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C17CD" w14:textId="77777777" w:rsidR="00BA28E8" w:rsidRDefault="00BA28E8" w:rsidP="00BA28E8">
      <w:pPr>
        <w:spacing w:before="100" w:beforeAutospacing="1" w:after="100" w:afterAutospacing="1" w:line="360" w:lineRule="auto"/>
        <w:jc w:val="both"/>
        <w:outlineLvl w:val="2"/>
        <w:rPr>
          <w:rFonts w:ascii="Arial" w:eastAsia="Times New Roman" w:hAnsi="Arial" w:cs="Arial"/>
          <w:b/>
          <w:bCs/>
          <w:lang w:eastAsia="en-GB"/>
        </w:rPr>
      </w:pPr>
    </w:p>
    <w:p w14:paraId="3D795A48" w14:textId="77777777" w:rsidR="00BA28E8" w:rsidRDefault="00BA28E8" w:rsidP="00BA28E8">
      <w:pPr>
        <w:spacing w:before="100" w:beforeAutospacing="1" w:after="100" w:afterAutospacing="1" w:line="360" w:lineRule="auto"/>
        <w:jc w:val="both"/>
        <w:outlineLvl w:val="2"/>
        <w:rPr>
          <w:rFonts w:ascii="Arial" w:hAnsi="Arial" w:cs="Arial"/>
          <w:b/>
          <w:bCs/>
          <w:sz w:val="28"/>
          <w:szCs w:val="28"/>
        </w:rPr>
      </w:pPr>
    </w:p>
    <w:p w14:paraId="770B256D" w14:textId="77777777" w:rsidR="00BA28E8" w:rsidRDefault="00BA28E8" w:rsidP="00BA28E8">
      <w:pPr>
        <w:spacing w:before="100" w:beforeAutospacing="1" w:after="100" w:afterAutospacing="1" w:line="360" w:lineRule="auto"/>
        <w:jc w:val="both"/>
        <w:outlineLvl w:val="2"/>
        <w:rPr>
          <w:rFonts w:ascii="Arial" w:hAnsi="Arial" w:cs="Arial"/>
          <w:b/>
          <w:bCs/>
          <w:sz w:val="28"/>
          <w:szCs w:val="28"/>
        </w:rPr>
      </w:pPr>
    </w:p>
    <w:p w14:paraId="1B2987BE" w14:textId="77777777" w:rsidR="00BA28E8" w:rsidRDefault="00BA28E8" w:rsidP="00BA28E8">
      <w:pPr>
        <w:spacing w:before="100" w:beforeAutospacing="1" w:after="100" w:afterAutospacing="1" w:line="360" w:lineRule="auto"/>
        <w:jc w:val="both"/>
        <w:outlineLvl w:val="2"/>
        <w:rPr>
          <w:rFonts w:ascii="Arial" w:hAnsi="Arial" w:cs="Arial"/>
          <w:b/>
          <w:bCs/>
          <w:sz w:val="28"/>
          <w:szCs w:val="28"/>
        </w:rPr>
      </w:pPr>
    </w:p>
    <w:p w14:paraId="4B3C22AA" w14:textId="77777777" w:rsidR="00BA28E8" w:rsidRDefault="00BA28E8" w:rsidP="00BA28E8">
      <w:pPr>
        <w:spacing w:before="100" w:beforeAutospacing="1" w:after="100" w:afterAutospacing="1" w:line="360" w:lineRule="auto"/>
        <w:jc w:val="both"/>
        <w:outlineLvl w:val="2"/>
        <w:rPr>
          <w:rFonts w:ascii="Arial" w:hAnsi="Arial" w:cs="Arial"/>
          <w:b/>
          <w:bCs/>
          <w:sz w:val="28"/>
          <w:szCs w:val="28"/>
        </w:rPr>
      </w:pPr>
    </w:p>
    <w:p w14:paraId="7DED8590" w14:textId="77777777" w:rsidR="00BA28E8" w:rsidRDefault="00BA28E8" w:rsidP="00BA28E8">
      <w:pPr>
        <w:spacing w:before="100" w:beforeAutospacing="1" w:after="100" w:afterAutospacing="1" w:line="360" w:lineRule="auto"/>
        <w:jc w:val="both"/>
        <w:outlineLvl w:val="2"/>
        <w:rPr>
          <w:rFonts w:ascii="Arial" w:hAnsi="Arial" w:cs="Arial"/>
          <w:b/>
          <w:bCs/>
          <w:sz w:val="28"/>
          <w:szCs w:val="28"/>
        </w:rPr>
      </w:pPr>
    </w:p>
    <w:p w14:paraId="0B86E2B9" w14:textId="5D0AAF22" w:rsidR="00BA28E8" w:rsidRPr="00BA28E8" w:rsidRDefault="00BA28E8" w:rsidP="00BA28E8">
      <w:pPr>
        <w:spacing w:before="100" w:beforeAutospacing="1" w:after="100" w:afterAutospacing="1" w:line="360" w:lineRule="auto"/>
        <w:jc w:val="both"/>
        <w:outlineLvl w:val="2"/>
        <w:rPr>
          <w:rFonts w:ascii="Arial" w:eastAsia="Times New Roman" w:hAnsi="Arial" w:cs="Arial"/>
          <w:b/>
          <w:bCs/>
          <w:sz w:val="32"/>
          <w:szCs w:val="32"/>
          <w:u w:val="single"/>
          <w:lang w:eastAsia="en-GB"/>
        </w:rPr>
      </w:pPr>
      <w:bookmarkStart w:id="0" w:name="_Toc181304219"/>
      <w:r w:rsidRPr="00BA28E8">
        <w:rPr>
          <w:rFonts w:ascii="Arial" w:eastAsia="Times New Roman" w:hAnsi="Arial" w:cs="Arial"/>
          <w:b/>
          <w:bCs/>
          <w:sz w:val="32"/>
          <w:szCs w:val="32"/>
          <w:lang w:eastAsia="en-GB"/>
        </w:rPr>
        <w:t>Title:</w:t>
      </w:r>
      <w:r w:rsidRPr="00BA28E8">
        <w:rPr>
          <w:rFonts w:ascii="Arial" w:eastAsia="Times New Roman" w:hAnsi="Arial" w:cs="Arial"/>
          <w:b/>
          <w:bCs/>
          <w:sz w:val="32"/>
          <w:szCs w:val="32"/>
          <w:u w:val="single"/>
          <w:lang w:eastAsia="en-GB"/>
        </w:rPr>
        <w:t xml:space="preserve"> </w:t>
      </w:r>
      <w:r w:rsidRPr="00BA28E8">
        <w:rPr>
          <w:rFonts w:ascii="Arial" w:eastAsia="Times New Roman" w:hAnsi="Arial" w:cs="Arial"/>
          <w:b/>
          <w:bCs/>
          <w:sz w:val="32"/>
          <w:szCs w:val="32"/>
          <w:u w:val="single"/>
          <w:lang w:eastAsia="en-GB"/>
        </w:rPr>
        <w:t>Digital Transformation in Hospitality and Tourism</w:t>
      </w:r>
      <w:bookmarkEnd w:id="0"/>
    </w:p>
    <w:p w14:paraId="276F0C1E" w14:textId="65DF616F" w:rsidR="00BA28E8" w:rsidRDefault="00BA28E8" w:rsidP="00BA28E8">
      <w:pPr>
        <w:spacing w:before="100" w:beforeAutospacing="1" w:after="100" w:afterAutospacing="1" w:line="360" w:lineRule="auto"/>
        <w:jc w:val="right"/>
        <w:outlineLvl w:val="2"/>
        <w:rPr>
          <w:rFonts w:ascii="Arial" w:eastAsia="Times New Roman" w:hAnsi="Arial" w:cs="Arial"/>
          <w:b/>
          <w:bCs/>
          <w:lang w:eastAsia="en-GB"/>
        </w:rPr>
      </w:pPr>
    </w:p>
    <w:p w14:paraId="45A9DE2E" w14:textId="20BD520B" w:rsidR="00BA28E8" w:rsidRDefault="00BA28E8" w:rsidP="00BA28E8">
      <w:pPr>
        <w:spacing w:before="100" w:beforeAutospacing="1" w:after="100" w:afterAutospacing="1" w:line="360" w:lineRule="auto"/>
        <w:jc w:val="right"/>
        <w:outlineLvl w:val="2"/>
        <w:rPr>
          <w:rFonts w:ascii="Arial" w:eastAsia="Times New Roman" w:hAnsi="Arial" w:cs="Arial"/>
          <w:b/>
          <w:bCs/>
          <w:lang w:eastAsia="en-GB"/>
        </w:rPr>
      </w:pPr>
    </w:p>
    <w:p w14:paraId="1A0146D7" w14:textId="3E076D96" w:rsidR="00BA28E8" w:rsidRDefault="00BA28E8" w:rsidP="00BA28E8">
      <w:pPr>
        <w:spacing w:before="100" w:beforeAutospacing="1" w:after="100" w:afterAutospacing="1" w:line="360" w:lineRule="auto"/>
        <w:jc w:val="right"/>
        <w:outlineLvl w:val="2"/>
        <w:rPr>
          <w:rFonts w:ascii="Arial" w:eastAsia="Times New Roman" w:hAnsi="Arial" w:cs="Arial"/>
          <w:b/>
          <w:bCs/>
          <w:lang w:eastAsia="en-GB"/>
        </w:rPr>
      </w:pPr>
    </w:p>
    <w:p w14:paraId="3E03F845" w14:textId="395854AB" w:rsidR="00BA28E8" w:rsidRDefault="00BA28E8" w:rsidP="00BA28E8">
      <w:pPr>
        <w:spacing w:before="100" w:beforeAutospacing="1" w:after="100" w:afterAutospacing="1" w:line="360" w:lineRule="auto"/>
        <w:jc w:val="right"/>
        <w:outlineLvl w:val="2"/>
        <w:rPr>
          <w:rFonts w:ascii="Arial" w:eastAsia="Times New Roman" w:hAnsi="Arial" w:cs="Arial"/>
          <w:b/>
          <w:bCs/>
          <w:lang w:eastAsia="en-GB"/>
        </w:rPr>
      </w:pPr>
    </w:p>
    <w:p w14:paraId="0CB509A7" w14:textId="184003DE" w:rsidR="00BA28E8" w:rsidRDefault="00BA28E8" w:rsidP="00BA28E8">
      <w:pPr>
        <w:spacing w:before="100" w:beforeAutospacing="1" w:after="100" w:afterAutospacing="1" w:line="360" w:lineRule="auto"/>
        <w:jc w:val="right"/>
        <w:outlineLvl w:val="2"/>
        <w:rPr>
          <w:rFonts w:ascii="Arial" w:eastAsia="Times New Roman" w:hAnsi="Arial" w:cs="Arial"/>
          <w:b/>
          <w:bCs/>
          <w:lang w:eastAsia="en-GB"/>
        </w:rPr>
      </w:pPr>
    </w:p>
    <w:p w14:paraId="6AE117F7" w14:textId="58614109" w:rsidR="00BA28E8" w:rsidRDefault="00BA28E8" w:rsidP="00BA28E8">
      <w:pPr>
        <w:spacing w:before="100" w:beforeAutospacing="1" w:after="100" w:afterAutospacing="1" w:line="360" w:lineRule="auto"/>
        <w:jc w:val="right"/>
        <w:outlineLvl w:val="2"/>
        <w:rPr>
          <w:rFonts w:ascii="Arial" w:eastAsia="Times New Roman" w:hAnsi="Arial" w:cs="Arial"/>
          <w:b/>
          <w:bCs/>
          <w:lang w:eastAsia="en-GB"/>
        </w:rPr>
      </w:pPr>
    </w:p>
    <w:p w14:paraId="2608DC19" w14:textId="77777777" w:rsidR="00BA28E8" w:rsidRDefault="00BA28E8" w:rsidP="00BA28E8">
      <w:pPr>
        <w:spacing w:before="100" w:beforeAutospacing="1" w:after="100" w:afterAutospacing="1" w:line="360" w:lineRule="auto"/>
        <w:jc w:val="right"/>
        <w:outlineLvl w:val="2"/>
        <w:rPr>
          <w:rFonts w:ascii="Arial" w:eastAsia="Times New Roman" w:hAnsi="Arial" w:cs="Arial"/>
          <w:b/>
          <w:bCs/>
          <w:lang w:eastAsia="en-GB"/>
        </w:rPr>
      </w:pPr>
    </w:p>
    <w:p w14:paraId="1C29D9D4" w14:textId="77777777" w:rsidR="00BA28E8" w:rsidRDefault="00BA28E8" w:rsidP="00BA28E8">
      <w:pPr>
        <w:spacing w:line="480" w:lineRule="auto"/>
        <w:jc w:val="right"/>
        <w:rPr>
          <w:rFonts w:ascii="Arial" w:hAnsi="Arial" w:cs="Arial"/>
          <w:b/>
          <w:bCs/>
          <w:sz w:val="28"/>
          <w:szCs w:val="28"/>
        </w:rPr>
      </w:pPr>
      <w:r w:rsidRPr="008F5CED">
        <w:rPr>
          <w:rFonts w:ascii="Arial" w:hAnsi="Arial" w:cs="Arial"/>
          <w:b/>
          <w:bCs/>
          <w:sz w:val="28"/>
          <w:szCs w:val="28"/>
        </w:rPr>
        <w:t>S</w:t>
      </w:r>
      <w:r>
        <w:rPr>
          <w:rFonts w:ascii="Arial" w:hAnsi="Arial" w:cs="Arial"/>
          <w:b/>
          <w:bCs/>
          <w:sz w:val="28"/>
          <w:szCs w:val="28"/>
        </w:rPr>
        <w:t xml:space="preserve">tudent Name: Valentina Somnik </w:t>
      </w:r>
    </w:p>
    <w:p w14:paraId="0C965EE1" w14:textId="77777777" w:rsidR="00BA28E8" w:rsidRDefault="00BA28E8" w:rsidP="00BA28E8">
      <w:pPr>
        <w:spacing w:line="480" w:lineRule="auto"/>
        <w:jc w:val="right"/>
        <w:rPr>
          <w:rFonts w:ascii="Arial" w:hAnsi="Arial" w:cs="Arial"/>
          <w:b/>
          <w:bCs/>
          <w:sz w:val="28"/>
          <w:szCs w:val="28"/>
        </w:rPr>
      </w:pPr>
      <w:r>
        <w:rPr>
          <w:rFonts w:ascii="Arial" w:hAnsi="Arial" w:cs="Arial"/>
          <w:b/>
          <w:bCs/>
          <w:sz w:val="28"/>
          <w:szCs w:val="28"/>
        </w:rPr>
        <w:t>Student ID: 2020147</w:t>
      </w:r>
    </w:p>
    <w:p w14:paraId="7FC28E70" w14:textId="77777777" w:rsidR="00BA28E8" w:rsidRDefault="00BA28E8" w:rsidP="00BA28E8">
      <w:pPr>
        <w:spacing w:line="480" w:lineRule="auto"/>
        <w:jc w:val="right"/>
        <w:rPr>
          <w:rFonts w:ascii="Arial" w:hAnsi="Arial" w:cs="Arial"/>
          <w:b/>
          <w:bCs/>
          <w:sz w:val="28"/>
          <w:szCs w:val="28"/>
        </w:rPr>
      </w:pPr>
      <w:r>
        <w:rPr>
          <w:rFonts w:ascii="Arial" w:hAnsi="Arial" w:cs="Arial"/>
          <w:b/>
          <w:bCs/>
          <w:sz w:val="28"/>
          <w:szCs w:val="28"/>
        </w:rPr>
        <w:t xml:space="preserve">Module Name: BMIH6001 Contemporary Theme </w:t>
      </w:r>
    </w:p>
    <w:p w14:paraId="2F7DEBE7" w14:textId="77777777" w:rsidR="00BA28E8" w:rsidRDefault="00BA28E8" w:rsidP="00BA28E8">
      <w:pPr>
        <w:spacing w:before="100" w:beforeAutospacing="1" w:after="100" w:afterAutospacing="1" w:line="360" w:lineRule="auto"/>
        <w:jc w:val="both"/>
        <w:outlineLvl w:val="2"/>
        <w:rPr>
          <w:rFonts w:ascii="Arial" w:eastAsia="Times New Roman" w:hAnsi="Arial" w:cs="Arial"/>
          <w:b/>
          <w:bCs/>
          <w:lang w:eastAsia="en-GB"/>
        </w:rPr>
      </w:pPr>
    </w:p>
    <w:p w14:paraId="1CB0BF2D" w14:textId="299CCFBB" w:rsidR="00BA28E8" w:rsidRDefault="00BA28E8" w:rsidP="00BA28E8">
      <w:pPr>
        <w:spacing w:before="100" w:beforeAutospacing="1" w:after="100" w:afterAutospacing="1" w:line="360" w:lineRule="auto"/>
        <w:jc w:val="both"/>
        <w:outlineLvl w:val="2"/>
        <w:rPr>
          <w:rFonts w:ascii="Arial" w:eastAsia="Times New Roman" w:hAnsi="Arial" w:cs="Arial"/>
          <w:b/>
          <w:bCs/>
          <w:lang w:eastAsia="en-GB"/>
        </w:rPr>
      </w:pPr>
    </w:p>
    <w:sdt>
      <w:sdtPr>
        <w:id w:val="190579441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14C6A7B" w14:textId="7957CFCF" w:rsidR="00522C87" w:rsidRDefault="00522C87">
          <w:pPr>
            <w:pStyle w:val="TOCHeading"/>
          </w:pPr>
          <w:r>
            <w:t>Table of Contents</w:t>
          </w:r>
        </w:p>
        <w:p w14:paraId="4A582FDF" w14:textId="415C4DA8" w:rsidR="00522C87" w:rsidRDefault="00522C87">
          <w:pPr>
            <w:pStyle w:val="TOC3"/>
            <w:tabs>
              <w:tab w:val="right" w:leader="dot" w:pos="9016"/>
            </w:tabs>
            <w:rPr>
              <w:noProof/>
            </w:rPr>
          </w:pPr>
          <w:r>
            <w:fldChar w:fldCharType="begin"/>
          </w:r>
          <w:r>
            <w:instrText xml:space="preserve"> TOC \o "1-3" \h \z \u </w:instrText>
          </w:r>
          <w:r>
            <w:fldChar w:fldCharType="separate"/>
          </w:r>
          <w:hyperlink w:anchor="_Toc181304219" w:history="1">
            <w:r w:rsidRPr="00C16245">
              <w:rPr>
                <w:rStyle w:val="Hyperlink"/>
                <w:rFonts w:ascii="Arial" w:eastAsia="Times New Roman" w:hAnsi="Arial" w:cs="Arial"/>
                <w:b/>
                <w:bCs/>
                <w:noProof/>
                <w:lang w:eastAsia="en-GB"/>
              </w:rPr>
              <w:t>Title: Digital Transformation in Hospitality and Tourism</w:t>
            </w:r>
            <w:r>
              <w:rPr>
                <w:noProof/>
                <w:webHidden/>
              </w:rPr>
              <w:tab/>
            </w:r>
            <w:r>
              <w:rPr>
                <w:noProof/>
                <w:webHidden/>
              </w:rPr>
              <w:fldChar w:fldCharType="begin"/>
            </w:r>
            <w:r>
              <w:rPr>
                <w:noProof/>
                <w:webHidden/>
              </w:rPr>
              <w:instrText xml:space="preserve"> PAGEREF _Toc181304219 \h </w:instrText>
            </w:r>
            <w:r>
              <w:rPr>
                <w:noProof/>
                <w:webHidden/>
              </w:rPr>
            </w:r>
            <w:r>
              <w:rPr>
                <w:noProof/>
                <w:webHidden/>
              </w:rPr>
              <w:fldChar w:fldCharType="separate"/>
            </w:r>
            <w:r>
              <w:rPr>
                <w:noProof/>
                <w:webHidden/>
              </w:rPr>
              <w:t>1</w:t>
            </w:r>
            <w:r>
              <w:rPr>
                <w:noProof/>
                <w:webHidden/>
              </w:rPr>
              <w:fldChar w:fldCharType="end"/>
            </w:r>
          </w:hyperlink>
        </w:p>
        <w:p w14:paraId="34314B7D" w14:textId="58F2C8DA" w:rsidR="00522C87" w:rsidRDefault="00522C87">
          <w:pPr>
            <w:pStyle w:val="TOC3"/>
            <w:tabs>
              <w:tab w:val="right" w:leader="dot" w:pos="9016"/>
            </w:tabs>
            <w:rPr>
              <w:noProof/>
            </w:rPr>
          </w:pPr>
          <w:hyperlink w:anchor="_Toc181304220" w:history="1">
            <w:r w:rsidRPr="00C16245">
              <w:rPr>
                <w:rStyle w:val="Hyperlink"/>
                <w:rFonts w:ascii="Arial" w:eastAsia="Times New Roman" w:hAnsi="Arial" w:cs="Arial"/>
                <w:b/>
                <w:bCs/>
                <w:noProof/>
                <w:lang w:eastAsia="en-GB"/>
              </w:rPr>
              <w:t>Abstract</w:t>
            </w:r>
            <w:r>
              <w:rPr>
                <w:noProof/>
                <w:webHidden/>
              </w:rPr>
              <w:tab/>
            </w:r>
            <w:r>
              <w:rPr>
                <w:noProof/>
                <w:webHidden/>
              </w:rPr>
              <w:fldChar w:fldCharType="begin"/>
            </w:r>
            <w:r>
              <w:rPr>
                <w:noProof/>
                <w:webHidden/>
              </w:rPr>
              <w:instrText xml:space="preserve"> PAGEREF _Toc181304220 \h </w:instrText>
            </w:r>
            <w:r>
              <w:rPr>
                <w:noProof/>
                <w:webHidden/>
              </w:rPr>
            </w:r>
            <w:r>
              <w:rPr>
                <w:noProof/>
                <w:webHidden/>
              </w:rPr>
              <w:fldChar w:fldCharType="separate"/>
            </w:r>
            <w:r>
              <w:rPr>
                <w:noProof/>
                <w:webHidden/>
              </w:rPr>
              <w:t>2</w:t>
            </w:r>
            <w:r>
              <w:rPr>
                <w:noProof/>
                <w:webHidden/>
              </w:rPr>
              <w:fldChar w:fldCharType="end"/>
            </w:r>
          </w:hyperlink>
        </w:p>
        <w:p w14:paraId="6229CD34" w14:textId="355D41DC" w:rsidR="00522C87" w:rsidRDefault="00522C87">
          <w:pPr>
            <w:pStyle w:val="TOC3"/>
            <w:tabs>
              <w:tab w:val="right" w:leader="dot" w:pos="9016"/>
            </w:tabs>
            <w:rPr>
              <w:noProof/>
            </w:rPr>
          </w:pPr>
          <w:hyperlink w:anchor="_Toc181304221" w:history="1">
            <w:r w:rsidRPr="00C16245">
              <w:rPr>
                <w:rStyle w:val="Hyperlink"/>
                <w:rFonts w:ascii="Arial" w:eastAsia="Times New Roman" w:hAnsi="Arial" w:cs="Arial"/>
                <w:b/>
                <w:bCs/>
                <w:noProof/>
                <w:lang w:eastAsia="en-GB"/>
              </w:rPr>
              <w:t>1. Introduction</w:t>
            </w:r>
            <w:r>
              <w:rPr>
                <w:noProof/>
                <w:webHidden/>
              </w:rPr>
              <w:tab/>
            </w:r>
            <w:r>
              <w:rPr>
                <w:noProof/>
                <w:webHidden/>
              </w:rPr>
              <w:fldChar w:fldCharType="begin"/>
            </w:r>
            <w:r>
              <w:rPr>
                <w:noProof/>
                <w:webHidden/>
              </w:rPr>
              <w:instrText xml:space="preserve"> PAGEREF _Toc181304221 \h </w:instrText>
            </w:r>
            <w:r>
              <w:rPr>
                <w:noProof/>
                <w:webHidden/>
              </w:rPr>
            </w:r>
            <w:r>
              <w:rPr>
                <w:noProof/>
                <w:webHidden/>
              </w:rPr>
              <w:fldChar w:fldCharType="separate"/>
            </w:r>
            <w:r>
              <w:rPr>
                <w:noProof/>
                <w:webHidden/>
              </w:rPr>
              <w:t>3</w:t>
            </w:r>
            <w:r>
              <w:rPr>
                <w:noProof/>
                <w:webHidden/>
              </w:rPr>
              <w:fldChar w:fldCharType="end"/>
            </w:r>
          </w:hyperlink>
        </w:p>
        <w:p w14:paraId="78B23913" w14:textId="077AF32A" w:rsidR="00522C87" w:rsidRDefault="00522C87">
          <w:pPr>
            <w:pStyle w:val="TOC3"/>
            <w:tabs>
              <w:tab w:val="right" w:leader="dot" w:pos="9016"/>
            </w:tabs>
            <w:rPr>
              <w:noProof/>
            </w:rPr>
          </w:pPr>
          <w:hyperlink w:anchor="_Toc181304222" w:history="1">
            <w:r w:rsidRPr="00C16245">
              <w:rPr>
                <w:rStyle w:val="Hyperlink"/>
                <w:rFonts w:ascii="Arial" w:eastAsia="Times New Roman" w:hAnsi="Arial" w:cs="Arial"/>
                <w:b/>
                <w:bCs/>
                <w:noProof/>
                <w:lang w:eastAsia="en-GB"/>
              </w:rPr>
              <w:t>2. Literature Review</w:t>
            </w:r>
            <w:r>
              <w:rPr>
                <w:noProof/>
                <w:webHidden/>
              </w:rPr>
              <w:tab/>
            </w:r>
            <w:r>
              <w:rPr>
                <w:noProof/>
                <w:webHidden/>
              </w:rPr>
              <w:fldChar w:fldCharType="begin"/>
            </w:r>
            <w:r>
              <w:rPr>
                <w:noProof/>
                <w:webHidden/>
              </w:rPr>
              <w:instrText xml:space="preserve"> PAGEREF _Toc181304222 \h </w:instrText>
            </w:r>
            <w:r>
              <w:rPr>
                <w:noProof/>
                <w:webHidden/>
              </w:rPr>
            </w:r>
            <w:r>
              <w:rPr>
                <w:noProof/>
                <w:webHidden/>
              </w:rPr>
              <w:fldChar w:fldCharType="separate"/>
            </w:r>
            <w:r>
              <w:rPr>
                <w:noProof/>
                <w:webHidden/>
              </w:rPr>
              <w:t>3</w:t>
            </w:r>
            <w:r>
              <w:rPr>
                <w:noProof/>
                <w:webHidden/>
              </w:rPr>
              <w:fldChar w:fldCharType="end"/>
            </w:r>
          </w:hyperlink>
        </w:p>
        <w:p w14:paraId="68449166" w14:textId="03FB88C3" w:rsidR="00522C87" w:rsidRDefault="00522C87">
          <w:pPr>
            <w:pStyle w:val="TOC3"/>
            <w:tabs>
              <w:tab w:val="right" w:leader="dot" w:pos="9016"/>
            </w:tabs>
            <w:rPr>
              <w:noProof/>
            </w:rPr>
          </w:pPr>
          <w:hyperlink w:anchor="_Toc181304223" w:history="1">
            <w:r w:rsidRPr="00C16245">
              <w:rPr>
                <w:rStyle w:val="Hyperlink"/>
                <w:rFonts w:ascii="Arial" w:eastAsia="Times New Roman" w:hAnsi="Arial" w:cs="Arial"/>
                <w:b/>
                <w:bCs/>
                <w:noProof/>
                <w:lang w:eastAsia="en-GB"/>
              </w:rPr>
              <w:t>3. Application to the Hotel and Hospitality Sector</w:t>
            </w:r>
            <w:r>
              <w:rPr>
                <w:noProof/>
                <w:webHidden/>
              </w:rPr>
              <w:tab/>
            </w:r>
            <w:r>
              <w:rPr>
                <w:noProof/>
                <w:webHidden/>
              </w:rPr>
              <w:fldChar w:fldCharType="begin"/>
            </w:r>
            <w:r>
              <w:rPr>
                <w:noProof/>
                <w:webHidden/>
              </w:rPr>
              <w:instrText xml:space="preserve"> PAGEREF _Toc181304223 \h </w:instrText>
            </w:r>
            <w:r>
              <w:rPr>
                <w:noProof/>
                <w:webHidden/>
              </w:rPr>
            </w:r>
            <w:r>
              <w:rPr>
                <w:noProof/>
                <w:webHidden/>
              </w:rPr>
              <w:fldChar w:fldCharType="separate"/>
            </w:r>
            <w:r>
              <w:rPr>
                <w:noProof/>
                <w:webHidden/>
              </w:rPr>
              <w:t>4</w:t>
            </w:r>
            <w:r>
              <w:rPr>
                <w:noProof/>
                <w:webHidden/>
              </w:rPr>
              <w:fldChar w:fldCharType="end"/>
            </w:r>
          </w:hyperlink>
        </w:p>
        <w:p w14:paraId="298AEDDE" w14:textId="72D8ED10" w:rsidR="00522C87" w:rsidRDefault="00522C87">
          <w:pPr>
            <w:pStyle w:val="TOC3"/>
            <w:tabs>
              <w:tab w:val="right" w:leader="dot" w:pos="9016"/>
            </w:tabs>
            <w:rPr>
              <w:noProof/>
            </w:rPr>
          </w:pPr>
          <w:hyperlink w:anchor="_Toc181304224" w:history="1">
            <w:r w:rsidRPr="00C16245">
              <w:rPr>
                <w:rStyle w:val="Hyperlink"/>
                <w:rFonts w:ascii="Arial" w:hAnsi="Arial" w:cs="Arial"/>
                <w:noProof/>
              </w:rPr>
              <w:t>Industry Examples and Critical Reflection</w:t>
            </w:r>
            <w:r>
              <w:rPr>
                <w:noProof/>
                <w:webHidden/>
              </w:rPr>
              <w:tab/>
            </w:r>
            <w:r>
              <w:rPr>
                <w:noProof/>
                <w:webHidden/>
              </w:rPr>
              <w:fldChar w:fldCharType="begin"/>
            </w:r>
            <w:r>
              <w:rPr>
                <w:noProof/>
                <w:webHidden/>
              </w:rPr>
              <w:instrText xml:space="preserve"> PAGEREF _Toc181304224 \h </w:instrText>
            </w:r>
            <w:r>
              <w:rPr>
                <w:noProof/>
                <w:webHidden/>
              </w:rPr>
            </w:r>
            <w:r>
              <w:rPr>
                <w:noProof/>
                <w:webHidden/>
              </w:rPr>
              <w:fldChar w:fldCharType="separate"/>
            </w:r>
            <w:r>
              <w:rPr>
                <w:noProof/>
                <w:webHidden/>
              </w:rPr>
              <w:t>8</w:t>
            </w:r>
            <w:r>
              <w:rPr>
                <w:noProof/>
                <w:webHidden/>
              </w:rPr>
              <w:fldChar w:fldCharType="end"/>
            </w:r>
          </w:hyperlink>
        </w:p>
        <w:p w14:paraId="51D42222" w14:textId="70BFD3D3" w:rsidR="00522C87" w:rsidRDefault="00522C87">
          <w:pPr>
            <w:pStyle w:val="TOC3"/>
            <w:tabs>
              <w:tab w:val="right" w:leader="dot" w:pos="9016"/>
            </w:tabs>
            <w:rPr>
              <w:noProof/>
            </w:rPr>
          </w:pPr>
          <w:hyperlink w:anchor="_Toc181304225" w:history="1">
            <w:r w:rsidRPr="00C16245">
              <w:rPr>
                <w:rStyle w:val="Hyperlink"/>
                <w:rFonts w:ascii="Arial" w:eastAsia="Times New Roman" w:hAnsi="Arial" w:cs="Arial"/>
                <w:b/>
                <w:bCs/>
                <w:noProof/>
                <w:lang w:eastAsia="en-GB"/>
              </w:rPr>
              <w:t>4. Future Policy and Management Options</w:t>
            </w:r>
            <w:r>
              <w:rPr>
                <w:noProof/>
                <w:webHidden/>
              </w:rPr>
              <w:tab/>
            </w:r>
            <w:r>
              <w:rPr>
                <w:noProof/>
                <w:webHidden/>
              </w:rPr>
              <w:fldChar w:fldCharType="begin"/>
            </w:r>
            <w:r>
              <w:rPr>
                <w:noProof/>
                <w:webHidden/>
              </w:rPr>
              <w:instrText xml:space="preserve"> PAGEREF _Toc181304225 \h </w:instrText>
            </w:r>
            <w:r>
              <w:rPr>
                <w:noProof/>
                <w:webHidden/>
              </w:rPr>
            </w:r>
            <w:r>
              <w:rPr>
                <w:noProof/>
                <w:webHidden/>
              </w:rPr>
              <w:fldChar w:fldCharType="separate"/>
            </w:r>
            <w:r>
              <w:rPr>
                <w:noProof/>
                <w:webHidden/>
              </w:rPr>
              <w:t>8</w:t>
            </w:r>
            <w:r>
              <w:rPr>
                <w:noProof/>
                <w:webHidden/>
              </w:rPr>
              <w:fldChar w:fldCharType="end"/>
            </w:r>
          </w:hyperlink>
        </w:p>
        <w:p w14:paraId="522E4CF0" w14:textId="746A04D2" w:rsidR="00522C87" w:rsidRDefault="00522C87">
          <w:pPr>
            <w:pStyle w:val="TOC3"/>
            <w:tabs>
              <w:tab w:val="right" w:leader="dot" w:pos="9016"/>
            </w:tabs>
            <w:rPr>
              <w:noProof/>
            </w:rPr>
          </w:pPr>
          <w:hyperlink w:anchor="_Toc181304226" w:history="1">
            <w:r w:rsidRPr="00C16245">
              <w:rPr>
                <w:rStyle w:val="Hyperlink"/>
                <w:rFonts w:ascii="Arial" w:eastAsia="Times New Roman" w:hAnsi="Arial" w:cs="Arial"/>
                <w:b/>
                <w:bCs/>
                <w:noProof/>
                <w:lang w:eastAsia="en-GB"/>
              </w:rPr>
              <w:t>5. Conclusion</w:t>
            </w:r>
            <w:r>
              <w:rPr>
                <w:noProof/>
                <w:webHidden/>
              </w:rPr>
              <w:tab/>
            </w:r>
            <w:r>
              <w:rPr>
                <w:noProof/>
                <w:webHidden/>
              </w:rPr>
              <w:fldChar w:fldCharType="begin"/>
            </w:r>
            <w:r>
              <w:rPr>
                <w:noProof/>
                <w:webHidden/>
              </w:rPr>
              <w:instrText xml:space="preserve"> PAGEREF _Toc181304226 \h </w:instrText>
            </w:r>
            <w:r>
              <w:rPr>
                <w:noProof/>
                <w:webHidden/>
              </w:rPr>
            </w:r>
            <w:r>
              <w:rPr>
                <w:noProof/>
                <w:webHidden/>
              </w:rPr>
              <w:fldChar w:fldCharType="separate"/>
            </w:r>
            <w:r>
              <w:rPr>
                <w:noProof/>
                <w:webHidden/>
              </w:rPr>
              <w:t>11</w:t>
            </w:r>
            <w:r>
              <w:rPr>
                <w:noProof/>
                <w:webHidden/>
              </w:rPr>
              <w:fldChar w:fldCharType="end"/>
            </w:r>
          </w:hyperlink>
        </w:p>
        <w:p w14:paraId="554A842E" w14:textId="4182B14A" w:rsidR="00522C87" w:rsidRDefault="00522C87">
          <w:pPr>
            <w:pStyle w:val="TOC3"/>
            <w:tabs>
              <w:tab w:val="right" w:leader="dot" w:pos="9016"/>
            </w:tabs>
            <w:rPr>
              <w:noProof/>
            </w:rPr>
          </w:pPr>
          <w:hyperlink w:anchor="_Toc181304227" w:history="1">
            <w:r w:rsidRPr="00C16245">
              <w:rPr>
                <w:rStyle w:val="Hyperlink"/>
                <w:rFonts w:ascii="Times New Roman" w:eastAsia="Times New Roman" w:hAnsi="Times New Roman" w:cs="Times New Roman"/>
                <w:b/>
                <w:bCs/>
                <w:noProof/>
                <w:lang w:eastAsia="en-GB"/>
              </w:rPr>
              <w:t>6. References</w:t>
            </w:r>
            <w:r>
              <w:rPr>
                <w:noProof/>
                <w:webHidden/>
              </w:rPr>
              <w:tab/>
            </w:r>
            <w:r>
              <w:rPr>
                <w:noProof/>
                <w:webHidden/>
              </w:rPr>
              <w:fldChar w:fldCharType="begin"/>
            </w:r>
            <w:r>
              <w:rPr>
                <w:noProof/>
                <w:webHidden/>
              </w:rPr>
              <w:instrText xml:space="preserve"> PAGEREF _Toc181304227 \h </w:instrText>
            </w:r>
            <w:r>
              <w:rPr>
                <w:noProof/>
                <w:webHidden/>
              </w:rPr>
            </w:r>
            <w:r>
              <w:rPr>
                <w:noProof/>
                <w:webHidden/>
              </w:rPr>
              <w:fldChar w:fldCharType="separate"/>
            </w:r>
            <w:r>
              <w:rPr>
                <w:noProof/>
                <w:webHidden/>
              </w:rPr>
              <w:t>12</w:t>
            </w:r>
            <w:r>
              <w:rPr>
                <w:noProof/>
                <w:webHidden/>
              </w:rPr>
              <w:fldChar w:fldCharType="end"/>
            </w:r>
          </w:hyperlink>
        </w:p>
        <w:p w14:paraId="2B9DD90F" w14:textId="4DD82D89" w:rsidR="00522C87" w:rsidRDefault="00522C87">
          <w:r>
            <w:rPr>
              <w:b/>
              <w:bCs/>
              <w:noProof/>
            </w:rPr>
            <w:fldChar w:fldCharType="end"/>
          </w:r>
        </w:p>
      </w:sdtContent>
    </w:sdt>
    <w:p w14:paraId="7FDA09DA" w14:textId="1EFE8E28"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26A05B8F" w14:textId="70E54B22"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2780592B" w14:textId="61F7A54E"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748D7939" w14:textId="6445A823"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5F502B91" w14:textId="33AECBB7"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53C9ECD1" w14:textId="406A8362"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513F24A3" w14:textId="73130644"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3BE45C22" w14:textId="05A434FD"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07918D01" w14:textId="244CD41A"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3271BC9F" w14:textId="280A5F32"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30F2D8E8" w14:textId="25CD6950"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544DF11C" w14:textId="53082B55"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7B73470F" w14:textId="7951BCDF"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4FC7AC6C" w14:textId="2F4A2BC4"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4B7DC948" w14:textId="174D8E9F"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156532E5" w14:textId="77777777" w:rsidR="00522C87" w:rsidRDefault="00522C87" w:rsidP="00BA28E8">
      <w:pPr>
        <w:spacing w:before="100" w:beforeAutospacing="1" w:after="100" w:afterAutospacing="1" w:line="360" w:lineRule="auto"/>
        <w:jc w:val="both"/>
        <w:outlineLvl w:val="2"/>
        <w:rPr>
          <w:rFonts w:ascii="Arial" w:eastAsia="Times New Roman" w:hAnsi="Arial" w:cs="Arial"/>
          <w:b/>
          <w:bCs/>
          <w:lang w:eastAsia="en-GB"/>
        </w:rPr>
      </w:pPr>
    </w:p>
    <w:p w14:paraId="2641F0CF" w14:textId="0CCFD87C" w:rsidR="00EC136F" w:rsidRPr="00EC136F" w:rsidRDefault="00EC136F" w:rsidP="00BA28E8">
      <w:pPr>
        <w:spacing w:before="100" w:beforeAutospacing="1" w:after="100" w:afterAutospacing="1" w:line="360" w:lineRule="auto"/>
        <w:jc w:val="both"/>
        <w:outlineLvl w:val="2"/>
        <w:rPr>
          <w:rFonts w:ascii="Arial" w:eastAsia="Times New Roman" w:hAnsi="Arial" w:cs="Arial"/>
          <w:b/>
          <w:bCs/>
          <w:lang w:eastAsia="en-GB"/>
        </w:rPr>
      </w:pPr>
      <w:bookmarkStart w:id="1" w:name="_Toc181304220"/>
      <w:r w:rsidRPr="00EC136F">
        <w:rPr>
          <w:rFonts w:ascii="Arial" w:eastAsia="Times New Roman" w:hAnsi="Arial" w:cs="Arial"/>
          <w:b/>
          <w:bCs/>
          <w:lang w:eastAsia="en-GB"/>
        </w:rPr>
        <w:lastRenderedPageBreak/>
        <w:t>Abstract</w:t>
      </w:r>
      <w:bookmarkEnd w:id="1"/>
    </w:p>
    <w:p w14:paraId="20559B23" w14:textId="77777777" w:rsidR="00522C87" w:rsidRPr="00522C87" w:rsidRDefault="00522C87" w:rsidP="00522C87">
      <w:pPr>
        <w:spacing w:line="360" w:lineRule="auto"/>
        <w:jc w:val="both"/>
        <w:rPr>
          <w:rFonts w:ascii="Arial" w:eastAsia="Times New Roman" w:hAnsi="Arial" w:cs="Arial"/>
          <w:sz w:val="22"/>
          <w:szCs w:val="22"/>
          <w:lang w:eastAsia="en-GB"/>
        </w:rPr>
      </w:pPr>
      <w:r w:rsidRPr="00522C87">
        <w:rPr>
          <w:rFonts w:ascii="Arial" w:eastAsia="Times New Roman" w:hAnsi="Arial" w:cs="Arial"/>
          <w:sz w:val="22"/>
          <w:szCs w:val="22"/>
          <w:lang w:eastAsia="en-GB"/>
        </w:rPr>
        <w:t xml:space="preserve">The hotel and tourist sector </w:t>
      </w:r>
      <w:proofErr w:type="gramStart"/>
      <w:r w:rsidRPr="00522C87">
        <w:rPr>
          <w:rFonts w:ascii="Arial" w:eastAsia="Times New Roman" w:hAnsi="Arial" w:cs="Arial"/>
          <w:sz w:val="22"/>
          <w:szCs w:val="22"/>
          <w:lang w:eastAsia="en-GB"/>
        </w:rPr>
        <w:t>is</w:t>
      </w:r>
      <w:proofErr w:type="gramEnd"/>
      <w:r w:rsidRPr="00522C87">
        <w:rPr>
          <w:rFonts w:ascii="Arial" w:eastAsia="Times New Roman" w:hAnsi="Arial" w:cs="Arial"/>
          <w:sz w:val="22"/>
          <w:szCs w:val="22"/>
          <w:lang w:eastAsia="en-GB"/>
        </w:rPr>
        <w:t xml:space="preserve"> going through a major digital revolution as new technologies improve efficiency, streamline operations, and change the visitor experience. With an emphasis on digital marketing, mobile applications, and artificial intelligence (AI), this study examines the major technologies causing this change. While digital marketing offers focused outreach through data-driven campaigns, artificial intelligence (AI) has become essential to guest services, providing features like virtual assistants and personalized recommendations. Furthermore, mobile applications improve the visitor experience and operational efficiency by enabling smooth check-in and check-out, keyless entrance, and control over in-room amenities.</w:t>
      </w:r>
    </w:p>
    <w:p w14:paraId="42FD6FE1" w14:textId="0F2D56C6" w:rsidR="00EC136F" w:rsidRDefault="00522C87" w:rsidP="00522C87">
      <w:pPr>
        <w:spacing w:line="360" w:lineRule="auto"/>
        <w:jc w:val="both"/>
        <w:rPr>
          <w:rFonts w:ascii="Arial" w:eastAsia="Times New Roman" w:hAnsi="Arial" w:cs="Arial"/>
          <w:lang w:eastAsia="en-GB"/>
        </w:rPr>
      </w:pPr>
      <w:r w:rsidRPr="00522C87">
        <w:rPr>
          <w:rFonts w:ascii="Arial" w:eastAsia="Times New Roman" w:hAnsi="Arial" w:cs="Arial"/>
          <w:sz w:val="22"/>
          <w:szCs w:val="22"/>
          <w:lang w:eastAsia="en-GB"/>
        </w:rPr>
        <w:t xml:space="preserve">The paper assesses the wider effects of digital transformation on the hotel and hospitality sector, from changing customer expectations to regulatory considerations, using a thorough PESTEL analysis. The report critically </w:t>
      </w:r>
      <w:proofErr w:type="spellStart"/>
      <w:r w:rsidRPr="00522C87">
        <w:rPr>
          <w:rFonts w:ascii="Arial" w:eastAsia="Times New Roman" w:hAnsi="Arial" w:cs="Arial"/>
          <w:sz w:val="22"/>
          <w:szCs w:val="22"/>
          <w:lang w:eastAsia="en-GB"/>
        </w:rPr>
        <w:t>analyzes</w:t>
      </w:r>
      <w:proofErr w:type="spellEnd"/>
      <w:r w:rsidRPr="00522C87">
        <w:rPr>
          <w:rFonts w:ascii="Arial" w:eastAsia="Times New Roman" w:hAnsi="Arial" w:cs="Arial"/>
          <w:sz w:val="22"/>
          <w:szCs w:val="22"/>
          <w:lang w:eastAsia="en-GB"/>
        </w:rPr>
        <w:t xml:space="preserve"> existing answers using examples from the industry, emphasizing the advantages and drawbacks of technology integration. </w:t>
      </w:r>
      <w:proofErr w:type="gramStart"/>
      <w:r w:rsidRPr="00522C87">
        <w:rPr>
          <w:rFonts w:ascii="Arial" w:eastAsia="Times New Roman" w:hAnsi="Arial" w:cs="Arial"/>
          <w:sz w:val="22"/>
          <w:szCs w:val="22"/>
          <w:lang w:eastAsia="en-GB"/>
        </w:rPr>
        <w:t>In order to</w:t>
      </w:r>
      <w:proofErr w:type="gramEnd"/>
      <w:r w:rsidRPr="00522C87">
        <w:rPr>
          <w:rFonts w:ascii="Arial" w:eastAsia="Times New Roman" w:hAnsi="Arial" w:cs="Arial"/>
          <w:sz w:val="22"/>
          <w:szCs w:val="22"/>
          <w:lang w:eastAsia="en-GB"/>
        </w:rPr>
        <w:t xml:space="preserve"> secure the industry's sustainable evolution in a technologically driven environment, the research concludes by outlining future legislative and management alternatives and suggesting solutions for ethical AI usage, privacy safeguards, and staff upskilling.</w:t>
      </w:r>
    </w:p>
    <w:p w14:paraId="714ACD5D" w14:textId="5DB54C97" w:rsidR="00BA28E8" w:rsidRDefault="00BA28E8" w:rsidP="00BA28E8">
      <w:pPr>
        <w:spacing w:line="360" w:lineRule="auto"/>
        <w:jc w:val="both"/>
        <w:rPr>
          <w:rFonts w:ascii="Arial" w:eastAsia="Times New Roman" w:hAnsi="Arial" w:cs="Arial"/>
          <w:lang w:eastAsia="en-GB"/>
        </w:rPr>
      </w:pPr>
    </w:p>
    <w:p w14:paraId="0F48149A" w14:textId="5B4AFFF5" w:rsidR="00BA28E8" w:rsidRDefault="00BA28E8" w:rsidP="00BA28E8">
      <w:pPr>
        <w:spacing w:line="360" w:lineRule="auto"/>
        <w:jc w:val="both"/>
        <w:rPr>
          <w:rFonts w:ascii="Arial" w:eastAsia="Times New Roman" w:hAnsi="Arial" w:cs="Arial"/>
          <w:lang w:eastAsia="en-GB"/>
        </w:rPr>
      </w:pPr>
    </w:p>
    <w:p w14:paraId="674A33B1" w14:textId="24ADF767" w:rsidR="00BA28E8" w:rsidRDefault="00BA28E8" w:rsidP="00BA28E8">
      <w:pPr>
        <w:spacing w:line="360" w:lineRule="auto"/>
        <w:jc w:val="both"/>
        <w:rPr>
          <w:rFonts w:ascii="Arial" w:eastAsia="Times New Roman" w:hAnsi="Arial" w:cs="Arial"/>
          <w:lang w:eastAsia="en-GB"/>
        </w:rPr>
      </w:pPr>
    </w:p>
    <w:p w14:paraId="40F8E5B0" w14:textId="27905E6A" w:rsidR="00BA28E8" w:rsidRDefault="00BA28E8" w:rsidP="00BA28E8">
      <w:pPr>
        <w:spacing w:line="360" w:lineRule="auto"/>
        <w:jc w:val="both"/>
        <w:rPr>
          <w:rFonts w:ascii="Arial" w:eastAsia="Times New Roman" w:hAnsi="Arial" w:cs="Arial"/>
          <w:lang w:eastAsia="en-GB"/>
        </w:rPr>
      </w:pPr>
    </w:p>
    <w:p w14:paraId="6882DB4D" w14:textId="7F240E28" w:rsidR="00BA28E8" w:rsidRDefault="00BA28E8" w:rsidP="00BA28E8">
      <w:pPr>
        <w:spacing w:line="360" w:lineRule="auto"/>
        <w:jc w:val="both"/>
        <w:rPr>
          <w:rFonts w:ascii="Arial" w:eastAsia="Times New Roman" w:hAnsi="Arial" w:cs="Arial"/>
          <w:lang w:eastAsia="en-GB"/>
        </w:rPr>
      </w:pPr>
    </w:p>
    <w:p w14:paraId="25401808" w14:textId="26E6BC5B" w:rsidR="00BA28E8" w:rsidRDefault="00BA28E8" w:rsidP="00BA28E8">
      <w:pPr>
        <w:spacing w:line="360" w:lineRule="auto"/>
        <w:jc w:val="both"/>
        <w:rPr>
          <w:rFonts w:ascii="Arial" w:eastAsia="Times New Roman" w:hAnsi="Arial" w:cs="Arial"/>
          <w:lang w:eastAsia="en-GB"/>
        </w:rPr>
      </w:pPr>
    </w:p>
    <w:p w14:paraId="7CD4B38A" w14:textId="06F8B617" w:rsidR="00BA28E8" w:rsidRDefault="00BA28E8" w:rsidP="00BA28E8">
      <w:pPr>
        <w:spacing w:line="360" w:lineRule="auto"/>
        <w:jc w:val="both"/>
        <w:rPr>
          <w:rFonts w:ascii="Arial" w:eastAsia="Times New Roman" w:hAnsi="Arial" w:cs="Arial"/>
          <w:lang w:eastAsia="en-GB"/>
        </w:rPr>
      </w:pPr>
    </w:p>
    <w:p w14:paraId="0E6E34B3" w14:textId="34E86E2D" w:rsidR="00BA28E8" w:rsidRDefault="00BA28E8" w:rsidP="00BA28E8">
      <w:pPr>
        <w:spacing w:line="360" w:lineRule="auto"/>
        <w:jc w:val="both"/>
        <w:rPr>
          <w:rFonts w:ascii="Arial" w:eastAsia="Times New Roman" w:hAnsi="Arial" w:cs="Arial"/>
          <w:lang w:eastAsia="en-GB"/>
        </w:rPr>
      </w:pPr>
    </w:p>
    <w:p w14:paraId="53D78233" w14:textId="0DAAADCE" w:rsidR="00BA28E8" w:rsidRDefault="00BA28E8" w:rsidP="00BA28E8">
      <w:pPr>
        <w:spacing w:line="360" w:lineRule="auto"/>
        <w:jc w:val="both"/>
        <w:rPr>
          <w:rFonts w:ascii="Arial" w:eastAsia="Times New Roman" w:hAnsi="Arial" w:cs="Arial"/>
          <w:lang w:eastAsia="en-GB"/>
        </w:rPr>
      </w:pPr>
    </w:p>
    <w:p w14:paraId="67DA720E" w14:textId="42566218" w:rsidR="00BA28E8" w:rsidRDefault="00BA28E8" w:rsidP="00BA28E8">
      <w:pPr>
        <w:spacing w:line="360" w:lineRule="auto"/>
        <w:jc w:val="both"/>
        <w:rPr>
          <w:rFonts w:ascii="Arial" w:eastAsia="Times New Roman" w:hAnsi="Arial" w:cs="Arial"/>
          <w:lang w:eastAsia="en-GB"/>
        </w:rPr>
      </w:pPr>
    </w:p>
    <w:p w14:paraId="06FE18DA" w14:textId="5D0C0669" w:rsidR="00BA28E8" w:rsidRDefault="00BA28E8" w:rsidP="00BA28E8">
      <w:pPr>
        <w:spacing w:line="360" w:lineRule="auto"/>
        <w:jc w:val="both"/>
        <w:rPr>
          <w:rFonts w:ascii="Arial" w:eastAsia="Times New Roman" w:hAnsi="Arial" w:cs="Arial"/>
          <w:lang w:eastAsia="en-GB"/>
        </w:rPr>
      </w:pPr>
    </w:p>
    <w:p w14:paraId="315ED239" w14:textId="5966A13A" w:rsidR="00BA28E8" w:rsidRDefault="00BA28E8" w:rsidP="00BA28E8">
      <w:pPr>
        <w:spacing w:line="360" w:lineRule="auto"/>
        <w:jc w:val="both"/>
        <w:rPr>
          <w:rFonts w:ascii="Arial" w:eastAsia="Times New Roman" w:hAnsi="Arial" w:cs="Arial"/>
          <w:lang w:eastAsia="en-GB"/>
        </w:rPr>
      </w:pPr>
    </w:p>
    <w:p w14:paraId="514409DB" w14:textId="3A3B03F4" w:rsidR="00522C87" w:rsidRDefault="00522C87" w:rsidP="00BA28E8">
      <w:pPr>
        <w:spacing w:line="360" w:lineRule="auto"/>
        <w:jc w:val="both"/>
        <w:rPr>
          <w:rFonts w:ascii="Arial" w:eastAsia="Times New Roman" w:hAnsi="Arial" w:cs="Arial"/>
          <w:lang w:eastAsia="en-GB"/>
        </w:rPr>
      </w:pPr>
    </w:p>
    <w:p w14:paraId="051388FA" w14:textId="77777777" w:rsidR="00522C87" w:rsidRDefault="00522C87" w:rsidP="00BA28E8">
      <w:pPr>
        <w:spacing w:line="360" w:lineRule="auto"/>
        <w:jc w:val="both"/>
        <w:rPr>
          <w:rFonts w:ascii="Arial" w:eastAsia="Times New Roman" w:hAnsi="Arial" w:cs="Arial"/>
          <w:lang w:eastAsia="en-GB"/>
        </w:rPr>
      </w:pPr>
    </w:p>
    <w:p w14:paraId="0D3410F6" w14:textId="217B760D" w:rsidR="00BA28E8" w:rsidRDefault="00BA28E8" w:rsidP="00BA28E8">
      <w:pPr>
        <w:spacing w:line="360" w:lineRule="auto"/>
        <w:jc w:val="both"/>
        <w:rPr>
          <w:rFonts w:ascii="Arial" w:eastAsia="Times New Roman" w:hAnsi="Arial" w:cs="Arial"/>
          <w:lang w:eastAsia="en-GB"/>
        </w:rPr>
      </w:pPr>
    </w:p>
    <w:p w14:paraId="186C8B8B" w14:textId="17321D87" w:rsidR="00BA28E8" w:rsidRDefault="00BA28E8" w:rsidP="00BA28E8">
      <w:pPr>
        <w:spacing w:line="360" w:lineRule="auto"/>
        <w:jc w:val="both"/>
        <w:rPr>
          <w:rFonts w:ascii="Arial" w:eastAsia="Times New Roman" w:hAnsi="Arial" w:cs="Arial"/>
          <w:lang w:eastAsia="en-GB"/>
        </w:rPr>
      </w:pPr>
    </w:p>
    <w:p w14:paraId="78A38933" w14:textId="77777777" w:rsidR="00BA28E8" w:rsidRPr="00EC136F" w:rsidRDefault="00BA28E8" w:rsidP="00BA28E8">
      <w:pPr>
        <w:spacing w:line="360" w:lineRule="auto"/>
        <w:jc w:val="both"/>
        <w:rPr>
          <w:rFonts w:ascii="Arial" w:eastAsia="Times New Roman" w:hAnsi="Arial" w:cs="Arial"/>
          <w:lang w:eastAsia="en-GB"/>
        </w:rPr>
      </w:pPr>
    </w:p>
    <w:p w14:paraId="0FB9E614" w14:textId="77777777" w:rsidR="00EC136F" w:rsidRPr="00EC136F" w:rsidRDefault="00EC136F" w:rsidP="00BA28E8">
      <w:pPr>
        <w:spacing w:before="100" w:beforeAutospacing="1" w:after="100" w:afterAutospacing="1" w:line="360" w:lineRule="auto"/>
        <w:jc w:val="both"/>
        <w:outlineLvl w:val="2"/>
        <w:rPr>
          <w:rFonts w:ascii="Arial" w:eastAsia="Times New Roman" w:hAnsi="Arial" w:cs="Arial"/>
          <w:b/>
          <w:bCs/>
          <w:lang w:eastAsia="en-GB"/>
        </w:rPr>
      </w:pPr>
      <w:bookmarkStart w:id="2" w:name="_Toc181304221"/>
      <w:r w:rsidRPr="00EC136F">
        <w:rPr>
          <w:rFonts w:ascii="Arial" w:eastAsia="Times New Roman" w:hAnsi="Arial" w:cs="Arial"/>
          <w:b/>
          <w:bCs/>
          <w:lang w:eastAsia="en-GB"/>
        </w:rPr>
        <w:lastRenderedPageBreak/>
        <w:t>1. Introduction</w:t>
      </w:r>
      <w:bookmarkEnd w:id="2"/>
    </w:p>
    <w:p w14:paraId="529E117C" w14:textId="77777777" w:rsidR="00BA28E8" w:rsidRDefault="00EC136F" w:rsidP="00BA28E8">
      <w:pPr>
        <w:spacing w:before="100" w:beforeAutospacing="1" w:after="100" w:afterAutospacing="1" w:line="360" w:lineRule="auto"/>
        <w:jc w:val="both"/>
        <w:rPr>
          <w:rFonts w:ascii="Arial" w:eastAsia="Times New Roman" w:hAnsi="Arial" w:cs="Arial"/>
          <w:lang w:eastAsia="en-GB"/>
        </w:rPr>
      </w:pPr>
      <w:r w:rsidRPr="00EC136F">
        <w:rPr>
          <w:rFonts w:ascii="Arial" w:eastAsia="Times New Roman" w:hAnsi="Arial" w:cs="Arial"/>
          <w:b/>
          <w:bCs/>
          <w:lang w:eastAsia="en-GB"/>
        </w:rPr>
        <w:t>Contextualize the Theme</w:t>
      </w:r>
      <w:r w:rsidRPr="00EC136F">
        <w:rPr>
          <w:rFonts w:ascii="Arial" w:eastAsia="Times New Roman" w:hAnsi="Arial" w:cs="Arial"/>
          <w:lang w:eastAsia="en-GB"/>
        </w:rPr>
        <w:t>:</w:t>
      </w:r>
    </w:p>
    <w:p w14:paraId="69BC50D9" w14:textId="1511AE65" w:rsidR="00EC136F" w:rsidRPr="00EC136F" w:rsidRDefault="00EC136F" w:rsidP="00BA28E8">
      <w:pPr>
        <w:spacing w:before="100" w:beforeAutospacing="1" w:after="100" w:afterAutospacing="1" w:line="360" w:lineRule="auto"/>
        <w:jc w:val="both"/>
        <w:rPr>
          <w:rFonts w:ascii="Arial" w:eastAsia="Times New Roman" w:hAnsi="Arial" w:cs="Arial"/>
          <w:sz w:val="22"/>
          <w:szCs w:val="22"/>
          <w:lang w:eastAsia="en-GB"/>
        </w:rPr>
      </w:pPr>
      <w:r w:rsidRPr="00EC136F">
        <w:rPr>
          <w:rFonts w:ascii="Arial" w:eastAsia="Times New Roman" w:hAnsi="Arial" w:cs="Arial"/>
          <w:sz w:val="22"/>
          <w:szCs w:val="22"/>
          <w:lang w:eastAsia="en-GB"/>
        </w:rPr>
        <w:t>Digital transformation has become essential in the hospitality and tourism industry, as organizations seek to enhance customer experiences and increase operational efficiency through advanced technology (</w:t>
      </w:r>
      <w:proofErr w:type="spellStart"/>
      <w:r w:rsidRPr="00EC136F">
        <w:rPr>
          <w:rFonts w:ascii="Arial" w:eastAsia="Times New Roman" w:hAnsi="Arial" w:cs="Arial"/>
          <w:sz w:val="22"/>
          <w:szCs w:val="22"/>
          <w:lang w:eastAsia="en-GB"/>
        </w:rPr>
        <w:t>Buhalis</w:t>
      </w:r>
      <w:proofErr w:type="spellEnd"/>
      <w:r w:rsidRPr="00EC136F">
        <w:rPr>
          <w:rFonts w:ascii="Arial" w:eastAsia="Times New Roman" w:hAnsi="Arial" w:cs="Arial"/>
          <w:sz w:val="22"/>
          <w:szCs w:val="22"/>
          <w:lang w:eastAsia="en-GB"/>
        </w:rPr>
        <w:t xml:space="preserve"> &amp; </w:t>
      </w:r>
      <w:proofErr w:type="spellStart"/>
      <w:r w:rsidRPr="00EC136F">
        <w:rPr>
          <w:rFonts w:ascii="Arial" w:eastAsia="Times New Roman" w:hAnsi="Arial" w:cs="Arial"/>
          <w:sz w:val="22"/>
          <w:szCs w:val="22"/>
          <w:lang w:eastAsia="en-GB"/>
        </w:rPr>
        <w:t>Sinarta</w:t>
      </w:r>
      <w:proofErr w:type="spellEnd"/>
      <w:r w:rsidRPr="00EC136F">
        <w:rPr>
          <w:rFonts w:ascii="Arial" w:eastAsia="Times New Roman" w:hAnsi="Arial" w:cs="Arial"/>
          <w:sz w:val="22"/>
          <w:szCs w:val="22"/>
          <w:lang w:eastAsia="en-GB"/>
        </w:rPr>
        <w:t xml:space="preserve">, 2019). Technology solutions are being deployed to respond to changing consumer </w:t>
      </w:r>
      <w:proofErr w:type="spellStart"/>
      <w:r w:rsidRPr="00EC136F">
        <w:rPr>
          <w:rFonts w:ascii="Arial" w:eastAsia="Times New Roman" w:hAnsi="Arial" w:cs="Arial"/>
          <w:sz w:val="22"/>
          <w:szCs w:val="22"/>
          <w:lang w:eastAsia="en-GB"/>
        </w:rPr>
        <w:t>behaviors</w:t>
      </w:r>
      <w:proofErr w:type="spellEnd"/>
      <w:r w:rsidRPr="00EC136F">
        <w:rPr>
          <w:rFonts w:ascii="Arial" w:eastAsia="Times New Roman" w:hAnsi="Arial" w:cs="Arial"/>
          <w:sz w:val="22"/>
          <w:szCs w:val="22"/>
          <w:lang w:eastAsia="en-GB"/>
        </w:rPr>
        <w:t>, driven by a need for speed, convenience, and personalization in services (</w:t>
      </w:r>
      <w:proofErr w:type="spellStart"/>
      <w:r w:rsidRPr="00EC136F">
        <w:rPr>
          <w:rFonts w:ascii="Arial" w:eastAsia="Times New Roman" w:hAnsi="Arial" w:cs="Arial"/>
          <w:sz w:val="22"/>
          <w:szCs w:val="22"/>
          <w:lang w:eastAsia="en-GB"/>
        </w:rPr>
        <w:t>Tussyadiah</w:t>
      </w:r>
      <w:proofErr w:type="spellEnd"/>
      <w:r w:rsidRPr="00EC136F">
        <w:rPr>
          <w:rFonts w:ascii="Arial" w:eastAsia="Times New Roman" w:hAnsi="Arial" w:cs="Arial"/>
          <w:sz w:val="22"/>
          <w:szCs w:val="22"/>
          <w:lang w:eastAsia="en-GB"/>
        </w:rPr>
        <w:t>, 2020). Digital innovations such as AI and mobile applications enable hotels to offer personalized experiences, allowing guests to control various aspects of their stay through digital interfaces.</w:t>
      </w:r>
    </w:p>
    <w:p w14:paraId="2B281791" w14:textId="77777777" w:rsidR="00BA28E8" w:rsidRDefault="00EC136F" w:rsidP="00BA28E8">
      <w:pPr>
        <w:spacing w:before="100" w:beforeAutospacing="1" w:after="100" w:afterAutospacing="1" w:line="360" w:lineRule="auto"/>
        <w:jc w:val="both"/>
        <w:rPr>
          <w:rFonts w:ascii="Arial" w:eastAsia="Times New Roman" w:hAnsi="Arial" w:cs="Arial"/>
          <w:lang w:eastAsia="en-GB"/>
        </w:rPr>
      </w:pPr>
      <w:r w:rsidRPr="00EC136F">
        <w:rPr>
          <w:rFonts w:ascii="Arial" w:eastAsia="Times New Roman" w:hAnsi="Arial" w:cs="Arial"/>
          <w:b/>
          <w:bCs/>
          <w:lang w:eastAsia="en-GB"/>
        </w:rPr>
        <w:t>Sector Background</w:t>
      </w:r>
      <w:r w:rsidRPr="00EC136F">
        <w:rPr>
          <w:rFonts w:ascii="Arial" w:eastAsia="Times New Roman" w:hAnsi="Arial" w:cs="Arial"/>
          <w:lang w:eastAsia="en-GB"/>
        </w:rPr>
        <w:t>:</w:t>
      </w:r>
    </w:p>
    <w:p w14:paraId="78768EE3" w14:textId="3F18880C" w:rsidR="00EC136F" w:rsidRPr="00EC136F" w:rsidRDefault="00EC136F" w:rsidP="00BA28E8">
      <w:pPr>
        <w:spacing w:before="100" w:beforeAutospacing="1" w:after="100" w:afterAutospacing="1" w:line="360" w:lineRule="auto"/>
        <w:jc w:val="both"/>
        <w:rPr>
          <w:rFonts w:ascii="Arial" w:eastAsia="Times New Roman" w:hAnsi="Arial" w:cs="Arial"/>
          <w:sz w:val="22"/>
          <w:szCs w:val="22"/>
          <w:lang w:eastAsia="en-GB"/>
        </w:rPr>
      </w:pPr>
      <w:r w:rsidRPr="00EC136F">
        <w:rPr>
          <w:rFonts w:ascii="Arial" w:eastAsia="Times New Roman" w:hAnsi="Arial" w:cs="Arial"/>
          <w:sz w:val="22"/>
          <w:szCs w:val="22"/>
          <w:lang w:eastAsia="en-GB"/>
        </w:rPr>
        <w:t>The hospitality and tourism sector has historically relied on face-to-face interactions; however, recent technological advances are revolutionizing this dynamic, especially in response to competition and the demand for instant service (Ivanov et al., 2017). With online platforms now setting high standards for efficiency and personalization, hotels are compelled to innovate, offering solutions that range from self-service options to AI-powered customer support. The rapid digital transformation is driven by both customer expectations and competitive pressures within a sector that contributes significantly to the global economy.</w:t>
      </w:r>
    </w:p>
    <w:p w14:paraId="3A320E40" w14:textId="77777777" w:rsidR="00BA28E8" w:rsidRDefault="00EC136F" w:rsidP="00BA28E8">
      <w:pPr>
        <w:spacing w:before="100" w:beforeAutospacing="1" w:after="100" w:afterAutospacing="1" w:line="360" w:lineRule="auto"/>
        <w:jc w:val="both"/>
        <w:rPr>
          <w:rFonts w:ascii="Arial" w:eastAsia="Times New Roman" w:hAnsi="Arial" w:cs="Arial"/>
          <w:lang w:eastAsia="en-GB"/>
        </w:rPr>
      </w:pPr>
      <w:r w:rsidRPr="00EC136F">
        <w:rPr>
          <w:rFonts w:ascii="Arial" w:eastAsia="Times New Roman" w:hAnsi="Arial" w:cs="Arial"/>
          <w:b/>
          <w:bCs/>
          <w:lang w:eastAsia="en-GB"/>
        </w:rPr>
        <w:t>Relevance of the Theme</w:t>
      </w:r>
      <w:r w:rsidRPr="00EC136F">
        <w:rPr>
          <w:rFonts w:ascii="Arial" w:eastAsia="Times New Roman" w:hAnsi="Arial" w:cs="Arial"/>
          <w:lang w:eastAsia="en-GB"/>
        </w:rPr>
        <w:t>:</w:t>
      </w:r>
    </w:p>
    <w:p w14:paraId="03204AE9" w14:textId="60CCBDDE" w:rsidR="00EC136F" w:rsidRPr="00EC136F" w:rsidRDefault="00EC136F" w:rsidP="00522C87">
      <w:pPr>
        <w:spacing w:before="100" w:beforeAutospacing="1" w:after="100" w:afterAutospacing="1" w:line="360" w:lineRule="auto"/>
        <w:jc w:val="both"/>
        <w:rPr>
          <w:rFonts w:ascii="Arial" w:eastAsia="Times New Roman" w:hAnsi="Arial" w:cs="Arial"/>
          <w:sz w:val="22"/>
          <w:szCs w:val="22"/>
          <w:lang w:eastAsia="en-GB"/>
        </w:rPr>
      </w:pPr>
      <w:r w:rsidRPr="00EC136F">
        <w:rPr>
          <w:rFonts w:ascii="Arial" w:eastAsia="Times New Roman" w:hAnsi="Arial" w:cs="Arial"/>
          <w:sz w:val="22"/>
          <w:szCs w:val="22"/>
          <w:lang w:eastAsia="en-GB"/>
        </w:rPr>
        <w:t>Digital transformation is critical for the sector’s growth, allowing hotels to respond to evolving guest expectations and remain competitive in a fast-paced environment. By integrating technology, hotels can enhance guest satisfaction, streamline operational workflows, and potentially reduce costs. As customer demands and technology continue to evolve, digital transformation remains an essential, ongoing process within hospitality (Li et al., 2022).</w:t>
      </w:r>
    </w:p>
    <w:p w14:paraId="08E67C3A" w14:textId="77777777" w:rsidR="00EC136F" w:rsidRPr="00EC136F" w:rsidRDefault="00EC136F" w:rsidP="00BA28E8">
      <w:pPr>
        <w:spacing w:before="100" w:beforeAutospacing="1" w:after="100" w:afterAutospacing="1" w:line="360" w:lineRule="auto"/>
        <w:jc w:val="both"/>
        <w:outlineLvl w:val="2"/>
        <w:rPr>
          <w:rFonts w:ascii="Arial" w:eastAsia="Times New Roman" w:hAnsi="Arial" w:cs="Arial"/>
          <w:b/>
          <w:bCs/>
          <w:lang w:eastAsia="en-GB"/>
        </w:rPr>
      </w:pPr>
      <w:bookmarkStart w:id="3" w:name="_Toc181304222"/>
      <w:r w:rsidRPr="00EC136F">
        <w:rPr>
          <w:rFonts w:ascii="Arial" w:eastAsia="Times New Roman" w:hAnsi="Arial" w:cs="Arial"/>
          <w:b/>
          <w:bCs/>
          <w:lang w:eastAsia="en-GB"/>
        </w:rPr>
        <w:t>2. Literature Review</w:t>
      </w:r>
      <w:bookmarkEnd w:id="3"/>
    </w:p>
    <w:p w14:paraId="2F773987" w14:textId="77777777" w:rsidR="00BA28E8" w:rsidRDefault="00EC136F" w:rsidP="00BA28E8">
      <w:pPr>
        <w:spacing w:before="100" w:beforeAutospacing="1" w:after="100" w:afterAutospacing="1" w:line="360" w:lineRule="auto"/>
        <w:jc w:val="both"/>
        <w:rPr>
          <w:rFonts w:ascii="Arial" w:eastAsia="Times New Roman" w:hAnsi="Arial" w:cs="Arial"/>
          <w:lang w:eastAsia="en-GB"/>
        </w:rPr>
      </w:pPr>
      <w:r w:rsidRPr="00EC136F">
        <w:rPr>
          <w:rFonts w:ascii="Arial" w:eastAsia="Times New Roman" w:hAnsi="Arial" w:cs="Arial"/>
          <w:b/>
          <w:bCs/>
          <w:lang w:eastAsia="en-GB"/>
        </w:rPr>
        <w:t>Narrow Focus</w:t>
      </w:r>
      <w:r w:rsidRPr="00EC136F">
        <w:rPr>
          <w:rFonts w:ascii="Arial" w:eastAsia="Times New Roman" w:hAnsi="Arial" w:cs="Arial"/>
          <w:lang w:eastAsia="en-GB"/>
        </w:rPr>
        <w:t>:</w:t>
      </w:r>
    </w:p>
    <w:p w14:paraId="0D387DAA" w14:textId="0BE6AE89" w:rsidR="00EC136F" w:rsidRPr="00EC136F" w:rsidRDefault="00EC136F" w:rsidP="00BA28E8">
      <w:pPr>
        <w:spacing w:before="100" w:beforeAutospacing="1" w:after="100" w:afterAutospacing="1" w:line="360" w:lineRule="auto"/>
        <w:jc w:val="both"/>
        <w:rPr>
          <w:rFonts w:ascii="Arial" w:eastAsia="Times New Roman" w:hAnsi="Arial" w:cs="Arial"/>
          <w:sz w:val="22"/>
          <w:szCs w:val="22"/>
          <w:lang w:eastAsia="en-GB"/>
        </w:rPr>
      </w:pPr>
      <w:r w:rsidRPr="00EC136F">
        <w:rPr>
          <w:rFonts w:ascii="Arial" w:eastAsia="Times New Roman" w:hAnsi="Arial" w:cs="Arial"/>
          <w:sz w:val="22"/>
          <w:szCs w:val="22"/>
          <w:lang w:eastAsia="en-GB"/>
        </w:rPr>
        <w:t xml:space="preserve">This review focuses on AI integration in guest services as a primary aspect of digital transformation within hospitality. AI-powered solutions like chatbots, virtual concierges, and personalized recommendations are increasingly popular, allowing hotels to engage with guests in a personalized manner (Bowen &amp; </w:t>
      </w:r>
      <w:proofErr w:type="spellStart"/>
      <w:r w:rsidRPr="00EC136F">
        <w:rPr>
          <w:rFonts w:ascii="Arial" w:eastAsia="Times New Roman" w:hAnsi="Arial" w:cs="Arial"/>
          <w:sz w:val="22"/>
          <w:szCs w:val="22"/>
          <w:lang w:eastAsia="en-GB"/>
        </w:rPr>
        <w:t>Morosan</w:t>
      </w:r>
      <w:proofErr w:type="spellEnd"/>
      <w:r w:rsidRPr="00EC136F">
        <w:rPr>
          <w:rFonts w:ascii="Arial" w:eastAsia="Times New Roman" w:hAnsi="Arial" w:cs="Arial"/>
          <w:sz w:val="22"/>
          <w:szCs w:val="22"/>
          <w:lang w:eastAsia="en-GB"/>
        </w:rPr>
        <w:t>, 2018).</w:t>
      </w:r>
    </w:p>
    <w:p w14:paraId="604DEF3A" w14:textId="77777777" w:rsidR="00BA28E8" w:rsidRDefault="00EC136F" w:rsidP="00BA28E8">
      <w:pPr>
        <w:spacing w:before="100" w:beforeAutospacing="1" w:after="100" w:afterAutospacing="1" w:line="360" w:lineRule="auto"/>
        <w:jc w:val="both"/>
        <w:rPr>
          <w:rFonts w:ascii="Arial" w:eastAsia="Times New Roman" w:hAnsi="Arial" w:cs="Arial"/>
          <w:lang w:eastAsia="en-GB"/>
        </w:rPr>
      </w:pPr>
      <w:r w:rsidRPr="00EC136F">
        <w:rPr>
          <w:rFonts w:ascii="Arial" w:eastAsia="Times New Roman" w:hAnsi="Arial" w:cs="Arial"/>
          <w:b/>
          <w:bCs/>
          <w:lang w:eastAsia="en-GB"/>
        </w:rPr>
        <w:lastRenderedPageBreak/>
        <w:t>Impact of Technology</w:t>
      </w:r>
      <w:r w:rsidRPr="00EC136F">
        <w:rPr>
          <w:rFonts w:ascii="Arial" w:eastAsia="Times New Roman" w:hAnsi="Arial" w:cs="Arial"/>
          <w:lang w:eastAsia="en-GB"/>
        </w:rPr>
        <w:t>:</w:t>
      </w:r>
    </w:p>
    <w:p w14:paraId="4B399CE4" w14:textId="28DF6302" w:rsidR="00EC136F" w:rsidRPr="00EC136F" w:rsidRDefault="00EC136F" w:rsidP="00BA28E8">
      <w:pPr>
        <w:spacing w:before="100" w:beforeAutospacing="1" w:after="100" w:afterAutospacing="1" w:line="360" w:lineRule="auto"/>
        <w:jc w:val="both"/>
        <w:rPr>
          <w:rFonts w:ascii="Arial" w:eastAsia="Times New Roman" w:hAnsi="Arial" w:cs="Arial"/>
          <w:sz w:val="22"/>
          <w:szCs w:val="22"/>
          <w:lang w:eastAsia="en-GB"/>
        </w:rPr>
      </w:pPr>
      <w:r w:rsidRPr="00EC136F">
        <w:rPr>
          <w:rFonts w:ascii="Arial" w:eastAsia="Times New Roman" w:hAnsi="Arial" w:cs="Arial"/>
          <w:sz w:val="22"/>
          <w:szCs w:val="22"/>
          <w:lang w:eastAsia="en-GB"/>
        </w:rPr>
        <w:t xml:space="preserve">According to </w:t>
      </w:r>
      <w:proofErr w:type="spellStart"/>
      <w:r w:rsidRPr="00EC136F">
        <w:rPr>
          <w:rFonts w:ascii="Arial" w:eastAsia="Times New Roman" w:hAnsi="Arial" w:cs="Arial"/>
          <w:sz w:val="22"/>
          <w:szCs w:val="22"/>
          <w:lang w:eastAsia="en-GB"/>
        </w:rPr>
        <w:t>Tussyadiah</w:t>
      </w:r>
      <w:proofErr w:type="spellEnd"/>
      <w:r w:rsidRPr="00EC136F">
        <w:rPr>
          <w:rFonts w:ascii="Arial" w:eastAsia="Times New Roman" w:hAnsi="Arial" w:cs="Arial"/>
          <w:sz w:val="22"/>
          <w:szCs w:val="22"/>
          <w:lang w:eastAsia="en-GB"/>
        </w:rPr>
        <w:t xml:space="preserve"> (2020), AI technologies significantly enhance guest experiences by tailoring services based on individual preferences and </w:t>
      </w:r>
      <w:proofErr w:type="spellStart"/>
      <w:r w:rsidRPr="00EC136F">
        <w:rPr>
          <w:rFonts w:ascii="Arial" w:eastAsia="Times New Roman" w:hAnsi="Arial" w:cs="Arial"/>
          <w:sz w:val="22"/>
          <w:szCs w:val="22"/>
          <w:lang w:eastAsia="en-GB"/>
        </w:rPr>
        <w:t>behavior</w:t>
      </w:r>
      <w:proofErr w:type="spellEnd"/>
      <w:r w:rsidRPr="00EC136F">
        <w:rPr>
          <w:rFonts w:ascii="Arial" w:eastAsia="Times New Roman" w:hAnsi="Arial" w:cs="Arial"/>
          <w:sz w:val="22"/>
          <w:szCs w:val="22"/>
          <w:lang w:eastAsia="en-GB"/>
        </w:rPr>
        <w:t>. Ivanov and Webster (2019) assert that AI increases efficiency by reducing the demand on human resources, allowing hotels to focus on core guest interactions while AI manages simpler, repetitive tasks. Studies indicate that AI integration can boost operational efficiency, improve profitability, and ultimately lead to a competitive advantage (</w:t>
      </w:r>
      <w:proofErr w:type="spellStart"/>
      <w:r w:rsidRPr="00EC136F">
        <w:rPr>
          <w:rFonts w:ascii="Arial" w:eastAsia="Times New Roman" w:hAnsi="Arial" w:cs="Arial"/>
          <w:sz w:val="22"/>
          <w:szCs w:val="22"/>
          <w:lang w:eastAsia="en-GB"/>
        </w:rPr>
        <w:t>Kimes</w:t>
      </w:r>
      <w:proofErr w:type="spellEnd"/>
      <w:r w:rsidRPr="00EC136F">
        <w:rPr>
          <w:rFonts w:ascii="Arial" w:eastAsia="Times New Roman" w:hAnsi="Arial" w:cs="Arial"/>
          <w:sz w:val="22"/>
          <w:szCs w:val="22"/>
          <w:lang w:eastAsia="en-GB"/>
        </w:rPr>
        <w:t>, 2019).</w:t>
      </w:r>
    </w:p>
    <w:p w14:paraId="3E156E61" w14:textId="77777777" w:rsidR="00BA28E8" w:rsidRDefault="00EC136F" w:rsidP="00BA28E8">
      <w:pPr>
        <w:spacing w:before="100" w:beforeAutospacing="1" w:after="100" w:afterAutospacing="1" w:line="360" w:lineRule="auto"/>
        <w:jc w:val="both"/>
        <w:rPr>
          <w:rFonts w:ascii="Arial" w:eastAsia="Times New Roman" w:hAnsi="Arial" w:cs="Arial"/>
          <w:lang w:eastAsia="en-GB"/>
        </w:rPr>
      </w:pPr>
      <w:r w:rsidRPr="00EC136F">
        <w:rPr>
          <w:rFonts w:ascii="Arial" w:eastAsia="Times New Roman" w:hAnsi="Arial" w:cs="Arial"/>
          <w:b/>
          <w:bCs/>
          <w:lang w:eastAsia="en-GB"/>
        </w:rPr>
        <w:t>Current Findings</w:t>
      </w:r>
      <w:r w:rsidRPr="00EC136F">
        <w:rPr>
          <w:rFonts w:ascii="Arial" w:eastAsia="Times New Roman" w:hAnsi="Arial" w:cs="Arial"/>
          <w:lang w:eastAsia="en-GB"/>
        </w:rPr>
        <w:t>:</w:t>
      </w:r>
    </w:p>
    <w:p w14:paraId="7C44C5F9" w14:textId="573866F0" w:rsidR="00EC136F" w:rsidRPr="00EC136F" w:rsidRDefault="00EC136F" w:rsidP="00BA28E8">
      <w:pPr>
        <w:spacing w:before="100" w:beforeAutospacing="1" w:after="100" w:afterAutospacing="1" w:line="360" w:lineRule="auto"/>
        <w:jc w:val="both"/>
        <w:rPr>
          <w:rFonts w:ascii="Arial" w:eastAsia="Times New Roman" w:hAnsi="Arial" w:cs="Arial"/>
          <w:sz w:val="22"/>
          <w:szCs w:val="22"/>
          <w:lang w:eastAsia="en-GB"/>
        </w:rPr>
      </w:pPr>
      <w:r w:rsidRPr="00EC136F">
        <w:rPr>
          <w:rFonts w:ascii="Arial" w:eastAsia="Times New Roman" w:hAnsi="Arial" w:cs="Arial"/>
          <w:sz w:val="22"/>
          <w:szCs w:val="22"/>
          <w:lang w:eastAsia="en-GB"/>
        </w:rPr>
        <w:t>Recent research highlights the extensive adoption of AI in hospitality, with many hotels implementing AI-driven chatbots for customer support and virtual concierges for room service (Lin &amp; Zhang, 2021). However, a common concern raised in the literature is the potential depersonalization of services, which may negatively affect guest satisfaction. Research by Tung and Au (2018) emphasizes the importance of balancing automation with human interaction to ensure guests still feel valued and engaged.</w:t>
      </w:r>
    </w:p>
    <w:p w14:paraId="75A4C759" w14:textId="77777777" w:rsidR="00BA28E8" w:rsidRDefault="00EC136F" w:rsidP="00BA28E8">
      <w:pPr>
        <w:spacing w:before="100" w:beforeAutospacing="1" w:after="100" w:afterAutospacing="1" w:line="360" w:lineRule="auto"/>
        <w:jc w:val="both"/>
        <w:rPr>
          <w:rFonts w:ascii="Arial" w:eastAsia="Times New Roman" w:hAnsi="Arial" w:cs="Arial"/>
          <w:lang w:eastAsia="en-GB"/>
        </w:rPr>
      </w:pPr>
      <w:r w:rsidRPr="00EC136F">
        <w:rPr>
          <w:rFonts w:ascii="Arial" w:eastAsia="Times New Roman" w:hAnsi="Arial" w:cs="Arial"/>
          <w:b/>
          <w:bCs/>
          <w:lang w:eastAsia="en-GB"/>
        </w:rPr>
        <w:t>Example References</w:t>
      </w:r>
      <w:r w:rsidRPr="00EC136F">
        <w:rPr>
          <w:rFonts w:ascii="Arial" w:eastAsia="Times New Roman" w:hAnsi="Arial" w:cs="Arial"/>
          <w:lang w:eastAsia="en-GB"/>
        </w:rPr>
        <w:t>:</w:t>
      </w:r>
    </w:p>
    <w:p w14:paraId="443EBEDA" w14:textId="57E7B75D" w:rsidR="00EC136F" w:rsidRPr="00EC136F" w:rsidRDefault="00EC136F" w:rsidP="00BA28E8">
      <w:pPr>
        <w:spacing w:before="100" w:beforeAutospacing="1" w:after="100" w:afterAutospacing="1" w:line="360" w:lineRule="auto"/>
        <w:jc w:val="both"/>
        <w:rPr>
          <w:rFonts w:ascii="Arial" w:eastAsia="Times New Roman" w:hAnsi="Arial" w:cs="Arial"/>
          <w:lang w:eastAsia="en-GB"/>
        </w:rPr>
      </w:pPr>
      <w:r w:rsidRPr="00EC136F">
        <w:rPr>
          <w:rFonts w:ascii="Arial" w:eastAsia="Times New Roman" w:hAnsi="Arial" w:cs="Arial"/>
          <w:sz w:val="22"/>
          <w:szCs w:val="22"/>
          <w:lang w:eastAsia="en-GB"/>
        </w:rPr>
        <w:t xml:space="preserve">Studies published in the </w:t>
      </w:r>
      <w:r w:rsidRPr="00EC136F">
        <w:rPr>
          <w:rFonts w:ascii="Arial" w:eastAsia="Times New Roman" w:hAnsi="Arial" w:cs="Arial"/>
          <w:i/>
          <w:iCs/>
          <w:sz w:val="22"/>
          <w:szCs w:val="22"/>
          <w:lang w:eastAsia="en-GB"/>
        </w:rPr>
        <w:t>Journal of Hospitality and Tourism Technology</w:t>
      </w:r>
      <w:r w:rsidRPr="00EC136F">
        <w:rPr>
          <w:rFonts w:ascii="Arial" w:eastAsia="Times New Roman" w:hAnsi="Arial" w:cs="Arial"/>
          <w:sz w:val="22"/>
          <w:szCs w:val="22"/>
          <w:lang w:eastAsia="en-GB"/>
        </w:rPr>
        <w:t xml:space="preserve"> and the </w:t>
      </w:r>
      <w:r w:rsidRPr="00EC136F">
        <w:rPr>
          <w:rFonts w:ascii="Arial" w:eastAsia="Times New Roman" w:hAnsi="Arial" w:cs="Arial"/>
          <w:i/>
          <w:iCs/>
          <w:sz w:val="22"/>
          <w:szCs w:val="22"/>
          <w:lang w:eastAsia="en-GB"/>
        </w:rPr>
        <w:t>International Journal of Hospitality Management</w:t>
      </w:r>
      <w:r w:rsidRPr="00EC136F">
        <w:rPr>
          <w:rFonts w:ascii="Arial" w:eastAsia="Times New Roman" w:hAnsi="Arial" w:cs="Arial"/>
          <w:sz w:val="22"/>
          <w:szCs w:val="22"/>
          <w:lang w:eastAsia="en-GB"/>
        </w:rPr>
        <w:t xml:space="preserve"> emphasize the role of AI in transforming guest services. A recent paper by </w:t>
      </w:r>
      <w:proofErr w:type="spellStart"/>
      <w:r w:rsidRPr="00EC136F">
        <w:rPr>
          <w:rFonts w:ascii="Arial" w:eastAsia="Times New Roman" w:hAnsi="Arial" w:cs="Arial"/>
          <w:sz w:val="22"/>
          <w:szCs w:val="22"/>
          <w:lang w:eastAsia="en-GB"/>
        </w:rPr>
        <w:t>Sigala</w:t>
      </w:r>
      <w:proofErr w:type="spellEnd"/>
      <w:r w:rsidRPr="00EC136F">
        <w:rPr>
          <w:rFonts w:ascii="Arial" w:eastAsia="Times New Roman" w:hAnsi="Arial" w:cs="Arial"/>
          <w:sz w:val="22"/>
          <w:szCs w:val="22"/>
          <w:lang w:eastAsia="en-GB"/>
        </w:rPr>
        <w:t xml:space="preserve"> (2022) explores how hotels are using AI not only for customer service but also for predicting guest preferences, which helps in crafting highly personalized experiences</w:t>
      </w:r>
      <w:r w:rsidRPr="00EC136F">
        <w:rPr>
          <w:rFonts w:ascii="Arial" w:eastAsia="Times New Roman" w:hAnsi="Arial" w:cs="Arial"/>
          <w:lang w:eastAsia="en-GB"/>
        </w:rPr>
        <w:t>.</w:t>
      </w:r>
    </w:p>
    <w:p w14:paraId="362C8BC9" w14:textId="77777777" w:rsidR="00EC136F" w:rsidRPr="00EC136F" w:rsidRDefault="00EC136F" w:rsidP="00BA28E8">
      <w:pPr>
        <w:spacing w:before="100" w:beforeAutospacing="1" w:after="100" w:afterAutospacing="1" w:line="360" w:lineRule="auto"/>
        <w:jc w:val="both"/>
        <w:outlineLvl w:val="2"/>
        <w:rPr>
          <w:rFonts w:ascii="Arial" w:eastAsia="Times New Roman" w:hAnsi="Arial" w:cs="Arial"/>
          <w:b/>
          <w:bCs/>
          <w:lang w:eastAsia="en-GB"/>
        </w:rPr>
      </w:pPr>
      <w:bookmarkStart w:id="4" w:name="_Toc181304223"/>
      <w:r w:rsidRPr="00EC136F">
        <w:rPr>
          <w:rFonts w:ascii="Arial" w:eastAsia="Times New Roman" w:hAnsi="Arial" w:cs="Arial"/>
          <w:b/>
          <w:bCs/>
          <w:lang w:eastAsia="en-GB"/>
        </w:rPr>
        <w:t>3. Application to the Hotel and Hospitality Sector</w:t>
      </w:r>
      <w:bookmarkEnd w:id="4"/>
    </w:p>
    <w:p w14:paraId="61C28275" w14:textId="77777777" w:rsidR="007E77CF" w:rsidRPr="007E77CF" w:rsidRDefault="007E77CF" w:rsidP="007E77CF">
      <w:pPr>
        <w:pStyle w:val="NormalWeb"/>
        <w:spacing w:line="360" w:lineRule="auto"/>
        <w:jc w:val="both"/>
        <w:rPr>
          <w:rFonts w:ascii="Arial" w:hAnsi="Arial" w:cs="Arial"/>
          <w:sz w:val="22"/>
          <w:szCs w:val="22"/>
        </w:rPr>
      </w:pPr>
      <w:r w:rsidRPr="007E77CF">
        <w:rPr>
          <w:rFonts w:ascii="Arial" w:hAnsi="Arial" w:cs="Arial"/>
          <w:sz w:val="22"/>
          <w:szCs w:val="22"/>
        </w:rPr>
        <w:t xml:space="preserve">Understanding how outside factors influence and affect the acceptance and use of new technology has become more crucial as the hospitality sector undergoes a digital transformation. A PESTEL analysis, which encompasses political, economic, social, technical, environmental, and legal aspects, offers a thorough perspective on the variables affecting the digital transformation of the hospitality industry. By critically </w:t>
      </w:r>
      <w:proofErr w:type="spellStart"/>
      <w:r w:rsidRPr="007E77CF">
        <w:rPr>
          <w:rFonts w:ascii="Arial" w:hAnsi="Arial" w:cs="Arial"/>
          <w:sz w:val="22"/>
          <w:szCs w:val="22"/>
        </w:rPr>
        <w:t>analyzing</w:t>
      </w:r>
      <w:proofErr w:type="spellEnd"/>
      <w:r w:rsidRPr="007E77CF">
        <w:rPr>
          <w:rFonts w:ascii="Arial" w:hAnsi="Arial" w:cs="Arial"/>
          <w:sz w:val="22"/>
          <w:szCs w:val="22"/>
        </w:rPr>
        <w:t xml:space="preserve"> these components, it is evident that although digital innovations offer definite advantages in terms of productivity and customer pleasure, they also bring with them difficulties in terms of data security, customer engagement, and compliance, all of which need to be properly handled.</w:t>
      </w:r>
    </w:p>
    <w:p w14:paraId="7E13B358" w14:textId="77777777" w:rsidR="007E77CF" w:rsidRPr="007E77CF" w:rsidRDefault="007E77CF" w:rsidP="007E77CF">
      <w:pPr>
        <w:pStyle w:val="NormalWeb"/>
        <w:spacing w:line="360" w:lineRule="auto"/>
        <w:jc w:val="both"/>
        <w:rPr>
          <w:rFonts w:ascii="Arial" w:hAnsi="Arial" w:cs="Arial"/>
          <w:sz w:val="22"/>
          <w:szCs w:val="22"/>
        </w:rPr>
      </w:pPr>
      <w:r w:rsidRPr="007E77CF">
        <w:rPr>
          <w:rFonts w:ascii="Arial" w:hAnsi="Arial" w:cs="Arial"/>
          <w:sz w:val="22"/>
          <w:szCs w:val="22"/>
        </w:rPr>
        <w:t>Political</w:t>
      </w:r>
    </w:p>
    <w:p w14:paraId="54D425F0" w14:textId="77777777" w:rsidR="007E77CF" w:rsidRPr="007E77CF" w:rsidRDefault="007E77CF" w:rsidP="007E77CF">
      <w:pPr>
        <w:pStyle w:val="NormalWeb"/>
        <w:spacing w:line="360" w:lineRule="auto"/>
        <w:jc w:val="both"/>
        <w:rPr>
          <w:rFonts w:ascii="Arial" w:hAnsi="Arial" w:cs="Arial"/>
          <w:sz w:val="22"/>
          <w:szCs w:val="22"/>
        </w:rPr>
      </w:pPr>
      <w:r w:rsidRPr="007E77CF">
        <w:rPr>
          <w:rFonts w:ascii="Arial" w:hAnsi="Arial" w:cs="Arial"/>
          <w:sz w:val="22"/>
          <w:szCs w:val="22"/>
        </w:rPr>
        <w:lastRenderedPageBreak/>
        <w:t xml:space="preserve">The use of AI and other digital tools in the hotel industry is heavily influenced by the political climate, particularly as these technologies depend on extensive data collecting. A precedent for strict data privacy regulations has been established by laws such as the General Data Protection Regulation (GDPR) in Europe, which requires companies to safeguard customer data from unauthorized access and provide customers with transparent information about data usage (Davenport &amp; </w:t>
      </w:r>
      <w:proofErr w:type="spellStart"/>
      <w:r w:rsidRPr="007E77CF">
        <w:rPr>
          <w:rFonts w:ascii="Arial" w:hAnsi="Arial" w:cs="Arial"/>
          <w:sz w:val="22"/>
          <w:szCs w:val="22"/>
        </w:rPr>
        <w:t>Ronanki</w:t>
      </w:r>
      <w:proofErr w:type="spellEnd"/>
      <w:r w:rsidRPr="007E77CF">
        <w:rPr>
          <w:rFonts w:ascii="Arial" w:hAnsi="Arial" w:cs="Arial"/>
          <w:sz w:val="22"/>
          <w:szCs w:val="22"/>
        </w:rPr>
        <w:t>, 2018). Adherence to data protection regulations is mandatory, and noncompliance may result in significant penalties and harm to one's reputation. For example, AI-based customization frequently uses visitor data, including preferences and past reservations, to customize experiences; nevertheless, the handling of this data's processing and storage must adhere to regulatory regulations.</w:t>
      </w:r>
    </w:p>
    <w:p w14:paraId="69C04279" w14:textId="77777777" w:rsidR="007E77CF" w:rsidRPr="007E77CF" w:rsidRDefault="007E77CF" w:rsidP="007E77CF">
      <w:pPr>
        <w:pStyle w:val="NormalWeb"/>
        <w:spacing w:line="360" w:lineRule="auto"/>
        <w:jc w:val="both"/>
        <w:rPr>
          <w:rFonts w:ascii="Arial" w:hAnsi="Arial" w:cs="Arial"/>
          <w:sz w:val="22"/>
          <w:szCs w:val="22"/>
        </w:rPr>
      </w:pPr>
      <w:r w:rsidRPr="007E77CF">
        <w:rPr>
          <w:rFonts w:ascii="Arial" w:hAnsi="Arial" w:cs="Arial"/>
          <w:sz w:val="22"/>
          <w:szCs w:val="22"/>
        </w:rPr>
        <w:t xml:space="preserve">The ethical application of AI in decision-making is also being pushed for regulatory control. Because of worries about accountability and transparency in AI-based systems, governments are closely examining how businesses use these technologies to make sure they do not violate people's rights or result in discriminatory </w:t>
      </w:r>
      <w:proofErr w:type="spellStart"/>
      <w:r w:rsidRPr="007E77CF">
        <w:rPr>
          <w:rFonts w:ascii="Arial" w:hAnsi="Arial" w:cs="Arial"/>
          <w:sz w:val="22"/>
          <w:szCs w:val="22"/>
        </w:rPr>
        <w:t>behavior</w:t>
      </w:r>
      <w:proofErr w:type="spellEnd"/>
      <w:r w:rsidRPr="007E77CF">
        <w:rPr>
          <w:rFonts w:ascii="Arial" w:hAnsi="Arial" w:cs="Arial"/>
          <w:sz w:val="22"/>
          <w:szCs w:val="22"/>
        </w:rPr>
        <w:t xml:space="preserve">. As a result, hotels </w:t>
      </w:r>
      <w:proofErr w:type="gramStart"/>
      <w:r w:rsidRPr="007E77CF">
        <w:rPr>
          <w:rFonts w:ascii="Arial" w:hAnsi="Arial" w:cs="Arial"/>
          <w:sz w:val="22"/>
          <w:szCs w:val="22"/>
        </w:rPr>
        <w:t>have to</w:t>
      </w:r>
      <w:proofErr w:type="gramEnd"/>
      <w:r w:rsidRPr="007E77CF">
        <w:rPr>
          <w:rFonts w:ascii="Arial" w:hAnsi="Arial" w:cs="Arial"/>
          <w:sz w:val="22"/>
          <w:szCs w:val="22"/>
        </w:rPr>
        <w:t xml:space="preserve"> spend money on compliance, which can put a strain on their finances and limit their ability to innovate quickly with technology. Political regulation is consequently a key component of the industry's digital transformation since it demands a careful balance between the use of customer data and stringent compliance procedures.</w:t>
      </w:r>
    </w:p>
    <w:p w14:paraId="0FC31771" w14:textId="77777777" w:rsidR="007E77CF" w:rsidRPr="007E77CF" w:rsidRDefault="007E77CF" w:rsidP="007E77CF">
      <w:pPr>
        <w:pStyle w:val="NormalWeb"/>
        <w:spacing w:line="360" w:lineRule="auto"/>
        <w:jc w:val="both"/>
        <w:rPr>
          <w:rFonts w:ascii="Arial" w:hAnsi="Arial" w:cs="Arial"/>
          <w:sz w:val="22"/>
          <w:szCs w:val="22"/>
        </w:rPr>
      </w:pPr>
      <w:r w:rsidRPr="007E77CF">
        <w:rPr>
          <w:rFonts w:ascii="Arial" w:hAnsi="Arial" w:cs="Arial"/>
          <w:sz w:val="22"/>
          <w:szCs w:val="22"/>
        </w:rPr>
        <w:t>Economic</w:t>
      </w:r>
    </w:p>
    <w:p w14:paraId="4A670AB7" w14:textId="77777777" w:rsidR="007E77CF" w:rsidRPr="007E77CF" w:rsidRDefault="007E77CF" w:rsidP="007E77CF">
      <w:pPr>
        <w:pStyle w:val="NormalWeb"/>
        <w:spacing w:line="360" w:lineRule="auto"/>
        <w:jc w:val="both"/>
        <w:rPr>
          <w:rFonts w:ascii="Arial" w:hAnsi="Arial" w:cs="Arial"/>
          <w:sz w:val="22"/>
          <w:szCs w:val="22"/>
        </w:rPr>
      </w:pPr>
      <w:r w:rsidRPr="007E77CF">
        <w:rPr>
          <w:rFonts w:ascii="Arial" w:hAnsi="Arial" w:cs="Arial"/>
          <w:sz w:val="22"/>
          <w:szCs w:val="22"/>
        </w:rPr>
        <w:t xml:space="preserve">By automating repetitive operations, lowering </w:t>
      </w:r>
      <w:proofErr w:type="spellStart"/>
      <w:r w:rsidRPr="007E77CF">
        <w:rPr>
          <w:rFonts w:ascii="Arial" w:hAnsi="Arial" w:cs="Arial"/>
          <w:sz w:val="22"/>
          <w:szCs w:val="22"/>
        </w:rPr>
        <w:t>labor</w:t>
      </w:r>
      <w:proofErr w:type="spellEnd"/>
      <w:r w:rsidRPr="007E77CF">
        <w:rPr>
          <w:rFonts w:ascii="Arial" w:hAnsi="Arial" w:cs="Arial"/>
          <w:sz w:val="22"/>
          <w:szCs w:val="22"/>
        </w:rPr>
        <w:t xml:space="preserve"> needs, and facilitating more effective resource management, digital transformation can significantly lower operating expenses from an economic standpoint (</w:t>
      </w:r>
      <w:proofErr w:type="spellStart"/>
      <w:r w:rsidRPr="007E77CF">
        <w:rPr>
          <w:rFonts w:ascii="Arial" w:hAnsi="Arial" w:cs="Arial"/>
          <w:sz w:val="22"/>
          <w:szCs w:val="22"/>
        </w:rPr>
        <w:t>Buhalis</w:t>
      </w:r>
      <w:proofErr w:type="spellEnd"/>
      <w:r w:rsidRPr="007E77CF">
        <w:rPr>
          <w:rFonts w:ascii="Arial" w:hAnsi="Arial" w:cs="Arial"/>
          <w:sz w:val="22"/>
          <w:szCs w:val="22"/>
        </w:rPr>
        <w:t xml:space="preserve"> &amp; </w:t>
      </w:r>
      <w:proofErr w:type="spellStart"/>
      <w:r w:rsidRPr="007E77CF">
        <w:rPr>
          <w:rFonts w:ascii="Arial" w:hAnsi="Arial" w:cs="Arial"/>
          <w:sz w:val="22"/>
          <w:szCs w:val="22"/>
        </w:rPr>
        <w:t>Sinarta</w:t>
      </w:r>
      <w:proofErr w:type="spellEnd"/>
      <w:r w:rsidRPr="007E77CF">
        <w:rPr>
          <w:rFonts w:ascii="Arial" w:hAnsi="Arial" w:cs="Arial"/>
          <w:sz w:val="22"/>
          <w:szCs w:val="22"/>
        </w:rPr>
        <w:t xml:space="preserve">, 2019). Self-check-in kiosks and AI-powered chatbots for customer care are examples of automation systems that have proliferated in hotels, freeing up employees to concentrate on more intricate, client-facing tasks. The use of digital key technology by Hilton Hotels is a great illustration of how digital innovation may reduce costs. According to reports, this technology, which lets visitors access rooms using </w:t>
      </w:r>
      <w:proofErr w:type="spellStart"/>
      <w:r w:rsidRPr="007E77CF">
        <w:rPr>
          <w:rFonts w:ascii="Arial" w:hAnsi="Arial" w:cs="Arial"/>
          <w:sz w:val="22"/>
          <w:szCs w:val="22"/>
        </w:rPr>
        <w:t>cellphones</w:t>
      </w:r>
      <w:proofErr w:type="spellEnd"/>
      <w:r w:rsidRPr="007E77CF">
        <w:rPr>
          <w:rFonts w:ascii="Arial" w:hAnsi="Arial" w:cs="Arial"/>
          <w:sz w:val="22"/>
          <w:szCs w:val="22"/>
        </w:rPr>
        <w:t>, has lowered the need for front desk employees and facilitated quicker check-in procedures, giving patrons a more efficient experience.</w:t>
      </w:r>
    </w:p>
    <w:p w14:paraId="6E12DEF3" w14:textId="77777777" w:rsidR="007E77CF" w:rsidRPr="007E77CF" w:rsidRDefault="007E77CF" w:rsidP="007E77CF">
      <w:pPr>
        <w:pStyle w:val="NormalWeb"/>
        <w:spacing w:line="360" w:lineRule="auto"/>
        <w:jc w:val="both"/>
        <w:rPr>
          <w:rFonts w:ascii="Arial" w:hAnsi="Arial" w:cs="Arial"/>
          <w:sz w:val="22"/>
          <w:szCs w:val="22"/>
        </w:rPr>
      </w:pPr>
      <w:r w:rsidRPr="007E77CF">
        <w:rPr>
          <w:rFonts w:ascii="Arial" w:hAnsi="Arial" w:cs="Arial"/>
          <w:sz w:val="22"/>
          <w:szCs w:val="22"/>
        </w:rPr>
        <w:t xml:space="preserve">However, the possible disadvantages of digital transformation must be balanced against its economic advantages. Smaller hotels or those with tighter budgets could find it challenging to stay up to date with digital developments without going over budget because initial investments in these technologies can be substantial. Furthermore, even while automation lowers some operating expenses, it may result in job displacement, which could have an impact on public opinion and employee morale. Digital transformation has two sides: it can </w:t>
      </w:r>
      <w:r w:rsidRPr="007E77CF">
        <w:rPr>
          <w:rFonts w:ascii="Arial" w:hAnsi="Arial" w:cs="Arial"/>
          <w:sz w:val="22"/>
          <w:szCs w:val="22"/>
        </w:rPr>
        <w:lastRenderedPageBreak/>
        <w:t>save money and improve operations, but it also necessitates careful budgeting and ethical concerns regarding the effects on the workforce.</w:t>
      </w:r>
    </w:p>
    <w:p w14:paraId="6B49501A" w14:textId="77777777" w:rsidR="00EC136F" w:rsidRPr="00BA28E8" w:rsidRDefault="00EC136F" w:rsidP="00BA28E8">
      <w:pPr>
        <w:pStyle w:val="Heading4"/>
        <w:spacing w:line="360" w:lineRule="auto"/>
        <w:jc w:val="both"/>
        <w:rPr>
          <w:rFonts w:ascii="Arial" w:hAnsi="Arial" w:cs="Arial"/>
          <w:sz w:val="22"/>
          <w:szCs w:val="22"/>
        </w:rPr>
      </w:pPr>
      <w:r w:rsidRPr="00BA28E8">
        <w:rPr>
          <w:rFonts w:ascii="Arial" w:hAnsi="Arial" w:cs="Arial"/>
          <w:sz w:val="22"/>
          <w:szCs w:val="22"/>
        </w:rPr>
        <w:t>Social</w:t>
      </w:r>
    </w:p>
    <w:p w14:paraId="7692E9CE"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 xml:space="preserve">Social expectations surrounding digital convenience have risen sharply, and the hospitality industry is under constant pressure to meet these evolving demands. Research by PwC (2021) reveals that approximately 80% of consumers now expect brands to provide seamless, personalized service experiences. This has driven hotels to implement features such as mobile apps and keyless entry systems, which cater to tech-savvy </w:t>
      </w:r>
      <w:proofErr w:type="spellStart"/>
      <w:r w:rsidRPr="00BA28E8">
        <w:rPr>
          <w:rFonts w:ascii="Arial" w:hAnsi="Arial" w:cs="Arial"/>
          <w:sz w:val="22"/>
          <w:szCs w:val="22"/>
        </w:rPr>
        <w:t>travelers</w:t>
      </w:r>
      <w:proofErr w:type="spellEnd"/>
      <w:r w:rsidRPr="00BA28E8">
        <w:rPr>
          <w:rFonts w:ascii="Arial" w:hAnsi="Arial" w:cs="Arial"/>
          <w:sz w:val="22"/>
          <w:szCs w:val="22"/>
        </w:rPr>
        <w:t xml:space="preserve"> seeking autonomy and convenience during their stays. For example, mobile apps that allow guests to control room settings—such as lighting and temperature—align with these demands, enhancing the guest experience by giving individuals more control over their environment.</w:t>
      </w:r>
    </w:p>
    <w:p w14:paraId="7D20877B"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Nevertheless, there is a social trade-off involved in this shift toward digital convenience. While many guests appreciate streamlined, technology-driven services, others feel that such innovations can detract from the traditional hospitality experience. Interpersonal interaction, long regarded as the cornerstone of hospitality, may diminish as digital tools replace in-person services. The challenge for hotels is to integrate digital tools in a way that enhances, rather than replaces, human interaction. In doing so, hotels can appeal to both demographics: the tech-savvy guests who appreciate convenience and those who value a more personal touch.</w:t>
      </w:r>
    </w:p>
    <w:p w14:paraId="63FA7F6E" w14:textId="77777777" w:rsidR="00EC136F" w:rsidRPr="00BA28E8" w:rsidRDefault="00EC136F" w:rsidP="00BA28E8">
      <w:pPr>
        <w:pStyle w:val="Heading4"/>
        <w:spacing w:line="360" w:lineRule="auto"/>
        <w:jc w:val="both"/>
        <w:rPr>
          <w:rFonts w:ascii="Arial" w:hAnsi="Arial" w:cs="Arial"/>
          <w:sz w:val="22"/>
          <w:szCs w:val="22"/>
        </w:rPr>
      </w:pPr>
      <w:r w:rsidRPr="00BA28E8">
        <w:rPr>
          <w:rFonts w:ascii="Arial" w:hAnsi="Arial" w:cs="Arial"/>
          <w:sz w:val="22"/>
          <w:szCs w:val="22"/>
        </w:rPr>
        <w:t>Technological</w:t>
      </w:r>
    </w:p>
    <w:p w14:paraId="1BF781A5"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Technological advancements, including the Internet of Things (IoT), artificial intelligence (AI), and mobile applications, have revolutionized the hospitality industry, empowering hotels to deliver services that were once unimaginable (Wang et al., 2020). Marriott International, for instance, has developed a mobile app that allows guests to check-in, order room service, and control various in-room amenities from their smartphones. Such technology not only enhances convenience but also increases guest autonomy, contributing to a more personalized experience that can differentiate a hotel from its competitors.</w:t>
      </w:r>
    </w:p>
    <w:p w14:paraId="013552E3"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 xml:space="preserve">However, the rapid pace of technological change presents ongoing challenges for hotels, especially in terms of maintaining and upgrading digital infrastructure. Additionally, with the growing reliance on interconnected devices and data-driven insights, cybersecurity risks have increased, exposing hotels to potential data breaches. Therefore, while technology provides clear operational and experiential advantages, it also introduces vulnerabilities that must be </w:t>
      </w:r>
      <w:r w:rsidRPr="00BA28E8">
        <w:rPr>
          <w:rFonts w:ascii="Arial" w:hAnsi="Arial" w:cs="Arial"/>
          <w:sz w:val="22"/>
          <w:szCs w:val="22"/>
        </w:rPr>
        <w:lastRenderedPageBreak/>
        <w:t>proactively managed. Hotels need to invest in cybersecurity measures to protect guest data, a factor that, if neglected, could lead to both reputational and financial losses.</w:t>
      </w:r>
    </w:p>
    <w:p w14:paraId="75B98DED" w14:textId="77777777" w:rsidR="00EC136F" w:rsidRPr="00BA28E8" w:rsidRDefault="00EC136F" w:rsidP="00BA28E8">
      <w:pPr>
        <w:pStyle w:val="Heading4"/>
        <w:spacing w:line="360" w:lineRule="auto"/>
        <w:jc w:val="both"/>
        <w:rPr>
          <w:rFonts w:ascii="Arial" w:hAnsi="Arial" w:cs="Arial"/>
          <w:sz w:val="22"/>
          <w:szCs w:val="22"/>
        </w:rPr>
      </w:pPr>
      <w:r w:rsidRPr="00BA28E8">
        <w:rPr>
          <w:rFonts w:ascii="Arial" w:hAnsi="Arial" w:cs="Arial"/>
          <w:sz w:val="22"/>
          <w:szCs w:val="22"/>
        </w:rPr>
        <w:t>Environmental</w:t>
      </w:r>
    </w:p>
    <w:p w14:paraId="6A86B788"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Environmental sustainability has become a key focus area for the hospitality sector, with digital transformation offering new ways to minimize environmental impact. Technologies like smart thermostats, motion-sensor lighting, and energy management systems allow hotels to monitor and reduce their energy consumption, aligning with global efforts to combat climate change (</w:t>
      </w:r>
      <w:proofErr w:type="spellStart"/>
      <w:r w:rsidRPr="00BA28E8">
        <w:rPr>
          <w:rFonts w:ascii="Arial" w:hAnsi="Arial" w:cs="Arial"/>
          <w:sz w:val="22"/>
          <w:szCs w:val="22"/>
        </w:rPr>
        <w:t>Geerts</w:t>
      </w:r>
      <w:proofErr w:type="spellEnd"/>
      <w:r w:rsidRPr="00BA28E8">
        <w:rPr>
          <w:rFonts w:ascii="Arial" w:hAnsi="Arial" w:cs="Arial"/>
          <w:sz w:val="22"/>
          <w:szCs w:val="22"/>
        </w:rPr>
        <w:t>, 2021). These innovations not only appeal to environmentally conscious guests but can also lower utility costs, creating a win-win situation for hotels.</w:t>
      </w:r>
    </w:p>
    <w:p w14:paraId="4D3BBA24"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Yet, there are complexities associated with these environmental efforts. Implementing green technologies can require substantial upfront costs and may not deliver immediate financial returns. Smaller hotels</w:t>
      </w:r>
      <w:proofErr w:type="gramStart"/>
      <w:r w:rsidRPr="00BA28E8">
        <w:rPr>
          <w:rFonts w:ascii="Arial" w:hAnsi="Arial" w:cs="Arial"/>
          <w:sz w:val="22"/>
          <w:szCs w:val="22"/>
        </w:rPr>
        <w:t>, in particular, may</w:t>
      </w:r>
      <w:proofErr w:type="gramEnd"/>
      <w:r w:rsidRPr="00BA28E8">
        <w:rPr>
          <w:rFonts w:ascii="Arial" w:hAnsi="Arial" w:cs="Arial"/>
          <w:sz w:val="22"/>
          <w:szCs w:val="22"/>
        </w:rPr>
        <w:t xml:space="preserve"> struggle to justify these investments without immediate benefits. Furthermore, while digital solutions can reduce a hotel’s environmental footprint, the production and disposal of digital devices have their own environmental costs, raising questions about the overall sustainability of technology-dependent solutions. Thus, while digital transformation can support environmental goals, it requires a careful evaluation of both short-term and long-term impacts.</w:t>
      </w:r>
    </w:p>
    <w:p w14:paraId="0760D9D6" w14:textId="77777777" w:rsidR="00EC136F" w:rsidRPr="00BA28E8" w:rsidRDefault="00EC136F" w:rsidP="00BA28E8">
      <w:pPr>
        <w:pStyle w:val="Heading4"/>
        <w:spacing w:line="360" w:lineRule="auto"/>
        <w:jc w:val="both"/>
        <w:rPr>
          <w:rFonts w:ascii="Arial" w:hAnsi="Arial" w:cs="Arial"/>
          <w:sz w:val="22"/>
          <w:szCs w:val="22"/>
        </w:rPr>
      </w:pPr>
      <w:r w:rsidRPr="00BA28E8">
        <w:rPr>
          <w:rFonts w:ascii="Arial" w:hAnsi="Arial" w:cs="Arial"/>
          <w:sz w:val="22"/>
          <w:szCs w:val="22"/>
        </w:rPr>
        <w:t>Legal</w:t>
      </w:r>
    </w:p>
    <w:p w14:paraId="2991A9A8"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 xml:space="preserve">The legal implications of digital transformation in hospitality primarily revolve around compliance with </w:t>
      </w:r>
      <w:proofErr w:type="spellStart"/>
      <w:r w:rsidRPr="00BA28E8">
        <w:rPr>
          <w:rFonts w:ascii="Arial" w:hAnsi="Arial" w:cs="Arial"/>
          <w:sz w:val="22"/>
          <w:szCs w:val="22"/>
        </w:rPr>
        <w:t>labor</w:t>
      </w:r>
      <w:proofErr w:type="spellEnd"/>
      <w:r w:rsidRPr="00BA28E8">
        <w:rPr>
          <w:rFonts w:ascii="Arial" w:hAnsi="Arial" w:cs="Arial"/>
          <w:sz w:val="22"/>
          <w:szCs w:val="22"/>
        </w:rPr>
        <w:t xml:space="preserve"> laws and data protection regulations like GDPR (</w:t>
      </w:r>
      <w:proofErr w:type="spellStart"/>
      <w:r w:rsidRPr="00BA28E8">
        <w:rPr>
          <w:rFonts w:ascii="Arial" w:hAnsi="Arial" w:cs="Arial"/>
          <w:sz w:val="22"/>
          <w:szCs w:val="22"/>
        </w:rPr>
        <w:t>Sigala</w:t>
      </w:r>
      <w:proofErr w:type="spellEnd"/>
      <w:r w:rsidRPr="00BA28E8">
        <w:rPr>
          <w:rFonts w:ascii="Arial" w:hAnsi="Arial" w:cs="Arial"/>
          <w:sz w:val="22"/>
          <w:szCs w:val="22"/>
        </w:rPr>
        <w:t xml:space="preserve">, 2022). As automation reduces the need for certain roles, hotels must navigate </w:t>
      </w:r>
      <w:proofErr w:type="spellStart"/>
      <w:r w:rsidRPr="00BA28E8">
        <w:rPr>
          <w:rFonts w:ascii="Arial" w:hAnsi="Arial" w:cs="Arial"/>
          <w:sz w:val="22"/>
          <w:szCs w:val="22"/>
        </w:rPr>
        <w:t>labor</w:t>
      </w:r>
      <w:proofErr w:type="spellEnd"/>
      <w:r w:rsidRPr="00BA28E8">
        <w:rPr>
          <w:rFonts w:ascii="Arial" w:hAnsi="Arial" w:cs="Arial"/>
          <w:sz w:val="22"/>
          <w:szCs w:val="22"/>
        </w:rPr>
        <w:t xml:space="preserve"> laws to avoid conflicts over job security and fair treatment of employees. Legal requirements around severance, re-skilling, and fair employment practices become particularly relevant as hotels adjust staffing levels in response to automation.</w:t>
      </w:r>
    </w:p>
    <w:p w14:paraId="54264D60"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Data protection is another pressing legal issue, with hotels handling sensitive customer data through mobile apps, loyalty programs, and AI-based services. GDPR compliance, for instance, requires hotels to secure customer consent for data collection and provide transparent data usage disclosures. Failing to comply with these regulations can lead to substantial fines and a damaged reputation. Therefore, as digital transformation progresses, legal considerations must remain at the forefront of strategic planning to mitigate potential risks.</w:t>
      </w:r>
    </w:p>
    <w:p w14:paraId="5C733051" w14:textId="77777777" w:rsidR="00EC136F" w:rsidRPr="00BA28E8" w:rsidRDefault="00EC136F" w:rsidP="00BA28E8">
      <w:pPr>
        <w:pStyle w:val="Heading3"/>
        <w:spacing w:line="360" w:lineRule="auto"/>
        <w:jc w:val="both"/>
        <w:rPr>
          <w:rFonts w:ascii="Arial" w:hAnsi="Arial" w:cs="Arial"/>
          <w:sz w:val="24"/>
          <w:szCs w:val="24"/>
        </w:rPr>
      </w:pPr>
      <w:bookmarkStart w:id="5" w:name="_Toc181304224"/>
      <w:r w:rsidRPr="00BA28E8">
        <w:rPr>
          <w:rFonts w:ascii="Arial" w:hAnsi="Arial" w:cs="Arial"/>
          <w:sz w:val="24"/>
          <w:szCs w:val="24"/>
        </w:rPr>
        <w:lastRenderedPageBreak/>
        <w:t>Industry Examples and Critical Reflection</w:t>
      </w:r>
      <w:bookmarkEnd w:id="5"/>
    </w:p>
    <w:p w14:paraId="4A118877" w14:textId="77777777" w:rsidR="00EC136F" w:rsidRPr="00BA28E8" w:rsidRDefault="00EC136F" w:rsidP="00BA28E8">
      <w:pPr>
        <w:pStyle w:val="NormalWeb"/>
        <w:spacing w:line="360" w:lineRule="auto"/>
        <w:jc w:val="both"/>
        <w:rPr>
          <w:rFonts w:ascii="Arial" w:hAnsi="Arial" w:cs="Arial"/>
        </w:rPr>
      </w:pPr>
      <w:r w:rsidRPr="00BA28E8">
        <w:rPr>
          <w:rFonts w:ascii="Arial" w:hAnsi="Arial" w:cs="Arial"/>
        </w:rPr>
        <w:t>The Marriott International app and Hilton’s digital key are prominent examples of successful digital transformation initiatives that highlight the potential of technology to enhance customer convenience and operational efficiency. By empowering guests to manage various aspects of their stay independently, these innovations have helped both companies differentiate themselves in a competitive market. However, while these solutions improve efficiency, they may come at the cost of reduced personal interaction, which has traditionally been a hallmark of the hospitality industry.</w:t>
      </w:r>
    </w:p>
    <w:p w14:paraId="1DAD0C6F" w14:textId="77777777" w:rsidR="00EC136F" w:rsidRPr="00BA28E8" w:rsidRDefault="00EC136F" w:rsidP="00BA28E8">
      <w:pPr>
        <w:pStyle w:val="NormalWeb"/>
        <w:spacing w:line="360" w:lineRule="auto"/>
        <w:jc w:val="both"/>
        <w:rPr>
          <w:rFonts w:ascii="Arial" w:hAnsi="Arial" w:cs="Arial"/>
        </w:rPr>
      </w:pPr>
      <w:r w:rsidRPr="00BA28E8">
        <w:rPr>
          <w:rFonts w:ascii="Arial" w:hAnsi="Arial" w:cs="Arial"/>
        </w:rPr>
        <w:t xml:space="preserve">The introduction of AI-driven systems has, in many cases, reduced the need for front-line employees, such as receptionists and concierges. Although this shift can lead to increased efficiency, it may compromise service quality if guests perceive a loss of human touch (Bowen &amp; </w:t>
      </w:r>
      <w:proofErr w:type="spellStart"/>
      <w:r w:rsidRPr="00BA28E8">
        <w:rPr>
          <w:rFonts w:ascii="Arial" w:hAnsi="Arial" w:cs="Arial"/>
        </w:rPr>
        <w:t>Morosan</w:t>
      </w:r>
      <w:proofErr w:type="spellEnd"/>
      <w:r w:rsidRPr="00BA28E8">
        <w:rPr>
          <w:rFonts w:ascii="Arial" w:hAnsi="Arial" w:cs="Arial"/>
        </w:rPr>
        <w:t>, 2018). The key challenge for hotels, then, is to balance automation with human interaction to maintain high levels of guest satisfaction. One potential solution is to use AI in supporting roles rather than as a replacement for human employees, allowing staff to focus on personalized service and complex tasks that technology cannot replicate.</w:t>
      </w:r>
    </w:p>
    <w:p w14:paraId="4CF112B6" w14:textId="6F725614" w:rsidR="00EC136F" w:rsidRPr="00EC136F" w:rsidRDefault="00EC136F" w:rsidP="00BA28E8">
      <w:pPr>
        <w:pStyle w:val="NormalWeb"/>
        <w:spacing w:line="360" w:lineRule="auto"/>
        <w:jc w:val="both"/>
        <w:rPr>
          <w:rFonts w:ascii="Arial" w:hAnsi="Arial" w:cs="Arial"/>
        </w:rPr>
      </w:pPr>
      <w:r w:rsidRPr="00BA28E8">
        <w:rPr>
          <w:rFonts w:ascii="Arial" w:hAnsi="Arial" w:cs="Arial"/>
        </w:rPr>
        <w:t>In conclusion, the application of digital transformation in the hotel and hospitality sector through a PESTEL framework reveals both opportunities and challenges. While digital tools can enhance efficiency and respond to customer preferences for convenience, the industry must navigate political, economic, social, technological, environmental, and legal complexities to implement these innovations responsibly. Ultimately, achieving a balanced approach that combines technology with traditional hospitality values will be essential to meeting the diverse needs of today’s hotel guests.</w:t>
      </w:r>
    </w:p>
    <w:p w14:paraId="5767B6C5" w14:textId="77777777" w:rsidR="00EC136F" w:rsidRPr="00EC136F" w:rsidRDefault="00EC136F" w:rsidP="00BA28E8">
      <w:pPr>
        <w:spacing w:before="100" w:beforeAutospacing="1" w:after="100" w:afterAutospacing="1" w:line="360" w:lineRule="auto"/>
        <w:jc w:val="both"/>
        <w:outlineLvl w:val="2"/>
        <w:rPr>
          <w:rFonts w:ascii="Arial" w:eastAsia="Times New Roman" w:hAnsi="Arial" w:cs="Arial"/>
          <w:b/>
          <w:bCs/>
          <w:lang w:eastAsia="en-GB"/>
        </w:rPr>
      </w:pPr>
      <w:bookmarkStart w:id="6" w:name="_Toc181304225"/>
      <w:r w:rsidRPr="00EC136F">
        <w:rPr>
          <w:rFonts w:ascii="Arial" w:eastAsia="Times New Roman" w:hAnsi="Arial" w:cs="Arial"/>
          <w:b/>
          <w:bCs/>
          <w:lang w:eastAsia="en-GB"/>
        </w:rPr>
        <w:t>4. Future Policy and Management Options</w:t>
      </w:r>
      <w:bookmarkEnd w:id="6"/>
    </w:p>
    <w:p w14:paraId="0D656123"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 xml:space="preserve">As the hospitality industry continues to embrace digital transformation, developing forward-looking policies and management strategies is essential to ensure that technology is implemented ethically, sustainably, and effectively. While digital tools like artificial intelligence (AI) and virtual reality (VR) offer unprecedented opportunities to improve guest experiences and operational efficiency, they also raise significant concerns, especially regarding data privacy, employee relations, and the balance between automation and human interaction. This section critically examines recommended policies and management strategies that can help </w:t>
      </w:r>
      <w:r w:rsidRPr="00BA28E8">
        <w:rPr>
          <w:rFonts w:ascii="Arial" w:hAnsi="Arial" w:cs="Arial"/>
          <w:sz w:val="22"/>
          <w:szCs w:val="22"/>
        </w:rPr>
        <w:lastRenderedPageBreak/>
        <w:t>hotels navigate these challenges responsibly, while also exploring future trends likely to shape the industry.</w:t>
      </w:r>
    </w:p>
    <w:p w14:paraId="054C312E" w14:textId="77777777" w:rsidR="00EC136F" w:rsidRPr="00BA28E8" w:rsidRDefault="00EC136F" w:rsidP="00BA28E8">
      <w:pPr>
        <w:pStyle w:val="Heading4"/>
        <w:spacing w:line="360" w:lineRule="auto"/>
        <w:jc w:val="both"/>
        <w:rPr>
          <w:rFonts w:ascii="Arial" w:hAnsi="Arial" w:cs="Arial"/>
          <w:sz w:val="22"/>
          <w:szCs w:val="22"/>
        </w:rPr>
      </w:pPr>
      <w:r w:rsidRPr="00BA28E8">
        <w:rPr>
          <w:rFonts w:ascii="Arial" w:hAnsi="Arial" w:cs="Arial"/>
          <w:sz w:val="22"/>
          <w:szCs w:val="22"/>
        </w:rPr>
        <w:t>Recommendations for Policy</w:t>
      </w:r>
    </w:p>
    <w:p w14:paraId="5707690B"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 xml:space="preserve">The rapid adoption of AI in hospitality brings with it heightened concerns over data privacy and ethical use. Hotels collect extensive personal information from guests, ranging from basic contact details to data on preferences and spending </w:t>
      </w:r>
      <w:proofErr w:type="spellStart"/>
      <w:r w:rsidRPr="00BA28E8">
        <w:rPr>
          <w:rFonts w:ascii="Arial" w:hAnsi="Arial" w:cs="Arial"/>
          <w:sz w:val="22"/>
          <w:szCs w:val="22"/>
        </w:rPr>
        <w:t>behavior</w:t>
      </w:r>
      <w:proofErr w:type="spellEnd"/>
      <w:r w:rsidRPr="00BA28E8">
        <w:rPr>
          <w:rFonts w:ascii="Arial" w:hAnsi="Arial" w:cs="Arial"/>
          <w:sz w:val="22"/>
          <w:szCs w:val="22"/>
        </w:rPr>
        <w:t>, all of which help personalize the guest experience. However, the collection and storage of such data can create vulnerabilities if mishandled, exposing hotels to legal and reputational risks. To address these issues, hotels must establish robust data protection policies that prioritize privacy and security, aligning with regulations like the General Data Protection Regulation (GDPR) in the European Union, which mandates strict data management practices (</w:t>
      </w:r>
      <w:proofErr w:type="spellStart"/>
      <w:r w:rsidRPr="00BA28E8">
        <w:rPr>
          <w:rFonts w:ascii="Arial" w:hAnsi="Arial" w:cs="Arial"/>
          <w:sz w:val="22"/>
          <w:szCs w:val="22"/>
        </w:rPr>
        <w:t>Tussyadiah</w:t>
      </w:r>
      <w:proofErr w:type="spellEnd"/>
      <w:r w:rsidRPr="00BA28E8">
        <w:rPr>
          <w:rFonts w:ascii="Arial" w:hAnsi="Arial" w:cs="Arial"/>
          <w:sz w:val="22"/>
          <w:szCs w:val="22"/>
        </w:rPr>
        <w:t>, 2020).</w:t>
      </w:r>
    </w:p>
    <w:p w14:paraId="5255BD73"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Transparency is critical to maintaining guest trust, particularly as guests become more aware of and concerned about data security. Policies should mandate that hotels clearly inform guests about how their data will be used and obtain consent for its collection, especially when using it for AI-driven personalization. For instance, if AI is used to make personalized recommendations or automate certain interactions, guests should be made aware of these practices, ideally with an opt-out option. This level of transparency not only builds trust but also aligns with best practices for ethical AI use.</w:t>
      </w:r>
    </w:p>
    <w:p w14:paraId="3E51BCE5"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Moreover, ethical guidelines for AI implementation in hospitality should emphasize the avoidance of intrusive data collection. Instead of broadly collecting guest data, hotels should limit their data collection practices to what is genuinely necessary for enhancing the guest experience. For instance, collecting data on room temperature preferences is justifiable for smart room technology, while more sensitive data, such as health or biometric data, may be intrusive without clear justification. Establishing ethical guidelines around data collection ensures that hotels prioritize guest comfort and trust while still leveraging AI to improve services.</w:t>
      </w:r>
    </w:p>
    <w:p w14:paraId="60C8680B" w14:textId="77777777" w:rsidR="00EC136F" w:rsidRPr="00BA28E8" w:rsidRDefault="00EC136F" w:rsidP="00BA28E8">
      <w:pPr>
        <w:pStyle w:val="Heading4"/>
        <w:spacing w:line="360" w:lineRule="auto"/>
        <w:jc w:val="both"/>
        <w:rPr>
          <w:rFonts w:ascii="Arial" w:hAnsi="Arial" w:cs="Arial"/>
          <w:sz w:val="22"/>
          <w:szCs w:val="22"/>
        </w:rPr>
      </w:pPr>
      <w:r w:rsidRPr="00BA28E8">
        <w:rPr>
          <w:rFonts w:ascii="Arial" w:hAnsi="Arial" w:cs="Arial"/>
          <w:sz w:val="22"/>
          <w:szCs w:val="22"/>
        </w:rPr>
        <w:t>Management Recommendations</w:t>
      </w:r>
    </w:p>
    <w:p w14:paraId="034C5973"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 xml:space="preserve">The management of AI and other digital tools in the hospitality sector requires a balanced approach, integrating automation with human interaction to preserve the personal touch that characterizes high-quality service. As automation takes on more routine tasks—such as check-ins, room service requests, and responding to frequently asked questions—it is crucial that hotels maintain human interaction where it matters most. Guests often expect </w:t>
      </w:r>
      <w:r w:rsidRPr="00BA28E8">
        <w:rPr>
          <w:rFonts w:ascii="Arial" w:hAnsi="Arial" w:cs="Arial"/>
          <w:sz w:val="22"/>
          <w:szCs w:val="22"/>
        </w:rPr>
        <w:lastRenderedPageBreak/>
        <w:t>personalized service in hospitality, and while automation can enhance convenience, relying solely on machines risks creating a cold, impersonal experience. As Lin and Zhang (2021) suggest, a hybrid model that combines automated services with human interaction can maximize efficiency without compromising service quality.</w:t>
      </w:r>
    </w:p>
    <w:p w14:paraId="23103006"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Training and upskilling programs for hotel staff are essential to successfully implement this hybrid approach. As roles evolve to accommodate new technology, employees must be equipped with the skills to work alongside AI systems and digital tools. Upskilling programs can help staff adapt to technology-enhanced roles, where they might be required to oversee automated systems, troubleshoot technical issues, or use AI-driven insights to better understand guest preferences. Additionally, such programs contribute to job satisfaction and security, as employees see that they are valued and supported in adapting to a changing work environment, reducing the risk of displacement caused by automation.</w:t>
      </w:r>
    </w:p>
    <w:p w14:paraId="3F0F2635"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Furthermore, management should establish clear policies for when human intervention is preferable to automation. For example, AI chatbots may be effective for handling straightforward customer queries, but complex or sensitive issues—such as complaints or requests for special accommodations—are best handled by a trained human. Establishing guidelines on the appropriate use of automation allows hotels to harness technology while ensuring that guests feel cared for on a personal level, which is integral to hospitality’s core values.</w:t>
      </w:r>
    </w:p>
    <w:p w14:paraId="4339896F" w14:textId="77777777" w:rsidR="00EC136F" w:rsidRPr="00BA28E8" w:rsidRDefault="00EC136F" w:rsidP="00BA28E8">
      <w:pPr>
        <w:pStyle w:val="Heading4"/>
        <w:spacing w:line="360" w:lineRule="auto"/>
        <w:jc w:val="both"/>
        <w:rPr>
          <w:rFonts w:ascii="Arial" w:hAnsi="Arial" w:cs="Arial"/>
          <w:sz w:val="22"/>
          <w:szCs w:val="22"/>
        </w:rPr>
      </w:pPr>
      <w:r w:rsidRPr="00BA28E8">
        <w:rPr>
          <w:rFonts w:ascii="Arial" w:hAnsi="Arial" w:cs="Arial"/>
          <w:sz w:val="22"/>
          <w:szCs w:val="22"/>
        </w:rPr>
        <w:t>Future Trends</w:t>
      </w:r>
    </w:p>
    <w:p w14:paraId="115A3A6C"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Looking ahead, technologies like virtual reality (VR) are likely to play an increasingly significant role in the hospitality industry, offering exciting opportunities to enhance customer engagement and build brand loyalty. VR has the potential to transform how hotels market themselves, particularly by allowing prospective guests to take virtual tours of facilities before booking. For example, VR technology can enable potential guests to “experience” a hotel room, explore its amenities, and even check out nearby attractions—all from the comfort of their own homes. This immersive approach could significantly impact booking decisions, as guests would have a realistic sense of what to expect, ultimately fostering greater confidence in their choices and a stronger connection to the brand (</w:t>
      </w:r>
      <w:proofErr w:type="spellStart"/>
      <w:r w:rsidRPr="00BA28E8">
        <w:rPr>
          <w:rFonts w:ascii="Arial" w:hAnsi="Arial" w:cs="Arial"/>
          <w:sz w:val="22"/>
          <w:szCs w:val="22"/>
        </w:rPr>
        <w:t>Sigala</w:t>
      </w:r>
      <w:proofErr w:type="spellEnd"/>
      <w:r w:rsidRPr="00BA28E8">
        <w:rPr>
          <w:rFonts w:ascii="Arial" w:hAnsi="Arial" w:cs="Arial"/>
          <w:sz w:val="22"/>
          <w:szCs w:val="22"/>
        </w:rPr>
        <w:t>, 2022).</w:t>
      </w:r>
    </w:p>
    <w:p w14:paraId="4D800592"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 xml:space="preserve">As VR technology advances, it may also be integrated into the guest experience itself. For instance, hotels might use VR to offer guests virtual excursions or interactive experiences, such as a “virtual concierge” that could recommend activities based on guest preferences. These applications not only add value to the guest experience but also create opportunities </w:t>
      </w:r>
      <w:r w:rsidRPr="00BA28E8">
        <w:rPr>
          <w:rFonts w:ascii="Arial" w:hAnsi="Arial" w:cs="Arial"/>
          <w:sz w:val="22"/>
          <w:szCs w:val="22"/>
        </w:rPr>
        <w:lastRenderedPageBreak/>
        <w:t>for hotels to differentiate themselves in a highly competitive market. While VR is still emerging in the hospitality sector, it presents a compelling opportunity for hotels to engage with guests in new and memorable ways.</w:t>
      </w:r>
    </w:p>
    <w:p w14:paraId="43627EB1" w14:textId="77777777" w:rsidR="00EC136F" w:rsidRPr="00BA28E8" w:rsidRDefault="00EC136F" w:rsidP="00BA28E8">
      <w:pPr>
        <w:pStyle w:val="NormalWeb"/>
        <w:spacing w:line="360" w:lineRule="auto"/>
        <w:jc w:val="both"/>
        <w:rPr>
          <w:rFonts w:ascii="Arial" w:hAnsi="Arial" w:cs="Arial"/>
          <w:sz w:val="22"/>
          <w:szCs w:val="22"/>
        </w:rPr>
      </w:pPr>
      <w:r w:rsidRPr="00BA28E8">
        <w:rPr>
          <w:rFonts w:ascii="Arial" w:hAnsi="Arial" w:cs="Arial"/>
          <w:sz w:val="22"/>
          <w:szCs w:val="22"/>
        </w:rPr>
        <w:t>Similarly, AI is expected to continue evolving, moving beyond basic automation to more sophisticated, predictive functionalities. Future AI systems could leverage advanced data analytics to anticipate guest needs even before they are articulated, providing proactive suggestions and personalized services. For example, an AI system might recognize that a particular guest frequently orders room service upon arrival and proactively offer menu options before they reach their room. However, as AI becomes more predictive, ethical considerations will become even more critical. Hotels must ensure that predictive AI respects guest privacy and avoids any actions that might feel intrusive or overly prescriptive.</w:t>
      </w:r>
    </w:p>
    <w:p w14:paraId="4FE77ED1" w14:textId="105D41AB" w:rsidR="00EC136F" w:rsidRPr="00EC136F" w:rsidRDefault="00EC136F" w:rsidP="00BA28E8">
      <w:pPr>
        <w:pStyle w:val="NormalWeb"/>
        <w:spacing w:line="360" w:lineRule="auto"/>
        <w:jc w:val="both"/>
        <w:rPr>
          <w:rFonts w:ascii="Arial" w:hAnsi="Arial" w:cs="Arial"/>
          <w:sz w:val="22"/>
          <w:szCs w:val="22"/>
        </w:rPr>
      </w:pPr>
      <w:proofErr w:type="gramStart"/>
      <w:r w:rsidRPr="00BA28E8">
        <w:rPr>
          <w:rFonts w:ascii="Arial" w:hAnsi="Arial" w:cs="Arial"/>
          <w:sz w:val="22"/>
          <w:szCs w:val="22"/>
        </w:rPr>
        <w:t>In light of</w:t>
      </w:r>
      <w:proofErr w:type="gramEnd"/>
      <w:r w:rsidRPr="00BA28E8">
        <w:rPr>
          <w:rFonts w:ascii="Arial" w:hAnsi="Arial" w:cs="Arial"/>
          <w:sz w:val="22"/>
          <w:szCs w:val="22"/>
        </w:rPr>
        <w:t xml:space="preserve"> these trends, it is crucial for hotels to remain agile, adapting policies and management strategies as technology continues to evolve. By focusing on transparent data practices, ethical AI guidelines, responsible automation, and employee upskilling, hotels can ensure that their adoption of digital transformation aligns with both industry standards and guest expectations. This balanced approach enables hotels to harness the full potential of digital tools while preserving the essential human elements that make hospitality a uniquely personal and valued industry.</w:t>
      </w:r>
    </w:p>
    <w:p w14:paraId="7EF8E9D2" w14:textId="77777777" w:rsidR="00EC136F" w:rsidRPr="00EC136F" w:rsidRDefault="00EC136F" w:rsidP="00BA28E8">
      <w:pPr>
        <w:spacing w:before="100" w:beforeAutospacing="1" w:after="100" w:afterAutospacing="1" w:line="360" w:lineRule="auto"/>
        <w:jc w:val="both"/>
        <w:outlineLvl w:val="2"/>
        <w:rPr>
          <w:rFonts w:ascii="Arial" w:eastAsia="Times New Roman" w:hAnsi="Arial" w:cs="Arial"/>
          <w:b/>
          <w:bCs/>
          <w:sz w:val="22"/>
          <w:szCs w:val="22"/>
          <w:lang w:eastAsia="en-GB"/>
        </w:rPr>
      </w:pPr>
      <w:bookmarkStart w:id="7" w:name="_Toc181304226"/>
      <w:r w:rsidRPr="00EC136F">
        <w:rPr>
          <w:rFonts w:ascii="Arial" w:eastAsia="Times New Roman" w:hAnsi="Arial" w:cs="Arial"/>
          <w:b/>
          <w:bCs/>
          <w:sz w:val="22"/>
          <w:szCs w:val="22"/>
          <w:lang w:eastAsia="en-GB"/>
        </w:rPr>
        <w:t>5. Conclusion</w:t>
      </w:r>
      <w:bookmarkEnd w:id="7"/>
    </w:p>
    <w:p w14:paraId="2E2F0B96" w14:textId="77777777" w:rsidR="00EC136F" w:rsidRPr="00EC136F" w:rsidRDefault="00EC136F" w:rsidP="00BA28E8">
      <w:pPr>
        <w:spacing w:before="100" w:beforeAutospacing="1" w:after="100" w:afterAutospacing="1" w:line="360" w:lineRule="auto"/>
        <w:jc w:val="both"/>
        <w:rPr>
          <w:rFonts w:ascii="Arial" w:eastAsia="Times New Roman" w:hAnsi="Arial" w:cs="Arial"/>
          <w:sz w:val="22"/>
          <w:szCs w:val="22"/>
          <w:lang w:eastAsia="en-GB"/>
        </w:rPr>
      </w:pPr>
      <w:r w:rsidRPr="00EC136F">
        <w:rPr>
          <w:rFonts w:ascii="Arial" w:eastAsia="Times New Roman" w:hAnsi="Arial" w:cs="Arial"/>
          <w:sz w:val="22"/>
          <w:szCs w:val="22"/>
          <w:lang w:eastAsia="en-GB"/>
        </w:rPr>
        <w:t>In conclusion, digital transformation is reshaping the hospitality and tourism industry by enhancing operational efficiency and personalizing guest experiences. Technologies such as AI, mobile applications, and IoT have become indispensable, allowing hotels to meet evolving customer expectations and improve resource management. However, the industry must navigate challenges such as data privacy, maintaining personal interaction, and ethical AI usage. Future policy recommendations emphasize transparency, data security, and workforce adaptability, ensuring a sustainable balance between technological advancement and traditional service values.</w:t>
      </w:r>
    </w:p>
    <w:p w14:paraId="5DDC3B5A" w14:textId="64ACEF19" w:rsidR="00EC136F" w:rsidRDefault="00EC136F" w:rsidP="00EC136F">
      <w:pPr>
        <w:rPr>
          <w:rFonts w:ascii="Times New Roman" w:eastAsia="Times New Roman" w:hAnsi="Times New Roman" w:cs="Times New Roman"/>
          <w:lang w:eastAsia="en-GB"/>
        </w:rPr>
      </w:pPr>
    </w:p>
    <w:p w14:paraId="595D71D7" w14:textId="70E52430" w:rsidR="00BA28E8" w:rsidRDefault="00BA28E8" w:rsidP="00EC136F">
      <w:pPr>
        <w:rPr>
          <w:rFonts w:ascii="Times New Roman" w:eastAsia="Times New Roman" w:hAnsi="Times New Roman" w:cs="Times New Roman"/>
          <w:lang w:eastAsia="en-GB"/>
        </w:rPr>
      </w:pPr>
    </w:p>
    <w:p w14:paraId="21AA3289" w14:textId="1961773B" w:rsidR="00BA28E8" w:rsidRDefault="00BA28E8" w:rsidP="00EC136F">
      <w:pPr>
        <w:rPr>
          <w:rFonts w:ascii="Times New Roman" w:eastAsia="Times New Roman" w:hAnsi="Times New Roman" w:cs="Times New Roman"/>
          <w:lang w:eastAsia="en-GB"/>
        </w:rPr>
      </w:pPr>
    </w:p>
    <w:p w14:paraId="4B27D485" w14:textId="5210D419" w:rsidR="00BA28E8" w:rsidRDefault="00BA28E8" w:rsidP="00EC136F">
      <w:pPr>
        <w:rPr>
          <w:rFonts w:ascii="Times New Roman" w:eastAsia="Times New Roman" w:hAnsi="Times New Roman" w:cs="Times New Roman"/>
          <w:lang w:eastAsia="en-GB"/>
        </w:rPr>
      </w:pPr>
    </w:p>
    <w:p w14:paraId="6AA59E7E" w14:textId="6EBE38B0" w:rsidR="00BA28E8" w:rsidRDefault="00BA28E8" w:rsidP="00EC136F">
      <w:pPr>
        <w:rPr>
          <w:rFonts w:ascii="Times New Roman" w:eastAsia="Times New Roman" w:hAnsi="Times New Roman" w:cs="Times New Roman"/>
          <w:lang w:eastAsia="en-GB"/>
        </w:rPr>
      </w:pPr>
    </w:p>
    <w:p w14:paraId="1291ADE1" w14:textId="79C8409D" w:rsidR="00BA28E8" w:rsidRDefault="00BA28E8" w:rsidP="00EC136F">
      <w:pPr>
        <w:rPr>
          <w:rFonts w:ascii="Times New Roman" w:eastAsia="Times New Roman" w:hAnsi="Times New Roman" w:cs="Times New Roman"/>
          <w:lang w:eastAsia="en-GB"/>
        </w:rPr>
      </w:pPr>
    </w:p>
    <w:p w14:paraId="1263C9DD" w14:textId="1943DC75" w:rsidR="00BA28E8" w:rsidRDefault="00BA28E8" w:rsidP="00EC136F">
      <w:pPr>
        <w:rPr>
          <w:rFonts w:ascii="Times New Roman" w:eastAsia="Times New Roman" w:hAnsi="Times New Roman" w:cs="Times New Roman"/>
          <w:lang w:eastAsia="en-GB"/>
        </w:rPr>
      </w:pPr>
    </w:p>
    <w:p w14:paraId="5B6D3EAE" w14:textId="090A92AC" w:rsidR="00BA28E8" w:rsidRDefault="00BA28E8" w:rsidP="00EC136F">
      <w:pPr>
        <w:rPr>
          <w:rFonts w:ascii="Times New Roman" w:eastAsia="Times New Roman" w:hAnsi="Times New Roman" w:cs="Times New Roman"/>
          <w:lang w:eastAsia="en-GB"/>
        </w:rPr>
      </w:pPr>
    </w:p>
    <w:p w14:paraId="75A994D1" w14:textId="05BF08F2" w:rsidR="00BA28E8" w:rsidRDefault="00BA28E8" w:rsidP="00EC136F">
      <w:pPr>
        <w:rPr>
          <w:rFonts w:ascii="Times New Roman" w:eastAsia="Times New Roman" w:hAnsi="Times New Roman" w:cs="Times New Roman"/>
          <w:lang w:eastAsia="en-GB"/>
        </w:rPr>
      </w:pPr>
    </w:p>
    <w:p w14:paraId="0CC6D880" w14:textId="436C5CE6" w:rsidR="00BA28E8" w:rsidRDefault="00BA28E8" w:rsidP="00EC136F">
      <w:pPr>
        <w:rPr>
          <w:rFonts w:ascii="Times New Roman" w:eastAsia="Times New Roman" w:hAnsi="Times New Roman" w:cs="Times New Roman"/>
          <w:lang w:eastAsia="en-GB"/>
        </w:rPr>
      </w:pPr>
    </w:p>
    <w:p w14:paraId="2F34B873" w14:textId="1494E5E7" w:rsidR="00BA28E8" w:rsidRDefault="00BA28E8" w:rsidP="00EC136F">
      <w:pPr>
        <w:rPr>
          <w:rFonts w:ascii="Times New Roman" w:eastAsia="Times New Roman" w:hAnsi="Times New Roman" w:cs="Times New Roman"/>
          <w:lang w:eastAsia="en-GB"/>
        </w:rPr>
      </w:pPr>
    </w:p>
    <w:p w14:paraId="2F448564" w14:textId="72BE2930" w:rsidR="00BA28E8" w:rsidRDefault="00BA28E8" w:rsidP="00EC136F">
      <w:pPr>
        <w:rPr>
          <w:rFonts w:ascii="Times New Roman" w:eastAsia="Times New Roman" w:hAnsi="Times New Roman" w:cs="Times New Roman"/>
          <w:lang w:eastAsia="en-GB"/>
        </w:rPr>
      </w:pPr>
    </w:p>
    <w:p w14:paraId="043F0ACE" w14:textId="018E37C3" w:rsidR="00BA28E8" w:rsidRDefault="00BA28E8" w:rsidP="00EC136F">
      <w:pPr>
        <w:rPr>
          <w:rFonts w:ascii="Times New Roman" w:eastAsia="Times New Roman" w:hAnsi="Times New Roman" w:cs="Times New Roman"/>
          <w:lang w:eastAsia="en-GB"/>
        </w:rPr>
      </w:pPr>
    </w:p>
    <w:p w14:paraId="47FDECC9" w14:textId="7371B6A8" w:rsidR="00BA28E8" w:rsidRDefault="00BA28E8" w:rsidP="00EC136F">
      <w:pPr>
        <w:rPr>
          <w:rFonts w:ascii="Times New Roman" w:eastAsia="Times New Roman" w:hAnsi="Times New Roman" w:cs="Times New Roman"/>
          <w:lang w:eastAsia="en-GB"/>
        </w:rPr>
      </w:pPr>
    </w:p>
    <w:p w14:paraId="6C7935F4" w14:textId="0117B347" w:rsidR="00BA28E8" w:rsidRDefault="00BA28E8" w:rsidP="00EC136F">
      <w:pPr>
        <w:rPr>
          <w:rFonts w:ascii="Times New Roman" w:eastAsia="Times New Roman" w:hAnsi="Times New Roman" w:cs="Times New Roman"/>
          <w:lang w:eastAsia="en-GB"/>
        </w:rPr>
      </w:pPr>
    </w:p>
    <w:p w14:paraId="054551FC" w14:textId="4F66E3F3" w:rsidR="00BA28E8" w:rsidRDefault="00BA28E8" w:rsidP="00EC136F">
      <w:pPr>
        <w:rPr>
          <w:rFonts w:ascii="Times New Roman" w:eastAsia="Times New Roman" w:hAnsi="Times New Roman" w:cs="Times New Roman"/>
          <w:lang w:eastAsia="en-GB"/>
        </w:rPr>
      </w:pPr>
    </w:p>
    <w:p w14:paraId="3943B77A" w14:textId="75E2A7DF" w:rsidR="00BA28E8" w:rsidRDefault="00BA28E8" w:rsidP="00EC136F">
      <w:pPr>
        <w:rPr>
          <w:rFonts w:ascii="Times New Roman" w:eastAsia="Times New Roman" w:hAnsi="Times New Roman" w:cs="Times New Roman"/>
          <w:lang w:eastAsia="en-GB"/>
        </w:rPr>
      </w:pPr>
    </w:p>
    <w:p w14:paraId="134F0D13" w14:textId="5AB55D81" w:rsidR="00BA28E8" w:rsidRDefault="00BA28E8" w:rsidP="00EC136F">
      <w:pPr>
        <w:rPr>
          <w:rFonts w:ascii="Times New Roman" w:eastAsia="Times New Roman" w:hAnsi="Times New Roman" w:cs="Times New Roman"/>
          <w:lang w:eastAsia="en-GB"/>
        </w:rPr>
      </w:pPr>
    </w:p>
    <w:p w14:paraId="7AD10244" w14:textId="3F50D3D4" w:rsidR="00BA28E8" w:rsidRDefault="00BA28E8" w:rsidP="00EC136F">
      <w:pPr>
        <w:rPr>
          <w:rFonts w:ascii="Times New Roman" w:eastAsia="Times New Roman" w:hAnsi="Times New Roman" w:cs="Times New Roman"/>
          <w:lang w:eastAsia="en-GB"/>
        </w:rPr>
      </w:pPr>
    </w:p>
    <w:p w14:paraId="1ADB3FDD" w14:textId="682DBE93" w:rsidR="00BA28E8" w:rsidRDefault="00BA28E8" w:rsidP="00EC136F">
      <w:pPr>
        <w:rPr>
          <w:rFonts w:ascii="Times New Roman" w:eastAsia="Times New Roman" w:hAnsi="Times New Roman" w:cs="Times New Roman"/>
          <w:lang w:eastAsia="en-GB"/>
        </w:rPr>
      </w:pPr>
    </w:p>
    <w:p w14:paraId="3DF4FD92" w14:textId="7AB0A0A7" w:rsidR="00BA28E8" w:rsidRDefault="00BA28E8" w:rsidP="00EC136F">
      <w:pPr>
        <w:rPr>
          <w:rFonts w:ascii="Times New Roman" w:eastAsia="Times New Roman" w:hAnsi="Times New Roman" w:cs="Times New Roman"/>
          <w:lang w:eastAsia="en-GB"/>
        </w:rPr>
      </w:pPr>
    </w:p>
    <w:p w14:paraId="651025F8" w14:textId="378D8C50" w:rsidR="00BA28E8" w:rsidRDefault="00BA28E8" w:rsidP="00EC136F">
      <w:pPr>
        <w:rPr>
          <w:rFonts w:ascii="Times New Roman" w:eastAsia="Times New Roman" w:hAnsi="Times New Roman" w:cs="Times New Roman"/>
          <w:lang w:eastAsia="en-GB"/>
        </w:rPr>
      </w:pPr>
    </w:p>
    <w:p w14:paraId="4C4C9E25" w14:textId="325BDD6A" w:rsidR="00BA28E8" w:rsidRDefault="00BA28E8" w:rsidP="00EC136F">
      <w:pPr>
        <w:rPr>
          <w:rFonts w:ascii="Times New Roman" w:eastAsia="Times New Roman" w:hAnsi="Times New Roman" w:cs="Times New Roman"/>
          <w:lang w:eastAsia="en-GB"/>
        </w:rPr>
      </w:pPr>
    </w:p>
    <w:p w14:paraId="0949FB89" w14:textId="77777777" w:rsidR="00BA28E8" w:rsidRPr="00EC136F" w:rsidRDefault="00BA28E8" w:rsidP="00EC136F">
      <w:pPr>
        <w:rPr>
          <w:rFonts w:ascii="Times New Roman" w:eastAsia="Times New Roman" w:hAnsi="Times New Roman" w:cs="Times New Roman"/>
          <w:lang w:eastAsia="en-GB"/>
        </w:rPr>
      </w:pPr>
    </w:p>
    <w:p w14:paraId="64DDDEEF" w14:textId="77777777" w:rsidR="00EC136F" w:rsidRPr="00EC136F" w:rsidRDefault="00EC136F" w:rsidP="00EC136F">
      <w:pPr>
        <w:spacing w:before="100" w:beforeAutospacing="1" w:after="100" w:afterAutospacing="1"/>
        <w:outlineLvl w:val="2"/>
        <w:rPr>
          <w:rFonts w:ascii="Times New Roman" w:eastAsia="Times New Roman" w:hAnsi="Times New Roman" w:cs="Times New Roman"/>
          <w:b/>
          <w:bCs/>
          <w:sz w:val="27"/>
          <w:szCs w:val="27"/>
          <w:lang w:eastAsia="en-GB"/>
        </w:rPr>
      </w:pPr>
      <w:bookmarkStart w:id="8" w:name="_Toc181304227"/>
      <w:r w:rsidRPr="00EC136F">
        <w:rPr>
          <w:rFonts w:ascii="Times New Roman" w:eastAsia="Times New Roman" w:hAnsi="Times New Roman" w:cs="Times New Roman"/>
          <w:b/>
          <w:bCs/>
          <w:sz w:val="27"/>
          <w:szCs w:val="27"/>
          <w:lang w:eastAsia="en-GB"/>
        </w:rPr>
        <w:t>6. References</w:t>
      </w:r>
      <w:bookmarkEnd w:id="8"/>
    </w:p>
    <w:p w14:paraId="0E7D7580" w14:textId="77777777" w:rsidR="00BA28E8" w:rsidRPr="00BA28E8" w:rsidRDefault="00BA28E8" w:rsidP="00BA28E8">
      <w:pPr>
        <w:pStyle w:val="NormalWeb"/>
      </w:pPr>
      <w:r w:rsidRPr="00BA28E8">
        <w:rPr>
          <w:rStyle w:val="Strong"/>
          <w:b w:val="0"/>
          <w:bCs w:val="0"/>
        </w:rPr>
        <w:t xml:space="preserve">Baker, M.A., </w:t>
      </w:r>
      <w:proofErr w:type="spellStart"/>
      <w:r w:rsidRPr="00BA28E8">
        <w:rPr>
          <w:rStyle w:val="Strong"/>
          <w:b w:val="0"/>
          <w:bCs w:val="0"/>
        </w:rPr>
        <w:t>Magnini</w:t>
      </w:r>
      <w:proofErr w:type="spellEnd"/>
      <w:r w:rsidRPr="00BA28E8">
        <w:rPr>
          <w:rStyle w:val="Strong"/>
          <w:b w:val="0"/>
          <w:bCs w:val="0"/>
        </w:rPr>
        <w:t>, V.P. &amp; Perdue, R.R., 2019.</w:t>
      </w:r>
      <w:r w:rsidRPr="00BA28E8">
        <w:t xml:space="preserve"> Guest satisfaction and loyalty in the hospitality industry: The influence of customer experience. </w:t>
      </w:r>
      <w:r w:rsidRPr="00BA28E8">
        <w:rPr>
          <w:rStyle w:val="Emphasis"/>
        </w:rPr>
        <w:t>International Journal of Contemporary Hospitality Management</w:t>
      </w:r>
      <w:r w:rsidRPr="00BA28E8">
        <w:t>, 31(2), pp.626-645.</w:t>
      </w:r>
    </w:p>
    <w:p w14:paraId="7E116538" w14:textId="77777777" w:rsidR="00BA28E8" w:rsidRPr="00BA28E8" w:rsidRDefault="00BA28E8" w:rsidP="00BA28E8">
      <w:pPr>
        <w:pStyle w:val="NormalWeb"/>
      </w:pPr>
      <w:r w:rsidRPr="00BA28E8">
        <w:rPr>
          <w:rStyle w:val="Strong"/>
          <w:b w:val="0"/>
          <w:bCs w:val="0"/>
        </w:rPr>
        <w:t xml:space="preserve">Bowen, J.T. &amp; </w:t>
      </w:r>
      <w:proofErr w:type="spellStart"/>
      <w:r w:rsidRPr="00BA28E8">
        <w:rPr>
          <w:rStyle w:val="Strong"/>
          <w:b w:val="0"/>
          <w:bCs w:val="0"/>
        </w:rPr>
        <w:t>Morosan</w:t>
      </w:r>
      <w:proofErr w:type="spellEnd"/>
      <w:r w:rsidRPr="00BA28E8">
        <w:rPr>
          <w:rStyle w:val="Strong"/>
          <w:b w:val="0"/>
          <w:bCs w:val="0"/>
        </w:rPr>
        <w:t>, C., 2018.</w:t>
      </w:r>
      <w:r w:rsidRPr="00BA28E8">
        <w:t xml:space="preserve"> Beware hospitality industry: the robots are coming. </w:t>
      </w:r>
      <w:r w:rsidRPr="00BA28E8">
        <w:rPr>
          <w:rStyle w:val="Emphasis"/>
        </w:rPr>
        <w:t>Worldwide Hospitality and Tourism Themes</w:t>
      </w:r>
      <w:r w:rsidRPr="00BA28E8">
        <w:t>, 10(6), pp.726-733.</w:t>
      </w:r>
    </w:p>
    <w:p w14:paraId="7C651E9C" w14:textId="77777777" w:rsidR="00BA28E8" w:rsidRPr="00BA28E8" w:rsidRDefault="00BA28E8" w:rsidP="00BA28E8">
      <w:pPr>
        <w:pStyle w:val="NormalWeb"/>
      </w:pPr>
      <w:proofErr w:type="spellStart"/>
      <w:r w:rsidRPr="00BA28E8">
        <w:rPr>
          <w:rStyle w:val="Strong"/>
          <w:b w:val="0"/>
          <w:bCs w:val="0"/>
        </w:rPr>
        <w:t>Buhalis</w:t>
      </w:r>
      <w:proofErr w:type="spellEnd"/>
      <w:r w:rsidRPr="00BA28E8">
        <w:rPr>
          <w:rStyle w:val="Strong"/>
          <w:b w:val="0"/>
          <w:bCs w:val="0"/>
        </w:rPr>
        <w:t xml:space="preserve">, D. &amp; </w:t>
      </w:r>
      <w:proofErr w:type="spellStart"/>
      <w:r w:rsidRPr="00BA28E8">
        <w:rPr>
          <w:rStyle w:val="Strong"/>
          <w:b w:val="0"/>
          <w:bCs w:val="0"/>
        </w:rPr>
        <w:t>Sinarta</w:t>
      </w:r>
      <w:proofErr w:type="spellEnd"/>
      <w:r w:rsidRPr="00BA28E8">
        <w:rPr>
          <w:rStyle w:val="Strong"/>
          <w:b w:val="0"/>
          <w:bCs w:val="0"/>
        </w:rPr>
        <w:t>, Y., 2019.</w:t>
      </w:r>
      <w:r w:rsidRPr="00BA28E8">
        <w:t xml:space="preserve"> Real-time co-creation and nowness service: Lessons from tourism and hospitality. </w:t>
      </w:r>
      <w:r w:rsidRPr="00BA28E8">
        <w:rPr>
          <w:rStyle w:val="Emphasis"/>
        </w:rPr>
        <w:t>Journal of Travel &amp; Tourism Marketing</w:t>
      </w:r>
      <w:r w:rsidRPr="00BA28E8">
        <w:t>, 36(5), pp.563-582.</w:t>
      </w:r>
    </w:p>
    <w:p w14:paraId="4E543DE2" w14:textId="77777777" w:rsidR="00BA28E8" w:rsidRPr="00BA28E8" w:rsidRDefault="00BA28E8" w:rsidP="00BA28E8">
      <w:pPr>
        <w:pStyle w:val="NormalWeb"/>
      </w:pPr>
      <w:r w:rsidRPr="00BA28E8">
        <w:rPr>
          <w:rStyle w:val="Strong"/>
          <w:b w:val="0"/>
          <w:bCs w:val="0"/>
        </w:rPr>
        <w:t>Carter, C.R. &amp; Rogers, D.S., 2019.</w:t>
      </w:r>
      <w:r w:rsidRPr="00BA28E8">
        <w:t xml:space="preserve"> A framework of sustainable supply chain management: Moving toward new theory. </w:t>
      </w:r>
      <w:r w:rsidRPr="00BA28E8">
        <w:rPr>
          <w:rStyle w:val="Emphasis"/>
        </w:rPr>
        <w:t>International Journal of Physical Distribution &amp; Logistics Management</w:t>
      </w:r>
      <w:r w:rsidRPr="00BA28E8">
        <w:t>, 38(5), pp.360-387.</w:t>
      </w:r>
    </w:p>
    <w:p w14:paraId="10D6E0A5" w14:textId="77777777" w:rsidR="00BA28E8" w:rsidRPr="00BA28E8" w:rsidRDefault="00BA28E8" w:rsidP="00BA28E8">
      <w:pPr>
        <w:pStyle w:val="NormalWeb"/>
      </w:pPr>
      <w:r w:rsidRPr="00BA28E8">
        <w:rPr>
          <w:rStyle w:val="Strong"/>
          <w:b w:val="0"/>
          <w:bCs w:val="0"/>
        </w:rPr>
        <w:t>Christou, E., 2020.</w:t>
      </w:r>
      <w:r w:rsidRPr="00BA28E8">
        <w:t xml:space="preserve"> Branding and guest loyalty in the hospitality industry: The influence of digital transformation. </w:t>
      </w:r>
      <w:r w:rsidRPr="00BA28E8">
        <w:rPr>
          <w:rStyle w:val="Emphasis"/>
        </w:rPr>
        <w:t>Journal of Hospitality Marketing &amp; Management</w:t>
      </w:r>
      <w:r w:rsidRPr="00BA28E8">
        <w:t>, 29(2), pp.130-147.</w:t>
      </w:r>
    </w:p>
    <w:p w14:paraId="1E74CFBE" w14:textId="77777777" w:rsidR="00BA28E8" w:rsidRPr="00BA28E8" w:rsidRDefault="00BA28E8" w:rsidP="00BA28E8">
      <w:pPr>
        <w:pStyle w:val="NormalWeb"/>
      </w:pPr>
      <w:r w:rsidRPr="00BA28E8">
        <w:rPr>
          <w:rStyle w:val="Strong"/>
          <w:b w:val="0"/>
          <w:bCs w:val="0"/>
        </w:rPr>
        <w:t xml:space="preserve">Davenport, T.H. &amp; </w:t>
      </w:r>
      <w:proofErr w:type="spellStart"/>
      <w:r w:rsidRPr="00BA28E8">
        <w:rPr>
          <w:rStyle w:val="Strong"/>
          <w:b w:val="0"/>
          <w:bCs w:val="0"/>
        </w:rPr>
        <w:t>Ronanki</w:t>
      </w:r>
      <w:proofErr w:type="spellEnd"/>
      <w:r w:rsidRPr="00BA28E8">
        <w:rPr>
          <w:rStyle w:val="Strong"/>
          <w:b w:val="0"/>
          <w:bCs w:val="0"/>
        </w:rPr>
        <w:t>, R., 2018.</w:t>
      </w:r>
      <w:r w:rsidRPr="00BA28E8">
        <w:t xml:space="preserve"> Artificial intelligence for the real world. </w:t>
      </w:r>
      <w:r w:rsidRPr="00BA28E8">
        <w:rPr>
          <w:rStyle w:val="Emphasis"/>
        </w:rPr>
        <w:t>Harvard Business Review</w:t>
      </w:r>
      <w:r w:rsidRPr="00BA28E8">
        <w:t>, 96(1), pp.108-116.</w:t>
      </w:r>
    </w:p>
    <w:p w14:paraId="02526F8A" w14:textId="77777777" w:rsidR="00BA28E8" w:rsidRPr="00BA28E8" w:rsidRDefault="00BA28E8" w:rsidP="00BA28E8">
      <w:pPr>
        <w:pStyle w:val="NormalWeb"/>
      </w:pPr>
      <w:proofErr w:type="spellStart"/>
      <w:r w:rsidRPr="00BA28E8">
        <w:rPr>
          <w:rStyle w:val="Strong"/>
          <w:b w:val="0"/>
          <w:bCs w:val="0"/>
        </w:rPr>
        <w:t>Geerts</w:t>
      </w:r>
      <w:proofErr w:type="spellEnd"/>
      <w:r w:rsidRPr="00BA28E8">
        <w:rPr>
          <w:rStyle w:val="Strong"/>
          <w:b w:val="0"/>
          <w:bCs w:val="0"/>
        </w:rPr>
        <w:t>, W., 2021.</w:t>
      </w:r>
      <w:r w:rsidRPr="00BA28E8">
        <w:t xml:space="preserve"> Environmental impact in the hospitality sector. </w:t>
      </w:r>
      <w:r w:rsidRPr="00BA28E8">
        <w:rPr>
          <w:rStyle w:val="Emphasis"/>
        </w:rPr>
        <w:t>International Journal of Hospitality Management</w:t>
      </w:r>
      <w:r w:rsidRPr="00BA28E8">
        <w:t>, 95, p.102890.</w:t>
      </w:r>
    </w:p>
    <w:p w14:paraId="2F8DA77F" w14:textId="77777777" w:rsidR="00BA28E8" w:rsidRPr="00BA28E8" w:rsidRDefault="00BA28E8" w:rsidP="00BA28E8">
      <w:pPr>
        <w:pStyle w:val="NormalWeb"/>
      </w:pPr>
      <w:r w:rsidRPr="00BA28E8">
        <w:rPr>
          <w:rStyle w:val="Strong"/>
          <w:b w:val="0"/>
          <w:bCs w:val="0"/>
        </w:rPr>
        <w:t>Ivanov, S. &amp; Webster, C., 2019.</w:t>
      </w:r>
      <w:r w:rsidRPr="00BA28E8">
        <w:t xml:space="preserve"> Automation, robotics, and AI in the hospitality industry: Challenges and opportunities. </w:t>
      </w:r>
      <w:r w:rsidRPr="00BA28E8">
        <w:rPr>
          <w:rStyle w:val="Emphasis"/>
        </w:rPr>
        <w:t>Tourism Management Perspectives</w:t>
      </w:r>
      <w:r w:rsidRPr="00BA28E8">
        <w:t>, 30, pp.76-82.</w:t>
      </w:r>
    </w:p>
    <w:p w14:paraId="685F8CFA" w14:textId="77777777" w:rsidR="00BA28E8" w:rsidRPr="00BA28E8" w:rsidRDefault="00BA28E8" w:rsidP="00BA28E8">
      <w:pPr>
        <w:pStyle w:val="NormalWeb"/>
      </w:pPr>
      <w:r w:rsidRPr="00BA28E8">
        <w:rPr>
          <w:rStyle w:val="Strong"/>
          <w:b w:val="0"/>
          <w:bCs w:val="0"/>
        </w:rPr>
        <w:t>Ivanov, S., Webster, C. &amp; Berezina, K., 2017.</w:t>
      </w:r>
      <w:r w:rsidRPr="00BA28E8">
        <w:t xml:space="preserve"> Adoption of robots and service automation by tourism and hospitality companies. </w:t>
      </w:r>
      <w:r w:rsidRPr="00BA28E8">
        <w:rPr>
          <w:rStyle w:val="Emphasis"/>
        </w:rPr>
        <w:t>Technology in Society</w:t>
      </w:r>
      <w:r w:rsidRPr="00BA28E8">
        <w:t>, 62, pp.101-110.</w:t>
      </w:r>
    </w:p>
    <w:p w14:paraId="34B03B7F" w14:textId="77777777" w:rsidR="00BA28E8" w:rsidRPr="00BA28E8" w:rsidRDefault="00BA28E8" w:rsidP="00BA28E8">
      <w:pPr>
        <w:pStyle w:val="NormalWeb"/>
      </w:pPr>
      <w:proofErr w:type="spellStart"/>
      <w:r w:rsidRPr="00BA28E8">
        <w:rPr>
          <w:rStyle w:val="Strong"/>
          <w:b w:val="0"/>
          <w:bCs w:val="0"/>
        </w:rPr>
        <w:t>Kimes</w:t>
      </w:r>
      <w:proofErr w:type="spellEnd"/>
      <w:r w:rsidRPr="00BA28E8">
        <w:rPr>
          <w:rStyle w:val="Strong"/>
          <w:b w:val="0"/>
          <w:bCs w:val="0"/>
        </w:rPr>
        <w:t>, S.E., 2019.</w:t>
      </w:r>
      <w:r w:rsidRPr="00BA28E8">
        <w:t xml:space="preserve"> The future of hospitality service delivery. </w:t>
      </w:r>
      <w:r w:rsidRPr="00BA28E8">
        <w:rPr>
          <w:rStyle w:val="Emphasis"/>
        </w:rPr>
        <w:t>Journal of Hospitality and Tourism Technology</w:t>
      </w:r>
      <w:r w:rsidRPr="00BA28E8">
        <w:t>, 10(1), pp.34-50.</w:t>
      </w:r>
    </w:p>
    <w:p w14:paraId="67E74775" w14:textId="77777777" w:rsidR="00BA28E8" w:rsidRPr="00BA28E8" w:rsidRDefault="00BA28E8" w:rsidP="00BA28E8">
      <w:pPr>
        <w:pStyle w:val="NormalWeb"/>
      </w:pPr>
      <w:r w:rsidRPr="00BA28E8">
        <w:rPr>
          <w:rStyle w:val="Strong"/>
          <w:b w:val="0"/>
          <w:bCs w:val="0"/>
        </w:rPr>
        <w:lastRenderedPageBreak/>
        <w:t>Lin, P.M.C. &amp; Zhang, H.Q., 2021.</w:t>
      </w:r>
      <w:r w:rsidRPr="00BA28E8">
        <w:t xml:space="preserve"> Artificial intelligence and the hospitality industry. </w:t>
      </w:r>
      <w:r w:rsidRPr="00BA28E8">
        <w:rPr>
          <w:rStyle w:val="Emphasis"/>
        </w:rPr>
        <w:t>Tourism Management Perspectives</w:t>
      </w:r>
      <w:r w:rsidRPr="00BA28E8">
        <w:t>, 37, p.100796.</w:t>
      </w:r>
    </w:p>
    <w:p w14:paraId="2EAD48EB" w14:textId="77777777" w:rsidR="00BA28E8" w:rsidRPr="00BA28E8" w:rsidRDefault="00BA28E8" w:rsidP="00BA28E8">
      <w:pPr>
        <w:pStyle w:val="NormalWeb"/>
      </w:pPr>
      <w:r w:rsidRPr="00BA28E8">
        <w:rPr>
          <w:rStyle w:val="Strong"/>
          <w:b w:val="0"/>
          <w:bCs w:val="0"/>
        </w:rPr>
        <w:t>McCartney, G. &amp; Pinto, J., 2021.</w:t>
      </w:r>
      <w:r w:rsidRPr="00BA28E8">
        <w:t xml:space="preserve"> Employee perceptions of the digital transformation in the hotel industry: The impact of training and upskilling. </w:t>
      </w:r>
      <w:r w:rsidRPr="00BA28E8">
        <w:rPr>
          <w:rStyle w:val="Emphasis"/>
        </w:rPr>
        <w:t>Journal of Hospitality &amp; Tourism Education</w:t>
      </w:r>
      <w:r w:rsidRPr="00BA28E8">
        <w:t>, 33(1), pp.32-43.</w:t>
      </w:r>
    </w:p>
    <w:p w14:paraId="48D32B0C" w14:textId="77777777" w:rsidR="00BA28E8" w:rsidRPr="00BA28E8" w:rsidRDefault="00BA28E8" w:rsidP="00BA28E8">
      <w:pPr>
        <w:pStyle w:val="NormalWeb"/>
      </w:pPr>
      <w:proofErr w:type="spellStart"/>
      <w:r w:rsidRPr="00BA28E8">
        <w:rPr>
          <w:rStyle w:val="Strong"/>
          <w:b w:val="0"/>
          <w:bCs w:val="0"/>
        </w:rPr>
        <w:t>Morosan</w:t>
      </w:r>
      <w:proofErr w:type="spellEnd"/>
      <w:r w:rsidRPr="00BA28E8">
        <w:rPr>
          <w:rStyle w:val="Strong"/>
          <w:b w:val="0"/>
          <w:bCs w:val="0"/>
        </w:rPr>
        <w:t xml:space="preserve">, C. &amp; </w:t>
      </w:r>
      <w:proofErr w:type="spellStart"/>
      <w:r w:rsidRPr="00BA28E8">
        <w:rPr>
          <w:rStyle w:val="Strong"/>
          <w:b w:val="0"/>
          <w:bCs w:val="0"/>
        </w:rPr>
        <w:t>DeFranco</w:t>
      </w:r>
      <w:proofErr w:type="spellEnd"/>
      <w:r w:rsidRPr="00BA28E8">
        <w:rPr>
          <w:rStyle w:val="Strong"/>
          <w:b w:val="0"/>
          <w:bCs w:val="0"/>
        </w:rPr>
        <w:t>, A.L., 2016.</w:t>
      </w:r>
      <w:r w:rsidRPr="00BA28E8">
        <w:t xml:space="preserve"> It's about time: Revisiting time-based theories in the context of information technology use in the hospitality industry. </w:t>
      </w:r>
      <w:r w:rsidRPr="00BA28E8">
        <w:rPr>
          <w:rStyle w:val="Emphasis"/>
        </w:rPr>
        <w:t>Journal of Hospitality &amp; Tourism Technology</w:t>
      </w:r>
      <w:r w:rsidRPr="00BA28E8">
        <w:t>, 7(3), pp.266-282.</w:t>
      </w:r>
    </w:p>
    <w:p w14:paraId="682756BB" w14:textId="77777777" w:rsidR="00BA28E8" w:rsidRPr="00BA28E8" w:rsidRDefault="00BA28E8" w:rsidP="00BA28E8">
      <w:pPr>
        <w:pStyle w:val="NormalWeb"/>
      </w:pPr>
      <w:r w:rsidRPr="00BA28E8">
        <w:rPr>
          <w:rStyle w:val="Strong"/>
          <w:b w:val="0"/>
          <w:bCs w:val="0"/>
        </w:rPr>
        <w:t>PwC, 2021.</w:t>
      </w:r>
      <w:r w:rsidRPr="00BA28E8">
        <w:t xml:space="preserve"> Consumer expectations and digital hospitality. </w:t>
      </w:r>
      <w:r w:rsidRPr="00BA28E8">
        <w:rPr>
          <w:rStyle w:val="Emphasis"/>
        </w:rPr>
        <w:t>PwC Insights</w:t>
      </w:r>
      <w:r w:rsidRPr="00BA28E8">
        <w:t xml:space="preserve">. Available at: </w:t>
      </w:r>
      <w:hyperlink r:id="rId8" w:tgtFrame="_new" w:history="1">
        <w:r w:rsidRPr="00BA28E8">
          <w:rPr>
            <w:rStyle w:val="Hyperlink"/>
            <w:rFonts w:eastAsiaTheme="majorEastAsia"/>
          </w:rPr>
          <w:t>https://www.pwc.com</w:t>
        </w:r>
      </w:hyperlink>
      <w:r w:rsidRPr="00BA28E8">
        <w:t xml:space="preserve"> [Accessed 30 Oct. 2024].</w:t>
      </w:r>
    </w:p>
    <w:p w14:paraId="483728F0" w14:textId="77777777" w:rsidR="00BA28E8" w:rsidRPr="00BA28E8" w:rsidRDefault="00BA28E8" w:rsidP="00BA28E8">
      <w:pPr>
        <w:pStyle w:val="NormalWeb"/>
      </w:pPr>
      <w:proofErr w:type="spellStart"/>
      <w:r w:rsidRPr="00BA28E8">
        <w:rPr>
          <w:rStyle w:val="Strong"/>
          <w:b w:val="0"/>
          <w:bCs w:val="0"/>
        </w:rPr>
        <w:t>Sigala</w:t>
      </w:r>
      <w:proofErr w:type="spellEnd"/>
      <w:r w:rsidRPr="00BA28E8">
        <w:rPr>
          <w:rStyle w:val="Strong"/>
          <w:b w:val="0"/>
          <w:bCs w:val="0"/>
        </w:rPr>
        <w:t>, M., 2021.</w:t>
      </w:r>
      <w:r w:rsidRPr="00BA28E8">
        <w:t xml:space="preserve"> Digital transformation in the hospitality industry: Opportunities, challenges, and future trends. </w:t>
      </w:r>
      <w:r w:rsidRPr="00BA28E8">
        <w:rPr>
          <w:rStyle w:val="Emphasis"/>
        </w:rPr>
        <w:t>International Journal of Hospitality Management</w:t>
      </w:r>
      <w:r w:rsidRPr="00BA28E8">
        <w:t>, 93, p.102754.</w:t>
      </w:r>
    </w:p>
    <w:p w14:paraId="072A5356" w14:textId="77777777" w:rsidR="00BA28E8" w:rsidRPr="00BA28E8" w:rsidRDefault="00BA28E8" w:rsidP="00BA28E8">
      <w:pPr>
        <w:pStyle w:val="NormalWeb"/>
      </w:pPr>
      <w:proofErr w:type="spellStart"/>
      <w:r w:rsidRPr="00BA28E8">
        <w:rPr>
          <w:rStyle w:val="Strong"/>
          <w:b w:val="0"/>
          <w:bCs w:val="0"/>
        </w:rPr>
        <w:t>Sigala</w:t>
      </w:r>
      <w:proofErr w:type="spellEnd"/>
      <w:r w:rsidRPr="00BA28E8">
        <w:rPr>
          <w:rStyle w:val="Strong"/>
          <w:b w:val="0"/>
          <w:bCs w:val="0"/>
        </w:rPr>
        <w:t>, M., 2022.</w:t>
      </w:r>
      <w:r w:rsidRPr="00BA28E8">
        <w:t xml:space="preserve"> Digital transformation and innovation in tourism and hospitality. </w:t>
      </w:r>
      <w:r w:rsidRPr="00BA28E8">
        <w:rPr>
          <w:rStyle w:val="Emphasis"/>
        </w:rPr>
        <w:t>International Journal of Hospitality Management</w:t>
      </w:r>
      <w:r w:rsidRPr="00BA28E8">
        <w:t>, 102, p.103118.</w:t>
      </w:r>
    </w:p>
    <w:p w14:paraId="7DCBBD0A" w14:textId="77777777" w:rsidR="00BA28E8" w:rsidRPr="00BA28E8" w:rsidRDefault="00BA28E8" w:rsidP="00BA28E8">
      <w:pPr>
        <w:pStyle w:val="NormalWeb"/>
      </w:pPr>
      <w:r w:rsidRPr="00BA28E8">
        <w:rPr>
          <w:rStyle w:val="Strong"/>
          <w:b w:val="0"/>
          <w:bCs w:val="0"/>
        </w:rPr>
        <w:t>Tung, V.W.S. &amp; Au, N., 2018.</w:t>
      </w:r>
      <w:r w:rsidRPr="00BA28E8">
        <w:t xml:space="preserve"> Exploring customer experiences with robotics in hospitality. </w:t>
      </w:r>
      <w:r w:rsidRPr="00BA28E8">
        <w:rPr>
          <w:rStyle w:val="Emphasis"/>
        </w:rPr>
        <w:t>International Journal of Contemporary Hospitality Management</w:t>
      </w:r>
      <w:r w:rsidRPr="00BA28E8">
        <w:t>, 30(7), pp.2680-2697.</w:t>
      </w:r>
    </w:p>
    <w:p w14:paraId="0C202EAF" w14:textId="77777777" w:rsidR="00BA28E8" w:rsidRPr="00BA28E8" w:rsidRDefault="00BA28E8" w:rsidP="00BA28E8">
      <w:pPr>
        <w:pStyle w:val="NormalWeb"/>
      </w:pPr>
      <w:proofErr w:type="spellStart"/>
      <w:r w:rsidRPr="00BA28E8">
        <w:rPr>
          <w:rStyle w:val="Strong"/>
          <w:b w:val="0"/>
          <w:bCs w:val="0"/>
        </w:rPr>
        <w:t>Tussyadiah</w:t>
      </w:r>
      <w:proofErr w:type="spellEnd"/>
      <w:r w:rsidRPr="00BA28E8">
        <w:rPr>
          <w:rStyle w:val="Strong"/>
          <w:b w:val="0"/>
          <w:bCs w:val="0"/>
        </w:rPr>
        <w:t>, I., 2020.</w:t>
      </w:r>
      <w:r w:rsidRPr="00BA28E8">
        <w:t xml:space="preserve"> A review of research into emerging technologies in tourism and hospitality. </w:t>
      </w:r>
      <w:r w:rsidRPr="00BA28E8">
        <w:rPr>
          <w:rStyle w:val="Emphasis"/>
        </w:rPr>
        <w:t>Journal of Hospitality and Tourism Technology</w:t>
      </w:r>
      <w:r w:rsidRPr="00BA28E8">
        <w:t>, 11(2), pp.257-277.</w:t>
      </w:r>
    </w:p>
    <w:p w14:paraId="49ABA167" w14:textId="77777777" w:rsidR="00BA28E8" w:rsidRPr="00BA28E8" w:rsidRDefault="00BA28E8" w:rsidP="00BA28E8">
      <w:pPr>
        <w:pStyle w:val="NormalWeb"/>
      </w:pPr>
      <w:r w:rsidRPr="00BA28E8">
        <w:rPr>
          <w:rStyle w:val="Strong"/>
          <w:b w:val="0"/>
          <w:bCs w:val="0"/>
        </w:rPr>
        <w:t>Wang, Y., Li, J. &amp; Guan, M., 2020.</w:t>
      </w:r>
      <w:r w:rsidRPr="00BA28E8">
        <w:t xml:space="preserve"> Mobile applications in the hospitality industry. </w:t>
      </w:r>
      <w:r w:rsidRPr="00BA28E8">
        <w:rPr>
          <w:rStyle w:val="Emphasis"/>
        </w:rPr>
        <w:t>Journal of Hospitality and Tourism Management</w:t>
      </w:r>
      <w:r w:rsidRPr="00BA28E8">
        <w:t>, 44, pp.70-77.</w:t>
      </w:r>
    </w:p>
    <w:p w14:paraId="4FC6BD08" w14:textId="77777777" w:rsidR="00EC136F" w:rsidRPr="00BA28E8" w:rsidRDefault="00EC136F" w:rsidP="00BA28E8"/>
    <w:sectPr w:rsidR="00EC136F" w:rsidRPr="00BA28E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6F186" w14:textId="77777777" w:rsidR="0033677A" w:rsidRDefault="0033677A" w:rsidP="00BA28E8">
      <w:r>
        <w:separator/>
      </w:r>
    </w:p>
  </w:endnote>
  <w:endnote w:type="continuationSeparator" w:id="0">
    <w:p w14:paraId="20053D46" w14:textId="77777777" w:rsidR="0033677A" w:rsidRDefault="0033677A" w:rsidP="00BA28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7659233"/>
      <w:docPartObj>
        <w:docPartGallery w:val="Page Numbers (Bottom of Page)"/>
        <w:docPartUnique/>
      </w:docPartObj>
    </w:sdtPr>
    <w:sdtContent>
      <w:p w14:paraId="35CED107" w14:textId="5D5A2F84" w:rsidR="00BA28E8" w:rsidRDefault="00BA28E8" w:rsidP="00FE48A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E4E26A" w14:textId="77777777" w:rsidR="00BA28E8" w:rsidRDefault="00BA28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6881407"/>
      <w:docPartObj>
        <w:docPartGallery w:val="Page Numbers (Bottom of Page)"/>
        <w:docPartUnique/>
      </w:docPartObj>
    </w:sdtPr>
    <w:sdtContent>
      <w:p w14:paraId="200B06FF" w14:textId="29218A87" w:rsidR="00BA28E8" w:rsidRDefault="00BA28E8" w:rsidP="00FE48A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BBCF42" w14:textId="77777777" w:rsidR="00BA28E8" w:rsidRDefault="00BA28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E2194" w14:textId="77777777" w:rsidR="0033677A" w:rsidRDefault="0033677A" w:rsidP="00BA28E8">
      <w:r>
        <w:separator/>
      </w:r>
    </w:p>
  </w:footnote>
  <w:footnote w:type="continuationSeparator" w:id="0">
    <w:p w14:paraId="1CB3F553" w14:textId="77777777" w:rsidR="0033677A" w:rsidRDefault="0033677A" w:rsidP="00BA28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17CAB"/>
    <w:multiLevelType w:val="multilevel"/>
    <w:tmpl w:val="0BD8C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BF378E"/>
    <w:multiLevelType w:val="multilevel"/>
    <w:tmpl w:val="F6860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8000C9"/>
    <w:multiLevelType w:val="multilevel"/>
    <w:tmpl w:val="97E23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36F"/>
    <w:rsid w:val="0033677A"/>
    <w:rsid w:val="00522C87"/>
    <w:rsid w:val="007E77CF"/>
    <w:rsid w:val="00BA28E8"/>
    <w:rsid w:val="00EC1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3F2E4"/>
  <w15:chartTrackingRefBased/>
  <w15:docId w15:val="{B813A99B-828D-2E46-8E7A-0B4D9F97F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C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C136F"/>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C136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C136F"/>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C136F"/>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C136F"/>
    <w:rPr>
      <w:b/>
      <w:bCs/>
    </w:rPr>
  </w:style>
  <w:style w:type="character" w:styleId="Emphasis">
    <w:name w:val="Emphasis"/>
    <w:basedOn w:val="DefaultParagraphFont"/>
    <w:uiPriority w:val="20"/>
    <w:qFormat/>
    <w:rsid w:val="00EC136F"/>
    <w:rPr>
      <w:i/>
      <w:iCs/>
    </w:rPr>
  </w:style>
  <w:style w:type="character" w:customStyle="1" w:styleId="Heading4Char">
    <w:name w:val="Heading 4 Char"/>
    <w:basedOn w:val="DefaultParagraphFont"/>
    <w:link w:val="Heading4"/>
    <w:uiPriority w:val="9"/>
    <w:semiHidden/>
    <w:rsid w:val="00EC136F"/>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BA28E8"/>
    <w:rPr>
      <w:color w:val="0000FF"/>
      <w:u w:val="single"/>
    </w:rPr>
  </w:style>
  <w:style w:type="paragraph" w:styleId="Footer">
    <w:name w:val="footer"/>
    <w:basedOn w:val="Normal"/>
    <w:link w:val="FooterChar"/>
    <w:uiPriority w:val="99"/>
    <w:unhideWhenUsed/>
    <w:rsid w:val="00BA28E8"/>
    <w:pPr>
      <w:tabs>
        <w:tab w:val="center" w:pos="4513"/>
        <w:tab w:val="right" w:pos="9026"/>
      </w:tabs>
    </w:pPr>
  </w:style>
  <w:style w:type="character" w:customStyle="1" w:styleId="FooterChar">
    <w:name w:val="Footer Char"/>
    <w:basedOn w:val="DefaultParagraphFont"/>
    <w:link w:val="Footer"/>
    <w:uiPriority w:val="99"/>
    <w:rsid w:val="00BA28E8"/>
  </w:style>
  <w:style w:type="character" w:styleId="PageNumber">
    <w:name w:val="page number"/>
    <w:basedOn w:val="DefaultParagraphFont"/>
    <w:uiPriority w:val="99"/>
    <w:semiHidden/>
    <w:unhideWhenUsed/>
    <w:rsid w:val="00BA28E8"/>
  </w:style>
  <w:style w:type="character" w:customStyle="1" w:styleId="Heading1Char">
    <w:name w:val="Heading 1 Char"/>
    <w:basedOn w:val="DefaultParagraphFont"/>
    <w:link w:val="Heading1"/>
    <w:uiPriority w:val="9"/>
    <w:rsid w:val="00522C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2C87"/>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522C87"/>
    <w:pPr>
      <w:ind w:left="480"/>
    </w:pPr>
    <w:rPr>
      <w:rFonts w:cstheme="minorHAnsi"/>
      <w:sz w:val="20"/>
      <w:szCs w:val="20"/>
    </w:rPr>
  </w:style>
  <w:style w:type="paragraph" w:styleId="TOC1">
    <w:name w:val="toc 1"/>
    <w:basedOn w:val="Normal"/>
    <w:next w:val="Normal"/>
    <w:autoRedefine/>
    <w:uiPriority w:val="39"/>
    <w:semiHidden/>
    <w:unhideWhenUsed/>
    <w:rsid w:val="00522C87"/>
    <w:pPr>
      <w:spacing w:before="120"/>
    </w:pPr>
    <w:rPr>
      <w:rFonts w:cstheme="minorHAnsi"/>
      <w:b/>
      <w:bCs/>
      <w:i/>
      <w:iCs/>
    </w:rPr>
  </w:style>
  <w:style w:type="paragraph" w:styleId="TOC2">
    <w:name w:val="toc 2"/>
    <w:basedOn w:val="Normal"/>
    <w:next w:val="Normal"/>
    <w:autoRedefine/>
    <w:uiPriority w:val="39"/>
    <w:semiHidden/>
    <w:unhideWhenUsed/>
    <w:rsid w:val="00522C87"/>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522C87"/>
    <w:pPr>
      <w:ind w:left="720"/>
    </w:pPr>
    <w:rPr>
      <w:rFonts w:cstheme="minorHAnsi"/>
      <w:sz w:val="20"/>
      <w:szCs w:val="20"/>
    </w:rPr>
  </w:style>
  <w:style w:type="paragraph" w:styleId="TOC5">
    <w:name w:val="toc 5"/>
    <w:basedOn w:val="Normal"/>
    <w:next w:val="Normal"/>
    <w:autoRedefine/>
    <w:uiPriority w:val="39"/>
    <w:semiHidden/>
    <w:unhideWhenUsed/>
    <w:rsid w:val="00522C87"/>
    <w:pPr>
      <w:ind w:left="960"/>
    </w:pPr>
    <w:rPr>
      <w:rFonts w:cstheme="minorHAnsi"/>
      <w:sz w:val="20"/>
      <w:szCs w:val="20"/>
    </w:rPr>
  </w:style>
  <w:style w:type="paragraph" w:styleId="TOC6">
    <w:name w:val="toc 6"/>
    <w:basedOn w:val="Normal"/>
    <w:next w:val="Normal"/>
    <w:autoRedefine/>
    <w:uiPriority w:val="39"/>
    <w:semiHidden/>
    <w:unhideWhenUsed/>
    <w:rsid w:val="00522C87"/>
    <w:pPr>
      <w:ind w:left="1200"/>
    </w:pPr>
    <w:rPr>
      <w:rFonts w:cstheme="minorHAnsi"/>
      <w:sz w:val="20"/>
      <w:szCs w:val="20"/>
    </w:rPr>
  </w:style>
  <w:style w:type="paragraph" w:styleId="TOC7">
    <w:name w:val="toc 7"/>
    <w:basedOn w:val="Normal"/>
    <w:next w:val="Normal"/>
    <w:autoRedefine/>
    <w:uiPriority w:val="39"/>
    <w:semiHidden/>
    <w:unhideWhenUsed/>
    <w:rsid w:val="00522C87"/>
    <w:pPr>
      <w:ind w:left="1440"/>
    </w:pPr>
    <w:rPr>
      <w:rFonts w:cstheme="minorHAnsi"/>
      <w:sz w:val="20"/>
      <w:szCs w:val="20"/>
    </w:rPr>
  </w:style>
  <w:style w:type="paragraph" w:styleId="TOC8">
    <w:name w:val="toc 8"/>
    <w:basedOn w:val="Normal"/>
    <w:next w:val="Normal"/>
    <w:autoRedefine/>
    <w:uiPriority w:val="39"/>
    <w:semiHidden/>
    <w:unhideWhenUsed/>
    <w:rsid w:val="00522C87"/>
    <w:pPr>
      <w:ind w:left="1680"/>
    </w:pPr>
    <w:rPr>
      <w:rFonts w:cstheme="minorHAnsi"/>
      <w:sz w:val="20"/>
      <w:szCs w:val="20"/>
    </w:rPr>
  </w:style>
  <w:style w:type="paragraph" w:styleId="TOC9">
    <w:name w:val="toc 9"/>
    <w:basedOn w:val="Normal"/>
    <w:next w:val="Normal"/>
    <w:autoRedefine/>
    <w:uiPriority w:val="39"/>
    <w:semiHidden/>
    <w:unhideWhenUsed/>
    <w:rsid w:val="00522C8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490932">
      <w:bodyDiv w:val="1"/>
      <w:marLeft w:val="0"/>
      <w:marRight w:val="0"/>
      <w:marTop w:val="0"/>
      <w:marBottom w:val="0"/>
      <w:divBdr>
        <w:top w:val="none" w:sz="0" w:space="0" w:color="auto"/>
        <w:left w:val="none" w:sz="0" w:space="0" w:color="auto"/>
        <w:bottom w:val="none" w:sz="0" w:space="0" w:color="auto"/>
        <w:right w:val="none" w:sz="0" w:space="0" w:color="auto"/>
      </w:divBdr>
    </w:div>
    <w:div w:id="542987341">
      <w:bodyDiv w:val="1"/>
      <w:marLeft w:val="0"/>
      <w:marRight w:val="0"/>
      <w:marTop w:val="0"/>
      <w:marBottom w:val="0"/>
      <w:divBdr>
        <w:top w:val="none" w:sz="0" w:space="0" w:color="auto"/>
        <w:left w:val="none" w:sz="0" w:space="0" w:color="auto"/>
        <w:bottom w:val="none" w:sz="0" w:space="0" w:color="auto"/>
        <w:right w:val="none" w:sz="0" w:space="0" w:color="auto"/>
      </w:divBdr>
    </w:div>
    <w:div w:id="561334163">
      <w:bodyDiv w:val="1"/>
      <w:marLeft w:val="0"/>
      <w:marRight w:val="0"/>
      <w:marTop w:val="0"/>
      <w:marBottom w:val="0"/>
      <w:divBdr>
        <w:top w:val="none" w:sz="0" w:space="0" w:color="auto"/>
        <w:left w:val="none" w:sz="0" w:space="0" w:color="auto"/>
        <w:bottom w:val="none" w:sz="0" w:space="0" w:color="auto"/>
        <w:right w:val="none" w:sz="0" w:space="0" w:color="auto"/>
      </w:divBdr>
    </w:div>
    <w:div w:id="909074707">
      <w:bodyDiv w:val="1"/>
      <w:marLeft w:val="0"/>
      <w:marRight w:val="0"/>
      <w:marTop w:val="0"/>
      <w:marBottom w:val="0"/>
      <w:divBdr>
        <w:top w:val="none" w:sz="0" w:space="0" w:color="auto"/>
        <w:left w:val="none" w:sz="0" w:space="0" w:color="auto"/>
        <w:bottom w:val="none" w:sz="0" w:space="0" w:color="auto"/>
        <w:right w:val="none" w:sz="0" w:space="0" w:color="auto"/>
      </w:divBdr>
    </w:div>
    <w:div w:id="932010457">
      <w:bodyDiv w:val="1"/>
      <w:marLeft w:val="0"/>
      <w:marRight w:val="0"/>
      <w:marTop w:val="0"/>
      <w:marBottom w:val="0"/>
      <w:divBdr>
        <w:top w:val="none" w:sz="0" w:space="0" w:color="auto"/>
        <w:left w:val="none" w:sz="0" w:space="0" w:color="auto"/>
        <w:bottom w:val="none" w:sz="0" w:space="0" w:color="auto"/>
        <w:right w:val="none" w:sz="0" w:space="0" w:color="auto"/>
      </w:divBdr>
    </w:div>
    <w:div w:id="1361006586">
      <w:bodyDiv w:val="1"/>
      <w:marLeft w:val="0"/>
      <w:marRight w:val="0"/>
      <w:marTop w:val="0"/>
      <w:marBottom w:val="0"/>
      <w:divBdr>
        <w:top w:val="none" w:sz="0" w:space="0" w:color="auto"/>
        <w:left w:val="none" w:sz="0" w:space="0" w:color="auto"/>
        <w:bottom w:val="none" w:sz="0" w:space="0" w:color="auto"/>
        <w:right w:val="none" w:sz="0" w:space="0" w:color="auto"/>
      </w:divBdr>
    </w:div>
    <w:div w:id="1954166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9F92E-49A2-7643-8B84-EFFF9256B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4186</Words>
  <Characters>23865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2024-10-31T21:44:00Z</dcterms:created>
  <dcterms:modified xsi:type="dcterms:W3CDTF">2024-10-31T22:03:00Z</dcterms:modified>
</cp:coreProperties>
</file>