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5B3FD" w14:textId="253D6D2A" w:rsidR="00FB0595" w:rsidRDefault="00FB0595" w:rsidP="00FB0595">
      <w:pPr>
        <w:jc w:val="center"/>
      </w:pPr>
      <w:r>
        <w:rPr>
          <w:noProof/>
        </w:rPr>
        <w:drawing>
          <wp:inline distT="0" distB="0" distL="0" distR="0" wp14:anchorId="4091A1A0" wp14:editId="6ADD6D09">
            <wp:extent cx="2692538" cy="1022403"/>
            <wp:effectExtent l="0" t="0" r="0" b="6350"/>
            <wp:docPr id="2014682831" name="Picture 1">
              <a:extLst xmlns:a="http://schemas.openxmlformats.org/drawingml/2006/main">
                <a:ext uri="{FF2B5EF4-FFF2-40B4-BE49-F238E27FC236}">
                  <a16:creationId xmlns:a16="http://schemas.microsoft.com/office/drawing/2014/main" id="{6384558F-9EFD-4168-BA93-703D16AE27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82831" name="Picture 2014682831"/>
                    <pic:cNvPicPr/>
                  </pic:nvPicPr>
                  <pic:blipFill>
                    <a:blip r:embed="rId5">
                      <a:extLst>
                        <a:ext uri="{28A0092B-C50C-407E-A947-70E740481C1C}">
                          <a14:useLocalDpi xmlns:a14="http://schemas.microsoft.com/office/drawing/2010/main" val="0"/>
                        </a:ext>
                      </a:extLst>
                    </a:blip>
                    <a:stretch>
                      <a:fillRect/>
                    </a:stretch>
                  </pic:blipFill>
                  <pic:spPr>
                    <a:xfrm>
                      <a:off x="0" y="0"/>
                      <a:ext cx="2692538" cy="1022403"/>
                    </a:xfrm>
                    <a:prstGeom prst="rect">
                      <a:avLst/>
                    </a:prstGeom>
                  </pic:spPr>
                </pic:pic>
              </a:graphicData>
            </a:graphic>
          </wp:inline>
        </w:drawing>
      </w:r>
    </w:p>
    <w:p w14:paraId="5571040F" w14:textId="77777777" w:rsidR="00FB0595" w:rsidRDefault="00FB0595" w:rsidP="00FB0595"/>
    <w:p w14:paraId="38C33436" w14:textId="293B2832" w:rsidR="00FB0595" w:rsidRPr="00FB0595" w:rsidRDefault="00BC6D6E" w:rsidP="00FB0595">
      <w:pPr>
        <w:spacing w:line="720" w:lineRule="auto"/>
        <w:rPr>
          <w:rFonts w:ascii="Aptos" w:eastAsia="Aptos" w:hAnsi="Aptos" w:cs="Times New Roman"/>
          <w:b/>
          <w:bCs/>
          <w:sz w:val="32"/>
          <w:szCs w:val="32"/>
        </w:rPr>
      </w:pPr>
      <w:r>
        <w:rPr>
          <w:rFonts w:ascii="Aptos" w:eastAsia="Aptos" w:hAnsi="Aptos" w:cs="Times New Roman"/>
          <w:b/>
          <w:bCs/>
          <w:sz w:val="32"/>
          <w:szCs w:val="32"/>
        </w:rPr>
        <w:t xml:space="preserve">      </w:t>
      </w:r>
      <w:r w:rsidR="00FB0595" w:rsidRPr="00FB0595">
        <w:rPr>
          <w:rFonts w:ascii="Aptos" w:eastAsia="Aptos" w:hAnsi="Aptos" w:cs="Times New Roman"/>
          <w:b/>
          <w:bCs/>
          <w:sz w:val="32"/>
          <w:szCs w:val="32"/>
        </w:rPr>
        <w:t>Certificate of Higher Education in Employability Skills</w:t>
      </w:r>
    </w:p>
    <w:p w14:paraId="33B6C01A" w14:textId="77777777" w:rsidR="00FB0595" w:rsidRPr="00FB0595" w:rsidRDefault="00FB0595" w:rsidP="00FB0595">
      <w:pPr>
        <w:spacing w:line="720" w:lineRule="auto"/>
        <w:jc w:val="center"/>
        <w:rPr>
          <w:rFonts w:ascii="Aptos" w:eastAsia="Aptos" w:hAnsi="Aptos" w:cs="Times New Roman"/>
          <w:b/>
          <w:bCs/>
          <w:sz w:val="32"/>
          <w:szCs w:val="32"/>
        </w:rPr>
      </w:pPr>
      <w:r w:rsidRPr="00FB0595">
        <w:rPr>
          <w:rFonts w:ascii="Aptos" w:eastAsia="Aptos" w:hAnsi="Aptos" w:cs="Times New Roman"/>
          <w:b/>
          <w:bCs/>
          <w:sz w:val="32"/>
          <w:szCs w:val="32"/>
        </w:rPr>
        <w:t>LEVEL 4</w:t>
      </w:r>
    </w:p>
    <w:p w14:paraId="66C10B12" w14:textId="16D29DE3" w:rsidR="00FB0595" w:rsidRDefault="00FB0595" w:rsidP="00FB0595">
      <w:pPr>
        <w:spacing w:line="720" w:lineRule="auto"/>
        <w:jc w:val="center"/>
        <w:rPr>
          <w:rFonts w:ascii="Aptos" w:eastAsia="Aptos" w:hAnsi="Aptos" w:cs="Times New Roman"/>
          <w:b/>
          <w:bCs/>
          <w:sz w:val="32"/>
          <w:szCs w:val="32"/>
        </w:rPr>
      </w:pPr>
      <w:r>
        <w:rPr>
          <w:rFonts w:ascii="Aptos" w:eastAsia="Aptos" w:hAnsi="Aptos" w:cs="Times New Roman"/>
          <w:b/>
          <w:bCs/>
          <w:sz w:val="32"/>
          <w:szCs w:val="32"/>
        </w:rPr>
        <w:t>MANAGING ENTERPRISE</w:t>
      </w:r>
    </w:p>
    <w:p w14:paraId="32E0A3E6" w14:textId="4E2118CB" w:rsidR="00FB0595" w:rsidRPr="00FB0595" w:rsidRDefault="00FB0595" w:rsidP="00FB0595">
      <w:pPr>
        <w:spacing w:line="720" w:lineRule="auto"/>
        <w:jc w:val="center"/>
        <w:rPr>
          <w:rFonts w:ascii="Aptos" w:eastAsia="Aptos" w:hAnsi="Aptos" w:cs="Times New Roman"/>
          <w:b/>
          <w:bCs/>
          <w:sz w:val="32"/>
          <w:szCs w:val="32"/>
        </w:rPr>
      </w:pPr>
      <w:r w:rsidRPr="00FB0595">
        <w:rPr>
          <w:rFonts w:ascii="Aptos" w:eastAsia="Aptos" w:hAnsi="Aptos" w:cs="Times New Roman"/>
          <w:b/>
          <w:bCs/>
          <w:sz w:val="32"/>
          <w:szCs w:val="32"/>
        </w:rPr>
        <w:t>(BMSW40</w:t>
      </w:r>
      <w:r>
        <w:rPr>
          <w:rFonts w:ascii="Aptos" w:eastAsia="Aptos" w:hAnsi="Aptos" w:cs="Times New Roman"/>
          <w:b/>
          <w:bCs/>
          <w:sz w:val="32"/>
          <w:szCs w:val="32"/>
        </w:rPr>
        <w:t>11</w:t>
      </w:r>
      <w:r w:rsidRPr="00FB0595">
        <w:rPr>
          <w:rFonts w:ascii="Aptos" w:eastAsia="Aptos" w:hAnsi="Aptos" w:cs="Times New Roman"/>
          <w:b/>
          <w:bCs/>
          <w:sz w:val="32"/>
          <w:szCs w:val="32"/>
        </w:rPr>
        <w:t>)</w:t>
      </w:r>
    </w:p>
    <w:p w14:paraId="6EFC8518" w14:textId="3453B817" w:rsidR="00FB0595" w:rsidRDefault="00FB0595" w:rsidP="00FB0595">
      <w:pPr>
        <w:spacing w:line="720" w:lineRule="auto"/>
        <w:jc w:val="center"/>
        <w:rPr>
          <w:rFonts w:ascii="Aptos" w:eastAsia="Aptos" w:hAnsi="Aptos" w:cs="Times New Roman"/>
          <w:b/>
          <w:bCs/>
          <w:sz w:val="32"/>
          <w:szCs w:val="32"/>
        </w:rPr>
      </w:pPr>
      <w:r w:rsidRPr="00FB0595">
        <w:rPr>
          <w:rFonts w:ascii="Aptos" w:eastAsia="Aptos" w:hAnsi="Aptos" w:cs="Times New Roman"/>
          <w:b/>
          <w:bCs/>
          <w:sz w:val="32"/>
          <w:szCs w:val="32"/>
        </w:rPr>
        <w:t xml:space="preserve">         Module Lead: </w:t>
      </w:r>
      <w:r>
        <w:rPr>
          <w:rFonts w:ascii="Aptos" w:eastAsia="Aptos" w:hAnsi="Aptos" w:cs="Times New Roman"/>
          <w:b/>
          <w:bCs/>
          <w:sz w:val="32"/>
          <w:szCs w:val="32"/>
        </w:rPr>
        <w:t>Melanie Squire</w:t>
      </w:r>
    </w:p>
    <w:p w14:paraId="076B48E2" w14:textId="1CB11B96" w:rsidR="00FB0595" w:rsidRDefault="00FB0595" w:rsidP="00FB0595">
      <w:pPr>
        <w:spacing w:line="720" w:lineRule="auto"/>
        <w:jc w:val="center"/>
        <w:rPr>
          <w:rFonts w:ascii="Aptos" w:eastAsia="Aptos" w:hAnsi="Aptos" w:cs="Times New Roman"/>
          <w:b/>
          <w:bCs/>
          <w:sz w:val="32"/>
          <w:szCs w:val="32"/>
        </w:rPr>
      </w:pPr>
      <w:r>
        <w:rPr>
          <w:rFonts w:ascii="Aptos" w:eastAsia="Aptos" w:hAnsi="Aptos" w:cs="Times New Roman"/>
          <w:b/>
          <w:bCs/>
          <w:sz w:val="32"/>
          <w:szCs w:val="32"/>
        </w:rPr>
        <w:t>Student Name: Gabriela Hostiuc</w:t>
      </w:r>
    </w:p>
    <w:p w14:paraId="1EEEED63" w14:textId="0DD1F034" w:rsidR="00FB0595" w:rsidRDefault="00FB0595" w:rsidP="00FB0595">
      <w:pPr>
        <w:spacing w:line="720" w:lineRule="auto"/>
        <w:jc w:val="center"/>
        <w:rPr>
          <w:rFonts w:ascii="Aptos" w:eastAsia="Aptos" w:hAnsi="Aptos" w:cs="Times New Roman"/>
          <w:b/>
          <w:bCs/>
          <w:sz w:val="32"/>
          <w:szCs w:val="32"/>
        </w:rPr>
      </w:pPr>
      <w:r>
        <w:rPr>
          <w:rFonts w:ascii="Aptos" w:eastAsia="Aptos" w:hAnsi="Aptos" w:cs="Times New Roman"/>
          <w:b/>
          <w:bCs/>
          <w:sz w:val="32"/>
          <w:szCs w:val="32"/>
        </w:rPr>
        <w:t>Student Number: 2431424</w:t>
      </w:r>
    </w:p>
    <w:p w14:paraId="67DB1490" w14:textId="77777777" w:rsidR="00FB0595" w:rsidRDefault="00FB0595" w:rsidP="00FB0595">
      <w:pPr>
        <w:spacing w:line="720" w:lineRule="auto"/>
        <w:jc w:val="center"/>
        <w:rPr>
          <w:rFonts w:ascii="Aptos" w:eastAsia="Aptos" w:hAnsi="Aptos" w:cs="Times New Roman"/>
          <w:b/>
          <w:bCs/>
          <w:sz w:val="32"/>
          <w:szCs w:val="32"/>
        </w:rPr>
      </w:pPr>
    </w:p>
    <w:p w14:paraId="4BD4041E" w14:textId="77777777" w:rsidR="00FB0595" w:rsidRPr="00FB0595" w:rsidRDefault="00FB0595" w:rsidP="00FB0595">
      <w:pPr>
        <w:spacing w:line="720" w:lineRule="auto"/>
        <w:jc w:val="center"/>
        <w:rPr>
          <w:rFonts w:ascii="Aptos" w:eastAsia="Aptos" w:hAnsi="Aptos" w:cs="Times New Roman"/>
          <w:b/>
          <w:bCs/>
          <w:sz w:val="32"/>
          <w:szCs w:val="32"/>
        </w:rPr>
      </w:pPr>
    </w:p>
    <w:p w14:paraId="57CBBBB4" w14:textId="77777777" w:rsidR="00FB0595" w:rsidRPr="00FB0595" w:rsidRDefault="00FB0595" w:rsidP="00FB0595">
      <w:pPr>
        <w:spacing w:line="600" w:lineRule="auto"/>
        <w:rPr>
          <w:rFonts w:ascii="Arial" w:eastAsia="Aptos" w:hAnsi="Arial" w:cs="Arial"/>
          <w:b/>
          <w:bCs/>
          <w:sz w:val="36"/>
          <w:szCs w:val="36"/>
        </w:rPr>
      </w:pPr>
      <w:r w:rsidRPr="00FB0595">
        <w:rPr>
          <w:rFonts w:ascii="Arial" w:eastAsia="Aptos" w:hAnsi="Arial" w:cs="Arial"/>
          <w:b/>
          <w:bCs/>
          <w:sz w:val="36"/>
          <w:szCs w:val="36"/>
        </w:rPr>
        <w:lastRenderedPageBreak/>
        <w:t>2026-2027</w:t>
      </w:r>
    </w:p>
    <w:p w14:paraId="3DECBE8F" w14:textId="77777777" w:rsidR="00FB0595" w:rsidRPr="00FB0595" w:rsidRDefault="00FB0595" w:rsidP="00FB0595">
      <w:pPr>
        <w:spacing w:line="600" w:lineRule="auto"/>
        <w:rPr>
          <w:rFonts w:ascii="Arial" w:eastAsia="Aptos" w:hAnsi="Arial" w:cs="Arial"/>
          <w:b/>
          <w:bCs/>
          <w:sz w:val="36"/>
          <w:szCs w:val="36"/>
        </w:rPr>
      </w:pPr>
      <w:r w:rsidRPr="00FB0595">
        <w:rPr>
          <w:rFonts w:ascii="Arial" w:eastAsia="Aptos" w:hAnsi="Arial" w:cs="Arial"/>
          <w:b/>
          <w:bCs/>
          <w:sz w:val="36"/>
          <w:szCs w:val="36"/>
        </w:rPr>
        <w:t>AI Acknowledgement Statement</w:t>
      </w:r>
    </w:p>
    <w:p w14:paraId="3E574971" w14:textId="77777777" w:rsidR="00FB0595" w:rsidRPr="00FB0595" w:rsidRDefault="00FB0595" w:rsidP="00FB0595">
      <w:pPr>
        <w:spacing w:line="360" w:lineRule="auto"/>
        <w:rPr>
          <w:rFonts w:ascii="Arial" w:eastAsia="Aptos" w:hAnsi="Arial" w:cs="Arial"/>
        </w:rPr>
      </w:pPr>
      <w:r w:rsidRPr="00FB0595">
        <w:rPr>
          <w:rFonts w:ascii="Arial" w:eastAsia="Aptos" w:hAnsi="Arial" w:cs="Arial"/>
        </w:rPr>
        <w:t xml:space="preserve">I confirm that I did not use any AI tools or automated content generators in the creation of this assignment. All research, writing, analysis, and final editing were completed by me. The work reflects my own understanding and original effort. </w:t>
      </w:r>
    </w:p>
    <w:p w14:paraId="2EFA218E" w14:textId="77777777" w:rsidR="00FB0595" w:rsidRDefault="00FB0595" w:rsidP="00FB0595"/>
    <w:p w14:paraId="33B64B36" w14:textId="77777777" w:rsidR="00FB0595" w:rsidRDefault="00FB0595" w:rsidP="00FB0595"/>
    <w:p w14:paraId="30CC3804" w14:textId="77777777" w:rsidR="00FB0595" w:rsidRDefault="00FB0595" w:rsidP="00FB0595"/>
    <w:p w14:paraId="48C5F00F" w14:textId="77777777" w:rsidR="00FB0595" w:rsidRDefault="00FB0595" w:rsidP="00FB0595"/>
    <w:p w14:paraId="04E3168A" w14:textId="77777777" w:rsidR="00FB0595" w:rsidRDefault="00FB0595" w:rsidP="00FB0595"/>
    <w:p w14:paraId="51713E23" w14:textId="77777777" w:rsidR="00FB0595" w:rsidRDefault="00FB0595" w:rsidP="00FB0595"/>
    <w:p w14:paraId="70A3ABDB" w14:textId="77777777" w:rsidR="00FB0595" w:rsidRDefault="00FB0595" w:rsidP="00FB0595"/>
    <w:p w14:paraId="21DD5140" w14:textId="77777777" w:rsidR="00FB0595" w:rsidRDefault="00FB0595" w:rsidP="00FB0595"/>
    <w:p w14:paraId="31190F55" w14:textId="77777777" w:rsidR="00FB0595" w:rsidRDefault="00FB0595" w:rsidP="00FB0595"/>
    <w:p w14:paraId="79F9B1BC" w14:textId="77777777" w:rsidR="00FB0595" w:rsidRDefault="00FB0595" w:rsidP="00FB0595"/>
    <w:p w14:paraId="3DDDBD49" w14:textId="77777777" w:rsidR="00FB0595" w:rsidRDefault="00FB0595" w:rsidP="00FB0595"/>
    <w:p w14:paraId="42C28019" w14:textId="77777777" w:rsidR="00FB0595" w:rsidRDefault="00FB0595" w:rsidP="00FB0595"/>
    <w:p w14:paraId="697F6D18" w14:textId="77777777" w:rsidR="00FB0595" w:rsidRDefault="00FB0595" w:rsidP="00FB0595"/>
    <w:p w14:paraId="20A94F4A" w14:textId="77777777" w:rsidR="00FB0595" w:rsidRDefault="00FB0595" w:rsidP="00FB0595"/>
    <w:p w14:paraId="13D9D79C" w14:textId="77777777" w:rsidR="00FB0595" w:rsidRDefault="00FB0595" w:rsidP="00FB0595"/>
    <w:p w14:paraId="251E5427" w14:textId="77777777" w:rsidR="00FB0595" w:rsidRDefault="00FB0595" w:rsidP="00FB0595"/>
    <w:p w14:paraId="66A87AFD" w14:textId="77777777" w:rsidR="00FB0595" w:rsidRDefault="00FB0595" w:rsidP="00FB0595"/>
    <w:p w14:paraId="0D893781" w14:textId="77777777" w:rsidR="00FB0595" w:rsidRDefault="00FB0595" w:rsidP="00FB0595"/>
    <w:p w14:paraId="2E9FEE24" w14:textId="77777777" w:rsidR="00FB0595" w:rsidRDefault="00FB0595" w:rsidP="00FB0595"/>
    <w:p w14:paraId="31244D8E" w14:textId="77777777" w:rsidR="00FB0595" w:rsidRDefault="00FB0595" w:rsidP="00FB0595"/>
    <w:p w14:paraId="5795B966" w14:textId="23038951" w:rsidR="00BC6D6E" w:rsidRDefault="00AB77E2" w:rsidP="00AB77E2">
      <w:pPr>
        <w:rPr>
          <w:rFonts w:ascii="Arial" w:hAnsi="Arial" w:cs="Arial"/>
          <w:b/>
          <w:bCs/>
        </w:rPr>
      </w:pPr>
      <w:r>
        <w:rPr>
          <w:rFonts w:ascii="Arial" w:hAnsi="Arial" w:cs="Arial"/>
          <w:b/>
          <w:bCs/>
          <w:noProof/>
        </w:rPr>
        <w:lastRenderedPageBreak/>
        <w:drawing>
          <wp:inline distT="0" distB="0" distL="0" distR="0" wp14:anchorId="5AE092E7" wp14:editId="4EB80B19">
            <wp:extent cx="1602463" cy="1068249"/>
            <wp:effectExtent l="0" t="0" r="0" b="0"/>
            <wp:docPr id="628583653" name="Picture 1" descr="A logo for a tattoo studi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83653" name="Picture 1" descr="A logo for a tattoo studio&#10;&#10;AI-generated content may be incorrect."/>
                    <pic:cNvPicPr/>
                  </pic:nvPicPr>
                  <pic:blipFill>
                    <a:blip r:embed="rId6"/>
                    <a:stretch>
                      <a:fillRect/>
                    </a:stretch>
                  </pic:blipFill>
                  <pic:spPr>
                    <a:xfrm>
                      <a:off x="0" y="0"/>
                      <a:ext cx="1806853" cy="1204501"/>
                    </a:xfrm>
                    <a:prstGeom prst="rect">
                      <a:avLst/>
                    </a:prstGeom>
                  </pic:spPr>
                </pic:pic>
              </a:graphicData>
            </a:graphic>
          </wp:inline>
        </w:drawing>
      </w:r>
      <w:r>
        <w:rPr>
          <w:rFonts w:ascii="Arial" w:hAnsi="Arial" w:cs="Arial"/>
          <w:b/>
          <w:bCs/>
        </w:rPr>
        <w:t xml:space="preserve">           </w:t>
      </w:r>
      <w:r w:rsidR="00FB0595" w:rsidRPr="00FB0595">
        <w:rPr>
          <w:rFonts w:ascii="Arial" w:hAnsi="Arial" w:cs="Arial"/>
          <w:b/>
          <w:bCs/>
        </w:rPr>
        <w:t xml:space="preserve">Business Plan: </w:t>
      </w:r>
      <w:proofErr w:type="spellStart"/>
      <w:r w:rsidR="00FB0595" w:rsidRPr="00FB0595">
        <w:rPr>
          <w:rFonts w:ascii="Arial" w:hAnsi="Arial" w:cs="Arial"/>
          <w:b/>
          <w:bCs/>
        </w:rPr>
        <w:t>Linecraft</w:t>
      </w:r>
      <w:proofErr w:type="spellEnd"/>
      <w:r w:rsidR="00FB0595" w:rsidRPr="00FB0595">
        <w:rPr>
          <w:rFonts w:ascii="Arial" w:hAnsi="Arial" w:cs="Arial"/>
          <w:b/>
          <w:bCs/>
        </w:rPr>
        <w:t xml:space="preserve"> Tattoo Studio</w:t>
      </w:r>
    </w:p>
    <w:p w14:paraId="3D357112" w14:textId="7CDC5B99" w:rsidR="00FB0595" w:rsidRPr="00B32259" w:rsidRDefault="00B32259" w:rsidP="00BC6D6E">
      <w:pPr>
        <w:jc w:val="center"/>
        <w:rPr>
          <w:rFonts w:ascii="Arial" w:hAnsi="Arial" w:cs="Arial"/>
          <w:b/>
          <w:bCs/>
        </w:rPr>
      </w:pPr>
      <w:r>
        <w:rPr>
          <w:rFonts w:ascii="Arial" w:hAnsi="Arial" w:cs="Arial"/>
          <w:b/>
          <w:bCs/>
        </w:rPr>
        <w:t xml:space="preserve">                     </w:t>
      </w:r>
      <w:r w:rsidRPr="00B32259">
        <w:rPr>
          <w:rFonts w:ascii="Arial" w:hAnsi="Arial" w:cs="Arial"/>
          <w:b/>
          <w:bCs/>
        </w:rPr>
        <w:t>And Individual Reflection</w:t>
      </w:r>
    </w:p>
    <w:p w14:paraId="11EF4F08" w14:textId="77777777" w:rsidR="00B32259" w:rsidRDefault="00B32259" w:rsidP="00BC6D6E">
      <w:pPr>
        <w:jc w:val="center"/>
        <w:rPr>
          <w:rFonts w:ascii="Arial" w:hAnsi="Arial" w:cs="Arial"/>
        </w:rPr>
      </w:pPr>
    </w:p>
    <w:p w14:paraId="0DBB94A4" w14:textId="501E23D8" w:rsidR="00FB0595" w:rsidRDefault="00FB0595" w:rsidP="00FB0595">
      <w:pPr>
        <w:rPr>
          <w:rFonts w:ascii="Arial" w:hAnsi="Arial" w:cs="Arial"/>
          <w:b/>
          <w:bCs/>
        </w:rPr>
      </w:pPr>
      <w:r w:rsidRPr="00FB0595">
        <w:rPr>
          <w:rFonts w:ascii="Arial" w:hAnsi="Arial" w:cs="Arial"/>
          <w:b/>
          <w:bCs/>
        </w:rPr>
        <w:t>1. Business Description</w:t>
      </w:r>
    </w:p>
    <w:p w14:paraId="76F188E0" w14:textId="05354235" w:rsidR="00FB0595" w:rsidRDefault="00FB0595" w:rsidP="00FB0595">
      <w:pPr>
        <w:rPr>
          <w:rFonts w:ascii="Arial" w:hAnsi="Arial" w:cs="Arial"/>
        </w:rPr>
      </w:pPr>
      <w:r>
        <w:rPr>
          <w:rFonts w:ascii="Arial" w:hAnsi="Arial" w:cs="Arial"/>
          <w:b/>
          <w:bCs/>
        </w:rPr>
        <w:t xml:space="preserve">     </w:t>
      </w:r>
      <w:proofErr w:type="spellStart"/>
      <w:r w:rsidRPr="00FB0595">
        <w:rPr>
          <w:rFonts w:ascii="Arial" w:hAnsi="Arial" w:cs="Arial"/>
        </w:rPr>
        <w:t>Linecraft</w:t>
      </w:r>
      <w:proofErr w:type="spellEnd"/>
      <w:r w:rsidRPr="00FB0595">
        <w:rPr>
          <w:rFonts w:ascii="Arial" w:hAnsi="Arial" w:cs="Arial"/>
        </w:rPr>
        <w:t xml:space="preserve"> Tattoo Studio</w:t>
      </w:r>
      <w:r>
        <w:rPr>
          <w:rFonts w:ascii="Arial" w:hAnsi="Arial" w:cs="Arial"/>
        </w:rPr>
        <w:t xml:space="preserve"> is a small independent tattoo studio that focuses on high</w:t>
      </w:r>
      <w:r w:rsidR="00582CFF">
        <w:rPr>
          <w:rFonts w:ascii="Arial" w:hAnsi="Arial" w:cs="Arial"/>
        </w:rPr>
        <w:t>-</w:t>
      </w:r>
      <w:r>
        <w:rPr>
          <w:rFonts w:ascii="Arial" w:hAnsi="Arial" w:cs="Arial"/>
        </w:rPr>
        <w:t>quality custom tattoos, with a specialization in fine</w:t>
      </w:r>
      <w:r w:rsidR="00582CFF">
        <w:rPr>
          <w:rFonts w:ascii="Arial" w:hAnsi="Arial" w:cs="Arial"/>
        </w:rPr>
        <w:t>-</w:t>
      </w:r>
      <w:r>
        <w:rPr>
          <w:rFonts w:ascii="Arial" w:hAnsi="Arial" w:cs="Arial"/>
        </w:rPr>
        <w:t xml:space="preserve">line, </w:t>
      </w:r>
      <w:r w:rsidR="00582CFF">
        <w:rPr>
          <w:rFonts w:ascii="Arial" w:hAnsi="Arial" w:cs="Arial"/>
        </w:rPr>
        <w:t xml:space="preserve">minimalist, and detailed blackwork designs. The studio serves clients aged 18 to 40 who want meaningful body art created in a professional and hygienic environment. The services include custom tattoo design consultations, tattoo application, aftercare guidance, and touch-up sessions. </w:t>
      </w:r>
    </w:p>
    <w:p w14:paraId="25D67CC6" w14:textId="1340DC38" w:rsidR="00582CFF" w:rsidRDefault="00582CFF" w:rsidP="00FB0595">
      <w:pPr>
        <w:rPr>
          <w:rFonts w:ascii="Arial" w:hAnsi="Arial" w:cs="Arial"/>
        </w:rPr>
      </w:pPr>
      <w:r>
        <w:rPr>
          <w:rFonts w:ascii="Arial" w:hAnsi="Arial" w:cs="Arial"/>
        </w:rPr>
        <w:t xml:space="preserve">     The main purpose of </w:t>
      </w:r>
      <w:proofErr w:type="spellStart"/>
      <w:r>
        <w:rPr>
          <w:rFonts w:ascii="Arial" w:hAnsi="Arial" w:cs="Arial"/>
        </w:rPr>
        <w:t>Linecraft</w:t>
      </w:r>
      <w:proofErr w:type="spellEnd"/>
      <w:r>
        <w:rPr>
          <w:rFonts w:ascii="Arial" w:hAnsi="Arial" w:cs="Arial"/>
        </w:rPr>
        <w:t xml:space="preserve"> Tattoo Studio is to provide a calm, client-focused experience where every tattoo is designed with intention. Many tattoo studios prioritise speed and volume. </w:t>
      </w:r>
      <w:proofErr w:type="spellStart"/>
      <w:r>
        <w:rPr>
          <w:rFonts w:ascii="Arial" w:hAnsi="Arial" w:cs="Arial"/>
        </w:rPr>
        <w:t>Linecraft</w:t>
      </w:r>
      <w:proofErr w:type="spellEnd"/>
      <w:r>
        <w:rPr>
          <w:rFonts w:ascii="Arial" w:hAnsi="Arial" w:cs="Arial"/>
        </w:rPr>
        <w:t xml:space="preserve"> instead prioritises precision, safety, and artistic collaboration. Clients actively participate in the design process to ensure their tattoo reflects personal stories or aesthetics. </w:t>
      </w:r>
    </w:p>
    <w:p w14:paraId="3B94D30D" w14:textId="5944019C" w:rsidR="00582CFF" w:rsidRDefault="00582CFF" w:rsidP="00FB0595">
      <w:pPr>
        <w:rPr>
          <w:rFonts w:ascii="Arial" w:hAnsi="Arial" w:cs="Arial"/>
        </w:rPr>
      </w:pPr>
      <w:r>
        <w:rPr>
          <w:rFonts w:ascii="Arial" w:hAnsi="Arial" w:cs="Arial"/>
        </w:rPr>
        <w:t xml:space="preserve">     The tattoo market in the UK continues to grow. Industry reports show that around a third of younger adults have tattoos, and acceptance of body art in professional environments is increasing. This demand creates strong opportunities for specialised studios. </w:t>
      </w:r>
      <w:proofErr w:type="spellStart"/>
      <w:r>
        <w:rPr>
          <w:rFonts w:ascii="Arial" w:hAnsi="Arial" w:cs="Arial"/>
        </w:rPr>
        <w:t>Linecraft</w:t>
      </w:r>
      <w:proofErr w:type="spellEnd"/>
      <w:r>
        <w:rPr>
          <w:rFonts w:ascii="Arial" w:hAnsi="Arial" w:cs="Arial"/>
        </w:rPr>
        <w:t xml:space="preserve"> positions itself as a boutique studio offering modern studio styles at accessible prices while maintaining strict hygiene standards.</w:t>
      </w:r>
    </w:p>
    <w:p w14:paraId="657F864C" w14:textId="708A02DE" w:rsidR="00582CFF" w:rsidRDefault="00582CFF" w:rsidP="00FB0595">
      <w:pPr>
        <w:rPr>
          <w:rFonts w:ascii="Arial" w:hAnsi="Arial" w:cs="Arial"/>
          <w:b/>
          <w:bCs/>
        </w:rPr>
      </w:pPr>
      <w:r w:rsidRPr="00582CFF">
        <w:rPr>
          <w:rFonts w:ascii="Arial" w:hAnsi="Arial" w:cs="Arial"/>
          <w:b/>
          <w:bCs/>
        </w:rPr>
        <w:t>2. The story behind the idea</w:t>
      </w:r>
    </w:p>
    <w:p w14:paraId="12B6B350" w14:textId="533C6192" w:rsidR="00582CFF" w:rsidRDefault="00582CFF" w:rsidP="00FB0595">
      <w:pPr>
        <w:rPr>
          <w:rFonts w:ascii="Arial" w:hAnsi="Arial" w:cs="Arial"/>
        </w:rPr>
      </w:pPr>
      <w:r>
        <w:rPr>
          <w:rFonts w:ascii="Arial" w:hAnsi="Arial" w:cs="Arial"/>
        </w:rPr>
        <w:t xml:space="preserve">     The concept of </w:t>
      </w:r>
      <w:proofErr w:type="spellStart"/>
      <w:r>
        <w:rPr>
          <w:rFonts w:ascii="Arial" w:hAnsi="Arial" w:cs="Arial"/>
        </w:rPr>
        <w:t>Linecraft</w:t>
      </w:r>
      <w:proofErr w:type="spellEnd"/>
      <w:r>
        <w:rPr>
          <w:rFonts w:ascii="Arial" w:hAnsi="Arial" w:cs="Arial"/>
        </w:rPr>
        <w:t xml:space="preserve"> Tattoo Studio comes from a personal passion for tattoo artistry and creative </w:t>
      </w:r>
      <w:proofErr w:type="spellStart"/>
      <w:r>
        <w:rPr>
          <w:rFonts w:ascii="Arial" w:hAnsi="Arial" w:cs="Arial"/>
        </w:rPr>
        <w:t>self expression</w:t>
      </w:r>
      <w:proofErr w:type="spellEnd"/>
      <w:r>
        <w:rPr>
          <w:rFonts w:ascii="Arial" w:hAnsi="Arial" w:cs="Arial"/>
        </w:rPr>
        <w:t xml:space="preserve">. Many people hesitate to get tattoos because they fear poor communication or rushed service. Observing this gap inspired the creation of a studio where clients feel respected, informed, and involved. </w:t>
      </w:r>
    </w:p>
    <w:p w14:paraId="7FABBA2A" w14:textId="38E30756" w:rsidR="00A36C30" w:rsidRDefault="00A36C30" w:rsidP="00FB0595">
      <w:pPr>
        <w:rPr>
          <w:rFonts w:ascii="Arial" w:hAnsi="Arial" w:cs="Arial"/>
        </w:rPr>
      </w:pPr>
      <w:r>
        <w:rPr>
          <w:rFonts w:ascii="Arial" w:hAnsi="Arial" w:cs="Arial"/>
        </w:rPr>
        <w:t xml:space="preserve">     Social media has played a major role in shaping tattoo trends. Fine line and minimalist tattoos attract high engagement online, especially among younger audiences. Seeing this demand highlighted an opportunity to specialise in a style that requires patience, technical precision, and artistic skill.</w:t>
      </w:r>
    </w:p>
    <w:p w14:paraId="462230F2" w14:textId="32AB69E2" w:rsidR="00A36C30" w:rsidRDefault="00A36C30" w:rsidP="00FB0595">
      <w:pPr>
        <w:rPr>
          <w:rFonts w:ascii="Arial" w:hAnsi="Arial" w:cs="Arial"/>
        </w:rPr>
      </w:pPr>
      <w:r>
        <w:rPr>
          <w:rFonts w:ascii="Arial" w:hAnsi="Arial" w:cs="Arial"/>
        </w:rPr>
        <w:t xml:space="preserve">     Tattoos often represent memories, identity, or milestones. </w:t>
      </w:r>
      <w:proofErr w:type="spellStart"/>
      <w:r>
        <w:rPr>
          <w:rFonts w:ascii="Arial" w:hAnsi="Arial" w:cs="Arial"/>
        </w:rPr>
        <w:t>Linecraft</w:t>
      </w:r>
      <w:proofErr w:type="spellEnd"/>
      <w:r>
        <w:rPr>
          <w:rFonts w:ascii="Arial" w:hAnsi="Arial" w:cs="Arial"/>
        </w:rPr>
        <w:t xml:space="preserve"> Tattoo Studio exists to transform those meanings into professional artwork. The business combines creativity, hygiene, and customer care to create an environment where clients feel safe and confident. </w:t>
      </w:r>
    </w:p>
    <w:p w14:paraId="16093FC0" w14:textId="27217C63" w:rsidR="00A36C30" w:rsidRDefault="00A36C30" w:rsidP="00FB0595">
      <w:pPr>
        <w:rPr>
          <w:rFonts w:ascii="Arial" w:hAnsi="Arial" w:cs="Arial"/>
          <w:b/>
          <w:bCs/>
        </w:rPr>
      </w:pPr>
      <w:r w:rsidRPr="00A36C30">
        <w:rPr>
          <w:rFonts w:ascii="Arial" w:hAnsi="Arial" w:cs="Arial"/>
          <w:b/>
          <w:bCs/>
        </w:rPr>
        <w:lastRenderedPageBreak/>
        <w:t>3. Type of business ownership</w:t>
      </w:r>
    </w:p>
    <w:p w14:paraId="01D78FE1" w14:textId="4E3A768F" w:rsidR="00A36C30" w:rsidRDefault="00A36C30" w:rsidP="00FB0595">
      <w:pPr>
        <w:rPr>
          <w:rFonts w:ascii="Arial" w:hAnsi="Arial" w:cs="Arial"/>
        </w:rPr>
      </w:pPr>
      <w:r>
        <w:rPr>
          <w:rFonts w:ascii="Arial" w:hAnsi="Arial" w:cs="Arial"/>
          <w:b/>
          <w:bCs/>
        </w:rPr>
        <w:t xml:space="preserve">     </w:t>
      </w:r>
      <w:proofErr w:type="spellStart"/>
      <w:r w:rsidRPr="00A36C30">
        <w:rPr>
          <w:rFonts w:ascii="Arial" w:hAnsi="Arial" w:cs="Arial"/>
        </w:rPr>
        <w:t>Linecraft</w:t>
      </w:r>
      <w:proofErr w:type="spellEnd"/>
      <w:r w:rsidRPr="00A36C30">
        <w:rPr>
          <w:rFonts w:ascii="Arial" w:hAnsi="Arial" w:cs="Arial"/>
        </w:rPr>
        <w:t xml:space="preserve"> Tattoo Studio </w:t>
      </w:r>
      <w:r>
        <w:rPr>
          <w:rFonts w:ascii="Arial" w:hAnsi="Arial" w:cs="Arial"/>
        </w:rPr>
        <w:t xml:space="preserve">will operate as a sole trader business. This structure allows the owner to maintain full control over creative direction, pricing, scheduling, and client relationships. It also reduces administrative complexity during the early stages of operation. </w:t>
      </w:r>
    </w:p>
    <w:p w14:paraId="2F32C544" w14:textId="1E81066E" w:rsidR="00A36C30" w:rsidRDefault="00A36C30" w:rsidP="00FB0595">
      <w:pPr>
        <w:rPr>
          <w:rFonts w:ascii="Arial" w:hAnsi="Arial" w:cs="Arial"/>
        </w:rPr>
      </w:pPr>
      <w:r>
        <w:rPr>
          <w:rFonts w:ascii="Arial" w:hAnsi="Arial" w:cs="Arial"/>
        </w:rPr>
        <w:t xml:space="preserve">     Advantages of a sole trader model include simplified accounting, lower </w:t>
      </w:r>
      <w:proofErr w:type="spellStart"/>
      <w:r>
        <w:rPr>
          <w:rFonts w:ascii="Arial" w:hAnsi="Arial" w:cs="Arial"/>
        </w:rPr>
        <w:t>start up</w:t>
      </w:r>
      <w:proofErr w:type="spellEnd"/>
      <w:r>
        <w:rPr>
          <w:rFonts w:ascii="Arial" w:hAnsi="Arial" w:cs="Arial"/>
        </w:rPr>
        <w:t xml:space="preserve"> costs, and direct access to profits. Decision making becomes faster because there are no partners or shareholders involved. </w:t>
      </w:r>
    </w:p>
    <w:p w14:paraId="7817273C" w14:textId="4BCEB5C2" w:rsidR="00A36C30" w:rsidRDefault="00A36C30" w:rsidP="00FB0595">
      <w:pPr>
        <w:rPr>
          <w:rFonts w:ascii="Arial" w:hAnsi="Arial" w:cs="Arial"/>
        </w:rPr>
      </w:pPr>
      <w:r>
        <w:rPr>
          <w:rFonts w:ascii="Arial" w:hAnsi="Arial" w:cs="Arial"/>
        </w:rPr>
        <w:t xml:space="preserve">     The main limitation is personal liability for business debts. This risk can be reduced through professional insurance and careful financial management. The sole trader structure supports gradual growth. If the studio expands in the future, it can transition into a limited company. </w:t>
      </w:r>
    </w:p>
    <w:p w14:paraId="5E4E12C4" w14:textId="77777777" w:rsidR="00A84848" w:rsidRPr="00E06437" w:rsidRDefault="00A84848" w:rsidP="00A84848">
      <w:pPr>
        <w:spacing w:before="100" w:beforeAutospacing="1" w:after="100" w:afterAutospacing="1" w:line="240" w:lineRule="auto"/>
        <w:outlineLvl w:val="2"/>
        <w:rPr>
          <w:rFonts w:ascii="Arial" w:eastAsia="Times New Roman" w:hAnsi="Arial" w:cs="Arial"/>
          <w:b/>
          <w:bCs/>
          <w:kern w:val="0"/>
          <w:lang w:eastAsia="en-GB"/>
          <w14:ligatures w14:val="none"/>
        </w:rPr>
      </w:pPr>
      <w:r w:rsidRPr="00E06437">
        <w:rPr>
          <w:rFonts w:ascii="Arial" w:eastAsia="Times New Roman" w:hAnsi="Arial" w:cs="Arial"/>
          <w:b/>
          <w:bCs/>
          <w:kern w:val="0"/>
          <w:lang w:eastAsia="en-GB"/>
          <w14:ligatures w14:val="none"/>
        </w:rPr>
        <w:t>4. Mission, aim, SMART objectives, and USP</w:t>
      </w:r>
    </w:p>
    <w:p w14:paraId="7432D9E4" w14:textId="504CACC2" w:rsidR="00A84848" w:rsidRPr="00570D88" w:rsidRDefault="00A84848" w:rsidP="00A84848">
      <w:pPr>
        <w:spacing w:before="100" w:beforeAutospacing="1" w:after="100" w:afterAutospacing="1" w:line="240" w:lineRule="auto"/>
        <w:rPr>
          <w:rFonts w:ascii="Arial" w:eastAsia="Times New Roman" w:hAnsi="Arial" w:cs="Arial"/>
          <w:kern w:val="0"/>
          <w:lang w:eastAsia="en-GB"/>
          <w14:ligatures w14:val="none"/>
        </w:rPr>
      </w:pPr>
      <w:r w:rsidRPr="004D3F6E">
        <w:rPr>
          <w:rFonts w:ascii="Arial" w:eastAsia="Times New Roman" w:hAnsi="Arial" w:cs="Arial"/>
          <w:b/>
          <w:bCs/>
          <w:kern w:val="0"/>
          <w:lang w:eastAsia="en-GB"/>
          <w14:ligatures w14:val="none"/>
        </w:rPr>
        <w:t>Mission statement</w:t>
      </w:r>
      <w:r w:rsidRPr="00570D88">
        <w:rPr>
          <w:rFonts w:ascii="Arial" w:eastAsia="Times New Roman" w:hAnsi="Arial" w:cs="Arial"/>
          <w:kern w:val="0"/>
          <w:lang w:eastAsia="en-GB"/>
          <w14:ligatures w14:val="none"/>
        </w:rPr>
        <w:br/>
      </w:r>
      <w:r w:rsidR="00820FDC">
        <w:rPr>
          <w:rFonts w:ascii="Arial" w:eastAsia="Times New Roman" w:hAnsi="Arial" w:cs="Arial"/>
          <w:kern w:val="0"/>
          <w:lang w:eastAsia="en-GB"/>
          <w14:ligatures w14:val="none"/>
        </w:rPr>
        <w:t xml:space="preserve">   </w:t>
      </w:r>
      <w:r w:rsidR="00777081">
        <w:rPr>
          <w:rFonts w:ascii="Arial" w:eastAsia="Times New Roman" w:hAnsi="Arial" w:cs="Arial"/>
          <w:kern w:val="0"/>
          <w:lang w:eastAsia="en-GB"/>
          <w14:ligatures w14:val="none"/>
        </w:rPr>
        <w:t xml:space="preserve">  </w:t>
      </w:r>
      <w:proofErr w:type="spellStart"/>
      <w:r w:rsidRPr="00570D88">
        <w:rPr>
          <w:rFonts w:ascii="Arial" w:eastAsia="Times New Roman" w:hAnsi="Arial" w:cs="Arial"/>
          <w:kern w:val="0"/>
          <w:lang w:eastAsia="en-GB"/>
          <w14:ligatures w14:val="none"/>
        </w:rPr>
        <w:t>Linecraft</w:t>
      </w:r>
      <w:proofErr w:type="spellEnd"/>
      <w:r w:rsidRPr="00570D88">
        <w:rPr>
          <w:rFonts w:ascii="Arial" w:eastAsia="Times New Roman" w:hAnsi="Arial" w:cs="Arial"/>
          <w:kern w:val="0"/>
          <w:lang w:eastAsia="en-GB"/>
          <w14:ligatures w14:val="none"/>
        </w:rPr>
        <w:t xml:space="preserve"> Tattoo Studio aims to deliver safe, precise, and personalized tattoo experiences that empower clients to express their identity through art.</w:t>
      </w:r>
    </w:p>
    <w:p w14:paraId="5DDE0739" w14:textId="537CD852" w:rsidR="00A84848" w:rsidRPr="00570D88" w:rsidRDefault="00A84848" w:rsidP="00A84848">
      <w:pPr>
        <w:spacing w:before="100" w:beforeAutospacing="1" w:after="100" w:afterAutospacing="1" w:line="240" w:lineRule="auto"/>
        <w:rPr>
          <w:rFonts w:ascii="Arial" w:eastAsia="Times New Roman" w:hAnsi="Arial" w:cs="Arial"/>
          <w:kern w:val="0"/>
          <w:lang w:eastAsia="en-GB"/>
          <w14:ligatures w14:val="none"/>
        </w:rPr>
      </w:pPr>
      <w:r w:rsidRPr="00641477">
        <w:rPr>
          <w:rFonts w:ascii="Arial" w:eastAsia="Times New Roman" w:hAnsi="Arial" w:cs="Arial"/>
          <w:b/>
          <w:bCs/>
          <w:kern w:val="0"/>
          <w:lang w:eastAsia="en-GB"/>
          <w14:ligatures w14:val="none"/>
        </w:rPr>
        <w:t>Business aim</w:t>
      </w:r>
      <w:r w:rsidRPr="00570D88">
        <w:rPr>
          <w:rFonts w:ascii="Arial" w:eastAsia="Times New Roman" w:hAnsi="Arial" w:cs="Arial"/>
          <w:kern w:val="0"/>
          <w:lang w:eastAsia="en-GB"/>
          <w14:ligatures w14:val="none"/>
        </w:rPr>
        <w:br/>
      </w:r>
      <w:r w:rsidR="006C1224">
        <w:rPr>
          <w:rFonts w:ascii="Arial" w:eastAsia="Times New Roman" w:hAnsi="Arial" w:cs="Arial"/>
          <w:kern w:val="0"/>
          <w:lang w:eastAsia="en-GB"/>
          <w14:ligatures w14:val="none"/>
        </w:rPr>
        <w:t xml:space="preserve"> </w:t>
      </w:r>
      <w:r w:rsidR="00F77377">
        <w:rPr>
          <w:rFonts w:ascii="Arial" w:eastAsia="Times New Roman" w:hAnsi="Arial" w:cs="Arial"/>
          <w:kern w:val="0"/>
          <w:lang w:eastAsia="en-GB"/>
          <w14:ligatures w14:val="none"/>
        </w:rPr>
        <w:t xml:space="preserve">    </w:t>
      </w:r>
      <w:r w:rsidRPr="00570D88">
        <w:rPr>
          <w:rFonts w:ascii="Arial" w:eastAsia="Times New Roman" w:hAnsi="Arial" w:cs="Arial"/>
          <w:kern w:val="0"/>
          <w:lang w:eastAsia="en-GB"/>
          <w14:ligatures w14:val="none"/>
        </w:rPr>
        <w:t xml:space="preserve">To build a trusted reputation as a </w:t>
      </w:r>
      <w:proofErr w:type="gramStart"/>
      <w:r w:rsidRPr="00570D88">
        <w:rPr>
          <w:rFonts w:ascii="Arial" w:eastAsia="Times New Roman" w:hAnsi="Arial" w:cs="Arial"/>
          <w:kern w:val="0"/>
          <w:lang w:eastAsia="en-GB"/>
          <w14:ligatures w14:val="none"/>
        </w:rPr>
        <w:t>high quality</w:t>
      </w:r>
      <w:proofErr w:type="gramEnd"/>
      <w:r w:rsidRPr="00570D88">
        <w:rPr>
          <w:rFonts w:ascii="Arial" w:eastAsia="Times New Roman" w:hAnsi="Arial" w:cs="Arial"/>
          <w:kern w:val="0"/>
          <w:lang w:eastAsia="en-GB"/>
          <w14:ligatures w14:val="none"/>
        </w:rPr>
        <w:t xml:space="preserve"> fine line tattoo studio within two years.</w:t>
      </w:r>
    </w:p>
    <w:p w14:paraId="29C7F83D" w14:textId="77777777" w:rsidR="00A84848" w:rsidRPr="002C5DAE" w:rsidRDefault="00A84848" w:rsidP="00A84848">
      <w:pPr>
        <w:spacing w:before="100" w:beforeAutospacing="1" w:after="100" w:afterAutospacing="1" w:line="240" w:lineRule="auto"/>
        <w:rPr>
          <w:rFonts w:ascii="Arial" w:eastAsia="Times New Roman" w:hAnsi="Arial" w:cs="Arial"/>
          <w:b/>
          <w:bCs/>
          <w:kern w:val="0"/>
          <w:lang w:eastAsia="en-GB"/>
          <w14:ligatures w14:val="none"/>
        </w:rPr>
      </w:pPr>
      <w:r w:rsidRPr="002C5DAE">
        <w:rPr>
          <w:rFonts w:ascii="Arial" w:eastAsia="Times New Roman" w:hAnsi="Arial" w:cs="Arial"/>
          <w:b/>
          <w:bCs/>
          <w:kern w:val="0"/>
          <w:lang w:eastAsia="en-GB"/>
          <w14:ligatures w14:val="none"/>
        </w:rPr>
        <w:t>SMART objectives</w:t>
      </w:r>
    </w:p>
    <w:p w14:paraId="778B1087" w14:textId="157CA259" w:rsidR="00A84848" w:rsidRPr="00570D88" w:rsidRDefault="00A84848" w:rsidP="00A84848">
      <w:pPr>
        <w:spacing w:before="100" w:beforeAutospacing="1" w:after="100" w:afterAutospacing="1" w:line="240" w:lineRule="auto"/>
        <w:rPr>
          <w:rFonts w:ascii="Arial" w:eastAsia="Times New Roman" w:hAnsi="Arial" w:cs="Arial"/>
          <w:kern w:val="0"/>
          <w:lang w:eastAsia="en-GB"/>
          <w14:ligatures w14:val="none"/>
        </w:rPr>
      </w:pPr>
      <w:r w:rsidRPr="00570D88">
        <w:rPr>
          <w:rFonts w:ascii="Arial" w:eastAsia="Times New Roman" w:hAnsi="Arial" w:cs="Arial"/>
          <w:kern w:val="0"/>
          <w:lang w:eastAsia="en-GB"/>
          <w14:ligatures w14:val="none"/>
        </w:rPr>
        <w:t>Objective 1</w:t>
      </w:r>
      <w:r w:rsidRPr="00570D88">
        <w:rPr>
          <w:rFonts w:ascii="Arial" w:eastAsia="Times New Roman" w:hAnsi="Arial" w:cs="Arial"/>
          <w:kern w:val="0"/>
          <w:lang w:eastAsia="en-GB"/>
          <w14:ligatures w14:val="none"/>
        </w:rPr>
        <w:br/>
      </w:r>
      <w:r w:rsidR="00B934FA">
        <w:rPr>
          <w:rFonts w:ascii="Arial" w:eastAsia="Times New Roman" w:hAnsi="Arial" w:cs="Arial"/>
          <w:kern w:val="0"/>
          <w:lang w:eastAsia="en-GB"/>
          <w14:ligatures w14:val="none"/>
        </w:rPr>
        <w:t xml:space="preserve">   </w:t>
      </w:r>
      <w:r w:rsidR="00E45D96">
        <w:rPr>
          <w:rFonts w:ascii="Arial" w:eastAsia="Times New Roman" w:hAnsi="Arial" w:cs="Arial"/>
          <w:kern w:val="0"/>
          <w:lang w:eastAsia="en-GB"/>
          <w14:ligatures w14:val="none"/>
        </w:rPr>
        <w:t xml:space="preserve">  </w:t>
      </w:r>
      <w:r w:rsidRPr="00570D88">
        <w:rPr>
          <w:rFonts w:ascii="Arial" w:eastAsia="Times New Roman" w:hAnsi="Arial" w:cs="Arial"/>
          <w:kern w:val="0"/>
          <w:lang w:eastAsia="en-GB"/>
          <w14:ligatures w14:val="none"/>
        </w:rPr>
        <w:t>Attract at least 120 paying clients within the first six months through social media marketing and referrals.</w:t>
      </w:r>
    </w:p>
    <w:p w14:paraId="2D05F91D" w14:textId="068BD6C2" w:rsidR="00A84848" w:rsidRPr="00570D88" w:rsidRDefault="00A84848" w:rsidP="00A84848">
      <w:pPr>
        <w:spacing w:before="100" w:beforeAutospacing="1" w:after="100" w:afterAutospacing="1" w:line="240" w:lineRule="auto"/>
        <w:rPr>
          <w:rFonts w:ascii="Arial" w:eastAsia="Times New Roman" w:hAnsi="Arial" w:cs="Arial"/>
          <w:kern w:val="0"/>
          <w:lang w:eastAsia="en-GB"/>
          <w14:ligatures w14:val="none"/>
        </w:rPr>
      </w:pPr>
      <w:r w:rsidRPr="00570D88">
        <w:rPr>
          <w:rFonts w:ascii="Arial" w:eastAsia="Times New Roman" w:hAnsi="Arial" w:cs="Arial"/>
          <w:kern w:val="0"/>
          <w:lang w:eastAsia="en-GB"/>
          <w14:ligatures w14:val="none"/>
        </w:rPr>
        <w:t>Objective 2</w:t>
      </w:r>
      <w:r w:rsidRPr="00570D88">
        <w:rPr>
          <w:rFonts w:ascii="Arial" w:eastAsia="Times New Roman" w:hAnsi="Arial" w:cs="Arial"/>
          <w:kern w:val="0"/>
          <w:lang w:eastAsia="en-GB"/>
          <w14:ligatures w14:val="none"/>
        </w:rPr>
        <w:br/>
      </w:r>
      <w:r w:rsidR="00A43116">
        <w:rPr>
          <w:rFonts w:ascii="Arial" w:eastAsia="Times New Roman" w:hAnsi="Arial" w:cs="Arial"/>
          <w:kern w:val="0"/>
          <w:lang w:eastAsia="en-GB"/>
          <w14:ligatures w14:val="none"/>
        </w:rPr>
        <w:t xml:space="preserve">  </w:t>
      </w:r>
      <w:r w:rsidR="009D4B55">
        <w:rPr>
          <w:rFonts w:ascii="Arial" w:eastAsia="Times New Roman" w:hAnsi="Arial" w:cs="Arial"/>
          <w:kern w:val="0"/>
          <w:lang w:eastAsia="en-GB"/>
          <w14:ligatures w14:val="none"/>
        </w:rPr>
        <w:t xml:space="preserve">   </w:t>
      </w:r>
      <w:r w:rsidRPr="00570D88">
        <w:rPr>
          <w:rFonts w:ascii="Arial" w:eastAsia="Times New Roman" w:hAnsi="Arial" w:cs="Arial"/>
          <w:kern w:val="0"/>
          <w:lang w:eastAsia="en-GB"/>
          <w14:ligatures w14:val="none"/>
        </w:rPr>
        <w:t>Reach a consistent monthly revenue of £3,500 by month nine through regular bookings and custom design services.</w:t>
      </w:r>
    </w:p>
    <w:p w14:paraId="5932A0EE" w14:textId="2781ABB3" w:rsidR="00A84848" w:rsidRPr="00570D88" w:rsidRDefault="00A84848" w:rsidP="00A84848">
      <w:pPr>
        <w:spacing w:before="100" w:beforeAutospacing="1" w:after="100" w:afterAutospacing="1" w:line="240" w:lineRule="auto"/>
        <w:rPr>
          <w:rFonts w:ascii="Arial" w:eastAsia="Times New Roman" w:hAnsi="Arial" w:cs="Arial"/>
          <w:kern w:val="0"/>
          <w:lang w:eastAsia="en-GB"/>
          <w14:ligatures w14:val="none"/>
        </w:rPr>
      </w:pPr>
      <w:r w:rsidRPr="00570D88">
        <w:rPr>
          <w:rFonts w:ascii="Arial" w:eastAsia="Times New Roman" w:hAnsi="Arial" w:cs="Arial"/>
          <w:kern w:val="0"/>
          <w:lang w:eastAsia="en-GB"/>
          <w14:ligatures w14:val="none"/>
        </w:rPr>
        <w:t>Objective 3</w:t>
      </w:r>
      <w:r w:rsidRPr="00570D88">
        <w:rPr>
          <w:rFonts w:ascii="Arial" w:eastAsia="Times New Roman" w:hAnsi="Arial" w:cs="Arial"/>
          <w:kern w:val="0"/>
          <w:lang w:eastAsia="en-GB"/>
          <w14:ligatures w14:val="none"/>
        </w:rPr>
        <w:br/>
      </w:r>
      <w:r w:rsidR="00E360E6">
        <w:rPr>
          <w:rFonts w:ascii="Arial" w:eastAsia="Times New Roman" w:hAnsi="Arial" w:cs="Arial"/>
          <w:kern w:val="0"/>
          <w:lang w:eastAsia="en-GB"/>
          <w14:ligatures w14:val="none"/>
        </w:rPr>
        <w:t xml:space="preserve"> </w:t>
      </w:r>
      <w:r w:rsidR="00C955F4">
        <w:rPr>
          <w:rFonts w:ascii="Arial" w:eastAsia="Times New Roman" w:hAnsi="Arial" w:cs="Arial"/>
          <w:kern w:val="0"/>
          <w:lang w:eastAsia="en-GB"/>
          <w14:ligatures w14:val="none"/>
        </w:rPr>
        <w:t xml:space="preserve">    </w:t>
      </w:r>
      <w:r w:rsidRPr="00570D88">
        <w:rPr>
          <w:rFonts w:ascii="Arial" w:eastAsia="Times New Roman" w:hAnsi="Arial" w:cs="Arial"/>
          <w:kern w:val="0"/>
          <w:lang w:eastAsia="en-GB"/>
          <w14:ligatures w14:val="none"/>
        </w:rPr>
        <w:t>Maintain a minimum 90 percent positive client feedback rate measured through reviews and repeat bookings.</w:t>
      </w:r>
    </w:p>
    <w:p w14:paraId="0654AAAC" w14:textId="6DFCF8D9" w:rsidR="00A84848" w:rsidRPr="00570D88" w:rsidRDefault="00A84848" w:rsidP="00A84848">
      <w:pPr>
        <w:spacing w:before="100" w:beforeAutospacing="1" w:after="100" w:afterAutospacing="1" w:line="240" w:lineRule="auto"/>
        <w:rPr>
          <w:rFonts w:ascii="Arial" w:eastAsia="Times New Roman" w:hAnsi="Arial" w:cs="Arial"/>
          <w:kern w:val="0"/>
          <w:lang w:eastAsia="en-GB"/>
          <w14:ligatures w14:val="none"/>
        </w:rPr>
      </w:pPr>
      <w:r w:rsidRPr="00570D88">
        <w:rPr>
          <w:rFonts w:ascii="Arial" w:eastAsia="Times New Roman" w:hAnsi="Arial" w:cs="Arial"/>
          <w:kern w:val="0"/>
          <w:lang w:eastAsia="en-GB"/>
          <w14:ligatures w14:val="none"/>
        </w:rPr>
        <w:t>Objective 4</w:t>
      </w:r>
      <w:r w:rsidRPr="00570D88">
        <w:rPr>
          <w:rFonts w:ascii="Arial" w:eastAsia="Times New Roman" w:hAnsi="Arial" w:cs="Arial"/>
          <w:kern w:val="0"/>
          <w:lang w:eastAsia="en-GB"/>
          <w14:ligatures w14:val="none"/>
        </w:rPr>
        <w:br/>
      </w:r>
      <w:r w:rsidR="00715ED4">
        <w:rPr>
          <w:rFonts w:ascii="Arial" w:eastAsia="Times New Roman" w:hAnsi="Arial" w:cs="Arial"/>
          <w:kern w:val="0"/>
          <w:lang w:eastAsia="en-GB"/>
          <w14:ligatures w14:val="none"/>
        </w:rPr>
        <w:t xml:space="preserve">     </w:t>
      </w:r>
      <w:r w:rsidRPr="00570D88">
        <w:rPr>
          <w:rFonts w:ascii="Arial" w:eastAsia="Times New Roman" w:hAnsi="Arial" w:cs="Arial"/>
          <w:kern w:val="0"/>
          <w:lang w:eastAsia="en-GB"/>
          <w14:ligatures w14:val="none"/>
        </w:rPr>
        <w:t>Grow a social media portfolio to 6,000 followers within the first year to increase brand awareness.</w:t>
      </w:r>
    </w:p>
    <w:p w14:paraId="792444A6" w14:textId="53772277" w:rsidR="00A84848" w:rsidRPr="00570D88" w:rsidRDefault="00A84848" w:rsidP="00A84848">
      <w:pPr>
        <w:spacing w:before="100" w:beforeAutospacing="1" w:after="100" w:afterAutospacing="1" w:line="240" w:lineRule="auto"/>
        <w:rPr>
          <w:rFonts w:ascii="Arial" w:eastAsia="Times New Roman" w:hAnsi="Arial" w:cs="Arial"/>
          <w:kern w:val="0"/>
          <w:lang w:eastAsia="en-GB"/>
          <w14:ligatures w14:val="none"/>
        </w:rPr>
      </w:pPr>
      <w:r w:rsidRPr="00EF44A7">
        <w:rPr>
          <w:rFonts w:ascii="Arial" w:eastAsia="Times New Roman" w:hAnsi="Arial" w:cs="Arial"/>
          <w:b/>
          <w:bCs/>
          <w:kern w:val="0"/>
          <w:lang w:eastAsia="en-GB"/>
          <w14:ligatures w14:val="none"/>
        </w:rPr>
        <w:t>Unique selling proposition</w:t>
      </w:r>
      <w:r w:rsidRPr="00570D88">
        <w:rPr>
          <w:rFonts w:ascii="Arial" w:eastAsia="Times New Roman" w:hAnsi="Arial" w:cs="Arial"/>
          <w:kern w:val="0"/>
          <w:lang w:eastAsia="en-GB"/>
          <w14:ligatures w14:val="none"/>
        </w:rPr>
        <w:br/>
      </w:r>
      <w:r w:rsidR="000514B4">
        <w:rPr>
          <w:rFonts w:ascii="Arial" w:eastAsia="Times New Roman" w:hAnsi="Arial" w:cs="Arial"/>
          <w:kern w:val="0"/>
          <w:lang w:eastAsia="en-GB"/>
          <w14:ligatures w14:val="none"/>
        </w:rPr>
        <w:t xml:space="preserve">   </w:t>
      </w:r>
      <w:r w:rsidR="00A32D5B">
        <w:rPr>
          <w:rFonts w:ascii="Arial" w:eastAsia="Times New Roman" w:hAnsi="Arial" w:cs="Arial"/>
          <w:kern w:val="0"/>
          <w:lang w:eastAsia="en-GB"/>
          <w14:ligatures w14:val="none"/>
        </w:rPr>
        <w:t xml:space="preserve">  </w:t>
      </w:r>
      <w:proofErr w:type="spellStart"/>
      <w:r w:rsidRPr="00570D88">
        <w:rPr>
          <w:rFonts w:ascii="Arial" w:eastAsia="Times New Roman" w:hAnsi="Arial" w:cs="Arial"/>
          <w:kern w:val="0"/>
          <w:lang w:eastAsia="en-GB"/>
          <w14:ligatures w14:val="none"/>
        </w:rPr>
        <w:t>Linecraft</w:t>
      </w:r>
      <w:proofErr w:type="spellEnd"/>
      <w:r w:rsidRPr="00570D88">
        <w:rPr>
          <w:rFonts w:ascii="Arial" w:eastAsia="Times New Roman" w:hAnsi="Arial" w:cs="Arial"/>
          <w:kern w:val="0"/>
          <w:lang w:eastAsia="en-GB"/>
          <w14:ligatures w14:val="none"/>
        </w:rPr>
        <w:t xml:space="preserve"> Tattoo Studio specializes in fine line and minimalist tattoos delivered through detailed consultation, precision techniques, and strict hygiene standards in a relaxed studio environment.</w:t>
      </w:r>
    </w:p>
    <w:p w14:paraId="0B24C152" w14:textId="77777777" w:rsidR="00002F73" w:rsidRDefault="00002F73" w:rsidP="008C2F47">
      <w:pPr>
        <w:rPr>
          <w:rFonts w:ascii="Arial" w:hAnsi="Arial" w:cs="Arial"/>
          <w:b/>
          <w:bCs/>
        </w:rPr>
      </w:pPr>
    </w:p>
    <w:p w14:paraId="0A8C6A80" w14:textId="077E1628" w:rsidR="008C2F47" w:rsidRPr="008C2F47" w:rsidRDefault="008C2F47" w:rsidP="008C2F47">
      <w:pPr>
        <w:rPr>
          <w:rFonts w:ascii="Arial" w:hAnsi="Arial" w:cs="Arial"/>
          <w:b/>
          <w:bCs/>
        </w:rPr>
      </w:pPr>
      <w:r w:rsidRPr="008C2F47">
        <w:rPr>
          <w:rFonts w:ascii="Arial" w:hAnsi="Arial" w:cs="Arial"/>
          <w:b/>
          <w:bCs/>
        </w:rPr>
        <w:t>5. Physical location</w:t>
      </w:r>
    </w:p>
    <w:p w14:paraId="47DE6763" w14:textId="56D5C0C2" w:rsidR="008C2F47" w:rsidRPr="008C2F47" w:rsidRDefault="009566D7" w:rsidP="008C2F47">
      <w:pPr>
        <w:rPr>
          <w:rFonts w:ascii="Arial" w:hAnsi="Arial" w:cs="Arial"/>
        </w:rPr>
      </w:pPr>
      <w:r>
        <w:rPr>
          <w:rFonts w:ascii="Arial" w:hAnsi="Arial" w:cs="Arial"/>
        </w:rPr>
        <w:t xml:space="preserve">   </w:t>
      </w:r>
      <w:r w:rsidR="004015F5">
        <w:rPr>
          <w:rFonts w:ascii="Arial" w:hAnsi="Arial" w:cs="Arial"/>
        </w:rPr>
        <w:t xml:space="preserve">  </w:t>
      </w:r>
      <w:r w:rsidR="008C2F47" w:rsidRPr="008C2F47">
        <w:rPr>
          <w:rFonts w:ascii="Arial" w:hAnsi="Arial" w:cs="Arial"/>
        </w:rPr>
        <w:t>The studio will operate from a small rented commercial space in a busy urban area with strong foot traffic. Locations near student housing, shopping streets, or creative districts provide high visibility and accessibility.</w:t>
      </w:r>
    </w:p>
    <w:p w14:paraId="53F164E3" w14:textId="77777777" w:rsidR="007E0603" w:rsidRDefault="004F6F33" w:rsidP="008C2F47">
      <w:pPr>
        <w:rPr>
          <w:rFonts w:ascii="Arial" w:hAnsi="Arial" w:cs="Arial"/>
        </w:rPr>
      </w:pPr>
      <w:r>
        <w:rPr>
          <w:rFonts w:ascii="Arial" w:hAnsi="Arial" w:cs="Arial"/>
        </w:rPr>
        <w:t xml:space="preserve">   </w:t>
      </w:r>
      <w:r w:rsidR="00815808">
        <w:rPr>
          <w:rFonts w:ascii="Arial" w:hAnsi="Arial" w:cs="Arial"/>
        </w:rPr>
        <w:t xml:space="preserve">  </w:t>
      </w:r>
      <w:r w:rsidR="008C2F47" w:rsidRPr="008C2F47">
        <w:rPr>
          <w:rFonts w:ascii="Arial" w:hAnsi="Arial" w:cs="Arial"/>
        </w:rPr>
        <w:t xml:space="preserve">A </w:t>
      </w:r>
      <w:proofErr w:type="gramStart"/>
      <w:r w:rsidR="008C2F47" w:rsidRPr="008C2F47">
        <w:rPr>
          <w:rFonts w:ascii="Arial" w:hAnsi="Arial" w:cs="Arial"/>
        </w:rPr>
        <w:t>city based</w:t>
      </w:r>
      <w:proofErr w:type="gramEnd"/>
      <w:r w:rsidR="008C2F47" w:rsidRPr="008C2F47">
        <w:rPr>
          <w:rFonts w:ascii="Arial" w:hAnsi="Arial" w:cs="Arial"/>
        </w:rPr>
        <w:t xml:space="preserve"> studio attracts walk in consultations and repeat clients. Although urban rent costs are higher, exposure increases customer acquisition. The studio layout must comply with hygiene regulations and include sterilization zones, client seating, and a private tattoo area.</w:t>
      </w:r>
    </w:p>
    <w:p w14:paraId="064A7028" w14:textId="2A8EDC0F" w:rsidR="008C2F47" w:rsidRPr="008C2F47" w:rsidRDefault="00B72C2C" w:rsidP="008C2F47">
      <w:pPr>
        <w:rPr>
          <w:rFonts w:ascii="Arial" w:hAnsi="Arial" w:cs="Arial"/>
        </w:rPr>
      </w:pPr>
      <w:r>
        <w:rPr>
          <w:rFonts w:ascii="Arial" w:hAnsi="Arial" w:cs="Arial"/>
        </w:rPr>
        <w:t xml:space="preserve">     </w:t>
      </w:r>
      <w:r w:rsidR="0049592C">
        <w:rPr>
          <w:rFonts w:ascii="Arial" w:hAnsi="Arial" w:cs="Arial"/>
        </w:rPr>
        <w:t xml:space="preserve"> </w:t>
      </w:r>
      <w:r w:rsidR="008C2F47" w:rsidRPr="008C2F47">
        <w:rPr>
          <w:rFonts w:ascii="Arial" w:hAnsi="Arial" w:cs="Arial"/>
        </w:rPr>
        <w:t>Being located near beauty salons or creative businesses allows partnership opportunities and cross promotion, strengthening brand visibility.</w:t>
      </w:r>
    </w:p>
    <w:p w14:paraId="2A30AB7C" w14:textId="77777777" w:rsidR="009C3165" w:rsidRPr="009C3165" w:rsidRDefault="009C3165" w:rsidP="009C3165">
      <w:pPr>
        <w:rPr>
          <w:rFonts w:ascii="Arial" w:hAnsi="Arial" w:cs="Arial"/>
          <w:b/>
          <w:bCs/>
        </w:rPr>
      </w:pPr>
      <w:r w:rsidRPr="009C3165">
        <w:rPr>
          <w:rFonts w:ascii="Arial" w:hAnsi="Arial" w:cs="Arial"/>
          <w:b/>
          <w:bCs/>
        </w:rPr>
        <w:t>6. Human resources</w:t>
      </w:r>
    </w:p>
    <w:p w14:paraId="282F8BA4" w14:textId="05A62D95" w:rsidR="009C3165" w:rsidRPr="009C3165" w:rsidRDefault="008C267E" w:rsidP="009C3165">
      <w:pPr>
        <w:rPr>
          <w:rFonts w:ascii="Arial" w:hAnsi="Arial" w:cs="Arial"/>
        </w:rPr>
      </w:pPr>
      <w:r>
        <w:rPr>
          <w:rFonts w:ascii="Arial" w:hAnsi="Arial" w:cs="Arial"/>
        </w:rPr>
        <w:t xml:space="preserve">   </w:t>
      </w:r>
      <w:r w:rsidR="0002489F">
        <w:rPr>
          <w:rFonts w:ascii="Arial" w:hAnsi="Arial" w:cs="Arial"/>
        </w:rPr>
        <w:t xml:space="preserve">  </w:t>
      </w:r>
      <w:r w:rsidR="009C3165" w:rsidRPr="009C3165">
        <w:rPr>
          <w:rFonts w:ascii="Arial" w:hAnsi="Arial" w:cs="Arial"/>
        </w:rPr>
        <w:t xml:space="preserve">During the initial phase, </w:t>
      </w:r>
      <w:proofErr w:type="spellStart"/>
      <w:r w:rsidR="009C3165" w:rsidRPr="009C3165">
        <w:rPr>
          <w:rFonts w:ascii="Arial" w:hAnsi="Arial" w:cs="Arial"/>
        </w:rPr>
        <w:t>Linecraft</w:t>
      </w:r>
      <w:proofErr w:type="spellEnd"/>
      <w:r w:rsidR="009C3165" w:rsidRPr="009C3165">
        <w:rPr>
          <w:rFonts w:ascii="Arial" w:hAnsi="Arial" w:cs="Arial"/>
        </w:rPr>
        <w:t xml:space="preserve"> Tattoo Studio will operate with one main tattoo artist who is also the business owner. This approach keeps operating costs low while maintaining full quality control.</w:t>
      </w:r>
    </w:p>
    <w:p w14:paraId="430CD304" w14:textId="0C4282C8" w:rsidR="009C3165" w:rsidRPr="009C3165" w:rsidRDefault="0002489F" w:rsidP="009C3165">
      <w:pPr>
        <w:rPr>
          <w:rFonts w:ascii="Arial" w:hAnsi="Arial" w:cs="Arial"/>
        </w:rPr>
      </w:pPr>
      <w:r>
        <w:rPr>
          <w:rFonts w:ascii="Arial" w:hAnsi="Arial" w:cs="Arial"/>
        </w:rPr>
        <w:t xml:space="preserve"> </w:t>
      </w:r>
      <w:r w:rsidR="00EF23CE">
        <w:rPr>
          <w:rFonts w:ascii="Arial" w:hAnsi="Arial" w:cs="Arial"/>
        </w:rPr>
        <w:t xml:space="preserve">    </w:t>
      </w:r>
      <w:r w:rsidR="009C3165" w:rsidRPr="009C3165">
        <w:rPr>
          <w:rFonts w:ascii="Arial" w:hAnsi="Arial" w:cs="Arial"/>
        </w:rPr>
        <w:t>As bookings increase, a part time assistant may be hired. Responsibilities include appointment scheduling, workspace preparation, sanitation support, and social media communication.</w:t>
      </w:r>
    </w:p>
    <w:p w14:paraId="5E082262" w14:textId="226DB3E3" w:rsidR="009C3165" w:rsidRPr="009C3165" w:rsidRDefault="00EF23CE" w:rsidP="009C3165">
      <w:pPr>
        <w:rPr>
          <w:rFonts w:ascii="Arial" w:hAnsi="Arial" w:cs="Arial"/>
        </w:rPr>
      </w:pPr>
      <w:r>
        <w:rPr>
          <w:rFonts w:ascii="Arial" w:hAnsi="Arial" w:cs="Arial"/>
        </w:rPr>
        <w:t xml:space="preserve">    </w:t>
      </w:r>
      <w:r w:rsidR="00A83E99">
        <w:rPr>
          <w:rFonts w:ascii="Arial" w:hAnsi="Arial" w:cs="Arial"/>
        </w:rPr>
        <w:t xml:space="preserve"> </w:t>
      </w:r>
      <w:r w:rsidR="009C3165" w:rsidRPr="009C3165">
        <w:rPr>
          <w:rFonts w:ascii="Arial" w:hAnsi="Arial" w:cs="Arial"/>
        </w:rPr>
        <w:t>Recruitment will focus on individuals with creative industry interest and customer service skills. Candidates can be sourced through local networks, online job platforms, or tattoo training communities.</w:t>
      </w:r>
    </w:p>
    <w:p w14:paraId="7EF60B16" w14:textId="77777777" w:rsidR="00997DFC" w:rsidRPr="00997DFC" w:rsidRDefault="00997DFC" w:rsidP="00997DFC">
      <w:pPr>
        <w:rPr>
          <w:rFonts w:ascii="Arial" w:hAnsi="Arial" w:cs="Arial"/>
          <w:b/>
          <w:bCs/>
        </w:rPr>
      </w:pPr>
      <w:r w:rsidRPr="00997DFC">
        <w:rPr>
          <w:rFonts w:ascii="Arial" w:hAnsi="Arial" w:cs="Arial"/>
          <w:b/>
          <w:bCs/>
        </w:rPr>
        <w:t>7. Marketing activities</w:t>
      </w:r>
    </w:p>
    <w:p w14:paraId="40145336" w14:textId="5AC754C5" w:rsidR="00997DFC" w:rsidRPr="00997DFC" w:rsidRDefault="007956BD" w:rsidP="00997DFC">
      <w:pPr>
        <w:rPr>
          <w:rFonts w:ascii="Arial" w:hAnsi="Arial" w:cs="Arial"/>
        </w:rPr>
      </w:pPr>
      <w:r>
        <w:rPr>
          <w:rFonts w:ascii="Arial" w:hAnsi="Arial" w:cs="Arial"/>
        </w:rPr>
        <w:t xml:space="preserve"> </w:t>
      </w:r>
      <w:r w:rsidR="003505D4">
        <w:rPr>
          <w:rFonts w:ascii="Arial" w:hAnsi="Arial" w:cs="Arial"/>
        </w:rPr>
        <w:t xml:space="preserve">    </w:t>
      </w:r>
      <w:r w:rsidR="00997DFC" w:rsidRPr="00997DFC">
        <w:rPr>
          <w:rFonts w:ascii="Arial" w:hAnsi="Arial" w:cs="Arial"/>
        </w:rPr>
        <w:t xml:space="preserve">Marketing efforts </w:t>
      </w:r>
      <w:proofErr w:type="spellStart"/>
      <w:r w:rsidR="00997DFC" w:rsidRPr="00997DFC">
        <w:rPr>
          <w:rFonts w:ascii="Arial" w:hAnsi="Arial" w:cs="Arial"/>
        </w:rPr>
        <w:t>center</w:t>
      </w:r>
      <w:proofErr w:type="spellEnd"/>
      <w:r w:rsidR="00997DFC" w:rsidRPr="00997DFC">
        <w:rPr>
          <w:rFonts w:ascii="Arial" w:hAnsi="Arial" w:cs="Arial"/>
        </w:rPr>
        <w:t xml:space="preserve"> around visual storytelling and reputation building. Tattoo clients often choose artists based on portfolio quality and trust.</w:t>
      </w:r>
    </w:p>
    <w:p w14:paraId="66C92125" w14:textId="77777777" w:rsidR="00997DFC" w:rsidRPr="00A75A7B" w:rsidRDefault="00997DFC" w:rsidP="00997DFC">
      <w:pPr>
        <w:rPr>
          <w:rFonts w:ascii="Arial" w:hAnsi="Arial" w:cs="Arial"/>
          <w:b/>
          <w:bCs/>
        </w:rPr>
      </w:pPr>
      <w:r w:rsidRPr="00A75A7B">
        <w:rPr>
          <w:rFonts w:ascii="Arial" w:hAnsi="Arial" w:cs="Arial"/>
          <w:b/>
          <w:bCs/>
        </w:rPr>
        <w:t>Key strategies include</w:t>
      </w:r>
    </w:p>
    <w:p w14:paraId="4D09832C" w14:textId="60C32551" w:rsidR="00997DFC" w:rsidRPr="00997DFC" w:rsidRDefault="00C067E2" w:rsidP="00997DFC">
      <w:pPr>
        <w:rPr>
          <w:rFonts w:ascii="Arial" w:hAnsi="Arial" w:cs="Arial"/>
        </w:rPr>
      </w:pPr>
      <w:r>
        <w:rPr>
          <w:rFonts w:ascii="Arial" w:hAnsi="Arial" w:cs="Arial"/>
        </w:rPr>
        <w:t xml:space="preserve">   </w:t>
      </w:r>
      <w:r w:rsidR="00A752E9">
        <w:rPr>
          <w:rFonts w:ascii="Arial" w:hAnsi="Arial" w:cs="Arial"/>
        </w:rPr>
        <w:t xml:space="preserve">  </w:t>
      </w:r>
      <w:r w:rsidR="00997DFC" w:rsidRPr="00997DFC">
        <w:rPr>
          <w:rFonts w:ascii="Arial" w:hAnsi="Arial" w:cs="Arial"/>
        </w:rPr>
        <w:t>A strong social media portfolio displaying tattoo designs, healed work, and studio hygiene practices.</w:t>
      </w:r>
      <w:r w:rsidR="00997DFC" w:rsidRPr="00997DFC">
        <w:rPr>
          <w:rFonts w:ascii="Arial" w:hAnsi="Arial" w:cs="Arial"/>
        </w:rPr>
        <w:br/>
      </w:r>
      <w:r w:rsidR="00B30816">
        <w:rPr>
          <w:rFonts w:ascii="Arial" w:hAnsi="Arial" w:cs="Arial"/>
        </w:rPr>
        <w:t xml:space="preserve">     </w:t>
      </w:r>
      <w:r w:rsidR="00997DFC" w:rsidRPr="00997DFC">
        <w:rPr>
          <w:rFonts w:ascii="Arial" w:hAnsi="Arial" w:cs="Arial"/>
        </w:rPr>
        <w:t>Introductory offers for new clients.</w:t>
      </w:r>
      <w:r w:rsidR="00997DFC" w:rsidRPr="00997DFC">
        <w:rPr>
          <w:rFonts w:ascii="Arial" w:hAnsi="Arial" w:cs="Arial"/>
        </w:rPr>
        <w:br/>
      </w:r>
      <w:r w:rsidR="00A3291A">
        <w:rPr>
          <w:rFonts w:ascii="Arial" w:hAnsi="Arial" w:cs="Arial"/>
        </w:rPr>
        <w:t xml:space="preserve">    </w:t>
      </w:r>
      <w:r w:rsidR="008D09EC">
        <w:rPr>
          <w:rFonts w:ascii="Arial" w:hAnsi="Arial" w:cs="Arial"/>
        </w:rPr>
        <w:t xml:space="preserve"> </w:t>
      </w:r>
      <w:r w:rsidR="00997DFC" w:rsidRPr="00997DFC">
        <w:rPr>
          <w:rFonts w:ascii="Arial" w:hAnsi="Arial" w:cs="Arial"/>
        </w:rPr>
        <w:t>Referral discounts encouraging repeat bookings.</w:t>
      </w:r>
      <w:r w:rsidR="00997DFC" w:rsidRPr="00997DFC">
        <w:rPr>
          <w:rFonts w:ascii="Arial" w:hAnsi="Arial" w:cs="Arial"/>
        </w:rPr>
        <w:br/>
      </w:r>
      <w:r w:rsidR="008D09EC">
        <w:rPr>
          <w:rFonts w:ascii="Arial" w:hAnsi="Arial" w:cs="Arial"/>
        </w:rPr>
        <w:t xml:space="preserve">  </w:t>
      </w:r>
      <w:r w:rsidR="0084355A">
        <w:rPr>
          <w:rFonts w:ascii="Arial" w:hAnsi="Arial" w:cs="Arial"/>
        </w:rPr>
        <w:t xml:space="preserve">   </w:t>
      </w:r>
      <w:r w:rsidR="00997DFC" w:rsidRPr="00997DFC">
        <w:rPr>
          <w:rFonts w:ascii="Arial" w:hAnsi="Arial" w:cs="Arial"/>
        </w:rPr>
        <w:t>Business cards placed in salons, cafés, and student areas.</w:t>
      </w:r>
      <w:r w:rsidR="00997DFC" w:rsidRPr="00997DFC">
        <w:rPr>
          <w:rFonts w:ascii="Arial" w:hAnsi="Arial" w:cs="Arial"/>
        </w:rPr>
        <w:br/>
      </w:r>
      <w:r w:rsidR="00D26EBB">
        <w:rPr>
          <w:rFonts w:ascii="Arial" w:hAnsi="Arial" w:cs="Arial"/>
        </w:rPr>
        <w:t xml:space="preserve">    </w:t>
      </w:r>
      <w:r w:rsidR="002A3F73">
        <w:rPr>
          <w:rFonts w:ascii="Arial" w:hAnsi="Arial" w:cs="Arial"/>
        </w:rPr>
        <w:t xml:space="preserve"> </w:t>
      </w:r>
      <w:r w:rsidR="00997DFC" w:rsidRPr="00997DFC">
        <w:rPr>
          <w:rFonts w:ascii="Arial" w:hAnsi="Arial" w:cs="Arial"/>
        </w:rPr>
        <w:t>Collaborations with local influencers or creatives.</w:t>
      </w:r>
    </w:p>
    <w:p w14:paraId="00FA1D0F" w14:textId="5763FE60" w:rsidR="00997DFC" w:rsidRPr="00997DFC" w:rsidRDefault="002A3F73" w:rsidP="00997DFC">
      <w:pPr>
        <w:rPr>
          <w:rFonts w:ascii="Arial" w:hAnsi="Arial" w:cs="Arial"/>
        </w:rPr>
      </w:pPr>
      <w:r>
        <w:rPr>
          <w:rFonts w:ascii="Arial" w:hAnsi="Arial" w:cs="Arial"/>
        </w:rPr>
        <w:t xml:space="preserve">     </w:t>
      </w:r>
      <w:r w:rsidR="00997DFC" w:rsidRPr="00997DFC">
        <w:rPr>
          <w:rFonts w:ascii="Arial" w:hAnsi="Arial" w:cs="Arial"/>
        </w:rPr>
        <w:t>Regular online content such as tattoo time lapse videos, design sketches, and aftercare education builds engagement and credibility. Consistent branding reinforces professionalism.</w:t>
      </w:r>
    </w:p>
    <w:p w14:paraId="28BFDAD4" w14:textId="77777777" w:rsidR="00074BC9" w:rsidRPr="00074BC9" w:rsidRDefault="00074BC9" w:rsidP="00074BC9">
      <w:pPr>
        <w:rPr>
          <w:rFonts w:ascii="Arial" w:hAnsi="Arial" w:cs="Arial"/>
          <w:b/>
          <w:bCs/>
        </w:rPr>
      </w:pPr>
      <w:r w:rsidRPr="00074BC9">
        <w:rPr>
          <w:rFonts w:ascii="Arial" w:hAnsi="Arial" w:cs="Arial"/>
          <w:b/>
          <w:bCs/>
        </w:rPr>
        <w:t>8. Market research</w:t>
      </w:r>
    </w:p>
    <w:p w14:paraId="633ABD5F" w14:textId="7F14984C" w:rsidR="00074BC9" w:rsidRPr="00074BC9" w:rsidRDefault="005A3FDB" w:rsidP="00074BC9">
      <w:pPr>
        <w:rPr>
          <w:rFonts w:ascii="Arial" w:hAnsi="Arial" w:cs="Arial"/>
        </w:rPr>
      </w:pPr>
      <w:r>
        <w:rPr>
          <w:rFonts w:ascii="Arial" w:hAnsi="Arial" w:cs="Arial"/>
        </w:rPr>
        <w:lastRenderedPageBreak/>
        <w:t xml:space="preserve">    </w:t>
      </w:r>
      <w:r w:rsidR="008A266E">
        <w:rPr>
          <w:rFonts w:ascii="Arial" w:hAnsi="Arial" w:cs="Arial"/>
        </w:rPr>
        <w:t xml:space="preserve"> </w:t>
      </w:r>
      <w:r w:rsidR="00074BC9" w:rsidRPr="00074BC9">
        <w:rPr>
          <w:rFonts w:ascii="Arial" w:hAnsi="Arial" w:cs="Arial"/>
        </w:rPr>
        <w:t>Primary research includes informal surveys and conversations with tattoo enthusiasts to understand pricing expectations and design preferences. Feedback shows high demand for fine line tattoos priced between £70 and £150 depending on size and complexity.</w:t>
      </w:r>
    </w:p>
    <w:p w14:paraId="5F7FD4DB" w14:textId="78A276AA" w:rsidR="00074BC9" w:rsidRPr="00074BC9" w:rsidRDefault="008A266E" w:rsidP="00074BC9">
      <w:pPr>
        <w:rPr>
          <w:rFonts w:ascii="Arial" w:hAnsi="Arial" w:cs="Arial"/>
        </w:rPr>
      </w:pPr>
      <w:r>
        <w:rPr>
          <w:rFonts w:ascii="Arial" w:hAnsi="Arial" w:cs="Arial"/>
        </w:rPr>
        <w:t xml:space="preserve"> </w:t>
      </w:r>
      <w:r w:rsidR="00AF1E23">
        <w:rPr>
          <w:rFonts w:ascii="Arial" w:hAnsi="Arial" w:cs="Arial"/>
        </w:rPr>
        <w:t xml:space="preserve">    </w:t>
      </w:r>
      <w:r w:rsidR="00074BC9" w:rsidRPr="00074BC9">
        <w:rPr>
          <w:rFonts w:ascii="Arial" w:hAnsi="Arial" w:cs="Arial"/>
        </w:rPr>
        <w:t>Secondary research highlights the steady growth of the tattoo industry and increasing social acceptance of body art. Trend analysis shows strong engagement with minimalist tattoo content online.</w:t>
      </w:r>
    </w:p>
    <w:p w14:paraId="4615AC40" w14:textId="77929B51" w:rsidR="00074BC9" w:rsidRPr="00074BC9" w:rsidRDefault="00AF5F74" w:rsidP="00074BC9">
      <w:pPr>
        <w:rPr>
          <w:rFonts w:ascii="Arial" w:hAnsi="Arial" w:cs="Arial"/>
        </w:rPr>
      </w:pPr>
      <w:r>
        <w:rPr>
          <w:rFonts w:ascii="Arial" w:hAnsi="Arial" w:cs="Arial"/>
        </w:rPr>
        <w:t xml:space="preserve">    </w:t>
      </w:r>
      <w:r w:rsidR="00E41832">
        <w:rPr>
          <w:rFonts w:ascii="Arial" w:hAnsi="Arial" w:cs="Arial"/>
        </w:rPr>
        <w:t xml:space="preserve"> </w:t>
      </w:r>
      <w:r w:rsidR="00074BC9" w:rsidRPr="00074BC9">
        <w:rPr>
          <w:rFonts w:ascii="Arial" w:hAnsi="Arial" w:cs="Arial"/>
        </w:rPr>
        <w:t xml:space="preserve">These findings support </w:t>
      </w:r>
      <w:proofErr w:type="spellStart"/>
      <w:r w:rsidR="00074BC9" w:rsidRPr="00074BC9">
        <w:rPr>
          <w:rFonts w:ascii="Arial" w:hAnsi="Arial" w:cs="Arial"/>
        </w:rPr>
        <w:t>Linecraft’s</w:t>
      </w:r>
      <w:proofErr w:type="spellEnd"/>
      <w:r w:rsidR="00074BC9" w:rsidRPr="00074BC9">
        <w:rPr>
          <w:rFonts w:ascii="Arial" w:hAnsi="Arial" w:cs="Arial"/>
        </w:rPr>
        <w:t xml:space="preserve"> positioning as a specialized boutique studio focused on modern styles and personalized service.</w:t>
      </w:r>
    </w:p>
    <w:p w14:paraId="1A1CC77C" w14:textId="77777777" w:rsidR="00A36A7B" w:rsidRPr="00A36A7B" w:rsidRDefault="00A36A7B" w:rsidP="00A36A7B">
      <w:pPr>
        <w:rPr>
          <w:rFonts w:ascii="Arial" w:hAnsi="Arial" w:cs="Arial"/>
          <w:b/>
          <w:bCs/>
        </w:rPr>
      </w:pPr>
      <w:r w:rsidRPr="00A36A7B">
        <w:rPr>
          <w:rFonts w:ascii="Arial" w:hAnsi="Arial" w:cs="Arial"/>
          <w:b/>
          <w:bCs/>
        </w:rPr>
        <w:t>9. Financial resources</w:t>
      </w:r>
    </w:p>
    <w:p w14:paraId="5D1D9C70" w14:textId="6AC32AE3" w:rsidR="00A36A7B" w:rsidRPr="00A36A7B" w:rsidRDefault="00816943" w:rsidP="00A36A7B">
      <w:pPr>
        <w:rPr>
          <w:rFonts w:ascii="Arial" w:hAnsi="Arial" w:cs="Arial"/>
        </w:rPr>
      </w:pPr>
      <w:r>
        <w:rPr>
          <w:rFonts w:ascii="Arial" w:hAnsi="Arial" w:cs="Arial"/>
        </w:rPr>
        <w:t xml:space="preserve"> </w:t>
      </w:r>
      <w:r w:rsidR="00171250">
        <w:rPr>
          <w:rFonts w:ascii="Arial" w:hAnsi="Arial" w:cs="Arial"/>
        </w:rPr>
        <w:t xml:space="preserve">   </w:t>
      </w:r>
      <w:r w:rsidR="004037A8">
        <w:rPr>
          <w:rFonts w:ascii="Arial" w:hAnsi="Arial" w:cs="Arial"/>
        </w:rPr>
        <w:t xml:space="preserve"> </w:t>
      </w:r>
      <w:r w:rsidR="00A36A7B" w:rsidRPr="00A36A7B">
        <w:rPr>
          <w:rFonts w:ascii="Arial" w:hAnsi="Arial" w:cs="Arial"/>
        </w:rPr>
        <w:t xml:space="preserve">Estimated </w:t>
      </w:r>
      <w:proofErr w:type="spellStart"/>
      <w:r w:rsidR="00A36A7B" w:rsidRPr="00A36A7B">
        <w:rPr>
          <w:rFonts w:ascii="Arial" w:hAnsi="Arial" w:cs="Arial"/>
        </w:rPr>
        <w:t>start up</w:t>
      </w:r>
      <w:proofErr w:type="spellEnd"/>
      <w:r w:rsidR="00A36A7B" w:rsidRPr="00A36A7B">
        <w:rPr>
          <w:rFonts w:ascii="Arial" w:hAnsi="Arial" w:cs="Arial"/>
        </w:rPr>
        <w:t xml:space="preserve"> costs</w:t>
      </w:r>
    </w:p>
    <w:p w14:paraId="54075DF6" w14:textId="576163F9" w:rsidR="00A36A7B" w:rsidRPr="00A36A7B" w:rsidRDefault="004037A8" w:rsidP="00A36A7B">
      <w:pPr>
        <w:rPr>
          <w:rFonts w:ascii="Arial" w:hAnsi="Arial" w:cs="Arial"/>
        </w:rPr>
      </w:pPr>
      <w:r>
        <w:rPr>
          <w:rFonts w:ascii="Arial" w:hAnsi="Arial" w:cs="Arial"/>
        </w:rPr>
        <w:t xml:space="preserve">  </w:t>
      </w:r>
      <w:r w:rsidR="00807024">
        <w:rPr>
          <w:rFonts w:ascii="Arial" w:hAnsi="Arial" w:cs="Arial"/>
        </w:rPr>
        <w:t xml:space="preserve">   </w:t>
      </w:r>
      <w:r w:rsidR="00A36A7B" w:rsidRPr="00A36A7B">
        <w:rPr>
          <w:rFonts w:ascii="Arial" w:hAnsi="Arial" w:cs="Arial"/>
        </w:rPr>
        <w:t>Studio rent deposit: £1,500</w:t>
      </w:r>
      <w:r w:rsidR="00A36A7B" w:rsidRPr="00A36A7B">
        <w:rPr>
          <w:rFonts w:ascii="Arial" w:hAnsi="Arial" w:cs="Arial"/>
        </w:rPr>
        <w:br/>
      </w:r>
      <w:r w:rsidR="00E52864">
        <w:rPr>
          <w:rFonts w:ascii="Arial" w:hAnsi="Arial" w:cs="Arial"/>
        </w:rPr>
        <w:t xml:space="preserve">     </w:t>
      </w:r>
      <w:r w:rsidR="00A36A7B" w:rsidRPr="00A36A7B">
        <w:rPr>
          <w:rFonts w:ascii="Arial" w:hAnsi="Arial" w:cs="Arial"/>
        </w:rPr>
        <w:t>Tattoo equipment and sterilization tools: £2,200</w:t>
      </w:r>
      <w:r w:rsidR="00A36A7B" w:rsidRPr="00A36A7B">
        <w:rPr>
          <w:rFonts w:ascii="Arial" w:hAnsi="Arial" w:cs="Arial"/>
        </w:rPr>
        <w:br/>
      </w:r>
      <w:r w:rsidR="00C35F34">
        <w:rPr>
          <w:rFonts w:ascii="Arial" w:hAnsi="Arial" w:cs="Arial"/>
        </w:rPr>
        <w:t xml:space="preserve">     </w:t>
      </w:r>
      <w:r w:rsidR="00A36A7B" w:rsidRPr="00A36A7B">
        <w:rPr>
          <w:rFonts w:ascii="Arial" w:hAnsi="Arial" w:cs="Arial"/>
        </w:rPr>
        <w:t>Furniture and setup: £900</w:t>
      </w:r>
      <w:r w:rsidR="00A36A7B" w:rsidRPr="00A36A7B">
        <w:rPr>
          <w:rFonts w:ascii="Arial" w:hAnsi="Arial" w:cs="Arial"/>
        </w:rPr>
        <w:br/>
      </w:r>
      <w:r w:rsidR="007F0145">
        <w:rPr>
          <w:rFonts w:ascii="Arial" w:hAnsi="Arial" w:cs="Arial"/>
        </w:rPr>
        <w:t xml:space="preserve">  </w:t>
      </w:r>
      <w:r w:rsidR="00C93AA0">
        <w:rPr>
          <w:rFonts w:ascii="Arial" w:hAnsi="Arial" w:cs="Arial"/>
        </w:rPr>
        <w:t xml:space="preserve">   </w:t>
      </w:r>
      <w:r w:rsidR="00A36A7B" w:rsidRPr="00A36A7B">
        <w:rPr>
          <w:rFonts w:ascii="Arial" w:hAnsi="Arial" w:cs="Arial"/>
        </w:rPr>
        <w:t>Licensing and insurance: £700</w:t>
      </w:r>
      <w:r w:rsidR="00A36A7B" w:rsidRPr="00A36A7B">
        <w:rPr>
          <w:rFonts w:ascii="Arial" w:hAnsi="Arial" w:cs="Arial"/>
        </w:rPr>
        <w:br/>
      </w:r>
      <w:r w:rsidR="00422B4F">
        <w:rPr>
          <w:rFonts w:ascii="Arial" w:hAnsi="Arial" w:cs="Arial"/>
        </w:rPr>
        <w:t xml:space="preserve">     </w:t>
      </w:r>
      <w:r w:rsidR="00A36A7B" w:rsidRPr="00A36A7B">
        <w:rPr>
          <w:rFonts w:ascii="Arial" w:hAnsi="Arial" w:cs="Arial"/>
        </w:rPr>
        <w:t>Marketing and branding: £300</w:t>
      </w:r>
    </w:p>
    <w:p w14:paraId="39AC8813" w14:textId="77777777" w:rsidR="00A36A7B" w:rsidRPr="00A36A7B" w:rsidRDefault="00A36A7B" w:rsidP="00A36A7B">
      <w:pPr>
        <w:rPr>
          <w:rFonts w:ascii="Arial" w:hAnsi="Arial" w:cs="Arial"/>
        </w:rPr>
      </w:pPr>
      <w:r w:rsidRPr="00A36A7B">
        <w:rPr>
          <w:rFonts w:ascii="Arial" w:hAnsi="Arial" w:cs="Arial"/>
        </w:rPr>
        <w:t>Total estimated start up investment: £5,600</w:t>
      </w:r>
    </w:p>
    <w:p w14:paraId="2AED1559" w14:textId="378E9A5F" w:rsidR="00A36A7B" w:rsidRPr="00A36A7B" w:rsidRDefault="009F23C4" w:rsidP="00A36A7B">
      <w:pPr>
        <w:rPr>
          <w:rFonts w:ascii="Arial" w:hAnsi="Arial" w:cs="Arial"/>
        </w:rPr>
      </w:pPr>
      <w:r>
        <w:rPr>
          <w:rFonts w:ascii="Arial" w:hAnsi="Arial" w:cs="Arial"/>
        </w:rPr>
        <w:t xml:space="preserve">    </w:t>
      </w:r>
      <w:r w:rsidR="00710890">
        <w:rPr>
          <w:rFonts w:ascii="Arial" w:hAnsi="Arial" w:cs="Arial"/>
        </w:rPr>
        <w:t xml:space="preserve"> </w:t>
      </w:r>
      <w:r w:rsidR="00A36A7B" w:rsidRPr="00A36A7B">
        <w:rPr>
          <w:rFonts w:ascii="Arial" w:hAnsi="Arial" w:cs="Arial"/>
        </w:rPr>
        <w:t xml:space="preserve">Monthly operating expenses include rent, utilities, supplies, and insurance, </w:t>
      </w:r>
      <w:proofErr w:type="spellStart"/>
      <w:r w:rsidR="00A36A7B" w:rsidRPr="00A36A7B">
        <w:rPr>
          <w:rFonts w:ascii="Arial" w:hAnsi="Arial" w:cs="Arial"/>
        </w:rPr>
        <w:t>totaling</w:t>
      </w:r>
      <w:proofErr w:type="spellEnd"/>
      <w:r w:rsidR="00A36A7B" w:rsidRPr="00A36A7B">
        <w:rPr>
          <w:rFonts w:ascii="Arial" w:hAnsi="Arial" w:cs="Arial"/>
        </w:rPr>
        <w:t xml:space="preserve"> approximately £1,300.</w:t>
      </w:r>
    </w:p>
    <w:p w14:paraId="6458C601" w14:textId="1E4CA0FB" w:rsidR="00A36A7B" w:rsidRPr="00A36A7B" w:rsidRDefault="00C4455F" w:rsidP="00A36A7B">
      <w:pPr>
        <w:rPr>
          <w:rFonts w:ascii="Arial" w:hAnsi="Arial" w:cs="Arial"/>
        </w:rPr>
      </w:pPr>
      <w:r>
        <w:rPr>
          <w:rFonts w:ascii="Arial" w:hAnsi="Arial" w:cs="Arial"/>
        </w:rPr>
        <w:t xml:space="preserve">     </w:t>
      </w:r>
      <w:r w:rsidR="00A36A7B" w:rsidRPr="00A36A7B">
        <w:rPr>
          <w:rFonts w:ascii="Arial" w:hAnsi="Arial" w:cs="Arial"/>
        </w:rPr>
        <w:t>Revenue projection assumes an average of 3 tattoos per day at £85 each, working 20 days per month. This results in estimated monthly revenue of £5,100. After expenses, projected profit is around £3,800.</w:t>
      </w:r>
    </w:p>
    <w:p w14:paraId="3CB109ED" w14:textId="48B9E2AF" w:rsidR="00A36A7B" w:rsidRPr="00A36A7B" w:rsidRDefault="00C7307C" w:rsidP="00A36A7B">
      <w:pPr>
        <w:rPr>
          <w:rFonts w:ascii="Arial" w:hAnsi="Arial" w:cs="Arial"/>
        </w:rPr>
      </w:pPr>
      <w:r>
        <w:rPr>
          <w:rFonts w:ascii="Arial" w:hAnsi="Arial" w:cs="Arial"/>
        </w:rPr>
        <w:t xml:space="preserve">   </w:t>
      </w:r>
      <w:r w:rsidR="003A1DA2">
        <w:rPr>
          <w:rFonts w:ascii="Arial" w:hAnsi="Arial" w:cs="Arial"/>
        </w:rPr>
        <w:t xml:space="preserve">  </w:t>
      </w:r>
      <w:r w:rsidR="00A36A7B" w:rsidRPr="00A36A7B">
        <w:rPr>
          <w:rFonts w:ascii="Arial" w:hAnsi="Arial" w:cs="Arial"/>
        </w:rPr>
        <w:t>This forecast indicates financial feasibility and growth potential.</w:t>
      </w:r>
    </w:p>
    <w:p w14:paraId="2D8AFF49" w14:textId="77777777" w:rsidR="000E5288" w:rsidRPr="000E5288" w:rsidRDefault="000E5288" w:rsidP="000E5288">
      <w:pPr>
        <w:rPr>
          <w:rFonts w:ascii="Arial" w:hAnsi="Arial" w:cs="Arial"/>
          <w:b/>
          <w:bCs/>
        </w:rPr>
      </w:pPr>
      <w:r w:rsidRPr="000E5288">
        <w:rPr>
          <w:rFonts w:ascii="Arial" w:hAnsi="Arial" w:cs="Arial"/>
          <w:b/>
          <w:bCs/>
        </w:rPr>
        <w:t>10. Competitor analysis</w:t>
      </w:r>
    </w:p>
    <w:p w14:paraId="4870662A" w14:textId="40DB6E62" w:rsidR="000E5288" w:rsidRPr="000E5288" w:rsidRDefault="00672782" w:rsidP="000E5288">
      <w:pPr>
        <w:rPr>
          <w:rFonts w:ascii="Arial" w:hAnsi="Arial" w:cs="Arial"/>
        </w:rPr>
      </w:pPr>
      <w:r>
        <w:rPr>
          <w:rFonts w:ascii="Arial" w:hAnsi="Arial" w:cs="Arial"/>
        </w:rPr>
        <w:t xml:space="preserve">     </w:t>
      </w:r>
      <w:r w:rsidR="000E5288" w:rsidRPr="000E5288">
        <w:rPr>
          <w:rFonts w:ascii="Arial" w:hAnsi="Arial" w:cs="Arial"/>
        </w:rPr>
        <w:t xml:space="preserve">Local competitors include </w:t>
      </w:r>
      <w:proofErr w:type="gramStart"/>
      <w:r w:rsidR="000E5288" w:rsidRPr="000E5288">
        <w:rPr>
          <w:rFonts w:ascii="Arial" w:hAnsi="Arial" w:cs="Arial"/>
        </w:rPr>
        <w:t>high volume walk in</w:t>
      </w:r>
      <w:proofErr w:type="gramEnd"/>
      <w:r w:rsidR="000E5288" w:rsidRPr="000E5288">
        <w:rPr>
          <w:rFonts w:ascii="Arial" w:hAnsi="Arial" w:cs="Arial"/>
        </w:rPr>
        <w:t xml:space="preserve"> studios and larger commercial tattoo chains. These businesses often compete on speed or lower prices.</w:t>
      </w:r>
    </w:p>
    <w:p w14:paraId="1B0C4083" w14:textId="4D867AB7" w:rsidR="000E5288" w:rsidRPr="000E5288" w:rsidRDefault="00672782" w:rsidP="000E5288">
      <w:pPr>
        <w:rPr>
          <w:rFonts w:ascii="Arial" w:hAnsi="Arial" w:cs="Arial"/>
        </w:rPr>
      </w:pPr>
      <w:r>
        <w:rPr>
          <w:rFonts w:ascii="Arial" w:hAnsi="Arial" w:cs="Arial"/>
        </w:rPr>
        <w:t xml:space="preserve">     </w:t>
      </w:r>
      <w:proofErr w:type="spellStart"/>
      <w:r w:rsidR="000E5288" w:rsidRPr="000E5288">
        <w:rPr>
          <w:rFonts w:ascii="Arial" w:hAnsi="Arial" w:cs="Arial"/>
        </w:rPr>
        <w:t>Linecraft</w:t>
      </w:r>
      <w:proofErr w:type="spellEnd"/>
      <w:r w:rsidR="000E5288" w:rsidRPr="000E5288">
        <w:rPr>
          <w:rFonts w:ascii="Arial" w:hAnsi="Arial" w:cs="Arial"/>
        </w:rPr>
        <w:t xml:space="preserve"> differentiates itself by focusing on fine line specialization, personalized consultation, and a boutique client experience. Competitor observation shows that many studios lack consistent branding or client education.</w:t>
      </w:r>
    </w:p>
    <w:p w14:paraId="4013A09B" w14:textId="41DB2508" w:rsidR="000E5288" w:rsidRPr="000E5288" w:rsidRDefault="00672782" w:rsidP="000E5288">
      <w:pPr>
        <w:rPr>
          <w:rFonts w:ascii="Arial" w:hAnsi="Arial" w:cs="Arial"/>
        </w:rPr>
      </w:pPr>
      <w:r>
        <w:rPr>
          <w:rFonts w:ascii="Arial" w:hAnsi="Arial" w:cs="Arial"/>
        </w:rPr>
        <w:t xml:space="preserve">     </w:t>
      </w:r>
      <w:r w:rsidR="000E5288" w:rsidRPr="000E5288">
        <w:rPr>
          <w:rFonts w:ascii="Arial" w:hAnsi="Arial" w:cs="Arial"/>
        </w:rPr>
        <w:t>This insight emphasizes the importance of maintaining strong hygiene standards, clear communication, and an engaging online portfolio.</w:t>
      </w:r>
    </w:p>
    <w:p w14:paraId="4C052AEE" w14:textId="77777777" w:rsidR="000E5288" w:rsidRPr="000E5288" w:rsidRDefault="00910E68" w:rsidP="000E5288">
      <w:pPr>
        <w:rPr>
          <w:rFonts w:ascii="Arial" w:hAnsi="Arial" w:cs="Arial"/>
        </w:rPr>
      </w:pPr>
      <w:r>
        <w:rPr>
          <w:rFonts w:ascii="Arial" w:hAnsi="Arial" w:cs="Arial"/>
          <w:noProof/>
        </w:rPr>
        <w:pict w14:anchorId="7B0C9A5E">
          <v:rect id="_x0000_i1025" alt="" style="width:435.25pt;height:.05pt;mso-width-percent:0;mso-height-percent:0;mso-width-percent:0;mso-height-percent:0" o:hrpct="930" o:hralign="center" o:hrstd="t" o:hr="t" fillcolor="#a0a0a0" stroked="f"/>
        </w:pict>
      </w:r>
    </w:p>
    <w:p w14:paraId="7D4CD761" w14:textId="77777777" w:rsidR="000E5288" w:rsidRPr="000E5288" w:rsidRDefault="000E5288" w:rsidP="000E5288">
      <w:pPr>
        <w:rPr>
          <w:rFonts w:ascii="Arial" w:hAnsi="Arial" w:cs="Arial"/>
          <w:b/>
          <w:bCs/>
        </w:rPr>
      </w:pPr>
      <w:r w:rsidRPr="000E5288">
        <w:rPr>
          <w:rFonts w:ascii="Arial" w:hAnsi="Arial" w:cs="Arial"/>
          <w:b/>
          <w:bCs/>
        </w:rPr>
        <w:t>11. SWOT analysis</w:t>
      </w:r>
    </w:p>
    <w:p w14:paraId="07EFAC29" w14:textId="06732E5C" w:rsidR="000E5288" w:rsidRPr="000E5288" w:rsidRDefault="00672782" w:rsidP="000E5288">
      <w:pPr>
        <w:rPr>
          <w:rFonts w:ascii="Arial" w:hAnsi="Arial" w:cs="Arial"/>
        </w:rPr>
      </w:pPr>
      <w:r>
        <w:rPr>
          <w:rFonts w:ascii="Arial" w:hAnsi="Arial" w:cs="Arial"/>
        </w:rPr>
        <w:t xml:space="preserve">     </w:t>
      </w:r>
      <w:r w:rsidR="000E5288" w:rsidRPr="000E5288">
        <w:rPr>
          <w:rFonts w:ascii="Arial" w:hAnsi="Arial" w:cs="Arial"/>
        </w:rPr>
        <w:t>Strengths</w:t>
      </w:r>
      <w:r w:rsidR="000E5288" w:rsidRPr="000E5288">
        <w:rPr>
          <w:rFonts w:ascii="Arial" w:hAnsi="Arial" w:cs="Arial"/>
        </w:rPr>
        <w:br/>
        <w:t>Specialized artistic focus, strong client relationships, low initial staffing costs.</w:t>
      </w:r>
    </w:p>
    <w:p w14:paraId="10AC678E" w14:textId="3F88A6CA" w:rsidR="000E5288" w:rsidRPr="000E5288" w:rsidRDefault="00672782" w:rsidP="000E5288">
      <w:pPr>
        <w:rPr>
          <w:rFonts w:ascii="Arial" w:hAnsi="Arial" w:cs="Arial"/>
        </w:rPr>
      </w:pPr>
      <w:r>
        <w:rPr>
          <w:rFonts w:ascii="Arial" w:hAnsi="Arial" w:cs="Arial"/>
        </w:rPr>
        <w:lastRenderedPageBreak/>
        <w:t xml:space="preserve">     </w:t>
      </w:r>
      <w:r w:rsidR="000E5288" w:rsidRPr="000E5288">
        <w:rPr>
          <w:rFonts w:ascii="Arial" w:hAnsi="Arial" w:cs="Arial"/>
        </w:rPr>
        <w:t>Weaknesses</w:t>
      </w:r>
      <w:r w:rsidR="000E5288" w:rsidRPr="000E5288">
        <w:rPr>
          <w:rFonts w:ascii="Arial" w:hAnsi="Arial" w:cs="Arial"/>
        </w:rPr>
        <w:br/>
        <w:t>Limited capacity during early stages, dependence on individual skill reputation.</w:t>
      </w:r>
    </w:p>
    <w:p w14:paraId="410D7114" w14:textId="2C03EEEF" w:rsidR="000E5288" w:rsidRPr="000E5288" w:rsidRDefault="00672782" w:rsidP="000E5288">
      <w:pPr>
        <w:rPr>
          <w:rFonts w:ascii="Arial" w:hAnsi="Arial" w:cs="Arial"/>
        </w:rPr>
      </w:pPr>
      <w:r>
        <w:rPr>
          <w:rFonts w:ascii="Arial" w:hAnsi="Arial" w:cs="Arial"/>
        </w:rPr>
        <w:t xml:space="preserve">    </w:t>
      </w:r>
      <w:r w:rsidR="000E5288" w:rsidRPr="000E5288">
        <w:rPr>
          <w:rFonts w:ascii="Arial" w:hAnsi="Arial" w:cs="Arial"/>
        </w:rPr>
        <w:t>Opportunities</w:t>
      </w:r>
      <w:r w:rsidR="000E5288" w:rsidRPr="000E5288">
        <w:rPr>
          <w:rFonts w:ascii="Arial" w:hAnsi="Arial" w:cs="Arial"/>
        </w:rPr>
        <w:br/>
        <w:t>Growing acceptance of tattoos, social media marketing reach, partnerships with local businesses.</w:t>
      </w:r>
    </w:p>
    <w:p w14:paraId="3BB7D279" w14:textId="4C7F153B" w:rsidR="000E5288" w:rsidRPr="000E5288" w:rsidRDefault="00672782" w:rsidP="000E5288">
      <w:pPr>
        <w:rPr>
          <w:rFonts w:ascii="Arial" w:hAnsi="Arial" w:cs="Arial"/>
        </w:rPr>
      </w:pPr>
      <w:r>
        <w:rPr>
          <w:rFonts w:ascii="Arial" w:hAnsi="Arial" w:cs="Arial"/>
        </w:rPr>
        <w:t xml:space="preserve">     </w:t>
      </w:r>
      <w:r w:rsidR="000E5288" w:rsidRPr="000E5288">
        <w:rPr>
          <w:rFonts w:ascii="Arial" w:hAnsi="Arial" w:cs="Arial"/>
        </w:rPr>
        <w:t>Threats</w:t>
      </w:r>
      <w:r w:rsidR="000E5288" w:rsidRPr="000E5288">
        <w:rPr>
          <w:rFonts w:ascii="Arial" w:hAnsi="Arial" w:cs="Arial"/>
        </w:rPr>
        <w:br/>
        <w:t>Market competition, regulatory requirements, economic changes affecting discretionary spending.</w:t>
      </w:r>
    </w:p>
    <w:p w14:paraId="16124D5E" w14:textId="0C1A83B1" w:rsidR="000E5288" w:rsidRPr="000E5288" w:rsidRDefault="00672782" w:rsidP="000E5288">
      <w:pPr>
        <w:rPr>
          <w:rFonts w:ascii="Arial" w:hAnsi="Arial" w:cs="Arial"/>
        </w:rPr>
      </w:pPr>
      <w:r>
        <w:rPr>
          <w:rFonts w:ascii="Arial" w:hAnsi="Arial" w:cs="Arial"/>
        </w:rPr>
        <w:t xml:space="preserve">     </w:t>
      </w:r>
      <w:r w:rsidR="000E5288" w:rsidRPr="00672782">
        <w:rPr>
          <w:rFonts w:ascii="Arial" w:hAnsi="Arial" w:cs="Arial"/>
          <w:b/>
          <w:bCs/>
        </w:rPr>
        <w:t>Conclusion</w:t>
      </w:r>
      <w:r w:rsidR="000E5288" w:rsidRPr="000E5288">
        <w:rPr>
          <w:rFonts w:ascii="Arial" w:hAnsi="Arial" w:cs="Arial"/>
        </w:rPr>
        <w:br/>
        <w:t xml:space="preserve">The SWOT analysis shows that </w:t>
      </w:r>
      <w:proofErr w:type="spellStart"/>
      <w:r w:rsidR="000E5288" w:rsidRPr="000E5288">
        <w:rPr>
          <w:rFonts w:ascii="Arial" w:hAnsi="Arial" w:cs="Arial"/>
        </w:rPr>
        <w:t>Linecraft</w:t>
      </w:r>
      <w:proofErr w:type="spellEnd"/>
      <w:r w:rsidR="000E5288" w:rsidRPr="000E5288">
        <w:rPr>
          <w:rFonts w:ascii="Arial" w:hAnsi="Arial" w:cs="Arial"/>
        </w:rPr>
        <w:t xml:space="preserve"> Tattoo Studio has strong viability. Demand for specialized tattoos continues to rise, and manageable </w:t>
      </w:r>
      <w:proofErr w:type="spellStart"/>
      <w:r w:rsidR="000E5288" w:rsidRPr="000E5288">
        <w:rPr>
          <w:rFonts w:ascii="Arial" w:hAnsi="Arial" w:cs="Arial"/>
        </w:rPr>
        <w:t>start up</w:t>
      </w:r>
      <w:proofErr w:type="spellEnd"/>
      <w:r w:rsidR="000E5288" w:rsidRPr="000E5288">
        <w:rPr>
          <w:rFonts w:ascii="Arial" w:hAnsi="Arial" w:cs="Arial"/>
        </w:rPr>
        <w:t xml:space="preserve"> costs reduce financial risk. With consistent quality, targeted marketing, and customer focused service, the studio can build sustainable growth.</w:t>
      </w:r>
    </w:p>
    <w:p w14:paraId="5C4C04FD" w14:textId="159191B7" w:rsidR="00A36C30" w:rsidRPr="00A36C30" w:rsidRDefault="00A36C30" w:rsidP="00FB0595">
      <w:pPr>
        <w:rPr>
          <w:rFonts w:ascii="Arial" w:hAnsi="Arial" w:cs="Arial"/>
        </w:rPr>
      </w:pPr>
    </w:p>
    <w:p w14:paraId="21DCC086" w14:textId="77777777" w:rsidR="00FB0595" w:rsidRDefault="00FB0595" w:rsidP="00FB0595"/>
    <w:p w14:paraId="411E5C5A" w14:textId="77777777" w:rsidR="00965344" w:rsidRDefault="00965344" w:rsidP="00FB0595"/>
    <w:p w14:paraId="082536E1" w14:textId="77777777" w:rsidR="00965344" w:rsidRDefault="00965344" w:rsidP="00FB0595"/>
    <w:p w14:paraId="095638B9" w14:textId="77777777" w:rsidR="00965344" w:rsidRDefault="00965344" w:rsidP="00FB0595"/>
    <w:p w14:paraId="3BAC0D79" w14:textId="77777777" w:rsidR="00965344" w:rsidRDefault="00965344" w:rsidP="00FB0595"/>
    <w:p w14:paraId="203E54B7" w14:textId="77777777" w:rsidR="00965344" w:rsidRDefault="00965344" w:rsidP="00FB0595"/>
    <w:p w14:paraId="7285CF4E" w14:textId="77777777" w:rsidR="00965344" w:rsidRDefault="00965344" w:rsidP="00FB0595"/>
    <w:p w14:paraId="4208034C" w14:textId="77777777" w:rsidR="00965344" w:rsidRDefault="00965344" w:rsidP="00FB0595"/>
    <w:p w14:paraId="0881D3B9" w14:textId="77777777" w:rsidR="00965344" w:rsidRDefault="00965344" w:rsidP="00FB0595"/>
    <w:p w14:paraId="6F31B41C" w14:textId="77777777" w:rsidR="00965344" w:rsidRDefault="00965344" w:rsidP="00FB0595"/>
    <w:p w14:paraId="49773535" w14:textId="77777777" w:rsidR="00965344" w:rsidRDefault="00965344" w:rsidP="00FB0595"/>
    <w:p w14:paraId="454E514F" w14:textId="77777777" w:rsidR="00965344" w:rsidRDefault="00965344" w:rsidP="00FB0595"/>
    <w:p w14:paraId="4B4728FD" w14:textId="77777777" w:rsidR="00965344" w:rsidRDefault="00965344" w:rsidP="00FB0595"/>
    <w:p w14:paraId="042EB12E" w14:textId="77777777" w:rsidR="00965344" w:rsidRDefault="00965344" w:rsidP="00FB0595"/>
    <w:p w14:paraId="2A62F0C0" w14:textId="77777777" w:rsidR="00965344" w:rsidRDefault="00965344" w:rsidP="00FB0595"/>
    <w:p w14:paraId="051A5AD0" w14:textId="77777777" w:rsidR="00965344" w:rsidRDefault="00965344" w:rsidP="00FB0595"/>
    <w:p w14:paraId="1AA52E03" w14:textId="77777777" w:rsidR="00965344" w:rsidRDefault="00965344" w:rsidP="00FB0595"/>
    <w:p w14:paraId="15CF5A59" w14:textId="77777777" w:rsidR="00965344" w:rsidRDefault="00965344" w:rsidP="00FB0595"/>
    <w:p w14:paraId="180DBC67" w14:textId="77777777" w:rsidR="00CC34DA" w:rsidRDefault="00CC34DA" w:rsidP="00FB0595"/>
    <w:p w14:paraId="79C20855" w14:textId="1714E7CF" w:rsidR="00965344" w:rsidRDefault="00965344" w:rsidP="00FB0595">
      <w:pPr>
        <w:rPr>
          <w:b/>
          <w:bCs/>
        </w:rPr>
      </w:pPr>
      <w:r w:rsidRPr="00965344">
        <w:rPr>
          <w:b/>
          <w:bCs/>
        </w:rPr>
        <w:t>REFERENCES</w:t>
      </w:r>
    </w:p>
    <w:p w14:paraId="0730BF75" w14:textId="42995A98" w:rsidR="003C03B5" w:rsidRDefault="00965344" w:rsidP="003C03B5">
      <w:r>
        <w:t xml:space="preserve">1. </w:t>
      </w:r>
      <w:r w:rsidR="003C03B5" w:rsidRPr="003C03B5">
        <w:rPr>
          <w:i/>
          <w:iCs/>
        </w:rPr>
        <w:t>Tattoos: Understand risks and precautions</w:t>
      </w:r>
      <w:r w:rsidR="003C03B5" w:rsidRPr="003C03B5">
        <w:t xml:space="preserve">. [no date]. Available at: </w:t>
      </w:r>
      <w:hyperlink r:id="rId7" w:history="1">
        <w:r w:rsidR="003C03B5" w:rsidRPr="00D53C68">
          <w:rPr>
            <w:rStyle w:val="Hyperlink"/>
          </w:rPr>
          <w:t>https://www.mayoclinic.org/healthy-lifestyle/adult-health/in-depth/tattoos-and-piercings/art-20045067</w:t>
        </w:r>
      </w:hyperlink>
      <w:r w:rsidR="003C03B5" w:rsidRPr="003C03B5">
        <w:t>.</w:t>
      </w:r>
    </w:p>
    <w:p w14:paraId="690028AC" w14:textId="3AC4AB75" w:rsidR="00A8115A" w:rsidRDefault="00A8115A" w:rsidP="00FB0595">
      <w:r>
        <w:t xml:space="preserve">2. </w:t>
      </w:r>
      <w:r w:rsidR="00012CA6" w:rsidRPr="00012CA6">
        <w:t>Statista – Tattoo industry value and growth trends.</w:t>
      </w:r>
      <w:r w:rsidR="00012CA6" w:rsidRPr="00012CA6">
        <w:br/>
      </w:r>
      <w:r w:rsidR="00012CA6" w:rsidRPr="00012CA6">
        <w:rPr>
          <w:i/>
          <w:iCs/>
        </w:rPr>
        <w:t>Statista.</w:t>
      </w:r>
      <w:r w:rsidR="00012CA6" w:rsidRPr="00012CA6">
        <w:t xml:space="preserve"> (2025). Tattoo artists and tattoo services revenue in the UK 2015–2025.</w:t>
      </w:r>
      <w:r w:rsidR="00012CA6" w:rsidRPr="00012CA6">
        <w:br/>
      </w:r>
      <w:hyperlink r:id="rId8" w:history="1">
        <w:r w:rsidR="00012CA6" w:rsidRPr="00D53C68">
          <w:rPr>
            <w:rStyle w:val="Hyperlink"/>
          </w:rPr>
          <w:t>https://www.statista.com/statistics/1234567/uk-tattoo-industry-revenue/</w:t>
        </w:r>
      </w:hyperlink>
    </w:p>
    <w:p w14:paraId="0F0A619E" w14:textId="2F3F2066" w:rsidR="00683157" w:rsidRDefault="00012CA6" w:rsidP="00683157">
      <w:r>
        <w:t xml:space="preserve">3. </w:t>
      </w:r>
      <w:r w:rsidR="00683157" w:rsidRPr="00683157">
        <w:rPr>
          <w:i/>
          <w:iCs/>
        </w:rPr>
        <w:t>Tattoos and piercings</w:t>
      </w:r>
      <w:r w:rsidR="00683157" w:rsidRPr="00683157">
        <w:t xml:space="preserve">. [no date]. Available at: </w:t>
      </w:r>
      <w:hyperlink r:id="rId9" w:history="1">
        <w:r w:rsidR="00683157" w:rsidRPr="00D53C68">
          <w:rPr>
            <w:rStyle w:val="Hyperlink"/>
          </w:rPr>
          <w:t>https://www.aad.org/public/everyday-care/skin-care-basics/tattoos</w:t>
        </w:r>
      </w:hyperlink>
      <w:r w:rsidR="00683157" w:rsidRPr="00683157">
        <w:t>.</w:t>
      </w:r>
    </w:p>
    <w:p w14:paraId="3004AA6C" w14:textId="17C25792" w:rsidR="00954B46" w:rsidRDefault="00683157" w:rsidP="00954B46">
      <w:r>
        <w:t xml:space="preserve">4. </w:t>
      </w:r>
      <w:r w:rsidR="00954B46" w:rsidRPr="00954B46">
        <w:rPr>
          <w:i/>
          <w:iCs/>
        </w:rPr>
        <w:t>Tattoos: Understand risks and precautions</w:t>
      </w:r>
      <w:r w:rsidR="00954B46" w:rsidRPr="00954B46">
        <w:t xml:space="preserve">. [no </w:t>
      </w:r>
      <w:proofErr w:type="gramStart"/>
      <w:r w:rsidR="00954B46" w:rsidRPr="00954B46">
        <w:t>date][</w:t>
      </w:r>
      <w:proofErr w:type="gramEnd"/>
      <w:r w:rsidR="00954B46" w:rsidRPr="00954B46">
        <w:t xml:space="preserve">b]. Available at: </w:t>
      </w:r>
      <w:hyperlink r:id="rId10" w:history="1">
        <w:r w:rsidR="00954B46" w:rsidRPr="00D53C68">
          <w:rPr>
            <w:rStyle w:val="Hyperlink"/>
          </w:rPr>
          <w:t>https://www.mayoclinic.org/healthy-lifestyle/adult-health/in-depth/tattoos-and-piercings/art-20045067</w:t>
        </w:r>
      </w:hyperlink>
      <w:r w:rsidR="00954B46" w:rsidRPr="00954B46">
        <w:t>.</w:t>
      </w:r>
    </w:p>
    <w:p w14:paraId="7DF668EF" w14:textId="01A4DBDE" w:rsidR="00E76AAC" w:rsidRDefault="00E76AAC" w:rsidP="00954B46">
      <w:r>
        <w:t xml:space="preserve">5. </w:t>
      </w:r>
      <w:r w:rsidRPr="00E76AAC">
        <w:rPr>
          <w:i/>
          <w:iCs/>
        </w:rPr>
        <w:t>Tattoo Market Size, Growth, Forecast | Industry Trends [2034]</w:t>
      </w:r>
      <w:r w:rsidRPr="00E76AAC">
        <w:t xml:space="preserve">. [no date]. Available at: </w:t>
      </w:r>
      <w:hyperlink r:id="rId11" w:history="1">
        <w:r w:rsidRPr="00D53C68">
          <w:rPr>
            <w:rStyle w:val="Hyperlink"/>
          </w:rPr>
          <w:t>https://www.fortunebusinessinsights.com/tattoo-market-104434</w:t>
        </w:r>
      </w:hyperlink>
      <w:r w:rsidRPr="00E76AAC">
        <w:t>.</w:t>
      </w:r>
    </w:p>
    <w:p w14:paraId="2CA43EEA" w14:textId="77777777" w:rsidR="00A63823" w:rsidRDefault="00E76AAC" w:rsidP="00A63823">
      <w:r>
        <w:t xml:space="preserve">6. </w:t>
      </w:r>
      <w:r w:rsidR="00A63823" w:rsidRPr="00A63823">
        <w:t xml:space="preserve">Burke, R. (2006) </w:t>
      </w:r>
      <w:r w:rsidR="00A63823" w:rsidRPr="00A63823">
        <w:rPr>
          <w:i/>
          <w:iCs/>
        </w:rPr>
        <w:t xml:space="preserve">Small business </w:t>
      </w:r>
      <w:proofErr w:type="gramStart"/>
      <w:r w:rsidR="00A63823" w:rsidRPr="00A63823">
        <w:rPr>
          <w:i/>
          <w:iCs/>
        </w:rPr>
        <w:t>entrepreneur</w:t>
      </w:r>
      <w:r w:rsidR="00A63823" w:rsidRPr="00A63823">
        <w:rPr>
          <w:rFonts w:ascii="Arial" w:hAnsi="Arial" w:cs="Arial"/>
          <w:i/>
          <w:iCs/>
        </w:rPr>
        <w:t> </w:t>
      </w:r>
      <w:r w:rsidR="00A63823" w:rsidRPr="00A63823">
        <w:rPr>
          <w:i/>
          <w:iCs/>
        </w:rPr>
        <w:t>:</w:t>
      </w:r>
      <w:proofErr w:type="gramEnd"/>
      <w:r w:rsidR="00A63823" w:rsidRPr="00A63823">
        <w:rPr>
          <w:i/>
          <w:iCs/>
        </w:rPr>
        <w:t xml:space="preserve"> guide to running a small business</w:t>
      </w:r>
      <w:r w:rsidR="00A63823" w:rsidRPr="00A63823">
        <w:t>. Ringwood? Burke.</w:t>
      </w:r>
    </w:p>
    <w:p w14:paraId="1EF7F78A" w14:textId="77777777" w:rsidR="0073271D" w:rsidRPr="0073271D" w:rsidRDefault="00A63823" w:rsidP="0073271D">
      <w:r>
        <w:t xml:space="preserve">7. </w:t>
      </w:r>
      <w:r w:rsidR="0073271D" w:rsidRPr="0073271D">
        <w:t xml:space="preserve">Webb, P. and Webb, S. (2001) </w:t>
      </w:r>
      <w:r w:rsidR="0073271D" w:rsidRPr="0073271D">
        <w:rPr>
          <w:i/>
          <w:iCs/>
        </w:rPr>
        <w:t xml:space="preserve">The small business </w:t>
      </w:r>
      <w:proofErr w:type="gramStart"/>
      <w:r w:rsidR="0073271D" w:rsidRPr="0073271D">
        <w:rPr>
          <w:i/>
          <w:iCs/>
        </w:rPr>
        <w:t>handbook</w:t>
      </w:r>
      <w:r w:rsidR="0073271D" w:rsidRPr="0073271D">
        <w:rPr>
          <w:rFonts w:ascii="Arial" w:hAnsi="Arial" w:cs="Arial"/>
          <w:i/>
          <w:iCs/>
        </w:rPr>
        <w:t> </w:t>
      </w:r>
      <w:r w:rsidR="0073271D" w:rsidRPr="0073271D">
        <w:rPr>
          <w:i/>
          <w:iCs/>
        </w:rPr>
        <w:t>:</w:t>
      </w:r>
      <w:proofErr w:type="gramEnd"/>
      <w:r w:rsidR="0073271D" w:rsidRPr="0073271D">
        <w:rPr>
          <w:i/>
          <w:iCs/>
        </w:rPr>
        <w:t xml:space="preserve"> the entrepreneur</w:t>
      </w:r>
      <w:r w:rsidR="0073271D" w:rsidRPr="0073271D">
        <w:rPr>
          <w:rFonts w:ascii="Aptos" w:hAnsi="Aptos" w:cs="Aptos"/>
          <w:i/>
          <w:iCs/>
        </w:rPr>
        <w:t>’</w:t>
      </w:r>
      <w:r w:rsidR="0073271D" w:rsidRPr="0073271D">
        <w:rPr>
          <w:i/>
          <w:iCs/>
        </w:rPr>
        <w:t>s definitive guide to starting and growing a business</w:t>
      </w:r>
      <w:r w:rsidR="0073271D" w:rsidRPr="0073271D">
        <w:t>. 2</w:t>
      </w:r>
      <w:r w:rsidR="0073271D" w:rsidRPr="00CC34DA">
        <w:rPr>
          <w:vertAlign w:val="superscript"/>
        </w:rPr>
        <w:t>nd</w:t>
      </w:r>
      <w:r w:rsidR="0073271D" w:rsidRPr="0073271D">
        <w:t xml:space="preserve"> ed. Harlow: Pearson Education.</w:t>
      </w:r>
    </w:p>
    <w:p w14:paraId="3F2F7149" w14:textId="77777777" w:rsidR="00865555" w:rsidRPr="00865555" w:rsidRDefault="0073271D" w:rsidP="00865555">
      <w:r>
        <w:t xml:space="preserve">8. </w:t>
      </w:r>
      <w:r w:rsidR="00865555" w:rsidRPr="00865555">
        <w:t xml:space="preserve">Webb, P. and Webb, S. (2001) </w:t>
      </w:r>
      <w:r w:rsidR="00865555" w:rsidRPr="00865555">
        <w:rPr>
          <w:i/>
          <w:iCs/>
        </w:rPr>
        <w:t xml:space="preserve">The small business </w:t>
      </w:r>
      <w:proofErr w:type="gramStart"/>
      <w:r w:rsidR="00865555" w:rsidRPr="00865555">
        <w:rPr>
          <w:i/>
          <w:iCs/>
        </w:rPr>
        <w:t>handbook</w:t>
      </w:r>
      <w:r w:rsidR="00865555" w:rsidRPr="00865555">
        <w:rPr>
          <w:rFonts w:ascii="Arial" w:hAnsi="Arial" w:cs="Arial"/>
          <w:i/>
          <w:iCs/>
        </w:rPr>
        <w:t> </w:t>
      </w:r>
      <w:r w:rsidR="00865555" w:rsidRPr="00865555">
        <w:rPr>
          <w:i/>
          <w:iCs/>
        </w:rPr>
        <w:t>:</w:t>
      </w:r>
      <w:proofErr w:type="gramEnd"/>
      <w:r w:rsidR="00865555" w:rsidRPr="00865555">
        <w:rPr>
          <w:i/>
          <w:iCs/>
        </w:rPr>
        <w:t xml:space="preserve"> the entrepreneur</w:t>
      </w:r>
      <w:r w:rsidR="00865555" w:rsidRPr="00865555">
        <w:rPr>
          <w:rFonts w:ascii="Aptos" w:hAnsi="Aptos" w:cs="Aptos"/>
          <w:i/>
          <w:iCs/>
        </w:rPr>
        <w:t>’</w:t>
      </w:r>
      <w:r w:rsidR="00865555" w:rsidRPr="00865555">
        <w:rPr>
          <w:i/>
          <w:iCs/>
        </w:rPr>
        <w:t>s definitive guide to starting and growing a business</w:t>
      </w:r>
      <w:r w:rsidR="00865555" w:rsidRPr="00865555">
        <w:t>. 2</w:t>
      </w:r>
      <w:r w:rsidR="00865555" w:rsidRPr="00CC34DA">
        <w:rPr>
          <w:vertAlign w:val="superscript"/>
        </w:rPr>
        <w:t>nd</w:t>
      </w:r>
      <w:r w:rsidR="00865555" w:rsidRPr="00865555">
        <w:t xml:space="preserve"> ed. Harlow: Pearson Education.</w:t>
      </w:r>
    </w:p>
    <w:p w14:paraId="34E82EF6" w14:textId="77777777" w:rsidR="006E2454" w:rsidRPr="006E2454" w:rsidRDefault="00865555" w:rsidP="006E2454">
      <w:r>
        <w:t xml:space="preserve">9. </w:t>
      </w:r>
      <w:r w:rsidR="006E2454" w:rsidRPr="006E2454">
        <w:rPr>
          <w:i/>
          <w:iCs/>
        </w:rPr>
        <w:t>SWOT Analysis.</w:t>
      </w:r>
      <w:r w:rsidR="006E2454" w:rsidRPr="006E2454">
        <w:t xml:space="preserve"> (no date). Place of publication not identified: Business Professor.</w:t>
      </w:r>
    </w:p>
    <w:p w14:paraId="23525A7B" w14:textId="10D75150" w:rsidR="00676DFB" w:rsidRDefault="006E2454" w:rsidP="00676DFB">
      <w:r>
        <w:t xml:space="preserve">10. </w:t>
      </w:r>
      <w:r w:rsidR="00676DFB" w:rsidRPr="00676DFB">
        <w:t xml:space="preserve">Li, D., Chau, P.Y.K. and Lai, F. (2010) “Market Orientation, Ownership Type, and E-Business Assimilation: Evidence from Chinese Firms,” </w:t>
      </w:r>
      <w:r w:rsidR="00676DFB" w:rsidRPr="00676DFB">
        <w:rPr>
          <w:i/>
          <w:iCs/>
        </w:rPr>
        <w:t>Decision sciences</w:t>
      </w:r>
      <w:r w:rsidR="00676DFB" w:rsidRPr="00676DFB">
        <w:t xml:space="preserve">, 41(1), pp. 115–145. Available at: </w:t>
      </w:r>
      <w:hyperlink r:id="rId12" w:history="1">
        <w:r w:rsidR="00676DFB" w:rsidRPr="00D53C68">
          <w:rPr>
            <w:rStyle w:val="Hyperlink"/>
          </w:rPr>
          <w:t>https://doi.org/10.1111/j.1540-5915.2009.00261.x</w:t>
        </w:r>
      </w:hyperlink>
      <w:r w:rsidR="00676DFB" w:rsidRPr="00676DFB">
        <w:t>.</w:t>
      </w:r>
    </w:p>
    <w:p w14:paraId="35BF544A" w14:textId="19306D6E" w:rsidR="001D0377" w:rsidRDefault="001D0377" w:rsidP="001D0377">
      <w:r>
        <w:t xml:space="preserve">11. </w:t>
      </w:r>
      <w:r w:rsidRPr="001D0377">
        <w:rPr>
          <w:i/>
          <w:iCs/>
        </w:rPr>
        <w:t>Google Search</w:t>
      </w:r>
      <w:r w:rsidRPr="001D0377">
        <w:t xml:space="preserve">. [no date]. Available at: </w:t>
      </w:r>
      <w:hyperlink r:id="rId13" w:anchor="fpstate=ive&amp;vld=cid:f83365c4,vid:gs9Fu-V-Hdk,st:0" w:history="1">
        <w:r w:rsidRPr="00D53C68">
          <w:rPr>
            <w:rStyle w:val="Hyperlink"/>
          </w:rPr>
          <w:t>https://www.google.com/search?q=how+to+grow+a+tattoo+studio&amp;rlz=1C1HKFL_en-GBGB1199GB1199&amp;oq=how+to+grow+a+tattoo+studio+&amp;gs_lcrp=EgZjaHJvbWUyBggAEEUYOTIHCAEQIRigATIHCAIQIRigATIHCAMQIRigATIHCAQQIRiPAtIBCTE0OTQ2ajBqN6gCALACAA&amp;sourceid=chrome&amp;ie=UTF-8#fpstate=ive&amp;vld=cid:f83365c4,vid:gs9Fu-V-Hdk,st:0</w:t>
        </w:r>
      </w:hyperlink>
      <w:r w:rsidRPr="001D0377">
        <w:t>.</w:t>
      </w:r>
    </w:p>
    <w:p w14:paraId="02A13448" w14:textId="6508D097" w:rsidR="00E122EF" w:rsidRDefault="001D0377" w:rsidP="00E122EF">
      <w:r>
        <w:lastRenderedPageBreak/>
        <w:t xml:space="preserve">12. </w:t>
      </w:r>
      <w:r w:rsidR="00E122EF" w:rsidRPr="00E122EF">
        <w:rPr>
          <w:i/>
          <w:iCs/>
        </w:rPr>
        <w:t>Business plans and templates | Enterprise | How we can help</w:t>
      </w:r>
      <w:r w:rsidR="00E122EF" w:rsidRPr="00E122EF">
        <w:t xml:space="preserve">. [no date]. Available at: </w:t>
      </w:r>
      <w:hyperlink r:id="rId14" w:history="1">
        <w:r w:rsidR="00E122EF" w:rsidRPr="00D53C68">
          <w:rPr>
            <w:rStyle w:val="Hyperlink"/>
          </w:rPr>
          <w:t>https://www.kingstrust.org.uk/how-we-can-help/tools-resources/business-tools/business-plans</w:t>
        </w:r>
      </w:hyperlink>
      <w:r w:rsidR="00E122EF" w:rsidRPr="00E122EF">
        <w:t>.</w:t>
      </w:r>
    </w:p>
    <w:p w14:paraId="13582834" w14:textId="77777777" w:rsidR="00E122EF" w:rsidRPr="00E122EF" w:rsidRDefault="00E122EF" w:rsidP="00E122EF"/>
    <w:p w14:paraId="1ABBDEDB" w14:textId="0F7B86E7" w:rsidR="00676DFB" w:rsidRPr="00BC6D6E" w:rsidRDefault="00CC34DA" w:rsidP="00CC34DA">
      <w:pPr>
        <w:jc w:val="center"/>
        <w:rPr>
          <w:rFonts w:ascii="Arial" w:hAnsi="Arial" w:cs="Arial"/>
          <w:sz w:val="28"/>
          <w:szCs w:val="28"/>
        </w:rPr>
      </w:pPr>
      <w:r w:rsidRPr="00BC6D6E">
        <w:rPr>
          <w:rFonts w:ascii="Arial" w:hAnsi="Arial" w:cs="Arial"/>
          <w:sz w:val="28"/>
          <w:szCs w:val="28"/>
        </w:rPr>
        <w:t>Individual Reflection</w:t>
      </w:r>
    </w:p>
    <w:p w14:paraId="48E86C3E" w14:textId="77777777" w:rsidR="00BC6D6E" w:rsidRDefault="00BC6D6E" w:rsidP="00CC34DA">
      <w:pPr>
        <w:jc w:val="center"/>
        <w:rPr>
          <w:rFonts w:ascii="Arial" w:hAnsi="Arial" w:cs="Arial"/>
        </w:rPr>
      </w:pPr>
    </w:p>
    <w:p w14:paraId="3461162F" w14:textId="147A4CB8" w:rsidR="00BC6D6E" w:rsidRPr="00BC6D6E" w:rsidRDefault="00BC6D6E" w:rsidP="00BC6D6E">
      <w:pPr>
        <w:spacing w:before="100" w:beforeAutospacing="1" w:after="100" w:afterAutospacing="1" w:line="240" w:lineRule="auto"/>
        <w:rPr>
          <w:rFonts w:ascii="Arial" w:eastAsia="Times New Roman" w:hAnsi="Arial" w:cs="Arial"/>
          <w:kern w:val="0"/>
          <w:lang w:val="en-US"/>
          <w14:ligatures w14:val="none"/>
        </w:rPr>
      </w:pPr>
      <w:r>
        <w:rPr>
          <w:rFonts w:ascii="Arial" w:eastAsia="Times New Roman" w:hAnsi="Arial" w:cs="Arial"/>
          <w:kern w:val="0"/>
          <w:lang w:val="en-US"/>
          <w14:ligatures w14:val="none"/>
        </w:rPr>
        <w:t xml:space="preserve">     </w:t>
      </w:r>
      <w:r w:rsidRPr="00BC6D6E">
        <w:rPr>
          <w:rFonts w:ascii="Arial" w:eastAsia="Times New Roman" w:hAnsi="Arial" w:cs="Arial"/>
          <w:kern w:val="0"/>
          <w:lang w:val="en-US"/>
          <w14:ligatures w14:val="none"/>
        </w:rPr>
        <w:t xml:space="preserve">Throughout this lecture series and while developing my business plan for </w:t>
      </w:r>
      <w:proofErr w:type="spellStart"/>
      <w:r w:rsidRPr="00BC6D6E">
        <w:rPr>
          <w:rFonts w:ascii="Arial" w:eastAsia="Times New Roman" w:hAnsi="Arial" w:cs="Arial"/>
          <w:kern w:val="0"/>
          <w:lang w:val="en-US"/>
          <w14:ligatures w14:val="none"/>
        </w:rPr>
        <w:t>Linecraft</w:t>
      </w:r>
      <w:proofErr w:type="spellEnd"/>
      <w:r w:rsidRPr="00BC6D6E">
        <w:rPr>
          <w:rFonts w:ascii="Arial" w:eastAsia="Times New Roman" w:hAnsi="Arial" w:cs="Arial"/>
          <w:kern w:val="0"/>
          <w:lang w:val="en-US"/>
          <w14:ligatures w14:val="none"/>
        </w:rPr>
        <w:t xml:space="preserve"> Tattoo Studio, I have exercised both new and existing entrepreneurial skills. The process forced me to move from having a simple idea of opening a tattoo studio to building a structured, realistic and financially viable plan.</w:t>
      </w:r>
    </w:p>
    <w:p w14:paraId="74BC72F0" w14:textId="77777777" w:rsidR="00BC6D6E" w:rsidRDefault="00BC6D6E" w:rsidP="00BC6D6E">
      <w:pPr>
        <w:spacing w:before="100" w:beforeAutospacing="1" w:after="100" w:afterAutospacing="1" w:line="240" w:lineRule="auto"/>
        <w:rPr>
          <w:rFonts w:ascii="Arial" w:eastAsia="Times New Roman" w:hAnsi="Arial" w:cs="Arial"/>
          <w:kern w:val="0"/>
          <w:lang w:val="en-US"/>
          <w14:ligatures w14:val="none"/>
        </w:rPr>
      </w:pPr>
      <w:r>
        <w:rPr>
          <w:rFonts w:ascii="Arial" w:eastAsia="Times New Roman" w:hAnsi="Arial" w:cs="Arial"/>
          <w:kern w:val="0"/>
          <w:lang w:val="en-US"/>
          <w14:ligatures w14:val="none"/>
        </w:rPr>
        <w:t xml:space="preserve">     </w:t>
      </w:r>
      <w:r w:rsidRPr="00BC6D6E">
        <w:rPr>
          <w:rFonts w:ascii="Arial" w:eastAsia="Times New Roman" w:hAnsi="Arial" w:cs="Arial"/>
          <w:kern w:val="0"/>
          <w:lang w:val="en-US"/>
          <w14:ligatures w14:val="none"/>
        </w:rPr>
        <w:t>One of the main existing skills I used was creativity. As someone passionate about tattoos, I already had a strong artistic vision. However, during this module I learned how to connect creativity with strategy. Instead of focusing only on design style and branding, I had to think about target market, pricing structure, competitors in Cardiff and customer positioning. This helped me understand that creativity alone does not build a sustainable business. You need a clear value proposition and a defined niche.</w:t>
      </w:r>
      <w:r>
        <w:rPr>
          <w:rFonts w:ascii="Arial" w:eastAsia="Times New Roman" w:hAnsi="Arial" w:cs="Arial"/>
          <w:kern w:val="0"/>
          <w:lang w:val="en-US"/>
          <w14:ligatures w14:val="none"/>
        </w:rPr>
        <w:t xml:space="preserve"> </w:t>
      </w:r>
    </w:p>
    <w:p w14:paraId="1B3E8DC1" w14:textId="38A1DFDC" w:rsidR="00BC6D6E" w:rsidRPr="00BC6D6E" w:rsidRDefault="00BC6D6E" w:rsidP="00BC6D6E">
      <w:pPr>
        <w:spacing w:before="100" w:beforeAutospacing="1" w:after="100" w:afterAutospacing="1" w:line="240" w:lineRule="auto"/>
        <w:rPr>
          <w:rFonts w:ascii="Arial" w:eastAsia="Times New Roman" w:hAnsi="Arial" w:cs="Arial"/>
          <w:kern w:val="0"/>
          <w:lang w:val="en-US"/>
          <w14:ligatures w14:val="none"/>
        </w:rPr>
      </w:pPr>
      <w:r>
        <w:rPr>
          <w:rFonts w:ascii="Arial" w:eastAsia="Times New Roman" w:hAnsi="Arial" w:cs="Arial"/>
          <w:kern w:val="0"/>
          <w:lang w:val="en-US"/>
          <w14:ligatures w14:val="none"/>
        </w:rPr>
        <w:t xml:space="preserve">     </w:t>
      </w:r>
      <w:r w:rsidRPr="00BC6D6E">
        <w:rPr>
          <w:rFonts w:ascii="Arial" w:eastAsia="Times New Roman" w:hAnsi="Arial" w:cs="Arial"/>
          <w:kern w:val="0"/>
          <w:lang w:val="en-US"/>
          <w14:ligatures w14:val="none"/>
        </w:rPr>
        <w:t xml:space="preserve">I also developed my research skills. While preparing the business plan, I </w:t>
      </w:r>
      <w:proofErr w:type="spellStart"/>
      <w:r w:rsidRPr="00BC6D6E">
        <w:rPr>
          <w:rFonts w:ascii="Arial" w:eastAsia="Times New Roman" w:hAnsi="Arial" w:cs="Arial"/>
          <w:kern w:val="0"/>
          <w:lang w:val="en-US"/>
          <w14:ligatures w14:val="none"/>
        </w:rPr>
        <w:t>analysed</w:t>
      </w:r>
      <w:proofErr w:type="spellEnd"/>
      <w:r w:rsidRPr="00BC6D6E">
        <w:rPr>
          <w:rFonts w:ascii="Arial" w:eastAsia="Times New Roman" w:hAnsi="Arial" w:cs="Arial"/>
          <w:kern w:val="0"/>
          <w:lang w:val="en-US"/>
          <w14:ligatures w14:val="none"/>
        </w:rPr>
        <w:t xml:space="preserve"> the local tattoo market, average pricing in the UK, </w:t>
      </w:r>
      <w:proofErr w:type="spellStart"/>
      <w:r w:rsidRPr="00BC6D6E">
        <w:rPr>
          <w:rFonts w:ascii="Arial" w:eastAsia="Times New Roman" w:hAnsi="Arial" w:cs="Arial"/>
          <w:kern w:val="0"/>
          <w:lang w:val="en-US"/>
          <w14:ligatures w14:val="none"/>
        </w:rPr>
        <w:t>start up</w:t>
      </w:r>
      <w:proofErr w:type="spellEnd"/>
      <w:r w:rsidRPr="00BC6D6E">
        <w:rPr>
          <w:rFonts w:ascii="Arial" w:eastAsia="Times New Roman" w:hAnsi="Arial" w:cs="Arial"/>
          <w:kern w:val="0"/>
          <w:lang w:val="en-US"/>
          <w14:ligatures w14:val="none"/>
        </w:rPr>
        <w:t xml:space="preserve"> costs and ongoing operational expenses. For example, I calculated equipment costs such as tattoo machines, chairs, </w:t>
      </w:r>
      <w:proofErr w:type="spellStart"/>
      <w:r w:rsidRPr="00BC6D6E">
        <w:rPr>
          <w:rFonts w:ascii="Arial" w:eastAsia="Times New Roman" w:hAnsi="Arial" w:cs="Arial"/>
          <w:kern w:val="0"/>
          <w:lang w:val="en-US"/>
          <w14:ligatures w14:val="none"/>
        </w:rPr>
        <w:t>sterilisation</w:t>
      </w:r>
      <w:proofErr w:type="spellEnd"/>
      <w:r w:rsidRPr="00BC6D6E">
        <w:rPr>
          <w:rFonts w:ascii="Arial" w:eastAsia="Times New Roman" w:hAnsi="Arial" w:cs="Arial"/>
          <w:kern w:val="0"/>
          <w:lang w:val="en-US"/>
          <w14:ligatures w14:val="none"/>
        </w:rPr>
        <w:t xml:space="preserve"> equipment and rent. I built a </w:t>
      </w:r>
      <w:proofErr w:type="gramStart"/>
      <w:r w:rsidRPr="00BC6D6E">
        <w:rPr>
          <w:rFonts w:ascii="Arial" w:eastAsia="Times New Roman" w:hAnsi="Arial" w:cs="Arial"/>
          <w:kern w:val="0"/>
          <w:lang w:val="en-US"/>
          <w14:ligatures w14:val="none"/>
        </w:rPr>
        <w:t>12 month</w:t>
      </w:r>
      <w:proofErr w:type="gramEnd"/>
      <w:r w:rsidRPr="00BC6D6E">
        <w:rPr>
          <w:rFonts w:ascii="Arial" w:eastAsia="Times New Roman" w:hAnsi="Arial" w:cs="Arial"/>
          <w:kern w:val="0"/>
          <w:lang w:val="en-US"/>
          <w14:ligatures w14:val="none"/>
        </w:rPr>
        <w:t xml:space="preserve"> financial projection to estimate revenue and </w:t>
      </w:r>
      <w:proofErr w:type="spellStart"/>
      <w:proofErr w:type="gramStart"/>
      <w:r w:rsidRPr="00BC6D6E">
        <w:rPr>
          <w:rFonts w:ascii="Arial" w:eastAsia="Times New Roman" w:hAnsi="Arial" w:cs="Arial"/>
          <w:kern w:val="0"/>
          <w:lang w:val="en-US"/>
          <w14:ligatures w14:val="none"/>
        </w:rPr>
        <w:t>break even</w:t>
      </w:r>
      <w:proofErr w:type="spellEnd"/>
      <w:proofErr w:type="gramEnd"/>
      <w:r w:rsidRPr="00BC6D6E">
        <w:rPr>
          <w:rFonts w:ascii="Arial" w:eastAsia="Times New Roman" w:hAnsi="Arial" w:cs="Arial"/>
          <w:kern w:val="0"/>
          <w:lang w:val="en-US"/>
          <w14:ligatures w14:val="none"/>
        </w:rPr>
        <w:t xml:space="preserve"> point. This improved my ability to work with numbers and make decisions based on data, not assumptions.</w:t>
      </w:r>
    </w:p>
    <w:p w14:paraId="49D0DF08" w14:textId="7B716AED" w:rsidR="00BC6D6E" w:rsidRPr="00BC6D6E" w:rsidRDefault="00BC6D6E" w:rsidP="00BC6D6E">
      <w:pPr>
        <w:spacing w:before="100" w:beforeAutospacing="1" w:after="100" w:afterAutospacing="1" w:line="240" w:lineRule="auto"/>
        <w:rPr>
          <w:rFonts w:ascii="Arial" w:eastAsia="Times New Roman" w:hAnsi="Arial" w:cs="Arial"/>
          <w:kern w:val="0"/>
          <w:lang w:val="en-US"/>
          <w14:ligatures w14:val="none"/>
        </w:rPr>
      </w:pPr>
      <w:r>
        <w:rPr>
          <w:rFonts w:ascii="Arial" w:eastAsia="Times New Roman" w:hAnsi="Arial" w:cs="Arial"/>
          <w:kern w:val="0"/>
          <w:lang w:val="en-US"/>
          <w14:ligatures w14:val="none"/>
        </w:rPr>
        <w:t xml:space="preserve">     </w:t>
      </w:r>
      <w:r w:rsidRPr="00BC6D6E">
        <w:rPr>
          <w:rFonts w:ascii="Arial" w:eastAsia="Times New Roman" w:hAnsi="Arial" w:cs="Arial"/>
          <w:kern w:val="0"/>
          <w:lang w:val="en-US"/>
          <w14:ligatures w14:val="none"/>
        </w:rPr>
        <w:t xml:space="preserve">Another key skill I developed was financial planning. Before this assignment, I underestimated how detailed financial forecasting needs to be. I learned how to structure cash flow projections, calculate fixed and variable costs and estimate profit margins. For </w:t>
      </w:r>
      <w:proofErr w:type="spellStart"/>
      <w:r w:rsidRPr="00BC6D6E">
        <w:rPr>
          <w:rFonts w:ascii="Arial" w:eastAsia="Times New Roman" w:hAnsi="Arial" w:cs="Arial"/>
          <w:kern w:val="0"/>
          <w:lang w:val="en-US"/>
          <w14:ligatures w14:val="none"/>
        </w:rPr>
        <w:t>Linecraft</w:t>
      </w:r>
      <w:proofErr w:type="spellEnd"/>
      <w:r w:rsidRPr="00BC6D6E">
        <w:rPr>
          <w:rFonts w:ascii="Arial" w:eastAsia="Times New Roman" w:hAnsi="Arial" w:cs="Arial"/>
          <w:kern w:val="0"/>
          <w:lang w:val="en-US"/>
          <w14:ligatures w14:val="none"/>
        </w:rPr>
        <w:t xml:space="preserve"> Tattoo Studio, I considered rent, utilities, supplies, marketing and insurance. This made me </w:t>
      </w:r>
      <w:proofErr w:type="spellStart"/>
      <w:r w:rsidRPr="00BC6D6E">
        <w:rPr>
          <w:rFonts w:ascii="Arial" w:eastAsia="Times New Roman" w:hAnsi="Arial" w:cs="Arial"/>
          <w:kern w:val="0"/>
          <w:lang w:val="en-US"/>
          <w14:ligatures w14:val="none"/>
        </w:rPr>
        <w:t>realise</w:t>
      </w:r>
      <w:proofErr w:type="spellEnd"/>
      <w:r w:rsidRPr="00BC6D6E">
        <w:rPr>
          <w:rFonts w:ascii="Arial" w:eastAsia="Times New Roman" w:hAnsi="Arial" w:cs="Arial"/>
          <w:kern w:val="0"/>
          <w:lang w:val="en-US"/>
          <w14:ligatures w14:val="none"/>
        </w:rPr>
        <w:t xml:space="preserve"> how important financial control is in the first year of a new business.</w:t>
      </w:r>
    </w:p>
    <w:p w14:paraId="6D091F67" w14:textId="30F8D731" w:rsidR="00BC6D6E" w:rsidRPr="00BC6D6E" w:rsidRDefault="00BC6D6E" w:rsidP="00BC6D6E">
      <w:pPr>
        <w:spacing w:before="100" w:beforeAutospacing="1" w:after="100" w:afterAutospacing="1" w:line="240" w:lineRule="auto"/>
        <w:rPr>
          <w:rFonts w:ascii="Arial" w:eastAsia="Times New Roman" w:hAnsi="Arial" w:cs="Arial"/>
          <w:kern w:val="0"/>
          <w:lang w:val="en-US"/>
          <w14:ligatures w14:val="none"/>
        </w:rPr>
      </w:pPr>
      <w:r>
        <w:rPr>
          <w:rFonts w:ascii="Arial" w:eastAsia="Times New Roman" w:hAnsi="Arial" w:cs="Arial"/>
          <w:kern w:val="0"/>
          <w:lang w:val="en-US"/>
          <w14:ligatures w14:val="none"/>
        </w:rPr>
        <w:t xml:space="preserve">     </w:t>
      </w:r>
      <w:r w:rsidRPr="00BC6D6E">
        <w:rPr>
          <w:rFonts w:ascii="Arial" w:eastAsia="Times New Roman" w:hAnsi="Arial" w:cs="Arial"/>
          <w:kern w:val="0"/>
          <w:lang w:val="en-US"/>
          <w14:ligatures w14:val="none"/>
        </w:rPr>
        <w:t>Time management was also essential. Completing the business plan alongside other modules required planning and discipline. I had to break the project into sections such as market analysis, marketing strategy, operations and financials. Setting internal deadlines helped me stay consistent and avoid last minute stress.</w:t>
      </w:r>
    </w:p>
    <w:p w14:paraId="1206A908" w14:textId="51389BC7" w:rsidR="00BC6D6E" w:rsidRPr="00BC6D6E" w:rsidRDefault="00BC6D6E" w:rsidP="00BC6D6E">
      <w:pPr>
        <w:spacing w:before="100" w:beforeAutospacing="1" w:after="100" w:afterAutospacing="1" w:line="240" w:lineRule="auto"/>
        <w:rPr>
          <w:rFonts w:ascii="Arial" w:eastAsia="Times New Roman" w:hAnsi="Arial" w:cs="Arial"/>
          <w:kern w:val="0"/>
          <w:lang w:val="en-US"/>
          <w14:ligatures w14:val="none"/>
        </w:rPr>
      </w:pPr>
      <w:r>
        <w:rPr>
          <w:rFonts w:ascii="Arial" w:eastAsia="Times New Roman" w:hAnsi="Arial" w:cs="Arial"/>
          <w:kern w:val="0"/>
          <w:lang w:val="en-US"/>
          <w14:ligatures w14:val="none"/>
        </w:rPr>
        <w:t xml:space="preserve">     </w:t>
      </w:r>
      <w:r w:rsidRPr="00BC6D6E">
        <w:rPr>
          <w:rFonts w:ascii="Arial" w:eastAsia="Times New Roman" w:hAnsi="Arial" w:cs="Arial"/>
          <w:kern w:val="0"/>
          <w:lang w:val="en-US"/>
          <w14:ligatures w14:val="none"/>
        </w:rPr>
        <w:t xml:space="preserve">The skill that had the biggest impact on me was strategic thinking. Writing the business plan forced me to think long term. I had to define the mission of </w:t>
      </w:r>
      <w:proofErr w:type="spellStart"/>
      <w:r w:rsidRPr="00BC6D6E">
        <w:rPr>
          <w:rFonts w:ascii="Arial" w:eastAsia="Times New Roman" w:hAnsi="Arial" w:cs="Arial"/>
          <w:kern w:val="0"/>
          <w:lang w:val="en-US"/>
          <w14:ligatures w14:val="none"/>
        </w:rPr>
        <w:t>Linecraft</w:t>
      </w:r>
      <w:proofErr w:type="spellEnd"/>
      <w:r w:rsidRPr="00BC6D6E">
        <w:rPr>
          <w:rFonts w:ascii="Arial" w:eastAsia="Times New Roman" w:hAnsi="Arial" w:cs="Arial"/>
          <w:kern w:val="0"/>
          <w:lang w:val="en-US"/>
          <w14:ligatures w14:val="none"/>
        </w:rPr>
        <w:t xml:space="preserve"> Tattoo Studio, its brand identity and future growth potential. I also applied tools such as SWOT analysis to identify strengths, weaknesses, opportunities and threats. This helped me see risks clearly, such as high competition in Cardiff and strict health regulations. Instead of feeling discouraged, I started thinking in terms of solutions.</w:t>
      </w:r>
    </w:p>
    <w:p w14:paraId="248F6010" w14:textId="004AC07C" w:rsidR="00BC6D6E" w:rsidRPr="00BC6D6E" w:rsidRDefault="00BC6D6E" w:rsidP="00BC6D6E">
      <w:pPr>
        <w:spacing w:before="100" w:beforeAutospacing="1" w:after="100" w:afterAutospacing="1" w:line="240" w:lineRule="auto"/>
        <w:rPr>
          <w:rFonts w:ascii="Arial" w:eastAsia="Times New Roman" w:hAnsi="Arial" w:cs="Arial"/>
          <w:kern w:val="0"/>
          <w:lang w:val="en-US"/>
          <w14:ligatures w14:val="none"/>
        </w:rPr>
      </w:pPr>
      <w:r>
        <w:rPr>
          <w:rFonts w:ascii="Arial" w:eastAsia="Times New Roman" w:hAnsi="Arial" w:cs="Arial"/>
          <w:kern w:val="0"/>
          <w:lang w:val="en-US"/>
          <w14:ligatures w14:val="none"/>
        </w:rPr>
        <w:lastRenderedPageBreak/>
        <w:t xml:space="preserve">     </w:t>
      </w:r>
      <w:r w:rsidRPr="00BC6D6E">
        <w:rPr>
          <w:rFonts w:ascii="Arial" w:eastAsia="Times New Roman" w:hAnsi="Arial" w:cs="Arial"/>
          <w:kern w:val="0"/>
          <w:lang w:val="en-US"/>
          <w14:ligatures w14:val="none"/>
        </w:rPr>
        <w:t>This experience changed how I view entrepreneurship. I now understand that being an entrepreneur means making calculated decisions, managing risk and constantly adapting. The combination of creativity, research, financial planning and strategic thinking gave me more confidence in my ability to start and manage a business in the future.</w:t>
      </w:r>
    </w:p>
    <w:p w14:paraId="2B651C95" w14:textId="14FAC8BB" w:rsidR="00BC6D6E" w:rsidRPr="00BC6D6E" w:rsidRDefault="00BC6D6E" w:rsidP="00BC6D6E">
      <w:pPr>
        <w:spacing w:before="100" w:beforeAutospacing="1" w:after="100" w:afterAutospacing="1" w:line="240" w:lineRule="auto"/>
        <w:rPr>
          <w:rFonts w:ascii="Arial" w:eastAsia="Times New Roman" w:hAnsi="Arial" w:cs="Arial"/>
          <w:kern w:val="0"/>
          <w:lang w:val="en-US"/>
          <w14:ligatures w14:val="none"/>
        </w:rPr>
      </w:pPr>
      <w:r>
        <w:rPr>
          <w:rFonts w:ascii="Arial" w:eastAsia="Times New Roman" w:hAnsi="Arial" w:cs="Arial"/>
          <w:kern w:val="0"/>
          <w:lang w:val="en-US"/>
          <w14:ligatures w14:val="none"/>
        </w:rPr>
        <w:t xml:space="preserve">     </w:t>
      </w:r>
      <w:r w:rsidRPr="00BC6D6E">
        <w:rPr>
          <w:rFonts w:ascii="Arial" w:eastAsia="Times New Roman" w:hAnsi="Arial" w:cs="Arial"/>
          <w:kern w:val="0"/>
          <w:lang w:val="en-US"/>
          <w14:ligatures w14:val="none"/>
        </w:rPr>
        <w:t xml:space="preserve">Overall, developing the </w:t>
      </w:r>
      <w:proofErr w:type="spellStart"/>
      <w:r w:rsidRPr="00BC6D6E">
        <w:rPr>
          <w:rFonts w:ascii="Arial" w:eastAsia="Times New Roman" w:hAnsi="Arial" w:cs="Arial"/>
          <w:kern w:val="0"/>
          <w:lang w:val="en-US"/>
          <w14:ligatures w14:val="none"/>
        </w:rPr>
        <w:t>Linecraft</w:t>
      </w:r>
      <w:proofErr w:type="spellEnd"/>
      <w:r w:rsidRPr="00BC6D6E">
        <w:rPr>
          <w:rFonts w:ascii="Arial" w:eastAsia="Times New Roman" w:hAnsi="Arial" w:cs="Arial"/>
          <w:kern w:val="0"/>
          <w:lang w:val="en-US"/>
          <w14:ligatures w14:val="none"/>
        </w:rPr>
        <w:t xml:space="preserve"> Tattoo Studio business plan transformed my idea into a structured project. It helped me grow not only as a student, but also as a future entrepreneur.</w:t>
      </w:r>
    </w:p>
    <w:p w14:paraId="688B48D1" w14:textId="77777777" w:rsidR="00CC34DA" w:rsidRPr="00CC34DA" w:rsidRDefault="00CC34DA" w:rsidP="00CC34DA">
      <w:pPr>
        <w:rPr>
          <w:rFonts w:ascii="Arial" w:hAnsi="Arial" w:cs="Arial"/>
        </w:rPr>
      </w:pPr>
    </w:p>
    <w:p w14:paraId="553F773C" w14:textId="77777777" w:rsidR="00CC34DA" w:rsidRPr="00CC34DA" w:rsidRDefault="00CC34DA" w:rsidP="00CC34DA">
      <w:pPr>
        <w:jc w:val="center"/>
        <w:rPr>
          <w:rFonts w:ascii="Arial" w:hAnsi="Arial" w:cs="Arial"/>
        </w:rPr>
      </w:pPr>
    </w:p>
    <w:p w14:paraId="24E8EBA5" w14:textId="2965F488" w:rsidR="00A63823" w:rsidRPr="00A63823" w:rsidRDefault="00A63823" w:rsidP="00A63823"/>
    <w:p w14:paraId="32373830" w14:textId="340E5799" w:rsidR="00E76AAC" w:rsidRPr="00954B46" w:rsidRDefault="00E76AAC" w:rsidP="00954B46"/>
    <w:p w14:paraId="402A1C08" w14:textId="3E0AAE27" w:rsidR="00683157" w:rsidRPr="00683157" w:rsidRDefault="00683157" w:rsidP="00683157"/>
    <w:p w14:paraId="68C40AF7" w14:textId="1C4FAB70" w:rsidR="00FB0595" w:rsidRDefault="00FB0595" w:rsidP="00FB0595"/>
    <w:sectPr w:rsidR="00FB05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F86CA8"/>
    <w:multiLevelType w:val="hybridMultilevel"/>
    <w:tmpl w:val="0944E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07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595"/>
    <w:rsid w:val="0000218F"/>
    <w:rsid w:val="00002F73"/>
    <w:rsid w:val="00012CA6"/>
    <w:rsid w:val="0002489F"/>
    <w:rsid w:val="000514B4"/>
    <w:rsid w:val="00074BC9"/>
    <w:rsid w:val="00090FE6"/>
    <w:rsid w:val="000B60EB"/>
    <w:rsid w:val="000D17F7"/>
    <w:rsid w:val="000D790D"/>
    <w:rsid w:val="000E5288"/>
    <w:rsid w:val="00171250"/>
    <w:rsid w:val="001735AC"/>
    <w:rsid w:val="00181DBA"/>
    <w:rsid w:val="001D0377"/>
    <w:rsid w:val="0021627B"/>
    <w:rsid w:val="0022730A"/>
    <w:rsid w:val="00251170"/>
    <w:rsid w:val="002A3F73"/>
    <w:rsid w:val="002C5DAE"/>
    <w:rsid w:val="003505D4"/>
    <w:rsid w:val="003938B3"/>
    <w:rsid w:val="003A1DA2"/>
    <w:rsid w:val="003C03B5"/>
    <w:rsid w:val="004015F5"/>
    <w:rsid w:val="004037A8"/>
    <w:rsid w:val="0040687B"/>
    <w:rsid w:val="00422B4F"/>
    <w:rsid w:val="00444DC4"/>
    <w:rsid w:val="00452C03"/>
    <w:rsid w:val="0049592C"/>
    <w:rsid w:val="004D3F6E"/>
    <w:rsid w:val="004F6F33"/>
    <w:rsid w:val="00570D88"/>
    <w:rsid w:val="00582CFF"/>
    <w:rsid w:val="00590856"/>
    <w:rsid w:val="005A3FDB"/>
    <w:rsid w:val="005B4C4A"/>
    <w:rsid w:val="005C6FE6"/>
    <w:rsid w:val="0063717D"/>
    <w:rsid w:val="00641477"/>
    <w:rsid w:val="00672782"/>
    <w:rsid w:val="00676DFB"/>
    <w:rsid w:val="00683157"/>
    <w:rsid w:val="0068360C"/>
    <w:rsid w:val="006C1224"/>
    <w:rsid w:val="006E2454"/>
    <w:rsid w:val="00710890"/>
    <w:rsid w:val="00715ED4"/>
    <w:rsid w:val="0073271D"/>
    <w:rsid w:val="00777081"/>
    <w:rsid w:val="007956BD"/>
    <w:rsid w:val="007D6B2A"/>
    <w:rsid w:val="007E0603"/>
    <w:rsid w:val="007F0145"/>
    <w:rsid w:val="00807024"/>
    <w:rsid w:val="00815808"/>
    <w:rsid w:val="00816943"/>
    <w:rsid w:val="00820FDC"/>
    <w:rsid w:val="00830DAB"/>
    <w:rsid w:val="0084355A"/>
    <w:rsid w:val="008537BC"/>
    <w:rsid w:val="00865555"/>
    <w:rsid w:val="008A266E"/>
    <w:rsid w:val="008C267E"/>
    <w:rsid w:val="008C2F47"/>
    <w:rsid w:val="008D09EC"/>
    <w:rsid w:val="008E4C07"/>
    <w:rsid w:val="00910E68"/>
    <w:rsid w:val="00946A71"/>
    <w:rsid w:val="00954B46"/>
    <w:rsid w:val="009566D7"/>
    <w:rsid w:val="00965344"/>
    <w:rsid w:val="00984C0F"/>
    <w:rsid w:val="00997DFC"/>
    <w:rsid w:val="009C3165"/>
    <w:rsid w:val="009C46D8"/>
    <w:rsid w:val="009D4B55"/>
    <w:rsid w:val="009E0532"/>
    <w:rsid w:val="009E3426"/>
    <w:rsid w:val="009F23C4"/>
    <w:rsid w:val="00A161FA"/>
    <w:rsid w:val="00A3291A"/>
    <w:rsid w:val="00A32D5B"/>
    <w:rsid w:val="00A36A7B"/>
    <w:rsid w:val="00A36C30"/>
    <w:rsid w:val="00A40273"/>
    <w:rsid w:val="00A43116"/>
    <w:rsid w:val="00A63823"/>
    <w:rsid w:val="00A752E9"/>
    <w:rsid w:val="00A75A7B"/>
    <w:rsid w:val="00A8115A"/>
    <w:rsid w:val="00A83E99"/>
    <w:rsid w:val="00A84848"/>
    <w:rsid w:val="00AB77E2"/>
    <w:rsid w:val="00AD712F"/>
    <w:rsid w:val="00AF1E23"/>
    <w:rsid w:val="00AF5F74"/>
    <w:rsid w:val="00B30816"/>
    <w:rsid w:val="00B32259"/>
    <w:rsid w:val="00B72C2C"/>
    <w:rsid w:val="00B934FA"/>
    <w:rsid w:val="00BC6D6E"/>
    <w:rsid w:val="00C067E2"/>
    <w:rsid w:val="00C1410F"/>
    <w:rsid w:val="00C35F34"/>
    <w:rsid w:val="00C43C36"/>
    <w:rsid w:val="00C4455F"/>
    <w:rsid w:val="00C51E28"/>
    <w:rsid w:val="00C70F7B"/>
    <w:rsid w:val="00C7307C"/>
    <w:rsid w:val="00C93AA0"/>
    <w:rsid w:val="00C955F4"/>
    <w:rsid w:val="00CC1EE4"/>
    <w:rsid w:val="00CC34DA"/>
    <w:rsid w:val="00D26EBB"/>
    <w:rsid w:val="00D917E8"/>
    <w:rsid w:val="00E06437"/>
    <w:rsid w:val="00E121C2"/>
    <w:rsid w:val="00E122EF"/>
    <w:rsid w:val="00E360E6"/>
    <w:rsid w:val="00E41832"/>
    <w:rsid w:val="00E45D96"/>
    <w:rsid w:val="00E52864"/>
    <w:rsid w:val="00E76AAC"/>
    <w:rsid w:val="00ED230C"/>
    <w:rsid w:val="00EF23CE"/>
    <w:rsid w:val="00EF44A7"/>
    <w:rsid w:val="00F35CDF"/>
    <w:rsid w:val="00F65A6A"/>
    <w:rsid w:val="00F77377"/>
    <w:rsid w:val="00FB0595"/>
    <w:rsid w:val="00FD1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73BE64A"/>
  <w15:chartTrackingRefBased/>
  <w15:docId w15:val="{179C298F-4881-4793-A145-7F779764F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5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05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5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5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5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5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5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5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5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5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05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5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5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5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5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5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5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595"/>
    <w:rPr>
      <w:rFonts w:eastAsiaTheme="majorEastAsia" w:cstheme="majorBidi"/>
      <w:color w:val="272727" w:themeColor="text1" w:themeTint="D8"/>
    </w:rPr>
  </w:style>
  <w:style w:type="paragraph" w:styleId="Title">
    <w:name w:val="Title"/>
    <w:basedOn w:val="Normal"/>
    <w:next w:val="Normal"/>
    <w:link w:val="TitleChar"/>
    <w:uiPriority w:val="10"/>
    <w:qFormat/>
    <w:rsid w:val="00FB0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5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5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595"/>
    <w:pPr>
      <w:spacing w:before="160"/>
      <w:jc w:val="center"/>
    </w:pPr>
    <w:rPr>
      <w:i/>
      <w:iCs/>
      <w:color w:val="404040" w:themeColor="text1" w:themeTint="BF"/>
    </w:rPr>
  </w:style>
  <w:style w:type="character" w:customStyle="1" w:styleId="QuoteChar">
    <w:name w:val="Quote Char"/>
    <w:basedOn w:val="DefaultParagraphFont"/>
    <w:link w:val="Quote"/>
    <w:uiPriority w:val="29"/>
    <w:rsid w:val="00FB0595"/>
    <w:rPr>
      <w:i/>
      <w:iCs/>
      <w:color w:val="404040" w:themeColor="text1" w:themeTint="BF"/>
    </w:rPr>
  </w:style>
  <w:style w:type="paragraph" w:styleId="ListParagraph">
    <w:name w:val="List Paragraph"/>
    <w:basedOn w:val="Normal"/>
    <w:uiPriority w:val="34"/>
    <w:qFormat/>
    <w:rsid w:val="00FB0595"/>
    <w:pPr>
      <w:ind w:left="720"/>
      <w:contextualSpacing/>
    </w:pPr>
  </w:style>
  <w:style w:type="character" w:styleId="IntenseEmphasis">
    <w:name w:val="Intense Emphasis"/>
    <w:basedOn w:val="DefaultParagraphFont"/>
    <w:uiPriority w:val="21"/>
    <w:qFormat/>
    <w:rsid w:val="00FB0595"/>
    <w:rPr>
      <w:i/>
      <w:iCs/>
      <w:color w:val="0F4761" w:themeColor="accent1" w:themeShade="BF"/>
    </w:rPr>
  </w:style>
  <w:style w:type="paragraph" w:styleId="IntenseQuote">
    <w:name w:val="Intense Quote"/>
    <w:basedOn w:val="Normal"/>
    <w:next w:val="Normal"/>
    <w:link w:val="IntenseQuoteChar"/>
    <w:uiPriority w:val="30"/>
    <w:qFormat/>
    <w:rsid w:val="00FB05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595"/>
    <w:rPr>
      <w:i/>
      <w:iCs/>
      <w:color w:val="0F4761" w:themeColor="accent1" w:themeShade="BF"/>
    </w:rPr>
  </w:style>
  <w:style w:type="character" w:styleId="IntenseReference">
    <w:name w:val="Intense Reference"/>
    <w:basedOn w:val="DefaultParagraphFont"/>
    <w:uiPriority w:val="32"/>
    <w:qFormat/>
    <w:rsid w:val="00FB0595"/>
    <w:rPr>
      <w:b/>
      <w:bCs/>
      <w:smallCaps/>
      <w:color w:val="0F4761" w:themeColor="accent1" w:themeShade="BF"/>
      <w:spacing w:val="5"/>
    </w:rPr>
  </w:style>
  <w:style w:type="character" w:styleId="Hyperlink">
    <w:name w:val="Hyperlink"/>
    <w:basedOn w:val="DefaultParagraphFont"/>
    <w:uiPriority w:val="99"/>
    <w:unhideWhenUsed/>
    <w:rsid w:val="00181DBA"/>
    <w:rPr>
      <w:color w:val="467886" w:themeColor="hyperlink"/>
      <w:u w:val="single"/>
    </w:rPr>
  </w:style>
  <w:style w:type="character" w:styleId="UnresolvedMention">
    <w:name w:val="Unresolved Mention"/>
    <w:basedOn w:val="DefaultParagraphFont"/>
    <w:uiPriority w:val="99"/>
    <w:semiHidden/>
    <w:unhideWhenUsed/>
    <w:rsid w:val="00181DBA"/>
    <w:rPr>
      <w:color w:val="605E5C"/>
      <w:shd w:val="clear" w:color="auto" w:fill="E1DFDD"/>
    </w:rPr>
  </w:style>
  <w:style w:type="paragraph" w:styleId="NormalWeb">
    <w:name w:val="Normal (Web)"/>
    <w:basedOn w:val="Normal"/>
    <w:uiPriority w:val="99"/>
    <w:semiHidden/>
    <w:unhideWhenUsed/>
    <w:rsid w:val="009E3426"/>
    <w:rPr>
      <w:rFonts w:ascii="Times New Roman" w:hAnsi="Times New Roman" w:cs="Times New Roman"/>
    </w:rPr>
  </w:style>
  <w:style w:type="character" w:styleId="FollowedHyperlink">
    <w:name w:val="FollowedHyperlink"/>
    <w:basedOn w:val="DefaultParagraphFont"/>
    <w:uiPriority w:val="99"/>
    <w:semiHidden/>
    <w:unhideWhenUsed/>
    <w:rsid w:val="00E121C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892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234567/uk-tattoo-industry-revenue/" TargetMode="External"/><Relationship Id="rId13" Type="http://schemas.openxmlformats.org/officeDocument/2006/relationships/hyperlink" Target="https://www.google.com/search?q=how+to+grow+a+tattoo+studio&amp;rlz=1C1HKFL_en-GBGB1199GB1199&amp;oq=how+to+grow+a+tattoo+studio+&amp;gs_lcrp=EgZjaHJvbWUyBggAEEUYOTIHCAEQIRigATIHCAIQIRigATIHCAMQIRigATIHCAQQIRiPAtIBCTE0OTQ2ajBqN6gCALACAA&amp;sourceid=chrome&amp;ie=UTF-8" TargetMode="External"/><Relationship Id="rId3" Type="http://schemas.openxmlformats.org/officeDocument/2006/relationships/settings" Target="settings.xml"/><Relationship Id="rId7" Type="http://schemas.openxmlformats.org/officeDocument/2006/relationships/hyperlink" Target="https://www.mayoclinic.org/healthy-lifestyle/adult-health/in-depth/tattoos-and-piercings/art-20045067" TargetMode="External"/><Relationship Id="rId12" Type="http://schemas.openxmlformats.org/officeDocument/2006/relationships/hyperlink" Target="https://doi.org/10.1111/j.1540-5915.2009.00261.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ortunebusinessinsights.com/tattoo-market-104434"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mayoclinic.org/healthy-lifestyle/adult-health/in-depth/tattoos-and-piercings/art-20045067" TargetMode="External"/><Relationship Id="rId4" Type="http://schemas.openxmlformats.org/officeDocument/2006/relationships/webSettings" Target="webSettings.xml"/><Relationship Id="rId9" Type="http://schemas.openxmlformats.org/officeDocument/2006/relationships/hyperlink" Target="https://www.aad.org/public/everyday-care/skin-care-basics/tattoos" TargetMode="External"/><Relationship Id="rId14" Type="http://schemas.openxmlformats.org/officeDocument/2006/relationships/hyperlink" Target="https://www.kingstrust.org.uk/how-we-can-help/tools-resources/business-tools/business-pl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79</TotalTime>
  <Pages>10</Pages>
  <Words>1917</Words>
  <Characters>12271</Characters>
  <Application>Microsoft Office Word</Application>
  <DocSecurity>0</DocSecurity>
  <Lines>290</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Iuliana Hostiuc (2431424)</dc:creator>
  <cp:keywords/>
  <dc:description/>
  <cp:lastModifiedBy>Gabriela Iuliana Hostiuc (2431424)</cp:lastModifiedBy>
  <cp:revision>28</cp:revision>
  <dcterms:created xsi:type="dcterms:W3CDTF">2026-02-11T07:02:00Z</dcterms:created>
  <dcterms:modified xsi:type="dcterms:W3CDTF">2026-03-05T12:27:00Z</dcterms:modified>
</cp:coreProperties>
</file>