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cs="Times New Roman"/>
          <w:sz w:val="24"/>
          <w:szCs w:val="24"/>
          <w:lang w:val="en-GB" w:eastAsia="en-US"/>
        </w:rPr>
        <w:id w:val="467866749"/>
        <w:docPartObj>
          <w:docPartGallery w:val="Cover Pages"/>
          <w:docPartUnique/>
        </w:docPartObj>
      </w:sdtPr>
      <w:sdtEndPr>
        <w:rPr>
          <w:rFonts w:eastAsia="Times New Roman"/>
          <w:lang w:eastAsia="en-GB"/>
        </w:rPr>
      </w:sdtEndPr>
      <w:sdtContent>
        <w:p w14:paraId="388CDAB6" w14:textId="21030A0B" w:rsidR="00205CAC" w:rsidRDefault="00205CAC">
          <w:pPr>
            <w:pStyle w:val="NoSpacing"/>
          </w:pPr>
          <w:r>
            <w:rPr>
              <w:noProof/>
              <w:lang w:val="en-GB" w:eastAsia="en-GB"/>
            </w:rPr>
            <mc:AlternateContent>
              <mc:Choice Requires="wpg">
                <w:drawing>
                  <wp:anchor distT="0" distB="0" distL="114300" distR="114300" simplePos="0" relativeHeight="251659264" behindDoc="1" locked="0" layoutInCell="1" allowOverlap="1" wp14:anchorId="0EAF539C" wp14:editId="772732D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3-13T00:00:00Z">
                                      <w:dateFormat w:val="M/d/yyyy"/>
                                      <w:lid w:val="en-US"/>
                                      <w:storeMappedDataAs w:val="dateTime"/>
                                      <w:calendar w:val="gregorian"/>
                                    </w:date>
                                  </w:sdtPr>
                                  <w:sdtEndPr/>
                                  <w:sdtContent>
                                    <w:p w14:paraId="73192362" w14:textId="09163EA9" w:rsidR="00B613AD" w:rsidRDefault="00B613AD">
                                      <w:pPr>
                                        <w:pStyle w:val="NoSpacing"/>
                                        <w:jc w:val="right"/>
                                        <w:rPr>
                                          <w:color w:val="FFFFFF" w:themeColor="background1"/>
                                          <w:sz w:val="28"/>
                                          <w:szCs w:val="28"/>
                                        </w:rPr>
                                      </w:pPr>
                                      <w:r>
                                        <w:rPr>
                                          <w:color w:val="FFFFFF" w:themeColor="background1"/>
                                          <w:sz w:val="28"/>
                                          <w:szCs w:val="28"/>
                                        </w:rPr>
                                        <w:t>3/13/2020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EAF539C"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3-13T00:00:00Z">
                                <w:dateFormat w:val="M/d/yyyy"/>
                                <w:lid w:val="en-US"/>
                                <w:storeMappedDataAs w:val="dateTime"/>
                                <w:calendar w:val="gregorian"/>
                              </w:date>
                            </w:sdtPr>
                            <w:sdtContent>
                              <w:p w14:paraId="73192362" w14:textId="09163EA9" w:rsidR="00B613AD" w:rsidRDefault="00B613AD">
                                <w:pPr>
                                  <w:pStyle w:val="NoSpacing"/>
                                  <w:jc w:val="right"/>
                                  <w:rPr>
                                    <w:color w:val="FFFFFF" w:themeColor="background1"/>
                                    <w:sz w:val="28"/>
                                    <w:szCs w:val="28"/>
                                  </w:rPr>
                                </w:pPr>
                                <w:r>
                                  <w:rPr>
                                    <w:color w:val="FFFFFF" w:themeColor="background1"/>
                                    <w:sz w:val="28"/>
                                    <w:szCs w:val="28"/>
                                  </w:rPr>
                                  <w:t>3/13/2020</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35D5E0D5" wp14:editId="691F21EB">
                    <wp:simplePos x="0" y="0"/>
                    <mc:AlternateContent>
                      <mc:Choice Requires="wp14">
                        <wp:positionH relativeFrom="page">
                          <wp14:pctPosHOffset>42000</wp14:pctPosHOffset>
                        </wp:positionH>
                      </mc:Choice>
                      <mc:Fallback>
                        <wp:positionH relativeFrom="page">
                          <wp:posOffset>3173730</wp:posOffset>
                        </wp:positionH>
                      </mc:Fallback>
                    </mc:AlternateContent>
                    <mc:AlternateContent>
                      <mc:Choice Requires="wp14">
                        <wp:positionV relativeFrom="page">
                          <wp14:pctPosVOffset>88000</wp14:pctPosVOffset>
                        </wp:positionV>
                      </mc:Choice>
                      <mc:Fallback>
                        <wp:positionV relativeFrom="page">
                          <wp:posOffset>9410065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06FBBD" w14:textId="08AA2826" w:rsidR="00B613AD" w:rsidRPr="00A50455" w:rsidRDefault="00EA0CD7">
                                <w:pPr>
                                  <w:pStyle w:val="NoSpacing"/>
                                  <w:rPr>
                                    <w:color w:val="4472C4" w:themeColor="accent1"/>
                                    <w:sz w:val="32"/>
                                    <w:szCs w:val="32"/>
                                  </w:rPr>
                                </w:pPr>
                                <w:sdt>
                                  <w:sdtPr>
                                    <w:rPr>
                                      <w:color w:val="4472C4"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FF4782">
                                      <w:rPr>
                                        <w:color w:val="4472C4" w:themeColor="accent1"/>
                                        <w:sz w:val="32"/>
                                        <w:szCs w:val="32"/>
                                      </w:rPr>
                                      <w:t>Rebecca Sandford</w:t>
                                    </w:r>
                                  </w:sdtContent>
                                </w:sdt>
                              </w:p>
                              <w:p w14:paraId="75F45414" w14:textId="3820D9CE" w:rsidR="00B613AD" w:rsidRPr="00A50455" w:rsidRDefault="00EA0CD7">
                                <w:pPr>
                                  <w:pStyle w:val="NoSpacing"/>
                                  <w:rPr>
                                    <w:color w:val="595959" w:themeColor="text1" w:themeTint="A6"/>
                                    <w:sz w:val="32"/>
                                    <w:szCs w:val="32"/>
                                  </w:rPr>
                                </w:pPr>
                                <w:sdt>
                                  <w:sdtPr>
                                    <w:rPr>
                                      <w:caps/>
                                      <w:color w:val="595959" w:themeColor="text1" w:themeTint="A6"/>
                                      <w:sz w:val="32"/>
                                      <w:szCs w:val="32"/>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B613AD" w:rsidRPr="00A50455">
                                      <w:rPr>
                                        <w:caps/>
                                        <w:color w:val="595959" w:themeColor="text1" w:themeTint="A6"/>
                                        <w:sz w:val="32"/>
                                        <w:szCs w:val="32"/>
                                      </w:rPr>
                                      <w:t xml:space="preserve">     </w:t>
                                    </w:r>
                                  </w:sdtContent>
                                </w:sdt>
                                <w:r w:rsidR="00B613AD" w:rsidRPr="00A50455">
                                  <w:rPr>
                                    <w:color w:val="4472C4" w:themeColor="accent1"/>
                                    <w:sz w:val="32"/>
                                    <w:szCs w:val="32"/>
                                  </w:rPr>
                                  <w:t>(1703022)</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5D5E0D5"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1B06FBBD" w14:textId="08AA2826" w:rsidR="00B613AD" w:rsidRPr="00A50455" w:rsidRDefault="00C638DA">
                          <w:pPr>
                            <w:pStyle w:val="NoSpacing"/>
                            <w:rPr>
                              <w:color w:val="4472C4" w:themeColor="accent1"/>
                              <w:sz w:val="32"/>
                              <w:szCs w:val="32"/>
                            </w:rPr>
                          </w:pPr>
                          <w:sdt>
                            <w:sdtPr>
                              <w:rPr>
                                <w:color w:val="4472C4"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FF4782">
                                <w:rPr>
                                  <w:color w:val="4472C4" w:themeColor="accent1"/>
                                  <w:sz w:val="32"/>
                                  <w:szCs w:val="32"/>
                                </w:rPr>
                                <w:t>Rebecca Sandford</w:t>
                              </w:r>
                            </w:sdtContent>
                          </w:sdt>
                        </w:p>
                        <w:p w14:paraId="75F45414" w14:textId="3820D9CE" w:rsidR="00B613AD" w:rsidRPr="00A50455" w:rsidRDefault="00C638DA">
                          <w:pPr>
                            <w:pStyle w:val="NoSpacing"/>
                            <w:rPr>
                              <w:color w:val="595959" w:themeColor="text1" w:themeTint="A6"/>
                              <w:sz w:val="32"/>
                              <w:szCs w:val="32"/>
                            </w:rPr>
                          </w:pPr>
                          <w:sdt>
                            <w:sdtPr>
                              <w:rPr>
                                <w:caps/>
                                <w:color w:val="595959" w:themeColor="text1" w:themeTint="A6"/>
                                <w:sz w:val="32"/>
                                <w:szCs w:val="32"/>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B613AD" w:rsidRPr="00A50455">
                                <w:rPr>
                                  <w:caps/>
                                  <w:color w:val="595959" w:themeColor="text1" w:themeTint="A6"/>
                                  <w:sz w:val="32"/>
                                  <w:szCs w:val="32"/>
                                </w:rPr>
                                <w:t xml:space="preserve">     </w:t>
                              </w:r>
                            </w:sdtContent>
                          </w:sdt>
                          <w:r w:rsidR="00B613AD" w:rsidRPr="00A50455">
                            <w:rPr>
                              <w:color w:val="4472C4" w:themeColor="accent1"/>
                              <w:sz w:val="32"/>
                              <w:szCs w:val="32"/>
                            </w:rPr>
                            <w:t>(1703022)</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6A652CB4" wp14:editId="13EC002A">
                    <wp:simplePos x="0" y="0"/>
                    <mc:AlternateContent>
                      <mc:Choice Requires="wp14">
                        <wp:positionH relativeFrom="page">
                          <wp14:pctPosHOffset>42000</wp14:pctPosHOffset>
                        </wp:positionH>
                      </mc:Choice>
                      <mc:Fallback>
                        <wp:positionH relativeFrom="page">
                          <wp:posOffset>3173730</wp:posOffset>
                        </wp:positionH>
                      </mc:Fallback>
                    </mc:AlternateContent>
                    <mc:AlternateContent>
                      <mc:Choice Requires="wp14">
                        <wp:positionV relativeFrom="page">
                          <wp14:pctPosVOffset>17500</wp14:pctPosVOffset>
                        </wp:positionV>
                      </mc:Choice>
                      <mc:Fallback>
                        <wp:positionV relativeFrom="page">
                          <wp:posOffset>1871345</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82F145" w14:textId="31FE5205" w:rsidR="00B613AD" w:rsidRPr="00784CDD" w:rsidRDefault="00EA0CD7">
                                <w:pPr>
                                  <w:pStyle w:val="NoSpacing"/>
                                  <w:rPr>
                                    <w:rFonts w:ascii="Arial" w:eastAsiaTheme="majorEastAsia" w:hAnsi="Arial" w:cs="Arial"/>
                                    <w:color w:val="262626" w:themeColor="text1" w:themeTint="D9"/>
                                    <w:sz w:val="72"/>
                                  </w:rPr>
                                </w:pPr>
                                <w:sdt>
                                  <w:sdtPr>
                                    <w:rPr>
                                      <w:rFonts w:ascii="Arial" w:eastAsia="Times New Roman" w:hAnsi="Arial" w:cs="Arial"/>
                                      <w:b/>
                                      <w:bCs/>
                                      <w:lang w:eastAsia="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613AD" w:rsidRPr="00784CDD">
                                      <w:rPr>
                                        <w:rFonts w:ascii="Arial" w:eastAsia="Times New Roman" w:hAnsi="Arial" w:cs="Arial"/>
                                        <w:b/>
                                        <w:bCs/>
                                        <w:lang w:eastAsia="en-GB"/>
                                      </w:rPr>
                                      <w:t>Explain the main historical theories of crime and apply one/some of the theories to a modern-day context (case study)</w:t>
                                    </w:r>
                                  </w:sdtContent>
                                </w:sdt>
                              </w:p>
                              <w:p w14:paraId="2F6EE0E6" w14:textId="40BBF864" w:rsidR="00B613AD" w:rsidRPr="00784CDD" w:rsidRDefault="00EA0CD7">
                                <w:pPr>
                                  <w:spacing w:before="120"/>
                                  <w:rPr>
                                    <w:rFonts w:ascii="Arial" w:hAnsi="Arial" w:cs="Arial"/>
                                    <w:color w:val="404040" w:themeColor="text1" w:themeTint="BF"/>
                                    <w:sz w:val="36"/>
                                    <w:szCs w:val="36"/>
                                  </w:rPr>
                                </w:pPr>
                                <w:sdt>
                                  <w:sdtPr>
                                    <w:rPr>
                                      <w:rFonts w:ascii="Arial" w:hAnsi="Arial"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B613AD" w:rsidRPr="00784CDD">
                                      <w:rPr>
                                        <w:rFonts w:ascii="Arial" w:hAnsi="Arial" w:cs="Arial"/>
                                        <w:color w:val="404040" w:themeColor="text1" w:themeTint="BF"/>
                                        <w:sz w:val="36"/>
                                        <w:szCs w:val="36"/>
                                      </w:rPr>
                                      <w:t>Peter Doyle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A652CB4"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" filled="f" stroked="f" strokeweight=".5pt">
                    <v:textbox style="mso-fit-shape-to-text:t" inset="0,0,0,0">
                      <w:txbxContent>
                        <w:p w14:paraId="7982F145" w14:textId="31FE5205" w:rsidR="00B613AD" w:rsidRPr="00784CDD" w:rsidRDefault="00B613AD">
                          <w:pPr>
                            <w:pStyle w:val="NoSpacing"/>
                            <w:rPr>
                              <w:rFonts w:ascii="Arial" w:eastAsiaTheme="majorEastAsia" w:hAnsi="Arial" w:cs="Arial"/>
                              <w:color w:val="262626" w:themeColor="text1" w:themeTint="D9"/>
                              <w:sz w:val="72"/>
                            </w:rPr>
                          </w:pPr>
                          <w:sdt>
                            <w:sdtPr>
                              <w:rPr>
                                <w:rFonts w:ascii="Arial" w:eastAsia="Times New Roman" w:hAnsi="Arial" w:cs="Arial"/>
                                <w:b/>
                                <w:bCs/>
                                <w:lang w:eastAsia="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784CDD">
                                <w:rPr>
                                  <w:rFonts w:ascii="Arial" w:eastAsia="Times New Roman" w:hAnsi="Arial" w:cs="Arial"/>
                                  <w:b/>
                                  <w:bCs/>
                                  <w:lang w:eastAsia="en-GB"/>
                                </w:rPr>
                                <w:t>Explain the main historical theories of crime and apply one/some of the theories to a modern-day context (case study)</w:t>
                              </w:r>
                            </w:sdtContent>
                          </w:sdt>
                        </w:p>
                        <w:p w14:paraId="2F6EE0E6" w14:textId="40BBF864" w:rsidR="00B613AD" w:rsidRPr="00784CDD" w:rsidRDefault="00B613AD">
                          <w:pPr>
                            <w:spacing w:before="120"/>
                            <w:rPr>
                              <w:rFonts w:ascii="Arial" w:hAnsi="Arial" w:cs="Arial"/>
                              <w:color w:val="404040" w:themeColor="text1" w:themeTint="BF"/>
                              <w:sz w:val="36"/>
                              <w:szCs w:val="36"/>
                            </w:rPr>
                          </w:pPr>
                          <w:sdt>
                            <w:sdtPr>
                              <w:rPr>
                                <w:rFonts w:ascii="Arial" w:hAnsi="Arial"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784CDD">
                                <w:rPr>
                                  <w:rFonts w:ascii="Arial" w:hAnsi="Arial" w:cs="Arial"/>
                                  <w:color w:val="404040" w:themeColor="text1" w:themeTint="BF"/>
                                  <w:sz w:val="36"/>
                                  <w:szCs w:val="36"/>
                                </w:rPr>
                                <w:t>Peter Doyle</w:t>
                              </w:r>
                            </w:sdtContent>
                          </w:sdt>
                        </w:p>
                      </w:txbxContent>
                    </v:textbox>
                    <w10:wrap anchorx="page" anchory="page"/>
                  </v:shape>
                </w:pict>
              </mc:Fallback>
            </mc:AlternateContent>
          </w:r>
        </w:p>
        <w:p w14:paraId="07146A54" w14:textId="74E6ECC5" w:rsidR="00205CAC" w:rsidRDefault="00205CAC">
          <w:r>
            <w:br w:type="page"/>
          </w:r>
        </w:p>
      </w:sdtContent>
    </w:sdt>
    <w:p w14:paraId="1EB06602" w14:textId="5963441E" w:rsidR="00FE6C7B" w:rsidRDefault="00082A12" w:rsidP="00205CAC">
      <w:pPr>
        <w:spacing w:line="480" w:lineRule="auto"/>
        <w:rPr>
          <w:rFonts w:ascii="Arial" w:hAnsi="Arial" w:cs="Arial"/>
        </w:rPr>
      </w:pPr>
      <w:r>
        <w:rPr>
          <w:rFonts w:ascii="Arial" w:hAnsi="Arial" w:cs="Arial"/>
        </w:rPr>
        <w:lastRenderedPageBreak/>
        <w:t>Even b</w:t>
      </w:r>
      <w:r w:rsidR="00EA75FF">
        <w:rPr>
          <w:rFonts w:ascii="Arial" w:hAnsi="Arial" w:cs="Arial"/>
        </w:rPr>
        <w:t>ack in the early 18</w:t>
      </w:r>
      <w:r w:rsidR="00EA75FF" w:rsidRPr="00EA75FF">
        <w:rPr>
          <w:rFonts w:ascii="Arial" w:hAnsi="Arial" w:cs="Arial"/>
          <w:vertAlign w:val="superscript"/>
        </w:rPr>
        <w:t>th</w:t>
      </w:r>
      <w:r w:rsidR="00EA75FF">
        <w:rPr>
          <w:rFonts w:ascii="Arial" w:hAnsi="Arial" w:cs="Arial"/>
        </w:rPr>
        <w:t xml:space="preserve"> centur</w:t>
      </w:r>
      <w:r>
        <w:rPr>
          <w:rFonts w:ascii="Arial" w:hAnsi="Arial" w:cs="Arial"/>
        </w:rPr>
        <w:t>y,</w:t>
      </w:r>
      <w:r w:rsidR="00EA75FF">
        <w:rPr>
          <w:rFonts w:ascii="Arial" w:hAnsi="Arial" w:cs="Arial"/>
        </w:rPr>
        <w:t xml:space="preserve"> many theorists would link crimes and criminals to criminological theories. </w:t>
      </w:r>
      <w:r w:rsidR="00FE6C7B">
        <w:rPr>
          <w:rFonts w:ascii="Arial" w:hAnsi="Arial" w:cs="Arial"/>
        </w:rPr>
        <w:t xml:space="preserve"> The </w:t>
      </w:r>
      <w:r w:rsidR="00B7496B">
        <w:rPr>
          <w:rFonts w:ascii="Arial" w:hAnsi="Arial" w:cs="Arial"/>
        </w:rPr>
        <w:t xml:space="preserve">aim of the </w:t>
      </w:r>
      <w:r w:rsidR="00FE6C7B">
        <w:rPr>
          <w:rFonts w:ascii="Arial" w:hAnsi="Arial" w:cs="Arial"/>
        </w:rPr>
        <w:t xml:space="preserve">criminological theories </w:t>
      </w:r>
      <w:r w:rsidR="001704C0">
        <w:rPr>
          <w:rFonts w:ascii="Arial" w:hAnsi="Arial" w:cs="Arial"/>
        </w:rPr>
        <w:t>are there to help us understand</w:t>
      </w:r>
      <w:r w:rsidR="003353AE">
        <w:rPr>
          <w:rFonts w:ascii="Arial" w:hAnsi="Arial" w:cs="Arial"/>
        </w:rPr>
        <w:t xml:space="preserve"> </w:t>
      </w:r>
      <w:r w:rsidR="00587F8C">
        <w:rPr>
          <w:rFonts w:ascii="Arial" w:hAnsi="Arial" w:cs="Arial"/>
        </w:rPr>
        <w:t xml:space="preserve">why a crime is committed and also how the criminal justice system works in line with it. </w:t>
      </w:r>
      <w:r w:rsidR="00444A57">
        <w:rPr>
          <w:rFonts w:ascii="Arial" w:hAnsi="Arial" w:cs="Arial"/>
        </w:rPr>
        <w:t xml:space="preserve">Other factors that the </w:t>
      </w:r>
      <w:r w:rsidR="00446F39">
        <w:rPr>
          <w:rFonts w:ascii="Arial" w:hAnsi="Arial" w:cs="Arial"/>
        </w:rPr>
        <w:t>criminological theories include</w:t>
      </w:r>
      <w:r w:rsidR="001704C0">
        <w:rPr>
          <w:rFonts w:ascii="Arial" w:hAnsi="Arial" w:cs="Arial"/>
        </w:rPr>
        <w:t xml:space="preserve"> </w:t>
      </w:r>
      <w:r w:rsidR="00D62510">
        <w:rPr>
          <w:rFonts w:ascii="Arial" w:hAnsi="Arial" w:cs="Arial"/>
        </w:rPr>
        <w:t xml:space="preserve">are </w:t>
      </w:r>
      <w:r w:rsidR="00F13A7E">
        <w:rPr>
          <w:rFonts w:ascii="Arial" w:hAnsi="Arial" w:cs="Arial"/>
        </w:rPr>
        <w:t xml:space="preserve">looking at the criminal and </w:t>
      </w:r>
      <w:r w:rsidR="00EB20E4">
        <w:rPr>
          <w:rFonts w:ascii="Arial" w:hAnsi="Arial" w:cs="Arial"/>
        </w:rPr>
        <w:t xml:space="preserve">their </w:t>
      </w:r>
      <w:r w:rsidR="00F13A7E">
        <w:rPr>
          <w:rFonts w:ascii="Arial" w:hAnsi="Arial" w:cs="Arial"/>
        </w:rPr>
        <w:t>deviant behaviour</w:t>
      </w:r>
      <w:r w:rsidR="0057072A">
        <w:rPr>
          <w:rFonts w:ascii="Arial" w:hAnsi="Arial" w:cs="Arial"/>
        </w:rPr>
        <w:t xml:space="preserve">, but also including the patterns of the </w:t>
      </w:r>
      <w:r w:rsidR="00C14E51">
        <w:rPr>
          <w:rFonts w:ascii="Arial" w:hAnsi="Arial" w:cs="Arial"/>
        </w:rPr>
        <w:t>criminal’s</w:t>
      </w:r>
      <w:r w:rsidR="0057072A">
        <w:rPr>
          <w:rFonts w:ascii="Arial" w:hAnsi="Arial" w:cs="Arial"/>
        </w:rPr>
        <w:t xml:space="preserve"> behaviour</w:t>
      </w:r>
      <w:r w:rsidR="00A0017E">
        <w:rPr>
          <w:rFonts w:ascii="Arial" w:hAnsi="Arial" w:cs="Arial"/>
        </w:rPr>
        <w:t xml:space="preserve"> </w:t>
      </w:r>
      <w:r w:rsidR="00A0017E">
        <w:rPr>
          <w:rFonts w:ascii="Arial" w:hAnsi="Arial" w:cs="Arial"/>
          <w:b/>
          <w:bCs/>
        </w:rPr>
        <w:t>(Akers et al, 2013)</w:t>
      </w:r>
      <w:r w:rsidR="003F126F">
        <w:rPr>
          <w:rFonts w:ascii="Arial" w:hAnsi="Arial" w:cs="Arial"/>
        </w:rPr>
        <w:t>.</w:t>
      </w:r>
    </w:p>
    <w:p w14:paraId="4D8F585A" w14:textId="569D9D3A" w:rsidR="00205CAC" w:rsidRPr="00205CAC" w:rsidRDefault="00D9502A" w:rsidP="00205CAC">
      <w:pPr>
        <w:spacing w:line="480" w:lineRule="auto"/>
        <w:rPr>
          <w:rFonts w:ascii="Arial" w:hAnsi="Arial" w:cs="Arial"/>
        </w:rPr>
      </w:pPr>
      <w:r>
        <w:rPr>
          <w:rFonts w:ascii="Arial" w:hAnsi="Arial" w:cs="Arial"/>
        </w:rPr>
        <w:t>This</w:t>
      </w:r>
      <w:r w:rsidR="00FD23D9">
        <w:rPr>
          <w:rFonts w:ascii="Arial" w:hAnsi="Arial" w:cs="Arial"/>
        </w:rPr>
        <w:t xml:space="preserve"> leads onto</w:t>
      </w:r>
      <w:r w:rsidR="00EA75FF">
        <w:rPr>
          <w:rFonts w:ascii="Arial" w:hAnsi="Arial" w:cs="Arial"/>
        </w:rPr>
        <w:t xml:space="preserve"> t</w:t>
      </w:r>
      <w:r w:rsidR="00205CAC">
        <w:rPr>
          <w:rFonts w:ascii="Arial" w:hAnsi="Arial" w:cs="Arial"/>
        </w:rPr>
        <w:t xml:space="preserve">he aim of this essay </w:t>
      </w:r>
      <w:r w:rsidR="00082A12">
        <w:rPr>
          <w:rFonts w:ascii="Arial" w:hAnsi="Arial" w:cs="Arial"/>
        </w:rPr>
        <w:t xml:space="preserve">which </w:t>
      </w:r>
      <w:r w:rsidR="00205CAC">
        <w:rPr>
          <w:rFonts w:ascii="Arial" w:hAnsi="Arial" w:cs="Arial"/>
        </w:rPr>
        <w:t xml:space="preserve">will be to </w:t>
      </w:r>
      <w:r>
        <w:rPr>
          <w:rFonts w:ascii="Arial" w:hAnsi="Arial" w:cs="Arial"/>
        </w:rPr>
        <w:t>critically</w:t>
      </w:r>
      <w:r w:rsidR="00205CAC">
        <w:rPr>
          <w:rFonts w:ascii="Arial" w:hAnsi="Arial" w:cs="Arial"/>
        </w:rPr>
        <w:t xml:space="preserve"> </w:t>
      </w:r>
      <w:r>
        <w:rPr>
          <w:rFonts w:ascii="Arial" w:hAnsi="Arial" w:cs="Arial"/>
        </w:rPr>
        <w:t>evaluate</w:t>
      </w:r>
      <w:r w:rsidR="00205CAC">
        <w:rPr>
          <w:rFonts w:ascii="Arial" w:hAnsi="Arial" w:cs="Arial"/>
        </w:rPr>
        <w:t xml:space="preserve"> historical theories of crime and link them into </w:t>
      </w:r>
      <w:r>
        <w:rPr>
          <w:rFonts w:ascii="Arial" w:hAnsi="Arial" w:cs="Arial"/>
        </w:rPr>
        <w:t xml:space="preserve">some </w:t>
      </w:r>
      <w:r w:rsidR="00205CAC">
        <w:rPr>
          <w:rFonts w:ascii="Arial" w:hAnsi="Arial" w:cs="Arial"/>
        </w:rPr>
        <w:t>modern-day case stud</w:t>
      </w:r>
      <w:r>
        <w:rPr>
          <w:rFonts w:ascii="Arial" w:hAnsi="Arial" w:cs="Arial"/>
        </w:rPr>
        <w:t>ies</w:t>
      </w:r>
      <w:r w:rsidR="00205CAC">
        <w:rPr>
          <w:rFonts w:ascii="Arial" w:hAnsi="Arial" w:cs="Arial"/>
        </w:rPr>
        <w:t xml:space="preserve">. </w:t>
      </w:r>
      <w:r w:rsidR="00D926BF">
        <w:rPr>
          <w:rFonts w:ascii="Arial" w:hAnsi="Arial" w:cs="Arial"/>
        </w:rPr>
        <w:t>This</w:t>
      </w:r>
      <w:r w:rsidR="00205CAC">
        <w:rPr>
          <w:rFonts w:ascii="Arial" w:hAnsi="Arial" w:cs="Arial"/>
        </w:rPr>
        <w:t xml:space="preserve"> essay will </w:t>
      </w:r>
      <w:r w:rsidR="00D926BF">
        <w:rPr>
          <w:rFonts w:ascii="Arial" w:hAnsi="Arial" w:cs="Arial"/>
        </w:rPr>
        <w:t xml:space="preserve">focus </w:t>
      </w:r>
      <w:r w:rsidR="00205CAC">
        <w:rPr>
          <w:rFonts w:ascii="Arial" w:hAnsi="Arial" w:cs="Arial"/>
        </w:rPr>
        <w:t xml:space="preserve">on </w:t>
      </w:r>
      <w:r>
        <w:rPr>
          <w:rFonts w:ascii="Arial" w:hAnsi="Arial" w:cs="Arial"/>
        </w:rPr>
        <w:t xml:space="preserve">the key </w:t>
      </w:r>
      <w:r w:rsidR="00205CAC">
        <w:rPr>
          <w:rFonts w:ascii="Arial" w:hAnsi="Arial" w:cs="Arial"/>
        </w:rPr>
        <w:t xml:space="preserve">theories </w:t>
      </w:r>
      <w:r>
        <w:rPr>
          <w:rFonts w:ascii="Arial" w:hAnsi="Arial" w:cs="Arial"/>
        </w:rPr>
        <w:t>of</w:t>
      </w:r>
      <w:r w:rsidR="00205CAC">
        <w:rPr>
          <w:rFonts w:ascii="Arial" w:hAnsi="Arial" w:cs="Arial"/>
        </w:rPr>
        <w:t xml:space="preserve">; Classicism, Positivism, </w:t>
      </w:r>
      <w:r w:rsidR="00A50455">
        <w:rPr>
          <w:rFonts w:ascii="Arial" w:hAnsi="Arial" w:cs="Arial"/>
        </w:rPr>
        <w:t xml:space="preserve">and the labeling theory. </w:t>
      </w:r>
    </w:p>
    <w:p w14:paraId="3C0965D1" w14:textId="77777777" w:rsidR="00205CAC" w:rsidRDefault="00205CAC" w:rsidP="00205CAC"/>
    <w:p w14:paraId="3FE029D5" w14:textId="76885D41" w:rsidR="00D926BF" w:rsidRDefault="00205CAC" w:rsidP="00205CAC">
      <w:pPr>
        <w:spacing w:line="480" w:lineRule="auto"/>
        <w:rPr>
          <w:rFonts w:ascii="Arial" w:hAnsi="Arial" w:cs="Arial"/>
        </w:rPr>
      </w:pPr>
      <w:r>
        <w:rPr>
          <w:rFonts w:ascii="Arial" w:hAnsi="Arial" w:cs="Arial"/>
        </w:rPr>
        <w:t>The term c</w:t>
      </w:r>
      <w:r w:rsidRPr="00205CAC">
        <w:rPr>
          <w:rFonts w:ascii="Arial" w:hAnsi="Arial" w:cs="Arial"/>
        </w:rPr>
        <w:t>lassicism</w:t>
      </w:r>
      <w:r>
        <w:rPr>
          <w:rFonts w:ascii="Arial" w:hAnsi="Arial" w:cs="Arial"/>
        </w:rPr>
        <w:t xml:space="preserve"> emerged </w:t>
      </w:r>
      <w:r w:rsidRPr="00205CAC">
        <w:rPr>
          <w:rFonts w:ascii="Arial" w:hAnsi="Arial" w:cs="Arial"/>
        </w:rPr>
        <w:t>in</w:t>
      </w:r>
      <w:r>
        <w:rPr>
          <w:rFonts w:ascii="Arial" w:hAnsi="Arial" w:cs="Arial"/>
        </w:rPr>
        <w:t xml:space="preserve"> the </w:t>
      </w:r>
      <w:r w:rsidR="006070CA">
        <w:rPr>
          <w:rFonts w:ascii="Arial" w:hAnsi="Arial" w:cs="Arial"/>
        </w:rPr>
        <w:t>late</w:t>
      </w:r>
      <w:r>
        <w:rPr>
          <w:rFonts w:ascii="Arial" w:hAnsi="Arial" w:cs="Arial"/>
        </w:rPr>
        <w:t xml:space="preserve"> 18</w:t>
      </w:r>
      <w:r w:rsidRPr="00205CAC">
        <w:rPr>
          <w:rFonts w:ascii="Arial" w:hAnsi="Arial" w:cs="Arial"/>
          <w:vertAlign w:val="superscript"/>
        </w:rPr>
        <w:t>th</w:t>
      </w:r>
      <w:r>
        <w:rPr>
          <w:rFonts w:ascii="Arial" w:hAnsi="Arial" w:cs="Arial"/>
        </w:rPr>
        <w:t xml:space="preserve"> century </w:t>
      </w:r>
      <w:r w:rsidR="000C380B">
        <w:rPr>
          <w:rFonts w:ascii="Arial" w:hAnsi="Arial" w:cs="Arial"/>
        </w:rPr>
        <w:t>to the early 19</w:t>
      </w:r>
      <w:r w:rsidR="000C380B" w:rsidRPr="000C380B">
        <w:rPr>
          <w:rFonts w:ascii="Arial" w:hAnsi="Arial" w:cs="Arial"/>
          <w:vertAlign w:val="superscript"/>
        </w:rPr>
        <w:t>th</w:t>
      </w:r>
      <w:r w:rsidR="000C380B">
        <w:rPr>
          <w:rFonts w:ascii="Arial" w:hAnsi="Arial" w:cs="Arial"/>
        </w:rPr>
        <w:t xml:space="preserve"> century </w:t>
      </w:r>
      <w:r>
        <w:rPr>
          <w:rFonts w:ascii="Arial" w:hAnsi="Arial" w:cs="Arial"/>
        </w:rPr>
        <w:t xml:space="preserve">and comes from theorists such as Cesare Beccaria </w:t>
      </w:r>
      <w:r w:rsidR="0028007F">
        <w:rPr>
          <w:rFonts w:ascii="Arial" w:hAnsi="Arial" w:cs="Arial"/>
        </w:rPr>
        <w:t xml:space="preserve">(1738 -1794) </w:t>
      </w:r>
      <w:r>
        <w:rPr>
          <w:rFonts w:ascii="Arial" w:hAnsi="Arial" w:cs="Arial"/>
        </w:rPr>
        <w:t>and Jeremy Bentham</w:t>
      </w:r>
      <w:r w:rsidR="0028007F">
        <w:rPr>
          <w:rFonts w:ascii="Arial" w:hAnsi="Arial" w:cs="Arial"/>
        </w:rPr>
        <w:t xml:space="preserve"> (1748 – 1832)</w:t>
      </w:r>
      <w:r>
        <w:rPr>
          <w:rFonts w:ascii="Arial" w:hAnsi="Arial" w:cs="Arial"/>
        </w:rPr>
        <w:t xml:space="preserve">. </w:t>
      </w:r>
      <w:r w:rsidR="00D926BF">
        <w:rPr>
          <w:rFonts w:ascii="Arial" w:hAnsi="Arial" w:cs="Arial"/>
        </w:rPr>
        <w:t>T</w:t>
      </w:r>
      <w:r>
        <w:rPr>
          <w:rFonts w:ascii="Arial" w:hAnsi="Arial" w:cs="Arial"/>
        </w:rPr>
        <w:t>hey believe</w:t>
      </w:r>
      <w:r w:rsidR="00D926BF">
        <w:rPr>
          <w:rFonts w:ascii="Arial" w:hAnsi="Arial" w:cs="Arial"/>
        </w:rPr>
        <w:t>d</w:t>
      </w:r>
      <w:r>
        <w:rPr>
          <w:rFonts w:ascii="Arial" w:hAnsi="Arial" w:cs="Arial"/>
        </w:rPr>
        <w:t xml:space="preserve"> that each individual is responsible for their own actions</w:t>
      </w:r>
      <w:r w:rsidR="00D926BF">
        <w:rPr>
          <w:rFonts w:ascii="Arial" w:hAnsi="Arial" w:cs="Arial"/>
        </w:rPr>
        <w:t xml:space="preserve"> and</w:t>
      </w:r>
      <w:r>
        <w:rPr>
          <w:rFonts w:ascii="Arial" w:hAnsi="Arial" w:cs="Arial"/>
        </w:rPr>
        <w:t xml:space="preserve"> where they </w:t>
      </w:r>
      <w:r w:rsidR="007818A2">
        <w:rPr>
          <w:rFonts w:ascii="Arial" w:hAnsi="Arial" w:cs="Arial"/>
        </w:rPr>
        <w:t>have</w:t>
      </w:r>
      <w:r w:rsidR="00D9502A">
        <w:rPr>
          <w:rFonts w:ascii="Arial" w:hAnsi="Arial" w:cs="Arial"/>
        </w:rPr>
        <w:t xml:space="preserve"> commit</w:t>
      </w:r>
      <w:r w:rsidR="007818A2">
        <w:rPr>
          <w:rFonts w:ascii="Arial" w:hAnsi="Arial" w:cs="Arial"/>
        </w:rPr>
        <w:t>ted</w:t>
      </w:r>
      <w:r w:rsidR="00D9502A">
        <w:rPr>
          <w:rFonts w:ascii="Arial" w:hAnsi="Arial" w:cs="Arial"/>
        </w:rPr>
        <w:t xml:space="preserve"> a </w:t>
      </w:r>
      <w:r w:rsidR="001E2732">
        <w:rPr>
          <w:rFonts w:ascii="Arial" w:hAnsi="Arial" w:cs="Arial"/>
        </w:rPr>
        <w:t>crime,</w:t>
      </w:r>
      <w:r w:rsidR="00D9502A">
        <w:rPr>
          <w:rFonts w:ascii="Arial" w:hAnsi="Arial" w:cs="Arial"/>
        </w:rPr>
        <w:t xml:space="preserve"> they </w:t>
      </w:r>
      <w:r>
        <w:rPr>
          <w:rFonts w:ascii="Arial" w:hAnsi="Arial" w:cs="Arial"/>
        </w:rPr>
        <w:t xml:space="preserve">have made a rational choice to commit </w:t>
      </w:r>
      <w:r w:rsidR="009E7759">
        <w:rPr>
          <w:rFonts w:ascii="Arial" w:hAnsi="Arial" w:cs="Arial"/>
        </w:rPr>
        <w:t>th</w:t>
      </w:r>
      <w:r>
        <w:rPr>
          <w:rFonts w:ascii="Arial" w:hAnsi="Arial" w:cs="Arial"/>
        </w:rPr>
        <w:t>a</w:t>
      </w:r>
      <w:r w:rsidR="009E7759">
        <w:rPr>
          <w:rFonts w:ascii="Arial" w:hAnsi="Arial" w:cs="Arial"/>
        </w:rPr>
        <w:t>t</w:t>
      </w:r>
      <w:r>
        <w:rPr>
          <w:rFonts w:ascii="Arial" w:hAnsi="Arial" w:cs="Arial"/>
        </w:rPr>
        <w:t xml:space="preserve"> specific crime</w:t>
      </w:r>
      <w:r w:rsidR="00D926BF">
        <w:rPr>
          <w:rFonts w:ascii="Arial" w:hAnsi="Arial" w:cs="Arial"/>
        </w:rPr>
        <w:t xml:space="preserve"> for a specific reason</w:t>
      </w:r>
      <w:r w:rsidR="004C63FD">
        <w:rPr>
          <w:rFonts w:ascii="Arial" w:hAnsi="Arial" w:cs="Arial"/>
        </w:rPr>
        <w:t xml:space="preserve"> </w:t>
      </w:r>
      <w:r w:rsidR="004C63FD">
        <w:rPr>
          <w:rFonts w:ascii="Arial" w:hAnsi="Arial" w:cs="Arial"/>
          <w:b/>
          <w:bCs/>
        </w:rPr>
        <w:t>(West, 2005)</w:t>
      </w:r>
      <w:r w:rsidR="00D926BF">
        <w:rPr>
          <w:rFonts w:ascii="Arial" w:hAnsi="Arial" w:cs="Arial"/>
        </w:rPr>
        <w:t xml:space="preserve">.  Rational criminology theory begins where individuals or groups of people  reflect </w:t>
      </w:r>
      <w:r w:rsidR="0028007F">
        <w:rPr>
          <w:rFonts w:ascii="Arial" w:hAnsi="Arial" w:cs="Arial"/>
        </w:rPr>
        <w:t xml:space="preserve">on </w:t>
      </w:r>
      <w:r w:rsidR="00D926BF">
        <w:rPr>
          <w:rFonts w:ascii="Arial" w:hAnsi="Arial" w:cs="Arial"/>
        </w:rPr>
        <w:t xml:space="preserve">their actions to attempt to maximize pleasure and to minimize pain, this then links onto the </w:t>
      </w:r>
      <w:r w:rsidR="00D9502A">
        <w:rPr>
          <w:rFonts w:ascii="Arial" w:hAnsi="Arial" w:cs="Arial"/>
        </w:rPr>
        <w:t xml:space="preserve">first case study of </w:t>
      </w:r>
      <w:r w:rsidR="00D926BF">
        <w:rPr>
          <w:rFonts w:ascii="Arial" w:hAnsi="Arial" w:cs="Arial"/>
        </w:rPr>
        <w:t xml:space="preserve">Ted Bundy where in his eyes </w:t>
      </w:r>
      <w:r w:rsidR="00D9502A">
        <w:rPr>
          <w:rFonts w:ascii="Arial" w:hAnsi="Arial" w:cs="Arial"/>
        </w:rPr>
        <w:t xml:space="preserve">– when </w:t>
      </w:r>
      <w:r w:rsidR="00EC2CE3">
        <w:rPr>
          <w:rFonts w:ascii="Arial" w:hAnsi="Arial" w:cs="Arial"/>
        </w:rPr>
        <w:t xml:space="preserve">he was </w:t>
      </w:r>
      <w:r w:rsidR="00D9502A">
        <w:rPr>
          <w:rFonts w:ascii="Arial" w:hAnsi="Arial" w:cs="Arial"/>
        </w:rPr>
        <w:t xml:space="preserve">committing </w:t>
      </w:r>
      <w:r w:rsidR="00EC2CE3">
        <w:rPr>
          <w:rFonts w:ascii="Arial" w:hAnsi="Arial" w:cs="Arial"/>
        </w:rPr>
        <w:t>all those crimes</w:t>
      </w:r>
      <w:r w:rsidR="00580D52">
        <w:rPr>
          <w:rFonts w:ascii="Arial" w:hAnsi="Arial" w:cs="Arial"/>
        </w:rPr>
        <w:t xml:space="preserve"> you could argue that</w:t>
      </w:r>
      <w:r w:rsidR="00D9502A">
        <w:rPr>
          <w:rFonts w:ascii="Arial" w:hAnsi="Arial" w:cs="Arial"/>
        </w:rPr>
        <w:t xml:space="preserve"> </w:t>
      </w:r>
      <w:r w:rsidR="00D926BF">
        <w:rPr>
          <w:rFonts w:ascii="Arial" w:hAnsi="Arial" w:cs="Arial"/>
        </w:rPr>
        <w:t>he would be maximizing pleasure instead of causing pain</w:t>
      </w:r>
      <w:r w:rsidR="008F7957">
        <w:rPr>
          <w:rFonts w:ascii="Arial" w:hAnsi="Arial" w:cs="Arial"/>
        </w:rPr>
        <w:t xml:space="preserve"> </w:t>
      </w:r>
      <w:r w:rsidR="00054A0C">
        <w:rPr>
          <w:rFonts w:ascii="Arial" w:hAnsi="Arial" w:cs="Arial"/>
        </w:rPr>
        <w:t>which leads onto my first case study on page two</w:t>
      </w:r>
      <w:r w:rsidR="004C63FD">
        <w:rPr>
          <w:rFonts w:ascii="Arial" w:hAnsi="Arial" w:cs="Arial"/>
        </w:rPr>
        <w:t xml:space="preserve"> </w:t>
      </w:r>
      <w:r w:rsidR="00EB583D">
        <w:rPr>
          <w:rFonts w:ascii="Arial" w:hAnsi="Arial" w:cs="Arial"/>
          <w:b/>
          <w:bCs/>
        </w:rPr>
        <w:t>(Canals, 1960)</w:t>
      </w:r>
      <w:r w:rsidR="00D926BF">
        <w:rPr>
          <w:rFonts w:ascii="Arial" w:hAnsi="Arial" w:cs="Arial"/>
        </w:rPr>
        <w:t xml:space="preserve">.  </w:t>
      </w:r>
    </w:p>
    <w:p w14:paraId="5449D8D4" w14:textId="686E791A" w:rsidR="00205CAC" w:rsidRDefault="00D926BF" w:rsidP="00205CAC">
      <w:pPr>
        <w:spacing w:line="480" w:lineRule="auto"/>
        <w:rPr>
          <w:rFonts w:ascii="Arial" w:hAnsi="Arial" w:cs="Arial"/>
        </w:rPr>
      </w:pPr>
      <w:r>
        <w:rPr>
          <w:rFonts w:ascii="Arial" w:hAnsi="Arial" w:cs="Arial"/>
        </w:rPr>
        <w:t>Beccaria</w:t>
      </w:r>
      <w:r w:rsidR="0028007F">
        <w:rPr>
          <w:rFonts w:ascii="Arial" w:hAnsi="Arial" w:cs="Arial"/>
        </w:rPr>
        <w:t xml:space="preserve"> et al</w:t>
      </w:r>
      <w:r>
        <w:rPr>
          <w:rFonts w:ascii="Arial" w:hAnsi="Arial" w:cs="Arial"/>
        </w:rPr>
        <w:t xml:space="preserve"> </w:t>
      </w:r>
      <w:r w:rsidR="00205CAC">
        <w:rPr>
          <w:rFonts w:ascii="Arial" w:hAnsi="Arial" w:cs="Arial"/>
        </w:rPr>
        <w:t>believe</w:t>
      </w:r>
      <w:r>
        <w:rPr>
          <w:rFonts w:ascii="Arial" w:hAnsi="Arial" w:cs="Arial"/>
        </w:rPr>
        <w:t>d</w:t>
      </w:r>
      <w:r w:rsidR="00205CAC">
        <w:rPr>
          <w:rFonts w:ascii="Arial" w:hAnsi="Arial" w:cs="Arial"/>
        </w:rPr>
        <w:t xml:space="preserve"> that people are capable of their own thought</w:t>
      </w:r>
      <w:r w:rsidR="0028007F">
        <w:rPr>
          <w:rFonts w:ascii="Arial" w:hAnsi="Arial" w:cs="Arial"/>
        </w:rPr>
        <w:t>s</w:t>
      </w:r>
      <w:r w:rsidR="00205CAC">
        <w:rPr>
          <w:rFonts w:ascii="Arial" w:hAnsi="Arial" w:cs="Arial"/>
        </w:rPr>
        <w:t xml:space="preserve"> and </w:t>
      </w:r>
      <w:r w:rsidR="001E2732">
        <w:rPr>
          <w:rFonts w:ascii="Arial" w:hAnsi="Arial" w:cs="Arial"/>
        </w:rPr>
        <w:t>are</w:t>
      </w:r>
      <w:r w:rsidR="00205CAC">
        <w:rPr>
          <w:rFonts w:ascii="Arial" w:hAnsi="Arial" w:cs="Arial"/>
        </w:rPr>
        <w:t xml:space="preserve"> directed by their own self-interest. This theory also views criminal acts as sinful behaviour where it weakens society.</w:t>
      </w:r>
      <w:r w:rsidR="00C84594">
        <w:rPr>
          <w:rFonts w:ascii="Arial" w:hAnsi="Arial" w:cs="Arial"/>
        </w:rPr>
        <w:t xml:space="preserve"> </w:t>
      </w:r>
      <w:r>
        <w:rPr>
          <w:rFonts w:ascii="Arial" w:hAnsi="Arial" w:cs="Arial"/>
        </w:rPr>
        <w:t>Classical</w:t>
      </w:r>
      <w:r w:rsidR="00C84594">
        <w:rPr>
          <w:rFonts w:ascii="Arial" w:hAnsi="Arial" w:cs="Arial"/>
        </w:rPr>
        <w:t xml:space="preserve"> theor</w:t>
      </w:r>
      <w:r>
        <w:rPr>
          <w:rFonts w:ascii="Arial" w:hAnsi="Arial" w:cs="Arial"/>
        </w:rPr>
        <w:t xml:space="preserve">ies on crime then, </w:t>
      </w:r>
      <w:r w:rsidR="00C84594">
        <w:rPr>
          <w:rFonts w:ascii="Arial" w:hAnsi="Arial" w:cs="Arial"/>
        </w:rPr>
        <w:t>would focus on the crime and not the offender.</w:t>
      </w:r>
      <w:r>
        <w:rPr>
          <w:rFonts w:ascii="Arial" w:hAnsi="Arial" w:cs="Arial"/>
        </w:rPr>
        <w:t xml:space="preserve"> For example,</w:t>
      </w:r>
      <w:r w:rsidR="00205CAC">
        <w:rPr>
          <w:rFonts w:ascii="Arial" w:hAnsi="Arial" w:cs="Arial"/>
        </w:rPr>
        <w:t xml:space="preserve"> Cesar</w:t>
      </w:r>
      <w:r w:rsidR="0028007F">
        <w:rPr>
          <w:rFonts w:ascii="Arial" w:hAnsi="Arial" w:cs="Arial"/>
        </w:rPr>
        <w:t>e</w:t>
      </w:r>
      <w:r w:rsidR="00205CAC">
        <w:rPr>
          <w:rFonts w:ascii="Arial" w:hAnsi="Arial" w:cs="Arial"/>
        </w:rPr>
        <w:t xml:space="preserve"> believe</w:t>
      </w:r>
      <w:r w:rsidR="00C84594">
        <w:rPr>
          <w:rFonts w:ascii="Arial" w:hAnsi="Arial" w:cs="Arial"/>
        </w:rPr>
        <w:t xml:space="preserve">d </w:t>
      </w:r>
      <w:r w:rsidR="00205CAC">
        <w:rPr>
          <w:rFonts w:ascii="Arial" w:hAnsi="Arial" w:cs="Arial"/>
        </w:rPr>
        <w:t>that punishment can help prevent criminals and can show them examples of what would happen when you break the law</w:t>
      </w:r>
      <w:r w:rsidR="008F7957">
        <w:rPr>
          <w:rFonts w:ascii="Arial" w:hAnsi="Arial" w:cs="Arial"/>
        </w:rPr>
        <w:t xml:space="preserve">. </w:t>
      </w:r>
      <w:r w:rsidR="00054A0C">
        <w:rPr>
          <w:rFonts w:ascii="Arial" w:hAnsi="Arial" w:cs="Arial"/>
        </w:rPr>
        <w:t>His</w:t>
      </w:r>
      <w:r w:rsidR="00FD23D9">
        <w:rPr>
          <w:rFonts w:ascii="Arial" w:hAnsi="Arial" w:cs="Arial"/>
        </w:rPr>
        <w:t xml:space="preserve"> aim was to create a trans</w:t>
      </w:r>
      <w:r w:rsidR="0028007F">
        <w:rPr>
          <w:rFonts w:ascii="Arial" w:hAnsi="Arial" w:cs="Arial"/>
        </w:rPr>
        <w:t>parent</w:t>
      </w:r>
      <w:r w:rsidR="00FD23D9">
        <w:rPr>
          <w:rFonts w:ascii="Arial" w:hAnsi="Arial" w:cs="Arial"/>
        </w:rPr>
        <w:t xml:space="preserve">, </w:t>
      </w:r>
      <w:r w:rsidR="005C1168">
        <w:rPr>
          <w:rFonts w:ascii="Arial" w:hAnsi="Arial" w:cs="Arial"/>
        </w:rPr>
        <w:t>coherent justice</w:t>
      </w:r>
      <w:r w:rsidR="00FD23D9">
        <w:rPr>
          <w:rFonts w:ascii="Arial" w:hAnsi="Arial" w:cs="Arial"/>
        </w:rPr>
        <w:t xml:space="preserve"> </w:t>
      </w:r>
      <w:r w:rsidR="00FD23D9">
        <w:rPr>
          <w:rFonts w:ascii="Arial" w:hAnsi="Arial" w:cs="Arial"/>
        </w:rPr>
        <w:lastRenderedPageBreak/>
        <w:t xml:space="preserve">system </w:t>
      </w:r>
      <w:r w:rsidR="0028007F">
        <w:rPr>
          <w:rFonts w:ascii="Arial" w:hAnsi="Arial" w:cs="Arial"/>
        </w:rPr>
        <w:t xml:space="preserve">equal for all </w:t>
      </w:r>
      <w:r w:rsidR="00D62510">
        <w:rPr>
          <w:rFonts w:ascii="Arial" w:hAnsi="Arial" w:cs="Arial"/>
        </w:rPr>
        <w:t xml:space="preserve">and </w:t>
      </w:r>
      <w:r w:rsidR="00FD23D9">
        <w:rPr>
          <w:rFonts w:ascii="Arial" w:hAnsi="Arial" w:cs="Arial"/>
        </w:rPr>
        <w:t>for wh</w:t>
      </w:r>
      <w:r w:rsidR="00054A0C">
        <w:rPr>
          <w:rFonts w:ascii="Arial" w:hAnsi="Arial" w:cs="Arial"/>
        </w:rPr>
        <w:t>ere</w:t>
      </w:r>
      <w:r w:rsidR="00FD23D9">
        <w:rPr>
          <w:rFonts w:ascii="Arial" w:hAnsi="Arial" w:cs="Arial"/>
        </w:rPr>
        <w:t xml:space="preserve"> punishment should be in line with the crime that was committed, and </w:t>
      </w:r>
      <w:r w:rsidR="0028007F">
        <w:rPr>
          <w:rFonts w:ascii="Arial" w:hAnsi="Arial" w:cs="Arial"/>
        </w:rPr>
        <w:t xml:space="preserve">therefore </w:t>
      </w:r>
      <w:r w:rsidR="00FD23D9">
        <w:rPr>
          <w:rFonts w:ascii="Arial" w:hAnsi="Arial" w:cs="Arial"/>
        </w:rPr>
        <w:t xml:space="preserve">made it understandable for everyone </w:t>
      </w:r>
      <w:r w:rsidR="00FD23D9">
        <w:rPr>
          <w:rFonts w:ascii="Arial" w:hAnsi="Arial" w:cs="Arial"/>
          <w:b/>
          <w:bCs/>
        </w:rPr>
        <w:t>(West, 2017)</w:t>
      </w:r>
      <w:r w:rsidR="00FD23D9">
        <w:rPr>
          <w:rFonts w:ascii="Arial" w:hAnsi="Arial" w:cs="Arial"/>
        </w:rPr>
        <w:t>.</w:t>
      </w:r>
      <w:r w:rsidR="00EC3826">
        <w:rPr>
          <w:rFonts w:ascii="Arial" w:hAnsi="Arial" w:cs="Arial"/>
        </w:rPr>
        <w:t xml:space="preserve"> Throughout the theory of classicism</w:t>
      </w:r>
      <w:r w:rsidR="0028007F">
        <w:rPr>
          <w:rFonts w:ascii="Arial" w:hAnsi="Arial" w:cs="Arial"/>
        </w:rPr>
        <w:t>,</w:t>
      </w:r>
      <w:r w:rsidR="00EC3826">
        <w:rPr>
          <w:rFonts w:ascii="Arial" w:hAnsi="Arial" w:cs="Arial"/>
        </w:rPr>
        <w:t xml:space="preserve"> </w:t>
      </w:r>
      <w:r w:rsidR="00054A0C">
        <w:rPr>
          <w:rFonts w:ascii="Arial" w:hAnsi="Arial" w:cs="Arial"/>
        </w:rPr>
        <w:t>we find an emphasis on</w:t>
      </w:r>
      <w:r w:rsidR="00EC3826">
        <w:rPr>
          <w:rFonts w:ascii="Arial" w:hAnsi="Arial" w:cs="Arial"/>
        </w:rPr>
        <w:t xml:space="preserve"> human nature as rational, free and </w:t>
      </w:r>
      <w:r w:rsidR="00054A0C">
        <w:rPr>
          <w:rFonts w:ascii="Arial" w:hAnsi="Arial" w:cs="Arial"/>
        </w:rPr>
        <w:t xml:space="preserve">which </w:t>
      </w:r>
      <w:r w:rsidR="00EC3826">
        <w:rPr>
          <w:rFonts w:ascii="Arial" w:hAnsi="Arial" w:cs="Arial"/>
        </w:rPr>
        <w:t xml:space="preserve">is decided by self-interest. </w:t>
      </w:r>
      <w:r w:rsidR="00054A0C">
        <w:rPr>
          <w:rFonts w:ascii="Arial" w:hAnsi="Arial" w:cs="Arial"/>
        </w:rPr>
        <w:t>This</w:t>
      </w:r>
      <w:r w:rsidR="00EC3826">
        <w:rPr>
          <w:rFonts w:ascii="Arial" w:hAnsi="Arial" w:cs="Arial"/>
        </w:rPr>
        <w:t xml:space="preserve"> mean</w:t>
      </w:r>
      <w:r w:rsidR="0028007F">
        <w:rPr>
          <w:rFonts w:ascii="Arial" w:hAnsi="Arial" w:cs="Arial"/>
        </w:rPr>
        <w:t>s</w:t>
      </w:r>
      <w:r w:rsidR="00EC3826">
        <w:rPr>
          <w:rFonts w:ascii="Arial" w:hAnsi="Arial" w:cs="Arial"/>
        </w:rPr>
        <w:t xml:space="preserve"> that each individual volunteers </w:t>
      </w:r>
      <w:r w:rsidR="00054A0C">
        <w:rPr>
          <w:rFonts w:ascii="Arial" w:hAnsi="Arial" w:cs="Arial"/>
        </w:rPr>
        <w:t xml:space="preserve">or (plans) </w:t>
      </w:r>
      <w:r w:rsidR="00EC3826">
        <w:rPr>
          <w:rFonts w:ascii="Arial" w:hAnsi="Arial" w:cs="Arial"/>
        </w:rPr>
        <w:t>on their own accord to commit set offence</w:t>
      </w:r>
      <w:r w:rsidR="0028007F">
        <w:rPr>
          <w:rFonts w:ascii="Arial" w:hAnsi="Arial" w:cs="Arial"/>
        </w:rPr>
        <w:t>s</w:t>
      </w:r>
      <w:r w:rsidR="00EC3826">
        <w:rPr>
          <w:rFonts w:ascii="Arial" w:hAnsi="Arial" w:cs="Arial"/>
        </w:rPr>
        <w:t xml:space="preserve"> </w:t>
      </w:r>
      <w:r w:rsidR="00C80070">
        <w:rPr>
          <w:rFonts w:ascii="Arial" w:hAnsi="Arial" w:cs="Arial"/>
        </w:rPr>
        <w:t>and</w:t>
      </w:r>
      <w:r w:rsidR="0028007F">
        <w:rPr>
          <w:rFonts w:ascii="Arial" w:hAnsi="Arial" w:cs="Arial"/>
        </w:rPr>
        <w:t>,</w:t>
      </w:r>
      <w:r w:rsidR="00C80070">
        <w:rPr>
          <w:rFonts w:ascii="Arial" w:hAnsi="Arial" w:cs="Arial"/>
        </w:rPr>
        <w:t xml:space="preserve"> when doing so</w:t>
      </w:r>
      <w:r w:rsidR="0028007F">
        <w:rPr>
          <w:rFonts w:ascii="Arial" w:hAnsi="Arial" w:cs="Arial"/>
        </w:rPr>
        <w:t>,</w:t>
      </w:r>
      <w:r w:rsidR="00C80070">
        <w:rPr>
          <w:rFonts w:ascii="Arial" w:hAnsi="Arial" w:cs="Arial"/>
        </w:rPr>
        <w:t xml:space="preserve"> should be prepared to accept the consequences at a later day should they be caught. </w:t>
      </w:r>
      <w:r w:rsidR="0094784A">
        <w:rPr>
          <w:rFonts w:ascii="Arial" w:hAnsi="Arial" w:cs="Arial"/>
        </w:rPr>
        <w:t xml:space="preserve"> However, with theories like this there are always some problems that are encountered</w:t>
      </w:r>
      <w:r w:rsidR="009F6800">
        <w:rPr>
          <w:rFonts w:ascii="Arial" w:hAnsi="Arial" w:cs="Arial"/>
        </w:rPr>
        <w:t xml:space="preserve"> with </w:t>
      </w:r>
      <w:r w:rsidR="009C6EE3">
        <w:rPr>
          <w:rFonts w:ascii="Arial" w:hAnsi="Arial" w:cs="Arial"/>
        </w:rPr>
        <w:t>Cesare</w:t>
      </w:r>
      <w:r w:rsidR="00FA73F8">
        <w:rPr>
          <w:rFonts w:ascii="Arial" w:hAnsi="Arial" w:cs="Arial"/>
        </w:rPr>
        <w:t>’s Classicism theory</w:t>
      </w:r>
      <w:r w:rsidR="00D62510">
        <w:rPr>
          <w:rFonts w:ascii="Arial" w:hAnsi="Arial" w:cs="Arial"/>
        </w:rPr>
        <w:t>,</w:t>
      </w:r>
      <w:r w:rsidR="0094784A">
        <w:rPr>
          <w:rFonts w:ascii="Arial" w:hAnsi="Arial" w:cs="Arial"/>
        </w:rPr>
        <w:t xml:space="preserve"> </w:t>
      </w:r>
      <w:r w:rsidR="009F6800">
        <w:rPr>
          <w:rFonts w:ascii="Arial" w:hAnsi="Arial" w:cs="Arial"/>
        </w:rPr>
        <w:t>examples of th</w:t>
      </w:r>
      <w:r w:rsidR="00D62510">
        <w:rPr>
          <w:rFonts w:ascii="Arial" w:hAnsi="Arial" w:cs="Arial"/>
        </w:rPr>
        <w:t>ese</w:t>
      </w:r>
      <w:r w:rsidR="009F6800">
        <w:rPr>
          <w:rFonts w:ascii="Arial" w:hAnsi="Arial" w:cs="Arial"/>
        </w:rPr>
        <w:t xml:space="preserve"> are; </w:t>
      </w:r>
    </w:p>
    <w:p w14:paraId="60CE985D" w14:textId="15191AB6" w:rsidR="00FA73F8" w:rsidRDefault="00C4618F" w:rsidP="00FA73F8">
      <w:pPr>
        <w:pStyle w:val="ListParagraph"/>
        <w:numPr>
          <w:ilvl w:val="0"/>
          <w:numId w:val="2"/>
        </w:numPr>
        <w:spacing w:line="480" w:lineRule="auto"/>
        <w:rPr>
          <w:rFonts w:ascii="Arial" w:hAnsi="Arial" w:cs="Arial"/>
        </w:rPr>
      </w:pPr>
      <w:r>
        <w:rPr>
          <w:rFonts w:ascii="Arial" w:hAnsi="Arial" w:cs="Arial"/>
        </w:rPr>
        <w:t>The majority of the time the law would not always be applied fairly to the case</w:t>
      </w:r>
      <w:r w:rsidR="00E238AF">
        <w:rPr>
          <w:rFonts w:ascii="Arial" w:hAnsi="Arial" w:cs="Arial"/>
        </w:rPr>
        <w:t xml:space="preserve"> this is down to victimising women</w:t>
      </w:r>
      <w:r w:rsidR="00AC0A67">
        <w:rPr>
          <w:rFonts w:ascii="Arial" w:hAnsi="Arial" w:cs="Arial"/>
        </w:rPr>
        <w:t>, race or minorities</w:t>
      </w:r>
    </w:p>
    <w:p w14:paraId="7F2265F8" w14:textId="78CA4C88" w:rsidR="00AC0A67" w:rsidRDefault="00077BCE" w:rsidP="00FA73F8">
      <w:pPr>
        <w:pStyle w:val="ListParagraph"/>
        <w:numPr>
          <w:ilvl w:val="0"/>
          <w:numId w:val="2"/>
        </w:numPr>
        <w:spacing w:line="480" w:lineRule="auto"/>
        <w:rPr>
          <w:rFonts w:ascii="Arial" w:hAnsi="Arial" w:cs="Arial"/>
        </w:rPr>
      </w:pPr>
      <w:r>
        <w:rPr>
          <w:rFonts w:ascii="Arial" w:hAnsi="Arial" w:cs="Arial"/>
        </w:rPr>
        <w:t xml:space="preserve">It was found that the rich people would never </w:t>
      </w:r>
      <w:r w:rsidR="00D5353E">
        <w:rPr>
          <w:rFonts w:ascii="Arial" w:hAnsi="Arial" w:cs="Arial"/>
        </w:rPr>
        <w:t xml:space="preserve">be </w:t>
      </w:r>
      <w:r w:rsidR="00360D56">
        <w:rPr>
          <w:rFonts w:ascii="Arial" w:hAnsi="Arial" w:cs="Arial"/>
        </w:rPr>
        <w:t>affected</w:t>
      </w:r>
      <w:r w:rsidR="00D5353E">
        <w:rPr>
          <w:rFonts w:ascii="Arial" w:hAnsi="Arial" w:cs="Arial"/>
        </w:rPr>
        <w:t xml:space="preserve"> by the punishment, whereas the poor would suffer the most </w:t>
      </w:r>
    </w:p>
    <w:p w14:paraId="66E1609C" w14:textId="4D8046DF" w:rsidR="00D5353E" w:rsidRPr="00FA73F8" w:rsidRDefault="00F13766" w:rsidP="00FA73F8">
      <w:pPr>
        <w:pStyle w:val="ListParagraph"/>
        <w:numPr>
          <w:ilvl w:val="0"/>
          <w:numId w:val="2"/>
        </w:numPr>
        <w:spacing w:line="480" w:lineRule="auto"/>
        <w:rPr>
          <w:rFonts w:ascii="Arial" w:hAnsi="Arial" w:cs="Arial"/>
        </w:rPr>
      </w:pPr>
      <w:r>
        <w:rPr>
          <w:rFonts w:ascii="Arial" w:hAnsi="Arial" w:cs="Arial"/>
        </w:rPr>
        <w:t xml:space="preserve">At the time there was a fixed </w:t>
      </w:r>
      <w:r w:rsidR="00DF25A8">
        <w:rPr>
          <w:rFonts w:ascii="Arial" w:hAnsi="Arial" w:cs="Arial"/>
        </w:rPr>
        <w:t xml:space="preserve">punishment which </w:t>
      </w:r>
      <w:r w:rsidR="006C5D1E">
        <w:rPr>
          <w:rFonts w:ascii="Arial" w:hAnsi="Arial" w:cs="Arial"/>
        </w:rPr>
        <w:t>meant that people who committed a crime such as</w:t>
      </w:r>
      <w:r w:rsidR="00B35036">
        <w:rPr>
          <w:rFonts w:ascii="Arial" w:hAnsi="Arial" w:cs="Arial"/>
        </w:rPr>
        <w:t>; a poor person who sto</w:t>
      </w:r>
      <w:r w:rsidR="00EB292C">
        <w:rPr>
          <w:rFonts w:ascii="Arial" w:hAnsi="Arial" w:cs="Arial"/>
        </w:rPr>
        <w:t xml:space="preserve">le food to feed </w:t>
      </w:r>
      <w:r w:rsidR="00D301CC">
        <w:rPr>
          <w:rFonts w:ascii="Arial" w:hAnsi="Arial" w:cs="Arial"/>
        </w:rPr>
        <w:t>his family be given the same punishment as a person who murdered someone</w:t>
      </w:r>
      <w:r w:rsidR="000373B6">
        <w:rPr>
          <w:rFonts w:ascii="Arial" w:hAnsi="Arial" w:cs="Arial"/>
        </w:rPr>
        <w:t xml:space="preserve"> </w:t>
      </w:r>
      <w:r w:rsidR="00C14E51">
        <w:rPr>
          <w:rFonts w:ascii="Arial" w:hAnsi="Arial" w:cs="Arial"/>
          <w:b/>
          <w:bCs/>
        </w:rPr>
        <w:t>(</w:t>
      </w:r>
      <w:r w:rsidR="00AA58FF">
        <w:rPr>
          <w:rFonts w:ascii="Arial" w:hAnsi="Arial" w:cs="Arial"/>
          <w:b/>
          <w:bCs/>
        </w:rPr>
        <w:t>Freedberg,</w:t>
      </w:r>
      <w:r w:rsidR="004C37A3">
        <w:rPr>
          <w:rFonts w:ascii="Arial" w:hAnsi="Arial" w:cs="Arial"/>
          <w:b/>
          <w:bCs/>
        </w:rPr>
        <w:t>1988</w:t>
      </w:r>
      <w:r w:rsidR="00C14E51">
        <w:rPr>
          <w:rFonts w:ascii="Arial" w:hAnsi="Arial" w:cs="Arial"/>
          <w:b/>
          <w:bCs/>
        </w:rPr>
        <w:t>)</w:t>
      </w:r>
      <w:r w:rsidR="000373B6">
        <w:rPr>
          <w:rFonts w:ascii="Arial" w:hAnsi="Arial" w:cs="Arial"/>
          <w:b/>
          <w:bCs/>
        </w:rPr>
        <w:t>.</w:t>
      </w:r>
    </w:p>
    <w:p w14:paraId="55B6D5F8" w14:textId="54F58181" w:rsidR="00205CAC" w:rsidRPr="00463DF1" w:rsidRDefault="00205CAC" w:rsidP="00205CAC">
      <w:pPr>
        <w:spacing w:line="480" w:lineRule="auto"/>
        <w:rPr>
          <w:rFonts w:ascii="Arial" w:hAnsi="Arial" w:cs="Arial"/>
          <w:b/>
          <w:bCs/>
        </w:rPr>
      </w:pPr>
      <w:r>
        <w:rPr>
          <w:rFonts w:ascii="Arial" w:hAnsi="Arial" w:cs="Arial"/>
        </w:rPr>
        <w:t>Li</w:t>
      </w:r>
      <w:r w:rsidR="00D926BF">
        <w:rPr>
          <w:rFonts w:ascii="Arial" w:hAnsi="Arial" w:cs="Arial"/>
        </w:rPr>
        <w:t>n</w:t>
      </w:r>
      <w:r>
        <w:rPr>
          <w:rFonts w:ascii="Arial" w:hAnsi="Arial" w:cs="Arial"/>
        </w:rPr>
        <w:t>king this into the theory of classicism</w:t>
      </w:r>
      <w:r w:rsidR="00D926BF">
        <w:rPr>
          <w:rFonts w:ascii="Arial" w:hAnsi="Arial" w:cs="Arial"/>
        </w:rPr>
        <w:t xml:space="preserve">, </w:t>
      </w:r>
      <w:r>
        <w:rPr>
          <w:rFonts w:ascii="Arial" w:hAnsi="Arial" w:cs="Arial"/>
        </w:rPr>
        <w:t xml:space="preserve">the </w:t>
      </w:r>
      <w:r w:rsidR="00D926BF">
        <w:rPr>
          <w:rFonts w:ascii="Arial" w:hAnsi="Arial" w:cs="Arial"/>
        </w:rPr>
        <w:t xml:space="preserve">particular </w:t>
      </w:r>
      <w:r>
        <w:rPr>
          <w:rFonts w:ascii="Arial" w:hAnsi="Arial" w:cs="Arial"/>
        </w:rPr>
        <w:t>case of Theodore Robert Bundy (Ted Bundy)</w:t>
      </w:r>
      <w:r w:rsidR="00D926BF">
        <w:rPr>
          <w:rFonts w:ascii="Arial" w:hAnsi="Arial" w:cs="Arial"/>
        </w:rPr>
        <w:t xml:space="preserve"> exhibits many aspects of the classical theory of crime. Bundy</w:t>
      </w:r>
      <w:r>
        <w:rPr>
          <w:rFonts w:ascii="Arial" w:hAnsi="Arial" w:cs="Arial"/>
        </w:rPr>
        <w:t xml:space="preserve"> was</w:t>
      </w:r>
      <w:r w:rsidR="00EA75FF">
        <w:rPr>
          <w:rFonts w:ascii="Arial" w:hAnsi="Arial" w:cs="Arial"/>
        </w:rPr>
        <w:t xml:space="preserve"> known as being </w:t>
      </w:r>
      <w:r w:rsidR="0028007F">
        <w:rPr>
          <w:rFonts w:ascii="Arial" w:hAnsi="Arial" w:cs="Arial"/>
        </w:rPr>
        <w:t xml:space="preserve">one of </w:t>
      </w:r>
      <w:r w:rsidR="00EA75FF">
        <w:rPr>
          <w:rFonts w:ascii="Arial" w:hAnsi="Arial" w:cs="Arial"/>
        </w:rPr>
        <w:t>the most notorious criminals in the late 20</w:t>
      </w:r>
      <w:r w:rsidR="00EA75FF" w:rsidRPr="00EA75FF">
        <w:rPr>
          <w:rFonts w:ascii="Arial" w:hAnsi="Arial" w:cs="Arial"/>
          <w:vertAlign w:val="superscript"/>
        </w:rPr>
        <w:t>th</w:t>
      </w:r>
      <w:r w:rsidR="00EA75FF">
        <w:rPr>
          <w:rFonts w:ascii="Arial" w:hAnsi="Arial" w:cs="Arial"/>
        </w:rPr>
        <w:t xml:space="preserve"> century. He was a</w:t>
      </w:r>
      <w:r>
        <w:rPr>
          <w:rFonts w:ascii="Arial" w:hAnsi="Arial" w:cs="Arial"/>
        </w:rPr>
        <w:t xml:space="preserve"> serial killer who kidnapped, raped and murdered numerous young women and girls during the 1970’s</w:t>
      </w:r>
      <w:r w:rsidR="0092584F">
        <w:rPr>
          <w:rFonts w:ascii="Arial" w:hAnsi="Arial" w:cs="Arial"/>
        </w:rPr>
        <w:t xml:space="preserve"> in the United States</w:t>
      </w:r>
      <w:r>
        <w:rPr>
          <w:rFonts w:ascii="Arial" w:hAnsi="Arial" w:cs="Arial"/>
        </w:rPr>
        <w:t xml:space="preserve">. It is believed that there </w:t>
      </w:r>
      <w:r w:rsidR="00D926BF">
        <w:rPr>
          <w:rFonts w:ascii="Arial" w:hAnsi="Arial" w:cs="Arial"/>
        </w:rPr>
        <w:t>were</w:t>
      </w:r>
      <w:r>
        <w:rPr>
          <w:rFonts w:ascii="Arial" w:hAnsi="Arial" w:cs="Arial"/>
        </w:rPr>
        <w:t xml:space="preserve"> at least 3</w:t>
      </w:r>
      <w:r w:rsidR="00EA75FF">
        <w:rPr>
          <w:rFonts w:ascii="Arial" w:hAnsi="Arial" w:cs="Arial"/>
        </w:rPr>
        <w:t>6</w:t>
      </w:r>
      <w:r>
        <w:rPr>
          <w:rFonts w:ascii="Arial" w:hAnsi="Arial" w:cs="Arial"/>
        </w:rPr>
        <w:t xml:space="preserve"> victims across seven states in America, but still to this day</w:t>
      </w:r>
      <w:r w:rsidR="00B2035A">
        <w:rPr>
          <w:rFonts w:ascii="Arial" w:hAnsi="Arial" w:cs="Arial"/>
        </w:rPr>
        <w:t>,</w:t>
      </w:r>
      <w:r>
        <w:rPr>
          <w:rFonts w:ascii="Arial" w:hAnsi="Arial" w:cs="Arial"/>
        </w:rPr>
        <w:t xml:space="preserve"> police are unsure o</w:t>
      </w:r>
      <w:r w:rsidR="00D926BF">
        <w:rPr>
          <w:rFonts w:ascii="Arial" w:hAnsi="Arial" w:cs="Arial"/>
        </w:rPr>
        <w:t>f</w:t>
      </w:r>
      <w:r>
        <w:rPr>
          <w:rFonts w:ascii="Arial" w:hAnsi="Arial" w:cs="Arial"/>
        </w:rPr>
        <w:t xml:space="preserve"> the exact number of people that were victims of Bundy and</w:t>
      </w:r>
      <w:r w:rsidR="0092584F">
        <w:rPr>
          <w:rFonts w:ascii="Arial" w:hAnsi="Arial" w:cs="Arial"/>
        </w:rPr>
        <w:t xml:space="preserve"> also</w:t>
      </w:r>
      <w:r>
        <w:rPr>
          <w:rFonts w:ascii="Arial" w:hAnsi="Arial" w:cs="Arial"/>
        </w:rPr>
        <w:t xml:space="preserve"> where they were all b</w:t>
      </w:r>
      <w:r w:rsidR="00D926BF">
        <w:rPr>
          <w:rFonts w:ascii="Arial" w:hAnsi="Arial" w:cs="Arial"/>
        </w:rPr>
        <w:t>u</w:t>
      </w:r>
      <w:r>
        <w:rPr>
          <w:rFonts w:ascii="Arial" w:hAnsi="Arial" w:cs="Arial"/>
        </w:rPr>
        <w:t xml:space="preserve">ried. </w:t>
      </w:r>
      <w:r w:rsidR="0039249C">
        <w:rPr>
          <w:rFonts w:ascii="Arial" w:hAnsi="Arial" w:cs="Arial"/>
        </w:rPr>
        <w:t xml:space="preserve">This case study links to classicism as it </w:t>
      </w:r>
      <w:r w:rsidR="00D926BF">
        <w:rPr>
          <w:rFonts w:ascii="Arial" w:hAnsi="Arial" w:cs="Arial"/>
        </w:rPr>
        <w:t>demonstrates how</w:t>
      </w:r>
      <w:r w:rsidR="0039249C">
        <w:rPr>
          <w:rFonts w:ascii="Arial" w:hAnsi="Arial" w:cs="Arial"/>
        </w:rPr>
        <w:t xml:space="preserve"> </w:t>
      </w:r>
      <w:r w:rsidR="00D926BF">
        <w:rPr>
          <w:rFonts w:ascii="Arial" w:hAnsi="Arial" w:cs="Arial"/>
        </w:rPr>
        <w:t>a</w:t>
      </w:r>
      <w:r w:rsidR="0039249C">
        <w:rPr>
          <w:rFonts w:ascii="Arial" w:hAnsi="Arial" w:cs="Arial"/>
        </w:rPr>
        <w:t xml:space="preserve">n individual is capable of making rash decisions </w:t>
      </w:r>
      <w:r w:rsidR="00D926BF">
        <w:rPr>
          <w:rFonts w:ascii="Arial" w:hAnsi="Arial" w:cs="Arial"/>
        </w:rPr>
        <w:t>but are</w:t>
      </w:r>
      <w:r w:rsidR="0039249C">
        <w:rPr>
          <w:rFonts w:ascii="Arial" w:hAnsi="Arial" w:cs="Arial"/>
        </w:rPr>
        <w:t xml:space="preserve"> also </w:t>
      </w:r>
      <w:r w:rsidR="00B2035A">
        <w:rPr>
          <w:rFonts w:ascii="Arial" w:hAnsi="Arial" w:cs="Arial"/>
        </w:rPr>
        <w:t xml:space="preserve">viewed by the authorities as being </w:t>
      </w:r>
      <w:r w:rsidR="0039249C">
        <w:rPr>
          <w:rFonts w:ascii="Arial" w:hAnsi="Arial" w:cs="Arial"/>
        </w:rPr>
        <w:lastRenderedPageBreak/>
        <w:t>responsible for their own actions. Even though</w:t>
      </w:r>
      <w:r w:rsidR="0092584F">
        <w:rPr>
          <w:rFonts w:ascii="Arial" w:hAnsi="Arial" w:cs="Arial"/>
        </w:rPr>
        <w:t xml:space="preserve"> early criminologist</w:t>
      </w:r>
      <w:r w:rsidR="001E2732">
        <w:rPr>
          <w:rFonts w:ascii="Arial" w:hAnsi="Arial" w:cs="Arial"/>
        </w:rPr>
        <w:t>s</w:t>
      </w:r>
      <w:r w:rsidR="0092584F">
        <w:rPr>
          <w:rFonts w:ascii="Arial" w:hAnsi="Arial" w:cs="Arial"/>
        </w:rPr>
        <w:t xml:space="preserve"> like</w:t>
      </w:r>
      <w:r w:rsidR="0039249C">
        <w:rPr>
          <w:rFonts w:ascii="Arial" w:hAnsi="Arial" w:cs="Arial"/>
        </w:rPr>
        <w:t xml:space="preserve"> C</w:t>
      </w:r>
      <w:r w:rsidR="00B2035A">
        <w:rPr>
          <w:rFonts w:ascii="Arial" w:hAnsi="Arial" w:cs="Arial"/>
        </w:rPr>
        <w:t>esare</w:t>
      </w:r>
      <w:r w:rsidR="0039249C">
        <w:rPr>
          <w:rFonts w:ascii="Arial" w:hAnsi="Arial" w:cs="Arial"/>
        </w:rPr>
        <w:t xml:space="preserve"> believed that punishment could help prevent </w:t>
      </w:r>
      <w:r w:rsidR="001E2732">
        <w:rPr>
          <w:rFonts w:ascii="Arial" w:hAnsi="Arial" w:cs="Arial"/>
        </w:rPr>
        <w:t xml:space="preserve">such </w:t>
      </w:r>
      <w:r w:rsidR="0039249C">
        <w:rPr>
          <w:rFonts w:ascii="Arial" w:hAnsi="Arial" w:cs="Arial"/>
        </w:rPr>
        <w:t>cases from happening, this did</w:t>
      </w:r>
      <w:r w:rsidR="00B2035A">
        <w:rPr>
          <w:rFonts w:ascii="Arial" w:hAnsi="Arial" w:cs="Arial"/>
        </w:rPr>
        <w:t xml:space="preserve"> not</w:t>
      </w:r>
      <w:r w:rsidR="0039249C">
        <w:rPr>
          <w:rFonts w:ascii="Arial" w:hAnsi="Arial" w:cs="Arial"/>
        </w:rPr>
        <w:t xml:space="preserve"> happen in this in</w:t>
      </w:r>
      <w:r w:rsidR="00B2035A">
        <w:rPr>
          <w:rFonts w:ascii="Arial" w:hAnsi="Arial" w:cs="Arial"/>
        </w:rPr>
        <w:t>stance</w:t>
      </w:r>
      <w:r w:rsidR="0092584F">
        <w:rPr>
          <w:rFonts w:ascii="Arial" w:hAnsi="Arial" w:cs="Arial"/>
        </w:rPr>
        <w:t>,</w:t>
      </w:r>
      <w:r w:rsidR="0039249C">
        <w:rPr>
          <w:rFonts w:ascii="Arial" w:hAnsi="Arial" w:cs="Arial"/>
        </w:rPr>
        <w:t xml:space="preserve"> as Bundy continually kept reoffending and even when he was </w:t>
      </w:r>
      <w:r w:rsidR="00C84594">
        <w:rPr>
          <w:rFonts w:ascii="Arial" w:hAnsi="Arial" w:cs="Arial"/>
        </w:rPr>
        <w:t>arrested,</w:t>
      </w:r>
      <w:r w:rsidR="0039249C">
        <w:rPr>
          <w:rFonts w:ascii="Arial" w:hAnsi="Arial" w:cs="Arial"/>
        </w:rPr>
        <w:t xml:space="preserve"> he </w:t>
      </w:r>
      <w:r w:rsidR="00B2035A">
        <w:rPr>
          <w:rFonts w:ascii="Arial" w:hAnsi="Arial" w:cs="Arial"/>
        </w:rPr>
        <w:t xml:space="preserve">planned and </w:t>
      </w:r>
      <w:r w:rsidR="0039249C">
        <w:rPr>
          <w:rFonts w:ascii="Arial" w:hAnsi="Arial" w:cs="Arial"/>
        </w:rPr>
        <w:t>found a</w:t>
      </w:r>
      <w:r w:rsidR="00B2035A">
        <w:rPr>
          <w:rFonts w:ascii="Arial" w:hAnsi="Arial" w:cs="Arial"/>
        </w:rPr>
        <w:t xml:space="preserve"> </w:t>
      </w:r>
      <w:r w:rsidR="0039249C">
        <w:rPr>
          <w:rFonts w:ascii="Arial" w:hAnsi="Arial" w:cs="Arial"/>
        </w:rPr>
        <w:t xml:space="preserve">way </w:t>
      </w:r>
      <w:r w:rsidR="00B2035A">
        <w:rPr>
          <w:rFonts w:ascii="Arial" w:hAnsi="Arial" w:cs="Arial"/>
        </w:rPr>
        <w:t>to escape</w:t>
      </w:r>
      <w:r w:rsidR="00DA37FB">
        <w:rPr>
          <w:rFonts w:ascii="Arial" w:hAnsi="Arial" w:cs="Arial"/>
        </w:rPr>
        <w:t xml:space="preserve"> from prison</w:t>
      </w:r>
      <w:r w:rsidR="00D62510">
        <w:rPr>
          <w:rFonts w:ascii="Arial" w:hAnsi="Arial" w:cs="Arial"/>
        </w:rPr>
        <w:t>,</w:t>
      </w:r>
      <w:r w:rsidR="00DA37FB">
        <w:rPr>
          <w:rFonts w:ascii="Arial" w:hAnsi="Arial" w:cs="Arial"/>
        </w:rPr>
        <w:t xml:space="preserve"> not once but twice</w:t>
      </w:r>
      <w:r w:rsidR="00C84594">
        <w:rPr>
          <w:rFonts w:ascii="Arial" w:hAnsi="Arial" w:cs="Arial"/>
        </w:rPr>
        <w:t xml:space="preserve"> </w:t>
      </w:r>
      <w:r w:rsidR="00463DF1">
        <w:rPr>
          <w:rFonts w:ascii="Arial" w:hAnsi="Arial" w:cs="Arial"/>
          <w:b/>
          <w:bCs/>
        </w:rPr>
        <w:t>(</w:t>
      </w:r>
      <w:proofErr w:type="spellStart"/>
      <w:r w:rsidR="00463DF1">
        <w:rPr>
          <w:rFonts w:ascii="Arial" w:hAnsi="Arial" w:cs="Arial"/>
          <w:b/>
          <w:bCs/>
        </w:rPr>
        <w:t>Paoletti</w:t>
      </w:r>
      <w:proofErr w:type="spellEnd"/>
      <w:r w:rsidR="00463DF1">
        <w:rPr>
          <w:rFonts w:ascii="Arial" w:hAnsi="Arial" w:cs="Arial"/>
          <w:b/>
          <w:bCs/>
        </w:rPr>
        <w:t>, 2017).</w:t>
      </w:r>
    </w:p>
    <w:p w14:paraId="505A25ED" w14:textId="256821BA" w:rsidR="00D17CF5" w:rsidRDefault="00942196" w:rsidP="00205CAC">
      <w:pPr>
        <w:spacing w:line="480" w:lineRule="auto"/>
        <w:rPr>
          <w:rFonts w:ascii="Arial" w:hAnsi="Arial" w:cs="Arial"/>
        </w:rPr>
      </w:pPr>
      <w:r>
        <w:rPr>
          <w:rFonts w:ascii="Arial" w:hAnsi="Arial" w:cs="Arial"/>
        </w:rPr>
        <w:t>After Bundy’s death</w:t>
      </w:r>
      <w:r w:rsidR="0092584F">
        <w:rPr>
          <w:rFonts w:ascii="Arial" w:hAnsi="Arial" w:cs="Arial"/>
        </w:rPr>
        <w:t>,</w:t>
      </w:r>
      <w:r>
        <w:rPr>
          <w:rFonts w:ascii="Arial" w:hAnsi="Arial" w:cs="Arial"/>
        </w:rPr>
        <w:t xml:space="preserve"> when he was sentenced to the chair in 1989 in Florida, they decided to do tests on Bundy’s brain to find out </w:t>
      </w:r>
      <w:r w:rsidR="0092584F">
        <w:rPr>
          <w:rFonts w:ascii="Arial" w:hAnsi="Arial" w:cs="Arial"/>
        </w:rPr>
        <w:t xml:space="preserve">if there </w:t>
      </w:r>
      <w:r w:rsidR="001E2732">
        <w:rPr>
          <w:rFonts w:ascii="Arial" w:hAnsi="Arial" w:cs="Arial"/>
        </w:rPr>
        <w:t>were</w:t>
      </w:r>
      <w:r w:rsidR="0092584F">
        <w:rPr>
          <w:rFonts w:ascii="Arial" w:hAnsi="Arial" w:cs="Arial"/>
        </w:rPr>
        <w:t xml:space="preserve"> any </w:t>
      </w:r>
      <w:r w:rsidR="000373B6">
        <w:rPr>
          <w:rFonts w:ascii="Arial" w:hAnsi="Arial" w:cs="Arial"/>
        </w:rPr>
        <w:t>abnormalities which</w:t>
      </w:r>
      <w:r w:rsidR="0092584F">
        <w:rPr>
          <w:rFonts w:ascii="Arial" w:hAnsi="Arial" w:cs="Arial"/>
        </w:rPr>
        <w:t xml:space="preserve"> may have</w:t>
      </w:r>
      <w:r>
        <w:rPr>
          <w:rFonts w:ascii="Arial" w:hAnsi="Arial" w:cs="Arial"/>
        </w:rPr>
        <w:t xml:space="preserve"> caused his sudden </w:t>
      </w:r>
      <w:r w:rsidR="006C76AC" w:rsidRPr="000D0FB3">
        <w:rPr>
          <w:rFonts w:ascii="Arial" w:hAnsi="Arial" w:cs="Arial"/>
        </w:rPr>
        <w:t>urges</w:t>
      </w:r>
      <w:r w:rsidR="006C76AC">
        <w:rPr>
          <w:rFonts w:ascii="Arial" w:hAnsi="Arial" w:cs="Arial"/>
        </w:rPr>
        <w:t xml:space="preserve"> to </w:t>
      </w:r>
      <w:r w:rsidR="0092584F">
        <w:rPr>
          <w:rFonts w:ascii="Arial" w:hAnsi="Arial" w:cs="Arial"/>
        </w:rPr>
        <w:t>commit</w:t>
      </w:r>
      <w:r w:rsidR="006C76AC">
        <w:rPr>
          <w:rFonts w:ascii="Arial" w:hAnsi="Arial" w:cs="Arial"/>
        </w:rPr>
        <w:t xml:space="preserve"> those acts on the 30 innocent women</w:t>
      </w:r>
      <w:r w:rsidR="00D62510">
        <w:rPr>
          <w:rFonts w:ascii="Arial" w:hAnsi="Arial" w:cs="Arial"/>
        </w:rPr>
        <w:t>.</w:t>
      </w:r>
      <w:r w:rsidR="0092584F">
        <w:rPr>
          <w:rFonts w:ascii="Arial" w:hAnsi="Arial" w:cs="Arial"/>
        </w:rPr>
        <w:t xml:space="preserve"> </w:t>
      </w:r>
      <w:r w:rsidR="00D62510">
        <w:rPr>
          <w:rFonts w:ascii="Arial" w:hAnsi="Arial" w:cs="Arial"/>
        </w:rPr>
        <w:t>H</w:t>
      </w:r>
      <w:r w:rsidR="0092584F">
        <w:rPr>
          <w:rFonts w:ascii="Arial" w:hAnsi="Arial" w:cs="Arial"/>
        </w:rPr>
        <w:t xml:space="preserve">owever, after the tests were completed it was found that they were </w:t>
      </w:r>
      <w:r w:rsidR="000373B6">
        <w:rPr>
          <w:rFonts w:ascii="Arial" w:hAnsi="Arial" w:cs="Arial"/>
        </w:rPr>
        <w:t>inconclusive,</w:t>
      </w:r>
      <w:r w:rsidR="00352099">
        <w:rPr>
          <w:rFonts w:ascii="Arial" w:hAnsi="Arial" w:cs="Arial"/>
        </w:rPr>
        <w:t xml:space="preserve"> and </w:t>
      </w:r>
      <w:r w:rsidR="001B300A">
        <w:rPr>
          <w:rFonts w:ascii="Arial" w:hAnsi="Arial" w:cs="Arial"/>
        </w:rPr>
        <w:t xml:space="preserve">they </w:t>
      </w:r>
      <w:r w:rsidR="00D62510">
        <w:rPr>
          <w:rFonts w:ascii="Arial" w:hAnsi="Arial" w:cs="Arial"/>
        </w:rPr>
        <w:t>concluded</w:t>
      </w:r>
      <w:r w:rsidR="001B300A">
        <w:rPr>
          <w:rFonts w:ascii="Arial" w:hAnsi="Arial" w:cs="Arial"/>
        </w:rPr>
        <w:t xml:space="preserve"> that there was no evidence to show any </w:t>
      </w:r>
      <w:r w:rsidR="00D51352">
        <w:rPr>
          <w:rFonts w:ascii="Arial" w:hAnsi="Arial" w:cs="Arial"/>
        </w:rPr>
        <w:t>abnormalities</w:t>
      </w:r>
      <w:r w:rsidR="006C76AC">
        <w:rPr>
          <w:rFonts w:ascii="Arial" w:hAnsi="Arial" w:cs="Arial"/>
        </w:rPr>
        <w:t xml:space="preserve">. </w:t>
      </w:r>
      <w:r w:rsidR="001E2732">
        <w:rPr>
          <w:rFonts w:ascii="Arial" w:hAnsi="Arial" w:cs="Arial"/>
        </w:rPr>
        <w:t>Nonetheless, t</w:t>
      </w:r>
      <w:r w:rsidR="006C76AC">
        <w:rPr>
          <w:rFonts w:ascii="Arial" w:hAnsi="Arial" w:cs="Arial"/>
        </w:rPr>
        <w:t xml:space="preserve">here </w:t>
      </w:r>
      <w:r w:rsidR="0092584F">
        <w:rPr>
          <w:rFonts w:ascii="Arial" w:hAnsi="Arial" w:cs="Arial"/>
        </w:rPr>
        <w:t>were</w:t>
      </w:r>
      <w:r w:rsidR="006C76AC">
        <w:rPr>
          <w:rFonts w:ascii="Arial" w:hAnsi="Arial" w:cs="Arial"/>
        </w:rPr>
        <w:t xml:space="preserve"> two key features </w:t>
      </w:r>
      <w:r w:rsidR="0092584F">
        <w:rPr>
          <w:rFonts w:ascii="Arial" w:hAnsi="Arial" w:cs="Arial"/>
        </w:rPr>
        <w:t xml:space="preserve">in his behaviour, </w:t>
      </w:r>
      <w:r w:rsidR="006C76AC">
        <w:rPr>
          <w:rFonts w:ascii="Arial" w:hAnsi="Arial" w:cs="Arial"/>
        </w:rPr>
        <w:t>that made intell</w:t>
      </w:r>
      <w:r w:rsidR="00D17CF5">
        <w:rPr>
          <w:rFonts w:ascii="Arial" w:hAnsi="Arial" w:cs="Arial"/>
        </w:rPr>
        <w:t xml:space="preserve">igence agencies interested in his mindset; </w:t>
      </w:r>
    </w:p>
    <w:p w14:paraId="1C3DCE11" w14:textId="5315A18D" w:rsidR="00D17CF5" w:rsidRPr="00D17CF5" w:rsidRDefault="00D17CF5" w:rsidP="00D17CF5">
      <w:pPr>
        <w:pStyle w:val="ListParagraph"/>
        <w:numPr>
          <w:ilvl w:val="0"/>
          <w:numId w:val="1"/>
        </w:numPr>
        <w:spacing w:line="480" w:lineRule="auto"/>
        <w:rPr>
          <w:rFonts w:ascii="Arial" w:eastAsia="Times New Roman" w:hAnsi="Arial" w:cs="Arial"/>
          <w:b/>
          <w:bCs/>
          <w:lang w:eastAsia="en-GB"/>
        </w:rPr>
      </w:pPr>
      <w:r>
        <w:rPr>
          <w:rFonts w:ascii="Arial" w:eastAsia="Times New Roman" w:hAnsi="Arial" w:cs="Arial"/>
          <w:lang w:eastAsia="en-GB"/>
        </w:rPr>
        <w:t>Bundy was good at what he was doing, e.g. not leaving a</w:t>
      </w:r>
      <w:r w:rsidR="00B2035A">
        <w:rPr>
          <w:rFonts w:ascii="Arial" w:eastAsia="Times New Roman" w:hAnsi="Arial" w:cs="Arial"/>
          <w:lang w:eastAsia="en-GB"/>
        </w:rPr>
        <w:t>n obvious</w:t>
      </w:r>
      <w:r>
        <w:rPr>
          <w:rFonts w:ascii="Arial" w:eastAsia="Times New Roman" w:hAnsi="Arial" w:cs="Arial"/>
          <w:lang w:eastAsia="en-GB"/>
        </w:rPr>
        <w:t xml:space="preserve"> trail</w:t>
      </w:r>
      <w:r w:rsidR="00B2035A">
        <w:rPr>
          <w:rFonts w:ascii="Arial" w:eastAsia="Times New Roman" w:hAnsi="Arial" w:cs="Arial"/>
          <w:lang w:eastAsia="en-GB"/>
        </w:rPr>
        <w:t xml:space="preserve"> of evidence</w:t>
      </w:r>
      <w:r>
        <w:rPr>
          <w:rFonts w:ascii="Arial" w:eastAsia="Times New Roman" w:hAnsi="Arial" w:cs="Arial"/>
          <w:lang w:eastAsia="en-GB"/>
        </w:rPr>
        <w:t xml:space="preserve"> behind him</w:t>
      </w:r>
      <w:r w:rsidR="00B2035A">
        <w:rPr>
          <w:rFonts w:ascii="Arial" w:eastAsia="Times New Roman" w:hAnsi="Arial" w:cs="Arial"/>
          <w:lang w:eastAsia="en-GB"/>
        </w:rPr>
        <w:t>.</w:t>
      </w:r>
      <w:r>
        <w:rPr>
          <w:rFonts w:ascii="Arial" w:eastAsia="Times New Roman" w:hAnsi="Arial" w:cs="Arial"/>
          <w:lang w:eastAsia="en-GB"/>
        </w:rPr>
        <w:t xml:space="preserve"> </w:t>
      </w:r>
    </w:p>
    <w:p w14:paraId="7F590697" w14:textId="5D1F8707" w:rsidR="00942196" w:rsidRDefault="00D17CF5" w:rsidP="00D17CF5">
      <w:pPr>
        <w:pStyle w:val="ListParagraph"/>
        <w:numPr>
          <w:ilvl w:val="0"/>
          <w:numId w:val="1"/>
        </w:numPr>
        <w:spacing w:line="480" w:lineRule="auto"/>
        <w:rPr>
          <w:rFonts w:ascii="Arial" w:eastAsia="Times New Roman" w:hAnsi="Arial" w:cs="Arial"/>
          <w:b/>
          <w:bCs/>
          <w:lang w:eastAsia="en-GB"/>
        </w:rPr>
      </w:pPr>
      <w:r>
        <w:rPr>
          <w:rFonts w:ascii="Arial" w:eastAsia="Times New Roman" w:hAnsi="Arial" w:cs="Arial"/>
          <w:lang w:eastAsia="en-GB"/>
        </w:rPr>
        <w:t>And eventually</w:t>
      </w:r>
      <w:r w:rsidR="00B2035A">
        <w:rPr>
          <w:rFonts w:ascii="Arial" w:eastAsia="Times New Roman" w:hAnsi="Arial" w:cs="Arial"/>
          <w:lang w:eastAsia="en-GB"/>
        </w:rPr>
        <w:t>,</w:t>
      </w:r>
      <w:r>
        <w:rPr>
          <w:rFonts w:ascii="Arial" w:eastAsia="Times New Roman" w:hAnsi="Arial" w:cs="Arial"/>
          <w:lang w:eastAsia="en-GB"/>
        </w:rPr>
        <w:t xml:space="preserve"> Bundy told Keppel the officer dealing with the case at the time</w:t>
      </w:r>
      <w:r w:rsidR="00B2035A">
        <w:rPr>
          <w:rFonts w:ascii="Arial" w:eastAsia="Times New Roman" w:hAnsi="Arial" w:cs="Arial"/>
          <w:lang w:eastAsia="en-GB"/>
        </w:rPr>
        <w:t>,</w:t>
      </w:r>
      <w:r>
        <w:rPr>
          <w:rFonts w:ascii="Arial" w:eastAsia="Times New Roman" w:hAnsi="Arial" w:cs="Arial"/>
          <w:lang w:eastAsia="en-GB"/>
        </w:rPr>
        <w:t xml:space="preserve"> that he had a dark desire, which led him to kidnap, murder and </w:t>
      </w:r>
      <w:r w:rsidR="00B2035A">
        <w:rPr>
          <w:rFonts w:ascii="Arial" w:eastAsia="Times New Roman" w:hAnsi="Arial" w:cs="Arial"/>
          <w:lang w:eastAsia="en-GB"/>
        </w:rPr>
        <w:t xml:space="preserve">enact </w:t>
      </w:r>
      <w:r>
        <w:rPr>
          <w:rFonts w:ascii="Arial" w:eastAsia="Times New Roman" w:hAnsi="Arial" w:cs="Arial"/>
          <w:lang w:eastAsia="en-GB"/>
        </w:rPr>
        <w:t xml:space="preserve">necrophilia </w:t>
      </w:r>
      <w:r w:rsidR="006C76AC" w:rsidRPr="00D17CF5">
        <w:rPr>
          <w:rFonts w:ascii="Arial" w:eastAsia="Times New Roman" w:hAnsi="Arial" w:cs="Arial"/>
          <w:b/>
          <w:bCs/>
          <w:lang w:eastAsia="en-GB"/>
        </w:rPr>
        <w:t>(</w:t>
      </w:r>
      <w:proofErr w:type="spellStart"/>
      <w:r w:rsidR="006C76AC" w:rsidRPr="00D17CF5">
        <w:rPr>
          <w:rFonts w:ascii="Arial" w:eastAsia="Times New Roman" w:hAnsi="Arial" w:cs="Arial"/>
          <w:b/>
          <w:bCs/>
          <w:lang w:eastAsia="en-GB"/>
        </w:rPr>
        <w:t>Pemment</w:t>
      </w:r>
      <w:proofErr w:type="spellEnd"/>
      <w:r w:rsidR="006C76AC" w:rsidRPr="00D17CF5">
        <w:rPr>
          <w:rFonts w:ascii="Arial" w:eastAsia="Times New Roman" w:hAnsi="Arial" w:cs="Arial"/>
          <w:b/>
          <w:bCs/>
          <w:lang w:eastAsia="en-GB"/>
        </w:rPr>
        <w:t>, 2012)</w:t>
      </w:r>
      <w:r>
        <w:rPr>
          <w:rFonts w:ascii="Arial" w:eastAsia="Times New Roman" w:hAnsi="Arial" w:cs="Arial"/>
          <w:b/>
          <w:bCs/>
          <w:lang w:eastAsia="en-GB"/>
        </w:rPr>
        <w:t xml:space="preserve">. </w:t>
      </w:r>
    </w:p>
    <w:p w14:paraId="29329289" w14:textId="17DFEEB5" w:rsidR="001E2732" w:rsidRDefault="00B916E7" w:rsidP="00C84594">
      <w:pPr>
        <w:spacing w:line="480" w:lineRule="auto"/>
        <w:rPr>
          <w:rFonts w:ascii="Arial" w:hAnsi="Arial" w:cs="Arial"/>
        </w:rPr>
      </w:pPr>
      <w:r w:rsidRPr="00B916E7">
        <w:rPr>
          <w:rFonts w:ascii="Arial" w:hAnsi="Arial" w:cs="Arial"/>
        </w:rPr>
        <w:t xml:space="preserve">However, on the other hand </w:t>
      </w:r>
      <w:r w:rsidR="0092584F">
        <w:rPr>
          <w:rFonts w:ascii="Arial" w:hAnsi="Arial" w:cs="Arial"/>
        </w:rPr>
        <w:t>it</w:t>
      </w:r>
      <w:r>
        <w:rPr>
          <w:rFonts w:ascii="Arial" w:hAnsi="Arial" w:cs="Arial"/>
        </w:rPr>
        <w:t xml:space="preserve"> </w:t>
      </w:r>
      <w:r w:rsidR="0092584F">
        <w:rPr>
          <w:rFonts w:ascii="Arial" w:hAnsi="Arial" w:cs="Arial"/>
        </w:rPr>
        <w:t>could be</w:t>
      </w:r>
      <w:r>
        <w:rPr>
          <w:rFonts w:ascii="Arial" w:hAnsi="Arial" w:cs="Arial"/>
        </w:rPr>
        <w:t xml:space="preserve"> argue</w:t>
      </w:r>
      <w:r w:rsidR="0092584F">
        <w:rPr>
          <w:rFonts w:ascii="Arial" w:hAnsi="Arial" w:cs="Arial"/>
        </w:rPr>
        <w:t>d</w:t>
      </w:r>
      <w:r>
        <w:rPr>
          <w:rFonts w:ascii="Arial" w:hAnsi="Arial" w:cs="Arial"/>
        </w:rPr>
        <w:t xml:space="preserve"> that Bundy</w:t>
      </w:r>
      <w:r w:rsidR="0092584F">
        <w:rPr>
          <w:rFonts w:ascii="Arial" w:hAnsi="Arial" w:cs="Arial"/>
        </w:rPr>
        <w:t>’s</w:t>
      </w:r>
      <w:r>
        <w:rPr>
          <w:rFonts w:ascii="Arial" w:hAnsi="Arial" w:cs="Arial"/>
        </w:rPr>
        <w:t xml:space="preserve"> </w:t>
      </w:r>
      <w:r w:rsidR="0092584F">
        <w:rPr>
          <w:rFonts w:ascii="Arial" w:hAnsi="Arial" w:cs="Arial"/>
        </w:rPr>
        <w:t xml:space="preserve">behaviour </w:t>
      </w:r>
      <w:r>
        <w:rPr>
          <w:rFonts w:ascii="Arial" w:hAnsi="Arial" w:cs="Arial"/>
        </w:rPr>
        <w:t xml:space="preserve">also </w:t>
      </w:r>
      <w:r w:rsidR="0092584F">
        <w:rPr>
          <w:rFonts w:ascii="Arial" w:hAnsi="Arial" w:cs="Arial"/>
        </w:rPr>
        <w:t>fits</w:t>
      </w:r>
      <w:r>
        <w:rPr>
          <w:rFonts w:ascii="Arial" w:hAnsi="Arial" w:cs="Arial"/>
        </w:rPr>
        <w:t xml:space="preserve"> signs of </w:t>
      </w:r>
      <w:r w:rsidR="0092584F">
        <w:rPr>
          <w:rFonts w:ascii="Arial" w:hAnsi="Arial" w:cs="Arial"/>
        </w:rPr>
        <w:t>positivist theories</w:t>
      </w:r>
      <w:r w:rsidR="00D62510">
        <w:rPr>
          <w:rFonts w:ascii="Arial" w:hAnsi="Arial" w:cs="Arial"/>
        </w:rPr>
        <w:t>,</w:t>
      </w:r>
      <w:r w:rsidR="000373B6">
        <w:rPr>
          <w:rFonts w:ascii="Arial" w:hAnsi="Arial" w:cs="Arial"/>
        </w:rPr>
        <w:t xml:space="preserve"> </w:t>
      </w:r>
      <w:r w:rsidR="004A6F39">
        <w:rPr>
          <w:rFonts w:ascii="Arial" w:hAnsi="Arial" w:cs="Arial"/>
        </w:rPr>
        <w:t xml:space="preserve">where </w:t>
      </w:r>
      <w:r w:rsidR="0092584F">
        <w:rPr>
          <w:rFonts w:ascii="Arial" w:hAnsi="Arial" w:cs="Arial"/>
        </w:rPr>
        <w:t xml:space="preserve">for example; </w:t>
      </w:r>
      <w:r w:rsidR="004A6F39">
        <w:rPr>
          <w:rFonts w:ascii="Arial" w:hAnsi="Arial" w:cs="Arial"/>
        </w:rPr>
        <w:t xml:space="preserve">he used his handsome and charismatic traits to approach his victims. </w:t>
      </w:r>
      <w:r w:rsidR="00557297">
        <w:rPr>
          <w:rFonts w:ascii="Arial" w:hAnsi="Arial" w:cs="Arial"/>
        </w:rPr>
        <w:t>Another aspect that links Bundy to</w:t>
      </w:r>
      <w:r w:rsidR="0092584F">
        <w:rPr>
          <w:rFonts w:ascii="Arial" w:hAnsi="Arial" w:cs="Arial"/>
        </w:rPr>
        <w:t xml:space="preserve"> an early positivist theory like</w:t>
      </w:r>
      <w:r w:rsidR="00557297">
        <w:rPr>
          <w:rFonts w:ascii="Arial" w:hAnsi="Arial" w:cs="Arial"/>
        </w:rPr>
        <w:t xml:space="preserve"> </w:t>
      </w:r>
      <w:r w:rsidR="00080FE2" w:rsidRPr="00080FE2">
        <w:rPr>
          <w:rFonts w:ascii="Arial" w:hAnsi="Arial" w:cs="Arial"/>
        </w:rPr>
        <w:t xml:space="preserve">Cesare </w:t>
      </w:r>
      <w:r w:rsidR="00557297" w:rsidRPr="00080FE2">
        <w:rPr>
          <w:rFonts w:ascii="Arial" w:hAnsi="Arial" w:cs="Arial"/>
        </w:rPr>
        <w:t xml:space="preserve">Lombroso’s </w:t>
      </w:r>
      <w:r w:rsidR="00080FE2" w:rsidRPr="00080FE2">
        <w:rPr>
          <w:rFonts w:ascii="Arial" w:hAnsi="Arial" w:cs="Arial"/>
        </w:rPr>
        <w:t>(</w:t>
      </w:r>
      <w:r w:rsidR="00080FE2">
        <w:rPr>
          <w:rFonts w:ascii="Arial" w:hAnsi="Arial" w:cs="Arial"/>
        </w:rPr>
        <w:t xml:space="preserve">1835- 1909) </w:t>
      </w:r>
      <w:r w:rsidR="001E2732">
        <w:rPr>
          <w:rFonts w:ascii="Arial" w:hAnsi="Arial" w:cs="Arial"/>
        </w:rPr>
        <w:t>were</w:t>
      </w:r>
      <w:r w:rsidR="0092584F">
        <w:rPr>
          <w:rFonts w:ascii="Arial" w:hAnsi="Arial" w:cs="Arial"/>
        </w:rPr>
        <w:t xml:space="preserve"> </w:t>
      </w:r>
      <w:r w:rsidR="00D62510">
        <w:rPr>
          <w:rFonts w:ascii="Arial" w:hAnsi="Arial" w:cs="Arial"/>
        </w:rPr>
        <w:t xml:space="preserve">how </w:t>
      </w:r>
      <w:r w:rsidR="0092584F">
        <w:rPr>
          <w:rFonts w:ascii="Arial" w:hAnsi="Arial" w:cs="Arial"/>
        </w:rPr>
        <w:t xml:space="preserve">his early upbringing </w:t>
      </w:r>
      <w:r w:rsidR="001E2732">
        <w:rPr>
          <w:rFonts w:ascii="Arial" w:hAnsi="Arial" w:cs="Arial"/>
        </w:rPr>
        <w:t>could have had</w:t>
      </w:r>
      <w:r w:rsidR="0092584F">
        <w:rPr>
          <w:rFonts w:ascii="Arial" w:hAnsi="Arial" w:cs="Arial"/>
        </w:rPr>
        <w:t xml:space="preserve"> an impact o</w:t>
      </w:r>
      <w:r w:rsidR="0006198C">
        <w:rPr>
          <w:rFonts w:ascii="Arial" w:hAnsi="Arial" w:cs="Arial"/>
        </w:rPr>
        <w:t>n</w:t>
      </w:r>
      <w:r w:rsidR="0092584F">
        <w:rPr>
          <w:rFonts w:ascii="Arial" w:hAnsi="Arial" w:cs="Arial"/>
        </w:rPr>
        <w:t xml:space="preserve"> his later life behaviour styles that led him into committing all of his offences with </w:t>
      </w:r>
      <w:r w:rsidR="00E4077F">
        <w:rPr>
          <w:rFonts w:ascii="Arial" w:hAnsi="Arial" w:cs="Arial"/>
        </w:rPr>
        <w:t xml:space="preserve">his extremist behaviour, </w:t>
      </w:r>
      <w:r w:rsidR="0092584F">
        <w:rPr>
          <w:rFonts w:ascii="Arial" w:hAnsi="Arial" w:cs="Arial"/>
        </w:rPr>
        <w:t xml:space="preserve">as </w:t>
      </w:r>
      <w:r w:rsidR="00E4077F">
        <w:rPr>
          <w:rFonts w:ascii="Arial" w:hAnsi="Arial" w:cs="Arial"/>
        </w:rPr>
        <w:t xml:space="preserve">this could be </w:t>
      </w:r>
      <w:r w:rsidR="0006198C">
        <w:rPr>
          <w:rFonts w:ascii="Arial" w:hAnsi="Arial" w:cs="Arial"/>
        </w:rPr>
        <w:t>attributed</w:t>
      </w:r>
      <w:r w:rsidR="00E4077F">
        <w:rPr>
          <w:rFonts w:ascii="Arial" w:hAnsi="Arial" w:cs="Arial"/>
        </w:rPr>
        <w:t xml:space="preserve"> to </w:t>
      </w:r>
      <w:r w:rsidR="00444C8E">
        <w:rPr>
          <w:rFonts w:ascii="Arial" w:hAnsi="Arial" w:cs="Arial"/>
        </w:rPr>
        <w:t xml:space="preserve">Bundy thinking that </w:t>
      </w:r>
      <w:r w:rsidR="001E2732">
        <w:rPr>
          <w:rFonts w:ascii="Arial" w:hAnsi="Arial" w:cs="Arial"/>
        </w:rPr>
        <w:t>it was</w:t>
      </w:r>
      <w:r w:rsidR="00444C8E">
        <w:rPr>
          <w:rFonts w:ascii="Arial" w:hAnsi="Arial" w:cs="Arial"/>
        </w:rPr>
        <w:t xml:space="preserve"> normal and </w:t>
      </w:r>
      <w:r w:rsidR="00112447">
        <w:rPr>
          <w:rFonts w:ascii="Arial" w:hAnsi="Arial" w:cs="Arial"/>
        </w:rPr>
        <w:t>acceptable</w:t>
      </w:r>
      <w:r w:rsidR="00444C8E">
        <w:rPr>
          <w:rFonts w:ascii="Arial" w:hAnsi="Arial" w:cs="Arial"/>
        </w:rPr>
        <w:t xml:space="preserve"> behaviour. </w:t>
      </w:r>
      <w:r w:rsidR="00082A12" w:rsidRPr="006907CE">
        <w:rPr>
          <w:rFonts w:ascii="Arial" w:hAnsi="Arial" w:cs="Arial"/>
        </w:rPr>
        <w:t xml:space="preserve">Part of Lombroso’s theory </w:t>
      </w:r>
      <w:r w:rsidR="00082A12" w:rsidRPr="006907CE">
        <w:rPr>
          <w:rFonts w:ascii="Arial" w:hAnsi="Arial" w:cs="Arial"/>
        </w:rPr>
        <w:lastRenderedPageBreak/>
        <w:t>concerned stigmata</w:t>
      </w:r>
      <w:r w:rsidR="00D62510">
        <w:rPr>
          <w:rFonts w:ascii="Arial" w:hAnsi="Arial" w:cs="Arial"/>
        </w:rPr>
        <w:t>,</w:t>
      </w:r>
      <w:r w:rsidR="00082A12" w:rsidRPr="006907CE">
        <w:rPr>
          <w:rFonts w:ascii="Arial" w:hAnsi="Arial" w:cs="Arial"/>
        </w:rPr>
        <w:t xml:space="preserve"> where he would refer to parts of a person’s physical signs which ha</w:t>
      </w:r>
      <w:r w:rsidR="0006198C" w:rsidRPr="006907CE">
        <w:rPr>
          <w:rFonts w:ascii="Arial" w:hAnsi="Arial" w:cs="Arial"/>
        </w:rPr>
        <w:t>ve</w:t>
      </w:r>
      <w:r w:rsidR="00082A12" w:rsidRPr="006907CE">
        <w:rPr>
          <w:rFonts w:ascii="Arial" w:hAnsi="Arial" w:cs="Arial"/>
        </w:rPr>
        <w:t xml:space="preserve"> a tendency to </w:t>
      </w:r>
      <w:r w:rsidR="0006198C" w:rsidRPr="006907CE">
        <w:rPr>
          <w:rFonts w:ascii="Arial" w:hAnsi="Arial" w:cs="Arial"/>
        </w:rPr>
        <w:t>advertise</w:t>
      </w:r>
      <w:r w:rsidR="001E2732">
        <w:rPr>
          <w:rFonts w:ascii="Arial" w:hAnsi="Arial" w:cs="Arial"/>
        </w:rPr>
        <w:t xml:space="preserve"> them</w:t>
      </w:r>
      <w:r w:rsidR="0006198C" w:rsidRPr="006907CE">
        <w:rPr>
          <w:rFonts w:ascii="Arial" w:hAnsi="Arial" w:cs="Arial"/>
        </w:rPr>
        <w:t xml:space="preserve"> </w:t>
      </w:r>
      <w:r w:rsidR="00082A12" w:rsidRPr="006907CE">
        <w:rPr>
          <w:rFonts w:ascii="Arial" w:hAnsi="Arial" w:cs="Arial"/>
        </w:rPr>
        <w:t>as having criminal characteristics.</w:t>
      </w:r>
      <w:r w:rsidR="00082A12">
        <w:rPr>
          <w:rFonts w:ascii="Arial" w:hAnsi="Arial" w:cs="Arial"/>
        </w:rPr>
        <w:t xml:space="preserve"> </w:t>
      </w:r>
    </w:p>
    <w:p w14:paraId="3E50E339" w14:textId="04D543FD" w:rsidR="00F67731" w:rsidRPr="0006198C" w:rsidRDefault="00B2035A" w:rsidP="00C84594">
      <w:pPr>
        <w:spacing w:line="480" w:lineRule="auto"/>
        <w:rPr>
          <w:rFonts w:ascii="Arial" w:hAnsi="Arial" w:cs="Arial"/>
        </w:rPr>
      </w:pPr>
      <w:r>
        <w:rPr>
          <w:rFonts w:ascii="Arial" w:hAnsi="Arial" w:cs="Arial"/>
        </w:rPr>
        <w:t>In contrast to classicism,</w:t>
      </w:r>
      <w:r w:rsidR="00C84594" w:rsidRPr="00C84594">
        <w:rPr>
          <w:rFonts w:ascii="Arial" w:hAnsi="Arial" w:cs="Arial"/>
        </w:rPr>
        <w:t xml:space="preserve"> </w:t>
      </w:r>
      <w:r w:rsidR="00C84594">
        <w:rPr>
          <w:rFonts w:ascii="Arial" w:hAnsi="Arial" w:cs="Arial"/>
        </w:rPr>
        <w:t>positivism emerged in the</w:t>
      </w:r>
      <w:r w:rsidR="00082A12">
        <w:rPr>
          <w:rFonts w:ascii="Arial" w:hAnsi="Arial" w:cs="Arial"/>
        </w:rPr>
        <w:t xml:space="preserve"> late</w:t>
      </w:r>
      <w:r w:rsidR="00C84594">
        <w:rPr>
          <w:rFonts w:ascii="Arial" w:hAnsi="Arial" w:cs="Arial"/>
        </w:rPr>
        <w:t xml:space="preserve"> 18</w:t>
      </w:r>
      <w:r w:rsidR="00C84594" w:rsidRPr="00C84594">
        <w:rPr>
          <w:rFonts w:ascii="Arial" w:hAnsi="Arial" w:cs="Arial"/>
          <w:vertAlign w:val="superscript"/>
        </w:rPr>
        <w:t>th</w:t>
      </w:r>
      <w:r w:rsidR="00C84594">
        <w:rPr>
          <w:rFonts w:ascii="Arial" w:hAnsi="Arial" w:cs="Arial"/>
        </w:rPr>
        <w:t xml:space="preserve"> century </w:t>
      </w:r>
      <w:r>
        <w:rPr>
          <w:rFonts w:ascii="Arial" w:hAnsi="Arial" w:cs="Arial"/>
        </w:rPr>
        <w:t>where</w:t>
      </w:r>
      <w:r w:rsidR="00C84594">
        <w:rPr>
          <w:rFonts w:ascii="Arial" w:hAnsi="Arial" w:cs="Arial"/>
        </w:rPr>
        <w:t xml:space="preserve"> it was identified that the causes of crime </w:t>
      </w:r>
      <w:r w:rsidR="0006198C">
        <w:rPr>
          <w:rFonts w:ascii="Arial" w:hAnsi="Arial" w:cs="Arial"/>
        </w:rPr>
        <w:t>were</w:t>
      </w:r>
      <w:r w:rsidR="00C84594">
        <w:rPr>
          <w:rFonts w:ascii="Arial" w:hAnsi="Arial" w:cs="Arial"/>
        </w:rPr>
        <w:t xml:space="preserve"> d</w:t>
      </w:r>
      <w:r>
        <w:rPr>
          <w:rFonts w:ascii="Arial" w:hAnsi="Arial" w:cs="Arial"/>
        </w:rPr>
        <w:t>ue</w:t>
      </w:r>
      <w:r w:rsidR="00C84594">
        <w:rPr>
          <w:rFonts w:ascii="Arial" w:hAnsi="Arial" w:cs="Arial"/>
        </w:rPr>
        <w:t xml:space="preserve"> to biological, social and </w:t>
      </w:r>
      <w:r>
        <w:rPr>
          <w:rFonts w:ascii="Arial" w:hAnsi="Arial" w:cs="Arial"/>
        </w:rPr>
        <w:t>psychological factor</w:t>
      </w:r>
      <w:r w:rsidR="001E2732">
        <w:rPr>
          <w:rFonts w:ascii="Arial" w:hAnsi="Arial" w:cs="Arial"/>
        </w:rPr>
        <w:t>s</w:t>
      </w:r>
      <w:r w:rsidR="0006198C">
        <w:rPr>
          <w:rFonts w:ascii="Arial" w:hAnsi="Arial" w:cs="Arial"/>
        </w:rPr>
        <w:t xml:space="preserve"> rather than identifying the criminals as rational agents</w:t>
      </w:r>
      <w:r>
        <w:rPr>
          <w:rFonts w:ascii="Arial" w:hAnsi="Arial" w:cs="Arial"/>
        </w:rPr>
        <w:t>.</w:t>
      </w:r>
      <w:r w:rsidR="00C84594">
        <w:rPr>
          <w:rFonts w:ascii="Arial" w:hAnsi="Arial" w:cs="Arial"/>
        </w:rPr>
        <w:t xml:space="preserve"> </w:t>
      </w:r>
      <w:r>
        <w:rPr>
          <w:rFonts w:ascii="Arial" w:hAnsi="Arial" w:cs="Arial"/>
        </w:rPr>
        <w:t>T</w:t>
      </w:r>
      <w:r w:rsidR="00C84594">
        <w:rPr>
          <w:rFonts w:ascii="Arial" w:hAnsi="Arial" w:cs="Arial"/>
        </w:rPr>
        <w:t xml:space="preserve">hey would argue that criminals are </w:t>
      </w:r>
      <w:r>
        <w:rPr>
          <w:rFonts w:ascii="Arial" w:hAnsi="Arial" w:cs="Arial"/>
        </w:rPr>
        <w:t>physica</w:t>
      </w:r>
      <w:r w:rsidR="0006198C">
        <w:rPr>
          <w:rFonts w:ascii="Arial" w:hAnsi="Arial" w:cs="Arial"/>
        </w:rPr>
        <w:t>l</w:t>
      </w:r>
      <w:r>
        <w:rPr>
          <w:rFonts w:ascii="Arial" w:hAnsi="Arial" w:cs="Arial"/>
        </w:rPr>
        <w:t>l</w:t>
      </w:r>
      <w:r w:rsidR="0006198C">
        <w:rPr>
          <w:rFonts w:ascii="Arial" w:hAnsi="Arial" w:cs="Arial"/>
        </w:rPr>
        <w:t>y</w:t>
      </w:r>
      <w:r>
        <w:rPr>
          <w:rFonts w:ascii="Arial" w:hAnsi="Arial" w:cs="Arial"/>
        </w:rPr>
        <w:t xml:space="preserve"> </w:t>
      </w:r>
      <w:r w:rsidR="00C84594">
        <w:rPr>
          <w:rFonts w:ascii="Arial" w:hAnsi="Arial" w:cs="Arial"/>
        </w:rPr>
        <w:t>different to non- criminals and unlike classicism th</w:t>
      </w:r>
      <w:r>
        <w:rPr>
          <w:rFonts w:ascii="Arial" w:hAnsi="Arial" w:cs="Arial"/>
        </w:rPr>
        <w:t>eir</w:t>
      </w:r>
      <w:r w:rsidR="00C84594">
        <w:rPr>
          <w:rFonts w:ascii="Arial" w:hAnsi="Arial" w:cs="Arial"/>
        </w:rPr>
        <w:t xml:space="preserve"> theory would focus </w:t>
      </w:r>
      <w:r>
        <w:rPr>
          <w:rFonts w:ascii="Arial" w:hAnsi="Arial" w:cs="Arial"/>
        </w:rPr>
        <w:t xml:space="preserve">more </w:t>
      </w:r>
      <w:r w:rsidR="00C84594">
        <w:rPr>
          <w:rFonts w:ascii="Arial" w:hAnsi="Arial" w:cs="Arial"/>
        </w:rPr>
        <w:t xml:space="preserve">on the criminal and not the crime. During the early years of positivism </w:t>
      </w:r>
      <w:r w:rsidR="00F67731">
        <w:rPr>
          <w:rFonts w:ascii="Arial" w:hAnsi="Arial" w:cs="Arial"/>
        </w:rPr>
        <w:t>it was</w:t>
      </w:r>
      <w:r w:rsidR="00C84594">
        <w:rPr>
          <w:rFonts w:ascii="Arial" w:hAnsi="Arial" w:cs="Arial"/>
        </w:rPr>
        <w:t xml:space="preserve"> believed that with scientific diagnostics </w:t>
      </w:r>
      <w:r w:rsidR="00F67731">
        <w:rPr>
          <w:rFonts w:ascii="Arial" w:hAnsi="Arial" w:cs="Arial"/>
        </w:rPr>
        <w:t xml:space="preserve">e.g. the theories of people like Lombroso, scientists </w:t>
      </w:r>
      <w:r w:rsidR="00C84594">
        <w:rPr>
          <w:rFonts w:ascii="Arial" w:hAnsi="Arial" w:cs="Arial"/>
        </w:rPr>
        <w:t xml:space="preserve">would be able to identify what the causes of crime </w:t>
      </w:r>
      <w:r w:rsidR="00F67731">
        <w:rPr>
          <w:rFonts w:ascii="Arial" w:hAnsi="Arial" w:cs="Arial"/>
        </w:rPr>
        <w:t>were</w:t>
      </w:r>
      <w:r w:rsidR="00C84594">
        <w:rPr>
          <w:rFonts w:ascii="Arial" w:hAnsi="Arial" w:cs="Arial"/>
        </w:rPr>
        <w:t xml:space="preserve">, which would then lead onto </w:t>
      </w:r>
      <w:r w:rsidR="00F67731">
        <w:rPr>
          <w:rFonts w:ascii="Arial" w:hAnsi="Arial" w:cs="Arial"/>
        </w:rPr>
        <w:t xml:space="preserve">their </w:t>
      </w:r>
      <w:r w:rsidR="00C84594">
        <w:rPr>
          <w:rFonts w:ascii="Arial" w:hAnsi="Arial" w:cs="Arial"/>
        </w:rPr>
        <w:t>being able to provide the right rehabilitation</w:t>
      </w:r>
      <w:r w:rsidR="00F67731">
        <w:rPr>
          <w:rFonts w:ascii="Arial" w:hAnsi="Arial" w:cs="Arial"/>
        </w:rPr>
        <w:t>;</w:t>
      </w:r>
      <w:r w:rsidR="00C84594">
        <w:rPr>
          <w:rFonts w:ascii="Arial" w:hAnsi="Arial" w:cs="Arial"/>
        </w:rPr>
        <w:t xml:space="preserve"> this would be instead </w:t>
      </w:r>
      <w:r w:rsidR="0006198C">
        <w:rPr>
          <w:rFonts w:ascii="Arial" w:hAnsi="Arial" w:cs="Arial"/>
        </w:rPr>
        <w:t>o</w:t>
      </w:r>
      <w:r w:rsidR="00D62510">
        <w:rPr>
          <w:rFonts w:ascii="Arial" w:hAnsi="Arial" w:cs="Arial"/>
        </w:rPr>
        <w:t>f</w:t>
      </w:r>
      <w:r w:rsidR="0006198C">
        <w:rPr>
          <w:rFonts w:ascii="Arial" w:hAnsi="Arial" w:cs="Arial"/>
        </w:rPr>
        <w:t xml:space="preserve"> relying on</w:t>
      </w:r>
      <w:r w:rsidR="00C84594">
        <w:rPr>
          <w:rFonts w:ascii="Arial" w:hAnsi="Arial" w:cs="Arial"/>
        </w:rPr>
        <w:t xml:space="preserve"> punishmen</w:t>
      </w:r>
      <w:r w:rsidR="00F67731">
        <w:rPr>
          <w:rFonts w:ascii="Arial" w:hAnsi="Arial" w:cs="Arial"/>
        </w:rPr>
        <w:t>t</w:t>
      </w:r>
      <w:r w:rsidR="00C84594">
        <w:rPr>
          <w:rFonts w:ascii="Arial" w:hAnsi="Arial" w:cs="Arial"/>
        </w:rPr>
        <w:t xml:space="preserve"> </w:t>
      </w:r>
      <w:r w:rsidR="00463DF1">
        <w:rPr>
          <w:rFonts w:ascii="Arial" w:hAnsi="Arial" w:cs="Arial"/>
          <w:b/>
          <w:bCs/>
        </w:rPr>
        <w:t>(</w:t>
      </w:r>
      <w:proofErr w:type="spellStart"/>
      <w:r w:rsidR="00463DF1">
        <w:rPr>
          <w:rFonts w:ascii="Arial" w:hAnsi="Arial" w:cs="Arial"/>
          <w:b/>
          <w:bCs/>
        </w:rPr>
        <w:t>Trappen</w:t>
      </w:r>
      <w:proofErr w:type="spellEnd"/>
      <w:r w:rsidR="00463DF1">
        <w:rPr>
          <w:rFonts w:ascii="Arial" w:hAnsi="Arial" w:cs="Arial"/>
          <w:b/>
          <w:bCs/>
        </w:rPr>
        <w:t>, 2018).</w:t>
      </w:r>
      <w:r w:rsidR="004E21D9">
        <w:rPr>
          <w:rFonts w:ascii="Arial" w:hAnsi="Arial" w:cs="Arial"/>
          <w:b/>
          <w:bCs/>
        </w:rPr>
        <w:t xml:space="preserve"> </w:t>
      </w:r>
    </w:p>
    <w:p w14:paraId="74BBD352" w14:textId="77777777" w:rsidR="00D62510" w:rsidRDefault="00F67731" w:rsidP="00120F52">
      <w:pPr>
        <w:spacing w:line="480" w:lineRule="auto"/>
        <w:rPr>
          <w:rFonts w:ascii="Arial" w:hAnsi="Arial" w:cs="Arial"/>
        </w:rPr>
      </w:pPr>
      <w:r>
        <w:rPr>
          <w:rFonts w:ascii="Arial" w:hAnsi="Arial" w:cs="Arial"/>
        </w:rPr>
        <w:t>P</w:t>
      </w:r>
      <w:r w:rsidR="004E21D9">
        <w:rPr>
          <w:rFonts w:ascii="Arial" w:hAnsi="Arial" w:cs="Arial"/>
        </w:rPr>
        <w:t>ositivis</w:t>
      </w:r>
      <w:r>
        <w:rPr>
          <w:rFonts w:ascii="Arial" w:hAnsi="Arial" w:cs="Arial"/>
        </w:rPr>
        <w:t xml:space="preserve">t approaches toward criminology </w:t>
      </w:r>
      <w:r w:rsidR="0006198C">
        <w:rPr>
          <w:rFonts w:ascii="Arial" w:hAnsi="Arial" w:cs="Arial"/>
        </w:rPr>
        <w:t xml:space="preserve">and crime </w:t>
      </w:r>
      <w:r>
        <w:rPr>
          <w:rFonts w:ascii="Arial" w:hAnsi="Arial" w:cs="Arial"/>
        </w:rPr>
        <w:t xml:space="preserve">contend </w:t>
      </w:r>
      <w:r w:rsidR="004E21D9">
        <w:rPr>
          <w:rFonts w:ascii="Arial" w:hAnsi="Arial" w:cs="Arial"/>
        </w:rPr>
        <w:t>that the</w:t>
      </w:r>
      <w:r w:rsidR="00A04EB1">
        <w:rPr>
          <w:rFonts w:ascii="Arial" w:hAnsi="Arial" w:cs="Arial"/>
        </w:rPr>
        <w:t xml:space="preserve"> criminal behaviour is </w:t>
      </w:r>
      <w:r w:rsidR="0006198C">
        <w:rPr>
          <w:rFonts w:ascii="Arial" w:hAnsi="Arial" w:cs="Arial"/>
        </w:rPr>
        <w:t xml:space="preserve">very often </w:t>
      </w:r>
      <w:r w:rsidR="00A04EB1">
        <w:rPr>
          <w:rFonts w:ascii="Arial" w:hAnsi="Arial" w:cs="Arial"/>
        </w:rPr>
        <w:t xml:space="preserve">based upon external factors </w:t>
      </w:r>
      <w:r>
        <w:rPr>
          <w:rFonts w:ascii="Arial" w:hAnsi="Arial" w:cs="Arial"/>
        </w:rPr>
        <w:t xml:space="preserve">or </w:t>
      </w:r>
      <w:r w:rsidR="00A04EB1">
        <w:rPr>
          <w:rFonts w:ascii="Arial" w:hAnsi="Arial" w:cs="Arial"/>
        </w:rPr>
        <w:t xml:space="preserve">where it believes that criminals are born and are not made. </w:t>
      </w:r>
      <w:r w:rsidR="00E16694">
        <w:rPr>
          <w:rFonts w:ascii="Arial" w:hAnsi="Arial" w:cs="Arial"/>
        </w:rPr>
        <w:t>T</w:t>
      </w:r>
      <w:r w:rsidR="00D926BF">
        <w:rPr>
          <w:rFonts w:ascii="Arial" w:hAnsi="Arial" w:cs="Arial"/>
        </w:rPr>
        <w:t xml:space="preserve">he way in which </w:t>
      </w:r>
      <w:r>
        <w:rPr>
          <w:rFonts w:ascii="Arial" w:hAnsi="Arial" w:cs="Arial"/>
        </w:rPr>
        <w:t>a case study could be made to link</w:t>
      </w:r>
      <w:r w:rsidR="0006198C">
        <w:rPr>
          <w:rFonts w:ascii="Arial" w:hAnsi="Arial" w:cs="Arial"/>
        </w:rPr>
        <w:t xml:space="preserve"> in</w:t>
      </w:r>
      <w:r>
        <w:rPr>
          <w:rFonts w:ascii="Arial" w:hAnsi="Arial" w:cs="Arial"/>
        </w:rPr>
        <w:t xml:space="preserve"> with </w:t>
      </w:r>
      <w:r w:rsidR="00D926BF">
        <w:rPr>
          <w:rFonts w:ascii="Arial" w:hAnsi="Arial" w:cs="Arial"/>
        </w:rPr>
        <w:t>th</w:t>
      </w:r>
      <w:r w:rsidR="00E16694">
        <w:rPr>
          <w:rFonts w:ascii="Arial" w:hAnsi="Arial" w:cs="Arial"/>
        </w:rPr>
        <w:t>is</w:t>
      </w:r>
      <w:r w:rsidR="00D926BF">
        <w:rPr>
          <w:rFonts w:ascii="Arial" w:hAnsi="Arial" w:cs="Arial"/>
        </w:rPr>
        <w:t xml:space="preserve"> theory would be </w:t>
      </w:r>
      <w:r>
        <w:rPr>
          <w:rFonts w:ascii="Arial" w:hAnsi="Arial" w:cs="Arial"/>
        </w:rPr>
        <w:t>to consider the case of the</w:t>
      </w:r>
      <w:r w:rsidR="00D926BF">
        <w:rPr>
          <w:rFonts w:ascii="Arial" w:hAnsi="Arial" w:cs="Arial"/>
        </w:rPr>
        <w:t xml:space="preserve"> James Bulger murder</w:t>
      </w:r>
      <w:r w:rsidR="0006198C">
        <w:rPr>
          <w:rFonts w:ascii="Arial" w:hAnsi="Arial" w:cs="Arial"/>
        </w:rPr>
        <w:t xml:space="preserve"> where </w:t>
      </w:r>
      <w:r w:rsidR="001E2732">
        <w:rPr>
          <w:rFonts w:ascii="Arial" w:hAnsi="Arial" w:cs="Arial"/>
        </w:rPr>
        <w:t xml:space="preserve">the </w:t>
      </w:r>
      <w:r w:rsidR="00735D25">
        <w:rPr>
          <w:rFonts w:ascii="Arial" w:hAnsi="Arial" w:cs="Arial"/>
        </w:rPr>
        <w:t xml:space="preserve">route of punishment was to send </w:t>
      </w:r>
      <w:r>
        <w:rPr>
          <w:rFonts w:ascii="Arial" w:hAnsi="Arial" w:cs="Arial"/>
        </w:rPr>
        <w:t>both convicted offenders</w:t>
      </w:r>
      <w:r w:rsidR="00735D25">
        <w:rPr>
          <w:rFonts w:ascii="Arial" w:hAnsi="Arial" w:cs="Arial"/>
        </w:rPr>
        <w:t xml:space="preserve"> into rehabilitation and therapy for 8 year</w:t>
      </w:r>
      <w:r w:rsidR="00080FE2">
        <w:rPr>
          <w:rFonts w:ascii="Arial" w:hAnsi="Arial" w:cs="Arial"/>
        </w:rPr>
        <w:t xml:space="preserve">s. </w:t>
      </w:r>
    </w:p>
    <w:p w14:paraId="76901010" w14:textId="6DBBC92C" w:rsidR="000E0796" w:rsidRPr="00172B0A" w:rsidRDefault="00080FE2" w:rsidP="00120F52">
      <w:pPr>
        <w:spacing w:line="480" w:lineRule="auto"/>
        <w:rPr>
          <w:rFonts w:ascii="Arial" w:hAnsi="Arial" w:cs="Arial"/>
          <w:b/>
          <w:bCs/>
        </w:rPr>
      </w:pPr>
      <w:r>
        <w:rPr>
          <w:rFonts w:ascii="Arial" w:hAnsi="Arial" w:cs="Arial"/>
        </w:rPr>
        <w:t>On February 12</w:t>
      </w:r>
      <w:r w:rsidRPr="00080FE2">
        <w:rPr>
          <w:rFonts w:ascii="Arial" w:hAnsi="Arial" w:cs="Arial"/>
          <w:vertAlign w:val="superscript"/>
        </w:rPr>
        <w:t>th</w:t>
      </w:r>
      <w:r>
        <w:rPr>
          <w:rFonts w:ascii="Arial" w:hAnsi="Arial" w:cs="Arial"/>
        </w:rPr>
        <w:t xml:space="preserve">1993, </w:t>
      </w:r>
      <w:r w:rsidR="00393479">
        <w:rPr>
          <w:rFonts w:ascii="Arial" w:hAnsi="Arial" w:cs="Arial"/>
        </w:rPr>
        <w:t>a two year old toddler called James Bulger was taken from his mother as she went to pay for sausages from the butchers.</w:t>
      </w:r>
      <w:r>
        <w:rPr>
          <w:rFonts w:ascii="Arial" w:hAnsi="Arial" w:cs="Arial"/>
        </w:rPr>
        <w:t xml:space="preserve"> </w:t>
      </w:r>
      <w:r w:rsidR="00393479">
        <w:rPr>
          <w:rFonts w:ascii="Arial" w:hAnsi="Arial" w:cs="Arial"/>
        </w:rPr>
        <w:t xml:space="preserve"> </w:t>
      </w:r>
      <w:r w:rsidR="001E2732">
        <w:rPr>
          <w:rFonts w:ascii="Arial" w:hAnsi="Arial" w:cs="Arial"/>
        </w:rPr>
        <w:t>This was after,</w:t>
      </w:r>
      <w:r w:rsidR="00393479">
        <w:rPr>
          <w:rFonts w:ascii="Arial" w:hAnsi="Arial" w:cs="Arial"/>
        </w:rPr>
        <w:t xml:space="preserve"> Robert Thompson and Jon Venables first attempt to </w:t>
      </w:r>
      <w:r w:rsidR="00393479" w:rsidRPr="001A0101">
        <w:rPr>
          <w:rFonts w:ascii="Arial" w:hAnsi="Arial" w:cs="Arial"/>
        </w:rPr>
        <w:t>entice</w:t>
      </w:r>
      <w:r w:rsidR="00393479">
        <w:rPr>
          <w:rFonts w:ascii="Arial" w:hAnsi="Arial" w:cs="Arial"/>
        </w:rPr>
        <w:t xml:space="preserve"> another toddler to follow them outside </w:t>
      </w:r>
      <w:r w:rsidR="001A0101">
        <w:rPr>
          <w:rFonts w:ascii="Arial" w:hAnsi="Arial" w:cs="Arial"/>
        </w:rPr>
        <w:t>a</w:t>
      </w:r>
      <w:r w:rsidR="00393479">
        <w:rPr>
          <w:rFonts w:ascii="Arial" w:hAnsi="Arial" w:cs="Arial"/>
        </w:rPr>
        <w:t xml:space="preserve"> shopping centre in Liverpool. </w:t>
      </w:r>
      <w:r w:rsidR="005C1168">
        <w:rPr>
          <w:rFonts w:ascii="Arial" w:hAnsi="Arial" w:cs="Arial"/>
        </w:rPr>
        <w:t>Little did James Bulger know that these moments would be the last hours of his life, as Thompson and Venables led the toddler to the “lonely” patch of the railway line where they t</w:t>
      </w:r>
      <w:r w:rsidR="005C1168" w:rsidRPr="005C1168">
        <w:rPr>
          <w:rFonts w:ascii="Arial" w:hAnsi="Arial" w:cs="Arial"/>
        </w:rPr>
        <w:t>ortured him to death</w:t>
      </w:r>
      <w:r w:rsidR="005C1168">
        <w:rPr>
          <w:rFonts w:ascii="Arial" w:hAnsi="Arial" w:cs="Arial"/>
        </w:rPr>
        <w:t>.</w:t>
      </w:r>
      <w:r w:rsidR="009B7EE4">
        <w:rPr>
          <w:rFonts w:ascii="Arial" w:hAnsi="Arial" w:cs="Arial"/>
        </w:rPr>
        <w:t xml:space="preserve"> </w:t>
      </w:r>
      <w:r w:rsidR="009B7EE4" w:rsidRPr="00784CDD">
        <w:rPr>
          <w:rFonts w:ascii="Arial" w:hAnsi="Arial" w:cs="Arial"/>
        </w:rPr>
        <w:t>Both young boys performed acts that you could only describe as</w:t>
      </w:r>
      <w:r w:rsidR="000E0796" w:rsidRPr="00784CDD">
        <w:rPr>
          <w:rFonts w:ascii="Arial" w:hAnsi="Arial" w:cs="Arial"/>
        </w:rPr>
        <w:t xml:space="preserve"> </w:t>
      </w:r>
      <w:r w:rsidR="00784CDD" w:rsidRPr="00784CDD">
        <w:rPr>
          <w:rFonts w:ascii="Arial" w:hAnsi="Arial" w:cs="Arial"/>
        </w:rPr>
        <w:t>indescribable and not something you would expect two 10 year olds to be capable of</w:t>
      </w:r>
      <w:r w:rsidR="000E0796" w:rsidRPr="00784CDD">
        <w:rPr>
          <w:rFonts w:ascii="Arial" w:hAnsi="Arial" w:cs="Arial"/>
        </w:rPr>
        <w:t>.</w:t>
      </w:r>
      <w:r w:rsidR="000E0796">
        <w:rPr>
          <w:rFonts w:ascii="Arial" w:hAnsi="Arial" w:cs="Arial"/>
        </w:rPr>
        <w:t xml:space="preserve"> They poured </w:t>
      </w:r>
      <w:r w:rsidR="000E0796">
        <w:rPr>
          <w:rFonts w:ascii="Arial" w:hAnsi="Arial" w:cs="Arial"/>
        </w:rPr>
        <w:lastRenderedPageBreak/>
        <w:t>modelling paint into his eyes, stoned and clubbed him with half- bricks, they kicked and stamped on James, before battering him with an 22lb iron bar before they left him lying on the track to be r</w:t>
      </w:r>
      <w:r w:rsidR="00D62510">
        <w:rPr>
          <w:rFonts w:ascii="Arial" w:hAnsi="Arial" w:cs="Arial"/>
        </w:rPr>
        <w:t>u</w:t>
      </w:r>
      <w:r w:rsidR="000E0796">
        <w:rPr>
          <w:rFonts w:ascii="Arial" w:hAnsi="Arial" w:cs="Arial"/>
        </w:rPr>
        <w:t>n over by a train</w:t>
      </w:r>
      <w:r w:rsidR="005C1168" w:rsidRPr="005C1168">
        <w:rPr>
          <w:rFonts w:ascii="Arial" w:hAnsi="Arial" w:cs="Arial"/>
          <w:b/>
          <w:bCs/>
        </w:rPr>
        <w:t xml:space="preserve"> </w:t>
      </w:r>
      <w:r w:rsidR="005C1168">
        <w:rPr>
          <w:rFonts w:ascii="Arial" w:hAnsi="Arial" w:cs="Arial"/>
          <w:b/>
          <w:bCs/>
        </w:rPr>
        <w:t>(Lusher, 2018)</w:t>
      </w:r>
      <w:r w:rsidR="009B7EE4">
        <w:rPr>
          <w:rFonts w:ascii="Arial" w:hAnsi="Arial" w:cs="Arial"/>
          <w:b/>
          <w:bCs/>
        </w:rPr>
        <w:t>.</w:t>
      </w:r>
      <w:r w:rsidR="00DF0EC6">
        <w:rPr>
          <w:rFonts w:ascii="Arial" w:hAnsi="Arial" w:cs="Arial"/>
          <w:b/>
          <w:bCs/>
        </w:rPr>
        <w:t xml:space="preserve"> </w:t>
      </w:r>
      <w:r w:rsidR="009D60B1">
        <w:rPr>
          <w:rFonts w:ascii="Arial" w:hAnsi="Arial" w:cs="Arial"/>
        </w:rPr>
        <w:t>I</w:t>
      </w:r>
      <w:r w:rsidR="00CC6CA1">
        <w:rPr>
          <w:rFonts w:ascii="Arial" w:hAnsi="Arial" w:cs="Arial"/>
        </w:rPr>
        <w:t xml:space="preserve">t was found that Thompson was a troubled boy growing up </w:t>
      </w:r>
      <w:r w:rsidR="001B131F">
        <w:rPr>
          <w:rFonts w:ascii="Arial" w:hAnsi="Arial" w:cs="Arial"/>
        </w:rPr>
        <w:t xml:space="preserve">in a violent household where </w:t>
      </w:r>
      <w:r w:rsidR="006F6C19">
        <w:rPr>
          <w:rFonts w:ascii="Arial" w:hAnsi="Arial" w:cs="Arial"/>
        </w:rPr>
        <w:t>he</w:t>
      </w:r>
      <w:r w:rsidR="001B131F">
        <w:rPr>
          <w:rFonts w:ascii="Arial" w:hAnsi="Arial" w:cs="Arial"/>
        </w:rPr>
        <w:t xml:space="preserve"> was one of seven brothers.  </w:t>
      </w:r>
      <w:r w:rsidR="002756D3">
        <w:rPr>
          <w:rFonts w:ascii="Arial" w:hAnsi="Arial" w:cs="Arial"/>
        </w:rPr>
        <w:t>Venables was one of three children</w:t>
      </w:r>
      <w:r w:rsidR="00370588">
        <w:rPr>
          <w:rFonts w:ascii="Arial" w:hAnsi="Arial" w:cs="Arial"/>
        </w:rPr>
        <w:t xml:space="preserve">, where his parents did not live together. </w:t>
      </w:r>
      <w:r w:rsidR="0059580E">
        <w:rPr>
          <w:rFonts w:ascii="Arial" w:hAnsi="Arial" w:cs="Arial"/>
        </w:rPr>
        <w:t xml:space="preserve">Both of these </w:t>
      </w:r>
      <w:r w:rsidR="002A126F">
        <w:rPr>
          <w:rFonts w:ascii="Arial" w:hAnsi="Arial" w:cs="Arial"/>
        </w:rPr>
        <w:t>have contributing factors into what led both boys into their criminal activities</w:t>
      </w:r>
      <w:r w:rsidR="006F6C19">
        <w:rPr>
          <w:rFonts w:ascii="Arial" w:hAnsi="Arial" w:cs="Arial"/>
        </w:rPr>
        <w:t>.</w:t>
      </w:r>
      <w:r w:rsidR="000373B6">
        <w:rPr>
          <w:rFonts w:ascii="Arial" w:hAnsi="Arial" w:cs="Arial"/>
        </w:rPr>
        <w:t xml:space="preserve"> </w:t>
      </w:r>
      <w:r w:rsidR="006F6C19">
        <w:rPr>
          <w:rFonts w:ascii="Arial" w:hAnsi="Arial" w:cs="Arial"/>
        </w:rPr>
        <w:t>For example,</w:t>
      </w:r>
      <w:r w:rsidR="002A126F">
        <w:rPr>
          <w:rFonts w:ascii="Arial" w:hAnsi="Arial" w:cs="Arial"/>
        </w:rPr>
        <w:t xml:space="preserve"> </w:t>
      </w:r>
      <w:r w:rsidR="00405FD3">
        <w:rPr>
          <w:rFonts w:ascii="Arial" w:hAnsi="Arial" w:cs="Arial"/>
        </w:rPr>
        <w:t>10 days before the murder of James Bul</w:t>
      </w:r>
      <w:r w:rsidR="005D1E1C">
        <w:rPr>
          <w:rFonts w:ascii="Arial" w:hAnsi="Arial" w:cs="Arial"/>
        </w:rPr>
        <w:t xml:space="preserve">ger </w:t>
      </w:r>
      <w:r w:rsidR="008A6A7E">
        <w:rPr>
          <w:rFonts w:ascii="Arial" w:hAnsi="Arial" w:cs="Arial"/>
        </w:rPr>
        <w:t xml:space="preserve">Thompson’s mother was called into the school for a “crisis” meeting as both boys had been </w:t>
      </w:r>
      <w:r w:rsidR="00172B0A">
        <w:rPr>
          <w:rFonts w:ascii="Arial" w:hAnsi="Arial" w:cs="Arial"/>
        </w:rPr>
        <w:t xml:space="preserve">mitching off school </w:t>
      </w:r>
      <w:r w:rsidR="00172B0A">
        <w:rPr>
          <w:rFonts w:ascii="Arial" w:hAnsi="Arial" w:cs="Arial"/>
          <w:b/>
          <w:bCs/>
        </w:rPr>
        <w:t>(</w:t>
      </w:r>
      <w:r w:rsidR="007F3445">
        <w:rPr>
          <w:rFonts w:ascii="Arial" w:hAnsi="Arial" w:cs="Arial"/>
          <w:b/>
          <w:bCs/>
        </w:rPr>
        <w:t>Burrell, 1999).</w:t>
      </w:r>
    </w:p>
    <w:p w14:paraId="2270FA49" w14:textId="58219432" w:rsidR="00120F52" w:rsidRPr="009B7EE4" w:rsidRDefault="009B7EE4" w:rsidP="00120F52">
      <w:pPr>
        <w:spacing w:line="480" w:lineRule="auto"/>
        <w:rPr>
          <w:rFonts w:ascii="Arial" w:hAnsi="Arial" w:cs="Arial"/>
        </w:rPr>
      </w:pPr>
      <w:r>
        <w:rPr>
          <w:rFonts w:ascii="Arial" w:hAnsi="Arial" w:cs="Arial"/>
        </w:rPr>
        <w:t>From this case you can argue that Lombroso’s theory is right</w:t>
      </w:r>
      <w:r w:rsidR="006F6C19">
        <w:rPr>
          <w:rFonts w:ascii="Arial" w:hAnsi="Arial" w:cs="Arial"/>
        </w:rPr>
        <w:t>,</w:t>
      </w:r>
      <w:r>
        <w:rPr>
          <w:rFonts w:ascii="Arial" w:hAnsi="Arial" w:cs="Arial"/>
        </w:rPr>
        <w:t xml:space="preserve"> that a criminal is born not made, as maybe not both boys but </w:t>
      </w:r>
      <w:r w:rsidR="001A0101">
        <w:rPr>
          <w:rFonts w:ascii="Arial" w:hAnsi="Arial" w:cs="Arial"/>
        </w:rPr>
        <w:t xml:space="preserve">perhaps </w:t>
      </w:r>
      <w:r>
        <w:rPr>
          <w:rFonts w:ascii="Arial" w:hAnsi="Arial" w:cs="Arial"/>
        </w:rPr>
        <w:t xml:space="preserve">Jon Venables knew what he was doing at the time of this tragedy because of all of the awful acts </w:t>
      </w:r>
      <w:r w:rsidR="000E0796">
        <w:rPr>
          <w:rFonts w:ascii="Arial" w:hAnsi="Arial" w:cs="Arial"/>
        </w:rPr>
        <w:t>he</w:t>
      </w:r>
      <w:r w:rsidR="001A0101">
        <w:rPr>
          <w:rFonts w:ascii="Arial" w:hAnsi="Arial" w:cs="Arial"/>
        </w:rPr>
        <w:t xml:space="preserve"> had</w:t>
      </w:r>
      <w:r w:rsidR="000E0796">
        <w:rPr>
          <w:rFonts w:ascii="Arial" w:hAnsi="Arial" w:cs="Arial"/>
        </w:rPr>
        <w:t xml:space="preserve"> done to James Bulger and </w:t>
      </w:r>
      <w:r w:rsidR="001A0101">
        <w:rPr>
          <w:rFonts w:ascii="Arial" w:hAnsi="Arial" w:cs="Arial"/>
        </w:rPr>
        <w:t xml:space="preserve">one could </w:t>
      </w:r>
      <w:r w:rsidR="000E0796">
        <w:rPr>
          <w:rFonts w:ascii="Arial" w:hAnsi="Arial" w:cs="Arial"/>
        </w:rPr>
        <w:t xml:space="preserve">argue that he peer pressured Robert Thompson into committing the offences as well. </w:t>
      </w:r>
      <w:r w:rsidR="001A0101">
        <w:rPr>
          <w:rFonts w:ascii="Arial" w:hAnsi="Arial" w:cs="Arial"/>
        </w:rPr>
        <w:t xml:space="preserve">For example, </w:t>
      </w:r>
      <w:r w:rsidR="000E0796">
        <w:rPr>
          <w:rFonts w:ascii="Arial" w:hAnsi="Arial" w:cs="Arial"/>
        </w:rPr>
        <w:t>we learn that later on in life Jon Venables reoffend</w:t>
      </w:r>
      <w:r w:rsidR="001A0101">
        <w:rPr>
          <w:rFonts w:ascii="Arial" w:hAnsi="Arial" w:cs="Arial"/>
        </w:rPr>
        <w:t>ed</w:t>
      </w:r>
      <w:r w:rsidR="000E0796">
        <w:rPr>
          <w:rFonts w:ascii="Arial" w:hAnsi="Arial" w:cs="Arial"/>
        </w:rPr>
        <w:t xml:space="preserve">, whereas Robert Thompson is believed to be in Australia and has turned his life around. </w:t>
      </w:r>
    </w:p>
    <w:p w14:paraId="2B14694F" w14:textId="08A4B7DB" w:rsidR="006E1280" w:rsidRDefault="0006198C" w:rsidP="00C84594">
      <w:pPr>
        <w:spacing w:line="480" w:lineRule="auto"/>
        <w:rPr>
          <w:rFonts w:ascii="Arial" w:hAnsi="Arial" w:cs="Arial"/>
          <w:b/>
          <w:bCs/>
        </w:rPr>
      </w:pPr>
      <w:r>
        <w:rPr>
          <w:rFonts w:ascii="Arial" w:hAnsi="Arial" w:cs="Arial"/>
        </w:rPr>
        <w:t xml:space="preserve">The </w:t>
      </w:r>
      <w:r w:rsidR="001A0101">
        <w:rPr>
          <w:rFonts w:ascii="Arial" w:hAnsi="Arial" w:cs="Arial"/>
        </w:rPr>
        <w:t xml:space="preserve">significant </w:t>
      </w:r>
      <w:r>
        <w:rPr>
          <w:rFonts w:ascii="Arial" w:hAnsi="Arial" w:cs="Arial"/>
        </w:rPr>
        <w:t xml:space="preserve">background </w:t>
      </w:r>
      <w:r w:rsidR="001A0101">
        <w:rPr>
          <w:rFonts w:ascii="Arial" w:hAnsi="Arial" w:cs="Arial"/>
        </w:rPr>
        <w:t>to</w:t>
      </w:r>
      <w:r>
        <w:rPr>
          <w:rFonts w:ascii="Arial" w:hAnsi="Arial" w:cs="Arial"/>
        </w:rPr>
        <w:t xml:space="preserve"> this case was i</w:t>
      </w:r>
      <w:r w:rsidR="000E277D">
        <w:rPr>
          <w:rFonts w:ascii="Arial" w:hAnsi="Arial" w:cs="Arial"/>
        </w:rPr>
        <w:t>n 200</w:t>
      </w:r>
      <w:r w:rsidR="001A0101">
        <w:rPr>
          <w:rFonts w:ascii="Arial" w:hAnsi="Arial" w:cs="Arial"/>
        </w:rPr>
        <w:t>1.</w:t>
      </w:r>
      <w:r w:rsidR="000E277D">
        <w:rPr>
          <w:rFonts w:ascii="Arial" w:hAnsi="Arial" w:cs="Arial"/>
        </w:rPr>
        <w:t xml:space="preserve"> Thompson and Venables w</w:t>
      </w:r>
      <w:r w:rsidR="00F67731">
        <w:rPr>
          <w:rFonts w:ascii="Arial" w:hAnsi="Arial" w:cs="Arial"/>
        </w:rPr>
        <w:t>ere</w:t>
      </w:r>
      <w:r w:rsidR="000E277D">
        <w:rPr>
          <w:rFonts w:ascii="Arial" w:hAnsi="Arial" w:cs="Arial"/>
        </w:rPr>
        <w:t xml:space="preserve"> released on a lifetime long licence at 18 years </w:t>
      </w:r>
      <w:r w:rsidR="00F67731">
        <w:rPr>
          <w:rFonts w:ascii="Arial" w:hAnsi="Arial" w:cs="Arial"/>
        </w:rPr>
        <w:t>of age</w:t>
      </w:r>
      <w:r w:rsidR="000E277D">
        <w:rPr>
          <w:rFonts w:ascii="Arial" w:hAnsi="Arial" w:cs="Arial"/>
        </w:rPr>
        <w:t xml:space="preserve">. </w:t>
      </w:r>
      <w:r w:rsidR="00120F52">
        <w:rPr>
          <w:rFonts w:ascii="Arial" w:hAnsi="Arial" w:cs="Arial"/>
        </w:rPr>
        <w:t>However,</w:t>
      </w:r>
      <w:r w:rsidR="000E277D">
        <w:rPr>
          <w:rFonts w:ascii="Arial" w:hAnsi="Arial" w:cs="Arial"/>
        </w:rPr>
        <w:t xml:space="preserve"> in 2010 Jon Venables was arrested</w:t>
      </w:r>
      <w:r w:rsidR="00120F52">
        <w:rPr>
          <w:rFonts w:ascii="Arial" w:hAnsi="Arial" w:cs="Arial"/>
        </w:rPr>
        <w:t xml:space="preserve"> and sentenced to two years in jail after admitting to downloading and distributing indecent images of children. Venables admitted to downloading 1,170 indecent images of children. Items of this included “serious crimes inflicted on male toddlers” and also an online “paedophile manual” </w:t>
      </w:r>
      <w:r w:rsidR="00120F52">
        <w:rPr>
          <w:rFonts w:ascii="Arial" w:hAnsi="Arial" w:cs="Arial"/>
          <w:b/>
          <w:bCs/>
        </w:rPr>
        <w:t>(Lusher, 2018).</w:t>
      </w:r>
      <w:r w:rsidR="000E0796">
        <w:rPr>
          <w:rFonts w:ascii="Arial" w:hAnsi="Arial" w:cs="Arial"/>
          <w:b/>
          <w:bCs/>
        </w:rPr>
        <w:t xml:space="preserve"> </w:t>
      </w:r>
      <w:r w:rsidR="00120F52">
        <w:rPr>
          <w:rFonts w:ascii="Arial" w:hAnsi="Arial" w:cs="Arial"/>
          <w:b/>
          <w:bCs/>
        </w:rPr>
        <w:t xml:space="preserve"> </w:t>
      </w:r>
    </w:p>
    <w:p w14:paraId="035576E9" w14:textId="176EA94F" w:rsidR="006F6C19" w:rsidRDefault="000F2B54" w:rsidP="00C84594">
      <w:pPr>
        <w:spacing w:line="480" w:lineRule="auto"/>
        <w:rPr>
          <w:rFonts w:ascii="Arial" w:hAnsi="Arial" w:cs="Arial"/>
          <w:b/>
          <w:bCs/>
        </w:rPr>
      </w:pPr>
      <w:r>
        <w:rPr>
          <w:rFonts w:ascii="Arial" w:hAnsi="Arial" w:cs="Arial"/>
        </w:rPr>
        <w:t>Many residents of Liverpool</w:t>
      </w:r>
      <w:r w:rsidR="001018EB">
        <w:rPr>
          <w:rFonts w:ascii="Arial" w:hAnsi="Arial" w:cs="Arial"/>
        </w:rPr>
        <w:t xml:space="preserve"> believe</w:t>
      </w:r>
      <w:r w:rsidR="00F67731">
        <w:rPr>
          <w:rFonts w:ascii="Arial" w:hAnsi="Arial" w:cs="Arial"/>
        </w:rPr>
        <w:t>d</w:t>
      </w:r>
      <w:r w:rsidR="001018EB">
        <w:rPr>
          <w:rFonts w:ascii="Arial" w:hAnsi="Arial" w:cs="Arial"/>
        </w:rPr>
        <w:t xml:space="preserve"> that the </w:t>
      </w:r>
      <w:r w:rsidR="0006198C">
        <w:rPr>
          <w:rFonts w:ascii="Arial" w:hAnsi="Arial" w:cs="Arial"/>
        </w:rPr>
        <w:t>“</w:t>
      </w:r>
      <w:r w:rsidR="00D9502A">
        <w:rPr>
          <w:rFonts w:ascii="Arial" w:hAnsi="Arial" w:cs="Arial"/>
        </w:rPr>
        <w:t>mollycoddling</w:t>
      </w:r>
      <w:r w:rsidR="0006198C">
        <w:rPr>
          <w:rFonts w:ascii="Arial" w:hAnsi="Arial" w:cs="Arial"/>
        </w:rPr>
        <w:t>”</w:t>
      </w:r>
      <w:r w:rsidR="001018EB">
        <w:rPr>
          <w:rFonts w:ascii="Arial" w:hAnsi="Arial" w:cs="Arial"/>
        </w:rPr>
        <w:t xml:space="preserve"> and the treatment ha</w:t>
      </w:r>
      <w:r w:rsidR="0006198C">
        <w:rPr>
          <w:rFonts w:ascii="Arial" w:hAnsi="Arial" w:cs="Arial"/>
        </w:rPr>
        <w:t>d</w:t>
      </w:r>
      <w:r w:rsidR="001018EB">
        <w:rPr>
          <w:rFonts w:ascii="Arial" w:hAnsi="Arial" w:cs="Arial"/>
        </w:rPr>
        <w:t xml:space="preserve"> not </w:t>
      </w:r>
      <w:r w:rsidR="000D0FB3">
        <w:rPr>
          <w:rFonts w:ascii="Arial" w:hAnsi="Arial" w:cs="Arial"/>
        </w:rPr>
        <w:t>helped,</w:t>
      </w:r>
      <w:r w:rsidR="00784CDD">
        <w:rPr>
          <w:rFonts w:ascii="Arial" w:hAnsi="Arial" w:cs="Arial"/>
        </w:rPr>
        <w:t xml:space="preserve"> </w:t>
      </w:r>
      <w:r w:rsidR="000D0FB3" w:rsidRPr="003C51C9">
        <w:rPr>
          <w:rFonts w:ascii="Arial" w:hAnsi="Arial" w:cs="Arial"/>
        </w:rPr>
        <w:t>which</w:t>
      </w:r>
      <w:r w:rsidR="00CC5298" w:rsidRPr="003C51C9">
        <w:rPr>
          <w:rFonts w:ascii="Arial" w:hAnsi="Arial" w:cs="Arial"/>
        </w:rPr>
        <w:t xml:space="preserve"> you </w:t>
      </w:r>
      <w:r w:rsidR="001A0101" w:rsidRPr="003C51C9">
        <w:rPr>
          <w:rFonts w:ascii="Arial" w:hAnsi="Arial" w:cs="Arial"/>
        </w:rPr>
        <w:t>could</w:t>
      </w:r>
      <w:r w:rsidR="00CC5298" w:rsidRPr="003C51C9">
        <w:rPr>
          <w:rFonts w:ascii="Arial" w:hAnsi="Arial" w:cs="Arial"/>
        </w:rPr>
        <w:t xml:space="preserve"> argue </w:t>
      </w:r>
      <w:r w:rsidR="003C51C9">
        <w:rPr>
          <w:rFonts w:ascii="Arial" w:hAnsi="Arial" w:cs="Arial"/>
        </w:rPr>
        <w:t>has not helped or worked for Vena</w:t>
      </w:r>
      <w:r w:rsidR="001E5E0D">
        <w:rPr>
          <w:rFonts w:ascii="Arial" w:hAnsi="Arial" w:cs="Arial"/>
        </w:rPr>
        <w:t>bles</w:t>
      </w:r>
      <w:r w:rsidR="006F6C19">
        <w:rPr>
          <w:rFonts w:ascii="Arial" w:hAnsi="Arial" w:cs="Arial"/>
        </w:rPr>
        <w:t>,</w:t>
      </w:r>
      <w:r w:rsidR="001E5E0D">
        <w:rPr>
          <w:rFonts w:ascii="Arial" w:hAnsi="Arial" w:cs="Arial"/>
        </w:rPr>
        <w:t xml:space="preserve"> as he has </w:t>
      </w:r>
      <w:r w:rsidR="001E5E0D">
        <w:rPr>
          <w:rFonts w:ascii="Arial" w:hAnsi="Arial" w:cs="Arial"/>
        </w:rPr>
        <w:lastRenderedPageBreak/>
        <w:t>later on in life go</w:t>
      </w:r>
      <w:r w:rsidR="006F6C19">
        <w:rPr>
          <w:rFonts w:ascii="Arial" w:hAnsi="Arial" w:cs="Arial"/>
        </w:rPr>
        <w:t>ne</w:t>
      </w:r>
      <w:r w:rsidR="001E5E0D">
        <w:rPr>
          <w:rFonts w:ascii="Arial" w:hAnsi="Arial" w:cs="Arial"/>
        </w:rPr>
        <w:t xml:space="preserve"> onto reoffend. However, </w:t>
      </w:r>
      <w:r w:rsidR="00615B22">
        <w:rPr>
          <w:rFonts w:ascii="Arial" w:hAnsi="Arial" w:cs="Arial"/>
        </w:rPr>
        <w:t xml:space="preserve">on the </w:t>
      </w:r>
      <w:r w:rsidR="008F1D36">
        <w:rPr>
          <w:rFonts w:ascii="Arial" w:hAnsi="Arial" w:cs="Arial"/>
        </w:rPr>
        <w:t xml:space="preserve">other hand it has worked </w:t>
      </w:r>
      <w:r w:rsidR="00E86113">
        <w:rPr>
          <w:rFonts w:ascii="Arial" w:hAnsi="Arial" w:cs="Arial"/>
        </w:rPr>
        <w:t>for Thompson</w:t>
      </w:r>
      <w:r w:rsidR="008F1D36">
        <w:rPr>
          <w:rFonts w:ascii="Arial" w:hAnsi="Arial" w:cs="Arial"/>
        </w:rPr>
        <w:t xml:space="preserve"> as he’s gone on to live his new li</w:t>
      </w:r>
      <w:r w:rsidR="006F6C19">
        <w:rPr>
          <w:rFonts w:ascii="Arial" w:hAnsi="Arial" w:cs="Arial"/>
        </w:rPr>
        <w:t>fe</w:t>
      </w:r>
      <w:r w:rsidR="008F1D36">
        <w:rPr>
          <w:rFonts w:ascii="Arial" w:hAnsi="Arial" w:cs="Arial"/>
        </w:rPr>
        <w:t xml:space="preserve"> and </w:t>
      </w:r>
      <w:r w:rsidR="006F6C19">
        <w:rPr>
          <w:rFonts w:ascii="Arial" w:hAnsi="Arial" w:cs="Arial"/>
        </w:rPr>
        <w:t>perhaps</w:t>
      </w:r>
      <w:r w:rsidR="008F1D36">
        <w:rPr>
          <w:rFonts w:ascii="Arial" w:hAnsi="Arial" w:cs="Arial"/>
        </w:rPr>
        <w:t xml:space="preserve"> no</w:t>
      </w:r>
      <w:r w:rsidR="006F6C19">
        <w:rPr>
          <w:rFonts w:ascii="Arial" w:hAnsi="Arial" w:cs="Arial"/>
        </w:rPr>
        <w:t xml:space="preserve"> one</w:t>
      </w:r>
      <w:r w:rsidR="008F1D36">
        <w:rPr>
          <w:rFonts w:ascii="Arial" w:hAnsi="Arial" w:cs="Arial"/>
        </w:rPr>
        <w:t xml:space="preserve"> </w:t>
      </w:r>
      <w:r w:rsidR="006F6C19">
        <w:rPr>
          <w:rFonts w:ascii="Arial" w:hAnsi="Arial" w:cs="Arial"/>
        </w:rPr>
        <w:t xml:space="preserve">could </w:t>
      </w:r>
      <w:r w:rsidR="008F1D36">
        <w:rPr>
          <w:rFonts w:ascii="Arial" w:hAnsi="Arial" w:cs="Arial"/>
        </w:rPr>
        <w:t>look back and see that maybe it was not Thompson that was the ringleader in this tragedy</w:t>
      </w:r>
      <w:r w:rsidR="005A7BA6">
        <w:rPr>
          <w:rFonts w:ascii="Arial" w:hAnsi="Arial" w:cs="Arial"/>
        </w:rPr>
        <w:t>.</w:t>
      </w:r>
      <w:r w:rsidR="000E277D">
        <w:rPr>
          <w:rFonts w:ascii="Arial" w:hAnsi="Arial" w:cs="Arial"/>
        </w:rPr>
        <w:t xml:space="preserve"> </w:t>
      </w:r>
      <w:r w:rsidR="001A0101">
        <w:rPr>
          <w:rFonts w:ascii="Arial" w:hAnsi="Arial" w:cs="Arial"/>
        </w:rPr>
        <w:t>These circumstances have</w:t>
      </w:r>
      <w:r w:rsidR="005A7BA6">
        <w:rPr>
          <w:rFonts w:ascii="Arial" w:hAnsi="Arial" w:cs="Arial"/>
        </w:rPr>
        <w:t xml:space="preserve"> </w:t>
      </w:r>
      <w:r w:rsidR="001A0101">
        <w:rPr>
          <w:rFonts w:ascii="Arial" w:hAnsi="Arial" w:cs="Arial"/>
        </w:rPr>
        <w:t xml:space="preserve">now </w:t>
      </w:r>
      <w:r w:rsidR="000E277D">
        <w:rPr>
          <w:rFonts w:ascii="Arial" w:hAnsi="Arial" w:cs="Arial"/>
        </w:rPr>
        <w:t xml:space="preserve">left the police wondering if this case was completely miss handled and the sentence that they received was too low </w:t>
      </w:r>
      <w:r w:rsidR="00DB33D9">
        <w:rPr>
          <w:rFonts w:ascii="Arial" w:hAnsi="Arial" w:cs="Arial"/>
          <w:b/>
          <w:bCs/>
        </w:rPr>
        <w:t xml:space="preserve">(60 Minutes Australia, 2018). </w:t>
      </w:r>
    </w:p>
    <w:p w14:paraId="7DAA98B4" w14:textId="7E87927F" w:rsidR="00CC5298" w:rsidRPr="00F67731" w:rsidRDefault="005A7BA6" w:rsidP="00C84594">
      <w:pPr>
        <w:spacing w:line="480" w:lineRule="auto"/>
        <w:rPr>
          <w:rFonts w:ascii="Arial" w:hAnsi="Arial" w:cs="Arial"/>
        </w:rPr>
      </w:pPr>
      <w:r w:rsidRPr="009C5F7A">
        <w:rPr>
          <w:rFonts w:ascii="Arial" w:hAnsi="Arial" w:cs="Arial"/>
        </w:rPr>
        <w:t xml:space="preserve">This links into Lambros’s theory where it is </w:t>
      </w:r>
      <w:r w:rsidR="001A0101">
        <w:rPr>
          <w:rFonts w:ascii="Arial" w:hAnsi="Arial" w:cs="Arial"/>
        </w:rPr>
        <w:t>suggest</w:t>
      </w:r>
      <w:r w:rsidR="006F6C19">
        <w:rPr>
          <w:rFonts w:ascii="Arial" w:hAnsi="Arial" w:cs="Arial"/>
        </w:rPr>
        <w:t>ed</w:t>
      </w:r>
      <w:r w:rsidRPr="009C5F7A">
        <w:rPr>
          <w:rFonts w:ascii="Arial" w:hAnsi="Arial" w:cs="Arial"/>
        </w:rPr>
        <w:t xml:space="preserve"> that people are born criminals, and </w:t>
      </w:r>
      <w:r w:rsidR="006E50A6" w:rsidRPr="009C5F7A">
        <w:rPr>
          <w:rFonts w:ascii="Arial" w:hAnsi="Arial" w:cs="Arial"/>
        </w:rPr>
        <w:t xml:space="preserve">it can also be developed from their childhood and upbringing.  </w:t>
      </w:r>
      <w:r w:rsidR="00D9502A" w:rsidRPr="009C5F7A">
        <w:rPr>
          <w:rFonts w:ascii="Arial" w:hAnsi="Arial" w:cs="Arial"/>
        </w:rPr>
        <w:t>Furthermore,</w:t>
      </w:r>
      <w:r w:rsidR="006E50A6" w:rsidRPr="009C5F7A">
        <w:rPr>
          <w:rFonts w:ascii="Arial" w:hAnsi="Arial" w:cs="Arial"/>
        </w:rPr>
        <w:t xml:space="preserve"> linking this theory to the case</w:t>
      </w:r>
      <w:r w:rsidR="001A0101">
        <w:rPr>
          <w:rFonts w:ascii="Arial" w:hAnsi="Arial" w:cs="Arial"/>
        </w:rPr>
        <w:t>,</w:t>
      </w:r>
      <w:r w:rsidR="006E50A6" w:rsidRPr="009C5F7A">
        <w:rPr>
          <w:rFonts w:ascii="Arial" w:hAnsi="Arial" w:cs="Arial"/>
        </w:rPr>
        <w:t xml:space="preserve"> </w:t>
      </w:r>
      <w:r w:rsidR="001A0101">
        <w:rPr>
          <w:rFonts w:ascii="Arial" w:hAnsi="Arial" w:cs="Arial"/>
        </w:rPr>
        <w:t>Lombroso focuse</w:t>
      </w:r>
      <w:r w:rsidR="006F6C19">
        <w:rPr>
          <w:rFonts w:ascii="Arial" w:hAnsi="Arial" w:cs="Arial"/>
        </w:rPr>
        <w:t>d</w:t>
      </w:r>
      <w:r w:rsidR="001A0101">
        <w:rPr>
          <w:rFonts w:ascii="Arial" w:hAnsi="Arial" w:cs="Arial"/>
        </w:rPr>
        <w:t xml:space="preserve"> on the </w:t>
      </w:r>
      <w:r w:rsidR="006E50A6" w:rsidRPr="009C5F7A">
        <w:rPr>
          <w:rFonts w:ascii="Arial" w:hAnsi="Arial" w:cs="Arial"/>
        </w:rPr>
        <w:t>person who committed the crime instead of the crime that was committed</w:t>
      </w:r>
      <w:r w:rsidR="006F6C19">
        <w:rPr>
          <w:rFonts w:ascii="Arial" w:hAnsi="Arial" w:cs="Arial"/>
        </w:rPr>
        <w:t>.</w:t>
      </w:r>
      <w:r w:rsidR="006E50A6" w:rsidRPr="009C5F7A">
        <w:rPr>
          <w:rFonts w:ascii="Arial" w:hAnsi="Arial" w:cs="Arial"/>
        </w:rPr>
        <w:t xml:space="preserve"> </w:t>
      </w:r>
      <w:r w:rsidR="006F6C19">
        <w:rPr>
          <w:rFonts w:ascii="Arial" w:hAnsi="Arial" w:cs="Arial"/>
        </w:rPr>
        <w:t>T</w:t>
      </w:r>
      <w:r w:rsidR="006E50A6" w:rsidRPr="009C5F7A">
        <w:rPr>
          <w:rFonts w:ascii="Arial" w:hAnsi="Arial" w:cs="Arial"/>
        </w:rPr>
        <w:t>his then leaves people not being sentenced to the right crimes and which can lead them onto reoffending which is what happened in this cas</w:t>
      </w:r>
      <w:r w:rsidR="00DB33D9">
        <w:rPr>
          <w:rFonts w:ascii="Arial" w:hAnsi="Arial" w:cs="Arial"/>
        </w:rPr>
        <w:t xml:space="preserve">e. On the other hand, we also learn that many Liverpool residents believe that they should have been </w:t>
      </w:r>
      <w:r w:rsidR="00E00FFE" w:rsidRPr="00E00FFE">
        <w:rPr>
          <w:rFonts w:ascii="Arial" w:hAnsi="Arial" w:cs="Arial"/>
        </w:rPr>
        <w:t xml:space="preserve">dealt with </w:t>
      </w:r>
      <w:r w:rsidR="00DB33D9">
        <w:rPr>
          <w:rFonts w:ascii="Arial" w:hAnsi="Arial" w:cs="Arial"/>
        </w:rPr>
        <w:t xml:space="preserve">in the way of “Crime and </w:t>
      </w:r>
      <w:r w:rsidR="00E00FFE">
        <w:rPr>
          <w:rFonts w:ascii="Arial" w:hAnsi="Arial" w:cs="Arial"/>
        </w:rPr>
        <w:t xml:space="preserve">punishment” linking it to Cesare Beccaria theory, where the theory </w:t>
      </w:r>
      <w:r w:rsidR="00964BBA" w:rsidRPr="00964BBA">
        <w:rPr>
          <w:rFonts w:ascii="Arial" w:hAnsi="Arial" w:cs="Arial"/>
        </w:rPr>
        <w:t xml:space="preserve">based </w:t>
      </w:r>
      <w:r w:rsidR="00E00FFE">
        <w:rPr>
          <w:rFonts w:ascii="Arial" w:hAnsi="Arial" w:cs="Arial"/>
        </w:rPr>
        <w:t xml:space="preserve">the persons sentence on the crime and not on the person. You cannot </w:t>
      </w:r>
      <w:r w:rsidR="001B27A5">
        <w:rPr>
          <w:rFonts w:ascii="Arial" w:hAnsi="Arial" w:cs="Arial"/>
        </w:rPr>
        <w:t>condone</w:t>
      </w:r>
      <w:r w:rsidR="00E00FFE">
        <w:rPr>
          <w:rFonts w:ascii="Arial" w:hAnsi="Arial" w:cs="Arial"/>
        </w:rPr>
        <w:t xml:space="preserve"> their </w:t>
      </w:r>
      <w:proofErr w:type="gramStart"/>
      <w:r w:rsidR="00E00FFE">
        <w:rPr>
          <w:rFonts w:ascii="Arial" w:hAnsi="Arial" w:cs="Arial"/>
        </w:rPr>
        <w:t>actions</w:t>
      </w:r>
      <w:r w:rsidR="006F6C19">
        <w:rPr>
          <w:rFonts w:ascii="Arial" w:hAnsi="Arial" w:cs="Arial"/>
        </w:rPr>
        <w:t>,</w:t>
      </w:r>
      <w:r w:rsidR="00E00FFE">
        <w:rPr>
          <w:rFonts w:ascii="Arial" w:hAnsi="Arial" w:cs="Arial"/>
        </w:rPr>
        <w:t xml:space="preserve"> but</w:t>
      </w:r>
      <w:proofErr w:type="gramEnd"/>
      <w:r w:rsidR="00E00FFE">
        <w:rPr>
          <w:rFonts w:ascii="Arial" w:hAnsi="Arial" w:cs="Arial"/>
        </w:rPr>
        <w:t xml:space="preserve"> can argue that the rehabilitation route did work for Robert Thompson as it is believed that he has not reoffended</w:t>
      </w:r>
      <w:r w:rsidR="00D96A6C">
        <w:rPr>
          <w:rFonts w:ascii="Arial" w:hAnsi="Arial" w:cs="Arial"/>
        </w:rPr>
        <w:t>, unlike Jon Venables</w:t>
      </w:r>
      <w:r w:rsidR="006E1280">
        <w:rPr>
          <w:rFonts w:ascii="Arial" w:hAnsi="Arial" w:cs="Arial"/>
        </w:rPr>
        <w:t xml:space="preserve"> who reoffended in 2010</w:t>
      </w:r>
      <w:r w:rsidR="00D96A6C">
        <w:rPr>
          <w:rFonts w:ascii="Arial" w:hAnsi="Arial" w:cs="Arial"/>
        </w:rPr>
        <w:t>.</w:t>
      </w:r>
    </w:p>
    <w:p w14:paraId="36078254" w14:textId="65F83232" w:rsidR="00C84594" w:rsidRDefault="00C84594" w:rsidP="00C84594">
      <w:pPr>
        <w:spacing w:line="480" w:lineRule="auto"/>
        <w:rPr>
          <w:rFonts w:ascii="Arial" w:hAnsi="Arial" w:cs="Arial"/>
          <w:b/>
          <w:bCs/>
        </w:rPr>
      </w:pPr>
      <w:r w:rsidRPr="00C84594">
        <w:rPr>
          <w:rFonts w:ascii="Arial" w:hAnsi="Arial" w:cs="Arial"/>
          <w:b/>
          <w:bCs/>
        </w:rPr>
        <w:t xml:space="preserve"> </w:t>
      </w:r>
    </w:p>
    <w:p w14:paraId="35717677" w14:textId="134DEF2F" w:rsidR="00A45664" w:rsidRDefault="0070716F" w:rsidP="00C84594">
      <w:pPr>
        <w:spacing w:line="480" w:lineRule="auto"/>
        <w:rPr>
          <w:rFonts w:ascii="Arial" w:hAnsi="Arial" w:cs="Arial"/>
        </w:rPr>
      </w:pPr>
      <w:r>
        <w:rPr>
          <w:rFonts w:ascii="Arial" w:hAnsi="Arial" w:cs="Arial"/>
        </w:rPr>
        <w:t xml:space="preserve">Leading on from </w:t>
      </w:r>
      <w:r w:rsidR="00F5751E">
        <w:rPr>
          <w:rFonts w:ascii="Arial" w:hAnsi="Arial" w:cs="Arial"/>
        </w:rPr>
        <w:t xml:space="preserve">Lombroso’s theory we now go onto look at, </w:t>
      </w:r>
      <w:r w:rsidR="00604F7C" w:rsidRPr="000A5AFC">
        <w:rPr>
          <w:rFonts w:ascii="Arial" w:hAnsi="Arial" w:cs="Arial"/>
        </w:rPr>
        <w:t xml:space="preserve">Howard </w:t>
      </w:r>
      <w:r w:rsidR="00CC5298" w:rsidRPr="000A5AFC">
        <w:rPr>
          <w:rFonts w:ascii="Arial" w:hAnsi="Arial" w:cs="Arial"/>
        </w:rPr>
        <w:t xml:space="preserve">Becker’s theory </w:t>
      </w:r>
      <w:r w:rsidR="001B27A5">
        <w:rPr>
          <w:rFonts w:ascii="Arial" w:hAnsi="Arial" w:cs="Arial"/>
        </w:rPr>
        <w:t>known as</w:t>
      </w:r>
      <w:r w:rsidR="00CC5298" w:rsidRPr="000A5AFC">
        <w:rPr>
          <w:rFonts w:ascii="Arial" w:hAnsi="Arial" w:cs="Arial"/>
        </w:rPr>
        <w:t xml:space="preserve"> the labeling theory</w:t>
      </w:r>
      <w:r w:rsidR="001B27A5">
        <w:rPr>
          <w:rFonts w:ascii="Arial" w:hAnsi="Arial" w:cs="Arial"/>
        </w:rPr>
        <w:t>,</w:t>
      </w:r>
      <w:r w:rsidR="00CC5298" w:rsidRPr="000A5AFC">
        <w:rPr>
          <w:rFonts w:ascii="Arial" w:hAnsi="Arial" w:cs="Arial"/>
        </w:rPr>
        <w:t xml:space="preserve"> </w:t>
      </w:r>
      <w:r w:rsidR="00F5751E">
        <w:rPr>
          <w:rFonts w:ascii="Arial" w:hAnsi="Arial" w:cs="Arial"/>
        </w:rPr>
        <w:t xml:space="preserve">which </w:t>
      </w:r>
      <w:r w:rsidR="00641A76">
        <w:rPr>
          <w:rFonts w:ascii="Arial" w:hAnsi="Arial" w:cs="Arial"/>
        </w:rPr>
        <w:t>was created back in 1963</w:t>
      </w:r>
      <w:r w:rsidR="006F6C19">
        <w:rPr>
          <w:rFonts w:ascii="Arial" w:hAnsi="Arial" w:cs="Arial"/>
        </w:rPr>
        <w:t>. H</w:t>
      </w:r>
      <w:r w:rsidR="004744E5">
        <w:rPr>
          <w:rFonts w:ascii="Arial" w:hAnsi="Arial" w:cs="Arial"/>
        </w:rPr>
        <w:t xml:space="preserve">owever, the theory </w:t>
      </w:r>
      <w:r w:rsidR="00F31023">
        <w:rPr>
          <w:rFonts w:ascii="Arial" w:hAnsi="Arial" w:cs="Arial"/>
        </w:rPr>
        <w:t xml:space="preserve">originates </w:t>
      </w:r>
      <w:r w:rsidR="004456D8">
        <w:rPr>
          <w:rFonts w:ascii="Arial" w:hAnsi="Arial" w:cs="Arial"/>
        </w:rPr>
        <w:t>and was founded by a</w:t>
      </w:r>
      <w:r w:rsidR="001B27A5">
        <w:rPr>
          <w:rFonts w:ascii="Arial" w:hAnsi="Arial" w:cs="Arial"/>
        </w:rPr>
        <w:t>n earlier</w:t>
      </w:r>
      <w:r w:rsidR="004456D8">
        <w:rPr>
          <w:rFonts w:ascii="Arial" w:hAnsi="Arial" w:cs="Arial"/>
        </w:rPr>
        <w:t xml:space="preserve"> </w:t>
      </w:r>
      <w:r w:rsidR="00B327ED">
        <w:rPr>
          <w:rFonts w:ascii="Arial" w:hAnsi="Arial" w:cs="Arial"/>
        </w:rPr>
        <w:t xml:space="preserve">French sociologist </w:t>
      </w:r>
      <w:r w:rsidR="001B27A5">
        <w:rPr>
          <w:rFonts w:ascii="Arial" w:hAnsi="Arial" w:cs="Arial"/>
        </w:rPr>
        <w:t>who goes</w:t>
      </w:r>
      <w:r w:rsidR="00B327ED">
        <w:rPr>
          <w:rFonts w:ascii="Arial" w:hAnsi="Arial" w:cs="Arial"/>
        </w:rPr>
        <w:t xml:space="preserve"> by the name of Emile Durkh</w:t>
      </w:r>
      <w:r w:rsidR="00E60463">
        <w:rPr>
          <w:rFonts w:ascii="Arial" w:hAnsi="Arial" w:cs="Arial"/>
        </w:rPr>
        <w:t xml:space="preserve">eim </w:t>
      </w:r>
      <w:r w:rsidR="00986E2A">
        <w:rPr>
          <w:rFonts w:ascii="Arial" w:hAnsi="Arial" w:cs="Arial"/>
          <w:b/>
          <w:bCs/>
        </w:rPr>
        <w:t>(Crossman, 2020)</w:t>
      </w:r>
      <w:r w:rsidR="00E60463">
        <w:rPr>
          <w:rFonts w:ascii="Arial" w:hAnsi="Arial" w:cs="Arial"/>
        </w:rPr>
        <w:t xml:space="preserve">. </w:t>
      </w:r>
      <w:r w:rsidR="001B27A5">
        <w:rPr>
          <w:rFonts w:ascii="Arial" w:hAnsi="Arial" w:cs="Arial"/>
        </w:rPr>
        <w:t>Becker’s theory focused on</w:t>
      </w:r>
      <w:r w:rsidR="00E60463">
        <w:rPr>
          <w:rFonts w:ascii="Arial" w:hAnsi="Arial" w:cs="Arial"/>
        </w:rPr>
        <w:t xml:space="preserve"> </w:t>
      </w:r>
      <w:r w:rsidR="00604F7C" w:rsidRPr="000A5AFC">
        <w:rPr>
          <w:rFonts w:ascii="Arial" w:hAnsi="Arial" w:cs="Arial"/>
        </w:rPr>
        <w:t>analys</w:t>
      </w:r>
      <w:r w:rsidR="001B27A5">
        <w:rPr>
          <w:rFonts w:ascii="Arial" w:hAnsi="Arial" w:cs="Arial"/>
        </w:rPr>
        <w:t>ing</w:t>
      </w:r>
      <w:r w:rsidR="00604F7C" w:rsidRPr="000A5AFC">
        <w:rPr>
          <w:rFonts w:ascii="Arial" w:hAnsi="Arial" w:cs="Arial"/>
        </w:rPr>
        <w:t xml:space="preserve"> how social groups that are present</w:t>
      </w:r>
      <w:r w:rsidR="006F6C19">
        <w:rPr>
          <w:rFonts w:ascii="Arial" w:hAnsi="Arial" w:cs="Arial"/>
        </w:rPr>
        <w:t>,</w:t>
      </w:r>
      <w:r w:rsidR="00604F7C" w:rsidRPr="000A5AFC">
        <w:rPr>
          <w:rFonts w:ascii="Arial" w:hAnsi="Arial" w:cs="Arial"/>
        </w:rPr>
        <w:t xml:space="preserve"> create and appl</w:t>
      </w:r>
      <w:r w:rsidR="001B27A5">
        <w:rPr>
          <w:rFonts w:ascii="Arial" w:hAnsi="Arial" w:cs="Arial"/>
        </w:rPr>
        <w:t>y</w:t>
      </w:r>
      <w:r w:rsidR="00604F7C" w:rsidRPr="000A5AFC">
        <w:rPr>
          <w:rFonts w:ascii="Arial" w:hAnsi="Arial" w:cs="Arial"/>
        </w:rPr>
        <w:t xml:space="preserve"> definition</w:t>
      </w:r>
      <w:r w:rsidR="001B27A5">
        <w:rPr>
          <w:rFonts w:ascii="Arial" w:hAnsi="Arial" w:cs="Arial"/>
        </w:rPr>
        <w:t>s or labels</w:t>
      </w:r>
      <w:r w:rsidR="00604F7C" w:rsidRPr="000A5AFC">
        <w:rPr>
          <w:rFonts w:ascii="Arial" w:hAnsi="Arial" w:cs="Arial"/>
        </w:rPr>
        <w:t xml:space="preserve"> </w:t>
      </w:r>
      <w:r w:rsidR="00E33429" w:rsidRPr="000A5AFC">
        <w:rPr>
          <w:rFonts w:ascii="Arial" w:hAnsi="Arial" w:cs="Arial"/>
        </w:rPr>
        <w:t>for abnormal behaviour. The aim of this approach looks at how abnormal behaviour emerges an</w:t>
      </w:r>
      <w:r w:rsidR="001B27A5">
        <w:rPr>
          <w:rFonts w:ascii="Arial" w:hAnsi="Arial" w:cs="Arial"/>
        </w:rPr>
        <w:t xml:space="preserve">d </w:t>
      </w:r>
      <w:r w:rsidR="001B27A5">
        <w:rPr>
          <w:rFonts w:ascii="Arial" w:hAnsi="Arial" w:cs="Arial"/>
        </w:rPr>
        <w:lastRenderedPageBreak/>
        <w:t xml:space="preserve">is applied </w:t>
      </w:r>
      <w:r w:rsidR="00E33429" w:rsidRPr="000A5AFC">
        <w:rPr>
          <w:rFonts w:ascii="Arial" w:hAnsi="Arial" w:cs="Arial"/>
        </w:rPr>
        <w:t xml:space="preserve">onto a person/ group of people </w:t>
      </w:r>
      <w:r w:rsidR="00E33429" w:rsidRPr="000A5AFC">
        <w:rPr>
          <w:rFonts w:ascii="Arial" w:hAnsi="Arial" w:cs="Arial"/>
          <w:b/>
          <w:bCs/>
        </w:rPr>
        <w:t>(Ritzer, 2005)</w:t>
      </w:r>
      <w:r w:rsidR="00A469B7" w:rsidRPr="000A5AFC">
        <w:rPr>
          <w:rFonts w:ascii="Arial" w:hAnsi="Arial" w:cs="Arial"/>
          <w:b/>
          <w:bCs/>
        </w:rPr>
        <w:t xml:space="preserve">. </w:t>
      </w:r>
      <w:r w:rsidR="000A5AFC">
        <w:rPr>
          <w:rFonts w:ascii="Arial" w:hAnsi="Arial" w:cs="Arial"/>
        </w:rPr>
        <w:t>Howard Becker’s theory links certain qualities that are seen as negative in a person</w:t>
      </w:r>
      <w:r w:rsidR="006F6C19">
        <w:rPr>
          <w:rFonts w:ascii="Arial" w:hAnsi="Arial" w:cs="Arial"/>
        </w:rPr>
        <w:t>;</w:t>
      </w:r>
      <w:r w:rsidR="000A5AFC">
        <w:rPr>
          <w:rFonts w:ascii="Arial" w:hAnsi="Arial" w:cs="Arial"/>
        </w:rPr>
        <w:t xml:space="preserve"> this often tends to come from within those closest in set individual group</w:t>
      </w:r>
      <w:r w:rsidR="001B27A5">
        <w:rPr>
          <w:rFonts w:ascii="Arial" w:hAnsi="Arial" w:cs="Arial"/>
        </w:rPr>
        <w:t>s</w:t>
      </w:r>
      <w:r w:rsidR="000A5AFC">
        <w:rPr>
          <w:rFonts w:ascii="Arial" w:hAnsi="Arial" w:cs="Arial"/>
        </w:rPr>
        <w:t xml:space="preserve"> of people, but also from other social groups</w:t>
      </w:r>
      <w:r w:rsidR="001B27A5">
        <w:rPr>
          <w:rFonts w:ascii="Arial" w:hAnsi="Arial" w:cs="Arial"/>
        </w:rPr>
        <w:t>,</w:t>
      </w:r>
      <w:r w:rsidR="000A5AFC">
        <w:rPr>
          <w:rFonts w:ascii="Arial" w:hAnsi="Arial" w:cs="Arial"/>
        </w:rPr>
        <w:t xml:space="preserve"> and lastly it also comes from that set individual </w:t>
      </w:r>
      <w:r w:rsidR="001B27A5">
        <w:rPr>
          <w:rFonts w:ascii="Arial" w:hAnsi="Arial" w:cs="Arial"/>
        </w:rPr>
        <w:t>themselves</w:t>
      </w:r>
      <w:r w:rsidR="000A5AFC">
        <w:rPr>
          <w:rFonts w:ascii="Arial" w:hAnsi="Arial" w:cs="Arial"/>
        </w:rPr>
        <w:t xml:space="preserve"> </w:t>
      </w:r>
      <w:r w:rsidR="000A5AFC">
        <w:rPr>
          <w:rFonts w:ascii="Arial" w:hAnsi="Arial" w:cs="Arial"/>
          <w:b/>
          <w:bCs/>
        </w:rPr>
        <w:t>(</w:t>
      </w:r>
      <w:proofErr w:type="spellStart"/>
      <w:r w:rsidR="000A5AFC">
        <w:rPr>
          <w:rFonts w:ascii="Arial" w:hAnsi="Arial" w:cs="Arial"/>
          <w:b/>
          <w:bCs/>
        </w:rPr>
        <w:t>Knutsson</w:t>
      </w:r>
      <w:proofErr w:type="spellEnd"/>
      <w:r w:rsidR="000A5AFC">
        <w:rPr>
          <w:rFonts w:ascii="Arial" w:hAnsi="Arial" w:cs="Arial"/>
          <w:b/>
          <w:bCs/>
        </w:rPr>
        <w:t xml:space="preserve">, 1977). </w:t>
      </w:r>
      <w:r w:rsidR="00461248">
        <w:rPr>
          <w:rFonts w:ascii="Arial" w:hAnsi="Arial" w:cs="Arial"/>
        </w:rPr>
        <w:t xml:space="preserve">One of the main </w:t>
      </w:r>
      <w:r w:rsidR="004070C3">
        <w:rPr>
          <w:rFonts w:ascii="Arial" w:hAnsi="Arial" w:cs="Arial"/>
        </w:rPr>
        <w:t xml:space="preserve">approaches to </w:t>
      </w:r>
      <w:r w:rsidR="00210868">
        <w:rPr>
          <w:rFonts w:ascii="Arial" w:hAnsi="Arial" w:cs="Arial"/>
        </w:rPr>
        <w:t>Becker’s theory was</w:t>
      </w:r>
      <w:r w:rsidR="005F1E73">
        <w:rPr>
          <w:rFonts w:ascii="Arial" w:hAnsi="Arial" w:cs="Arial"/>
        </w:rPr>
        <w:t xml:space="preserve"> </w:t>
      </w:r>
      <w:r w:rsidR="001775B0">
        <w:rPr>
          <w:rFonts w:ascii="Arial" w:hAnsi="Arial" w:cs="Arial"/>
        </w:rPr>
        <w:t>about be</w:t>
      </w:r>
      <w:r w:rsidR="005F1E73">
        <w:rPr>
          <w:rFonts w:ascii="Arial" w:hAnsi="Arial" w:cs="Arial"/>
        </w:rPr>
        <w:t xml:space="preserve">ing able to understand </w:t>
      </w:r>
      <w:r w:rsidR="004761BC">
        <w:rPr>
          <w:rFonts w:ascii="Arial" w:hAnsi="Arial" w:cs="Arial"/>
        </w:rPr>
        <w:t>the difference between deviant and criminal behaviour</w:t>
      </w:r>
      <w:r w:rsidR="00245531">
        <w:rPr>
          <w:rFonts w:ascii="Arial" w:hAnsi="Arial" w:cs="Arial"/>
        </w:rPr>
        <w:t>.</w:t>
      </w:r>
      <w:r w:rsidR="00DC02E5">
        <w:rPr>
          <w:rFonts w:ascii="Arial" w:hAnsi="Arial" w:cs="Arial"/>
        </w:rPr>
        <w:t xml:space="preserve"> </w:t>
      </w:r>
      <w:r w:rsidR="00A45664">
        <w:rPr>
          <w:rFonts w:ascii="Arial" w:hAnsi="Arial" w:cs="Arial"/>
        </w:rPr>
        <w:t>Which in Becker’s theory</w:t>
      </w:r>
      <w:r w:rsidR="006F6C19">
        <w:rPr>
          <w:rFonts w:ascii="Arial" w:hAnsi="Arial" w:cs="Arial"/>
        </w:rPr>
        <w:t>,</w:t>
      </w:r>
      <w:r w:rsidR="00A45664">
        <w:rPr>
          <w:rFonts w:ascii="Arial" w:hAnsi="Arial" w:cs="Arial"/>
        </w:rPr>
        <w:t xml:space="preserve"> </w:t>
      </w:r>
      <w:r w:rsidR="00A06131">
        <w:rPr>
          <w:rFonts w:ascii="Arial" w:hAnsi="Arial" w:cs="Arial"/>
        </w:rPr>
        <w:t>teaches us that not every person that is seen for example hanging around a shop with a hoodie on and the hood up</w:t>
      </w:r>
      <w:r w:rsidR="006F6C19">
        <w:rPr>
          <w:rFonts w:ascii="Arial" w:hAnsi="Arial" w:cs="Arial"/>
        </w:rPr>
        <w:t>,</w:t>
      </w:r>
      <w:r w:rsidR="00A06131">
        <w:rPr>
          <w:rFonts w:ascii="Arial" w:hAnsi="Arial" w:cs="Arial"/>
        </w:rPr>
        <w:t xml:space="preserve"> is seen as a criminal and we should not make the assumption that every person is a criminal, </w:t>
      </w:r>
      <w:r w:rsidR="00784CDD">
        <w:rPr>
          <w:rFonts w:ascii="Arial" w:hAnsi="Arial" w:cs="Arial"/>
        </w:rPr>
        <w:t>but if an offence is committed it is seen as being unacceptable</w:t>
      </w:r>
      <w:r w:rsidR="0009467B">
        <w:rPr>
          <w:rFonts w:ascii="Arial" w:hAnsi="Arial" w:cs="Arial"/>
        </w:rPr>
        <w:t xml:space="preserve"> </w:t>
      </w:r>
      <w:r w:rsidR="007203DB">
        <w:rPr>
          <w:rFonts w:ascii="Arial" w:hAnsi="Arial" w:cs="Arial"/>
          <w:b/>
          <w:bCs/>
        </w:rPr>
        <w:t xml:space="preserve">(Shulman, </w:t>
      </w:r>
      <w:r w:rsidR="00FF3DAB">
        <w:rPr>
          <w:rFonts w:ascii="Arial" w:hAnsi="Arial" w:cs="Arial"/>
          <w:b/>
          <w:bCs/>
        </w:rPr>
        <w:t>2005)</w:t>
      </w:r>
      <w:r w:rsidR="00784CDD">
        <w:rPr>
          <w:rFonts w:ascii="Arial" w:hAnsi="Arial" w:cs="Arial"/>
        </w:rPr>
        <w:t>.</w:t>
      </w:r>
      <w:r w:rsidR="00A06131">
        <w:rPr>
          <w:rFonts w:ascii="Arial" w:hAnsi="Arial" w:cs="Arial"/>
        </w:rPr>
        <w:t xml:space="preserve"> </w:t>
      </w:r>
    </w:p>
    <w:p w14:paraId="5DB3442F" w14:textId="5928B2F0" w:rsidR="000A5AFC" w:rsidRDefault="001B27A5" w:rsidP="00C84594">
      <w:pPr>
        <w:spacing w:line="480" w:lineRule="auto"/>
        <w:rPr>
          <w:rFonts w:ascii="Arial" w:hAnsi="Arial" w:cs="Arial"/>
        </w:rPr>
      </w:pPr>
      <w:r>
        <w:rPr>
          <w:rFonts w:ascii="Arial" w:hAnsi="Arial" w:cs="Arial"/>
        </w:rPr>
        <w:t xml:space="preserve">For </w:t>
      </w:r>
      <w:r w:rsidR="00FF4A9D">
        <w:rPr>
          <w:rFonts w:ascii="Arial" w:hAnsi="Arial" w:cs="Arial"/>
        </w:rPr>
        <w:t>example,</w:t>
      </w:r>
      <w:r>
        <w:rPr>
          <w:rFonts w:ascii="Arial" w:hAnsi="Arial" w:cs="Arial"/>
        </w:rPr>
        <w:t xml:space="preserve"> when</w:t>
      </w:r>
      <w:r w:rsidR="000A5AFC">
        <w:rPr>
          <w:rFonts w:ascii="Arial" w:hAnsi="Arial" w:cs="Arial"/>
        </w:rPr>
        <w:t xml:space="preserve"> linking this</w:t>
      </w:r>
      <w:r>
        <w:rPr>
          <w:rFonts w:ascii="Arial" w:hAnsi="Arial" w:cs="Arial"/>
        </w:rPr>
        <w:t xml:space="preserve"> labeling theory</w:t>
      </w:r>
      <w:r w:rsidR="000A5AFC">
        <w:rPr>
          <w:rFonts w:ascii="Arial" w:hAnsi="Arial" w:cs="Arial"/>
        </w:rPr>
        <w:t xml:space="preserve"> into a </w:t>
      </w:r>
      <w:r w:rsidR="003B1776">
        <w:rPr>
          <w:rFonts w:ascii="Arial" w:hAnsi="Arial" w:cs="Arial"/>
        </w:rPr>
        <w:t>modern-day</w:t>
      </w:r>
      <w:r w:rsidR="000A5AFC">
        <w:rPr>
          <w:rFonts w:ascii="Arial" w:hAnsi="Arial" w:cs="Arial"/>
        </w:rPr>
        <w:t xml:space="preserve"> case study we </w:t>
      </w:r>
      <w:r>
        <w:rPr>
          <w:rFonts w:ascii="Arial" w:hAnsi="Arial" w:cs="Arial"/>
        </w:rPr>
        <w:t xml:space="preserve">can see that </w:t>
      </w:r>
      <w:r w:rsidR="00FF4A9D">
        <w:rPr>
          <w:rFonts w:ascii="Arial" w:hAnsi="Arial" w:cs="Arial"/>
        </w:rPr>
        <w:t xml:space="preserve">many </w:t>
      </w:r>
      <w:r w:rsidR="000A5AFC">
        <w:rPr>
          <w:rFonts w:ascii="Arial" w:hAnsi="Arial" w:cs="Arial"/>
        </w:rPr>
        <w:t xml:space="preserve">members of the United Kingdom </w:t>
      </w:r>
      <w:r w:rsidR="00FF4A9D">
        <w:rPr>
          <w:rFonts w:ascii="Arial" w:hAnsi="Arial" w:cs="Arial"/>
        </w:rPr>
        <w:t>often view</w:t>
      </w:r>
      <w:r w:rsidR="000A5AFC">
        <w:rPr>
          <w:rFonts w:ascii="Arial" w:hAnsi="Arial" w:cs="Arial"/>
        </w:rPr>
        <w:t xml:space="preserve"> the majority of </w:t>
      </w:r>
      <w:r w:rsidR="000373B6">
        <w:rPr>
          <w:rFonts w:ascii="Arial" w:hAnsi="Arial" w:cs="Arial"/>
        </w:rPr>
        <w:t>Muslims</w:t>
      </w:r>
      <w:r w:rsidR="000A5AFC">
        <w:rPr>
          <w:rFonts w:ascii="Arial" w:hAnsi="Arial" w:cs="Arial"/>
        </w:rPr>
        <w:t xml:space="preserve"> as terrorists or </w:t>
      </w:r>
      <w:r w:rsidR="00FF4A9D">
        <w:rPr>
          <w:rFonts w:ascii="Arial" w:hAnsi="Arial" w:cs="Arial"/>
        </w:rPr>
        <w:t>do not approve</w:t>
      </w:r>
      <w:r w:rsidR="000A5AFC">
        <w:rPr>
          <w:rFonts w:ascii="Arial" w:hAnsi="Arial" w:cs="Arial"/>
        </w:rPr>
        <w:t xml:space="preserve"> of their religious clothin</w:t>
      </w:r>
      <w:r w:rsidR="00FF4A9D">
        <w:rPr>
          <w:rFonts w:ascii="Arial" w:hAnsi="Arial" w:cs="Arial"/>
        </w:rPr>
        <w:t>g.</w:t>
      </w:r>
      <w:r w:rsidR="000A5AFC">
        <w:rPr>
          <w:rFonts w:ascii="Arial" w:hAnsi="Arial" w:cs="Arial"/>
        </w:rPr>
        <w:t xml:space="preserve"> </w:t>
      </w:r>
      <w:r w:rsidR="00FF4A9D">
        <w:rPr>
          <w:rFonts w:ascii="Arial" w:hAnsi="Arial" w:cs="Arial"/>
        </w:rPr>
        <w:t>T</w:t>
      </w:r>
      <w:r w:rsidR="000A5AFC">
        <w:rPr>
          <w:rFonts w:ascii="Arial" w:hAnsi="Arial" w:cs="Arial"/>
        </w:rPr>
        <w:t xml:space="preserve">his is </w:t>
      </w:r>
      <w:r w:rsidR="00FF4A9D">
        <w:rPr>
          <w:rFonts w:ascii="Arial" w:hAnsi="Arial" w:cs="Arial"/>
        </w:rPr>
        <w:t>due</w:t>
      </w:r>
      <w:r w:rsidR="000A5AFC">
        <w:rPr>
          <w:rFonts w:ascii="Arial" w:hAnsi="Arial" w:cs="Arial"/>
        </w:rPr>
        <w:t xml:space="preserve"> to the numerous numbers of recent incidents that </w:t>
      </w:r>
      <w:r w:rsidR="00FF4A9D">
        <w:rPr>
          <w:rFonts w:ascii="Arial" w:hAnsi="Arial" w:cs="Arial"/>
        </w:rPr>
        <w:t>have</w:t>
      </w:r>
      <w:r w:rsidR="000A5AFC">
        <w:rPr>
          <w:rFonts w:ascii="Arial" w:hAnsi="Arial" w:cs="Arial"/>
        </w:rPr>
        <w:t xml:space="preserve"> taken place of the last 20 years. </w:t>
      </w:r>
    </w:p>
    <w:p w14:paraId="0BB35C16" w14:textId="481862B7" w:rsidR="000A5AFC" w:rsidRDefault="000A5AFC" w:rsidP="00C84594">
      <w:pPr>
        <w:spacing w:line="480" w:lineRule="auto"/>
        <w:rPr>
          <w:rFonts w:ascii="Arial" w:hAnsi="Arial" w:cs="Arial"/>
          <w:b/>
          <w:bCs/>
        </w:rPr>
      </w:pPr>
      <w:r>
        <w:rPr>
          <w:rFonts w:ascii="Arial" w:hAnsi="Arial" w:cs="Arial"/>
        </w:rPr>
        <w:t xml:space="preserve">We learn that from recent Government’s counter- terrorism advice </w:t>
      </w:r>
      <w:r w:rsidR="005B55EA">
        <w:rPr>
          <w:rFonts w:ascii="Arial" w:hAnsi="Arial" w:cs="Arial"/>
        </w:rPr>
        <w:t xml:space="preserve">a </w:t>
      </w:r>
      <w:r w:rsidR="00071DD5">
        <w:rPr>
          <w:rFonts w:ascii="Arial" w:hAnsi="Arial" w:cs="Arial"/>
        </w:rPr>
        <w:t>request to distance ‘terrorism’ from Islam, but instead of doing that</w:t>
      </w:r>
      <w:r w:rsidR="00FF4A9D">
        <w:rPr>
          <w:rFonts w:ascii="Arial" w:hAnsi="Arial" w:cs="Arial"/>
        </w:rPr>
        <w:t>,</w:t>
      </w:r>
      <w:r w:rsidR="00071DD5">
        <w:rPr>
          <w:rFonts w:ascii="Arial" w:hAnsi="Arial" w:cs="Arial"/>
        </w:rPr>
        <w:t xml:space="preserve"> the Government actually created an imaged protentional relationships which alienates those set</w:t>
      </w:r>
      <w:r w:rsidR="00FF4A9D">
        <w:rPr>
          <w:rFonts w:ascii="Arial" w:hAnsi="Arial" w:cs="Arial"/>
        </w:rPr>
        <w:t xml:space="preserve">s </w:t>
      </w:r>
      <w:r w:rsidR="00071DD5">
        <w:rPr>
          <w:rFonts w:ascii="Arial" w:hAnsi="Arial" w:cs="Arial"/>
        </w:rPr>
        <w:t>individuals that follow the Islamic religion</w:t>
      </w:r>
      <w:r w:rsidR="00FF4A9D">
        <w:rPr>
          <w:rFonts w:ascii="Arial" w:hAnsi="Arial" w:cs="Arial"/>
        </w:rPr>
        <w:t xml:space="preserve"> – this is an example of labeling</w:t>
      </w:r>
      <w:r w:rsidR="00071DD5">
        <w:rPr>
          <w:rFonts w:ascii="Arial" w:hAnsi="Arial" w:cs="Arial"/>
          <w:b/>
          <w:bCs/>
        </w:rPr>
        <w:t xml:space="preserve"> (Appleby, 2009)</w:t>
      </w:r>
      <w:r w:rsidR="005C3846">
        <w:rPr>
          <w:rFonts w:ascii="Arial" w:hAnsi="Arial" w:cs="Arial"/>
          <w:b/>
          <w:bCs/>
        </w:rPr>
        <w:t>.</w:t>
      </w:r>
    </w:p>
    <w:p w14:paraId="58EBA676" w14:textId="77482DD5" w:rsidR="005C3846" w:rsidRPr="00421370" w:rsidRDefault="001D2CCF" w:rsidP="00C84594">
      <w:pPr>
        <w:spacing w:line="480" w:lineRule="auto"/>
        <w:rPr>
          <w:rFonts w:ascii="Arial" w:hAnsi="Arial" w:cs="Arial"/>
        </w:rPr>
      </w:pPr>
      <w:r>
        <w:rPr>
          <w:rFonts w:ascii="Arial" w:hAnsi="Arial" w:cs="Arial"/>
        </w:rPr>
        <w:t xml:space="preserve">We also learn that in 2017 just after the </w:t>
      </w:r>
      <w:r w:rsidR="005B55EA">
        <w:rPr>
          <w:rFonts w:ascii="Arial" w:hAnsi="Arial" w:cs="Arial"/>
        </w:rPr>
        <w:t>g</w:t>
      </w:r>
      <w:r>
        <w:rPr>
          <w:rFonts w:ascii="Arial" w:hAnsi="Arial" w:cs="Arial"/>
        </w:rPr>
        <w:t xml:space="preserve">eneral </w:t>
      </w:r>
      <w:r w:rsidR="005B55EA">
        <w:rPr>
          <w:rFonts w:ascii="Arial" w:hAnsi="Arial" w:cs="Arial"/>
        </w:rPr>
        <w:t>e</w:t>
      </w:r>
      <w:r>
        <w:rPr>
          <w:rFonts w:ascii="Arial" w:hAnsi="Arial" w:cs="Arial"/>
        </w:rPr>
        <w:t>lection</w:t>
      </w:r>
      <w:r w:rsidR="00FF4A9D">
        <w:rPr>
          <w:rFonts w:ascii="Arial" w:hAnsi="Arial" w:cs="Arial"/>
        </w:rPr>
        <w:t>,</w:t>
      </w:r>
      <w:r w:rsidR="00CD3CBE">
        <w:rPr>
          <w:rFonts w:ascii="Arial" w:hAnsi="Arial" w:cs="Arial"/>
        </w:rPr>
        <w:t xml:space="preserve"> Sahar Al-</w:t>
      </w:r>
      <w:proofErr w:type="spellStart"/>
      <w:r w:rsidR="00CD3CBE">
        <w:rPr>
          <w:rFonts w:ascii="Arial" w:hAnsi="Arial" w:cs="Arial"/>
        </w:rPr>
        <w:t>Fa</w:t>
      </w:r>
      <w:r w:rsidR="00B0666A">
        <w:rPr>
          <w:rFonts w:ascii="Arial" w:hAnsi="Arial" w:cs="Arial"/>
        </w:rPr>
        <w:t>ifi</w:t>
      </w:r>
      <w:proofErr w:type="spellEnd"/>
      <w:r w:rsidR="00B0666A">
        <w:rPr>
          <w:rFonts w:ascii="Arial" w:hAnsi="Arial" w:cs="Arial"/>
        </w:rPr>
        <w:t xml:space="preserve"> </w:t>
      </w:r>
      <w:r w:rsidR="00C4241D">
        <w:rPr>
          <w:rFonts w:ascii="Arial" w:hAnsi="Arial" w:cs="Arial"/>
        </w:rPr>
        <w:t xml:space="preserve">spoke about why she </w:t>
      </w:r>
      <w:r w:rsidR="00B0666A">
        <w:rPr>
          <w:rFonts w:ascii="Arial" w:hAnsi="Arial" w:cs="Arial"/>
        </w:rPr>
        <w:t xml:space="preserve">wears the Burka for her own spiritual </w:t>
      </w:r>
      <w:r w:rsidR="0005502F">
        <w:rPr>
          <w:rFonts w:ascii="Arial" w:hAnsi="Arial" w:cs="Arial"/>
        </w:rPr>
        <w:t>journey/</w:t>
      </w:r>
      <w:r w:rsidR="001B26BF">
        <w:rPr>
          <w:rFonts w:ascii="Arial" w:hAnsi="Arial" w:cs="Arial"/>
        </w:rPr>
        <w:t xml:space="preserve"> </w:t>
      </w:r>
      <w:r w:rsidR="00F8746F">
        <w:rPr>
          <w:rFonts w:ascii="Arial" w:hAnsi="Arial" w:cs="Arial"/>
        </w:rPr>
        <w:t xml:space="preserve">path. </w:t>
      </w:r>
      <w:r w:rsidR="00FF4A9D">
        <w:rPr>
          <w:rFonts w:ascii="Arial" w:hAnsi="Arial" w:cs="Arial"/>
        </w:rPr>
        <w:t>However,</w:t>
      </w:r>
      <w:r w:rsidR="00F8746F">
        <w:rPr>
          <w:rFonts w:ascii="Arial" w:hAnsi="Arial" w:cs="Arial"/>
        </w:rPr>
        <w:t xml:space="preserve"> other members of the public see members of that</w:t>
      </w:r>
      <w:r w:rsidR="005F5644">
        <w:rPr>
          <w:rFonts w:ascii="Arial" w:hAnsi="Arial" w:cs="Arial"/>
        </w:rPr>
        <w:t xml:space="preserve"> set religion as all being “bomber</w:t>
      </w:r>
      <w:r w:rsidR="00FF4A9D">
        <w:rPr>
          <w:rFonts w:ascii="Arial" w:hAnsi="Arial" w:cs="Arial"/>
        </w:rPr>
        <w:t>s</w:t>
      </w:r>
      <w:r w:rsidR="00871708">
        <w:rPr>
          <w:rFonts w:ascii="Arial" w:hAnsi="Arial" w:cs="Arial"/>
        </w:rPr>
        <w:t xml:space="preserve">” </w:t>
      </w:r>
      <w:r w:rsidR="005F5644">
        <w:rPr>
          <w:rFonts w:ascii="Arial" w:hAnsi="Arial" w:cs="Arial"/>
        </w:rPr>
        <w:t>and “terrorists”</w:t>
      </w:r>
      <w:r>
        <w:rPr>
          <w:rFonts w:ascii="Arial" w:hAnsi="Arial" w:cs="Arial"/>
        </w:rPr>
        <w:t xml:space="preserve"> </w:t>
      </w:r>
      <w:r w:rsidR="007941D2">
        <w:rPr>
          <w:rFonts w:ascii="Arial" w:hAnsi="Arial" w:cs="Arial"/>
          <w:b/>
          <w:bCs/>
        </w:rPr>
        <w:t>(This Morning, 2017)</w:t>
      </w:r>
      <w:r w:rsidR="005B55EA">
        <w:rPr>
          <w:rFonts w:ascii="Arial" w:hAnsi="Arial" w:cs="Arial"/>
          <w:b/>
          <w:bCs/>
        </w:rPr>
        <w:t xml:space="preserve">. </w:t>
      </w:r>
      <w:r w:rsidR="005B55EA">
        <w:rPr>
          <w:rFonts w:ascii="Arial" w:hAnsi="Arial" w:cs="Arial"/>
        </w:rPr>
        <w:t>S</w:t>
      </w:r>
      <w:r w:rsidR="00FF4A9D">
        <w:rPr>
          <w:rFonts w:ascii="Arial" w:hAnsi="Arial" w:cs="Arial"/>
        </w:rPr>
        <w:t>o</w:t>
      </w:r>
      <w:r w:rsidR="005B55EA">
        <w:rPr>
          <w:rFonts w:ascii="Arial" w:hAnsi="Arial" w:cs="Arial"/>
        </w:rPr>
        <w:t>,</w:t>
      </w:r>
      <w:r w:rsidR="005F5644">
        <w:rPr>
          <w:rFonts w:ascii="Arial" w:hAnsi="Arial" w:cs="Arial"/>
          <w:b/>
          <w:bCs/>
        </w:rPr>
        <w:t xml:space="preserve"> </w:t>
      </w:r>
      <w:r w:rsidR="005F5644">
        <w:rPr>
          <w:rFonts w:ascii="Arial" w:hAnsi="Arial" w:cs="Arial"/>
        </w:rPr>
        <w:t>this</w:t>
      </w:r>
      <w:r w:rsidR="007E151D">
        <w:rPr>
          <w:rFonts w:ascii="Arial" w:hAnsi="Arial" w:cs="Arial"/>
        </w:rPr>
        <w:t xml:space="preserve"> case study</w:t>
      </w:r>
      <w:r w:rsidR="005F5644">
        <w:rPr>
          <w:rFonts w:ascii="Arial" w:hAnsi="Arial" w:cs="Arial"/>
        </w:rPr>
        <w:t xml:space="preserve"> </w:t>
      </w:r>
      <w:r w:rsidR="00107825">
        <w:rPr>
          <w:rFonts w:ascii="Arial" w:hAnsi="Arial" w:cs="Arial"/>
        </w:rPr>
        <w:t xml:space="preserve">agrees with what Howard Becker’s theory </w:t>
      </w:r>
      <w:r w:rsidR="001B3272">
        <w:rPr>
          <w:rFonts w:ascii="Arial" w:hAnsi="Arial" w:cs="Arial"/>
        </w:rPr>
        <w:t xml:space="preserve">is all about </w:t>
      </w:r>
      <w:r w:rsidR="005B55EA">
        <w:rPr>
          <w:rFonts w:ascii="Arial" w:hAnsi="Arial" w:cs="Arial"/>
        </w:rPr>
        <w:t xml:space="preserve">or </w:t>
      </w:r>
      <w:r w:rsidR="001B3272">
        <w:rPr>
          <w:rFonts w:ascii="Arial" w:hAnsi="Arial" w:cs="Arial"/>
        </w:rPr>
        <w:t>“labeling”</w:t>
      </w:r>
      <w:r w:rsidR="005B55EA">
        <w:rPr>
          <w:rFonts w:ascii="Arial" w:hAnsi="Arial" w:cs="Arial"/>
        </w:rPr>
        <w:t>,</w:t>
      </w:r>
      <w:r w:rsidR="001B3272">
        <w:rPr>
          <w:rFonts w:ascii="Arial" w:hAnsi="Arial" w:cs="Arial"/>
        </w:rPr>
        <w:t xml:space="preserve"> </w:t>
      </w:r>
      <w:r w:rsidR="005F5644">
        <w:rPr>
          <w:rFonts w:ascii="Arial" w:hAnsi="Arial" w:cs="Arial"/>
        </w:rPr>
        <w:t xml:space="preserve"> </w:t>
      </w:r>
      <w:r w:rsidR="00E31B4C">
        <w:rPr>
          <w:rFonts w:ascii="Arial" w:hAnsi="Arial" w:cs="Arial"/>
        </w:rPr>
        <w:t xml:space="preserve">as it </w:t>
      </w:r>
      <w:r w:rsidR="00865925">
        <w:rPr>
          <w:rFonts w:ascii="Arial" w:hAnsi="Arial" w:cs="Arial"/>
        </w:rPr>
        <w:t xml:space="preserve">is taking a small group of Muslims that have maybe committed </w:t>
      </w:r>
      <w:r w:rsidR="007627DC">
        <w:rPr>
          <w:rFonts w:ascii="Arial" w:hAnsi="Arial" w:cs="Arial"/>
        </w:rPr>
        <w:t xml:space="preserve">sinful acts </w:t>
      </w:r>
      <w:r w:rsidR="0005736B">
        <w:rPr>
          <w:rFonts w:ascii="Arial" w:hAnsi="Arial" w:cs="Arial"/>
        </w:rPr>
        <w:t>that could have been wearing a Burka, which then lead</w:t>
      </w:r>
      <w:r w:rsidR="00FF4A9D">
        <w:rPr>
          <w:rFonts w:ascii="Arial" w:hAnsi="Arial" w:cs="Arial"/>
        </w:rPr>
        <w:t>s</w:t>
      </w:r>
      <w:r w:rsidR="0005736B">
        <w:rPr>
          <w:rFonts w:ascii="Arial" w:hAnsi="Arial" w:cs="Arial"/>
        </w:rPr>
        <w:t xml:space="preserve"> onto every other individual that wears a Burka like Sahar</w:t>
      </w:r>
      <w:r w:rsidR="00FF4A9D">
        <w:rPr>
          <w:rFonts w:ascii="Arial" w:hAnsi="Arial" w:cs="Arial"/>
        </w:rPr>
        <w:t xml:space="preserve"> being blamed for </w:t>
      </w:r>
      <w:r w:rsidR="00FF4A9D">
        <w:rPr>
          <w:rFonts w:ascii="Arial" w:hAnsi="Arial" w:cs="Arial"/>
        </w:rPr>
        <w:lastRenderedPageBreak/>
        <w:t>these crimes</w:t>
      </w:r>
      <w:r w:rsidR="00D26035">
        <w:rPr>
          <w:rFonts w:ascii="Arial" w:hAnsi="Arial" w:cs="Arial"/>
        </w:rPr>
        <w:t>.</w:t>
      </w:r>
      <w:r w:rsidR="00FF4A9D">
        <w:rPr>
          <w:rFonts w:ascii="Arial" w:hAnsi="Arial" w:cs="Arial"/>
        </w:rPr>
        <w:t xml:space="preserve"> However,</w:t>
      </w:r>
      <w:r w:rsidR="00D26035">
        <w:rPr>
          <w:rFonts w:ascii="Arial" w:hAnsi="Arial" w:cs="Arial"/>
        </w:rPr>
        <w:t xml:space="preserve"> </w:t>
      </w:r>
      <w:r w:rsidR="00FF4A9D">
        <w:rPr>
          <w:rFonts w:ascii="Arial" w:hAnsi="Arial" w:cs="Arial"/>
        </w:rPr>
        <w:t>n</w:t>
      </w:r>
      <w:r w:rsidR="00D26035">
        <w:rPr>
          <w:rFonts w:ascii="Arial" w:hAnsi="Arial" w:cs="Arial"/>
        </w:rPr>
        <w:t xml:space="preserve">ot all </w:t>
      </w:r>
      <w:r w:rsidR="00D80700">
        <w:rPr>
          <w:rFonts w:ascii="Arial" w:hAnsi="Arial" w:cs="Arial"/>
        </w:rPr>
        <w:t>Muslims</w:t>
      </w:r>
      <w:r w:rsidR="00285877">
        <w:rPr>
          <w:rFonts w:ascii="Arial" w:hAnsi="Arial" w:cs="Arial"/>
        </w:rPr>
        <w:t xml:space="preserve"> wear the Burka, headscarf or some do not wear any at all. </w:t>
      </w:r>
      <w:r w:rsidR="00FF4A9D">
        <w:rPr>
          <w:rFonts w:ascii="Arial" w:hAnsi="Arial" w:cs="Arial"/>
        </w:rPr>
        <w:t>Therefore, this</w:t>
      </w:r>
      <w:r w:rsidR="00285877">
        <w:rPr>
          <w:rFonts w:ascii="Arial" w:hAnsi="Arial" w:cs="Arial"/>
        </w:rPr>
        <w:t xml:space="preserve"> could be down to being labelled as a “terrorist” or “bomber”</w:t>
      </w:r>
      <w:r w:rsidR="00FF4A9D">
        <w:rPr>
          <w:rFonts w:ascii="Arial" w:hAnsi="Arial" w:cs="Arial"/>
        </w:rPr>
        <w:t>.</w:t>
      </w:r>
      <w:r w:rsidR="00831AFA">
        <w:rPr>
          <w:rFonts w:ascii="Arial" w:hAnsi="Arial" w:cs="Arial"/>
        </w:rPr>
        <w:t xml:space="preserve"> W</w:t>
      </w:r>
      <w:r w:rsidR="00285877">
        <w:rPr>
          <w:rFonts w:ascii="Arial" w:hAnsi="Arial" w:cs="Arial"/>
        </w:rPr>
        <w:t xml:space="preserve">e see that each </w:t>
      </w:r>
      <w:r w:rsidR="00FF4A9D">
        <w:rPr>
          <w:rFonts w:ascii="Arial" w:hAnsi="Arial" w:cs="Arial"/>
        </w:rPr>
        <w:t>person</w:t>
      </w:r>
      <w:r w:rsidR="00285877">
        <w:rPr>
          <w:rFonts w:ascii="Arial" w:hAnsi="Arial" w:cs="Arial"/>
        </w:rPr>
        <w:t xml:space="preserve"> </w:t>
      </w:r>
      <w:r w:rsidR="00FF4A9D">
        <w:rPr>
          <w:rFonts w:ascii="Arial" w:hAnsi="Arial" w:cs="Arial"/>
        </w:rPr>
        <w:t>has</w:t>
      </w:r>
      <w:r w:rsidR="00285877">
        <w:rPr>
          <w:rFonts w:ascii="Arial" w:hAnsi="Arial" w:cs="Arial"/>
        </w:rPr>
        <w:t xml:space="preserve"> their own views and</w:t>
      </w:r>
      <w:r w:rsidR="00E13985">
        <w:rPr>
          <w:rFonts w:ascii="Arial" w:hAnsi="Arial" w:cs="Arial"/>
        </w:rPr>
        <w:t xml:space="preserve"> it says in the Koran </w:t>
      </w:r>
      <w:r w:rsidR="00E825ED">
        <w:rPr>
          <w:rFonts w:ascii="Arial" w:hAnsi="Arial" w:cs="Arial"/>
        </w:rPr>
        <w:t xml:space="preserve">that </w:t>
      </w:r>
      <w:r w:rsidR="00285877">
        <w:rPr>
          <w:rFonts w:ascii="Arial" w:hAnsi="Arial" w:cs="Arial"/>
        </w:rPr>
        <w:t xml:space="preserve">the </w:t>
      </w:r>
      <w:r w:rsidR="00E825ED">
        <w:rPr>
          <w:rFonts w:ascii="Arial" w:hAnsi="Arial" w:cs="Arial"/>
        </w:rPr>
        <w:t xml:space="preserve">true </w:t>
      </w:r>
      <w:r w:rsidR="00285877">
        <w:rPr>
          <w:rFonts w:ascii="Arial" w:hAnsi="Arial" w:cs="Arial"/>
        </w:rPr>
        <w:t>views of</w:t>
      </w:r>
      <w:r w:rsidR="00E825ED">
        <w:rPr>
          <w:rFonts w:ascii="Arial" w:hAnsi="Arial" w:cs="Arial"/>
        </w:rPr>
        <w:t xml:space="preserve"> a</w:t>
      </w:r>
      <w:r w:rsidR="00285877">
        <w:rPr>
          <w:rFonts w:ascii="Arial" w:hAnsi="Arial" w:cs="Arial"/>
        </w:rPr>
        <w:t xml:space="preserve"> Muslim would not commit sinful acts. </w:t>
      </w:r>
      <w:r w:rsidR="002236AB">
        <w:rPr>
          <w:rFonts w:ascii="Arial" w:hAnsi="Arial" w:cs="Arial"/>
        </w:rPr>
        <w:t>Sa</w:t>
      </w:r>
      <w:r w:rsidR="008136B5">
        <w:rPr>
          <w:rFonts w:ascii="Arial" w:hAnsi="Arial" w:cs="Arial"/>
        </w:rPr>
        <w:t xml:space="preserve">har believes that </w:t>
      </w:r>
      <w:r w:rsidR="005B55EA">
        <w:rPr>
          <w:rFonts w:ascii="Arial" w:hAnsi="Arial" w:cs="Arial"/>
        </w:rPr>
        <w:t>as</w:t>
      </w:r>
      <w:r w:rsidR="008136B5">
        <w:rPr>
          <w:rFonts w:ascii="Arial" w:hAnsi="Arial" w:cs="Arial"/>
        </w:rPr>
        <w:t xml:space="preserve"> she wears the </w:t>
      </w:r>
      <w:proofErr w:type="gramStart"/>
      <w:r w:rsidR="008136B5">
        <w:rPr>
          <w:rFonts w:ascii="Arial" w:hAnsi="Arial" w:cs="Arial"/>
        </w:rPr>
        <w:t>Burka</w:t>
      </w:r>
      <w:proofErr w:type="gramEnd"/>
      <w:r w:rsidR="008136B5">
        <w:rPr>
          <w:rFonts w:ascii="Arial" w:hAnsi="Arial" w:cs="Arial"/>
        </w:rPr>
        <w:t xml:space="preserve"> she can eliminate the </w:t>
      </w:r>
      <w:r w:rsidR="008215D7">
        <w:rPr>
          <w:rFonts w:ascii="Arial" w:hAnsi="Arial" w:cs="Arial"/>
        </w:rPr>
        <w:t>“labeling” and stereotyp</w:t>
      </w:r>
      <w:r w:rsidR="005B55EA">
        <w:rPr>
          <w:rFonts w:ascii="Arial" w:hAnsi="Arial" w:cs="Arial"/>
        </w:rPr>
        <w:t>ing</w:t>
      </w:r>
      <w:r w:rsidR="008215D7">
        <w:rPr>
          <w:rFonts w:ascii="Arial" w:hAnsi="Arial" w:cs="Arial"/>
        </w:rPr>
        <w:t xml:space="preserve"> of Muslim women wearing </w:t>
      </w:r>
      <w:r w:rsidR="005A69C6">
        <w:rPr>
          <w:rFonts w:ascii="Arial" w:hAnsi="Arial" w:cs="Arial"/>
        </w:rPr>
        <w:t>this religious symbol instead of being called a “F</w:t>
      </w:r>
      <w:r w:rsidR="00EB30A4">
        <w:rPr>
          <w:rFonts w:ascii="Arial" w:hAnsi="Arial" w:cs="Arial"/>
        </w:rPr>
        <w:t>***</w:t>
      </w:r>
      <w:proofErr w:type="spellStart"/>
      <w:r w:rsidR="00EB30A4">
        <w:rPr>
          <w:rFonts w:ascii="Arial" w:hAnsi="Arial" w:cs="Arial"/>
        </w:rPr>
        <w:t>ing</w:t>
      </w:r>
      <w:proofErr w:type="spellEnd"/>
      <w:r w:rsidR="00EB30A4">
        <w:rPr>
          <w:rFonts w:ascii="Arial" w:hAnsi="Arial" w:cs="Arial"/>
        </w:rPr>
        <w:t xml:space="preserve"> bomber”</w:t>
      </w:r>
      <w:r w:rsidR="00F74D6D">
        <w:rPr>
          <w:rFonts w:ascii="Arial" w:hAnsi="Arial" w:cs="Arial"/>
        </w:rPr>
        <w:t xml:space="preserve"> and to get rid of the </w:t>
      </w:r>
      <w:r w:rsidR="00693851">
        <w:rPr>
          <w:rFonts w:ascii="Arial" w:hAnsi="Arial" w:cs="Arial"/>
        </w:rPr>
        <w:t>labeling</w:t>
      </w:r>
      <w:r w:rsidR="005B55EA">
        <w:rPr>
          <w:rFonts w:ascii="Arial" w:hAnsi="Arial" w:cs="Arial"/>
        </w:rPr>
        <w:t>,</w:t>
      </w:r>
      <w:r w:rsidR="00693851">
        <w:rPr>
          <w:rFonts w:ascii="Arial" w:hAnsi="Arial" w:cs="Arial"/>
        </w:rPr>
        <w:t xml:space="preserve"> as every person has a different view and opinions. </w:t>
      </w:r>
      <w:r w:rsidR="00135631">
        <w:rPr>
          <w:rFonts w:ascii="Arial" w:hAnsi="Arial" w:cs="Arial"/>
        </w:rPr>
        <w:t xml:space="preserve">Members of the public think that every Muslim </w:t>
      </w:r>
      <w:r w:rsidR="00A1574F">
        <w:rPr>
          <w:rFonts w:ascii="Arial" w:hAnsi="Arial" w:cs="Arial"/>
        </w:rPr>
        <w:t>woman</w:t>
      </w:r>
      <w:r w:rsidR="00135631">
        <w:rPr>
          <w:rFonts w:ascii="Arial" w:hAnsi="Arial" w:cs="Arial"/>
        </w:rPr>
        <w:t xml:space="preserve"> is uned</w:t>
      </w:r>
      <w:r w:rsidR="001B7EEB">
        <w:rPr>
          <w:rFonts w:ascii="Arial" w:hAnsi="Arial" w:cs="Arial"/>
        </w:rPr>
        <w:t xml:space="preserve">ucated, isolated, failing to interrogate </w:t>
      </w:r>
      <w:r w:rsidR="00FD04E1">
        <w:rPr>
          <w:rFonts w:ascii="Arial" w:hAnsi="Arial" w:cs="Arial"/>
        </w:rPr>
        <w:t xml:space="preserve">when </w:t>
      </w:r>
      <w:r w:rsidR="005D36D7">
        <w:rPr>
          <w:rFonts w:ascii="Arial" w:hAnsi="Arial" w:cs="Arial"/>
        </w:rPr>
        <w:t xml:space="preserve">really </w:t>
      </w:r>
      <w:r w:rsidR="00820912">
        <w:rPr>
          <w:rFonts w:ascii="Arial" w:hAnsi="Arial" w:cs="Arial"/>
        </w:rPr>
        <w:t xml:space="preserve">the majority of them have very </w:t>
      </w:r>
      <w:r w:rsidR="008C22BB">
        <w:rPr>
          <w:rFonts w:ascii="Arial" w:hAnsi="Arial" w:cs="Arial"/>
        </w:rPr>
        <w:t>well-paid</w:t>
      </w:r>
      <w:r w:rsidR="00820912">
        <w:rPr>
          <w:rFonts w:ascii="Arial" w:hAnsi="Arial" w:cs="Arial"/>
        </w:rPr>
        <w:t xml:space="preserve"> jobs</w:t>
      </w:r>
      <w:r w:rsidR="00D80700">
        <w:rPr>
          <w:rFonts w:ascii="Arial" w:hAnsi="Arial" w:cs="Arial"/>
        </w:rPr>
        <w:t xml:space="preserve"> </w:t>
      </w:r>
      <w:r w:rsidR="00D80700">
        <w:rPr>
          <w:rFonts w:ascii="Arial" w:hAnsi="Arial" w:cs="Arial"/>
          <w:b/>
          <w:bCs/>
        </w:rPr>
        <w:t>(This Morning,2017)</w:t>
      </w:r>
      <w:bookmarkStart w:id="0" w:name="_GoBack"/>
      <w:bookmarkEnd w:id="0"/>
      <w:r w:rsidR="00D80700">
        <w:rPr>
          <w:rFonts w:ascii="Arial" w:hAnsi="Arial" w:cs="Arial"/>
        </w:rPr>
        <w:t xml:space="preserve">. </w:t>
      </w:r>
      <w:r w:rsidR="005B55EA">
        <w:rPr>
          <w:rFonts w:ascii="Arial" w:hAnsi="Arial" w:cs="Arial"/>
        </w:rPr>
        <w:t xml:space="preserve">For example, </w:t>
      </w:r>
      <w:r w:rsidR="00EF0727">
        <w:rPr>
          <w:rFonts w:ascii="Arial" w:hAnsi="Arial" w:cs="Arial"/>
        </w:rPr>
        <w:t xml:space="preserve">Sahar who is a Muslim </w:t>
      </w:r>
      <w:r w:rsidR="0077488A">
        <w:rPr>
          <w:rFonts w:ascii="Arial" w:hAnsi="Arial" w:cs="Arial"/>
        </w:rPr>
        <w:t xml:space="preserve">is </w:t>
      </w:r>
      <w:r w:rsidR="005B55EA">
        <w:rPr>
          <w:rFonts w:ascii="Arial" w:hAnsi="Arial" w:cs="Arial"/>
        </w:rPr>
        <w:t xml:space="preserve">also </w:t>
      </w:r>
      <w:r w:rsidR="0077488A">
        <w:rPr>
          <w:rFonts w:ascii="Arial" w:hAnsi="Arial" w:cs="Arial"/>
        </w:rPr>
        <w:t xml:space="preserve">researching cures for </w:t>
      </w:r>
      <w:r w:rsidR="005A02C3">
        <w:rPr>
          <w:rFonts w:ascii="Arial" w:hAnsi="Arial" w:cs="Arial"/>
        </w:rPr>
        <w:t xml:space="preserve">Cancer. </w:t>
      </w:r>
      <w:r w:rsidR="00CE7E6D">
        <w:rPr>
          <w:rFonts w:ascii="Arial" w:hAnsi="Arial" w:cs="Arial"/>
        </w:rPr>
        <w:t xml:space="preserve">Even </w:t>
      </w:r>
      <w:r w:rsidR="005A12D5">
        <w:rPr>
          <w:rFonts w:ascii="Arial" w:hAnsi="Arial" w:cs="Arial"/>
        </w:rPr>
        <w:t xml:space="preserve">Barack Obama refuses to use the term “radical </w:t>
      </w:r>
      <w:r w:rsidR="007250F4">
        <w:rPr>
          <w:rFonts w:ascii="Arial" w:hAnsi="Arial" w:cs="Arial"/>
        </w:rPr>
        <w:t>Islam</w:t>
      </w:r>
      <w:r w:rsidR="005A12D5">
        <w:rPr>
          <w:rFonts w:ascii="Arial" w:hAnsi="Arial" w:cs="Arial"/>
        </w:rPr>
        <w:t>”</w:t>
      </w:r>
      <w:r w:rsidR="007250F4">
        <w:rPr>
          <w:rFonts w:ascii="Arial" w:hAnsi="Arial" w:cs="Arial"/>
        </w:rPr>
        <w:t xml:space="preserve"> in a way to describe </w:t>
      </w:r>
      <w:r w:rsidR="005B3BA2">
        <w:rPr>
          <w:rFonts w:ascii="Arial" w:hAnsi="Arial" w:cs="Arial"/>
        </w:rPr>
        <w:t>who</w:t>
      </w:r>
      <w:r w:rsidR="005B55EA">
        <w:rPr>
          <w:rFonts w:ascii="Arial" w:hAnsi="Arial" w:cs="Arial"/>
        </w:rPr>
        <w:t xml:space="preserve"> is</w:t>
      </w:r>
      <w:r w:rsidR="005B3BA2">
        <w:rPr>
          <w:rFonts w:ascii="Arial" w:hAnsi="Arial" w:cs="Arial"/>
        </w:rPr>
        <w:t xml:space="preserve"> behind the </w:t>
      </w:r>
      <w:r w:rsidR="00497B84">
        <w:rPr>
          <w:rFonts w:ascii="Arial" w:hAnsi="Arial" w:cs="Arial"/>
        </w:rPr>
        <w:t xml:space="preserve">recent terrorist attacks that have taken place </w:t>
      </w:r>
      <w:r w:rsidR="00065C23">
        <w:rPr>
          <w:rFonts w:ascii="Arial" w:hAnsi="Arial" w:cs="Arial"/>
        </w:rPr>
        <w:t>across Europe and the United States</w:t>
      </w:r>
      <w:r w:rsidR="004B3BC3">
        <w:rPr>
          <w:rFonts w:ascii="Arial" w:hAnsi="Arial" w:cs="Arial"/>
        </w:rPr>
        <w:t xml:space="preserve"> </w:t>
      </w:r>
      <w:r w:rsidR="005B55EA">
        <w:rPr>
          <w:rFonts w:ascii="Arial" w:hAnsi="Arial" w:cs="Arial"/>
        </w:rPr>
        <w:t xml:space="preserve">and </w:t>
      </w:r>
      <w:r w:rsidR="004B3BC3">
        <w:rPr>
          <w:rFonts w:ascii="Arial" w:hAnsi="Arial" w:cs="Arial"/>
        </w:rPr>
        <w:t xml:space="preserve">that has gone and created </w:t>
      </w:r>
      <w:r w:rsidR="00DE181B">
        <w:rPr>
          <w:rFonts w:ascii="Arial" w:hAnsi="Arial" w:cs="Arial"/>
        </w:rPr>
        <w:t>criticism</w:t>
      </w:r>
      <w:r w:rsidR="003709E5">
        <w:rPr>
          <w:rFonts w:ascii="Arial" w:hAnsi="Arial" w:cs="Arial"/>
        </w:rPr>
        <w:t xml:space="preserve">. </w:t>
      </w:r>
      <w:r w:rsidR="00FE7406">
        <w:rPr>
          <w:rFonts w:ascii="Arial" w:hAnsi="Arial" w:cs="Arial"/>
        </w:rPr>
        <w:t>Obama wants to step away from using the term “</w:t>
      </w:r>
      <w:r w:rsidR="00972B00">
        <w:rPr>
          <w:rFonts w:ascii="Arial" w:hAnsi="Arial" w:cs="Arial"/>
        </w:rPr>
        <w:t xml:space="preserve">radical Islam” </w:t>
      </w:r>
      <w:r w:rsidR="00092860">
        <w:rPr>
          <w:rFonts w:ascii="Arial" w:hAnsi="Arial" w:cs="Arial"/>
        </w:rPr>
        <w:t xml:space="preserve"> as he fears that </w:t>
      </w:r>
      <w:r w:rsidR="006E1D50">
        <w:rPr>
          <w:rFonts w:ascii="Arial" w:hAnsi="Arial" w:cs="Arial"/>
        </w:rPr>
        <w:t xml:space="preserve">pointing the finger </w:t>
      </w:r>
      <w:r w:rsidR="000F4015">
        <w:rPr>
          <w:rFonts w:ascii="Arial" w:hAnsi="Arial" w:cs="Arial"/>
        </w:rPr>
        <w:t xml:space="preserve">in that direction </w:t>
      </w:r>
      <w:r w:rsidR="00D97836">
        <w:rPr>
          <w:rFonts w:ascii="Arial" w:hAnsi="Arial" w:cs="Arial"/>
        </w:rPr>
        <w:t xml:space="preserve">could </w:t>
      </w:r>
      <w:r w:rsidR="001B4C4C">
        <w:rPr>
          <w:rFonts w:ascii="Arial" w:hAnsi="Arial" w:cs="Arial"/>
        </w:rPr>
        <w:t>lose</w:t>
      </w:r>
      <w:r w:rsidR="00D97836">
        <w:rPr>
          <w:rFonts w:ascii="Arial" w:hAnsi="Arial" w:cs="Arial"/>
        </w:rPr>
        <w:t xml:space="preserve"> the term Islam </w:t>
      </w:r>
      <w:r w:rsidR="00D01EA8">
        <w:rPr>
          <w:rFonts w:ascii="Arial" w:hAnsi="Arial" w:cs="Arial"/>
        </w:rPr>
        <w:t xml:space="preserve">to it and </w:t>
      </w:r>
      <w:r w:rsidR="00A00B4F">
        <w:rPr>
          <w:rFonts w:ascii="Arial" w:hAnsi="Arial" w:cs="Arial"/>
        </w:rPr>
        <w:t xml:space="preserve">the U.S administration wants to avoid this happening at all costs as it could lead to bigger problems </w:t>
      </w:r>
      <w:r w:rsidR="00A00B4F">
        <w:rPr>
          <w:rFonts w:ascii="Arial" w:hAnsi="Arial" w:cs="Arial"/>
          <w:b/>
          <w:bCs/>
        </w:rPr>
        <w:t>(</w:t>
      </w:r>
      <w:r w:rsidR="00FD519D">
        <w:rPr>
          <w:rFonts w:ascii="Arial" w:hAnsi="Arial" w:cs="Arial"/>
          <w:b/>
          <w:bCs/>
        </w:rPr>
        <w:t>Elam, 2016)</w:t>
      </w:r>
      <w:r w:rsidR="00D9138E">
        <w:rPr>
          <w:rFonts w:ascii="Arial" w:hAnsi="Arial" w:cs="Arial"/>
          <w:b/>
          <w:bCs/>
        </w:rPr>
        <w:t>.</w:t>
      </w:r>
      <w:r w:rsidR="00421370">
        <w:rPr>
          <w:rFonts w:ascii="Arial" w:hAnsi="Arial" w:cs="Arial"/>
          <w:b/>
          <w:bCs/>
        </w:rPr>
        <w:t xml:space="preserve"> </w:t>
      </w:r>
      <w:r w:rsidR="0015443B">
        <w:rPr>
          <w:rFonts w:ascii="Arial" w:hAnsi="Arial" w:cs="Arial"/>
        </w:rPr>
        <w:t xml:space="preserve">This is </w:t>
      </w:r>
      <w:r w:rsidR="007F7F46">
        <w:rPr>
          <w:rFonts w:ascii="Arial" w:hAnsi="Arial" w:cs="Arial"/>
        </w:rPr>
        <w:t xml:space="preserve">proving that Becker’s theory </w:t>
      </w:r>
      <w:r w:rsidR="006302D9">
        <w:rPr>
          <w:rFonts w:ascii="Arial" w:hAnsi="Arial" w:cs="Arial"/>
        </w:rPr>
        <w:t xml:space="preserve">sees one individual </w:t>
      </w:r>
      <w:r w:rsidR="00EA4C3E">
        <w:rPr>
          <w:rFonts w:ascii="Arial" w:hAnsi="Arial" w:cs="Arial"/>
        </w:rPr>
        <w:t xml:space="preserve">the same </w:t>
      </w:r>
      <w:r w:rsidR="006302D9">
        <w:rPr>
          <w:rFonts w:ascii="Arial" w:hAnsi="Arial" w:cs="Arial"/>
        </w:rPr>
        <w:t xml:space="preserve">as a group of individuals as the same </w:t>
      </w:r>
      <w:r w:rsidR="005B55EA">
        <w:rPr>
          <w:rFonts w:ascii="Arial" w:hAnsi="Arial" w:cs="Arial"/>
        </w:rPr>
        <w:t xml:space="preserve">as </w:t>
      </w:r>
      <w:r w:rsidR="006302D9">
        <w:rPr>
          <w:rFonts w:ascii="Arial" w:hAnsi="Arial" w:cs="Arial"/>
        </w:rPr>
        <w:t xml:space="preserve">“labeling” them all as the same type of person. </w:t>
      </w:r>
      <w:r w:rsidR="001963A8">
        <w:rPr>
          <w:rFonts w:ascii="Arial" w:hAnsi="Arial" w:cs="Arial"/>
        </w:rPr>
        <w:t xml:space="preserve">When not everyone in that religion is seen as being radical, there </w:t>
      </w:r>
      <w:r w:rsidR="003A6B64">
        <w:rPr>
          <w:rFonts w:ascii="Arial" w:hAnsi="Arial" w:cs="Arial"/>
        </w:rPr>
        <w:t xml:space="preserve">are many people in that religion </w:t>
      </w:r>
      <w:r w:rsidR="005B55EA">
        <w:rPr>
          <w:rFonts w:ascii="Arial" w:hAnsi="Arial" w:cs="Arial"/>
        </w:rPr>
        <w:t xml:space="preserve">who </w:t>
      </w:r>
      <w:r w:rsidR="003A6B64">
        <w:rPr>
          <w:rFonts w:ascii="Arial" w:hAnsi="Arial" w:cs="Arial"/>
        </w:rPr>
        <w:t xml:space="preserve">are normal everyday </w:t>
      </w:r>
      <w:r w:rsidR="005E3698">
        <w:rPr>
          <w:rFonts w:ascii="Arial" w:hAnsi="Arial" w:cs="Arial"/>
        </w:rPr>
        <w:t xml:space="preserve">people </w:t>
      </w:r>
      <w:r w:rsidR="005B55EA">
        <w:rPr>
          <w:rFonts w:ascii="Arial" w:hAnsi="Arial" w:cs="Arial"/>
        </w:rPr>
        <w:t xml:space="preserve">and </w:t>
      </w:r>
      <w:r w:rsidR="005E3698">
        <w:rPr>
          <w:rFonts w:ascii="Arial" w:hAnsi="Arial" w:cs="Arial"/>
        </w:rPr>
        <w:t xml:space="preserve">who have everyday jobs and lives that are just being targets of the “label” theory. </w:t>
      </w:r>
    </w:p>
    <w:p w14:paraId="6BC5B19A" w14:textId="77777777" w:rsidR="00CC5298" w:rsidRPr="00CC5298" w:rsidRDefault="00CC5298" w:rsidP="00C84594">
      <w:pPr>
        <w:spacing w:line="480" w:lineRule="auto"/>
        <w:rPr>
          <w:rFonts w:ascii="Arial" w:hAnsi="Arial" w:cs="Arial"/>
        </w:rPr>
      </w:pPr>
    </w:p>
    <w:p w14:paraId="50E5E916" w14:textId="5987B159" w:rsidR="00E16694" w:rsidRPr="00E16694" w:rsidRDefault="00E16694" w:rsidP="00C84594">
      <w:pPr>
        <w:spacing w:line="480" w:lineRule="auto"/>
        <w:rPr>
          <w:rFonts w:ascii="Arial" w:hAnsi="Arial" w:cs="Arial"/>
        </w:rPr>
      </w:pPr>
      <w:r>
        <w:rPr>
          <w:rFonts w:ascii="Arial" w:hAnsi="Arial" w:cs="Arial"/>
        </w:rPr>
        <w:t>To conclude from the research that has been gathered</w:t>
      </w:r>
      <w:r w:rsidR="005B55EA">
        <w:rPr>
          <w:rFonts w:ascii="Arial" w:hAnsi="Arial" w:cs="Arial"/>
        </w:rPr>
        <w:t>,</w:t>
      </w:r>
      <w:r>
        <w:rPr>
          <w:rFonts w:ascii="Arial" w:hAnsi="Arial" w:cs="Arial"/>
        </w:rPr>
        <w:t xml:space="preserve"> both classicism and positiv</w:t>
      </w:r>
      <w:r w:rsidR="005B55EA">
        <w:rPr>
          <w:rFonts w:ascii="Arial" w:hAnsi="Arial" w:cs="Arial"/>
        </w:rPr>
        <w:t>ism</w:t>
      </w:r>
      <w:r>
        <w:rPr>
          <w:rFonts w:ascii="Arial" w:hAnsi="Arial" w:cs="Arial"/>
        </w:rPr>
        <w:t xml:space="preserve"> have both got the right idea with the way each person should be punished for either their crime that they </w:t>
      </w:r>
      <w:r w:rsidR="00604F7C">
        <w:rPr>
          <w:rFonts w:ascii="Arial" w:hAnsi="Arial" w:cs="Arial"/>
        </w:rPr>
        <w:t>committed,</w:t>
      </w:r>
      <w:r>
        <w:rPr>
          <w:rFonts w:ascii="Arial" w:hAnsi="Arial" w:cs="Arial"/>
        </w:rPr>
        <w:t xml:space="preserve"> or it is based on the criminal </w:t>
      </w:r>
      <w:r w:rsidR="005B55EA">
        <w:rPr>
          <w:rFonts w:ascii="Arial" w:hAnsi="Arial" w:cs="Arial"/>
        </w:rPr>
        <w:t>themselves</w:t>
      </w:r>
      <w:r>
        <w:rPr>
          <w:rFonts w:ascii="Arial" w:hAnsi="Arial" w:cs="Arial"/>
        </w:rPr>
        <w:t xml:space="preserve">. </w:t>
      </w:r>
      <w:r>
        <w:rPr>
          <w:rFonts w:ascii="Arial" w:hAnsi="Arial" w:cs="Arial"/>
        </w:rPr>
        <w:lastRenderedPageBreak/>
        <w:t>However, in this current day</w:t>
      </w:r>
      <w:r w:rsidR="005B55EA">
        <w:rPr>
          <w:rFonts w:ascii="Arial" w:hAnsi="Arial" w:cs="Arial"/>
        </w:rPr>
        <w:t>,</w:t>
      </w:r>
      <w:r>
        <w:rPr>
          <w:rFonts w:ascii="Arial" w:hAnsi="Arial" w:cs="Arial"/>
        </w:rPr>
        <w:t xml:space="preserve"> both theories would work better hand in hand as a whole </w:t>
      </w:r>
      <w:r w:rsidR="005B55EA">
        <w:rPr>
          <w:rFonts w:ascii="Arial" w:hAnsi="Arial" w:cs="Arial"/>
        </w:rPr>
        <w:t xml:space="preserve">and </w:t>
      </w:r>
      <w:r>
        <w:rPr>
          <w:rFonts w:ascii="Arial" w:hAnsi="Arial" w:cs="Arial"/>
        </w:rPr>
        <w:t xml:space="preserve">not as separate theories, where they both look at the criminal and the crimes that </w:t>
      </w:r>
      <w:r w:rsidR="005B55EA">
        <w:rPr>
          <w:rFonts w:ascii="Arial" w:hAnsi="Arial" w:cs="Arial"/>
        </w:rPr>
        <w:t xml:space="preserve">the </w:t>
      </w:r>
      <w:r>
        <w:rPr>
          <w:rFonts w:ascii="Arial" w:hAnsi="Arial" w:cs="Arial"/>
        </w:rPr>
        <w:t>person committed to giv</w:t>
      </w:r>
      <w:r w:rsidR="00D80700">
        <w:rPr>
          <w:rFonts w:ascii="Arial" w:hAnsi="Arial" w:cs="Arial"/>
        </w:rPr>
        <w:t>e</w:t>
      </w:r>
      <w:r>
        <w:rPr>
          <w:rFonts w:ascii="Arial" w:hAnsi="Arial" w:cs="Arial"/>
        </w:rPr>
        <w:t xml:space="preserve"> better sentencing.</w:t>
      </w:r>
      <w:r w:rsidR="00DA0221">
        <w:rPr>
          <w:rFonts w:ascii="Arial" w:hAnsi="Arial" w:cs="Arial"/>
        </w:rPr>
        <w:t xml:space="preserve"> Furthermore, even though these theories played a bigger part in the early days </w:t>
      </w:r>
      <w:r w:rsidR="00D418D2">
        <w:rPr>
          <w:rFonts w:ascii="Arial" w:hAnsi="Arial" w:cs="Arial"/>
        </w:rPr>
        <w:t>they</w:t>
      </w:r>
      <w:r w:rsidR="005F4B78">
        <w:rPr>
          <w:rFonts w:ascii="Arial" w:hAnsi="Arial" w:cs="Arial"/>
        </w:rPr>
        <w:t xml:space="preserve"> would not be beneficial in this current day. This is because each of the theories are outdated</w:t>
      </w:r>
      <w:r w:rsidR="00444C8E">
        <w:rPr>
          <w:rFonts w:ascii="Arial" w:hAnsi="Arial" w:cs="Arial"/>
        </w:rPr>
        <w:t xml:space="preserve"> but, </w:t>
      </w:r>
      <w:r w:rsidR="005B55EA">
        <w:rPr>
          <w:rFonts w:ascii="Arial" w:hAnsi="Arial" w:cs="Arial"/>
        </w:rPr>
        <w:t xml:space="preserve">one </w:t>
      </w:r>
      <w:r w:rsidR="00444C8E">
        <w:rPr>
          <w:rFonts w:ascii="Arial" w:hAnsi="Arial" w:cs="Arial"/>
        </w:rPr>
        <w:t>could argue that they would be acceptable to use in this modern day if</w:t>
      </w:r>
      <w:r>
        <w:rPr>
          <w:rFonts w:ascii="Arial" w:hAnsi="Arial" w:cs="Arial"/>
        </w:rPr>
        <w:t xml:space="preserve"> </w:t>
      </w:r>
      <w:r w:rsidR="005B55EA">
        <w:rPr>
          <w:rFonts w:ascii="Arial" w:hAnsi="Arial" w:cs="Arial"/>
        </w:rPr>
        <w:t xml:space="preserve">they </w:t>
      </w:r>
      <w:r w:rsidR="00444C8E">
        <w:rPr>
          <w:rFonts w:ascii="Arial" w:hAnsi="Arial" w:cs="Arial"/>
        </w:rPr>
        <w:t xml:space="preserve">were all used in order to sentence a person </w:t>
      </w:r>
      <w:r w:rsidR="005B55EA">
        <w:rPr>
          <w:rFonts w:ascii="Arial" w:hAnsi="Arial" w:cs="Arial"/>
        </w:rPr>
        <w:t>for</w:t>
      </w:r>
      <w:r w:rsidR="00444C8E">
        <w:rPr>
          <w:rFonts w:ascii="Arial" w:hAnsi="Arial" w:cs="Arial"/>
        </w:rPr>
        <w:t xml:space="preserve"> a crime. As when </w:t>
      </w:r>
      <w:r w:rsidR="005B55EA">
        <w:rPr>
          <w:rFonts w:ascii="Arial" w:hAnsi="Arial" w:cs="Arial"/>
        </w:rPr>
        <w:t xml:space="preserve">we </w:t>
      </w:r>
      <w:r w:rsidR="00444C8E">
        <w:rPr>
          <w:rFonts w:ascii="Arial" w:hAnsi="Arial" w:cs="Arial"/>
        </w:rPr>
        <w:t>look at the recent case studies in this essay</w:t>
      </w:r>
      <w:r w:rsidR="005B55EA">
        <w:rPr>
          <w:rFonts w:ascii="Arial" w:hAnsi="Arial" w:cs="Arial"/>
        </w:rPr>
        <w:t>,</w:t>
      </w:r>
      <w:r w:rsidR="00444C8E">
        <w:rPr>
          <w:rFonts w:ascii="Arial" w:hAnsi="Arial" w:cs="Arial"/>
        </w:rPr>
        <w:t xml:space="preserve"> we learn that the majority of the cases all have a link to each of the theor</w:t>
      </w:r>
      <w:r w:rsidR="005B55EA">
        <w:rPr>
          <w:rFonts w:ascii="Arial" w:hAnsi="Arial" w:cs="Arial"/>
        </w:rPr>
        <w:t>ies</w:t>
      </w:r>
      <w:r w:rsidR="00444C8E">
        <w:rPr>
          <w:rFonts w:ascii="Arial" w:hAnsi="Arial" w:cs="Arial"/>
        </w:rPr>
        <w:t>.</w:t>
      </w:r>
    </w:p>
    <w:p w14:paraId="3DEEE789" w14:textId="77777777" w:rsidR="008F1D36" w:rsidRDefault="008F1D36">
      <w:pPr>
        <w:rPr>
          <w:rFonts w:ascii="Arial" w:hAnsi="Arial" w:cs="Arial"/>
        </w:rPr>
      </w:pPr>
    </w:p>
    <w:p w14:paraId="033C6B59" w14:textId="77777777" w:rsidR="00A0017E" w:rsidRDefault="00A0017E">
      <w:pPr>
        <w:rPr>
          <w:rFonts w:ascii="Arial" w:hAnsi="Arial" w:cs="Arial"/>
        </w:rPr>
      </w:pPr>
    </w:p>
    <w:p w14:paraId="557895E2" w14:textId="77777777" w:rsidR="007F3445" w:rsidRDefault="007F3445">
      <w:pPr>
        <w:rPr>
          <w:rFonts w:ascii="Arial" w:hAnsi="Arial" w:cs="Arial"/>
          <w:sz w:val="28"/>
          <w:szCs w:val="28"/>
        </w:rPr>
      </w:pPr>
    </w:p>
    <w:p w14:paraId="39ECC599" w14:textId="77777777" w:rsidR="007F3445" w:rsidRDefault="007F3445">
      <w:pPr>
        <w:rPr>
          <w:rFonts w:ascii="Arial" w:hAnsi="Arial" w:cs="Arial"/>
          <w:sz w:val="28"/>
          <w:szCs w:val="28"/>
        </w:rPr>
      </w:pPr>
    </w:p>
    <w:p w14:paraId="0A543508" w14:textId="77777777" w:rsidR="007F3445" w:rsidRDefault="007F3445">
      <w:pPr>
        <w:rPr>
          <w:rFonts w:ascii="Arial" w:hAnsi="Arial" w:cs="Arial"/>
          <w:sz w:val="28"/>
          <w:szCs w:val="28"/>
        </w:rPr>
      </w:pPr>
    </w:p>
    <w:p w14:paraId="5031BBCB" w14:textId="77777777" w:rsidR="007F3445" w:rsidRDefault="007F3445">
      <w:pPr>
        <w:rPr>
          <w:rFonts w:ascii="Arial" w:hAnsi="Arial" w:cs="Arial"/>
          <w:sz w:val="28"/>
          <w:szCs w:val="28"/>
        </w:rPr>
      </w:pPr>
    </w:p>
    <w:p w14:paraId="1881F82F" w14:textId="77777777" w:rsidR="007F3445" w:rsidRDefault="007F3445">
      <w:pPr>
        <w:rPr>
          <w:rFonts w:ascii="Arial" w:hAnsi="Arial" w:cs="Arial"/>
          <w:sz w:val="28"/>
          <w:szCs w:val="28"/>
        </w:rPr>
      </w:pPr>
    </w:p>
    <w:p w14:paraId="1D6005F6" w14:textId="77777777" w:rsidR="007F3445" w:rsidRDefault="007F3445">
      <w:pPr>
        <w:rPr>
          <w:rFonts w:ascii="Arial" w:hAnsi="Arial" w:cs="Arial"/>
          <w:sz w:val="28"/>
          <w:szCs w:val="28"/>
        </w:rPr>
      </w:pPr>
    </w:p>
    <w:p w14:paraId="088097AD" w14:textId="77777777" w:rsidR="007F3445" w:rsidRDefault="007F3445">
      <w:pPr>
        <w:rPr>
          <w:rFonts w:ascii="Arial" w:hAnsi="Arial" w:cs="Arial"/>
          <w:sz w:val="28"/>
          <w:szCs w:val="28"/>
        </w:rPr>
      </w:pPr>
    </w:p>
    <w:p w14:paraId="7A38E67A" w14:textId="77777777" w:rsidR="007F3445" w:rsidRDefault="007F3445">
      <w:pPr>
        <w:rPr>
          <w:rFonts w:ascii="Arial" w:hAnsi="Arial" w:cs="Arial"/>
          <w:sz w:val="28"/>
          <w:szCs w:val="28"/>
        </w:rPr>
      </w:pPr>
    </w:p>
    <w:p w14:paraId="292D8C85" w14:textId="77777777" w:rsidR="007F3445" w:rsidRDefault="007F3445">
      <w:pPr>
        <w:rPr>
          <w:rFonts w:ascii="Arial" w:hAnsi="Arial" w:cs="Arial"/>
          <w:sz w:val="28"/>
          <w:szCs w:val="28"/>
        </w:rPr>
      </w:pPr>
    </w:p>
    <w:p w14:paraId="39C2471F" w14:textId="77777777" w:rsidR="007F3445" w:rsidRDefault="007F3445">
      <w:pPr>
        <w:rPr>
          <w:rFonts w:ascii="Arial" w:hAnsi="Arial" w:cs="Arial"/>
          <w:sz w:val="28"/>
          <w:szCs w:val="28"/>
        </w:rPr>
      </w:pPr>
    </w:p>
    <w:p w14:paraId="4A2F19A2" w14:textId="77777777" w:rsidR="007F3445" w:rsidRDefault="007F3445">
      <w:pPr>
        <w:rPr>
          <w:rFonts w:ascii="Arial" w:hAnsi="Arial" w:cs="Arial"/>
          <w:sz w:val="28"/>
          <w:szCs w:val="28"/>
        </w:rPr>
      </w:pPr>
    </w:p>
    <w:p w14:paraId="28407D0A" w14:textId="77777777" w:rsidR="007F3445" w:rsidRDefault="007F3445">
      <w:pPr>
        <w:rPr>
          <w:rFonts w:ascii="Arial" w:hAnsi="Arial" w:cs="Arial"/>
          <w:sz w:val="28"/>
          <w:szCs w:val="28"/>
        </w:rPr>
      </w:pPr>
    </w:p>
    <w:p w14:paraId="093A3BDC" w14:textId="77777777" w:rsidR="007F3445" w:rsidRDefault="007F3445">
      <w:pPr>
        <w:rPr>
          <w:rFonts w:ascii="Arial" w:hAnsi="Arial" w:cs="Arial"/>
          <w:sz w:val="28"/>
          <w:szCs w:val="28"/>
        </w:rPr>
      </w:pPr>
    </w:p>
    <w:p w14:paraId="023D19AA" w14:textId="77777777" w:rsidR="007F3445" w:rsidRDefault="007F3445">
      <w:pPr>
        <w:rPr>
          <w:rFonts w:ascii="Arial" w:hAnsi="Arial" w:cs="Arial"/>
          <w:sz w:val="28"/>
          <w:szCs w:val="28"/>
        </w:rPr>
      </w:pPr>
    </w:p>
    <w:p w14:paraId="25831B52" w14:textId="77777777" w:rsidR="007F3445" w:rsidRDefault="007F3445">
      <w:pPr>
        <w:rPr>
          <w:rFonts w:ascii="Arial" w:hAnsi="Arial" w:cs="Arial"/>
          <w:sz w:val="28"/>
          <w:szCs w:val="28"/>
        </w:rPr>
      </w:pPr>
    </w:p>
    <w:p w14:paraId="0EF982F6" w14:textId="77777777" w:rsidR="007F3445" w:rsidRDefault="007F3445">
      <w:pPr>
        <w:rPr>
          <w:rFonts w:ascii="Arial" w:hAnsi="Arial" w:cs="Arial"/>
          <w:sz w:val="28"/>
          <w:szCs w:val="28"/>
        </w:rPr>
      </w:pPr>
    </w:p>
    <w:p w14:paraId="4DABC3EA" w14:textId="77777777" w:rsidR="007F3445" w:rsidRDefault="007F3445">
      <w:pPr>
        <w:rPr>
          <w:rFonts w:ascii="Arial" w:hAnsi="Arial" w:cs="Arial"/>
          <w:sz w:val="28"/>
          <w:szCs w:val="28"/>
        </w:rPr>
      </w:pPr>
    </w:p>
    <w:p w14:paraId="6121681F" w14:textId="77777777" w:rsidR="007F3445" w:rsidRDefault="007F3445">
      <w:pPr>
        <w:rPr>
          <w:rFonts w:ascii="Arial" w:hAnsi="Arial" w:cs="Arial"/>
          <w:sz w:val="28"/>
          <w:szCs w:val="28"/>
        </w:rPr>
      </w:pPr>
    </w:p>
    <w:p w14:paraId="115C1EAF" w14:textId="77777777" w:rsidR="007F3445" w:rsidRDefault="007F3445">
      <w:pPr>
        <w:rPr>
          <w:rFonts w:ascii="Arial" w:hAnsi="Arial" w:cs="Arial"/>
          <w:sz w:val="28"/>
          <w:szCs w:val="28"/>
        </w:rPr>
      </w:pPr>
    </w:p>
    <w:p w14:paraId="480AC6AA" w14:textId="77777777" w:rsidR="007F3445" w:rsidRDefault="007F3445">
      <w:pPr>
        <w:rPr>
          <w:rFonts w:ascii="Arial" w:hAnsi="Arial" w:cs="Arial"/>
          <w:sz w:val="28"/>
          <w:szCs w:val="28"/>
        </w:rPr>
      </w:pPr>
    </w:p>
    <w:p w14:paraId="69C87C70" w14:textId="77777777" w:rsidR="007F3445" w:rsidRDefault="007F3445">
      <w:pPr>
        <w:rPr>
          <w:rFonts w:ascii="Arial" w:hAnsi="Arial" w:cs="Arial"/>
          <w:sz w:val="28"/>
          <w:szCs w:val="28"/>
        </w:rPr>
      </w:pPr>
    </w:p>
    <w:p w14:paraId="74221D77" w14:textId="77777777" w:rsidR="007F3445" w:rsidRDefault="007F3445">
      <w:pPr>
        <w:rPr>
          <w:rFonts w:ascii="Arial" w:hAnsi="Arial" w:cs="Arial"/>
          <w:sz w:val="28"/>
          <w:szCs w:val="28"/>
        </w:rPr>
      </w:pPr>
    </w:p>
    <w:p w14:paraId="1886A76A" w14:textId="17331444" w:rsidR="007F3445" w:rsidRDefault="007F3445">
      <w:pPr>
        <w:rPr>
          <w:rFonts w:ascii="Arial" w:hAnsi="Arial" w:cs="Arial"/>
          <w:sz w:val="28"/>
          <w:szCs w:val="28"/>
        </w:rPr>
      </w:pPr>
    </w:p>
    <w:p w14:paraId="1D9D4494" w14:textId="77777777" w:rsidR="00D80700" w:rsidRDefault="00D80700">
      <w:pPr>
        <w:rPr>
          <w:rFonts w:ascii="Arial" w:hAnsi="Arial" w:cs="Arial"/>
          <w:sz w:val="28"/>
          <w:szCs w:val="28"/>
        </w:rPr>
      </w:pPr>
    </w:p>
    <w:p w14:paraId="798B34A0" w14:textId="77777777" w:rsidR="007F3445" w:rsidRDefault="007F3445">
      <w:pPr>
        <w:rPr>
          <w:rFonts w:ascii="Arial" w:hAnsi="Arial" w:cs="Arial"/>
          <w:sz w:val="28"/>
          <w:szCs w:val="28"/>
        </w:rPr>
      </w:pPr>
    </w:p>
    <w:p w14:paraId="73DB5F3B" w14:textId="77777777" w:rsidR="007F3445" w:rsidRDefault="007F3445">
      <w:pPr>
        <w:rPr>
          <w:rFonts w:ascii="Arial" w:hAnsi="Arial" w:cs="Arial"/>
          <w:sz w:val="28"/>
          <w:szCs w:val="28"/>
        </w:rPr>
      </w:pPr>
    </w:p>
    <w:p w14:paraId="52A50903" w14:textId="6C6EDB2E" w:rsidR="00D926BF" w:rsidRDefault="00D926BF">
      <w:pPr>
        <w:rPr>
          <w:rFonts w:ascii="Arial" w:hAnsi="Arial" w:cs="Arial"/>
          <w:sz w:val="28"/>
          <w:szCs w:val="28"/>
        </w:rPr>
      </w:pPr>
      <w:r w:rsidRPr="00D926BF">
        <w:rPr>
          <w:rFonts w:ascii="Arial" w:hAnsi="Arial" w:cs="Arial"/>
          <w:sz w:val="28"/>
          <w:szCs w:val="28"/>
        </w:rPr>
        <w:lastRenderedPageBreak/>
        <w:t>Bibliography:</w:t>
      </w:r>
    </w:p>
    <w:p w14:paraId="6D6A3B74" w14:textId="2781B52C" w:rsidR="007D74F6" w:rsidRDefault="007D74F6">
      <w:pPr>
        <w:rPr>
          <w:rFonts w:ascii="Arial" w:hAnsi="Arial" w:cs="Arial"/>
          <w:sz w:val="28"/>
          <w:szCs w:val="28"/>
        </w:rPr>
      </w:pPr>
    </w:p>
    <w:p w14:paraId="02938B7E" w14:textId="245707F5" w:rsidR="00752981" w:rsidRDefault="000E0796" w:rsidP="00752981">
      <w:pPr>
        <w:spacing w:line="360" w:lineRule="auto"/>
        <w:rPr>
          <w:rFonts w:ascii="Arial" w:hAnsi="Arial" w:cs="Arial"/>
        </w:rPr>
      </w:pPr>
      <w:r w:rsidRPr="00D96A6C">
        <w:rPr>
          <w:rFonts w:ascii="Arial" w:hAnsi="Arial" w:cs="Arial"/>
        </w:rPr>
        <w:t xml:space="preserve">60 Minutes Australia, (2018) </w:t>
      </w:r>
      <w:r w:rsidRPr="00D96A6C">
        <w:rPr>
          <w:rFonts w:ascii="Arial" w:hAnsi="Arial" w:cs="Arial"/>
          <w:i/>
          <w:iCs/>
        </w:rPr>
        <w:t>Torture and murder of toddler James Bul</w:t>
      </w:r>
      <w:r w:rsidR="00DB33D9" w:rsidRPr="00D96A6C">
        <w:rPr>
          <w:rFonts w:ascii="Arial" w:hAnsi="Arial" w:cs="Arial"/>
          <w:i/>
          <w:iCs/>
        </w:rPr>
        <w:t xml:space="preserve">ger </w:t>
      </w:r>
      <w:r w:rsidR="00DB33D9" w:rsidRPr="00D96A6C">
        <w:rPr>
          <w:rFonts w:ascii="Arial" w:hAnsi="Arial" w:cs="Arial"/>
        </w:rPr>
        <w:t xml:space="preserve">[Online Video] (Available at - </w:t>
      </w:r>
      <w:hyperlink r:id="rId9" w:history="1">
        <w:r w:rsidR="00DB33D9" w:rsidRPr="00D96A6C">
          <w:rPr>
            <w:rStyle w:val="Hyperlink"/>
            <w:rFonts w:ascii="Arial" w:hAnsi="Arial" w:cs="Arial"/>
          </w:rPr>
          <w:t>https://www.youtube.com/watch?v=q1ONr4GahC8</w:t>
        </w:r>
      </w:hyperlink>
      <w:r w:rsidR="00D96A6C">
        <w:rPr>
          <w:rFonts w:ascii="Arial" w:hAnsi="Arial" w:cs="Arial"/>
        </w:rPr>
        <w:t xml:space="preserve"> </w:t>
      </w:r>
      <w:r w:rsidR="00D17C75">
        <w:rPr>
          <w:rFonts w:ascii="Arial" w:hAnsi="Arial" w:cs="Arial"/>
        </w:rPr>
        <w:t>[</w:t>
      </w:r>
      <w:r w:rsidR="00D96A6C">
        <w:rPr>
          <w:rFonts w:ascii="Arial" w:hAnsi="Arial" w:cs="Arial"/>
        </w:rPr>
        <w:t>Accessed – 18/02/2020</w:t>
      </w:r>
      <w:r w:rsidR="00D17C75">
        <w:rPr>
          <w:rFonts w:ascii="Arial" w:hAnsi="Arial" w:cs="Arial"/>
        </w:rPr>
        <w:t>]</w:t>
      </w:r>
    </w:p>
    <w:p w14:paraId="55269B05" w14:textId="77777777" w:rsidR="001B1D9D" w:rsidRDefault="001B1D9D" w:rsidP="001B1D9D">
      <w:pPr>
        <w:rPr>
          <w:rFonts w:ascii="Arial" w:hAnsi="Arial" w:cs="Arial"/>
        </w:rPr>
      </w:pPr>
    </w:p>
    <w:p w14:paraId="280CC6C8" w14:textId="3C2846D1" w:rsidR="00783869" w:rsidRPr="00202CDB" w:rsidRDefault="00783869" w:rsidP="00752981">
      <w:pPr>
        <w:spacing w:line="360" w:lineRule="auto"/>
        <w:rPr>
          <w:rFonts w:ascii="Arial" w:hAnsi="Arial" w:cs="Arial"/>
        </w:rPr>
      </w:pPr>
      <w:r>
        <w:rPr>
          <w:rFonts w:ascii="Arial" w:hAnsi="Arial" w:cs="Arial"/>
        </w:rPr>
        <w:t>Akers Ronald et al, (2013)</w:t>
      </w:r>
      <w:r w:rsidR="00202CDB">
        <w:rPr>
          <w:rFonts w:ascii="Arial" w:hAnsi="Arial" w:cs="Arial"/>
        </w:rPr>
        <w:t xml:space="preserve"> </w:t>
      </w:r>
      <w:r w:rsidR="006D7B56">
        <w:rPr>
          <w:rFonts w:ascii="Arial" w:hAnsi="Arial" w:cs="Arial"/>
          <w:i/>
          <w:iCs/>
        </w:rPr>
        <w:t>Criminological</w:t>
      </w:r>
      <w:r w:rsidR="00202CDB">
        <w:rPr>
          <w:rFonts w:ascii="Arial" w:hAnsi="Arial" w:cs="Arial"/>
          <w:i/>
          <w:iCs/>
        </w:rPr>
        <w:t xml:space="preserve"> theories: introduction, evaluation, application, </w:t>
      </w:r>
      <w:r w:rsidR="00AD7019">
        <w:rPr>
          <w:rFonts w:ascii="Arial" w:hAnsi="Arial" w:cs="Arial"/>
        </w:rPr>
        <w:t xml:space="preserve">New York, Oxford University Press, Sixth Edition. </w:t>
      </w:r>
    </w:p>
    <w:p w14:paraId="6CDC3327" w14:textId="77777777" w:rsidR="00783869" w:rsidRDefault="00783869" w:rsidP="00752981">
      <w:pPr>
        <w:spacing w:line="360" w:lineRule="auto"/>
        <w:rPr>
          <w:rFonts w:ascii="Arial" w:hAnsi="Arial" w:cs="Arial"/>
        </w:rPr>
      </w:pPr>
    </w:p>
    <w:p w14:paraId="3ABCEC6D" w14:textId="0D32B1D0" w:rsidR="004B4273" w:rsidRDefault="00752981" w:rsidP="00752981">
      <w:pPr>
        <w:spacing w:line="360" w:lineRule="auto"/>
        <w:rPr>
          <w:rFonts w:ascii="Arial" w:hAnsi="Arial" w:cs="Arial"/>
        </w:rPr>
      </w:pPr>
      <w:r>
        <w:rPr>
          <w:rFonts w:ascii="Arial" w:hAnsi="Arial" w:cs="Arial"/>
        </w:rPr>
        <w:t>Appleby Nicholas,</w:t>
      </w:r>
      <w:r w:rsidR="000C2A46">
        <w:rPr>
          <w:rFonts w:ascii="Arial" w:hAnsi="Arial" w:cs="Arial"/>
        </w:rPr>
        <w:t xml:space="preserve"> (2009)</w:t>
      </w:r>
      <w:r w:rsidR="005008CC">
        <w:rPr>
          <w:rFonts w:ascii="Arial" w:hAnsi="Arial" w:cs="Arial"/>
        </w:rPr>
        <w:t xml:space="preserve"> ‘Labelling the innocent: how government counter</w:t>
      </w:r>
      <w:r w:rsidR="00A51BEB">
        <w:rPr>
          <w:rFonts w:ascii="Arial" w:hAnsi="Arial" w:cs="Arial"/>
        </w:rPr>
        <w:t>- terrorism advice creates labels that contribute to the problem</w:t>
      </w:r>
      <w:r w:rsidR="002D094C">
        <w:rPr>
          <w:rFonts w:ascii="Arial" w:hAnsi="Arial" w:cs="Arial"/>
        </w:rPr>
        <w:t>’ Critical studies on terrorism)</w:t>
      </w:r>
      <w:r w:rsidR="00050D92">
        <w:rPr>
          <w:rFonts w:ascii="Arial" w:hAnsi="Arial" w:cs="Arial"/>
        </w:rPr>
        <w:t xml:space="preserve">, Vol 3, (2010) Issue 3, </w:t>
      </w:r>
      <w:r w:rsidR="00F738F9">
        <w:rPr>
          <w:rFonts w:ascii="Arial" w:hAnsi="Arial" w:cs="Arial"/>
        </w:rPr>
        <w:t>Pages 421-436</w:t>
      </w:r>
    </w:p>
    <w:p w14:paraId="20FAC2AB" w14:textId="4F0ACEB8" w:rsidR="00A16787" w:rsidRDefault="00A16787" w:rsidP="00752981">
      <w:pPr>
        <w:spacing w:line="360" w:lineRule="auto"/>
        <w:rPr>
          <w:rFonts w:ascii="Arial" w:hAnsi="Arial" w:cs="Arial"/>
        </w:rPr>
      </w:pPr>
    </w:p>
    <w:p w14:paraId="6CA95650" w14:textId="41E14D73" w:rsidR="00A16787" w:rsidRDefault="00A16787" w:rsidP="00752981">
      <w:pPr>
        <w:spacing w:line="360" w:lineRule="auto"/>
        <w:rPr>
          <w:rFonts w:ascii="Arial" w:hAnsi="Arial" w:cs="Arial"/>
        </w:rPr>
      </w:pPr>
      <w:proofErr w:type="spellStart"/>
      <w:r>
        <w:rPr>
          <w:rFonts w:ascii="Arial" w:hAnsi="Arial" w:cs="Arial"/>
        </w:rPr>
        <w:t>Beirne</w:t>
      </w:r>
      <w:proofErr w:type="spellEnd"/>
      <w:r>
        <w:rPr>
          <w:rFonts w:ascii="Arial" w:hAnsi="Arial" w:cs="Arial"/>
        </w:rPr>
        <w:t xml:space="preserve"> Piers, </w:t>
      </w:r>
      <w:r w:rsidR="008F3544">
        <w:rPr>
          <w:rFonts w:ascii="Arial" w:hAnsi="Arial" w:cs="Arial"/>
        </w:rPr>
        <w:t xml:space="preserve">(1987) </w:t>
      </w:r>
      <w:r w:rsidR="009260C7" w:rsidRPr="009260C7">
        <w:rPr>
          <w:rFonts w:ascii="Arial" w:hAnsi="Arial" w:cs="Arial"/>
          <w:i/>
          <w:iCs/>
        </w:rPr>
        <w:t>[Criminology]</w:t>
      </w:r>
      <w:r w:rsidR="009260C7">
        <w:rPr>
          <w:rFonts w:ascii="Arial" w:hAnsi="Arial" w:cs="Arial"/>
        </w:rPr>
        <w:t xml:space="preserve"> </w:t>
      </w:r>
      <w:r w:rsidR="008F3544" w:rsidRPr="009260C7">
        <w:rPr>
          <w:rFonts w:ascii="Arial" w:hAnsi="Arial" w:cs="Arial"/>
        </w:rPr>
        <w:t xml:space="preserve">Between Classicism and positivism: crime and </w:t>
      </w:r>
      <w:r w:rsidR="001E2C06" w:rsidRPr="009260C7">
        <w:rPr>
          <w:rFonts w:ascii="Arial" w:hAnsi="Arial" w:cs="Arial"/>
        </w:rPr>
        <w:t>penalty in the writing o</w:t>
      </w:r>
      <w:r w:rsidR="00DB2CAC" w:rsidRPr="009260C7">
        <w:rPr>
          <w:rFonts w:ascii="Arial" w:hAnsi="Arial" w:cs="Arial"/>
        </w:rPr>
        <w:t>f</w:t>
      </w:r>
      <w:r w:rsidR="001E2C06" w:rsidRPr="009260C7">
        <w:rPr>
          <w:rFonts w:ascii="Arial" w:hAnsi="Arial" w:cs="Arial"/>
        </w:rPr>
        <w:t xml:space="preserve"> Gabriel Trade</w:t>
      </w:r>
      <w:r w:rsidR="005B7075">
        <w:rPr>
          <w:rFonts w:ascii="Arial" w:hAnsi="Arial" w:cs="Arial"/>
        </w:rPr>
        <w:t>, Volume 25, Issue 4</w:t>
      </w:r>
      <w:r w:rsidR="00DA336A">
        <w:rPr>
          <w:rFonts w:ascii="Arial" w:hAnsi="Arial" w:cs="Arial"/>
        </w:rPr>
        <w:t xml:space="preserve"> </w:t>
      </w:r>
    </w:p>
    <w:p w14:paraId="7B6507B8" w14:textId="6DE620F7" w:rsidR="007F3445" w:rsidRDefault="007F3445" w:rsidP="00752981">
      <w:pPr>
        <w:spacing w:line="360" w:lineRule="auto"/>
        <w:rPr>
          <w:rFonts w:ascii="Arial" w:hAnsi="Arial" w:cs="Arial"/>
        </w:rPr>
      </w:pPr>
    </w:p>
    <w:p w14:paraId="308B9F23" w14:textId="24B0FA5B" w:rsidR="007F3445" w:rsidRPr="00C17FA5" w:rsidRDefault="007F3445" w:rsidP="00752981">
      <w:pPr>
        <w:spacing w:line="360" w:lineRule="auto"/>
        <w:rPr>
          <w:rFonts w:ascii="Arial" w:hAnsi="Arial" w:cs="Arial"/>
        </w:rPr>
      </w:pPr>
      <w:r>
        <w:rPr>
          <w:rFonts w:ascii="Arial" w:hAnsi="Arial" w:cs="Arial"/>
        </w:rPr>
        <w:t xml:space="preserve">Burrell Ian, (1999) </w:t>
      </w:r>
      <w:r>
        <w:rPr>
          <w:rFonts w:ascii="Arial" w:hAnsi="Arial" w:cs="Arial"/>
          <w:i/>
          <w:iCs/>
        </w:rPr>
        <w:t>B</w:t>
      </w:r>
      <w:r w:rsidR="00026C6C">
        <w:rPr>
          <w:rFonts w:ascii="Arial" w:hAnsi="Arial" w:cs="Arial"/>
          <w:i/>
          <w:iCs/>
        </w:rPr>
        <w:t xml:space="preserve">ULGER RULING: After six years, </w:t>
      </w:r>
      <w:r w:rsidR="00C17FA5">
        <w:rPr>
          <w:rFonts w:ascii="Arial" w:hAnsi="Arial" w:cs="Arial"/>
          <w:i/>
          <w:iCs/>
        </w:rPr>
        <w:t xml:space="preserve">psychiatrists have little more insight into the killers’ motives </w:t>
      </w:r>
      <w:r w:rsidR="00C17FA5">
        <w:rPr>
          <w:rFonts w:ascii="Arial" w:hAnsi="Arial" w:cs="Arial"/>
        </w:rPr>
        <w:t xml:space="preserve">[Available at - </w:t>
      </w:r>
      <w:hyperlink r:id="rId10" w:history="1">
        <w:r w:rsidR="004870D7" w:rsidRPr="00346CF2">
          <w:rPr>
            <w:rStyle w:val="Hyperlink"/>
            <w:rFonts w:ascii="Arial" w:hAnsi="Arial" w:cs="Arial"/>
          </w:rPr>
          <w:t>https://www.independent.co.uk/news/bulger-ruling-after-six-years-psychiatrists-have-little-more-insight-into-the-killers-motives-1132868.html</w:t>
        </w:r>
      </w:hyperlink>
      <w:r w:rsidR="004870D7">
        <w:rPr>
          <w:rFonts w:ascii="Arial" w:hAnsi="Arial" w:cs="Arial"/>
        </w:rPr>
        <w:t xml:space="preserve"> [Accessed 06/03/2020]</w:t>
      </w:r>
    </w:p>
    <w:p w14:paraId="263C5374" w14:textId="77777777" w:rsidR="008F3544" w:rsidRDefault="008F3544" w:rsidP="00752981">
      <w:pPr>
        <w:spacing w:line="360" w:lineRule="auto"/>
        <w:rPr>
          <w:rFonts w:ascii="Arial" w:hAnsi="Arial" w:cs="Arial"/>
          <w:sz w:val="28"/>
          <w:szCs w:val="28"/>
        </w:rPr>
      </w:pPr>
    </w:p>
    <w:p w14:paraId="007A4FE4" w14:textId="2319C3C7" w:rsidR="006E1280" w:rsidRDefault="006E1280" w:rsidP="006E1280">
      <w:pPr>
        <w:spacing w:line="276" w:lineRule="auto"/>
        <w:rPr>
          <w:rFonts w:ascii="Arial" w:hAnsi="Arial" w:cs="Arial"/>
        </w:rPr>
      </w:pPr>
      <w:r>
        <w:rPr>
          <w:rFonts w:ascii="Arial" w:hAnsi="Arial" w:cs="Arial"/>
        </w:rPr>
        <w:t xml:space="preserve">Canals J. M, (1960) </w:t>
      </w:r>
      <w:r>
        <w:rPr>
          <w:rFonts w:ascii="Arial" w:hAnsi="Arial" w:cs="Arial"/>
          <w:i/>
          <w:iCs/>
        </w:rPr>
        <w:t xml:space="preserve">Classicism, Positivism and Social Defense, </w:t>
      </w:r>
      <w:r>
        <w:rPr>
          <w:rFonts w:ascii="Arial" w:hAnsi="Arial" w:cs="Arial"/>
        </w:rPr>
        <w:t>Journal of Criminal Law and Criminology Volume 50, Issue 6 March-April</w:t>
      </w:r>
    </w:p>
    <w:p w14:paraId="2E786217" w14:textId="5B57DA0E" w:rsidR="00D86246" w:rsidRDefault="00D86246" w:rsidP="006E1280">
      <w:pPr>
        <w:spacing w:line="276" w:lineRule="auto"/>
        <w:rPr>
          <w:rFonts w:ascii="Arial" w:hAnsi="Arial" w:cs="Arial"/>
        </w:rPr>
      </w:pPr>
    </w:p>
    <w:p w14:paraId="0CB0778C" w14:textId="3A9E4A94" w:rsidR="006E1280" w:rsidRDefault="00D86246" w:rsidP="002E681A">
      <w:pPr>
        <w:spacing w:line="360" w:lineRule="auto"/>
        <w:rPr>
          <w:rFonts w:ascii="Arial" w:hAnsi="Arial" w:cs="Arial"/>
        </w:rPr>
      </w:pPr>
      <w:r w:rsidRPr="00C269C3">
        <w:rPr>
          <w:rFonts w:ascii="Arial" w:hAnsi="Arial" w:cs="Arial"/>
        </w:rPr>
        <w:t xml:space="preserve">Crossman Ashley, (2020) </w:t>
      </w:r>
      <w:r w:rsidRPr="00C269C3">
        <w:rPr>
          <w:rFonts w:ascii="Arial" w:hAnsi="Arial" w:cs="Arial"/>
          <w:i/>
          <w:iCs/>
        </w:rPr>
        <w:t xml:space="preserve">An Overview of Labeling Theory </w:t>
      </w:r>
      <w:r w:rsidR="00D17C75">
        <w:rPr>
          <w:rFonts w:ascii="Arial" w:hAnsi="Arial" w:cs="Arial"/>
        </w:rPr>
        <w:t>[</w:t>
      </w:r>
      <w:r w:rsidRPr="00C269C3">
        <w:rPr>
          <w:rFonts w:ascii="Arial" w:hAnsi="Arial" w:cs="Arial"/>
        </w:rPr>
        <w:t xml:space="preserve">Available at- </w:t>
      </w:r>
      <w:hyperlink r:id="rId11" w:history="1">
        <w:r w:rsidR="00C269C3" w:rsidRPr="00C269C3">
          <w:rPr>
            <w:rStyle w:val="Hyperlink"/>
            <w:rFonts w:ascii="Arial" w:eastAsiaTheme="minorEastAsia" w:hAnsi="Arial" w:cs="Arial"/>
          </w:rPr>
          <w:t>https://www.thoughtco.com/labeling-theory-3026627</w:t>
        </w:r>
      </w:hyperlink>
      <w:r w:rsidR="00C269C3">
        <w:rPr>
          <w:rFonts w:ascii="Arial" w:hAnsi="Arial" w:cs="Arial"/>
        </w:rPr>
        <w:t xml:space="preserve"> </w:t>
      </w:r>
      <w:r w:rsidR="00D17C75">
        <w:rPr>
          <w:rFonts w:ascii="Arial" w:hAnsi="Arial" w:cs="Arial"/>
        </w:rPr>
        <w:t>[</w:t>
      </w:r>
      <w:r w:rsidR="00C269C3">
        <w:rPr>
          <w:rFonts w:ascii="Arial" w:hAnsi="Arial" w:cs="Arial"/>
        </w:rPr>
        <w:t xml:space="preserve">Accessed - </w:t>
      </w:r>
      <w:r w:rsidR="00D418D2">
        <w:rPr>
          <w:rFonts w:ascii="Arial" w:hAnsi="Arial" w:cs="Arial"/>
        </w:rPr>
        <w:t>05/03/2020</w:t>
      </w:r>
      <w:r w:rsidR="00D17C75">
        <w:rPr>
          <w:rFonts w:ascii="Arial" w:hAnsi="Arial" w:cs="Arial"/>
        </w:rPr>
        <w:t>]</w:t>
      </w:r>
    </w:p>
    <w:p w14:paraId="659FEEB3" w14:textId="43952830" w:rsidR="002E681A" w:rsidRDefault="002E681A" w:rsidP="002E681A">
      <w:pPr>
        <w:spacing w:line="360" w:lineRule="auto"/>
        <w:rPr>
          <w:rFonts w:ascii="Arial" w:hAnsi="Arial" w:cs="Arial"/>
        </w:rPr>
      </w:pPr>
    </w:p>
    <w:p w14:paraId="4C338723" w14:textId="54A5E578" w:rsidR="002E681A" w:rsidRDefault="002E681A" w:rsidP="002E681A">
      <w:pPr>
        <w:spacing w:line="360" w:lineRule="auto"/>
        <w:rPr>
          <w:rFonts w:ascii="Arial" w:hAnsi="Arial" w:cs="Arial"/>
        </w:rPr>
      </w:pPr>
      <w:r>
        <w:rPr>
          <w:rFonts w:ascii="Arial" w:hAnsi="Arial" w:cs="Arial"/>
        </w:rPr>
        <w:t xml:space="preserve">Elam Yigal, (2016) </w:t>
      </w:r>
      <w:r>
        <w:rPr>
          <w:rFonts w:ascii="Arial" w:hAnsi="Arial" w:cs="Arial"/>
          <w:i/>
          <w:iCs/>
        </w:rPr>
        <w:t xml:space="preserve">It’s a mistake to label any </w:t>
      </w:r>
      <w:r w:rsidR="004840CB">
        <w:rPr>
          <w:rFonts w:ascii="Arial" w:hAnsi="Arial" w:cs="Arial"/>
          <w:i/>
          <w:iCs/>
        </w:rPr>
        <w:t>religion</w:t>
      </w:r>
      <w:r>
        <w:rPr>
          <w:rFonts w:ascii="Arial" w:hAnsi="Arial" w:cs="Arial"/>
          <w:i/>
          <w:iCs/>
        </w:rPr>
        <w:t xml:space="preserve"> ‘radical,’ particularly Islam</w:t>
      </w:r>
      <w:r w:rsidR="00DC7371">
        <w:rPr>
          <w:rFonts w:ascii="Arial" w:hAnsi="Arial" w:cs="Arial"/>
        </w:rPr>
        <w:t xml:space="preserve"> [Available</w:t>
      </w:r>
      <w:r w:rsidR="00046193">
        <w:rPr>
          <w:rFonts w:ascii="Arial" w:hAnsi="Arial" w:cs="Arial"/>
        </w:rPr>
        <w:t xml:space="preserve"> at</w:t>
      </w:r>
      <w:r w:rsidR="00DC7371">
        <w:rPr>
          <w:rFonts w:ascii="Arial" w:hAnsi="Arial" w:cs="Arial"/>
        </w:rPr>
        <w:t xml:space="preserve"> </w:t>
      </w:r>
      <w:r w:rsidR="00046193">
        <w:rPr>
          <w:rFonts w:ascii="Arial" w:hAnsi="Arial" w:cs="Arial"/>
        </w:rPr>
        <w:t>–</w:t>
      </w:r>
      <w:r w:rsidR="00DC7371">
        <w:rPr>
          <w:rFonts w:ascii="Arial" w:hAnsi="Arial" w:cs="Arial"/>
        </w:rPr>
        <w:t xml:space="preserve"> </w:t>
      </w:r>
      <w:hyperlink r:id="rId12" w:history="1">
        <w:r w:rsidR="00046193" w:rsidRPr="00346CF2">
          <w:rPr>
            <w:rStyle w:val="Hyperlink"/>
            <w:rFonts w:ascii="Arial" w:hAnsi="Arial" w:cs="Arial"/>
          </w:rPr>
          <w:t>https://www.haaretz.com/opinion/it-s-a-mistake-to-label-any-religion-radical-1.5415859</w:t>
        </w:r>
      </w:hyperlink>
      <w:r w:rsidR="00046193">
        <w:rPr>
          <w:rFonts w:ascii="Arial" w:hAnsi="Arial" w:cs="Arial"/>
        </w:rPr>
        <w:t xml:space="preserve"> [Accessed </w:t>
      </w:r>
      <w:r w:rsidR="004840CB">
        <w:rPr>
          <w:rFonts w:ascii="Arial" w:hAnsi="Arial" w:cs="Arial"/>
        </w:rPr>
        <w:t>05/03/2020]</w:t>
      </w:r>
    </w:p>
    <w:p w14:paraId="7B611AA9" w14:textId="5748BF14" w:rsidR="004C37A3" w:rsidRDefault="004C37A3" w:rsidP="002E681A">
      <w:pPr>
        <w:spacing w:line="360" w:lineRule="auto"/>
        <w:rPr>
          <w:rFonts w:ascii="Arial" w:hAnsi="Arial" w:cs="Arial"/>
        </w:rPr>
      </w:pPr>
    </w:p>
    <w:p w14:paraId="1CD73B82" w14:textId="23DDF79F" w:rsidR="004C37A3" w:rsidRPr="00B24C61" w:rsidRDefault="004C37A3" w:rsidP="002E681A">
      <w:pPr>
        <w:spacing w:line="360" w:lineRule="auto"/>
        <w:rPr>
          <w:rFonts w:ascii="Arial" w:hAnsi="Arial" w:cs="Arial"/>
        </w:rPr>
      </w:pPr>
      <w:proofErr w:type="spellStart"/>
      <w:r>
        <w:rPr>
          <w:rFonts w:ascii="Arial" w:hAnsi="Arial" w:cs="Arial"/>
        </w:rPr>
        <w:t>Freedberg</w:t>
      </w:r>
      <w:proofErr w:type="spellEnd"/>
      <w:r>
        <w:rPr>
          <w:rFonts w:ascii="Arial" w:hAnsi="Arial" w:cs="Arial"/>
        </w:rPr>
        <w:t xml:space="preserve"> David, (1988) </w:t>
      </w:r>
      <w:r w:rsidR="00811B8F">
        <w:rPr>
          <w:rFonts w:ascii="Arial" w:hAnsi="Arial" w:cs="Arial"/>
          <w:i/>
          <w:iCs/>
        </w:rPr>
        <w:t xml:space="preserve">Editor’s statement: The Problem of Classicism: Ideology </w:t>
      </w:r>
      <w:r w:rsidR="00B24C61">
        <w:rPr>
          <w:rFonts w:ascii="Arial" w:hAnsi="Arial" w:cs="Arial"/>
          <w:i/>
          <w:iCs/>
        </w:rPr>
        <w:t xml:space="preserve">and Power </w:t>
      </w:r>
      <w:r w:rsidR="00B24C61">
        <w:rPr>
          <w:rFonts w:ascii="Arial" w:hAnsi="Arial" w:cs="Arial"/>
        </w:rPr>
        <w:t xml:space="preserve">[Available at - </w:t>
      </w:r>
      <w:hyperlink r:id="rId13" w:history="1">
        <w:r w:rsidR="0056053E" w:rsidRPr="00346CF2">
          <w:rPr>
            <w:rStyle w:val="Hyperlink"/>
            <w:rFonts w:ascii="Arial" w:hAnsi="Arial" w:cs="Arial"/>
          </w:rPr>
          <w:t>http://www.columbia.edu/cu/arthistory/faculty/Freedberg/Problem-of-Classicism.pdf</w:t>
        </w:r>
      </w:hyperlink>
      <w:r w:rsidR="0056053E">
        <w:rPr>
          <w:rFonts w:ascii="Arial" w:hAnsi="Arial" w:cs="Arial"/>
        </w:rPr>
        <w:t xml:space="preserve"> [Accessed - </w:t>
      </w:r>
      <w:r w:rsidR="00701EC5">
        <w:rPr>
          <w:rFonts w:ascii="Arial" w:hAnsi="Arial" w:cs="Arial"/>
        </w:rPr>
        <w:t>05/03/2020]</w:t>
      </w:r>
    </w:p>
    <w:p w14:paraId="0E70EE3E" w14:textId="77777777" w:rsidR="004840CB" w:rsidRPr="00DC7371" w:rsidRDefault="004840CB" w:rsidP="002E681A">
      <w:pPr>
        <w:spacing w:line="360" w:lineRule="auto"/>
        <w:rPr>
          <w:rFonts w:ascii="Arial" w:hAnsi="Arial" w:cs="Arial"/>
        </w:rPr>
      </w:pPr>
    </w:p>
    <w:p w14:paraId="2DADED3B" w14:textId="1847CCF6" w:rsidR="00087314" w:rsidRPr="006E1280" w:rsidRDefault="006E1280" w:rsidP="006E1280">
      <w:pPr>
        <w:spacing w:line="360" w:lineRule="auto"/>
        <w:rPr>
          <w:rFonts w:ascii="Arial" w:hAnsi="Arial" w:cs="Arial"/>
        </w:rPr>
      </w:pPr>
      <w:r w:rsidRPr="006E1280">
        <w:rPr>
          <w:rFonts w:ascii="Arial" w:hAnsi="Arial" w:cs="Arial"/>
        </w:rPr>
        <w:t xml:space="preserve">Fox et al, (2005) </w:t>
      </w:r>
      <w:r w:rsidRPr="006E1280">
        <w:rPr>
          <w:rFonts w:ascii="Arial" w:hAnsi="Arial" w:cs="Arial"/>
          <w:i/>
          <w:iCs/>
        </w:rPr>
        <w:t xml:space="preserve">Restorative justice and three individual theories of crime </w:t>
      </w:r>
      <w:r w:rsidR="00D17C75">
        <w:rPr>
          <w:rFonts w:ascii="Arial" w:hAnsi="Arial" w:cs="Arial"/>
        </w:rPr>
        <w:t>[</w:t>
      </w:r>
      <w:r w:rsidRPr="006E1280">
        <w:rPr>
          <w:rFonts w:ascii="Arial" w:hAnsi="Arial" w:cs="Arial"/>
        </w:rPr>
        <w:t xml:space="preserve">Available at - </w:t>
      </w:r>
      <w:hyperlink r:id="rId14" w:history="1">
        <w:r w:rsidRPr="006E1280">
          <w:rPr>
            <w:rStyle w:val="Hyperlink"/>
            <w:rFonts w:ascii="Arial" w:hAnsi="Arial" w:cs="Arial"/>
          </w:rPr>
          <w:t>https://www.researchgate.net/profile/Mandeep_Dhami2/publication/239748356_RESTORATIVE_JUSTICE_AND_THREE_INDIVIDUAL_THEORIES_OF_CRIME/links/0046352d90c63f3cd6000000.pdf</w:t>
        </w:r>
      </w:hyperlink>
      <w:r w:rsidRPr="006E1280">
        <w:rPr>
          <w:rFonts w:ascii="Arial" w:hAnsi="Arial" w:cs="Arial"/>
        </w:rPr>
        <w:t xml:space="preserve"> </w:t>
      </w:r>
      <w:r w:rsidR="00D17C75">
        <w:rPr>
          <w:rFonts w:ascii="Arial" w:hAnsi="Arial" w:cs="Arial"/>
        </w:rPr>
        <w:t>[</w:t>
      </w:r>
      <w:r w:rsidRPr="006E1280">
        <w:rPr>
          <w:rFonts w:ascii="Arial" w:hAnsi="Arial" w:cs="Arial"/>
        </w:rPr>
        <w:t>Accessed 15/02/2020</w:t>
      </w:r>
      <w:r w:rsidR="00D17C75">
        <w:rPr>
          <w:rFonts w:ascii="Arial" w:hAnsi="Arial" w:cs="Arial"/>
        </w:rPr>
        <w:t>]</w:t>
      </w:r>
    </w:p>
    <w:p w14:paraId="61406205" w14:textId="3E23E321" w:rsidR="00087314" w:rsidRDefault="00087314">
      <w:pPr>
        <w:rPr>
          <w:rFonts w:ascii="Arial" w:hAnsi="Arial" w:cs="Arial"/>
          <w:sz w:val="28"/>
          <w:szCs w:val="28"/>
        </w:rPr>
      </w:pPr>
    </w:p>
    <w:p w14:paraId="01CD3DBC" w14:textId="63DEA8B5" w:rsidR="00087314" w:rsidRDefault="00087314">
      <w:pPr>
        <w:rPr>
          <w:rFonts w:ascii="Arial" w:hAnsi="Arial" w:cs="Arial"/>
        </w:rPr>
      </w:pPr>
      <w:r w:rsidRPr="00EC3826">
        <w:rPr>
          <w:rFonts w:ascii="Arial" w:hAnsi="Arial" w:cs="Arial"/>
        </w:rPr>
        <w:t>Jones S, (2017)</w:t>
      </w:r>
      <w:r w:rsidR="00EC3826" w:rsidRPr="00EC3826">
        <w:rPr>
          <w:rFonts w:ascii="Arial" w:hAnsi="Arial" w:cs="Arial"/>
        </w:rPr>
        <w:t xml:space="preserve">, </w:t>
      </w:r>
      <w:r w:rsidR="00EC3826" w:rsidRPr="00EC3826">
        <w:rPr>
          <w:rFonts w:ascii="Arial" w:hAnsi="Arial" w:cs="Arial"/>
          <w:i/>
          <w:iCs/>
        </w:rPr>
        <w:t xml:space="preserve">Criminology, </w:t>
      </w:r>
      <w:r w:rsidR="00EC3826" w:rsidRPr="00EC3826">
        <w:rPr>
          <w:rFonts w:ascii="Arial" w:hAnsi="Arial" w:cs="Arial"/>
        </w:rPr>
        <w:t>Oxford University press 2017, 6</w:t>
      </w:r>
      <w:r w:rsidR="00EC3826" w:rsidRPr="00EC3826">
        <w:rPr>
          <w:rFonts w:ascii="Arial" w:hAnsi="Arial" w:cs="Arial"/>
          <w:vertAlign w:val="superscript"/>
        </w:rPr>
        <w:t>th</w:t>
      </w:r>
      <w:r w:rsidR="00EC3826" w:rsidRPr="00EC3826">
        <w:rPr>
          <w:rFonts w:ascii="Arial" w:hAnsi="Arial" w:cs="Arial"/>
        </w:rPr>
        <w:t xml:space="preserve"> Edition</w:t>
      </w:r>
    </w:p>
    <w:p w14:paraId="6FFB15BF" w14:textId="77777777" w:rsidR="000A5AFC" w:rsidRDefault="000A5AFC">
      <w:pPr>
        <w:rPr>
          <w:rFonts w:ascii="Arial" w:hAnsi="Arial" w:cs="Arial"/>
        </w:rPr>
      </w:pPr>
    </w:p>
    <w:p w14:paraId="43826FEE" w14:textId="77777777" w:rsidR="000A5AFC" w:rsidRDefault="000A5AFC">
      <w:pPr>
        <w:rPr>
          <w:rFonts w:ascii="Arial" w:hAnsi="Arial" w:cs="Arial"/>
        </w:rPr>
      </w:pPr>
    </w:p>
    <w:p w14:paraId="489AC158" w14:textId="076C6155" w:rsidR="000A5AFC" w:rsidRPr="000A5AFC" w:rsidRDefault="000A5AFC" w:rsidP="000A5AFC">
      <w:pPr>
        <w:spacing w:line="360" w:lineRule="auto"/>
        <w:rPr>
          <w:rFonts w:ascii="Arial" w:hAnsi="Arial" w:cs="Arial"/>
        </w:rPr>
      </w:pPr>
      <w:proofErr w:type="spellStart"/>
      <w:r>
        <w:rPr>
          <w:rFonts w:ascii="Arial" w:hAnsi="Arial" w:cs="Arial"/>
        </w:rPr>
        <w:t>Knutsson</w:t>
      </w:r>
      <w:proofErr w:type="spellEnd"/>
      <w:r>
        <w:rPr>
          <w:rFonts w:ascii="Arial" w:hAnsi="Arial" w:cs="Arial"/>
        </w:rPr>
        <w:t xml:space="preserve"> J, (1977) </w:t>
      </w:r>
      <w:r>
        <w:rPr>
          <w:rFonts w:ascii="Arial" w:hAnsi="Arial" w:cs="Arial"/>
          <w:i/>
          <w:iCs/>
        </w:rPr>
        <w:t xml:space="preserve">Labelling theory, </w:t>
      </w:r>
      <w:r>
        <w:rPr>
          <w:rFonts w:ascii="Arial" w:hAnsi="Arial" w:cs="Arial"/>
        </w:rPr>
        <w:t>Scientific Reference Group, Stockholm, Sweden, Report No. 3</w:t>
      </w:r>
    </w:p>
    <w:p w14:paraId="1604E4E0" w14:textId="54CD2DFB" w:rsidR="000032CE" w:rsidRDefault="000032CE">
      <w:pPr>
        <w:rPr>
          <w:rFonts w:ascii="Arial" w:hAnsi="Arial" w:cs="Arial"/>
          <w:sz w:val="28"/>
          <w:szCs w:val="28"/>
        </w:rPr>
      </w:pPr>
    </w:p>
    <w:p w14:paraId="131DF0B7" w14:textId="26C92CDC" w:rsidR="006E1280" w:rsidRDefault="006E1280" w:rsidP="006E1280">
      <w:pPr>
        <w:spacing w:line="360" w:lineRule="auto"/>
        <w:rPr>
          <w:rFonts w:ascii="Arial" w:hAnsi="Arial" w:cs="Arial"/>
        </w:rPr>
      </w:pPr>
      <w:r w:rsidRPr="00120F52">
        <w:rPr>
          <w:rFonts w:ascii="Arial" w:hAnsi="Arial" w:cs="Arial"/>
        </w:rPr>
        <w:t xml:space="preserve">Lusher A (2018), </w:t>
      </w:r>
      <w:r w:rsidRPr="00120F52">
        <w:rPr>
          <w:rFonts w:ascii="Arial" w:hAnsi="Arial" w:cs="Arial"/>
          <w:i/>
          <w:iCs/>
        </w:rPr>
        <w:t xml:space="preserve">James Bulger documentary: Jon Venables so haunted by toddler victim he detected ‘baby smell’ on everything he wore, C5 show claims </w:t>
      </w:r>
      <w:r w:rsidR="00D17C75">
        <w:rPr>
          <w:rFonts w:ascii="Arial" w:hAnsi="Arial" w:cs="Arial"/>
        </w:rPr>
        <w:t>[</w:t>
      </w:r>
      <w:r w:rsidRPr="00120F52">
        <w:rPr>
          <w:rFonts w:ascii="Arial" w:hAnsi="Arial" w:cs="Arial"/>
        </w:rPr>
        <w:t xml:space="preserve">Available at - </w:t>
      </w:r>
      <w:hyperlink r:id="rId15" w:history="1">
        <w:r w:rsidRPr="00120F52">
          <w:rPr>
            <w:rStyle w:val="Hyperlink"/>
            <w:rFonts w:ascii="Arial" w:hAnsi="Arial" w:cs="Arial"/>
          </w:rPr>
          <w:t>https://www.independent.co.uk/news/uk/home-news/james-bulger-documentary-jon-venables-robert-thompson-murder-new-revelations-channel-5-guilt-remorse-a8633051.html</w:t>
        </w:r>
      </w:hyperlink>
      <w:r>
        <w:rPr>
          <w:rFonts w:ascii="Arial" w:hAnsi="Arial" w:cs="Arial"/>
        </w:rPr>
        <w:t xml:space="preserve"> </w:t>
      </w:r>
      <w:r w:rsidR="00D17C75">
        <w:rPr>
          <w:rFonts w:ascii="Arial" w:hAnsi="Arial" w:cs="Arial"/>
        </w:rPr>
        <w:t>[</w:t>
      </w:r>
      <w:r>
        <w:rPr>
          <w:rFonts w:ascii="Arial" w:hAnsi="Arial" w:cs="Arial"/>
        </w:rPr>
        <w:t>Accessed 17/02/2020</w:t>
      </w:r>
      <w:r w:rsidR="00D17C75">
        <w:rPr>
          <w:rFonts w:ascii="Arial" w:hAnsi="Arial" w:cs="Arial"/>
        </w:rPr>
        <w:t>]</w:t>
      </w:r>
    </w:p>
    <w:p w14:paraId="7EA84B9B" w14:textId="77777777" w:rsidR="006E1280" w:rsidRDefault="006E1280" w:rsidP="006E1280">
      <w:pPr>
        <w:spacing w:line="360" w:lineRule="auto"/>
        <w:rPr>
          <w:rFonts w:ascii="Arial" w:hAnsi="Arial" w:cs="Arial"/>
        </w:rPr>
      </w:pPr>
    </w:p>
    <w:p w14:paraId="1969832E" w14:textId="4BD5B1E4" w:rsidR="006E1280" w:rsidRPr="005C1168" w:rsidRDefault="006E1280" w:rsidP="006E1280">
      <w:pPr>
        <w:spacing w:line="360" w:lineRule="auto"/>
        <w:rPr>
          <w:rFonts w:ascii="Arial" w:hAnsi="Arial" w:cs="Arial"/>
        </w:rPr>
      </w:pPr>
      <w:r>
        <w:rPr>
          <w:rFonts w:ascii="Arial" w:hAnsi="Arial" w:cs="Arial"/>
        </w:rPr>
        <w:t xml:space="preserve">Lusher A, (2018) </w:t>
      </w:r>
      <w:r>
        <w:rPr>
          <w:rFonts w:ascii="Arial" w:hAnsi="Arial" w:cs="Arial"/>
          <w:i/>
          <w:iCs/>
        </w:rPr>
        <w:t xml:space="preserve">James Bulger murder: How failure to deal with killer Jon Venables became latest episode In tragedy that shames a nation </w:t>
      </w:r>
      <w:r w:rsidR="00D17C75">
        <w:rPr>
          <w:rFonts w:ascii="Arial" w:hAnsi="Arial" w:cs="Arial"/>
        </w:rPr>
        <w:t>[</w:t>
      </w:r>
      <w:r>
        <w:rPr>
          <w:rFonts w:ascii="Arial" w:hAnsi="Arial" w:cs="Arial"/>
        </w:rPr>
        <w:t xml:space="preserve">Available at- </w:t>
      </w:r>
      <w:hyperlink r:id="rId16" w:history="1">
        <w:r w:rsidRPr="005C1168">
          <w:rPr>
            <w:rStyle w:val="Hyperlink"/>
            <w:rFonts w:ascii="Arial" w:eastAsiaTheme="minorEastAsia" w:hAnsi="Arial" w:cs="Arial"/>
          </w:rPr>
          <w:t>https://www.independent.co.uk/news/james-bulger-documentary-jon-venables-robert-thompson-murder-child-sex-what-went-wrong-rehabilitate-a8203306.html</w:t>
        </w:r>
      </w:hyperlink>
      <w:r>
        <w:rPr>
          <w:rFonts w:ascii="Arial" w:hAnsi="Arial" w:cs="Arial"/>
        </w:rPr>
        <w:t xml:space="preserve"> </w:t>
      </w:r>
      <w:r w:rsidR="00D17C75">
        <w:rPr>
          <w:rFonts w:ascii="Arial" w:hAnsi="Arial" w:cs="Arial"/>
        </w:rPr>
        <w:t>[A</w:t>
      </w:r>
      <w:r>
        <w:rPr>
          <w:rFonts w:ascii="Arial" w:hAnsi="Arial" w:cs="Arial"/>
        </w:rPr>
        <w:t>ccessed 26/02/2020</w:t>
      </w:r>
      <w:r w:rsidR="00D17C75">
        <w:rPr>
          <w:rFonts w:ascii="Arial" w:hAnsi="Arial" w:cs="Arial"/>
        </w:rPr>
        <w:t>]</w:t>
      </w:r>
    </w:p>
    <w:p w14:paraId="1C0AB42D" w14:textId="77777777" w:rsidR="006E1280" w:rsidRDefault="006E1280" w:rsidP="000032CE">
      <w:pPr>
        <w:spacing w:line="276" w:lineRule="auto"/>
        <w:rPr>
          <w:rFonts w:ascii="Arial" w:hAnsi="Arial" w:cs="Arial"/>
        </w:rPr>
      </w:pPr>
    </w:p>
    <w:p w14:paraId="5E69D065" w14:textId="5187CAE1" w:rsidR="000032CE" w:rsidRDefault="006E1280" w:rsidP="000032CE">
      <w:pPr>
        <w:spacing w:line="276" w:lineRule="auto"/>
        <w:rPr>
          <w:rFonts w:ascii="Arial" w:hAnsi="Arial" w:cs="Arial"/>
        </w:rPr>
      </w:pPr>
      <w:r w:rsidRPr="000032CE">
        <w:rPr>
          <w:rFonts w:ascii="Arial" w:hAnsi="Arial" w:cs="Arial"/>
        </w:rPr>
        <w:t xml:space="preserve">Marcus </w:t>
      </w:r>
      <w:r w:rsidR="000032CE" w:rsidRPr="000032CE">
        <w:rPr>
          <w:rFonts w:ascii="Arial" w:hAnsi="Arial" w:cs="Arial"/>
        </w:rPr>
        <w:t>Felson, </w:t>
      </w:r>
      <w:r w:rsidR="000032CE" w:rsidRPr="000032CE">
        <w:rPr>
          <w:rFonts w:ascii="Arial" w:hAnsi="Arial" w:cs="Arial"/>
          <w:i/>
          <w:iCs/>
        </w:rPr>
        <w:t>Crime and Everyday Life: Insight and Implications for Society</w:t>
      </w:r>
      <w:r w:rsidR="000032CE" w:rsidRPr="000032CE">
        <w:rPr>
          <w:rFonts w:ascii="Arial" w:hAnsi="Arial" w:cs="Arial"/>
        </w:rPr>
        <w:t>, Pine Forge Press, 1994.</w:t>
      </w:r>
    </w:p>
    <w:p w14:paraId="617F0C3A" w14:textId="6204FBE3" w:rsidR="00463DF1" w:rsidRDefault="00463DF1" w:rsidP="000032CE">
      <w:pPr>
        <w:spacing w:line="276" w:lineRule="auto"/>
        <w:rPr>
          <w:rFonts w:ascii="Arial" w:hAnsi="Arial" w:cs="Arial"/>
        </w:rPr>
      </w:pPr>
    </w:p>
    <w:p w14:paraId="734A9CF9" w14:textId="664F45FF" w:rsidR="00463DF1" w:rsidRPr="00463DF1" w:rsidRDefault="00463DF1" w:rsidP="00463DF1">
      <w:pPr>
        <w:spacing w:line="360" w:lineRule="auto"/>
        <w:rPr>
          <w:rFonts w:ascii="Arial" w:hAnsi="Arial" w:cs="Arial"/>
        </w:rPr>
      </w:pPr>
      <w:proofErr w:type="spellStart"/>
      <w:r w:rsidRPr="00463DF1">
        <w:rPr>
          <w:rFonts w:ascii="Arial" w:hAnsi="Arial" w:cs="Arial"/>
        </w:rPr>
        <w:t>Paoletti</w:t>
      </w:r>
      <w:proofErr w:type="spellEnd"/>
      <w:r w:rsidRPr="00463DF1">
        <w:rPr>
          <w:rFonts w:ascii="Arial" w:hAnsi="Arial" w:cs="Arial"/>
        </w:rPr>
        <w:t xml:space="preserve"> Gabe, (2017), “</w:t>
      </w:r>
      <w:r w:rsidRPr="00463DF1">
        <w:rPr>
          <w:rFonts w:ascii="Arial" w:hAnsi="Arial" w:cs="Arial"/>
          <w:i/>
          <w:iCs/>
        </w:rPr>
        <w:t xml:space="preserve">The very definition of heartless evil”: the story of Ted Bundy </w:t>
      </w:r>
      <w:r w:rsidR="00D17C75">
        <w:rPr>
          <w:rFonts w:ascii="Arial" w:hAnsi="Arial" w:cs="Arial"/>
        </w:rPr>
        <w:t>[</w:t>
      </w:r>
      <w:r w:rsidRPr="00463DF1">
        <w:rPr>
          <w:rFonts w:ascii="Arial" w:hAnsi="Arial" w:cs="Arial"/>
        </w:rPr>
        <w:t xml:space="preserve">Available at- </w:t>
      </w:r>
      <w:hyperlink r:id="rId17" w:history="1">
        <w:r w:rsidRPr="00463DF1">
          <w:rPr>
            <w:rStyle w:val="Hyperlink"/>
            <w:rFonts w:ascii="Arial" w:eastAsiaTheme="minorEastAsia" w:hAnsi="Arial" w:cs="Arial"/>
          </w:rPr>
          <w:t>https://allthatsinteresting.com/ted-bundy</w:t>
        </w:r>
      </w:hyperlink>
      <w:r>
        <w:rPr>
          <w:rFonts w:ascii="Arial" w:hAnsi="Arial" w:cs="Arial"/>
        </w:rPr>
        <w:t xml:space="preserve"> </w:t>
      </w:r>
      <w:r w:rsidR="00D17C75">
        <w:rPr>
          <w:rFonts w:ascii="Arial" w:hAnsi="Arial" w:cs="Arial"/>
        </w:rPr>
        <w:t>[</w:t>
      </w:r>
      <w:r>
        <w:rPr>
          <w:rFonts w:ascii="Arial" w:hAnsi="Arial" w:cs="Arial"/>
        </w:rPr>
        <w:t>Accessed 12/02/2020</w:t>
      </w:r>
      <w:r w:rsidR="00D17C75">
        <w:rPr>
          <w:rFonts w:ascii="Arial" w:hAnsi="Arial" w:cs="Arial"/>
        </w:rPr>
        <w:t>]</w:t>
      </w:r>
    </w:p>
    <w:p w14:paraId="7440261A" w14:textId="1074EFED" w:rsidR="00463DF1" w:rsidRPr="00463DF1" w:rsidRDefault="00463DF1" w:rsidP="000032CE">
      <w:pPr>
        <w:spacing w:line="276" w:lineRule="auto"/>
        <w:rPr>
          <w:rFonts w:ascii="Arial" w:hAnsi="Arial" w:cs="Arial"/>
        </w:rPr>
      </w:pPr>
    </w:p>
    <w:p w14:paraId="508E9E3C" w14:textId="77777777" w:rsidR="000032CE" w:rsidRPr="000032CE" w:rsidRDefault="000032CE" w:rsidP="000032CE">
      <w:pPr>
        <w:rPr>
          <w:rFonts w:ascii="Arial" w:hAnsi="Arial" w:cs="Arial"/>
        </w:rPr>
      </w:pPr>
    </w:p>
    <w:p w14:paraId="7B6E3186" w14:textId="5C3E88EC" w:rsidR="006E1280" w:rsidRDefault="006E1280" w:rsidP="006E1280">
      <w:pPr>
        <w:spacing w:line="276" w:lineRule="auto"/>
        <w:rPr>
          <w:rFonts w:ascii="Arial" w:hAnsi="Arial" w:cs="Arial"/>
        </w:rPr>
      </w:pPr>
      <w:proofErr w:type="spellStart"/>
      <w:r w:rsidRPr="006C76AC">
        <w:rPr>
          <w:rFonts w:ascii="Arial" w:hAnsi="Arial" w:cs="Arial"/>
        </w:rPr>
        <w:t>Pemment</w:t>
      </w:r>
      <w:proofErr w:type="spellEnd"/>
      <w:r w:rsidRPr="006C76AC">
        <w:rPr>
          <w:rFonts w:ascii="Arial" w:hAnsi="Arial" w:cs="Arial"/>
        </w:rPr>
        <w:t xml:space="preserve"> J, (2012) </w:t>
      </w:r>
      <w:r w:rsidRPr="006C76AC">
        <w:rPr>
          <w:rFonts w:ascii="Arial" w:hAnsi="Arial" w:cs="Arial"/>
          <w:i/>
          <w:iCs/>
        </w:rPr>
        <w:t xml:space="preserve">Brain of the intellect vs. Brain of the serial killer </w:t>
      </w:r>
      <w:r w:rsidR="00D17C75">
        <w:rPr>
          <w:rFonts w:ascii="Arial" w:hAnsi="Arial" w:cs="Arial"/>
        </w:rPr>
        <w:t>[</w:t>
      </w:r>
      <w:r w:rsidRPr="006C76AC">
        <w:rPr>
          <w:rFonts w:ascii="Arial" w:hAnsi="Arial" w:cs="Arial"/>
        </w:rPr>
        <w:t xml:space="preserve">Available at - </w:t>
      </w:r>
      <w:hyperlink r:id="rId18" w:history="1">
        <w:r w:rsidRPr="006C76AC">
          <w:rPr>
            <w:rStyle w:val="Hyperlink"/>
            <w:rFonts w:ascii="Arial" w:hAnsi="Arial" w:cs="Arial"/>
          </w:rPr>
          <w:t>https://www.psychologytoday.com/gb/blog/blame-the-amygdala/201212/brain-the-intellect-vs-brain-the-serial-killer</w:t>
        </w:r>
      </w:hyperlink>
      <w:r w:rsidRPr="006C76AC">
        <w:rPr>
          <w:rFonts w:ascii="Arial" w:hAnsi="Arial" w:cs="Arial"/>
        </w:rPr>
        <w:t xml:space="preserve"> </w:t>
      </w:r>
      <w:r w:rsidR="00D17C75">
        <w:rPr>
          <w:rFonts w:ascii="Arial" w:hAnsi="Arial" w:cs="Arial"/>
        </w:rPr>
        <w:t>[</w:t>
      </w:r>
      <w:r w:rsidRPr="006C76AC">
        <w:rPr>
          <w:rFonts w:ascii="Arial" w:hAnsi="Arial" w:cs="Arial"/>
        </w:rPr>
        <w:t>Accessed 24/02/2020</w:t>
      </w:r>
      <w:r w:rsidR="00D17C75">
        <w:rPr>
          <w:rFonts w:ascii="Arial" w:hAnsi="Arial" w:cs="Arial"/>
        </w:rPr>
        <w:t>]</w:t>
      </w:r>
    </w:p>
    <w:p w14:paraId="30A03B13" w14:textId="77777777" w:rsidR="006E1280" w:rsidRDefault="006E1280" w:rsidP="006E1280">
      <w:pPr>
        <w:spacing w:line="276" w:lineRule="auto"/>
        <w:rPr>
          <w:rFonts w:ascii="Arial" w:hAnsi="Arial" w:cs="Arial"/>
        </w:rPr>
      </w:pPr>
    </w:p>
    <w:p w14:paraId="56417E6D" w14:textId="202F4B67" w:rsidR="006C76AC" w:rsidRDefault="000032CE" w:rsidP="000A5AFC">
      <w:pPr>
        <w:spacing w:line="276" w:lineRule="auto"/>
        <w:rPr>
          <w:rFonts w:ascii="Arial" w:hAnsi="Arial" w:cs="Arial"/>
        </w:rPr>
      </w:pPr>
      <w:r w:rsidRPr="000032CE">
        <w:rPr>
          <w:rFonts w:ascii="Arial" w:hAnsi="Arial" w:cs="Arial"/>
        </w:rPr>
        <w:t xml:space="preserve">Stephan </w:t>
      </w:r>
      <w:proofErr w:type="spellStart"/>
      <w:r w:rsidRPr="000032CE">
        <w:rPr>
          <w:rFonts w:ascii="Arial" w:hAnsi="Arial" w:cs="Arial"/>
        </w:rPr>
        <w:t>Pfohl</w:t>
      </w:r>
      <w:proofErr w:type="spellEnd"/>
      <w:r w:rsidRPr="000032CE">
        <w:rPr>
          <w:rFonts w:ascii="Arial" w:hAnsi="Arial" w:cs="Arial"/>
        </w:rPr>
        <w:t>, </w:t>
      </w:r>
      <w:r w:rsidRPr="000032CE">
        <w:rPr>
          <w:rFonts w:ascii="Arial" w:hAnsi="Arial" w:cs="Arial"/>
          <w:i/>
          <w:iCs/>
        </w:rPr>
        <w:t>Images of Deviance and Social Control: A Sociological History</w:t>
      </w:r>
      <w:r w:rsidRPr="000032CE">
        <w:rPr>
          <w:rFonts w:ascii="Arial" w:hAnsi="Arial" w:cs="Arial"/>
        </w:rPr>
        <w:t>, 2nd ed, McGraw-Hill, 1994.</w:t>
      </w:r>
    </w:p>
    <w:p w14:paraId="07D7111C" w14:textId="60B80ED3" w:rsidR="00447D39" w:rsidRDefault="00447D39" w:rsidP="006C76AC">
      <w:pPr>
        <w:spacing w:line="276" w:lineRule="auto"/>
        <w:rPr>
          <w:rFonts w:ascii="Arial" w:hAnsi="Arial" w:cs="Arial"/>
        </w:rPr>
      </w:pPr>
    </w:p>
    <w:p w14:paraId="101DA293" w14:textId="71142395" w:rsidR="00447D39" w:rsidRPr="00447D39" w:rsidRDefault="00447D39" w:rsidP="00447D39">
      <w:pPr>
        <w:spacing w:line="360" w:lineRule="auto"/>
      </w:pPr>
      <w:r w:rsidRPr="00447D39">
        <w:rPr>
          <w:rFonts w:ascii="Arial" w:hAnsi="Arial" w:cs="Arial"/>
          <w:color w:val="333333"/>
          <w:shd w:val="clear" w:color="auto" w:fill="FFFFFF"/>
        </w:rPr>
        <w:t>Shulman, D 2005, 'Labeling theory', in Ritzer, G (ed.), </w:t>
      </w:r>
      <w:r w:rsidR="00DA1B3D" w:rsidRPr="00447D39">
        <w:rPr>
          <w:rFonts w:ascii="Arial" w:hAnsi="Arial" w:cs="Arial"/>
          <w:i/>
          <w:iCs/>
          <w:color w:val="333333"/>
          <w:shd w:val="clear" w:color="auto" w:fill="FFFFFF"/>
        </w:rPr>
        <w:t>Encyclopaedia</w:t>
      </w:r>
      <w:r w:rsidRPr="00447D39">
        <w:rPr>
          <w:rFonts w:ascii="Arial" w:hAnsi="Arial" w:cs="Arial"/>
          <w:i/>
          <w:iCs/>
          <w:color w:val="333333"/>
          <w:shd w:val="clear" w:color="auto" w:fill="FFFFFF"/>
        </w:rPr>
        <w:t xml:space="preserve"> of social theory</w:t>
      </w:r>
      <w:r w:rsidRPr="00447D39">
        <w:rPr>
          <w:rFonts w:ascii="Arial" w:hAnsi="Arial" w:cs="Arial"/>
          <w:color w:val="333333"/>
          <w:shd w:val="clear" w:color="auto" w:fill="FFFFFF"/>
        </w:rPr>
        <w:t xml:space="preserve">, SAGE Publications, Inc., Thousand Oaks, CA, pp. 427-428, viewed 28 February 2020, </w:t>
      </w:r>
      <w:proofErr w:type="spellStart"/>
      <w:r w:rsidRPr="00447D39">
        <w:rPr>
          <w:rFonts w:ascii="Arial" w:hAnsi="Arial" w:cs="Arial"/>
          <w:color w:val="333333"/>
          <w:shd w:val="clear" w:color="auto" w:fill="FFFFFF"/>
        </w:rPr>
        <w:t>doi</w:t>
      </w:r>
      <w:proofErr w:type="spellEnd"/>
      <w:r w:rsidRPr="00447D39">
        <w:rPr>
          <w:rFonts w:ascii="Arial" w:hAnsi="Arial" w:cs="Arial"/>
          <w:color w:val="333333"/>
          <w:shd w:val="clear" w:color="auto" w:fill="FFFFFF"/>
        </w:rPr>
        <w:t>: 10.4135/9781412952552.n161.</w:t>
      </w:r>
    </w:p>
    <w:p w14:paraId="169E9160" w14:textId="5C3BDBDA" w:rsidR="007D74F6" w:rsidRDefault="007D74F6" w:rsidP="006C76AC">
      <w:pPr>
        <w:spacing w:line="276" w:lineRule="auto"/>
        <w:rPr>
          <w:rFonts w:ascii="Arial" w:hAnsi="Arial" w:cs="Arial"/>
        </w:rPr>
      </w:pPr>
    </w:p>
    <w:p w14:paraId="7F6E1B13" w14:textId="11A8C8D6" w:rsidR="007D74F6" w:rsidRDefault="007D74F6" w:rsidP="009C5F7A">
      <w:pPr>
        <w:spacing w:line="360" w:lineRule="auto"/>
        <w:rPr>
          <w:rFonts w:ascii="Arial" w:hAnsi="Arial" w:cs="Arial"/>
        </w:rPr>
      </w:pPr>
      <w:r w:rsidRPr="007D74F6">
        <w:rPr>
          <w:rFonts w:ascii="Arial" w:hAnsi="Arial" w:cs="Arial"/>
        </w:rPr>
        <w:t xml:space="preserve">Stieg C, (2019) </w:t>
      </w:r>
      <w:r w:rsidRPr="007D74F6">
        <w:rPr>
          <w:rFonts w:ascii="Arial" w:hAnsi="Arial" w:cs="Arial"/>
          <w:i/>
          <w:iCs/>
        </w:rPr>
        <w:t xml:space="preserve">What we know about Ted Bundy’s mental health </w:t>
      </w:r>
      <w:r w:rsidR="00D17C75">
        <w:rPr>
          <w:rFonts w:ascii="Arial" w:hAnsi="Arial" w:cs="Arial"/>
        </w:rPr>
        <w:t>[</w:t>
      </w:r>
      <w:r w:rsidRPr="007D74F6">
        <w:rPr>
          <w:rFonts w:ascii="Arial" w:hAnsi="Arial" w:cs="Arial"/>
        </w:rPr>
        <w:t xml:space="preserve">Available at - </w:t>
      </w:r>
      <w:hyperlink r:id="rId19" w:history="1">
        <w:r w:rsidRPr="007D74F6">
          <w:rPr>
            <w:rStyle w:val="Hyperlink"/>
            <w:rFonts w:ascii="Arial" w:hAnsi="Arial" w:cs="Arial"/>
          </w:rPr>
          <w:t>https://www.refinery29.com/en-gb/2019/01/223138/ted-bundy-psychopath-mental-illness-disorder</w:t>
        </w:r>
      </w:hyperlink>
      <w:r w:rsidRPr="007D74F6">
        <w:rPr>
          <w:rFonts w:ascii="Arial" w:hAnsi="Arial" w:cs="Arial"/>
        </w:rPr>
        <w:t xml:space="preserve"> </w:t>
      </w:r>
      <w:r w:rsidR="00D17C75">
        <w:rPr>
          <w:rFonts w:ascii="Arial" w:hAnsi="Arial" w:cs="Arial"/>
        </w:rPr>
        <w:t>[</w:t>
      </w:r>
      <w:r w:rsidRPr="007D74F6">
        <w:rPr>
          <w:rFonts w:ascii="Arial" w:hAnsi="Arial" w:cs="Arial"/>
        </w:rPr>
        <w:t>Accessed 27/02/2020</w:t>
      </w:r>
      <w:r w:rsidR="00D17C75">
        <w:rPr>
          <w:rFonts w:ascii="Arial" w:hAnsi="Arial" w:cs="Arial"/>
        </w:rPr>
        <w:t>]</w:t>
      </w:r>
    </w:p>
    <w:p w14:paraId="6525A784" w14:textId="70985961" w:rsidR="00404760" w:rsidRDefault="00404760" w:rsidP="009C5F7A">
      <w:pPr>
        <w:spacing w:line="360" w:lineRule="auto"/>
        <w:rPr>
          <w:rFonts w:ascii="Arial" w:hAnsi="Arial" w:cs="Arial"/>
        </w:rPr>
      </w:pPr>
    </w:p>
    <w:p w14:paraId="3DA5326A" w14:textId="41E9D9B7" w:rsidR="003B5201" w:rsidRPr="003B5201" w:rsidRDefault="00404760" w:rsidP="003B5201">
      <w:pPr>
        <w:spacing w:line="360" w:lineRule="auto"/>
        <w:rPr>
          <w:rFonts w:ascii="Arial" w:hAnsi="Arial" w:cs="Arial"/>
        </w:rPr>
      </w:pPr>
      <w:r>
        <w:rPr>
          <w:rFonts w:ascii="Arial" w:hAnsi="Arial" w:cs="Arial"/>
        </w:rPr>
        <w:t>This M</w:t>
      </w:r>
      <w:r w:rsidRPr="003B5201">
        <w:rPr>
          <w:rFonts w:ascii="Arial" w:hAnsi="Arial" w:cs="Arial"/>
        </w:rPr>
        <w:t xml:space="preserve">orning, (2017) </w:t>
      </w:r>
      <w:r w:rsidRPr="003B5201">
        <w:rPr>
          <w:rFonts w:ascii="Arial" w:hAnsi="Arial" w:cs="Arial"/>
          <w:i/>
          <w:iCs/>
        </w:rPr>
        <w:t xml:space="preserve">Holly slams the proposed British Burka Ban </w:t>
      </w:r>
      <w:r w:rsidR="00C423F2" w:rsidRPr="003B5201">
        <w:rPr>
          <w:rFonts w:ascii="Arial" w:hAnsi="Arial" w:cs="Arial"/>
        </w:rPr>
        <w:t xml:space="preserve">[Online Video] </w:t>
      </w:r>
      <w:r w:rsidR="00D17C75">
        <w:rPr>
          <w:rFonts w:ascii="Arial" w:hAnsi="Arial" w:cs="Arial"/>
        </w:rPr>
        <w:t>[</w:t>
      </w:r>
      <w:r w:rsidR="00C423F2" w:rsidRPr="003B5201">
        <w:rPr>
          <w:rFonts w:ascii="Arial" w:hAnsi="Arial" w:cs="Arial"/>
        </w:rPr>
        <w:t xml:space="preserve">Available at - </w:t>
      </w:r>
      <w:hyperlink r:id="rId20" w:history="1">
        <w:r w:rsidR="003B5201" w:rsidRPr="003B5201">
          <w:rPr>
            <w:rStyle w:val="Hyperlink"/>
            <w:rFonts w:ascii="Arial" w:eastAsiaTheme="minorEastAsia" w:hAnsi="Arial" w:cs="Arial"/>
          </w:rPr>
          <w:t>https://www.youtube.com/watch?v=EtPzU41og-Q</w:t>
        </w:r>
      </w:hyperlink>
      <w:r w:rsidR="003B5201">
        <w:rPr>
          <w:rFonts w:ascii="Arial" w:hAnsi="Arial" w:cs="Arial"/>
        </w:rPr>
        <w:t xml:space="preserve"> </w:t>
      </w:r>
      <w:r w:rsidR="00D17C75">
        <w:rPr>
          <w:rFonts w:ascii="Arial" w:hAnsi="Arial" w:cs="Arial"/>
        </w:rPr>
        <w:t>[</w:t>
      </w:r>
      <w:r w:rsidR="003B5201">
        <w:rPr>
          <w:rFonts w:ascii="Arial" w:hAnsi="Arial" w:cs="Arial"/>
        </w:rPr>
        <w:t xml:space="preserve">Accessed </w:t>
      </w:r>
      <w:r w:rsidR="00EB2C4B">
        <w:rPr>
          <w:rFonts w:ascii="Arial" w:hAnsi="Arial" w:cs="Arial"/>
        </w:rPr>
        <w:t>–</w:t>
      </w:r>
      <w:r w:rsidR="003B5201">
        <w:rPr>
          <w:rFonts w:ascii="Arial" w:hAnsi="Arial" w:cs="Arial"/>
        </w:rPr>
        <w:t xml:space="preserve"> </w:t>
      </w:r>
      <w:r w:rsidR="00EB2C4B">
        <w:rPr>
          <w:rFonts w:ascii="Arial" w:hAnsi="Arial" w:cs="Arial"/>
        </w:rPr>
        <w:t>02/03/2020</w:t>
      </w:r>
      <w:r w:rsidR="00D17C75">
        <w:rPr>
          <w:rFonts w:ascii="Arial" w:hAnsi="Arial" w:cs="Arial"/>
        </w:rPr>
        <w:t>]</w:t>
      </w:r>
    </w:p>
    <w:p w14:paraId="0E2ACBA4" w14:textId="1AD30AC7" w:rsidR="00D96A6C" w:rsidRDefault="00D96A6C" w:rsidP="009C5F7A">
      <w:pPr>
        <w:spacing w:line="360" w:lineRule="auto"/>
        <w:rPr>
          <w:rFonts w:ascii="Arial" w:hAnsi="Arial" w:cs="Arial"/>
        </w:rPr>
      </w:pPr>
    </w:p>
    <w:p w14:paraId="723B3B06" w14:textId="2391AD80" w:rsidR="00D96A6C" w:rsidRDefault="00D96A6C" w:rsidP="00D96A6C">
      <w:pPr>
        <w:spacing w:line="360" w:lineRule="auto"/>
        <w:rPr>
          <w:rFonts w:ascii="Arial" w:hAnsi="Arial" w:cs="Arial"/>
        </w:rPr>
      </w:pPr>
      <w:proofErr w:type="spellStart"/>
      <w:r w:rsidRPr="00D96A6C">
        <w:rPr>
          <w:rFonts w:ascii="Arial" w:hAnsi="Arial" w:cs="Arial"/>
        </w:rPr>
        <w:t>Trappen</w:t>
      </w:r>
      <w:proofErr w:type="spellEnd"/>
      <w:r w:rsidRPr="00D96A6C">
        <w:rPr>
          <w:rFonts w:ascii="Arial" w:hAnsi="Arial" w:cs="Arial"/>
        </w:rPr>
        <w:t xml:space="preserve"> S Dr, (2018) </w:t>
      </w:r>
      <w:r w:rsidRPr="00D96A6C">
        <w:rPr>
          <w:rFonts w:ascii="Arial" w:hAnsi="Arial" w:cs="Arial"/>
          <w:i/>
          <w:iCs/>
        </w:rPr>
        <w:t xml:space="preserve">Criminological Theory – Early Positivism </w:t>
      </w:r>
      <w:r w:rsidR="00D17C75">
        <w:rPr>
          <w:rFonts w:ascii="Arial" w:hAnsi="Arial" w:cs="Arial"/>
        </w:rPr>
        <w:t>[</w:t>
      </w:r>
      <w:r w:rsidRPr="00D96A6C">
        <w:rPr>
          <w:rFonts w:ascii="Arial" w:hAnsi="Arial" w:cs="Arial"/>
        </w:rPr>
        <w:t xml:space="preserve">Available at - </w:t>
      </w:r>
      <w:hyperlink r:id="rId21" w:history="1">
        <w:r w:rsidRPr="00D96A6C">
          <w:rPr>
            <w:rFonts w:ascii="Arial" w:hAnsi="Arial" w:cs="Arial"/>
            <w:color w:val="0000FF"/>
            <w:u w:val="single"/>
          </w:rPr>
          <w:t>https://sandratrappen.com/2018/06/25/criminological-theory-lombroso-positivism/</w:t>
        </w:r>
      </w:hyperlink>
      <w:r>
        <w:rPr>
          <w:rFonts w:ascii="Arial" w:hAnsi="Arial" w:cs="Arial"/>
        </w:rPr>
        <w:t xml:space="preserve"> </w:t>
      </w:r>
      <w:r w:rsidR="00D17C75">
        <w:rPr>
          <w:rFonts w:ascii="Arial" w:hAnsi="Arial" w:cs="Arial"/>
        </w:rPr>
        <w:t>[</w:t>
      </w:r>
      <w:r>
        <w:rPr>
          <w:rFonts w:ascii="Arial" w:hAnsi="Arial" w:cs="Arial"/>
        </w:rPr>
        <w:t>Accessed – 23/02/2020</w:t>
      </w:r>
      <w:r w:rsidR="00D17C75">
        <w:rPr>
          <w:rFonts w:ascii="Arial" w:hAnsi="Arial" w:cs="Arial"/>
        </w:rPr>
        <w:t>]</w:t>
      </w:r>
    </w:p>
    <w:p w14:paraId="5F0B5292" w14:textId="506B980F" w:rsidR="00795AA7" w:rsidRDefault="00795AA7" w:rsidP="00D96A6C">
      <w:pPr>
        <w:spacing w:line="360" w:lineRule="auto"/>
        <w:rPr>
          <w:rFonts w:ascii="Arial" w:hAnsi="Arial" w:cs="Arial"/>
        </w:rPr>
      </w:pPr>
    </w:p>
    <w:p w14:paraId="4AB55C4D" w14:textId="71624A66" w:rsidR="00795AA7" w:rsidRPr="009B7881" w:rsidRDefault="00795AA7" w:rsidP="00D96A6C">
      <w:pPr>
        <w:spacing w:line="360" w:lineRule="auto"/>
        <w:rPr>
          <w:rFonts w:ascii="Arial" w:hAnsi="Arial" w:cs="Arial"/>
        </w:rPr>
      </w:pPr>
      <w:r>
        <w:rPr>
          <w:rFonts w:ascii="Arial" w:hAnsi="Arial" w:cs="Arial"/>
        </w:rPr>
        <w:t xml:space="preserve">West Robin, </w:t>
      </w:r>
      <w:r w:rsidR="00883481">
        <w:rPr>
          <w:rFonts w:ascii="Arial" w:hAnsi="Arial" w:cs="Arial"/>
        </w:rPr>
        <w:t xml:space="preserve">(2017) </w:t>
      </w:r>
      <w:r w:rsidR="00883481">
        <w:rPr>
          <w:rFonts w:ascii="Arial" w:hAnsi="Arial" w:cs="Arial"/>
          <w:i/>
          <w:iCs/>
        </w:rPr>
        <w:t xml:space="preserve">Classical Criminology </w:t>
      </w:r>
      <w:r w:rsidR="009B7881">
        <w:rPr>
          <w:rFonts w:ascii="Arial" w:hAnsi="Arial" w:cs="Arial"/>
        </w:rPr>
        <w:t xml:space="preserve">[Available at - </w:t>
      </w:r>
      <w:hyperlink r:id="rId22" w:history="1">
        <w:r w:rsidR="00527D97" w:rsidRPr="00346CF2">
          <w:rPr>
            <w:rStyle w:val="Hyperlink"/>
            <w:rFonts w:ascii="Arial" w:hAnsi="Arial" w:cs="Arial"/>
          </w:rPr>
          <w:t>https://onlinelibrary.wiley.com/doi/full/10.1002/9781118430873.est0591</w:t>
        </w:r>
      </w:hyperlink>
      <w:r w:rsidR="00527D97">
        <w:rPr>
          <w:rFonts w:ascii="Arial" w:hAnsi="Arial" w:cs="Arial"/>
        </w:rPr>
        <w:t xml:space="preserve"> [Accessed 01/03/2020] </w:t>
      </w:r>
    </w:p>
    <w:p w14:paraId="2D51309D" w14:textId="65543E4D" w:rsidR="00D96A6C" w:rsidRPr="00D96A6C" w:rsidRDefault="00D96A6C" w:rsidP="009C5F7A">
      <w:pPr>
        <w:spacing w:line="360" w:lineRule="auto"/>
        <w:rPr>
          <w:rFonts w:ascii="Arial" w:hAnsi="Arial" w:cs="Arial"/>
        </w:rPr>
      </w:pPr>
    </w:p>
    <w:p w14:paraId="5167C09D" w14:textId="14551723" w:rsidR="009C5F7A" w:rsidRDefault="009C5F7A" w:rsidP="009C5F7A">
      <w:pPr>
        <w:spacing w:line="360" w:lineRule="auto"/>
        <w:rPr>
          <w:rFonts w:ascii="Arial" w:hAnsi="Arial" w:cs="Arial"/>
        </w:rPr>
      </w:pPr>
    </w:p>
    <w:p w14:paraId="1F6553DD" w14:textId="77777777" w:rsidR="009C5F7A" w:rsidRPr="007D74F6" w:rsidRDefault="009C5F7A" w:rsidP="009C5F7A">
      <w:pPr>
        <w:spacing w:line="360" w:lineRule="auto"/>
        <w:rPr>
          <w:rFonts w:ascii="Arial" w:hAnsi="Arial" w:cs="Arial"/>
        </w:rPr>
      </w:pPr>
    </w:p>
    <w:p w14:paraId="60F82647" w14:textId="71639449" w:rsidR="006C76AC" w:rsidRPr="006C76AC" w:rsidRDefault="006C76AC" w:rsidP="006C76AC">
      <w:pPr>
        <w:spacing w:line="276" w:lineRule="auto"/>
        <w:rPr>
          <w:rFonts w:ascii="Arial" w:hAnsi="Arial" w:cs="Arial"/>
        </w:rPr>
      </w:pPr>
    </w:p>
    <w:p w14:paraId="44A5850B" w14:textId="709F9E1E" w:rsidR="00120F52" w:rsidRPr="00120F52" w:rsidRDefault="00120F52" w:rsidP="00120F52">
      <w:pPr>
        <w:spacing w:line="276" w:lineRule="auto"/>
        <w:rPr>
          <w:rFonts w:ascii="Arial" w:hAnsi="Arial" w:cs="Arial"/>
          <w:sz w:val="28"/>
          <w:szCs w:val="28"/>
        </w:rPr>
      </w:pPr>
    </w:p>
    <w:p w14:paraId="356ECCAF" w14:textId="0A59492B" w:rsidR="00D926BF" w:rsidRDefault="00D926BF">
      <w:pPr>
        <w:rPr>
          <w:rFonts w:ascii="Arial" w:hAnsi="Arial" w:cs="Arial"/>
          <w:sz w:val="28"/>
          <w:szCs w:val="28"/>
        </w:rPr>
      </w:pPr>
    </w:p>
    <w:p w14:paraId="1825E6BF" w14:textId="057B35A7" w:rsidR="000032CE" w:rsidRDefault="000032CE" w:rsidP="000032CE"/>
    <w:p w14:paraId="35901547" w14:textId="5F6C3B15" w:rsidR="000032CE" w:rsidRDefault="000032CE">
      <w:pPr>
        <w:rPr>
          <w:rFonts w:ascii="Arial" w:hAnsi="Arial" w:cs="Arial"/>
          <w:sz w:val="28"/>
          <w:szCs w:val="28"/>
        </w:rPr>
      </w:pPr>
    </w:p>
    <w:p w14:paraId="56237044" w14:textId="15DAE6FB" w:rsidR="008F7957" w:rsidRDefault="008F7957">
      <w:pPr>
        <w:rPr>
          <w:rFonts w:ascii="Arial" w:hAnsi="Arial" w:cs="Arial"/>
          <w:sz w:val="28"/>
          <w:szCs w:val="28"/>
        </w:rPr>
      </w:pPr>
    </w:p>
    <w:p w14:paraId="09DBE51B" w14:textId="53F0FFF2" w:rsidR="00087314" w:rsidRDefault="00087314">
      <w:pPr>
        <w:rPr>
          <w:rFonts w:ascii="Arial" w:hAnsi="Arial" w:cs="Arial"/>
          <w:sz w:val="28"/>
          <w:szCs w:val="28"/>
        </w:rPr>
      </w:pPr>
    </w:p>
    <w:p w14:paraId="34269779" w14:textId="4F66B787" w:rsidR="00087314" w:rsidRDefault="00A04EB1" w:rsidP="00A04EB1">
      <w:pPr>
        <w:tabs>
          <w:tab w:val="right" w:pos="9020"/>
        </w:tabs>
      </w:pPr>
      <w:r>
        <w:tab/>
      </w:r>
    </w:p>
    <w:p w14:paraId="37B74190" w14:textId="0C5B0935" w:rsidR="00A04EB1" w:rsidRDefault="00A04EB1" w:rsidP="00A04EB1">
      <w:pPr>
        <w:tabs>
          <w:tab w:val="right" w:pos="9020"/>
        </w:tabs>
      </w:pPr>
    </w:p>
    <w:p w14:paraId="1B7CEC34" w14:textId="5E81D8AC" w:rsidR="00A04EB1" w:rsidRDefault="00A04EB1" w:rsidP="00A04EB1">
      <w:pPr>
        <w:tabs>
          <w:tab w:val="right" w:pos="9020"/>
        </w:tabs>
      </w:pPr>
    </w:p>
    <w:p w14:paraId="4A8E2DD2" w14:textId="218DBF71" w:rsidR="00A04EB1" w:rsidRDefault="00A04EB1" w:rsidP="00A04EB1"/>
    <w:p w14:paraId="366222BD" w14:textId="77777777" w:rsidR="00A04EB1" w:rsidRDefault="00A04EB1" w:rsidP="00A04EB1">
      <w:pPr>
        <w:tabs>
          <w:tab w:val="right" w:pos="9020"/>
        </w:tabs>
      </w:pPr>
    </w:p>
    <w:p w14:paraId="5F97B729" w14:textId="60676E77" w:rsidR="00087314" w:rsidRDefault="00087314">
      <w:pPr>
        <w:rPr>
          <w:rFonts w:ascii="Arial" w:hAnsi="Arial" w:cs="Arial"/>
          <w:sz w:val="28"/>
          <w:szCs w:val="28"/>
        </w:rPr>
      </w:pPr>
    </w:p>
    <w:p w14:paraId="7B05BAF2" w14:textId="25E1CF73" w:rsidR="00087314" w:rsidRDefault="00087314">
      <w:pPr>
        <w:rPr>
          <w:rFonts w:ascii="Arial" w:hAnsi="Arial" w:cs="Arial"/>
          <w:sz w:val="28"/>
          <w:szCs w:val="28"/>
        </w:rPr>
      </w:pPr>
    </w:p>
    <w:p w14:paraId="62E03A3A" w14:textId="4F26BFE6" w:rsidR="00087314" w:rsidRDefault="00087314">
      <w:pPr>
        <w:rPr>
          <w:rFonts w:ascii="Arial" w:hAnsi="Arial" w:cs="Arial"/>
          <w:sz w:val="28"/>
          <w:szCs w:val="28"/>
        </w:rPr>
      </w:pPr>
    </w:p>
    <w:p w14:paraId="1C9CCBEC" w14:textId="77777777" w:rsidR="00087314" w:rsidRPr="00D926BF" w:rsidRDefault="00087314">
      <w:pPr>
        <w:rPr>
          <w:rFonts w:ascii="Arial" w:hAnsi="Arial" w:cs="Arial"/>
          <w:sz w:val="28"/>
          <w:szCs w:val="28"/>
        </w:rPr>
      </w:pPr>
    </w:p>
    <w:sectPr w:rsidR="00087314" w:rsidRPr="00D926BF" w:rsidSect="00054A0C">
      <w:footerReference w:type="even" r:id="rId23"/>
      <w:footerReference w:type="default" r:id="rId24"/>
      <w:pgSz w:w="11900" w:h="16840"/>
      <w:pgMar w:top="1440" w:right="1440" w:bottom="1440" w:left="1440" w:header="70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315823" w14:textId="77777777" w:rsidR="00EA0CD7" w:rsidRDefault="00EA0CD7" w:rsidP="00D926BF">
      <w:r>
        <w:separator/>
      </w:r>
    </w:p>
  </w:endnote>
  <w:endnote w:type="continuationSeparator" w:id="0">
    <w:p w14:paraId="4268A6E0" w14:textId="77777777" w:rsidR="00EA0CD7" w:rsidRDefault="00EA0CD7" w:rsidP="00D926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30914764"/>
      <w:docPartObj>
        <w:docPartGallery w:val="Page Numbers (Bottom of Page)"/>
        <w:docPartUnique/>
      </w:docPartObj>
    </w:sdtPr>
    <w:sdtEndPr>
      <w:rPr>
        <w:rStyle w:val="PageNumber"/>
      </w:rPr>
    </w:sdtEndPr>
    <w:sdtContent>
      <w:p w14:paraId="7B0992A6" w14:textId="30874DF1" w:rsidR="00B613AD" w:rsidRDefault="00B613AD" w:rsidP="00B613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A4C4CFC" w14:textId="77777777" w:rsidR="00B613AD" w:rsidRDefault="00B613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04182270"/>
      <w:docPartObj>
        <w:docPartGallery w:val="Page Numbers (Bottom of Page)"/>
        <w:docPartUnique/>
      </w:docPartObj>
    </w:sdtPr>
    <w:sdtEndPr>
      <w:rPr>
        <w:rStyle w:val="PageNumber"/>
      </w:rPr>
    </w:sdtEndPr>
    <w:sdtContent>
      <w:p w14:paraId="77FDC9A5" w14:textId="5920A3B6" w:rsidR="00B613AD" w:rsidRDefault="00B613AD" w:rsidP="00B613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672F52">
          <w:rPr>
            <w:rStyle w:val="PageNumber"/>
            <w:noProof/>
          </w:rPr>
          <w:t>13</w:t>
        </w:r>
        <w:r>
          <w:rPr>
            <w:rStyle w:val="PageNumber"/>
          </w:rPr>
          <w:fldChar w:fldCharType="end"/>
        </w:r>
      </w:p>
    </w:sdtContent>
  </w:sdt>
  <w:p w14:paraId="74D427F2" w14:textId="77777777" w:rsidR="00B613AD" w:rsidRDefault="00B613AD">
    <w:pPr>
      <w:pStyle w:val="Footer"/>
    </w:pPr>
  </w:p>
  <w:p w14:paraId="0EBE2523" w14:textId="2FA37493" w:rsidR="00B613AD" w:rsidRDefault="00B613AD">
    <w:pPr>
      <w:pStyle w:val="Footer"/>
    </w:pPr>
  </w:p>
  <w:p w14:paraId="2CBC0278" w14:textId="43B791FB" w:rsidR="00B613AD" w:rsidRDefault="00B613AD">
    <w:pPr>
      <w:pStyle w:val="Footer"/>
    </w:pPr>
  </w:p>
  <w:p w14:paraId="74682299" w14:textId="77777777" w:rsidR="00B613AD" w:rsidRDefault="00B613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84F575" w14:textId="77777777" w:rsidR="00EA0CD7" w:rsidRDefault="00EA0CD7" w:rsidP="00D926BF">
      <w:r>
        <w:separator/>
      </w:r>
    </w:p>
  </w:footnote>
  <w:footnote w:type="continuationSeparator" w:id="0">
    <w:p w14:paraId="2644F27E" w14:textId="77777777" w:rsidR="00EA0CD7" w:rsidRDefault="00EA0CD7" w:rsidP="00D926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70E5"/>
    <w:multiLevelType w:val="hybridMultilevel"/>
    <w:tmpl w:val="CD1677F4"/>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B762B7"/>
    <w:multiLevelType w:val="hybridMultilevel"/>
    <w:tmpl w:val="8C32C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5CAC"/>
    <w:rsid w:val="000032CE"/>
    <w:rsid w:val="0000579B"/>
    <w:rsid w:val="00026C6C"/>
    <w:rsid w:val="000373B6"/>
    <w:rsid w:val="00046193"/>
    <w:rsid w:val="00050D92"/>
    <w:rsid w:val="00054A0C"/>
    <w:rsid w:val="0005502F"/>
    <w:rsid w:val="0005736B"/>
    <w:rsid w:val="0006198C"/>
    <w:rsid w:val="00065C23"/>
    <w:rsid w:val="00071DD5"/>
    <w:rsid w:val="00077BCE"/>
    <w:rsid w:val="00080FE2"/>
    <w:rsid w:val="00082A12"/>
    <w:rsid w:val="00087314"/>
    <w:rsid w:val="00092860"/>
    <w:rsid w:val="0009467B"/>
    <w:rsid w:val="000A5AFC"/>
    <w:rsid w:val="000C2A46"/>
    <w:rsid w:val="000C380B"/>
    <w:rsid w:val="000D0FB3"/>
    <w:rsid w:val="000E0796"/>
    <w:rsid w:val="000E277D"/>
    <w:rsid w:val="000F2B54"/>
    <w:rsid w:val="000F4015"/>
    <w:rsid w:val="001018EB"/>
    <w:rsid w:val="00107825"/>
    <w:rsid w:val="0011056A"/>
    <w:rsid w:val="00112447"/>
    <w:rsid w:val="00120F52"/>
    <w:rsid w:val="00135631"/>
    <w:rsid w:val="0015443B"/>
    <w:rsid w:val="001704C0"/>
    <w:rsid w:val="00172B0A"/>
    <w:rsid w:val="001775B0"/>
    <w:rsid w:val="0018099D"/>
    <w:rsid w:val="001963A8"/>
    <w:rsid w:val="001A0101"/>
    <w:rsid w:val="001B131F"/>
    <w:rsid w:val="001B1D9D"/>
    <w:rsid w:val="001B26BF"/>
    <w:rsid w:val="001B27A5"/>
    <w:rsid w:val="001B300A"/>
    <w:rsid w:val="001B3272"/>
    <w:rsid w:val="001B4C4C"/>
    <w:rsid w:val="001B7EEB"/>
    <w:rsid w:val="001D2CCF"/>
    <w:rsid w:val="001D7B0F"/>
    <w:rsid w:val="001E2732"/>
    <w:rsid w:val="001E2C06"/>
    <w:rsid w:val="001E5E0D"/>
    <w:rsid w:val="00202CDB"/>
    <w:rsid w:val="002047E9"/>
    <w:rsid w:val="00205CAC"/>
    <w:rsid w:val="00210868"/>
    <w:rsid w:val="00214741"/>
    <w:rsid w:val="002225D8"/>
    <w:rsid w:val="002236AB"/>
    <w:rsid w:val="00232313"/>
    <w:rsid w:val="00236FBC"/>
    <w:rsid w:val="00245531"/>
    <w:rsid w:val="002756D3"/>
    <w:rsid w:val="0028007F"/>
    <w:rsid w:val="00284176"/>
    <w:rsid w:val="00285877"/>
    <w:rsid w:val="002A126F"/>
    <w:rsid w:val="002D094C"/>
    <w:rsid w:val="002E681A"/>
    <w:rsid w:val="003073A7"/>
    <w:rsid w:val="0031301D"/>
    <w:rsid w:val="003148E4"/>
    <w:rsid w:val="003353AE"/>
    <w:rsid w:val="0034596D"/>
    <w:rsid w:val="00352099"/>
    <w:rsid w:val="00360D56"/>
    <w:rsid w:val="00370588"/>
    <w:rsid w:val="003709E5"/>
    <w:rsid w:val="00386938"/>
    <w:rsid w:val="0039249C"/>
    <w:rsid w:val="00393479"/>
    <w:rsid w:val="003A6B64"/>
    <w:rsid w:val="003B1776"/>
    <w:rsid w:val="003B5201"/>
    <w:rsid w:val="003C51C9"/>
    <w:rsid w:val="003E0DB8"/>
    <w:rsid w:val="003F126F"/>
    <w:rsid w:val="00404760"/>
    <w:rsid w:val="00405FD3"/>
    <w:rsid w:val="004070C3"/>
    <w:rsid w:val="00421370"/>
    <w:rsid w:val="0042413A"/>
    <w:rsid w:val="00444A57"/>
    <w:rsid w:val="00444C8E"/>
    <w:rsid w:val="004456D8"/>
    <w:rsid w:val="00446F39"/>
    <w:rsid w:val="00447D39"/>
    <w:rsid w:val="00461248"/>
    <w:rsid w:val="00463DF1"/>
    <w:rsid w:val="00470F1D"/>
    <w:rsid w:val="004744E5"/>
    <w:rsid w:val="004761BC"/>
    <w:rsid w:val="004840CB"/>
    <w:rsid w:val="004870D7"/>
    <w:rsid w:val="00497B84"/>
    <w:rsid w:val="004A6F39"/>
    <w:rsid w:val="004B3BC3"/>
    <w:rsid w:val="004B4273"/>
    <w:rsid w:val="004B620C"/>
    <w:rsid w:val="004C37A3"/>
    <w:rsid w:val="004C63FD"/>
    <w:rsid w:val="004D049F"/>
    <w:rsid w:val="004E21D9"/>
    <w:rsid w:val="005008CC"/>
    <w:rsid w:val="00527D97"/>
    <w:rsid w:val="00543DEE"/>
    <w:rsid w:val="00557297"/>
    <w:rsid w:val="0056053E"/>
    <w:rsid w:val="0057072A"/>
    <w:rsid w:val="00580D52"/>
    <w:rsid w:val="00586BD7"/>
    <w:rsid w:val="00587F8C"/>
    <w:rsid w:val="0059580E"/>
    <w:rsid w:val="005A02C3"/>
    <w:rsid w:val="005A12D5"/>
    <w:rsid w:val="005A69C6"/>
    <w:rsid w:val="005A7BA6"/>
    <w:rsid w:val="005B3BA2"/>
    <w:rsid w:val="005B55EA"/>
    <w:rsid w:val="005B7075"/>
    <w:rsid w:val="005C1168"/>
    <w:rsid w:val="005C3846"/>
    <w:rsid w:val="005D1E1C"/>
    <w:rsid w:val="005D36D7"/>
    <w:rsid w:val="005E3698"/>
    <w:rsid w:val="005F1E73"/>
    <w:rsid w:val="005F4B78"/>
    <w:rsid w:val="005F5644"/>
    <w:rsid w:val="00604F7C"/>
    <w:rsid w:val="006070CA"/>
    <w:rsid w:val="00615B22"/>
    <w:rsid w:val="0062184B"/>
    <w:rsid w:val="00624638"/>
    <w:rsid w:val="006302D9"/>
    <w:rsid w:val="00641A76"/>
    <w:rsid w:val="00672F52"/>
    <w:rsid w:val="00684110"/>
    <w:rsid w:val="006907CE"/>
    <w:rsid w:val="00693851"/>
    <w:rsid w:val="006C5D1E"/>
    <w:rsid w:val="006C76AC"/>
    <w:rsid w:val="006D7B56"/>
    <w:rsid w:val="006E1280"/>
    <w:rsid w:val="006E1D50"/>
    <w:rsid w:val="006E50A6"/>
    <w:rsid w:val="006F6C19"/>
    <w:rsid w:val="00701EC5"/>
    <w:rsid w:val="0070716F"/>
    <w:rsid w:val="00715082"/>
    <w:rsid w:val="007203DB"/>
    <w:rsid w:val="007250F4"/>
    <w:rsid w:val="00735D25"/>
    <w:rsid w:val="00752981"/>
    <w:rsid w:val="007627DC"/>
    <w:rsid w:val="0077488A"/>
    <w:rsid w:val="007818A2"/>
    <w:rsid w:val="00783869"/>
    <w:rsid w:val="00784CDD"/>
    <w:rsid w:val="00786DBD"/>
    <w:rsid w:val="007941D2"/>
    <w:rsid w:val="00795AA7"/>
    <w:rsid w:val="007C6878"/>
    <w:rsid w:val="007D74F6"/>
    <w:rsid w:val="007E151D"/>
    <w:rsid w:val="007F3445"/>
    <w:rsid w:val="007F7F46"/>
    <w:rsid w:val="00811B8F"/>
    <w:rsid w:val="008136B5"/>
    <w:rsid w:val="00820912"/>
    <w:rsid w:val="008215D7"/>
    <w:rsid w:val="00831AFA"/>
    <w:rsid w:val="00865925"/>
    <w:rsid w:val="00871708"/>
    <w:rsid w:val="00883481"/>
    <w:rsid w:val="008A0A12"/>
    <w:rsid w:val="008A6A7E"/>
    <w:rsid w:val="008C22BB"/>
    <w:rsid w:val="008F1D36"/>
    <w:rsid w:val="008F3544"/>
    <w:rsid w:val="008F7957"/>
    <w:rsid w:val="0092584F"/>
    <w:rsid w:val="009260C7"/>
    <w:rsid w:val="00942196"/>
    <w:rsid w:val="0094784A"/>
    <w:rsid w:val="00964BBA"/>
    <w:rsid w:val="00972B00"/>
    <w:rsid w:val="00986E2A"/>
    <w:rsid w:val="009B7881"/>
    <w:rsid w:val="009B7EE4"/>
    <w:rsid w:val="009C5F7A"/>
    <w:rsid w:val="009C6EE3"/>
    <w:rsid w:val="009D60B1"/>
    <w:rsid w:val="009E7759"/>
    <w:rsid w:val="009F4825"/>
    <w:rsid w:val="009F6800"/>
    <w:rsid w:val="00A0017E"/>
    <w:rsid w:val="00A00B4F"/>
    <w:rsid w:val="00A04EB1"/>
    <w:rsid w:val="00A06131"/>
    <w:rsid w:val="00A1574F"/>
    <w:rsid w:val="00A16787"/>
    <w:rsid w:val="00A2576C"/>
    <w:rsid w:val="00A45664"/>
    <w:rsid w:val="00A469B7"/>
    <w:rsid w:val="00A50455"/>
    <w:rsid w:val="00A51BEB"/>
    <w:rsid w:val="00A72D3C"/>
    <w:rsid w:val="00AA58FF"/>
    <w:rsid w:val="00AC0A67"/>
    <w:rsid w:val="00AD15BA"/>
    <w:rsid w:val="00AD7019"/>
    <w:rsid w:val="00AF22E0"/>
    <w:rsid w:val="00B0666A"/>
    <w:rsid w:val="00B2035A"/>
    <w:rsid w:val="00B24C61"/>
    <w:rsid w:val="00B327ED"/>
    <w:rsid w:val="00B35036"/>
    <w:rsid w:val="00B613AD"/>
    <w:rsid w:val="00B7496B"/>
    <w:rsid w:val="00B916E7"/>
    <w:rsid w:val="00B93A00"/>
    <w:rsid w:val="00BA7603"/>
    <w:rsid w:val="00C14E51"/>
    <w:rsid w:val="00C17FA5"/>
    <w:rsid w:val="00C269C3"/>
    <w:rsid w:val="00C423F2"/>
    <w:rsid w:val="00C4241D"/>
    <w:rsid w:val="00C4618F"/>
    <w:rsid w:val="00C638DA"/>
    <w:rsid w:val="00C80070"/>
    <w:rsid w:val="00C84594"/>
    <w:rsid w:val="00CC5298"/>
    <w:rsid w:val="00CC6CA1"/>
    <w:rsid w:val="00CD3CBE"/>
    <w:rsid w:val="00CE7E6D"/>
    <w:rsid w:val="00D01EA8"/>
    <w:rsid w:val="00D037C1"/>
    <w:rsid w:val="00D17C75"/>
    <w:rsid w:val="00D17CF5"/>
    <w:rsid w:val="00D26035"/>
    <w:rsid w:val="00D301CC"/>
    <w:rsid w:val="00D418D2"/>
    <w:rsid w:val="00D51352"/>
    <w:rsid w:val="00D5353E"/>
    <w:rsid w:val="00D62510"/>
    <w:rsid w:val="00D80700"/>
    <w:rsid w:val="00D86246"/>
    <w:rsid w:val="00D9138E"/>
    <w:rsid w:val="00D926BF"/>
    <w:rsid w:val="00D9502A"/>
    <w:rsid w:val="00D96A6C"/>
    <w:rsid w:val="00D97836"/>
    <w:rsid w:val="00DA0221"/>
    <w:rsid w:val="00DA1B3D"/>
    <w:rsid w:val="00DA336A"/>
    <w:rsid w:val="00DA37FB"/>
    <w:rsid w:val="00DB2CAC"/>
    <w:rsid w:val="00DB33D9"/>
    <w:rsid w:val="00DC02E5"/>
    <w:rsid w:val="00DC7164"/>
    <w:rsid w:val="00DC7371"/>
    <w:rsid w:val="00DE181B"/>
    <w:rsid w:val="00DE1BAB"/>
    <w:rsid w:val="00DF0EC6"/>
    <w:rsid w:val="00DF25A8"/>
    <w:rsid w:val="00E00FFE"/>
    <w:rsid w:val="00E13985"/>
    <w:rsid w:val="00E16694"/>
    <w:rsid w:val="00E238AF"/>
    <w:rsid w:val="00E31B4C"/>
    <w:rsid w:val="00E33429"/>
    <w:rsid w:val="00E4074E"/>
    <w:rsid w:val="00E4077F"/>
    <w:rsid w:val="00E60463"/>
    <w:rsid w:val="00E66F66"/>
    <w:rsid w:val="00E825ED"/>
    <w:rsid w:val="00E86113"/>
    <w:rsid w:val="00EA0CD7"/>
    <w:rsid w:val="00EA4C3E"/>
    <w:rsid w:val="00EA75FF"/>
    <w:rsid w:val="00EB20E4"/>
    <w:rsid w:val="00EB292C"/>
    <w:rsid w:val="00EB2C4B"/>
    <w:rsid w:val="00EB30A4"/>
    <w:rsid w:val="00EB583D"/>
    <w:rsid w:val="00EC2C71"/>
    <w:rsid w:val="00EC2CE3"/>
    <w:rsid w:val="00EC3826"/>
    <w:rsid w:val="00ED423B"/>
    <w:rsid w:val="00EF0727"/>
    <w:rsid w:val="00F13766"/>
    <w:rsid w:val="00F13A7E"/>
    <w:rsid w:val="00F31023"/>
    <w:rsid w:val="00F5751E"/>
    <w:rsid w:val="00F67731"/>
    <w:rsid w:val="00F738F9"/>
    <w:rsid w:val="00F74D6D"/>
    <w:rsid w:val="00F8746F"/>
    <w:rsid w:val="00FA73F8"/>
    <w:rsid w:val="00FC6A53"/>
    <w:rsid w:val="00FD04E1"/>
    <w:rsid w:val="00FD23D9"/>
    <w:rsid w:val="00FD519D"/>
    <w:rsid w:val="00FE6C7B"/>
    <w:rsid w:val="00FE7406"/>
    <w:rsid w:val="00FF3DAB"/>
    <w:rsid w:val="00FF4782"/>
    <w:rsid w:val="00FF4A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ED1A0"/>
  <w15:chartTrackingRefBased/>
  <w15:docId w15:val="{1C463D96-FB61-2549-BBEC-126F6C920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6A6C"/>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05CAC"/>
    <w:rPr>
      <w:rFonts w:eastAsiaTheme="minorEastAsia"/>
      <w:sz w:val="22"/>
      <w:szCs w:val="22"/>
      <w:lang w:val="en-US" w:eastAsia="zh-CN"/>
    </w:rPr>
  </w:style>
  <w:style w:type="character" w:customStyle="1" w:styleId="NoSpacingChar">
    <w:name w:val="No Spacing Char"/>
    <w:basedOn w:val="DefaultParagraphFont"/>
    <w:link w:val="NoSpacing"/>
    <w:uiPriority w:val="1"/>
    <w:rsid w:val="00205CAC"/>
    <w:rPr>
      <w:rFonts w:eastAsiaTheme="minorEastAsia"/>
      <w:sz w:val="22"/>
      <w:szCs w:val="22"/>
      <w:lang w:val="en-US" w:eastAsia="zh-CN"/>
    </w:rPr>
  </w:style>
  <w:style w:type="character" w:styleId="Hyperlink">
    <w:name w:val="Hyperlink"/>
    <w:basedOn w:val="DefaultParagraphFont"/>
    <w:uiPriority w:val="99"/>
    <w:unhideWhenUsed/>
    <w:rsid w:val="00205CAC"/>
    <w:rPr>
      <w:color w:val="0000FF"/>
      <w:u w:val="single"/>
    </w:rPr>
  </w:style>
  <w:style w:type="character" w:customStyle="1" w:styleId="UnresolvedMention1">
    <w:name w:val="Unresolved Mention1"/>
    <w:basedOn w:val="DefaultParagraphFont"/>
    <w:uiPriority w:val="99"/>
    <w:semiHidden/>
    <w:unhideWhenUsed/>
    <w:rsid w:val="00205CAC"/>
    <w:rPr>
      <w:color w:val="605E5C"/>
      <w:shd w:val="clear" w:color="auto" w:fill="E1DFDD"/>
    </w:rPr>
  </w:style>
  <w:style w:type="paragraph" w:styleId="Header">
    <w:name w:val="header"/>
    <w:basedOn w:val="Normal"/>
    <w:link w:val="HeaderChar"/>
    <w:uiPriority w:val="99"/>
    <w:unhideWhenUsed/>
    <w:rsid w:val="00D926BF"/>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D926BF"/>
  </w:style>
  <w:style w:type="paragraph" w:styleId="Footer">
    <w:name w:val="footer"/>
    <w:basedOn w:val="Normal"/>
    <w:link w:val="FooterChar"/>
    <w:uiPriority w:val="99"/>
    <w:unhideWhenUsed/>
    <w:rsid w:val="00D926BF"/>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D926BF"/>
  </w:style>
  <w:style w:type="paragraph" w:styleId="ListParagraph">
    <w:name w:val="List Paragraph"/>
    <w:basedOn w:val="Normal"/>
    <w:uiPriority w:val="34"/>
    <w:qFormat/>
    <w:rsid w:val="00D17CF5"/>
    <w:pPr>
      <w:ind w:left="720"/>
      <w:contextualSpacing/>
    </w:pPr>
    <w:rPr>
      <w:rFonts w:asciiTheme="minorHAnsi" w:eastAsiaTheme="minorHAnsi" w:hAnsiTheme="minorHAnsi" w:cstheme="minorBidi"/>
      <w:lang w:eastAsia="en-US"/>
    </w:rPr>
  </w:style>
  <w:style w:type="character" w:styleId="Emphasis">
    <w:name w:val="Emphasis"/>
    <w:basedOn w:val="DefaultParagraphFont"/>
    <w:uiPriority w:val="20"/>
    <w:qFormat/>
    <w:rsid w:val="00447D39"/>
    <w:rPr>
      <w:i/>
      <w:iCs/>
    </w:rPr>
  </w:style>
  <w:style w:type="character" w:styleId="PageNumber">
    <w:name w:val="page number"/>
    <w:basedOn w:val="DefaultParagraphFont"/>
    <w:uiPriority w:val="99"/>
    <w:semiHidden/>
    <w:unhideWhenUsed/>
    <w:rsid w:val="00054A0C"/>
  </w:style>
  <w:style w:type="character" w:styleId="FollowedHyperlink">
    <w:name w:val="FollowedHyperlink"/>
    <w:basedOn w:val="DefaultParagraphFont"/>
    <w:uiPriority w:val="99"/>
    <w:semiHidden/>
    <w:unhideWhenUsed/>
    <w:rsid w:val="000E0796"/>
    <w:rPr>
      <w:color w:val="954F72" w:themeColor="followedHyperlink"/>
      <w:u w:val="single"/>
    </w:rPr>
  </w:style>
  <w:style w:type="paragraph" w:styleId="BalloonText">
    <w:name w:val="Balloon Text"/>
    <w:basedOn w:val="Normal"/>
    <w:link w:val="BalloonTextChar"/>
    <w:uiPriority w:val="99"/>
    <w:semiHidden/>
    <w:unhideWhenUsed/>
    <w:rsid w:val="004B4273"/>
    <w:rPr>
      <w:sz w:val="18"/>
      <w:szCs w:val="18"/>
    </w:rPr>
  </w:style>
  <w:style w:type="character" w:customStyle="1" w:styleId="BalloonTextChar">
    <w:name w:val="Balloon Text Char"/>
    <w:basedOn w:val="DefaultParagraphFont"/>
    <w:link w:val="BalloonText"/>
    <w:uiPriority w:val="99"/>
    <w:semiHidden/>
    <w:rsid w:val="004B4273"/>
    <w:rPr>
      <w:rFonts w:ascii="Times New Roman" w:eastAsia="Times New Roman" w:hAnsi="Times New Roman" w:cs="Times New Roman"/>
      <w:sz w:val="18"/>
      <w:szCs w:val="18"/>
      <w:lang w:eastAsia="en-GB"/>
    </w:rPr>
  </w:style>
  <w:style w:type="character" w:styleId="CommentReference">
    <w:name w:val="annotation reference"/>
    <w:basedOn w:val="DefaultParagraphFont"/>
    <w:uiPriority w:val="99"/>
    <w:semiHidden/>
    <w:unhideWhenUsed/>
    <w:rsid w:val="00D62510"/>
    <w:rPr>
      <w:sz w:val="16"/>
      <w:szCs w:val="16"/>
    </w:rPr>
  </w:style>
  <w:style w:type="paragraph" w:styleId="CommentText">
    <w:name w:val="annotation text"/>
    <w:basedOn w:val="Normal"/>
    <w:link w:val="CommentTextChar"/>
    <w:uiPriority w:val="99"/>
    <w:semiHidden/>
    <w:unhideWhenUsed/>
    <w:rsid w:val="00D62510"/>
    <w:rPr>
      <w:sz w:val="20"/>
      <w:szCs w:val="20"/>
    </w:rPr>
  </w:style>
  <w:style w:type="character" w:customStyle="1" w:styleId="CommentTextChar">
    <w:name w:val="Comment Text Char"/>
    <w:basedOn w:val="DefaultParagraphFont"/>
    <w:link w:val="CommentText"/>
    <w:uiPriority w:val="99"/>
    <w:semiHidden/>
    <w:rsid w:val="00D62510"/>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D62510"/>
    <w:rPr>
      <w:b/>
      <w:bCs/>
    </w:rPr>
  </w:style>
  <w:style w:type="character" w:customStyle="1" w:styleId="CommentSubjectChar">
    <w:name w:val="Comment Subject Char"/>
    <w:basedOn w:val="CommentTextChar"/>
    <w:link w:val="CommentSubject"/>
    <w:uiPriority w:val="99"/>
    <w:semiHidden/>
    <w:rsid w:val="00D62510"/>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285178">
      <w:bodyDiv w:val="1"/>
      <w:marLeft w:val="0"/>
      <w:marRight w:val="0"/>
      <w:marTop w:val="0"/>
      <w:marBottom w:val="0"/>
      <w:divBdr>
        <w:top w:val="none" w:sz="0" w:space="0" w:color="auto"/>
        <w:left w:val="none" w:sz="0" w:space="0" w:color="auto"/>
        <w:bottom w:val="none" w:sz="0" w:space="0" w:color="auto"/>
        <w:right w:val="none" w:sz="0" w:space="0" w:color="auto"/>
      </w:divBdr>
    </w:div>
    <w:div w:id="198278123">
      <w:bodyDiv w:val="1"/>
      <w:marLeft w:val="0"/>
      <w:marRight w:val="0"/>
      <w:marTop w:val="0"/>
      <w:marBottom w:val="0"/>
      <w:divBdr>
        <w:top w:val="none" w:sz="0" w:space="0" w:color="auto"/>
        <w:left w:val="none" w:sz="0" w:space="0" w:color="auto"/>
        <w:bottom w:val="none" w:sz="0" w:space="0" w:color="auto"/>
        <w:right w:val="none" w:sz="0" w:space="0" w:color="auto"/>
      </w:divBdr>
    </w:div>
    <w:div w:id="232546932">
      <w:bodyDiv w:val="1"/>
      <w:marLeft w:val="0"/>
      <w:marRight w:val="0"/>
      <w:marTop w:val="0"/>
      <w:marBottom w:val="0"/>
      <w:divBdr>
        <w:top w:val="none" w:sz="0" w:space="0" w:color="auto"/>
        <w:left w:val="none" w:sz="0" w:space="0" w:color="auto"/>
        <w:bottom w:val="none" w:sz="0" w:space="0" w:color="auto"/>
        <w:right w:val="none" w:sz="0" w:space="0" w:color="auto"/>
      </w:divBdr>
    </w:div>
    <w:div w:id="397017697">
      <w:bodyDiv w:val="1"/>
      <w:marLeft w:val="0"/>
      <w:marRight w:val="0"/>
      <w:marTop w:val="0"/>
      <w:marBottom w:val="0"/>
      <w:divBdr>
        <w:top w:val="none" w:sz="0" w:space="0" w:color="auto"/>
        <w:left w:val="none" w:sz="0" w:space="0" w:color="auto"/>
        <w:bottom w:val="none" w:sz="0" w:space="0" w:color="auto"/>
        <w:right w:val="none" w:sz="0" w:space="0" w:color="auto"/>
      </w:divBdr>
    </w:div>
    <w:div w:id="493498341">
      <w:bodyDiv w:val="1"/>
      <w:marLeft w:val="0"/>
      <w:marRight w:val="0"/>
      <w:marTop w:val="0"/>
      <w:marBottom w:val="0"/>
      <w:divBdr>
        <w:top w:val="none" w:sz="0" w:space="0" w:color="auto"/>
        <w:left w:val="none" w:sz="0" w:space="0" w:color="auto"/>
        <w:bottom w:val="none" w:sz="0" w:space="0" w:color="auto"/>
        <w:right w:val="none" w:sz="0" w:space="0" w:color="auto"/>
      </w:divBdr>
    </w:div>
    <w:div w:id="572353179">
      <w:bodyDiv w:val="1"/>
      <w:marLeft w:val="0"/>
      <w:marRight w:val="0"/>
      <w:marTop w:val="0"/>
      <w:marBottom w:val="0"/>
      <w:divBdr>
        <w:top w:val="none" w:sz="0" w:space="0" w:color="auto"/>
        <w:left w:val="none" w:sz="0" w:space="0" w:color="auto"/>
        <w:bottom w:val="none" w:sz="0" w:space="0" w:color="auto"/>
        <w:right w:val="none" w:sz="0" w:space="0" w:color="auto"/>
      </w:divBdr>
    </w:div>
    <w:div w:id="677390498">
      <w:bodyDiv w:val="1"/>
      <w:marLeft w:val="0"/>
      <w:marRight w:val="0"/>
      <w:marTop w:val="0"/>
      <w:marBottom w:val="0"/>
      <w:divBdr>
        <w:top w:val="none" w:sz="0" w:space="0" w:color="auto"/>
        <w:left w:val="none" w:sz="0" w:space="0" w:color="auto"/>
        <w:bottom w:val="none" w:sz="0" w:space="0" w:color="auto"/>
        <w:right w:val="none" w:sz="0" w:space="0" w:color="auto"/>
      </w:divBdr>
    </w:div>
    <w:div w:id="792403656">
      <w:bodyDiv w:val="1"/>
      <w:marLeft w:val="0"/>
      <w:marRight w:val="0"/>
      <w:marTop w:val="0"/>
      <w:marBottom w:val="0"/>
      <w:divBdr>
        <w:top w:val="none" w:sz="0" w:space="0" w:color="auto"/>
        <w:left w:val="none" w:sz="0" w:space="0" w:color="auto"/>
        <w:bottom w:val="none" w:sz="0" w:space="0" w:color="auto"/>
        <w:right w:val="none" w:sz="0" w:space="0" w:color="auto"/>
      </w:divBdr>
    </w:div>
    <w:div w:id="1136028698">
      <w:bodyDiv w:val="1"/>
      <w:marLeft w:val="0"/>
      <w:marRight w:val="0"/>
      <w:marTop w:val="0"/>
      <w:marBottom w:val="0"/>
      <w:divBdr>
        <w:top w:val="none" w:sz="0" w:space="0" w:color="auto"/>
        <w:left w:val="none" w:sz="0" w:space="0" w:color="auto"/>
        <w:bottom w:val="none" w:sz="0" w:space="0" w:color="auto"/>
        <w:right w:val="none" w:sz="0" w:space="0" w:color="auto"/>
      </w:divBdr>
    </w:div>
    <w:div w:id="1139495585">
      <w:bodyDiv w:val="1"/>
      <w:marLeft w:val="0"/>
      <w:marRight w:val="0"/>
      <w:marTop w:val="0"/>
      <w:marBottom w:val="0"/>
      <w:divBdr>
        <w:top w:val="none" w:sz="0" w:space="0" w:color="auto"/>
        <w:left w:val="none" w:sz="0" w:space="0" w:color="auto"/>
        <w:bottom w:val="none" w:sz="0" w:space="0" w:color="auto"/>
        <w:right w:val="none" w:sz="0" w:space="0" w:color="auto"/>
      </w:divBdr>
    </w:div>
    <w:div w:id="1139807081">
      <w:bodyDiv w:val="1"/>
      <w:marLeft w:val="0"/>
      <w:marRight w:val="0"/>
      <w:marTop w:val="0"/>
      <w:marBottom w:val="0"/>
      <w:divBdr>
        <w:top w:val="none" w:sz="0" w:space="0" w:color="auto"/>
        <w:left w:val="none" w:sz="0" w:space="0" w:color="auto"/>
        <w:bottom w:val="none" w:sz="0" w:space="0" w:color="auto"/>
        <w:right w:val="none" w:sz="0" w:space="0" w:color="auto"/>
      </w:divBdr>
    </w:div>
    <w:div w:id="1196850430">
      <w:bodyDiv w:val="1"/>
      <w:marLeft w:val="0"/>
      <w:marRight w:val="0"/>
      <w:marTop w:val="0"/>
      <w:marBottom w:val="0"/>
      <w:divBdr>
        <w:top w:val="none" w:sz="0" w:space="0" w:color="auto"/>
        <w:left w:val="none" w:sz="0" w:space="0" w:color="auto"/>
        <w:bottom w:val="none" w:sz="0" w:space="0" w:color="auto"/>
        <w:right w:val="none" w:sz="0" w:space="0" w:color="auto"/>
      </w:divBdr>
    </w:div>
    <w:div w:id="1278102261">
      <w:bodyDiv w:val="1"/>
      <w:marLeft w:val="0"/>
      <w:marRight w:val="0"/>
      <w:marTop w:val="0"/>
      <w:marBottom w:val="0"/>
      <w:divBdr>
        <w:top w:val="none" w:sz="0" w:space="0" w:color="auto"/>
        <w:left w:val="none" w:sz="0" w:space="0" w:color="auto"/>
        <w:bottom w:val="none" w:sz="0" w:space="0" w:color="auto"/>
        <w:right w:val="none" w:sz="0" w:space="0" w:color="auto"/>
      </w:divBdr>
    </w:div>
    <w:div w:id="1311252403">
      <w:bodyDiv w:val="1"/>
      <w:marLeft w:val="0"/>
      <w:marRight w:val="0"/>
      <w:marTop w:val="0"/>
      <w:marBottom w:val="0"/>
      <w:divBdr>
        <w:top w:val="none" w:sz="0" w:space="0" w:color="auto"/>
        <w:left w:val="none" w:sz="0" w:space="0" w:color="auto"/>
        <w:bottom w:val="none" w:sz="0" w:space="0" w:color="auto"/>
        <w:right w:val="none" w:sz="0" w:space="0" w:color="auto"/>
      </w:divBdr>
    </w:div>
    <w:div w:id="1366785334">
      <w:bodyDiv w:val="1"/>
      <w:marLeft w:val="0"/>
      <w:marRight w:val="0"/>
      <w:marTop w:val="0"/>
      <w:marBottom w:val="0"/>
      <w:divBdr>
        <w:top w:val="none" w:sz="0" w:space="0" w:color="auto"/>
        <w:left w:val="none" w:sz="0" w:space="0" w:color="auto"/>
        <w:bottom w:val="none" w:sz="0" w:space="0" w:color="auto"/>
        <w:right w:val="none" w:sz="0" w:space="0" w:color="auto"/>
      </w:divBdr>
    </w:div>
    <w:div w:id="1514105259">
      <w:bodyDiv w:val="1"/>
      <w:marLeft w:val="0"/>
      <w:marRight w:val="0"/>
      <w:marTop w:val="0"/>
      <w:marBottom w:val="0"/>
      <w:divBdr>
        <w:top w:val="none" w:sz="0" w:space="0" w:color="auto"/>
        <w:left w:val="none" w:sz="0" w:space="0" w:color="auto"/>
        <w:bottom w:val="none" w:sz="0" w:space="0" w:color="auto"/>
        <w:right w:val="none" w:sz="0" w:space="0" w:color="auto"/>
      </w:divBdr>
    </w:div>
    <w:div w:id="1562474704">
      <w:bodyDiv w:val="1"/>
      <w:marLeft w:val="0"/>
      <w:marRight w:val="0"/>
      <w:marTop w:val="0"/>
      <w:marBottom w:val="0"/>
      <w:divBdr>
        <w:top w:val="none" w:sz="0" w:space="0" w:color="auto"/>
        <w:left w:val="none" w:sz="0" w:space="0" w:color="auto"/>
        <w:bottom w:val="none" w:sz="0" w:space="0" w:color="auto"/>
        <w:right w:val="none" w:sz="0" w:space="0" w:color="auto"/>
      </w:divBdr>
    </w:div>
    <w:div w:id="1564828467">
      <w:bodyDiv w:val="1"/>
      <w:marLeft w:val="0"/>
      <w:marRight w:val="0"/>
      <w:marTop w:val="0"/>
      <w:marBottom w:val="0"/>
      <w:divBdr>
        <w:top w:val="none" w:sz="0" w:space="0" w:color="auto"/>
        <w:left w:val="none" w:sz="0" w:space="0" w:color="auto"/>
        <w:bottom w:val="none" w:sz="0" w:space="0" w:color="auto"/>
        <w:right w:val="none" w:sz="0" w:space="0" w:color="auto"/>
      </w:divBdr>
    </w:div>
    <w:div w:id="1636372195">
      <w:bodyDiv w:val="1"/>
      <w:marLeft w:val="0"/>
      <w:marRight w:val="0"/>
      <w:marTop w:val="0"/>
      <w:marBottom w:val="0"/>
      <w:divBdr>
        <w:top w:val="none" w:sz="0" w:space="0" w:color="auto"/>
        <w:left w:val="none" w:sz="0" w:space="0" w:color="auto"/>
        <w:bottom w:val="none" w:sz="0" w:space="0" w:color="auto"/>
        <w:right w:val="none" w:sz="0" w:space="0" w:color="auto"/>
      </w:divBdr>
    </w:div>
    <w:div w:id="1652517167">
      <w:bodyDiv w:val="1"/>
      <w:marLeft w:val="0"/>
      <w:marRight w:val="0"/>
      <w:marTop w:val="0"/>
      <w:marBottom w:val="0"/>
      <w:divBdr>
        <w:top w:val="none" w:sz="0" w:space="0" w:color="auto"/>
        <w:left w:val="none" w:sz="0" w:space="0" w:color="auto"/>
        <w:bottom w:val="none" w:sz="0" w:space="0" w:color="auto"/>
        <w:right w:val="none" w:sz="0" w:space="0" w:color="auto"/>
      </w:divBdr>
    </w:div>
    <w:div w:id="1777821091">
      <w:bodyDiv w:val="1"/>
      <w:marLeft w:val="0"/>
      <w:marRight w:val="0"/>
      <w:marTop w:val="0"/>
      <w:marBottom w:val="0"/>
      <w:divBdr>
        <w:top w:val="none" w:sz="0" w:space="0" w:color="auto"/>
        <w:left w:val="none" w:sz="0" w:space="0" w:color="auto"/>
        <w:bottom w:val="none" w:sz="0" w:space="0" w:color="auto"/>
        <w:right w:val="none" w:sz="0" w:space="0" w:color="auto"/>
      </w:divBdr>
    </w:div>
    <w:div w:id="1816600057">
      <w:bodyDiv w:val="1"/>
      <w:marLeft w:val="0"/>
      <w:marRight w:val="0"/>
      <w:marTop w:val="0"/>
      <w:marBottom w:val="0"/>
      <w:divBdr>
        <w:top w:val="none" w:sz="0" w:space="0" w:color="auto"/>
        <w:left w:val="none" w:sz="0" w:space="0" w:color="auto"/>
        <w:bottom w:val="none" w:sz="0" w:space="0" w:color="auto"/>
        <w:right w:val="none" w:sz="0" w:space="0" w:color="auto"/>
      </w:divBdr>
    </w:div>
    <w:div w:id="1836188068">
      <w:bodyDiv w:val="1"/>
      <w:marLeft w:val="0"/>
      <w:marRight w:val="0"/>
      <w:marTop w:val="0"/>
      <w:marBottom w:val="0"/>
      <w:divBdr>
        <w:top w:val="none" w:sz="0" w:space="0" w:color="auto"/>
        <w:left w:val="none" w:sz="0" w:space="0" w:color="auto"/>
        <w:bottom w:val="none" w:sz="0" w:space="0" w:color="auto"/>
        <w:right w:val="none" w:sz="0" w:space="0" w:color="auto"/>
      </w:divBdr>
    </w:div>
    <w:div w:id="1898587473">
      <w:bodyDiv w:val="1"/>
      <w:marLeft w:val="0"/>
      <w:marRight w:val="0"/>
      <w:marTop w:val="0"/>
      <w:marBottom w:val="0"/>
      <w:divBdr>
        <w:top w:val="none" w:sz="0" w:space="0" w:color="auto"/>
        <w:left w:val="none" w:sz="0" w:space="0" w:color="auto"/>
        <w:bottom w:val="none" w:sz="0" w:space="0" w:color="auto"/>
        <w:right w:val="none" w:sz="0" w:space="0" w:color="auto"/>
      </w:divBdr>
    </w:div>
    <w:div w:id="2133817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lumbia.edu/cu/arthistory/faculty/Freedberg/Problem-of-Classicism.pdf" TargetMode="External"/><Relationship Id="rId18" Type="http://schemas.openxmlformats.org/officeDocument/2006/relationships/hyperlink" Target="https://www.psychologytoday.com/gb/blog/blame-the-amygdala/201212/brain-the-intellect-vs-brain-the-serial-killer"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sandratrappen.com/2018/06/25/criminological-theory-lombroso-positivism/" TargetMode="External"/><Relationship Id="rId7" Type="http://schemas.openxmlformats.org/officeDocument/2006/relationships/footnotes" Target="footnotes.xml"/><Relationship Id="rId12" Type="http://schemas.openxmlformats.org/officeDocument/2006/relationships/hyperlink" Target="https://www.haaretz.com/opinion/it-s-a-mistake-to-label-any-religion-radical-1.5415859" TargetMode="External"/><Relationship Id="rId17" Type="http://schemas.openxmlformats.org/officeDocument/2006/relationships/hyperlink" Target="https://allthatsinteresting.com/ted-bundy"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independent.co.uk/news/james-bulger-documentary-jon-venables-robert-thompson-murder-child-sex-what-went-wrong-rehabilitate-a8203306.html" TargetMode="External"/><Relationship Id="rId20" Type="http://schemas.openxmlformats.org/officeDocument/2006/relationships/hyperlink" Target="https://www.youtube.com/watch?v=EtPzU41og-Q"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houghtco.com/labeling-theory-3026627"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www.independent.co.uk/news/uk/home-news/james-bulger-documentary-jon-venables-robert-thompson-murder-new-revelations-channel-5-guilt-remorse-a8633051.html" TargetMode="External"/><Relationship Id="rId23" Type="http://schemas.openxmlformats.org/officeDocument/2006/relationships/footer" Target="footer1.xml"/><Relationship Id="rId10" Type="http://schemas.openxmlformats.org/officeDocument/2006/relationships/hyperlink" Target="https://www.independent.co.uk/news/bulger-ruling-after-six-years-psychiatrists-have-little-more-insight-into-the-killers-motives-1132868.html" TargetMode="External"/><Relationship Id="rId19" Type="http://schemas.openxmlformats.org/officeDocument/2006/relationships/hyperlink" Target="https://www.refinery29.com/en-gb/2019/01/223138/ted-bundy-psychopath-mental-illness-disorder" TargetMode="External"/><Relationship Id="rId4" Type="http://schemas.openxmlformats.org/officeDocument/2006/relationships/styles" Target="styles.xml"/><Relationship Id="rId9" Type="http://schemas.openxmlformats.org/officeDocument/2006/relationships/hyperlink" Target="https://www.youtube.com/watch?v=q1ONr4GahC8" TargetMode="External"/><Relationship Id="rId14" Type="http://schemas.openxmlformats.org/officeDocument/2006/relationships/hyperlink" Target="https://www.researchgate.net/profile/Mandeep_Dhami2/publication/239748356_RESTORATIVE_JUSTICE_AND_THREE_INDIVIDUAL_THEORIES_OF_CRIME/links/0046352d90c63f3cd6000000.pdf" TargetMode="External"/><Relationship Id="rId22" Type="http://schemas.openxmlformats.org/officeDocument/2006/relationships/hyperlink" Target="https://onlinelibrary.wiley.com/doi/full/10.1002/9781118430873.est05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2020-03-13T00:00:00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9C6BB72-D00E-A64C-8D79-56D8351C4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3250</Words>
  <Characters>18529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Explain the main historical theories of crime and apply one/some of the theories to a modern-day context (case study)</vt:lpstr>
    </vt:vector>
  </TitlesOfParts>
  <Company/>
  <LinksUpToDate>false</LinksUpToDate>
  <CharactersWithSpaces>21736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Explain the main historical theories of crime and apply one/some of the theories to a modern-day context (case study)</dc:title>
  <dc:subject>Peter Doyle</dc:subject>
  <dc:creator>Rebecca Sandford</dc:creator>
  <cp:keywords/>
  <dc:description/>
  <cp:lastModifiedBy>Rebecca Sandford (1703022)</cp:lastModifiedBy>
  <cp:revision>2</cp:revision>
  <dcterms:created xsi:type="dcterms:W3CDTF">2020-03-12T16:07:00Z</dcterms:created>
  <dcterms:modified xsi:type="dcterms:W3CDTF">2020-03-12T16:07:00Z</dcterms:modified>
</cp:coreProperties>
</file>