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D81771" w14:textId="25F63667" w:rsidR="00C1577C" w:rsidRDefault="00835F01">
      <w:pPr>
        <w:rPr>
          <w:sz w:val="32"/>
          <w:szCs w:val="32"/>
        </w:rPr>
      </w:pPr>
      <w:r>
        <w:tab/>
      </w:r>
      <w:r>
        <w:tab/>
      </w:r>
      <w:r>
        <w:rPr>
          <w:sz w:val="32"/>
          <w:szCs w:val="32"/>
        </w:rPr>
        <w:t xml:space="preserve">Computer System assignment </w:t>
      </w:r>
    </w:p>
    <w:p w14:paraId="68DC953C" w14:textId="73668BEF" w:rsidR="00835F01" w:rsidRDefault="00835F01">
      <w:pPr>
        <w:rPr>
          <w:sz w:val="32"/>
          <w:szCs w:val="32"/>
        </w:rPr>
      </w:pPr>
      <w:r>
        <w:rPr>
          <w:sz w:val="32"/>
          <w:szCs w:val="32"/>
        </w:rPr>
        <w:tab/>
      </w:r>
      <w:r>
        <w:rPr>
          <w:sz w:val="32"/>
          <w:szCs w:val="32"/>
        </w:rPr>
        <w:tab/>
      </w:r>
      <w:r>
        <w:rPr>
          <w:sz w:val="32"/>
          <w:szCs w:val="32"/>
        </w:rPr>
        <w:tab/>
        <w:t>Aiden Douglas Student number 1710298</w:t>
      </w:r>
    </w:p>
    <w:p w14:paraId="40135832" w14:textId="412B401E" w:rsidR="00835F01" w:rsidRDefault="00835F01">
      <w:pPr>
        <w:rPr>
          <w:sz w:val="32"/>
          <w:szCs w:val="32"/>
        </w:rPr>
      </w:pPr>
    </w:p>
    <w:p w14:paraId="584121EC" w14:textId="78EA1A07" w:rsidR="006410B2" w:rsidRDefault="006410B2" w:rsidP="006410B2">
      <w:pPr>
        <w:pStyle w:val="ListParagraph"/>
        <w:numPr>
          <w:ilvl w:val="0"/>
          <w:numId w:val="1"/>
        </w:numPr>
        <w:rPr>
          <w:sz w:val="32"/>
          <w:szCs w:val="32"/>
        </w:rPr>
      </w:pPr>
      <w:r>
        <w:rPr>
          <w:sz w:val="32"/>
          <w:szCs w:val="32"/>
        </w:rPr>
        <w:t>What are I</w:t>
      </w:r>
      <w:r w:rsidR="00FA79C5">
        <w:rPr>
          <w:sz w:val="32"/>
          <w:szCs w:val="32"/>
        </w:rPr>
        <w:t>P</w:t>
      </w:r>
      <w:r>
        <w:rPr>
          <w:sz w:val="32"/>
          <w:szCs w:val="32"/>
        </w:rPr>
        <w:t xml:space="preserve"> addresses? What are they trying to achieve?</w:t>
      </w:r>
    </w:p>
    <w:p w14:paraId="453D4824" w14:textId="4B562B7C" w:rsidR="006410B2" w:rsidRDefault="006410B2" w:rsidP="006410B2">
      <w:pPr>
        <w:ind w:left="360"/>
        <w:rPr>
          <w:sz w:val="32"/>
          <w:szCs w:val="32"/>
        </w:rPr>
      </w:pPr>
      <w:r>
        <w:rPr>
          <w:sz w:val="32"/>
          <w:szCs w:val="32"/>
        </w:rPr>
        <w:t>An IP ad</w:t>
      </w:r>
      <w:r w:rsidR="005F1A3F">
        <w:rPr>
          <w:sz w:val="32"/>
          <w:szCs w:val="32"/>
        </w:rPr>
        <w:t xml:space="preserve">dress is like a phone number. Imagine you are on your old house phone, and you want to get some information from another caller (website). If you memorized the number, you could dial and connect (communicate) to the persons phone (computer) directly. Phone numbers can change, just like IP addresses. </w:t>
      </w:r>
      <w:r w:rsidR="001E1BED">
        <w:rPr>
          <w:sz w:val="32"/>
          <w:szCs w:val="32"/>
        </w:rPr>
        <w:t xml:space="preserve">Most likely </w:t>
      </w:r>
      <w:r w:rsidR="005D0679">
        <w:rPr>
          <w:sz w:val="32"/>
          <w:szCs w:val="32"/>
        </w:rPr>
        <w:t>you will</w:t>
      </w:r>
      <w:r w:rsidR="001E1BED">
        <w:rPr>
          <w:sz w:val="32"/>
          <w:szCs w:val="32"/>
        </w:rPr>
        <w:t xml:space="preserve"> look up the ‘phone number’ with a directory book – this is DNS. DNS maps names (websites, e.g. google.com) to an IP address (172.217.2.78). To </w:t>
      </w:r>
      <w:r w:rsidR="005D0679">
        <w:rPr>
          <w:sz w:val="32"/>
          <w:szCs w:val="32"/>
        </w:rPr>
        <w:t>summarise, no IP address is like having no house phone, you will not be able to communicate with other networks without an IP address.</w:t>
      </w:r>
    </w:p>
    <w:p w14:paraId="34DFABA8" w14:textId="56A63776" w:rsidR="005D0679" w:rsidRDefault="00A856DF" w:rsidP="00A856DF">
      <w:pPr>
        <w:pStyle w:val="ListParagraph"/>
        <w:numPr>
          <w:ilvl w:val="0"/>
          <w:numId w:val="1"/>
        </w:numPr>
        <w:rPr>
          <w:sz w:val="32"/>
          <w:szCs w:val="32"/>
        </w:rPr>
      </w:pPr>
      <w:r>
        <w:rPr>
          <w:sz w:val="32"/>
          <w:szCs w:val="32"/>
        </w:rPr>
        <w:t>Explain what is happening in the section that requires the creation of a domain controller.</w:t>
      </w:r>
      <w:r w:rsidR="008743B1" w:rsidRPr="008743B1">
        <w:rPr>
          <w:sz w:val="32"/>
          <w:szCs w:val="32"/>
        </w:rPr>
        <w:t xml:space="preserve"> </w:t>
      </w:r>
    </w:p>
    <w:p w14:paraId="4CA89D28" w14:textId="41AA867B" w:rsidR="00A856DF" w:rsidRPr="00A856DF" w:rsidRDefault="008743B1" w:rsidP="00735164">
      <w:pPr>
        <w:ind w:left="360"/>
        <w:rPr>
          <w:sz w:val="32"/>
          <w:szCs w:val="32"/>
        </w:rPr>
      </w:pPr>
      <w:r>
        <w:rPr>
          <w:noProof/>
          <w:sz w:val="32"/>
          <w:szCs w:val="32"/>
        </w:rPr>
        <w:drawing>
          <wp:anchor distT="0" distB="0" distL="114300" distR="114300" simplePos="0" relativeHeight="251658240" behindDoc="1" locked="0" layoutInCell="1" allowOverlap="1" wp14:anchorId="6457FD4F" wp14:editId="45F5E3A4">
            <wp:simplePos x="0" y="0"/>
            <wp:positionH relativeFrom="page">
              <wp:align>right</wp:align>
            </wp:positionH>
            <wp:positionV relativeFrom="paragraph">
              <wp:posOffset>1917700</wp:posOffset>
            </wp:positionV>
            <wp:extent cx="2524125" cy="1809750"/>
            <wp:effectExtent l="0" t="0" r="9525" b="0"/>
            <wp:wrapThrough wrapText="bothSides">
              <wp:wrapPolygon edited="0">
                <wp:start x="0" y="0"/>
                <wp:lineTo x="0" y="21373"/>
                <wp:lineTo x="21518" y="21373"/>
                <wp:lineTo x="2151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24125" cy="1809750"/>
                    </a:xfrm>
                    <a:prstGeom prst="rect">
                      <a:avLst/>
                    </a:prstGeom>
                    <a:noFill/>
                    <a:ln>
                      <a:noFill/>
                    </a:ln>
                  </pic:spPr>
                </pic:pic>
              </a:graphicData>
            </a:graphic>
          </wp:anchor>
        </w:drawing>
      </w:r>
      <w:r w:rsidR="00735164">
        <w:rPr>
          <w:sz w:val="32"/>
          <w:szCs w:val="32"/>
        </w:rPr>
        <w:t>DCPromo (domain controller promoter) is a tool in Active Directory that installs and removes Active Directory Domain Services and promotes domain controllers.</w:t>
      </w:r>
      <w:r w:rsidR="00D96134">
        <w:rPr>
          <w:sz w:val="32"/>
          <w:szCs w:val="32"/>
        </w:rPr>
        <w:t xml:space="preserve"> A domain controller (DC) are effectively the gatekeepers </w:t>
      </w:r>
      <w:r w:rsidR="00904FAE">
        <w:rPr>
          <w:sz w:val="32"/>
          <w:szCs w:val="32"/>
        </w:rPr>
        <w:t>(Security</w:t>
      </w:r>
      <w:r w:rsidR="00807C91">
        <w:rPr>
          <w:sz w:val="32"/>
          <w:szCs w:val="32"/>
        </w:rPr>
        <w:t xml:space="preserve">) </w:t>
      </w:r>
      <w:r w:rsidR="00D96134">
        <w:rPr>
          <w:sz w:val="32"/>
          <w:szCs w:val="32"/>
        </w:rPr>
        <w:t xml:space="preserve">of your </w:t>
      </w:r>
      <w:r w:rsidR="00904FAE">
        <w:rPr>
          <w:sz w:val="32"/>
          <w:szCs w:val="32"/>
        </w:rPr>
        <w:t>computer network.</w:t>
      </w:r>
      <w:r w:rsidR="00D96134">
        <w:rPr>
          <w:sz w:val="32"/>
          <w:szCs w:val="32"/>
        </w:rPr>
        <w:t xml:space="preserve"> When a user creates and logs into their domain, the DC (domain controller) authenticates and validates their credentials. And then either allows or denies access.</w:t>
      </w:r>
    </w:p>
    <w:p w14:paraId="56C74D4B" w14:textId="77777777" w:rsidR="005D0679" w:rsidRDefault="005D0679" w:rsidP="006410B2">
      <w:pPr>
        <w:ind w:left="360"/>
        <w:rPr>
          <w:sz w:val="32"/>
          <w:szCs w:val="32"/>
        </w:rPr>
      </w:pPr>
    </w:p>
    <w:p w14:paraId="66C732FA" w14:textId="02FB871A" w:rsidR="005D0679" w:rsidRDefault="005D0679" w:rsidP="006410B2">
      <w:pPr>
        <w:ind w:left="360"/>
        <w:rPr>
          <w:sz w:val="32"/>
          <w:szCs w:val="32"/>
        </w:rPr>
      </w:pPr>
    </w:p>
    <w:p w14:paraId="067AA19A" w14:textId="77777777" w:rsidR="005D0679" w:rsidRPr="006410B2" w:rsidRDefault="005D0679" w:rsidP="006410B2">
      <w:pPr>
        <w:ind w:left="360"/>
        <w:rPr>
          <w:sz w:val="32"/>
          <w:szCs w:val="32"/>
        </w:rPr>
      </w:pPr>
    </w:p>
    <w:p w14:paraId="147BF54D" w14:textId="3C759F56" w:rsidR="006410B2" w:rsidRDefault="006410B2" w:rsidP="006410B2">
      <w:pPr>
        <w:rPr>
          <w:sz w:val="32"/>
          <w:szCs w:val="32"/>
        </w:rPr>
      </w:pPr>
    </w:p>
    <w:p w14:paraId="076E712D" w14:textId="052AE4F2" w:rsidR="006410B2" w:rsidRDefault="006410B2" w:rsidP="006410B2">
      <w:pPr>
        <w:ind w:left="360"/>
        <w:rPr>
          <w:sz w:val="32"/>
          <w:szCs w:val="32"/>
        </w:rPr>
      </w:pPr>
    </w:p>
    <w:p w14:paraId="599DCDA3" w14:textId="15E6C920" w:rsidR="008743B1" w:rsidRDefault="008743B1" w:rsidP="006410B2">
      <w:pPr>
        <w:ind w:left="360"/>
        <w:rPr>
          <w:sz w:val="32"/>
          <w:szCs w:val="32"/>
        </w:rPr>
      </w:pPr>
    </w:p>
    <w:p w14:paraId="51BE7B1C" w14:textId="601D10EB" w:rsidR="008743B1" w:rsidRDefault="0034088C" w:rsidP="00DE677B">
      <w:pPr>
        <w:pStyle w:val="ListParagraph"/>
        <w:numPr>
          <w:ilvl w:val="0"/>
          <w:numId w:val="1"/>
        </w:numPr>
        <w:rPr>
          <w:sz w:val="32"/>
          <w:szCs w:val="32"/>
        </w:rPr>
      </w:pPr>
      <w:r>
        <w:rPr>
          <w:sz w:val="32"/>
          <w:szCs w:val="32"/>
        </w:rPr>
        <w:t xml:space="preserve">Explain what is being done and why </w:t>
      </w:r>
      <w:r w:rsidR="00780D68">
        <w:rPr>
          <w:sz w:val="32"/>
          <w:szCs w:val="32"/>
        </w:rPr>
        <w:t>in the part on installing and configuring DHCP.</w:t>
      </w:r>
    </w:p>
    <w:p w14:paraId="2CDEA0C9" w14:textId="77777777" w:rsidR="008E16AC" w:rsidRDefault="008746A8" w:rsidP="00780D68">
      <w:pPr>
        <w:ind w:left="360"/>
        <w:rPr>
          <w:sz w:val="32"/>
          <w:szCs w:val="32"/>
        </w:rPr>
      </w:pPr>
      <w:r>
        <w:rPr>
          <w:sz w:val="32"/>
          <w:szCs w:val="32"/>
        </w:rPr>
        <w:t>The cli</w:t>
      </w:r>
      <w:r w:rsidR="006D055A">
        <w:rPr>
          <w:sz w:val="32"/>
          <w:szCs w:val="32"/>
        </w:rPr>
        <w:t xml:space="preserve">ent </w:t>
      </w:r>
      <w:r w:rsidR="0049576F">
        <w:rPr>
          <w:sz w:val="32"/>
          <w:szCs w:val="32"/>
        </w:rPr>
        <w:t>needs</w:t>
      </w:r>
      <w:r w:rsidR="006D055A">
        <w:rPr>
          <w:sz w:val="32"/>
          <w:szCs w:val="32"/>
        </w:rPr>
        <w:t xml:space="preserve"> to be connected to the domain </w:t>
      </w:r>
      <w:r w:rsidR="00AC7A2D">
        <w:rPr>
          <w:sz w:val="32"/>
          <w:szCs w:val="32"/>
        </w:rPr>
        <w:t xml:space="preserve">before you can install/authorise </w:t>
      </w:r>
      <w:r w:rsidR="0049576F">
        <w:rPr>
          <w:sz w:val="32"/>
          <w:szCs w:val="32"/>
        </w:rPr>
        <w:t xml:space="preserve">the DHCP service. </w:t>
      </w:r>
    </w:p>
    <w:p w14:paraId="561EFA3C" w14:textId="761F6124" w:rsidR="00780D68" w:rsidRDefault="00DB7095" w:rsidP="00780D68">
      <w:pPr>
        <w:ind w:left="360"/>
        <w:rPr>
          <w:sz w:val="32"/>
          <w:szCs w:val="32"/>
        </w:rPr>
      </w:pPr>
      <w:r>
        <w:rPr>
          <w:sz w:val="32"/>
          <w:szCs w:val="32"/>
        </w:rPr>
        <w:t>DHCP</w:t>
      </w:r>
      <w:r w:rsidR="0087529A">
        <w:rPr>
          <w:sz w:val="32"/>
          <w:szCs w:val="32"/>
        </w:rPr>
        <w:t xml:space="preserve"> (Dynamic host configuration protocol) </w:t>
      </w:r>
      <w:r w:rsidR="00FB77F0">
        <w:rPr>
          <w:sz w:val="32"/>
          <w:szCs w:val="32"/>
        </w:rPr>
        <w:t>is a protocol</w:t>
      </w:r>
      <w:r w:rsidR="00C32A9D">
        <w:rPr>
          <w:sz w:val="32"/>
          <w:szCs w:val="32"/>
        </w:rPr>
        <w:t xml:space="preserve"> that assigns IP addresses to network devices </w:t>
      </w:r>
      <w:r w:rsidR="00FA79C5">
        <w:rPr>
          <w:sz w:val="32"/>
          <w:szCs w:val="32"/>
        </w:rPr>
        <w:t>on a LAN.</w:t>
      </w:r>
    </w:p>
    <w:p w14:paraId="1EECBFDA" w14:textId="1A590B94" w:rsidR="00BB5181" w:rsidRDefault="00F50122" w:rsidP="00780D68">
      <w:pPr>
        <w:ind w:left="360"/>
        <w:rPr>
          <w:sz w:val="32"/>
          <w:szCs w:val="32"/>
        </w:rPr>
      </w:pPr>
      <w:r>
        <w:rPr>
          <w:sz w:val="32"/>
          <w:szCs w:val="32"/>
        </w:rPr>
        <w:t xml:space="preserve">Once the DHCP </w:t>
      </w:r>
      <w:r w:rsidR="004070A2">
        <w:rPr>
          <w:sz w:val="32"/>
          <w:szCs w:val="32"/>
        </w:rPr>
        <w:t xml:space="preserve">has been installed, </w:t>
      </w:r>
      <w:r w:rsidR="00711B12">
        <w:rPr>
          <w:sz w:val="32"/>
          <w:szCs w:val="32"/>
        </w:rPr>
        <w:t>we can create a scope</w:t>
      </w:r>
      <w:r w:rsidR="001A0C6F">
        <w:rPr>
          <w:sz w:val="32"/>
          <w:szCs w:val="32"/>
        </w:rPr>
        <w:t>.</w:t>
      </w:r>
    </w:p>
    <w:p w14:paraId="2F5AD2D8" w14:textId="353EAC6C" w:rsidR="00251BB1" w:rsidRDefault="001A0C6F" w:rsidP="006E063A">
      <w:pPr>
        <w:ind w:left="360"/>
        <w:rPr>
          <w:sz w:val="32"/>
          <w:szCs w:val="32"/>
        </w:rPr>
      </w:pPr>
      <w:r>
        <w:rPr>
          <w:sz w:val="32"/>
          <w:szCs w:val="32"/>
        </w:rPr>
        <w:t>A scope is</w:t>
      </w:r>
      <w:r w:rsidR="00C11E3D">
        <w:rPr>
          <w:sz w:val="32"/>
          <w:szCs w:val="32"/>
        </w:rPr>
        <w:t xml:space="preserve"> a valid range of IP address</w:t>
      </w:r>
      <w:r w:rsidR="006054AE">
        <w:rPr>
          <w:sz w:val="32"/>
          <w:szCs w:val="32"/>
        </w:rPr>
        <w:t xml:space="preserve">es that are available for assignments </w:t>
      </w:r>
      <w:r w:rsidR="00111A35">
        <w:rPr>
          <w:sz w:val="32"/>
          <w:szCs w:val="32"/>
        </w:rPr>
        <w:t xml:space="preserve">or lease to client computers on a </w:t>
      </w:r>
      <w:r w:rsidR="00251BB1">
        <w:rPr>
          <w:sz w:val="32"/>
          <w:szCs w:val="32"/>
        </w:rPr>
        <w:t>subnet</w:t>
      </w:r>
      <w:r w:rsidR="00111A35">
        <w:rPr>
          <w:sz w:val="32"/>
          <w:szCs w:val="32"/>
        </w:rPr>
        <w:t>.</w:t>
      </w:r>
    </w:p>
    <w:p w14:paraId="0549F150" w14:textId="27A038E3" w:rsidR="00736271" w:rsidRDefault="006E063A" w:rsidP="00326DE2">
      <w:pPr>
        <w:ind w:left="360"/>
        <w:rPr>
          <w:sz w:val="32"/>
          <w:szCs w:val="32"/>
        </w:rPr>
      </w:pPr>
      <w:r>
        <w:rPr>
          <w:sz w:val="32"/>
          <w:szCs w:val="32"/>
        </w:rPr>
        <w:t xml:space="preserve">DHCP is </w:t>
      </w:r>
      <w:r w:rsidR="009C59E4">
        <w:rPr>
          <w:sz w:val="32"/>
          <w:szCs w:val="32"/>
        </w:rPr>
        <w:t>needed to simplify the management of IP address</w:t>
      </w:r>
      <w:r w:rsidR="00736271">
        <w:rPr>
          <w:sz w:val="32"/>
          <w:szCs w:val="32"/>
        </w:rPr>
        <w:t>es on networks.</w:t>
      </w:r>
    </w:p>
    <w:p w14:paraId="48B3169C" w14:textId="77777777" w:rsidR="00326DE2" w:rsidRDefault="00326DE2" w:rsidP="00326DE2">
      <w:pPr>
        <w:ind w:left="360"/>
        <w:rPr>
          <w:sz w:val="32"/>
          <w:szCs w:val="32"/>
        </w:rPr>
      </w:pPr>
    </w:p>
    <w:p w14:paraId="1F3A7622" w14:textId="70F11EF4" w:rsidR="000F149D" w:rsidRPr="00C95B87" w:rsidRDefault="00610401" w:rsidP="00C95B87">
      <w:pPr>
        <w:pStyle w:val="ListParagraph"/>
        <w:numPr>
          <w:ilvl w:val="0"/>
          <w:numId w:val="1"/>
        </w:numPr>
        <w:rPr>
          <w:sz w:val="32"/>
          <w:szCs w:val="32"/>
        </w:rPr>
      </w:pPr>
      <w:r w:rsidRPr="00C95B87">
        <w:rPr>
          <w:sz w:val="32"/>
          <w:szCs w:val="32"/>
        </w:rPr>
        <w:t>Answer the observational Tasks 1</w:t>
      </w:r>
    </w:p>
    <w:p w14:paraId="4718D343" w14:textId="6D10F6D3" w:rsidR="00610401" w:rsidRDefault="00610401" w:rsidP="00610401">
      <w:pPr>
        <w:rPr>
          <w:sz w:val="32"/>
          <w:szCs w:val="32"/>
        </w:rPr>
      </w:pPr>
    </w:p>
    <w:p w14:paraId="1670293E" w14:textId="126ED75B" w:rsidR="00BE09CB" w:rsidRDefault="00E5363C" w:rsidP="00BE09CB">
      <w:pPr>
        <w:pStyle w:val="ListParagraph"/>
        <w:numPr>
          <w:ilvl w:val="0"/>
          <w:numId w:val="2"/>
        </w:numPr>
        <w:rPr>
          <w:sz w:val="32"/>
          <w:szCs w:val="32"/>
        </w:rPr>
      </w:pPr>
      <w:r>
        <w:rPr>
          <w:sz w:val="32"/>
          <w:szCs w:val="32"/>
        </w:rPr>
        <w:t>Type 2 hyper</w:t>
      </w:r>
      <w:r w:rsidR="00326DE2">
        <w:rPr>
          <w:sz w:val="32"/>
          <w:szCs w:val="32"/>
        </w:rPr>
        <w:t>visors are great</w:t>
      </w:r>
      <w:r w:rsidR="00785D31">
        <w:rPr>
          <w:sz w:val="32"/>
          <w:szCs w:val="32"/>
        </w:rPr>
        <w:t xml:space="preserve"> for developer environments where access to multiple operat</w:t>
      </w:r>
      <w:r w:rsidR="008A568A">
        <w:rPr>
          <w:sz w:val="32"/>
          <w:szCs w:val="32"/>
        </w:rPr>
        <w:t>ing systems and their variants is required</w:t>
      </w:r>
      <w:r w:rsidR="00AD6634">
        <w:rPr>
          <w:sz w:val="32"/>
          <w:szCs w:val="32"/>
        </w:rPr>
        <w:t>.</w:t>
      </w:r>
      <w:r w:rsidR="0026215A">
        <w:rPr>
          <w:sz w:val="32"/>
          <w:szCs w:val="32"/>
        </w:rPr>
        <w:t xml:space="preserve"> T</w:t>
      </w:r>
      <w:r w:rsidR="000D7871">
        <w:rPr>
          <w:sz w:val="32"/>
          <w:szCs w:val="32"/>
        </w:rPr>
        <w:t xml:space="preserve">hey are convenient for testing any new software or </w:t>
      </w:r>
      <w:r w:rsidR="00D73F7B">
        <w:rPr>
          <w:sz w:val="32"/>
          <w:szCs w:val="32"/>
        </w:rPr>
        <w:t>research projects.</w:t>
      </w:r>
    </w:p>
    <w:p w14:paraId="4ED9BAAA" w14:textId="77777777" w:rsidR="00BC6EC1" w:rsidRDefault="00D04E3B" w:rsidP="00BE09CB">
      <w:pPr>
        <w:pStyle w:val="ListParagraph"/>
        <w:numPr>
          <w:ilvl w:val="0"/>
          <w:numId w:val="2"/>
        </w:numPr>
        <w:rPr>
          <w:sz w:val="32"/>
          <w:szCs w:val="32"/>
        </w:rPr>
      </w:pPr>
      <w:r>
        <w:rPr>
          <w:sz w:val="32"/>
          <w:szCs w:val="32"/>
        </w:rPr>
        <w:t xml:space="preserve">Forest- The forest is a collection of one or </w:t>
      </w:r>
      <w:r w:rsidR="00AE4362">
        <w:rPr>
          <w:sz w:val="32"/>
          <w:szCs w:val="32"/>
        </w:rPr>
        <w:t xml:space="preserve">multiple trees, </w:t>
      </w:r>
      <w:r w:rsidR="00405FA4">
        <w:rPr>
          <w:sz w:val="32"/>
          <w:szCs w:val="32"/>
        </w:rPr>
        <w:t>which shares a typical configuration, GC (Global catalog</w:t>
      </w:r>
      <w:r w:rsidR="00DD401D">
        <w:rPr>
          <w:sz w:val="32"/>
          <w:szCs w:val="32"/>
        </w:rPr>
        <w:t xml:space="preserve">) logical structure, directory configuration </w:t>
      </w:r>
      <w:r w:rsidR="00BC6EC1">
        <w:rPr>
          <w:sz w:val="32"/>
          <w:szCs w:val="32"/>
        </w:rPr>
        <w:t>and directory schema.</w:t>
      </w:r>
    </w:p>
    <w:p w14:paraId="5C5CF318" w14:textId="77777777" w:rsidR="00354A1A" w:rsidRDefault="00354A1A" w:rsidP="00BC6EC1">
      <w:pPr>
        <w:pStyle w:val="ListParagraph"/>
        <w:rPr>
          <w:sz w:val="32"/>
          <w:szCs w:val="32"/>
        </w:rPr>
      </w:pPr>
      <w:r>
        <w:rPr>
          <w:sz w:val="32"/>
          <w:szCs w:val="32"/>
        </w:rPr>
        <w:t>Domains function in a forest independently</w:t>
      </w:r>
    </w:p>
    <w:p w14:paraId="1C5FF2C8" w14:textId="21726B99" w:rsidR="00673750" w:rsidRDefault="0090589B" w:rsidP="00673750">
      <w:pPr>
        <w:pStyle w:val="ListParagraph"/>
        <w:rPr>
          <w:sz w:val="32"/>
          <w:szCs w:val="32"/>
        </w:rPr>
      </w:pPr>
      <w:r>
        <w:rPr>
          <w:sz w:val="32"/>
          <w:szCs w:val="32"/>
        </w:rPr>
        <w:t xml:space="preserve">Trees- </w:t>
      </w:r>
      <w:r w:rsidR="001731BE">
        <w:rPr>
          <w:sz w:val="32"/>
          <w:szCs w:val="32"/>
        </w:rPr>
        <w:t xml:space="preserve">The trees </w:t>
      </w:r>
      <w:r w:rsidR="00673750">
        <w:rPr>
          <w:sz w:val="32"/>
          <w:szCs w:val="32"/>
        </w:rPr>
        <w:t>are</w:t>
      </w:r>
      <w:r w:rsidR="001731BE">
        <w:rPr>
          <w:sz w:val="32"/>
          <w:szCs w:val="32"/>
        </w:rPr>
        <w:t xml:space="preserve"> a collection of one or more domains, which are connected by a </w:t>
      </w:r>
      <w:r w:rsidR="00892713">
        <w:rPr>
          <w:sz w:val="32"/>
          <w:szCs w:val="32"/>
        </w:rPr>
        <w:t>transitive two-way trust.</w:t>
      </w:r>
      <w:r w:rsidR="00673750">
        <w:rPr>
          <w:sz w:val="32"/>
          <w:szCs w:val="32"/>
        </w:rPr>
        <w:t xml:space="preserve"> </w:t>
      </w:r>
    </w:p>
    <w:p w14:paraId="3D9687ED" w14:textId="15D3FC1B" w:rsidR="00BB60B7" w:rsidRDefault="00D21F10" w:rsidP="00673750">
      <w:pPr>
        <w:pStyle w:val="ListParagraph"/>
        <w:rPr>
          <w:sz w:val="32"/>
          <w:szCs w:val="32"/>
        </w:rPr>
      </w:pPr>
      <w:r>
        <w:rPr>
          <w:sz w:val="32"/>
          <w:szCs w:val="32"/>
        </w:rPr>
        <w:t>Child domain- When a new domain is installed</w:t>
      </w:r>
      <w:r w:rsidR="003C61B3">
        <w:rPr>
          <w:sz w:val="32"/>
          <w:szCs w:val="32"/>
        </w:rPr>
        <w:t xml:space="preserve"> and added to the existing tree, it will be </w:t>
      </w:r>
      <w:r w:rsidR="00AE30D6">
        <w:rPr>
          <w:sz w:val="32"/>
          <w:szCs w:val="32"/>
        </w:rPr>
        <w:t>called a child domain.</w:t>
      </w:r>
    </w:p>
    <w:p w14:paraId="007B44EB" w14:textId="47DC55D4" w:rsidR="00AE30D6" w:rsidRPr="00673750" w:rsidRDefault="0086591B" w:rsidP="00673750">
      <w:pPr>
        <w:pStyle w:val="ListParagraph"/>
        <w:rPr>
          <w:sz w:val="32"/>
          <w:szCs w:val="32"/>
        </w:rPr>
      </w:pPr>
      <w:r>
        <w:rPr>
          <w:sz w:val="32"/>
          <w:szCs w:val="32"/>
        </w:rPr>
        <w:t>P</w:t>
      </w:r>
      <w:r w:rsidR="003B5438">
        <w:rPr>
          <w:sz w:val="32"/>
          <w:szCs w:val="32"/>
        </w:rPr>
        <w:t>arent</w:t>
      </w:r>
      <w:r>
        <w:rPr>
          <w:sz w:val="32"/>
          <w:szCs w:val="32"/>
        </w:rPr>
        <w:t xml:space="preserve">- parent domain is a domain </w:t>
      </w:r>
      <w:r w:rsidR="00164F23">
        <w:rPr>
          <w:sz w:val="32"/>
          <w:szCs w:val="32"/>
        </w:rPr>
        <w:t xml:space="preserve">in a Microsoft </w:t>
      </w:r>
      <w:r w:rsidR="00431F0A">
        <w:rPr>
          <w:sz w:val="32"/>
          <w:szCs w:val="32"/>
        </w:rPr>
        <w:t xml:space="preserve">Windows server </w:t>
      </w:r>
      <w:r w:rsidR="00A40E5D">
        <w:rPr>
          <w:sz w:val="32"/>
          <w:szCs w:val="32"/>
        </w:rPr>
        <w:t xml:space="preserve">domain tree whose Domain name system (DNS) name forms the basis </w:t>
      </w:r>
      <w:r w:rsidR="00F46A3E">
        <w:rPr>
          <w:sz w:val="32"/>
          <w:szCs w:val="32"/>
        </w:rPr>
        <w:t>of subdomains called child domains.</w:t>
      </w:r>
    </w:p>
    <w:p w14:paraId="414883E4" w14:textId="539D4CF3" w:rsidR="00BB5181" w:rsidRPr="00780D68" w:rsidRDefault="00591FAC" w:rsidP="00BC6EC1">
      <w:pPr>
        <w:pStyle w:val="ListParagraph"/>
        <w:rPr>
          <w:sz w:val="32"/>
          <w:szCs w:val="32"/>
        </w:rPr>
      </w:pPr>
      <w:r w:rsidRPr="00591FAC">
        <w:rPr>
          <w:noProof/>
        </w:rPr>
        <w:drawing>
          <wp:inline distT="0" distB="0" distL="0" distR="0" wp14:anchorId="549DE489" wp14:editId="485548F1">
            <wp:extent cx="2752725" cy="2962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752725" cy="2962275"/>
                    </a:xfrm>
                    <a:prstGeom prst="rect">
                      <a:avLst/>
                    </a:prstGeom>
                  </pic:spPr>
                </pic:pic>
              </a:graphicData>
            </a:graphic>
          </wp:inline>
        </w:drawing>
      </w:r>
    </w:p>
    <w:sectPr w:rsidR="00BB5181" w:rsidRPr="00780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3E5FFF"/>
    <w:multiLevelType w:val="hybridMultilevel"/>
    <w:tmpl w:val="4CC6C16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3500D2"/>
    <w:multiLevelType w:val="hybridMultilevel"/>
    <w:tmpl w:val="726402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21E3610"/>
    <w:multiLevelType w:val="hybridMultilevel"/>
    <w:tmpl w:val="6B620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F01"/>
    <w:rsid w:val="000C1411"/>
    <w:rsid w:val="000D7871"/>
    <w:rsid w:val="000F149D"/>
    <w:rsid w:val="00110410"/>
    <w:rsid w:val="00111A35"/>
    <w:rsid w:val="00164F23"/>
    <w:rsid w:val="00170DE0"/>
    <w:rsid w:val="001731BE"/>
    <w:rsid w:val="001A0C6F"/>
    <w:rsid w:val="001E1BED"/>
    <w:rsid w:val="001F6BC4"/>
    <w:rsid w:val="00251BB1"/>
    <w:rsid w:val="0026215A"/>
    <w:rsid w:val="00326DE2"/>
    <w:rsid w:val="0034088C"/>
    <w:rsid w:val="00354A1A"/>
    <w:rsid w:val="00373934"/>
    <w:rsid w:val="003B5438"/>
    <w:rsid w:val="003C61B3"/>
    <w:rsid w:val="003D37B4"/>
    <w:rsid w:val="00405FA4"/>
    <w:rsid w:val="004070A2"/>
    <w:rsid w:val="00431F0A"/>
    <w:rsid w:val="0049576F"/>
    <w:rsid w:val="00591FAC"/>
    <w:rsid w:val="005D0679"/>
    <w:rsid w:val="005F1A3F"/>
    <w:rsid w:val="006054AE"/>
    <w:rsid w:val="00610401"/>
    <w:rsid w:val="006410B2"/>
    <w:rsid w:val="00673750"/>
    <w:rsid w:val="006A6D29"/>
    <w:rsid w:val="006D055A"/>
    <w:rsid w:val="006E063A"/>
    <w:rsid w:val="00711B12"/>
    <w:rsid w:val="00735164"/>
    <w:rsid w:val="00736271"/>
    <w:rsid w:val="00780D68"/>
    <w:rsid w:val="00785D31"/>
    <w:rsid w:val="00807C91"/>
    <w:rsid w:val="00835F01"/>
    <w:rsid w:val="0086591B"/>
    <w:rsid w:val="008743B1"/>
    <w:rsid w:val="008746A8"/>
    <w:rsid w:val="0087529A"/>
    <w:rsid w:val="00892713"/>
    <w:rsid w:val="008A568A"/>
    <w:rsid w:val="008A6848"/>
    <w:rsid w:val="008B326E"/>
    <w:rsid w:val="008E16AC"/>
    <w:rsid w:val="008F2160"/>
    <w:rsid w:val="00904FAE"/>
    <w:rsid w:val="0090589B"/>
    <w:rsid w:val="009C59E4"/>
    <w:rsid w:val="00A40E5D"/>
    <w:rsid w:val="00A6664B"/>
    <w:rsid w:val="00A856DF"/>
    <w:rsid w:val="00AC7A2D"/>
    <w:rsid w:val="00AD6634"/>
    <w:rsid w:val="00AE30D6"/>
    <w:rsid w:val="00AE4362"/>
    <w:rsid w:val="00B113E7"/>
    <w:rsid w:val="00BB5181"/>
    <w:rsid w:val="00BB60B7"/>
    <w:rsid w:val="00BC6EC1"/>
    <w:rsid w:val="00BE09CB"/>
    <w:rsid w:val="00C11E3D"/>
    <w:rsid w:val="00C1577C"/>
    <w:rsid w:val="00C32A9D"/>
    <w:rsid w:val="00C75C4A"/>
    <w:rsid w:val="00C95B87"/>
    <w:rsid w:val="00D04E3B"/>
    <w:rsid w:val="00D21F10"/>
    <w:rsid w:val="00D32CE6"/>
    <w:rsid w:val="00D73F7B"/>
    <w:rsid w:val="00D9209A"/>
    <w:rsid w:val="00D96134"/>
    <w:rsid w:val="00DB7095"/>
    <w:rsid w:val="00DD401D"/>
    <w:rsid w:val="00DE677B"/>
    <w:rsid w:val="00E5363C"/>
    <w:rsid w:val="00F22487"/>
    <w:rsid w:val="00F46A3E"/>
    <w:rsid w:val="00F50122"/>
    <w:rsid w:val="00FA79C5"/>
    <w:rsid w:val="00FB7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126C2"/>
  <w15:chartTrackingRefBased/>
  <w15:docId w15:val="{D949144C-3A8F-4529-901C-E889D15B8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10B2"/>
    <w:pPr>
      <w:ind w:left="720"/>
      <w:contextualSpacing/>
    </w:pPr>
  </w:style>
  <w:style w:type="character" w:styleId="Hyperlink">
    <w:name w:val="Hyperlink"/>
    <w:basedOn w:val="DefaultParagraphFont"/>
    <w:uiPriority w:val="99"/>
    <w:unhideWhenUsed/>
    <w:rsid w:val="00D32CE6"/>
    <w:rPr>
      <w:color w:val="0563C1" w:themeColor="hyperlink"/>
      <w:u w:val="single"/>
    </w:rPr>
  </w:style>
  <w:style w:type="character" w:styleId="UnresolvedMention">
    <w:name w:val="Unresolved Mention"/>
    <w:basedOn w:val="DefaultParagraphFont"/>
    <w:uiPriority w:val="99"/>
    <w:semiHidden/>
    <w:unhideWhenUsed/>
    <w:rsid w:val="00D32C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394</Words>
  <Characters>2248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douglas</dc:creator>
  <cp:keywords/>
  <dc:description/>
  <cp:lastModifiedBy>aiden douglas</cp:lastModifiedBy>
  <cp:revision>2</cp:revision>
  <dcterms:created xsi:type="dcterms:W3CDTF">2020-05-29T22:53:00Z</dcterms:created>
  <dcterms:modified xsi:type="dcterms:W3CDTF">2020-05-29T22:53:00Z</dcterms:modified>
</cp:coreProperties>
</file>