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E82" w:rsidRPr="00430DFF" w:rsidRDefault="00D20E82">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BB00E8" w:rsidRPr="00BB00E8" w:rsidRDefault="00BB00E8" w:rsidP="00BB00E8">
      <w:pPr>
        <w:spacing w:after="165"/>
        <w:jc w:val="left"/>
        <w:rPr>
          <w:rFonts w:ascii="Tahoma" w:hAnsi="Tahoma" w:cs="Tahoma"/>
          <w:color w:val="000000"/>
          <w:sz w:val="40"/>
          <w:szCs w:val="40"/>
          <w:lang w:val="en-GB"/>
        </w:rPr>
      </w:pPr>
      <w:r w:rsidRPr="00BB00E8">
        <w:rPr>
          <w:rFonts w:asciiTheme="minorHAnsi" w:hAnsiTheme="minorHAnsi"/>
          <w:b/>
          <w:noProof/>
          <w:color w:val="auto"/>
          <w:sz w:val="22"/>
          <w:lang w:val="en-GB" w:eastAsia="en-GB"/>
        </w:rPr>
        <w:drawing>
          <wp:inline distT="0" distB="0" distL="0" distR="0" wp14:anchorId="2BE6C1EC" wp14:editId="4EAA34E1">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BB00E8" w:rsidRPr="00BB00E8" w:rsidRDefault="00BB00E8" w:rsidP="00BB00E8">
      <w:pPr>
        <w:spacing w:after="165"/>
        <w:jc w:val="center"/>
        <w:rPr>
          <w:rFonts w:ascii="Tahoma" w:hAnsi="Tahoma" w:cs="Tahoma"/>
          <w:color w:val="000000"/>
          <w:sz w:val="40"/>
          <w:szCs w:val="40"/>
          <w:lang w:val="en-GB"/>
        </w:rPr>
      </w:pPr>
      <w:r w:rsidRPr="00BB00E8">
        <w:rPr>
          <w:rFonts w:ascii="Tahoma" w:hAnsi="Tahoma" w:cs="Tahoma"/>
          <w:color w:val="000000"/>
          <w:sz w:val="40"/>
          <w:szCs w:val="40"/>
          <w:lang w:val="en-GB"/>
        </w:rPr>
        <w:t>Skills for the Workplace</w:t>
      </w:r>
      <w:r w:rsidRPr="00BB00E8">
        <w:rPr>
          <w:rFonts w:ascii="Tahoma" w:hAnsi="Tahoma" w:cs="Tahoma"/>
          <w:color w:val="000000"/>
          <w:sz w:val="40"/>
          <w:szCs w:val="40"/>
          <w:lang w:val="en-GB"/>
        </w:rPr>
        <w:br/>
        <w:t xml:space="preserve">Module Assignment Submission </w:t>
      </w:r>
      <w:r w:rsidRPr="00BB00E8">
        <w:rPr>
          <w:rFonts w:ascii="Tahoma" w:hAnsi="Tahoma" w:cs="Tahoma"/>
          <w:color w:val="000000"/>
          <w:sz w:val="40"/>
          <w:szCs w:val="40"/>
          <w:lang w:val="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B00E8" w:rsidRPr="00BB00E8" w:rsidTr="00BB00E8">
        <w:trPr>
          <w:trHeight w:val="834"/>
        </w:trPr>
        <w:tc>
          <w:tcPr>
            <w:tcW w:w="3438" w:type="dxa"/>
            <w:shd w:val="clear" w:color="auto" w:fill="D9D9D9"/>
          </w:tcPr>
          <w:p w:rsidR="00BB00E8" w:rsidRPr="00BB00E8" w:rsidRDefault="00BB00E8" w:rsidP="00BB00E8">
            <w:pPr>
              <w:spacing w:before="120" w:after="120"/>
              <w:jc w:val="left"/>
              <w:rPr>
                <w:rFonts w:ascii="Tahoma" w:hAnsi="Tahoma" w:cs="Tahoma"/>
                <w:color w:val="auto"/>
                <w:sz w:val="32"/>
                <w:szCs w:val="32"/>
                <w:lang w:val="en-GB"/>
              </w:rPr>
            </w:pPr>
            <w:r w:rsidRPr="00BB00E8">
              <w:rPr>
                <w:rFonts w:ascii="Tahoma" w:hAnsi="Tahoma" w:cs="Tahoma"/>
                <w:color w:val="auto"/>
                <w:sz w:val="32"/>
                <w:szCs w:val="32"/>
                <w:lang w:val="en-GB"/>
              </w:rPr>
              <w:t>Student Name:</w:t>
            </w:r>
          </w:p>
        </w:tc>
        <w:tc>
          <w:tcPr>
            <w:tcW w:w="6055" w:type="dxa"/>
          </w:tcPr>
          <w:p w:rsidR="00BB00E8" w:rsidRPr="00BB00E8" w:rsidRDefault="00BB00E8" w:rsidP="00BB00E8">
            <w:pPr>
              <w:spacing w:before="120" w:after="120"/>
              <w:jc w:val="left"/>
              <w:rPr>
                <w:rFonts w:ascii="Tahoma" w:hAnsi="Tahoma" w:cs="Tahoma"/>
                <w:color w:val="auto"/>
                <w:sz w:val="32"/>
                <w:szCs w:val="32"/>
                <w:lang w:val="en-GB"/>
              </w:rPr>
            </w:pPr>
            <w:proofErr w:type="spellStart"/>
            <w:r w:rsidRPr="00BB00E8">
              <w:rPr>
                <w:rFonts w:ascii="Tahoma" w:hAnsi="Tahoma" w:cs="Tahoma"/>
                <w:color w:val="auto"/>
                <w:sz w:val="32"/>
                <w:szCs w:val="32"/>
                <w:lang w:val="en-GB"/>
              </w:rPr>
              <w:t>Siddiqur</w:t>
            </w:r>
            <w:proofErr w:type="spellEnd"/>
            <w:r w:rsidRPr="00BB00E8">
              <w:rPr>
                <w:rFonts w:ascii="Tahoma" w:hAnsi="Tahoma" w:cs="Tahoma"/>
                <w:color w:val="auto"/>
                <w:sz w:val="32"/>
                <w:szCs w:val="32"/>
                <w:lang w:val="en-GB"/>
              </w:rPr>
              <w:t xml:space="preserve"> Rahman</w:t>
            </w:r>
          </w:p>
        </w:tc>
      </w:tr>
      <w:tr w:rsidR="00BB00E8" w:rsidRPr="00BB00E8" w:rsidTr="00DB6BE6">
        <w:tc>
          <w:tcPr>
            <w:tcW w:w="3438" w:type="dxa"/>
            <w:shd w:val="clear" w:color="auto" w:fill="D9D9D9"/>
          </w:tcPr>
          <w:p w:rsidR="00BB00E8" w:rsidRPr="00BB00E8" w:rsidRDefault="00BB00E8" w:rsidP="00BB00E8">
            <w:pPr>
              <w:spacing w:before="120" w:after="120"/>
              <w:jc w:val="left"/>
              <w:rPr>
                <w:rFonts w:ascii="Tahoma" w:hAnsi="Tahoma" w:cs="Tahoma"/>
                <w:color w:val="auto"/>
                <w:sz w:val="32"/>
                <w:szCs w:val="32"/>
                <w:lang w:val="en-GB"/>
              </w:rPr>
            </w:pPr>
            <w:r>
              <w:rPr>
                <w:rFonts w:ascii="Tahoma" w:hAnsi="Tahoma" w:cs="Tahoma"/>
                <w:color w:val="auto"/>
                <w:sz w:val="32"/>
                <w:szCs w:val="32"/>
                <w:lang w:val="en-GB"/>
              </w:rPr>
              <w:t>Lecturer Name</w:t>
            </w:r>
          </w:p>
        </w:tc>
        <w:tc>
          <w:tcPr>
            <w:tcW w:w="6055" w:type="dxa"/>
          </w:tcPr>
          <w:p w:rsidR="00BB00E8" w:rsidRPr="00BB00E8" w:rsidRDefault="00BB00E8" w:rsidP="00BB00E8">
            <w:pPr>
              <w:spacing w:before="120" w:after="120"/>
              <w:jc w:val="left"/>
              <w:rPr>
                <w:rFonts w:ascii="Tahoma" w:hAnsi="Tahoma" w:cs="Tahoma"/>
                <w:color w:val="auto"/>
                <w:sz w:val="32"/>
                <w:szCs w:val="32"/>
                <w:lang w:val="en-GB"/>
              </w:rPr>
            </w:pPr>
            <w:r>
              <w:rPr>
                <w:rFonts w:ascii="Tahoma" w:hAnsi="Tahoma" w:cs="Tahoma"/>
                <w:color w:val="auto"/>
                <w:sz w:val="32"/>
                <w:szCs w:val="32"/>
                <w:lang w:val="en-GB"/>
              </w:rPr>
              <w:t>Sylvia Hoffmann</w:t>
            </w:r>
          </w:p>
        </w:tc>
      </w:tr>
      <w:tr w:rsidR="00BB00E8" w:rsidRPr="00BB00E8" w:rsidTr="00DB6BE6">
        <w:tc>
          <w:tcPr>
            <w:tcW w:w="3438" w:type="dxa"/>
            <w:shd w:val="clear" w:color="auto" w:fill="D9D9D9"/>
          </w:tcPr>
          <w:p w:rsidR="00BB00E8" w:rsidRPr="00BB00E8" w:rsidRDefault="00BB00E8" w:rsidP="00BB00E8">
            <w:pPr>
              <w:spacing w:before="120" w:after="120"/>
              <w:jc w:val="left"/>
              <w:rPr>
                <w:rFonts w:ascii="Tahoma" w:hAnsi="Tahoma" w:cs="Tahoma"/>
                <w:color w:val="auto"/>
                <w:sz w:val="32"/>
                <w:szCs w:val="32"/>
                <w:lang w:val="en-GB"/>
              </w:rPr>
            </w:pPr>
            <w:r w:rsidRPr="00BB00E8">
              <w:rPr>
                <w:rFonts w:ascii="Tahoma" w:hAnsi="Tahoma" w:cs="Tahoma"/>
                <w:color w:val="auto"/>
                <w:sz w:val="32"/>
                <w:szCs w:val="32"/>
                <w:lang w:val="en-GB"/>
              </w:rPr>
              <w:t>Module No:</w:t>
            </w:r>
          </w:p>
        </w:tc>
        <w:tc>
          <w:tcPr>
            <w:tcW w:w="6055" w:type="dxa"/>
          </w:tcPr>
          <w:p w:rsidR="00BB00E8" w:rsidRPr="00BB00E8" w:rsidRDefault="00BB00E8" w:rsidP="00BB00E8">
            <w:pPr>
              <w:spacing w:before="120" w:after="120"/>
              <w:jc w:val="left"/>
              <w:rPr>
                <w:rFonts w:ascii="Tahoma" w:hAnsi="Tahoma" w:cs="Tahoma"/>
                <w:color w:val="FF0000"/>
                <w:sz w:val="32"/>
                <w:szCs w:val="32"/>
                <w:lang w:val="en-GB"/>
              </w:rPr>
            </w:pPr>
            <w:r>
              <w:rPr>
                <w:rFonts w:ascii="Tahoma" w:hAnsi="Tahoma" w:cs="Tahoma"/>
                <w:color w:val="FF0000"/>
                <w:sz w:val="32"/>
                <w:szCs w:val="32"/>
                <w:lang w:val="en-GB"/>
              </w:rPr>
              <w:t>BMSK4001 Term-2</w:t>
            </w:r>
          </w:p>
        </w:tc>
      </w:tr>
      <w:tr w:rsidR="00BB00E8" w:rsidRPr="00BB00E8" w:rsidTr="00DB6BE6">
        <w:trPr>
          <w:trHeight w:val="413"/>
        </w:trPr>
        <w:tc>
          <w:tcPr>
            <w:tcW w:w="3438" w:type="dxa"/>
            <w:shd w:val="clear" w:color="auto" w:fill="D9D9D9"/>
          </w:tcPr>
          <w:p w:rsidR="00BB00E8" w:rsidRPr="00BB00E8" w:rsidRDefault="00BB00E8" w:rsidP="00BB00E8">
            <w:pPr>
              <w:spacing w:before="120" w:after="120"/>
              <w:jc w:val="left"/>
              <w:rPr>
                <w:rFonts w:ascii="Tahoma" w:hAnsi="Tahoma" w:cs="Tahoma"/>
                <w:color w:val="auto"/>
                <w:sz w:val="32"/>
                <w:szCs w:val="32"/>
                <w:lang w:val="en-GB"/>
              </w:rPr>
            </w:pPr>
            <w:r w:rsidRPr="00BB00E8">
              <w:rPr>
                <w:rFonts w:ascii="Tahoma" w:hAnsi="Tahoma" w:cs="Tahoma"/>
                <w:color w:val="auto"/>
                <w:sz w:val="32"/>
                <w:szCs w:val="32"/>
                <w:lang w:val="en-GB"/>
              </w:rPr>
              <w:t>Module Title:</w:t>
            </w:r>
          </w:p>
        </w:tc>
        <w:tc>
          <w:tcPr>
            <w:tcW w:w="6055" w:type="dxa"/>
          </w:tcPr>
          <w:p w:rsidR="00BB00E8" w:rsidRPr="00BB00E8" w:rsidRDefault="00BB00E8" w:rsidP="00BB00E8">
            <w:pPr>
              <w:spacing w:before="120" w:after="120"/>
              <w:jc w:val="left"/>
              <w:rPr>
                <w:rFonts w:ascii="Tahoma" w:hAnsi="Tahoma" w:cs="Tahoma"/>
                <w:color w:val="FF0000"/>
                <w:sz w:val="32"/>
                <w:szCs w:val="32"/>
                <w:lang w:val="en-GB"/>
              </w:rPr>
            </w:pPr>
            <w:r>
              <w:rPr>
                <w:rFonts w:ascii="Tahoma" w:hAnsi="Tahoma" w:cs="Tahoma"/>
                <w:color w:val="FF0000"/>
                <w:sz w:val="32"/>
                <w:szCs w:val="32"/>
                <w:lang w:val="en-GB"/>
              </w:rPr>
              <w:t>Academic skills and employability</w:t>
            </w:r>
          </w:p>
        </w:tc>
      </w:tr>
    </w:tbl>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sdt>
      <w:sdtPr>
        <w:rPr>
          <w:rFonts w:ascii="Arial" w:eastAsiaTheme="minorHAnsi" w:hAnsi="Arial" w:cs="Arial"/>
          <w:color w:val="000000" w:themeColor="text1"/>
          <w:sz w:val="24"/>
          <w:szCs w:val="22"/>
        </w:rPr>
        <w:id w:val="1546170980"/>
        <w:docPartObj>
          <w:docPartGallery w:val="Table of Contents"/>
          <w:docPartUnique/>
        </w:docPartObj>
      </w:sdtPr>
      <w:sdtEndPr>
        <w:rPr>
          <w:b/>
          <w:bCs/>
          <w:noProof/>
        </w:rPr>
      </w:sdtEndPr>
      <w:sdtContent>
        <w:p w:rsidR="009C3F65" w:rsidRPr="00E034BE" w:rsidRDefault="009C3F65">
          <w:pPr>
            <w:pStyle w:val="TOCHeading"/>
            <w:rPr>
              <w:rFonts w:ascii="Arial" w:hAnsi="Arial" w:cs="Arial"/>
              <w:sz w:val="24"/>
              <w:szCs w:val="24"/>
            </w:rPr>
          </w:pPr>
          <w:r w:rsidRPr="00E034BE">
            <w:rPr>
              <w:rFonts w:ascii="Arial" w:hAnsi="Arial" w:cs="Arial"/>
              <w:sz w:val="24"/>
              <w:szCs w:val="24"/>
            </w:rPr>
            <w:t>Table of Contents</w:t>
          </w:r>
        </w:p>
        <w:p w:rsidR="00E62C26" w:rsidRDefault="009C3F65">
          <w:pPr>
            <w:pStyle w:val="TOC1"/>
            <w:tabs>
              <w:tab w:val="right" w:leader="dot" w:pos="9350"/>
            </w:tabs>
            <w:rPr>
              <w:rFonts w:asciiTheme="minorHAnsi" w:eastAsiaTheme="minorEastAsia" w:hAnsiTheme="minorHAnsi"/>
              <w:noProof/>
              <w:color w:val="auto"/>
              <w:sz w:val="22"/>
              <w:lang w:val="en-GB" w:eastAsia="en-GB"/>
            </w:rPr>
          </w:pPr>
          <w:r w:rsidRPr="00E034BE">
            <w:rPr>
              <w:rFonts w:ascii="Arial" w:hAnsi="Arial" w:cs="Arial"/>
              <w:szCs w:val="24"/>
            </w:rPr>
            <w:fldChar w:fldCharType="begin"/>
          </w:r>
          <w:r w:rsidRPr="00E034BE">
            <w:rPr>
              <w:rFonts w:ascii="Arial" w:hAnsi="Arial" w:cs="Arial"/>
              <w:szCs w:val="24"/>
            </w:rPr>
            <w:instrText xml:space="preserve"> TOC \o "1-3" \h \z \u </w:instrText>
          </w:r>
          <w:r w:rsidRPr="00E034BE">
            <w:rPr>
              <w:rFonts w:ascii="Arial" w:hAnsi="Arial" w:cs="Arial"/>
              <w:szCs w:val="24"/>
            </w:rPr>
            <w:fldChar w:fldCharType="separate"/>
          </w:r>
          <w:hyperlink w:anchor="_Toc512848669" w:history="1">
            <w:r w:rsidR="00E62C26" w:rsidRPr="00D93473">
              <w:rPr>
                <w:rStyle w:val="Hyperlink"/>
                <w:rFonts w:ascii="Arial" w:hAnsi="Arial" w:cs="Arial"/>
                <w:noProof/>
              </w:rPr>
              <w:t>1. Introduction</w:t>
            </w:r>
            <w:r w:rsidR="00E62C26">
              <w:rPr>
                <w:noProof/>
                <w:webHidden/>
              </w:rPr>
              <w:tab/>
            </w:r>
            <w:r w:rsidR="00E62C26">
              <w:rPr>
                <w:noProof/>
                <w:webHidden/>
              </w:rPr>
              <w:fldChar w:fldCharType="begin"/>
            </w:r>
            <w:r w:rsidR="00E62C26">
              <w:rPr>
                <w:noProof/>
                <w:webHidden/>
              </w:rPr>
              <w:instrText xml:space="preserve"> PAGEREF _Toc512848669 \h </w:instrText>
            </w:r>
            <w:r w:rsidR="00E62C26">
              <w:rPr>
                <w:noProof/>
                <w:webHidden/>
              </w:rPr>
            </w:r>
            <w:r w:rsidR="00E62C26">
              <w:rPr>
                <w:noProof/>
                <w:webHidden/>
              </w:rPr>
              <w:fldChar w:fldCharType="separate"/>
            </w:r>
            <w:r w:rsidR="00E62C26">
              <w:rPr>
                <w:noProof/>
                <w:webHidden/>
              </w:rPr>
              <w:t>3</w:t>
            </w:r>
            <w:r w:rsidR="00E62C26">
              <w:rPr>
                <w:noProof/>
                <w:webHidden/>
              </w:rPr>
              <w:fldChar w:fldCharType="end"/>
            </w:r>
          </w:hyperlink>
        </w:p>
        <w:p w:rsidR="00E62C26" w:rsidRDefault="00E62C26">
          <w:pPr>
            <w:pStyle w:val="TOC1"/>
            <w:tabs>
              <w:tab w:val="right" w:leader="dot" w:pos="9350"/>
            </w:tabs>
            <w:rPr>
              <w:rFonts w:asciiTheme="minorHAnsi" w:eastAsiaTheme="minorEastAsia" w:hAnsiTheme="minorHAnsi"/>
              <w:noProof/>
              <w:color w:val="auto"/>
              <w:sz w:val="22"/>
              <w:lang w:val="en-GB" w:eastAsia="en-GB"/>
            </w:rPr>
          </w:pPr>
          <w:hyperlink w:anchor="_Toc512848670" w:history="1">
            <w:r w:rsidRPr="00D93473">
              <w:rPr>
                <w:rStyle w:val="Hyperlink"/>
                <w:rFonts w:ascii="Arial" w:hAnsi="Arial" w:cs="Arial"/>
                <w:noProof/>
              </w:rPr>
              <w:t>2. Experience</w:t>
            </w:r>
            <w:r>
              <w:rPr>
                <w:noProof/>
                <w:webHidden/>
              </w:rPr>
              <w:tab/>
            </w:r>
            <w:r>
              <w:rPr>
                <w:noProof/>
                <w:webHidden/>
              </w:rPr>
              <w:fldChar w:fldCharType="begin"/>
            </w:r>
            <w:r>
              <w:rPr>
                <w:noProof/>
                <w:webHidden/>
              </w:rPr>
              <w:instrText xml:space="preserve"> PAGEREF _Toc512848670 \h </w:instrText>
            </w:r>
            <w:r>
              <w:rPr>
                <w:noProof/>
                <w:webHidden/>
              </w:rPr>
            </w:r>
            <w:r>
              <w:rPr>
                <w:noProof/>
                <w:webHidden/>
              </w:rPr>
              <w:fldChar w:fldCharType="separate"/>
            </w:r>
            <w:r>
              <w:rPr>
                <w:noProof/>
                <w:webHidden/>
              </w:rPr>
              <w:t>3</w:t>
            </w:r>
            <w:r>
              <w:rPr>
                <w:noProof/>
                <w:webHidden/>
              </w:rPr>
              <w:fldChar w:fldCharType="end"/>
            </w:r>
          </w:hyperlink>
        </w:p>
        <w:p w:rsidR="00E62C26" w:rsidRDefault="00E62C26">
          <w:pPr>
            <w:pStyle w:val="TOC1"/>
            <w:tabs>
              <w:tab w:val="right" w:leader="dot" w:pos="9350"/>
            </w:tabs>
            <w:rPr>
              <w:rFonts w:asciiTheme="minorHAnsi" w:eastAsiaTheme="minorEastAsia" w:hAnsiTheme="minorHAnsi"/>
              <w:noProof/>
              <w:color w:val="auto"/>
              <w:sz w:val="22"/>
              <w:lang w:val="en-GB" w:eastAsia="en-GB"/>
            </w:rPr>
          </w:pPr>
          <w:hyperlink w:anchor="_Toc512848671" w:history="1">
            <w:r w:rsidRPr="00D93473">
              <w:rPr>
                <w:rStyle w:val="Hyperlink"/>
                <w:rFonts w:ascii="Arial" w:hAnsi="Arial" w:cs="Arial"/>
                <w:noProof/>
              </w:rPr>
              <w:t>3. Reflective observation</w:t>
            </w:r>
            <w:r>
              <w:rPr>
                <w:noProof/>
                <w:webHidden/>
              </w:rPr>
              <w:tab/>
            </w:r>
            <w:r>
              <w:rPr>
                <w:noProof/>
                <w:webHidden/>
              </w:rPr>
              <w:fldChar w:fldCharType="begin"/>
            </w:r>
            <w:r>
              <w:rPr>
                <w:noProof/>
                <w:webHidden/>
              </w:rPr>
              <w:instrText xml:space="preserve"> PAGEREF _Toc512848671 \h </w:instrText>
            </w:r>
            <w:r>
              <w:rPr>
                <w:noProof/>
                <w:webHidden/>
              </w:rPr>
            </w:r>
            <w:r>
              <w:rPr>
                <w:noProof/>
                <w:webHidden/>
              </w:rPr>
              <w:fldChar w:fldCharType="separate"/>
            </w:r>
            <w:r>
              <w:rPr>
                <w:noProof/>
                <w:webHidden/>
              </w:rPr>
              <w:t>6</w:t>
            </w:r>
            <w:r>
              <w:rPr>
                <w:noProof/>
                <w:webHidden/>
              </w:rPr>
              <w:fldChar w:fldCharType="end"/>
            </w:r>
          </w:hyperlink>
        </w:p>
        <w:p w:rsidR="00E62C26" w:rsidRDefault="00E62C26">
          <w:pPr>
            <w:pStyle w:val="TOC1"/>
            <w:tabs>
              <w:tab w:val="right" w:leader="dot" w:pos="9350"/>
            </w:tabs>
            <w:rPr>
              <w:rFonts w:asciiTheme="minorHAnsi" w:eastAsiaTheme="minorEastAsia" w:hAnsiTheme="minorHAnsi"/>
              <w:noProof/>
              <w:color w:val="auto"/>
              <w:sz w:val="22"/>
              <w:lang w:val="en-GB" w:eastAsia="en-GB"/>
            </w:rPr>
          </w:pPr>
          <w:hyperlink w:anchor="_Toc512848672" w:history="1">
            <w:r w:rsidRPr="00D93473">
              <w:rPr>
                <w:rStyle w:val="Hyperlink"/>
                <w:noProof/>
              </w:rPr>
              <w:t>4. Conceptualization</w:t>
            </w:r>
            <w:r>
              <w:rPr>
                <w:noProof/>
                <w:webHidden/>
              </w:rPr>
              <w:tab/>
            </w:r>
            <w:r>
              <w:rPr>
                <w:noProof/>
                <w:webHidden/>
              </w:rPr>
              <w:fldChar w:fldCharType="begin"/>
            </w:r>
            <w:r>
              <w:rPr>
                <w:noProof/>
                <w:webHidden/>
              </w:rPr>
              <w:instrText xml:space="preserve"> PAGEREF _Toc512848672 \h </w:instrText>
            </w:r>
            <w:r>
              <w:rPr>
                <w:noProof/>
                <w:webHidden/>
              </w:rPr>
            </w:r>
            <w:r>
              <w:rPr>
                <w:noProof/>
                <w:webHidden/>
              </w:rPr>
              <w:fldChar w:fldCharType="separate"/>
            </w:r>
            <w:r>
              <w:rPr>
                <w:noProof/>
                <w:webHidden/>
              </w:rPr>
              <w:t>7</w:t>
            </w:r>
            <w:r>
              <w:rPr>
                <w:noProof/>
                <w:webHidden/>
              </w:rPr>
              <w:fldChar w:fldCharType="end"/>
            </w:r>
          </w:hyperlink>
        </w:p>
        <w:p w:rsidR="00E62C26" w:rsidRDefault="00E62C26">
          <w:pPr>
            <w:pStyle w:val="TOC1"/>
            <w:tabs>
              <w:tab w:val="right" w:leader="dot" w:pos="9350"/>
            </w:tabs>
            <w:rPr>
              <w:rFonts w:asciiTheme="minorHAnsi" w:eastAsiaTheme="minorEastAsia" w:hAnsiTheme="minorHAnsi"/>
              <w:noProof/>
              <w:color w:val="auto"/>
              <w:sz w:val="22"/>
              <w:lang w:val="en-GB" w:eastAsia="en-GB"/>
            </w:rPr>
          </w:pPr>
          <w:hyperlink w:anchor="_Toc512848673" w:history="1">
            <w:r w:rsidRPr="00D93473">
              <w:rPr>
                <w:rStyle w:val="Hyperlink"/>
                <w:noProof/>
              </w:rPr>
              <w:t>5. Action Plan</w:t>
            </w:r>
            <w:r>
              <w:rPr>
                <w:noProof/>
                <w:webHidden/>
              </w:rPr>
              <w:tab/>
            </w:r>
            <w:r>
              <w:rPr>
                <w:noProof/>
                <w:webHidden/>
              </w:rPr>
              <w:fldChar w:fldCharType="begin"/>
            </w:r>
            <w:r>
              <w:rPr>
                <w:noProof/>
                <w:webHidden/>
              </w:rPr>
              <w:instrText xml:space="preserve"> PAGEREF _Toc512848673 \h </w:instrText>
            </w:r>
            <w:r>
              <w:rPr>
                <w:noProof/>
                <w:webHidden/>
              </w:rPr>
            </w:r>
            <w:r>
              <w:rPr>
                <w:noProof/>
                <w:webHidden/>
              </w:rPr>
              <w:fldChar w:fldCharType="separate"/>
            </w:r>
            <w:r>
              <w:rPr>
                <w:noProof/>
                <w:webHidden/>
              </w:rPr>
              <w:t>8</w:t>
            </w:r>
            <w:r>
              <w:rPr>
                <w:noProof/>
                <w:webHidden/>
              </w:rPr>
              <w:fldChar w:fldCharType="end"/>
            </w:r>
          </w:hyperlink>
        </w:p>
        <w:p w:rsidR="00E62C26" w:rsidRDefault="00E62C26">
          <w:pPr>
            <w:pStyle w:val="TOC1"/>
            <w:tabs>
              <w:tab w:val="right" w:leader="dot" w:pos="9350"/>
            </w:tabs>
            <w:rPr>
              <w:rFonts w:asciiTheme="minorHAnsi" w:eastAsiaTheme="minorEastAsia" w:hAnsiTheme="minorHAnsi"/>
              <w:noProof/>
              <w:color w:val="auto"/>
              <w:sz w:val="22"/>
              <w:lang w:val="en-GB" w:eastAsia="en-GB"/>
            </w:rPr>
          </w:pPr>
          <w:hyperlink w:anchor="_Toc512848674" w:history="1">
            <w:r w:rsidRPr="00D93473">
              <w:rPr>
                <w:rStyle w:val="Hyperlink"/>
                <w:noProof/>
              </w:rPr>
              <w:t>6. Conclusion</w:t>
            </w:r>
            <w:r>
              <w:rPr>
                <w:noProof/>
                <w:webHidden/>
              </w:rPr>
              <w:tab/>
            </w:r>
            <w:r>
              <w:rPr>
                <w:noProof/>
                <w:webHidden/>
              </w:rPr>
              <w:fldChar w:fldCharType="begin"/>
            </w:r>
            <w:r>
              <w:rPr>
                <w:noProof/>
                <w:webHidden/>
              </w:rPr>
              <w:instrText xml:space="preserve"> PAGEREF _Toc512848674 \h </w:instrText>
            </w:r>
            <w:r>
              <w:rPr>
                <w:noProof/>
                <w:webHidden/>
              </w:rPr>
            </w:r>
            <w:r>
              <w:rPr>
                <w:noProof/>
                <w:webHidden/>
              </w:rPr>
              <w:fldChar w:fldCharType="separate"/>
            </w:r>
            <w:r>
              <w:rPr>
                <w:noProof/>
                <w:webHidden/>
              </w:rPr>
              <w:t>9</w:t>
            </w:r>
            <w:r>
              <w:rPr>
                <w:noProof/>
                <w:webHidden/>
              </w:rPr>
              <w:fldChar w:fldCharType="end"/>
            </w:r>
          </w:hyperlink>
        </w:p>
        <w:p w:rsidR="00E62C26" w:rsidRDefault="00E62C26">
          <w:pPr>
            <w:pStyle w:val="TOC1"/>
            <w:tabs>
              <w:tab w:val="right" w:leader="dot" w:pos="9350"/>
            </w:tabs>
            <w:rPr>
              <w:rFonts w:asciiTheme="minorHAnsi" w:eastAsiaTheme="minorEastAsia" w:hAnsiTheme="minorHAnsi"/>
              <w:noProof/>
              <w:color w:val="auto"/>
              <w:sz w:val="22"/>
              <w:lang w:val="en-GB" w:eastAsia="en-GB"/>
            </w:rPr>
          </w:pPr>
          <w:hyperlink w:anchor="_Toc512848675" w:history="1">
            <w:r w:rsidRPr="00D93473">
              <w:rPr>
                <w:rStyle w:val="Hyperlink"/>
                <w:noProof/>
              </w:rPr>
              <w:t>7. Reference</w:t>
            </w:r>
            <w:r>
              <w:rPr>
                <w:noProof/>
                <w:webHidden/>
              </w:rPr>
              <w:tab/>
            </w:r>
            <w:r>
              <w:rPr>
                <w:noProof/>
                <w:webHidden/>
              </w:rPr>
              <w:fldChar w:fldCharType="begin"/>
            </w:r>
            <w:r>
              <w:rPr>
                <w:noProof/>
                <w:webHidden/>
              </w:rPr>
              <w:instrText xml:space="preserve"> PAGEREF _Toc512848675 \h </w:instrText>
            </w:r>
            <w:r>
              <w:rPr>
                <w:noProof/>
                <w:webHidden/>
              </w:rPr>
            </w:r>
            <w:r>
              <w:rPr>
                <w:noProof/>
                <w:webHidden/>
              </w:rPr>
              <w:fldChar w:fldCharType="separate"/>
            </w:r>
            <w:r>
              <w:rPr>
                <w:noProof/>
                <w:webHidden/>
              </w:rPr>
              <w:t>10</w:t>
            </w:r>
            <w:r>
              <w:rPr>
                <w:noProof/>
                <w:webHidden/>
              </w:rPr>
              <w:fldChar w:fldCharType="end"/>
            </w:r>
          </w:hyperlink>
        </w:p>
        <w:p w:rsidR="00E62C26" w:rsidRDefault="00E62C26">
          <w:pPr>
            <w:pStyle w:val="TOC1"/>
            <w:tabs>
              <w:tab w:val="right" w:leader="dot" w:pos="9350"/>
            </w:tabs>
            <w:rPr>
              <w:rFonts w:asciiTheme="minorHAnsi" w:eastAsiaTheme="minorEastAsia" w:hAnsiTheme="minorHAnsi"/>
              <w:noProof/>
              <w:color w:val="auto"/>
              <w:sz w:val="22"/>
              <w:lang w:val="en-GB" w:eastAsia="en-GB"/>
            </w:rPr>
          </w:pPr>
          <w:hyperlink w:anchor="_Toc512848676" w:history="1">
            <w:r w:rsidRPr="00D93473">
              <w:rPr>
                <w:rStyle w:val="Hyperlink"/>
                <w:noProof/>
              </w:rPr>
              <w:t>8. Appendix</w:t>
            </w:r>
            <w:r>
              <w:rPr>
                <w:noProof/>
                <w:webHidden/>
              </w:rPr>
              <w:tab/>
            </w:r>
            <w:r>
              <w:rPr>
                <w:noProof/>
                <w:webHidden/>
              </w:rPr>
              <w:fldChar w:fldCharType="begin"/>
            </w:r>
            <w:r>
              <w:rPr>
                <w:noProof/>
                <w:webHidden/>
              </w:rPr>
              <w:instrText xml:space="preserve"> PAGEREF _Toc512848676 \h </w:instrText>
            </w:r>
            <w:r>
              <w:rPr>
                <w:noProof/>
                <w:webHidden/>
              </w:rPr>
            </w:r>
            <w:r>
              <w:rPr>
                <w:noProof/>
                <w:webHidden/>
              </w:rPr>
              <w:fldChar w:fldCharType="separate"/>
            </w:r>
            <w:r>
              <w:rPr>
                <w:noProof/>
                <w:webHidden/>
              </w:rPr>
              <w:t>11</w:t>
            </w:r>
            <w:r>
              <w:rPr>
                <w:noProof/>
                <w:webHidden/>
              </w:rPr>
              <w:fldChar w:fldCharType="end"/>
            </w:r>
          </w:hyperlink>
        </w:p>
        <w:p w:rsidR="009C3F65" w:rsidRPr="00430DFF" w:rsidRDefault="009C3F65">
          <w:pPr>
            <w:rPr>
              <w:rFonts w:ascii="Arial" w:hAnsi="Arial" w:cs="Arial"/>
            </w:rPr>
          </w:pPr>
          <w:r w:rsidRPr="00E034BE">
            <w:rPr>
              <w:rFonts w:ascii="Arial" w:hAnsi="Arial" w:cs="Arial"/>
              <w:b/>
              <w:bCs/>
              <w:noProof/>
              <w:szCs w:val="24"/>
            </w:rPr>
            <w:fldChar w:fldCharType="end"/>
          </w:r>
        </w:p>
      </w:sdtContent>
    </w:sdt>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bookmarkStart w:id="0" w:name="_GoBack"/>
      <w:bookmarkEnd w:id="0"/>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rsidP="009C3F65">
      <w:pPr>
        <w:pStyle w:val="Heading1"/>
        <w:rPr>
          <w:rFonts w:ascii="Arial" w:hAnsi="Arial" w:cs="Arial"/>
        </w:rPr>
      </w:pPr>
      <w:bookmarkStart w:id="1" w:name="_Toc512848669"/>
      <w:r w:rsidRPr="00430DFF">
        <w:rPr>
          <w:rFonts w:ascii="Arial" w:hAnsi="Arial" w:cs="Arial"/>
        </w:rPr>
        <w:t>1. Introduction</w:t>
      </w:r>
      <w:bookmarkEnd w:id="1"/>
    </w:p>
    <w:p w:rsidR="00EB3C64" w:rsidRPr="00430DFF" w:rsidRDefault="00EB3C64" w:rsidP="00EB3C64">
      <w:pPr>
        <w:rPr>
          <w:rFonts w:ascii="Arial" w:hAnsi="Arial" w:cs="Arial"/>
        </w:rPr>
      </w:pPr>
      <w:r w:rsidRPr="00430DFF">
        <w:rPr>
          <w:rFonts w:ascii="Arial" w:hAnsi="Arial" w:cs="Arial"/>
        </w:rPr>
        <w:t xml:space="preserve">The University of </w:t>
      </w:r>
      <w:r w:rsidR="00D21C61">
        <w:rPr>
          <w:rFonts w:ascii="Arial" w:hAnsi="Arial" w:cs="Arial"/>
        </w:rPr>
        <w:t>Wales Trinity Saint David</w:t>
      </w:r>
      <w:r w:rsidRPr="00430DFF">
        <w:rPr>
          <w:rFonts w:ascii="Arial" w:hAnsi="Arial" w:cs="Arial"/>
        </w:rPr>
        <w:t xml:space="preserve">, provides higher education, learning and research opportunities, is a well-known for the academic excellence of students in UK. The University of </w:t>
      </w:r>
      <w:r w:rsidR="00D21C61">
        <w:rPr>
          <w:rFonts w:ascii="Arial" w:hAnsi="Arial" w:cs="Arial"/>
        </w:rPr>
        <w:t>Wales Trinity Saint David</w:t>
      </w:r>
      <w:r w:rsidRPr="00430DFF">
        <w:rPr>
          <w:rFonts w:ascii="Arial" w:hAnsi="Arial" w:cs="Arial"/>
        </w:rPr>
        <w:t xml:space="preserve"> gives high importance on the "Academic writing" so that students are efficient enough to broaden their academic knowledge and skills. The reflective journal or report helps me to reflect my tasks, skills experience and improve skills in different area like academic and professional tasks. The study method of University of </w:t>
      </w:r>
      <w:r w:rsidR="00D21C61">
        <w:rPr>
          <w:rFonts w:ascii="Arial" w:hAnsi="Arial" w:cs="Arial"/>
        </w:rPr>
        <w:t>Wales Trinity Saint David</w:t>
      </w:r>
      <w:r w:rsidRPr="00430DFF">
        <w:rPr>
          <w:rFonts w:ascii="Arial" w:hAnsi="Arial" w:cs="Arial"/>
        </w:rPr>
        <w:t xml:space="preserve"> helps me to improve skills in tasks and skills regarding to the preparation of academic writing result in development of quality of the employability skills. The competitive market economy makes it crucial for the firms and business organization to conduct frequent R&amp;D and develop product or strategies of businesses. The study is the brief description of how I learn and acquire knowledge and possible implementation in business or official tasks.</w:t>
      </w:r>
    </w:p>
    <w:p w:rsidR="00EB3C64" w:rsidRPr="00430DFF" w:rsidRDefault="00EB3C64" w:rsidP="00EB3C64">
      <w:pPr>
        <w:pStyle w:val="Heading1"/>
        <w:rPr>
          <w:rFonts w:ascii="Arial" w:hAnsi="Arial" w:cs="Arial"/>
        </w:rPr>
      </w:pPr>
      <w:bookmarkStart w:id="2" w:name="_Toc512848670"/>
      <w:r w:rsidRPr="00430DFF">
        <w:rPr>
          <w:rFonts w:ascii="Arial" w:hAnsi="Arial" w:cs="Arial"/>
        </w:rPr>
        <w:t>2. Experience</w:t>
      </w:r>
      <w:bookmarkEnd w:id="2"/>
    </w:p>
    <w:p w:rsidR="00B16C14" w:rsidRPr="00430DFF" w:rsidRDefault="00B16C14" w:rsidP="00EB3C64">
      <w:pPr>
        <w:rPr>
          <w:rFonts w:ascii="Arial" w:hAnsi="Arial" w:cs="Arial"/>
          <w:szCs w:val="24"/>
        </w:rPr>
      </w:pPr>
      <w:r w:rsidRPr="00430DFF">
        <w:rPr>
          <w:rFonts w:ascii="Arial" w:hAnsi="Arial" w:cs="Arial"/>
        </w:rPr>
        <w:t>It was a very good experience while working on this course. In this experience part I will mention about the skills I learned from this course</w:t>
      </w:r>
      <w:r w:rsidRPr="00430DFF">
        <w:rPr>
          <w:rFonts w:ascii="Arial" w:hAnsi="Arial" w:cs="Arial"/>
          <w:szCs w:val="24"/>
        </w:rPr>
        <w:t>.</w:t>
      </w:r>
      <w:r w:rsidR="004134B7">
        <w:rPr>
          <w:rFonts w:ascii="Arial" w:hAnsi="Arial" w:cs="Arial"/>
          <w:szCs w:val="24"/>
        </w:rPr>
        <w:t xml:space="preserve"> </w:t>
      </w:r>
      <w:r w:rsidRPr="00430DFF">
        <w:rPr>
          <w:rFonts w:ascii="Arial" w:hAnsi="Arial" w:cs="Arial"/>
          <w:szCs w:val="24"/>
        </w:rPr>
        <w:t>So before doing this course I was not aware of different skills needed to succeed in workplace and my position in relation to those skills.</w:t>
      </w:r>
    </w:p>
    <w:p w:rsidR="00B16C14" w:rsidRPr="00430DFF" w:rsidRDefault="00B16C14" w:rsidP="00EB3C64">
      <w:pPr>
        <w:rPr>
          <w:rFonts w:ascii="Arial" w:hAnsi="Arial" w:cs="Arial"/>
          <w:color w:val="333333"/>
          <w:szCs w:val="24"/>
        </w:rPr>
      </w:pPr>
      <w:r w:rsidRPr="00430DFF">
        <w:rPr>
          <w:rFonts w:ascii="Arial" w:hAnsi="Arial" w:cs="Arial"/>
          <w:b/>
          <w:color w:val="333333"/>
          <w:szCs w:val="24"/>
        </w:rPr>
        <w:t>The UK Commission for Employment and Skills (UKCES</w:t>
      </w:r>
      <w:r w:rsidR="00D0767E" w:rsidRPr="00430DFF">
        <w:rPr>
          <w:rFonts w:ascii="Arial" w:hAnsi="Arial" w:cs="Arial"/>
          <w:b/>
          <w:color w:val="333333"/>
          <w:szCs w:val="24"/>
        </w:rPr>
        <w:t xml:space="preserve">) </w:t>
      </w:r>
      <w:r w:rsidR="00D0767E" w:rsidRPr="00430DFF">
        <w:rPr>
          <w:rFonts w:ascii="Arial" w:hAnsi="Arial" w:cs="Arial"/>
          <w:color w:val="333333"/>
          <w:szCs w:val="24"/>
        </w:rPr>
        <w:t xml:space="preserve">has the simplest definition of employability in terms of skills that is the skill requirement by almost any person for doing a job. The scope of employability is not confined to qualifications, degrees etc. We all need degrees but only degrees are not enough to secure a job. </w:t>
      </w:r>
      <w:r w:rsidR="004165B6" w:rsidRPr="00430DFF">
        <w:rPr>
          <w:rFonts w:ascii="Arial" w:hAnsi="Arial" w:cs="Arial"/>
          <w:color w:val="333333"/>
          <w:szCs w:val="24"/>
        </w:rPr>
        <w:t>Other skills are also needed. The skills of an employer must match the needs and requirement of employees.</w:t>
      </w:r>
    </w:p>
    <w:p w:rsidR="004165B6" w:rsidRPr="00430DFF" w:rsidRDefault="004165B6" w:rsidP="00EB3C64">
      <w:pPr>
        <w:rPr>
          <w:rFonts w:ascii="Arial" w:hAnsi="Arial" w:cs="Arial"/>
          <w:color w:val="333333"/>
          <w:szCs w:val="24"/>
        </w:rPr>
      </w:pPr>
      <w:r w:rsidRPr="00430DFF">
        <w:rPr>
          <w:rFonts w:ascii="Arial" w:hAnsi="Arial" w:cs="Arial"/>
          <w:color w:val="333333"/>
          <w:szCs w:val="24"/>
        </w:rPr>
        <w:t>Academic skills earned in Universities must be properly implemented in workplace.</w:t>
      </w:r>
    </w:p>
    <w:p w:rsidR="004165B6" w:rsidRPr="00430DFF" w:rsidRDefault="00A720DF" w:rsidP="00EB3C64">
      <w:pPr>
        <w:rPr>
          <w:rFonts w:ascii="Arial" w:hAnsi="Arial" w:cs="Arial"/>
          <w:szCs w:val="24"/>
        </w:rPr>
      </w:pPr>
      <w:r w:rsidRPr="00430DFF">
        <w:rPr>
          <w:rFonts w:ascii="Arial" w:hAnsi="Arial" w:cs="Arial"/>
          <w:szCs w:val="24"/>
        </w:rPr>
        <w:lastRenderedPageBreak/>
        <w:t>So some of my experience which are worth sharing here</w:t>
      </w:r>
    </w:p>
    <w:p w:rsidR="00A720DF" w:rsidRPr="00430DFF" w:rsidRDefault="00A720DF" w:rsidP="00A720DF">
      <w:pPr>
        <w:rPr>
          <w:rFonts w:ascii="Arial" w:hAnsi="Arial" w:cs="Arial"/>
          <w:b/>
          <w:szCs w:val="24"/>
        </w:rPr>
      </w:pPr>
      <w:proofErr w:type="spellStart"/>
      <w:r w:rsidRPr="00430DFF">
        <w:rPr>
          <w:rFonts w:ascii="Arial" w:hAnsi="Arial" w:cs="Arial"/>
          <w:b/>
          <w:szCs w:val="24"/>
        </w:rPr>
        <w:t>i</w:t>
      </w:r>
      <w:proofErr w:type="spellEnd"/>
      <w:r w:rsidRPr="00430DFF">
        <w:rPr>
          <w:rFonts w:ascii="Arial" w:hAnsi="Arial" w:cs="Arial"/>
          <w:b/>
          <w:szCs w:val="24"/>
        </w:rPr>
        <w:t>. CV writing</w:t>
      </w:r>
    </w:p>
    <w:p w:rsidR="00A720DF" w:rsidRPr="00430DFF" w:rsidRDefault="00A720DF" w:rsidP="00A720DF">
      <w:pPr>
        <w:rPr>
          <w:rFonts w:ascii="Arial" w:hAnsi="Arial" w:cs="Arial"/>
          <w:szCs w:val="24"/>
        </w:rPr>
      </w:pPr>
      <w:r w:rsidRPr="00430DFF">
        <w:rPr>
          <w:rFonts w:ascii="Arial" w:hAnsi="Arial" w:cs="Arial"/>
          <w:szCs w:val="24"/>
        </w:rPr>
        <w:t>One of the first main criteria of any employer or the first impression is CV of an employee. I ha</w:t>
      </w:r>
      <w:r w:rsidR="00D21C61">
        <w:rPr>
          <w:rFonts w:ascii="Arial" w:hAnsi="Arial" w:cs="Arial"/>
          <w:szCs w:val="24"/>
        </w:rPr>
        <w:t>ve learnt the significance of CV</w:t>
      </w:r>
      <w:r w:rsidRPr="00430DFF">
        <w:rPr>
          <w:rFonts w:ascii="Arial" w:hAnsi="Arial" w:cs="Arial"/>
          <w:szCs w:val="24"/>
        </w:rPr>
        <w:t xml:space="preserve"> writing throughout this course. There is no Universal format of writing a CV. But a CV must have a clear cut impression on an employer. Seeing the CV of an employee an employer has an impression. They say that first impression is the last impression. If t</w:t>
      </w:r>
      <w:r w:rsidR="00D21C61">
        <w:rPr>
          <w:rFonts w:ascii="Arial" w:hAnsi="Arial" w:cs="Arial"/>
          <w:szCs w:val="24"/>
        </w:rPr>
        <w:t>he CV</w:t>
      </w:r>
      <w:r w:rsidRPr="00430DFF">
        <w:rPr>
          <w:rFonts w:ascii="Arial" w:hAnsi="Arial" w:cs="Arial"/>
          <w:szCs w:val="24"/>
        </w:rPr>
        <w:t xml:space="preserve"> of an employee is not up to the mark it is seen that </w:t>
      </w:r>
      <w:r w:rsidR="00E87984" w:rsidRPr="00430DFF">
        <w:rPr>
          <w:rFonts w:ascii="Arial" w:hAnsi="Arial" w:cs="Arial"/>
          <w:szCs w:val="24"/>
        </w:rPr>
        <w:t>many</w:t>
      </w:r>
      <w:r w:rsidRPr="00430DFF">
        <w:rPr>
          <w:rFonts w:ascii="Arial" w:hAnsi="Arial" w:cs="Arial"/>
          <w:szCs w:val="24"/>
        </w:rPr>
        <w:t xml:space="preserve"> don’t get shortlisted for a job </w:t>
      </w:r>
      <w:r w:rsidR="00E87984" w:rsidRPr="00430DFF">
        <w:rPr>
          <w:rFonts w:ascii="Arial" w:hAnsi="Arial" w:cs="Arial"/>
          <w:szCs w:val="24"/>
        </w:rPr>
        <w:t>interview. Some important things I got to know about which must be in a CV in a clear and précised way.</w:t>
      </w:r>
      <w:r w:rsidR="005028B1" w:rsidRPr="00430DFF">
        <w:rPr>
          <w:rFonts w:ascii="Arial" w:hAnsi="Arial" w:cs="Arial"/>
          <w:szCs w:val="24"/>
        </w:rPr>
        <w:t xml:space="preserve"> The Things I got to know which is important for writing a CV are </w:t>
      </w:r>
      <w:r w:rsidR="005028B1" w:rsidRPr="00430DFF">
        <w:rPr>
          <w:rFonts w:ascii="Arial" w:hAnsi="Arial" w:cs="Arial"/>
          <w:b/>
          <w:szCs w:val="24"/>
        </w:rPr>
        <w:t xml:space="preserve">personal details, career objectives, educational qualifications, skills, hobbies, previous experience if any. </w:t>
      </w:r>
      <w:r w:rsidR="005028B1" w:rsidRPr="00430DFF">
        <w:rPr>
          <w:rFonts w:ascii="Arial" w:hAnsi="Arial" w:cs="Arial"/>
          <w:szCs w:val="24"/>
        </w:rPr>
        <w:t>So these are very important based on these skills an employer judges an employee. If these things are not properly written in a CV than employer will not have a clear overview.</w:t>
      </w:r>
      <w:r w:rsidR="00006D4F" w:rsidRPr="00430DFF">
        <w:rPr>
          <w:rFonts w:ascii="Arial" w:hAnsi="Arial" w:cs="Arial"/>
          <w:szCs w:val="24"/>
        </w:rPr>
        <w:t xml:space="preserve"> For presenting oneself in front of an employer there is no alternative to a good CV.</w:t>
      </w:r>
      <w:r w:rsidR="007A45D9" w:rsidRPr="00430DFF">
        <w:rPr>
          <w:rFonts w:ascii="Arial" w:hAnsi="Arial" w:cs="Arial"/>
          <w:szCs w:val="24"/>
        </w:rPr>
        <w:t xml:space="preserve"> </w:t>
      </w:r>
      <w:r w:rsidR="00D21C61">
        <w:rPr>
          <w:rFonts w:ascii="Arial" w:hAnsi="Arial" w:cs="Arial"/>
          <w:szCs w:val="24"/>
        </w:rPr>
        <w:t>I have recently updated my CV to show my tutor; I have added an evidence on the appendix section.</w:t>
      </w:r>
    </w:p>
    <w:p w:rsidR="007A45D9" w:rsidRPr="00430DFF" w:rsidRDefault="007A45D9" w:rsidP="00A720DF">
      <w:pPr>
        <w:rPr>
          <w:rFonts w:ascii="Arial" w:hAnsi="Arial" w:cs="Arial"/>
          <w:szCs w:val="24"/>
        </w:rPr>
      </w:pPr>
    </w:p>
    <w:p w:rsidR="007A45D9" w:rsidRPr="00430DFF" w:rsidRDefault="007A45D9" w:rsidP="00A720DF">
      <w:pPr>
        <w:rPr>
          <w:rFonts w:ascii="Arial" w:hAnsi="Arial" w:cs="Arial"/>
          <w:b/>
          <w:szCs w:val="24"/>
        </w:rPr>
      </w:pPr>
      <w:r w:rsidRPr="00430DFF">
        <w:rPr>
          <w:rFonts w:ascii="Arial" w:hAnsi="Arial" w:cs="Arial"/>
          <w:b/>
          <w:szCs w:val="24"/>
        </w:rPr>
        <w:t>ii. Report writing</w:t>
      </w:r>
    </w:p>
    <w:p w:rsidR="005028B1" w:rsidRPr="00430DFF" w:rsidRDefault="004B0172" w:rsidP="00A720DF">
      <w:pPr>
        <w:rPr>
          <w:rFonts w:ascii="Arial" w:hAnsi="Arial" w:cs="Arial"/>
          <w:szCs w:val="24"/>
        </w:rPr>
      </w:pPr>
      <w:r w:rsidRPr="00430DFF">
        <w:rPr>
          <w:rFonts w:ascii="Arial" w:hAnsi="Arial" w:cs="Arial"/>
          <w:szCs w:val="24"/>
        </w:rPr>
        <w:t xml:space="preserve">Previously I wrote report without presence of any proper structure. I just wrote </w:t>
      </w:r>
      <w:r w:rsidR="004612EC" w:rsidRPr="00430DFF">
        <w:rPr>
          <w:rFonts w:ascii="Arial" w:hAnsi="Arial" w:cs="Arial"/>
          <w:szCs w:val="24"/>
        </w:rPr>
        <w:t xml:space="preserve">by myself didn’t follow a specific guideline. So here I saw that my report had a lot of frailties. There were a lot of lacking in </w:t>
      </w:r>
      <w:r w:rsidR="00023A2D" w:rsidRPr="00430DFF">
        <w:rPr>
          <w:rFonts w:ascii="Arial" w:hAnsi="Arial" w:cs="Arial"/>
          <w:szCs w:val="24"/>
        </w:rPr>
        <w:t>writing</w:t>
      </w:r>
      <w:r w:rsidR="004612EC" w:rsidRPr="00430DFF">
        <w:rPr>
          <w:rFonts w:ascii="Arial" w:hAnsi="Arial" w:cs="Arial"/>
          <w:szCs w:val="24"/>
        </w:rPr>
        <w:t xml:space="preserve"> a proper report. </w:t>
      </w:r>
      <w:r w:rsidR="00B02F3C" w:rsidRPr="00430DFF">
        <w:rPr>
          <w:rFonts w:ascii="Arial" w:hAnsi="Arial" w:cs="Arial"/>
          <w:szCs w:val="24"/>
        </w:rPr>
        <w:t xml:space="preserve">A report must be written clearly and concisely and proper structure must be maintained in a report. Every assignment or topic or even every project that needs to be presented in form of a report must be done properly. </w:t>
      </w:r>
    </w:p>
    <w:p w:rsidR="00B02F3C" w:rsidRPr="00430DFF" w:rsidRDefault="00B02F3C" w:rsidP="00A720DF">
      <w:pPr>
        <w:rPr>
          <w:rFonts w:ascii="Arial" w:hAnsi="Arial" w:cs="Arial"/>
          <w:szCs w:val="24"/>
        </w:rPr>
      </w:pPr>
      <w:r w:rsidRPr="00430DFF">
        <w:rPr>
          <w:rFonts w:ascii="Arial" w:hAnsi="Arial" w:cs="Arial"/>
          <w:szCs w:val="24"/>
        </w:rPr>
        <w:t xml:space="preserve">Reports need to have that element of simplicity but we can’t say that it is easy to write a report. While writing a report proper sequence of events should be maintained. That is the things which are included in topic of a report must be correctly addressed and done sequentially one after the other. If proper sequence of a report is not maintained it is seen that the reader will not have a clue of what comes first and what comes last. He/she will have a very hard time figuring out what’s there and what needs to be included. Every </w:t>
      </w:r>
      <w:r w:rsidRPr="00430DFF">
        <w:rPr>
          <w:rFonts w:ascii="Arial" w:hAnsi="Arial" w:cs="Arial"/>
          <w:szCs w:val="24"/>
        </w:rPr>
        <w:lastRenderedPageBreak/>
        <w:t>report is different every report has a different purpose or objective. Some of the key elements that must be present in a report are as follows</w:t>
      </w:r>
    </w:p>
    <w:p w:rsidR="00B02F3C" w:rsidRPr="00430DFF" w:rsidRDefault="00B02F3C" w:rsidP="00B02F3C">
      <w:pPr>
        <w:rPr>
          <w:rFonts w:ascii="Arial" w:hAnsi="Arial" w:cs="Arial"/>
          <w:szCs w:val="24"/>
        </w:rPr>
      </w:pPr>
      <w:r w:rsidRPr="00430DFF">
        <w:rPr>
          <w:rFonts w:ascii="Arial" w:hAnsi="Arial" w:cs="Arial"/>
          <w:szCs w:val="24"/>
        </w:rPr>
        <w:t>a. Have an understanding of type of writing</w:t>
      </w:r>
    </w:p>
    <w:p w:rsidR="00B02F3C" w:rsidRPr="00430DFF" w:rsidRDefault="00B02F3C" w:rsidP="00B02F3C">
      <w:pPr>
        <w:rPr>
          <w:rFonts w:ascii="Arial" w:hAnsi="Arial" w:cs="Arial"/>
          <w:szCs w:val="24"/>
        </w:rPr>
      </w:pPr>
      <w:r w:rsidRPr="00430DFF">
        <w:rPr>
          <w:rFonts w:ascii="Arial" w:hAnsi="Arial" w:cs="Arial"/>
          <w:szCs w:val="24"/>
        </w:rPr>
        <w:t>b. Identify the specific audience and purpose of the report.</w:t>
      </w:r>
    </w:p>
    <w:p w:rsidR="00B02F3C" w:rsidRPr="00430DFF" w:rsidRDefault="00B02F3C" w:rsidP="00B02F3C">
      <w:pPr>
        <w:rPr>
          <w:rFonts w:ascii="Arial" w:hAnsi="Arial" w:cs="Arial"/>
          <w:szCs w:val="24"/>
        </w:rPr>
      </w:pPr>
      <w:r w:rsidRPr="00430DFF">
        <w:rPr>
          <w:rFonts w:ascii="Arial" w:hAnsi="Arial" w:cs="Arial"/>
          <w:szCs w:val="24"/>
        </w:rPr>
        <w:t xml:space="preserve">c. </w:t>
      </w:r>
      <w:r w:rsidR="00815F59" w:rsidRPr="00430DFF">
        <w:rPr>
          <w:rFonts w:ascii="Arial" w:hAnsi="Arial" w:cs="Arial"/>
          <w:szCs w:val="24"/>
        </w:rPr>
        <w:t xml:space="preserve">I </w:t>
      </w:r>
      <w:r w:rsidR="009E4FC6" w:rsidRPr="00430DFF">
        <w:rPr>
          <w:rFonts w:ascii="Arial" w:hAnsi="Arial" w:cs="Arial"/>
          <w:szCs w:val="24"/>
        </w:rPr>
        <w:t>must know how audience reads our report.</w:t>
      </w:r>
    </w:p>
    <w:p w:rsidR="009E4FC6" w:rsidRPr="00430DFF" w:rsidRDefault="009E4FC6" w:rsidP="00B02F3C">
      <w:pPr>
        <w:rPr>
          <w:rFonts w:ascii="Arial" w:hAnsi="Arial" w:cs="Arial"/>
          <w:szCs w:val="24"/>
        </w:rPr>
      </w:pPr>
      <w:r w:rsidRPr="00430DFF">
        <w:rPr>
          <w:rFonts w:ascii="Arial" w:hAnsi="Arial" w:cs="Arial"/>
          <w:szCs w:val="24"/>
        </w:rPr>
        <w:t xml:space="preserve">d. </w:t>
      </w:r>
      <w:r w:rsidR="00815F59" w:rsidRPr="00430DFF">
        <w:rPr>
          <w:rFonts w:ascii="Arial" w:hAnsi="Arial" w:cs="Arial"/>
          <w:szCs w:val="24"/>
        </w:rPr>
        <w:t>What are the motives of each section in a report?</w:t>
      </w:r>
    </w:p>
    <w:p w:rsidR="00815F59" w:rsidRPr="00430DFF" w:rsidRDefault="00815F59" w:rsidP="00B02F3C">
      <w:pPr>
        <w:rPr>
          <w:rFonts w:ascii="Arial" w:hAnsi="Arial" w:cs="Arial"/>
          <w:szCs w:val="24"/>
        </w:rPr>
      </w:pPr>
      <w:r w:rsidRPr="00430DFF">
        <w:rPr>
          <w:rFonts w:ascii="Arial" w:hAnsi="Arial" w:cs="Arial"/>
          <w:szCs w:val="24"/>
        </w:rPr>
        <w:t>e. Proper use of written text as well as graphical data in a report.</w:t>
      </w:r>
    </w:p>
    <w:p w:rsidR="000E6CFF" w:rsidRPr="00430DFF" w:rsidRDefault="000E6CFF" w:rsidP="00B02F3C">
      <w:pPr>
        <w:rPr>
          <w:rFonts w:ascii="Arial" w:hAnsi="Arial" w:cs="Arial"/>
          <w:b/>
          <w:szCs w:val="24"/>
        </w:rPr>
      </w:pPr>
      <w:r w:rsidRPr="00430DFF">
        <w:rPr>
          <w:rFonts w:ascii="Arial" w:hAnsi="Arial" w:cs="Arial"/>
          <w:b/>
          <w:szCs w:val="24"/>
        </w:rPr>
        <w:t>iii. Group work</w:t>
      </w:r>
    </w:p>
    <w:p w:rsidR="000E6CFF" w:rsidRPr="00430DFF" w:rsidRDefault="000E6CFF" w:rsidP="00B02F3C">
      <w:pPr>
        <w:rPr>
          <w:rFonts w:ascii="Arial" w:hAnsi="Arial" w:cs="Arial"/>
          <w:szCs w:val="24"/>
        </w:rPr>
      </w:pPr>
      <w:r w:rsidRPr="00430DFF">
        <w:rPr>
          <w:rFonts w:ascii="Arial" w:hAnsi="Arial" w:cs="Arial"/>
          <w:szCs w:val="24"/>
        </w:rPr>
        <w:t>Teamwork is a very important skill. So for a team being functional each and every member of a team must collaborate with each other. I learnt that from the start of a project we need to know each other properly understand views of each other and see whether we are heading towards the right direction. In our organizational life we have to go through a lot of group projects. So my overall group work needs to improve. After forming norming and storming we finally need to come to a conclusion of working together to manage a group project.</w:t>
      </w:r>
    </w:p>
    <w:p w:rsidR="00B43BA6" w:rsidRDefault="00B43BA6" w:rsidP="00B02F3C">
      <w:pPr>
        <w:rPr>
          <w:rFonts w:ascii="Arial" w:hAnsi="Arial" w:cs="Arial"/>
          <w:b/>
          <w:szCs w:val="24"/>
        </w:rPr>
      </w:pPr>
    </w:p>
    <w:p w:rsidR="000E6CFF" w:rsidRPr="00430DFF" w:rsidRDefault="000E6CFF" w:rsidP="00B02F3C">
      <w:pPr>
        <w:rPr>
          <w:rFonts w:ascii="Arial" w:hAnsi="Arial" w:cs="Arial"/>
          <w:b/>
          <w:szCs w:val="24"/>
        </w:rPr>
      </w:pPr>
      <w:r w:rsidRPr="00430DFF">
        <w:rPr>
          <w:rFonts w:ascii="Arial" w:hAnsi="Arial" w:cs="Arial"/>
          <w:b/>
          <w:szCs w:val="24"/>
        </w:rPr>
        <w:t>iv.</w:t>
      </w:r>
      <w:r w:rsidR="00FC0346" w:rsidRPr="00430DFF">
        <w:rPr>
          <w:rFonts w:ascii="Arial" w:hAnsi="Arial" w:cs="Arial"/>
          <w:b/>
          <w:szCs w:val="24"/>
        </w:rPr>
        <w:t xml:space="preserve"> Communication</w:t>
      </w:r>
    </w:p>
    <w:p w:rsidR="005865BC" w:rsidRDefault="00FC0346" w:rsidP="00B02F3C">
      <w:pPr>
        <w:rPr>
          <w:rFonts w:ascii="Arial" w:hAnsi="Arial" w:cs="Arial"/>
          <w:szCs w:val="24"/>
        </w:rPr>
      </w:pPr>
      <w:r w:rsidRPr="00430DFF">
        <w:rPr>
          <w:rFonts w:ascii="Arial" w:hAnsi="Arial" w:cs="Arial"/>
          <w:szCs w:val="24"/>
        </w:rPr>
        <w:t xml:space="preserve">This skill is essential in every sphere of life. Whether </w:t>
      </w:r>
      <w:r w:rsidR="00065588" w:rsidRPr="00430DFF">
        <w:rPr>
          <w:rFonts w:ascii="Arial" w:hAnsi="Arial" w:cs="Arial"/>
          <w:szCs w:val="24"/>
        </w:rPr>
        <w:t>it’s</w:t>
      </w:r>
      <w:r w:rsidRPr="00430DFF">
        <w:rPr>
          <w:rFonts w:ascii="Arial" w:hAnsi="Arial" w:cs="Arial"/>
          <w:szCs w:val="24"/>
        </w:rPr>
        <w:t xml:space="preserve"> in </w:t>
      </w:r>
      <w:r w:rsidR="00065588" w:rsidRPr="00430DFF">
        <w:rPr>
          <w:rFonts w:ascii="Arial" w:hAnsi="Arial" w:cs="Arial"/>
          <w:szCs w:val="24"/>
        </w:rPr>
        <w:t xml:space="preserve">real life or in work life I must have the ability to properly communicate. I learned that while working in a group that you need proper communication skills for interacting within a group. It’s often seen that if there is not proper communication while working in a group than the message to the team members is not interpreted properly. As a result there is misunderstanding and lack of harmony. Unity is strength. So for group members to be united they must first manage to properly communicate. Proper communication skill needs to be developed as it is very important for my work life too. </w:t>
      </w:r>
    </w:p>
    <w:p w:rsidR="00931858" w:rsidRDefault="00931858" w:rsidP="00B02F3C">
      <w:pPr>
        <w:rPr>
          <w:rFonts w:ascii="Arial" w:hAnsi="Arial" w:cs="Arial"/>
          <w:szCs w:val="24"/>
        </w:rPr>
      </w:pPr>
    </w:p>
    <w:p w:rsidR="00931858" w:rsidRDefault="00931858" w:rsidP="00B02F3C">
      <w:pPr>
        <w:rPr>
          <w:rFonts w:ascii="Arial" w:hAnsi="Arial" w:cs="Arial"/>
          <w:szCs w:val="24"/>
        </w:rPr>
      </w:pPr>
    </w:p>
    <w:p w:rsidR="00512F4F" w:rsidRPr="00430DFF" w:rsidRDefault="00512F4F" w:rsidP="00B02F3C">
      <w:pPr>
        <w:rPr>
          <w:rFonts w:ascii="Arial" w:hAnsi="Arial" w:cs="Arial"/>
          <w:b/>
          <w:szCs w:val="24"/>
        </w:rPr>
      </w:pPr>
      <w:r w:rsidRPr="00430DFF">
        <w:rPr>
          <w:rFonts w:ascii="Arial" w:hAnsi="Arial" w:cs="Arial"/>
          <w:b/>
          <w:szCs w:val="24"/>
        </w:rPr>
        <w:lastRenderedPageBreak/>
        <w:t>v. Time Management</w:t>
      </w:r>
    </w:p>
    <w:p w:rsidR="00512F4F" w:rsidRPr="00430DFF" w:rsidRDefault="00512F4F" w:rsidP="00B02F3C">
      <w:pPr>
        <w:rPr>
          <w:rFonts w:ascii="Arial" w:hAnsi="Arial" w:cs="Arial"/>
          <w:szCs w:val="24"/>
        </w:rPr>
      </w:pPr>
      <w:r w:rsidRPr="00430DFF">
        <w:rPr>
          <w:rFonts w:ascii="Arial" w:hAnsi="Arial" w:cs="Arial"/>
          <w:szCs w:val="24"/>
        </w:rPr>
        <w:t xml:space="preserve">The way time can be monitored and controlled can be viewed as </w:t>
      </w:r>
      <w:r w:rsidRPr="00430DFF">
        <w:rPr>
          <w:rFonts w:ascii="Arial" w:hAnsi="Arial" w:cs="Arial"/>
          <w:b/>
          <w:szCs w:val="24"/>
        </w:rPr>
        <w:t>time Management.</w:t>
      </w:r>
      <w:r w:rsidRPr="00430DFF">
        <w:rPr>
          <w:rFonts w:ascii="Arial" w:hAnsi="Arial" w:cs="Arial"/>
          <w:color w:val="24292E"/>
          <w:shd w:val="clear" w:color="auto" w:fill="FFFFFF"/>
        </w:rPr>
        <w:t xml:space="preserve"> </w:t>
      </w:r>
      <w:r w:rsidRPr="00430DFF">
        <w:rPr>
          <w:rFonts w:ascii="Arial" w:hAnsi="Arial" w:cs="Arial"/>
          <w:szCs w:val="24"/>
        </w:rPr>
        <w:t>(</w:t>
      </w:r>
      <w:r w:rsidRPr="00430DFF">
        <w:rPr>
          <w:rFonts w:ascii="Arial" w:hAnsi="Arial" w:cs="Arial"/>
          <w:b/>
          <w:szCs w:val="24"/>
        </w:rPr>
        <w:t xml:space="preserve">Roe et al., 2005). </w:t>
      </w:r>
      <w:r w:rsidRPr="00430DFF">
        <w:rPr>
          <w:rFonts w:ascii="Arial" w:hAnsi="Arial" w:cs="Arial"/>
          <w:szCs w:val="24"/>
        </w:rPr>
        <w:t>One of the most important and vital elements of life is line. There is an old saying Time and Tide waits for none. So I have realized that in managing the deadlines I have to be very strict. If proper deadlines are not maintained than we are penalized. In work life also we see that without meeting proper deadlines of client I might lose any of my potential client which may have long term impact on my business or even if I am working for some.</w:t>
      </w:r>
    </w:p>
    <w:p w:rsidR="00512F4F" w:rsidRPr="00430DFF" w:rsidRDefault="00B956D0" w:rsidP="00B02F3C">
      <w:pPr>
        <w:rPr>
          <w:rFonts w:ascii="Arial" w:hAnsi="Arial" w:cs="Arial"/>
          <w:b/>
          <w:szCs w:val="24"/>
        </w:rPr>
      </w:pPr>
      <w:r w:rsidRPr="00430DFF">
        <w:rPr>
          <w:rFonts w:ascii="Arial" w:hAnsi="Arial" w:cs="Arial"/>
          <w:b/>
          <w:szCs w:val="24"/>
        </w:rPr>
        <w:t>vi. Leadership</w:t>
      </w:r>
    </w:p>
    <w:p w:rsidR="000E6CFF" w:rsidRPr="00430DFF" w:rsidRDefault="00B956D0" w:rsidP="00B02F3C">
      <w:pPr>
        <w:rPr>
          <w:rFonts w:ascii="Arial" w:hAnsi="Arial" w:cs="Arial"/>
          <w:szCs w:val="24"/>
        </w:rPr>
      </w:pPr>
      <w:r w:rsidRPr="00430DFF">
        <w:rPr>
          <w:rFonts w:ascii="Arial" w:hAnsi="Arial" w:cs="Arial"/>
          <w:szCs w:val="24"/>
        </w:rPr>
        <w:t>While leading a group or team in University or also in work life we have to lead from the front. Previously</w:t>
      </w:r>
      <w:r w:rsidR="00632BA2" w:rsidRPr="00430DFF">
        <w:rPr>
          <w:rFonts w:ascii="Arial" w:hAnsi="Arial" w:cs="Arial"/>
          <w:szCs w:val="24"/>
        </w:rPr>
        <w:t xml:space="preserve"> I</w:t>
      </w:r>
      <w:r w:rsidRPr="00430DFF">
        <w:rPr>
          <w:rFonts w:ascii="Arial" w:hAnsi="Arial" w:cs="Arial"/>
          <w:szCs w:val="24"/>
        </w:rPr>
        <w:t xml:space="preserve"> often didn’t undertake leadership I was keener on being a follower but throughout the course of time I have seen that </w:t>
      </w:r>
      <w:r w:rsidR="003B79C8" w:rsidRPr="00430DFF">
        <w:rPr>
          <w:rFonts w:ascii="Arial" w:hAnsi="Arial" w:cs="Arial"/>
          <w:szCs w:val="24"/>
        </w:rPr>
        <w:t>at times people really need to step from the front. The leadership skill doesn’t come in a day it requires time. In work life when I will get promoted and climb up the ladder I will have to manage people. At that point more than skills it’s about managing people. I need to leave the tendency of just being a follower I just have to come forward and be proactive. In group work also at times someone needs to step up and come forward with a solution.</w:t>
      </w:r>
    </w:p>
    <w:p w:rsidR="00632BA2" w:rsidRPr="00430DFF" w:rsidRDefault="00DE21D4" w:rsidP="00B02F3C">
      <w:pPr>
        <w:rPr>
          <w:rFonts w:ascii="Arial" w:hAnsi="Arial" w:cs="Arial"/>
          <w:b/>
          <w:szCs w:val="24"/>
        </w:rPr>
      </w:pPr>
      <w:r w:rsidRPr="00430DFF">
        <w:rPr>
          <w:rFonts w:ascii="Arial" w:hAnsi="Arial" w:cs="Arial"/>
          <w:b/>
          <w:szCs w:val="24"/>
        </w:rPr>
        <w:t>vii.</w:t>
      </w:r>
      <w:r w:rsidR="00632BA2" w:rsidRPr="00430DFF">
        <w:rPr>
          <w:rFonts w:ascii="Arial" w:hAnsi="Arial" w:cs="Arial"/>
          <w:b/>
          <w:szCs w:val="24"/>
        </w:rPr>
        <w:t xml:space="preserve"> Creativity and Problem Solving</w:t>
      </w:r>
    </w:p>
    <w:p w:rsidR="00632BA2" w:rsidRPr="00430DFF" w:rsidRDefault="00632BA2" w:rsidP="00B02F3C">
      <w:pPr>
        <w:rPr>
          <w:rFonts w:ascii="Arial" w:hAnsi="Arial" w:cs="Arial"/>
          <w:szCs w:val="24"/>
        </w:rPr>
      </w:pPr>
      <w:r w:rsidRPr="00430DFF">
        <w:rPr>
          <w:rFonts w:ascii="Arial" w:hAnsi="Arial" w:cs="Arial"/>
          <w:szCs w:val="24"/>
        </w:rPr>
        <w:t>In practical life we will have to encounter a lot of new problems every day. We may learn a lot of things in our academic life but in our work life</w:t>
      </w:r>
      <w:r w:rsidR="007B38D2" w:rsidRPr="00430DFF">
        <w:rPr>
          <w:rFonts w:ascii="Arial" w:hAnsi="Arial" w:cs="Arial"/>
          <w:szCs w:val="24"/>
        </w:rPr>
        <w:t xml:space="preserve"> the problems will be different. So I from now on have to learn to be creative and try to represent things in a different way.</w:t>
      </w:r>
    </w:p>
    <w:p w:rsidR="003B79C8" w:rsidRPr="00430DFF" w:rsidRDefault="00A65298" w:rsidP="00A65298">
      <w:pPr>
        <w:pStyle w:val="Heading1"/>
        <w:rPr>
          <w:rFonts w:ascii="Arial" w:hAnsi="Arial" w:cs="Arial"/>
        </w:rPr>
      </w:pPr>
      <w:bookmarkStart w:id="3" w:name="_Toc512848671"/>
      <w:r w:rsidRPr="00430DFF">
        <w:rPr>
          <w:rFonts w:ascii="Arial" w:hAnsi="Arial" w:cs="Arial"/>
        </w:rPr>
        <w:t>3. Reflective observation</w:t>
      </w:r>
      <w:bookmarkEnd w:id="3"/>
    </w:p>
    <w:p w:rsidR="005028B1" w:rsidRPr="00430DFF" w:rsidRDefault="00A65298" w:rsidP="00A720DF">
      <w:pPr>
        <w:rPr>
          <w:rFonts w:ascii="Arial" w:hAnsi="Arial" w:cs="Arial"/>
          <w:szCs w:val="24"/>
        </w:rPr>
      </w:pPr>
      <w:r w:rsidRPr="00430DFF">
        <w:rPr>
          <w:rFonts w:ascii="Arial" w:hAnsi="Arial" w:cs="Arial"/>
          <w:szCs w:val="24"/>
        </w:rPr>
        <w:t>Based on my observation I have seen that I need some thin</w:t>
      </w:r>
      <w:r w:rsidR="005D7072">
        <w:rPr>
          <w:rFonts w:ascii="Arial" w:hAnsi="Arial" w:cs="Arial"/>
          <w:szCs w:val="24"/>
        </w:rPr>
        <w:t xml:space="preserve">gs to be sorted out. First we need to </w:t>
      </w:r>
      <w:r w:rsidRPr="00430DFF">
        <w:rPr>
          <w:rFonts w:ascii="Arial" w:hAnsi="Arial" w:cs="Arial"/>
          <w:szCs w:val="24"/>
        </w:rPr>
        <w:t>concentrate on the positive.</w:t>
      </w:r>
    </w:p>
    <w:p w:rsidR="00A65298" w:rsidRPr="00430DFF" w:rsidRDefault="00A65298" w:rsidP="00A720DF">
      <w:pPr>
        <w:rPr>
          <w:rFonts w:ascii="Arial" w:hAnsi="Arial" w:cs="Arial"/>
          <w:b/>
          <w:szCs w:val="24"/>
        </w:rPr>
      </w:pPr>
      <w:r w:rsidRPr="00430DFF">
        <w:rPr>
          <w:rFonts w:ascii="Arial" w:hAnsi="Arial" w:cs="Arial"/>
          <w:b/>
          <w:szCs w:val="24"/>
        </w:rPr>
        <w:t>The positive ideas are as follows</w:t>
      </w:r>
    </w:p>
    <w:p w:rsidR="00A65298" w:rsidRPr="00430DFF" w:rsidRDefault="00A65298" w:rsidP="00A65298">
      <w:pPr>
        <w:rPr>
          <w:rFonts w:ascii="Arial" w:hAnsi="Arial" w:cs="Arial"/>
          <w:szCs w:val="24"/>
        </w:rPr>
      </w:pPr>
      <w:proofErr w:type="spellStart"/>
      <w:r w:rsidRPr="00430DFF">
        <w:rPr>
          <w:rFonts w:ascii="Arial" w:hAnsi="Arial" w:cs="Arial"/>
          <w:szCs w:val="24"/>
        </w:rPr>
        <w:t>i</w:t>
      </w:r>
      <w:proofErr w:type="spellEnd"/>
      <w:r w:rsidRPr="00430DFF">
        <w:rPr>
          <w:rFonts w:ascii="Arial" w:hAnsi="Arial" w:cs="Arial"/>
          <w:szCs w:val="24"/>
        </w:rPr>
        <w:t xml:space="preserve">. My biggest positive side is my determination, commitment and the will to work. There is a common saying known as where there is a will there is always a </w:t>
      </w:r>
      <w:r w:rsidR="009C3F65" w:rsidRPr="00430DFF">
        <w:rPr>
          <w:rFonts w:ascii="Arial" w:hAnsi="Arial" w:cs="Arial"/>
          <w:szCs w:val="24"/>
        </w:rPr>
        <w:t>way. So I always will to learn new skills for improving</w:t>
      </w:r>
    </w:p>
    <w:p w:rsidR="009C3F65" w:rsidRPr="00430DFF" w:rsidRDefault="009C3F65" w:rsidP="00A65298">
      <w:pPr>
        <w:rPr>
          <w:rFonts w:ascii="Arial" w:hAnsi="Arial" w:cs="Arial"/>
          <w:szCs w:val="24"/>
        </w:rPr>
      </w:pPr>
      <w:r w:rsidRPr="00430DFF">
        <w:rPr>
          <w:rFonts w:ascii="Arial" w:hAnsi="Arial" w:cs="Arial"/>
          <w:szCs w:val="24"/>
        </w:rPr>
        <w:lastRenderedPageBreak/>
        <w:t>ii. Learning has been a good skill of mine. I have always wanted to learn new things.</w:t>
      </w:r>
    </w:p>
    <w:p w:rsidR="00C139B5" w:rsidRPr="00430DFF" w:rsidRDefault="00C139B5" w:rsidP="00A65298">
      <w:pPr>
        <w:rPr>
          <w:rFonts w:ascii="Arial" w:hAnsi="Arial" w:cs="Arial"/>
          <w:szCs w:val="24"/>
        </w:rPr>
      </w:pPr>
      <w:r w:rsidRPr="00430DFF">
        <w:rPr>
          <w:rFonts w:ascii="Arial" w:hAnsi="Arial" w:cs="Arial"/>
          <w:szCs w:val="24"/>
        </w:rPr>
        <w:t xml:space="preserve">The idea of learning and improving skills such as report writing, presentation, creative problem solving, innovation, leadership </w:t>
      </w:r>
      <w:r w:rsidR="005D7072" w:rsidRPr="00430DFF">
        <w:rPr>
          <w:rFonts w:ascii="Arial" w:hAnsi="Arial" w:cs="Arial"/>
          <w:szCs w:val="24"/>
        </w:rPr>
        <w:t>etc. The</w:t>
      </w:r>
      <w:r w:rsidRPr="00430DFF">
        <w:rPr>
          <w:rFonts w:ascii="Arial" w:hAnsi="Arial" w:cs="Arial"/>
          <w:szCs w:val="24"/>
        </w:rPr>
        <w:t xml:space="preserve"> different aspects of these ideas have been pretty impressive. So I am pretty happy that I found out my position in relation to these skills which actually needs an improvement.</w:t>
      </w:r>
    </w:p>
    <w:p w:rsidR="00780494" w:rsidRPr="00430DFF" w:rsidRDefault="00780494" w:rsidP="00A65298">
      <w:pPr>
        <w:rPr>
          <w:rFonts w:ascii="Arial" w:hAnsi="Arial" w:cs="Arial"/>
          <w:b/>
          <w:szCs w:val="24"/>
        </w:rPr>
      </w:pPr>
      <w:r w:rsidRPr="00430DFF">
        <w:rPr>
          <w:rFonts w:ascii="Arial" w:hAnsi="Arial" w:cs="Arial"/>
          <w:b/>
          <w:szCs w:val="24"/>
        </w:rPr>
        <w:t>The negative side</w:t>
      </w:r>
    </w:p>
    <w:p w:rsidR="00780494" w:rsidRPr="00430DFF" w:rsidRDefault="00780494" w:rsidP="00A65298">
      <w:pPr>
        <w:rPr>
          <w:rFonts w:ascii="Arial" w:hAnsi="Arial" w:cs="Arial"/>
          <w:szCs w:val="24"/>
        </w:rPr>
      </w:pPr>
      <w:r w:rsidRPr="00430DFF">
        <w:rPr>
          <w:rFonts w:ascii="Arial" w:hAnsi="Arial" w:cs="Arial"/>
          <w:szCs w:val="24"/>
        </w:rPr>
        <w:t>Everything in this world has a negative side. So here I have learnt that sometimes when you are not skillful or lag behind certain skills people have a tendency to be harsh.</w:t>
      </w:r>
      <w:r w:rsidR="00B46CDA" w:rsidRPr="00430DFF">
        <w:rPr>
          <w:rFonts w:ascii="Arial" w:hAnsi="Arial" w:cs="Arial"/>
          <w:szCs w:val="24"/>
        </w:rPr>
        <w:t xml:space="preserve"> People come from different backgrounds so it is seen that they always have a tendency to point out the negative side on most cases. At first I feel while criticizing a person we shouldn’t jump on to the negatives without praising the positives. This hampers the morale of the student. In many cases a lot of people attack others personally. Without personal attacks we should rather focus on constructive criticism.</w:t>
      </w:r>
    </w:p>
    <w:p w:rsidR="007878D1" w:rsidRDefault="007878D1" w:rsidP="007878D1">
      <w:pPr>
        <w:rPr>
          <w:rFonts w:ascii="Arial" w:hAnsi="Arial" w:cs="Arial"/>
          <w:szCs w:val="24"/>
        </w:rPr>
      </w:pPr>
    </w:p>
    <w:p w:rsidR="001408F4" w:rsidRPr="00430DFF" w:rsidRDefault="001408F4" w:rsidP="007878D1">
      <w:pPr>
        <w:pStyle w:val="Heading1"/>
      </w:pPr>
      <w:bookmarkStart w:id="4" w:name="_Toc512848672"/>
      <w:r w:rsidRPr="00430DFF">
        <w:t>4. Conceptualization</w:t>
      </w:r>
      <w:bookmarkEnd w:id="4"/>
    </w:p>
    <w:p w:rsidR="00BA789C" w:rsidRPr="00430DFF" w:rsidRDefault="00064D06" w:rsidP="00A65298">
      <w:pPr>
        <w:rPr>
          <w:rFonts w:ascii="Arial" w:hAnsi="Arial" w:cs="Arial"/>
          <w:szCs w:val="24"/>
        </w:rPr>
      </w:pPr>
      <w:r w:rsidRPr="00430DFF">
        <w:rPr>
          <w:rFonts w:ascii="Arial" w:hAnsi="Arial" w:cs="Arial"/>
          <w:szCs w:val="24"/>
        </w:rPr>
        <w:t xml:space="preserve">Previously I have discussed about different academic skills as well as employability skills. So we know that each employer wants some specific set of skills for the employees or for a </w:t>
      </w:r>
      <w:r w:rsidR="00B47BED" w:rsidRPr="00430DFF">
        <w:rPr>
          <w:rFonts w:ascii="Arial" w:hAnsi="Arial" w:cs="Arial"/>
          <w:szCs w:val="24"/>
        </w:rPr>
        <w:t>specific</w:t>
      </w:r>
      <w:r w:rsidRPr="00430DFF">
        <w:rPr>
          <w:rFonts w:ascii="Arial" w:hAnsi="Arial" w:cs="Arial"/>
          <w:szCs w:val="24"/>
        </w:rPr>
        <w:t xml:space="preserve"> job.</w:t>
      </w:r>
      <w:r w:rsidR="00B47BED" w:rsidRPr="00430DFF">
        <w:rPr>
          <w:rFonts w:ascii="Arial" w:hAnsi="Arial" w:cs="Arial"/>
          <w:szCs w:val="24"/>
        </w:rPr>
        <w:t xml:space="preserve"> These are mostly commonly addressed as </w:t>
      </w:r>
      <w:r w:rsidR="00B47BED" w:rsidRPr="00430DFF">
        <w:rPr>
          <w:rFonts w:ascii="Arial" w:hAnsi="Arial" w:cs="Arial"/>
          <w:b/>
          <w:szCs w:val="24"/>
        </w:rPr>
        <w:t>employability skills.</w:t>
      </w:r>
      <w:r w:rsidR="004C069A" w:rsidRPr="00430DFF">
        <w:rPr>
          <w:rFonts w:ascii="Arial" w:hAnsi="Arial" w:cs="Arial"/>
          <w:b/>
          <w:szCs w:val="24"/>
        </w:rPr>
        <w:t xml:space="preserve"> These skills can help me or any other who is studying get a job. </w:t>
      </w:r>
      <w:r w:rsidR="004C069A" w:rsidRPr="00430DFF">
        <w:rPr>
          <w:rFonts w:ascii="Arial" w:hAnsi="Arial" w:cs="Arial"/>
          <w:szCs w:val="24"/>
        </w:rPr>
        <w:t xml:space="preserve">Some of these skills are Communication, teamwork, </w:t>
      </w:r>
      <w:r w:rsidR="009C3462" w:rsidRPr="00430DFF">
        <w:rPr>
          <w:rFonts w:ascii="Arial" w:hAnsi="Arial" w:cs="Arial"/>
          <w:szCs w:val="24"/>
        </w:rPr>
        <w:t>initiative, learning</w:t>
      </w:r>
      <w:r w:rsidR="004C069A" w:rsidRPr="00430DFF">
        <w:rPr>
          <w:rFonts w:ascii="Arial" w:hAnsi="Arial" w:cs="Arial"/>
          <w:szCs w:val="24"/>
        </w:rPr>
        <w:t xml:space="preserve">, management, technology </w:t>
      </w:r>
      <w:r w:rsidR="009C3462" w:rsidRPr="00430DFF">
        <w:rPr>
          <w:rFonts w:ascii="Arial" w:hAnsi="Arial" w:cs="Arial"/>
          <w:szCs w:val="24"/>
        </w:rPr>
        <w:t>etc. So as a result for getting a job these skills are a must. Depending on these skills an employer will end up hiring us.</w:t>
      </w:r>
    </w:p>
    <w:p w:rsidR="00F62EA3" w:rsidRDefault="00E27DA1" w:rsidP="00A65298">
      <w:pPr>
        <w:rPr>
          <w:rFonts w:ascii="Arial" w:hAnsi="Arial" w:cs="Arial"/>
          <w:szCs w:val="24"/>
        </w:rPr>
      </w:pPr>
      <w:r w:rsidRPr="00430DFF">
        <w:rPr>
          <w:rFonts w:ascii="Arial" w:hAnsi="Arial" w:cs="Arial"/>
          <w:szCs w:val="24"/>
        </w:rPr>
        <w:t>On the other hand Academic skills are specific set of skills which are taught in Universities. These include report writing, group, work presentation, research skills, the ability to think critically.</w:t>
      </w:r>
      <w:r w:rsidR="00264BA8" w:rsidRPr="00430DFF">
        <w:rPr>
          <w:rFonts w:ascii="Arial" w:hAnsi="Arial" w:cs="Arial"/>
          <w:szCs w:val="24"/>
        </w:rPr>
        <w:t xml:space="preserve">  So for meeting the requirements of a degree we need to have certain sets of academic skills which are important since they are a degree requirement. Like for report writing we need to have good writing skills, </w:t>
      </w:r>
      <w:r w:rsidR="00182834">
        <w:rPr>
          <w:rFonts w:ascii="Arial" w:hAnsi="Arial" w:cs="Arial"/>
          <w:szCs w:val="24"/>
        </w:rPr>
        <w:t xml:space="preserve">for giving a presentation we </w:t>
      </w:r>
      <w:r w:rsidR="00182834">
        <w:rPr>
          <w:rFonts w:ascii="Arial" w:hAnsi="Arial" w:cs="Arial"/>
          <w:szCs w:val="24"/>
        </w:rPr>
        <w:lastRenderedPageBreak/>
        <w:t>need to have proper speaking skills. So academic skills are very much important for meeting the degree requirements and solving day to day problems of our life.</w:t>
      </w:r>
    </w:p>
    <w:p w:rsidR="00182834" w:rsidRPr="007878D1" w:rsidRDefault="007878D1" w:rsidP="00A65298">
      <w:pPr>
        <w:rPr>
          <w:rFonts w:ascii="Arial" w:hAnsi="Arial" w:cs="Arial"/>
          <w:b/>
          <w:szCs w:val="24"/>
        </w:rPr>
      </w:pPr>
      <w:r w:rsidRPr="007878D1">
        <w:rPr>
          <w:rFonts w:ascii="Arial" w:hAnsi="Arial" w:cs="Arial"/>
          <w:b/>
          <w:szCs w:val="24"/>
        </w:rPr>
        <w:t>Linking academic and employability skills</w:t>
      </w:r>
    </w:p>
    <w:p w:rsidR="00C139B5" w:rsidRPr="00430DFF" w:rsidRDefault="007878D1" w:rsidP="00A65298">
      <w:pPr>
        <w:rPr>
          <w:rFonts w:ascii="Arial" w:hAnsi="Arial" w:cs="Arial"/>
          <w:szCs w:val="24"/>
        </w:rPr>
      </w:pPr>
      <w:r>
        <w:rPr>
          <w:rFonts w:ascii="Arial" w:hAnsi="Arial" w:cs="Arial"/>
          <w:szCs w:val="24"/>
        </w:rPr>
        <w:t>Though both sets of skills are not the same they indeed have a lot of similarities. The Universities design their academic program in such a way that when a student enters work life he can adapt and work quickly. In other words we can say academic life of a student is a training or guideline for students for their work or job life. So a student I feel must work properly on specific set of academic skills like writing, presentation, teamwork and other things which are needed for work life. Besides I feel he should focus more on the skills which is requires in his/her specific area of work.</w:t>
      </w:r>
    </w:p>
    <w:p w:rsidR="00A720DF" w:rsidRPr="00430DFF" w:rsidRDefault="00FE2FC8" w:rsidP="00FE2FC8">
      <w:pPr>
        <w:pStyle w:val="Heading1"/>
      </w:pPr>
      <w:bookmarkStart w:id="5" w:name="_Toc512848673"/>
      <w:r>
        <w:t>5. Action Plan</w:t>
      </w:r>
      <w:bookmarkEnd w:id="5"/>
    </w:p>
    <w:p w:rsidR="00EB3C64" w:rsidRDefault="00FE2FC8">
      <w:pPr>
        <w:rPr>
          <w:rFonts w:ascii="Arial" w:hAnsi="Arial" w:cs="Arial"/>
        </w:rPr>
      </w:pPr>
      <w:r>
        <w:rPr>
          <w:rFonts w:ascii="Arial" w:hAnsi="Arial" w:cs="Arial"/>
        </w:rPr>
        <w:t>This course has helped me by leaps and bounds. As a result now I can understand my areas of weakness and I Have noted and recognized in which skills I lack behind.so I have made an intent to work more and more on these skills. These skills needs to be mastered such that when I head to working somewhere I must have profound knowledge which will help me achieve success.</w:t>
      </w:r>
    </w:p>
    <w:p w:rsidR="00FE2FC8" w:rsidRDefault="00FE2FC8">
      <w:pPr>
        <w:rPr>
          <w:rFonts w:ascii="Arial" w:hAnsi="Arial" w:cs="Arial"/>
        </w:rPr>
      </w:pPr>
      <w:r>
        <w:rPr>
          <w:rFonts w:ascii="Arial" w:hAnsi="Arial" w:cs="Arial"/>
        </w:rPr>
        <w:t>The following things I intend to do</w:t>
      </w:r>
    </w:p>
    <w:p w:rsidR="00A35A3B" w:rsidRPr="00A35A3B" w:rsidRDefault="00E034BE" w:rsidP="00A35A3B">
      <w:pPr>
        <w:pStyle w:val="ListParagraph"/>
        <w:numPr>
          <w:ilvl w:val="0"/>
          <w:numId w:val="6"/>
        </w:numPr>
        <w:rPr>
          <w:rFonts w:ascii="Arial" w:hAnsi="Arial" w:cs="Arial"/>
        </w:rPr>
      </w:pPr>
      <w:r w:rsidRPr="00A35A3B">
        <w:rPr>
          <w:rFonts w:ascii="Arial" w:hAnsi="Arial" w:cs="Arial"/>
        </w:rPr>
        <w:t xml:space="preserve">For improving report writing I am searching a lot of articles on improving English grammar. I have already started reading a book named common Mistakes in English. </w:t>
      </w:r>
    </w:p>
    <w:p w:rsidR="00E034BE" w:rsidRPr="00A35A3B" w:rsidRDefault="00E034BE" w:rsidP="00A35A3B">
      <w:pPr>
        <w:pStyle w:val="ListParagraph"/>
        <w:numPr>
          <w:ilvl w:val="0"/>
          <w:numId w:val="6"/>
        </w:numPr>
        <w:rPr>
          <w:rFonts w:ascii="Arial" w:hAnsi="Arial" w:cs="Arial"/>
        </w:rPr>
      </w:pPr>
      <w:r w:rsidRPr="00A35A3B">
        <w:rPr>
          <w:rFonts w:ascii="Arial" w:hAnsi="Arial" w:cs="Arial"/>
        </w:rPr>
        <w:t>For improving communication I am searching a lot of articles on how to solve verbal and oral communication skills.</w:t>
      </w:r>
      <w:r w:rsidR="0000018C" w:rsidRPr="00A35A3B">
        <w:rPr>
          <w:rFonts w:ascii="Arial" w:hAnsi="Arial" w:cs="Arial"/>
        </w:rPr>
        <w:t xml:space="preserve"> There are many articles related to communication on internet. I hope I can improve my communication skills.</w:t>
      </w:r>
    </w:p>
    <w:p w:rsidR="0000018C" w:rsidRDefault="0000018C" w:rsidP="00E034BE">
      <w:pPr>
        <w:rPr>
          <w:rFonts w:ascii="Arial" w:hAnsi="Arial" w:cs="Arial"/>
        </w:rPr>
      </w:pPr>
      <w:r>
        <w:rPr>
          <w:rFonts w:ascii="Arial" w:hAnsi="Arial" w:cs="Arial"/>
        </w:rPr>
        <w:t>iii.</w:t>
      </w:r>
      <w:r w:rsidR="008656F3">
        <w:rPr>
          <w:rFonts w:ascii="Arial" w:hAnsi="Arial" w:cs="Arial"/>
        </w:rPr>
        <w:t xml:space="preserve"> I need to improve my Leadership skills. It should involve take initiative and lead a team. Be it a sports team when I play or even a group presentation team.</w:t>
      </w:r>
    </w:p>
    <w:p w:rsidR="0008420A" w:rsidRDefault="008656F3" w:rsidP="00E034BE">
      <w:pPr>
        <w:rPr>
          <w:rFonts w:ascii="Arial" w:hAnsi="Arial" w:cs="Arial"/>
        </w:rPr>
      </w:pPr>
      <w:r>
        <w:rPr>
          <w:rFonts w:ascii="Arial" w:hAnsi="Arial" w:cs="Arial"/>
        </w:rPr>
        <w:t>iv.</w:t>
      </w:r>
      <w:r w:rsidR="0008420A">
        <w:rPr>
          <w:rFonts w:ascii="Arial" w:hAnsi="Arial" w:cs="Arial"/>
        </w:rPr>
        <w:t xml:space="preserve"> For creative problem solving I plan to solve a lot of case study in future. Solving these case studies can help us achieve those objectives</w:t>
      </w:r>
      <w:r w:rsidR="004478D0">
        <w:rPr>
          <w:rFonts w:ascii="Arial" w:hAnsi="Arial" w:cs="Arial"/>
        </w:rPr>
        <w:t>.</w:t>
      </w:r>
    </w:p>
    <w:p w:rsidR="0008420A" w:rsidRDefault="0008420A" w:rsidP="0008420A">
      <w:pPr>
        <w:pStyle w:val="Heading1"/>
      </w:pPr>
      <w:bookmarkStart w:id="6" w:name="_Toc512848674"/>
      <w:r>
        <w:lastRenderedPageBreak/>
        <w:t>6. Conclusion</w:t>
      </w:r>
      <w:bookmarkEnd w:id="6"/>
    </w:p>
    <w:p w:rsidR="0008420A" w:rsidRDefault="0008420A" w:rsidP="00E034BE">
      <w:pPr>
        <w:rPr>
          <w:rFonts w:ascii="Arial" w:hAnsi="Arial" w:cs="Arial"/>
          <w:szCs w:val="24"/>
        </w:rPr>
      </w:pPr>
      <w:r w:rsidRPr="00FB1E00">
        <w:rPr>
          <w:rFonts w:ascii="Arial" w:hAnsi="Arial" w:cs="Arial"/>
          <w:szCs w:val="24"/>
        </w:rPr>
        <w:t xml:space="preserve">The study I conducted, is regarding to the academic writing and employability skills is very crucial for improving our learning quality, skills for employability and overall efficiency. For academic skills such as academic writing </w:t>
      </w:r>
      <w:r w:rsidR="005C27F0">
        <w:rPr>
          <w:rFonts w:ascii="Arial" w:hAnsi="Arial" w:cs="Arial"/>
          <w:szCs w:val="24"/>
        </w:rPr>
        <w:t xml:space="preserve">I need </w:t>
      </w:r>
      <w:r w:rsidR="00FB1E00">
        <w:rPr>
          <w:rFonts w:ascii="Arial" w:hAnsi="Arial" w:cs="Arial"/>
          <w:szCs w:val="24"/>
        </w:rPr>
        <w:t xml:space="preserve">understanding of the topic given. </w:t>
      </w:r>
      <w:r w:rsidR="005C27F0">
        <w:rPr>
          <w:rFonts w:ascii="Arial" w:hAnsi="Arial" w:cs="Arial"/>
          <w:szCs w:val="24"/>
        </w:rPr>
        <w:t xml:space="preserve">I </w:t>
      </w:r>
      <w:r w:rsidR="00FB1E00">
        <w:rPr>
          <w:rFonts w:ascii="Arial" w:hAnsi="Arial" w:cs="Arial"/>
          <w:szCs w:val="24"/>
        </w:rPr>
        <w:t>need to understand what is required and what needs to be fulfilled.</w:t>
      </w:r>
      <w:r w:rsidR="005C27F0">
        <w:rPr>
          <w:rFonts w:ascii="Arial" w:hAnsi="Arial" w:cs="Arial"/>
          <w:szCs w:val="24"/>
        </w:rPr>
        <w:t xml:space="preserve"> In terms of employability skill such as creative problem solving we need to rise in tough situations and solve a problem. So I need to develop some skills from our University life such that when I head to work to the real world we can solve those problems very easily. The graduation is a period when everyone should strongly focus on specific set of skills. The skills should be mastered such that the students have a competitive edge based on those skills. So this was indeed a unique experience I learned about report writing, preparing a CV and many other set of skills needed for having success in the work field. I will try my best to </w:t>
      </w:r>
      <w:r w:rsidR="00DD467E">
        <w:rPr>
          <w:rFonts w:ascii="Arial" w:hAnsi="Arial" w:cs="Arial"/>
          <w:szCs w:val="24"/>
        </w:rPr>
        <w:t>sort out all my weakness and work on overall skills.</w:t>
      </w:r>
    </w:p>
    <w:p w:rsidR="008C63CF" w:rsidRDefault="008C63CF" w:rsidP="005C27F0">
      <w:pPr>
        <w:pStyle w:val="Heading1"/>
      </w:pPr>
    </w:p>
    <w:p w:rsidR="008C63CF" w:rsidRDefault="008C63CF" w:rsidP="005C27F0">
      <w:pPr>
        <w:pStyle w:val="Heading1"/>
      </w:pPr>
    </w:p>
    <w:p w:rsidR="008C63CF" w:rsidRDefault="008C63CF" w:rsidP="005C27F0">
      <w:pPr>
        <w:pStyle w:val="Heading1"/>
      </w:pPr>
    </w:p>
    <w:p w:rsidR="008C63CF" w:rsidRDefault="008C63CF" w:rsidP="008C63CF"/>
    <w:p w:rsidR="008C63CF" w:rsidRDefault="008C63CF" w:rsidP="008C63CF"/>
    <w:p w:rsidR="008C63CF" w:rsidRDefault="008C63CF" w:rsidP="008C63CF"/>
    <w:p w:rsidR="00E62C26" w:rsidRDefault="00E62C26" w:rsidP="008C63CF"/>
    <w:p w:rsidR="00E62C26" w:rsidRDefault="00E62C26" w:rsidP="008C63CF"/>
    <w:p w:rsidR="00E62C26" w:rsidRDefault="00E62C26" w:rsidP="008C63CF"/>
    <w:p w:rsidR="005C27F0" w:rsidRDefault="005C27F0" w:rsidP="008C63CF">
      <w:pPr>
        <w:pStyle w:val="Heading1"/>
      </w:pPr>
      <w:bookmarkStart w:id="7" w:name="_Toc512848675"/>
      <w:r>
        <w:lastRenderedPageBreak/>
        <w:t>7. Reference</w:t>
      </w:r>
      <w:bookmarkEnd w:id="7"/>
    </w:p>
    <w:p w:rsidR="005C27F0" w:rsidRDefault="00D13E17" w:rsidP="00E034BE">
      <w:pPr>
        <w:rPr>
          <w:rFonts w:ascii="Arial" w:hAnsi="Arial" w:cs="Arial"/>
          <w:szCs w:val="24"/>
        </w:rPr>
      </w:pPr>
      <w:proofErr w:type="spellStart"/>
      <w:r>
        <w:rPr>
          <w:rFonts w:ascii="Arial" w:hAnsi="Arial" w:cs="Arial"/>
          <w:szCs w:val="24"/>
        </w:rPr>
        <w:t>i</w:t>
      </w:r>
      <w:proofErr w:type="spellEnd"/>
      <w:r>
        <w:rPr>
          <w:rFonts w:ascii="Arial" w:hAnsi="Arial" w:cs="Arial"/>
          <w:szCs w:val="24"/>
        </w:rPr>
        <w:t>.</w:t>
      </w:r>
      <w:r w:rsidR="00D45AB2">
        <w:rPr>
          <w:rFonts w:ascii="Arial" w:hAnsi="Arial" w:cs="Arial"/>
          <w:szCs w:val="24"/>
        </w:rPr>
        <w:t xml:space="preserve"> </w:t>
      </w:r>
      <w:r w:rsidR="00D45AB2" w:rsidRPr="00D45AB2">
        <w:rPr>
          <w:rFonts w:ascii="Arial" w:hAnsi="Arial" w:cs="Arial"/>
          <w:szCs w:val="24"/>
        </w:rPr>
        <w:t>Allen, M. (</w:t>
      </w:r>
      <w:proofErr w:type="spellStart"/>
      <w:r w:rsidR="00D45AB2" w:rsidRPr="00D45AB2">
        <w:rPr>
          <w:rFonts w:ascii="Arial" w:hAnsi="Arial" w:cs="Arial"/>
          <w:szCs w:val="24"/>
        </w:rPr>
        <w:t>n.d.</w:t>
      </w:r>
      <w:proofErr w:type="spellEnd"/>
      <w:r w:rsidR="00D45AB2" w:rsidRPr="00D45AB2">
        <w:rPr>
          <w:rFonts w:ascii="Arial" w:hAnsi="Arial" w:cs="Arial"/>
          <w:szCs w:val="24"/>
        </w:rPr>
        <w:t xml:space="preserve">). Employability: What Are Employers Looking For? Retrieved April 30, 2018, from </w:t>
      </w:r>
      <w:hyperlink r:id="rId9" w:history="1">
        <w:r w:rsidR="00D45AB2" w:rsidRPr="009B70D5">
          <w:rPr>
            <w:rStyle w:val="Hyperlink"/>
            <w:rFonts w:ascii="Arial" w:hAnsi="Arial" w:cs="Arial"/>
            <w:szCs w:val="24"/>
          </w:rPr>
          <w:t>http://www.jobs.ac.uk/careers-advice/interview-tips/1515/employability-what-are-employers-looking-for</w:t>
        </w:r>
      </w:hyperlink>
    </w:p>
    <w:p w:rsidR="00D45AB2" w:rsidRDefault="00D45AB2" w:rsidP="00E034BE">
      <w:pPr>
        <w:rPr>
          <w:rFonts w:ascii="Arial" w:hAnsi="Arial" w:cs="Arial"/>
          <w:szCs w:val="24"/>
        </w:rPr>
      </w:pPr>
      <w:r>
        <w:rPr>
          <w:rFonts w:ascii="Arial" w:hAnsi="Arial" w:cs="Arial"/>
          <w:szCs w:val="24"/>
        </w:rPr>
        <w:t xml:space="preserve">ii. </w:t>
      </w:r>
      <w:r w:rsidR="00B67E3A" w:rsidRPr="00B67E3A">
        <w:rPr>
          <w:rFonts w:ascii="Arial" w:hAnsi="Arial" w:cs="Arial"/>
          <w:szCs w:val="24"/>
        </w:rPr>
        <w:t>WHY IS REPORT WRITING SO IMPORTANT? (</w:t>
      </w:r>
      <w:proofErr w:type="spellStart"/>
      <w:r w:rsidR="00B67E3A" w:rsidRPr="00B67E3A">
        <w:rPr>
          <w:rFonts w:ascii="Arial" w:hAnsi="Arial" w:cs="Arial"/>
          <w:szCs w:val="24"/>
        </w:rPr>
        <w:t>n.d.</w:t>
      </w:r>
      <w:proofErr w:type="spellEnd"/>
      <w:r w:rsidR="00B67E3A" w:rsidRPr="00B67E3A">
        <w:rPr>
          <w:rFonts w:ascii="Arial" w:hAnsi="Arial" w:cs="Arial"/>
          <w:szCs w:val="24"/>
        </w:rPr>
        <w:t xml:space="preserve">). Retrieved April 30, 2018, from </w:t>
      </w:r>
      <w:hyperlink r:id="rId10" w:history="1">
        <w:r w:rsidR="00B67E3A" w:rsidRPr="009B70D5">
          <w:rPr>
            <w:rStyle w:val="Hyperlink"/>
            <w:rFonts w:ascii="Arial" w:hAnsi="Arial" w:cs="Arial"/>
            <w:szCs w:val="24"/>
          </w:rPr>
          <w:t>http://www.learnhigher.ac.uk/writing-for-university/report-writing/why-is-report-writing-so-important/</w:t>
        </w:r>
      </w:hyperlink>
    </w:p>
    <w:p w:rsidR="00B67E3A" w:rsidRDefault="00B67E3A" w:rsidP="00E034BE">
      <w:pPr>
        <w:rPr>
          <w:rFonts w:ascii="Arial" w:hAnsi="Arial" w:cs="Arial"/>
          <w:szCs w:val="24"/>
        </w:rPr>
      </w:pPr>
      <w:r>
        <w:rPr>
          <w:rFonts w:ascii="Arial" w:hAnsi="Arial" w:cs="Arial"/>
          <w:szCs w:val="24"/>
        </w:rPr>
        <w:t xml:space="preserve">iii. </w:t>
      </w:r>
      <w:r w:rsidR="008C63CF" w:rsidRPr="008C63CF">
        <w:rPr>
          <w:rFonts w:ascii="Arial" w:hAnsi="Arial" w:cs="Arial"/>
          <w:szCs w:val="24"/>
        </w:rPr>
        <w:t>8 job skills you should have. (</w:t>
      </w:r>
      <w:proofErr w:type="spellStart"/>
      <w:r w:rsidR="00502D4B">
        <w:rPr>
          <w:rFonts w:ascii="Arial" w:hAnsi="Arial" w:cs="Arial"/>
          <w:szCs w:val="24"/>
        </w:rPr>
        <w:t>n.d.</w:t>
      </w:r>
      <w:proofErr w:type="spellEnd"/>
      <w:r w:rsidR="00502D4B">
        <w:rPr>
          <w:rFonts w:ascii="Arial" w:hAnsi="Arial" w:cs="Arial"/>
          <w:szCs w:val="24"/>
        </w:rPr>
        <w:t xml:space="preserve">). Retrieved April 30, 2018 from </w:t>
      </w:r>
      <w:hyperlink r:id="rId11" w:history="1">
        <w:r w:rsidR="00502D4B" w:rsidRPr="009B70D5">
          <w:rPr>
            <w:rStyle w:val="Hyperlink"/>
            <w:rFonts w:ascii="Arial" w:hAnsi="Arial" w:cs="Arial"/>
            <w:szCs w:val="24"/>
          </w:rPr>
          <w:t>https://www.youthcentral.vic.gov.au/jobs-and-careers/plan-your-career/8-job-skills-you-should-have</w:t>
        </w:r>
      </w:hyperlink>
    </w:p>
    <w:p w:rsidR="00E26B91" w:rsidRDefault="00E26B91" w:rsidP="00E26B91">
      <w:pPr>
        <w:rPr>
          <w:rFonts w:ascii="Arial" w:hAnsi="Arial" w:cs="Arial"/>
          <w:color w:val="0563C1" w:themeColor="hyperlink"/>
          <w:szCs w:val="24"/>
          <w:u w:val="single"/>
        </w:rPr>
      </w:pPr>
      <w:proofErr w:type="spellStart"/>
      <w:r>
        <w:rPr>
          <w:rFonts w:ascii="Arial" w:hAnsi="Arial" w:cs="Arial"/>
          <w:szCs w:val="24"/>
        </w:rPr>
        <w:t>iv.</w:t>
      </w:r>
      <w:r w:rsidRPr="00E26B91">
        <w:rPr>
          <w:rFonts w:ascii="Arial" w:hAnsi="Arial" w:cs="Arial"/>
          <w:color w:val="auto"/>
          <w:szCs w:val="24"/>
        </w:rPr>
        <w:t>Time</w:t>
      </w:r>
      <w:proofErr w:type="spellEnd"/>
      <w:r w:rsidRPr="00E26B91">
        <w:rPr>
          <w:rFonts w:ascii="Arial" w:hAnsi="Arial" w:cs="Arial"/>
          <w:color w:val="auto"/>
          <w:szCs w:val="24"/>
        </w:rPr>
        <w:t xml:space="preserve"> Management Literature Review. (</w:t>
      </w:r>
      <w:proofErr w:type="spellStart"/>
      <w:r w:rsidRPr="00E26B91">
        <w:rPr>
          <w:rFonts w:ascii="Arial" w:hAnsi="Arial" w:cs="Arial"/>
          <w:color w:val="auto"/>
          <w:szCs w:val="24"/>
        </w:rPr>
        <w:t>n.d.</w:t>
      </w:r>
      <w:proofErr w:type="spellEnd"/>
      <w:r w:rsidRPr="00E26B91">
        <w:rPr>
          <w:rFonts w:ascii="Arial" w:hAnsi="Arial" w:cs="Arial"/>
          <w:color w:val="auto"/>
          <w:szCs w:val="24"/>
        </w:rPr>
        <w:t xml:space="preserve">). Retrieved from </w:t>
      </w:r>
      <w:hyperlink r:id="rId12" w:history="1">
        <w:r w:rsidRPr="00E26B91">
          <w:rPr>
            <w:rFonts w:ascii="Arial" w:hAnsi="Arial" w:cs="Arial"/>
            <w:color w:val="0563C1" w:themeColor="hyperlink"/>
            <w:szCs w:val="24"/>
            <w:u w:val="single"/>
          </w:rPr>
          <w:t>https://github.com/RichardLitt/wyrd-admin/wiki/Time-Management-Literature-Review</w:t>
        </w:r>
      </w:hyperlink>
    </w:p>
    <w:p w:rsidR="00E26B91" w:rsidRDefault="00E26B91" w:rsidP="00E26B91">
      <w:pPr>
        <w:rPr>
          <w:rFonts w:ascii="Arial" w:hAnsi="Arial" w:cs="Arial"/>
          <w:szCs w:val="24"/>
        </w:rPr>
      </w:pPr>
      <w:r w:rsidRPr="00C35397">
        <w:rPr>
          <w:rFonts w:ascii="Arial" w:hAnsi="Arial" w:cs="Arial"/>
          <w:szCs w:val="24"/>
        </w:rPr>
        <w:t>v.</w:t>
      </w:r>
      <w:r w:rsidR="00C35397" w:rsidRPr="00C35397">
        <w:rPr>
          <w:rFonts w:ascii="Arial" w:hAnsi="Arial" w:cs="Arial"/>
          <w:szCs w:val="24"/>
        </w:rPr>
        <w:t xml:space="preserve"> </w:t>
      </w:r>
      <w:proofErr w:type="spellStart"/>
      <w:r w:rsidR="00C35397" w:rsidRPr="00C35397">
        <w:rPr>
          <w:rFonts w:ascii="Arial" w:hAnsi="Arial" w:cs="Arial"/>
          <w:szCs w:val="24"/>
        </w:rPr>
        <w:t>Cordner</w:t>
      </w:r>
      <w:proofErr w:type="spellEnd"/>
      <w:r w:rsidR="00C35397" w:rsidRPr="00C35397">
        <w:rPr>
          <w:rFonts w:ascii="Arial" w:hAnsi="Arial" w:cs="Arial"/>
          <w:szCs w:val="24"/>
        </w:rPr>
        <w:t xml:space="preserve">, H. (2014, October 22). How to Make a Negative Review a Positive Experience. Retrieved April 30, 2018, from </w:t>
      </w:r>
      <w:hyperlink r:id="rId13" w:history="1">
        <w:r w:rsidR="00C35397" w:rsidRPr="009B70D5">
          <w:rPr>
            <w:rStyle w:val="Hyperlink"/>
            <w:rFonts w:ascii="Arial" w:hAnsi="Arial" w:cs="Arial"/>
            <w:szCs w:val="24"/>
          </w:rPr>
          <w:t>http://www.marketingprofs.com/articles/2014/26323/how-to-make-a-negative-review-a-positive-experience</w:t>
        </w:r>
      </w:hyperlink>
    </w:p>
    <w:p w:rsidR="00C35397" w:rsidRPr="00C35397" w:rsidRDefault="00C35397" w:rsidP="00E26B91">
      <w:pPr>
        <w:rPr>
          <w:rFonts w:ascii="Arial" w:hAnsi="Arial" w:cs="Arial"/>
          <w:szCs w:val="24"/>
        </w:rPr>
      </w:pPr>
    </w:p>
    <w:p w:rsidR="008C63CF" w:rsidRPr="00FB1E00" w:rsidRDefault="008C63CF" w:rsidP="00E034BE">
      <w:pPr>
        <w:rPr>
          <w:rFonts w:ascii="Arial" w:hAnsi="Arial" w:cs="Arial"/>
          <w:szCs w:val="24"/>
        </w:rPr>
      </w:pPr>
    </w:p>
    <w:p w:rsidR="0008420A" w:rsidRPr="00FB1E00" w:rsidRDefault="0008420A" w:rsidP="00E034BE">
      <w:pPr>
        <w:rPr>
          <w:rFonts w:ascii="Arial" w:hAnsi="Arial" w:cs="Arial"/>
          <w:szCs w:val="24"/>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EB3C64" w:rsidRPr="00430DFF" w:rsidRDefault="00EB3C64">
      <w:pPr>
        <w:rPr>
          <w:rFonts w:ascii="Arial" w:hAnsi="Arial" w:cs="Arial"/>
        </w:rPr>
      </w:pPr>
    </w:p>
    <w:p w:rsidR="00D21C61" w:rsidRDefault="00D21C61" w:rsidP="00D21C61">
      <w:pPr>
        <w:pStyle w:val="Heading1"/>
      </w:pPr>
      <w:bookmarkStart w:id="8" w:name="_Toc512848676"/>
      <w:r>
        <w:lastRenderedPageBreak/>
        <w:t>8. Appendix</w:t>
      </w:r>
      <w:bookmarkEnd w:id="8"/>
    </w:p>
    <w:p w:rsidR="00D21C61" w:rsidRPr="00D21C61" w:rsidRDefault="00D21C61" w:rsidP="00D21C61">
      <w:r>
        <w:rPr>
          <w:noProof/>
          <w:lang w:val="en-GB" w:eastAsia="en-GB"/>
        </w:rPr>
        <w:drawing>
          <wp:inline distT="0" distB="0" distL="0" distR="0">
            <wp:extent cx="4806147" cy="769518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10442" cy="7702062"/>
                    </a:xfrm>
                    <a:prstGeom prst="rect">
                      <a:avLst/>
                    </a:prstGeom>
                    <a:noFill/>
                    <a:ln>
                      <a:noFill/>
                    </a:ln>
                  </pic:spPr>
                </pic:pic>
              </a:graphicData>
            </a:graphic>
          </wp:inline>
        </w:drawing>
      </w:r>
    </w:p>
    <w:p w:rsidR="00EB3C64" w:rsidRPr="00430DFF" w:rsidRDefault="00BB00E8">
      <w:pPr>
        <w:rPr>
          <w:rFonts w:ascii="Arial" w:hAnsi="Arial" w:cs="Arial"/>
        </w:rPr>
      </w:pPr>
      <w:r>
        <w:rPr>
          <w:rFonts w:ascii="Arial" w:hAnsi="Arial" w:cs="Arial"/>
          <w:noProof/>
          <w:lang w:val="en-GB" w:eastAsia="en-GB"/>
        </w:rPr>
        <w:lastRenderedPageBreak/>
        <w:drawing>
          <wp:inline distT="0" distB="0" distL="0" distR="0">
            <wp:extent cx="4781550" cy="7800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82869" cy="7802677"/>
                    </a:xfrm>
                    <a:prstGeom prst="rect">
                      <a:avLst/>
                    </a:prstGeom>
                    <a:noFill/>
                    <a:ln>
                      <a:noFill/>
                    </a:ln>
                  </pic:spPr>
                </pic:pic>
              </a:graphicData>
            </a:graphic>
          </wp:inline>
        </w:drawing>
      </w:r>
    </w:p>
    <w:sectPr w:rsidR="00EB3C64" w:rsidRPr="00430DFF">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895" w:rsidRDefault="00036895" w:rsidP="007878D1">
      <w:pPr>
        <w:spacing w:after="0" w:line="240" w:lineRule="auto"/>
      </w:pPr>
      <w:r>
        <w:separator/>
      </w:r>
    </w:p>
  </w:endnote>
  <w:endnote w:type="continuationSeparator" w:id="0">
    <w:p w:rsidR="00036895" w:rsidRDefault="00036895" w:rsidP="00787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B0" w:rsidRDefault="00511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78D1" w:rsidRDefault="007878D1">
    <w:pPr>
      <w:pStyle w:val="Foote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13B0" w:rsidRDefault="005113B0" w:rsidP="005113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52" o:spid="_x0000_s1026" style="position:absolute;left:0;text-align:left;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" filled="f" strokecolor="#747070 [1614]" strokeweight="1.25pt">
              <v:textbox>
                <w:txbxContent>
                  <w:p w:rsidR="005113B0" w:rsidRDefault="005113B0" w:rsidP="005113B0">
                    <w:pPr>
                      <w:jc w:val="center"/>
                    </w:pPr>
                  </w:p>
                </w:txbxContent>
              </v:textbox>
              <w10:wrap anchorx="page" anchory="page"/>
            </v:rect>
          </w:pict>
        </mc:Fallback>
      </mc:AlternateContent>
    </w:r>
    <w:r>
      <w:rPr>
        <w:color w:val="5B9BD5" w:themeColor="accent1"/>
      </w:rPr>
      <w:t xml:space="preserve">                              Academic and Employability Skills </w:t>
    </w:r>
    <w:r>
      <w:rPr>
        <w:rFonts w:asciiTheme="majorHAnsi" w:eastAsiaTheme="majorEastAsia" w:hAnsiTheme="majorHAnsi" w:cstheme="majorBidi"/>
        <w:color w:val="5B9BD5" w:themeColor="accent1"/>
        <w:sz w:val="20"/>
        <w:szCs w:val="20"/>
      </w:rPr>
      <w:t xml:space="preserve">pg. </w:t>
    </w:r>
    <w:r>
      <w:rPr>
        <w:rFonts w:asciiTheme="minorHAnsi" w:eastAsiaTheme="minorEastAsia" w:hAnsiTheme="minorHAnsi"/>
        <w:color w:val="5B9BD5" w:themeColor="accent1"/>
        <w:sz w:val="20"/>
        <w:szCs w:val="20"/>
      </w:rPr>
      <w:fldChar w:fldCharType="begin"/>
    </w:r>
    <w:r>
      <w:rPr>
        <w:color w:val="5B9BD5" w:themeColor="accent1"/>
        <w:sz w:val="20"/>
        <w:szCs w:val="20"/>
      </w:rPr>
      <w:instrText xml:space="preserve"> PAGE    \* MERGEFORMAT </w:instrText>
    </w:r>
    <w:r>
      <w:rPr>
        <w:rFonts w:asciiTheme="minorHAnsi" w:eastAsiaTheme="minorEastAsia" w:hAnsiTheme="minorHAnsi"/>
        <w:color w:val="5B9BD5" w:themeColor="accent1"/>
        <w:sz w:val="20"/>
        <w:szCs w:val="20"/>
      </w:rPr>
      <w:fldChar w:fldCharType="separate"/>
    </w:r>
    <w:r w:rsidR="005D7072" w:rsidRPr="005D7072">
      <w:rPr>
        <w:rFonts w:asciiTheme="majorHAnsi" w:eastAsiaTheme="majorEastAsia" w:hAnsiTheme="majorHAnsi" w:cstheme="majorBidi"/>
        <w:noProof/>
        <w:color w:val="5B9BD5" w:themeColor="accent1"/>
        <w:sz w:val="20"/>
        <w:szCs w:val="20"/>
      </w:rPr>
      <w:t>14</w:t>
    </w:r>
    <w:r>
      <w:rPr>
        <w:rFonts w:asciiTheme="majorHAnsi" w:eastAsiaTheme="majorEastAsia" w:hAnsiTheme="majorHAnsi" w:cstheme="majorBidi"/>
        <w:noProof/>
        <w:color w:val="5B9BD5"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B0" w:rsidRDefault="00511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895" w:rsidRDefault="00036895" w:rsidP="007878D1">
      <w:pPr>
        <w:spacing w:after="0" w:line="240" w:lineRule="auto"/>
      </w:pPr>
      <w:r>
        <w:separator/>
      </w:r>
    </w:p>
  </w:footnote>
  <w:footnote w:type="continuationSeparator" w:id="0">
    <w:p w:rsidR="00036895" w:rsidRDefault="00036895" w:rsidP="00787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B0" w:rsidRDefault="005113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0E8" w:rsidRPr="00BB00E8" w:rsidRDefault="00BB00E8" w:rsidP="00BB00E8">
    <w:pPr>
      <w:pStyle w:val="Header"/>
      <w:jc w:val="right"/>
      <w:rPr>
        <w:color w:val="FF0000"/>
      </w:rPr>
    </w:pPr>
    <w:r w:rsidRPr="00BB00E8">
      <w:rPr>
        <w:color w:val="FF0000"/>
      </w:rPr>
      <w:t>Student ID:</w:t>
    </w:r>
    <w:r w:rsidR="00E427D7">
      <w:rPr>
        <w:color w:val="FF0000"/>
      </w:rPr>
      <w:t>1706290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B0" w:rsidRDefault="00511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A100F"/>
    <w:multiLevelType w:val="hybridMultilevel"/>
    <w:tmpl w:val="91ECB196"/>
    <w:lvl w:ilvl="0" w:tplc="FFFFFFFF">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D73C59"/>
    <w:multiLevelType w:val="hybridMultilevel"/>
    <w:tmpl w:val="921E0242"/>
    <w:lvl w:ilvl="0" w:tplc="A2B0B8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4B2448"/>
    <w:multiLevelType w:val="hybridMultilevel"/>
    <w:tmpl w:val="6A584842"/>
    <w:lvl w:ilvl="0" w:tplc="560208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861015"/>
    <w:multiLevelType w:val="hybridMultilevel"/>
    <w:tmpl w:val="800264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BF4A41"/>
    <w:multiLevelType w:val="hybridMultilevel"/>
    <w:tmpl w:val="78F4C250"/>
    <w:lvl w:ilvl="0" w:tplc="377E46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41748"/>
    <w:multiLevelType w:val="hybridMultilevel"/>
    <w:tmpl w:val="CF242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F0"/>
    <w:rsid w:val="0000018C"/>
    <w:rsid w:val="00006D4F"/>
    <w:rsid w:val="00023A2D"/>
    <w:rsid w:val="0002674C"/>
    <w:rsid w:val="00036895"/>
    <w:rsid w:val="00064D06"/>
    <w:rsid w:val="00065588"/>
    <w:rsid w:val="00072551"/>
    <w:rsid w:val="0008420A"/>
    <w:rsid w:val="00084709"/>
    <w:rsid w:val="000E6CFF"/>
    <w:rsid w:val="001408F4"/>
    <w:rsid w:val="00182834"/>
    <w:rsid w:val="00264BA8"/>
    <w:rsid w:val="00291340"/>
    <w:rsid w:val="00360A68"/>
    <w:rsid w:val="003B79C8"/>
    <w:rsid w:val="004134B7"/>
    <w:rsid w:val="004143F0"/>
    <w:rsid w:val="004165B6"/>
    <w:rsid w:val="00430DFF"/>
    <w:rsid w:val="004478D0"/>
    <w:rsid w:val="004612EC"/>
    <w:rsid w:val="004841ED"/>
    <w:rsid w:val="004B0172"/>
    <w:rsid w:val="004C069A"/>
    <w:rsid w:val="005028B1"/>
    <w:rsid w:val="00502D4B"/>
    <w:rsid w:val="005059BB"/>
    <w:rsid w:val="005113B0"/>
    <w:rsid w:val="00512F4F"/>
    <w:rsid w:val="005865BC"/>
    <w:rsid w:val="005C27F0"/>
    <w:rsid w:val="005D7072"/>
    <w:rsid w:val="00632BA2"/>
    <w:rsid w:val="006D3B78"/>
    <w:rsid w:val="006E099E"/>
    <w:rsid w:val="006E63D5"/>
    <w:rsid w:val="00780494"/>
    <w:rsid w:val="007878D1"/>
    <w:rsid w:val="007A45D9"/>
    <w:rsid w:val="007A4E34"/>
    <w:rsid w:val="007B38D2"/>
    <w:rsid w:val="00815F59"/>
    <w:rsid w:val="008656F3"/>
    <w:rsid w:val="00885347"/>
    <w:rsid w:val="008C63CF"/>
    <w:rsid w:val="00931858"/>
    <w:rsid w:val="009C3462"/>
    <w:rsid w:val="009C3F65"/>
    <w:rsid w:val="009E4FC6"/>
    <w:rsid w:val="00A35A3B"/>
    <w:rsid w:val="00A65298"/>
    <w:rsid w:val="00A720DF"/>
    <w:rsid w:val="00AD0F57"/>
    <w:rsid w:val="00B02F3C"/>
    <w:rsid w:val="00B16C14"/>
    <w:rsid w:val="00B40C21"/>
    <w:rsid w:val="00B43BA6"/>
    <w:rsid w:val="00B46CDA"/>
    <w:rsid w:val="00B47BED"/>
    <w:rsid w:val="00B67E3A"/>
    <w:rsid w:val="00B956D0"/>
    <w:rsid w:val="00BA789C"/>
    <w:rsid w:val="00BB00E8"/>
    <w:rsid w:val="00C0511A"/>
    <w:rsid w:val="00C139B5"/>
    <w:rsid w:val="00C23D49"/>
    <w:rsid w:val="00C27445"/>
    <w:rsid w:val="00C35397"/>
    <w:rsid w:val="00CD25D6"/>
    <w:rsid w:val="00D0263D"/>
    <w:rsid w:val="00D0767E"/>
    <w:rsid w:val="00D13E17"/>
    <w:rsid w:val="00D20E82"/>
    <w:rsid w:val="00D21C61"/>
    <w:rsid w:val="00D45AB2"/>
    <w:rsid w:val="00DD467E"/>
    <w:rsid w:val="00DE21D4"/>
    <w:rsid w:val="00E034BE"/>
    <w:rsid w:val="00E26B91"/>
    <w:rsid w:val="00E27DA1"/>
    <w:rsid w:val="00E427D7"/>
    <w:rsid w:val="00E62C26"/>
    <w:rsid w:val="00E87984"/>
    <w:rsid w:val="00EB3C64"/>
    <w:rsid w:val="00EC2768"/>
    <w:rsid w:val="00F1149F"/>
    <w:rsid w:val="00F62EA3"/>
    <w:rsid w:val="00FB1E00"/>
    <w:rsid w:val="00FC0346"/>
    <w:rsid w:val="00FE2FC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3997"/>
  <w15:chartTrackingRefBased/>
  <w15:docId w15:val="{6FE1AA55-2E5C-4C2E-B59F-7619F3C39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3C6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B3C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C6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720DF"/>
    <w:pPr>
      <w:ind w:left="720"/>
      <w:contextualSpacing/>
    </w:pPr>
  </w:style>
  <w:style w:type="paragraph" w:styleId="TOCHeading">
    <w:name w:val="TOC Heading"/>
    <w:basedOn w:val="Heading1"/>
    <w:next w:val="Normal"/>
    <w:uiPriority w:val="39"/>
    <w:unhideWhenUsed/>
    <w:qFormat/>
    <w:rsid w:val="009C3F65"/>
    <w:pPr>
      <w:spacing w:line="259" w:lineRule="auto"/>
      <w:jc w:val="left"/>
      <w:outlineLvl w:val="9"/>
    </w:pPr>
  </w:style>
  <w:style w:type="paragraph" w:styleId="TOC1">
    <w:name w:val="toc 1"/>
    <w:basedOn w:val="Normal"/>
    <w:next w:val="Normal"/>
    <w:autoRedefine/>
    <w:uiPriority w:val="39"/>
    <w:unhideWhenUsed/>
    <w:rsid w:val="009C3F65"/>
    <w:pPr>
      <w:spacing w:after="100"/>
    </w:pPr>
  </w:style>
  <w:style w:type="character" w:styleId="Hyperlink">
    <w:name w:val="Hyperlink"/>
    <w:basedOn w:val="DefaultParagraphFont"/>
    <w:uiPriority w:val="99"/>
    <w:unhideWhenUsed/>
    <w:rsid w:val="009C3F65"/>
    <w:rPr>
      <w:color w:val="0563C1" w:themeColor="hyperlink"/>
      <w:u w:val="single"/>
    </w:rPr>
  </w:style>
  <w:style w:type="paragraph" w:styleId="Header">
    <w:name w:val="header"/>
    <w:basedOn w:val="Normal"/>
    <w:link w:val="HeaderChar"/>
    <w:uiPriority w:val="99"/>
    <w:unhideWhenUsed/>
    <w:rsid w:val="00787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8D1"/>
    <w:rPr>
      <w:rFonts w:ascii="Times New Roman" w:hAnsi="Times New Roman"/>
      <w:color w:val="000000" w:themeColor="text1"/>
      <w:sz w:val="24"/>
    </w:rPr>
  </w:style>
  <w:style w:type="paragraph" w:styleId="Footer">
    <w:name w:val="footer"/>
    <w:basedOn w:val="Normal"/>
    <w:link w:val="FooterChar"/>
    <w:uiPriority w:val="99"/>
    <w:unhideWhenUsed/>
    <w:rsid w:val="00787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8D1"/>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arketingprofs.com/articles/2014/26323/how-to-make-a-negative-review-a-positive-experienc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ithub.com/RichardLitt/wyrd-admin/wiki/Time-Management-Literature-Review"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hcentral.vic.gov.au/jobs-and-careers/plan-your-career/8-job-skills-you-should-have"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www.learnhigher.ac.uk/writing-for-university/report-writing/why-is-report-writing-so-importan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jobs.ac.uk/careers-advice/interview-tips/1515/employability-what-are-employers-looking-for"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0AED2-25D7-436B-8D07-B05E16E937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12</Pages>
  <Words>2255</Words>
  <Characters>12855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siddique</dc:creator>
  <cp:keywords/>
  <dc:description/>
  <cp:lastModifiedBy>Nurul Islam Rubel</cp:lastModifiedBy>
  <cp:revision>72</cp:revision>
  <dcterms:created xsi:type="dcterms:W3CDTF">2018-04-29T13:05:00Z</dcterms:created>
  <dcterms:modified xsi:type="dcterms:W3CDTF">2018-04-30T09:49:00Z</dcterms:modified>
</cp:coreProperties>
</file>