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4D8BE78" w14:paraId="2DC08235" wp14:textId="367BEDC2">
      <w:pPr>
        <w:pStyle w:val="Normal"/>
        <w:jc w:val="center"/>
      </w:pPr>
      <w:r w:rsidR="33A97E9B">
        <w:drawing>
          <wp:inline xmlns:wp14="http://schemas.microsoft.com/office/word/2010/wordprocessingDrawing" wp14:editId="24D8BE78" wp14:anchorId="6EB8DC94">
            <wp:extent cx="5467350" cy="3075384"/>
            <wp:effectExtent l="0" t="0" r="0" b="0"/>
            <wp:docPr id="881376201" name="" title=""/>
            <wp:cNvGraphicFramePr>
              <a:graphicFrameLocks noChangeAspect="1"/>
            </wp:cNvGraphicFramePr>
            <a:graphic>
              <a:graphicData uri="http://schemas.openxmlformats.org/drawingml/2006/picture">
                <pic:pic>
                  <pic:nvPicPr>
                    <pic:cNvPr id="0" name=""/>
                    <pic:cNvPicPr/>
                  </pic:nvPicPr>
                  <pic:blipFill>
                    <a:blip r:embed="Ra6b08f591e364cf7">
                      <a:extLst>
                        <a:ext xmlns:a="http://schemas.openxmlformats.org/drawingml/2006/main" uri="{28A0092B-C50C-407E-A947-70E740481C1C}">
                          <a14:useLocalDpi val="0"/>
                        </a:ext>
                      </a:extLst>
                    </a:blip>
                    <a:stretch>
                      <a:fillRect/>
                    </a:stretch>
                  </pic:blipFill>
                  <pic:spPr>
                    <a:xfrm>
                      <a:off x="0" y="0"/>
                      <a:ext cx="5467350" cy="3075384"/>
                    </a:xfrm>
                    <a:prstGeom prst="rect">
                      <a:avLst/>
                    </a:prstGeom>
                  </pic:spPr>
                </pic:pic>
              </a:graphicData>
            </a:graphic>
          </wp:inline>
        </w:drawing>
      </w:r>
    </w:p>
    <w:p w:rsidR="24D8BE78" w:rsidRDefault="24D8BE78" w14:paraId="7C635CDC" w14:textId="536DE678">
      <w:r>
        <w:br w:type="page"/>
      </w:r>
    </w:p>
    <w:p w:rsidR="162CB1D3" w:rsidP="24D8BE78" w:rsidRDefault="162CB1D3" w14:paraId="435BE8E6" w14:textId="3A8A5B92">
      <w:pPr>
        <w:pStyle w:val="Normal"/>
        <w:jc w:val="center"/>
        <w:rPr>
          <w:rFonts w:ascii="Tinos" w:hAnsi="Tinos" w:eastAsia="Tinos" w:cs="Tinos"/>
          <w:b w:val="0"/>
          <w:bCs w:val="0"/>
          <w:i w:val="0"/>
          <w:iCs w:val="0"/>
          <w:caps w:val="0"/>
          <w:smallCaps w:val="0"/>
          <w:noProof w:val="0"/>
          <w:color w:val="000000" w:themeColor="text1" w:themeTint="FF" w:themeShade="FF"/>
          <w:sz w:val="22"/>
          <w:szCs w:val="22"/>
          <w:lang w:val="it-IT"/>
        </w:rPr>
      </w:pPr>
      <w:r w:rsidR="162CB1D3">
        <w:drawing>
          <wp:inline wp14:editId="5F673DA8" wp14:anchorId="7BA5CB1D">
            <wp:extent cx="4572000" cy="2571750"/>
            <wp:effectExtent l="0" t="0" r="0" b="0"/>
            <wp:docPr id="2051503472" name="" title=""/>
            <wp:cNvGraphicFramePr>
              <a:graphicFrameLocks noChangeAspect="1"/>
            </wp:cNvGraphicFramePr>
            <a:graphic>
              <a:graphicData uri="http://schemas.openxmlformats.org/drawingml/2006/picture">
                <pic:pic>
                  <pic:nvPicPr>
                    <pic:cNvPr id="0" name=""/>
                    <pic:cNvPicPr/>
                  </pic:nvPicPr>
                  <pic:blipFill>
                    <a:blip r:embed="Rcb47b274717b4fc1">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24D8BE78" w:rsidP="24D8BE78" w:rsidRDefault="24D8BE78" w14:paraId="375843D0" w14:textId="769BFBCD">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it-IT"/>
        </w:rPr>
      </w:pPr>
    </w:p>
    <w:p w:rsidR="61BE5B8F" w:rsidP="24D8BE78" w:rsidRDefault="61BE5B8F" w14:paraId="7F5AD9E1" w14:textId="2DA280D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D8BE78" w:rsidR="61BE5B8F">
        <w:rPr>
          <w:rFonts w:ascii="Arial" w:hAnsi="Arial" w:eastAsia="Arial" w:cs="Arial"/>
          <w:b w:val="0"/>
          <w:bCs w:val="0"/>
          <w:i w:val="0"/>
          <w:iCs w:val="0"/>
          <w:caps w:val="0"/>
          <w:smallCaps w:val="0"/>
          <w:noProof w:val="0"/>
          <w:color w:val="000000" w:themeColor="text1" w:themeTint="FF" w:themeShade="FF"/>
          <w:sz w:val="22"/>
          <w:szCs w:val="22"/>
          <w:lang w:val="en-GB"/>
        </w:rPr>
        <w:t>Hi,</w:t>
      </w:r>
    </w:p>
    <w:p w:rsidR="61BE5B8F" w:rsidP="24D8BE78" w:rsidRDefault="61BE5B8F" w14:paraId="671A37EC" w14:textId="19B7BE0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D8BE78" w:rsidR="61BE5B8F">
        <w:rPr>
          <w:rFonts w:ascii="Arial" w:hAnsi="Arial" w:eastAsia="Arial" w:cs="Arial"/>
          <w:b w:val="0"/>
          <w:bCs w:val="0"/>
          <w:i w:val="0"/>
          <w:iCs w:val="0"/>
          <w:caps w:val="0"/>
          <w:smallCaps w:val="0"/>
          <w:noProof w:val="0"/>
          <w:color w:val="000000" w:themeColor="text1" w:themeTint="FF" w:themeShade="FF"/>
          <w:sz w:val="22"/>
          <w:szCs w:val="22"/>
          <w:lang w:val="en-GB"/>
        </w:rPr>
        <w:t xml:space="preserve">My name is Andreea </w:t>
      </w:r>
      <w:proofErr w:type="gramStart"/>
      <w:r w:rsidRPr="24D8BE78" w:rsidR="61BE5B8F">
        <w:rPr>
          <w:rFonts w:ascii="Arial" w:hAnsi="Arial" w:eastAsia="Arial" w:cs="Arial"/>
          <w:b w:val="0"/>
          <w:bCs w:val="0"/>
          <w:i w:val="0"/>
          <w:iCs w:val="0"/>
          <w:caps w:val="0"/>
          <w:smallCaps w:val="0"/>
          <w:noProof w:val="0"/>
          <w:color w:val="000000" w:themeColor="text1" w:themeTint="FF" w:themeShade="FF"/>
          <w:sz w:val="22"/>
          <w:szCs w:val="22"/>
          <w:lang w:val="en-GB"/>
        </w:rPr>
        <w:t>Rotariu</w:t>
      </w:r>
      <w:proofErr w:type="gramEnd"/>
      <w:r w:rsidRPr="24D8BE78" w:rsidR="61BE5B8F">
        <w:rPr>
          <w:rFonts w:ascii="Arial" w:hAnsi="Arial" w:eastAsia="Arial" w:cs="Arial"/>
          <w:b w:val="0"/>
          <w:bCs w:val="0"/>
          <w:i w:val="0"/>
          <w:iCs w:val="0"/>
          <w:caps w:val="0"/>
          <w:smallCaps w:val="0"/>
          <w:noProof w:val="0"/>
          <w:color w:val="000000" w:themeColor="text1" w:themeTint="FF" w:themeShade="FF"/>
          <w:sz w:val="22"/>
          <w:szCs w:val="22"/>
          <w:lang w:val="en-GB"/>
        </w:rPr>
        <w:t xml:space="preserve"> and I am enrolled as a student at University of Wales Trinity Saint David</w:t>
      </w:r>
      <w:r w:rsidRPr="24D8BE78" w:rsidR="5AD39309">
        <w:rPr>
          <w:rFonts w:ascii="Arial" w:hAnsi="Arial" w:eastAsia="Arial" w:cs="Arial"/>
          <w:b w:val="0"/>
          <w:bCs w:val="0"/>
          <w:i w:val="0"/>
          <w:iCs w:val="0"/>
          <w:caps w:val="0"/>
          <w:smallCaps w:val="0"/>
          <w:noProof w:val="0"/>
          <w:color w:val="000000" w:themeColor="text1" w:themeTint="FF" w:themeShade="FF"/>
          <w:sz w:val="22"/>
          <w:szCs w:val="22"/>
          <w:lang w:val="en-GB"/>
        </w:rPr>
        <w:t xml:space="preserve">, following the programme Certificate of Higher Education in Skills for the Workplace. The following </w:t>
      </w:r>
      <w:r w:rsidRPr="24D8BE78" w:rsidR="78D923ED">
        <w:rPr>
          <w:rFonts w:ascii="Arial" w:hAnsi="Arial" w:eastAsia="Arial" w:cs="Arial"/>
          <w:b w:val="0"/>
          <w:bCs w:val="0"/>
          <w:i w:val="0"/>
          <w:iCs w:val="0"/>
          <w:caps w:val="0"/>
          <w:smallCaps w:val="0"/>
          <w:noProof w:val="0"/>
          <w:color w:val="000000" w:themeColor="text1" w:themeTint="FF" w:themeShade="FF"/>
          <w:sz w:val="22"/>
          <w:szCs w:val="22"/>
          <w:lang w:val="en-GB"/>
        </w:rPr>
        <w:t xml:space="preserve">document aims to demonstrate the skills and knowledge developed during the Digital Skills and Research Methods module. To do so, </w:t>
      </w:r>
      <w:r w:rsidRPr="24D8BE78" w:rsidR="359DCA9F">
        <w:rPr>
          <w:rFonts w:ascii="Arial" w:hAnsi="Arial" w:eastAsia="Arial" w:cs="Arial"/>
          <w:b w:val="0"/>
          <w:bCs w:val="0"/>
          <w:i w:val="0"/>
          <w:iCs w:val="0"/>
          <w:caps w:val="0"/>
          <w:smallCaps w:val="0"/>
          <w:noProof w:val="0"/>
          <w:color w:val="000000" w:themeColor="text1" w:themeTint="FF" w:themeShade="FF"/>
          <w:sz w:val="22"/>
          <w:szCs w:val="22"/>
          <w:lang w:val="en-GB"/>
        </w:rPr>
        <w:t xml:space="preserve">I conducted a brief research to examine how grit affects </w:t>
      </w:r>
      <w:r w:rsidRPr="24D8BE78" w:rsidR="14045EEA">
        <w:rPr>
          <w:rFonts w:ascii="Arial" w:hAnsi="Arial" w:eastAsia="Arial" w:cs="Arial"/>
          <w:b w:val="0"/>
          <w:bCs w:val="0"/>
          <w:i w:val="0"/>
          <w:iCs w:val="0"/>
          <w:caps w:val="0"/>
          <w:smallCaps w:val="0"/>
          <w:noProof w:val="0"/>
          <w:color w:val="000000" w:themeColor="text1" w:themeTint="FF" w:themeShade="FF"/>
          <w:sz w:val="22"/>
          <w:szCs w:val="22"/>
          <w:lang w:val="en-GB"/>
        </w:rPr>
        <w:t>students’ academic level</w:t>
      </w:r>
      <w:r w:rsidRPr="24D8BE78" w:rsidR="359DCA9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4D8BE78" w:rsidR="6AEF1E5C">
        <w:rPr>
          <w:rFonts w:ascii="Arial" w:hAnsi="Arial" w:eastAsia="Arial" w:cs="Arial"/>
          <w:b w:val="0"/>
          <w:bCs w:val="0"/>
          <w:i w:val="0"/>
          <w:iCs w:val="0"/>
          <w:caps w:val="0"/>
          <w:smallCaps w:val="0"/>
          <w:noProof w:val="0"/>
          <w:color w:val="000000" w:themeColor="text1" w:themeTint="FF" w:themeShade="FF"/>
          <w:sz w:val="22"/>
          <w:szCs w:val="22"/>
          <w:lang w:val="en-GB"/>
        </w:rPr>
        <w:t>and to what extent grit can be used to predict the level of success. The entire research is base</w:t>
      </w:r>
      <w:r w:rsidRPr="24D8BE78" w:rsidR="2C4A392B">
        <w:rPr>
          <w:rFonts w:ascii="Arial" w:hAnsi="Arial" w:eastAsia="Arial" w:cs="Arial"/>
          <w:b w:val="0"/>
          <w:bCs w:val="0"/>
          <w:i w:val="0"/>
          <w:iCs w:val="0"/>
          <w:caps w:val="0"/>
          <w:smallCaps w:val="0"/>
          <w:noProof w:val="0"/>
          <w:color w:val="000000" w:themeColor="text1" w:themeTint="FF" w:themeShade="FF"/>
          <w:sz w:val="22"/>
          <w:szCs w:val="22"/>
          <w:lang w:val="en-GB"/>
        </w:rPr>
        <w:t>d</w:t>
      </w:r>
      <w:r w:rsidRPr="24D8BE78" w:rsidR="6AEF1E5C">
        <w:rPr>
          <w:rFonts w:ascii="Arial" w:hAnsi="Arial" w:eastAsia="Arial" w:cs="Arial"/>
          <w:b w:val="0"/>
          <w:bCs w:val="0"/>
          <w:i w:val="0"/>
          <w:iCs w:val="0"/>
          <w:caps w:val="0"/>
          <w:smallCaps w:val="0"/>
          <w:noProof w:val="0"/>
          <w:color w:val="000000" w:themeColor="text1" w:themeTint="FF" w:themeShade="FF"/>
          <w:sz w:val="22"/>
          <w:szCs w:val="22"/>
          <w:lang w:val="en-GB"/>
        </w:rPr>
        <w:t xml:space="preserve"> on Angela Duchworth’s work </w:t>
      </w:r>
      <w:r w:rsidRPr="24D8BE78" w:rsidR="730AB677">
        <w:rPr>
          <w:rFonts w:ascii="Arial" w:hAnsi="Arial" w:eastAsia="Arial" w:cs="Arial"/>
          <w:b w:val="0"/>
          <w:bCs w:val="0"/>
          <w:i w:val="0"/>
          <w:iCs w:val="0"/>
          <w:caps w:val="0"/>
          <w:smallCaps w:val="0"/>
          <w:noProof w:val="0"/>
          <w:color w:val="000000" w:themeColor="text1" w:themeTint="FF" w:themeShade="FF"/>
          <w:sz w:val="22"/>
          <w:szCs w:val="22"/>
          <w:lang w:val="en-GB"/>
        </w:rPr>
        <w:t xml:space="preserve">related grit </w:t>
      </w:r>
      <w:r w:rsidRPr="24D8BE78" w:rsidR="25E3A2C7">
        <w:rPr>
          <w:rFonts w:ascii="Arial" w:hAnsi="Arial" w:eastAsia="Arial" w:cs="Arial"/>
          <w:b w:val="0"/>
          <w:bCs w:val="0"/>
          <w:i w:val="0"/>
          <w:iCs w:val="0"/>
          <w:caps w:val="0"/>
          <w:smallCaps w:val="0"/>
          <w:noProof w:val="0"/>
          <w:color w:val="000000" w:themeColor="text1" w:themeTint="FF" w:themeShade="FF"/>
          <w:sz w:val="22"/>
          <w:szCs w:val="22"/>
          <w:lang w:val="en-GB"/>
        </w:rPr>
        <w:t>and to her theory that grit is directly linked with perseverance which is fundamental for reaching long-term objectives</w:t>
      </w:r>
      <w:r w:rsidRPr="24D8BE78" w:rsidR="37230F9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4D8BE78" w:rsidR="37230F9F">
        <w:rPr>
          <w:rFonts w:ascii="Arial" w:hAnsi="Arial" w:eastAsia="Arial" w:cs="Arial"/>
          <w:noProof w:val="0"/>
          <w:color w:val="000000" w:themeColor="text1" w:themeTint="FF" w:themeShade="FF"/>
          <w:sz w:val="22"/>
          <w:szCs w:val="22"/>
          <w:lang w:val="en-GB"/>
        </w:rPr>
        <w:t xml:space="preserve">(Duckworth et al, 2007). </w:t>
      </w:r>
      <w:r w:rsidRPr="24D8BE78" w:rsidR="37230F9F">
        <w:rPr>
          <w:rFonts w:ascii="Arial" w:hAnsi="Arial" w:eastAsia="Arial" w:cs="Arial"/>
          <w:noProof w:val="0"/>
          <w:sz w:val="22"/>
          <w:szCs w:val="22"/>
          <w:lang w:val="en-GB"/>
        </w:rPr>
        <w:t xml:space="preserve"> </w:t>
      </w:r>
    </w:p>
    <w:p w:rsidR="14B977C5" w:rsidP="24D8BE78" w:rsidRDefault="14B977C5" w14:paraId="22FE93E3" w14:textId="059D53B3">
      <w:pPr>
        <w:pStyle w:val="Normal"/>
        <w:spacing w:line="360" w:lineRule="auto"/>
        <w:jc w:val="both"/>
        <w:rPr>
          <w:rFonts w:ascii="Arial" w:hAnsi="Arial" w:eastAsia="Arial" w:cs="Arial"/>
          <w:noProof w:val="0"/>
          <w:color w:val="000000" w:themeColor="text1" w:themeTint="FF" w:themeShade="FF"/>
          <w:sz w:val="22"/>
          <w:szCs w:val="22"/>
          <w:lang w:val="en-US"/>
        </w:rPr>
      </w:pPr>
      <w:r w:rsidRPr="24D8BE78" w:rsidR="14B977C5">
        <w:rPr>
          <w:rFonts w:ascii="Arial" w:hAnsi="Arial" w:eastAsia="Arial" w:cs="Arial"/>
          <w:b w:val="0"/>
          <w:bCs w:val="0"/>
          <w:i w:val="0"/>
          <w:iCs w:val="0"/>
          <w:caps w:val="0"/>
          <w:smallCaps w:val="0"/>
          <w:noProof w:val="0"/>
          <w:color w:val="000000" w:themeColor="text1" w:themeTint="FF" w:themeShade="FF"/>
          <w:sz w:val="22"/>
          <w:szCs w:val="22"/>
          <w:lang w:val="en-GB"/>
        </w:rPr>
        <w:t xml:space="preserve">The research is built around a brief </w:t>
      </w:r>
      <w:r w:rsidRPr="24D8BE78" w:rsidR="51E73008">
        <w:rPr>
          <w:rFonts w:ascii="Arial" w:hAnsi="Arial" w:eastAsia="Arial" w:cs="Arial"/>
          <w:b w:val="0"/>
          <w:bCs w:val="0"/>
          <w:i w:val="0"/>
          <w:iCs w:val="0"/>
          <w:caps w:val="0"/>
          <w:smallCaps w:val="0"/>
          <w:noProof w:val="0"/>
          <w:color w:val="000000" w:themeColor="text1" w:themeTint="FF" w:themeShade="FF"/>
          <w:sz w:val="22"/>
          <w:szCs w:val="22"/>
          <w:lang w:val="en-GB"/>
        </w:rPr>
        <w:t xml:space="preserve">six questions </w:t>
      </w:r>
      <w:r w:rsidRPr="24D8BE78" w:rsidR="14B977C5">
        <w:rPr>
          <w:rFonts w:ascii="Arial" w:hAnsi="Arial" w:eastAsia="Arial" w:cs="Arial"/>
          <w:b w:val="0"/>
          <w:bCs w:val="0"/>
          <w:i w:val="0"/>
          <w:iCs w:val="0"/>
          <w:caps w:val="0"/>
          <w:smallCaps w:val="0"/>
          <w:noProof w:val="0"/>
          <w:color w:val="000000" w:themeColor="text1" w:themeTint="FF" w:themeShade="FF"/>
          <w:sz w:val="22"/>
          <w:szCs w:val="22"/>
          <w:lang w:val="en-GB"/>
        </w:rPr>
        <w:t xml:space="preserve">survey </w:t>
      </w:r>
      <w:r w:rsidRPr="24D8BE78" w:rsidR="2F29B3AD">
        <w:rPr>
          <w:rFonts w:ascii="Arial" w:hAnsi="Arial" w:eastAsia="Arial" w:cs="Arial"/>
          <w:b w:val="0"/>
          <w:bCs w:val="0"/>
          <w:i w:val="0"/>
          <w:iCs w:val="0"/>
          <w:caps w:val="0"/>
          <w:smallCaps w:val="0"/>
          <w:noProof w:val="0"/>
          <w:color w:val="000000" w:themeColor="text1" w:themeTint="FF" w:themeShade="FF"/>
          <w:sz w:val="22"/>
          <w:szCs w:val="22"/>
          <w:lang w:val="en-GB"/>
        </w:rPr>
        <w:t xml:space="preserve">whose main goal was to help collect data regarding the students’ grit score on </w:t>
      </w:r>
      <w:r w:rsidRPr="24D8BE78" w:rsidR="1F8B457D">
        <w:rPr>
          <w:rFonts w:ascii="Arial" w:hAnsi="Arial" w:eastAsia="Arial" w:cs="Arial"/>
          <w:b w:val="0"/>
          <w:bCs w:val="0"/>
          <w:i w:val="0"/>
          <w:iCs w:val="0"/>
          <w:caps w:val="0"/>
          <w:smallCaps w:val="0"/>
          <w:noProof w:val="0"/>
          <w:color w:val="000000" w:themeColor="text1" w:themeTint="FF" w:themeShade="FF"/>
          <w:sz w:val="22"/>
          <w:szCs w:val="22"/>
          <w:lang w:val="en-GB"/>
        </w:rPr>
        <w:t xml:space="preserve">Duckworth’s test and their academic level according to the British Government. </w:t>
      </w:r>
      <w:r w:rsidRPr="24D8BE78" w:rsidR="526431CC">
        <w:rPr>
          <w:rFonts w:ascii="Arial" w:hAnsi="Arial" w:eastAsia="Arial" w:cs="Arial"/>
          <w:b w:val="0"/>
          <w:bCs w:val="0"/>
          <w:i w:val="0"/>
          <w:iCs w:val="0"/>
          <w:caps w:val="0"/>
          <w:smallCaps w:val="0"/>
          <w:noProof w:val="0"/>
          <w:color w:val="000000" w:themeColor="text1" w:themeTint="FF" w:themeShade="FF"/>
          <w:sz w:val="22"/>
          <w:szCs w:val="22"/>
          <w:lang w:val="en-GB"/>
        </w:rPr>
        <w:t xml:space="preserve">However, before starting the research a CRAAP test was applied to Angela Duckworth’s research to make sure the sources were </w:t>
      </w:r>
      <w:r w:rsidRPr="24D8BE78" w:rsidR="31327243">
        <w:rPr>
          <w:rFonts w:ascii="Arial" w:hAnsi="Arial" w:eastAsia="Arial" w:cs="Arial"/>
          <w:b w:val="0"/>
          <w:bCs w:val="0"/>
          <w:i w:val="0"/>
          <w:iCs w:val="0"/>
          <w:caps w:val="0"/>
          <w:smallCaps w:val="0"/>
          <w:noProof w:val="0"/>
          <w:color w:val="000000" w:themeColor="text1" w:themeTint="FF" w:themeShade="FF"/>
          <w:sz w:val="22"/>
          <w:szCs w:val="22"/>
          <w:lang w:val="en-GB"/>
        </w:rPr>
        <w:t>reliable and credible enough for academic research. Following, the data collected was extracted from the survey into an Excel document where it w</w:t>
      </w:r>
      <w:r w:rsidRPr="24D8BE78" w:rsidR="0D58B637">
        <w:rPr>
          <w:rFonts w:ascii="Arial" w:hAnsi="Arial" w:eastAsia="Arial" w:cs="Arial"/>
          <w:b w:val="0"/>
          <w:bCs w:val="0"/>
          <w:i w:val="0"/>
          <w:iCs w:val="0"/>
          <w:caps w:val="0"/>
          <w:smallCaps w:val="0"/>
          <w:noProof w:val="0"/>
          <w:color w:val="000000" w:themeColor="text1" w:themeTint="FF" w:themeShade="FF"/>
          <w:sz w:val="22"/>
          <w:szCs w:val="22"/>
          <w:lang w:val="en-GB"/>
        </w:rPr>
        <w:t xml:space="preserve">as examined and transformed for the aims of the research </w:t>
      </w:r>
      <w:r w:rsidRPr="24D8BE78" w:rsidR="5D35FF84">
        <w:rPr>
          <w:rFonts w:ascii="Arial" w:hAnsi="Arial" w:eastAsia="Arial" w:cs="Arial"/>
          <w:b w:val="0"/>
          <w:bCs w:val="0"/>
          <w:i w:val="0"/>
          <w:iCs w:val="0"/>
          <w:caps w:val="0"/>
          <w:smallCaps w:val="0"/>
          <w:noProof w:val="0"/>
          <w:color w:val="000000" w:themeColor="text1" w:themeTint="FF" w:themeShade="FF"/>
          <w:sz w:val="22"/>
          <w:szCs w:val="22"/>
          <w:lang w:val="en-GB"/>
        </w:rPr>
        <w:t>using the</w:t>
      </w:r>
      <w:r w:rsidRPr="24D8BE78" w:rsidR="0D58B637">
        <w:rPr>
          <w:rFonts w:ascii="Arial" w:hAnsi="Arial" w:eastAsia="Arial" w:cs="Arial"/>
          <w:b w:val="0"/>
          <w:bCs w:val="0"/>
          <w:i w:val="0"/>
          <w:iCs w:val="0"/>
          <w:caps w:val="0"/>
          <w:smallCaps w:val="0"/>
          <w:noProof w:val="0"/>
          <w:color w:val="000000" w:themeColor="text1" w:themeTint="FF" w:themeShade="FF"/>
          <w:sz w:val="22"/>
          <w:szCs w:val="22"/>
          <w:lang w:val="en-GB"/>
        </w:rPr>
        <w:t xml:space="preserve"> DIKW pyramid </w:t>
      </w:r>
      <w:r w:rsidRPr="24D8BE78" w:rsidR="45AC66AB">
        <w:rPr>
          <w:rFonts w:ascii="Arial" w:hAnsi="Arial" w:eastAsia="Arial" w:cs="Arial"/>
          <w:noProof w:val="0"/>
          <w:color w:val="000000" w:themeColor="text1" w:themeTint="FF" w:themeShade="FF"/>
          <w:sz w:val="22"/>
          <w:szCs w:val="22"/>
          <w:lang w:val="en-US"/>
        </w:rPr>
        <w:t>(</w:t>
      </w:r>
      <w:proofErr w:type="spellStart"/>
      <w:r w:rsidRPr="24D8BE78" w:rsidR="45AC66AB">
        <w:rPr>
          <w:rFonts w:ascii="Arial" w:hAnsi="Arial" w:eastAsia="Arial" w:cs="Arial"/>
          <w:noProof w:val="0"/>
          <w:color w:val="000000" w:themeColor="text1" w:themeTint="FF" w:themeShade="FF"/>
          <w:sz w:val="22"/>
          <w:szCs w:val="22"/>
          <w:lang w:val="en-US"/>
        </w:rPr>
        <w:t>Ackoff</w:t>
      </w:r>
      <w:proofErr w:type="spellEnd"/>
      <w:r w:rsidRPr="24D8BE78" w:rsidR="45AC66AB">
        <w:rPr>
          <w:rFonts w:ascii="Arial" w:hAnsi="Arial" w:eastAsia="Arial" w:cs="Arial"/>
          <w:noProof w:val="0"/>
          <w:color w:val="000000" w:themeColor="text1" w:themeTint="FF" w:themeShade="FF"/>
          <w:sz w:val="22"/>
          <w:szCs w:val="22"/>
          <w:lang w:val="en-US"/>
        </w:rPr>
        <w:t xml:space="preserve">, 1999). Finally, some </w:t>
      </w:r>
      <w:r w:rsidRPr="24D8BE78" w:rsidR="45AC66AB">
        <w:rPr>
          <w:rFonts w:ascii="Arial" w:hAnsi="Arial" w:eastAsia="Arial" w:cs="Arial"/>
          <w:noProof w:val="0"/>
          <w:color w:val="000000" w:themeColor="text1" w:themeTint="FF" w:themeShade="FF"/>
          <w:sz w:val="22"/>
          <w:szCs w:val="22"/>
          <w:lang w:val="en-US"/>
        </w:rPr>
        <w:t>recommendations</w:t>
      </w:r>
      <w:r w:rsidRPr="24D8BE78" w:rsidR="45AC66AB">
        <w:rPr>
          <w:rFonts w:ascii="Arial" w:hAnsi="Arial" w:eastAsia="Arial" w:cs="Arial"/>
          <w:noProof w:val="0"/>
          <w:color w:val="000000" w:themeColor="text1" w:themeTint="FF" w:themeShade="FF"/>
          <w:sz w:val="22"/>
          <w:szCs w:val="22"/>
          <w:lang w:val="en-US"/>
        </w:rPr>
        <w:t xml:space="preserve"> were given on how to increment students’ grit.</w:t>
      </w:r>
    </w:p>
    <w:p w:rsidR="24D8BE78" w:rsidRDefault="24D8BE78" w14:paraId="6C023523" w14:textId="21233E7B">
      <w:r>
        <w:br w:type="page"/>
      </w:r>
    </w:p>
    <w:p w:rsidR="3B38C236" w:rsidP="24D8BE78" w:rsidRDefault="3B38C236" w14:paraId="56B2BE25" w14:textId="516D63FC">
      <w:pPr>
        <w:pStyle w:val="Normal"/>
        <w:spacing w:line="360" w:lineRule="auto"/>
        <w:jc w:val="center"/>
      </w:pPr>
      <w:r w:rsidR="3B38C236">
        <w:drawing>
          <wp:inline wp14:editId="26B27AF1" wp14:anchorId="1429ABB7">
            <wp:extent cx="5553075" cy="3171230"/>
            <wp:effectExtent l="0" t="0" r="0" b="0"/>
            <wp:docPr id="1430232821" name="" title=""/>
            <wp:cNvGraphicFramePr>
              <a:graphicFrameLocks noChangeAspect="1"/>
            </wp:cNvGraphicFramePr>
            <a:graphic>
              <a:graphicData uri="http://schemas.openxmlformats.org/drawingml/2006/picture">
                <pic:pic>
                  <pic:nvPicPr>
                    <pic:cNvPr id="0" name=""/>
                    <pic:cNvPicPr/>
                  </pic:nvPicPr>
                  <pic:blipFill>
                    <a:blip r:embed="Rb2a046457a2a48ec">
                      <a:extLst>
                        <a:ext xmlns:a="http://schemas.openxmlformats.org/drawingml/2006/main" uri="{28A0092B-C50C-407E-A947-70E740481C1C}">
                          <a14:useLocalDpi val="0"/>
                        </a:ext>
                      </a:extLst>
                    </a:blip>
                    <a:stretch>
                      <a:fillRect/>
                    </a:stretch>
                  </pic:blipFill>
                  <pic:spPr>
                    <a:xfrm>
                      <a:off x="0" y="0"/>
                      <a:ext cx="5553075" cy="3171230"/>
                    </a:xfrm>
                    <a:prstGeom prst="rect">
                      <a:avLst/>
                    </a:prstGeom>
                  </pic:spPr>
                </pic:pic>
              </a:graphicData>
            </a:graphic>
          </wp:inline>
        </w:drawing>
      </w:r>
    </w:p>
    <w:p w:rsidR="24D8BE78" w:rsidP="24D8BE78" w:rsidRDefault="24D8BE78" w14:paraId="3F6FB0C8" w14:textId="41067FDA">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4D64211E" w:rsidP="24D8BE78" w:rsidRDefault="4D64211E" w14:paraId="3D32171B" w14:textId="3E09B2B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D8BE78" w:rsidR="4D64211E">
        <w:rPr>
          <w:rFonts w:ascii="Arial" w:hAnsi="Arial" w:eastAsia="Arial" w:cs="Arial"/>
          <w:b w:val="0"/>
          <w:bCs w:val="0"/>
          <w:i w:val="0"/>
          <w:iCs w:val="0"/>
          <w:caps w:val="0"/>
          <w:smallCaps w:val="0"/>
          <w:noProof w:val="0"/>
          <w:color w:val="000000" w:themeColor="text1" w:themeTint="FF" w:themeShade="FF"/>
          <w:sz w:val="22"/>
          <w:szCs w:val="22"/>
          <w:lang w:val="en-US"/>
        </w:rPr>
        <w:t>W</w:t>
      </w:r>
      <w:r w:rsidRPr="24D8BE78" w:rsidR="4D64211E">
        <w:rPr>
          <w:rFonts w:ascii="Arial" w:hAnsi="Arial" w:eastAsia="Arial" w:cs="Arial"/>
          <w:b w:val="0"/>
          <w:bCs w:val="0"/>
          <w:i w:val="0"/>
          <w:iCs w:val="0"/>
          <w:caps w:val="0"/>
          <w:smallCaps w:val="0"/>
          <w:noProof w:val="0"/>
          <w:color w:val="000000" w:themeColor="text1" w:themeTint="FF" w:themeShade="FF"/>
          <w:sz w:val="22"/>
          <w:szCs w:val="22"/>
          <w:lang w:val="en-GB"/>
        </w:rPr>
        <w:t xml:space="preserve">hen writing an academic </w:t>
      </w:r>
      <w:r w:rsidRPr="24D8BE78" w:rsidR="468EC210">
        <w:rPr>
          <w:rFonts w:ascii="Arial" w:hAnsi="Arial" w:eastAsia="Arial" w:cs="Arial"/>
          <w:b w:val="0"/>
          <w:bCs w:val="0"/>
          <w:i w:val="0"/>
          <w:iCs w:val="0"/>
          <w:caps w:val="0"/>
          <w:smallCaps w:val="0"/>
          <w:noProof w:val="0"/>
          <w:color w:val="000000" w:themeColor="text1" w:themeTint="FF" w:themeShade="FF"/>
          <w:sz w:val="22"/>
          <w:szCs w:val="22"/>
          <w:lang w:val="en-GB"/>
        </w:rPr>
        <w:t>work,</w:t>
      </w:r>
      <w:r w:rsidRPr="24D8BE78" w:rsidR="4D64211E">
        <w:rPr>
          <w:rFonts w:ascii="Arial" w:hAnsi="Arial" w:eastAsia="Arial" w:cs="Arial"/>
          <w:b w:val="0"/>
          <w:bCs w:val="0"/>
          <w:i w:val="0"/>
          <w:iCs w:val="0"/>
          <w:caps w:val="0"/>
          <w:smallCaps w:val="0"/>
          <w:noProof w:val="0"/>
          <w:color w:val="000000" w:themeColor="text1" w:themeTint="FF" w:themeShade="FF"/>
          <w:sz w:val="22"/>
          <w:szCs w:val="22"/>
          <w:lang w:val="en-GB"/>
        </w:rPr>
        <w:t xml:space="preserve"> it is fundamental</w:t>
      </w:r>
      <w:r w:rsidRPr="24D8BE78" w:rsidR="12ABD9AF">
        <w:rPr>
          <w:rFonts w:ascii="Arial" w:hAnsi="Arial" w:eastAsia="Arial" w:cs="Arial"/>
          <w:b w:val="0"/>
          <w:bCs w:val="0"/>
          <w:i w:val="0"/>
          <w:iCs w:val="0"/>
          <w:caps w:val="0"/>
          <w:smallCaps w:val="0"/>
          <w:noProof w:val="0"/>
          <w:color w:val="000000" w:themeColor="text1" w:themeTint="FF" w:themeShade="FF"/>
          <w:sz w:val="22"/>
          <w:szCs w:val="22"/>
          <w:lang w:val="en-GB"/>
        </w:rPr>
        <w:t xml:space="preserve"> that the resources and the information used to be reliable and trustworthy</w:t>
      </w:r>
      <w:r w:rsidRPr="24D8BE78" w:rsidR="31373483">
        <w:rPr>
          <w:rFonts w:ascii="Arial" w:hAnsi="Arial" w:eastAsia="Arial" w:cs="Arial"/>
          <w:b w:val="0"/>
          <w:bCs w:val="0"/>
          <w:i w:val="0"/>
          <w:iCs w:val="0"/>
          <w:caps w:val="0"/>
          <w:smallCaps w:val="0"/>
          <w:noProof w:val="0"/>
          <w:color w:val="000000" w:themeColor="text1" w:themeTint="FF" w:themeShade="FF"/>
          <w:sz w:val="22"/>
          <w:szCs w:val="22"/>
          <w:lang w:val="en-GB"/>
        </w:rPr>
        <w:t xml:space="preserve">. The CRAAP framework </w:t>
      </w:r>
      <w:r w:rsidRPr="24D8BE78" w:rsidR="2E79CE88">
        <w:rPr>
          <w:rFonts w:ascii="Arial" w:hAnsi="Arial" w:eastAsia="Arial" w:cs="Arial"/>
          <w:b w:val="0"/>
          <w:bCs w:val="0"/>
          <w:i w:val="0"/>
          <w:iCs w:val="0"/>
          <w:caps w:val="0"/>
          <w:smallCaps w:val="0"/>
          <w:noProof w:val="0"/>
          <w:color w:val="000000" w:themeColor="text1" w:themeTint="FF" w:themeShade="FF"/>
          <w:sz w:val="22"/>
          <w:szCs w:val="22"/>
          <w:lang w:val="en-GB"/>
        </w:rPr>
        <w:t>represents</w:t>
      </w:r>
      <w:r w:rsidRPr="24D8BE78" w:rsidR="31373483">
        <w:rPr>
          <w:rFonts w:ascii="Arial" w:hAnsi="Arial" w:eastAsia="Arial" w:cs="Arial"/>
          <w:b w:val="0"/>
          <w:bCs w:val="0"/>
          <w:i w:val="0"/>
          <w:iCs w:val="0"/>
          <w:caps w:val="0"/>
          <w:smallCaps w:val="0"/>
          <w:noProof w:val="0"/>
          <w:color w:val="000000" w:themeColor="text1" w:themeTint="FF" w:themeShade="FF"/>
          <w:sz w:val="22"/>
          <w:szCs w:val="22"/>
          <w:lang w:val="en-GB"/>
        </w:rPr>
        <w:t xml:space="preserve"> the perfect tool to evaluate the information and to assess its quality</w:t>
      </w:r>
      <w:r w:rsidRPr="24D8BE78" w:rsidR="2D180B12">
        <w:rPr>
          <w:rFonts w:ascii="Arial" w:hAnsi="Arial" w:eastAsia="Arial" w:cs="Arial"/>
          <w:b w:val="0"/>
          <w:bCs w:val="0"/>
          <w:i w:val="0"/>
          <w:iCs w:val="0"/>
          <w:caps w:val="0"/>
          <w:smallCaps w:val="0"/>
          <w:noProof w:val="0"/>
          <w:color w:val="000000" w:themeColor="text1" w:themeTint="FF" w:themeShade="FF"/>
          <w:sz w:val="22"/>
          <w:szCs w:val="22"/>
          <w:lang w:val="en-GB"/>
        </w:rPr>
        <w:t xml:space="preserve"> (Blakeslee, 2004)</w:t>
      </w:r>
      <w:r w:rsidRPr="24D8BE78" w:rsidR="75BCF182">
        <w:rPr>
          <w:rFonts w:ascii="Arial" w:hAnsi="Arial" w:eastAsia="Arial" w:cs="Arial"/>
          <w:b w:val="0"/>
          <w:bCs w:val="0"/>
          <w:i w:val="0"/>
          <w:iCs w:val="0"/>
          <w:caps w:val="0"/>
          <w:smallCaps w:val="0"/>
          <w:noProof w:val="0"/>
          <w:color w:val="000000" w:themeColor="text1" w:themeTint="FF" w:themeShade="FF"/>
          <w:sz w:val="22"/>
          <w:szCs w:val="22"/>
          <w:lang w:val="en-GB"/>
        </w:rPr>
        <w:t>.</w:t>
      </w:r>
      <w:r w:rsidRPr="24D8BE78" w:rsidR="1B015C4C">
        <w:rPr>
          <w:rFonts w:ascii="Arial" w:hAnsi="Arial" w:eastAsia="Arial" w:cs="Arial"/>
          <w:b w:val="0"/>
          <w:bCs w:val="0"/>
          <w:i w:val="0"/>
          <w:iCs w:val="0"/>
          <w:caps w:val="0"/>
          <w:smallCaps w:val="0"/>
          <w:noProof w:val="0"/>
          <w:color w:val="000000" w:themeColor="text1" w:themeTint="FF" w:themeShade="FF"/>
          <w:sz w:val="22"/>
          <w:szCs w:val="22"/>
          <w:lang w:val="en-GB"/>
        </w:rPr>
        <w:t xml:space="preserve"> CRAAP stays for Currency, Relevance, Authority, Accuracy, and Purpose which are the main five </w:t>
      </w:r>
      <w:r w:rsidRPr="24D8BE78" w:rsidR="5028E5EC">
        <w:rPr>
          <w:rFonts w:ascii="Arial" w:hAnsi="Arial" w:eastAsia="Arial" w:cs="Arial"/>
          <w:b w:val="0"/>
          <w:bCs w:val="0"/>
          <w:i w:val="0"/>
          <w:iCs w:val="0"/>
          <w:caps w:val="0"/>
          <w:smallCaps w:val="0"/>
          <w:noProof w:val="0"/>
          <w:color w:val="000000" w:themeColor="text1" w:themeTint="FF" w:themeShade="FF"/>
          <w:sz w:val="22"/>
          <w:szCs w:val="22"/>
          <w:lang w:val="en-GB"/>
        </w:rPr>
        <w:t>characteristics</w:t>
      </w:r>
      <w:r w:rsidRPr="24D8BE78" w:rsidR="1B015C4C">
        <w:rPr>
          <w:rFonts w:ascii="Arial" w:hAnsi="Arial" w:eastAsia="Arial" w:cs="Arial"/>
          <w:b w:val="0"/>
          <w:bCs w:val="0"/>
          <w:i w:val="0"/>
          <w:iCs w:val="0"/>
          <w:caps w:val="0"/>
          <w:smallCaps w:val="0"/>
          <w:noProof w:val="0"/>
          <w:color w:val="000000" w:themeColor="text1" w:themeTint="FF" w:themeShade="FF"/>
          <w:sz w:val="22"/>
          <w:szCs w:val="22"/>
          <w:lang w:val="en-GB"/>
        </w:rPr>
        <w:t xml:space="preserve"> a source must meet in order to be considered relevant in the academic environment.</w:t>
      </w:r>
    </w:p>
    <w:p w:rsidR="2CBDF28A" w:rsidP="24D8BE78" w:rsidRDefault="2CBDF28A" w14:paraId="0FA34EDC" w14:textId="2048D35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D8BE78" w:rsidR="2CBDF28A">
        <w:rPr>
          <w:rFonts w:ascii="Arial" w:hAnsi="Arial" w:eastAsia="Arial" w:cs="Arial"/>
          <w:b w:val="0"/>
          <w:bCs w:val="0"/>
          <w:i w:val="0"/>
          <w:iCs w:val="0"/>
          <w:caps w:val="0"/>
          <w:smallCaps w:val="0"/>
          <w:noProof w:val="0"/>
          <w:color w:val="000000" w:themeColor="text1" w:themeTint="FF" w:themeShade="FF"/>
          <w:sz w:val="22"/>
          <w:szCs w:val="22"/>
          <w:lang w:val="en-GB"/>
        </w:rPr>
        <w:t xml:space="preserve">First, it is important to establish the currency of the information, otherwise said to ensure the information is the most recent </w:t>
      </w:r>
      <w:r w:rsidRPr="24D8BE78" w:rsidR="0301D23C">
        <w:rPr>
          <w:rFonts w:ascii="Arial" w:hAnsi="Arial" w:eastAsia="Arial" w:cs="Arial"/>
          <w:b w:val="0"/>
          <w:bCs w:val="0"/>
          <w:i w:val="0"/>
          <w:iCs w:val="0"/>
          <w:caps w:val="0"/>
          <w:smallCaps w:val="0"/>
          <w:noProof w:val="0"/>
          <w:color w:val="000000" w:themeColor="text1" w:themeTint="FF" w:themeShade="FF"/>
          <w:sz w:val="22"/>
          <w:szCs w:val="22"/>
          <w:lang w:val="en-GB"/>
        </w:rPr>
        <w:t xml:space="preserve">and that there are no further theories </w:t>
      </w:r>
      <w:r w:rsidRPr="24D8BE78" w:rsidR="1B0F9566">
        <w:rPr>
          <w:rFonts w:ascii="Arial" w:hAnsi="Arial" w:eastAsia="Arial" w:cs="Arial"/>
          <w:b w:val="0"/>
          <w:bCs w:val="0"/>
          <w:i w:val="0"/>
          <w:iCs w:val="0"/>
          <w:caps w:val="0"/>
          <w:smallCaps w:val="0"/>
          <w:noProof w:val="0"/>
          <w:color w:val="000000" w:themeColor="text1" w:themeTint="FF" w:themeShade="FF"/>
          <w:sz w:val="22"/>
          <w:szCs w:val="22"/>
          <w:lang w:val="en-GB"/>
        </w:rPr>
        <w:t>to demolish it</w:t>
      </w:r>
      <w:r w:rsidRPr="24D8BE78" w:rsidR="334443E3">
        <w:rPr>
          <w:rFonts w:ascii="Arial" w:hAnsi="Arial" w:eastAsia="Arial" w:cs="Arial"/>
          <w:b w:val="0"/>
          <w:bCs w:val="0"/>
          <w:i w:val="0"/>
          <w:iCs w:val="0"/>
          <w:caps w:val="0"/>
          <w:smallCaps w:val="0"/>
          <w:noProof w:val="0"/>
          <w:color w:val="000000" w:themeColor="text1" w:themeTint="FF" w:themeShade="FF"/>
          <w:sz w:val="22"/>
          <w:szCs w:val="22"/>
          <w:lang w:val="en-GB"/>
        </w:rPr>
        <w:t xml:space="preserve"> (Meriam Library, 2010). Accordingly, Duchworth’s </w:t>
      </w:r>
      <w:r w:rsidRPr="24D8BE78" w:rsidR="6205371F">
        <w:rPr>
          <w:rFonts w:ascii="Arial" w:hAnsi="Arial" w:eastAsia="Arial" w:cs="Arial"/>
          <w:b w:val="0"/>
          <w:bCs w:val="0"/>
          <w:i w:val="0"/>
          <w:iCs w:val="0"/>
          <w:caps w:val="0"/>
          <w:smallCaps w:val="0"/>
          <w:noProof w:val="0"/>
          <w:color w:val="000000" w:themeColor="text1" w:themeTint="FF" w:themeShade="FF"/>
          <w:sz w:val="22"/>
          <w:szCs w:val="22"/>
          <w:lang w:val="en-GB"/>
        </w:rPr>
        <w:t xml:space="preserve">TED </w:t>
      </w:r>
      <w:r w:rsidRPr="24D8BE78" w:rsidR="334443E3">
        <w:rPr>
          <w:rFonts w:ascii="Arial" w:hAnsi="Arial" w:eastAsia="Arial" w:cs="Arial"/>
          <w:b w:val="0"/>
          <w:bCs w:val="0"/>
          <w:i w:val="0"/>
          <w:iCs w:val="0"/>
          <w:caps w:val="0"/>
          <w:smallCaps w:val="0"/>
          <w:noProof w:val="0"/>
          <w:color w:val="000000" w:themeColor="text1" w:themeTint="FF" w:themeShade="FF"/>
          <w:sz w:val="22"/>
          <w:szCs w:val="22"/>
          <w:lang w:val="en-GB"/>
        </w:rPr>
        <w:t>speech was given in 2013</w:t>
      </w:r>
      <w:r w:rsidRPr="24D8BE78" w:rsidR="316DE68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4D8BE78" w:rsidR="316DE68F">
        <w:rPr>
          <w:rFonts w:ascii="Arial" w:hAnsi="Arial" w:eastAsia="Arial" w:cs="Arial"/>
          <w:noProof w:val="0"/>
          <w:color w:val="000000" w:themeColor="text1" w:themeTint="FF" w:themeShade="FF"/>
          <w:sz w:val="22"/>
          <w:szCs w:val="22"/>
          <w:lang w:val="en-GB"/>
        </w:rPr>
        <w:t>(Duckworth, 2013)</w:t>
      </w:r>
      <w:r w:rsidRPr="24D8BE78" w:rsidR="334443E3">
        <w:rPr>
          <w:rFonts w:ascii="Arial" w:hAnsi="Arial" w:eastAsia="Arial" w:cs="Arial"/>
          <w:b w:val="0"/>
          <w:bCs w:val="0"/>
          <w:i w:val="0"/>
          <w:iCs w:val="0"/>
          <w:caps w:val="0"/>
          <w:smallCaps w:val="0"/>
          <w:noProof w:val="0"/>
          <w:color w:val="000000" w:themeColor="text1" w:themeTint="FF" w:themeShade="FF"/>
          <w:sz w:val="22"/>
          <w:szCs w:val="22"/>
          <w:lang w:val="en-GB"/>
        </w:rPr>
        <w:t xml:space="preserve"> and her book related </w:t>
      </w:r>
      <w:r w:rsidRPr="24D8BE78" w:rsidR="7F785CC7">
        <w:rPr>
          <w:rFonts w:ascii="Arial" w:hAnsi="Arial" w:eastAsia="Arial" w:cs="Arial"/>
          <w:b w:val="0"/>
          <w:bCs w:val="0"/>
          <w:i w:val="0"/>
          <w:iCs w:val="0"/>
          <w:caps w:val="0"/>
          <w:smallCaps w:val="0"/>
          <w:noProof w:val="0"/>
          <w:color w:val="000000" w:themeColor="text1" w:themeTint="FF" w:themeShade="FF"/>
          <w:sz w:val="22"/>
          <w:szCs w:val="22"/>
          <w:lang w:val="en-GB"/>
        </w:rPr>
        <w:t>to the grit was published in 2016</w:t>
      </w:r>
      <w:r w:rsidRPr="24D8BE78" w:rsidR="3F965303">
        <w:rPr>
          <w:rFonts w:ascii="Arial" w:hAnsi="Arial" w:eastAsia="Arial" w:cs="Arial"/>
          <w:b w:val="0"/>
          <w:bCs w:val="0"/>
          <w:i w:val="0"/>
          <w:iCs w:val="0"/>
          <w:caps w:val="0"/>
          <w:smallCaps w:val="0"/>
          <w:noProof w:val="0"/>
          <w:color w:val="000000" w:themeColor="text1" w:themeTint="FF" w:themeShade="FF"/>
          <w:sz w:val="22"/>
          <w:szCs w:val="22"/>
          <w:lang w:val="en-GB"/>
        </w:rPr>
        <w:t xml:space="preserve"> (Duckworth, 2016) which makes the work </w:t>
      </w:r>
      <w:r w:rsidRPr="24D8BE78" w:rsidR="03DF3BEE">
        <w:rPr>
          <w:rFonts w:ascii="Arial" w:hAnsi="Arial" w:eastAsia="Arial" w:cs="Arial"/>
          <w:b w:val="0"/>
          <w:bCs w:val="0"/>
          <w:i w:val="0"/>
          <w:iCs w:val="0"/>
          <w:caps w:val="0"/>
          <w:smallCaps w:val="0"/>
          <w:noProof w:val="0"/>
          <w:color w:val="000000" w:themeColor="text1" w:themeTint="FF" w:themeShade="FF"/>
          <w:sz w:val="22"/>
          <w:szCs w:val="22"/>
          <w:lang w:val="en-GB"/>
        </w:rPr>
        <w:t xml:space="preserve">and the topic still </w:t>
      </w:r>
      <w:r w:rsidRPr="24D8BE78" w:rsidR="3F965303">
        <w:rPr>
          <w:rFonts w:ascii="Arial" w:hAnsi="Arial" w:eastAsia="Arial" w:cs="Arial"/>
          <w:b w:val="0"/>
          <w:bCs w:val="0"/>
          <w:i w:val="0"/>
          <w:iCs w:val="0"/>
          <w:caps w:val="0"/>
          <w:smallCaps w:val="0"/>
          <w:noProof w:val="0"/>
          <w:color w:val="000000" w:themeColor="text1" w:themeTint="FF" w:themeShade="FF"/>
          <w:sz w:val="22"/>
          <w:szCs w:val="22"/>
          <w:lang w:val="en-GB"/>
        </w:rPr>
        <w:t>recent</w:t>
      </w:r>
      <w:r w:rsidRPr="24D8BE78" w:rsidR="27D53746">
        <w:rPr>
          <w:rFonts w:ascii="Arial" w:hAnsi="Arial" w:eastAsia="Arial" w:cs="Arial"/>
          <w:b w:val="0"/>
          <w:bCs w:val="0"/>
          <w:i w:val="0"/>
          <w:iCs w:val="0"/>
          <w:caps w:val="0"/>
          <w:smallCaps w:val="0"/>
          <w:noProof w:val="0"/>
          <w:color w:val="000000" w:themeColor="text1" w:themeTint="FF" w:themeShade="FF"/>
          <w:sz w:val="22"/>
          <w:szCs w:val="22"/>
          <w:lang w:val="en-GB"/>
        </w:rPr>
        <w:t>. The relevance refers to the connection between the source and the topic of the research, thus since the current research aims to analyse the impact of grit on students, Duckworth’s w</w:t>
      </w:r>
      <w:r w:rsidRPr="24D8BE78" w:rsidR="248CC955">
        <w:rPr>
          <w:rFonts w:ascii="Arial" w:hAnsi="Arial" w:eastAsia="Arial" w:cs="Arial"/>
          <w:b w:val="0"/>
          <w:bCs w:val="0"/>
          <w:i w:val="0"/>
          <w:iCs w:val="0"/>
          <w:caps w:val="0"/>
          <w:smallCaps w:val="0"/>
          <w:noProof w:val="0"/>
          <w:color w:val="000000" w:themeColor="text1" w:themeTint="FF" w:themeShade="FF"/>
          <w:sz w:val="22"/>
          <w:szCs w:val="22"/>
          <w:lang w:val="en-GB"/>
        </w:rPr>
        <w:t xml:space="preserve">ork is fundamental to support the thesis. The authority </w:t>
      </w:r>
      <w:r w:rsidRPr="24D8BE78" w:rsidR="3ED3C058">
        <w:rPr>
          <w:rFonts w:ascii="Arial" w:hAnsi="Arial" w:eastAsia="Arial" w:cs="Arial"/>
          <w:b w:val="0"/>
          <w:bCs w:val="0"/>
          <w:i w:val="0"/>
          <w:iCs w:val="0"/>
          <w:caps w:val="0"/>
          <w:smallCaps w:val="0"/>
          <w:noProof w:val="0"/>
          <w:color w:val="000000" w:themeColor="text1" w:themeTint="FF" w:themeShade="FF"/>
          <w:sz w:val="22"/>
          <w:szCs w:val="22"/>
          <w:lang w:val="en-GB"/>
        </w:rPr>
        <w:t xml:space="preserve">refers to the author’s affiliations and level of education to understand if he has the necessary qualifications and skills </w:t>
      </w:r>
      <w:r w:rsidRPr="24D8BE78" w:rsidR="0EB109A6">
        <w:rPr>
          <w:rFonts w:ascii="Arial" w:hAnsi="Arial" w:eastAsia="Arial" w:cs="Arial"/>
          <w:b w:val="0"/>
          <w:bCs w:val="0"/>
          <w:i w:val="0"/>
          <w:iCs w:val="0"/>
          <w:caps w:val="0"/>
          <w:smallCaps w:val="0"/>
          <w:noProof w:val="0"/>
          <w:color w:val="000000" w:themeColor="text1" w:themeTint="FF" w:themeShade="FF"/>
          <w:sz w:val="22"/>
          <w:szCs w:val="22"/>
          <w:lang w:val="en-GB"/>
        </w:rPr>
        <w:t>to talk about the subject (Meriam Library, 2010). Duckworth’</w:t>
      </w:r>
      <w:r w:rsidRPr="24D8BE78" w:rsidR="689E19C0">
        <w:rPr>
          <w:rFonts w:ascii="Arial" w:hAnsi="Arial" w:eastAsia="Arial" w:cs="Arial"/>
          <w:b w:val="0"/>
          <w:bCs w:val="0"/>
          <w:i w:val="0"/>
          <w:iCs w:val="0"/>
          <w:caps w:val="0"/>
          <w:smallCaps w:val="0"/>
          <w:noProof w:val="0"/>
          <w:color w:val="000000" w:themeColor="text1" w:themeTint="FF" w:themeShade="FF"/>
          <w:sz w:val="22"/>
          <w:szCs w:val="22"/>
          <w:lang w:val="en-GB"/>
        </w:rPr>
        <w:t>s graduate both from Oxford and Harvard and has a P</w:t>
      </w:r>
      <w:r w:rsidRPr="24D8BE78" w:rsidR="55EE88B6">
        <w:rPr>
          <w:rFonts w:ascii="Arial" w:hAnsi="Arial" w:eastAsia="Arial" w:cs="Arial"/>
          <w:b w:val="0"/>
          <w:bCs w:val="0"/>
          <w:i w:val="0"/>
          <w:iCs w:val="0"/>
          <w:caps w:val="0"/>
          <w:smallCaps w:val="0"/>
          <w:noProof w:val="0"/>
          <w:color w:val="000000" w:themeColor="text1" w:themeTint="FF" w:themeShade="FF"/>
          <w:sz w:val="22"/>
          <w:szCs w:val="22"/>
          <w:lang w:val="en-GB"/>
        </w:rPr>
        <w:t>h.D. in psychology at the University of Pennsylvania where she is a teacher, thus her extensive career and studies make her qualified and trustworthy. Finall</w:t>
      </w:r>
      <w:r w:rsidRPr="24D8BE78" w:rsidR="56EFBC9C">
        <w:rPr>
          <w:rFonts w:ascii="Arial" w:hAnsi="Arial" w:eastAsia="Arial" w:cs="Arial"/>
          <w:b w:val="0"/>
          <w:bCs w:val="0"/>
          <w:i w:val="0"/>
          <w:iCs w:val="0"/>
          <w:caps w:val="0"/>
          <w:smallCaps w:val="0"/>
          <w:noProof w:val="0"/>
          <w:color w:val="000000" w:themeColor="text1" w:themeTint="FF" w:themeShade="FF"/>
          <w:sz w:val="22"/>
          <w:szCs w:val="22"/>
          <w:lang w:val="en-GB"/>
        </w:rPr>
        <w:t xml:space="preserve">y, accuracy emphasise the credibility of the source </w:t>
      </w:r>
      <w:r w:rsidRPr="24D8BE78" w:rsidR="184AD76B">
        <w:rPr>
          <w:rFonts w:ascii="Arial" w:hAnsi="Arial" w:eastAsia="Arial" w:cs="Arial"/>
          <w:b w:val="0"/>
          <w:bCs w:val="0"/>
          <w:i w:val="0"/>
          <w:iCs w:val="0"/>
          <w:caps w:val="0"/>
          <w:smallCaps w:val="0"/>
          <w:noProof w:val="0"/>
          <w:color w:val="000000" w:themeColor="text1" w:themeTint="FF" w:themeShade="FF"/>
          <w:sz w:val="22"/>
          <w:szCs w:val="22"/>
          <w:lang w:val="en-GB"/>
        </w:rPr>
        <w:t>related with the sources that were engaged during the research, as well as grammar, spelling and vocabulary. The purpos</w:t>
      </w:r>
      <w:r w:rsidRPr="24D8BE78" w:rsidR="6245BC76">
        <w:rPr>
          <w:rFonts w:ascii="Arial" w:hAnsi="Arial" w:eastAsia="Arial" w:cs="Arial"/>
          <w:b w:val="0"/>
          <w:bCs w:val="0"/>
          <w:i w:val="0"/>
          <w:iCs w:val="0"/>
          <w:caps w:val="0"/>
          <w:smallCaps w:val="0"/>
          <w:noProof w:val="0"/>
          <w:color w:val="000000" w:themeColor="text1" w:themeTint="FF" w:themeShade="FF"/>
          <w:sz w:val="22"/>
          <w:szCs w:val="22"/>
          <w:lang w:val="en-GB"/>
        </w:rPr>
        <w:t xml:space="preserve">e refers to the intentions of the author; in other </w:t>
      </w:r>
      <w:r w:rsidRPr="24D8BE78" w:rsidR="4CD8C571">
        <w:rPr>
          <w:rFonts w:ascii="Arial" w:hAnsi="Arial" w:eastAsia="Arial" w:cs="Arial"/>
          <w:b w:val="0"/>
          <w:bCs w:val="0"/>
          <w:i w:val="0"/>
          <w:iCs w:val="0"/>
          <w:caps w:val="0"/>
          <w:smallCaps w:val="0"/>
          <w:noProof w:val="0"/>
          <w:color w:val="000000" w:themeColor="text1" w:themeTint="FF" w:themeShade="FF"/>
          <w:sz w:val="22"/>
          <w:szCs w:val="22"/>
          <w:lang w:val="en-GB"/>
        </w:rPr>
        <w:t>words,</w:t>
      </w:r>
      <w:r w:rsidRPr="24D8BE78" w:rsidR="6245BC76">
        <w:rPr>
          <w:rFonts w:ascii="Arial" w:hAnsi="Arial" w:eastAsia="Arial" w:cs="Arial"/>
          <w:b w:val="0"/>
          <w:bCs w:val="0"/>
          <w:i w:val="0"/>
          <w:iCs w:val="0"/>
          <w:caps w:val="0"/>
          <w:smallCaps w:val="0"/>
          <w:noProof w:val="0"/>
          <w:color w:val="000000" w:themeColor="text1" w:themeTint="FF" w:themeShade="FF"/>
          <w:sz w:val="22"/>
          <w:szCs w:val="22"/>
          <w:lang w:val="en-GB"/>
        </w:rPr>
        <w:t xml:space="preserve"> if the work rep</w:t>
      </w:r>
      <w:r w:rsidRPr="24D8BE78" w:rsidR="59A5F239">
        <w:rPr>
          <w:rFonts w:ascii="Arial" w:hAnsi="Arial" w:eastAsia="Arial" w:cs="Arial"/>
          <w:b w:val="0"/>
          <w:bCs w:val="0"/>
          <w:i w:val="0"/>
          <w:iCs w:val="0"/>
          <w:caps w:val="0"/>
          <w:smallCaps w:val="0"/>
          <w:noProof w:val="0"/>
          <w:color w:val="000000" w:themeColor="text1" w:themeTint="FF" w:themeShade="FF"/>
          <w:sz w:val="22"/>
          <w:szCs w:val="22"/>
          <w:lang w:val="en-GB"/>
        </w:rPr>
        <w:t xml:space="preserve">resents </w:t>
      </w:r>
      <w:r w:rsidRPr="24D8BE78" w:rsidR="044AC775">
        <w:rPr>
          <w:rFonts w:ascii="Arial" w:hAnsi="Arial" w:eastAsia="Arial" w:cs="Arial"/>
          <w:b w:val="0"/>
          <w:bCs w:val="0"/>
          <w:i w:val="0"/>
          <w:iCs w:val="0"/>
          <w:caps w:val="0"/>
          <w:smallCaps w:val="0"/>
          <w:noProof w:val="0"/>
          <w:color w:val="000000" w:themeColor="text1" w:themeTint="FF" w:themeShade="FF"/>
          <w:sz w:val="22"/>
          <w:szCs w:val="22"/>
          <w:lang w:val="en-GB"/>
        </w:rPr>
        <w:t>academic research</w:t>
      </w:r>
      <w:r w:rsidRPr="24D8BE78" w:rsidR="59A5F239">
        <w:rPr>
          <w:rFonts w:ascii="Arial" w:hAnsi="Arial" w:eastAsia="Arial" w:cs="Arial"/>
          <w:b w:val="0"/>
          <w:bCs w:val="0"/>
          <w:i w:val="0"/>
          <w:iCs w:val="0"/>
          <w:caps w:val="0"/>
          <w:smallCaps w:val="0"/>
          <w:noProof w:val="0"/>
          <w:color w:val="000000" w:themeColor="text1" w:themeTint="FF" w:themeShade="FF"/>
          <w:sz w:val="22"/>
          <w:szCs w:val="22"/>
          <w:lang w:val="en-GB"/>
        </w:rPr>
        <w:t xml:space="preserve"> or it is rather used for propaganda, politics and more (Meriam Library, 2010). All in all, Duckworth’s work encompasses all the five elements of CRAAP test, thus can be considered reliable and appropriate for the current research.</w:t>
      </w:r>
    </w:p>
    <w:p w:rsidR="24D8BE78" w:rsidRDefault="24D8BE78" w14:paraId="612B083A" w14:textId="3886BEAE">
      <w:r>
        <w:br w:type="page"/>
      </w:r>
    </w:p>
    <w:p w:rsidR="16A9132A" w:rsidP="24D8BE78" w:rsidRDefault="16A9132A" w14:paraId="5F403827" w14:textId="1D127C4E">
      <w:pPr>
        <w:pStyle w:val="Normal"/>
        <w:spacing w:line="360" w:lineRule="auto"/>
        <w:jc w:val="both"/>
      </w:pPr>
      <w:r w:rsidR="16A9132A">
        <w:drawing>
          <wp:inline wp14:editId="63DC83C4" wp14:anchorId="73C7A884">
            <wp:extent cx="5991225" cy="3370064"/>
            <wp:effectExtent l="0" t="0" r="0" b="0"/>
            <wp:docPr id="1215478900" name="" title=""/>
            <wp:cNvGraphicFramePr>
              <a:graphicFrameLocks noChangeAspect="1"/>
            </wp:cNvGraphicFramePr>
            <a:graphic>
              <a:graphicData uri="http://schemas.openxmlformats.org/drawingml/2006/picture">
                <pic:pic>
                  <pic:nvPicPr>
                    <pic:cNvPr id="0" name=""/>
                    <pic:cNvPicPr/>
                  </pic:nvPicPr>
                  <pic:blipFill>
                    <a:blip r:embed="R4c0781a35dcd443c">
                      <a:extLst>
                        <a:ext xmlns:a="http://schemas.openxmlformats.org/drawingml/2006/main" uri="{28A0092B-C50C-407E-A947-70E740481C1C}">
                          <a14:useLocalDpi val="0"/>
                        </a:ext>
                      </a:extLst>
                    </a:blip>
                    <a:stretch>
                      <a:fillRect/>
                    </a:stretch>
                  </pic:blipFill>
                  <pic:spPr>
                    <a:xfrm>
                      <a:off x="0" y="0"/>
                      <a:ext cx="5991225" cy="3370064"/>
                    </a:xfrm>
                    <a:prstGeom prst="rect">
                      <a:avLst/>
                    </a:prstGeom>
                  </pic:spPr>
                </pic:pic>
              </a:graphicData>
            </a:graphic>
          </wp:inline>
        </w:drawing>
      </w:r>
    </w:p>
    <w:p w:rsidR="16A9132A" w:rsidP="24D8BE78" w:rsidRDefault="16A9132A" w14:paraId="7E8F1F4B" w14:textId="1AA50172">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D8BE78" w:rsidR="16A9132A">
        <w:rPr>
          <w:rFonts w:ascii="Arial" w:hAnsi="Arial" w:eastAsia="Arial" w:cs="Arial"/>
          <w:b w:val="0"/>
          <w:bCs w:val="0"/>
          <w:i w:val="0"/>
          <w:iCs w:val="0"/>
          <w:caps w:val="0"/>
          <w:smallCaps w:val="0"/>
          <w:noProof w:val="0"/>
          <w:color w:val="000000" w:themeColor="text1" w:themeTint="FF" w:themeShade="FF"/>
          <w:sz w:val="22"/>
          <w:szCs w:val="22"/>
          <w:lang w:val="en-GB"/>
        </w:rPr>
        <w:t xml:space="preserve">Once that it was established that Duckworth’s work is reliable, the research can proceed </w:t>
      </w:r>
      <w:r w:rsidRPr="24D8BE78" w:rsidR="21FF1304">
        <w:rPr>
          <w:rFonts w:ascii="Arial" w:hAnsi="Arial" w:eastAsia="Arial" w:cs="Arial"/>
          <w:b w:val="0"/>
          <w:bCs w:val="0"/>
          <w:i w:val="0"/>
          <w:iCs w:val="0"/>
          <w:caps w:val="0"/>
          <w:smallCaps w:val="0"/>
          <w:noProof w:val="0"/>
          <w:color w:val="000000" w:themeColor="text1" w:themeTint="FF" w:themeShade="FF"/>
          <w:sz w:val="22"/>
          <w:szCs w:val="22"/>
          <w:lang w:val="en-GB"/>
        </w:rPr>
        <w:t>forward,</w:t>
      </w:r>
      <w:r w:rsidRPr="24D8BE78" w:rsidR="16A9132A">
        <w:rPr>
          <w:rFonts w:ascii="Arial" w:hAnsi="Arial" w:eastAsia="Arial" w:cs="Arial"/>
          <w:b w:val="0"/>
          <w:bCs w:val="0"/>
          <w:i w:val="0"/>
          <w:iCs w:val="0"/>
          <w:caps w:val="0"/>
          <w:smallCaps w:val="0"/>
          <w:noProof w:val="0"/>
          <w:color w:val="000000" w:themeColor="text1" w:themeTint="FF" w:themeShade="FF"/>
          <w:sz w:val="22"/>
          <w:szCs w:val="22"/>
          <w:lang w:val="en-GB"/>
        </w:rPr>
        <w:t xml:space="preserve"> and the next step is to explain</w:t>
      </w:r>
      <w:r w:rsidRPr="24D8BE78" w:rsidR="53FF834F">
        <w:rPr>
          <w:rFonts w:ascii="Arial" w:hAnsi="Arial" w:eastAsia="Arial" w:cs="Arial"/>
          <w:b w:val="0"/>
          <w:bCs w:val="0"/>
          <w:i w:val="0"/>
          <w:iCs w:val="0"/>
          <w:caps w:val="0"/>
          <w:smallCaps w:val="0"/>
          <w:noProof w:val="0"/>
          <w:color w:val="000000" w:themeColor="text1" w:themeTint="FF" w:themeShade="FF"/>
          <w:sz w:val="22"/>
          <w:szCs w:val="22"/>
          <w:lang w:val="en-GB"/>
        </w:rPr>
        <w:t xml:space="preserve"> the concept of grit for a better understanding of the entire purpose of the research.</w:t>
      </w:r>
      <w:r w:rsidRPr="24D8BE78" w:rsidR="3C78B983">
        <w:rPr>
          <w:rFonts w:ascii="Arial" w:hAnsi="Arial" w:eastAsia="Arial" w:cs="Arial"/>
          <w:b w:val="0"/>
          <w:bCs w:val="0"/>
          <w:i w:val="0"/>
          <w:iCs w:val="0"/>
          <w:caps w:val="0"/>
          <w:smallCaps w:val="0"/>
          <w:noProof w:val="0"/>
          <w:color w:val="000000" w:themeColor="text1" w:themeTint="FF" w:themeShade="FF"/>
          <w:sz w:val="22"/>
          <w:szCs w:val="22"/>
          <w:lang w:val="en-GB"/>
        </w:rPr>
        <w:t xml:space="preserve"> According with the Cambridge Dictionary (2021) grit means having ‘courage and determination despite difficulty’. </w:t>
      </w:r>
      <w:r w:rsidRPr="24D8BE78" w:rsidR="6541DF05">
        <w:rPr>
          <w:rFonts w:ascii="Arial" w:hAnsi="Arial" w:eastAsia="Arial" w:cs="Arial"/>
          <w:b w:val="0"/>
          <w:bCs w:val="0"/>
          <w:i w:val="0"/>
          <w:iCs w:val="0"/>
          <w:caps w:val="0"/>
          <w:smallCaps w:val="0"/>
          <w:noProof w:val="0"/>
          <w:color w:val="000000" w:themeColor="text1" w:themeTint="FF" w:themeShade="FF"/>
          <w:sz w:val="22"/>
          <w:szCs w:val="22"/>
          <w:lang w:val="en-GB"/>
        </w:rPr>
        <w:t xml:space="preserve">Therefore, grit is a complex concept that encompasses </w:t>
      </w:r>
      <w:r w:rsidRPr="24D8BE78" w:rsidR="0F906A90">
        <w:rPr>
          <w:rFonts w:ascii="Arial" w:hAnsi="Arial" w:eastAsia="Arial" w:cs="Arial"/>
          <w:b w:val="0"/>
          <w:bCs w:val="0"/>
          <w:i w:val="0"/>
          <w:iCs w:val="0"/>
          <w:caps w:val="0"/>
          <w:smallCaps w:val="0"/>
          <w:noProof w:val="0"/>
          <w:color w:val="000000" w:themeColor="text1" w:themeTint="FF" w:themeShade="FF"/>
          <w:sz w:val="22"/>
          <w:szCs w:val="22"/>
          <w:lang w:val="en-GB"/>
        </w:rPr>
        <w:t>numerous</w:t>
      </w:r>
      <w:r w:rsidRPr="24D8BE78" w:rsidR="6541DF05">
        <w:rPr>
          <w:rFonts w:ascii="Arial" w:hAnsi="Arial" w:eastAsia="Arial" w:cs="Arial"/>
          <w:b w:val="0"/>
          <w:bCs w:val="0"/>
          <w:i w:val="0"/>
          <w:iCs w:val="0"/>
          <w:caps w:val="0"/>
          <w:smallCaps w:val="0"/>
          <w:noProof w:val="0"/>
          <w:color w:val="000000" w:themeColor="text1" w:themeTint="FF" w:themeShade="FF"/>
          <w:sz w:val="22"/>
          <w:szCs w:val="22"/>
          <w:lang w:val="en-GB"/>
        </w:rPr>
        <w:t xml:space="preserve"> elements from strength of </w:t>
      </w:r>
      <w:r w:rsidRPr="24D8BE78" w:rsidR="529D650E">
        <w:rPr>
          <w:rFonts w:ascii="Arial" w:hAnsi="Arial" w:eastAsia="Arial" w:cs="Arial"/>
          <w:b w:val="0"/>
          <w:bCs w:val="0"/>
          <w:i w:val="0"/>
          <w:iCs w:val="0"/>
          <w:caps w:val="0"/>
          <w:smallCaps w:val="0"/>
          <w:noProof w:val="0"/>
          <w:color w:val="000000" w:themeColor="text1" w:themeTint="FF" w:themeShade="FF"/>
          <w:sz w:val="22"/>
          <w:szCs w:val="22"/>
          <w:lang w:val="en-GB"/>
        </w:rPr>
        <w:t>character</w:t>
      </w:r>
      <w:r w:rsidRPr="24D8BE78" w:rsidR="6541DF05">
        <w:rPr>
          <w:rFonts w:ascii="Arial" w:hAnsi="Arial" w:eastAsia="Arial" w:cs="Arial"/>
          <w:b w:val="0"/>
          <w:bCs w:val="0"/>
          <w:i w:val="0"/>
          <w:iCs w:val="0"/>
          <w:caps w:val="0"/>
          <w:smallCaps w:val="0"/>
          <w:noProof w:val="0"/>
          <w:color w:val="000000" w:themeColor="text1" w:themeTint="FF" w:themeShade="FF"/>
          <w:sz w:val="22"/>
          <w:szCs w:val="22"/>
          <w:lang w:val="en-GB"/>
        </w:rPr>
        <w:t>, an</w:t>
      </w:r>
      <w:r w:rsidRPr="24D8BE78" w:rsidR="2A813216">
        <w:rPr>
          <w:rFonts w:ascii="Arial" w:hAnsi="Arial" w:eastAsia="Arial" w:cs="Arial"/>
          <w:b w:val="0"/>
          <w:bCs w:val="0"/>
          <w:i w:val="0"/>
          <w:iCs w:val="0"/>
          <w:caps w:val="0"/>
          <w:smallCaps w:val="0"/>
          <w:noProof w:val="0"/>
          <w:color w:val="000000" w:themeColor="text1" w:themeTint="FF" w:themeShade="FF"/>
          <w:sz w:val="22"/>
          <w:szCs w:val="22"/>
          <w:lang w:val="en-GB"/>
        </w:rPr>
        <w:t xml:space="preserve">d courage </w:t>
      </w:r>
      <w:r w:rsidRPr="24D8BE78" w:rsidR="0B630805">
        <w:rPr>
          <w:rFonts w:ascii="Arial" w:hAnsi="Arial" w:eastAsia="Arial" w:cs="Arial"/>
          <w:b w:val="0"/>
          <w:bCs w:val="0"/>
          <w:i w:val="0"/>
          <w:iCs w:val="0"/>
          <w:caps w:val="0"/>
          <w:smallCaps w:val="0"/>
          <w:noProof w:val="0"/>
          <w:color w:val="000000" w:themeColor="text1" w:themeTint="FF" w:themeShade="FF"/>
          <w:sz w:val="22"/>
          <w:szCs w:val="22"/>
          <w:lang w:val="en-GB"/>
        </w:rPr>
        <w:t xml:space="preserve">to conviction and a strong mindset. As a matter of facts, </w:t>
      </w:r>
      <w:r w:rsidRPr="24D8BE78" w:rsidR="34E0F04B">
        <w:rPr>
          <w:rFonts w:ascii="Arial" w:hAnsi="Arial" w:eastAsia="Arial" w:cs="Arial"/>
          <w:b w:val="0"/>
          <w:bCs w:val="0"/>
          <w:i w:val="0"/>
          <w:iCs w:val="0"/>
          <w:caps w:val="0"/>
          <w:smallCaps w:val="0"/>
          <w:noProof w:val="0"/>
          <w:color w:val="000000" w:themeColor="text1" w:themeTint="FF" w:themeShade="FF"/>
          <w:sz w:val="22"/>
          <w:szCs w:val="22"/>
          <w:lang w:val="en-GB"/>
        </w:rPr>
        <w:t>Duckworth et al (2007) consider grit as a combination of perseverance and passion that conduct to the achievement of long</w:t>
      </w:r>
      <w:r w:rsidRPr="24D8BE78" w:rsidR="1F8962BE">
        <w:rPr>
          <w:rFonts w:ascii="Arial" w:hAnsi="Arial" w:eastAsia="Arial" w:cs="Arial"/>
          <w:b w:val="0"/>
          <w:bCs w:val="0"/>
          <w:i w:val="0"/>
          <w:iCs w:val="0"/>
          <w:caps w:val="0"/>
          <w:smallCaps w:val="0"/>
          <w:noProof w:val="0"/>
          <w:color w:val="000000" w:themeColor="text1" w:themeTint="FF" w:themeShade="FF"/>
          <w:sz w:val="22"/>
          <w:szCs w:val="22"/>
          <w:lang w:val="en-GB"/>
        </w:rPr>
        <w:t>-t</w:t>
      </w:r>
      <w:r w:rsidRPr="24D8BE78" w:rsidR="34E0F04B">
        <w:rPr>
          <w:rFonts w:ascii="Arial" w:hAnsi="Arial" w:eastAsia="Arial" w:cs="Arial"/>
          <w:b w:val="0"/>
          <w:bCs w:val="0"/>
          <w:i w:val="0"/>
          <w:iCs w:val="0"/>
          <w:caps w:val="0"/>
          <w:smallCaps w:val="0"/>
          <w:noProof w:val="0"/>
          <w:color w:val="000000" w:themeColor="text1" w:themeTint="FF" w:themeShade="FF"/>
          <w:sz w:val="22"/>
          <w:szCs w:val="22"/>
          <w:lang w:val="en-GB"/>
        </w:rPr>
        <w:t>erm goals. Moreover</w:t>
      </w:r>
      <w:r w:rsidRPr="24D8BE78" w:rsidR="19A6FE7C">
        <w:rPr>
          <w:rFonts w:ascii="Arial" w:hAnsi="Arial" w:eastAsia="Arial" w:cs="Arial"/>
          <w:b w:val="0"/>
          <w:bCs w:val="0"/>
          <w:i w:val="0"/>
          <w:iCs w:val="0"/>
          <w:caps w:val="0"/>
          <w:smallCaps w:val="0"/>
          <w:noProof w:val="0"/>
          <w:color w:val="000000" w:themeColor="text1" w:themeTint="FF" w:themeShade="FF"/>
          <w:sz w:val="22"/>
          <w:szCs w:val="22"/>
          <w:lang w:val="en-GB"/>
        </w:rPr>
        <w:t xml:space="preserve">, Duckworth (2016) strongly believes that grit is what </w:t>
      </w:r>
      <w:r w:rsidRPr="24D8BE78" w:rsidR="1993B3EF">
        <w:rPr>
          <w:rFonts w:ascii="Arial" w:hAnsi="Arial" w:eastAsia="Arial" w:cs="Arial"/>
          <w:b w:val="0"/>
          <w:bCs w:val="0"/>
          <w:i w:val="0"/>
          <w:iCs w:val="0"/>
          <w:caps w:val="0"/>
          <w:smallCaps w:val="0"/>
          <w:noProof w:val="0"/>
          <w:color w:val="000000" w:themeColor="text1" w:themeTint="FF" w:themeShade="FF"/>
          <w:sz w:val="22"/>
          <w:szCs w:val="22"/>
          <w:lang w:val="en-GB"/>
        </w:rPr>
        <w:t xml:space="preserve">makes the difference between success and failure on long term, rather than luck or talent. In other words, </w:t>
      </w:r>
      <w:r w:rsidRPr="24D8BE78" w:rsidR="46195467">
        <w:rPr>
          <w:rFonts w:ascii="Arial" w:hAnsi="Arial" w:eastAsia="Arial" w:cs="Arial"/>
          <w:b w:val="0"/>
          <w:bCs w:val="0"/>
          <w:i w:val="0"/>
          <w:iCs w:val="0"/>
          <w:caps w:val="0"/>
          <w:smallCaps w:val="0"/>
          <w:noProof w:val="0"/>
          <w:color w:val="000000" w:themeColor="text1" w:themeTint="FF" w:themeShade="FF"/>
          <w:sz w:val="22"/>
          <w:szCs w:val="22"/>
          <w:lang w:val="en-GB"/>
        </w:rPr>
        <w:t>although</w:t>
      </w:r>
      <w:r w:rsidRPr="24D8BE78" w:rsidR="1993B3EF">
        <w:rPr>
          <w:rFonts w:ascii="Arial" w:hAnsi="Arial" w:eastAsia="Arial" w:cs="Arial"/>
          <w:b w:val="0"/>
          <w:bCs w:val="0"/>
          <w:i w:val="0"/>
          <w:iCs w:val="0"/>
          <w:caps w:val="0"/>
          <w:smallCaps w:val="0"/>
          <w:noProof w:val="0"/>
          <w:color w:val="000000" w:themeColor="text1" w:themeTint="FF" w:themeShade="FF"/>
          <w:sz w:val="22"/>
          <w:szCs w:val="22"/>
          <w:lang w:val="en-GB"/>
        </w:rPr>
        <w:t xml:space="preserve"> a person </w:t>
      </w:r>
      <w:r w:rsidRPr="24D8BE78" w:rsidR="01AA8DB2">
        <w:rPr>
          <w:rFonts w:ascii="Arial" w:hAnsi="Arial" w:eastAsia="Arial" w:cs="Arial"/>
          <w:b w:val="0"/>
          <w:bCs w:val="0"/>
          <w:i w:val="0"/>
          <w:iCs w:val="0"/>
          <w:caps w:val="0"/>
          <w:smallCaps w:val="0"/>
          <w:noProof w:val="0"/>
          <w:color w:val="000000" w:themeColor="text1" w:themeTint="FF" w:themeShade="FF"/>
          <w:sz w:val="22"/>
          <w:szCs w:val="22"/>
          <w:lang w:val="en-GB"/>
        </w:rPr>
        <w:t>lacks</w:t>
      </w:r>
      <w:r w:rsidRPr="24D8BE78" w:rsidR="1993B3EF">
        <w:rPr>
          <w:rFonts w:ascii="Arial" w:hAnsi="Arial" w:eastAsia="Arial" w:cs="Arial"/>
          <w:b w:val="0"/>
          <w:bCs w:val="0"/>
          <w:i w:val="0"/>
          <w:iCs w:val="0"/>
          <w:caps w:val="0"/>
          <w:smallCaps w:val="0"/>
          <w:noProof w:val="0"/>
          <w:color w:val="000000" w:themeColor="text1" w:themeTint="FF" w:themeShade="FF"/>
          <w:sz w:val="22"/>
          <w:szCs w:val="22"/>
          <w:lang w:val="en-GB"/>
        </w:rPr>
        <w:t xml:space="preserve"> ta</w:t>
      </w:r>
      <w:r w:rsidRPr="24D8BE78" w:rsidR="4DB79F57">
        <w:rPr>
          <w:rFonts w:ascii="Arial" w:hAnsi="Arial" w:eastAsia="Arial" w:cs="Arial"/>
          <w:b w:val="0"/>
          <w:bCs w:val="0"/>
          <w:i w:val="0"/>
          <w:iCs w:val="0"/>
          <w:caps w:val="0"/>
          <w:smallCaps w:val="0"/>
          <w:noProof w:val="0"/>
          <w:color w:val="000000" w:themeColor="text1" w:themeTint="FF" w:themeShade="FF"/>
          <w:sz w:val="22"/>
          <w:szCs w:val="22"/>
          <w:lang w:val="en-GB"/>
        </w:rPr>
        <w:t xml:space="preserve">lent </w:t>
      </w:r>
      <w:r w:rsidRPr="24D8BE78" w:rsidR="4360B2EA">
        <w:rPr>
          <w:rFonts w:ascii="Arial" w:hAnsi="Arial" w:eastAsia="Arial" w:cs="Arial"/>
          <w:b w:val="0"/>
          <w:bCs w:val="0"/>
          <w:i w:val="0"/>
          <w:iCs w:val="0"/>
          <w:caps w:val="0"/>
          <w:smallCaps w:val="0"/>
          <w:noProof w:val="0"/>
          <w:color w:val="000000" w:themeColor="text1" w:themeTint="FF" w:themeShade="FF"/>
          <w:sz w:val="22"/>
          <w:szCs w:val="22"/>
          <w:lang w:val="en-GB"/>
        </w:rPr>
        <w:t>through hard work, passion and perseverance can still achieve successful results. On the contrary, a high skilled and talented individual remains ordinary if those traits are not linked</w:t>
      </w:r>
      <w:r w:rsidRPr="24D8BE78" w:rsidR="223F985B">
        <w:rPr>
          <w:rFonts w:ascii="Arial" w:hAnsi="Arial" w:eastAsia="Arial" w:cs="Arial"/>
          <w:b w:val="0"/>
          <w:bCs w:val="0"/>
          <w:i w:val="0"/>
          <w:iCs w:val="0"/>
          <w:caps w:val="0"/>
          <w:smallCaps w:val="0"/>
          <w:noProof w:val="0"/>
          <w:color w:val="000000" w:themeColor="text1" w:themeTint="FF" w:themeShade="FF"/>
          <w:sz w:val="22"/>
          <w:szCs w:val="22"/>
          <w:lang w:val="en-GB"/>
        </w:rPr>
        <w:t xml:space="preserve"> to hard work and perseverance. </w:t>
      </w:r>
    </w:p>
    <w:p w:rsidR="24D8BE78" w:rsidRDefault="24D8BE78" w14:paraId="4AE32A67" w14:textId="50B3BE91">
      <w:r>
        <w:br w:type="page"/>
      </w:r>
    </w:p>
    <w:p w:rsidR="6AE639B4" w:rsidP="24D8BE78" w:rsidRDefault="6AE639B4" w14:paraId="64B855B3" w14:textId="6B29FDAB">
      <w:pPr>
        <w:pStyle w:val="Normal"/>
        <w:bidi w:val="0"/>
        <w:spacing w:before="0" w:beforeAutospacing="off" w:after="160" w:afterAutospacing="off" w:line="360" w:lineRule="auto"/>
        <w:ind w:left="0" w:right="0"/>
        <w:jc w:val="center"/>
      </w:pPr>
      <w:r w:rsidR="6AE639B4">
        <w:drawing>
          <wp:inline wp14:editId="56539DDD" wp14:anchorId="66126996">
            <wp:extent cx="5808134" cy="3267075"/>
            <wp:effectExtent l="0" t="0" r="0" b="0"/>
            <wp:docPr id="1359772061" name="" title=""/>
            <wp:cNvGraphicFramePr>
              <a:graphicFrameLocks noChangeAspect="1"/>
            </wp:cNvGraphicFramePr>
            <a:graphic>
              <a:graphicData uri="http://schemas.openxmlformats.org/drawingml/2006/picture">
                <pic:pic>
                  <pic:nvPicPr>
                    <pic:cNvPr id="0" name=""/>
                    <pic:cNvPicPr/>
                  </pic:nvPicPr>
                  <pic:blipFill>
                    <a:blip r:embed="R7a6621d9488041db">
                      <a:extLst>
                        <a:ext xmlns:a="http://schemas.openxmlformats.org/drawingml/2006/main" uri="{28A0092B-C50C-407E-A947-70E740481C1C}">
                          <a14:useLocalDpi val="0"/>
                        </a:ext>
                      </a:extLst>
                    </a:blip>
                    <a:stretch>
                      <a:fillRect/>
                    </a:stretch>
                  </pic:blipFill>
                  <pic:spPr>
                    <a:xfrm>
                      <a:off x="0" y="0"/>
                      <a:ext cx="5808134" cy="3267075"/>
                    </a:xfrm>
                    <a:prstGeom prst="rect">
                      <a:avLst/>
                    </a:prstGeom>
                  </pic:spPr>
                </pic:pic>
              </a:graphicData>
            </a:graphic>
          </wp:inline>
        </w:drawing>
      </w:r>
    </w:p>
    <w:p w:rsidR="7FF96E48" w:rsidP="24D8BE78" w:rsidRDefault="7FF96E48" w14:paraId="32D12C7D" w14:textId="70B3D0F6">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D8BE78" w:rsidR="7FF96E48">
        <w:rPr>
          <w:rFonts w:ascii="Arial" w:hAnsi="Arial" w:eastAsia="Arial" w:cs="Arial"/>
          <w:b w:val="0"/>
          <w:bCs w:val="0"/>
          <w:i w:val="0"/>
          <w:iCs w:val="0"/>
          <w:caps w:val="0"/>
          <w:smallCaps w:val="0"/>
          <w:noProof w:val="0"/>
          <w:color w:val="000000" w:themeColor="text1" w:themeTint="FF" w:themeShade="FF"/>
          <w:sz w:val="22"/>
          <w:szCs w:val="22"/>
          <w:lang w:val="en-GB"/>
        </w:rPr>
        <w:t xml:space="preserve">The next step of the research consisted in applying the DIKW triangle developed by Russell </w:t>
      </w:r>
      <w:proofErr w:type="spellStart"/>
      <w:r w:rsidRPr="24D8BE78" w:rsidR="7FF96E48">
        <w:rPr>
          <w:rFonts w:ascii="Arial" w:hAnsi="Arial" w:eastAsia="Arial" w:cs="Arial"/>
          <w:b w:val="0"/>
          <w:bCs w:val="0"/>
          <w:i w:val="0"/>
          <w:iCs w:val="0"/>
          <w:caps w:val="0"/>
          <w:smallCaps w:val="0"/>
          <w:noProof w:val="0"/>
          <w:color w:val="000000" w:themeColor="text1" w:themeTint="FF" w:themeShade="FF"/>
          <w:sz w:val="22"/>
          <w:szCs w:val="22"/>
          <w:lang w:val="en-GB"/>
        </w:rPr>
        <w:t>Ackoff</w:t>
      </w:r>
      <w:proofErr w:type="spellEnd"/>
      <w:r w:rsidRPr="24D8BE78" w:rsidR="7FF96E48">
        <w:rPr>
          <w:rFonts w:ascii="Arial" w:hAnsi="Arial" w:eastAsia="Arial" w:cs="Arial"/>
          <w:b w:val="0"/>
          <w:bCs w:val="0"/>
          <w:i w:val="0"/>
          <w:iCs w:val="0"/>
          <w:caps w:val="0"/>
          <w:smallCaps w:val="0"/>
          <w:noProof w:val="0"/>
          <w:color w:val="000000" w:themeColor="text1" w:themeTint="FF" w:themeShade="FF"/>
          <w:sz w:val="22"/>
          <w:szCs w:val="22"/>
          <w:lang w:val="en-GB"/>
        </w:rPr>
        <w:t xml:space="preserve"> (1999) </w:t>
      </w:r>
      <w:r w:rsidRPr="24D8BE78" w:rsidR="7341AAF8">
        <w:rPr>
          <w:rFonts w:ascii="Arial" w:hAnsi="Arial" w:eastAsia="Arial" w:cs="Arial"/>
          <w:b w:val="0"/>
          <w:bCs w:val="0"/>
          <w:i w:val="0"/>
          <w:iCs w:val="0"/>
          <w:caps w:val="0"/>
          <w:smallCaps w:val="0"/>
          <w:noProof w:val="0"/>
          <w:color w:val="000000" w:themeColor="text1" w:themeTint="FF" w:themeShade="FF"/>
          <w:sz w:val="22"/>
          <w:szCs w:val="22"/>
          <w:lang w:val="en-GB"/>
        </w:rPr>
        <w:t xml:space="preserve">to the data collected throughout the survey on MS Forms. </w:t>
      </w:r>
    </w:p>
    <w:p w:rsidR="7341AAF8" w:rsidP="24D8BE78" w:rsidRDefault="7341AAF8" w14:paraId="5B324BD8" w14:textId="6F8563A3">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D8BE78" w:rsidR="7341AAF8">
        <w:rPr>
          <w:rFonts w:ascii="Arial" w:hAnsi="Arial" w:eastAsia="Arial" w:cs="Arial"/>
          <w:b w:val="0"/>
          <w:bCs w:val="0"/>
          <w:i w:val="0"/>
          <w:iCs w:val="0"/>
          <w:caps w:val="0"/>
          <w:smallCaps w:val="0"/>
          <w:noProof w:val="0"/>
          <w:color w:val="000000" w:themeColor="text1" w:themeTint="FF" w:themeShade="FF"/>
          <w:sz w:val="22"/>
          <w:szCs w:val="22"/>
          <w:lang w:val="en-GB"/>
        </w:rPr>
        <w:t xml:space="preserve">The DIKW pyramid is a method used to explain </w:t>
      </w:r>
      <w:r w:rsidRPr="24D8BE78" w:rsidR="2853CB21">
        <w:rPr>
          <w:rFonts w:ascii="Arial" w:hAnsi="Arial" w:eastAsia="Arial" w:cs="Arial"/>
          <w:b w:val="0"/>
          <w:bCs w:val="0"/>
          <w:i w:val="0"/>
          <w:iCs w:val="0"/>
          <w:caps w:val="0"/>
          <w:smallCaps w:val="0"/>
          <w:noProof w:val="0"/>
          <w:color w:val="000000" w:themeColor="text1" w:themeTint="FF" w:themeShade="FF"/>
          <w:sz w:val="22"/>
          <w:szCs w:val="22"/>
          <w:lang w:val="en-GB"/>
        </w:rPr>
        <w:t xml:space="preserve">how data flows within the research </w:t>
      </w:r>
      <w:r w:rsidRPr="24D8BE78" w:rsidR="5B2CB770">
        <w:rPr>
          <w:rFonts w:ascii="Arial" w:hAnsi="Arial" w:eastAsia="Arial" w:cs="Arial"/>
          <w:b w:val="0"/>
          <w:bCs w:val="0"/>
          <w:i w:val="0"/>
          <w:iCs w:val="0"/>
          <w:caps w:val="0"/>
          <w:smallCaps w:val="0"/>
          <w:noProof w:val="0"/>
          <w:color w:val="000000" w:themeColor="text1" w:themeTint="FF" w:themeShade="FF"/>
          <w:sz w:val="22"/>
          <w:szCs w:val="22"/>
          <w:lang w:val="en-GB"/>
        </w:rPr>
        <w:t>and therefore, how the researcher moves from data (D) to information (I), knowledge (K), and wisdom (W) based on certain actions that contribute to transfor</w:t>
      </w:r>
      <w:r w:rsidRPr="24D8BE78" w:rsidR="103ED799">
        <w:rPr>
          <w:rFonts w:ascii="Arial" w:hAnsi="Arial" w:eastAsia="Arial" w:cs="Arial"/>
          <w:b w:val="0"/>
          <w:bCs w:val="0"/>
          <w:i w:val="0"/>
          <w:iCs w:val="0"/>
          <w:caps w:val="0"/>
          <w:smallCaps w:val="0"/>
          <w:noProof w:val="0"/>
          <w:color w:val="000000" w:themeColor="text1" w:themeTint="FF" w:themeShade="FF"/>
          <w:sz w:val="22"/>
          <w:szCs w:val="22"/>
          <w:lang w:val="en-GB"/>
        </w:rPr>
        <w:t xml:space="preserve">mation </w:t>
      </w:r>
      <w:r w:rsidRPr="24D8BE78" w:rsidR="14EFB2F0">
        <w:rPr>
          <w:rFonts w:ascii="Arial" w:hAnsi="Arial" w:eastAsia="Arial" w:cs="Arial"/>
          <w:b w:val="0"/>
          <w:bCs w:val="0"/>
          <w:i w:val="0"/>
          <w:iCs w:val="0"/>
          <w:caps w:val="0"/>
          <w:smallCaps w:val="0"/>
          <w:noProof w:val="0"/>
          <w:color w:val="000000" w:themeColor="text1" w:themeTint="FF" w:themeShade="FF"/>
          <w:sz w:val="22"/>
          <w:szCs w:val="22"/>
          <w:lang w:val="en-GB"/>
        </w:rPr>
        <w:t xml:space="preserve">(Rowley, 2007). </w:t>
      </w:r>
      <w:r w:rsidRPr="24D8BE78" w:rsidR="5153247D">
        <w:rPr>
          <w:rFonts w:ascii="Arial" w:hAnsi="Arial" w:eastAsia="Arial" w:cs="Arial"/>
          <w:b w:val="0"/>
          <w:bCs w:val="0"/>
          <w:i w:val="0"/>
          <w:iCs w:val="0"/>
          <w:caps w:val="0"/>
          <w:smallCaps w:val="0"/>
          <w:noProof w:val="0"/>
          <w:color w:val="000000" w:themeColor="text1" w:themeTint="FF" w:themeShade="FF"/>
          <w:sz w:val="22"/>
          <w:szCs w:val="22"/>
          <w:lang w:val="en-GB"/>
        </w:rPr>
        <w:t xml:space="preserve">The model is seen as a pyramid because </w:t>
      </w:r>
      <w:proofErr w:type="spellStart"/>
      <w:r w:rsidRPr="24D8BE78" w:rsidR="5153247D">
        <w:rPr>
          <w:rFonts w:ascii="Arial" w:hAnsi="Arial" w:eastAsia="Arial" w:cs="Arial"/>
          <w:b w:val="0"/>
          <w:bCs w:val="0"/>
          <w:i w:val="0"/>
          <w:iCs w:val="0"/>
          <w:caps w:val="0"/>
          <w:smallCaps w:val="0"/>
          <w:noProof w:val="0"/>
          <w:color w:val="000000" w:themeColor="text1" w:themeTint="FF" w:themeShade="FF"/>
          <w:sz w:val="22"/>
          <w:szCs w:val="22"/>
          <w:lang w:val="en-GB"/>
        </w:rPr>
        <w:t>Ackoff</w:t>
      </w:r>
      <w:proofErr w:type="spellEnd"/>
      <w:r w:rsidRPr="24D8BE78" w:rsidR="5153247D">
        <w:rPr>
          <w:rFonts w:ascii="Arial" w:hAnsi="Arial" w:eastAsia="Arial" w:cs="Arial"/>
          <w:b w:val="0"/>
          <w:bCs w:val="0"/>
          <w:i w:val="0"/>
          <w:iCs w:val="0"/>
          <w:caps w:val="0"/>
          <w:smallCaps w:val="0"/>
          <w:noProof w:val="0"/>
          <w:color w:val="000000" w:themeColor="text1" w:themeTint="FF" w:themeShade="FF"/>
          <w:sz w:val="22"/>
          <w:szCs w:val="22"/>
          <w:lang w:val="en-GB"/>
        </w:rPr>
        <w:t xml:space="preserve"> (1989) attributes a certain percentage to all four elements: </w:t>
      </w:r>
      <w:r w:rsidRPr="24D8BE78" w:rsidR="38526687">
        <w:rPr>
          <w:rFonts w:ascii="Arial" w:hAnsi="Arial" w:eastAsia="Arial" w:cs="Arial"/>
          <w:b w:val="0"/>
          <w:bCs w:val="0"/>
          <w:i w:val="0"/>
          <w:iCs w:val="0"/>
          <w:caps w:val="0"/>
          <w:smallCaps w:val="0"/>
          <w:noProof w:val="0"/>
          <w:color w:val="000000" w:themeColor="text1" w:themeTint="FF" w:themeShade="FF"/>
          <w:sz w:val="22"/>
          <w:szCs w:val="22"/>
          <w:lang w:val="en-GB"/>
        </w:rPr>
        <w:t>“</w:t>
      </w:r>
      <w:r w:rsidRPr="24D8BE78" w:rsidR="38526687">
        <w:rPr>
          <w:rFonts w:ascii="Arial" w:hAnsi="Arial" w:eastAsia="Arial" w:cs="Arial"/>
          <w:b w:val="0"/>
          <w:bCs w:val="0"/>
          <w:i w:val="0"/>
          <w:iCs w:val="0"/>
          <w:caps w:val="0"/>
          <w:smallCaps w:val="0"/>
          <w:noProof w:val="0"/>
          <w:color w:val="000000" w:themeColor="text1" w:themeTint="FF" w:themeShade="FF"/>
          <w:sz w:val="22"/>
          <w:szCs w:val="22"/>
          <w:lang w:val="en-GB"/>
        </w:rPr>
        <w:t xml:space="preserve">forty percent of the human mind consists of data, thirty percent information, twenty percent knowledge, ten percent understanding, and virtually no wisdom”. According to </w:t>
      </w:r>
      <w:proofErr w:type="spellStart"/>
      <w:r w:rsidRPr="24D8BE78" w:rsidR="38526687">
        <w:rPr>
          <w:rFonts w:ascii="Arial" w:hAnsi="Arial" w:eastAsia="Arial" w:cs="Arial"/>
          <w:b w:val="0"/>
          <w:bCs w:val="0"/>
          <w:i w:val="0"/>
          <w:iCs w:val="0"/>
          <w:caps w:val="0"/>
          <w:smallCaps w:val="0"/>
          <w:noProof w:val="0"/>
          <w:color w:val="000000" w:themeColor="text1" w:themeTint="FF" w:themeShade="FF"/>
          <w:sz w:val="22"/>
          <w:szCs w:val="22"/>
          <w:lang w:val="en-GB"/>
        </w:rPr>
        <w:t>Ackoff’s</w:t>
      </w:r>
      <w:proofErr w:type="spellEnd"/>
      <w:r w:rsidRPr="24D8BE78" w:rsidR="38526687">
        <w:rPr>
          <w:rFonts w:ascii="Arial" w:hAnsi="Arial" w:eastAsia="Arial" w:cs="Arial"/>
          <w:b w:val="0"/>
          <w:bCs w:val="0"/>
          <w:i w:val="0"/>
          <w:iCs w:val="0"/>
          <w:caps w:val="0"/>
          <w:smallCaps w:val="0"/>
          <w:noProof w:val="0"/>
          <w:color w:val="000000" w:themeColor="text1" w:themeTint="FF" w:themeShade="FF"/>
          <w:sz w:val="22"/>
          <w:szCs w:val="22"/>
          <w:lang w:val="en-GB"/>
        </w:rPr>
        <w:t xml:space="preserve"> statement</w:t>
      </w:r>
      <w:r w:rsidRPr="24D8BE78" w:rsidR="694C8D9C">
        <w:rPr>
          <w:rFonts w:ascii="Arial" w:hAnsi="Arial" w:eastAsia="Arial" w:cs="Arial"/>
          <w:b w:val="0"/>
          <w:bCs w:val="0"/>
          <w:i w:val="0"/>
          <w:iCs w:val="0"/>
          <w:caps w:val="0"/>
          <w:smallCaps w:val="0"/>
          <w:noProof w:val="0"/>
          <w:color w:val="000000" w:themeColor="text1" w:themeTint="FF" w:themeShade="FF"/>
          <w:sz w:val="22"/>
          <w:szCs w:val="22"/>
          <w:lang w:val="en-GB"/>
        </w:rPr>
        <w:t xml:space="preserve"> understanding should be the last element; however, understa</w:t>
      </w:r>
      <w:r w:rsidRPr="24D8BE78" w:rsidR="7D56B1BE">
        <w:rPr>
          <w:rFonts w:ascii="Arial" w:hAnsi="Arial" w:eastAsia="Arial" w:cs="Arial"/>
          <w:b w:val="0"/>
          <w:bCs w:val="0"/>
          <w:i w:val="0"/>
          <w:iCs w:val="0"/>
          <w:caps w:val="0"/>
          <w:smallCaps w:val="0"/>
          <w:noProof w:val="0"/>
          <w:color w:val="000000" w:themeColor="text1" w:themeTint="FF" w:themeShade="FF"/>
          <w:sz w:val="22"/>
          <w:szCs w:val="22"/>
          <w:lang w:val="en-GB"/>
        </w:rPr>
        <w:t>n</w:t>
      </w:r>
      <w:r w:rsidRPr="24D8BE78" w:rsidR="694C8D9C">
        <w:rPr>
          <w:rFonts w:ascii="Arial" w:hAnsi="Arial" w:eastAsia="Arial" w:cs="Arial"/>
          <w:b w:val="0"/>
          <w:bCs w:val="0"/>
          <w:i w:val="0"/>
          <w:iCs w:val="0"/>
          <w:caps w:val="0"/>
          <w:smallCaps w:val="0"/>
          <w:noProof w:val="0"/>
          <w:color w:val="000000" w:themeColor="text1" w:themeTint="FF" w:themeShade="FF"/>
          <w:sz w:val="22"/>
          <w:szCs w:val="22"/>
          <w:lang w:val="en-GB"/>
        </w:rPr>
        <w:t xml:space="preserve">ding can be seen as a fine line between </w:t>
      </w:r>
      <w:r w:rsidRPr="24D8BE78" w:rsidR="5AC2833E">
        <w:rPr>
          <w:rFonts w:ascii="Arial" w:hAnsi="Arial" w:eastAsia="Arial" w:cs="Arial"/>
          <w:b w:val="0"/>
          <w:bCs w:val="0"/>
          <w:i w:val="0"/>
          <w:iCs w:val="0"/>
          <w:caps w:val="0"/>
          <w:smallCaps w:val="0"/>
          <w:noProof w:val="0"/>
          <w:color w:val="000000" w:themeColor="text1" w:themeTint="FF" w:themeShade="FF"/>
          <w:sz w:val="22"/>
          <w:szCs w:val="22"/>
          <w:lang w:val="en-GB"/>
        </w:rPr>
        <w:t xml:space="preserve">knowledge and wisdom, </w:t>
      </w:r>
      <w:r w:rsidRPr="24D8BE78" w:rsidR="5AC2833E">
        <w:rPr>
          <w:rFonts w:ascii="Arial" w:hAnsi="Arial" w:eastAsia="Arial" w:cs="Arial"/>
          <w:b w:val="0"/>
          <w:bCs w:val="0"/>
          <w:i w:val="0"/>
          <w:iCs w:val="0"/>
          <w:caps w:val="0"/>
          <w:smallCaps w:val="0"/>
          <w:noProof w:val="0"/>
          <w:color w:val="000000" w:themeColor="text1" w:themeTint="FF" w:themeShade="FF"/>
          <w:sz w:val="22"/>
          <w:szCs w:val="22"/>
          <w:lang w:val="en-GB"/>
        </w:rPr>
        <w:t>an</w:t>
      </w:r>
      <w:r w:rsidRPr="24D8BE78" w:rsidR="7D43BD37">
        <w:rPr>
          <w:rFonts w:ascii="Arial" w:hAnsi="Arial" w:eastAsia="Arial" w:cs="Arial"/>
          <w:b w:val="0"/>
          <w:bCs w:val="0"/>
          <w:i w:val="0"/>
          <w:iCs w:val="0"/>
          <w:caps w:val="0"/>
          <w:smallCaps w:val="0"/>
          <w:noProof w:val="0"/>
          <w:color w:val="000000" w:themeColor="text1" w:themeTint="FF" w:themeShade="FF"/>
          <w:sz w:val="22"/>
          <w:szCs w:val="22"/>
          <w:lang w:val="en-GB"/>
        </w:rPr>
        <w:t>d</w:t>
      </w:r>
      <w:r w:rsidRPr="24D8BE78" w:rsidR="5AC2833E">
        <w:rPr>
          <w:rFonts w:ascii="Arial" w:hAnsi="Arial" w:eastAsia="Arial" w:cs="Arial"/>
          <w:b w:val="0"/>
          <w:bCs w:val="0"/>
          <w:i w:val="0"/>
          <w:iCs w:val="0"/>
          <w:caps w:val="0"/>
          <w:smallCaps w:val="0"/>
          <w:noProof w:val="0"/>
          <w:color w:val="000000" w:themeColor="text1" w:themeTint="FF" w:themeShade="FF"/>
          <w:sz w:val="22"/>
          <w:szCs w:val="22"/>
          <w:lang w:val="en-GB"/>
        </w:rPr>
        <w:t xml:space="preserve"> thus the process that transforms knowledge into wisdom</w:t>
      </w:r>
      <w:r w:rsidRPr="24D8BE78" w:rsidR="2760BB0E">
        <w:rPr>
          <w:rFonts w:ascii="Arial" w:hAnsi="Arial" w:eastAsia="Arial" w:cs="Arial"/>
          <w:b w:val="0"/>
          <w:bCs w:val="0"/>
          <w:i w:val="0"/>
          <w:iCs w:val="0"/>
          <w:caps w:val="0"/>
          <w:smallCaps w:val="0"/>
          <w:noProof w:val="0"/>
          <w:color w:val="000000" w:themeColor="text1" w:themeTint="FF" w:themeShade="FF"/>
          <w:sz w:val="22"/>
          <w:szCs w:val="22"/>
          <w:lang w:val="en-GB"/>
        </w:rPr>
        <w:t xml:space="preserve"> (Bernstein, n.d.).</w:t>
      </w:r>
    </w:p>
    <w:p w:rsidR="579F95FC" w:rsidP="24D8BE78" w:rsidRDefault="579F95FC" w14:paraId="1F7DB384" w14:textId="685288C3">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D8BE78" w:rsidR="579F95FC">
        <w:rPr>
          <w:rFonts w:ascii="Arial" w:hAnsi="Arial" w:eastAsia="Arial" w:cs="Arial"/>
          <w:b w:val="0"/>
          <w:bCs w:val="0"/>
          <w:i w:val="0"/>
          <w:iCs w:val="0"/>
          <w:caps w:val="0"/>
          <w:smallCaps w:val="0"/>
          <w:noProof w:val="0"/>
          <w:color w:val="000000" w:themeColor="text1" w:themeTint="FF" w:themeShade="FF"/>
          <w:sz w:val="22"/>
          <w:szCs w:val="22"/>
          <w:lang w:val="en-GB"/>
        </w:rPr>
        <w:t xml:space="preserve">Consequently, the research followed DIKW steps. First, the data was collected through the MS Form survey. Second, data was given context and value and was transformed into information into an Excel </w:t>
      </w:r>
      <w:r w:rsidRPr="24D8BE78" w:rsidR="4E910315">
        <w:rPr>
          <w:rFonts w:ascii="Arial" w:hAnsi="Arial" w:eastAsia="Arial" w:cs="Arial"/>
          <w:b w:val="0"/>
          <w:bCs w:val="0"/>
          <w:i w:val="0"/>
          <w:iCs w:val="0"/>
          <w:caps w:val="0"/>
          <w:smallCaps w:val="0"/>
          <w:noProof w:val="0"/>
          <w:color w:val="000000" w:themeColor="text1" w:themeTint="FF" w:themeShade="FF"/>
          <w:sz w:val="22"/>
          <w:szCs w:val="22"/>
          <w:lang w:val="en-GB"/>
        </w:rPr>
        <w:t xml:space="preserve">file. </w:t>
      </w:r>
      <w:r w:rsidRPr="24D8BE78" w:rsidR="78CA2527">
        <w:rPr>
          <w:rFonts w:ascii="Arial" w:hAnsi="Arial" w:eastAsia="Arial" w:cs="Arial"/>
          <w:b w:val="0"/>
          <w:bCs w:val="0"/>
          <w:i w:val="0"/>
          <w:iCs w:val="0"/>
          <w:caps w:val="0"/>
          <w:smallCaps w:val="0"/>
          <w:noProof w:val="0"/>
          <w:color w:val="000000" w:themeColor="text1" w:themeTint="FF" w:themeShade="FF"/>
          <w:sz w:val="22"/>
          <w:szCs w:val="22"/>
          <w:lang w:val="en-GB"/>
        </w:rPr>
        <w:t xml:space="preserve">However, information has no value if not transformed into knowledge, </w:t>
      </w:r>
      <w:r w:rsidRPr="24D8BE78" w:rsidR="27F9E10E">
        <w:rPr>
          <w:rFonts w:ascii="Arial" w:hAnsi="Arial" w:eastAsia="Arial" w:cs="Arial"/>
          <w:b w:val="0"/>
          <w:bCs w:val="0"/>
          <w:i w:val="0"/>
          <w:iCs w:val="0"/>
          <w:caps w:val="0"/>
          <w:smallCaps w:val="0"/>
          <w:noProof w:val="0"/>
          <w:color w:val="000000" w:themeColor="text1" w:themeTint="FF" w:themeShade="FF"/>
          <w:sz w:val="22"/>
          <w:szCs w:val="22"/>
          <w:lang w:val="en-GB"/>
        </w:rPr>
        <w:t xml:space="preserve">thus information was compared and analysed to give it meaning. Finally, </w:t>
      </w:r>
      <w:r w:rsidRPr="24D8BE78" w:rsidR="6954FBDC">
        <w:rPr>
          <w:rFonts w:ascii="Arial" w:hAnsi="Arial" w:eastAsia="Arial" w:cs="Arial"/>
          <w:b w:val="0"/>
          <w:bCs w:val="0"/>
          <w:i w:val="0"/>
          <w:iCs w:val="0"/>
          <w:caps w:val="0"/>
          <w:smallCaps w:val="0"/>
          <w:noProof w:val="0"/>
          <w:color w:val="000000" w:themeColor="text1" w:themeTint="FF" w:themeShade="FF"/>
          <w:sz w:val="22"/>
          <w:szCs w:val="22"/>
          <w:lang w:val="en-GB"/>
        </w:rPr>
        <w:t>through critical thinking the knowledge was understood and therefore it gained wisdom.</w:t>
      </w:r>
    </w:p>
    <w:p w:rsidR="24D8BE78" w:rsidRDefault="24D8BE78" w14:paraId="7F4A5571" w14:textId="0B582D0A">
      <w:r>
        <w:br w:type="page"/>
      </w:r>
    </w:p>
    <w:p w:rsidR="7EA8DD69" w:rsidP="24D8BE78" w:rsidRDefault="7EA8DD69" w14:paraId="331EF301" w14:textId="0D8726B8">
      <w:pPr>
        <w:pStyle w:val="Normal"/>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7EA8DD69">
        <w:drawing>
          <wp:inline wp14:editId="110F494E" wp14:anchorId="13F67077">
            <wp:extent cx="6029325" cy="3228975"/>
            <wp:effectExtent l="0" t="0" r="0" b="0"/>
            <wp:docPr id="207015925" name="" title=""/>
            <wp:cNvGraphicFramePr>
              <a:graphicFrameLocks noChangeAspect="1"/>
            </wp:cNvGraphicFramePr>
            <a:graphic>
              <a:graphicData uri="http://schemas.openxmlformats.org/drawingml/2006/picture">
                <pic:pic>
                  <pic:nvPicPr>
                    <pic:cNvPr id="0" name=""/>
                    <pic:cNvPicPr/>
                  </pic:nvPicPr>
                  <pic:blipFill>
                    <a:blip r:embed="Ra428fe07254446ed">
                      <a:extLst>
                        <a:ext xmlns:a="http://schemas.openxmlformats.org/drawingml/2006/main" uri="{28A0092B-C50C-407E-A947-70E740481C1C}">
                          <a14:useLocalDpi val="0"/>
                        </a:ext>
                      </a:extLst>
                    </a:blip>
                    <a:stretch>
                      <a:fillRect/>
                    </a:stretch>
                  </pic:blipFill>
                  <pic:spPr>
                    <a:xfrm>
                      <a:off x="0" y="0"/>
                      <a:ext cx="6029325" cy="3228975"/>
                    </a:xfrm>
                    <a:prstGeom prst="rect">
                      <a:avLst/>
                    </a:prstGeom>
                  </pic:spPr>
                </pic:pic>
              </a:graphicData>
            </a:graphic>
          </wp:inline>
        </w:drawing>
      </w:r>
    </w:p>
    <w:p w:rsidR="2DD89950" w:rsidP="24D8BE78" w:rsidRDefault="2DD89950" w14:paraId="008BC813" w14:textId="15D9935D">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D8BE78" w:rsidR="2DD89950">
        <w:rPr>
          <w:rFonts w:ascii="Arial" w:hAnsi="Arial" w:eastAsia="Arial" w:cs="Arial"/>
          <w:b w:val="0"/>
          <w:bCs w:val="0"/>
          <w:i w:val="0"/>
          <w:iCs w:val="0"/>
          <w:caps w:val="0"/>
          <w:smallCaps w:val="0"/>
          <w:noProof w:val="0"/>
          <w:color w:val="000000" w:themeColor="text1" w:themeTint="FF" w:themeShade="FF"/>
          <w:sz w:val="22"/>
          <w:szCs w:val="22"/>
          <w:lang w:val="en-GB"/>
        </w:rPr>
        <w:t xml:space="preserve">After ensuring the reliability of the sources, the first step of the research consisted in creating a survey </w:t>
      </w:r>
      <w:r w:rsidRPr="24D8BE78" w:rsidR="7DB5E29D">
        <w:rPr>
          <w:rFonts w:ascii="Arial" w:hAnsi="Arial" w:eastAsia="Arial" w:cs="Arial"/>
          <w:b w:val="0"/>
          <w:bCs w:val="0"/>
          <w:i w:val="0"/>
          <w:iCs w:val="0"/>
          <w:caps w:val="0"/>
          <w:smallCaps w:val="0"/>
          <w:noProof w:val="0"/>
          <w:color w:val="000000" w:themeColor="text1" w:themeTint="FF" w:themeShade="FF"/>
          <w:sz w:val="22"/>
          <w:szCs w:val="22"/>
          <w:lang w:val="en-GB"/>
        </w:rPr>
        <w:t xml:space="preserve">on MS Form that was further sent to ten students to complete it. The survey consisted in </w:t>
      </w:r>
      <w:r w:rsidRPr="24D8BE78" w:rsidR="6C078579">
        <w:rPr>
          <w:rFonts w:ascii="Arial" w:hAnsi="Arial" w:eastAsia="Arial" w:cs="Arial"/>
          <w:b w:val="0"/>
          <w:bCs w:val="0"/>
          <w:i w:val="0"/>
          <w:iCs w:val="0"/>
          <w:caps w:val="0"/>
          <w:smallCaps w:val="0"/>
          <w:noProof w:val="0"/>
          <w:color w:val="000000" w:themeColor="text1" w:themeTint="FF" w:themeShade="FF"/>
          <w:sz w:val="22"/>
          <w:szCs w:val="22"/>
          <w:lang w:val="en-GB"/>
        </w:rPr>
        <w:t>six questions related to the topic</w:t>
      </w:r>
      <w:r w:rsidRPr="24D8BE78" w:rsidR="14D0AAFC">
        <w:rPr>
          <w:rFonts w:ascii="Arial" w:hAnsi="Arial" w:eastAsia="Arial" w:cs="Arial"/>
          <w:b w:val="0"/>
          <w:bCs w:val="0"/>
          <w:i w:val="0"/>
          <w:iCs w:val="0"/>
          <w:caps w:val="0"/>
          <w:smallCaps w:val="0"/>
          <w:noProof w:val="0"/>
          <w:color w:val="000000" w:themeColor="text1" w:themeTint="FF" w:themeShade="FF"/>
          <w:sz w:val="22"/>
          <w:szCs w:val="22"/>
          <w:lang w:val="en-GB"/>
        </w:rPr>
        <w:t xml:space="preserve">. However, two main questions were fundamental for the research – </w:t>
      </w:r>
      <w:r w:rsidRPr="24D8BE78" w:rsidR="180B12BB">
        <w:rPr>
          <w:rFonts w:ascii="Arial" w:hAnsi="Arial" w:eastAsia="Arial" w:cs="Arial"/>
          <w:b w:val="0"/>
          <w:bCs w:val="0"/>
          <w:i w:val="0"/>
          <w:iCs w:val="0"/>
          <w:caps w:val="0"/>
          <w:smallCaps w:val="0"/>
          <w:noProof w:val="0"/>
          <w:color w:val="000000" w:themeColor="text1" w:themeTint="FF" w:themeShade="FF"/>
          <w:sz w:val="22"/>
          <w:szCs w:val="22"/>
          <w:lang w:val="en-GB"/>
        </w:rPr>
        <w:t>‘</w:t>
      </w:r>
      <w:r w:rsidRPr="24D8BE78" w:rsidR="14D0AAFC">
        <w:rPr>
          <w:rFonts w:ascii="Arial" w:hAnsi="Arial" w:eastAsia="Arial" w:cs="Arial"/>
          <w:b w:val="0"/>
          <w:bCs w:val="0"/>
          <w:i w:val="0"/>
          <w:iCs w:val="0"/>
          <w:caps w:val="0"/>
          <w:smallCaps w:val="0"/>
          <w:noProof w:val="0"/>
          <w:color w:val="000000" w:themeColor="text1" w:themeTint="FF" w:themeShade="FF"/>
          <w:sz w:val="22"/>
          <w:szCs w:val="22"/>
          <w:lang w:val="en-GB"/>
        </w:rPr>
        <w:t>What is your academic level?</w:t>
      </w:r>
      <w:r w:rsidRPr="24D8BE78" w:rsidR="4D49B08A">
        <w:rPr>
          <w:rFonts w:ascii="Arial" w:hAnsi="Arial" w:eastAsia="Arial" w:cs="Arial"/>
          <w:b w:val="0"/>
          <w:bCs w:val="0"/>
          <w:i w:val="0"/>
          <w:iCs w:val="0"/>
          <w:caps w:val="0"/>
          <w:smallCaps w:val="0"/>
          <w:noProof w:val="0"/>
          <w:color w:val="000000" w:themeColor="text1" w:themeTint="FF" w:themeShade="FF"/>
          <w:sz w:val="22"/>
          <w:szCs w:val="22"/>
          <w:lang w:val="en-GB"/>
        </w:rPr>
        <w:t>’</w:t>
      </w:r>
      <w:r w:rsidRPr="24D8BE78" w:rsidR="14D0AAFC">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24D8BE78" w:rsidR="6F5A951A">
        <w:rPr>
          <w:rFonts w:ascii="Arial" w:hAnsi="Arial" w:eastAsia="Arial" w:cs="Arial"/>
          <w:b w:val="0"/>
          <w:bCs w:val="0"/>
          <w:i w:val="0"/>
          <w:iCs w:val="0"/>
          <w:caps w:val="0"/>
          <w:smallCaps w:val="0"/>
          <w:noProof w:val="0"/>
          <w:color w:val="000000" w:themeColor="text1" w:themeTint="FF" w:themeShade="FF"/>
          <w:sz w:val="22"/>
          <w:szCs w:val="22"/>
          <w:lang w:val="en-GB"/>
        </w:rPr>
        <w:t>‘</w:t>
      </w:r>
      <w:r w:rsidRPr="24D8BE78" w:rsidR="14D0AAFC">
        <w:rPr>
          <w:rFonts w:ascii="Arial" w:hAnsi="Arial" w:eastAsia="Arial" w:cs="Arial"/>
          <w:b w:val="0"/>
          <w:bCs w:val="0"/>
          <w:i w:val="0"/>
          <w:iCs w:val="0"/>
          <w:caps w:val="0"/>
          <w:smallCaps w:val="0"/>
          <w:noProof w:val="0"/>
          <w:color w:val="000000" w:themeColor="text1" w:themeTint="FF" w:themeShade="FF"/>
          <w:sz w:val="22"/>
          <w:szCs w:val="22"/>
          <w:lang w:val="en-GB"/>
        </w:rPr>
        <w:t xml:space="preserve">What is your grit </w:t>
      </w:r>
      <w:r w:rsidRPr="24D8BE78" w:rsidR="14D0AAFC">
        <w:rPr>
          <w:rFonts w:ascii="Arial" w:hAnsi="Arial" w:eastAsia="Arial" w:cs="Arial"/>
          <w:b w:val="0"/>
          <w:bCs w:val="0"/>
          <w:i w:val="0"/>
          <w:iCs w:val="0"/>
          <w:caps w:val="0"/>
          <w:smallCaps w:val="0"/>
          <w:noProof w:val="0"/>
          <w:color w:val="000000" w:themeColor="text1" w:themeTint="FF" w:themeShade="FF"/>
          <w:sz w:val="22"/>
          <w:szCs w:val="22"/>
          <w:lang w:val="en-GB"/>
        </w:rPr>
        <w:t>score?</w:t>
      </w:r>
      <w:r w:rsidRPr="24D8BE78" w:rsidR="607AF1B3">
        <w:rPr>
          <w:rFonts w:ascii="Arial" w:hAnsi="Arial" w:eastAsia="Arial" w:cs="Arial"/>
          <w:b w:val="0"/>
          <w:bCs w:val="0"/>
          <w:i w:val="0"/>
          <w:iCs w:val="0"/>
          <w:caps w:val="0"/>
          <w:smallCaps w:val="0"/>
          <w:noProof w:val="0"/>
          <w:color w:val="000000" w:themeColor="text1" w:themeTint="FF" w:themeShade="FF"/>
          <w:sz w:val="22"/>
          <w:szCs w:val="22"/>
          <w:lang w:val="en-GB"/>
        </w:rPr>
        <w:t>’</w:t>
      </w:r>
      <w:r w:rsidRPr="24D8BE78" w:rsidR="14D0AAFC">
        <w:rPr>
          <w:rFonts w:ascii="Arial" w:hAnsi="Arial" w:eastAsia="Arial" w:cs="Arial"/>
          <w:b w:val="0"/>
          <w:bCs w:val="0"/>
          <w:i w:val="0"/>
          <w:iCs w:val="0"/>
          <w:caps w:val="0"/>
          <w:smallCaps w:val="0"/>
          <w:noProof w:val="0"/>
          <w:color w:val="000000" w:themeColor="text1" w:themeTint="FF" w:themeShade="FF"/>
          <w:sz w:val="22"/>
          <w:szCs w:val="22"/>
          <w:lang w:val="en-GB"/>
        </w:rPr>
        <w:t>. To answer the</w:t>
      </w:r>
      <w:r w:rsidRPr="24D8BE78" w:rsidR="45539131">
        <w:rPr>
          <w:rFonts w:ascii="Arial" w:hAnsi="Arial" w:eastAsia="Arial" w:cs="Arial"/>
          <w:b w:val="0"/>
          <w:bCs w:val="0"/>
          <w:i w:val="0"/>
          <w:iCs w:val="0"/>
          <w:caps w:val="0"/>
          <w:smallCaps w:val="0"/>
          <w:noProof w:val="0"/>
          <w:color w:val="000000" w:themeColor="text1" w:themeTint="FF" w:themeShade="FF"/>
          <w:sz w:val="22"/>
          <w:szCs w:val="22"/>
          <w:lang w:val="en-GB"/>
        </w:rPr>
        <w:t xml:space="preserve"> question</w:t>
      </w:r>
      <w:r w:rsidRPr="24D8BE78" w:rsidR="00675CCE">
        <w:rPr>
          <w:rFonts w:ascii="Arial" w:hAnsi="Arial" w:eastAsia="Arial" w:cs="Arial"/>
          <w:b w:val="0"/>
          <w:bCs w:val="0"/>
          <w:i w:val="0"/>
          <w:iCs w:val="0"/>
          <w:caps w:val="0"/>
          <w:smallCaps w:val="0"/>
          <w:noProof w:val="0"/>
          <w:color w:val="000000" w:themeColor="text1" w:themeTint="FF" w:themeShade="FF"/>
          <w:sz w:val="22"/>
          <w:szCs w:val="22"/>
          <w:lang w:val="en-GB"/>
        </w:rPr>
        <w:t xml:space="preserve">, the students were asked two things. For the first question, they had to control their academic level based on the document </w:t>
      </w:r>
      <w:r w:rsidRPr="24D8BE78" w:rsidR="3E194733">
        <w:rPr>
          <w:rFonts w:ascii="Arial" w:hAnsi="Arial" w:eastAsia="Arial" w:cs="Arial"/>
          <w:b w:val="0"/>
          <w:bCs w:val="0"/>
          <w:i w:val="0"/>
          <w:iCs w:val="0"/>
          <w:caps w:val="0"/>
          <w:smallCaps w:val="0"/>
          <w:noProof w:val="0"/>
          <w:color w:val="000000" w:themeColor="text1" w:themeTint="FF" w:themeShade="FF"/>
          <w:sz w:val="22"/>
          <w:szCs w:val="22"/>
          <w:lang w:val="en-GB"/>
        </w:rPr>
        <w:t>containing the UK Qualification Comparison Chart</w:t>
      </w:r>
      <w:r w:rsidRPr="24D8BE78" w:rsidR="742C9B41">
        <w:rPr>
          <w:rFonts w:ascii="Arial" w:hAnsi="Arial" w:eastAsia="Arial" w:cs="Arial"/>
          <w:b w:val="0"/>
          <w:bCs w:val="0"/>
          <w:i w:val="0"/>
          <w:iCs w:val="0"/>
          <w:caps w:val="0"/>
          <w:smallCaps w:val="0"/>
          <w:noProof w:val="0"/>
          <w:color w:val="000000" w:themeColor="text1" w:themeTint="FF" w:themeShade="FF"/>
          <w:sz w:val="22"/>
          <w:szCs w:val="22"/>
          <w:lang w:val="en-GB"/>
        </w:rPr>
        <w:t xml:space="preserve"> (See Appendix 1)</w:t>
      </w:r>
      <w:r w:rsidRPr="24D8BE78" w:rsidR="3E19473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4D8BE78" w:rsidR="00675CCE">
        <w:rPr>
          <w:rFonts w:ascii="Arial" w:hAnsi="Arial" w:eastAsia="Arial" w:cs="Arial"/>
          <w:b w:val="0"/>
          <w:bCs w:val="0"/>
          <w:i w:val="0"/>
          <w:iCs w:val="0"/>
          <w:caps w:val="0"/>
          <w:smallCaps w:val="0"/>
          <w:noProof w:val="0"/>
          <w:color w:val="000000" w:themeColor="text1" w:themeTint="FF" w:themeShade="FF"/>
          <w:sz w:val="22"/>
          <w:szCs w:val="22"/>
          <w:lang w:val="en-GB"/>
        </w:rPr>
        <w:t xml:space="preserve">that was emailed to them </w:t>
      </w:r>
      <w:r w:rsidRPr="24D8BE78" w:rsidR="08142C3F">
        <w:rPr>
          <w:rFonts w:ascii="Arial" w:hAnsi="Arial" w:eastAsia="Arial" w:cs="Arial"/>
          <w:b w:val="0"/>
          <w:bCs w:val="0"/>
          <w:i w:val="0"/>
          <w:iCs w:val="0"/>
          <w:caps w:val="0"/>
          <w:smallCaps w:val="0"/>
          <w:noProof w:val="0"/>
          <w:color w:val="000000" w:themeColor="text1" w:themeTint="FF" w:themeShade="FF"/>
          <w:sz w:val="22"/>
          <w:szCs w:val="22"/>
          <w:lang w:val="en-GB"/>
        </w:rPr>
        <w:t xml:space="preserve">prior to the request to complete the survey. For the second question, students were asked to first take the Grit test on Angela Duckworth’s website (2021), and then to answer the question by </w:t>
      </w:r>
      <w:r w:rsidRPr="24D8BE78" w:rsidR="70F23382">
        <w:rPr>
          <w:rFonts w:ascii="Arial" w:hAnsi="Arial" w:eastAsia="Arial" w:cs="Arial"/>
          <w:b w:val="0"/>
          <w:bCs w:val="0"/>
          <w:i w:val="0"/>
          <w:iCs w:val="0"/>
          <w:caps w:val="0"/>
          <w:smallCaps w:val="0"/>
          <w:noProof w:val="0"/>
          <w:color w:val="000000" w:themeColor="text1" w:themeTint="FF" w:themeShade="FF"/>
          <w:sz w:val="22"/>
          <w:szCs w:val="22"/>
          <w:lang w:val="en-GB"/>
        </w:rPr>
        <w:t>inserting in the cell the Grit test result form by a number with two decimals.</w:t>
      </w:r>
    </w:p>
    <w:p w:rsidR="7A0EFF83" w:rsidP="24D8BE78" w:rsidRDefault="7A0EFF83" w14:paraId="3C8D1EE3" w14:textId="6E8D323D">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D8BE78" w:rsidR="7A0EFF83">
        <w:rPr>
          <w:rFonts w:ascii="Arial" w:hAnsi="Arial" w:eastAsia="Arial" w:cs="Arial"/>
          <w:b w:val="0"/>
          <w:bCs w:val="0"/>
          <w:i w:val="0"/>
          <w:iCs w:val="0"/>
          <w:caps w:val="0"/>
          <w:smallCaps w:val="0"/>
          <w:noProof w:val="0"/>
          <w:color w:val="000000" w:themeColor="text1" w:themeTint="FF" w:themeShade="FF"/>
          <w:sz w:val="22"/>
          <w:szCs w:val="22"/>
          <w:lang w:val="en-GB"/>
        </w:rPr>
        <w:t>Throughout the survey, it was possible to collect two types of quantitative data.</w:t>
      </w:r>
      <w:r w:rsidRPr="24D8BE78" w:rsidR="2D44794C">
        <w:rPr>
          <w:rFonts w:ascii="Arial" w:hAnsi="Arial" w:eastAsia="Arial" w:cs="Arial"/>
          <w:b w:val="0"/>
          <w:bCs w:val="0"/>
          <w:i w:val="0"/>
          <w:iCs w:val="0"/>
          <w:caps w:val="0"/>
          <w:smallCaps w:val="0"/>
          <w:noProof w:val="0"/>
          <w:color w:val="000000" w:themeColor="text1" w:themeTint="FF" w:themeShade="FF"/>
          <w:sz w:val="22"/>
          <w:szCs w:val="22"/>
          <w:lang w:val="en-GB"/>
        </w:rPr>
        <w:t xml:space="preserve"> It was considered suitable to follow a quantitative research method because it is a scientific method that allows to collect empirical data that can be developed, transformed</w:t>
      </w:r>
      <w:r w:rsidRPr="24D8BE78" w:rsidR="519B371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4D8BE78" w:rsidR="2D44794C">
        <w:rPr>
          <w:rFonts w:ascii="Arial" w:hAnsi="Arial" w:eastAsia="Arial" w:cs="Arial"/>
          <w:b w:val="0"/>
          <w:bCs w:val="0"/>
          <w:i w:val="0"/>
          <w:iCs w:val="0"/>
          <w:caps w:val="0"/>
          <w:smallCaps w:val="0"/>
          <w:noProof w:val="0"/>
          <w:color w:val="000000" w:themeColor="text1" w:themeTint="FF" w:themeShade="FF"/>
          <w:sz w:val="22"/>
          <w:szCs w:val="22"/>
          <w:lang w:val="en-GB"/>
        </w:rPr>
        <w:t xml:space="preserve">and measure to form </w:t>
      </w:r>
      <w:r w:rsidRPr="24D8BE78" w:rsidR="24A4AF0F">
        <w:rPr>
          <w:rFonts w:ascii="Arial" w:hAnsi="Arial" w:eastAsia="Arial" w:cs="Arial"/>
          <w:b w:val="0"/>
          <w:bCs w:val="0"/>
          <w:i w:val="0"/>
          <w:iCs w:val="0"/>
          <w:caps w:val="0"/>
          <w:smallCaps w:val="0"/>
          <w:noProof w:val="0"/>
          <w:color w:val="000000" w:themeColor="text1" w:themeTint="FF" w:themeShade="FF"/>
          <w:sz w:val="22"/>
          <w:szCs w:val="22"/>
          <w:lang w:val="en-GB"/>
        </w:rPr>
        <w:t>new models and hypotheses</w:t>
      </w:r>
      <w:r w:rsidRPr="24D8BE78" w:rsidR="081B34FB">
        <w:rPr>
          <w:rFonts w:ascii="Arial" w:hAnsi="Arial" w:eastAsia="Arial" w:cs="Arial"/>
          <w:b w:val="0"/>
          <w:bCs w:val="0"/>
          <w:i w:val="0"/>
          <w:iCs w:val="0"/>
          <w:caps w:val="0"/>
          <w:smallCaps w:val="0"/>
          <w:noProof w:val="0"/>
          <w:color w:val="000000" w:themeColor="text1" w:themeTint="FF" w:themeShade="FF"/>
          <w:sz w:val="22"/>
          <w:szCs w:val="22"/>
          <w:lang w:val="en-GB"/>
        </w:rPr>
        <w:t xml:space="preserve"> (Bryman, 2013)</w:t>
      </w:r>
      <w:r w:rsidRPr="24D8BE78" w:rsidR="24A4AF0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4D8BE78" w:rsidRDefault="24D8BE78" w14:paraId="020B439F" w14:textId="53CD1C63">
      <w:r>
        <w:br w:type="page"/>
      </w:r>
    </w:p>
    <w:p w:rsidR="75CCCC07" w:rsidP="24D8BE78" w:rsidRDefault="75CCCC07" w14:paraId="43740D61" w14:textId="51754FDD">
      <w:pPr>
        <w:pStyle w:val="Normal"/>
        <w:bidi w:val="0"/>
        <w:spacing w:before="0" w:beforeAutospacing="off" w:after="160" w:afterAutospacing="off" w:line="360" w:lineRule="auto"/>
        <w:ind w:left="0" w:right="0"/>
        <w:jc w:val="center"/>
      </w:pPr>
      <w:r w:rsidR="75CCCC07">
        <w:drawing>
          <wp:inline wp14:editId="36CB4FD1" wp14:anchorId="0ADD4C0C">
            <wp:extent cx="6063192" cy="3448050"/>
            <wp:effectExtent l="0" t="0" r="0" b="0"/>
            <wp:docPr id="1242329015" name="" title=""/>
            <wp:cNvGraphicFramePr>
              <a:graphicFrameLocks noChangeAspect="1"/>
            </wp:cNvGraphicFramePr>
            <a:graphic>
              <a:graphicData uri="http://schemas.openxmlformats.org/drawingml/2006/picture">
                <pic:pic>
                  <pic:nvPicPr>
                    <pic:cNvPr id="0" name=""/>
                    <pic:cNvPicPr/>
                  </pic:nvPicPr>
                  <pic:blipFill>
                    <a:blip r:embed="Rab809cb6c2104a1e">
                      <a:extLst>
                        <a:ext xmlns:a="http://schemas.openxmlformats.org/drawingml/2006/main" uri="{28A0092B-C50C-407E-A947-70E740481C1C}">
                          <a14:useLocalDpi val="0"/>
                        </a:ext>
                      </a:extLst>
                    </a:blip>
                    <a:stretch>
                      <a:fillRect/>
                    </a:stretch>
                  </pic:blipFill>
                  <pic:spPr>
                    <a:xfrm>
                      <a:off x="0" y="0"/>
                      <a:ext cx="6063192" cy="3448050"/>
                    </a:xfrm>
                    <a:prstGeom prst="rect">
                      <a:avLst/>
                    </a:prstGeom>
                  </pic:spPr>
                </pic:pic>
              </a:graphicData>
            </a:graphic>
          </wp:inline>
        </w:drawing>
      </w:r>
    </w:p>
    <w:p w:rsidR="3011DACF" w:rsidP="24D8BE78" w:rsidRDefault="3011DACF" w14:paraId="72DE6DF9" w14:textId="55F8BEF2">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D8BE78" w:rsidR="3011DACF">
        <w:rPr>
          <w:rFonts w:ascii="Arial" w:hAnsi="Arial" w:eastAsia="Arial" w:cs="Arial"/>
          <w:b w:val="0"/>
          <w:bCs w:val="0"/>
          <w:i w:val="0"/>
          <w:iCs w:val="0"/>
          <w:caps w:val="0"/>
          <w:smallCaps w:val="0"/>
          <w:noProof w:val="0"/>
          <w:color w:val="000000" w:themeColor="text1" w:themeTint="FF" w:themeShade="FF"/>
          <w:sz w:val="22"/>
          <w:szCs w:val="22"/>
          <w:lang w:val="en-GB"/>
        </w:rPr>
        <w:t xml:space="preserve">The second step of the research consisted in transforming data to information according to the DIKW pyramid. </w:t>
      </w:r>
      <w:r w:rsidRPr="24D8BE78" w:rsidR="069448A0">
        <w:rPr>
          <w:rFonts w:ascii="Arial" w:hAnsi="Arial" w:eastAsia="Arial" w:cs="Arial"/>
          <w:b w:val="0"/>
          <w:bCs w:val="0"/>
          <w:i w:val="0"/>
          <w:iCs w:val="0"/>
          <w:caps w:val="0"/>
          <w:smallCaps w:val="0"/>
          <w:noProof w:val="0"/>
          <w:color w:val="000000" w:themeColor="text1" w:themeTint="FF" w:themeShade="FF"/>
          <w:sz w:val="22"/>
          <w:szCs w:val="22"/>
          <w:lang w:val="en-GB"/>
        </w:rPr>
        <w:t>This step is fundamental because through the transformation data can be used effectively in the research. The transformation process followed six steps: data collection (</w:t>
      </w:r>
      <w:r w:rsidRPr="24D8BE78" w:rsidR="2741D607">
        <w:rPr>
          <w:rFonts w:ascii="Arial" w:hAnsi="Arial" w:eastAsia="Arial" w:cs="Arial"/>
          <w:b w:val="0"/>
          <w:bCs w:val="0"/>
          <w:i w:val="0"/>
          <w:iCs w:val="0"/>
          <w:caps w:val="0"/>
          <w:smallCaps w:val="0"/>
          <w:noProof w:val="0"/>
          <w:color w:val="000000" w:themeColor="text1" w:themeTint="FF" w:themeShade="FF"/>
          <w:sz w:val="22"/>
          <w:szCs w:val="22"/>
          <w:lang w:val="en-GB"/>
        </w:rPr>
        <w:t xml:space="preserve">the survey itself), data organisation, data processing, data integration, data reporting, and data utilisation </w:t>
      </w:r>
      <w:r w:rsidRPr="24D8BE78" w:rsidR="41CCA84A">
        <w:rPr>
          <w:rFonts w:ascii="Arial" w:hAnsi="Arial" w:eastAsia="Arial" w:cs="Arial"/>
          <w:b w:val="0"/>
          <w:bCs w:val="0"/>
          <w:i w:val="0"/>
          <w:iCs w:val="0"/>
          <w:caps w:val="0"/>
          <w:smallCaps w:val="0"/>
          <w:noProof w:val="0"/>
          <w:color w:val="000000" w:themeColor="text1" w:themeTint="FF" w:themeShade="FF"/>
          <w:sz w:val="22"/>
          <w:szCs w:val="22"/>
          <w:lang w:val="en-GB"/>
        </w:rPr>
        <w:t>(Hilty, 2010). Therefore, to organise data an Excel document was created based on the results of the survey. The document encompassed not only students’ answers b</w:t>
      </w:r>
      <w:r w:rsidRPr="24D8BE78" w:rsidR="32DBB121">
        <w:rPr>
          <w:rFonts w:ascii="Arial" w:hAnsi="Arial" w:eastAsia="Arial" w:cs="Arial"/>
          <w:b w:val="0"/>
          <w:bCs w:val="0"/>
          <w:i w:val="0"/>
          <w:iCs w:val="0"/>
          <w:caps w:val="0"/>
          <w:smallCaps w:val="0"/>
          <w:noProof w:val="0"/>
          <w:color w:val="000000" w:themeColor="text1" w:themeTint="FF" w:themeShade="FF"/>
          <w:sz w:val="22"/>
          <w:szCs w:val="22"/>
          <w:lang w:val="en-GB"/>
        </w:rPr>
        <w:t xml:space="preserve">ut also information about the participants and the time when they took the survey. </w:t>
      </w:r>
      <w:r w:rsidRPr="24D8BE78" w:rsidR="766FFFC8">
        <w:rPr>
          <w:rFonts w:ascii="Arial" w:hAnsi="Arial" w:eastAsia="Arial" w:cs="Arial"/>
          <w:b w:val="0"/>
          <w:bCs w:val="0"/>
          <w:i w:val="0"/>
          <w:iCs w:val="0"/>
          <w:caps w:val="0"/>
          <w:smallCaps w:val="0"/>
          <w:noProof w:val="0"/>
          <w:color w:val="000000" w:themeColor="text1" w:themeTint="FF" w:themeShade="FF"/>
          <w:sz w:val="22"/>
          <w:szCs w:val="22"/>
          <w:lang w:val="en-GB"/>
        </w:rPr>
        <w:t>However, it is important to emphasise that the quality of the data collected is not satisfactory as not all students that participated to the survey completed it properly</w:t>
      </w:r>
      <w:r w:rsidRPr="24D8BE78" w:rsidR="18F4FA6A">
        <w:rPr>
          <w:rFonts w:ascii="Arial" w:hAnsi="Arial" w:eastAsia="Arial" w:cs="Arial"/>
          <w:b w:val="0"/>
          <w:bCs w:val="0"/>
          <w:i w:val="0"/>
          <w:iCs w:val="0"/>
          <w:caps w:val="0"/>
          <w:smallCaps w:val="0"/>
          <w:noProof w:val="0"/>
          <w:color w:val="000000" w:themeColor="text1" w:themeTint="FF" w:themeShade="FF"/>
          <w:sz w:val="22"/>
          <w:szCs w:val="22"/>
          <w:lang w:val="en-GB"/>
        </w:rPr>
        <w:t>.</w:t>
      </w:r>
    </w:p>
    <w:p w:rsidR="24D8BE78" w:rsidRDefault="24D8BE78" w14:paraId="496F9DEC" w14:textId="41B97C93">
      <w:r>
        <w:br w:type="page"/>
      </w:r>
    </w:p>
    <w:p w:rsidR="3091D610" w:rsidP="24D8BE78" w:rsidRDefault="3091D610" w14:paraId="3D8C372E" w14:textId="1F554207">
      <w:pPr>
        <w:pStyle w:val="Normal"/>
        <w:bidi w:val="0"/>
        <w:spacing w:before="0" w:beforeAutospacing="off" w:after="160" w:afterAutospacing="off" w:line="360" w:lineRule="auto"/>
        <w:ind w:left="0" w:right="0"/>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3091D610">
        <w:drawing>
          <wp:inline wp14:editId="2E13B5AA" wp14:anchorId="2131D57B">
            <wp:extent cx="4972050" cy="2796778"/>
            <wp:effectExtent l="0" t="0" r="0" b="0"/>
            <wp:docPr id="200991087" name="" title=""/>
            <wp:cNvGraphicFramePr>
              <a:graphicFrameLocks noChangeAspect="1"/>
            </wp:cNvGraphicFramePr>
            <a:graphic>
              <a:graphicData uri="http://schemas.openxmlformats.org/drawingml/2006/picture">
                <pic:pic>
                  <pic:nvPicPr>
                    <pic:cNvPr id="0" name=""/>
                    <pic:cNvPicPr/>
                  </pic:nvPicPr>
                  <pic:blipFill>
                    <a:blip r:embed="R75a863bb4e844f89">
                      <a:extLst>
                        <a:ext xmlns:a="http://schemas.openxmlformats.org/drawingml/2006/main" uri="{28A0092B-C50C-407E-A947-70E740481C1C}">
                          <a14:useLocalDpi val="0"/>
                        </a:ext>
                      </a:extLst>
                    </a:blip>
                    <a:stretch>
                      <a:fillRect/>
                    </a:stretch>
                  </pic:blipFill>
                  <pic:spPr>
                    <a:xfrm>
                      <a:off x="0" y="0"/>
                      <a:ext cx="4972050" cy="2796778"/>
                    </a:xfrm>
                    <a:prstGeom prst="rect">
                      <a:avLst/>
                    </a:prstGeom>
                  </pic:spPr>
                </pic:pic>
              </a:graphicData>
            </a:graphic>
          </wp:inline>
        </w:drawing>
      </w:r>
    </w:p>
    <w:p w:rsidR="24D8BE78" w:rsidP="24D8BE78" w:rsidRDefault="24D8BE78" w14:paraId="61E7A91F" w14:textId="6E3B76C0">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71F57C7" w:rsidP="24D8BE78" w:rsidRDefault="371F57C7" w14:paraId="370AFE2F" w14:textId="674E9D6F">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D8BE78" w:rsidR="371F57C7">
        <w:rPr>
          <w:rFonts w:ascii="Arial" w:hAnsi="Arial" w:eastAsia="Arial" w:cs="Arial"/>
          <w:b w:val="0"/>
          <w:bCs w:val="0"/>
          <w:i w:val="0"/>
          <w:iCs w:val="0"/>
          <w:caps w:val="0"/>
          <w:smallCaps w:val="0"/>
          <w:noProof w:val="0"/>
          <w:color w:val="000000" w:themeColor="text1" w:themeTint="FF" w:themeShade="FF"/>
          <w:sz w:val="22"/>
          <w:szCs w:val="22"/>
          <w:lang w:val="en-GB"/>
        </w:rPr>
        <w:t xml:space="preserve">Following, the data </w:t>
      </w:r>
      <w:r w:rsidRPr="24D8BE78" w:rsidR="7C0F48F3">
        <w:rPr>
          <w:rFonts w:ascii="Arial" w:hAnsi="Arial" w:eastAsia="Arial" w:cs="Arial"/>
          <w:b w:val="0"/>
          <w:bCs w:val="0"/>
          <w:i w:val="0"/>
          <w:iCs w:val="0"/>
          <w:caps w:val="0"/>
          <w:smallCaps w:val="0"/>
          <w:noProof w:val="0"/>
          <w:color w:val="000000" w:themeColor="text1" w:themeTint="FF" w:themeShade="FF"/>
          <w:sz w:val="22"/>
          <w:szCs w:val="22"/>
          <w:lang w:val="en-GB"/>
        </w:rPr>
        <w:t>collected,</w:t>
      </w:r>
      <w:r w:rsidRPr="24D8BE78" w:rsidR="371F57C7">
        <w:rPr>
          <w:rFonts w:ascii="Arial" w:hAnsi="Arial" w:eastAsia="Arial" w:cs="Arial"/>
          <w:b w:val="0"/>
          <w:bCs w:val="0"/>
          <w:i w:val="0"/>
          <w:iCs w:val="0"/>
          <w:caps w:val="0"/>
          <w:smallCaps w:val="0"/>
          <w:noProof w:val="0"/>
          <w:color w:val="000000" w:themeColor="text1" w:themeTint="FF" w:themeShade="FF"/>
          <w:sz w:val="22"/>
          <w:szCs w:val="22"/>
          <w:lang w:val="en-GB"/>
        </w:rPr>
        <w:t xml:space="preserve"> and the information have no value for the research if not given context and meaning to transform it into knowledge. </w:t>
      </w:r>
      <w:r w:rsidRPr="24D8BE78" w:rsidR="2A1B4F3F">
        <w:rPr>
          <w:rFonts w:ascii="Arial" w:hAnsi="Arial" w:eastAsia="Arial" w:cs="Arial"/>
          <w:b w:val="0"/>
          <w:bCs w:val="0"/>
          <w:i w:val="0"/>
          <w:iCs w:val="0"/>
          <w:caps w:val="0"/>
          <w:smallCaps w:val="0"/>
          <w:noProof w:val="0"/>
          <w:color w:val="000000" w:themeColor="text1" w:themeTint="FF" w:themeShade="FF"/>
          <w:sz w:val="22"/>
          <w:szCs w:val="22"/>
          <w:lang w:val="en-GB"/>
        </w:rPr>
        <w:t>Hence, the information from the Excel file needed to be accurately examined. To be able to analyse the information collected I created a graphic chart</w:t>
      </w:r>
      <w:r w:rsidRPr="24D8BE78" w:rsidR="1CBCD65B">
        <w:rPr>
          <w:rFonts w:ascii="Arial" w:hAnsi="Arial" w:eastAsia="Arial" w:cs="Arial"/>
          <w:b w:val="0"/>
          <w:bCs w:val="0"/>
          <w:i w:val="0"/>
          <w:iCs w:val="0"/>
          <w:caps w:val="0"/>
          <w:smallCaps w:val="0"/>
          <w:noProof w:val="0"/>
          <w:color w:val="000000" w:themeColor="text1" w:themeTint="FF" w:themeShade="FF"/>
          <w:sz w:val="22"/>
          <w:szCs w:val="22"/>
          <w:lang w:val="en-GB"/>
        </w:rPr>
        <w:t xml:space="preserve"> that allowed me to compare the results of the two main questions with the intend </w:t>
      </w:r>
      <w:r w:rsidRPr="24D8BE78" w:rsidR="78E31A4E">
        <w:rPr>
          <w:rFonts w:ascii="Arial" w:hAnsi="Arial" w:eastAsia="Arial" w:cs="Arial"/>
          <w:b w:val="0"/>
          <w:bCs w:val="0"/>
          <w:i w:val="0"/>
          <w:iCs w:val="0"/>
          <w:caps w:val="0"/>
          <w:smallCaps w:val="0"/>
          <w:noProof w:val="0"/>
          <w:color w:val="000000" w:themeColor="text1" w:themeTint="FF" w:themeShade="FF"/>
          <w:sz w:val="22"/>
          <w:szCs w:val="22"/>
          <w:lang w:val="en-GB"/>
        </w:rPr>
        <w:t>to discover insights or a common line based on which further conclusions can be made. Therefore, the graphic contained two categories: on one hand the academic level</w:t>
      </w:r>
      <w:r w:rsidRPr="24D8BE78" w:rsidR="2DF53A77">
        <w:rPr>
          <w:rFonts w:ascii="Arial" w:hAnsi="Arial" w:eastAsia="Arial" w:cs="Arial"/>
          <w:b w:val="0"/>
          <w:bCs w:val="0"/>
          <w:i w:val="0"/>
          <w:iCs w:val="0"/>
          <w:caps w:val="0"/>
          <w:smallCaps w:val="0"/>
          <w:noProof w:val="0"/>
          <w:color w:val="000000" w:themeColor="text1" w:themeTint="FF" w:themeShade="FF"/>
          <w:sz w:val="22"/>
          <w:szCs w:val="22"/>
          <w:lang w:val="en-GB"/>
        </w:rPr>
        <w:t xml:space="preserve">; on the other hand, the Grit Test result. </w:t>
      </w:r>
      <w:r w:rsidRPr="24D8BE78" w:rsidR="190C7594">
        <w:rPr>
          <w:rFonts w:ascii="Arial" w:hAnsi="Arial" w:eastAsia="Arial" w:cs="Arial"/>
          <w:b w:val="0"/>
          <w:bCs w:val="0"/>
          <w:i w:val="0"/>
          <w:iCs w:val="0"/>
          <w:caps w:val="0"/>
          <w:smallCaps w:val="0"/>
          <w:noProof w:val="0"/>
          <w:color w:val="000000" w:themeColor="text1" w:themeTint="FF" w:themeShade="FF"/>
          <w:sz w:val="22"/>
          <w:szCs w:val="22"/>
          <w:lang w:val="en-GB"/>
        </w:rPr>
        <w:t>What it was interesting to notice it was that most of the students obtained high grit test result</w:t>
      </w:r>
      <w:r w:rsidRPr="24D8BE78" w:rsidR="2935A84D">
        <w:rPr>
          <w:rFonts w:ascii="Arial" w:hAnsi="Arial" w:eastAsia="Arial" w:cs="Arial"/>
          <w:b w:val="0"/>
          <w:bCs w:val="0"/>
          <w:i w:val="0"/>
          <w:iCs w:val="0"/>
          <w:caps w:val="0"/>
          <w:smallCaps w:val="0"/>
          <w:noProof w:val="0"/>
          <w:color w:val="000000" w:themeColor="text1" w:themeTint="FF" w:themeShade="FF"/>
          <w:sz w:val="22"/>
          <w:szCs w:val="22"/>
          <w:lang w:val="en-GB"/>
        </w:rPr>
        <w:t xml:space="preserve">, as the average score was mostly above 4.2. According to Duchworth (2016), the higher the grit test result, the higher is the </w:t>
      </w:r>
      <w:r w:rsidRPr="24D8BE78" w:rsidR="74A089E8">
        <w:rPr>
          <w:rFonts w:ascii="Arial" w:hAnsi="Arial" w:eastAsia="Arial" w:cs="Arial"/>
          <w:b w:val="0"/>
          <w:bCs w:val="0"/>
          <w:i w:val="0"/>
          <w:iCs w:val="0"/>
          <w:caps w:val="0"/>
          <w:smallCaps w:val="0"/>
          <w:noProof w:val="0"/>
          <w:color w:val="000000" w:themeColor="text1" w:themeTint="FF" w:themeShade="FF"/>
          <w:sz w:val="22"/>
          <w:szCs w:val="22"/>
          <w:lang w:val="en-GB"/>
        </w:rPr>
        <w:t xml:space="preserve">students’ grit, otherwise said students’ perseverance and passion to follow and achieve their goals. As a matter of fact, there </w:t>
      </w:r>
      <w:r w:rsidRPr="24D8BE78" w:rsidR="19C07F02">
        <w:rPr>
          <w:rFonts w:ascii="Arial" w:hAnsi="Arial" w:eastAsia="Arial" w:cs="Arial"/>
          <w:b w:val="0"/>
          <w:bCs w:val="0"/>
          <w:i w:val="0"/>
          <w:iCs w:val="0"/>
          <w:caps w:val="0"/>
          <w:smallCaps w:val="0"/>
          <w:noProof w:val="0"/>
          <w:color w:val="000000" w:themeColor="text1" w:themeTint="FF" w:themeShade="FF"/>
          <w:sz w:val="22"/>
          <w:szCs w:val="22"/>
          <w:lang w:val="en-GB"/>
        </w:rPr>
        <w:t>was no students with an academic level under 4, based on the UK Qualification Comparison Chart.</w:t>
      </w:r>
    </w:p>
    <w:p w:rsidR="19C07F02" w:rsidP="24D8BE78" w:rsidRDefault="19C07F02" w14:paraId="3ABCF651" w14:textId="257EFD0E">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D8BE78" w:rsidR="19C07F02">
        <w:rPr>
          <w:rFonts w:ascii="Arial" w:hAnsi="Arial" w:eastAsia="Arial" w:cs="Arial"/>
          <w:b w:val="0"/>
          <w:bCs w:val="0"/>
          <w:i w:val="0"/>
          <w:iCs w:val="0"/>
          <w:caps w:val="0"/>
          <w:smallCaps w:val="0"/>
          <w:noProof w:val="0"/>
          <w:color w:val="000000" w:themeColor="text1" w:themeTint="FF" w:themeShade="FF"/>
          <w:sz w:val="22"/>
          <w:szCs w:val="22"/>
          <w:lang w:val="en-GB"/>
        </w:rPr>
        <w:t xml:space="preserve">However, the results are not to consider accurate, since the survey involved only ten students, out of whom only half completed it </w:t>
      </w:r>
      <w:r w:rsidRPr="24D8BE78" w:rsidR="1694505D">
        <w:rPr>
          <w:rFonts w:ascii="Arial" w:hAnsi="Arial" w:eastAsia="Arial" w:cs="Arial"/>
          <w:b w:val="0"/>
          <w:bCs w:val="0"/>
          <w:i w:val="0"/>
          <w:iCs w:val="0"/>
          <w:caps w:val="0"/>
          <w:smallCaps w:val="0"/>
          <w:noProof w:val="0"/>
          <w:color w:val="000000" w:themeColor="text1" w:themeTint="FF" w:themeShade="FF"/>
          <w:sz w:val="22"/>
          <w:szCs w:val="22"/>
          <w:lang w:val="en-GB"/>
        </w:rPr>
        <w:t xml:space="preserve">properly. </w:t>
      </w:r>
    </w:p>
    <w:p w:rsidR="24D8BE78" w:rsidRDefault="24D8BE78" w14:paraId="787638EF" w14:textId="351DE6D5">
      <w:r>
        <w:br w:type="page"/>
      </w:r>
    </w:p>
    <w:p w:rsidR="13867729" w:rsidP="24D8BE78" w:rsidRDefault="13867729" w14:paraId="41944E25" w14:textId="3844F889">
      <w:pPr>
        <w:pStyle w:val="Normal"/>
        <w:bidi w:val="0"/>
        <w:spacing w:before="0" w:beforeAutospacing="off" w:after="160" w:afterAutospacing="off" w:line="360" w:lineRule="auto"/>
        <w:ind w:left="0" w:right="0"/>
        <w:jc w:val="both"/>
      </w:pPr>
      <w:r w:rsidR="13867729">
        <w:drawing>
          <wp:inline wp14:editId="4EE847E0" wp14:anchorId="3C5A966D">
            <wp:extent cx="5657850" cy="3182540"/>
            <wp:effectExtent l="0" t="0" r="0" b="0"/>
            <wp:docPr id="832036949" name="" title=""/>
            <wp:cNvGraphicFramePr>
              <a:graphicFrameLocks noChangeAspect="1"/>
            </wp:cNvGraphicFramePr>
            <a:graphic>
              <a:graphicData uri="http://schemas.openxmlformats.org/drawingml/2006/picture">
                <pic:pic>
                  <pic:nvPicPr>
                    <pic:cNvPr id="0" name=""/>
                    <pic:cNvPicPr/>
                  </pic:nvPicPr>
                  <pic:blipFill>
                    <a:blip r:embed="R50a6c873dc8e4624">
                      <a:extLst>
                        <a:ext xmlns:a="http://schemas.openxmlformats.org/drawingml/2006/main" uri="{28A0092B-C50C-407E-A947-70E740481C1C}">
                          <a14:useLocalDpi val="0"/>
                        </a:ext>
                      </a:extLst>
                    </a:blip>
                    <a:stretch>
                      <a:fillRect/>
                    </a:stretch>
                  </pic:blipFill>
                  <pic:spPr>
                    <a:xfrm>
                      <a:off x="0" y="0"/>
                      <a:ext cx="5657850" cy="3182540"/>
                    </a:xfrm>
                    <a:prstGeom prst="rect">
                      <a:avLst/>
                    </a:prstGeom>
                  </pic:spPr>
                </pic:pic>
              </a:graphicData>
            </a:graphic>
          </wp:inline>
        </w:drawing>
      </w:r>
    </w:p>
    <w:p w:rsidR="24D8BE78" w:rsidP="24D8BE78" w:rsidRDefault="24D8BE78" w14:paraId="59D69F72" w14:textId="53116F16">
      <w:pPr>
        <w:pStyle w:val="Normal"/>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3D310D7" w:rsidP="24D8BE78" w:rsidRDefault="23D310D7" w14:paraId="147E49A9" w14:textId="5A4CB4BC">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D8BE78" w:rsidR="23D310D7">
        <w:rPr>
          <w:rFonts w:ascii="Arial" w:hAnsi="Arial" w:eastAsia="Arial" w:cs="Arial"/>
          <w:b w:val="0"/>
          <w:bCs w:val="0"/>
          <w:i w:val="0"/>
          <w:iCs w:val="0"/>
          <w:caps w:val="0"/>
          <w:smallCaps w:val="0"/>
          <w:noProof w:val="0"/>
          <w:color w:val="000000" w:themeColor="text1" w:themeTint="FF" w:themeShade="FF"/>
          <w:sz w:val="22"/>
          <w:szCs w:val="22"/>
          <w:lang w:val="en-GB"/>
        </w:rPr>
        <w:t xml:space="preserve">Finally, Wisdom is the last of the four elements that form DIKW </w:t>
      </w:r>
      <w:r w:rsidRPr="24D8BE78" w:rsidR="4BD2FF10">
        <w:rPr>
          <w:rFonts w:ascii="Arial" w:hAnsi="Arial" w:eastAsia="Arial" w:cs="Arial"/>
          <w:b w:val="0"/>
          <w:bCs w:val="0"/>
          <w:i w:val="0"/>
          <w:iCs w:val="0"/>
          <w:caps w:val="0"/>
          <w:smallCaps w:val="0"/>
          <w:noProof w:val="0"/>
          <w:color w:val="000000" w:themeColor="text1" w:themeTint="FF" w:themeShade="FF"/>
          <w:sz w:val="22"/>
          <w:szCs w:val="22"/>
          <w:lang w:val="en-GB"/>
        </w:rPr>
        <w:t>pyramid,</w:t>
      </w:r>
      <w:r w:rsidRPr="24D8BE78" w:rsidR="23D310D7">
        <w:rPr>
          <w:rFonts w:ascii="Arial" w:hAnsi="Arial" w:eastAsia="Arial" w:cs="Arial"/>
          <w:b w:val="0"/>
          <w:bCs w:val="0"/>
          <w:i w:val="0"/>
          <w:iCs w:val="0"/>
          <w:caps w:val="0"/>
          <w:smallCaps w:val="0"/>
          <w:noProof w:val="0"/>
          <w:color w:val="000000" w:themeColor="text1" w:themeTint="FF" w:themeShade="FF"/>
          <w:sz w:val="22"/>
          <w:szCs w:val="22"/>
          <w:lang w:val="en-GB"/>
        </w:rPr>
        <w:t xml:space="preserve"> and it can be reached only by accurately following the previous three steps</w:t>
      </w:r>
      <w:r w:rsidRPr="24D8BE78" w:rsidR="2D5EA582">
        <w:rPr>
          <w:rFonts w:ascii="Arial" w:hAnsi="Arial" w:eastAsia="Arial" w:cs="Arial"/>
          <w:b w:val="0"/>
          <w:bCs w:val="0"/>
          <w:i w:val="0"/>
          <w:iCs w:val="0"/>
          <w:caps w:val="0"/>
          <w:smallCaps w:val="0"/>
          <w:noProof w:val="0"/>
          <w:color w:val="000000" w:themeColor="text1" w:themeTint="FF" w:themeShade="FF"/>
          <w:sz w:val="22"/>
          <w:szCs w:val="22"/>
          <w:lang w:val="en-GB"/>
        </w:rPr>
        <w:t xml:space="preserve">. According to </w:t>
      </w:r>
      <w:proofErr w:type="spellStart"/>
      <w:r w:rsidRPr="24D8BE78" w:rsidR="0FBCDD3A">
        <w:rPr>
          <w:rFonts w:ascii="Arial" w:hAnsi="Arial" w:eastAsia="Arial" w:cs="Arial"/>
          <w:b w:val="0"/>
          <w:bCs w:val="0"/>
          <w:i w:val="0"/>
          <w:iCs w:val="0"/>
          <w:caps w:val="0"/>
          <w:smallCaps w:val="0"/>
          <w:noProof w:val="0"/>
          <w:color w:val="000000" w:themeColor="text1" w:themeTint="FF" w:themeShade="FF"/>
          <w:sz w:val="22"/>
          <w:szCs w:val="22"/>
          <w:lang w:val="en-GB"/>
        </w:rPr>
        <w:t>Ackoff</w:t>
      </w:r>
      <w:proofErr w:type="spellEnd"/>
      <w:r w:rsidRPr="24D8BE78" w:rsidR="0FBCDD3A">
        <w:rPr>
          <w:rFonts w:ascii="Arial" w:hAnsi="Arial" w:eastAsia="Arial" w:cs="Arial"/>
          <w:b w:val="0"/>
          <w:bCs w:val="0"/>
          <w:i w:val="0"/>
          <w:iCs w:val="0"/>
          <w:caps w:val="0"/>
          <w:smallCaps w:val="0"/>
          <w:noProof w:val="0"/>
          <w:color w:val="000000" w:themeColor="text1" w:themeTint="FF" w:themeShade="FF"/>
          <w:sz w:val="22"/>
          <w:szCs w:val="22"/>
          <w:lang w:val="en-GB"/>
        </w:rPr>
        <w:t xml:space="preserve"> (1989) wisdom is rather a virtual element than a concrete part of the framework because it is related more to human instinct</w:t>
      </w:r>
      <w:r w:rsidRPr="24D8BE78" w:rsidR="6FAD1133">
        <w:rPr>
          <w:rFonts w:ascii="Arial" w:hAnsi="Arial" w:eastAsia="Arial" w:cs="Arial"/>
          <w:b w:val="0"/>
          <w:bCs w:val="0"/>
          <w:i w:val="0"/>
          <w:iCs w:val="0"/>
          <w:caps w:val="0"/>
          <w:smallCaps w:val="0"/>
          <w:noProof w:val="0"/>
          <w:color w:val="000000" w:themeColor="text1" w:themeTint="FF" w:themeShade="FF"/>
          <w:sz w:val="22"/>
          <w:szCs w:val="22"/>
          <w:lang w:val="en-GB"/>
        </w:rPr>
        <w:t xml:space="preserve">, mindfulness, and the ability to critical analyse information. Therefore, wisdom is the state the researcher achieves after </w:t>
      </w:r>
      <w:r w:rsidRPr="24D8BE78" w:rsidR="794E0F56">
        <w:rPr>
          <w:rFonts w:ascii="Arial" w:hAnsi="Arial" w:eastAsia="Arial" w:cs="Arial"/>
          <w:b w:val="0"/>
          <w:bCs w:val="0"/>
          <w:i w:val="0"/>
          <w:iCs w:val="0"/>
          <w:caps w:val="0"/>
          <w:smallCaps w:val="0"/>
          <w:noProof w:val="0"/>
          <w:color w:val="000000" w:themeColor="text1" w:themeTint="FF" w:themeShade="FF"/>
          <w:sz w:val="22"/>
          <w:szCs w:val="22"/>
          <w:lang w:val="en-GB"/>
        </w:rPr>
        <w:t>having worked hard on data and information to acquire the knowledge that can support him in the decision-making process.</w:t>
      </w:r>
      <w:r w:rsidRPr="24D8BE78" w:rsidR="2E602F7F">
        <w:rPr>
          <w:rFonts w:ascii="Arial" w:hAnsi="Arial" w:eastAsia="Arial" w:cs="Arial"/>
          <w:b w:val="0"/>
          <w:bCs w:val="0"/>
          <w:i w:val="0"/>
          <w:iCs w:val="0"/>
          <w:caps w:val="0"/>
          <w:smallCaps w:val="0"/>
          <w:noProof w:val="0"/>
          <w:color w:val="000000" w:themeColor="text1" w:themeTint="FF" w:themeShade="FF"/>
          <w:sz w:val="22"/>
          <w:szCs w:val="22"/>
          <w:lang w:val="en-GB"/>
        </w:rPr>
        <w:t xml:space="preserve"> Consequently, once the researcher has all the knowledge, he should be capable of </w:t>
      </w:r>
      <w:r w:rsidRPr="24D8BE78" w:rsidR="1908A1F2">
        <w:rPr>
          <w:rFonts w:ascii="Arial" w:hAnsi="Arial" w:eastAsia="Arial" w:cs="Arial"/>
          <w:b w:val="0"/>
          <w:bCs w:val="0"/>
          <w:i w:val="0"/>
          <w:iCs w:val="0"/>
          <w:caps w:val="0"/>
          <w:smallCaps w:val="0"/>
          <w:noProof w:val="0"/>
          <w:color w:val="000000" w:themeColor="text1" w:themeTint="FF" w:themeShade="FF"/>
          <w:sz w:val="22"/>
          <w:szCs w:val="22"/>
          <w:lang w:val="en-GB"/>
        </w:rPr>
        <w:t>summing</w:t>
      </w:r>
      <w:r w:rsidRPr="24D8BE78" w:rsidR="2E602F7F">
        <w:rPr>
          <w:rFonts w:ascii="Arial" w:hAnsi="Arial" w:eastAsia="Arial" w:cs="Arial"/>
          <w:b w:val="0"/>
          <w:bCs w:val="0"/>
          <w:i w:val="0"/>
          <w:iCs w:val="0"/>
          <w:caps w:val="0"/>
          <w:smallCaps w:val="0"/>
          <w:noProof w:val="0"/>
          <w:color w:val="000000" w:themeColor="text1" w:themeTint="FF" w:themeShade="FF"/>
          <w:sz w:val="22"/>
          <w:szCs w:val="22"/>
          <w:lang w:val="en-GB"/>
        </w:rPr>
        <w:t xml:space="preserve"> up the main points of the research to reach</w:t>
      </w:r>
      <w:r w:rsidRPr="24D8BE78" w:rsidR="44FDF619">
        <w:rPr>
          <w:rFonts w:ascii="Arial" w:hAnsi="Arial" w:eastAsia="Arial" w:cs="Arial"/>
          <w:b w:val="0"/>
          <w:bCs w:val="0"/>
          <w:i w:val="0"/>
          <w:iCs w:val="0"/>
          <w:caps w:val="0"/>
          <w:smallCaps w:val="0"/>
          <w:noProof w:val="0"/>
          <w:color w:val="000000" w:themeColor="text1" w:themeTint="FF" w:themeShade="FF"/>
          <w:sz w:val="22"/>
          <w:szCs w:val="22"/>
          <w:lang w:val="en-GB"/>
        </w:rPr>
        <w:t xml:space="preserve"> thoughtful conclusions.</w:t>
      </w:r>
      <w:r w:rsidRPr="24D8BE78" w:rsidR="5D0BB943">
        <w:rPr>
          <w:rFonts w:ascii="Arial" w:hAnsi="Arial" w:eastAsia="Arial" w:cs="Arial"/>
          <w:b w:val="0"/>
          <w:bCs w:val="0"/>
          <w:i w:val="0"/>
          <w:iCs w:val="0"/>
          <w:caps w:val="0"/>
          <w:smallCaps w:val="0"/>
          <w:noProof w:val="0"/>
          <w:color w:val="000000" w:themeColor="text1" w:themeTint="FF" w:themeShade="FF"/>
          <w:sz w:val="22"/>
          <w:szCs w:val="22"/>
          <w:lang w:val="en-GB"/>
        </w:rPr>
        <w:t xml:space="preserve"> For instance, Angela Duckworth’s assumptions that grit is a mix of perseverance and passion fundamental to achieve long-term goals, and even more important than talent and luck, are based on extensive research that allowed her to </w:t>
      </w:r>
      <w:r w:rsidRPr="24D8BE78" w:rsidR="032CE243">
        <w:rPr>
          <w:rFonts w:ascii="Arial" w:hAnsi="Arial" w:eastAsia="Arial" w:cs="Arial"/>
          <w:b w:val="0"/>
          <w:bCs w:val="0"/>
          <w:i w:val="0"/>
          <w:iCs w:val="0"/>
          <w:caps w:val="0"/>
          <w:smallCaps w:val="0"/>
          <w:noProof w:val="0"/>
          <w:color w:val="000000" w:themeColor="text1" w:themeTint="FF" w:themeShade="FF"/>
          <w:sz w:val="22"/>
          <w:szCs w:val="22"/>
          <w:lang w:val="en-GB"/>
        </w:rPr>
        <w:t>exp</w:t>
      </w:r>
      <w:r w:rsidRPr="24D8BE78" w:rsidR="5D0BB943">
        <w:rPr>
          <w:rFonts w:ascii="Arial" w:hAnsi="Arial" w:eastAsia="Arial" w:cs="Arial"/>
          <w:b w:val="0"/>
          <w:bCs w:val="0"/>
          <w:i w:val="0"/>
          <w:iCs w:val="0"/>
          <w:caps w:val="0"/>
          <w:smallCaps w:val="0"/>
          <w:noProof w:val="0"/>
          <w:color w:val="000000" w:themeColor="text1" w:themeTint="FF" w:themeShade="FF"/>
          <w:sz w:val="22"/>
          <w:szCs w:val="22"/>
          <w:lang w:val="en-GB"/>
        </w:rPr>
        <w:t>a</w:t>
      </w:r>
      <w:r w:rsidRPr="24D8BE78" w:rsidR="032CE243">
        <w:rPr>
          <w:rFonts w:ascii="Arial" w:hAnsi="Arial" w:eastAsia="Arial" w:cs="Arial"/>
          <w:b w:val="0"/>
          <w:bCs w:val="0"/>
          <w:i w:val="0"/>
          <w:iCs w:val="0"/>
          <w:caps w:val="0"/>
          <w:smallCaps w:val="0"/>
          <w:noProof w:val="0"/>
          <w:color w:val="000000" w:themeColor="text1" w:themeTint="FF" w:themeShade="FF"/>
          <w:sz w:val="22"/>
          <w:szCs w:val="22"/>
          <w:lang w:val="en-GB"/>
        </w:rPr>
        <w:t>nd her knowledge and critically analyse the information encountered.</w:t>
      </w:r>
    </w:p>
    <w:p w:rsidR="032CE243" w:rsidP="24D8BE78" w:rsidRDefault="032CE243" w14:paraId="4F5DF290" w14:textId="0909765D">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roofErr w:type="gramStart"/>
      <w:r w:rsidRPr="24D8BE78" w:rsidR="032CE243">
        <w:rPr>
          <w:rFonts w:ascii="Arial" w:hAnsi="Arial" w:eastAsia="Arial" w:cs="Arial"/>
          <w:b w:val="0"/>
          <w:bCs w:val="0"/>
          <w:i w:val="0"/>
          <w:iCs w:val="0"/>
          <w:caps w:val="0"/>
          <w:smallCaps w:val="0"/>
          <w:noProof w:val="0"/>
          <w:color w:val="000000" w:themeColor="text1" w:themeTint="FF" w:themeShade="FF"/>
          <w:sz w:val="22"/>
          <w:szCs w:val="22"/>
          <w:lang w:val="en-GB"/>
        </w:rPr>
        <w:t>As a consequence</w:t>
      </w:r>
      <w:proofErr w:type="gramEnd"/>
      <w:r w:rsidRPr="24D8BE78" w:rsidR="032CE243">
        <w:rPr>
          <w:rFonts w:ascii="Arial" w:hAnsi="Arial" w:eastAsia="Arial" w:cs="Arial"/>
          <w:b w:val="0"/>
          <w:bCs w:val="0"/>
          <w:i w:val="0"/>
          <w:iCs w:val="0"/>
          <w:caps w:val="0"/>
          <w:smallCaps w:val="0"/>
          <w:noProof w:val="0"/>
          <w:color w:val="000000" w:themeColor="text1" w:themeTint="FF" w:themeShade="FF"/>
          <w:sz w:val="22"/>
          <w:szCs w:val="22"/>
          <w:lang w:val="en-GB"/>
        </w:rPr>
        <w:t xml:space="preserve">, based on the results of my survey, the data, information and the knowledge developed during the research, I consider grit directly connected with </w:t>
      </w:r>
      <w:r w:rsidRPr="24D8BE78" w:rsidR="19017194">
        <w:rPr>
          <w:rFonts w:ascii="Arial" w:hAnsi="Arial" w:eastAsia="Arial" w:cs="Arial"/>
          <w:b w:val="0"/>
          <w:bCs w:val="0"/>
          <w:i w:val="0"/>
          <w:iCs w:val="0"/>
          <w:caps w:val="0"/>
          <w:smallCaps w:val="0"/>
          <w:noProof w:val="0"/>
          <w:color w:val="000000" w:themeColor="text1" w:themeTint="FF" w:themeShade="FF"/>
          <w:sz w:val="22"/>
          <w:szCs w:val="22"/>
          <w:lang w:val="en-GB"/>
        </w:rPr>
        <w:t>good academic results, and therefore an important factor in reaching academic success. Based on these assumptions, I consider</w:t>
      </w:r>
      <w:r w:rsidRPr="24D8BE78" w:rsidR="68DEBAE1">
        <w:rPr>
          <w:rFonts w:ascii="Arial" w:hAnsi="Arial" w:eastAsia="Arial" w:cs="Arial"/>
          <w:b w:val="0"/>
          <w:bCs w:val="0"/>
          <w:i w:val="0"/>
          <w:iCs w:val="0"/>
          <w:caps w:val="0"/>
          <w:smallCaps w:val="0"/>
          <w:noProof w:val="0"/>
          <w:color w:val="000000" w:themeColor="text1" w:themeTint="FF" w:themeShade="FF"/>
          <w:sz w:val="22"/>
          <w:szCs w:val="22"/>
          <w:lang w:val="en-GB"/>
        </w:rPr>
        <w:t xml:space="preserve"> necessary to emphasise the methods with whom students could increment their grit.</w:t>
      </w:r>
    </w:p>
    <w:p w:rsidR="24D8BE78" w:rsidRDefault="24D8BE78" w14:paraId="1E32471D" w14:textId="30E68880">
      <w:r>
        <w:br w:type="page"/>
      </w:r>
    </w:p>
    <w:p w:rsidR="6A995FD0" w:rsidP="24D8BE78" w:rsidRDefault="6A995FD0" w14:paraId="0AAD502E" w14:textId="3907985B">
      <w:pPr>
        <w:pStyle w:val="Normal"/>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6A995FD0">
        <w:drawing>
          <wp:inline wp14:editId="6123095B" wp14:anchorId="4F816D05">
            <wp:extent cx="5905500" cy="3321844"/>
            <wp:effectExtent l="0" t="0" r="0" b="0"/>
            <wp:docPr id="1976117962" name="" title=""/>
            <wp:cNvGraphicFramePr>
              <a:graphicFrameLocks noChangeAspect="1"/>
            </wp:cNvGraphicFramePr>
            <a:graphic>
              <a:graphicData uri="http://schemas.openxmlformats.org/drawingml/2006/picture">
                <pic:pic>
                  <pic:nvPicPr>
                    <pic:cNvPr id="0" name=""/>
                    <pic:cNvPicPr/>
                  </pic:nvPicPr>
                  <pic:blipFill>
                    <a:blip r:embed="R205979f2710340a6">
                      <a:extLst>
                        <a:ext xmlns:a="http://schemas.openxmlformats.org/drawingml/2006/main" uri="{28A0092B-C50C-407E-A947-70E740481C1C}">
                          <a14:useLocalDpi val="0"/>
                        </a:ext>
                      </a:extLst>
                    </a:blip>
                    <a:stretch>
                      <a:fillRect/>
                    </a:stretch>
                  </pic:blipFill>
                  <pic:spPr>
                    <a:xfrm>
                      <a:off x="0" y="0"/>
                      <a:ext cx="5905500" cy="3321844"/>
                    </a:xfrm>
                    <a:prstGeom prst="rect">
                      <a:avLst/>
                    </a:prstGeom>
                  </pic:spPr>
                </pic:pic>
              </a:graphicData>
            </a:graphic>
          </wp:inline>
        </w:drawing>
      </w:r>
    </w:p>
    <w:p w:rsidR="6A995FD0" w:rsidP="24D8BE78" w:rsidRDefault="6A995FD0" w14:paraId="18B2E5A6" w14:textId="66885763">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D8BE78" w:rsidR="6A995FD0">
        <w:rPr>
          <w:rFonts w:ascii="Arial" w:hAnsi="Arial" w:eastAsia="Arial" w:cs="Arial"/>
          <w:b w:val="0"/>
          <w:bCs w:val="0"/>
          <w:i w:val="0"/>
          <w:iCs w:val="0"/>
          <w:caps w:val="0"/>
          <w:smallCaps w:val="0"/>
          <w:noProof w:val="0"/>
          <w:color w:val="000000" w:themeColor="text1" w:themeTint="FF" w:themeShade="FF"/>
          <w:sz w:val="22"/>
          <w:szCs w:val="22"/>
          <w:lang w:val="en-GB"/>
        </w:rPr>
        <w:t xml:space="preserve">To begin with, grit is a non-cognitive </w:t>
      </w:r>
      <w:r w:rsidRPr="24D8BE78" w:rsidR="4D10D0B0">
        <w:rPr>
          <w:rFonts w:ascii="Arial" w:hAnsi="Arial" w:eastAsia="Arial" w:cs="Arial"/>
          <w:b w:val="0"/>
          <w:bCs w:val="0"/>
          <w:i w:val="0"/>
          <w:iCs w:val="0"/>
          <w:caps w:val="0"/>
          <w:smallCaps w:val="0"/>
          <w:noProof w:val="0"/>
          <w:color w:val="000000" w:themeColor="text1" w:themeTint="FF" w:themeShade="FF"/>
          <w:sz w:val="22"/>
          <w:szCs w:val="22"/>
          <w:lang w:val="en-GB"/>
        </w:rPr>
        <w:t>trait,</w:t>
      </w:r>
      <w:r w:rsidRPr="24D8BE78" w:rsidR="6A995FD0">
        <w:rPr>
          <w:rFonts w:ascii="Arial" w:hAnsi="Arial" w:eastAsia="Arial" w:cs="Arial"/>
          <w:b w:val="0"/>
          <w:bCs w:val="0"/>
          <w:i w:val="0"/>
          <w:iCs w:val="0"/>
          <w:caps w:val="0"/>
          <w:smallCaps w:val="0"/>
          <w:noProof w:val="0"/>
          <w:color w:val="000000" w:themeColor="text1" w:themeTint="FF" w:themeShade="FF"/>
          <w:sz w:val="22"/>
          <w:szCs w:val="22"/>
          <w:lang w:val="en-GB"/>
        </w:rPr>
        <w:t xml:space="preserve"> otherwise said a</w:t>
      </w:r>
      <w:r w:rsidRPr="24D8BE78" w:rsidR="6E778762">
        <w:rPr>
          <w:rFonts w:ascii="Arial" w:hAnsi="Arial" w:eastAsia="Arial" w:cs="Arial"/>
          <w:b w:val="0"/>
          <w:bCs w:val="0"/>
          <w:i w:val="0"/>
          <w:iCs w:val="0"/>
          <w:caps w:val="0"/>
          <w:smallCaps w:val="0"/>
          <w:noProof w:val="0"/>
          <w:color w:val="000000" w:themeColor="text1" w:themeTint="FF" w:themeShade="FF"/>
          <w:sz w:val="22"/>
          <w:szCs w:val="22"/>
          <w:lang w:val="en-GB"/>
        </w:rPr>
        <w:t xml:space="preserve"> soft skill </w:t>
      </w:r>
      <w:r w:rsidRPr="24D8BE78" w:rsidR="73B62BD1">
        <w:rPr>
          <w:rFonts w:ascii="Arial" w:hAnsi="Arial" w:eastAsia="Arial" w:cs="Arial"/>
          <w:b w:val="0"/>
          <w:bCs w:val="0"/>
          <w:i w:val="0"/>
          <w:iCs w:val="0"/>
          <w:caps w:val="0"/>
          <w:smallCaps w:val="0"/>
          <w:noProof w:val="0"/>
          <w:color w:val="000000" w:themeColor="text1" w:themeTint="FF" w:themeShade="FF"/>
          <w:sz w:val="22"/>
          <w:szCs w:val="22"/>
          <w:lang w:val="en-GB"/>
        </w:rPr>
        <w:t xml:space="preserve">related to motivation that needs to be developed and incremented </w:t>
      </w:r>
      <w:proofErr w:type="gramStart"/>
      <w:r w:rsidRPr="24D8BE78" w:rsidR="73B62BD1">
        <w:rPr>
          <w:rFonts w:ascii="Arial" w:hAnsi="Arial" w:eastAsia="Arial" w:cs="Arial"/>
          <w:b w:val="0"/>
          <w:bCs w:val="0"/>
          <w:i w:val="0"/>
          <w:iCs w:val="0"/>
          <w:caps w:val="0"/>
          <w:smallCaps w:val="0"/>
          <w:noProof w:val="0"/>
          <w:color w:val="000000" w:themeColor="text1" w:themeTint="FF" w:themeShade="FF"/>
          <w:sz w:val="22"/>
          <w:szCs w:val="22"/>
          <w:lang w:val="en-GB"/>
        </w:rPr>
        <w:t>so as to</w:t>
      </w:r>
      <w:proofErr w:type="gramEnd"/>
      <w:r w:rsidRPr="24D8BE78" w:rsidR="73B62BD1">
        <w:rPr>
          <w:rFonts w:ascii="Arial" w:hAnsi="Arial" w:eastAsia="Arial" w:cs="Arial"/>
          <w:b w:val="0"/>
          <w:bCs w:val="0"/>
          <w:i w:val="0"/>
          <w:iCs w:val="0"/>
          <w:caps w:val="0"/>
          <w:smallCaps w:val="0"/>
          <w:noProof w:val="0"/>
          <w:color w:val="000000" w:themeColor="text1" w:themeTint="FF" w:themeShade="FF"/>
          <w:sz w:val="22"/>
          <w:szCs w:val="22"/>
          <w:lang w:val="en-GB"/>
        </w:rPr>
        <w:t xml:space="preserve"> achieve successful results. According to Angela Duckworth’s book ‘Grit: The Power of Passion and Perseverance’ there are a few steps</w:t>
      </w:r>
      <w:r w:rsidRPr="24D8BE78" w:rsidR="20ACB3DF">
        <w:rPr>
          <w:rFonts w:ascii="Arial" w:hAnsi="Arial" w:eastAsia="Arial" w:cs="Arial"/>
          <w:b w:val="0"/>
          <w:bCs w:val="0"/>
          <w:i w:val="0"/>
          <w:iCs w:val="0"/>
          <w:caps w:val="0"/>
          <w:smallCaps w:val="0"/>
          <w:noProof w:val="0"/>
          <w:color w:val="000000" w:themeColor="text1" w:themeTint="FF" w:themeShade="FF"/>
          <w:sz w:val="22"/>
          <w:szCs w:val="22"/>
          <w:lang w:val="en-GB"/>
        </w:rPr>
        <w:t xml:space="preserve"> an individual can follow to increment its grit. The first thing the author recommends is </w:t>
      </w:r>
      <w:r w:rsidRPr="24D8BE78" w:rsidR="11378A94">
        <w:rPr>
          <w:rFonts w:ascii="Arial" w:hAnsi="Arial" w:eastAsia="Arial" w:cs="Arial"/>
          <w:b w:val="0"/>
          <w:bCs w:val="0"/>
          <w:i w:val="0"/>
          <w:iCs w:val="0"/>
          <w:caps w:val="0"/>
          <w:smallCaps w:val="0"/>
          <w:noProof w:val="0"/>
          <w:color w:val="000000" w:themeColor="text1" w:themeTint="FF" w:themeShade="FF"/>
          <w:sz w:val="22"/>
          <w:szCs w:val="22"/>
          <w:lang w:val="en-GB"/>
        </w:rPr>
        <w:t xml:space="preserve">to never stop playing in the intent to discover new interests. Duckworth’s (2016) emphasises that before starting to work hard on something it is fundamental to discover </w:t>
      </w:r>
      <w:r w:rsidRPr="24D8BE78" w:rsidR="2362E97C">
        <w:rPr>
          <w:rFonts w:ascii="Arial" w:hAnsi="Arial" w:eastAsia="Arial" w:cs="Arial"/>
          <w:b w:val="0"/>
          <w:bCs w:val="0"/>
          <w:i w:val="0"/>
          <w:iCs w:val="0"/>
          <w:caps w:val="0"/>
          <w:smallCaps w:val="0"/>
          <w:noProof w:val="0"/>
          <w:color w:val="000000" w:themeColor="text1" w:themeTint="FF" w:themeShade="FF"/>
          <w:sz w:val="22"/>
          <w:szCs w:val="22"/>
          <w:lang w:val="en-GB"/>
        </w:rPr>
        <w:t xml:space="preserve">the personal interests because passion fuels perseverance and thus, represents the foundation for success. The second advice from the author is to learn how to be disciplined; in other </w:t>
      </w:r>
      <w:r w:rsidRPr="24D8BE78" w:rsidR="63CB097E">
        <w:rPr>
          <w:rFonts w:ascii="Arial" w:hAnsi="Arial" w:eastAsia="Arial" w:cs="Arial"/>
          <w:b w:val="0"/>
          <w:bCs w:val="0"/>
          <w:i w:val="0"/>
          <w:iCs w:val="0"/>
          <w:caps w:val="0"/>
          <w:smallCaps w:val="0"/>
          <w:noProof w:val="0"/>
          <w:color w:val="000000" w:themeColor="text1" w:themeTint="FF" w:themeShade="FF"/>
          <w:sz w:val="22"/>
          <w:szCs w:val="22"/>
          <w:lang w:val="en-GB"/>
        </w:rPr>
        <w:t>words,</w:t>
      </w:r>
      <w:r w:rsidRPr="24D8BE78" w:rsidR="2362E97C">
        <w:rPr>
          <w:rFonts w:ascii="Arial" w:hAnsi="Arial" w:eastAsia="Arial" w:cs="Arial"/>
          <w:b w:val="0"/>
          <w:bCs w:val="0"/>
          <w:i w:val="0"/>
          <w:iCs w:val="0"/>
          <w:caps w:val="0"/>
          <w:smallCaps w:val="0"/>
          <w:noProof w:val="0"/>
          <w:color w:val="000000" w:themeColor="text1" w:themeTint="FF" w:themeShade="FF"/>
          <w:sz w:val="22"/>
          <w:szCs w:val="22"/>
          <w:lang w:val="en-GB"/>
        </w:rPr>
        <w:t xml:space="preserve"> it is not only necessary</w:t>
      </w:r>
      <w:r w:rsidRPr="24D8BE78" w:rsidR="1C7820F6">
        <w:rPr>
          <w:rFonts w:ascii="Arial" w:hAnsi="Arial" w:eastAsia="Arial" w:cs="Arial"/>
          <w:b w:val="0"/>
          <w:bCs w:val="0"/>
          <w:i w:val="0"/>
          <w:iCs w:val="0"/>
          <w:caps w:val="0"/>
          <w:smallCaps w:val="0"/>
          <w:noProof w:val="0"/>
          <w:color w:val="000000" w:themeColor="text1" w:themeTint="FF" w:themeShade="FF"/>
          <w:sz w:val="22"/>
          <w:szCs w:val="22"/>
          <w:lang w:val="en-GB"/>
        </w:rPr>
        <w:t xml:space="preserve"> to practice, but to do it with perseverance regardless of the number of failings because they represent only lessons that lead us a step closer to the goal.</w:t>
      </w:r>
      <w:r w:rsidRPr="24D8BE78" w:rsidR="417A0332">
        <w:rPr>
          <w:rFonts w:ascii="Arial" w:hAnsi="Arial" w:eastAsia="Arial" w:cs="Arial"/>
          <w:b w:val="0"/>
          <w:bCs w:val="0"/>
          <w:i w:val="0"/>
          <w:iCs w:val="0"/>
          <w:caps w:val="0"/>
          <w:smallCaps w:val="0"/>
          <w:noProof w:val="0"/>
          <w:color w:val="000000" w:themeColor="text1" w:themeTint="FF" w:themeShade="FF"/>
          <w:sz w:val="22"/>
          <w:szCs w:val="22"/>
          <w:lang w:val="en-GB"/>
        </w:rPr>
        <w:t xml:space="preserve"> Accordingly, once passion and perseverance are obtained it is necessary to link them to a goal that maintain the motivation high. </w:t>
      </w:r>
      <w:proofErr w:type="gramStart"/>
      <w:r w:rsidRPr="24D8BE78" w:rsidR="417A0332">
        <w:rPr>
          <w:rFonts w:ascii="Arial" w:hAnsi="Arial" w:eastAsia="Arial" w:cs="Arial"/>
          <w:b w:val="0"/>
          <w:bCs w:val="0"/>
          <w:i w:val="0"/>
          <w:iCs w:val="0"/>
          <w:caps w:val="0"/>
          <w:smallCaps w:val="0"/>
          <w:noProof w:val="0"/>
          <w:color w:val="000000" w:themeColor="text1" w:themeTint="FF" w:themeShade="FF"/>
          <w:sz w:val="22"/>
          <w:szCs w:val="22"/>
          <w:lang w:val="en-GB"/>
        </w:rPr>
        <w:t>Last but not least</w:t>
      </w:r>
      <w:proofErr w:type="gramEnd"/>
      <w:r w:rsidRPr="24D8BE78" w:rsidR="417A033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4D8BE78" w:rsidR="6346D75C">
        <w:rPr>
          <w:rFonts w:ascii="Arial" w:hAnsi="Arial" w:eastAsia="Arial" w:cs="Arial"/>
          <w:b w:val="0"/>
          <w:bCs w:val="0"/>
          <w:i w:val="0"/>
          <w:iCs w:val="0"/>
          <w:caps w:val="0"/>
          <w:smallCaps w:val="0"/>
          <w:noProof w:val="0"/>
          <w:color w:val="000000" w:themeColor="text1" w:themeTint="FF" w:themeShade="FF"/>
          <w:sz w:val="22"/>
          <w:szCs w:val="22"/>
          <w:lang w:val="en-GB"/>
        </w:rPr>
        <w:t xml:space="preserve">it is important not to give up hope because through hope it is possible to </w:t>
      </w:r>
      <w:r w:rsidRPr="24D8BE78" w:rsidR="497CE21D">
        <w:rPr>
          <w:rFonts w:ascii="Arial" w:hAnsi="Arial" w:eastAsia="Arial" w:cs="Arial"/>
          <w:b w:val="0"/>
          <w:bCs w:val="0"/>
          <w:i w:val="0"/>
          <w:iCs w:val="0"/>
          <w:caps w:val="0"/>
          <w:smallCaps w:val="0"/>
          <w:noProof w:val="0"/>
          <w:color w:val="000000" w:themeColor="text1" w:themeTint="FF" w:themeShade="FF"/>
          <w:sz w:val="22"/>
          <w:szCs w:val="22"/>
          <w:lang w:val="en-GB"/>
        </w:rPr>
        <w:t>go beyond the limits, make changes and finally, reach your goal.</w:t>
      </w:r>
    </w:p>
    <w:p w:rsidR="24D8BE78" w:rsidRDefault="24D8BE78" w14:paraId="19CD2F85" w14:textId="44670304">
      <w:r>
        <w:br w:type="page"/>
      </w:r>
    </w:p>
    <w:p w:rsidR="3BEBE5A7" w:rsidP="24D8BE78" w:rsidRDefault="3BEBE5A7" w14:paraId="446C4E6C" w14:textId="57E12145">
      <w:pPr>
        <w:pStyle w:val="Normal"/>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3BEBE5A7">
        <w:drawing>
          <wp:inline wp14:editId="32A19E9F" wp14:anchorId="2D5FDDA8">
            <wp:extent cx="5960534" cy="3352800"/>
            <wp:effectExtent l="0" t="0" r="0" b="0"/>
            <wp:docPr id="1738669752" name="" title=""/>
            <wp:cNvGraphicFramePr>
              <a:graphicFrameLocks noChangeAspect="1"/>
            </wp:cNvGraphicFramePr>
            <a:graphic>
              <a:graphicData uri="http://schemas.openxmlformats.org/drawingml/2006/picture">
                <pic:pic>
                  <pic:nvPicPr>
                    <pic:cNvPr id="0" name=""/>
                    <pic:cNvPicPr/>
                  </pic:nvPicPr>
                  <pic:blipFill>
                    <a:blip r:embed="Raea8f8adb4b54485">
                      <a:extLst>
                        <a:ext xmlns:a="http://schemas.openxmlformats.org/drawingml/2006/main" uri="{28A0092B-C50C-407E-A947-70E740481C1C}">
                          <a14:useLocalDpi val="0"/>
                        </a:ext>
                      </a:extLst>
                    </a:blip>
                    <a:stretch>
                      <a:fillRect/>
                    </a:stretch>
                  </pic:blipFill>
                  <pic:spPr>
                    <a:xfrm>
                      <a:off x="0" y="0"/>
                      <a:ext cx="5960534" cy="3352800"/>
                    </a:xfrm>
                    <a:prstGeom prst="rect">
                      <a:avLst/>
                    </a:prstGeom>
                  </pic:spPr>
                </pic:pic>
              </a:graphicData>
            </a:graphic>
          </wp:inline>
        </w:drawing>
      </w:r>
    </w:p>
    <w:p w:rsidR="3BEBE5A7" w:rsidP="24D8BE78" w:rsidRDefault="3BEBE5A7" w14:paraId="6C89C8D4" w14:textId="6142A6F7">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D8BE78" w:rsidR="3BEBE5A7">
        <w:rPr>
          <w:rFonts w:ascii="Arial" w:hAnsi="Arial" w:eastAsia="Arial" w:cs="Arial"/>
          <w:b w:val="0"/>
          <w:bCs w:val="0"/>
          <w:i w:val="0"/>
          <w:iCs w:val="0"/>
          <w:caps w:val="0"/>
          <w:smallCaps w:val="0"/>
          <w:noProof w:val="0"/>
          <w:color w:val="000000" w:themeColor="text1" w:themeTint="FF" w:themeShade="FF"/>
          <w:sz w:val="22"/>
          <w:szCs w:val="22"/>
          <w:lang w:val="en-GB"/>
        </w:rPr>
        <w:t>In conclusion, this brief research shows the importance of grit in reaching a high academic level and successful results. The research consisted in a surv</w:t>
      </w:r>
      <w:r w:rsidRPr="24D8BE78" w:rsidR="05E6CAB3">
        <w:rPr>
          <w:rFonts w:ascii="Arial" w:hAnsi="Arial" w:eastAsia="Arial" w:cs="Arial"/>
          <w:b w:val="0"/>
          <w:bCs w:val="0"/>
          <w:i w:val="0"/>
          <w:iCs w:val="0"/>
          <w:caps w:val="0"/>
          <w:smallCaps w:val="0"/>
          <w:noProof w:val="0"/>
          <w:color w:val="000000" w:themeColor="text1" w:themeTint="FF" w:themeShade="FF"/>
          <w:sz w:val="22"/>
          <w:szCs w:val="22"/>
          <w:lang w:val="en-GB"/>
        </w:rPr>
        <w:t>ey that was based on Angela Duckworth’s grit t</w:t>
      </w:r>
      <w:r w:rsidRPr="24D8BE78" w:rsidR="48E9F928">
        <w:rPr>
          <w:rFonts w:ascii="Arial" w:hAnsi="Arial" w:eastAsia="Arial" w:cs="Arial"/>
          <w:b w:val="0"/>
          <w:bCs w:val="0"/>
          <w:i w:val="0"/>
          <w:iCs w:val="0"/>
          <w:caps w:val="0"/>
          <w:smallCaps w:val="0"/>
          <w:noProof w:val="0"/>
          <w:color w:val="000000" w:themeColor="text1" w:themeTint="FF" w:themeShade="FF"/>
          <w:sz w:val="22"/>
          <w:szCs w:val="22"/>
          <w:lang w:val="en-GB"/>
        </w:rPr>
        <w:t>est</w:t>
      </w:r>
      <w:r w:rsidRPr="24D8BE78" w:rsidR="4ECC5D6A">
        <w:rPr>
          <w:rFonts w:ascii="Arial" w:hAnsi="Arial" w:eastAsia="Arial" w:cs="Arial"/>
          <w:b w:val="0"/>
          <w:bCs w:val="0"/>
          <w:i w:val="0"/>
          <w:iCs w:val="0"/>
          <w:caps w:val="0"/>
          <w:smallCaps w:val="0"/>
          <w:noProof w:val="0"/>
          <w:color w:val="000000" w:themeColor="text1" w:themeTint="FF" w:themeShade="FF"/>
          <w:sz w:val="22"/>
          <w:szCs w:val="22"/>
          <w:lang w:val="en-GB"/>
        </w:rPr>
        <w:t xml:space="preserve"> and involved ten students</w:t>
      </w:r>
      <w:r w:rsidRPr="24D8BE78" w:rsidR="48E9F928">
        <w:rPr>
          <w:rFonts w:ascii="Arial" w:hAnsi="Arial" w:eastAsia="Arial" w:cs="Arial"/>
          <w:b w:val="0"/>
          <w:bCs w:val="0"/>
          <w:i w:val="0"/>
          <w:iCs w:val="0"/>
          <w:caps w:val="0"/>
          <w:smallCaps w:val="0"/>
          <w:noProof w:val="0"/>
          <w:color w:val="000000" w:themeColor="text1" w:themeTint="FF" w:themeShade="FF"/>
          <w:sz w:val="22"/>
          <w:szCs w:val="22"/>
          <w:lang w:val="en-GB"/>
        </w:rPr>
        <w:t>. The results of the grit tes</w:t>
      </w:r>
      <w:r w:rsidRPr="24D8BE78" w:rsidR="50E9F592">
        <w:rPr>
          <w:rFonts w:ascii="Arial" w:hAnsi="Arial" w:eastAsia="Arial" w:cs="Arial"/>
          <w:b w:val="0"/>
          <w:bCs w:val="0"/>
          <w:i w:val="0"/>
          <w:iCs w:val="0"/>
          <w:caps w:val="0"/>
          <w:smallCaps w:val="0"/>
          <w:noProof w:val="0"/>
          <w:color w:val="000000" w:themeColor="text1" w:themeTint="FF" w:themeShade="FF"/>
          <w:sz w:val="22"/>
          <w:szCs w:val="22"/>
          <w:lang w:val="en-GB"/>
        </w:rPr>
        <w:t>t were compared with th</w:t>
      </w:r>
      <w:r w:rsidRPr="24D8BE78" w:rsidR="0A4513F7">
        <w:rPr>
          <w:rFonts w:ascii="Arial" w:hAnsi="Arial" w:eastAsia="Arial" w:cs="Arial"/>
          <w:b w:val="0"/>
          <w:bCs w:val="0"/>
          <w:i w:val="0"/>
          <w:iCs w:val="0"/>
          <w:caps w:val="0"/>
          <w:smallCaps w:val="0"/>
          <w:noProof w:val="0"/>
          <w:color w:val="000000" w:themeColor="text1" w:themeTint="FF" w:themeShade="FF"/>
          <w:sz w:val="22"/>
          <w:szCs w:val="22"/>
          <w:lang w:val="en-GB"/>
        </w:rPr>
        <w:t xml:space="preserve">e students’ academic level according to the UK </w:t>
      </w:r>
      <w:r w:rsidRPr="24D8BE78" w:rsidR="0A4513F7">
        <w:rPr>
          <w:rFonts w:ascii="Arial" w:hAnsi="Arial" w:eastAsia="Arial" w:cs="Arial"/>
          <w:b w:val="0"/>
          <w:bCs w:val="0"/>
          <w:i w:val="0"/>
          <w:iCs w:val="0"/>
          <w:caps w:val="0"/>
          <w:smallCaps w:val="0"/>
          <w:noProof w:val="0"/>
          <w:color w:val="000000" w:themeColor="text1" w:themeTint="FF" w:themeShade="FF"/>
          <w:sz w:val="22"/>
          <w:szCs w:val="22"/>
          <w:lang w:val="en-GB"/>
        </w:rPr>
        <w:t>Qualification Comparison Chart. From the analysis of the data collected following the DIKW framework it resulted that grit has an importa</w:t>
      </w:r>
      <w:r w:rsidRPr="24D8BE78" w:rsidR="3974CFDD">
        <w:rPr>
          <w:rFonts w:ascii="Arial" w:hAnsi="Arial" w:eastAsia="Arial" w:cs="Arial"/>
          <w:b w:val="0"/>
          <w:bCs w:val="0"/>
          <w:i w:val="0"/>
          <w:iCs w:val="0"/>
          <w:caps w:val="0"/>
          <w:smallCaps w:val="0"/>
          <w:noProof w:val="0"/>
          <w:color w:val="000000" w:themeColor="text1" w:themeTint="FF" w:themeShade="FF"/>
          <w:sz w:val="22"/>
          <w:szCs w:val="22"/>
          <w:lang w:val="en-GB"/>
        </w:rPr>
        <w:t xml:space="preserve">nt impact on students’ results. Therefore, the research concluded with some recommendation based on Duckworth’s book on the methods that should be </w:t>
      </w:r>
      <w:r w:rsidRPr="24D8BE78" w:rsidR="2A6E6F3C">
        <w:rPr>
          <w:rFonts w:ascii="Arial" w:hAnsi="Arial" w:eastAsia="Arial" w:cs="Arial"/>
          <w:b w:val="0"/>
          <w:bCs w:val="0"/>
          <w:i w:val="0"/>
          <w:iCs w:val="0"/>
          <w:caps w:val="0"/>
          <w:smallCaps w:val="0"/>
          <w:noProof w:val="0"/>
          <w:color w:val="000000" w:themeColor="text1" w:themeTint="FF" w:themeShade="FF"/>
          <w:sz w:val="22"/>
          <w:szCs w:val="22"/>
          <w:lang w:val="en-GB"/>
        </w:rPr>
        <w:t>followed</w:t>
      </w:r>
      <w:r w:rsidRPr="24D8BE78" w:rsidR="3974CFDD">
        <w:rPr>
          <w:rFonts w:ascii="Arial" w:hAnsi="Arial" w:eastAsia="Arial" w:cs="Arial"/>
          <w:b w:val="0"/>
          <w:bCs w:val="0"/>
          <w:i w:val="0"/>
          <w:iCs w:val="0"/>
          <w:caps w:val="0"/>
          <w:smallCaps w:val="0"/>
          <w:noProof w:val="0"/>
          <w:color w:val="000000" w:themeColor="text1" w:themeTint="FF" w:themeShade="FF"/>
          <w:sz w:val="22"/>
          <w:szCs w:val="22"/>
          <w:lang w:val="en-GB"/>
        </w:rPr>
        <w:t xml:space="preserve"> to increment grit. </w:t>
      </w:r>
    </w:p>
    <w:p w:rsidR="24D8BE78" w:rsidRDefault="24D8BE78" w14:paraId="5053BAE7" w14:textId="15D16E68">
      <w:r>
        <w:br w:type="page"/>
      </w:r>
    </w:p>
    <w:p w:rsidR="5E6575AF" w:rsidP="24D8BE78" w:rsidRDefault="5E6575AF" w14:paraId="5F5B9EFC" w14:textId="5E86237D">
      <w:pPr>
        <w:pStyle w:val="Normal"/>
        <w:spacing w:before="0" w:beforeAutospacing="off" w:after="160" w:afterAutospacing="off" w:line="360" w:lineRule="auto"/>
        <w:ind w:left="0" w:right="0"/>
        <w:jc w:val="both"/>
      </w:pPr>
      <w:r w:rsidR="5E6575AF">
        <w:drawing>
          <wp:inline wp14:editId="133D19E0" wp14:anchorId="456FC825">
            <wp:extent cx="5753100" cy="3236119"/>
            <wp:effectExtent l="0" t="0" r="0" b="0"/>
            <wp:docPr id="813527982" name="" title=""/>
            <wp:cNvGraphicFramePr>
              <a:graphicFrameLocks noChangeAspect="1"/>
            </wp:cNvGraphicFramePr>
            <a:graphic>
              <a:graphicData uri="http://schemas.openxmlformats.org/drawingml/2006/picture">
                <pic:pic>
                  <pic:nvPicPr>
                    <pic:cNvPr id="0" name=""/>
                    <pic:cNvPicPr/>
                  </pic:nvPicPr>
                  <pic:blipFill>
                    <a:blip r:embed="R59de97903b9c4854">
                      <a:extLst>
                        <a:ext xmlns:a="http://schemas.openxmlformats.org/drawingml/2006/main" uri="{28A0092B-C50C-407E-A947-70E740481C1C}">
                          <a14:useLocalDpi val="0"/>
                        </a:ext>
                      </a:extLst>
                    </a:blip>
                    <a:stretch>
                      <a:fillRect/>
                    </a:stretch>
                  </pic:blipFill>
                  <pic:spPr>
                    <a:xfrm>
                      <a:off x="0" y="0"/>
                      <a:ext cx="5753100" cy="3236119"/>
                    </a:xfrm>
                    <a:prstGeom prst="rect">
                      <a:avLst/>
                    </a:prstGeom>
                  </pic:spPr>
                </pic:pic>
              </a:graphicData>
            </a:graphic>
          </wp:inline>
        </w:drawing>
      </w:r>
    </w:p>
    <w:p w:rsidR="5E6575AF" w:rsidP="24D8BE78" w:rsidRDefault="5E6575AF" w14:paraId="0C6558C5" w14:textId="65ECD4FB">
      <w:pPr>
        <w:spacing w:line="360" w:lineRule="auto"/>
        <w:jc w:val="both"/>
        <w:rPr>
          <w:rFonts w:ascii="Arial" w:hAnsi="Arial" w:eastAsia="Arial" w:cs="Arial"/>
          <w:b w:val="0"/>
          <w:bCs w:val="0"/>
          <w:i w:val="0"/>
          <w:iCs w:val="0"/>
          <w:caps w:val="0"/>
          <w:smallCaps w:val="0"/>
          <w:noProof w:val="0"/>
          <w:color w:val="444444"/>
          <w:sz w:val="22"/>
          <w:szCs w:val="22"/>
          <w:lang w:val="it-IT"/>
        </w:rPr>
      </w:pPr>
      <w:proofErr w:type="spellStart"/>
      <w:r w:rsidRPr="24D8BE78" w:rsidR="5E6575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Ackoff</w:t>
      </w:r>
      <w:proofErr w:type="spellEnd"/>
      <w:r w:rsidRPr="24D8BE78" w:rsidR="5E6575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R. L. (1999). </w:t>
      </w:r>
      <w:proofErr w:type="spellStart"/>
      <w:r w:rsidRPr="24D8BE78" w:rsidR="5E6575AF">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Ackoff’s</w:t>
      </w:r>
      <w:proofErr w:type="spellEnd"/>
      <w:r w:rsidRPr="24D8BE78" w:rsidR="5E6575AF">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 Best</w:t>
      </w:r>
      <w:r w:rsidRPr="24D8BE78" w:rsidR="5E6575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New York: John Wiley &amp; Sons, pp 170 – 172. </w:t>
      </w:r>
    </w:p>
    <w:p w:rsidR="5E6575AF" w:rsidP="24D8BE78" w:rsidRDefault="5E6575AF" w14:paraId="69762A97" w14:textId="3B52430E">
      <w:pPr>
        <w:spacing w:line="360" w:lineRule="auto"/>
        <w:jc w:val="both"/>
        <w:rPr>
          <w:rFonts w:ascii="Arial" w:hAnsi="Arial" w:eastAsia="Arial" w:cs="Arial"/>
          <w:b w:val="0"/>
          <w:bCs w:val="0"/>
          <w:i w:val="0"/>
          <w:iCs w:val="0"/>
          <w:caps w:val="0"/>
          <w:smallCaps w:val="0"/>
          <w:noProof w:val="0"/>
          <w:color w:val="444444"/>
          <w:sz w:val="22"/>
          <w:szCs w:val="22"/>
          <w:lang w:val="en-US"/>
        </w:rPr>
      </w:pPr>
      <w:proofErr w:type="spellStart"/>
      <w:r w:rsidRPr="24D8BE78" w:rsidR="5E6575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Ackoff</w:t>
      </w:r>
      <w:proofErr w:type="spellEnd"/>
      <w:r w:rsidRPr="24D8BE78" w:rsidR="5E6575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R. L. (1989). From data to wisdom. </w:t>
      </w:r>
      <w:r w:rsidRPr="24D8BE78" w:rsidR="5E6575AF">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Journal of Applied Systems Analysis</w:t>
      </w:r>
      <w:r w:rsidRPr="24D8BE78" w:rsidR="5E6575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15, pp. 3-9. </w:t>
      </w:r>
    </w:p>
    <w:p w:rsidR="5E6575AF" w:rsidP="24D8BE78" w:rsidRDefault="5E6575AF" w14:paraId="65C68DAC" w14:textId="3147B70B">
      <w:pPr>
        <w:spacing w:line="360" w:lineRule="auto"/>
        <w:jc w:val="both"/>
        <w:rPr>
          <w:rFonts w:ascii="Arial" w:hAnsi="Arial" w:eastAsia="Arial" w:cs="Arial"/>
          <w:b w:val="0"/>
          <w:bCs w:val="0"/>
          <w:i w:val="0"/>
          <w:iCs w:val="0"/>
          <w:caps w:val="0"/>
          <w:smallCaps w:val="0"/>
          <w:noProof w:val="0"/>
          <w:color w:val="444444"/>
          <w:sz w:val="22"/>
          <w:szCs w:val="22"/>
          <w:lang w:val="en-US"/>
        </w:rPr>
      </w:pPr>
      <w:r w:rsidRPr="24D8BE78" w:rsidR="5E6575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Blakeslee, S. (2004). The CRAAP Test. </w:t>
      </w:r>
      <w:r w:rsidRPr="24D8BE78" w:rsidR="5E6575AF">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LOEX Quarterly,</w:t>
      </w:r>
      <w:r w:rsidRPr="24D8BE78" w:rsidR="5E6575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31(3).</w:t>
      </w:r>
    </w:p>
    <w:p w:rsidR="5E6575AF" w:rsidP="24D8BE78" w:rsidRDefault="5E6575AF" w14:paraId="1B09E33D" w14:textId="64D2D86A">
      <w:pPr>
        <w:spacing w:line="360" w:lineRule="auto"/>
        <w:jc w:val="both"/>
        <w:rPr>
          <w:rFonts w:ascii="Arial" w:hAnsi="Arial" w:eastAsia="Arial" w:cs="Arial"/>
          <w:b w:val="0"/>
          <w:bCs w:val="0"/>
          <w:i w:val="0"/>
          <w:iCs w:val="0"/>
          <w:caps w:val="0"/>
          <w:smallCaps w:val="0"/>
          <w:noProof w:val="0"/>
          <w:color w:val="444444"/>
          <w:sz w:val="22"/>
          <w:szCs w:val="22"/>
          <w:lang w:val="en-US"/>
        </w:rPr>
      </w:pPr>
      <w:r w:rsidRPr="24D8BE78" w:rsidR="5E6575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Bernstein, J. (</w:t>
      </w:r>
      <w:proofErr w:type="spellStart"/>
      <w:r w:rsidRPr="24D8BE78" w:rsidR="5E6575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n.d</w:t>
      </w:r>
      <w:proofErr w:type="spellEnd"/>
      <w:r w:rsidRPr="24D8BE78" w:rsidR="5E6575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24D8BE78" w:rsidR="5E6575AF">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The Data-Information-Knowledge-Wisdom Hierarchy and its Antithesis</w:t>
      </w:r>
      <w:r w:rsidRPr="24D8BE78" w:rsidR="5E6575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[Online] Available at: &lt; </w:t>
      </w:r>
      <w:hyperlink r:id="Rf31ddbdd900b4e57">
        <w:r w:rsidRPr="24D8BE78" w:rsidR="5E6575AF">
          <w:rPr>
            <w:rStyle w:val="Hyperlink"/>
            <w:rFonts w:ascii="Arial" w:hAnsi="Arial" w:eastAsia="Arial" w:cs="Arial"/>
            <w:b w:val="0"/>
            <w:bCs w:val="0"/>
            <w:i w:val="0"/>
            <w:iCs w:val="0"/>
            <w:caps w:val="0"/>
            <w:smallCaps w:val="0"/>
            <w:strike w:val="0"/>
            <w:dstrike w:val="0"/>
            <w:noProof w:val="0"/>
            <w:sz w:val="22"/>
            <w:szCs w:val="22"/>
            <w:lang w:val="en-US"/>
          </w:rPr>
          <w:t>https://journals.lib.washington.edu/index.php/nasko/article/viewFile/12806/11288</w:t>
        </w:r>
      </w:hyperlink>
      <w:r w:rsidRPr="24D8BE78" w:rsidR="5E6575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&gt; [Accessed 7 December 2021].</w:t>
      </w:r>
    </w:p>
    <w:p w:rsidR="5E6575AF" w:rsidP="24D8BE78" w:rsidRDefault="5E6575AF" w14:paraId="76431176" w14:textId="1B82788D">
      <w:pPr>
        <w:spacing w:line="360" w:lineRule="auto"/>
        <w:jc w:val="both"/>
        <w:rPr>
          <w:rFonts w:ascii="Arial" w:hAnsi="Arial" w:eastAsia="Arial" w:cs="Arial"/>
          <w:b w:val="0"/>
          <w:bCs w:val="0"/>
          <w:i w:val="0"/>
          <w:iCs w:val="0"/>
          <w:caps w:val="0"/>
          <w:smallCaps w:val="0"/>
          <w:noProof w:val="0"/>
          <w:color w:val="444444"/>
          <w:sz w:val="22"/>
          <w:szCs w:val="22"/>
          <w:lang w:val="en-US"/>
        </w:rPr>
      </w:pPr>
      <w:r w:rsidRPr="24D8BE78" w:rsidR="5E6575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Bryman, A. (2013). </w:t>
      </w:r>
      <w:r w:rsidRPr="24D8BE78" w:rsidR="5E6575AF">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Quantity and Quality in Social Research</w:t>
      </w:r>
      <w:r w:rsidRPr="24D8BE78" w:rsidR="5E6575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18th edition. London: Routledge.</w:t>
      </w:r>
    </w:p>
    <w:p w:rsidR="5E6575AF" w:rsidP="24D8BE78" w:rsidRDefault="5E6575AF" w14:paraId="5076EEDA" w14:textId="3060EF7E">
      <w:pPr>
        <w:spacing w:line="360" w:lineRule="auto"/>
        <w:jc w:val="both"/>
        <w:rPr>
          <w:rFonts w:ascii="Arial" w:hAnsi="Arial" w:eastAsia="Arial" w:cs="Arial"/>
          <w:b w:val="0"/>
          <w:bCs w:val="0"/>
          <w:i w:val="0"/>
          <w:iCs w:val="0"/>
          <w:caps w:val="0"/>
          <w:smallCaps w:val="0"/>
          <w:noProof w:val="0"/>
          <w:color w:val="444444"/>
          <w:sz w:val="22"/>
          <w:szCs w:val="22"/>
          <w:lang w:val="en-US"/>
        </w:rPr>
      </w:pPr>
      <w:r w:rsidRPr="24D8BE78" w:rsidR="5E6575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Cambridge Dictionary. (2021). </w:t>
      </w:r>
      <w:r w:rsidRPr="24D8BE78" w:rsidR="5E6575AF">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Grit</w:t>
      </w:r>
      <w:r w:rsidRPr="24D8BE78" w:rsidR="5E6575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[Online] Available at: &lt; </w:t>
      </w:r>
      <w:hyperlink r:id="Rba66f6fec27d4f55">
        <w:r w:rsidRPr="24D8BE78" w:rsidR="5E6575AF">
          <w:rPr>
            <w:rStyle w:val="Hyperlink"/>
            <w:rFonts w:ascii="Arial" w:hAnsi="Arial" w:eastAsia="Arial" w:cs="Arial"/>
            <w:b w:val="0"/>
            <w:bCs w:val="0"/>
            <w:i w:val="0"/>
            <w:iCs w:val="0"/>
            <w:caps w:val="0"/>
            <w:smallCaps w:val="0"/>
            <w:strike w:val="0"/>
            <w:dstrike w:val="0"/>
            <w:noProof w:val="0"/>
            <w:sz w:val="22"/>
            <w:szCs w:val="22"/>
            <w:lang w:val="en-US"/>
          </w:rPr>
          <w:t>https://dictionary.cambridge.org/dictionary/english/grit</w:t>
        </w:r>
      </w:hyperlink>
      <w:r w:rsidRPr="24D8BE78" w:rsidR="5E6575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&gt; [Accessed 7 December 2021].</w:t>
      </w:r>
    </w:p>
    <w:p w:rsidR="5E6575AF" w:rsidP="24D8BE78" w:rsidRDefault="5E6575AF" w14:paraId="2BCCD93F" w14:textId="59F99ABF">
      <w:pPr>
        <w:spacing w:line="360" w:lineRule="auto"/>
        <w:jc w:val="both"/>
        <w:rPr>
          <w:rFonts w:ascii="Arial" w:hAnsi="Arial" w:eastAsia="Arial" w:cs="Arial"/>
          <w:b w:val="0"/>
          <w:bCs w:val="0"/>
          <w:i w:val="0"/>
          <w:iCs w:val="0"/>
          <w:caps w:val="0"/>
          <w:smallCaps w:val="0"/>
          <w:noProof w:val="0"/>
          <w:color w:val="444444"/>
          <w:sz w:val="22"/>
          <w:szCs w:val="22"/>
          <w:lang w:val="en-US"/>
        </w:rPr>
      </w:pPr>
      <w:r w:rsidRPr="24D8BE78" w:rsidR="5E6575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Duckworth, A. (2013). </w:t>
      </w:r>
      <w:r w:rsidRPr="24D8BE78" w:rsidR="5E6575AF">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Grit: The power of passion and perseverance</w:t>
      </w:r>
      <w:r w:rsidRPr="24D8BE78" w:rsidR="5E6575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[Online] Available at: &lt; </w:t>
      </w:r>
      <w:hyperlink r:id="Rb887e18933994989">
        <w:r w:rsidRPr="24D8BE78" w:rsidR="5E6575AF">
          <w:rPr>
            <w:rStyle w:val="Hyperlink"/>
            <w:rFonts w:ascii="Arial" w:hAnsi="Arial" w:eastAsia="Arial" w:cs="Arial"/>
            <w:b w:val="0"/>
            <w:bCs w:val="0"/>
            <w:i w:val="0"/>
            <w:iCs w:val="0"/>
            <w:caps w:val="0"/>
            <w:smallCaps w:val="0"/>
            <w:strike w:val="0"/>
            <w:dstrike w:val="0"/>
            <w:noProof w:val="0"/>
            <w:sz w:val="22"/>
            <w:szCs w:val="22"/>
            <w:lang w:val="en-GB"/>
          </w:rPr>
          <w:t>https://www.ted.com/talks/angela_lee_duckworth_grit_the_power_of_passion_and_perseverance</w:t>
        </w:r>
      </w:hyperlink>
      <w:proofErr w:type="gramStart"/>
      <w:r w:rsidRPr="24D8BE78" w:rsidR="5E6575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&gt;  [</w:t>
      </w:r>
      <w:proofErr w:type="gramEnd"/>
      <w:r w:rsidRPr="24D8BE78" w:rsidR="5E6575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Accessed 7 December 2021]. </w:t>
      </w:r>
    </w:p>
    <w:p w:rsidR="5E6575AF" w:rsidP="24D8BE78" w:rsidRDefault="5E6575AF" w14:paraId="252BC42F" w14:textId="1D836AD5">
      <w:pPr>
        <w:spacing w:line="360" w:lineRule="auto"/>
        <w:jc w:val="both"/>
        <w:rPr>
          <w:rFonts w:ascii="Arial" w:hAnsi="Arial" w:eastAsia="Arial" w:cs="Arial"/>
          <w:b w:val="0"/>
          <w:bCs w:val="0"/>
          <w:i w:val="0"/>
          <w:iCs w:val="0"/>
          <w:caps w:val="0"/>
          <w:smallCaps w:val="0"/>
          <w:noProof w:val="0"/>
          <w:color w:val="444444"/>
          <w:sz w:val="22"/>
          <w:szCs w:val="22"/>
          <w:lang w:val="en-US"/>
        </w:rPr>
      </w:pPr>
      <w:r w:rsidRPr="24D8BE78" w:rsidR="5E6575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Duckworth, A.L. (2016). </w:t>
      </w:r>
      <w:r w:rsidRPr="24D8BE78" w:rsidR="5E6575AF">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Grit: The Power of Passion and Perseverance</w:t>
      </w:r>
      <w:r w:rsidRPr="24D8BE78" w:rsidR="5E6575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New York, NY: Scribner. </w:t>
      </w:r>
    </w:p>
    <w:p w:rsidR="5E6575AF" w:rsidP="24D8BE78" w:rsidRDefault="5E6575AF" w14:paraId="23029B25" w14:textId="3C39D84B">
      <w:pPr>
        <w:spacing w:line="360" w:lineRule="auto"/>
        <w:jc w:val="both"/>
        <w:rPr>
          <w:rFonts w:ascii="Arial" w:hAnsi="Arial" w:eastAsia="Arial" w:cs="Arial"/>
          <w:b w:val="0"/>
          <w:bCs w:val="0"/>
          <w:i w:val="0"/>
          <w:iCs w:val="0"/>
          <w:caps w:val="0"/>
          <w:smallCaps w:val="0"/>
          <w:noProof w:val="0"/>
          <w:color w:val="444444"/>
          <w:sz w:val="22"/>
          <w:szCs w:val="22"/>
          <w:lang w:val="en-US"/>
        </w:rPr>
      </w:pPr>
      <w:r w:rsidRPr="24D8BE78" w:rsidR="5E6575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Duckworth, A. (2021). </w:t>
      </w:r>
      <w:r w:rsidRPr="24D8BE78" w:rsidR="5E6575AF">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Grit test.</w:t>
      </w:r>
      <w:r w:rsidRPr="24D8BE78" w:rsidR="5E6575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[Online] Available at: &lt; </w:t>
      </w:r>
      <w:hyperlink r:id="Rd301ff1ea9e74e0b">
        <w:r w:rsidRPr="24D8BE78" w:rsidR="5E6575AF">
          <w:rPr>
            <w:rStyle w:val="Hyperlink"/>
            <w:rFonts w:ascii="Arial" w:hAnsi="Arial" w:eastAsia="Arial" w:cs="Arial"/>
            <w:b w:val="0"/>
            <w:bCs w:val="0"/>
            <w:i w:val="0"/>
            <w:iCs w:val="0"/>
            <w:caps w:val="0"/>
            <w:smallCaps w:val="0"/>
            <w:strike w:val="0"/>
            <w:dstrike w:val="0"/>
            <w:noProof w:val="0"/>
            <w:sz w:val="22"/>
            <w:szCs w:val="22"/>
            <w:lang w:val="en-GB"/>
          </w:rPr>
          <w:t>https://angeladuckworth.com/grit-scale/</w:t>
        </w:r>
      </w:hyperlink>
      <w:r w:rsidRPr="24D8BE78" w:rsidR="5E6575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&gt; [Accessed 7 December] </w:t>
      </w:r>
    </w:p>
    <w:p w:rsidR="5E6575AF" w:rsidP="24D8BE78" w:rsidRDefault="5E6575AF" w14:paraId="4C498E4F" w14:textId="19DA1D38">
      <w:pPr>
        <w:spacing w:line="360" w:lineRule="auto"/>
        <w:jc w:val="both"/>
        <w:rPr>
          <w:rFonts w:ascii="Arial" w:hAnsi="Arial" w:eastAsia="Arial" w:cs="Arial"/>
          <w:b w:val="0"/>
          <w:bCs w:val="0"/>
          <w:i w:val="0"/>
          <w:iCs w:val="0"/>
          <w:caps w:val="0"/>
          <w:smallCaps w:val="0"/>
          <w:noProof w:val="0"/>
          <w:color w:val="444444"/>
          <w:sz w:val="22"/>
          <w:szCs w:val="22"/>
          <w:lang w:val="en-US"/>
        </w:rPr>
      </w:pPr>
      <w:r w:rsidRPr="24D8BE78" w:rsidR="5E6575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Duckworth, A.L. Peterson, C.M. Michael D. and Kelly, D.R. (2007). Grit: Perseverance and passion for long-term goals. </w:t>
      </w:r>
      <w:r w:rsidRPr="24D8BE78" w:rsidR="5E6575AF">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Journal of Personality and Social Psychology</w:t>
      </w:r>
      <w:r w:rsidRPr="24D8BE78" w:rsidR="5E6575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92 (6), pp. 1087–1101. </w:t>
      </w:r>
    </w:p>
    <w:p w:rsidR="5E6575AF" w:rsidP="24D8BE78" w:rsidRDefault="5E6575AF" w14:paraId="34B857C5" w14:textId="0026BB28">
      <w:pPr>
        <w:spacing w:line="360" w:lineRule="auto"/>
        <w:jc w:val="both"/>
        <w:rPr>
          <w:rFonts w:ascii="Arial" w:hAnsi="Arial" w:eastAsia="Arial" w:cs="Arial"/>
          <w:b w:val="0"/>
          <w:bCs w:val="0"/>
          <w:i w:val="0"/>
          <w:iCs w:val="0"/>
          <w:caps w:val="0"/>
          <w:smallCaps w:val="0"/>
          <w:noProof w:val="0"/>
          <w:color w:val="444444"/>
          <w:sz w:val="22"/>
          <w:szCs w:val="22"/>
          <w:lang w:val="en-US"/>
        </w:rPr>
      </w:pPr>
      <w:r w:rsidRPr="24D8BE78" w:rsidR="5E6575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Hilty, B. (2010). Transforming Data into Knowledge: Defining the Six Steps of Information Management, </w:t>
      </w:r>
      <w:r w:rsidRPr="24D8BE78" w:rsidR="5E6575AF">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National Farm Management Conference</w:t>
      </w:r>
      <w:r w:rsidRPr="24D8BE78" w:rsidR="5E6575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p>
    <w:p w:rsidR="5E6575AF" w:rsidP="24D8BE78" w:rsidRDefault="5E6575AF" w14:paraId="743D6FCB" w14:textId="5E3FD975">
      <w:pPr>
        <w:spacing w:line="360" w:lineRule="auto"/>
        <w:jc w:val="both"/>
        <w:rPr>
          <w:rFonts w:ascii="Arial" w:hAnsi="Arial" w:eastAsia="Arial" w:cs="Arial"/>
          <w:b w:val="0"/>
          <w:bCs w:val="0"/>
          <w:i w:val="0"/>
          <w:iCs w:val="0"/>
          <w:caps w:val="0"/>
          <w:smallCaps w:val="0"/>
          <w:noProof w:val="0"/>
          <w:color w:val="444444"/>
          <w:sz w:val="22"/>
          <w:szCs w:val="22"/>
          <w:lang w:val="en-US"/>
        </w:rPr>
      </w:pPr>
      <w:r w:rsidRPr="24D8BE78" w:rsidR="5E6575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Meriam Library. (2010). </w:t>
      </w:r>
      <w:r w:rsidRPr="24D8BE78" w:rsidR="5E6575AF">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Evaluating Information – Applying the CRAAP Test</w:t>
      </w:r>
      <w:r w:rsidRPr="24D8BE78" w:rsidR="5E6575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[Online] Available at: &lt; </w:t>
      </w:r>
      <w:hyperlink r:id="R12bcdfa1bb0f4e35">
        <w:r w:rsidRPr="24D8BE78" w:rsidR="5E6575AF">
          <w:rPr>
            <w:rStyle w:val="Hyperlink"/>
            <w:rFonts w:ascii="Arial" w:hAnsi="Arial" w:eastAsia="Arial" w:cs="Arial"/>
            <w:b w:val="0"/>
            <w:bCs w:val="0"/>
            <w:i w:val="0"/>
            <w:iCs w:val="0"/>
            <w:caps w:val="0"/>
            <w:smallCaps w:val="0"/>
            <w:strike w:val="0"/>
            <w:dstrike w:val="0"/>
            <w:noProof w:val="0"/>
            <w:sz w:val="22"/>
            <w:szCs w:val="22"/>
            <w:lang w:val="en-US"/>
          </w:rPr>
          <w:t>https://library.csuchico.edu/sites/default/files/craap-test.pdf</w:t>
        </w:r>
      </w:hyperlink>
      <w:r w:rsidRPr="24D8BE78" w:rsidR="5E6575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&gt; [Accessed 7 December 2021].</w:t>
      </w:r>
    </w:p>
    <w:p w:rsidR="5E6575AF" w:rsidP="24D8BE78" w:rsidRDefault="5E6575AF" w14:paraId="29BDA5D2" w14:textId="77649BA0">
      <w:pPr>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24D8BE78" w:rsidR="5E6575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Rowley, J. (2007). The wisdom hierarchy: representations of the DIKW hierarchy. </w:t>
      </w:r>
      <w:r w:rsidRPr="24D8BE78" w:rsidR="5E6575AF">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Journal of Information and Communication Science, </w:t>
      </w:r>
      <w:r w:rsidRPr="24D8BE78" w:rsidR="5E6575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33(2), pp. 163–180</w:t>
      </w:r>
    </w:p>
    <w:p w:rsidR="24D8BE78" w:rsidRDefault="24D8BE78" w14:paraId="3E06BA32" w14:textId="740EA75A">
      <w:r>
        <w:br w:type="page"/>
      </w:r>
    </w:p>
    <w:p w:rsidR="12DDADD6" w:rsidP="24D8BE78" w:rsidRDefault="12DDADD6" w14:paraId="7575A18D" w14:textId="6EAF1839">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12DDADD6">
        <w:drawing>
          <wp:inline wp14:editId="74736B72" wp14:anchorId="76545574">
            <wp:extent cx="6153150" cy="3461147"/>
            <wp:effectExtent l="0" t="0" r="0" b="0"/>
            <wp:docPr id="633498104" name="" title=""/>
            <wp:cNvGraphicFramePr>
              <a:graphicFrameLocks noChangeAspect="1"/>
            </wp:cNvGraphicFramePr>
            <a:graphic>
              <a:graphicData uri="http://schemas.openxmlformats.org/drawingml/2006/picture">
                <pic:pic>
                  <pic:nvPicPr>
                    <pic:cNvPr id="0" name=""/>
                    <pic:cNvPicPr/>
                  </pic:nvPicPr>
                  <pic:blipFill>
                    <a:blip r:embed="Re09d7917257848c2">
                      <a:extLst>
                        <a:ext xmlns:a="http://schemas.openxmlformats.org/drawingml/2006/main" uri="{28A0092B-C50C-407E-A947-70E740481C1C}">
                          <a14:useLocalDpi val="0"/>
                        </a:ext>
                      </a:extLst>
                    </a:blip>
                    <a:stretch>
                      <a:fillRect/>
                    </a:stretch>
                  </pic:blipFill>
                  <pic:spPr>
                    <a:xfrm>
                      <a:off x="0" y="0"/>
                      <a:ext cx="6153150" cy="3461147"/>
                    </a:xfrm>
                    <a:prstGeom prst="rect">
                      <a:avLst/>
                    </a:prstGeom>
                  </pic:spPr>
                </pic:pic>
              </a:graphicData>
            </a:graphic>
          </wp:inline>
        </w:drawing>
      </w:r>
    </w:p>
    <w:p w:rsidR="24D8BE78" w:rsidP="24D8BE78" w:rsidRDefault="24D8BE78" w14:paraId="0C82A152" w14:textId="6D843175">
      <w:pPr>
        <w:pStyle w:val="Normal"/>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4D8BE78" w:rsidP="24D8BE78" w:rsidRDefault="24D8BE78" w14:paraId="7E7412E7" w14:textId="0F55F06C">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4D8BE78" w:rsidP="24D8BE78" w:rsidRDefault="24D8BE78" w14:paraId="14304362" w14:textId="09BD8978">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4D8BE78" w:rsidP="24D8BE78" w:rsidRDefault="24D8BE78" w14:paraId="6D583A2D" w14:textId="45EAB6A1">
      <w:pPr>
        <w:pStyle w:val="Normal"/>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4D8BE78" w:rsidP="24D8BE78" w:rsidRDefault="24D8BE78" w14:paraId="68C317D1" w14:textId="08B9AE41">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4D8BE78" w:rsidP="24D8BE78" w:rsidRDefault="24D8BE78" w14:paraId="3DA537EA" w14:textId="5A9E2603">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4D8BE78" w:rsidP="24D8BE78" w:rsidRDefault="24D8BE78" w14:paraId="05186500" w14:textId="00DC89AA">
      <w:pPr>
        <w:pStyle w:val="Normal"/>
        <w:bidi w:val="0"/>
        <w:spacing w:before="0" w:beforeAutospacing="off" w:after="160" w:afterAutospacing="off" w:line="360" w:lineRule="auto"/>
        <w:ind w:left="0" w:right="0"/>
        <w:jc w:val="both"/>
        <w:rPr>
          <w:rFonts w:ascii="Verdana" w:hAnsi="Verdana" w:eastAsia="Verdana" w:cs="Verdana"/>
          <w:b w:val="1"/>
          <w:bCs w:val="1"/>
          <w:i w:val="0"/>
          <w:iCs w:val="0"/>
          <w:caps w:val="0"/>
          <w:smallCaps w:val="0"/>
          <w:noProof w:val="0"/>
          <w:color w:val="383838"/>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ParagraphRange paragraphId="1729771500" textId="417219263" start="342" length="16" invalidationStart="342" invalidationLength="16" id="6VzMVNkJ"/>
    <int:ParagraphRange paragraphId="9160723" textId="608019687" start="349" length="7" invalidationStart="349" invalidationLength="7" id="NiFuULR8"/>
  </int:Manifest>
  <int:Observations>
    <int:Content id="6VzMVNkJ">
      <int:Rejection type="LegacyProofing"/>
    </int:Content>
    <int:Content id="NiFuULR8">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AB38E1"/>
    <w:rsid w:val="0033026D"/>
    <w:rsid w:val="00675CCE"/>
    <w:rsid w:val="00A3E494"/>
    <w:rsid w:val="00A3E494"/>
    <w:rsid w:val="00DB21E9"/>
    <w:rsid w:val="014957B4"/>
    <w:rsid w:val="01A7D431"/>
    <w:rsid w:val="01AA8DB2"/>
    <w:rsid w:val="01E8A3B6"/>
    <w:rsid w:val="0301D23C"/>
    <w:rsid w:val="032CE243"/>
    <w:rsid w:val="0343A492"/>
    <w:rsid w:val="03BDADC7"/>
    <w:rsid w:val="03DF3BEE"/>
    <w:rsid w:val="040CC7E3"/>
    <w:rsid w:val="044AC775"/>
    <w:rsid w:val="0488CFD1"/>
    <w:rsid w:val="0488CFD1"/>
    <w:rsid w:val="048B804A"/>
    <w:rsid w:val="048FE100"/>
    <w:rsid w:val="0543CC70"/>
    <w:rsid w:val="05597E28"/>
    <w:rsid w:val="05E6CAB3"/>
    <w:rsid w:val="066C26D7"/>
    <w:rsid w:val="069448A0"/>
    <w:rsid w:val="06F54E89"/>
    <w:rsid w:val="06F74D42"/>
    <w:rsid w:val="0710759F"/>
    <w:rsid w:val="072364D0"/>
    <w:rsid w:val="07567ED8"/>
    <w:rsid w:val="07D35FC4"/>
    <w:rsid w:val="08142C3F"/>
    <w:rsid w:val="081B34FB"/>
    <w:rsid w:val="08ED7E49"/>
    <w:rsid w:val="09B2E616"/>
    <w:rsid w:val="0A4513F7"/>
    <w:rsid w:val="0A7C0967"/>
    <w:rsid w:val="0B630805"/>
    <w:rsid w:val="0B9CD057"/>
    <w:rsid w:val="0CE99CC7"/>
    <w:rsid w:val="0CE99CC7"/>
    <w:rsid w:val="0D58B637"/>
    <w:rsid w:val="0DCAA67C"/>
    <w:rsid w:val="0E0B4DC8"/>
    <w:rsid w:val="0E0B4DC8"/>
    <w:rsid w:val="0E1B16C6"/>
    <w:rsid w:val="0E1F1950"/>
    <w:rsid w:val="0E1F1950"/>
    <w:rsid w:val="0E657522"/>
    <w:rsid w:val="0EB109A6"/>
    <w:rsid w:val="0F906A90"/>
    <w:rsid w:val="0FBCDD3A"/>
    <w:rsid w:val="10053D75"/>
    <w:rsid w:val="10053D75"/>
    <w:rsid w:val="103ED799"/>
    <w:rsid w:val="1049CEC2"/>
    <w:rsid w:val="1062F71F"/>
    <w:rsid w:val="11378A94"/>
    <w:rsid w:val="1142EE8A"/>
    <w:rsid w:val="1188184A"/>
    <w:rsid w:val="1188184A"/>
    <w:rsid w:val="119D15E4"/>
    <w:rsid w:val="11AB38E1"/>
    <w:rsid w:val="12ABD9AF"/>
    <w:rsid w:val="12D8288E"/>
    <w:rsid w:val="12D8288E"/>
    <w:rsid w:val="12DDADD6"/>
    <w:rsid w:val="13867729"/>
    <w:rsid w:val="139A6510"/>
    <w:rsid w:val="14045EEA"/>
    <w:rsid w:val="1485CB3E"/>
    <w:rsid w:val="14B1E2CC"/>
    <w:rsid w:val="14B977C5"/>
    <w:rsid w:val="14D0AAFC"/>
    <w:rsid w:val="14EFB2F0"/>
    <w:rsid w:val="14FD8643"/>
    <w:rsid w:val="162CB1D3"/>
    <w:rsid w:val="164DB32D"/>
    <w:rsid w:val="164DB32D"/>
    <w:rsid w:val="16536396"/>
    <w:rsid w:val="1694484B"/>
    <w:rsid w:val="1694505D"/>
    <w:rsid w:val="16A9132A"/>
    <w:rsid w:val="180B12BB"/>
    <w:rsid w:val="181363CD"/>
    <w:rsid w:val="184AD76B"/>
    <w:rsid w:val="184C2358"/>
    <w:rsid w:val="18F4FA6A"/>
    <w:rsid w:val="19017194"/>
    <w:rsid w:val="1908A1F2"/>
    <w:rsid w:val="190C7594"/>
    <w:rsid w:val="191225F6"/>
    <w:rsid w:val="1993B3EF"/>
    <w:rsid w:val="19A6FE7C"/>
    <w:rsid w:val="19C07F02"/>
    <w:rsid w:val="1A4511CE"/>
    <w:rsid w:val="1A86ED22"/>
    <w:rsid w:val="1AFFAAC1"/>
    <w:rsid w:val="1AFFAAC1"/>
    <w:rsid w:val="1B015C4C"/>
    <w:rsid w:val="1B0F9566"/>
    <w:rsid w:val="1B83C41A"/>
    <w:rsid w:val="1BE0E22F"/>
    <w:rsid w:val="1BE0E22F"/>
    <w:rsid w:val="1BEC8E5B"/>
    <w:rsid w:val="1C33BF0E"/>
    <w:rsid w:val="1C7820F6"/>
    <w:rsid w:val="1C9B7B22"/>
    <w:rsid w:val="1CAA0580"/>
    <w:rsid w:val="1CBCD65B"/>
    <w:rsid w:val="1CC009D1"/>
    <w:rsid w:val="1D12F1D1"/>
    <w:rsid w:val="1D7CC8BB"/>
    <w:rsid w:val="1DE8B7CC"/>
    <w:rsid w:val="1E5BDA32"/>
    <w:rsid w:val="1F054961"/>
    <w:rsid w:val="1F2320F0"/>
    <w:rsid w:val="1F8962BE"/>
    <w:rsid w:val="1F8B457D"/>
    <w:rsid w:val="206AD88C"/>
    <w:rsid w:val="20ACB3DF"/>
    <w:rsid w:val="2133FBDD"/>
    <w:rsid w:val="21FF1304"/>
    <w:rsid w:val="223F985B"/>
    <w:rsid w:val="224E0ECF"/>
    <w:rsid w:val="226B006A"/>
    <w:rsid w:val="22F19449"/>
    <w:rsid w:val="2362E97C"/>
    <w:rsid w:val="23D310D7"/>
    <w:rsid w:val="243519E3"/>
    <w:rsid w:val="248B5641"/>
    <w:rsid w:val="248CC955"/>
    <w:rsid w:val="24A4AF0F"/>
    <w:rsid w:val="24D8BE78"/>
    <w:rsid w:val="24F8D8E9"/>
    <w:rsid w:val="24FA81B0"/>
    <w:rsid w:val="2513AA0D"/>
    <w:rsid w:val="25A2A12C"/>
    <w:rsid w:val="25A2A12C"/>
    <w:rsid w:val="25E3A2C7"/>
    <w:rsid w:val="2694A94A"/>
    <w:rsid w:val="2741D607"/>
    <w:rsid w:val="2760BB0E"/>
    <w:rsid w:val="27C2F703"/>
    <w:rsid w:val="27D53746"/>
    <w:rsid w:val="27F9E10E"/>
    <w:rsid w:val="2853CB21"/>
    <w:rsid w:val="2935A84D"/>
    <w:rsid w:val="2962B260"/>
    <w:rsid w:val="297C8DE0"/>
    <w:rsid w:val="297C8DE0"/>
    <w:rsid w:val="29986D31"/>
    <w:rsid w:val="29986D31"/>
    <w:rsid w:val="29C226DF"/>
    <w:rsid w:val="29FE1783"/>
    <w:rsid w:val="2A1B4F3F"/>
    <w:rsid w:val="2A6E6F3C"/>
    <w:rsid w:val="2A813216"/>
    <w:rsid w:val="2B1B1535"/>
    <w:rsid w:val="2B3BBEFB"/>
    <w:rsid w:val="2B5E0D6B"/>
    <w:rsid w:val="2C2D51C7"/>
    <w:rsid w:val="2C2D51C7"/>
    <w:rsid w:val="2C4A392B"/>
    <w:rsid w:val="2C8BC3AC"/>
    <w:rsid w:val="2C966826"/>
    <w:rsid w:val="2C966826"/>
    <w:rsid w:val="2CBDF28A"/>
    <w:rsid w:val="2CE4B17E"/>
    <w:rsid w:val="2D0D811B"/>
    <w:rsid w:val="2D180B12"/>
    <w:rsid w:val="2D44794C"/>
    <w:rsid w:val="2D5EA582"/>
    <w:rsid w:val="2D9ADA0B"/>
    <w:rsid w:val="2D9ADA0B"/>
    <w:rsid w:val="2DD89950"/>
    <w:rsid w:val="2DF53A77"/>
    <w:rsid w:val="2E0D708C"/>
    <w:rsid w:val="2E602F7F"/>
    <w:rsid w:val="2E79CE88"/>
    <w:rsid w:val="2ED005C8"/>
    <w:rsid w:val="2F25FB7A"/>
    <w:rsid w:val="2F29B3AD"/>
    <w:rsid w:val="2F307CD3"/>
    <w:rsid w:val="3011DACF"/>
    <w:rsid w:val="3091D610"/>
    <w:rsid w:val="31327243"/>
    <w:rsid w:val="31373483"/>
    <w:rsid w:val="315186C8"/>
    <w:rsid w:val="3169D949"/>
    <w:rsid w:val="316DE68F"/>
    <w:rsid w:val="31C62795"/>
    <w:rsid w:val="31C62795"/>
    <w:rsid w:val="31E6ED06"/>
    <w:rsid w:val="31E6ED06"/>
    <w:rsid w:val="32DBB121"/>
    <w:rsid w:val="3305A9AA"/>
    <w:rsid w:val="3305A9AA"/>
    <w:rsid w:val="334443E3"/>
    <w:rsid w:val="3348CF99"/>
    <w:rsid w:val="33A97E9B"/>
    <w:rsid w:val="348F05AC"/>
    <w:rsid w:val="34E0F04B"/>
    <w:rsid w:val="357C14A1"/>
    <w:rsid w:val="359DCA9F"/>
    <w:rsid w:val="3676B6ED"/>
    <w:rsid w:val="371F57C7"/>
    <w:rsid w:val="37230F9F"/>
    <w:rsid w:val="38526687"/>
    <w:rsid w:val="38A064FB"/>
    <w:rsid w:val="38B3B563"/>
    <w:rsid w:val="38B3B563"/>
    <w:rsid w:val="38CEEC29"/>
    <w:rsid w:val="3974CFDD"/>
    <w:rsid w:val="3A1A41A8"/>
    <w:rsid w:val="3A9F1AB2"/>
    <w:rsid w:val="3B18A915"/>
    <w:rsid w:val="3B18A915"/>
    <w:rsid w:val="3B38BA68"/>
    <w:rsid w:val="3B38C236"/>
    <w:rsid w:val="3B6EAC27"/>
    <w:rsid w:val="3BA6C4D8"/>
    <w:rsid w:val="3BEB5625"/>
    <w:rsid w:val="3BEBE5A7"/>
    <w:rsid w:val="3C068CEB"/>
    <w:rsid w:val="3C78B983"/>
    <w:rsid w:val="3C80EF34"/>
    <w:rsid w:val="3CF7CAC0"/>
    <w:rsid w:val="3D02A110"/>
    <w:rsid w:val="3D8934EF"/>
    <w:rsid w:val="3E194733"/>
    <w:rsid w:val="3E611891"/>
    <w:rsid w:val="3E8B8240"/>
    <w:rsid w:val="3EBD4A37"/>
    <w:rsid w:val="3ED3C058"/>
    <w:rsid w:val="3ED67199"/>
    <w:rsid w:val="3EF08B7D"/>
    <w:rsid w:val="3F26E1E3"/>
    <w:rsid w:val="3F965303"/>
    <w:rsid w:val="40967E10"/>
    <w:rsid w:val="40CC11A3"/>
    <w:rsid w:val="412226C3"/>
    <w:rsid w:val="412226C3"/>
    <w:rsid w:val="417A0332"/>
    <w:rsid w:val="41C3392D"/>
    <w:rsid w:val="41CCA84A"/>
    <w:rsid w:val="42374D1A"/>
    <w:rsid w:val="43528301"/>
    <w:rsid w:val="4360B2EA"/>
    <w:rsid w:val="43E9DD60"/>
    <w:rsid w:val="443DD304"/>
    <w:rsid w:val="4444B162"/>
    <w:rsid w:val="44BF8E53"/>
    <w:rsid w:val="44FDF619"/>
    <w:rsid w:val="45539131"/>
    <w:rsid w:val="45AC66AB"/>
    <w:rsid w:val="46195467"/>
    <w:rsid w:val="465B28EB"/>
    <w:rsid w:val="465B28EB"/>
    <w:rsid w:val="468EC210"/>
    <w:rsid w:val="46969425"/>
    <w:rsid w:val="474EA7FA"/>
    <w:rsid w:val="4767548A"/>
    <w:rsid w:val="4774ED61"/>
    <w:rsid w:val="47D54671"/>
    <w:rsid w:val="4814F1B7"/>
    <w:rsid w:val="48E9F928"/>
    <w:rsid w:val="49550C26"/>
    <w:rsid w:val="49675FC2"/>
    <w:rsid w:val="497CE21D"/>
    <w:rsid w:val="4A7E2FDB"/>
    <w:rsid w:val="4A7E2FDB"/>
    <w:rsid w:val="4A86CA09"/>
    <w:rsid w:val="4BD2FF10"/>
    <w:rsid w:val="4C18C929"/>
    <w:rsid w:val="4C1A003C"/>
    <w:rsid w:val="4CD8C571"/>
    <w:rsid w:val="4D05D5A9"/>
    <w:rsid w:val="4D10D0B0"/>
    <w:rsid w:val="4D43863A"/>
    <w:rsid w:val="4D49B08A"/>
    <w:rsid w:val="4D64211E"/>
    <w:rsid w:val="4DB79F57"/>
    <w:rsid w:val="4E4487F5"/>
    <w:rsid w:val="4E5DB052"/>
    <w:rsid w:val="4E6DC2B4"/>
    <w:rsid w:val="4E6DC2B4"/>
    <w:rsid w:val="4E8DDB7D"/>
    <w:rsid w:val="4E910315"/>
    <w:rsid w:val="4ECC5D6A"/>
    <w:rsid w:val="4FE8E2D4"/>
    <w:rsid w:val="5028E5EC"/>
    <w:rsid w:val="502EEC0D"/>
    <w:rsid w:val="503D766B"/>
    <w:rsid w:val="503D766B"/>
    <w:rsid w:val="50662962"/>
    <w:rsid w:val="50E9F592"/>
    <w:rsid w:val="50F5CE24"/>
    <w:rsid w:val="51181101"/>
    <w:rsid w:val="5146F5AE"/>
    <w:rsid w:val="5146F5AE"/>
    <w:rsid w:val="5153247D"/>
    <w:rsid w:val="518CFEE7"/>
    <w:rsid w:val="519B371C"/>
    <w:rsid w:val="51A56376"/>
    <w:rsid w:val="51E73008"/>
    <w:rsid w:val="526431CC"/>
    <w:rsid w:val="529D650E"/>
    <w:rsid w:val="53FF834F"/>
    <w:rsid w:val="54E485A1"/>
    <w:rsid w:val="54F7D55C"/>
    <w:rsid w:val="55EE88B6"/>
    <w:rsid w:val="567C6586"/>
    <w:rsid w:val="56D56AE6"/>
    <w:rsid w:val="56E303BD"/>
    <w:rsid w:val="56EA6880"/>
    <w:rsid w:val="56EFBC9C"/>
    <w:rsid w:val="579F95FC"/>
    <w:rsid w:val="57E3180E"/>
    <w:rsid w:val="588A30D3"/>
    <w:rsid w:val="59A5F239"/>
    <w:rsid w:val="5A260134"/>
    <w:rsid w:val="5AC2833E"/>
    <w:rsid w:val="5AD39309"/>
    <w:rsid w:val="5B2CB770"/>
    <w:rsid w:val="5C1F8B3F"/>
    <w:rsid w:val="5D0BB943"/>
    <w:rsid w:val="5D35FF84"/>
    <w:rsid w:val="5D695144"/>
    <w:rsid w:val="5DA61E3F"/>
    <w:rsid w:val="5DF6AA34"/>
    <w:rsid w:val="5E6575AF"/>
    <w:rsid w:val="5EE7C746"/>
    <w:rsid w:val="5EE7C746"/>
    <w:rsid w:val="606B0047"/>
    <w:rsid w:val="607AF1B3"/>
    <w:rsid w:val="6160B265"/>
    <w:rsid w:val="618111AA"/>
    <w:rsid w:val="61BE5B8F"/>
    <w:rsid w:val="61DE2FBF"/>
    <w:rsid w:val="61FCE6C7"/>
    <w:rsid w:val="6205371F"/>
    <w:rsid w:val="6245BC76"/>
    <w:rsid w:val="6346D75C"/>
    <w:rsid w:val="63C4EF79"/>
    <w:rsid w:val="63CB097E"/>
    <w:rsid w:val="64837F63"/>
    <w:rsid w:val="64B8B26C"/>
    <w:rsid w:val="6541DF05"/>
    <w:rsid w:val="6589FA99"/>
    <w:rsid w:val="65A16726"/>
    <w:rsid w:val="65CDC298"/>
    <w:rsid w:val="65F429BD"/>
    <w:rsid w:val="65F429BD"/>
    <w:rsid w:val="6736A12A"/>
    <w:rsid w:val="67512E6A"/>
    <w:rsid w:val="67A563D5"/>
    <w:rsid w:val="67A5D314"/>
    <w:rsid w:val="6866CF93"/>
    <w:rsid w:val="687BCF8B"/>
    <w:rsid w:val="6898609C"/>
    <w:rsid w:val="68995223"/>
    <w:rsid w:val="689E19C0"/>
    <w:rsid w:val="68DEBAE1"/>
    <w:rsid w:val="68E4E5EA"/>
    <w:rsid w:val="694C8D9C"/>
    <w:rsid w:val="6954FBDC"/>
    <w:rsid w:val="6A995FD0"/>
    <w:rsid w:val="6AE639B4"/>
    <w:rsid w:val="6AEF1E5C"/>
    <w:rsid w:val="6C078579"/>
    <w:rsid w:val="6C80EDD9"/>
    <w:rsid w:val="6C90D282"/>
    <w:rsid w:val="6CA7B9A5"/>
    <w:rsid w:val="6CA7B9A5"/>
    <w:rsid w:val="6CB4C59C"/>
    <w:rsid w:val="6CB4C59C"/>
    <w:rsid w:val="6D7F750E"/>
    <w:rsid w:val="6E778762"/>
    <w:rsid w:val="6F5A951A"/>
    <w:rsid w:val="6FAD1133"/>
    <w:rsid w:val="700C3B43"/>
    <w:rsid w:val="70435011"/>
    <w:rsid w:val="70F23382"/>
    <w:rsid w:val="7171E714"/>
    <w:rsid w:val="7252E631"/>
    <w:rsid w:val="72BA52CE"/>
    <w:rsid w:val="7306CD84"/>
    <w:rsid w:val="730AB677"/>
    <w:rsid w:val="7341AAF8"/>
    <w:rsid w:val="73B62BD1"/>
    <w:rsid w:val="742C9B41"/>
    <w:rsid w:val="749C8677"/>
    <w:rsid w:val="74A089E8"/>
    <w:rsid w:val="74C95128"/>
    <w:rsid w:val="74FAF249"/>
    <w:rsid w:val="7510B70A"/>
    <w:rsid w:val="75BCF182"/>
    <w:rsid w:val="75CCCC07"/>
    <w:rsid w:val="766FFFC8"/>
    <w:rsid w:val="76F72EC3"/>
    <w:rsid w:val="784857CC"/>
    <w:rsid w:val="78CA2527"/>
    <w:rsid w:val="78D923ED"/>
    <w:rsid w:val="78E31A4E"/>
    <w:rsid w:val="7902F73A"/>
    <w:rsid w:val="794E0F56"/>
    <w:rsid w:val="79575800"/>
    <w:rsid w:val="79B0DC4F"/>
    <w:rsid w:val="7A0EFF83"/>
    <w:rsid w:val="7A52424D"/>
    <w:rsid w:val="7B92B5E9"/>
    <w:rsid w:val="7C0F48F3"/>
    <w:rsid w:val="7C75E690"/>
    <w:rsid w:val="7C8EF247"/>
    <w:rsid w:val="7D43BD37"/>
    <w:rsid w:val="7D56B1BE"/>
    <w:rsid w:val="7DB5E29D"/>
    <w:rsid w:val="7DE25B8F"/>
    <w:rsid w:val="7DE25B8F"/>
    <w:rsid w:val="7E6879B4"/>
    <w:rsid w:val="7EA8DD69"/>
    <w:rsid w:val="7F785CC7"/>
    <w:rsid w:val="7FF96E48"/>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B38E1"/>
  <w15:chartTrackingRefBased/>
  <w15:docId w15:val="{CCF39733-66E0-40AF-BF38-F405798FFF9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a6b08f591e364cf7" /><Relationship Type="http://schemas.openxmlformats.org/officeDocument/2006/relationships/image" Target="/media/image2.png" Id="Rcb47b274717b4fc1" /><Relationship Type="http://schemas.openxmlformats.org/officeDocument/2006/relationships/image" Target="/media/image3.png" Id="Rb2a046457a2a48ec" /><Relationship Type="http://schemas.openxmlformats.org/officeDocument/2006/relationships/image" Target="/media/image4.png" Id="R4c0781a35dcd443c" /><Relationship Type="http://schemas.openxmlformats.org/officeDocument/2006/relationships/image" Target="/media/image5.png" Id="R7a6621d9488041db" /><Relationship Type="http://schemas.openxmlformats.org/officeDocument/2006/relationships/image" Target="/media/image6.png" Id="Ra428fe07254446ed" /><Relationship Type="http://schemas.openxmlformats.org/officeDocument/2006/relationships/image" Target="/media/image7.png" Id="Rab809cb6c2104a1e" /><Relationship Type="http://schemas.openxmlformats.org/officeDocument/2006/relationships/image" Target="/media/image8.png" Id="R75a863bb4e844f89" /><Relationship Type="http://schemas.openxmlformats.org/officeDocument/2006/relationships/image" Target="/media/image9.png" Id="R50a6c873dc8e4624" /><Relationship Type="http://schemas.openxmlformats.org/officeDocument/2006/relationships/image" Target="/media/imagea.png" Id="R205979f2710340a6" /><Relationship Type="http://schemas.openxmlformats.org/officeDocument/2006/relationships/image" Target="/media/imageb.png" Id="Raea8f8adb4b54485" /><Relationship Type="http://schemas.openxmlformats.org/officeDocument/2006/relationships/image" Target="/media/imagec.png" Id="R59de97903b9c4854" /><Relationship Type="http://schemas.openxmlformats.org/officeDocument/2006/relationships/hyperlink" Target="https://journals.lib.washington.edu/index.php/nasko/article/viewFile/12806/11288" TargetMode="External" Id="Rf31ddbdd900b4e57" /><Relationship Type="http://schemas.openxmlformats.org/officeDocument/2006/relationships/hyperlink" Target="https://dictionary.cambridge.org/dictionary/english/grit" TargetMode="External" Id="Rba66f6fec27d4f55" /><Relationship Type="http://schemas.openxmlformats.org/officeDocument/2006/relationships/hyperlink" Target="https://www.ted.com/talks/angela_lee_duckworth_grit_the_power_of_passion_and_perseverance" TargetMode="External" Id="Rb887e18933994989" /><Relationship Type="http://schemas.openxmlformats.org/officeDocument/2006/relationships/hyperlink" Target="https://angeladuckworth.com/grit-scale/" TargetMode="External" Id="Rd301ff1ea9e74e0b" /><Relationship Type="http://schemas.openxmlformats.org/officeDocument/2006/relationships/hyperlink" Target="https://library.csuchico.edu/sites/default/files/craap-test.pdf" TargetMode="External" Id="R12bcdfa1bb0f4e35" /><Relationship Type="http://schemas.openxmlformats.org/officeDocument/2006/relationships/image" Target="/media/imaged.png" Id="Re09d7917257848c2" /><Relationship Type="http://schemas.microsoft.com/office/2019/09/relationships/intelligence" Target="intelligence.xml" Id="R74535d511dd94184" /><Relationship Type="http://schemas.openxmlformats.org/officeDocument/2006/relationships/numbering" Target="numbering.xml" Id="R189b3a6f8716456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2021-12-07T10:06:38.9946456Z</dcterms:created>
  <dcterms:modified xsi:type="dcterms:W3CDTF">2021-12-08T16:11:04.8774523Z</dcterms:modified>
  <dc:creator>Andreea Rotariu (2107119)</dc:creator>
  <lastModifiedBy>Andreea Rotariu (2107119)</lastModifiedBy>
</coreProperties>
</file>