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167" w:rsidRDefault="00B97167" w:rsidP="00B97167">
      <w:pPr>
        <w:rPr>
          <w:rFonts w:ascii="Times New Roman" w:hAnsi="Times New Roman" w:cs="Times New Roman"/>
          <w:sz w:val="24"/>
          <w:szCs w:val="24"/>
        </w:rPr>
      </w:pPr>
      <w:bookmarkStart w:id="0" w:name="_GoBack"/>
      <w:bookmarkEnd w:id="0"/>
    </w:p>
    <w:p w:rsidR="00B97167" w:rsidRDefault="00B97167" w:rsidP="00B97167">
      <w:pPr>
        <w:rPr>
          <w:rFonts w:ascii="Times New Roman" w:hAnsi="Times New Roman" w:cs="Times New Roman"/>
          <w:sz w:val="24"/>
          <w:szCs w:val="24"/>
        </w:rPr>
      </w:pPr>
    </w:p>
    <w:p w:rsidR="00B97167" w:rsidRDefault="00B97167" w:rsidP="00B97167">
      <w:pPr>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2540AA" w:rsidRDefault="002540AA" w:rsidP="00B97167">
      <w:pPr>
        <w:jc w:val="both"/>
        <w:rPr>
          <w:rFonts w:ascii="Times New Roman" w:hAnsi="Times New Roman" w:cs="Times New Roman"/>
          <w:sz w:val="24"/>
          <w:szCs w:val="24"/>
        </w:rPr>
      </w:pPr>
    </w:p>
    <w:p w:rsidR="00980CBC" w:rsidRPr="002540AA" w:rsidRDefault="00B97167" w:rsidP="002540AA">
      <w:pPr>
        <w:jc w:val="center"/>
        <w:rPr>
          <w:rFonts w:ascii="Times New Roman" w:hAnsi="Times New Roman" w:cs="Times New Roman"/>
          <w:b/>
          <w:sz w:val="24"/>
          <w:szCs w:val="24"/>
        </w:rPr>
      </w:pPr>
      <w:r w:rsidRPr="002540AA">
        <w:rPr>
          <w:rFonts w:ascii="Times New Roman" w:hAnsi="Times New Roman" w:cs="Times New Roman"/>
          <w:b/>
          <w:sz w:val="24"/>
          <w:szCs w:val="24"/>
        </w:rPr>
        <w:t>Developing Innovation and Creativity for Business Advantage</w:t>
      </w:r>
    </w:p>
    <w:p w:rsidR="00B97167" w:rsidRPr="002540AA" w:rsidRDefault="00B97167" w:rsidP="002540AA">
      <w:pPr>
        <w:jc w:val="center"/>
        <w:rPr>
          <w:rFonts w:ascii="Times New Roman" w:hAnsi="Times New Roman" w:cs="Times New Roman"/>
          <w:b/>
          <w:sz w:val="24"/>
          <w:szCs w:val="24"/>
        </w:rPr>
      </w:pPr>
      <w:r w:rsidRPr="002540AA">
        <w:rPr>
          <w:rFonts w:ascii="Times New Roman" w:hAnsi="Times New Roman" w:cs="Times New Roman"/>
          <w:b/>
          <w:sz w:val="24"/>
          <w:szCs w:val="24"/>
        </w:rPr>
        <w:t>Module: BMSK6002</w:t>
      </w:r>
    </w:p>
    <w:p w:rsidR="00B97167" w:rsidRPr="002540AA" w:rsidRDefault="00B97167" w:rsidP="002540AA">
      <w:pPr>
        <w:jc w:val="center"/>
        <w:rPr>
          <w:rFonts w:ascii="Times New Roman" w:hAnsi="Times New Roman" w:cs="Times New Roman"/>
          <w:b/>
          <w:sz w:val="24"/>
          <w:szCs w:val="24"/>
        </w:rPr>
      </w:pPr>
      <w:r w:rsidRPr="002540AA">
        <w:rPr>
          <w:rFonts w:ascii="Times New Roman" w:hAnsi="Times New Roman" w:cs="Times New Roman"/>
          <w:b/>
          <w:sz w:val="24"/>
          <w:szCs w:val="24"/>
        </w:rPr>
        <w:t>Student: Denise Miller 1604710</w:t>
      </w:r>
    </w:p>
    <w:p w:rsidR="00B97167" w:rsidRPr="002540AA" w:rsidRDefault="00B97167" w:rsidP="002540AA">
      <w:pPr>
        <w:jc w:val="center"/>
        <w:rPr>
          <w:rFonts w:ascii="Times New Roman" w:hAnsi="Times New Roman" w:cs="Times New Roman"/>
          <w:b/>
          <w:sz w:val="24"/>
          <w:szCs w:val="24"/>
        </w:rPr>
      </w:pPr>
      <w:r w:rsidRPr="002540AA">
        <w:rPr>
          <w:rFonts w:ascii="Times New Roman" w:hAnsi="Times New Roman" w:cs="Times New Roman"/>
          <w:b/>
          <w:sz w:val="24"/>
          <w:szCs w:val="24"/>
        </w:rPr>
        <w:t>Lecturer: Amare Desta</w:t>
      </w:r>
    </w:p>
    <w:p w:rsidR="00B97167" w:rsidRDefault="00B97167" w:rsidP="002540AA">
      <w:pPr>
        <w:jc w:val="center"/>
        <w:rPr>
          <w:rFonts w:ascii="Times New Roman" w:hAnsi="Times New Roman" w:cs="Times New Roman"/>
          <w:b/>
          <w:sz w:val="24"/>
          <w:szCs w:val="24"/>
        </w:rPr>
      </w:pPr>
      <w:r w:rsidRPr="002540AA">
        <w:rPr>
          <w:rFonts w:ascii="Times New Roman" w:hAnsi="Times New Roman" w:cs="Times New Roman"/>
          <w:b/>
          <w:sz w:val="24"/>
          <w:szCs w:val="24"/>
        </w:rPr>
        <w:t>19</w:t>
      </w:r>
      <w:r w:rsidRPr="002540AA">
        <w:rPr>
          <w:rFonts w:ascii="Times New Roman" w:hAnsi="Times New Roman" w:cs="Times New Roman"/>
          <w:b/>
          <w:sz w:val="24"/>
          <w:szCs w:val="24"/>
          <w:vertAlign w:val="superscript"/>
        </w:rPr>
        <w:t>th</w:t>
      </w:r>
      <w:r w:rsidRPr="002540AA">
        <w:rPr>
          <w:rFonts w:ascii="Times New Roman" w:hAnsi="Times New Roman" w:cs="Times New Roman"/>
          <w:b/>
          <w:sz w:val="24"/>
          <w:szCs w:val="24"/>
        </w:rPr>
        <w:t xml:space="preserve"> June 2019</w:t>
      </w: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090610900"/>
        <w:docPartObj>
          <w:docPartGallery w:val="Table of Contents"/>
          <w:docPartUnique/>
        </w:docPartObj>
      </w:sdtPr>
      <w:sdtEndPr>
        <w:rPr>
          <w:b/>
          <w:bCs/>
          <w:noProof/>
        </w:rPr>
      </w:sdtEndPr>
      <w:sdtContent>
        <w:p w:rsidR="008C0BED" w:rsidRDefault="008C0BED">
          <w:pPr>
            <w:pStyle w:val="TOCHeading"/>
          </w:pPr>
        </w:p>
        <w:p w:rsidR="008C0BED" w:rsidRDefault="008C0BED">
          <w:pPr>
            <w:pStyle w:val="TOCHeading"/>
          </w:pPr>
        </w:p>
        <w:p w:rsidR="008C0BED" w:rsidRDefault="008C0BED">
          <w:pPr>
            <w:pStyle w:val="TOCHeading"/>
          </w:pPr>
        </w:p>
        <w:p w:rsidR="009E5DE6" w:rsidRDefault="009E5DE6">
          <w:pPr>
            <w:pStyle w:val="TOCHeading"/>
          </w:pPr>
          <w:r>
            <w:t>Contents</w:t>
          </w:r>
        </w:p>
        <w:p w:rsidR="008C0BED" w:rsidRDefault="009E5DE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110111" w:history="1">
            <w:r w:rsidR="008C0BED" w:rsidRPr="00363C15">
              <w:rPr>
                <w:rStyle w:val="Hyperlink"/>
                <w:noProof/>
              </w:rPr>
              <w:t>EXECUTIVE SUMMARY</w:t>
            </w:r>
            <w:r w:rsidR="008C0BED">
              <w:rPr>
                <w:noProof/>
                <w:webHidden/>
              </w:rPr>
              <w:tab/>
            </w:r>
            <w:r w:rsidR="008C0BED">
              <w:rPr>
                <w:noProof/>
                <w:webHidden/>
              </w:rPr>
              <w:fldChar w:fldCharType="begin"/>
            </w:r>
            <w:r w:rsidR="008C0BED">
              <w:rPr>
                <w:noProof/>
                <w:webHidden/>
              </w:rPr>
              <w:instrText xml:space="preserve"> PAGEREF _Toc19110111 \h </w:instrText>
            </w:r>
            <w:r w:rsidR="008C0BED">
              <w:rPr>
                <w:noProof/>
                <w:webHidden/>
              </w:rPr>
            </w:r>
            <w:r w:rsidR="008C0BED">
              <w:rPr>
                <w:noProof/>
                <w:webHidden/>
              </w:rPr>
              <w:fldChar w:fldCharType="separate"/>
            </w:r>
            <w:r w:rsidR="008C0BED">
              <w:rPr>
                <w:noProof/>
                <w:webHidden/>
              </w:rPr>
              <w:t>4</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2" w:history="1">
            <w:r w:rsidR="008C0BED" w:rsidRPr="00363C15">
              <w:rPr>
                <w:rStyle w:val="Hyperlink"/>
                <w:noProof/>
              </w:rPr>
              <w:t>INTRODUCTION</w:t>
            </w:r>
            <w:r w:rsidR="008C0BED">
              <w:rPr>
                <w:noProof/>
                <w:webHidden/>
              </w:rPr>
              <w:tab/>
            </w:r>
            <w:r w:rsidR="008C0BED">
              <w:rPr>
                <w:noProof/>
                <w:webHidden/>
              </w:rPr>
              <w:fldChar w:fldCharType="begin"/>
            </w:r>
            <w:r w:rsidR="008C0BED">
              <w:rPr>
                <w:noProof/>
                <w:webHidden/>
              </w:rPr>
              <w:instrText xml:space="preserve"> PAGEREF _Toc19110112 \h </w:instrText>
            </w:r>
            <w:r w:rsidR="008C0BED">
              <w:rPr>
                <w:noProof/>
                <w:webHidden/>
              </w:rPr>
            </w:r>
            <w:r w:rsidR="008C0BED">
              <w:rPr>
                <w:noProof/>
                <w:webHidden/>
              </w:rPr>
              <w:fldChar w:fldCharType="separate"/>
            </w:r>
            <w:r w:rsidR="008C0BED">
              <w:rPr>
                <w:noProof/>
                <w:webHidden/>
              </w:rPr>
              <w:t>5</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3" w:history="1">
            <w:r w:rsidR="008C0BED" w:rsidRPr="00363C15">
              <w:rPr>
                <w:rStyle w:val="Hyperlink"/>
                <w:noProof/>
              </w:rPr>
              <w:t>STOCKHOLM GASES’ TEETH WHITENING PROJECT</w:t>
            </w:r>
            <w:r w:rsidR="008C0BED">
              <w:rPr>
                <w:noProof/>
                <w:webHidden/>
              </w:rPr>
              <w:tab/>
            </w:r>
            <w:r w:rsidR="008C0BED">
              <w:rPr>
                <w:noProof/>
                <w:webHidden/>
              </w:rPr>
              <w:fldChar w:fldCharType="begin"/>
            </w:r>
            <w:r w:rsidR="008C0BED">
              <w:rPr>
                <w:noProof/>
                <w:webHidden/>
              </w:rPr>
              <w:instrText xml:space="preserve"> PAGEREF _Toc19110113 \h </w:instrText>
            </w:r>
            <w:r w:rsidR="008C0BED">
              <w:rPr>
                <w:noProof/>
                <w:webHidden/>
              </w:rPr>
            </w:r>
            <w:r w:rsidR="008C0BED">
              <w:rPr>
                <w:noProof/>
                <w:webHidden/>
              </w:rPr>
              <w:fldChar w:fldCharType="separate"/>
            </w:r>
            <w:r w:rsidR="008C0BED">
              <w:rPr>
                <w:noProof/>
                <w:webHidden/>
              </w:rPr>
              <w:t>7</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4" w:history="1">
            <w:r w:rsidR="008C0BED" w:rsidRPr="00363C15">
              <w:rPr>
                <w:rStyle w:val="Hyperlink"/>
                <w:noProof/>
              </w:rPr>
              <w:t>MAKING DECISIONS</w:t>
            </w:r>
            <w:r w:rsidR="008C0BED">
              <w:rPr>
                <w:noProof/>
                <w:webHidden/>
              </w:rPr>
              <w:tab/>
            </w:r>
            <w:r w:rsidR="008C0BED">
              <w:rPr>
                <w:noProof/>
                <w:webHidden/>
              </w:rPr>
              <w:fldChar w:fldCharType="begin"/>
            </w:r>
            <w:r w:rsidR="008C0BED">
              <w:rPr>
                <w:noProof/>
                <w:webHidden/>
              </w:rPr>
              <w:instrText xml:space="preserve"> PAGEREF _Toc19110114 \h </w:instrText>
            </w:r>
            <w:r w:rsidR="008C0BED">
              <w:rPr>
                <w:noProof/>
                <w:webHidden/>
              </w:rPr>
            </w:r>
            <w:r w:rsidR="008C0BED">
              <w:rPr>
                <w:noProof/>
                <w:webHidden/>
              </w:rPr>
              <w:fldChar w:fldCharType="separate"/>
            </w:r>
            <w:r w:rsidR="008C0BED">
              <w:rPr>
                <w:noProof/>
                <w:webHidden/>
              </w:rPr>
              <w:t>7</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5" w:history="1">
            <w:r w:rsidR="008C0BED" w:rsidRPr="00363C15">
              <w:rPr>
                <w:rStyle w:val="Hyperlink"/>
                <w:noProof/>
              </w:rPr>
              <w:t>PROJECT MEETING</w:t>
            </w:r>
            <w:r w:rsidR="008C0BED">
              <w:rPr>
                <w:noProof/>
                <w:webHidden/>
              </w:rPr>
              <w:tab/>
            </w:r>
            <w:r w:rsidR="008C0BED">
              <w:rPr>
                <w:noProof/>
                <w:webHidden/>
              </w:rPr>
              <w:fldChar w:fldCharType="begin"/>
            </w:r>
            <w:r w:rsidR="008C0BED">
              <w:rPr>
                <w:noProof/>
                <w:webHidden/>
              </w:rPr>
              <w:instrText xml:space="preserve"> PAGEREF _Toc19110115 \h </w:instrText>
            </w:r>
            <w:r w:rsidR="008C0BED">
              <w:rPr>
                <w:noProof/>
                <w:webHidden/>
              </w:rPr>
            </w:r>
            <w:r w:rsidR="008C0BED">
              <w:rPr>
                <w:noProof/>
                <w:webHidden/>
              </w:rPr>
              <w:fldChar w:fldCharType="separate"/>
            </w:r>
            <w:r w:rsidR="008C0BED">
              <w:rPr>
                <w:noProof/>
                <w:webHidden/>
              </w:rPr>
              <w:t>7</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6" w:history="1">
            <w:r w:rsidR="008C0BED" w:rsidRPr="00363C15">
              <w:rPr>
                <w:rStyle w:val="Hyperlink"/>
                <w:noProof/>
              </w:rPr>
              <w:t>THE RELATIONSHIP  BETWEEN DATA, INFORMATION, AND KNOWLEDGE</w:t>
            </w:r>
            <w:r w:rsidR="008C0BED">
              <w:rPr>
                <w:noProof/>
                <w:webHidden/>
              </w:rPr>
              <w:tab/>
            </w:r>
            <w:r w:rsidR="008C0BED">
              <w:rPr>
                <w:noProof/>
                <w:webHidden/>
              </w:rPr>
              <w:fldChar w:fldCharType="begin"/>
            </w:r>
            <w:r w:rsidR="008C0BED">
              <w:rPr>
                <w:noProof/>
                <w:webHidden/>
              </w:rPr>
              <w:instrText xml:space="preserve"> PAGEREF _Toc19110116 \h </w:instrText>
            </w:r>
            <w:r w:rsidR="008C0BED">
              <w:rPr>
                <w:noProof/>
                <w:webHidden/>
              </w:rPr>
            </w:r>
            <w:r w:rsidR="008C0BED">
              <w:rPr>
                <w:noProof/>
                <w:webHidden/>
              </w:rPr>
              <w:fldChar w:fldCharType="separate"/>
            </w:r>
            <w:r w:rsidR="008C0BED">
              <w:rPr>
                <w:noProof/>
                <w:webHidden/>
              </w:rPr>
              <w:t>8</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7" w:history="1">
            <w:r w:rsidR="008C0BED" w:rsidRPr="00363C15">
              <w:rPr>
                <w:rStyle w:val="Hyperlink"/>
                <w:noProof/>
              </w:rPr>
              <w:t>E-BUSINESS AND ITS IMPACT ON INNOVATION</w:t>
            </w:r>
            <w:r w:rsidR="008C0BED">
              <w:rPr>
                <w:noProof/>
                <w:webHidden/>
              </w:rPr>
              <w:tab/>
            </w:r>
            <w:r w:rsidR="008C0BED">
              <w:rPr>
                <w:noProof/>
                <w:webHidden/>
              </w:rPr>
              <w:fldChar w:fldCharType="begin"/>
            </w:r>
            <w:r w:rsidR="008C0BED">
              <w:rPr>
                <w:noProof/>
                <w:webHidden/>
              </w:rPr>
              <w:instrText xml:space="preserve"> PAGEREF _Toc19110117 \h </w:instrText>
            </w:r>
            <w:r w:rsidR="008C0BED">
              <w:rPr>
                <w:noProof/>
                <w:webHidden/>
              </w:rPr>
            </w:r>
            <w:r w:rsidR="008C0BED">
              <w:rPr>
                <w:noProof/>
                <w:webHidden/>
              </w:rPr>
              <w:fldChar w:fldCharType="separate"/>
            </w:r>
            <w:r w:rsidR="008C0BED">
              <w:rPr>
                <w:noProof/>
                <w:webHidden/>
              </w:rPr>
              <w:t>8</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8" w:history="1">
            <w:r w:rsidR="008C0BED" w:rsidRPr="00363C15">
              <w:rPr>
                <w:rStyle w:val="Hyperlink"/>
                <w:noProof/>
              </w:rPr>
              <w:t>THE SIX 6C’s</w:t>
            </w:r>
            <w:r w:rsidR="008C0BED">
              <w:rPr>
                <w:noProof/>
                <w:webHidden/>
              </w:rPr>
              <w:tab/>
            </w:r>
            <w:r w:rsidR="008C0BED">
              <w:rPr>
                <w:noProof/>
                <w:webHidden/>
              </w:rPr>
              <w:fldChar w:fldCharType="begin"/>
            </w:r>
            <w:r w:rsidR="008C0BED">
              <w:rPr>
                <w:noProof/>
                <w:webHidden/>
              </w:rPr>
              <w:instrText xml:space="preserve"> PAGEREF _Toc19110118 \h </w:instrText>
            </w:r>
            <w:r w:rsidR="008C0BED">
              <w:rPr>
                <w:noProof/>
                <w:webHidden/>
              </w:rPr>
            </w:r>
            <w:r w:rsidR="008C0BED">
              <w:rPr>
                <w:noProof/>
                <w:webHidden/>
              </w:rPr>
              <w:fldChar w:fldCharType="separate"/>
            </w:r>
            <w:r w:rsidR="008C0BED">
              <w:rPr>
                <w:noProof/>
                <w:webHidden/>
              </w:rPr>
              <w:t>8</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19" w:history="1">
            <w:r w:rsidR="008C0BED" w:rsidRPr="00363C15">
              <w:rPr>
                <w:rStyle w:val="Hyperlink"/>
                <w:noProof/>
              </w:rPr>
              <w:t>THE SIX THINKING HATS MODEL</w:t>
            </w:r>
            <w:r w:rsidR="008C0BED">
              <w:rPr>
                <w:noProof/>
                <w:webHidden/>
              </w:rPr>
              <w:tab/>
            </w:r>
            <w:r w:rsidR="008C0BED">
              <w:rPr>
                <w:noProof/>
                <w:webHidden/>
              </w:rPr>
              <w:fldChar w:fldCharType="begin"/>
            </w:r>
            <w:r w:rsidR="008C0BED">
              <w:rPr>
                <w:noProof/>
                <w:webHidden/>
              </w:rPr>
              <w:instrText xml:space="preserve"> PAGEREF _Toc19110119 \h </w:instrText>
            </w:r>
            <w:r w:rsidR="008C0BED">
              <w:rPr>
                <w:noProof/>
                <w:webHidden/>
              </w:rPr>
            </w:r>
            <w:r w:rsidR="008C0BED">
              <w:rPr>
                <w:noProof/>
                <w:webHidden/>
              </w:rPr>
              <w:fldChar w:fldCharType="separate"/>
            </w:r>
            <w:r w:rsidR="008C0BED">
              <w:rPr>
                <w:noProof/>
                <w:webHidden/>
              </w:rPr>
              <w:t>9</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0" w:history="1">
            <w:r w:rsidR="008C0BED" w:rsidRPr="00363C15">
              <w:rPr>
                <w:rStyle w:val="Hyperlink"/>
                <w:noProof/>
              </w:rPr>
              <w:t>CREATIVITY</w:t>
            </w:r>
            <w:r w:rsidR="008C0BED">
              <w:rPr>
                <w:noProof/>
                <w:webHidden/>
              </w:rPr>
              <w:tab/>
            </w:r>
            <w:r w:rsidR="008C0BED">
              <w:rPr>
                <w:noProof/>
                <w:webHidden/>
              </w:rPr>
              <w:fldChar w:fldCharType="begin"/>
            </w:r>
            <w:r w:rsidR="008C0BED">
              <w:rPr>
                <w:noProof/>
                <w:webHidden/>
              </w:rPr>
              <w:instrText xml:space="preserve"> PAGEREF _Toc19110120 \h </w:instrText>
            </w:r>
            <w:r w:rsidR="008C0BED">
              <w:rPr>
                <w:noProof/>
                <w:webHidden/>
              </w:rPr>
            </w:r>
            <w:r w:rsidR="008C0BED">
              <w:rPr>
                <w:noProof/>
                <w:webHidden/>
              </w:rPr>
              <w:fldChar w:fldCharType="separate"/>
            </w:r>
            <w:r w:rsidR="008C0BED">
              <w:rPr>
                <w:noProof/>
                <w:webHidden/>
              </w:rPr>
              <w:t>9</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1" w:history="1">
            <w:r w:rsidR="008C0BED" w:rsidRPr="00363C15">
              <w:rPr>
                <w:rStyle w:val="Hyperlink"/>
                <w:noProof/>
              </w:rPr>
              <w:t>RECOGNISING AN OPPORTUNITY USING CREATIVITY</w:t>
            </w:r>
            <w:r w:rsidR="008C0BED">
              <w:rPr>
                <w:noProof/>
                <w:webHidden/>
              </w:rPr>
              <w:tab/>
            </w:r>
            <w:r w:rsidR="008C0BED">
              <w:rPr>
                <w:noProof/>
                <w:webHidden/>
              </w:rPr>
              <w:fldChar w:fldCharType="begin"/>
            </w:r>
            <w:r w:rsidR="008C0BED">
              <w:rPr>
                <w:noProof/>
                <w:webHidden/>
              </w:rPr>
              <w:instrText xml:space="preserve"> PAGEREF _Toc19110121 \h </w:instrText>
            </w:r>
            <w:r w:rsidR="008C0BED">
              <w:rPr>
                <w:noProof/>
                <w:webHidden/>
              </w:rPr>
            </w:r>
            <w:r w:rsidR="008C0BED">
              <w:rPr>
                <w:noProof/>
                <w:webHidden/>
              </w:rPr>
              <w:fldChar w:fldCharType="separate"/>
            </w:r>
            <w:r w:rsidR="008C0BED">
              <w:rPr>
                <w:noProof/>
                <w:webHidden/>
              </w:rPr>
              <w:t>10</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2" w:history="1">
            <w:r w:rsidR="008C0BED" w:rsidRPr="00363C15">
              <w:rPr>
                <w:rStyle w:val="Hyperlink"/>
                <w:noProof/>
              </w:rPr>
              <w:t>CREATIVE  THINKING AT AN ORGANISATIONAL LEVEL</w:t>
            </w:r>
            <w:r w:rsidR="008C0BED">
              <w:rPr>
                <w:noProof/>
                <w:webHidden/>
              </w:rPr>
              <w:tab/>
            </w:r>
            <w:r w:rsidR="008C0BED">
              <w:rPr>
                <w:noProof/>
                <w:webHidden/>
              </w:rPr>
              <w:fldChar w:fldCharType="begin"/>
            </w:r>
            <w:r w:rsidR="008C0BED">
              <w:rPr>
                <w:noProof/>
                <w:webHidden/>
              </w:rPr>
              <w:instrText xml:space="preserve"> PAGEREF _Toc19110122 \h </w:instrText>
            </w:r>
            <w:r w:rsidR="008C0BED">
              <w:rPr>
                <w:noProof/>
                <w:webHidden/>
              </w:rPr>
            </w:r>
            <w:r w:rsidR="008C0BED">
              <w:rPr>
                <w:noProof/>
                <w:webHidden/>
              </w:rPr>
              <w:fldChar w:fldCharType="separate"/>
            </w:r>
            <w:r w:rsidR="008C0BED">
              <w:rPr>
                <w:noProof/>
                <w:webHidden/>
              </w:rPr>
              <w:t>10</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3" w:history="1">
            <w:r w:rsidR="008C0BED" w:rsidRPr="00363C15">
              <w:rPr>
                <w:rStyle w:val="Hyperlink"/>
                <w:noProof/>
              </w:rPr>
              <w:t>POSITIONING DEFINED</w:t>
            </w:r>
            <w:r w:rsidR="008C0BED">
              <w:rPr>
                <w:noProof/>
                <w:webHidden/>
              </w:rPr>
              <w:tab/>
            </w:r>
            <w:r w:rsidR="008C0BED">
              <w:rPr>
                <w:noProof/>
                <w:webHidden/>
              </w:rPr>
              <w:fldChar w:fldCharType="begin"/>
            </w:r>
            <w:r w:rsidR="008C0BED">
              <w:rPr>
                <w:noProof/>
                <w:webHidden/>
              </w:rPr>
              <w:instrText xml:space="preserve"> PAGEREF _Toc19110123 \h </w:instrText>
            </w:r>
            <w:r w:rsidR="008C0BED">
              <w:rPr>
                <w:noProof/>
                <w:webHidden/>
              </w:rPr>
            </w:r>
            <w:r w:rsidR="008C0BED">
              <w:rPr>
                <w:noProof/>
                <w:webHidden/>
              </w:rPr>
              <w:fldChar w:fldCharType="separate"/>
            </w:r>
            <w:r w:rsidR="008C0BED">
              <w:rPr>
                <w:noProof/>
                <w:webHidden/>
              </w:rPr>
              <w:t>10</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4" w:history="1">
            <w:r w:rsidR="008C0BED" w:rsidRPr="00363C15">
              <w:rPr>
                <w:rStyle w:val="Hyperlink"/>
                <w:noProof/>
              </w:rPr>
              <w:t>BRANDING</w:t>
            </w:r>
            <w:r w:rsidR="008C0BED">
              <w:rPr>
                <w:noProof/>
                <w:webHidden/>
              </w:rPr>
              <w:tab/>
            </w:r>
            <w:r w:rsidR="008C0BED">
              <w:rPr>
                <w:noProof/>
                <w:webHidden/>
              </w:rPr>
              <w:fldChar w:fldCharType="begin"/>
            </w:r>
            <w:r w:rsidR="008C0BED">
              <w:rPr>
                <w:noProof/>
                <w:webHidden/>
              </w:rPr>
              <w:instrText xml:space="preserve"> PAGEREF _Toc19110124 \h </w:instrText>
            </w:r>
            <w:r w:rsidR="008C0BED">
              <w:rPr>
                <w:noProof/>
                <w:webHidden/>
              </w:rPr>
            </w:r>
            <w:r w:rsidR="008C0BED">
              <w:rPr>
                <w:noProof/>
                <w:webHidden/>
              </w:rPr>
              <w:fldChar w:fldCharType="separate"/>
            </w:r>
            <w:r w:rsidR="008C0BED">
              <w:rPr>
                <w:noProof/>
                <w:webHidden/>
              </w:rPr>
              <w:t>11</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5" w:history="1">
            <w:r w:rsidR="008C0BED" w:rsidRPr="00363C15">
              <w:rPr>
                <w:rStyle w:val="Hyperlink"/>
                <w:noProof/>
              </w:rPr>
              <w:t>DRIVERS OF INNOVATION</w:t>
            </w:r>
            <w:r w:rsidR="008C0BED">
              <w:rPr>
                <w:noProof/>
                <w:webHidden/>
              </w:rPr>
              <w:tab/>
            </w:r>
            <w:r w:rsidR="008C0BED">
              <w:rPr>
                <w:noProof/>
                <w:webHidden/>
              </w:rPr>
              <w:fldChar w:fldCharType="begin"/>
            </w:r>
            <w:r w:rsidR="008C0BED">
              <w:rPr>
                <w:noProof/>
                <w:webHidden/>
              </w:rPr>
              <w:instrText xml:space="preserve"> PAGEREF _Toc19110125 \h </w:instrText>
            </w:r>
            <w:r w:rsidR="008C0BED">
              <w:rPr>
                <w:noProof/>
                <w:webHidden/>
              </w:rPr>
            </w:r>
            <w:r w:rsidR="008C0BED">
              <w:rPr>
                <w:noProof/>
                <w:webHidden/>
              </w:rPr>
              <w:fldChar w:fldCharType="separate"/>
            </w:r>
            <w:r w:rsidR="008C0BED">
              <w:rPr>
                <w:noProof/>
                <w:webHidden/>
              </w:rPr>
              <w:t>11</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6" w:history="1">
            <w:r w:rsidR="008C0BED" w:rsidRPr="00363C15">
              <w:rPr>
                <w:rStyle w:val="Hyperlink"/>
                <w:noProof/>
              </w:rPr>
              <w:t>OPEN AND CLOSED MODELS OF INNOVATION</w:t>
            </w:r>
            <w:r w:rsidR="008C0BED">
              <w:rPr>
                <w:noProof/>
                <w:webHidden/>
              </w:rPr>
              <w:tab/>
            </w:r>
            <w:r w:rsidR="008C0BED">
              <w:rPr>
                <w:noProof/>
                <w:webHidden/>
              </w:rPr>
              <w:fldChar w:fldCharType="begin"/>
            </w:r>
            <w:r w:rsidR="008C0BED">
              <w:rPr>
                <w:noProof/>
                <w:webHidden/>
              </w:rPr>
              <w:instrText xml:space="preserve"> PAGEREF _Toc19110126 \h </w:instrText>
            </w:r>
            <w:r w:rsidR="008C0BED">
              <w:rPr>
                <w:noProof/>
                <w:webHidden/>
              </w:rPr>
            </w:r>
            <w:r w:rsidR="008C0BED">
              <w:rPr>
                <w:noProof/>
                <w:webHidden/>
              </w:rPr>
              <w:fldChar w:fldCharType="separate"/>
            </w:r>
            <w:r w:rsidR="008C0BED">
              <w:rPr>
                <w:noProof/>
                <w:webHidden/>
              </w:rPr>
              <w:t>12</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7" w:history="1">
            <w:r w:rsidR="008C0BED" w:rsidRPr="00363C15">
              <w:rPr>
                <w:rStyle w:val="Hyperlink"/>
                <w:noProof/>
              </w:rPr>
              <w:t>JUSTIFICATION AND MODEL OF CHOICE</w:t>
            </w:r>
            <w:r w:rsidR="008C0BED">
              <w:rPr>
                <w:noProof/>
                <w:webHidden/>
              </w:rPr>
              <w:tab/>
            </w:r>
            <w:r w:rsidR="008C0BED">
              <w:rPr>
                <w:noProof/>
                <w:webHidden/>
              </w:rPr>
              <w:fldChar w:fldCharType="begin"/>
            </w:r>
            <w:r w:rsidR="008C0BED">
              <w:rPr>
                <w:noProof/>
                <w:webHidden/>
              </w:rPr>
              <w:instrText xml:space="preserve"> PAGEREF _Toc19110127 \h </w:instrText>
            </w:r>
            <w:r w:rsidR="008C0BED">
              <w:rPr>
                <w:noProof/>
                <w:webHidden/>
              </w:rPr>
            </w:r>
            <w:r w:rsidR="008C0BED">
              <w:rPr>
                <w:noProof/>
                <w:webHidden/>
              </w:rPr>
              <w:fldChar w:fldCharType="separate"/>
            </w:r>
            <w:r w:rsidR="008C0BED">
              <w:rPr>
                <w:noProof/>
                <w:webHidden/>
              </w:rPr>
              <w:t>12</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8" w:history="1">
            <w:r w:rsidR="008C0BED" w:rsidRPr="00363C15">
              <w:rPr>
                <w:rStyle w:val="Hyperlink"/>
                <w:noProof/>
              </w:rPr>
              <w:t>TACIT KNOWLEDGE</w:t>
            </w:r>
            <w:r w:rsidR="008C0BED">
              <w:rPr>
                <w:noProof/>
                <w:webHidden/>
              </w:rPr>
              <w:tab/>
            </w:r>
            <w:r w:rsidR="008C0BED">
              <w:rPr>
                <w:noProof/>
                <w:webHidden/>
              </w:rPr>
              <w:fldChar w:fldCharType="begin"/>
            </w:r>
            <w:r w:rsidR="008C0BED">
              <w:rPr>
                <w:noProof/>
                <w:webHidden/>
              </w:rPr>
              <w:instrText xml:space="preserve"> PAGEREF _Toc19110128 \h </w:instrText>
            </w:r>
            <w:r w:rsidR="008C0BED">
              <w:rPr>
                <w:noProof/>
                <w:webHidden/>
              </w:rPr>
            </w:r>
            <w:r w:rsidR="008C0BED">
              <w:rPr>
                <w:noProof/>
                <w:webHidden/>
              </w:rPr>
              <w:fldChar w:fldCharType="separate"/>
            </w:r>
            <w:r w:rsidR="008C0BED">
              <w:rPr>
                <w:noProof/>
                <w:webHidden/>
              </w:rPr>
              <w:t>13</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29" w:history="1">
            <w:r w:rsidR="008C0BED" w:rsidRPr="00363C15">
              <w:rPr>
                <w:rStyle w:val="Hyperlink"/>
                <w:noProof/>
              </w:rPr>
              <w:t>SUSTAINABILITY</w:t>
            </w:r>
            <w:r w:rsidR="008C0BED">
              <w:rPr>
                <w:noProof/>
                <w:webHidden/>
              </w:rPr>
              <w:tab/>
            </w:r>
            <w:r w:rsidR="008C0BED">
              <w:rPr>
                <w:noProof/>
                <w:webHidden/>
              </w:rPr>
              <w:fldChar w:fldCharType="begin"/>
            </w:r>
            <w:r w:rsidR="008C0BED">
              <w:rPr>
                <w:noProof/>
                <w:webHidden/>
              </w:rPr>
              <w:instrText xml:space="preserve"> PAGEREF _Toc19110129 \h </w:instrText>
            </w:r>
            <w:r w:rsidR="008C0BED">
              <w:rPr>
                <w:noProof/>
                <w:webHidden/>
              </w:rPr>
            </w:r>
            <w:r w:rsidR="008C0BED">
              <w:rPr>
                <w:noProof/>
                <w:webHidden/>
              </w:rPr>
              <w:fldChar w:fldCharType="separate"/>
            </w:r>
            <w:r w:rsidR="008C0BED">
              <w:rPr>
                <w:noProof/>
                <w:webHidden/>
              </w:rPr>
              <w:t>13</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30" w:history="1">
            <w:r w:rsidR="008C0BED" w:rsidRPr="00363C15">
              <w:rPr>
                <w:rStyle w:val="Hyperlink"/>
                <w:noProof/>
              </w:rPr>
              <w:t>HOW TO MANAGE INNOVATION AND CREATIVITY</w:t>
            </w:r>
            <w:r w:rsidR="008C0BED">
              <w:rPr>
                <w:noProof/>
                <w:webHidden/>
              </w:rPr>
              <w:tab/>
            </w:r>
            <w:r w:rsidR="008C0BED">
              <w:rPr>
                <w:noProof/>
                <w:webHidden/>
              </w:rPr>
              <w:fldChar w:fldCharType="begin"/>
            </w:r>
            <w:r w:rsidR="008C0BED">
              <w:rPr>
                <w:noProof/>
                <w:webHidden/>
              </w:rPr>
              <w:instrText xml:space="preserve"> PAGEREF _Toc19110130 \h </w:instrText>
            </w:r>
            <w:r w:rsidR="008C0BED">
              <w:rPr>
                <w:noProof/>
                <w:webHidden/>
              </w:rPr>
            </w:r>
            <w:r w:rsidR="008C0BED">
              <w:rPr>
                <w:noProof/>
                <w:webHidden/>
              </w:rPr>
              <w:fldChar w:fldCharType="separate"/>
            </w:r>
            <w:r w:rsidR="008C0BED">
              <w:rPr>
                <w:noProof/>
                <w:webHidden/>
              </w:rPr>
              <w:t>14</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31" w:history="1">
            <w:r w:rsidR="008C0BED" w:rsidRPr="00363C15">
              <w:rPr>
                <w:rStyle w:val="Hyperlink"/>
                <w:noProof/>
              </w:rPr>
              <w:t>RECOMMENDATIONS</w:t>
            </w:r>
            <w:r w:rsidR="008C0BED">
              <w:rPr>
                <w:noProof/>
                <w:webHidden/>
              </w:rPr>
              <w:tab/>
            </w:r>
            <w:r w:rsidR="008C0BED">
              <w:rPr>
                <w:noProof/>
                <w:webHidden/>
              </w:rPr>
              <w:fldChar w:fldCharType="begin"/>
            </w:r>
            <w:r w:rsidR="008C0BED">
              <w:rPr>
                <w:noProof/>
                <w:webHidden/>
              </w:rPr>
              <w:instrText xml:space="preserve"> PAGEREF _Toc19110131 \h </w:instrText>
            </w:r>
            <w:r w:rsidR="008C0BED">
              <w:rPr>
                <w:noProof/>
                <w:webHidden/>
              </w:rPr>
            </w:r>
            <w:r w:rsidR="008C0BED">
              <w:rPr>
                <w:noProof/>
                <w:webHidden/>
              </w:rPr>
              <w:fldChar w:fldCharType="separate"/>
            </w:r>
            <w:r w:rsidR="008C0BED">
              <w:rPr>
                <w:noProof/>
                <w:webHidden/>
              </w:rPr>
              <w:t>14</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32" w:history="1">
            <w:r w:rsidR="008C0BED" w:rsidRPr="00363C15">
              <w:rPr>
                <w:rStyle w:val="Hyperlink"/>
                <w:noProof/>
              </w:rPr>
              <w:t>CONCLUSION</w:t>
            </w:r>
            <w:r w:rsidR="008C0BED">
              <w:rPr>
                <w:noProof/>
                <w:webHidden/>
              </w:rPr>
              <w:tab/>
            </w:r>
            <w:r w:rsidR="008C0BED">
              <w:rPr>
                <w:noProof/>
                <w:webHidden/>
              </w:rPr>
              <w:fldChar w:fldCharType="begin"/>
            </w:r>
            <w:r w:rsidR="008C0BED">
              <w:rPr>
                <w:noProof/>
                <w:webHidden/>
              </w:rPr>
              <w:instrText xml:space="preserve"> PAGEREF _Toc19110132 \h </w:instrText>
            </w:r>
            <w:r w:rsidR="008C0BED">
              <w:rPr>
                <w:noProof/>
                <w:webHidden/>
              </w:rPr>
            </w:r>
            <w:r w:rsidR="008C0BED">
              <w:rPr>
                <w:noProof/>
                <w:webHidden/>
              </w:rPr>
              <w:fldChar w:fldCharType="separate"/>
            </w:r>
            <w:r w:rsidR="008C0BED">
              <w:rPr>
                <w:noProof/>
                <w:webHidden/>
              </w:rPr>
              <w:t>15</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33" w:history="1">
            <w:r w:rsidR="008C0BED" w:rsidRPr="00363C15">
              <w:rPr>
                <w:rStyle w:val="Hyperlink"/>
                <w:noProof/>
              </w:rPr>
              <w:t>REFERENCES</w:t>
            </w:r>
            <w:r w:rsidR="008C0BED">
              <w:rPr>
                <w:noProof/>
                <w:webHidden/>
              </w:rPr>
              <w:tab/>
            </w:r>
            <w:r w:rsidR="008C0BED">
              <w:rPr>
                <w:noProof/>
                <w:webHidden/>
              </w:rPr>
              <w:fldChar w:fldCharType="begin"/>
            </w:r>
            <w:r w:rsidR="008C0BED">
              <w:rPr>
                <w:noProof/>
                <w:webHidden/>
              </w:rPr>
              <w:instrText xml:space="preserve"> PAGEREF _Toc19110133 \h </w:instrText>
            </w:r>
            <w:r w:rsidR="008C0BED">
              <w:rPr>
                <w:noProof/>
                <w:webHidden/>
              </w:rPr>
            </w:r>
            <w:r w:rsidR="008C0BED">
              <w:rPr>
                <w:noProof/>
                <w:webHidden/>
              </w:rPr>
              <w:fldChar w:fldCharType="separate"/>
            </w:r>
            <w:r w:rsidR="008C0BED">
              <w:rPr>
                <w:noProof/>
                <w:webHidden/>
              </w:rPr>
              <w:t>16</w:t>
            </w:r>
            <w:r w:rsidR="008C0BED">
              <w:rPr>
                <w:noProof/>
                <w:webHidden/>
              </w:rPr>
              <w:fldChar w:fldCharType="end"/>
            </w:r>
          </w:hyperlink>
        </w:p>
        <w:p w:rsidR="008C0BED" w:rsidRDefault="0085389F">
          <w:pPr>
            <w:pStyle w:val="TOC1"/>
            <w:tabs>
              <w:tab w:val="right" w:leader="dot" w:pos="9016"/>
            </w:tabs>
            <w:rPr>
              <w:rFonts w:eastAsiaTheme="minorEastAsia"/>
              <w:noProof/>
              <w:lang w:eastAsia="en-GB"/>
            </w:rPr>
          </w:pPr>
          <w:hyperlink w:anchor="_Toc19110134" w:history="1">
            <w:r w:rsidR="008C0BED" w:rsidRPr="00363C15">
              <w:rPr>
                <w:rStyle w:val="Hyperlink"/>
                <w:noProof/>
              </w:rPr>
              <w:t>References</w:t>
            </w:r>
            <w:r w:rsidR="008C0BED">
              <w:rPr>
                <w:noProof/>
                <w:webHidden/>
              </w:rPr>
              <w:tab/>
            </w:r>
            <w:r w:rsidR="008C0BED">
              <w:rPr>
                <w:noProof/>
                <w:webHidden/>
              </w:rPr>
              <w:fldChar w:fldCharType="begin"/>
            </w:r>
            <w:r w:rsidR="008C0BED">
              <w:rPr>
                <w:noProof/>
                <w:webHidden/>
              </w:rPr>
              <w:instrText xml:space="preserve"> PAGEREF _Toc19110134 \h </w:instrText>
            </w:r>
            <w:r w:rsidR="008C0BED">
              <w:rPr>
                <w:noProof/>
                <w:webHidden/>
              </w:rPr>
            </w:r>
            <w:r w:rsidR="008C0BED">
              <w:rPr>
                <w:noProof/>
                <w:webHidden/>
              </w:rPr>
              <w:fldChar w:fldCharType="separate"/>
            </w:r>
            <w:r w:rsidR="008C0BED">
              <w:rPr>
                <w:noProof/>
                <w:webHidden/>
              </w:rPr>
              <w:t>16</w:t>
            </w:r>
            <w:r w:rsidR="008C0BED">
              <w:rPr>
                <w:noProof/>
                <w:webHidden/>
              </w:rPr>
              <w:fldChar w:fldCharType="end"/>
            </w:r>
          </w:hyperlink>
        </w:p>
        <w:p w:rsidR="008C0BED" w:rsidRDefault="0085389F">
          <w:pPr>
            <w:pStyle w:val="TOC2"/>
            <w:tabs>
              <w:tab w:val="right" w:leader="dot" w:pos="9016"/>
            </w:tabs>
            <w:rPr>
              <w:rFonts w:eastAsiaTheme="minorEastAsia"/>
              <w:noProof/>
              <w:lang w:eastAsia="en-GB"/>
            </w:rPr>
          </w:pPr>
          <w:hyperlink w:anchor="_Toc19110135" w:history="1">
            <w:r w:rsidR="008C0BED" w:rsidRPr="00363C15">
              <w:rPr>
                <w:rStyle w:val="Hyperlink"/>
                <w:noProof/>
                <w:lang w:eastAsia="en-GB"/>
              </w:rPr>
              <w:t>APPENDIX 1.</w:t>
            </w:r>
            <w:r w:rsidR="008C0BED">
              <w:rPr>
                <w:noProof/>
                <w:webHidden/>
              </w:rPr>
              <w:tab/>
            </w:r>
            <w:r w:rsidR="008C0BED">
              <w:rPr>
                <w:noProof/>
                <w:webHidden/>
              </w:rPr>
              <w:fldChar w:fldCharType="begin"/>
            </w:r>
            <w:r w:rsidR="008C0BED">
              <w:rPr>
                <w:noProof/>
                <w:webHidden/>
              </w:rPr>
              <w:instrText xml:space="preserve"> PAGEREF _Toc19110135 \h </w:instrText>
            </w:r>
            <w:r w:rsidR="008C0BED">
              <w:rPr>
                <w:noProof/>
                <w:webHidden/>
              </w:rPr>
            </w:r>
            <w:r w:rsidR="008C0BED">
              <w:rPr>
                <w:noProof/>
                <w:webHidden/>
              </w:rPr>
              <w:fldChar w:fldCharType="separate"/>
            </w:r>
            <w:r w:rsidR="008C0BED">
              <w:rPr>
                <w:noProof/>
                <w:webHidden/>
              </w:rPr>
              <w:t>18</w:t>
            </w:r>
            <w:r w:rsidR="008C0BED">
              <w:rPr>
                <w:noProof/>
                <w:webHidden/>
              </w:rPr>
              <w:fldChar w:fldCharType="end"/>
            </w:r>
          </w:hyperlink>
        </w:p>
        <w:p w:rsidR="009E5DE6" w:rsidRDefault="009E5DE6">
          <w:r>
            <w:rPr>
              <w:b/>
              <w:bCs/>
              <w:noProof/>
            </w:rPr>
            <w:fldChar w:fldCharType="end"/>
          </w:r>
        </w:p>
      </w:sdtContent>
    </w:sdt>
    <w:p w:rsidR="00B5405A" w:rsidRPr="00B5405A" w:rsidRDefault="00B5405A" w:rsidP="00B5405A">
      <w:pPr>
        <w:rPr>
          <w:rFonts w:ascii="Times New Roman" w:hAnsi="Times New Roman" w:cs="Times New Roman"/>
          <w:sz w:val="24"/>
          <w:szCs w:val="24"/>
        </w:rPr>
      </w:pPr>
    </w:p>
    <w:p w:rsidR="002540AA" w:rsidRDefault="002540AA" w:rsidP="002540AA">
      <w:pPr>
        <w:rPr>
          <w:rFonts w:ascii="Times New Roman" w:hAnsi="Times New Roman" w:cs="Times New Roman"/>
          <w:sz w:val="24"/>
          <w:szCs w:val="24"/>
        </w:rPr>
      </w:pPr>
    </w:p>
    <w:p w:rsidR="00E504FA" w:rsidRDefault="00E504FA" w:rsidP="002540AA">
      <w:pPr>
        <w:rPr>
          <w:rFonts w:ascii="Times New Roman" w:hAnsi="Times New Roman" w:cs="Times New Roman"/>
          <w:sz w:val="24"/>
          <w:szCs w:val="24"/>
        </w:rPr>
      </w:pPr>
    </w:p>
    <w:p w:rsidR="00E504FA" w:rsidRDefault="00E504FA" w:rsidP="002540AA">
      <w:pPr>
        <w:rPr>
          <w:rFonts w:ascii="Times New Roman" w:hAnsi="Times New Roman" w:cs="Times New Roman"/>
          <w:sz w:val="24"/>
          <w:szCs w:val="24"/>
        </w:rPr>
      </w:pPr>
    </w:p>
    <w:p w:rsidR="00E504FA" w:rsidRDefault="00E504FA" w:rsidP="002540AA">
      <w:pPr>
        <w:rPr>
          <w:rFonts w:ascii="Times New Roman" w:hAnsi="Times New Roman" w:cs="Times New Roman"/>
          <w:sz w:val="24"/>
          <w:szCs w:val="24"/>
        </w:rPr>
      </w:pPr>
    </w:p>
    <w:p w:rsidR="00E504FA" w:rsidRDefault="00E504FA" w:rsidP="002540AA">
      <w:pPr>
        <w:rPr>
          <w:rFonts w:ascii="Times New Roman" w:hAnsi="Times New Roman" w:cs="Times New Roman"/>
          <w:sz w:val="24"/>
          <w:szCs w:val="24"/>
        </w:rPr>
      </w:pPr>
    </w:p>
    <w:p w:rsidR="00E504FA" w:rsidRDefault="00E504FA" w:rsidP="002540AA">
      <w:pPr>
        <w:rPr>
          <w:rFonts w:ascii="Times New Roman" w:hAnsi="Times New Roman" w:cs="Times New Roman"/>
          <w:sz w:val="24"/>
          <w:szCs w:val="24"/>
        </w:rPr>
      </w:pPr>
    </w:p>
    <w:p w:rsidR="00E504FA" w:rsidRDefault="00E504FA" w:rsidP="00B5405A">
      <w:pPr>
        <w:pStyle w:val="Heading2"/>
      </w:pPr>
      <w:bookmarkStart w:id="1" w:name="_Toc19110111"/>
      <w:r>
        <w:t>EXECUTIVE SUMMARY</w:t>
      </w:r>
      <w:bookmarkEnd w:id="1"/>
    </w:p>
    <w:p w:rsidR="00E504FA" w:rsidRDefault="00E504FA" w:rsidP="00E504FA">
      <w:pPr>
        <w:rPr>
          <w:rFonts w:ascii="Times New Roman" w:hAnsi="Times New Roman" w:cs="Times New Roman"/>
          <w:sz w:val="24"/>
          <w:szCs w:val="24"/>
        </w:rPr>
      </w:pPr>
    </w:p>
    <w:p w:rsidR="00876FF8" w:rsidRDefault="008E67DD" w:rsidP="00E504FA">
      <w:pPr>
        <w:rPr>
          <w:rFonts w:ascii="Times New Roman" w:hAnsi="Times New Roman" w:cs="Times New Roman"/>
          <w:sz w:val="24"/>
          <w:szCs w:val="24"/>
        </w:rPr>
      </w:pPr>
      <w:r>
        <w:rPr>
          <w:rFonts w:ascii="Times New Roman" w:hAnsi="Times New Roman" w:cs="Times New Roman"/>
          <w:sz w:val="24"/>
          <w:szCs w:val="24"/>
        </w:rPr>
        <w:t>The purpose of this</w:t>
      </w:r>
      <w:r w:rsidR="00E504FA">
        <w:rPr>
          <w:rFonts w:ascii="Times New Roman" w:hAnsi="Times New Roman" w:cs="Times New Roman"/>
          <w:sz w:val="24"/>
          <w:szCs w:val="24"/>
        </w:rPr>
        <w:t xml:space="preserve"> report has </w:t>
      </w:r>
      <w:r w:rsidR="00E504FA" w:rsidRPr="008E67DD">
        <w:rPr>
          <w:rFonts w:ascii="Times New Roman" w:hAnsi="Times New Roman" w:cs="Times New Roman"/>
          <w:sz w:val="24"/>
          <w:szCs w:val="24"/>
        </w:rPr>
        <w:t>been</w:t>
      </w:r>
      <w:r w:rsidRPr="008E67DD">
        <w:rPr>
          <w:rFonts w:ascii="Times New Roman" w:hAnsi="Times New Roman" w:cs="Times New Roman"/>
          <w:sz w:val="24"/>
          <w:szCs w:val="24"/>
        </w:rPr>
        <w:t xml:space="preserve"> constructed</w:t>
      </w:r>
      <w:r w:rsidR="00E504FA">
        <w:rPr>
          <w:rFonts w:ascii="Times New Roman" w:hAnsi="Times New Roman" w:cs="Times New Roman"/>
          <w:sz w:val="24"/>
          <w:szCs w:val="24"/>
        </w:rPr>
        <w:t xml:space="preserve"> for an assignment based on innovation, to reflect critically on the concepts and the importance of innovation to business development.  The report will aim to recognise if creative thinking has been applied to analytically </w:t>
      </w:r>
      <w:r w:rsidR="001162E9" w:rsidRPr="001162E9">
        <w:rPr>
          <w:rFonts w:ascii="Times New Roman" w:hAnsi="Times New Roman" w:cs="Times New Roman"/>
          <w:noProof/>
          <w:sz w:val="24"/>
          <w:szCs w:val="24"/>
        </w:rPr>
        <w:t>reflect</w:t>
      </w:r>
      <w:r w:rsidR="00E504FA">
        <w:rPr>
          <w:rFonts w:ascii="Times New Roman" w:hAnsi="Times New Roman" w:cs="Times New Roman"/>
          <w:sz w:val="24"/>
          <w:szCs w:val="24"/>
        </w:rPr>
        <w:t xml:space="preserve"> a specific individual, organization, team and industry level.  The report will discover and distinguish between various models of innovation.  </w:t>
      </w:r>
      <w:r w:rsidR="00CD4518">
        <w:rPr>
          <w:rFonts w:ascii="Times New Roman" w:hAnsi="Times New Roman" w:cs="Times New Roman"/>
          <w:sz w:val="24"/>
          <w:szCs w:val="24"/>
        </w:rPr>
        <w:t>It will assess, from a critical point of view the char</w:t>
      </w:r>
      <w:r w:rsidR="00BC214D">
        <w:rPr>
          <w:rFonts w:ascii="Times New Roman" w:hAnsi="Times New Roman" w:cs="Times New Roman"/>
          <w:sz w:val="24"/>
          <w:szCs w:val="24"/>
        </w:rPr>
        <w:t xml:space="preserve">acteristics of organizational knowledge.  </w:t>
      </w:r>
      <w:r w:rsidR="00EE47C5">
        <w:rPr>
          <w:rFonts w:ascii="Times New Roman" w:hAnsi="Times New Roman" w:cs="Times New Roman"/>
          <w:sz w:val="24"/>
          <w:szCs w:val="24"/>
        </w:rPr>
        <w:t xml:space="preserve">The report will look at how companies are encompassing E-commerce and what things are important.  </w:t>
      </w:r>
      <w:r w:rsidR="009B608F">
        <w:rPr>
          <w:rFonts w:ascii="Times New Roman" w:hAnsi="Times New Roman" w:cs="Times New Roman"/>
          <w:sz w:val="24"/>
          <w:szCs w:val="24"/>
        </w:rPr>
        <w:t xml:space="preserve">Dave </w:t>
      </w:r>
      <w:r w:rsidR="00876FF8">
        <w:rPr>
          <w:rFonts w:ascii="Times New Roman" w:hAnsi="Times New Roman" w:cs="Times New Roman"/>
          <w:sz w:val="24"/>
          <w:szCs w:val="24"/>
        </w:rPr>
        <w:t>C</w:t>
      </w:r>
      <w:r w:rsidR="009B608F">
        <w:rPr>
          <w:rFonts w:ascii="Times New Roman" w:hAnsi="Times New Roman" w:cs="Times New Roman"/>
          <w:sz w:val="24"/>
          <w:szCs w:val="24"/>
        </w:rPr>
        <w:t xml:space="preserve">haffey, in 2004 suggested the 6C’s of consumer motivation in a global society </w:t>
      </w:r>
      <w:r w:rsidR="00620C80">
        <w:rPr>
          <w:rFonts w:ascii="Times New Roman" w:hAnsi="Times New Roman" w:cs="Times New Roman"/>
          <w:sz w:val="24"/>
          <w:szCs w:val="24"/>
        </w:rPr>
        <w:t xml:space="preserve">where the ease of a digital lifestyle was developing.  The purpose was that a model of customer motivation </w:t>
      </w:r>
      <w:r w:rsidR="00876FF8">
        <w:rPr>
          <w:rFonts w:ascii="Times New Roman" w:hAnsi="Times New Roman" w:cs="Times New Roman"/>
          <w:sz w:val="24"/>
          <w:szCs w:val="24"/>
        </w:rPr>
        <w:t>would assist in defining the Online Value Proposition.</w:t>
      </w:r>
      <w:sdt>
        <w:sdtPr>
          <w:rPr>
            <w:rFonts w:ascii="Times New Roman" w:hAnsi="Times New Roman" w:cs="Times New Roman"/>
            <w:sz w:val="24"/>
            <w:szCs w:val="24"/>
          </w:rPr>
          <w:id w:val="-1657147748"/>
          <w:citation/>
        </w:sdtPr>
        <w:sdtEndPr/>
        <w:sdtContent>
          <w:r w:rsidR="00876FF8">
            <w:rPr>
              <w:rFonts w:ascii="Times New Roman" w:hAnsi="Times New Roman" w:cs="Times New Roman"/>
              <w:sz w:val="24"/>
              <w:szCs w:val="24"/>
            </w:rPr>
            <w:fldChar w:fldCharType="begin"/>
          </w:r>
          <w:r w:rsidR="00876FF8">
            <w:rPr>
              <w:rFonts w:ascii="Times New Roman" w:hAnsi="Times New Roman" w:cs="Times New Roman"/>
              <w:sz w:val="24"/>
              <w:szCs w:val="24"/>
            </w:rPr>
            <w:instrText xml:space="preserve"> CITATION Han16 \l 2057 </w:instrText>
          </w:r>
          <w:r w:rsidR="00876FF8">
            <w:rPr>
              <w:rFonts w:ascii="Times New Roman" w:hAnsi="Times New Roman" w:cs="Times New Roman"/>
              <w:sz w:val="24"/>
              <w:szCs w:val="24"/>
            </w:rPr>
            <w:fldChar w:fldCharType="separate"/>
          </w:r>
          <w:r w:rsidR="00876FF8">
            <w:rPr>
              <w:rFonts w:ascii="Times New Roman" w:hAnsi="Times New Roman" w:cs="Times New Roman"/>
              <w:noProof/>
              <w:sz w:val="24"/>
              <w:szCs w:val="24"/>
            </w:rPr>
            <w:t xml:space="preserve"> </w:t>
          </w:r>
          <w:r w:rsidR="00876FF8" w:rsidRPr="00876FF8">
            <w:rPr>
              <w:rFonts w:ascii="Times New Roman" w:hAnsi="Times New Roman" w:cs="Times New Roman"/>
              <w:noProof/>
              <w:sz w:val="24"/>
              <w:szCs w:val="24"/>
            </w:rPr>
            <w:t>(Hanlon, 2016)</w:t>
          </w:r>
          <w:r w:rsidR="00876FF8">
            <w:rPr>
              <w:rFonts w:ascii="Times New Roman" w:hAnsi="Times New Roman" w:cs="Times New Roman"/>
              <w:sz w:val="24"/>
              <w:szCs w:val="24"/>
            </w:rPr>
            <w:fldChar w:fldCharType="end"/>
          </w:r>
        </w:sdtContent>
      </w:sdt>
      <w:r w:rsidR="00876FF8">
        <w:rPr>
          <w:rFonts w:ascii="Times New Roman" w:hAnsi="Times New Roman" w:cs="Times New Roman"/>
          <w:sz w:val="24"/>
          <w:szCs w:val="24"/>
        </w:rPr>
        <w:t xml:space="preserve">  </w:t>
      </w:r>
    </w:p>
    <w:p w:rsidR="00BC214D" w:rsidRDefault="00BC214D" w:rsidP="00E504FA">
      <w:pPr>
        <w:rPr>
          <w:rFonts w:ascii="Times New Roman" w:hAnsi="Times New Roman" w:cs="Times New Roman"/>
          <w:sz w:val="24"/>
          <w:szCs w:val="24"/>
        </w:rPr>
      </w:pPr>
      <w:r>
        <w:rPr>
          <w:rFonts w:ascii="Times New Roman" w:hAnsi="Times New Roman" w:cs="Times New Roman"/>
          <w:sz w:val="24"/>
          <w:szCs w:val="24"/>
        </w:rPr>
        <w:t>The report will use the case study of</w:t>
      </w:r>
      <w:r w:rsidR="003D0AC2">
        <w:rPr>
          <w:rFonts w:ascii="Times New Roman" w:hAnsi="Times New Roman" w:cs="Times New Roman"/>
          <w:sz w:val="24"/>
          <w:szCs w:val="24"/>
        </w:rPr>
        <w:t xml:space="preserve"> Stockholm Gases’ who was looking into the benefits of</w:t>
      </w:r>
      <w:r>
        <w:rPr>
          <w:rFonts w:ascii="Times New Roman" w:hAnsi="Times New Roman" w:cs="Times New Roman"/>
          <w:sz w:val="24"/>
          <w:szCs w:val="24"/>
        </w:rPr>
        <w:t xml:space="preserve"> </w:t>
      </w:r>
      <w:r w:rsidR="003D0AC2">
        <w:rPr>
          <w:rFonts w:ascii="Times New Roman" w:hAnsi="Times New Roman" w:cs="Times New Roman"/>
          <w:sz w:val="24"/>
          <w:szCs w:val="24"/>
        </w:rPr>
        <w:t>developing a new product for the teeth whitening market.</w:t>
      </w:r>
      <w:r w:rsidR="00961578">
        <w:rPr>
          <w:rFonts w:ascii="Times New Roman" w:hAnsi="Times New Roman" w:cs="Times New Roman"/>
          <w:sz w:val="24"/>
          <w:szCs w:val="24"/>
        </w:rPr>
        <w:t xml:space="preserve">  The team has been given a 12 month period and a budget of £1million for research.</w:t>
      </w:r>
      <w:r w:rsidR="003D0AC2">
        <w:rPr>
          <w:rFonts w:ascii="Times New Roman" w:hAnsi="Times New Roman" w:cs="Times New Roman"/>
          <w:sz w:val="24"/>
          <w:szCs w:val="24"/>
        </w:rPr>
        <w:t xml:space="preserve">  The report will highlight </w:t>
      </w:r>
      <w:r>
        <w:rPr>
          <w:rFonts w:ascii="Times New Roman" w:hAnsi="Times New Roman" w:cs="Times New Roman"/>
          <w:sz w:val="24"/>
          <w:szCs w:val="24"/>
        </w:rPr>
        <w:t>Stockholm Gases’ approach</w:t>
      </w:r>
      <w:r w:rsidR="003D0AC2">
        <w:rPr>
          <w:rFonts w:ascii="Times New Roman" w:hAnsi="Times New Roman" w:cs="Times New Roman"/>
          <w:sz w:val="24"/>
          <w:szCs w:val="24"/>
        </w:rPr>
        <w:t xml:space="preserve"> to innovation, by taking into account the strategy of an individual member of the management team, and their precise role </w:t>
      </w:r>
      <w:r w:rsidR="00961578">
        <w:rPr>
          <w:rFonts w:ascii="Times New Roman" w:hAnsi="Times New Roman" w:cs="Times New Roman"/>
          <w:sz w:val="24"/>
          <w:szCs w:val="24"/>
        </w:rPr>
        <w:lastRenderedPageBreak/>
        <w:t xml:space="preserve">in the teeth whitening project, and evaluate whether it is a wise decision to invest, on this new concept.  </w:t>
      </w:r>
      <w:r w:rsidR="003D0AC2">
        <w:rPr>
          <w:rFonts w:ascii="Times New Roman" w:hAnsi="Times New Roman" w:cs="Times New Roman"/>
          <w:sz w:val="24"/>
          <w:szCs w:val="24"/>
        </w:rPr>
        <w:t xml:space="preserve"> It will take into consideration their organizational knowledge and personal experience.  </w:t>
      </w:r>
      <w:r w:rsidR="008E67DD">
        <w:rPr>
          <w:rFonts w:ascii="Times New Roman" w:hAnsi="Times New Roman" w:cs="Times New Roman"/>
          <w:sz w:val="24"/>
          <w:szCs w:val="24"/>
        </w:rPr>
        <w:t xml:space="preserve">It will look at the sources of innovation and what triggers it and does creativity help.  As questioned by </w:t>
      </w:r>
      <w:sdt>
        <w:sdtPr>
          <w:rPr>
            <w:rFonts w:ascii="Times New Roman" w:hAnsi="Times New Roman" w:cs="Times New Roman"/>
            <w:sz w:val="24"/>
            <w:szCs w:val="24"/>
          </w:rPr>
          <w:id w:val="-893579278"/>
          <w:citation/>
        </w:sdtPr>
        <w:sdtEndPr/>
        <w:sdtContent>
          <w:r w:rsidR="008E67DD">
            <w:rPr>
              <w:rFonts w:ascii="Times New Roman" w:hAnsi="Times New Roman" w:cs="Times New Roman"/>
              <w:sz w:val="24"/>
              <w:szCs w:val="24"/>
            </w:rPr>
            <w:fldChar w:fldCharType="begin"/>
          </w:r>
          <w:r w:rsidR="008E67DD">
            <w:rPr>
              <w:rFonts w:ascii="Times New Roman" w:hAnsi="Times New Roman" w:cs="Times New Roman"/>
              <w:sz w:val="24"/>
              <w:szCs w:val="24"/>
            </w:rPr>
            <w:instrText xml:space="preserve">CITATION Edw96 \p 24 \l 2057 </w:instrText>
          </w:r>
          <w:r w:rsidR="008E67DD">
            <w:rPr>
              <w:rFonts w:ascii="Times New Roman" w:hAnsi="Times New Roman" w:cs="Times New Roman"/>
              <w:sz w:val="24"/>
              <w:szCs w:val="24"/>
            </w:rPr>
            <w:fldChar w:fldCharType="separate"/>
          </w:r>
          <w:r w:rsidR="008E67DD" w:rsidRPr="008E67DD">
            <w:rPr>
              <w:rFonts w:ascii="Times New Roman" w:hAnsi="Times New Roman" w:cs="Times New Roman"/>
              <w:noProof/>
              <w:sz w:val="24"/>
              <w:szCs w:val="24"/>
            </w:rPr>
            <w:t>(Bono, 1996, p. 24)</w:t>
          </w:r>
          <w:r w:rsidR="008E67DD">
            <w:rPr>
              <w:rFonts w:ascii="Times New Roman" w:hAnsi="Times New Roman" w:cs="Times New Roman"/>
              <w:sz w:val="24"/>
              <w:szCs w:val="24"/>
            </w:rPr>
            <w:fldChar w:fldCharType="end"/>
          </w:r>
        </w:sdtContent>
      </w:sdt>
      <w:r w:rsidR="008E67DD">
        <w:rPr>
          <w:rFonts w:ascii="Times New Roman" w:hAnsi="Times New Roman" w:cs="Times New Roman"/>
          <w:sz w:val="24"/>
          <w:szCs w:val="24"/>
        </w:rPr>
        <w:t xml:space="preserve"> What is the relationship between creativity and information? This is a vital and significant question for the reason that most people trust that adequate data that has been exposed to skilled analysis and therefore </w:t>
      </w:r>
      <w:r w:rsidR="00D34AF4">
        <w:rPr>
          <w:rFonts w:ascii="Times New Roman" w:hAnsi="Times New Roman" w:cs="Times New Roman"/>
          <w:sz w:val="24"/>
          <w:szCs w:val="24"/>
        </w:rPr>
        <w:t>trailed</w:t>
      </w:r>
      <w:r w:rsidR="008E67DD">
        <w:rPr>
          <w:rFonts w:ascii="Times New Roman" w:hAnsi="Times New Roman" w:cs="Times New Roman"/>
          <w:sz w:val="24"/>
          <w:szCs w:val="24"/>
        </w:rPr>
        <w:t xml:space="preserve"> </w:t>
      </w:r>
      <w:r w:rsidR="00D34AF4">
        <w:rPr>
          <w:rFonts w:ascii="Times New Roman" w:hAnsi="Times New Roman" w:cs="Times New Roman"/>
          <w:sz w:val="24"/>
          <w:szCs w:val="24"/>
        </w:rPr>
        <w:t>by common-sense decision making, is more than enough, and consequently, there is no need for creativity at all.</w:t>
      </w:r>
    </w:p>
    <w:p w:rsidR="003D0AC2" w:rsidRDefault="003D0AC2" w:rsidP="00E504FA">
      <w:pPr>
        <w:rPr>
          <w:rFonts w:ascii="Times New Roman" w:hAnsi="Times New Roman" w:cs="Times New Roman"/>
          <w:sz w:val="24"/>
          <w:szCs w:val="24"/>
        </w:rPr>
      </w:pPr>
      <w:r>
        <w:rPr>
          <w:rFonts w:ascii="Times New Roman" w:hAnsi="Times New Roman" w:cs="Times New Roman"/>
          <w:sz w:val="24"/>
          <w:szCs w:val="24"/>
        </w:rPr>
        <w:t>As the student of this report</w:t>
      </w:r>
      <w:r w:rsidR="00F907F8">
        <w:rPr>
          <w:rFonts w:ascii="Times New Roman" w:hAnsi="Times New Roman" w:cs="Times New Roman"/>
          <w:sz w:val="24"/>
          <w:szCs w:val="24"/>
        </w:rPr>
        <w:t xml:space="preserve">, the aim will be, to explain one open and closed model of innovation by analysing how they can be applied to the teeth whitening project.  This will then be justified by the chosen model of innovation, that best supports the project go-ahead.  </w:t>
      </w:r>
    </w:p>
    <w:p w:rsidR="00C61ADD" w:rsidRDefault="00C61ADD" w:rsidP="00E504FA">
      <w:pPr>
        <w:rPr>
          <w:rFonts w:ascii="Times New Roman" w:hAnsi="Times New Roman" w:cs="Times New Roman"/>
          <w:sz w:val="24"/>
          <w:szCs w:val="24"/>
        </w:rPr>
      </w:pPr>
      <w:r>
        <w:rPr>
          <w:rFonts w:ascii="Times New Roman" w:hAnsi="Times New Roman" w:cs="Times New Roman"/>
          <w:sz w:val="24"/>
          <w:szCs w:val="24"/>
        </w:rPr>
        <w:t>Sustainability and how to manage innovation</w:t>
      </w:r>
    </w:p>
    <w:p w:rsidR="00F907F8" w:rsidRPr="00E504FA" w:rsidRDefault="00F907F8" w:rsidP="00E504FA">
      <w:pPr>
        <w:rPr>
          <w:rFonts w:ascii="Times New Roman" w:hAnsi="Times New Roman" w:cs="Times New Roman"/>
          <w:sz w:val="24"/>
          <w:szCs w:val="24"/>
        </w:rPr>
      </w:pPr>
      <w:r>
        <w:rPr>
          <w:rFonts w:ascii="Times New Roman" w:hAnsi="Times New Roman" w:cs="Times New Roman"/>
          <w:sz w:val="24"/>
          <w:szCs w:val="24"/>
        </w:rPr>
        <w:t>Recommend</w:t>
      </w:r>
      <w:r w:rsidR="008E67DD">
        <w:rPr>
          <w:rFonts w:ascii="Times New Roman" w:hAnsi="Times New Roman" w:cs="Times New Roman"/>
          <w:sz w:val="24"/>
          <w:szCs w:val="24"/>
        </w:rPr>
        <w:t>a</w:t>
      </w:r>
      <w:r>
        <w:rPr>
          <w:rFonts w:ascii="Times New Roman" w:hAnsi="Times New Roman" w:cs="Times New Roman"/>
          <w:sz w:val="24"/>
          <w:szCs w:val="24"/>
        </w:rPr>
        <w:t xml:space="preserve">tions will be made to the board about whether Stockholm Gases’ should invest £10 million in this new product project.  </w:t>
      </w:r>
    </w:p>
    <w:p w:rsidR="002540AA" w:rsidRPr="002540AA" w:rsidRDefault="002540AA" w:rsidP="002540AA">
      <w:pPr>
        <w:rPr>
          <w:rFonts w:ascii="Times New Roman" w:hAnsi="Times New Roman" w:cs="Times New Roman"/>
          <w:sz w:val="24"/>
          <w:szCs w:val="24"/>
        </w:rPr>
      </w:pPr>
    </w:p>
    <w:p w:rsidR="00980CBC" w:rsidRDefault="00980CBC">
      <w:pPr>
        <w:rPr>
          <w:rFonts w:ascii="Times New Roman" w:hAnsi="Times New Roman" w:cs="Times New Roman"/>
          <w:sz w:val="24"/>
          <w:szCs w:val="24"/>
        </w:rPr>
      </w:pPr>
      <w:r w:rsidRPr="00B97167">
        <w:rPr>
          <w:rFonts w:ascii="Times New Roman" w:hAnsi="Times New Roman" w:cs="Times New Roman"/>
          <w:sz w:val="24"/>
          <w:szCs w:val="24"/>
        </w:rPr>
        <w:br w:type="page"/>
      </w:r>
    </w:p>
    <w:p w:rsidR="002540AA" w:rsidRDefault="002540AA">
      <w:pPr>
        <w:rPr>
          <w:rFonts w:ascii="Times New Roman" w:hAnsi="Times New Roman" w:cs="Times New Roman"/>
          <w:sz w:val="24"/>
          <w:szCs w:val="24"/>
        </w:rPr>
      </w:pPr>
    </w:p>
    <w:p w:rsidR="005401C9" w:rsidRDefault="006D17C2" w:rsidP="00B5405A">
      <w:pPr>
        <w:pStyle w:val="Heading2"/>
      </w:pPr>
      <w:bookmarkStart w:id="2" w:name="_Toc19110112"/>
      <w:r w:rsidRPr="00AD7D18">
        <w:t>INTRODUCTION</w:t>
      </w:r>
      <w:bookmarkEnd w:id="2"/>
    </w:p>
    <w:p w:rsidR="00B5405A" w:rsidRDefault="00B5405A" w:rsidP="00B5405A"/>
    <w:p w:rsidR="00B5405A" w:rsidRPr="00B5405A" w:rsidRDefault="00B5405A" w:rsidP="00B5405A"/>
    <w:p w:rsidR="00EC46C1" w:rsidRDefault="008E67DD">
      <w:pPr>
        <w:rPr>
          <w:rFonts w:ascii="Times New Roman" w:hAnsi="Times New Roman" w:cs="Times New Roman"/>
          <w:sz w:val="24"/>
          <w:szCs w:val="24"/>
        </w:rPr>
      </w:pPr>
      <w:r>
        <w:rPr>
          <w:rFonts w:ascii="Times New Roman" w:hAnsi="Times New Roman" w:cs="Times New Roman"/>
          <w:sz w:val="24"/>
          <w:szCs w:val="24"/>
        </w:rPr>
        <w:t>I</w:t>
      </w:r>
      <w:r w:rsidR="006D17C2">
        <w:rPr>
          <w:rFonts w:ascii="Times New Roman" w:hAnsi="Times New Roman" w:cs="Times New Roman"/>
          <w:sz w:val="24"/>
          <w:szCs w:val="24"/>
        </w:rPr>
        <w:t>nnovation</w:t>
      </w:r>
      <w:r w:rsidR="00961578">
        <w:rPr>
          <w:rFonts w:ascii="Times New Roman" w:hAnsi="Times New Roman" w:cs="Times New Roman"/>
          <w:sz w:val="24"/>
          <w:szCs w:val="24"/>
        </w:rPr>
        <w:t>,</w:t>
      </w:r>
      <w:r w:rsidR="006D17C2">
        <w:rPr>
          <w:rFonts w:ascii="Times New Roman" w:hAnsi="Times New Roman" w:cs="Times New Roman"/>
          <w:sz w:val="24"/>
          <w:szCs w:val="24"/>
        </w:rPr>
        <w:t xml:space="preserve"> and how an organization can adapt and incorporate new products, processes, and strategies for t</w:t>
      </w:r>
      <w:r w:rsidR="00D21A66">
        <w:rPr>
          <w:rFonts w:ascii="Times New Roman" w:hAnsi="Times New Roman" w:cs="Times New Roman"/>
          <w:sz w:val="24"/>
          <w:szCs w:val="24"/>
        </w:rPr>
        <w:t>he benefit of the organization</w:t>
      </w:r>
      <w:r>
        <w:rPr>
          <w:rFonts w:ascii="Times New Roman" w:hAnsi="Times New Roman" w:cs="Times New Roman"/>
          <w:sz w:val="24"/>
          <w:szCs w:val="24"/>
        </w:rPr>
        <w:t xml:space="preserve"> is vital to organizational success</w:t>
      </w:r>
      <w:r w:rsidR="00D21A66">
        <w:rPr>
          <w:rFonts w:ascii="Times New Roman" w:hAnsi="Times New Roman" w:cs="Times New Roman"/>
          <w:sz w:val="24"/>
          <w:szCs w:val="24"/>
        </w:rPr>
        <w:t xml:space="preserve">.   Innovation comprises of whole processes from </w:t>
      </w:r>
      <w:r w:rsidR="00D96AAE">
        <w:rPr>
          <w:rFonts w:ascii="Times New Roman" w:hAnsi="Times New Roman" w:cs="Times New Roman"/>
          <w:sz w:val="24"/>
          <w:szCs w:val="24"/>
        </w:rPr>
        <w:t>prototyping, opportunity ident</w:t>
      </w:r>
      <w:r w:rsidR="00BC32B9">
        <w:rPr>
          <w:rFonts w:ascii="Times New Roman" w:hAnsi="Times New Roman" w:cs="Times New Roman"/>
          <w:sz w:val="24"/>
          <w:szCs w:val="24"/>
        </w:rPr>
        <w:t>if</w:t>
      </w:r>
      <w:r w:rsidR="00D96AAE">
        <w:rPr>
          <w:rFonts w:ascii="Times New Roman" w:hAnsi="Times New Roman" w:cs="Times New Roman"/>
          <w:sz w:val="24"/>
          <w:szCs w:val="24"/>
        </w:rPr>
        <w:t>ication, ideation or invention</w:t>
      </w:r>
      <w:r w:rsidR="00EC46C1">
        <w:rPr>
          <w:rFonts w:ascii="Times New Roman" w:hAnsi="Times New Roman" w:cs="Times New Roman"/>
          <w:sz w:val="24"/>
          <w:szCs w:val="24"/>
        </w:rPr>
        <w:t xml:space="preserve"> sales</w:t>
      </w:r>
      <w:r w:rsidR="00BC32B9">
        <w:rPr>
          <w:rFonts w:ascii="Times New Roman" w:hAnsi="Times New Roman" w:cs="Times New Roman"/>
          <w:sz w:val="24"/>
          <w:szCs w:val="24"/>
        </w:rPr>
        <w:t>,</w:t>
      </w:r>
      <w:r w:rsidR="00EC46C1">
        <w:rPr>
          <w:rFonts w:ascii="Times New Roman" w:hAnsi="Times New Roman" w:cs="Times New Roman"/>
          <w:sz w:val="24"/>
          <w:szCs w:val="24"/>
        </w:rPr>
        <w:t xml:space="preserve"> and product marketing, whereas entrep</w:t>
      </w:r>
      <w:r w:rsidR="00BC32B9">
        <w:rPr>
          <w:rFonts w:ascii="Times New Roman" w:hAnsi="Times New Roman" w:cs="Times New Roman"/>
          <w:sz w:val="24"/>
          <w:szCs w:val="24"/>
        </w:rPr>
        <w:t>r</w:t>
      </w:r>
      <w:r w:rsidR="00EC46C1">
        <w:rPr>
          <w:rFonts w:ascii="Times New Roman" w:hAnsi="Times New Roman" w:cs="Times New Roman"/>
          <w:sz w:val="24"/>
          <w:szCs w:val="24"/>
        </w:rPr>
        <w:t xml:space="preserve">eneurship needs only to comprise of commercialization </w:t>
      </w:r>
      <w:sdt>
        <w:sdtPr>
          <w:rPr>
            <w:rFonts w:ascii="Times New Roman" w:hAnsi="Times New Roman" w:cs="Times New Roman"/>
            <w:sz w:val="24"/>
            <w:szCs w:val="24"/>
          </w:rPr>
          <w:id w:val="-165322108"/>
          <w:citation/>
        </w:sdtPr>
        <w:sdtEndPr/>
        <w:sdtContent>
          <w:r w:rsidR="00CF65B5">
            <w:rPr>
              <w:rFonts w:ascii="Times New Roman" w:hAnsi="Times New Roman" w:cs="Times New Roman"/>
              <w:sz w:val="24"/>
              <w:szCs w:val="24"/>
            </w:rPr>
            <w:fldChar w:fldCharType="begin"/>
          </w:r>
          <w:r w:rsidR="00CF65B5">
            <w:rPr>
              <w:rFonts w:ascii="Times New Roman" w:hAnsi="Times New Roman" w:cs="Times New Roman"/>
              <w:sz w:val="24"/>
              <w:szCs w:val="24"/>
            </w:rPr>
            <w:instrText xml:space="preserve"> CITATION Sch00 \l 2057 </w:instrText>
          </w:r>
          <w:r w:rsidR="00CF65B5">
            <w:rPr>
              <w:rFonts w:ascii="Times New Roman" w:hAnsi="Times New Roman" w:cs="Times New Roman"/>
              <w:sz w:val="24"/>
              <w:szCs w:val="24"/>
            </w:rPr>
            <w:fldChar w:fldCharType="separate"/>
          </w:r>
          <w:r w:rsidR="00CF65B5">
            <w:rPr>
              <w:rFonts w:ascii="Times New Roman" w:hAnsi="Times New Roman" w:cs="Times New Roman"/>
              <w:noProof/>
              <w:sz w:val="24"/>
              <w:szCs w:val="24"/>
            </w:rPr>
            <w:t xml:space="preserve"> </w:t>
          </w:r>
          <w:r w:rsidR="00CF65B5" w:rsidRPr="00CF65B5">
            <w:rPr>
              <w:rFonts w:ascii="Times New Roman" w:hAnsi="Times New Roman" w:cs="Times New Roman"/>
              <w:noProof/>
              <w:sz w:val="24"/>
              <w:szCs w:val="24"/>
            </w:rPr>
            <w:t>(Schumpeter, 2000)</w:t>
          </w:r>
          <w:r w:rsidR="00CF65B5">
            <w:rPr>
              <w:rFonts w:ascii="Times New Roman" w:hAnsi="Times New Roman" w:cs="Times New Roman"/>
              <w:sz w:val="24"/>
              <w:szCs w:val="24"/>
            </w:rPr>
            <w:fldChar w:fldCharType="end"/>
          </w:r>
        </w:sdtContent>
      </w:sdt>
      <w:r w:rsidR="00EC46C1">
        <w:rPr>
          <w:rFonts w:ascii="Times New Roman" w:hAnsi="Times New Roman" w:cs="Times New Roman"/>
          <w:sz w:val="24"/>
          <w:szCs w:val="24"/>
        </w:rPr>
        <w:t xml:space="preserve">.  </w:t>
      </w:r>
    </w:p>
    <w:p w:rsidR="00381C4D" w:rsidRDefault="00D956F1">
      <w:pPr>
        <w:rPr>
          <w:rFonts w:ascii="Times New Roman" w:hAnsi="Times New Roman" w:cs="Times New Roman"/>
          <w:sz w:val="24"/>
          <w:szCs w:val="24"/>
        </w:rPr>
      </w:pPr>
      <w:r>
        <w:rPr>
          <w:rFonts w:ascii="Times New Roman" w:hAnsi="Times New Roman" w:cs="Times New Roman"/>
          <w:sz w:val="24"/>
          <w:szCs w:val="24"/>
        </w:rPr>
        <w:t>The objective of this report is to highlight Stockholm Gases’ approach to innovation</w:t>
      </w:r>
      <w:r w:rsidR="00772D8E">
        <w:rPr>
          <w:rFonts w:ascii="Times New Roman" w:hAnsi="Times New Roman" w:cs="Times New Roman"/>
          <w:sz w:val="24"/>
          <w:szCs w:val="24"/>
        </w:rPr>
        <w:t>, by focusing on a member of</w:t>
      </w:r>
      <w:r>
        <w:rPr>
          <w:rFonts w:ascii="Times New Roman" w:hAnsi="Times New Roman" w:cs="Times New Roman"/>
          <w:sz w:val="24"/>
          <w:szCs w:val="24"/>
        </w:rPr>
        <w:t xml:space="preserve"> </w:t>
      </w:r>
      <w:r w:rsidR="0074712E">
        <w:rPr>
          <w:rFonts w:ascii="Times New Roman" w:hAnsi="Times New Roman" w:cs="Times New Roman"/>
          <w:sz w:val="24"/>
          <w:szCs w:val="24"/>
        </w:rPr>
        <w:t xml:space="preserve">the </w:t>
      </w:r>
      <w:r w:rsidR="00772D8E">
        <w:rPr>
          <w:rFonts w:ascii="Times New Roman" w:hAnsi="Times New Roman" w:cs="Times New Roman"/>
          <w:sz w:val="24"/>
          <w:szCs w:val="24"/>
        </w:rPr>
        <w:t>management</w:t>
      </w:r>
      <w:r w:rsidR="0065612C">
        <w:rPr>
          <w:rFonts w:ascii="Times New Roman" w:hAnsi="Times New Roman" w:cs="Times New Roman"/>
          <w:sz w:val="24"/>
          <w:szCs w:val="24"/>
        </w:rPr>
        <w:t>, give an in</w:t>
      </w:r>
      <w:r w:rsidR="00C61ADD">
        <w:rPr>
          <w:rFonts w:ascii="Times New Roman" w:hAnsi="Times New Roman" w:cs="Times New Roman"/>
          <w:sz w:val="24"/>
          <w:szCs w:val="24"/>
        </w:rPr>
        <w:t>-</w:t>
      </w:r>
      <w:r w:rsidR="0065612C">
        <w:rPr>
          <w:rFonts w:ascii="Times New Roman" w:hAnsi="Times New Roman" w:cs="Times New Roman"/>
          <w:sz w:val="24"/>
          <w:szCs w:val="24"/>
        </w:rPr>
        <w:t>depth explanation of their role in the teeth whitening project, by taking into consideration their knowledge and experience in the organization as an individual.</w:t>
      </w:r>
    </w:p>
    <w:p w:rsidR="002977A4" w:rsidRDefault="002977A4" w:rsidP="002977A4">
      <w:pPr>
        <w:rPr>
          <w:rFonts w:ascii="Times New Roman" w:hAnsi="Times New Roman" w:cs="Times New Roman"/>
          <w:sz w:val="24"/>
          <w:szCs w:val="24"/>
        </w:rPr>
      </w:pPr>
      <w:r>
        <w:rPr>
          <w:rFonts w:ascii="Times New Roman" w:hAnsi="Times New Roman" w:cs="Times New Roman"/>
          <w:sz w:val="24"/>
          <w:szCs w:val="24"/>
        </w:rPr>
        <w:t>This report will dem</w:t>
      </w:r>
      <w:r w:rsidR="00381C4D">
        <w:rPr>
          <w:rFonts w:ascii="Times New Roman" w:hAnsi="Times New Roman" w:cs="Times New Roman"/>
          <w:sz w:val="24"/>
          <w:szCs w:val="24"/>
        </w:rPr>
        <w:t>onstrate and in addition, analyse and recognis</w:t>
      </w:r>
      <w:r>
        <w:rPr>
          <w:rFonts w:ascii="Times New Roman" w:hAnsi="Times New Roman" w:cs="Times New Roman"/>
          <w:sz w:val="24"/>
          <w:szCs w:val="24"/>
        </w:rPr>
        <w:t>e the importance of applying creative thinking to an organizational team and how best to execute the strategy, in specific levels of the industry.  The report will look at different models of innovation and differentiate,</w:t>
      </w:r>
      <w:r w:rsidR="008E67DD">
        <w:rPr>
          <w:rFonts w:ascii="Times New Roman" w:hAnsi="Times New Roman" w:cs="Times New Roman"/>
          <w:sz w:val="24"/>
          <w:szCs w:val="24"/>
        </w:rPr>
        <w:t xml:space="preserve"> explore and critically assess, what will suit the case study.  </w:t>
      </w:r>
      <w:r>
        <w:rPr>
          <w:rFonts w:ascii="Times New Roman" w:hAnsi="Times New Roman" w:cs="Times New Roman"/>
          <w:sz w:val="24"/>
          <w:szCs w:val="24"/>
        </w:rPr>
        <w:t xml:space="preserve">It will also evaluate the characteristics of organizational knowledge and organizational knowing from a critical point of view.  </w:t>
      </w:r>
    </w:p>
    <w:p w:rsidR="002977A4" w:rsidRDefault="00BC07C4" w:rsidP="002977A4">
      <w:pPr>
        <w:rPr>
          <w:rFonts w:ascii="Times New Roman" w:hAnsi="Times New Roman" w:cs="Times New Roman"/>
          <w:sz w:val="24"/>
          <w:szCs w:val="24"/>
        </w:rPr>
      </w:pPr>
      <w:r>
        <w:rPr>
          <w:rFonts w:ascii="Times New Roman" w:hAnsi="Times New Roman" w:cs="Times New Roman"/>
          <w:sz w:val="24"/>
          <w:szCs w:val="24"/>
        </w:rPr>
        <w:t>The</w:t>
      </w:r>
      <w:r w:rsidR="002977A4">
        <w:rPr>
          <w:rFonts w:ascii="Times New Roman" w:hAnsi="Times New Roman" w:cs="Times New Roman"/>
          <w:sz w:val="24"/>
          <w:szCs w:val="24"/>
        </w:rPr>
        <w:t xml:space="preserve"> report will </w:t>
      </w:r>
      <w:r w:rsidR="00A66FF4">
        <w:rPr>
          <w:rFonts w:ascii="Times New Roman" w:hAnsi="Times New Roman" w:cs="Times New Roman"/>
          <w:sz w:val="24"/>
          <w:szCs w:val="24"/>
        </w:rPr>
        <w:t>go on to</w:t>
      </w:r>
      <w:r w:rsidR="002977A4">
        <w:rPr>
          <w:rFonts w:ascii="Times New Roman" w:hAnsi="Times New Roman" w:cs="Times New Roman"/>
          <w:sz w:val="24"/>
          <w:szCs w:val="24"/>
        </w:rPr>
        <w:t xml:space="preserve"> discuss the pu</w:t>
      </w:r>
      <w:r w:rsidR="00BC32B9">
        <w:rPr>
          <w:rFonts w:ascii="Times New Roman" w:hAnsi="Times New Roman" w:cs="Times New Roman"/>
          <w:sz w:val="24"/>
          <w:szCs w:val="24"/>
        </w:rPr>
        <w:t>r</w:t>
      </w:r>
      <w:r w:rsidR="002977A4">
        <w:rPr>
          <w:rFonts w:ascii="Times New Roman" w:hAnsi="Times New Roman" w:cs="Times New Roman"/>
          <w:sz w:val="24"/>
          <w:szCs w:val="24"/>
        </w:rPr>
        <w:t xml:space="preserve">pose of using business models, </w:t>
      </w:r>
      <w:r>
        <w:rPr>
          <w:rFonts w:ascii="Times New Roman" w:hAnsi="Times New Roman" w:cs="Times New Roman"/>
          <w:sz w:val="24"/>
          <w:szCs w:val="24"/>
        </w:rPr>
        <w:t xml:space="preserve">in order </w:t>
      </w:r>
      <w:r w:rsidR="002977A4">
        <w:rPr>
          <w:rFonts w:ascii="Times New Roman" w:hAnsi="Times New Roman" w:cs="Times New Roman"/>
          <w:sz w:val="24"/>
          <w:szCs w:val="24"/>
        </w:rPr>
        <w:t xml:space="preserve">to deliver value and protect profits.  The importance of strategic </w:t>
      </w:r>
      <w:r w:rsidR="004C3C1A">
        <w:rPr>
          <w:rFonts w:ascii="Times New Roman" w:hAnsi="Times New Roman" w:cs="Times New Roman"/>
          <w:sz w:val="24"/>
          <w:szCs w:val="24"/>
        </w:rPr>
        <w:t xml:space="preserve">thinking, what are the barriers, and how to foresee and overcome </w:t>
      </w:r>
      <w:r w:rsidR="00D375B8">
        <w:rPr>
          <w:rFonts w:ascii="Times New Roman" w:hAnsi="Times New Roman" w:cs="Times New Roman"/>
          <w:sz w:val="24"/>
          <w:szCs w:val="24"/>
        </w:rPr>
        <w:t>those that you cannot envisage, using Porters five forces.</w:t>
      </w:r>
      <w:r w:rsidR="00965D08">
        <w:rPr>
          <w:rFonts w:ascii="Times New Roman" w:hAnsi="Times New Roman" w:cs="Times New Roman"/>
          <w:sz w:val="24"/>
          <w:szCs w:val="24"/>
        </w:rPr>
        <w:t xml:space="preserve">  What are the drivers of innovation, what ignites</w:t>
      </w:r>
      <w:r w:rsidR="00807DD4">
        <w:rPr>
          <w:rFonts w:ascii="Times New Roman" w:hAnsi="Times New Roman" w:cs="Times New Roman"/>
          <w:sz w:val="24"/>
          <w:szCs w:val="24"/>
        </w:rPr>
        <w:t xml:space="preserve"> </w:t>
      </w:r>
      <w:r w:rsidR="005A67A1">
        <w:rPr>
          <w:rFonts w:ascii="Times New Roman" w:hAnsi="Times New Roman" w:cs="Times New Roman"/>
          <w:sz w:val="24"/>
          <w:szCs w:val="24"/>
        </w:rPr>
        <w:t>the engine of innovation</w:t>
      </w:r>
      <w:r w:rsidR="00BC32B9">
        <w:rPr>
          <w:rFonts w:ascii="Times New Roman" w:hAnsi="Times New Roman" w:cs="Times New Roman"/>
          <w:sz w:val="24"/>
          <w:szCs w:val="24"/>
        </w:rPr>
        <w:t>?</w:t>
      </w:r>
      <w:r w:rsidR="00980CBC">
        <w:rPr>
          <w:rFonts w:ascii="Times New Roman" w:hAnsi="Times New Roman" w:cs="Times New Roman"/>
          <w:sz w:val="24"/>
          <w:szCs w:val="24"/>
        </w:rPr>
        <w:t xml:space="preserve">   </w:t>
      </w:r>
      <w:r w:rsidR="00AD7D18">
        <w:rPr>
          <w:rFonts w:ascii="Times New Roman" w:hAnsi="Times New Roman" w:cs="Times New Roman"/>
          <w:sz w:val="24"/>
          <w:szCs w:val="24"/>
        </w:rPr>
        <w:t xml:space="preserve">The type of knowledge used in innovation, implicit or tacit, life experiences.  </w:t>
      </w:r>
      <w:r w:rsidR="00BC32B9">
        <w:rPr>
          <w:rFonts w:ascii="Times New Roman" w:hAnsi="Times New Roman" w:cs="Times New Roman"/>
          <w:sz w:val="24"/>
          <w:szCs w:val="24"/>
        </w:rPr>
        <w:t>The report will also discus</w:t>
      </w:r>
      <w:r>
        <w:rPr>
          <w:rFonts w:ascii="Times New Roman" w:hAnsi="Times New Roman" w:cs="Times New Roman"/>
          <w:sz w:val="24"/>
          <w:szCs w:val="24"/>
        </w:rPr>
        <w:t>s Open versus Closed innovation, to decide what works best for an organization.</w:t>
      </w:r>
    </w:p>
    <w:p w:rsidR="001032C0" w:rsidRDefault="00BC32B9">
      <w:pPr>
        <w:rPr>
          <w:rFonts w:ascii="Times New Roman" w:hAnsi="Times New Roman" w:cs="Times New Roman"/>
          <w:sz w:val="24"/>
          <w:szCs w:val="24"/>
        </w:rPr>
      </w:pPr>
      <w:r>
        <w:rPr>
          <w:rFonts w:ascii="Times New Roman" w:hAnsi="Times New Roman" w:cs="Times New Roman"/>
          <w:sz w:val="24"/>
          <w:szCs w:val="24"/>
        </w:rPr>
        <w:t>The case study that will investigate these</w:t>
      </w:r>
      <w:r w:rsidR="00AD7D18">
        <w:rPr>
          <w:rFonts w:ascii="Times New Roman" w:hAnsi="Times New Roman" w:cs="Times New Roman"/>
          <w:sz w:val="24"/>
          <w:szCs w:val="24"/>
        </w:rPr>
        <w:t xml:space="preserve"> issues, is</w:t>
      </w:r>
      <w:r w:rsidR="00381C4D">
        <w:rPr>
          <w:rFonts w:ascii="Times New Roman" w:hAnsi="Times New Roman" w:cs="Times New Roman"/>
          <w:sz w:val="24"/>
          <w:szCs w:val="24"/>
        </w:rPr>
        <w:t>,</w:t>
      </w:r>
      <w:r w:rsidR="00AD7D18">
        <w:rPr>
          <w:rFonts w:ascii="Times New Roman" w:hAnsi="Times New Roman" w:cs="Times New Roman"/>
          <w:sz w:val="24"/>
          <w:szCs w:val="24"/>
        </w:rPr>
        <w:t xml:space="preserve"> </w:t>
      </w:r>
      <w:r w:rsidR="00B12A3B">
        <w:rPr>
          <w:rFonts w:ascii="Times New Roman" w:hAnsi="Times New Roman" w:cs="Times New Roman"/>
          <w:sz w:val="24"/>
          <w:szCs w:val="24"/>
        </w:rPr>
        <w:t xml:space="preserve"> </w:t>
      </w:r>
      <w:r w:rsidR="00961578">
        <w:rPr>
          <w:rFonts w:ascii="Times New Roman" w:hAnsi="Times New Roman" w:cs="Times New Roman"/>
          <w:sz w:val="24"/>
          <w:szCs w:val="24"/>
        </w:rPr>
        <w:t xml:space="preserve">Stockholm Gases’, the company is based in Sweden, it is an industrial gas company.  They supply liquid oxygen to the health care market.  They also deal with the beverage industry and supply carbon dioxide to </w:t>
      </w:r>
      <w:r w:rsidR="00961578">
        <w:rPr>
          <w:rFonts w:ascii="Times New Roman" w:hAnsi="Times New Roman" w:cs="Times New Roman"/>
          <w:sz w:val="24"/>
          <w:szCs w:val="24"/>
        </w:rPr>
        <w:lastRenderedPageBreak/>
        <w:t>beverages and drinks.  Stockholm Gases’ has historically had a successfully opulent department of research and design, therefore this has allowed the company to dominate the mar</w:t>
      </w:r>
      <w:r w:rsidR="00BC07C4">
        <w:rPr>
          <w:rFonts w:ascii="Times New Roman" w:hAnsi="Times New Roman" w:cs="Times New Roman"/>
          <w:sz w:val="24"/>
          <w:szCs w:val="24"/>
        </w:rPr>
        <w:t>ket over the last 80</w:t>
      </w:r>
      <w:r w:rsidR="00961578">
        <w:rPr>
          <w:rFonts w:ascii="Times New Roman" w:hAnsi="Times New Roman" w:cs="Times New Roman"/>
          <w:sz w:val="24"/>
          <w:szCs w:val="24"/>
        </w:rPr>
        <w:t xml:space="preserve"> years.</w:t>
      </w:r>
      <w:r w:rsidR="00BC07C4">
        <w:rPr>
          <w:rFonts w:ascii="Times New Roman" w:hAnsi="Times New Roman" w:cs="Times New Roman"/>
          <w:sz w:val="24"/>
          <w:szCs w:val="24"/>
        </w:rPr>
        <w:t xml:space="preserve"> The company is a large enterprise and employs around 32,000 people in over 70 countries.  They have sales in the region of £12.1billion, with a yearly budget of 100million for research and design.  The company</w:t>
      </w:r>
      <w:r w:rsidR="00176361">
        <w:rPr>
          <w:rFonts w:ascii="Times New Roman" w:hAnsi="Times New Roman" w:cs="Times New Roman"/>
          <w:sz w:val="24"/>
          <w:szCs w:val="24"/>
        </w:rPr>
        <w:t xml:space="preserve"> </w:t>
      </w:r>
      <w:r w:rsidR="00BC07C4">
        <w:rPr>
          <w:rFonts w:ascii="Times New Roman" w:hAnsi="Times New Roman" w:cs="Times New Roman"/>
          <w:sz w:val="24"/>
          <w:szCs w:val="24"/>
        </w:rPr>
        <w:t>has to decide whether to capitalise on a new venture, with 10% of their budget in a teeth whitening project.</w:t>
      </w:r>
    </w:p>
    <w:p w:rsidR="00EA5FE1" w:rsidRDefault="0085389F">
      <w:pPr>
        <w:rPr>
          <w:rFonts w:ascii="Times New Roman" w:hAnsi="Times New Roman" w:cs="Times New Roman"/>
          <w:sz w:val="24"/>
          <w:szCs w:val="24"/>
        </w:rPr>
      </w:pPr>
      <w:sdt>
        <w:sdtPr>
          <w:rPr>
            <w:rFonts w:ascii="Times New Roman" w:hAnsi="Times New Roman" w:cs="Times New Roman"/>
            <w:sz w:val="24"/>
            <w:szCs w:val="24"/>
          </w:rPr>
          <w:id w:val="1174989765"/>
          <w:citation/>
        </w:sdtPr>
        <w:sdtEndPr/>
        <w:sdtContent>
          <w:r w:rsidR="00EC46C1">
            <w:rPr>
              <w:rFonts w:ascii="Times New Roman" w:hAnsi="Times New Roman" w:cs="Times New Roman"/>
              <w:sz w:val="24"/>
              <w:szCs w:val="24"/>
            </w:rPr>
            <w:fldChar w:fldCharType="begin"/>
          </w:r>
          <w:r w:rsidR="00EC46C1">
            <w:rPr>
              <w:rFonts w:ascii="Times New Roman" w:hAnsi="Times New Roman" w:cs="Times New Roman"/>
              <w:sz w:val="24"/>
              <w:szCs w:val="24"/>
            </w:rPr>
            <w:instrText xml:space="preserve"> CITATION Sch00 \l 2057 </w:instrText>
          </w:r>
          <w:r w:rsidR="00EC46C1">
            <w:rPr>
              <w:rFonts w:ascii="Times New Roman" w:hAnsi="Times New Roman" w:cs="Times New Roman"/>
              <w:sz w:val="24"/>
              <w:szCs w:val="24"/>
            </w:rPr>
            <w:fldChar w:fldCharType="separate"/>
          </w:r>
          <w:r w:rsidR="00EC46C1" w:rsidRPr="00EC46C1">
            <w:rPr>
              <w:rFonts w:ascii="Times New Roman" w:hAnsi="Times New Roman" w:cs="Times New Roman"/>
              <w:noProof/>
              <w:sz w:val="24"/>
              <w:szCs w:val="24"/>
            </w:rPr>
            <w:t>(Schumpeter, 2000)</w:t>
          </w:r>
          <w:r w:rsidR="00EC46C1">
            <w:rPr>
              <w:rFonts w:ascii="Times New Roman" w:hAnsi="Times New Roman" w:cs="Times New Roman"/>
              <w:sz w:val="24"/>
              <w:szCs w:val="24"/>
            </w:rPr>
            <w:fldChar w:fldCharType="end"/>
          </w:r>
        </w:sdtContent>
      </w:sdt>
      <w:r w:rsidR="00176361">
        <w:rPr>
          <w:rFonts w:ascii="Times New Roman" w:hAnsi="Times New Roman" w:cs="Times New Roman"/>
          <w:sz w:val="24"/>
          <w:szCs w:val="24"/>
        </w:rPr>
        <w:t xml:space="preserve"> goes on to say, the main characteristics of an entrepreneur are identified as one who is able to amalgamate resources that already exist in ways that are creative.  In order to distinguish between invention, which is a new discovery of technical</w:t>
      </w:r>
      <w:r w:rsidR="00DF1638">
        <w:rPr>
          <w:rFonts w:ascii="Times New Roman" w:hAnsi="Times New Roman" w:cs="Times New Roman"/>
          <w:sz w:val="24"/>
          <w:szCs w:val="24"/>
        </w:rPr>
        <w:t xml:space="preserve"> knowledge and the practical way in which it applies to industry, and innovation, when you introduce a fresh technical method </w:t>
      </w:r>
      <w:r w:rsidR="00B5405A">
        <w:rPr>
          <w:rFonts w:ascii="Times New Roman" w:hAnsi="Times New Roman" w:cs="Times New Roman"/>
          <w:sz w:val="24"/>
          <w:szCs w:val="24"/>
        </w:rPr>
        <w:t>to foundations of supply, products</w:t>
      </w:r>
      <w:r w:rsidR="00C61ADD">
        <w:rPr>
          <w:rFonts w:ascii="Times New Roman" w:hAnsi="Times New Roman" w:cs="Times New Roman"/>
          <w:sz w:val="24"/>
          <w:szCs w:val="24"/>
        </w:rPr>
        <w:t>,</w:t>
      </w:r>
      <w:r w:rsidR="00B5405A">
        <w:rPr>
          <w:rFonts w:ascii="Times New Roman" w:hAnsi="Times New Roman" w:cs="Times New Roman"/>
          <w:sz w:val="24"/>
          <w:szCs w:val="24"/>
        </w:rPr>
        <w:t xml:space="preserve"> and types of organizational industry, all disrupt economic change to innovation and are tracked back to the innovator and identified by means of the entrepreneur.  As the entrepreneur is the foundation of all economic modification, free enterprise can be understood in terms of the circumstances giving rise to entrepreneurship.</w:t>
      </w:r>
    </w:p>
    <w:p w:rsidR="006D17C2" w:rsidRPr="00EA5FE1" w:rsidRDefault="00EE47C5">
      <w:pPr>
        <w:rPr>
          <w:rFonts w:ascii="Times New Roman" w:hAnsi="Times New Roman" w:cs="Times New Roman"/>
          <w:sz w:val="24"/>
          <w:szCs w:val="24"/>
        </w:rPr>
      </w:pPr>
      <w:r w:rsidRPr="00EA5FE1">
        <w:rPr>
          <w:rFonts w:ascii="Times New Roman" w:hAnsi="Times New Roman" w:cs="Times New Roman"/>
          <w:sz w:val="24"/>
          <w:szCs w:val="24"/>
        </w:rPr>
        <w:t xml:space="preserve">E-commerce is another important aspect of </w:t>
      </w:r>
      <w:r w:rsidR="009C5DED">
        <w:rPr>
          <w:rFonts w:ascii="Times New Roman" w:hAnsi="Times New Roman" w:cs="Times New Roman"/>
          <w:sz w:val="24"/>
          <w:szCs w:val="24"/>
        </w:rPr>
        <w:t xml:space="preserve">the </w:t>
      </w:r>
      <w:r w:rsidRPr="009C5DED">
        <w:rPr>
          <w:rFonts w:ascii="Times New Roman" w:hAnsi="Times New Roman" w:cs="Times New Roman"/>
          <w:noProof/>
          <w:sz w:val="24"/>
          <w:szCs w:val="24"/>
        </w:rPr>
        <w:t>business</w:t>
      </w:r>
      <w:r w:rsidR="009C5DED">
        <w:rPr>
          <w:rFonts w:ascii="Times New Roman" w:hAnsi="Times New Roman" w:cs="Times New Roman"/>
          <w:noProof/>
          <w:sz w:val="24"/>
          <w:szCs w:val="24"/>
        </w:rPr>
        <w:t xml:space="preserve"> </w:t>
      </w:r>
      <w:r w:rsidR="009C5DED" w:rsidRPr="009C5DED">
        <w:rPr>
          <w:rFonts w:ascii="Times New Roman" w:hAnsi="Times New Roman" w:cs="Times New Roman"/>
          <w:noProof/>
          <w:sz w:val="24"/>
          <w:szCs w:val="24"/>
        </w:rPr>
        <w:t>world</w:t>
      </w:r>
      <w:r w:rsidRPr="009C5DED">
        <w:rPr>
          <w:rFonts w:ascii="Times New Roman" w:hAnsi="Times New Roman" w:cs="Times New Roman"/>
          <w:noProof/>
          <w:sz w:val="24"/>
          <w:szCs w:val="24"/>
        </w:rPr>
        <w:t xml:space="preserve"> by</w:t>
      </w:r>
      <w:r w:rsidRPr="00EA5FE1">
        <w:rPr>
          <w:rFonts w:ascii="Times New Roman" w:hAnsi="Times New Roman" w:cs="Times New Roman"/>
          <w:sz w:val="24"/>
          <w:szCs w:val="24"/>
        </w:rPr>
        <w:t xml:space="preserve"> looking at the 6C’s, what they represent and the benefi</w:t>
      </w:r>
      <w:r w:rsidR="00EA5FE1" w:rsidRPr="00EA5FE1">
        <w:rPr>
          <w:rFonts w:ascii="Times New Roman" w:hAnsi="Times New Roman" w:cs="Times New Roman"/>
          <w:sz w:val="24"/>
          <w:szCs w:val="24"/>
        </w:rPr>
        <w:t>t they give to online customers, and competitors</w:t>
      </w:r>
      <w:r w:rsidRPr="00EA5FE1">
        <w:rPr>
          <w:rFonts w:ascii="Times New Roman" w:hAnsi="Times New Roman" w:cs="Times New Roman"/>
          <w:sz w:val="24"/>
          <w:szCs w:val="24"/>
        </w:rPr>
        <w:t xml:space="preserve"> </w:t>
      </w:r>
      <w:r w:rsidR="006D17C2" w:rsidRPr="00EA5FE1">
        <w:rPr>
          <w:rFonts w:ascii="Times New Roman" w:hAnsi="Times New Roman" w:cs="Times New Roman"/>
          <w:sz w:val="24"/>
          <w:szCs w:val="24"/>
        </w:rPr>
        <w:t xml:space="preserve">that will add value to a product or service by adopting new and creative thinking, by using customer feedback to ignite new innovative ideas.  </w:t>
      </w:r>
    </w:p>
    <w:p w:rsidR="006E6AFD" w:rsidRPr="006E6AFD" w:rsidRDefault="002A6E22" w:rsidP="006E6AFD">
      <w:pPr>
        <w:rPr>
          <w:rFonts w:ascii="Times New Roman" w:hAnsi="Times New Roman" w:cs="Times New Roman"/>
          <w:sz w:val="24"/>
          <w:szCs w:val="24"/>
        </w:rPr>
      </w:pPr>
      <w:r>
        <w:rPr>
          <w:rFonts w:ascii="Times New Roman" w:hAnsi="Times New Roman" w:cs="Times New Roman"/>
          <w:sz w:val="24"/>
          <w:szCs w:val="24"/>
        </w:rPr>
        <w:t xml:space="preserve"> According to </w:t>
      </w:r>
      <w:sdt>
        <w:sdtPr>
          <w:rPr>
            <w:rFonts w:ascii="Times New Roman" w:hAnsi="Times New Roman" w:cs="Times New Roman"/>
            <w:sz w:val="24"/>
            <w:szCs w:val="24"/>
          </w:rPr>
          <w:id w:val="77105321"/>
          <w:citation/>
        </w:sdtPr>
        <w:sdtEndPr/>
        <w:sdtContent>
          <w:r w:rsidR="006E6AFD">
            <w:rPr>
              <w:rFonts w:ascii="Times New Roman" w:hAnsi="Times New Roman" w:cs="Times New Roman"/>
              <w:sz w:val="24"/>
              <w:szCs w:val="24"/>
            </w:rPr>
            <w:fldChar w:fldCharType="begin"/>
          </w:r>
          <w:r w:rsidR="006E6AFD">
            <w:rPr>
              <w:rFonts w:ascii="Times New Roman" w:hAnsi="Times New Roman" w:cs="Times New Roman"/>
              <w:sz w:val="24"/>
              <w:szCs w:val="24"/>
            </w:rPr>
            <w:instrText xml:space="preserve"> CITATION Smi11 \l 2057 </w:instrText>
          </w:r>
          <w:r w:rsidR="006E6AFD">
            <w:rPr>
              <w:rFonts w:ascii="Times New Roman" w:hAnsi="Times New Roman" w:cs="Times New Roman"/>
              <w:sz w:val="24"/>
              <w:szCs w:val="24"/>
            </w:rPr>
            <w:fldChar w:fldCharType="separate"/>
          </w:r>
          <w:r w:rsidR="006E6AFD" w:rsidRPr="006E6AFD">
            <w:rPr>
              <w:rFonts w:ascii="Times New Roman" w:hAnsi="Times New Roman" w:cs="Times New Roman"/>
              <w:noProof/>
              <w:sz w:val="24"/>
              <w:szCs w:val="24"/>
            </w:rPr>
            <w:t>(Smith &amp; Estibals, 2011)</w:t>
          </w:r>
          <w:r w:rsidR="006E6AFD">
            <w:rPr>
              <w:rFonts w:ascii="Times New Roman" w:hAnsi="Times New Roman" w:cs="Times New Roman"/>
              <w:sz w:val="24"/>
              <w:szCs w:val="24"/>
            </w:rPr>
            <w:fldChar w:fldCharType="end"/>
          </w:r>
        </w:sdtContent>
      </w:sdt>
      <w:r w:rsidR="000A17A5">
        <w:rPr>
          <w:rFonts w:ascii="Times New Roman" w:hAnsi="Times New Roman" w:cs="Times New Roman"/>
          <w:sz w:val="24"/>
          <w:szCs w:val="24"/>
        </w:rPr>
        <w:t xml:space="preserve"> </w:t>
      </w:r>
      <w:r>
        <w:rPr>
          <w:rFonts w:ascii="Times New Roman" w:hAnsi="Times New Roman" w:cs="Times New Roman"/>
          <w:sz w:val="24"/>
          <w:szCs w:val="24"/>
        </w:rPr>
        <w:t>innovation is t</w:t>
      </w:r>
      <w:r w:rsidR="000A17A5">
        <w:rPr>
          <w:rFonts w:ascii="Times New Roman" w:hAnsi="Times New Roman" w:cs="Times New Roman"/>
          <w:sz w:val="24"/>
          <w:szCs w:val="24"/>
        </w:rPr>
        <w:t xml:space="preserve">he </w:t>
      </w:r>
      <w:r>
        <w:rPr>
          <w:rFonts w:ascii="Times New Roman" w:hAnsi="Times New Roman" w:cs="Times New Roman"/>
          <w:sz w:val="24"/>
          <w:szCs w:val="24"/>
        </w:rPr>
        <w:t>hub</w:t>
      </w:r>
      <w:r w:rsidR="006E6AFD" w:rsidRPr="006E6AFD">
        <w:rPr>
          <w:rFonts w:ascii="Times New Roman" w:hAnsi="Times New Roman" w:cs="Times New Roman"/>
          <w:sz w:val="24"/>
          <w:szCs w:val="24"/>
        </w:rPr>
        <w:t xml:space="preserve"> to long term ec</w:t>
      </w:r>
      <w:r w:rsidR="000A17A5">
        <w:rPr>
          <w:rFonts w:ascii="Times New Roman" w:hAnsi="Times New Roman" w:cs="Times New Roman"/>
          <w:sz w:val="24"/>
          <w:szCs w:val="24"/>
        </w:rPr>
        <w:t xml:space="preserve">onomic growth. There has been a lot of </w:t>
      </w:r>
      <w:r>
        <w:rPr>
          <w:rFonts w:ascii="Times New Roman" w:hAnsi="Times New Roman" w:cs="Times New Roman"/>
          <w:sz w:val="24"/>
          <w:szCs w:val="24"/>
        </w:rPr>
        <w:t>transformed</w:t>
      </w:r>
      <w:r w:rsidR="000A17A5">
        <w:rPr>
          <w:rFonts w:ascii="Times New Roman" w:hAnsi="Times New Roman" w:cs="Times New Roman"/>
          <w:sz w:val="24"/>
          <w:szCs w:val="24"/>
        </w:rPr>
        <w:t xml:space="preserve"> </w:t>
      </w:r>
      <w:r w:rsidRPr="006E6AFD">
        <w:rPr>
          <w:rFonts w:ascii="Times New Roman" w:hAnsi="Times New Roman" w:cs="Times New Roman"/>
          <w:sz w:val="24"/>
          <w:szCs w:val="24"/>
        </w:rPr>
        <w:t>systematic</w:t>
      </w:r>
      <w:r w:rsidR="006E6AFD" w:rsidRPr="006E6AFD">
        <w:rPr>
          <w:rFonts w:ascii="Times New Roman" w:hAnsi="Times New Roman" w:cs="Times New Roman"/>
          <w:sz w:val="24"/>
          <w:szCs w:val="24"/>
        </w:rPr>
        <w:t xml:space="preserve"> thinking </w:t>
      </w:r>
      <w:r w:rsidR="000A17A5">
        <w:rPr>
          <w:rFonts w:ascii="Times New Roman" w:hAnsi="Times New Roman" w:cs="Times New Roman"/>
          <w:sz w:val="24"/>
          <w:szCs w:val="24"/>
        </w:rPr>
        <w:t xml:space="preserve">that </w:t>
      </w:r>
      <w:r>
        <w:rPr>
          <w:rFonts w:ascii="Times New Roman" w:hAnsi="Times New Roman" w:cs="Times New Roman"/>
          <w:sz w:val="24"/>
          <w:szCs w:val="24"/>
        </w:rPr>
        <w:t>now concentrates</w:t>
      </w:r>
      <w:r w:rsidR="000A17A5">
        <w:rPr>
          <w:rFonts w:ascii="Times New Roman" w:hAnsi="Times New Roman" w:cs="Times New Roman"/>
          <w:sz w:val="24"/>
          <w:szCs w:val="24"/>
        </w:rPr>
        <w:t xml:space="preserve"> </w:t>
      </w:r>
      <w:r w:rsidR="006E6AFD" w:rsidRPr="006E6AFD">
        <w:rPr>
          <w:rFonts w:ascii="Times New Roman" w:hAnsi="Times New Roman" w:cs="Times New Roman"/>
          <w:sz w:val="24"/>
          <w:szCs w:val="24"/>
        </w:rPr>
        <w:t xml:space="preserve">on the </w:t>
      </w:r>
      <w:r>
        <w:rPr>
          <w:rFonts w:ascii="Times New Roman" w:hAnsi="Times New Roman" w:cs="Times New Roman"/>
          <w:sz w:val="24"/>
          <w:szCs w:val="24"/>
        </w:rPr>
        <w:t>lead</w:t>
      </w:r>
      <w:r w:rsidR="006E6AFD" w:rsidRPr="006E6AFD">
        <w:rPr>
          <w:rFonts w:ascii="Times New Roman" w:hAnsi="Times New Roman" w:cs="Times New Roman"/>
          <w:sz w:val="24"/>
          <w:szCs w:val="24"/>
        </w:rPr>
        <w:t xml:space="preserve">ers of innovation, as the </w:t>
      </w:r>
      <w:r w:rsidRPr="006E6AFD">
        <w:rPr>
          <w:rFonts w:ascii="Times New Roman" w:hAnsi="Times New Roman" w:cs="Times New Roman"/>
          <w:sz w:val="24"/>
          <w:szCs w:val="24"/>
        </w:rPr>
        <w:t>dynamic</w:t>
      </w:r>
      <w:r>
        <w:rPr>
          <w:rFonts w:ascii="Times New Roman" w:hAnsi="Times New Roman" w:cs="Times New Roman"/>
          <w:sz w:val="24"/>
          <w:szCs w:val="24"/>
        </w:rPr>
        <w:t xml:space="preserve"> forces</w:t>
      </w:r>
      <w:r w:rsidR="006E6AFD" w:rsidRPr="006E6AFD">
        <w:rPr>
          <w:rFonts w:ascii="Times New Roman" w:hAnsi="Times New Roman" w:cs="Times New Roman"/>
          <w:sz w:val="24"/>
          <w:szCs w:val="24"/>
        </w:rPr>
        <w:t xml:space="preserve"> of </w:t>
      </w:r>
      <w:r w:rsidR="006D17C2">
        <w:rPr>
          <w:rFonts w:ascii="Times New Roman" w:hAnsi="Times New Roman" w:cs="Times New Roman"/>
          <w:sz w:val="24"/>
          <w:szCs w:val="24"/>
        </w:rPr>
        <w:t xml:space="preserve">the </w:t>
      </w:r>
      <w:r w:rsidR="006E6AFD" w:rsidRPr="006E6AFD">
        <w:rPr>
          <w:rFonts w:ascii="Times New Roman" w:hAnsi="Times New Roman" w:cs="Times New Roman"/>
          <w:sz w:val="24"/>
          <w:szCs w:val="24"/>
        </w:rPr>
        <w:t xml:space="preserve">business </w:t>
      </w:r>
      <w:r w:rsidR="000A17A5" w:rsidRPr="006E6AFD">
        <w:rPr>
          <w:rFonts w:ascii="Times New Roman" w:hAnsi="Times New Roman" w:cs="Times New Roman"/>
          <w:sz w:val="24"/>
          <w:szCs w:val="24"/>
        </w:rPr>
        <w:t>movement</w:t>
      </w:r>
      <w:r w:rsidR="006E6AFD" w:rsidRPr="006E6AFD">
        <w:rPr>
          <w:rFonts w:ascii="Times New Roman" w:hAnsi="Times New Roman" w:cs="Times New Roman"/>
          <w:sz w:val="24"/>
          <w:szCs w:val="24"/>
        </w:rPr>
        <w:t xml:space="preserve"> ha</w:t>
      </w:r>
      <w:r w:rsidR="006D17C2">
        <w:rPr>
          <w:rFonts w:ascii="Times New Roman" w:hAnsi="Times New Roman" w:cs="Times New Roman"/>
          <w:sz w:val="24"/>
          <w:szCs w:val="24"/>
        </w:rPr>
        <w:t>ve</w:t>
      </w:r>
      <w:r w:rsidR="006E6AFD" w:rsidRPr="006E6AFD">
        <w:rPr>
          <w:rFonts w:ascii="Times New Roman" w:hAnsi="Times New Roman" w:cs="Times New Roman"/>
          <w:sz w:val="24"/>
          <w:szCs w:val="24"/>
        </w:rPr>
        <w:t xml:space="preserve"> </w:t>
      </w:r>
      <w:r>
        <w:rPr>
          <w:rFonts w:ascii="Times New Roman" w:hAnsi="Times New Roman" w:cs="Times New Roman"/>
          <w:sz w:val="24"/>
          <w:szCs w:val="24"/>
        </w:rPr>
        <w:t>progressed</w:t>
      </w:r>
      <w:r w:rsidR="006E6AFD" w:rsidRPr="006E6AFD">
        <w:rPr>
          <w:rFonts w:ascii="Times New Roman" w:hAnsi="Times New Roman" w:cs="Times New Roman"/>
          <w:sz w:val="24"/>
          <w:szCs w:val="24"/>
        </w:rPr>
        <w:t xml:space="preserve"> in </w:t>
      </w:r>
      <w:r w:rsidR="000A17A5">
        <w:rPr>
          <w:rFonts w:ascii="Times New Roman" w:hAnsi="Times New Roman" w:cs="Times New Roman"/>
          <w:sz w:val="24"/>
          <w:szCs w:val="24"/>
        </w:rPr>
        <w:t>the last few</w:t>
      </w:r>
      <w:r w:rsidR="00EE063E">
        <w:rPr>
          <w:rFonts w:ascii="Times New Roman" w:hAnsi="Times New Roman" w:cs="Times New Roman"/>
          <w:sz w:val="24"/>
          <w:szCs w:val="24"/>
        </w:rPr>
        <w:t xml:space="preserve"> years. This essay</w:t>
      </w:r>
      <w:r w:rsidR="006E6AFD" w:rsidRPr="006E6AFD">
        <w:rPr>
          <w:rFonts w:ascii="Times New Roman" w:hAnsi="Times New Roman" w:cs="Times New Roman"/>
          <w:sz w:val="24"/>
          <w:szCs w:val="24"/>
        </w:rPr>
        <w:t xml:space="preserve"> aims to </w:t>
      </w:r>
      <w:r>
        <w:rPr>
          <w:rFonts w:ascii="Times New Roman" w:hAnsi="Times New Roman" w:cs="Times New Roman"/>
          <w:sz w:val="24"/>
          <w:szCs w:val="24"/>
        </w:rPr>
        <w:t>amalgamate</w:t>
      </w:r>
      <w:r w:rsidR="006E6AFD" w:rsidRPr="006E6AFD">
        <w:rPr>
          <w:rFonts w:ascii="Times New Roman" w:hAnsi="Times New Roman" w:cs="Times New Roman"/>
          <w:sz w:val="24"/>
          <w:szCs w:val="24"/>
        </w:rPr>
        <w:t xml:space="preserve"> this new </w:t>
      </w:r>
      <w:r w:rsidRPr="006E6AFD">
        <w:rPr>
          <w:rFonts w:ascii="Times New Roman" w:hAnsi="Times New Roman" w:cs="Times New Roman"/>
          <w:sz w:val="24"/>
          <w:szCs w:val="24"/>
        </w:rPr>
        <w:t>study</w:t>
      </w:r>
      <w:r w:rsidR="006E6AFD" w:rsidRPr="006E6AFD">
        <w:rPr>
          <w:rFonts w:ascii="Times New Roman" w:hAnsi="Times New Roman" w:cs="Times New Roman"/>
          <w:sz w:val="24"/>
          <w:szCs w:val="24"/>
        </w:rPr>
        <w:t xml:space="preserve"> in </w:t>
      </w:r>
      <w:r>
        <w:rPr>
          <w:rFonts w:ascii="Times New Roman" w:hAnsi="Times New Roman" w:cs="Times New Roman"/>
          <w:sz w:val="24"/>
          <w:szCs w:val="24"/>
        </w:rPr>
        <w:t>one</w:t>
      </w:r>
      <w:r w:rsidR="006E6AFD" w:rsidRPr="006E6AFD">
        <w:rPr>
          <w:rFonts w:ascii="Times New Roman" w:hAnsi="Times New Roman" w:cs="Times New Roman"/>
          <w:sz w:val="24"/>
          <w:szCs w:val="24"/>
        </w:rPr>
        <w:t xml:space="preserve"> place and </w:t>
      </w:r>
      <w:r w:rsidRPr="006E6AFD">
        <w:rPr>
          <w:rFonts w:ascii="Times New Roman" w:hAnsi="Times New Roman" w:cs="Times New Roman"/>
          <w:sz w:val="24"/>
          <w:szCs w:val="24"/>
        </w:rPr>
        <w:t>originate</w:t>
      </w:r>
      <w:r w:rsidR="006E6AFD" w:rsidRPr="006E6AFD">
        <w:rPr>
          <w:rFonts w:ascii="Times New Roman" w:hAnsi="Times New Roman" w:cs="Times New Roman"/>
          <w:sz w:val="24"/>
          <w:szCs w:val="24"/>
        </w:rPr>
        <w:t xml:space="preserve"> </w:t>
      </w:r>
      <w:r w:rsidRPr="006E6AFD">
        <w:rPr>
          <w:rFonts w:ascii="Times New Roman" w:hAnsi="Times New Roman" w:cs="Times New Roman"/>
          <w:sz w:val="24"/>
          <w:szCs w:val="24"/>
        </w:rPr>
        <w:t>decisions</w:t>
      </w:r>
      <w:r w:rsidR="006E6AFD" w:rsidRPr="006E6AFD">
        <w:rPr>
          <w:rFonts w:ascii="Times New Roman" w:hAnsi="Times New Roman" w:cs="Times New Roman"/>
          <w:sz w:val="24"/>
          <w:szCs w:val="24"/>
        </w:rPr>
        <w:t xml:space="preserve"> for</w:t>
      </w:r>
      <w:r>
        <w:rPr>
          <w:rFonts w:ascii="Times New Roman" w:hAnsi="Times New Roman" w:cs="Times New Roman"/>
          <w:sz w:val="24"/>
          <w:szCs w:val="24"/>
        </w:rPr>
        <w:t xml:space="preserve"> the use of public policies</w:t>
      </w:r>
      <w:r w:rsidR="00040B2C">
        <w:rPr>
          <w:rFonts w:ascii="Times New Roman" w:hAnsi="Times New Roman" w:cs="Times New Roman"/>
          <w:sz w:val="24"/>
          <w:szCs w:val="24"/>
        </w:rPr>
        <w:t>,</w:t>
      </w:r>
      <w:r w:rsidR="006E6AFD" w:rsidRPr="006E6AFD">
        <w:rPr>
          <w:rFonts w:ascii="Times New Roman" w:hAnsi="Times New Roman" w:cs="Times New Roman"/>
          <w:sz w:val="24"/>
          <w:szCs w:val="24"/>
        </w:rPr>
        <w:t xml:space="preserve"> it is the </w:t>
      </w:r>
      <w:r w:rsidR="00040B2C" w:rsidRPr="006E6AFD">
        <w:rPr>
          <w:rFonts w:ascii="Times New Roman" w:hAnsi="Times New Roman" w:cs="Times New Roman"/>
          <w:sz w:val="24"/>
          <w:szCs w:val="24"/>
        </w:rPr>
        <w:t>cost-effective</w:t>
      </w:r>
      <w:r w:rsidR="006E6AFD" w:rsidRPr="006E6AFD">
        <w:rPr>
          <w:rFonts w:ascii="Times New Roman" w:hAnsi="Times New Roman" w:cs="Times New Roman"/>
          <w:sz w:val="24"/>
          <w:szCs w:val="24"/>
        </w:rPr>
        <w:t xml:space="preserve"> </w:t>
      </w:r>
      <w:r w:rsidR="00040B2C" w:rsidRPr="006E6AFD">
        <w:rPr>
          <w:rFonts w:ascii="Times New Roman" w:hAnsi="Times New Roman" w:cs="Times New Roman"/>
          <w:sz w:val="24"/>
          <w:szCs w:val="24"/>
        </w:rPr>
        <w:t>fundamental</w:t>
      </w:r>
      <w:r w:rsidR="006E6AFD" w:rsidRPr="006E6AFD">
        <w:rPr>
          <w:rFonts w:ascii="Times New Roman" w:hAnsi="Times New Roman" w:cs="Times New Roman"/>
          <w:sz w:val="24"/>
          <w:szCs w:val="24"/>
        </w:rPr>
        <w:t xml:space="preserve"> </w:t>
      </w:r>
      <w:r w:rsidR="00040B2C">
        <w:rPr>
          <w:rFonts w:ascii="Times New Roman" w:hAnsi="Times New Roman" w:cs="Times New Roman"/>
          <w:sz w:val="24"/>
          <w:szCs w:val="24"/>
        </w:rPr>
        <w:t xml:space="preserve">thinking to </w:t>
      </w:r>
      <w:r w:rsidR="006D17C2">
        <w:rPr>
          <w:rFonts w:ascii="Times New Roman" w:hAnsi="Times New Roman" w:cs="Times New Roman"/>
          <w:sz w:val="24"/>
          <w:szCs w:val="24"/>
        </w:rPr>
        <w:t xml:space="preserve">the </w:t>
      </w:r>
      <w:r w:rsidR="006E6AFD" w:rsidRPr="006E6AFD">
        <w:rPr>
          <w:rFonts w:ascii="Times New Roman" w:hAnsi="Times New Roman" w:cs="Times New Roman"/>
          <w:sz w:val="24"/>
          <w:szCs w:val="24"/>
        </w:rPr>
        <w:t xml:space="preserve">new Innovation and Research </w:t>
      </w:r>
      <w:r w:rsidR="00040B2C" w:rsidRPr="006E6AFD">
        <w:rPr>
          <w:rFonts w:ascii="Times New Roman" w:hAnsi="Times New Roman" w:cs="Times New Roman"/>
          <w:sz w:val="24"/>
          <w:szCs w:val="24"/>
        </w:rPr>
        <w:t>Approach</w:t>
      </w:r>
      <w:r w:rsidR="006E6AFD" w:rsidRPr="006E6AFD">
        <w:rPr>
          <w:rFonts w:ascii="Times New Roman" w:hAnsi="Times New Roman" w:cs="Times New Roman"/>
          <w:sz w:val="24"/>
          <w:szCs w:val="24"/>
        </w:rPr>
        <w:t xml:space="preserve"> for the UK.</w:t>
      </w:r>
    </w:p>
    <w:p w:rsidR="006E6AFD" w:rsidRDefault="0085389F" w:rsidP="006E6AFD">
      <w:pPr>
        <w:rPr>
          <w:rFonts w:ascii="Times New Roman" w:hAnsi="Times New Roman" w:cs="Times New Roman"/>
          <w:sz w:val="24"/>
          <w:szCs w:val="24"/>
        </w:rPr>
      </w:pPr>
      <w:sdt>
        <w:sdtPr>
          <w:rPr>
            <w:rFonts w:ascii="Times New Roman" w:hAnsi="Times New Roman" w:cs="Times New Roman"/>
            <w:sz w:val="24"/>
            <w:szCs w:val="24"/>
          </w:rPr>
          <w:id w:val="-972750296"/>
          <w:citation/>
        </w:sdtPr>
        <w:sdtEndPr/>
        <w:sdtContent>
          <w:r w:rsidR="00EE055B">
            <w:rPr>
              <w:rFonts w:ascii="Times New Roman" w:hAnsi="Times New Roman" w:cs="Times New Roman"/>
              <w:sz w:val="24"/>
              <w:szCs w:val="24"/>
            </w:rPr>
            <w:fldChar w:fldCharType="begin"/>
          </w:r>
          <w:r w:rsidR="00EE055B">
            <w:rPr>
              <w:rFonts w:ascii="Times New Roman" w:hAnsi="Times New Roman" w:cs="Times New Roman"/>
              <w:sz w:val="24"/>
              <w:szCs w:val="24"/>
            </w:rPr>
            <w:instrText xml:space="preserve"> CITATION Smi11 \l 2057 </w:instrText>
          </w:r>
          <w:r w:rsidR="00EE055B">
            <w:rPr>
              <w:rFonts w:ascii="Times New Roman" w:hAnsi="Times New Roman" w:cs="Times New Roman"/>
              <w:sz w:val="24"/>
              <w:szCs w:val="24"/>
            </w:rPr>
            <w:fldChar w:fldCharType="separate"/>
          </w:r>
          <w:r w:rsidR="00EE055B" w:rsidRPr="00EE055B">
            <w:rPr>
              <w:rFonts w:ascii="Times New Roman" w:hAnsi="Times New Roman" w:cs="Times New Roman"/>
              <w:noProof/>
              <w:sz w:val="24"/>
              <w:szCs w:val="24"/>
            </w:rPr>
            <w:t>(Smith &amp; Estibals, 2011)</w:t>
          </w:r>
          <w:r w:rsidR="00EE055B">
            <w:rPr>
              <w:rFonts w:ascii="Times New Roman" w:hAnsi="Times New Roman" w:cs="Times New Roman"/>
              <w:sz w:val="24"/>
              <w:szCs w:val="24"/>
            </w:rPr>
            <w:fldChar w:fldCharType="end"/>
          </w:r>
        </w:sdtContent>
      </w:sdt>
      <w:r w:rsidR="00EE055B">
        <w:rPr>
          <w:rFonts w:ascii="Times New Roman" w:hAnsi="Times New Roman" w:cs="Times New Roman"/>
          <w:sz w:val="24"/>
          <w:szCs w:val="24"/>
        </w:rPr>
        <w:t xml:space="preserve"> go on to say: </w:t>
      </w:r>
      <w:r w:rsidR="00040B2C">
        <w:rPr>
          <w:rFonts w:ascii="Times New Roman" w:hAnsi="Times New Roman" w:cs="Times New Roman"/>
          <w:sz w:val="24"/>
          <w:szCs w:val="24"/>
        </w:rPr>
        <w:t>The</w:t>
      </w:r>
      <w:r w:rsidR="00040B2C" w:rsidRPr="006E6AFD">
        <w:rPr>
          <w:rFonts w:ascii="Times New Roman" w:hAnsi="Times New Roman" w:cs="Times New Roman"/>
          <w:sz w:val="24"/>
          <w:szCs w:val="24"/>
        </w:rPr>
        <w:t xml:space="preserve"> concept </w:t>
      </w:r>
      <w:r w:rsidR="00040B2C">
        <w:rPr>
          <w:rFonts w:ascii="Times New Roman" w:hAnsi="Times New Roman" w:cs="Times New Roman"/>
          <w:sz w:val="24"/>
          <w:szCs w:val="24"/>
        </w:rPr>
        <w:t xml:space="preserve">of </w:t>
      </w:r>
      <w:r w:rsidR="006E6AFD" w:rsidRPr="006E6AFD">
        <w:rPr>
          <w:rFonts w:ascii="Times New Roman" w:hAnsi="Times New Roman" w:cs="Times New Roman"/>
          <w:sz w:val="24"/>
          <w:szCs w:val="24"/>
        </w:rPr>
        <w:t xml:space="preserve">innovation </w:t>
      </w:r>
      <w:r w:rsidR="00040B2C">
        <w:rPr>
          <w:rFonts w:ascii="Times New Roman" w:hAnsi="Times New Roman" w:cs="Times New Roman"/>
          <w:sz w:val="24"/>
          <w:szCs w:val="24"/>
        </w:rPr>
        <w:t xml:space="preserve">in business has </w:t>
      </w:r>
      <w:r w:rsidR="006E6AFD" w:rsidRPr="006E6AFD">
        <w:rPr>
          <w:rFonts w:ascii="Times New Roman" w:hAnsi="Times New Roman" w:cs="Times New Roman"/>
          <w:sz w:val="24"/>
          <w:szCs w:val="24"/>
        </w:rPr>
        <w:t xml:space="preserve">a broad </w:t>
      </w:r>
      <w:r w:rsidR="00040B2C">
        <w:rPr>
          <w:rFonts w:ascii="Times New Roman" w:hAnsi="Times New Roman" w:cs="Times New Roman"/>
          <w:sz w:val="24"/>
          <w:szCs w:val="24"/>
        </w:rPr>
        <w:t>spectrum</w:t>
      </w:r>
      <w:r w:rsidR="006E6AFD" w:rsidRPr="006E6AFD">
        <w:rPr>
          <w:rFonts w:ascii="Times New Roman" w:hAnsi="Times New Roman" w:cs="Times New Roman"/>
          <w:sz w:val="24"/>
          <w:szCs w:val="24"/>
        </w:rPr>
        <w:t xml:space="preserve">, </w:t>
      </w:r>
      <w:r w:rsidR="00040B2C">
        <w:rPr>
          <w:rFonts w:ascii="Times New Roman" w:hAnsi="Times New Roman" w:cs="Times New Roman"/>
          <w:sz w:val="24"/>
          <w:szCs w:val="24"/>
        </w:rPr>
        <w:t xml:space="preserve">it encompasses the </w:t>
      </w:r>
      <w:r w:rsidR="006E6AFD" w:rsidRPr="006E6AFD">
        <w:rPr>
          <w:rFonts w:ascii="Times New Roman" w:hAnsi="Times New Roman" w:cs="Times New Roman"/>
          <w:sz w:val="24"/>
          <w:szCs w:val="24"/>
        </w:rPr>
        <w:t>performance im</w:t>
      </w:r>
      <w:r w:rsidR="006E6AFD" w:rsidRPr="006E6AFD">
        <w:rPr>
          <w:rFonts w:ascii="Times New Roman" w:hAnsi="Times New Roman" w:cs="Times New Roman"/>
          <w:sz w:val="24"/>
          <w:szCs w:val="24"/>
        </w:rPr>
        <w:lastRenderedPageBreak/>
        <w:t xml:space="preserve">provements in, services, </w:t>
      </w:r>
      <w:r w:rsidR="00040B2C" w:rsidRPr="006E6AFD">
        <w:rPr>
          <w:rFonts w:ascii="Times New Roman" w:hAnsi="Times New Roman" w:cs="Times New Roman"/>
          <w:sz w:val="24"/>
          <w:szCs w:val="24"/>
        </w:rPr>
        <w:t xml:space="preserve">products </w:t>
      </w:r>
      <w:r w:rsidR="00040B2C">
        <w:rPr>
          <w:rFonts w:ascii="Times New Roman" w:hAnsi="Times New Roman" w:cs="Times New Roman"/>
          <w:sz w:val="24"/>
          <w:szCs w:val="24"/>
        </w:rPr>
        <w:t>systems</w:t>
      </w:r>
      <w:r w:rsidR="006D17C2">
        <w:rPr>
          <w:rFonts w:ascii="Times New Roman" w:hAnsi="Times New Roman" w:cs="Times New Roman"/>
          <w:sz w:val="24"/>
          <w:szCs w:val="24"/>
        </w:rPr>
        <w:t>,</w:t>
      </w:r>
      <w:r w:rsidR="00040B2C">
        <w:rPr>
          <w:rFonts w:ascii="Times New Roman" w:hAnsi="Times New Roman" w:cs="Times New Roman"/>
          <w:sz w:val="24"/>
          <w:szCs w:val="24"/>
        </w:rPr>
        <w:t xml:space="preserve"> and processes</w:t>
      </w:r>
      <w:r w:rsidR="006E6AFD" w:rsidRPr="006E6AFD">
        <w:rPr>
          <w:rFonts w:ascii="Times New Roman" w:hAnsi="Times New Roman" w:cs="Times New Roman"/>
          <w:sz w:val="24"/>
          <w:szCs w:val="24"/>
        </w:rPr>
        <w:t xml:space="preserve">.  </w:t>
      </w:r>
      <w:r w:rsidR="00040B2C">
        <w:rPr>
          <w:rFonts w:ascii="Times New Roman" w:hAnsi="Times New Roman" w:cs="Times New Roman"/>
          <w:sz w:val="24"/>
          <w:szCs w:val="24"/>
        </w:rPr>
        <w:t>The c</w:t>
      </w:r>
      <w:r w:rsidR="006E6AFD" w:rsidRPr="006E6AFD">
        <w:rPr>
          <w:rFonts w:ascii="Times New Roman" w:hAnsi="Times New Roman" w:cs="Times New Roman"/>
          <w:sz w:val="24"/>
          <w:szCs w:val="24"/>
        </w:rPr>
        <w:t xml:space="preserve">ompetition between </w:t>
      </w:r>
      <w:r w:rsidR="00040B2C">
        <w:rPr>
          <w:rFonts w:ascii="Times New Roman" w:hAnsi="Times New Roman" w:cs="Times New Roman"/>
          <w:sz w:val="24"/>
          <w:szCs w:val="24"/>
        </w:rPr>
        <w:t xml:space="preserve">companies </w:t>
      </w:r>
      <w:r w:rsidR="00040B2C" w:rsidRPr="006E6AFD">
        <w:rPr>
          <w:rFonts w:ascii="Times New Roman" w:hAnsi="Times New Roman" w:cs="Times New Roman"/>
          <w:sz w:val="24"/>
          <w:szCs w:val="24"/>
        </w:rPr>
        <w:t>delivers</w:t>
      </w:r>
      <w:r w:rsidR="006E6AFD" w:rsidRPr="006E6AFD">
        <w:rPr>
          <w:rFonts w:ascii="Times New Roman" w:hAnsi="Times New Roman" w:cs="Times New Roman"/>
          <w:sz w:val="24"/>
          <w:szCs w:val="24"/>
        </w:rPr>
        <w:t xml:space="preserve"> </w:t>
      </w:r>
      <w:r w:rsidR="00040B2C" w:rsidRPr="006E6AFD">
        <w:rPr>
          <w:rFonts w:ascii="Times New Roman" w:hAnsi="Times New Roman" w:cs="Times New Roman"/>
          <w:sz w:val="24"/>
          <w:szCs w:val="24"/>
        </w:rPr>
        <w:t>encouragements</w:t>
      </w:r>
      <w:r w:rsidR="006E6AFD" w:rsidRPr="006E6AFD">
        <w:rPr>
          <w:rFonts w:ascii="Times New Roman" w:hAnsi="Times New Roman" w:cs="Times New Roman"/>
          <w:sz w:val="24"/>
          <w:szCs w:val="24"/>
        </w:rPr>
        <w:t xml:space="preserve"> for </w:t>
      </w:r>
      <w:r w:rsidR="00040B2C">
        <w:rPr>
          <w:rFonts w:ascii="Times New Roman" w:hAnsi="Times New Roman" w:cs="Times New Roman"/>
          <w:sz w:val="24"/>
          <w:szCs w:val="24"/>
        </w:rPr>
        <w:t xml:space="preserve">companies </w:t>
      </w:r>
      <w:r w:rsidR="006E6AFD" w:rsidRPr="006E6AFD">
        <w:rPr>
          <w:rFonts w:ascii="Times New Roman" w:hAnsi="Times New Roman" w:cs="Times New Roman"/>
          <w:sz w:val="24"/>
          <w:szCs w:val="24"/>
        </w:rPr>
        <w:t xml:space="preserve">to </w:t>
      </w:r>
      <w:r w:rsidR="00040B2C" w:rsidRPr="006E6AFD">
        <w:rPr>
          <w:rFonts w:ascii="Times New Roman" w:hAnsi="Times New Roman" w:cs="Times New Roman"/>
          <w:sz w:val="24"/>
          <w:szCs w:val="24"/>
        </w:rPr>
        <w:t>capitalize</w:t>
      </w:r>
      <w:r w:rsidR="006E6AFD" w:rsidRPr="006E6AFD">
        <w:rPr>
          <w:rFonts w:ascii="Times New Roman" w:hAnsi="Times New Roman" w:cs="Times New Roman"/>
          <w:sz w:val="24"/>
          <w:szCs w:val="24"/>
        </w:rPr>
        <w:t xml:space="preserve"> </w:t>
      </w:r>
      <w:r w:rsidR="006D17C2">
        <w:rPr>
          <w:rFonts w:ascii="Times New Roman" w:hAnsi="Times New Roman" w:cs="Times New Roman"/>
          <w:sz w:val="24"/>
          <w:szCs w:val="24"/>
        </w:rPr>
        <w:t>o</w:t>
      </w:r>
      <w:r w:rsidR="006E6AFD" w:rsidRPr="006E6AFD">
        <w:rPr>
          <w:rFonts w:ascii="Times New Roman" w:hAnsi="Times New Roman" w:cs="Times New Roman"/>
          <w:sz w:val="24"/>
          <w:szCs w:val="24"/>
        </w:rPr>
        <w:t>n innovation, this</w:t>
      </w:r>
      <w:r w:rsidR="00EE055B">
        <w:rPr>
          <w:rFonts w:ascii="Times New Roman" w:hAnsi="Times New Roman" w:cs="Times New Roman"/>
          <w:sz w:val="24"/>
          <w:szCs w:val="24"/>
        </w:rPr>
        <w:t xml:space="preserve"> may </w:t>
      </w:r>
      <w:r w:rsidR="00040B2C">
        <w:rPr>
          <w:rFonts w:ascii="Times New Roman" w:hAnsi="Times New Roman" w:cs="Times New Roman"/>
          <w:sz w:val="24"/>
          <w:szCs w:val="24"/>
        </w:rPr>
        <w:t>involve</w:t>
      </w:r>
      <w:r w:rsidR="007A6A2F">
        <w:rPr>
          <w:rFonts w:ascii="Times New Roman" w:hAnsi="Times New Roman" w:cs="Times New Roman"/>
          <w:sz w:val="24"/>
          <w:szCs w:val="24"/>
        </w:rPr>
        <w:t xml:space="preserve"> an initial</w:t>
      </w:r>
      <w:r w:rsidR="00040B2C">
        <w:rPr>
          <w:rFonts w:ascii="Times New Roman" w:hAnsi="Times New Roman" w:cs="Times New Roman"/>
          <w:sz w:val="24"/>
          <w:szCs w:val="24"/>
        </w:rPr>
        <w:t xml:space="preserve"> </w:t>
      </w:r>
      <w:r w:rsidR="00040B2C" w:rsidRPr="006E6AFD">
        <w:rPr>
          <w:rFonts w:ascii="Times New Roman" w:hAnsi="Times New Roman" w:cs="Times New Roman"/>
          <w:sz w:val="24"/>
          <w:szCs w:val="24"/>
        </w:rPr>
        <w:t>outlay</w:t>
      </w:r>
      <w:r w:rsidR="006E6AFD" w:rsidRPr="006E6AFD">
        <w:rPr>
          <w:rFonts w:ascii="Times New Roman" w:hAnsi="Times New Roman" w:cs="Times New Roman"/>
          <w:sz w:val="24"/>
          <w:szCs w:val="24"/>
        </w:rPr>
        <w:t xml:space="preserve"> on</w:t>
      </w:r>
      <w:r w:rsidR="007A6A2F">
        <w:rPr>
          <w:rFonts w:ascii="Times New Roman" w:hAnsi="Times New Roman" w:cs="Times New Roman"/>
          <w:sz w:val="24"/>
          <w:szCs w:val="24"/>
        </w:rPr>
        <w:t xml:space="preserve">, </w:t>
      </w:r>
      <w:r w:rsidR="006E6AFD" w:rsidRPr="006E6AFD">
        <w:rPr>
          <w:rFonts w:ascii="Times New Roman" w:hAnsi="Times New Roman" w:cs="Times New Roman"/>
          <w:sz w:val="24"/>
          <w:szCs w:val="24"/>
        </w:rPr>
        <w:t>skills</w:t>
      </w:r>
      <w:r w:rsidR="007A6A2F">
        <w:rPr>
          <w:rFonts w:ascii="Times New Roman" w:hAnsi="Times New Roman" w:cs="Times New Roman"/>
          <w:sz w:val="24"/>
          <w:szCs w:val="24"/>
        </w:rPr>
        <w:t xml:space="preserve"> or </w:t>
      </w:r>
      <w:r w:rsidR="007A6A2F" w:rsidRPr="006E6AFD">
        <w:rPr>
          <w:rFonts w:ascii="Times New Roman" w:hAnsi="Times New Roman" w:cs="Times New Roman"/>
          <w:sz w:val="24"/>
          <w:szCs w:val="24"/>
        </w:rPr>
        <w:t>research</w:t>
      </w:r>
      <w:r w:rsidR="006E6AFD" w:rsidRPr="006E6AFD">
        <w:rPr>
          <w:rFonts w:ascii="Times New Roman" w:hAnsi="Times New Roman" w:cs="Times New Roman"/>
          <w:sz w:val="24"/>
          <w:szCs w:val="24"/>
        </w:rPr>
        <w:t xml:space="preserve">, or </w:t>
      </w:r>
      <w:r w:rsidR="007A6A2F" w:rsidRPr="006E6AFD">
        <w:rPr>
          <w:rFonts w:ascii="Times New Roman" w:hAnsi="Times New Roman" w:cs="Times New Roman"/>
          <w:sz w:val="24"/>
          <w:szCs w:val="24"/>
        </w:rPr>
        <w:t>purely</w:t>
      </w:r>
      <w:r w:rsidR="006E6AFD" w:rsidRPr="006E6AFD">
        <w:rPr>
          <w:rFonts w:ascii="Times New Roman" w:hAnsi="Times New Roman" w:cs="Times New Roman"/>
          <w:sz w:val="24"/>
          <w:szCs w:val="24"/>
        </w:rPr>
        <w:t xml:space="preserve"> better management. </w:t>
      </w:r>
      <w:r w:rsidR="007A6A2F" w:rsidRPr="006E6AFD">
        <w:rPr>
          <w:rFonts w:ascii="Times New Roman" w:hAnsi="Times New Roman" w:cs="Times New Roman"/>
          <w:sz w:val="24"/>
          <w:szCs w:val="24"/>
        </w:rPr>
        <w:t>Nevertheless</w:t>
      </w:r>
      <w:r w:rsidR="002A6E22">
        <w:rPr>
          <w:rFonts w:ascii="Times New Roman" w:hAnsi="Times New Roman" w:cs="Times New Roman"/>
          <w:sz w:val="24"/>
          <w:szCs w:val="24"/>
        </w:rPr>
        <w:t>,</w:t>
      </w:r>
      <w:r w:rsidR="006E6AFD" w:rsidRPr="006E6AFD">
        <w:rPr>
          <w:rFonts w:ascii="Times New Roman" w:hAnsi="Times New Roman" w:cs="Times New Roman"/>
          <w:sz w:val="24"/>
          <w:szCs w:val="24"/>
        </w:rPr>
        <w:t xml:space="preserve"> innovation is also </w:t>
      </w:r>
      <w:r w:rsidR="007A6A2F" w:rsidRPr="006E6AFD">
        <w:rPr>
          <w:rFonts w:ascii="Times New Roman" w:hAnsi="Times New Roman" w:cs="Times New Roman"/>
          <w:sz w:val="24"/>
          <w:szCs w:val="24"/>
        </w:rPr>
        <w:t>prompted</w:t>
      </w:r>
      <w:r w:rsidR="006E6AFD" w:rsidRPr="006E6AFD">
        <w:rPr>
          <w:rFonts w:ascii="Times New Roman" w:hAnsi="Times New Roman" w:cs="Times New Roman"/>
          <w:sz w:val="24"/>
          <w:szCs w:val="24"/>
        </w:rPr>
        <w:t xml:space="preserve"> through </w:t>
      </w:r>
      <w:r w:rsidR="007A6A2F" w:rsidRPr="006E6AFD">
        <w:rPr>
          <w:rFonts w:ascii="Times New Roman" w:hAnsi="Times New Roman" w:cs="Times New Roman"/>
          <w:sz w:val="24"/>
          <w:szCs w:val="24"/>
        </w:rPr>
        <w:t xml:space="preserve">networks </w:t>
      </w:r>
      <w:r w:rsidR="007A6A2F">
        <w:rPr>
          <w:rFonts w:ascii="Times New Roman" w:hAnsi="Times New Roman" w:cs="Times New Roman"/>
          <w:sz w:val="24"/>
          <w:szCs w:val="24"/>
        </w:rPr>
        <w:t xml:space="preserve">and </w:t>
      </w:r>
      <w:r w:rsidR="006E6AFD" w:rsidRPr="006E6AFD">
        <w:rPr>
          <w:rFonts w:ascii="Times New Roman" w:hAnsi="Times New Roman" w:cs="Times New Roman"/>
          <w:sz w:val="24"/>
          <w:szCs w:val="24"/>
        </w:rPr>
        <w:t xml:space="preserve">relationships– with innovations </w:t>
      </w:r>
      <w:r w:rsidR="007A6A2F">
        <w:rPr>
          <w:rFonts w:ascii="Times New Roman" w:hAnsi="Times New Roman" w:cs="Times New Roman"/>
          <w:sz w:val="24"/>
          <w:szCs w:val="24"/>
        </w:rPr>
        <w:t xml:space="preserve">that build </w:t>
      </w:r>
      <w:r w:rsidR="006E6AFD" w:rsidRPr="006E6AFD">
        <w:rPr>
          <w:rFonts w:ascii="Times New Roman" w:hAnsi="Times New Roman" w:cs="Times New Roman"/>
          <w:sz w:val="24"/>
          <w:szCs w:val="24"/>
        </w:rPr>
        <w:t xml:space="preserve">on </w:t>
      </w:r>
      <w:r w:rsidR="007A6A2F" w:rsidRPr="006E6AFD">
        <w:rPr>
          <w:rFonts w:ascii="Times New Roman" w:hAnsi="Times New Roman" w:cs="Times New Roman"/>
          <w:sz w:val="24"/>
          <w:szCs w:val="24"/>
        </w:rPr>
        <w:t>preceding</w:t>
      </w:r>
      <w:r w:rsidR="006E6AFD" w:rsidRPr="006E6AFD">
        <w:rPr>
          <w:rFonts w:ascii="Times New Roman" w:hAnsi="Times New Roman" w:cs="Times New Roman"/>
          <w:sz w:val="24"/>
          <w:szCs w:val="24"/>
        </w:rPr>
        <w:t xml:space="preserve"> innovations and drawing on </w:t>
      </w:r>
      <w:r w:rsidR="007A6A2F">
        <w:rPr>
          <w:rFonts w:ascii="Times New Roman" w:hAnsi="Times New Roman" w:cs="Times New Roman"/>
          <w:sz w:val="24"/>
          <w:szCs w:val="24"/>
        </w:rPr>
        <w:t xml:space="preserve">lessons and </w:t>
      </w:r>
      <w:r w:rsidR="006E6AFD" w:rsidRPr="006E6AFD">
        <w:rPr>
          <w:rFonts w:ascii="Times New Roman" w:hAnsi="Times New Roman" w:cs="Times New Roman"/>
          <w:sz w:val="24"/>
          <w:szCs w:val="24"/>
        </w:rPr>
        <w:t>knowledge from a wide</w:t>
      </w:r>
      <w:r w:rsidR="007A6A2F">
        <w:rPr>
          <w:rFonts w:ascii="Times New Roman" w:hAnsi="Times New Roman" w:cs="Times New Roman"/>
          <w:sz w:val="24"/>
          <w:szCs w:val="24"/>
        </w:rPr>
        <w:t>r</w:t>
      </w:r>
      <w:r w:rsidR="006E6AFD" w:rsidRPr="006E6AFD">
        <w:rPr>
          <w:rFonts w:ascii="Times New Roman" w:hAnsi="Times New Roman" w:cs="Times New Roman"/>
          <w:sz w:val="24"/>
          <w:szCs w:val="24"/>
        </w:rPr>
        <w:t xml:space="preserve"> </w:t>
      </w:r>
      <w:r w:rsidR="007A6A2F" w:rsidRPr="006E6AFD">
        <w:rPr>
          <w:rFonts w:ascii="Times New Roman" w:hAnsi="Times New Roman" w:cs="Times New Roman"/>
          <w:sz w:val="24"/>
          <w:szCs w:val="24"/>
        </w:rPr>
        <w:t>variety</w:t>
      </w:r>
      <w:r w:rsidR="00EE055B">
        <w:rPr>
          <w:rFonts w:ascii="Times New Roman" w:hAnsi="Times New Roman" w:cs="Times New Roman"/>
          <w:sz w:val="24"/>
          <w:szCs w:val="24"/>
        </w:rPr>
        <w:t xml:space="preserve"> of sources. The paper also </w:t>
      </w:r>
      <w:r w:rsidR="005A7F61">
        <w:rPr>
          <w:rFonts w:ascii="Times New Roman" w:hAnsi="Times New Roman" w:cs="Times New Roman"/>
          <w:sz w:val="24"/>
          <w:szCs w:val="24"/>
        </w:rPr>
        <w:t>highl</w:t>
      </w:r>
      <w:r w:rsidR="006D17C2">
        <w:rPr>
          <w:rFonts w:ascii="Times New Roman" w:hAnsi="Times New Roman" w:cs="Times New Roman"/>
          <w:sz w:val="24"/>
          <w:szCs w:val="24"/>
        </w:rPr>
        <w:t>i</w:t>
      </w:r>
      <w:r w:rsidR="005A7F61">
        <w:rPr>
          <w:rFonts w:ascii="Times New Roman" w:hAnsi="Times New Roman" w:cs="Times New Roman"/>
          <w:sz w:val="24"/>
          <w:szCs w:val="24"/>
        </w:rPr>
        <w:t>ghts and demonstrates</w:t>
      </w:r>
      <w:r w:rsidR="006E6AFD" w:rsidRPr="006E6AFD">
        <w:rPr>
          <w:rFonts w:ascii="Times New Roman" w:hAnsi="Times New Roman" w:cs="Times New Roman"/>
          <w:sz w:val="24"/>
          <w:szCs w:val="24"/>
        </w:rPr>
        <w:t xml:space="preserve"> the </w:t>
      </w:r>
      <w:r w:rsidR="00EE055B" w:rsidRPr="006E6AFD">
        <w:rPr>
          <w:rFonts w:ascii="Times New Roman" w:hAnsi="Times New Roman" w:cs="Times New Roman"/>
          <w:sz w:val="24"/>
          <w:szCs w:val="24"/>
        </w:rPr>
        <w:t>vital</w:t>
      </w:r>
      <w:r w:rsidR="006E6AFD" w:rsidRPr="006E6AFD">
        <w:rPr>
          <w:rFonts w:ascii="Times New Roman" w:hAnsi="Times New Roman" w:cs="Times New Roman"/>
          <w:sz w:val="24"/>
          <w:szCs w:val="24"/>
        </w:rPr>
        <w:t xml:space="preserve"> role of </w:t>
      </w:r>
      <w:r w:rsidR="00EE055B">
        <w:rPr>
          <w:rFonts w:ascii="Times New Roman" w:hAnsi="Times New Roman" w:cs="Times New Roman"/>
          <w:sz w:val="24"/>
          <w:szCs w:val="24"/>
        </w:rPr>
        <w:t xml:space="preserve">the </w:t>
      </w:r>
      <w:r w:rsidR="006E6AFD" w:rsidRPr="006E6AFD">
        <w:rPr>
          <w:rFonts w:ascii="Times New Roman" w:hAnsi="Times New Roman" w:cs="Times New Roman"/>
          <w:sz w:val="24"/>
          <w:szCs w:val="24"/>
        </w:rPr>
        <w:t xml:space="preserve">Government in this: it </w:t>
      </w:r>
      <w:r w:rsidR="005A7F61" w:rsidRPr="006E6AFD">
        <w:rPr>
          <w:rFonts w:ascii="Times New Roman" w:hAnsi="Times New Roman" w:cs="Times New Roman"/>
          <w:sz w:val="24"/>
          <w:szCs w:val="24"/>
        </w:rPr>
        <w:t>offers</w:t>
      </w:r>
      <w:r w:rsidR="006E6AFD" w:rsidRPr="006E6AFD">
        <w:rPr>
          <w:rFonts w:ascii="Times New Roman" w:hAnsi="Times New Roman" w:cs="Times New Roman"/>
          <w:sz w:val="24"/>
          <w:szCs w:val="24"/>
        </w:rPr>
        <w:t xml:space="preserve"> critical infrastructure, </w:t>
      </w:r>
      <w:r w:rsidR="005A7F61">
        <w:rPr>
          <w:rFonts w:ascii="Times New Roman" w:hAnsi="Times New Roman" w:cs="Times New Roman"/>
          <w:sz w:val="24"/>
          <w:szCs w:val="24"/>
        </w:rPr>
        <w:t xml:space="preserve">it </w:t>
      </w:r>
      <w:r w:rsidR="006E6AFD" w:rsidRPr="006E6AFD">
        <w:rPr>
          <w:rFonts w:ascii="Times New Roman" w:hAnsi="Times New Roman" w:cs="Times New Roman"/>
          <w:sz w:val="24"/>
          <w:szCs w:val="24"/>
        </w:rPr>
        <w:t xml:space="preserve">is a </w:t>
      </w:r>
      <w:r w:rsidR="005A7F61" w:rsidRPr="006E6AFD">
        <w:rPr>
          <w:rFonts w:ascii="Times New Roman" w:hAnsi="Times New Roman" w:cs="Times New Roman"/>
          <w:sz w:val="24"/>
          <w:szCs w:val="24"/>
        </w:rPr>
        <w:t>substantial</w:t>
      </w:r>
      <w:r w:rsidR="006E6AFD" w:rsidRPr="006E6AFD">
        <w:rPr>
          <w:rFonts w:ascii="Times New Roman" w:hAnsi="Times New Roman" w:cs="Times New Roman"/>
          <w:sz w:val="24"/>
          <w:szCs w:val="24"/>
        </w:rPr>
        <w:t xml:space="preserve"> purchaser of goods and services, and can facilitate the </w:t>
      </w:r>
      <w:r w:rsidR="005A7F61" w:rsidRPr="006E6AFD">
        <w:rPr>
          <w:rFonts w:ascii="Times New Roman" w:hAnsi="Times New Roman" w:cs="Times New Roman"/>
          <w:sz w:val="24"/>
          <w:szCs w:val="24"/>
        </w:rPr>
        <w:t>distribution</w:t>
      </w:r>
      <w:r w:rsidR="006E6AFD" w:rsidRPr="006E6AFD">
        <w:rPr>
          <w:rFonts w:ascii="Times New Roman" w:hAnsi="Times New Roman" w:cs="Times New Roman"/>
          <w:sz w:val="24"/>
          <w:szCs w:val="24"/>
        </w:rPr>
        <w:t xml:space="preserve"> of knowledge and </w:t>
      </w:r>
      <w:r w:rsidR="005A7F61" w:rsidRPr="006E6AFD">
        <w:rPr>
          <w:rFonts w:ascii="Times New Roman" w:hAnsi="Times New Roman" w:cs="Times New Roman"/>
          <w:sz w:val="24"/>
          <w:szCs w:val="24"/>
        </w:rPr>
        <w:t>reinforcement</w:t>
      </w:r>
      <w:r w:rsidR="00796F96">
        <w:rPr>
          <w:rFonts w:ascii="Times New Roman" w:hAnsi="Times New Roman" w:cs="Times New Roman"/>
          <w:sz w:val="24"/>
          <w:szCs w:val="24"/>
        </w:rPr>
        <w:t xml:space="preserve"> of</w:t>
      </w:r>
      <w:r w:rsidR="006E6AFD" w:rsidRPr="006E6AFD">
        <w:rPr>
          <w:rFonts w:ascii="Times New Roman" w:hAnsi="Times New Roman" w:cs="Times New Roman"/>
          <w:sz w:val="24"/>
          <w:szCs w:val="24"/>
        </w:rPr>
        <w:t xml:space="preserve"> relationships.</w:t>
      </w:r>
      <w:r w:rsidR="007A53AC">
        <w:rPr>
          <w:rFonts w:ascii="Times New Roman" w:hAnsi="Times New Roman" w:cs="Times New Roman"/>
          <w:sz w:val="24"/>
          <w:szCs w:val="24"/>
        </w:rPr>
        <w:t xml:space="preserve"> </w:t>
      </w:r>
    </w:p>
    <w:p w:rsidR="00C61ADD" w:rsidRDefault="00C61ADD" w:rsidP="006E6AFD">
      <w:pPr>
        <w:rPr>
          <w:rFonts w:ascii="Times New Roman" w:hAnsi="Times New Roman" w:cs="Times New Roman"/>
          <w:sz w:val="24"/>
          <w:szCs w:val="24"/>
        </w:rPr>
      </w:pPr>
      <w:r>
        <w:rPr>
          <w:rFonts w:ascii="Times New Roman" w:hAnsi="Times New Roman" w:cs="Times New Roman"/>
          <w:sz w:val="24"/>
          <w:szCs w:val="24"/>
        </w:rPr>
        <w:t>Sustainability issues, how is the organization able to protect the environment and how will they manage innovation for the future.</w:t>
      </w:r>
      <w:r w:rsidR="00D46924">
        <w:rPr>
          <w:rFonts w:ascii="Times New Roman" w:hAnsi="Times New Roman" w:cs="Times New Roman"/>
          <w:sz w:val="24"/>
          <w:szCs w:val="24"/>
        </w:rPr>
        <w:t xml:space="preserve"> </w:t>
      </w:r>
    </w:p>
    <w:p w:rsidR="00B5405A" w:rsidRDefault="00B5405A" w:rsidP="006E6AFD">
      <w:pPr>
        <w:rPr>
          <w:rFonts w:ascii="Times New Roman" w:hAnsi="Times New Roman" w:cs="Times New Roman"/>
          <w:sz w:val="24"/>
          <w:szCs w:val="24"/>
        </w:rPr>
      </w:pPr>
    </w:p>
    <w:p w:rsidR="00B5405A" w:rsidRDefault="00B5405A" w:rsidP="006E6AFD">
      <w:pPr>
        <w:rPr>
          <w:rFonts w:ascii="Times New Roman" w:hAnsi="Times New Roman" w:cs="Times New Roman"/>
          <w:sz w:val="24"/>
          <w:szCs w:val="24"/>
        </w:rPr>
      </w:pPr>
    </w:p>
    <w:p w:rsidR="00B5405A" w:rsidRDefault="00B5405A" w:rsidP="006E6AFD">
      <w:pPr>
        <w:rPr>
          <w:rFonts w:ascii="Times New Roman" w:hAnsi="Times New Roman" w:cs="Times New Roman"/>
          <w:sz w:val="24"/>
          <w:szCs w:val="24"/>
        </w:rPr>
      </w:pPr>
    </w:p>
    <w:p w:rsidR="00B5405A" w:rsidRDefault="00B5405A" w:rsidP="006E6AFD">
      <w:pPr>
        <w:rPr>
          <w:rFonts w:ascii="Times New Roman" w:hAnsi="Times New Roman" w:cs="Times New Roman"/>
          <w:sz w:val="24"/>
          <w:szCs w:val="24"/>
        </w:rPr>
      </w:pPr>
    </w:p>
    <w:p w:rsidR="00B5405A" w:rsidRDefault="00B5405A" w:rsidP="006E6AFD">
      <w:pPr>
        <w:rPr>
          <w:rFonts w:ascii="Times New Roman" w:hAnsi="Times New Roman" w:cs="Times New Roman"/>
          <w:sz w:val="24"/>
          <w:szCs w:val="24"/>
        </w:rPr>
      </w:pPr>
    </w:p>
    <w:p w:rsidR="00B5405A" w:rsidRDefault="00B5405A" w:rsidP="006E6AFD">
      <w:pPr>
        <w:rPr>
          <w:rFonts w:ascii="Times New Roman" w:hAnsi="Times New Roman" w:cs="Times New Roman"/>
          <w:sz w:val="24"/>
          <w:szCs w:val="24"/>
        </w:rPr>
      </w:pPr>
    </w:p>
    <w:p w:rsidR="00B5405A" w:rsidRDefault="00B5405A" w:rsidP="006E6AFD">
      <w:pPr>
        <w:rPr>
          <w:rFonts w:ascii="Times New Roman" w:hAnsi="Times New Roman" w:cs="Times New Roman"/>
          <w:sz w:val="24"/>
          <w:szCs w:val="24"/>
        </w:rPr>
      </w:pPr>
    </w:p>
    <w:p w:rsidR="00B5405A" w:rsidRDefault="00B5405A">
      <w:pPr>
        <w:rPr>
          <w:rFonts w:ascii="Times New Roman" w:hAnsi="Times New Roman" w:cs="Times New Roman"/>
          <w:sz w:val="24"/>
          <w:szCs w:val="24"/>
        </w:rPr>
      </w:pPr>
      <w:r>
        <w:rPr>
          <w:rFonts w:ascii="Times New Roman" w:hAnsi="Times New Roman" w:cs="Times New Roman"/>
          <w:sz w:val="24"/>
          <w:szCs w:val="24"/>
        </w:rPr>
        <w:br w:type="page"/>
      </w:r>
    </w:p>
    <w:p w:rsidR="00B5405A" w:rsidRDefault="00B5405A" w:rsidP="00381C4D">
      <w:pPr>
        <w:pStyle w:val="Heading2"/>
      </w:pPr>
      <w:bookmarkStart w:id="3" w:name="_Toc19110113"/>
      <w:r w:rsidRPr="00B5405A">
        <w:lastRenderedPageBreak/>
        <w:t>STOCKHOLM GASES’</w:t>
      </w:r>
      <w:r w:rsidR="00381C4D">
        <w:t xml:space="preserve"> TEETH WHITENING PROJECT</w:t>
      </w:r>
      <w:bookmarkEnd w:id="3"/>
    </w:p>
    <w:p w:rsidR="00EE47C5" w:rsidRPr="00EE47C5" w:rsidRDefault="00EE47C5" w:rsidP="00EE47C5"/>
    <w:p w:rsidR="00381C4D" w:rsidRDefault="00381C4D" w:rsidP="00B5405A">
      <w:pPr>
        <w:rPr>
          <w:rFonts w:ascii="Times New Roman" w:hAnsi="Times New Roman" w:cs="Times New Roman"/>
          <w:sz w:val="24"/>
          <w:szCs w:val="24"/>
        </w:rPr>
      </w:pPr>
      <w:r>
        <w:rPr>
          <w:rFonts w:ascii="Times New Roman" w:hAnsi="Times New Roman" w:cs="Times New Roman"/>
          <w:sz w:val="24"/>
          <w:szCs w:val="24"/>
        </w:rPr>
        <w:t>In terms of innovation, it can be classed as a process, that delivers an outcome by adding something new in terms of value.  It can also be seen as a whole process, byways of marketing and sales which equal entrepreneurship.</w:t>
      </w:r>
      <w:sdt>
        <w:sdtPr>
          <w:rPr>
            <w:rFonts w:ascii="Times New Roman" w:hAnsi="Times New Roman" w:cs="Times New Roman"/>
            <w:sz w:val="24"/>
            <w:szCs w:val="24"/>
          </w:rPr>
          <w:id w:val="5868885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ADe19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81C4D">
            <w:rPr>
              <w:rFonts w:ascii="Times New Roman" w:hAnsi="Times New Roman" w:cs="Times New Roman"/>
              <w:noProof/>
              <w:sz w:val="24"/>
              <w:szCs w:val="24"/>
            </w:rPr>
            <w:t>(Desta, 2019)</w:t>
          </w:r>
          <w:r>
            <w:rPr>
              <w:rFonts w:ascii="Times New Roman" w:hAnsi="Times New Roman" w:cs="Times New Roman"/>
              <w:sz w:val="24"/>
              <w:szCs w:val="24"/>
            </w:rPr>
            <w:fldChar w:fldCharType="end"/>
          </w:r>
        </w:sdtContent>
      </w:sdt>
    </w:p>
    <w:p w:rsidR="00AF3504" w:rsidRDefault="00AF3504" w:rsidP="00B5405A">
      <w:pPr>
        <w:rPr>
          <w:rFonts w:ascii="Times New Roman" w:hAnsi="Times New Roman" w:cs="Times New Roman"/>
          <w:sz w:val="24"/>
          <w:szCs w:val="24"/>
        </w:rPr>
      </w:pPr>
      <w:r>
        <w:rPr>
          <w:rFonts w:ascii="Times New Roman" w:hAnsi="Times New Roman" w:cs="Times New Roman"/>
          <w:sz w:val="24"/>
          <w:szCs w:val="24"/>
        </w:rPr>
        <w:t xml:space="preserve">Agreeably, </w:t>
      </w:r>
      <w:sdt>
        <w:sdtPr>
          <w:rPr>
            <w:rFonts w:ascii="Times New Roman" w:hAnsi="Times New Roman" w:cs="Times New Roman"/>
            <w:sz w:val="24"/>
            <w:szCs w:val="24"/>
          </w:rPr>
          <w:id w:val="-12965203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Tid09 \l 2057 </w:instrText>
          </w:r>
          <w:r>
            <w:rPr>
              <w:rFonts w:ascii="Times New Roman" w:hAnsi="Times New Roman" w:cs="Times New Roman"/>
              <w:sz w:val="24"/>
              <w:szCs w:val="24"/>
            </w:rPr>
            <w:fldChar w:fldCharType="separate"/>
          </w:r>
          <w:r w:rsidRPr="00AF3504">
            <w:rPr>
              <w:rFonts w:ascii="Times New Roman" w:hAnsi="Times New Roman" w:cs="Times New Roman"/>
              <w:noProof/>
              <w:sz w:val="24"/>
              <w:szCs w:val="24"/>
            </w:rPr>
            <w:t>(Tidd &amp; Bessant,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believe </w:t>
      </w:r>
      <w:r w:rsidRPr="00AF3504">
        <w:rPr>
          <w:rFonts w:ascii="Times New Roman" w:hAnsi="Times New Roman" w:cs="Times New Roman"/>
          <w:sz w:val="24"/>
          <w:szCs w:val="24"/>
        </w:rPr>
        <w:t>Innovation is driven by the ability to realise</w:t>
      </w:r>
      <w:r>
        <w:rPr>
          <w:rFonts w:ascii="Times New Roman" w:hAnsi="Times New Roman" w:cs="Times New Roman"/>
          <w:sz w:val="24"/>
          <w:szCs w:val="24"/>
        </w:rPr>
        <w:t xml:space="preserve"> connections</w:t>
      </w:r>
      <w:r w:rsidRPr="00AF3504">
        <w:rPr>
          <w:rFonts w:ascii="Times New Roman" w:hAnsi="Times New Roman" w:cs="Times New Roman"/>
          <w:sz w:val="24"/>
          <w:szCs w:val="24"/>
        </w:rPr>
        <w:t>, to s</w:t>
      </w:r>
      <w:r>
        <w:rPr>
          <w:rFonts w:ascii="Times New Roman" w:hAnsi="Times New Roman" w:cs="Times New Roman"/>
          <w:sz w:val="24"/>
          <w:szCs w:val="24"/>
        </w:rPr>
        <w:t>ee</w:t>
      </w:r>
      <w:r w:rsidRPr="00AF3504">
        <w:rPr>
          <w:rFonts w:ascii="Times New Roman" w:hAnsi="Times New Roman" w:cs="Times New Roman"/>
          <w:sz w:val="24"/>
          <w:szCs w:val="24"/>
        </w:rPr>
        <w:t xml:space="preserve"> openings and to take </w:t>
      </w:r>
      <w:r>
        <w:rPr>
          <w:rFonts w:ascii="Times New Roman" w:hAnsi="Times New Roman" w:cs="Times New Roman"/>
          <w:sz w:val="24"/>
          <w:szCs w:val="24"/>
        </w:rPr>
        <w:t xml:space="preserve">full </w:t>
      </w:r>
      <w:r w:rsidRPr="00AF3504">
        <w:rPr>
          <w:rFonts w:ascii="Times New Roman" w:hAnsi="Times New Roman" w:cs="Times New Roman"/>
          <w:sz w:val="24"/>
          <w:szCs w:val="24"/>
        </w:rPr>
        <w:t>advantage of them.</w:t>
      </w:r>
      <w:r>
        <w:rPr>
          <w:rFonts w:ascii="Times New Roman" w:hAnsi="Times New Roman" w:cs="Times New Roman"/>
          <w:sz w:val="24"/>
          <w:szCs w:val="24"/>
        </w:rPr>
        <w:t xml:space="preserve">  </w:t>
      </w:r>
      <w:r w:rsidRPr="00AF3504">
        <w:rPr>
          <w:rFonts w:ascii="Times New Roman" w:hAnsi="Times New Roman" w:cs="Times New Roman"/>
          <w:sz w:val="24"/>
          <w:szCs w:val="24"/>
        </w:rPr>
        <w:t>B</w:t>
      </w:r>
      <w:r>
        <w:rPr>
          <w:rFonts w:ascii="Times New Roman" w:hAnsi="Times New Roman" w:cs="Times New Roman"/>
          <w:sz w:val="24"/>
          <w:szCs w:val="24"/>
        </w:rPr>
        <w:t>ut innovation is not just about opening up new markets – it can, in addition,</w:t>
      </w:r>
      <w:r w:rsidRPr="00AF3504">
        <w:rPr>
          <w:rFonts w:ascii="Times New Roman" w:hAnsi="Times New Roman" w:cs="Times New Roman"/>
          <w:sz w:val="24"/>
          <w:szCs w:val="24"/>
        </w:rPr>
        <w:t xml:space="preserve"> offer new methods of aiding </w:t>
      </w:r>
      <w:r>
        <w:rPr>
          <w:rFonts w:ascii="Times New Roman" w:hAnsi="Times New Roman" w:cs="Times New Roman"/>
          <w:sz w:val="24"/>
          <w:szCs w:val="24"/>
        </w:rPr>
        <w:t xml:space="preserve">mature and </w:t>
      </w:r>
      <w:r w:rsidRPr="00AF3504">
        <w:rPr>
          <w:rFonts w:ascii="Times New Roman" w:hAnsi="Times New Roman" w:cs="Times New Roman"/>
          <w:sz w:val="24"/>
          <w:szCs w:val="24"/>
        </w:rPr>
        <w:t>established ones</w:t>
      </w:r>
      <w:r>
        <w:rPr>
          <w:rFonts w:ascii="Times New Roman" w:hAnsi="Times New Roman" w:cs="Times New Roman"/>
          <w:sz w:val="24"/>
          <w:szCs w:val="24"/>
        </w:rPr>
        <w:t>.</w:t>
      </w:r>
    </w:p>
    <w:p w:rsidR="00AF3504" w:rsidRDefault="0065612C" w:rsidP="00B5405A">
      <w:pPr>
        <w:rPr>
          <w:rFonts w:ascii="Times New Roman" w:hAnsi="Times New Roman" w:cs="Times New Roman"/>
          <w:sz w:val="24"/>
          <w:szCs w:val="24"/>
        </w:rPr>
      </w:pPr>
      <w:r>
        <w:rPr>
          <w:rFonts w:ascii="Times New Roman" w:hAnsi="Times New Roman" w:cs="Times New Roman"/>
          <w:sz w:val="24"/>
          <w:szCs w:val="24"/>
        </w:rPr>
        <w:t>Stockholm Gases’ approac</w:t>
      </w:r>
      <w:r w:rsidR="00277DE9">
        <w:rPr>
          <w:rFonts w:ascii="Times New Roman" w:hAnsi="Times New Roman" w:cs="Times New Roman"/>
          <w:sz w:val="24"/>
          <w:szCs w:val="24"/>
        </w:rPr>
        <w:t>h to innovation is supported by</w:t>
      </w:r>
      <w:r w:rsidR="00EE47C5">
        <w:rPr>
          <w:rFonts w:ascii="Times New Roman" w:hAnsi="Times New Roman" w:cs="Times New Roman"/>
          <w:sz w:val="24"/>
          <w:szCs w:val="24"/>
        </w:rPr>
        <w:t xml:space="preserve"> their rich</w:t>
      </w:r>
      <w:r w:rsidR="00187F51">
        <w:rPr>
          <w:rFonts w:ascii="Times New Roman" w:hAnsi="Times New Roman" w:cs="Times New Roman"/>
          <w:sz w:val="24"/>
          <w:szCs w:val="24"/>
        </w:rPr>
        <w:t xml:space="preserve"> history in research and development which has allowed them to continue its lead in the market for a number of years.  Observing things from a different angle enables the company to create new things.  The discovery of</w:t>
      </w:r>
      <w:r w:rsidR="00AF3504">
        <w:rPr>
          <w:rFonts w:ascii="Times New Roman" w:hAnsi="Times New Roman" w:cs="Times New Roman"/>
          <w:sz w:val="24"/>
          <w:szCs w:val="24"/>
        </w:rPr>
        <w:t xml:space="preserve"> new projects and educating and motivating staff to monitor how ideas are evolving and connect them with innovation.  </w:t>
      </w:r>
    </w:p>
    <w:p w:rsidR="00B5405A" w:rsidRDefault="00B5405A" w:rsidP="00B5405A">
      <w:pPr>
        <w:rPr>
          <w:rFonts w:ascii="Times New Roman" w:hAnsi="Times New Roman" w:cs="Times New Roman"/>
          <w:sz w:val="24"/>
          <w:szCs w:val="24"/>
        </w:rPr>
      </w:pPr>
      <w:r>
        <w:rPr>
          <w:rFonts w:ascii="Times New Roman" w:hAnsi="Times New Roman" w:cs="Times New Roman"/>
          <w:sz w:val="24"/>
          <w:szCs w:val="24"/>
        </w:rPr>
        <w:t>As a successful company</w:t>
      </w:r>
      <w:r w:rsidR="0065612C">
        <w:rPr>
          <w:rFonts w:ascii="Times New Roman" w:hAnsi="Times New Roman" w:cs="Times New Roman"/>
          <w:sz w:val="24"/>
          <w:szCs w:val="24"/>
        </w:rPr>
        <w:t>,</w:t>
      </w:r>
      <w:r>
        <w:rPr>
          <w:rFonts w:ascii="Times New Roman" w:hAnsi="Times New Roman" w:cs="Times New Roman"/>
          <w:sz w:val="24"/>
          <w:szCs w:val="24"/>
        </w:rPr>
        <w:t xml:space="preserve"> Stockholm Gases’ are looking into </w:t>
      </w:r>
      <w:r w:rsidR="00381C4D">
        <w:rPr>
          <w:rFonts w:ascii="Times New Roman" w:hAnsi="Times New Roman" w:cs="Times New Roman"/>
          <w:sz w:val="24"/>
          <w:szCs w:val="24"/>
        </w:rPr>
        <w:t xml:space="preserve">a new market of teeth whitening, as this was amongst one of over a hundred projects </w:t>
      </w:r>
      <w:r w:rsidR="007D5196">
        <w:rPr>
          <w:rFonts w:ascii="Times New Roman" w:hAnsi="Times New Roman" w:cs="Times New Roman"/>
          <w:sz w:val="24"/>
          <w:szCs w:val="24"/>
        </w:rPr>
        <w:t>that the research and development (</w:t>
      </w:r>
      <w:r w:rsidR="00381C4D">
        <w:rPr>
          <w:rFonts w:ascii="Times New Roman" w:hAnsi="Times New Roman" w:cs="Times New Roman"/>
          <w:sz w:val="24"/>
          <w:szCs w:val="24"/>
        </w:rPr>
        <w:t xml:space="preserve"> </w:t>
      </w:r>
      <w:r w:rsidR="00381C4D" w:rsidRPr="001162E9">
        <w:rPr>
          <w:rFonts w:ascii="Times New Roman" w:hAnsi="Times New Roman" w:cs="Times New Roman"/>
          <w:noProof/>
          <w:sz w:val="24"/>
          <w:szCs w:val="24"/>
        </w:rPr>
        <w:t>R&amp;D</w:t>
      </w:r>
      <w:r w:rsidR="007D5196">
        <w:rPr>
          <w:rFonts w:ascii="Times New Roman" w:hAnsi="Times New Roman" w:cs="Times New Roman"/>
          <w:sz w:val="24"/>
          <w:szCs w:val="24"/>
        </w:rPr>
        <w:t xml:space="preserve">) </w:t>
      </w:r>
      <w:r w:rsidR="00381C4D">
        <w:rPr>
          <w:rFonts w:ascii="Times New Roman" w:hAnsi="Times New Roman" w:cs="Times New Roman"/>
          <w:sz w:val="24"/>
          <w:szCs w:val="24"/>
        </w:rPr>
        <w:t xml:space="preserve">department are running.  Exploring applications by using plasma as a cleaning agent.  Plasma is a </w:t>
      </w:r>
      <w:r w:rsidR="00AF3504">
        <w:rPr>
          <w:rFonts w:ascii="Times New Roman" w:hAnsi="Times New Roman" w:cs="Times New Roman"/>
          <w:sz w:val="24"/>
          <w:szCs w:val="24"/>
        </w:rPr>
        <w:t>gas that is ionised and has the capability of conducting an electric current which absorbs energy from the electric supply.  Once the gas has absorbed the electrical energy, the temperature increases</w:t>
      </w:r>
      <w:r w:rsidR="00951C02">
        <w:rPr>
          <w:rFonts w:ascii="Times New Roman" w:hAnsi="Times New Roman" w:cs="Times New Roman"/>
          <w:sz w:val="24"/>
          <w:szCs w:val="24"/>
        </w:rPr>
        <w:t>, as a result,</w:t>
      </w:r>
      <w:r w:rsidR="00AF3504">
        <w:rPr>
          <w:rFonts w:ascii="Times New Roman" w:hAnsi="Times New Roman" w:cs="Times New Roman"/>
          <w:sz w:val="24"/>
          <w:szCs w:val="24"/>
        </w:rPr>
        <w:t xml:space="preserve"> the ions vibrate at high speed and therefore clean a surface.   Stockholm Gases’ came across a patent that was submitted by the University of Southern California</w:t>
      </w:r>
      <w:r w:rsidR="00951C02">
        <w:rPr>
          <w:rFonts w:ascii="Times New Roman" w:hAnsi="Times New Roman" w:cs="Times New Roman"/>
          <w:sz w:val="24"/>
          <w:szCs w:val="24"/>
        </w:rPr>
        <w:t xml:space="preserve">, it claimed that the plasma had been used in the sterilisation of teeth.  There supposedly is one side effect which whitened the teeth after sterilisation.  The scientists were fascinated by this and a research team was set up to discover whether this could become a viable business opportunity, and a time frame of 12 months and </w:t>
      </w:r>
      <w:r w:rsidR="00CB7099">
        <w:rPr>
          <w:rFonts w:ascii="Times New Roman" w:hAnsi="Times New Roman" w:cs="Times New Roman"/>
          <w:sz w:val="24"/>
          <w:szCs w:val="24"/>
        </w:rPr>
        <w:t xml:space="preserve">a </w:t>
      </w:r>
      <w:r w:rsidR="00951C02" w:rsidRPr="00CB7099">
        <w:rPr>
          <w:rFonts w:ascii="Times New Roman" w:hAnsi="Times New Roman" w:cs="Times New Roman"/>
          <w:noProof/>
          <w:sz w:val="24"/>
          <w:szCs w:val="24"/>
        </w:rPr>
        <w:t>million</w:t>
      </w:r>
      <w:r w:rsidR="0064547B" w:rsidRPr="00CB7099">
        <w:rPr>
          <w:rFonts w:ascii="Times New Roman" w:hAnsi="Times New Roman" w:cs="Times New Roman"/>
          <w:noProof/>
          <w:sz w:val="24"/>
          <w:szCs w:val="24"/>
        </w:rPr>
        <w:t>-</w:t>
      </w:r>
      <w:r w:rsidR="00951C02" w:rsidRPr="00CB7099">
        <w:rPr>
          <w:rFonts w:ascii="Times New Roman" w:hAnsi="Times New Roman" w:cs="Times New Roman"/>
          <w:noProof/>
          <w:sz w:val="24"/>
          <w:szCs w:val="24"/>
        </w:rPr>
        <w:t>pound</w:t>
      </w:r>
      <w:r w:rsidR="00951C02">
        <w:rPr>
          <w:rFonts w:ascii="Times New Roman" w:hAnsi="Times New Roman" w:cs="Times New Roman"/>
          <w:sz w:val="24"/>
          <w:szCs w:val="24"/>
        </w:rPr>
        <w:t xml:space="preserve"> budget.</w:t>
      </w:r>
    </w:p>
    <w:p w:rsidR="00951C02" w:rsidRDefault="00951C02" w:rsidP="00951C02">
      <w:pPr>
        <w:pStyle w:val="Heading2"/>
      </w:pPr>
      <w:bookmarkStart w:id="4" w:name="_Toc19110114"/>
      <w:r>
        <w:lastRenderedPageBreak/>
        <w:t>MAKING DECISIONS</w:t>
      </w:r>
      <w:bookmarkEnd w:id="4"/>
      <w:r>
        <w:t xml:space="preserve"> </w:t>
      </w:r>
    </w:p>
    <w:p w:rsidR="00951C02" w:rsidRDefault="0085389F" w:rsidP="00B5405A">
      <w:pPr>
        <w:rPr>
          <w:rFonts w:ascii="Times New Roman" w:hAnsi="Times New Roman" w:cs="Times New Roman"/>
          <w:noProof/>
          <w:sz w:val="24"/>
          <w:szCs w:val="24"/>
        </w:rPr>
      </w:pPr>
      <w:sdt>
        <w:sdtPr>
          <w:rPr>
            <w:rFonts w:ascii="Times New Roman" w:hAnsi="Times New Roman" w:cs="Times New Roman"/>
            <w:sz w:val="24"/>
            <w:szCs w:val="24"/>
          </w:rPr>
          <w:id w:val="1913503003"/>
          <w:citation/>
        </w:sdtPr>
        <w:sdtEndPr/>
        <w:sdtContent>
          <w:r w:rsidR="00951C02">
            <w:rPr>
              <w:rFonts w:ascii="Times New Roman" w:hAnsi="Times New Roman" w:cs="Times New Roman"/>
              <w:sz w:val="24"/>
              <w:szCs w:val="24"/>
            </w:rPr>
            <w:fldChar w:fldCharType="begin"/>
          </w:r>
          <w:r w:rsidR="00951C02">
            <w:rPr>
              <w:rFonts w:ascii="Times New Roman" w:hAnsi="Times New Roman" w:cs="Times New Roman"/>
              <w:sz w:val="24"/>
              <w:szCs w:val="24"/>
            </w:rPr>
            <w:instrText xml:space="preserve"> CITATION Bev11 \l 2057 </w:instrText>
          </w:r>
          <w:r w:rsidR="00951C02">
            <w:rPr>
              <w:rFonts w:ascii="Times New Roman" w:hAnsi="Times New Roman" w:cs="Times New Roman"/>
              <w:sz w:val="24"/>
              <w:szCs w:val="24"/>
            </w:rPr>
            <w:fldChar w:fldCharType="separate"/>
          </w:r>
          <w:r w:rsidR="00951C02" w:rsidRPr="00951C02">
            <w:rPr>
              <w:rFonts w:ascii="Times New Roman" w:hAnsi="Times New Roman" w:cs="Times New Roman"/>
              <w:noProof/>
              <w:sz w:val="24"/>
              <w:szCs w:val="24"/>
            </w:rPr>
            <w:t>(James, 2011)</w:t>
          </w:r>
          <w:r w:rsidR="00951C02">
            <w:rPr>
              <w:rFonts w:ascii="Times New Roman" w:hAnsi="Times New Roman" w:cs="Times New Roman"/>
              <w:sz w:val="24"/>
              <w:szCs w:val="24"/>
            </w:rPr>
            <w:fldChar w:fldCharType="end"/>
          </w:r>
        </w:sdtContent>
      </w:sdt>
      <w:r w:rsidR="00951C02">
        <w:rPr>
          <w:rFonts w:ascii="Times New Roman" w:hAnsi="Times New Roman" w:cs="Times New Roman"/>
          <w:sz w:val="24"/>
          <w:szCs w:val="24"/>
        </w:rPr>
        <w:t xml:space="preserve"> There are stages in which you make key decisions.  You must have a clear vision.  A willingness to step out of a personal comfort zone, for a worthy goal.  Being determined and a direct focus.  Construction of strong working relationships.  Realizing an opportunity and act on it. The importance of perceiving how to employ, train and work with the top people.  Being able to do anything it takes to make it work.  </w:t>
      </w:r>
      <w:r w:rsidR="00B73E7F">
        <w:rPr>
          <w:rFonts w:ascii="Times New Roman" w:hAnsi="Times New Roman" w:cs="Times New Roman"/>
          <w:sz w:val="24"/>
          <w:szCs w:val="24"/>
        </w:rPr>
        <w:t xml:space="preserve">Being a success starts with </w:t>
      </w:r>
      <w:r w:rsidR="00B73E7F" w:rsidRPr="0064547B">
        <w:rPr>
          <w:rFonts w:ascii="Times New Roman" w:hAnsi="Times New Roman" w:cs="Times New Roman"/>
          <w:noProof/>
          <w:sz w:val="24"/>
          <w:szCs w:val="24"/>
        </w:rPr>
        <w:t>affirmative</w:t>
      </w:r>
      <w:r w:rsidR="00B73E7F">
        <w:rPr>
          <w:rFonts w:ascii="Times New Roman" w:hAnsi="Times New Roman" w:cs="Times New Roman"/>
          <w:sz w:val="24"/>
          <w:szCs w:val="24"/>
        </w:rPr>
        <w:t xml:space="preserve"> conduct </w:t>
      </w:r>
      <w:r w:rsidR="0064547B">
        <w:rPr>
          <w:rFonts w:ascii="Times New Roman" w:hAnsi="Times New Roman" w:cs="Times New Roman"/>
          <w:sz w:val="24"/>
          <w:szCs w:val="24"/>
        </w:rPr>
        <w:t xml:space="preserve">that </w:t>
      </w:r>
      <w:r w:rsidR="0064547B" w:rsidRPr="0064547B">
        <w:rPr>
          <w:rFonts w:ascii="Times New Roman" w:hAnsi="Times New Roman" w:cs="Times New Roman"/>
          <w:noProof/>
          <w:sz w:val="24"/>
          <w:szCs w:val="24"/>
        </w:rPr>
        <w:t>supports your</w:t>
      </w:r>
      <w:r w:rsidR="0064547B">
        <w:rPr>
          <w:rFonts w:ascii="Times New Roman" w:hAnsi="Times New Roman" w:cs="Times New Roman"/>
          <w:sz w:val="24"/>
          <w:szCs w:val="24"/>
        </w:rPr>
        <w:t xml:space="preserve"> aim.  We all </w:t>
      </w:r>
      <w:r w:rsidR="00EC64C4">
        <w:rPr>
          <w:rFonts w:ascii="Times New Roman" w:hAnsi="Times New Roman" w:cs="Times New Roman"/>
          <w:sz w:val="24"/>
          <w:szCs w:val="24"/>
        </w:rPr>
        <w:t>make a vast number of decisions and just a</w:t>
      </w:r>
      <w:r w:rsidR="00CB7099">
        <w:rPr>
          <w:rFonts w:ascii="Times New Roman" w:hAnsi="Times New Roman" w:cs="Times New Roman"/>
          <w:sz w:val="24"/>
          <w:szCs w:val="24"/>
        </w:rPr>
        <w:t xml:space="preserve">s many choices, during working hours.  Collectively they have a deep impression on </w:t>
      </w:r>
      <w:r w:rsidR="00CB7099" w:rsidRPr="00FB4259">
        <w:rPr>
          <w:rFonts w:ascii="Times New Roman" w:hAnsi="Times New Roman" w:cs="Times New Roman"/>
          <w:noProof/>
          <w:sz w:val="24"/>
          <w:szCs w:val="24"/>
        </w:rPr>
        <w:t>the stages</w:t>
      </w:r>
      <w:r w:rsidR="00CB7099" w:rsidRPr="00CB7099">
        <w:rPr>
          <w:rFonts w:ascii="Times New Roman" w:hAnsi="Times New Roman" w:cs="Times New Roman"/>
          <w:noProof/>
          <w:sz w:val="24"/>
          <w:szCs w:val="24"/>
        </w:rPr>
        <w:t xml:space="preserve"> of </w:t>
      </w:r>
      <w:r w:rsidR="00CB7099">
        <w:rPr>
          <w:rFonts w:ascii="Times New Roman" w:hAnsi="Times New Roman" w:cs="Times New Roman"/>
          <w:noProof/>
          <w:sz w:val="24"/>
          <w:szCs w:val="24"/>
        </w:rPr>
        <w:t>success and directions that our l</w:t>
      </w:r>
      <w:r w:rsidR="00CB7099" w:rsidRPr="00CB7099">
        <w:rPr>
          <w:rFonts w:ascii="Times New Roman" w:hAnsi="Times New Roman" w:cs="Times New Roman"/>
          <w:noProof/>
          <w:sz w:val="24"/>
          <w:szCs w:val="24"/>
        </w:rPr>
        <w:t>ives</w:t>
      </w:r>
      <w:r w:rsidR="00CB7099">
        <w:rPr>
          <w:rFonts w:ascii="Times New Roman" w:hAnsi="Times New Roman" w:cs="Times New Roman"/>
          <w:noProof/>
          <w:sz w:val="24"/>
          <w:szCs w:val="24"/>
        </w:rPr>
        <w:t xml:space="preserve"> take.</w:t>
      </w:r>
      <w:r w:rsidR="00F83A1F">
        <w:rPr>
          <w:rFonts w:ascii="Times New Roman" w:hAnsi="Times New Roman" w:cs="Times New Roman"/>
          <w:noProof/>
          <w:sz w:val="24"/>
          <w:szCs w:val="24"/>
        </w:rPr>
        <w:t xml:space="preserve"> </w:t>
      </w:r>
    </w:p>
    <w:p w:rsidR="00D54550" w:rsidRPr="00D54550" w:rsidRDefault="0012327D" w:rsidP="00D54550">
      <w:pPr>
        <w:pStyle w:val="Heading2"/>
        <w:rPr>
          <w:noProof/>
        </w:rPr>
      </w:pPr>
      <w:bookmarkStart w:id="5" w:name="_Toc19110115"/>
      <w:r>
        <w:rPr>
          <w:noProof/>
        </w:rPr>
        <w:t>PROJECT</w:t>
      </w:r>
      <w:r w:rsidR="008D09F0">
        <w:rPr>
          <w:noProof/>
        </w:rPr>
        <w:t xml:space="preserve"> MEETING</w:t>
      </w:r>
      <w:bookmarkEnd w:id="5"/>
    </w:p>
    <w:p w:rsidR="008D09F0" w:rsidRDefault="008D09F0" w:rsidP="00B5405A">
      <w:pPr>
        <w:rPr>
          <w:rFonts w:ascii="Times New Roman" w:hAnsi="Times New Roman" w:cs="Times New Roman"/>
          <w:noProof/>
          <w:sz w:val="24"/>
          <w:szCs w:val="24"/>
        </w:rPr>
      </w:pPr>
      <w:r>
        <w:rPr>
          <w:rFonts w:ascii="Times New Roman" w:hAnsi="Times New Roman" w:cs="Times New Roman"/>
          <w:noProof/>
          <w:sz w:val="24"/>
          <w:szCs w:val="24"/>
        </w:rPr>
        <w:t xml:space="preserve">In regards to the meeting to review the project, </w:t>
      </w:r>
      <w:r w:rsidR="00D54550">
        <w:rPr>
          <w:rFonts w:ascii="Times New Roman" w:hAnsi="Times New Roman" w:cs="Times New Roman"/>
          <w:noProof/>
          <w:sz w:val="24"/>
          <w:szCs w:val="24"/>
        </w:rPr>
        <w:t xml:space="preserve">at the end of a </w:t>
      </w:r>
      <w:r w:rsidR="00D54550" w:rsidRPr="00D54550">
        <w:rPr>
          <w:rFonts w:ascii="Times New Roman" w:hAnsi="Times New Roman" w:cs="Times New Roman"/>
          <w:noProof/>
          <w:sz w:val="24"/>
          <w:szCs w:val="24"/>
        </w:rPr>
        <w:t>twelve</w:t>
      </w:r>
      <w:r w:rsidR="00D54550">
        <w:rPr>
          <w:rFonts w:ascii="Times New Roman" w:hAnsi="Times New Roman" w:cs="Times New Roman"/>
          <w:noProof/>
          <w:sz w:val="24"/>
          <w:szCs w:val="24"/>
        </w:rPr>
        <w:t>-</w:t>
      </w:r>
      <w:r w:rsidR="00D54550" w:rsidRPr="00D54550">
        <w:rPr>
          <w:rFonts w:ascii="Times New Roman" w:hAnsi="Times New Roman" w:cs="Times New Roman"/>
          <w:noProof/>
          <w:sz w:val="24"/>
          <w:szCs w:val="24"/>
        </w:rPr>
        <w:t>month</w:t>
      </w:r>
      <w:r w:rsidR="00D54550">
        <w:rPr>
          <w:rFonts w:ascii="Times New Roman" w:hAnsi="Times New Roman" w:cs="Times New Roman"/>
          <w:noProof/>
          <w:sz w:val="24"/>
          <w:szCs w:val="24"/>
        </w:rPr>
        <w:t xml:space="preserve"> period, </w:t>
      </w:r>
      <w:r>
        <w:rPr>
          <w:rFonts w:ascii="Times New Roman" w:hAnsi="Times New Roman" w:cs="Times New Roman"/>
          <w:noProof/>
          <w:sz w:val="24"/>
          <w:szCs w:val="24"/>
        </w:rPr>
        <w:t xml:space="preserve">there were </w:t>
      </w:r>
      <w:r w:rsidR="0012327D">
        <w:rPr>
          <w:rFonts w:ascii="Times New Roman" w:hAnsi="Times New Roman" w:cs="Times New Roman"/>
          <w:noProof/>
          <w:sz w:val="24"/>
          <w:szCs w:val="24"/>
        </w:rPr>
        <w:t xml:space="preserve">various results, statistics, </w:t>
      </w:r>
      <w:r w:rsidR="0012327D" w:rsidRPr="0012327D">
        <w:rPr>
          <w:rFonts w:ascii="Times New Roman" w:hAnsi="Times New Roman" w:cs="Times New Roman"/>
          <w:noProof/>
          <w:sz w:val="24"/>
          <w:szCs w:val="24"/>
        </w:rPr>
        <w:t>and</w:t>
      </w:r>
      <w:r w:rsidR="0012327D">
        <w:rPr>
          <w:rFonts w:ascii="Times New Roman" w:hAnsi="Times New Roman" w:cs="Times New Roman"/>
          <w:noProof/>
          <w:sz w:val="24"/>
          <w:szCs w:val="24"/>
        </w:rPr>
        <w:t xml:space="preserve"> opinions.</w:t>
      </w:r>
    </w:p>
    <w:p w:rsidR="00F83A1F" w:rsidRDefault="000722D4" w:rsidP="00B5405A">
      <w:pPr>
        <w:rPr>
          <w:rFonts w:ascii="Times New Roman" w:hAnsi="Times New Roman" w:cs="Times New Roman"/>
          <w:noProof/>
          <w:sz w:val="24"/>
          <w:szCs w:val="24"/>
        </w:rPr>
      </w:pPr>
      <w:r>
        <w:rPr>
          <w:rFonts w:ascii="Times New Roman" w:hAnsi="Times New Roman" w:cs="Times New Roman"/>
          <w:noProof/>
          <w:sz w:val="24"/>
          <w:szCs w:val="24"/>
        </w:rPr>
        <w:t xml:space="preserve">This report will focus on </w:t>
      </w:r>
      <w:r w:rsidR="00F83A1F">
        <w:rPr>
          <w:rFonts w:ascii="Times New Roman" w:hAnsi="Times New Roman" w:cs="Times New Roman"/>
          <w:noProof/>
          <w:sz w:val="24"/>
          <w:szCs w:val="24"/>
        </w:rPr>
        <w:t>Stefan Boch – Licensing Manager</w:t>
      </w:r>
      <w:r w:rsidR="008D09F0">
        <w:rPr>
          <w:rFonts w:ascii="Times New Roman" w:hAnsi="Times New Roman" w:cs="Times New Roman"/>
          <w:noProof/>
          <w:sz w:val="24"/>
          <w:szCs w:val="24"/>
        </w:rPr>
        <w:t xml:space="preserve"> for Stockholm Gases.  </w:t>
      </w:r>
      <w:r w:rsidR="00D54550">
        <w:rPr>
          <w:rFonts w:ascii="Times New Roman" w:hAnsi="Times New Roman" w:cs="Times New Roman"/>
          <w:noProof/>
          <w:sz w:val="24"/>
          <w:szCs w:val="24"/>
        </w:rPr>
        <w:t xml:space="preserve">His role within the team concentrated </w:t>
      </w:r>
      <w:r w:rsidR="00D54550" w:rsidRPr="0012327D">
        <w:rPr>
          <w:rFonts w:ascii="Times New Roman" w:hAnsi="Times New Roman" w:cs="Times New Roman"/>
          <w:noProof/>
          <w:sz w:val="24"/>
          <w:szCs w:val="24"/>
        </w:rPr>
        <w:t>sole</w:t>
      </w:r>
      <w:r w:rsidR="0012327D">
        <w:rPr>
          <w:rFonts w:ascii="Times New Roman" w:hAnsi="Times New Roman" w:cs="Times New Roman"/>
          <w:noProof/>
          <w:sz w:val="24"/>
          <w:szCs w:val="24"/>
        </w:rPr>
        <w:t>l</w:t>
      </w:r>
      <w:r w:rsidR="00D54550" w:rsidRPr="0012327D">
        <w:rPr>
          <w:rFonts w:ascii="Times New Roman" w:hAnsi="Times New Roman" w:cs="Times New Roman"/>
          <w:noProof/>
          <w:sz w:val="24"/>
          <w:szCs w:val="24"/>
        </w:rPr>
        <w:t>y</w:t>
      </w:r>
      <w:r w:rsidR="00D54550">
        <w:rPr>
          <w:rFonts w:ascii="Times New Roman" w:hAnsi="Times New Roman" w:cs="Times New Roman"/>
          <w:noProof/>
          <w:sz w:val="24"/>
          <w:szCs w:val="24"/>
        </w:rPr>
        <w:t xml:space="preserve"> on licensing issues</w:t>
      </w:r>
      <w:r w:rsidR="0012327D">
        <w:rPr>
          <w:rFonts w:ascii="Times New Roman" w:hAnsi="Times New Roman" w:cs="Times New Roman"/>
          <w:noProof/>
          <w:sz w:val="24"/>
          <w:szCs w:val="24"/>
        </w:rPr>
        <w:t xml:space="preserve">, he </w:t>
      </w:r>
      <w:r w:rsidR="0012327D" w:rsidRPr="0012327D">
        <w:rPr>
          <w:rFonts w:ascii="Times New Roman" w:hAnsi="Times New Roman" w:cs="Times New Roman"/>
          <w:noProof/>
          <w:sz w:val="24"/>
          <w:szCs w:val="24"/>
        </w:rPr>
        <w:t>communicated</w:t>
      </w:r>
      <w:r w:rsidR="0012327D">
        <w:rPr>
          <w:rFonts w:ascii="Times New Roman" w:hAnsi="Times New Roman" w:cs="Times New Roman"/>
          <w:noProof/>
          <w:sz w:val="24"/>
          <w:szCs w:val="24"/>
        </w:rPr>
        <w:t xml:space="preserve"> to the team, that he believed that, in the interest </w:t>
      </w:r>
      <w:r w:rsidR="0012327D" w:rsidRPr="009941CE">
        <w:rPr>
          <w:rFonts w:ascii="Times New Roman" w:hAnsi="Times New Roman" w:cs="Times New Roman"/>
          <w:noProof/>
          <w:sz w:val="24"/>
          <w:szCs w:val="24"/>
        </w:rPr>
        <w:t>of the</w:t>
      </w:r>
      <w:r w:rsidR="0012327D">
        <w:rPr>
          <w:rFonts w:ascii="Times New Roman" w:hAnsi="Times New Roman" w:cs="Times New Roman"/>
          <w:noProof/>
          <w:sz w:val="24"/>
          <w:szCs w:val="24"/>
        </w:rPr>
        <w:t xml:space="preserve"> </w:t>
      </w:r>
      <w:r w:rsidR="0012327D" w:rsidRPr="0012327D">
        <w:rPr>
          <w:rFonts w:ascii="Times New Roman" w:hAnsi="Times New Roman" w:cs="Times New Roman"/>
          <w:noProof/>
          <w:sz w:val="24"/>
          <w:szCs w:val="24"/>
        </w:rPr>
        <w:t>company,</w:t>
      </w:r>
      <w:r w:rsidR="0012327D">
        <w:rPr>
          <w:rFonts w:ascii="Times New Roman" w:hAnsi="Times New Roman" w:cs="Times New Roman"/>
          <w:noProof/>
          <w:sz w:val="24"/>
          <w:szCs w:val="24"/>
        </w:rPr>
        <w:t xml:space="preserve"> it would be m</w:t>
      </w:r>
      <w:r w:rsidR="0012327D" w:rsidRPr="0012327D">
        <w:rPr>
          <w:rFonts w:ascii="Times New Roman" w:hAnsi="Times New Roman" w:cs="Times New Roman"/>
          <w:noProof/>
          <w:sz w:val="24"/>
          <w:szCs w:val="24"/>
        </w:rPr>
        <w:t>ore</w:t>
      </w:r>
      <w:r w:rsidR="0012327D">
        <w:rPr>
          <w:rFonts w:ascii="Times New Roman" w:hAnsi="Times New Roman" w:cs="Times New Roman"/>
          <w:noProof/>
          <w:sz w:val="24"/>
          <w:szCs w:val="24"/>
        </w:rPr>
        <w:t xml:space="preserve"> beneficial to gain </w:t>
      </w:r>
      <w:r w:rsidR="0012327D" w:rsidRPr="005016C7">
        <w:rPr>
          <w:rFonts w:ascii="Times New Roman" w:hAnsi="Times New Roman" w:cs="Times New Roman"/>
          <w:noProof/>
          <w:sz w:val="24"/>
          <w:szCs w:val="24"/>
        </w:rPr>
        <w:t>r</w:t>
      </w:r>
      <w:r w:rsidR="005016C7">
        <w:rPr>
          <w:rFonts w:ascii="Times New Roman" w:hAnsi="Times New Roman" w:cs="Times New Roman"/>
          <w:noProof/>
          <w:sz w:val="24"/>
          <w:szCs w:val="24"/>
        </w:rPr>
        <w:t>e</w:t>
      </w:r>
      <w:r w:rsidR="0012327D" w:rsidRPr="005016C7">
        <w:rPr>
          <w:rFonts w:ascii="Times New Roman" w:hAnsi="Times New Roman" w:cs="Times New Roman"/>
          <w:noProof/>
          <w:sz w:val="24"/>
          <w:szCs w:val="24"/>
        </w:rPr>
        <w:t>venue</w:t>
      </w:r>
      <w:r w:rsidR="0012327D">
        <w:rPr>
          <w:rFonts w:ascii="Times New Roman" w:hAnsi="Times New Roman" w:cs="Times New Roman"/>
          <w:noProof/>
          <w:sz w:val="24"/>
          <w:szCs w:val="24"/>
        </w:rPr>
        <w:t xml:space="preserve"> </w:t>
      </w:r>
      <w:r w:rsidR="005016C7">
        <w:rPr>
          <w:rFonts w:ascii="Times New Roman" w:hAnsi="Times New Roman" w:cs="Times New Roman"/>
          <w:noProof/>
          <w:sz w:val="24"/>
          <w:szCs w:val="24"/>
        </w:rPr>
        <w:t xml:space="preserve">from its </w:t>
      </w:r>
      <w:r w:rsidR="005016C7" w:rsidRPr="005016C7">
        <w:rPr>
          <w:rFonts w:ascii="Times New Roman" w:hAnsi="Times New Roman" w:cs="Times New Roman"/>
          <w:noProof/>
          <w:sz w:val="24"/>
          <w:szCs w:val="24"/>
        </w:rPr>
        <w:t xml:space="preserve">plasma technology by </w:t>
      </w:r>
      <w:r w:rsidR="005016C7">
        <w:rPr>
          <w:rFonts w:ascii="Times New Roman" w:hAnsi="Times New Roman" w:cs="Times New Roman"/>
          <w:noProof/>
          <w:sz w:val="24"/>
          <w:szCs w:val="24"/>
        </w:rPr>
        <w:t xml:space="preserve">licensing it to other </w:t>
      </w:r>
      <w:r w:rsidR="005016C7" w:rsidRPr="005016C7">
        <w:rPr>
          <w:rFonts w:ascii="Times New Roman" w:hAnsi="Times New Roman" w:cs="Times New Roman"/>
          <w:noProof/>
          <w:sz w:val="24"/>
          <w:szCs w:val="24"/>
        </w:rPr>
        <w:t>comp</w:t>
      </w:r>
      <w:r w:rsidR="005016C7">
        <w:rPr>
          <w:rFonts w:ascii="Times New Roman" w:hAnsi="Times New Roman" w:cs="Times New Roman"/>
          <w:noProof/>
          <w:sz w:val="24"/>
          <w:szCs w:val="24"/>
        </w:rPr>
        <w:t>a</w:t>
      </w:r>
      <w:r w:rsidR="005016C7" w:rsidRPr="005016C7">
        <w:rPr>
          <w:rFonts w:ascii="Times New Roman" w:hAnsi="Times New Roman" w:cs="Times New Roman"/>
          <w:noProof/>
          <w:sz w:val="24"/>
          <w:szCs w:val="24"/>
        </w:rPr>
        <w:t xml:space="preserve">nies, </w:t>
      </w:r>
      <w:r w:rsidR="009941CE">
        <w:rPr>
          <w:rFonts w:ascii="Times New Roman" w:hAnsi="Times New Roman" w:cs="Times New Roman"/>
          <w:noProof/>
          <w:sz w:val="24"/>
          <w:szCs w:val="24"/>
        </w:rPr>
        <w:t xml:space="preserve">in that way it could be </w:t>
      </w:r>
      <w:r w:rsidR="009941CE" w:rsidRPr="009941CE">
        <w:rPr>
          <w:rFonts w:ascii="Times New Roman" w:hAnsi="Times New Roman" w:cs="Times New Roman"/>
          <w:noProof/>
          <w:sz w:val="24"/>
          <w:szCs w:val="24"/>
        </w:rPr>
        <w:t>incorporated</w:t>
      </w:r>
      <w:r w:rsidR="005016C7" w:rsidRPr="009941CE">
        <w:rPr>
          <w:rFonts w:ascii="Times New Roman" w:hAnsi="Times New Roman" w:cs="Times New Roman"/>
          <w:noProof/>
          <w:sz w:val="24"/>
          <w:szCs w:val="24"/>
        </w:rPr>
        <w:t xml:space="preserve"> </w:t>
      </w:r>
      <w:r w:rsidR="009941CE" w:rsidRPr="009941CE">
        <w:rPr>
          <w:rFonts w:ascii="Times New Roman" w:hAnsi="Times New Roman" w:cs="Times New Roman"/>
          <w:noProof/>
          <w:sz w:val="24"/>
          <w:szCs w:val="24"/>
        </w:rPr>
        <w:t>into</w:t>
      </w:r>
      <w:r w:rsidR="009941CE">
        <w:rPr>
          <w:rFonts w:ascii="Times New Roman" w:hAnsi="Times New Roman" w:cs="Times New Roman"/>
          <w:noProof/>
          <w:sz w:val="24"/>
          <w:szCs w:val="24"/>
        </w:rPr>
        <w:t xml:space="preserve"> </w:t>
      </w:r>
      <w:r w:rsidR="009941CE" w:rsidRPr="009941CE">
        <w:rPr>
          <w:rFonts w:ascii="Times New Roman" w:hAnsi="Times New Roman" w:cs="Times New Roman"/>
          <w:noProof/>
          <w:sz w:val="24"/>
          <w:szCs w:val="24"/>
        </w:rPr>
        <w:t>a</w:t>
      </w:r>
      <w:r w:rsidR="009941CE">
        <w:rPr>
          <w:rFonts w:ascii="Times New Roman" w:hAnsi="Times New Roman" w:cs="Times New Roman"/>
          <w:noProof/>
          <w:sz w:val="24"/>
          <w:szCs w:val="24"/>
        </w:rPr>
        <w:t xml:space="preserve"> final product.  This </w:t>
      </w:r>
      <w:r w:rsidR="003B1FC9">
        <w:rPr>
          <w:rFonts w:ascii="Times New Roman" w:hAnsi="Times New Roman" w:cs="Times New Roman"/>
          <w:noProof/>
          <w:sz w:val="24"/>
          <w:szCs w:val="24"/>
        </w:rPr>
        <w:t xml:space="preserve">enables the company at this stage to exit, with no further costs added and </w:t>
      </w:r>
      <w:r w:rsidR="003B1FC9" w:rsidRPr="003B1FC9">
        <w:rPr>
          <w:rFonts w:ascii="Times New Roman" w:hAnsi="Times New Roman" w:cs="Times New Roman"/>
          <w:noProof/>
          <w:sz w:val="24"/>
          <w:szCs w:val="24"/>
        </w:rPr>
        <w:t>guaranteed</w:t>
      </w:r>
      <w:r w:rsidR="003B1FC9">
        <w:rPr>
          <w:rFonts w:ascii="Times New Roman" w:hAnsi="Times New Roman" w:cs="Times New Roman"/>
          <w:noProof/>
          <w:sz w:val="24"/>
          <w:szCs w:val="24"/>
        </w:rPr>
        <w:t xml:space="preserve"> revenue for the foreseeable future.    </w:t>
      </w:r>
    </w:p>
    <w:p w:rsidR="007505ED" w:rsidRDefault="003B1FC9" w:rsidP="007119A7">
      <w:pPr>
        <w:rPr>
          <w:rFonts w:ascii="Times New Roman" w:hAnsi="Times New Roman" w:cs="Times New Roman"/>
          <w:noProof/>
          <w:sz w:val="24"/>
          <w:szCs w:val="24"/>
        </w:rPr>
      </w:pPr>
      <w:r>
        <w:rPr>
          <w:rFonts w:ascii="Times New Roman" w:hAnsi="Times New Roman" w:cs="Times New Roman"/>
          <w:noProof/>
          <w:sz w:val="24"/>
          <w:szCs w:val="24"/>
        </w:rPr>
        <w:t xml:space="preserve">Stefan Boch is a valuable team member, As </w:t>
      </w:r>
      <w:r w:rsidR="00975067">
        <w:rPr>
          <w:rFonts w:ascii="Times New Roman" w:hAnsi="Times New Roman" w:cs="Times New Roman"/>
          <w:noProof/>
          <w:sz w:val="24"/>
          <w:szCs w:val="24"/>
        </w:rPr>
        <w:t xml:space="preserve">stated by </w:t>
      </w:r>
      <w:sdt>
        <w:sdtPr>
          <w:rPr>
            <w:rFonts w:ascii="Times New Roman" w:hAnsi="Times New Roman" w:cs="Times New Roman"/>
            <w:noProof/>
            <w:sz w:val="24"/>
            <w:szCs w:val="24"/>
          </w:rPr>
          <w:id w:val="103162831"/>
          <w:citation/>
        </w:sdtPr>
        <w:sdtEndPr/>
        <w:sdtContent>
          <w:r w:rsidR="00975067">
            <w:rPr>
              <w:rFonts w:ascii="Times New Roman" w:hAnsi="Times New Roman" w:cs="Times New Roman"/>
              <w:noProof/>
              <w:sz w:val="24"/>
              <w:szCs w:val="24"/>
            </w:rPr>
            <w:fldChar w:fldCharType="begin"/>
          </w:r>
          <w:r w:rsidR="00975067">
            <w:rPr>
              <w:rFonts w:ascii="Times New Roman" w:hAnsi="Times New Roman" w:cs="Times New Roman"/>
              <w:noProof/>
              <w:sz w:val="24"/>
              <w:szCs w:val="24"/>
            </w:rPr>
            <w:instrText xml:space="preserve">CITATION Bev11 \p 1 \l 2057 </w:instrText>
          </w:r>
          <w:r w:rsidR="00975067">
            <w:rPr>
              <w:rFonts w:ascii="Times New Roman" w:hAnsi="Times New Roman" w:cs="Times New Roman"/>
              <w:noProof/>
              <w:sz w:val="24"/>
              <w:szCs w:val="24"/>
            </w:rPr>
            <w:fldChar w:fldCharType="separate"/>
          </w:r>
          <w:r w:rsidR="00975067" w:rsidRPr="00975067">
            <w:rPr>
              <w:rFonts w:ascii="Times New Roman" w:hAnsi="Times New Roman" w:cs="Times New Roman"/>
              <w:noProof/>
              <w:sz w:val="24"/>
              <w:szCs w:val="24"/>
            </w:rPr>
            <w:t>(James, 2011, p. 1)</w:t>
          </w:r>
          <w:r w:rsidR="00975067">
            <w:rPr>
              <w:rFonts w:ascii="Times New Roman" w:hAnsi="Times New Roman" w:cs="Times New Roman"/>
              <w:noProof/>
              <w:sz w:val="24"/>
              <w:szCs w:val="24"/>
            </w:rPr>
            <w:fldChar w:fldCharType="end"/>
          </w:r>
        </w:sdtContent>
      </w:sdt>
      <w:r w:rsidR="009C311E">
        <w:rPr>
          <w:rFonts w:ascii="Times New Roman" w:hAnsi="Times New Roman" w:cs="Times New Roman"/>
          <w:noProof/>
          <w:sz w:val="24"/>
          <w:szCs w:val="24"/>
        </w:rPr>
        <w:t xml:space="preserve"> to quote Stephen </w:t>
      </w:r>
      <w:r w:rsidR="00975067">
        <w:rPr>
          <w:rFonts w:ascii="Times New Roman" w:hAnsi="Times New Roman" w:cs="Times New Roman"/>
          <w:noProof/>
          <w:sz w:val="24"/>
          <w:szCs w:val="24"/>
        </w:rPr>
        <w:t>Covey ‘Start with the end in mind’</w:t>
      </w:r>
      <w:r w:rsidR="009C311E">
        <w:rPr>
          <w:rFonts w:ascii="Times New Roman" w:hAnsi="Times New Roman" w:cs="Times New Roman"/>
          <w:noProof/>
          <w:sz w:val="24"/>
          <w:szCs w:val="24"/>
        </w:rPr>
        <w:t xml:space="preserve">. </w:t>
      </w:r>
      <w:r w:rsidR="00143908">
        <w:rPr>
          <w:rFonts w:ascii="Times New Roman" w:hAnsi="Times New Roman" w:cs="Times New Roman"/>
          <w:noProof/>
          <w:sz w:val="24"/>
          <w:szCs w:val="24"/>
        </w:rPr>
        <w:t xml:space="preserve">Stefan Boch illuminates this quote in his character ethics, he has the company’s best interests at </w:t>
      </w:r>
      <w:r w:rsidR="00143908" w:rsidRPr="00143908">
        <w:rPr>
          <w:rFonts w:ascii="Times New Roman" w:hAnsi="Times New Roman" w:cs="Times New Roman"/>
          <w:noProof/>
          <w:sz w:val="24"/>
          <w:szCs w:val="24"/>
        </w:rPr>
        <w:t>heart</w:t>
      </w:r>
      <w:r w:rsidR="00143908">
        <w:rPr>
          <w:rFonts w:ascii="Times New Roman" w:hAnsi="Times New Roman" w:cs="Times New Roman"/>
          <w:noProof/>
          <w:sz w:val="24"/>
          <w:szCs w:val="24"/>
        </w:rPr>
        <w:t xml:space="preserve"> and focuses on </w:t>
      </w:r>
      <w:r w:rsidR="00143908" w:rsidRPr="00143908">
        <w:rPr>
          <w:rFonts w:ascii="Times New Roman" w:hAnsi="Times New Roman" w:cs="Times New Roman"/>
          <w:noProof/>
          <w:sz w:val="24"/>
          <w:szCs w:val="24"/>
        </w:rPr>
        <w:t>the</w:t>
      </w:r>
      <w:r w:rsidR="00B3174F">
        <w:rPr>
          <w:rFonts w:ascii="Times New Roman" w:hAnsi="Times New Roman" w:cs="Times New Roman"/>
          <w:noProof/>
          <w:sz w:val="24"/>
          <w:szCs w:val="24"/>
        </w:rPr>
        <w:t xml:space="preserve"> long term</w:t>
      </w:r>
      <w:r w:rsidR="00143908" w:rsidRPr="00143908">
        <w:rPr>
          <w:rFonts w:ascii="Times New Roman" w:hAnsi="Times New Roman" w:cs="Times New Roman"/>
          <w:noProof/>
          <w:sz w:val="24"/>
          <w:szCs w:val="24"/>
        </w:rPr>
        <w:t>.</w:t>
      </w:r>
      <w:r w:rsidR="009C311E">
        <w:rPr>
          <w:rFonts w:ascii="Times New Roman" w:hAnsi="Times New Roman" w:cs="Times New Roman"/>
          <w:noProof/>
          <w:sz w:val="24"/>
          <w:szCs w:val="24"/>
        </w:rPr>
        <w:t xml:space="preserve"> </w:t>
      </w:r>
      <w:sdt>
        <w:sdtPr>
          <w:rPr>
            <w:rFonts w:ascii="Times New Roman" w:hAnsi="Times New Roman" w:cs="Times New Roman"/>
            <w:noProof/>
            <w:sz w:val="24"/>
            <w:szCs w:val="24"/>
          </w:rPr>
          <w:id w:val="1685326444"/>
          <w:citation/>
        </w:sdtPr>
        <w:sdtEndPr/>
        <w:sdtContent>
          <w:r w:rsidR="001D7AE8">
            <w:rPr>
              <w:rFonts w:ascii="Times New Roman" w:hAnsi="Times New Roman" w:cs="Times New Roman"/>
              <w:noProof/>
              <w:sz w:val="24"/>
              <w:szCs w:val="24"/>
            </w:rPr>
            <w:fldChar w:fldCharType="begin"/>
          </w:r>
          <w:r w:rsidR="001D7AE8">
            <w:rPr>
              <w:rFonts w:ascii="Times New Roman" w:hAnsi="Times New Roman" w:cs="Times New Roman"/>
              <w:noProof/>
              <w:sz w:val="24"/>
              <w:szCs w:val="24"/>
            </w:rPr>
            <w:instrText xml:space="preserve">CITATION Ste89 \p 29 \l 2057 </w:instrText>
          </w:r>
          <w:r w:rsidR="001D7AE8">
            <w:rPr>
              <w:rFonts w:ascii="Times New Roman" w:hAnsi="Times New Roman" w:cs="Times New Roman"/>
              <w:noProof/>
              <w:sz w:val="24"/>
              <w:szCs w:val="24"/>
            </w:rPr>
            <w:fldChar w:fldCharType="separate"/>
          </w:r>
          <w:r w:rsidR="001D7AE8" w:rsidRPr="001D7AE8">
            <w:rPr>
              <w:rFonts w:ascii="Times New Roman" w:hAnsi="Times New Roman" w:cs="Times New Roman"/>
              <w:noProof/>
              <w:sz w:val="24"/>
              <w:szCs w:val="24"/>
            </w:rPr>
            <w:t>(Covey, 1989, p. 29)</w:t>
          </w:r>
          <w:r w:rsidR="001D7AE8">
            <w:rPr>
              <w:rFonts w:ascii="Times New Roman" w:hAnsi="Times New Roman" w:cs="Times New Roman"/>
              <w:noProof/>
              <w:sz w:val="24"/>
              <w:szCs w:val="24"/>
            </w:rPr>
            <w:fldChar w:fldCharType="end"/>
          </w:r>
        </w:sdtContent>
      </w:sdt>
      <w:r w:rsidR="001D7AE8">
        <w:rPr>
          <w:rFonts w:ascii="Times New Roman" w:hAnsi="Times New Roman" w:cs="Times New Roman"/>
          <w:noProof/>
          <w:sz w:val="24"/>
          <w:szCs w:val="24"/>
        </w:rPr>
        <w:t xml:space="preserve"> </w:t>
      </w:r>
      <w:r w:rsidR="00143908">
        <w:rPr>
          <w:rFonts w:ascii="Times New Roman" w:hAnsi="Times New Roman" w:cs="Times New Roman"/>
          <w:noProof/>
          <w:sz w:val="24"/>
          <w:szCs w:val="24"/>
        </w:rPr>
        <w:t xml:space="preserve">states that possibly </w:t>
      </w:r>
      <w:r w:rsidR="00B3174F">
        <w:rPr>
          <w:rFonts w:ascii="Times New Roman" w:hAnsi="Times New Roman" w:cs="Times New Roman"/>
          <w:noProof/>
          <w:sz w:val="24"/>
          <w:szCs w:val="24"/>
        </w:rPr>
        <w:t>the most vital vision</w:t>
      </w:r>
      <w:r w:rsidR="00143908">
        <w:rPr>
          <w:rFonts w:ascii="Times New Roman" w:hAnsi="Times New Roman" w:cs="Times New Roman"/>
          <w:noProof/>
          <w:sz w:val="24"/>
          <w:szCs w:val="24"/>
        </w:rPr>
        <w:t xml:space="preserve"> </w:t>
      </w:r>
      <w:r w:rsidR="00B3174F">
        <w:rPr>
          <w:rFonts w:ascii="Times New Roman" w:hAnsi="Times New Roman" w:cs="Times New Roman"/>
          <w:noProof/>
          <w:sz w:val="24"/>
          <w:szCs w:val="24"/>
        </w:rPr>
        <w:t xml:space="preserve">to be gained from the perception demonstration, is the part </w:t>
      </w:r>
      <w:r w:rsidR="00B3174F" w:rsidRPr="00B3174F">
        <w:rPr>
          <w:rFonts w:ascii="Times New Roman" w:hAnsi="Times New Roman" w:cs="Times New Roman"/>
          <w:noProof/>
          <w:sz w:val="24"/>
          <w:szCs w:val="24"/>
        </w:rPr>
        <w:t>o</w:t>
      </w:r>
      <w:r w:rsidR="00B3174F">
        <w:rPr>
          <w:rFonts w:ascii="Times New Roman" w:hAnsi="Times New Roman" w:cs="Times New Roman"/>
          <w:noProof/>
          <w:sz w:val="24"/>
          <w:szCs w:val="24"/>
        </w:rPr>
        <w:t xml:space="preserve">f the </w:t>
      </w:r>
      <w:r w:rsidR="00B3174F" w:rsidRPr="00B3174F">
        <w:rPr>
          <w:rFonts w:ascii="Times New Roman" w:hAnsi="Times New Roman" w:cs="Times New Roman"/>
          <w:noProof/>
          <w:sz w:val="24"/>
          <w:szCs w:val="24"/>
        </w:rPr>
        <w:t xml:space="preserve">pattern shifting, to put it another way </w:t>
      </w:r>
      <w:r w:rsidR="00B3174F">
        <w:rPr>
          <w:rFonts w:ascii="Times New Roman" w:hAnsi="Times New Roman" w:cs="Times New Roman"/>
          <w:noProof/>
          <w:sz w:val="24"/>
          <w:szCs w:val="24"/>
        </w:rPr>
        <w:t xml:space="preserve">when somebody finally </w:t>
      </w:r>
      <w:r w:rsidR="00787580" w:rsidRPr="00787580">
        <w:rPr>
          <w:rFonts w:ascii="Times New Roman" w:hAnsi="Times New Roman" w:cs="Times New Roman"/>
          <w:noProof/>
          <w:sz w:val="24"/>
          <w:szCs w:val="24"/>
        </w:rPr>
        <w:t>realises</w:t>
      </w:r>
      <w:r w:rsidR="00787580">
        <w:rPr>
          <w:rFonts w:ascii="Times New Roman" w:hAnsi="Times New Roman" w:cs="Times New Roman"/>
          <w:noProof/>
          <w:sz w:val="24"/>
          <w:szCs w:val="24"/>
        </w:rPr>
        <w:t xml:space="preserve"> the </w:t>
      </w:r>
      <w:r w:rsidR="00787580" w:rsidRPr="00787580">
        <w:rPr>
          <w:rFonts w:ascii="Times New Roman" w:hAnsi="Times New Roman" w:cs="Times New Roman"/>
          <w:noProof/>
          <w:sz w:val="24"/>
          <w:szCs w:val="24"/>
        </w:rPr>
        <w:t>comp</w:t>
      </w:r>
      <w:r w:rsidR="00787580">
        <w:rPr>
          <w:rFonts w:ascii="Times New Roman" w:hAnsi="Times New Roman" w:cs="Times New Roman"/>
          <w:noProof/>
          <w:sz w:val="24"/>
          <w:szCs w:val="24"/>
        </w:rPr>
        <w:t>l</w:t>
      </w:r>
      <w:r w:rsidR="00787580" w:rsidRPr="00787580">
        <w:rPr>
          <w:rFonts w:ascii="Times New Roman" w:hAnsi="Times New Roman" w:cs="Times New Roman"/>
          <w:noProof/>
          <w:sz w:val="24"/>
          <w:szCs w:val="24"/>
        </w:rPr>
        <w:t xml:space="preserve">ex </w:t>
      </w:r>
      <w:r w:rsidR="00787580">
        <w:rPr>
          <w:rFonts w:ascii="Times New Roman" w:hAnsi="Times New Roman" w:cs="Times New Roman"/>
          <w:noProof/>
          <w:sz w:val="24"/>
          <w:szCs w:val="24"/>
        </w:rPr>
        <w:t xml:space="preserve">picture from a different approach. </w:t>
      </w:r>
    </w:p>
    <w:p w:rsidR="007119A7" w:rsidRPr="00AC50FD" w:rsidRDefault="00787580" w:rsidP="007505ED">
      <w:pPr>
        <w:pStyle w:val="Heading2"/>
      </w:pPr>
      <w:r>
        <w:rPr>
          <w:noProof/>
        </w:rPr>
        <w:lastRenderedPageBreak/>
        <w:t xml:space="preserve"> </w:t>
      </w:r>
      <w:bookmarkStart w:id="6" w:name="_Toc19110116"/>
      <w:r w:rsidR="007505ED" w:rsidRPr="007505ED">
        <w:rPr>
          <w:noProof/>
        </w:rPr>
        <w:t>THE</w:t>
      </w:r>
      <w:r w:rsidR="007505ED">
        <w:rPr>
          <w:noProof/>
        </w:rPr>
        <w:t xml:space="preserve"> RELATIONSHIP </w:t>
      </w:r>
      <w:r w:rsidR="007505ED">
        <w:t xml:space="preserve"> BETWEEN DATA, INFORMATION, </w:t>
      </w:r>
      <w:r w:rsidR="007505ED" w:rsidRPr="007505ED">
        <w:rPr>
          <w:noProof/>
        </w:rPr>
        <w:t>AND</w:t>
      </w:r>
      <w:r w:rsidR="007505ED">
        <w:t xml:space="preserve"> KNOWLEDGE</w:t>
      </w:r>
      <w:bookmarkEnd w:id="6"/>
    </w:p>
    <w:p w:rsidR="007119A7" w:rsidRDefault="007505ED" w:rsidP="007119A7">
      <w:pPr>
        <w:rPr>
          <w:rFonts w:ascii="Times New Roman" w:hAnsi="Times New Roman" w:cs="Times New Roman"/>
          <w:sz w:val="24"/>
          <w:szCs w:val="24"/>
        </w:rPr>
      </w:pPr>
      <w:r>
        <w:rPr>
          <w:rFonts w:ascii="Times New Roman" w:hAnsi="Times New Roman" w:cs="Times New Roman"/>
          <w:sz w:val="24"/>
          <w:szCs w:val="24"/>
        </w:rPr>
        <w:t xml:space="preserve">There is a </w:t>
      </w:r>
      <w:r w:rsidRPr="007505ED">
        <w:rPr>
          <w:rFonts w:ascii="Times New Roman" w:hAnsi="Times New Roman" w:cs="Times New Roman"/>
          <w:noProof/>
          <w:sz w:val="24"/>
          <w:szCs w:val="24"/>
        </w:rPr>
        <w:t>link</w:t>
      </w:r>
      <w:r w:rsidR="007119A7" w:rsidRPr="007505ED">
        <w:rPr>
          <w:rFonts w:ascii="Times New Roman" w:hAnsi="Times New Roman" w:cs="Times New Roman"/>
          <w:noProof/>
          <w:sz w:val="24"/>
          <w:szCs w:val="24"/>
        </w:rPr>
        <w:t xml:space="preserve"> between</w:t>
      </w:r>
      <w:r w:rsidR="007119A7">
        <w:rPr>
          <w:rFonts w:ascii="Times New Roman" w:hAnsi="Times New Roman" w:cs="Times New Roman"/>
          <w:sz w:val="24"/>
          <w:szCs w:val="24"/>
        </w:rPr>
        <w:t xml:space="preserve"> data, information, knowledge</w:t>
      </w:r>
      <w:r w:rsidR="007A0DC8">
        <w:rPr>
          <w:rFonts w:ascii="Times New Roman" w:hAnsi="Times New Roman" w:cs="Times New Roman"/>
          <w:sz w:val="24"/>
          <w:szCs w:val="24"/>
        </w:rPr>
        <w:t>,</w:t>
      </w:r>
      <w:r w:rsidR="007119A7">
        <w:rPr>
          <w:rFonts w:ascii="Times New Roman" w:hAnsi="Times New Roman" w:cs="Times New Roman"/>
          <w:sz w:val="24"/>
          <w:szCs w:val="24"/>
        </w:rPr>
        <w:t xml:space="preserve"> </w:t>
      </w:r>
      <w:r w:rsidR="007119A7" w:rsidRPr="007A0DC8">
        <w:rPr>
          <w:rFonts w:ascii="Times New Roman" w:hAnsi="Times New Roman" w:cs="Times New Roman"/>
          <w:noProof/>
          <w:sz w:val="24"/>
          <w:szCs w:val="24"/>
        </w:rPr>
        <w:t>and</w:t>
      </w:r>
      <w:r w:rsidR="007119A7">
        <w:rPr>
          <w:rFonts w:ascii="Times New Roman" w:hAnsi="Times New Roman" w:cs="Times New Roman"/>
          <w:sz w:val="24"/>
          <w:szCs w:val="24"/>
        </w:rPr>
        <w:t xml:space="preserve"> wisdom.  Data is facts that have not been </w:t>
      </w:r>
      <w:r w:rsidR="007A0DC8">
        <w:rPr>
          <w:rFonts w:ascii="Times New Roman" w:hAnsi="Times New Roman" w:cs="Times New Roman"/>
          <w:sz w:val="24"/>
          <w:szCs w:val="24"/>
        </w:rPr>
        <w:t>converted</w:t>
      </w:r>
      <w:r w:rsidR="007119A7">
        <w:rPr>
          <w:rFonts w:ascii="Times New Roman" w:hAnsi="Times New Roman" w:cs="Times New Roman"/>
          <w:sz w:val="24"/>
          <w:szCs w:val="24"/>
        </w:rPr>
        <w:t xml:space="preserve"> to have </w:t>
      </w:r>
      <w:r w:rsidR="007119A7" w:rsidRPr="007A0DC8">
        <w:rPr>
          <w:rFonts w:ascii="Times New Roman" w:hAnsi="Times New Roman" w:cs="Times New Roman"/>
          <w:noProof/>
          <w:sz w:val="24"/>
          <w:szCs w:val="24"/>
        </w:rPr>
        <w:t>a</w:t>
      </w:r>
      <w:r w:rsidR="007A0DC8">
        <w:rPr>
          <w:rFonts w:ascii="Times New Roman" w:hAnsi="Times New Roman" w:cs="Times New Roman"/>
          <w:noProof/>
          <w:sz w:val="24"/>
          <w:szCs w:val="24"/>
        </w:rPr>
        <w:t>n</w:t>
      </w:r>
      <w:r w:rsidR="007119A7" w:rsidRPr="007A0DC8">
        <w:rPr>
          <w:rFonts w:ascii="Times New Roman" w:hAnsi="Times New Roman" w:cs="Times New Roman"/>
          <w:noProof/>
          <w:sz w:val="24"/>
          <w:szCs w:val="24"/>
        </w:rPr>
        <w:t xml:space="preserve"> </w:t>
      </w:r>
      <w:r w:rsidR="007A0DC8" w:rsidRPr="007A0DC8">
        <w:rPr>
          <w:rFonts w:ascii="Times New Roman" w:hAnsi="Times New Roman" w:cs="Times New Roman"/>
          <w:noProof/>
          <w:sz w:val="24"/>
          <w:szCs w:val="24"/>
        </w:rPr>
        <w:t>essential</w:t>
      </w:r>
      <w:r w:rsidR="007119A7">
        <w:rPr>
          <w:rFonts w:ascii="Times New Roman" w:hAnsi="Times New Roman" w:cs="Times New Roman"/>
          <w:sz w:val="24"/>
          <w:szCs w:val="24"/>
        </w:rPr>
        <w:t xml:space="preserve"> meaning that </w:t>
      </w:r>
      <w:r w:rsidR="007A0DC8">
        <w:rPr>
          <w:rFonts w:ascii="Times New Roman" w:hAnsi="Times New Roman" w:cs="Times New Roman"/>
          <w:sz w:val="24"/>
          <w:szCs w:val="24"/>
        </w:rPr>
        <w:t xml:space="preserve">gives an </w:t>
      </w:r>
      <w:r w:rsidR="007A0DC8" w:rsidRPr="007A0DC8">
        <w:rPr>
          <w:rFonts w:ascii="Times New Roman" w:hAnsi="Times New Roman" w:cs="Times New Roman"/>
          <w:noProof/>
          <w:sz w:val="24"/>
          <w:szCs w:val="24"/>
        </w:rPr>
        <w:t>explanation to</w:t>
      </w:r>
      <w:r w:rsidR="007119A7" w:rsidRPr="007A0DC8">
        <w:rPr>
          <w:rFonts w:ascii="Times New Roman" w:hAnsi="Times New Roman" w:cs="Times New Roman"/>
          <w:noProof/>
          <w:sz w:val="24"/>
          <w:szCs w:val="24"/>
        </w:rPr>
        <w:t xml:space="preserve"> any</w:t>
      </w:r>
      <w:r w:rsidR="007119A7">
        <w:rPr>
          <w:rFonts w:ascii="Times New Roman" w:hAnsi="Times New Roman" w:cs="Times New Roman"/>
          <w:sz w:val="24"/>
          <w:szCs w:val="24"/>
        </w:rPr>
        <w:t xml:space="preserve"> details of your </w:t>
      </w:r>
      <w:r w:rsidR="007119A7" w:rsidRPr="004800B4">
        <w:rPr>
          <w:rFonts w:ascii="Times New Roman" w:hAnsi="Times New Roman" w:cs="Times New Roman"/>
          <w:noProof/>
          <w:sz w:val="24"/>
          <w:szCs w:val="24"/>
        </w:rPr>
        <w:t>organi</w:t>
      </w:r>
      <w:r w:rsidR="007A0DC8" w:rsidRPr="004800B4">
        <w:rPr>
          <w:rFonts w:ascii="Times New Roman" w:hAnsi="Times New Roman" w:cs="Times New Roman"/>
          <w:noProof/>
          <w:sz w:val="24"/>
          <w:szCs w:val="24"/>
        </w:rPr>
        <w:t>s</w:t>
      </w:r>
      <w:r w:rsidR="007119A7" w:rsidRPr="004800B4">
        <w:rPr>
          <w:rFonts w:ascii="Times New Roman" w:hAnsi="Times New Roman" w:cs="Times New Roman"/>
          <w:noProof/>
          <w:sz w:val="24"/>
          <w:szCs w:val="24"/>
        </w:rPr>
        <w:t>ation</w:t>
      </w:r>
      <w:r w:rsidR="007119A7">
        <w:rPr>
          <w:rFonts w:ascii="Times New Roman" w:hAnsi="Times New Roman" w:cs="Times New Roman"/>
          <w:sz w:val="24"/>
          <w:szCs w:val="24"/>
        </w:rPr>
        <w:t xml:space="preserve">. Agreeably, </w:t>
      </w:r>
      <w:sdt>
        <w:sdtPr>
          <w:rPr>
            <w:rFonts w:ascii="Times New Roman" w:hAnsi="Times New Roman" w:cs="Times New Roman"/>
            <w:sz w:val="24"/>
            <w:szCs w:val="24"/>
          </w:rPr>
          <w:id w:val="-575123675"/>
          <w:citation/>
        </w:sdtPr>
        <w:sdtEndPr/>
        <w:sdtContent>
          <w:r w:rsidR="007119A7">
            <w:rPr>
              <w:rFonts w:ascii="Times New Roman" w:hAnsi="Times New Roman" w:cs="Times New Roman"/>
              <w:sz w:val="24"/>
              <w:szCs w:val="24"/>
            </w:rPr>
            <w:fldChar w:fldCharType="begin"/>
          </w:r>
          <w:r w:rsidR="007119A7">
            <w:rPr>
              <w:rFonts w:ascii="Times New Roman" w:hAnsi="Times New Roman" w:cs="Times New Roman"/>
              <w:sz w:val="24"/>
              <w:szCs w:val="24"/>
            </w:rPr>
            <w:instrText xml:space="preserve"> CITATION Man09 \l 2057 </w:instrText>
          </w:r>
          <w:r w:rsidR="007119A7">
            <w:rPr>
              <w:rFonts w:ascii="Times New Roman" w:hAnsi="Times New Roman" w:cs="Times New Roman"/>
              <w:sz w:val="24"/>
              <w:szCs w:val="24"/>
            </w:rPr>
            <w:fldChar w:fldCharType="separate"/>
          </w:r>
          <w:r w:rsidR="007119A7" w:rsidRPr="00035170">
            <w:rPr>
              <w:rFonts w:ascii="Times New Roman" w:hAnsi="Times New Roman" w:cs="Times New Roman"/>
              <w:noProof/>
              <w:sz w:val="24"/>
              <w:szCs w:val="24"/>
            </w:rPr>
            <w:t>(Kumar, 2009)</w:t>
          </w:r>
          <w:r w:rsidR="007119A7">
            <w:rPr>
              <w:rFonts w:ascii="Times New Roman" w:hAnsi="Times New Roman" w:cs="Times New Roman"/>
              <w:sz w:val="24"/>
              <w:szCs w:val="24"/>
            </w:rPr>
            <w:fldChar w:fldCharType="end"/>
          </w:r>
        </w:sdtContent>
      </w:sdt>
      <w:r w:rsidR="007119A7">
        <w:rPr>
          <w:rFonts w:ascii="Times New Roman" w:hAnsi="Times New Roman" w:cs="Times New Roman"/>
          <w:sz w:val="24"/>
          <w:szCs w:val="24"/>
        </w:rPr>
        <w:t xml:space="preserve"> states </w:t>
      </w:r>
      <w:r w:rsidR="007119A7" w:rsidRPr="007A0DC8">
        <w:rPr>
          <w:rFonts w:ascii="Times New Roman" w:hAnsi="Times New Roman" w:cs="Times New Roman"/>
          <w:noProof/>
          <w:sz w:val="24"/>
          <w:szCs w:val="24"/>
        </w:rPr>
        <w:t>that</w:t>
      </w:r>
      <w:r w:rsidR="007119A7">
        <w:rPr>
          <w:rFonts w:ascii="Times New Roman" w:hAnsi="Times New Roman" w:cs="Times New Roman"/>
          <w:sz w:val="24"/>
          <w:szCs w:val="24"/>
        </w:rPr>
        <w:t xml:space="preserve"> </w:t>
      </w:r>
      <w:r w:rsidR="007A0DC8">
        <w:rPr>
          <w:rFonts w:ascii="Times New Roman" w:hAnsi="Times New Roman" w:cs="Times New Roman"/>
          <w:sz w:val="24"/>
          <w:szCs w:val="24"/>
        </w:rPr>
        <w:t xml:space="preserve">data and </w:t>
      </w:r>
      <w:r w:rsidR="007119A7">
        <w:rPr>
          <w:rFonts w:ascii="Times New Roman" w:hAnsi="Times New Roman" w:cs="Times New Roman"/>
          <w:sz w:val="24"/>
          <w:szCs w:val="24"/>
        </w:rPr>
        <w:t xml:space="preserve">information can be </w:t>
      </w:r>
      <w:r w:rsidR="007A0DC8" w:rsidRPr="004800B4">
        <w:rPr>
          <w:rFonts w:ascii="Times New Roman" w:hAnsi="Times New Roman" w:cs="Times New Roman"/>
          <w:noProof/>
          <w:sz w:val="24"/>
          <w:szCs w:val="24"/>
        </w:rPr>
        <w:t>categorised</w:t>
      </w:r>
      <w:r w:rsidR="007119A7">
        <w:rPr>
          <w:rFonts w:ascii="Times New Roman" w:hAnsi="Times New Roman" w:cs="Times New Roman"/>
          <w:sz w:val="24"/>
          <w:szCs w:val="24"/>
        </w:rPr>
        <w:t xml:space="preserve"> as forms of knowledge or used to </w:t>
      </w:r>
      <w:r w:rsidR="007A0DC8">
        <w:rPr>
          <w:rFonts w:ascii="Times New Roman" w:hAnsi="Times New Roman" w:cs="Times New Roman"/>
          <w:sz w:val="24"/>
          <w:szCs w:val="24"/>
        </w:rPr>
        <w:t>attain</w:t>
      </w:r>
      <w:r w:rsidR="007119A7">
        <w:rPr>
          <w:rFonts w:ascii="Times New Roman" w:hAnsi="Times New Roman" w:cs="Times New Roman"/>
          <w:sz w:val="24"/>
          <w:szCs w:val="24"/>
        </w:rPr>
        <w:t xml:space="preserve"> knowledge. Data in its raw </w:t>
      </w:r>
      <w:r w:rsidR="007A0DC8" w:rsidRPr="004800B4">
        <w:rPr>
          <w:rFonts w:ascii="Times New Roman" w:hAnsi="Times New Roman" w:cs="Times New Roman"/>
          <w:noProof/>
          <w:sz w:val="24"/>
          <w:szCs w:val="24"/>
        </w:rPr>
        <w:t xml:space="preserve">formulation </w:t>
      </w:r>
      <w:r w:rsidR="007119A7" w:rsidRPr="004800B4">
        <w:rPr>
          <w:rFonts w:ascii="Times New Roman" w:hAnsi="Times New Roman" w:cs="Times New Roman"/>
          <w:noProof/>
          <w:sz w:val="24"/>
          <w:szCs w:val="24"/>
        </w:rPr>
        <w:t xml:space="preserve"> does</w:t>
      </w:r>
      <w:r w:rsidR="007119A7">
        <w:rPr>
          <w:rFonts w:ascii="Times New Roman" w:hAnsi="Times New Roman" w:cs="Times New Roman"/>
          <w:sz w:val="24"/>
          <w:szCs w:val="24"/>
        </w:rPr>
        <w:t xml:space="preserve"> not have any </w:t>
      </w:r>
      <w:r w:rsidR="004800B4">
        <w:rPr>
          <w:rFonts w:ascii="Times New Roman" w:hAnsi="Times New Roman" w:cs="Times New Roman"/>
          <w:sz w:val="24"/>
          <w:szCs w:val="24"/>
        </w:rPr>
        <w:t>impact if it is left that way</w:t>
      </w:r>
      <w:r w:rsidR="007119A7">
        <w:rPr>
          <w:rFonts w:ascii="Times New Roman" w:hAnsi="Times New Roman" w:cs="Times New Roman"/>
          <w:sz w:val="24"/>
          <w:szCs w:val="24"/>
        </w:rPr>
        <w:t xml:space="preserve">.  When data is </w:t>
      </w:r>
      <w:r w:rsidR="004800B4">
        <w:rPr>
          <w:rFonts w:ascii="Times New Roman" w:hAnsi="Times New Roman" w:cs="Times New Roman"/>
          <w:sz w:val="24"/>
          <w:szCs w:val="24"/>
        </w:rPr>
        <w:t>assembled</w:t>
      </w:r>
      <w:r w:rsidR="007119A7">
        <w:rPr>
          <w:rFonts w:ascii="Times New Roman" w:hAnsi="Times New Roman" w:cs="Times New Roman"/>
          <w:sz w:val="24"/>
          <w:szCs w:val="24"/>
        </w:rPr>
        <w:t xml:space="preserve"> and </w:t>
      </w:r>
      <w:r w:rsidR="004800B4" w:rsidRPr="004800B4">
        <w:rPr>
          <w:rFonts w:ascii="Times New Roman" w:hAnsi="Times New Roman" w:cs="Times New Roman"/>
          <w:noProof/>
          <w:sz w:val="24"/>
          <w:szCs w:val="24"/>
        </w:rPr>
        <w:t>corr</w:t>
      </w:r>
      <w:r w:rsidR="004800B4">
        <w:rPr>
          <w:rFonts w:ascii="Times New Roman" w:hAnsi="Times New Roman" w:cs="Times New Roman"/>
          <w:noProof/>
          <w:sz w:val="24"/>
          <w:szCs w:val="24"/>
        </w:rPr>
        <w:t>e</w:t>
      </w:r>
      <w:r w:rsidR="004800B4" w:rsidRPr="004800B4">
        <w:rPr>
          <w:rFonts w:ascii="Times New Roman" w:hAnsi="Times New Roman" w:cs="Times New Roman"/>
          <w:noProof/>
          <w:sz w:val="24"/>
          <w:szCs w:val="24"/>
        </w:rPr>
        <w:t>lated</w:t>
      </w:r>
      <w:r w:rsidR="007119A7" w:rsidRPr="004800B4">
        <w:rPr>
          <w:rFonts w:ascii="Times New Roman" w:hAnsi="Times New Roman" w:cs="Times New Roman"/>
          <w:noProof/>
          <w:sz w:val="24"/>
          <w:szCs w:val="24"/>
        </w:rPr>
        <w:t xml:space="preserve"> it</w:t>
      </w:r>
      <w:r w:rsidR="006E3FDB">
        <w:rPr>
          <w:rFonts w:ascii="Times New Roman" w:hAnsi="Times New Roman" w:cs="Times New Roman"/>
          <w:sz w:val="24"/>
          <w:szCs w:val="24"/>
        </w:rPr>
        <w:t xml:space="preserve"> </w:t>
      </w:r>
      <w:r w:rsidR="006E3FDB" w:rsidRPr="00F95533">
        <w:rPr>
          <w:rFonts w:ascii="Times New Roman" w:hAnsi="Times New Roman" w:cs="Times New Roman"/>
          <w:noProof/>
          <w:sz w:val="24"/>
          <w:szCs w:val="24"/>
        </w:rPr>
        <w:t>changes</w:t>
      </w:r>
      <w:r w:rsidR="007119A7" w:rsidRPr="00F95533">
        <w:rPr>
          <w:rFonts w:ascii="Times New Roman" w:hAnsi="Times New Roman" w:cs="Times New Roman"/>
          <w:noProof/>
          <w:sz w:val="24"/>
          <w:szCs w:val="24"/>
        </w:rPr>
        <w:t xml:space="preserve"> into</w:t>
      </w:r>
      <w:r w:rsidR="007119A7">
        <w:rPr>
          <w:rFonts w:ascii="Times New Roman" w:hAnsi="Times New Roman" w:cs="Times New Roman"/>
          <w:sz w:val="24"/>
          <w:szCs w:val="24"/>
        </w:rPr>
        <w:t xml:space="preserve"> something bene</w:t>
      </w:r>
      <w:r w:rsidR="00F95533">
        <w:rPr>
          <w:rFonts w:ascii="Times New Roman" w:hAnsi="Times New Roman" w:cs="Times New Roman"/>
          <w:sz w:val="24"/>
          <w:szCs w:val="24"/>
        </w:rPr>
        <w:t>ficial.  It has been</w:t>
      </w:r>
      <w:r w:rsidR="007119A7">
        <w:rPr>
          <w:rFonts w:ascii="Times New Roman" w:hAnsi="Times New Roman" w:cs="Times New Roman"/>
          <w:sz w:val="24"/>
          <w:szCs w:val="24"/>
        </w:rPr>
        <w:t xml:space="preserve"> </w:t>
      </w:r>
      <w:r w:rsidR="00F95533">
        <w:rPr>
          <w:rFonts w:ascii="Times New Roman" w:hAnsi="Times New Roman" w:cs="Times New Roman"/>
          <w:sz w:val="24"/>
          <w:szCs w:val="24"/>
        </w:rPr>
        <w:t>recommended</w:t>
      </w:r>
      <w:r w:rsidR="007119A7">
        <w:rPr>
          <w:rFonts w:ascii="Times New Roman" w:hAnsi="Times New Roman" w:cs="Times New Roman"/>
          <w:sz w:val="24"/>
          <w:szCs w:val="24"/>
        </w:rPr>
        <w:t xml:space="preserve"> that data has to be </w:t>
      </w:r>
      <w:r w:rsidR="005430BB">
        <w:rPr>
          <w:rFonts w:ascii="Times New Roman" w:hAnsi="Times New Roman" w:cs="Times New Roman"/>
          <w:sz w:val="24"/>
          <w:szCs w:val="24"/>
        </w:rPr>
        <w:t>managed</w:t>
      </w:r>
      <w:r w:rsidR="007119A7">
        <w:rPr>
          <w:rFonts w:ascii="Times New Roman" w:hAnsi="Times New Roman" w:cs="Times New Roman"/>
          <w:sz w:val="24"/>
          <w:szCs w:val="24"/>
        </w:rPr>
        <w:t xml:space="preserve"> to </w:t>
      </w:r>
      <w:r w:rsidR="005430BB" w:rsidRPr="005430BB">
        <w:rPr>
          <w:rFonts w:ascii="Times New Roman" w:hAnsi="Times New Roman" w:cs="Times New Roman"/>
          <w:noProof/>
          <w:sz w:val="24"/>
          <w:szCs w:val="24"/>
        </w:rPr>
        <w:t>have meaning</w:t>
      </w:r>
      <w:r w:rsidR="007119A7">
        <w:rPr>
          <w:rFonts w:ascii="Times New Roman" w:hAnsi="Times New Roman" w:cs="Times New Roman"/>
          <w:sz w:val="24"/>
          <w:szCs w:val="24"/>
        </w:rPr>
        <w:t xml:space="preserve">.  The </w:t>
      </w:r>
      <w:r w:rsidR="005430BB">
        <w:rPr>
          <w:rFonts w:ascii="Times New Roman" w:hAnsi="Times New Roman" w:cs="Times New Roman"/>
          <w:sz w:val="24"/>
          <w:szCs w:val="24"/>
        </w:rPr>
        <w:t>result</w:t>
      </w:r>
      <w:r w:rsidR="007119A7">
        <w:rPr>
          <w:rFonts w:ascii="Times New Roman" w:hAnsi="Times New Roman" w:cs="Times New Roman"/>
          <w:sz w:val="24"/>
          <w:szCs w:val="24"/>
        </w:rPr>
        <w:t xml:space="preserve"> of processed</w:t>
      </w:r>
      <w:r w:rsidR="005430BB">
        <w:rPr>
          <w:rFonts w:ascii="Times New Roman" w:hAnsi="Times New Roman" w:cs="Times New Roman"/>
          <w:sz w:val="24"/>
          <w:szCs w:val="24"/>
        </w:rPr>
        <w:t xml:space="preserve"> </w:t>
      </w:r>
      <w:r w:rsidR="005430BB" w:rsidRPr="005430BB">
        <w:rPr>
          <w:rFonts w:ascii="Times New Roman" w:hAnsi="Times New Roman" w:cs="Times New Roman"/>
          <w:noProof/>
          <w:sz w:val="24"/>
          <w:szCs w:val="24"/>
        </w:rPr>
        <w:t xml:space="preserve">data, </w:t>
      </w:r>
      <w:r w:rsidR="005430BB" w:rsidRPr="004144C2">
        <w:rPr>
          <w:rFonts w:ascii="Times New Roman" w:hAnsi="Times New Roman" w:cs="Times New Roman"/>
          <w:noProof/>
          <w:sz w:val="24"/>
          <w:szCs w:val="24"/>
        </w:rPr>
        <w:t>it</w:t>
      </w:r>
      <w:r w:rsidR="007119A7" w:rsidRPr="004144C2">
        <w:rPr>
          <w:rFonts w:ascii="Times New Roman" w:hAnsi="Times New Roman" w:cs="Times New Roman"/>
          <w:noProof/>
          <w:sz w:val="24"/>
          <w:szCs w:val="24"/>
        </w:rPr>
        <w:t xml:space="preserve"> will</w:t>
      </w:r>
      <w:r w:rsidR="007119A7">
        <w:rPr>
          <w:rFonts w:ascii="Times New Roman" w:hAnsi="Times New Roman" w:cs="Times New Roman"/>
          <w:sz w:val="24"/>
          <w:szCs w:val="24"/>
        </w:rPr>
        <w:t xml:space="preserve"> produce </w:t>
      </w:r>
      <w:r w:rsidR="005430BB">
        <w:rPr>
          <w:rFonts w:ascii="Times New Roman" w:hAnsi="Times New Roman" w:cs="Times New Roman"/>
          <w:sz w:val="24"/>
          <w:szCs w:val="24"/>
        </w:rPr>
        <w:t>results</w:t>
      </w:r>
      <w:r w:rsidR="007119A7">
        <w:rPr>
          <w:rFonts w:ascii="Times New Roman" w:hAnsi="Times New Roman" w:cs="Times New Roman"/>
          <w:sz w:val="24"/>
          <w:szCs w:val="24"/>
        </w:rPr>
        <w:t xml:space="preserve">, </w:t>
      </w:r>
      <w:r w:rsidR="005430BB">
        <w:rPr>
          <w:rFonts w:ascii="Times New Roman" w:hAnsi="Times New Roman" w:cs="Times New Roman"/>
          <w:sz w:val="24"/>
          <w:szCs w:val="24"/>
        </w:rPr>
        <w:t xml:space="preserve">that will have specified </w:t>
      </w:r>
      <w:r w:rsidR="007119A7">
        <w:rPr>
          <w:rFonts w:ascii="Times New Roman" w:hAnsi="Times New Roman" w:cs="Times New Roman"/>
          <w:sz w:val="24"/>
          <w:szCs w:val="24"/>
        </w:rPr>
        <w:t xml:space="preserve">information that </w:t>
      </w:r>
      <w:r w:rsidR="005430BB">
        <w:rPr>
          <w:rFonts w:ascii="Times New Roman" w:hAnsi="Times New Roman" w:cs="Times New Roman"/>
          <w:sz w:val="24"/>
          <w:szCs w:val="24"/>
        </w:rPr>
        <w:t>mirrors</w:t>
      </w:r>
      <w:r w:rsidR="007119A7">
        <w:rPr>
          <w:rFonts w:ascii="Times New Roman" w:hAnsi="Times New Roman" w:cs="Times New Roman"/>
          <w:sz w:val="24"/>
          <w:szCs w:val="24"/>
        </w:rPr>
        <w:t xml:space="preserve"> your </w:t>
      </w:r>
      <w:r w:rsidR="007119A7" w:rsidRPr="004144C2">
        <w:rPr>
          <w:rFonts w:ascii="Times New Roman" w:hAnsi="Times New Roman" w:cs="Times New Roman"/>
          <w:noProof/>
          <w:sz w:val="24"/>
          <w:szCs w:val="24"/>
        </w:rPr>
        <w:t>organisation</w:t>
      </w:r>
      <w:r w:rsidR="005430BB" w:rsidRPr="004144C2">
        <w:rPr>
          <w:rFonts w:ascii="Times New Roman" w:hAnsi="Times New Roman" w:cs="Times New Roman"/>
          <w:noProof/>
          <w:sz w:val="24"/>
          <w:szCs w:val="24"/>
        </w:rPr>
        <w:t>al</w:t>
      </w:r>
      <w:r w:rsidR="007119A7">
        <w:rPr>
          <w:rFonts w:ascii="Times New Roman" w:hAnsi="Times New Roman" w:cs="Times New Roman"/>
          <w:sz w:val="24"/>
          <w:szCs w:val="24"/>
        </w:rPr>
        <w:t xml:space="preserve"> objectives.  </w:t>
      </w:r>
      <w:r w:rsidR="004144C2" w:rsidRPr="004144C2">
        <w:rPr>
          <w:rFonts w:ascii="Times New Roman" w:hAnsi="Times New Roman" w:cs="Times New Roman"/>
          <w:noProof/>
          <w:sz w:val="24"/>
          <w:szCs w:val="24"/>
        </w:rPr>
        <w:t>The i</w:t>
      </w:r>
      <w:r w:rsidR="007119A7" w:rsidRPr="004144C2">
        <w:rPr>
          <w:rFonts w:ascii="Times New Roman" w:hAnsi="Times New Roman" w:cs="Times New Roman"/>
          <w:noProof/>
          <w:sz w:val="24"/>
          <w:szCs w:val="24"/>
        </w:rPr>
        <w:t>nformation</w:t>
      </w:r>
      <w:r w:rsidR="004144C2">
        <w:rPr>
          <w:rFonts w:ascii="Times New Roman" w:hAnsi="Times New Roman" w:cs="Times New Roman"/>
          <w:sz w:val="24"/>
          <w:szCs w:val="24"/>
        </w:rPr>
        <w:t xml:space="preserve"> does not have a </w:t>
      </w:r>
      <w:r w:rsidR="007119A7">
        <w:rPr>
          <w:rFonts w:ascii="Times New Roman" w:hAnsi="Times New Roman" w:cs="Times New Roman"/>
          <w:sz w:val="24"/>
          <w:szCs w:val="24"/>
        </w:rPr>
        <w:t xml:space="preserve"> value</w:t>
      </w:r>
      <w:r w:rsidR="004144C2">
        <w:rPr>
          <w:rFonts w:ascii="Times New Roman" w:hAnsi="Times New Roman" w:cs="Times New Roman"/>
          <w:sz w:val="24"/>
          <w:szCs w:val="24"/>
        </w:rPr>
        <w:t xml:space="preserve"> that is world-wide,</w:t>
      </w:r>
      <w:r w:rsidR="007119A7">
        <w:rPr>
          <w:rFonts w:ascii="Times New Roman" w:hAnsi="Times New Roman" w:cs="Times New Roman"/>
          <w:sz w:val="24"/>
          <w:szCs w:val="24"/>
        </w:rPr>
        <w:t xml:space="preserve">  </w:t>
      </w:r>
      <w:r w:rsidR="004144C2">
        <w:rPr>
          <w:rFonts w:ascii="Times New Roman" w:hAnsi="Times New Roman" w:cs="Times New Roman"/>
          <w:sz w:val="24"/>
          <w:szCs w:val="24"/>
        </w:rPr>
        <w:t>it means</w:t>
      </w:r>
      <w:r w:rsidR="007119A7">
        <w:rPr>
          <w:rFonts w:ascii="Times New Roman" w:hAnsi="Times New Roman" w:cs="Times New Roman"/>
          <w:sz w:val="24"/>
          <w:szCs w:val="24"/>
        </w:rPr>
        <w:t xml:space="preserve"> different </w:t>
      </w:r>
      <w:r w:rsidR="004144C2">
        <w:rPr>
          <w:rFonts w:ascii="Times New Roman" w:hAnsi="Times New Roman" w:cs="Times New Roman"/>
          <w:sz w:val="24"/>
          <w:szCs w:val="24"/>
        </w:rPr>
        <w:t>thing</w:t>
      </w:r>
      <w:r w:rsidR="007119A7">
        <w:rPr>
          <w:rFonts w:ascii="Times New Roman" w:hAnsi="Times New Roman" w:cs="Times New Roman"/>
          <w:sz w:val="24"/>
          <w:szCs w:val="24"/>
        </w:rPr>
        <w:t>s to each</w:t>
      </w:r>
      <w:r w:rsidR="004144C2">
        <w:rPr>
          <w:rFonts w:ascii="Times New Roman" w:hAnsi="Times New Roman" w:cs="Times New Roman"/>
          <w:sz w:val="24"/>
          <w:szCs w:val="24"/>
        </w:rPr>
        <w:t xml:space="preserve"> and </w:t>
      </w:r>
      <w:r w:rsidR="004144C2" w:rsidRPr="004144C2">
        <w:rPr>
          <w:rFonts w:ascii="Times New Roman" w:hAnsi="Times New Roman" w:cs="Times New Roman"/>
          <w:noProof/>
          <w:sz w:val="24"/>
          <w:szCs w:val="24"/>
        </w:rPr>
        <w:t>every</w:t>
      </w:r>
      <w:r w:rsidR="007119A7" w:rsidRPr="004144C2">
        <w:rPr>
          <w:rFonts w:ascii="Times New Roman" w:hAnsi="Times New Roman" w:cs="Times New Roman"/>
          <w:noProof/>
          <w:sz w:val="24"/>
          <w:szCs w:val="24"/>
        </w:rPr>
        <w:t xml:space="preserve"> organi</w:t>
      </w:r>
      <w:r w:rsidR="000722D4">
        <w:rPr>
          <w:rFonts w:ascii="Times New Roman" w:hAnsi="Times New Roman" w:cs="Times New Roman"/>
          <w:noProof/>
          <w:sz w:val="24"/>
          <w:szCs w:val="24"/>
        </w:rPr>
        <w:t>z</w:t>
      </w:r>
      <w:r w:rsidR="007119A7" w:rsidRPr="004144C2">
        <w:rPr>
          <w:rFonts w:ascii="Times New Roman" w:hAnsi="Times New Roman" w:cs="Times New Roman"/>
          <w:noProof/>
          <w:sz w:val="24"/>
          <w:szCs w:val="24"/>
        </w:rPr>
        <w:t>ation</w:t>
      </w:r>
      <w:r w:rsidR="007119A7">
        <w:rPr>
          <w:rFonts w:ascii="Times New Roman" w:hAnsi="Times New Roman" w:cs="Times New Roman"/>
          <w:sz w:val="24"/>
          <w:szCs w:val="24"/>
        </w:rPr>
        <w:t xml:space="preserve">, it is </w:t>
      </w:r>
      <w:r w:rsidR="004144C2">
        <w:rPr>
          <w:rFonts w:ascii="Times New Roman" w:hAnsi="Times New Roman" w:cs="Times New Roman"/>
          <w:sz w:val="24"/>
          <w:szCs w:val="24"/>
        </w:rPr>
        <w:t>detailed</w:t>
      </w:r>
      <w:r w:rsidR="007119A7">
        <w:rPr>
          <w:rFonts w:ascii="Times New Roman" w:hAnsi="Times New Roman" w:cs="Times New Roman"/>
          <w:sz w:val="24"/>
          <w:szCs w:val="24"/>
        </w:rPr>
        <w:t xml:space="preserve"> to the </w:t>
      </w:r>
      <w:r w:rsidR="004144C2">
        <w:rPr>
          <w:rFonts w:ascii="Times New Roman" w:hAnsi="Times New Roman" w:cs="Times New Roman"/>
          <w:noProof/>
          <w:sz w:val="24"/>
          <w:szCs w:val="24"/>
        </w:rPr>
        <w:t>employee’s</w:t>
      </w:r>
      <w:r w:rsidR="007119A7">
        <w:rPr>
          <w:rFonts w:ascii="Times New Roman" w:hAnsi="Times New Roman" w:cs="Times New Roman"/>
          <w:sz w:val="24"/>
          <w:szCs w:val="24"/>
        </w:rPr>
        <w:t xml:space="preserve"> needs or </w:t>
      </w:r>
      <w:r w:rsidR="007119A7" w:rsidRPr="004144C2">
        <w:rPr>
          <w:rFonts w:ascii="Times New Roman" w:hAnsi="Times New Roman" w:cs="Times New Roman"/>
          <w:noProof/>
          <w:sz w:val="24"/>
          <w:szCs w:val="24"/>
        </w:rPr>
        <w:t>who</w:t>
      </w:r>
      <w:r w:rsidR="004144C2" w:rsidRPr="004144C2">
        <w:rPr>
          <w:rFonts w:ascii="Times New Roman" w:hAnsi="Times New Roman" w:cs="Times New Roman"/>
          <w:noProof/>
          <w:sz w:val="24"/>
          <w:szCs w:val="24"/>
        </w:rPr>
        <w:t>-ever</w:t>
      </w:r>
      <w:r w:rsidR="007119A7" w:rsidRPr="004144C2">
        <w:rPr>
          <w:rFonts w:ascii="Times New Roman" w:hAnsi="Times New Roman" w:cs="Times New Roman"/>
          <w:noProof/>
          <w:sz w:val="24"/>
          <w:szCs w:val="24"/>
        </w:rPr>
        <w:t xml:space="preserve"> </w:t>
      </w:r>
      <w:r w:rsidR="004144C2" w:rsidRPr="004144C2">
        <w:rPr>
          <w:rFonts w:ascii="Times New Roman" w:hAnsi="Times New Roman" w:cs="Times New Roman"/>
          <w:noProof/>
          <w:sz w:val="24"/>
          <w:szCs w:val="24"/>
        </w:rPr>
        <w:t>elects</w:t>
      </w:r>
      <w:r w:rsidR="007119A7">
        <w:rPr>
          <w:rFonts w:ascii="Times New Roman" w:hAnsi="Times New Roman" w:cs="Times New Roman"/>
          <w:sz w:val="24"/>
          <w:szCs w:val="24"/>
        </w:rPr>
        <w:t xml:space="preserve"> to use it, </w:t>
      </w:r>
      <w:r w:rsidR="004144C2">
        <w:rPr>
          <w:rFonts w:ascii="Times New Roman" w:hAnsi="Times New Roman" w:cs="Times New Roman"/>
          <w:sz w:val="24"/>
          <w:szCs w:val="24"/>
        </w:rPr>
        <w:t>thus</w:t>
      </w:r>
      <w:r w:rsidR="007119A7">
        <w:rPr>
          <w:rFonts w:ascii="Times New Roman" w:hAnsi="Times New Roman" w:cs="Times New Roman"/>
          <w:sz w:val="24"/>
          <w:szCs w:val="24"/>
        </w:rPr>
        <w:t xml:space="preserve"> the </w:t>
      </w:r>
      <w:r w:rsidR="004144C2">
        <w:rPr>
          <w:rFonts w:ascii="Times New Roman" w:hAnsi="Times New Roman" w:cs="Times New Roman"/>
          <w:sz w:val="24"/>
          <w:szCs w:val="24"/>
        </w:rPr>
        <w:t>value</w:t>
      </w:r>
      <w:r w:rsidR="007119A7">
        <w:rPr>
          <w:rFonts w:ascii="Times New Roman" w:hAnsi="Times New Roman" w:cs="Times New Roman"/>
          <w:sz w:val="24"/>
          <w:szCs w:val="24"/>
        </w:rPr>
        <w:t xml:space="preserve"> of the information can be </w:t>
      </w:r>
      <w:r w:rsidR="00C63FD2">
        <w:rPr>
          <w:rFonts w:ascii="Times New Roman" w:hAnsi="Times New Roman" w:cs="Times New Roman"/>
          <w:sz w:val="24"/>
          <w:szCs w:val="24"/>
        </w:rPr>
        <w:t>credited</w:t>
      </w:r>
      <w:r w:rsidR="007119A7">
        <w:rPr>
          <w:rFonts w:ascii="Times New Roman" w:hAnsi="Times New Roman" w:cs="Times New Roman"/>
          <w:sz w:val="24"/>
          <w:szCs w:val="24"/>
        </w:rPr>
        <w:t xml:space="preserve"> to the</w:t>
      </w:r>
      <w:r w:rsidR="00C63FD2">
        <w:rPr>
          <w:rFonts w:ascii="Times New Roman" w:hAnsi="Times New Roman" w:cs="Times New Roman"/>
          <w:sz w:val="24"/>
          <w:szCs w:val="24"/>
        </w:rPr>
        <w:t xml:space="preserve"> sort</w:t>
      </w:r>
      <w:r w:rsidR="007119A7">
        <w:rPr>
          <w:rFonts w:ascii="Times New Roman" w:hAnsi="Times New Roman" w:cs="Times New Roman"/>
          <w:sz w:val="24"/>
          <w:szCs w:val="24"/>
        </w:rPr>
        <w:t xml:space="preserve"> and </w:t>
      </w:r>
      <w:r w:rsidR="00C63FD2">
        <w:rPr>
          <w:rFonts w:ascii="Times New Roman" w:hAnsi="Times New Roman" w:cs="Times New Roman"/>
          <w:sz w:val="24"/>
          <w:szCs w:val="24"/>
        </w:rPr>
        <w:t>quantity</w:t>
      </w:r>
      <w:r w:rsidR="007119A7">
        <w:rPr>
          <w:rFonts w:ascii="Times New Roman" w:hAnsi="Times New Roman" w:cs="Times New Roman"/>
          <w:sz w:val="24"/>
          <w:szCs w:val="24"/>
        </w:rPr>
        <w:t xml:space="preserve"> of data that is used. </w:t>
      </w:r>
      <w:sdt>
        <w:sdtPr>
          <w:rPr>
            <w:rFonts w:ascii="Times New Roman" w:hAnsi="Times New Roman" w:cs="Times New Roman"/>
            <w:sz w:val="24"/>
            <w:szCs w:val="24"/>
          </w:rPr>
          <w:id w:val="689186231"/>
          <w:citation/>
        </w:sdtPr>
        <w:sdtEndPr/>
        <w:sdtContent>
          <w:r w:rsidR="00C63FD2">
            <w:rPr>
              <w:rFonts w:ascii="Times New Roman" w:hAnsi="Times New Roman" w:cs="Times New Roman"/>
              <w:sz w:val="24"/>
              <w:szCs w:val="24"/>
            </w:rPr>
            <w:fldChar w:fldCharType="begin"/>
          </w:r>
          <w:r w:rsidR="00C63FD2">
            <w:rPr>
              <w:rFonts w:ascii="Times New Roman" w:hAnsi="Times New Roman" w:cs="Times New Roman"/>
              <w:sz w:val="24"/>
              <w:szCs w:val="24"/>
            </w:rPr>
            <w:instrText xml:space="preserve"> CITATION Den18 \l 2057 </w:instrText>
          </w:r>
          <w:r w:rsidR="00C63FD2">
            <w:rPr>
              <w:rFonts w:ascii="Times New Roman" w:hAnsi="Times New Roman" w:cs="Times New Roman"/>
              <w:sz w:val="24"/>
              <w:szCs w:val="24"/>
            </w:rPr>
            <w:fldChar w:fldCharType="separate"/>
          </w:r>
          <w:r w:rsidR="00C63FD2" w:rsidRPr="00C63FD2">
            <w:rPr>
              <w:rFonts w:ascii="Times New Roman" w:hAnsi="Times New Roman" w:cs="Times New Roman"/>
              <w:noProof/>
              <w:sz w:val="24"/>
              <w:szCs w:val="24"/>
            </w:rPr>
            <w:t>(Miiller, 2018)</w:t>
          </w:r>
          <w:r w:rsidR="00C63FD2">
            <w:rPr>
              <w:rFonts w:ascii="Times New Roman" w:hAnsi="Times New Roman" w:cs="Times New Roman"/>
              <w:sz w:val="24"/>
              <w:szCs w:val="24"/>
            </w:rPr>
            <w:fldChar w:fldCharType="end"/>
          </w:r>
        </w:sdtContent>
      </w:sdt>
    </w:p>
    <w:p w:rsidR="0007776C" w:rsidRDefault="00C63FD2" w:rsidP="007119A7">
      <w:pPr>
        <w:rPr>
          <w:rFonts w:ascii="Times New Roman" w:hAnsi="Times New Roman" w:cs="Times New Roman"/>
          <w:noProof/>
          <w:sz w:val="24"/>
          <w:szCs w:val="24"/>
        </w:rPr>
      </w:pPr>
      <w:r>
        <w:rPr>
          <w:rFonts w:ascii="Times New Roman" w:hAnsi="Times New Roman" w:cs="Times New Roman"/>
          <w:sz w:val="24"/>
          <w:szCs w:val="24"/>
        </w:rPr>
        <w:t xml:space="preserve">Stefan </w:t>
      </w:r>
      <w:r w:rsidRPr="004305BD">
        <w:rPr>
          <w:rFonts w:ascii="Times New Roman" w:hAnsi="Times New Roman" w:cs="Times New Roman"/>
          <w:noProof/>
          <w:sz w:val="24"/>
          <w:szCs w:val="24"/>
        </w:rPr>
        <w:t>Boch</w:t>
      </w:r>
      <w:r>
        <w:rPr>
          <w:rFonts w:ascii="Times New Roman" w:hAnsi="Times New Roman" w:cs="Times New Roman"/>
          <w:sz w:val="24"/>
          <w:szCs w:val="24"/>
        </w:rPr>
        <w:t xml:space="preserve"> uses his personal knowledge</w:t>
      </w:r>
      <w:r w:rsidR="004305BD">
        <w:rPr>
          <w:rFonts w:ascii="Times New Roman" w:hAnsi="Times New Roman" w:cs="Times New Roman"/>
          <w:sz w:val="24"/>
          <w:szCs w:val="24"/>
        </w:rPr>
        <w:t xml:space="preserve">, and the gathering of </w:t>
      </w:r>
      <w:r w:rsidR="004305BD" w:rsidRPr="004305BD">
        <w:rPr>
          <w:rFonts w:ascii="Times New Roman" w:hAnsi="Times New Roman" w:cs="Times New Roman"/>
          <w:noProof/>
          <w:sz w:val="24"/>
          <w:szCs w:val="24"/>
        </w:rPr>
        <w:t>i</w:t>
      </w:r>
      <w:r w:rsidR="004305BD">
        <w:rPr>
          <w:rFonts w:ascii="Times New Roman" w:hAnsi="Times New Roman" w:cs="Times New Roman"/>
          <w:noProof/>
          <w:sz w:val="24"/>
          <w:szCs w:val="24"/>
        </w:rPr>
        <w:t>n</w:t>
      </w:r>
      <w:r w:rsidR="004305BD" w:rsidRPr="004305BD">
        <w:rPr>
          <w:rFonts w:ascii="Times New Roman" w:hAnsi="Times New Roman" w:cs="Times New Roman"/>
          <w:noProof/>
          <w:sz w:val="24"/>
          <w:szCs w:val="24"/>
        </w:rPr>
        <w:t>formation</w:t>
      </w:r>
      <w:r>
        <w:rPr>
          <w:rFonts w:ascii="Times New Roman" w:hAnsi="Times New Roman" w:cs="Times New Roman"/>
          <w:sz w:val="24"/>
          <w:szCs w:val="24"/>
        </w:rPr>
        <w:t xml:space="preserve"> to support his </w:t>
      </w:r>
      <w:r w:rsidR="004305BD">
        <w:rPr>
          <w:rFonts w:ascii="Times New Roman" w:hAnsi="Times New Roman" w:cs="Times New Roman"/>
          <w:sz w:val="24"/>
          <w:szCs w:val="24"/>
        </w:rPr>
        <w:t xml:space="preserve">opinion in regards to the teeth </w:t>
      </w:r>
      <w:r w:rsidR="004305BD" w:rsidRPr="004305BD">
        <w:rPr>
          <w:rFonts w:ascii="Times New Roman" w:hAnsi="Times New Roman" w:cs="Times New Roman"/>
          <w:noProof/>
          <w:sz w:val="24"/>
          <w:szCs w:val="24"/>
        </w:rPr>
        <w:t>whitening</w:t>
      </w:r>
      <w:r w:rsidR="004305BD">
        <w:rPr>
          <w:rFonts w:ascii="Times New Roman" w:hAnsi="Times New Roman" w:cs="Times New Roman"/>
          <w:sz w:val="24"/>
          <w:szCs w:val="24"/>
        </w:rPr>
        <w:t xml:space="preserve"> </w:t>
      </w:r>
      <w:r w:rsidR="004305BD" w:rsidRPr="004305BD">
        <w:rPr>
          <w:rFonts w:ascii="Times New Roman" w:hAnsi="Times New Roman" w:cs="Times New Roman"/>
          <w:noProof/>
          <w:sz w:val="24"/>
          <w:szCs w:val="24"/>
        </w:rPr>
        <w:t>project</w:t>
      </w:r>
      <w:r w:rsidR="004305BD">
        <w:rPr>
          <w:rFonts w:ascii="Times New Roman" w:hAnsi="Times New Roman" w:cs="Times New Roman"/>
          <w:noProof/>
          <w:sz w:val="24"/>
          <w:szCs w:val="24"/>
        </w:rPr>
        <w:t xml:space="preserve">. The </w:t>
      </w:r>
      <w:r w:rsidR="004305BD" w:rsidRPr="004305BD">
        <w:rPr>
          <w:rFonts w:ascii="Times New Roman" w:hAnsi="Times New Roman" w:cs="Times New Roman"/>
          <w:noProof/>
          <w:sz w:val="24"/>
          <w:szCs w:val="24"/>
        </w:rPr>
        <w:t>organisation</w:t>
      </w:r>
      <w:r w:rsidR="004305BD">
        <w:rPr>
          <w:rFonts w:ascii="Times New Roman" w:hAnsi="Times New Roman" w:cs="Times New Roman"/>
          <w:noProof/>
          <w:sz w:val="24"/>
          <w:szCs w:val="24"/>
        </w:rPr>
        <w:t xml:space="preserve"> as a </w:t>
      </w:r>
      <w:r w:rsidR="004305BD" w:rsidRPr="004305BD">
        <w:rPr>
          <w:rFonts w:ascii="Times New Roman" w:hAnsi="Times New Roman" w:cs="Times New Roman"/>
          <w:noProof/>
          <w:sz w:val="24"/>
          <w:szCs w:val="24"/>
        </w:rPr>
        <w:t>whole</w:t>
      </w:r>
      <w:r w:rsidR="004305BD">
        <w:rPr>
          <w:rFonts w:ascii="Times New Roman" w:hAnsi="Times New Roman" w:cs="Times New Roman"/>
          <w:noProof/>
          <w:sz w:val="24"/>
          <w:szCs w:val="24"/>
        </w:rPr>
        <w:t xml:space="preserve"> also uses their long term knowledge and experience to remain on the upper </w:t>
      </w:r>
      <w:r w:rsidR="004305BD" w:rsidRPr="004305BD">
        <w:rPr>
          <w:rFonts w:ascii="Times New Roman" w:hAnsi="Times New Roman" w:cs="Times New Roman"/>
          <w:noProof/>
          <w:sz w:val="24"/>
          <w:szCs w:val="24"/>
        </w:rPr>
        <w:t>echelon</w:t>
      </w:r>
      <w:r w:rsidR="007946AF">
        <w:rPr>
          <w:rFonts w:ascii="Times New Roman" w:hAnsi="Times New Roman" w:cs="Times New Roman"/>
          <w:noProof/>
          <w:sz w:val="24"/>
          <w:szCs w:val="24"/>
        </w:rPr>
        <w:t>s</w:t>
      </w:r>
      <w:r w:rsidR="004305BD" w:rsidRPr="004305BD">
        <w:rPr>
          <w:rFonts w:ascii="Times New Roman" w:hAnsi="Times New Roman" w:cs="Times New Roman"/>
          <w:noProof/>
          <w:sz w:val="24"/>
          <w:szCs w:val="24"/>
        </w:rPr>
        <w:t xml:space="preserve"> o</w:t>
      </w:r>
      <w:r w:rsidR="004305BD">
        <w:rPr>
          <w:rFonts w:ascii="Times New Roman" w:hAnsi="Times New Roman" w:cs="Times New Roman"/>
          <w:noProof/>
          <w:sz w:val="24"/>
          <w:szCs w:val="24"/>
        </w:rPr>
        <w:t xml:space="preserve">f the business world. </w:t>
      </w:r>
    </w:p>
    <w:p w:rsidR="00D82134" w:rsidRDefault="00D82134" w:rsidP="00D82134">
      <w:pPr>
        <w:pStyle w:val="Heading2"/>
        <w:rPr>
          <w:noProof/>
        </w:rPr>
      </w:pPr>
      <w:bookmarkStart w:id="7" w:name="_Toc19110117"/>
      <w:r>
        <w:rPr>
          <w:noProof/>
        </w:rPr>
        <w:t>E-BUSINESS AND ITS IMPACT ON INNOVATION</w:t>
      </w:r>
      <w:bookmarkEnd w:id="7"/>
    </w:p>
    <w:p w:rsidR="00D82134" w:rsidRDefault="00D82134" w:rsidP="00D82134">
      <w:pPr>
        <w:rPr>
          <w:rFonts w:ascii="Times New Roman" w:hAnsi="Times New Roman" w:cs="Times New Roman"/>
          <w:color w:val="333333"/>
          <w:sz w:val="24"/>
          <w:szCs w:val="24"/>
        </w:rPr>
      </w:pPr>
      <w:r w:rsidRPr="00D82134">
        <w:rPr>
          <w:rFonts w:ascii="Times New Roman" w:hAnsi="Times New Roman" w:cs="Times New Roman"/>
          <w:sz w:val="24"/>
          <w:szCs w:val="24"/>
        </w:rPr>
        <w:t>E-</w:t>
      </w:r>
      <w:r>
        <w:rPr>
          <w:rFonts w:ascii="Times New Roman" w:hAnsi="Times New Roman" w:cs="Times New Roman"/>
          <w:sz w:val="24"/>
          <w:szCs w:val="24"/>
        </w:rPr>
        <w:t>b</w:t>
      </w:r>
      <w:r w:rsidRPr="00D82134">
        <w:rPr>
          <w:rFonts w:ascii="Times New Roman" w:hAnsi="Times New Roman" w:cs="Times New Roman"/>
          <w:sz w:val="24"/>
          <w:szCs w:val="24"/>
        </w:rPr>
        <w:t>usiness</w:t>
      </w:r>
      <w:r>
        <w:rPr>
          <w:rFonts w:ascii="Times New Roman" w:hAnsi="Times New Roman" w:cs="Times New Roman"/>
          <w:sz w:val="24"/>
          <w:szCs w:val="24"/>
        </w:rPr>
        <w:t xml:space="preserve"> which is another term for e-commerce and it</w:t>
      </w:r>
      <w:r w:rsidRPr="00D82134">
        <w:rPr>
          <w:rFonts w:ascii="Times New Roman" w:hAnsi="Times New Roman" w:cs="Times New Roman"/>
          <w:sz w:val="24"/>
          <w:szCs w:val="24"/>
        </w:rPr>
        <w:t xml:space="preserve"> </w:t>
      </w:r>
      <w:r>
        <w:rPr>
          <w:rFonts w:ascii="Times New Roman" w:hAnsi="Times New Roman" w:cs="Times New Roman"/>
          <w:sz w:val="24"/>
          <w:szCs w:val="24"/>
        </w:rPr>
        <w:t>is an influential business environment, that connects directly to vendors customers, business partners, employees, E-Commerce and the intranet.  Developing a successful e-business means constructing a dependable system, which allows you to connect with the consumer and helps them feel safe while using your network   E-business has increased the competition, companies change the structure of their businesses, they convey additional power to the customer.</w:t>
      </w:r>
      <w:sdt>
        <w:sdtPr>
          <w:rPr>
            <w:rFonts w:ascii="Times New Roman" w:hAnsi="Times New Roman" w:cs="Times New Roman"/>
            <w:sz w:val="24"/>
            <w:szCs w:val="24"/>
          </w:rPr>
          <w:id w:val="850074769"/>
          <w:citation/>
        </w:sdtPr>
        <w:sdtEndPr/>
        <w:sdtContent>
          <w:r w:rsidR="00E3507A">
            <w:rPr>
              <w:rFonts w:ascii="Times New Roman" w:hAnsi="Times New Roman" w:cs="Times New Roman"/>
              <w:sz w:val="24"/>
              <w:szCs w:val="24"/>
            </w:rPr>
            <w:fldChar w:fldCharType="begin"/>
          </w:r>
          <w:r w:rsidR="00E3507A">
            <w:rPr>
              <w:rFonts w:ascii="Times New Roman" w:hAnsi="Times New Roman" w:cs="Times New Roman"/>
              <w:sz w:val="24"/>
              <w:szCs w:val="24"/>
            </w:rPr>
            <w:instrText xml:space="preserve"> CITATION ADe19 \l 2057 </w:instrText>
          </w:r>
          <w:r w:rsidR="00E3507A">
            <w:rPr>
              <w:rFonts w:ascii="Times New Roman" w:hAnsi="Times New Roman" w:cs="Times New Roman"/>
              <w:sz w:val="24"/>
              <w:szCs w:val="24"/>
            </w:rPr>
            <w:fldChar w:fldCharType="separate"/>
          </w:r>
          <w:r w:rsidR="00E3507A">
            <w:rPr>
              <w:rFonts w:ascii="Times New Roman" w:hAnsi="Times New Roman" w:cs="Times New Roman"/>
              <w:noProof/>
              <w:sz w:val="24"/>
              <w:szCs w:val="24"/>
            </w:rPr>
            <w:t xml:space="preserve"> </w:t>
          </w:r>
          <w:r w:rsidR="00E3507A" w:rsidRPr="00E3507A">
            <w:rPr>
              <w:rFonts w:ascii="Times New Roman" w:hAnsi="Times New Roman" w:cs="Times New Roman"/>
              <w:noProof/>
              <w:sz w:val="24"/>
              <w:szCs w:val="24"/>
            </w:rPr>
            <w:t>(Desta, 2019)</w:t>
          </w:r>
          <w:r w:rsidR="00E3507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D82134">
        <w:rPr>
          <w:rFonts w:ascii="Times New Roman" w:hAnsi="Times New Roman" w:cs="Times New Roman"/>
          <w:color w:val="333333"/>
          <w:sz w:val="24"/>
          <w:szCs w:val="24"/>
        </w:rPr>
        <w:t xml:space="preserve">In 2004 Dave Chaffey </w:t>
      </w:r>
      <w:r w:rsidR="00E3507A" w:rsidRPr="00D82134">
        <w:rPr>
          <w:rFonts w:ascii="Times New Roman" w:hAnsi="Times New Roman" w:cs="Times New Roman"/>
          <w:color w:val="333333"/>
          <w:sz w:val="24"/>
          <w:szCs w:val="24"/>
        </w:rPr>
        <w:t>recommended</w:t>
      </w:r>
      <w:r w:rsidRPr="00D82134">
        <w:rPr>
          <w:rFonts w:ascii="Times New Roman" w:hAnsi="Times New Roman" w:cs="Times New Roman"/>
          <w:color w:val="333333"/>
          <w:sz w:val="24"/>
          <w:szCs w:val="24"/>
        </w:rPr>
        <w:t xml:space="preserve"> the 6Cs of customer </w:t>
      </w:r>
      <w:r w:rsidR="00E3507A" w:rsidRPr="00D82134">
        <w:rPr>
          <w:rFonts w:ascii="Times New Roman" w:hAnsi="Times New Roman" w:cs="Times New Roman"/>
          <w:color w:val="333333"/>
          <w:sz w:val="24"/>
          <w:szCs w:val="24"/>
        </w:rPr>
        <w:t>stimulus</w:t>
      </w:r>
      <w:r w:rsidRPr="00D82134">
        <w:rPr>
          <w:rFonts w:ascii="Times New Roman" w:hAnsi="Times New Roman" w:cs="Times New Roman"/>
          <w:color w:val="333333"/>
          <w:sz w:val="24"/>
          <w:szCs w:val="24"/>
        </w:rPr>
        <w:t xml:space="preserve"> in a </w:t>
      </w:r>
      <w:r w:rsidR="00E3507A">
        <w:rPr>
          <w:rFonts w:ascii="Times New Roman" w:hAnsi="Times New Roman" w:cs="Times New Roman"/>
          <w:color w:val="333333"/>
          <w:sz w:val="24"/>
          <w:szCs w:val="24"/>
        </w:rPr>
        <w:t xml:space="preserve">global sphere </w:t>
      </w:r>
      <w:r w:rsidRPr="00D82134">
        <w:rPr>
          <w:rFonts w:ascii="Times New Roman" w:hAnsi="Times New Roman" w:cs="Times New Roman"/>
          <w:color w:val="333333"/>
          <w:sz w:val="24"/>
          <w:szCs w:val="24"/>
        </w:rPr>
        <w:t xml:space="preserve">where the online offer was </w:t>
      </w:r>
      <w:r w:rsidR="00E3507A" w:rsidRPr="00D82134">
        <w:rPr>
          <w:rFonts w:ascii="Times New Roman" w:hAnsi="Times New Roman" w:cs="Times New Roman"/>
          <w:color w:val="333333"/>
          <w:sz w:val="24"/>
          <w:szCs w:val="24"/>
        </w:rPr>
        <w:t>emerging</w:t>
      </w:r>
      <w:r w:rsidRPr="00D82134">
        <w:rPr>
          <w:rFonts w:ascii="Times New Roman" w:hAnsi="Times New Roman" w:cs="Times New Roman"/>
          <w:color w:val="333333"/>
          <w:sz w:val="24"/>
          <w:szCs w:val="24"/>
        </w:rPr>
        <w:t xml:space="preserve">. The </w:t>
      </w:r>
      <w:r w:rsidR="00E3507A" w:rsidRPr="00D82134">
        <w:rPr>
          <w:rFonts w:ascii="Times New Roman" w:hAnsi="Times New Roman" w:cs="Times New Roman"/>
          <w:color w:val="333333"/>
          <w:sz w:val="24"/>
          <w:szCs w:val="24"/>
        </w:rPr>
        <w:t>goal</w:t>
      </w:r>
      <w:r w:rsidRPr="00D82134">
        <w:rPr>
          <w:rFonts w:ascii="Times New Roman" w:hAnsi="Times New Roman" w:cs="Times New Roman"/>
          <w:color w:val="333333"/>
          <w:sz w:val="24"/>
          <w:szCs w:val="24"/>
        </w:rPr>
        <w:t xml:space="preserve"> was that a </w:t>
      </w:r>
      <w:r w:rsidR="00E3507A">
        <w:rPr>
          <w:rFonts w:ascii="Times New Roman" w:hAnsi="Times New Roman" w:cs="Times New Roman"/>
          <w:color w:val="333333"/>
          <w:sz w:val="24"/>
          <w:szCs w:val="24"/>
        </w:rPr>
        <w:t xml:space="preserve">business </w:t>
      </w:r>
      <w:r w:rsidRPr="00D82134">
        <w:rPr>
          <w:rFonts w:ascii="Times New Roman" w:hAnsi="Times New Roman" w:cs="Times New Roman"/>
          <w:color w:val="333333"/>
          <w:sz w:val="24"/>
          <w:szCs w:val="24"/>
        </w:rPr>
        <w:t xml:space="preserve">model of customer </w:t>
      </w:r>
      <w:r w:rsidR="00E3507A" w:rsidRPr="00D82134">
        <w:rPr>
          <w:rFonts w:ascii="Times New Roman" w:hAnsi="Times New Roman" w:cs="Times New Roman"/>
          <w:color w:val="333333"/>
          <w:sz w:val="24"/>
          <w:szCs w:val="24"/>
        </w:rPr>
        <w:t>stimulus</w:t>
      </w:r>
      <w:r w:rsidRPr="00D82134">
        <w:rPr>
          <w:rFonts w:ascii="Times New Roman" w:hAnsi="Times New Roman" w:cs="Times New Roman"/>
          <w:color w:val="333333"/>
          <w:sz w:val="24"/>
          <w:szCs w:val="24"/>
        </w:rPr>
        <w:t xml:space="preserve"> would </w:t>
      </w:r>
      <w:r w:rsidR="00E3507A">
        <w:rPr>
          <w:rFonts w:ascii="Times New Roman" w:hAnsi="Times New Roman" w:cs="Times New Roman"/>
          <w:color w:val="333333"/>
          <w:sz w:val="24"/>
          <w:szCs w:val="24"/>
        </w:rPr>
        <w:t>assist in defining</w:t>
      </w:r>
      <w:r w:rsidRPr="00D82134">
        <w:rPr>
          <w:rFonts w:ascii="Times New Roman" w:hAnsi="Times New Roman" w:cs="Times New Roman"/>
          <w:color w:val="333333"/>
          <w:sz w:val="24"/>
          <w:szCs w:val="24"/>
        </w:rPr>
        <w:t xml:space="preserve"> the Online Value Proposition.</w:t>
      </w:r>
      <w:sdt>
        <w:sdtPr>
          <w:rPr>
            <w:rFonts w:ascii="Times New Roman" w:hAnsi="Times New Roman" w:cs="Times New Roman"/>
            <w:color w:val="333333"/>
            <w:sz w:val="24"/>
            <w:szCs w:val="24"/>
          </w:rPr>
          <w:id w:val="534468650"/>
          <w:citation/>
        </w:sdtPr>
        <w:sdtEndPr/>
        <w:sdtContent>
          <w:r w:rsidR="00E3507A">
            <w:rPr>
              <w:rFonts w:ascii="Times New Roman" w:hAnsi="Times New Roman" w:cs="Times New Roman"/>
              <w:color w:val="333333"/>
              <w:sz w:val="24"/>
              <w:szCs w:val="24"/>
            </w:rPr>
            <w:fldChar w:fldCharType="begin"/>
          </w:r>
          <w:r w:rsidR="00E3507A">
            <w:rPr>
              <w:rFonts w:ascii="Times New Roman" w:hAnsi="Times New Roman" w:cs="Times New Roman"/>
              <w:color w:val="333333"/>
              <w:sz w:val="24"/>
              <w:szCs w:val="24"/>
            </w:rPr>
            <w:instrText xml:space="preserve"> CITATION Han16 \l 2057 </w:instrText>
          </w:r>
          <w:r w:rsidR="00E3507A">
            <w:rPr>
              <w:rFonts w:ascii="Times New Roman" w:hAnsi="Times New Roman" w:cs="Times New Roman"/>
              <w:color w:val="333333"/>
              <w:sz w:val="24"/>
              <w:szCs w:val="24"/>
            </w:rPr>
            <w:fldChar w:fldCharType="separate"/>
          </w:r>
          <w:r w:rsidR="00E3507A">
            <w:rPr>
              <w:rFonts w:ascii="Times New Roman" w:hAnsi="Times New Roman" w:cs="Times New Roman"/>
              <w:noProof/>
              <w:color w:val="333333"/>
              <w:sz w:val="24"/>
              <w:szCs w:val="24"/>
            </w:rPr>
            <w:t xml:space="preserve"> </w:t>
          </w:r>
          <w:r w:rsidR="00E3507A" w:rsidRPr="00E3507A">
            <w:rPr>
              <w:rFonts w:ascii="Times New Roman" w:hAnsi="Times New Roman" w:cs="Times New Roman"/>
              <w:noProof/>
              <w:color w:val="333333"/>
              <w:sz w:val="24"/>
              <w:szCs w:val="24"/>
            </w:rPr>
            <w:t>(Hanlon, 2016)</w:t>
          </w:r>
          <w:r w:rsidR="00E3507A">
            <w:rPr>
              <w:rFonts w:ascii="Times New Roman" w:hAnsi="Times New Roman" w:cs="Times New Roman"/>
              <w:color w:val="333333"/>
              <w:sz w:val="24"/>
              <w:szCs w:val="24"/>
            </w:rPr>
            <w:fldChar w:fldCharType="end"/>
          </w:r>
        </w:sdtContent>
      </w:sdt>
    </w:p>
    <w:p w:rsidR="00E3507A" w:rsidRDefault="008076A9" w:rsidP="008076A9">
      <w:pPr>
        <w:pStyle w:val="Heading2"/>
      </w:pPr>
      <w:bookmarkStart w:id="8" w:name="_Toc19110118"/>
      <w:r>
        <w:lastRenderedPageBreak/>
        <w:t>THE SIX</w:t>
      </w:r>
      <w:r w:rsidR="00E3507A">
        <w:t xml:space="preserve"> 6C’s</w:t>
      </w:r>
      <w:bookmarkEnd w:id="8"/>
    </w:p>
    <w:p w:rsidR="008076A9" w:rsidRDefault="008076A9" w:rsidP="008076A9">
      <w:pPr>
        <w:rPr>
          <w:rFonts w:ascii="Times New Roman" w:hAnsi="Times New Roman" w:cs="Times New Roman"/>
          <w:color w:val="333333"/>
          <w:sz w:val="24"/>
          <w:szCs w:val="24"/>
        </w:rPr>
      </w:pPr>
      <w:r w:rsidRPr="008076A9">
        <w:rPr>
          <w:rFonts w:ascii="Times New Roman" w:hAnsi="Times New Roman" w:cs="Times New Roman"/>
          <w:color w:val="333333"/>
          <w:sz w:val="24"/>
          <w:szCs w:val="24"/>
        </w:rPr>
        <w:t>The 6Cs deliver lucidity when</w:t>
      </w:r>
      <w:r>
        <w:rPr>
          <w:rFonts w:ascii="Times New Roman" w:hAnsi="Times New Roman" w:cs="Times New Roman"/>
          <w:color w:val="333333"/>
          <w:sz w:val="24"/>
          <w:szCs w:val="24"/>
        </w:rPr>
        <w:t xml:space="preserve"> </w:t>
      </w:r>
      <w:r w:rsidRPr="008076A9">
        <w:rPr>
          <w:rFonts w:ascii="Times New Roman" w:hAnsi="Times New Roman" w:cs="Times New Roman"/>
          <w:color w:val="333333"/>
          <w:sz w:val="24"/>
          <w:szCs w:val="24"/>
        </w:rPr>
        <w:t>refining</w:t>
      </w:r>
      <w:r>
        <w:rPr>
          <w:rFonts w:ascii="Times New Roman" w:hAnsi="Times New Roman" w:cs="Times New Roman"/>
          <w:color w:val="333333"/>
          <w:sz w:val="24"/>
          <w:szCs w:val="24"/>
        </w:rPr>
        <w:t xml:space="preserve"> or</w:t>
      </w:r>
      <w:r w:rsidRPr="008076A9">
        <w:rPr>
          <w:rFonts w:ascii="Times New Roman" w:hAnsi="Times New Roman" w:cs="Times New Roman"/>
          <w:color w:val="333333"/>
          <w:sz w:val="24"/>
          <w:szCs w:val="24"/>
        </w:rPr>
        <w:t xml:space="preserve"> </w:t>
      </w:r>
      <w:r>
        <w:rPr>
          <w:rFonts w:ascii="Times New Roman" w:hAnsi="Times New Roman" w:cs="Times New Roman"/>
          <w:color w:val="333333"/>
          <w:sz w:val="24"/>
          <w:szCs w:val="24"/>
        </w:rPr>
        <w:t>structuring</w:t>
      </w:r>
      <w:r w:rsidRPr="008076A9">
        <w:rPr>
          <w:rFonts w:ascii="Times New Roman" w:hAnsi="Times New Roman" w:cs="Times New Roman"/>
          <w:color w:val="333333"/>
          <w:sz w:val="24"/>
          <w:szCs w:val="24"/>
        </w:rPr>
        <w:t xml:space="preserve"> a website. </w:t>
      </w:r>
      <w:r>
        <w:rPr>
          <w:rFonts w:ascii="Times New Roman" w:hAnsi="Times New Roman" w:cs="Times New Roman"/>
          <w:color w:val="333333"/>
          <w:sz w:val="24"/>
          <w:szCs w:val="24"/>
        </w:rPr>
        <w:t>Using</w:t>
      </w:r>
      <w:r w:rsidRPr="008076A9">
        <w:rPr>
          <w:rFonts w:ascii="Times New Roman" w:hAnsi="Times New Roman" w:cs="Times New Roman"/>
          <w:color w:val="333333"/>
          <w:sz w:val="24"/>
          <w:szCs w:val="24"/>
        </w:rPr>
        <w:t xml:space="preserve"> the master</w:t>
      </w:r>
      <w:r>
        <w:rPr>
          <w:rFonts w:ascii="Times New Roman" w:hAnsi="Times New Roman" w:cs="Times New Roman"/>
          <w:color w:val="333333"/>
          <w:sz w:val="24"/>
          <w:szCs w:val="24"/>
        </w:rPr>
        <w:t xml:space="preserve"> below</w:t>
      </w:r>
      <w:r w:rsidR="00B00F08">
        <w:rPr>
          <w:rFonts w:ascii="Times New Roman" w:hAnsi="Times New Roman" w:cs="Times New Roman"/>
          <w:color w:val="333333"/>
          <w:sz w:val="24"/>
          <w:szCs w:val="24"/>
        </w:rPr>
        <w:t xml:space="preserve"> helps</w:t>
      </w:r>
      <w:r>
        <w:rPr>
          <w:rFonts w:ascii="Times New Roman" w:hAnsi="Times New Roman" w:cs="Times New Roman"/>
          <w:color w:val="333333"/>
          <w:sz w:val="24"/>
          <w:szCs w:val="24"/>
        </w:rPr>
        <w:t xml:space="preserve"> to analyse the benefits an online service or</w:t>
      </w:r>
      <w:r w:rsidRPr="008076A9">
        <w:rPr>
          <w:rFonts w:ascii="Times New Roman" w:hAnsi="Times New Roman" w:cs="Times New Roman"/>
          <w:color w:val="333333"/>
          <w:sz w:val="24"/>
          <w:szCs w:val="24"/>
        </w:rPr>
        <w:t xml:space="preserve"> website offers online viewers, </w:t>
      </w:r>
      <w:r>
        <w:rPr>
          <w:rFonts w:ascii="Times New Roman" w:hAnsi="Times New Roman" w:cs="Times New Roman"/>
          <w:color w:val="333333"/>
          <w:sz w:val="24"/>
          <w:szCs w:val="24"/>
        </w:rPr>
        <w:t xml:space="preserve">moreover </w:t>
      </w:r>
      <w:r w:rsidRPr="008076A9">
        <w:rPr>
          <w:rFonts w:ascii="Times New Roman" w:hAnsi="Times New Roman" w:cs="Times New Roman"/>
          <w:color w:val="333333"/>
          <w:sz w:val="24"/>
          <w:szCs w:val="24"/>
        </w:rPr>
        <w:t>those of your opponents.</w:t>
      </w:r>
    </w:p>
    <w:p w:rsidR="00D46924" w:rsidRDefault="008076A9" w:rsidP="008076A9">
      <w:pPr>
        <w:rPr>
          <w:rFonts w:ascii="Times New Roman" w:hAnsi="Times New Roman" w:cs="Times New Roman"/>
          <w:color w:val="333333"/>
          <w:sz w:val="24"/>
          <w:szCs w:val="24"/>
        </w:rPr>
      </w:pPr>
      <w:r>
        <w:rPr>
          <w:rFonts w:ascii="Times New Roman" w:hAnsi="Times New Roman" w:cs="Times New Roman"/>
          <w:color w:val="333333"/>
          <w:sz w:val="24"/>
          <w:szCs w:val="24"/>
        </w:rPr>
        <w:t>The 6C’s are</w:t>
      </w:r>
      <w:r w:rsidR="00D46924">
        <w:rPr>
          <w:rFonts w:ascii="Times New Roman" w:hAnsi="Times New Roman" w:cs="Times New Roman"/>
          <w:color w:val="333333"/>
          <w:sz w:val="24"/>
          <w:szCs w:val="24"/>
        </w:rPr>
        <w:t xml:space="preserve"> </w:t>
      </w:r>
      <w:r w:rsidRPr="008076A9">
        <w:rPr>
          <w:rFonts w:ascii="Times New Roman" w:hAnsi="Times New Roman" w:cs="Times New Roman"/>
          <w:b/>
          <w:color w:val="333333"/>
          <w:sz w:val="24"/>
          <w:szCs w:val="24"/>
        </w:rPr>
        <w:t xml:space="preserve">Content </w:t>
      </w:r>
      <w:r>
        <w:rPr>
          <w:rFonts w:ascii="Times New Roman" w:hAnsi="Times New Roman" w:cs="Times New Roman"/>
          <w:b/>
          <w:color w:val="333333"/>
          <w:sz w:val="24"/>
          <w:szCs w:val="24"/>
        </w:rPr>
        <w:t>–</w:t>
      </w:r>
      <w:r>
        <w:rPr>
          <w:rFonts w:ascii="Times New Roman" w:hAnsi="Times New Roman" w:cs="Times New Roman"/>
          <w:color w:val="333333"/>
          <w:sz w:val="24"/>
          <w:szCs w:val="24"/>
        </w:rPr>
        <w:t xml:space="preserve">  The correct content that includes more comprehensive service information and products or content that adds value.  Information should be displayed in the correct framework in relation to visiting the site.  Suitable mass media that includes tools, videos</w:t>
      </w:r>
      <w:r w:rsidR="00B00F08">
        <w:rPr>
          <w:rFonts w:ascii="Times New Roman" w:hAnsi="Times New Roman" w:cs="Times New Roman"/>
          <w:color w:val="333333"/>
          <w:sz w:val="24"/>
          <w:szCs w:val="24"/>
        </w:rPr>
        <w:t>,</w:t>
      </w:r>
      <w:r>
        <w:rPr>
          <w:rFonts w:ascii="Times New Roman" w:hAnsi="Times New Roman" w:cs="Times New Roman"/>
          <w:color w:val="333333"/>
          <w:sz w:val="24"/>
          <w:szCs w:val="24"/>
        </w:rPr>
        <w:t xml:space="preserve"> and interactive services.</w:t>
      </w:r>
    </w:p>
    <w:p w:rsidR="008076A9" w:rsidRDefault="008076A9" w:rsidP="00D82134">
      <w:pPr>
        <w:rPr>
          <w:rFonts w:ascii="Times New Roman" w:hAnsi="Times New Roman" w:cs="Times New Roman"/>
          <w:color w:val="333333"/>
          <w:sz w:val="24"/>
          <w:szCs w:val="24"/>
        </w:rPr>
      </w:pPr>
      <w:r w:rsidRPr="008076A9">
        <w:rPr>
          <w:rFonts w:ascii="Times New Roman" w:hAnsi="Times New Roman" w:cs="Times New Roman"/>
          <w:b/>
          <w:color w:val="333333"/>
          <w:sz w:val="24"/>
          <w:szCs w:val="24"/>
        </w:rPr>
        <w:t>Customisation</w:t>
      </w:r>
      <w:r>
        <w:rPr>
          <w:rFonts w:ascii="Times New Roman" w:hAnsi="Times New Roman" w:cs="Times New Roman"/>
          <w:color w:val="333333"/>
          <w:sz w:val="24"/>
          <w:szCs w:val="24"/>
        </w:rPr>
        <w:t xml:space="preserve"> – Personalising the products or content to appeal to groups and individual people. </w:t>
      </w:r>
    </w:p>
    <w:p w:rsidR="008076A9" w:rsidRDefault="008076A9" w:rsidP="00D82134">
      <w:pPr>
        <w:rPr>
          <w:rFonts w:ascii="Times New Roman" w:hAnsi="Times New Roman" w:cs="Times New Roman"/>
          <w:color w:val="333333"/>
          <w:sz w:val="24"/>
          <w:szCs w:val="24"/>
        </w:rPr>
      </w:pPr>
      <w:r w:rsidRPr="008076A9">
        <w:rPr>
          <w:rFonts w:ascii="Times New Roman" w:hAnsi="Times New Roman" w:cs="Times New Roman"/>
          <w:b/>
          <w:color w:val="333333"/>
          <w:sz w:val="24"/>
          <w:szCs w:val="24"/>
        </w:rPr>
        <w:t>Type of Community</w:t>
      </w:r>
      <w:r>
        <w:rPr>
          <w:rFonts w:ascii="Times New Roman" w:hAnsi="Times New Roman" w:cs="Times New Roman"/>
          <w:color w:val="333333"/>
          <w:sz w:val="24"/>
          <w:szCs w:val="24"/>
        </w:rPr>
        <w:t xml:space="preserve"> – Consumer forums for example, for fine-tunning or swapping tips.</w:t>
      </w:r>
    </w:p>
    <w:p w:rsidR="008076A9" w:rsidRDefault="008076A9" w:rsidP="00D82134">
      <w:pPr>
        <w:rPr>
          <w:rFonts w:ascii="Times New Roman" w:hAnsi="Times New Roman" w:cs="Times New Roman"/>
          <w:color w:val="333333"/>
          <w:sz w:val="24"/>
          <w:szCs w:val="24"/>
        </w:rPr>
      </w:pPr>
      <w:r w:rsidRPr="008076A9">
        <w:rPr>
          <w:rFonts w:ascii="Times New Roman" w:hAnsi="Times New Roman" w:cs="Times New Roman"/>
          <w:b/>
          <w:color w:val="333333"/>
          <w:sz w:val="24"/>
          <w:szCs w:val="24"/>
        </w:rPr>
        <w:t>Convenience</w:t>
      </w:r>
      <w:r>
        <w:rPr>
          <w:rFonts w:ascii="Times New Roman" w:hAnsi="Times New Roman" w:cs="Times New Roman"/>
          <w:color w:val="333333"/>
          <w:sz w:val="24"/>
          <w:szCs w:val="24"/>
        </w:rPr>
        <w:t xml:space="preserve"> – Being available 24 hours.  Guaranteed refund service. </w:t>
      </w:r>
    </w:p>
    <w:p w:rsidR="008076A9" w:rsidRDefault="008076A9" w:rsidP="00D82134">
      <w:pPr>
        <w:rPr>
          <w:rFonts w:ascii="Times New Roman" w:hAnsi="Times New Roman" w:cs="Times New Roman"/>
          <w:color w:val="333333"/>
          <w:sz w:val="24"/>
          <w:szCs w:val="24"/>
        </w:rPr>
      </w:pPr>
      <w:r w:rsidRPr="008076A9">
        <w:rPr>
          <w:rFonts w:ascii="Times New Roman" w:hAnsi="Times New Roman" w:cs="Times New Roman"/>
          <w:b/>
          <w:color w:val="333333"/>
          <w:sz w:val="24"/>
          <w:szCs w:val="24"/>
        </w:rPr>
        <w:t>Cost Reduction</w:t>
      </w:r>
      <w:r>
        <w:rPr>
          <w:rFonts w:ascii="Times New Roman" w:hAnsi="Times New Roman" w:cs="Times New Roman"/>
          <w:color w:val="333333"/>
          <w:sz w:val="24"/>
          <w:szCs w:val="24"/>
        </w:rPr>
        <w:t xml:space="preserve"> – Conversant awareness of lower costs, direct seller </w:t>
      </w:r>
      <w:r w:rsidR="00B00F08">
        <w:rPr>
          <w:rFonts w:ascii="Times New Roman" w:hAnsi="Times New Roman" w:cs="Times New Roman"/>
          <w:color w:val="333333"/>
          <w:sz w:val="24"/>
          <w:szCs w:val="24"/>
        </w:rPr>
        <w:t>and exclusive online pricing.</w:t>
      </w:r>
    </w:p>
    <w:p w:rsidR="00B00F08" w:rsidRPr="00B00F08" w:rsidRDefault="00B00F08" w:rsidP="00D82134">
      <w:pPr>
        <w:rPr>
          <w:rFonts w:ascii="Times New Roman" w:hAnsi="Times New Roman" w:cs="Times New Roman"/>
          <w:color w:val="333333"/>
          <w:sz w:val="24"/>
          <w:szCs w:val="24"/>
        </w:rPr>
      </w:pPr>
      <w:r w:rsidRPr="00B00F08">
        <w:rPr>
          <w:rFonts w:ascii="Times New Roman" w:hAnsi="Times New Roman" w:cs="Times New Roman"/>
          <w:b/>
          <w:color w:val="333333"/>
          <w:sz w:val="24"/>
          <w:szCs w:val="24"/>
        </w:rPr>
        <w:t>Choice</w:t>
      </w:r>
      <w:r>
        <w:rPr>
          <w:rFonts w:ascii="Times New Roman" w:hAnsi="Times New Roman" w:cs="Times New Roman"/>
          <w:b/>
          <w:color w:val="333333"/>
          <w:sz w:val="24"/>
          <w:szCs w:val="24"/>
        </w:rPr>
        <w:t xml:space="preserve"> </w:t>
      </w:r>
      <w:r>
        <w:rPr>
          <w:rFonts w:ascii="Times New Roman" w:hAnsi="Times New Roman" w:cs="Times New Roman"/>
          <w:color w:val="333333"/>
          <w:sz w:val="24"/>
          <w:szCs w:val="24"/>
        </w:rPr>
        <w:t>- A wider range of services and products.  Various forms of payment.  Flexibility in delivery, in addition</w:t>
      </w:r>
      <w:r w:rsidR="00B032EA">
        <w:rPr>
          <w:rFonts w:ascii="Times New Roman" w:hAnsi="Times New Roman" w:cs="Times New Roman"/>
          <w:color w:val="333333"/>
          <w:sz w:val="24"/>
          <w:szCs w:val="24"/>
        </w:rPr>
        <w:t>,</w:t>
      </w:r>
      <w:r>
        <w:rPr>
          <w:rFonts w:ascii="Times New Roman" w:hAnsi="Times New Roman" w:cs="Times New Roman"/>
          <w:color w:val="333333"/>
          <w:sz w:val="24"/>
          <w:szCs w:val="24"/>
        </w:rPr>
        <w:t xml:space="preserve"> when required option and comfort of returning goods.</w:t>
      </w:r>
      <w:sdt>
        <w:sdtPr>
          <w:rPr>
            <w:rFonts w:ascii="Times New Roman" w:hAnsi="Times New Roman" w:cs="Times New Roman"/>
            <w:color w:val="333333"/>
            <w:sz w:val="24"/>
            <w:szCs w:val="24"/>
          </w:rPr>
          <w:id w:val="954515868"/>
          <w:citation/>
        </w:sdtPr>
        <w:sdtEndPr/>
        <w:sdtContent>
          <w:r w:rsidR="0045368E">
            <w:rPr>
              <w:rFonts w:ascii="Times New Roman" w:hAnsi="Times New Roman" w:cs="Times New Roman"/>
              <w:color w:val="333333"/>
              <w:sz w:val="24"/>
              <w:szCs w:val="24"/>
            </w:rPr>
            <w:fldChar w:fldCharType="begin"/>
          </w:r>
          <w:r w:rsidR="0045368E">
            <w:rPr>
              <w:rFonts w:ascii="Times New Roman" w:hAnsi="Times New Roman" w:cs="Times New Roman"/>
              <w:color w:val="333333"/>
              <w:sz w:val="24"/>
              <w:szCs w:val="24"/>
            </w:rPr>
            <w:instrText xml:space="preserve"> CITATION Han16 \l 2057 </w:instrText>
          </w:r>
          <w:r w:rsidR="0045368E">
            <w:rPr>
              <w:rFonts w:ascii="Times New Roman" w:hAnsi="Times New Roman" w:cs="Times New Roman"/>
              <w:color w:val="333333"/>
              <w:sz w:val="24"/>
              <w:szCs w:val="24"/>
            </w:rPr>
            <w:fldChar w:fldCharType="separate"/>
          </w:r>
          <w:r w:rsidR="0045368E">
            <w:rPr>
              <w:rFonts w:ascii="Times New Roman" w:hAnsi="Times New Roman" w:cs="Times New Roman"/>
              <w:noProof/>
              <w:color w:val="333333"/>
              <w:sz w:val="24"/>
              <w:szCs w:val="24"/>
            </w:rPr>
            <w:t xml:space="preserve"> </w:t>
          </w:r>
          <w:r w:rsidR="0045368E" w:rsidRPr="0045368E">
            <w:rPr>
              <w:rFonts w:ascii="Times New Roman" w:hAnsi="Times New Roman" w:cs="Times New Roman"/>
              <w:noProof/>
              <w:color w:val="333333"/>
              <w:sz w:val="24"/>
              <w:szCs w:val="24"/>
            </w:rPr>
            <w:t>(Hanlon, 2016)</w:t>
          </w:r>
          <w:r w:rsidR="0045368E">
            <w:rPr>
              <w:rFonts w:ascii="Times New Roman" w:hAnsi="Times New Roman" w:cs="Times New Roman"/>
              <w:color w:val="333333"/>
              <w:sz w:val="24"/>
              <w:szCs w:val="24"/>
            </w:rPr>
            <w:fldChar w:fldCharType="end"/>
          </w:r>
        </w:sdtContent>
      </w:sdt>
    </w:p>
    <w:p w:rsidR="00E3507A" w:rsidRDefault="00E3507A" w:rsidP="00D82134">
      <w:pPr>
        <w:rPr>
          <w:rFonts w:ascii="Times New Roman" w:hAnsi="Times New Roman" w:cs="Times New Roman"/>
          <w:color w:val="333333"/>
          <w:sz w:val="24"/>
          <w:szCs w:val="24"/>
        </w:rPr>
      </w:pPr>
      <w:r>
        <w:rPr>
          <w:rFonts w:ascii="Times New Roman" w:hAnsi="Times New Roman" w:cs="Times New Roman"/>
          <w:color w:val="333333"/>
          <w:sz w:val="24"/>
          <w:szCs w:val="24"/>
        </w:rPr>
        <w:t>See diagram</w:t>
      </w:r>
      <w:r w:rsidR="008076A9">
        <w:rPr>
          <w:rFonts w:ascii="Times New Roman" w:hAnsi="Times New Roman" w:cs="Times New Roman"/>
          <w:color w:val="333333"/>
          <w:sz w:val="24"/>
          <w:szCs w:val="24"/>
        </w:rPr>
        <w:t xml:space="preserve"> in appendix 1.</w:t>
      </w:r>
    </w:p>
    <w:p w:rsidR="00E3507A" w:rsidRDefault="0045368E" w:rsidP="00D82134">
      <w:pPr>
        <w:rPr>
          <w:rFonts w:ascii="Times New Roman" w:hAnsi="Times New Roman" w:cs="Times New Roman"/>
          <w:color w:val="333333"/>
          <w:sz w:val="24"/>
          <w:szCs w:val="24"/>
        </w:rPr>
      </w:pPr>
      <w:r>
        <w:rPr>
          <w:rFonts w:ascii="Times New Roman" w:hAnsi="Times New Roman" w:cs="Times New Roman"/>
          <w:color w:val="333333"/>
          <w:sz w:val="24"/>
          <w:szCs w:val="24"/>
        </w:rPr>
        <w:t xml:space="preserve">The fundamental ideas of e-business </w:t>
      </w:r>
      <w:r w:rsidR="00B032EA">
        <w:rPr>
          <w:rFonts w:ascii="Times New Roman" w:hAnsi="Times New Roman" w:cs="Times New Roman"/>
          <w:color w:val="333333"/>
          <w:sz w:val="24"/>
          <w:szCs w:val="24"/>
        </w:rPr>
        <w:t>are</w:t>
      </w:r>
      <w:r>
        <w:rPr>
          <w:rFonts w:ascii="Times New Roman" w:hAnsi="Times New Roman" w:cs="Times New Roman"/>
          <w:color w:val="333333"/>
          <w:sz w:val="24"/>
          <w:szCs w:val="24"/>
        </w:rPr>
        <w:t xml:space="preserve"> to begin simply but develop at a fast rate, but build on what you already have. </w:t>
      </w:r>
      <w:sdt>
        <w:sdtPr>
          <w:rPr>
            <w:rFonts w:ascii="Times New Roman" w:hAnsi="Times New Roman" w:cs="Times New Roman"/>
            <w:color w:val="333333"/>
            <w:sz w:val="24"/>
            <w:szCs w:val="24"/>
          </w:rPr>
          <w:id w:val="-1754425638"/>
          <w:citation/>
        </w:sdtPr>
        <w:sdtEndPr/>
        <w:sdtContent>
          <w:r>
            <w:rPr>
              <w:rFonts w:ascii="Times New Roman" w:hAnsi="Times New Roman" w:cs="Times New Roman"/>
              <w:color w:val="333333"/>
              <w:sz w:val="24"/>
              <w:szCs w:val="24"/>
            </w:rPr>
            <w:fldChar w:fldCharType="begin"/>
          </w:r>
          <w:r>
            <w:rPr>
              <w:rFonts w:ascii="Times New Roman" w:hAnsi="Times New Roman" w:cs="Times New Roman"/>
              <w:color w:val="333333"/>
              <w:sz w:val="24"/>
              <w:szCs w:val="24"/>
            </w:rPr>
            <w:instrText xml:space="preserve"> CITATION ADe19 \l 2057 </w:instrText>
          </w:r>
          <w:r>
            <w:rPr>
              <w:rFonts w:ascii="Times New Roman" w:hAnsi="Times New Roman" w:cs="Times New Roman"/>
              <w:color w:val="333333"/>
              <w:sz w:val="24"/>
              <w:szCs w:val="24"/>
            </w:rPr>
            <w:fldChar w:fldCharType="separate"/>
          </w:r>
          <w:r w:rsidRPr="0045368E">
            <w:rPr>
              <w:rFonts w:ascii="Times New Roman" w:hAnsi="Times New Roman" w:cs="Times New Roman"/>
              <w:noProof/>
              <w:color w:val="333333"/>
              <w:sz w:val="24"/>
              <w:szCs w:val="24"/>
            </w:rPr>
            <w:t>(Desta, 2019)</w:t>
          </w:r>
          <w:r>
            <w:rPr>
              <w:rFonts w:ascii="Times New Roman" w:hAnsi="Times New Roman" w:cs="Times New Roman"/>
              <w:color w:val="333333"/>
              <w:sz w:val="24"/>
              <w:szCs w:val="24"/>
            </w:rPr>
            <w:fldChar w:fldCharType="end"/>
          </w:r>
        </w:sdtContent>
      </w:sdt>
    </w:p>
    <w:p w:rsidR="0007776C" w:rsidRDefault="0007776C" w:rsidP="0007776C">
      <w:pPr>
        <w:pStyle w:val="Heading2"/>
        <w:rPr>
          <w:noProof/>
        </w:rPr>
      </w:pPr>
      <w:bookmarkStart w:id="9" w:name="_Toc19110119"/>
      <w:r>
        <w:rPr>
          <w:noProof/>
        </w:rPr>
        <w:t>THE SIX THINKING HATS MODEL</w:t>
      </w:r>
      <w:bookmarkEnd w:id="9"/>
    </w:p>
    <w:p w:rsidR="00C63FD2" w:rsidRDefault="0007776C" w:rsidP="007119A7">
      <w:pPr>
        <w:rPr>
          <w:rFonts w:ascii="Times New Roman" w:hAnsi="Times New Roman" w:cs="Times New Roman"/>
          <w:noProof/>
          <w:sz w:val="24"/>
          <w:szCs w:val="24"/>
        </w:rPr>
      </w:pPr>
      <w:r w:rsidRPr="0007776C">
        <w:rPr>
          <w:rStyle w:val="Strong"/>
          <w:rFonts w:ascii="Times New Roman" w:hAnsi="Times New Roman" w:cs="Times New Roman"/>
          <w:color w:val="333333"/>
          <w:sz w:val="24"/>
          <w:szCs w:val="24"/>
          <w:bdr w:val="none" w:sz="0" w:space="0" w:color="auto" w:frame="1"/>
        </w:rPr>
        <w:t>White Hat:</w:t>
      </w:r>
      <w:r w:rsidRPr="0007776C">
        <w:rPr>
          <w:rFonts w:ascii="Times New Roman" w:hAnsi="Times New Roman" w:cs="Times New Roman"/>
          <w:color w:val="333333"/>
          <w:sz w:val="24"/>
          <w:szCs w:val="24"/>
        </w:rPr>
        <w:t xml:space="preserve"> </w:t>
      </w:r>
      <w:r w:rsidR="003C5B8E" w:rsidRPr="0007776C">
        <w:rPr>
          <w:rFonts w:ascii="Times New Roman" w:hAnsi="Times New Roman" w:cs="Times New Roman"/>
          <w:color w:val="333333"/>
          <w:sz w:val="24"/>
          <w:szCs w:val="24"/>
        </w:rPr>
        <w:t>systematic</w:t>
      </w:r>
      <w:r w:rsidRPr="0007776C">
        <w:rPr>
          <w:rFonts w:ascii="Times New Roman" w:hAnsi="Times New Roman" w:cs="Times New Roman"/>
          <w:color w:val="333333"/>
          <w:sz w:val="24"/>
          <w:szCs w:val="24"/>
        </w:rPr>
        <w:t xml:space="preserve">, objective thinking, with </w:t>
      </w:r>
      <w:r w:rsidR="003C5B8E" w:rsidRPr="003C5B8E">
        <w:rPr>
          <w:rFonts w:ascii="Times New Roman" w:hAnsi="Times New Roman" w:cs="Times New Roman"/>
          <w:noProof/>
          <w:color w:val="333333"/>
          <w:sz w:val="24"/>
          <w:szCs w:val="24"/>
        </w:rPr>
        <w:t>prominence</w:t>
      </w:r>
      <w:r w:rsidRPr="0007776C">
        <w:rPr>
          <w:rFonts w:ascii="Times New Roman" w:hAnsi="Times New Roman" w:cs="Times New Roman"/>
          <w:color w:val="333333"/>
          <w:sz w:val="24"/>
          <w:szCs w:val="24"/>
        </w:rPr>
        <w:t xml:space="preserve"> on </w:t>
      </w:r>
      <w:r w:rsidRPr="003C5B8E">
        <w:rPr>
          <w:rFonts w:ascii="Times New Roman" w:hAnsi="Times New Roman" w:cs="Times New Roman"/>
          <w:noProof/>
          <w:color w:val="333333"/>
          <w:sz w:val="24"/>
          <w:szCs w:val="24"/>
        </w:rPr>
        <w:t>feasibility</w:t>
      </w:r>
      <w:r w:rsidR="003C5B8E">
        <w:rPr>
          <w:rFonts w:ascii="Times New Roman" w:hAnsi="Times New Roman" w:cs="Times New Roman"/>
          <w:noProof/>
          <w:color w:val="333333"/>
          <w:sz w:val="24"/>
          <w:szCs w:val="24"/>
        </w:rPr>
        <w:t xml:space="preserve"> </w:t>
      </w:r>
      <w:r w:rsidR="003C5B8E" w:rsidRPr="003C5B8E">
        <w:rPr>
          <w:rFonts w:ascii="Times New Roman" w:hAnsi="Times New Roman" w:cs="Times New Roman"/>
          <w:noProof/>
          <w:color w:val="333333"/>
          <w:sz w:val="24"/>
          <w:szCs w:val="24"/>
        </w:rPr>
        <w:t>and</w:t>
      </w:r>
      <w:r w:rsidR="003C5B8E">
        <w:rPr>
          <w:rFonts w:ascii="Times New Roman" w:hAnsi="Times New Roman" w:cs="Times New Roman"/>
          <w:color w:val="333333"/>
          <w:sz w:val="24"/>
          <w:szCs w:val="24"/>
        </w:rPr>
        <w:t xml:space="preserve"> facts</w:t>
      </w:r>
      <w:r w:rsidRPr="0007776C">
        <w:rPr>
          <w:rFonts w:ascii="Times New Roman" w:hAnsi="Times New Roman" w:cs="Times New Roman"/>
          <w:color w:val="333333"/>
          <w:sz w:val="24"/>
          <w:szCs w:val="24"/>
        </w:rPr>
        <w:t>. (</w:t>
      </w:r>
      <w:r w:rsidR="003C5B8E">
        <w:rPr>
          <w:rFonts w:ascii="Times New Roman" w:hAnsi="Times New Roman" w:cs="Times New Roman"/>
          <w:color w:val="333333"/>
          <w:sz w:val="24"/>
          <w:szCs w:val="24"/>
        </w:rPr>
        <w:t>The way</w:t>
      </w:r>
      <w:r w:rsidRPr="0007776C">
        <w:rPr>
          <w:rFonts w:ascii="Times New Roman" w:hAnsi="Times New Roman" w:cs="Times New Roman"/>
          <w:color w:val="333333"/>
          <w:sz w:val="24"/>
          <w:szCs w:val="24"/>
        </w:rPr>
        <w:t xml:space="preserve"> to </w:t>
      </w:r>
      <w:r w:rsidR="003C5B8E" w:rsidRPr="0007776C">
        <w:rPr>
          <w:rFonts w:ascii="Times New Roman" w:hAnsi="Times New Roman" w:cs="Times New Roman"/>
          <w:color w:val="333333"/>
          <w:sz w:val="24"/>
          <w:szCs w:val="24"/>
        </w:rPr>
        <w:t>recollect</w:t>
      </w:r>
      <w:r w:rsidR="003C5B8E">
        <w:rPr>
          <w:rFonts w:ascii="Times New Roman" w:hAnsi="Times New Roman" w:cs="Times New Roman"/>
          <w:color w:val="333333"/>
          <w:sz w:val="24"/>
          <w:szCs w:val="24"/>
        </w:rPr>
        <w:t xml:space="preserve"> the</w:t>
      </w:r>
      <w:r w:rsidRPr="0007776C">
        <w:rPr>
          <w:rFonts w:ascii="Times New Roman" w:hAnsi="Times New Roman" w:cs="Times New Roman"/>
          <w:color w:val="333333"/>
          <w:sz w:val="24"/>
          <w:szCs w:val="24"/>
        </w:rPr>
        <w:t xml:space="preserve"> White Hat - The </w:t>
      </w:r>
      <w:r w:rsidRPr="003C5B8E">
        <w:rPr>
          <w:rFonts w:ascii="Times New Roman" w:hAnsi="Times New Roman" w:cs="Times New Roman"/>
          <w:noProof/>
          <w:color w:val="333333"/>
          <w:sz w:val="24"/>
          <w:szCs w:val="24"/>
        </w:rPr>
        <w:t>colo</w:t>
      </w:r>
      <w:r w:rsidR="003C5B8E" w:rsidRPr="003C5B8E">
        <w:rPr>
          <w:rFonts w:ascii="Times New Roman" w:hAnsi="Times New Roman" w:cs="Times New Roman"/>
          <w:noProof/>
          <w:color w:val="333333"/>
          <w:sz w:val="24"/>
          <w:szCs w:val="24"/>
        </w:rPr>
        <w:t>u</w:t>
      </w:r>
      <w:r w:rsidRPr="003C5B8E">
        <w:rPr>
          <w:rFonts w:ascii="Times New Roman" w:hAnsi="Times New Roman" w:cs="Times New Roman"/>
          <w:noProof/>
          <w:color w:val="333333"/>
          <w:sz w:val="24"/>
          <w:szCs w:val="24"/>
        </w:rPr>
        <w:t>r</w:t>
      </w:r>
      <w:r w:rsidRPr="0007776C">
        <w:rPr>
          <w:rFonts w:ascii="Times New Roman" w:hAnsi="Times New Roman" w:cs="Times New Roman"/>
          <w:color w:val="333333"/>
          <w:sz w:val="24"/>
          <w:szCs w:val="24"/>
        </w:rPr>
        <w:t xml:space="preserve"> white is </w:t>
      </w:r>
      <w:r w:rsidR="003C5B8E" w:rsidRPr="0007776C">
        <w:rPr>
          <w:rFonts w:ascii="Times New Roman" w:hAnsi="Times New Roman" w:cs="Times New Roman"/>
          <w:color w:val="333333"/>
          <w:sz w:val="24"/>
          <w:szCs w:val="24"/>
        </w:rPr>
        <w:t>frequently</w:t>
      </w:r>
      <w:r w:rsidRPr="0007776C">
        <w:rPr>
          <w:rFonts w:ascii="Times New Roman" w:hAnsi="Times New Roman" w:cs="Times New Roman"/>
          <w:color w:val="333333"/>
          <w:sz w:val="24"/>
          <w:szCs w:val="24"/>
        </w:rPr>
        <w:t xml:space="preserve"> </w:t>
      </w:r>
      <w:r w:rsidR="003C5B8E" w:rsidRPr="0007776C">
        <w:rPr>
          <w:rFonts w:ascii="Times New Roman" w:hAnsi="Times New Roman" w:cs="Times New Roman"/>
          <w:color w:val="333333"/>
          <w:sz w:val="24"/>
          <w:szCs w:val="24"/>
        </w:rPr>
        <w:t>connected</w:t>
      </w:r>
      <w:r w:rsidRPr="0007776C">
        <w:rPr>
          <w:rFonts w:ascii="Times New Roman" w:hAnsi="Times New Roman" w:cs="Times New Roman"/>
          <w:color w:val="333333"/>
          <w:sz w:val="24"/>
          <w:szCs w:val="24"/>
        </w:rPr>
        <w:t xml:space="preserve"> with purity. </w:t>
      </w:r>
      <w:r w:rsidR="003C5B8E" w:rsidRPr="0007776C">
        <w:rPr>
          <w:rFonts w:ascii="Times New Roman" w:hAnsi="Times New Roman" w:cs="Times New Roman"/>
          <w:noProof/>
          <w:color w:val="333333"/>
          <w:sz w:val="24"/>
          <w:szCs w:val="24"/>
        </w:rPr>
        <w:t>Equally</w:t>
      </w:r>
      <w:r>
        <w:rPr>
          <w:rFonts w:ascii="Times New Roman" w:hAnsi="Times New Roman" w:cs="Times New Roman"/>
          <w:noProof/>
          <w:color w:val="333333"/>
          <w:sz w:val="24"/>
          <w:szCs w:val="24"/>
        </w:rPr>
        <w:t>,</w:t>
      </w:r>
      <w:r w:rsidRPr="0007776C">
        <w:rPr>
          <w:rFonts w:ascii="Times New Roman" w:hAnsi="Times New Roman" w:cs="Times New Roman"/>
          <w:color w:val="333333"/>
          <w:sz w:val="24"/>
          <w:szCs w:val="24"/>
        </w:rPr>
        <w:t xml:space="preserve"> the White Hat has a</w:t>
      </w:r>
      <w:r w:rsidR="003C5B8E">
        <w:rPr>
          <w:rFonts w:ascii="Times New Roman" w:hAnsi="Times New Roman" w:cs="Times New Roman"/>
          <w:color w:val="333333"/>
          <w:sz w:val="24"/>
          <w:szCs w:val="24"/>
        </w:rPr>
        <w:t>n</w:t>
      </w:r>
      <w:r w:rsidRPr="0007776C">
        <w:rPr>
          <w:rFonts w:ascii="Times New Roman" w:hAnsi="Times New Roman" w:cs="Times New Roman"/>
          <w:color w:val="333333"/>
          <w:sz w:val="24"/>
          <w:szCs w:val="24"/>
        </w:rPr>
        <w:t xml:space="preserve"> </w:t>
      </w:r>
      <w:r w:rsidR="003C5B8E" w:rsidRPr="0007776C">
        <w:rPr>
          <w:rFonts w:ascii="Times New Roman" w:hAnsi="Times New Roman" w:cs="Times New Roman"/>
          <w:color w:val="333333"/>
          <w:sz w:val="24"/>
          <w:szCs w:val="24"/>
        </w:rPr>
        <w:t>unsoiled</w:t>
      </w:r>
      <w:r w:rsidRPr="0007776C">
        <w:rPr>
          <w:rFonts w:ascii="Times New Roman" w:hAnsi="Times New Roman" w:cs="Times New Roman"/>
          <w:color w:val="333333"/>
          <w:sz w:val="24"/>
          <w:szCs w:val="24"/>
        </w:rPr>
        <w:t xml:space="preserve"> perspective that is </w:t>
      </w:r>
      <w:r w:rsidR="001919E0" w:rsidRPr="0007776C">
        <w:rPr>
          <w:rFonts w:ascii="Times New Roman" w:hAnsi="Times New Roman" w:cs="Times New Roman"/>
          <w:color w:val="333333"/>
          <w:sz w:val="24"/>
          <w:szCs w:val="24"/>
        </w:rPr>
        <w:t>untouched</w:t>
      </w:r>
      <w:r w:rsidRPr="0007776C">
        <w:rPr>
          <w:rFonts w:ascii="Times New Roman" w:hAnsi="Times New Roman" w:cs="Times New Roman"/>
          <w:color w:val="333333"/>
          <w:sz w:val="24"/>
          <w:szCs w:val="24"/>
        </w:rPr>
        <w:t xml:space="preserve"> by emotion or </w:t>
      </w:r>
      <w:r w:rsidR="001919E0" w:rsidRPr="0007776C">
        <w:rPr>
          <w:rFonts w:ascii="Times New Roman" w:hAnsi="Times New Roman" w:cs="Times New Roman"/>
          <w:color w:val="333333"/>
          <w:sz w:val="24"/>
          <w:szCs w:val="24"/>
        </w:rPr>
        <w:t>bias</w:t>
      </w:r>
      <w:r w:rsidRPr="0007776C">
        <w:rPr>
          <w:rFonts w:ascii="Times New Roman" w:hAnsi="Times New Roman" w:cs="Times New Roman"/>
          <w:color w:val="333333"/>
          <w:sz w:val="24"/>
          <w:szCs w:val="24"/>
        </w:rPr>
        <w:t>.)</w:t>
      </w:r>
      <w:r w:rsidR="004305BD" w:rsidRPr="0007776C">
        <w:rPr>
          <w:rFonts w:ascii="Times New Roman" w:hAnsi="Times New Roman" w:cs="Times New Roman"/>
          <w:noProof/>
          <w:sz w:val="24"/>
          <w:szCs w:val="24"/>
        </w:rPr>
        <w:t xml:space="preserve"> </w:t>
      </w:r>
      <w:sdt>
        <w:sdtPr>
          <w:rPr>
            <w:rFonts w:ascii="Times New Roman" w:hAnsi="Times New Roman" w:cs="Times New Roman"/>
            <w:noProof/>
            <w:sz w:val="24"/>
            <w:szCs w:val="24"/>
          </w:rPr>
          <w:id w:val="-1726978642"/>
          <w:citation/>
        </w:sdtPr>
        <w:sdtEndPr/>
        <w:sdtContent>
          <w:r w:rsidR="001919E0">
            <w:rPr>
              <w:rFonts w:ascii="Times New Roman" w:hAnsi="Times New Roman" w:cs="Times New Roman"/>
              <w:noProof/>
              <w:sz w:val="24"/>
              <w:szCs w:val="24"/>
            </w:rPr>
            <w:fldChar w:fldCharType="begin"/>
          </w:r>
          <w:r w:rsidR="001919E0">
            <w:rPr>
              <w:rFonts w:ascii="Times New Roman" w:hAnsi="Times New Roman" w:cs="Times New Roman"/>
              <w:noProof/>
              <w:sz w:val="24"/>
              <w:szCs w:val="24"/>
            </w:rPr>
            <w:instrText xml:space="preserve"> CITATION Chr19 \l 2057 </w:instrText>
          </w:r>
          <w:r w:rsidR="001919E0">
            <w:rPr>
              <w:rFonts w:ascii="Times New Roman" w:hAnsi="Times New Roman" w:cs="Times New Roman"/>
              <w:noProof/>
              <w:sz w:val="24"/>
              <w:szCs w:val="24"/>
            </w:rPr>
            <w:fldChar w:fldCharType="separate"/>
          </w:r>
          <w:r w:rsidR="001919E0" w:rsidRPr="001919E0">
            <w:rPr>
              <w:rFonts w:ascii="Times New Roman" w:hAnsi="Times New Roman" w:cs="Times New Roman"/>
              <w:noProof/>
              <w:sz w:val="24"/>
              <w:szCs w:val="24"/>
            </w:rPr>
            <w:t>(Adams, n.d.)</w:t>
          </w:r>
          <w:r w:rsidR="001919E0">
            <w:rPr>
              <w:rFonts w:ascii="Times New Roman" w:hAnsi="Times New Roman" w:cs="Times New Roman"/>
              <w:noProof/>
              <w:sz w:val="24"/>
              <w:szCs w:val="24"/>
            </w:rPr>
            <w:fldChar w:fldCharType="end"/>
          </w:r>
        </w:sdtContent>
      </w:sdt>
      <w:r w:rsidR="00320DA0">
        <w:rPr>
          <w:rFonts w:ascii="Times New Roman" w:hAnsi="Times New Roman" w:cs="Times New Roman"/>
          <w:noProof/>
          <w:sz w:val="24"/>
          <w:szCs w:val="24"/>
        </w:rPr>
        <w:t xml:space="preserve"> </w:t>
      </w:r>
      <w:r w:rsidR="003C5B8E">
        <w:rPr>
          <w:rFonts w:ascii="Times New Roman" w:hAnsi="Times New Roman" w:cs="Times New Roman"/>
          <w:noProof/>
          <w:sz w:val="24"/>
          <w:szCs w:val="24"/>
        </w:rPr>
        <w:t xml:space="preserve">This is the hat that Stefan Boch </w:t>
      </w:r>
      <w:r w:rsidR="003C5B8E" w:rsidRPr="003C5B8E">
        <w:rPr>
          <w:rFonts w:ascii="Times New Roman" w:hAnsi="Times New Roman" w:cs="Times New Roman"/>
          <w:noProof/>
          <w:sz w:val="24"/>
          <w:szCs w:val="24"/>
        </w:rPr>
        <w:t>r</w:t>
      </w:r>
      <w:r w:rsidR="003C5B8E">
        <w:rPr>
          <w:rFonts w:ascii="Times New Roman" w:hAnsi="Times New Roman" w:cs="Times New Roman"/>
          <w:noProof/>
          <w:sz w:val="24"/>
          <w:szCs w:val="24"/>
        </w:rPr>
        <w:t>ep</w:t>
      </w:r>
      <w:r w:rsidR="003C5B8E" w:rsidRPr="003C5B8E">
        <w:rPr>
          <w:rFonts w:ascii="Times New Roman" w:hAnsi="Times New Roman" w:cs="Times New Roman"/>
          <w:noProof/>
          <w:sz w:val="24"/>
          <w:szCs w:val="24"/>
        </w:rPr>
        <w:t>resents</w:t>
      </w:r>
      <w:r w:rsidR="003C5B8E">
        <w:rPr>
          <w:rFonts w:ascii="Times New Roman" w:hAnsi="Times New Roman" w:cs="Times New Roman"/>
          <w:noProof/>
          <w:sz w:val="24"/>
          <w:szCs w:val="24"/>
        </w:rPr>
        <w:t xml:space="preserve"> </w:t>
      </w:r>
      <w:r w:rsidR="00320DA0">
        <w:rPr>
          <w:rFonts w:ascii="Times New Roman" w:hAnsi="Times New Roman" w:cs="Times New Roman"/>
          <w:noProof/>
          <w:sz w:val="24"/>
          <w:szCs w:val="24"/>
        </w:rPr>
        <w:t xml:space="preserve">as an </w:t>
      </w:r>
      <w:r w:rsidR="00320DA0" w:rsidRPr="00320DA0">
        <w:rPr>
          <w:rFonts w:ascii="Times New Roman" w:hAnsi="Times New Roman" w:cs="Times New Roman"/>
          <w:noProof/>
          <w:sz w:val="24"/>
          <w:szCs w:val="24"/>
        </w:rPr>
        <w:t>individual</w:t>
      </w:r>
      <w:r w:rsidR="00320DA0">
        <w:rPr>
          <w:rFonts w:ascii="Times New Roman" w:hAnsi="Times New Roman" w:cs="Times New Roman"/>
          <w:noProof/>
          <w:sz w:val="24"/>
          <w:szCs w:val="24"/>
        </w:rPr>
        <w:t xml:space="preserve"> but also works when making decisions as a group.</w:t>
      </w:r>
    </w:p>
    <w:p w:rsidR="00FA78A0" w:rsidRDefault="0085389F" w:rsidP="007119A7">
      <w:pPr>
        <w:rPr>
          <w:rFonts w:ascii="Times New Roman" w:hAnsi="Times New Roman" w:cs="Times New Roman"/>
          <w:color w:val="333333"/>
          <w:sz w:val="24"/>
          <w:szCs w:val="24"/>
        </w:rPr>
      </w:pPr>
      <w:sdt>
        <w:sdtPr>
          <w:rPr>
            <w:rFonts w:ascii="Times New Roman" w:hAnsi="Times New Roman" w:cs="Times New Roman"/>
            <w:noProof/>
            <w:sz w:val="24"/>
            <w:szCs w:val="24"/>
          </w:rPr>
          <w:id w:val="-1333533219"/>
          <w:citation/>
        </w:sdtPr>
        <w:sdtEndPr/>
        <w:sdtContent>
          <w:r w:rsidR="00FA78A0">
            <w:rPr>
              <w:rFonts w:ascii="Times New Roman" w:hAnsi="Times New Roman" w:cs="Times New Roman"/>
              <w:noProof/>
              <w:sz w:val="24"/>
              <w:szCs w:val="24"/>
            </w:rPr>
            <w:fldChar w:fldCharType="begin"/>
          </w:r>
          <w:r w:rsidR="00FA78A0">
            <w:rPr>
              <w:rFonts w:ascii="Times New Roman" w:hAnsi="Times New Roman" w:cs="Times New Roman"/>
              <w:noProof/>
              <w:sz w:val="24"/>
              <w:szCs w:val="24"/>
            </w:rPr>
            <w:instrText xml:space="preserve"> CITATION Chr19 \l 2057 </w:instrText>
          </w:r>
          <w:r w:rsidR="00FA78A0">
            <w:rPr>
              <w:rFonts w:ascii="Times New Roman" w:hAnsi="Times New Roman" w:cs="Times New Roman"/>
              <w:noProof/>
              <w:sz w:val="24"/>
              <w:szCs w:val="24"/>
            </w:rPr>
            <w:fldChar w:fldCharType="separate"/>
          </w:r>
          <w:r w:rsidR="00FA78A0" w:rsidRPr="00FA78A0">
            <w:rPr>
              <w:rFonts w:ascii="Times New Roman" w:hAnsi="Times New Roman" w:cs="Times New Roman"/>
              <w:noProof/>
              <w:sz w:val="24"/>
              <w:szCs w:val="24"/>
            </w:rPr>
            <w:t>(Adams, n.d.)</w:t>
          </w:r>
          <w:r w:rsidR="00FA78A0">
            <w:rPr>
              <w:rFonts w:ascii="Times New Roman" w:hAnsi="Times New Roman" w:cs="Times New Roman"/>
              <w:noProof/>
              <w:sz w:val="24"/>
              <w:szCs w:val="24"/>
            </w:rPr>
            <w:fldChar w:fldCharType="end"/>
          </w:r>
        </w:sdtContent>
      </w:sdt>
      <w:r w:rsidR="00FA78A0">
        <w:rPr>
          <w:rFonts w:ascii="Times New Roman" w:hAnsi="Times New Roman" w:cs="Times New Roman"/>
          <w:noProof/>
          <w:sz w:val="24"/>
          <w:szCs w:val="24"/>
        </w:rPr>
        <w:t xml:space="preserve"> adds, </w:t>
      </w:r>
      <w:r w:rsidR="00FA78A0" w:rsidRPr="00FA78A0">
        <w:rPr>
          <w:rFonts w:ascii="Times New Roman" w:hAnsi="Times New Roman" w:cs="Times New Roman"/>
          <w:color w:val="333333"/>
          <w:sz w:val="24"/>
          <w:szCs w:val="24"/>
        </w:rPr>
        <w:t>The Six</w:t>
      </w:r>
      <w:r w:rsidR="00FA78A0">
        <w:rPr>
          <w:rFonts w:ascii="Times New Roman" w:hAnsi="Times New Roman" w:cs="Times New Roman"/>
          <w:color w:val="333333"/>
          <w:sz w:val="24"/>
          <w:szCs w:val="24"/>
        </w:rPr>
        <w:t xml:space="preserve"> Thinking Hats is a </w:t>
      </w:r>
      <w:r w:rsidR="00FA78A0" w:rsidRPr="00FA78A0">
        <w:rPr>
          <w:rFonts w:ascii="Times New Roman" w:hAnsi="Times New Roman" w:cs="Times New Roman"/>
          <w:noProof/>
          <w:color w:val="333333"/>
          <w:sz w:val="24"/>
          <w:szCs w:val="24"/>
        </w:rPr>
        <w:t>role-play</w:t>
      </w:r>
      <w:r w:rsidR="00FA78A0">
        <w:rPr>
          <w:rFonts w:ascii="Times New Roman" w:hAnsi="Times New Roman" w:cs="Times New Roman"/>
          <w:noProof/>
          <w:color w:val="333333"/>
          <w:sz w:val="24"/>
          <w:szCs w:val="24"/>
        </w:rPr>
        <w:t>ing</w:t>
      </w:r>
      <w:r w:rsidR="00FA78A0" w:rsidRPr="00FA78A0">
        <w:rPr>
          <w:rFonts w:ascii="Times New Roman" w:hAnsi="Times New Roman" w:cs="Times New Roman"/>
          <w:color w:val="333333"/>
          <w:sz w:val="24"/>
          <w:szCs w:val="24"/>
        </w:rPr>
        <w:t xml:space="preserve"> model presented by Edward de Bono in 1986.  It </w:t>
      </w:r>
      <w:r w:rsidR="00FA78A0">
        <w:rPr>
          <w:rFonts w:ascii="Times New Roman" w:hAnsi="Times New Roman" w:cs="Times New Roman"/>
          <w:color w:val="333333"/>
          <w:sz w:val="24"/>
          <w:szCs w:val="24"/>
        </w:rPr>
        <w:t>assist</w:t>
      </w:r>
      <w:r w:rsidR="00FA78A0" w:rsidRPr="00FA78A0">
        <w:rPr>
          <w:rFonts w:ascii="Times New Roman" w:hAnsi="Times New Roman" w:cs="Times New Roman"/>
          <w:color w:val="333333"/>
          <w:sz w:val="24"/>
          <w:szCs w:val="24"/>
        </w:rPr>
        <w:t>s as a team-based brainstorming</w:t>
      </w:r>
      <w:r w:rsidR="004600C7">
        <w:rPr>
          <w:rFonts w:ascii="Times New Roman" w:hAnsi="Times New Roman" w:cs="Times New Roman"/>
          <w:color w:val="333333"/>
          <w:sz w:val="24"/>
          <w:szCs w:val="24"/>
        </w:rPr>
        <w:t xml:space="preserve"> and</w:t>
      </w:r>
      <w:r w:rsidR="00FA78A0" w:rsidRPr="00FA78A0">
        <w:rPr>
          <w:rFonts w:ascii="Times New Roman" w:hAnsi="Times New Roman" w:cs="Times New Roman"/>
          <w:color w:val="333333"/>
          <w:sz w:val="24"/>
          <w:szCs w:val="24"/>
        </w:rPr>
        <w:t xml:space="preserve"> </w:t>
      </w:r>
      <w:r w:rsidR="004600C7" w:rsidRPr="004600C7">
        <w:rPr>
          <w:rFonts w:ascii="Times New Roman" w:hAnsi="Times New Roman" w:cs="Times New Roman"/>
          <w:noProof/>
          <w:color w:val="333333"/>
          <w:sz w:val="24"/>
          <w:szCs w:val="24"/>
        </w:rPr>
        <w:t>problem</w:t>
      </w:r>
      <w:r w:rsidR="004600C7">
        <w:rPr>
          <w:rFonts w:ascii="Times New Roman" w:hAnsi="Times New Roman" w:cs="Times New Roman"/>
          <w:noProof/>
          <w:color w:val="333333"/>
          <w:sz w:val="24"/>
          <w:szCs w:val="24"/>
        </w:rPr>
        <w:t>-</w:t>
      </w:r>
      <w:r w:rsidR="004600C7" w:rsidRPr="004600C7">
        <w:rPr>
          <w:rFonts w:ascii="Times New Roman" w:hAnsi="Times New Roman" w:cs="Times New Roman"/>
          <w:noProof/>
          <w:color w:val="333333"/>
          <w:sz w:val="24"/>
          <w:szCs w:val="24"/>
        </w:rPr>
        <w:t>solving</w:t>
      </w:r>
      <w:r w:rsidR="004600C7">
        <w:rPr>
          <w:rFonts w:ascii="Times New Roman" w:hAnsi="Times New Roman" w:cs="Times New Roman"/>
          <w:color w:val="333333"/>
          <w:sz w:val="24"/>
          <w:szCs w:val="24"/>
        </w:rPr>
        <w:t xml:space="preserve"> </w:t>
      </w:r>
      <w:r w:rsidR="004600C7" w:rsidRPr="00FA78A0">
        <w:rPr>
          <w:rFonts w:ascii="Times New Roman" w:hAnsi="Times New Roman" w:cs="Times New Roman"/>
          <w:color w:val="333333"/>
          <w:sz w:val="24"/>
          <w:szCs w:val="24"/>
        </w:rPr>
        <w:t>system</w:t>
      </w:r>
      <w:r w:rsidR="004600C7">
        <w:rPr>
          <w:rFonts w:ascii="Times New Roman" w:hAnsi="Times New Roman" w:cs="Times New Roman"/>
          <w:color w:val="333333"/>
          <w:sz w:val="24"/>
          <w:szCs w:val="24"/>
        </w:rPr>
        <w:t xml:space="preserve"> that may </w:t>
      </w:r>
      <w:r w:rsidR="004600C7" w:rsidRPr="004600C7">
        <w:rPr>
          <w:rFonts w:ascii="Times New Roman" w:hAnsi="Times New Roman" w:cs="Times New Roman"/>
          <w:noProof/>
          <w:color w:val="333333"/>
          <w:sz w:val="24"/>
          <w:szCs w:val="24"/>
        </w:rPr>
        <w:t xml:space="preserve">also </w:t>
      </w:r>
      <w:r w:rsidR="00FA78A0" w:rsidRPr="004600C7">
        <w:rPr>
          <w:rFonts w:ascii="Times New Roman" w:hAnsi="Times New Roman" w:cs="Times New Roman"/>
          <w:noProof/>
          <w:color w:val="333333"/>
          <w:sz w:val="24"/>
          <w:szCs w:val="24"/>
        </w:rPr>
        <w:t>be</w:t>
      </w:r>
      <w:r w:rsidR="00FA78A0" w:rsidRPr="00FA78A0">
        <w:rPr>
          <w:rFonts w:ascii="Times New Roman" w:hAnsi="Times New Roman" w:cs="Times New Roman"/>
          <w:color w:val="333333"/>
          <w:sz w:val="24"/>
          <w:szCs w:val="24"/>
        </w:rPr>
        <w:t xml:space="preserve"> used to </w:t>
      </w:r>
      <w:r w:rsidR="004600C7" w:rsidRPr="00FA78A0">
        <w:rPr>
          <w:rFonts w:ascii="Times New Roman" w:hAnsi="Times New Roman" w:cs="Times New Roman"/>
          <w:color w:val="333333"/>
          <w:sz w:val="24"/>
          <w:szCs w:val="24"/>
        </w:rPr>
        <w:lastRenderedPageBreak/>
        <w:t>discover</w:t>
      </w:r>
      <w:r w:rsidR="00FA78A0" w:rsidRPr="00FA78A0">
        <w:rPr>
          <w:rFonts w:ascii="Times New Roman" w:hAnsi="Times New Roman" w:cs="Times New Roman"/>
          <w:color w:val="333333"/>
          <w:sz w:val="24"/>
          <w:szCs w:val="24"/>
        </w:rPr>
        <w:t xml:space="preserve"> problems and solutions and </w:t>
      </w:r>
      <w:r w:rsidR="004600C7" w:rsidRPr="00FA78A0">
        <w:rPr>
          <w:rFonts w:ascii="Times New Roman" w:hAnsi="Times New Roman" w:cs="Times New Roman"/>
          <w:color w:val="333333"/>
          <w:sz w:val="24"/>
          <w:szCs w:val="24"/>
        </w:rPr>
        <w:t>reveal</w:t>
      </w:r>
      <w:r w:rsidR="00FA78A0" w:rsidRPr="00FA78A0">
        <w:rPr>
          <w:rFonts w:ascii="Times New Roman" w:hAnsi="Times New Roman" w:cs="Times New Roman"/>
          <w:color w:val="333333"/>
          <w:sz w:val="24"/>
          <w:szCs w:val="24"/>
        </w:rPr>
        <w:t xml:space="preserve"> options </w:t>
      </w:r>
      <w:r w:rsidR="004600C7">
        <w:rPr>
          <w:rFonts w:ascii="Times New Roman" w:hAnsi="Times New Roman" w:cs="Times New Roman"/>
          <w:color w:val="333333"/>
          <w:sz w:val="24"/>
          <w:szCs w:val="24"/>
        </w:rPr>
        <w:t xml:space="preserve">and ideas </w:t>
      </w:r>
      <w:r w:rsidR="00FA78A0" w:rsidRPr="00FA78A0">
        <w:rPr>
          <w:rFonts w:ascii="Times New Roman" w:hAnsi="Times New Roman" w:cs="Times New Roman"/>
          <w:color w:val="333333"/>
          <w:sz w:val="24"/>
          <w:szCs w:val="24"/>
        </w:rPr>
        <w:t xml:space="preserve">that </w:t>
      </w:r>
      <w:r w:rsidR="004600C7">
        <w:rPr>
          <w:rFonts w:ascii="Times New Roman" w:hAnsi="Times New Roman" w:cs="Times New Roman"/>
          <w:color w:val="333333"/>
          <w:sz w:val="24"/>
          <w:szCs w:val="24"/>
        </w:rPr>
        <w:t xml:space="preserve">could go </w:t>
      </w:r>
      <w:r w:rsidR="004600C7" w:rsidRPr="00FA78A0">
        <w:rPr>
          <w:rFonts w:ascii="Times New Roman" w:hAnsi="Times New Roman" w:cs="Times New Roman"/>
          <w:color w:val="333333"/>
          <w:sz w:val="24"/>
          <w:szCs w:val="24"/>
        </w:rPr>
        <w:t>unnoticed</w:t>
      </w:r>
      <w:r w:rsidR="00FA78A0" w:rsidRPr="00FA78A0">
        <w:rPr>
          <w:rFonts w:ascii="Times New Roman" w:hAnsi="Times New Roman" w:cs="Times New Roman"/>
          <w:color w:val="333333"/>
          <w:sz w:val="24"/>
          <w:szCs w:val="24"/>
        </w:rPr>
        <w:t xml:space="preserve"> by </w:t>
      </w:r>
      <w:r w:rsidR="00FA78A0" w:rsidRPr="004600C7">
        <w:rPr>
          <w:rFonts w:ascii="Times New Roman" w:hAnsi="Times New Roman" w:cs="Times New Roman"/>
          <w:noProof/>
          <w:color w:val="333333"/>
          <w:sz w:val="24"/>
          <w:szCs w:val="24"/>
        </w:rPr>
        <w:t>a</w:t>
      </w:r>
      <w:r w:rsidR="004600C7">
        <w:rPr>
          <w:rFonts w:ascii="Times New Roman" w:hAnsi="Times New Roman" w:cs="Times New Roman"/>
          <w:noProof/>
          <w:color w:val="333333"/>
          <w:sz w:val="24"/>
          <w:szCs w:val="24"/>
        </w:rPr>
        <w:t>n</w:t>
      </w:r>
      <w:r w:rsidR="00FA78A0" w:rsidRPr="004600C7">
        <w:rPr>
          <w:rFonts w:ascii="Times New Roman" w:hAnsi="Times New Roman" w:cs="Times New Roman"/>
          <w:noProof/>
          <w:color w:val="333333"/>
          <w:sz w:val="24"/>
          <w:szCs w:val="24"/>
        </w:rPr>
        <w:t xml:space="preserve"> </w:t>
      </w:r>
      <w:r w:rsidR="004600C7" w:rsidRPr="004600C7">
        <w:rPr>
          <w:rFonts w:ascii="Times New Roman" w:hAnsi="Times New Roman" w:cs="Times New Roman"/>
          <w:noProof/>
          <w:color w:val="333333"/>
          <w:sz w:val="24"/>
          <w:szCs w:val="24"/>
        </w:rPr>
        <w:t>unvaryingly</w:t>
      </w:r>
      <w:r w:rsidR="00FA78A0" w:rsidRPr="00FA78A0">
        <w:rPr>
          <w:rFonts w:ascii="Times New Roman" w:hAnsi="Times New Roman" w:cs="Times New Roman"/>
          <w:color w:val="333333"/>
          <w:sz w:val="24"/>
          <w:szCs w:val="24"/>
        </w:rPr>
        <w:t xml:space="preserve"> thinking group.</w:t>
      </w:r>
    </w:p>
    <w:p w:rsidR="00D8326F" w:rsidRPr="00FA78A0" w:rsidRDefault="00D8326F" w:rsidP="00D8326F">
      <w:pPr>
        <w:pStyle w:val="Heading2"/>
        <w:rPr>
          <w:noProof/>
        </w:rPr>
      </w:pPr>
      <w:bookmarkStart w:id="10" w:name="_Toc19110120"/>
      <w:r>
        <w:t>CREATIVITY</w:t>
      </w:r>
      <w:bookmarkEnd w:id="10"/>
    </w:p>
    <w:p w:rsidR="00C1018C" w:rsidRDefault="00260068" w:rsidP="007119A7">
      <w:pPr>
        <w:rPr>
          <w:rFonts w:ascii="Times New Roman" w:hAnsi="Times New Roman" w:cs="Times New Roman"/>
          <w:noProof/>
          <w:sz w:val="24"/>
          <w:szCs w:val="24"/>
        </w:rPr>
      </w:pPr>
      <w:r>
        <w:rPr>
          <w:rFonts w:ascii="Times New Roman" w:hAnsi="Times New Roman" w:cs="Times New Roman"/>
          <w:sz w:val="24"/>
          <w:szCs w:val="24"/>
        </w:rPr>
        <w:t xml:space="preserve">Stockholm Gases, as a team, </w:t>
      </w:r>
      <w:r w:rsidRPr="00260068">
        <w:rPr>
          <w:rFonts w:ascii="Times New Roman" w:hAnsi="Times New Roman" w:cs="Times New Roman"/>
          <w:noProof/>
          <w:sz w:val="24"/>
          <w:szCs w:val="24"/>
        </w:rPr>
        <w:t>the</w:t>
      </w:r>
      <w:r>
        <w:rPr>
          <w:rFonts w:ascii="Times New Roman" w:hAnsi="Times New Roman" w:cs="Times New Roman"/>
          <w:noProof/>
          <w:sz w:val="24"/>
          <w:szCs w:val="24"/>
        </w:rPr>
        <w:t xml:space="preserve">y gather the </w:t>
      </w:r>
      <w:r w:rsidRPr="00260068">
        <w:rPr>
          <w:rFonts w:ascii="Times New Roman" w:hAnsi="Times New Roman" w:cs="Times New Roman"/>
          <w:noProof/>
          <w:sz w:val="24"/>
          <w:szCs w:val="24"/>
        </w:rPr>
        <w:t>information</w:t>
      </w:r>
      <w:r>
        <w:rPr>
          <w:rFonts w:ascii="Times New Roman" w:hAnsi="Times New Roman" w:cs="Times New Roman"/>
          <w:noProof/>
          <w:sz w:val="24"/>
          <w:szCs w:val="24"/>
        </w:rPr>
        <w:t xml:space="preserve"> that </w:t>
      </w:r>
      <w:r w:rsidRPr="00260068">
        <w:rPr>
          <w:rFonts w:ascii="Times New Roman" w:hAnsi="Times New Roman" w:cs="Times New Roman"/>
          <w:noProof/>
          <w:sz w:val="24"/>
          <w:szCs w:val="24"/>
        </w:rPr>
        <w:t>focu</w:t>
      </w:r>
      <w:r>
        <w:rPr>
          <w:rFonts w:ascii="Times New Roman" w:hAnsi="Times New Roman" w:cs="Times New Roman"/>
          <w:noProof/>
          <w:sz w:val="24"/>
          <w:szCs w:val="24"/>
        </w:rPr>
        <w:t xml:space="preserve">ses </w:t>
      </w:r>
      <w:r w:rsidRPr="00260068">
        <w:rPr>
          <w:rFonts w:ascii="Times New Roman" w:hAnsi="Times New Roman" w:cs="Times New Roman"/>
          <w:noProof/>
          <w:sz w:val="24"/>
          <w:szCs w:val="24"/>
        </w:rPr>
        <w:t>specific</w:t>
      </w:r>
      <w:r>
        <w:rPr>
          <w:rFonts w:ascii="Times New Roman" w:hAnsi="Times New Roman" w:cs="Times New Roman"/>
          <w:noProof/>
          <w:sz w:val="24"/>
          <w:szCs w:val="24"/>
        </w:rPr>
        <w:t>al</w:t>
      </w:r>
      <w:r w:rsidRPr="00260068">
        <w:rPr>
          <w:rFonts w:ascii="Times New Roman" w:hAnsi="Times New Roman" w:cs="Times New Roman"/>
          <w:noProof/>
          <w:sz w:val="24"/>
          <w:szCs w:val="24"/>
        </w:rPr>
        <w:t>ly</w:t>
      </w:r>
      <w:r>
        <w:rPr>
          <w:rFonts w:ascii="Times New Roman" w:hAnsi="Times New Roman" w:cs="Times New Roman"/>
          <w:noProof/>
          <w:sz w:val="24"/>
          <w:szCs w:val="24"/>
        </w:rPr>
        <w:t xml:space="preserve"> and </w:t>
      </w:r>
      <w:r w:rsidRPr="00985253">
        <w:rPr>
          <w:rFonts w:ascii="Times New Roman" w:hAnsi="Times New Roman" w:cs="Times New Roman"/>
          <w:noProof/>
          <w:sz w:val="24"/>
          <w:szCs w:val="24"/>
        </w:rPr>
        <w:t>creativ</w:t>
      </w:r>
      <w:r w:rsidR="00985253">
        <w:rPr>
          <w:rFonts w:ascii="Times New Roman" w:hAnsi="Times New Roman" w:cs="Times New Roman"/>
          <w:noProof/>
          <w:sz w:val="24"/>
          <w:szCs w:val="24"/>
        </w:rPr>
        <w:t>el</w:t>
      </w:r>
      <w:r w:rsidRPr="00985253">
        <w:rPr>
          <w:rFonts w:ascii="Times New Roman" w:hAnsi="Times New Roman" w:cs="Times New Roman"/>
          <w:noProof/>
          <w:sz w:val="24"/>
          <w:szCs w:val="24"/>
        </w:rPr>
        <w:t>y</w:t>
      </w:r>
      <w:r w:rsidRPr="00260068">
        <w:rPr>
          <w:rFonts w:ascii="Times New Roman" w:hAnsi="Times New Roman" w:cs="Times New Roman"/>
          <w:noProof/>
          <w:sz w:val="24"/>
          <w:szCs w:val="24"/>
        </w:rPr>
        <w:t xml:space="preserve"> on the</w:t>
      </w:r>
      <w:r>
        <w:rPr>
          <w:rFonts w:ascii="Times New Roman" w:hAnsi="Times New Roman" w:cs="Times New Roman"/>
          <w:noProof/>
          <w:sz w:val="24"/>
          <w:szCs w:val="24"/>
        </w:rPr>
        <w:t xml:space="preserve">ir area </w:t>
      </w:r>
      <w:r w:rsidR="0007776C">
        <w:rPr>
          <w:rFonts w:ascii="Times New Roman" w:hAnsi="Times New Roman" w:cs="Times New Roman"/>
          <w:noProof/>
          <w:sz w:val="24"/>
          <w:szCs w:val="24"/>
        </w:rPr>
        <w:t xml:space="preserve">of </w:t>
      </w:r>
      <w:r w:rsidR="0007776C" w:rsidRPr="0007776C">
        <w:rPr>
          <w:rFonts w:ascii="Times New Roman" w:hAnsi="Times New Roman" w:cs="Times New Roman"/>
          <w:noProof/>
          <w:sz w:val="24"/>
          <w:szCs w:val="24"/>
        </w:rPr>
        <w:t>interest</w:t>
      </w:r>
      <w:r w:rsidR="0007776C">
        <w:rPr>
          <w:rFonts w:ascii="Times New Roman" w:hAnsi="Times New Roman" w:cs="Times New Roman"/>
          <w:noProof/>
          <w:sz w:val="24"/>
          <w:szCs w:val="24"/>
        </w:rPr>
        <w:t xml:space="preserve"> and offers </w:t>
      </w:r>
      <w:r w:rsidR="0007776C" w:rsidRPr="0007776C">
        <w:rPr>
          <w:rFonts w:ascii="Times New Roman" w:hAnsi="Times New Roman" w:cs="Times New Roman"/>
          <w:noProof/>
          <w:sz w:val="24"/>
          <w:szCs w:val="24"/>
        </w:rPr>
        <w:t>an</w:t>
      </w:r>
      <w:r w:rsidR="0007776C">
        <w:rPr>
          <w:rFonts w:ascii="Times New Roman" w:hAnsi="Times New Roman" w:cs="Times New Roman"/>
          <w:noProof/>
          <w:sz w:val="24"/>
          <w:szCs w:val="24"/>
        </w:rPr>
        <w:t xml:space="preserve"> overview from their perspective. This highlights </w:t>
      </w:r>
      <w:r w:rsidR="0007776C" w:rsidRPr="0007776C">
        <w:rPr>
          <w:rFonts w:ascii="Times New Roman" w:hAnsi="Times New Roman" w:cs="Times New Roman"/>
          <w:noProof/>
          <w:sz w:val="24"/>
          <w:szCs w:val="24"/>
        </w:rPr>
        <w:t xml:space="preserve">the </w:t>
      </w:r>
      <w:r w:rsidR="0007776C">
        <w:rPr>
          <w:rFonts w:ascii="Times New Roman" w:hAnsi="Times New Roman" w:cs="Times New Roman"/>
          <w:noProof/>
          <w:sz w:val="24"/>
          <w:szCs w:val="24"/>
        </w:rPr>
        <w:t>developmental view</w:t>
      </w:r>
      <w:r w:rsidR="003C5B8E">
        <w:rPr>
          <w:rFonts w:ascii="Times New Roman" w:hAnsi="Times New Roman" w:cs="Times New Roman"/>
          <w:noProof/>
          <w:sz w:val="24"/>
          <w:szCs w:val="24"/>
        </w:rPr>
        <w:t xml:space="preserve"> that is available to </w:t>
      </w:r>
      <w:r w:rsidR="003C5B8E" w:rsidRPr="003C5B8E">
        <w:rPr>
          <w:rFonts w:ascii="Times New Roman" w:hAnsi="Times New Roman" w:cs="Times New Roman"/>
          <w:noProof/>
          <w:sz w:val="24"/>
          <w:szCs w:val="24"/>
        </w:rPr>
        <w:t>everyo</w:t>
      </w:r>
      <w:r w:rsidR="003C5B8E">
        <w:rPr>
          <w:rFonts w:ascii="Times New Roman" w:hAnsi="Times New Roman" w:cs="Times New Roman"/>
          <w:noProof/>
          <w:sz w:val="24"/>
          <w:szCs w:val="24"/>
        </w:rPr>
        <w:t>n</w:t>
      </w:r>
      <w:r w:rsidR="003C5B8E" w:rsidRPr="003C5B8E">
        <w:rPr>
          <w:rFonts w:ascii="Times New Roman" w:hAnsi="Times New Roman" w:cs="Times New Roman"/>
          <w:noProof/>
          <w:sz w:val="24"/>
          <w:szCs w:val="24"/>
        </w:rPr>
        <w:t>e</w:t>
      </w:r>
      <w:r w:rsidR="003C5B8E">
        <w:rPr>
          <w:rFonts w:ascii="Times New Roman" w:hAnsi="Times New Roman" w:cs="Times New Roman"/>
          <w:noProof/>
          <w:sz w:val="24"/>
          <w:szCs w:val="24"/>
        </w:rPr>
        <w:t xml:space="preserve">. </w:t>
      </w:r>
      <w:r w:rsidR="00D8326F">
        <w:rPr>
          <w:rFonts w:ascii="Times New Roman" w:hAnsi="Times New Roman" w:cs="Times New Roman"/>
          <w:noProof/>
          <w:sz w:val="24"/>
          <w:szCs w:val="24"/>
        </w:rPr>
        <w:t xml:space="preserve">Commercially creativity has </w:t>
      </w:r>
      <w:r w:rsidR="00D8326F" w:rsidRPr="00D8326F">
        <w:rPr>
          <w:rFonts w:ascii="Times New Roman" w:hAnsi="Times New Roman" w:cs="Times New Roman"/>
          <w:noProof/>
          <w:sz w:val="24"/>
          <w:szCs w:val="24"/>
        </w:rPr>
        <w:t>value.</w:t>
      </w:r>
      <w:r w:rsidR="00D8326F">
        <w:rPr>
          <w:rFonts w:ascii="Times New Roman" w:hAnsi="Times New Roman" w:cs="Times New Roman"/>
          <w:noProof/>
          <w:sz w:val="24"/>
          <w:szCs w:val="24"/>
        </w:rPr>
        <w:t xml:space="preserve"> </w:t>
      </w:r>
      <w:sdt>
        <w:sdtPr>
          <w:rPr>
            <w:rFonts w:ascii="Times New Roman" w:hAnsi="Times New Roman" w:cs="Times New Roman"/>
            <w:noProof/>
            <w:sz w:val="24"/>
            <w:szCs w:val="24"/>
          </w:rPr>
          <w:id w:val="-1854718094"/>
          <w:citation/>
        </w:sdtPr>
        <w:sdtEndPr/>
        <w:sdtContent>
          <w:r w:rsidR="008C0609">
            <w:rPr>
              <w:rFonts w:ascii="Times New Roman" w:hAnsi="Times New Roman" w:cs="Times New Roman"/>
              <w:noProof/>
              <w:sz w:val="24"/>
              <w:szCs w:val="24"/>
            </w:rPr>
            <w:fldChar w:fldCharType="begin"/>
          </w:r>
          <w:r w:rsidR="008C0609" w:rsidRPr="00D8326F">
            <w:rPr>
              <w:rFonts w:ascii="Times New Roman" w:hAnsi="Times New Roman" w:cs="Times New Roman"/>
              <w:noProof/>
              <w:sz w:val="24"/>
              <w:szCs w:val="24"/>
            </w:rPr>
            <w:instrText xml:space="preserve"> CITATION ADe19 \l 2057 </w:instrText>
          </w:r>
          <w:r w:rsidR="008C0609">
            <w:rPr>
              <w:rFonts w:ascii="Times New Roman" w:hAnsi="Times New Roman" w:cs="Times New Roman"/>
              <w:noProof/>
              <w:sz w:val="24"/>
              <w:szCs w:val="24"/>
            </w:rPr>
            <w:fldChar w:fldCharType="separate"/>
          </w:r>
          <w:r w:rsidR="008C0609" w:rsidRPr="00D8326F">
            <w:rPr>
              <w:rFonts w:ascii="Times New Roman" w:hAnsi="Times New Roman" w:cs="Times New Roman"/>
              <w:noProof/>
              <w:sz w:val="24"/>
              <w:szCs w:val="24"/>
            </w:rPr>
            <w:t>(</w:t>
          </w:r>
          <w:r w:rsidR="008C0609" w:rsidRPr="008C0609">
            <w:rPr>
              <w:rFonts w:ascii="Times New Roman" w:hAnsi="Times New Roman" w:cs="Times New Roman"/>
              <w:noProof/>
              <w:sz w:val="24"/>
              <w:szCs w:val="24"/>
            </w:rPr>
            <w:t>Desta, 2019)</w:t>
          </w:r>
          <w:r w:rsidR="008C0609">
            <w:rPr>
              <w:rFonts w:ascii="Times New Roman" w:hAnsi="Times New Roman" w:cs="Times New Roman"/>
              <w:noProof/>
              <w:sz w:val="24"/>
              <w:szCs w:val="24"/>
            </w:rPr>
            <w:fldChar w:fldCharType="end"/>
          </w:r>
        </w:sdtContent>
      </w:sdt>
      <w:r w:rsidRPr="0007776C">
        <w:rPr>
          <w:rFonts w:ascii="Times New Roman" w:hAnsi="Times New Roman" w:cs="Times New Roman"/>
          <w:noProof/>
          <w:sz w:val="24"/>
          <w:szCs w:val="24"/>
        </w:rPr>
        <w:t xml:space="preserve"> </w:t>
      </w:r>
    </w:p>
    <w:p w:rsidR="00A86E02" w:rsidRPr="00A86E02" w:rsidRDefault="00A86E02" w:rsidP="00A86E02">
      <w:pPr>
        <w:rPr>
          <w:rFonts w:ascii="Times New Roman" w:hAnsi="Times New Roman" w:cs="Times New Roman"/>
          <w:sz w:val="24"/>
          <w:szCs w:val="24"/>
        </w:rPr>
      </w:pPr>
      <w:r>
        <w:rPr>
          <w:rFonts w:ascii="Times New Roman" w:hAnsi="Times New Roman" w:cs="Times New Roman"/>
          <w:noProof/>
          <w:sz w:val="24"/>
          <w:szCs w:val="24"/>
        </w:rPr>
        <w:t xml:space="preserve">Agreeably, </w:t>
      </w:r>
      <w:sdt>
        <w:sdtPr>
          <w:rPr>
            <w:rFonts w:ascii="Times New Roman" w:hAnsi="Times New Roman" w:cs="Times New Roman"/>
            <w:noProof/>
            <w:sz w:val="24"/>
            <w:szCs w:val="24"/>
          </w:rPr>
          <w:id w:val="913821751"/>
          <w:citation/>
        </w:sdtPr>
        <w:sdtEnd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CITATION Woo93 \l 2057 </w:instrText>
          </w:r>
          <w:r>
            <w:rPr>
              <w:rFonts w:ascii="Times New Roman" w:hAnsi="Times New Roman" w:cs="Times New Roman"/>
              <w:noProof/>
              <w:sz w:val="24"/>
              <w:szCs w:val="24"/>
            </w:rPr>
            <w:fldChar w:fldCharType="separate"/>
          </w:r>
          <w:r w:rsidRPr="00A86E02">
            <w:rPr>
              <w:rFonts w:ascii="Times New Roman" w:hAnsi="Times New Roman" w:cs="Times New Roman"/>
              <w:noProof/>
              <w:sz w:val="24"/>
              <w:szCs w:val="24"/>
            </w:rPr>
            <w:t>(Woodman, et al., 1993)</w:t>
          </w:r>
          <w:r>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states; </w:t>
      </w:r>
      <w:r w:rsidR="0015492C" w:rsidRPr="0015492C">
        <w:rPr>
          <w:rFonts w:ascii="Times New Roman" w:hAnsi="Times New Roman" w:cs="Times New Roman"/>
          <w:noProof/>
          <w:color w:val="000000"/>
          <w:sz w:val="24"/>
          <w:szCs w:val="24"/>
        </w:rPr>
        <w:t>that</w:t>
      </w:r>
      <w:r w:rsidR="0015492C" w:rsidRPr="0015492C">
        <w:rPr>
          <w:rFonts w:ascii="Times New Roman" w:hAnsi="Times New Roman" w:cs="Times New Roman"/>
          <w:i/>
          <w:iCs/>
          <w:noProof/>
          <w:color w:val="000000"/>
          <w:sz w:val="24"/>
          <w:szCs w:val="24"/>
        </w:rPr>
        <w:t xml:space="preserve"> </w:t>
      </w:r>
      <w:r w:rsidR="0015492C" w:rsidRPr="0015492C">
        <w:rPr>
          <w:rFonts w:ascii="Times New Roman" w:hAnsi="Times New Roman" w:cs="Times New Roman"/>
          <w:iCs/>
          <w:noProof/>
          <w:color w:val="000000"/>
          <w:sz w:val="24"/>
          <w:szCs w:val="24"/>
        </w:rPr>
        <w:t>organisational</w:t>
      </w:r>
      <w:r w:rsidR="0015492C">
        <w:rPr>
          <w:rFonts w:ascii="Times New Roman" w:hAnsi="Times New Roman" w:cs="Times New Roman"/>
          <w:i/>
          <w:iCs/>
          <w:noProof/>
          <w:color w:val="000000"/>
          <w:sz w:val="24"/>
          <w:szCs w:val="24"/>
        </w:rPr>
        <w:t xml:space="preserve"> </w:t>
      </w:r>
      <w:r w:rsidRPr="0015492C">
        <w:rPr>
          <w:rFonts w:ascii="Times New Roman" w:hAnsi="Times New Roman" w:cs="Times New Roman"/>
          <w:noProof/>
          <w:color w:val="000000"/>
          <w:sz w:val="24"/>
          <w:szCs w:val="24"/>
        </w:rPr>
        <w:t>creativity</w:t>
      </w:r>
      <w:r w:rsidRPr="00A86E02">
        <w:rPr>
          <w:rFonts w:ascii="Times New Roman" w:hAnsi="Times New Roman" w:cs="Times New Roman"/>
          <w:color w:val="000000"/>
          <w:sz w:val="24"/>
          <w:szCs w:val="24"/>
        </w:rPr>
        <w:t xml:space="preserve"> </w:t>
      </w:r>
      <w:r w:rsidR="0015492C" w:rsidRPr="0015492C">
        <w:rPr>
          <w:rFonts w:ascii="Times New Roman" w:hAnsi="Times New Roman" w:cs="Times New Roman"/>
          <w:noProof/>
          <w:color w:val="000000"/>
          <w:sz w:val="24"/>
          <w:szCs w:val="24"/>
        </w:rPr>
        <w:t>is define</w:t>
      </w:r>
      <w:r w:rsidR="0015492C">
        <w:rPr>
          <w:rFonts w:ascii="Times New Roman" w:hAnsi="Times New Roman" w:cs="Times New Roman"/>
          <w:color w:val="000000"/>
          <w:sz w:val="24"/>
          <w:szCs w:val="24"/>
        </w:rPr>
        <w:t xml:space="preserve">d as a creation of </w:t>
      </w:r>
      <w:r w:rsidR="0015492C" w:rsidRPr="0015492C">
        <w:rPr>
          <w:rFonts w:ascii="Times New Roman" w:hAnsi="Times New Roman" w:cs="Times New Roman"/>
          <w:noProof/>
          <w:color w:val="000000"/>
          <w:sz w:val="24"/>
          <w:szCs w:val="24"/>
        </w:rPr>
        <w:t>value</w:t>
      </w:r>
      <w:r w:rsidR="0015492C">
        <w:rPr>
          <w:rFonts w:ascii="Times New Roman" w:hAnsi="Times New Roman" w:cs="Times New Roman"/>
          <w:color w:val="000000"/>
          <w:sz w:val="24"/>
          <w:szCs w:val="24"/>
        </w:rPr>
        <w:t xml:space="preserve">, </w:t>
      </w:r>
      <w:r w:rsidRPr="00A86E02">
        <w:rPr>
          <w:rFonts w:ascii="Times New Roman" w:hAnsi="Times New Roman" w:cs="Times New Roman"/>
          <w:color w:val="000000"/>
          <w:sz w:val="24"/>
          <w:szCs w:val="24"/>
        </w:rPr>
        <w:t xml:space="preserve"> </w:t>
      </w:r>
      <w:r w:rsidR="0015492C">
        <w:rPr>
          <w:rFonts w:ascii="Times New Roman" w:hAnsi="Times New Roman" w:cs="Times New Roman"/>
          <w:color w:val="000000"/>
          <w:sz w:val="24"/>
          <w:szCs w:val="24"/>
        </w:rPr>
        <w:t xml:space="preserve">an idea, </w:t>
      </w:r>
      <w:r w:rsidR="0015492C" w:rsidRPr="0015492C">
        <w:rPr>
          <w:rFonts w:ascii="Times New Roman" w:hAnsi="Times New Roman" w:cs="Times New Roman"/>
          <w:noProof/>
          <w:color w:val="000000"/>
          <w:sz w:val="24"/>
          <w:szCs w:val="24"/>
        </w:rPr>
        <w:t xml:space="preserve">procedure, </w:t>
      </w:r>
      <w:r w:rsidR="0015492C">
        <w:rPr>
          <w:rFonts w:ascii="Times New Roman" w:hAnsi="Times New Roman" w:cs="Times New Roman"/>
          <w:noProof/>
          <w:color w:val="000000"/>
          <w:sz w:val="24"/>
          <w:szCs w:val="24"/>
        </w:rPr>
        <w:t xml:space="preserve">new product of use, </w:t>
      </w:r>
      <w:r w:rsidR="0015492C" w:rsidRPr="0015492C">
        <w:rPr>
          <w:rFonts w:ascii="Times New Roman" w:hAnsi="Times New Roman" w:cs="Times New Roman"/>
          <w:noProof/>
          <w:color w:val="000000"/>
          <w:sz w:val="24"/>
          <w:szCs w:val="24"/>
        </w:rPr>
        <w:t>service</w:t>
      </w:r>
      <w:r w:rsidR="0015492C">
        <w:rPr>
          <w:rFonts w:ascii="Times New Roman" w:hAnsi="Times New Roman" w:cs="Times New Roman"/>
          <w:noProof/>
          <w:color w:val="000000"/>
          <w:sz w:val="24"/>
          <w:szCs w:val="24"/>
        </w:rPr>
        <w:t>, or</w:t>
      </w:r>
      <w:r w:rsidRPr="00A86E02">
        <w:rPr>
          <w:rFonts w:ascii="Times New Roman" w:hAnsi="Times New Roman" w:cs="Times New Roman"/>
          <w:color w:val="000000"/>
          <w:sz w:val="24"/>
          <w:szCs w:val="24"/>
        </w:rPr>
        <w:t xml:space="preserve"> </w:t>
      </w:r>
      <w:r w:rsidR="0015492C">
        <w:rPr>
          <w:rFonts w:ascii="Times New Roman" w:hAnsi="Times New Roman" w:cs="Times New Roman"/>
          <w:color w:val="000000"/>
          <w:sz w:val="24"/>
          <w:szCs w:val="24"/>
        </w:rPr>
        <w:t xml:space="preserve">a </w:t>
      </w:r>
      <w:r w:rsidR="0015492C" w:rsidRPr="00A86E02">
        <w:rPr>
          <w:rFonts w:ascii="Times New Roman" w:hAnsi="Times New Roman" w:cs="Times New Roman"/>
          <w:color w:val="000000"/>
          <w:sz w:val="24"/>
          <w:szCs w:val="24"/>
        </w:rPr>
        <w:t>method</w:t>
      </w:r>
      <w:r w:rsidR="0015492C">
        <w:rPr>
          <w:rFonts w:ascii="Times New Roman" w:hAnsi="Times New Roman" w:cs="Times New Roman"/>
          <w:color w:val="000000"/>
          <w:sz w:val="24"/>
          <w:szCs w:val="24"/>
        </w:rPr>
        <w:t xml:space="preserve"> by </w:t>
      </w:r>
      <w:r w:rsidR="0015492C" w:rsidRPr="00EC77B9">
        <w:rPr>
          <w:rFonts w:ascii="Times New Roman" w:hAnsi="Times New Roman" w:cs="Times New Roman"/>
          <w:noProof/>
          <w:color w:val="000000"/>
          <w:sz w:val="24"/>
          <w:szCs w:val="24"/>
        </w:rPr>
        <w:t>individual</w:t>
      </w:r>
      <w:r w:rsidR="0015492C">
        <w:rPr>
          <w:rFonts w:ascii="Times New Roman" w:hAnsi="Times New Roman" w:cs="Times New Roman"/>
          <w:color w:val="000000"/>
          <w:sz w:val="24"/>
          <w:szCs w:val="24"/>
        </w:rPr>
        <w:t xml:space="preserve"> </w:t>
      </w:r>
      <w:r w:rsidR="00EC77B9">
        <w:rPr>
          <w:rFonts w:ascii="Times New Roman" w:hAnsi="Times New Roman" w:cs="Times New Roman"/>
          <w:color w:val="000000"/>
          <w:sz w:val="24"/>
          <w:szCs w:val="24"/>
        </w:rPr>
        <w:t xml:space="preserve">employees </w:t>
      </w:r>
      <w:r w:rsidRPr="00A86E02">
        <w:rPr>
          <w:rFonts w:ascii="Times New Roman" w:hAnsi="Times New Roman" w:cs="Times New Roman"/>
          <w:color w:val="000000"/>
          <w:sz w:val="24"/>
          <w:szCs w:val="24"/>
        </w:rPr>
        <w:t xml:space="preserve">working </w:t>
      </w:r>
      <w:r w:rsidR="00EC77B9" w:rsidRPr="00EC77B9">
        <w:rPr>
          <w:rFonts w:ascii="Times New Roman" w:hAnsi="Times New Roman" w:cs="Times New Roman"/>
          <w:noProof/>
          <w:color w:val="000000"/>
          <w:sz w:val="24"/>
          <w:szCs w:val="24"/>
        </w:rPr>
        <w:t>collectively</w:t>
      </w:r>
      <w:r w:rsidRPr="00EC77B9">
        <w:rPr>
          <w:rFonts w:ascii="Times New Roman" w:hAnsi="Times New Roman" w:cs="Times New Roman"/>
          <w:noProof/>
          <w:color w:val="000000"/>
          <w:sz w:val="24"/>
          <w:szCs w:val="24"/>
        </w:rPr>
        <w:t xml:space="preserve"> in</w:t>
      </w:r>
      <w:r w:rsidRPr="00A86E02">
        <w:rPr>
          <w:rFonts w:ascii="Times New Roman" w:hAnsi="Times New Roman" w:cs="Times New Roman"/>
          <w:color w:val="000000"/>
          <w:sz w:val="24"/>
          <w:szCs w:val="24"/>
        </w:rPr>
        <w:t xml:space="preserve"> a </w:t>
      </w:r>
      <w:r w:rsidR="00EC77B9" w:rsidRPr="00A86E02">
        <w:rPr>
          <w:rFonts w:ascii="Times New Roman" w:hAnsi="Times New Roman" w:cs="Times New Roman"/>
          <w:color w:val="000000"/>
          <w:sz w:val="24"/>
          <w:szCs w:val="24"/>
        </w:rPr>
        <w:t>multifaceted</w:t>
      </w:r>
      <w:r w:rsidRPr="00A86E02">
        <w:rPr>
          <w:rFonts w:ascii="Times New Roman" w:hAnsi="Times New Roman" w:cs="Times New Roman"/>
          <w:color w:val="000000"/>
          <w:sz w:val="24"/>
          <w:szCs w:val="24"/>
        </w:rPr>
        <w:t xml:space="preserve"> social system.</w:t>
      </w:r>
    </w:p>
    <w:p w:rsidR="003B1FC9" w:rsidRDefault="00B83412" w:rsidP="007119A7">
      <w:pPr>
        <w:rPr>
          <w:rFonts w:ascii="Times New Roman" w:hAnsi="Times New Roman" w:cs="Times New Roman"/>
          <w:noProof/>
          <w:sz w:val="24"/>
          <w:szCs w:val="24"/>
        </w:rPr>
      </w:pPr>
      <w:r>
        <w:rPr>
          <w:rFonts w:ascii="Times New Roman" w:hAnsi="Times New Roman" w:cs="Times New Roman"/>
          <w:sz w:val="24"/>
          <w:szCs w:val="24"/>
        </w:rPr>
        <w:t>The i</w:t>
      </w:r>
      <w:r w:rsidR="007119A7">
        <w:rPr>
          <w:rFonts w:ascii="Times New Roman" w:hAnsi="Times New Roman" w:cs="Times New Roman"/>
          <w:sz w:val="24"/>
          <w:szCs w:val="24"/>
        </w:rPr>
        <w:t xml:space="preserve">nformation is </w:t>
      </w:r>
      <w:r w:rsidR="001D4156">
        <w:rPr>
          <w:rFonts w:ascii="Times New Roman" w:hAnsi="Times New Roman" w:cs="Times New Roman"/>
          <w:sz w:val="24"/>
          <w:szCs w:val="24"/>
        </w:rPr>
        <w:t>shaped</w:t>
      </w:r>
      <w:r w:rsidR="007119A7">
        <w:rPr>
          <w:rFonts w:ascii="Times New Roman" w:hAnsi="Times New Roman" w:cs="Times New Roman"/>
          <w:sz w:val="24"/>
          <w:szCs w:val="24"/>
        </w:rPr>
        <w:t xml:space="preserve"> f</w:t>
      </w:r>
      <w:r w:rsidR="001D4156">
        <w:rPr>
          <w:rFonts w:ascii="Times New Roman" w:hAnsi="Times New Roman" w:cs="Times New Roman"/>
          <w:sz w:val="24"/>
          <w:szCs w:val="24"/>
        </w:rPr>
        <w:t xml:space="preserve">or the improvement of the business, or </w:t>
      </w:r>
      <w:r w:rsidR="00231B2C" w:rsidRPr="00231B2C">
        <w:rPr>
          <w:rFonts w:ascii="Times New Roman" w:hAnsi="Times New Roman" w:cs="Times New Roman"/>
          <w:noProof/>
          <w:sz w:val="24"/>
          <w:szCs w:val="24"/>
        </w:rPr>
        <w:t>o</w:t>
      </w:r>
      <w:r w:rsidR="001D4156" w:rsidRPr="00231B2C">
        <w:rPr>
          <w:rFonts w:ascii="Times New Roman" w:hAnsi="Times New Roman" w:cs="Times New Roman"/>
          <w:noProof/>
          <w:sz w:val="24"/>
          <w:szCs w:val="24"/>
        </w:rPr>
        <w:t>rganisation</w:t>
      </w:r>
      <w:r w:rsidR="001D4156">
        <w:rPr>
          <w:rFonts w:ascii="Times New Roman" w:hAnsi="Times New Roman" w:cs="Times New Roman"/>
          <w:sz w:val="24"/>
          <w:szCs w:val="24"/>
        </w:rPr>
        <w:t xml:space="preserve"> It is a type</w:t>
      </w:r>
      <w:r w:rsidR="007119A7">
        <w:rPr>
          <w:rFonts w:ascii="Times New Roman" w:hAnsi="Times New Roman" w:cs="Times New Roman"/>
          <w:sz w:val="24"/>
          <w:szCs w:val="24"/>
        </w:rPr>
        <w:t xml:space="preserve"> of communication with your</w:t>
      </w:r>
      <w:r w:rsidR="001D4156">
        <w:rPr>
          <w:rFonts w:ascii="Times New Roman" w:hAnsi="Times New Roman" w:cs="Times New Roman"/>
          <w:sz w:val="24"/>
          <w:szCs w:val="24"/>
        </w:rPr>
        <w:t xml:space="preserve"> team,</w:t>
      </w:r>
      <w:r w:rsidR="007119A7">
        <w:rPr>
          <w:rFonts w:ascii="Times New Roman" w:hAnsi="Times New Roman" w:cs="Times New Roman"/>
          <w:sz w:val="24"/>
          <w:szCs w:val="24"/>
        </w:rPr>
        <w:t xml:space="preserve"> </w:t>
      </w:r>
      <w:r w:rsidR="00ED7448">
        <w:rPr>
          <w:rFonts w:ascii="Times New Roman" w:hAnsi="Times New Roman" w:cs="Times New Roman"/>
          <w:sz w:val="24"/>
          <w:szCs w:val="24"/>
        </w:rPr>
        <w:t xml:space="preserve">clients </w:t>
      </w:r>
      <w:r w:rsidR="00ED7448" w:rsidRPr="00ED7448">
        <w:rPr>
          <w:rFonts w:ascii="Times New Roman" w:hAnsi="Times New Roman" w:cs="Times New Roman"/>
          <w:noProof/>
          <w:sz w:val="24"/>
          <w:szCs w:val="24"/>
        </w:rPr>
        <w:t>or customers</w:t>
      </w:r>
      <w:r w:rsidR="00ED7448">
        <w:rPr>
          <w:rFonts w:ascii="Times New Roman" w:hAnsi="Times New Roman" w:cs="Times New Roman"/>
          <w:sz w:val="24"/>
          <w:szCs w:val="24"/>
        </w:rPr>
        <w:t xml:space="preserve"> </w:t>
      </w:r>
      <w:r w:rsidR="007119A7">
        <w:rPr>
          <w:rFonts w:ascii="Times New Roman" w:hAnsi="Times New Roman" w:cs="Times New Roman"/>
          <w:sz w:val="24"/>
          <w:szCs w:val="24"/>
        </w:rPr>
        <w:t xml:space="preserve">to </w:t>
      </w:r>
      <w:r w:rsidR="001D4156">
        <w:rPr>
          <w:rFonts w:ascii="Times New Roman" w:hAnsi="Times New Roman" w:cs="Times New Roman"/>
          <w:sz w:val="24"/>
          <w:szCs w:val="24"/>
        </w:rPr>
        <w:t xml:space="preserve">exclude </w:t>
      </w:r>
      <w:r w:rsidR="00ED7448">
        <w:rPr>
          <w:rFonts w:ascii="Times New Roman" w:hAnsi="Times New Roman" w:cs="Times New Roman"/>
          <w:sz w:val="24"/>
          <w:szCs w:val="24"/>
        </w:rPr>
        <w:t>vagueness</w:t>
      </w:r>
      <w:r w:rsidR="001D4156">
        <w:rPr>
          <w:rFonts w:ascii="Times New Roman" w:hAnsi="Times New Roman" w:cs="Times New Roman"/>
          <w:sz w:val="24"/>
          <w:szCs w:val="24"/>
        </w:rPr>
        <w:t xml:space="preserve"> and to lower </w:t>
      </w:r>
      <w:r w:rsidR="00131AFA">
        <w:rPr>
          <w:rFonts w:ascii="Times New Roman" w:hAnsi="Times New Roman" w:cs="Times New Roman"/>
          <w:sz w:val="24"/>
          <w:szCs w:val="24"/>
        </w:rPr>
        <w:t>stress levels.</w:t>
      </w:r>
      <w:r w:rsidR="00231B2C">
        <w:rPr>
          <w:rFonts w:ascii="Times New Roman" w:hAnsi="Times New Roman" w:cs="Times New Roman"/>
          <w:sz w:val="24"/>
          <w:szCs w:val="24"/>
        </w:rPr>
        <w:t xml:space="preserve"> </w:t>
      </w:r>
      <w:r w:rsidR="007119A7">
        <w:rPr>
          <w:rFonts w:ascii="Times New Roman" w:hAnsi="Times New Roman" w:cs="Times New Roman"/>
          <w:sz w:val="24"/>
          <w:szCs w:val="24"/>
        </w:rPr>
        <w:t xml:space="preserve"> Within </w:t>
      </w:r>
      <w:r w:rsidR="00ED7448">
        <w:rPr>
          <w:rFonts w:ascii="Times New Roman" w:hAnsi="Times New Roman" w:cs="Times New Roman"/>
          <w:sz w:val="24"/>
          <w:szCs w:val="24"/>
        </w:rPr>
        <w:t xml:space="preserve">an </w:t>
      </w:r>
      <w:r w:rsidR="00ED7448" w:rsidRPr="00ED7448">
        <w:rPr>
          <w:rFonts w:ascii="Times New Roman" w:hAnsi="Times New Roman" w:cs="Times New Roman"/>
          <w:noProof/>
          <w:sz w:val="24"/>
          <w:szCs w:val="24"/>
        </w:rPr>
        <w:t>organisation</w:t>
      </w:r>
      <w:r w:rsidR="007119A7" w:rsidRPr="00ED7448">
        <w:rPr>
          <w:rFonts w:ascii="Times New Roman" w:hAnsi="Times New Roman" w:cs="Times New Roman"/>
          <w:noProof/>
          <w:sz w:val="24"/>
          <w:szCs w:val="24"/>
        </w:rPr>
        <w:t xml:space="preserve"> there</w:t>
      </w:r>
      <w:r w:rsidR="007119A7">
        <w:rPr>
          <w:rFonts w:ascii="Times New Roman" w:hAnsi="Times New Roman" w:cs="Times New Roman"/>
          <w:sz w:val="24"/>
          <w:szCs w:val="24"/>
        </w:rPr>
        <w:t xml:space="preserve"> </w:t>
      </w:r>
      <w:r w:rsidR="00ED7448">
        <w:rPr>
          <w:rFonts w:ascii="Times New Roman" w:hAnsi="Times New Roman" w:cs="Times New Roman"/>
          <w:noProof/>
          <w:sz w:val="24"/>
          <w:szCs w:val="24"/>
        </w:rPr>
        <w:t xml:space="preserve">are large </w:t>
      </w:r>
      <w:r w:rsidR="007119A7">
        <w:rPr>
          <w:rFonts w:ascii="Times New Roman" w:hAnsi="Times New Roman" w:cs="Times New Roman"/>
          <w:sz w:val="24"/>
          <w:szCs w:val="24"/>
        </w:rPr>
        <w:t>amount</w:t>
      </w:r>
      <w:r w:rsidR="00ED7448">
        <w:rPr>
          <w:rFonts w:ascii="Times New Roman" w:hAnsi="Times New Roman" w:cs="Times New Roman"/>
          <w:sz w:val="24"/>
          <w:szCs w:val="24"/>
        </w:rPr>
        <w:t xml:space="preserve">s of information being divulged, </w:t>
      </w:r>
      <w:r w:rsidR="007119A7">
        <w:rPr>
          <w:rFonts w:ascii="Times New Roman" w:hAnsi="Times New Roman" w:cs="Times New Roman"/>
          <w:sz w:val="24"/>
          <w:szCs w:val="24"/>
        </w:rPr>
        <w:t xml:space="preserve">not all </w:t>
      </w:r>
      <w:r w:rsidR="00ED7448" w:rsidRPr="00ED7448">
        <w:rPr>
          <w:rFonts w:ascii="Times New Roman" w:hAnsi="Times New Roman" w:cs="Times New Roman"/>
          <w:noProof/>
          <w:sz w:val="24"/>
          <w:szCs w:val="24"/>
        </w:rPr>
        <w:t>are</w:t>
      </w:r>
      <w:r w:rsidR="007119A7" w:rsidRPr="00ED7448">
        <w:rPr>
          <w:rFonts w:ascii="Times New Roman" w:hAnsi="Times New Roman" w:cs="Times New Roman"/>
          <w:noProof/>
          <w:sz w:val="24"/>
          <w:szCs w:val="24"/>
        </w:rPr>
        <w:t xml:space="preserve"> needed</w:t>
      </w:r>
      <w:r w:rsidR="007119A7">
        <w:rPr>
          <w:rFonts w:ascii="Times New Roman" w:hAnsi="Times New Roman" w:cs="Times New Roman"/>
          <w:sz w:val="24"/>
          <w:szCs w:val="24"/>
        </w:rPr>
        <w:t xml:space="preserve">, but being aware of </w:t>
      </w:r>
      <w:r w:rsidR="007119A7" w:rsidRPr="00ED7448">
        <w:rPr>
          <w:rFonts w:ascii="Times New Roman" w:hAnsi="Times New Roman" w:cs="Times New Roman"/>
          <w:noProof/>
          <w:sz w:val="24"/>
          <w:szCs w:val="24"/>
        </w:rPr>
        <w:t>it</w:t>
      </w:r>
      <w:r w:rsidR="007119A7">
        <w:rPr>
          <w:rFonts w:ascii="Times New Roman" w:hAnsi="Times New Roman" w:cs="Times New Roman"/>
          <w:sz w:val="24"/>
          <w:szCs w:val="24"/>
        </w:rPr>
        <w:t xml:space="preserve"> </w:t>
      </w:r>
      <w:r w:rsidR="007119A7" w:rsidRPr="00ED7448">
        <w:rPr>
          <w:rFonts w:ascii="Times New Roman" w:hAnsi="Times New Roman" w:cs="Times New Roman"/>
          <w:noProof/>
          <w:sz w:val="24"/>
          <w:szCs w:val="24"/>
        </w:rPr>
        <w:t>g</w:t>
      </w:r>
      <w:r w:rsidR="00ED7448" w:rsidRPr="00ED7448">
        <w:rPr>
          <w:rFonts w:ascii="Times New Roman" w:hAnsi="Times New Roman" w:cs="Times New Roman"/>
          <w:noProof/>
          <w:sz w:val="24"/>
          <w:szCs w:val="24"/>
        </w:rPr>
        <w:t>ives te</w:t>
      </w:r>
      <w:r w:rsidR="00ED7448">
        <w:rPr>
          <w:rFonts w:ascii="Times New Roman" w:hAnsi="Times New Roman" w:cs="Times New Roman"/>
          <w:noProof/>
          <w:sz w:val="24"/>
          <w:szCs w:val="24"/>
        </w:rPr>
        <w:t>am members</w:t>
      </w:r>
      <w:r w:rsidR="007119A7" w:rsidRPr="00ED7448">
        <w:rPr>
          <w:rFonts w:ascii="Times New Roman" w:hAnsi="Times New Roman" w:cs="Times New Roman"/>
          <w:noProof/>
          <w:sz w:val="24"/>
          <w:szCs w:val="24"/>
        </w:rPr>
        <w:t xml:space="preserve"> </w:t>
      </w:r>
      <w:r w:rsidR="00ED7448">
        <w:rPr>
          <w:rFonts w:ascii="Times New Roman" w:hAnsi="Times New Roman" w:cs="Times New Roman"/>
          <w:noProof/>
          <w:sz w:val="24"/>
          <w:szCs w:val="24"/>
        </w:rPr>
        <w:t>the overview of the business opportunities that are being discussed.</w:t>
      </w:r>
      <w:sdt>
        <w:sdtPr>
          <w:rPr>
            <w:rFonts w:ascii="Times New Roman" w:hAnsi="Times New Roman" w:cs="Times New Roman"/>
            <w:noProof/>
            <w:sz w:val="24"/>
            <w:szCs w:val="24"/>
          </w:rPr>
          <w:id w:val="2122561529"/>
          <w:citation/>
        </w:sdtPr>
        <w:sdtEndPr/>
        <w:sdtContent>
          <w:r w:rsidR="00ED7448">
            <w:rPr>
              <w:rFonts w:ascii="Times New Roman" w:hAnsi="Times New Roman" w:cs="Times New Roman"/>
              <w:noProof/>
              <w:sz w:val="24"/>
              <w:szCs w:val="24"/>
            </w:rPr>
            <w:fldChar w:fldCharType="begin"/>
          </w:r>
          <w:r w:rsidR="00ED7448">
            <w:rPr>
              <w:rFonts w:ascii="Times New Roman" w:hAnsi="Times New Roman" w:cs="Times New Roman"/>
              <w:noProof/>
              <w:sz w:val="24"/>
              <w:szCs w:val="24"/>
            </w:rPr>
            <w:instrText xml:space="preserve"> CITATION Den18 \l 2057 </w:instrText>
          </w:r>
          <w:r w:rsidR="00ED7448">
            <w:rPr>
              <w:rFonts w:ascii="Times New Roman" w:hAnsi="Times New Roman" w:cs="Times New Roman"/>
              <w:noProof/>
              <w:sz w:val="24"/>
              <w:szCs w:val="24"/>
            </w:rPr>
            <w:fldChar w:fldCharType="separate"/>
          </w:r>
          <w:r w:rsidR="00ED7448">
            <w:rPr>
              <w:rFonts w:ascii="Times New Roman" w:hAnsi="Times New Roman" w:cs="Times New Roman"/>
              <w:noProof/>
              <w:sz w:val="24"/>
              <w:szCs w:val="24"/>
            </w:rPr>
            <w:t xml:space="preserve"> </w:t>
          </w:r>
          <w:r w:rsidR="00ED7448" w:rsidRPr="00ED7448">
            <w:rPr>
              <w:rFonts w:ascii="Times New Roman" w:hAnsi="Times New Roman" w:cs="Times New Roman"/>
              <w:noProof/>
              <w:sz w:val="24"/>
              <w:szCs w:val="24"/>
            </w:rPr>
            <w:t>(Miiller, 2018)</w:t>
          </w:r>
          <w:r w:rsidR="00ED7448">
            <w:rPr>
              <w:rFonts w:ascii="Times New Roman" w:hAnsi="Times New Roman" w:cs="Times New Roman"/>
              <w:noProof/>
              <w:sz w:val="24"/>
              <w:szCs w:val="24"/>
            </w:rPr>
            <w:fldChar w:fldCharType="end"/>
          </w:r>
        </w:sdtContent>
      </w:sdt>
    </w:p>
    <w:p w:rsidR="000722D4" w:rsidRDefault="00F279E3" w:rsidP="007119A7">
      <w:pPr>
        <w:rPr>
          <w:rFonts w:ascii="Times New Roman" w:hAnsi="Times New Roman" w:cs="Times New Roman"/>
          <w:noProof/>
          <w:sz w:val="24"/>
          <w:szCs w:val="24"/>
        </w:rPr>
      </w:pPr>
      <w:r>
        <w:rPr>
          <w:rFonts w:ascii="Times New Roman" w:hAnsi="Times New Roman" w:cs="Times New Roman"/>
          <w:noProof/>
          <w:sz w:val="24"/>
          <w:szCs w:val="24"/>
        </w:rPr>
        <w:t xml:space="preserve">What is the association between creativity and information? </w:t>
      </w:r>
      <w:sdt>
        <w:sdtPr>
          <w:rPr>
            <w:rFonts w:ascii="Times New Roman" w:hAnsi="Times New Roman" w:cs="Times New Roman"/>
            <w:noProof/>
            <w:sz w:val="24"/>
            <w:szCs w:val="24"/>
          </w:rPr>
          <w:id w:val="-1489399617"/>
          <w:citation/>
        </w:sdtPr>
        <w:sdtEndPr/>
        <w:sdtContent>
          <w:r w:rsidR="000722D4">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CITATION Edw96 \p 24 \l 2057 </w:instrText>
          </w:r>
          <w:r w:rsidR="000722D4">
            <w:rPr>
              <w:rFonts w:ascii="Times New Roman" w:hAnsi="Times New Roman" w:cs="Times New Roman"/>
              <w:noProof/>
              <w:sz w:val="24"/>
              <w:szCs w:val="24"/>
            </w:rPr>
            <w:fldChar w:fldCharType="separate"/>
          </w:r>
          <w:r w:rsidRPr="00F279E3">
            <w:rPr>
              <w:rFonts w:ascii="Times New Roman" w:hAnsi="Times New Roman" w:cs="Times New Roman"/>
              <w:noProof/>
              <w:sz w:val="24"/>
              <w:szCs w:val="24"/>
            </w:rPr>
            <w:t>(Bono, 1996, p. 24)</w:t>
          </w:r>
          <w:r w:rsidR="000722D4">
            <w:rPr>
              <w:rFonts w:ascii="Times New Roman" w:hAnsi="Times New Roman" w:cs="Times New Roman"/>
              <w:noProof/>
              <w:sz w:val="24"/>
              <w:szCs w:val="24"/>
            </w:rPr>
            <w:fldChar w:fldCharType="end"/>
          </w:r>
        </w:sdtContent>
      </w:sdt>
      <w:r w:rsidR="000722D4">
        <w:rPr>
          <w:rFonts w:ascii="Times New Roman" w:hAnsi="Times New Roman" w:cs="Times New Roman"/>
          <w:noProof/>
          <w:sz w:val="24"/>
          <w:szCs w:val="24"/>
        </w:rPr>
        <w:t xml:space="preserve"> argues that the </w:t>
      </w:r>
      <w:r>
        <w:rPr>
          <w:rFonts w:ascii="Times New Roman" w:hAnsi="Times New Roman" w:cs="Times New Roman"/>
          <w:noProof/>
          <w:sz w:val="24"/>
          <w:szCs w:val="24"/>
        </w:rPr>
        <w:t>widely held</w:t>
      </w:r>
      <w:r w:rsidR="000722D4">
        <w:rPr>
          <w:rFonts w:ascii="Times New Roman" w:hAnsi="Times New Roman" w:cs="Times New Roman"/>
          <w:noProof/>
          <w:sz w:val="24"/>
          <w:szCs w:val="24"/>
        </w:rPr>
        <w:t xml:space="preserve"> </w:t>
      </w:r>
      <w:r>
        <w:rPr>
          <w:rFonts w:ascii="Times New Roman" w:hAnsi="Times New Roman" w:cs="Times New Roman"/>
          <w:noProof/>
          <w:sz w:val="24"/>
          <w:szCs w:val="24"/>
        </w:rPr>
        <w:t xml:space="preserve">opinion </w:t>
      </w:r>
      <w:r w:rsidR="000722D4">
        <w:rPr>
          <w:rFonts w:ascii="Times New Roman" w:hAnsi="Times New Roman" w:cs="Times New Roman"/>
          <w:noProof/>
          <w:sz w:val="24"/>
          <w:szCs w:val="24"/>
        </w:rPr>
        <w:t xml:space="preserve">of people </w:t>
      </w:r>
      <w:r>
        <w:rPr>
          <w:rFonts w:ascii="Times New Roman" w:hAnsi="Times New Roman" w:cs="Times New Roman"/>
          <w:noProof/>
          <w:sz w:val="24"/>
          <w:szCs w:val="24"/>
        </w:rPr>
        <w:t xml:space="preserve">is that creativity is unimportant, and that information that has been exposed to analysis that is proficient and followed up by common-sense decision making is sufficient.  </w:t>
      </w:r>
    </w:p>
    <w:p w:rsidR="00CB4B09" w:rsidRDefault="00CB4B09" w:rsidP="00CB4B09">
      <w:pPr>
        <w:pStyle w:val="NormalWeb"/>
        <w:spacing w:before="0" w:beforeAutospacing="0" w:after="165" w:afterAutospacing="0"/>
        <w:rPr>
          <w:color w:val="000000"/>
        </w:rPr>
      </w:pPr>
      <w:r w:rsidRPr="00CB4B09">
        <w:rPr>
          <w:noProof/>
          <w:color w:val="000000"/>
        </w:rPr>
        <w:t>According</w:t>
      </w:r>
      <w:r>
        <w:rPr>
          <w:noProof/>
          <w:color w:val="000000"/>
        </w:rPr>
        <w:t xml:space="preserve"> </w:t>
      </w:r>
      <w:r w:rsidRPr="00CB4B09">
        <w:rPr>
          <w:noProof/>
          <w:color w:val="000000"/>
        </w:rPr>
        <w:t xml:space="preserve">to </w:t>
      </w:r>
      <w:sdt>
        <w:sdtPr>
          <w:rPr>
            <w:color w:val="000000"/>
          </w:rPr>
          <w:id w:val="687178101"/>
          <w:citation/>
        </w:sdtPr>
        <w:sdtEndPr/>
        <w:sdtContent>
          <w:r>
            <w:rPr>
              <w:color w:val="000000"/>
            </w:rPr>
            <w:fldChar w:fldCharType="begin"/>
          </w:r>
          <w:r>
            <w:rPr>
              <w:color w:val="000000"/>
            </w:rPr>
            <w:instrText xml:space="preserve"> CITATION Ann16 \l 2057 </w:instrText>
          </w:r>
          <w:r>
            <w:rPr>
              <w:color w:val="000000"/>
            </w:rPr>
            <w:fldChar w:fldCharType="separate"/>
          </w:r>
          <w:r w:rsidRPr="00CB4B09">
            <w:rPr>
              <w:noProof/>
              <w:color w:val="000000"/>
            </w:rPr>
            <w:t>(Winston, 2016)</w:t>
          </w:r>
          <w:r>
            <w:rPr>
              <w:color w:val="000000"/>
            </w:rPr>
            <w:fldChar w:fldCharType="end"/>
          </w:r>
        </w:sdtContent>
      </w:sdt>
      <w:r>
        <w:rPr>
          <w:color w:val="000000"/>
        </w:rPr>
        <w:t xml:space="preserve"> the creative industries are </w:t>
      </w:r>
      <w:r w:rsidR="00630687">
        <w:rPr>
          <w:color w:val="000000"/>
        </w:rPr>
        <w:t>increasing</w:t>
      </w:r>
      <w:r>
        <w:rPr>
          <w:color w:val="000000"/>
        </w:rPr>
        <w:t xml:space="preserve"> </w:t>
      </w:r>
      <w:r w:rsidR="00630687">
        <w:rPr>
          <w:color w:val="000000"/>
        </w:rPr>
        <w:t>quicker</w:t>
      </w:r>
      <w:r>
        <w:rPr>
          <w:color w:val="000000"/>
        </w:rPr>
        <w:t xml:space="preserve"> than any other business sector in </w:t>
      </w:r>
      <w:r w:rsidR="00630687">
        <w:rPr>
          <w:color w:val="000000"/>
        </w:rPr>
        <w:t xml:space="preserve">the majority </w:t>
      </w:r>
      <w:r>
        <w:rPr>
          <w:color w:val="000000"/>
        </w:rPr>
        <w:t xml:space="preserve">of the UK according to new data, with 47 "creative </w:t>
      </w:r>
      <w:r w:rsidR="00F279E3">
        <w:rPr>
          <w:color w:val="000000"/>
        </w:rPr>
        <w:t>bands</w:t>
      </w:r>
      <w:r>
        <w:rPr>
          <w:color w:val="000000"/>
        </w:rPr>
        <w:t xml:space="preserve">" now </w:t>
      </w:r>
      <w:r w:rsidR="00F279E3">
        <w:rPr>
          <w:color w:val="000000"/>
        </w:rPr>
        <w:t>dispersed</w:t>
      </w:r>
      <w:r>
        <w:rPr>
          <w:color w:val="000000"/>
        </w:rPr>
        <w:t xml:space="preserve"> across the country – </w:t>
      </w:r>
      <w:r w:rsidR="00F279E3">
        <w:rPr>
          <w:color w:val="000000"/>
        </w:rPr>
        <w:t>which includes</w:t>
      </w:r>
      <w:r>
        <w:rPr>
          <w:color w:val="000000"/>
        </w:rPr>
        <w:t xml:space="preserve"> areas</w:t>
      </w:r>
      <w:r w:rsidR="00F279E3">
        <w:rPr>
          <w:color w:val="000000"/>
        </w:rPr>
        <w:t xml:space="preserve"> that are less fashionable</w:t>
      </w:r>
      <w:r>
        <w:rPr>
          <w:color w:val="000000"/>
        </w:rPr>
        <w:t xml:space="preserve"> like </w:t>
      </w:r>
      <w:r w:rsidR="00F279E3">
        <w:rPr>
          <w:color w:val="000000"/>
        </w:rPr>
        <w:t xml:space="preserve">Chester </w:t>
      </w:r>
      <w:r>
        <w:rPr>
          <w:color w:val="000000"/>
        </w:rPr>
        <w:t xml:space="preserve">and </w:t>
      </w:r>
      <w:r w:rsidR="00F279E3">
        <w:rPr>
          <w:color w:val="000000"/>
        </w:rPr>
        <w:t>Slough.</w:t>
      </w:r>
    </w:p>
    <w:p w:rsidR="00CB4B09" w:rsidRDefault="00DB6B8B" w:rsidP="00CB4B09">
      <w:pPr>
        <w:pStyle w:val="NormalWeb"/>
        <w:spacing w:before="0" w:beforeAutospacing="0" w:after="165" w:afterAutospacing="0"/>
        <w:rPr>
          <w:color w:val="000000"/>
        </w:rPr>
      </w:pPr>
      <w:r>
        <w:rPr>
          <w:color w:val="000000"/>
        </w:rPr>
        <w:t>Although</w:t>
      </w:r>
      <w:r w:rsidR="00CB4B09">
        <w:rPr>
          <w:color w:val="000000"/>
        </w:rPr>
        <w:t xml:space="preserve"> London </w:t>
      </w:r>
      <w:r>
        <w:rPr>
          <w:color w:val="000000"/>
        </w:rPr>
        <w:t>remains</w:t>
      </w:r>
      <w:r w:rsidR="00CB4B09">
        <w:rPr>
          <w:color w:val="000000"/>
        </w:rPr>
        <w:t xml:space="preserve"> responsible for 40 </w:t>
      </w:r>
      <w:r w:rsidR="00CB4B09" w:rsidRPr="00B2562B">
        <w:rPr>
          <w:noProof/>
          <w:color w:val="000000"/>
        </w:rPr>
        <w:t>percent</w:t>
      </w:r>
      <w:r w:rsidR="00CB4B09">
        <w:rPr>
          <w:color w:val="000000"/>
        </w:rPr>
        <w:t xml:space="preserve"> of all </w:t>
      </w:r>
      <w:r w:rsidR="00F279E3">
        <w:rPr>
          <w:color w:val="000000"/>
        </w:rPr>
        <w:t xml:space="preserve">jobs in the </w:t>
      </w:r>
      <w:r w:rsidR="00CB4B09">
        <w:rPr>
          <w:color w:val="000000"/>
        </w:rPr>
        <w:t>creative industry and a third of</w:t>
      </w:r>
      <w:r w:rsidR="00F279E3">
        <w:rPr>
          <w:color w:val="000000"/>
        </w:rPr>
        <w:t xml:space="preserve"> all </w:t>
      </w:r>
      <w:r w:rsidR="00CB4B09">
        <w:rPr>
          <w:color w:val="000000"/>
        </w:rPr>
        <w:t xml:space="preserve">creative businesses, smaller </w:t>
      </w:r>
      <w:r w:rsidR="00F279E3">
        <w:rPr>
          <w:color w:val="000000"/>
        </w:rPr>
        <w:t xml:space="preserve">bands </w:t>
      </w:r>
      <w:r w:rsidR="00CB4B09">
        <w:rPr>
          <w:color w:val="000000"/>
        </w:rPr>
        <w:t xml:space="preserve">are </w:t>
      </w:r>
      <w:r w:rsidR="00F279E3">
        <w:rPr>
          <w:color w:val="000000"/>
        </w:rPr>
        <w:t>flourishing</w:t>
      </w:r>
      <w:r w:rsidR="00CB4B09">
        <w:rPr>
          <w:color w:val="000000"/>
        </w:rPr>
        <w:t xml:space="preserve"> across the country, according to </w:t>
      </w:r>
      <w:hyperlink r:id="rId8" w:history="1">
        <w:r w:rsidR="00CB4B09">
          <w:rPr>
            <w:rStyle w:val="Hyperlink"/>
            <w:rFonts w:eastAsiaTheme="majorEastAsia"/>
            <w:color w:val="657AB7"/>
          </w:rPr>
          <w:t>The Geography of Creativity in the UK</w:t>
        </w:r>
      </w:hyperlink>
      <w:r w:rsidR="00CB4B09">
        <w:rPr>
          <w:color w:val="000000"/>
        </w:rPr>
        <w:t xml:space="preserve"> report.</w:t>
      </w:r>
    </w:p>
    <w:p w:rsidR="00B032EA" w:rsidRDefault="00B032EA" w:rsidP="00B032EA">
      <w:pPr>
        <w:pStyle w:val="Heading2"/>
      </w:pPr>
    </w:p>
    <w:p w:rsidR="00B032EA" w:rsidRDefault="00B032EA" w:rsidP="009E5DE6"/>
    <w:p w:rsidR="00B032EA" w:rsidRDefault="00B032EA" w:rsidP="008C0BED">
      <w:pPr>
        <w:pStyle w:val="Heading2"/>
      </w:pPr>
      <w:bookmarkStart w:id="11" w:name="_Toc19110121"/>
      <w:r w:rsidRPr="007119A7">
        <w:t>RECOGNISING AN OPPORTUNITY</w:t>
      </w:r>
      <w:r>
        <w:t xml:space="preserve"> USING CREATIVITY</w:t>
      </w:r>
      <w:bookmarkEnd w:id="11"/>
    </w:p>
    <w:p w:rsidR="00B032EA" w:rsidRPr="007119A7" w:rsidRDefault="00B032EA" w:rsidP="008C0BED">
      <w:pPr>
        <w:rPr>
          <w:rFonts w:ascii="Times New Roman" w:hAnsi="Times New Roman" w:cs="Times New Roman"/>
          <w:sz w:val="24"/>
          <w:szCs w:val="24"/>
        </w:rPr>
      </w:pPr>
      <w:r w:rsidRPr="007119A7">
        <w:rPr>
          <w:rFonts w:ascii="Times New Roman" w:hAnsi="Times New Roman" w:cs="Times New Roman"/>
          <w:sz w:val="24"/>
          <w:szCs w:val="24"/>
        </w:rPr>
        <w:t xml:space="preserve">Competition is crucial to new ideas in the business, it allows for the creativity and uniqueness to flow.  According to </w:t>
      </w:r>
      <w:sdt>
        <w:sdtPr>
          <w:rPr>
            <w:rFonts w:ascii="Times New Roman" w:hAnsi="Times New Roman" w:cs="Times New Roman"/>
            <w:sz w:val="24"/>
            <w:szCs w:val="24"/>
          </w:rPr>
          <w:id w:val="1739743901"/>
          <w:citation/>
        </w:sdtPr>
        <w:sdtEndPr/>
        <w:sdtContent>
          <w:r w:rsidRPr="007119A7">
            <w:rPr>
              <w:rFonts w:ascii="Times New Roman" w:hAnsi="Times New Roman" w:cs="Times New Roman"/>
              <w:sz w:val="24"/>
              <w:szCs w:val="24"/>
            </w:rPr>
            <w:fldChar w:fldCharType="begin"/>
          </w:r>
          <w:r w:rsidRPr="007119A7">
            <w:rPr>
              <w:rFonts w:ascii="Times New Roman" w:hAnsi="Times New Roman" w:cs="Times New Roman"/>
              <w:sz w:val="24"/>
              <w:szCs w:val="24"/>
            </w:rPr>
            <w:instrText xml:space="preserve"> CITATION Ale16 \l 2057 </w:instrText>
          </w:r>
          <w:r w:rsidRPr="007119A7">
            <w:rPr>
              <w:rFonts w:ascii="Times New Roman" w:hAnsi="Times New Roman" w:cs="Times New Roman"/>
              <w:sz w:val="24"/>
              <w:szCs w:val="24"/>
            </w:rPr>
            <w:fldChar w:fldCharType="separate"/>
          </w:r>
          <w:r w:rsidRPr="007119A7">
            <w:rPr>
              <w:rFonts w:ascii="Times New Roman" w:hAnsi="Times New Roman" w:cs="Times New Roman"/>
              <w:noProof/>
              <w:sz w:val="24"/>
              <w:szCs w:val="24"/>
            </w:rPr>
            <w:t>(Ross, 2016)</w:t>
          </w:r>
          <w:r w:rsidRPr="007119A7">
            <w:rPr>
              <w:rFonts w:ascii="Times New Roman" w:hAnsi="Times New Roman" w:cs="Times New Roman"/>
              <w:sz w:val="24"/>
              <w:szCs w:val="24"/>
            </w:rPr>
            <w:fldChar w:fldCharType="end"/>
          </w:r>
        </w:sdtContent>
      </w:sdt>
      <w:r w:rsidRPr="007119A7">
        <w:rPr>
          <w:rFonts w:ascii="Times New Roman" w:hAnsi="Times New Roman" w:cs="Times New Roman"/>
          <w:sz w:val="24"/>
          <w:szCs w:val="24"/>
        </w:rPr>
        <w:t xml:space="preserve"> innovation brings threat and promise.  The two forces that unleash unmatched developments in welfare and wealth may similarly permit a hacker to assume your identity or hack </w:t>
      </w:r>
      <w:r>
        <w:rPr>
          <w:rFonts w:ascii="Times New Roman" w:hAnsi="Times New Roman" w:cs="Times New Roman"/>
          <w:sz w:val="24"/>
          <w:szCs w:val="24"/>
        </w:rPr>
        <w:t>into our homes</w:t>
      </w:r>
      <w:r w:rsidRPr="007119A7">
        <w:rPr>
          <w:rFonts w:ascii="Times New Roman" w:hAnsi="Times New Roman" w:cs="Times New Roman"/>
          <w:sz w:val="24"/>
          <w:szCs w:val="24"/>
        </w:rPr>
        <w:t xml:space="preserve">  </w:t>
      </w:r>
    </w:p>
    <w:p w:rsidR="00B032EA" w:rsidRDefault="0085389F" w:rsidP="00B032EA">
      <w:pPr>
        <w:rPr>
          <w:rFonts w:ascii="Times New Roman" w:hAnsi="Times New Roman" w:cs="Times New Roman"/>
          <w:sz w:val="24"/>
          <w:szCs w:val="24"/>
        </w:rPr>
      </w:pPr>
      <w:sdt>
        <w:sdtPr>
          <w:rPr>
            <w:rFonts w:ascii="Times New Roman" w:hAnsi="Times New Roman" w:cs="Times New Roman"/>
            <w:sz w:val="24"/>
            <w:szCs w:val="24"/>
          </w:rPr>
          <w:id w:val="-1999802944"/>
          <w:citation/>
        </w:sdtPr>
        <w:sdtEndPr/>
        <w:sdtContent>
          <w:r w:rsidR="00B032EA" w:rsidRPr="007119A7">
            <w:rPr>
              <w:rFonts w:ascii="Times New Roman" w:hAnsi="Times New Roman" w:cs="Times New Roman"/>
              <w:sz w:val="24"/>
              <w:szCs w:val="24"/>
            </w:rPr>
            <w:fldChar w:fldCharType="begin"/>
          </w:r>
          <w:r w:rsidR="00B032EA" w:rsidRPr="007119A7">
            <w:rPr>
              <w:rFonts w:ascii="Times New Roman" w:hAnsi="Times New Roman" w:cs="Times New Roman"/>
              <w:sz w:val="24"/>
              <w:szCs w:val="24"/>
            </w:rPr>
            <w:instrText xml:space="preserve"> CITATION Ale16 \l 2057 </w:instrText>
          </w:r>
          <w:r w:rsidR="00B032EA" w:rsidRPr="007119A7">
            <w:rPr>
              <w:rFonts w:ascii="Times New Roman" w:hAnsi="Times New Roman" w:cs="Times New Roman"/>
              <w:sz w:val="24"/>
              <w:szCs w:val="24"/>
            </w:rPr>
            <w:fldChar w:fldCharType="separate"/>
          </w:r>
          <w:r w:rsidR="00B032EA" w:rsidRPr="007119A7">
            <w:rPr>
              <w:rFonts w:ascii="Times New Roman" w:hAnsi="Times New Roman" w:cs="Times New Roman"/>
              <w:noProof/>
              <w:sz w:val="24"/>
              <w:szCs w:val="24"/>
            </w:rPr>
            <w:t>(Ross, 2016)</w:t>
          </w:r>
          <w:r w:rsidR="00B032EA" w:rsidRPr="007119A7">
            <w:rPr>
              <w:rFonts w:ascii="Times New Roman" w:hAnsi="Times New Roman" w:cs="Times New Roman"/>
              <w:sz w:val="24"/>
              <w:szCs w:val="24"/>
            </w:rPr>
            <w:fldChar w:fldCharType="end"/>
          </w:r>
        </w:sdtContent>
      </w:sdt>
      <w:r w:rsidR="00B032EA" w:rsidRPr="007119A7">
        <w:rPr>
          <w:rFonts w:ascii="Times New Roman" w:hAnsi="Times New Roman" w:cs="Times New Roman"/>
          <w:sz w:val="24"/>
          <w:szCs w:val="24"/>
        </w:rPr>
        <w:t xml:space="preserve"> goes on to say., understanding where globalization is going in the future of </w:t>
      </w:r>
      <w:r w:rsidR="00B032EA" w:rsidRPr="001162E9">
        <w:rPr>
          <w:rFonts w:ascii="Times New Roman" w:hAnsi="Times New Roman" w:cs="Times New Roman"/>
          <w:noProof/>
          <w:sz w:val="24"/>
          <w:szCs w:val="24"/>
        </w:rPr>
        <w:t>business</w:t>
      </w:r>
      <w:r w:rsidR="00B032EA" w:rsidRPr="007119A7">
        <w:rPr>
          <w:rFonts w:ascii="Times New Roman" w:hAnsi="Times New Roman" w:cs="Times New Roman"/>
          <w:sz w:val="24"/>
          <w:szCs w:val="24"/>
        </w:rPr>
        <w:t xml:space="preserve"> you must understand where it came from, knowing how the subsequent </w:t>
      </w:r>
      <w:r w:rsidR="00B032EA" w:rsidRPr="007505ED">
        <w:rPr>
          <w:rFonts w:ascii="Times New Roman" w:hAnsi="Times New Roman" w:cs="Times New Roman"/>
          <w:noProof/>
          <w:sz w:val="24"/>
          <w:szCs w:val="24"/>
        </w:rPr>
        <w:t>waive</w:t>
      </w:r>
      <w:r w:rsidR="00B032EA" w:rsidRPr="007119A7">
        <w:rPr>
          <w:rFonts w:ascii="Times New Roman" w:hAnsi="Times New Roman" w:cs="Times New Roman"/>
          <w:sz w:val="24"/>
          <w:szCs w:val="24"/>
        </w:rPr>
        <w:t xml:space="preserve"> of globalization and innovation will impact our societies, ourselves and our countries.</w:t>
      </w:r>
    </w:p>
    <w:p w:rsidR="007D5196" w:rsidRDefault="007D5196" w:rsidP="007D5196">
      <w:pPr>
        <w:pStyle w:val="Heading2"/>
        <w:rPr>
          <w:noProof/>
        </w:rPr>
      </w:pPr>
    </w:p>
    <w:p w:rsidR="005272E4" w:rsidRPr="007D5196" w:rsidRDefault="00B032EA" w:rsidP="007D5196">
      <w:pPr>
        <w:pStyle w:val="Heading2"/>
        <w:rPr>
          <w:color w:val="auto"/>
        </w:rPr>
      </w:pPr>
      <w:bookmarkStart w:id="12" w:name="_Toc19110122"/>
      <w:r w:rsidRPr="007505ED">
        <w:rPr>
          <w:noProof/>
        </w:rPr>
        <w:t>C</w:t>
      </w:r>
      <w:r w:rsidR="007D5196">
        <w:rPr>
          <w:noProof/>
        </w:rPr>
        <w:t xml:space="preserve">REATIVE </w:t>
      </w:r>
      <w:r>
        <w:t xml:space="preserve"> </w:t>
      </w:r>
      <w:r w:rsidR="007D5196">
        <w:t>THINKING AT AN ORGANISATIONAL LEVEL</w:t>
      </w:r>
      <w:bookmarkEnd w:id="12"/>
      <w:r>
        <w:t xml:space="preserve"> </w:t>
      </w:r>
    </w:p>
    <w:p w:rsidR="007D5196" w:rsidRPr="007D5196" w:rsidRDefault="006E0C4B" w:rsidP="007D5196">
      <w:pPr>
        <w:pStyle w:val="NormalWeb"/>
        <w:spacing w:before="0" w:beforeAutospacing="0" w:after="165" w:afterAutospacing="0"/>
        <w:rPr>
          <w:color w:val="000000"/>
        </w:rPr>
      </w:pPr>
      <w:r>
        <w:rPr>
          <w:color w:val="000000"/>
        </w:rPr>
        <w:t xml:space="preserve">Whilst Stockholm Gases </w:t>
      </w:r>
      <w:r w:rsidR="00630687">
        <w:rPr>
          <w:color w:val="000000"/>
        </w:rPr>
        <w:t>explores creativity through recognising opportunit</w:t>
      </w:r>
      <w:r w:rsidR="00067E5A">
        <w:rPr>
          <w:color w:val="000000"/>
        </w:rPr>
        <w:t>i</w:t>
      </w:r>
      <w:r w:rsidR="00630687">
        <w:rPr>
          <w:color w:val="000000"/>
        </w:rPr>
        <w:t xml:space="preserve">es </w:t>
      </w:r>
      <w:r w:rsidR="00067E5A">
        <w:rPr>
          <w:color w:val="000000"/>
        </w:rPr>
        <w:t>and commanding the health care market and also the drinks market,  as previously discussed.  Globally the organisation looks for gaps in the market that m</w:t>
      </w:r>
      <w:r w:rsidR="00A10569">
        <w:rPr>
          <w:color w:val="000000"/>
        </w:rPr>
        <w:t>a</w:t>
      </w:r>
      <w:r w:rsidR="00067E5A">
        <w:rPr>
          <w:color w:val="000000"/>
        </w:rPr>
        <w:t xml:space="preserve">y offer new challenges and </w:t>
      </w:r>
      <w:r w:rsidR="00A10569">
        <w:rPr>
          <w:color w:val="000000"/>
        </w:rPr>
        <w:t>spot opportunities.</w:t>
      </w:r>
      <w:r w:rsidR="00F279E3">
        <w:rPr>
          <w:color w:val="000000"/>
        </w:rPr>
        <w:t xml:space="preserve"> The attributes to creative thinking are being non-judgemental and flexible. The organisation's knowledge and experience are through years of being a front runner and looking at what similar businesses are doing and following trends. </w:t>
      </w:r>
      <w:sdt>
        <w:sdtPr>
          <w:rPr>
            <w:color w:val="000000"/>
          </w:rPr>
          <w:id w:val="-1213345154"/>
          <w:citation/>
        </w:sdtPr>
        <w:sdtEndPr/>
        <w:sdtContent>
          <w:r w:rsidR="00F279E3">
            <w:rPr>
              <w:color w:val="000000"/>
            </w:rPr>
            <w:fldChar w:fldCharType="begin"/>
          </w:r>
          <w:r w:rsidR="00F279E3">
            <w:rPr>
              <w:color w:val="000000"/>
            </w:rPr>
            <w:instrText xml:space="preserve"> CITATION ADe19 \l 2057 </w:instrText>
          </w:r>
          <w:r w:rsidR="00F279E3">
            <w:rPr>
              <w:color w:val="000000"/>
            </w:rPr>
            <w:fldChar w:fldCharType="separate"/>
          </w:r>
          <w:r w:rsidR="00F279E3" w:rsidRPr="00F279E3">
            <w:rPr>
              <w:noProof/>
              <w:color w:val="000000"/>
            </w:rPr>
            <w:t>(Desta, 2019)</w:t>
          </w:r>
          <w:r w:rsidR="00F279E3">
            <w:rPr>
              <w:color w:val="000000"/>
            </w:rPr>
            <w:fldChar w:fldCharType="end"/>
          </w:r>
        </w:sdtContent>
      </w:sdt>
    </w:p>
    <w:p w:rsidR="007D5196" w:rsidRDefault="007D5196" w:rsidP="00F279E3">
      <w:pPr>
        <w:pStyle w:val="Heading2"/>
      </w:pPr>
    </w:p>
    <w:p w:rsidR="00F279E3" w:rsidRDefault="00F279E3" w:rsidP="00F279E3">
      <w:pPr>
        <w:pStyle w:val="Heading2"/>
      </w:pPr>
      <w:bookmarkStart w:id="13" w:name="_Toc19110123"/>
      <w:r>
        <w:t>POSITIONING DEFINED</w:t>
      </w:r>
      <w:bookmarkEnd w:id="13"/>
    </w:p>
    <w:p w:rsidR="007D5196" w:rsidRDefault="005272E4" w:rsidP="00F279E3">
      <w:pPr>
        <w:rPr>
          <w:rFonts w:ascii="Times New Roman" w:hAnsi="Times New Roman" w:cs="Times New Roman"/>
          <w:sz w:val="24"/>
          <w:szCs w:val="24"/>
        </w:rPr>
      </w:pPr>
      <w:r>
        <w:rPr>
          <w:rFonts w:ascii="Times New Roman" w:hAnsi="Times New Roman" w:cs="Times New Roman"/>
          <w:sz w:val="24"/>
          <w:szCs w:val="24"/>
        </w:rPr>
        <w:t>Po</w:t>
      </w:r>
      <w:r w:rsidR="00F279E3" w:rsidRPr="00F279E3">
        <w:rPr>
          <w:rFonts w:ascii="Times New Roman" w:hAnsi="Times New Roman" w:cs="Times New Roman"/>
          <w:sz w:val="24"/>
          <w:szCs w:val="24"/>
        </w:rPr>
        <w:t>sitioning</w:t>
      </w:r>
      <w:r w:rsidR="00F279E3">
        <w:rPr>
          <w:rFonts w:ascii="Times New Roman" w:hAnsi="Times New Roman" w:cs="Times New Roman"/>
          <w:sz w:val="24"/>
          <w:szCs w:val="24"/>
        </w:rPr>
        <w:t xml:space="preserve"> begins with a product or commodities, a public service</w:t>
      </w:r>
      <w:r w:rsidR="00A92551">
        <w:rPr>
          <w:rFonts w:ascii="Times New Roman" w:hAnsi="Times New Roman" w:cs="Times New Roman"/>
          <w:sz w:val="24"/>
          <w:szCs w:val="24"/>
        </w:rPr>
        <w:t xml:space="preserve">, an institution.  Possibly yourself or another individual.  Nonetheless, positioning is not what is done to a product, it is what is done to the cognizance of the prospect. Therefore you position the product in the cognizance of the prospect.  It is not correct to call product positioning the concept, as you are not performing a task to the product itself.  Positioning does involve change but in the sense of packaging or price, for example, not the product.  These changes are done to secure a meaningful place in the prospects cognizance.  Positioning is the </w:t>
      </w:r>
      <w:r w:rsidR="00A92551">
        <w:rPr>
          <w:rFonts w:ascii="Times New Roman" w:hAnsi="Times New Roman" w:cs="Times New Roman"/>
          <w:sz w:val="24"/>
          <w:szCs w:val="24"/>
        </w:rPr>
        <w:lastRenderedPageBreak/>
        <w:t xml:space="preserve">primary frame of thought that hail from the tough problem of </w:t>
      </w:r>
      <w:r w:rsidR="00415F42">
        <w:rPr>
          <w:rFonts w:ascii="Times New Roman" w:hAnsi="Times New Roman" w:cs="Times New Roman"/>
          <w:sz w:val="24"/>
          <w:szCs w:val="24"/>
        </w:rPr>
        <w:t xml:space="preserve">being heard in a society that is overcommunicated.  </w:t>
      </w:r>
      <w:sdt>
        <w:sdtPr>
          <w:rPr>
            <w:rFonts w:ascii="Times New Roman" w:hAnsi="Times New Roman" w:cs="Times New Roman"/>
            <w:sz w:val="24"/>
            <w:szCs w:val="24"/>
          </w:rPr>
          <w:id w:val="-1082994681"/>
          <w:citation/>
        </w:sdtPr>
        <w:sdtEndPr/>
        <w:sdtContent>
          <w:r w:rsidR="00415F42">
            <w:rPr>
              <w:rFonts w:ascii="Times New Roman" w:hAnsi="Times New Roman" w:cs="Times New Roman"/>
              <w:sz w:val="24"/>
              <w:szCs w:val="24"/>
            </w:rPr>
            <w:fldChar w:fldCharType="begin"/>
          </w:r>
          <w:r w:rsidR="00415F42">
            <w:rPr>
              <w:rFonts w:ascii="Times New Roman" w:hAnsi="Times New Roman" w:cs="Times New Roman"/>
              <w:sz w:val="24"/>
              <w:szCs w:val="24"/>
            </w:rPr>
            <w:instrText xml:space="preserve"> CITATION Rie01 \l 2057 </w:instrText>
          </w:r>
          <w:r w:rsidR="00415F42">
            <w:rPr>
              <w:rFonts w:ascii="Times New Roman" w:hAnsi="Times New Roman" w:cs="Times New Roman"/>
              <w:sz w:val="24"/>
              <w:szCs w:val="24"/>
            </w:rPr>
            <w:fldChar w:fldCharType="separate"/>
          </w:r>
          <w:r w:rsidR="00415F42" w:rsidRPr="00415F42">
            <w:rPr>
              <w:rFonts w:ascii="Times New Roman" w:hAnsi="Times New Roman" w:cs="Times New Roman"/>
              <w:noProof/>
              <w:sz w:val="24"/>
              <w:szCs w:val="24"/>
            </w:rPr>
            <w:t>(Ries &amp; Trout, 2001)</w:t>
          </w:r>
          <w:r w:rsidR="00415F42">
            <w:rPr>
              <w:rFonts w:ascii="Times New Roman" w:hAnsi="Times New Roman" w:cs="Times New Roman"/>
              <w:sz w:val="24"/>
              <w:szCs w:val="24"/>
            </w:rPr>
            <w:fldChar w:fldCharType="end"/>
          </w:r>
        </w:sdtContent>
      </w:sdt>
    </w:p>
    <w:p w:rsidR="00415F42" w:rsidRDefault="006E2C65" w:rsidP="00F279E3">
      <w:pPr>
        <w:rPr>
          <w:rFonts w:ascii="Times New Roman" w:hAnsi="Times New Roman" w:cs="Times New Roman"/>
          <w:sz w:val="24"/>
          <w:szCs w:val="24"/>
        </w:rPr>
      </w:pPr>
      <w:r>
        <w:rPr>
          <w:rFonts w:ascii="Times New Roman" w:hAnsi="Times New Roman" w:cs="Times New Roman"/>
          <w:sz w:val="24"/>
          <w:szCs w:val="24"/>
        </w:rPr>
        <w:t xml:space="preserve">In agreement with (Ries &amp; Trout) </w:t>
      </w:r>
      <w:sdt>
        <w:sdtPr>
          <w:rPr>
            <w:rFonts w:ascii="Times New Roman" w:hAnsi="Times New Roman" w:cs="Times New Roman"/>
            <w:sz w:val="24"/>
            <w:szCs w:val="24"/>
          </w:rPr>
          <w:id w:val="-65453279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Tro09 \p 36 \l 2057 </w:instrText>
          </w:r>
          <w:r>
            <w:rPr>
              <w:rFonts w:ascii="Times New Roman" w:hAnsi="Times New Roman" w:cs="Times New Roman"/>
              <w:sz w:val="24"/>
              <w:szCs w:val="24"/>
            </w:rPr>
            <w:fldChar w:fldCharType="separate"/>
          </w:r>
          <w:r w:rsidRPr="006E2C65">
            <w:rPr>
              <w:rFonts w:ascii="Times New Roman" w:hAnsi="Times New Roman" w:cs="Times New Roman"/>
              <w:noProof/>
              <w:sz w:val="24"/>
              <w:szCs w:val="24"/>
            </w:rPr>
            <w:t>(Trott, 2009, p. 36)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proclaims that this book ‘Postioning, the Battle For Your Mind’, is modest and powerful and ingenious. ‘Positioning’ demonstrates how you catch the consciousness of the consumer.  This is a different notion of what most people commonly think who work in jobs of advertising.  The majority think that their role is to persuade the consumer to like the brand.  This is the reason why 90 percent of advertising does not work. What is vitally important is what you do to make a brand different. If there is no difference you have no true identity.</w:t>
      </w:r>
      <w:sdt>
        <w:sdtPr>
          <w:rPr>
            <w:rFonts w:ascii="Times New Roman" w:hAnsi="Times New Roman" w:cs="Times New Roman"/>
            <w:sz w:val="24"/>
            <w:szCs w:val="24"/>
          </w:rPr>
          <w:id w:val="18218522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Tro09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E2C65">
            <w:rPr>
              <w:rFonts w:ascii="Times New Roman" w:hAnsi="Times New Roman" w:cs="Times New Roman"/>
              <w:noProof/>
              <w:sz w:val="24"/>
              <w:szCs w:val="24"/>
            </w:rPr>
            <w:t>(Trott, 2009)</w:t>
          </w:r>
          <w:r>
            <w:rPr>
              <w:rFonts w:ascii="Times New Roman" w:hAnsi="Times New Roman" w:cs="Times New Roman"/>
              <w:sz w:val="24"/>
              <w:szCs w:val="24"/>
            </w:rPr>
            <w:fldChar w:fldCharType="end"/>
          </w:r>
        </w:sdtContent>
      </w:sdt>
    </w:p>
    <w:p w:rsidR="001D6AD1" w:rsidRDefault="00B032EA" w:rsidP="00B032EA">
      <w:pPr>
        <w:pStyle w:val="Heading2"/>
      </w:pPr>
      <w:bookmarkStart w:id="14" w:name="_Toc19110124"/>
      <w:r>
        <w:t>BRANDING</w:t>
      </w:r>
      <w:bookmarkEnd w:id="14"/>
    </w:p>
    <w:p w:rsidR="00B032EA" w:rsidRPr="00B032EA" w:rsidRDefault="0085389F" w:rsidP="00B032EA">
      <w:pPr>
        <w:rPr>
          <w:rFonts w:ascii="Times New Roman" w:hAnsi="Times New Roman" w:cs="Times New Roman"/>
          <w:sz w:val="24"/>
          <w:szCs w:val="24"/>
        </w:rPr>
      </w:pPr>
      <w:sdt>
        <w:sdtPr>
          <w:rPr>
            <w:rFonts w:ascii="Times New Roman" w:hAnsi="Times New Roman" w:cs="Times New Roman"/>
            <w:sz w:val="24"/>
            <w:szCs w:val="24"/>
          </w:rPr>
          <w:id w:val="1473405057"/>
          <w:citation/>
        </w:sdtPr>
        <w:sdtEndPr/>
        <w:sdtContent>
          <w:r w:rsidR="00B032EA" w:rsidRPr="00B032EA">
            <w:rPr>
              <w:rFonts w:ascii="Times New Roman" w:hAnsi="Times New Roman" w:cs="Times New Roman"/>
              <w:sz w:val="24"/>
              <w:szCs w:val="24"/>
            </w:rPr>
            <w:fldChar w:fldCharType="begin"/>
          </w:r>
          <w:r w:rsidR="00B032EA" w:rsidRPr="00B032EA">
            <w:rPr>
              <w:rFonts w:ascii="Times New Roman" w:hAnsi="Times New Roman" w:cs="Times New Roman"/>
              <w:sz w:val="24"/>
              <w:szCs w:val="24"/>
            </w:rPr>
            <w:instrText xml:space="preserve"> CITATION Pro \l 2057 </w:instrText>
          </w:r>
          <w:r w:rsidR="00B032EA" w:rsidRPr="00B032EA">
            <w:rPr>
              <w:rFonts w:ascii="Times New Roman" w:hAnsi="Times New Roman" w:cs="Times New Roman"/>
              <w:sz w:val="24"/>
              <w:szCs w:val="24"/>
            </w:rPr>
            <w:fldChar w:fldCharType="separate"/>
          </w:r>
          <w:r w:rsidR="00B032EA" w:rsidRPr="00B032EA">
            <w:rPr>
              <w:rFonts w:ascii="Times New Roman" w:hAnsi="Times New Roman" w:cs="Times New Roman"/>
              <w:noProof/>
              <w:sz w:val="24"/>
              <w:szCs w:val="24"/>
            </w:rPr>
            <w:t>(Procter, n.d.)</w:t>
          </w:r>
          <w:r w:rsidR="00B032EA" w:rsidRPr="00B032EA">
            <w:rPr>
              <w:rFonts w:ascii="Times New Roman" w:hAnsi="Times New Roman" w:cs="Times New Roman"/>
              <w:sz w:val="24"/>
              <w:szCs w:val="24"/>
            </w:rPr>
            <w:fldChar w:fldCharType="end"/>
          </w:r>
        </w:sdtContent>
      </w:sdt>
      <w:r w:rsidR="00B032EA" w:rsidRPr="00B032EA">
        <w:rPr>
          <w:rFonts w:ascii="Times New Roman" w:hAnsi="Times New Roman" w:cs="Times New Roman"/>
          <w:sz w:val="24"/>
          <w:szCs w:val="24"/>
        </w:rPr>
        <w:t xml:space="preserve"> Personal branding, Personal branding is the set of techniques you can use to promote your distinct differences from your competitors. It should build your reputation so that you don’t have to work quite so hard on other marketing tactics. It helps you stand out so that clients come to you.</w:t>
      </w:r>
      <w:r w:rsidR="00B032EA">
        <w:rPr>
          <w:rFonts w:ascii="Times New Roman" w:hAnsi="Times New Roman" w:cs="Times New Roman"/>
          <w:sz w:val="24"/>
          <w:szCs w:val="24"/>
        </w:rPr>
        <w:t xml:space="preserve">  </w:t>
      </w:r>
      <w:r w:rsidR="00B032EA" w:rsidRPr="00B032EA">
        <w:rPr>
          <w:rFonts w:ascii="Times New Roman" w:hAnsi="Times New Roman" w:cs="Times New Roman"/>
          <w:sz w:val="24"/>
          <w:szCs w:val="24"/>
        </w:rPr>
        <w:t>Potential clients understand who you are, what your expertise is and whether you might be right for them</w:t>
      </w:r>
      <w:r w:rsidR="00B032EA">
        <w:rPr>
          <w:rFonts w:ascii="Times New Roman" w:hAnsi="Times New Roman" w:cs="Times New Roman"/>
          <w:sz w:val="24"/>
          <w:szCs w:val="24"/>
        </w:rPr>
        <w:t xml:space="preserve"> </w:t>
      </w:r>
      <w:r w:rsidR="00B032EA" w:rsidRPr="00B032EA">
        <w:rPr>
          <w:rFonts w:ascii="Times New Roman" w:hAnsi="Times New Roman" w:cs="Times New Roman"/>
          <w:sz w:val="24"/>
          <w:szCs w:val="24"/>
        </w:rPr>
        <w:t xml:space="preserve"> </w:t>
      </w:r>
    </w:p>
    <w:p w:rsidR="00B032EA" w:rsidRPr="00B032EA" w:rsidRDefault="00B032EA" w:rsidP="00B032EA">
      <w:pPr>
        <w:rPr>
          <w:rFonts w:ascii="Times New Roman" w:hAnsi="Times New Roman" w:cs="Times New Roman"/>
          <w:sz w:val="24"/>
          <w:szCs w:val="24"/>
        </w:rPr>
      </w:pPr>
      <w:r w:rsidRPr="00B032EA">
        <w:rPr>
          <w:rFonts w:ascii="Times New Roman" w:hAnsi="Times New Roman" w:cs="Times New Roman"/>
          <w:sz w:val="24"/>
          <w:szCs w:val="24"/>
        </w:rPr>
        <w:t>Attract the right sort of clients, those whose business you want and who you can get great results for</w:t>
      </w:r>
      <w:r>
        <w:rPr>
          <w:rFonts w:ascii="Times New Roman" w:hAnsi="Times New Roman" w:cs="Times New Roman"/>
          <w:sz w:val="24"/>
          <w:szCs w:val="24"/>
        </w:rPr>
        <w:t xml:space="preserve">.  </w:t>
      </w:r>
      <w:r w:rsidRPr="00B032EA">
        <w:rPr>
          <w:rFonts w:ascii="Times New Roman" w:hAnsi="Times New Roman" w:cs="Times New Roman"/>
          <w:sz w:val="24"/>
          <w:szCs w:val="24"/>
        </w:rPr>
        <w:t>Major commercial brands will always have a clear set of brand values around which all customer communications are created.</w:t>
      </w:r>
    </w:p>
    <w:p w:rsidR="003776BA" w:rsidRDefault="00B032EA" w:rsidP="003776BA">
      <w:pPr>
        <w:pStyle w:val="Heading2"/>
      </w:pPr>
      <w:bookmarkStart w:id="15" w:name="_Toc19110125"/>
      <w:r>
        <w:t>DRIVERS OF INNOVATION</w:t>
      </w:r>
      <w:bookmarkEnd w:id="15"/>
      <w:r w:rsidR="00DD2D6B">
        <w:t xml:space="preserve"> </w:t>
      </w:r>
    </w:p>
    <w:p w:rsidR="00DD2D6B" w:rsidRPr="00DD2D6B" w:rsidRDefault="00DD2D6B" w:rsidP="00DD2D6B">
      <w:pPr>
        <w:rPr>
          <w:rFonts w:ascii="Times New Roman" w:hAnsi="Times New Roman" w:cs="Times New Roman"/>
          <w:sz w:val="24"/>
          <w:szCs w:val="24"/>
        </w:rPr>
      </w:pPr>
      <w:r w:rsidRPr="00DD2D6B">
        <w:rPr>
          <w:rFonts w:ascii="Times New Roman" w:hAnsi="Times New Roman" w:cs="Times New Roman"/>
          <w:sz w:val="24"/>
          <w:szCs w:val="24"/>
        </w:rPr>
        <w:t xml:space="preserve">Causes of Innovation, regulation </w:t>
      </w:r>
      <w:r>
        <w:rPr>
          <w:rFonts w:ascii="Times New Roman" w:hAnsi="Times New Roman" w:cs="Times New Roman"/>
          <w:sz w:val="24"/>
          <w:szCs w:val="24"/>
        </w:rPr>
        <w:t>activated by variations in legislation opening-up renewed guidelines.  Universities are active drivers of innovation a</w:t>
      </w:r>
    </w:p>
    <w:p w:rsidR="003776BA" w:rsidRDefault="003776BA" w:rsidP="00080C65">
      <w:pPr>
        <w:ind w:left="360"/>
        <w:rPr>
          <w:rFonts w:ascii="Times New Roman" w:hAnsi="Times New Roman" w:cs="Times New Roman"/>
          <w:sz w:val="24"/>
          <w:szCs w:val="24"/>
        </w:rPr>
      </w:pPr>
      <w:r w:rsidRPr="003776BA">
        <w:rPr>
          <w:rFonts w:ascii="Times New Roman" w:hAnsi="Times New Roman" w:cs="Times New Roman"/>
          <w:sz w:val="24"/>
          <w:szCs w:val="24"/>
        </w:rPr>
        <w:t xml:space="preserve">Causes </w:t>
      </w:r>
      <w:r>
        <w:rPr>
          <w:rFonts w:ascii="Times New Roman" w:hAnsi="Times New Roman" w:cs="Times New Roman"/>
          <w:sz w:val="24"/>
          <w:szCs w:val="24"/>
        </w:rPr>
        <w:t xml:space="preserve">of innovation, regulation activated by variations in legislation opening-up renewed guidelines.  </w:t>
      </w:r>
      <w:r w:rsidR="009966F4">
        <w:rPr>
          <w:rFonts w:ascii="Times New Roman" w:hAnsi="Times New Roman" w:cs="Times New Roman"/>
          <w:sz w:val="24"/>
          <w:szCs w:val="24"/>
        </w:rPr>
        <w:t xml:space="preserve">Universities are are active drivers of innovation – academic entrepreneurship.  University endorses industry-focused partnerships. There is an improved search for major innovation and top-line growth.  </w:t>
      </w:r>
      <w:sdt>
        <w:sdtPr>
          <w:rPr>
            <w:rFonts w:ascii="Times New Roman" w:hAnsi="Times New Roman" w:cs="Times New Roman"/>
            <w:sz w:val="24"/>
            <w:szCs w:val="24"/>
          </w:rPr>
          <w:id w:val="87396732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ADe19 \l 2057 </w:instrText>
          </w:r>
          <w:r>
            <w:rPr>
              <w:rFonts w:ascii="Times New Roman" w:hAnsi="Times New Roman" w:cs="Times New Roman"/>
              <w:sz w:val="24"/>
              <w:szCs w:val="24"/>
            </w:rPr>
            <w:fldChar w:fldCharType="separate"/>
          </w:r>
          <w:r w:rsidRPr="003776BA">
            <w:rPr>
              <w:rFonts w:ascii="Times New Roman" w:hAnsi="Times New Roman" w:cs="Times New Roman"/>
              <w:noProof/>
              <w:sz w:val="24"/>
              <w:szCs w:val="24"/>
            </w:rPr>
            <w:t>(Desta, 2019)</w:t>
          </w:r>
          <w:r>
            <w:rPr>
              <w:rFonts w:ascii="Times New Roman" w:hAnsi="Times New Roman" w:cs="Times New Roman"/>
              <w:sz w:val="24"/>
              <w:szCs w:val="24"/>
            </w:rPr>
            <w:fldChar w:fldCharType="end"/>
          </w:r>
        </w:sdtContent>
      </w:sdt>
    </w:p>
    <w:p w:rsidR="0074215E" w:rsidRDefault="003776BA" w:rsidP="0074215E">
      <w:pPr>
        <w:rPr>
          <w:rFonts w:ascii="Times New Roman" w:hAnsi="Times New Roman" w:cs="Times New Roman"/>
          <w:sz w:val="24"/>
          <w:szCs w:val="24"/>
        </w:rPr>
      </w:pPr>
      <w:r>
        <w:rPr>
          <w:rFonts w:ascii="Times New Roman" w:hAnsi="Times New Roman" w:cs="Times New Roman"/>
          <w:sz w:val="24"/>
          <w:szCs w:val="24"/>
        </w:rPr>
        <w:t>In many reverences</w:t>
      </w:r>
      <w:r w:rsidR="00D46924">
        <w:rPr>
          <w:rFonts w:ascii="Times New Roman" w:hAnsi="Times New Roman" w:cs="Times New Roman"/>
          <w:sz w:val="24"/>
          <w:szCs w:val="24"/>
        </w:rPr>
        <w:t>,</w:t>
      </w:r>
      <w:r>
        <w:rPr>
          <w:rFonts w:ascii="Times New Roman" w:hAnsi="Times New Roman" w:cs="Times New Roman"/>
          <w:sz w:val="24"/>
          <w:szCs w:val="24"/>
        </w:rPr>
        <w:t xml:space="preserve"> cities have continuously been drivers of a civilisation’s progression </w:t>
      </w:r>
      <w:r w:rsidR="00D46924">
        <w:rPr>
          <w:rFonts w:ascii="Times New Roman" w:hAnsi="Times New Roman" w:cs="Times New Roman"/>
          <w:sz w:val="24"/>
          <w:szCs w:val="24"/>
        </w:rPr>
        <w:t>even</w:t>
      </w:r>
      <w:r>
        <w:rPr>
          <w:rFonts w:ascii="Times New Roman" w:hAnsi="Times New Roman" w:cs="Times New Roman"/>
          <w:sz w:val="24"/>
          <w:szCs w:val="24"/>
        </w:rPr>
        <w:t xml:space="preserve"> at the time when 97 percent of inhabitants lived in </w:t>
      </w:r>
      <w:r w:rsidR="00D46924">
        <w:rPr>
          <w:rFonts w:ascii="Times New Roman" w:hAnsi="Times New Roman" w:cs="Times New Roman"/>
          <w:sz w:val="24"/>
          <w:szCs w:val="24"/>
        </w:rPr>
        <w:t>rustic</w:t>
      </w:r>
      <w:r>
        <w:rPr>
          <w:rFonts w:ascii="Times New Roman" w:hAnsi="Times New Roman" w:cs="Times New Roman"/>
          <w:sz w:val="24"/>
          <w:szCs w:val="24"/>
        </w:rPr>
        <w:t xml:space="preserve"> </w:t>
      </w:r>
      <w:r w:rsidR="00D46924">
        <w:rPr>
          <w:rFonts w:ascii="Times New Roman" w:hAnsi="Times New Roman" w:cs="Times New Roman"/>
          <w:sz w:val="24"/>
          <w:szCs w:val="24"/>
        </w:rPr>
        <w:t>regions</w:t>
      </w:r>
      <w:r w:rsidR="0074215E">
        <w:rPr>
          <w:rFonts w:ascii="Times New Roman" w:hAnsi="Times New Roman" w:cs="Times New Roman"/>
          <w:sz w:val="24"/>
          <w:szCs w:val="24"/>
        </w:rPr>
        <w:t xml:space="preserve">, explains </w:t>
      </w:r>
      <w:sdt>
        <w:sdtPr>
          <w:rPr>
            <w:rFonts w:ascii="Times New Roman" w:hAnsi="Times New Roman" w:cs="Times New Roman"/>
            <w:sz w:val="24"/>
            <w:szCs w:val="24"/>
          </w:rPr>
          <w:id w:val="-1309315854"/>
          <w:citation/>
        </w:sdtPr>
        <w:sdtEndPr/>
        <w:sdtContent>
          <w:r w:rsidR="0074215E">
            <w:rPr>
              <w:rFonts w:ascii="Times New Roman" w:hAnsi="Times New Roman" w:cs="Times New Roman"/>
              <w:sz w:val="24"/>
              <w:szCs w:val="24"/>
            </w:rPr>
            <w:fldChar w:fldCharType="begin"/>
          </w:r>
          <w:r w:rsidR="0074215E">
            <w:rPr>
              <w:rFonts w:ascii="Times New Roman" w:hAnsi="Times New Roman" w:cs="Times New Roman"/>
              <w:sz w:val="24"/>
              <w:szCs w:val="24"/>
            </w:rPr>
            <w:instrText xml:space="preserve"> CITATION Ale16 \l 2057 </w:instrText>
          </w:r>
          <w:r w:rsidR="0074215E">
            <w:rPr>
              <w:rFonts w:ascii="Times New Roman" w:hAnsi="Times New Roman" w:cs="Times New Roman"/>
              <w:sz w:val="24"/>
              <w:szCs w:val="24"/>
            </w:rPr>
            <w:fldChar w:fldCharType="separate"/>
          </w:r>
          <w:r w:rsidR="0074215E" w:rsidRPr="0074215E">
            <w:rPr>
              <w:rFonts w:ascii="Times New Roman" w:hAnsi="Times New Roman" w:cs="Times New Roman"/>
              <w:noProof/>
              <w:sz w:val="24"/>
              <w:szCs w:val="24"/>
            </w:rPr>
            <w:t>(Ross, 2016)</w:t>
          </w:r>
          <w:r w:rsidR="0074215E">
            <w:rPr>
              <w:rFonts w:ascii="Times New Roman" w:hAnsi="Times New Roman" w:cs="Times New Roman"/>
              <w:sz w:val="24"/>
              <w:szCs w:val="24"/>
            </w:rPr>
            <w:fldChar w:fldCharType="end"/>
          </w:r>
        </w:sdtContent>
      </w:sdt>
      <w:r w:rsidR="0074215E">
        <w:rPr>
          <w:rFonts w:ascii="Times New Roman" w:hAnsi="Times New Roman" w:cs="Times New Roman"/>
          <w:sz w:val="24"/>
          <w:szCs w:val="24"/>
        </w:rPr>
        <w:t xml:space="preserve"> kingdoms</w:t>
      </w:r>
      <w:r w:rsidR="00D46924">
        <w:rPr>
          <w:rFonts w:ascii="Times New Roman" w:hAnsi="Times New Roman" w:cs="Times New Roman"/>
          <w:sz w:val="24"/>
          <w:szCs w:val="24"/>
        </w:rPr>
        <w:t xml:space="preserve"> </w:t>
      </w:r>
      <w:r w:rsidR="0074215E">
        <w:rPr>
          <w:rFonts w:ascii="Times New Roman" w:hAnsi="Times New Roman" w:cs="Times New Roman"/>
          <w:sz w:val="24"/>
          <w:szCs w:val="24"/>
        </w:rPr>
        <w:t xml:space="preserve">have been </w:t>
      </w:r>
      <w:r w:rsidR="0074215E">
        <w:rPr>
          <w:rFonts w:ascii="Times New Roman" w:hAnsi="Times New Roman" w:cs="Times New Roman"/>
          <w:sz w:val="24"/>
          <w:szCs w:val="24"/>
        </w:rPr>
        <w:lastRenderedPageBreak/>
        <w:t xml:space="preserve">power-driven by their cities.  Today significant cities oblige their particular regions and countries coupling to the world.  Cities are incubators and accelerators of growth, the reason being they yield affirmative uncompensated environmental effects.  Therefore they allow labour, ideas, and wealth to rapidly flow with efficiency.  In this way talent can be more coordinated and effective this permits markets to develop a more specialised structure.  </w:t>
      </w:r>
    </w:p>
    <w:p w:rsidR="009966F4" w:rsidRDefault="0085389F" w:rsidP="0074215E">
      <w:pPr>
        <w:rPr>
          <w:rFonts w:ascii="Times New Roman" w:hAnsi="Times New Roman" w:cs="Times New Roman"/>
          <w:color w:val="1C1D1E"/>
          <w:sz w:val="24"/>
          <w:szCs w:val="24"/>
        </w:rPr>
      </w:pPr>
      <w:sdt>
        <w:sdtPr>
          <w:rPr>
            <w:rFonts w:ascii="Times New Roman" w:hAnsi="Times New Roman" w:cs="Times New Roman"/>
            <w:color w:val="1C1D1E"/>
            <w:sz w:val="24"/>
            <w:szCs w:val="24"/>
          </w:rPr>
          <w:id w:val="-1984848542"/>
          <w:citation/>
        </w:sdtPr>
        <w:sdtEndPr/>
        <w:sdtContent>
          <w:r w:rsidR="0074215E" w:rsidRPr="00970891">
            <w:rPr>
              <w:rFonts w:ascii="Times New Roman" w:hAnsi="Times New Roman" w:cs="Times New Roman"/>
              <w:color w:val="1C1D1E"/>
              <w:sz w:val="24"/>
              <w:szCs w:val="24"/>
            </w:rPr>
            <w:fldChar w:fldCharType="begin"/>
          </w:r>
          <w:r w:rsidR="0074215E" w:rsidRPr="00970891">
            <w:rPr>
              <w:rFonts w:ascii="Times New Roman" w:hAnsi="Times New Roman" w:cs="Times New Roman"/>
              <w:color w:val="1C1D1E"/>
              <w:sz w:val="24"/>
              <w:szCs w:val="24"/>
            </w:rPr>
            <w:instrText xml:space="preserve"> CITATION Ang07 \l 2057 </w:instrText>
          </w:r>
          <w:r w:rsidR="0074215E" w:rsidRPr="00970891">
            <w:rPr>
              <w:rFonts w:ascii="Times New Roman" w:hAnsi="Times New Roman" w:cs="Times New Roman"/>
              <w:color w:val="1C1D1E"/>
              <w:sz w:val="24"/>
              <w:szCs w:val="24"/>
            </w:rPr>
            <w:fldChar w:fldCharType="separate"/>
          </w:r>
          <w:r w:rsidR="0074215E" w:rsidRPr="00970891">
            <w:rPr>
              <w:rFonts w:ascii="Times New Roman" w:hAnsi="Times New Roman" w:cs="Times New Roman"/>
              <w:noProof/>
              <w:color w:val="1C1D1E"/>
              <w:sz w:val="24"/>
              <w:szCs w:val="24"/>
            </w:rPr>
            <w:t>(Paladino, 2007)</w:t>
          </w:r>
          <w:r w:rsidR="0074215E" w:rsidRPr="00970891">
            <w:rPr>
              <w:rFonts w:ascii="Times New Roman" w:hAnsi="Times New Roman" w:cs="Times New Roman"/>
              <w:color w:val="1C1D1E"/>
              <w:sz w:val="24"/>
              <w:szCs w:val="24"/>
            </w:rPr>
            <w:fldChar w:fldCharType="end"/>
          </w:r>
        </w:sdtContent>
      </w:sdt>
      <w:r w:rsidR="00970891" w:rsidRPr="00970891">
        <w:rPr>
          <w:rFonts w:ascii="Times New Roman" w:hAnsi="Times New Roman" w:cs="Times New Roman"/>
          <w:color w:val="1C1D1E"/>
          <w:sz w:val="24"/>
          <w:szCs w:val="24"/>
        </w:rPr>
        <w:t xml:space="preserve"> </w:t>
      </w:r>
      <w:r w:rsidR="00970891">
        <w:rPr>
          <w:rFonts w:ascii="Times New Roman" w:hAnsi="Times New Roman" w:cs="Times New Roman"/>
          <w:color w:val="1C1D1E"/>
          <w:sz w:val="24"/>
          <w:szCs w:val="24"/>
        </w:rPr>
        <w:t>argues that</w:t>
      </w:r>
      <w:r w:rsidR="003B3DE7">
        <w:rPr>
          <w:rFonts w:ascii="Times New Roman" w:hAnsi="Times New Roman" w:cs="Times New Roman"/>
          <w:color w:val="1C1D1E"/>
          <w:sz w:val="24"/>
          <w:szCs w:val="24"/>
        </w:rPr>
        <w:t xml:space="preserve"> the findings display that knowledge of the organisation is profoundly related to market placement, subsequently</w:t>
      </w:r>
      <w:r w:rsidR="007D5196">
        <w:rPr>
          <w:rFonts w:ascii="Times New Roman" w:hAnsi="Times New Roman" w:cs="Times New Roman"/>
          <w:color w:val="1C1D1E"/>
          <w:sz w:val="24"/>
          <w:szCs w:val="24"/>
        </w:rPr>
        <w:t>,</w:t>
      </w:r>
      <w:r w:rsidR="003B3DE7">
        <w:rPr>
          <w:rFonts w:ascii="Times New Roman" w:hAnsi="Times New Roman" w:cs="Times New Roman"/>
          <w:color w:val="1C1D1E"/>
          <w:sz w:val="24"/>
          <w:szCs w:val="24"/>
        </w:rPr>
        <w:t xml:space="preserve"> this influences a variety of performance results. Which includes consumer value. The resource-based view (RBV) had a major affiliation with the success of new products.  These findings propose that managers in search of innovation and the success of new products should concentrate less on the provision of consumer value.  </w:t>
      </w:r>
    </w:p>
    <w:p w:rsidR="00970891" w:rsidRPr="00970891" w:rsidRDefault="003B3DE7" w:rsidP="0074215E">
      <w:pPr>
        <w:rPr>
          <w:rFonts w:ascii="Times New Roman" w:hAnsi="Times New Roman" w:cs="Times New Roman"/>
          <w:color w:val="1C1D1E"/>
          <w:sz w:val="24"/>
          <w:szCs w:val="24"/>
        </w:rPr>
      </w:pPr>
      <w:r>
        <w:rPr>
          <w:rFonts w:ascii="Times New Roman" w:hAnsi="Times New Roman" w:cs="Times New Roman"/>
          <w:color w:val="1C1D1E"/>
          <w:sz w:val="24"/>
          <w:szCs w:val="24"/>
        </w:rPr>
        <w:t>In its place they should focus on the direction of developing their assets within the company, and include the investment in human resources, to eventually add value to the company.  Outcomes show that his rare contribution – innovation- will have an unplanned result on financial performance and consumer value.  On the other hand, those in p</w:t>
      </w:r>
      <w:r w:rsidR="00E615C4">
        <w:rPr>
          <w:rFonts w:ascii="Times New Roman" w:hAnsi="Times New Roman" w:cs="Times New Roman"/>
          <w:color w:val="1C1D1E"/>
          <w:sz w:val="24"/>
          <w:szCs w:val="24"/>
        </w:rPr>
        <w:t>u</w:t>
      </w:r>
      <w:r>
        <w:rPr>
          <w:rFonts w:ascii="Times New Roman" w:hAnsi="Times New Roman" w:cs="Times New Roman"/>
          <w:color w:val="1C1D1E"/>
          <w:sz w:val="24"/>
          <w:szCs w:val="24"/>
        </w:rPr>
        <w:t xml:space="preserve">rsuit of consumer value and affirmative economic performance, ought to concentrate on the improvement of market </w:t>
      </w:r>
      <w:r w:rsidR="00E615C4">
        <w:rPr>
          <w:rFonts w:ascii="Times New Roman" w:hAnsi="Times New Roman" w:cs="Times New Roman"/>
          <w:color w:val="1C1D1E"/>
          <w:sz w:val="24"/>
          <w:szCs w:val="24"/>
        </w:rPr>
        <w:t xml:space="preserve">direction.  Although this will not automatically bring about the progress of new merchandise success and ground-breaking processes in relation to the recent study this tactic may possibly initiate a superior market share.  </w:t>
      </w:r>
    </w:p>
    <w:p w:rsidR="001D6AD1" w:rsidRDefault="001D6AD1" w:rsidP="0074215E">
      <w:r>
        <w:br w:type="page"/>
      </w:r>
    </w:p>
    <w:p w:rsidR="001D6AD1" w:rsidRDefault="001D6AD1" w:rsidP="001D6AD1">
      <w:pPr>
        <w:pStyle w:val="Heading2"/>
      </w:pPr>
      <w:bookmarkStart w:id="16" w:name="_Toc19110126"/>
      <w:r>
        <w:lastRenderedPageBreak/>
        <w:t>OPEN AND CLOSED MODELS OF INNOVATION</w:t>
      </w:r>
      <w:bookmarkEnd w:id="16"/>
    </w:p>
    <w:p w:rsidR="00936E81" w:rsidRPr="00936E81" w:rsidRDefault="00936E81" w:rsidP="00936E81"/>
    <w:p w:rsidR="00FE3CA0" w:rsidRDefault="0085389F" w:rsidP="00B413DA">
      <w:pPr>
        <w:rPr>
          <w:rFonts w:ascii="Times New Roman" w:hAnsi="Times New Roman" w:cs="Times New Roman"/>
          <w:sz w:val="24"/>
          <w:szCs w:val="24"/>
        </w:rPr>
      </w:pPr>
      <w:sdt>
        <w:sdtPr>
          <w:id w:val="1443497490"/>
          <w:citation/>
        </w:sdtPr>
        <w:sdtEndPr/>
        <w:sdtContent>
          <w:r w:rsidR="00B413DA">
            <w:fldChar w:fldCharType="begin"/>
          </w:r>
          <w:r w:rsidR="00B413DA">
            <w:instrText xml:space="preserve"> CITATION Tro17 \l 2057 </w:instrText>
          </w:r>
          <w:r w:rsidR="00B413DA">
            <w:fldChar w:fldCharType="separate"/>
          </w:r>
          <w:r w:rsidR="00B413DA" w:rsidRPr="00B413DA">
            <w:rPr>
              <w:noProof/>
            </w:rPr>
            <w:t>(Trott, 2017)</w:t>
          </w:r>
          <w:r w:rsidR="00B413DA">
            <w:fldChar w:fldCharType="end"/>
          </w:r>
        </w:sdtContent>
      </w:sdt>
      <w:r w:rsidR="00FE3CA0">
        <w:t xml:space="preserve"> </w:t>
      </w:r>
      <w:r w:rsidR="00FE3CA0">
        <w:rPr>
          <w:rFonts w:ascii="Times New Roman" w:hAnsi="Times New Roman" w:cs="Times New Roman"/>
          <w:sz w:val="24"/>
          <w:szCs w:val="24"/>
        </w:rPr>
        <w:t xml:space="preserve">Innovation has in the past been described as a process called information-creation that ascends out of societal interaction.  </w:t>
      </w:r>
      <w:sdt>
        <w:sdtPr>
          <w:rPr>
            <w:rFonts w:ascii="Times New Roman" w:hAnsi="Times New Roman" w:cs="Times New Roman"/>
            <w:sz w:val="24"/>
            <w:szCs w:val="24"/>
          </w:rPr>
          <w:id w:val="1707063409"/>
          <w:citation/>
        </w:sdtPr>
        <w:sdtEndPr/>
        <w:sdtContent>
          <w:r w:rsidR="00FE3CA0">
            <w:rPr>
              <w:rFonts w:ascii="Times New Roman" w:hAnsi="Times New Roman" w:cs="Times New Roman"/>
              <w:sz w:val="24"/>
              <w:szCs w:val="24"/>
            </w:rPr>
            <w:fldChar w:fldCharType="begin"/>
          </w:r>
          <w:r w:rsidR="00FE3CA0">
            <w:rPr>
              <w:rFonts w:ascii="Times New Roman" w:hAnsi="Times New Roman" w:cs="Times New Roman"/>
              <w:sz w:val="24"/>
              <w:szCs w:val="24"/>
            </w:rPr>
            <w:instrText xml:space="preserve"> CITATION Hen03 \l 2057 </w:instrText>
          </w:r>
          <w:r w:rsidR="00FE3CA0">
            <w:rPr>
              <w:rFonts w:ascii="Times New Roman" w:hAnsi="Times New Roman" w:cs="Times New Roman"/>
              <w:sz w:val="24"/>
              <w:szCs w:val="24"/>
            </w:rPr>
            <w:fldChar w:fldCharType="separate"/>
          </w:r>
          <w:r w:rsidR="00FE3CA0" w:rsidRPr="00FE3CA0">
            <w:rPr>
              <w:rFonts w:ascii="Times New Roman" w:hAnsi="Times New Roman" w:cs="Times New Roman"/>
              <w:noProof/>
              <w:sz w:val="24"/>
              <w:szCs w:val="24"/>
            </w:rPr>
            <w:t>(Chesborough, 2003)</w:t>
          </w:r>
          <w:r w:rsidR="00FE3CA0">
            <w:rPr>
              <w:rFonts w:ascii="Times New Roman" w:hAnsi="Times New Roman" w:cs="Times New Roman"/>
              <w:sz w:val="24"/>
              <w:szCs w:val="24"/>
            </w:rPr>
            <w:fldChar w:fldCharType="end"/>
          </w:r>
        </w:sdtContent>
      </w:sdt>
      <w:r w:rsidR="00FE3CA0">
        <w:rPr>
          <w:rFonts w:ascii="Times New Roman" w:hAnsi="Times New Roman" w:cs="Times New Roman"/>
          <w:sz w:val="24"/>
          <w:szCs w:val="24"/>
        </w:rPr>
        <w:t xml:space="preserve"> embracing a business tactic perspective displays a credible argument that the innovation process has moved from one of closed systems</w:t>
      </w:r>
      <w:r w:rsidR="00B82C93">
        <w:rPr>
          <w:rFonts w:ascii="Times New Roman" w:hAnsi="Times New Roman" w:cs="Times New Roman"/>
          <w:sz w:val="24"/>
          <w:szCs w:val="24"/>
        </w:rPr>
        <w:t xml:space="preserve">, </w:t>
      </w:r>
      <w:r w:rsidR="00FE3CA0">
        <w:rPr>
          <w:rFonts w:ascii="Times New Roman" w:hAnsi="Times New Roman" w:cs="Times New Roman"/>
          <w:sz w:val="24"/>
          <w:szCs w:val="24"/>
        </w:rPr>
        <w:t xml:space="preserve"> </w:t>
      </w:r>
      <w:r w:rsidR="00B82C93">
        <w:rPr>
          <w:rFonts w:ascii="Times New Roman" w:hAnsi="Times New Roman" w:cs="Times New Roman"/>
          <w:sz w:val="24"/>
          <w:szCs w:val="24"/>
        </w:rPr>
        <w:t>inside</w:t>
      </w:r>
      <w:r w:rsidR="00FE3CA0">
        <w:rPr>
          <w:rFonts w:ascii="Times New Roman" w:hAnsi="Times New Roman" w:cs="Times New Roman"/>
          <w:sz w:val="24"/>
          <w:szCs w:val="24"/>
        </w:rPr>
        <w:t xml:space="preserve"> the firm</w:t>
      </w:r>
      <w:r w:rsidR="00B82C93">
        <w:rPr>
          <w:rFonts w:ascii="Times New Roman" w:hAnsi="Times New Roman" w:cs="Times New Roman"/>
          <w:sz w:val="24"/>
          <w:szCs w:val="24"/>
        </w:rPr>
        <w:t xml:space="preserve"> to a fresh means of open systems that involve a variety of companies dispersed along the supply chain.  It is Chesborough’s prominence on the fresh knowledge-based economy that notifies us of the open innovation concept. Particularly it is the usage of inexpensive and prompt information streams that will place more prominence on the relationships and links to firms. It is precisely these links and supply stream that companies have to safeguard that they have the competence to apprehend and exploit ideas.</w:t>
      </w:r>
    </w:p>
    <w:p w:rsidR="000F01C2" w:rsidRDefault="00936E81" w:rsidP="000F01C2">
      <w:pPr>
        <w:rPr>
          <w:rFonts w:ascii="Times New Roman" w:hAnsi="Times New Roman" w:cs="Times New Roman"/>
          <w:sz w:val="24"/>
          <w:szCs w:val="24"/>
        </w:rPr>
      </w:pPr>
      <w:r w:rsidRPr="00B413DA">
        <w:rPr>
          <w:rFonts w:ascii="Times New Roman" w:hAnsi="Times New Roman" w:cs="Times New Roman"/>
          <w:sz w:val="24"/>
          <w:szCs w:val="24"/>
        </w:rPr>
        <w:t>Though</w:t>
      </w:r>
      <w:r w:rsidR="00B413DA" w:rsidRPr="00B413DA">
        <w:rPr>
          <w:rFonts w:ascii="Times New Roman" w:hAnsi="Times New Roman" w:cs="Times New Roman"/>
          <w:sz w:val="24"/>
          <w:szCs w:val="24"/>
        </w:rPr>
        <w:t xml:space="preserve">, Dodgson et al. argue that there are </w:t>
      </w:r>
      <w:r w:rsidRPr="00B413DA">
        <w:rPr>
          <w:rFonts w:ascii="Times New Roman" w:hAnsi="Times New Roman" w:cs="Times New Roman"/>
          <w:sz w:val="24"/>
          <w:szCs w:val="24"/>
        </w:rPr>
        <w:t>noteworthy</w:t>
      </w:r>
      <w:r w:rsidR="00B413DA" w:rsidRPr="00B413DA">
        <w:rPr>
          <w:rFonts w:ascii="Times New Roman" w:hAnsi="Times New Roman" w:cs="Times New Roman"/>
          <w:sz w:val="24"/>
          <w:szCs w:val="24"/>
        </w:rPr>
        <w:t xml:space="preserve"> </w:t>
      </w:r>
      <w:r w:rsidRPr="00B413DA">
        <w:rPr>
          <w:rFonts w:ascii="Times New Roman" w:hAnsi="Times New Roman" w:cs="Times New Roman"/>
          <w:sz w:val="24"/>
          <w:szCs w:val="24"/>
        </w:rPr>
        <w:t>modifications</w:t>
      </w:r>
      <w:r w:rsidR="00B413DA" w:rsidRPr="00B413DA">
        <w:rPr>
          <w:rFonts w:ascii="Times New Roman" w:hAnsi="Times New Roman" w:cs="Times New Roman"/>
          <w:sz w:val="24"/>
          <w:szCs w:val="24"/>
        </w:rPr>
        <w:t xml:space="preserve"> occurring at all </w:t>
      </w:r>
      <w:r w:rsidR="000F01C2" w:rsidRPr="00B413DA">
        <w:rPr>
          <w:rFonts w:ascii="Times New Roman" w:hAnsi="Times New Roman" w:cs="Times New Roman"/>
          <w:sz w:val="24"/>
          <w:szCs w:val="24"/>
        </w:rPr>
        <w:t>stages</w:t>
      </w:r>
      <w:r w:rsidR="00B413DA" w:rsidRPr="00B413DA">
        <w:rPr>
          <w:rFonts w:ascii="Times New Roman" w:hAnsi="Times New Roman" w:cs="Times New Roman"/>
          <w:sz w:val="24"/>
          <w:szCs w:val="24"/>
        </w:rPr>
        <w:t xml:space="preserve"> of the innovation </w:t>
      </w:r>
      <w:r w:rsidR="000F01C2" w:rsidRPr="00B413DA">
        <w:rPr>
          <w:rFonts w:ascii="Times New Roman" w:hAnsi="Times New Roman" w:cs="Times New Roman"/>
          <w:sz w:val="24"/>
          <w:szCs w:val="24"/>
        </w:rPr>
        <w:t>development</w:t>
      </w:r>
      <w:r w:rsidR="00B413DA" w:rsidRPr="00B413DA">
        <w:rPr>
          <w:rFonts w:ascii="Times New Roman" w:hAnsi="Times New Roman" w:cs="Times New Roman"/>
          <w:sz w:val="24"/>
          <w:szCs w:val="24"/>
        </w:rPr>
        <w:t xml:space="preserve">, </w:t>
      </w:r>
      <w:r w:rsidR="000F01C2" w:rsidRPr="00B413DA">
        <w:rPr>
          <w:rFonts w:ascii="Times New Roman" w:hAnsi="Times New Roman" w:cs="Times New Roman"/>
          <w:sz w:val="24"/>
          <w:szCs w:val="24"/>
        </w:rPr>
        <w:t>compelling</w:t>
      </w:r>
      <w:r w:rsidR="00B413DA" w:rsidRPr="00B413DA">
        <w:rPr>
          <w:rFonts w:ascii="Times New Roman" w:hAnsi="Times New Roman" w:cs="Times New Roman"/>
          <w:sz w:val="24"/>
          <w:szCs w:val="24"/>
        </w:rPr>
        <w:t xml:space="preserve"> us to</w:t>
      </w:r>
      <w:r w:rsidR="000F01C2">
        <w:rPr>
          <w:rFonts w:ascii="Times New Roman" w:hAnsi="Times New Roman" w:cs="Times New Roman"/>
          <w:sz w:val="24"/>
          <w:szCs w:val="24"/>
        </w:rPr>
        <w:t xml:space="preserve"> come to terms with</w:t>
      </w:r>
      <w:r w:rsidR="00B413DA" w:rsidRPr="00B413DA">
        <w:rPr>
          <w:rFonts w:ascii="Times New Roman" w:hAnsi="Times New Roman" w:cs="Times New Roman"/>
          <w:sz w:val="24"/>
          <w:szCs w:val="24"/>
        </w:rPr>
        <w:t xml:space="preserve"> the process with </w:t>
      </w:r>
      <w:r w:rsidR="000F01C2" w:rsidRPr="00B413DA">
        <w:rPr>
          <w:rFonts w:ascii="Times New Roman" w:hAnsi="Times New Roman" w:cs="Times New Roman"/>
          <w:sz w:val="24"/>
          <w:szCs w:val="24"/>
        </w:rPr>
        <w:t>prominence</w:t>
      </w:r>
      <w:r w:rsidR="00B413DA" w:rsidRPr="00B413DA">
        <w:rPr>
          <w:rFonts w:ascii="Times New Roman" w:hAnsi="Times New Roman" w:cs="Times New Roman"/>
          <w:sz w:val="24"/>
          <w:szCs w:val="24"/>
        </w:rPr>
        <w:t xml:space="preserve"> </w:t>
      </w:r>
      <w:r w:rsidR="000F01C2" w:rsidRPr="00B413DA">
        <w:rPr>
          <w:rFonts w:ascii="Times New Roman" w:hAnsi="Times New Roman" w:cs="Times New Roman"/>
          <w:sz w:val="24"/>
          <w:szCs w:val="24"/>
        </w:rPr>
        <w:t>positioned</w:t>
      </w:r>
      <w:r w:rsidR="00B413DA" w:rsidRPr="00B413DA">
        <w:rPr>
          <w:rFonts w:ascii="Times New Roman" w:hAnsi="Times New Roman" w:cs="Times New Roman"/>
          <w:sz w:val="24"/>
          <w:szCs w:val="24"/>
        </w:rPr>
        <w:t xml:space="preserve"> on the three </w:t>
      </w:r>
      <w:r w:rsidR="000F01C2" w:rsidRPr="00B413DA">
        <w:rPr>
          <w:rFonts w:ascii="Times New Roman" w:hAnsi="Times New Roman" w:cs="Times New Roman"/>
          <w:sz w:val="24"/>
          <w:szCs w:val="24"/>
        </w:rPr>
        <w:t>parts</w:t>
      </w:r>
      <w:r w:rsidR="000F01C2">
        <w:rPr>
          <w:rFonts w:ascii="Times New Roman" w:hAnsi="Times New Roman" w:cs="Times New Roman"/>
          <w:sz w:val="24"/>
          <w:szCs w:val="24"/>
        </w:rPr>
        <w:t xml:space="preserve"> that have gone through the </w:t>
      </w:r>
      <w:r w:rsidR="00B413DA" w:rsidRPr="00B413DA">
        <w:rPr>
          <w:rFonts w:ascii="Times New Roman" w:hAnsi="Times New Roman" w:cs="Times New Roman"/>
          <w:sz w:val="24"/>
          <w:szCs w:val="24"/>
        </w:rPr>
        <w:t xml:space="preserve">most </w:t>
      </w:r>
      <w:r w:rsidR="000F01C2" w:rsidRPr="00B413DA">
        <w:rPr>
          <w:rFonts w:ascii="Times New Roman" w:hAnsi="Times New Roman" w:cs="Times New Roman"/>
          <w:sz w:val="24"/>
          <w:szCs w:val="24"/>
        </w:rPr>
        <w:t>substantial</w:t>
      </w:r>
      <w:r w:rsidR="00B413DA" w:rsidRPr="00B413DA">
        <w:rPr>
          <w:rFonts w:ascii="Times New Roman" w:hAnsi="Times New Roman" w:cs="Times New Roman"/>
          <w:sz w:val="24"/>
          <w:szCs w:val="24"/>
        </w:rPr>
        <w:t xml:space="preserve"> change </w:t>
      </w:r>
      <w:r w:rsidR="000F01C2" w:rsidRPr="00B413DA">
        <w:rPr>
          <w:rFonts w:ascii="Times New Roman" w:hAnsi="Times New Roman" w:cs="Times New Roman"/>
          <w:sz w:val="24"/>
          <w:szCs w:val="24"/>
        </w:rPr>
        <w:t>over</w:t>
      </w:r>
      <w:r w:rsidR="00B413DA" w:rsidRPr="00B413DA">
        <w:rPr>
          <w:rFonts w:ascii="Times New Roman" w:hAnsi="Times New Roman" w:cs="Times New Roman"/>
          <w:sz w:val="24"/>
          <w:szCs w:val="24"/>
        </w:rPr>
        <w:t xml:space="preserve"> </w:t>
      </w:r>
      <w:r w:rsidR="000F01C2">
        <w:rPr>
          <w:rFonts w:ascii="Times New Roman" w:hAnsi="Times New Roman" w:cs="Times New Roman"/>
          <w:sz w:val="24"/>
          <w:szCs w:val="24"/>
        </w:rPr>
        <w:t xml:space="preserve">introducing and using the </w:t>
      </w:r>
      <w:r w:rsidR="00B413DA" w:rsidRPr="00B413DA">
        <w:rPr>
          <w:rFonts w:ascii="Times New Roman" w:hAnsi="Times New Roman" w:cs="Times New Roman"/>
          <w:sz w:val="24"/>
          <w:szCs w:val="24"/>
        </w:rPr>
        <w:t xml:space="preserve">new technologies. These are technologies that </w:t>
      </w:r>
      <w:r w:rsidR="000F01C2" w:rsidRPr="00B413DA">
        <w:rPr>
          <w:rFonts w:ascii="Times New Roman" w:hAnsi="Times New Roman" w:cs="Times New Roman"/>
          <w:sz w:val="24"/>
          <w:szCs w:val="24"/>
        </w:rPr>
        <w:t>enable</w:t>
      </w:r>
      <w:r w:rsidR="00B413DA" w:rsidRPr="00B413DA">
        <w:rPr>
          <w:rFonts w:ascii="Times New Roman" w:hAnsi="Times New Roman" w:cs="Times New Roman"/>
          <w:sz w:val="24"/>
          <w:szCs w:val="24"/>
        </w:rPr>
        <w:t xml:space="preserve"> creativity, technologies that </w:t>
      </w:r>
      <w:r w:rsidR="000F01C2" w:rsidRPr="00B413DA">
        <w:rPr>
          <w:rFonts w:ascii="Times New Roman" w:hAnsi="Times New Roman" w:cs="Times New Roman"/>
          <w:sz w:val="24"/>
          <w:szCs w:val="24"/>
        </w:rPr>
        <w:t>enable</w:t>
      </w:r>
      <w:r w:rsidR="00B413DA" w:rsidRPr="00B413DA">
        <w:rPr>
          <w:rFonts w:ascii="Times New Roman" w:hAnsi="Times New Roman" w:cs="Times New Roman"/>
          <w:sz w:val="24"/>
          <w:szCs w:val="24"/>
        </w:rPr>
        <w:t xml:space="preserve"> communication and technologies that </w:t>
      </w:r>
      <w:r w:rsidR="000F01C2" w:rsidRPr="00B413DA">
        <w:rPr>
          <w:rFonts w:ascii="Times New Roman" w:hAnsi="Times New Roman" w:cs="Times New Roman"/>
          <w:sz w:val="24"/>
          <w:szCs w:val="24"/>
        </w:rPr>
        <w:t>enable</w:t>
      </w:r>
      <w:r w:rsidR="00B413DA" w:rsidRPr="00B413DA">
        <w:rPr>
          <w:rFonts w:ascii="Times New Roman" w:hAnsi="Times New Roman" w:cs="Times New Roman"/>
          <w:sz w:val="24"/>
          <w:szCs w:val="24"/>
        </w:rPr>
        <w:t xml:space="preserve"> </w:t>
      </w:r>
      <w:r w:rsidR="00B413DA">
        <w:rPr>
          <w:rFonts w:ascii="Times New Roman" w:hAnsi="Times New Roman" w:cs="Times New Roman"/>
          <w:sz w:val="24"/>
          <w:szCs w:val="24"/>
        </w:rPr>
        <w:t>manufacturing.</w:t>
      </w:r>
    </w:p>
    <w:p w:rsidR="00CB4B09" w:rsidRDefault="000F01C2" w:rsidP="007119A7">
      <w:pPr>
        <w:rPr>
          <w:rFonts w:ascii="Times New Roman" w:hAnsi="Times New Roman" w:cs="Times New Roman"/>
          <w:sz w:val="24"/>
          <w:szCs w:val="24"/>
        </w:rPr>
      </w:pPr>
      <w:r>
        <w:rPr>
          <w:rFonts w:ascii="Times New Roman" w:hAnsi="Times New Roman" w:cs="Times New Roman"/>
          <w:sz w:val="24"/>
          <w:szCs w:val="24"/>
        </w:rPr>
        <w:t xml:space="preserve">For the benefit of the case study, the teeth whitening project, one can assume that depending on the decision of the team as a whole and using a ‘closed model’ of innovation, this can be applied to the project if the company chooses to focus on a specific project purpose.  Although encompassing a  closed model that is more restricted to a certain area, market and consumer. it could be beneficial if the company chooses to target the dental profession, this means keeping the innovative creativity internal, as opposed to the commercial market.  </w:t>
      </w:r>
      <w:sdt>
        <w:sdtPr>
          <w:rPr>
            <w:rFonts w:ascii="Times New Roman" w:hAnsi="Times New Roman" w:cs="Times New Roman"/>
            <w:sz w:val="24"/>
            <w:szCs w:val="24"/>
          </w:rPr>
          <w:id w:val="17133081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ADe19 \l 2057 </w:instrText>
          </w:r>
          <w:r>
            <w:rPr>
              <w:rFonts w:ascii="Times New Roman" w:hAnsi="Times New Roman" w:cs="Times New Roman"/>
              <w:sz w:val="24"/>
              <w:szCs w:val="24"/>
            </w:rPr>
            <w:fldChar w:fldCharType="separate"/>
          </w:r>
          <w:r w:rsidRPr="000F01C2">
            <w:rPr>
              <w:rFonts w:ascii="Times New Roman" w:hAnsi="Times New Roman" w:cs="Times New Roman"/>
              <w:noProof/>
              <w:sz w:val="24"/>
              <w:szCs w:val="24"/>
            </w:rPr>
            <w:t>(Desta, 2019)</w:t>
          </w:r>
          <w:r>
            <w:rPr>
              <w:rFonts w:ascii="Times New Roman" w:hAnsi="Times New Roman" w:cs="Times New Roman"/>
              <w:sz w:val="24"/>
              <w:szCs w:val="24"/>
            </w:rPr>
            <w:fldChar w:fldCharType="end"/>
          </w:r>
        </w:sdtContent>
      </w:sdt>
    </w:p>
    <w:p w:rsidR="000F01C2" w:rsidRDefault="000F01C2" w:rsidP="007119A7">
      <w:pPr>
        <w:rPr>
          <w:rFonts w:ascii="Arial" w:hAnsi="Arial" w:cs="Arial"/>
          <w:color w:val="404040"/>
        </w:rPr>
      </w:pPr>
      <w:r>
        <w:rPr>
          <w:rFonts w:ascii="Times New Roman" w:hAnsi="Times New Roman" w:cs="Times New Roman"/>
          <w:sz w:val="24"/>
          <w:szCs w:val="24"/>
        </w:rPr>
        <w:t>Open innovation is less restricted, its goal is</w:t>
      </w:r>
      <w:r w:rsidRPr="000F01C2">
        <w:rPr>
          <w:rFonts w:ascii="Times New Roman" w:hAnsi="Times New Roman" w:cs="Times New Roman"/>
          <w:color w:val="404040"/>
          <w:sz w:val="24"/>
          <w:szCs w:val="24"/>
        </w:rPr>
        <w:t xml:space="preserve"> to advance</w:t>
      </w:r>
      <w:r>
        <w:rPr>
          <w:rFonts w:ascii="Times New Roman" w:hAnsi="Times New Roman" w:cs="Times New Roman"/>
          <w:color w:val="404040"/>
          <w:sz w:val="24"/>
          <w:szCs w:val="24"/>
        </w:rPr>
        <w:t xml:space="preserve"> the organisations</w:t>
      </w:r>
      <w:r w:rsidRPr="000F01C2">
        <w:rPr>
          <w:rFonts w:ascii="Times New Roman" w:hAnsi="Times New Roman" w:cs="Times New Roman"/>
          <w:color w:val="404040"/>
          <w:sz w:val="24"/>
          <w:szCs w:val="24"/>
        </w:rPr>
        <w:t xml:space="preserve"> </w:t>
      </w:r>
      <w:r>
        <w:rPr>
          <w:rFonts w:ascii="Times New Roman" w:hAnsi="Times New Roman" w:cs="Times New Roman"/>
          <w:color w:val="404040"/>
          <w:sz w:val="24"/>
          <w:szCs w:val="24"/>
        </w:rPr>
        <w:t>capabilities</w:t>
      </w:r>
      <w:r w:rsidRPr="000F01C2">
        <w:rPr>
          <w:rFonts w:ascii="Times New Roman" w:hAnsi="Times New Roman" w:cs="Times New Roman"/>
          <w:color w:val="404040"/>
          <w:sz w:val="24"/>
          <w:szCs w:val="24"/>
        </w:rPr>
        <w:t xml:space="preserve"> to innovate </w:t>
      </w:r>
      <w:r>
        <w:rPr>
          <w:rFonts w:ascii="Times New Roman" w:hAnsi="Times New Roman" w:cs="Times New Roman"/>
          <w:color w:val="404040"/>
          <w:sz w:val="24"/>
          <w:szCs w:val="24"/>
        </w:rPr>
        <w:t>fresh</w:t>
      </w:r>
      <w:r w:rsidRPr="000F01C2">
        <w:rPr>
          <w:rFonts w:ascii="Times New Roman" w:hAnsi="Times New Roman" w:cs="Times New Roman"/>
          <w:color w:val="404040"/>
          <w:sz w:val="24"/>
          <w:szCs w:val="24"/>
        </w:rPr>
        <w:t xml:space="preserve"> ideas for solutions</w:t>
      </w:r>
      <w:r>
        <w:rPr>
          <w:rFonts w:ascii="Times New Roman" w:hAnsi="Times New Roman" w:cs="Times New Roman"/>
          <w:color w:val="404040"/>
          <w:sz w:val="24"/>
          <w:szCs w:val="24"/>
        </w:rPr>
        <w:t xml:space="preserve"> and products</w:t>
      </w:r>
      <w:r w:rsidRPr="000F01C2">
        <w:rPr>
          <w:rFonts w:ascii="Times New Roman" w:hAnsi="Times New Roman" w:cs="Times New Roman"/>
          <w:color w:val="404040"/>
          <w:sz w:val="24"/>
          <w:szCs w:val="24"/>
        </w:rPr>
        <w:t xml:space="preserve"> through the exploit</w:t>
      </w:r>
      <w:r>
        <w:rPr>
          <w:rFonts w:ascii="Times New Roman" w:hAnsi="Times New Roman" w:cs="Times New Roman"/>
          <w:color w:val="404040"/>
          <w:sz w:val="24"/>
          <w:szCs w:val="24"/>
        </w:rPr>
        <w:t>ation of</w:t>
      </w:r>
      <w:r w:rsidRPr="000F01C2">
        <w:rPr>
          <w:rFonts w:ascii="Times New Roman" w:hAnsi="Times New Roman" w:cs="Times New Roman"/>
          <w:color w:val="404040"/>
          <w:sz w:val="24"/>
          <w:szCs w:val="24"/>
        </w:rPr>
        <w:t xml:space="preserve"> external notions offered by patrons and associates to attain market accomplishment. </w:t>
      </w:r>
      <w:r>
        <w:rPr>
          <w:rFonts w:ascii="Times New Roman" w:hAnsi="Times New Roman" w:cs="Times New Roman"/>
          <w:color w:val="404040"/>
          <w:sz w:val="24"/>
          <w:szCs w:val="24"/>
        </w:rPr>
        <w:t>I</w:t>
      </w:r>
      <w:r w:rsidRPr="000F01C2">
        <w:rPr>
          <w:rFonts w:ascii="Times New Roman" w:hAnsi="Times New Roman" w:cs="Times New Roman"/>
          <w:color w:val="404040"/>
          <w:sz w:val="24"/>
          <w:szCs w:val="24"/>
        </w:rPr>
        <w:t>deas are collected and assessed throughout the research phase can he</w:t>
      </w:r>
      <w:r>
        <w:rPr>
          <w:rFonts w:ascii="Times New Roman" w:hAnsi="Times New Roman" w:cs="Times New Roman"/>
          <w:color w:val="404040"/>
          <w:sz w:val="24"/>
          <w:szCs w:val="24"/>
        </w:rPr>
        <w:t>l</w:t>
      </w:r>
      <w:r w:rsidRPr="000F01C2">
        <w:rPr>
          <w:rFonts w:ascii="Times New Roman" w:hAnsi="Times New Roman" w:cs="Times New Roman"/>
          <w:color w:val="404040"/>
          <w:sz w:val="24"/>
          <w:szCs w:val="24"/>
        </w:rPr>
        <w:t xml:space="preserve">p the teams to lessen the </w:t>
      </w:r>
      <w:r>
        <w:rPr>
          <w:rFonts w:ascii="Times New Roman" w:hAnsi="Times New Roman" w:cs="Times New Roman"/>
          <w:color w:val="404040"/>
          <w:sz w:val="24"/>
          <w:szCs w:val="24"/>
        </w:rPr>
        <w:lastRenderedPageBreak/>
        <w:t xml:space="preserve">risks in </w:t>
      </w:r>
      <w:r w:rsidRPr="000F01C2">
        <w:rPr>
          <w:rFonts w:ascii="Times New Roman" w:hAnsi="Times New Roman" w:cs="Times New Roman"/>
          <w:color w:val="404040"/>
          <w:sz w:val="24"/>
          <w:szCs w:val="24"/>
        </w:rPr>
        <w:t>innovation, outgoings, dedication</w:t>
      </w:r>
      <w:r>
        <w:rPr>
          <w:rFonts w:ascii="Times New Roman" w:hAnsi="Times New Roman" w:cs="Times New Roman"/>
          <w:color w:val="404040"/>
          <w:sz w:val="24"/>
          <w:szCs w:val="24"/>
        </w:rPr>
        <w:t xml:space="preserve"> and time</w:t>
      </w:r>
      <w:r w:rsidRPr="000F01C2">
        <w:rPr>
          <w:rFonts w:ascii="Times New Roman" w:hAnsi="Times New Roman" w:cs="Times New Roman"/>
          <w:color w:val="404040"/>
          <w:sz w:val="24"/>
          <w:szCs w:val="24"/>
        </w:rPr>
        <w:t xml:space="preserve"> as the ideas come </w:t>
      </w:r>
      <w:r>
        <w:rPr>
          <w:rFonts w:ascii="Times New Roman" w:hAnsi="Times New Roman" w:cs="Times New Roman"/>
          <w:color w:val="404040"/>
          <w:sz w:val="24"/>
          <w:szCs w:val="24"/>
        </w:rPr>
        <w:t>directly</w:t>
      </w:r>
      <w:r w:rsidRPr="000F01C2">
        <w:rPr>
          <w:rFonts w:ascii="Times New Roman" w:hAnsi="Times New Roman" w:cs="Times New Roman"/>
          <w:color w:val="404040"/>
          <w:sz w:val="24"/>
          <w:szCs w:val="24"/>
        </w:rPr>
        <w:t xml:space="preserve"> from external contributors</w:t>
      </w:r>
      <w:r>
        <w:rPr>
          <w:rFonts w:ascii="Arial" w:hAnsi="Arial" w:cs="Arial"/>
          <w:color w:val="404040"/>
        </w:rPr>
        <w:t>.</w:t>
      </w:r>
      <w:sdt>
        <w:sdtPr>
          <w:rPr>
            <w:rFonts w:ascii="Arial" w:hAnsi="Arial" w:cs="Arial"/>
            <w:color w:val="404040"/>
          </w:rPr>
          <w:id w:val="1616632191"/>
          <w:citation/>
        </w:sdtPr>
        <w:sdtEndPr/>
        <w:sdtContent>
          <w:r>
            <w:rPr>
              <w:rFonts w:ascii="Arial" w:hAnsi="Arial" w:cs="Arial"/>
              <w:color w:val="404040"/>
            </w:rPr>
            <w:fldChar w:fldCharType="begin"/>
          </w:r>
          <w:r>
            <w:rPr>
              <w:rFonts w:ascii="Arial" w:hAnsi="Arial" w:cs="Arial"/>
              <w:color w:val="404040"/>
            </w:rPr>
            <w:instrText xml:space="preserve"> CITATION Raf16 \l 2057 </w:instrText>
          </w:r>
          <w:r>
            <w:rPr>
              <w:rFonts w:ascii="Arial" w:hAnsi="Arial" w:cs="Arial"/>
              <w:color w:val="404040"/>
            </w:rPr>
            <w:fldChar w:fldCharType="separate"/>
          </w:r>
          <w:r>
            <w:rPr>
              <w:rFonts w:ascii="Arial" w:hAnsi="Arial" w:cs="Arial"/>
              <w:noProof/>
              <w:color w:val="404040"/>
            </w:rPr>
            <w:t xml:space="preserve"> </w:t>
          </w:r>
          <w:r w:rsidRPr="000F01C2">
            <w:rPr>
              <w:rFonts w:ascii="Arial" w:hAnsi="Arial" w:cs="Arial"/>
              <w:noProof/>
              <w:color w:val="404040"/>
            </w:rPr>
            <w:t>(Elmansy, 2016)</w:t>
          </w:r>
          <w:r>
            <w:rPr>
              <w:rFonts w:ascii="Arial" w:hAnsi="Arial" w:cs="Arial"/>
              <w:color w:val="404040"/>
            </w:rPr>
            <w:fldChar w:fldCharType="end"/>
          </w:r>
        </w:sdtContent>
      </w:sdt>
    </w:p>
    <w:p w:rsidR="000F01C2" w:rsidRDefault="000F01C2" w:rsidP="007119A7">
      <w:pPr>
        <w:rPr>
          <w:rFonts w:ascii="Times New Roman" w:hAnsi="Times New Roman" w:cs="Times New Roman"/>
          <w:color w:val="404040"/>
          <w:sz w:val="24"/>
          <w:szCs w:val="24"/>
        </w:rPr>
      </w:pPr>
      <w:r w:rsidRPr="000F01C2">
        <w:rPr>
          <w:rFonts w:ascii="Times New Roman" w:hAnsi="Times New Roman" w:cs="Times New Roman"/>
          <w:color w:val="404040"/>
          <w:sz w:val="24"/>
          <w:szCs w:val="24"/>
        </w:rPr>
        <w:t xml:space="preserve">For Stockholm Gases </w:t>
      </w:r>
      <w:r>
        <w:rPr>
          <w:rFonts w:ascii="Times New Roman" w:hAnsi="Times New Roman" w:cs="Times New Roman"/>
          <w:color w:val="404040"/>
          <w:sz w:val="24"/>
          <w:szCs w:val="24"/>
        </w:rPr>
        <w:t xml:space="preserve">using an open model, would work should the main aim be to profit from others in terms of research and blurred boundary lines and no clear target market. The company has a dominant position in research and development this is backed by their profound history. </w:t>
      </w:r>
      <w:r w:rsidR="0003363F">
        <w:rPr>
          <w:rFonts w:ascii="Times New Roman" w:hAnsi="Times New Roman" w:cs="Times New Roman"/>
          <w:color w:val="404040"/>
          <w:sz w:val="24"/>
          <w:szCs w:val="24"/>
        </w:rPr>
        <w:t xml:space="preserve">An open model could also be useful in regards to the various arguments </w:t>
      </w:r>
      <w:r w:rsidR="00F75472">
        <w:rPr>
          <w:rFonts w:ascii="Times New Roman" w:hAnsi="Times New Roman" w:cs="Times New Roman"/>
          <w:color w:val="404040"/>
          <w:sz w:val="24"/>
          <w:szCs w:val="24"/>
        </w:rPr>
        <w:t xml:space="preserve">in relation to </w:t>
      </w:r>
      <w:r w:rsidR="0003363F">
        <w:rPr>
          <w:rFonts w:ascii="Times New Roman" w:hAnsi="Times New Roman" w:cs="Times New Roman"/>
          <w:color w:val="404040"/>
          <w:sz w:val="24"/>
          <w:szCs w:val="24"/>
        </w:rPr>
        <w:t xml:space="preserve">the management team findings. </w:t>
      </w:r>
    </w:p>
    <w:p w:rsidR="003E22B6" w:rsidRDefault="003E22B6" w:rsidP="003E22B6">
      <w:pPr>
        <w:pStyle w:val="Heading2"/>
      </w:pPr>
      <w:bookmarkStart w:id="17" w:name="_Toc19110127"/>
      <w:r>
        <w:t>JUSTIFICATION AND MODEL OF CHOICE</w:t>
      </w:r>
      <w:bookmarkEnd w:id="17"/>
    </w:p>
    <w:p w:rsidR="00F75472" w:rsidRDefault="00F75472" w:rsidP="007119A7">
      <w:pPr>
        <w:rPr>
          <w:rFonts w:ascii="Times New Roman" w:hAnsi="Times New Roman" w:cs="Times New Roman"/>
          <w:color w:val="404040"/>
          <w:sz w:val="24"/>
          <w:szCs w:val="24"/>
        </w:rPr>
      </w:pPr>
      <w:r>
        <w:rPr>
          <w:rFonts w:ascii="Times New Roman" w:hAnsi="Times New Roman" w:cs="Times New Roman"/>
          <w:color w:val="404040"/>
          <w:sz w:val="24"/>
          <w:szCs w:val="24"/>
        </w:rPr>
        <w:t xml:space="preserve">In </w:t>
      </w:r>
      <w:r w:rsidR="005A42D4">
        <w:rPr>
          <w:rFonts w:ascii="Times New Roman" w:hAnsi="Times New Roman" w:cs="Times New Roman"/>
          <w:color w:val="404040"/>
          <w:sz w:val="24"/>
          <w:szCs w:val="24"/>
        </w:rPr>
        <w:t>light of this particular tooth whitening project, one would recommend</w:t>
      </w:r>
      <w:r w:rsidR="00433C7A">
        <w:rPr>
          <w:rFonts w:ascii="Times New Roman" w:hAnsi="Times New Roman" w:cs="Times New Roman"/>
          <w:color w:val="404040"/>
          <w:sz w:val="24"/>
          <w:szCs w:val="24"/>
        </w:rPr>
        <w:t xml:space="preserve"> an ‘open</w:t>
      </w:r>
      <w:r w:rsidR="005A42D4">
        <w:rPr>
          <w:rFonts w:ascii="Times New Roman" w:hAnsi="Times New Roman" w:cs="Times New Roman"/>
          <w:color w:val="404040"/>
          <w:sz w:val="24"/>
          <w:szCs w:val="24"/>
        </w:rPr>
        <w:t xml:space="preserve"> model’ </w:t>
      </w:r>
      <w:r w:rsidR="00433C7A">
        <w:rPr>
          <w:rFonts w:ascii="Times New Roman" w:hAnsi="Times New Roman" w:cs="Times New Roman"/>
          <w:color w:val="404040"/>
          <w:sz w:val="24"/>
          <w:szCs w:val="24"/>
        </w:rPr>
        <w:t>should they, Stockholm Gases’choose not to originate the research and corner this specific market. There</w:t>
      </w:r>
      <w:r w:rsidR="005A42D4">
        <w:rPr>
          <w:rFonts w:ascii="Times New Roman" w:hAnsi="Times New Roman" w:cs="Times New Roman"/>
          <w:color w:val="404040"/>
          <w:sz w:val="24"/>
          <w:szCs w:val="24"/>
        </w:rPr>
        <w:t xml:space="preserve"> has been a vast amount of research done, and there seem to be a few areas that need to be reviewed, for example experimenting on pigs teeth, may ‘close the door’ to our vegan and animal loving clientele.  But more cost-effective than laser treatment.  Looking at some of the reviews, there has been feedback regarding the pain and sensitivity during treatment </w:t>
      </w:r>
      <w:sdt>
        <w:sdtPr>
          <w:rPr>
            <w:rFonts w:ascii="Times New Roman" w:hAnsi="Times New Roman" w:cs="Times New Roman"/>
            <w:color w:val="404040"/>
            <w:sz w:val="24"/>
            <w:szCs w:val="24"/>
          </w:rPr>
          <w:id w:val="245615620"/>
          <w:citation/>
        </w:sdtPr>
        <w:sdtEndPr/>
        <w:sdtContent>
          <w:r w:rsidR="005A42D4">
            <w:rPr>
              <w:rFonts w:ascii="Times New Roman" w:hAnsi="Times New Roman" w:cs="Times New Roman"/>
              <w:color w:val="404040"/>
              <w:sz w:val="24"/>
              <w:szCs w:val="24"/>
            </w:rPr>
            <w:fldChar w:fldCharType="begin"/>
          </w:r>
          <w:r w:rsidR="005A42D4">
            <w:rPr>
              <w:rFonts w:ascii="Times New Roman" w:hAnsi="Times New Roman" w:cs="Times New Roman"/>
              <w:color w:val="404040"/>
              <w:sz w:val="24"/>
              <w:szCs w:val="24"/>
            </w:rPr>
            <w:instrText xml:space="preserve"> CITATION Har19 \l 2057 </w:instrText>
          </w:r>
          <w:r w:rsidR="005A42D4">
            <w:rPr>
              <w:rFonts w:ascii="Times New Roman" w:hAnsi="Times New Roman" w:cs="Times New Roman"/>
              <w:color w:val="404040"/>
              <w:sz w:val="24"/>
              <w:szCs w:val="24"/>
            </w:rPr>
            <w:fldChar w:fldCharType="separate"/>
          </w:r>
          <w:r w:rsidR="005A42D4" w:rsidRPr="005A42D4">
            <w:rPr>
              <w:rFonts w:ascii="Times New Roman" w:hAnsi="Times New Roman" w:cs="Times New Roman"/>
              <w:noProof/>
              <w:color w:val="404040"/>
              <w:sz w:val="24"/>
              <w:szCs w:val="24"/>
            </w:rPr>
            <w:t>(Hardy, 2019)</w:t>
          </w:r>
          <w:r w:rsidR="005A42D4">
            <w:rPr>
              <w:rFonts w:ascii="Times New Roman" w:hAnsi="Times New Roman" w:cs="Times New Roman"/>
              <w:color w:val="404040"/>
              <w:sz w:val="24"/>
              <w:szCs w:val="24"/>
            </w:rPr>
            <w:fldChar w:fldCharType="end"/>
          </w:r>
        </w:sdtContent>
      </w:sdt>
      <w:r w:rsidR="005A42D4">
        <w:rPr>
          <w:rFonts w:ascii="Times New Roman" w:hAnsi="Times New Roman" w:cs="Times New Roman"/>
          <w:color w:val="404040"/>
          <w:sz w:val="24"/>
          <w:szCs w:val="24"/>
        </w:rPr>
        <w:t xml:space="preserve"> therefore a home kit may not be as effective, as the application must be done safely and precise for best results.  </w:t>
      </w:r>
    </w:p>
    <w:p w:rsidR="005A42D4" w:rsidRDefault="005A42D4" w:rsidP="007119A7">
      <w:pPr>
        <w:rPr>
          <w:rFonts w:ascii="Times New Roman" w:hAnsi="Times New Roman" w:cs="Times New Roman"/>
          <w:color w:val="404040"/>
          <w:sz w:val="24"/>
          <w:szCs w:val="24"/>
        </w:rPr>
      </w:pPr>
    </w:p>
    <w:p w:rsidR="005A42D4" w:rsidRDefault="005A42D4" w:rsidP="007119A7">
      <w:pPr>
        <w:rPr>
          <w:rFonts w:ascii="Times New Roman" w:hAnsi="Times New Roman" w:cs="Times New Roman"/>
          <w:color w:val="404040"/>
          <w:sz w:val="24"/>
          <w:szCs w:val="24"/>
        </w:rPr>
      </w:pPr>
      <w:r>
        <w:rPr>
          <w:rFonts w:ascii="Times New Roman" w:hAnsi="Times New Roman" w:cs="Times New Roman"/>
          <w:color w:val="404040"/>
          <w:sz w:val="24"/>
          <w:szCs w:val="24"/>
        </w:rPr>
        <w:t xml:space="preserve">According to </w:t>
      </w:r>
      <w:r w:rsidR="003E22B6">
        <w:rPr>
          <w:rFonts w:ascii="Times New Roman" w:hAnsi="Times New Roman" w:cs="Times New Roman"/>
          <w:color w:val="404040"/>
          <w:sz w:val="24"/>
          <w:szCs w:val="24"/>
        </w:rPr>
        <w:t xml:space="preserve">the </w:t>
      </w:r>
      <w:r>
        <w:rPr>
          <w:rFonts w:ascii="Times New Roman" w:hAnsi="Times New Roman" w:cs="Times New Roman"/>
          <w:color w:val="404040"/>
          <w:sz w:val="24"/>
          <w:szCs w:val="24"/>
        </w:rPr>
        <w:t xml:space="preserve">British Dental Journal </w:t>
      </w:r>
      <w:sdt>
        <w:sdtPr>
          <w:rPr>
            <w:rFonts w:ascii="Times New Roman" w:hAnsi="Times New Roman" w:cs="Times New Roman"/>
            <w:color w:val="404040"/>
            <w:sz w:val="24"/>
            <w:szCs w:val="24"/>
          </w:rPr>
          <w:id w:val="-1758429489"/>
          <w:citation/>
        </w:sdtPr>
        <w:sdtEndPr/>
        <w:sdtContent>
          <w:r>
            <w:rPr>
              <w:rFonts w:ascii="Times New Roman" w:hAnsi="Times New Roman" w:cs="Times New Roman"/>
              <w:color w:val="404040"/>
              <w:sz w:val="24"/>
              <w:szCs w:val="24"/>
            </w:rPr>
            <w:fldChar w:fldCharType="begin"/>
          </w:r>
          <w:r>
            <w:rPr>
              <w:rFonts w:ascii="Times New Roman" w:hAnsi="Times New Roman" w:cs="Times New Roman"/>
              <w:color w:val="404040"/>
              <w:sz w:val="24"/>
              <w:szCs w:val="24"/>
            </w:rPr>
            <w:instrText xml:space="preserve"> CITATION Sul05 \l 2057 </w:instrText>
          </w:r>
          <w:r>
            <w:rPr>
              <w:rFonts w:ascii="Times New Roman" w:hAnsi="Times New Roman" w:cs="Times New Roman"/>
              <w:color w:val="404040"/>
              <w:sz w:val="24"/>
              <w:szCs w:val="24"/>
            </w:rPr>
            <w:fldChar w:fldCharType="separate"/>
          </w:r>
          <w:r w:rsidRPr="005A42D4">
            <w:rPr>
              <w:rFonts w:ascii="Times New Roman" w:hAnsi="Times New Roman" w:cs="Times New Roman"/>
              <w:noProof/>
              <w:color w:val="404040"/>
              <w:sz w:val="24"/>
              <w:szCs w:val="24"/>
            </w:rPr>
            <w:t>(Sulieman, et al., 2005)</w:t>
          </w:r>
          <w:r>
            <w:rPr>
              <w:rFonts w:ascii="Times New Roman" w:hAnsi="Times New Roman" w:cs="Times New Roman"/>
              <w:color w:val="404040"/>
              <w:sz w:val="24"/>
              <w:szCs w:val="24"/>
            </w:rPr>
            <w:fldChar w:fldCharType="end"/>
          </w:r>
        </w:sdtContent>
      </w:sdt>
      <w:r w:rsidR="000C569F">
        <w:rPr>
          <w:rFonts w:ascii="Times New Roman" w:hAnsi="Times New Roman" w:cs="Times New Roman"/>
          <w:color w:val="404040"/>
          <w:sz w:val="24"/>
          <w:szCs w:val="24"/>
        </w:rPr>
        <w:t xml:space="preserve"> </w:t>
      </w:r>
      <w:r>
        <w:rPr>
          <w:rFonts w:ascii="Times New Roman" w:hAnsi="Times New Roman" w:cs="Times New Roman"/>
          <w:color w:val="404040"/>
          <w:sz w:val="24"/>
          <w:szCs w:val="24"/>
        </w:rPr>
        <w:t>Creat</w:t>
      </w:r>
      <w:r w:rsidR="003E22B6">
        <w:rPr>
          <w:rFonts w:ascii="Times New Roman" w:hAnsi="Times New Roman" w:cs="Times New Roman"/>
          <w:color w:val="404040"/>
          <w:sz w:val="24"/>
          <w:szCs w:val="24"/>
        </w:rPr>
        <w:t>o</w:t>
      </w:r>
      <w:r>
        <w:rPr>
          <w:rFonts w:ascii="Times New Roman" w:hAnsi="Times New Roman" w:cs="Times New Roman"/>
          <w:color w:val="404040"/>
          <w:sz w:val="24"/>
          <w:szCs w:val="24"/>
        </w:rPr>
        <w:t xml:space="preserve">rs currently produced various kinds of lights for the uses </w:t>
      </w:r>
      <w:r w:rsidR="003E22B6">
        <w:rPr>
          <w:rFonts w:ascii="Times New Roman" w:hAnsi="Times New Roman" w:cs="Times New Roman"/>
          <w:color w:val="404040"/>
          <w:sz w:val="24"/>
          <w:szCs w:val="24"/>
        </w:rPr>
        <w:t>in bleaching teeth, including plasma arc, light</w:t>
      </w:r>
      <w:r w:rsidR="004C57C0">
        <w:rPr>
          <w:rFonts w:ascii="Times New Roman" w:hAnsi="Times New Roman" w:cs="Times New Roman"/>
          <w:color w:val="404040"/>
          <w:sz w:val="24"/>
          <w:szCs w:val="24"/>
        </w:rPr>
        <w:t>-</w:t>
      </w:r>
      <w:r w:rsidR="003E22B6">
        <w:rPr>
          <w:rFonts w:ascii="Times New Roman" w:hAnsi="Times New Roman" w:cs="Times New Roman"/>
          <w:color w:val="404040"/>
          <w:sz w:val="24"/>
          <w:szCs w:val="24"/>
        </w:rPr>
        <w:t xml:space="preserve">emitting diodes, halogen and diode lasers. The study goes on to say, </w:t>
      </w:r>
      <w:r w:rsidR="00233349">
        <w:rPr>
          <w:rFonts w:ascii="Times New Roman" w:hAnsi="Times New Roman" w:cs="Times New Roman"/>
          <w:color w:val="404040"/>
          <w:sz w:val="24"/>
          <w:szCs w:val="24"/>
        </w:rPr>
        <w:t>teeth whitening grows continuously in popularity as a non-invasive potent, technique to change the colour of teeth tarnished naturally or by exterior tinges.  Products for bleaching are accessible for use at home or in the dental surgery or in cooperation. The in house, methods produce the quickest results</w:t>
      </w:r>
      <w:r w:rsidR="00433C7A">
        <w:rPr>
          <w:rFonts w:ascii="Times New Roman" w:hAnsi="Times New Roman" w:cs="Times New Roman"/>
          <w:color w:val="404040"/>
          <w:sz w:val="24"/>
          <w:szCs w:val="24"/>
        </w:rPr>
        <w:t xml:space="preserve">.  </w:t>
      </w:r>
      <w:r w:rsidR="003E22B6">
        <w:rPr>
          <w:rFonts w:ascii="Times New Roman" w:hAnsi="Times New Roman" w:cs="Times New Roman"/>
          <w:color w:val="404040"/>
          <w:sz w:val="24"/>
          <w:szCs w:val="24"/>
        </w:rPr>
        <w:t xml:space="preserve">For this reason, a handheld product for at-home use may give an improvement, but consumer </w:t>
      </w:r>
      <w:r w:rsidR="007D5196">
        <w:rPr>
          <w:rFonts w:ascii="Times New Roman" w:hAnsi="Times New Roman" w:cs="Times New Roman"/>
          <w:color w:val="404040"/>
          <w:sz w:val="24"/>
          <w:szCs w:val="24"/>
        </w:rPr>
        <w:t xml:space="preserve">expectations can be exaggerated, and hard to meet. </w:t>
      </w:r>
    </w:p>
    <w:p w:rsidR="007D5196" w:rsidRDefault="007D5196" w:rsidP="007D5196">
      <w:pPr>
        <w:pStyle w:val="Heading2"/>
      </w:pPr>
      <w:bookmarkStart w:id="18" w:name="_Toc19110128"/>
      <w:r>
        <w:t>TACIT KNOWLEDGE</w:t>
      </w:r>
      <w:bookmarkEnd w:id="18"/>
    </w:p>
    <w:p w:rsidR="0003363F" w:rsidRDefault="007D5196" w:rsidP="007119A7">
      <w:pPr>
        <w:rPr>
          <w:rFonts w:ascii="Times New Roman" w:hAnsi="Times New Roman" w:cs="Times New Roman"/>
          <w:noProof/>
          <w:sz w:val="24"/>
          <w:szCs w:val="24"/>
        </w:rPr>
      </w:pPr>
      <w:r>
        <w:rPr>
          <w:rFonts w:ascii="Times New Roman" w:hAnsi="Times New Roman" w:cs="Times New Roman"/>
          <w:noProof/>
          <w:sz w:val="24"/>
          <w:szCs w:val="24"/>
        </w:rPr>
        <w:t xml:space="preserve">According to, </w:t>
      </w:r>
      <w:sdt>
        <w:sdtPr>
          <w:rPr>
            <w:rFonts w:ascii="Times New Roman" w:hAnsi="Times New Roman" w:cs="Times New Roman"/>
            <w:noProof/>
            <w:sz w:val="24"/>
            <w:szCs w:val="24"/>
          </w:rPr>
          <w:id w:val="579566734"/>
          <w:citation/>
        </w:sdtPr>
        <w:sdtEnd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CITATION Leo98 \l 2057 </w:instrText>
          </w:r>
          <w:r>
            <w:rPr>
              <w:rFonts w:ascii="Times New Roman" w:hAnsi="Times New Roman" w:cs="Times New Roman"/>
              <w:noProof/>
              <w:sz w:val="24"/>
              <w:szCs w:val="24"/>
            </w:rPr>
            <w:fldChar w:fldCharType="separate"/>
          </w:r>
          <w:r w:rsidRPr="007D5196">
            <w:rPr>
              <w:rFonts w:ascii="Times New Roman" w:hAnsi="Times New Roman" w:cs="Times New Roman"/>
              <w:noProof/>
              <w:sz w:val="24"/>
              <w:szCs w:val="24"/>
            </w:rPr>
            <w:t>(Leonard &amp; Sensiper, 1998)</w:t>
          </w:r>
          <w:r>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innovation, the foundation of continuous improvement for the majority of organisations, it relies </w:t>
      </w:r>
      <w:r>
        <w:rPr>
          <w:rFonts w:ascii="Times New Roman" w:hAnsi="Times New Roman" w:cs="Times New Roman"/>
          <w:noProof/>
          <w:sz w:val="24"/>
          <w:szCs w:val="24"/>
        </w:rPr>
        <w:lastRenderedPageBreak/>
        <w:t xml:space="preserve">upon the combined expertise of employees and individuals.  A part of this expertise is netted in methods, hardware, and software.  Thus far tacit knowledge underlines numerous competencies, a detail directed to the heart of various businesses in the light of forceful downscaling when </w:t>
      </w:r>
      <w:r w:rsidR="004C57C0">
        <w:rPr>
          <w:rFonts w:ascii="Times New Roman" w:hAnsi="Times New Roman" w:cs="Times New Roman"/>
          <w:noProof/>
          <w:sz w:val="24"/>
          <w:szCs w:val="24"/>
        </w:rPr>
        <w:t>‘</w:t>
      </w:r>
      <w:r>
        <w:rPr>
          <w:rFonts w:ascii="Times New Roman" w:hAnsi="Times New Roman" w:cs="Times New Roman"/>
          <w:noProof/>
          <w:sz w:val="24"/>
          <w:szCs w:val="24"/>
        </w:rPr>
        <w:t>knowledge</w:t>
      </w:r>
      <w:r w:rsidR="004C57C0">
        <w:rPr>
          <w:rFonts w:ascii="Times New Roman" w:hAnsi="Times New Roman" w:cs="Times New Roman"/>
          <w:noProof/>
          <w:sz w:val="24"/>
          <w:szCs w:val="24"/>
        </w:rPr>
        <w:t>’</w:t>
      </w:r>
      <w:r>
        <w:rPr>
          <w:rFonts w:ascii="Times New Roman" w:hAnsi="Times New Roman" w:cs="Times New Roman"/>
          <w:noProof/>
          <w:sz w:val="24"/>
          <w:szCs w:val="24"/>
        </w:rPr>
        <w:t xml:space="preserve"> that was undervalued removed itself.</w:t>
      </w:r>
    </w:p>
    <w:p w:rsidR="007D5196" w:rsidRDefault="007D5196" w:rsidP="007119A7">
      <w:pPr>
        <w:rPr>
          <w:rFonts w:ascii="Times New Roman" w:hAnsi="Times New Roman" w:cs="Times New Roman"/>
          <w:noProof/>
          <w:sz w:val="24"/>
          <w:szCs w:val="24"/>
        </w:rPr>
      </w:pPr>
      <w:r>
        <w:rPr>
          <w:rFonts w:ascii="Times New Roman" w:hAnsi="Times New Roman" w:cs="Times New Roman"/>
          <w:noProof/>
          <w:sz w:val="24"/>
          <w:szCs w:val="24"/>
        </w:rPr>
        <w:t>The extraordinary aptitude of the human mind to understand a lifelong assortment of experiences and to link the former to the present day is hard to imagine.  Nevertheless</w:t>
      </w:r>
      <w:r w:rsidR="000126A4">
        <w:rPr>
          <w:rFonts w:ascii="Times New Roman" w:hAnsi="Times New Roman" w:cs="Times New Roman"/>
          <w:noProof/>
          <w:sz w:val="24"/>
          <w:szCs w:val="24"/>
        </w:rPr>
        <w:t>,</w:t>
      </w:r>
      <w:r>
        <w:rPr>
          <w:rFonts w:ascii="Times New Roman" w:hAnsi="Times New Roman" w:cs="Times New Roman"/>
          <w:noProof/>
          <w:sz w:val="24"/>
          <w:szCs w:val="24"/>
        </w:rPr>
        <w:t xml:space="preserve"> it is crucial to the process of innovation.  The managing of tacit knowledge is somewhat unknown, compared to that of explicit.  Furthermore, while individual creativeness is significant, exhilarating and even central to business, the creativity of teams is just as important.  The complexity of today's systems, services, and products needs the knowledge of a diverse society and personal skill-based viewpoints.  Innovation is not often an undertaking by individuals. Creative collaboration is critical.</w:t>
      </w:r>
    </w:p>
    <w:p w:rsidR="00312CB6" w:rsidRDefault="00312CB6" w:rsidP="00312CB6">
      <w:pPr>
        <w:pStyle w:val="Heading2"/>
        <w:rPr>
          <w:noProof/>
        </w:rPr>
      </w:pPr>
      <w:bookmarkStart w:id="19" w:name="_Toc19110129"/>
      <w:r>
        <w:rPr>
          <w:noProof/>
        </w:rPr>
        <w:t>SUSTAINABILITY</w:t>
      </w:r>
      <w:bookmarkEnd w:id="19"/>
    </w:p>
    <w:p w:rsidR="00312CB6" w:rsidRDefault="00312CB6" w:rsidP="00312CB6">
      <w:pPr>
        <w:rPr>
          <w:rFonts w:ascii="Times New Roman" w:hAnsi="Times New Roman" w:cs="Times New Roman"/>
          <w:sz w:val="24"/>
          <w:szCs w:val="24"/>
        </w:rPr>
      </w:pPr>
      <w:r>
        <w:rPr>
          <w:rFonts w:ascii="Times New Roman" w:hAnsi="Times New Roman" w:cs="Times New Roman"/>
          <w:sz w:val="24"/>
          <w:szCs w:val="24"/>
        </w:rPr>
        <w:t xml:space="preserve">Sustainable innovation is not only a consequence of research and development (R&amp;D) but by implementing greatly </w:t>
      </w:r>
      <w:r w:rsidR="000126A4">
        <w:rPr>
          <w:rFonts w:ascii="Times New Roman" w:hAnsi="Times New Roman" w:cs="Times New Roman"/>
          <w:sz w:val="24"/>
          <w:szCs w:val="24"/>
        </w:rPr>
        <w:t xml:space="preserve">improved or new products, </w:t>
      </w:r>
      <w:r>
        <w:rPr>
          <w:rFonts w:ascii="Times New Roman" w:hAnsi="Times New Roman" w:cs="Times New Roman"/>
          <w:sz w:val="24"/>
          <w:szCs w:val="24"/>
        </w:rPr>
        <w:t xml:space="preserve"> facilities</w:t>
      </w:r>
      <w:r w:rsidR="000126A4">
        <w:rPr>
          <w:rFonts w:ascii="Times New Roman" w:hAnsi="Times New Roman" w:cs="Times New Roman"/>
          <w:sz w:val="24"/>
          <w:szCs w:val="24"/>
        </w:rPr>
        <w:t>,</w:t>
      </w:r>
      <w:r>
        <w:rPr>
          <w:rFonts w:ascii="Times New Roman" w:hAnsi="Times New Roman" w:cs="Times New Roman"/>
          <w:sz w:val="24"/>
          <w:szCs w:val="24"/>
        </w:rPr>
        <w:t xml:space="preserve"> and new marketing approach.  Sustainable innovation is important for an improved quality of life</w:t>
      </w:r>
      <w:r w:rsidR="000126A4">
        <w:rPr>
          <w:rFonts w:ascii="Times New Roman" w:hAnsi="Times New Roman" w:cs="Times New Roman"/>
          <w:sz w:val="24"/>
          <w:szCs w:val="24"/>
        </w:rPr>
        <w:t>.  One of the challenges amongst many is the liberty of future generations to endure their existence on earth.</w:t>
      </w:r>
      <w:r w:rsidR="002B04CE">
        <w:rPr>
          <w:rFonts w:ascii="Times New Roman" w:hAnsi="Times New Roman" w:cs="Times New Roman"/>
          <w:sz w:val="24"/>
          <w:szCs w:val="24"/>
        </w:rPr>
        <w:t xml:space="preserve">  Eco-innovation and green technology plays a crucial part in greener cost-effective and societal growth. </w:t>
      </w:r>
      <w:sdt>
        <w:sdtPr>
          <w:rPr>
            <w:rFonts w:ascii="Times New Roman" w:hAnsi="Times New Roman" w:cs="Times New Roman"/>
            <w:sz w:val="24"/>
            <w:szCs w:val="24"/>
          </w:rPr>
          <w:id w:val="1514573653"/>
          <w:citation/>
        </w:sdtPr>
        <w:sdtEndPr/>
        <w:sdtContent>
          <w:r w:rsidR="000126A4">
            <w:rPr>
              <w:rFonts w:ascii="Times New Roman" w:hAnsi="Times New Roman" w:cs="Times New Roman"/>
              <w:sz w:val="24"/>
              <w:szCs w:val="24"/>
            </w:rPr>
            <w:fldChar w:fldCharType="begin"/>
          </w:r>
          <w:r w:rsidR="000126A4">
            <w:rPr>
              <w:rFonts w:ascii="Times New Roman" w:hAnsi="Times New Roman" w:cs="Times New Roman"/>
              <w:sz w:val="24"/>
              <w:szCs w:val="24"/>
            </w:rPr>
            <w:instrText xml:space="preserve"> CITATION ADe19 \l 2057 </w:instrText>
          </w:r>
          <w:r w:rsidR="000126A4">
            <w:rPr>
              <w:rFonts w:ascii="Times New Roman" w:hAnsi="Times New Roman" w:cs="Times New Roman"/>
              <w:sz w:val="24"/>
              <w:szCs w:val="24"/>
            </w:rPr>
            <w:fldChar w:fldCharType="separate"/>
          </w:r>
          <w:r w:rsidR="000126A4">
            <w:rPr>
              <w:rFonts w:ascii="Times New Roman" w:hAnsi="Times New Roman" w:cs="Times New Roman"/>
              <w:noProof/>
              <w:sz w:val="24"/>
              <w:szCs w:val="24"/>
            </w:rPr>
            <w:t xml:space="preserve"> </w:t>
          </w:r>
          <w:r w:rsidR="000126A4" w:rsidRPr="000126A4">
            <w:rPr>
              <w:rFonts w:ascii="Times New Roman" w:hAnsi="Times New Roman" w:cs="Times New Roman"/>
              <w:noProof/>
              <w:sz w:val="24"/>
              <w:szCs w:val="24"/>
            </w:rPr>
            <w:t>(Desta, 2019)</w:t>
          </w:r>
          <w:r w:rsidR="000126A4">
            <w:rPr>
              <w:rFonts w:ascii="Times New Roman" w:hAnsi="Times New Roman" w:cs="Times New Roman"/>
              <w:sz w:val="24"/>
              <w:szCs w:val="24"/>
            </w:rPr>
            <w:fldChar w:fldCharType="end"/>
          </w:r>
        </w:sdtContent>
      </w:sdt>
    </w:p>
    <w:p w:rsidR="000126A4" w:rsidRDefault="000126A4" w:rsidP="00312CB6">
      <w:pPr>
        <w:rPr>
          <w:rFonts w:ascii="Times New Roman" w:hAnsi="Times New Roman" w:cs="Times New Roman"/>
          <w:sz w:val="24"/>
          <w:szCs w:val="24"/>
        </w:rPr>
      </w:pPr>
      <w:r>
        <w:rPr>
          <w:rFonts w:ascii="Times New Roman" w:hAnsi="Times New Roman" w:cs="Times New Roman"/>
          <w:sz w:val="24"/>
          <w:szCs w:val="24"/>
        </w:rPr>
        <w:t xml:space="preserve">The constraints of the environment mean incessant assessment of the challenging economic, ecological and social issues.  </w:t>
      </w:r>
      <w:sdt>
        <w:sdtPr>
          <w:rPr>
            <w:rFonts w:ascii="Times New Roman" w:hAnsi="Times New Roman" w:cs="Times New Roman"/>
            <w:sz w:val="24"/>
            <w:szCs w:val="24"/>
          </w:rPr>
          <w:id w:val="13562345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NyH06 \l 2057 </w:instrText>
          </w:r>
          <w:r>
            <w:rPr>
              <w:rFonts w:ascii="Times New Roman" w:hAnsi="Times New Roman" w:cs="Times New Roman"/>
              <w:sz w:val="24"/>
              <w:szCs w:val="24"/>
            </w:rPr>
            <w:fldChar w:fldCharType="separate"/>
          </w:r>
          <w:r w:rsidRPr="000126A4">
            <w:rPr>
              <w:rFonts w:ascii="Times New Roman" w:hAnsi="Times New Roman" w:cs="Times New Roman"/>
              <w:noProof/>
              <w:sz w:val="24"/>
              <w:szCs w:val="24"/>
            </w:rPr>
            <w:t>(Ny, et al., 2006)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0126A4" w:rsidRDefault="000126A4" w:rsidP="00312CB6">
      <w:pPr>
        <w:rPr>
          <w:rFonts w:ascii="Times New Roman" w:hAnsi="Times New Roman" w:cs="Times New Roman"/>
          <w:sz w:val="24"/>
          <w:szCs w:val="24"/>
        </w:rPr>
      </w:pPr>
      <w:r>
        <w:rPr>
          <w:rFonts w:ascii="Times New Roman" w:hAnsi="Times New Roman" w:cs="Times New Roman"/>
          <w:sz w:val="24"/>
          <w:szCs w:val="24"/>
        </w:rPr>
        <w:t>Disruptive technology is activated by developments in technology which upsets the current markets.</w:t>
      </w:r>
      <w:sdt>
        <w:sdtPr>
          <w:rPr>
            <w:rFonts w:ascii="Times New Roman" w:hAnsi="Times New Roman" w:cs="Times New Roman"/>
            <w:sz w:val="24"/>
            <w:szCs w:val="24"/>
          </w:rPr>
          <w:id w:val="4008842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ADe19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126A4">
            <w:rPr>
              <w:rFonts w:ascii="Times New Roman" w:hAnsi="Times New Roman" w:cs="Times New Roman"/>
              <w:noProof/>
              <w:sz w:val="24"/>
              <w:szCs w:val="24"/>
            </w:rPr>
            <w:t>(Desta, 2019)</w:t>
          </w:r>
          <w:r>
            <w:rPr>
              <w:rFonts w:ascii="Times New Roman" w:hAnsi="Times New Roman" w:cs="Times New Roman"/>
              <w:sz w:val="24"/>
              <w:szCs w:val="24"/>
            </w:rPr>
            <w:fldChar w:fldCharType="end"/>
          </w:r>
        </w:sdtContent>
      </w:sdt>
    </w:p>
    <w:p w:rsidR="002B04CE" w:rsidRPr="00312CB6" w:rsidRDefault="002B04CE" w:rsidP="00312CB6">
      <w:pPr>
        <w:rPr>
          <w:rFonts w:ascii="Times New Roman" w:hAnsi="Times New Roman" w:cs="Times New Roman"/>
          <w:sz w:val="24"/>
          <w:szCs w:val="24"/>
        </w:rPr>
      </w:pPr>
    </w:p>
    <w:p w:rsidR="00CB4B09" w:rsidRDefault="00CB4B09" w:rsidP="007119A7">
      <w:pPr>
        <w:rPr>
          <w:rFonts w:ascii="Times New Roman" w:hAnsi="Times New Roman" w:cs="Times New Roman"/>
          <w:noProof/>
          <w:sz w:val="24"/>
          <w:szCs w:val="24"/>
        </w:rPr>
      </w:pPr>
    </w:p>
    <w:p w:rsidR="00CB4B09" w:rsidRDefault="00CB4B09" w:rsidP="007119A7">
      <w:pPr>
        <w:rPr>
          <w:rFonts w:ascii="Times New Roman" w:hAnsi="Times New Roman" w:cs="Times New Roman"/>
          <w:noProof/>
          <w:sz w:val="24"/>
          <w:szCs w:val="24"/>
        </w:rPr>
      </w:pPr>
    </w:p>
    <w:p w:rsidR="00B5405A" w:rsidRDefault="00B5405A" w:rsidP="006E6AFD">
      <w:pPr>
        <w:rPr>
          <w:rFonts w:ascii="Times New Roman" w:hAnsi="Times New Roman" w:cs="Times New Roman"/>
          <w:sz w:val="24"/>
          <w:szCs w:val="24"/>
        </w:rPr>
      </w:pPr>
    </w:p>
    <w:p w:rsidR="00B5405A" w:rsidRDefault="009966F4" w:rsidP="009966F4">
      <w:pPr>
        <w:pStyle w:val="Heading2"/>
      </w:pPr>
      <w:bookmarkStart w:id="20" w:name="_Toc19110130"/>
      <w:r>
        <w:lastRenderedPageBreak/>
        <w:t>HOW TO MANAGE INNOVATION AND CREATIVITY</w:t>
      </w:r>
      <w:bookmarkEnd w:id="20"/>
    </w:p>
    <w:p w:rsidR="00DD2D6B" w:rsidRDefault="0085389F" w:rsidP="00DD2D6B">
      <w:pPr>
        <w:rPr>
          <w:rFonts w:ascii="Times New Roman" w:hAnsi="Times New Roman" w:cs="Times New Roman"/>
          <w:sz w:val="24"/>
          <w:szCs w:val="24"/>
        </w:rPr>
      </w:pPr>
      <w:sdt>
        <w:sdtPr>
          <w:rPr>
            <w:rFonts w:ascii="Times New Roman" w:hAnsi="Times New Roman" w:cs="Times New Roman"/>
            <w:sz w:val="24"/>
            <w:szCs w:val="24"/>
          </w:rPr>
          <w:id w:val="403494604"/>
          <w:citation/>
        </w:sdtPr>
        <w:sdtEndPr/>
        <w:sdtContent>
          <w:r w:rsidR="00DD2D6B" w:rsidRPr="00DD2D6B">
            <w:rPr>
              <w:rFonts w:ascii="Times New Roman" w:hAnsi="Times New Roman" w:cs="Times New Roman"/>
              <w:sz w:val="24"/>
              <w:szCs w:val="24"/>
            </w:rPr>
            <w:fldChar w:fldCharType="begin"/>
          </w:r>
          <w:r w:rsidR="00DD2D6B" w:rsidRPr="00DD2D6B">
            <w:rPr>
              <w:rFonts w:ascii="Times New Roman" w:hAnsi="Times New Roman" w:cs="Times New Roman"/>
              <w:sz w:val="24"/>
              <w:szCs w:val="24"/>
            </w:rPr>
            <w:instrText xml:space="preserve"> CITATION Dil98 \l 2057 </w:instrText>
          </w:r>
          <w:r w:rsidR="00DD2D6B" w:rsidRPr="00DD2D6B">
            <w:rPr>
              <w:rFonts w:ascii="Times New Roman" w:hAnsi="Times New Roman" w:cs="Times New Roman"/>
              <w:sz w:val="24"/>
              <w:szCs w:val="24"/>
            </w:rPr>
            <w:fldChar w:fldCharType="separate"/>
          </w:r>
          <w:r w:rsidR="00DD2D6B" w:rsidRPr="00DD2D6B">
            <w:rPr>
              <w:rFonts w:ascii="Times New Roman" w:hAnsi="Times New Roman" w:cs="Times New Roman"/>
              <w:noProof/>
              <w:sz w:val="24"/>
              <w:szCs w:val="24"/>
            </w:rPr>
            <w:t>(Dilts &amp; Bonnisone, 1998)</w:t>
          </w:r>
          <w:r w:rsidR="00DD2D6B" w:rsidRPr="00DD2D6B">
            <w:rPr>
              <w:rFonts w:ascii="Times New Roman" w:hAnsi="Times New Roman" w:cs="Times New Roman"/>
              <w:sz w:val="24"/>
              <w:szCs w:val="24"/>
            </w:rPr>
            <w:fldChar w:fldCharType="end"/>
          </w:r>
        </w:sdtContent>
      </w:sdt>
      <w:r w:rsidR="00DD2D6B">
        <w:rPr>
          <w:rFonts w:ascii="Times New Roman" w:hAnsi="Times New Roman" w:cs="Times New Roman"/>
          <w:sz w:val="24"/>
          <w:szCs w:val="24"/>
        </w:rPr>
        <w:t xml:space="preserve"> Creativity is the basis of fresh possibilities and optimism of reveries accomplishment and action.  If creativity is not managed correctly, it will hinder success, therefore it is important to adapt and be aware of the hastening changes in society, technology, on a worldwide level.</w:t>
      </w:r>
    </w:p>
    <w:p w:rsidR="00DD2D6B" w:rsidRPr="00DD2D6B" w:rsidRDefault="00DD2D6B" w:rsidP="00DD2D6B">
      <w:pPr>
        <w:rPr>
          <w:rFonts w:ascii="Times New Roman" w:hAnsi="Times New Roman" w:cs="Times New Roman"/>
          <w:sz w:val="24"/>
          <w:szCs w:val="24"/>
        </w:rPr>
      </w:pPr>
      <w:r>
        <w:rPr>
          <w:rFonts w:ascii="Times New Roman" w:hAnsi="Times New Roman" w:cs="Times New Roman"/>
          <w:sz w:val="24"/>
          <w:szCs w:val="24"/>
        </w:rPr>
        <w:t>For an</w:t>
      </w:r>
      <w:r w:rsidRPr="00DD2D6B">
        <w:rPr>
          <w:rFonts w:ascii="Times New Roman" w:hAnsi="Times New Roman" w:cs="Times New Roman"/>
          <w:sz w:val="24"/>
          <w:szCs w:val="24"/>
        </w:rPr>
        <w:t xml:space="preserve"> </w:t>
      </w:r>
      <w:r>
        <w:rPr>
          <w:rFonts w:ascii="Times New Roman" w:hAnsi="Times New Roman" w:cs="Times New Roman"/>
          <w:sz w:val="24"/>
          <w:szCs w:val="24"/>
        </w:rPr>
        <w:t>organisation, it is imperative</w:t>
      </w:r>
      <w:r w:rsidRPr="00DD2D6B">
        <w:rPr>
          <w:rFonts w:ascii="Times New Roman" w:hAnsi="Times New Roman" w:cs="Times New Roman"/>
          <w:sz w:val="24"/>
          <w:szCs w:val="24"/>
        </w:rPr>
        <w:t xml:space="preserve"> to know its inno</w:t>
      </w:r>
      <w:r>
        <w:rPr>
          <w:rFonts w:ascii="Times New Roman" w:hAnsi="Times New Roman" w:cs="Times New Roman"/>
          <w:sz w:val="24"/>
          <w:szCs w:val="24"/>
        </w:rPr>
        <w:t>vation potential. It can use customer feedback and</w:t>
      </w:r>
      <w:r w:rsidRPr="00DD2D6B">
        <w:rPr>
          <w:rFonts w:ascii="Times New Roman" w:hAnsi="Times New Roman" w:cs="Times New Roman"/>
          <w:sz w:val="24"/>
          <w:szCs w:val="24"/>
        </w:rPr>
        <w:t xml:space="preserve"> questionnaire</w:t>
      </w:r>
      <w:r>
        <w:rPr>
          <w:rFonts w:ascii="Times New Roman" w:hAnsi="Times New Roman" w:cs="Times New Roman"/>
          <w:sz w:val="24"/>
          <w:szCs w:val="24"/>
        </w:rPr>
        <w:t xml:space="preserve">s. </w:t>
      </w:r>
      <w:sdt>
        <w:sdtPr>
          <w:rPr>
            <w:rFonts w:ascii="Times New Roman" w:hAnsi="Times New Roman" w:cs="Times New Roman"/>
            <w:sz w:val="24"/>
            <w:szCs w:val="24"/>
          </w:rPr>
          <w:id w:val="-16961464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ADe19 \l 2057 </w:instrText>
          </w:r>
          <w:r>
            <w:rPr>
              <w:rFonts w:ascii="Times New Roman" w:hAnsi="Times New Roman" w:cs="Times New Roman"/>
              <w:sz w:val="24"/>
              <w:szCs w:val="24"/>
            </w:rPr>
            <w:fldChar w:fldCharType="separate"/>
          </w:r>
          <w:r w:rsidRPr="00DD2D6B">
            <w:rPr>
              <w:rFonts w:ascii="Times New Roman" w:hAnsi="Times New Roman" w:cs="Times New Roman"/>
              <w:noProof/>
              <w:sz w:val="24"/>
              <w:szCs w:val="24"/>
            </w:rPr>
            <w:t>(Desta, 2019)</w:t>
          </w:r>
          <w:r>
            <w:rPr>
              <w:rFonts w:ascii="Times New Roman" w:hAnsi="Times New Roman" w:cs="Times New Roman"/>
              <w:sz w:val="24"/>
              <w:szCs w:val="24"/>
            </w:rPr>
            <w:fldChar w:fldCharType="end"/>
          </w:r>
        </w:sdtContent>
      </w:sdt>
    </w:p>
    <w:p w:rsidR="00DD2D6B" w:rsidRDefault="00DD2D6B" w:rsidP="00DD2D6B">
      <w:pPr>
        <w:pStyle w:val="Heading2"/>
      </w:pPr>
      <w:bookmarkStart w:id="21" w:name="_Toc19110131"/>
      <w:r>
        <w:t>RECOMMENDATIONS</w:t>
      </w:r>
      <w:bookmarkEnd w:id="21"/>
    </w:p>
    <w:p w:rsidR="00DD2D6B" w:rsidRPr="000C569F" w:rsidRDefault="00360EE1" w:rsidP="00DD2D6B">
      <w:pPr>
        <w:rPr>
          <w:rFonts w:ascii="Times New Roman" w:hAnsi="Times New Roman" w:cs="Times New Roman"/>
          <w:sz w:val="24"/>
          <w:szCs w:val="24"/>
        </w:rPr>
      </w:pPr>
      <w:r w:rsidRPr="000C569F">
        <w:rPr>
          <w:rFonts w:ascii="Times New Roman" w:hAnsi="Times New Roman" w:cs="Times New Roman"/>
          <w:sz w:val="24"/>
          <w:szCs w:val="24"/>
        </w:rPr>
        <w:t xml:space="preserve">Reporting in the matter of </w:t>
      </w:r>
      <w:r w:rsidR="00DD2D6B" w:rsidRPr="000C569F">
        <w:rPr>
          <w:rFonts w:ascii="Times New Roman" w:hAnsi="Times New Roman" w:cs="Times New Roman"/>
          <w:sz w:val="24"/>
          <w:szCs w:val="24"/>
        </w:rPr>
        <w:t>Stockholm Gases</w:t>
      </w:r>
      <w:r w:rsidRPr="000C569F">
        <w:rPr>
          <w:rFonts w:ascii="Times New Roman" w:hAnsi="Times New Roman" w:cs="Times New Roman"/>
          <w:sz w:val="24"/>
          <w:szCs w:val="24"/>
        </w:rPr>
        <w:t>’ deliberation whether to go ahead with the plasma tooth whitening project.  It would be inadvisable to proceed with this project at this point in time.  Findings concluded that teeth whitening is a lucrative business and a popular ‘fad’ nonetheless there is more room for development to maintain the unwavering position in the markets associated with their reputation and the prospect of discovering kinder ways in testing teeth whitening products.  The sound advice of Stefan Boch enables the company to take the liberty of licensing the product, to other prominent organisations, who would be Stockholm Gases’ biggest competitors whilst procurement of</w:t>
      </w:r>
      <w:r w:rsidR="00EA147C">
        <w:rPr>
          <w:rFonts w:ascii="Times New Roman" w:hAnsi="Times New Roman" w:cs="Times New Roman"/>
          <w:sz w:val="24"/>
          <w:szCs w:val="24"/>
        </w:rPr>
        <w:t xml:space="preserve"> revenue, is the decision for this project, therefore omitting clauses by opting out at this stage.</w:t>
      </w:r>
    </w:p>
    <w:p w:rsidR="00360EE1" w:rsidRDefault="00360EE1" w:rsidP="00DD2D6B">
      <w:pPr>
        <w:rPr>
          <w:rFonts w:ascii="Times New Roman" w:hAnsi="Times New Roman" w:cs="Times New Roman"/>
          <w:sz w:val="24"/>
          <w:szCs w:val="24"/>
        </w:rPr>
      </w:pPr>
      <w:r w:rsidRPr="000C569F">
        <w:rPr>
          <w:rFonts w:ascii="Times New Roman" w:hAnsi="Times New Roman" w:cs="Times New Roman"/>
          <w:sz w:val="24"/>
          <w:szCs w:val="24"/>
        </w:rPr>
        <w:t>If in the future the company should review the project, it would be advisable to consider the options of implementing an ‘open’ or ‘closed’ model of innovation.  The deciding facto</w:t>
      </w:r>
      <w:r w:rsidR="000C569F">
        <w:rPr>
          <w:rFonts w:ascii="Times New Roman" w:hAnsi="Times New Roman" w:cs="Times New Roman"/>
          <w:sz w:val="24"/>
          <w:szCs w:val="24"/>
        </w:rPr>
        <w:t xml:space="preserve">rs would include if Stockholm Gases’ precondition is to attain market accomplishment in no specific market </w:t>
      </w:r>
      <w:sdt>
        <w:sdtPr>
          <w:rPr>
            <w:rFonts w:ascii="Times New Roman" w:hAnsi="Times New Roman" w:cs="Times New Roman"/>
            <w:sz w:val="24"/>
            <w:szCs w:val="24"/>
          </w:rPr>
          <w:id w:val="-1744638396"/>
          <w:citation/>
        </w:sdtPr>
        <w:sdtEndPr/>
        <w:sdtContent>
          <w:r w:rsidR="000C569F">
            <w:rPr>
              <w:rFonts w:ascii="Times New Roman" w:hAnsi="Times New Roman" w:cs="Times New Roman"/>
              <w:sz w:val="24"/>
              <w:szCs w:val="24"/>
            </w:rPr>
            <w:fldChar w:fldCharType="begin"/>
          </w:r>
          <w:r w:rsidR="000C569F">
            <w:rPr>
              <w:rFonts w:ascii="Times New Roman" w:hAnsi="Times New Roman" w:cs="Times New Roman"/>
              <w:sz w:val="24"/>
              <w:szCs w:val="24"/>
            </w:rPr>
            <w:instrText xml:space="preserve"> CITATION Raf16 \l 2057 </w:instrText>
          </w:r>
          <w:r w:rsidR="000C569F">
            <w:rPr>
              <w:rFonts w:ascii="Times New Roman" w:hAnsi="Times New Roman" w:cs="Times New Roman"/>
              <w:sz w:val="24"/>
              <w:szCs w:val="24"/>
            </w:rPr>
            <w:fldChar w:fldCharType="separate"/>
          </w:r>
          <w:r w:rsidR="000C569F" w:rsidRPr="000C569F">
            <w:rPr>
              <w:rFonts w:ascii="Times New Roman" w:hAnsi="Times New Roman" w:cs="Times New Roman"/>
              <w:noProof/>
              <w:sz w:val="24"/>
              <w:szCs w:val="24"/>
            </w:rPr>
            <w:t>(Elmansy, 2016)</w:t>
          </w:r>
          <w:r w:rsidR="000C569F">
            <w:rPr>
              <w:rFonts w:ascii="Times New Roman" w:hAnsi="Times New Roman" w:cs="Times New Roman"/>
              <w:sz w:val="24"/>
              <w:szCs w:val="24"/>
            </w:rPr>
            <w:fldChar w:fldCharType="end"/>
          </w:r>
        </w:sdtContent>
      </w:sdt>
      <w:r w:rsidR="000C569F">
        <w:rPr>
          <w:rFonts w:ascii="Times New Roman" w:hAnsi="Times New Roman" w:cs="Times New Roman"/>
          <w:sz w:val="24"/>
          <w:szCs w:val="24"/>
        </w:rPr>
        <w:t xml:space="preserve"> or </w:t>
      </w:r>
      <w:r w:rsidR="00EA147C">
        <w:rPr>
          <w:rFonts w:ascii="Times New Roman" w:hAnsi="Times New Roman" w:cs="Times New Roman"/>
          <w:sz w:val="24"/>
          <w:szCs w:val="24"/>
        </w:rPr>
        <w:t>‘closed’ if you have the sharpest minds in the division in your employ, in addition taking control of the market, following the six ideologies set by Henry Chesbrough is adviseable.</w:t>
      </w:r>
      <w:sdt>
        <w:sdtPr>
          <w:rPr>
            <w:rFonts w:ascii="Times New Roman" w:hAnsi="Times New Roman" w:cs="Times New Roman"/>
            <w:sz w:val="24"/>
            <w:szCs w:val="24"/>
          </w:rPr>
          <w:id w:val="157435948"/>
          <w:citation/>
        </w:sdtPr>
        <w:sdtEndPr/>
        <w:sdtContent>
          <w:r w:rsidR="00EA147C">
            <w:rPr>
              <w:rFonts w:ascii="Times New Roman" w:hAnsi="Times New Roman" w:cs="Times New Roman"/>
              <w:sz w:val="24"/>
              <w:szCs w:val="24"/>
            </w:rPr>
            <w:fldChar w:fldCharType="begin"/>
          </w:r>
          <w:r w:rsidR="00EA147C">
            <w:rPr>
              <w:rFonts w:ascii="Times New Roman" w:hAnsi="Times New Roman" w:cs="Times New Roman"/>
              <w:sz w:val="24"/>
              <w:szCs w:val="24"/>
            </w:rPr>
            <w:instrText xml:space="preserve"> CITATION Jos17 \l 2057 </w:instrText>
          </w:r>
          <w:r w:rsidR="00EA147C">
            <w:rPr>
              <w:rFonts w:ascii="Times New Roman" w:hAnsi="Times New Roman" w:cs="Times New Roman"/>
              <w:sz w:val="24"/>
              <w:szCs w:val="24"/>
            </w:rPr>
            <w:fldChar w:fldCharType="separate"/>
          </w:r>
          <w:r w:rsidR="00EA147C">
            <w:rPr>
              <w:rFonts w:ascii="Times New Roman" w:hAnsi="Times New Roman" w:cs="Times New Roman"/>
              <w:noProof/>
              <w:sz w:val="24"/>
              <w:szCs w:val="24"/>
            </w:rPr>
            <w:t xml:space="preserve"> </w:t>
          </w:r>
          <w:r w:rsidR="00EA147C" w:rsidRPr="00EA147C">
            <w:rPr>
              <w:rFonts w:ascii="Times New Roman" w:hAnsi="Times New Roman" w:cs="Times New Roman"/>
              <w:noProof/>
              <w:sz w:val="24"/>
              <w:szCs w:val="24"/>
            </w:rPr>
            <w:t>(Brown, 2017)</w:t>
          </w:r>
          <w:r w:rsidR="00EA147C">
            <w:rPr>
              <w:rFonts w:ascii="Times New Roman" w:hAnsi="Times New Roman" w:cs="Times New Roman"/>
              <w:sz w:val="24"/>
              <w:szCs w:val="24"/>
            </w:rPr>
            <w:fldChar w:fldCharType="end"/>
          </w:r>
        </w:sdtContent>
      </w:sdt>
    </w:p>
    <w:p w:rsidR="00B67648" w:rsidRDefault="00B67648" w:rsidP="00DD2D6B">
      <w:pPr>
        <w:rPr>
          <w:rFonts w:ascii="Times New Roman" w:hAnsi="Times New Roman" w:cs="Times New Roman"/>
          <w:sz w:val="24"/>
          <w:szCs w:val="24"/>
        </w:rPr>
      </w:pPr>
    </w:p>
    <w:p w:rsidR="00B67648" w:rsidRDefault="00B67648" w:rsidP="00DD2D6B">
      <w:pPr>
        <w:rPr>
          <w:rFonts w:ascii="Times New Roman" w:hAnsi="Times New Roman" w:cs="Times New Roman"/>
          <w:sz w:val="24"/>
          <w:szCs w:val="24"/>
        </w:rPr>
      </w:pPr>
    </w:p>
    <w:p w:rsidR="00B67648" w:rsidRDefault="00B67648">
      <w:pPr>
        <w:rPr>
          <w:rFonts w:ascii="Times New Roman" w:hAnsi="Times New Roman" w:cs="Times New Roman"/>
          <w:sz w:val="24"/>
          <w:szCs w:val="24"/>
        </w:rPr>
      </w:pPr>
      <w:r>
        <w:rPr>
          <w:rFonts w:ascii="Times New Roman" w:hAnsi="Times New Roman" w:cs="Times New Roman"/>
          <w:sz w:val="24"/>
          <w:szCs w:val="24"/>
        </w:rPr>
        <w:br w:type="page"/>
      </w:r>
    </w:p>
    <w:p w:rsidR="00B67648" w:rsidRDefault="00B67648" w:rsidP="00B67648">
      <w:pPr>
        <w:pStyle w:val="Heading2"/>
      </w:pPr>
      <w:bookmarkStart w:id="22" w:name="_Toc19110132"/>
      <w:r>
        <w:lastRenderedPageBreak/>
        <w:t>CONCLUSION</w:t>
      </w:r>
      <w:bookmarkEnd w:id="22"/>
    </w:p>
    <w:p w:rsidR="00B67648" w:rsidRDefault="00B67648" w:rsidP="00B67648">
      <w:pPr>
        <w:rPr>
          <w:rFonts w:ascii="Times New Roman" w:hAnsi="Times New Roman" w:cs="Times New Roman"/>
          <w:sz w:val="24"/>
          <w:szCs w:val="24"/>
        </w:rPr>
      </w:pPr>
      <w:r>
        <w:rPr>
          <w:rFonts w:ascii="Times New Roman" w:hAnsi="Times New Roman" w:cs="Times New Roman"/>
          <w:sz w:val="24"/>
          <w:szCs w:val="24"/>
        </w:rPr>
        <w:t xml:space="preserve">The concept of innovation is modifying new products, by looking at the definitions, dimensions, developments, and drivers of innovation, in other words, what causes them to be.  The importance of innovation is to understand your market and consumer type, what the scope is to maximise your sales.  The types of innovation models ‘open or closed’? e-commerce.  E- models,  e-business models are valuable as they help the company contemplate critical features. Business models are valuable to communicate your business through a common language.   E-business has increased competition and imparted more control to the customer. The use of the 6C’s by Dave Chafey highlights things that are important to online business.  </w:t>
      </w:r>
    </w:p>
    <w:p w:rsidR="00B67648" w:rsidRDefault="00B67648" w:rsidP="00B67648">
      <w:pPr>
        <w:rPr>
          <w:rFonts w:ascii="Times New Roman" w:hAnsi="Times New Roman" w:cs="Times New Roman"/>
          <w:sz w:val="24"/>
          <w:szCs w:val="24"/>
        </w:rPr>
      </w:pPr>
      <w:r>
        <w:rPr>
          <w:rFonts w:ascii="Times New Roman" w:hAnsi="Times New Roman" w:cs="Times New Roman"/>
          <w:sz w:val="24"/>
          <w:szCs w:val="24"/>
        </w:rPr>
        <w:t xml:space="preserve">Stockholm Gases’ case study looked at investing £10million into teeth whitening project using strategies of long term thinking, strategic intent, and planning, analyse and evaluate findings.  Organisational knowledge and individual experience supported the overall decision.  The triggers of innovation are regulations and legislations.  Creativity has commercial value it has flexibility and non-judgemental.  </w:t>
      </w:r>
      <w:r w:rsidR="00EB50F7">
        <w:rPr>
          <w:rFonts w:ascii="Times New Roman" w:hAnsi="Times New Roman" w:cs="Times New Roman"/>
          <w:sz w:val="24"/>
          <w:szCs w:val="24"/>
        </w:rPr>
        <w:t xml:space="preserve">Open and closed models of innovation, what best suits the business concept.  </w:t>
      </w:r>
    </w:p>
    <w:p w:rsidR="00EB50F7" w:rsidRDefault="00EB50F7" w:rsidP="00B67648">
      <w:pPr>
        <w:rPr>
          <w:rFonts w:ascii="Times New Roman" w:hAnsi="Times New Roman" w:cs="Times New Roman"/>
          <w:sz w:val="24"/>
          <w:szCs w:val="24"/>
        </w:rPr>
      </w:pPr>
      <w:r>
        <w:rPr>
          <w:rFonts w:ascii="Times New Roman" w:hAnsi="Times New Roman" w:cs="Times New Roman"/>
          <w:sz w:val="24"/>
          <w:szCs w:val="24"/>
        </w:rPr>
        <w:t xml:space="preserve">Sustainability, looking for better life qualities, a need for more resources the constraints and challenges of the environment.  </w:t>
      </w:r>
    </w:p>
    <w:p w:rsidR="00EB50F7" w:rsidRPr="00B67648" w:rsidRDefault="00EB50F7" w:rsidP="00B67648">
      <w:pPr>
        <w:rPr>
          <w:rFonts w:ascii="Times New Roman" w:hAnsi="Times New Roman" w:cs="Times New Roman"/>
          <w:sz w:val="24"/>
          <w:szCs w:val="24"/>
        </w:rPr>
      </w:pPr>
      <w:r>
        <w:rPr>
          <w:rFonts w:ascii="Times New Roman" w:hAnsi="Times New Roman" w:cs="Times New Roman"/>
          <w:sz w:val="24"/>
          <w:szCs w:val="24"/>
        </w:rPr>
        <w:t>Managing innovation and creativity, using motivating questions</w:t>
      </w:r>
      <w:r w:rsidR="00ED5C4A">
        <w:rPr>
          <w:rFonts w:ascii="Times New Roman" w:hAnsi="Times New Roman" w:cs="Times New Roman"/>
          <w:sz w:val="24"/>
          <w:szCs w:val="24"/>
        </w:rPr>
        <w:t xml:space="preserve">, teamwork, and creative employees, using instincts the trajectory to innovation.  </w:t>
      </w:r>
    </w:p>
    <w:p w:rsidR="00B67648" w:rsidRPr="00B67648" w:rsidRDefault="00B67648" w:rsidP="00B67648">
      <w:pPr>
        <w:rPr>
          <w:rFonts w:ascii="Times New Roman" w:hAnsi="Times New Roman" w:cs="Times New Roman"/>
          <w:sz w:val="24"/>
          <w:szCs w:val="24"/>
        </w:rPr>
      </w:pPr>
    </w:p>
    <w:p w:rsidR="00DD2D6B" w:rsidRPr="00DD2D6B" w:rsidRDefault="00DD2D6B" w:rsidP="00DD2D6B"/>
    <w:p w:rsidR="00DD2D6B" w:rsidRPr="00DD2D6B" w:rsidRDefault="00DD2D6B" w:rsidP="00DD2D6B"/>
    <w:p w:rsidR="00DD2D6B" w:rsidRPr="00DD2D6B" w:rsidRDefault="00DD2D6B" w:rsidP="00DD2D6B">
      <w:pPr>
        <w:rPr>
          <w:rFonts w:ascii="Times New Roman" w:hAnsi="Times New Roman" w:cs="Times New Roman"/>
          <w:sz w:val="24"/>
          <w:szCs w:val="24"/>
        </w:rPr>
      </w:pPr>
    </w:p>
    <w:p w:rsidR="00706714" w:rsidRPr="00706714" w:rsidRDefault="00706714" w:rsidP="00706714"/>
    <w:p w:rsidR="00B5405A" w:rsidRDefault="00B5405A" w:rsidP="006E6AFD">
      <w:pPr>
        <w:rPr>
          <w:rFonts w:ascii="Times New Roman" w:hAnsi="Times New Roman" w:cs="Times New Roman"/>
          <w:sz w:val="24"/>
          <w:szCs w:val="24"/>
        </w:rPr>
      </w:pPr>
    </w:p>
    <w:p w:rsidR="00140B62" w:rsidRDefault="00140B62" w:rsidP="006E6AFD">
      <w:pPr>
        <w:rPr>
          <w:rFonts w:ascii="Times New Roman" w:hAnsi="Times New Roman" w:cs="Times New Roman"/>
          <w:sz w:val="24"/>
          <w:szCs w:val="24"/>
        </w:rPr>
      </w:pPr>
    </w:p>
    <w:p w:rsidR="00140B62" w:rsidRDefault="00140B62" w:rsidP="006E6AFD">
      <w:pPr>
        <w:rPr>
          <w:rFonts w:ascii="Times New Roman" w:hAnsi="Times New Roman" w:cs="Times New Roman"/>
          <w:sz w:val="24"/>
          <w:szCs w:val="24"/>
        </w:rPr>
      </w:pPr>
    </w:p>
    <w:p w:rsidR="001162E9" w:rsidRPr="007119A7" w:rsidRDefault="00140B62" w:rsidP="006E6AFD">
      <w:pPr>
        <w:rPr>
          <w:rFonts w:ascii="Times New Roman" w:hAnsi="Times New Roman" w:cs="Times New Roman"/>
          <w:sz w:val="24"/>
          <w:szCs w:val="24"/>
        </w:rPr>
      </w:pPr>
      <w:r>
        <w:rPr>
          <w:rFonts w:ascii="Times New Roman" w:hAnsi="Times New Roman" w:cs="Times New Roman"/>
          <w:sz w:val="24"/>
          <w:szCs w:val="24"/>
        </w:rPr>
        <w:br w:type="page"/>
      </w:r>
    </w:p>
    <w:p w:rsidR="00140B62" w:rsidRDefault="00B04521" w:rsidP="00B04521">
      <w:pPr>
        <w:pStyle w:val="Heading2"/>
      </w:pPr>
      <w:bookmarkStart w:id="23" w:name="_Toc19110133"/>
      <w:r>
        <w:lastRenderedPageBreak/>
        <w:t>REFERENCES</w:t>
      </w:r>
      <w:bookmarkEnd w:id="23"/>
    </w:p>
    <w:bookmarkStart w:id="24" w:name="_Toc19110134" w:displacedByCustomXml="next"/>
    <w:sdt>
      <w:sdtPr>
        <w:rPr>
          <w:rFonts w:asciiTheme="minorHAnsi" w:eastAsiaTheme="minorHAnsi" w:hAnsiTheme="minorHAnsi" w:cstheme="minorBidi"/>
          <w:color w:val="auto"/>
          <w:sz w:val="22"/>
          <w:szCs w:val="22"/>
        </w:rPr>
        <w:id w:val="1895076752"/>
        <w:docPartObj>
          <w:docPartGallery w:val="Bibliographies"/>
          <w:docPartUnique/>
        </w:docPartObj>
      </w:sdtPr>
      <w:sdtEndPr/>
      <w:sdtContent>
        <w:p w:rsidR="00B04521" w:rsidRDefault="00B04521">
          <w:pPr>
            <w:pStyle w:val="Heading1"/>
          </w:pPr>
          <w:r>
            <w:t>References</w:t>
          </w:r>
          <w:bookmarkEnd w:id="24"/>
        </w:p>
        <w:sdt>
          <w:sdtPr>
            <w:id w:val="-573587230"/>
            <w:bibliography/>
          </w:sdtPr>
          <w:sdtEndPr/>
          <w:sdtContent>
            <w:p w:rsidR="00B04521" w:rsidRDefault="00B04521" w:rsidP="00B04521">
              <w:pPr>
                <w:pStyle w:val="Bibliography"/>
                <w:rPr>
                  <w:noProof/>
                  <w:sz w:val="24"/>
                  <w:szCs w:val="24"/>
                </w:rPr>
              </w:pPr>
              <w:r>
                <w:fldChar w:fldCharType="begin"/>
              </w:r>
              <w:r>
                <w:instrText xml:space="preserve"> BIBLIOGRAPHY </w:instrText>
              </w:r>
              <w:r>
                <w:fldChar w:fldCharType="separate"/>
              </w:r>
              <w:r>
                <w:rPr>
                  <w:noProof/>
                </w:rPr>
                <w:t xml:space="preserve">Academies, T. N., 2013. </w:t>
              </w:r>
              <w:r>
                <w:rPr>
                  <w:i/>
                  <w:iCs/>
                  <w:noProof/>
                </w:rPr>
                <w:t xml:space="preserve">Best Practices in State and Regional Innovation Initiatives, </w:t>
              </w:r>
              <w:r>
                <w:rPr>
                  <w:noProof/>
                </w:rPr>
                <w:t>Washington: The National Academies Press.</w:t>
              </w:r>
            </w:p>
            <w:p w:rsidR="00B04521" w:rsidRDefault="00B04521" w:rsidP="00B04521">
              <w:pPr>
                <w:pStyle w:val="Bibliography"/>
                <w:rPr>
                  <w:noProof/>
                </w:rPr>
              </w:pPr>
              <w:r>
                <w:rPr>
                  <w:noProof/>
                </w:rPr>
                <w:t xml:space="preserve">Adams, C., n.d. </w:t>
              </w:r>
              <w:r>
                <w:rPr>
                  <w:i/>
                  <w:iCs/>
                  <w:noProof/>
                </w:rPr>
                <w:t xml:space="preserve">Modern Analyst.com. </w:t>
              </w:r>
              <w:r>
                <w:rPr>
                  <w:noProof/>
                </w:rPr>
                <w:t xml:space="preserve">[Online] </w:t>
              </w:r>
              <w:r>
                <w:rPr>
                  <w:noProof/>
                </w:rPr>
                <w:br/>
                <w:t xml:space="preserve">Available at: </w:t>
              </w:r>
              <w:r>
                <w:rPr>
                  <w:noProof/>
                  <w:u w:val="single"/>
                </w:rPr>
                <w:t>https://www.modernanalyst.com/Careers/InterviewQuestions/tabid/128/ID/3197/What-is-the-Six-Thinking-Hats-model.aspx</w:t>
              </w:r>
              <w:r>
                <w:rPr>
                  <w:noProof/>
                </w:rPr>
                <w:br/>
                <w:t>[Accessed 4 09 2019].</w:t>
              </w:r>
            </w:p>
            <w:p w:rsidR="00B04521" w:rsidRDefault="00B04521" w:rsidP="00B04521">
              <w:pPr>
                <w:pStyle w:val="Bibliography"/>
                <w:rPr>
                  <w:noProof/>
                </w:rPr>
              </w:pPr>
              <w:r>
                <w:rPr>
                  <w:noProof/>
                </w:rPr>
                <w:t xml:space="preserve">Bono, E. d., 1996. </w:t>
              </w:r>
              <w:r>
                <w:rPr>
                  <w:i/>
                  <w:iCs/>
                  <w:noProof/>
                </w:rPr>
                <w:t xml:space="preserve">Serious Creativity. </w:t>
              </w:r>
              <w:r>
                <w:rPr>
                  <w:noProof/>
                </w:rPr>
                <w:t>London: Harper Collins.</w:t>
              </w:r>
            </w:p>
            <w:p w:rsidR="00B04521" w:rsidRDefault="00B04521" w:rsidP="00B04521">
              <w:pPr>
                <w:pStyle w:val="Bibliography"/>
                <w:rPr>
                  <w:noProof/>
                </w:rPr>
              </w:pPr>
              <w:r>
                <w:rPr>
                  <w:noProof/>
                </w:rPr>
                <w:t xml:space="preserve">Brown, J., 2017. </w:t>
              </w:r>
              <w:r>
                <w:rPr>
                  <w:i/>
                  <w:iCs/>
                  <w:noProof/>
                </w:rPr>
                <w:t xml:space="preserve">Innovation Excellence. </w:t>
              </w:r>
              <w:r>
                <w:rPr>
                  <w:noProof/>
                </w:rPr>
                <w:t xml:space="preserve">[Online] </w:t>
              </w:r>
              <w:r>
                <w:rPr>
                  <w:noProof/>
                </w:rPr>
                <w:br/>
                <w:t xml:space="preserve">Available at: </w:t>
              </w:r>
              <w:r>
                <w:rPr>
                  <w:noProof/>
                  <w:u w:val="single"/>
                </w:rPr>
                <w:t>https://www.innovationexcellence.com/blog/2017/11/01/innovation-is-a-confusing-word/</w:t>
              </w:r>
              <w:r>
                <w:rPr>
                  <w:noProof/>
                </w:rPr>
                <w:br/>
                <w:t>[Accessed 11 September 2019].</w:t>
              </w:r>
            </w:p>
            <w:p w:rsidR="00B04521" w:rsidRDefault="00B04521" w:rsidP="00B04521">
              <w:pPr>
                <w:pStyle w:val="Bibliography"/>
                <w:rPr>
                  <w:noProof/>
                </w:rPr>
              </w:pPr>
              <w:r>
                <w:rPr>
                  <w:noProof/>
                </w:rPr>
                <w:t xml:space="preserve">Chesborough, H. W., 2003. </w:t>
              </w:r>
              <w:r>
                <w:rPr>
                  <w:i/>
                  <w:iCs/>
                  <w:noProof/>
                </w:rPr>
                <w:t xml:space="preserve">The Era of Open Innovation. </w:t>
              </w:r>
              <w:r>
                <w:rPr>
                  <w:noProof/>
                </w:rPr>
                <w:t xml:space="preserve">[Online] </w:t>
              </w:r>
              <w:r>
                <w:rPr>
                  <w:noProof/>
                </w:rPr>
                <w:br/>
                <w:t xml:space="preserve">Available at: </w:t>
              </w:r>
              <w:r>
                <w:rPr>
                  <w:noProof/>
                  <w:u w:val="single"/>
                </w:rPr>
                <w:t>https://sloanreview.mit.edu/article/the-era-of-open-innovation/</w:t>
              </w:r>
              <w:r>
                <w:rPr>
                  <w:noProof/>
                </w:rPr>
                <w:br/>
                <w:t>[Accessed 8 September 2019].</w:t>
              </w:r>
            </w:p>
            <w:p w:rsidR="00B04521" w:rsidRDefault="00B04521" w:rsidP="00B04521">
              <w:pPr>
                <w:pStyle w:val="Bibliography"/>
                <w:rPr>
                  <w:noProof/>
                </w:rPr>
              </w:pPr>
              <w:r>
                <w:rPr>
                  <w:noProof/>
                </w:rPr>
                <w:t xml:space="preserve">Covey, S. R., 1989. </w:t>
              </w:r>
              <w:r>
                <w:rPr>
                  <w:i/>
                  <w:iCs/>
                  <w:noProof/>
                </w:rPr>
                <w:t xml:space="preserve">The 7 Habits of Highly Effective People. </w:t>
              </w:r>
              <w:r>
                <w:rPr>
                  <w:noProof/>
                </w:rPr>
                <w:t>New York: Simon &amp; Schuster.</w:t>
              </w:r>
            </w:p>
            <w:p w:rsidR="00B04521" w:rsidRDefault="00B04521" w:rsidP="00B04521">
              <w:pPr>
                <w:pStyle w:val="Bibliography"/>
                <w:rPr>
                  <w:noProof/>
                </w:rPr>
              </w:pPr>
              <w:r>
                <w:rPr>
                  <w:noProof/>
                </w:rPr>
                <w:t xml:space="preserve">Desta, A., 2019. </w:t>
              </w:r>
              <w:r>
                <w:rPr>
                  <w:i/>
                  <w:iCs/>
                  <w:noProof/>
                </w:rPr>
                <w:t xml:space="preserve">Developing Innovation and Creativity for business Advantage, BMSK6002, University of Wales Triniity Saint David, </w:t>
              </w:r>
              <w:r>
                <w:rPr>
                  <w:noProof/>
                </w:rPr>
                <w:t>London: unpublished.</w:t>
              </w:r>
            </w:p>
            <w:p w:rsidR="00B04521" w:rsidRDefault="00B04521" w:rsidP="00B04521">
              <w:pPr>
                <w:pStyle w:val="Bibliography"/>
                <w:rPr>
                  <w:noProof/>
                </w:rPr>
              </w:pPr>
              <w:r>
                <w:rPr>
                  <w:noProof/>
                </w:rPr>
                <w:t xml:space="preserve">Dilts, R. B. &amp; Bonnisone, G., 1998. </w:t>
              </w:r>
              <w:r>
                <w:rPr>
                  <w:i/>
                  <w:iCs/>
                  <w:noProof/>
                </w:rPr>
                <w:t xml:space="preserve">Skills for The Future Managing Creativity and Innovation. </w:t>
              </w:r>
              <w:r>
                <w:rPr>
                  <w:noProof/>
                </w:rPr>
                <w:t>California: Meta Publications.</w:t>
              </w:r>
            </w:p>
            <w:p w:rsidR="00B04521" w:rsidRDefault="00B04521" w:rsidP="00B04521">
              <w:pPr>
                <w:pStyle w:val="Bibliography"/>
                <w:rPr>
                  <w:noProof/>
                </w:rPr>
              </w:pPr>
              <w:r>
                <w:rPr>
                  <w:noProof/>
                </w:rPr>
                <w:t xml:space="preserve">Elmansy, R., 2016. </w:t>
              </w:r>
              <w:r>
                <w:rPr>
                  <w:i/>
                  <w:iCs/>
                  <w:noProof/>
                </w:rPr>
                <w:t xml:space="preserve">Designorate. </w:t>
              </w:r>
              <w:r>
                <w:rPr>
                  <w:noProof/>
                </w:rPr>
                <w:t xml:space="preserve">[Online] </w:t>
              </w:r>
              <w:r>
                <w:rPr>
                  <w:noProof/>
                </w:rPr>
                <w:br/>
                <w:t xml:space="preserve">Available at: </w:t>
              </w:r>
              <w:r>
                <w:rPr>
                  <w:noProof/>
                  <w:u w:val="single"/>
                </w:rPr>
                <w:t>https://www.designorate.com/successful-open-innovation-examples/</w:t>
              </w:r>
              <w:r>
                <w:rPr>
                  <w:noProof/>
                </w:rPr>
                <w:br/>
                <w:t>[Accessed 8 September 2019].</w:t>
              </w:r>
            </w:p>
            <w:p w:rsidR="00B04521" w:rsidRDefault="00B04521" w:rsidP="00B04521">
              <w:pPr>
                <w:pStyle w:val="Bibliography"/>
                <w:rPr>
                  <w:noProof/>
                </w:rPr>
              </w:pPr>
              <w:r>
                <w:rPr>
                  <w:noProof/>
                </w:rPr>
                <w:lastRenderedPageBreak/>
                <w:t xml:space="preserve">Hanlon, A., 2016. </w:t>
              </w:r>
              <w:r>
                <w:rPr>
                  <w:i/>
                  <w:iCs/>
                  <w:noProof/>
                </w:rPr>
                <w:t xml:space="preserve">Smart Insights. </w:t>
              </w:r>
              <w:r>
                <w:rPr>
                  <w:noProof/>
                </w:rPr>
                <w:t xml:space="preserve">[Online] </w:t>
              </w:r>
              <w:r>
                <w:rPr>
                  <w:noProof/>
                </w:rPr>
                <w:br/>
                <w:t xml:space="preserve">Available at: </w:t>
              </w:r>
              <w:r>
                <w:rPr>
                  <w:noProof/>
                  <w:u w:val="single"/>
                </w:rPr>
                <w:t>https://www.smartinsights.com/marketing-planning/marketing-models/digital-marketing-models-6cs-online-customer-motivation/</w:t>
              </w:r>
              <w:r>
                <w:rPr>
                  <w:noProof/>
                </w:rPr>
                <w:br/>
                <w:t>[Accessed 1st September 2019].</w:t>
              </w:r>
            </w:p>
            <w:p w:rsidR="00B04521" w:rsidRDefault="00B04521" w:rsidP="00B04521">
              <w:pPr>
                <w:pStyle w:val="Bibliography"/>
                <w:rPr>
                  <w:noProof/>
                </w:rPr>
              </w:pPr>
              <w:r>
                <w:rPr>
                  <w:noProof/>
                </w:rPr>
                <w:t xml:space="preserve">Hardy, N., 2019. </w:t>
              </w:r>
              <w:r>
                <w:rPr>
                  <w:i/>
                  <w:iCs/>
                  <w:noProof/>
                </w:rPr>
                <w:t xml:space="preserve">realself news. </w:t>
              </w:r>
              <w:r>
                <w:rPr>
                  <w:noProof/>
                </w:rPr>
                <w:t xml:space="preserve">[Online] </w:t>
              </w:r>
              <w:r>
                <w:rPr>
                  <w:noProof/>
                </w:rPr>
                <w:br/>
                <w:t xml:space="preserve">Available at: </w:t>
              </w:r>
              <w:r>
                <w:rPr>
                  <w:noProof/>
                  <w:u w:val="single"/>
                </w:rPr>
                <w:t>https://www.realself.com/news/teeth-whitening-we-tried-it/</w:t>
              </w:r>
              <w:r>
                <w:rPr>
                  <w:noProof/>
                </w:rPr>
                <w:br/>
                <w:t>[Accessed 9 September 2019].</w:t>
              </w:r>
            </w:p>
            <w:p w:rsidR="00B04521" w:rsidRDefault="00B04521" w:rsidP="00B04521">
              <w:pPr>
                <w:pStyle w:val="Bibliography"/>
                <w:rPr>
                  <w:noProof/>
                </w:rPr>
              </w:pPr>
              <w:r>
                <w:rPr>
                  <w:noProof/>
                </w:rPr>
                <w:t xml:space="preserve">James, B., 2011. </w:t>
              </w:r>
              <w:r>
                <w:rPr>
                  <w:i/>
                  <w:iCs/>
                  <w:noProof/>
                </w:rPr>
                <w:t xml:space="preserve">Do It! or Ditch It. </w:t>
              </w:r>
              <w:r>
                <w:rPr>
                  <w:noProof/>
                </w:rPr>
                <w:t>1st ed. London: Virgin books.</w:t>
              </w:r>
            </w:p>
            <w:p w:rsidR="00B04521" w:rsidRDefault="00B04521" w:rsidP="00B04521">
              <w:pPr>
                <w:pStyle w:val="Bibliography"/>
                <w:rPr>
                  <w:noProof/>
                </w:rPr>
              </w:pPr>
              <w:r>
                <w:rPr>
                  <w:noProof/>
                </w:rPr>
                <w:t xml:space="preserve">Kumar, M., 2009. </w:t>
              </w:r>
              <w:r>
                <w:rPr>
                  <w:i/>
                  <w:iCs/>
                  <w:noProof/>
                </w:rPr>
                <w:t xml:space="preserve">Difference Between Information and Data. </w:t>
              </w:r>
              <w:r>
                <w:rPr>
                  <w:noProof/>
                </w:rPr>
                <w:t xml:space="preserve">[Online] </w:t>
              </w:r>
              <w:r>
                <w:rPr>
                  <w:noProof/>
                </w:rPr>
                <w:br/>
                <w:t xml:space="preserve">Available at: </w:t>
              </w:r>
              <w:r>
                <w:rPr>
                  <w:noProof/>
                  <w:u w:val="single"/>
                </w:rPr>
                <w:t>http://www.differencebetween.net/language/difference-between-data-and-information/</w:t>
              </w:r>
              <w:r>
                <w:rPr>
                  <w:noProof/>
                </w:rPr>
                <w:br/>
                <w:t>[Accessed 20 August 2018].</w:t>
              </w:r>
            </w:p>
            <w:p w:rsidR="00B04521" w:rsidRDefault="00B04521" w:rsidP="00B04521">
              <w:pPr>
                <w:pStyle w:val="Bibliography"/>
                <w:rPr>
                  <w:noProof/>
                </w:rPr>
              </w:pPr>
              <w:r>
                <w:rPr>
                  <w:noProof/>
                </w:rPr>
                <w:t xml:space="preserve">Kumar, V., 2010. </w:t>
              </w:r>
              <w:r>
                <w:rPr>
                  <w:i/>
                  <w:iCs/>
                  <w:noProof/>
                </w:rPr>
                <w:t xml:space="preserve">Wiley Online Library. </w:t>
              </w:r>
              <w:r>
                <w:rPr>
                  <w:noProof/>
                </w:rPr>
                <w:t xml:space="preserve">[Online] </w:t>
              </w:r>
              <w:r>
                <w:rPr>
                  <w:noProof/>
                </w:rPr>
                <w:br/>
                <w:t xml:space="preserve">Available at: </w:t>
              </w:r>
              <w:r>
                <w:rPr>
                  <w:noProof/>
                  <w:u w:val="single"/>
                </w:rPr>
                <w:t>https://onlinelibrary.wiley.com/doi/pdf/10.1002/9781444316568.wiem01015</w:t>
              </w:r>
              <w:r>
                <w:rPr>
                  <w:noProof/>
                </w:rPr>
                <w:br/>
                <w:t>[Accessed 4 May 2018].</w:t>
              </w:r>
            </w:p>
            <w:p w:rsidR="00B04521" w:rsidRDefault="00B04521" w:rsidP="00B04521">
              <w:pPr>
                <w:pStyle w:val="Bibliography"/>
                <w:rPr>
                  <w:noProof/>
                </w:rPr>
              </w:pPr>
              <w:r>
                <w:rPr>
                  <w:noProof/>
                </w:rPr>
                <w:t xml:space="preserve">Leonard, D. &amp; Sensiper, S., 1998. The Role of Tacit Knowledge in Group Innovation. </w:t>
              </w:r>
              <w:r>
                <w:rPr>
                  <w:i/>
                  <w:iCs/>
                  <w:noProof/>
                </w:rPr>
                <w:t xml:space="preserve">Sage Journals, </w:t>
              </w:r>
              <w:r>
                <w:rPr>
                  <w:noProof/>
                </w:rPr>
                <w:t>40(3), pp. 112-132.</w:t>
              </w:r>
            </w:p>
            <w:p w:rsidR="00B04521" w:rsidRDefault="00B04521" w:rsidP="00B04521">
              <w:pPr>
                <w:pStyle w:val="Bibliography"/>
                <w:rPr>
                  <w:noProof/>
                </w:rPr>
              </w:pPr>
              <w:r>
                <w:rPr>
                  <w:noProof/>
                </w:rPr>
                <w:t xml:space="preserve">Miiller, D., 2018. </w:t>
              </w:r>
              <w:r>
                <w:rPr>
                  <w:i/>
                  <w:iCs/>
                  <w:noProof/>
                </w:rPr>
                <w:t xml:space="preserve">Knowledge and Information Management BMSK5006. </w:t>
              </w:r>
              <w:r>
                <w:rPr>
                  <w:noProof/>
                </w:rPr>
                <w:t>London : s.n.</w:t>
              </w:r>
            </w:p>
            <w:p w:rsidR="00B04521" w:rsidRDefault="00B04521" w:rsidP="00B04521">
              <w:pPr>
                <w:pStyle w:val="Bibliography"/>
                <w:rPr>
                  <w:noProof/>
                </w:rPr>
              </w:pPr>
              <w:r>
                <w:rPr>
                  <w:noProof/>
                </w:rPr>
                <w:t xml:space="preserve">Ny, H. et al., 2006. Sustainability Constraints as System Boundaries: An Approach to Making Life‐Cycle Management Strategic. </w:t>
              </w:r>
              <w:r>
                <w:rPr>
                  <w:i/>
                  <w:iCs/>
                  <w:noProof/>
                </w:rPr>
                <w:t xml:space="preserve">Wyley Online Library, </w:t>
              </w:r>
              <w:r>
                <w:rPr>
                  <w:noProof/>
                </w:rPr>
                <w:t>10(1-2), pp. 61-77.</w:t>
              </w:r>
            </w:p>
            <w:p w:rsidR="00B04521" w:rsidRDefault="00B04521" w:rsidP="00B04521">
              <w:pPr>
                <w:pStyle w:val="Bibliography"/>
                <w:rPr>
                  <w:noProof/>
                </w:rPr>
              </w:pPr>
              <w:r>
                <w:rPr>
                  <w:noProof/>
                </w:rPr>
                <w:t xml:space="preserve">Paladino, A., 2007. </w:t>
              </w:r>
              <w:r>
                <w:rPr>
                  <w:i/>
                  <w:iCs/>
                  <w:noProof/>
                </w:rPr>
                <w:t xml:space="preserve">Wiley Online Library. </w:t>
              </w:r>
              <w:r>
                <w:rPr>
                  <w:noProof/>
                </w:rPr>
                <w:t xml:space="preserve">[Online] </w:t>
              </w:r>
              <w:r>
                <w:rPr>
                  <w:noProof/>
                </w:rPr>
                <w:br/>
                <w:t xml:space="preserve">Available at: </w:t>
              </w:r>
              <w:r>
                <w:rPr>
                  <w:noProof/>
                  <w:u w:val="single"/>
                </w:rPr>
                <w:t>https://onlinelibrary.wiley.com/doi/abs/10.1111/j.1540-5885.2007.00270.x</w:t>
              </w:r>
              <w:r>
                <w:rPr>
                  <w:noProof/>
                </w:rPr>
                <w:br/>
                <w:t>[Accessed 10 September 2019].</w:t>
              </w:r>
            </w:p>
            <w:p w:rsidR="00B04521" w:rsidRDefault="00B04521" w:rsidP="00B04521">
              <w:pPr>
                <w:pStyle w:val="Bibliography"/>
                <w:rPr>
                  <w:noProof/>
                </w:rPr>
              </w:pPr>
              <w:r>
                <w:rPr>
                  <w:noProof/>
                </w:rPr>
                <w:t xml:space="preserve">Procter, J., n.d. </w:t>
              </w:r>
              <w:r>
                <w:rPr>
                  <w:i/>
                  <w:iCs/>
                  <w:noProof/>
                </w:rPr>
                <w:t xml:space="preserve">5 STEPS TO SUCCESSFUL PERSONAL BRANDING, </w:t>
              </w:r>
              <w:r>
                <w:rPr>
                  <w:noProof/>
                </w:rPr>
                <w:t>Lichfield: Bondfield Marketing.</w:t>
              </w:r>
            </w:p>
            <w:p w:rsidR="00B04521" w:rsidRDefault="00B04521" w:rsidP="00B04521">
              <w:pPr>
                <w:pStyle w:val="Bibliography"/>
                <w:rPr>
                  <w:noProof/>
                </w:rPr>
              </w:pPr>
              <w:r>
                <w:rPr>
                  <w:noProof/>
                </w:rPr>
                <w:lastRenderedPageBreak/>
                <w:t xml:space="preserve">Ries, A. &amp; Trout, J., 2001. </w:t>
              </w:r>
              <w:r>
                <w:rPr>
                  <w:i/>
                  <w:iCs/>
                  <w:noProof/>
                </w:rPr>
                <w:t xml:space="preserve">Postioning: The Battle for Your Mind. </w:t>
              </w:r>
              <w:r>
                <w:rPr>
                  <w:noProof/>
                </w:rPr>
                <w:t>New York: McGraw-Hill .</w:t>
              </w:r>
            </w:p>
            <w:p w:rsidR="00B04521" w:rsidRDefault="00B04521" w:rsidP="00B04521">
              <w:pPr>
                <w:pStyle w:val="Bibliography"/>
                <w:rPr>
                  <w:noProof/>
                </w:rPr>
              </w:pPr>
              <w:r>
                <w:rPr>
                  <w:noProof/>
                </w:rPr>
                <w:t xml:space="preserve">Ross, A., 2016. </w:t>
              </w:r>
              <w:r>
                <w:rPr>
                  <w:i/>
                  <w:iCs/>
                  <w:noProof/>
                </w:rPr>
                <w:t xml:space="preserve">The Industries Of The Future. </w:t>
              </w:r>
              <w:r>
                <w:rPr>
                  <w:noProof/>
                </w:rPr>
                <w:t>1st ed. London: Simon &amp; Schuster UK Lttd.</w:t>
              </w:r>
            </w:p>
            <w:p w:rsidR="00B04521" w:rsidRDefault="00B04521" w:rsidP="00B04521">
              <w:pPr>
                <w:pStyle w:val="Bibliography"/>
                <w:rPr>
                  <w:noProof/>
                </w:rPr>
              </w:pPr>
              <w:r>
                <w:rPr>
                  <w:noProof/>
                </w:rPr>
                <w:t xml:space="preserve">Schumpeter, J. A., 2000. Entrepreneurship as Innovation. </w:t>
              </w:r>
              <w:r>
                <w:rPr>
                  <w:i/>
                  <w:iCs/>
                  <w:noProof/>
                </w:rPr>
                <w:t xml:space="preserve">SSRN, </w:t>
              </w:r>
              <w:r>
                <w:rPr>
                  <w:noProof/>
                </w:rPr>
                <w:t>pp. 51-75.</w:t>
              </w:r>
            </w:p>
            <w:p w:rsidR="00B04521" w:rsidRDefault="00B04521" w:rsidP="00B04521">
              <w:pPr>
                <w:pStyle w:val="Bibliography"/>
                <w:rPr>
                  <w:noProof/>
                </w:rPr>
              </w:pPr>
              <w:r>
                <w:rPr>
                  <w:noProof/>
                </w:rPr>
                <w:t xml:space="preserve">Smith, K. &amp; Estibals, A., 2011. </w:t>
              </w:r>
              <w:r>
                <w:rPr>
                  <w:i/>
                  <w:iCs/>
                  <w:noProof/>
                </w:rPr>
                <w:t xml:space="preserve">Innovation and Research Strategy for Growth, </w:t>
              </w:r>
              <w:r>
                <w:rPr>
                  <w:noProof/>
                </w:rPr>
                <w:t>Londoon: BIS Department for Business Innovation and Skills.</w:t>
              </w:r>
            </w:p>
            <w:p w:rsidR="00B04521" w:rsidRDefault="00B04521" w:rsidP="00B04521">
              <w:pPr>
                <w:pStyle w:val="Bibliography"/>
                <w:rPr>
                  <w:noProof/>
                </w:rPr>
              </w:pPr>
              <w:r>
                <w:rPr>
                  <w:noProof/>
                </w:rPr>
                <w:t xml:space="preserve">Strambach, S., 2008. Knowledge-Intensive Business Services (KIBS) as drivers of multilevel knowledge dynamics. </w:t>
              </w:r>
              <w:r>
                <w:rPr>
                  <w:i/>
                  <w:iCs/>
                  <w:noProof/>
                </w:rPr>
                <w:t xml:space="preserve">Int. J. Services Technology and Management, </w:t>
              </w:r>
              <w:r>
                <w:rPr>
                  <w:noProof/>
                </w:rPr>
                <w:t>10(2,3,4), p. 153.</w:t>
              </w:r>
            </w:p>
            <w:p w:rsidR="00B04521" w:rsidRDefault="00B04521" w:rsidP="00B04521">
              <w:pPr>
                <w:pStyle w:val="Bibliography"/>
                <w:rPr>
                  <w:noProof/>
                </w:rPr>
              </w:pPr>
              <w:r>
                <w:rPr>
                  <w:noProof/>
                </w:rPr>
                <w:t xml:space="preserve">Sulieman, M., Addy, M. &amp; Rees, J. S., 2005. Surface and intra-pulpal temperature rises during tooth bleaching: an in vitro study. </w:t>
              </w:r>
              <w:r>
                <w:rPr>
                  <w:i/>
                  <w:iCs/>
                  <w:noProof/>
                </w:rPr>
                <w:t xml:space="preserve">BDJ, </w:t>
              </w:r>
              <w:r>
                <w:rPr>
                  <w:noProof/>
                </w:rPr>
                <w:t>Volume 199, pp. 37-40.</w:t>
              </w:r>
            </w:p>
            <w:p w:rsidR="00B04521" w:rsidRDefault="00B04521" w:rsidP="00B04521">
              <w:pPr>
                <w:pStyle w:val="Bibliography"/>
                <w:rPr>
                  <w:noProof/>
                </w:rPr>
              </w:pPr>
              <w:r>
                <w:rPr>
                  <w:noProof/>
                </w:rPr>
                <w:t xml:space="preserve">Tidd, J. &amp; Bessant, J., 2009. </w:t>
              </w:r>
              <w:r>
                <w:rPr>
                  <w:i/>
                  <w:iCs/>
                  <w:noProof/>
                </w:rPr>
                <w:t xml:space="preserve">Managing Innovation:. </w:t>
              </w:r>
              <w:r>
                <w:rPr>
                  <w:noProof/>
                </w:rPr>
                <w:t>4th ed. Chicister, West Sussex: John Wley &amp; Sons Ltd.</w:t>
              </w:r>
            </w:p>
            <w:p w:rsidR="00B04521" w:rsidRDefault="00B04521" w:rsidP="00B04521">
              <w:pPr>
                <w:pStyle w:val="Bibliography"/>
                <w:rPr>
                  <w:noProof/>
                </w:rPr>
              </w:pPr>
              <w:r>
                <w:rPr>
                  <w:noProof/>
                </w:rPr>
                <w:t xml:space="preserve">Trott, D., 2009. </w:t>
              </w:r>
              <w:r>
                <w:rPr>
                  <w:i/>
                  <w:iCs/>
                  <w:noProof/>
                </w:rPr>
                <w:t xml:space="preserve">Creative Mischief. </w:t>
              </w:r>
              <w:r>
                <w:rPr>
                  <w:noProof/>
                </w:rPr>
                <w:t>1st ed. London: Loaf Marketing Ltd.</w:t>
              </w:r>
            </w:p>
            <w:p w:rsidR="00B04521" w:rsidRDefault="00B04521" w:rsidP="00B04521">
              <w:pPr>
                <w:pStyle w:val="Bibliography"/>
                <w:rPr>
                  <w:noProof/>
                </w:rPr>
              </w:pPr>
              <w:r>
                <w:rPr>
                  <w:noProof/>
                </w:rPr>
                <w:t xml:space="preserve">Trott, P., 2017. </w:t>
              </w:r>
              <w:r>
                <w:rPr>
                  <w:i/>
                  <w:iCs/>
                  <w:noProof/>
                </w:rPr>
                <w:t xml:space="preserve">INNOVATION MANAGEMENT AND NEW PRODUCT DEVELOPMENT. </w:t>
              </w:r>
              <w:r>
                <w:rPr>
                  <w:noProof/>
                </w:rPr>
                <w:t>6th ed. Harlow: Pearson Education Limited.</w:t>
              </w:r>
            </w:p>
            <w:p w:rsidR="00B04521" w:rsidRDefault="00B04521" w:rsidP="00B04521">
              <w:pPr>
                <w:pStyle w:val="Bibliography"/>
                <w:rPr>
                  <w:noProof/>
                </w:rPr>
              </w:pPr>
              <w:r>
                <w:rPr>
                  <w:noProof/>
                </w:rPr>
                <w:t xml:space="preserve">Winston, A., 2016. </w:t>
              </w:r>
              <w:r>
                <w:rPr>
                  <w:i/>
                  <w:iCs/>
                  <w:noProof/>
                </w:rPr>
                <w:t xml:space="preserve">de Zeen. </w:t>
              </w:r>
              <w:r>
                <w:rPr>
                  <w:noProof/>
                </w:rPr>
                <w:t xml:space="preserve">[Online] </w:t>
              </w:r>
              <w:r>
                <w:rPr>
                  <w:noProof/>
                </w:rPr>
                <w:br/>
                <w:t xml:space="preserve">Available at: </w:t>
              </w:r>
              <w:r>
                <w:rPr>
                  <w:noProof/>
                  <w:u w:val="single"/>
                </w:rPr>
                <w:t>https://www.dezeen.com/2016/07/28/creative-industries-booming-across-uk-creative-clusters-outside-london-nesta-geography-of-creativity-report/</w:t>
              </w:r>
              <w:r>
                <w:rPr>
                  <w:noProof/>
                </w:rPr>
                <w:br/>
                <w:t>[Accessed 5 September 2019].</w:t>
              </w:r>
            </w:p>
            <w:p w:rsidR="00B04521" w:rsidRDefault="00B04521" w:rsidP="00B04521">
              <w:pPr>
                <w:pStyle w:val="Bibliography"/>
                <w:rPr>
                  <w:noProof/>
                </w:rPr>
              </w:pPr>
              <w:r>
                <w:rPr>
                  <w:noProof/>
                </w:rPr>
                <w:t xml:space="preserve">Woodman, R. W., Sawyer, J. E. &amp; Griffin, R. W., 1993. Toward a Theory of Organizational Creativity. </w:t>
              </w:r>
              <w:r>
                <w:rPr>
                  <w:i/>
                  <w:iCs/>
                  <w:noProof/>
                </w:rPr>
                <w:t xml:space="preserve">Academy of Management Review, </w:t>
              </w:r>
              <w:r>
                <w:rPr>
                  <w:noProof/>
                </w:rPr>
                <w:t>18(2).</w:t>
              </w:r>
            </w:p>
            <w:p w:rsidR="00B04521" w:rsidRDefault="00B04521" w:rsidP="00B04521">
              <w:r>
                <w:rPr>
                  <w:b/>
                  <w:bCs/>
                  <w:noProof/>
                </w:rPr>
                <w:fldChar w:fldCharType="end"/>
              </w:r>
            </w:p>
          </w:sdtContent>
        </w:sdt>
      </w:sdtContent>
    </w:sdt>
    <w:p w:rsidR="00B04521" w:rsidRPr="00B04521" w:rsidRDefault="00B04521" w:rsidP="00B04521"/>
    <w:p w:rsidR="00140B62" w:rsidRPr="007119A7" w:rsidRDefault="00140B62" w:rsidP="006E6AFD">
      <w:pPr>
        <w:rPr>
          <w:rFonts w:ascii="Times New Roman" w:hAnsi="Times New Roman" w:cs="Times New Roman"/>
          <w:sz w:val="24"/>
          <w:szCs w:val="24"/>
        </w:rPr>
      </w:pPr>
    </w:p>
    <w:p w:rsidR="00140B62" w:rsidRDefault="00140B62" w:rsidP="006E6AFD">
      <w:pPr>
        <w:rPr>
          <w:rFonts w:ascii="Times New Roman" w:hAnsi="Times New Roman" w:cs="Times New Roman"/>
          <w:sz w:val="24"/>
          <w:szCs w:val="24"/>
        </w:rPr>
      </w:pPr>
    </w:p>
    <w:bookmarkStart w:id="25" w:name="_Toc19110135"/>
    <w:p w:rsidR="00B04521" w:rsidRDefault="00B04521" w:rsidP="00B04521">
      <w:pPr>
        <w:pStyle w:val="Heading2"/>
      </w:pPr>
      <w:r>
        <w:rPr>
          <w:noProof/>
          <w:lang w:eastAsia="en-GB"/>
        </w:rPr>
        <w:lastRenderedPageBreak/>
        <mc:AlternateContent>
          <mc:Choice Requires="wps">
            <w:drawing>
              <wp:anchor distT="0" distB="0" distL="114300" distR="114300" simplePos="0" relativeHeight="251661312" behindDoc="0" locked="0" layoutInCell="1" allowOverlap="1" wp14:anchorId="4D381BB7" wp14:editId="7C8C13AB">
                <wp:simplePos x="0" y="0"/>
                <wp:positionH relativeFrom="margin">
                  <wp:align>right</wp:align>
                </wp:positionH>
                <wp:positionV relativeFrom="page">
                  <wp:posOffset>2108200</wp:posOffset>
                </wp:positionV>
                <wp:extent cx="2209800" cy="920750"/>
                <wp:effectExtent l="0" t="0" r="19050" b="12700"/>
                <wp:wrapNone/>
                <wp:docPr id="3" name="Oval 3"/>
                <wp:cNvGraphicFramePr/>
                <a:graphic xmlns:a="http://schemas.openxmlformats.org/drawingml/2006/main">
                  <a:graphicData uri="http://schemas.microsoft.com/office/word/2010/wordprocessingShape">
                    <wps:wsp>
                      <wps:cNvSpPr/>
                      <wps:spPr>
                        <a:xfrm>
                          <a:off x="0" y="0"/>
                          <a:ext cx="2209800" cy="9207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4521" w:rsidRDefault="00B04521" w:rsidP="00B04521">
                            <w:pPr>
                              <w:jc w:val="center"/>
                            </w:pPr>
                            <w:r>
                              <w:t>CHOICE</w:t>
                            </w:r>
                          </w:p>
                          <w:p w:rsidR="00B04521" w:rsidRDefault="00B04521" w:rsidP="00B0452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381BB7" id="Oval 3" o:spid="_x0000_s1026" style="position:absolute;margin-left:122.8pt;margin-top:166pt;width:174pt;height:7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s9EeAIAAEIFAAAOAAAAZHJzL2Uyb0RvYy54bWysVFFv2yAQfp+0/4B4X+ykydpGdaqoVadJ&#10;UVu1nfpMMNRIwDEgsbNfvwM7brVWe5jmB3zH3X3HfdxxcdkZTfbCBwW2otNJSYmwHGplXyr64+nm&#10;yxklITJbMw1WVPQgAr1cff500bqlmEEDuhaeIIgNy9ZVtInRLYsi8EYYFibghEWjBG9YRNW/FLVn&#10;LaIbXczK8mvRgq+dBy5CwN3r3khXGV9KweOdlEFEoiuKZ4t59XndprVYXbDli2euUXw4BvuHUxim&#10;LCYdoa5ZZGTn1Tsoo7iHADJOOJgCpFRc5Bqwmmn5RzWPDXMi14LkBDfSFP4fLL/d33ui6oqeUGKZ&#10;wSu62zNNThIzrQtLdHh0937QAoqpzE56k/5YAOkym4eRTdFFwnFzNivPz0oknaPtfFaeLjLdxWu0&#10;8yF+E2BIEioqtFYupILZku03IWJS9D56oZIO1B8hS/GgRXLW9kFILCIlzdG5fcSV9gRrqSjjXNg4&#10;7U0Nq0W/vSjxS3VikjEiaxkwIUul9Yg9AKTWfI/dwwz+KVTk7huDy78drA8eI3JmsHEMNsqC/whA&#10;Y1VD5t7/SFJPTWIpdtsOXZK4hfqAt+2hH4Pg+I1C5jcsxHvmse/xsnCW4x0uUkNbURgkShrwvz7a&#10;T/7YjmilpMU5qmj4uWNeUKK/W2zU8+l8ngYvK/PF6QwV/9ayfWuxO3MFeGNTfDUcz2Lyj/ooSg/m&#10;GUd+nbKiiVmOuSvKoz8qV7Gfb3w0uFivsxsOm2NxYx8dT+CJ4NRWT90z825ov4iNewvHmXvXgr1v&#10;irSw3kWQKvfnK68D9TiouYeGRyW9BG/17PX69K1+AwAA//8DAFBLAwQUAAYACAAAACEAW37yv94A&#10;AAAIAQAADwAAAGRycy9kb3ducmV2LnhtbEyPwU7DMBBE70j8g7VI3KhNE9GQZlMhpEiAxIEQ7m7s&#10;JlZjO4qdNvD1LCd6m9WMZt8Uu8UO7KSnYLxDuF8JYNq1XhnXITSf1V0GLETplBy80wjfOsCuvL4q&#10;ZK782X3oUx07RiUu5BKhj3HMOQ9tr60MKz9qR97BT1ZGOqeOq0meqdwOfC3EA7fSOPrQy1E/97o9&#10;1rNF+HmpGhPnxzoTzdvxPX2tPDdfiLc3y9MWWNRL/A/DHz6hQ0lMez87FdiAQEMiQpKsSZCdpBmJ&#10;PUK62QjgZcEvB5S/AAAA//8DAFBLAQItABQABgAIAAAAIQC2gziS/gAAAOEBAAATAAAAAAAAAAAA&#10;AAAAAAAAAABbQ29udGVudF9UeXBlc10ueG1sUEsBAi0AFAAGAAgAAAAhADj9If/WAAAAlAEAAAsA&#10;AAAAAAAAAAAAAAAALwEAAF9yZWxzLy5yZWxzUEsBAi0AFAAGAAgAAAAhAHXez0R4AgAAQgUAAA4A&#10;AAAAAAAAAAAAAAAALgIAAGRycy9lMm9Eb2MueG1sUEsBAi0AFAAGAAgAAAAhAFt+8r/eAAAACAEA&#10;AA8AAAAAAAAAAAAAAAAA0gQAAGRycy9kb3ducmV2LnhtbFBLBQYAAAAABAAEAPMAAADdBQAAAAA=&#10;" fillcolor="#5b9bd5 [3204]" strokecolor="#1f4d78 [1604]" strokeweight="1pt">
                <v:stroke joinstyle="miter"/>
                <v:textbox>
                  <w:txbxContent>
                    <w:p w:rsidR="00B04521" w:rsidRDefault="00B04521" w:rsidP="00B04521">
                      <w:pPr>
                        <w:jc w:val="center"/>
                      </w:pPr>
                      <w:r>
                        <w:t>CHOICE</w:t>
                      </w:r>
                    </w:p>
                    <w:p w:rsidR="00B04521" w:rsidRDefault="00B04521" w:rsidP="00B04521"/>
                  </w:txbxContent>
                </v:textbox>
                <w10:wrap anchorx="margin" anchory="page"/>
              </v:oval>
            </w:pict>
          </mc:Fallback>
        </mc:AlternateContent>
      </w:r>
      <w:r>
        <w:rPr>
          <w:noProof/>
          <w:lang w:eastAsia="en-GB"/>
        </w:rPr>
        <mc:AlternateContent>
          <mc:Choice Requires="wps">
            <w:drawing>
              <wp:anchor distT="0" distB="0" distL="114300" distR="114300" simplePos="0" relativeHeight="251664384" behindDoc="0" locked="0" layoutInCell="1" allowOverlap="1" wp14:anchorId="24DB7F4F" wp14:editId="13AFBAAA">
                <wp:simplePos x="0" y="0"/>
                <wp:positionH relativeFrom="column">
                  <wp:posOffset>927100</wp:posOffset>
                </wp:positionH>
                <wp:positionV relativeFrom="paragraph">
                  <wp:posOffset>7861300</wp:posOffset>
                </wp:positionV>
                <wp:extent cx="2444750" cy="1162050"/>
                <wp:effectExtent l="0" t="0" r="12700" b="19050"/>
                <wp:wrapNone/>
                <wp:docPr id="6" name="Oval 6"/>
                <wp:cNvGraphicFramePr/>
                <a:graphic xmlns:a="http://schemas.openxmlformats.org/drawingml/2006/main">
                  <a:graphicData uri="http://schemas.microsoft.com/office/word/2010/wordprocessingShape">
                    <wps:wsp>
                      <wps:cNvSpPr/>
                      <wps:spPr>
                        <a:xfrm>
                          <a:off x="0" y="0"/>
                          <a:ext cx="2444750" cy="1162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4521" w:rsidRDefault="00B04521" w:rsidP="00B04521">
                            <w:pPr>
                              <w:jc w:val="center"/>
                            </w:pPr>
                            <w:r>
                              <w:t>CONVENIENCE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B7F4F" id="Oval 6" o:spid="_x0000_s1027" style="position:absolute;margin-left:73pt;margin-top:619pt;width:192.5pt;height: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kRqeAIAAEoFAAAOAAAAZHJzL2Uyb0RvYy54bWysVF9v2yAQf5+074B4X21HabpFcaqoVadJ&#10;VVutnfpMMMRIwDEgsbNPvwM7brVWe5jmB3zH3f3uP6vL3mhyED4osDWtzkpKhOXQKLur6Y+nm0+f&#10;KQmR2YZpsKKmRxHo5frjh1XnlmIGLehGeIIgNiw7V9M2RrcsisBbYVg4AycsCiV4wyKyflc0nnWI&#10;bnQxK8tF0YFvnAcuQsDb60FI1xlfSsHjvZRBRKJrirHFfPp8btNZrFdsufPMtYqPYbB/iMIwZdHp&#10;BHXNIiN7r95AGcU9BJDxjIMpQErFRc4Bs6nKP7J5bJkTORcsTnBTmcL/g+V3hwdPVFPTBSWWGWzR&#10;/YFpskiV6VxYosKje/AjF5BMafbSm/THBEifq3mcqin6SDhezubz+cU5Fp2jrKoWsxIZxClezJ0P&#10;8asAQxJRU6G1ciFlzJbscBvioH3SQtMU0RBDpuJRi6Ss7XchMYvkNVvn+RFX2hNMpqaMc2FjNYha&#10;1ojh+rzEbwxpssgBZsCELJXWE/YIkGbzLfYQ66ifTEUev8m4/Ftgg/FkkT2DjZOxURb8ewAasxo9&#10;D/qnIg2lSVWK/bbPHc6a6WYLzRG77mFYh+D4jcIG3LIQH5jH+cem4U7Hezykhq6mMFKUtOB/vXef&#10;9HEsUUpJh/tU0/Bzz7ygRH+zOLBfqvk8LWBm5ucXM2T8a8n2tcTuzRVg4yp8PRzPZNKP+kRKD+YZ&#10;V3+TvKKIWY6+a8qjPzFXcdhzfDy42GyyGi6dY/HWPjqewFOd03Q99c/Mu3EKIw7wHZx2780kDrrJ&#10;0sJmH0GqPKYvdR07gAubR2l8XNKL8JrPWi9P4Po3AAAA//8DAFBLAwQUAAYACAAAACEAT4rH498A&#10;AAANAQAADwAAAGRycy9kb3ducmV2LnhtbEyPQUvDQBCF74L/YRnBm900rSWm2RQRAip4MMb7NjtN&#10;QrOzIbtpo7/e6cnevsd7vHmT7WbbixOOvnOkYLmIQCDVznTUKKi+iocEhA+ajO4doYIf9LDLb28y&#10;nRp3pk88laERXEI+1QraEIZUSl+3aLVfuAGJvYMbrQ4sx0aaUZ+53PYyjqKNtLojvtDqAV9arI/l&#10;ZBX8vhZVF6anMomq9+PH+q1wsvtW6v5uft6CCDiH/zBc5vN0yHnT3k1kvOhZrzf8S2CIVwkTRx5X&#10;S4b9xYuZZJ7J6y/yPwAAAP//AwBQSwECLQAUAAYACAAAACEAtoM4kv4AAADhAQAAEwAAAAAAAAAA&#10;AAAAAAAAAAAAW0NvbnRlbnRfVHlwZXNdLnhtbFBLAQItABQABgAIAAAAIQA4/SH/1gAAAJQBAAAL&#10;AAAAAAAAAAAAAAAAAC8BAABfcmVscy8ucmVsc1BLAQItABQABgAIAAAAIQA9qkRqeAIAAEoFAAAO&#10;AAAAAAAAAAAAAAAAAC4CAABkcnMvZTJvRG9jLnhtbFBLAQItABQABgAIAAAAIQBPisfj3wAAAA0B&#10;AAAPAAAAAAAAAAAAAAAAANIEAABkcnMvZG93bnJldi54bWxQSwUGAAAAAAQABADzAAAA3gUAAAAA&#10;" fillcolor="#5b9bd5 [3204]" strokecolor="#1f4d78 [1604]" strokeweight="1pt">
                <v:stroke joinstyle="miter"/>
                <v:textbox>
                  <w:txbxContent>
                    <w:p w:rsidR="00B04521" w:rsidRDefault="00B04521" w:rsidP="00B04521">
                      <w:pPr>
                        <w:jc w:val="center"/>
                      </w:pPr>
                      <w:r>
                        <w:t>CONVENIENCE</w:t>
                      </w:r>
                    </w:p>
                  </w:txbxContent>
                </v:textbox>
              </v:oval>
            </w:pict>
          </mc:Fallback>
        </mc:AlternateContent>
      </w:r>
      <w:r>
        <w:rPr>
          <w:noProof/>
          <w:lang w:eastAsia="en-GB"/>
        </w:rPr>
        <mc:AlternateContent>
          <mc:Choice Requires="wps">
            <w:drawing>
              <wp:anchor distT="0" distB="0" distL="114300" distR="114300" simplePos="0" relativeHeight="251663360" behindDoc="0" locked="0" layoutInCell="1" allowOverlap="1" wp14:anchorId="5798D1BD" wp14:editId="1CB33287">
                <wp:simplePos x="0" y="0"/>
                <wp:positionH relativeFrom="margin">
                  <wp:posOffset>3194050</wp:posOffset>
                </wp:positionH>
                <wp:positionV relativeFrom="paragraph">
                  <wp:posOffset>5314950</wp:posOffset>
                </wp:positionV>
                <wp:extent cx="2520950" cy="1143000"/>
                <wp:effectExtent l="0" t="0" r="12700" b="19050"/>
                <wp:wrapNone/>
                <wp:docPr id="5" name="Oval 5"/>
                <wp:cNvGraphicFramePr/>
                <a:graphic xmlns:a="http://schemas.openxmlformats.org/drawingml/2006/main">
                  <a:graphicData uri="http://schemas.microsoft.com/office/word/2010/wordprocessingShape">
                    <wps:wsp>
                      <wps:cNvSpPr/>
                      <wps:spPr>
                        <a:xfrm>
                          <a:off x="0" y="0"/>
                          <a:ext cx="2520950" cy="1143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4521" w:rsidRDefault="00B04521" w:rsidP="00B04521">
                            <w:pPr>
                              <w:jc w:val="center"/>
                            </w:pPr>
                            <w:r>
                              <w:t>COST REDUCTION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98D1BD" id="Oval 5" o:spid="_x0000_s1028" style="position:absolute;margin-left:251.5pt;margin-top:418.5pt;width:198.5pt;height:9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XkewIAAEoFAAAOAAAAZHJzL2Uyb0RvYy54bWysVE1v2zAMvQ/YfxB0X21nybYGdYqgRYcB&#10;RVusHXpWZKkWIImapMTOfv0o+aPFWuww7GKLIvlIPpI6O++NJgfhgwJb0+qkpERYDo2yTzX98XD1&#10;4QslITLbMA1W1PQoAj3fvH931rm1WEALuhGeIIgN687VtI3RrYsi8FYYFk7ACYtKCd6wiKJ/KhrP&#10;OkQ3uliU5aeiA984D1yEgLeXg5JuMr6UgsdbKYOIRNcUc4v56/N3l77F5oytnzxzreJjGuwfsjBM&#10;WQw6Q12yyMjeq1dQRnEPAWQ84WAKkFJxkWvAaqryj2ruW+ZErgXJCW6mKfw/WH5zuPNENTVdUWKZ&#10;wRbdHpgmq8RM58IaDe7dnR+lgMdUZi+9SX8sgPSZzePMpugj4Xi5WC3K0xWSzlFXVcuPZZn5Lp7d&#10;nQ/xqwBD0qGmQmvlQqqYrdnhOkSMitaTFQopoyGHfIpHLZKxtt+FxCpS1Oyd50dcaE+wmJoyzoWN&#10;1aBqWSOG6xVmNKU0e+SQGTAhS6X1jD0CpNl8jT3kOtonV5HHb3Yu/5bY4Dx75Mhg4+xslAX/FoDG&#10;qsbIg/1E0kBNYin2uz53eDH1dAfNEbvuYViH4PiVwgZcsxDvmMf5x6bhTsdb/EgNXU1hPFHSgv/1&#10;1n2yx7FELSUd7lNNw88984IS/c3iwJ5Wy2VawCwsV58XKPiXmt1Ljd2bC8DGVfh6OJ6PyT7q6Sg9&#10;mEdc/W2KiipmOcauKY9+Ei7isOf4eHCx3WYzXDrH4rW9dzyBJ57TdD30j8y7cQojDvANTLv3ahIH&#10;2+RpYbuPIFUe08T0wOvYAVzYPErj45JehJdytnp+Aje/AQAA//8DAFBLAwQUAAYACAAAACEA0ZD3&#10;LuAAAAAMAQAADwAAAGRycy9kb3ducmV2LnhtbEyPzU7DMBCE70i8g7VI3Khdyk8a4lQIKRIg9UBI&#10;726yTazG6yh22sDTs5zgNrs7mv0m28yuFyccg/WkYblQIJBq31hqNVSfxU0CIkRDjek9oYYvDLDJ&#10;Ly8ykzb+TB94KmMrOIRCajR0MQ6plKHu0Jmw8AMS3w5+dCbyOLayGc2Zw10vb5V6kM5Y4g+dGfCl&#10;w/pYTk7D92tR2Tity0RV78ft3Vvhpd1pfX01Pz+BiDjHPzP84jM65My09xM1QfQa7tWKu0QNyeqR&#10;BTvWSrHYs1UteSXzTP4vkf8AAAD//wMAUEsBAi0AFAAGAAgAAAAhALaDOJL+AAAA4QEAABMAAAAA&#10;AAAAAAAAAAAAAAAAAFtDb250ZW50X1R5cGVzXS54bWxQSwECLQAUAAYACAAAACEAOP0h/9YAAACU&#10;AQAACwAAAAAAAAAAAAAAAAAvAQAAX3JlbHMvLnJlbHNQSwECLQAUAAYACAAAACEAFM4V5HsCAABK&#10;BQAADgAAAAAAAAAAAAAAAAAuAgAAZHJzL2Uyb0RvYy54bWxQSwECLQAUAAYACAAAACEA0ZD3LuAA&#10;AAAMAQAADwAAAAAAAAAAAAAAAADVBAAAZHJzL2Rvd25yZXYueG1sUEsFBgAAAAAEAAQA8wAAAOIF&#10;AAAAAA==&#10;" fillcolor="#5b9bd5 [3204]" strokecolor="#1f4d78 [1604]" strokeweight="1pt">
                <v:stroke joinstyle="miter"/>
                <v:textbox>
                  <w:txbxContent>
                    <w:p w:rsidR="00B04521" w:rsidRDefault="00B04521" w:rsidP="00B04521">
                      <w:pPr>
                        <w:jc w:val="center"/>
                      </w:pPr>
                      <w:r>
                        <w:t>COST REDUCTION</w:t>
                      </w:r>
                    </w:p>
                  </w:txbxContent>
                </v:textbox>
                <w10:wrap anchorx="margin"/>
              </v:oval>
            </w:pict>
          </mc:Fallback>
        </mc:AlternateContent>
      </w:r>
      <w:r>
        <w:rPr>
          <w:noProof/>
          <w:lang w:eastAsia="en-GB"/>
        </w:rPr>
        <mc:AlternateContent>
          <mc:Choice Requires="wps">
            <w:drawing>
              <wp:anchor distT="0" distB="0" distL="114300" distR="114300" simplePos="0" relativeHeight="251662336" behindDoc="0" locked="0" layoutInCell="1" allowOverlap="1" wp14:anchorId="21A629FB" wp14:editId="7EA539DA">
                <wp:simplePos x="0" y="0"/>
                <wp:positionH relativeFrom="column">
                  <wp:posOffset>-387350</wp:posOffset>
                </wp:positionH>
                <wp:positionV relativeFrom="paragraph">
                  <wp:posOffset>4660900</wp:posOffset>
                </wp:positionV>
                <wp:extent cx="2235200" cy="1041400"/>
                <wp:effectExtent l="0" t="0" r="12700" b="25400"/>
                <wp:wrapNone/>
                <wp:docPr id="4" name="Oval 4"/>
                <wp:cNvGraphicFramePr/>
                <a:graphic xmlns:a="http://schemas.openxmlformats.org/drawingml/2006/main">
                  <a:graphicData uri="http://schemas.microsoft.com/office/word/2010/wordprocessingShape">
                    <wps:wsp>
                      <wps:cNvSpPr/>
                      <wps:spPr>
                        <a:xfrm>
                          <a:off x="0" y="0"/>
                          <a:ext cx="2235200" cy="1041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4521" w:rsidRDefault="00B04521" w:rsidP="00B04521">
                            <w:pPr>
                              <w:jc w:val="center"/>
                            </w:pPr>
                            <w:r>
                              <w:t>TYPE OF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A629FB" id="Oval 4" o:spid="_x0000_s1029" style="position:absolute;margin-left:-30.5pt;margin-top:367pt;width:176pt;height: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4r3eAIAAEoFAAAOAAAAZHJzL2Uyb0RvYy54bWysVEtP3DAQvlfqf7B8L0mW0MeKLFqBqCoh&#10;WBUqzl7HJpZsj2t7N9n++o6dbEAF9VA1B2fGM/PN2+cXg9FkL3xQYBtanZSUCMuhVfapoT8erj98&#10;piREZlumwYqGHkSgF6v37857txQL6EC3whMEsWHZu4Z2MbplUQTeCcPCCThhUSjBGxaR9U9F61mP&#10;6EYXi7L8WPTgW+eBixDw9moU0lXGl1LweCdlEJHohmJsMZ8+n9t0FqtztnzyzHWKT2Gwf4jCMGXR&#10;6Qx1xSIjO69eQRnFPQSQ8YSDKUBKxUXOAbOpyj+yue+YEzkXLE5wc5nC/4Plt/uNJ6ptaE2JZQZb&#10;dLdnmtSpMr0LS1S4dxs/cQHJlOYgvUl/TIAMuZqHuZpiiITj5WJxeoYtooSjrCrrqkYGcYpnc+dD&#10;/CrAkEQ0VGitXEgZsyXb34Q4ah+10DRFNMaQqXjQIilr+11IzCJ5zdZ5fsSl9gSTaSjjXNhYjaKO&#10;tWK8Pivxm0KaLXKAGTAhS6X1jD0BpNl8jT3GOuknU5HHbzYu/xbYaDxbZM9g42xslAX/FoDGrCbP&#10;o/6xSGNpUpXisB1yh0+TZrrZQnvArnsY1yE4fq2wATcsxA3zOP/YNNzpeIeH1NA3FCaKkg78r7fu&#10;kz6OJUop6XGfGhp+7pgXlOhvFgf2S1XXaQEzU599WiDjX0q2LyV2Zy4BG1fh6+F4JpN+1EdSejCP&#10;uPrr5BVFzHL03VAe/ZG5jOOe4+PBxXqd1XDpHIs39t7xBJ7qnKbrYXhk3k1TGHGAb+G4e68mcdRN&#10;lhbWuwhS5TF9ruvUAVzYPErT45JehJd81np+Ale/AQAA//8DAFBLAwQUAAYACAAAACEARe9HpeEA&#10;AAALAQAADwAAAGRycy9kb3ducmV2LnhtbEyPwU7DMBBE70j8g7VI3Fq7pSpJiFMhpEhQiQMh3N3Y&#10;JFbjdRQ7beDruz3BbXdnNPsm382uZyczButRwmopgBlsvLbYSqg/y0UCLESFWvUejYQfE2BX3N7k&#10;KtP+jB/mVMWWUQiGTEnoYhwyzkPTGafC0g8GSfv2o1OR1rHlelRnCnc9Xwux5U5ZpA+dGsxLZ5pj&#10;NTkJv69lbeOUVomo98f3zVvpuf2S8v5ufn4CFs0c/8xwxSd0KIjp4CfUgfUSFtsVdYkSHh82NJBj&#10;nV4vBwlJmgjgRc7/dyguAAAA//8DAFBLAQItABQABgAIAAAAIQC2gziS/gAAAOEBAAATAAAAAAAA&#10;AAAAAAAAAAAAAABbQ29udGVudF9UeXBlc10ueG1sUEsBAi0AFAAGAAgAAAAhADj9If/WAAAAlAEA&#10;AAsAAAAAAAAAAAAAAAAALwEAAF9yZWxzLy5yZWxzUEsBAi0AFAAGAAgAAAAhAGN7ivd4AgAASgUA&#10;AA4AAAAAAAAAAAAAAAAALgIAAGRycy9lMm9Eb2MueG1sUEsBAi0AFAAGAAgAAAAhAEXvR6XhAAAA&#10;CwEAAA8AAAAAAAAAAAAAAAAA0gQAAGRycy9kb3ducmV2LnhtbFBLBQYAAAAABAAEAPMAAADgBQAA&#10;AAA=&#10;" fillcolor="#5b9bd5 [3204]" strokecolor="#1f4d78 [1604]" strokeweight="1pt">
                <v:stroke joinstyle="miter"/>
                <v:textbox>
                  <w:txbxContent>
                    <w:p w:rsidR="00B04521" w:rsidRDefault="00B04521" w:rsidP="00B04521">
                      <w:pPr>
                        <w:jc w:val="center"/>
                      </w:pPr>
                      <w:r>
                        <w:t>TYPE OF COMMUNITY</w:t>
                      </w:r>
                    </w:p>
                  </w:txbxContent>
                </v:textbox>
              </v:oval>
            </w:pict>
          </mc:Fallback>
        </mc:AlternateContent>
      </w:r>
      <w:r>
        <w:rPr>
          <w:noProof/>
          <w:lang w:eastAsia="en-GB"/>
        </w:rPr>
        <mc:AlternateContent>
          <mc:Choice Requires="wps">
            <w:drawing>
              <wp:anchor distT="0" distB="0" distL="114300" distR="114300" simplePos="0" relativeHeight="251660288" behindDoc="0" locked="0" layoutInCell="1" allowOverlap="1" wp14:anchorId="23A95ED4" wp14:editId="33A79D98">
                <wp:simplePos x="0" y="0"/>
                <wp:positionH relativeFrom="column">
                  <wp:posOffset>-203200</wp:posOffset>
                </wp:positionH>
                <wp:positionV relativeFrom="paragraph">
                  <wp:posOffset>971550</wp:posOffset>
                </wp:positionV>
                <wp:extent cx="2012950" cy="914400"/>
                <wp:effectExtent l="0" t="0" r="25400" b="19050"/>
                <wp:wrapNone/>
                <wp:docPr id="2" name="Oval 2"/>
                <wp:cNvGraphicFramePr/>
                <a:graphic xmlns:a="http://schemas.openxmlformats.org/drawingml/2006/main">
                  <a:graphicData uri="http://schemas.microsoft.com/office/word/2010/wordprocessingShape">
                    <wps:wsp>
                      <wps:cNvSpPr/>
                      <wps:spPr>
                        <a:xfrm>
                          <a:off x="0" y="0"/>
                          <a:ext cx="20129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4521" w:rsidRDefault="00B04521" w:rsidP="00B04521">
                            <w:pPr>
                              <w:jc w:val="center"/>
                            </w:pPr>
                            <w:r>
                              <w:t>CONTENT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3A95ED4" id="Oval 2" o:spid="_x0000_s1030" style="position:absolute;margin-left:-16pt;margin-top:76.5pt;width:158.5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9IXeQIAAEkFAAAOAAAAZHJzL2Uyb0RvYy54bWysVFFv2yAQfp+0/4B4X+1EybZGcaooVadJ&#10;VVs1nfpMMNRIwDEgsbNfvwM7brRWe5jmB8xxd99x392xvOqMJgfhgwJb0clFSYmwHGplXyr64+nm&#10;01dKQmS2ZhqsqOhRBHq1+vhh2bqFmEIDuhaeIIgNi9ZVtInRLYoi8EYYFi7ACYtKCd6wiKJ/KWrP&#10;WkQ3upiW5eeiBV87D1yEgKfXvZKuMr6Ugsd7KYOIRFcU7xbz6vO6S2uxWrLFi2euUXy4BvuHWxim&#10;LAYdoa5ZZGTv1Rsoo7iHADJecDAFSKm4yDlgNpPyj2y2DXMi54LkBDfSFP4fLL87PHii6opOKbHM&#10;YInuD0yTaWKmdWGBBlv34Acp4Dal2Ulv0h8TIF1m8ziyKbpIOB5iQtPLOZLOUXc5mc3KTHfx6u18&#10;iN8EGJI2FRVaKxdSwmzBDrchYlC0PlmhkC7UXyHv4lGLZKzto5CYRAqavXP7iI32BHOpKONc2Djp&#10;VQ2rRX88L/FLeWKQ0SNLGTAhS6X1iD0ApNZ8i93DDPbJVeTuG53Lv12sdx49cmSwcXQ2yoJ/D0Bj&#10;VkPk3v5EUk9NYil2uy4XeHYq6Q7qIxbdQz8NwfEbhQW4ZSE+MI/tjzXDkY73uEgNbUVh2FHSgP/1&#10;3nmyx65ELSUtjlNFw88984IS/d1iv+b64/xlYTb/MsUY/lyzO9fYvdkAFm6Cj4fjeZvsoz5tpQfz&#10;jJO/TlFRxSzH2BXl0Z+ETezHHN8OLtbrbIYz51i8tVvHE3jiOXXXU/fMvBu6MGL/3sFp9N50Ym+b&#10;PC2s9xGkym2amO55HSqA85pbaXhb0oNwLmer1xdw9RsAAP//AwBQSwMEFAAGAAgAAAAhALUQXmrf&#10;AAAACwEAAA8AAABkcnMvZG93bnJldi54bWxMj8FOwzAQRO9I/IO1SNxam5RCGuJUCCkSIPVASO9u&#10;7CZW43UUO23g61lOcHurGc3O5NvZ9exsxmA9SrhbCmAGG68tthLqz3KRAgtRoVa9RyPhywTYFtdX&#10;ucq0v+CHOVexZRSCIVMSuhiHjPPQdMapsPSDQdKOfnQq0jm2XI/qQuGu54kQD9wpi/ShU4N56Uxz&#10;qiYn4fu1rG2cNlUq6vfT7v6t9Nzupby9mZ+fgEUzxz8z/Nan6lBQp4OfUAfWS1isEtoSSVivCMiR&#10;pGuCA8HmUQAvcv5/Q/EDAAD//wMAUEsBAi0AFAAGAAgAAAAhALaDOJL+AAAA4QEAABMAAAAAAAAA&#10;AAAAAAAAAAAAAFtDb250ZW50X1R5cGVzXS54bWxQSwECLQAUAAYACAAAACEAOP0h/9YAAACUAQAA&#10;CwAAAAAAAAAAAAAAAAAvAQAAX3JlbHMvLnJlbHNQSwECLQAUAAYACAAAACEAj4PSF3kCAABJBQAA&#10;DgAAAAAAAAAAAAAAAAAuAgAAZHJzL2Uyb0RvYy54bWxQSwECLQAUAAYACAAAACEAtRBeat8AAAAL&#10;AQAADwAAAAAAAAAAAAAAAADTBAAAZHJzL2Rvd25yZXYueG1sUEsFBgAAAAAEAAQA8wAAAN8FAAAA&#10;AA==&#10;" fillcolor="#5b9bd5 [3204]" strokecolor="#1f4d78 [1604]" strokeweight="1pt">
                <v:stroke joinstyle="miter"/>
                <v:textbox>
                  <w:txbxContent>
                    <w:p w:rsidR="00B04521" w:rsidRDefault="00B04521" w:rsidP="00B04521">
                      <w:pPr>
                        <w:jc w:val="center"/>
                      </w:pPr>
                      <w:r>
                        <w:t>CONTENT</w:t>
                      </w:r>
                    </w:p>
                  </w:txbxContent>
                </v:textbox>
              </v:oval>
            </w:pict>
          </mc:Fallback>
        </mc:AlternateContent>
      </w:r>
      <w:r>
        <w:rPr>
          <w:noProof/>
          <w:lang w:eastAsia="en-GB"/>
        </w:rPr>
        <mc:AlternateContent>
          <mc:Choice Requires="wps">
            <w:drawing>
              <wp:anchor distT="0" distB="0" distL="114300" distR="114300" simplePos="0" relativeHeight="251659264" behindDoc="0" locked="0" layoutInCell="1" allowOverlap="1" wp14:anchorId="40559AFF" wp14:editId="2F280D1E">
                <wp:simplePos x="0" y="0"/>
                <wp:positionH relativeFrom="column">
                  <wp:posOffset>2705100</wp:posOffset>
                </wp:positionH>
                <wp:positionV relativeFrom="paragraph">
                  <wp:posOffset>3016250</wp:posOffset>
                </wp:positionV>
                <wp:extent cx="2190750" cy="914400"/>
                <wp:effectExtent l="0" t="0" r="19050" b="19050"/>
                <wp:wrapNone/>
                <wp:docPr id="1" name="Oval 1"/>
                <wp:cNvGraphicFramePr/>
                <a:graphic xmlns:a="http://schemas.openxmlformats.org/drawingml/2006/main">
                  <a:graphicData uri="http://schemas.microsoft.com/office/word/2010/wordprocessingShape">
                    <wps:wsp>
                      <wps:cNvSpPr/>
                      <wps:spPr>
                        <a:xfrm>
                          <a:off x="0" y="0"/>
                          <a:ext cx="21907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4521" w:rsidRDefault="00B04521" w:rsidP="00B04521">
                            <w:pPr>
                              <w:jc w:val="center"/>
                            </w:pPr>
                            <w:r>
                              <w:t>CUSTOMIZATION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0559AFF" id="Oval 1" o:spid="_x0000_s1031" style="position:absolute;margin-left:213pt;margin-top:237.5pt;width:172.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lXneQIAAEkFAAAOAAAAZHJzL2Uyb0RvYy54bWysVMFu2zAMvQ/YPwi6r3aCZF2DOkWQosOA&#10;oi2WDj0rslQLkERNUmJnXz9KdtxgKXYYloMimuQj+Ujq+qYzmuyFDwpsRScXJSXCcqiVfa3oj+e7&#10;T18oCZHZmmmwoqIHEejN8uOH69YtxBQa0LXwBEFsWLSuok2MblEUgTfCsHABTlhUSvCGRRT9a1F7&#10;1iK60cW0LD8XLfjaeeAiBPx62yvpMuNLKXh8lDKISHRFMbeYT5/PbTqL5TVbvHrmGsWHNNg/ZGGY&#10;shh0hLplkZGdV2dQRnEPAWS84GAKkFJxkWvAaiblH9VsGuZErgXJCW6kKfw/WP6wf/JE1dg7Siwz&#10;2KLHPdNkkphpXVigwcY9+UEKeE1ldtKb9I8FkC6zeRjZFF0kHD9OJ1fl5RxJ56i7msxmZaa7ePN2&#10;PsSvAgxJl4oKrZULqWC2YPv7EDEoWh+tUEgJ9SnkWzxokYy1/S4kFpGCZu88PmKtPcFaKso4FzZO&#10;elXDatF/npf4S3VikNEjSxkwIUul9Yg9AKTRPMfuYQb75Cry9I3O5d8S651HjxwZbBydjbLg3wPQ&#10;WNUQubc/ktRTk1iK3bbLDZ4fW7qF+oBN99BvQ3D8TmED7lmIT8zj+GPPcKXjIx5SQ1tRGG6UNOB/&#10;vfc92eNUopaSFtepouHnjnlBif5mcV5z/3H/sjCbX04xhj/VbE81dmfWgI3DmcTs8jXZR328Sg/m&#10;BTd/laKiilmOsSvKoz8K69ivOb4dXKxW2Qx3zrF4bzeOJ/DEc5qu5+6FeTdMYcT5fYDj6p1NYm+b&#10;PC2sdhGkymOamO55HTqA+5pHaXhb0oNwKmertxdw+RsAAP//AwBQSwMEFAAGAAgAAAAhAKTAlGng&#10;AAAACwEAAA8AAABkcnMvZG93bnJldi54bWxMj8FOwzAQRO9I/IO1SNyonaokbYhTIaRIgMSBEO5u&#10;bBKr8TqKnTbw9SwnenujHc3OFPvFDexkpmA9SkhWApjB1muLnYTmo7rbAgtRoVaDRyPh2wTYl9dX&#10;hcq1P+O7OdWxYxSCIVcS+hjHnPPQ9sapsPKjQbp9+cmpSHLquJ7UmcLdwNdCpNwpi/ShV6N56k17&#10;rGcn4ee5amycd/VWNK/Ht81L5bn9lPL2Znl8ABbNEv/N8FefqkNJnQ5+Rh3YIGGzTmlLJMjuCciR&#10;ZQnBQUKa7ATwsuCXG8pfAAAA//8DAFBLAQItABQABgAIAAAAIQC2gziS/gAAAOEBAAATAAAAAAAA&#10;AAAAAAAAAAAAAABbQ29udGVudF9UeXBlc10ueG1sUEsBAi0AFAAGAAgAAAAhADj9If/WAAAAlAEA&#10;AAsAAAAAAAAAAAAAAAAALwEAAF9yZWxzLy5yZWxzUEsBAi0AFAAGAAgAAAAhAB0qVed5AgAASQUA&#10;AA4AAAAAAAAAAAAAAAAALgIAAGRycy9lMm9Eb2MueG1sUEsBAi0AFAAGAAgAAAAhAKTAlGngAAAA&#10;CwEAAA8AAAAAAAAAAAAAAAAA0wQAAGRycy9kb3ducmV2LnhtbFBLBQYAAAAABAAEAPMAAADgBQAA&#10;AAA=&#10;" fillcolor="#5b9bd5 [3204]" strokecolor="#1f4d78 [1604]" strokeweight="1pt">
                <v:stroke joinstyle="miter"/>
                <v:textbox>
                  <w:txbxContent>
                    <w:p w:rsidR="00B04521" w:rsidRDefault="00B04521" w:rsidP="00B04521">
                      <w:pPr>
                        <w:jc w:val="center"/>
                      </w:pPr>
                      <w:r>
                        <w:t>CUSTOMIZATION</w:t>
                      </w:r>
                    </w:p>
                  </w:txbxContent>
                </v:textbox>
              </v:oval>
            </w:pict>
          </mc:Fallback>
        </mc:AlternateContent>
      </w:r>
      <w:r>
        <w:rPr>
          <w:noProof/>
          <w:lang w:eastAsia="en-GB"/>
        </w:rPr>
        <w:t>APPENDIX 1.</w:t>
      </w:r>
      <w:bookmarkEnd w:id="25"/>
    </w:p>
    <w:p w:rsidR="00B04521" w:rsidRPr="00B04521" w:rsidRDefault="00B04521" w:rsidP="00B04521"/>
    <w:p w:rsidR="00B04521" w:rsidRDefault="00B04521" w:rsidP="006E6AFD">
      <w:pPr>
        <w:rPr>
          <w:rFonts w:ascii="Times New Roman" w:hAnsi="Times New Roman" w:cs="Times New Roman"/>
          <w:sz w:val="24"/>
          <w:szCs w:val="24"/>
        </w:rPr>
      </w:pPr>
    </w:p>
    <w:p w:rsidR="00140B62" w:rsidRDefault="00140B62" w:rsidP="006E6AFD">
      <w:pPr>
        <w:rPr>
          <w:rFonts w:ascii="Times New Roman" w:hAnsi="Times New Roman" w:cs="Times New Roman"/>
          <w:sz w:val="24"/>
          <w:szCs w:val="24"/>
        </w:rPr>
      </w:pPr>
    </w:p>
    <w:p w:rsidR="00140B62" w:rsidRDefault="00140B62" w:rsidP="006E6AFD">
      <w:pPr>
        <w:rPr>
          <w:rFonts w:ascii="Times New Roman" w:hAnsi="Times New Roman" w:cs="Times New Roman"/>
          <w:sz w:val="24"/>
          <w:szCs w:val="24"/>
        </w:rPr>
      </w:pPr>
    </w:p>
    <w:p w:rsidR="00140B62" w:rsidRDefault="00140B62" w:rsidP="006E6AFD">
      <w:pPr>
        <w:rPr>
          <w:rFonts w:ascii="Times New Roman" w:hAnsi="Times New Roman" w:cs="Times New Roman"/>
          <w:sz w:val="24"/>
          <w:szCs w:val="24"/>
        </w:rPr>
      </w:pPr>
    </w:p>
    <w:p w:rsidR="00140B62" w:rsidRPr="006E6AFD" w:rsidRDefault="00140B62" w:rsidP="006E6AFD">
      <w:pPr>
        <w:rPr>
          <w:rFonts w:ascii="Times New Roman" w:hAnsi="Times New Roman" w:cs="Times New Roman"/>
          <w:sz w:val="24"/>
          <w:szCs w:val="24"/>
        </w:rPr>
      </w:pPr>
    </w:p>
    <w:p w:rsidR="006E6AFD" w:rsidRDefault="006E6AFD">
      <w:pPr>
        <w:rPr>
          <w:rFonts w:ascii="Times New Roman" w:hAnsi="Times New Roman" w:cs="Times New Roman"/>
          <w:sz w:val="24"/>
          <w:szCs w:val="24"/>
        </w:rPr>
      </w:pPr>
    </w:p>
    <w:sectPr w:rsidR="006E6A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32C" w:rsidRDefault="00DC432C" w:rsidP="00D46924">
      <w:pPr>
        <w:spacing w:after="0" w:line="240" w:lineRule="auto"/>
      </w:pPr>
      <w:r>
        <w:separator/>
      </w:r>
    </w:p>
  </w:endnote>
  <w:endnote w:type="continuationSeparator" w:id="0">
    <w:p w:rsidR="00DC432C" w:rsidRDefault="00DC432C" w:rsidP="00D46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32C" w:rsidRDefault="00DC432C" w:rsidP="00D46924">
      <w:pPr>
        <w:spacing w:after="0" w:line="240" w:lineRule="auto"/>
      </w:pPr>
      <w:r>
        <w:separator/>
      </w:r>
    </w:p>
  </w:footnote>
  <w:footnote w:type="continuationSeparator" w:id="0">
    <w:p w:rsidR="00DC432C" w:rsidRDefault="00DC432C" w:rsidP="00D469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5491B"/>
    <w:multiLevelType w:val="hybridMultilevel"/>
    <w:tmpl w:val="0A444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E02B41"/>
    <w:multiLevelType w:val="hybridMultilevel"/>
    <w:tmpl w:val="863C0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1tLA0MTIFAhMDSyUdpeDU4uLM/DyQAstaAECxsZ4sAAAA"/>
  </w:docVars>
  <w:rsids>
    <w:rsidRoot w:val="00B13387"/>
    <w:rsid w:val="00002895"/>
    <w:rsid w:val="000126A4"/>
    <w:rsid w:val="0003363F"/>
    <w:rsid w:val="00040B2C"/>
    <w:rsid w:val="00067E5A"/>
    <w:rsid w:val="000722D4"/>
    <w:rsid w:val="0007776C"/>
    <w:rsid w:val="00080C65"/>
    <w:rsid w:val="00092973"/>
    <w:rsid w:val="000A03B3"/>
    <w:rsid w:val="000A17A5"/>
    <w:rsid w:val="000A5931"/>
    <w:rsid w:val="000C569F"/>
    <w:rsid w:val="000F01C2"/>
    <w:rsid w:val="001032C0"/>
    <w:rsid w:val="001162E9"/>
    <w:rsid w:val="00122783"/>
    <w:rsid w:val="0012327D"/>
    <w:rsid w:val="00131AFA"/>
    <w:rsid w:val="00140B62"/>
    <w:rsid w:val="00143908"/>
    <w:rsid w:val="001455C3"/>
    <w:rsid w:val="0015397C"/>
    <w:rsid w:val="0015492C"/>
    <w:rsid w:val="00176361"/>
    <w:rsid w:val="00187F51"/>
    <w:rsid w:val="001919E0"/>
    <w:rsid w:val="001B2995"/>
    <w:rsid w:val="001D4156"/>
    <w:rsid w:val="001D6AD1"/>
    <w:rsid w:val="001D7AE8"/>
    <w:rsid w:val="001F54C3"/>
    <w:rsid w:val="0022423C"/>
    <w:rsid w:val="00231B2C"/>
    <w:rsid w:val="00233349"/>
    <w:rsid w:val="00252CE6"/>
    <w:rsid w:val="002540AA"/>
    <w:rsid w:val="00260068"/>
    <w:rsid w:val="00277DE9"/>
    <w:rsid w:val="002977A4"/>
    <w:rsid w:val="002A6E22"/>
    <w:rsid w:val="002B04CE"/>
    <w:rsid w:val="00312CB6"/>
    <w:rsid w:val="00317E30"/>
    <w:rsid w:val="00320DA0"/>
    <w:rsid w:val="00360EE1"/>
    <w:rsid w:val="003776BA"/>
    <w:rsid w:val="00381C4D"/>
    <w:rsid w:val="003B1FC9"/>
    <w:rsid w:val="003B3DE7"/>
    <w:rsid w:val="003C5B8E"/>
    <w:rsid w:val="003D0AC2"/>
    <w:rsid w:val="003E22B6"/>
    <w:rsid w:val="00414065"/>
    <w:rsid w:val="004144C2"/>
    <w:rsid w:val="00415F42"/>
    <w:rsid w:val="004305BD"/>
    <w:rsid w:val="00433C7A"/>
    <w:rsid w:val="0045368E"/>
    <w:rsid w:val="004600C7"/>
    <w:rsid w:val="004800B4"/>
    <w:rsid w:val="004938A3"/>
    <w:rsid w:val="00493B8D"/>
    <w:rsid w:val="004C3C1A"/>
    <w:rsid w:val="004C57C0"/>
    <w:rsid w:val="004D5AAA"/>
    <w:rsid w:val="005016C7"/>
    <w:rsid w:val="005234FF"/>
    <w:rsid w:val="005272E4"/>
    <w:rsid w:val="005401C9"/>
    <w:rsid w:val="005430BB"/>
    <w:rsid w:val="0057614F"/>
    <w:rsid w:val="005A0BB2"/>
    <w:rsid w:val="005A42D4"/>
    <w:rsid w:val="005A67A1"/>
    <w:rsid w:val="005A7F61"/>
    <w:rsid w:val="005D5B79"/>
    <w:rsid w:val="00620C80"/>
    <w:rsid w:val="00623C29"/>
    <w:rsid w:val="00630687"/>
    <w:rsid w:val="0064547B"/>
    <w:rsid w:val="0065612C"/>
    <w:rsid w:val="00656828"/>
    <w:rsid w:val="00693011"/>
    <w:rsid w:val="006C06D7"/>
    <w:rsid w:val="006D17C2"/>
    <w:rsid w:val="006E0C4B"/>
    <w:rsid w:val="006E2C65"/>
    <w:rsid w:val="006E3FDB"/>
    <w:rsid w:val="006E6AFD"/>
    <w:rsid w:val="00706714"/>
    <w:rsid w:val="007119A7"/>
    <w:rsid w:val="00731672"/>
    <w:rsid w:val="0074215E"/>
    <w:rsid w:val="0074712E"/>
    <w:rsid w:val="007505ED"/>
    <w:rsid w:val="00762BD3"/>
    <w:rsid w:val="00772D8E"/>
    <w:rsid w:val="007816EC"/>
    <w:rsid w:val="00787580"/>
    <w:rsid w:val="007946AF"/>
    <w:rsid w:val="00796F96"/>
    <w:rsid w:val="007A0DC8"/>
    <w:rsid w:val="007A3721"/>
    <w:rsid w:val="007A53AC"/>
    <w:rsid w:val="007A6A2F"/>
    <w:rsid w:val="007C2EDE"/>
    <w:rsid w:val="007D5196"/>
    <w:rsid w:val="008076A9"/>
    <w:rsid w:val="00807DD4"/>
    <w:rsid w:val="008442B4"/>
    <w:rsid w:val="0085389F"/>
    <w:rsid w:val="00876FF8"/>
    <w:rsid w:val="008C0609"/>
    <w:rsid w:val="008C0BED"/>
    <w:rsid w:val="008D09F0"/>
    <w:rsid w:val="008E67DD"/>
    <w:rsid w:val="008F31D0"/>
    <w:rsid w:val="008F7B33"/>
    <w:rsid w:val="00936E81"/>
    <w:rsid w:val="00951C02"/>
    <w:rsid w:val="00961578"/>
    <w:rsid w:val="00965D08"/>
    <w:rsid w:val="00970891"/>
    <w:rsid w:val="00975067"/>
    <w:rsid w:val="00980CBC"/>
    <w:rsid w:val="00985253"/>
    <w:rsid w:val="00985DC7"/>
    <w:rsid w:val="009941CE"/>
    <w:rsid w:val="009966F4"/>
    <w:rsid w:val="009B608F"/>
    <w:rsid w:val="009C1B24"/>
    <w:rsid w:val="009C311E"/>
    <w:rsid w:val="009C5DED"/>
    <w:rsid w:val="009D4927"/>
    <w:rsid w:val="009E5DE6"/>
    <w:rsid w:val="00A10569"/>
    <w:rsid w:val="00A66FF4"/>
    <w:rsid w:val="00A86E02"/>
    <w:rsid w:val="00A92551"/>
    <w:rsid w:val="00AA3DFF"/>
    <w:rsid w:val="00AB2958"/>
    <w:rsid w:val="00AD7D18"/>
    <w:rsid w:val="00AE0F73"/>
    <w:rsid w:val="00AF3504"/>
    <w:rsid w:val="00B00F08"/>
    <w:rsid w:val="00B032EA"/>
    <w:rsid w:val="00B04521"/>
    <w:rsid w:val="00B12A3B"/>
    <w:rsid w:val="00B13387"/>
    <w:rsid w:val="00B2562B"/>
    <w:rsid w:val="00B3174F"/>
    <w:rsid w:val="00B413DA"/>
    <w:rsid w:val="00B43AE9"/>
    <w:rsid w:val="00B46EA8"/>
    <w:rsid w:val="00B5405A"/>
    <w:rsid w:val="00B67648"/>
    <w:rsid w:val="00B73E7F"/>
    <w:rsid w:val="00B82C93"/>
    <w:rsid w:val="00B83412"/>
    <w:rsid w:val="00B97167"/>
    <w:rsid w:val="00BC07C4"/>
    <w:rsid w:val="00BC214D"/>
    <w:rsid w:val="00BC32B9"/>
    <w:rsid w:val="00C1018C"/>
    <w:rsid w:val="00C33B5C"/>
    <w:rsid w:val="00C4659D"/>
    <w:rsid w:val="00C518E9"/>
    <w:rsid w:val="00C61ADD"/>
    <w:rsid w:val="00C63FD2"/>
    <w:rsid w:val="00C725AC"/>
    <w:rsid w:val="00CB4B09"/>
    <w:rsid w:val="00CB7099"/>
    <w:rsid w:val="00CD4518"/>
    <w:rsid w:val="00CF1B2C"/>
    <w:rsid w:val="00CF65B5"/>
    <w:rsid w:val="00D11B3B"/>
    <w:rsid w:val="00D17463"/>
    <w:rsid w:val="00D21A66"/>
    <w:rsid w:val="00D34AF4"/>
    <w:rsid w:val="00D375B8"/>
    <w:rsid w:val="00D46924"/>
    <w:rsid w:val="00D54550"/>
    <w:rsid w:val="00D82134"/>
    <w:rsid w:val="00D8326F"/>
    <w:rsid w:val="00D956F1"/>
    <w:rsid w:val="00D96AAE"/>
    <w:rsid w:val="00DB222B"/>
    <w:rsid w:val="00DB6B8B"/>
    <w:rsid w:val="00DC432C"/>
    <w:rsid w:val="00DD2D6B"/>
    <w:rsid w:val="00DF1638"/>
    <w:rsid w:val="00E3507A"/>
    <w:rsid w:val="00E41169"/>
    <w:rsid w:val="00E504FA"/>
    <w:rsid w:val="00E615C4"/>
    <w:rsid w:val="00E97D18"/>
    <w:rsid w:val="00EA147C"/>
    <w:rsid w:val="00EA5FE1"/>
    <w:rsid w:val="00EB50F7"/>
    <w:rsid w:val="00EC46C1"/>
    <w:rsid w:val="00EC64C4"/>
    <w:rsid w:val="00EC77B9"/>
    <w:rsid w:val="00ED5C4A"/>
    <w:rsid w:val="00ED7448"/>
    <w:rsid w:val="00EE055B"/>
    <w:rsid w:val="00EE063E"/>
    <w:rsid w:val="00EE47C5"/>
    <w:rsid w:val="00F279E3"/>
    <w:rsid w:val="00F75472"/>
    <w:rsid w:val="00F83A1F"/>
    <w:rsid w:val="00F907F8"/>
    <w:rsid w:val="00F95533"/>
    <w:rsid w:val="00FA78A0"/>
    <w:rsid w:val="00FB4259"/>
    <w:rsid w:val="00FE006A"/>
    <w:rsid w:val="00FE3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CE3535-36E3-4B5D-9E2A-333D307FA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40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40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895"/>
    <w:pPr>
      <w:ind w:left="720"/>
      <w:contextualSpacing/>
    </w:pPr>
  </w:style>
  <w:style w:type="character" w:customStyle="1" w:styleId="Heading1Char">
    <w:name w:val="Heading 1 Char"/>
    <w:basedOn w:val="DefaultParagraphFont"/>
    <w:link w:val="Heading1"/>
    <w:uiPriority w:val="9"/>
    <w:rsid w:val="002540A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5405A"/>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7776C"/>
    <w:rPr>
      <w:b/>
      <w:bCs/>
    </w:rPr>
  </w:style>
  <w:style w:type="paragraph" w:styleId="NormalWeb">
    <w:name w:val="Normal (Web)"/>
    <w:basedOn w:val="Normal"/>
    <w:uiPriority w:val="99"/>
    <w:unhideWhenUsed/>
    <w:rsid w:val="00CB4B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4B09"/>
    <w:rPr>
      <w:color w:val="0000FF"/>
      <w:u w:val="single"/>
    </w:rPr>
  </w:style>
  <w:style w:type="paragraph" w:styleId="Header">
    <w:name w:val="header"/>
    <w:basedOn w:val="Normal"/>
    <w:link w:val="HeaderChar"/>
    <w:uiPriority w:val="99"/>
    <w:unhideWhenUsed/>
    <w:rsid w:val="00D4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924"/>
  </w:style>
  <w:style w:type="paragraph" w:styleId="Footer">
    <w:name w:val="footer"/>
    <w:basedOn w:val="Normal"/>
    <w:link w:val="FooterChar"/>
    <w:uiPriority w:val="99"/>
    <w:unhideWhenUsed/>
    <w:rsid w:val="00D4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924"/>
  </w:style>
  <w:style w:type="paragraph" w:styleId="Bibliography">
    <w:name w:val="Bibliography"/>
    <w:basedOn w:val="Normal"/>
    <w:next w:val="Normal"/>
    <w:uiPriority w:val="37"/>
    <w:unhideWhenUsed/>
    <w:rsid w:val="00B04521"/>
  </w:style>
  <w:style w:type="paragraph" w:styleId="TOCHeading">
    <w:name w:val="TOC Heading"/>
    <w:basedOn w:val="Heading1"/>
    <w:next w:val="Normal"/>
    <w:uiPriority w:val="39"/>
    <w:unhideWhenUsed/>
    <w:qFormat/>
    <w:rsid w:val="009E5DE6"/>
    <w:pPr>
      <w:outlineLvl w:val="9"/>
    </w:pPr>
    <w:rPr>
      <w:lang w:val="en-US"/>
    </w:rPr>
  </w:style>
  <w:style w:type="paragraph" w:styleId="TOC1">
    <w:name w:val="toc 1"/>
    <w:basedOn w:val="Normal"/>
    <w:next w:val="Normal"/>
    <w:autoRedefine/>
    <w:uiPriority w:val="39"/>
    <w:unhideWhenUsed/>
    <w:rsid w:val="009E5DE6"/>
    <w:pPr>
      <w:spacing w:after="100"/>
    </w:pPr>
  </w:style>
  <w:style w:type="paragraph" w:styleId="TOC2">
    <w:name w:val="toc 2"/>
    <w:basedOn w:val="Normal"/>
    <w:next w:val="Normal"/>
    <w:autoRedefine/>
    <w:uiPriority w:val="39"/>
    <w:unhideWhenUsed/>
    <w:rsid w:val="009E5D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9580">
      <w:bodyDiv w:val="1"/>
      <w:marLeft w:val="0"/>
      <w:marRight w:val="0"/>
      <w:marTop w:val="0"/>
      <w:marBottom w:val="0"/>
      <w:divBdr>
        <w:top w:val="none" w:sz="0" w:space="0" w:color="auto"/>
        <w:left w:val="none" w:sz="0" w:space="0" w:color="auto"/>
        <w:bottom w:val="none" w:sz="0" w:space="0" w:color="auto"/>
        <w:right w:val="none" w:sz="0" w:space="0" w:color="auto"/>
      </w:divBdr>
    </w:div>
    <w:div w:id="18045035">
      <w:bodyDiv w:val="1"/>
      <w:marLeft w:val="0"/>
      <w:marRight w:val="0"/>
      <w:marTop w:val="0"/>
      <w:marBottom w:val="0"/>
      <w:divBdr>
        <w:top w:val="none" w:sz="0" w:space="0" w:color="auto"/>
        <w:left w:val="none" w:sz="0" w:space="0" w:color="auto"/>
        <w:bottom w:val="none" w:sz="0" w:space="0" w:color="auto"/>
        <w:right w:val="none" w:sz="0" w:space="0" w:color="auto"/>
      </w:divBdr>
    </w:div>
    <w:div w:id="24985487">
      <w:bodyDiv w:val="1"/>
      <w:marLeft w:val="0"/>
      <w:marRight w:val="0"/>
      <w:marTop w:val="0"/>
      <w:marBottom w:val="0"/>
      <w:divBdr>
        <w:top w:val="none" w:sz="0" w:space="0" w:color="auto"/>
        <w:left w:val="none" w:sz="0" w:space="0" w:color="auto"/>
        <w:bottom w:val="none" w:sz="0" w:space="0" w:color="auto"/>
        <w:right w:val="none" w:sz="0" w:space="0" w:color="auto"/>
      </w:divBdr>
    </w:div>
    <w:div w:id="52315577">
      <w:bodyDiv w:val="1"/>
      <w:marLeft w:val="0"/>
      <w:marRight w:val="0"/>
      <w:marTop w:val="0"/>
      <w:marBottom w:val="0"/>
      <w:divBdr>
        <w:top w:val="none" w:sz="0" w:space="0" w:color="auto"/>
        <w:left w:val="none" w:sz="0" w:space="0" w:color="auto"/>
        <w:bottom w:val="none" w:sz="0" w:space="0" w:color="auto"/>
        <w:right w:val="none" w:sz="0" w:space="0" w:color="auto"/>
      </w:divBdr>
    </w:div>
    <w:div w:id="63769767">
      <w:bodyDiv w:val="1"/>
      <w:marLeft w:val="0"/>
      <w:marRight w:val="0"/>
      <w:marTop w:val="0"/>
      <w:marBottom w:val="0"/>
      <w:divBdr>
        <w:top w:val="none" w:sz="0" w:space="0" w:color="auto"/>
        <w:left w:val="none" w:sz="0" w:space="0" w:color="auto"/>
        <w:bottom w:val="none" w:sz="0" w:space="0" w:color="auto"/>
        <w:right w:val="none" w:sz="0" w:space="0" w:color="auto"/>
      </w:divBdr>
    </w:div>
    <w:div w:id="88744185">
      <w:bodyDiv w:val="1"/>
      <w:marLeft w:val="0"/>
      <w:marRight w:val="0"/>
      <w:marTop w:val="0"/>
      <w:marBottom w:val="0"/>
      <w:divBdr>
        <w:top w:val="none" w:sz="0" w:space="0" w:color="auto"/>
        <w:left w:val="none" w:sz="0" w:space="0" w:color="auto"/>
        <w:bottom w:val="none" w:sz="0" w:space="0" w:color="auto"/>
        <w:right w:val="none" w:sz="0" w:space="0" w:color="auto"/>
      </w:divBdr>
    </w:div>
    <w:div w:id="111705194">
      <w:bodyDiv w:val="1"/>
      <w:marLeft w:val="0"/>
      <w:marRight w:val="0"/>
      <w:marTop w:val="0"/>
      <w:marBottom w:val="0"/>
      <w:divBdr>
        <w:top w:val="none" w:sz="0" w:space="0" w:color="auto"/>
        <w:left w:val="none" w:sz="0" w:space="0" w:color="auto"/>
        <w:bottom w:val="none" w:sz="0" w:space="0" w:color="auto"/>
        <w:right w:val="none" w:sz="0" w:space="0" w:color="auto"/>
      </w:divBdr>
    </w:div>
    <w:div w:id="156269942">
      <w:bodyDiv w:val="1"/>
      <w:marLeft w:val="0"/>
      <w:marRight w:val="0"/>
      <w:marTop w:val="0"/>
      <w:marBottom w:val="0"/>
      <w:divBdr>
        <w:top w:val="none" w:sz="0" w:space="0" w:color="auto"/>
        <w:left w:val="none" w:sz="0" w:space="0" w:color="auto"/>
        <w:bottom w:val="none" w:sz="0" w:space="0" w:color="auto"/>
        <w:right w:val="none" w:sz="0" w:space="0" w:color="auto"/>
      </w:divBdr>
    </w:div>
    <w:div w:id="188299794">
      <w:bodyDiv w:val="1"/>
      <w:marLeft w:val="0"/>
      <w:marRight w:val="0"/>
      <w:marTop w:val="0"/>
      <w:marBottom w:val="0"/>
      <w:divBdr>
        <w:top w:val="none" w:sz="0" w:space="0" w:color="auto"/>
        <w:left w:val="none" w:sz="0" w:space="0" w:color="auto"/>
        <w:bottom w:val="none" w:sz="0" w:space="0" w:color="auto"/>
        <w:right w:val="none" w:sz="0" w:space="0" w:color="auto"/>
      </w:divBdr>
    </w:div>
    <w:div w:id="229657202">
      <w:bodyDiv w:val="1"/>
      <w:marLeft w:val="0"/>
      <w:marRight w:val="0"/>
      <w:marTop w:val="0"/>
      <w:marBottom w:val="0"/>
      <w:divBdr>
        <w:top w:val="none" w:sz="0" w:space="0" w:color="auto"/>
        <w:left w:val="none" w:sz="0" w:space="0" w:color="auto"/>
        <w:bottom w:val="none" w:sz="0" w:space="0" w:color="auto"/>
        <w:right w:val="none" w:sz="0" w:space="0" w:color="auto"/>
      </w:divBdr>
    </w:div>
    <w:div w:id="251207476">
      <w:bodyDiv w:val="1"/>
      <w:marLeft w:val="0"/>
      <w:marRight w:val="0"/>
      <w:marTop w:val="0"/>
      <w:marBottom w:val="0"/>
      <w:divBdr>
        <w:top w:val="none" w:sz="0" w:space="0" w:color="auto"/>
        <w:left w:val="none" w:sz="0" w:space="0" w:color="auto"/>
        <w:bottom w:val="none" w:sz="0" w:space="0" w:color="auto"/>
        <w:right w:val="none" w:sz="0" w:space="0" w:color="auto"/>
      </w:divBdr>
    </w:div>
    <w:div w:id="252712868">
      <w:bodyDiv w:val="1"/>
      <w:marLeft w:val="0"/>
      <w:marRight w:val="0"/>
      <w:marTop w:val="0"/>
      <w:marBottom w:val="0"/>
      <w:divBdr>
        <w:top w:val="none" w:sz="0" w:space="0" w:color="auto"/>
        <w:left w:val="none" w:sz="0" w:space="0" w:color="auto"/>
        <w:bottom w:val="none" w:sz="0" w:space="0" w:color="auto"/>
        <w:right w:val="none" w:sz="0" w:space="0" w:color="auto"/>
      </w:divBdr>
    </w:div>
    <w:div w:id="260341416">
      <w:bodyDiv w:val="1"/>
      <w:marLeft w:val="0"/>
      <w:marRight w:val="0"/>
      <w:marTop w:val="0"/>
      <w:marBottom w:val="0"/>
      <w:divBdr>
        <w:top w:val="none" w:sz="0" w:space="0" w:color="auto"/>
        <w:left w:val="none" w:sz="0" w:space="0" w:color="auto"/>
        <w:bottom w:val="none" w:sz="0" w:space="0" w:color="auto"/>
        <w:right w:val="none" w:sz="0" w:space="0" w:color="auto"/>
      </w:divBdr>
    </w:div>
    <w:div w:id="285089297">
      <w:bodyDiv w:val="1"/>
      <w:marLeft w:val="0"/>
      <w:marRight w:val="0"/>
      <w:marTop w:val="0"/>
      <w:marBottom w:val="0"/>
      <w:divBdr>
        <w:top w:val="none" w:sz="0" w:space="0" w:color="auto"/>
        <w:left w:val="none" w:sz="0" w:space="0" w:color="auto"/>
        <w:bottom w:val="none" w:sz="0" w:space="0" w:color="auto"/>
        <w:right w:val="none" w:sz="0" w:space="0" w:color="auto"/>
      </w:divBdr>
    </w:div>
    <w:div w:id="292565945">
      <w:bodyDiv w:val="1"/>
      <w:marLeft w:val="0"/>
      <w:marRight w:val="0"/>
      <w:marTop w:val="0"/>
      <w:marBottom w:val="0"/>
      <w:divBdr>
        <w:top w:val="none" w:sz="0" w:space="0" w:color="auto"/>
        <w:left w:val="none" w:sz="0" w:space="0" w:color="auto"/>
        <w:bottom w:val="none" w:sz="0" w:space="0" w:color="auto"/>
        <w:right w:val="none" w:sz="0" w:space="0" w:color="auto"/>
      </w:divBdr>
    </w:div>
    <w:div w:id="294413563">
      <w:bodyDiv w:val="1"/>
      <w:marLeft w:val="0"/>
      <w:marRight w:val="0"/>
      <w:marTop w:val="0"/>
      <w:marBottom w:val="0"/>
      <w:divBdr>
        <w:top w:val="none" w:sz="0" w:space="0" w:color="auto"/>
        <w:left w:val="none" w:sz="0" w:space="0" w:color="auto"/>
        <w:bottom w:val="none" w:sz="0" w:space="0" w:color="auto"/>
        <w:right w:val="none" w:sz="0" w:space="0" w:color="auto"/>
      </w:divBdr>
    </w:div>
    <w:div w:id="319122888">
      <w:bodyDiv w:val="1"/>
      <w:marLeft w:val="0"/>
      <w:marRight w:val="0"/>
      <w:marTop w:val="0"/>
      <w:marBottom w:val="0"/>
      <w:divBdr>
        <w:top w:val="none" w:sz="0" w:space="0" w:color="auto"/>
        <w:left w:val="none" w:sz="0" w:space="0" w:color="auto"/>
        <w:bottom w:val="none" w:sz="0" w:space="0" w:color="auto"/>
        <w:right w:val="none" w:sz="0" w:space="0" w:color="auto"/>
      </w:divBdr>
    </w:div>
    <w:div w:id="326834992">
      <w:bodyDiv w:val="1"/>
      <w:marLeft w:val="0"/>
      <w:marRight w:val="0"/>
      <w:marTop w:val="0"/>
      <w:marBottom w:val="0"/>
      <w:divBdr>
        <w:top w:val="none" w:sz="0" w:space="0" w:color="auto"/>
        <w:left w:val="none" w:sz="0" w:space="0" w:color="auto"/>
        <w:bottom w:val="none" w:sz="0" w:space="0" w:color="auto"/>
        <w:right w:val="none" w:sz="0" w:space="0" w:color="auto"/>
      </w:divBdr>
    </w:div>
    <w:div w:id="331371693">
      <w:bodyDiv w:val="1"/>
      <w:marLeft w:val="0"/>
      <w:marRight w:val="0"/>
      <w:marTop w:val="0"/>
      <w:marBottom w:val="0"/>
      <w:divBdr>
        <w:top w:val="none" w:sz="0" w:space="0" w:color="auto"/>
        <w:left w:val="none" w:sz="0" w:space="0" w:color="auto"/>
        <w:bottom w:val="none" w:sz="0" w:space="0" w:color="auto"/>
        <w:right w:val="none" w:sz="0" w:space="0" w:color="auto"/>
      </w:divBdr>
    </w:div>
    <w:div w:id="343287330">
      <w:bodyDiv w:val="1"/>
      <w:marLeft w:val="0"/>
      <w:marRight w:val="0"/>
      <w:marTop w:val="0"/>
      <w:marBottom w:val="0"/>
      <w:divBdr>
        <w:top w:val="none" w:sz="0" w:space="0" w:color="auto"/>
        <w:left w:val="none" w:sz="0" w:space="0" w:color="auto"/>
        <w:bottom w:val="none" w:sz="0" w:space="0" w:color="auto"/>
        <w:right w:val="none" w:sz="0" w:space="0" w:color="auto"/>
      </w:divBdr>
    </w:div>
    <w:div w:id="373506181">
      <w:bodyDiv w:val="1"/>
      <w:marLeft w:val="0"/>
      <w:marRight w:val="0"/>
      <w:marTop w:val="0"/>
      <w:marBottom w:val="0"/>
      <w:divBdr>
        <w:top w:val="none" w:sz="0" w:space="0" w:color="auto"/>
        <w:left w:val="none" w:sz="0" w:space="0" w:color="auto"/>
        <w:bottom w:val="none" w:sz="0" w:space="0" w:color="auto"/>
        <w:right w:val="none" w:sz="0" w:space="0" w:color="auto"/>
      </w:divBdr>
    </w:div>
    <w:div w:id="384185684">
      <w:bodyDiv w:val="1"/>
      <w:marLeft w:val="0"/>
      <w:marRight w:val="0"/>
      <w:marTop w:val="0"/>
      <w:marBottom w:val="0"/>
      <w:divBdr>
        <w:top w:val="none" w:sz="0" w:space="0" w:color="auto"/>
        <w:left w:val="none" w:sz="0" w:space="0" w:color="auto"/>
        <w:bottom w:val="none" w:sz="0" w:space="0" w:color="auto"/>
        <w:right w:val="none" w:sz="0" w:space="0" w:color="auto"/>
      </w:divBdr>
    </w:div>
    <w:div w:id="386996659">
      <w:bodyDiv w:val="1"/>
      <w:marLeft w:val="0"/>
      <w:marRight w:val="0"/>
      <w:marTop w:val="0"/>
      <w:marBottom w:val="0"/>
      <w:divBdr>
        <w:top w:val="none" w:sz="0" w:space="0" w:color="auto"/>
        <w:left w:val="none" w:sz="0" w:space="0" w:color="auto"/>
        <w:bottom w:val="none" w:sz="0" w:space="0" w:color="auto"/>
        <w:right w:val="none" w:sz="0" w:space="0" w:color="auto"/>
      </w:divBdr>
    </w:div>
    <w:div w:id="409354252">
      <w:bodyDiv w:val="1"/>
      <w:marLeft w:val="0"/>
      <w:marRight w:val="0"/>
      <w:marTop w:val="0"/>
      <w:marBottom w:val="0"/>
      <w:divBdr>
        <w:top w:val="none" w:sz="0" w:space="0" w:color="auto"/>
        <w:left w:val="none" w:sz="0" w:space="0" w:color="auto"/>
        <w:bottom w:val="none" w:sz="0" w:space="0" w:color="auto"/>
        <w:right w:val="none" w:sz="0" w:space="0" w:color="auto"/>
      </w:divBdr>
    </w:div>
    <w:div w:id="409741716">
      <w:bodyDiv w:val="1"/>
      <w:marLeft w:val="0"/>
      <w:marRight w:val="0"/>
      <w:marTop w:val="0"/>
      <w:marBottom w:val="0"/>
      <w:divBdr>
        <w:top w:val="none" w:sz="0" w:space="0" w:color="auto"/>
        <w:left w:val="none" w:sz="0" w:space="0" w:color="auto"/>
        <w:bottom w:val="none" w:sz="0" w:space="0" w:color="auto"/>
        <w:right w:val="none" w:sz="0" w:space="0" w:color="auto"/>
      </w:divBdr>
    </w:div>
    <w:div w:id="467864243">
      <w:bodyDiv w:val="1"/>
      <w:marLeft w:val="0"/>
      <w:marRight w:val="0"/>
      <w:marTop w:val="0"/>
      <w:marBottom w:val="0"/>
      <w:divBdr>
        <w:top w:val="none" w:sz="0" w:space="0" w:color="auto"/>
        <w:left w:val="none" w:sz="0" w:space="0" w:color="auto"/>
        <w:bottom w:val="none" w:sz="0" w:space="0" w:color="auto"/>
        <w:right w:val="none" w:sz="0" w:space="0" w:color="auto"/>
      </w:divBdr>
    </w:div>
    <w:div w:id="476339267">
      <w:bodyDiv w:val="1"/>
      <w:marLeft w:val="0"/>
      <w:marRight w:val="0"/>
      <w:marTop w:val="0"/>
      <w:marBottom w:val="0"/>
      <w:divBdr>
        <w:top w:val="none" w:sz="0" w:space="0" w:color="auto"/>
        <w:left w:val="none" w:sz="0" w:space="0" w:color="auto"/>
        <w:bottom w:val="none" w:sz="0" w:space="0" w:color="auto"/>
        <w:right w:val="none" w:sz="0" w:space="0" w:color="auto"/>
      </w:divBdr>
    </w:div>
    <w:div w:id="482039871">
      <w:bodyDiv w:val="1"/>
      <w:marLeft w:val="0"/>
      <w:marRight w:val="0"/>
      <w:marTop w:val="0"/>
      <w:marBottom w:val="0"/>
      <w:divBdr>
        <w:top w:val="none" w:sz="0" w:space="0" w:color="auto"/>
        <w:left w:val="none" w:sz="0" w:space="0" w:color="auto"/>
        <w:bottom w:val="none" w:sz="0" w:space="0" w:color="auto"/>
        <w:right w:val="none" w:sz="0" w:space="0" w:color="auto"/>
      </w:divBdr>
    </w:div>
    <w:div w:id="527913074">
      <w:bodyDiv w:val="1"/>
      <w:marLeft w:val="0"/>
      <w:marRight w:val="0"/>
      <w:marTop w:val="0"/>
      <w:marBottom w:val="0"/>
      <w:divBdr>
        <w:top w:val="none" w:sz="0" w:space="0" w:color="auto"/>
        <w:left w:val="none" w:sz="0" w:space="0" w:color="auto"/>
        <w:bottom w:val="none" w:sz="0" w:space="0" w:color="auto"/>
        <w:right w:val="none" w:sz="0" w:space="0" w:color="auto"/>
      </w:divBdr>
    </w:div>
    <w:div w:id="554586742">
      <w:bodyDiv w:val="1"/>
      <w:marLeft w:val="0"/>
      <w:marRight w:val="0"/>
      <w:marTop w:val="0"/>
      <w:marBottom w:val="0"/>
      <w:divBdr>
        <w:top w:val="none" w:sz="0" w:space="0" w:color="auto"/>
        <w:left w:val="none" w:sz="0" w:space="0" w:color="auto"/>
        <w:bottom w:val="none" w:sz="0" w:space="0" w:color="auto"/>
        <w:right w:val="none" w:sz="0" w:space="0" w:color="auto"/>
      </w:divBdr>
    </w:div>
    <w:div w:id="636030421">
      <w:bodyDiv w:val="1"/>
      <w:marLeft w:val="0"/>
      <w:marRight w:val="0"/>
      <w:marTop w:val="0"/>
      <w:marBottom w:val="0"/>
      <w:divBdr>
        <w:top w:val="none" w:sz="0" w:space="0" w:color="auto"/>
        <w:left w:val="none" w:sz="0" w:space="0" w:color="auto"/>
        <w:bottom w:val="none" w:sz="0" w:space="0" w:color="auto"/>
        <w:right w:val="none" w:sz="0" w:space="0" w:color="auto"/>
      </w:divBdr>
    </w:div>
    <w:div w:id="664862756">
      <w:bodyDiv w:val="1"/>
      <w:marLeft w:val="0"/>
      <w:marRight w:val="0"/>
      <w:marTop w:val="0"/>
      <w:marBottom w:val="0"/>
      <w:divBdr>
        <w:top w:val="none" w:sz="0" w:space="0" w:color="auto"/>
        <w:left w:val="none" w:sz="0" w:space="0" w:color="auto"/>
        <w:bottom w:val="none" w:sz="0" w:space="0" w:color="auto"/>
        <w:right w:val="none" w:sz="0" w:space="0" w:color="auto"/>
      </w:divBdr>
    </w:div>
    <w:div w:id="677149732">
      <w:bodyDiv w:val="1"/>
      <w:marLeft w:val="0"/>
      <w:marRight w:val="0"/>
      <w:marTop w:val="0"/>
      <w:marBottom w:val="0"/>
      <w:divBdr>
        <w:top w:val="none" w:sz="0" w:space="0" w:color="auto"/>
        <w:left w:val="none" w:sz="0" w:space="0" w:color="auto"/>
        <w:bottom w:val="none" w:sz="0" w:space="0" w:color="auto"/>
        <w:right w:val="none" w:sz="0" w:space="0" w:color="auto"/>
      </w:divBdr>
    </w:div>
    <w:div w:id="707414019">
      <w:bodyDiv w:val="1"/>
      <w:marLeft w:val="0"/>
      <w:marRight w:val="0"/>
      <w:marTop w:val="0"/>
      <w:marBottom w:val="0"/>
      <w:divBdr>
        <w:top w:val="none" w:sz="0" w:space="0" w:color="auto"/>
        <w:left w:val="none" w:sz="0" w:space="0" w:color="auto"/>
        <w:bottom w:val="none" w:sz="0" w:space="0" w:color="auto"/>
        <w:right w:val="none" w:sz="0" w:space="0" w:color="auto"/>
      </w:divBdr>
    </w:div>
    <w:div w:id="712080412">
      <w:bodyDiv w:val="1"/>
      <w:marLeft w:val="0"/>
      <w:marRight w:val="0"/>
      <w:marTop w:val="0"/>
      <w:marBottom w:val="0"/>
      <w:divBdr>
        <w:top w:val="none" w:sz="0" w:space="0" w:color="auto"/>
        <w:left w:val="none" w:sz="0" w:space="0" w:color="auto"/>
        <w:bottom w:val="none" w:sz="0" w:space="0" w:color="auto"/>
        <w:right w:val="none" w:sz="0" w:space="0" w:color="auto"/>
      </w:divBdr>
    </w:div>
    <w:div w:id="716662849">
      <w:bodyDiv w:val="1"/>
      <w:marLeft w:val="0"/>
      <w:marRight w:val="0"/>
      <w:marTop w:val="0"/>
      <w:marBottom w:val="0"/>
      <w:divBdr>
        <w:top w:val="none" w:sz="0" w:space="0" w:color="auto"/>
        <w:left w:val="none" w:sz="0" w:space="0" w:color="auto"/>
        <w:bottom w:val="none" w:sz="0" w:space="0" w:color="auto"/>
        <w:right w:val="none" w:sz="0" w:space="0" w:color="auto"/>
      </w:divBdr>
    </w:div>
    <w:div w:id="730688362">
      <w:bodyDiv w:val="1"/>
      <w:marLeft w:val="0"/>
      <w:marRight w:val="0"/>
      <w:marTop w:val="0"/>
      <w:marBottom w:val="0"/>
      <w:divBdr>
        <w:top w:val="none" w:sz="0" w:space="0" w:color="auto"/>
        <w:left w:val="none" w:sz="0" w:space="0" w:color="auto"/>
        <w:bottom w:val="none" w:sz="0" w:space="0" w:color="auto"/>
        <w:right w:val="none" w:sz="0" w:space="0" w:color="auto"/>
      </w:divBdr>
    </w:div>
    <w:div w:id="742870867">
      <w:bodyDiv w:val="1"/>
      <w:marLeft w:val="0"/>
      <w:marRight w:val="0"/>
      <w:marTop w:val="0"/>
      <w:marBottom w:val="0"/>
      <w:divBdr>
        <w:top w:val="none" w:sz="0" w:space="0" w:color="auto"/>
        <w:left w:val="none" w:sz="0" w:space="0" w:color="auto"/>
        <w:bottom w:val="none" w:sz="0" w:space="0" w:color="auto"/>
        <w:right w:val="none" w:sz="0" w:space="0" w:color="auto"/>
      </w:divBdr>
    </w:div>
    <w:div w:id="743451393">
      <w:bodyDiv w:val="1"/>
      <w:marLeft w:val="0"/>
      <w:marRight w:val="0"/>
      <w:marTop w:val="0"/>
      <w:marBottom w:val="0"/>
      <w:divBdr>
        <w:top w:val="none" w:sz="0" w:space="0" w:color="auto"/>
        <w:left w:val="none" w:sz="0" w:space="0" w:color="auto"/>
        <w:bottom w:val="none" w:sz="0" w:space="0" w:color="auto"/>
        <w:right w:val="none" w:sz="0" w:space="0" w:color="auto"/>
      </w:divBdr>
    </w:div>
    <w:div w:id="760567874">
      <w:bodyDiv w:val="1"/>
      <w:marLeft w:val="0"/>
      <w:marRight w:val="0"/>
      <w:marTop w:val="0"/>
      <w:marBottom w:val="0"/>
      <w:divBdr>
        <w:top w:val="none" w:sz="0" w:space="0" w:color="auto"/>
        <w:left w:val="none" w:sz="0" w:space="0" w:color="auto"/>
        <w:bottom w:val="none" w:sz="0" w:space="0" w:color="auto"/>
        <w:right w:val="none" w:sz="0" w:space="0" w:color="auto"/>
      </w:divBdr>
    </w:div>
    <w:div w:id="809056547">
      <w:bodyDiv w:val="1"/>
      <w:marLeft w:val="0"/>
      <w:marRight w:val="0"/>
      <w:marTop w:val="0"/>
      <w:marBottom w:val="0"/>
      <w:divBdr>
        <w:top w:val="none" w:sz="0" w:space="0" w:color="auto"/>
        <w:left w:val="none" w:sz="0" w:space="0" w:color="auto"/>
        <w:bottom w:val="none" w:sz="0" w:space="0" w:color="auto"/>
        <w:right w:val="none" w:sz="0" w:space="0" w:color="auto"/>
      </w:divBdr>
    </w:div>
    <w:div w:id="871915677">
      <w:bodyDiv w:val="1"/>
      <w:marLeft w:val="0"/>
      <w:marRight w:val="0"/>
      <w:marTop w:val="0"/>
      <w:marBottom w:val="0"/>
      <w:divBdr>
        <w:top w:val="none" w:sz="0" w:space="0" w:color="auto"/>
        <w:left w:val="none" w:sz="0" w:space="0" w:color="auto"/>
        <w:bottom w:val="none" w:sz="0" w:space="0" w:color="auto"/>
        <w:right w:val="none" w:sz="0" w:space="0" w:color="auto"/>
      </w:divBdr>
    </w:div>
    <w:div w:id="984506448">
      <w:bodyDiv w:val="1"/>
      <w:marLeft w:val="0"/>
      <w:marRight w:val="0"/>
      <w:marTop w:val="0"/>
      <w:marBottom w:val="0"/>
      <w:divBdr>
        <w:top w:val="none" w:sz="0" w:space="0" w:color="auto"/>
        <w:left w:val="none" w:sz="0" w:space="0" w:color="auto"/>
        <w:bottom w:val="none" w:sz="0" w:space="0" w:color="auto"/>
        <w:right w:val="none" w:sz="0" w:space="0" w:color="auto"/>
      </w:divBdr>
    </w:div>
    <w:div w:id="1025132939">
      <w:bodyDiv w:val="1"/>
      <w:marLeft w:val="0"/>
      <w:marRight w:val="0"/>
      <w:marTop w:val="0"/>
      <w:marBottom w:val="0"/>
      <w:divBdr>
        <w:top w:val="none" w:sz="0" w:space="0" w:color="auto"/>
        <w:left w:val="none" w:sz="0" w:space="0" w:color="auto"/>
        <w:bottom w:val="none" w:sz="0" w:space="0" w:color="auto"/>
        <w:right w:val="none" w:sz="0" w:space="0" w:color="auto"/>
      </w:divBdr>
    </w:div>
    <w:div w:id="1044064240">
      <w:bodyDiv w:val="1"/>
      <w:marLeft w:val="0"/>
      <w:marRight w:val="0"/>
      <w:marTop w:val="0"/>
      <w:marBottom w:val="0"/>
      <w:divBdr>
        <w:top w:val="none" w:sz="0" w:space="0" w:color="auto"/>
        <w:left w:val="none" w:sz="0" w:space="0" w:color="auto"/>
        <w:bottom w:val="none" w:sz="0" w:space="0" w:color="auto"/>
        <w:right w:val="none" w:sz="0" w:space="0" w:color="auto"/>
      </w:divBdr>
    </w:div>
    <w:div w:id="1047989429">
      <w:bodyDiv w:val="1"/>
      <w:marLeft w:val="0"/>
      <w:marRight w:val="0"/>
      <w:marTop w:val="0"/>
      <w:marBottom w:val="0"/>
      <w:divBdr>
        <w:top w:val="none" w:sz="0" w:space="0" w:color="auto"/>
        <w:left w:val="none" w:sz="0" w:space="0" w:color="auto"/>
        <w:bottom w:val="none" w:sz="0" w:space="0" w:color="auto"/>
        <w:right w:val="none" w:sz="0" w:space="0" w:color="auto"/>
      </w:divBdr>
    </w:div>
    <w:div w:id="1096244289">
      <w:bodyDiv w:val="1"/>
      <w:marLeft w:val="0"/>
      <w:marRight w:val="0"/>
      <w:marTop w:val="0"/>
      <w:marBottom w:val="0"/>
      <w:divBdr>
        <w:top w:val="none" w:sz="0" w:space="0" w:color="auto"/>
        <w:left w:val="none" w:sz="0" w:space="0" w:color="auto"/>
        <w:bottom w:val="none" w:sz="0" w:space="0" w:color="auto"/>
        <w:right w:val="none" w:sz="0" w:space="0" w:color="auto"/>
      </w:divBdr>
    </w:div>
    <w:div w:id="1097167673">
      <w:bodyDiv w:val="1"/>
      <w:marLeft w:val="0"/>
      <w:marRight w:val="0"/>
      <w:marTop w:val="0"/>
      <w:marBottom w:val="0"/>
      <w:divBdr>
        <w:top w:val="none" w:sz="0" w:space="0" w:color="auto"/>
        <w:left w:val="none" w:sz="0" w:space="0" w:color="auto"/>
        <w:bottom w:val="none" w:sz="0" w:space="0" w:color="auto"/>
        <w:right w:val="none" w:sz="0" w:space="0" w:color="auto"/>
      </w:divBdr>
    </w:div>
    <w:div w:id="1143429090">
      <w:bodyDiv w:val="1"/>
      <w:marLeft w:val="0"/>
      <w:marRight w:val="0"/>
      <w:marTop w:val="0"/>
      <w:marBottom w:val="0"/>
      <w:divBdr>
        <w:top w:val="none" w:sz="0" w:space="0" w:color="auto"/>
        <w:left w:val="none" w:sz="0" w:space="0" w:color="auto"/>
        <w:bottom w:val="none" w:sz="0" w:space="0" w:color="auto"/>
        <w:right w:val="none" w:sz="0" w:space="0" w:color="auto"/>
      </w:divBdr>
    </w:div>
    <w:div w:id="1238975700">
      <w:bodyDiv w:val="1"/>
      <w:marLeft w:val="0"/>
      <w:marRight w:val="0"/>
      <w:marTop w:val="0"/>
      <w:marBottom w:val="0"/>
      <w:divBdr>
        <w:top w:val="none" w:sz="0" w:space="0" w:color="auto"/>
        <w:left w:val="none" w:sz="0" w:space="0" w:color="auto"/>
        <w:bottom w:val="none" w:sz="0" w:space="0" w:color="auto"/>
        <w:right w:val="none" w:sz="0" w:space="0" w:color="auto"/>
      </w:divBdr>
    </w:div>
    <w:div w:id="1284073111">
      <w:bodyDiv w:val="1"/>
      <w:marLeft w:val="0"/>
      <w:marRight w:val="0"/>
      <w:marTop w:val="0"/>
      <w:marBottom w:val="0"/>
      <w:divBdr>
        <w:top w:val="none" w:sz="0" w:space="0" w:color="auto"/>
        <w:left w:val="none" w:sz="0" w:space="0" w:color="auto"/>
        <w:bottom w:val="none" w:sz="0" w:space="0" w:color="auto"/>
        <w:right w:val="none" w:sz="0" w:space="0" w:color="auto"/>
      </w:divBdr>
    </w:div>
    <w:div w:id="1318263383">
      <w:bodyDiv w:val="1"/>
      <w:marLeft w:val="0"/>
      <w:marRight w:val="0"/>
      <w:marTop w:val="0"/>
      <w:marBottom w:val="0"/>
      <w:divBdr>
        <w:top w:val="none" w:sz="0" w:space="0" w:color="auto"/>
        <w:left w:val="none" w:sz="0" w:space="0" w:color="auto"/>
        <w:bottom w:val="none" w:sz="0" w:space="0" w:color="auto"/>
        <w:right w:val="none" w:sz="0" w:space="0" w:color="auto"/>
      </w:divBdr>
    </w:div>
    <w:div w:id="1319915401">
      <w:bodyDiv w:val="1"/>
      <w:marLeft w:val="0"/>
      <w:marRight w:val="0"/>
      <w:marTop w:val="0"/>
      <w:marBottom w:val="0"/>
      <w:divBdr>
        <w:top w:val="none" w:sz="0" w:space="0" w:color="auto"/>
        <w:left w:val="none" w:sz="0" w:space="0" w:color="auto"/>
        <w:bottom w:val="none" w:sz="0" w:space="0" w:color="auto"/>
        <w:right w:val="none" w:sz="0" w:space="0" w:color="auto"/>
      </w:divBdr>
    </w:div>
    <w:div w:id="1362442142">
      <w:bodyDiv w:val="1"/>
      <w:marLeft w:val="0"/>
      <w:marRight w:val="0"/>
      <w:marTop w:val="0"/>
      <w:marBottom w:val="0"/>
      <w:divBdr>
        <w:top w:val="none" w:sz="0" w:space="0" w:color="auto"/>
        <w:left w:val="none" w:sz="0" w:space="0" w:color="auto"/>
        <w:bottom w:val="none" w:sz="0" w:space="0" w:color="auto"/>
        <w:right w:val="none" w:sz="0" w:space="0" w:color="auto"/>
      </w:divBdr>
    </w:div>
    <w:div w:id="1396322791">
      <w:bodyDiv w:val="1"/>
      <w:marLeft w:val="0"/>
      <w:marRight w:val="0"/>
      <w:marTop w:val="0"/>
      <w:marBottom w:val="0"/>
      <w:divBdr>
        <w:top w:val="none" w:sz="0" w:space="0" w:color="auto"/>
        <w:left w:val="none" w:sz="0" w:space="0" w:color="auto"/>
        <w:bottom w:val="none" w:sz="0" w:space="0" w:color="auto"/>
        <w:right w:val="none" w:sz="0" w:space="0" w:color="auto"/>
      </w:divBdr>
    </w:div>
    <w:div w:id="1428237229">
      <w:bodyDiv w:val="1"/>
      <w:marLeft w:val="0"/>
      <w:marRight w:val="0"/>
      <w:marTop w:val="0"/>
      <w:marBottom w:val="0"/>
      <w:divBdr>
        <w:top w:val="none" w:sz="0" w:space="0" w:color="auto"/>
        <w:left w:val="none" w:sz="0" w:space="0" w:color="auto"/>
        <w:bottom w:val="none" w:sz="0" w:space="0" w:color="auto"/>
        <w:right w:val="none" w:sz="0" w:space="0" w:color="auto"/>
      </w:divBdr>
    </w:div>
    <w:div w:id="1469665003">
      <w:bodyDiv w:val="1"/>
      <w:marLeft w:val="0"/>
      <w:marRight w:val="0"/>
      <w:marTop w:val="0"/>
      <w:marBottom w:val="0"/>
      <w:divBdr>
        <w:top w:val="none" w:sz="0" w:space="0" w:color="auto"/>
        <w:left w:val="none" w:sz="0" w:space="0" w:color="auto"/>
        <w:bottom w:val="none" w:sz="0" w:space="0" w:color="auto"/>
        <w:right w:val="none" w:sz="0" w:space="0" w:color="auto"/>
      </w:divBdr>
    </w:div>
    <w:div w:id="1483961329">
      <w:bodyDiv w:val="1"/>
      <w:marLeft w:val="0"/>
      <w:marRight w:val="0"/>
      <w:marTop w:val="0"/>
      <w:marBottom w:val="0"/>
      <w:divBdr>
        <w:top w:val="none" w:sz="0" w:space="0" w:color="auto"/>
        <w:left w:val="none" w:sz="0" w:space="0" w:color="auto"/>
        <w:bottom w:val="none" w:sz="0" w:space="0" w:color="auto"/>
        <w:right w:val="none" w:sz="0" w:space="0" w:color="auto"/>
      </w:divBdr>
    </w:div>
    <w:div w:id="1514225255">
      <w:bodyDiv w:val="1"/>
      <w:marLeft w:val="0"/>
      <w:marRight w:val="0"/>
      <w:marTop w:val="0"/>
      <w:marBottom w:val="0"/>
      <w:divBdr>
        <w:top w:val="none" w:sz="0" w:space="0" w:color="auto"/>
        <w:left w:val="none" w:sz="0" w:space="0" w:color="auto"/>
        <w:bottom w:val="none" w:sz="0" w:space="0" w:color="auto"/>
        <w:right w:val="none" w:sz="0" w:space="0" w:color="auto"/>
      </w:divBdr>
    </w:div>
    <w:div w:id="1528636382">
      <w:bodyDiv w:val="1"/>
      <w:marLeft w:val="0"/>
      <w:marRight w:val="0"/>
      <w:marTop w:val="0"/>
      <w:marBottom w:val="0"/>
      <w:divBdr>
        <w:top w:val="none" w:sz="0" w:space="0" w:color="auto"/>
        <w:left w:val="none" w:sz="0" w:space="0" w:color="auto"/>
        <w:bottom w:val="none" w:sz="0" w:space="0" w:color="auto"/>
        <w:right w:val="none" w:sz="0" w:space="0" w:color="auto"/>
      </w:divBdr>
    </w:div>
    <w:div w:id="1543054605">
      <w:bodyDiv w:val="1"/>
      <w:marLeft w:val="0"/>
      <w:marRight w:val="0"/>
      <w:marTop w:val="0"/>
      <w:marBottom w:val="0"/>
      <w:divBdr>
        <w:top w:val="none" w:sz="0" w:space="0" w:color="auto"/>
        <w:left w:val="none" w:sz="0" w:space="0" w:color="auto"/>
        <w:bottom w:val="none" w:sz="0" w:space="0" w:color="auto"/>
        <w:right w:val="none" w:sz="0" w:space="0" w:color="auto"/>
      </w:divBdr>
    </w:div>
    <w:div w:id="1574467071">
      <w:bodyDiv w:val="1"/>
      <w:marLeft w:val="0"/>
      <w:marRight w:val="0"/>
      <w:marTop w:val="0"/>
      <w:marBottom w:val="0"/>
      <w:divBdr>
        <w:top w:val="none" w:sz="0" w:space="0" w:color="auto"/>
        <w:left w:val="none" w:sz="0" w:space="0" w:color="auto"/>
        <w:bottom w:val="none" w:sz="0" w:space="0" w:color="auto"/>
        <w:right w:val="none" w:sz="0" w:space="0" w:color="auto"/>
      </w:divBdr>
    </w:div>
    <w:div w:id="1610358787">
      <w:bodyDiv w:val="1"/>
      <w:marLeft w:val="0"/>
      <w:marRight w:val="0"/>
      <w:marTop w:val="0"/>
      <w:marBottom w:val="0"/>
      <w:divBdr>
        <w:top w:val="none" w:sz="0" w:space="0" w:color="auto"/>
        <w:left w:val="none" w:sz="0" w:space="0" w:color="auto"/>
        <w:bottom w:val="none" w:sz="0" w:space="0" w:color="auto"/>
        <w:right w:val="none" w:sz="0" w:space="0" w:color="auto"/>
      </w:divBdr>
    </w:div>
    <w:div w:id="1669477459">
      <w:bodyDiv w:val="1"/>
      <w:marLeft w:val="0"/>
      <w:marRight w:val="0"/>
      <w:marTop w:val="0"/>
      <w:marBottom w:val="0"/>
      <w:divBdr>
        <w:top w:val="none" w:sz="0" w:space="0" w:color="auto"/>
        <w:left w:val="none" w:sz="0" w:space="0" w:color="auto"/>
        <w:bottom w:val="none" w:sz="0" w:space="0" w:color="auto"/>
        <w:right w:val="none" w:sz="0" w:space="0" w:color="auto"/>
      </w:divBdr>
    </w:div>
    <w:div w:id="1675765447">
      <w:bodyDiv w:val="1"/>
      <w:marLeft w:val="0"/>
      <w:marRight w:val="0"/>
      <w:marTop w:val="0"/>
      <w:marBottom w:val="0"/>
      <w:divBdr>
        <w:top w:val="none" w:sz="0" w:space="0" w:color="auto"/>
        <w:left w:val="none" w:sz="0" w:space="0" w:color="auto"/>
        <w:bottom w:val="none" w:sz="0" w:space="0" w:color="auto"/>
        <w:right w:val="none" w:sz="0" w:space="0" w:color="auto"/>
      </w:divBdr>
    </w:div>
    <w:div w:id="1705669990">
      <w:bodyDiv w:val="1"/>
      <w:marLeft w:val="0"/>
      <w:marRight w:val="0"/>
      <w:marTop w:val="0"/>
      <w:marBottom w:val="0"/>
      <w:divBdr>
        <w:top w:val="none" w:sz="0" w:space="0" w:color="auto"/>
        <w:left w:val="none" w:sz="0" w:space="0" w:color="auto"/>
        <w:bottom w:val="none" w:sz="0" w:space="0" w:color="auto"/>
        <w:right w:val="none" w:sz="0" w:space="0" w:color="auto"/>
      </w:divBdr>
    </w:div>
    <w:div w:id="1727021943">
      <w:bodyDiv w:val="1"/>
      <w:marLeft w:val="0"/>
      <w:marRight w:val="0"/>
      <w:marTop w:val="0"/>
      <w:marBottom w:val="0"/>
      <w:divBdr>
        <w:top w:val="none" w:sz="0" w:space="0" w:color="auto"/>
        <w:left w:val="none" w:sz="0" w:space="0" w:color="auto"/>
        <w:bottom w:val="none" w:sz="0" w:space="0" w:color="auto"/>
        <w:right w:val="none" w:sz="0" w:space="0" w:color="auto"/>
      </w:divBdr>
    </w:div>
    <w:div w:id="1780560753">
      <w:bodyDiv w:val="1"/>
      <w:marLeft w:val="0"/>
      <w:marRight w:val="0"/>
      <w:marTop w:val="0"/>
      <w:marBottom w:val="0"/>
      <w:divBdr>
        <w:top w:val="none" w:sz="0" w:space="0" w:color="auto"/>
        <w:left w:val="none" w:sz="0" w:space="0" w:color="auto"/>
        <w:bottom w:val="none" w:sz="0" w:space="0" w:color="auto"/>
        <w:right w:val="none" w:sz="0" w:space="0" w:color="auto"/>
      </w:divBdr>
    </w:div>
    <w:div w:id="1888836335">
      <w:bodyDiv w:val="1"/>
      <w:marLeft w:val="0"/>
      <w:marRight w:val="0"/>
      <w:marTop w:val="0"/>
      <w:marBottom w:val="0"/>
      <w:divBdr>
        <w:top w:val="none" w:sz="0" w:space="0" w:color="auto"/>
        <w:left w:val="none" w:sz="0" w:space="0" w:color="auto"/>
        <w:bottom w:val="none" w:sz="0" w:space="0" w:color="auto"/>
        <w:right w:val="none" w:sz="0" w:space="0" w:color="auto"/>
      </w:divBdr>
    </w:div>
    <w:div w:id="1985888254">
      <w:bodyDiv w:val="1"/>
      <w:marLeft w:val="0"/>
      <w:marRight w:val="0"/>
      <w:marTop w:val="0"/>
      <w:marBottom w:val="0"/>
      <w:divBdr>
        <w:top w:val="none" w:sz="0" w:space="0" w:color="auto"/>
        <w:left w:val="none" w:sz="0" w:space="0" w:color="auto"/>
        <w:bottom w:val="none" w:sz="0" w:space="0" w:color="auto"/>
        <w:right w:val="none" w:sz="0" w:space="0" w:color="auto"/>
      </w:divBdr>
    </w:div>
    <w:div w:id="1989167188">
      <w:bodyDiv w:val="1"/>
      <w:marLeft w:val="0"/>
      <w:marRight w:val="0"/>
      <w:marTop w:val="0"/>
      <w:marBottom w:val="0"/>
      <w:divBdr>
        <w:top w:val="none" w:sz="0" w:space="0" w:color="auto"/>
        <w:left w:val="none" w:sz="0" w:space="0" w:color="auto"/>
        <w:bottom w:val="none" w:sz="0" w:space="0" w:color="auto"/>
        <w:right w:val="none" w:sz="0" w:space="0" w:color="auto"/>
      </w:divBdr>
    </w:div>
    <w:div w:id="2006350968">
      <w:bodyDiv w:val="1"/>
      <w:marLeft w:val="0"/>
      <w:marRight w:val="0"/>
      <w:marTop w:val="0"/>
      <w:marBottom w:val="0"/>
      <w:divBdr>
        <w:top w:val="none" w:sz="0" w:space="0" w:color="auto"/>
        <w:left w:val="none" w:sz="0" w:space="0" w:color="auto"/>
        <w:bottom w:val="none" w:sz="0" w:space="0" w:color="auto"/>
        <w:right w:val="none" w:sz="0" w:space="0" w:color="auto"/>
      </w:divBdr>
    </w:div>
    <w:div w:id="2027318198">
      <w:bodyDiv w:val="1"/>
      <w:marLeft w:val="0"/>
      <w:marRight w:val="0"/>
      <w:marTop w:val="0"/>
      <w:marBottom w:val="0"/>
      <w:divBdr>
        <w:top w:val="none" w:sz="0" w:space="0" w:color="auto"/>
        <w:left w:val="none" w:sz="0" w:space="0" w:color="auto"/>
        <w:bottom w:val="none" w:sz="0" w:space="0" w:color="auto"/>
        <w:right w:val="none" w:sz="0" w:space="0" w:color="auto"/>
      </w:divBdr>
    </w:div>
    <w:div w:id="2066678395">
      <w:bodyDiv w:val="1"/>
      <w:marLeft w:val="0"/>
      <w:marRight w:val="0"/>
      <w:marTop w:val="0"/>
      <w:marBottom w:val="0"/>
      <w:divBdr>
        <w:top w:val="none" w:sz="0" w:space="0" w:color="auto"/>
        <w:left w:val="none" w:sz="0" w:space="0" w:color="auto"/>
        <w:bottom w:val="none" w:sz="0" w:space="0" w:color="auto"/>
        <w:right w:val="none" w:sz="0" w:space="0" w:color="auto"/>
      </w:divBdr>
    </w:div>
    <w:div w:id="2090421778">
      <w:bodyDiv w:val="1"/>
      <w:marLeft w:val="0"/>
      <w:marRight w:val="0"/>
      <w:marTop w:val="0"/>
      <w:marBottom w:val="0"/>
      <w:divBdr>
        <w:top w:val="none" w:sz="0" w:space="0" w:color="auto"/>
        <w:left w:val="none" w:sz="0" w:space="0" w:color="auto"/>
        <w:bottom w:val="none" w:sz="0" w:space="0" w:color="auto"/>
        <w:right w:val="none" w:sz="0" w:space="0" w:color="auto"/>
      </w:divBdr>
    </w:div>
    <w:div w:id="21340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sta.org.uk/sites/default/files/the_geography_of_creativity_in_the_uk.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Smi11</b:Tag>
    <b:SourceType>Report</b:SourceType>
    <b:Guid>{5151F1F3-28D9-4A65-A762-D3341EC1A6C7}</b:Guid>
    <b:Title>Innovation and Research Strategy for Growth</b:Title>
    <b:Year>2011</b:Year>
    <b:Author>
      <b:Author>
        <b:NameList>
          <b:Person>
            <b:Last>Smith</b:Last>
            <b:First>Keith</b:First>
          </b:Person>
          <b:Person>
            <b:Last>Estibals</b:Last>
            <b:First>Agnes</b:First>
          </b:Person>
        </b:NameList>
      </b:Author>
    </b:Author>
    <b:Publisher>BIS Department for Business Innovation and Skills</b:Publisher>
    <b:City>Londoon</b:City>
    <b:RefOrder>4</b:RefOrder>
  </b:Source>
  <b:Source>
    <b:Tag>Ale16</b:Tag>
    <b:SourceType>Book</b:SourceType>
    <b:Guid>{AC048401-4017-419D-B93C-6700551BAFFE}</b:Guid>
    <b:Title>The Industries Of The Future</b:Title>
    <b:Year>2016</b:Year>
    <b:Author>
      <b:Author>
        <b:NameList>
          <b:Person>
            <b:Last>Ross</b:Last>
            <b:First>Alec</b:First>
          </b:Person>
        </b:NameList>
      </b:Author>
    </b:Author>
    <b:City>London</b:City>
    <b:Publisher>Simon &amp; Schuster UK Lttd</b:Publisher>
    <b:Edition>1st</b:Edition>
    <b:RefOrder>14</b:RefOrder>
  </b:Source>
  <b:Source>
    <b:Tag>Sch00</b:Tag>
    <b:SourceType>JournalArticle</b:SourceType>
    <b:Guid>{2D9DBBC4-20D2-4E1F-8733-6CED4379FC54}</b:Guid>
    <b:Author>
      <b:Author>
        <b:NameList>
          <b:Person>
            <b:Last>Schumpeter</b:Last>
            <b:First>Joseph</b:First>
            <b:Middle>A,</b:Middle>
          </b:Person>
        </b:NameList>
      </b:Author>
    </b:Author>
    <b:Title>Entrepreneurship as Innovation</b:Title>
    <b:JournalName>SSRN</b:JournalName>
    <b:Year>2000</b:Year>
    <b:Pages>51-75</b:Pages>
    <b:RefOrder>3</b:RefOrder>
  </b:Source>
  <b:Source>
    <b:Tag>Edw96</b:Tag>
    <b:SourceType>Book</b:SourceType>
    <b:Guid>{BDF8B960-0394-4574-B03E-086CE48B5C57}</b:Guid>
    <b:Author>
      <b:Author>
        <b:NameList>
          <b:Person>
            <b:Last>Bono</b:Last>
            <b:First>Edward</b:First>
            <b:Middle>de</b:Middle>
          </b:Person>
        </b:NameList>
      </b:Author>
    </b:Author>
    <b:Title>Serious Creativity</b:Title>
    <b:Year>1996</b:Year>
    <b:City>London</b:City>
    <b:Publisher>Harper Collins</b:Publisher>
    <b:RefOrder>2</b:RefOrder>
  </b:Source>
  <b:Source>
    <b:Tag>ADe19</b:Tag>
    <b:SourceType>ElectronicSource</b:SourceType>
    <b:Guid>{7D8ABDA3-B013-4B9D-A221-DF06FF975B81}</b:Guid>
    <b:Title>Developing Innovation and Creativity for business Advantage, BMSK6002, University of Wales Triniity Saint David</b:Title>
    <b:Year>2019</b:Year>
    <b:Author>
      <b:Author>
        <b:NameList>
          <b:Person>
            <b:Last>Desta</b:Last>
            <b:First>A</b:First>
          </b:Person>
        </b:NameList>
      </b:Author>
    </b:Author>
    <b:City>London</b:City>
    <b:Publisher>unpublished</b:Publisher>
    <b:RefOrder>5</b:RefOrder>
  </b:Source>
  <b:Source>
    <b:Tag>Han16</b:Tag>
    <b:SourceType>DocumentFromInternetSite</b:SourceType>
    <b:Guid>{1BB05D56-1008-4746-875D-83844220535A}</b:Guid>
    <b:Author>
      <b:Author>
        <b:NameList>
          <b:Person>
            <b:Last>Hanlon</b:Last>
            <b:First>Annmariie</b:First>
          </b:Person>
        </b:NameList>
      </b:Author>
    </b:Author>
    <b:Title>Smart Insights</b:Title>
    <b:Year>2016</b:Year>
    <b:Month>June</b:Month>
    <b:Day>29</b:Day>
    <b:YearAccessed>2019</b:YearAccessed>
    <b:MonthAccessed>September</b:MonthAccessed>
    <b:DayAccessed>1st</b:DayAccessed>
    <b:URL>https://www.smartinsights.com/marketing-planning/marketing-models/digital-marketing-models-6cs-online-customer-motivation/</b:URL>
    <b:RefOrder>1</b:RefOrder>
  </b:Source>
  <b:Source>
    <b:Tag>Tid09</b:Tag>
    <b:SourceType>Book</b:SourceType>
    <b:Guid>{411A7FEB-BEC3-456A-B296-CE8097EC9490}</b:Guid>
    <b:Title>Managing Innovation:</b:Title>
    <b:Year>2009</b:Year>
    <b:Author>
      <b:Author>
        <b:NameList>
          <b:Person>
            <b:Last>Tidd</b:Last>
            <b:First>Joe</b:First>
          </b:Person>
          <b:Person>
            <b:Last>Bessant</b:Last>
            <b:First>John</b:First>
          </b:Person>
        </b:NameList>
      </b:Author>
      <b:Editor>
        <b:NameList>
          <b:Person>
            <b:Last>4th</b:Last>
          </b:Person>
        </b:NameList>
      </b:Editor>
    </b:Author>
    <b:BookTitle>Managing Innovation: Integrating Technological, Market and Organizational Change,</b:BookTitle>
    <b:City>Chicister, West Sussex</b:City>
    <b:Publisher>John Wley &amp; Sons Ltd</b:Publisher>
    <b:Edition>4th</b:Edition>
    <b:RefOrder>6</b:RefOrder>
  </b:Source>
  <b:Source>
    <b:Tag>Bev11</b:Tag>
    <b:SourceType>Book</b:SourceType>
    <b:Guid>{59EA8885-F93C-4E3C-8772-4B96F413CA3E}</b:Guid>
    <b:Author>
      <b:Author>
        <b:NameList>
          <b:Person>
            <b:Last>James</b:Last>
            <b:First>Bev</b:First>
          </b:Person>
        </b:NameList>
      </b:Author>
    </b:Author>
    <b:Title>Do It!  or Ditch It</b:Title>
    <b:Year>2011</b:Year>
    <b:City>London</b:City>
    <b:Publisher>Virgin books</b:Publisher>
    <b:Edition>1st</b:Edition>
    <b:RefOrder>7</b:RefOrder>
  </b:Source>
  <b:Source>
    <b:Tag>Ste89</b:Tag>
    <b:SourceType>Book</b:SourceType>
    <b:Guid>{ABB65E14-B4C3-40D4-8905-32EA28309271}</b:Guid>
    <b:Author>
      <b:Author>
        <b:NameList>
          <b:Person>
            <b:Last>Covey</b:Last>
            <b:First>Stephen</b:First>
            <b:Middle>R</b:Middle>
          </b:Person>
        </b:NameList>
      </b:Author>
    </b:Author>
    <b:Title>The 7 Habits of Highly Effective People</b:Title>
    <b:Year>1989</b:Year>
    <b:City>New York</b:City>
    <b:Publisher>Simon &amp; Schuster</b:Publisher>
    <b:RefOrder>8</b:RefOrder>
  </b:Source>
  <b:Source>
    <b:Tag>Man09</b:Tag>
    <b:SourceType>InternetSite</b:SourceType>
    <b:Guid>{A1A6E372-BBF6-4821-93BF-57FFF6B0C7B1}</b:Guid>
    <b:Title>Difference Between Information and Data</b:Title>
    <b:Year>2009</b:Year>
    <b:Author>
      <b:Author>
        <b:NameList>
          <b:Person>
            <b:Last>Kumar</b:Last>
            <b:First>Manisha</b:First>
          </b:Person>
        </b:NameList>
      </b:Author>
    </b:Author>
    <b:YearAccessed>2018</b:YearAccessed>
    <b:MonthAccessed>August</b:MonthAccessed>
    <b:DayAccessed>20</b:DayAccessed>
    <b:URL>http://www.differencebetween.net/language/difference-between-data-and-information/</b:URL>
    <b:RefOrder>9</b:RefOrder>
  </b:Source>
  <b:Source>
    <b:Tag>Kum10</b:Tag>
    <b:SourceType>DocumentFromInternetSite</b:SourceType>
    <b:Guid>{981AD480-DFB1-4D7B-9F18-28F6133E1E6D}</b:Guid>
    <b:Author>
      <b:Author>
        <b:NameList>
          <b:Person>
            <b:Last>Kumar</b:Last>
            <b:First>V.</b:First>
          </b:Person>
        </b:NameList>
      </b:Author>
    </b:Author>
    <b:Title>Wiley Online Library</b:Title>
    <b:Year>2010</b:Year>
    <b:Month>December</b:Month>
    <b:Day>15</b:Day>
    <b:YearAccessed>2018</b:YearAccessed>
    <b:MonthAccessed>May</b:MonthAccessed>
    <b:DayAccessed>4</b:DayAccessed>
    <b:URL>https://onlinelibrary.wiley.com/doi/pdf/10.1002/9781444316568.wiem01015</b:URL>
    <b:RefOrder>28</b:RefOrder>
  </b:Source>
  <b:Source>
    <b:Tag>Den18</b:Tag>
    <b:SourceType>Misc</b:SourceType>
    <b:Guid>{1A69AA06-9F2A-4A1F-BC6D-4EBCDC5626E0}</b:Guid>
    <b:Title>Knowledge and Information Management BMSK5006</b:Title>
    <b:Year>2018</b:Year>
    <b:Author>
      <b:Author>
        <b:NameList>
          <b:Person>
            <b:Last>Miiller</b:Last>
            <b:First>Denise</b:First>
          </b:Person>
        </b:NameList>
      </b:Author>
    </b:Author>
    <b:City>London </b:City>
    <b:RefOrder>10</b:RefOrder>
  </b:Source>
  <b:Source>
    <b:Tag>Chr19</b:Tag>
    <b:SourceType>InternetSite</b:SourceType>
    <b:Guid>{D1E6D4E5-E741-453C-99C0-C86665DC891B}</b:Guid>
    <b:Title>Modern Analyst.com</b:Title>
    <b:YearAccessed>2019</b:YearAccessed>
    <b:MonthAccessed>09</b:MonthAccessed>
    <b:DayAccessed>4</b:DayAccessed>
    <b:URL>https://www.modernanalyst.com/Careers/InterviewQuestions/tabid/128/ID/3197/What-is-the-Six-Thinking-Hats-model.aspx</b:URL>
    <b:Author>
      <b:Author>
        <b:NameList>
          <b:Person>
            <b:Last>Adams</b:Last>
            <b:First>Chris</b:First>
          </b:Person>
        </b:NameList>
      </b:Author>
    </b:Author>
    <b:RefOrder>11</b:RefOrder>
  </b:Source>
  <b:Source>
    <b:Tag>Woo93</b:Tag>
    <b:SourceType>JournalArticle</b:SourceType>
    <b:Guid>{67505929-A90F-4B6A-9AF9-24A2DBA65E3A}</b:Guid>
    <b:Title>Toward a Theory of Organizational Creativity</b:Title>
    <b:Year>1993</b:Year>
    <b:Author>
      <b:Author>
        <b:NameList>
          <b:Person>
            <b:Last>Woodman</b:Last>
            <b:First>Richard</b:First>
            <b:Middle>W</b:Middle>
          </b:Person>
          <b:Person>
            <b:Last>Sawyer</b:Last>
            <b:Middle>E</b:Middle>
            <b:First>John</b:First>
          </b:Person>
          <b:Person>
            <b:Last>Griffin</b:Last>
            <b:Middle>W</b:Middle>
            <b:First>Ricky</b:First>
          </b:Person>
        </b:NameList>
      </b:Author>
    </b:Author>
    <b:JournalName>Academy of Management Review</b:JournalName>
    <b:Volume>18</b:Volume>
    <b:Issue>2</b:Issue>
    <b:RefOrder>12</b:RefOrder>
  </b:Source>
  <b:Source>
    <b:Tag>Ann16</b:Tag>
    <b:SourceType>DocumentFromInternetSite</b:SourceType>
    <b:Guid>{C56E6493-C92D-41FE-9185-30F9DBEA96E0}</b:Guid>
    <b:Title>de Zeen</b:Title>
    <b:Year>2016</b:Year>
    <b:Author>
      <b:Author>
        <b:NameList>
          <b:Person>
            <b:Last>Winston</b:Last>
            <b:First>Anna</b:First>
          </b:Person>
        </b:NameList>
      </b:Author>
    </b:Author>
    <b:Month>July</b:Month>
    <b:Day>28</b:Day>
    <b:YearAccessed>2019</b:YearAccessed>
    <b:MonthAccessed>September</b:MonthAccessed>
    <b:DayAccessed>5</b:DayAccessed>
    <b:URL>https://www.dezeen.com/2016/07/28/creative-industries-booming-across-uk-creative-clusters-outside-london-nesta-geography-of-creativity-report/</b:URL>
    <b:RefOrder>13</b:RefOrder>
  </b:Source>
  <b:Source>
    <b:Tag>The13</b:Tag>
    <b:SourceType>Report</b:SourceType>
    <b:Guid>{03397587-822A-4330-AE8D-356CEC8B7D06}</b:Guid>
    <b:Title>Best Practices in State and Regional Innovation Initiatives</b:Title>
    <b:Year>2013</b:Year>
    <b:BookTitle>Competiing in the 21st Century</b:BookTitle>
    <b:City>Washington</b:City>
    <b:Publisher>The National Academies Press</b:Publisher>
    <b:Author>
      <b:Editor>
        <b:NameList>
          <b:Person>
            <b:Last>Wessner</b:Last>
            <b:First>Charles</b:First>
            <b:Middle>W.</b:Middle>
          </b:Person>
        </b:NameList>
      </b:Editor>
      <b:Author>
        <b:NameList>
          <b:Person>
            <b:Last>Academies</b:Last>
            <b:First>The</b:First>
            <b:Middle>National</b:Middle>
          </b:Person>
        </b:NameList>
      </b:Author>
    </b:Author>
    <b:RefOrder>29</b:RefOrder>
  </b:Source>
  <b:Source>
    <b:Tag>Tro17</b:Tag>
    <b:SourceType>Book</b:SourceType>
    <b:Guid>{CD09B5C3-3762-4D01-97D6-65C769B71E53}</b:Guid>
    <b:Title>INNOVATION MANAGEMENT AND NEW PRODUCT DEVELOPMENT</b:Title>
    <b:Year>2017</b:Year>
    <b:Author>
      <b:Author>
        <b:NameList>
          <b:Person>
            <b:Last>Trott</b:Last>
            <b:First>Paul</b:First>
          </b:Person>
        </b:NameList>
      </b:Author>
    </b:Author>
    <b:City>Harlow</b:City>
    <b:Publisher>Pearson Education Limited</b:Publisher>
    <b:Edition>6th</b:Edition>
    <b:RefOrder>19</b:RefOrder>
  </b:Source>
  <b:Source>
    <b:Tag>Rie01</b:Tag>
    <b:SourceType>Book</b:SourceType>
    <b:Guid>{4B162FB2-6B18-4167-A263-F5EE5F7F5EAA}</b:Guid>
    <b:Author>
      <b:Author>
        <b:NameList>
          <b:Person>
            <b:Last>Ries</b:Last>
            <b:First>Al</b:First>
          </b:Person>
          <b:Person>
            <b:Last>Trout</b:Last>
            <b:First>Jack</b:First>
          </b:Person>
        </b:NameList>
      </b:Author>
    </b:Author>
    <b:Title>Postioning: The Battle for Your Mind</b:Title>
    <b:Year>2001</b:Year>
    <b:City>New York</b:City>
    <b:Publisher>McGraw-Hill </b:Publisher>
    <b:RefOrder>15</b:RefOrder>
  </b:Source>
  <b:Source>
    <b:Tag>Tro09</b:Tag>
    <b:SourceType>Book</b:SourceType>
    <b:Guid>{9E38794F-2C57-4A56-B9D8-BCC64B9E519B}</b:Guid>
    <b:Author>
      <b:Author>
        <b:NameList>
          <b:Person>
            <b:Last>Trott</b:Last>
            <b:First>Dave</b:First>
          </b:Person>
        </b:NameList>
      </b:Author>
    </b:Author>
    <b:Title>Creative Mischief</b:Title>
    <b:Year>2009</b:Year>
    <b:City>London</b:City>
    <b:Publisher>Loaf Marketing Ltd</b:Publisher>
    <b:Edition>1st</b:Edition>
    <b:RefOrder>16</b:RefOrder>
  </b:Source>
  <b:Source>
    <b:Tag>Hen03</b:Tag>
    <b:SourceType>DocumentFromInternetSite</b:SourceType>
    <b:Guid>{E42FEA4B-60BC-4DD5-82FB-26D78E2F7CDA}</b:Guid>
    <b:Title>The Era of Open Innovation</b:Title>
    <b:Year>2003</b:Year>
    <b:Author>
      <b:Author>
        <b:NameList>
          <b:Person>
            <b:Last>Chesborough</b:Last>
            <b:First>Henry</b:First>
            <b:Middle>W</b:Middle>
          </b:Person>
        </b:NameList>
      </b:Author>
    </b:Author>
    <b:Month>April</b:Month>
    <b:Day>15</b:Day>
    <b:YearAccessed>2019</b:YearAccessed>
    <b:MonthAccessed>September</b:MonthAccessed>
    <b:DayAccessed>8</b:DayAccessed>
    <b:URL>https://sloanreview.mit.edu/article/the-era-of-open-innovation/</b:URL>
    <b:RefOrder>20</b:RefOrder>
  </b:Source>
  <b:Source>
    <b:Tag>Raf16</b:Tag>
    <b:SourceType>DocumentFromInternetSite</b:SourceType>
    <b:Guid>{037FECFA-AD9B-47A0-9B97-1092F64BDF38}</b:Guid>
    <b:Author>
      <b:Author>
        <b:NameList>
          <b:Person>
            <b:Last>Elmansy</b:Last>
            <b:First>Rafiq</b:First>
          </b:Person>
        </b:NameList>
      </b:Author>
    </b:Author>
    <b:Title>Designorate</b:Title>
    <b:Year>2016</b:Year>
    <b:Month>September</b:Month>
    <b:Day>09</b:Day>
    <b:YearAccessed>2019</b:YearAccessed>
    <b:MonthAccessed>September</b:MonthAccessed>
    <b:DayAccessed>8</b:DayAccessed>
    <b:URL>https://www.designorate.com/successful-open-innovation-examples/</b:URL>
    <b:RefOrder>21</b:RefOrder>
  </b:Source>
  <b:Source>
    <b:Tag>Har19</b:Tag>
    <b:SourceType>DocumentFromInternetSite</b:SourceType>
    <b:Guid>{E56B1789-667D-4B32-9890-CADA98959317}</b:Guid>
    <b:Title>realself news</b:Title>
    <b:Year>2019</b:Year>
    <b:Month>April</b:Month>
    <b:Day>5</b:Day>
    <b:YearAccessed>2019</b:YearAccessed>
    <b:MonthAccessed>September</b:MonthAccessed>
    <b:DayAccessed>9</b:DayAccessed>
    <b:URL>https://www.realself.com/news/teeth-whitening-we-tried-it/</b:URL>
    <b:Author>
      <b:Author>
        <b:NameList>
          <b:Person>
            <b:Last>Hardy</b:Last>
            <b:First>Nicole</b:First>
          </b:Person>
        </b:NameList>
      </b:Author>
    </b:Author>
    <b:RefOrder>22</b:RefOrder>
  </b:Source>
  <b:Source>
    <b:Tag>Sul05</b:Tag>
    <b:SourceType>JournalArticle</b:SourceType>
    <b:Guid>{5BFB4530-ECE8-4ADD-8704-1950D2459050}</b:Guid>
    <b:Title>Surface and intra-pulpal temperature rises during tooth bleaching: an in vitro study</b:Title>
    <b:Year>2005</b:Year>
    <b:Author>
      <b:Author>
        <b:NameList>
          <b:Person>
            <b:Last>Sulieman</b:Last>
            <b:First>M</b:First>
          </b:Person>
          <b:Person>
            <b:Last>Addy</b:Last>
            <b:First>M</b:First>
          </b:Person>
          <b:Person>
            <b:Last>Rees</b:Last>
            <b:Middle>S</b:Middle>
            <b:First>J</b:First>
          </b:Person>
        </b:NameList>
      </b:Author>
    </b:Author>
    <b:JournalName>BDJ</b:JournalName>
    <b:Pages>37-40</b:Pages>
    <b:Volume>199</b:Volume>
    <b:RefOrder>23</b:RefOrder>
  </b:Source>
  <b:Source>
    <b:Tag>Pro</b:Tag>
    <b:SourceType>ElectronicSource</b:SourceType>
    <b:Guid>{57FF7B05-3102-4D54-BB08-125C6BF59C3F}</b:Guid>
    <b:Title>5 STEPS TO SUCCESSFUL PERSONAL BRANDING</b:Title>
    <b:Author>
      <b:Author>
        <b:NameList>
          <b:Person>
            <b:Last>Procter</b:Last>
            <b:First>Jenny</b:First>
          </b:Person>
        </b:NameList>
      </b:Author>
    </b:Author>
    <b:City>Lichfield</b:City>
    <b:Publisher>Bondfield Marketing</b:Publisher>
    <b:RefOrder>17</b:RefOrder>
  </b:Source>
  <b:Source>
    <b:Tag>Str08</b:Tag>
    <b:SourceType>JournalArticle</b:SourceType>
    <b:Guid>{E3553B91-87B0-40A1-BA80-BEC9DE0D8D7A}</b:Guid>
    <b:Title>Knowledge-Intensive Business Services (KIBS)  as drivers of multilevel knowledge dynamics</b:Title>
    <b:Year>2008</b:Year>
    <b:Author>
      <b:Author>
        <b:NameList>
          <b:Person>
            <b:Last>Strambach</b:Last>
            <b:First>Simone</b:First>
          </b:Person>
        </b:NameList>
      </b:Author>
    </b:Author>
    <b:JournalName>Int. J. Services Technology and Management</b:JournalName>
    <b:Pages>153</b:Pages>
    <b:Volume>10</b:Volume>
    <b:Issue>2,3,4</b:Issue>
    <b:RefOrder>30</b:RefOrder>
  </b:Source>
  <b:Source>
    <b:Tag>Ang07</b:Tag>
    <b:SourceType>DocumentFromInternetSite</b:SourceType>
    <b:Guid>{C7062C99-27D7-4EBD-8AD5-0296D44A881C}</b:Guid>
    <b:Title>Wiley Online Library</b:Title>
    <b:Year>2007</b:Year>
    <b:Author>
      <b:Author>
        <b:NameList>
          <b:Person>
            <b:Last>Paladino</b:Last>
            <b:First>Angela</b:First>
          </b:Person>
        </b:NameList>
      </b:Author>
    </b:Author>
    <b:Month>October</b:Month>
    <b:Day>10</b:Day>
    <b:YearAccessed>2019</b:YearAccessed>
    <b:MonthAccessed>September</b:MonthAccessed>
    <b:DayAccessed>10</b:DayAccessed>
    <b:URL>https://onlinelibrary.wiley.com/doi/abs/10.1111/j.1540-5885.2007.00270.x</b:URL>
    <b:RefOrder>18</b:RefOrder>
  </b:Source>
  <b:Source>
    <b:Tag>Leo98</b:Tag>
    <b:SourceType>JournalArticle</b:SourceType>
    <b:Guid>{1B852309-80C8-4F5F-9AD2-61738501F005}</b:Guid>
    <b:Title>The Role of Tacit Knowledge in Group Innovation </b:Title>
    <b:Year>1998</b:Year>
    <b:Author>
      <b:Author>
        <b:NameList>
          <b:Person>
            <b:Last>Leonard</b:Last>
            <b:First>Dorothy</b:First>
          </b:Person>
          <b:Person>
            <b:Last> Sensiper</b:Last>
            <b:First>Sylvia </b:First>
          </b:Person>
        </b:NameList>
      </b:Author>
    </b:Author>
    <b:JournalName>Sage Journals</b:JournalName>
    <b:Pages>112-132</b:Pages>
    <b:Volume>40</b:Volume>
    <b:Issue>3</b:Issue>
    <b:RefOrder>24</b:RefOrder>
  </b:Source>
  <b:Source>
    <b:Tag>NyH06</b:Tag>
    <b:SourceType>JournalArticle</b:SourceType>
    <b:Guid>{37CD07E1-BD35-4810-9449-F9B2786959FE}</b:Guid>
    <b:Author>
      <b:Author>
        <b:NameList>
          <b:Person>
            <b:Last>Ny</b:Last>
            <b:First>Henrik</b:First>
          </b:Person>
          <b:Person>
            <b:Last>MacDonald</b:Last>
            <b:Middle>P</b:Middle>
            <b:First>Jamie</b:First>
          </b:Person>
          <b:Person>
            <b:Last>Bronan</b:Last>
            <b:First>Goran</b:First>
          </b:Person>
          <b:Person>
            <b:Last>Yamamoto</b:Last>
            <b:First>Ryoichi</b:First>
          </b:Person>
          <b:Person>
            <b:Last>Robert</b:Last>
            <b:First>Karl-Henrik</b:First>
          </b:Person>
        </b:NameList>
      </b:Author>
    </b:Author>
    <b:Title>Sustainability Constraints as System Boundaries: An Approach to Making Life‐Cycle Management Strategic</b:Title>
    <b:JournalName>Wyley Online Library</b:JournalName>
    <b:Year>2006</b:Year>
    <b:Pages>61-77</b:Pages>
    <b:Volume>10</b:Volume>
    <b:Issue>1-2</b:Issue>
    <b:RefOrder>25</b:RefOrder>
  </b:Source>
  <b:Source>
    <b:Tag>Dil98</b:Tag>
    <b:SourceType>Book</b:SourceType>
    <b:Guid>{715152F7-98F2-4200-8205-9E58BB55B538}</b:Guid>
    <b:Title>Skills for The Future Managing Creativity and Innovation</b:Title>
    <b:Year>1998</b:Year>
    <b:Author>
      <b:Author>
        <b:NameList>
          <b:Person>
            <b:Last>Dilts</b:Last>
            <b:First>Robert</b:First>
            <b:Middle>B</b:Middle>
          </b:Person>
          <b:Person>
            <b:Last>Bonnisone</b:Last>
            <b:First>Gino</b:First>
          </b:Person>
        </b:NameList>
      </b:Author>
    </b:Author>
    <b:City>California</b:City>
    <b:Publisher>Meta Publications</b:Publisher>
    <b:RefOrder>26</b:RefOrder>
  </b:Source>
  <b:Source>
    <b:Tag>Jos17</b:Tag>
    <b:SourceType>DocumentFromInternetSite</b:SourceType>
    <b:Guid>{F29CD9D4-4303-4DC7-B0EB-BB1172B7EAE3}</b:Guid>
    <b:Title>Innovation Excellence</b:Title>
    <b:Year>2017</b:Year>
    <b:Author>
      <b:Author>
        <b:NameList>
          <b:Person>
            <b:Last>Brown</b:Last>
            <b:First>Josh</b:First>
          </b:Person>
        </b:NameList>
      </b:Author>
    </b:Author>
    <b:Month>November</b:Month>
    <b:Day>3</b:Day>
    <b:YearAccessed>2019</b:YearAccessed>
    <b:MonthAccessed>September</b:MonthAccessed>
    <b:DayAccessed>11</b:DayAccessed>
    <b:URL>https://www.innovationexcellence.com/blog/2017/11/01/innovation-is-a-confusing-word/</b:URL>
    <b:RefOrder>27</b:RefOrder>
  </b:Source>
</b:Sources>
</file>

<file path=customXml/itemProps1.xml><?xml version="1.0" encoding="utf-8"?>
<ds:datastoreItem xmlns:ds="http://schemas.openxmlformats.org/officeDocument/2006/customXml" ds:itemID="{8D25A43F-C276-4EFF-80B4-60A095BE5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6004</Words>
  <Characters>34224</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Jessica Tang</cp:lastModifiedBy>
  <cp:revision>2</cp:revision>
  <dcterms:created xsi:type="dcterms:W3CDTF">2019-09-11T15:33:00Z</dcterms:created>
  <dcterms:modified xsi:type="dcterms:W3CDTF">2019-09-11T15:33:00Z</dcterms:modified>
</cp:coreProperties>
</file>