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DAEA4" w14:textId="420E1E02" w:rsidR="004F53B8" w:rsidRPr="00A34632" w:rsidRDefault="004F53B8" w:rsidP="000F4B88">
      <w:pPr>
        <w:jc w:val="center"/>
        <w:rPr>
          <w:b/>
          <w:bCs/>
          <w:sz w:val="28"/>
          <w:szCs w:val="28"/>
          <w:lang w:val="en-GB"/>
        </w:rPr>
      </w:pPr>
      <w:r w:rsidRPr="00A34632">
        <w:rPr>
          <w:b/>
          <w:bCs/>
          <w:sz w:val="28"/>
          <w:szCs w:val="28"/>
          <w:lang w:val="en-GB"/>
        </w:rPr>
        <w:t>The Christology of Pseudo-Dionysius the Areopagite</w:t>
      </w:r>
    </w:p>
    <w:p w14:paraId="114D5426" w14:textId="0386CAC6" w:rsidR="008B3E36" w:rsidRPr="00A34632" w:rsidRDefault="006C3A17">
      <w:pPr>
        <w:rPr>
          <w:sz w:val="24"/>
          <w:szCs w:val="24"/>
          <w:lang w:val="en-GB"/>
        </w:rPr>
      </w:pPr>
      <w:r w:rsidRPr="00A34632">
        <w:rPr>
          <w:sz w:val="24"/>
          <w:szCs w:val="24"/>
          <w:lang w:val="en-GB"/>
        </w:rPr>
        <w:t xml:space="preserve">The central question that concerns Christology is </w:t>
      </w:r>
      <w:r w:rsidR="00E81A1D" w:rsidRPr="00A34632">
        <w:rPr>
          <w:sz w:val="24"/>
          <w:szCs w:val="24"/>
          <w:lang w:val="en-GB"/>
        </w:rPr>
        <w:t xml:space="preserve">the question that Christ posed to his disciples: </w:t>
      </w:r>
      <w:r w:rsidR="00EE4475" w:rsidRPr="00A34632">
        <w:rPr>
          <w:sz w:val="24"/>
          <w:szCs w:val="24"/>
          <w:lang w:val="en-GB"/>
        </w:rPr>
        <w:t>“</w:t>
      </w:r>
      <w:r w:rsidRPr="00A34632">
        <w:rPr>
          <w:sz w:val="24"/>
          <w:szCs w:val="24"/>
          <w:lang w:val="en-GB"/>
        </w:rPr>
        <w:t>who do you say that I am</w:t>
      </w:r>
      <w:r w:rsidR="00E81A1D" w:rsidRPr="00A34632">
        <w:rPr>
          <w:sz w:val="24"/>
          <w:szCs w:val="24"/>
          <w:lang w:val="en-GB"/>
        </w:rPr>
        <w:t>;</w:t>
      </w:r>
      <w:r w:rsidR="00EE4475" w:rsidRPr="00A34632">
        <w:rPr>
          <w:sz w:val="24"/>
          <w:szCs w:val="24"/>
          <w:lang w:val="en-GB"/>
        </w:rPr>
        <w:t>”</w:t>
      </w:r>
      <w:r w:rsidRPr="00A34632">
        <w:rPr>
          <w:sz w:val="24"/>
          <w:szCs w:val="24"/>
          <w:lang w:val="en-GB"/>
        </w:rPr>
        <w:t xml:space="preserve"> </w:t>
      </w:r>
      <w:r w:rsidR="00E81A1D" w:rsidRPr="00A34632">
        <w:rPr>
          <w:sz w:val="24"/>
          <w:szCs w:val="24"/>
          <w:lang w:val="en-GB"/>
        </w:rPr>
        <w:t xml:space="preserve">the subject under discussion in this paper is </w:t>
      </w:r>
      <w:r w:rsidRPr="00A34632">
        <w:rPr>
          <w:sz w:val="24"/>
          <w:szCs w:val="24"/>
          <w:lang w:val="en-GB"/>
        </w:rPr>
        <w:t>who does Dionysius say that Christ is?</w:t>
      </w:r>
      <w:r w:rsidRPr="00A34632">
        <w:rPr>
          <w:rStyle w:val="CyfeirnodTroednodyn"/>
          <w:sz w:val="24"/>
          <w:szCs w:val="24"/>
          <w:lang w:val="en-GB"/>
        </w:rPr>
        <w:footnoteReference w:id="1"/>
      </w:r>
      <w:r w:rsidRPr="00A34632">
        <w:rPr>
          <w:sz w:val="24"/>
          <w:szCs w:val="24"/>
          <w:lang w:val="en-GB"/>
        </w:rPr>
        <w:t xml:space="preserve"> </w:t>
      </w:r>
      <w:r w:rsidR="00E81A1D" w:rsidRPr="00A34632">
        <w:rPr>
          <w:sz w:val="24"/>
          <w:szCs w:val="24"/>
          <w:lang w:val="en-GB"/>
        </w:rPr>
        <w:t>As</w:t>
      </w:r>
      <w:r w:rsidR="000F4B88" w:rsidRPr="00A34632">
        <w:rPr>
          <w:sz w:val="24"/>
          <w:szCs w:val="24"/>
          <w:lang w:val="en-GB"/>
        </w:rPr>
        <w:t xml:space="preserve"> Rorem notes th</w:t>
      </w:r>
      <w:r w:rsidR="00E81A1D" w:rsidRPr="00A34632">
        <w:rPr>
          <w:sz w:val="24"/>
          <w:szCs w:val="24"/>
          <w:lang w:val="en-GB"/>
        </w:rPr>
        <w:t xml:space="preserve">e difficulty with </w:t>
      </w:r>
      <w:r w:rsidR="00D50FAF" w:rsidRPr="00A34632">
        <w:rPr>
          <w:sz w:val="24"/>
          <w:szCs w:val="24"/>
          <w:lang w:val="en-GB"/>
        </w:rPr>
        <w:t xml:space="preserve">the Dionysian </w:t>
      </w:r>
      <w:r w:rsidR="00D50FAF" w:rsidRPr="00A34632">
        <w:rPr>
          <w:i/>
          <w:iCs/>
          <w:sz w:val="24"/>
          <w:szCs w:val="24"/>
          <w:lang w:val="en-GB"/>
        </w:rPr>
        <w:t>Corpus</w:t>
      </w:r>
      <w:r w:rsidR="00D50FAF" w:rsidRPr="00A34632">
        <w:rPr>
          <w:sz w:val="24"/>
          <w:szCs w:val="24"/>
          <w:lang w:val="en-GB"/>
        </w:rPr>
        <w:t>, its</w:t>
      </w:r>
      <w:r w:rsidR="000F4B88" w:rsidRPr="00A34632">
        <w:rPr>
          <w:sz w:val="24"/>
          <w:szCs w:val="24"/>
          <w:lang w:val="en-GB"/>
        </w:rPr>
        <w:t>: “style and message may both perplex and enchant</w:t>
      </w:r>
      <w:r w:rsidR="00FC5E20" w:rsidRPr="00A34632">
        <w:rPr>
          <w:sz w:val="24"/>
          <w:szCs w:val="24"/>
          <w:lang w:val="en-GB"/>
        </w:rPr>
        <w:t>.”</w:t>
      </w:r>
      <w:r w:rsidR="000F4B88" w:rsidRPr="00A34632">
        <w:rPr>
          <w:rStyle w:val="CyfeirnodTroednodyn"/>
          <w:sz w:val="24"/>
          <w:szCs w:val="24"/>
          <w:lang w:val="en-GB"/>
        </w:rPr>
        <w:footnoteReference w:id="2"/>
      </w:r>
      <w:r w:rsidR="000F4B88" w:rsidRPr="00A34632">
        <w:rPr>
          <w:sz w:val="24"/>
          <w:szCs w:val="24"/>
          <w:lang w:val="en-GB"/>
        </w:rPr>
        <w:t xml:space="preserve"> Dionysius is chiefly known for his apophatic and symbolic theology, and </w:t>
      </w:r>
      <w:r w:rsidR="004A05DB" w:rsidRPr="00A34632">
        <w:rPr>
          <w:sz w:val="24"/>
          <w:szCs w:val="24"/>
          <w:lang w:val="en-GB"/>
        </w:rPr>
        <w:t xml:space="preserve">the </w:t>
      </w:r>
      <w:r w:rsidR="004431FD" w:rsidRPr="00A34632">
        <w:rPr>
          <w:sz w:val="24"/>
          <w:szCs w:val="24"/>
          <w:lang w:val="en-GB"/>
        </w:rPr>
        <w:t xml:space="preserve">best known of his texts is the </w:t>
      </w:r>
      <w:r w:rsidR="000F4B88" w:rsidRPr="00A34632">
        <w:rPr>
          <w:i/>
          <w:iCs/>
          <w:sz w:val="24"/>
          <w:szCs w:val="24"/>
          <w:lang w:val="en-GB"/>
        </w:rPr>
        <w:t>Mystical Theology</w:t>
      </w:r>
      <w:r w:rsidR="000F4B88" w:rsidRPr="00A34632">
        <w:rPr>
          <w:sz w:val="24"/>
          <w:szCs w:val="24"/>
          <w:lang w:val="en-GB"/>
        </w:rPr>
        <w:t>.</w:t>
      </w:r>
      <w:r w:rsidR="000F4B88" w:rsidRPr="00A34632">
        <w:rPr>
          <w:rStyle w:val="CyfeirnodTroednodyn"/>
          <w:sz w:val="24"/>
          <w:szCs w:val="24"/>
          <w:lang w:val="en-GB"/>
        </w:rPr>
        <w:footnoteReference w:id="3"/>
      </w:r>
      <w:r w:rsidR="000F4B88" w:rsidRPr="00A34632">
        <w:rPr>
          <w:sz w:val="24"/>
          <w:szCs w:val="24"/>
          <w:lang w:val="en-GB"/>
        </w:rPr>
        <w:t xml:space="preserve"> In terms of a Christology, Christ is both liminal and central in the </w:t>
      </w:r>
      <w:r w:rsidR="008C6A4E" w:rsidRPr="00A34632">
        <w:rPr>
          <w:i/>
          <w:iCs/>
          <w:sz w:val="24"/>
          <w:szCs w:val="24"/>
          <w:lang w:val="en-GB"/>
        </w:rPr>
        <w:t>Corpus Dionysiacum Areopagiticum</w:t>
      </w:r>
      <w:r w:rsidR="000F4B88" w:rsidRPr="00A34632">
        <w:rPr>
          <w:sz w:val="24"/>
          <w:szCs w:val="24"/>
          <w:lang w:val="en-GB"/>
        </w:rPr>
        <w:t>, there is little discussion o</w:t>
      </w:r>
      <w:r w:rsidR="00A11D54" w:rsidRPr="00A34632">
        <w:rPr>
          <w:sz w:val="24"/>
          <w:szCs w:val="24"/>
          <w:lang w:val="en-GB"/>
        </w:rPr>
        <w:t>f</w:t>
      </w:r>
      <w:r w:rsidR="000F4B88" w:rsidRPr="00A34632">
        <w:rPr>
          <w:sz w:val="24"/>
          <w:szCs w:val="24"/>
          <w:lang w:val="en-GB"/>
        </w:rPr>
        <w:t xml:space="preserve"> Christ</w:t>
      </w:r>
      <w:r w:rsidR="004431FD" w:rsidRPr="00A34632">
        <w:rPr>
          <w:sz w:val="24"/>
          <w:szCs w:val="24"/>
          <w:lang w:val="en-GB"/>
        </w:rPr>
        <w:t xml:space="preserve">ology, yet </w:t>
      </w:r>
      <w:r w:rsidR="000F4B88" w:rsidRPr="00A34632">
        <w:rPr>
          <w:sz w:val="24"/>
          <w:szCs w:val="24"/>
          <w:lang w:val="en-GB"/>
        </w:rPr>
        <w:t xml:space="preserve">Dionysius’ understanding of </w:t>
      </w:r>
      <w:r w:rsidR="000F4B88" w:rsidRPr="00A34632">
        <w:rPr>
          <w:i/>
          <w:iCs/>
          <w:sz w:val="24"/>
          <w:szCs w:val="24"/>
          <w:lang w:val="en-GB"/>
        </w:rPr>
        <w:t>Œconomia</w:t>
      </w:r>
      <w:r w:rsidR="000F4B88" w:rsidRPr="00A34632">
        <w:rPr>
          <w:sz w:val="24"/>
          <w:szCs w:val="24"/>
          <w:lang w:val="en-GB"/>
        </w:rPr>
        <w:t xml:space="preserve"> </w:t>
      </w:r>
      <w:r w:rsidR="00D50FAF" w:rsidRPr="00A34632">
        <w:rPr>
          <w:sz w:val="24"/>
          <w:szCs w:val="24"/>
          <w:lang w:val="en-GB"/>
        </w:rPr>
        <w:t>is</w:t>
      </w:r>
      <w:r w:rsidR="000F4B88" w:rsidRPr="00A34632">
        <w:rPr>
          <w:sz w:val="24"/>
          <w:szCs w:val="24"/>
          <w:lang w:val="en-GB"/>
        </w:rPr>
        <w:t xml:space="preserve"> an expression of God’s lov</w:t>
      </w:r>
      <w:r w:rsidR="004431FD" w:rsidRPr="00A34632">
        <w:rPr>
          <w:sz w:val="24"/>
          <w:szCs w:val="24"/>
          <w:lang w:val="en-GB"/>
        </w:rPr>
        <w:t>e</w:t>
      </w:r>
      <w:r w:rsidR="00D50FAF" w:rsidRPr="00A34632">
        <w:rPr>
          <w:sz w:val="24"/>
          <w:szCs w:val="24"/>
          <w:lang w:val="en-GB"/>
        </w:rPr>
        <w:t xml:space="preserve"> revealed in the transcendent becoming human, namely in the incarnation of Christ</w:t>
      </w:r>
      <w:r w:rsidR="000F4B88" w:rsidRPr="00A34632">
        <w:rPr>
          <w:sz w:val="24"/>
          <w:szCs w:val="24"/>
          <w:lang w:val="en-GB"/>
        </w:rPr>
        <w:t>.</w:t>
      </w:r>
      <w:r w:rsidR="008C6A4E" w:rsidRPr="00A34632">
        <w:rPr>
          <w:rStyle w:val="CyfeirnodTroednodyn"/>
          <w:sz w:val="24"/>
          <w:szCs w:val="24"/>
          <w:lang w:val="en-GB"/>
        </w:rPr>
        <w:footnoteReference w:id="4"/>
      </w:r>
      <w:r w:rsidR="000F4B88" w:rsidRPr="00A34632">
        <w:rPr>
          <w:sz w:val="24"/>
          <w:szCs w:val="24"/>
          <w:lang w:val="en-GB"/>
        </w:rPr>
        <w:t xml:space="preserve"> The challenge that </w:t>
      </w:r>
      <w:r w:rsidR="00566A03" w:rsidRPr="00A34632">
        <w:rPr>
          <w:sz w:val="24"/>
          <w:szCs w:val="24"/>
          <w:lang w:val="en-GB"/>
        </w:rPr>
        <w:t xml:space="preserve">the </w:t>
      </w:r>
      <w:r w:rsidR="000F4B88" w:rsidRPr="00A34632">
        <w:rPr>
          <w:sz w:val="24"/>
          <w:szCs w:val="24"/>
          <w:lang w:val="en-GB"/>
        </w:rPr>
        <w:t xml:space="preserve">apophatic </w:t>
      </w:r>
      <w:r w:rsidR="00D50FAF" w:rsidRPr="00A34632">
        <w:rPr>
          <w:sz w:val="24"/>
          <w:szCs w:val="24"/>
          <w:lang w:val="en-GB"/>
        </w:rPr>
        <w:t>approach</w:t>
      </w:r>
      <w:r w:rsidR="000F4B88" w:rsidRPr="00A34632">
        <w:rPr>
          <w:sz w:val="24"/>
          <w:szCs w:val="24"/>
          <w:lang w:val="en-GB"/>
        </w:rPr>
        <w:t xml:space="preserve"> raise</w:t>
      </w:r>
      <w:r w:rsidR="00566A03" w:rsidRPr="00A34632">
        <w:rPr>
          <w:sz w:val="24"/>
          <w:szCs w:val="24"/>
          <w:lang w:val="en-GB"/>
        </w:rPr>
        <w:t>s</w:t>
      </w:r>
      <w:r w:rsidR="000F4B88" w:rsidRPr="00A34632">
        <w:rPr>
          <w:sz w:val="24"/>
          <w:szCs w:val="24"/>
          <w:lang w:val="en-GB"/>
        </w:rPr>
        <w:t xml:space="preserve"> is th</w:t>
      </w:r>
      <w:r w:rsidR="00566A03" w:rsidRPr="00A34632">
        <w:rPr>
          <w:sz w:val="24"/>
          <w:szCs w:val="24"/>
          <w:lang w:val="en-GB"/>
        </w:rPr>
        <w:t>is</w:t>
      </w:r>
      <w:r w:rsidR="000F4B88" w:rsidRPr="00A34632">
        <w:rPr>
          <w:sz w:val="24"/>
          <w:szCs w:val="24"/>
          <w:lang w:val="en-GB"/>
        </w:rPr>
        <w:t xml:space="preserve"> central question: “what about Christ?</w:t>
      </w:r>
      <w:r w:rsidR="004431FD" w:rsidRPr="00A34632">
        <w:rPr>
          <w:sz w:val="24"/>
          <w:szCs w:val="24"/>
          <w:lang w:val="en-GB"/>
        </w:rPr>
        <w:t>”</w:t>
      </w:r>
      <w:r w:rsidRPr="00A34632">
        <w:rPr>
          <w:sz w:val="24"/>
          <w:szCs w:val="24"/>
          <w:lang w:val="en-GB"/>
        </w:rPr>
        <w:t xml:space="preserve"> </w:t>
      </w:r>
      <w:r w:rsidR="00566A03" w:rsidRPr="00A34632">
        <w:rPr>
          <w:sz w:val="24"/>
          <w:szCs w:val="24"/>
          <w:lang w:val="en-GB"/>
        </w:rPr>
        <w:t>this</w:t>
      </w:r>
      <w:r w:rsidR="004431FD" w:rsidRPr="00A34632">
        <w:rPr>
          <w:sz w:val="24"/>
          <w:szCs w:val="24"/>
          <w:lang w:val="en-GB"/>
        </w:rPr>
        <w:t xml:space="preserve"> was a concern </w:t>
      </w:r>
      <w:r w:rsidR="00566A03" w:rsidRPr="00A34632">
        <w:rPr>
          <w:sz w:val="24"/>
          <w:szCs w:val="24"/>
          <w:lang w:val="en-GB"/>
        </w:rPr>
        <w:t>that the Reformers raised,</w:t>
      </w:r>
      <w:r w:rsidRPr="00A34632">
        <w:rPr>
          <w:sz w:val="24"/>
          <w:szCs w:val="24"/>
          <w:lang w:val="en-GB"/>
        </w:rPr>
        <w:t xml:space="preserve"> </w:t>
      </w:r>
      <w:r w:rsidR="000F4B88" w:rsidRPr="00A34632">
        <w:rPr>
          <w:sz w:val="24"/>
          <w:szCs w:val="24"/>
          <w:lang w:val="en-GB"/>
        </w:rPr>
        <w:t xml:space="preserve">Luther, Calvin and </w:t>
      </w:r>
      <w:r w:rsidR="004431FD" w:rsidRPr="00A34632">
        <w:rPr>
          <w:sz w:val="24"/>
          <w:szCs w:val="24"/>
          <w:lang w:val="en-GB"/>
        </w:rPr>
        <w:t>Melanchthon</w:t>
      </w:r>
      <w:r w:rsidR="00566A03" w:rsidRPr="00A34632">
        <w:rPr>
          <w:sz w:val="24"/>
          <w:szCs w:val="24"/>
          <w:lang w:val="en-GB"/>
        </w:rPr>
        <w:t xml:space="preserve"> reject Dionysius</w:t>
      </w:r>
      <w:r w:rsidR="000D4F39" w:rsidRPr="00A34632">
        <w:rPr>
          <w:sz w:val="24"/>
          <w:szCs w:val="24"/>
          <w:lang w:val="en-GB"/>
        </w:rPr>
        <w:t xml:space="preserve"> and his writings</w:t>
      </w:r>
      <w:r w:rsidR="004431FD" w:rsidRPr="00A34632">
        <w:rPr>
          <w:sz w:val="24"/>
          <w:szCs w:val="24"/>
          <w:lang w:val="en-GB"/>
        </w:rPr>
        <w:t xml:space="preserve">, </w:t>
      </w:r>
      <w:r w:rsidR="000D4F39" w:rsidRPr="00A34632">
        <w:rPr>
          <w:sz w:val="24"/>
          <w:szCs w:val="24"/>
          <w:lang w:val="en-GB"/>
        </w:rPr>
        <w:t>this was e</w:t>
      </w:r>
      <w:r w:rsidR="004431FD" w:rsidRPr="00A34632">
        <w:rPr>
          <w:sz w:val="24"/>
          <w:szCs w:val="24"/>
          <w:lang w:val="en-GB"/>
        </w:rPr>
        <w:t xml:space="preserve">specially </w:t>
      </w:r>
      <w:r w:rsidR="000D4F39" w:rsidRPr="00A34632">
        <w:rPr>
          <w:sz w:val="24"/>
          <w:szCs w:val="24"/>
          <w:lang w:val="en-GB"/>
        </w:rPr>
        <w:t xml:space="preserve">marked </w:t>
      </w:r>
      <w:r w:rsidR="004431FD" w:rsidRPr="00A34632">
        <w:rPr>
          <w:sz w:val="24"/>
          <w:szCs w:val="24"/>
          <w:lang w:val="en-GB"/>
        </w:rPr>
        <w:t xml:space="preserve">as it had come to be </w:t>
      </w:r>
      <w:r w:rsidR="000D4F39" w:rsidRPr="00A34632">
        <w:rPr>
          <w:sz w:val="24"/>
          <w:szCs w:val="24"/>
          <w:lang w:val="en-GB"/>
        </w:rPr>
        <w:t xml:space="preserve">realised </w:t>
      </w:r>
      <w:r w:rsidR="004431FD" w:rsidRPr="00A34632">
        <w:rPr>
          <w:sz w:val="24"/>
          <w:szCs w:val="24"/>
          <w:lang w:val="en-GB"/>
        </w:rPr>
        <w:t>that D</w:t>
      </w:r>
      <w:r w:rsidR="00FE68B3" w:rsidRPr="00A34632">
        <w:rPr>
          <w:sz w:val="24"/>
          <w:szCs w:val="24"/>
          <w:lang w:val="en-GB"/>
        </w:rPr>
        <w:t xml:space="preserve">ionysius was not who he </w:t>
      </w:r>
      <w:r w:rsidR="000D4F39" w:rsidRPr="00A34632">
        <w:rPr>
          <w:sz w:val="24"/>
          <w:szCs w:val="24"/>
          <w:lang w:val="en-GB"/>
        </w:rPr>
        <w:t>claimed to be</w:t>
      </w:r>
      <w:r w:rsidR="00481AAB" w:rsidRPr="00A34632">
        <w:rPr>
          <w:sz w:val="24"/>
          <w:szCs w:val="24"/>
          <w:lang w:val="en-GB"/>
        </w:rPr>
        <w:t>.</w:t>
      </w:r>
      <w:r w:rsidR="000F4B88" w:rsidRPr="00A34632">
        <w:rPr>
          <w:rStyle w:val="CyfeirnodTroednodyn"/>
          <w:sz w:val="24"/>
          <w:szCs w:val="24"/>
          <w:lang w:val="en-GB"/>
        </w:rPr>
        <w:footnoteReference w:id="5"/>
      </w:r>
      <w:r w:rsidR="000F4B88" w:rsidRPr="00A34632">
        <w:rPr>
          <w:sz w:val="24"/>
          <w:szCs w:val="24"/>
          <w:lang w:val="en-GB"/>
        </w:rPr>
        <w:t xml:space="preserve"> The sixth century author presents himself as a convert of St Paul, Dionysius the Areopagite, who had formerly worshipped, “the unknown God” </w:t>
      </w:r>
      <w:r w:rsidR="00A11D54" w:rsidRPr="00A34632">
        <w:rPr>
          <w:sz w:val="24"/>
          <w:szCs w:val="24"/>
          <w:lang w:val="en-GB"/>
        </w:rPr>
        <w:t>at</w:t>
      </w:r>
      <w:r w:rsidR="000F4B88" w:rsidRPr="00A34632">
        <w:rPr>
          <w:sz w:val="24"/>
          <w:szCs w:val="24"/>
          <w:lang w:val="en-GB"/>
        </w:rPr>
        <w:t xml:space="preserve"> the altar at the Areopagus.</w:t>
      </w:r>
      <w:r w:rsidR="000F4B88" w:rsidRPr="00A34632">
        <w:rPr>
          <w:rStyle w:val="CyfeirnodTroednodyn"/>
          <w:sz w:val="24"/>
          <w:szCs w:val="24"/>
          <w:lang w:val="en-GB"/>
        </w:rPr>
        <w:footnoteReference w:id="6"/>
      </w:r>
      <w:r w:rsidR="000F4B88" w:rsidRPr="00A34632">
        <w:rPr>
          <w:sz w:val="24"/>
          <w:szCs w:val="24"/>
          <w:lang w:val="en-GB"/>
        </w:rPr>
        <w:t xml:space="preserve"> Whether or not Dionysius identified with this idea</w:t>
      </w:r>
      <w:r w:rsidR="000D4F39" w:rsidRPr="00A34632">
        <w:rPr>
          <w:sz w:val="24"/>
          <w:szCs w:val="24"/>
          <w:lang w:val="en-GB"/>
        </w:rPr>
        <w:t xml:space="preserve"> </w:t>
      </w:r>
      <w:r w:rsidR="00AC1244" w:rsidRPr="00A34632">
        <w:rPr>
          <w:sz w:val="24"/>
          <w:szCs w:val="24"/>
          <w:lang w:val="en-GB"/>
        </w:rPr>
        <w:t>that God remains unknown and unknowable</w:t>
      </w:r>
      <w:r w:rsidR="0077616E" w:rsidRPr="00A34632">
        <w:rPr>
          <w:sz w:val="24"/>
          <w:szCs w:val="24"/>
          <w:lang w:val="en-GB"/>
        </w:rPr>
        <w:t xml:space="preserve"> is part of the paradox present in his writings,</w:t>
      </w:r>
      <w:r w:rsidR="000F4B88" w:rsidRPr="00A34632">
        <w:rPr>
          <w:sz w:val="24"/>
          <w:szCs w:val="24"/>
          <w:lang w:val="en-GB"/>
        </w:rPr>
        <w:t xml:space="preserve"> yet as will be seen</w:t>
      </w:r>
      <w:r w:rsidR="00AC1244" w:rsidRPr="00A34632">
        <w:rPr>
          <w:sz w:val="24"/>
          <w:szCs w:val="24"/>
          <w:lang w:val="en-GB"/>
        </w:rPr>
        <w:t xml:space="preserve"> Christ occupies a central role in </w:t>
      </w:r>
      <w:r w:rsidR="0077616E" w:rsidRPr="00A34632">
        <w:rPr>
          <w:sz w:val="24"/>
          <w:szCs w:val="24"/>
          <w:lang w:val="en-GB"/>
        </w:rPr>
        <w:t>his thought and his writings</w:t>
      </w:r>
      <w:r w:rsidR="000F4B88" w:rsidRPr="00A34632">
        <w:rPr>
          <w:sz w:val="24"/>
          <w:szCs w:val="24"/>
          <w:lang w:val="en-GB"/>
        </w:rPr>
        <w:t>.</w:t>
      </w:r>
      <w:r w:rsidR="000F4B88" w:rsidRPr="00A34632">
        <w:rPr>
          <w:rStyle w:val="CyfeirnodTroednodyn"/>
          <w:sz w:val="24"/>
          <w:szCs w:val="24"/>
          <w:lang w:val="en-GB"/>
        </w:rPr>
        <w:footnoteReference w:id="7"/>
      </w:r>
      <w:r w:rsidR="008C6A4E" w:rsidRPr="00A34632">
        <w:rPr>
          <w:sz w:val="24"/>
          <w:szCs w:val="24"/>
          <w:lang w:val="en-GB"/>
        </w:rPr>
        <w:t xml:space="preserve"> This essay will explore the texts of the </w:t>
      </w:r>
      <w:r w:rsidR="008C6A4E" w:rsidRPr="00A34632">
        <w:rPr>
          <w:i/>
          <w:iCs/>
          <w:sz w:val="24"/>
          <w:szCs w:val="24"/>
          <w:lang w:val="en-GB"/>
        </w:rPr>
        <w:t>Corpus</w:t>
      </w:r>
      <w:r w:rsidR="008C6A4E" w:rsidRPr="00A34632">
        <w:rPr>
          <w:sz w:val="24"/>
          <w:szCs w:val="24"/>
          <w:lang w:val="en-GB"/>
        </w:rPr>
        <w:t xml:space="preserve"> individually and then summarise the understanding of Christ that appear in the text that Dionysius presents.</w:t>
      </w:r>
    </w:p>
    <w:p w14:paraId="5C7CE658" w14:textId="7DD7E437" w:rsidR="004F53B8" w:rsidRPr="00A34632" w:rsidRDefault="004F53B8">
      <w:pPr>
        <w:rPr>
          <w:b/>
          <w:bCs/>
          <w:sz w:val="24"/>
          <w:szCs w:val="24"/>
          <w:lang w:val="en-GB"/>
        </w:rPr>
      </w:pPr>
      <w:r w:rsidRPr="00A34632">
        <w:rPr>
          <w:b/>
          <w:bCs/>
          <w:sz w:val="24"/>
          <w:szCs w:val="24"/>
          <w:lang w:val="en-GB"/>
        </w:rPr>
        <w:t>1: D</w:t>
      </w:r>
      <w:r w:rsidR="00481AAB" w:rsidRPr="00A34632">
        <w:rPr>
          <w:b/>
          <w:bCs/>
          <w:sz w:val="24"/>
          <w:szCs w:val="24"/>
          <w:lang w:val="en-GB"/>
        </w:rPr>
        <w:t>ionysi</w:t>
      </w:r>
      <w:r w:rsidR="002E74E4" w:rsidRPr="00A34632">
        <w:rPr>
          <w:b/>
          <w:bCs/>
          <w:sz w:val="24"/>
          <w:szCs w:val="24"/>
          <w:lang w:val="en-GB"/>
        </w:rPr>
        <w:t>an</w:t>
      </w:r>
      <w:r w:rsidRPr="00A34632">
        <w:rPr>
          <w:b/>
          <w:bCs/>
          <w:sz w:val="24"/>
          <w:szCs w:val="24"/>
          <w:lang w:val="en-GB"/>
        </w:rPr>
        <w:t xml:space="preserve"> Christology</w:t>
      </w:r>
      <w:r w:rsidR="00740A7F" w:rsidRPr="00A34632">
        <w:rPr>
          <w:b/>
          <w:bCs/>
          <w:sz w:val="24"/>
          <w:szCs w:val="24"/>
          <w:lang w:val="en-GB"/>
        </w:rPr>
        <w:t xml:space="preserve"> as revealed in the </w:t>
      </w:r>
      <w:r w:rsidR="00740A7F" w:rsidRPr="00A34632">
        <w:rPr>
          <w:b/>
          <w:bCs/>
          <w:i/>
          <w:iCs/>
          <w:sz w:val="24"/>
          <w:szCs w:val="24"/>
          <w:lang w:val="en-GB"/>
        </w:rPr>
        <w:t>Corpus Dionysiacum Areopagiticum</w:t>
      </w:r>
      <w:r w:rsidR="00740A7F" w:rsidRPr="00A34632">
        <w:rPr>
          <w:b/>
          <w:bCs/>
          <w:sz w:val="24"/>
          <w:szCs w:val="24"/>
          <w:lang w:val="en-GB"/>
        </w:rPr>
        <w:t>.</w:t>
      </w:r>
    </w:p>
    <w:p w14:paraId="2947CFB2" w14:textId="701BF248" w:rsidR="005B0F0C" w:rsidRPr="00A34632" w:rsidRDefault="00481AAB">
      <w:pPr>
        <w:rPr>
          <w:sz w:val="24"/>
          <w:szCs w:val="24"/>
          <w:lang w:val="en-GB"/>
        </w:rPr>
      </w:pPr>
      <w:r w:rsidRPr="00A34632">
        <w:rPr>
          <w:sz w:val="24"/>
          <w:szCs w:val="24"/>
          <w:lang w:val="en-GB"/>
        </w:rPr>
        <w:t xml:space="preserve">This chapter will explore the </w:t>
      </w:r>
      <w:r w:rsidR="00FC5E20" w:rsidRPr="00A34632">
        <w:rPr>
          <w:sz w:val="24"/>
          <w:szCs w:val="24"/>
          <w:lang w:val="en-GB"/>
        </w:rPr>
        <w:t xml:space="preserve">presence of </w:t>
      </w:r>
      <w:r w:rsidRPr="00A34632">
        <w:rPr>
          <w:sz w:val="24"/>
          <w:szCs w:val="24"/>
          <w:lang w:val="en-GB"/>
        </w:rPr>
        <w:t>Christolog</w:t>
      </w:r>
      <w:r w:rsidR="00FC5E20" w:rsidRPr="00A34632">
        <w:rPr>
          <w:sz w:val="24"/>
          <w:szCs w:val="24"/>
          <w:lang w:val="en-GB"/>
        </w:rPr>
        <w:t xml:space="preserve">ical statements found in </w:t>
      </w:r>
      <w:r w:rsidRPr="00A34632">
        <w:rPr>
          <w:sz w:val="24"/>
          <w:szCs w:val="24"/>
          <w:lang w:val="en-GB"/>
        </w:rPr>
        <w:t xml:space="preserve">the </w:t>
      </w:r>
      <w:bookmarkStart w:id="0" w:name="_Hlk103365082"/>
      <w:r w:rsidR="00DD17C4" w:rsidRPr="00A34632">
        <w:rPr>
          <w:i/>
          <w:iCs/>
          <w:sz w:val="24"/>
          <w:szCs w:val="24"/>
          <w:lang w:val="en-GB"/>
        </w:rPr>
        <w:t>Corpus</w:t>
      </w:r>
      <w:bookmarkEnd w:id="0"/>
      <w:r w:rsidR="002514CD" w:rsidRPr="00A34632">
        <w:rPr>
          <w:sz w:val="24"/>
          <w:szCs w:val="24"/>
          <w:lang w:val="en-GB"/>
        </w:rPr>
        <w:t xml:space="preserve">, though it is worth noting that there is no </w:t>
      </w:r>
      <w:r w:rsidR="008C6A4E" w:rsidRPr="00A34632">
        <w:rPr>
          <w:sz w:val="24"/>
          <w:szCs w:val="24"/>
          <w:lang w:val="en-GB"/>
        </w:rPr>
        <w:t xml:space="preserve">presentation of a </w:t>
      </w:r>
      <w:r w:rsidR="002514CD" w:rsidRPr="00A34632">
        <w:rPr>
          <w:sz w:val="24"/>
          <w:szCs w:val="24"/>
          <w:lang w:val="en-GB"/>
        </w:rPr>
        <w:t>systematic Christology</w:t>
      </w:r>
      <w:r w:rsidR="008C6A4E" w:rsidRPr="00A34632">
        <w:rPr>
          <w:sz w:val="24"/>
          <w:szCs w:val="24"/>
          <w:lang w:val="en-GB"/>
        </w:rPr>
        <w:t>.</w:t>
      </w:r>
      <w:r w:rsidR="00B6012A" w:rsidRPr="00A34632">
        <w:rPr>
          <w:sz w:val="24"/>
          <w:szCs w:val="24"/>
          <w:lang w:val="en-GB"/>
        </w:rPr>
        <w:t xml:space="preserve"> </w:t>
      </w:r>
      <w:r w:rsidR="002514CD" w:rsidRPr="00A34632">
        <w:rPr>
          <w:sz w:val="24"/>
          <w:szCs w:val="24"/>
          <w:lang w:val="en-GB"/>
        </w:rPr>
        <w:t>T</w:t>
      </w:r>
      <w:r w:rsidR="00DD17C4" w:rsidRPr="00A34632">
        <w:rPr>
          <w:sz w:val="24"/>
          <w:szCs w:val="24"/>
          <w:lang w:val="en-GB"/>
        </w:rPr>
        <w:t xml:space="preserve">he </w:t>
      </w:r>
      <w:r w:rsidR="000301E6" w:rsidRPr="00A34632">
        <w:rPr>
          <w:sz w:val="24"/>
          <w:szCs w:val="24"/>
          <w:lang w:val="en-GB"/>
        </w:rPr>
        <w:t>best-known</w:t>
      </w:r>
      <w:r w:rsidR="00DD17C4" w:rsidRPr="00A34632">
        <w:rPr>
          <w:sz w:val="24"/>
          <w:szCs w:val="24"/>
          <w:lang w:val="en-GB"/>
        </w:rPr>
        <w:t xml:space="preserve"> </w:t>
      </w:r>
      <w:r w:rsidR="002514CD" w:rsidRPr="00A34632">
        <w:rPr>
          <w:sz w:val="24"/>
          <w:szCs w:val="24"/>
          <w:lang w:val="en-GB"/>
        </w:rPr>
        <w:t xml:space="preserve">of these </w:t>
      </w:r>
      <w:r w:rsidR="005B0F0C" w:rsidRPr="00A34632">
        <w:rPr>
          <w:sz w:val="24"/>
          <w:szCs w:val="24"/>
          <w:lang w:val="en-GB"/>
        </w:rPr>
        <w:t>text</w:t>
      </w:r>
      <w:r w:rsidR="002514CD" w:rsidRPr="00A34632">
        <w:rPr>
          <w:sz w:val="24"/>
          <w:szCs w:val="24"/>
          <w:lang w:val="en-GB"/>
        </w:rPr>
        <w:t>s</w:t>
      </w:r>
      <w:r w:rsidR="00024494" w:rsidRPr="00A34632">
        <w:rPr>
          <w:sz w:val="24"/>
          <w:szCs w:val="24"/>
          <w:lang w:val="en-GB"/>
        </w:rPr>
        <w:t xml:space="preserve"> </w:t>
      </w:r>
      <w:r w:rsidR="000301E6" w:rsidRPr="00A34632">
        <w:rPr>
          <w:sz w:val="24"/>
          <w:szCs w:val="24"/>
          <w:lang w:val="en-GB"/>
        </w:rPr>
        <w:t xml:space="preserve">is </w:t>
      </w:r>
      <w:r w:rsidR="00DD17C4" w:rsidRPr="00A34632">
        <w:rPr>
          <w:sz w:val="24"/>
          <w:szCs w:val="24"/>
          <w:lang w:val="en-GB"/>
        </w:rPr>
        <w:t xml:space="preserve">the </w:t>
      </w:r>
      <w:r w:rsidR="00DD17C4" w:rsidRPr="00A34632">
        <w:rPr>
          <w:i/>
          <w:iCs/>
          <w:sz w:val="24"/>
          <w:szCs w:val="24"/>
          <w:lang w:val="en-GB"/>
        </w:rPr>
        <w:t>Mystical Theology</w:t>
      </w:r>
      <w:r w:rsidR="00C07AF4" w:rsidRPr="00A34632">
        <w:rPr>
          <w:sz w:val="24"/>
          <w:szCs w:val="24"/>
          <w:lang w:val="en-GB"/>
        </w:rPr>
        <w:t xml:space="preserve">, </w:t>
      </w:r>
      <w:r w:rsidR="002514CD" w:rsidRPr="00A34632">
        <w:rPr>
          <w:sz w:val="24"/>
          <w:szCs w:val="24"/>
          <w:lang w:val="en-GB"/>
        </w:rPr>
        <w:t>which is often</w:t>
      </w:r>
      <w:r w:rsidR="00A34632">
        <w:rPr>
          <w:sz w:val="24"/>
          <w:szCs w:val="24"/>
          <w:lang w:val="en-GB"/>
        </w:rPr>
        <w:t>,</w:t>
      </w:r>
      <w:r w:rsidR="002514CD" w:rsidRPr="00A34632">
        <w:rPr>
          <w:sz w:val="24"/>
          <w:szCs w:val="24"/>
          <w:lang w:val="en-GB"/>
        </w:rPr>
        <w:t xml:space="preserve"> </w:t>
      </w:r>
      <w:r w:rsidR="00024494" w:rsidRPr="00A34632">
        <w:rPr>
          <w:sz w:val="24"/>
          <w:szCs w:val="24"/>
          <w:lang w:val="en-GB"/>
        </w:rPr>
        <w:t>mistakenly</w:t>
      </w:r>
      <w:r w:rsidR="00A34632">
        <w:rPr>
          <w:sz w:val="24"/>
          <w:szCs w:val="24"/>
          <w:lang w:val="en-GB"/>
        </w:rPr>
        <w:t>,</w:t>
      </w:r>
      <w:r w:rsidR="00024494" w:rsidRPr="00A34632">
        <w:rPr>
          <w:sz w:val="24"/>
          <w:szCs w:val="24"/>
          <w:lang w:val="en-GB"/>
        </w:rPr>
        <w:t xml:space="preserve"> singled</w:t>
      </w:r>
      <w:r w:rsidR="00886993" w:rsidRPr="00A34632">
        <w:rPr>
          <w:sz w:val="24"/>
          <w:szCs w:val="24"/>
          <w:lang w:val="en-GB"/>
        </w:rPr>
        <w:t xml:space="preserve"> out</w:t>
      </w:r>
      <w:r w:rsidR="00024494" w:rsidRPr="00A34632">
        <w:rPr>
          <w:sz w:val="24"/>
          <w:szCs w:val="24"/>
          <w:lang w:val="en-GB"/>
        </w:rPr>
        <w:t xml:space="preserve"> </w:t>
      </w:r>
      <w:r w:rsidR="00E5517C" w:rsidRPr="00A34632">
        <w:rPr>
          <w:sz w:val="24"/>
          <w:szCs w:val="24"/>
          <w:lang w:val="en-GB"/>
        </w:rPr>
        <w:t xml:space="preserve">and </w:t>
      </w:r>
      <w:r w:rsidR="00886993" w:rsidRPr="00A34632">
        <w:rPr>
          <w:sz w:val="24"/>
          <w:szCs w:val="24"/>
          <w:lang w:val="en-GB"/>
        </w:rPr>
        <w:t xml:space="preserve">divorced from </w:t>
      </w:r>
      <w:r w:rsidR="002514CD" w:rsidRPr="00A34632">
        <w:rPr>
          <w:sz w:val="24"/>
          <w:szCs w:val="24"/>
          <w:lang w:val="en-GB"/>
        </w:rPr>
        <w:t>the</w:t>
      </w:r>
      <w:r w:rsidR="00886993" w:rsidRPr="00A34632">
        <w:rPr>
          <w:sz w:val="24"/>
          <w:szCs w:val="24"/>
          <w:lang w:val="en-GB"/>
        </w:rPr>
        <w:t xml:space="preserve"> theological context </w:t>
      </w:r>
      <w:r w:rsidR="002514CD" w:rsidRPr="00A34632">
        <w:rPr>
          <w:sz w:val="24"/>
          <w:szCs w:val="24"/>
          <w:lang w:val="en-GB"/>
        </w:rPr>
        <w:t xml:space="preserve">of the wider </w:t>
      </w:r>
      <w:r w:rsidR="002514CD" w:rsidRPr="00A34632">
        <w:rPr>
          <w:i/>
          <w:iCs/>
          <w:sz w:val="24"/>
          <w:szCs w:val="24"/>
          <w:lang w:val="en-GB"/>
        </w:rPr>
        <w:t>Corpus</w:t>
      </w:r>
      <w:r w:rsidR="002514CD" w:rsidRPr="00A34632">
        <w:rPr>
          <w:sz w:val="24"/>
          <w:szCs w:val="24"/>
          <w:lang w:val="en-GB"/>
        </w:rPr>
        <w:t xml:space="preserve"> </w:t>
      </w:r>
      <w:r w:rsidR="00886993" w:rsidRPr="00A34632">
        <w:rPr>
          <w:sz w:val="24"/>
          <w:szCs w:val="24"/>
          <w:lang w:val="en-GB"/>
        </w:rPr>
        <w:t>and thus mis</w:t>
      </w:r>
      <w:r w:rsidR="00E5517C" w:rsidRPr="00A34632">
        <w:rPr>
          <w:sz w:val="24"/>
          <w:szCs w:val="24"/>
          <w:lang w:val="en-GB"/>
        </w:rPr>
        <w:t>understood</w:t>
      </w:r>
      <w:r w:rsidR="00886993" w:rsidRPr="00A34632">
        <w:rPr>
          <w:sz w:val="24"/>
          <w:szCs w:val="24"/>
          <w:lang w:val="en-GB"/>
        </w:rPr>
        <w:t xml:space="preserve"> as a work of pure apo</w:t>
      </w:r>
      <w:r w:rsidR="00ED77D9" w:rsidRPr="00A34632">
        <w:rPr>
          <w:sz w:val="24"/>
          <w:szCs w:val="24"/>
          <w:lang w:val="en-GB"/>
        </w:rPr>
        <w:t>phatic theology.</w:t>
      </w:r>
      <w:r w:rsidR="00ED77D9" w:rsidRPr="00A34632">
        <w:rPr>
          <w:rStyle w:val="CyfeirnodTroednodyn"/>
          <w:sz w:val="24"/>
          <w:szCs w:val="24"/>
          <w:lang w:val="en-GB"/>
        </w:rPr>
        <w:footnoteReference w:id="8"/>
      </w:r>
    </w:p>
    <w:p w14:paraId="5AAFD476" w14:textId="4B84ACD9" w:rsidR="005B0F0C" w:rsidRPr="00A34632" w:rsidRDefault="005B0F0C" w:rsidP="005B0F0C">
      <w:pPr>
        <w:rPr>
          <w:b/>
          <w:bCs/>
          <w:sz w:val="24"/>
          <w:szCs w:val="24"/>
          <w:lang w:val="en-GB"/>
        </w:rPr>
      </w:pPr>
      <w:r w:rsidRPr="00A34632">
        <w:rPr>
          <w:b/>
          <w:bCs/>
          <w:sz w:val="24"/>
          <w:szCs w:val="24"/>
          <w:lang w:val="en-GB"/>
        </w:rPr>
        <w:t xml:space="preserve">1.1 </w:t>
      </w:r>
      <w:r w:rsidR="00C07AF4" w:rsidRPr="00A34632">
        <w:rPr>
          <w:b/>
          <w:bCs/>
          <w:sz w:val="24"/>
          <w:szCs w:val="24"/>
          <w:lang w:val="en-GB"/>
        </w:rPr>
        <w:t>T</w:t>
      </w:r>
      <w:r w:rsidRPr="00A34632">
        <w:rPr>
          <w:b/>
          <w:bCs/>
          <w:sz w:val="24"/>
          <w:szCs w:val="24"/>
          <w:lang w:val="en-GB"/>
        </w:rPr>
        <w:t xml:space="preserve">he </w:t>
      </w:r>
      <w:r w:rsidRPr="00A34632">
        <w:rPr>
          <w:b/>
          <w:bCs/>
          <w:i/>
          <w:iCs/>
          <w:sz w:val="24"/>
          <w:szCs w:val="24"/>
          <w:lang w:val="en-GB"/>
        </w:rPr>
        <w:t>Mystical Theology</w:t>
      </w:r>
    </w:p>
    <w:p w14:paraId="26C87B3B" w14:textId="043047D2" w:rsidR="00B6012A" w:rsidRPr="00A34632" w:rsidRDefault="005B0F0C">
      <w:pPr>
        <w:rPr>
          <w:sz w:val="24"/>
          <w:szCs w:val="24"/>
          <w:lang w:val="en-GB"/>
        </w:rPr>
      </w:pPr>
      <w:r w:rsidRPr="00A34632">
        <w:rPr>
          <w:sz w:val="24"/>
          <w:szCs w:val="24"/>
          <w:lang w:val="en-GB"/>
        </w:rPr>
        <w:t xml:space="preserve">The </w:t>
      </w:r>
      <w:r w:rsidRPr="00A34632">
        <w:rPr>
          <w:i/>
          <w:iCs/>
          <w:sz w:val="24"/>
          <w:szCs w:val="24"/>
          <w:lang w:val="en-GB"/>
        </w:rPr>
        <w:t>Mystical Theology</w:t>
      </w:r>
      <w:r w:rsidRPr="00A34632">
        <w:rPr>
          <w:sz w:val="24"/>
          <w:szCs w:val="24"/>
          <w:lang w:val="en-GB"/>
        </w:rPr>
        <w:t xml:space="preserve"> makes little reference to Christ, it is the key apophatic text </w:t>
      </w:r>
      <w:r w:rsidR="002514CD" w:rsidRPr="00A34632">
        <w:rPr>
          <w:sz w:val="24"/>
          <w:szCs w:val="24"/>
          <w:lang w:val="en-GB"/>
        </w:rPr>
        <w:t>in</w:t>
      </w:r>
      <w:r w:rsidRPr="00A34632">
        <w:rPr>
          <w:sz w:val="24"/>
          <w:szCs w:val="24"/>
          <w:lang w:val="en-GB"/>
        </w:rPr>
        <w:t xml:space="preserve"> the </w:t>
      </w:r>
      <w:r w:rsidRPr="00A34632">
        <w:rPr>
          <w:i/>
          <w:iCs/>
          <w:sz w:val="24"/>
          <w:szCs w:val="24"/>
          <w:lang w:val="en-GB"/>
        </w:rPr>
        <w:t>Corpus</w:t>
      </w:r>
      <w:r w:rsidRPr="00A34632">
        <w:rPr>
          <w:sz w:val="24"/>
          <w:szCs w:val="24"/>
          <w:lang w:val="en-GB"/>
        </w:rPr>
        <w:t>, and deals with the negation of terms</w:t>
      </w:r>
      <w:r w:rsidR="001443E5" w:rsidRPr="00A34632">
        <w:rPr>
          <w:sz w:val="24"/>
          <w:szCs w:val="24"/>
          <w:lang w:val="en-GB"/>
        </w:rPr>
        <w:t xml:space="preserve"> regarding the Godhead and use of language</w:t>
      </w:r>
      <w:r w:rsidRPr="00A34632">
        <w:rPr>
          <w:sz w:val="24"/>
          <w:szCs w:val="24"/>
          <w:lang w:val="en-GB"/>
        </w:rPr>
        <w:t xml:space="preserve">, </w:t>
      </w:r>
      <w:r w:rsidR="002514CD" w:rsidRPr="00A34632">
        <w:rPr>
          <w:sz w:val="24"/>
          <w:szCs w:val="24"/>
          <w:lang w:val="en-GB"/>
        </w:rPr>
        <w:t xml:space="preserve">and imagery </w:t>
      </w:r>
      <w:r w:rsidR="00D7693E" w:rsidRPr="00A34632">
        <w:rPr>
          <w:sz w:val="24"/>
          <w:szCs w:val="24"/>
          <w:lang w:val="en-GB"/>
        </w:rPr>
        <w:t xml:space="preserve">that </w:t>
      </w:r>
      <w:r w:rsidR="001B59CC" w:rsidRPr="00A34632">
        <w:rPr>
          <w:sz w:val="24"/>
          <w:szCs w:val="24"/>
          <w:lang w:val="en-GB"/>
        </w:rPr>
        <w:t xml:space="preserve">endeavour </w:t>
      </w:r>
      <w:r w:rsidR="00D7693E" w:rsidRPr="00A34632">
        <w:rPr>
          <w:sz w:val="24"/>
          <w:szCs w:val="24"/>
          <w:lang w:val="en-GB"/>
        </w:rPr>
        <w:t xml:space="preserve">to </w:t>
      </w:r>
      <w:r w:rsidR="001B59CC" w:rsidRPr="00A34632">
        <w:rPr>
          <w:sz w:val="24"/>
          <w:szCs w:val="24"/>
          <w:lang w:val="en-GB"/>
        </w:rPr>
        <w:t>mak</w:t>
      </w:r>
      <w:r w:rsidR="00D7693E" w:rsidRPr="00A34632">
        <w:rPr>
          <w:sz w:val="24"/>
          <w:szCs w:val="24"/>
          <w:lang w:val="en-GB"/>
        </w:rPr>
        <w:t>e</w:t>
      </w:r>
      <w:r w:rsidR="001B59CC" w:rsidRPr="00A34632">
        <w:rPr>
          <w:sz w:val="24"/>
          <w:szCs w:val="24"/>
          <w:lang w:val="en-GB"/>
        </w:rPr>
        <w:t xml:space="preserve"> God </w:t>
      </w:r>
      <w:r w:rsidR="00827E5F" w:rsidRPr="00A34632">
        <w:rPr>
          <w:sz w:val="24"/>
          <w:szCs w:val="24"/>
          <w:lang w:val="en-GB"/>
        </w:rPr>
        <w:t xml:space="preserve">comprehendible as an object of </w:t>
      </w:r>
      <w:r w:rsidR="00D7693E" w:rsidRPr="00A34632">
        <w:rPr>
          <w:sz w:val="24"/>
          <w:szCs w:val="24"/>
          <w:lang w:val="en-GB"/>
        </w:rPr>
        <w:t>human</w:t>
      </w:r>
      <w:r w:rsidR="00827E5F" w:rsidRPr="00A34632">
        <w:rPr>
          <w:sz w:val="24"/>
          <w:szCs w:val="24"/>
          <w:lang w:val="en-GB"/>
        </w:rPr>
        <w:t xml:space="preserve"> knowing </w:t>
      </w:r>
      <w:r w:rsidR="00827E5F" w:rsidRPr="00A34632">
        <w:rPr>
          <w:sz w:val="24"/>
          <w:szCs w:val="24"/>
          <w:lang w:val="en-GB"/>
        </w:rPr>
        <w:lastRenderedPageBreak/>
        <w:t>and perce</w:t>
      </w:r>
      <w:r w:rsidR="00B6012A" w:rsidRPr="00A34632">
        <w:rPr>
          <w:sz w:val="24"/>
          <w:szCs w:val="24"/>
          <w:lang w:val="en-GB"/>
        </w:rPr>
        <w:t>ption</w:t>
      </w:r>
      <w:r w:rsidRPr="00A34632">
        <w:rPr>
          <w:sz w:val="24"/>
          <w:szCs w:val="24"/>
          <w:lang w:val="en-GB"/>
        </w:rPr>
        <w:t>.</w:t>
      </w:r>
      <w:r w:rsidR="00E5517C" w:rsidRPr="00A34632">
        <w:rPr>
          <w:rStyle w:val="CyfeirnodTroednodyn"/>
          <w:sz w:val="24"/>
          <w:szCs w:val="24"/>
          <w:lang w:val="en-GB"/>
        </w:rPr>
        <w:footnoteReference w:id="9"/>
      </w:r>
      <w:r w:rsidR="00827E5F" w:rsidRPr="00A34632">
        <w:rPr>
          <w:sz w:val="24"/>
          <w:szCs w:val="24"/>
          <w:lang w:val="en-GB"/>
        </w:rPr>
        <w:t xml:space="preserve"> </w:t>
      </w:r>
      <w:r w:rsidR="00D8789A" w:rsidRPr="00A34632">
        <w:rPr>
          <w:sz w:val="24"/>
          <w:szCs w:val="24"/>
          <w:lang w:val="en-GB"/>
        </w:rPr>
        <w:t xml:space="preserve">One of </w:t>
      </w:r>
      <w:r w:rsidR="00D7693E" w:rsidRPr="00A34632">
        <w:rPr>
          <w:sz w:val="24"/>
          <w:szCs w:val="24"/>
          <w:lang w:val="en-GB"/>
        </w:rPr>
        <w:t>the</w:t>
      </w:r>
      <w:r w:rsidR="00D8789A" w:rsidRPr="00A34632">
        <w:rPr>
          <w:sz w:val="24"/>
          <w:szCs w:val="24"/>
          <w:lang w:val="en-GB"/>
        </w:rPr>
        <w:t xml:space="preserve"> few affirmative stat</w:t>
      </w:r>
      <w:r w:rsidR="00F00301" w:rsidRPr="00A34632">
        <w:rPr>
          <w:sz w:val="24"/>
          <w:szCs w:val="24"/>
          <w:lang w:val="en-GB"/>
        </w:rPr>
        <w:t>e</w:t>
      </w:r>
      <w:r w:rsidR="00D8789A" w:rsidRPr="00A34632">
        <w:rPr>
          <w:sz w:val="24"/>
          <w:szCs w:val="24"/>
          <w:lang w:val="en-GB"/>
        </w:rPr>
        <w:t>ments in th</w:t>
      </w:r>
      <w:r w:rsidR="00D7693E" w:rsidRPr="00A34632">
        <w:rPr>
          <w:sz w:val="24"/>
          <w:szCs w:val="24"/>
          <w:lang w:val="en-GB"/>
        </w:rPr>
        <w:t>e</w:t>
      </w:r>
      <w:r w:rsidR="00D8789A" w:rsidRPr="00A34632">
        <w:rPr>
          <w:sz w:val="24"/>
          <w:szCs w:val="24"/>
          <w:lang w:val="en-GB"/>
        </w:rPr>
        <w:t xml:space="preserve"> text</w:t>
      </w:r>
      <w:r w:rsidR="00F00301" w:rsidRPr="00A34632">
        <w:rPr>
          <w:sz w:val="24"/>
          <w:szCs w:val="24"/>
          <w:lang w:val="en-GB"/>
        </w:rPr>
        <w:t xml:space="preserve">, </w:t>
      </w:r>
      <w:r w:rsidR="00D7693E" w:rsidRPr="00A34632">
        <w:rPr>
          <w:sz w:val="24"/>
          <w:szCs w:val="24"/>
          <w:lang w:val="en-GB"/>
        </w:rPr>
        <w:t xml:space="preserve">is </w:t>
      </w:r>
      <w:r w:rsidR="00056CEA" w:rsidRPr="00A34632">
        <w:rPr>
          <w:sz w:val="24"/>
          <w:szCs w:val="24"/>
          <w:lang w:val="en-GB"/>
        </w:rPr>
        <w:t xml:space="preserve">in relation </w:t>
      </w:r>
      <w:r w:rsidR="007428AE" w:rsidRPr="00A34632">
        <w:rPr>
          <w:sz w:val="24"/>
          <w:szCs w:val="24"/>
          <w:lang w:val="en-GB"/>
        </w:rPr>
        <w:t xml:space="preserve">to </w:t>
      </w:r>
      <w:r w:rsidR="00481AAB" w:rsidRPr="00A34632">
        <w:rPr>
          <w:sz w:val="24"/>
          <w:szCs w:val="24"/>
          <w:lang w:val="en-GB"/>
        </w:rPr>
        <w:t>a</w:t>
      </w:r>
      <w:r w:rsidR="00F00301" w:rsidRPr="00A34632">
        <w:rPr>
          <w:sz w:val="24"/>
          <w:szCs w:val="24"/>
          <w:lang w:val="en-GB"/>
        </w:rPr>
        <w:t>nother</w:t>
      </w:r>
      <w:r w:rsidR="00481AAB" w:rsidRPr="00A34632">
        <w:rPr>
          <w:sz w:val="24"/>
          <w:szCs w:val="24"/>
          <w:lang w:val="en-GB"/>
        </w:rPr>
        <w:t xml:space="preserve"> </w:t>
      </w:r>
      <w:r w:rsidR="00687C86" w:rsidRPr="00A34632">
        <w:rPr>
          <w:sz w:val="24"/>
          <w:szCs w:val="24"/>
          <w:lang w:val="en-GB"/>
        </w:rPr>
        <w:t xml:space="preserve">text </w:t>
      </w:r>
      <w:r w:rsidR="00056CEA" w:rsidRPr="00A34632">
        <w:rPr>
          <w:sz w:val="24"/>
          <w:szCs w:val="24"/>
          <w:lang w:val="en-GB"/>
        </w:rPr>
        <w:t>Dionysius</w:t>
      </w:r>
      <w:r w:rsidR="00687C86" w:rsidRPr="00A34632">
        <w:rPr>
          <w:sz w:val="24"/>
          <w:szCs w:val="24"/>
          <w:lang w:val="en-GB"/>
        </w:rPr>
        <w:t xml:space="preserve"> claims to have written</w:t>
      </w:r>
      <w:r w:rsidR="00357F4E" w:rsidRPr="00A34632">
        <w:rPr>
          <w:sz w:val="24"/>
          <w:szCs w:val="24"/>
          <w:lang w:val="en-GB"/>
        </w:rPr>
        <w:t xml:space="preserve">, </w:t>
      </w:r>
      <w:r w:rsidR="00687C86" w:rsidRPr="00A34632">
        <w:rPr>
          <w:sz w:val="24"/>
          <w:szCs w:val="24"/>
          <w:lang w:val="en-GB"/>
        </w:rPr>
        <w:t xml:space="preserve">the </w:t>
      </w:r>
      <w:r w:rsidR="00687C86" w:rsidRPr="00A34632">
        <w:rPr>
          <w:i/>
          <w:iCs/>
          <w:sz w:val="24"/>
          <w:szCs w:val="24"/>
          <w:lang w:val="en-GB"/>
        </w:rPr>
        <w:t>Theological Representations</w:t>
      </w:r>
      <w:r w:rsidR="008815AD" w:rsidRPr="00A34632">
        <w:rPr>
          <w:sz w:val="24"/>
          <w:szCs w:val="24"/>
          <w:lang w:val="en-GB"/>
        </w:rPr>
        <w:t xml:space="preserve">, in which he affirm his belief that God is the One, and also </w:t>
      </w:r>
      <w:r w:rsidR="00357F4E" w:rsidRPr="00A34632">
        <w:rPr>
          <w:sz w:val="24"/>
          <w:szCs w:val="24"/>
          <w:lang w:val="en-GB"/>
        </w:rPr>
        <w:t>three</w:t>
      </w:r>
      <w:r w:rsidR="008815AD" w:rsidRPr="00A34632">
        <w:rPr>
          <w:sz w:val="24"/>
          <w:szCs w:val="24"/>
          <w:lang w:val="en-GB"/>
        </w:rPr>
        <w:t>, and that “Jesus, who is above individual being, became a being with a true human nature.”</w:t>
      </w:r>
      <w:r w:rsidR="008815AD" w:rsidRPr="00A34632">
        <w:rPr>
          <w:rStyle w:val="CyfeirnodTroednodyn"/>
          <w:sz w:val="24"/>
          <w:szCs w:val="24"/>
          <w:lang w:val="en-GB"/>
        </w:rPr>
        <w:footnoteReference w:id="10"/>
      </w:r>
      <w:r w:rsidR="005823B9" w:rsidRPr="00A34632">
        <w:rPr>
          <w:sz w:val="24"/>
          <w:szCs w:val="24"/>
          <w:lang w:val="en-GB"/>
        </w:rPr>
        <w:t xml:space="preserve"> </w:t>
      </w:r>
      <w:r w:rsidR="004E1C85" w:rsidRPr="00A34632">
        <w:rPr>
          <w:sz w:val="24"/>
          <w:szCs w:val="24"/>
          <w:lang w:val="en-GB"/>
        </w:rPr>
        <w:t>With this bold</w:t>
      </w:r>
      <w:r w:rsidR="00B51615" w:rsidRPr="00A34632">
        <w:rPr>
          <w:sz w:val="24"/>
          <w:szCs w:val="24"/>
          <w:lang w:val="en-GB"/>
        </w:rPr>
        <w:t xml:space="preserve"> and “ostensibly </w:t>
      </w:r>
      <w:r w:rsidR="00791A49" w:rsidRPr="00A34632">
        <w:rPr>
          <w:sz w:val="24"/>
          <w:szCs w:val="24"/>
          <w:lang w:val="en-GB"/>
        </w:rPr>
        <w:t>o</w:t>
      </w:r>
      <w:r w:rsidR="00314622" w:rsidRPr="00A34632">
        <w:rPr>
          <w:sz w:val="24"/>
          <w:szCs w:val="24"/>
          <w:lang w:val="en-GB"/>
        </w:rPr>
        <w:t>rthodox trinitarianism</w:t>
      </w:r>
      <w:r w:rsidR="00791A49" w:rsidRPr="00A34632">
        <w:rPr>
          <w:sz w:val="24"/>
          <w:szCs w:val="24"/>
          <w:lang w:val="en-GB"/>
        </w:rPr>
        <w:t>,</w:t>
      </w:r>
      <w:r w:rsidR="00314622" w:rsidRPr="00A34632">
        <w:rPr>
          <w:sz w:val="24"/>
          <w:szCs w:val="24"/>
          <w:lang w:val="en-GB"/>
        </w:rPr>
        <w:t xml:space="preserve">” </w:t>
      </w:r>
      <w:r w:rsidR="003929C7" w:rsidRPr="00A34632">
        <w:rPr>
          <w:sz w:val="24"/>
          <w:szCs w:val="24"/>
          <w:lang w:val="en-GB"/>
        </w:rPr>
        <w:t xml:space="preserve">as Coakley describes it, Dionysius establishes </w:t>
      </w:r>
      <w:r w:rsidR="009565BC" w:rsidRPr="00A34632">
        <w:rPr>
          <w:sz w:val="24"/>
          <w:szCs w:val="24"/>
          <w:lang w:val="en-GB"/>
        </w:rPr>
        <w:t>his Christian credentials</w:t>
      </w:r>
      <w:r w:rsidR="00791A49" w:rsidRPr="00A34632">
        <w:rPr>
          <w:sz w:val="24"/>
          <w:szCs w:val="24"/>
          <w:lang w:val="en-GB"/>
        </w:rPr>
        <w:t>, y</w:t>
      </w:r>
      <w:r w:rsidR="009565BC" w:rsidRPr="00A34632">
        <w:rPr>
          <w:sz w:val="24"/>
          <w:szCs w:val="24"/>
          <w:lang w:val="en-GB"/>
        </w:rPr>
        <w:t xml:space="preserve">et, </w:t>
      </w:r>
      <w:r w:rsidR="00791A49" w:rsidRPr="00A34632">
        <w:rPr>
          <w:sz w:val="24"/>
          <w:szCs w:val="24"/>
          <w:lang w:val="en-GB"/>
        </w:rPr>
        <w:t>without developing the</w:t>
      </w:r>
      <w:r w:rsidR="009565BC" w:rsidRPr="00A34632">
        <w:rPr>
          <w:sz w:val="24"/>
          <w:szCs w:val="24"/>
          <w:lang w:val="en-GB"/>
        </w:rPr>
        <w:t xml:space="preserve"> statement, it stands alone</w:t>
      </w:r>
      <w:r w:rsidR="00D57919" w:rsidRPr="00A34632">
        <w:rPr>
          <w:sz w:val="24"/>
          <w:szCs w:val="24"/>
          <w:lang w:val="en-GB"/>
        </w:rPr>
        <w:t>.</w:t>
      </w:r>
      <w:r w:rsidR="00314622" w:rsidRPr="00A34632">
        <w:rPr>
          <w:rStyle w:val="CyfeirnodTroednodyn"/>
          <w:sz w:val="24"/>
          <w:szCs w:val="24"/>
          <w:lang w:val="en-GB"/>
        </w:rPr>
        <w:footnoteReference w:id="11"/>
      </w:r>
      <w:r w:rsidR="00D57919" w:rsidRPr="00A34632">
        <w:rPr>
          <w:sz w:val="24"/>
          <w:szCs w:val="24"/>
          <w:lang w:val="en-GB"/>
        </w:rPr>
        <w:t xml:space="preserve"> </w:t>
      </w:r>
      <w:r w:rsidR="005C7FD5" w:rsidRPr="00A34632">
        <w:rPr>
          <w:sz w:val="24"/>
          <w:szCs w:val="24"/>
          <w:lang w:val="en-GB"/>
        </w:rPr>
        <w:t>Christ became human, one with us, and p</w:t>
      </w:r>
      <w:r w:rsidR="003310F7" w:rsidRPr="00A34632">
        <w:rPr>
          <w:sz w:val="24"/>
          <w:szCs w:val="24"/>
          <w:lang w:val="en-GB"/>
        </w:rPr>
        <w:t>erhaps it is at this point that the academic question arises: so what</w:t>
      </w:r>
      <w:r w:rsidR="005C7FD5" w:rsidRPr="00A34632">
        <w:rPr>
          <w:sz w:val="24"/>
          <w:szCs w:val="24"/>
          <w:lang w:val="en-GB"/>
        </w:rPr>
        <w:t xml:space="preserve">? What does this mean and </w:t>
      </w:r>
      <w:r w:rsidR="003103FC" w:rsidRPr="00A34632">
        <w:rPr>
          <w:sz w:val="24"/>
          <w:szCs w:val="24"/>
          <w:lang w:val="en-GB"/>
        </w:rPr>
        <w:t xml:space="preserve">how does Christ </w:t>
      </w:r>
      <w:r w:rsidR="00C36FD2" w:rsidRPr="00A34632">
        <w:rPr>
          <w:sz w:val="24"/>
          <w:szCs w:val="24"/>
          <w:lang w:val="en-GB"/>
        </w:rPr>
        <w:t>relate</w:t>
      </w:r>
      <w:r w:rsidR="00FB13AF" w:rsidRPr="00A34632">
        <w:rPr>
          <w:sz w:val="24"/>
          <w:szCs w:val="24"/>
          <w:lang w:val="en-GB"/>
        </w:rPr>
        <w:t xml:space="preserve"> to </w:t>
      </w:r>
      <w:r w:rsidR="00D57919" w:rsidRPr="00A34632">
        <w:rPr>
          <w:sz w:val="24"/>
          <w:szCs w:val="24"/>
          <w:lang w:val="en-GB"/>
        </w:rPr>
        <w:t>humanity</w:t>
      </w:r>
      <w:r w:rsidR="00FB13AF" w:rsidRPr="00A34632">
        <w:rPr>
          <w:sz w:val="24"/>
          <w:szCs w:val="24"/>
          <w:lang w:val="en-GB"/>
        </w:rPr>
        <w:t xml:space="preserve">, </w:t>
      </w:r>
      <w:r w:rsidR="00CC7D26" w:rsidRPr="00A34632">
        <w:rPr>
          <w:sz w:val="24"/>
          <w:szCs w:val="24"/>
          <w:lang w:val="en-GB"/>
        </w:rPr>
        <w:t xml:space="preserve">or </w:t>
      </w:r>
      <w:r w:rsidR="00D57919" w:rsidRPr="00A34632">
        <w:rPr>
          <w:sz w:val="24"/>
          <w:szCs w:val="24"/>
          <w:lang w:val="en-GB"/>
        </w:rPr>
        <w:t xml:space="preserve">how </w:t>
      </w:r>
      <w:r w:rsidR="003103FC" w:rsidRPr="00A34632">
        <w:rPr>
          <w:sz w:val="24"/>
          <w:szCs w:val="24"/>
          <w:lang w:val="en-GB"/>
        </w:rPr>
        <w:t xml:space="preserve">even </w:t>
      </w:r>
      <w:r w:rsidR="00D57919" w:rsidRPr="00A34632">
        <w:rPr>
          <w:sz w:val="24"/>
          <w:szCs w:val="24"/>
          <w:lang w:val="en-GB"/>
        </w:rPr>
        <w:t xml:space="preserve">the </w:t>
      </w:r>
      <w:r w:rsidR="00CC7D26" w:rsidRPr="00A34632">
        <w:rPr>
          <w:sz w:val="24"/>
          <w:szCs w:val="24"/>
          <w:lang w:val="en-GB"/>
        </w:rPr>
        <w:t xml:space="preserve">other </w:t>
      </w:r>
      <w:r w:rsidR="00D57919" w:rsidRPr="00A34632">
        <w:rPr>
          <w:sz w:val="24"/>
          <w:szCs w:val="24"/>
          <w:lang w:val="en-GB"/>
        </w:rPr>
        <w:t>persons</w:t>
      </w:r>
      <w:r w:rsidR="00CC7D26" w:rsidRPr="00A34632">
        <w:rPr>
          <w:sz w:val="24"/>
          <w:szCs w:val="24"/>
          <w:lang w:val="en-GB"/>
        </w:rPr>
        <w:t xml:space="preserve"> of the Trinity. </w:t>
      </w:r>
      <w:r w:rsidR="00E84D66" w:rsidRPr="00A34632">
        <w:rPr>
          <w:sz w:val="24"/>
          <w:szCs w:val="24"/>
          <w:lang w:val="en-GB"/>
        </w:rPr>
        <w:t xml:space="preserve">The </w:t>
      </w:r>
      <w:r w:rsidR="00C36FD2" w:rsidRPr="00A34632">
        <w:rPr>
          <w:sz w:val="24"/>
          <w:szCs w:val="24"/>
          <w:lang w:val="en-GB"/>
        </w:rPr>
        <w:t xml:space="preserve">text’s focus </w:t>
      </w:r>
      <w:r w:rsidR="00E84D66" w:rsidRPr="00A34632">
        <w:rPr>
          <w:sz w:val="24"/>
          <w:szCs w:val="24"/>
          <w:lang w:val="en-GB"/>
        </w:rPr>
        <w:t>is the descending order of affirmations of God and the negative ascent of the negations of language around God</w:t>
      </w:r>
      <w:r w:rsidR="00933537" w:rsidRPr="00A34632">
        <w:rPr>
          <w:sz w:val="24"/>
          <w:szCs w:val="24"/>
          <w:lang w:val="en-GB"/>
        </w:rPr>
        <w:t>.</w:t>
      </w:r>
      <w:r w:rsidR="00933537" w:rsidRPr="00A34632">
        <w:rPr>
          <w:rStyle w:val="CyfeirnodTroednodyn"/>
          <w:sz w:val="24"/>
          <w:szCs w:val="24"/>
          <w:lang w:val="en-GB"/>
        </w:rPr>
        <w:footnoteReference w:id="12"/>
      </w:r>
      <w:r w:rsidR="00E84D66" w:rsidRPr="00A34632">
        <w:rPr>
          <w:sz w:val="24"/>
          <w:szCs w:val="24"/>
          <w:lang w:val="en-GB"/>
        </w:rPr>
        <w:t xml:space="preserve"> </w:t>
      </w:r>
      <w:r w:rsidR="00B6012A" w:rsidRPr="00A34632">
        <w:rPr>
          <w:sz w:val="24"/>
          <w:szCs w:val="24"/>
          <w:lang w:val="en-GB"/>
        </w:rPr>
        <w:t xml:space="preserve">Other than this clear claim regarding the Incarnation the text is </w:t>
      </w:r>
      <w:r w:rsidR="00A34632" w:rsidRPr="00A34632">
        <w:rPr>
          <w:sz w:val="24"/>
          <w:szCs w:val="24"/>
          <w:lang w:val="en-GB"/>
        </w:rPr>
        <w:t>barren</w:t>
      </w:r>
      <w:r w:rsidR="00B6012A" w:rsidRPr="00A34632">
        <w:rPr>
          <w:sz w:val="24"/>
          <w:szCs w:val="24"/>
          <w:lang w:val="en-GB"/>
        </w:rPr>
        <w:t xml:space="preserve"> in terms of further Christological claims.</w:t>
      </w:r>
    </w:p>
    <w:p w14:paraId="7FE532C8" w14:textId="40017093" w:rsidR="00435802" w:rsidRPr="00A34632" w:rsidRDefault="00531A0E">
      <w:pPr>
        <w:rPr>
          <w:b/>
          <w:bCs/>
          <w:sz w:val="24"/>
          <w:szCs w:val="24"/>
          <w:lang w:val="en-GB"/>
        </w:rPr>
      </w:pPr>
      <w:r w:rsidRPr="00A34632">
        <w:rPr>
          <w:b/>
          <w:bCs/>
          <w:sz w:val="24"/>
          <w:szCs w:val="24"/>
          <w:lang w:val="en-GB"/>
        </w:rPr>
        <w:t xml:space="preserve">1.2 </w:t>
      </w:r>
      <w:r w:rsidR="00C07AF4" w:rsidRPr="00A34632">
        <w:rPr>
          <w:b/>
          <w:bCs/>
          <w:i/>
          <w:iCs/>
          <w:sz w:val="24"/>
          <w:szCs w:val="24"/>
          <w:lang w:val="en-GB"/>
        </w:rPr>
        <w:t>T</w:t>
      </w:r>
      <w:r w:rsidR="00435802" w:rsidRPr="00A34632">
        <w:rPr>
          <w:b/>
          <w:bCs/>
          <w:i/>
          <w:iCs/>
          <w:sz w:val="24"/>
          <w:szCs w:val="24"/>
          <w:lang w:val="en-GB"/>
        </w:rPr>
        <w:t>he Divine Names</w:t>
      </w:r>
    </w:p>
    <w:p w14:paraId="607E7096" w14:textId="2BEE8B21" w:rsidR="0014004B" w:rsidRPr="00A34632" w:rsidRDefault="00B6012A">
      <w:pPr>
        <w:rPr>
          <w:sz w:val="24"/>
          <w:szCs w:val="24"/>
          <w:lang w:val="en-GB"/>
        </w:rPr>
      </w:pPr>
      <w:r w:rsidRPr="00A34632">
        <w:rPr>
          <w:sz w:val="24"/>
          <w:szCs w:val="24"/>
          <w:lang w:val="en-GB"/>
        </w:rPr>
        <w:t>Of all the texts, t</w:t>
      </w:r>
      <w:r w:rsidR="00C07AF4" w:rsidRPr="00A34632">
        <w:rPr>
          <w:sz w:val="24"/>
          <w:szCs w:val="24"/>
          <w:lang w:val="en-GB"/>
        </w:rPr>
        <w:t xml:space="preserve">he </w:t>
      </w:r>
      <w:r w:rsidR="00C07AF4" w:rsidRPr="00A34632">
        <w:rPr>
          <w:i/>
          <w:iCs/>
          <w:sz w:val="24"/>
          <w:szCs w:val="24"/>
          <w:lang w:val="en-GB"/>
        </w:rPr>
        <w:t>D</w:t>
      </w:r>
      <w:r w:rsidR="00F84DD9" w:rsidRPr="00A34632">
        <w:rPr>
          <w:i/>
          <w:iCs/>
          <w:sz w:val="24"/>
          <w:szCs w:val="24"/>
          <w:lang w:val="en-GB"/>
        </w:rPr>
        <w:t>ivine Names</w:t>
      </w:r>
      <w:r w:rsidR="00D54A83" w:rsidRPr="00A34632">
        <w:rPr>
          <w:sz w:val="24"/>
          <w:szCs w:val="24"/>
          <w:lang w:val="en-GB"/>
        </w:rPr>
        <w:t xml:space="preserve"> </w:t>
      </w:r>
      <w:r w:rsidR="00D24E11" w:rsidRPr="00A34632">
        <w:rPr>
          <w:sz w:val="24"/>
          <w:szCs w:val="24"/>
          <w:lang w:val="en-GB"/>
        </w:rPr>
        <w:t xml:space="preserve">is the longest in the </w:t>
      </w:r>
      <w:r w:rsidR="00D24E11" w:rsidRPr="00A34632">
        <w:rPr>
          <w:i/>
          <w:iCs/>
          <w:sz w:val="24"/>
          <w:szCs w:val="24"/>
          <w:lang w:val="en-GB"/>
        </w:rPr>
        <w:t>Corpus</w:t>
      </w:r>
      <w:r w:rsidR="00D24E11" w:rsidRPr="00A34632">
        <w:rPr>
          <w:sz w:val="24"/>
          <w:szCs w:val="24"/>
          <w:lang w:val="en-GB"/>
        </w:rPr>
        <w:t xml:space="preserve">, together with the </w:t>
      </w:r>
      <w:r w:rsidR="00D24E11" w:rsidRPr="00A34632">
        <w:rPr>
          <w:i/>
          <w:iCs/>
          <w:sz w:val="24"/>
          <w:szCs w:val="24"/>
          <w:lang w:val="en-GB"/>
        </w:rPr>
        <w:t>Celestial Hierarchy</w:t>
      </w:r>
      <w:r w:rsidR="00056CEA" w:rsidRPr="00A34632">
        <w:rPr>
          <w:sz w:val="24"/>
          <w:szCs w:val="24"/>
          <w:lang w:val="en-GB"/>
        </w:rPr>
        <w:t xml:space="preserve">, they </w:t>
      </w:r>
      <w:r w:rsidR="00D24E11" w:rsidRPr="00A34632">
        <w:rPr>
          <w:sz w:val="24"/>
          <w:szCs w:val="24"/>
          <w:lang w:val="en-GB"/>
        </w:rPr>
        <w:t xml:space="preserve">offer the </w:t>
      </w:r>
      <w:r w:rsidR="00056CEA" w:rsidRPr="00A34632">
        <w:rPr>
          <w:sz w:val="24"/>
          <w:szCs w:val="24"/>
          <w:lang w:val="en-GB"/>
        </w:rPr>
        <w:t xml:space="preserve">clearest </w:t>
      </w:r>
      <w:r w:rsidR="00D24E11" w:rsidRPr="00A34632">
        <w:rPr>
          <w:sz w:val="24"/>
          <w:szCs w:val="24"/>
          <w:lang w:val="en-GB"/>
        </w:rPr>
        <w:t xml:space="preserve">insights into Dionysius’ thought. </w:t>
      </w:r>
      <w:r w:rsidR="00056CEA" w:rsidRPr="00A34632">
        <w:rPr>
          <w:sz w:val="24"/>
          <w:szCs w:val="24"/>
          <w:lang w:val="en-GB"/>
        </w:rPr>
        <w:t>H</w:t>
      </w:r>
      <w:r w:rsidR="00D24E11" w:rsidRPr="00A34632">
        <w:rPr>
          <w:sz w:val="24"/>
          <w:szCs w:val="24"/>
          <w:lang w:val="en-GB"/>
        </w:rPr>
        <w:t>e establishes his credentials as an orthodox trin</w:t>
      </w:r>
      <w:r w:rsidR="007967C1" w:rsidRPr="00A34632">
        <w:rPr>
          <w:sz w:val="24"/>
          <w:szCs w:val="24"/>
          <w:lang w:val="en-GB"/>
        </w:rPr>
        <w:t xml:space="preserve">itarian, </w:t>
      </w:r>
      <w:r w:rsidR="006C39F4" w:rsidRPr="00A34632">
        <w:rPr>
          <w:sz w:val="24"/>
          <w:szCs w:val="24"/>
          <w:lang w:val="en-GB"/>
        </w:rPr>
        <w:t>unveil</w:t>
      </w:r>
      <w:r w:rsidR="00CB19F5" w:rsidRPr="00A34632">
        <w:rPr>
          <w:sz w:val="24"/>
          <w:szCs w:val="24"/>
          <w:lang w:val="en-GB"/>
        </w:rPr>
        <w:t>ing</w:t>
      </w:r>
      <w:r w:rsidR="006C39F4" w:rsidRPr="00A34632">
        <w:rPr>
          <w:sz w:val="24"/>
          <w:szCs w:val="24"/>
          <w:lang w:val="en-GB"/>
        </w:rPr>
        <w:t xml:space="preserve"> </w:t>
      </w:r>
      <w:r w:rsidR="00CB19F5" w:rsidRPr="00A34632">
        <w:rPr>
          <w:sz w:val="24"/>
          <w:szCs w:val="24"/>
          <w:lang w:val="en-GB"/>
        </w:rPr>
        <w:t xml:space="preserve">some of </w:t>
      </w:r>
      <w:r w:rsidR="006C39F4" w:rsidRPr="00A34632">
        <w:rPr>
          <w:sz w:val="24"/>
          <w:szCs w:val="24"/>
          <w:lang w:val="en-GB"/>
        </w:rPr>
        <w:t>his theology</w:t>
      </w:r>
      <w:r w:rsidR="00CB19F5" w:rsidRPr="00A34632">
        <w:rPr>
          <w:sz w:val="24"/>
          <w:szCs w:val="24"/>
          <w:lang w:val="en-GB"/>
        </w:rPr>
        <w:t xml:space="preserve"> </w:t>
      </w:r>
      <w:r w:rsidR="003500E4" w:rsidRPr="00A34632">
        <w:rPr>
          <w:sz w:val="24"/>
          <w:szCs w:val="24"/>
          <w:lang w:val="en-GB"/>
        </w:rPr>
        <w:t>in greater depth, but not exhaustively</w:t>
      </w:r>
      <w:r w:rsidR="00056CEA" w:rsidRPr="00A34632">
        <w:rPr>
          <w:sz w:val="24"/>
          <w:szCs w:val="24"/>
          <w:lang w:val="en-GB"/>
        </w:rPr>
        <w:t>;</w:t>
      </w:r>
      <w:r w:rsidR="003500E4" w:rsidRPr="00A34632">
        <w:rPr>
          <w:sz w:val="24"/>
          <w:szCs w:val="24"/>
          <w:lang w:val="en-GB"/>
        </w:rPr>
        <w:t xml:space="preserve"> </w:t>
      </w:r>
      <w:r w:rsidR="00CB33FC" w:rsidRPr="00A34632">
        <w:rPr>
          <w:sz w:val="24"/>
          <w:szCs w:val="24"/>
          <w:lang w:val="en-GB"/>
        </w:rPr>
        <w:t xml:space="preserve">Dionysius </w:t>
      </w:r>
      <w:r w:rsidR="00933537" w:rsidRPr="00A34632">
        <w:rPr>
          <w:sz w:val="24"/>
          <w:szCs w:val="24"/>
          <w:lang w:val="en-GB"/>
        </w:rPr>
        <w:t>begin</w:t>
      </w:r>
      <w:r w:rsidR="00CB33FC" w:rsidRPr="00A34632">
        <w:rPr>
          <w:sz w:val="24"/>
          <w:szCs w:val="24"/>
          <w:lang w:val="en-GB"/>
        </w:rPr>
        <w:t>s</w:t>
      </w:r>
      <w:r w:rsidR="00933537" w:rsidRPr="00A34632">
        <w:rPr>
          <w:sz w:val="24"/>
          <w:szCs w:val="24"/>
          <w:lang w:val="en-GB"/>
        </w:rPr>
        <w:t xml:space="preserve"> by affirming the value of Scripture</w:t>
      </w:r>
      <w:r w:rsidR="00F84DD9" w:rsidRPr="00A34632">
        <w:rPr>
          <w:sz w:val="24"/>
          <w:szCs w:val="24"/>
          <w:lang w:val="en-GB"/>
        </w:rPr>
        <w:t>:</w:t>
      </w:r>
      <w:r w:rsidR="00933537" w:rsidRPr="00A34632">
        <w:rPr>
          <w:sz w:val="24"/>
          <w:szCs w:val="24"/>
          <w:lang w:val="en-GB"/>
        </w:rPr>
        <w:t xml:space="preserve"> “This is why we must not dare to resort to words or conceptions concerning that hidden divinity which transcends being, apart from what sacred scriptures have divinely revealed.</w:t>
      </w:r>
      <w:r w:rsidR="0095797A" w:rsidRPr="00A34632">
        <w:rPr>
          <w:sz w:val="24"/>
          <w:szCs w:val="24"/>
          <w:lang w:val="en-GB"/>
        </w:rPr>
        <w:t>”</w:t>
      </w:r>
      <w:r w:rsidR="00933537" w:rsidRPr="00A34632">
        <w:rPr>
          <w:rStyle w:val="CyfeirnodTroednodyn"/>
          <w:sz w:val="24"/>
          <w:szCs w:val="24"/>
          <w:lang w:val="en-GB"/>
        </w:rPr>
        <w:footnoteReference w:id="13"/>
      </w:r>
      <w:r w:rsidR="0095797A" w:rsidRPr="00A34632">
        <w:rPr>
          <w:sz w:val="24"/>
          <w:szCs w:val="24"/>
          <w:lang w:val="en-GB"/>
        </w:rPr>
        <w:t xml:space="preserve"> </w:t>
      </w:r>
      <w:r w:rsidR="000F2C83" w:rsidRPr="00A34632">
        <w:rPr>
          <w:sz w:val="24"/>
          <w:szCs w:val="24"/>
          <w:lang w:val="en-GB"/>
        </w:rPr>
        <w:t xml:space="preserve">It becomes evident though that </w:t>
      </w:r>
      <w:r w:rsidR="00F84DD9" w:rsidRPr="00A34632">
        <w:rPr>
          <w:sz w:val="24"/>
          <w:szCs w:val="24"/>
          <w:lang w:val="en-GB"/>
        </w:rPr>
        <w:t>Dionysius</w:t>
      </w:r>
      <w:r w:rsidR="007F0907" w:rsidRPr="00A34632">
        <w:rPr>
          <w:sz w:val="24"/>
          <w:szCs w:val="24"/>
          <w:lang w:val="en-GB"/>
        </w:rPr>
        <w:t>,</w:t>
      </w:r>
      <w:r w:rsidR="00F84DD9" w:rsidRPr="00A34632">
        <w:rPr>
          <w:sz w:val="24"/>
          <w:szCs w:val="24"/>
          <w:lang w:val="en-GB"/>
        </w:rPr>
        <w:t xml:space="preserve"> </w:t>
      </w:r>
      <w:r w:rsidR="0095797A" w:rsidRPr="00A34632">
        <w:rPr>
          <w:sz w:val="24"/>
          <w:szCs w:val="24"/>
          <w:lang w:val="en-GB"/>
        </w:rPr>
        <w:t xml:space="preserve">goes beyond the language of Scripture, </w:t>
      </w:r>
      <w:r w:rsidR="004953D7" w:rsidRPr="00A34632">
        <w:rPr>
          <w:sz w:val="24"/>
          <w:szCs w:val="24"/>
          <w:lang w:val="en-GB"/>
        </w:rPr>
        <w:t>combining</w:t>
      </w:r>
      <w:r w:rsidR="00477A06" w:rsidRPr="00A34632">
        <w:rPr>
          <w:sz w:val="24"/>
          <w:szCs w:val="24"/>
          <w:lang w:val="en-GB"/>
        </w:rPr>
        <w:t xml:space="preserve"> </w:t>
      </w:r>
      <w:r w:rsidR="00CB33FC" w:rsidRPr="00A34632">
        <w:rPr>
          <w:sz w:val="24"/>
          <w:szCs w:val="24"/>
          <w:lang w:val="en-GB"/>
        </w:rPr>
        <w:t>the theology of Proclus</w:t>
      </w:r>
      <w:r w:rsidR="00D46F4E" w:rsidRPr="00A34632">
        <w:rPr>
          <w:sz w:val="24"/>
          <w:szCs w:val="24"/>
          <w:lang w:val="en-GB"/>
        </w:rPr>
        <w:t xml:space="preserve"> on </w:t>
      </w:r>
      <w:r w:rsidR="0095797A" w:rsidRPr="00A34632">
        <w:rPr>
          <w:sz w:val="24"/>
          <w:szCs w:val="24"/>
          <w:lang w:val="en-GB"/>
        </w:rPr>
        <w:t xml:space="preserve">the unity of God, </w:t>
      </w:r>
      <w:r w:rsidR="00005DFF" w:rsidRPr="00A34632">
        <w:rPr>
          <w:sz w:val="24"/>
          <w:szCs w:val="24"/>
          <w:lang w:val="en-GB"/>
        </w:rPr>
        <w:t>God’s</w:t>
      </w:r>
      <w:r w:rsidR="00E705A4" w:rsidRPr="00A34632">
        <w:rPr>
          <w:sz w:val="24"/>
          <w:szCs w:val="24"/>
          <w:lang w:val="en-GB"/>
        </w:rPr>
        <w:t xml:space="preserve"> </w:t>
      </w:r>
      <w:r w:rsidR="0095797A" w:rsidRPr="00A34632">
        <w:rPr>
          <w:sz w:val="24"/>
          <w:szCs w:val="24"/>
          <w:lang w:val="en-GB"/>
        </w:rPr>
        <w:t xml:space="preserve">downward procession, </w:t>
      </w:r>
      <w:r w:rsidR="000F2C83" w:rsidRPr="00A34632">
        <w:rPr>
          <w:sz w:val="24"/>
          <w:szCs w:val="24"/>
          <w:lang w:val="en-GB"/>
        </w:rPr>
        <w:t xml:space="preserve">in Christian theological terms </w:t>
      </w:r>
      <w:r w:rsidR="0095797A" w:rsidRPr="00A34632">
        <w:rPr>
          <w:sz w:val="24"/>
          <w:szCs w:val="24"/>
          <w:lang w:val="en-GB"/>
        </w:rPr>
        <w:t xml:space="preserve">moving from </w:t>
      </w:r>
      <w:r w:rsidR="001C79F1" w:rsidRPr="00A34632">
        <w:rPr>
          <w:sz w:val="24"/>
          <w:szCs w:val="24"/>
          <w:lang w:val="en-GB"/>
        </w:rPr>
        <w:t>T</w:t>
      </w:r>
      <w:r w:rsidR="0095797A" w:rsidRPr="00A34632">
        <w:rPr>
          <w:sz w:val="24"/>
          <w:szCs w:val="24"/>
          <w:lang w:val="en-GB"/>
        </w:rPr>
        <w:t xml:space="preserve">heology to </w:t>
      </w:r>
      <w:r w:rsidR="001C79F1" w:rsidRPr="00A34632">
        <w:rPr>
          <w:i/>
          <w:iCs/>
          <w:sz w:val="24"/>
          <w:szCs w:val="24"/>
          <w:lang w:val="en-GB"/>
        </w:rPr>
        <w:t>Œconomia</w:t>
      </w:r>
      <w:r w:rsidR="0095797A" w:rsidRPr="00A34632">
        <w:rPr>
          <w:sz w:val="24"/>
          <w:szCs w:val="24"/>
          <w:lang w:val="en-GB"/>
        </w:rPr>
        <w:t xml:space="preserve">, </w:t>
      </w:r>
      <w:r w:rsidR="001C79F1" w:rsidRPr="00A34632">
        <w:rPr>
          <w:sz w:val="24"/>
          <w:szCs w:val="24"/>
          <w:lang w:val="en-GB"/>
        </w:rPr>
        <w:t xml:space="preserve">and </w:t>
      </w:r>
      <w:r w:rsidR="0095797A" w:rsidRPr="00A34632">
        <w:rPr>
          <w:sz w:val="24"/>
          <w:szCs w:val="24"/>
          <w:lang w:val="en-GB"/>
        </w:rPr>
        <w:t xml:space="preserve">the </w:t>
      </w:r>
      <w:r w:rsidR="00E705A4" w:rsidRPr="00A34632">
        <w:rPr>
          <w:sz w:val="24"/>
          <w:szCs w:val="24"/>
          <w:lang w:val="en-GB"/>
        </w:rPr>
        <w:t xml:space="preserve">process of </w:t>
      </w:r>
      <w:r w:rsidR="00EF5C99" w:rsidRPr="00A34632">
        <w:rPr>
          <w:i/>
          <w:iCs/>
          <w:sz w:val="24"/>
          <w:szCs w:val="24"/>
          <w:lang w:val="en-GB"/>
        </w:rPr>
        <w:t>Theosis</w:t>
      </w:r>
      <w:r w:rsidR="004953D7" w:rsidRPr="00A34632">
        <w:rPr>
          <w:sz w:val="24"/>
          <w:szCs w:val="24"/>
          <w:lang w:val="en-GB"/>
        </w:rPr>
        <w:t xml:space="preserve"> </w:t>
      </w:r>
      <w:r w:rsidR="001C79F1" w:rsidRPr="00A34632">
        <w:rPr>
          <w:sz w:val="24"/>
          <w:szCs w:val="24"/>
          <w:lang w:val="en-GB"/>
        </w:rPr>
        <w:t xml:space="preserve">or deification </w:t>
      </w:r>
      <w:r w:rsidRPr="00A34632">
        <w:rPr>
          <w:sz w:val="24"/>
          <w:szCs w:val="24"/>
          <w:lang w:val="en-GB"/>
        </w:rPr>
        <w:t>through</w:t>
      </w:r>
      <w:r w:rsidR="001C79F1" w:rsidRPr="00A34632">
        <w:rPr>
          <w:sz w:val="24"/>
          <w:szCs w:val="24"/>
          <w:lang w:val="en-GB"/>
        </w:rPr>
        <w:t xml:space="preserve"> which </w:t>
      </w:r>
      <w:r w:rsidR="004953D7" w:rsidRPr="00A34632">
        <w:rPr>
          <w:sz w:val="24"/>
          <w:szCs w:val="24"/>
          <w:lang w:val="en-GB"/>
        </w:rPr>
        <w:t xml:space="preserve">the believer </w:t>
      </w:r>
      <w:r w:rsidR="001C79F1" w:rsidRPr="00A34632">
        <w:rPr>
          <w:sz w:val="24"/>
          <w:szCs w:val="24"/>
          <w:lang w:val="en-GB"/>
        </w:rPr>
        <w:t xml:space="preserve">is brought </w:t>
      </w:r>
      <w:r w:rsidR="00E705A4" w:rsidRPr="00A34632">
        <w:rPr>
          <w:sz w:val="24"/>
          <w:szCs w:val="24"/>
          <w:lang w:val="en-GB"/>
        </w:rPr>
        <w:t xml:space="preserve">back </w:t>
      </w:r>
      <w:r w:rsidR="004953D7" w:rsidRPr="00A34632">
        <w:rPr>
          <w:sz w:val="24"/>
          <w:szCs w:val="24"/>
          <w:lang w:val="en-GB"/>
        </w:rPr>
        <w:t>to God</w:t>
      </w:r>
      <w:r w:rsidR="00581A53" w:rsidRPr="00A34632">
        <w:rPr>
          <w:sz w:val="24"/>
          <w:szCs w:val="24"/>
          <w:lang w:val="en-GB"/>
        </w:rPr>
        <w:t>,</w:t>
      </w:r>
      <w:r w:rsidR="0014004B" w:rsidRPr="00A34632">
        <w:rPr>
          <w:sz w:val="24"/>
          <w:szCs w:val="24"/>
          <w:lang w:val="en-GB"/>
        </w:rPr>
        <w:t xml:space="preserve"> </w:t>
      </w:r>
      <w:r w:rsidR="00581A53" w:rsidRPr="00A34632">
        <w:rPr>
          <w:sz w:val="24"/>
          <w:szCs w:val="24"/>
          <w:lang w:val="en-GB"/>
        </w:rPr>
        <w:t>a</w:t>
      </w:r>
      <w:r w:rsidR="006F4F4A" w:rsidRPr="00A34632">
        <w:rPr>
          <w:sz w:val="24"/>
          <w:szCs w:val="24"/>
          <w:lang w:val="en-GB"/>
        </w:rPr>
        <w:t xml:space="preserve"> view that echoes the Gnosticism of previous centuries</w:t>
      </w:r>
      <w:r w:rsidRPr="00A34632">
        <w:rPr>
          <w:sz w:val="24"/>
          <w:szCs w:val="24"/>
          <w:lang w:val="en-GB"/>
        </w:rPr>
        <w:t>,</w:t>
      </w:r>
      <w:r w:rsidR="006F4F4A" w:rsidRPr="00A34632">
        <w:rPr>
          <w:sz w:val="24"/>
          <w:szCs w:val="24"/>
          <w:lang w:val="en-GB"/>
        </w:rPr>
        <w:t xml:space="preserve"> as </w:t>
      </w:r>
      <w:r w:rsidR="00D05CAB" w:rsidRPr="00A34632">
        <w:rPr>
          <w:sz w:val="24"/>
          <w:szCs w:val="24"/>
          <w:lang w:val="en-GB"/>
        </w:rPr>
        <w:t xml:space="preserve">both </w:t>
      </w:r>
      <w:r w:rsidR="0014004B" w:rsidRPr="00A34632">
        <w:rPr>
          <w:sz w:val="24"/>
          <w:szCs w:val="24"/>
          <w:lang w:val="en-GB"/>
        </w:rPr>
        <w:t>K</w:t>
      </w:r>
      <w:r w:rsidR="0014004B" w:rsidRPr="00A34632">
        <w:rPr>
          <w:rFonts w:cstheme="minorHAnsi"/>
          <w:sz w:val="24"/>
          <w:szCs w:val="24"/>
          <w:lang w:val="en-GB"/>
        </w:rPr>
        <w:t>ü</w:t>
      </w:r>
      <w:r w:rsidR="0014004B" w:rsidRPr="00A34632">
        <w:rPr>
          <w:sz w:val="24"/>
          <w:szCs w:val="24"/>
          <w:lang w:val="en-GB"/>
        </w:rPr>
        <w:t xml:space="preserve">ng and </w:t>
      </w:r>
      <w:r w:rsidR="006F4F4A" w:rsidRPr="00A34632">
        <w:rPr>
          <w:sz w:val="24"/>
          <w:szCs w:val="24"/>
          <w:lang w:val="en-GB"/>
        </w:rPr>
        <w:t xml:space="preserve">Young </w:t>
      </w:r>
      <w:r w:rsidR="00581A53" w:rsidRPr="00A34632">
        <w:rPr>
          <w:sz w:val="24"/>
          <w:szCs w:val="24"/>
          <w:lang w:val="en-GB"/>
        </w:rPr>
        <w:t>concur</w:t>
      </w:r>
      <w:r w:rsidR="006F4F4A" w:rsidRPr="00A34632">
        <w:rPr>
          <w:sz w:val="24"/>
          <w:szCs w:val="24"/>
          <w:lang w:val="en-GB"/>
        </w:rPr>
        <w:t>.</w:t>
      </w:r>
      <w:r w:rsidR="0014004B" w:rsidRPr="00A34632">
        <w:rPr>
          <w:rStyle w:val="CyfeirnodTroednodyn"/>
          <w:sz w:val="24"/>
          <w:szCs w:val="24"/>
          <w:lang w:val="en-GB"/>
        </w:rPr>
        <w:footnoteReference w:id="14"/>
      </w:r>
    </w:p>
    <w:p w14:paraId="37AEFB4D" w14:textId="5309C260" w:rsidR="00E705A4" w:rsidRPr="00A34632" w:rsidRDefault="00E705A4" w:rsidP="00E705A4">
      <w:pPr>
        <w:rPr>
          <w:sz w:val="24"/>
          <w:szCs w:val="24"/>
          <w:lang w:val="en-GB"/>
        </w:rPr>
      </w:pPr>
      <w:r w:rsidRPr="00A34632">
        <w:rPr>
          <w:sz w:val="24"/>
          <w:szCs w:val="24"/>
          <w:lang w:val="en-GB"/>
        </w:rPr>
        <w:t>God is perceived to be and revealed to be th</w:t>
      </w:r>
      <w:r w:rsidR="00581A53" w:rsidRPr="00A34632">
        <w:rPr>
          <w:sz w:val="24"/>
          <w:szCs w:val="24"/>
          <w:lang w:val="en-GB"/>
        </w:rPr>
        <w:t>e</w:t>
      </w:r>
      <w:r w:rsidRPr="00A34632">
        <w:rPr>
          <w:sz w:val="24"/>
          <w:szCs w:val="24"/>
          <w:lang w:val="en-GB"/>
        </w:rPr>
        <w:t xml:space="preserve"> </w:t>
      </w:r>
      <w:r w:rsidR="00005DFF" w:rsidRPr="00A34632">
        <w:rPr>
          <w:sz w:val="24"/>
          <w:szCs w:val="24"/>
          <w:lang w:val="en-GB"/>
        </w:rPr>
        <w:t>“</w:t>
      </w:r>
      <w:r w:rsidRPr="00A34632">
        <w:rPr>
          <w:sz w:val="24"/>
          <w:szCs w:val="24"/>
          <w:lang w:val="en-GB"/>
        </w:rPr>
        <w:t>One,</w:t>
      </w:r>
      <w:r w:rsidR="00005DFF" w:rsidRPr="00A34632">
        <w:rPr>
          <w:sz w:val="24"/>
          <w:szCs w:val="24"/>
          <w:lang w:val="en-GB"/>
        </w:rPr>
        <w:t>”</w:t>
      </w:r>
      <w:r w:rsidRPr="00A34632">
        <w:rPr>
          <w:sz w:val="24"/>
          <w:szCs w:val="24"/>
          <w:lang w:val="en-GB"/>
        </w:rPr>
        <w:t xml:space="preserve"> </w:t>
      </w:r>
      <w:r w:rsidR="00001F1F" w:rsidRPr="00A34632">
        <w:rPr>
          <w:sz w:val="24"/>
          <w:szCs w:val="24"/>
          <w:lang w:val="en-GB"/>
        </w:rPr>
        <w:t xml:space="preserve">like Proclus, who works in triads, Dionysius applies this </w:t>
      </w:r>
      <w:r w:rsidR="00B6012A" w:rsidRPr="00A34632">
        <w:rPr>
          <w:sz w:val="24"/>
          <w:szCs w:val="24"/>
          <w:lang w:val="en-GB"/>
        </w:rPr>
        <w:t xml:space="preserve">triadic </w:t>
      </w:r>
      <w:r w:rsidR="00541663" w:rsidRPr="00A34632">
        <w:rPr>
          <w:sz w:val="24"/>
          <w:szCs w:val="24"/>
          <w:lang w:val="en-GB"/>
        </w:rPr>
        <w:t xml:space="preserve">approach to the </w:t>
      </w:r>
      <w:r w:rsidRPr="00A34632">
        <w:rPr>
          <w:sz w:val="24"/>
          <w:szCs w:val="24"/>
          <w:lang w:val="en-GB"/>
        </w:rPr>
        <w:t>distinction</w:t>
      </w:r>
      <w:r w:rsidR="00541663" w:rsidRPr="00A34632">
        <w:rPr>
          <w:sz w:val="24"/>
          <w:szCs w:val="24"/>
          <w:lang w:val="en-GB"/>
        </w:rPr>
        <w:t>s</w:t>
      </w:r>
      <w:r w:rsidRPr="00A34632">
        <w:rPr>
          <w:sz w:val="24"/>
          <w:szCs w:val="24"/>
          <w:lang w:val="en-GB"/>
        </w:rPr>
        <w:t xml:space="preserve"> in the One, </w:t>
      </w:r>
      <w:r w:rsidR="00120714" w:rsidRPr="00A34632">
        <w:rPr>
          <w:sz w:val="24"/>
          <w:szCs w:val="24"/>
          <w:lang w:val="en-GB"/>
        </w:rPr>
        <w:t xml:space="preserve">namely </w:t>
      </w:r>
      <w:r w:rsidRPr="00A34632">
        <w:rPr>
          <w:sz w:val="24"/>
          <w:szCs w:val="24"/>
          <w:lang w:val="en-GB"/>
        </w:rPr>
        <w:t>the persons of the Trinity.</w:t>
      </w:r>
      <w:r w:rsidR="00541663" w:rsidRPr="00A34632">
        <w:rPr>
          <w:rStyle w:val="CyfeirnodTroednodyn"/>
          <w:sz w:val="24"/>
          <w:szCs w:val="24"/>
          <w:lang w:val="en-GB"/>
        </w:rPr>
        <w:footnoteReference w:id="15"/>
      </w:r>
      <w:r w:rsidRPr="00A34632">
        <w:rPr>
          <w:sz w:val="24"/>
          <w:szCs w:val="24"/>
          <w:lang w:val="en-GB"/>
        </w:rPr>
        <w:t xml:space="preserve"> </w:t>
      </w:r>
      <w:r w:rsidR="00120714" w:rsidRPr="00A34632">
        <w:rPr>
          <w:sz w:val="24"/>
          <w:szCs w:val="24"/>
          <w:lang w:val="en-GB"/>
        </w:rPr>
        <w:t>Dionysius translates Proclus’</w:t>
      </w:r>
      <w:r w:rsidRPr="00A34632">
        <w:rPr>
          <w:sz w:val="24"/>
          <w:szCs w:val="24"/>
          <w:lang w:val="en-GB"/>
        </w:rPr>
        <w:t xml:space="preserve"> descent </w:t>
      </w:r>
      <w:r w:rsidR="00120714" w:rsidRPr="00A34632">
        <w:rPr>
          <w:sz w:val="24"/>
          <w:szCs w:val="24"/>
          <w:lang w:val="en-GB"/>
        </w:rPr>
        <w:t>of the One as</w:t>
      </w:r>
      <w:r w:rsidRPr="00A34632">
        <w:rPr>
          <w:sz w:val="24"/>
          <w:szCs w:val="24"/>
          <w:lang w:val="en-GB"/>
        </w:rPr>
        <w:t>: “the generous procession of the undifferentiated divine unity overflowing with goodness and dispensing itself outward toward multiplicity.”</w:t>
      </w:r>
      <w:r w:rsidRPr="00A34632">
        <w:rPr>
          <w:rStyle w:val="CyfeirnodTroednodyn"/>
          <w:sz w:val="24"/>
          <w:szCs w:val="24"/>
          <w:lang w:val="en-GB"/>
        </w:rPr>
        <w:footnoteReference w:id="16"/>
      </w:r>
      <w:r w:rsidRPr="00A34632">
        <w:rPr>
          <w:sz w:val="24"/>
          <w:szCs w:val="24"/>
          <w:lang w:val="en-GB"/>
        </w:rPr>
        <w:t xml:space="preserve"> This act of divine love is revealed in the </w:t>
      </w:r>
      <w:r w:rsidR="00120714" w:rsidRPr="00A34632">
        <w:rPr>
          <w:sz w:val="24"/>
          <w:szCs w:val="24"/>
          <w:lang w:val="en-GB"/>
        </w:rPr>
        <w:t>t</w:t>
      </w:r>
      <w:r w:rsidRPr="00A34632">
        <w:rPr>
          <w:sz w:val="24"/>
          <w:szCs w:val="24"/>
          <w:lang w:val="en-GB"/>
        </w:rPr>
        <w:t xml:space="preserve">ranscendent becoming human and is the chief example of this differentiation within God. </w:t>
      </w:r>
      <w:r w:rsidR="0068472F" w:rsidRPr="00A34632">
        <w:rPr>
          <w:sz w:val="24"/>
          <w:szCs w:val="24"/>
          <w:lang w:val="en-GB"/>
        </w:rPr>
        <w:t xml:space="preserve">He </w:t>
      </w:r>
      <w:r w:rsidR="00120714" w:rsidRPr="00A34632">
        <w:rPr>
          <w:sz w:val="24"/>
          <w:szCs w:val="24"/>
          <w:lang w:val="en-GB"/>
        </w:rPr>
        <w:t>describe</w:t>
      </w:r>
      <w:r w:rsidR="00B6012A" w:rsidRPr="00A34632">
        <w:rPr>
          <w:sz w:val="24"/>
          <w:szCs w:val="24"/>
          <w:lang w:val="en-GB"/>
        </w:rPr>
        <w:t>s</w:t>
      </w:r>
      <w:r w:rsidR="00120714" w:rsidRPr="00A34632">
        <w:rPr>
          <w:sz w:val="24"/>
          <w:szCs w:val="24"/>
          <w:lang w:val="en-GB"/>
        </w:rPr>
        <w:t xml:space="preserve"> this act of descent </w:t>
      </w:r>
      <w:r w:rsidR="00A34632">
        <w:rPr>
          <w:sz w:val="24"/>
          <w:szCs w:val="24"/>
          <w:lang w:val="en-GB"/>
        </w:rPr>
        <w:t xml:space="preserve">and ascent </w:t>
      </w:r>
      <w:r w:rsidR="00120714" w:rsidRPr="00A34632">
        <w:rPr>
          <w:sz w:val="24"/>
          <w:szCs w:val="24"/>
          <w:lang w:val="en-GB"/>
        </w:rPr>
        <w:t>as follows</w:t>
      </w:r>
      <w:r w:rsidRPr="00A34632">
        <w:rPr>
          <w:sz w:val="24"/>
          <w:szCs w:val="24"/>
          <w:lang w:val="en-GB"/>
        </w:rPr>
        <w:t xml:space="preserve">: </w:t>
      </w:r>
    </w:p>
    <w:p w14:paraId="4EEB93EF" w14:textId="77777777" w:rsidR="00E705A4" w:rsidRPr="00A34632" w:rsidRDefault="00E705A4" w:rsidP="00E705A4">
      <w:pPr>
        <w:ind w:left="567" w:right="567"/>
        <w:rPr>
          <w:rFonts w:cstheme="minorHAnsi"/>
          <w:sz w:val="24"/>
          <w:szCs w:val="24"/>
          <w:lang w:val="en-GB"/>
        </w:rPr>
      </w:pPr>
      <w:r w:rsidRPr="00A34632">
        <w:rPr>
          <w:sz w:val="24"/>
          <w:szCs w:val="24"/>
          <w:lang w:val="en-GB"/>
        </w:rPr>
        <w:lastRenderedPageBreak/>
        <w:t xml:space="preserve">“In one of its persons it accepted a true share of what it is we are, and thereby issued a call to man’s lowly state to rise up to it </w:t>
      </w:r>
      <w:r w:rsidRPr="00A34632">
        <w:rPr>
          <w:rFonts w:cstheme="minorHAnsi"/>
          <w:sz w:val="24"/>
          <w:szCs w:val="24"/>
          <w:lang w:val="en-GB"/>
        </w:rPr>
        <w:t>… the simplicity of Jesus became something complex, the timeless took on the duration of the temporal and with neither change nor confusion of what constitutes him, he came into our human nature, he who totally transcends the natural order of the world.”</w:t>
      </w:r>
      <w:r w:rsidRPr="00A34632">
        <w:rPr>
          <w:rStyle w:val="CyfeirnodTroednodyn"/>
          <w:rFonts w:cstheme="minorHAnsi"/>
          <w:sz w:val="24"/>
          <w:szCs w:val="24"/>
          <w:lang w:val="en-GB"/>
        </w:rPr>
        <w:footnoteReference w:id="17"/>
      </w:r>
    </w:p>
    <w:p w14:paraId="573FA8A4" w14:textId="3BDE412C" w:rsidR="00120714" w:rsidRPr="00A34632" w:rsidRDefault="00E705A4">
      <w:pPr>
        <w:rPr>
          <w:sz w:val="24"/>
          <w:szCs w:val="24"/>
          <w:lang w:val="en-GB"/>
        </w:rPr>
      </w:pPr>
      <w:r w:rsidRPr="00A34632">
        <w:rPr>
          <w:sz w:val="24"/>
          <w:szCs w:val="24"/>
          <w:lang w:val="en-GB"/>
        </w:rPr>
        <w:t>Such ideas are not isolated to Dionysius, there are echoes of theologians from Justin Martyr onwards</w:t>
      </w:r>
      <w:r w:rsidR="00B6012A" w:rsidRPr="00A34632">
        <w:rPr>
          <w:sz w:val="24"/>
          <w:szCs w:val="24"/>
          <w:lang w:val="en-GB"/>
        </w:rPr>
        <w:t xml:space="preserve"> in this approach</w:t>
      </w:r>
      <w:r w:rsidRPr="00A34632">
        <w:rPr>
          <w:sz w:val="24"/>
          <w:szCs w:val="24"/>
          <w:lang w:val="en-GB"/>
        </w:rPr>
        <w:t>.</w:t>
      </w:r>
      <w:r w:rsidRPr="00A34632">
        <w:rPr>
          <w:rStyle w:val="CyfeirnodTroednodyn"/>
          <w:sz w:val="24"/>
          <w:szCs w:val="24"/>
          <w:lang w:val="en-GB"/>
        </w:rPr>
        <w:footnoteReference w:id="18"/>
      </w:r>
      <w:r w:rsidRPr="00A34632">
        <w:rPr>
          <w:sz w:val="24"/>
          <w:szCs w:val="24"/>
          <w:lang w:val="en-GB"/>
        </w:rPr>
        <w:t xml:space="preserve"> </w:t>
      </w:r>
      <w:r w:rsidR="00120714" w:rsidRPr="00A34632">
        <w:rPr>
          <w:sz w:val="24"/>
          <w:szCs w:val="24"/>
          <w:lang w:val="en-GB"/>
        </w:rPr>
        <w:t>T</w:t>
      </w:r>
      <w:r w:rsidRPr="00A34632">
        <w:rPr>
          <w:sz w:val="24"/>
          <w:szCs w:val="24"/>
          <w:lang w:val="en-GB"/>
        </w:rPr>
        <w:t xml:space="preserve">his </w:t>
      </w:r>
      <w:r w:rsidR="002D2259" w:rsidRPr="00A34632">
        <w:rPr>
          <w:sz w:val="24"/>
          <w:szCs w:val="24"/>
          <w:lang w:val="en-GB"/>
        </w:rPr>
        <w:t>differentiation in the Trinity</w:t>
      </w:r>
      <w:r w:rsidR="00120714" w:rsidRPr="00A34632">
        <w:rPr>
          <w:sz w:val="24"/>
          <w:szCs w:val="24"/>
          <w:lang w:val="en-GB"/>
        </w:rPr>
        <w:t xml:space="preserve"> is seen</w:t>
      </w:r>
      <w:r w:rsidR="002D2259" w:rsidRPr="00A34632">
        <w:rPr>
          <w:sz w:val="24"/>
          <w:szCs w:val="24"/>
          <w:lang w:val="en-GB"/>
        </w:rPr>
        <w:t xml:space="preserve"> </w:t>
      </w:r>
      <w:r w:rsidRPr="00A34632">
        <w:rPr>
          <w:sz w:val="24"/>
          <w:szCs w:val="24"/>
          <w:lang w:val="en-GB"/>
        </w:rPr>
        <w:t>in terms of the Act and the Will</w:t>
      </w:r>
      <w:r w:rsidR="002D2259" w:rsidRPr="00A34632">
        <w:rPr>
          <w:sz w:val="24"/>
          <w:szCs w:val="24"/>
          <w:lang w:val="en-GB"/>
        </w:rPr>
        <w:t>,</w:t>
      </w:r>
      <w:r w:rsidRPr="00A34632">
        <w:rPr>
          <w:sz w:val="24"/>
          <w:szCs w:val="24"/>
          <w:lang w:val="en-GB"/>
        </w:rPr>
        <w:t xml:space="preserve"> the unity of the Trinity is expressed, but the act </w:t>
      </w:r>
      <w:r w:rsidR="00120714" w:rsidRPr="00A34632">
        <w:rPr>
          <w:sz w:val="24"/>
          <w:szCs w:val="24"/>
          <w:lang w:val="en-GB"/>
        </w:rPr>
        <w:t>is performed by the Son alone</w:t>
      </w:r>
      <w:r w:rsidRPr="00A34632">
        <w:rPr>
          <w:sz w:val="24"/>
          <w:szCs w:val="24"/>
          <w:lang w:val="en-GB"/>
        </w:rPr>
        <w:t>.</w:t>
      </w:r>
      <w:r w:rsidRPr="00A34632">
        <w:rPr>
          <w:rStyle w:val="CyfeirnodTroednodyn"/>
          <w:sz w:val="24"/>
          <w:szCs w:val="24"/>
          <w:lang w:val="en-GB"/>
        </w:rPr>
        <w:footnoteReference w:id="19"/>
      </w:r>
      <w:r w:rsidRPr="00A34632">
        <w:rPr>
          <w:sz w:val="24"/>
          <w:szCs w:val="24"/>
          <w:lang w:val="en-GB"/>
        </w:rPr>
        <w:t xml:space="preserve"> </w:t>
      </w:r>
    </w:p>
    <w:p w14:paraId="2DB5358C" w14:textId="7DB84C52" w:rsidR="007B6C0D" w:rsidRPr="00A34632" w:rsidRDefault="00581A53">
      <w:pPr>
        <w:rPr>
          <w:sz w:val="24"/>
          <w:szCs w:val="24"/>
          <w:lang w:val="en-GB"/>
        </w:rPr>
      </w:pPr>
      <w:r w:rsidRPr="00A34632">
        <w:rPr>
          <w:sz w:val="24"/>
          <w:szCs w:val="24"/>
          <w:lang w:val="en-GB"/>
        </w:rPr>
        <w:t xml:space="preserve">This </w:t>
      </w:r>
      <w:r w:rsidR="00AB1112" w:rsidRPr="00A34632">
        <w:rPr>
          <w:sz w:val="24"/>
          <w:szCs w:val="24"/>
          <w:lang w:val="en-GB"/>
        </w:rPr>
        <w:t>self-emptying</w:t>
      </w:r>
      <w:r w:rsidRPr="00A34632">
        <w:rPr>
          <w:sz w:val="24"/>
          <w:szCs w:val="24"/>
          <w:lang w:val="en-GB"/>
        </w:rPr>
        <w:t xml:space="preserve">, or </w:t>
      </w:r>
      <w:r w:rsidR="00E705A4" w:rsidRPr="00A34632">
        <w:rPr>
          <w:i/>
          <w:iCs/>
          <w:sz w:val="24"/>
          <w:szCs w:val="24"/>
          <w:lang w:val="en-GB"/>
        </w:rPr>
        <w:t>kenosis</w:t>
      </w:r>
      <w:r w:rsidR="00E705A4" w:rsidRPr="00A34632">
        <w:rPr>
          <w:sz w:val="24"/>
          <w:szCs w:val="24"/>
          <w:lang w:val="en-GB"/>
        </w:rPr>
        <w:t xml:space="preserve">, </w:t>
      </w:r>
      <w:r w:rsidR="00B6012A" w:rsidRPr="00A34632">
        <w:rPr>
          <w:sz w:val="24"/>
          <w:szCs w:val="24"/>
          <w:lang w:val="en-GB"/>
        </w:rPr>
        <w:t>is</w:t>
      </w:r>
      <w:r w:rsidRPr="00A34632">
        <w:rPr>
          <w:sz w:val="24"/>
          <w:szCs w:val="24"/>
          <w:lang w:val="en-GB"/>
        </w:rPr>
        <w:t xml:space="preserve"> </w:t>
      </w:r>
      <w:r w:rsidR="00AB1112" w:rsidRPr="00A34632">
        <w:rPr>
          <w:sz w:val="24"/>
          <w:szCs w:val="24"/>
          <w:lang w:val="en-GB"/>
        </w:rPr>
        <w:t xml:space="preserve">a key theme for Dionysius, Christ, </w:t>
      </w:r>
      <w:r w:rsidR="00E705A4" w:rsidRPr="00A34632">
        <w:rPr>
          <w:sz w:val="24"/>
          <w:szCs w:val="24"/>
          <w:lang w:val="en-GB"/>
        </w:rPr>
        <w:t xml:space="preserve">becoming </w:t>
      </w:r>
      <w:r w:rsidR="00AB1112" w:rsidRPr="00A34632">
        <w:rPr>
          <w:sz w:val="24"/>
          <w:szCs w:val="24"/>
          <w:lang w:val="en-GB"/>
        </w:rPr>
        <w:t xml:space="preserve">human </w:t>
      </w:r>
      <w:r w:rsidR="00276130" w:rsidRPr="00A34632">
        <w:rPr>
          <w:sz w:val="24"/>
          <w:szCs w:val="24"/>
          <w:lang w:val="en-GB"/>
        </w:rPr>
        <w:t>express</w:t>
      </w:r>
      <w:r w:rsidR="00B6012A" w:rsidRPr="00A34632">
        <w:rPr>
          <w:sz w:val="24"/>
          <w:szCs w:val="24"/>
          <w:lang w:val="en-GB"/>
        </w:rPr>
        <w:t>es</w:t>
      </w:r>
      <w:r w:rsidR="00276130" w:rsidRPr="00A34632">
        <w:rPr>
          <w:sz w:val="24"/>
          <w:szCs w:val="24"/>
          <w:lang w:val="en-GB"/>
        </w:rPr>
        <w:t xml:space="preserve"> his </w:t>
      </w:r>
      <w:r w:rsidR="005768C4" w:rsidRPr="00A34632">
        <w:rPr>
          <w:sz w:val="24"/>
          <w:szCs w:val="24"/>
          <w:lang w:val="en-GB"/>
        </w:rPr>
        <w:t>unique trinitarian role</w:t>
      </w:r>
      <w:r w:rsidR="00B6012A" w:rsidRPr="00A34632">
        <w:rPr>
          <w:sz w:val="24"/>
          <w:szCs w:val="24"/>
          <w:lang w:val="en-GB"/>
        </w:rPr>
        <w:t xml:space="preserve">; he does this: </w:t>
      </w:r>
      <w:r w:rsidR="00E705A4" w:rsidRPr="00A34632">
        <w:rPr>
          <w:sz w:val="24"/>
          <w:szCs w:val="24"/>
          <w:lang w:val="en-GB"/>
        </w:rPr>
        <w:t>“without change or confusion;” “he remains supernatural and beyond being.”</w:t>
      </w:r>
      <w:r w:rsidR="00E705A4" w:rsidRPr="00A34632">
        <w:rPr>
          <w:rStyle w:val="CyfeirnodTroednodyn"/>
          <w:sz w:val="24"/>
          <w:szCs w:val="24"/>
          <w:lang w:val="en-GB"/>
        </w:rPr>
        <w:footnoteReference w:id="20"/>
      </w:r>
      <w:r w:rsidR="00E705A4" w:rsidRPr="00A34632">
        <w:rPr>
          <w:sz w:val="24"/>
          <w:szCs w:val="24"/>
          <w:lang w:val="en-GB"/>
        </w:rPr>
        <w:t xml:space="preserve"> </w:t>
      </w:r>
      <w:r w:rsidR="00D03C4D" w:rsidRPr="00A34632">
        <w:rPr>
          <w:sz w:val="24"/>
          <w:szCs w:val="24"/>
          <w:lang w:val="en-GB"/>
        </w:rPr>
        <w:t>Even though Dionysius use</w:t>
      </w:r>
      <w:r w:rsidR="00B6012A" w:rsidRPr="00A34632">
        <w:rPr>
          <w:sz w:val="24"/>
          <w:szCs w:val="24"/>
          <w:lang w:val="en-GB"/>
        </w:rPr>
        <w:t>s</w:t>
      </w:r>
      <w:r w:rsidR="00D03C4D" w:rsidRPr="00A34632">
        <w:rPr>
          <w:sz w:val="24"/>
          <w:szCs w:val="24"/>
          <w:lang w:val="en-GB"/>
        </w:rPr>
        <w:t xml:space="preserve"> the language of the Chalcedonian definition, </w:t>
      </w:r>
      <w:r w:rsidR="00204DBE" w:rsidRPr="00A34632">
        <w:rPr>
          <w:sz w:val="24"/>
          <w:szCs w:val="24"/>
          <w:lang w:val="en-GB"/>
        </w:rPr>
        <w:t xml:space="preserve">others have read in the term </w:t>
      </w:r>
      <w:r w:rsidR="00E705A4" w:rsidRPr="00A34632">
        <w:rPr>
          <w:sz w:val="24"/>
          <w:szCs w:val="24"/>
          <w:lang w:val="en-GB"/>
        </w:rPr>
        <w:t xml:space="preserve">“no commixture” </w:t>
      </w:r>
      <w:r w:rsidR="00204DBE" w:rsidRPr="00A34632">
        <w:rPr>
          <w:sz w:val="24"/>
          <w:szCs w:val="24"/>
          <w:lang w:val="en-GB"/>
        </w:rPr>
        <w:t xml:space="preserve">a view consistent with </w:t>
      </w:r>
      <w:r w:rsidR="00E705A4" w:rsidRPr="00A34632">
        <w:rPr>
          <w:sz w:val="24"/>
          <w:szCs w:val="24"/>
          <w:lang w:val="en-GB"/>
        </w:rPr>
        <w:t>Monophysi</w:t>
      </w:r>
      <w:r w:rsidR="00204DBE" w:rsidRPr="00A34632">
        <w:rPr>
          <w:sz w:val="24"/>
          <w:szCs w:val="24"/>
          <w:lang w:val="en-GB"/>
        </w:rPr>
        <w:t xml:space="preserve">tism, and the belief in one </w:t>
      </w:r>
      <w:r w:rsidR="00B6012A" w:rsidRPr="00A34632">
        <w:rPr>
          <w:sz w:val="24"/>
          <w:szCs w:val="24"/>
          <w:lang w:val="en-GB"/>
        </w:rPr>
        <w:t xml:space="preserve">divine </w:t>
      </w:r>
      <w:r w:rsidR="00204DBE" w:rsidRPr="00A34632">
        <w:rPr>
          <w:sz w:val="24"/>
          <w:szCs w:val="24"/>
          <w:lang w:val="en-GB"/>
        </w:rPr>
        <w:t>nature</w:t>
      </w:r>
      <w:r w:rsidR="00B6012A" w:rsidRPr="00A34632">
        <w:rPr>
          <w:sz w:val="24"/>
          <w:szCs w:val="24"/>
          <w:lang w:val="en-GB"/>
        </w:rPr>
        <w:t xml:space="preserve"> present in Christ</w:t>
      </w:r>
      <w:r w:rsidR="00204DBE" w:rsidRPr="00A34632">
        <w:rPr>
          <w:sz w:val="24"/>
          <w:szCs w:val="24"/>
          <w:lang w:val="en-GB"/>
        </w:rPr>
        <w:t xml:space="preserve">, </w:t>
      </w:r>
      <w:r w:rsidR="00B6012A" w:rsidRPr="00A34632">
        <w:rPr>
          <w:sz w:val="24"/>
          <w:szCs w:val="24"/>
          <w:lang w:val="en-GB"/>
        </w:rPr>
        <w:t>and not the two natures as professed at Chalcedon</w:t>
      </w:r>
      <w:r w:rsidR="00204DBE" w:rsidRPr="00A34632">
        <w:rPr>
          <w:sz w:val="24"/>
          <w:szCs w:val="24"/>
          <w:lang w:val="en-GB"/>
        </w:rPr>
        <w:t>.</w:t>
      </w:r>
      <w:r w:rsidR="00E705A4" w:rsidRPr="00A34632">
        <w:rPr>
          <w:rStyle w:val="CyfeirnodTroednodyn"/>
          <w:sz w:val="24"/>
          <w:szCs w:val="24"/>
          <w:lang w:val="en-GB"/>
        </w:rPr>
        <w:footnoteReference w:id="21"/>
      </w:r>
      <w:r w:rsidR="00E705A4" w:rsidRPr="00A34632">
        <w:rPr>
          <w:sz w:val="24"/>
          <w:szCs w:val="24"/>
          <w:lang w:val="en-GB"/>
        </w:rPr>
        <w:t xml:space="preserve"> </w:t>
      </w:r>
      <w:r w:rsidR="00B6012A" w:rsidRPr="00A34632">
        <w:rPr>
          <w:sz w:val="24"/>
          <w:szCs w:val="24"/>
          <w:lang w:val="en-GB"/>
        </w:rPr>
        <w:t>Yet</w:t>
      </w:r>
      <w:r w:rsidR="005768C4" w:rsidRPr="00A34632">
        <w:rPr>
          <w:sz w:val="24"/>
          <w:szCs w:val="24"/>
          <w:lang w:val="en-GB"/>
        </w:rPr>
        <w:t xml:space="preserve"> he goes on to refer to the </w:t>
      </w:r>
      <w:r w:rsidR="00B370AA" w:rsidRPr="00A34632">
        <w:rPr>
          <w:sz w:val="24"/>
          <w:szCs w:val="24"/>
          <w:lang w:val="en-GB"/>
        </w:rPr>
        <w:t>“</w:t>
      </w:r>
      <w:r w:rsidR="009E7332" w:rsidRPr="00A34632">
        <w:rPr>
          <w:sz w:val="24"/>
          <w:szCs w:val="24"/>
          <w:lang w:val="en-GB"/>
        </w:rPr>
        <w:t>T</w:t>
      </w:r>
      <w:r w:rsidR="00B370AA" w:rsidRPr="00A34632">
        <w:rPr>
          <w:sz w:val="24"/>
          <w:szCs w:val="24"/>
          <w:lang w:val="en-GB"/>
        </w:rPr>
        <w:t>ranscendent Word” tak</w:t>
      </w:r>
      <w:r w:rsidR="005768C4" w:rsidRPr="00A34632">
        <w:rPr>
          <w:sz w:val="24"/>
          <w:szCs w:val="24"/>
          <w:lang w:val="en-GB"/>
        </w:rPr>
        <w:t>ing</w:t>
      </w:r>
      <w:r w:rsidR="00B370AA" w:rsidRPr="00A34632">
        <w:rPr>
          <w:sz w:val="24"/>
          <w:szCs w:val="24"/>
          <w:lang w:val="en-GB"/>
        </w:rPr>
        <w:t xml:space="preserve"> on human nature in order to suffer </w:t>
      </w:r>
      <w:r w:rsidR="00B51A02" w:rsidRPr="00A34632">
        <w:rPr>
          <w:sz w:val="24"/>
          <w:szCs w:val="24"/>
          <w:lang w:val="en-GB"/>
        </w:rPr>
        <w:t xml:space="preserve">in his </w:t>
      </w:r>
      <w:r w:rsidR="00B370AA" w:rsidRPr="00A34632">
        <w:rPr>
          <w:sz w:val="24"/>
          <w:szCs w:val="24"/>
          <w:lang w:val="en-GB"/>
        </w:rPr>
        <w:t>“divinely human activity.”</w:t>
      </w:r>
      <w:r w:rsidR="00E35792" w:rsidRPr="00A34632">
        <w:rPr>
          <w:rStyle w:val="CyfeirnodTroednodyn"/>
          <w:sz w:val="24"/>
          <w:szCs w:val="24"/>
          <w:lang w:val="en-GB"/>
        </w:rPr>
        <w:footnoteReference w:id="22"/>
      </w:r>
      <w:r w:rsidR="00B370AA" w:rsidRPr="00A34632">
        <w:rPr>
          <w:sz w:val="24"/>
          <w:szCs w:val="24"/>
          <w:lang w:val="en-GB"/>
        </w:rPr>
        <w:t xml:space="preserve"> The </w:t>
      </w:r>
      <w:r w:rsidR="00B6012A" w:rsidRPr="00A34632">
        <w:rPr>
          <w:sz w:val="24"/>
          <w:szCs w:val="24"/>
          <w:lang w:val="en-GB"/>
        </w:rPr>
        <w:t xml:space="preserve">idea of </w:t>
      </w:r>
      <w:r w:rsidR="009E7332" w:rsidRPr="00A34632">
        <w:rPr>
          <w:sz w:val="24"/>
          <w:szCs w:val="24"/>
          <w:lang w:val="en-GB"/>
        </w:rPr>
        <w:t>divinely human or “</w:t>
      </w:r>
      <w:r w:rsidR="00B370AA" w:rsidRPr="00A34632">
        <w:rPr>
          <w:sz w:val="24"/>
          <w:szCs w:val="24"/>
          <w:lang w:val="en-GB"/>
        </w:rPr>
        <w:t xml:space="preserve">theandric </w:t>
      </w:r>
      <w:r w:rsidR="009E7332" w:rsidRPr="00A34632">
        <w:rPr>
          <w:sz w:val="24"/>
          <w:szCs w:val="24"/>
          <w:lang w:val="en-GB"/>
        </w:rPr>
        <w:t xml:space="preserve">activity” </w:t>
      </w:r>
      <w:r w:rsidR="00B370AA" w:rsidRPr="00A34632">
        <w:rPr>
          <w:sz w:val="24"/>
          <w:szCs w:val="24"/>
          <w:lang w:val="en-GB"/>
        </w:rPr>
        <w:t xml:space="preserve">is </w:t>
      </w:r>
      <w:r w:rsidR="005768C4" w:rsidRPr="00A34632">
        <w:rPr>
          <w:sz w:val="24"/>
          <w:szCs w:val="24"/>
          <w:lang w:val="en-GB"/>
        </w:rPr>
        <w:t xml:space="preserve">referred to </w:t>
      </w:r>
      <w:r w:rsidR="00B370AA" w:rsidRPr="00A34632">
        <w:rPr>
          <w:sz w:val="24"/>
          <w:szCs w:val="24"/>
          <w:lang w:val="en-GB"/>
        </w:rPr>
        <w:t xml:space="preserve">in </w:t>
      </w:r>
      <w:r w:rsidR="00811E41" w:rsidRPr="00A34632">
        <w:rPr>
          <w:sz w:val="24"/>
          <w:szCs w:val="24"/>
          <w:lang w:val="en-GB"/>
        </w:rPr>
        <w:t>the</w:t>
      </w:r>
      <w:r w:rsidR="00B370AA" w:rsidRPr="00A34632">
        <w:rPr>
          <w:sz w:val="24"/>
          <w:szCs w:val="24"/>
          <w:lang w:val="en-GB"/>
        </w:rPr>
        <w:t xml:space="preserve"> </w:t>
      </w:r>
      <w:r w:rsidR="00D67EA1" w:rsidRPr="00A34632">
        <w:rPr>
          <w:i/>
          <w:iCs/>
          <w:sz w:val="24"/>
          <w:szCs w:val="24"/>
          <w:lang w:val="en-GB"/>
        </w:rPr>
        <w:t>Fourth Letter</w:t>
      </w:r>
      <w:r w:rsidR="00D67EA1" w:rsidRPr="00A34632">
        <w:rPr>
          <w:sz w:val="24"/>
          <w:szCs w:val="24"/>
          <w:lang w:val="en-GB"/>
        </w:rPr>
        <w:t>: “It was not by virtue of being God that he did divine things, not by virtue of being a man that he did what was human, but rather, by the fact of being God-made-man he accomplished something new in our midst – the activity of the God-man.”</w:t>
      </w:r>
      <w:r w:rsidR="00EF5C99" w:rsidRPr="00A34632">
        <w:rPr>
          <w:rStyle w:val="CyfeirnodTroednodyn"/>
          <w:sz w:val="24"/>
          <w:szCs w:val="24"/>
          <w:lang w:val="en-GB"/>
        </w:rPr>
        <w:t xml:space="preserve"> (“Pelikan Jaroslav The Odyssey of Dionysian | Trinity - Scribd”)</w:t>
      </w:r>
      <w:r w:rsidR="00D67EA1" w:rsidRPr="00A34632">
        <w:rPr>
          <w:rStyle w:val="CyfeirnodTroednodyn"/>
          <w:sz w:val="24"/>
          <w:szCs w:val="24"/>
          <w:lang w:val="en-GB"/>
        </w:rPr>
        <w:footnoteReference w:id="23"/>
      </w:r>
      <w:r w:rsidR="00D67EA1" w:rsidRPr="00A34632">
        <w:rPr>
          <w:sz w:val="24"/>
          <w:szCs w:val="24"/>
          <w:lang w:val="en-GB"/>
        </w:rPr>
        <w:t xml:space="preserve"> </w:t>
      </w:r>
      <w:r w:rsidR="00B6012A" w:rsidRPr="00A34632">
        <w:rPr>
          <w:sz w:val="24"/>
          <w:szCs w:val="24"/>
          <w:lang w:val="en-GB"/>
        </w:rPr>
        <w:t>Such</w:t>
      </w:r>
      <w:r w:rsidR="00A91A9C" w:rsidRPr="00A34632">
        <w:rPr>
          <w:sz w:val="24"/>
          <w:szCs w:val="24"/>
          <w:lang w:val="en-GB"/>
        </w:rPr>
        <w:t xml:space="preserve"> </w:t>
      </w:r>
      <w:r w:rsidR="00D67EA1" w:rsidRPr="00A34632">
        <w:rPr>
          <w:sz w:val="24"/>
          <w:szCs w:val="24"/>
          <w:lang w:val="en-GB"/>
        </w:rPr>
        <w:t xml:space="preserve">language </w:t>
      </w:r>
      <w:r w:rsidR="00A91A9C" w:rsidRPr="00A34632">
        <w:rPr>
          <w:sz w:val="24"/>
          <w:szCs w:val="24"/>
          <w:lang w:val="en-GB"/>
        </w:rPr>
        <w:t xml:space="preserve">would seem to be more at </w:t>
      </w:r>
      <w:r w:rsidR="007E4B68" w:rsidRPr="00A34632">
        <w:rPr>
          <w:sz w:val="24"/>
          <w:szCs w:val="24"/>
          <w:lang w:val="en-GB"/>
        </w:rPr>
        <w:t xml:space="preserve">home </w:t>
      </w:r>
      <w:r w:rsidR="00A91A9C" w:rsidRPr="00A34632">
        <w:rPr>
          <w:sz w:val="24"/>
          <w:szCs w:val="24"/>
          <w:lang w:val="en-GB"/>
        </w:rPr>
        <w:t xml:space="preserve">in a </w:t>
      </w:r>
      <w:r w:rsidR="00257E5E" w:rsidRPr="00A34632">
        <w:rPr>
          <w:sz w:val="24"/>
          <w:szCs w:val="24"/>
          <w:lang w:val="en-GB"/>
        </w:rPr>
        <w:t xml:space="preserve">Monophysite </w:t>
      </w:r>
      <w:r w:rsidR="007E4B68" w:rsidRPr="00A34632">
        <w:rPr>
          <w:sz w:val="24"/>
          <w:szCs w:val="24"/>
          <w:lang w:val="en-GB"/>
        </w:rPr>
        <w:t>Christology</w:t>
      </w:r>
      <w:r w:rsidR="00B6012A" w:rsidRPr="00A34632">
        <w:rPr>
          <w:sz w:val="24"/>
          <w:szCs w:val="24"/>
          <w:lang w:val="en-GB"/>
        </w:rPr>
        <w:t>,</w:t>
      </w:r>
      <w:r w:rsidR="00A91A9C" w:rsidRPr="00A34632">
        <w:rPr>
          <w:sz w:val="24"/>
          <w:szCs w:val="24"/>
          <w:lang w:val="en-GB"/>
        </w:rPr>
        <w:t xml:space="preserve"> </w:t>
      </w:r>
      <w:r w:rsidR="00B6012A" w:rsidRPr="00A34632">
        <w:rPr>
          <w:sz w:val="24"/>
          <w:szCs w:val="24"/>
          <w:lang w:val="en-GB"/>
        </w:rPr>
        <w:t>f</w:t>
      </w:r>
      <w:r w:rsidR="00CA0CEA" w:rsidRPr="00A34632">
        <w:rPr>
          <w:sz w:val="24"/>
          <w:szCs w:val="24"/>
          <w:lang w:val="en-GB"/>
        </w:rPr>
        <w:t xml:space="preserve">urthermore, </w:t>
      </w:r>
      <w:r w:rsidR="00F2644C" w:rsidRPr="00A34632">
        <w:rPr>
          <w:sz w:val="24"/>
          <w:szCs w:val="24"/>
          <w:lang w:val="en-GB"/>
        </w:rPr>
        <w:t>the Neoplatonic language</w:t>
      </w:r>
      <w:r w:rsidR="00CB3F5E" w:rsidRPr="00A34632">
        <w:rPr>
          <w:sz w:val="24"/>
          <w:szCs w:val="24"/>
          <w:lang w:val="en-GB"/>
        </w:rPr>
        <w:t xml:space="preserve"> that appears to be employed by Dionysius verge</w:t>
      </w:r>
      <w:r w:rsidR="00826941" w:rsidRPr="00A34632">
        <w:rPr>
          <w:sz w:val="24"/>
          <w:szCs w:val="24"/>
          <w:lang w:val="en-GB"/>
        </w:rPr>
        <w:t>s</w:t>
      </w:r>
      <w:r w:rsidR="00CB3F5E" w:rsidRPr="00A34632">
        <w:rPr>
          <w:sz w:val="24"/>
          <w:szCs w:val="24"/>
          <w:lang w:val="en-GB"/>
        </w:rPr>
        <w:t xml:space="preserve"> on a form of Christian pantheism</w:t>
      </w:r>
      <w:r w:rsidR="00F2644C" w:rsidRPr="00A34632">
        <w:rPr>
          <w:sz w:val="24"/>
          <w:szCs w:val="24"/>
          <w:lang w:val="en-GB"/>
        </w:rPr>
        <w:t xml:space="preserve">: </w:t>
      </w:r>
      <w:r w:rsidR="00700CE1" w:rsidRPr="00A34632">
        <w:rPr>
          <w:sz w:val="24"/>
          <w:szCs w:val="24"/>
          <w:lang w:val="en-GB"/>
        </w:rPr>
        <w:t>“the supra-divine transcendentally one God who dwells indivisibly in every individual and who is in himself undifferentiated unity with no commixture and no multiplication arising among the many.”</w:t>
      </w:r>
      <w:r w:rsidR="00700CE1" w:rsidRPr="00A34632">
        <w:rPr>
          <w:rStyle w:val="CyfeirnodTroednodyn"/>
          <w:sz w:val="24"/>
          <w:szCs w:val="24"/>
          <w:lang w:val="en-GB"/>
        </w:rPr>
        <w:footnoteReference w:id="24"/>
      </w:r>
      <w:r w:rsidR="00700CE1" w:rsidRPr="00A34632">
        <w:rPr>
          <w:sz w:val="24"/>
          <w:szCs w:val="24"/>
          <w:lang w:val="en-GB"/>
        </w:rPr>
        <w:t xml:space="preserve"> </w:t>
      </w:r>
      <w:r w:rsidR="0031506D" w:rsidRPr="00A34632">
        <w:rPr>
          <w:sz w:val="24"/>
          <w:szCs w:val="24"/>
          <w:lang w:val="en-GB"/>
        </w:rPr>
        <w:t>There is perhaps a link to the Aristotelian idea of potentiality present in the claim concerning the existence of God in each individual.</w:t>
      </w:r>
      <w:r w:rsidR="0031506D" w:rsidRPr="00A34632">
        <w:rPr>
          <w:sz w:val="24"/>
          <w:szCs w:val="24"/>
          <w:lang w:val="en-GB"/>
        </w:rPr>
        <w:t xml:space="preserve"> </w:t>
      </w:r>
      <w:r w:rsidR="00872A7F" w:rsidRPr="00A34632">
        <w:rPr>
          <w:sz w:val="24"/>
          <w:szCs w:val="24"/>
          <w:lang w:val="en-GB"/>
        </w:rPr>
        <w:t xml:space="preserve">Whether this is a clumsy use of language in trying to converge </w:t>
      </w:r>
      <w:r w:rsidR="009D2BAE" w:rsidRPr="00A34632">
        <w:rPr>
          <w:sz w:val="24"/>
          <w:szCs w:val="24"/>
          <w:lang w:val="en-GB"/>
        </w:rPr>
        <w:t xml:space="preserve">Neoplatonism and Christian thought is debatable, </w:t>
      </w:r>
      <w:r w:rsidR="0031506D" w:rsidRPr="00A34632">
        <w:rPr>
          <w:sz w:val="24"/>
          <w:szCs w:val="24"/>
          <w:lang w:val="en-GB"/>
        </w:rPr>
        <w:t xml:space="preserve">however this is further refined when he </w:t>
      </w:r>
      <w:r w:rsidR="00EE5EA5" w:rsidRPr="00A34632">
        <w:rPr>
          <w:sz w:val="24"/>
          <w:szCs w:val="24"/>
          <w:lang w:val="en-GB"/>
        </w:rPr>
        <w:t>refer</w:t>
      </w:r>
      <w:r w:rsidR="0031506D" w:rsidRPr="00A34632">
        <w:rPr>
          <w:sz w:val="24"/>
          <w:szCs w:val="24"/>
          <w:lang w:val="en-GB"/>
        </w:rPr>
        <w:t>s</w:t>
      </w:r>
      <w:r w:rsidR="00EE5EA5" w:rsidRPr="00A34632">
        <w:rPr>
          <w:sz w:val="24"/>
          <w:szCs w:val="24"/>
          <w:lang w:val="en-GB"/>
        </w:rPr>
        <w:t xml:space="preserve"> to “</w:t>
      </w:r>
      <w:r w:rsidR="00700CE1" w:rsidRPr="00A34632">
        <w:rPr>
          <w:sz w:val="24"/>
          <w:szCs w:val="24"/>
          <w:lang w:val="en-GB"/>
        </w:rPr>
        <w:t>the elect</w:t>
      </w:r>
      <w:r w:rsidR="00EE5EA5" w:rsidRPr="00A34632">
        <w:rPr>
          <w:sz w:val="24"/>
          <w:szCs w:val="24"/>
          <w:lang w:val="en-GB"/>
        </w:rPr>
        <w:t>”</w:t>
      </w:r>
      <w:r w:rsidR="00700CE1" w:rsidRPr="00A34632">
        <w:rPr>
          <w:sz w:val="24"/>
          <w:szCs w:val="24"/>
          <w:lang w:val="en-GB"/>
        </w:rPr>
        <w:t xml:space="preserve"> </w:t>
      </w:r>
      <w:r w:rsidR="00EE5EA5" w:rsidRPr="00A34632">
        <w:rPr>
          <w:sz w:val="24"/>
          <w:szCs w:val="24"/>
          <w:lang w:val="en-GB"/>
        </w:rPr>
        <w:t xml:space="preserve">who </w:t>
      </w:r>
      <w:r w:rsidR="00700CE1" w:rsidRPr="00A34632">
        <w:rPr>
          <w:sz w:val="24"/>
          <w:szCs w:val="24"/>
          <w:lang w:val="en-GB"/>
        </w:rPr>
        <w:t>are “granted supernaturally” this grace “by the light of the world</w:t>
      </w:r>
      <w:r w:rsidR="009D2BAE" w:rsidRPr="00A34632">
        <w:rPr>
          <w:sz w:val="24"/>
          <w:szCs w:val="24"/>
          <w:lang w:val="en-GB"/>
        </w:rPr>
        <w:t>,</w:t>
      </w:r>
      <w:r w:rsidR="00700CE1" w:rsidRPr="00A34632">
        <w:rPr>
          <w:sz w:val="24"/>
          <w:szCs w:val="24"/>
          <w:lang w:val="en-GB"/>
        </w:rPr>
        <w:t>”</w:t>
      </w:r>
      <w:r w:rsidR="009D2BAE" w:rsidRPr="00A34632">
        <w:rPr>
          <w:sz w:val="24"/>
          <w:szCs w:val="24"/>
          <w:lang w:val="en-GB"/>
        </w:rPr>
        <w:t xml:space="preserve"> and thus bring</w:t>
      </w:r>
      <w:r w:rsidR="0031506D" w:rsidRPr="00A34632">
        <w:rPr>
          <w:sz w:val="24"/>
          <w:szCs w:val="24"/>
          <w:lang w:val="en-GB"/>
        </w:rPr>
        <w:t xml:space="preserve">ing his stance on </w:t>
      </w:r>
      <w:r w:rsidR="008D4F6D" w:rsidRPr="00A34632">
        <w:rPr>
          <w:sz w:val="24"/>
          <w:szCs w:val="24"/>
          <w:lang w:val="en-GB"/>
        </w:rPr>
        <w:t xml:space="preserve">ascent </w:t>
      </w:r>
      <w:r w:rsidR="009D2BAE" w:rsidRPr="00A34632">
        <w:rPr>
          <w:sz w:val="24"/>
          <w:szCs w:val="24"/>
          <w:lang w:val="en-GB"/>
        </w:rPr>
        <w:t>back to the ambit of Christ</w:t>
      </w:r>
      <w:r w:rsidR="007B6C0D" w:rsidRPr="00A34632">
        <w:rPr>
          <w:sz w:val="24"/>
          <w:szCs w:val="24"/>
          <w:lang w:val="en-GB"/>
        </w:rPr>
        <w:t>ian theology.</w:t>
      </w:r>
      <w:r w:rsidR="00700CE1" w:rsidRPr="00A34632">
        <w:rPr>
          <w:rStyle w:val="CyfeirnodTroednodyn"/>
          <w:sz w:val="24"/>
          <w:szCs w:val="24"/>
          <w:lang w:val="en-GB"/>
        </w:rPr>
        <w:footnoteReference w:id="25"/>
      </w:r>
      <w:r w:rsidR="00826941" w:rsidRPr="00A34632">
        <w:rPr>
          <w:sz w:val="24"/>
          <w:szCs w:val="24"/>
          <w:lang w:val="en-GB"/>
        </w:rPr>
        <w:t xml:space="preserve"> </w:t>
      </w:r>
    </w:p>
    <w:p w14:paraId="1636BD86" w14:textId="6D2A832B" w:rsidR="008D4F6D" w:rsidRPr="00A34632" w:rsidRDefault="0086427B">
      <w:pPr>
        <w:rPr>
          <w:sz w:val="24"/>
          <w:szCs w:val="24"/>
          <w:lang w:val="en-GB"/>
        </w:rPr>
      </w:pPr>
      <w:r w:rsidRPr="00A34632">
        <w:rPr>
          <w:sz w:val="24"/>
          <w:szCs w:val="24"/>
          <w:lang w:val="en-GB"/>
        </w:rPr>
        <w:t>Redemption</w:t>
      </w:r>
      <w:r w:rsidR="008D4F6D" w:rsidRPr="00A34632">
        <w:rPr>
          <w:sz w:val="24"/>
          <w:szCs w:val="24"/>
          <w:lang w:val="en-GB"/>
        </w:rPr>
        <w:t xml:space="preserve"> </w:t>
      </w:r>
      <w:r w:rsidRPr="00A34632">
        <w:rPr>
          <w:sz w:val="24"/>
          <w:szCs w:val="24"/>
          <w:lang w:val="en-GB"/>
        </w:rPr>
        <w:t xml:space="preserve">and salvation </w:t>
      </w:r>
      <w:r w:rsidR="008D4F6D" w:rsidRPr="00A34632">
        <w:rPr>
          <w:sz w:val="24"/>
          <w:szCs w:val="24"/>
          <w:lang w:val="en-GB"/>
        </w:rPr>
        <w:t>ha</w:t>
      </w:r>
      <w:r w:rsidRPr="00A34632">
        <w:rPr>
          <w:sz w:val="24"/>
          <w:szCs w:val="24"/>
          <w:lang w:val="en-GB"/>
        </w:rPr>
        <w:t>ve</w:t>
      </w:r>
      <w:r w:rsidR="008D4F6D" w:rsidRPr="00A34632">
        <w:rPr>
          <w:sz w:val="24"/>
          <w:szCs w:val="24"/>
          <w:lang w:val="en-GB"/>
        </w:rPr>
        <w:t xml:space="preserve"> role</w:t>
      </w:r>
      <w:r w:rsidRPr="00A34632">
        <w:rPr>
          <w:sz w:val="24"/>
          <w:szCs w:val="24"/>
          <w:lang w:val="en-GB"/>
        </w:rPr>
        <w:t>s</w:t>
      </w:r>
      <w:r w:rsidR="008D4F6D" w:rsidRPr="00A34632">
        <w:rPr>
          <w:sz w:val="24"/>
          <w:szCs w:val="24"/>
          <w:lang w:val="en-GB"/>
        </w:rPr>
        <w:t xml:space="preserve"> in Dionysius’ theology</w:t>
      </w:r>
      <w:r w:rsidRPr="00A34632">
        <w:rPr>
          <w:sz w:val="24"/>
          <w:szCs w:val="24"/>
          <w:lang w:val="en-GB"/>
        </w:rPr>
        <w:t xml:space="preserve"> and t</w:t>
      </w:r>
      <w:r w:rsidR="007B6C0D" w:rsidRPr="00A34632">
        <w:rPr>
          <w:sz w:val="24"/>
          <w:szCs w:val="24"/>
          <w:lang w:val="en-GB"/>
        </w:rPr>
        <w:t xml:space="preserve">he elect are </w:t>
      </w:r>
      <w:r w:rsidR="008D4F6D" w:rsidRPr="00A34632">
        <w:rPr>
          <w:sz w:val="24"/>
          <w:szCs w:val="24"/>
          <w:lang w:val="en-GB"/>
        </w:rPr>
        <w:t>“</w:t>
      </w:r>
      <w:r w:rsidR="007B6C0D" w:rsidRPr="00A34632">
        <w:rPr>
          <w:sz w:val="24"/>
          <w:szCs w:val="24"/>
          <w:lang w:val="en-GB"/>
        </w:rPr>
        <w:t>saved</w:t>
      </w:r>
      <w:r w:rsidR="008D4F6D" w:rsidRPr="00A34632">
        <w:rPr>
          <w:sz w:val="24"/>
          <w:szCs w:val="24"/>
          <w:lang w:val="en-GB"/>
        </w:rPr>
        <w:t>”</w:t>
      </w:r>
      <w:r w:rsidR="007B6C0D" w:rsidRPr="00A34632">
        <w:rPr>
          <w:sz w:val="24"/>
          <w:szCs w:val="24"/>
          <w:lang w:val="en-GB"/>
        </w:rPr>
        <w:t xml:space="preserve"> </w:t>
      </w:r>
      <w:r w:rsidR="00CC4DE2" w:rsidRPr="00A34632">
        <w:rPr>
          <w:sz w:val="24"/>
          <w:szCs w:val="24"/>
          <w:lang w:val="en-GB"/>
        </w:rPr>
        <w:t xml:space="preserve">through </w:t>
      </w:r>
      <w:r w:rsidR="008D4F6D" w:rsidRPr="00A34632">
        <w:rPr>
          <w:sz w:val="24"/>
          <w:szCs w:val="24"/>
          <w:lang w:val="en-GB"/>
        </w:rPr>
        <w:t xml:space="preserve">Christ’s </w:t>
      </w:r>
      <w:r w:rsidRPr="00A34632">
        <w:rPr>
          <w:sz w:val="24"/>
          <w:szCs w:val="24"/>
          <w:lang w:val="en-GB"/>
        </w:rPr>
        <w:t xml:space="preserve">incarnation and his suffering, </w:t>
      </w:r>
      <w:r w:rsidR="00CC4DE2" w:rsidRPr="00A34632">
        <w:rPr>
          <w:sz w:val="24"/>
          <w:szCs w:val="24"/>
          <w:lang w:val="en-GB"/>
        </w:rPr>
        <w:t>which Dionysius defines</w:t>
      </w:r>
      <w:r w:rsidRPr="00A34632">
        <w:rPr>
          <w:sz w:val="24"/>
          <w:szCs w:val="24"/>
          <w:lang w:val="en-GB"/>
        </w:rPr>
        <w:t xml:space="preserve"> as</w:t>
      </w:r>
      <w:r w:rsidR="008D4F6D" w:rsidRPr="00A34632">
        <w:rPr>
          <w:sz w:val="24"/>
          <w:szCs w:val="24"/>
          <w:lang w:val="en-GB"/>
        </w:rPr>
        <w:t>:</w:t>
      </w:r>
    </w:p>
    <w:p w14:paraId="4E054EFA" w14:textId="77777777" w:rsidR="008D4F6D" w:rsidRPr="00A34632" w:rsidRDefault="007F0907" w:rsidP="008D4F6D">
      <w:pPr>
        <w:ind w:left="567" w:right="567"/>
        <w:rPr>
          <w:sz w:val="24"/>
          <w:szCs w:val="24"/>
          <w:lang w:val="en-GB"/>
        </w:rPr>
      </w:pPr>
      <w:r w:rsidRPr="00A34632">
        <w:rPr>
          <w:sz w:val="24"/>
          <w:szCs w:val="24"/>
          <w:lang w:val="en-GB"/>
        </w:rPr>
        <w:t>“like a loving father making up for what is missing and overlooking any slack. It raises a thing from an evil condition and sets it firmly where it ought to be, adding on lost virtue, bringing back order and arrangement where there was disorder and derangement, making it perfect and liberating it from defects.”</w:t>
      </w:r>
      <w:r w:rsidRPr="00A34632">
        <w:rPr>
          <w:rStyle w:val="CyfeirnodTroednodyn"/>
          <w:sz w:val="24"/>
          <w:szCs w:val="24"/>
          <w:lang w:val="en-GB"/>
        </w:rPr>
        <w:footnoteReference w:id="26"/>
      </w:r>
    </w:p>
    <w:p w14:paraId="543C762B" w14:textId="56B17D2C" w:rsidR="00416EE5" w:rsidRPr="00A34632" w:rsidRDefault="007F0907">
      <w:pPr>
        <w:rPr>
          <w:sz w:val="24"/>
          <w:szCs w:val="24"/>
          <w:lang w:val="en-GB"/>
        </w:rPr>
      </w:pPr>
      <w:r w:rsidRPr="00A34632">
        <w:rPr>
          <w:sz w:val="24"/>
          <w:szCs w:val="24"/>
          <w:lang w:val="en-GB"/>
        </w:rPr>
        <w:t xml:space="preserve">This </w:t>
      </w:r>
      <w:r w:rsidR="00697F13" w:rsidRPr="00A34632">
        <w:rPr>
          <w:sz w:val="24"/>
          <w:szCs w:val="24"/>
          <w:lang w:val="en-GB"/>
        </w:rPr>
        <w:t>r</w:t>
      </w:r>
      <w:r w:rsidRPr="00A34632">
        <w:rPr>
          <w:sz w:val="24"/>
          <w:szCs w:val="24"/>
          <w:lang w:val="en-GB"/>
        </w:rPr>
        <w:t>edemption i</w:t>
      </w:r>
      <w:r w:rsidR="00CC4DE2" w:rsidRPr="00A34632">
        <w:rPr>
          <w:sz w:val="24"/>
          <w:szCs w:val="24"/>
          <w:lang w:val="en-GB"/>
        </w:rPr>
        <w:t>s,</w:t>
      </w:r>
      <w:r w:rsidRPr="00A34632">
        <w:rPr>
          <w:sz w:val="24"/>
          <w:szCs w:val="24"/>
          <w:lang w:val="en-GB"/>
        </w:rPr>
        <w:t xml:space="preserve"> brought about by </w:t>
      </w:r>
      <w:r w:rsidR="00CC4DE2" w:rsidRPr="00A34632">
        <w:rPr>
          <w:sz w:val="24"/>
          <w:szCs w:val="24"/>
          <w:lang w:val="en-GB"/>
        </w:rPr>
        <w:t xml:space="preserve">Christ, his </w:t>
      </w:r>
      <w:r w:rsidR="0091196E" w:rsidRPr="00A34632">
        <w:rPr>
          <w:sz w:val="24"/>
          <w:szCs w:val="24"/>
          <w:lang w:val="en-GB"/>
        </w:rPr>
        <w:t>sacrifice,</w:t>
      </w:r>
      <w:r w:rsidR="00CC4DE2" w:rsidRPr="00A34632">
        <w:rPr>
          <w:sz w:val="24"/>
          <w:szCs w:val="24"/>
          <w:lang w:val="en-GB"/>
        </w:rPr>
        <w:t xml:space="preserve"> and </w:t>
      </w:r>
      <w:r w:rsidR="0091196E" w:rsidRPr="00A34632">
        <w:rPr>
          <w:sz w:val="24"/>
          <w:szCs w:val="24"/>
          <w:lang w:val="en-GB"/>
        </w:rPr>
        <w:t xml:space="preserve">the way in which he </w:t>
      </w:r>
      <w:r w:rsidRPr="00A34632">
        <w:rPr>
          <w:sz w:val="24"/>
          <w:szCs w:val="24"/>
          <w:lang w:val="en-GB"/>
        </w:rPr>
        <w:t xml:space="preserve">reconciles </w:t>
      </w:r>
      <w:r w:rsidR="0091196E" w:rsidRPr="00A34632">
        <w:rPr>
          <w:sz w:val="24"/>
          <w:szCs w:val="24"/>
          <w:lang w:val="en-GB"/>
        </w:rPr>
        <w:t xml:space="preserve">humanity with </w:t>
      </w:r>
      <w:r w:rsidRPr="00A34632">
        <w:rPr>
          <w:sz w:val="24"/>
          <w:szCs w:val="24"/>
          <w:lang w:val="en-GB"/>
        </w:rPr>
        <w:t>the Father</w:t>
      </w:r>
      <w:r w:rsidR="00556C4E" w:rsidRPr="00A34632">
        <w:rPr>
          <w:sz w:val="24"/>
          <w:szCs w:val="24"/>
          <w:lang w:val="en-GB"/>
        </w:rPr>
        <w:t>.</w:t>
      </w:r>
      <w:r w:rsidRPr="00A34632">
        <w:rPr>
          <w:rStyle w:val="CyfeirnodTroednodyn"/>
          <w:sz w:val="24"/>
          <w:szCs w:val="24"/>
          <w:lang w:val="en-GB"/>
        </w:rPr>
        <w:footnoteReference w:id="27"/>
      </w:r>
      <w:r w:rsidR="0091196E" w:rsidRPr="00A34632">
        <w:rPr>
          <w:sz w:val="24"/>
          <w:szCs w:val="24"/>
          <w:lang w:val="en-GB"/>
        </w:rPr>
        <w:t xml:space="preserve"> </w:t>
      </w:r>
      <w:r w:rsidR="00697F13" w:rsidRPr="00A34632">
        <w:rPr>
          <w:sz w:val="24"/>
          <w:szCs w:val="24"/>
          <w:lang w:val="en-GB"/>
        </w:rPr>
        <w:t xml:space="preserve">The new life that is lived in light of redemption </w:t>
      </w:r>
      <w:r w:rsidR="007B6C0D" w:rsidRPr="00A34632">
        <w:rPr>
          <w:sz w:val="24"/>
          <w:szCs w:val="24"/>
          <w:lang w:val="en-GB"/>
        </w:rPr>
        <w:t>leads to the</w:t>
      </w:r>
      <w:r w:rsidR="00573FA3" w:rsidRPr="00A34632">
        <w:rPr>
          <w:sz w:val="24"/>
          <w:szCs w:val="24"/>
          <w:lang w:val="en-GB"/>
        </w:rPr>
        <w:t xml:space="preserve"> process of deification </w:t>
      </w:r>
      <w:r w:rsidR="007B6C0D" w:rsidRPr="00A34632">
        <w:rPr>
          <w:sz w:val="24"/>
          <w:szCs w:val="24"/>
          <w:lang w:val="en-GB"/>
        </w:rPr>
        <w:t xml:space="preserve">and </w:t>
      </w:r>
      <w:r w:rsidR="00D0520F" w:rsidRPr="00A34632">
        <w:rPr>
          <w:sz w:val="24"/>
          <w:szCs w:val="24"/>
          <w:lang w:val="en-GB"/>
        </w:rPr>
        <w:t xml:space="preserve">through the </w:t>
      </w:r>
      <w:r w:rsidR="0091196E" w:rsidRPr="00A34632">
        <w:rPr>
          <w:sz w:val="24"/>
          <w:szCs w:val="24"/>
          <w:lang w:val="en-GB"/>
        </w:rPr>
        <w:t>ecstatic power or energy that inspires and leads to a yearning for the return to the Good.</w:t>
      </w:r>
      <w:r w:rsidR="0091196E" w:rsidRPr="00A34632">
        <w:rPr>
          <w:rStyle w:val="CyfeirnodTroednodyn"/>
          <w:sz w:val="24"/>
          <w:szCs w:val="24"/>
          <w:lang w:val="en-GB"/>
        </w:rPr>
        <w:footnoteReference w:id="28"/>
      </w:r>
      <w:r w:rsidR="0091196E" w:rsidRPr="00A34632">
        <w:rPr>
          <w:sz w:val="24"/>
          <w:szCs w:val="24"/>
          <w:lang w:val="en-GB"/>
        </w:rPr>
        <w:t xml:space="preserve"> </w:t>
      </w:r>
      <w:r w:rsidR="007B6C0D" w:rsidRPr="00A34632">
        <w:rPr>
          <w:sz w:val="24"/>
          <w:szCs w:val="24"/>
          <w:lang w:val="en-GB"/>
        </w:rPr>
        <w:t>Deification occurs through the transcendent God taking on human nature, becoming one like us, to make us like unto himself.</w:t>
      </w:r>
      <w:r w:rsidR="007B6C0D" w:rsidRPr="00A34632">
        <w:rPr>
          <w:rStyle w:val="CyfeirnodTroednodyn"/>
          <w:sz w:val="24"/>
          <w:szCs w:val="24"/>
          <w:lang w:val="en-GB"/>
        </w:rPr>
        <w:footnoteReference w:id="29"/>
      </w:r>
      <w:r w:rsidR="007B6C0D" w:rsidRPr="00A34632">
        <w:rPr>
          <w:sz w:val="24"/>
          <w:szCs w:val="24"/>
          <w:lang w:val="en-GB"/>
        </w:rPr>
        <w:t xml:space="preserve"> This occurs and develops in the believer by “being united with Christ” and raised up through Christ to the Godhead.</w:t>
      </w:r>
      <w:r w:rsidR="007B6C0D" w:rsidRPr="00A34632">
        <w:rPr>
          <w:rStyle w:val="CyfeirnodTroednodyn"/>
          <w:sz w:val="24"/>
          <w:szCs w:val="24"/>
          <w:lang w:val="en-GB"/>
        </w:rPr>
        <w:footnoteReference w:id="30"/>
      </w:r>
      <w:r w:rsidR="007B6C0D" w:rsidRPr="00A34632">
        <w:rPr>
          <w:sz w:val="24"/>
          <w:szCs w:val="24"/>
          <w:lang w:val="en-GB"/>
        </w:rPr>
        <w:t xml:space="preserve"> Whether, like Irenaeus, Origen and others, </w:t>
      </w:r>
      <w:r w:rsidR="00575611" w:rsidRPr="00A34632">
        <w:rPr>
          <w:sz w:val="24"/>
          <w:szCs w:val="24"/>
          <w:lang w:val="en-GB"/>
        </w:rPr>
        <w:t>Dionysius h</w:t>
      </w:r>
      <w:r w:rsidR="008C40F7" w:rsidRPr="00A34632">
        <w:rPr>
          <w:sz w:val="24"/>
          <w:szCs w:val="24"/>
          <w:lang w:val="en-GB"/>
        </w:rPr>
        <w:t>eld</w:t>
      </w:r>
      <w:r w:rsidR="00575611" w:rsidRPr="00A34632">
        <w:rPr>
          <w:sz w:val="24"/>
          <w:szCs w:val="24"/>
          <w:lang w:val="en-GB"/>
        </w:rPr>
        <w:t xml:space="preserve"> a universalist hope that just as God</w:t>
      </w:r>
      <w:r w:rsidR="00A03890" w:rsidRPr="00A34632">
        <w:rPr>
          <w:sz w:val="24"/>
          <w:szCs w:val="24"/>
          <w:lang w:val="en-GB"/>
        </w:rPr>
        <w:t>, the light</w:t>
      </w:r>
      <w:r w:rsidR="00534B36" w:rsidRPr="00A34632">
        <w:rPr>
          <w:sz w:val="24"/>
          <w:szCs w:val="24"/>
          <w:lang w:val="en-GB"/>
        </w:rPr>
        <w:t>,</w:t>
      </w:r>
      <w:r w:rsidR="00575611" w:rsidRPr="00A34632">
        <w:rPr>
          <w:sz w:val="24"/>
          <w:szCs w:val="24"/>
          <w:lang w:val="en-GB"/>
        </w:rPr>
        <w:t xml:space="preserve"> </w:t>
      </w:r>
      <w:r w:rsidR="00A03890" w:rsidRPr="00A34632">
        <w:rPr>
          <w:sz w:val="24"/>
          <w:szCs w:val="24"/>
          <w:lang w:val="en-GB"/>
        </w:rPr>
        <w:t xml:space="preserve">pours </w:t>
      </w:r>
      <w:r w:rsidR="00534B36" w:rsidRPr="00A34632">
        <w:rPr>
          <w:sz w:val="24"/>
          <w:szCs w:val="24"/>
          <w:lang w:val="en-GB"/>
        </w:rPr>
        <w:t xml:space="preserve">out </w:t>
      </w:r>
      <w:r w:rsidR="00A03890" w:rsidRPr="00A34632">
        <w:rPr>
          <w:sz w:val="24"/>
          <w:szCs w:val="24"/>
          <w:lang w:val="en-GB"/>
        </w:rPr>
        <w:t>rays over the whole creation</w:t>
      </w:r>
      <w:r w:rsidR="008D0814" w:rsidRPr="00A34632">
        <w:rPr>
          <w:sz w:val="24"/>
          <w:szCs w:val="24"/>
          <w:lang w:val="en-GB"/>
        </w:rPr>
        <w:t xml:space="preserve"> </w:t>
      </w:r>
      <w:r w:rsidR="00534B36" w:rsidRPr="00A34632">
        <w:rPr>
          <w:sz w:val="24"/>
          <w:szCs w:val="24"/>
          <w:lang w:val="en-GB"/>
        </w:rPr>
        <w:t xml:space="preserve">and </w:t>
      </w:r>
      <w:r w:rsidR="008D0814" w:rsidRPr="00A34632">
        <w:rPr>
          <w:sz w:val="24"/>
          <w:szCs w:val="24"/>
          <w:lang w:val="en-GB"/>
        </w:rPr>
        <w:t>“returns all things to itself</w:t>
      </w:r>
      <w:r w:rsidR="00A03890" w:rsidRPr="00A34632">
        <w:rPr>
          <w:sz w:val="24"/>
          <w:szCs w:val="24"/>
          <w:lang w:val="en-GB"/>
        </w:rPr>
        <w:t>,</w:t>
      </w:r>
      <w:r w:rsidR="008D0814" w:rsidRPr="00A34632">
        <w:rPr>
          <w:sz w:val="24"/>
          <w:szCs w:val="24"/>
          <w:lang w:val="en-GB"/>
        </w:rPr>
        <w:t>”</w:t>
      </w:r>
      <w:r w:rsidR="00A03890" w:rsidRPr="00A34632">
        <w:rPr>
          <w:sz w:val="24"/>
          <w:szCs w:val="24"/>
          <w:lang w:val="en-GB"/>
        </w:rPr>
        <w:t xml:space="preserve"> </w:t>
      </w:r>
      <w:r w:rsidR="00416EE5" w:rsidRPr="00A34632">
        <w:rPr>
          <w:sz w:val="24"/>
          <w:szCs w:val="24"/>
          <w:lang w:val="en-GB"/>
        </w:rPr>
        <w:t>is unclear</w:t>
      </w:r>
      <w:r w:rsidR="00534B36" w:rsidRPr="00A34632">
        <w:rPr>
          <w:sz w:val="24"/>
          <w:szCs w:val="24"/>
          <w:lang w:val="en-GB"/>
        </w:rPr>
        <w:t>.</w:t>
      </w:r>
      <w:r w:rsidR="008D0814" w:rsidRPr="00A34632">
        <w:rPr>
          <w:rStyle w:val="CyfeirnodTroednodyn"/>
          <w:sz w:val="24"/>
          <w:szCs w:val="24"/>
          <w:lang w:val="en-GB"/>
        </w:rPr>
        <w:footnoteReference w:id="31"/>
      </w:r>
      <w:r w:rsidR="001108A5" w:rsidRPr="00A34632">
        <w:rPr>
          <w:sz w:val="24"/>
          <w:szCs w:val="24"/>
          <w:lang w:val="en-GB"/>
        </w:rPr>
        <w:t xml:space="preserve"> </w:t>
      </w:r>
      <w:r w:rsidR="0027261E" w:rsidRPr="00A34632">
        <w:rPr>
          <w:sz w:val="24"/>
          <w:szCs w:val="24"/>
          <w:lang w:val="en-GB"/>
        </w:rPr>
        <w:t xml:space="preserve">This point would also appear to be present in the </w:t>
      </w:r>
      <w:r w:rsidR="0027261E" w:rsidRPr="00A34632">
        <w:rPr>
          <w:i/>
          <w:iCs/>
          <w:sz w:val="24"/>
          <w:szCs w:val="24"/>
          <w:lang w:val="en-GB"/>
        </w:rPr>
        <w:t>Eighth Letter</w:t>
      </w:r>
      <w:r w:rsidR="0027261E" w:rsidRPr="00A34632">
        <w:rPr>
          <w:sz w:val="24"/>
          <w:szCs w:val="24"/>
          <w:lang w:val="en-GB"/>
        </w:rPr>
        <w:t xml:space="preserve"> in which Christ is referred to as the: “the transcendent good</w:t>
      </w:r>
      <w:r w:rsidR="007851C4" w:rsidRPr="00A34632">
        <w:rPr>
          <w:sz w:val="24"/>
          <w:szCs w:val="24"/>
          <w:lang w:val="en-GB"/>
        </w:rPr>
        <w:t>,</w:t>
      </w:r>
      <w:r w:rsidR="00C91B62" w:rsidRPr="00A34632">
        <w:rPr>
          <w:sz w:val="24"/>
          <w:szCs w:val="24"/>
          <w:lang w:val="en-GB"/>
        </w:rPr>
        <w:t>”</w:t>
      </w:r>
      <w:r w:rsidR="007851C4" w:rsidRPr="00A34632">
        <w:rPr>
          <w:sz w:val="24"/>
          <w:szCs w:val="24"/>
          <w:lang w:val="en-GB"/>
        </w:rPr>
        <w:t xml:space="preserve"> in relation to those who have gone astray</w:t>
      </w:r>
      <w:r w:rsidR="00C91B62" w:rsidRPr="00A34632">
        <w:rPr>
          <w:sz w:val="24"/>
          <w:szCs w:val="24"/>
          <w:lang w:val="en-GB"/>
        </w:rPr>
        <w:t>.</w:t>
      </w:r>
      <w:r w:rsidR="0027261E" w:rsidRPr="00A34632">
        <w:rPr>
          <w:rStyle w:val="CyfeirnodTroednodyn"/>
          <w:sz w:val="24"/>
          <w:szCs w:val="24"/>
          <w:lang w:val="en-GB"/>
        </w:rPr>
        <w:footnoteReference w:id="32"/>
      </w:r>
      <w:r w:rsidR="0027261E" w:rsidRPr="00A34632">
        <w:rPr>
          <w:sz w:val="24"/>
          <w:szCs w:val="24"/>
          <w:lang w:val="en-GB"/>
        </w:rPr>
        <w:t xml:space="preserve"> Christ as the transcendent good seeks “to gather up all things in him [Christ], things in heaven and things on earth” and as such nothing can be lost.</w:t>
      </w:r>
      <w:r w:rsidR="0027261E" w:rsidRPr="00A34632">
        <w:rPr>
          <w:rStyle w:val="CyfeirnodTroednodyn"/>
          <w:sz w:val="24"/>
          <w:szCs w:val="24"/>
          <w:lang w:val="en-GB"/>
        </w:rPr>
        <w:footnoteReference w:id="33"/>
      </w:r>
      <w:r w:rsidR="00E3704D" w:rsidRPr="00A34632">
        <w:rPr>
          <w:sz w:val="24"/>
          <w:szCs w:val="24"/>
          <w:lang w:val="en-GB"/>
        </w:rPr>
        <w:t xml:space="preserve"> </w:t>
      </w:r>
      <w:r w:rsidR="0027261E" w:rsidRPr="00A34632">
        <w:rPr>
          <w:sz w:val="24"/>
          <w:szCs w:val="24"/>
          <w:lang w:val="en-GB"/>
        </w:rPr>
        <w:t xml:space="preserve">This point would also seem to </w:t>
      </w:r>
      <w:r w:rsidR="001108A5" w:rsidRPr="00A34632">
        <w:rPr>
          <w:sz w:val="24"/>
          <w:szCs w:val="24"/>
          <w:lang w:val="en-GB"/>
        </w:rPr>
        <w:t>Galvin in exploring the influence of Dionysius on Eriugena notes that the understanding that they have, stemming as it does from Proclus, is that the whole of creation is engaged in this process of participation in God, and the ascent.</w:t>
      </w:r>
      <w:r w:rsidR="001108A5" w:rsidRPr="00A34632">
        <w:rPr>
          <w:rStyle w:val="CyfeirnodTroednodyn"/>
          <w:sz w:val="24"/>
          <w:szCs w:val="24"/>
          <w:lang w:val="en-GB"/>
        </w:rPr>
        <w:footnoteReference w:id="34"/>
      </w:r>
    </w:p>
    <w:p w14:paraId="5FAFA30A" w14:textId="66CDF381" w:rsidR="00204DBE" w:rsidRPr="00A34632" w:rsidRDefault="00416EE5">
      <w:pPr>
        <w:rPr>
          <w:sz w:val="24"/>
          <w:szCs w:val="24"/>
          <w:lang w:val="en-GB"/>
        </w:rPr>
      </w:pPr>
      <w:r w:rsidRPr="00A34632">
        <w:rPr>
          <w:sz w:val="24"/>
          <w:szCs w:val="24"/>
          <w:lang w:val="en-GB"/>
        </w:rPr>
        <w:t>The Christolog</w:t>
      </w:r>
      <w:r w:rsidR="00B4248E" w:rsidRPr="00A34632">
        <w:rPr>
          <w:sz w:val="24"/>
          <w:szCs w:val="24"/>
          <w:lang w:val="en-GB"/>
        </w:rPr>
        <w:t xml:space="preserve">ical view, </w:t>
      </w:r>
      <w:r w:rsidRPr="00A34632">
        <w:rPr>
          <w:sz w:val="24"/>
          <w:szCs w:val="24"/>
          <w:lang w:val="en-GB"/>
        </w:rPr>
        <w:t xml:space="preserve">whilst not exhaustive, clarifies that </w:t>
      </w:r>
      <w:r w:rsidR="00011AFC" w:rsidRPr="00A34632">
        <w:rPr>
          <w:sz w:val="24"/>
          <w:szCs w:val="24"/>
          <w:lang w:val="en-GB"/>
        </w:rPr>
        <w:t xml:space="preserve">for Dionysius the </w:t>
      </w:r>
      <w:r w:rsidR="00B4248E" w:rsidRPr="00A34632">
        <w:rPr>
          <w:sz w:val="24"/>
          <w:szCs w:val="24"/>
          <w:lang w:val="en-GB"/>
        </w:rPr>
        <w:t>T</w:t>
      </w:r>
      <w:r w:rsidR="00011AFC" w:rsidRPr="00A34632">
        <w:rPr>
          <w:sz w:val="24"/>
          <w:szCs w:val="24"/>
          <w:lang w:val="en-GB"/>
        </w:rPr>
        <w:t>ranscendent Word is part of the One, lower</w:t>
      </w:r>
      <w:r w:rsidR="001108A5" w:rsidRPr="00A34632">
        <w:rPr>
          <w:sz w:val="24"/>
          <w:szCs w:val="24"/>
          <w:lang w:val="en-GB"/>
        </w:rPr>
        <w:t>ing</w:t>
      </w:r>
      <w:r w:rsidR="00011AFC" w:rsidRPr="00A34632">
        <w:rPr>
          <w:sz w:val="24"/>
          <w:szCs w:val="24"/>
          <w:lang w:val="en-GB"/>
        </w:rPr>
        <w:t xml:space="preserve"> himself</w:t>
      </w:r>
      <w:r w:rsidR="00B4248E" w:rsidRPr="00A34632">
        <w:rPr>
          <w:sz w:val="24"/>
          <w:szCs w:val="24"/>
          <w:lang w:val="en-GB"/>
        </w:rPr>
        <w:t xml:space="preserve">, </w:t>
      </w:r>
      <w:r w:rsidR="00011AFC" w:rsidRPr="00A34632">
        <w:rPr>
          <w:sz w:val="24"/>
          <w:szCs w:val="24"/>
          <w:lang w:val="en-GB"/>
        </w:rPr>
        <w:t xml:space="preserve">that through </w:t>
      </w:r>
      <w:r w:rsidR="001108A5" w:rsidRPr="00A34632">
        <w:rPr>
          <w:sz w:val="24"/>
          <w:szCs w:val="24"/>
          <w:lang w:val="en-GB"/>
        </w:rPr>
        <w:t>the</w:t>
      </w:r>
      <w:r w:rsidR="00011AFC" w:rsidRPr="00A34632">
        <w:rPr>
          <w:sz w:val="24"/>
          <w:szCs w:val="24"/>
          <w:lang w:val="en-GB"/>
        </w:rPr>
        <w:t xml:space="preserve"> </w:t>
      </w:r>
      <w:r w:rsidR="00B85E5A" w:rsidRPr="00A34632">
        <w:rPr>
          <w:sz w:val="24"/>
          <w:szCs w:val="24"/>
          <w:lang w:val="en-GB"/>
        </w:rPr>
        <w:t>Incarnation</w:t>
      </w:r>
      <w:r w:rsidR="00011AFC" w:rsidRPr="00A34632">
        <w:rPr>
          <w:sz w:val="24"/>
          <w:szCs w:val="24"/>
          <w:lang w:val="en-GB"/>
        </w:rPr>
        <w:t xml:space="preserve"> and his suffering he </w:t>
      </w:r>
      <w:r w:rsidR="0095008C" w:rsidRPr="00A34632">
        <w:rPr>
          <w:sz w:val="24"/>
          <w:szCs w:val="24"/>
          <w:lang w:val="en-GB"/>
        </w:rPr>
        <w:t xml:space="preserve">becomes the </w:t>
      </w:r>
      <w:r w:rsidR="003778D3" w:rsidRPr="00A34632">
        <w:rPr>
          <w:sz w:val="24"/>
          <w:szCs w:val="24"/>
          <w:lang w:val="en-GB"/>
        </w:rPr>
        <w:t>mediator</w:t>
      </w:r>
      <w:r w:rsidR="0095008C" w:rsidRPr="00A34632">
        <w:rPr>
          <w:sz w:val="24"/>
          <w:szCs w:val="24"/>
          <w:lang w:val="en-GB"/>
        </w:rPr>
        <w:t xml:space="preserve">, the way that leads believers back to God, through the process of deification, </w:t>
      </w:r>
      <w:r w:rsidR="00B7748F" w:rsidRPr="00A34632">
        <w:rPr>
          <w:sz w:val="24"/>
          <w:szCs w:val="24"/>
          <w:lang w:val="en-GB"/>
        </w:rPr>
        <w:t>and the ascent to God.</w:t>
      </w:r>
      <w:r w:rsidR="00B7748F" w:rsidRPr="00A34632">
        <w:rPr>
          <w:rStyle w:val="CyfeirnodTroednodyn"/>
          <w:sz w:val="24"/>
          <w:szCs w:val="24"/>
          <w:lang w:val="en-GB"/>
        </w:rPr>
        <w:footnoteReference w:id="35"/>
      </w:r>
      <w:r w:rsidR="00B4248E" w:rsidRPr="00A34632">
        <w:rPr>
          <w:sz w:val="24"/>
          <w:szCs w:val="24"/>
          <w:lang w:val="en-GB"/>
        </w:rPr>
        <w:t xml:space="preserve"> While there may be questions regarding </w:t>
      </w:r>
      <w:r w:rsidR="00E6198B" w:rsidRPr="00A34632">
        <w:rPr>
          <w:sz w:val="24"/>
          <w:szCs w:val="24"/>
          <w:lang w:val="en-GB"/>
        </w:rPr>
        <w:t xml:space="preserve">the very nature of Christ, two natures or one nature, the paradigm that Dionysius presents, is </w:t>
      </w:r>
      <w:r w:rsidR="00336F03" w:rsidRPr="00A34632">
        <w:rPr>
          <w:sz w:val="24"/>
          <w:szCs w:val="24"/>
          <w:lang w:val="en-GB"/>
        </w:rPr>
        <w:t xml:space="preserve">on the whole, consistent with classical orthodox </w:t>
      </w:r>
      <w:r w:rsidR="00566F32" w:rsidRPr="00A34632">
        <w:rPr>
          <w:sz w:val="24"/>
          <w:szCs w:val="24"/>
          <w:lang w:val="en-GB"/>
        </w:rPr>
        <w:t>theology.</w:t>
      </w:r>
    </w:p>
    <w:p w14:paraId="6FE9A76B" w14:textId="0CB9B5C1" w:rsidR="000C4F46" w:rsidRPr="00A34632" w:rsidRDefault="0091196E">
      <w:pPr>
        <w:rPr>
          <w:b/>
          <w:bCs/>
          <w:sz w:val="24"/>
          <w:szCs w:val="24"/>
          <w:lang w:val="en-GB"/>
        </w:rPr>
      </w:pPr>
      <w:r w:rsidRPr="00A34632">
        <w:rPr>
          <w:b/>
          <w:bCs/>
          <w:sz w:val="24"/>
          <w:szCs w:val="24"/>
          <w:lang w:val="en-GB"/>
        </w:rPr>
        <w:t xml:space="preserve">1.3 </w:t>
      </w:r>
      <w:r w:rsidR="002E74E4" w:rsidRPr="00A34632">
        <w:rPr>
          <w:b/>
          <w:bCs/>
          <w:i/>
          <w:iCs/>
          <w:sz w:val="24"/>
          <w:szCs w:val="24"/>
          <w:lang w:val="en-GB"/>
        </w:rPr>
        <w:t>T</w:t>
      </w:r>
      <w:r w:rsidR="000C4F46" w:rsidRPr="00A34632">
        <w:rPr>
          <w:b/>
          <w:bCs/>
          <w:i/>
          <w:iCs/>
          <w:sz w:val="24"/>
          <w:szCs w:val="24"/>
          <w:lang w:val="en-GB"/>
        </w:rPr>
        <w:t>he Celestial Hierarchy</w:t>
      </w:r>
    </w:p>
    <w:p w14:paraId="145AF8D4" w14:textId="176F6186" w:rsidR="002B07FD" w:rsidRPr="00A34632" w:rsidRDefault="00566F32">
      <w:pPr>
        <w:rPr>
          <w:sz w:val="24"/>
          <w:szCs w:val="24"/>
          <w:lang w:val="en-GB"/>
        </w:rPr>
      </w:pPr>
      <w:r w:rsidRPr="00A34632">
        <w:rPr>
          <w:sz w:val="24"/>
          <w:szCs w:val="24"/>
          <w:lang w:val="en-GB"/>
        </w:rPr>
        <w:t>Having established a fairly classical Christological</w:t>
      </w:r>
      <w:r w:rsidR="008B5AB6" w:rsidRPr="00A34632">
        <w:rPr>
          <w:sz w:val="24"/>
          <w:szCs w:val="24"/>
          <w:lang w:val="en-GB"/>
        </w:rPr>
        <w:t xml:space="preserve"> </w:t>
      </w:r>
      <w:r w:rsidRPr="00A34632">
        <w:rPr>
          <w:sz w:val="24"/>
          <w:szCs w:val="24"/>
          <w:lang w:val="en-GB"/>
        </w:rPr>
        <w:t xml:space="preserve">account in the </w:t>
      </w:r>
      <w:r w:rsidRPr="00A34632">
        <w:rPr>
          <w:i/>
          <w:iCs/>
          <w:sz w:val="24"/>
          <w:szCs w:val="24"/>
          <w:lang w:val="en-GB"/>
        </w:rPr>
        <w:t>Divine Names</w:t>
      </w:r>
      <w:r w:rsidRPr="00A34632">
        <w:rPr>
          <w:sz w:val="24"/>
          <w:szCs w:val="24"/>
          <w:lang w:val="en-GB"/>
        </w:rPr>
        <w:t>, t</w:t>
      </w:r>
      <w:r w:rsidR="006F1EF0" w:rsidRPr="00A34632">
        <w:rPr>
          <w:sz w:val="24"/>
          <w:szCs w:val="24"/>
          <w:lang w:val="en-GB"/>
        </w:rPr>
        <w:t>he</w:t>
      </w:r>
      <w:r w:rsidR="002E74E4" w:rsidRPr="00A34632">
        <w:rPr>
          <w:sz w:val="24"/>
          <w:szCs w:val="24"/>
          <w:lang w:val="en-GB"/>
        </w:rPr>
        <w:t xml:space="preserve"> </w:t>
      </w:r>
      <w:r w:rsidR="006F1EF0" w:rsidRPr="00A34632">
        <w:rPr>
          <w:i/>
          <w:iCs/>
          <w:sz w:val="24"/>
          <w:szCs w:val="24"/>
          <w:lang w:val="en-GB"/>
        </w:rPr>
        <w:t>Celestial Hierarchy</w:t>
      </w:r>
      <w:r w:rsidR="002E74E4" w:rsidRPr="00A34632">
        <w:rPr>
          <w:sz w:val="24"/>
          <w:szCs w:val="24"/>
          <w:lang w:val="en-GB"/>
        </w:rPr>
        <w:t xml:space="preserve">, </w:t>
      </w:r>
      <w:r w:rsidRPr="00A34632">
        <w:rPr>
          <w:sz w:val="24"/>
          <w:szCs w:val="24"/>
          <w:lang w:val="en-GB"/>
        </w:rPr>
        <w:t xml:space="preserve">contains </w:t>
      </w:r>
      <w:r w:rsidR="00B86A99" w:rsidRPr="00A34632">
        <w:rPr>
          <w:sz w:val="24"/>
          <w:szCs w:val="24"/>
          <w:lang w:val="en-GB"/>
        </w:rPr>
        <w:t xml:space="preserve">similar reflections, using imagery such as </w:t>
      </w:r>
      <w:r w:rsidR="006F1EF0" w:rsidRPr="00A34632">
        <w:rPr>
          <w:sz w:val="24"/>
          <w:szCs w:val="24"/>
          <w:lang w:val="en-GB"/>
        </w:rPr>
        <w:t xml:space="preserve">Christ as the </w:t>
      </w:r>
      <w:r w:rsidR="00855991" w:rsidRPr="00A34632">
        <w:rPr>
          <w:sz w:val="24"/>
          <w:szCs w:val="24"/>
          <w:lang w:val="en-GB"/>
        </w:rPr>
        <w:t>l</w:t>
      </w:r>
      <w:r w:rsidR="006F1EF0" w:rsidRPr="00A34632">
        <w:rPr>
          <w:sz w:val="24"/>
          <w:szCs w:val="24"/>
          <w:lang w:val="en-GB"/>
        </w:rPr>
        <w:t xml:space="preserve">ight of the </w:t>
      </w:r>
      <w:r w:rsidR="00855991" w:rsidRPr="00A34632">
        <w:rPr>
          <w:sz w:val="24"/>
          <w:szCs w:val="24"/>
          <w:lang w:val="en-GB"/>
        </w:rPr>
        <w:t>w</w:t>
      </w:r>
      <w:r w:rsidR="006F1EF0" w:rsidRPr="00A34632">
        <w:rPr>
          <w:sz w:val="24"/>
          <w:szCs w:val="24"/>
          <w:lang w:val="en-GB"/>
        </w:rPr>
        <w:t>orld</w:t>
      </w:r>
      <w:r w:rsidR="000C4F46" w:rsidRPr="00A34632">
        <w:rPr>
          <w:sz w:val="24"/>
          <w:szCs w:val="24"/>
          <w:lang w:val="en-GB"/>
        </w:rPr>
        <w:t xml:space="preserve">, the </w:t>
      </w:r>
      <w:r w:rsidR="00855991" w:rsidRPr="00A34632">
        <w:rPr>
          <w:sz w:val="24"/>
          <w:szCs w:val="24"/>
          <w:lang w:val="en-GB"/>
        </w:rPr>
        <w:t>l</w:t>
      </w:r>
      <w:r w:rsidR="000C4F46" w:rsidRPr="00A34632">
        <w:rPr>
          <w:sz w:val="24"/>
          <w:szCs w:val="24"/>
          <w:lang w:val="en-GB"/>
        </w:rPr>
        <w:t>ight of the Father and the “true light enlightening every one coming into the world.”</w:t>
      </w:r>
      <w:r w:rsidR="000C4F46" w:rsidRPr="00A34632">
        <w:rPr>
          <w:rStyle w:val="CyfeirnodTroednodyn"/>
          <w:sz w:val="24"/>
          <w:szCs w:val="24"/>
          <w:lang w:val="en-GB"/>
        </w:rPr>
        <w:footnoteReference w:id="36"/>
      </w:r>
      <w:r w:rsidR="000C4F46" w:rsidRPr="00A34632">
        <w:rPr>
          <w:sz w:val="24"/>
          <w:szCs w:val="24"/>
          <w:lang w:val="en-GB"/>
        </w:rPr>
        <w:t xml:space="preserve"> Christ</w:t>
      </w:r>
      <w:r w:rsidR="003057EE" w:rsidRPr="00A34632">
        <w:rPr>
          <w:sz w:val="24"/>
          <w:szCs w:val="24"/>
          <w:lang w:val="en-GB"/>
        </w:rPr>
        <w:t xml:space="preserve">’s </w:t>
      </w:r>
      <w:r w:rsidR="000C4F46" w:rsidRPr="00A34632">
        <w:rPr>
          <w:sz w:val="24"/>
          <w:szCs w:val="24"/>
          <w:lang w:val="en-GB"/>
        </w:rPr>
        <w:t>unique role as mediator between the Father and humanity</w:t>
      </w:r>
      <w:r w:rsidR="003057EE" w:rsidRPr="00A34632">
        <w:rPr>
          <w:sz w:val="24"/>
          <w:szCs w:val="24"/>
          <w:lang w:val="en-GB"/>
        </w:rPr>
        <w:t xml:space="preserve"> is defined as</w:t>
      </w:r>
      <w:r w:rsidR="002E74E4" w:rsidRPr="00A34632">
        <w:rPr>
          <w:sz w:val="24"/>
          <w:szCs w:val="24"/>
          <w:lang w:val="en-GB"/>
        </w:rPr>
        <w:t xml:space="preserve">: </w:t>
      </w:r>
      <w:r w:rsidR="000C4F46" w:rsidRPr="00A34632">
        <w:rPr>
          <w:sz w:val="24"/>
          <w:szCs w:val="24"/>
          <w:lang w:val="en-GB"/>
        </w:rPr>
        <w:t>“through him we have obtained access to the Father.”</w:t>
      </w:r>
      <w:r w:rsidR="000C4F46" w:rsidRPr="00A34632">
        <w:rPr>
          <w:rStyle w:val="CyfeirnodTroednodyn"/>
          <w:sz w:val="24"/>
          <w:szCs w:val="24"/>
          <w:lang w:val="en-GB"/>
        </w:rPr>
        <w:footnoteReference w:id="37"/>
      </w:r>
      <w:r w:rsidR="00855991" w:rsidRPr="00A34632">
        <w:rPr>
          <w:sz w:val="24"/>
          <w:szCs w:val="24"/>
          <w:lang w:val="en-GB"/>
        </w:rPr>
        <w:t xml:space="preserve"> </w:t>
      </w:r>
      <w:r w:rsidR="008B5AB6" w:rsidRPr="00A34632">
        <w:rPr>
          <w:sz w:val="24"/>
          <w:szCs w:val="24"/>
          <w:lang w:val="en-GB"/>
        </w:rPr>
        <w:t>A</w:t>
      </w:r>
      <w:r w:rsidR="001E5D3E" w:rsidRPr="00A34632">
        <w:rPr>
          <w:sz w:val="24"/>
          <w:szCs w:val="24"/>
          <w:lang w:val="en-GB"/>
        </w:rPr>
        <w:t>s expected</w:t>
      </w:r>
      <w:r w:rsidR="00E83E17" w:rsidRPr="00A34632">
        <w:rPr>
          <w:sz w:val="24"/>
          <w:szCs w:val="24"/>
          <w:lang w:val="en-GB"/>
        </w:rPr>
        <w:t xml:space="preserve"> </w:t>
      </w:r>
      <w:r w:rsidR="008B5AB6" w:rsidRPr="00A34632">
        <w:rPr>
          <w:sz w:val="24"/>
          <w:szCs w:val="24"/>
          <w:lang w:val="en-GB"/>
        </w:rPr>
        <w:t xml:space="preserve">there is a </w:t>
      </w:r>
      <w:r w:rsidR="00855991" w:rsidRPr="00A34632">
        <w:rPr>
          <w:sz w:val="24"/>
          <w:szCs w:val="24"/>
          <w:lang w:val="en-GB"/>
        </w:rPr>
        <w:t>Neoplatoni</w:t>
      </w:r>
      <w:r w:rsidR="008B5AB6" w:rsidRPr="00A34632">
        <w:rPr>
          <w:sz w:val="24"/>
          <w:szCs w:val="24"/>
          <w:lang w:val="en-GB"/>
        </w:rPr>
        <w:t xml:space="preserve">c twist </w:t>
      </w:r>
      <w:r w:rsidR="00E83E17" w:rsidRPr="00A34632">
        <w:rPr>
          <w:sz w:val="24"/>
          <w:szCs w:val="24"/>
          <w:lang w:val="en-GB"/>
        </w:rPr>
        <w:t xml:space="preserve"> </w:t>
      </w:r>
      <w:r w:rsidR="00B86A99" w:rsidRPr="00A34632">
        <w:rPr>
          <w:sz w:val="24"/>
          <w:szCs w:val="24"/>
          <w:lang w:val="en-GB"/>
        </w:rPr>
        <w:t xml:space="preserve">with </w:t>
      </w:r>
      <w:r w:rsidR="00E83E17" w:rsidRPr="00A34632">
        <w:rPr>
          <w:sz w:val="24"/>
          <w:szCs w:val="24"/>
          <w:lang w:val="en-GB"/>
        </w:rPr>
        <w:t>and the language of descent and ascent</w:t>
      </w:r>
      <w:r w:rsidR="00024582" w:rsidRPr="00A34632">
        <w:rPr>
          <w:sz w:val="24"/>
          <w:szCs w:val="24"/>
          <w:lang w:val="en-GB"/>
        </w:rPr>
        <w:t xml:space="preserve">, Christ </w:t>
      </w:r>
      <w:r w:rsidR="008B5AB6" w:rsidRPr="00A34632">
        <w:rPr>
          <w:sz w:val="24"/>
          <w:szCs w:val="24"/>
          <w:lang w:val="en-GB"/>
        </w:rPr>
        <w:t>i</w:t>
      </w:r>
      <w:r w:rsidR="00024582" w:rsidRPr="00A34632">
        <w:rPr>
          <w:sz w:val="24"/>
          <w:szCs w:val="24"/>
          <w:lang w:val="en-GB"/>
        </w:rPr>
        <w:t>s the light, and the Father as “the source of all light” from wh</w:t>
      </w:r>
      <w:r w:rsidR="00B86A99" w:rsidRPr="00A34632">
        <w:rPr>
          <w:sz w:val="24"/>
          <w:szCs w:val="24"/>
          <w:lang w:val="en-GB"/>
        </w:rPr>
        <w:t>om</w:t>
      </w:r>
      <w:r w:rsidR="00024582" w:rsidRPr="00A34632">
        <w:rPr>
          <w:sz w:val="24"/>
          <w:szCs w:val="24"/>
          <w:lang w:val="en-GB"/>
        </w:rPr>
        <w:t xml:space="preserve"> rays of light descend</w:t>
      </w:r>
      <w:r w:rsidR="00855991" w:rsidRPr="00A34632">
        <w:rPr>
          <w:sz w:val="24"/>
          <w:szCs w:val="24"/>
          <w:lang w:val="en-GB"/>
        </w:rPr>
        <w:t>.</w:t>
      </w:r>
      <w:r w:rsidR="00855991" w:rsidRPr="00A34632">
        <w:rPr>
          <w:rStyle w:val="CyfeirnodTroednodyn"/>
          <w:sz w:val="24"/>
          <w:szCs w:val="24"/>
          <w:lang w:val="en-GB"/>
        </w:rPr>
        <w:footnoteReference w:id="38"/>
      </w:r>
      <w:r w:rsidR="00024582" w:rsidRPr="00A34632">
        <w:rPr>
          <w:sz w:val="24"/>
          <w:szCs w:val="24"/>
          <w:lang w:val="en-GB"/>
        </w:rPr>
        <w:t xml:space="preserve"> While for</w:t>
      </w:r>
      <w:r w:rsidR="00B7032F" w:rsidRPr="00A34632">
        <w:rPr>
          <w:sz w:val="24"/>
          <w:szCs w:val="24"/>
          <w:lang w:val="en-GB"/>
        </w:rPr>
        <w:t xml:space="preserve"> Dionysius</w:t>
      </w:r>
      <w:r w:rsidR="00024582" w:rsidRPr="00A34632">
        <w:rPr>
          <w:sz w:val="24"/>
          <w:szCs w:val="24"/>
          <w:lang w:val="en-GB"/>
        </w:rPr>
        <w:t xml:space="preserve"> </w:t>
      </w:r>
      <w:r w:rsidR="00B7032F" w:rsidRPr="00A34632">
        <w:rPr>
          <w:sz w:val="24"/>
          <w:szCs w:val="24"/>
          <w:lang w:val="en-GB"/>
        </w:rPr>
        <w:t>the liturgy and Scriptures a</w:t>
      </w:r>
      <w:r w:rsidR="00024582" w:rsidRPr="00A34632">
        <w:rPr>
          <w:sz w:val="24"/>
          <w:szCs w:val="24"/>
          <w:lang w:val="en-GB"/>
        </w:rPr>
        <w:t>re</w:t>
      </w:r>
      <w:r w:rsidR="00B7032F" w:rsidRPr="00A34632">
        <w:rPr>
          <w:sz w:val="24"/>
          <w:szCs w:val="24"/>
          <w:lang w:val="en-GB"/>
        </w:rPr>
        <w:t xml:space="preserve"> “sacred veils” that enlighten us, </w:t>
      </w:r>
      <w:r w:rsidR="00424C49" w:rsidRPr="00A34632">
        <w:rPr>
          <w:sz w:val="24"/>
          <w:szCs w:val="24"/>
          <w:lang w:val="en-GB"/>
        </w:rPr>
        <w:t>he</w:t>
      </w:r>
      <w:r w:rsidR="00B7032F" w:rsidRPr="00A34632">
        <w:rPr>
          <w:sz w:val="24"/>
          <w:szCs w:val="24"/>
          <w:lang w:val="en-GB"/>
        </w:rPr>
        <w:t xml:space="preserve"> declares that “the sacred and hidden truth about celestial intelligences be concealed through </w:t>
      </w:r>
      <w:r w:rsidR="00424C49" w:rsidRPr="00A34632">
        <w:rPr>
          <w:sz w:val="24"/>
          <w:szCs w:val="24"/>
          <w:lang w:val="en-GB"/>
        </w:rPr>
        <w:t>t</w:t>
      </w:r>
      <w:r w:rsidR="00B7032F" w:rsidRPr="00A34632">
        <w:rPr>
          <w:sz w:val="24"/>
          <w:szCs w:val="24"/>
          <w:lang w:val="en-GB"/>
        </w:rPr>
        <w:t xml:space="preserve">he inexpressible and </w:t>
      </w:r>
      <w:r w:rsidR="0001576A" w:rsidRPr="00A34632">
        <w:rPr>
          <w:sz w:val="24"/>
          <w:szCs w:val="24"/>
          <w:lang w:val="en-GB"/>
        </w:rPr>
        <w:t xml:space="preserve">the sacred and be inaccessible to the </w:t>
      </w:r>
      <w:r w:rsidR="0001576A" w:rsidRPr="00A34632">
        <w:rPr>
          <w:i/>
          <w:iCs/>
          <w:sz w:val="24"/>
          <w:szCs w:val="24"/>
          <w:lang w:val="en-GB"/>
        </w:rPr>
        <w:t>hoi polloi</w:t>
      </w:r>
      <w:r w:rsidR="0001576A" w:rsidRPr="00A34632">
        <w:rPr>
          <w:sz w:val="24"/>
          <w:szCs w:val="24"/>
          <w:lang w:val="en-GB"/>
        </w:rPr>
        <w:t>.”</w:t>
      </w:r>
      <w:r w:rsidR="0001576A" w:rsidRPr="00A34632">
        <w:rPr>
          <w:rStyle w:val="CyfeirnodTroednodyn"/>
          <w:sz w:val="24"/>
          <w:szCs w:val="24"/>
          <w:lang w:val="en-GB"/>
        </w:rPr>
        <w:footnoteReference w:id="39"/>
      </w:r>
      <w:r w:rsidR="00424C49" w:rsidRPr="00A34632">
        <w:rPr>
          <w:sz w:val="24"/>
          <w:szCs w:val="24"/>
          <w:lang w:val="en-GB"/>
        </w:rPr>
        <w:t xml:space="preserve"> It seems likely</w:t>
      </w:r>
      <w:r w:rsidR="00B86A99" w:rsidRPr="00A34632">
        <w:rPr>
          <w:sz w:val="24"/>
          <w:szCs w:val="24"/>
          <w:lang w:val="en-GB"/>
        </w:rPr>
        <w:t xml:space="preserve">, as will be seen in </w:t>
      </w:r>
      <w:r w:rsidR="00424C49" w:rsidRPr="00A34632">
        <w:rPr>
          <w:sz w:val="24"/>
          <w:szCs w:val="24"/>
          <w:lang w:val="en-GB"/>
        </w:rPr>
        <w:t xml:space="preserve">the </w:t>
      </w:r>
      <w:r w:rsidR="00424C49" w:rsidRPr="00A34632">
        <w:rPr>
          <w:i/>
          <w:iCs/>
          <w:sz w:val="24"/>
          <w:szCs w:val="24"/>
          <w:lang w:val="en-GB"/>
        </w:rPr>
        <w:t>Ecclesiastical Hierarchy</w:t>
      </w:r>
      <w:r w:rsidR="00424C49" w:rsidRPr="00A34632">
        <w:rPr>
          <w:sz w:val="24"/>
          <w:szCs w:val="24"/>
          <w:lang w:val="en-GB"/>
        </w:rPr>
        <w:t xml:space="preserve"> that the </w:t>
      </w:r>
      <w:r w:rsidR="00424C49" w:rsidRPr="00A34632">
        <w:rPr>
          <w:i/>
          <w:iCs/>
          <w:sz w:val="24"/>
          <w:szCs w:val="24"/>
          <w:lang w:val="en-GB"/>
        </w:rPr>
        <w:t>hoi polloi</w:t>
      </w:r>
      <w:r w:rsidR="00424C49" w:rsidRPr="00A34632">
        <w:rPr>
          <w:sz w:val="24"/>
          <w:szCs w:val="24"/>
          <w:lang w:val="en-GB"/>
        </w:rPr>
        <w:t xml:space="preserve"> in this context are non-Christians</w:t>
      </w:r>
      <w:r w:rsidR="002B07FD" w:rsidRPr="00A34632">
        <w:rPr>
          <w:sz w:val="24"/>
          <w:szCs w:val="24"/>
          <w:lang w:val="en-GB"/>
        </w:rPr>
        <w:t>, and salvation comes from Christ through the sacraments</w:t>
      </w:r>
      <w:r w:rsidR="00424C49" w:rsidRPr="00A34632">
        <w:rPr>
          <w:sz w:val="24"/>
          <w:szCs w:val="24"/>
          <w:lang w:val="en-GB"/>
        </w:rPr>
        <w:t>.</w:t>
      </w:r>
      <w:r w:rsidR="00424C49" w:rsidRPr="00A34632">
        <w:rPr>
          <w:rStyle w:val="CyfeirnodTroednodyn"/>
          <w:sz w:val="24"/>
          <w:szCs w:val="24"/>
          <w:lang w:val="en-GB"/>
        </w:rPr>
        <w:footnoteReference w:id="40"/>
      </w:r>
      <w:r w:rsidR="002B07FD" w:rsidRPr="00A34632">
        <w:rPr>
          <w:sz w:val="24"/>
          <w:szCs w:val="24"/>
          <w:lang w:val="en-GB"/>
        </w:rPr>
        <w:t xml:space="preserve"> </w:t>
      </w:r>
      <w:r w:rsidR="00D55ABE" w:rsidRPr="00A34632">
        <w:rPr>
          <w:sz w:val="24"/>
          <w:szCs w:val="24"/>
          <w:lang w:val="en-GB"/>
        </w:rPr>
        <w:t>B</w:t>
      </w:r>
      <w:r w:rsidR="002B07FD" w:rsidRPr="00A34632">
        <w:rPr>
          <w:sz w:val="24"/>
          <w:szCs w:val="24"/>
          <w:lang w:val="en-GB"/>
        </w:rPr>
        <w:t xml:space="preserve">efore </w:t>
      </w:r>
      <w:r w:rsidR="00537795" w:rsidRPr="00A34632">
        <w:rPr>
          <w:sz w:val="24"/>
          <w:szCs w:val="24"/>
          <w:lang w:val="en-GB"/>
        </w:rPr>
        <w:t xml:space="preserve">offering such an </w:t>
      </w:r>
      <w:r w:rsidR="00D55ABE" w:rsidRPr="00A34632">
        <w:rPr>
          <w:sz w:val="24"/>
          <w:szCs w:val="24"/>
          <w:lang w:val="en-GB"/>
        </w:rPr>
        <w:t>understanding</w:t>
      </w:r>
      <w:r w:rsidR="00537795" w:rsidRPr="00A34632">
        <w:rPr>
          <w:sz w:val="24"/>
          <w:szCs w:val="24"/>
          <w:lang w:val="en-GB"/>
        </w:rPr>
        <w:t>,</w:t>
      </w:r>
      <w:r w:rsidR="00D55ABE" w:rsidRPr="00A34632">
        <w:rPr>
          <w:sz w:val="24"/>
          <w:szCs w:val="24"/>
          <w:lang w:val="en-GB"/>
        </w:rPr>
        <w:t xml:space="preserve"> Dionysius explores the Incarnation, the reality of the transcendent good becoming one with us and for us.</w:t>
      </w:r>
    </w:p>
    <w:p w14:paraId="48BE058D" w14:textId="26FD10C5" w:rsidR="00483293" w:rsidRPr="00A34632" w:rsidRDefault="003D37CE">
      <w:pPr>
        <w:rPr>
          <w:sz w:val="24"/>
          <w:szCs w:val="24"/>
          <w:lang w:val="en-GB"/>
        </w:rPr>
      </w:pPr>
      <w:r w:rsidRPr="00A34632">
        <w:rPr>
          <w:sz w:val="24"/>
          <w:szCs w:val="24"/>
          <w:lang w:val="en-GB"/>
        </w:rPr>
        <w:t>Dionysiu</w:t>
      </w:r>
      <w:r w:rsidR="009E0A51" w:rsidRPr="00A34632">
        <w:rPr>
          <w:sz w:val="24"/>
          <w:szCs w:val="24"/>
          <w:lang w:val="en-GB"/>
        </w:rPr>
        <w:t xml:space="preserve">s </w:t>
      </w:r>
      <w:r w:rsidR="00B86A99" w:rsidRPr="00A34632">
        <w:rPr>
          <w:sz w:val="24"/>
          <w:szCs w:val="24"/>
          <w:lang w:val="en-GB"/>
        </w:rPr>
        <w:t xml:space="preserve">in </w:t>
      </w:r>
      <w:r w:rsidR="00424C49" w:rsidRPr="00A34632">
        <w:rPr>
          <w:sz w:val="24"/>
          <w:szCs w:val="24"/>
          <w:lang w:val="en-GB"/>
        </w:rPr>
        <w:t>describ</w:t>
      </w:r>
      <w:r w:rsidR="00B86A99" w:rsidRPr="00A34632">
        <w:rPr>
          <w:sz w:val="24"/>
          <w:szCs w:val="24"/>
          <w:lang w:val="en-GB"/>
        </w:rPr>
        <w:t>ing</w:t>
      </w:r>
      <w:r w:rsidR="00424C49" w:rsidRPr="00A34632">
        <w:rPr>
          <w:sz w:val="24"/>
          <w:szCs w:val="24"/>
          <w:lang w:val="en-GB"/>
        </w:rPr>
        <w:t xml:space="preserve"> </w:t>
      </w:r>
      <w:r w:rsidR="00B86A99" w:rsidRPr="00A34632">
        <w:rPr>
          <w:sz w:val="24"/>
          <w:szCs w:val="24"/>
          <w:lang w:val="en-GB"/>
        </w:rPr>
        <w:t>the incarnation states</w:t>
      </w:r>
      <w:r w:rsidR="009E0A51" w:rsidRPr="00A34632">
        <w:rPr>
          <w:sz w:val="24"/>
          <w:szCs w:val="24"/>
          <w:lang w:val="en-GB"/>
        </w:rPr>
        <w:t xml:space="preserve">: “Gabriel reveals to Mary how in her would be born the divine mystery of the ineffable form of God” </w:t>
      </w:r>
      <w:r w:rsidR="00B86A99" w:rsidRPr="00A34632">
        <w:rPr>
          <w:sz w:val="24"/>
          <w:szCs w:val="24"/>
          <w:lang w:val="en-GB"/>
        </w:rPr>
        <w:t xml:space="preserve">while </w:t>
      </w:r>
      <w:r w:rsidR="009E0A51" w:rsidRPr="00A34632">
        <w:rPr>
          <w:sz w:val="24"/>
          <w:szCs w:val="24"/>
          <w:lang w:val="en-GB"/>
        </w:rPr>
        <w:t>in the revelation to Zechariah, John the Baptist</w:t>
      </w:r>
      <w:r w:rsidR="00100016" w:rsidRPr="00A34632">
        <w:rPr>
          <w:sz w:val="24"/>
          <w:szCs w:val="24"/>
          <w:lang w:val="en-GB"/>
        </w:rPr>
        <w:t xml:space="preserve"> is referred to as the one who</w:t>
      </w:r>
      <w:r w:rsidR="009E0A51" w:rsidRPr="00A34632">
        <w:rPr>
          <w:sz w:val="24"/>
          <w:szCs w:val="24"/>
          <w:lang w:val="en-GB"/>
        </w:rPr>
        <w:t xml:space="preserve"> “would be a prophet of the divine and human work of Jesus.” There is a recognition that Christ’s work is both divine and human, without going into an</w:t>
      </w:r>
      <w:r w:rsidR="00424C49" w:rsidRPr="00A34632">
        <w:rPr>
          <w:sz w:val="24"/>
          <w:szCs w:val="24"/>
          <w:lang w:val="en-GB"/>
        </w:rPr>
        <w:t xml:space="preserve"> </w:t>
      </w:r>
      <w:r w:rsidR="009E0A51" w:rsidRPr="00A34632">
        <w:rPr>
          <w:sz w:val="24"/>
          <w:szCs w:val="24"/>
          <w:lang w:val="en-GB"/>
        </w:rPr>
        <w:t xml:space="preserve">explanation as to how these would or could be differentiated. </w:t>
      </w:r>
      <w:r w:rsidR="00F1655B" w:rsidRPr="00A34632">
        <w:rPr>
          <w:sz w:val="24"/>
          <w:szCs w:val="24"/>
          <w:lang w:val="en-GB"/>
        </w:rPr>
        <w:t>As Eriugena, some centuries later, would argue, the emphasis on the divinity is made to contrast Christ with John the Baptist, “the man sent by God” differs from “the One who is to come Jesus, God and man.”</w:t>
      </w:r>
      <w:r w:rsidR="00F1655B" w:rsidRPr="00A34632">
        <w:rPr>
          <w:rStyle w:val="CyfeirnodTroednodyn"/>
          <w:sz w:val="24"/>
          <w:szCs w:val="24"/>
          <w:lang w:val="en-GB"/>
        </w:rPr>
        <w:footnoteReference w:id="41"/>
      </w:r>
      <w:r w:rsidR="00F1655B" w:rsidRPr="00A34632">
        <w:rPr>
          <w:sz w:val="24"/>
          <w:szCs w:val="24"/>
          <w:lang w:val="en-GB"/>
        </w:rPr>
        <w:t xml:space="preserve"> </w:t>
      </w:r>
      <w:r w:rsidR="00DA08D2" w:rsidRPr="00A34632">
        <w:rPr>
          <w:sz w:val="24"/>
          <w:szCs w:val="24"/>
          <w:lang w:val="en-GB"/>
        </w:rPr>
        <w:t>F</w:t>
      </w:r>
      <w:r w:rsidR="00483293" w:rsidRPr="00A34632">
        <w:rPr>
          <w:sz w:val="24"/>
          <w:szCs w:val="24"/>
          <w:lang w:val="en-GB"/>
        </w:rPr>
        <w:t>ollowing this brief introduction, Dionysius continues to describe Jesus as “the transcendent Cause of all those beings which live beyond the world</w:t>
      </w:r>
      <w:r w:rsidR="00DA08D2" w:rsidRPr="00A34632">
        <w:rPr>
          <w:sz w:val="24"/>
          <w:szCs w:val="24"/>
          <w:lang w:val="en-GB"/>
        </w:rPr>
        <w:t>,</w:t>
      </w:r>
      <w:r w:rsidR="00483293" w:rsidRPr="00A34632">
        <w:rPr>
          <w:sz w:val="24"/>
          <w:szCs w:val="24"/>
          <w:lang w:val="en-GB"/>
        </w:rPr>
        <w:t>”</w:t>
      </w:r>
      <w:r w:rsidR="00DA08D2" w:rsidRPr="00A34632">
        <w:rPr>
          <w:sz w:val="24"/>
          <w:szCs w:val="24"/>
          <w:lang w:val="en-GB"/>
        </w:rPr>
        <w:t xml:space="preserve"> the </w:t>
      </w:r>
      <w:r w:rsidR="00F1655B" w:rsidRPr="00A34632">
        <w:rPr>
          <w:sz w:val="24"/>
          <w:szCs w:val="24"/>
          <w:lang w:val="en-GB"/>
        </w:rPr>
        <w:t>C</w:t>
      </w:r>
      <w:r w:rsidR="00DA08D2" w:rsidRPr="00A34632">
        <w:rPr>
          <w:sz w:val="24"/>
          <w:szCs w:val="24"/>
          <w:lang w:val="en-GB"/>
        </w:rPr>
        <w:t xml:space="preserve">ause of the angels, and </w:t>
      </w:r>
      <w:r w:rsidR="0000240A" w:rsidRPr="00A34632">
        <w:rPr>
          <w:sz w:val="24"/>
          <w:szCs w:val="24"/>
          <w:lang w:val="en-GB"/>
        </w:rPr>
        <w:t>thus an echo of the Johannine Prologue</w:t>
      </w:r>
      <w:r w:rsidR="00B00D23" w:rsidRPr="00A34632">
        <w:rPr>
          <w:sz w:val="24"/>
          <w:szCs w:val="24"/>
          <w:lang w:val="en-GB"/>
        </w:rPr>
        <w:t>,</w:t>
      </w:r>
      <w:r w:rsidR="00F1655B" w:rsidRPr="00A34632">
        <w:rPr>
          <w:sz w:val="24"/>
          <w:szCs w:val="24"/>
          <w:lang w:val="en-GB"/>
        </w:rPr>
        <w:t xml:space="preserve"> through </w:t>
      </w:r>
      <w:r w:rsidR="00B00D23" w:rsidRPr="00A34632">
        <w:rPr>
          <w:sz w:val="24"/>
          <w:szCs w:val="24"/>
          <w:lang w:val="en-GB"/>
        </w:rPr>
        <w:t>who</w:t>
      </w:r>
      <w:r w:rsidR="00F1655B" w:rsidRPr="00A34632">
        <w:rPr>
          <w:sz w:val="24"/>
          <w:szCs w:val="24"/>
          <w:lang w:val="en-GB"/>
        </w:rPr>
        <w:t>m all things were made</w:t>
      </w:r>
      <w:r w:rsidR="0000240A" w:rsidRPr="00A34632">
        <w:rPr>
          <w:sz w:val="24"/>
          <w:szCs w:val="24"/>
          <w:lang w:val="en-GB"/>
        </w:rPr>
        <w:t>.</w:t>
      </w:r>
      <w:r w:rsidR="00DA08D2" w:rsidRPr="00A34632">
        <w:rPr>
          <w:rStyle w:val="CyfeirnodTroednodyn"/>
          <w:sz w:val="24"/>
          <w:szCs w:val="24"/>
          <w:lang w:val="en-GB"/>
        </w:rPr>
        <w:footnoteReference w:id="42"/>
      </w:r>
      <w:r w:rsidR="00483293" w:rsidRPr="00A34632">
        <w:rPr>
          <w:sz w:val="24"/>
          <w:szCs w:val="24"/>
          <w:lang w:val="en-GB"/>
        </w:rPr>
        <w:t xml:space="preserve"> </w:t>
      </w:r>
      <w:r w:rsidR="000D270C" w:rsidRPr="00A34632">
        <w:rPr>
          <w:sz w:val="24"/>
          <w:szCs w:val="24"/>
          <w:lang w:val="en-GB"/>
        </w:rPr>
        <w:t>Haight</w:t>
      </w:r>
      <w:r w:rsidR="00CB0DA8" w:rsidRPr="00A34632">
        <w:rPr>
          <w:sz w:val="24"/>
          <w:szCs w:val="24"/>
          <w:lang w:val="en-GB"/>
        </w:rPr>
        <w:t xml:space="preserve"> makes it very clear that within the Greek speaking milieu Logos language and a Johannine Christology seemed to </w:t>
      </w:r>
      <w:r w:rsidR="00DC18BF" w:rsidRPr="00A34632">
        <w:rPr>
          <w:sz w:val="24"/>
          <w:szCs w:val="24"/>
          <w:lang w:val="en-GB"/>
        </w:rPr>
        <w:t>have a greater resonance</w:t>
      </w:r>
      <w:r w:rsidR="000D270C" w:rsidRPr="00A34632">
        <w:rPr>
          <w:sz w:val="24"/>
          <w:szCs w:val="24"/>
          <w:lang w:val="en-GB"/>
        </w:rPr>
        <w:t>, and would have a</w:t>
      </w:r>
      <w:r w:rsidR="00793CA6" w:rsidRPr="00A34632">
        <w:rPr>
          <w:sz w:val="24"/>
          <w:szCs w:val="24"/>
          <w:lang w:val="en-GB"/>
        </w:rPr>
        <w:t xml:space="preserve">n immense influence upon the development of Christology, particularly </w:t>
      </w:r>
      <w:r w:rsidR="00DC18BF" w:rsidRPr="00A34632">
        <w:rPr>
          <w:sz w:val="24"/>
          <w:szCs w:val="24"/>
          <w:lang w:val="en-GB"/>
        </w:rPr>
        <w:t>“</w:t>
      </w:r>
      <w:r w:rsidR="00793CA6" w:rsidRPr="00A34632">
        <w:rPr>
          <w:sz w:val="24"/>
          <w:szCs w:val="24"/>
          <w:lang w:val="en-GB"/>
        </w:rPr>
        <w:t>the Christology from above.</w:t>
      </w:r>
      <w:r w:rsidR="00DC18BF" w:rsidRPr="00A34632">
        <w:rPr>
          <w:sz w:val="24"/>
          <w:szCs w:val="24"/>
          <w:lang w:val="en-GB"/>
        </w:rPr>
        <w:t>”</w:t>
      </w:r>
      <w:r w:rsidR="00793CA6" w:rsidRPr="00A34632">
        <w:rPr>
          <w:rStyle w:val="CyfeirnodTroednodyn"/>
          <w:sz w:val="24"/>
          <w:szCs w:val="24"/>
          <w:lang w:val="en-GB"/>
        </w:rPr>
        <w:footnoteReference w:id="43"/>
      </w:r>
      <w:r w:rsidR="000D270C" w:rsidRPr="00A34632">
        <w:rPr>
          <w:sz w:val="24"/>
          <w:szCs w:val="24"/>
          <w:lang w:val="en-GB"/>
        </w:rPr>
        <w:t xml:space="preserve"> </w:t>
      </w:r>
      <w:r w:rsidR="003663E3" w:rsidRPr="00A34632">
        <w:rPr>
          <w:sz w:val="24"/>
          <w:szCs w:val="24"/>
          <w:lang w:val="en-GB"/>
        </w:rPr>
        <w:t>A</w:t>
      </w:r>
      <w:r w:rsidR="001A422F" w:rsidRPr="00A34632">
        <w:rPr>
          <w:sz w:val="24"/>
          <w:szCs w:val="24"/>
          <w:lang w:val="en-GB"/>
        </w:rPr>
        <w:t>ware of the complexity</w:t>
      </w:r>
      <w:r w:rsidR="00C43B4E" w:rsidRPr="00A34632">
        <w:rPr>
          <w:sz w:val="24"/>
          <w:szCs w:val="24"/>
          <w:lang w:val="en-GB"/>
        </w:rPr>
        <w:t xml:space="preserve"> of </w:t>
      </w:r>
      <w:r w:rsidR="001A422F" w:rsidRPr="00A34632">
        <w:rPr>
          <w:sz w:val="24"/>
          <w:szCs w:val="24"/>
          <w:lang w:val="en-GB"/>
        </w:rPr>
        <w:t>the</w:t>
      </w:r>
      <w:r w:rsidR="003663E3" w:rsidRPr="00A34632">
        <w:rPr>
          <w:sz w:val="24"/>
          <w:szCs w:val="24"/>
          <w:lang w:val="en-GB"/>
        </w:rPr>
        <w:t xml:space="preserve"> Christological questions </w:t>
      </w:r>
      <w:r w:rsidR="001A422F" w:rsidRPr="00A34632">
        <w:rPr>
          <w:sz w:val="24"/>
          <w:szCs w:val="24"/>
          <w:lang w:val="en-GB"/>
        </w:rPr>
        <w:t xml:space="preserve">Dionysius </w:t>
      </w:r>
      <w:r w:rsidR="00C43B4E" w:rsidRPr="00A34632">
        <w:rPr>
          <w:sz w:val="24"/>
          <w:szCs w:val="24"/>
          <w:lang w:val="en-GB"/>
        </w:rPr>
        <w:t>refer</w:t>
      </w:r>
      <w:r w:rsidR="001A422F" w:rsidRPr="00A34632">
        <w:rPr>
          <w:sz w:val="24"/>
          <w:szCs w:val="24"/>
          <w:lang w:val="en-GB"/>
        </w:rPr>
        <w:t>s</w:t>
      </w:r>
      <w:r w:rsidR="00C43B4E" w:rsidRPr="00A34632">
        <w:rPr>
          <w:sz w:val="24"/>
          <w:szCs w:val="24"/>
          <w:lang w:val="en-GB"/>
        </w:rPr>
        <w:t xml:space="preserve"> to Jesus teaching the Cherubim “about the kindly work he has undertaken out of love for man. I speak of </w:t>
      </w:r>
      <w:r w:rsidR="00CD3F3C" w:rsidRPr="00A34632">
        <w:rPr>
          <w:sz w:val="24"/>
          <w:szCs w:val="24"/>
          <w:lang w:val="en-GB"/>
        </w:rPr>
        <w:t>righteousness</w:t>
      </w:r>
      <w:r w:rsidR="00C43B4E" w:rsidRPr="00A34632">
        <w:rPr>
          <w:sz w:val="24"/>
          <w:szCs w:val="24"/>
          <w:lang w:val="en-GB"/>
        </w:rPr>
        <w:t xml:space="preserve"> and saving judgement”</w:t>
      </w:r>
      <w:r w:rsidR="00C43B4E" w:rsidRPr="00A34632">
        <w:rPr>
          <w:rStyle w:val="CyfeirnodTroednodyn"/>
          <w:sz w:val="24"/>
          <w:szCs w:val="24"/>
          <w:lang w:val="en-GB"/>
        </w:rPr>
        <w:footnoteReference w:id="44"/>
      </w:r>
      <w:r w:rsidR="00FB6BAD" w:rsidRPr="00A34632">
        <w:rPr>
          <w:sz w:val="24"/>
          <w:szCs w:val="24"/>
          <w:lang w:val="en-GB"/>
        </w:rPr>
        <w:t xml:space="preserve"> This complexity </w:t>
      </w:r>
      <w:r w:rsidR="00731B6C" w:rsidRPr="00A34632">
        <w:rPr>
          <w:sz w:val="24"/>
          <w:szCs w:val="24"/>
          <w:lang w:val="en-GB"/>
        </w:rPr>
        <w:t xml:space="preserve">was the complexity of </w:t>
      </w:r>
      <w:r w:rsidR="00757F42" w:rsidRPr="00A34632">
        <w:rPr>
          <w:sz w:val="24"/>
          <w:szCs w:val="24"/>
          <w:lang w:val="en-GB"/>
        </w:rPr>
        <w:t>his</w:t>
      </w:r>
      <w:r w:rsidR="00731B6C" w:rsidRPr="00A34632">
        <w:rPr>
          <w:sz w:val="24"/>
          <w:szCs w:val="24"/>
          <w:lang w:val="en-GB"/>
        </w:rPr>
        <w:t xml:space="preserve"> age, </w:t>
      </w:r>
      <w:r w:rsidR="00757F42" w:rsidRPr="00A34632">
        <w:rPr>
          <w:sz w:val="24"/>
          <w:szCs w:val="24"/>
          <w:lang w:val="en-GB"/>
        </w:rPr>
        <w:t>the response to the simple question</w:t>
      </w:r>
      <w:r w:rsidR="00731B6C" w:rsidRPr="00A34632">
        <w:rPr>
          <w:sz w:val="24"/>
          <w:szCs w:val="24"/>
          <w:lang w:val="en-GB"/>
        </w:rPr>
        <w:t xml:space="preserve">: “Who do you say </w:t>
      </w:r>
      <w:r w:rsidR="004D38CB" w:rsidRPr="00A34632">
        <w:rPr>
          <w:sz w:val="24"/>
          <w:szCs w:val="24"/>
          <w:lang w:val="en-GB"/>
        </w:rPr>
        <w:t xml:space="preserve">that </w:t>
      </w:r>
      <w:r w:rsidR="00731B6C" w:rsidRPr="00A34632">
        <w:rPr>
          <w:sz w:val="24"/>
          <w:szCs w:val="24"/>
          <w:lang w:val="en-GB"/>
        </w:rPr>
        <w:t>I am</w:t>
      </w:r>
      <w:r w:rsidR="00757F42" w:rsidRPr="00A34632">
        <w:rPr>
          <w:sz w:val="24"/>
          <w:szCs w:val="24"/>
          <w:lang w:val="en-GB"/>
        </w:rPr>
        <w:t xml:space="preserve">,” was shown to be </w:t>
      </w:r>
      <w:r w:rsidR="003663E3" w:rsidRPr="00A34632">
        <w:rPr>
          <w:sz w:val="24"/>
          <w:szCs w:val="24"/>
          <w:lang w:val="en-GB"/>
        </w:rPr>
        <w:t>intricate and divisive.</w:t>
      </w:r>
      <w:r w:rsidR="004D38CB" w:rsidRPr="00A34632">
        <w:rPr>
          <w:rStyle w:val="CyfeirnodTroednodyn"/>
          <w:sz w:val="24"/>
          <w:szCs w:val="24"/>
          <w:lang w:val="en-GB"/>
        </w:rPr>
        <w:footnoteReference w:id="45"/>
      </w:r>
      <w:r w:rsidR="00317654" w:rsidRPr="00A34632">
        <w:rPr>
          <w:sz w:val="24"/>
          <w:szCs w:val="24"/>
          <w:lang w:val="en-GB"/>
        </w:rPr>
        <w:t xml:space="preserve"> Christ is s</w:t>
      </w:r>
      <w:r w:rsidR="00933066" w:rsidRPr="00A34632">
        <w:rPr>
          <w:sz w:val="24"/>
          <w:szCs w:val="24"/>
          <w:lang w:val="en-GB"/>
        </w:rPr>
        <w:t xml:space="preserve">een as the cause of all being, </w:t>
      </w:r>
      <w:r w:rsidR="00317654" w:rsidRPr="00A34632">
        <w:rPr>
          <w:sz w:val="24"/>
          <w:szCs w:val="24"/>
          <w:lang w:val="en-GB"/>
        </w:rPr>
        <w:t>the light of the Father</w:t>
      </w:r>
      <w:r w:rsidR="00933066" w:rsidRPr="00A34632">
        <w:rPr>
          <w:sz w:val="24"/>
          <w:szCs w:val="24"/>
          <w:lang w:val="en-GB"/>
        </w:rPr>
        <w:t xml:space="preserve"> </w:t>
      </w:r>
      <w:r w:rsidR="00317654" w:rsidRPr="00A34632">
        <w:rPr>
          <w:sz w:val="24"/>
          <w:szCs w:val="24"/>
          <w:lang w:val="en-GB"/>
        </w:rPr>
        <w:t>enlighten</w:t>
      </w:r>
      <w:r w:rsidR="00933066" w:rsidRPr="00A34632">
        <w:rPr>
          <w:sz w:val="24"/>
          <w:szCs w:val="24"/>
          <w:lang w:val="en-GB"/>
        </w:rPr>
        <w:t>ing</w:t>
      </w:r>
      <w:r w:rsidR="00317654" w:rsidRPr="00A34632">
        <w:rPr>
          <w:sz w:val="24"/>
          <w:szCs w:val="24"/>
          <w:lang w:val="en-GB"/>
        </w:rPr>
        <w:t xml:space="preserve"> those who believe, </w:t>
      </w:r>
      <w:r w:rsidR="00E90F43" w:rsidRPr="00A34632">
        <w:rPr>
          <w:sz w:val="24"/>
          <w:szCs w:val="24"/>
          <w:lang w:val="en-GB"/>
        </w:rPr>
        <w:t>the transcendent</w:t>
      </w:r>
      <w:r w:rsidR="00933066" w:rsidRPr="00A34632">
        <w:rPr>
          <w:sz w:val="24"/>
          <w:szCs w:val="24"/>
          <w:lang w:val="en-GB"/>
        </w:rPr>
        <w:t>,</w:t>
      </w:r>
      <w:r w:rsidR="00E90F43" w:rsidRPr="00A34632">
        <w:rPr>
          <w:sz w:val="24"/>
          <w:szCs w:val="24"/>
          <w:lang w:val="en-GB"/>
        </w:rPr>
        <w:t xml:space="preserve"> who out of love for humanity</w:t>
      </w:r>
      <w:r w:rsidR="00933066" w:rsidRPr="00A34632">
        <w:rPr>
          <w:sz w:val="24"/>
          <w:szCs w:val="24"/>
          <w:lang w:val="en-GB"/>
        </w:rPr>
        <w:t>,</w:t>
      </w:r>
      <w:r w:rsidR="00E90F43" w:rsidRPr="00A34632">
        <w:rPr>
          <w:sz w:val="24"/>
          <w:szCs w:val="24"/>
          <w:lang w:val="en-GB"/>
        </w:rPr>
        <w:t xml:space="preserve"> restore</w:t>
      </w:r>
      <w:r w:rsidR="00933066" w:rsidRPr="00A34632">
        <w:rPr>
          <w:sz w:val="24"/>
          <w:szCs w:val="24"/>
          <w:lang w:val="en-GB"/>
        </w:rPr>
        <w:t>s</w:t>
      </w:r>
      <w:r w:rsidR="00E90F43" w:rsidRPr="00A34632">
        <w:rPr>
          <w:sz w:val="24"/>
          <w:szCs w:val="24"/>
          <w:lang w:val="en-GB"/>
        </w:rPr>
        <w:t xml:space="preserve"> them to God’s love</w:t>
      </w:r>
      <w:r w:rsidR="00933066" w:rsidRPr="00A34632">
        <w:rPr>
          <w:sz w:val="24"/>
          <w:szCs w:val="24"/>
          <w:lang w:val="en-GB"/>
        </w:rPr>
        <w:t xml:space="preserve">, </w:t>
      </w:r>
      <w:r w:rsidR="000F41BC" w:rsidRPr="00A34632">
        <w:rPr>
          <w:sz w:val="24"/>
          <w:szCs w:val="24"/>
          <w:lang w:val="en-GB"/>
        </w:rPr>
        <w:t>becoming one with them and for them.</w:t>
      </w:r>
    </w:p>
    <w:p w14:paraId="441CD97C" w14:textId="38387606" w:rsidR="000C4F46" w:rsidRPr="00A34632" w:rsidRDefault="00424C49">
      <w:pPr>
        <w:rPr>
          <w:b/>
          <w:bCs/>
          <w:sz w:val="24"/>
          <w:szCs w:val="24"/>
          <w:lang w:val="en-GB"/>
        </w:rPr>
      </w:pPr>
      <w:r w:rsidRPr="00A34632">
        <w:rPr>
          <w:b/>
          <w:bCs/>
          <w:sz w:val="24"/>
          <w:szCs w:val="24"/>
          <w:lang w:val="en-GB"/>
        </w:rPr>
        <w:t>1.4 T</w:t>
      </w:r>
      <w:r w:rsidR="000C4F46" w:rsidRPr="00A34632">
        <w:rPr>
          <w:b/>
          <w:bCs/>
          <w:sz w:val="24"/>
          <w:szCs w:val="24"/>
          <w:lang w:val="en-GB"/>
        </w:rPr>
        <w:t>he Ecclesiastical Hierarchy:</w:t>
      </w:r>
    </w:p>
    <w:p w14:paraId="51219E48" w14:textId="79ADE4A1" w:rsidR="00E566F4" w:rsidRPr="00A34632" w:rsidRDefault="000F41BC">
      <w:pPr>
        <w:rPr>
          <w:sz w:val="24"/>
          <w:szCs w:val="24"/>
          <w:lang w:val="en-GB"/>
        </w:rPr>
      </w:pPr>
      <w:r w:rsidRPr="00A34632">
        <w:rPr>
          <w:sz w:val="24"/>
          <w:szCs w:val="24"/>
          <w:lang w:val="en-GB"/>
        </w:rPr>
        <w:t xml:space="preserve">Of all the Dionysian texts </w:t>
      </w:r>
      <w:r w:rsidR="00881E00" w:rsidRPr="00A34632">
        <w:rPr>
          <w:sz w:val="24"/>
          <w:szCs w:val="24"/>
          <w:lang w:val="en-GB"/>
        </w:rPr>
        <w:t>t</w:t>
      </w:r>
      <w:r w:rsidR="007E1B8A" w:rsidRPr="00A34632">
        <w:rPr>
          <w:sz w:val="24"/>
          <w:szCs w:val="24"/>
          <w:lang w:val="en-GB"/>
        </w:rPr>
        <w:t xml:space="preserve">he </w:t>
      </w:r>
      <w:r w:rsidR="007E1B8A" w:rsidRPr="00A34632">
        <w:rPr>
          <w:i/>
          <w:iCs/>
          <w:sz w:val="24"/>
          <w:szCs w:val="24"/>
          <w:lang w:val="en-GB"/>
        </w:rPr>
        <w:t xml:space="preserve">Ecclesiastical </w:t>
      </w:r>
      <w:r w:rsidR="004D38CB" w:rsidRPr="00A34632">
        <w:rPr>
          <w:i/>
          <w:iCs/>
          <w:sz w:val="24"/>
          <w:szCs w:val="24"/>
          <w:lang w:val="en-GB"/>
        </w:rPr>
        <w:t>H</w:t>
      </w:r>
      <w:r w:rsidR="007E1B8A" w:rsidRPr="00A34632">
        <w:rPr>
          <w:i/>
          <w:iCs/>
          <w:sz w:val="24"/>
          <w:szCs w:val="24"/>
          <w:lang w:val="en-GB"/>
        </w:rPr>
        <w:t>ierarchy</w:t>
      </w:r>
      <w:r w:rsidR="007E1B8A" w:rsidRPr="00A34632">
        <w:rPr>
          <w:sz w:val="24"/>
          <w:szCs w:val="24"/>
          <w:lang w:val="en-GB"/>
        </w:rPr>
        <w:t xml:space="preserve"> </w:t>
      </w:r>
      <w:r w:rsidR="008C40F7" w:rsidRPr="00A34632">
        <w:rPr>
          <w:sz w:val="24"/>
          <w:szCs w:val="24"/>
          <w:lang w:val="en-GB"/>
        </w:rPr>
        <w:t xml:space="preserve">clarifies </w:t>
      </w:r>
      <w:r w:rsidR="007E1B8A" w:rsidRPr="00A34632">
        <w:rPr>
          <w:sz w:val="24"/>
          <w:szCs w:val="24"/>
          <w:lang w:val="en-GB"/>
        </w:rPr>
        <w:t>the ecclesiological reality of salvation, through its description of the sacraments a</w:t>
      </w:r>
      <w:r w:rsidR="00881E00" w:rsidRPr="00A34632">
        <w:rPr>
          <w:sz w:val="24"/>
          <w:szCs w:val="24"/>
          <w:lang w:val="en-GB"/>
        </w:rPr>
        <w:t xml:space="preserve">s the </w:t>
      </w:r>
      <w:r w:rsidR="007E1B8A" w:rsidRPr="00A34632">
        <w:rPr>
          <w:sz w:val="24"/>
          <w:szCs w:val="24"/>
          <w:lang w:val="en-GB"/>
        </w:rPr>
        <w:t xml:space="preserve">gateway to </w:t>
      </w:r>
      <w:r w:rsidR="00D05B6E" w:rsidRPr="00A34632">
        <w:rPr>
          <w:sz w:val="24"/>
          <w:szCs w:val="24"/>
          <w:lang w:val="en-GB"/>
        </w:rPr>
        <w:t xml:space="preserve">deification. </w:t>
      </w:r>
      <w:r w:rsidR="00EB3F16" w:rsidRPr="00A34632">
        <w:rPr>
          <w:sz w:val="24"/>
          <w:szCs w:val="24"/>
          <w:lang w:val="en-GB"/>
        </w:rPr>
        <w:t xml:space="preserve">Through Christ, in the sacraments, </w:t>
      </w:r>
      <w:r w:rsidR="00CD3F3C" w:rsidRPr="00A34632">
        <w:rPr>
          <w:sz w:val="24"/>
          <w:szCs w:val="24"/>
          <w:lang w:val="en-GB"/>
        </w:rPr>
        <w:t xml:space="preserve">the believer, </w:t>
      </w:r>
      <w:r w:rsidR="007C2ED7" w:rsidRPr="00A34632">
        <w:rPr>
          <w:sz w:val="24"/>
          <w:szCs w:val="24"/>
          <w:lang w:val="en-GB"/>
        </w:rPr>
        <w:t xml:space="preserve">experiences </w:t>
      </w:r>
      <w:r w:rsidR="008C40F7" w:rsidRPr="00A34632">
        <w:rPr>
          <w:sz w:val="24"/>
          <w:szCs w:val="24"/>
          <w:lang w:val="en-GB"/>
        </w:rPr>
        <w:t>Christ</w:t>
      </w:r>
      <w:r w:rsidR="007C2ED7" w:rsidRPr="00A34632">
        <w:rPr>
          <w:sz w:val="24"/>
          <w:szCs w:val="24"/>
          <w:lang w:val="en-GB"/>
        </w:rPr>
        <w:t xml:space="preserve"> who</w:t>
      </w:r>
      <w:r w:rsidR="008C40F7" w:rsidRPr="00A34632">
        <w:rPr>
          <w:sz w:val="24"/>
          <w:szCs w:val="24"/>
          <w:lang w:val="en-GB"/>
        </w:rPr>
        <w:t xml:space="preserve"> </w:t>
      </w:r>
      <w:r w:rsidR="00CD3F3C" w:rsidRPr="00A34632">
        <w:rPr>
          <w:sz w:val="24"/>
          <w:szCs w:val="24"/>
          <w:lang w:val="en-GB"/>
        </w:rPr>
        <w:t xml:space="preserve">“assimilates them, as much as they are able, to his own light.” </w:t>
      </w:r>
      <w:r w:rsidR="007C2ED7" w:rsidRPr="00A34632">
        <w:rPr>
          <w:sz w:val="24"/>
          <w:szCs w:val="24"/>
          <w:lang w:val="en-GB"/>
        </w:rPr>
        <w:t xml:space="preserve">Through their Christian life he imparts a: </w:t>
      </w:r>
      <w:r w:rsidR="00CD3F3C" w:rsidRPr="00A34632">
        <w:rPr>
          <w:sz w:val="24"/>
          <w:szCs w:val="24"/>
          <w:lang w:val="en-GB"/>
        </w:rPr>
        <w:t xml:space="preserve">“yearning for beauty which raises us upward (and which is raised </w:t>
      </w:r>
      <w:r w:rsidR="00E566F4" w:rsidRPr="00A34632">
        <w:rPr>
          <w:sz w:val="24"/>
          <w:szCs w:val="24"/>
          <w:lang w:val="en-GB"/>
        </w:rPr>
        <w:t>up)</w:t>
      </w:r>
      <w:r w:rsidR="00CD3F3C" w:rsidRPr="00A34632">
        <w:rPr>
          <w:sz w:val="24"/>
          <w:szCs w:val="24"/>
          <w:lang w:val="en-GB"/>
        </w:rPr>
        <w:t xml:space="preserve"> to him, he pulls together all our many differences. He makes our life, dispo</w:t>
      </w:r>
      <w:r w:rsidR="00E566F4" w:rsidRPr="00A34632">
        <w:rPr>
          <w:sz w:val="24"/>
          <w:szCs w:val="24"/>
          <w:lang w:val="en-GB"/>
        </w:rPr>
        <w:t>si</w:t>
      </w:r>
      <w:r w:rsidR="00CD3F3C" w:rsidRPr="00A34632">
        <w:rPr>
          <w:sz w:val="24"/>
          <w:szCs w:val="24"/>
          <w:lang w:val="en-GB"/>
        </w:rPr>
        <w:t>tion, and activity something one and divine</w:t>
      </w:r>
      <w:r w:rsidR="00E566F4" w:rsidRPr="00A34632">
        <w:rPr>
          <w:sz w:val="24"/>
          <w:szCs w:val="24"/>
          <w:lang w:val="en-GB"/>
        </w:rPr>
        <w:t>.”</w:t>
      </w:r>
      <w:r w:rsidR="00E566F4" w:rsidRPr="00A34632">
        <w:rPr>
          <w:rStyle w:val="CyfeirnodTroednodyn"/>
          <w:sz w:val="24"/>
          <w:szCs w:val="24"/>
          <w:lang w:val="en-GB"/>
        </w:rPr>
        <w:footnoteReference w:id="46"/>
      </w:r>
      <w:r w:rsidR="001B5839" w:rsidRPr="00A34632">
        <w:rPr>
          <w:sz w:val="24"/>
          <w:szCs w:val="24"/>
          <w:lang w:val="en-GB"/>
        </w:rPr>
        <w:t xml:space="preserve"> </w:t>
      </w:r>
      <w:r w:rsidR="00EA1EDF" w:rsidRPr="00A34632">
        <w:rPr>
          <w:sz w:val="24"/>
          <w:szCs w:val="24"/>
          <w:lang w:val="en-GB"/>
        </w:rPr>
        <w:t>He develops this thought by adding th</w:t>
      </w:r>
      <w:r w:rsidR="00242625" w:rsidRPr="00A34632">
        <w:rPr>
          <w:sz w:val="24"/>
          <w:szCs w:val="24"/>
          <w:lang w:val="en-GB"/>
        </w:rPr>
        <w:t>at</w:t>
      </w:r>
      <w:r w:rsidR="00EA1EDF" w:rsidRPr="00A34632">
        <w:rPr>
          <w:sz w:val="24"/>
          <w:szCs w:val="24"/>
          <w:lang w:val="en-GB"/>
        </w:rPr>
        <w:t xml:space="preserve"> </w:t>
      </w:r>
      <w:r w:rsidR="00242625" w:rsidRPr="00A34632">
        <w:rPr>
          <w:sz w:val="24"/>
          <w:szCs w:val="24"/>
          <w:lang w:val="en-GB"/>
        </w:rPr>
        <w:t xml:space="preserve">deification and ascent to the One </w:t>
      </w:r>
      <w:r w:rsidR="006100B5" w:rsidRPr="00A34632">
        <w:rPr>
          <w:sz w:val="24"/>
          <w:szCs w:val="24"/>
          <w:lang w:val="en-GB"/>
        </w:rPr>
        <w:t xml:space="preserve">comes about </w:t>
      </w:r>
      <w:r w:rsidR="00F34552" w:rsidRPr="00A34632">
        <w:rPr>
          <w:sz w:val="24"/>
          <w:szCs w:val="24"/>
          <w:lang w:val="en-GB"/>
        </w:rPr>
        <w:t xml:space="preserve">through “loving observance of the august commandments and by doing the sacred acts,” </w:t>
      </w:r>
      <w:r w:rsidR="00242625" w:rsidRPr="00A34632">
        <w:rPr>
          <w:sz w:val="24"/>
          <w:szCs w:val="24"/>
          <w:lang w:val="en-GB"/>
        </w:rPr>
        <w:t xml:space="preserve">and </w:t>
      </w:r>
      <w:r w:rsidR="00F34552" w:rsidRPr="00A34632">
        <w:rPr>
          <w:sz w:val="24"/>
          <w:szCs w:val="24"/>
          <w:lang w:val="en-GB"/>
        </w:rPr>
        <w:t>he quotes “He who loves me will keep my word and my father will love him a</w:t>
      </w:r>
      <w:r w:rsidR="00242625" w:rsidRPr="00A34632">
        <w:rPr>
          <w:sz w:val="24"/>
          <w:szCs w:val="24"/>
          <w:lang w:val="en-GB"/>
        </w:rPr>
        <w:t>n</w:t>
      </w:r>
      <w:r w:rsidR="00F34552" w:rsidRPr="00A34632">
        <w:rPr>
          <w:sz w:val="24"/>
          <w:szCs w:val="24"/>
          <w:lang w:val="en-GB"/>
        </w:rPr>
        <w:t>d we will come to him and make our home in him.”</w:t>
      </w:r>
      <w:r w:rsidR="00F34552" w:rsidRPr="00A34632">
        <w:rPr>
          <w:rStyle w:val="CyfeirnodTroednodyn"/>
          <w:sz w:val="24"/>
          <w:szCs w:val="24"/>
          <w:lang w:val="en-GB"/>
        </w:rPr>
        <w:footnoteReference w:id="47"/>
      </w:r>
      <w:r w:rsidR="00F34552" w:rsidRPr="00A34632">
        <w:rPr>
          <w:sz w:val="24"/>
          <w:szCs w:val="24"/>
          <w:lang w:val="en-GB"/>
        </w:rPr>
        <w:t xml:space="preserve"> This occurs </w:t>
      </w:r>
      <w:r w:rsidR="00242625" w:rsidRPr="00A34632">
        <w:rPr>
          <w:sz w:val="24"/>
          <w:szCs w:val="24"/>
          <w:lang w:val="en-GB"/>
        </w:rPr>
        <w:t xml:space="preserve">by the believer </w:t>
      </w:r>
      <w:r w:rsidR="00F34552" w:rsidRPr="00A34632">
        <w:rPr>
          <w:sz w:val="24"/>
          <w:szCs w:val="24"/>
          <w:lang w:val="en-GB"/>
        </w:rPr>
        <w:t xml:space="preserve">opening </w:t>
      </w:r>
      <w:r w:rsidR="00242625" w:rsidRPr="00A34632">
        <w:rPr>
          <w:sz w:val="24"/>
          <w:szCs w:val="24"/>
          <w:lang w:val="en-GB"/>
        </w:rPr>
        <w:t>the self</w:t>
      </w:r>
      <w:r w:rsidR="00F34552" w:rsidRPr="00A34632">
        <w:rPr>
          <w:sz w:val="24"/>
          <w:szCs w:val="24"/>
          <w:lang w:val="en-GB"/>
        </w:rPr>
        <w:t xml:space="preserve"> to the “sacred words and divine teachings</w:t>
      </w:r>
      <w:r w:rsidR="00242625" w:rsidRPr="00A34632">
        <w:rPr>
          <w:sz w:val="24"/>
          <w:szCs w:val="24"/>
          <w:lang w:val="en-GB"/>
        </w:rPr>
        <w:t>,” yet this is still a Christological act as Christ leads “those capable of being divinised” along this path.</w:t>
      </w:r>
      <w:r w:rsidR="00F34552" w:rsidRPr="00A34632">
        <w:rPr>
          <w:rStyle w:val="CyfeirnodTroednodyn"/>
          <w:sz w:val="24"/>
          <w:szCs w:val="24"/>
          <w:lang w:val="en-GB"/>
        </w:rPr>
        <w:footnoteReference w:id="48"/>
      </w:r>
      <w:r w:rsidR="00F34552" w:rsidRPr="00A34632">
        <w:rPr>
          <w:sz w:val="24"/>
          <w:szCs w:val="24"/>
          <w:lang w:val="en-GB"/>
        </w:rPr>
        <w:t xml:space="preserve"> </w:t>
      </w:r>
      <w:r w:rsidR="00B07A64" w:rsidRPr="00A34632">
        <w:rPr>
          <w:sz w:val="24"/>
          <w:szCs w:val="24"/>
          <w:lang w:val="en-GB"/>
        </w:rPr>
        <w:t>Th</w:t>
      </w:r>
      <w:r w:rsidR="00585315" w:rsidRPr="00A34632">
        <w:rPr>
          <w:sz w:val="24"/>
          <w:szCs w:val="24"/>
          <w:lang w:val="en-GB"/>
        </w:rPr>
        <w:t xml:space="preserve">is begins with </w:t>
      </w:r>
      <w:r w:rsidR="00B07A64" w:rsidRPr="00A34632">
        <w:rPr>
          <w:sz w:val="24"/>
          <w:szCs w:val="24"/>
          <w:lang w:val="en-GB"/>
        </w:rPr>
        <w:t>the sacraments of Baptism, Confirmation/Chrismation, and the reception of the Eucharist</w:t>
      </w:r>
      <w:r w:rsidR="00585315" w:rsidRPr="00A34632">
        <w:rPr>
          <w:sz w:val="24"/>
          <w:szCs w:val="24"/>
          <w:lang w:val="en-GB"/>
        </w:rPr>
        <w:t>, with submission to Christ and divine adoption</w:t>
      </w:r>
      <w:r w:rsidR="00B07A64" w:rsidRPr="00A34632">
        <w:rPr>
          <w:sz w:val="24"/>
          <w:szCs w:val="24"/>
          <w:lang w:val="en-GB"/>
        </w:rPr>
        <w:t>.</w:t>
      </w:r>
      <w:r w:rsidR="00B07A64" w:rsidRPr="00A34632">
        <w:rPr>
          <w:rStyle w:val="CyfeirnodTroednodyn"/>
          <w:sz w:val="24"/>
          <w:szCs w:val="24"/>
          <w:lang w:val="en-GB"/>
        </w:rPr>
        <w:footnoteReference w:id="49"/>
      </w:r>
      <w:r w:rsidR="00B07A64" w:rsidRPr="00A34632">
        <w:rPr>
          <w:sz w:val="24"/>
          <w:szCs w:val="24"/>
          <w:lang w:val="en-GB"/>
        </w:rPr>
        <w:t xml:space="preserve"> </w:t>
      </w:r>
      <w:r w:rsidR="008B1351" w:rsidRPr="00A34632">
        <w:rPr>
          <w:sz w:val="24"/>
          <w:szCs w:val="24"/>
          <w:lang w:val="en-GB"/>
        </w:rPr>
        <w:t>Christ is “the trainer,” “who as God” leads to victory “over the forces of death and destruction”</w:t>
      </w:r>
      <w:r w:rsidR="00C316EC" w:rsidRPr="00A34632">
        <w:rPr>
          <w:sz w:val="24"/>
          <w:szCs w:val="24"/>
          <w:lang w:val="en-GB"/>
        </w:rPr>
        <w:t xml:space="preserve"> and through baptism “he shares in the death of Christ himself”</w:t>
      </w:r>
      <w:r w:rsidR="00585315" w:rsidRPr="00A34632">
        <w:rPr>
          <w:sz w:val="24"/>
          <w:szCs w:val="24"/>
          <w:lang w:val="en-GB"/>
        </w:rPr>
        <w:t xml:space="preserve"> and receives the </w:t>
      </w:r>
      <w:r w:rsidR="003540EC" w:rsidRPr="00A34632">
        <w:rPr>
          <w:sz w:val="24"/>
          <w:szCs w:val="24"/>
          <w:lang w:val="en-GB"/>
        </w:rPr>
        <w:t>“</w:t>
      </w:r>
      <w:r w:rsidR="00585315" w:rsidRPr="00A34632">
        <w:rPr>
          <w:sz w:val="24"/>
          <w:szCs w:val="24"/>
          <w:lang w:val="en-GB"/>
        </w:rPr>
        <w:t>life giving Jesus</w:t>
      </w:r>
      <w:r w:rsidR="003540EC" w:rsidRPr="00A34632">
        <w:rPr>
          <w:sz w:val="24"/>
          <w:szCs w:val="24"/>
          <w:lang w:val="en-GB"/>
        </w:rPr>
        <w:t>.”</w:t>
      </w:r>
      <w:r w:rsidR="008B1351" w:rsidRPr="00A34632">
        <w:rPr>
          <w:rStyle w:val="CyfeirnodTroednodyn"/>
          <w:sz w:val="24"/>
          <w:szCs w:val="24"/>
          <w:lang w:val="en-GB"/>
        </w:rPr>
        <w:footnoteReference w:id="50"/>
      </w:r>
      <w:r w:rsidR="00C316EC" w:rsidRPr="00A34632">
        <w:rPr>
          <w:sz w:val="24"/>
          <w:szCs w:val="24"/>
          <w:lang w:val="en-GB"/>
        </w:rPr>
        <w:t xml:space="preserve"> </w:t>
      </w:r>
      <w:r w:rsidR="001F063E" w:rsidRPr="00A34632">
        <w:rPr>
          <w:sz w:val="24"/>
          <w:szCs w:val="24"/>
          <w:lang w:val="en-GB"/>
        </w:rPr>
        <w:t>Christ is at the heart of this process</w:t>
      </w:r>
      <w:r w:rsidR="0043342E" w:rsidRPr="00A34632">
        <w:rPr>
          <w:sz w:val="24"/>
          <w:szCs w:val="24"/>
          <w:lang w:val="en-GB"/>
        </w:rPr>
        <w:t xml:space="preserve">, through </w:t>
      </w:r>
      <w:r w:rsidR="003540EC" w:rsidRPr="00A34632">
        <w:rPr>
          <w:sz w:val="24"/>
          <w:szCs w:val="24"/>
          <w:lang w:val="en-GB"/>
        </w:rPr>
        <w:t xml:space="preserve">sharing in </w:t>
      </w:r>
      <w:r w:rsidR="0043342E" w:rsidRPr="00A34632">
        <w:rPr>
          <w:sz w:val="24"/>
          <w:szCs w:val="24"/>
          <w:lang w:val="en-GB"/>
        </w:rPr>
        <w:t>his life, death and resurrection</w:t>
      </w:r>
      <w:r w:rsidR="003540EC" w:rsidRPr="00A34632">
        <w:rPr>
          <w:sz w:val="24"/>
          <w:szCs w:val="24"/>
          <w:lang w:val="en-GB"/>
        </w:rPr>
        <w:t xml:space="preserve"> through the sacrament</w:t>
      </w:r>
      <w:r w:rsidR="00C013CC" w:rsidRPr="00A34632">
        <w:rPr>
          <w:sz w:val="24"/>
          <w:szCs w:val="24"/>
          <w:lang w:val="en-GB"/>
        </w:rPr>
        <w:t>s.</w:t>
      </w:r>
    </w:p>
    <w:p w14:paraId="6AC5CED6" w14:textId="760086D3" w:rsidR="009B1BA6" w:rsidRPr="00A34632" w:rsidRDefault="00AA5F8D">
      <w:pPr>
        <w:rPr>
          <w:sz w:val="24"/>
          <w:szCs w:val="24"/>
          <w:lang w:val="en-GB"/>
        </w:rPr>
      </w:pPr>
      <w:r w:rsidRPr="00A34632">
        <w:rPr>
          <w:sz w:val="24"/>
          <w:szCs w:val="24"/>
          <w:lang w:val="en-GB"/>
        </w:rPr>
        <w:t>While not discuss</w:t>
      </w:r>
      <w:r w:rsidR="009B1BA6" w:rsidRPr="00A34632">
        <w:rPr>
          <w:sz w:val="24"/>
          <w:szCs w:val="24"/>
          <w:lang w:val="en-GB"/>
        </w:rPr>
        <w:t>ed</w:t>
      </w:r>
      <w:r w:rsidRPr="00A34632">
        <w:rPr>
          <w:sz w:val="24"/>
          <w:szCs w:val="24"/>
          <w:lang w:val="en-GB"/>
        </w:rPr>
        <w:t xml:space="preserve"> at length </w:t>
      </w:r>
      <w:r w:rsidR="009B1BA6" w:rsidRPr="00A34632">
        <w:rPr>
          <w:sz w:val="24"/>
          <w:szCs w:val="24"/>
          <w:lang w:val="en-GB"/>
        </w:rPr>
        <w:t xml:space="preserve">Dionysius refers to the </w:t>
      </w:r>
      <w:r w:rsidR="0043342E" w:rsidRPr="00A34632">
        <w:rPr>
          <w:sz w:val="24"/>
          <w:szCs w:val="24"/>
          <w:lang w:val="en-GB"/>
        </w:rPr>
        <w:t xml:space="preserve">Eucharist </w:t>
      </w:r>
      <w:r w:rsidR="009B1BA6" w:rsidRPr="00A34632">
        <w:rPr>
          <w:sz w:val="24"/>
          <w:szCs w:val="24"/>
          <w:lang w:val="en-GB"/>
        </w:rPr>
        <w:t xml:space="preserve">as: </w:t>
      </w:r>
      <w:r w:rsidR="00C316EC" w:rsidRPr="00A34632">
        <w:rPr>
          <w:sz w:val="24"/>
          <w:szCs w:val="24"/>
          <w:lang w:val="en-GB"/>
        </w:rPr>
        <w:t>“the divine works</w:t>
      </w:r>
      <w:r w:rsidR="008E530A" w:rsidRPr="00A34632">
        <w:rPr>
          <w:sz w:val="24"/>
          <w:szCs w:val="24"/>
          <w:lang w:val="en-GB"/>
        </w:rPr>
        <w:t>” which “</w:t>
      </w:r>
      <w:r w:rsidR="002008BF" w:rsidRPr="00A34632">
        <w:rPr>
          <w:sz w:val="24"/>
          <w:szCs w:val="24"/>
          <w:lang w:val="en-GB"/>
        </w:rPr>
        <w:t>are the consummation of the divine words”</w:t>
      </w:r>
      <w:r w:rsidR="009B1BA6" w:rsidRPr="00A34632">
        <w:rPr>
          <w:sz w:val="24"/>
          <w:szCs w:val="24"/>
          <w:lang w:val="en-GB"/>
        </w:rPr>
        <w:t xml:space="preserve"> in which “the love of the Deity for humanity is reverently celebrated”</w:t>
      </w:r>
      <w:r w:rsidR="009B1BA6" w:rsidRPr="00A34632">
        <w:rPr>
          <w:rStyle w:val="CyfeirnodTroednodyn"/>
          <w:sz w:val="24"/>
          <w:szCs w:val="24"/>
          <w:lang w:val="en-GB"/>
        </w:rPr>
        <w:t xml:space="preserve"> </w:t>
      </w:r>
      <w:r w:rsidR="002008BF" w:rsidRPr="00A34632">
        <w:rPr>
          <w:rStyle w:val="CyfeirnodTroednodyn"/>
          <w:sz w:val="24"/>
          <w:szCs w:val="24"/>
          <w:lang w:val="en-GB"/>
        </w:rPr>
        <w:footnoteReference w:id="51"/>
      </w:r>
      <w:r w:rsidR="002008BF" w:rsidRPr="00A34632">
        <w:rPr>
          <w:sz w:val="24"/>
          <w:szCs w:val="24"/>
          <w:lang w:val="en-GB"/>
        </w:rPr>
        <w:t xml:space="preserve"> </w:t>
      </w:r>
      <w:r w:rsidR="00EF5C99" w:rsidRPr="00A34632">
        <w:rPr>
          <w:sz w:val="24"/>
          <w:szCs w:val="24"/>
          <w:lang w:val="en-GB"/>
        </w:rPr>
        <w:t>Even</w:t>
      </w:r>
      <w:r w:rsidR="009B1BA6" w:rsidRPr="00A34632">
        <w:rPr>
          <w:sz w:val="24"/>
          <w:szCs w:val="24"/>
          <w:lang w:val="en-GB"/>
        </w:rPr>
        <w:t xml:space="preserve"> the Eucharist</w:t>
      </w:r>
      <w:r w:rsidR="00EF5C99" w:rsidRPr="00A34632">
        <w:rPr>
          <w:sz w:val="24"/>
          <w:szCs w:val="24"/>
          <w:lang w:val="en-GB"/>
        </w:rPr>
        <w:t xml:space="preserve"> is an </w:t>
      </w:r>
      <w:r w:rsidR="00E42AD5" w:rsidRPr="00A34632">
        <w:rPr>
          <w:sz w:val="24"/>
          <w:szCs w:val="24"/>
          <w:lang w:val="en-GB"/>
        </w:rPr>
        <w:t xml:space="preserve">act of </w:t>
      </w:r>
      <w:r w:rsidR="00E42AD5" w:rsidRPr="00A34632">
        <w:rPr>
          <w:i/>
          <w:iCs/>
          <w:sz w:val="24"/>
          <w:szCs w:val="24"/>
          <w:lang w:val="en-GB"/>
        </w:rPr>
        <w:t>kenosis</w:t>
      </w:r>
      <w:r w:rsidR="009B1BA6" w:rsidRPr="00A34632">
        <w:rPr>
          <w:sz w:val="24"/>
          <w:szCs w:val="24"/>
          <w:lang w:val="en-GB"/>
        </w:rPr>
        <w:t>:</w:t>
      </w:r>
      <w:r w:rsidR="00E42AD5" w:rsidRPr="00A34632">
        <w:rPr>
          <w:sz w:val="24"/>
          <w:szCs w:val="24"/>
          <w:lang w:val="en-GB"/>
        </w:rPr>
        <w:t xml:space="preserve"> “He offers Jesus Christ to our view. He shows how out of love for humanity Christ emerged from the hiddenness of his divinity to take on human shape.”</w:t>
      </w:r>
      <w:r w:rsidR="00E42AD5" w:rsidRPr="00A34632">
        <w:rPr>
          <w:rStyle w:val="CyfeirnodTroednodyn"/>
          <w:sz w:val="24"/>
          <w:szCs w:val="24"/>
          <w:lang w:val="en-GB"/>
        </w:rPr>
        <w:footnoteReference w:id="52"/>
      </w:r>
      <w:r w:rsidR="000E6498" w:rsidRPr="00A34632">
        <w:rPr>
          <w:sz w:val="24"/>
          <w:szCs w:val="24"/>
          <w:lang w:val="en-GB"/>
        </w:rPr>
        <w:t xml:space="preserve"> The Eucharist draw</w:t>
      </w:r>
      <w:r w:rsidR="00EF5C99" w:rsidRPr="00A34632">
        <w:rPr>
          <w:sz w:val="24"/>
          <w:szCs w:val="24"/>
          <w:lang w:val="en-GB"/>
        </w:rPr>
        <w:t>s</w:t>
      </w:r>
      <w:r w:rsidR="000E6498" w:rsidRPr="00A34632">
        <w:rPr>
          <w:sz w:val="24"/>
          <w:szCs w:val="24"/>
          <w:lang w:val="en-GB"/>
        </w:rPr>
        <w:t xml:space="preserve"> believers to God and God draw</w:t>
      </w:r>
      <w:r w:rsidR="00EF5C99" w:rsidRPr="00A34632">
        <w:rPr>
          <w:sz w:val="24"/>
          <w:szCs w:val="24"/>
          <w:lang w:val="en-GB"/>
        </w:rPr>
        <w:t xml:space="preserve">s </w:t>
      </w:r>
      <w:r w:rsidR="000E6498" w:rsidRPr="00A34632">
        <w:rPr>
          <w:sz w:val="24"/>
          <w:szCs w:val="24"/>
          <w:lang w:val="en-GB"/>
        </w:rPr>
        <w:t xml:space="preserve">believers ever more closely to </w:t>
      </w:r>
      <w:r w:rsidR="00EF5C99" w:rsidRPr="00A34632">
        <w:rPr>
          <w:sz w:val="24"/>
          <w:szCs w:val="24"/>
          <w:lang w:val="en-GB"/>
        </w:rPr>
        <w:t xml:space="preserve">God </w:t>
      </w:r>
      <w:r w:rsidR="000E6498" w:rsidRPr="00A34632">
        <w:rPr>
          <w:sz w:val="24"/>
          <w:szCs w:val="24"/>
          <w:lang w:val="en-GB"/>
        </w:rPr>
        <w:t>God’s self. Even in the kiss of peace the</w:t>
      </w:r>
      <w:r w:rsidR="008E530A" w:rsidRPr="00A34632">
        <w:rPr>
          <w:sz w:val="24"/>
          <w:szCs w:val="24"/>
          <w:lang w:val="en-GB"/>
        </w:rPr>
        <w:t xml:space="preserve"> </w:t>
      </w:r>
      <w:r w:rsidR="000E6498" w:rsidRPr="00A34632">
        <w:rPr>
          <w:sz w:val="24"/>
          <w:szCs w:val="24"/>
          <w:lang w:val="en-GB"/>
        </w:rPr>
        <w:t xml:space="preserve">community of believers </w:t>
      </w:r>
      <w:r w:rsidR="008E530A" w:rsidRPr="00A34632">
        <w:rPr>
          <w:sz w:val="24"/>
          <w:szCs w:val="24"/>
          <w:lang w:val="en-GB"/>
        </w:rPr>
        <w:t xml:space="preserve">is drawn </w:t>
      </w:r>
      <w:r w:rsidR="000E6498" w:rsidRPr="00A34632">
        <w:rPr>
          <w:sz w:val="24"/>
          <w:szCs w:val="24"/>
          <w:lang w:val="en-GB"/>
        </w:rPr>
        <w:t>together, the One bring</w:t>
      </w:r>
      <w:r w:rsidR="004D563F" w:rsidRPr="00A34632">
        <w:rPr>
          <w:sz w:val="24"/>
          <w:szCs w:val="24"/>
          <w:lang w:val="en-GB"/>
        </w:rPr>
        <w:t>s</w:t>
      </w:r>
      <w:r w:rsidR="000E6498" w:rsidRPr="00A34632">
        <w:rPr>
          <w:sz w:val="24"/>
          <w:szCs w:val="24"/>
          <w:lang w:val="en-GB"/>
        </w:rPr>
        <w:t xml:space="preserve"> about the unification of the multitude, the invocation of the saints raises that awareness of the </w:t>
      </w:r>
      <w:r w:rsidR="004D563F" w:rsidRPr="00A34632">
        <w:rPr>
          <w:sz w:val="24"/>
          <w:szCs w:val="24"/>
          <w:lang w:val="en-GB"/>
        </w:rPr>
        <w:t xml:space="preserve">wider </w:t>
      </w:r>
      <w:r w:rsidR="000E6498" w:rsidRPr="00A34632">
        <w:rPr>
          <w:sz w:val="24"/>
          <w:szCs w:val="24"/>
          <w:lang w:val="en-GB"/>
        </w:rPr>
        <w:t>unity of the Church as “a sacred and transcendent unity.”</w:t>
      </w:r>
      <w:r w:rsidR="000E6498" w:rsidRPr="00A34632">
        <w:rPr>
          <w:rStyle w:val="CyfeirnodTroednodyn"/>
          <w:sz w:val="24"/>
          <w:szCs w:val="24"/>
          <w:lang w:val="en-GB"/>
        </w:rPr>
        <w:footnoteReference w:id="53"/>
      </w:r>
      <w:r w:rsidR="001B5839" w:rsidRPr="00A34632">
        <w:rPr>
          <w:sz w:val="24"/>
          <w:szCs w:val="24"/>
          <w:lang w:val="en-GB"/>
        </w:rPr>
        <w:t xml:space="preserve"> </w:t>
      </w:r>
      <w:r w:rsidR="00B937B6" w:rsidRPr="00A34632">
        <w:rPr>
          <w:sz w:val="24"/>
          <w:szCs w:val="24"/>
          <w:lang w:val="en-GB"/>
        </w:rPr>
        <w:t xml:space="preserve">The sacramental life becomes </w:t>
      </w:r>
      <w:r w:rsidR="004D0699" w:rsidRPr="00A34632">
        <w:rPr>
          <w:sz w:val="24"/>
          <w:szCs w:val="24"/>
          <w:lang w:val="en-GB"/>
        </w:rPr>
        <w:t xml:space="preserve">integral, not merely as ritual, but as reality, through the sacraments, the individual obtains access to the mystery of the incarnation, </w:t>
      </w:r>
      <w:r w:rsidR="00643B67" w:rsidRPr="00A34632">
        <w:rPr>
          <w:sz w:val="24"/>
          <w:szCs w:val="24"/>
          <w:lang w:val="en-GB"/>
        </w:rPr>
        <w:t xml:space="preserve">the cross, redemption and the way to God, through Christ, the transcendent word who </w:t>
      </w:r>
      <w:r w:rsidR="004D563F" w:rsidRPr="00A34632">
        <w:rPr>
          <w:sz w:val="24"/>
          <w:szCs w:val="24"/>
          <w:lang w:val="en-GB"/>
        </w:rPr>
        <w:t xml:space="preserve">descend enables </w:t>
      </w:r>
      <w:r w:rsidR="00643B67" w:rsidRPr="00A34632">
        <w:rPr>
          <w:sz w:val="24"/>
          <w:szCs w:val="24"/>
          <w:lang w:val="en-GB"/>
        </w:rPr>
        <w:t>human</w:t>
      </w:r>
      <w:r w:rsidR="004D563F" w:rsidRPr="00A34632">
        <w:rPr>
          <w:sz w:val="24"/>
          <w:szCs w:val="24"/>
          <w:lang w:val="en-GB"/>
        </w:rPr>
        <w:t xml:space="preserve"> beings to ascend</w:t>
      </w:r>
      <w:r w:rsidR="00643B67" w:rsidRPr="00A34632">
        <w:rPr>
          <w:sz w:val="24"/>
          <w:szCs w:val="24"/>
          <w:lang w:val="en-GB"/>
        </w:rPr>
        <w:t xml:space="preserve"> to God</w:t>
      </w:r>
      <w:r w:rsidR="00F26D5F" w:rsidRPr="00A34632">
        <w:rPr>
          <w:sz w:val="24"/>
          <w:szCs w:val="24"/>
          <w:lang w:val="en-GB"/>
        </w:rPr>
        <w:t>, and to come together in unity</w:t>
      </w:r>
      <w:r w:rsidR="00643B67" w:rsidRPr="00A34632">
        <w:rPr>
          <w:sz w:val="24"/>
          <w:szCs w:val="24"/>
          <w:lang w:val="en-GB"/>
        </w:rPr>
        <w:t>.</w:t>
      </w:r>
    </w:p>
    <w:p w14:paraId="10C875B2" w14:textId="76061152" w:rsidR="00C316EC" w:rsidRPr="00A34632" w:rsidRDefault="00643B67">
      <w:pPr>
        <w:rPr>
          <w:b/>
          <w:bCs/>
          <w:sz w:val="24"/>
          <w:szCs w:val="24"/>
          <w:lang w:val="en-GB"/>
        </w:rPr>
      </w:pPr>
      <w:r w:rsidRPr="00A34632">
        <w:rPr>
          <w:b/>
          <w:bCs/>
          <w:sz w:val="24"/>
          <w:szCs w:val="24"/>
          <w:lang w:val="en-GB"/>
        </w:rPr>
        <w:t xml:space="preserve">1.5 </w:t>
      </w:r>
      <w:r w:rsidR="00BF1D8C" w:rsidRPr="00A34632">
        <w:rPr>
          <w:b/>
          <w:bCs/>
          <w:sz w:val="24"/>
          <w:szCs w:val="24"/>
          <w:lang w:val="en-GB"/>
        </w:rPr>
        <w:t xml:space="preserve">The </w:t>
      </w:r>
      <w:r w:rsidRPr="00A34632">
        <w:rPr>
          <w:b/>
          <w:bCs/>
          <w:sz w:val="24"/>
          <w:szCs w:val="24"/>
          <w:lang w:val="en-GB"/>
        </w:rPr>
        <w:t>Letters</w:t>
      </w:r>
      <w:r w:rsidR="00BF1D8C" w:rsidRPr="00A34632">
        <w:rPr>
          <w:b/>
          <w:bCs/>
          <w:sz w:val="24"/>
          <w:szCs w:val="24"/>
          <w:lang w:val="en-GB"/>
        </w:rPr>
        <w:t>:</w:t>
      </w:r>
    </w:p>
    <w:p w14:paraId="5763045B" w14:textId="77777777" w:rsidR="00FE0D2A" w:rsidRPr="00A34632" w:rsidRDefault="00980020">
      <w:pPr>
        <w:rPr>
          <w:sz w:val="24"/>
          <w:szCs w:val="24"/>
          <w:lang w:val="en-GB"/>
        </w:rPr>
      </w:pPr>
      <w:r w:rsidRPr="00A34632">
        <w:rPr>
          <w:sz w:val="24"/>
          <w:szCs w:val="24"/>
          <w:lang w:val="en-GB"/>
        </w:rPr>
        <w:t>T</w:t>
      </w:r>
      <w:r w:rsidR="00960CD8" w:rsidRPr="00A34632">
        <w:rPr>
          <w:sz w:val="24"/>
          <w:szCs w:val="24"/>
          <w:lang w:val="en-GB"/>
        </w:rPr>
        <w:t xml:space="preserve">he </w:t>
      </w:r>
      <w:r w:rsidR="000F4B88" w:rsidRPr="00A34632">
        <w:rPr>
          <w:i/>
          <w:iCs/>
          <w:sz w:val="24"/>
          <w:szCs w:val="24"/>
          <w:lang w:val="en-GB"/>
        </w:rPr>
        <w:t>T</w:t>
      </w:r>
      <w:r w:rsidR="00960CD8" w:rsidRPr="00A34632">
        <w:rPr>
          <w:i/>
          <w:iCs/>
          <w:sz w:val="24"/>
          <w:szCs w:val="24"/>
          <w:lang w:val="en-GB"/>
        </w:rPr>
        <w:t xml:space="preserve">hird </w:t>
      </w:r>
      <w:r w:rsidR="000F4B88" w:rsidRPr="00A34632">
        <w:rPr>
          <w:i/>
          <w:iCs/>
          <w:sz w:val="24"/>
          <w:szCs w:val="24"/>
          <w:lang w:val="en-GB"/>
        </w:rPr>
        <w:t>Letter</w:t>
      </w:r>
      <w:r w:rsidR="000F4B88" w:rsidRPr="00A34632">
        <w:rPr>
          <w:sz w:val="24"/>
          <w:szCs w:val="24"/>
          <w:lang w:val="en-GB"/>
        </w:rPr>
        <w:t xml:space="preserve"> </w:t>
      </w:r>
      <w:r w:rsidR="00960CD8" w:rsidRPr="00A34632">
        <w:rPr>
          <w:sz w:val="24"/>
          <w:szCs w:val="24"/>
          <w:lang w:val="en-GB"/>
        </w:rPr>
        <w:t xml:space="preserve">and </w:t>
      </w:r>
      <w:r w:rsidR="000F4B88" w:rsidRPr="00A34632">
        <w:rPr>
          <w:sz w:val="24"/>
          <w:szCs w:val="24"/>
          <w:lang w:val="en-GB"/>
        </w:rPr>
        <w:t xml:space="preserve">the </w:t>
      </w:r>
      <w:r w:rsidR="000F4B88" w:rsidRPr="00A34632">
        <w:rPr>
          <w:i/>
          <w:iCs/>
          <w:sz w:val="24"/>
          <w:szCs w:val="24"/>
          <w:lang w:val="en-GB"/>
        </w:rPr>
        <w:t>E</w:t>
      </w:r>
      <w:r w:rsidR="00960CD8" w:rsidRPr="00A34632">
        <w:rPr>
          <w:i/>
          <w:iCs/>
          <w:sz w:val="24"/>
          <w:szCs w:val="24"/>
          <w:lang w:val="en-GB"/>
        </w:rPr>
        <w:t>ight</w:t>
      </w:r>
      <w:r w:rsidR="000F4B88" w:rsidRPr="00A34632">
        <w:rPr>
          <w:i/>
          <w:iCs/>
          <w:sz w:val="24"/>
          <w:szCs w:val="24"/>
          <w:lang w:val="en-GB"/>
        </w:rPr>
        <w:t>h</w:t>
      </w:r>
      <w:r w:rsidR="00960CD8" w:rsidRPr="00A34632">
        <w:rPr>
          <w:i/>
          <w:iCs/>
          <w:sz w:val="24"/>
          <w:szCs w:val="24"/>
          <w:lang w:val="en-GB"/>
        </w:rPr>
        <w:t xml:space="preserve"> </w:t>
      </w:r>
      <w:r w:rsidR="000F4B88" w:rsidRPr="00A34632">
        <w:rPr>
          <w:i/>
          <w:iCs/>
          <w:sz w:val="24"/>
          <w:szCs w:val="24"/>
          <w:lang w:val="en-GB"/>
        </w:rPr>
        <w:t>L</w:t>
      </w:r>
      <w:r w:rsidR="00960CD8" w:rsidRPr="00A34632">
        <w:rPr>
          <w:i/>
          <w:iCs/>
          <w:sz w:val="24"/>
          <w:szCs w:val="24"/>
          <w:lang w:val="en-GB"/>
        </w:rPr>
        <w:t>etter</w:t>
      </w:r>
      <w:r w:rsidR="00960CD8" w:rsidRPr="00A34632">
        <w:rPr>
          <w:sz w:val="24"/>
          <w:szCs w:val="24"/>
          <w:lang w:val="en-GB"/>
        </w:rPr>
        <w:t xml:space="preserve"> highlight</w:t>
      </w:r>
      <w:r w:rsidR="000958F4" w:rsidRPr="00A34632">
        <w:rPr>
          <w:sz w:val="24"/>
          <w:szCs w:val="24"/>
          <w:lang w:val="en-GB"/>
        </w:rPr>
        <w:t xml:space="preserve"> the incarnation as</w:t>
      </w:r>
      <w:r w:rsidR="00960CD8" w:rsidRPr="00A34632">
        <w:rPr>
          <w:sz w:val="24"/>
          <w:szCs w:val="24"/>
          <w:lang w:val="en-GB"/>
        </w:rPr>
        <w:t xml:space="preserve"> </w:t>
      </w:r>
      <w:r w:rsidR="00643B67" w:rsidRPr="00A34632">
        <w:rPr>
          <w:sz w:val="24"/>
          <w:szCs w:val="24"/>
          <w:lang w:val="en-GB"/>
        </w:rPr>
        <w:t xml:space="preserve">Christ’s </w:t>
      </w:r>
      <w:r w:rsidR="00960CD8" w:rsidRPr="00A34632">
        <w:rPr>
          <w:sz w:val="24"/>
          <w:szCs w:val="24"/>
          <w:lang w:val="en-GB"/>
        </w:rPr>
        <w:t>kenotic act of love</w:t>
      </w:r>
      <w:r w:rsidRPr="00A34632">
        <w:rPr>
          <w:sz w:val="24"/>
          <w:szCs w:val="24"/>
          <w:lang w:val="en-GB"/>
        </w:rPr>
        <w:t>,</w:t>
      </w:r>
      <w:r w:rsidR="00960CD8" w:rsidRPr="00A34632">
        <w:rPr>
          <w:sz w:val="24"/>
          <w:szCs w:val="24"/>
          <w:lang w:val="en-GB"/>
        </w:rPr>
        <w:t xml:space="preserve"> </w:t>
      </w:r>
      <w:r w:rsidR="000958F4" w:rsidRPr="00A34632">
        <w:rPr>
          <w:sz w:val="24"/>
          <w:szCs w:val="24"/>
          <w:lang w:val="en-GB"/>
        </w:rPr>
        <w:t>Dionysius</w:t>
      </w:r>
      <w:r w:rsidR="00960CD8" w:rsidRPr="00A34632">
        <w:rPr>
          <w:sz w:val="24"/>
          <w:szCs w:val="24"/>
          <w:lang w:val="en-GB"/>
        </w:rPr>
        <w:t xml:space="preserve"> writes: “As for the love of Christ for humanity, the Word of God,</w:t>
      </w:r>
      <w:r w:rsidR="00A9405E" w:rsidRPr="00A34632">
        <w:rPr>
          <w:sz w:val="24"/>
          <w:szCs w:val="24"/>
          <w:lang w:val="en-GB"/>
        </w:rPr>
        <w:t xml:space="preserve"> </w:t>
      </w:r>
      <w:r w:rsidR="00960CD8" w:rsidRPr="00A34632">
        <w:rPr>
          <w:sz w:val="24"/>
          <w:szCs w:val="24"/>
          <w:lang w:val="en-GB"/>
        </w:rPr>
        <w:t xml:space="preserve">I believe, uses this term to hint that the transcendent </w:t>
      </w:r>
      <w:r w:rsidR="00A9405E" w:rsidRPr="00A34632">
        <w:rPr>
          <w:sz w:val="24"/>
          <w:szCs w:val="24"/>
          <w:lang w:val="en-GB"/>
        </w:rPr>
        <w:t>has put aside its own hiddenness and has revealed itself to us by becoming a human being.”</w:t>
      </w:r>
      <w:r w:rsidR="00A9405E" w:rsidRPr="00A34632">
        <w:rPr>
          <w:rStyle w:val="CyfeirnodTroednodyn"/>
          <w:sz w:val="24"/>
          <w:szCs w:val="24"/>
          <w:lang w:val="en-GB"/>
        </w:rPr>
        <w:footnoteReference w:id="54"/>
      </w:r>
      <w:r w:rsidR="00A9405E" w:rsidRPr="00A34632">
        <w:rPr>
          <w:sz w:val="24"/>
          <w:szCs w:val="24"/>
          <w:lang w:val="en-GB"/>
        </w:rPr>
        <w:t xml:space="preserve"> There is a recognition that there is a hidden quality to the incarnation and that this hiddenness exists: “even within the revelation.”</w:t>
      </w:r>
      <w:r w:rsidR="00A9405E" w:rsidRPr="00A34632">
        <w:rPr>
          <w:rStyle w:val="CyfeirnodTroednodyn"/>
          <w:sz w:val="24"/>
          <w:szCs w:val="24"/>
          <w:lang w:val="en-GB"/>
        </w:rPr>
        <w:footnoteReference w:id="55"/>
      </w:r>
      <w:r w:rsidR="00A9405E" w:rsidRPr="00A34632">
        <w:rPr>
          <w:sz w:val="24"/>
          <w:szCs w:val="24"/>
          <w:lang w:val="en-GB"/>
        </w:rPr>
        <w:t xml:space="preserve"> </w:t>
      </w:r>
      <w:r w:rsidR="00FB61A5" w:rsidRPr="00A34632">
        <w:rPr>
          <w:sz w:val="24"/>
          <w:szCs w:val="24"/>
          <w:lang w:val="en-GB"/>
        </w:rPr>
        <w:t>The</w:t>
      </w:r>
      <w:r w:rsidR="00A9405E" w:rsidRPr="00A34632">
        <w:rPr>
          <w:sz w:val="24"/>
          <w:szCs w:val="24"/>
          <w:lang w:val="en-GB"/>
        </w:rPr>
        <w:t xml:space="preserve"> incarnation is of such enormity that the mind cannot grasp the fullness of what occurs in </w:t>
      </w:r>
      <w:r w:rsidR="000958F4" w:rsidRPr="00A34632">
        <w:rPr>
          <w:sz w:val="24"/>
          <w:szCs w:val="24"/>
          <w:lang w:val="en-GB"/>
        </w:rPr>
        <w:t>the divine</w:t>
      </w:r>
      <w:r w:rsidR="00A9405E" w:rsidRPr="00A34632">
        <w:rPr>
          <w:sz w:val="24"/>
          <w:szCs w:val="24"/>
          <w:lang w:val="en-GB"/>
        </w:rPr>
        <w:t xml:space="preserve"> becoming </w:t>
      </w:r>
      <w:r w:rsidR="000958F4" w:rsidRPr="00A34632">
        <w:rPr>
          <w:sz w:val="24"/>
          <w:szCs w:val="24"/>
          <w:lang w:val="en-GB"/>
        </w:rPr>
        <w:t>human</w:t>
      </w:r>
      <w:r w:rsidR="00A9405E" w:rsidRPr="00A34632">
        <w:rPr>
          <w:sz w:val="24"/>
          <w:szCs w:val="24"/>
          <w:lang w:val="en-GB"/>
        </w:rPr>
        <w:t xml:space="preserve"> and</w:t>
      </w:r>
      <w:r w:rsidRPr="00A34632">
        <w:rPr>
          <w:sz w:val="24"/>
          <w:szCs w:val="24"/>
          <w:lang w:val="en-GB"/>
        </w:rPr>
        <w:t xml:space="preserve"> that it</w:t>
      </w:r>
      <w:r w:rsidR="00A9405E" w:rsidRPr="00A34632">
        <w:rPr>
          <w:sz w:val="24"/>
          <w:szCs w:val="24"/>
          <w:lang w:val="en-GB"/>
        </w:rPr>
        <w:t>: “remains something unsayable; what is to be understood remains unknowable</w:t>
      </w:r>
      <w:r w:rsidR="002B32C2" w:rsidRPr="00A34632">
        <w:rPr>
          <w:sz w:val="24"/>
          <w:szCs w:val="24"/>
          <w:lang w:val="en-GB"/>
        </w:rPr>
        <w:t>.</w:t>
      </w:r>
      <w:r w:rsidR="00FB61A5" w:rsidRPr="00A34632">
        <w:rPr>
          <w:sz w:val="24"/>
          <w:szCs w:val="24"/>
          <w:lang w:val="en-GB"/>
        </w:rPr>
        <w:t>”</w:t>
      </w:r>
      <w:r w:rsidR="00A9405E" w:rsidRPr="00A34632">
        <w:rPr>
          <w:rStyle w:val="CyfeirnodTroednodyn"/>
          <w:sz w:val="24"/>
          <w:szCs w:val="24"/>
          <w:lang w:val="en-GB"/>
        </w:rPr>
        <w:footnoteReference w:id="56"/>
      </w:r>
    </w:p>
    <w:p w14:paraId="501E0D34" w14:textId="5CA05BBC" w:rsidR="00DC0397" w:rsidRPr="00A34632" w:rsidRDefault="00FE0D2A">
      <w:pPr>
        <w:rPr>
          <w:sz w:val="24"/>
          <w:szCs w:val="24"/>
          <w:lang w:val="en-GB"/>
        </w:rPr>
      </w:pPr>
      <w:r w:rsidRPr="00A34632">
        <w:rPr>
          <w:sz w:val="24"/>
          <w:szCs w:val="24"/>
          <w:lang w:val="en-GB"/>
        </w:rPr>
        <w:t xml:space="preserve">Of all the texts in the Dionysian </w:t>
      </w:r>
      <w:r w:rsidRPr="00A34632">
        <w:rPr>
          <w:i/>
          <w:iCs/>
          <w:sz w:val="24"/>
          <w:szCs w:val="24"/>
          <w:lang w:val="en-GB"/>
        </w:rPr>
        <w:t>Corpus</w:t>
      </w:r>
      <w:r w:rsidRPr="00A34632">
        <w:rPr>
          <w:sz w:val="24"/>
          <w:szCs w:val="24"/>
          <w:lang w:val="en-GB"/>
        </w:rPr>
        <w:t xml:space="preserve">, the one that has been discussed at greatest length is the </w:t>
      </w:r>
      <w:r w:rsidRPr="00A34632">
        <w:rPr>
          <w:i/>
          <w:iCs/>
          <w:sz w:val="24"/>
          <w:szCs w:val="24"/>
          <w:lang w:val="en-GB"/>
        </w:rPr>
        <w:t>Fourth Letter</w:t>
      </w:r>
      <w:r w:rsidRPr="00A34632">
        <w:rPr>
          <w:sz w:val="24"/>
          <w:szCs w:val="24"/>
          <w:lang w:val="en-GB"/>
        </w:rPr>
        <w:t>, in which his description of Christ and his theandric nature suggests a non-Chalcedonian viewpoint.</w:t>
      </w:r>
      <w:r w:rsidRPr="00A34632">
        <w:rPr>
          <w:rStyle w:val="CyfeirnodTroednodyn"/>
          <w:sz w:val="24"/>
          <w:szCs w:val="24"/>
          <w:lang w:val="en-GB"/>
        </w:rPr>
        <w:footnoteReference w:id="57"/>
      </w:r>
      <w:r w:rsidRPr="00A34632">
        <w:rPr>
          <w:sz w:val="24"/>
          <w:szCs w:val="24"/>
          <w:lang w:val="en-GB"/>
        </w:rPr>
        <w:t xml:space="preserve"> </w:t>
      </w:r>
      <w:r w:rsidR="007E2F54" w:rsidRPr="00A34632">
        <w:rPr>
          <w:sz w:val="24"/>
          <w:szCs w:val="24"/>
          <w:lang w:val="en-GB"/>
        </w:rPr>
        <w:t>W</w:t>
      </w:r>
      <w:r w:rsidR="003F7465" w:rsidRPr="00A34632">
        <w:rPr>
          <w:sz w:val="24"/>
          <w:szCs w:val="24"/>
          <w:lang w:val="en-GB"/>
        </w:rPr>
        <w:t>h</w:t>
      </w:r>
      <w:r w:rsidR="003E57BB" w:rsidRPr="00A34632">
        <w:rPr>
          <w:sz w:val="24"/>
          <w:szCs w:val="24"/>
          <w:lang w:val="en-GB"/>
        </w:rPr>
        <w:t xml:space="preserve">ether this viewpoint reflects a certain Neoplatonic is a disdain for the flesh is </w:t>
      </w:r>
      <w:r w:rsidR="00BB3735" w:rsidRPr="00A34632">
        <w:rPr>
          <w:sz w:val="24"/>
          <w:szCs w:val="24"/>
          <w:lang w:val="en-GB"/>
        </w:rPr>
        <w:t xml:space="preserve">the key question that arises is Dionysius’ understanding of whether </w:t>
      </w:r>
      <w:r w:rsidR="007E2F54" w:rsidRPr="00A34632">
        <w:rPr>
          <w:sz w:val="24"/>
          <w:szCs w:val="24"/>
          <w:lang w:val="en-GB"/>
        </w:rPr>
        <w:t>Christ</w:t>
      </w:r>
      <w:r w:rsidR="00BB3735" w:rsidRPr="00A34632">
        <w:rPr>
          <w:sz w:val="24"/>
          <w:szCs w:val="24"/>
          <w:lang w:val="en-GB"/>
        </w:rPr>
        <w:t xml:space="preserve"> had </w:t>
      </w:r>
      <w:r w:rsidR="007E2F54" w:rsidRPr="00A34632">
        <w:rPr>
          <w:sz w:val="24"/>
          <w:szCs w:val="24"/>
          <w:lang w:val="en-GB"/>
        </w:rPr>
        <w:t xml:space="preserve">both human and divine natures or one divine nature. </w:t>
      </w:r>
      <w:r w:rsidR="009E349A" w:rsidRPr="00A34632">
        <w:rPr>
          <w:sz w:val="24"/>
          <w:szCs w:val="24"/>
          <w:lang w:val="en-GB"/>
        </w:rPr>
        <w:t xml:space="preserve">Dionysius affirms that while, “Jesus, who transcends all, is placed in the same order in being with all men” yet </w:t>
      </w:r>
      <w:r w:rsidR="002360C7" w:rsidRPr="00A34632">
        <w:rPr>
          <w:sz w:val="24"/>
          <w:szCs w:val="24"/>
          <w:lang w:val="en-GB"/>
        </w:rPr>
        <w:t>he adds</w:t>
      </w:r>
      <w:r w:rsidR="009E349A" w:rsidRPr="00A34632">
        <w:rPr>
          <w:sz w:val="24"/>
          <w:szCs w:val="24"/>
          <w:lang w:val="en-GB"/>
        </w:rPr>
        <w:t xml:space="preserve"> the caveat that Jesus is “not simply a man.”</w:t>
      </w:r>
      <w:r w:rsidR="009E349A" w:rsidRPr="00A34632">
        <w:rPr>
          <w:rStyle w:val="CyfeirnodTroednodyn"/>
          <w:sz w:val="24"/>
          <w:szCs w:val="24"/>
          <w:lang w:val="en-GB"/>
        </w:rPr>
        <w:footnoteReference w:id="58"/>
      </w:r>
      <w:r w:rsidR="009E349A" w:rsidRPr="00A34632">
        <w:rPr>
          <w:sz w:val="24"/>
          <w:szCs w:val="24"/>
          <w:lang w:val="en-GB"/>
        </w:rPr>
        <w:t xml:space="preserve"> For Dionysius the incarnation is </w:t>
      </w:r>
      <w:r w:rsidR="002360C7" w:rsidRPr="00A34632">
        <w:rPr>
          <w:sz w:val="24"/>
          <w:szCs w:val="24"/>
          <w:lang w:val="en-GB"/>
        </w:rPr>
        <w:t xml:space="preserve">kenotic, </w:t>
      </w:r>
      <w:r w:rsidR="000B04A2" w:rsidRPr="00A34632">
        <w:rPr>
          <w:sz w:val="24"/>
          <w:szCs w:val="24"/>
          <w:lang w:val="en-GB"/>
        </w:rPr>
        <w:t xml:space="preserve">Christ humbles himself out of love for humanity, a theme </w:t>
      </w:r>
      <w:r w:rsidR="002360C7" w:rsidRPr="00A34632">
        <w:rPr>
          <w:sz w:val="24"/>
          <w:szCs w:val="24"/>
          <w:lang w:val="en-GB"/>
        </w:rPr>
        <w:t xml:space="preserve">present </w:t>
      </w:r>
      <w:r w:rsidR="000B04A2" w:rsidRPr="00A34632">
        <w:rPr>
          <w:sz w:val="24"/>
          <w:szCs w:val="24"/>
          <w:lang w:val="en-GB"/>
        </w:rPr>
        <w:t xml:space="preserve">throughout the </w:t>
      </w:r>
      <w:r w:rsidR="000B04A2" w:rsidRPr="00A34632">
        <w:rPr>
          <w:i/>
          <w:iCs/>
          <w:sz w:val="24"/>
          <w:szCs w:val="24"/>
          <w:lang w:val="en-GB"/>
        </w:rPr>
        <w:t>Corpus</w:t>
      </w:r>
      <w:r w:rsidR="003E57BB" w:rsidRPr="00A34632">
        <w:rPr>
          <w:sz w:val="24"/>
          <w:szCs w:val="24"/>
          <w:lang w:val="en-GB"/>
        </w:rPr>
        <w:t>, yet the question remains in what way did he become human.</w:t>
      </w:r>
      <w:r w:rsidR="000B04A2" w:rsidRPr="00A34632">
        <w:rPr>
          <w:rStyle w:val="CyfeirnodTroednodyn"/>
          <w:sz w:val="24"/>
          <w:szCs w:val="24"/>
          <w:lang w:val="en-GB"/>
        </w:rPr>
        <w:footnoteReference w:id="59"/>
      </w:r>
      <w:r w:rsidR="000B04A2" w:rsidRPr="00A34632">
        <w:rPr>
          <w:sz w:val="24"/>
          <w:szCs w:val="24"/>
          <w:lang w:val="en-GB"/>
        </w:rPr>
        <w:t xml:space="preserve"> </w:t>
      </w:r>
      <w:r w:rsidR="00591C35" w:rsidRPr="00A34632">
        <w:rPr>
          <w:sz w:val="24"/>
          <w:szCs w:val="24"/>
          <w:lang w:val="en-GB"/>
        </w:rPr>
        <w:t xml:space="preserve">Across the </w:t>
      </w:r>
      <w:r w:rsidR="00591C35" w:rsidRPr="00A34632">
        <w:rPr>
          <w:i/>
          <w:iCs/>
          <w:sz w:val="24"/>
          <w:szCs w:val="24"/>
          <w:lang w:val="en-GB"/>
        </w:rPr>
        <w:t>Corpus</w:t>
      </w:r>
      <w:r w:rsidR="00591C35" w:rsidRPr="00A34632">
        <w:rPr>
          <w:sz w:val="24"/>
          <w:szCs w:val="24"/>
          <w:lang w:val="en-GB"/>
        </w:rPr>
        <w:t xml:space="preserve">, there </w:t>
      </w:r>
      <w:r w:rsidR="003E57BB" w:rsidRPr="00A34632">
        <w:rPr>
          <w:sz w:val="24"/>
          <w:szCs w:val="24"/>
          <w:lang w:val="en-GB"/>
        </w:rPr>
        <w:t xml:space="preserve">is </w:t>
      </w:r>
      <w:r w:rsidR="00591C35" w:rsidRPr="00A34632">
        <w:rPr>
          <w:sz w:val="24"/>
          <w:szCs w:val="24"/>
          <w:lang w:val="en-GB"/>
        </w:rPr>
        <w:t>a sense of con</w:t>
      </w:r>
      <w:r w:rsidR="000F0450" w:rsidRPr="00A34632">
        <w:rPr>
          <w:sz w:val="24"/>
          <w:szCs w:val="24"/>
          <w:lang w:val="en-GB"/>
        </w:rPr>
        <w:t>fusion</w:t>
      </w:r>
      <w:r w:rsidR="003E57BB" w:rsidRPr="00A34632">
        <w:rPr>
          <w:sz w:val="24"/>
          <w:szCs w:val="24"/>
          <w:lang w:val="en-GB"/>
        </w:rPr>
        <w:t xml:space="preserve">, </w:t>
      </w:r>
      <w:r w:rsidR="00591C35" w:rsidRPr="00A34632">
        <w:rPr>
          <w:sz w:val="24"/>
          <w:szCs w:val="24"/>
          <w:lang w:val="en-GB"/>
        </w:rPr>
        <w:t xml:space="preserve">Dionysius </w:t>
      </w:r>
      <w:r w:rsidR="003E57BB" w:rsidRPr="00A34632">
        <w:rPr>
          <w:sz w:val="24"/>
          <w:szCs w:val="24"/>
          <w:lang w:val="en-GB"/>
        </w:rPr>
        <w:t xml:space="preserve">identifies </w:t>
      </w:r>
      <w:r w:rsidR="00EC38C6" w:rsidRPr="00A34632">
        <w:rPr>
          <w:sz w:val="24"/>
          <w:szCs w:val="24"/>
          <w:lang w:val="en-GB"/>
        </w:rPr>
        <w:t xml:space="preserve">Christ as being </w:t>
      </w:r>
      <w:r w:rsidR="000B04A2" w:rsidRPr="00A34632">
        <w:rPr>
          <w:sz w:val="24"/>
          <w:szCs w:val="24"/>
          <w:lang w:val="en-GB"/>
        </w:rPr>
        <w:t>“neither human nor nonhuman, although humanly born he was far superior to man.”</w:t>
      </w:r>
      <w:r w:rsidR="000B04A2" w:rsidRPr="00A34632">
        <w:rPr>
          <w:rStyle w:val="CyfeirnodTroednodyn"/>
          <w:sz w:val="24"/>
          <w:szCs w:val="24"/>
          <w:lang w:val="en-GB"/>
        </w:rPr>
        <w:footnoteReference w:id="60"/>
      </w:r>
      <w:r w:rsidR="000B04A2" w:rsidRPr="00A34632">
        <w:rPr>
          <w:sz w:val="24"/>
          <w:szCs w:val="24"/>
          <w:lang w:val="en-GB"/>
        </w:rPr>
        <w:t xml:space="preserve"> </w:t>
      </w:r>
      <w:r w:rsidR="003E57BB" w:rsidRPr="00A34632">
        <w:rPr>
          <w:sz w:val="24"/>
          <w:szCs w:val="24"/>
          <w:lang w:val="en-GB"/>
        </w:rPr>
        <w:t>I</w:t>
      </w:r>
      <w:r w:rsidR="000B04A2" w:rsidRPr="00A34632">
        <w:rPr>
          <w:sz w:val="24"/>
          <w:szCs w:val="24"/>
          <w:lang w:val="en-GB"/>
        </w:rPr>
        <w:t xml:space="preserve">s </w:t>
      </w:r>
      <w:r w:rsidR="003E57BB" w:rsidRPr="00A34632">
        <w:rPr>
          <w:sz w:val="24"/>
          <w:szCs w:val="24"/>
          <w:lang w:val="en-GB"/>
        </w:rPr>
        <w:t xml:space="preserve">this </w:t>
      </w:r>
      <w:r w:rsidR="000B04A2" w:rsidRPr="00A34632">
        <w:rPr>
          <w:sz w:val="24"/>
          <w:szCs w:val="24"/>
          <w:lang w:val="en-GB"/>
        </w:rPr>
        <w:t xml:space="preserve">sheer clumsiness </w:t>
      </w:r>
      <w:r w:rsidR="003E57BB" w:rsidRPr="00A34632">
        <w:rPr>
          <w:sz w:val="24"/>
          <w:szCs w:val="24"/>
          <w:lang w:val="en-GB"/>
        </w:rPr>
        <w:t xml:space="preserve">by </w:t>
      </w:r>
      <w:r w:rsidR="000B04A2" w:rsidRPr="00A34632">
        <w:rPr>
          <w:sz w:val="24"/>
          <w:szCs w:val="24"/>
          <w:lang w:val="en-GB"/>
        </w:rPr>
        <w:t xml:space="preserve">attempting to </w:t>
      </w:r>
      <w:r w:rsidR="000F0450" w:rsidRPr="00A34632">
        <w:rPr>
          <w:sz w:val="24"/>
          <w:szCs w:val="24"/>
          <w:lang w:val="en-GB"/>
        </w:rPr>
        <w:t xml:space="preserve">argue </w:t>
      </w:r>
      <w:r w:rsidR="000B04A2" w:rsidRPr="00A34632">
        <w:rPr>
          <w:sz w:val="24"/>
          <w:szCs w:val="24"/>
          <w:lang w:val="en-GB"/>
        </w:rPr>
        <w:t>that a mere human being could not have accomplished that which Christ accomplished</w:t>
      </w:r>
      <w:r w:rsidR="003E57BB" w:rsidRPr="00A34632">
        <w:rPr>
          <w:sz w:val="24"/>
          <w:szCs w:val="24"/>
          <w:lang w:val="en-GB"/>
        </w:rPr>
        <w:t>? Dionysius states</w:t>
      </w:r>
      <w:r w:rsidR="000B04A2" w:rsidRPr="00A34632">
        <w:rPr>
          <w:sz w:val="24"/>
          <w:szCs w:val="24"/>
          <w:lang w:val="en-GB"/>
        </w:rPr>
        <w:t xml:space="preserve"> that “he did divine things” and “being God-made-man he accomplished something new in our midst.”</w:t>
      </w:r>
      <w:r w:rsidR="000B04A2" w:rsidRPr="00A34632">
        <w:rPr>
          <w:rStyle w:val="CyfeirnodTroednodyn"/>
          <w:sz w:val="24"/>
          <w:szCs w:val="24"/>
          <w:lang w:val="en-GB"/>
        </w:rPr>
        <w:footnoteReference w:id="61"/>
      </w:r>
      <w:r w:rsidR="007C49D4" w:rsidRPr="00A34632">
        <w:rPr>
          <w:sz w:val="24"/>
          <w:szCs w:val="24"/>
          <w:lang w:val="en-GB"/>
        </w:rPr>
        <w:t xml:space="preserve"> </w:t>
      </w:r>
      <w:r w:rsidR="003E57BB" w:rsidRPr="00A34632">
        <w:rPr>
          <w:sz w:val="24"/>
          <w:szCs w:val="24"/>
          <w:lang w:val="en-GB"/>
        </w:rPr>
        <w:t>D</w:t>
      </w:r>
      <w:r w:rsidR="007C49D4" w:rsidRPr="00A34632">
        <w:rPr>
          <w:sz w:val="24"/>
          <w:szCs w:val="24"/>
          <w:lang w:val="en-GB"/>
        </w:rPr>
        <w:t xml:space="preserve">espite this question, we are taken back to the </w:t>
      </w:r>
      <w:r w:rsidR="009D5F49" w:rsidRPr="00A34632">
        <w:rPr>
          <w:sz w:val="24"/>
          <w:szCs w:val="24"/>
          <w:lang w:val="en-GB"/>
        </w:rPr>
        <w:t xml:space="preserve">statement in the </w:t>
      </w:r>
      <w:r w:rsidR="001C2A8B" w:rsidRPr="00A34632">
        <w:rPr>
          <w:i/>
          <w:iCs/>
          <w:sz w:val="24"/>
          <w:szCs w:val="24"/>
          <w:lang w:val="en-GB"/>
        </w:rPr>
        <w:t>Mystical</w:t>
      </w:r>
      <w:r w:rsidR="009D5F49" w:rsidRPr="00A34632">
        <w:rPr>
          <w:i/>
          <w:iCs/>
          <w:sz w:val="24"/>
          <w:szCs w:val="24"/>
          <w:lang w:val="en-GB"/>
        </w:rPr>
        <w:t xml:space="preserve"> Theology</w:t>
      </w:r>
      <w:r w:rsidR="009D5F49" w:rsidRPr="00A34632">
        <w:rPr>
          <w:sz w:val="24"/>
          <w:szCs w:val="24"/>
          <w:lang w:val="en-GB"/>
        </w:rPr>
        <w:t>:</w:t>
      </w:r>
      <w:r w:rsidR="001C2A8B" w:rsidRPr="00A34632">
        <w:rPr>
          <w:sz w:val="24"/>
          <w:szCs w:val="24"/>
          <w:lang w:val="en-GB"/>
        </w:rPr>
        <w:t xml:space="preserve"> that “Jesus, who is above individual being, became a being with a true human nature</w:t>
      </w:r>
      <w:r w:rsidR="003E57BB" w:rsidRPr="00A34632">
        <w:rPr>
          <w:sz w:val="24"/>
          <w:szCs w:val="24"/>
          <w:lang w:val="en-GB"/>
        </w:rPr>
        <w:t xml:space="preserve">,” which is why the whole </w:t>
      </w:r>
      <w:r w:rsidR="003E57BB" w:rsidRPr="00A34632">
        <w:rPr>
          <w:i/>
          <w:iCs/>
          <w:sz w:val="24"/>
          <w:szCs w:val="24"/>
          <w:lang w:val="en-GB"/>
        </w:rPr>
        <w:t>Corpus</w:t>
      </w:r>
      <w:r w:rsidR="003E57BB" w:rsidRPr="00A34632">
        <w:rPr>
          <w:sz w:val="24"/>
          <w:szCs w:val="24"/>
          <w:lang w:val="en-GB"/>
        </w:rPr>
        <w:t xml:space="preserve"> has to be understood, rather than </w:t>
      </w:r>
      <w:r w:rsidR="00EF5C99" w:rsidRPr="00A34632">
        <w:rPr>
          <w:sz w:val="24"/>
          <w:szCs w:val="24"/>
          <w:lang w:val="en-GB"/>
        </w:rPr>
        <w:t>singular texts.</w:t>
      </w:r>
      <w:r w:rsidR="009D5F49" w:rsidRPr="00A34632">
        <w:rPr>
          <w:sz w:val="24"/>
          <w:szCs w:val="24"/>
          <w:lang w:val="en-GB"/>
        </w:rPr>
        <w:t xml:space="preserve"> </w:t>
      </w:r>
      <w:r w:rsidR="009D5F49" w:rsidRPr="00A34632">
        <w:rPr>
          <w:rStyle w:val="CyfeirnodTroednodyn"/>
          <w:sz w:val="24"/>
          <w:szCs w:val="24"/>
          <w:lang w:val="en-GB"/>
        </w:rPr>
        <w:footnoteReference w:id="62"/>
      </w:r>
    </w:p>
    <w:p w14:paraId="1FE1D18E" w14:textId="5E5B0166" w:rsidR="004F53B8" w:rsidRPr="00A34632" w:rsidRDefault="004F53B8">
      <w:pPr>
        <w:rPr>
          <w:b/>
          <w:bCs/>
          <w:sz w:val="24"/>
          <w:szCs w:val="24"/>
          <w:lang w:val="en-GB"/>
        </w:rPr>
      </w:pPr>
      <w:r w:rsidRPr="00A34632">
        <w:rPr>
          <w:b/>
          <w:bCs/>
          <w:sz w:val="24"/>
          <w:szCs w:val="24"/>
          <w:lang w:val="en-GB"/>
        </w:rPr>
        <w:t xml:space="preserve">2: </w:t>
      </w:r>
      <w:r w:rsidR="00B92AAA" w:rsidRPr="00A34632">
        <w:rPr>
          <w:b/>
          <w:bCs/>
          <w:sz w:val="24"/>
          <w:szCs w:val="24"/>
          <w:lang w:val="en-GB"/>
        </w:rPr>
        <w:t>A summary of Dionysi</w:t>
      </w:r>
      <w:r w:rsidR="00EB50E0" w:rsidRPr="00A34632">
        <w:rPr>
          <w:b/>
          <w:bCs/>
          <w:sz w:val="24"/>
          <w:szCs w:val="24"/>
          <w:lang w:val="en-GB"/>
        </w:rPr>
        <w:t>an</w:t>
      </w:r>
      <w:r w:rsidR="00B92AAA" w:rsidRPr="00A34632">
        <w:rPr>
          <w:b/>
          <w:bCs/>
          <w:sz w:val="24"/>
          <w:szCs w:val="24"/>
          <w:lang w:val="en-GB"/>
        </w:rPr>
        <w:t xml:space="preserve"> Christology</w:t>
      </w:r>
    </w:p>
    <w:p w14:paraId="0937DBD2" w14:textId="47204E22" w:rsidR="000F4B88" w:rsidRPr="00A34632" w:rsidRDefault="000A26CF">
      <w:pPr>
        <w:rPr>
          <w:sz w:val="24"/>
          <w:szCs w:val="24"/>
          <w:lang w:val="en-GB"/>
        </w:rPr>
      </w:pPr>
      <w:r w:rsidRPr="00A34632">
        <w:rPr>
          <w:sz w:val="24"/>
          <w:szCs w:val="24"/>
          <w:lang w:val="en-GB"/>
        </w:rPr>
        <w:t>Ren</w:t>
      </w:r>
      <w:r w:rsidRPr="00A34632">
        <w:rPr>
          <w:rFonts w:cstheme="minorHAnsi"/>
          <w:sz w:val="24"/>
          <w:szCs w:val="24"/>
          <w:lang w:val="en-GB"/>
        </w:rPr>
        <w:t>é</w:t>
      </w:r>
      <w:r w:rsidRPr="00A34632">
        <w:rPr>
          <w:sz w:val="24"/>
          <w:szCs w:val="24"/>
          <w:lang w:val="en-GB"/>
        </w:rPr>
        <w:t xml:space="preserve"> Roques refers to: “</w:t>
      </w:r>
      <w:r w:rsidRPr="00A34632">
        <w:rPr>
          <w:i/>
          <w:iCs/>
          <w:sz w:val="24"/>
          <w:szCs w:val="24"/>
          <w:lang w:val="en-GB"/>
        </w:rPr>
        <w:t>L’univers Dionysien</w:t>
      </w:r>
      <w:r w:rsidRPr="00A34632">
        <w:rPr>
          <w:sz w:val="24"/>
          <w:szCs w:val="24"/>
          <w:lang w:val="en-GB"/>
        </w:rPr>
        <w:t xml:space="preserve">,” a theology caught up in the acts of the descent of the Transcendent, the ascent of the believer, and the centrality of divine love as the </w:t>
      </w:r>
      <w:r w:rsidRPr="00A34632">
        <w:rPr>
          <w:i/>
          <w:iCs/>
          <w:sz w:val="24"/>
          <w:szCs w:val="24"/>
          <w:lang w:val="en-GB"/>
        </w:rPr>
        <w:t>force majeure</w:t>
      </w:r>
      <w:r w:rsidRPr="00A34632">
        <w:rPr>
          <w:sz w:val="24"/>
          <w:szCs w:val="24"/>
          <w:lang w:val="en-GB"/>
        </w:rPr>
        <w:t>.</w:t>
      </w:r>
      <w:r w:rsidRPr="00A34632">
        <w:rPr>
          <w:rStyle w:val="CyfeirnodTroednodyn"/>
          <w:sz w:val="24"/>
          <w:szCs w:val="24"/>
          <w:lang w:val="en-GB"/>
        </w:rPr>
        <w:footnoteReference w:id="63"/>
      </w:r>
      <w:r w:rsidRPr="00A34632">
        <w:rPr>
          <w:sz w:val="24"/>
          <w:szCs w:val="24"/>
          <w:lang w:val="en-GB"/>
        </w:rPr>
        <w:t xml:space="preserve"> </w:t>
      </w:r>
      <w:r w:rsidR="000F4B88" w:rsidRPr="00A34632">
        <w:rPr>
          <w:sz w:val="24"/>
          <w:szCs w:val="24"/>
          <w:lang w:val="en-GB"/>
        </w:rPr>
        <w:t>The</w:t>
      </w:r>
      <w:r w:rsidRPr="00A34632">
        <w:rPr>
          <w:sz w:val="24"/>
          <w:szCs w:val="24"/>
          <w:lang w:val="en-GB"/>
        </w:rPr>
        <w:t>se ideas that owe as much to Pl</w:t>
      </w:r>
      <w:r w:rsidR="002E2EC6" w:rsidRPr="00A34632">
        <w:rPr>
          <w:sz w:val="24"/>
          <w:szCs w:val="24"/>
          <w:lang w:val="en-GB"/>
        </w:rPr>
        <w:t xml:space="preserve">ato, Plotinus, Proclus, the authors of the New Testament and the </w:t>
      </w:r>
      <w:r w:rsidR="000F4B88" w:rsidRPr="00A34632">
        <w:rPr>
          <w:sz w:val="24"/>
          <w:szCs w:val="24"/>
          <w:lang w:val="en-GB"/>
        </w:rPr>
        <w:t xml:space="preserve">Church Fathers </w:t>
      </w:r>
      <w:r w:rsidR="002E2EC6" w:rsidRPr="00A34632">
        <w:rPr>
          <w:sz w:val="24"/>
          <w:szCs w:val="24"/>
          <w:lang w:val="en-GB"/>
        </w:rPr>
        <w:t>as the teachers that Dionysius admired are all present in his writings and represent a blending of Neoplatonic thought with Christian theology</w:t>
      </w:r>
      <w:r w:rsidR="000F4B88" w:rsidRPr="00A34632">
        <w:rPr>
          <w:sz w:val="24"/>
          <w:szCs w:val="24"/>
          <w:lang w:val="en-GB"/>
        </w:rPr>
        <w:t>.</w:t>
      </w:r>
      <w:r w:rsidR="005A1E6B" w:rsidRPr="00A34632">
        <w:rPr>
          <w:rStyle w:val="CyfeirnodTroednodyn"/>
          <w:sz w:val="24"/>
          <w:szCs w:val="24"/>
          <w:lang w:val="en-GB"/>
        </w:rPr>
        <w:footnoteReference w:id="64"/>
      </w:r>
      <w:r w:rsidR="000F4B88" w:rsidRPr="00A34632">
        <w:rPr>
          <w:sz w:val="24"/>
          <w:szCs w:val="24"/>
          <w:lang w:val="en-GB"/>
        </w:rPr>
        <w:t xml:space="preserve"> </w:t>
      </w:r>
      <w:r w:rsidR="00176A76" w:rsidRPr="00A34632">
        <w:rPr>
          <w:sz w:val="24"/>
          <w:szCs w:val="24"/>
          <w:lang w:val="en-GB"/>
        </w:rPr>
        <w:t>Haight makes a similar claim</w:t>
      </w:r>
      <w:r w:rsidR="003C2BDA" w:rsidRPr="00A34632">
        <w:rPr>
          <w:sz w:val="24"/>
          <w:szCs w:val="24"/>
          <w:lang w:val="en-GB"/>
        </w:rPr>
        <w:t xml:space="preserve"> </w:t>
      </w:r>
      <w:r w:rsidR="00AA346C" w:rsidRPr="00A34632">
        <w:rPr>
          <w:sz w:val="24"/>
          <w:szCs w:val="24"/>
          <w:lang w:val="en-GB"/>
        </w:rPr>
        <w:t xml:space="preserve">as he explores </w:t>
      </w:r>
      <w:r w:rsidR="003F108F" w:rsidRPr="00A34632">
        <w:rPr>
          <w:sz w:val="24"/>
          <w:szCs w:val="24"/>
          <w:lang w:val="en-GB"/>
        </w:rPr>
        <w:t xml:space="preserve">Christ </w:t>
      </w:r>
      <w:r w:rsidR="003C2BDA" w:rsidRPr="00A34632">
        <w:rPr>
          <w:sz w:val="24"/>
          <w:szCs w:val="24"/>
          <w:lang w:val="en-GB"/>
        </w:rPr>
        <w:t>the</w:t>
      </w:r>
      <w:r w:rsidR="003F108F" w:rsidRPr="00A34632">
        <w:rPr>
          <w:sz w:val="24"/>
          <w:szCs w:val="24"/>
          <w:lang w:val="en-GB"/>
        </w:rPr>
        <w:t xml:space="preserve"> </w:t>
      </w:r>
      <w:r w:rsidR="00AA346C" w:rsidRPr="00A34632">
        <w:rPr>
          <w:sz w:val="24"/>
          <w:szCs w:val="24"/>
          <w:lang w:val="en-GB"/>
        </w:rPr>
        <w:t xml:space="preserve">Logos </w:t>
      </w:r>
      <w:r w:rsidR="003F108F" w:rsidRPr="00A34632">
        <w:rPr>
          <w:sz w:val="24"/>
          <w:szCs w:val="24"/>
          <w:lang w:val="en-GB"/>
        </w:rPr>
        <w:t>in the Johannine Prologue</w:t>
      </w:r>
      <w:r w:rsidR="002E2EC6" w:rsidRPr="00A34632">
        <w:rPr>
          <w:sz w:val="24"/>
          <w:szCs w:val="24"/>
          <w:lang w:val="en-GB"/>
        </w:rPr>
        <w:t xml:space="preserve"> and</w:t>
      </w:r>
      <w:r w:rsidR="00490169" w:rsidRPr="00A34632">
        <w:rPr>
          <w:sz w:val="24"/>
          <w:szCs w:val="24"/>
          <w:lang w:val="en-GB"/>
        </w:rPr>
        <w:t xml:space="preserve"> </w:t>
      </w:r>
      <w:r w:rsidR="003C2BDA" w:rsidRPr="00A34632">
        <w:rPr>
          <w:sz w:val="24"/>
          <w:szCs w:val="24"/>
          <w:lang w:val="en-GB"/>
        </w:rPr>
        <w:t xml:space="preserve">the relationship with </w:t>
      </w:r>
      <w:r w:rsidR="00490169" w:rsidRPr="00A34632">
        <w:rPr>
          <w:sz w:val="24"/>
          <w:szCs w:val="24"/>
          <w:lang w:val="en-GB"/>
        </w:rPr>
        <w:t>Neoplatonism as a form of inculturation</w:t>
      </w:r>
      <w:r w:rsidR="00352C55" w:rsidRPr="00A34632">
        <w:rPr>
          <w:sz w:val="24"/>
          <w:szCs w:val="24"/>
          <w:lang w:val="en-GB"/>
        </w:rPr>
        <w:t>.</w:t>
      </w:r>
      <w:r w:rsidR="00352C55" w:rsidRPr="00A34632">
        <w:rPr>
          <w:rStyle w:val="CyfeirnodTroednodyn"/>
          <w:sz w:val="24"/>
          <w:szCs w:val="24"/>
          <w:lang w:val="en-GB"/>
        </w:rPr>
        <w:footnoteReference w:id="65"/>
      </w:r>
      <w:r w:rsidR="003F108F" w:rsidRPr="00A34632">
        <w:rPr>
          <w:sz w:val="24"/>
          <w:szCs w:val="24"/>
          <w:lang w:val="en-GB"/>
        </w:rPr>
        <w:t xml:space="preserve"> </w:t>
      </w:r>
      <w:r w:rsidR="000F4B88" w:rsidRPr="00A34632">
        <w:rPr>
          <w:sz w:val="24"/>
          <w:szCs w:val="24"/>
          <w:lang w:val="en-GB"/>
        </w:rPr>
        <w:t xml:space="preserve">The use of the term Logos, the contrast between light and dark, knowledge and lack of knowledge, illumination and the emphasis upon unity between the Father and the Son, </w:t>
      </w:r>
      <w:r w:rsidR="002C7B65" w:rsidRPr="00A34632">
        <w:rPr>
          <w:sz w:val="24"/>
          <w:szCs w:val="24"/>
          <w:lang w:val="en-GB"/>
        </w:rPr>
        <w:t xml:space="preserve">bare much similarity to </w:t>
      </w:r>
      <w:r w:rsidR="000F4B88" w:rsidRPr="00A34632">
        <w:rPr>
          <w:sz w:val="24"/>
          <w:szCs w:val="24"/>
          <w:lang w:val="en-GB"/>
        </w:rPr>
        <w:t>ideas within the Neoplatoni</w:t>
      </w:r>
      <w:r w:rsidRPr="00A34632">
        <w:rPr>
          <w:sz w:val="24"/>
          <w:szCs w:val="24"/>
          <w:lang w:val="en-GB"/>
        </w:rPr>
        <w:t>sm</w:t>
      </w:r>
      <w:r w:rsidR="000F4B88" w:rsidRPr="00A34632">
        <w:rPr>
          <w:sz w:val="24"/>
          <w:szCs w:val="24"/>
          <w:lang w:val="en-GB"/>
        </w:rPr>
        <w:t>.</w:t>
      </w:r>
      <w:r w:rsidR="003F108F" w:rsidRPr="00A34632">
        <w:rPr>
          <w:rStyle w:val="CyfeirnodTroednodyn"/>
          <w:sz w:val="24"/>
          <w:szCs w:val="24"/>
          <w:lang w:val="en-GB"/>
        </w:rPr>
        <w:footnoteReference w:id="66"/>
      </w:r>
      <w:r w:rsidR="001108A5" w:rsidRPr="00A34632">
        <w:rPr>
          <w:sz w:val="24"/>
          <w:szCs w:val="24"/>
          <w:lang w:val="en-GB"/>
        </w:rPr>
        <w:t xml:space="preserve"> </w:t>
      </w:r>
      <w:r w:rsidR="0009560F" w:rsidRPr="00A34632">
        <w:rPr>
          <w:sz w:val="24"/>
          <w:szCs w:val="24"/>
          <w:lang w:val="en-GB"/>
        </w:rPr>
        <w:t xml:space="preserve">Following in Dionysius’ footsteps, John Eriugena faced criticism </w:t>
      </w:r>
      <w:r w:rsidR="005B4288" w:rsidRPr="00A34632">
        <w:rPr>
          <w:sz w:val="24"/>
          <w:szCs w:val="24"/>
          <w:lang w:val="en-GB"/>
        </w:rPr>
        <w:t xml:space="preserve">that </w:t>
      </w:r>
      <w:r w:rsidR="0009560F" w:rsidRPr="00A34632">
        <w:rPr>
          <w:sz w:val="24"/>
          <w:szCs w:val="24"/>
          <w:lang w:val="en-GB"/>
        </w:rPr>
        <w:t xml:space="preserve">his theology </w:t>
      </w:r>
      <w:r w:rsidR="005B4288" w:rsidRPr="00A34632">
        <w:rPr>
          <w:sz w:val="24"/>
          <w:szCs w:val="24"/>
          <w:lang w:val="en-GB"/>
        </w:rPr>
        <w:t>w</w:t>
      </w:r>
      <w:r w:rsidR="0009560F" w:rsidRPr="00A34632">
        <w:rPr>
          <w:sz w:val="24"/>
          <w:szCs w:val="24"/>
          <w:lang w:val="en-GB"/>
        </w:rPr>
        <w:t xml:space="preserve">as Christianised Neoplatonism, rather than a Neoplatonised Christianity, yet as is evident </w:t>
      </w:r>
      <w:r w:rsidR="005B4288" w:rsidRPr="00A34632">
        <w:rPr>
          <w:sz w:val="24"/>
          <w:szCs w:val="24"/>
          <w:lang w:val="en-GB"/>
        </w:rPr>
        <w:t>these issues are intricate and are neither black nor white</w:t>
      </w:r>
      <w:r w:rsidR="0009560F" w:rsidRPr="00A34632">
        <w:rPr>
          <w:sz w:val="24"/>
          <w:szCs w:val="24"/>
          <w:lang w:val="en-GB"/>
        </w:rPr>
        <w:t>.</w:t>
      </w:r>
      <w:r w:rsidR="0009560F" w:rsidRPr="00A34632">
        <w:rPr>
          <w:rStyle w:val="CyfeirnodTroednodyn"/>
          <w:sz w:val="24"/>
          <w:szCs w:val="24"/>
          <w:lang w:val="en-GB"/>
        </w:rPr>
        <w:footnoteReference w:id="67"/>
      </w:r>
    </w:p>
    <w:p w14:paraId="7037BF83" w14:textId="1B617CE6" w:rsidR="001108A5" w:rsidRPr="00A34632" w:rsidRDefault="003C2BDA" w:rsidP="001108A5">
      <w:pPr>
        <w:rPr>
          <w:sz w:val="24"/>
          <w:szCs w:val="24"/>
          <w:lang w:val="en-GB"/>
        </w:rPr>
      </w:pPr>
      <w:r w:rsidRPr="00A34632">
        <w:rPr>
          <w:sz w:val="24"/>
          <w:szCs w:val="24"/>
          <w:lang w:val="en-GB"/>
        </w:rPr>
        <w:t xml:space="preserve">Not only does </w:t>
      </w:r>
      <w:r w:rsidR="00265478" w:rsidRPr="00A34632">
        <w:rPr>
          <w:sz w:val="24"/>
          <w:szCs w:val="24"/>
          <w:lang w:val="en-GB"/>
        </w:rPr>
        <w:t xml:space="preserve">Dionysius </w:t>
      </w:r>
      <w:r w:rsidRPr="00A34632">
        <w:rPr>
          <w:sz w:val="24"/>
          <w:szCs w:val="24"/>
          <w:lang w:val="en-GB"/>
        </w:rPr>
        <w:t xml:space="preserve">bring together </w:t>
      </w:r>
      <w:r w:rsidR="001108A5" w:rsidRPr="00A34632">
        <w:rPr>
          <w:sz w:val="24"/>
          <w:szCs w:val="24"/>
          <w:lang w:val="en-GB"/>
        </w:rPr>
        <w:t>Neoplatonism and Christian theology, but</w:t>
      </w:r>
      <w:r w:rsidR="00265478" w:rsidRPr="00A34632">
        <w:rPr>
          <w:sz w:val="24"/>
          <w:szCs w:val="24"/>
          <w:lang w:val="en-GB"/>
        </w:rPr>
        <w:t xml:space="preserve">, as </w:t>
      </w:r>
      <w:r w:rsidR="00FF7D3C" w:rsidRPr="00A34632">
        <w:rPr>
          <w:sz w:val="24"/>
          <w:szCs w:val="24"/>
          <w:lang w:val="en-GB"/>
        </w:rPr>
        <w:t>P</w:t>
      </w:r>
      <w:r w:rsidR="00265478" w:rsidRPr="00A34632">
        <w:rPr>
          <w:sz w:val="24"/>
          <w:szCs w:val="24"/>
          <w:lang w:val="en-GB"/>
        </w:rPr>
        <w:t>eli</w:t>
      </w:r>
      <w:r w:rsidR="00FF7D3C" w:rsidRPr="00A34632">
        <w:rPr>
          <w:sz w:val="24"/>
          <w:szCs w:val="24"/>
          <w:lang w:val="en-GB"/>
        </w:rPr>
        <w:t>k</w:t>
      </w:r>
      <w:r w:rsidR="00265478" w:rsidRPr="00A34632">
        <w:rPr>
          <w:sz w:val="24"/>
          <w:szCs w:val="24"/>
          <w:lang w:val="en-GB"/>
        </w:rPr>
        <w:t xml:space="preserve">an describes, </w:t>
      </w:r>
      <w:r w:rsidR="001108A5" w:rsidRPr="00A34632">
        <w:rPr>
          <w:sz w:val="24"/>
          <w:szCs w:val="24"/>
          <w:lang w:val="en-GB"/>
        </w:rPr>
        <w:t>he is one of the</w:t>
      </w:r>
      <w:r w:rsidR="00265478" w:rsidRPr="00A34632">
        <w:rPr>
          <w:sz w:val="24"/>
          <w:szCs w:val="24"/>
          <w:lang w:val="en-GB"/>
        </w:rPr>
        <w:t xml:space="preserve"> few to have </w:t>
      </w:r>
      <w:r w:rsidR="001108A5" w:rsidRPr="00A34632">
        <w:rPr>
          <w:sz w:val="24"/>
          <w:szCs w:val="24"/>
          <w:lang w:val="en-GB"/>
        </w:rPr>
        <w:t xml:space="preserve">brought together different Christian traditions, he describes this as </w:t>
      </w:r>
      <w:r w:rsidR="00265478" w:rsidRPr="00A34632">
        <w:rPr>
          <w:sz w:val="24"/>
          <w:szCs w:val="24"/>
          <w:lang w:val="en-GB"/>
        </w:rPr>
        <w:t>a theological odyssey “first from the heretical East to the Orthodox East and then from the Orthodox East to the Catholic West.”</w:t>
      </w:r>
      <w:r w:rsidR="00265478" w:rsidRPr="00A34632">
        <w:rPr>
          <w:rStyle w:val="CyfeirnodTroednodyn"/>
          <w:sz w:val="24"/>
          <w:szCs w:val="24"/>
          <w:lang w:val="en-GB"/>
        </w:rPr>
        <w:footnoteReference w:id="68"/>
      </w:r>
      <w:r w:rsidR="00265478" w:rsidRPr="00A34632">
        <w:rPr>
          <w:sz w:val="24"/>
          <w:szCs w:val="24"/>
          <w:lang w:val="en-GB"/>
        </w:rPr>
        <w:t xml:space="preserve"> </w:t>
      </w:r>
      <w:r w:rsidR="00BB6C4E" w:rsidRPr="00A34632">
        <w:rPr>
          <w:sz w:val="24"/>
          <w:szCs w:val="24"/>
          <w:lang w:val="en-GB"/>
        </w:rPr>
        <w:t xml:space="preserve">The perception that Dionysius was a Monophysite led to his </w:t>
      </w:r>
      <w:r w:rsidR="0079404F" w:rsidRPr="00A34632">
        <w:rPr>
          <w:sz w:val="24"/>
          <w:szCs w:val="24"/>
          <w:lang w:val="en-GB"/>
        </w:rPr>
        <w:t xml:space="preserve">being </w:t>
      </w:r>
      <w:r w:rsidR="00BB6C4E" w:rsidRPr="00A34632">
        <w:rPr>
          <w:sz w:val="24"/>
          <w:szCs w:val="24"/>
          <w:lang w:val="en-GB"/>
        </w:rPr>
        <w:t>rehabilita</w:t>
      </w:r>
      <w:r w:rsidR="0079404F" w:rsidRPr="00A34632">
        <w:rPr>
          <w:sz w:val="24"/>
          <w:szCs w:val="24"/>
          <w:lang w:val="en-GB"/>
        </w:rPr>
        <w:t>ted</w:t>
      </w:r>
      <w:r w:rsidR="00BB6C4E" w:rsidRPr="00A34632">
        <w:rPr>
          <w:sz w:val="24"/>
          <w:szCs w:val="24"/>
          <w:lang w:val="en-GB"/>
        </w:rPr>
        <w:t xml:space="preserve"> by </w:t>
      </w:r>
      <w:r w:rsidR="00A5263A" w:rsidRPr="00A34632">
        <w:rPr>
          <w:sz w:val="24"/>
          <w:szCs w:val="24"/>
          <w:lang w:val="en-GB"/>
        </w:rPr>
        <w:t xml:space="preserve">a number of </w:t>
      </w:r>
      <w:r w:rsidR="00C96CA6" w:rsidRPr="00A34632">
        <w:rPr>
          <w:sz w:val="24"/>
          <w:szCs w:val="24"/>
          <w:lang w:val="en-GB"/>
        </w:rPr>
        <w:t>theologians, as Pelikan argue</w:t>
      </w:r>
      <w:r w:rsidR="00AC6280" w:rsidRPr="00A34632">
        <w:rPr>
          <w:sz w:val="24"/>
          <w:szCs w:val="24"/>
          <w:lang w:val="en-GB"/>
        </w:rPr>
        <w:t>s:</w:t>
      </w:r>
      <w:r w:rsidR="00F67868" w:rsidRPr="00A34632">
        <w:rPr>
          <w:sz w:val="24"/>
          <w:szCs w:val="24"/>
          <w:lang w:val="en-GB"/>
        </w:rPr>
        <w:t xml:space="preserve"> “Dionysius emerges as one whose spirituality was exactly the same as that of the Council of Chalcedon</w:t>
      </w:r>
      <w:r w:rsidR="00AC6280" w:rsidRPr="00A34632">
        <w:rPr>
          <w:sz w:val="24"/>
          <w:szCs w:val="24"/>
          <w:lang w:val="en-GB"/>
        </w:rPr>
        <w:t xml:space="preserve"> and who, in fact, anticipated the key formulations of Chalcedonian spirituality by four centuries or so.” </w:t>
      </w:r>
      <w:r w:rsidR="00AC6280" w:rsidRPr="00A34632">
        <w:rPr>
          <w:rStyle w:val="CyfeirnodTroednodyn"/>
          <w:sz w:val="24"/>
          <w:szCs w:val="24"/>
          <w:lang w:val="en-GB"/>
        </w:rPr>
        <w:footnoteReference w:id="69"/>
      </w:r>
      <w:r w:rsidR="00AC6280" w:rsidRPr="00A34632">
        <w:rPr>
          <w:sz w:val="24"/>
          <w:szCs w:val="24"/>
          <w:lang w:val="en-GB"/>
        </w:rPr>
        <w:t xml:space="preserve"> The </w:t>
      </w:r>
      <w:r w:rsidR="004E53BC" w:rsidRPr="00A34632">
        <w:rPr>
          <w:sz w:val="24"/>
          <w:szCs w:val="24"/>
          <w:lang w:val="en-GB"/>
        </w:rPr>
        <w:t xml:space="preserve">question over ideas such as </w:t>
      </w:r>
      <w:r w:rsidR="00D52BDA" w:rsidRPr="00A34632">
        <w:rPr>
          <w:sz w:val="24"/>
          <w:szCs w:val="24"/>
          <w:lang w:val="en-GB"/>
        </w:rPr>
        <w:t xml:space="preserve">the language of “a single theandric energeia in Jesus,” </w:t>
      </w:r>
      <w:r w:rsidR="00CD32E4" w:rsidRPr="00A34632">
        <w:rPr>
          <w:sz w:val="24"/>
          <w:szCs w:val="24"/>
          <w:lang w:val="en-GB"/>
        </w:rPr>
        <w:t xml:space="preserve">a term </w:t>
      </w:r>
      <w:r w:rsidR="00D52BDA" w:rsidRPr="00A34632">
        <w:rPr>
          <w:sz w:val="24"/>
          <w:szCs w:val="24"/>
          <w:lang w:val="en-GB"/>
        </w:rPr>
        <w:t>used by Maximus</w:t>
      </w:r>
      <w:r w:rsidR="00CD32E4" w:rsidRPr="00A34632">
        <w:rPr>
          <w:sz w:val="24"/>
          <w:szCs w:val="24"/>
          <w:lang w:val="en-GB"/>
        </w:rPr>
        <w:t xml:space="preserve"> the Confessor</w:t>
      </w:r>
      <w:r w:rsidR="00D52BDA" w:rsidRPr="00A34632">
        <w:rPr>
          <w:sz w:val="24"/>
          <w:szCs w:val="24"/>
          <w:lang w:val="en-GB"/>
        </w:rPr>
        <w:t xml:space="preserve">, </w:t>
      </w:r>
      <w:r w:rsidR="00CD32E4" w:rsidRPr="00A34632">
        <w:rPr>
          <w:sz w:val="24"/>
          <w:szCs w:val="24"/>
          <w:lang w:val="en-GB"/>
        </w:rPr>
        <w:t xml:space="preserve">which he </w:t>
      </w:r>
      <w:r w:rsidR="00D52BDA" w:rsidRPr="00A34632">
        <w:rPr>
          <w:sz w:val="24"/>
          <w:szCs w:val="24"/>
          <w:lang w:val="en-GB"/>
        </w:rPr>
        <w:t>inherited from both Denys and Cyril of Alexandria</w:t>
      </w:r>
      <w:r w:rsidR="004E53BC" w:rsidRPr="00A34632">
        <w:rPr>
          <w:sz w:val="24"/>
          <w:szCs w:val="24"/>
          <w:lang w:val="en-GB"/>
        </w:rPr>
        <w:t>, raises a question for Williams</w:t>
      </w:r>
      <w:r w:rsidR="00265478" w:rsidRPr="00A34632">
        <w:rPr>
          <w:sz w:val="24"/>
          <w:szCs w:val="24"/>
          <w:lang w:val="en-GB"/>
        </w:rPr>
        <w:t>,</w:t>
      </w:r>
      <w:r w:rsidR="004E53BC" w:rsidRPr="00A34632">
        <w:rPr>
          <w:sz w:val="24"/>
          <w:szCs w:val="24"/>
          <w:lang w:val="en-GB"/>
        </w:rPr>
        <w:t xml:space="preserve"> who asks whether a “single energeia” implies “a single </w:t>
      </w:r>
      <w:r w:rsidR="004E53BC" w:rsidRPr="00A34632">
        <w:rPr>
          <w:i/>
          <w:iCs/>
          <w:sz w:val="24"/>
          <w:szCs w:val="24"/>
          <w:lang w:val="en-GB"/>
        </w:rPr>
        <w:t>phusis</w:t>
      </w:r>
      <w:r w:rsidR="00FF7D3C" w:rsidRPr="00A34632">
        <w:rPr>
          <w:sz w:val="24"/>
          <w:szCs w:val="24"/>
          <w:lang w:val="en-GB"/>
        </w:rPr>
        <w:t>.</w:t>
      </w:r>
      <w:r w:rsidR="004E53BC" w:rsidRPr="00A34632">
        <w:rPr>
          <w:sz w:val="24"/>
          <w:szCs w:val="24"/>
          <w:lang w:val="en-GB"/>
        </w:rPr>
        <w:t>”</w:t>
      </w:r>
      <w:r w:rsidR="00D52BDA" w:rsidRPr="00A34632">
        <w:rPr>
          <w:rStyle w:val="CyfeirnodTroednodyn"/>
          <w:sz w:val="24"/>
          <w:szCs w:val="24"/>
          <w:lang w:val="en-GB"/>
        </w:rPr>
        <w:footnoteReference w:id="70"/>
      </w:r>
      <w:r w:rsidR="00D52BDA" w:rsidRPr="00A34632">
        <w:rPr>
          <w:sz w:val="24"/>
          <w:szCs w:val="24"/>
          <w:lang w:val="en-GB"/>
        </w:rPr>
        <w:t xml:space="preserve"> </w:t>
      </w:r>
      <w:r w:rsidR="00FB0B14" w:rsidRPr="00A34632">
        <w:rPr>
          <w:sz w:val="24"/>
          <w:szCs w:val="24"/>
          <w:lang w:val="en-GB"/>
        </w:rPr>
        <w:t xml:space="preserve">While Pelikan </w:t>
      </w:r>
      <w:r w:rsidR="000957F8" w:rsidRPr="00A34632">
        <w:rPr>
          <w:sz w:val="24"/>
          <w:szCs w:val="24"/>
          <w:lang w:val="en-GB"/>
        </w:rPr>
        <w:t xml:space="preserve">recounts how Dionysius was rescued from the </w:t>
      </w:r>
      <w:r w:rsidR="005A6A00" w:rsidRPr="00A34632">
        <w:rPr>
          <w:sz w:val="24"/>
          <w:szCs w:val="24"/>
          <w:lang w:val="en-GB"/>
        </w:rPr>
        <w:t xml:space="preserve">accusation of monophysitism, in relation to his </w:t>
      </w:r>
      <w:r w:rsidR="002C3960" w:rsidRPr="00A34632">
        <w:rPr>
          <w:sz w:val="24"/>
          <w:szCs w:val="24"/>
          <w:lang w:val="en-GB"/>
        </w:rPr>
        <w:t xml:space="preserve">apparent </w:t>
      </w:r>
      <w:r w:rsidR="005A6A00" w:rsidRPr="00A34632">
        <w:rPr>
          <w:sz w:val="24"/>
          <w:szCs w:val="24"/>
          <w:lang w:val="en-GB"/>
        </w:rPr>
        <w:t>monenergis</w:t>
      </w:r>
      <w:r w:rsidR="002C3960" w:rsidRPr="00A34632">
        <w:rPr>
          <w:sz w:val="24"/>
          <w:szCs w:val="24"/>
          <w:lang w:val="en-GB"/>
        </w:rPr>
        <w:t>t stance</w:t>
      </w:r>
      <w:r w:rsidR="005A6A00" w:rsidRPr="00A34632">
        <w:rPr>
          <w:sz w:val="24"/>
          <w:szCs w:val="24"/>
          <w:lang w:val="en-GB"/>
        </w:rPr>
        <w:t xml:space="preserve">, Pelikan </w:t>
      </w:r>
      <w:r w:rsidR="00CB3195" w:rsidRPr="00A34632">
        <w:rPr>
          <w:sz w:val="24"/>
          <w:szCs w:val="24"/>
          <w:lang w:val="en-GB"/>
        </w:rPr>
        <w:t xml:space="preserve">also </w:t>
      </w:r>
      <w:r w:rsidR="00BC345B" w:rsidRPr="00A34632">
        <w:rPr>
          <w:sz w:val="24"/>
          <w:szCs w:val="24"/>
          <w:lang w:val="en-GB"/>
        </w:rPr>
        <w:t xml:space="preserve">asserts </w:t>
      </w:r>
      <w:r w:rsidR="005A6A00" w:rsidRPr="00A34632">
        <w:rPr>
          <w:sz w:val="24"/>
          <w:szCs w:val="24"/>
          <w:lang w:val="en-GB"/>
        </w:rPr>
        <w:t xml:space="preserve">that this heresy </w:t>
      </w:r>
      <w:r w:rsidR="00CB3195" w:rsidRPr="00A34632">
        <w:rPr>
          <w:sz w:val="24"/>
          <w:szCs w:val="24"/>
          <w:lang w:val="en-GB"/>
        </w:rPr>
        <w:t xml:space="preserve">too </w:t>
      </w:r>
      <w:r w:rsidR="005A6A00" w:rsidRPr="00A34632">
        <w:rPr>
          <w:sz w:val="24"/>
          <w:szCs w:val="24"/>
          <w:lang w:val="en-GB"/>
        </w:rPr>
        <w:t xml:space="preserve">was condemned. </w:t>
      </w:r>
      <w:r w:rsidR="005A6A00" w:rsidRPr="00A34632">
        <w:rPr>
          <w:rStyle w:val="CyfeirnodTroednodyn"/>
          <w:sz w:val="24"/>
          <w:szCs w:val="24"/>
          <w:lang w:val="en-GB"/>
        </w:rPr>
        <w:footnoteReference w:id="71"/>
      </w:r>
      <w:r w:rsidR="002A1E6E" w:rsidRPr="00A34632">
        <w:rPr>
          <w:sz w:val="24"/>
          <w:szCs w:val="24"/>
          <w:lang w:val="en-GB"/>
        </w:rPr>
        <w:t xml:space="preserve"> Charitably</w:t>
      </w:r>
      <w:r w:rsidR="00FF7D3C" w:rsidRPr="00A34632">
        <w:rPr>
          <w:sz w:val="24"/>
          <w:szCs w:val="24"/>
          <w:lang w:val="en-GB"/>
        </w:rPr>
        <w:t xml:space="preserve">, </w:t>
      </w:r>
      <w:r w:rsidR="00BC345B" w:rsidRPr="00A34632">
        <w:rPr>
          <w:sz w:val="24"/>
          <w:szCs w:val="24"/>
          <w:lang w:val="en-GB"/>
        </w:rPr>
        <w:t xml:space="preserve">he </w:t>
      </w:r>
      <w:r w:rsidR="00FF7D3C" w:rsidRPr="00A34632">
        <w:rPr>
          <w:sz w:val="24"/>
          <w:szCs w:val="24"/>
          <w:lang w:val="en-GB"/>
        </w:rPr>
        <w:t xml:space="preserve">clarifies </w:t>
      </w:r>
      <w:r w:rsidR="00F344E7" w:rsidRPr="00A34632">
        <w:rPr>
          <w:sz w:val="24"/>
          <w:szCs w:val="24"/>
          <w:lang w:val="en-GB"/>
        </w:rPr>
        <w:t xml:space="preserve">the difference between spirituality and dogma, and that Dionysius </w:t>
      </w:r>
      <w:r w:rsidR="00FF7D3C" w:rsidRPr="00A34632">
        <w:rPr>
          <w:sz w:val="24"/>
          <w:szCs w:val="24"/>
          <w:lang w:val="en-GB"/>
        </w:rPr>
        <w:t xml:space="preserve">wrote </w:t>
      </w:r>
      <w:r w:rsidR="00F344E7" w:rsidRPr="00A34632">
        <w:rPr>
          <w:sz w:val="24"/>
          <w:szCs w:val="24"/>
          <w:lang w:val="en-GB"/>
        </w:rPr>
        <w:t xml:space="preserve">spiritual works rather than dogmatic </w:t>
      </w:r>
      <w:r w:rsidR="00C67AC4" w:rsidRPr="00A34632">
        <w:rPr>
          <w:sz w:val="24"/>
          <w:szCs w:val="24"/>
          <w:lang w:val="en-GB"/>
        </w:rPr>
        <w:t>texts, and</w:t>
      </w:r>
      <w:r w:rsidR="00BC3673" w:rsidRPr="00A34632">
        <w:rPr>
          <w:sz w:val="24"/>
          <w:szCs w:val="24"/>
          <w:lang w:val="en-GB"/>
        </w:rPr>
        <w:t xml:space="preserve"> that it was only in the Middle Ages that these texts </w:t>
      </w:r>
      <w:r w:rsidR="00FC5E20" w:rsidRPr="00A34632">
        <w:rPr>
          <w:sz w:val="24"/>
          <w:szCs w:val="24"/>
          <w:lang w:val="en-GB"/>
        </w:rPr>
        <w:t>came to be</w:t>
      </w:r>
      <w:r w:rsidR="00BC3673" w:rsidRPr="00A34632">
        <w:rPr>
          <w:sz w:val="24"/>
          <w:szCs w:val="24"/>
          <w:lang w:val="en-GB"/>
        </w:rPr>
        <w:t xml:space="preserve"> </w:t>
      </w:r>
      <w:r w:rsidR="00C67AC4" w:rsidRPr="00A34632">
        <w:rPr>
          <w:sz w:val="24"/>
          <w:szCs w:val="24"/>
          <w:lang w:val="en-GB"/>
        </w:rPr>
        <w:t>valued as authoritative theological sources</w:t>
      </w:r>
      <w:r w:rsidR="00FC5E20" w:rsidRPr="00A34632">
        <w:rPr>
          <w:sz w:val="24"/>
          <w:szCs w:val="24"/>
          <w:lang w:val="en-GB"/>
        </w:rPr>
        <w:t>, rather than as the spiritual texts that they were intended to be</w:t>
      </w:r>
      <w:r w:rsidR="00DA5797" w:rsidRPr="00A34632">
        <w:rPr>
          <w:sz w:val="24"/>
          <w:szCs w:val="24"/>
          <w:lang w:val="en-GB"/>
        </w:rPr>
        <w:t>, and this authority can be seen in the writings of John Eriugena, Thomas Aquinas, Eckhart, and the Victorine Canons, to name but a few of his followers</w:t>
      </w:r>
      <w:r w:rsidR="00F344E7" w:rsidRPr="00A34632">
        <w:rPr>
          <w:sz w:val="24"/>
          <w:szCs w:val="24"/>
          <w:lang w:val="en-GB"/>
        </w:rPr>
        <w:t>.</w:t>
      </w:r>
      <w:r w:rsidR="00F344E7" w:rsidRPr="00A34632">
        <w:rPr>
          <w:rStyle w:val="CyfeirnodTroednodyn"/>
          <w:sz w:val="24"/>
          <w:szCs w:val="24"/>
          <w:lang w:val="en-GB"/>
        </w:rPr>
        <w:footnoteReference w:id="72"/>
      </w:r>
      <w:r w:rsidR="005B4288" w:rsidRPr="00A34632">
        <w:rPr>
          <w:sz w:val="24"/>
          <w:szCs w:val="24"/>
          <w:lang w:val="en-GB"/>
        </w:rPr>
        <w:t xml:space="preserve"> </w:t>
      </w:r>
    </w:p>
    <w:p w14:paraId="1DF4F836" w14:textId="77777777" w:rsidR="000F4B88" w:rsidRPr="00A34632" w:rsidRDefault="004F53B8">
      <w:pPr>
        <w:rPr>
          <w:b/>
          <w:bCs/>
          <w:sz w:val="24"/>
          <w:szCs w:val="24"/>
          <w:lang w:val="en-GB"/>
        </w:rPr>
      </w:pPr>
      <w:r w:rsidRPr="00A34632">
        <w:rPr>
          <w:b/>
          <w:bCs/>
          <w:sz w:val="24"/>
          <w:szCs w:val="24"/>
          <w:lang w:val="en-GB"/>
        </w:rPr>
        <w:t>Conc</w:t>
      </w:r>
      <w:r w:rsidR="000F4B88" w:rsidRPr="00A34632">
        <w:rPr>
          <w:b/>
          <w:bCs/>
          <w:sz w:val="24"/>
          <w:szCs w:val="24"/>
          <w:lang w:val="en-GB"/>
        </w:rPr>
        <w:t>lusion</w:t>
      </w:r>
    </w:p>
    <w:p w14:paraId="2B4EF2A8" w14:textId="6ACABF45" w:rsidR="001B5839" w:rsidRPr="00A34632" w:rsidRDefault="00EC38C6" w:rsidP="00CB445E">
      <w:pPr>
        <w:rPr>
          <w:sz w:val="24"/>
          <w:szCs w:val="24"/>
          <w:lang w:val="en-GB"/>
        </w:rPr>
      </w:pPr>
      <w:r w:rsidRPr="00A34632">
        <w:rPr>
          <w:sz w:val="24"/>
          <w:szCs w:val="24"/>
          <w:lang w:val="en-GB"/>
        </w:rPr>
        <w:t>B</w:t>
      </w:r>
      <w:r w:rsidR="008028CB" w:rsidRPr="00A34632">
        <w:rPr>
          <w:sz w:val="24"/>
          <w:szCs w:val="24"/>
          <w:lang w:val="en-GB"/>
        </w:rPr>
        <w:t xml:space="preserve">y examining the </w:t>
      </w:r>
      <w:r w:rsidR="008C40F7" w:rsidRPr="00A34632">
        <w:rPr>
          <w:i/>
          <w:iCs/>
          <w:sz w:val="24"/>
          <w:szCs w:val="24"/>
          <w:lang w:val="en-GB"/>
        </w:rPr>
        <w:t>Corpus,</w:t>
      </w:r>
      <w:r w:rsidR="008028CB" w:rsidRPr="00A34632">
        <w:rPr>
          <w:sz w:val="24"/>
          <w:szCs w:val="24"/>
          <w:lang w:val="en-GB"/>
        </w:rPr>
        <w:t xml:space="preserve"> a </w:t>
      </w:r>
      <w:r w:rsidR="000F0450" w:rsidRPr="00A34632">
        <w:rPr>
          <w:sz w:val="24"/>
          <w:szCs w:val="24"/>
          <w:lang w:val="en-GB"/>
        </w:rPr>
        <w:t xml:space="preserve">classically orthodox theology </w:t>
      </w:r>
      <w:r w:rsidR="008028CB" w:rsidRPr="00A34632">
        <w:rPr>
          <w:sz w:val="24"/>
          <w:szCs w:val="24"/>
          <w:lang w:val="en-GB"/>
        </w:rPr>
        <w:t xml:space="preserve">is discernible, but </w:t>
      </w:r>
      <w:r w:rsidR="00BF1CA9" w:rsidRPr="00A34632">
        <w:rPr>
          <w:sz w:val="24"/>
          <w:szCs w:val="24"/>
          <w:lang w:val="en-GB"/>
        </w:rPr>
        <w:t xml:space="preserve">there are </w:t>
      </w:r>
      <w:r w:rsidR="000F0450" w:rsidRPr="00A34632">
        <w:rPr>
          <w:sz w:val="24"/>
          <w:szCs w:val="24"/>
          <w:lang w:val="en-GB"/>
        </w:rPr>
        <w:t xml:space="preserve">also </w:t>
      </w:r>
      <w:r w:rsidR="00984364" w:rsidRPr="00A34632">
        <w:rPr>
          <w:sz w:val="24"/>
          <w:szCs w:val="24"/>
          <w:lang w:val="en-GB"/>
        </w:rPr>
        <w:t xml:space="preserve">statements </w:t>
      </w:r>
      <w:r w:rsidR="008C40F7" w:rsidRPr="00A34632">
        <w:rPr>
          <w:sz w:val="24"/>
          <w:szCs w:val="24"/>
          <w:lang w:val="en-GB"/>
        </w:rPr>
        <w:t xml:space="preserve">that </w:t>
      </w:r>
      <w:r w:rsidR="008028CB" w:rsidRPr="00A34632">
        <w:rPr>
          <w:sz w:val="24"/>
          <w:szCs w:val="24"/>
          <w:lang w:val="en-GB"/>
        </w:rPr>
        <w:t xml:space="preserve">raise questions as to how orthodox Dionysius </w:t>
      </w:r>
      <w:r w:rsidR="008C40F7" w:rsidRPr="00A34632">
        <w:rPr>
          <w:sz w:val="24"/>
          <w:szCs w:val="24"/>
          <w:lang w:val="en-GB"/>
        </w:rPr>
        <w:t>wa</w:t>
      </w:r>
      <w:r w:rsidR="008028CB" w:rsidRPr="00A34632">
        <w:rPr>
          <w:sz w:val="24"/>
          <w:szCs w:val="24"/>
          <w:lang w:val="en-GB"/>
        </w:rPr>
        <w:t>s</w:t>
      </w:r>
      <w:r w:rsidR="00984364" w:rsidRPr="00A34632">
        <w:rPr>
          <w:sz w:val="24"/>
          <w:szCs w:val="24"/>
          <w:lang w:val="en-GB"/>
        </w:rPr>
        <w:t xml:space="preserve">, </w:t>
      </w:r>
      <w:r w:rsidR="00BF1CA9" w:rsidRPr="00A34632">
        <w:rPr>
          <w:sz w:val="24"/>
          <w:szCs w:val="24"/>
          <w:lang w:val="en-GB"/>
        </w:rPr>
        <w:t xml:space="preserve">particularly in relation to </w:t>
      </w:r>
      <w:r w:rsidR="00984364" w:rsidRPr="00A34632">
        <w:rPr>
          <w:sz w:val="24"/>
          <w:szCs w:val="24"/>
          <w:lang w:val="en-GB"/>
        </w:rPr>
        <w:t xml:space="preserve">his understanding of the person of Christ. </w:t>
      </w:r>
      <w:r w:rsidR="00D6293F" w:rsidRPr="00A34632">
        <w:rPr>
          <w:sz w:val="24"/>
          <w:szCs w:val="24"/>
          <w:lang w:val="en-GB"/>
        </w:rPr>
        <w:t xml:space="preserve">To return to the central question of </w:t>
      </w:r>
      <w:r w:rsidR="008C6A4E" w:rsidRPr="00A34632">
        <w:rPr>
          <w:sz w:val="24"/>
          <w:szCs w:val="24"/>
          <w:lang w:val="en-GB"/>
        </w:rPr>
        <w:t>“</w:t>
      </w:r>
      <w:r w:rsidR="00D6293F" w:rsidRPr="00A34632">
        <w:rPr>
          <w:sz w:val="24"/>
          <w:szCs w:val="24"/>
          <w:lang w:val="en-GB"/>
        </w:rPr>
        <w:t>Who does Dionysius say that Christ is,</w:t>
      </w:r>
      <w:r w:rsidR="008C6A4E" w:rsidRPr="00A34632">
        <w:rPr>
          <w:sz w:val="24"/>
          <w:szCs w:val="24"/>
          <w:lang w:val="en-GB"/>
        </w:rPr>
        <w:t>”</w:t>
      </w:r>
      <w:r w:rsidR="00D6293F" w:rsidRPr="00A34632">
        <w:rPr>
          <w:sz w:val="24"/>
          <w:szCs w:val="24"/>
          <w:lang w:val="en-GB"/>
        </w:rPr>
        <w:t xml:space="preserve"> </w:t>
      </w:r>
      <w:r w:rsidR="008C6A4E" w:rsidRPr="00A34632">
        <w:rPr>
          <w:sz w:val="24"/>
          <w:szCs w:val="24"/>
          <w:lang w:val="en-GB"/>
        </w:rPr>
        <w:t xml:space="preserve">he responds by </w:t>
      </w:r>
      <w:r w:rsidR="00D6293F" w:rsidRPr="00A34632">
        <w:rPr>
          <w:sz w:val="24"/>
          <w:szCs w:val="24"/>
          <w:lang w:val="en-GB"/>
        </w:rPr>
        <w:t>affirm</w:t>
      </w:r>
      <w:r w:rsidR="008C6A4E" w:rsidRPr="00A34632">
        <w:rPr>
          <w:sz w:val="24"/>
          <w:szCs w:val="24"/>
          <w:lang w:val="en-GB"/>
        </w:rPr>
        <w:t>ing</w:t>
      </w:r>
      <w:r w:rsidR="00D6293F" w:rsidRPr="00A34632">
        <w:rPr>
          <w:sz w:val="24"/>
          <w:szCs w:val="24"/>
          <w:lang w:val="en-GB"/>
        </w:rPr>
        <w:t xml:space="preserve"> that </w:t>
      </w:r>
      <w:r w:rsidR="000010CC" w:rsidRPr="00A34632">
        <w:rPr>
          <w:sz w:val="24"/>
          <w:szCs w:val="24"/>
          <w:lang w:val="en-GB"/>
        </w:rPr>
        <w:t xml:space="preserve">Christ </w:t>
      </w:r>
      <w:r w:rsidR="00D6293F" w:rsidRPr="00A34632">
        <w:rPr>
          <w:sz w:val="24"/>
          <w:szCs w:val="24"/>
          <w:lang w:val="en-GB"/>
        </w:rPr>
        <w:t>is</w:t>
      </w:r>
      <w:r w:rsidR="000010CC" w:rsidRPr="00A34632">
        <w:rPr>
          <w:sz w:val="24"/>
          <w:szCs w:val="24"/>
          <w:lang w:val="en-GB"/>
        </w:rPr>
        <w:t xml:space="preserve"> the </w:t>
      </w:r>
      <w:r w:rsidR="00D6293F" w:rsidRPr="00A34632">
        <w:rPr>
          <w:sz w:val="24"/>
          <w:szCs w:val="24"/>
          <w:lang w:val="en-GB"/>
        </w:rPr>
        <w:t>S</w:t>
      </w:r>
      <w:r w:rsidR="000010CC" w:rsidRPr="00A34632">
        <w:rPr>
          <w:sz w:val="24"/>
          <w:szCs w:val="24"/>
          <w:lang w:val="en-GB"/>
        </w:rPr>
        <w:t xml:space="preserve">on of God, second person of the Trinity, the </w:t>
      </w:r>
      <w:r w:rsidR="00D6293F" w:rsidRPr="00A34632">
        <w:rPr>
          <w:sz w:val="24"/>
          <w:szCs w:val="24"/>
          <w:lang w:val="en-GB"/>
        </w:rPr>
        <w:t>T</w:t>
      </w:r>
      <w:r w:rsidR="000010CC" w:rsidRPr="00A34632">
        <w:rPr>
          <w:sz w:val="24"/>
          <w:szCs w:val="24"/>
          <w:lang w:val="en-GB"/>
        </w:rPr>
        <w:t xml:space="preserve">ranscendent </w:t>
      </w:r>
      <w:r w:rsidR="00D6293F" w:rsidRPr="00A34632">
        <w:rPr>
          <w:sz w:val="24"/>
          <w:szCs w:val="24"/>
          <w:lang w:val="en-GB"/>
        </w:rPr>
        <w:t xml:space="preserve">Word </w:t>
      </w:r>
      <w:r w:rsidR="000010CC" w:rsidRPr="00A34632">
        <w:rPr>
          <w:sz w:val="24"/>
          <w:szCs w:val="24"/>
          <w:lang w:val="en-GB"/>
        </w:rPr>
        <w:t>who becomes human</w:t>
      </w:r>
      <w:r w:rsidR="00984364" w:rsidRPr="00A34632">
        <w:rPr>
          <w:sz w:val="24"/>
          <w:szCs w:val="24"/>
          <w:lang w:val="en-GB"/>
        </w:rPr>
        <w:t xml:space="preserve"> </w:t>
      </w:r>
      <w:r w:rsidR="00A40E97" w:rsidRPr="00A34632">
        <w:rPr>
          <w:sz w:val="24"/>
          <w:szCs w:val="24"/>
          <w:lang w:val="en-GB"/>
        </w:rPr>
        <w:t xml:space="preserve">to lead humanity back to God. </w:t>
      </w:r>
      <w:r w:rsidR="00984364" w:rsidRPr="00A34632">
        <w:rPr>
          <w:sz w:val="24"/>
          <w:szCs w:val="24"/>
          <w:lang w:val="en-GB"/>
        </w:rPr>
        <w:t>The q</w:t>
      </w:r>
      <w:r w:rsidR="000010CC" w:rsidRPr="00A34632">
        <w:rPr>
          <w:sz w:val="24"/>
          <w:szCs w:val="24"/>
          <w:lang w:val="en-GB"/>
        </w:rPr>
        <w:t xml:space="preserve">uestion arise in terms of </w:t>
      </w:r>
      <w:r w:rsidR="00984364" w:rsidRPr="00A34632">
        <w:rPr>
          <w:sz w:val="24"/>
          <w:szCs w:val="24"/>
          <w:lang w:val="en-GB"/>
        </w:rPr>
        <w:t>Christ’s</w:t>
      </w:r>
      <w:r w:rsidR="00A40E97" w:rsidRPr="00A34632">
        <w:rPr>
          <w:sz w:val="24"/>
          <w:szCs w:val="24"/>
          <w:lang w:val="en-GB"/>
        </w:rPr>
        <w:t xml:space="preserve"> nature</w:t>
      </w:r>
      <w:r w:rsidR="00984364" w:rsidRPr="00A34632">
        <w:rPr>
          <w:sz w:val="24"/>
          <w:szCs w:val="24"/>
          <w:lang w:val="en-GB"/>
        </w:rPr>
        <w:t xml:space="preserve"> </w:t>
      </w:r>
      <w:r w:rsidR="00A40E97" w:rsidRPr="00A34632">
        <w:rPr>
          <w:sz w:val="24"/>
          <w:szCs w:val="24"/>
          <w:lang w:val="en-GB"/>
        </w:rPr>
        <w:t xml:space="preserve">and whether </w:t>
      </w:r>
      <w:r w:rsidR="00C2067E" w:rsidRPr="00A34632">
        <w:rPr>
          <w:sz w:val="24"/>
          <w:szCs w:val="24"/>
          <w:lang w:val="en-GB"/>
        </w:rPr>
        <w:t>Christ</w:t>
      </w:r>
      <w:r w:rsidR="00A40E97" w:rsidRPr="00A34632">
        <w:rPr>
          <w:sz w:val="24"/>
          <w:szCs w:val="24"/>
          <w:lang w:val="en-GB"/>
        </w:rPr>
        <w:t xml:space="preserve"> had </w:t>
      </w:r>
      <w:r w:rsidR="00C2067E" w:rsidRPr="00A34632">
        <w:rPr>
          <w:sz w:val="24"/>
          <w:szCs w:val="24"/>
          <w:lang w:val="en-GB"/>
        </w:rPr>
        <w:t xml:space="preserve">two natures, </w:t>
      </w:r>
      <w:r w:rsidR="00A40E97" w:rsidRPr="00A34632">
        <w:rPr>
          <w:sz w:val="24"/>
          <w:szCs w:val="24"/>
          <w:lang w:val="en-GB"/>
        </w:rPr>
        <w:t xml:space="preserve">divine and </w:t>
      </w:r>
      <w:r w:rsidR="00C2067E" w:rsidRPr="00A34632">
        <w:rPr>
          <w:sz w:val="24"/>
          <w:szCs w:val="24"/>
          <w:lang w:val="en-GB"/>
        </w:rPr>
        <w:t xml:space="preserve">human, or one </w:t>
      </w:r>
      <w:r w:rsidR="00A40E97" w:rsidRPr="00A34632">
        <w:rPr>
          <w:sz w:val="24"/>
          <w:szCs w:val="24"/>
          <w:lang w:val="en-GB"/>
        </w:rPr>
        <w:t xml:space="preserve">divine </w:t>
      </w:r>
      <w:r w:rsidR="00C2067E" w:rsidRPr="00A34632">
        <w:rPr>
          <w:sz w:val="24"/>
          <w:szCs w:val="24"/>
          <w:lang w:val="en-GB"/>
        </w:rPr>
        <w:t>nature</w:t>
      </w:r>
      <w:r w:rsidR="002C556E" w:rsidRPr="00A34632">
        <w:rPr>
          <w:sz w:val="24"/>
          <w:szCs w:val="24"/>
          <w:lang w:val="en-GB"/>
        </w:rPr>
        <w:t xml:space="preserve">. </w:t>
      </w:r>
      <w:r w:rsidR="00A40E97" w:rsidRPr="00A34632">
        <w:rPr>
          <w:sz w:val="24"/>
          <w:szCs w:val="24"/>
          <w:lang w:val="en-GB"/>
        </w:rPr>
        <w:t>T</w:t>
      </w:r>
      <w:r w:rsidR="002C556E" w:rsidRPr="00A34632">
        <w:rPr>
          <w:sz w:val="24"/>
          <w:szCs w:val="24"/>
          <w:lang w:val="en-GB"/>
        </w:rPr>
        <w:t xml:space="preserve">here is no consensus, </w:t>
      </w:r>
      <w:r w:rsidR="009C18B9" w:rsidRPr="00A34632">
        <w:rPr>
          <w:sz w:val="24"/>
          <w:szCs w:val="24"/>
          <w:lang w:val="en-GB"/>
        </w:rPr>
        <w:t xml:space="preserve">while certain statements in the </w:t>
      </w:r>
      <w:r w:rsidR="009C18B9" w:rsidRPr="00A34632">
        <w:rPr>
          <w:i/>
          <w:iCs/>
          <w:sz w:val="24"/>
          <w:szCs w:val="24"/>
          <w:lang w:val="en-GB"/>
        </w:rPr>
        <w:t>Corpus</w:t>
      </w:r>
      <w:r w:rsidR="009C18B9" w:rsidRPr="00A34632">
        <w:rPr>
          <w:sz w:val="24"/>
          <w:szCs w:val="24"/>
          <w:lang w:val="en-GB"/>
        </w:rPr>
        <w:t xml:space="preserve"> suggest that he leans more towards a Monophysite view, </w:t>
      </w:r>
      <w:r w:rsidR="00194347" w:rsidRPr="00A34632">
        <w:rPr>
          <w:sz w:val="24"/>
          <w:szCs w:val="24"/>
          <w:lang w:val="en-GB"/>
        </w:rPr>
        <w:t xml:space="preserve">there are other statements that </w:t>
      </w:r>
      <w:r w:rsidR="00A34632" w:rsidRPr="00A34632">
        <w:rPr>
          <w:sz w:val="24"/>
          <w:szCs w:val="24"/>
          <w:lang w:val="en-GB"/>
        </w:rPr>
        <w:t>counter</w:t>
      </w:r>
      <w:r w:rsidR="00194347" w:rsidRPr="00A34632">
        <w:rPr>
          <w:sz w:val="24"/>
          <w:szCs w:val="24"/>
          <w:lang w:val="en-GB"/>
        </w:rPr>
        <w:t xml:space="preserve"> that stance. </w:t>
      </w:r>
      <w:r w:rsidR="00A34632" w:rsidRPr="00A34632">
        <w:rPr>
          <w:sz w:val="24"/>
          <w:szCs w:val="24"/>
          <w:lang w:val="en-GB"/>
        </w:rPr>
        <w:t>The</w:t>
      </w:r>
      <w:r w:rsidR="00194347" w:rsidRPr="00A34632">
        <w:rPr>
          <w:sz w:val="24"/>
          <w:szCs w:val="24"/>
          <w:lang w:val="en-GB"/>
        </w:rPr>
        <w:t xml:space="preserve"> most telling </w:t>
      </w:r>
      <w:r w:rsidR="00D43B9C" w:rsidRPr="00A34632">
        <w:rPr>
          <w:sz w:val="24"/>
          <w:szCs w:val="24"/>
          <w:lang w:val="en-GB"/>
        </w:rPr>
        <w:t xml:space="preserve">fact is that neither the </w:t>
      </w:r>
      <w:r w:rsidR="002E531B" w:rsidRPr="00A34632">
        <w:rPr>
          <w:sz w:val="24"/>
          <w:szCs w:val="24"/>
          <w:lang w:val="en-GB"/>
        </w:rPr>
        <w:t>Monophysite</w:t>
      </w:r>
      <w:r w:rsidR="00D43B9C" w:rsidRPr="00A34632">
        <w:rPr>
          <w:sz w:val="24"/>
          <w:szCs w:val="24"/>
          <w:lang w:val="en-GB"/>
        </w:rPr>
        <w:t xml:space="preserve"> nor the Chalcedonian </w:t>
      </w:r>
      <w:r w:rsidR="001F620C" w:rsidRPr="00A34632">
        <w:rPr>
          <w:sz w:val="24"/>
          <w:szCs w:val="24"/>
          <w:lang w:val="en-GB"/>
        </w:rPr>
        <w:t>C</w:t>
      </w:r>
      <w:r w:rsidR="00D43B9C" w:rsidRPr="00A34632">
        <w:rPr>
          <w:sz w:val="24"/>
          <w:szCs w:val="24"/>
          <w:lang w:val="en-GB"/>
        </w:rPr>
        <w:t xml:space="preserve">hurches have ever </w:t>
      </w:r>
      <w:r w:rsidR="002E531B" w:rsidRPr="00A34632">
        <w:rPr>
          <w:sz w:val="24"/>
          <w:szCs w:val="24"/>
          <w:lang w:val="en-GB"/>
        </w:rPr>
        <w:t xml:space="preserve">condemned him, and even the rejection of Dionysius by the Reformers never came down to the intricacies of his Christology. </w:t>
      </w:r>
      <w:r w:rsidR="00790EDD" w:rsidRPr="00A34632">
        <w:rPr>
          <w:sz w:val="24"/>
          <w:szCs w:val="24"/>
          <w:lang w:val="en-GB"/>
        </w:rPr>
        <w:t xml:space="preserve">Dionysius </w:t>
      </w:r>
      <w:r w:rsidR="001C4810" w:rsidRPr="00A34632">
        <w:rPr>
          <w:sz w:val="24"/>
          <w:szCs w:val="24"/>
          <w:lang w:val="en-GB"/>
        </w:rPr>
        <w:t>wa</w:t>
      </w:r>
      <w:r w:rsidR="00790EDD" w:rsidRPr="00A34632">
        <w:rPr>
          <w:sz w:val="24"/>
          <w:szCs w:val="24"/>
          <w:lang w:val="en-GB"/>
        </w:rPr>
        <w:t xml:space="preserve">s a spiritual writer rather than a </w:t>
      </w:r>
      <w:r w:rsidR="00984364" w:rsidRPr="00A34632">
        <w:rPr>
          <w:sz w:val="24"/>
          <w:szCs w:val="24"/>
          <w:lang w:val="en-GB"/>
        </w:rPr>
        <w:t>theologian;</w:t>
      </w:r>
      <w:r w:rsidR="001C4810" w:rsidRPr="00A34632">
        <w:rPr>
          <w:sz w:val="24"/>
          <w:szCs w:val="24"/>
          <w:lang w:val="en-GB"/>
        </w:rPr>
        <w:t xml:space="preserve"> </w:t>
      </w:r>
      <w:r w:rsidR="000361B0" w:rsidRPr="00A34632">
        <w:rPr>
          <w:sz w:val="24"/>
          <w:szCs w:val="24"/>
          <w:lang w:val="en-GB"/>
        </w:rPr>
        <w:t xml:space="preserve">his </w:t>
      </w:r>
      <w:r w:rsidR="001C4810" w:rsidRPr="00A34632">
        <w:rPr>
          <w:sz w:val="24"/>
          <w:szCs w:val="24"/>
          <w:lang w:val="en-GB"/>
        </w:rPr>
        <w:t xml:space="preserve">writings have </w:t>
      </w:r>
      <w:r w:rsidR="001F620C" w:rsidRPr="00A34632">
        <w:rPr>
          <w:sz w:val="24"/>
          <w:szCs w:val="24"/>
          <w:lang w:val="en-GB"/>
        </w:rPr>
        <w:t xml:space="preserve">been of great </w:t>
      </w:r>
      <w:r w:rsidR="000361B0" w:rsidRPr="00A34632">
        <w:rPr>
          <w:sz w:val="24"/>
          <w:szCs w:val="24"/>
          <w:lang w:val="en-GB"/>
        </w:rPr>
        <w:t xml:space="preserve">benefit </w:t>
      </w:r>
      <w:r w:rsidR="001F620C" w:rsidRPr="00A34632">
        <w:rPr>
          <w:sz w:val="24"/>
          <w:szCs w:val="24"/>
          <w:lang w:val="en-GB"/>
        </w:rPr>
        <w:t>to Christians across the centuries</w:t>
      </w:r>
      <w:r w:rsidR="00984364" w:rsidRPr="00A34632">
        <w:rPr>
          <w:sz w:val="24"/>
          <w:szCs w:val="24"/>
          <w:lang w:val="en-GB"/>
        </w:rPr>
        <w:t xml:space="preserve"> and from many different and diverse traditions</w:t>
      </w:r>
      <w:r w:rsidR="006E0101" w:rsidRPr="00A34632">
        <w:rPr>
          <w:sz w:val="24"/>
          <w:szCs w:val="24"/>
          <w:lang w:val="en-GB"/>
        </w:rPr>
        <w:t>;</w:t>
      </w:r>
      <w:r w:rsidR="005741AF" w:rsidRPr="00A34632">
        <w:rPr>
          <w:sz w:val="24"/>
          <w:szCs w:val="24"/>
          <w:lang w:val="en-GB"/>
        </w:rPr>
        <w:t xml:space="preserve"> the </w:t>
      </w:r>
      <w:r w:rsidR="005E0D04" w:rsidRPr="00A34632">
        <w:rPr>
          <w:sz w:val="24"/>
          <w:szCs w:val="24"/>
          <w:lang w:val="en-GB"/>
        </w:rPr>
        <w:t xml:space="preserve">depth of his wisdom and the challenges that he </w:t>
      </w:r>
      <w:r w:rsidR="000361B0" w:rsidRPr="00A34632">
        <w:rPr>
          <w:sz w:val="24"/>
          <w:szCs w:val="24"/>
          <w:lang w:val="en-GB"/>
        </w:rPr>
        <w:t xml:space="preserve">lays down before his readers </w:t>
      </w:r>
      <w:r w:rsidR="005E0D04" w:rsidRPr="00A34632">
        <w:rPr>
          <w:sz w:val="24"/>
          <w:szCs w:val="24"/>
          <w:lang w:val="en-GB"/>
        </w:rPr>
        <w:t xml:space="preserve">through his apophatic and symbolic theology </w:t>
      </w:r>
      <w:r w:rsidR="006E0101" w:rsidRPr="00A34632">
        <w:rPr>
          <w:sz w:val="24"/>
          <w:szCs w:val="24"/>
          <w:lang w:val="en-GB"/>
        </w:rPr>
        <w:t xml:space="preserve">lead us to question our </w:t>
      </w:r>
      <w:r w:rsidR="00586036" w:rsidRPr="00A34632">
        <w:rPr>
          <w:sz w:val="24"/>
          <w:szCs w:val="24"/>
          <w:lang w:val="en-GB"/>
        </w:rPr>
        <w:t>understanding</w:t>
      </w:r>
      <w:r w:rsidR="00984364" w:rsidRPr="00A34632">
        <w:rPr>
          <w:sz w:val="24"/>
          <w:szCs w:val="24"/>
          <w:lang w:val="en-GB"/>
        </w:rPr>
        <w:t xml:space="preserve"> of so much in the realm of Christian theology</w:t>
      </w:r>
      <w:r w:rsidR="000361B0" w:rsidRPr="00A34632">
        <w:rPr>
          <w:sz w:val="24"/>
          <w:szCs w:val="24"/>
          <w:lang w:val="en-GB"/>
        </w:rPr>
        <w:t>. Whatever</w:t>
      </w:r>
      <w:r w:rsidR="00984364" w:rsidRPr="00A34632">
        <w:rPr>
          <w:sz w:val="24"/>
          <w:szCs w:val="24"/>
          <w:lang w:val="en-GB"/>
        </w:rPr>
        <w:t xml:space="preserve"> Dionysius</w:t>
      </w:r>
      <w:r w:rsidR="000361B0" w:rsidRPr="00A34632">
        <w:rPr>
          <w:sz w:val="24"/>
          <w:szCs w:val="24"/>
          <w:lang w:val="en-GB"/>
        </w:rPr>
        <w:t xml:space="preserve"> may have understood of the divinity and humanity of Christ</w:t>
      </w:r>
      <w:r w:rsidR="00203109" w:rsidRPr="00A34632">
        <w:rPr>
          <w:sz w:val="24"/>
          <w:szCs w:val="24"/>
          <w:lang w:val="en-GB"/>
        </w:rPr>
        <w:t xml:space="preserve"> </w:t>
      </w:r>
      <w:r w:rsidR="000361B0" w:rsidRPr="00A34632">
        <w:rPr>
          <w:sz w:val="24"/>
          <w:szCs w:val="24"/>
          <w:lang w:val="en-GB"/>
        </w:rPr>
        <w:t xml:space="preserve">is an intrigue, </w:t>
      </w:r>
      <w:r w:rsidR="00203109" w:rsidRPr="00A34632">
        <w:rPr>
          <w:sz w:val="24"/>
          <w:szCs w:val="24"/>
          <w:lang w:val="en-GB"/>
        </w:rPr>
        <w:t xml:space="preserve">however little in the writings of Pseudo-Dionysius the Areopagite </w:t>
      </w:r>
      <w:r w:rsidR="00AC2F15" w:rsidRPr="00A34632">
        <w:rPr>
          <w:sz w:val="24"/>
          <w:szCs w:val="24"/>
          <w:lang w:val="en-GB"/>
        </w:rPr>
        <w:t>does not cause the reader to stop and think and questio</w:t>
      </w:r>
      <w:r w:rsidR="008241F9" w:rsidRPr="00A34632">
        <w:rPr>
          <w:sz w:val="24"/>
          <w:szCs w:val="24"/>
          <w:lang w:val="en-GB"/>
        </w:rPr>
        <w:t>n</w:t>
      </w:r>
    </w:p>
    <w:p w14:paraId="54C2D751" w14:textId="3900C569" w:rsidR="000A3489" w:rsidRDefault="000A3489">
      <w:pPr>
        <w:rPr>
          <w:sz w:val="24"/>
          <w:szCs w:val="24"/>
          <w:lang w:val="en-GB"/>
        </w:rPr>
      </w:pPr>
      <w:r>
        <w:rPr>
          <w:sz w:val="24"/>
          <w:szCs w:val="24"/>
          <w:lang w:val="en-GB"/>
        </w:rPr>
        <w:br w:type="page"/>
      </w:r>
    </w:p>
    <w:p w14:paraId="008205F0" w14:textId="77777777" w:rsidR="000A3489" w:rsidRPr="00A34632" w:rsidRDefault="000A3489" w:rsidP="000A3489">
      <w:pPr>
        <w:rPr>
          <w:sz w:val="24"/>
          <w:szCs w:val="24"/>
          <w:lang w:val="en-GB"/>
        </w:rPr>
      </w:pPr>
      <w:r w:rsidRPr="00A34632">
        <w:rPr>
          <w:b/>
          <w:bCs/>
          <w:sz w:val="24"/>
          <w:szCs w:val="24"/>
          <w:lang w:val="en-GB"/>
        </w:rPr>
        <w:br w:type="page"/>
        <w:t>Bibliography:</w:t>
      </w:r>
    </w:p>
    <w:p w14:paraId="172A851B" w14:textId="77777777" w:rsidR="000A3489" w:rsidRPr="00A34632" w:rsidRDefault="000A3489" w:rsidP="000A3489">
      <w:pPr>
        <w:pStyle w:val="TestunTroednodyn"/>
        <w:rPr>
          <w:sz w:val="24"/>
          <w:szCs w:val="24"/>
          <w:lang w:val="en-GB"/>
        </w:rPr>
      </w:pPr>
      <w:r w:rsidRPr="00A34632">
        <w:rPr>
          <w:sz w:val="24"/>
          <w:szCs w:val="24"/>
          <w:lang w:val="en-GB"/>
        </w:rPr>
        <w:t xml:space="preserve">M. Brettler, C. Newsom, &amp; P. Perkins, (eds), </w:t>
      </w:r>
      <w:r w:rsidRPr="00A34632">
        <w:rPr>
          <w:i/>
          <w:iCs/>
          <w:sz w:val="24"/>
          <w:szCs w:val="24"/>
          <w:lang w:val="en-GB"/>
        </w:rPr>
        <w:t>The New Oxford Annotated Bible with Apocrypha</w:t>
      </w:r>
      <w:r w:rsidRPr="00A34632">
        <w:rPr>
          <w:sz w:val="24"/>
          <w:szCs w:val="24"/>
          <w:lang w:val="en-GB"/>
        </w:rPr>
        <w:t>, (5th ed.), (Oxford: Oxford University Press, 2018).</w:t>
      </w:r>
    </w:p>
    <w:p w14:paraId="55412A23" w14:textId="77777777" w:rsidR="000A3489" w:rsidRPr="00A34632" w:rsidRDefault="000A3489" w:rsidP="000A3489">
      <w:pPr>
        <w:pStyle w:val="TestunTroednodyn"/>
        <w:rPr>
          <w:sz w:val="24"/>
          <w:szCs w:val="24"/>
          <w:lang w:val="en-GB"/>
        </w:rPr>
      </w:pPr>
      <w:r w:rsidRPr="00A34632">
        <w:rPr>
          <w:sz w:val="24"/>
          <w:szCs w:val="24"/>
          <w:lang w:val="en-GB"/>
        </w:rPr>
        <w:t xml:space="preserve">Sarah Coakley, God, </w:t>
      </w:r>
      <w:proofErr w:type="gramStart"/>
      <w:r w:rsidRPr="00A34632">
        <w:rPr>
          <w:sz w:val="24"/>
          <w:szCs w:val="24"/>
          <w:lang w:val="en-GB"/>
        </w:rPr>
        <w:t>Sexuality</w:t>
      </w:r>
      <w:proofErr w:type="gramEnd"/>
      <w:r w:rsidRPr="00A34632">
        <w:rPr>
          <w:sz w:val="24"/>
          <w:szCs w:val="24"/>
          <w:lang w:val="en-GB"/>
        </w:rPr>
        <w:t xml:space="preserve"> and the Self, (Cambridge: University Press, 2013) </w:t>
      </w:r>
    </w:p>
    <w:p w14:paraId="3FFA5113" w14:textId="77777777" w:rsidR="000A3489" w:rsidRPr="00A34632" w:rsidRDefault="000A3489" w:rsidP="000A3489">
      <w:pPr>
        <w:pStyle w:val="TestunTroednodyn"/>
        <w:rPr>
          <w:sz w:val="24"/>
          <w:szCs w:val="24"/>
          <w:lang w:val="en-GB"/>
        </w:rPr>
      </w:pPr>
      <w:r w:rsidRPr="00A34632">
        <w:rPr>
          <w:sz w:val="24"/>
          <w:szCs w:val="24"/>
          <w:lang w:val="en-GB"/>
        </w:rPr>
        <w:t xml:space="preserve">Karlfried Froehlich “Pseudo-Dionysius and the Reformation of the Sixteenth Century,” in Colm Luibheid (trans.) </w:t>
      </w:r>
      <w:r w:rsidRPr="00A34632">
        <w:rPr>
          <w:i/>
          <w:iCs/>
          <w:sz w:val="24"/>
          <w:szCs w:val="24"/>
          <w:lang w:val="en-GB"/>
        </w:rPr>
        <w:t>Pseudo-Dionysius: The Complete Works</w:t>
      </w:r>
      <w:r w:rsidRPr="00A34632">
        <w:rPr>
          <w:sz w:val="24"/>
          <w:szCs w:val="24"/>
          <w:lang w:val="en-GB"/>
        </w:rPr>
        <w:t>, (Mahwah: Paulist Press, 1987), pp.33-46.</w:t>
      </w:r>
    </w:p>
    <w:p w14:paraId="01052BA9" w14:textId="77777777" w:rsidR="000A3489" w:rsidRPr="00A34632" w:rsidRDefault="000A3489" w:rsidP="000A3489">
      <w:pPr>
        <w:pStyle w:val="TestunTroednodyn"/>
        <w:rPr>
          <w:sz w:val="24"/>
          <w:szCs w:val="24"/>
          <w:lang w:val="en-GB"/>
        </w:rPr>
      </w:pPr>
      <w:r w:rsidRPr="00A34632">
        <w:rPr>
          <w:sz w:val="24"/>
          <w:szCs w:val="24"/>
          <w:lang w:val="en-GB"/>
        </w:rPr>
        <w:t xml:space="preserve">John M. Galvin, </w:t>
      </w:r>
      <w:r w:rsidRPr="00A34632">
        <w:rPr>
          <w:i/>
          <w:iCs/>
          <w:sz w:val="24"/>
          <w:szCs w:val="24"/>
          <w:lang w:val="en-GB"/>
        </w:rPr>
        <w:t>A Celtic Christology</w:t>
      </w:r>
      <w:r w:rsidRPr="00A34632">
        <w:rPr>
          <w:sz w:val="24"/>
          <w:szCs w:val="24"/>
          <w:lang w:val="en-GB"/>
        </w:rPr>
        <w:t>, (Eugene: Cascade Books, 2014).</w:t>
      </w:r>
    </w:p>
    <w:p w14:paraId="3E689922" w14:textId="77777777" w:rsidR="000A3489" w:rsidRPr="00A34632" w:rsidRDefault="000A3489" w:rsidP="000A3489">
      <w:pPr>
        <w:pStyle w:val="TestunTroednodyn"/>
        <w:rPr>
          <w:sz w:val="24"/>
          <w:szCs w:val="24"/>
          <w:lang w:val="en-GB"/>
        </w:rPr>
      </w:pPr>
      <w:r w:rsidRPr="00A34632">
        <w:rPr>
          <w:sz w:val="24"/>
          <w:szCs w:val="24"/>
          <w:lang w:val="en-GB"/>
        </w:rPr>
        <w:t xml:space="preserve">Roger Haight, </w:t>
      </w:r>
      <w:r w:rsidRPr="00A34632">
        <w:rPr>
          <w:i/>
          <w:iCs/>
          <w:sz w:val="24"/>
          <w:szCs w:val="24"/>
          <w:lang w:val="en-GB"/>
        </w:rPr>
        <w:t>Jesus Symbol of God</w:t>
      </w:r>
      <w:r w:rsidRPr="00A34632">
        <w:rPr>
          <w:sz w:val="24"/>
          <w:szCs w:val="24"/>
          <w:lang w:val="en-GB"/>
        </w:rPr>
        <w:t>, (Maryknoll, Orbis Books, 2005)</w:t>
      </w:r>
    </w:p>
    <w:p w14:paraId="4DC783AB" w14:textId="77777777" w:rsidR="000A3489" w:rsidRPr="00A34632" w:rsidRDefault="000A3489" w:rsidP="000A3489">
      <w:pPr>
        <w:pStyle w:val="TestunTroednodyn"/>
        <w:rPr>
          <w:sz w:val="24"/>
          <w:szCs w:val="24"/>
          <w:lang w:val="en-GB"/>
        </w:rPr>
      </w:pPr>
      <w:r w:rsidRPr="00A34632">
        <w:rPr>
          <w:sz w:val="24"/>
          <w:szCs w:val="24"/>
          <w:lang w:val="en-GB"/>
        </w:rPr>
        <w:t>Ted Honderich, (ed.) The Oxford Companion to Philosophy, (Oxford: Oxford University Press, 1995).</w:t>
      </w:r>
    </w:p>
    <w:p w14:paraId="7A132603" w14:textId="77777777" w:rsidR="000A3489" w:rsidRPr="00A34632" w:rsidRDefault="000A3489" w:rsidP="000A3489">
      <w:pPr>
        <w:pStyle w:val="TestunTroednodyn"/>
        <w:rPr>
          <w:sz w:val="24"/>
          <w:szCs w:val="24"/>
          <w:lang w:val="en-GB"/>
        </w:rPr>
      </w:pPr>
      <w:r w:rsidRPr="00A34632">
        <w:rPr>
          <w:sz w:val="24"/>
          <w:szCs w:val="24"/>
          <w:lang w:val="en-GB"/>
        </w:rPr>
        <w:t>J.N.D. Kelly, Early Christian Doctrines, (London: Continuum, 2004)</w:t>
      </w:r>
    </w:p>
    <w:p w14:paraId="4BA63AB3" w14:textId="77777777" w:rsidR="000A3489" w:rsidRPr="00A34632" w:rsidRDefault="000A3489" w:rsidP="000A3489">
      <w:pPr>
        <w:pStyle w:val="TestunTroednodyn"/>
        <w:rPr>
          <w:sz w:val="24"/>
          <w:szCs w:val="24"/>
          <w:lang w:val="en-GB"/>
        </w:rPr>
      </w:pPr>
      <w:r w:rsidRPr="00A34632">
        <w:rPr>
          <w:sz w:val="24"/>
          <w:szCs w:val="24"/>
          <w:lang w:val="en-GB"/>
        </w:rPr>
        <w:t>Hans K</w:t>
      </w:r>
      <w:r w:rsidRPr="00A34632">
        <w:rPr>
          <w:rFonts w:cstheme="minorHAnsi"/>
          <w:sz w:val="24"/>
          <w:szCs w:val="24"/>
          <w:lang w:val="en-GB"/>
        </w:rPr>
        <w:t>ü</w:t>
      </w:r>
      <w:r w:rsidRPr="00A34632">
        <w:rPr>
          <w:sz w:val="24"/>
          <w:szCs w:val="24"/>
          <w:lang w:val="en-GB"/>
        </w:rPr>
        <w:t xml:space="preserve">ng, </w:t>
      </w:r>
      <w:r w:rsidRPr="00A34632">
        <w:rPr>
          <w:i/>
          <w:iCs/>
          <w:sz w:val="24"/>
          <w:szCs w:val="24"/>
          <w:lang w:val="en-GB"/>
        </w:rPr>
        <w:t>The Church</w:t>
      </w:r>
      <w:r w:rsidRPr="00A34632">
        <w:rPr>
          <w:sz w:val="24"/>
          <w:szCs w:val="24"/>
          <w:lang w:val="en-GB"/>
        </w:rPr>
        <w:t>, (London, Burns &amp; Oates, 1968).</w:t>
      </w:r>
    </w:p>
    <w:p w14:paraId="4326B760" w14:textId="77777777" w:rsidR="000A3489" w:rsidRPr="00A34632" w:rsidRDefault="000A3489" w:rsidP="000A3489">
      <w:pPr>
        <w:pStyle w:val="TestunTroednodyn"/>
        <w:rPr>
          <w:sz w:val="24"/>
          <w:szCs w:val="24"/>
          <w:lang w:val="en-GB"/>
        </w:rPr>
      </w:pPr>
      <w:r w:rsidRPr="00A34632">
        <w:rPr>
          <w:sz w:val="24"/>
          <w:szCs w:val="24"/>
          <w:lang w:val="en-GB"/>
        </w:rPr>
        <w:t xml:space="preserve">Andrew Louth, </w:t>
      </w:r>
      <w:r w:rsidRPr="00A34632">
        <w:rPr>
          <w:i/>
          <w:iCs/>
          <w:sz w:val="24"/>
          <w:szCs w:val="24"/>
          <w:lang w:val="en-GB"/>
        </w:rPr>
        <w:t>The Origins of the Christian Mystical Tradition From Plato to Denys</w:t>
      </w:r>
      <w:r w:rsidRPr="00A34632">
        <w:rPr>
          <w:sz w:val="24"/>
          <w:szCs w:val="24"/>
          <w:lang w:val="en-GB"/>
        </w:rPr>
        <w:t>, (Oxford: Oxford University Press, 2007).</w:t>
      </w:r>
    </w:p>
    <w:p w14:paraId="3F55A941" w14:textId="77777777" w:rsidR="000A3489" w:rsidRPr="00A34632" w:rsidRDefault="000A3489" w:rsidP="000A3489">
      <w:pPr>
        <w:pStyle w:val="TestunTroednodyn"/>
        <w:rPr>
          <w:sz w:val="24"/>
          <w:szCs w:val="24"/>
          <w:lang w:val="en-GB"/>
        </w:rPr>
      </w:pPr>
      <w:r w:rsidRPr="00A34632">
        <w:rPr>
          <w:sz w:val="24"/>
          <w:szCs w:val="24"/>
          <w:lang w:val="en-GB"/>
        </w:rPr>
        <w:t xml:space="preserve">Colm Luibheid (trans.) </w:t>
      </w:r>
      <w:r w:rsidRPr="00A34632">
        <w:rPr>
          <w:i/>
          <w:iCs/>
          <w:sz w:val="24"/>
          <w:szCs w:val="24"/>
          <w:lang w:val="en-GB"/>
        </w:rPr>
        <w:t>Pseudo-Dionysius: The Complete Works</w:t>
      </w:r>
      <w:r w:rsidRPr="00A34632">
        <w:rPr>
          <w:sz w:val="24"/>
          <w:szCs w:val="24"/>
          <w:lang w:val="en-GB"/>
        </w:rPr>
        <w:t>, (Mahwah: Paulist Press, 1987).</w:t>
      </w:r>
    </w:p>
    <w:p w14:paraId="544AF21C" w14:textId="77777777" w:rsidR="000A3489" w:rsidRPr="00A34632" w:rsidRDefault="000A3489" w:rsidP="000A3489">
      <w:pPr>
        <w:pStyle w:val="TestunTroednodyn"/>
        <w:rPr>
          <w:sz w:val="24"/>
          <w:szCs w:val="24"/>
          <w:lang w:val="en-GB"/>
        </w:rPr>
      </w:pPr>
      <w:r w:rsidRPr="00A34632">
        <w:rPr>
          <w:sz w:val="24"/>
          <w:szCs w:val="24"/>
          <w:lang w:val="en-GB"/>
        </w:rPr>
        <w:t xml:space="preserve">Jaroslav Pelikan, “The Odyssey of Dionysian Spirituality,” in Colm Luibheid (trans.) </w:t>
      </w:r>
      <w:r w:rsidRPr="00A34632">
        <w:rPr>
          <w:i/>
          <w:iCs/>
          <w:sz w:val="24"/>
          <w:szCs w:val="24"/>
          <w:lang w:val="en-GB"/>
        </w:rPr>
        <w:t>Pseudo-Dionysius: The Complete Works</w:t>
      </w:r>
      <w:r w:rsidRPr="00A34632">
        <w:rPr>
          <w:sz w:val="24"/>
          <w:szCs w:val="24"/>
          <w:lang w:val="en-GB"/>
        </w:rPr>
        <w:t>, (Mahwah: Paulist Press, 1987), pp.11-24.</w:t>
      </w:r>
    </w:p>
    <w:p w14:paraId="5A3711A8" w14:textId="77777777" w:rsidR="000A3489" w:rsidRPr="00A34632" w:rsidRDefault="000A3489" w:rsidP="000A3489">
      <w:pPr>
        <w:pStyle w:val="TestunTroednodyn"/>
        <w:rPr>
          <w:sz w:val="24"/>
          <w:szCs w:val="24"/>
          <w:lang w:val="en-GB"/>
        </w:rPr>
      </w:pPr>
      <w:r w:rsidRPr="00A34632">
        <w:rPr>
          <w:sz w:val="24"/>
          <w:szCs w:val="24"/>
          <w:lang w:val="en-GB"/>
        </w:rPr>
        <w:t xml:space="preserve">J. Stevenson, (ed.) “The Chalcedonian Definition of Faith” in </w:t>
      </w:r>
      <w:r w:rsidRPr="00A34632">
        <w:rPr>
          <w:i/>
          <w:iCs/>
          <w:sz w:val="24"/>
          <w:szCs w:val="24"/>
          <w:lang w:val="en-GB"/>
        </w:rPr>
        <w:t>Creeds, Councils and Controversies</w:t>
      </w:r>
      <w:r w:rsidRPr="00A34632">
        <w:rPr>
          <w:sz w:val="24"/>
          <w:szCs w:val="24"/>
          <w:lang w:val="en-GB"/>
        </w:rPr>
        <w:t>, (London: SPCK, 1989).</w:t>
      </w:r>
    </w:p>
    <w:p w14:paraId="0DAD530B" w14:textId="77777777" w:rsidR="000A3489" w:rsidRPr="00A34632" w:rsidRDefault="000A3489" w:rsidP="000A3489">
      <w:pPr>
        <w:pStyle w:val="TestunTroednodyn"/>
        <w:rPr>
          <w:sz w:val="24"/>
          <w:szCs w:val="24"/>
          <w:lang w:val="en-GB"/>
        </w:rPr>
      </w:pPr>
      <w:r w:rsidRPr="00A34632">
        <w:rPr>
          <w:sz w:val="24"/>
          <w:szCs w:val="24"/>
          <w:lang w:val="en-GB"/>
        </w:rPr>
        <w:t xml:space="preserve">James A. Walsh, (ed. &amp; trans.) </w:t>
      </w:r>
      <w:r w:rsidRPr="00A34632">
        <w:rPr>
          <w:i/>
          <w:iCs/>
          <w:sz w:val="24"/>
          <w:szCs w:val="24"/>
          <w:lang w:val="en-GB"/>
        </w:rPr>
        <w:t>The Pursuit of Wisdom and other works by the author of The Cloud of Unknowing</w:t>
      </w:r>
      <w:r w:rsidRPr="00A34632">
        <w:rPr>
          <w:sz w:val="24"/>
          <w:szCs w:val="24"/>
          <w:lang w:val="en-GB"/>
        </w:rPr>
        <w:t>, (Mahwah: Paulist press, 1988).</w:t>
      </w:r>
    </w:p>
    <w:p w14:paraId="4D578DE2" w14:textId="77777777" w:rsidR="000A3489" w:rsidRPr="00A34632" w:rsidRDefault="000A3489" w:rsidP="000A3489">
      <w:pPr>
        <w:pStyle w:val="TestunTroednodyn"/>
        <w:rPr>
          <w:sz w:val="24"/>
          <w:szCs w:val="24"/>
          <w:lang w:val="en-GB"/>
        </w:rPr>
      </w:pPr>
      <w:r w:rsidRPr="00A34632">
        <w:rPr>
          <w:sz w:val="24"/>
          <w:szCs w:val="24"/>
          <w:lang w:val="en-GB"/>
        </w:rPr>
        <w:t xml:space="preserve">Rowan Williams, </w:t>
      </w:r>
      <w:r w:rsidRPr="00A34632">
        <w:rPr>
          <w:i/>
          <w:iCs/>
          <w:sz w:val="24"/>
          <w:szCs w:val="24"/>
          <w:lang w:val="en-GB"/>
        </w:rPr>
        <w:t>Christ The Heart of Creation</w:t>
      </w:r>
      <w:r w:rsidRPr="00A34632">
        <w:rPr>
          <w:sz w:val="24"/>
          <w:szCs w:val="24"/>
          <w:lang w:val="en-GB"/>
        </w:rPr>
        <w:t xml:space="preserve"> (London: Bloomsbury Continuum, 2018).</w:t>
      </w:r>
    </w:p>
    <w:p w14:paraId="32EAFC7B" w14:textId="77777777" w:rsidR="000A3489" w:rsidRPr="00A34632" w:rsidRDefault="000A3489" w:rsidP="000A3489">
      <w:pPr>
        <w:pStyle w:val="TestunTroednodyn"/>
        <w:rPr>
          <w:sz w:val="24"/>
          <w:szCs w:val="24"/>
          <w:lang w:val="en-GB"/>
        </w:rPr>
      </w:pPr>
      <w:r w:rsidRPr="00A34632">
        <w:rPr>
          <w:sz w:val="24"/>
          <w:szCs w:val="24"/>
          <w:lang w:val="en-GB"/>
        </w:rPr>
        <w:t xml:space="preserve">Rowan Williams, </w:t>
      </w:r>
      <w:r w:rsidRPr="00A34632">
        <w:rPr>
          <w:i/>
          <w:iCs/>
          <w:sz w:val="24"/>
          <w:szCs w:val="24"/>
          <w:lang w:val="en-GB"/>
        </w:rPr>
        <w:t>Understanding and Misunderstanding Negative Theology</w:t>
      </w:r>
      <w:r w:rsidRPr="00A34632">
        <w:rPr>
          <w:sz w:val="24"/>
          <w:szCs w:val="24"/>
          <w:lang w:val="en-GB"/>
        </w:rPr>
        <w:t>, (Milwaukee: Marquette University Press, 2022).</w:t>
      </w:r>
    </w:p>
    <w:p w14:paraId="7BE4CB4E" w14:textId="77777777" w:rsidR="000A3489" w:rsidRPr="00A34632" w:rsidRDefault="000A3489" w:rsidP="000A3489">
      <w:pPr>
        <w:pStyle w:val="TestunTroednodyn"/>
        <w:rPr>
          <w:sz w:val="24"/>
          <w:szCs w:val="24"/>
          <w:lang w:val="en-GB"/>
        </w:rPr>
      </w:pPr>
      <w:r w:rsidRPr="00A34632">
        <w:rPr>
          <w:sz w:val="24"/>
          <w:szCs w:val="24"/>
          <w:lang w:val="en-GB"/>
        </w:rPr>
        <w:t xml:space="preserve">Frances M. Young, </w:t>
      </w:r>
      <w:r w:rsidRPr="00A34632">
        <w:rPr>
          <w:i/>
          <w:iCs/>
          <w:sz w:val="24"/>
          <w:szCs w:val="24"/>
          <w:lang w:val="en-GB"/>
        </w:rPr>
        <w:t>From Nicaea to Chalcedon: A Guide to the Literature and its Background</w:t>
      </w:r>
      <w:r w:rsidRPr="00A34632">
        <w:rPr>
          <w:sz w:val="24"/>
          <w:szCs w:val="24"/>
          <w:lang w:val="en-GB"/>
        </w:rPr>
        <w:t>, 2</w:t>
      </w:r>
      <w:r w:rsidRPr="00A34632">
        <w:rPr>
          <w:sz w:val="24"/>
          <w:szCs w:val="24"/>
          <w:vertAlign w:val="superscript"/>
          <w:lang w:val="en-GB"/>
        </w:rPr>
        <w:t>nd</w:t>
      </w:r>
      <w:r w:rsidRPr="00A34632">
        <w:rPr>
          <w:sz w:val="24"/>
          <w:szCs w:val="24"/>
          <w:lang w:val="en-GB"/>
        </w:rPr>
        <w:t xml:space="preserve"> ed. (London: SCM Press, 2010).</w:t>
      </w:r>
    </w:p>
    <w:p w14:paraId="6DA22568" w14:textId="77777777" w:rsidR="00F26D5F" w:rsidRPr="00A34632" w:rsidRDefault="00F26D5F" w:rsidP="00EF5C99">
      <w:pPr>
        <w:rPr>
          <w:sz w:val="24"/>
          <w:szCs w:val="24"/>
          <w:lang w:val="en-GB"/>
        </w:rPr>
      </w:pPr>
    </w:p>
    <w:p w14:paraId="3A2C68EA" w14:textId="08EE9E7C" w:rsidR="00F26D5F" w:rsidRPr="00A34632" w:rsidRDefault="00F26D5F">
      <w:pPr>
        <w:rPr>
          <w:b/>
          <w:bCs/>
          <w:sz w:val="24"/>
          <w:szCs w:val="24"/>
          <w:lang w:val="en-GB"/>
        </w:rPr>
      </w:pPr>
    </w:p>
    <w:sectPr w:rsidR="00F26D5F" w:rsidRPr="00A346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1E1C1" w14:textId="77777777" w:rsidR="003A3A62" w:rsidRDefault="003A3A62" w:rsidP="00D52BDA">
      <w:pPr>
        <w:spacing w:after="0" w:line="240" w:lineRule="auto"/>
      </w:pPr>
      <w:r>
        <w:separator/>
      </w:r>
    </w:p>
  </w:endnote>
  <w:endnote w:type="continuationSeparator" w:id="0">
    <w:p w14:paraId="43A339CD" w14:textId="77777777" w:rsidR="003A3A62" w:rsidRDefault="003A3A62" w:rsidP="00D52B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4CC5D" w14:textId="77777777" w:rsidR="003A3A62" w:rsidRDefault="003A3A62" w:rsidP="00D52BDA">
      <w:pPr>
        <w:spacing w:after="0" w:line="240" w:lineRule="auto"/>
      </w:pPr>
      <w:r>
        <w:separator/>
      </w:r>
    </w:p>
  </w:footnote>
  <w:footnote w:type="continuationSeparator" w:id="0">
    <w:p w14:paraId="412333A2" w14:textId="77777777" w:rsidR="003A3A62" w:rsidRDefault="003A3A62" w:rsidP="00D52BDA">
      <w:pPr>
        <w:spacing w:after="0" w:line="240" w:lineRule="auto"/>
      </w:pPr>
      <w:r>
        <w:continuationSeparator/>
      </w:r>
    </w:p>
  </w:footnote>
  <w:footnote w:id="1">
    <w:p w14:paraId="1DE13539" w14:textId="272DFDE8" w:rsidR="006C3A17" w:rsidRPr="00A34632" w:rsidRDefault="006C3A17">
      <w:pPr>
        <w:pStyle w:val="TestunTroednodyn"/>
        <w:rPr>
          <w:lang w:val="en-GB"/>
        </w:rPr>
      </w:pPr>
      <w:r w:rsidRPr="00A34632">
        <w:rPr>
          <w:rStyle w:val="CyfeirnodTroednodyn"/>
          <w:lang w:val="en-GB"/>
        </w:rPr>
        <w:footnoteRef/>
      </w:r>
      <w:r w:rsidRPr="00A34632">
        <w:rPr>
          <w:lang w:val="en-GB"/>
        </w:rPr>
        <w:t xml:space="preserve"> Mk. 8.29</w:t>
      </w:r>
      <w:r w:rsidR="00EA2791" w:rsidRPr="00A34632">
        <w:rPr>
          <w:lang w:val="en-GB"/>
        </w:rPr>
        <w:t xml:space="preserve">, all Biblical references are taken from: M. Brettler, C. Newsom, &amp; P. Perkins, (eds), </w:t>
      </w:r>
      <w:r w:rsidR="00EA2791" w:rsidRPr="00A34632">
        <w:rPr>
          <w:i/>
          <w:iCs/>
          <w:lang w:val="en-GB"/>
        </w:rPr>
        <w:t>The New Oxford Annotated Bible with Apocrypha</w:t>
      </w:r>
      <w:r w:rsidR="00EA2791" w:rsidRPr="00A34632">
        <w:rPr>
          <w:lang w:val="en-GB"/>
        </w:rPr>
        <w:t>, (5th ed.), (Oxford: Oxford University Press, 2018).</w:t>
      </w:r>
    </w:p>
  </w:footnote>
  <w:footnote w:id="2">
    <w:p w14:paraId="559C7BFB" w14:textId="79742E2E" w:rsidR="000F4B88" w:rsidRPr="00A34632" w:rsidRDefault="000F4B88">
      <w:pPr>
        <w:pStyle w:val="TestunTroednodyn"/>
        <w:rPr>
          <w:lang w:val="en-GB"/>
        </w:rPr>
      </w:pPr>
      <w:r w:rsidRPr="00A34632">
        <w:rPr>
          <w:rStyle w:val="CyfeirnodTroednodyn"/>
          <w:lang w:val="en-GB"/>
        </w:rPr>
        <w:footnoteRef/>
      </w:r>
      <w:r w:rsidRPr="00A34632">
        <w:rPr>
          <w:lang w:val="en-GB"/>
        </w:rPr>
        <w:t xml:space="preserve"> Throughout this text Pseudo-Dionysius will be referred to as Dionysius. This </w:t>
      </w:r>
      <w:r w:rsidRPr="00A34632">
        <w:rPr>
          <w:i/>
          <w:iCs/>
          <w:lang w:val="en-GB"/>
        </w:rPr>
        <w:t>Corpus Dionysiacum Areopagiticum</w:t>
      </w:r>
      <w:r w:rsidRPr="00A34632">
        <w:rPr>
          <w:lang w:val="en-GB"/>
        </w:rPr>
        <w:t xml:space="preserve"> consists of the following books which will be abbreviated as noted: </w:t>
      </w:r>
      <w:r w:rsidRPr="00A34632">
        <w:rPr>
          <w:i/>
          <w:iCs/>
          <w:lang w:val="en-GB"/>
        </w:rPr>
        <w:t>The Divine Names</w:t>
      </w:r>
      <w:r w:rsidRPr="00A34632">
        <w:rPr>
          <w:lang w:val="en-GB"/>
        </w:rPr>
        <w:t xml:space="preserve"> (DN), </w:t>
      </w:r>
      <w:r w:rsidRPr="00A34632">
        <w:rPr>
          <w:i/>
          <w:iCs/>
          <w:lang w:val="en-GB"/>
        </w:rPr>
        <w:t>The Mystical Theology</w:t>
      </w:r>
      <w:r w:rsidRPr="00A34632">
        <w:rPr>
          <w:lang w:val="en-GB"/>
        </w:rPr>
        <w:t xml:space="preserve"> (MT), </w:t>
      </w:r>
      <w:r w:rsidRPr="00A34632">
        <w:rPr>
          <w:i/>
          <w:iCs/>
          <w:lang w:val="en-GB"/>
        </w:rPr>
        <w:t>The Celestial Hierarchy</w:t>
      </w:r>
      <w:r w:rsidRPr="00A34632">
        <w:rPr>
          <w:lang w:val="en-GB"/>
        </w:rPr>
        <w:t xml:space="preserve"> (CH), </w:t>
      </w:r>
      <w:r w:rsidRPr="00A34632">
        <w:rPr>
          <w:i/>
          <w:iCs/>
          <w:lang w:val="en-GB"/>
        </w:rPr>
        <w:t>The Ecclesiastical Hierarchy</w:t>
      </w:r>
      <w:r w:rsidRPr="00A34632">
        <w:rPr>
          <w:lang w:val="en-GB"/>
        </w:rPr>
        <w:t xml:space="preserve"> (EH) and a collection of ten letters, the text that will be used throughout this essay is by Colm Luibheid (trans.) </w:t>
      </w:r>
      <w:r w:rsidRPr="00A34632">
        <w:rPr>
          <w:i/>
          <w:iCs/>
          <w:lang w:val="en-GB"/>
        </w:rPr>
        <w:t>Pseudo-Dionysius: The Complete Works</w:t>
      </w:r>
      <w:r w:rsidRPr="00A34632">
        <w:rPr>
          <w:lang w:val="en-GB"/>
        </w:rPr>
        <w:t>, (</w:t>
      </w:r>
      <w:r w:rsidR="00A34632" w:rsidRPr="00A34632">
        <w:rPr>
          <w:lang w:val="en-GB"/>
        </w:rPr>
        <w:t>Mahwah</w:t>
      </w:r>
      <w:r w:rsidRPr="00A34632">
        <w:rPr>
          <w:lang w:val="en-GB"/>
        </w:rPr>
        <w:t>: Paulist Press, 1987).</w:t>
      </w:r>
    </w:p>
  </w:footnote>
  <w:footnote w:id="3">
    <w:p w14:paraId="60433DF5" w14:textId="59A23E6B" w:rsidR="000F4B88" w:rsidRPr="00A34632" w:rsidRDefault="000F4B88">
      <w:pPr>
        <w:pStyle w:val="TestunTroednodyn"/>
        <w:rPr>
          <w:lang w:val="en-GB"/>
        </w:rPr>
      </w:pPr>
      <w:r w:rsidRPr="00A34632">
        <w:rPr>
          <w:rStyle w:val="CyfeirnodTroednodyn"/>
          <w:lang w:val="en-GB"/>
        </w:rPr>
        <w:footnoteRef/>
      </w:r>
      <w:r w:rsidRPr="00A34632">
        <w:rPr>
          <w:lang w:val="en-GB"/>
        </w:rPr>
        <w:t xml:space="preserve"> Andrew Louth, </w:t>
      </w:r>
      <w:r w:rsidRPr="00A34632">
        <w:rPr>
          <w:i/>
          <w:iCs/>
          <w:lang w:val="en-GB"/>
        </w:rPr>
        <w:t>The Origins of the Christian Mystical Tradition From Plato to Denys</w:t>
      </w:r>
      <w:r w:rsidRPr="00A34632">
        <w:rPr>
          <w:lang w:val="en-GB"/>
        </w:rPr>
        <w:t xml:space="preserve"> (Oxford: Oxford University Press, 2007) p.173 &amp; James A. Walsh, (ed. &amp; trans.) </w:t>
      </w:r>
      <w:r w:rsidRPr="00A34632">
        <w:rPr>
          <w:i/>
          <w:iCs/>
          <w:lang w:val="en-GB"/>
        </w:rPr>
        <w:t>The Pursuit of Wisdom and other works by the author of The Cloud of Unknowing</w:t>
      </w:r>
      <w:r w:rsidRPr="00A34632">
        <w:rPr>
          <w:lang w:val="en-GB"/>
        </w:rPr>
        <w:t xml:space="preserve"> (Mahwah: Paulist press, 1988) p. 51.</w:t>
      </w:r>
    </w:p>
  </w:footnote>
  <w:footnote w:id="4">
    <w:p w14:paraId="651DB5F1" w14:textId="048093C6" w:rsidR="008C6A4E" w:rsidRPr="00A34632" w:rsidRDefault="008C6A4E">
      <w:pPr>
        <w:pStyle w:val="TestunTroednodyn"/>
        <w:rPr>
          <w:lang w:val="en-GB"/>
        </w:rPr>
      </w:pPr>
      <w:r w:rsidRPr="00A34632">
        <w:rPr>
          <w:rStyle w:val="CyfeirnodTroednodyn"/>
          <w:lang w:val="en-GB"/>
        </w:rPr>
        <w:footnoteRef/>
      </w:r>
      <w:r w:rsidRPr="00A34632">
        <w:rPr>
          <w:lang w:val="en-GB"/>
        </w:rPr>
        <w:t xml:space="preserve"> </w:t>
      </w:r>
      <w:r w:rsidRPr="00A34632">
        <w:rPr>
          <w:lang w:val="en-GB"/>
        </w:rPr>
        <w:t xml:space="preserve">Henceforward referred to as the </w:t>
      </w:r>
      <w:r w:rsidRPr="00A34632">
        <w:rPr>
          <w:i/>
          <w:iCs/>
          <w:lang w:val="en-GB"/>
        </w:rPr>
        <w:t>Corpus</w:t>
      </w:r>
      <w:r w:rsidRPr="00A34632">
        <w:rPr>
          <w:lang w:val="en-GB"/>
        </w:rPr>
        <w:t>.</w:t>
      </w:r>
    </w:p>
  </w:footnote>
  <w:footnote w:id="5">
    <w:p w14:paraId="5F4EB775" w14:textId="602E635D" w:rsidR="000F4B88" w:rsidRPr="00A34632" w:rsidRDefault="000F4B88">
      <w:pPr>
        <w:pStyle w:val="TestunTroednodyn"/>
        <w:rPr>
          <w:lang w:val="en-GB"/>
        </w:rPr>
      </w:pPr>
      <w:r w:rsidRPr="00A34632">
        <w:rPr>
          <w:rStyle w:val="CyfeirnodTroednodyn"/>
          <w:lang w:val="en-GB"/>
        </w:rPr>
        <w:footnoteRef/>
      </w:r>
      <w:r w:rsidRPr="00A34632">
        <w:rPr>
          <w:lang w:val="en-GB"/>
        </w:rPr>
        <w:t xml:space="preserve">  Karlfried Froehlich “Pseudo-Dionysius and the Reformation of the Sixteenth Century,” in Luibheid, p.44.</w:t>
      </w:r>
    </w:p>
  </w:footnote>
  <w:footnote w:id="6">
    <w:p w14:paraId="665DF6E6" w14:textId="77777777" w:rsidR="000F4B88" w:rsidRPr="00A34632" w:rsidRDefault="000F4B88" w:rsidP="000F4B88">
      <w:pPr>
        <w:pStyle w:val="TestunTroednodyn"/>
        <w:rPr>
          <w:lang w:val="en-GB"/>
        </w:rPr>
      </w:pPr>
      <w:r w:rsidRPr="00A34632">
        <w:rPr>
          <w:rStyle w:val="CyfeirnodTroednodyn"/>
          <w:lang w:val="en-GB"/>
        </w:rPr>
        <w:footnoteRef/>
      </w:r>
      <w:r w:rsidRPr="00A34632">
        <w:rPr>
          <w:lang w:val="en-GB"/>
        </w:rPr>
        <w:t xml:space="preserve"> Acts 17. 34 &amp; 23.</w:t>
      </w:r>
    </w:p>
  </w:footnote>
  <w:footnote w:id="7">
    <w:p w14:paraId="7B740F30" w14:textId="7D0ACA2D" w:rsidR="000F4B88" w:rsidRPr="00A34632" w:rsidRDefault="000F4B88">
      <w:pPr>
        <w:pStyle w:val="TestunTroednodyn"/>
        <w:rPr>
          <w:lang w:val="en-GB"/>
        </w:rPr>
      </w:pPr>
      <w:r w:rsidRPr="00A34632">
        <w:rPr>
          <w:rStyle w:val="CyfeirnodTroednodyn"/>
          <w:lang w:val="en-GB"/>
        </w:rPr>
        <w:footnoteRef/>
      </w:r>
      <w:r w:rsidRPr="00A34632">
        <w:rPr>
          <w:lang w:val="en-GB"/>
        </w:rPr>
        <w:t xml:space="preserve"> Walsh, p.52</w:t>
      </w:r>
      <w:r w:rsidR="0077616E" w:rsidRPr="00A34632">
        <w:rPr>
          <w:lang w:val="en-GB"/>
        </w:rPr>
        <w:t xml:space="preserve"> &amp; Louth, p.</w:t>
      </w:r>
      <w:r w:rsidR="00BF1CA9" w:rsidRPr="00A34632">
        <w:rPr>
          <w:lang w:val="en-GB"/>
        </w:rPr>
        <w:t>172.</w:t>
      </w:r>
    </w:p>
  </w:footnote>
  <w:footnote w:id="8">
    <w:p w14:paraId="608D2B93" w14:textId="40059A31" w:rsidR="00ED77D9" w:rsidRPr="00A34632" w:rsidRDefault="00ED77D9">
      <w:pPr>
        <w:pStyle w:val="TestunTroednodyn"/>
        <w:rPr>
          <w:lang w:val="en-GB"/>
        </w:rPr>
      </w:pPr>
      <w:r w:rsidRPr="00A34632">
        <w:rPr>
          <w:rStyle w:val="CyfeirnodTroednodyn"/>
          <w:lang w:val="en-GB"/>
        </w:rPr>
        <w:footnoteRef/>
      </w:r>
      <w:r w:rsidRPr="00A34632">
        <w:rPr>
          <w:lang w:val="en-GB"/>
        </w:rPr>
        <w:t xml:space="preserve"> Froehlich, p.</w:t>
      </w:r>
      <w:r w:rsidR="00EE4475" w:rsidRPr="00A34632">
        <w:rPr>
          <w:lang w:val="en-GB"/>
        </w:rPr>
        <w:t>44.</w:t>
      </w:r>
    </w:p>
  </w:footnote>
  <w:footnote w:id="9">
    <w:p w14:paraId="395187C2" w14:textId="46B7CBC1" w:rsidR="00E5517C" w:rsidRPr="00A34632" w:rsidRDefault="00E5517C">
      <w:pPr>
        <w:pStyle w:val="TestunTroednodyn"/>
        <w:rPr>
          <w:lang w:val="en-GB"/>
        </w:rPr>
      </w:pPr>
      <w:r w:rsidRPr="00A34632">
        <w:rPr>
          <w:rStyle w:val="CyfeirnodTroednodyn"/>
          <w:lang w:val="en-GB"/>
        </w:rPr>
        <w:footnoteRef/>
      </w:r>
      <w:r w:rsidRPr="00A34632">
        <w:rPr>
          <w:lang w:val="en-GB"/>
        </w:rPr>
        <w:t xml:space="preserve"> </w:t>
      </w:r>
      <w:r w:rsidR="0080401C" w:rsidRPr="00A34632">
        <w:rPr>
          <w:lang w:val="en-GB"/>
        </w:rPr>
        <w:t xml:space="preserve">Rowan Williams, </w:t>
      </w:r>
      <w:r w:rsidR="00D35CBC" w:rsidRPr="00A34632">
        <w:rPr>
          <w:i/>
          <w:iCs/>
          <w:lang w:val="en-GB"/>
        </w:rPr>
        <w:t>Understanding and Misunderstanding Negative Theology</w:t>
      </w:r>
      <w:r w:rsidR="00D8789A" w:rsidRPr="00A34632">
        <w:rPr>
          <w:lang w:val="en-GB"/>
        </w:rPr>
        <w:t xml:space="preserve">, </w:t>
      </w:r>
      <w:r w:rsidR="00D35CBC" w:rsidRPr="00A34632">
        <w:rPr>
          <w:lang w:val="en-GB"/>
        </w:rPr>
        <w:t>(</w:t>
      </w:r>
      <w:r w:rsidR="00D8789A" w:rsidRPr="00A34632">
        <w:rPr>
          <w:lang w:val="en-GB"/>
        </w:rPr>
        <w:t xml:space="preserve">Milwaukee: </w:t>
      </w:r>
      <w:r w:rsidR="00D35CBC" w:rsidRPr="00A34632">
        <w:rPr>
          <w:lang w:val="en-GB"/>
        </w:rPr>
        <w:t xml:space="preserve">Marquette University Press, 2022) </w:t>
      </w:r>
      <w:r w:rsidR="0080401C" w:rsidRPr="00A34632">
        <w:rPr>
          <w:lang w:val="en-GB"/>
        </w:rPr>
        <w:t>pp.</w:t>
      </w:r>
      <w:r w:rsidR="00D35CBC" w:rsidRPr="00A34632">
        <w:rPr>
          <w:lang w:val="en-GB"/>
        </w:rPr>
        <w:t>20-21, &amp; 28.</w:t>
      </w:r>
    </w:p>
  </w:footnote>
  <w:footnote w:id="10">
    <w:p w14:paraId="319EAD53" w14:textId="47B43797" w:rsidR="008815AD" w:rsidRPr="00A34632" w:rsidRDefault="008815AD" w:rsidP="008815AD">
      <w:pPr>
        <w:pStyle w:val="TestunTroednodyn"/>
        <w:rPr>
          <w:lang w:val="en-GB"/>
        </w:rPr>
      </w:pPr>
      <w:r w:rsidRPr="00A34632">
        <w:rPr>
          <w:rStyle w:val="CyfeirnodTroednodyn"/>
          <w:lang w:val="en-GB"/>
        </w:rPr>
        <w:footnoteRef/>
      </w:r>
      <w:r w:rsidRPr="00A34632">
        <w:rPr>
          <w:lang w:val="en-GB"/>
        </w:rPr>
        <w:t xml:space="preserve"> </w:t>
      </w:r>
      <w:r w:rsidR="008726B4" w:rsidRPr="00A34632">
        <w:rPr>
          <w:lang w:val="en-GB"/>
        </w:rPr>
        <w:t xml:space="preserve">DN p. 49, n.3 &amp; </w:t>
      </w:r>
      <w:r w:rsidRPr="00A34632">
        <w:rPr>
          <w:lang w:val="en-GB"/>
        </w:rPr>
        <w:t>MT, pp.138-139</w:t>
      </w:r>
      <w:r w:rsidR="008726B4" w:rsidRPr="00A34632">
        <w:rPr>
          <w:lang w:val="en-GB"/>
        </w:rPr>
        <w:t>, a text which has either been lost to history or was never written.</w:t>
      </w:r>
    </w:p>
  </w:footnote>
  <w:footnote w:id="11">
    <w:p w14:paraId="1AE1F196" w14:textId="305EF0B2" w:rsidR="00314622" w:rsidRPr="00A34632" w:rsidRDefault="00314622">
      <w:pPr>
        <w:pStyle w:val="TestunTroednodyn"/>
        <w:rPr>
          <w:lang w:val="en-GB"/>
        </w:rPr>
      </w:pPr>
      <w:r w:rsidRPr="00A34632">
        <w:rPr>
          <w:rStyle w:val="CyfeirnodTroednodyn"/>
          <w:lang w:val="en-GB"/>
        </w:rPr>
        <w:footnoteRef/>
      </w:r>
      <w:r w:rsidRPr="00A34632">
        <w:rPr>
          <w:lang w:val="en-GB"/>
        </w:rPr>
        <w:t xml:space="preserve"> Sarah Coakley</w:t>
      </w:r>
      <w:r w:rsidR="003929C7" w:rsidRPr="00A34632">
        <w:rPr>
          <w:lang w:val="en-GB"/>
        </w:rPr>
        <w:t xml:space="preserve">, </w:t>
      </w:r>
      <w:r w:rsidR="003929C7" w:rsidRPr="00A34632">
        <w:rPr>
          <w:i/>
          <w:iCs/>
          <w:lang w:val="en-GB"/>
        </w:rPr>
        <w:t>God, Sexuality and the Self</w:t>
      </w:r>
      <w:r w:rsidR="003929C7" w:rsidRPr="00A34632">
        <w:rPr>
          <w:lang w:val="en-GB"/>
        </w:rPr>
        <w:t xml:space="preserve">, (Cambridge: University Press, 2013) </w:t>
      </w:r>
      <w:r w:rsidRPr="00A34632">
        <w:rPr>
          <w:lang w:val="en-GB"/>
        </w:rPr>
        <w:t>p.316, n.14.</w:t>
      </w:r>
    </w:p>
  </w:footnote>
  <w:footnote w:id="12">
    <w:p w14:paraId="5BF5FE5E" w14:textId="2FC21929" w:rsidR="00933537" w:rsidRPr="00A34632" w:rsidRDefault="00933537">
      <w:pPr>
        <w:pStyle w:val="TestunTroednodyn"/>
        <w:rPr>
          <w:lang w:val="en-GB"/>
        </w:rPr>
      </w:pPr>
      <w:r w:rsidRPr="00A34632">
        <w:rPr>
          <w:rStyle w:val="CyfeirnodTroednodyn"/>
          <w:lang w:val="en-GB"/>
        </w:rPr>
        <w:footnoteRef/>
      </w:r>
      <w:r w:rsidRPr="00A34632">
        <w:rPr>
          <w:lang w:val="en-GB"/>
        </w:rPr>
        <w:t xml:space="preserve"> MT, pp.140 n.17.</w:t>
      </w:r>
    </w:p>
  </w:footnote>
  <w:footnote w:id="13">
    <w:p w14:paraId="6A3984C8" w14:textId="0EB847C4" w:rsidR="00933537" w:rsidRPr="00A34632" w:rsidRDefault="00933537">
      <w:pPr>
        <w:pStyle w:val="TestunTroednodyn"/>
        <w:rPr>
          <w:lang w:val="en-GB"/>
        </w:rPr>
      </w:pPr>
      <w:r w:rsidRPr="00A34632">
        <w:rPr>
          <w:rStyle w:val="CyfeirnodTroednodyn"/>
          <w:lang w:val="en-GB"/>
        </w:rPr>
        <w:footnoteRef/>
      </w:r>
      <w:r w:rsidRPr="00A34632">
        <w:rPr>
          <w:lang w:val="en-GB"/>
        </w:rPr>
        <w:t xml:space="preserve"> </w:t>
      </w:r>
      <w:r w:rsidR="00A370ED" w:rsidRPr="00A34632">
        <w:rPr>
          <w:lang w:val="en-GB"/>
        </w:rPr>
        <w:t xml:space="preserve">This focus on divine revelation in scripture is a key theme in the early sections of this work, </w:t>
      </w:r>
      <w:r w:rsidRPr="00A34632">
        <w:rPr>
          <w:lang w:val="en-GB"/>
        </w:rPr>
        <w:t>DN</w:t>
      </w:r>
      <w:r w:rsidR="00EF56B4" w:rsidRPr="00A34632">
        <w:rPr>
          <w:lang w:val="en-GB"/>
        </w:rPr>
        <w:t>, p.49.</w:t>
      </w:r>
      <w:r w:rsidR="00A370ED" w:rsidRPr="00A34632">
        <w:rPr>
          <w:lang w:val="en-GB"/>
        </w:rPr>
        <w:t xml:space="preserve"> cf. p.50-52.</w:t>
      </w:r>
    </w:p>
  </w:footnote>
  <w:footnote w:id="14">
    <w:p w14:paraId="63D11682" w14:textId="77777777" w:rsidR="0014004B" w:rsidRPr="00A34632" w:rsidRDefault="0014004B" w:rsidP="0014004B">
      <w:pPr>
        <w:pStyle w:val="TestunTroednodyn"/>
        <w:rPr>
          <w:lang w:val="en-GB"/>
        </w:rPr>
      </w:pPr>
      <w:r w:rsidRPr="00A34632">
        <w:rPr>
          <w:rStyle w:val="CyfeirnodTroednodyn"/>
          <w:lang w:val="en-GB"/>
        </w:rPr>
        <w:footnoteRef/>
      </w:r>
      <w:r w:rsidRPr="00A34632">
        <w:rPr>
          <w:lang w:val="en-GB"/>
        </w:rPr>
        <w:t xml:space="preserve"> cf. Hans K</w:t>
      </w:r>
      <w:r w:rsidRPr="00A34632">
        <w:rPr>
          <w:rFonts w:cstheme="minorHAnsi"/>
          <w:lang w:val="en-GB"/>
        </w:rPr>
        <w:t>ü</w:t>
      </w:r>
      <w:r w:rsidRPr="00A34632">
        <w:rPr>
          <w:lang w:val="en-GB"/>
        </w:rPr>
        <w:t xml:space="preserve">ng, </w:t>
      </w:r>
      <w:r w:rsidRPr="00A34632">
        <w:rPr>
          <w:i/>
          <w:iCs/>
          <w:lang w:val="en-GB"/>
        </w:rPr>
        <w:t>The Church</w:t>
      </w:r>
      <w:r w:rsidRPr="00A34632">
        <w:rPr>
          <w:lang w:val="en-GB"/>
        </w:rPr>
        <w:t xml:space="preserve">, (London, Burns &amp; Oates, 1968) p. 258 &amp; Frances M. Young, </w:t>
      </w:r>
      <w:r w:rsidRPr="00A34632">
        <w:rPr>
          <w:i/>
          <w:iCs/>
          <w:lang w:val="en-GB"/>
        </w:rPr>
        <w:t>From Nicaea to Chalcedon: A Guide to the Literature and its Background</w:t>
      </w:r>
      <w:r w:rsidRPr="00A34632">
        <w:rPr>
          <w:lang w:val="en-GB"/>
        </w:rPr>
        <w:t>, 2</w:t>
      </w:r>
      <w:r w:rsidRPr="00A34632">
        <w:rPr>
          <w:vertAlign w:val="superscript"/>
          <w:lang w:val="en-GB"/>
        </w:rPr>
        <w:t>nd</w:t>
      </w:r>
      <w:r w:rsidRPr="00A34632">
        <w:rPr>
          <w:lang w:val="en-GB"/>
        </w:rPr>
        <w:t xml:space="preserve"> ed. (London: SCM Press, 2010) pp. 62-63. </w:t>
      </w:r>
    </w:p>
  </w:footnote>
  <w:footnote w:id="15">
    <w:p w14:paraId="71CCFCE7" w14:textId="0C7E89FC" w:rsidR="00541663" w:rsidRPr="00A34632" w:rsidRDefault="00541663">
      <w:pPr>
        <w:pStyle w:val="TestunTroednodyn"/>
        <w:rPr>
          <w:lang w:val="en-GB"/>
        </w:rPr>
      </w:pPr>
      <w:r w:rsidRPr="00A34632">
        <w:rPr>
          <w:rStyle w:val="CyfeirnodTroednodyn"/>
          <w:lang w:val="en-GB"/>
        </w:rPr>
        <w:footnoteRef/>
      </w:r>
      <w:r w:rsidRPr="00A34632">
        <w:rPr>
          <w:lang w:val="en-GB"/>
        </w:rPr>
        <w:t xml:space="preserve"> M.J Inwood, “Proclus” in Ted Honderich, (ed.) </w:t>
      </w:r>
      <w:r w:rsidRPr="00A34632">
        <w:rPr>
          <w:i/>
          <w:iCs/>
          <w:lang w:val="en-GB"/>
        </w:rPr>
        <w:t>The Oxford Companion to Philosophy</w:t>
      </w:r>
      <w:r w:rsidRPr="00A34632">
        <w:rPr>
          <w:lang w:val="en-GB"/>
        </w:rPr>
        <w:t xml:space="preserve">, (Oxford: Oxford University Press, 1995) p.721, M.J Inwood in this entry notes that Plotinus’ idea of procession is developed by Proclus from a notion of “emanation and return” to one of “abiding-procession-return.” </w:t>
      </w:r>
    </w:p>
  </w:footnote>
  <w:footnote w:id="16">
    <w:p w14:paraId="12FD7EAB" w14:textId="77777777" w:rsidR="00E705A4" w:rsidRPr="00A34632" w:rsidRDefault="00E705A4" w:rsidP="00E705A4">
      <w:pPr>
        <w:pStyle w:val="TestunTroednodyn"/>
        <w:rPr>
          <w:lang w:val="en-GB"/>
        </w:rPr>
      </w:pPr>
      <w:r w:rsidRPr="00A34632">
        <w:rPr>
          <w:rStyle w:val="CyfeirnodTroednodyn"/>
          <w:lang w:val="en-GB"/>
        </w:rPr>
        <w:footnoteRef/>
      </w:r>
      <w:r w:rsidRPr="00A34632">
        <w:rPr>
          <w:lang w:val="en-GB"/>
        </w:rPr>
        <w:t xml:space="preserve"> DN 5 p.62.</w:t>
      </w:r>
    </w:p>
  </w:footnote>
  <w:footnote w:id="17">
    <w:p w14:paraId="5E624CB4" w14:textId="77777777" w:rsidR="00E705A4" w:rsidRPr="00A34632" w:rsidRDefault="00E705A4" w:rsidP="00E705A4">
      <w:pPr>
        <w:pStyle w:val="TestunTroednodyn"/>
        <w:rPr>
          <w:lang w:val="en-GB"/>
        </w:rPr>
      </w:pPr>
      <w:r w:rsidRPr="00A34632">
        <w:rPr>
          <w:rStyle w:val="CyfeirnodTroednodyn"/>
          <w:lang w:val="en-GB"/>
        </w:rPr>
        <w:footnoteRef/>
      </w:r>
      <w:r w:rsidRPr="00A34632">
        <w:rPr>
          <w:lang w:val="en-GB"/>
        </w:rPr>
        <w:t xml:space="preserve"> DN p.52.</w:t>
      </w:r>
    </w:p>
  </w:footnote>
  <w:footnote w:id="18">
    <w:p w14:paraId="7C25790B" w14:textId="46368E73" w:rsidR="00E705A4" w:rsidRPr="00A34632" w:rsidRDefault="00E705A4" w:rsidP="00E705A4">
      <w:pPr>
        <w:pStyle w:val="TestunTroednodyn"/>
        <w:rPr>
          <w:lang w:val="en-GB"/>
        </w:rPr>
      </w:pPr>
      <w:r w:rsidRPr="00A34632">
        <w:rPr>
          <w:rStyle w:val="CyfeirnodTroednodyn"/>
          <w:lang w:val="en-GB"/>
        </w:rPr>
        <w:footnoteRef/>
      </w:r>
      <w:r w:rsidRPr="00A34632">
        <w:rPr>
          <w:lang w:val="en-GB"/>
        </w:rPr>
        <w:t xml:space="preserve"> The concept of </w:t>
      </w:r>
      <w:r w:rsidR="00A34632" w:rsidRPr="00A34632">
        <w:rPr>
          <w:i/>
          <w:iCs/>
          <w:lang w:val="en-GB"/>
        </w:rPr>
        <w:t>Theosis</w:t>
      </w:r>
      <w:r w:rsidRPr="00A34632">
        <w:rPr>
          <w:lang w:val="en-GB"/>
        </w:rPr>
        <w:t xml:space="preserve">, whilst having </w:t>
      </w:r>
      <w:r w:rsidR="00A34632" w:rsidRPr="00A34632">
        <w:rPr>
          <w:lang w:val="en-GB"/>
        </w:rPr>
        <w:t>tenuous</w:t>
      </w:r>
      <w:r w:rsidRPr="00A34632">
        <w:rPr>
          <w:lang w:val="en-GB"/>
        </w:rPr>
        <w:t xml:space="preserve"> scriptural origins, is clearly present in the Fathers of the Church from Irenaeus,</w:t>
      </w:r>
      <w:r w:rsidR="00140102" w:rsidRPr="00A34632">
        <w:rPr>
          <w:lang w:val="en-GB"/>
        </w:rPr>
        <w:t xml:space="preserve"> cf. </w:t>
      </w:r>
      <w:r w:rsidR="00EB50E0" w:rsidRPr="00A34632">
        <w:rPr>
          <w:lang w:val="en-GB"/>
        </w:rPr>
        <w:t xml:space="preserve">Roger Haight, </w:t>
      </w:r>
      <w:r w:rsidR="00EB50E0" w:rsidRPr="00A34632">
        <w:rPr>
          <w:i/>
          <w:iCs/>
          <w:lang w:val="en-GB"/>
        </w:rPr>
        <w:t>Jesus Symbol of God</w:t>
      </w:r>
      <w:r w:rsidR="00EB50E0" w:rsidRPr="00A34632">
        <w:rPr>
          <w:lang w:val="en-GB"/>
        </w:rPr>
        <w:t>, (Maryknoll, Orbis Books, 2005) p.249.</w:t>
      </w:r>
    </w:p>
  </w:footnote>
  <w:footnote w:id="19">
    <w:p w14:paraId="21F127EA" w14:textId="77777777" w:rsidR="00E705A4" w:rsidRPr="00A34632" w:rsidRDefault="00E705A4" w:rsidP="00E705A4">
      <w:pPr>
        <w:pStyle w:val="TestunTroednodyn"/>
        <w:rPr>
          <w:lang w:val="en-GB"/>
        </w:rPr>
      </w:pPr>
      <w:r w:rsidRPr="00A34632">
        <w:rPr>
          <w:rStyle w:val="CyfeirnodTroednodyn"/>
          <w:lang w:val="en-GB"/>
        </w:rPr>
        <w:footnoteRef/>
      </w:r>
      <w:r w:rsidRPr="00A34632">
        <w:rPr>
          <w:lang w:val="en-GB"/>
        </w:rPr>
        <w:t xml:space="preserve"> DN 5, p.63.</w:t>
      </w:r>
    </w:p>
  </w:footnote>
  <w:footnote w:id="20">
    <w:p w14:paraId="3B94F28E" w14:textId="7DD6C64B" w:rsidR="00E705A4" w:rsidRPr="00A34632" w:rsidRDefault="00E705A4" w:rsidP="00E705A4">
      <w:pPr>
        <w:pStyle w:val="TestunTroednodyn"/>
        <w:rPr>
          <w:lang w:val="en-GB"/>
        </w:rPr>
      </w:pPr>
      <w:r w:rsidRPr="00A34632">
        <w:rPr>
          <w:rStyle w:val="CyfeirnodTroednodyn"/>
          <w:lang w:val="en-GB"/>
        </w:rPr>
        <w:footnoteRef/>
      </w:r>
      <w:r w:rsidRPr="00A34632">
        <w:rPr>
          <w:lang w:val="en-GB"/>
        </w:rPr>
        <w:t xml:space="preserve"> Phil. 2.7, DN,</w:t>
      </w:r>
      <w:r w:rsidR="00A34632" w:rsidRPr="00A34632">
        <w:rPr>
          <w:lang w:val="en-GB"/>
        </w:rPr>
        <w:t>10 p.66</w:t>
      </w:r>
      <w:r w:rsidRPr="00A34632">
        <w:rPr>
          <w:lang w:val="en-GB"/>
        </w:rPr>
        <w:t xml:space="preserve">, the term “without confusion or change” is taken from the Chalcedonian Creed cf. “The Chalcedonian Definition of Faith” in J. Stevenson, ed. </w:t>
      </w:r>
      <w:r w:rsidRPr="00A34632">
        <w:rPr>
          <w:i/>
          <w:iCs/>
          <w:lang w:val="en-GB"/>
        </w:rPr>
        <w:t>Creeds, Councils and Controversies</w:t>
      </w:r>
      <w:r w:rsidRPr="00A34632">
        <w:rPr>
          <w:lang w:val="en-GB"/>
        </w:rPr>
        <w:t xml:space="preserve">, (London: SPCK, 1989) p.351. </w:t>
      </w:r>
    </w:p>
  </w:footnote>
  <w:footnote w:id="21">
    <w:p w14:paraId="5C2A146A" w14:textId="77777777" w:rsidR="00E705A4" w:rsidRPr="00A34632" w:rsidRDefault="00E705A4" w:rsidP="00E705A4">
      <w:pPr>
        <w:pStyle w:val="TestunTroednodyn"/>
        <w:rPr>
          <w:lang w:val="en-GB"/>
        </w:rPr>
      </w:pPr>
      <w:r w:rsidRPr="00A34632">
        <w:rPr>
          <w:rStyle w:val="CyfeirnodTroednodyn"/>
          <w:lang w:val="en-GB"/>
        </w:rPr>
        <w:footnoteRef/>
      </w:r>
      <w:r w:rsidRPr="00A34632">
        <w:rPr>
          <w:lang w:val="en-GB"/>
        </w:rPr>
        <w:t xml:space="preserve"> Stevenson, p.351.</w:t>
      </w:r>
    </w:p>
  </w:footnote>
  <w:footnote w:id="22">
    <w:p w14:paraId="4D411BFB" w14:textId="18D9B632" w:rsidR="00E35792" w:rsidRPr="00A34632" w:rsidRDefault="00E35792">
      <w:pPr>
        <w:pStyle w:val="TestunTroednodyn"/>
        <w:rPr>
          <w:lang w:val="en-GB"/>
        </w:rPr>
      </w:pPr>
      <w:r w:rsidRPr="00A34632">
        <w:rPr>
          <w:rStyle w:val="CyfeirnodTroednodyn"/>
          <w:lang w:val="en-GB"/>
        </w:rPr>
        <w:footnoteRef/>
      </w:r>
      <w:r w:rsidRPr="00A34632">
        <w:rPr>
          <w:lang w:val="en-GB"/>
        </w:rPr>
        <w:t xml:space="preserve"> DN p.</w:t>
      </w:r>
      <w:r w:rsidR="008C100A" w:rsidRPr="00A34632">
        <w:rPr>
          <w:lang w:val="en-GB"/>
        </w:rPr>
        <w:t>63.</w:t>
      </w:r>
    </w:p>
  </w:footnote>
  <w:footnote w:id="23">
    <w:p w14:paraId="738721C0" w14:textId="7A4ADD2B" w:rsidR="00D67EA1" w:rsidRPr="00A34632" w:rsidRDefault="00D67EA1">
      <w:pPr>
        <w:pStyle w:val="TestunTroednodyn"/>
        <w:rPr>
          <w:lang w:val="en-GB"/>
        </w:rPr>
      </w:pPr>
      <w:r w:rsidRPr="00A34632">
        <w:rPr>
          <w:rStyle w:val="CyfeirnodTroednodyn"/>
          <w:lang w:val="en-GB"/>
        </w:rPr>
        <w:footnoteRef/>
      </w:r>
      <w:r w:rsidRPr="00A34632">
        <w:rPr>
          <w:lang w:val="en-GB"/>
        </w:rPr>
        <w:t xml:space="preserve"> </w:t>
      </w:r>
      <w:r w:rsidR="00A34632" w:rsidRPr="00A34632">
        <w:rPr>
          <w:lang w:val="en-GB"/>
        </w:rPr>
        <w:t>Letter</w:t>
      </w:r>
      <w:r w:rsidRPr="00A34632">
        <w:rPr>
          <w:lang w:val="en-GB"/>
        </w:rPr>
        <w:t xml:space="preserve"> </w:t>
      </w:r>
      <w:r w:rsidR="00E35792" w:rsidRPr="00A34632">
        <w:rPr>
          <w:lang w:val="en-GB"/>
        </w:rPr>
        <w:t>IV,</w:t>
      </w:r>
      <w:r w:rsidRPr="00A34632">
        <w:rPr>
          <w:lang w:val="en-GB"/>
        </w:rPr>
        <w:t xml:space="preserve"> p.265.</w:t>
      </w:r>
    </w:p>
  </w:footnote>
  <w:footnote w:id="24">
    <w:p w14:paraId="27EA1B13" w14:textId="77777777" w:rsidR="00700CE1" w:rsidRPr="00A34632" w:rsidRDefault="00700CE1" w:rsidP="00700CE1">
      <w:pPr>
        <w:pStyle w:val="TestunTroednodyn"/>
        <w:rPr>
          <w:lang w:val="en-GB"/>
        </w:rPr>
      </w:pPr>
      <w:r w:rsidRPr="00A34632">
        <w:rPr>
          <w:rStyle w:val="CyfeirnodTroednodyn"/>
          <w:lang w:val="en-GB"/>
        </w:rPr>
        <w:footnoteRef/>
      </w:r>
      <w:r w:rsidRPr="00A34632">
        <w:rPr>
          <w:lang w:val="en-GB"/>
        </w:rPr>
        <w:t xml:space="preserve"> DN 11, p.67.</w:t>
      </w:r>
    </w:p>
  </w:footnote>
  <w:footnote w:id="25">
    <w:p w14:paraId="5B1D627F" w14:textId="517D0508" w:rsidR="00700CE1" w:rsidRPr="00A34632" w:rsidRDefault="00700CE1" w:rsidP="00700CE1">
      <w:pPr>
        <w:pStyle w:val="TestunTroednodyn"/>
        <w:rPr>
          <w:lang w:val="en-GB"/>
        </w:rPr>
      </w:pPr>
      <w:r w:rsidRPr="00A34632">
        <w:rPr>
          <w:rStyle w:val="CyfeirnodTroednodyn"/>
          <w:lang w:val="en-GB"/>
        </w:rPr>
        <w:footnoteRef/>
      </w:r>
      <w:r w:rsidRPr="00A34632">
        <w:rPr>
          <w:lang w:val="en-GB"/>
        </w:rPr>
        <w:t xml:space="preserve"> </w:t>
      </w:r>
      <w:r w:rsidR="00A11D54" w:rsidRPr="00A34632">
        <w:rPr>
          <w:lang w:val="en-GB"/>
        </w:rPr>
        <w:t>Ibid.,</w:t>
      </w:r>
      <w:r w:rsidRPr="00A34632">
        <w:rPr>
          <w:lang w:val="en-GB"/>
        </w:rPr>
        <w:t xml:space="preserve"> p.67. cf. </w:t>
      </w:r>
      <w:r w:rsidR="00541663" w:rsidRPr="00A34632">
        <w:rPr>
          <w:lang w:val="en-GB"/>
        </w:rPr>
        <w:t xml:space="preserve">Inwood, </w:t>
      </w:r>
      <w:r w:rsidRPr="00A34632">
        <w:rPr>
          <w:lang w:val="en-GB"/>
        </w:rPr>
        <w:t>p.721</w:t>
      </w:r>
      <w:r w:rsidR="00541663" w:rsidRPr="00A34632">
        <w:rPr>
          <w:lang w:val="en-GB"/>
        </w:rPr>
        <w:t>.</w:t>
      </w:r>
      <w:r w:rsidRPr="00A34632">
        <w:rPr>
          <w:lang w:val="en-GB"/>
        </w:rPr>
        <w:t xml:space="preserve"> </w:t>
      </w:r>
    </w:p>
  </w:footnote>
  <w:footnote w:id="26">
    <w:p w14:paraId="6B01916C" w14:textId="3A5EEA70" w:rsidR="007F0907" w:rsidRPr="00A34632" w:rsidRDefault="007F0907" w:rsidP="007F0907">
      <w:pPr>
        <w:pStyle w:val="TestunTroednodyn"/>
        <w:rPr>
          <w:lang w:val="en-GB"/>
        </w:rPr>
      </w:pPr>
      <w:r w:rsidRPr="00A34632">
        <w:rPr>
          <w:rStyle w:val="CyfeirnodTroednodyn"/>
          <w:lang w:val="en-GB"/>
        </w:rPr>
        <w:footnoteRef/>
      </w:r>
      <w:r w:rsidRPr="00A34632">
        <w:rPr>
          <w:lang w:val="en-GB"/>
        </w:rPr>
        <w:t xml:space="preserve"> DN</w:t>
      </w:r>
      <w:r w:rsidR="006F05E0" w:rsidRPr="00A34632">
        <w:rPr>
          <w:lang w:val="en-GB"/>
        </w:rPr>
        <w:t>,</w:t>
      </w:r>
      <w:r w:rsidRPr="00A34632">
        <w:rPr>
          <w:lang w:val="en-GB"/>
        </w:rPr>
        <w:t xml:space="preserve"> p.114.</w:t>
      </w:r>
    </w:p>
  </w:footnote>
  <w:footnote w:id="27">
    <w:p w14:paraId="3634D8EA" w14:textId="021352DF" w:rsidR="007F0907" w:rsidRPr="00A34632" w:rsidRDefault="007F0907" w:rsidP="007F0907">
      <w:pPr>
        <w:pStyle w:val="TestunTroednodyn"/>
        <w:rPr>
          <w:lang w:val="en-GB"/>
        </w:rPr>
      </w:pPr>
      <w:r w:rsidRPr="00A34632">
        <w:rPr>
          <w:rStyle w:val="CyfeirnodTroednodyn"/>
          <w:lang w:val="en-GB"/>
        </w:rPr>
        <w:footnoteRef/>
      </w:r>
      <w:r w:rsidR="006F05E0" w:rsidRPr="00A34632">
        <w:rPr>
          <w:lang w:val="en-GB"/>
        </w:rPr>
        <w:t xml:space="preserve"> Ibid.,</w:t>
      </w:r>
      <w:r w:rsidRPr="00A34632">
        <w:rPr>
          <w:lang w:val="en-GB"/>
        </w:rPr>
        <w:t xml:space="preserve"> p.124.</w:t>
      </w:r>
    </w:p>
  </w:footnote>
  <w:footnote w:id="28">
    <w:p w14:paraId="2DC33D83" w14:textId="55695F58" w:rsidR="0091196E" w:rsidRPr="00A34632" w:rsidRDefault="0091196E" w:rsidP="0091196E">
      <w:pPr>
        <w:pStyle w:val="TestunTroednodyn"/>
        <w:rPr>
          <w:lang w:val="en-GB"/>
        </w:rPr>
      </w:pPr>
      <w:r w:rsidRPr="00A34632">
        <w:rPr>
          <w:rStyle w:val="CyfeirnodTroednodyn"/>
          <w:lang w:val="en-GB"/>
        </w:rPr>
        <w:footnoteRef/>
      </w:r>
      <w:r w:rsidR="006F05E0" w:rsidRPr="00A34632">
        <w:rPr>
          <w:lang w:val="en-GB"/>
        </w:rPr>
        <w:t xml:space="preserve"> Ibid.,</w:t>
      </w:r>
      <w:r w:rsidRPr="00A34632">
        <w:rPr>
          <w:lang w:val="en-GB"/>
        </w:rPr>
        <w:t xml:space="preserve"> p.82</w:t>
      </w:r>
      <w:r w:rsidR="00D0520F" w:rsidRPr="00A34632">
        <w:rPr>
          <w:lang w:val="en-GB"/>
        </w:rPr>
        <w:t>.</w:t>
      </w:r>
    </w:p>
  </w:footnote>
  <w:footnote w:id="29">
    <w:p w14:paraId="0BA59649" w14:textId="3EEE8A3E" w:rsidR="007B6C0D" w:rsidRPr="00A34632" w:rsidRDefault="007B6C0D" w:rsidP="007B6C0D">
      <w:pPr>
        <w:pStyle w:val="TestunTroednodyn"/>
        <w:rPr>
          <w:lang w:val="en-GB"/>
        </w:rPr>
      </w:pPr>
      <w:r w:rsidRPr="00A34632">
        <w:rPr>
          <w:rStyle w:val="CyfeirnodTroednodyn"/>
          <w:lang w:val="en-GB"/>
        </w:rPr>
        <w:footnoteRef/>
      </w:r>
      <w:r w:rsidRPr="00A34632">
        <w:rPr>
          <w:lang w:val="en-GB"/>
        </w:rPr>
        <w:t xml:space="preserve"> </w:t>
      </w:r>
      <w:r w:rsidR="006F05E0" w:rsidRPr="00A34632">
        <w:rPr>
          <w:lang w:val="en-GB"/>
        </w:rPr>
        <w:t>Ibid.,</w:t>
      </w:r>
      <w:r w:rsidRPr="00A34632">
        <w:rPr>
          <w:lang w:val="en-GB"/>
        </w:rPr>
        <w:t xml:space="preserve"> p.67.</w:t>
      </w:r>
    </w:p>
  </w:footnote>
  <w:footnote w:id="30">
    <w:p w14:paraId="6A83322D" w14:textId="1CF13F77" w:rsidR="007B6C0D" w:rsidRPr="00A34632" w:rsidRDefault="007B6C0D" w:rsidP="007B6C0D">
      <w:pPr>
        <w:pStyle w:val="TestunTroednodyn"/>
        <w:rPr>
          <w:lang w:val="en-GB"/>
        </w:rPr>
      </w:pPr>
      <w:r w:rsidRPr="00A34632">
        <w:rPr>
          <w:rStyle w:val="CyfeirnodTroednodyn"/>
          <w:lang w:val="en-GB"/>
        </w:rPr>
        <w:footnoteRef/>
      </w:r>
      <w:r w:rsidRPr="00A34632">
        <w:rPr>
          <w:lang w:val="en-GB"/>
        </w:rPr>
        <w:t xml:space="preserve"> </w:t>
      </w:r>
      <w:r w:rsidR="006F05E0" w:rsidRPr="00A34632">
        <w:rPr>
          <w:lang w:val="en-GB"/>
        </w:rPr>
        <w:t>Ibid.,</w:t>
      </w:r>
      <w:r w:rsidRPr="00A34632">
        <w:rPr>
          <w:lang w:val="en-GB"/>
        </w:rPr>
        <w:t xml:space="preserve"> p.52.</w:t>
      </w:r>
    </w:p>
  </w:footnote>
  <w:footnote w:id="31">
    <w:p w14:paraId="5857CF60" w14:textId="603A50B3" w:rsidR="008D0814" w:rsidRPr="00A34632" w:rsidRDefault="008D0814">
      <w:pPr>
        <w:pStyle w:val="TestunTroednodyn"/>
        <w:rPr>
          <w:lang w:val="en-GB"/>
        </w:rPr>
      </w:pPr>
      <w:r w:rsidRPr="00A34632">
        <w:rPr>
          <w:rStyle w:val="CyfeirnodTroednodyn"/>
          <w:lang w:val="en-GB"/>
        </w:rPr>
        <w:footnoteRef/>
      </w:r>
      <w:r w:rsidRPr="00A34632">
        <w:rPr>
          <w:lang w:val="en-GB"/>
        </w:rPr>
        <w:t xml:space="preserve"> </w:t>
      </w:r>
      <w:r w:rsidR="006F05E0" w:rsidRPr="00A34632">
        <w:rPr>
          <w:lang w:val="en-GB"/>
        </w:rPr>
        <w:t>Ibid.,</w:t>
      </w:r>
      <w:r w:rsidRPr="00A34632">
        <w:rPr>
          <w:lang w:val="en-GB"/>
        </w:rPr>
        <w:t xml:space="preserve"> p.75</w:t>
      </w:r>
      <w:r w:rsidR="001108A5" w:rsidRPr="00A34632">
        <w:rPr>
          <w:lang w:val="en-GB"/>
        </w:rPr>
        <w:t xml:space="preserve"> &amp;</w:t>
      </w:r>
      <w:r w:rsidR="00D15E51" w:rsidRPr="00A34632">
        <w:rPr>
          <w:lang w:val="en-GB"/>
        </w:rPr>
        <w:t xml:space="preserve"> </w:t>
      </w:r>
      <w:r w:rsidR="00D802A5" w:rsidRPr="00A34632">
        <w:rPr>
          <w:lang w:val="en-GB"/>
        </w:rPr>
        <w:t>J.N.D. Kelly</w:t>
      </w:r>
      <w:r w:rsidR="003A638E" w:rsidRPr="00A34632">
        <w:rPr>
          <w:lang w:val="en-GB"/>
        </w:rPr>
        <w:t>,</w:t>
      </w:r>
      <w:r w:rsidR="00D802A5" w:rsidRPr="00A34632">
        <w:rPr>
          <w:lang w:val="en-GB"/>
        </w:rPr>
        <w:t xml:space="preserve"> </w:t>
      </w:r>
      <w:r w:rsidR="00D802A5" w:rsidRPr="00A34632">
        <w:rPr>
          <w:i/>
          <w:iCs/>
          <w:lang w:val="en-GB"/>
        </w:rPr>
        <w:t>Early Christian Doctrines</w:t>
      </w:r>
      <w:r w:rsidR="00D802A5" w:rsidRPr="00A34632">
        <w:rPr>
          <w:lang w:val="en-GB"/>
        </w:rPr>
        <w:t>, (London: Con</w:t>
      </w:r>
      <w:r w:rsidR="003A638E" w:rsidRPr="00A34632">
        <w:rPr>
          <w:lang w:val="en-GB"/>
        </w:rPr>
        <w:t>t</w:t>
      </w:r>
      <w:r w:rsidR="00D802A5" w:rsidRPr="00A34632">
        <w:rPr>
          <w:lang w:val="en-GB"/>
        </w:rPr>
        <w:t>inuum, 2004)</w:t>
      </w:r>
      <w:r w:rsidR="00E35A57" w:rsidRPr="00A34632">
        <w:rPr>
          <w:lang w:val="en-GB"/>
        </w:rPr>
        <w:t>,</w:t>
      </w:r>
      <w:r w:rsidR="00D802A5" w:rsidRPr="00A34632">
        <w:rPr>
          <w:lang w:val="en-GB"/>
        </w:rPr>
        <w:t xml:space="preserve"> p</w:t>
      </w:r>
      <w:r w:rsidR="00A47A84" w:rsidRPr="00A34632">
        <w:rPr>
          <w:lang w:val="en-GB"/>
        </w:rPr>
        <w:t>p</w:t>
      </w:r>
      <w:r w:rsidR="00D802A5" w:rsidRPr="00A34632">
        <w:rPr>
          <w:lang w:val="en-GB"/>
        </w:rPr>
        <w:t>.</w:t>
      </w:r>
      <w:r w:rsidR="003A638E" w:rsidRPr="00A34632">
        <w:rPr>
          <w:lang w:val="en-GB"/>
        </w:rPr>
        <w:t xml:space="preserve">173, </w:t>
      </w:r>
      <w:r w:rsidR="008E7E95" w:rsidRPr="00A34632">
        <w:rPr>
          <w:lang w:val="en-GB"/>
        </w:rPr>
        <w:t>473-474</w:t>
      </w:r>
      <w:r w:rsidR="001108A5" w:rsidRPr="00A34632">
        <w:rPr>
          <w:lang w:val="en-GB"/>
        </w:rPr>
        <w:t>.</w:t>
      </w:r>
    </w:p>
  </w:footnote>
  <w:footnote w:id="32">
    <w:p w14:paraId="3141B788" w14:textId="77777777" w:rsidR="0027261E" w:rsidRPr="00A34632" w:rsidRDefault="0027261E" w:rsidP="0027261E">
      <w:pPr>
        <w:pStyle w:val="TestunTroednodyn"/>
        <w:rPr>
          <w:lang w:val="en-GB"/>
        </w:rPr>
      </w:pPr>
      <w:r w:rsidRPr="00A34632">
        <w:rPr>
          <w:rStyle w:val="CyfeirnodTroednodyn"/>
          <w:lang w:val="en-GB"/>
        </w:rPr>
        <w:footnoteRef/>
      </w:r>
      <w:r w:rsidRPr="00A34632">
        <w:rPr>
          <w:lang w:val="en-GB"/>
        </w:rPr>
        <w:t xml:space="preserve"> </w:t>
      </w:r>
      <w:r w:rsidRPr="00A34632">
        <w:rPr>
          <w:i/>
          <w:iCs/>
          <w:lang w:val="en-GB"/>
        </w:rPr>
        <w:t>Letter VIII</w:t>
      </w:r>
      <w:r w:rsidRPr="00A34632">
        <w:rPr>
          <w:lang w:val="en-GB"/>
        </w:rPr>
        <w:t>, p.271.</w:t>
      </w:r>
    </w:p>
  </w:footnote>
  <w:footnote w:id="33">
    <w:p w14:paraId="412AAD54" w14:textId="69DAAE95" w:rsidR="0027261E" w:rsidRPr="00A34632" w:rsidRDefault="0027261E" w:rsidP="0027261E">
      <w:pPr>
        <w:pStyle w:val="TestunTroednodyn"/>
        <w:rPr>
          <w:lang w:val="en-GB"/>
        </w:rPr>
      </w:pPr>
      <w:r w:rsidRPr="00A34632">
        <w:rPr>
          <w:rStyle w:val="CyfeirnodTroednodyn"/>
          <w:lang w:val="en-GB"/>
        </w:rPr>
        <w:footnoteRef/>
      </w:r>
      <w:r w:rsidRPr="00A34632">
        <w:rPr>
          <w:lang w:val="en-GB"/>
        </w:rPr>
        <w:t xml:space="preserve"> Eph</w:t>
      </w:r>
      <w:r w:rsidR="006F05E0" w:rsidRPr="00A34632">
        <w:rPr>
          <w:lang w:val="en-GB"/>
        </w:rPr>
        <w:t>.</w:t>
      </w:r>
      <w:r w:rsidRPr="00A34632">
        <w:rPr>
          <w:lang w:val="en-GB"/>
        </w:rPr>
        <w:t xml:space="preserve"> 1.10.</w:t>
      </w:r>
    </w:p>
  </w:footnote>
  <w:footnote w:id="34">
    <w:p w14:paraId="63712AB0" w14:textId="64562FDF" w:rsidR="001108A5" w:rsidRPr="00A34632" w:rsidRDefault="001108A5" w:rsidP="001108A5">
      <w:pPr>
        <w:pStyle w:val="TestunTroednodyn"/>
        <w:rPr>
          <w:lang w:val="en-GB"/>
        </w:rPr>
      </w:pPr>
      <w:r w:rsidRPr="00A34632">
        <w:rPr>
          <w:rStyle w:val="CyfeirnodTroednodyn"/>
          <w:lang w:val="en-GB"/>
        </w:rPr>
        <w:footnoteRef/>
      </w:r>
      <w:r w:rsidRPr="00A34632">
        <w:rPr>
          <w:lang w:val="en-GB"/>
        </w:rPr>
        <w:t xml:space="preserve"> John M. Galvin, </w:t>
      </w:r>
      <w:r w:rsidRPr="00A34632">
        <w:rPr>
          <w:i/>
          <w:iCs/>
          <w:lang w:val="en-GB"/>
        </w:rPr>
        <w:t>A Celtic Christology</w:t>
      </w:r>
      <w:r w:rsidRPr="00A34632">
        <w:rPr>
          <w:lang w:val="en-GB"/>
        </w:rPr>
        <w:t>, (Eugene: Cascade Books, 2014), p.140.</w:t>
      </w:r>
    </w:p>
  </w:footnote>
  <w:footnote w:id="35">
    <w:p w14:paraId="763D4A8D" w14:textId="3836DD9C" w:rsidR="00B7748F" w:rsidRPr="00A34632" w:rsidRDefault="00B7748F">
      <w:pPr>
        <w:pStyle w:val="TestunTroednodyn"/>
        <w:rPr>
          <w:lang w:val="en-GB"/>
        </w:rPr>
      </w:pPr>
      <w:r w:rsidRPr="00A34632">
        <w:rPr>
          <w:rStyle w:val="CyfeirnodTroednodyn"/>
          <w:lang w:val="en-GB"/>
        </w:rPr>
        <w:footnoteRef/>
      </w:r>
      <w:r w:rsidRPr="00A34632">
        <w:rPr>
          <w:lang w:val="en-GB"/>
        </w:rPr>
        <w:t xml:space="preserve"> Coakley, p</w:t>
      </w:r>
      <w:r w:rsidR="003213D4" w:rsidRPr="00A34632">
        <w:rPr>
          <w:lang w:val="en-GB"/>
        </w:rPr>
        <w:t xml:space="preserve">p.309 &amp; </w:t>
      </w:r>
      <w:r w:rsidR="00B4248E" w:rsidRPr="00A34632">
        <w:rPr>
          <w:lang w:val="en-GB"/>
        </w:rPr>
        <w:t>312.</w:t>
      </w:r>
    </w:p>
  </w:footnote>
  <w:footnote w:id="36">
    <w:p w14:paraId="39011E7F" w14:textId="7651AB04" w:rsidR="000C4F46" w:rsidRPr="00A34632" w:rsidRDefault="000C4F46">
      <w:pPr>
        <w:pStyle w:val="TestunTroednodyn"/>
        <w:rPr>
          <w:lang w:val="en-GB"/>
        </w:rPr>
      </w:pPr>
      <w:r w:rsidRPr="00A34632">
        <w:rPr>
          <w:rStyle w:val="CyfeirnodTroednodyn"/>
          <w:lang w:val="en-GB"/>
        </w:rPr>
        <w:footnoteRef/>
      </w:r>
      <w:r w:rsidRPr="00A34632">
        <w:rPr>
          <w:lang w:val="en-GB"/>
        </w:rPr>
        <w:t xml:space="preserve"> CH</w:t>
      </w:r>
      <w:r w:rsidR="006F05E0" w:rsidRPr="00A34632">
        <w:rPr>
          <w:lang w:val="en-GB"/>
        </w:rPr>
        <w:t>,</w:t>
      </w:r>
      <w:r w:rsidRPr="00A34632">
        <w:rPr>
          <w:lang w:val="en-GB"/>
        </w:rPr>
        <w:t xml:space="preserve"> p.145</w:t>
      </w:r>
      <w:r w:rsidR="00E35A57" w:rsidRPr="00A34632">
        <w:rPr>
          <w:lang w:val="en-GB"/>
        </w:rPr>
        <w:t>,</w:t>
      </w:r>
      <w:r w:rsidRPr="00A34632">
        <w:rPr>
          <w:lang w:val="en-GB"/>
        </w:rPr>
        <w:t xml:space="preserve"> cf. Jn 1.9.</w:t>
      </w:r>
    </w:p>
  </w:footnote>
  <w:footnote w:id="37">
    <w:p w14:paraId="55A58F58" w14:textId="0A799B90" w:rsidR="000C4F46" w:rsidRPr="00A34632" w:rsidRDefault="000C4F46">
      <w:pPr>
        <w:pStyle w:val="TestunTroednodyn"/>
        <w:rPr>
          <w:lang w:val="en-GB"/>
        </w:rPr>
      </w:pPr>
      <w:r w:rsidRPr="00A34632">
        <w:rPr>
          <w:rStyle w:val="CyfeirnodTroednodyn"/>
          <w:lang w:val="en-GB"/>
        </w:rPr>
        <w:footnoteRef/>
      </w:r>
      <w:r w:rsidRPr="00A34632">
        <w:rPr>
          <w:lang w:val="en-GB"/>
        </w:rPr>
        <w:t xml:space="preserve"> Cf CH</w:t>
      </w:r>
      <w:r w:rsidR="00E35A57" w:rsidRPr="00A34632">
        <w:rPr>
          <w:lang w:val="en-GB"/>
        </w:rPr>
        <w:t>,</w:t>
      </w:r>
      <w:r w:rsidRPr="00A34632">
        <w:rPr>
          <w:lang w:val="en-GB"/>
        </w:rPr>
        <w:t xml:space="preserve"> p.145, Rom. 5.2</w:t>
      </w:r>
      <w:r w:rsidR="00C1267E" w:rsidRPr="00A34632">
        <w:rPr>
          <w:lang w:val="en-GB"/>
        </w:rPr>
        <w:t xml:space="preserve">, </w:t>
      </w:r>
      <w:r w:rsidRPr="00A34632">
        <w:rPr>
          <w:lang w:val="en-GB"/>
        </w:rPr>
        <w:t>Eph. 2.18</w:t>
      </w:r>
      <w:r w:rsidR="00C1267E" w:rsidRPr="00A34632">
        <w:rPr>
          <w:lang w:val="en-GB"/>
        </w:rPr>
        <w:t xml:space="preserve"> &amp;</w:t>
      </w:r>
      <w:r w:rsidRPr="00A34632">
        <w:rPr>
          <w:lang w:val="en-GB"/>
        </w:rPr>
        <w:t xml:space="preserve"> </w:t>
      </w:r>
      <w:r w:rsidR="00C1267E" w:rsidRPr="00A34632">
        <w:rPr>
          <w:lang w:val="en-GB"/>
        </w:rPr>
        <w:t>3.12.</w:t>
      </w:r>
    </w:p>
  </w:footnote>
  <w:footnote w:id="38">
    <w:p w14:paraId="73792567" w14:textId="6FA8D108" w:rsidR="00855991" w:rsidRPr="00A34632" w:rsidRDefault="00855991">
      <w:pPr>
        <w:pStyle w:val="TestunTroednodyn"/>
        <w:rPr>
          <w:lang w:val="en-GB"/>
        </w:rPr>
      </w:pPr>
      <w:r w:rsidRPr="00A34632">
        <w:rPr>
          <w:rStyle w:val="CyfeirnodTroednodyn"/>
          <w:lang w:val="en-GB"/>
        </w:rPr>
        <w:footnoteRef/>
      </w:r>
      <w:r w:rsidRPr="00A34632">
        <w:rPr>
          <w:lang w:val="en-GB"/>
        </w:rPr>
        <w:t xml:space="preserve"> C</w:t>
      </w:r>
      <w:r w:rsidR="006F05E0" w:rsidRPr="00A34632">
        <w:rPr>
          <w:lang w:val="en-GB"/>
        </w:rPr>
        <w:t>H.</w:t>
      </w:r>
      <w:r w:rsidRPr="00A34632">
        <w:rPr>
          <w:lang w:val="en-GB"/>
        </w:rPr>
        <w:t xml:space="preserve"> p</w:t>
      </w:r>
      <w:r w:rsidR="00B47A97" w:rsidRPr="00A34632">
        <w:rPr>
          <w:lang w:val="en-GB"/>
        </w:rPr>
        <w:t>p</w:t>
      </w:r>
      <w:r w:rsidRPr="00A34632">
        <w:rPr>
          <w:lang w:val="en-GB"/>
        </w:rPr>
        <w:t>. 145</w:t>
      </w:r>
      <w:r w:rsidR="00B47A97" w:rsidRPr="00A34632">
        <w:rPr>
          <w:lang w:val="en-GB"/>
        </w:rPr>
        <w:t>-146, &amp;</w:t>
      </w:r>
      <w:r w:rsidRPr="00A34632">
        <w:rPr>
          <w:lang w:val="en-GB"/>
        </w:rPr>
        <w:t xml:space="preserve"> n.4</w:t>
      </w:r>
      <w:r w:rsidR="00B47A97" w:rsidRPr="00A34632">
        <w:rPr>
          <w:lang w:val="en-GB"/>
        </w:rPr>
        <w:t>.</w:t>
      </w:r>
    </w:p>
  </w:footnote>
  <w:footnote w:id="39">
    <w:p w14:paraId="72E2F5E2" w14:textId="180F0E78" w:rsidR="0001576A" w:rsidRPr="00A34632" w:rsidRDefault="0001576A">
      <w:pPr>
        <w:pStyle w:val="TestunTroednodyn"/>
        <w:rPr>
          <w:lang w:val="en-GB"/>
        </w:rPr>
      </w:pPr>
      <w:r w:rsidRPr="00A34632">
        <w:rPr>
          <w:rStyle w:val="CyfeirnodTroednodyn"/>
          <w:lang w:val="en-GB"/>
        </w:rPr>
        <w:footnoteRef/>
      </w:r>
      <w:r w:rsidRPr="00A34632">
        <w:rPr>
          <w:lang w:val="en-GB"/>
        </w:rPr>
        <w:t xml:space="preserve"> </w:t>
      </w:r>
      <w:r w:rsidR="00B47A97" w:rsidRPr="00A34632">
        <w:rPr>
          <w:lang w:val="en-GB"/>
        </w:rPr>
        <w:t>Ibid.,</w:t>
      </w:r>
      <w:r w:rsidRPr="00A34632">
        <w:rPr>
          <w:lang w:val="en-GB"/>
        </w:rPr>
        <w:t xml:space="preserve"> pp.145 &amp; 149.</w:t>
      </w:r>
    </w:p>
  </w:footnote>
  <w:footnote w:id="40">
    <w:p w14:paraId="783D56E8" w14:textId="142261BC" w:rsidR="00424C49" w:rsidRPr="00A34632" w:rsidRDefault="00424C49">
      <w:pPr>
        <w:pStyle w:val="TestunTroednodyn"/>
        <w:rPr>
          <w:lang w:val="en-GB"/>
        </w:rPr>
      </w:pPr>
      <w:r w:rsidRPr="00A34632">
        <w:rPr>
          <w:rStyle w:val="CyfeirnodTroednodyn"/>
          <w:lang w:val="en-GB"/>
        </w:rPr>
        <w:footnoteRef/>
      </w:r>
      <w:r w:rsidRPr="00A34632">
        <w:rPr>
          <w:lang w:val="en-GB"/>
        </w:rPr>
        <w:t xml:space="preserve"> EH</w:t>
      </w:r>
      <w:r w:rsidR="00B47A97" w:rsidRPr="00A34632">
        <w:rPr>
          <w:lang w:val="en-GB"/>
        </w:rPr>
        <w:t xml:space="preserve">, </w:t>
      </w:r>
      <w:r w:rsidRPr="00A34632">
        <w:rPr>
          <w:lang w:val="en-GB"/>
        </w:rPr>
        <w:t>pp.202-203.</w:t>
      </w:r>
    </w:p>
  </w:footnote>
  <w:footnote w:id="41">
    <w:p w14:paraId="41C6DA96" w14:textId="30836D52" w:rsidR="00F1655B" w:rsidRPr="00A34632" w:rsidRDefault="00F1655B" w:rsidP="00F1655B">
      <w:pPr>
        <w:pStyle w:val="TestunTroednodyn"/>
        <w:rPr>
          <w:lang w:val="en-GB"/>
        </w:rPr>
      </w:pPr>
      <w:r w:rsidRPr="00A34632">
        <w:rPr>
          <w:rStyle w:val="CyfeirnodTroednodyn"/>
          <w:lang w:val="en-GB"/>
        </w:rPr>
        <w:footnoteRef/>
      </w:r>
      <w:r w:rsidRPr="00A34632">
        <w:rPr>
          <w:lang w:val="en-GB"/>
        </w:rPr>
        <w:t xml:space="preserve"> Galvin,</w:t>
      </w:r>
      <w:r w:rsidR="00B47A97" w:rsidRPr="00A34632">
        <w:rPr>
          <w:lang w:val="en-GB"/>
        </w:rPr>
        <w:t xml:space="preserve"> p.</w:t>
      </w:r>
      <w:r w:rsidRPr="00A34632">
        <w:rPr>
          <w:lang w:val="en-GB"/>
        </w:rPr>
        <w:t>59, n.58.</w:t>
      </w:r>
    </w:p>
  </w:footnote>
  <w:footnote w:id="42">
    <w:p w14:paraId="4867961C" w14:textId="69493462" w:rsidR="00DA08D2" w:rsidRPr="00A34632" w:rsidRDefault="00DA08D2">
      <w:pPr>
        <w:pStyle w:val="TestunTroednodyn"/>
        <w:rPr>
          <w:lang w:val="en-GB"/>
        </w:rPr>
      </w:pPr>
      <w:r w:rsidRPr="00A34632">
        <w:rPr>
          <w:rStyle w:val="CyfeirnodTroednodyn"/>
          <w:lang w:val="en-GB"/>
        </w:rPr>
        <w:footnoteRef/>
      </w:r>
      <w:r w:rsidRPr="00A34632">
        <w:rPr>
          <w:lang w:val="en-GB"/>
        </w:rPr>
        <w:t xml:space="preserve"> CH</w:t>
      </w:r>
      <w:r w:rsidR="00B47A97" w:rsidRPr="00A34632">
        <w:rPr>
          <w:lang w:val="en-GB"/>
        </w:rPr>
        <w:t>,</w:t>
      </w:r>
      <w:r w:rsidRPr="00A34632">
        <w:rPr>
          <w:lang w:val="en-GB"/>
        </w:rPr>
        <w:t xml:space="preserve"> p.158</w:t>
      </w:r>
      <w:r w:rsidR="0000240A" w:rsidRPr="00A34632">
        <w:rPr>
          <w:lang w:val="en-GB"/>
        </w:rPr>
        <w:t xml:space="preserve"> &amp; Jn. 1.3.</w:t>
      </w:r>
    </w:p>
  </w:footnote>
  <w:footnote w:id="43">
    <w:p w14:paraId="41E9F728" w14:textId="33990558" w:rsidR="00793CA6" w:rsidRPr="00A34632" w:rsidRDefault="00793CA6">
      <w:pPr>
        <w:pStyle w:val="TestunTroednodyn"/>
        <w:rPr>
          <w:lang w:val="en-GB"/>
        </w:rPr>
      </w:pPr>
      <w:r w:rsidRPr="00A34632">
        <w:rPr>
          <w:rStyle w:val="CyfeirnodTroednodyn"/>
          <w:lang w:val="en-GB"/>
        </w:rPr>
        <w:footnoteRef/>
      </w:r>
      <w:r w:rsidRPr="00A34632">
        <w:rPr>
          <w:lang w:val="en-GB"/>
        </w:rPr>
        <w:t xml:space="preserve"> Haight,</w:t>
      </w:r>
      <w:r w:rsidR="00EB50E0" w:rsidRPr="00A34632">
        <w:rPr>
          <w:lang w:val="en-GB"/>
        </w:rPr>
        <w:t xml:space="preserve"> </w:t>
      </w:r>
      <w:r w:rsidRPr="00A34632">
        <w:rPr>
          <w:lang w:val="en-GB"/>
        </w:rPr>
        <w:t>pp.248-249.</w:t>
      </w:r>
    </w:p>
  </w:footnote>
  <w:footnote w:id="44">
    <w:p w14:paraId="4851E458" w14:textId="41894F0A" w:rsidR="00C43B4E" w:rsidRPr="00A34632" w:rsidRDefault="00C43B4E">
      <w:pPr>
        <w:pStyle w:val="TestunTroednodyn"/>
        <w:rPr>
          <w:lang w:val="en-GB"/>
        </w:rPr>
      </w:pPr>
      <w:r w:rsidRPr="00A34632">
        <w:rPr>
          <w:rStyle w:val="CyfeirnodTroednodyn"/>
          <w:lang w:val="en-GB"/>
        </w:rPr>
        <w:footnoteRef/>
      </w:r>
      <w:r w:rsidRPr="00A34632">
        <w:rPr>
          <w:lang w:val="en-GB"/>
        </w:rPr>
        <w:t xml:space="preserve"> CH</w:t>
      </w:r>
      <w:r w:rsidR="00B47A97" w:rsidRPr="00A34632">
        <w:rPr>
          <w:lang w:val="en-GB"/>
        </w:rPr>
        <w:t>,</w:t>
      </w:r>
      <w:r w:rsidRPr="00A34632">
        <w:rPr>
          <w:lang w:val="en-GB"/>
        </w:rPr>
        <w:t xml:space="preserve"> p.164, cf. Is 63.2 (LXX</w:t>
      </w:r>
      <w:r w:rsidR="00B47A97" w:rsidRPr="00A34632">
        <w:rPr>
          <w:lang w:val="en-GB"/>
        </w:rPr>
        <w:t>)</w:t>
      </w:r>
    </w:p>
  </w:footnote>
  <w:footnote w:id="45">
    <w:p w14:paraId="372DE39D" w14:textId="4E6DE4DB" w:rsidR="004D38CB" w:rsidRPr="00A34632" w:rsidRDefault="004D38CB">
      <w:pPr>
        <w:pStyle w:val="TestunTroednodyn"/>
        <w:rPr>
          <w:lang w:val="en-GB"/>
        </w:rPr>
      </w:pPr>
      <w:r w:rsidRPr="00A34632">
        <w:rPr>
          <w:rStyle w:val="CyfeirnodTroednodyn"/>
          <w:lang w:val="en-GB"/>
        </w:rPr>
        <w:footnoteRef/>
      </w:r>
      <w:r w:rsidRPr="00A34632">
        <w:rPr>
          <w:lang w:val="en-GB"/>
        </w:rPr>
        <w:t xml:space="preserve"> Mk 8.29.</w:t>
      </w:r>
    </w:p>
  </w:footnote>
  <w:footnote w:id="46">
    <w:p w14:paraId="28EE8C1B" w14:textId="11ECB931" w:rsidR="00E566F4" w:rsidRPr="00A34632" w:rsidRDefault="00E566F4">
      <w:pPr>
        <w:pStyle w:val="TestunTroednodyn"/>
        <w:rPr>
          <w:lang w:val="en-GB"/>
        </w:rPr>
      </w:pPr>
      <w:r w:rsidRPr="00A34632">
        <w:rPr>
          <w:rStyle w:val="CyfeirnodTroednodyn"/>
          <w:lang w:val="en-GB"/>
        </w:rPr>
        <w:footnoteRef/>
      </w:r>
      <w:r w:rsidRPr="00A34632">
        <w:rPr>
          <w:lang w:val="en-GB"/>
        </w:rPr>
        <w:t xml:space="preserve"> EC</w:t>
      </w:r>
      <w:r w:rsidR="00B47A97" w:rsidRPr="00A34632">
        <w:rPr>
          <w:lang w:val="en-GB"/>
        </w:rPr>
        <w:t>,</w:t>
      </w:r>
      <w:r w:rsidRPr="00A34632">
        <w:rPr>
          <w:lang w:val="en-GB"/>
        </w:rPr>
        <w:t xml:space="preserve"> 1, pp.195-196.</w:t>
      </w:r>
    </w:p>
  </w:footnote>
  <w:footnote w:id="47">
    <w:p w14:paraId="77C82939" w14:textId="4BA9FBFD" w:rsidR="00F34552" w:rsidRPr="00A34632" w:rsidRDefault="00F34552">
      <w:pPr>
        <w:pStyle w:val="TestunTroednodyn"/>
        <w:rPr>
          <w:lang w:val="en-GB"/>
        </w:rPr>
      </w:pPr>
      <w:r w:rsidRPr="00A34632">
        <w:rPr>
          <w:rStyle w:val="CyfeirnodTroednodyn"/>
          <w:lang w:val="en-GB"/>
        </w:rPr>
        <w:footnoteRef/>
      </w:r>
      <w:r w:rsidRPr="00A34632">
        <w:rPr>
          <w:lang w:val="en-GB"/>
        </w:rPr>
        <w:t xml:space="preserve"> EH</w:t>
      </w:r>
      <w:r w:rsidR="00B47A97" w:rsidRPr="00A34632">
        <w:rPr>
          <w:lang w:val="en-GB"/>
        </w:rPr>
        <w:t>,</w:t>
      </w:r>
      <w:r w:rsidRPr="00A34632">
        <w:rPr>
          <w:lang w:val="en-GB"/>
        </w:rPr>
        <w:t xml:space="preserve"> p.200. cf. Jn 14.23.</w:t>
      </w:r>
    </w:p>
  </w:footnote>
  <w:footnote w:id="48">
    <w:p w14:paraId="6AC1DD18" w14:textId="34E7B5C4" w:rsidR="00F34552" w:rsidRPr="00A34632" w:rsidRDefault="00F34552">
      <w:pPr>
        <w:pStyle w:val="TestunTroednodyn"/>
        <w:rPr>
          <w:lang w:val="en-GB"/>
        </w:rPr>
      </w:pPr>
      <w:r w:rsidRPr="00A34632">
        <w:rPr>
          <w:rStyle w:val="CyfeirnodTroednodyn"/>
          <w:lang w:val="en-GB"/>
        </w:rPr>
        <w:footnoteRef/>
      </w:r>
      <w:r w:rsidRPr="00A34632">
        <w:rPr>
          <w:lang w:val="en-GB"/>
        </w:rPr>
        <w:t xml:space="preserve"> </w:t>
      </w:r>
      <w:r w:rsidR="00EF5C99" w:rsidRPr="00A34632">
        <w:rPr>
          <w:lang w:val="en-GB"/>
        </w:rPr>
        <w:t>Ibid.</w:t>
      </w:r>
      <w:r w:rsidR="00B47A97" w:rsidRPr="00A34632">
        <w:rPr>
          <w:lang w:val="en-GB"/>
        </w:rPr>
        <w:t>,</w:t>
      </w:r>
      <w:r w:rsidRPr="00A34632">
        <w:rPr>
          <w:lang w:val="en-GB"/>
        </w:rPr>
        <w:t xml:space="preserve"> p.200.</w:t>
      </w:r>
    </w:p>
  </w:footnote>
  <w:footnote w:id="49">
    <w:p w14:paraId="76A02908" w14:textId="1B9D8B2C" w:rsidR="00B07A64" w:rsidRPr="00A34632" w:rsidRDefault="00B07A64">
      <w:pPr>
        <w:pStyle w:val="TestunTroednodyn"/>
        <w:rPr>
          <w:lang w:val="en-GB"/>
        </w:rPr>
      </w:pPr>
      <w:r w:rsidRPr="00A34632">
        <w:rPr>
          <w:rStyle w:val="CyfeirnodTroednodyn"/>
          <w:lang w:val="en-GB"/>
        </w:rPr>
        <w:footnoteRef/>
      </w:r>
      <w:r w:rsidRPr="00A34632">
        <w:rPr>
          <w:lang w:val="en-GB"/>
        </w:rPr>
        <w:t xml:space="preserve"> </w:t>
      </w:r>
      <w:r w:rsidR="00B47A97" w:rsidRPr="00A34632">
        <w:rPr>
          <w:lang w:val="en-GB"/>
        </w:rPr>
        <w:t>Ibid.,</w:t>
      </w:r>
      <w:r w:rsidRPr="00A34632">
        <w:rPr>
          <w:lang w:val="en-GB"/>
        </w:rPr>
        <w:t xml:space="preserve"> pp.202-203.</w:t>
      </w:r>
    </w:p>
  </w:footnote>
  <w:footnote w:id="50">
    <w:p w14:paraId="72A26ECD" w14:textId="2B4E768B" w:rsidR="008B1351" w:rsidRPr="00A34632" w:rsidRDefault="008B1351">
      <w:pPr>
        <w:pStyle w:val="TestunTroednodyn"/>
        <w:rPr>
          <w:lang w:val="en-GB"/>
        </w:rPr>
      </w:pPr>
      <w:r w:rsidRPr="00A34632">
        <w:rPr>
          <w:rStyle w:val="CyfeirnodTroednodyn"/>
          <w:lang w:val="en-GB"/>
        </w:rPr>
        <w:footnoteRef/>
      </w:r>
      <w:r w:rsidR="00B47A97" w:rsidRPr="00A34632">
        <w:rPr>
          <w:lang w:val="en-GB"/>
        </w:rPr>
        <w:t xml:space="preserve"> Ibid.,</w:t>
      </w:r>
      <w:r w:rsidRPr="00A34632">
        <w:rPr>
          <w:lang w:val="en-GB"/>
        </w:rPr>
        <w:t xml:space="preserve"> p.207.</w:t>
      </w:r>
    </w:p>
  </w:footnote>
  <w:footnote w:id="51">
    <w:p w14:paraId="02476219" w14:textId="7A10C1DD" w:rsidR="002008BF" w:rsidRPr="00A34632" w:rsidRDefault="002008BF">
      <w:pPr>
        <w:pStyle w:val="TestunTroednodyn"/>
        <w:rPr>
          <w:lang w:val="en-GB"/>
        </w:rPr>
      </w:pPr>
      <w:r w:rsidRPr="00A34632">
        <w:rPr>
          <w:rStyle w:val="CyfeirnodTroednodyn"/>
          <w:lang w:val="en-GB"/>
        </w:rPr>
        <w:footnoteRef/>
      </w:r>
      <w:r w:rsidRPr="00A34632">
        <w:rPr>
          <w:lang w:val="en-GB"/>
        </w:rPr>
        <w:t xml:space="preserve"> </w:t>
      </w:r>
      <w:r w:rsidR="00B47A97" w:rsidRPr="00A34632">
        <w:rPr>
          <w:lang w:val="en-GB"/>
        </w:rPr>
        <w:t>Ibid.,</w:t>
      </w:r>
      <w:r w:rsidRPr="00A34632">
        <w:rPr>
          <w:lang w:val="en-GB"/>
        </w:rPr>
        <w:t xml:space="preserve"> p.214 “the theurgies are </w:t>
      </w:r>
      <w:r w:rsidR="000E141F" w:rsidRPr="00A34632">
        <w:rPr>
          <w:lang w:val="en-GB"/>
        </w:rPr>
        <w:t>t</w:t>
      </w:r>
      <w:r w:rsidRPr="00A34632">
        <w:rPr>
          <w:lang w:val="en-GB"/>
        </w:rPr>
        <w:t>he consummation of the theologies</w:t>
      </w:r>
      <w:r w:rsidR="000E141F" w:rsidRPr="00A34632">
        <w:rPr>
          <w:lang w:val="en-GB"/>
        </w:rPr>
        <w:t>,”</w:t>
      </w:r>
      <w:r w:rsidRPr="00A34632">
        <w:rPr>
          <w:lang w:val="en-GB"/>
        </w:rPr>
        <w:t xml:space="preserve"> as Luibheid translates literally.</w:t>
      </w:r>
    </w:p>
  </w:footnote>
  <w:footnote w:id="52">
    <w:p w14:paraId="185CE050" w14:textId="4FB13570" w:rsidR="00E42AD5" w:rsidRPr="00A34632" w:rsidRDefault="00E42AD5">
      <w:pPr>
        <w:pStyle w:val="TestunTroednodyn"/>
        <w:rPr>
          <w:lang w:val="en-GB"/>
        </w:rPr>
      </w:pPr>
      <w:r w:rsidRPr="00A34632">
        <w:rPr>
          <w:rStyle w:val="CyfeirnodTroednodyn"/>
          <w:lang w:val="en-GB"/>
        </w:rPr>
        <w:footnoteRef/>
      </w:r>
      <w:r w:rsidR="00B47A97" w:rsidRPr="00A34632">
        <w:rPr>
          <w:lang w:val="en-GB"/>
        </w:rPr>
        <w:t xml:space="preserve"> Ibid.,</w:t>
      </w:r>
      <w:r w:rsidRPr="00A34632">
        <w:rPr>
          <w:lang w:val="en-GB"/>
        </w:rPr>
        <w:t xml:space="preserve"> p.222.</w:t>
      </w:r>
    </w:p>
  </w:footnote>
  <w:footnote w:id="53">
    <w:p w14:paraId="6CEC1110" w14:textId="5209E4FD" w:rsidR="000E6498" w:rsidRPr="00A34632" w:rsidRDefault="000E6498" w:rsidP="000E6498">
      <w:pPr>
        <w:pStyle w:val="TestunTroednodyn"/>
        <w:rPr>
          <w:lang w:val="en-GB"/>
        </w:rPr>
      </w:pPr>
      <w:r w:rsidRPr="00A34632">
        <w:rPr>
          <w:rStyle w:val="CyfeirnodTroednodyn"/>
          <w:lang w:val="en-GB"/>
        </w:rPr>
        <w:footnoteRef/>
      </w:r>
      <w:r w:rsidRPr="00A34632">
        <w:rPr>
          <w:lang w:val="en-GB"/>
        </w:rPr>
        <w:t xml:space="preserve"> </w:t>
      </w:r>
      <w:r w:rsidR="00B47A97" w:rsidRPr="00A34632">
        <w:rPr>
          <w:lang w:val="en-GB"/>
        </w:rPr>
        <w:t>Ibid.,</w:t>
      </w:r>
      <w:r w:rsidRPr="00A34632">
        <w:rPr>
          <w:lang w:val="en-GB"/>
        </w:rPr>
        <w:t xml:space="preserve"> pp.218-219.</w:t>
      </w:r>
    </w:p>
  </w:footnote>
  <w:footnote w:id="54">
    <w:p w14:paraId="36790880" w14:textId="3F8C4398" w:rsidR="00A9405E" w:rsidRPr="00A34632" w:rsidRDefault="00A9405E">
      <w:pPr>
        <w:pStyle w:val="TestunTroednodyn"/>
        <w:rPr>
          <w:lang w:val="en-GB"/>
        </w:rPr>
      </w:pPr>
      <w:r w:rsidRPr="00A34632">
        <w:rPr>
          <w:rStyle w:val="CyfeirnodTroednodyn"/>
          <w:lang w:val="en-GB"/>
        </w:rPr>
        <w:footnoteRef/>
      </w:r>
      <w:r w:rsidRPr="00A34632">
        <w:rPr>
          <w:lang w:val="en-GB"/>
        </w:rPr>
        <w:t xml:space="preserve"> </w:t>
      </w:r>
      <w:r w:rsidR="00D731C6" w:rsidRPr="00A34632">
        <w:rPr>
          <w:lang w:val="en-GB"/>
        </w:rPr>
        <w:t xml:space="preserve">Letter </w:t>
      </w:r>
      <w:r w:rsidRPr="00A34632">
        <w:rPr>
          <w:lang w:val="en-GB"/>
        </w:rPr>
        <w:t>III</w:t>
      </w:r>
      <w:r w:rsidR="00090BBE" w:rsidRPr="00A34632">
        <w:rPr>
          <w:lang w:val="en-GB"/>
        </w:rPr>
        <w:t>,</w:t>
      </w:r>
      <w:r w:rsidRPr="00A34632">
        <w:rPr>
          <w:lang w:val="en-GB"/>
        </w:rPr>
        <w:t xml:space="preserve"> p.264.</w:t>
      </w:r>
    </w:p>
  </w:footnote>
  <w:footnote w:id="55">
    <w:p w14:paraId="721A6D82" w14:textId="20212547" w:rsidR="00A9405E" w:rsidRPr="00A34632" w:rsidRDefault="00A9405E">
      <w:pPr>
        <w:pStyle w:val="TestunTroednodyn"/>
        <w:rPr>
          <w:lang w:val="en-GB"/>
        </w:rPr>
      </w:pPr>
      <w:r w:rsidRPr="00A34632">
        <w:rPr>
          <w:rStyle w:val="CyfeirnodTroednodyn"/>
          <w:lang w:val="en-GB"/>
        </w:rPr>
        <w:footnoteRef/>
      </w:r>
      <w:r w:rsidRPr="00A34632">
        <w:rPr>
          <w:lang w:val="en-GB"/>
        </w:rPr>
        <w:t xml:space="preserve"> </w:t>
      </w:r>
      <w:r w:rsidR="002360C7" w:rsidRPr="00A34632">
        <w:rPr>
          <w:lang w:val="en-GB"/>
        </w:rPr>
        <w:t>Ibid.</w:t>
      </w:r>
      <w:r w:rsidRPr="00A34632">
        <w:rPr>
          <w:lang w:val="en-GB"/>
        </w:rPr>
        <w:t xml:space="preserve"> </w:t>
      </w:r>
    </w:p>
  </w:footnote>
  <w:footnote w:id="56">
    <w:p w14:paraId="181E095F" w14:textId="5BBF6D5F" w:rsidR="00A9405E" w:rsidRPr="00A34632" w:rsidRDefault="00A9405E">
      <w:pPr>
        <w:pStyle w:val="TestunTroednodyn"/>
        <w:rPr>
          <w:lang w:val="en-GB"/>
        </w:rPr>
      </w:pPr>
      <w:r w:rsidRPr="00A34632">
        <w:rPr>
          <w:rStyle w:val="CyfeirnodTroednodyn"/>
          <w:lang w:val="en-GB"/>
        </w:rPr>
        <w:footnoteRef/>
      </w:r>
      <w:r w:rsidRPr="00A34632">
        <w:rPr>
          <w:lang w:val="en-GB"/>
        </w:rPr>
        <w:t xml:space="preserve"> </w:t>
      </w:r>
      <w:r w:rsidR="002360C7" w:rsidRPr="00A34632">
        <w:rPr>
          <w:lang w:val="en-GB"/>
        </w:rPr>
        <w:t>Ibid.</w:t>
      </w:r>
      <w:r w:rsidR="00E81A1D" w:rsidRPr="00A34632">
        <w:rPr>
          <w:lang w:val="en-GB"/>
        </w:rPr>
        <w:t>, Louth, p.172 &amp;</w:t>
      </w:r>
      <w:r w:rsidR="002B32C2" w:rsidRPr="00A34632">
        <w:rPr>
          <w:lang w:val="en-GB"/>
        </w:rPr>
        <w:t xml:space="preserve"> Williams (2022) p.</w:t>
      </w:r>
      <w:r w:rsidR="00D07F42" w:rsidRPr="00A34632">
        <w:rPr>
          <w:lang w:val="en-GB"/>
        </w:rPr>
        <w:t>23.</w:t>
      </w:r>
    </w:p>
  </w:footnote>
  <w:footnote w:id="57">
    <w:p w14:paraId="3354790F" w14:textId="3C1010E5" w:rsidR="00FE0D2A" w:rsidRPr="00A34632" w:rsidRDefault="00FE0D2A" w:rsidP="00FE0D2A">
      <w:pPr>
        <w:pStyle w:val="TestunTroednodyn"/>
        <w:rPr>
          <w:lang w:val="en-GB"/>
        </w:rPr>
      </w:pPr>
      <w:r w:rsidRPr="00A34632">
        <w:rPr>
          <w:rStyle w:val="CyfeirnodTroednodyn"/>
          <w:lang w:val="en-GB"/>
        </w:rPr>
        <w:footnoteRef/>
      </w:r>
      <w:r w:rsidRPr="00A34632">
        <w:rPr>
          <w:lang w:val="en-GB"/>
        </w:rPr>
        <w:t xml:space="preserve"> Letter IV, p.264, cf. Acts, 19.29; </w:t>
      </w:r>
      <w:r w:rsidR="00A34632" w:rsidRPr="00A34632">
        <w:rPr>
          <w:lang w:val="en-GB"/>
        </w:rPr>
        <w:t>20.4; Rom.</w:t>
      </w:r>
      <w:r w:rsidRPr="00A34632">
        <w:rPr>
          <w:lang w:val="en-GB"/>
        </w:rPr>
        <w:t xml:space="preserve"> 16.23, 1 Cor.1.14 &amp; 3 Jn 1. Luibheid refers to the God-man cf. p.265.</w:t>
      </w:r>
    </w:p>
  </w:footnote>
  <w:footnote w:id="58">
    <w:p w14:paraId="01DB394C" w14:textId="50FE760C" w:rsidR="009E349A" w:rsidRPr="00A34632" w:rsidRDefault="009E349A">
      <w:pPr>
        <w:pStyle w:val="TestunTroednodyn"/>
        <w:rPr>
          <w:lang w:val="en-GB"/>
        </w:rPr>
      </w:pPr>
      <w:r w:rsidRPr="00A34632">
        <w:rPr>
          <w:rStyle w:val="CyfeirnodTroednodyn"/>
          <w:lang w:val="en-GB"/>
        </w:rPr>
        <w:footnoteRef/>
      </w:r>
      <w:r w:rsidRPr="00A34632">
        <w:rPr>
          <w:lang w:val="en-GB"/>
        </w:rPr>
        <w:t xml:space="preserve"> </w:t>
      </w:r>
      <w:r w:rsidR="000B04A2" w:rsidRPr="00A34632">
        <w:rPr>
          <w:lang w:val="en-GB"/>
        </w:rPr>
        <w:t>Letter</w:t>
      </w:r>
      <w:r w:rsidRPr="00A34632">
        <w:rPr>
          <w:lang w:val="en-GB"/>
        </w:rPr>
        <w:t xml:space="preserve"> VIII, p.264.</w:t>
      </w:r>
    </w:p>
  </w:footnote>
  <w:footnote w:id="59">
    <w:p w14:paraId="35D7866B" w14:textId="652BA712" w:rsidR="000B04A2" w:rsidRPr="00A34632" w:rsidRDefault="000B04A2">
      <w:pPr>
        <w:pStyle w:val="TestunTroednodyn"/>
        <w:rPr>
          <w:lang w:val="en-GB"/>
        </w:rPr>
      </w:pPr>
      <w:r w:rsidRPr="00A34632">
        <w:rPr>
          <w:rStyle w:val="CyfeirnodTroednodyn"/>
          <w:lang w:val="en-GB"/>
        </w:rPr>
        <w:footnoteRef/>
      </w:r>
      <w:r w:rsidRPr="00A34632">
        <w:rPr>
          <w:lang w:val="en-GB"/>
        </w:rPr>
        <w:t xml:space="preserve"> </w:t>
      </w:r>
      <w:r w:rsidR="00CB3195" w:rsidRPr="00A34632">
        <w:rPr>
          <w:lang w:val="en-GB"/>
        </w:rPr>
        <w:t>Ibid.</w:t>
      </w:r>
    </w:p>
  </w:footnote>
  <w:footnote w:id="60">
    <w:p w14:paraId="50CB80DA" w14:textId="0C215761" w:rsidR="000B04A2" w:rsidRPr="00A34632" w:rsidRDefault="000B04A2">
      <w:pPr>
        <w:pStyle w:val="TestunTroednodyn"/>
        <w:rPr>
          <w:lang w:val="en-GB"/>
        </w:rPr>
      </w:pPr>
      <w:r w:rsidRPr="00A34632">
        <w:rPr>
          <w:rStyle w:val="CyfeirnodTroednodyn"/>
          <w:lang w:val="en-GB"/>
        </w:rPr>
        <w:footnoteRef/>
      </w:r>
      <w:r w:rsidRPr="00A34632">
        <w:rPr>
          <w:lang w:val="en-GB"/>
        </w:rPr>
        <w:t xml:space="preserve"> </w:t>
      </w:r>
      <w:r w:rsidR="00CB3195" w:rsidRPr="00A34632">
        <w:rPr>
          <w:lang w:val="en-GB"/>
        </w:rPr>
        <w:t>Ibid.</w:t>
      </w:r>
      <w:r w:rsidRPr="00A34632">
        <w:rPr>
          <w:lang w:val="en-GB"/>
        </w:rPr>
        <w:t>, p.265.</w:t>
      </w:r>
    </w:p>
  </w:footnote>
  <w:footnote w:id="61">
    <w:p w14:paraId="41775993" w14:textId="692E3662" w:rsidR="000B04A2" w:rsidRPr="00A34632" w:rsidRDefault="000B04A2">
      <w:pPr>
        <w:pStyle w:val="TestunTroednodyn"/>
        <w:rPr>
          <w:lang w:val="en-GB"/>
        </w:rPr>
      </w:pPr>
      <w:r w:rsidRPr="00A34632">
        <w:rPr>
          <w:rStyle w:val="CyfeirnodTroednodyn"/>
          <w:lang w:val="en-GB"/>
        </w:rPr>
        <w:footnoteRef/>
      </w:r>
      <w:r w:rsidRPr="00A34632">
        <w:rPr>
          <w:lang w:val="en-GB"/>
        </w:rPr>
        <w:t xml:space="preserve"> </w:t>
      </w:r>
      <w:r w:rsidR="00DA5797" w:rsidRPr="00A34632">
        <w:rPr>
          <w:lang w:val="en-GB"/>
        </w:rPr>
        <w:t>Ibid.</w:t>
      </w:r>
    </w:p>
  </w:footnote>
  <w:footnote w:id="62">
    <w:p w14:paraId="42AC68AF" w14:textId="4121BA73" w:rsidR="009D5F49" w:rsidRPr="00A34632" w:rsidRDefault="009D5F49">
      <w:pPr>
        <w:pStyle w:val="TestunTroednodyn"/>
        <w:rPr>
          <w:lang w:val="en-GB"/>
        </w:rPr>
      </w:pPr>
      <w:r w:rsidRPr="00A34632">
        <w:rPr>
          <w:rStyle w:val="CyfeirnodTroednodyn"/>
          <w:lang w:val="en-GB"/>
        </w:rPr>
        <w:footnoteRef/>
      </w:r>
      <w:r w:rsidRPr="00A34632">
        <w:rPr>
          <w:lang w:val="en-GB"/>
        </w:rPr>
        <w:t xml:space="preserve"> </w:t>
      </w:r>
      <w:r w:rsidR="001C2A8B" w:rsidRPr="00A34632">
        <w:rPr>
          <w:lang w:val="en-GB"/>
        </w:rPr>
        <w:t>MT, pp.138-139.</w:t>
      </w:r>
    </w:p>
  </w:footnote>
  <w:footnote w:id="63">
    <w:p w14:paraId="02B27D90" w14:textId="77777777" w:rsidR="000A26CF" w:rsidRPr="00A34632" w:rsidRDefault="000A26CF" w:rsidP="000A26CF">
      <w:pPr>
        <w:pStyle w:val="TestunTroednodyn"/>
        <w:rPr>
          <w:lang w:val="en-GB"/>
        </w:rPr>
      </w:pPr>
      <w:r w:rsidRPr="00A34632">
        <w:rPr>
          <w:rStyle w:val="CyfeirnodTroednodyn"/>
          <w:lang w:val="en-GB"/>
        </w:rPr>
        <w:footnoteRef/>
      </w:r>
      <w:r w:rsidRPr="00A34632">
        <w:rPr>
          <w:lang w:val="en-GB"/>
        </w:rPr>
        <w:t xml:space="preserve"> Walsh, p.53.</w:t>
      </w:r>
    </w:p>
  </w:footnote>
  <w:footnote w:id="64">
    <w:p w14:paraId="4A8F0141" w14:textId="2DA3779B" w:rsidR="005A1E6B" w:rsidRPr="00A34632" w:rsidRDefault="005A1E6B">
      <w:pPr>
        <w:pStyle w:val="TestunTroednodyn"/>
        <w:rPr>
          <w:lang w:val="en-GB"/>
        </w:rPr>
      </w:pPr>
      <w:r w:rsidRPr="00A34632">
        <w:rPr>
          <w:rStyle w:val="CyfeirnodTroednodyn"/>
          <w:lang w:val="en-GB"/>
        </w:rPr>
        <w:footnoteRef/>
      </w:r>
      <w:r w:rsidRPr="00A34632">
        <w:rPr>
          <w:lang w:val="en-GB"/>
        </w:rPr>
        <w:t xml:space="preserve"> cf.</w:t>
      </w:r>
      <w:r w:rsidR="00541663" w:rsidRPr="00A34632">
        <w:rPr>
          <w:lang w:val="en-GB"/>
        </w:rPr>
        <w:t xml:space="preserve"> Inwood, p.721</w:t>
      </w:r>
      <w:r w:rsidR="002E2EC6" w:rsidRPr="00A34632">
        <w:rPr>
          <w:lang w:val="en-GB"/>
        </w:rPr>
        <w:t>, Walsh, p.53, Haight, pp.248-249 &amp; Coakley, p.316.</w:t>
      </w:r>
    </w:p>
  </w:footnote>
  <w:footnote w:id="65">
    <w:p w14:paraId="0351C0FF" w14:textId="74E30863" w:rsidR="00352C55" w:rsidRPr="00A34632" w:rsidRDefault="00352C55">
      <w:pPr>
        <w:pStyle w:val="TestunTroednodyn"/>
        <w:rPr>
          <w:lang w:val="en-GB"/>
        </w:rPr>
      </w:pPr>
      <w:r w:rsidRPr="00A34632">
        <w:rPr>
          <w:rStyle w:val="CyfeirnodTroednodyn"/>
          <w:lang w:val="en-GB"/>
        </w:rPr>
        <w:footnoteRef/>
      </w:r>
      <w:r w:rsidRPr="00A34632">
        <w:rPr>
          <w:lang w:val="en-GB"/>
        </w:rPr>
        <w:t xml:space="preserve"> Haight,</w:t>
      </w:r>
      <w:r w:rsidR="00793CA6" w:rsidRPr="00A34632">
        <w:rPr>
          <w:lang w:val="en-GB"/>
        </w:rPr>
        <w:t xml:space="preserve"> </w:t>
      </w:r>
      <w:r w:rsidR="00D05CAB" w:rsidRPr="00A34632">
        <w:rPr>
          <w:lang w:val="en-GB"/>
        </w:rPr>
        <w:t>pp.248-249.</w:t>
      </w:r>
    </w:p>
  </w:footnote>
  <w:footnote w:id="66">
    <w:p w14:paraId="0DB9A8CD" w14:textId="527DD76A" w:rsidR="003F108F" w:rsidRPr="00A34632" w:rsidRDefault="003F108F">
      <w:pPr>
        <w:pStyle w:val="TestunTroednodyn"/>
        <w:rPr>
          <w:lang w:val="en-GB"/>
        </w:rPr>
      </w:pPr>
      <w:r w:rsidRPr="00A34632">
        <w:rPr>
          <w:rStyle w:val="CyfeirnodTroednodyn"/>
          <w:lang w:val="en-GB"/>
        </w:rPr>
        <w:footnoteRef/>
      </w:r>
      <w:r w:rsidRPr="00A34632">
        <w:rPr>
          <w:lang w:val="en-GB"/>
        </w:rPr>
        <w:t xml:space="preserve"> Jn. </w:t>
      </w:r>
      <w:r w:rsidR="0000593F" w:rsidRPr="00A34632">
        <w:rPr>
          <w:lang w:val="en-GB"/>
        </w:rPr>
        <w:t>1.</w:t>
      </w:r>
      <w:r w:rsidR="0087194F" w:rsidRPr="00A34632">
        <w:rPr>
          <w:lang w:val="en-GB"/>
        </w:rPr>
        <w:t>1-18;</w:t>
      </w:r>
      <w:r w:rsidR="00B66C67" w:rsidRPr="00A34632">
        <w:rPr>
          <w:lang w:val="en-GB"/>
        </w:rPr>
        <w:t xml:space="preserve"> 5</w:t>
      </w:r>
      <w:r w:rsidR="00415E44" w:rsidRPr="00A34632">
        <w:rPr>
          <w:lang w:val="en-GB"/>
        </w:rPr>
        <w:t>.19,30; 8.18;10.30; 11.25</w:t>
      </w:r>
      <w:r w:rsidR="00B90BEE" w:rsidRPr="00A34632">
        <w:rPr>
          <w:lang w:val="en-GB"/>
        </w:rPr>
        <w:t>;</w:t>
      </w:r>
      <w:r w:rsidR="00415E44" w:rsidRPr="00A34632">
        <w:rPr>
          <w:lang w:val="en-GB"/>
        </w:rPr>
        <w:t xml:space="preserve"> 14.9</w:t>
      </w:r>
      <w:r w:rsidR="00EE2B1C" w:rsidRPr="00A34632">
        <w:rPr>
          <w:lang w:val="en-GB"/>
        </w:rPr>
        <w:t>-11</w:t>
      </w:r>
      <w:r w:rsidR="00B90BEE" w:rsidRPr="00A34632">
        <w:rPr>
          <w:lang w:val="en-GB"/>
        </w:rPr>
        <w:t>;</w:t>
      </w:r>
      <w:r w:rsidR="00B15003" w:rsidRPr="00A34632">
        <w:rPr>
          <w:lang w:val="en-GB"/>
        </w:rPr>
        <w:t xml:space="preserve"> </w:t>
      </w:r>
      <w:r w:rsidR="00252CF4" w:rsidRPr="00A34632">
        <w:rPr>
          <w:lang w:val="en-GB"/>
        </w:rPr>
        <w:t xml:space="preserve">15.1; </w:t>
      </w:r>
      <w:r w:rsidR="00B15003" w:rsidRPr="00A34632">
        <w:rPr>
          <w:lang w:val="en-GB"/>
        </w:rPr>
        <w:t>16.29</w:t>
      </w:r>
      <w:r w:rsidR="00252CF4" w:rsidRPr="00A34632">
        <w:rPr>
          <w:lang w:val="en-GB"/>
        </w:rPr>
        <w:t>;</w:t>
      </w:r>
      <w:r w:rsidR="00B90BEE" w:rsidRPr="00A34632">
        <w:rPr>
          <w:lang w:val="en-GB"/>
        </w:rPr>
        <w:t xml:space="preserve"> </w:t>
      </w:r>
      <w:r w:rsidR="006F06DE" w:rsidRPr="00A34632">
        <w:rPr>
          <w:lang w:val="en-GB"/>
        </w:rPr>
        <w:t>17.2</w:t>
      </w:r>
      <w:r w:rsidR="00252CF4" w:rsidRPr="00A34632">
        <w:rPr>
          <w:lang w:val="en-GB"/>
        </w:rPr>
        <w:t>,</w:t>
      </w:r>
      <w:r w:rsidR="00B15003" w:rsidRPr="00A34632">
        <w:rPr>
          <w:lang w:val="en-GB"/>
        </w:rPr>
        <w:t>23</w:t>
      </w:r>
      <w:r w:rsidR="00252CF4" w:rsidRPr="00A34632">
        <w:rPr>
          <w:lang w:val="en-GB"/>
        </w:rPr>
        <w:t>;</w:t>
      </w:r>
      <w:r w:rsidR="0087194F" w:rsidRPr="00A34632">
        <w:rPr>
          <w:lang w:val="en-GB"/>
        </w:rPr>
        <w:t xml:space="preserve"> </w:t>
      </w:r>
      <w:r w:rsidR="00EB4C2E" w:rsidRPr="00A34632">
        <w:rPr>
          <w:lang w:val="en-GB"/>
        </w:rPr>
        <w:t>1Jn 1.5-9</w:t>
      </w:r>
      <w:r w:rsidR="00C629BE" w:rsidRPr="00A34632">
        <w:rPr>
          <w:lang w:val="en-GB"/>
        </w:rPr>
        <w:t>;</w:t>
      </w:r>
      <w:r w:rsidR="00596B2E" w:rsidRPr="00A34632">
        <w:rPr>
          <w:lang w:val="en-GB"/>
        </w:rPr>
        <w:t xml:space="preserve"> </w:t>
      </w:r>
      <w:r w:rsidR="00252CF4" w:rsidRPr="00A34632">
        <w:rPr>
          <w:lang w:val="en-GB"/>
        </w:rPr>
        <w:t>2.5</w:t>
      </w:r>
      <w:r w:rsidR="00596B2E" w:rsidRPr="00A34632">
        <w:rPr>
          <w:lang w:val="en-GB"/>
        </w:rPr>
        <w:t>.</w:t>
      </w:r>
    </w:p>
  </w:footnote>
  <w:footnote w:id="67">
    <w:p w14:paraId="4D858C48" w14:textId="0BAB7CE9" w:rsidR="0009560F" w:rsidRPr="00A34632" w:rsidRDefault="0009560F" w:rsidP="0009560F">
      <w:pPr>
        <w:pStyle w:val="TestunTroednodyn"/>
        <w:rPr>
          <w:lang w:val="en-GB"/>
        </w:rPr>
      </w:pPr>
      <w:r w:rsidRPr="00A34632">
        <w:rPr>
          <w:rStyle w:val="CyfeirnodTroednodyn"/>
          <w:lang w:val="en-GB"/>
        </w:rPr>
        <w:footnoteRef/>
      </w:r>
      <w:r w:rsidRPr="00A34632">
        <w:rPr>
          <w:lang w:val="en-GB"/>
        </w:rPr>
        <w:t xml:space="preserve"> Galvin, pp.x-xi.</w:t>
      </w:r>
    </w:p>
  </w:footnote>
  <w:footnote w:id="68">
    <w:p w14:paraId="59013451" w14:textId="77777777" w:rsidR="00265478" w:rsidRPr="00A34632" w:rsidRDefault="00265478" w:rsidP="00265478">
      <w:pPr>
        <w:pStyle w:val="TestunTroednodyn"/>
        <w:rPr>
          <w:lang w:val="en-GB"/>
        </w:rPr>
      </w:pPr>
      <w:r w:rsidRPr="00A34632">
        <w:rPr>
          <w:rStyle w:val="CyfeirnodTroednodyn"/>
          <w:lang w:val="en-GB"/>
        </w:rPr>
        <w:footnoteRef/>
      </w:r>
      <w:r w:rsidRPr="00A34632">
        <w:rPr>
          <w:lang w:val="en-GB"/>
        </w:rPr>
        <w:t xml:space="preserve"> </w:t>
      </w:r>
      <w:bookmarkStart w:id="1" w:name="_Hlk103277749"/>
      <w:r w:rsidRPr="00A34632">
        <w:rPr>
          <w:lang w:val="en-GB"/>
        </w:rPr>
        <w:t>Jaroslav Pelikan, “The Odyssey of Dionysian Spirituality,” in Luibheid, p. 13.</w:t>
      </w:r>
      <w:bookmarkEnd w:id="1"/>
    </w:p>
  </w:footnote>
  <w:footnote w:id="69">
    <w:p w14:paraId="02A3D79A" w14:textId="197143F3" w:rsidR="00AC6280" w:rsidRPr="00A34632" w:rsidRDefault="00AC6280">
      <w:pPr>
        <w:pStyle w:val="TestunTroednodyn"/>
        <w:rPr>
          <w:lang w:val="en-GB"/>
        </w:rPr>
      </w:pPr>
      <w:r w:rsidRPr="00A34632">
        <w:rPr>
          <w:rStyle w:val="CyfeirnodTroednodyn"/>
          <w:lang w:val="en-GB"/>
        </w:rPr>
        <w:footnoteRef/>
      </w:r>
      <w:r w:rsidRPr="00A34632">
        <w:rPr>
          <w:lang w:val="en-GB"/>
        </w:rPr>
        <w:t xml:space="preserve"> </w:t>
      </w:r>
      <w:r w:rsidR="00CB3195" w:rsidRPr="00A34632">
        <w:rPr>
          <w:lang w:val="en-GB"/>
        </w:rPr>
        <w:t>Ibid.</w:t>
      </w:r>
      <w:r w:rsidRPr="00A34632">
        <w:rPr>
          <w:lang w:val="en-GB"/>
        </w:rPr>
        <w:t xml:space="preserve"> p.17.</w:t>
      </w:r>
    </w:p>
  </w:footnote>
  <w:footnote w:id="70">
    <w:p w14:paraId="0D1ABB35" w14:textId="49F80E05" w:rsidR="00D52BDA" w:rsidRPr="00A34632" w:rsidRDefault="00D52BDA">
      <w:pPr>
        <w:pStyle w:val="TestunTroednodyn"/>
        <w:rPr>
          <w:lang w:val="en-GB"/>
        </w:rPr>
      </w:pPr>
      <w:r w:rsidRPr="00A34632">
        <w:rPr>
          <w:rStyle w:val="CyfeirnodTroednodyn"/>
          <w:lang w:val="en-GB"/>
        </w:rPr>
        <w:footnoteRef/>
      </w:r>
      <w:r w:rsidRPr="00A34632">
        <w:rPr>
          <w:lang w:val="en-GB"/>
        </w:rPr>
        <w:t xml:space="preserve"> Rowan Williams, </w:t>
      </w:r>
      <w:r w:rsidRPr="00A34632">
        <w:rPr>
          <w:i/>
          <w:iCs/>
          <w:lang w:val="en-GB"/>
        </w:rPr>
        <w:t>Christ The Heart of Creation</w:t>
      </w:r>
      <w:r w:rsidRPr="00A34632">
        <w:rPr>
          <w:lang w:val="en-GB"/>
        </w:rPr>
        <w:t xml:space="preserve"> (London: Bloomsbury Continuum, 2018) p.103.</w:t>
      </w:r>
    </w:p>
  </w:footnote>
  <w:footnote w:id="71">
    <w:p w14:paraId="6E2B5A1A" w14:textId="37BE7C28" w:rsidR="005A6A00" w:rsidRPr="00A34632" w:rsidRDefault="005A6A00">
      <w:pPr>
        <w:pStyle w:val="TestunTroednodyn"/>
        <w:rPr>
          <w:lang w:val="en-GB"/>
        </w:rPr>
      </w:pPr>
      <w:r w:rsidRPr="00A34632">
        <w:rPr>
          <w:rStyle w:val="CyfeirnodTroednodyn"/>
          <w:lang w:val="en-GB"/>
        </w:rPr>
        <w:footnoteRef/>
      </w:r>
      <w:r w:rsidRPr="00A34632">
        <w:rPr>
          <w:lang w:val="en-GB"/>
        </w:rPr>
        <w:t xml:space="preserve"> Pelikan, </w:t>
      </w:r>
      <w:r w:rsidR="002C11C8" w:rsidRPr="00A34632">
        <w:rPr>
          <w:lang w:val="en-GB"/>
        </w:rPr>
        <w:t>p</w:t>
      </w:r>
      <w:r w:rsidRPr="00A34632">
        <w:rPr>
          <w:lang w:val="en-GB"/>
        </w:rPr>
        <w:t>p.</w:t>
      </w:r>
      <w:r w:rsidR="002C11C8" w:rsidRPr="00A34632">
        <w:rPr>
          <w:lang w:val="en-GB"/>
        </w:rPr>
        <w:t>20-</w:t>
      </w:r>
      <w:r w:rsidRPr="00A34632">
        <w:rPr>
          <w:lang w:val="en-GB"/>
        </w:rPr>
        <w:t>21.</w:t>
      </w:r>
    </w:p>
  </w:footnote>
  <w:footnote w:id="72">
    <w:p w14:paraId="32B3EDAB" w14:textId="0C838218" w:rsidR="00F344E7" w:rsidRPr="00A34632" w:rsidRDefault="00F344E7">
      <w:pPr>
        <w:pStyle w:val="TestunTroednodyn"/>
        <w:rPr>
          <w:lang w:val="en-GB"/>
        </w:rPr>
      </w:pPr>
      <w:r w:rsidRPr="00A34632">
        <w:rPr>
          <w:rStyle w:val="CyfeirnodTroednodyn"/>
          <w:lang w:val="en-GB"/>
        </w:rPr>
        <w:footnoteRef/>
      </w:r>
      <w:r w:rsidRPr="00A34632">
        <w:rPr>
          <w:lang w:val="en-GB"/>
        </w:rPr>
        <w:t xml:space="preserve"> </w:t>
      </w:r>
      <w:r w:rsidR="00984364" w:rsidRPr="00A34632">
        <w:rPr>
          <w:lang w:val="en-GB"/>
        </w:rPr>
        <w:t>Ibid.,</w:t>
      </w:r>
      <w:r w:rsidR="002C11C8" w:rsidRPr="00A34632">
        <w:rPr>
          <w:lang w:val="en-GB"/>
        </w:rPr>
        <w:t xml:space="preserve"> </w:t>
      </w:r>
      <w:r w:rsidR="00BC3673" w:rsidRPr="00A34632">
        <w:rPr>
          <w:lang w:val="en-GB"/>
        </w:rPr>
        <w:t>pp.21-22</w:t>
      </w:r>
      <w:r w:rsidRPr="00A34632">
        <w:rPr>
          <w:lang w:val="en-GB"/>
        </w:rPr>
        <w:t xml:space="preserve"> </w:t>
      </w:r>
      <w:r w:rsidR="00DA5797" w:rsidRPr="00A34632">
        <w:rPr>
          <w:lang w:val="en-GB"/>
        </w:rPr>
        <w:t>&amp; Walsh, pp.51-52.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3B8"/>
    <w:rsid w:val="000010CC"/>
    <w:rsid w:val="00001F1F"/>
    <w:rsid w:val="0000240A"/>
    <w:rsid w:val="0000593F"/>
    <w:rsid w:val="00005DFF"/>
    <w:rsid w:val="00011AFC"/>
    <w:rsid w:val="0001576A"/>
    <w:rsid w:val="00017246"/>
    <w:rsid w:val="00024494"/>
    <w:rsid w:val="00024582"/>
    <w:rsid w:val="000301E6"/>
    <w:rsid w:val="00032929"/>
    <w:rsid w:val="000361B0"/>
    <w:rsid w:val="00050DA6"/>
    <w:rsid w:val="00056CEA"/>
    <w:rsid w:val="0006331D"/>
    <w:rsid w:val="00067D28"/>
    <w:rsid w:val="000823AB"/>
    <w:rsid w:val="00090BBE"/>
    <w:rsid w:val="0009560F"/>
    <w:rsid w:val="000957F8"/>
    <w:rsid w:val="000958F4"/>
    <w:rsid w:val="000A26CF"/>
    <w:rsid w:val="000A3489"/>
    <w:rsid w:val="000A7E6E"/>
    <w:rsid w:val="000B04A2"/>
    <w:rsid w:val="000C491E"/>
    <w:rsid w:val="000C4F46"/>
    <w:rsid w:val="000D270C"/>
    <w:rsid w:val="000D4F39"/>
    <w:rsid w:val="000E10E3"/>
    <w:rsid w:val="000E141F"/>
    <w:rsid w:val="000E6498"/>
    <w:rsid w:val="000F0450"/>
    <w:rsid w:val="000F2C83"/>
    <w:rsid w:val="000F41BC"/>
    <w:rsid w:val="000F4B88"/>
    <w:rsid w:val="00100016"/>
    <w:rsid w:val="001108A5"/>
    <w:rsid w:val="00110AEB"/>
    <w:rsid w:val="00120714"/>
    <w:rsid w:val="00121B0B"/>
    <w:rsid w:val="0014004B"/>
    <w:rsid w:val="00140102"/>
    <w:rsid w:val="001443E5"/>
    <w:rsid w:val="0014631C"/>
    <w:rsid w:val="00161512"/>
    <w:rsid w:val="00164851"/>
    <w:rsid w:val="00171E60"/>
    <w:rsid w:val="00176A76"/>
    <w:rsid w:val="00194347"/>
    <w:rsid w:val="001A327B"/>
    <w:rsid w:val="001A37C7"/>
    <w:rsid w:val="001A422F"/>
    <w:rsid w:val="001B42D8"/>
    <w:rsid w:val="001B5839"/>
    <w:rsid w:val="001B59CC"/>
    <w:rsid w:val="001C2A8B"/>
    <w:rsid w:val="001C4810"/>
    <w:rsid w:val="001C5410"/>
    <w:rsid w:val="001C79F1"/>
    <w:rsid w:val="001E5D3E"/>
    <w:rsid w:val="001F063E"/>
    <w:rsid w:val="001F620C"/>
    <w:rsid w:val="002008BF"/>
    <w:rsid w:val="00203109"/>
    <w:rsid w:val="00204DBE"/>
    <w:rsid w:val="002057AC"/>
    <w:rsid w:val="00232843"/>
    <w:rsid w:val="002360C7"/>
    <w:rsid w:val="0024054A"/>
    <w:rsid w:val="00240D61"/>
    <w:rsid w:val="00242625"/>
    <w:rsid w:val="002514CD"/>
    <w:rsid w:val="00252CF4"/>
    <w:rsid w:val="00257E5E"/>
    <w:rsid w:val="00261E05"/>
    <w:rsid w:val="00265478"/>
    <w:rsid w:val="0027261E"/>
    <w:rsid w:val="00276130"/>
    <w:rsid w:val="002907EA"/>
    <w:rsid w:val="002A1E6E"/>
    <w:rsid w:val="002A281B"/>
    <w:rsid w:val="002B07FD"/>
    <w:rsid w:val="002B32C2"/>
    <w:rsid w:val="002C11C8"/>
    <w:rsid w:val="002C3960"/>
    <w:rsid w:val="002C556E"/>
    <w:rsid w:val="002C7B65"/>
    <w:rsid w:val="002D21F6"/>
    <w:rsid w:val="002D2259"/>
    <w:rsid w:val="002E2EC6"/>
    <w:rsid w:val="002E531B"/>
    <w:rsid w:val="002E74E4"/>
    <w:rsid w:val="002F0BFC"/>
    <w:rsid w:val="003057EE"/>
    <w:rsid w:val="003103FC"/>
    <w:rsid w:val="00313F62"/>
    <w:rsid w:val="00314622"/>
    <w:rsid w:val="0031506D"/>
    <w:rsid w:val="00317654"/>
    <w:rsid w:val="003213D4"/>
    <w:rsid w:val="003310F7"/>
    <w:rsid w:val="00336F03"/>
    <w:rsid w:val="003500E4"/>
    <w:rsid w:val="00352C55"/>
    <w:rsid w:val="003540EC"/>
    <w:rsid w:val="00357F4E"/>
    <w:rsid w:val="003663E3"/>
    <w:rsid w:val="00372604"/>
    <w:rsid w:val="003778D3"/>
    <w:rsid w:val="00380EC0"/>
    <w:rsid w:val="003929C7"/>
    <w:rsid w:val="003967AF"/>
    <w:rsid w:val="003A3A62"/>
    <w:rsid w:val="003A638E"/>
    <w:rsid w:val="003C2BDA"/>
    <w:rsid w:val="003C4722"/>
    <w:rsid w:val="003D37CE"/>
    <w:rsid w:val="003E57BB"/>
    <w:rsid w:val="003F108F"/>
    <w:rsid w:val="003F7465"/>
    <w:rsid w:val="004056E1"/>
    <w:rsid w:val="0040605E"/>
    <w:rsid w:val="00415E44"/>
    <w:rsid w:val="004169A1"/>
    <w:rsid w:val="00416EE5"/>
    <w:rsid w:val="00423EB3"/>
    <w:rsid w:val="00424C49"/>
    <w:rsid w:val="0043342E"/>
    <w:rsid w:val="00435802"/>
    <w:rsid w:val="004431FD"/>
    <w:rsid w:val="00477A06"/>
    <w:rsid w:val="00481AAB"/>
    <w:rsid w:val="00483293"/>
    <w:rsid w:val="0048575E"/>
    <w:rsid w:val="00490169"/>
    <w:rsid w:val="004953D7"/>
    <w:rsid w:val="004A05DB"/>
    <w:rsid w:val="004A0F64"/>
    <w:rsid w:val="004A6AC8"/>
    <w:rsid w:val="004D0699"/>
    <w:rsid w:val="004D10DA"/>
    <w:rsid w:val="004D38CB"/>
    <w:rsid w:val="004D563F"/>
    <w:rsid w:val="004E1C85"/>
    <w:rsid w:val="004E53BC"/>
    <w:rsid w:val="004F53B8"/>
    <w:rsid w:val="00531A0E"/>
    <w:rsid w:val="00534B36"/>
    <w:rsid w:val="0053551C"/>
    <w:rsid w:val="00537795"/>
    <w:rsid w:val="00541663"/>
    <w:rsid w:val="00550925"/>
    <w:rsid w:val="00556C4E"/>
    <w:rsid w:val="005655F8"/>
    <w:rsid w:val="00566A03"/>
    <w:rsid w:val="00566F32"/>
    <w:rsid w:val="00573FA3"/>
    <w:rsid w:val="005741AF"/>
    <w:rsid w:val="00575611"/>
    <w:rsid w:val="005768C4"/>
    <w:rsid w:val="00581A53"/>
    <w:rsid w:val="005823B9"/>
    <w:rsid w:val="00585315"/>
    <w:rsid w:val="00586036"/>
    <w:rsid w:val="00591C35"/>
    <w:rsid w:val="00594157"/>
    <w:rsid w:val="00596B2E"/>
    <w:rsid w:val="005A1E6B"/>
    <w:rsid w:val="005A6A00"/>
    <w:rsid w:val="005B0F0C"/>
    <w:rsid w:val="005B4288"/>
    <w:rsid w:val="005B459C"/>
    <w:rsid w:val="005C7FD5"/>
    <w:rsid w:val="005E0D04"/>
    <w:rsid w:val="005F090D"/>
    <w:rsid w:val="006100B5"/>
    <w:rsid w:val="00617B85"/>
    <w:rsid w:val="00643B67"/>
    <w:rsid w:val="006516EF"/>
    <w:rsid w:val="00656E7E"/>
    <w:rsid w:val="00665583"/>
    <w:rsid w:val="0068472F"/>
    <w:rsid w:val="00687C86"/>
    <w:rsid w:val="00697F13"/>
    <w:rsid w:val="006A3B8D"/>
    <w:rsid w:val="006C0EDC"/>
    <w:rsid w:val="006C39F4"/>
    <w:rsid w:val="006C3A17"/>
    <w:rsid w:val="006E0101"/>
    <w:rsid w:val="006E34A5"/>
    <w:rsid w:val="006F05E0"/>
    <w:rsid w:val="006F06DE"/>
    <w:rsid w:val="006F1EF0"/>
    <w:rsid w:val="006F4F4A"/>
    <w:rsid w:val="0070076E"/>
    <w:rsid w:val="00700CE1"/>
    <w:rsid w:val="00705AA6"/>
    <w:rsid w:val="007239D3"/>
    <w:rsid w:val="00731B6C"/>
    <w:rsid w:val="00740A7F"/>
    <w:rsid w:val="007428AE"/>
    <w:rsid w:val="00757F42"/>
    <w:rsid w:val="00771C4F"/>
    <w:rsid w:val="0077616E"/>
    <w:rsid w:val="007851C4"/>
    <w:rsid w:val="00790EDD"/>
    <w:rsid w:val="00791A49"/>
    <w:rsid w:val="00793CA6"/>
    <w:rsid w:val="0079404F"/>
    <w:rsid w:val="007967C1"/>
    <w:rsid w:val="007A5BDD"/>
    <w:rsid w:val="007B6C0D"/>
    <w:rsid w:val="007C2ED7"/>
    <w:rsid w:val="007C49D4"/>
    <w:rsid w:val="007C66C7"/>
    <w:rsid w:val="007E1B8A"/>
    <w:rsid w:val="007E2F54"/>
    <w:rsid w:val="007E3FB4"/>
    <w:rsid w:val="007E4B68"/>
    <w:rsid w:val="007F0907"/>
    <w:rsid w:val="007F23CD"/>
    <w:rsid w:val="008028CB"/>
    <w:rsid w:val="00803941"/>
    <w:rsid w:val="0080401C"/>
    <w:rsid w:val="00811E41"/>
    <w:rsid w:val="008206EA"/>
    <w:rsid w:val="008241F9"/>
    <w:rsid w:val="00826941"/>
    <w:rsid w:val="00827E5F"/>
    <w:rsid w:val="00855991"/>
    <w:rsid w:val="0086427B"/>
    <w:rsid w:val="00865136"/>
    <w:rsid w:val="0087194F"/>
    <w:rsid w:val="008726B4"/>
    <w:rsid w:val="00872A7F"/>
    <w:rsid w:val="008815AD"/>
    <w:rsid w:val="00881E00"/>
    <w:rsid w:val="008866B7"/>
    <w:rsid w:val="00886993"/>
    <w:rsid w:val="00897C5F"/>
    <w:rsid w:val="008A4C82"/>
    <w:rsid w:val="008A7E8A"/>
    <w:rsid w:val="008B1351"/>
    <w:rsid w:val="008B3E36"/>
    <w:rsid w:val="008B5AB6"/>
    <w:rsid w:val="008C100A"/>
    <w:rsid w:val="008C40F7"/>
    <w:rsid w:val="008C6A4E"/>
    <w:rsid w:val="008D0814"/>
    <w:rsid w:val="008D458C"/>
    <w:rsid w:val="008D4F6D"/>
    <w:rsid w:val="008E530A"/>
    <w:rsid w:val="008E7E95"/>
    <w:rsid w:val="008F77CC"/>
    <w:rsid w:val="00900262"/>
    <w:rsid w:val="0091196E"/>
    <w:rsid w:val="00933066"/>
    <w:rsid w:val="00933537"/>
    <w:rsid w:val="00941227"/>
    <w:rsid w:val="0095008C"/>
    <w:rsid w:val="009565BC"/>
    <w:rsid w:val="0095671A"/>
    <w:rsid w:val="0095797A"/>
    <w:rsid w:val="00960CD8"/>
    <w:rsid w:val="00980020"/>
    <w:rsid w:val="00984364"/>
    <w:rsid w:val="009859C0"/>
    <w:rsid w:val="00991036"/>
    <w:rsid w:val="009B1BA6"/>
    <w:rsid w:val="009B48F6"/>
    <w:rsid w:val="009C18B9"/>
    <w:rsid w:val="009D2BAE"/>
    <w:rsid w:val="009D5F49"/>
    <w:rsid w:val="009D6BCA"/>
    <w:rsid w:val="009E0A51"/>
    <w:rsid w:val="009E349A"/>
    <w:rsid w:val="009E35A6"/>
    <w:rsid w:val="009E7332"/>
    <w:rsid w:val="009F4E25"/>
    <w:rsid w:val="009F67A7"/>
    <w:rsid w:val="00A03890"/>
    <w:rsid w:val="00A048EC"/>
    <w:rsid w:val="00A11D54"/>
    <w:rsid w:val="00A34632"/>
    <w:rsid w:val="00A35552"/>
    <w:rsid w:val="00A370ED"/>
    <w:rsid w:val="00A40E97"/>
    <w:rsid w:val="00A47A84"/>
    <w:rsid w:val="00A5263A"/>
    <w:rsid w:val="00A52ED9"/>
    <w:rsid w:val="00A76542"/>
    <w:rsid w:val="00A77012"/>
    <w:rsid w:val="00A85B24"/>
    <w:rsid w:val="00A91A9C"/>
    <w:rsid w:val="00A9405E"/>
    <w:rsid w:val="00AA346C"/>
    <w:rsid w:val="00AA5F8D"/>
    <w:rsid w:val="00AB1112"/>
    <w:rsid w:val="00AB3714"/>
    <w:rsid w:val="00AC1244"/>
    <w:rsid w:val="00AC2F15"/>
    <w:rsid w:val="00AC6280"/>
    <w:rsid w:val="00AE4C67"/>
    <w:rsid w:val="00AF640C"/>
    <w:rsid w:val="00B00D23"/>
    <w:rsid w:val="00B00D47"/>
    <w:rsid w:val="00B06390"/>
    <w:rsid w:val="00B07A64"/>
    <w:rsid w:val="00B13ECF"/>
    <w:rsid w:val="00B14FE7"/>
    <w:rsid w:val="00B15003"/>
    <w:rsid w:val="00B370AA"/>
    <w:rsid w:val="00B4248E"/>
    <w:rsid w:val="00B47A97"/>
    <w:rsid w:val="00B51615"/>
    <w:rsid w:val="00B51A02"/>
    <w:rsid w:val="00B6012A"/>
    <w:rsid w:val="00B65743"/>
    <w:rsid w:val="00B66C67"/>
    <w:rsid w:val="00B7032F"/>
    <w:rsid w:val="00B71782"/>
    <w:rsid w:val="00B73DB3"/>
    <w:rsid w:val="00B75BB3"/>
    <w:rsid w:val="00B7748F"/>
    <w:rsid w:val="00B85E5A"/>
    <w:rsid w:val="00B86A99"/>
    <w:rsid w:val="00B90BEE"/>
    <w:rsid w:val="00B92AAA"/>
    <w:rsid w:val="00B937B6"/>
    <w:rsid w:val="00BB3735"/>
    <w:rsid w:val="00BB6C4E"/>
    <w:rsid w:val="00BC345B"/>
    <w:rsid w:val="00BC3673"/>
    <w:rsid w:val="00BD05FC"/>
    <w:rsid w:val="00BD0D44"/>
    <w:rsid w:val="00BE210D"/>
    <w:rsid w:val="00BF1CA9"/>
    <w:rsid w:val="00BF1D8C"/>
    <w:rsid w:val="00C013CC"/>
    <w:rsid w:val="00C07AF4"/>
    <w:rsid w:val="00C1267E"/>
    <w:rsid w:val="00C1295D"/>
    <w:rsid w:val="00C13D78"/>
    <w:rsid w:val="00C14578"/>
    <w:rsid w:val="00C2067E"/>
    <w:rsid w:val="00C316EC"/>
    <w:rsid w:val="00C36FD2"/>
    <w:rsid w:val="00C43B4E"/>
    <w:rsid w:val="00C629BE"/>
    <w:rsid w:val="00C67AC4"/>
    <w:rsid w:val="00C91B62"/>
    <w:rsid w:val="00C958FB"/>
    <w:rsid w:val="00C96CA6"/>
    <w:rsid w:val="00CA0CEA"/>
    <w:rsid w:val="00CA5952"/>
    <w:rsid w:val="00CB0DA8"/>
    <w:rsid w:val="00CB19F5"/>
    <w:rsid w:val="00CB3195"/>
    <w:rsid w:val="00CB33FC"/>
    <w:rsid w:val="00CB3F5E"/>
    <w:rsid w:val="00CB445E"/>
    <w:rsid w:val="00CC4DE2"/>
    <w:rsid w:val="00CC7D26"/>
    <w:rsid w:val="00CD32E4"/>
    <w:rsid w:val="00CD3F3C"/>
    <w:rsid w:val="00CD5716"/>
    <w:rsid w:val="00CF1D9C"/>
    <w:rsid w:val="00CF6EE1"/>
    <w:rsid w:val="00D03C4D"/>
    <w:rsid w:val="00D0520F"/>
    <w:rsid w:val="00D05B6E"/>
    <w:rsid w:val="00D05CAB"/>
    <w:rsid w:val="00D07785"/>
    <w:rsid w:val="00D07F42"/>
    <w:rsid w:val="00D146E0"/>
    <w:rsid w:val="00D15B1A"/>
    <w:rsid w:val="00D15E51"/>
    <w:rsid w:val="00D24E11"/>
    <w:rsid w:val="00D34005"/>
    <w:rsid w:val="00D35CBC"/>
    <w:rsid w:val="00D43B9C"/>
    <w:rsid w:val="00D46F4E"/>
    <w:rsid w:val="00D500E1"/>
    <w:rsid w:val="00D50FAF"/>
    <w:rsid w:val="00D52BDA"/>
    <w:rsid w:val="00D54A83"/>
    <w:rsid w:val="00D55ABE"/>
    <w:rsid w:val="00D57919"/>
    <w:rsid w:val="00D6293F"/>
    <w:rsid w:val="00D664AA"/>
    <w:rsid w:val="00D67EA1"/>
    <w:rsid w:val="00D731C6"/>
    <w:rsid w:val="00D7693E"/>
    <w:rsid w:val="00D802A5"/>
    <w:rsid w:val="00D83B7C"/>
    <w:rsid w:val="00D8789A"/>
    <w:rsid w:val="00D94E12"/>
    <w:rsid w:val="00DA08D2"/>
    <w:rsid w:val="00DA5797"/>
    <w:rsid w:val="00DC0397"/>
    <w:rsid w:val="00DC18BF"/>
    <w:rsid w:val="00DD17C4"/>
    <w:rsid w:val="00E26196"/>
    <w:rsid w:val="00E34B2E"/>
    <w:rsid w:val="00E35792"/>
    <w:rsid w:val="00E35A57"/>
    <w:rsid w:val="00E3704D"/>
    <w:rsid w:val="00E42AD5"/>
    <w:rsid w:val="00E53B49"/>
    <w:rsid w:val="00E5517C"/>
    <w:rsid w:val="00E556D3"/>
    <w:rsid w:val="00E566F4"/>
    <w:rsid w:val="00E5748C"/>
    <w:rsid w:val="00E6198B"/>
    <w:rsid w:val="00E672F8"/>
    <w:rsid w:val="00E705A4"/>
    <w:rsid w:val="00E71715"/>
    <w:rsid w:val="00E736D5"/>
    <w:rsid w:val="00E81A1D"/>
    <w:rsid w:val="00E83E17"/>
    <w:rsid w:val="00E84D66"/>
    <w:rsid w:val="00E90F43"/>
    <w:rsid w:val="00E91D81"/>
    <w:rsid w:val="00EA1EDF"/>
    <w:rsid w:val="00EA2791"/>
    <w:rsid w:val="00EA6924"/>
    <w:rsid w:val="00EA736F"/>
    <w:rsid w:val="00EB04FC"/>
    <w:rsid w:val="00EB3F16"/>
    <w:rsid w:val="00EB4C2E"/>
    <w:rsid w:val="00EB50E0"/>
    <w:rsid w:val="00EC17C3"/>
    <w:rsid w:val="00EC38C6"/>
    <w:rsid w:val="00ED1AD5"/>
    <w:rsid w:val="00ED77D9"/>
    <w:rsid w:val="00EE14C5"/>
    <w:rsid w:val="00EE2B1C"/>
    <w:rsid w:val="00EE4475"/>
    <w:rsid w:val="00EE5EA5"/>
    <w:rsid w:val="00EF1C9D"/>
    <w:rsid w:val="00EF56B4"/>
    <w:rsid w:val="00EF5C99"/>
    <w:rsid w:val="00EF6A06"/>
    <w:rsid w:val="00F00301"/>
    <w:rsid w:val="00F01866"/>
    <w:rsid w:val="00F14FA1"/>
    <w:rsid w:val="00F1655B"/>
    <w:rsid w:val="00F22C8B"/>
    <w:rsid w:val="00F25B06"/>
    <w:rsid w:val="00F2644C"/>
    <w:rsid w:val="00F26D5F"/>
    <w:rsid w:val="00F344E7"/>
    <w:rsid w:val="00F34552"/>
    <w:rsid w:val="00F601DD"/>
    <w:rsid w:val="00F67868"/>
    <w:rsid w:val="00F77352"/>
    <w:rsid w:val="00F84DD9"/>
    <w:rsid w:val="00F90ACE"/>
    <w:rsid w:val="00FA7204"/>
    <w:rsid w:val="00FB0B14"/>
    <w:rsid w:val="00FB13AF"/>
    <w:rsid w:val="00FB61A5"/>
    <w:rsid w:val="00FB6BAD"/>
    <w:rsid w:val="00FC1E5C"/>
    <w:rsid w:val="00FC5E20"/>
    <w:rsid w:val="00FE0D2A"/>
    <w:rsid w:val="00FE68B3"/>
    <w:rsid w:val="00FF7D3C"/>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A7BF94"/>
  <w15:chartTrackingRefBased/>
  <w15:docId w15:val="{A9EAF886-C265-402D-9434-027F7C714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TestunTroednodyn">
    <w:name w:val="footnote text"/>
    <w:basedOn w:val="Normal"/>
    <w:link w:val="TestunTroednodynNod"/>
    <w:uiPriority w:val="99"/>
    <w:unhideWhenUsed/>
    <w:rsid w:val="00D52BDA"/>
    <w:pPr>
      <w:spacing w:after="0" w:line="240" w:lineRule="auto"/>
    </w:pPr>
    <w:rPr>
      <w:sz w:val="20"/>
      <w:szCs w:val="20"/>
    </w:rPr>
  </w:style>
  <w:style w:type="character" w:customStyle="1" w:styleId="TestunTroednodynNod">
    <w:name w:val="Testun Troednodyn Nod"/>
    <w:basedOn w:val="FfontParagraffDdiofyn"/>
    <w:link w:val="TestunTroednodyn"/>
    <w:uiPriority w:val="99"/>
    <w:rsid w:val="00D52BDA"/>
    <w:rPr>
      <w:sz w:val="20"/>
      <w:szCs w:val="20"/>
    </w:rPr>
  </w:style>
  <w:style w:type="character" w:styleId="CyfeirnodTroednodyn">
    <w:name w:val="footnote reference"/>
    <w:basedOn w:val="FfontParagraffDdiofyn"/>
    <w:uiPriority w:val="99"/>
    <w:semiHidden/>
    <w:unhideWhenUsed/>
    <w:rsid w:val="00D52B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A9B90-AFE5-4B9D-90F4-D965301D4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3522</Words>
  <Characters>20081</Characters>
  <Application>Microsoft Office Word</Application>
  <DocSecurity>0</DocSecurity>
  <Lines>167</Lines>
  <Paragraphs>47</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23556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Allan R. Jones</dc:creator>
  <cp:keywords/>
  <dc:description/>
  <cp:lastModifiedBy>Allan R. Jones</cp:lastModifiedBy>
  <cp:revision>2</cp:revision>
  <dcterms:created xsi:type="dcterms:W3CDTF">2022-05-14T09:18:00Z</dcterms:created>
  <dcterms:modified xsi:type="dcterms:W3CDTF">2022-05-14T09:18:00Z</dcterms:modified>
</cp:coreProperties>
</file>