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46DD4" w14:textId="30AE2551" w:rsidR="00D5413C" w:rsidRDefault="00E60815">
      <w:pPr>
        <w:pStyle w:val="Photo"/>
      </w:pPr>
      <w:bookmarkStart w:id="0" w:name="_Toc321147011"/>
      <w:bookmarkStart w:id="1" w:name="_Toc318189312"/>
      <w:bookmarkStart w:id="2" w:name="_Toc318188327"/>
      <w:bookmarkStart w:id="3" w:name="_Toc318188227"/>
      <w:bookmarkStart w:id="4" w:name="_Toc321147149"/>
      <w:r>
        <w:rPr>
          <w:noProof/>
        </w:rPr>
        <w:drawing>
          <wp:anchor distT="0" distB="0" distL="114300" distR="114300" simplePos="0" relativeHeight="251658240" behindDoc="1" locked="0" layoutInCell="1" allowOverlap="1" wp14:anchorId="2CE9ADAA" wp14:editId="18D4EE56">
            <wp:simplePos x="0" y="0"/>
            <wp:positionH relativeFrom="margin">
              <wp:align>left</wp:align>
            </wp:positionH>
            <wp:positionV relativeFrom="paragraph">
              <wp:posOffset>240323</wp:posOffset>
            </wp:positionV>
            <wp:extent cx="3083170" cy="1541585"/>
            <wp:effectExtent l="0" t="0" r="317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3170" cy="1541585"/>
                    </a:xfrm>
                    <a:prstGeom prst="rect">
                      <a:avLst/>
                    </a:prstGeom>
                    <a:noFill/>
                  </pic:spPr>
                </pic:pic>
              </a:graphicData>
            </a:graphic>
            <wp14:sizeRelH relativeFrom="margin">
              <wp14:pctWidth>0</wp14:pctWidth>
            </wp14:sizeRelH>
            <wp14:sizeRelV relativeFrom="margin">
              <wp14:pctHeight>0</wp14:pctHeight>
            </wp14:sizeRelV>
          </wp:anchor>
        </w:drawing>
      </w:r>
    </w:p>
    <w:p w14:paraId="098C289E" w14:textId="77777777" w:rsidR="00E60815" w:rsidRDefault="00E60815" w:rsidP="00E60815">
      <w:pPr>
        <w:pStyle w:val="ContactInfo"/>
        <w:spacing w:line="360" w:lineRule="auto"/>
        <w:jc w:val="left"/>
        <w:rPr>
          <w:rFonts w:ascii="Arial" w:hAnsi="Arial" w:cs="Arial"/>
          <w:b/>
          <w:bCs/>
          <w:sz w:val="24"/>
          <w:szCs w:val="24"/>
        </w:rPr>
      </w:pPr>
    </w:p>
    <w:p w14:paraId="2CC2FBDC" w14:textId="77777777" w:rsidR="00E60815" w:rsidRDefault="00E60815" w:rsidP="00E60815">
      <w:pPr>
        <w:pStyle w:val="ContactInfo"/>
        <w:spacing w:line="360" w:lineRule="auto"/>
        <w:jc w:val="left"/>
        <w:rPr>
          <w:rFonts w:ascii="Arial" w:hAnsi="Arial" w:cs="Arial"/>
          <w:b/>
          <w:bCs/>
          <w:sz w:val="24"/>
          <w:szCs w:val="24"/>
        </w:rPr>
      </w:pPr>
    </w:p>
    <w:p w14:paraId="24F60D9E" w14:textId="77777777" w:rsidR="00E60815" w:rsidRDefault="00E60815" w:rsidP="00E60815">
      <w:pPr>
        <w:pStyle w:val="ContactInfo"/>
        <w:spacing w:line="360" w:lineRule="auto"/>
        <w:jc w:val="left"/>
        <w:rPr>
          <w:rFonts w:ascii="Arial" w:hAnsi="Arial" w:cs="Arial"/>
          <w:b/>
          <w:bCs/>
          <w:sz w:val="24"/>
          <w:szCs w:val="24"/>
        </w:rPr>
      </w:pPr>
    </w:p>
    <w:p w14:paraId="40B0128B" w14:textId="77777777" w:rsidR="00E60815" w:rsidRDefault="00E60815" w:rsidP="00E60815">
      <w:pPr>
        <w:pStyle w:val="ContactInfo"/>
        <w:spacing w:line="360" w:lineRule="auto"/>
        <w:jc w:val="left"/>
        <w:rPr>
          <w:rFonts w:ascii="Arial" w:hAnsi="Arial" w:cs="Arial"/>
          <w:b/>
          <w:bCs/>
          <w:sz w:val="24"/>
          <w:szCs w:val="24"/>
        </w:rPr>
      </w:pPr>
    </w:p>
    <w:p w14:paraId="5DD02A26" w14:textId="77777777" w:rsidR="0094096F" w:rsidRDefault="0094096F" w:rsidP="001D40FA">
      <w:pPr>
        <w:pStyle w:val="ContactInfo"/>
        <w:spacing w:line="360" w:lineRule="auto"/>
        <w:jc w:val="left"/>
        <w:rPr>
          <w:rFonts w:ascii="Arial" w:hAnsi="Arial" w:cs="Arial"/>
          <w:b/>
          <w:bCs/>
          <w:color w:val="000000" w:themeColor="text1"/>
          <w:sz w:val="28"/>
          <w:szCs w:val="28"/>
        </w:rPr>
      </w:pPr>
    </w:p>
    <w:p w14:paraId="6277DC43" w14:textId="77777777" w:rsidR="0094096F" w:rsidRDefault="0094096F" w:rsidP="001D40FA">
      <w:pPr>
        <w:pStyle w:val="ContactInfo"/>
        <w:spacing w:line="360" w:lineRule="auto"/>
        <w:jc w:val="left"/>
        <w:rPr>
          <w:rFonts w:ascii="Arial" w:hAnsi="Arial" w:cs="Arial"/>
          <w:b/>
          <w:bCs/>
          <w:color w:val="000000" w:themeColor="text1"/>
          <w:sz w:val="28"/>
          <w:szCs w:val="28"/>
        </w:rPr>
      </w:pPr>
    </w:p>
    <w:p w14:paraId="2E851C32" w14:textId="15EDE506"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Assessment 2</w:t>
      </w:r>
    </w:p>
    <w:p w14:paraId="67166D37" w14:textId="70BC34D5"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Report</w:t>
      </w:r>
      <w:r w:rsidR="00101E13">
        <w:rPr>
          <w:rFonts w:ascii="Arial" w:hAnsi="Arial" w:cs="Arial"/>
          <w:b/>
          <w:bCs/>
          <w:color w:val="000000" w:themeColor="text1"/>
          <w:sz w:val="32"/>
          <w:szCs w:val="32"/>
        </w:rPr>
        <w:t>: Mental Disorders</w:t>
      </w:r>
    </w:p>
    <w:p w14:paraId="4F529B95" w14:textId="02B1F6DC"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Student name: Justyna Cichocka</w:t>
      </w:r>
    </w:p>
    <w:p w14:paraId="2F278AD5" w14:textId="77777777"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Student ID: 1916227</w:t>
      </w:r>
    </w:p>
    <w:p w14:paraId="1B05E6D9" w14:textId="77777777"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Module name: Mental Disorders and Psychopathology</w:t>
      </w:r>
    </w:p>
    <w:p w14:paraId="4C75C1A9" w14:textId="77777777"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Module code: BMHP6006</w:t>
      </w:r>
    </w:p>
    <w:p w14:paraId="5C935E63" w14:textId="77777777" w:rsidR="00E60815" w:rsidRPr="00553AD5" w:rsidRDefault="00E60815" w:rsidP="001D40FA">
      <w:pPr>
        <w:pStyle w:val="ContactInfo"/>
        <w:spacing w:line="360" w:lineRule="auto"/>
        <w:jc w:val="left"/>
        <w:rPr>
          <w:rFonts w:ascii="Arial" w:hAnsi="Arial" w:cs="Arial"/>
          <w:b/>
          <w:bCs/>
          <w:color w:val="000000" w:themeColor="text1"/>
          <w:sz w:val="32"/>
          <w:szCs w:val="32"/>
        </w:rPr>
      </w:pPr>
      <w:r w:rsidRPr="00553AD5">
        <w:rPr>
          <w:rFonts w:ascii="Arial" w:hAnsi="Arial" w:cs="Arial"/>
          <w:b/>
          <w:bCs/>
          <w:color w:val="000000" w:themeColor="text1"/>
          <w:sz w:val="32"/>
          <w:szCs w:val="32"/>
        </w:rPr>
        <w:t xml:space="preserve">Lecturer name: Bianca Sanfilippo </w:t>
      </w:r>
    </w:p>
    <w:p w14:paraId="25F32276" w14:textId="5345A8E0" w:rsidR="00E60815" w:rsidRPr="007021DE" w:rsidRDefault="00E60815" w:rsidP="001D40FA">
      <w:pPr>
        <w:pStyle w:val="ContactInfo"/>
        <w:spacing w:line="360" w:lineRule="auto"/>
        <w:jc w:val="left"/>
      </w:pPr>
      <w:r w:rsidRPr="00553AD5">
        <w:rPr>
          <w:rFonts w:ascii="Arial" w:hAnsi="Arial" w:cs="Arial"/>
          <w:b/>
          <w:bCs/>
          <w:color w:val="000000" w:themeColor="text1"/>
          <w:sz w:val="32"/>
          <w:szCs w:val="32"/>
        </w:rPr>
        <w:t>Date:  09.09.2022</w:t>
      </w:r>
      <w:r w:rsidR="003422FF">
        <w:br w:type="page"/>
      </w:r>
      <w:bookmarkEnd w:id="0"/>
      <w:bookmarkEnd w:id="1"/>
      <w:bookmarkEnd w:id="2"/>
      <w:bookmarkEnd w:id="3"/>
      <w:bookmarkEnd w:id="4"/>
    </w:p>
    <w:sdt>
      <w:sdtPr>
        <w:rPr>
          <w:rFonts w:ascii="Arial" w:eastAsiaTheme="minorEastAsia" w:hAnsi="Arial" w:cs="Arial"/>
          <w:i/>
          <w:iCs/>
          <w:color w:val="4D322D" w:themeColor="text2"/>
          <w:sz w:val="24"/>
          <w:szCs w:val="24"/>
        </w:rPr>
        <w:id w:val="-238481890"/>
        <w:docPartObj>
          <w:docPartGallery w:val="Table of Contents"/>
          <w:docPartUnique/>
        </w:docPartObj>
      </w:sdtPr>
      <w:sdtEndPr>
        <w:rPr>
          <w:i w:val="0"/>
          <w:iCs w:val="0"/>
          <w:color w:val="000000" w:themeColor="text1"/>
          <w:sz w:val="28"/>
          <w:szCs w:val="28"/>
        </w:rPr>
      </w:sdtEndPr>
      <w:sdtContent>
        <w:p w14:paraId="7ACFF718" w14:textId="26B55C3B" w:rsidR="00E60815" w:rsidRPr="002C78BD" w:rsidRDefault="00E60815" w:rsidP="001D40FA">
          <w:pPr>
            <w:pStyle w:val="TOCHeading"/>
            <w:spacing w:line="360" w:lineRule="auto"/>
            <w:rPr>
              <w:rFonts w:ascii="Arial" w:hAnsi="Arial" w:cs="Arial"/>
              <w:b/>
              <w:bCs/>
              <w:color w:val="000000" w:themeColor="text1"/>
              <w:sz w:val="28"/>
              <w:szCs w:val="28"/>
            </w:rPr>
          </w:pPr>
          <w:r w:rsidRPr="002C78BD">
            <w:rPr>
              <w:rFonts w:ascii="Arial" w:hAnsi="Arial" w:cs="Arial"/>
              <w:b/>
              <w:bCs/>
              <w:color w:val="000000" w:themeColor="text1"/>
              <w:sz w:val="28"/>
              <w:szCs w:val="28"/>
            </w:rPr>
            <w:t>Table of Contents</w:t>
          </w:r>
        </w:p>
        <w:p w14:paraId="17474FBA" w14:textId="4804DBAE" w:rsidR="00E60815" w:rsidRPr="002C78BD" w:rsidRDefault="002C78BD" w:rsidP="001D40FA">
          <w:pPr>
            <w:pStyle w:val="TOC1"/>
            <w:spacing w:line="360" w:lineRule="auto"/>
            <w:rPr>
              <w:rFonts w:ascii="Arial" w:hAnsi="Arial" w:cs="Arial"/>
              <w:b/>
              <w:bCs/>
              <w:color w:val="000000" w:themeColor="text1"/>
              <w:sz w:val="28"/>
              <w:szCs w:val="28"/>
            </w:rPr>
          </w:pPr>
          <w:r w:rsidRPr="002C78BD">
            <w:rPr>
              <w:rFonts w:ascii="Arial" w:hAnsi="Arial" w:cs="Arial"/>
              <w:b/>
              <w:bCs/>
              <w:color w:val="000000" w:themeColor="text1"/>
              <w:sz w:val="28"/>
              <w:szCs w:val="28"/>
            </w:rPr>
            <w:t>1. Introduction</w:t>
          </w:r>
          <w:r w:rsidR="00E60815" w:rsidRPr="002C78BD">
            <w:rPr>
              <w:rFonts w:ascii="Arial" w:hAnsi="Arial" w:cs="Arial"/>
              <w:b/>
              <w:bCs/>
              <w:color w:val="000000" w:themeColor="text1"/>
              <w:sz w:val="28"/>
              <w:szCs w:val="28"/>
            </w:rPr>
            <w:ptab w:relativeTo="margin" w:alignment="right" w:leader="dot"/>
          </w:r>
          <w:r w:rsidRPr="002C78BD">
            <w:rPr>
              <w:rFonts w:ascii="Arial" w:hAnsi="Arial" w:cs="Arial"/>
              <w:b/>
              <w:bCs/>
              <w:color w:val="000000" w:themeColor="text1"/>
              <w:sz w:val="28"/>
              <w:szCs w:val="28"/>
            </w:rPr>
            <w:t>2</w:t>
          </w:r>
        </w:p>
        <w:p w14:paraId="25CA5DBA" w14:textId="6C0A6AF5" w:rsidR="00E60815" w:rsidRPr="002C78BD" w:rsidRDefault="002C78BD" w:rsidP="002C78BD">
          <w:pPr>
            <w:pStyle w:val="TOC2"/>
            <w:spacing w:line="360" w:lineRule="auto"/>
            <w:ind w:left="0"/>
            <w:rPr>
              <w:rFonts w:ascii="Arial" w:hAnsi="Arial" w:cs="Arial"/>
              <w:b/>
              <w:bCs/>
              <w:color w:val="000000" w:themeColor="text1"/>
              <w:sz w:val="28"/>
              <w:szCs w:val="28"/>
            </w:rPr>
          </w:pPr>
          <w:r w:rsidRPr="002C78BD">
            <w:rPr>
              <w:rFonts w:ascii="Arial" w:hAnsi="Arial" w:cs="Arial"/>
              <w:b/>
              <w:bCs/>
              <w:color w:val="000000" w:themeColor="text1"/>
              <w:sz w:val="28"/>
              <w:szCs w:val="28"/>
            </w:rPr>
            <w:t xml:space="preserve">2. </w:t>
          </w:r>
          <w:r w:rsidR="00B70E7C">
            <w:rPr>
              <w:rFonts w:ascii="Arial" w:hAnsi="Arial" w:cs="Arial"/>
              <w:b/>
              <w:bCs/>
              <w:color w:val="000000" w:themeColor="text1"/>
              <w:sz w:val="28"/>
              <w:szCs w:val="28"/>
            </w:rPr>
            <w:t xml:space="preserve">ICD-10 </w:t>
          </w:r>
          <w:r w:rsidRPr="002C78BD">
            <w:rPr>
              <w:rFonts w:ascii="Arial" w:hAnsi="Arial" w:cs="Arial"/>
              <w:b/>
              <w:bCs/>
              <w:color w:val="000000" w:themeColor="text1"/>
              <w:sz w:val="28"/>
              <w:szCs w:val="28"/>
            </w:rPr>
            <w:t xml:space="preserve">Classification of </w:t>
          </w:r>
          <w:r w:rsidR="00B70E7C">
            <w:rPr>
              <w:rFonts w:ascii="Arial" w:hAnsi="Arial" w:cs="Arial"/>
              <w:b/>
              <w:bCs/>
              <w:color w:val="000000" w:themeColor="text1"/>
              <w:sz w:val="28"/>
              <w:szCs w:val="28"/>
            </w:rPr>
            <w:t>M</w:t>
          </w:r>
          <w:r w:rsidRPr="002C78BD">
            <w:rPr>
              <w:rFonts w:ascii="Arial" w:hAnsi="Arial" w:cs="Arial"/>
              <w:b/>
              <w:bCs/>
              <w:color w:val="000000" w:themeColor="text1"/>
              <w:sz w:val="28"/>
              <w:szCs w:val="28"/>
            </w:rPr>
            <w:t xml:space="preserve">ental </w:t>
          </w:r>
          <w:r w:rsidR="00B70E7C">
            <w:rPr>
              <w:rFonts w:ascii="Arial" w:hAnsi="Arial" w:cs="Arial"/>
              <w:b/>
              <w:bCs/>
              <w:color w:val="000000" w:themeColor="text1"/>
              <w:sz w:val="28"/>
              <w:szCs w:val="28"/>
            </w:rPr>
            <w:t>D</w:t>
          </w:r>
          <w:r w:rsidRPr="002C78BD">
            <w:rPr>
              <w:rFonts w:ascii="Arial" w:hAnsi="Arial" w:cs="Arial"/>
              <w:b/>
              <w:bCs/>
              <w:color w:val="000000" w:themeColor="text1"/>
              <w:sz w:val="28"/>
              <w:szCs w:val="28"/>
            </w:rPr>
            <w:t>isorders</w:t>
          </w:r>
          <w:r w:rsidR="00B70E7C">
            <w:rPr>
              <w:rFonts w:ascii="Arial" w:hAnsi="Arial" w:cs="Arial"/>
              <w:b/>
              <w:bCs/>
              <w:color w:val="000000" w:themeColor="text1"/>
              <w:sz w:val="28"/>
              <w:szCs w:val="28"/>
            </w:rPr>
            <w:t>………………………..</w:t>
          </w:r>
          <w:r w:rsidRPr="002C78BD">
            <w:rPr>
              <w:rFonts w:ascii="Arial" w:hAnsi="Arial" w:cs="Arial"/>
              <w:b/>
              <w:bCs/>
              <w:color w:val="000000" w:themeColor="text1"/>
              <w:sz w:val="28"/>
              <w:szCs w:val="28"/>
            </w:rPr>
            <w:t>3</w:t>
          </w:r>
        </w:p>
        <w:p w14:paraId="5F7A632A" w14:textId="0262BE2F" w:rsidR="00E60815" w:rsidRPr="001D40FA" w:rsidRDefault="002C78BD" w:rsidP="002C78BD">
          <w:pPr>
            <w:pStyle w:val="TOC3"/>
            <w:spacing w:line="360" w:lineRule="auto"/>
            <w:ind w:left="0"/>
            <w:rPr>
              <w:rFonts w:ascii="Arial" w:hAnsi="Arial" w:cs="Arial"/>
              <w:color w:val="000000" w:themeColor="text1"/>
              <w:sz w:val="28"/>
              <w:szCs w:val="28"/>
            </w:rPr>
          </w:pPr>
          <w:r w:rsidRPr="002C78BD">
            <w:rPr>
              <w:rFonts w:ascii="Arial" w:hAnsi="Arial" w:cs="Arial"/>
              <w:b/>
              <w:bCs/>
              <w:i w:val="0"/>
              <w:iCs w:val="0"/>
              <w:color w:val="000000" w:themeColor="text1"/>
              <w:sz w:val="28"/>
              <w:szCs w:val="28"/>
            </w:rPr>
            <w:t>3. Prevalence</w:t>
          </w:r>
          <w:r w:rsidRPr="002C78BD">
            <w:rPr>
              <w:rFonts w:ascii="Arial" w:hAnsi="Arial" w:cs="Arial"/>
              <w:color w:val="000000" w:themeColor="text1"/>
              <w:sz w:val="28"/>
              <w:szCs w:val="28"/>
            </w:rPr>
            <w:t xml:space="preserve"> </w:t>
          </w:r>
          <w:r w:rsidR="00E60815" w:rsidRPr="001D40FA">
            <w:rPr>
              <w:rFonts w:ascii="Arial" w:hAnsi="Arial" w:cs="Arial"/>
              <w:color w:val="000000" w:themeColor="text1"/>
              <w:sz w:val="28"/>
              <w:szCs w:val="28"/>
            </w:rPr>
            <w:ptab w:relativeTo="margin" w:alignment="right" w:leader="dot"/>
          </w:r>
          <w:r w:rsidR="00CB54B1" w:rsidRPr="00CB54B1">
            <w:rPr>
              <w:rFonts w:ascii="Arial" w:hAnsi="Arial" w:cs="Arial"/>
              <w:i w:val="0"/>
              <w:iCs w:val="0"/>
              <w:color w:val="000000" w:themeColor="text1"/>
              <w:sz w:val="28"/>
              <w:szCs w:val="28"/>
            </w:rPr>
            <w:t>4</w:t>
          </w:r>
        </w:p>
        <w:p w14:paraId="753B1DBE" w14:textId="5E890064" w:rsidR="00E60815" w:rsidRDefault="00CD100A" w:rsidP="001D40FA">
          <w:pPr>
            <w:pStyle w:val="TOC1"/>
            <w:spacing w:line="360" w:lineRule="auto"/>
            <w:rPr>
              <w:rFonts w:ascii="Arial" w:hAnsi="Arial" w:cs="Arial"/>
              <w:b/>
              <w:bCs/>
              <w:color w:val="000000" w:themeColor="text1"/>
              <w:sz w:val="28"/>
              <w:szCs w:val="28"/>
            </w:rPr>
          </w:pPr>
          <w:r>
            <w:rPr>
              <w:rFonts w:ascii="Arial" w:hAnsi="Arial" w:cs="Arial"/>
              <w:b/>
              <w:bCs/>
              <w:color w:val="000000" w:themeColor="text1"/>
              <w:sz w:val="28"/>
              <w:szCs w:val="28"/>
            </w:rPr>
            <w:t xml:space="preserve">4. </w:t>
          </w:r>
          <w:r w:rsidR="00DB29B2">
            <w:rPr>
              <w:rFonts w:ascii="Arial" w:hAnsi="Arial" w:cs="Arial"/>
              <w:b/>
              <w:bCs/>
              <w:color w:val="000000" w:themeColor="text1"/>
              <w:sz w:val="28"/>
              <w:szCs w:val="28"/>
            </w:rPr>
            <w:t>Aetiology</w:t>
          </w:r>
          <w:r w:rsidR="00E60815" w:rsidRPr="001D40FA">
            <w:rPr>
              <w:rFonts w:ascii="Arial" w:hAnsi="Arial" w:cs="Arial"/>
              <w:color w:val="000000" w:themeColor="text1"/>
              <w:sz w:val="28"/>
              <w:szCs w:val="28"/>
            </w:rPr>
            <w:ptab w:relativeTo="margin" w:alignment="right" w:leader="dot"/>
          </w:r>
          <w:r>
            <w:rPr>
              <w:rFonts w:ascii="Arial" w:hAnsi="Arial" w:cs="Arial"/>
              <w:b/>
              <w:bCs/>
              <w:color w:val="000000" w:themeColor="text1"/>
              <w:sz w:val="28"/>
              <w:szCs w:val="28"/>
            </w:rPr>
            <w:t>5</w:t>
          </w:r>
        </w:p>
        <w:p w14:paraId="48E0DC76" w14:textId="0C1616BB" w:rsidR="00CD100A" w:rsidRDefault="00CD100A" w:rsidP="00CD100A">
          <w:pPr>
            <w:rPr>
              <w:rFonts w:ascii="Arial" w:hAnsi="Arial" w:cs="Arial"/>
              <w:b/>
              <w:bCs/>
              <w:color w:val="000000" w:themeColor="text1"/>
              <w:sz w:val="28"/>
              <w:szCs w:val="28"/>
            </w:rPr>
          </w:pPr>
          <w:r w:rsidRPr="00CD100A">
            <w:rPr>
              <w:rFonts w:ascii="Arial" w:hAnsi="Arial" w:cs="Arial"/>
              <w:b/>
              <w:bCs/>
              <w:color w:val="000000" w:themeColor="text1"/>
              <w:sz w:val="28"/>
              <w:szCs w:val="28"/>
            </w:rPr>
            <w:t>5. Sign</w:t>
          </w:r>
          <w:r>
            <w:rPr>
              <w:rFonts w:ascii="Arial" w:hAnsi="Arial" w:cs="Arial"/>
              <w:b/>
              <w:bCs/>
              <w:color w:val="000000" w:themeColor="text1"/>
              <w:sz w:val="28"/>
              <w:szCs w:val="28"/>
            </w:rPr>
            <w:t>s.……………………………………………………………………7</w:t>
          </w:r>
        </w:p>
        <w:p w14:paraId="4672B948" w14:textId="5C1C8E6B"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6. Diagnosis</w:t>
          </w:r>
          <w:r w:rsidR="00E64781">
            <w:rPr>
              <w:rFonts w:ascii="Arial" w:hAnsi="Arial" w:cs="Arial"/>
              <w:b/>
              <w:bCs/>
              <w:color w:val="000000" w:themeColor="text1"/>
              <w:sz w:val="28"/>
              <w:szCs w:val="28"/>
            </w:rPr>
            <w:t>.</w:t>
          </w:r>
          <w:r>
            <w:rPr>
              <w:rFonts w:ascii="Arial" w:hAnsi="Arial" w:cs="Arial"/>
              <w:b/>
              <w:bCs/>
              <w:color w:val="000000" w:themeColor="text1"/>
              <w:sz w:val="28"/>
              <w:szCs w:val="28"/>
            </w:rPr>
            <w:t>……………………………………………………………</w:t>
          </w:r>
          <w:r w:rsidR="00E64781">
            <w:rPr>
              <w:rFonts w:ascii="Arial" w:hAnsi="Arial" w:cs="Arial"/>
              <w:b/>
              <w:bCs/>
              <w:color w:val="000000" w:themeColor="text1"/>
              <w:sz w:val="28"/>
              <w:szCs w:val="28"/>
            </w:rPr>
            <w:t>…9</w:t>
          </w:r>
        </w:p>
        <w:p w14:paraId="49686E6D" w14:textId="46D62EB6"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7. Current Treatments………………………………………………….1</w:t>
          </w:r>
          <w:r w:rsidR="00E3186A">
            <w:rPr>
              <w:rFonts w:ascii="Arial" w:hAnsi="Arial" w:cs="Arial"/>
              <w:b/>
              <w:bCs/>
              <w:color w:val="000000" w:themeColor="text1"/>
              <w:sz w:val="28"/>
              <w:szCs w:val="28"/>
            </w:rPr>
            <w:t>1</w:t>
          </w:r>
        </w:p>
        <w:p w14:paraId="10D6A378" w14:textId="4731E4F6"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 xml:space="preserve">8. </w:t>
          </w:r>
          <w:r w:rsidRPr="00CD100A">
            <w:rPr>
              <w:rFonts w:ascii="Arial" w:hAnsi="Arial" w:cs="Arial"/>
              <w:b/>
              <w:bCs/>
              <w:color w:val="000000" w:themeColor="text1"/>
              <w:sz w:val="28"/>
              <w:szCs w:val="28"/>
            </w:rPr>
            <w:t>Measurements of Rehabilitation</w:t>
          </w:r>
          <w:r w:rsidR="00FB1DD5">
            <w:rPr>
              <w:rFonts w:ascii="Arial" w:hAnsi="Arial" w:cs="Arial"/>
              <w:b/>
              <w:bCs/>
              <w:color w:val="000000" w:themeColor="text1"/>
              <w:sz w:val="28"/>
              <w:szCs w:val="28"/>
            </w:rPr>
            <w:t>.</w:t>
          </w:r>
          <w:r>
            <w:rPr>
              <w:rFonts w:ascii="Arial" w:hAnsi="Arial" w:cs="Arial"/>
              <w:b/>
              <w:bCs/>
              <w:color w:val="000000" w:themeColor="text1"/>
              <w:sz w:val="28"/>
              <w:szCs w:val="28"/>
            </w:rPr>
            <w:t>…………………………………1</w:t>
          </w:r>
          <w:r w:rsidR="00E2548D">
            <w:rPr>
              <w:rFonts w:ascii="Arial" w:hAnsi="Arial" w:cs="Arial"/>
              <w:b/>
              <w:bCs/>
              <w:color w:val="000000" w:themeColor="text1"/>
              <w:sz w:val="28"/>
              <w:szCs w:val="28"/>
            </w:rPr>
            <w:t>4</w:t>
          </w:r>
        </w:p>
        <w:p w14:paraId="6BA76C93" w14:textId="3518FE90"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9. Principles of Care</w:t>
          </w:r>
          <w:r w:rsidR="00632845">
            <w:rPr>
              <w:rFonts w:ascii="Arial" w:hAnsi="Arial" w:cs="Arial"/>
              <w:b/>
              <w:bCs/>
              <w:color w:val="000000" w:themeColor="text1"/>
              <w:sz w:val="28"/>
              <w:szCs w:val="28"/>
            </w:rPr>
            <w:t>………</w:t>
          </w:r>
          <w:r>
            <w:rPr>
              <w:rFonts w:ascii="Arial" w:hAnsi="Arial" w:cs="Arial"/>
              <w:b/>
              <w:bCs/>
              <w:color w:val="000000" w:themeColor="text1"/>
              <w:sz w:val="28"/>
              <w:szCs w:val="28"/>
            </w:rPr>
            <w:t>……………………………………………1</w:t>
          </w:r>
          <w:r w:rsidR="00E2548D">
            <w:rPr>
              <w:rFonts w:ascii="Arial" w:hAnsi="Arial" w:cs="Arial"/>
              <w:b/>
              <w:bCs/>
              <w:color w:val="000000" w:themeColor="text1"/>
              <w:sz w:val="28"/>
              <w:szCs w:val="28"/>
            </w:rPr>
            <w:t>5</w:t>
          </w:r>
        </w:p>
        <w:p w14:paraId="57117C53" w14:textId="3A2D80E8"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10. Recommendations…………………………………………………1</w:t>
          </w:r>
          <w:r w:rsidR="00E2548D">
            <w:rPr>
              <w:rFonts w:ascii="Arial" w:hAnsi="Arial" w:cs="Arial"/>
              <w:b/>
              <w:bCs/>
              <w:color w:val="000000" w:themeColor="text1"/>
              <w:sz w:val="28"/>
              <w:szCs w:val="28"/>
            </w:rPr>
            <w:t>6</w:t>
          </w:r>
        </w:p>
        <w:p w14:paraId="10574B78" w14:textId="53758CA3"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11. Conclusion………………………………………………………</w:t>
          </w:r>
          <w:r w:rsidR="00F57BB5">
            <w:rPr>
              <w:rFonts w:ascii="Arial" w:hAnsi="Arial" w:cs="Arial"/>
              <w:b/>
              <w:bCs/>
              <w:color w:val="000000" w:themeColor="text1"/>
              <w:sz w:val="28"/>
              <w:szCs w:val="28"/>
            </w:rPr>
            <w:t>….</w:t>
          </w:r>
          <w:r>
            <w:rPr>
              <w:rFonts w:ascii="Arial" w:hAnsi="Arial" w:cs="Arial"/>
              <w:b/>
              <w:bCs/>
              <w:color w:val="000000" w:themeColor="text1"/>
              <w:sz w:val="28"/>
              <w:szCs w:val="28"/>
            </w:rPr>
            <w:t>1</w:t>
          </w:r>
          <w:r w:rsidR="00E2548D">
            <w:rPr>
              <w:rFonts w:ascii="Arial" w:hAnsi="Arial" w:cs="Arial"/>
              <w:b/>
              <w:bCs/>
              <w:color w:val="000000" w:themeColor="text1"/>
              <w:sz w:val="28"/>
              <w:szCs w:val="28"/>
            </w:rPr>
            <w:t>8</w:t>
          </w:r>
        </w:p>
        <w:p w14:paraId="65530D00" w14:textId="466583C1" w:rsidR="00CD100A" w:rsidRDefault="00CD100A" w:rsidP="00CD100A">
          <w:pPr>
            <w:rPr>
              <w:rFonts w:ascii="Arial" w:hAnsi="Arial" w:cs="Arial"/>
              <w:b/>
              <w:bCs/>
              <w:color w:val="000000" w:themeColor="text1"/>
              <w:sz w:val="28"/>
              <w:szCs w:val="28"/>
            </w:rPr>
          </w:pPr>
          <w:r>
            <w:rPr>
              <w:rFonts w:ascii="Arial" w:hAnsi="Arial" w:cs="Arial"/>
              <w:b/>
              <w:bCs/>
              <w:color w:val="000000" w:themeColor="text1"/>
              <w:sz w:val="28"/>
              <w:szCs w:val="28"/>
            </w:rPr>
            <w:t>12. References………………………………………………………</w:t>
          </w:r>
          <w:r w:rsidR="00F57BB5">
            <w:rPr>
              <w:rFonts w:ascii="Arial" w:hAnsi="Arial" w:cs="Arial"/>
              <w:b/>
              <w:bCs/>
              <w:color w:val="000000" w:themeColor="text1"/>
              <w:sz w:val="28"/>
              <w:szCs w:val="28"/>
            </w:rPr>
            <w:t>….</w:t>
          </w:r>
          <w:r>
            <w:rPr>
              <w:rFonts w:ascii="Arial" w:hAnsi="Arial" w:cs="Arial"/>
              <w:b/>
              <w:bCs/>
              <w:color w:val="000000" w:themeColor="text1"/>
              <w:sz w:val="28"/>
              <w:szCs w:val="28"/>
            </w:rPr>
            <w:t>1</w:t>
          </w:r>
          <w:r w:rsidR="00E2548D">
            <w:rPr>
              <w:rFonts w:ascii="Arial" w:hAnsi="Arial" w:cs="Arial"/>
              <w:b/>
              <w:bCs/>
              <w:color w:val="000000" w:themeColor="text1"/>
              <w:sz w:val="28"/>
              <w:szCs w:val="28"/>
            </w:rPr>
            <w:t>9</w:t>
          </w:r>
        </w:p>
        <w:p w14:paraId="3B634810" w14:textId="216889EB" w:rsidR="00CD100A" w:rsidRDefault="00FB1DD5" w:rsidP="00CD100A">
          <w:pPr>
            <w:rPr>
              <w:rFonts w:ascii="Arial" w:hAnsi="Arial" w:cs="Arial"/>
              <w:b/>
              <w:bCs/>
              <w:color w:val="000000" w:themeColor="text1"/>
              <w:sz w:val="28"/>
              <w:szCs w:val="28"/>
            </w:rPr>
          </w:pPr>
          <w:r>
            <w:rPr>
              <w:rFonts w:ascii="Arial" w:hAnsi="Arial" w:cs="Arial"/>
              <w:b/>
              <w:bCs/>
              <w:color w:val="000000" w:themeColor="text1"/>
              <w:sz w:val="28"/>
              <w:szCs w:val="28"/>
            </w:rPr>
            <w:t>13. Appendix A………………………………………………………….2</w:t>
          </w:r>
          <w:r w:rsidR="00E2548D">
            <w:rPr>
              <w:rFonts w:ascii="Arial" w:hAnsi="Arial" w:cs="Arial"/>
              <w:b/>
              <w:bCs/>
              <w:color w:val="000000" w:themeColor="text1"/>
              <w:sz w:val="28"/>
              <w:szCs w:val="28"/>
            </w:rPr>
            <w:t>5</w:t>
          </w:r>
        </w:p>
        <w:p w14:paraId="303F17D2" w14:textId="39785343" w:rsidR="00FB1DD5" w:rsidRDefault="00FB1DD5" w:rsidP="00CD100A">
          <w:pPr>
            <w:rPr>
              <w:rFonts w:ascii="Arial" w:hAnsi="Arial" w:cs="Arial"/>
              <w:b/>
              <w:bCs/>
              <w:color w:val="000000" w:themeColor="text1"/>
              <w:sz w:val="28"/>
              <w:szCs w:val="28"/>
            </w:rPr>
          </w:pPr>
          <w:r>
            <w:rPr>
              <w:rFonts w:ascii="Arial" w:hAnsi="Arial" w:cs="Arial"/>
              <w:b/>
              <w:bCs/>
              <w:color w:val="000000" w:themeColor="text1"/>
              <w:sz w:val="28"/>
              <w:szCs w:val="28"/>
            </w:rPr>
            <w:t>14. Appendix B.…………………………………………………………2</w:t>
          </w:r>
          <w:r w:rsidR="00E2548D">
            <w:rPr>
              <w:rFonts w:ascii="Arial" w:hAnsi="Arial" w:cs="Arial"/>
              <w:b/>
              <w:bCs/>
              <w:color w:val="000000" w:themeColor="text1"/>
              <w:sz w:val="28"/>
              <w:szCs w:val="28"/>
            </w:rPr>
            <w:t>6</w:t>
          </w:r>
        </w:p>
        <w:p w14:paraId="6548738A" w14:textId="75E810CE" w:rsidR="00FB1DD5" w:rsidRDefault="00FB1DD5" w:rsidP="00CD100A">
          <w:pPr>
            <w:rPr>
              <w:rFonts w:ascii="Arial" w:hAnsi="Arial" w:cs="Arial"/>
              <w:b/>
              <w:bCs/>
              <w:color w:val="000000" w:themeColor="text1"/>
              <w:sz w:val="28"/>
              <w:szCs w:val="28"/>
            </w:rPr>
          </w:pPr>
          <w:r>
            <w:rPr>
              <w:rFonts w:ascii="Arial" w:hAnsi="Arial" w:cs="Arial"/>
              <w:b/>
              <w:bCs/>
              <w:color w:val="000000" w:themeColor="text1"/>
              <w:sz w:val="28"/>
              <w:szCs w:val="28"/>
            </w:rPr>
            <w:t>15. Appendix C.……………………………………………………</w:t>
          </w:r>
          <w:r w:rsidR="00F57BB5">
            <w:rPr>
              <w:rFonts w:ascii="Arial" w:hAnsi="Arial" w:cs="Arial"/>
              <w:b/>
              <w:bCs/>
              <w:color w:val="000000" w:themeColor="text1"/>
              <w:sz w:val="28"/>
              <w:szCs w:val="28"/>
            </w:rPr>
            <w:t xml:space="preserve">. </w:t>
          </w:r>
          <w:r>
            <w:rPr>
              <w:rFonts w:ascii="Arial" w:hAnsi="Arial" w:cs="Arial"/>
              <w:b/>
              <w:bCs/>
              <w:color w:val="000000" w:themeColor="text1"/>
              <w:sz w:val="28"/>
              <w:szCs w:val="28"/>
            </w:rPr>
            <w:t>2</w:t>
          </w:r>
          <w:r w:rsidR="00E2548D">
            <w:rPr>
              <w:rFonts w:ascii="Arial" w:hAnsi="Arial" w:cs="Arial"/>
              <w:b/>
              <w:bCs/>
              <w:color w:val="000000" w:themeColor="text1"/>
              <w:sz w:val="28"/>
              <w:szCs w:val="28"/>
            </w:rPr>
            <w:t>7</w:t>
          </w:r>
          <w:r w:rsidR="00F57BB5">
            <w:rPr>
              <w:rFonts w:ascii="Arial" w:hAnsi="Arial" w:cs="Arial"/>
              <w:b/>
              <w:bCs/>
              <w:color w:val="000000" w:themeColor="text1"/>
              <w:sz w:val="28"/>
              <w:szCs w:val="28"/>
            </w:rPr>
            <w:t>-2</w:t>
          </w:r>
          <w:r w:rsidR="00E2548D">
            <w:rPr>
              <w:rFonts w:ascii="Arial" w:hAnsi="Arial" w:cs="Arial"/>
              <w:b/>
              <w:bCs/>
              <w:color w:val="000000" w:themeColor="text1"/>
              <w:sz w:val="28"/>
              <w:szCs w:val="28"/>
            </w:rPr>
            <w:t>8</w:t>
          </w:r>
        </w:p>
        <w:p w14:paraId="1424766E" w14:textId="51BB7FCC" w:rsidR="00632845" w:rsidRDefault="00FB1DD5" w:rsidP="00FB1DD5">
          <w:pPr>
            <w:rPr>
              <w:rFonts w:ascii="Arial" w:hAnsi="Arial" w:cs="Arial"/>
              <w:b/>
              <w:bCs/>
              <w:color w:val="000000" w:themeColor="text1"/>
              <w:sz w:val="28"/>
              <w:szCs w:val="28"/>
            </w:rPr>
          </w:pPr>
          <w:r>
            <w:rPr>
              <w:rFonts w:ascii="Arial" w:hAnsi="Arial" w:cs="Arial"/>
              <w:b/>
              <w:bCs/>
              <w:color w:val="000000" w:themeColor="text1"/>
              <w:sz w:val="28"/>
              <w:szCs w:val="28"/>
            </w:rPr>
            <w:t>16. Appendix D.…………………………………………………………2</w:t>
          </w:r>
          <w:r w:rsidR="00E2548D">
            <w:rPr>
              <w:rFonts w:ascii="Arial" w:hAnsi="Arial" w:cs="Arial"/>
              <w:b/>
              <w:bCs/>
              <w:color w:val="000000" w:themeColor="text1"/>
              <w:sz w:val="28"/>
              <w:szCs w:val="28"/>
            </w:rPr>
            <w:t>9</w:t>
          </w:r>
        </w:p>
        <w:p w14:paraId="72B02B18" w14:textId="457F75B3" w:rsidR="00E60815" w:rsidRPr="00FB1DD5" w:rsidRDefault="00632845" w:rsidP="00FB1DD5">
          <w:pPr>
            <w:rPr>
              <w:rFonts w:ascii="Arial" w:hAnsi="Arial" w:cs="Arial"/>
              <w:b/>
              <w:bCs/>
              <w:color w:val="000000" w:themeColor="text1"/>
              <w:sz w:val="28"/>
              <w:szCs w:val="28"/>
            </w:rPr>
          </w:pPr>
          <w:r>
            <w:rPr>
              <w:rFonts w:ascii="Arial" w:hAnsi="Arial" w:cs="Arial"/>
              <w:b/>
              <w:bCs/>
              <w:color w:val="000000" w:themeColor="text1"/>
              <w:sz w:val="28"/>
              <w:szCs w:val="28"/>
            </w:rPr>
            <w:t>17. Appendix E………………………………………………………</w:t>
          </w:r>
          <w:r w:rsidR="00F57BB5">
            <w:rPr>
              <w:rFonts w:ascii="Arial" w:hAnsi="Arial" w:cs="Arial"/>
              <w:b/>
              <w:bCs/>
              <w:color w:val="000000" w:themeColor="text1"/>
              <w:sz w:val="28"/>
              <w:szCs w:val="28"/>
            </w:rPr>
            <w:t>….2</w:t>
          </w:r>
          <w:r w:rsidR="00E2548D">
            <w:rPr>
              <w:rFonts w:ascii="Arial" w:hAnsi="Arial" w:cs="Arial"/>
              <w:b/>
              <w:bCs/>
              <w:color w:val="000000" w:themeColor="text1"/>
              <w:sz w:val="28"/>
              <w:szCs w:val="28"/>
            </w:rPr>
            <w:t>9</w:t>
          </w:r>
        </w:p>
      </w:sdtContent>
    </w:sdt>
    <w:p w14:paraId="0C00C454" w14:textId="4DF3C012" w:rsidR="001638F6" w:rsidRDefault="001638F6" w:rsidP="001D40FA">
      <w:pPr>
        <w:spacing w:line="360" w:lineRule="auto"/>
        <w:rPr>
          <w:color w:val="000000" w:themeColor="text1"/>
          <w:sz w:val="24"/>
          <w:szCs w:val="24"/>
        </w:rPr>
      </w:pPr>
    </w:p>
    <w:p w14:paraId="1B1C500D" w14:textId="2837D093" w:rsidR="00D60216" w:rsidRDefault="00D60216" w:rsidP="001D40FA">
      <w:pPr>
        <w:spacing w:line="360" w:lineRule="auto"/>
        <w:rPr>
          <w:color w:val="000000" w:themeColor="text1"/>
          <w:sz w:val="24"/>
          <w:szCs w:val="24"/>
        </w:rPr>
      </w:pPr>
    </w:p>
    <w:p w14:paraId="004966AE" w14:textId="1AF4DB6F" w:rsidR="00D60216" w:rsidRDefault="00D60216" w:rsidP="001D40FA">
      <w:pPr>
        <w:spacing w:line="360" w:lineRule="auto"/>
        <w:rPr>
          <w:color w:val="000000" w:themeColor="text1"/>
          <w:sz w:val="24"/>
          <w:szCs w:val="24"/>
        </w:rPr>
      </w:pPr>
    </w:p>
    <w:p w14:paraId="712C400B" w14:textId="77777777" w:rsidR="00FB1DD5" w:rsidRDefault="00FB1DD5" w:rsidP="001D40FA">
      <w:pPr>
        <w:spacing w:line="360" w:lineRule="auto"/>
        <w:rPr>
          <w:color w:val="000000" w:themeColor="text1"/>
          <w:sz w:val="24"/>
          <w:szCs w:val="24"/>
        </w:rPr>
      </w:pPr>
    </w:p>
    <w:p w14:paraId="2A2690D1" w14:textId="27A63A6C" w:rsidR="00D60216" w:rsidRPr="00EC18FB" w:rsidRDefault="00D60216" w:rsidP="00D60216">
      <w:pPr>
        <w:pStyle w:val="ListParagraph"/>
        <w:numPr>
          <w:ilvl w:val="0"/>
          <w:numId w:val="21"/>
        </w:numPr>
        <w:spacing w:line="360" w:lineRule="auto"/>
        <w:rPr>
          <w:rFonts w:ascii="Arial" w:hAnsi="Arial" w:cs="Arial"/>
          <w:b/>
          <w:bCs/>
          <w:color w:val="000000" w:themeColor="text1"/>
          <w:sz w:val="28"/>
          <w:szCs w:val="28"/>
        </w:rPr>
      </w:pPr>
      <w:r w:rsidRPr="00EC18FB">
        <w:rPr>
          <w:rFonts w:ascii="Arial" w:hAnsi="Arial" w:cs="Arial"/>
          <w:b/>
          <w:bCs/>
          <w:color w:val="000000" w:themeColor="text1"/>
          <w:sz w:val="28"/>
          <w:szCs w:val="28"/>
        </w:rPr>
        <w:t xml:space="preserve">Introduction </w:t>
      </w:r>
    </w:p>
    <w:p w14:paraId="1DC88B5A" w14:textId="121A4EC5" w:rsidR="00234CF5" w:rsidRDefault="00234CF5" w:rsidP="00DD6AF1">
      <w:pPr>
        <w:spacing w:line="360" w:lineRule="auto"/>
        <w:jc w:val="both"/>
        <w:rPr>
          <w:rFonts w:ascii="Arial" w:hAnsi="Arial" w:cs="Arial"/>
          <w:color w:val="000000" w:themeColor="text1"/>
          <w:sz w:val="24"/>
          <w:szCs w:val="24"/>
        </w:rPr>
      </w:pPr>
      <w:r w:rsidRPr="00234CF5">
        <w:rPr>
          <w:rFonts w:ascii="Arial" w:hAnsi="Arial" w:cs="Arial"/>
          <w:color w:val="000000" w:themeColor="text1"/>
          <w:sz w:val="24"/>
          <w:szCs w:val="24"/>
        </w:rPr>
        <w:t xml:space="preserve">This study </w:t>
      </w:r>
      <w:r>
        <w:rPr>
          <w:rFonts w:ascii="Arial" w:hAnsi="Arial" w:cs="Arial"/>
          <w:color w:val="000000" w:themeColor="text1"/>
          <w:sz w:val="24"/>
          <w:szCs w:val="24"/>
        </w:rPr>
        <w:t xml:space="preserve">critically </w:t>
      </w:r>
      <w:r w:rsidR="00683F8C">
        <w:rPr>
          <w:rFonts w:ascii="Arial" w:hAnsi="Arial" w:cs="Arial"/>
          <w:color w:val="000000" w:themeColor="text1"/>
          <w:sz w:val="24"/>
          <w:szCs w:val="24"/>
        </w:rPr>
        <w:t>examines</w:t>
      </w:r>
      <w:r w:rsidRPr="00234CF5">
        <w:rPr>
          <w:rFonts w:ascii="Arial" w:hAnsi="Arial" w:cs="Arial"/>
          <w:color w:val="000000" w:themeColor="text1"/>
          <w:sz w:val="24"/>
          <w:szCs w:val="24"/>
        </w:rPr>
        <w:t xml:space="preserve"> the classification, diagnosis, therapy, and rehabilitation </w:t>
      </w:r>
      <w:r w:rsidR="00B863A5" w:rsidRPr="00B863A5">
        <w:rPr>
          <w:rFonts w:ascii="Arial" w:hAnsi="Arial" w:cs="Arial"/>
          <w:color w:val="000000" w:themeColor="text1"/>
          <w:sz w:val="24"/>
          <w:szCs w:val="24"/>
        </w:rPr>
        <w:t>measure</w:t>
      </w:r>
      <w:r w:rsidR="00B863A5">
        <w:rPr>
          <w:rFonts w:ascii="Arial" w:hAnsi="Arial" w:cs="Arial"/>
          <w:color w:val="000000" w:themeColor="text1"/>
          <w:sz w:val="24"/>
          <w:szCs w:val="24"/>
        </w:rPr>
        <w:t>s</w:t>
      </w:r>
      <w:r w:rsidRPr="00234CF5">
        <w:rPr>
          <w:rFonts w:ascii="Arial" w:hAnsi="Arial" w:cs="Arial"/>
          <w:color w:val="000000" w:themeColor="text1"/>
          <w:sz w:val="24"/>
          <w:szCs w:val="24"/>
        </w:rPr>
        <w:t xml:space="preserve"> for </w:t>
      </w:r>
      <w:r w:rsidR="00FA7E2D">
        <w:rPr>
          <w:rFonts w:ascii="Arial" w:hAnsi="Arial" w:cs="Arial"/>
          <w:color w:val="000000" w:themeColor="text1"/>
          <w:sz w:val="24"/>
          <w:szCs w:val="24"/>
        </w:rPr>
        <w:t xml:space="preserve">mental disorders including </w:t>
      </w:r>
      <w:r w:rsidR="005D7000">
        <w:rPr>
          <w:rFonts w:ascii="Arial" w:hAnsi="Arial" w:cs="Arial"/>
          <w:color w:val="000000" w:themeColor="text1"/>
          <w:sz w:val="24"/>
          <w:szCs w:val="24"/>
        </w:rPr>
        <w:t>generali</w:t>
      </w:r>
      <w:r w:rsidR="00F73740">
        <w:rPr>
          <w:rFonts w:ascii="Arial" w:hAnsi="Arial" w:cs="Arial"/>
          <w:color w:val="000000" w:themeColor="text1"/>
          <w:sz w:val="24"/>
          <w:szCs w:val="24"/>
        </w:rPr>
        <w:t>s</w:t>
      </w:r>
      <w:r w:rsidR="005D7000">
        <w:rPr>
          <w:rFonts w:ascii="Arial" w:hAnsi="Arial" w:cs="Arial"/>
          <w:color w:val="000000" w:themeColor="text1"/>
          <w:sz w:val="24"/>
          <w:szCs w:val="24"/>
        </w:rPr>
        <w:t>ed</w:t>
      </w:r>
      <w:r w:rsidRPr="00234CF5">
        <w:rPr>
          <w:rFonts w:ascii="Arial" w:hAnsi="Arial" w:cs="Arial"/>
          <w:color w:val="000000" w:themeColor="text1"/>
          <w:sz w:val="24"/>
          <w:szCs w:val="24"/>
        </w:rPr>
        <w:t xml:space="preserve"> </w:t>
      </w:r>
      <w:r w:rsidR="00900A46">
        <w:rPr>
          <w:rFonts w:ascii="Arial" w:hAnsi="Arial" w:cs="Arial"/>
          <w:color w:val="000000" w:themeColor="text1"/>
          <w:sz w:val="24"/>
          <w:szCs w:val="24"/>
        </w:rPr>
        <w:t>a</w:t>
      </w:r>
      <w:r w:rsidRPr="00234CF5">
        <w:rPr>
          <w:rFonts w:ascii="Arial" w:hAnsi="Arial" w:cs="Arial"/>
          <w:color w:val="000000" w:themeColor="text1"/>
          <w:sz w:val="24"/>
          <w:szCs w:val="24"/>
        </w:rPr>
        <w:t xml:space="preserve">nxiety </w:t>
      </w:r>
      <w:r w:rsidR="00900A46">
        <w:rPr>
          <w:rFonts w:ascii="Arial" w:hAnsi="Arial" w:cs="Arial"/>
          <w:color w:val="000000" w:themeColor="text1"/>
          <w:sz w:val="24"/>
          <w:szCs w:val="24"/>
        </w:rPr>
        <w:t>d</w:t>
      </w:r>
      <w:r w:rsidRPr="00234CF5">
        <w:rPr>
          <w:rFonts w:ascii="Arial" w:hAnsi="Arial" w:cs="Arial"/>
          <w:color w:val="000000" w:themeColor="text1"/>
          <w:sz w:val="24"/>
          <w:szCs w:val="24"/>
        </w:rPr>
        <w:t xml:space="preserve">isorder (GAD), </w:t>
      </w:r>
      <w:r w:rsidR="00900A46">
        <w:rPr>
          <w:rFonts w:ascii="Arial" w:hAnsi="Arial" w:cs="Arial"/>
          <w:color w:val="000000" w:themeColor="text1"/>
          <w:sz w:val="24"/>
          <w:szCs w:val="24"/>
        </w:rPr>
        <w:t>s</w:t>
      </w:r>
      <w:r w:rsidRPr="00234CF5">
        <w:rPr>
          <w:rFonts w:ascii="Arial" w:hAnsi="Arial" w:cs="Arial"/>
          <w:color w:val="000000" w:themeColor="text1"/>
          <w:sz w:val="24"/>
          <w:szCs w:val="24"/>
        </w:rPr>
        <w:t xml:space="preserve">chizophrenia, and </w:t>
      </w:r>
      <w:r w:rsidR="00900A46" w:rsidRPr="00234CF5">
        <w:rPr>
          <w:rFonts w:ascii="Arial" w:hAnsi="Arial" w:cs="Arial"/>
          <w:color w:val="000000" w:themeColor="text1"/>
          <w:sz w:val="24"/>
          <w:szCs w:val="24"/>
        </w:rPr>
        <w:t xml:space="preserve">autism spectrum disorder </w:t>
      </w:r>
      <w:r w:rsidR="00635F05">
        <w:rPr>
          <w:rFonts w:ascii="Arial" w:hAnsi="Arial" w:cs="Arial"/>
          <w:color w:val="000000" w:themeColor="text1"/>
          <w:sz w:val="24"/>
          <w:szCs w:val="24"/>
        </w:rPr>
        <w:t xml:space="preserve"> (ASD).</w:t>
      </w:r>
    </w:p>
    <w:p w14:paraId="0C2FFC37" w14:textId="4ACA9FFF" w:rsidR="00955711" w:rsidRDefault="00960AE1" w:rsidP="00DD6AF1">
      <w:pPr>
        <w:spacing w:line="360" w:lineRule="auto"/>
        <w:jc w:val="both"/>
        <w:rPr>
          <w:rFonts w:ascii="Arial" w:hAnsi="Arial" w:cs="Arial"/>
          <w:color w:val="000000" w:themeColor="text1"/>
          <w:sz w:val="24"/>
          <w:szCs w:val="24"/>
        </w:rPr>
      </w:pPr>
      <w:r w:rsidRPr="00960AE1">
        <w:rPr>
          <w:rFonts w:ascii="Arial" w:hAnsi="Arial" w:cs="Arial"/>
          <w:color w:val="000000" w:themeColor="text1"/>
          <w:sz w:val="24"/>
          <w:szCs w:val="24"/>
        </w:rPr>
        <w:t>Mental disorders do not have a universally accepted definition. This is mainly because states of mind or behavio</w:t>
      </w:r>
      <w:r w:rsidR="003E1AE0">
        <w:rPr>
          <w:rFonts w:ascii="Arial" w:hAnsi="Arial" w:cs="Arial"/>
          <w:color w:val="000000" w:themeColor="text1"/>
          <w:sz w:val="24"/>
          <w:szCs w:val="24"/>
        </w:rPr>
        <w:t>u</w:t>
      </w:r>
      <w:r w:rsidRPr="00960AE1">
        <w:rPr>
          <w:rFonts w:ascii="Arial" w:hAnsi="Arial" w:cs="Arial"/>
          <w:color w:val="000000" w:themeColor="text1"/>
          <w:sz w:val="24"/>
          <w:szCs w:val="24"/>
        </w:rPr>
        <w:t>r perceived as defective in one society may be normal or tolerated in another, and it is difficult to precisely distinguish between normal and impaired mental functioning</w:t>
      </w:r>
      <w:r>
        <w:rPr>
          <w:rFonts w:ascii="Arial" w:hAnsi="Arial" w:cs="Arial"/>
          <w:color w:val="000000" w:themeColor="text1"/>
          <w:sz w:val="24"/>
          <w:szCs w:val="24"/>
        </w:rPr>
        <w:t xml:space="preserve"> (Andrews </w:t>
      </w:r>
      <w:r w:rsidRPr="00960AE1">
        <w:rPr>
          <w:rFonts w:ascii="Arial" w:hAnsi="Arial" w:cs="Arial"/>
          <w:i/>
          <w:iCs/>
          <w:color w:val="000000" w:themeColor="text1"/>
          <w:sz w:val="24"/>
          <w:szCs w:val="24"/>
        </w:rPr>
        <w:t>et al.</w:t>
      </w:r>
      <w:r>
        <w:rPr>
          <w:rFonts w:ascii="Arial" w:hAnsi="Arial" w:cs="Arial"/>
          <w:color w:val="000000" w:themeColor="text1"/>
          <w:sz w:val="24"/>
          <w:szCs w:val="24"/>
        </w:rPr>
        <w:t xml:space="preserve"> 2020).</w:t>
      </w:r>
      <w:r w:rsidR="00955711" w:rsidRPr="00955711">
        <w:t xml:space="preserve"> </w:t>
      </w:r>
      <w:r w:rsidR="00955711" w:rsidRPr="00955711">
        <w:rPr>
          <w:rFonts w:ascii="Arial" w:hAnsi="Arial" w:cs="Arial"/>
          <w:color w:val="000000" w:themeColor="text1"/>
          <w:sz w:val="24"/>
          <w:szCs w:val="24"/>
        </w:rPr>
        <w:t xml:space="preserve">The more widely </w:t>
      </w:r>
      <w:r w:rsidR="008A3B8A">
        <w:rPr>
          <w:rFonts w:ascii="Arial" w:hAnsi="Arial" w:cs="Arial"/>
          <w:color w:val="000000" w:themeColor="text1"/>
          <w:sz w:val="24"/>
          <w:szCs w:val="24"/>
        </w:rPr>
        <w:t xml:space="preserve">used </w:t>
      </w:r>
      <w:r w:rsidR="00955711" w:rsidRPr="00955711">
        <w:rPr>
          <w:rFonts w:ascii="Arial" w:hAnsi="Arial" w:cs="Arial"/>
          <w:color w:val="000000" w:themeColor="text1"/>
          <w:sz w:val="24"/>
          <w:szCs w:val="24"/>
        </w:rPr>
        <w:t xml:space="preserve">definition attributes </w:t>
      </w:r>
      <w:r w:rsidR="00C67569">
        <w:rPr>
          <w:rFonts w:ascii="Arial" w:hAnsi="Arial" w:cs="Arial"/>
          <w:color w:val="000000" w:themeColor="text1"/>
          <w:sz w:val="24"/>
          <w:szCs w:val="24"/>
        </w:rPr>
        <w:t xml:space="preserve">the </w:t>
      </w:r>
      <w:r w:rsidR="00955711" w:rsidRPr="00955711">
        <w:rPr>
          <w:rFonts w:ascii="Arial" w:hAnsi="Arial" w:cs="Arial"/>
          <w:color w:val="000000" w:themeColor="text1"/>
          <w:sz w:val="24"/>
          <w:szCs w:val="24"/>
        </w:rPr>
        <w:t xml:space="preserve">mental </w:t>
      </w:r>
      <w:r w:rsidR="008A3B8A">
        <w:rPr>
          <w:rFonts w:ascii="Arial" w:hAnsi="Arial" w:cs="Arial"/>
          <w:color w:val="000000" w:themeColor="text1"/>
          <w:sz w:val="24"/>
          <w:szCs w:val="24"/>
        </w:rPr>
        <w:t>state</w:t>
      </w:r>
      <w:r w:rsidR="00955711" w:rsidRPr="00955711">
        <w:rPr>
          <w:rFonts w:ascii="Arial" w:hAnsi="Arial" w:cs="Arial"/>
          <w:color w:val="000000" w:themeColor="text1"/>
          <w:sz w:val="24"/>
          <w:szCs w:val="24"/>
        </w:rPr>
        <w:t xml:space="preserve"> to dysregulation or disruption in an individual's psychological, social, or genetic systems</w:t>
      </w:r>
      <w:r w:rsidR="00C450D7">
        <w:rPr>
          <w:rFonts w:ascii="Arial" w:hAnsi="Arial" w:cs="Arial"/>
          <w:color w:val="000000" w:themeColor="text1"/>
          <w:sz w:val="24"/>
          <w:szCs w:val="24"/>
        </w:rPr>
        <w:t xml:space="preserve"> </w:t>
      </w:r>
      <w:r w:rsidR="00C450D7" w:rsidRPr="00C450D7">
        <w:rPr>
          <w:rFonts w:ascii="Arial" w:hAnsi="Arial" w:cs="Arial"/>
          <w:color w:val="000000" w:themeColor="text1"/>
          <w:sz w:val="24"/>
          <w:szCs w:val="24"/>
        </w:rPr>
        <w:t xml:space="preserve">(Andrews </w:t>
      </w:r>
      <w:r w:rsidR="00C450D7" w:rsidRPr="00572407">
        <w:rPr>
          <w:rFonts w:ascii="Arial" w:hAnsi="Arial" w:cs="Arial"/>
          <w:i/>
          <w:iCs/>
          <w:color w:val="000000" w:themeColor="text1"/>
          <w:sz w:val="24"/>
          <w:szCs w:val="24"/>
        </w:rPr>
        <w:t>et al.</w:t>
      </w:r>
      <w:r w:rsidR="00C450D7" w:rsidRPr="00C450D7">
        <w:rPr>
          <w:rFonts w:ascii="Arial" w:hAnsi="Arial" w:cs="Arial"/>
          <w:color w:val="000000" w:themeColor="text1"/>
          <w:sz w:val="24"/>
          <w:szCs w:val="24"/>
        </w:rPr>
        <w:t xml:space="preserve"> 2020).</w:t>
      </w:r>
    </w:p>
    <w:p w14:paraId="5E977AC9" w14:textId="1BA14AE1" w:rsidR="00DC21B5" w:rsidRDefault="008A1F6C" w:rsidP="00DC21B5">
      <w:pPr>
        <w:spacing w:line="360" w:lineRule="auto"/>
        <w:jc w:val="both"/>
        <w:rPr>
          <w:rFonts w:ascii="Arial" w:hAnsi="Arial" w:cs="Arial"/>
          <w:color w:val="000000" w:themeColor="text1"/>
          <w:sz w:val="24"/>
          <w:szCs w:val="24"/>
        </w:rPr>
      </w:pPr>
      <w:r w:rsidRPr="008A1F6C">
        <w:rPr>
          <w:rFonts w:ascii="Arial" w:hAnsi="Arial" w:cs="Arial"/>
          <w:color w:val="000000" w:themeColor="text1"/>
          <w:sz w:val="24"/>
          <w:szCs w:val="24"/>
        </w:rPr>
        <w:t>Generalized anxiety disorder is defined as persistent, intrusive concern and excessive worry, as well as extreme panic and fear, which can have a detrimental effect on an individual's day-to-day functioning and put their physical and mental health at risk</w:t>
      </w:r>
      <w:r>
        <w:rPr>
          <w:rFonts w:ascii="Arial" w:hAnsi="Arial" w:cs="Arial"/>
          <w:color w:val="000000" w:themeColor="text1"/>
          <w:sz w:val="24"/>
          <w:szCs w:val="24"/>
        </w:rPr>
        <w:t xml:space="preserve"> </w:t>
      </w:r>
      <w:r w:rsidRPr="008A1F6C">
        <w:rPr>
          <w:rFonts w:ascii="Arial" w:hAnsi="Arial" w:cs="Arial"/>
          <w:color w:val="000000" w:themeColor="text1"/>
          <w:sz w:val="24"/>
          <w:szCs w:val="24"/>
        </w:rPr>
        <w:t>(NHS, 2021b).</w:t>
      </w:r>
      <w:r w:rsidRPr="008A1F6C">
        <w:rPr>
          <w:rFonts w:ascii="Arial" w:hAnsi="Arial" w:cs="Arial"/>
          <w:color w:val="000000" w:themeColor="text1"/>
          <w:sz w:val="24"/>
          <w:szCs w:val="24"/>
        </w:rPr>
        <w:t xml:space="preserve"> </w:t>
      </w:r>
      <w:r w:rsidR="00275451">
        <w:rPr>
          <w:rFonts w:ascii="Arial" w:hAnsi="Arial" w:cs="Arial"/>
          <w:color w:val="000000" w:themeColor="text1"/>
          <w:sz w:val="24"/>
          <w:szCs w:val="24"/>
        </w:rPr>
        <w:t>The d</w:t>
      </w:r>
      <w:r w:rsidR="00AE36AA">
        <w:rPr>
          <w:rFonts w:ascii="Arial" w:hAnsi="Arial" w:cs="Arial"/>
          <w:color w:val="000000" w:themeColor="text1"/>
          <w:sz w:val="24"/>
          <w:szCs w:val="24"/>
        </w:rPr>
        <w:t xml:space="preserve">ifferences between GAD and normal worry are in Appendix A. </w:t>
      </w:r>
    </w:p>
    <w:p w14:paraId="00784109" w14:textId="158FAD33" w:rsidR="009C6CDB" w:rsidRDefault="00A461BC" w:rsidP="00DC21B5">
      <w:pPr>
        <w:spacing w:line="360" w:lineRule="auto"/>
        <w:jc w:val="both"/>
        <w:rPr>
          <w:rFonts w:ascii="Arial" w:hAnsi="Arial" w:cs="Arial"/>
          <w:color w:val="000000" w:themeColor="text1"/>
          <w:sz w:val="24"/>
          <w:szCs w:val="24"/>
        </w:rPr>
      </w:pPr>
      <w:r w:rsidRPr="00A461BC">
        <w:rPr>
          <w:rFonts w:ascii="Arial" w:hAnsi="Arial" w:cs="Arial"/>
          <w:color w:val="000000" w:themeColor="text1"/>
          <w:sz w:val="24"/>
          <w:szCs w:val="24"/>
        </w:rPr>
        <w:t>Schizophrenia is defined as a severe mental illness accompanied by psychosis</w:t>
      </w:r>
      <w:r w:rsidR="00A45B6D" w:rsidRPr="00A45B6D">
        <w:t xml:space="preserve"> </w:t>
      </w:r>
      <w:r w:rsidR="00A45B6D">
        <w:rPr>
          <w:rFonts w:ascii="Arial" w:hAnsi="Arial" w:cs="Arial"/>
          <w:color w:val="000000" w:themeColor="text1"/>
          <w:sz w:val="24"/>
          <w:szCs w:val="24"/>
        </w:rPr>
        <w:t xml:space="preserve">over </w:t>
      </w:r>
      <w:r w:rsidR="00A45B6D" w:rsidRPr="00A45B6D">
        <w:rPr>
          <w:rFonts w:ascii="Arial" w:hAnsi="Arial" w:cs="Arial"/>
          <w:color w:val="000000" w:themeColor="text1"/>
          <w:sz w:val="24"/>
          <w:szCs w:val="24"/>
        </w:rPr>
        <w:t>an extended period</w:t>
      </w:r>
      <w:r w:rsidR="00226912">
        <w:rPr>
          <w:rFonts w:ascii="Arial" w:hAnsi="Arial" w:cs="Arial"/>
          <w:color w:val="000000" w:themeColor="text1"/>
          <w:sz w:val="24"/>
          <w:szCs w:val="24"/>
        </w:rPr>
        <w:t xml:space="preserve"> </w:t>
      </w:r>
      <w:r w:rsidR="00F85A24">
        <w:rPr>
          <w:rFonts w:ascii="Arial" w:hAnsi="Arial" w:cs="Arial"/>
          <w:color w:val="000000" w:themeColor="text1"/>
          <w:sz w:val="24"/>
          <w:szCs w:val="24"/>
        </w:rPr>
        <w:t xml:space="preserve">of time </w:t>
      </w:r>
      <w:r w:rsidR="00226912">
        <w:rPr>
          <w:rFonts w:ascii="Arial" w:hAnsi="Arial" w:cs="Arial"/>
          <w:color w:val="000000" w:themeColor="text1"/>
          <w:sz w:val="24"/>
          <w:szCs w:val="24"/>
        </w:rPr>
        <w:t>(NHS, 2019</w:t>
      </w:r>
      <w:r w:rsidR="00711BFE">
        <w:rPr>
          <w:rFonts w:ascii="Arial" w:hAnsi="Arial" w:cs="Arial"/>
          <w:color w:val="000000" w:themeColor="text1"/>
          <w:sz w:val="24"/>
          <w:szCs w:val="24"/>
        </w:rPr>
        <w:t>a</w:t>
      </w:r>
      <w:r w:rsidR="00226912">
        <w:rPr>
          <w:rFonts w:ascii="Arial" w:hAnsi="Arial" w:cs="Arial"/>
          <w:color w:val="000000" w:themeColor="text1"/>
          <w:sz w:val="24"/>
          <w:szCs w:val="24"/>
        </w:rPr>
        <w:t>)</w:t>
      </w:r>
      <w:r w:rsidRPr="00A461BC">
        <w:rPr>
          <w:rFonts w:ascii="Arial" w:hAnsi="Arial" w:cs="Arial"/>
          <w:color w:val="000000" w:themeColor="text1"/>
          <w:sz w:val="24"/>
          <w:szCs w:val="24"/>
        </w:rPr>
        <w:t xml:space="preserve">. </w:t>
      </w:r>
      <w:r w:rsidR="00E06E9D" w:rsidRPr="00E06E9D">
        <w:rPr>
          <w:rFonts w:ascii="Arial" w:hAnsi="Arial" w:cs="Arial"/>
          <w:color w:val="000000" w:themeColor="text1"/>
          <w:sz w:val="24"/>
          <w:szCs w:val="24"/>
        </w:rPr>
        <w:t xml:space="preserve">As a result, the person diagnosed may find it difficult to distinguish between what is real thoughts and ideas and what is imagined from the </w:t>
      </w:r>
      <w:r w:rsidR="001346F0">
        <w:rPr>
          <w:rFonts w:ascii="Arial" w:hAnsi="Arial" w:cs="Arial"/>
          <w:color w:val="000000" w:themeColor="text1"/>
          <w:sz w:val="24"/>
          <w:szCs w:val="24"/>
        </w:rPr>
        <w:t>actual</w:t>
      </w:r>
      <w:r w:rsidR="00E06E9D" w:rsidRPr="00E06E9D">
        <w:rPr>
          <w:rFonts w:ascii="Arial" w:hAnsi="Arial" w:cs="Arial"/>
          <w:color w:val="000000" w:themeColor="text1"/>
          <w:sz w:val="24"/>
          <w:szCs w:val="24"/>
        </w:rPr>
        <w:t xml:space="preserve"> world</w:t>
      </w:r>
      <w:r w:rsidR="003C046E">
        <w:rPr>
          <w:rFonts w:ascii="Arial" w:hAnsi="Arial" w:cs="Arial"/>
          <w:color w:val="000000" w:themeColor="text1"/>
          <w:sz w:val="24"/>
          <w:szCs w:val="24"/>
        </w:rPr>
        <w:t xml:space="preserve"> </w:t>
      </w:r>
      <w:r w:rsidR="003C046E" w:rsidRPr="003C046E">
        <w:rPr>
          <w:rFonts w:ascii="Arial" w:hAnsi="Arial" w:cs="Arial"/>
          <w:color w:val="000000" w:themeColor="text1"/>
          <w:sz w:val="24"/>
          <w:szCs w:val="24"/>
        </w:rPr>
        <w:t>(NHS, 2019</w:t>
      </w:r>
      <w:r w:rsidR="00711BFE">
        <w:rPr>
          <w:rFonts w:ascii="Arial" w:hAnsi="Arial" w:cs="Arial"/>
          <w:color w:val="000000" w:themeColor="text1"/>
          <w:sz w:val="24"/>
          <w:szCs w:val="24"/>
        </w:rPr>
        <w:t>a</w:t>
      </w:r>
      <w:r w:rsidR="003C046E" w:rsidRPr="003C046E">
        <w:rPr>
          <w:rFonts w:ascii="Arial" w:hAnsi="Arial" w:cs="Arial"/>
          <w:color w:val="000000" w:themeColor="text1"/>
          <w:sz w:val="24"/>
          <w:szCs w:val="24"/>
        </w:rPr>
        <w:t>).</w:t>
      </w:r>
      <w:r w:rsidR="00A45B6D" w:rsidRPr="00A45B6D">
        <w:rPr>
          <w:rFonts w:ascii="Arial" w:hAnsi="Arial" w:cs="Arial"/>
          <w:color w:val="000000" w:themeColor="text1"/>
          <w:sz w:val="24"/>
          <w:szCs w:val="24"/>
        </w:rPr>
        <w:t xml:space="preserve"> </w:t>
      </w:r>
      <w:r w:rsidR="00F85A24">
        <w:rPr>
          <w:rFonts w:ascii="Arial" w:hAnsi="Arial" w:cs="Arial"/>
          <w:color w:val="000000" w:themeColor="text1"/>
          <w:sz w:val="24"/>
          <w:szCs w:val="24"/>
        </w:rPr>
        <w:t>The h</w:t>
      </w:r>
      <w:r w:rsidRPr="00A461BC">
        <w:rPr>
          <w:rFonts w:ascii="Arial" w:hAnsi="Arial" w:cs="Arial"/>
          <w:color w:val="000000" w:themeColor="text1"/>
          <w:sz w:val="24"/>
          <w:szCs w:val="24"/>
        </w:rPr>
        <w:t xml:space="preserve">allmarks of </w:t>
      </w:r>
      <w:r>
        <w:rPr>
          <w:rFonts w:ascii="Arial" w:hAnsi="Arial" w:cs="Arial"/>
          <w:color w:val="000000" w:themeColor="text1"/>
          <w:sz w:val="24"/>
          <w:szCs w:val="24"/>
        </w:rPr>
        <w:t>the</w:t>
      </w:r>
      <w:r w:rsidR="00F85A24">
        <w:rPr>
          <w:rFonts w:ascii="Arial" w:hAnsi="Arial" w:cs="Arial"/>
          <w:color w:val="000000" w:themeColor="text1"/>
          <w:sz w:val="24"/>
          <w:szCs w:val="24"/>
        </w:rPr>
        <w:t>se</w:t>
      </w:r>
      <w:r>
        <w:rPr>
          <w:rFonts w:ascii="Arial" w:hAnsi="Arial" w:cs="Arial"/>
          <w:color w:val="000000" w:themeColor="text1"/>
          <w:sz w:val="24"/>
          <w:szCs w:val="24"/>
        </w:rPr>
        <w:t xml:space="preserve"> conditions</w:t>
      </w:r>
      <w:r w:rsidRPr="00A461BC">
        <w:rPr>
          <w:rFonts w:ascii="Arial" w:hAnsi="Arial" w:cs="Arial"/>
          <w:color w:val="000000" w:themeColor="text1"/>
          <w:sz w:val="24"/>
          <w:szCs w:val="24"/>
        </w:rPr>
        <w:t xml:space="preserve"> are </w:t>
      </w:r>
      <w:r w:rsidR="009D306E" w:rsidRPr="009D306E">
        <w:rPr>
          <w:rFonts w:ascii="Arial" w:hAnsi="Arial" w:cs="Arial"/>
          <w:color w:val="000000" w:themeColor="text1"/>
          <w:sz w:val="24"/>
          <w:szCs w:val="24"/>
        </w:rPr>
        <w:t xml:space="preserve">behavioural modifications </w:t>
      </w:r>
      <w:r w:rsidR="009D306E">
        <w:rPr>
          <w:rFonts w:ascii="Arial" w:hAnsi="Arial" w:cs="Arial"/>
          <w:color w:val="000000" w:themeColor="text1"/>
          <w:sz w:val="24"/>
          <w:szCs w:val="24"/>
        </w:rPr>
        <w:t xml:space="preserve">and </w:t>
      </w:r>
      <w:r w:rsidRPr="00A461BC">
        <w:rPr>
          <w:rFonts w:ascii="Arial" w:hAnsi="Arial" w:cs="Arial"/>
          <w:color w:val="000000" w:themeColor="text1"/>
          <w:sz w:val="24"/>
          <w:szCs w:val="24"/>
        </w:rPr>
        <w:t xml:space="preserve">impairments </w:t>
      </w:r>
      <w:r w:rsidR="00B70E7C">
        <w:rPr>
          <w:rFonts w:ascii="Arial" w:hAnsi="Arial" w:cs="Arial"/>
          <w:color w:val="000000" w:themeColor="text1"/>
          <w:sz w:val="24"/>
          <w:szCs w:val="24"/>
        </w:rPr>
        <w:t>in</w:t>
      </w:r>
      <w:r w:rsidRPr="00A461BC">
        <w:rPr>
          <w:rFonts w:ascii="Arial" w:hAnsi="Arial" w:cs="Arial"/>
          <w:color w:val="000000" w:themeColor="text1"/>
          <w:sz w:val="24"/>
          <w:szCs w:val="24"/>
        </w:rPr>
        <w:t xml:space="preserve"> </w:t>
      </w:r>
      <w:r w:rsidR="00A45B6D">
        <w:rPr>
          <w:rFonts w:ascii="Arial" w:hAnsi="Arial" w:cs="Arial"/>
          <w:color w:val="000000" w:themeColor="text1"/>
          <w:sz w:val="24"/>
          <w:szCs w:val="24"/>
        </w:rPr>
        <w:t>cognitive</w:t>
      </w:r>
      <w:r w:rsidR="009D306E">
        <w:rPr>
          <w:rFonts w:ascii="Arial" w:hAnsi="Arial" w:cs="Arial"/>
          <w:color w:val="000000" w:themeColor="text1"/>
          <w:sz w:val="24"/>
          <w:szCs w:val="24"/>
        </w:rPr>
        <w:t xml:space="preserve"> and </w:t>
      </w:r>
      <w:r w:rsidRPr="00A461BC">
        <w:rPr>
          <w:rFonts w:ascii="Arial" w:hAnsi="Arial" w:cs="Arial"/>
          <w:color w:val="000000" w:themeColor="text1"/>
          <w:sz w:val="24"/>
          <w:szCs w:val="24"/>
        </w:rPr>
        <w:t>perceptual functioning</w:t>
      </w:r>
      <w:r w:rsidR="003C046E">
        <w:rPr>
          <w:rFonts w:ascii="Arial" w:hAnsi="Arial" w:cs="Arial"/>
          <w:color w:val="000000" w:themeColor="text1"/>
          <w:sz w:val="24"/>
          <w:szCs w:val="24"/>
        </w:rPr>
        <w:t xml:space="preserve"> (WHO, 2022</w:t>
      </w:r>
      <w:r w:rsidR="00836D27">
        <w:rPr>
          <w:rFonts w:ascii="Arial" w:hAnsi="Arial" w:cs="Arial"/>
          <w:color w:val="000000" w:themeColor="text1"/>
          <w:sz w:val="24"/>
          <w:szCs w:val="24"/>
        </w:rPr>
        <w:t>c</w:t>
      </w:r>
      <w:r w:rsidR="003C046E">
        <w:rPr>
          <w:rFonts w:ascii="Arial" w:hAnsi="Arial" w:cs="Arial"/>
          <w:color w:val="000000" w:themeColor="text1"/>
          <w:sz w:val="24"/>
          <w:szCs w:val="24"/>
        </w:rPr>
        <w:t>).</w:t>
      </w:r>
    </w:p>
    <w:p w14:paraId="6EE2B653" w14:textId="5AA25076" w:rsidR="009C6CDB" w:rsidRDefault="00BA29F6" w:rsidP="00DC21B5">
      <w:pPr>
        <w:spacing w:line="360" w:lineRule="auto"/>
        <w:jc w:val="both"/>
        <w:rPr>
          <w:rFonts w:ascii="Arial" w:hAnsi="Arial" w:cs="Arial"/>
          <w:color w:val="000000" w:themeColor="text1"/>
          <w:sz w:val="24"/>
          <w:szCs w:val="24"/>
        </w:rPr>
      </w:pPr>
      <w:r w:rsidRPr="00BA29F6">
        <w:rPr>
          <w:rFonts w:ascii="Arial" w:hAnsi="Arial" w:cs="Arial"/>
          <w:color w:val="000000" w:themeColor="text1"/>
          <w:sz w:val="24"/>
          <w:szCs w:val="24"/>
        </w:rPr>
        <w:t>Psychiatrist Leo Kanner originally identified autism spectrum disorders in 1943, noting that children with the condition exhibited social difficulties and extreme sensitivity to environmental changes, as well as repetitive behavioral, functional, or interest patterns (Kanner, 1943, in Sanchack and Thomas, 2016). The NHS (2022</w:t>
      </w:r>
      <w:r w:rsidR="00CF7D1D">
        <w:rPr>
          <w:rFonts w:ascii="Arial" w:hAnsi="Arial" w:cs="Arial"/>
          <w:color w:val="000000" w:themeColor="text1"/>
          <w:sz w:val="24"/>
          <w:szCs w:val="24"/>
        </w:rPr>
        <w:t>c</w:t>
      </w:r>
      <w:r w:rsidRPr="00BA29F6">
        <w:rPr>
          <w:rFonts w:ascii="Arial" w:hAnsi="Arial" w:cs="Arial"/>
          <w:color w:val="000000" w:themeColor="text1"/>
          <w:sz w:val="24"/>
          <w:szCs w:val="24"/>
        </w:rPr>
        <w:t xml:space="preserve">) states that </w:t>
      </w:r>
      <w:r w:rsidR="00A2411B" w:rsidRPr="00A2411B">
        <w:rPr>
          <w:rFonts w:ascii="Arial" w:hAnsi="Arial" w:cs="Arial"/>
          <w:color w:val="000000" w:themeColor="text1"/>
          <w:sz w:val="24"/>
          <w:szCs w:val="24"/>
        </w:rPr>
        <w:t>autism is a condition that lasts a person's entire life</w:t>
      </w:r>
      <w:r w:rsidR="005C48B5">
        <w:rPr>
          <w:rFonts w:ascii="Arial" w:hAnsi="Arial" w:cs="Arial"/>
          <w:color w:val="000000" w:themeColor="text1"/>
          <w:sz w:val="24"/>
          <w:szCs w:val="24"/>
        </w:rPr>
        <w:t>,</w:t>
      </w:r>
      <w:r w:rsidR="00A2411B" w:rsidRPr="00A2411B">
        <w:rPr>
          <w:rFonts w:ascii="Arial" w:hAnsi="Arial" w:cs="Arial"/>
          <w:color w:val="000000" w:themeColor="text1"/>
          <w:sz w:val="24"/>
          <w:szCs w:val="24"/>
        </w:rPr>
        <w:t xml:space="preserve"> </w:t>
      </w:r>
      <w:r w:rsidR="005C48B5" w:rsidRPr="005C48B5">
        <w:rPr>
          <w:rFonts w:ascii="Arial" w:hAnsi="Arial" w:cs="Arial"/>
          <w:color w:val="000000" w:themeColor="text1"/>
          <w:sz w:val="24"/>
          <w:szCs w:val="24"/>
        </w:rPr>
        <w:t>indicating</w:t>
      </w:r>
      <w:r w:rsidRPr="00BA29F6">
        <w:rPr>
          <w:rFonts w:ascii="Arial" w:hAnsi="Arial" w:cs="Arial"/>
          <w:color w:val="000000" w:themeColor="text1"/>
          <w:sz w:val="24"/>
          <w:szCs w:val="24"/>
        </w:rPr>
        <w:t xml:space="preserve"> a malfunction in the brain</w:t>
      </w:r>
      <w:r w:rsidR="005C48B5">
        <w:rPr>
          <w:rFonts w:ascii="Arial" w:hAnsi="Arial" w:cs="Arial"/>
          <w:color w:val="000000" w:themeColor="text1"/>
          <w:sz w:val="24"/>
          <w:szCs w:val="24"/>
        </w:rPr>
        <w:t>.</w:t>
      </w:r>
    </w:p>
    <w:p w14:paraId="293344AE" w14:textId="77777777" w:rsidR="00B75C3E" w:rsidRDefault="00B75C3E" w:rsidP="00DC21B5">
      <w:pPr>
        <w:spacing w:line="360" w:lineRule="auto"/>
        <w:jc w:val="both"/>
        <w:rPr>
          <w:rFonts w:ascii="Arial" w:hAnsi="Arial" w:cs="Arial"/>
          <w:color w:val="000000" w:themeColor="text1"/>
          <w:sz w:val="24"/>
          <w:szCs w:val="24"/>
        </w:rPr>
      </w:pPr>
    </w:p>
    <w:p w14:paraId="374B205F" w14:textId="52DF26EF" w:rsidR="001843E3" w:rsidRPr="00823E64" w:rsidRDefault="00B70E7C" w:rsidP="003709AF">
      <w:pPr>
        <w:pStyle w:val="ListParagraph"/>
        <w:numPr>
          <w:ilvl w:val="0"/>
          <w:numId w:val="21"/>
        </w:num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ICD-10 </w:t>
      </w:r>
      <w:r w:rsidR="001843E3" w:rsidRPr="00823E64">
        <w:rPr>
          <w:rFonts w:ascii="Arial" w:hAnsi="Arial" w:cs="Arial"/>
          <w:b/>
          <w:bCs/>
          <w:color w:val="000000" w:themeColor="text1"/>
          <w:sz w:val="28"/>
          <w:szCs w:val="28"/>
        </w:rPr>
        <w:t xml:space="preserve">Classification of </w:t>
      </w:r>
      <w:r>
        <w:rPr>
          <w:rFonts w:ascii="Arial" w:hAnsi="Arial" w:cs="Arial"/>
          <w:b/>
          <w:bCs/>
          <w:color w:val="000000" w:themeColor="text1"/>
          <w:sz w:val="28"/>
          <w:szCs w:val="28"/>
        </w:rPr>
        <w:t>M</w:t>
      </w:r>
      <w:r w:rsidR="00B84F8D" w:rsidRPr="00823E64">
        <w:rPr>
          <w:rFonts w:ascii="Arial" w:hAnsi="Arial" w:cs="Arial"/>
          <w:b/>
          <w:bCs/>
          <w:color w:val="000000" w:themeColor="text1"/>
          <w:sz w:val="28"/>
          <w:szCs w:val="28"/>
        </w:rPr>
        <w:t xml:space="preserve">ental </w:t>
      </w:r>
      <w:r>
        <w:rPr>
          <w:rFonts w:ascii="Arial" w:hAnsi="Arial" w:cs="Arial"/>
          <w:b/>
          <w:bCs/>
          <w:color w:val="000000" w:themeColor="text1"/>
          <w:sz w:val="28"/>
          <w:szCs w:val="28"/>
        </w:rPr>
        <w:t>D</w:t>
      </w:r>
      <w:r w:rsidR="00B84F8D" w:rsidRPr="00823E64">
        <w:rPr>
          <w:rFonts w:ascii="Arial" w:hAnsi="Arial" w:cs="Arial"/>
          <w:b/>
          <w:bCs/>
          <w:color w:val="000000" w:themeColor="text1"/>
          <w:sz w:val="28"/>
          <w:szCs w:val="28"/>
        </w:rPr>
        <w:t>isorders</w:t>
      </w:r>
      <w:r w:rsidR="001843E3" w:rsidRPr="00823E64">
        <w:rPr>
          <w:rFonts w:ascii="Arial" w:hAnsi="Arial" w:cs="Arial"/>
          <w:b/>
          <w:bCs/>
          <w:color w:val="000000" w:themeColor="text1"/>
          <w:sz w:val="28"/>
          <w:szCs w:val="28"/>
        </w:rPr>
        <w:t xml:space="preserve"> </w:t>
      </w:r>
      <w:r w:rsidR="00E64DE3" w:rsidRPr="00823E64">
        <w:rPr>
          <w:rFonts w:ascii="Arial" w:hAnsi="Arial" w:cs="Arial"/>
          <w:b/>
          <w:bCs/>
          <w:color w:val="000000" w:themeColor="text1"/>
          <w:sz w:val="28"/>
          <w:szCs w:val="28"/>
        </w:rPr>
        <w:t xml:space="preserve"> </w:t>
      </w:r>
    </w:p>
    <w:p w14:paraId="2837BE13" w14:textId="55CFB4D1" w:rsidR="00F96E08" w:rsidRDefault="00F96E08" w:rsidP="00823E64">
      <w:pPr>
        <w:spacing w:line="360" w:lineRule="auto"/>
        <w:jc w:val="both"/>
        <w:rPr>
          <w:rFonts w:ascii="Arial" w:hAnsi="Arial" w:cs="Arial"/>
          <w:color w:val="000000" w:themeColor="text1"/>
          <w:sz w:val="24"/>
          <w:szCs w:val="24"/>
        </w:rPr>
      </w:pPr>
      <w:r w:rsidRPr="00F96E08">
        <w:rPr>
          <w:rFonts w:ascii="Arial" w:hAnsi="Arial" w:cs="Arial"/>
          <w:color w:val="000000" w:themeColor="text1"/>
          <w:sz w:val="24"/>
          <w:szCs w:val="24"/>
        </w:rPr>
        <w:t>The World Health Organization (WHO) (2010) has categorised mental disorders into distinct families and subgroups based on their defining features, and this classification system is reflected in Chapter V of the International Classification of Diseases, Tenth Revision (ICD-10), titled "Mental and Behavioral Disorders (F00-F99)".</w:t>
      </w:r>
    </w:p>
    <w:p w14:paraId="223A8F6F" w14:textId="0ED3EE37" w:rsidR="00155998" w:rsidRPr="00155998" w:rsidRDefault="00155998" w:rsidP="00823E64">
      <w:pPr>
        <w:spacing w:line="360" w:lineRule="auto"/>
        <w:jc w:val="both"/>
        <w:rPr>
          <w:rFonts w:ascii="Arial" w:hAnsi="Arial" w:cs="Arial"/>
          <w:b/>
          <w:bCs/>
          <w:color w:val="000000" w:themeColor="text1"/>
          <w:sz w:val="24"/>
          <w:szCs w:val="24"/>
        </w:rPr>
      </w:pPr>
      <w:r w:rsidRPr="00155998">
        <w:rPr>
          <w:rFonts w:ascii="Arial" w:hAnsi="Arial" w:cs="Arial"/>
          <w:b/>
          <w:bCs/>
          <w:color w:val="000000" w:themeColor="text1"/>
          <w:sz w:val="24"/>
          <w:szCs w:val="24"/>
        </w:rPr>
        <w:t>GAD</w:t>
      </w:r>
    </w:p>
    <w:p w14:paraId="33AAA843" w14:textId="0F156E5F" w:rsidR="00155998" w:rsidRDefault="00823E64" w:rsidP="00823E64">
      <w:pPr>
        <w:spacing w:line="360" w:lineRule="auto"/>
        <w:jc w:val="both"/>
        <w:rPr>
          <w:rFonts w:ascii="Arial" w:hAnsi="Arial" w:cs="Arial"/>
          <w:color w:val="000000" w:themeColor="text1"/>
          <w:sz w:val="24"/>
          <w:szCs w:val="24"/>
        </w:rPr>
      </w:pPr>
      <w:r w:rsidRPr="00823E64">
        <w:rPr>
          <w:rFonts w:ascii="Arial" w:hAnsi="Arial" w:cs="Arial"/>
          <w:color w:val="000000" w:themeColor="text1"/>
          <w:sz w:val="24"/>
          <w:szCs w:val="24"/>
        </w:rPr>
        <w:t xml:space="preserve">GAD is classified within the </w:t>
      </w:r>
      <w:r w:rsidR="001E05E9">
        <w:rPr>
          <w:rFonts w:ascii="Arial" w:hAnsi="Arial" w:cs="Arial"/>
          <w:color w:val="000000" w:themeColor="text1"/>
          <w:sz w:val="24"/>
          <w:szCs w:val="24"/>
        </w:rPr>
        <w:t xml:space="preserve">family </w:t>
      </w:r>
      <w:r w:rsidR="007F498D">
        <w:rPr>
          <w:rFonts w:ascii="Arial" w:hAnsi="Arial" w:cs="Arial"/>
          <w:color w:val="000000" w:themeColor="text1"/>
          <w:sz w:val="24"/>
          <w:szCs w:val="24"/>
        </w:rPr>
        <w:t xml:space="preserve">of conditions known as </w:t>
      </w:r>
      <w:r w:rsidRPr="00823E64">
        <w:rPr>
          <w:rFonts w:ascii="Arial" w:hAnsi="Arial" w:cs="Arial"/>
          <w:color w:val="000000" w:themeColor="text1"/>
          <w:sz w:val="24"/>
          <w:szCs w:val="24"/>
        </w:rPr>
        <w:t>‘‘F40-F48 Neurotic, stress-related and somatoform disorders’’, more precisely in the</w:t>
      </w:r>
      <w:r w:rsidR="001E05E9">
        <w:rPr>
          <w:rFonts w:ascii="Arial" w:hAnsi="Arial" w:cs="Arial"/>
          <w:color w:val="000000" w:themeColor="text1"/>
          <w:sz w:val="24"/>
          <w:szCs w:val="24"/>
        </w:rPr>
        <w:t xml:space="preserve"> subgroup</w:t>
      </w:r>
      <w:r w:rsidRPr="00823E64">
        <w:rPr>
          <w:rFonts w:ascii="Arial" w:hAnsi="Arial" w:cs="Arial"/>
          <w:color w:val="000000" w:themeColor="text1"/>
          <w:sz w:val="24"/>
          <w:szCs w:val="24"/>
        </w:rPr>
        <w:t xml:space="preserve"> </w:t>
      </w:r>
      <w:r w:rsidR="001E05E9">
        <w:rPr>
          <w:rFonts w:ascii="Arial" w:hAnsi="Arial" w:cs="Arial"/>
          <w:color w:val="000000" w:themeColor="text1"/>
          <w:sz w:val="24"/>
          <w:szCs w:val="24"/>
        </w:rPr>
        <w:t>’</w:t>
      </w:r>
      <w:r w:rsidRPr="00823E64">
        <w:rPr>
          <w:rFonts w:ascii="Arial" w:hAnsi="Arial" w:cs="Arial"/>
          <w:color w:val="000000" w:themeColor="text1"/>
          <w:sz w:val="24"/>
          <w:szCs w:val="24"/>
        </w:rPr>
        <w:t xml:space="preserve">’Other anxiety disorders (F41)’’ under </w:t>
      </w:r>
      <w:r w:rsidR="00BF1A60">
        <w:rPr>
          <w:rFonts w:ascii="Arial" w:hAnsi="Arial" w:cs="Arial"/>
          <w:color w:val="000000" w:themeColor="text1"/>
          <w:sz w:val="24"/>
          <w:szCs w:val="24"/>
        </w:rPr>
        <w:t xml:space="preserve">the heading </w:t>
      </w:r>
      <w:r w:rsidR="00AF7E05">
        <w:rPr>
          <w:rFonts w:ascii="Arial" w:hAnsi="Arial" w:cs="Arial"/>
          <w:color w:val="000000" w:themeColor="text1"/>
          <w:sz w:val="24"/>
          <w:szCs w:val="24"/>
        </w:rPr>
        <w:t>‘‘</w:t>
      </w:r>
      <w:r w:rsidRPr="00823E64">
        <w:rPr>
          <w:rFonts w:ascii="Arial" w:hAnsi="Arial" w:cs="Arial"/>
          <w:color w:val="000000" w:themeColor="text1"/>
          <w:sz w:val="24"/>
          <w:szCs w:val="24"/>
        </w:rPr>
        <w:t>F41.1</w:t>
      </w:r>
      <w:r w:rsidR="001E05E9">
        <w:rPr>
          <w:rFonts w:ascii="Arial" w:hAnsi="Arial" w:cs="Arial"/>
          <w:color w:val="000000" w:themeColor="text1"/>
          <w:sz w:val="24"/>
          <w:szCs w:val="24"/>
        </w:rPr>
        <w:t xml:space="preserve"> Generalised anxiety disorder</w:t>
      </w:r>
      <w:r w:rsidR="00AF7E05">
        <w:rPr>
          <w:rFonts w:ascii="Arial" w:hAnsi="Arial" w:cs="Arial"/>
          <w:color w:val="000000" w:themeColor="text1"/>
          <w:sz w:val="24"/>
          <w:szCs w:val="24"/>
        </w:rPr>
        <w:t>’’</w:t>
      </w:r>
      <w:r w:rsidRPr="00823E64">
        <w:rPr>
          <w:rFonts w:ascii="Arial" w:hAnsi="Arial" w:cs="Arial"/>
          <w:color w:val="000000" w:themeColor="text1"/>
          <w:sz w:val="24"/>
          <w:szCs w:val="24"/>
        </w:rPr>
        <w:t xml:space="preserve"> (WHO, 2010).</w:t>
      </w:r>
    </w:p>
    <w:p w14:paraId="772224D1" w14:textId="77777777" w:rsidR="00155998" w:rsidRPr="00155998" w:rsidRDefault="00155998" w:rsidP="007C24EA">
      <w:pPr>
        <w:spacing w:line="360" w:lineRule="auto"/>
        <w:jc w:val="both"/>
        <w:rPr>
          <w:rFonts w:ascii="Arial" w:hAnsi="Arial" w:cs="Arial"/>
          <w:b/>
          <w:bCs/>
          <w:color w:val="000000" w:themeColor="text1"/>
          <w:sz w:val="24"/>
          <w:szCs w:val="24"/>
        </w:rPr>
      </w:pPr>
      <w:bookmarkStart w:id="5" w:name="_Hlk112485504"/>
      <w:r w:rsidRPr="00155998">
        <w:rPr>
          <w:rFonts w:ascii="Arial" w:hAnsi="Arial" w:cs="Arial"/>
          <w:b/>
          <w:bCs/>
          <w:color w:val="000000" w:themeColor="text1"/>
          <w:sz w:val="24"/>
          <w:szCs w:val="24"/>
        </w:rPr>
        <w:t xml:space="preserve">Schizophrenia </w:t>
      </w:r>
    </w:p>
    <w:p w14:paraId="4033E785" w14:textId="4606580D" w:rsidR="00155998" w:rsidRDefault="00CC145C" w:rsidP="007C24EA">
      <w:pPr>
        <w:spacing w:line="360" w:lineRule="auto"/>
        <w:jc w:val="both"/>
        <w:rPr>
          <w:rFonts w:ascii="Arial" w:hAnsi="Arial" w:cs="Arial"/>
          <w:color w:val="000000" w:themeColor="text1"/>
          <w:sz w:val="24"/>
          <w:szCs w:val="24"/>
        </w:rPr>
      </w:pPr>
      <w:r w:rsidRPr="00CC145C">
        <w:rPr>
          <w:rFonts w:ascii="Arial" w:hAnsi="Arial" w:cs="Arial"/>
          <w:color w:val="000000" w:themeColor="text1"/>
          <w:sz w:val="24"/>
          <w:szCs w:val="24"/>
        </w:rPr>
        <w:t>Schizophrenia</w:t>
      </w:r>
      <w:bookmarkEnd w:id="5"/>
      <w:r w:rsidRPr="00CC145C">
        <w:rPr>
          <w:rFonts w:ascii="Arial" w:hAnsi="Arial" w:cs="Arial"/>
          <w:color w:val="000000" w:themeColor="text1"/>
          <w:sz w:val="24"/>
          <w:szCs w:val="24"/>
        </w:rPr>
        <w:t xml:space="preserve"> is part of </w:t>
      </w:r>
      <w:r w:rsidR="00F24BDC">
        <w:rPr>
          <w:rFonts w:ascii="Arial" w:hAnsi="Arial" w:cs="Arial"/>
          <w:color w:val="000000" w:themeColor="text1"/>
          <w:sz w:val="24"/>
          <w:szCs w:val="24"/>
        </w:rPr>
        <w:t>a</w:t>
      </w:r>
      <w:r w:rsidRPr="00CC145C">
        <w:rPr>
          <w:rFonts w:ascii="Arial" w:hAnsi="Arial" w:cs="Arial"/>
          <w:color w:val="000000" w:themeColor="text1"/>
          <w:sz w:val="24"/>
          <w:szCs w:val="24"/>
        </w:rPr>
        <w:t xml:space="preserve"> family</w:t>
      </w:r>
      <w:r w:rsidR="007F498D">
        <w:rPr>
          <w:rFonts w:ascii="Arial" w:hAnsi="Arial" w:cs="Arial"/>
          <w:color w:val="000000" w:themeColor="text1"/>
          <w:sz w:val="24"/>
          <w:szCs w:val="24"/>
        </w:rPr>
        <w:t xml:space="preserve"> </w:t>
      </w:r>
      <w:r w:rsidR="004B51AF">
        <w:rPr>
          <w:rFonts w:ascii="Arial" w:hAnsi="Arial" w:cs="Arial"/>
          <w:color w:val="000000" w:themeColor="text1"/>
          <w:sz w:val="24"/>
          <w:szCs w:val="24"/>
        </w:rPr>
        <w:t>disorder called</w:t>
      </w:r>
      <w:r w:rsidR="00DB796A">
        <w:rPr>
          <w:rFonts w:ascii="Arial" w:hAnsi="Arial" w:cs="Arial"/>
          <w:color w:val="000000" w:themeColor="text1"/>
          <w:sz w:val="24"/>
          <w:szCs w:val="24"/>
        </w:rPr>
        <w:t xml:space="preserve"> ’’</w:t>
      </w:r>
      <w:r w:rsidRPr="00CC145C">
        <w:rPr>
          <w:rFonts w:ascii="Arial" w:hAnsi="Arial" w:cs="Arial"/>
          <w:color w:val="000000" w:themeColor="text1"/>
          <w:sz w:val="24"/>
          <w:szCs w:val="24"/>
        </w:rPr>
        <w:t xml:space="preserve">F20-F29 </w:t>
      </w:r>
      <w:r w:rsidR="00F24BDC">
        <w:rPr>
          <w:rFonts w:ascii="Arial" w:hAnsi="Arial" w:cs="Arial"/>
          <w:color w:val="000000" w:themeColor="text1"/>
          <w:sz w:val="24"/>
          <w:szCs w:val="24"/>
        </w:rPr>
        <w:t>in</w:t>
      </w:r>
      <w:r w:rsidRPr="00CC145C">
        <w:rPr>
          <w:rFonts w:ascii="Arial" w:hAnsi="Arial" w:cs="Arial"/>
          <w:color w:val="000000" w:themeColor="text1"/>
          <w:sz w:val="24"/>
          <w:szCs w:val="24"/>
        </w:rPr>
        <w:t xml:space="preserve"> Schizophrenia, schizotypal and delusional dis</w:t>
      </w:r>
      <w:r>
        <w:rPr>
          <w:rFonts w:ascii="Arial" w:hAnsi="Arial" w:cs="Arial"/>
          <w:color w:val="000000" w:themeColor="text1"/>
          <w:sz w:val="24"/>
          <w:szCs w:val="24"/>
        </w:rPr>
        <w:t>orders</w:t>
      </w:r>
      <w:r w:rsidR="00DB796A">
        <w:rPr>
          <w:rFonts w:ascii="Arial" w:hAnsi="Arial" w:cs="Arial"/>
          <w:color w:val="000000" w:themeColor="text1"/>
          <w:sz w:val="24"/>
          <w:szCs w:val="24"/>
        </w:rPr>
        <w:t>’’</w:t>
      </w:r>
      <w:r w:rsidRPr="00CC145C">
        <w:rPr>
          <w:rFonts w:ascii="Arial" w:hAnsi="Arial" w:cs="Arial"/>
          <w:color w:val="000000" w:themeColor="text1"/>
          <w:sz w:val="24"/>
          <w:szCs w:val="24"/>
        </w:rPr>
        <w:t>(WHO, 2010).</w:t>
      </w:r>
    </w:p>
    <w:p w14:paraId="4C94EF67" w14:textId="77777777" w:rsidR="00155998" w:rsidRPr="00155998" w:rsidRDefault="00155998" w:rsidP="00823E64">
      <w:pPr>
        <w:spacing w:line="360" w:lineRule="auto"/>
        <w:jc w:val="both"/>
        <w:rPr>
          <w:rFonts w:ascii="Arial" w:hAnsi="Arial" w:cs="Arial"/>
          <w:b/>
          <w:bCs/>
          <w:color w:val="000000" w:themeColor="text1"/>
          <w:sz w:val="24"/>
          <w:szCs w:val="24"/>
        </w:rPr>
      </w:pPr>
      <w:r w:rsidRPr="00155998">
        <w:rPr>
          <w:rFonts w:ascii="Arial" w:hAnsi="Arial" w:cs="Arial"/>
          <w:b/>
          <w:bCs/>
          <w:color w:val="000000" w:themeColor="text1"/>
          <w:sz w:val="24"/>
          <w:szCs w:val="24"/>
        </w:rPr>
        <w:t>Autism</w:t>
      </w:r>
    </w:p>
    <w:p w14:paraId="7784C969" w14:textId="20FEC049" w:rsidR="00EC4ECA" w:rsidRDefault="000C185B" w:rsidP="00823E6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Autism is listed </w:t>
      </w:r>
      <w:r w:rsidR="005C5BB8">
        <w:rPr>
          <w:rFonts w:ascii="Arial" w:hAnsi="Arial" w:cs="Arial"/>
          <w:color w:val="000000" w:themeColor="text1"/>
          <w:sz w:val="24"/>
          <w:szCs w:val="24"/>
        </w:rPr>
        <w:t xml:space="preserve">in the </w:t>
      </w:r>
      <w:r w:rsidR="001E05E9">
        <w:rPr>
          <w:rFonts w:ascii="Arial" w:hAnsi="Arial" w:cs="Arial"/>
          <w:color w:val="000000" w:themeColor="text1"/>
          <w:sz w:val="24"/>
          <w:szCs w:val="24"/>
        </w:rPr>
        <w:t>family</w:t>
      </w:r>
      <w:r>
        <w:rPr>
          <w:rFonts w:ascii="Arial" w:hAnsi="Arial" w:cs="Arial"/>
          <w:color w:val="000000" w:themeColor="text1"/>
          <w:sz w:val="24"/>
          <w:szCs w:val="24"/>
        </w:rPr>
        <w:t xml:space="preserve"> </w:t>
      </w:r>
      <w:r w:rsidR="005C5BB8">
        <w:rPr>
          <w:rFonts w:ascii="Arial" w:hAnsi="Arial" w:cs="Arial"/>
          <w:color w:val="000000" w:themeColor="text1"/>
          <w:sz w:val="24"/>
          <w:szCs w:val="24"/>
        </w:rPr>
        <w:t xml:space="preserve">of </w:t>
      </w:r>
      <w:r>
        <w:rPr>
          <w:rFonts w:ascii="Arial" w:hAnsi="Arial" w:cs="Arial"/>
          <w:color w:val="000000" w:themeColor="text1"/>
          <w:sz w:val="24"/>
          <w:szCs w:val="24"/>
        </w:rPr>
        <w:t>‘‘</w:t>
      </w:r>
      <w:r w:rsidR="00D038DD" w:rsidRPr="00D038DD">
        <w:rPr>
          <w:rFonts w:ascii="Arial" w:hAnsi="Arial" w:cs="Arial"/>
          <w:color w:val="000000" w:themeColor="text1"/>
          <w:sz w:val="24"/>
          <w:szCs w:val="24"/>
        </w:rPr>
        <w:t>F80-F89 Disorders of psychological development</w:t>
      </w:r>
      <w:r>
        <w:rPr>
          <w:rFonts w:ascii="Arial" w:hAnsi="Arial" w:cs="Arial"/>
          <w:color w:val="000000" w:themeColor="text1"/>
          <w:sz w:val="24"/>
          <w:szCs w:val="24"/>
        </w:rPr>
        <w:t>’’</w:t>
      </w:r>
      <w:r w:rsidR="00D038DD" w:rsidRPr="00D038DD">
        <w:rPr>
          <w:rFonts w:ascii="Arial" w:hAnsi="Arial" w:cs="Arial"/>
          <w:color w:val="000000" w:themeColor="text1"/>
          <w:sz w:val="24"/>
          <w:szCs w:val="24"/>
        </w:rPr>
        <w:t>,</w:t>
      </w:r>
      <w:r>
        <w:rPr>
          <w:rFonts w:ascii="Arial" w:hAnsi="Arial" w:cs="Arial"/>
          <w:color w:val="000000" w:themeColor="text1"/>
          <w:sz w:val="24"/>
          <w:szCs w:val="24"/>
        </w:rPr>
        <w:t xml:space="preserve"> more specifically in the subgroup </w:t>
      </w:r>
      <w:r w:rsidR="00AF7E05">
        <w:rPr>
          <w:rFonts w:ascii="Arial" w:hAnsi="Arial" w:cs="Arial"/>
          <w:color w:val="000000" w:themeColor="text1"/>
          <w:sz w:val="24"/>
          <w:szCs w:val="24"/>
        </w:rPr>
        <w:t>‘‘</w:t>
      </w:r>
      <w:r>
        <w:rPr>
          <w:rFonts w:ascii="Arial" w:hAnsi="Arial" w:cs="Arial"/>
          <w:color w:val="000000" w:themeColor="text1"/>
          <w:sz w:val="24"/>
          <w:szCs w:val="24"/>
        </w:rPr>
        <w:t>F84</w:t>
      </w:r>
      <w:r w:rsidR="001E05E9">
        <w:rPr>
          <w:rFonts w:ascii="Arial" w:hAnsi="Arial" w:cs="Arial"/>
          <w:color w:val="000000" w:themeColor="text1"/>
          <w:sz w:val="24"/>
          <w:szCs w:val="24"/>
        </w:rPr>
        <w:t xml:space="preserve"> </w:t>
      </w:r>
      <w:r w:rsidR="001E05E9" w:rsidRPr="001E05E9">
        <w:rPr>
          <w:rFonts w:ascii="Arial" w:hAnsi="Arial" w:cs="Arial"/>
          <w:color w:val="000000" w:themeColor="text1"/>
          <w:sz w:val="24"/>
          <w:szCs w:val="24"/>
        </w:rPr>
        <w:t>Pervasive developmental disorders</w:t>
      </w:r>
      <w:r w:rsidR="00CB2C6B">
        <w:rPr>
          <w:rFonts w:ascii="Arial" w:hAnsi="Arial" w:cs="Arial"/>
          <w:color w:val="000000" w:themeColor="text1"/>
          <w:sz w:val="24"/>
          <w:szCs w:val="24"/>
        </w:rPr>
        <w:t>’’</w:t>
      </w:r>
      <w:r w:rsidR="001E05E9">
        <w:rPr>
          <w:rFonts w:ascii="Arial" w:hAnsi="Arial" w:cs="Arial"/>
          <w:color w:val="000000" w:themeColor="text1"/>
          <w:sz w:val="24"/>
          <w:szCs w:val="24"/>
        </w:rPr>
        <w:t xml:space="preserve"> (WHO,</w:t>
      </w:r>
      <w:r w:rsidR="00D038DD" w:rsidRPr="00D038DD">
        <w:rPr>
          <w:rFonts w:ascii="Arial" w:hAnsi="Arial" w:cs="Arial"/>
          <w:color w:val="000000" w:themeColor="text1"/>
          <w:sz w:val="24"/>
          <w:szCs w:val="24"/>
        </w:rPr>
        <w:t xml:space="preserve"> 2010)</w:t>
      </w:r>
      <w:r w:rsidR="001E05E9">
        <w:rPr>
          <w:rFonts w:ascii="Arial" w:hAnsi="Arial" w:cs="Arial"/>
          <w:color w:val="000000" w:themeColor="text1"/>
          <w:sz w:val="24"/>
          <w:szCs w:val="24"/>
        </w:rPr>
        <w:t>.</w:t>
      </w:r>
      <w:r w:rsidR="00D038DD" w:rsidRPr="00D038DD">
        <w:rPr>
          <w:rFonts w:ascii="Arial" w:hAnsi="Arial" w:cs="Arial"/>
          <w:color w:val="000000" w:themeColor="text1"/>
          <w:sz w:val="24"/>
          <w:szCs w:val="24"/>
        </w:rPr>
        <w:t xml:space="preserve"> </w:t>
      </w:r>
    </w:p>
    <w:p w14:paraId="6C8352A8" w14:textId="0CB41CEB" w:rsidR="0094096F" w:rsidRDefault="0094096F" w:rsidP="00823E64">
      <w:pPr>
        <w:spacing w:line="360" w:lineRule="auto"/>
        <w:jc w:val="both"/>
        <w:rPr>
          <w:rFonts w:ascii="Arial" w:hAnsi="Arial" w:cs="Arial"/>
          <w:color w:val="000000" w:themeColor="text1"/>
          <w:sz w:val="24"/>
          <w:szCs w:val="24"/>
        </w:rPr>
      </w:pPr>
    </w:p>
    <w:p w14:paraId="74C6186B" w14:textId="77777777" w:rsidR="00CD100A" w:rsidRDefault="00CD100A" w:rsidP="00823E64">
      <w:pPr>
        <w:spacing w:line="360" w:lineRule="auto"/>
        <w:jc w:val="both"/>
        <w:rPr>
          <w:rFonts w:ascii="Arial" w:hAnsi="Arial" w:cs="Arial"/>
          <w:color w:val="000000" w:themeColor="text1"/>
          <w:sz w:val="24"/>
          <w:szCs w:val="24"/>
        </w:rPr>
      </w:pPr>
    </w:p>
    <w:p w14:paraId="75AC7CF6" w14:textId="49A1D710" w:rsidR="0094096F" w:rsidRDefault="0094096F" w:rsidP="00823E64">
      <w:pPr>
        <w:spacing w:line="360" w:lineRule="auto"/>
        <w:jc w:val="both"/>
        <w:rPr>
          <w:rFonts w:ascii="Arial" w:hAnsi="Arial" w:cs="Arial"/>
          <w:color w:val="000000" w:themeColor="text1"/>
          <w:sz w:val="24"/>
          <w:szCs w:val="24"/>
        </w:rPr>
      </w:pPr>
    </w:p>
    <w:p w14:paraId="60C45E65" w14:textId="686643DF" w:rsidR="00FB1DD5" w:rsidRDefault="00FB1DD5" w:rsidP="00823E64">
      <w:pPr>
        <w:spacing w:line="360" w:lineRule="auto"/>
        <w:jc w:val="both"/>
        <w:rPr>
          <w:rFonts w:ascii="Arial" w:hAnsi="Arial" w:cs="Arial"/>
          <w:color w:val="000000" w:themeColor="text1"/>
          <w:sz w:val="24"/>
          <w:szCs w:val="24"/>
        </w:rPr>
      </w:pPr>
    </w:p>
    <w:p w14:paraId="3646B387" w14:textId="51622300" w:rsidR="00FB1DD5" w:rsidRDefault="00FB1DD5" w:rsidP="00823E64">
      <w:pPr>
        <w:spacing w:line="360" w:lineRule="auto"/>
        <w:jc w:val="both"/>
        <w:rPr>
          <w:rFonts w:ascii="Arial" w:hAnsi="Arial" w:cs="Arial"/>
          <w:color w:val="000000" w:themeColor="text1"/>
          <w:sz w:val="24"/>
          <w:szCs w:val="24"/>
        </w:rPr>
      </w:pPr>
    </w:p>
    <w:p w14:paraId="5F781A47" w14:textId="77777777" w:rsidR="00FB1DD5" w:rsidRDefault="00FB1DD5" w:rsidP="00823E64">
      <w:pPr>
        <w:spacing w:line="360" w:lineRule="auto"/>
        <w:jc w:val="both"/>
        <w:rPr>
          <w:rFonts w:ascii="Arial" w:hAnsi="Arial" w:cs="Arial"/>
          <w:color w:val="000000" w:themeColor="text1"/>
          <w:sz w:val="24"/>
          <w:szCs w:val="24"/>
        </w:rPr>
      </w:pPr>
    </w:p>
    <w:p w14:paraId="1A3F888D" w14:textId="5B8C36BF" w:rsidR="00D90202" w:rsidRDefault="00021C9A" w:rsidP="00D90202">
      <w:pPr>
        <w:pStyle w:val="ListParagraph"/>
        <w:numPr>
          <w:ilvl w:val="0"/>
          <w:numId w:val="21"/>
        </w:numPr>
        <w:spacing w:line="360" w:lineRule="auto"/>
        <w:jc w:val="both"/>
        <w:rPr>
          <w:rFonts w:ascii="Arial" w:hAnsi="Arial" w:cs="Arial"/>
          <w:b/>
          <w:bCs/>
          <w:color w:val="000000" w:themeColor="text1"/>
          <w:sz w:val="28"/>
          <w:szCs w:val="28"/>
        </w:rPr>
      </w:pPr>
      <w:r w:rsidRPr="004D5591">
        <w:rPr>
          <w:rFonts w:ascii="Arial" w:hAnsi="Arial" w:cs="Arial"/>
          <w:b/>
          <w:bCs/>
          <w:color w:val="000000" w:themeColor="text1"/>
          <w:sz w:val="28"/>
          <w:szCs w:val="28"/>
        </w:rPr>
        <w:t>Prevalence</w:t>
      </w:r>
    </w:p>
    <w:p w14:paraId="72784A54" w14:textId="77777777" w:rsidR="00F836F1" w:rsidRPr="00F836F1" w:rsidRDefault="00F836F1" w:rsidP="00D90202">
      <w:pPr>
        <w:spacing w:line="360" w:lineRule="auto"/>
        <w:jc w:val="both"/>
        <w:rPr>
          <w:rFonts w:ascii="Arial" w:hAnsi="Arial" w:cs="Arial"/>
          <w:b/>
          <w:bCs/>
          <w:color w:val="000000" w:themeColor="text1"/>
          <w:sz w:val="24"/>
          <w:szCs w:val="24"/>
        </w:rPr>
      </w:pPr>
      <w:r w:rsidRPr="00F836F1">
        <w:rPr>
          <w:rFonts w:ascii="Arial" w:hAnsi="Arial" w:cs="Arial"/>
          <w:b/>
          <w:bCs/>
          <w:color w:val="000000" w:themeColor="text1"/>
          <w:sz w:val="24"/>
          <w:szCs w:val="24"/>
        </w:rPr>
        <w:t>GAD</w:t>
      </w:r>
    </w:p>
    <w:p w14:paraId="58B5BF64" w14:textId="6679C9CA" w:rsidR="00E00C0E" w:rsidRDefault="006A3123" w:rsidP="00D90202">
      <w:pPr>
        <w:spacing w:line="360" w:lineRule="auto"/>
        <w:jc w:val="both"/>
        <w:rPr>
          <w:rFonts w:ascii="Arial" w:hAnsi="Arial" w:cs="Arial"/>
          <w:color w:val="000000" w:themeColor="text1"/>
          <w:sz w:val="24"/>
          <w:szCs w:val="24"/>
        </w:rPr>
      </w:pPr>
      <w:r w:rsidRPr="006A3123">
        <w:rPr>
          <w:rFonts w:ascii="Arial" w:hAnsi="Arial" w:cs="Arial"/>
          <w:color w:val="000000" w:themeColor="text1"/>
          <w:sz w:val="24"/>
          <w:szCs w:val="24"/>
        </w:rPr>
        <w:t>It is projected that 301 million people worldwide, including 58 million children and adolescents, experienced anxiety in 2019</w:t>
      </w:r>
      <w:r w:rsidR="00D87DC6" w:rsidRPr="00D87DC6">
        <w:rPr>
          <w:rFonts w:ascii="Arial" w:hAnsi="Arial" w:cs="Arial"/>
          <w:color w:val="000000" w:themeColor="text1"/>
          <w:sz w:val="24"/>
          <w:szCs w:val="24"/>
        </w:rPr>
        <w:t xml:space="preserve"> </w:t>
      </w:r>
      <w:r w:rsidR="006E150E">
        <w:rPr>
          <w:rFonts w:ascii="Arial" w:hAnsi="Arial" w:cs="Arial"/>
          <w:color w:val="000000" w:themeColor="text1"/>
          <w:sz w:val="24"/>
          <w:szCs w:val="24"/>
        </w:rPr>
        <w:t>(WHO, 2022</w:t>
      </w:r>
      <w:r w:rsidR="00AB036A">
        <w:rPr>
          <w:rFonts w:ascii="Arial" w:hAnsi="Arial" w:cs="Arial"/>
          <w:color w:val="000000" w:themeColor="text1"/>
          <w:sz w:val="24"/>
          <w:szCs w:val="24"/>
        </w:rPr>
        <w:t>b</w:t>
      </w:r>
      <w:r w:rsidR="006E150E">
        <w:rPr>
          <w:rFonts w:ascii="Arial" w:hAnsi="Arial" w:cs="Arial"/>
          <w:color w:val="000000" w:themeColor="text1"/>
          <w:sz w:val="24"/>
          <w:szCs w:val="24"/>
        </w:rPr>
        <w:t xml:space="preserve">). </w:t>
      </w:r>
      <w:r w:rsidR="00E8608A" w:rsidRPr="00E8608A">
        <w:rPr>
          <w:rFonts w:ascii="Arial" w:hAnsi="Arial" w:cs="Arial"/>
          <w:color w:val="000000" w:themeColor="text1"/>
          <w:sz w:val="24"/>
          <w:szCs w:val="24"/>
        </w:rPr>
        <w:t xml:space="preserve">GAD is </w:t>
      </w:r>
      <w:r w:rsidR="00CB54B1" w:rsidRPr="00E8608A">
        <w:rPr>
          <w:rFonts w:ascii="Arial" w:hAnsi="Arial" w:cs="Arial"/>
          <w:color w:val="000000" w:themeColor="text1"/>
          <w:sz w:val="24"/>
          <w:szCs w:val="24"/>
        </w:rPr>
        <w:t>widespread</w:t>
      </w:r>
      <w:r w:rsidR="00E8608A" w:rsidRPr="00E8608A">
        <w:rPr>
          <w:rFonts w:ascii="Arial" w:hAnsi="Arial" w:cs="Arial"/>
          <w:color w:val="000000" w:themeColor="text1"/>
          <w:sz w:val="24"/>
          <w:szCs w:val="24"/>
        </w:rPr>
        <w:t>, affecting one out of every 25 pe</w:t>
      </w:r>
      <w:r w:rsidR="00A91F70">
        <w:rPr>
          <w:rFonts w:ascii="Arial" w:hAnsi="Arial" w:cs="Arial"/>
          <w:color w:val="000000" w:themeColor="text1"/>
          <w:sz w:val="24"/>
          <w:szCs w:val="24"/>
        </w:rPr>
        <w:t>ople</w:t>
      </w:r>
      <w:r w:rsidR="00E8608A" w:rsidRPr="00E8608A">
        <w:rPr>
          <w:rFonts w:ascii="Arial" w:hAnsi="Arial" w:cs="Arial"/>
          <w:color w:val="000000" w:themeColor="text1"/>
          <w:sz w:val="24"/>
          <w:szCs w:val="24"/>
        </w:rPr>
        <w:t xml:space="preserve"> in the UK</w:t>
      </w:r>
      <w:r w:rsidR="00E8608A">
        <w:rPr>
          <w:rFonts w:ascii="Arial" w:hAnsi="Arial" w:cs="Arial"/>
          <w:color w:val="000000" w:themeColor="text1"/>
          <w:sz w:val="24"/>
          <w:szCs w:val="24"/>
        </w:rPr>
        <w:t xml:space="preserve"> (Royal College of Psychiatrists, 2022)</w:t>
      </w:r>
      <w:r w:rsidR="00FA43CC">
        <w:rPr>
          <w:rFonts w:ascii="Arial" w:hAnsi="Arial" w:cs="Arial"/>
          <w:color w:val="000000" w:themeColor="text1"/>
          <w:sz w:val="24"/>
          <w:szCs w:val="24"/>
        </w:rPr>
        <w:t>. M</w:t>
      </w:r>
      <w:r w:rsidR="00944C7C">
        <w:rPr>
          <w:rFonts w:ascii="Arial" w:hAnsi="Arial" w:cs="Arial"/>
          <w:color w:val="000000" w:themeColor="text1"/>
          <w:sz w:val="24"/>
          <w:szCs w:val="24"/>
        </w:rPr>
        <w:t>ore precisely</w:t>
      </w:r>
      <w:r w:rsidR="00FA43CC">
        <w:rPr>
          <w:rFonts w:ascii="Arial" w:hAnsi="Arial" w:cs="Arial"/>
          <w:color w:val="000000" w:themeColor="text1"/>
          <w:sz w:val="24"/>
          <w:szCs w:val="24"/>
        </w:rPr>
        <w:t>,</w:t>
      </w:r>
      <w:r w:rsidR="00944C7C">
        <w:rPr>
          <w:rFonts w:ascii="Arial" w:hAnsi="Arial" w:cs="Arial"/>
          <w:color w:val="000000" w:themeColor="text1"/>
          <w:sz w:val="24"/>
          <w:szCs w:val="24"/>
        </w:rPr>
        <w:t xml:space="preserve"> </w:t>
      </w:r>
      <w:r w:rsidR="003A1835" w:rsidRPr="003A1835">
        <w:rPr>
          <w:rFonts w:ascii="Arial" w:hAnsi="Arial" w:cs="Arial"/>
          <w:color w:val="000000" w:themeColor="text1"/>
          <w:sz w:val="24"/>
          <w:szCs w:val="24"/>
        </w:rPr>
        <w:t xml:space="preserve">up to 5% of the UK population suffers </w:t>
      </w:r>
      <w:r w:rsidR="003A1835">
        <w:rPr>
          <w:rFonts w:ascii="Arial" w:hAnsi="Arial" w:cs="Arial"/>
          <w:color w:val="000000" w:themeColor="text1"/>
          <w:sz w:val="24"/>
          <w:szCs w:val="24"/>
        </w:rPr>
        <w:t>from</w:t>
      </w:r>
      <w:r w:rsidR="003A1835" w:rsidRPr="003A1835">
        <w:rPr>
          <w:rFonts w:ascii="Arial" w:hAnsi="Arial" w:cs="Arial"/>
          <w:color w:val="000000" w:themeColor="text1"/>
          <w:sz w:val="24"/>
          <w:szCs w:val="24"/>
        </w:rPr>
        <w:t xml:space="preserve"> GAD</w:t>
      </w:r>
      <w:r w:rsidR="00BD7727">
        <w:rPr>
          <w:rFonts w:ascii="Arial" w:hAnsi="Arial" w:cs="Arial"/>
          <w:color w:val="000000" w:themeColor="text1"/>
          <w:sz w:val="24"/>
          <w:szCs w:val="24"/>
        </w:rPr>
        <w:t>,</w:t>
      </w:r>
      <w:r w:rsidR="003A1835">
        <w:rPr>
          <w:rFonts w:ascii="Arial" w:hAnsi="Arial" w:cs="Arial"/>
          <w:color w:val="000000" w:themeColor="text1"/>
          <w:sz w:val="24"/>
          <w:szCs w:val="24"/>
        </w:rPr>
        <w:t xml:space="preserve"> and the</w:t>
      </w:r>
      <w:r w:rsidR="003A1835" w:rsidRPr="003A1835">
        <w:rPr>
          <w:rFonts w:ascii="Arial" w:hAnsi="Arial" w:cs="Arial"/>
          <w:color w:val="000000" w:themeColor="text1"/>
          <w:sz w:val="24"/>
          <w:szCs w:val="24"/>
        </w:rPr>
        <w:t xml:space="preserve"> illness affects slightly more </w:t>
      </w:r>
      <w:r w:rsidR="003A1835">
        <w:rPr>
          <w:rFonts w:ascii="Arial" w:hAnsi="Arial" w:cs="Arial"/>
          <w:color w:val="000000" w:themeColor="text1"/>
          <w:sz w:val="24"/>
          <w:szCs w:val="24"/>
        </w:rPr>
        <w:t>females than males</w:t>
      </w:r>
      <w:r w:rsidR="00F34F3B">
        <w:rPr>
          <w:rFonts w:ascii="Arial" w:hAnsi="Arial" w:cs="Arial"/>
          <w:color w:val="000000" w:themeColor="text1"/>
          <w:sz w:val="24"/>
          <w:szCs w:val="24"/>
        </w:rPr>
        <w:t xml:space="preserve"> (NHS, 2021</w:t>
      </w:r>
      <w:r w:rsidR="00AB036A">
        <w:rPr>
          <w:rFonts w:ascii="Arial" w:hAnsi="Arial" w:cs="Arial"/>
          <w:color w:val="000000" w:themeColor="text1"/>
          <w:sz w:val="24"/>
          <w:szCs w:val="24"/>
        </w:rPr>
        <w:t>b</w:t>
      </w:r>
      <w:r w:rsidR="00F34F3B">
        <w:rPr>
          <w:rFonts w:ascii="Arial" w:hAnsi="Arial" w:cs="Arial"/>
          <w:color w:val="000000" w:themeColor="text1"/>
          <w:sz w:val="24"/>
          <w:szCs w:val="24"/>
        </w:rPr>
        <w:t>)</w:t>
      </w:r>
      <w:r w:rsidR="00D87DC6">
        <w:rPr>
          <w:rFonts w:ascii="Arial" w:hAnsi="Arial" w:cs="Arial"/>
          <w:color w:val="000000" w:themeColor="text1"/>
          <w:sz w:val="24"/>
          <w:szCs w:val="24"/>
        </w:rPr>
        <w:t>.</w:t>
      </w:r>
      <w:r w:rsidR="003A1835">
        <w:rPr>
          <w:rFonts w:ascii="Arial" w:hAnsi="Arial" w:cs="Arial"/>
          <w:color w:val="000000" w:themeColor="text1"/>
          <w:sz w:val="24"/>
          <w:szCs w:val="24"/>
        </w:rPr>
        <w:t xml:space="preserve"> </w:t>
      </w:r>
      <w:r w:rsidR="00D87DC6" w:rsidRPr="00D87DC6">
        <w:rPr>
          <w:rFonts w:ascii="Arial" w:hAnsi="Arial" w:cs="Arial"/>
          <w:color w:val="000000" w:themeColor="text1"/>
          <w:sz w:val="24"/>
          <w:szCs w:val="24"/>
        </w:rPr>
        <w:t>People aged 35 to 59 are the demographic group most affected (NHS, 2021</w:t>
      </w:r>
      <w:r w:rsidR="00AB036A">
        <w:rPr>
          <w:rFonts w:ascii="Arial" w:hAnsi="Arial" w:cs="Arial"/>
          <w:color w:val="000000" w:themeColor="text1"/>
          <w:sz w:val="24"/>
          <w:szCs w:val="24"/>
        </w:rPr>
        <w:t>b</w:t>
      </w:r>
      <w:r w:rsidR="00D87DC6" w:rsidRPr="00D87DC6">
        <w:rPr>
          <w:rFonts w:ascii="Arial" w:hAnsi="Arial" w:cs="Arial"/>
          <w:color w:val="000000" w:themeColor="text1"/>
          <w:sz w:val="24"/>
          <w:szCs w:val="24"/>
        </w:rPr>
        <w:t>).</w:t>
      </w:r>
    </w:p>
    <w:p w14:paraId="528D68B8" w14:textId="77777777" w:rsidR="00FC0235" w:rsidRDefault="00FC0235" w:rsidP="00D90202">
      <w:pPr>
        <w:spacing w:line="360" w:lineRule="auto"/>
        <w:jc w:val="both"/>
        <w:rPr>
          <w:rFonts w:ascii="Arial" w:hAnsi="Arial" w:cs="Arial"/>
          <w:color w:val="000000" w:themeColor="text1"/>
          <w:sz w:val="24"/>
          <w:szCs w:val="24"/>
        </w:rPr>
      </w:pPr>
    </w:p>
    <w:p w14:paraId="2FB04C23" w14:textId="6D6501E9" w:rsidR="00F836F1" w:rsidRPr="00F836F1" w:rsidRDefault="00F836F1" w:rsidP="00E527EA">
      <w:pPr>
        <w:spacing w:line="360" w:lineRule="auto"/>
        <w:jc w:val="both"/>
        <w:rPr>
          <w:rFonts w:ascii="Arial" w:hAnsi="Arial" w:cs="Arial"/>
          <w:b/>
          <w:bCs/>
          <w:color w:val="000000" w:themeColor="text1"/>
          <w:sz w:val="24"/>
          <w:szCs w:val="24"/>
        </w:rPr>
      </w:pPr>
      <w:r w:rsidRPr="00F836F1">
        <w:rPr>
          <w:rFonts w:ascii="Arial" w:hAnsi="Arial" w:cs="Arial"/>
          <w:b/>
          <w:bCs/>
          <w:color w:val="000000" w:themeColor="text1"/>
          <w:sz w:val="24"/>
          <w:szCs w:val="24"/>
        </w:rPr>
        <w:t xml:space="preserve">Schizophrenia </w:t>
      </w:r>
    </w:p>
    <w:p w14:paraId="6D3B5B10" w14:textId="31B4951C" w:rsidR="00E527EA" w:rsidRDefault="0022427C" w:rsidP="00E527EA">
      <w:pPr>
        <w:spacing w:line="360" w:lineRule="auto"/>
        <w:jc w:val="both"/>
        <w:rPr>
          <w:rFonts w:ascii="Arial" w:hAnsi="Arial" w:cs="Arial"/>
          <w:color w:val="000000" w:themeColor="text1"/>
          <w:sz w:val="24"/>
          <w:szCs w:val="24"/>
        </w:rPr>
      </w:pPr>
      <w:r w:rsidRPr="0022427C">
        <w:rPr>
          <w:rFonts w:ascii="Arial" w:hAnsi="Arial" w:cs="Arial"/>
          <w:color w:val="000000" w:themeColor="text1"/>
          <w:sz w:val="24"/>
          <w:szCs w:val="24"/>
        </w:rPr>
        <w:t>Worldwide, schizophrenia affects roughly 24 million people, which equates to one person in every 300</w:t>
      </w:r>
      <w:r w:rsidR="008022B1">
        <w:rPr>
          <w:rFonts w:ascii="Arial" w:hAnsi="Arial" w:cs="Arial"/>
          <w:color w:val="000000" w:themeColor="text1"/>
          <w:sz w:val="24"/>
          <w:szCs w:val="24"/>
        </w:rPr>
        <w:t xml:space="preserve"> (WHO, 2022</w:t>
      </w:r>
      <w:r w:rsidR="008E4719">
        <w:rPr>
          <w:rFonts w:ascii="Arial" w:hAnsi="Arial" w:cs="Arial"/>
          <w:color w:val="000000" w:themeColor="text1"/>
          <w:sz w:val="24"/>
          <w:szCs w:val="24"/>
        </w:rPr>
        <w:t>b</w:t>
      </w:r>
      <w:r w:rsidR="008022B1">
        <w:rPr>
          <w:rFonts w:ascii="Arial" w:hAnsi="Arial" w:cs="Arial"/>
          <w:color w:val="000000" w:themeColor="text1"/>
          <w:sz w:val="24"/>
          <w:szCs w:val="24"/>
        </w:rPr>
        <w:t>)</w:t>
      </w:r>
      <w:r w:rsidRPr="0022427C">
        <w:rPr>
          <w:rFonts w:ascii="Arial" w:hAnsi="Arial" w:cs="Arial"/>
          <w:color w:val="000000" w:themeColor="text1"/>
          <w:sz w:val="24"/>
          <w:szCs w:val="24"/>
        </w:rPr>
        <w:t xml:space="preserve">. </w:t>
      </w:r>
      <w:r w:rsidR="007362B1" w:rsidRPr="007362B1">
        <w:rPr>
          <w:rFonts w:ascii="Arial" w:hAnsi="Arial" w:cs="Arial"/>
          <w:color w:val="000000" w:themeColor="text1"/>
          <w:sz w:val="24"/>
          <w:szCs w:val="24"/>
        </w:rPr>
        <w:t xml:space="preserve">There are around 220,000 persons in the UK who </w:t>
      </w:r>
      <w:r w:rsidR="004F0F48" w:rsidRPr="004F0F48">
        <w:rPr>
          <w:rFonts w:ascii="Arial" w:hAnsi="Arial" w:cs="Arial"/>
          <w:color w:val="000000" w:themeColor="text1"/>
          <w:sz w:val="24"/>
          <w:szCs w:val="24"/>
        </w:rPr>
        <w:t>are receiving treatment for schizophrenia via the National Health Service</w:t>
      </w:r>
      <w:r w:rsidR="004F0F48">
        <w:rPr>
          <w:rFonts w:ascii="Arial" w:hAnsi="Arial" w:cs="Arial"/>
          <w:color w:val="000000" w:themeColor="text1"/>
          <w:sz w:val="24"/>
          <w:szCs w:val="24"/>
        </w:rPr>
        <w:t xml:space="preserve">, </w:t>
      </w:r>
      <w:r w:rsidR="007362B1" w:rsidRPr="007362B1">
        <w:rPr>
          <w:rFonts w:ascii="Arial" w:hAnsi="Arial" w:cs="Arial"/>
          <w:color w:val="000000" w:themeColor="text1"/>
          <w:sz w:val="24"/>
          <w:szCs w:val="24"/>
        </w:rPr>
        <w:t>account</w:t>
      </w:r>
      <w:r w:rsidR="004F0F48">
        <w:rPr>
          <w:rFonts w:ascii="Arial" w:hAnsi="Arial" w:cs="Arial"/>
          <w:color w:val="000000" w:themeColor="text1"/>
          <w:sz w:val="24"/>
          <w:szCs w:val="24"/>
        </w:rPr>
        <w:t>ing</w:t>
      </w:r>
      <w:r w:rsidR="007362B1" w:rsidRPr="007362B1">
        <w:rPr>
          <w:rFonts w:ascii="Arial" w:hAnsi="Arial" w:cs="Arial"/>
          <w:color w:val="000000" w:themeColor="text1"/>
          <w:sz w:val="24"/>
          <w:szCs w:val="24"/>
        </w:rPr>
        <w:t xml:space="preserve"> for approximately 30 percent of the total </w:t>
      </w:r>
      <w:r w:rsidR="004F0F48">
        <w:rPr>
          <w:rFonts w:ascii="Arial" w:hAnsi="Arial" w:cs="Arial"/>
          <w:color w:val="000000" w:themeColor="text1"/>
          <w:sz w:val="24"/>
          <w:szCs w:val="24"/>
        </w:rPr>
        <w:t>e</w:t>
      </w:r>
      <w:r w:rsidR="004F0F48" w:rsidRPr="004F0F48">
        <w:rPr>
          <w:rFonts w:ascii="Arial" w:hAnsi="Arial" w:cs="Arial"/>
          <w:color w:val="000000" w:themeColor="text1"/>
          <w:sz w:val="24"/>
          <w:szCs w:val="24"/>
        </w:rPr>
        <w:t>xpenditures related to adult mental health</w:t>
      </w:r>
      <w:r w:rsidR="004F0F48" w:rsidRPr="004F0F48">
        <w:rPr>
          <w:rFonts w:ascii="Arial" w:hAnsi="Arial" w:cs="Arial"/>
          <w:color w:val="000000" w:themeColor="text1"/>
          <w:sz w:val="24"/>
          <w:szCs w:val="24"/>
        </w:rPr>
        <w:t xml:space="preserve"> </w:t>
      </w:r>
      <w:r w:rsidR="007362B1" w:rsidRPr="007362B1">
        <w:rPr>
          <w:rFonts w:ascii="Arial" w:hAnsi="Arial" w:cs="Arial"/>
          <w:color w:val="000000" w:themeColor="text1"/>
          <w:sz w:val="24"/>
          <w:szCs w:val="24"/>
        </w:rPr>
        <w:t xml:space="preserve">costs (NICE, 2014). </w:t>
      </w:r>
      <w:r w:rsidR="004C3523" w:rsidRPr="004C3523">
        <w:rPr>
          <w:rFonts w:ascii="Arial" w:hAnsi="Arial" w:cs="Arial"/>
          <w:color w:val="000000" w:themeColor="text1"/>
          <w:sz w:val="24"/>
          <w:szCs w:val="24"/>
        </w:rPr>
        <w:t>There is a three</w:t>
      </w:r>
      <w:r w:rsidR="00A91F70">
        <w:rPr>
          <w:rFonts w:ascii="Arial" w:hAnsi="Arial" w:cs="Arial"/>
          <w:color w:val="000000" w:themeColor="text1"/>
          <w:sz w:val="24"/>
          <w:szCs w:val="24"/>
        </w:rPr>
        <w:t>-</w:t>
      </w:r>
      <w:r w:rsidR="004C3523" w:rsidRPr="004C3523">
        <w:rPr>
          <w:rFonts w:ascii="Arial" w:hAnsi="Arial" w:cs="Arial"/>
          <w:color w:val="000000" w:themeColor="text1"/>
          <w:sz w:val="24"/>
          <w:szCs w:val="24"/>
        </w:rPr>
        <w:t xml:space="preserve">to </w:t>
      </w:r>
      <w:r w:rsidR="003E79B2">
        <w:rPr>
          <w:rFonts w:ascii="Arial" w:hAnsi="Arial" w:cs="Arial"/>
          <w:color w:val="000000" w:themeColor="text1"/>
          <w:sz w:val="24"/>
          <w:szCs w:val="24"/>
        </w:rPr>
        <w:t>f</w:t>
      </w:r>
      <w:r w:rsidR="00F8353E">
        <w:rPr>
          <w:rFonts w:ascii="Arial" w:hAnsi="Arial" w:cs="Arial"/>
          <w:color w:val="000000" w:themeColor="text1"/>
          <w:sz w:val="24"/>
          <w:szCs w:val="24"/>
        </w:rPr>
        <w:t>ive</w:t>
      </w:r>
      <w:r w:rsidR="003E79B2">
        <w:rPr>
          <w:rFonts w:ascii="Arial" w:hAnsi="Arial" w:cs="Arial"/>
          <w:color w:val="000000" w:themeColor="text1"/>
          <w:sz w:val="24"/>
          <w:szCs w:val="24"/>
        </w:rPr>
        <w:t>-fold</w:t>
      </w:r>
      <w:r w:rsidR="004C3523" w:rsidRPr="004C3523">
        <w:rPr>
          <w:rFonts w:ascii="Arial" w:hAnsi="Arial" w:cs="Arial"/>
          <w:color w:val="000000" w:themeColor="text1"/>
          <w:sz w:val="24"/>
          <w:szCs w:val="24"/>
        </w:rPr>
        <w:t xml:space="preserve"> increased risk of a psychotic condition being diagnosed in people of </w:t>
      </w:r>
      <w:r w:rsidR="00F8353E" w:rsidRPr="00F8353E">
        <w:rPr>
          <w:rFonts w:ascii="Arial" w:hAnsi="Arial" w:cs="Arial"/>
          <w:color w:val="000000" w:themeColor="text1"/>
          <w:sz w:val="24"/>
          <w:szCs w:val="24"/>
        </w:rPr>
        <w:t xml:space="preserve">black Caribbean, black African, and Pakistani </w:t>
      </w:r>
      <w:r w:rsidR="004C3523" w:rsidRPr="004C3523">
        <w:rPr>
          <w:rFonts w:ascii="Arial" w:hAnsi="Arial" w:cs="Arial"/>
          <w:color w:val="000000" w:themeColor="text1"/>
          <w:sz w:val="24"/>
          <w:szCs w:val="24"/>
        </w:rPr>
        <w:t>descent</w:t>
      </w:r>
      <w:r w:rsidR="0043471B">
        <w:rPr>
          <w:rFonts w:ascii="Arial" w:hAnsi="Arial" w:cs="Arial"/>
          <w:color w:val="000000" w:themeColor="text1"/>
          <w:sz w:val="24"/>
          <w:szCs w:val="24"/>
        </w:rPr>
        <w:t xml:space="preserve"> compared to UK nationals</w:t>
      </w:r>
      <w:r w:rsidR="00503937">
        <w:rPr>
          <w:rFonts w:ascii="Arial" w:hAnsi="Arial" w:cs="Arial"/>
          <w:color w:val="000000" w:themeColor="text1"/>
          <w:sz w:val="24"/>
          <w:szCs w:val="24"/>
        </w:rPr>
        <w:t xml:space="preserve"> (Kirkbride </w:t>
      </w:r>
      <w:r w:rsidR="00503937" w:rsidRPr="00503937">
        <w:rPr>
          <w:rFonts w:ascii="Arial" w:hAnsi="Arial" w:cs="Arial"/>
          <w:i/>
          <w:iCs/>
          <w:color w:val="000000" w:themeColor="text1"/>
          <w:sz w:val="24"/>
          <w:szCs w:val="24"/>
        </w:rPr>
        <w:t>et al.</w:t>
      </w:r>
      <w:r w:rsidR="00503937">
        <w:rPr>
          <w:rFonts w:ascii="Arial" w:hAnsi="Arial" w:cs="Arial"/>
          <w:color w:val="000000" w:themeColor="text1"/>
          <w:sz w:val="24"/>
          <w:szCs w:val="24"/>
        </w:rPr>
        <w:t xml:space="preserve"> 2017)</w:t>
      </w:r>
      <w:r w:rsidR="004C3523" w:rsidRPr="004C3523">
        <w:rPr>
          <w:rFonts w:ascii="Arial" w:hAnsi="Arial" w:cs="Arial"/>
          <w:color w:val="000000" w:themeColor="text1"/>
          <w:sz w:val="24"/>
          <w:szCs w:val="24"/>
        </w:rPr>
        <w:t xml:space="preserve">. </w:t>
      </w:r>
      <w:r w:rsidR="001D4BFE" w:rsidRPr="001D4BFE">
        <w:rPr>
          <w:rFonts w:ascii="Arial" w:hAnsi="Arial" w:cs="Arial"/>
          <w:color w:val="000000" w:themeColor="text1"/>
          <w:sz w:val="24"/>
          <w:szCs w:val="24"/>
        </w:rPr>
        <w:t xml:space="preserve">Schizophrenia is most prevalent between the ages </w:t>
      </w:r>
      <w:r w:rsidR="001F2FE7">
        <w:rPr>
          <w:rFonts w:ascii="Arial" w:hAnsi="Arial" w:cs="Arial"/>
          <w:color w:val="000000" w:themeColor="text1"/>
          <w:sz w:val="24"/>
          <w:szCs w:val="24"/>
        </w:rPr>
        <w:t>of 18 to 35 (Mind, 2020)</w:t>
      </w:r>
      <w:r w:rsidR="00A91F70">
        <w:rPr>
          <w:rFonts w:ascii="Arial" w:hAnsi="Arial" w:cs="Arial"/>
          <w:color w:val="000000" w:themeColor="text1"/>
          <w:sz w:val="24"/>
          <w:szCs w:val="24"/>
        </w:rPr>
        <w:t>.</w:t>
      </w:r>
      <w:r w:rsidR="00AE12E0" w:rsidRPr="00AE12E0">
        <w:t xml:space="preserve"> </w:t>
      </w:r>
      <w:r w:rsidR="00A91F70">
        <w:rPr>
          <w:rFonts w:ascii="Arial" w:hAnsi="Arial" w:cs="Arial"/>
          <w:color w:val="000000" w:themeColor="text1"/>
        </w:rPr>
        <w:t>H</w:t>
      </w:r>
      <w:r w:rsidR="00AE12E0" w:rsidRPr="00AE12E0">
        <w:rPr>
          <w:rFonts w:ascii="Arial" w:hAnsi="Arial" w:cs="Arial"/>
          <w:color w:val="000000" w:themeColor="text1"/>
          <w:sz w:val="24"/>
          <w:szCs w:val="24"/>
        </w:rPr>
        <w:t xml:space="preserve">owever, </w:t>
      </w:r>
      <w:r w:rsidR="00FA43CC">
        <w:rPr>
          <w:rFonts w:ascii="Arial" w:hAnsi="Arial" w:cs="Arial"/>
          <w:color w:val="000000" w:themeColor="text1"/>
          <w:sz w:val="24"/>
          <w:szCs w:val="24"/>
        </w:rPr>
        <w:t>late onset</w:t>
      </w:r>
      <w:r w:rsidR="00AE12E0" w:rsidRPr="00AE12E0">
        <w:rPr>
          <w:rFonts w:ascii="Arial" w:hAnsi="Arial" w:cs="Arial"/>
          <w:color w:val="000000" w:themeColor="text1"/>
          <w:sz w:val="24"/>
          <w:szCs w:val="24"/>
        </w:rPr>
        <w:t xml:space="preserve"> might occur at 70</w:t>
      </w:r>
      <w:r w:rsidR="00CF1C5A">
        <w:rPr>
          <w:rFonts w:ascii="Arial" w:hAnsi="Arial" w:cs="Arial"/>
          <w:color w:val="000000" w:themeColor="text1"/>
          <w:sz w:val="24"/>
          <w:szCs w:val="24"/>
        </w:rPr>
        <w:t xml:space="preserve"> (Living with Schizophrenia, 2017)</w:t>
      </w:r>
      <w:r w:rsidR="00AE12E0">
        <w:rPr>
          <w:rFonts w:ascii="Arial" w:hAnsi="Arial" w:cs="Arial"/>
          <w:color w:val="000000" w:themeColor="text1"/>
          <w:sz w:val="24"/>
          <w:szCs w:val="24"/>
        </w:rPr>
        <w:t xml:space="preserve">. </w:t>
      </w:r>
      <w:r w:rsidR="001F2FE7" w:rsidRPr="001F2FE7">
        <w:rPr>
          <w:rFonts w:ascii="Arial" w:hAnsi="Arial" w:cs="Arial"/>
          <w:color w:val="000000" w:themeColor="text1"/>
          <w:sz w:val="24"/>
          <w:szCs w:val="24"/>
        </w:rPr>
        <w:t>Men and women are affected equally</w:t>
      </w:r>
      <w:r w:rsidR="001F2FE7">
        <w:rPr>
          <w:rFonts w:ascii="Arial" w:hAnsi="Arial" w:cs="Arial"/>
          <w:color w:val="000000" w:themeColor="text1"/>
          <w:sz w:val="24"/>
          <w:szCs w:val="24"/>
        </w:rPr>
        <w:t xml:space="preserve"> (Min</w:t>
      </w:r>
      <w:r w:rsidR="009F0D5E">
        <w:rPr>
          <w:rFonts w:ascii="Arial" w:hAnsi="Arial" w:cs="Arial"/>
          <w:color w:val="000000" w:themeColor="text1"/>
          <w:sz w:val="24"/>
          <w:szCs w:val="24"/>
        </w:rPr>
        <w:t>d</w:t>
      </w:r>
      <w:r w:rsidR="001F2FE7">
        <w:rPr>
          <w:rFonts w:ascii="Arial" w:hAnsi="Arial" w:cs="Arial"/>
          <w:color w:val="000000" w:themeColor="text1"/>
          <w:sz w:val="24"/>
          <w:szCs w:val="24"/>
        </w:rPr>
        <w:t>, 2020). However, t</w:t>
      </w:r>
      <w:r w:rsidR="004C3523">
        <w:rPr>
          <w:rFonts w:ascii="Arial" w:hAnsi="Arial" w:cs="Arial"/>
          <w:color w:val="000000" w:themeColor="text1"/>
          <w:sz w:val="24"/>
          <w:szCs w:val="24"/>
        </w:rPr>
        <w:t>he condition</w:t>
      </w:r>
      <w:r w:rsidR="000C0478" w:rsidRPr="000C0478">
        <w:rPr>
          <w:rFonts w:ascii="Arial" w:hAnsi="Arial" w:cs="Arial"/>
          <w:color w:val="000000" w:themeColor="text1"/>
          <w:sz w:val="24"/>
          <w:szCs w:val="24"/>
        </w:rPr>
        <w:t xml:space="preserve"> </w:t>
      </w:r>
      <w:r w:rsidR="00AE12E0">
        <w:rPr>
          <w:rFonts w:ascii="Arial" w:hAnsi="Arial" w:cs="Arial"/>
          <w:color w:val="000000" w:themeColor="text1"/>
          <w:sz w:val="24"/>
          <w:szCs w:val="24"/>
        </w:rPr>
        <w:t xml:space="preserve">develops </w:t>
      </w:r>
      <w:r w:rsidR="00AE12E0" w:rsidRPr="00AE12E0">
        <w:rPr>
          <w:rFonts w:ascii="Arial" w:hAnsi="Arial" w:cs="Arial"/>
          <w:color w:val="000000" w:themeColor="text1"/>
          <w:sz w:val="24"/>
          <w:szCs w:val="24"/>
        </w:rPr>
        <w:t>later in females compared to males</w:t>
      </w:r>
      <w:r w:rsidR="00AE12E0">
        <w:rPr>
          <w:rFonts w:ascii="Arial" w:hAnsi="Arial" w:cs="Arial"/>
          <w:color w:val="000000" w:themeColor="text1"/>
          <w:sz w:val="24"/>
          <w:szCs w:val="24"/>
        </w:rPr>
        <w:t>,</w:t>
      </w:r>
      <w:r w:rsidR="000C0478" w:rsidRPr="000C0478">
        <w:rPr>
          <w:rFonts w:ascii="Arial" w:hAnsi="Arial" w:cs="Arial"/>
          <w:color w:val="000000" w:themeColor="text1"/>
          <w:sz w:val="24"/>
          <w:szCs w:val="24"/>
        </w:rPr>
        <w:t xml:space="preserve"> </w:t>
      </w:r>
      <w:r w:rsidR="003E79B2">
        <w:rPr>
          <w:rFonts w:ascii="Arial" w:hAnsi="Arial" w:cs="Arial"/>
          <w:color w:val="000000" w:themeColor="text1"/>
          <w:sz w:val="24"/>
          <w:szCs w:val="24"/>
        </w:rPr>
        <w:t xml:space="preserve">and </w:t>
      </w:r>
      <w:r w:rsidR="000C0478" w:rsidRPr="000C0478">
        <w:rPr>
          <w:rFonts w:ascii="Arial" w:hAnsi="Arial" w:cs="Arial"/>
          <w:color w:val="000000" w:themeColor="text1"/>
          <w:sz w:val="24"/>
          <w:szCs w:val="24"/>
        </w:rPr>
        <w:t>those who struggle with it come from a wide variety of social and economic backgrounds</w:t>
      </w:r>
      <w:r w:rsidR="00685A69">
        <w:rPr>
          <w:rFonts w:ascii="Arial" w:hAnsi="Arial" w:cs="Arial"/>
          <w:color w:val="000000" w:themeColor="text1"/>
          <w:sz w:val="24"/>
          <w:szCs w:val="24"/>
        </w:rPr>
        <w:t xml:space="preserve"> (WHO, 2022</w:t>
      </w:r>
      <w:r w:rsidR="008E4719">
        <w:rPr>
          <w:rFonts w:ascii="Arial" w:hAnsi="Arial" w:cs="Arial"/>
          <w:color w:val="000000" w:themeColor="text1"/>
          <w:sz w:val="24"/>
          <w:szCs w:val="24"/>
        </w:rPr>
        <w:t>b</w:t>
      </w:r>
      <w:r w:rsidR="00685A69">
        <w:rPr>
          <w:rFonts w:ascii="Arial" w:hAnsi="Arial" w:cs="Arial"/>
          <w:color w:val="000000" w:themeColor="text1"/>
          <w:sz w:val="24"/>
          <w:szCs w:val="24"/>
        </w:rPr>
        <w:t>)</w:t>
      </w:r>
      <w:r w:rsidR="000C0478" w:rsidRPr="000C0478">
        <w:rPr>
          <w:rFonts w:ascii="Arial" w:hAnsi="Arial" w:cs="Arial"/>
          <w:color w:val="000000" w:themeColor="text1"/>
          <w:sz w:val="24"/>
          <w:szCs w:val="24"/>
        </w:rPr>
        <w:t>.</w:t>
      </w:r>
      <w:r w:rsidR="00A91F70">
        <w:rPr>
          <w:rFonts w:ascii="Arial" w:hAnsi="Arial" w:cs="Arial"/>
          <w:color w:val="000000" w:themeColor="text1"/>
          <w:sz w:val="24"/>
          <w:szCs w:val="24"/>
        </w:rPr>
        <w:t xml:space="preserve"> The</w:t>
      </w:r>
      <w:r w:rsidR="000C0478">
        <w:rPr>
          <w:rFonts w:ascii="Arial" w:hAnsi="Arial" w:cs="Arial"/>
          <w:color w:val="000000" w:themeColor="text1"/>
          <w:sz w:val="24"/>
          <w:szCs w:val="24"/>
        </w:rPr>
        <w:t xml:space="preserve"> </w:t>
      </w:r>
      <w:r w:rsidR="00394B0E" w:rsidRPr="00394B0E">
        <w:rPr>
          <w:rFonts w:ascii="Arial" w:hAnsi="Arial" w:cs="Arial"/>
          <w:color w:val="000000" w:themeColor="text1"/>
          <w:sz w:val="24"/>
          <w:szCs w:val="24"/>
        </w:rPr>
        <w:t>Royal College of Psychiatrists</w:t>
      </w:r>
      <w:r w:rsidR="00394B0E">
        <w:rPr>
          <w:rFonts w:ascii="Arial" w:hAnsi="Arial" w:cs="Arial"/>
          <w:color w:val="000000" w:themeColor="text1"/>
          <w:sz w:val="24"/>
          <w:szCs w:val="24"/>
        </w:rPr>
        <w:t xml:space="preserve"> (</w:t>
      </w:r>
      <w:r w:rsidR="00394B0E" w:rsidRPr="00394B0E">
        <w:rPr>
          <w:rFonts w:ascii="Arial" w:hAnsi="Arial" w:cs="Arial"/>
          <w:color w:val="000000" w:themeColor="text1"/>
          <w:sz w:val="24"/>
          <w:szCs w:val="24"/>
        </w:rPr>
        <w:t>20</w:t>
      </w:r>
      <w:r w:rsidR="007362B1">
        <w:rPr>
          <w:rFonts w:ascii="Arial" w:hAnsi="Arial" w:cs="Arial"/>
          <w:color w:val="000000" w:themeColor="text1"/>
          <w:sz w:val="24"/>
          <w:szCs w:val="24"/>
        </w:rPr>
        <w:t>15</w:t>
      </w:r>
      <w:r w:rsidR="00394B0E">
        <w:rPr>
          <w:rFonts w:ascii="Arial" w:hAnsi="Arial" w:cs="Arial"/>
          <w:color w:val="000000" w:themeColor="text1"/>
          <w:sz w:val="24"/>
          <w:szCs w:val="24"/>
        </w:rPr>
        <w:t>) revealed that i</w:t>
      </w:r>
      <w:r w:rsidR="00394B0E" w:rsidRPr="00394B0E">
        <w:rPr>
          <w:rFonts w:ascii="Arial" w:hAnsi="Arial" w:cs="Arial"/>
          <w:color w:val="000000" w:themeColor="text1"/>
          <w:sz w:val="24"/>
          <w:szCs w:val="24"/>
        </w:rPr>
        <w:t xml:space="preserve">dentical twins have a 50/50 probability of experiencing schizophrenia. </w:t>
      </w:r>
    </w:p>
    <w:p w14:paraId="6CF1A98C" w14:textId="22942C51" w:rsidR="00E00C0E" w:rsidRDefault="00CC6B66" w:rsidP="00E527E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006E697E" w:rsidRPr="006E697E">
        <w:rPr>
          <w:rFonts w:ascii="Arial" w:hAnsi="Arial" w:cs="Arial"/>
          <w:color w:val="000000" w:themeColor="text1"/>
          <w:sz w:val="24"/>
          <w:szCs w:val="24"/>
        </w:rPr>
        <w:t>chizophreni</w:t>
      </w:r>
      <w:r>
        <w:rPr>
          <w:rFonts w:ascii="Arial" w:hAnsi="Arial" w:cs="Arial"/>
          <w:color w:val="000000" w:themeColor="text1"/>
          <w:sz w:val="24"/>
          <w:szCs w:val="24"/>
        </w:rPr>
        <w:t>cs</w:t>
      </w:r>
      <w:r w:rsidR="006E697E" w:rsidRPr="006E697E">
        <w:rPr>
          <w:rFonts w:ascii="Arial" w:hAnsi="Arial" w:cs="Arial"/>
          <w:color w:val="000000" w:themeColor="text1"/>
          <w:sz w:val="24"/>
          <w:szCs w:val="24"/>
        </w:rPr>
        <w:t xml:space="preserve"> have a mortality risk </w:t>
      </w:r>
      <w:r w:rsidR="005A1F4D">
        <w:rPr>
          <w:rFonts w:ascii="Arial" w:hAnsi="Arial" w:cs="Arial"/>
          <w:color w:val="000000" w:themeColor="text1"/>
          <w:sz w:val="24"/>
          <w:szCs w:val="24"/>
        </w:rPr>
        <w:t xml:space="preserve">that is </w:t>
      </w:r>
      <w:r w:rsidR="006E697E" w:rsidRPr="006E697E">
        <w:rPr>
          <w:rFonts w:ascii="Arial" w:hAnsi="Arial" w:cs="Arial"/>
          <w:color w:val="000000" w:themeColor="text1"/>
          <w:sz w:val="24"/>
          <w:szCs w:val="24"/>
        </w:rPr>
        <w:t xml:space="preserve">two to three times </w:t>
      </w:r>
      <w:r w:rsidR="005A1F4D" w:rsidRPr="005A1F4D">
        <w:rPr>
          <w:rFonts w:ascii="Arial" w:hAnsi="Arial" w:cs="Arial"/>
          <w:color w:val="000000" w:themeColor="text1"/>
          <w:sz w:val="24"/>
          <w:szCs w:val="24"/>
        </w:rPr>
        <w:t>greater than the population as a whole</w:t>
      </w:r>
      <w:r w:rsidR="005A1F4D">
        <w:rPr>
          <w:rFonts w:ascii="Arial" w:hAnsi="Arial" w:cs="Arial"/>
          <w:color w:val="000000" w:themeColor="text1"/>
          <w:sz w:val="24"/>
          <w:szCs w:val="24"/>
        </w:rPr>
        <w:t xml:space="preserve"> </w:t>
      </w:r>
      <w:r w:rsidR="004404EE" w:rsidRPr="004404EE">
        <w:rPr>
          <w:rFonts w:ascii="Arial" w:hAnsi="Arial" w:cs="Arial"/>
          <w:color w:val="000000" w:themeColor="text1"/>
          <w:sz w:val="24"/>
          <w:szCs w:val="24"/>
        </w:rPr>
        <w:t xml:space="preserve">(Mitchell </w:t>
      </w:r>
      <w:r w:rsidR="004404EE" w:rsidRPr="00304AB4">
        <w:rPr>
          <w:rFonts w:ascii="Arial" w:hAnsi="Arial" w:cs="Arial"/>
          <w:i/>
          <w:iCs/>
          <w:color w:val="000000" w:themeColor="text1"/>
          <w:sz w:val="24"/>
          <w:szCs w:val="24"/>
        </w:rPr>
        <w:t>et al.</w:t>
      </w:r>
      <w:r w:rsidR="004404EE" w:rsidRPr="004404EE">
        <w:rPr>
          <w:rFonts w:ascii="Arial" w:hAnsi="Arial" w:cs="Arial"/>
          <w:color w:val="000000" w:themeColor="text1"/>
          <w:sz w:val="24"/>
          <w:szCs w:val="24"/>
        </w:rPr>
        <w:t xml:space="preserve"> 2013)</w:t>
      </w:r>
      <w:r w:rsidR="00FA107A">
        <w:rPr>
          <w:rFonts w:ascii="Arial" w:hAnsi="Arial" w:cs="Arial"/>
          <w:color w:val="000000" w:themeColor="text1"/>
          <w:sz w:val="24"/>
          <w:szCs w:val="24"/>
        </w:rPr>
        <w:t>.</w:t>
      </w:r>
      <w:r w:rsidR="00484A39">
        <w:rPr>
          <w:rFonts w:ascii="Arial" w:hAnsi="Arial" w:cs="Arial"/>
          <w:color w:val="000000" w:themeColor="text1"/>
          <w:sz w:val="24"/>
          <w:szCs w:val="24"/>
        </w:rPr>
        <w:t xml:space="preserve"> </w:t>
      </w:r>
      <w:r w:rsidR="00A668F8" w:rsidRPr="00A668F8">
        <w:rPr>
          <w:rFonts w:ascii="Arial" w:hAnsi="Arial" w:cs="Arial"/>
          <w:color w:val="000000" w:themeColor="text1"/>
          <w:sz w:val="24"/>
          <w:szCs w:val="24"/>
        </w:rPr>
        <w:t>This leads to a reduction in the average person's life expectancy by 10 to 25 years compared to the average person in the general population</w:t>
      </w:r>
      <w:r w:rsidR="00A668F8" w:rsidRPr="00A668F8">
        <w:rPr>
          <w:rFonts w:ascii="Arial" w:hAnsi="Arial" w:cs="Arial"/>
          <w:color w:val="000000" w:themeColor="text1"/>
          <w:sz w:val="24"/>
          <w:szCs w:val="24"/>
        </w:rPr>
        <w:t xml:space="preserve"> </w:t>
      </w:r>
      <w:r w:rsidR="00B261E0">
        <w:rPr>
          <w:rFonts w:ascii="Arial" w:hAnsi="Arial" w:cs="Arial"/>
          <w:color w:val="000000" w:themeColor="text1"/>
          <w:sz w:val="24"/>
          <w:szCs w:val="24"/>
        </w:rPr>
        <w:t>(</w:t>
      </w:r>
      <w:r w:rsidR="00B261E0" w:rsidRPr="00B261E0">
        <w:rPr>
          <w:rFonts w:ascii="Arial" w:hAnsi="Arial" w:cs="Arial"/>
          <w:color w:val="000000" w:themeColor="text1"/>
          <w:sz w:val="24"/>
          <w:szCs w:val="24"/>
        </w:rPr>
        <w:t>Katsampa</w:t>
      </w:r>
      <w:r w:rsidR="00B261E0">
        <w:rPr>
          <w:rFonts w:ascii="Arial" w:hAnsi="Arial" w:cs="Arial"/>
          <w:color w:val="000000" w:themeColor="text1"/>
          <w:sz w:val="24"/>
          <w:szCs w:val="24"/>
        </w:rPr>
        <w:t xml:space="preserve"> </w:t>
      </w:r>
      <w:r w:rsidR="00B261E0" w:rsidRPr="00304AB4">
        <w:rPr>
          <w:rFonts w:ascii="Arial" w:hAnsi="Arial" w:cs="Arial"/>
          <w:i/>
          <w:iCs/>
          <w:color w:val="000000" w:themeColor="text1"/>
          <w:sz w:val="24"/>
          <w:szCs w:val="24"/>
        </w:rPr>
        <w:t>et al.</w:t>
      </w:r>
      <w:r w:rsidR="00B261E0">
        <w:rPr>
          <w:rFonts w:ascii="Arial" w:hAnsi="Arial" w:cs="Arial"/>
          <w:color w:val="000000" w:themeColor="text1"/>
          <w:sz w:val="24"/>
          <w:szCs w:val="24"/>
        </w:rPr>
        <w:t xml:space="preserve"> 2021)</w:t>
      </w:r>
      <w:r w:rsidR="00484A39">
        <w:rPr>
          <w:rFonts w:ascii="Arial" w:hAnsi="Arial" w:cs="Arial"/>
          <w:color w:val="000000" w:themeColor="text1"/>
          <w:sz w:val="24"/>
          <w:szCs w:val="24"/>
        </w:rPr>
        <w:t>. This</w:t>
      </w:r>
      <w:r w:rsidR="006E697E" w:rsidRPr="006E697E">
        <w:rPr>
          <w:rFonts w:ascii="Arial" w:hAnsi="Arial" w:cs="Arial"/>
          <w:color w:val="000000" w:themeColor="text1"/>
          <w:sz w:val="24"/>
          <w:szCs w:val="24"/>
        </w:rPr>
        <w:t xml:space="preserve"> is </w:t>
      </w:r>
      <w:r w:rsidR="007A12FE">
        <w:rPr>
          <w:rFonts w:ascii="Arial" w:hAnsi="Arial" w:cs="Arial"/>
          <w:color w:val="000000" w:themeColor="text1"/>
          <w:sz w:val="24"/>
          <w:szCs w:val="24"/>
        </w:rPr>
        <w:t xml:space="preserve">usually </w:t>
      </w:r>
      <w:r w:rsidR="006E697E" w:rsidRPr="006E697E">
        <w:rPr>
          <w:rFonts w:ascii="Arial" w:hAnsi="Arial" w:cs="Arial"/>
          <w:color w:val="000000" w:themeColor="text1"/>
          <w:sz w:val="24"/>
          <w:szCs w:val="24"/>
        </w:rPr>
        <w:t>the result of a medical ailment, particularly one of the following categories: cardiovascular, metabolic, or viral disease</w:t>
      </w:r>
      <w:r w:rsidR="00972FBB">
        <w:rPr>
          <w:rFonts w:ascii="Arial" w:hAnsi="Arial" w:cs="Arial"/>
          <w:color w:val="000000" w:themeColor="text1"/>
          <w:sz w:val="24"/>
          <w:szCs w:val="24"/>
        </w:rPr>
        <w:t xml:space="preserve"> (Mitchell </w:t>
      </w:r>
      <w:r w:rsidR="00972FBB" w:rsidRPr="007F5153">
        <w:rPr>
          <w:rFonts w:ascii="Arial" w:hAnsi="Arial" w:cs="Arial"/>
          <w:i/>
          <w:iCs/>
          <w:color w:val="000000" w:themeColor="text1"/>
          <w:sz w:val="24"/>
          <w:szCs w:val="24"/>
        </w:rPr>
        <w:t>et al.</w:t>
      </w:r>
      <w:r w:rsidR="007F5153">
        <w:rPr>
          <w:rFonts w:ascii="Arial" w:hAnsi="Arial" w:cs="Arial"/>
          <w:color w:val="000000" w:themeColor="text1"/>
          <w:sz w:val="24"/>
          <w:szCs w:val="24"/>
        </w:rPr>
        <w:t xml:space="preserve"> 2013).</w:t>
      </w:r>
      <w:r w:rsidR="004404EE">
        <w:rPr>
          <w:rFonts w:ascii="Arial" w:hAnsi="Arial" w:cs="Arial"/>
          <w:color w:val="000000" w:themeColor="text1"/>
          <w:sz w:val="24"/>
          <w:szCs w:val="24"/>
        </w:rPr>
        <w:t xml:space="preserve"> </w:t>
      </w:r>
    </w:p>
    <w:p w14:paraId="4AB50C54" w14:textId="77777777" w:rsidR="00FC0235" w:rsidRDefault="00FC0235" w:rsidP="00E527EA">
      <w:pPr>
        <w:spacing w:line="360" w:lineRule="auto"/>
        <w:jc w:val="both"/>
        <w:rPr>
          <w:rFonts w:ascii="Arial" w:hAnsi="Arial" w:cs="Arial"/>
          <w:color w:val="000000" w:themeColor="text1"/>
          <w:sz w:val="24"/>
          <w:szCs w:val="24"/>
        </w:rPr>
      </w:pPr>
    </w:p>
    <w:p w14:paraId="3886697B" w14:textId="4808A274" w:rsidR="00DF44CA" w:rsidRDefault="00DF44CA" w:rsidP="00E527EA">
      <w:pPr>
        <w:spacing w:line="360" w:lineRule="auto"/>
        <w:jc w:val="both"/>
        <w:rPr>
          <w:rFonts w:ascii="Arial" w:hAnsi="Arial" w:cs="Arial"/>
          <w:b/>
          <w:bCs/>
          <w:color w:val="000000" w:themeColor="text1"/>
          <w:sz w:val="24"/>
          <w:szCs w:val="24"/>
        </w:rPr>
      </w:pPr>
      <w:r w:rsidRPr="00F836F1">
        <w:rPr>
          <w:rFonts w:ascii="Arial" w:hAnsi="Arial" w:cs="Arial"/>
          <w:b/>
          <w:bCs/>
          <w:color w:val="000000" w:themeColor="text1"/>
          <w:sz w:val="24"/>
          <w:szCs w:val="24"/>
        </w:rPr>
        <w:t>Autism</w:t>
      </w:r>
    </w:p>
    <w:p w14:paraId="36185597" w14:textId="37CA9BB5" w:rsidR="00A7380C" w:rsidRDefault="00525ADB" w:rsidP="00D90202">
      <w:pPr>
        <w:spacing w:line="360" w:lineRule="auto"/>
        <w:jc w:val="both"/>
        <w:rPr>
          <w:rFonts w:ascii="Arial" w:hAnsi="Arial" w:cs="Arial"/>
          <w:color w:val="000000" w:themeColor="text1"/>
          <w:sz w:val="24"/>
          <w:szCs w:val="24"/>
        </w:rPr>
      </w:pPr>
      <w:r w:rsidRPr="00525ADB">
        <w:rPr>
          <w:rFonts w:ascii="Arial" w:hAnsi="Arial" w:cs="Arial"/>
          <w:color w:val="000000" w:themeColor="text1"/>
          <w:sz w:val="24"/>
          <w:szCs w:val="24"/>
        </w:rPr>
        <w:t>In the United Kingdom</w:t>
      </w:r>
      <w:r w:rsidR="0018044C">
        <w:rPr>
          <w:rFonts w:ascii="Arial" w:hAnsi="Arial" w:cs="Arial"/>
          <w:color w:val="000000" w:themeColor="text1"/>
          <w:sz w:val="24"/>
          <w:szCs w:val="24"/>
        </w:rPr>
        <w:t>, a</w:t>
      </w:r>
      <w:r w:rsidR="0018044C" w:rsidRPr="0018044C">
        <w:rPr>
          <w:rFonts w:ascii="Arial" w:hAnsi="Arial" w:cs="Arial"/>
          <w:color w:val="000000" w:themeColor="text1"/>
          <w:sz w:val="24"/>
          <w:szCs w:val="24"/>
        </w:rPr>
        <w:t>bout 700,000 people are autistic</w:t>
      </w:r>
      <w:r w:rsidR="0018044C" w:rsidRPr="0018044C">
        <w:rPr>
          <w:rFonts w:ascii="Arial" w:hAnsi="Arial" w:cs="Arial"/>
          <w:color w:val="000000" w:themeColor="text1"/>
          <w:sz w:val="24"/>
          <w:szCs w:val="24"/>
        </w:rPr>
        <w:t xml:space="preserve"> </w:t>
      </w:r>
      <w:r w:rsidR="000A1352">
        <w:rPr>
          <w:rFonts w:ascii="Arial" w:hAnsi="Arial" w:cs="Arial"/>
          <w:color w:val="000000" w:themeColor="text1"/>
          <w:sz w:val="24"/>
          <w:szCs w:val="24"/>
        </w:rPr>
        <w:t>(National Autistic Society, 2022</w:t>
      </w:r>
      <w:r w:rsidR="007E521D">
        <w:rPr>
          <w:rFonts w:ascii="Arial" w:hAnsi="Arial" w:cs="Arial"/>
          <w:color w:val="000000" w:themeColor="text1"/>
          <w:sz w:val="24"/>
          <w:szCs w:val="24"/>
        </w:rPr>
        <w:t>b</w:t>
      </w:r>
      <w:r w:rsidR="000A1352">
        <w:rPr>
          <w:rFonts w:ascii="Arial" w:hAnsi="Arial" w:cs="Arial"/>
          <w:color w:val="000000" w:themeColor="text1"/>
          <w:sz w:val="24"/>
          <w:szCs w:val="24"/>
        </w:rPr>
        <w:t xml:space="preserve">). </w:t>
      </w:r>
      <w:r w:rsidR="00455366" w:rsidRPr="00455366">
        <w:rPr>
          <w:rFonts w:ascii="Arial" w:hAnsi="Arial" w:cs="Arial"/>
          <w:color w:val="000000" w:themeColor="text1"/>
          <w:sz w:val="24"/>
          <w:szCs w:val="24"/>
        </w:rPr>
        <w:t>In the first three quarters of the 2018-2019 calendar year, there were 17,970 cases of autism referred for evaluation in the UK</w:t>
      </w:r>
      <w:r w:rsidR="006001E4">
        <w:rPr>
          <w:rFonts w:ascii="Arial" w:hAnsi="Arial" w:cs="Arial"/>
          <w:color w:val="000000" w:themeColor="text1"/>
          <w:sz w:val="24"/>
          <w:szCs w:val="24"/>
        </w:rPr>
        <w:t xml:space="preserve"> (NHS Digital, 2019). </w:t>
      </w:r>
      <w:r w:rsidR="00C71583" w:rsidRPr="00C71583">
        <w:rPr>
          <w:rFonts w:ascii="Arial" w:hAnsi="Arial" w:cs="Arial"/>
          <w:color w:val="000000" w:themeColor="text1"/>
          <w:sz w:val="24"/>
          <w:szCs w:val="24"/>
        </w:rPr>
        <w:t xml:space="preserve">Worldwide, one hundred out of 10,000 people are projected to have autism </w:t>
      </w:r>
      <w:r w:rsidR="00C71583">
        <w:rPr>
          <w:rFonts w:ascii="Arial" w:hAnsi="Arial" w:cs="Arial"/>
          <w:color w:val="000000" w:themeColor="text1"/>
          <w:sz w:val="24"/>
          <w:szCs w:val="24"/>
        </w:rPr>
        <w:t>(</w:t>
      </w:r>
      <w:r w:rsidR="00466E9B">
        <w:rPr>
          <w:rFonts w:ascii="Arial" w:hAnsi="Arial" w:cs="Arial"/>
          <w:color w:val="000000" w:themeColor="text1"/>
          <w:sz w:val="24"/>
          <w:szCs w:val="24"/>
        </w:rPr>
        <w:t xml:space="preserve">Zeidan </w:t>
      </w:r>
      <w:r w:rsidR="00466E9B" w:rsidRPr="00466E9B">
        <w:rPr>
          <w:rFonts w:ascii="Arial" w:hAnsi="Arial" w:cs="Arial"/>
          <w:i/>
          <w:iCs/>
          <w:color w:val="000000" w:themeColor="text1"/>
          <w:sz w:val="24"/>
          <w:szCs w:val="24"/>
        </w:rPr>
        <w:t>et al.</w:t>
      </w:r>
      <w:r w:rsidR="00466E9B">
        <w:rPr>
          <w:rFonts w:ascii="Arial" w:hAnsi="Arial" w:cs="Arial"/>
          <w:color w:val="000000" w:themeColor="text1"/>
          <w:sz w:val="24"/>
          <w:szCs w:val="24"/>
        </w:rPr>
        <w:t xml:space="preserve"> 2022)</w:t>
      </w:r>
      <w:r w:rsidR="009F1A86">
        <w:rPr>
          <w:rFonts w:ascii="Arial" w:hAnsi="Arial" w:cs="Arial"/>
          <w:color w:val="000000" w:themeColor="text1"/>
          <w:sz w:val="24"/>
          <w:szCs w:val="24"/>
        </w:rPr>
        <w:t>.</w:t>
      </w:r>
      <w:r w:rsidR="00DD7FE0" w:rsidRPr="00886EDE">
        <w:rPr>
          <w:rFonts w:ascii="Arial" w:hAnsi="Arial" w:cs="Arial"/>
          <w:color w:val="000000" w:themeColor="text1"/>
          <w:sz w:val="24"/>
          <w:szCs w:val="24"/>
        </w:rPr>
        <w:t xml:space="preserve"> However, several investigations </w:t>
      </w:r>
      <w:r w:rsidR="00C71583">
        <w:rPr>
          <w:rFonts w:ascii="Arial" w:hAnsi="Arial" w:cs="Arial"/>
          <w:color w:val="000000" w:themeColor="text1"/>
          <w:sz w:val="24"/>
          <w:szCs w:val="24"/>
        </w:rPr>
        <w:t>stated</w:t>
      </w:r>
      <w:r w:rsidR="00DD7FE0" w:rsidRPr="00886EDE">
        <w:rPr>
          <w:rFonts w:ascii="Arial" w:hAnsi="Arial" w:cs="Arial"/>
          <w:color w:val="000000" w:themeColor="text1"/>
          <w:sz w:val="24"/>
          <w:szCs w:val="24"/>
        </w:rPr>
        <w:t xml:space="preserve"> far higher values</w:t>
      </w:r>
      <w:r w:rsidR="00E51A3B" w:rsidRPr="00E51A3B">
        <w:t xml:space="preserve"> </w:t>
      </w:r>
      <w:r w:rsidR="00E51A3B" w:rsidRPr="00E51A3B">
        <w:rPr>
          <w:rFonts w:ascii="Arial" w:hAnsi="Arial" w:cs="Arial"/>
          <w:color w:val="000000" w:themeColor="text1"/>
          <w:sz w:val="24"/>
          <w:szCs w:val="24"/>
        </w:rPr>
        <w:t>(WHO, 2022</w:t>
      </w:r>
      <w:r w:rsidR="00F641FC">
        <w:rPr>
          <w:rFonts w:ascii="Arial" w:hAnsi="Arial" w:cs="Arial"/>
          <w:color w:val="000000" w:themeColor="text1"/>
          <w:sz w:val="24"/>
          <w:szCs w:val="24"/>
        </w:rPr>
        <w:t>a</w:t>
      </w:r>
      <w:r w:rsidR="00E51A3B" w:rsidRPr="00E51A3B">
        <w:rPr>
          <w:rFonts w:ascii="Arial" w:hAnsi="Arial" w:cs="Arial"/>
          <w:color w:val="000000" w:themeColor="text1"/>
          <w:sz w:val="24"/>
          <w:szCs w:val="24"/>
        </w:rPr>
        <w:t>).</w:t>
      </w:r>
      <w:r w:rsidR="004D384C" w:rsidRPr="004D384C">
        <w:t xml:space="preserve"> </w:t>
      </w:r>
      <w:r w:rsidR="004D384C" w:rsidRPr="00166F0E">
        <w:rPr>
          <w:rFonts w:ascii="Arial" w:hAnsi="Arial" w:cs="Arial"/>
          <w:color w:val="000000" w:themeColor="text1"/>
          <w:sz w:val="24"/>
          <w:szCs w:val="24"/>
        </w:rPr>
        <w:t xml:space="preserve">A study conducted in 2021 revealed that </w:t>
      </w:r>
      <w:r w:rsidR="00166F0E" w:rsidRPr="00166F0E">
        <w:rPr>
          <w:rFonts w:ascii="Arial" w:hAnsi="Arial" w:cs="Arial"/>
          <w:color w:val="000000" w:themeColor="text1"/>
          <w:sz w:val="24"/>
          <w:szCs w:val="24"/>
        </w:rPr>
        <w:t xml:space="preserve">the average number of </w:t>
      </w:r>
      <w:r w:rsidR="004D384C" w:rsidRPr="00166F0E">
        <w:rPr>
          <w:rFonts w:ascii="Arial" w:hAnsi="Arial" w:cs="Arial"/>
          <w:color w:val="000000" w:themeColor="text1"/>
          <w:sz w:val="24"/>
          <w:szCs w:val="24"/>
        </w:rPr>
        <w:t xml:space="preserve">men </w:t>
      </w:r>
      <w:r w:rsidR="00166F0E" w:rsidRPr="00166F0E">
        <w:rPr>
          <w:rFonts w:ascii="Arial" w:hAnsi="Arial" w:cs="Arial"/>
          <w:color w:val="000000" w:themeColor="text1"/>
          <w:sz w:val="24"/>
          <w:szCs w:val="24"/>
        </w:rPr>
        <w:t>to women was 4.2 and t</w:t>
      </w:r>
      <w:r w:rsidR="004D384C" w:rsidRPr="00166F0E">
        <w:rPr>
          <w:rFonts w:ascii="Arial" w:hAnsi="Arial" w:cs="Arial"/>
          <w:color w:val="000000" w:themeColor="text1"/>
          <w:sz w:val="24"/>
          <w:szCs w:val="24"/>
        </w:rPr>
        <w:t>he median p</w:t>
      </w:r>
      <w:r w:rsidR="00B01941">
        <w:rPr>
          <w:rFonts w:ascii="Arial" w:hAnsi="Arial" w:cs="Arial"/>
          <w:color w:val="000000" w:themeColor="text1"/>
          <w:sz w:val="24"/>
          <w:szCs w:val="24"/>
        </w:rPr>
        <w:t>roportion</w:t>
      </w:r>
      <w:r w:rsidR="004D384C" w:rsidRPr="00166F0E">
        <w:rPr>
          <w:rFonts w:ascii="Arial" w:hAnsi="Arial" w:cs="Arial"/>
          <w:color w:val="000000" w:themeColor="text1"/>
          <w:sz w:val="24"/>
          <w:szCs w:val="24"/>
        </w:rPr>
        <w:t xml:space="preserve"> of individuals also suffering from intellectual disability </w:t>
      </w:r>
      <w:r w:rsidR="00C71583">
        <w:rPr>
          <w:rFonts w:ascii="Arial" w:hAnsi="Arial" w:cs="Arial"/>
          <w:color w:val="000000" w:themeColor="text1"/>
          <w:sz w:val="24"/>
          <w:szCs w:val="24"/>
        </w:rPr>
        <w:t>with</w:t>
      </w:r>
      <w:r w:rsidR="004D384C" w:rsidRPr="00166F0E">
        <w:rPr>
          <w:rFonts w:ascii="Arial" w:hAnsi="Arial" w:cs="Arial"/>
          <w:color w:val="000000" w:themeColor="text1"/>
          <w:sz w:val="24"/>
          <w:szCs w:val="24"/>
        </w:rPr>
        <w:t xml:space="preserve"> autism was 33.0%</w:t>
      </w:r>
      <w:r w:rsidR="00166F0E">
        <w:rPr>
          <w:rFonts w:ascii="Arial" w:hAnsi="Arial" w:cs="Arial"/>
          <w:color w:val="000000" w:themeColor="text1"/>
          <w:sz w:val="24"/>
          <w:szCs w:val="24"/>
        </w:rPr>
        <w:t xml:space="preserve"> </w:t>
      </w:r>
      <w:r w:rsidR="00166F0E" w:rsidRPr="00166F0E">
        <w:rPr>
          <w:rFonts w:ascii="Arial" w:hAnsi="Arial" w:cs="Arial"/>
          <w:color w:val="000000" w:themeColor="text1"/>
          <w:sz w:val="24"/>
          <w:szCs w:val="24"/>
        </w:rPr>
        <w:t xml:space="preserve">(Zeidan </w:t>
      </w:r>
      <w:r w:rsidR="00166F0E" w:rsidRPr="00166F0E">
        <w:rPr>
          <w:rFonts w:ascii="Arial" w:hAnsi="Arial" w:cs="Arial"/>
          <w:i/>
          <w:iCs/>
          <w:color w:val="000000" w:themeColor="text1"/>
          <w:sz w:val="24"/>
          <w:szCs w:val="24"/>
        </w:rPr>
        <w:t>et al.</w:t>
      </w:r>
      <w:r w:rsidR="00166F0E" w:rsidRPr="00166F0E">
        <w:rPr>
          <w:rFonts w:ascii="Arial" w:hAnsi="Arial" w:cs="Arial"/>
          <w:color w:val="000000" w:themeColor="text1"/>
          <w:sz w:val="24"/>
          <w:szCs w:val="24"/>
        </w:rPr>
        <w:t xml:space="preserve"> 2022)</w:t>
      </w:r>
      <w:r w:rsidR="00166F0E">
        <w:rPr>
          <w:rFonts w:ascii="Arial" w:hAnsi="Arial" w:cs="Arial"/>
          <w:color w:val="000000" w:themeColor="text1"/>
          <w:sz w:val="24"/>
          <w:szCs w:val="24"/>
        </w:rPr>
        <w:t>.</w:t>
      </w:r>
    </w:p>
    <w:p w14:paraId="046BAFD2" w14:textId="77777777" w:rsidR="00DF44CA" w:rsidRPr="00D90202" w:rsidRDefault="00DF44CA" w:rsidP="00D90202">
      <w:pPr>
        <w:spacing w:line="360" w:lineRule="auto"/>
        <w:jc w:val="both"/>
        <w:rPr>
          <w:rFonts w:ascii="Arial" w:hAnsi="Arial" w:cs="Arial"/>
          <w:b/>
          <w:bCs/>
          <w:color w:val="000000" w:themeColor="text1"/>
          <w:sz w:val="28"/>
          <w:szCs w:val="28"/>
        </w:rPr>
      </w:pPr>
    </w:p>
    <w:p w14:paraId="0A941460" w14:textId="0BD088A0" w:rsidR="00E20D05" w:rsidRPr="004D5591" w:rsidRDefault="004D5591" w:rsidP="00DC21B5">
      <w:pPr>
        <w:pStyle w:val="ListParagraph"/>
        <w:numPr>
          <w:ilvl w:val="0"/>
          <w:numId w:val="21"/>
        </w:numPr>
        <w:spacing w:line="360" w:lineRule="auto"/>
        <w:jc w:val="both"/>
        <w:rPr>
          <w:rFonts w:ascii="Arial" w:hAnsi="Arial" w:cs="Arial"/>
          <w:b/>
          <w:bCs/>
          <w:color w:val="000000" w:themeColor="text1"/>
          <w:sz w:val="28"/>
          <w:szCs w:val="28"/>
        </w:rPr>
      </w:pPr>
      <w:r w:rsidRPr="004D5591">
        <w:rPr>
          <w:rFonts w:ascii="Arial" w:hAnsi="Arial" w:cs="Arial"/>
          <w:b/>
          <w:bCs/>
          <w:color w:val="000000" w:themeColor="text1"/>
          <w:sz w:val="28"/>
          <w:szCs w:val="28"/>
        </w:rPr>
        <w:t>Aetiology</w:t>
      </w:r>
    </w:p>
    <w:p w14:paraId="6252D242" w14:textId="77777777" w:rsidR="00DE1C1C" w:rsidRPr="00F836F1" w:rsidRDefault="00DE1C1C" w:rsidP="00175ED3">
      <w:pPr>
        <w:spacing w:line="360" w:lineRule="auto"/>
        <w:jc w:val="both"/>
        <w:rPr>
          <w:rFonts w:ascii="Arial" w:hAnsi="Arial" w:cs="Arial"/>
          <w:b/>
          <w:bCs/>
          <w:color w:val="000000" w:themeColor="text1"/>
          <w:sz w:val="24"/>
          <w:szCs w:val="24"/>
        </w:rPr>
      </w:pPr>
      <w:r w:rsidRPr="00F836F1">
        <w:rPr>
          <w:rFonts w:ascii="Arial" w:hAnsi="Arial" w:cs="Arial"/>
          <w:b/>
          <w:bCs/>
          <w:color w:val="000000" w:themeColor="text1"/>
          <w:sz w:val="24"/>
          <w:szCs w:val="24"/>
        </w:rPr>
        <w:t>GAD</w:t>
      </w:r>
    </w:p>
    <w:p w14:paraId="0C94A8D1" w14:textId="2C713ACC" w:rsidR="00187BAA" w:rsidRDefault="00C85303" w:rsidP="00175ED3">
      <w:pPr>
        <w:spacing w:line="360" w:lineRule="auto"/>
        <w:jc w:val="both"/>
        <w:rPr>
          <w:rFonts w:ascii="Arial" w:hAnsi="Arial" w:cs="Arial"/>
          <w:color w:val="000000" w:themeColor="text1"/>
          <w:sz w:val="24"/>
          <w:szCs w:val="24"/>
        </w:rPr>
      </w:pPr>
      <w:r w:rsidRPr="006540BD">
        <w:rPr>
          <w:rFonts w:ascii="Arial" w:hAnsi="Arial" w:cs="Arial"/>
          <w:color w:val="000000" w:themeColor="text1"/>
          <w:sz w:val="24"/>
          <w:szCs w:val="24"/>
        </w:rPr>
        <w:t xml:space="preserve">The complexity of interactions between biological and environmental factors contributes to the development of GAD (Mayo Clinic, 2017). </w:t>
      </w:r>
      <w:r w:rsidR="006F507C" w:rsidRPr="006F507C">
        <w:rPr>
          <w:rFonts w:ascii="Arial" w:hAnsi="Arial" w:cs="Arial"/>
          <w:color w:val="000000" w:themeColor="text1"/>
          <w:sz w:val="24"/>
          <w:szCs w:val="24"/>
        </w:rPr>
        <w:t>Many genes are inherited from parents, each of which contributes</w:t>
      </w:r>
      <w:r w:rsidR="00BD7727">
        <w:rPr>
          <w:rFonts w:ascii="Arial" w:hAnsi="Arial" w:cs="Arial"/>
          <w:color w:val="000000" w:themeColor="text1"/>
          <w:sz w:val="24"/>
          <w:szCs w:val="24"/>
        </w:rPr>
        <w:t xml:space="preserve"> to</w:t>
      </w:r>
      <w:r w:rsidR="006F507C" w:rsidRPr="006F507C">
        <w:rPr>
          <w:rFonts w:ascii="Arial" w:hAnsi="Arial" w:cs="Arial"/>
          <w:color w:val="000000" w:themeColor="text1"/>
          <w:sz w:val="24"/>
          <w:szCs w:val="24"/>
        </w:rPr>
        <w:t xml:space="preserve"> a relatively significant effect on anxiety as they interact and increase</w:t>
      </w:r>
      <w:r w:rsidR="006F507C">
        <w:rPr>
          <w:rFonts w:ascii="Arial" w:hAnsi="Arial" w:cs="Arial"/>
          <w:color w:val="000000" w:themeColor="text1"/>
          <w:sz w:val="24"/>
          <w:szCs w:val="24"/>
        </w:rPr>
        <w:t xml:space="preserve"> the</w:t>
      </w:r>
      <w:r w:rsidR="006F507C" w:rsidRPr="006F507C">
        <w:rPr>
          <w:rFonts w:ascii="Arial" w:hAnsi="Arial" w:cs="Arial"/>
          <w:color w:val="000000" w:themeColor="text1"/>
          <w:sz w:val="24"/>
          <w:szCs w:val="24"/>
        </w:rPr>
        <w:t xml:space="preserve"> risk</w:t>
      </w:r>
      <w:r w:rsidR="006F507C">
        <w:rPr>
          <w:rFonts w:ascii="Arial" w:hAnsi="Arial" w:cs="Arial"/>
          <w:color w:val="000000" w:themeColor="text1"/>
          <w:sz w:val="24"/>
          <w:szCs w:val="24"/>
        </w:rPr>
        <w:t xml:space="preserve"> </w:t>
      </w:r>
      <w:r w:rsidR="00B87168" w:rsidRPr="00B87168">
        <w:rPr>
          <w:rFonts w:ascii="Arial" w:hAnsi="Arial" w:cs="Arial"/>
          <w:color w:val="000000" w:themeColor="text1"/>
          <w:sz w:val="24"/>
          <w:szCs w:val="24"/>
        </w:rPr>
        <w:t xml:space="preserve">(Royal College of Psychiatrists, 2022). </w:t>
      </w:r>
      <w:r w:rsidR="007C1397" w:rsidRPr="007C1397">
        <w:rPr>
          <w:rFonts w:ascii="Arial" w:hAnsi="Arial" w:cs="Arial"/>
          <w:color w:val="000000" w:themeColor="text1"/>
          <w:sz w:val="24"/>
          <w:szCs w:val="24"/>
        </w:rPr>
        <w:t>If there is a close relative with GAD, there is an increased risk of developing the disease, ranging from four to six times</w:t>
      </w:r>
      <w:r w:rsidR="00C555A8">
        <w:rPr>
          <w:rFonts w:ascii="Arial" w:hAnsi="Arial" w:cs="Arial"/>
          <w:color w:val="000000" w:themeColor="text1"/>
          <w:sz w:val="24"/>
          <w:szCs w:val="24"/>
        </w:rPr>
        <w:t xml:space="preserve"> </w:t>
      </w:r>
      <w:r w:rsidR="00C555A8" w:rsidRPr="00C555A8">
        <w:rPr>
          <w:rFonts w:ascii="Arial" w:hAnsi="Arial" w:cs="Arial"/>
          <w:color w:val="000000" w:themeColor="text1"/>
          <w:sz w:val="24"/>
          <w:szCs w:val="24"/>
        </w:rPr>
        <w:t>(Royal College of Psychiatrists, 2022).</w:t>
      </w:r>
    </w:p>
    <w:p w14:paraId="1140451D" w14:textId="4592EC95" w:rsidR="006540BD" w:rsidRPr="006540BD" w:rsidRDefault="00542522" w:rsidP="00175ED3">
      <w:pPr>
        <w:spacing w:line="360" w:lineRule="auto"/>
        <w:jc w:val="both"/>
        <w:rPr>
          <w:rFonts w:ascii="Arial" w:hAnsi="Arial" w:cs="Arial"/>
          <w:color w:val="000000" w:themeColor="text1"/>
          <w:sz w:val="24"/>
          <w:szCs w:val="24"/>
        </w:rPr>
      </w:pPr>
      <w:r w:rsidRPr="006540BD">
        <w:rPr>
          <w:rFonts w:ascii="Arial" w:hAnsi="Arial" w:cs="Arial"/>
          <w:color w:val="000000" w:themeColor="text1"/>
          <w:sz w:val="24"/>
          <w:szCs w:val="24"/>
        </w:rPr>
        <w:t xml:space="preserve">An imbalance of mood-regulating brain neurotransmitters </w:t>
      </w:r>
      <w:r w:rsidR="00BD7727">
        <w:rPr>
          <w:rFonts w:ascii="Arial" w:hAnsi="Arial" w:cs="Arial"/>
          <w:color w:val="000000" w:themeColor="text1"/>
          <w:sz w:val="24"/>
          <w:szCs w:val="24"/>
        </w:rPr>
        <w:t xml:space="preserve">like </w:t>
      </w:r>
      <w:r w:rsidRPr="006540BD">
        <w:rPr>
          <w:rFonts w:ascii="Arial" w:hAnsi="Arial" w:cs="Arial"/>
          <w:color w:val="000000" w:themeColor="text1"/>
          <w:sz w:val="24"/>
          <w:szCs w:val="24"/>
        </w:rPr>
        <w:t>serotonin and noradrenaline also contribute</w:t>
      </w:r>
      <w:r w:rsidR="00BD7727">
        <w:rPr>
          <w:rFonts w:ascii="Arial" w:hAnsi="Arial" w:cs="Arial"/>
          <w:color w:val="000000" w:themeColor="text1"/>
          <w:sz w:val="24"/>
          <w:szCs w:val="24"/>
        </w:rPr>
        <w:t>s</w:t>
      </w:r>
      <w:r w:rsidRPr="006540BD">
        <w:rPr>
          <w:rFonts w:ascii="Arial" w:hAnsi="Arial" w:cs="Arial"/>
          <w:color w:val="000000" w:themeColor="text1"/>
          <w:sz w:val="24"/>
          <w:szCs w:val="24"/>
        </w:rPr>
        <w:t xml:space="preserve"> to the causes</w:t>
      </w:r>
      <w:r w:rsidR="00546226" w:rsidRPr="006540BD">
        <w:rPr>
          <w:rFonts w:ascii="Arial" w:hAnsi="Arial" w:cs="Arial"/>
          <w:color w:val="000000" w:themeColor="text1"/>
          <w:sz w:val="24"/>
          <w:szCs w:val="24"/>
        </w:rPr>
        <w:t xml:space="preserve"> (NHS, 2021</w:t>
      </w:r>
      <w:r w:rsidR="00E70842">
        <w:rPr>
          <w:rFonts w:ascii="Arial" w:hAnsi="Arial" w:cs="Arial"/>
          <w:color w:val="000000" w:themeColor="text1"/>
          <w:sz w:val="24"/>
          <w:szCs w:val="24"/>
        </w:rPr>
        <w:t>b</w:t>
      </w:r>
      <w:r w:rsidR="00546226" w:rsidRPr="006540BD">
        <w:rPr>
          <w:rFonts w:ascii="Arial" w:hAnsi="Arial" w:cs="Arial"/>
          <w:color w:val="000000" w:themeColor="text1"/>
          <w:sz w:val="24"/>
          <w:szCs w:val="24"/>
        </w:rPr>
        <w:t>)</w:t>
      </w:r>
      <w:r w:rsidRPr="006540BD">
        <w:rPr>
          <w:rFonts w:ascii="Arial" w:hAnsi="Arial" w:cs="Arial"/>
          <w:color w:val="000000" w:themeColor="text1"/>
          <w:sz w:val="24"/>
          <w:szCs w:val="24"/>
        </w:rPr>
        <w:t xml:space="preserve">. </w:t>
      </w:r>
      <w:r w:rsidR="005B4870" w:rsidRPr="006540BD">
        <w:rPr>
          <w:rFonts w:ascii="Arial" w:hAnsi="Arial" w:cs="Arial"/>
          <w:color w:val="000000" w:themeColor="text1"/>
          <w:sz w:val="24"/>
          <w:szCs w:val="24"/>
        </w:rPr>
        <w:t>GAD result</w:t>
      </w:r>
      <w:r w:rsidR="00BD7727">
        <w:rPr>
          <w:rFonts w:ascii="Arial" w:hAnsi="Arial" w:cs="Arial"/>
          <w:color w:val="000000" w:themeColor="text1"/>
          <w:sz w:val="24"/>
          <w:szCs w:val="24"/>
        </w:rPr>
        <w:t>s</w:t>
      </w:r>
      <w:r w:rsidR="001F1FD7" w:rsidRPr="006540BD">
        <w:rPr>
          <w:rFonts w:ascii="Arial" w:hAnsi="Arial" w:cs="Arial"/>
          <w:color w:val="000000" w:themeColor="text1"/>
        </w:rPr>
        <w:t xml:space="preserve"> </w:t>
      </w:r>
      <w:r w:rsidR="001F1FD7" w:rsidRPr="006540BD">
        <w:rPr>
          <w:rFonts w:ascii="Arial" w:hAnsi="Arial" w:cs="Arial"/>
          <w:color w:val="000000" w:themeColor="text1"/>
          <w:sz w:val="24"/>
          <w:szCs w:val="24"/>
        </w:rPr>
        <w:t>from external risk factors such as lifestyle decisions like a history of drug or alcohol usage (</w:t>
      </w:r>
      <w:r w:rsidR="00E7010B" w:rsidRPr="006540BD">
        <w:rPr>
          <w:rFonts w:ascii="Arial" w:hAnsi="Arial" w:cs="Arial"/>
          <w:color w:val="000000" w:themeColor="text1"/>
          <w:sz w:val="24"/>
          <w:szCs w:val="24"/>
        </w:rPr>
        <w:t>Mind, 202</w:t>
      </w:r>
      <w:r w:rsidR="008B56F7">
        <w:rPr>
          <w:rFonts w:ascii="Arial" w:hAnsi="Arial" w:cs="Arial"/>
          <w:color w:val="000000" w:themeColor="text1"/>
          <w:sz w:val="24"/>
          <w:szCs w:val="24"/>
        </w:rPr>
        <w:t>1</w:t>
      </w:r>
      <w:r w:rsidR="00E7010B" w:rsidRPr="006540BD">
        <w:rPr>
          <w:rFonts w:ascii="Arial" w:hAnsi="Arial" w:cs="Arial"/>
          <w:color w:val="000000" w:themeColor="text1"/>
          <w:sz w:val="24"/>
          <w:szCs w:val="24"/>
        </w:rPr>
        <w:t>)</w:t>
      </w:r>
      <w:r w:rsidR="00E605B8" w:rsidRPr="006540BD">
        <w:rPr>
          <w:rFonts w:ascii="Arial" w:hAnsi="Arial" w:cs="Arial"/>
          <w:color w:val="000000" w:themeColor="text1"/>
          <w:sz w:val="24"/>
          <w:szCs w:val="24"/>
        </w:rPr>
        <w:t xml:space="preserve">. </w:t>
      </w:r>
      <w:r w:rsidR="00175ED3" w:rsidRPr="006540BD">
        <w:rPr>
          <w:rFonts w:ascii="Arial" w:hAnsi="Arial" w:cs="Arial"/>
          <w:color w:val="000000" w:themeColor="text1"/>
          <w:sz w:val="24"/>
          <w:szCs w:val="24"/>
        </w:rPr>
        <w:t>Experiencing stress and trauma at a young age is likely to have a disproportionately profound effect. Situations that can create anxiety difficulties include</w:t>
      </w:r>
      <w:r w:rsidR="006540BD" w:rsidRPr="006540BD">
        <w:rPr>
          <w:rFonts w:ascii="Arial" w:hAnsi="Arial" w:cs="Arial"/>
          <w:color w:val="000000" w:themeColor="text1"/>
          <w:sz w:val="24"/>
          <w:szCs w:val="24"/>
        </w:rPr>
        <w:t>:</w:t>
      </w:r>
    </w:p>
    <w:p w14:paraId="45893784" w14:textId="359F2802" w:rsidR="006540BD" w:rsidRPr="006540BD" w:rsidRDefault="000E232C" w:rsidP="006540BD">
      <w:pPr>
        <w:pStyle w:val="ListParagraph"/>
        <w:numPr>
          <w:ilvl w:val="0"/>
          <w:numId w:val="2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A</w:t>
      </w:r>
      <w:r w:rsidR="006540BD" w:rsidRPr="006540BD">
        <w:rPr>
          <w:rFonts w:ascii="Arial" w:hAnsi="Arial" w:cs="Arial"/>
          <w:color w:val="000000" w:themeColor="text1"/>
          <w:sz w:val="24"/>
          <w:szCs w:val="24"/>
        </w:rPr>
        <w:t>buse, either physical or emotional,</w:t>
      </w:r>
    </w:p>
    <w:p w14:paraId="3E3A1E4C" w14:textId="50EFB1AE" w:rsidR="006540BD" w:rsidRPr="006540BD" w:rsidRDefault="000E232C" w:rsidP="006540BD">
      <w:pPr>
        <w:pStyle w:val="ListParagraph"/>
        <w:numPr>
          <w:ilvl w:val="0"/>
          <w:numId w:val="2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N</w:t>
      </w:r>
      <w:r w:rsidR="00175ED3" w:rsidRPr="006540BD">
        <w:rPr>
          <w:rFonts w:ascii="Arial" w:hAnsi="Arial" w:cs="Arial"/>
          <w:color w:val="000000" w:themeColor="text1"/>
          <w:sz w:val="24"/>
          <w:szCs w:val="24"/>
        </w:rPr>
        <w:t xml:space="preserve">eglect, </w:t>
      </w:r>
    </w:p>
    <w:p w14:paraId="3051D501" w14:textId="52004238" w:rsidR="006540BD" w:rsidRPr="006540BD" w:rsidRDefault="000E232C" w:rsidP="006540BD">
      <w:pPr>
        <w:pStyle w:val="ListParagraph"/>
        <w:numPr>
          <w:ilvl w:val="0"/>
          <w:numId w:val="2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6540BD" w:rsidRPr="006540BD">
        <w:rPr>
          <w:rFonts w:ascii="Arial" w:hAnsi="Arial" w:cs="Arial"/>
          <w:color w:val="000000" w:themeColor="text1"/>
          <w:sz w:val="24"/>
          <w:szCs w:val="24"/>
        </w:rPr>
        <w:t>he loss of a parent,</w:t>
      </w:r>
    </w:p>
    <w:p w14:paraId="350BAEFA" w14:textId="6B40657C" w:rsidR="006540BD" w:rsidRPr="006540BD" w:rsidRDefault="000E232C" w:rsidP="006540BD">
      <w:pPr>
        <w:pStyle w:val="ListParagraph"/>
        <w:numPr>
          <w:ilvl w:val="0"/>
          <w:numId w:val="2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B</w:t>
      </w:r>
      <w:r w:rsidR="00175ED3" w:rsidRPr="006540BD">
        <w:rPr>
          <w:rFonts w:ascii="Arial" w:hAnsi="Arial" w:cs="Arial"/>
          <w:color w:val="000000" w:themeColor="text1"/>
          <w:sz w:val="24"/>
          <w:szCs w:val="24"/>
        </w:rPr>
        <w:t xml:space="preserve">ullying </w:t>
      </w:r>
    </w:p>
    <w:p w14:paraId="7EB58369" w14:textId="02B7745A" w:rsidR="00E605B8" w:rsidRDefault="000E232C" w:rsidP="006540BD">
      <w:pPr>
        <w:pStyle w:val="ListParagraph"/>
        <w:numPr>
          <w:ilvl w:val="0"/>
          <w:numId w:val="22"/>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00175ED3" w:rsidRPr="006540BD">
        <w:rPr>
          <w:rFonts w:ascii="Arial" w:hAnsi="Arial" w:cs="Arial"/>
          <w:color w:val="000000" w:themeColor="text1"/>
          <w:sz w:val="24"/>
          <w:szCs w:val="24"/>
        </w:rPr>
        <w:t xml:space="preserve">ocial exclusion </w:t>
      </w:r>
      <w:r w:rsidR="006540BD" w:rsidRPr="006540BD">
        <w:rPr>
          <w:rFonts w:ascii="Arial" w:hAnsi="Arial" w:cs="Arial"/>
          <w:color w:val="000000" w:themeColor="text1"/>
          <w:sz w:val="24"/>
          <w:szCs w:val="24"/>
        </w:rPr>
        <w:t>(Mind, 202</w:t>
      </w:r>
      <w:r w:rsidR="008B56F7">
        <w:rPr>
          <w:rFonts w:ascii="Arial" w:hAnsi="Arial" w:cs="Arial"/>
          <w:color w:val="000000" w:themeColor="text1"/>
          <w:sz w:val="24"/>
          <w:szCs w:val="24"/>
        </w:rPr>
        <w:t>1</w:t>
      </w:r>
      <w:r w:rsidR="00B93343">
        <w:rPr>
          <w:rFonts w:ascii="Arial" w:hAnsi="Arial" w:cs="Arial"/>
          <w:color w:val="000000" w:themeColor="text1"/>
          <w:sz w:val="24"/>
          <w:szCs w:val="24"/>
        </w:rPr>
        <w:t>; NHS, 2021</w:t>
      </w:r>
      <w:r w:rsidR="00E70842">
        <w:rPr>
          <w:rFonts w:ascii="Arial" w:hAnsi="Arial" w:cs="Arial"/>
          <w:color w:val="000000" w:themeColor="text1"/>
          <w:sz w:val="24"/>
          <w:szCs w:val="24"/>
        </w:rPr>
        <w:t>b</w:t>
      </w:r>
      <w:r w:rsidR="00B93343">
        <w:rPr>
          <w:rFonts w:ascii="Arial" w:hAnsi="Arial" w:cs="Arial"/>
          <w:color w:val="000000" w:themeColor="text1"/>
          <w:sz w:val="24"/>
          <w:szCs w:val="24"/>
        </w:rPr>
        <w:t>)</w:t>
      </w:r>
      <w:r w:rsidR="006540BD" w:rsidRPr="006540BD">
        <w:rPr>
          <w:rFonts w:ascii="Arial" w:hAnsi="Arial" w:cs="Arial"/>
          <w:color w:val="000000" w:themeColor="text1"/>
          <w:sz w:val="24"/>
          <w:szCs w:val="24"/>
        </w:rPr>
        <w:t>.</w:t>
      </w:r>
    </w:p>
    <w:p w14:paraId="13120E79" w14:textId="77777777" w:rsidR="00DF44CA" w:rsidRPr="006540BD" w:rsidRDefault="00DF44CA" w:rsidP="00DF44CA">
      <w:pPr>
        <w:pStyle w:val="ListParagraph"/>
        <w:spacing w:line="360" w:lineRule="auto"/>
        <w:ind w:left="785"/>
        <w:jc w:val="both"/>
        <w:rPr>
          <w:rFonts w:ascii="Arial" w:hAnsi="Arial" w:cs="Arial"/>
          <w:color w:val="000000" w:themeColor="text1"/>
          <w:sz w:val="24"/>
          <w:szCs w:val="24"/>
        </w:rPr>
      </w:pPr>
    </w:p>
    <w:p w14:paraId="6F772A48" w14:textId="4C13FC36" w:rsidR="00DE1C1C" w:rsidRPr="00F836F1" w:rsidRDefault="00DE1C1C" w:rsidP="00DC21B5">
      <w:pPr>
        <w:spacing w:line="360" w:lineRule="auto"/>
        <w:jc w:val="both"/>
        <w:rPr>
          <w:rFonts w:ascii="Arial" w:hAnsi="Arial" w:cs="Arial"/>
          <w:b/>
          <w:bCs/>
          <w:color w:val="000000" w:themeColor="text1"/>
          <w:sz w:val="24"/>
          <w:szCs w:val="24"/>
        </w:rPr>
      </w:pPr>
      <w:bookmarkStart w:id="6" w:name="_Hlk112485159"/>
      <w:r w:rsidRPr="00F836F1">
        <w:rPr>
          <w:rFonts w:ascii="Arial" w:hAnsi="Arial" w:cs="Arial"/>
          <w:b/>
          <w:bCs/>
          <w:color w:val="000000" w:themeColor="text1"/>
          <w:sz w:val="24"/>
          <w:szCs w:val="24"/>
        </w:rPr>
        <w:t xml:space="preserve">Schizophrenia </w:t>
      </w:r>
    </w:p>
    <w:bookmarkEnd w:id="6"/>
    <w:p w14:paraId="1664EF62" w14:textId="308AEFBD" w:rsidR="00F769FE" w:rsidRDefault="00AC4D8A" w:rsidP="00F769F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According to Andrews </w:t>
      </w:r>
      <w:r w:rsidRPr="00AC4D8A">
        <w:rPr>
          <w:rFonts w:ascii="Arial" w:hAnsi="Arial" w:cs="Arial"/>
          <w:i/>
          <w:iCs/>
          <w:color w:val="000000" w:themeColor="text1"/>
          <w:sz w:val="24"/>
          <w:szCs w:val="24"/>
        </w:rPr>
        <w:t>et al.</w:t>
      </w:r>
      <w:r>
        <w:rPr>
          <w:rFonts w:ascii="Arial" w:hAnsi="Arial" w:cs="Arial"/>
          <w:color w:val="000000" w:themeColor="text1"/>
          <w:sz w:val="24"/>
          <w:szCs w:val="24"/>
        </w:rPr>
        <w:t xml:space="preserve"> (2020), s</w:t>
      </w:r>
      <w:r w:rsidR="00EF1D1B" w:rsidRPr="00EF1D1B">
        <w:rPr>
          <w:rFonts w:ascii="Arial" w:hAnsi="Arial" w:cs="Arial"/>
          <w:color w:val="000000" w:themeColor="text1"/>
          <w:sz w:val="24"/>
          <w:szCs w:val="24"/>
        </w:rPr>
        <w:t>everal factors</w:t>
      </w:r>
      <w:r w:rsidR="00F769FE" w:rsidRPr="00F769FE">
        <w:t xml:space="preserve"> </w:t>
      </w:r>
      <w:r w:rsidR="00F769FE" w:rsidRPr="00F769FE">
        <w:rPr>
          <w:rFonts w:ascii="Arial" w:hAnsi="Arial" w:cs="Arial"/>
          <w:color w:val="000000" w:themeColor="text1"/>
          <w:sz w:val="24"/>
          <w:szCs w:val="24"/>
        </w:rPr>
        <w:t>may contribute to the development of the illness</w:t>
      </w:r>
      <w:r w:rsidR="00BD7727">
        <w:rPr>
          <w:rFonts w:ascii="Arial" w:hAnsi="Arial" w:cs="Arial"/>
          <w:color w:val="000000" w:themeColor="text1"/>
          <w:sz w:val="24"/>
          <w:szCs w:val="24"/>
        </w:rPr>
        <w:t>,</w:t>
      </w:r>
      <w:r w:rsidR="00EF1D1B" w:rsidRPr="00EF1D1B">
        <w:rPr>
          <w:rFonts w:ascii="Arial" w:hAnsi="Arial" w:cs="Arial"/>
          <w:color w:val="000000" w:themeColor="text1"/>
          <w:sz w:val="24"/>
          <w:szCs w:val="24"/>
        </w:rPr>
        <w:t xml:space="preserve"> </w:t>
      </w:r>
      <w:r w:rsidR="00813CEB">
        <w:rPr>
          <w:rFonts w:ascii="Arial" w:hAnsi="Arial" w:cs="Arial"/>
          <w:color w:val="000000" w:themeColor="text1"/>
          <w:sz w:val="24"/>
          <w:szCs w:val="24"/>
        </w:rPr>
        <w:t>including</w:t>
      </w:r>
      <w:r w:rsidR="00F769FE">
        <w:rPr>
          <w:rFonts w:ascii="Arial" w:hAnsi="Arial" w:cs="Arial"/>
          <w:color w:val="000000" w:themeColor="text1"/>
          <w:sz w:val="24"/>
          <w:szCs w:val="24"/>
        </w:rPr>
        <w:t xml:space="preserve">: </w:t>
      </w:r>
    </w:p>
    <w:p w14:paraId="4FC74DEA" w14:textId="3E501664" w:rsidR="00F769FE" w:rsidRPr="00F769FE" w:rsidRDefault="00813CEB" w:rsidP="00F769FE">
      <w:pPr>
        <w:pStyle w:val="ListParagraph"/>
        <w:numPr>
          <w:ilvl w:val="0"/>
          <w:numId w:val="28"/>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G</w:t>
      </w:r>
      <w:r w:rsidR="00EF1D1B" w:rsidRPr="00F769FE">
        <w:rPr>
          <w:rFonts w:ascii="Arial" w:hAnsi="Arial" w:cs="Arial"/>
          <w:color w:val="000000" w:themeColor="text1"/>
          <w:sz w:val="24"/>
          <w:szCs w:val="24"/>
        </w:rPr>
        <w:t xml:space="preserve">enetic predisposition to the disorder, </w:t>
      </w:r>
    </w:p>
    <w:p w14:paraId="565DED27" w14:textId="0BEB349E" w:rsidR="00F769FE" w:rsidRPr="00F769FE" w:rsidRDefault="00813CEB" w:rsidP="00F769FE">
      <w:pPr>
        <w:pStyle w:val="ListParagraph"/>
        <w:numPr>
          <w:ilvl w:val="0"/>
          <w:numId w:val="28"/>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B</w:t>
      </w:r>
      <w:r w:rsidR="00EF1D1B" w:rsidRPr="00F769FE">
        <w:rPr>
          <w:rFonts w:ascii="Arial" w:hAnsi="Arial" w:cs="Arial"/>
          <w:color w:val="000000" w:themeColor="text1"/>
          <w:sz w:val="24"/>
          <w:szCs w:val="24"/>
        </w:rPr>
        <w:t xml:space="preserve">iochemical imbalance in the brain, </w:t>
      </w:r>
    </w:p>
    <w:p w14:paraId="6A2DE69F" w14:textId="0BB2BD5F" w:rsidR="00F769FE" w:rsidRDefault="00813CEB" w:rsidP="00F769FE">
      <w:pPr>
        <w:pStyle w:val="ListParagraph"/>
        <w:numPr>
          <w:ilvl w:val="0"/>
          <w:numId w:val="28"/>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00EF1D1B" w:rsidRPr="00F769FE">
        <w:rPr>
          <w:rFonts w:ascii="Arial" w:hAnsi="Arial" w:cs="Arial"/>
          <w:color w:val="000000" w:themeColor="text1"/>
          <w:sz w:val="24"/>
          <w:szCs w:val="24"/>
        </w:rPr>
        <w:t>eries of stressful life experiences</w:t>
      </w:r>
      <w:r w:rsidR="000E232C">
        <w:rPr>
          <w:rFonts w:ascii="Arial" w:hAnsi="Arial" w:cs="Arial"/>
          <w:color w:val="000000" w:themeColor="text1"/>
          <w:sz w:val="24"/>
          <w:szCs w:val="24"/>
        </w:rPr>
        <w:t>,</w:t>
      </w:r>
    </w:p>
    <w:p w14:paraId="4CCA6B68" w14:textId="58300973" w:rsidR="00813CEB" w:rsidRDefault="00813CEB" w:rsidP="00F769FE">
      <w:pPr>
        <w:pStyle w:val="ListParagraph"/>
        <w:numPr>
          <w:ilvl w:val="0"/>
          <w:numId w:val="28"/>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D</w:t>
      </w:r>
      <w:r w:rsidR="007C3107" w:rsidRPr="00F769FE">
        <w:rPr>
          <w:rFonts w:ascii="Arial" w:hAnsi="Arial" w:cs="Arial"/>
          <w:color w:val="000000" w:themeColor="text1"/>
          <w:sz w:val="24"/>
          <w:szCs w:val="24"/>
        </w:rPr>
        <w:t xml:space="preserve">rug misuse </w:t>
      </w:r>
      <w:r w:rsidR="00801AAF" w:rsidRPr="00F769FE">
        <w:rPr>
          <w:rFonts w:ascii="Arial" w:hAnsi="Arial" w:cs="Arial"/>
          <w:color w:val="000000" w:themeColor="text1"/>
          <w:sz w:val="24"/>
          <w:szCs w:val="24"/>
        </w:rPr>
        <w:t xml:space="preserve">(Andrews </w:t>
      </w:r>
      <w:r w:rsidR="00801AAF" w:rsidRPr="00F769FE">
        <w:rPr>
          <w:rFonts w:ascii="Arial" w:hAnsi="Arial" w:cs="Arial"/>
          <w:i/>
          <w:iCs/>
          <w:color w:val="000000" w:themeColor="text1"/>
          <w:sz w:val="24"/>
          <w:szCs w:val="24"/>
        </w:rPr>
        <w:t>et al.</w:t>
      </w:r>
      <w:r w:rsidR="00801AAF" w:rsidRPr="00F769FE">
        <w:rPr>
          <w:rFonts w:ascii="Arial" w:hAnsi="Arial" w:cs="Arial"/>
          <w:color w:val="000000" w:themeColor="text1"/>
          <w:sz w:val="24"/>
          <w:szCs w:val="24"/>
        </w:rPr>
        <w:t xml:space="preserve"> 2020).</w:t>
      </w:r>
      <w:r w:rsidR="00EF1D1B" w:rsidRPr="00F769FE">
        <w:rPr>
          <w:rFonts w:ascii="Arial" w:hAnsi="Arial" w:cs="Arial"/>
          <w:color w:val="000000" w:themeColor="text1"/>
          <w:sz w:val="24"/>
          <w:szCs w:val="24"/>
        </w:rPr>
        <w:t xml:space="preserve"> </w:t>
      </w:r>
    </w:p>
    <w:p w14:paraId="1E214B43" w14:textId="77777777" w:rsidR="00813CEB" w:rsidRDefault="00141021" w:rsidP="00813CEB">
      <w:pPr>
        <w:pStyle w:val="ListParagraph"/>
        <w:numPr>
          <w:ilvl w:val="0"/>
          <w:numId w:val="28"/>
        </w:numPr>
        <w:spacing w:line="360" w:lineRule="auto"/>
        <w:jc w:val="both"/>
        <w:rPr>
          <w:rFonts w:ascii="Arial" w:hAnsi="Arial" w:cs="Arial"/>
          <w:color w:val="000000" w:themeColor="text1"/>
          <w:sz w:val="24"/>
          <w:szCs w:val="24"/>
        </w:rPr>
      </w:pPr>
      <w:r w:rsidRPr="00F769FE">
        <w:rPr>
          <w:rFonts w:ascii="Arial" w:hAnsi="Arial" w:cs="Arial"/>
          <w:color w:val="000000" w:themeColor="text1"/>
          <w:sz w:val="24"/>
          <w:szCs w:val="24"/>
        </w:rPr>
        <w:t xml:space="preserve">Regular cannabis users are more likely to develop the condition (WHO, 2022b). </w:t>
      </w:r>
    </w:p>
    <w:p w14:paraId="3B4CD7C0" w14:textId="678C4849" w:rsidR="00247B07" w:rsidRDefault="00BF45E7" w:rsidP="00DC21B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These</w:t>
      </w:r>
      <w:r w:rsidR="00EF1D1B" w:rsidRPr="00813CEB">
        <w:rPr>
          <w:rFonts w:ascii="Arial" w:hAnsi="Arial" w:cs="Arial"/>
          <w:color w:val="000000" w:themeColor="text1"/>
          <w:sz w:val="24"/>
          <w:szCs w:val="24"/>
        </w:rPr>
        <w:t xml:space="preserve"> and other </w:t>
      </w:r>
      <w:r w:rsidR="009676C2" w:rsidRPr="00813CEB">
        <w:rPr>
          <w:rFonts w:ascii="Arial" w:hAnsi="Arial" w:cs="Arial"/>
          <w:color w:val="000000" w:themeColor="text1"/>
          <w:sz w:val="24"/>
          <w:szCs w:val="24"/>
        </w:rPr>
        <w:t>features</w:t>
      </w:r>
      <w:r w:rsidR="00EF1D1B" w:rsidRPr="00813CEB">
        <w:rPr>
          <w:rFonts w:ascii="Arial" w:hAnsi="Arial" w:cs="Arial"/>
          <w:color w:val="000000" w:themeColor="text1"/>
          <w:sz w:val="24"/>
          <w:szCs w:val="24"/>
        </w:rPr>
        <w:t xml:space="preserve"> of schizophrenia </w:t>
      </w:r>
      <w:r>
        <w:rPr>
          <w:rFonts w:ascii="Arial" w:hAnsi="Arial" w:cs="Arial"/>
          <w:color w:val="000000" w:themeColor="text1"/>
          <w:sz w:val="24"/>
          <w:szCs w:val="24"/>
        </w:rPr>
        <w:t>are</w:t>
      </w:r>
      <w:r w:rsidR="00EF1D1B" w:rsidRPr="00813CEB">
        <w:rPr>
          <w:rFonts w:ascii="Arial" w:hAnsi="Arial" w:cs="Arial"/>
          <w:color w:val="000000" w:themeColor="text1"/>
          <w:sz w:val="24"/>
          <w:szCs w:val="24"/>
        </w:rPr>
        <w:t xml:space="preserve"> likely to differ from person to person</w:t>
      </w:r>
      <w:r w:rsidR="00555A23" w:rsidRPr="00813CEB">
        <w:rPr>
          <w:rFonts w:ascii="Arial" w:hAnsi="Arial" w:cs="Arial"/>
          <w:color w:val="000000" w:themeColor="text1"/>
          <w:sz w:val="24"/>
          <w:szCs w:val="24"/>
        </w:rPr>
        <w:t xml:space="preserve"> (Andrews </w:t>
      </w:r>
      <w:r w:rsidR="00555A23" w:rsidRPr="00813CEB">
        <w:rPr>
          <w:rFonts w:ascii="Arial" w:hAnsi="Arial" w:cs="Arial"/>
          <w:i/>
          <w:iCs/>
          <w:color w:val="000000" w:themeColor="text1"/>
          <w:sz w:val="24"/>
          <w:szCs w:val="24"/>
        </w:rPr>
        <w:t>et al.</w:t>
      </w:r>
      <w:r w:rsidR="00555A23" w:rsidRPr="00813CEB">
        <w:rPr>
          <w:rFonts w:ascii="Arial" w:hAnsi="Arial" w:cs="Arial"/>
          <w:color w:val="000000" w:themeColor="text1"/>
          <w:sz w:val="24"/>
          <w:szCs w:val="24"/>
        </w:rPr>
        <w:t xml:space="preserve"> 2020)</w:t>
      </w:r>
      <w:r w:rsidR="009676C2" w:rsidRPr="00813CEB">
        <w:rPr>
          <w:rFonts w:ascii="Arial" w:hAnsi="Arial" w:cs="Arial"/>
          <w:color w:val="000000" w:themeColor="text1"/>
          <w:sz w:val="24"/>
          <w:szCs w:val="24"/>
        </w:rPr>
        <w:t>.</w:t>
      </w:r>
    </w:p>
    <w:p w14:paraId="0BBE1880" w14:textId="77777777" w:rsidR="00992A7C" w:rsidRDefault="00992A7C" w:rsidP="00DC21B5">
      <w:pPr>
        <w:spacing w:line="360" w:lineRule="auto"/>
        <w:jc w:val="both"/>
        <w:rPr>
          <w:rFonts w:ascii="Arial" w:hAnsi="Arial" w:cs="Arial"/>
          <w:color w:val="000000" w:themeColor="text1"/>
          <w:sz w:val="24"/>
          <w:szCs w:val="24"/>
        </w:rPr>
      </w:pPr>
    </w:p>
    <w:p w14:paraId="5BCEEECD" w14:textId="021FF0B0" w:rsidR="00247B07" w:rsidRDefault="00247B07" w:rsidP="00DC21B5">
      <w:pPr>
        <w:spacing w:line="360" w:lineRule="auto"/>
        <w:jc w:val="both"/>
        <w:rPr>
          <w:rFonts w:ascii="Arial" w:hAnsi="Arial" w:cs="Arial"/>
          <w:b/>
          <w:bCs/>
          <w:color w:val="000000" w:themeColor="text1"/>
          <w:sz w:val="24"/>
          <w:szCs w:val="24"/>
        </w:rPr>
      </w:pPr>
      <w:r w:rsidRPr="00247B07">
        <w:rPr>
          <w:rFonts w:ascii="Arial" w:hAnsi="Arial" w:cs="Arial"/>
          <w:b/>
          <w:bCs/>
          <w:color w:val="000000" w:themeColor="text1"/>
          <w:sz w:val="24"/>
          <w:szCs w:val="24"/>
        </w:rPr>
        <w:t>Autism</w:t>
      </w:r>
    </w:p>
    <w:p w14:paraId="470D2B7F" w14:textId="4F0040B0" w:rsidR="00864503" w:rsidRDefault="00DA663A" w:rsidP="00DA663A">
      <w:pPr>
        <w:spacing w:line="360" w:lineRule="auto"/>
        <w:jc w:val="both"/>
        <w:rPr>
          <w:rFonts w:ascii="Arial" w:hAnsi="Arial" w:cs="Arial"/>
          <w:color w:val="000000" w:themeColor="text1"/>
          <w:sz w:val="24"/>
          <w:szCs w:val="24"/>
        </w:rPr>
      </w:pPr>
      <w:r w:rsidRPr="00DA663A">
        <w:rPr>
          <w:rFonts w:ascii="Arial" w:hAnsi="Arial" w:cs="Arial"/>
          <w:color w:val="000000" w:themeColor="text1"/>
          <w:sz w:val="24"/>
          <w:szCs w:val="24"/>
        </w:rPr>
        <w:t>The primary origin of ASD is unknown, but research suggests that a person's genes may interact with elements of their environment to alter development in ways that contribute to ASD</w:t>
      </w:r>
      <w:r w:rsidR="00864503">
        <w:rPr>
          <w:rFonts w:ascii="Arial" w:hAnsi="Arial" w:cs="Arial"/>
          <w:color w:val="000000" w:themeColor="text1"/>
          <w:sz w:val="24"/>
          <w:szCs w:val="24"/>
        </w:rPr>
        <w:t xml:space="preserve"> (</w:t>
      </w:r>
      <w:r w:rsidR="00CC024B" w:rsidRPr="00CC024B">
        <w:rPr>
          <w:rFonts w:ascii="Arial" w:hAnsi="Arial" w:cs="Arial"/>
          <w:color w:val="000000" w:themeColor="text1"/>
          <w:sz w:val="24"/>
          <w:szCs w:val="24"/>
        </w:rPr>
        <w:t>Ö</w:t>
      </w:r>
      <w:r w:rsidR="00CC024B">
        <w:rPr>
          <w:rFonts w:ascii="Arial" w:hAnsi="Arial" w:cs="Arial"/>
          <w:color w:val="000000" w:themeColor="text1"/>
          <w:sz w:val="24"/>
          <w:szCs w:val="24"/>
        </w:rPr>
        <w:t>zb</w:t>
      </w:r>
      <w:r w:rsidR="00864503">
        <w:rPr>
          <w:rFonts w:ascii="Arial" w:hAnsi="Arial" w:cs="Arial"/>
          <w:color w:val="000000" w:themeColor="text1"/>
          <w:sz w:val="24"/>
          <w:szCs w:val="24"/>
        </w:rPr>
        <w:t>aran</w:t>
      </w:r>
      <w:r w:rsidR="00CC024B">
        <w:rPr>
          <w:rFonts w:ascii="Arial" w:hAnsi="Arial" w:cs="Arial"/>
          <w:color w:val="000000" w:themeColor="text1"/>
          <w:sz w:val="24"/>
          <w:szCs w:val="24"/>
        </w:rPr>
        <w:t xml:space="preserve"> </w:t>
      </w:r>
      <w:r w:rsidR="00CC024B" w:rsidRPr="00CC024B">
        <w:rPr>
          <w:rFonts w:ascii="Arial" w:hAnsi="Arial" w:cs="Arial"/>
          <w:i/>
          <w:iCs/>
          <w:color w:val="000000" w:themeColor="text1"/>
          <w:sz w:val="24"/>
          <w:szCs w:val="24"/>
        </w:rPr>
        <w:t>et al.</w:t>
      </w:r>
      <w:r w:rsidR="00864503">
        <w:rPr>
          <w:rFonts w:ascii="Arial" w:hAnsi="Arial" w:cs="Arial"/>
          <w:color w:val="000000" w:themeColor="text1"/>
          <w:sz w:val="24"/>
          <w:szCs w:val="24"/>
        </w:rPr>
        <w:t xml:space="preserve"> 2017)</w:t>
      </w:r>
      <w:r w:rsidRPr="00DA663A">
        <w:rPr>
          <w:rFonts w:ascii="Arial" w:hAnsi="Arial" w:cs="Arial"/>
          <w:color w:val="000000" w:themeColor="text1"/>
          <w:sz w:val="24"/>
          <w:szCs w:val="24"/>
        </w:rPr>
        <w:t xml:space="preserve">. </w:t>
      </w:r>
    </w:p>
    <w:p w14:paraId="0ED18B5C" w14:textId="2F274EFD" w:rsidR="009C446B" w:rsidRPr="0065721B" w:rsidRDefault="00042ECD" w:rsidP="0065721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Nuttall (2017) stated that t</w:t>
      </w:r>
      <w:r w:rsidR="006D1D33" w:rsidRPr="006D1D33">
        <w:rPr>
          <w:rFonts w:ascii="Arial" w:hAnsi="Arial" w:cs="Arial"/>
          <w:color w:val="000000" w:themeColor="text1"/>
          <w:sz w:val="24"/>
          <w:szCs w:val="24"/>
        </w:rPr>
        <w:t xml:space="preserve">he risk of autism is significantly increased during the embryonic development phase, which is crucial for brain maturation, as the brain is more susceptible to damage from exposure to environmental toxins (such as chemicals, drugs, </w:t>
      </w:r>
      <w:r w:rsidR="006D1D33">
        <w:rPr>
          <w:rFonts w:ascii="Arial" w:hAnsi="Arial" w:cs="Arial"/>
          <w:color w:val="000000" w:themeColor="text1"/>
          <w:sz w:val="24"/>
          <w:szCs w:val="24"/>
        </w:rPr>
        <w:t xml:space="preserve">and </w:t>
      </w:r>
      <w:r w:rsidR="006D1D33" w:rsidRPr="006D1D33">
        <w:rPr>
          <w:rFonts w:ascii="Arial" w:hAnsi="Arial" w:cs="Arial"/>
          <w:color w:val="000000" w:themeColor="text1"/>
          <w:sz w:val="24"/>
          <w:szCs w:val="24"/>
        </w:rPr>
        <w:t xml:space="preserve">heavy metals). </w:t>
      </w:r>
      <w:r w:rsidR="00864503" w:rsidRPr="00864503">
        <w:rPr>
          <w:rFonts w:ascii="Arial" w:hAnsi="Arial" w:cs="Arial"/>
          <w:color w:val="000000" w:themeColor="text1"/>
          <w:sz w:val="24"/>
          <w:szCs w:val="24"/>
        </w:rPr>
        <w:t>Infections and obesity in mothers are both environmental risk factors for ASD that can cause inflammation and micronutrient deficiencies in their babies</w:t>
      </w:r>
      <w:r w:rsidR="00864503">
        <w:rPr>
          <w:rFonts w:ascii="Arial" w:hAnsi="Arial" w:cs="Arial"/>
          <w:color w:val="000000" w:themeColor="text1"/>
          <w:sz w:val="24"/>
          <w:szCs w:val="24"/>
        </w:rPr>
        <w:t xml:space="preserve"> (Nuttall, 2017)</w:t>
      </w:r>
      <w:r w:rsidR="00864503" w:rsidRPr="00864503">
        <w:rPr>
          <w:rFonts w:ascii="Arial" w:hAnsi="Arial" w:cs="Arial"/>
          <w:color w:val="000000" w:themeColor="text1"/>
          <w:sz w:val="24"/>
          <w:szCs w:val="24"/>
        </w:rPr>
        <w:t xml:space="preserve">. </w:t>
      </w:r>
      <w:r w:rsidR="00864503">
        <w:rPr>
          <w:rFonts w:ascii="Arial" w:hAnsi="Arial" w:cs="Arial"/>
          <w:color w:val="000000" w:themeColor="text1"/>
          <w:sz w:val="24"/>
          <w:szCs w:val="24"/>
        </w:rPr>
        <w:tab/>
      </w:r>
      <w:r w:rsidR="00864503">
        <w:rPr>
          <w:rFonts w:ascii="Arial" w:hAnsi="Arial" w:cs="Arial"/>
          <w:color w:val="000000" w:themeColor="text1"/>
          <w:sz w:val="24"/>
          <w:szCs w:val="24"/>
        </w:rPr>
        <w:tab/>
      </w:r>
      <w:r w:rsidR="00864503">
        <w:rPr>
          <w:rFonts w:ascii="Arial" w:hAnsi="Arial" w:cs="Arial"/>
          <w:color w:val="000000" w:themeColor="text1"/>
          <w:sz w:val="24"/>
          <w:szCs w:val="24"/>
        </w:rPr>
        <w:tab/>
      </w:r>
      <w:r w:rsidR="00864503">
        <w:rPr>
          <w:rFonts w:ascii="Arial" w:hAnsi="Arial" w:cs="Arial"/>
          <w:color w:val="000000" w:themeColor="text1"/>
          <w:sz w:val="24"/>
          <w:szCs w:val="24"/>
        </w:rPr>
        <w:tab/>
      </w:r>
      <w:r w:rsidR="00864503">
        <w:rPr>
          <w:rFonts w:ascii="Arial" w:hAnsi="Arial" w:cs="Arial"/>
          <w:color w:val="000000" w:themeColor="text1"/>
          <w:sz w:val="24"/>
          <w:szCs w:val="24"/>
        </w:rPr>
        <w:tab/>
        <w:t xml:space="preserve">                   </w:t>
      </w:r>
      <w:r w:rsidR="00DA663A" w:rsidRPr="00DA663A">
        <w:rPr>
          <w:rFonts w:ascii="Arial" w:hAnsi="Arial" w:cs="Arial"/>
          <w:color w:val="000000" w:themeColor="text1"/>
          <w:sz w:val="24"/>
          <w:szCs w:val="24"/>
        </w:rPr>
        <w:t xml:space="preserve">The following factors </w:t>
      </w:r>
      <w:r w:rsidR="004C7888">
        <w:rPr>
          <w:rFonts w:ascii="Arial" w:hAnsi="Arial" w:cs="Arial"/>
          <w:color w:val="000000" w:themeColor="text1"/>
          <w:sz w:val="24"/>
          <w:szCs w:val="24"/>
        </w:rPr>
        <w:t>are connected</w:t>
      </w:r>
      <w:r w:rsidR="00DA663A" w:rsidRPr="00DA663A">
        <w:rPr>
          <w:rFonts w:ascii="Arial" w:hAnsi="Arial" w:cs="Arial"/>
          <w:color w:val="000000" w:themeColor="text1"/>
          <w:sz w:val="24"/>
          <w:szCs w:val="24"/>
        </w:rPr>
        <w:t xml:space="preserve"> to an increased risk of developing ASD:</w:t>
      </w:r>
    </w:p>
    <w:p w14:paraId="17DBF4B5" w14:textId="33B28F57" w:rsidR="009C446B" w:rsidRPr="009C446B" w:rsidRDefault="00DA663A" w:rsidP="009C446B">
      <w:pPr>
        <w:pStyle w:val="ListParagraph"/>
        <w:numPr>
          <w:ilvl w:val="0"/>
          <w:numId w:val="26"/>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B</w:t>
      </w:r>
      <w:r w:rsidR="009C446B" w:rsidRPr="009C446B">
        <w:rPr>
          <w:rFonts w:ascii="Arial" w:hAnsi="Arial" w:cs="Arial"/>
          <w:color w:val="000000" w:themeColor="text1"/>
          <w:sz w:val="24"/>
          <w:szCs w:val="24"/>
        </w:rPr>
        <w:t>eing raised by a pair of elderly parents</w:t>
      </w:r>
      <w:r w:rsidR="0065721B">
        <w:rPr>
          <w:rFonts w:ascii="Arial" w:hAnsi="Arial" w:cs="Arial"/>
          <w:color w:val="000000" w:themeColor="text1"/>
          <w:sz w:val="24"/>
          <w:szCs w:val="24"/>
        </w:rPr>
        <w:t xml:space="preserve"> or having </w:t>
      </w:r>
      <w:r w:rsidR="00FC1561">
        <w:rPr>
          <w:rFonts w:ascii="Arial" w:hAnsi="Arial" w:cs="Arial"/>
          <w:color w:val="000000" w:themeColor="text1"/>
          <w:sz w:val="24"/>
          <w:szCs w:val="24"/>
        </w:rPr>
        <w:t xml:space="preserve">a </w:t>
      </w:r>
      <w:r w:rsidR="0065721B">
        <w:rPr>
          <w:rFonts w:ascii="Arial" w:hAnsi="Arial" w:cs="Arial"/>
          <w:color w:val="000000" w:themeColor="text1"/>
          <w:sz w:val="24"/>
          <w:szCs w:val="24"/>
        </w:rPr>
        <w:t xml:space="preserve">biological sibling with </w:t>
      </w:r>
      <w:r w:rsidR="001A7A92">
        <w:rPr>
          <w:rFonts w:ascii="Arial" w:hAnsi="Arial" w:cs="Arial"/>
          <w:color w:val="000000" w:themeColor="text1"/>
          <w:sz w:val="24"/>
          <w:szCs w:val="24"/>
        </w:rPr>
        <w:t xml:space="preserve">an </w:t>
      </w:r>
      <w:r w:rsidR="0065721B">
        <w:rPr>
          <w:rFonts w:ascii="Arial" w:hAnsi="Arial" w:cs="Arial"/>
          <w:color w:val="000000" w:themeColor="text1"/>
          <w:sz w:val="24"/>
          <w:szCs w:val="24"/>
        </w:rPr>
        <w:t xml:space="preserve">ASD spectrum </w:t>
      </w:r>
      <w:r w:rsidR="0065721B" w:rsidRPr="0065721B">
        <w:rPr>
          <w:rFonts w:ascii="Arial" w:hAnsi="Arial" w:cs="Arial"/>
          <w:color w:val="000000" w:themeColor="text1"/>
          <w:sz w:val="24"/>
          <w:szCs w:val="24"/>
        </w:rPr>
        <w:t>(NIMH, 2022</w:t>
      </w:r>
      <w:r w:rsidR="00992A7C">
        <w:rPr>
          <w:rFonts w:ascii="Arial" w:hAnsi="Arial" w:cs="Arial"/>
          <w:color w:val="000000" w:themeColor="text1"/>
          <w:sz w:val="24"/>
          <w:szCs w:val="24"/>
        </w:rPr>
        <w:t>a</w:t>
      </w:r>
      <w:r w:rsidR="0065721B" w:rsidRPr="0065721B">
        <w:rPr>
          <w:rFonts w:ascii="Arial" w:hAnsi="Arial" w:cs="Arial"/>
          <w:color w:val="000000" w:themeColor="text1"/>
          <w:sz w:val="24"/>
          <w:szCs w:val="24"/>
        </w:rPr>
        <w:t>).</w:t>
      </w:r>
    </w:p>
    <w:p w14:paraId="6C4784A4" w14:textId="6431CDC0" w:rsidR="009C446B" w:rsidRPr="00DA663A" w:rsidRDefault="00EC32FE" w:rsidP="00DA663A">
      <w:pPr>
        <w:pStyle w:val="ListParagraph"/>
        <w:numPr>
          <w:ilvl w:val="0"/>
          <w:numId w:val="26"/>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C</w:t>
      </w:r>
      <w:r w:rsidR="000844CB">
        <w:rPr>
          <w:rFonts w:ascii="Arial" w:hAnsi="Arial" w:cs="Arial"/>
          <w:color w:val="000000" w:themeColor="text1"/>
          <w:sz w:val="24"/>
          <w:szCs w:val="24"/>
        </w:rPr>
        <w:t xml:space="preserve">ertain </w:t>
      </w:r>
      <w:r w:rsidR="000844CB" w:rsidRPr="00DA663A">
        <w:rPr>
          <w:rFonts w:ascii="Arial" w:hAnsi="Arial" w:cs="Arial"/>
          <w:color w:val="000000" w:themeColor="text1"/>
          <w:sz w:val="24"/>
          <w:szCs w:val="24"/>
        </w:rPr>
        <w:t>genetic</w:t>
      </w:r>
      <w:r w:rsidR="00DA663A" w:rsidRPr="00DA663A">
        <w:rPr>
          <w:rFonts w:ascii="Arial" w:hAnsi="Arial" w:cs="Arial"/>
          <w:color w:val="000000" w:themeColor="text1"/>
          <w:sz w:val="24"/>
          <w:szCs w:val="24"/>
        </w:rPr>
        <w:t xml:space="preserve"> conditions</w:t>
      </w:r>
      <w:r w:rsidR="009C446B" w:rsidRPr="00DA663A">
        <w:rPr>
          <w:rFonts w:ascii="Arial" w:hAnsi="Arial" w:cs="Arial"/>
          <w:color w:val="000000" w:themeColor="text1"/>
          <w:sz w:val="24"/>
          <w:szCs w:val="24"/>
        </w:rPr>
        <w:t xml:space="preserve"> </w:t>
      </w:r>
      <w:r>
        <w:rPr>
          <w:rFonts w:ascii="Arial" w:hAnsi="Arial" w:cs="Arial"/>
          <w:color w:val="000000" w:themeColor="text1"/>
          <w:sz w:val="24"/>
          <w:szCs w:val="24"/>
        </w:rPr>
        <w:t xml:space="preserve">account </w:t>
      </w:r>
      <w:r w:rsidR="004C7888">
        <w:rPr>
          <w:rFonts w:ascii="Arial" w:hAnsi="Arial" w:cs="Arial"/>
          <w:color w:val="000000" w:themeColor="text1"/>
          <w:sz w:val="24"/>
          <w:szCs w:val="24"/>
        </w:rPr>
        <w:t xml:space="preserve">for a </w:t>
      </w:r>
      <w:r w:rsidR="004634A9">
        <w:rPr>
          <w:rFonts w:ascii="Arial" w:hAnsi="Arial" w:cs="Arial"/>
          <w:color w:val="000000" w:themeColor="text1"/>
          <w:sz w:val="24"/>
          <w:szCs w:val="24"/>
        </w:rPr>
        <w:t>total of</w:t>
      </w:r>
      <w:r>
        <w:rPr>
          <w:rFonts w:ascii="Arial" w:hAnsi="Arial" w:cs="Arial"/>
          <w:color w:val="000000" w:themeColor="text1"/>
          <w:sz w:val="24"/>
          <w:szCs w:val="24"/>
        </w:rPr>
        <w:t xml:space="preserve"> 30% of</w:t>
      </w:r>
      <w:r w:rsidR="004634A9">
        <w:rPr>
          <w:rFonts w:ascii="Arial" w:hAnsi="Arial" w:cs="Arial"/>
          <w:color w:val="000000" w:themeColor="text1"/>
          <w:sz w:val="24"/>
          <w:szCs w:val="24"/>
        </w:rPr>
        <w:t xml:space="preserve"> autistic</w:t>
      </w:r>
      <w:r>
        <w:rPr>
          <w:rFonts w:ascii="Arial" w:hAnsi="Arial" w:cs="Arial"/>
          <w:color w:val="000000" w:themeColor="text1"/>
          <w:sz w:val="24"/>
          <w:szCs w:val="24"/>
        </w:rPr>
        <w:t xml:space="preserve"> cases</w:t>
      </w:r>
      <w:r w:rsidR="004634A9">
        <w:rPr>
          <w:rFonts w:ascii="Arial" w:hAnsi="Arial" w:cs="Arial"/>
          <w:color w:val="000000" w:themeColor="text1"/>
          <w:sz w:val="24"/>
          <w:szCs w:val="24"/>
        </w:rPr>
        <w:t>,</w:t>
      </w:r>
      <w:r>
        <w:rPr>
          <w:rFonts w:ascii="Arial" w:hAnsi="Arial" w:cs="Arial"/>
          <w:color w:val="000000" w:themeColor="text1"/>
          <w:sz w:val="24"/>
          <w:szCs w:val="24"/>
        </w:rPr>
        <w:t xml:space="preserve"> </w:t>
      </w:r>
      <w:r w:rsidR="000844CB">
        <w:rPr>
          <w:rFonts w:ascii="Arial" w:hAnsi="Arial" w:cs="Arial"/>
          <w:color w:val="000000" w:themeColor="text1"/>
          <w:sz w:val="24"/>
          <w:szCs w:val="24"/>
        </w:rPr>
        <w:t>for instance</w:t>
      </w:r>
      <w:r>
        <w:rPr>
          <w:rFonts w:ascii="Arial" w:hAnsi="Arial" w:cs="Arial"/>
          <w:color w:val="000000" w:themeColor="text1"/>
          <w:sz w:val="24"/>
          <w:szCs w:val="24"/>
        </w:rPr>
        <w:t>,</w:t>
      </w:r>
      <w:r w:rsidR="009C446B" w:rsidRPr="00DA663A">
        <w:rPr>
          <w:rFonts w:ascii="Arial" w:hAnsi="Arial" w:cs="Arial"/>
          <w:color w:val="000000" w:themeColor="text1"/>
          <w:sz w:val="24"/>
          <w:szCs w:val="24"/>
        </w:rPr>
        <w:t xml:space="preserve"> </w:t>
      </w:r>
      <w:r>
        <w:rPr>
          <w:rFonts w:ascii="Arial" w:hAnsi="Arial" w:cs="Arial"/>
          <w:color w:val="000000" w:themeColor="text1"/>
          <w:sz w:val="24"/>
          <w:szCs w:val="24"/>
        </w:rPr>
        <w:t>f</w:t>
      </w:r>
      <w:r w:rsidR="009C446B" w:rsidRPr="00DA663A">
        <w:rPr>
          <w:rFonts w:ascii="Arial" w:hAnsi="Arial" w:cs="Arial"/>
          <w:color w:val="000000" w:themeColor="text1"/>
          <w:sz w:val="24"/>
          <w:szCs w:val="24"/>
        </w:rPr>
        <w:t>ragile X syndrome</w:t>
      </w:r>
      <w:r>
        <w:rPr>
          <w:rFonts w:ascii="Arial" w:hAnsi="Arial" w:cs="Arial"/>
          <w:color w:val="000000" w:themeColor="text1"/>
          <w:sz w:val="24"/>
          <w:szCs w:val="24"/>
        </w:rPr>
        <w:t xml:space="preserve"> or </w:t>
      </w:r>
      <w:r w:rsidRPr="00EC32FE">
        <w:rPr>
          <w:rFonts w:ascii="Arial" w:hAnsi="Arial" w:cs="Arial"/>
          <w:color w:val="000000" w:themeColor="text1"/>
          <w:sz w:val="24"/>
          <w:szCs w:val="24"/>
        </w:rPr>
        <w:t>tuberous sclerosis</w:t>
      </w:r>
      <w:r w:rsidR="004634A9">
        <w:rPr>
          <w:rFonts w:ascii="Arial" w:hAnsi="Arial" w:cs="Arial"/>
          <w:color w:val="000000" w:themeColor="text1"/>
          <w:sz w:val="24"/>
          <w:szCs w:val="24"/>
        </w:rPr>
        <w:t xml:space="preserve"> account</w:t>
      </w:r>
      <w:r w:rsidR="001A7A92">
        <w:rPr>
          <w:rFonts w:ascii="Arial" w:hAnsi="Arial" w:cs="Arial"/>
          <w:color w:val="000000" w:themeColor="text1"/>
          <w:sz w:val="24"/>
          <w:szCs w:val="24"/>
        </w:rPr>
        <w:t>s</w:t>
      </w:r>
      <w:r w:rsidR="004634A9">
        <w:rPr>
          <w:rFonts w:ascii="Arial" w:hAnsi="Arial" w:cs="Arial"/>
          <w:color w:val="000000" w:themeColor="text1"/>
          <w:sz w:val="24"/>
          <w:szCs w:val="24"/>
        </w:rPr>
        <w:t xml:space="preserve"> for 5-7% (Schaaf and Zoghbi, 2011 in Politte </w:t>
      </w:r>
      <w:r w:rsidR="004634A9" w:rsidRPr="004C7888">
        <w:rPr>
          <w:rFonts w:ascii="Arial" w:hAnsi="Arial" w:cs="Arial"/>
          <w:i/>
          <w:iCs/>
          <w:color w:val="000000" w:themeColor="text1"/>
          <w:sz w:val="24"/>
          <w:szCs w:val="24"/>
        </w:rPr>
        <w:t>et al</w:t>
      </w:r>
      <w:r w:rsidR="004C7888" w:rsidRPr="004C7888">
        <w:rPr>
          <w:rFonts w:ascii="Arial" w:hAnsi="Arial" w:cs="Arial"/>
          <w:i/>
          <w:iCs/>
          <w:color w:val="000000" w:themeColor="text1"/>
          <w:sz w:val="24"/>
          <w:szCs w:val="24"/>
        </w:rPr>
        <w:t>,</w:t>
      </w:r>
      <w:r w:rsidR="004634A9">
        <w:rPr>
          <w:rFonts w:ascii="Arial" w:hAnsi="Arial" w:cs="Arial"/>
          <w:color w:val="000000" w:themeColor="text1"/>
          <w:sz w:val="24"/>
          <w:szCs w:val="24"/>
        </w:rPr>
        <w:t xml:space="preserve"> 2015).</w:t>
      </w:r>
    </w:p>
    <w:p w14:paraId="5CBF7D1A" w14:textId="16BEA345" w:rsidR="007D70F7" w:rsidRPr="00473D8A" w:rsidRDefault="000844CB" w:rsidP="00DC21B5">
      <w:pPr>
        <w:pStyle w:val="ListParagraph"/>
        <w:numPr>
          <w:ilvl w:val="0"/>
          <w:numId w:val="26"/>
        </w:numPr>
        <w:spacing w:line="360" w:lineRule="auto"/>
        <w:jc w:val="both"/>
        <w:rPr>
          <w:rFonts w:ascii="Arial" w:hAnsi="Arial" w:cs="Arial"/>
          <w:color w:val="000000" w:themeColor="text1"/>
          <w:sz w:val="24"/>
          <w:szCs w:val="24"/>
        </w:rPr>
      </w:pPr>
      <w:r w:rsidRPr="000844CB">
        <w:rPr>
          <w:rFonts w:ascii="Arial" w:hAnsi="Arial" w:cs="Arial"/>
          <w:color w:val="000000" w:themeColor="text1"/>
          <w:sz w:val="24"/>
          <w:szCs w:val="24"/>
        </w:rPr>
        <w:t>The negative effect of low birth weight</w:t>
      </w:r>
      <w:r w:rsidR="008B09B7">
        <w:rPr>
          <w:rFonts w:ascii="Arial" w:hAnsi="Arial" w:cs="Arial"/>
          <w:color w:val="000000" w:themeColor="text1"/>
          <w:sz w:val="24"/>
          <w:szCs w:val="24"/>
        </w:rPr>
        <w:t xml:space="preserve"> (NIMH, 2022</w:t>
      </w:r>
      <w:r w:rsidR="00992A7C">
        <w:rPr>
          <w:rFonts w:ascii="Arial" w:hAnsi="Arial" w:cs="Arial"/>
          <w:color w:val="000000" w:themeColor="text1"/>
          <w:sz w:val="24"/>
          <w:szCs w:val="24"/>
        </w:rPr>
        <w:t>a</w:t>
      </w:r>
      <w:r w:rsidR="008B09B7">
        <w:rPr>
          <w:rFonts w:ascii="Arial" w:hAnsi="Arial" w:cs="Arial"/>
          <w:color w:val="000000" w:themeColor="text1"/>
          <w:sz w:val="24"/>
          <w:szCs w:val="24"/>
        </w:rPr>
        <w:t>).</w:t>
      </w:r>
    </w:p>
    <w:p w14:paraId="629659C4" w14:textId="77777777" w:rsidR="007D70F7" w:rsidRDefault="007D70F7" w:rsidP="00DC21B5">
      <w:pPr>
        <w:spacing w:line="360" w:lineRule="auto"/>
        <w:jc w:val="both"/>
        <w:rPr>
          <w:rFonts w:ascii="Arial" w:hAnsi="Arial" w:cs="Arial"/>
          <w:color w:val="000000" w:themeColor="text1"/>
          <w:sz w:val="24"/>
          <w:szCs w:val="24"/>
        </w:rPr>
      </w:pPr>
    </w:p>
    <w:p w14:paraId="43170CA3" w14:textId="4F560545" w:rsidR="00E20D05" w:rsidRDefault="00E20D05" w:rsidP="004D5591">
      <w:pPr>
        <w:pStyle w:val="ListParagraph"/>
        <w:numPr>
          <w:ilvl w:val="0"/>
          <w:numId w:val="21"/>
        </w:numPr>
        <w:spacing w:line="360" w:lineRule="auto"/>
        <w:jc w:val="both"/>
        <w:rPr>
          <w:rFonts w:ascii="Arial" w:hAnsi="Arial" w:cs="Arial"/>
          <w:b/>
          <w:bCs/>
          <w:color w:val="000000" w:themeColor="text1"/>
          <w:sz w:val="28"/>
          <w:szCs w:val="28"/>
        </w:rPr>
      </w:pPr>
      <w:r w:rsidRPr="004D5591">
        <w:rPr>
          <w:rFonts w:ascii="Arial" w:hAnsi="Arial" w:cs="Arial"/>
          <w:b/>
          <w:bCs/>
          <w:color w:val="000000" w:themeColor="text1"/>
          <w:sz w:val="28"/>
          <w:szCs w:val="28"/>
        </w:rPr>
        <w:t>Signs</w:t>
      </w:r>
    </w:p>
    <w:p w14:paraId="739C54C1" w14:textId="77777777" w:rsidR="00F836F1" w:rsidRPr="00F836F1" w:rsidRDefault="00F836F1" w:rsidP="00525366">
      <w:pPr>
        <w:spacing w:line="360" w:lineRule="auto"/>
        <w:jc w:val="both"/>
        <w:rPr>
          <w:rFonts w:ascii="Arial" w:hAnsi="Arial" w:cs="Arial"/>
          <w:b/>
          <w:bCs/>
          <w:color w:val="000000" w:themeColor="text1"/>
          <w:sz w:val="24"/>
          <w:szCs w:val="24"/>
        </w:rPr>
      </w:pPr>
      <w:r w:rsidRPr="00F836F1">
        <w:rPr>
          <w:rFonts w:ascii="Arial" w:hAnsi="Arial" w:cs="Arial"/>
          <w:b/>
          <w:bCs/>
          <w:color w:val="000000" w:themeColor="text1"/>
          <w:sz w:val="24"/>
          <w:szCs w:val="24"/>
        </w:rPr>
        <w:t>GAD</w:t>
      </w:r>
    </w:p>
    <w:p w14:paraId="21077040" w14:textId="5B826B99" w:rsidR="00657046" w:rsidRDefault="00FE6129" w:rsidP="00525366">
      <w:pPr>
        <w:spacing w:line="360" w:lineRule="auto"/>
        <w:jc w:val="both"/>
      </w:pPr>
      <w:r w:rsidRPr="00FE6129">
        <w:rPr>
          <w:rFonts w:ascii="Arial" w:hAnsi="Arial" w:cs="Arial"/>
          <w:color w:val="000000" w:themeColor="text1"/>
          <w:sz w:val="24"/>
          <w:szCs w:val="24"/>
        </w:rPr>
        <w:t>GAD can have physical and psychological effects due to the variable severity of symptoms</w:t>
      </w:r>
      <w:r w:rsidR="003F6CAC">
        <w:rPr>
          <w:rFonts w:ascii="Arial" w:hAnsi="Arial" w:cs="Arial"/>
          <w:color w:val="000000" w:themeColor="text1"/>
          <w:sz w:val="24"/>
          <w:szCs w:val="24"/>
        </w:rPr>
        <w:t xml:space="preserve"> (NHS, 2021</w:t>
      </w:r>
      <w:r w:rsidR="00101E44">
        <w:rPr>
          <w:rFonts w:ascii="Arial" w:hAnsi="Arial" w:cs="Arial"/>
          <w:color w:val="000000" w:themeColor="text1"/>
          <w:sz w:val="24"/>
          <w:szCs w:val="24"/>
        </w:rPr>
        <w:t>c</w:t>
      </w:r>
      <w:r w:rsidR="003F6CAC">
        <w:rPr>
          <w:rFonts w:ascii="Arial" w:hAnsi="Arial" w:cs="Arial"/>
          <w:color w:val="000000" w:themeColor="text1"/>
          <w:sz w:val="24"/>
          <w:szCs w:val="24"/>
        </w:rPr>
        <w:t>)</w:t>
      </w:r>
      <w:r w:rsidRPr="00FE6129">
        <w:rPr>
          <w:rFonts w:ascii="Arial" w:hAnsi="Arial" w:cs="Arial"/>
          <w:color w:val="000000" w:themeColor="text1"/>
          <w:sz w:val="24"/>
          <w:szCs w:val="24"/>
        </w:rPr>
        <w:t xml:space="preserve">. The number of symptoms </w:t>
      </w:r>
      <w:r w:rsidR="001A7A92">
        <w:rPr>
          <w:rFonts w:ascii="Arial" w:hAnsi="Arial" w:cs="Arial"/>
          <w:color w:val="000000" w:themeColor="text1"/>
          <w:sz w:val="24"/>
          <w:szCs w:val="24"/>
        </w:rPr>
        <w:t>experienced by</w:t>
      </w:r>
      <w:r w:rsidRPr="00FE6129">
        <w:rPr>
          <w:rFonts w:ascii="Arial" w:hAnsi="Arial" w:cs="Arial"/>
          <w:color w:val="000000" w:themeColor="text1"/>
          <w:sz w:val="24"/>
          <w:szCs w:val="24"/>
        </w:rPr>
        <w:t xml:space="preserve"> each person can vary considerably. </w:t>
      </w:r>
      <w:r w:rsidR="00657046">
        <w:rPr>
          <w:rFonts w:ascii="Arial" w:hAnsi="Arial" w:cs="Arial"/>
          <w:color w:val="000000" w:themeColor="text1"/>
          <w:sz w:val="24"/>
          <w:szCs w:val="24"/>
        </w:rPr>
        <w:t>Psychological s</w:t>
      </w:r>
      <w:r w:rsidRPr="00FE6129">
        <w:rPr>
          <w:rFonts w:ascii="Arial" w:hAnsi="Arial" w:cs="Arial"/>
          <w:color w:val="000000" w:themeColor="text1"/>
          <w:sz w:val="24"/>
          <w:szCs w:val="24"/>
        </w:rPr>
        <w:t>ymptoms can be seen in a person's altered behavio</w:t>
      </w:r>
      <w:r w:rsidR="001A7A92">
        <w:rPr>
          <w:rFonts w:ascii="Arial" w:hAnsi="Arial" w:cs="Arial"/>
          <w:color w:val="000000" w:themeColor="text1"/>
          <w:sz w:val="24"/>
          <w:szCs w:val="24"/>
        </w:rPr>
        <w:t>u</w:t>
      </w:r>
      <w:r w:rsidRPr="00FE6129">
        <w:rPr>
          <w:rFonts w:ascii="Arial" w:hAnsi="Arial" w:cs="Arial"/>
          <w:color w:val="000000" w:themeColor="text1"/>
          <w:sz w:val="24"/>
          <w:szCs w:val="24"/>
        </w:rPr>
        <w:t>r and thought processes, for example</w:t>
      </w:r>
      <w:r w:rsidR="001A7A92">
        <w:rPr>
          <w:rFonts w:ascii="Arial" w:hAnsi="Arial" w:cs="Arial"/>
          <w:color w:val="000000" w:themeColor="text1"/>
          <w:sz w:val="24"/>
          <w:szCs w:val="24"/>
        </w:rPr>
        <w:t>,</w:t>
      </w:r>
      <w:r w:rsidRPr="00FE6129">
        <w:rPr>
          <w:rFonts w:ascii="Arial" w:hAnsi="Arial" w:cs="Arial"/>
          <w:color w:val="000000" w:themeColor="text1"/>
          <w:sz w:val="24"/>
          <w:szCs w:val="24"/>
        </w:rPr>
        <w:t xml:space="preserve"> when they are manifested by restlessness, frustration, and an inability to focus</w:t>
      </w:r>
      <w:r w:rsidR="003F6CAC">
        <w:rPr>
          <w:rFonts w:ascii="Arial" w:hAnsi="Arial" w:cs="Arial"/>
          <w:color w:val="000000" w:themeColor="text1"/>
          <w:sz w:val="24"/>
          <w:szCs w:val="24"/>
        </w:rPr>
        <w:t xml:space="preserve"> (NHS, 2021</w:t>
      </w:r>
      <w:r w:rsidR="00101E44">
        <w:rPr>
          <w:rFonts w:ascii="Arial" w:hAnsi="Arial" w:cs="Arial"/>
          <w:color w:val="000000" w:themeColor="text1"/>
          <w:sz w:val="24"/>
          <w:szCs w:val="24"/>
        </w:rPr>
        <w:t>c</w:t>
      </w:r>
      <w:r w:rsidR="003F6CAC">
        <w:rPr>
          <w:rFonts w:ascii="Arial" w:hAnsi="Arial" w:cs="Arial"/>
          <w:color w:val="000000" w:themeColor="text1"/>
          <w:sz w:val="24"/>
          <w:szCs w:val="24"/>
        </w:rPr>
        <w:t>)</w:t>
      </w:r>
      <w:r w:rsidRPr="00FE6129">
        <w:rPr>
          <w:rFonts w:ascii="Arial" w:hAnsi="Arial" w:cs="Arial"/>
          <w:color w:val="000000" w:themeColor="text1"/>
          <w:sz w:val="24"/>
          <w:szCs w:val="24"/>
        </w:rPr>
        <w:t xml:space="preserve">. </w:t>
      </w:r>
      <w:r w:rsidR="00DB7A7C" w:rsidRPr="00DB7A7C">
        <w:rPr>
          <w:rFonts w:ascii="Arial" w:hAnsi="Arial" w:cs="Arial"/>
          <w:color w:val="000000" w:themeColor="text1"/>
          <w:sz w:val="24"/>
          <w:szCs w:val="24"/>
        </w:rPr>
        <w:t>Symptoms correlate with avoidance of normal social activities, such as visiting friends and relatives, or work can be a source of stress</w:t>
      </w:r>
      <w:r w:rsidR="00B00C89">
        <w:rPr>
          <w:rFonts w:ascii="Arial" w:hAnsi="Arial" w:cs="Arial"/>
          <w:color w:val="000000" w:themeColor="text1"/>
          <w:sz w:val="24"/>
          <w:szCs w:val="24"/>
        </w:rPr>
        <w:t>,</w:t>
      </w:r>
      <w:r w:rsidR="00DB7A7C" w:rsidRPr="00DB7A7C">
        <w:rPr>
          <w:rFonts w:ascii="Arial" w:hAnsi="Arial" w:cs="Arial"/>
          <w:color w:val="000000" w:themeColor="text1"/>
          <w:sz w:val="24"/>
          <w:szCs w:val="24"/>
        </w:rPr>
        <w:t xml:space="preserve"> resulting in sick leave due to illness</w:t>
      </w:r>
      <w:r w:rsidR="00D61896">
        <w:rPr>
          <w:rFonts w:ascii="Arial" w:hAnsi="Arial" w:cs="Arial"/>
          <w:color w:val="000000" w:themeColor="text1"/>
          <w:sz w:val="24"/>
          <w:szCs w:val="24"/>
        </w:rPr>
        <w:t xml:space="preserve"> (NHS, 2021c)</w:t>
      </w:r>
      <w:r w:rsidR="00DB7A7C" w:rsidRPr="00DB7A7C">
        <w:rPr>
          <w:rFonts w:ascii="Arial" w:hAnsi="Arial" w:cs="Arial"/>
          <w:color w:val="000000" w:themeColor="text1"/>
          <w:sz w:val="24"/>
          <w:szCs w:val="24"/>
        </w:rPr>
        <w:t>. These behaviors can increase insecurity, resulting in low self-esteem</w:t>
      </w:r>
      <w:r w:rsidR="003F6CAC">
        <w:rPr>
          <w:rFonts w:ascii="Arial" w:hAnsi="Arial" w:cs="Arial"/>
          <w:color w:val="000000" w:themeColor="text1"/>
          <w:sz w:val="24"/>
          <w:szCs w:val="24"/>
        </w:rPr>
        <w:t xml:space="preserve"> (NHS, 2021</w:t>
      </w:r>
      <w:r w:rsidR="00D61896">
        <w:rPr>
          <w:rFonts w:ascii="Arial" w:hAnsi="Arial" w:cs="Arial"/>
          <w:color w:val="000000" w:themeColor="text1"/>
          <w:sz w:val="24"/>
          <w:szCs w:val="24"/>
        </w:rPr>
        <w:t>c</w:t>
      </w:r>
      <w:r w:rsidR="003F6CAC">
        <w:rPr>
          <w:rFonts w:ascii="Arial" w:hAnsi="Arial" w:cs="Arial"/>
          <w:color w:val="000000" w:themeColor="text1"/>
          <w:sz w:val="24"/>
          <w:szCs w:val="24"/>
        </w:rPr>
        <w:t>)</w:t>
      </w:r>
      <w:r w:rsidR="00DB7A7C" w:rsidRPr="00DB7A7C">
        <w:rPr>
          <w:rFonts w:ascii="Arial" w:hAnsi="Arial" w:cs="Arial"/>
          <w:color w:val="000000" w:themeColor="text1"/>
          <w:sz w:val="24"/>
          <w:szCs w:val="24"/>
        </w:rPr>
        <w:t>.</w:t>
      </w:r>
      <w:r w:rsidR="00657046" w:rsidRPr="00657046">
        <w:t xml:space="preserve"> </w:t>
      </w:r>
    </w:p>
    <w:p w14:paraId="11452CC2" w14:textId="1FB852B7" w:rsidR="001A7A92" w:rsidRDefault="001A7A92" w:rsidP="00525366">
      <w:pPr>
        <w:spacing w:line="360" w:lineRule="auto"/>
        <w:jc w:val="both"/>
        <w:rPr>
          <w:rFonts w:ascii="Arial" w:hAnsi="Arial" w:cs="Arial"/>
          <w:color w:val="000000" w:themeColor="text1"/>
          <w:sz w:val="24"/>
          <w:szCs w:val="24"/>
        </w:rPr>
      </w:pPr>
      <w:r w:rsidRPr="001A7A92">
        <w:rPr>
          <w:rFonts w:ascii="Arial" w:hAnsi="Arial" w:cs="Arial"/>
          <w:color w:val="000000" w:themeColor="text1"/>
          <w:sz w:val="24"/>
          <w:szCs w:val="24"/>
        </w:rPr>
        <w:t>Mind (2021) and Mayo Clinic (2017) say that GAD can be accompanied by several physical symptoms, such as:</w:t>
      </w:r>
    </w:p>
    <w:p w14:paraId="136E732C" w14:textId="5E7E6A63" w:rsidR="00DB7A7C" w:rsidRDefault="003C3991" w:rsidP="00C50E4B">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00C50E4B" w:rsidRPr="00C50E4B">
        <w:rPr>
          <w:rFonts w:ascii="Arial" w:hAnsi="Arial" w:cs="Arial"/>
          <w:color w:val="000000" w:themeColor="text1"/>
          <w:sz w:val="24"/>
          <w:szCs w:val="24"/>
        </w:rPr>
        <w:t xml:space="preserve">leeping difficulties, </w:t>
      </w:r>
    </w:p>
    <w:p w14:paraId="524C7F96" w14:textId="2FA8701E" w:rsidR="00C50E4B" w:rsidRDefault="003C3991" w:rsidP="00C50E4B">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E</w:t>
      </w:r>
      <w:r w:rsidR="00C50E4B">
        <w:rPr>
          <w:rFonts w:ascii="Arial" w:hAnsi="Arial" w:cs="Arial"/>
          <w:color w:val="000000" w:themeColor="text1"/>
          <w:sz w:val="24"/>
          <w:szCs w:val="24"/>
        </w:rPr>
        <w:t>xperiencing attacks of panic,</w:t>
      </w:r>
    </w:p>
    <w:p w14:paraId="5E528DB3" w14:textId="55571BCB" w:rsidR="00C50E4B" w:rsidRDefault="003C3991" w:rsidP="00C50E4B">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C50E4B">
        <w:rPr>
          <w:rFonts w:ascii="Arial" w:hAnsi="Arial" w:cs="Arial"/>
          <w:color w:val="000000" w:themeColor="text1"/>
          <w:sz w:val="24"/>
          <w:szCs w:val="24"/>
        </w:rPr>
        <w:t xml:space="preserve">nsomnia, </w:t>
      </w:r>
    </w:p>
    <w:p w14:paraId="68121F4D" w14:textId="6CA06DCC" w:rsidR="00C50E4B" w:rsidRDefault="00D61EC9" w:rsidP="00C50E4B">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H</w:t>
      </w:r>
      <w:r w:rsidRPr="00D61EC9">
        <w:rPr>
          <w:rFonts w:ascii="Arial" w:hAnsi="Arial" w:cs="Arial"/>
          <w:color w:val="000000" w:themeColor="text1"/>
          <w:sz w:val="24"/>
          <w:szCs w:val="24"/>
        </w:rPr>
        <w:t>eartbeat that is noticeably fast and irregular</w:t>
      </w:r>
      <w:r w:rsidR="00985627">
        <w:rPr>
          <w:rFonts w:ascii="Arial" w:hAnsi="Arial" w:cs="Arial"/>
          <w:color w:val="000000" w:themeColor="text1"/>
          <w:sz w:val="24"/>
          <w:szCs w:val="24"/>
        </w:rPr>
        <w:t>,</w:t>
      </w:r>
    </w:p>
    <w:p w14:paraId="3B13DC4B" w14:textId="62313D84" w:rsidR="00985627" w:rsidRDefault="003C3991" w:rsidP="00C50E4B">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L</w:t>
      </w:r>
      <w:r w:rsidR="00985627" w:rsidRPr="00985627">
        <w:rPr>
          <w:rFonts w:ascii="Arial" w:hAnsi="Arial" w:cs="Arial"/>
          <w:color w:val="000000" w:themeColor="text1"/>
          <w:sz w:val="24"/>
          <w:szCs w:val="24"/>
        </w:rPr>
        <w:t>oss of coordination</w:t>
      </w:r>
      <w:r w:rsidR="00985627">
        <w:rPr>
          <w:rFonts w:ascii="Arial" w:hAnsi="Arial" w:cs="Arial"/>
          <w:color w:val="000000" w:themeColor="text1"/>
          <w:sz w:val="24"/>
          <w:szCs w:val="24"/>
        </w:rPr>
        <w:t>,</w:t>
      </w:r>
    </w:p>
    <w:p w14:paraId="5A458176" w14:textId="1CAA8F1D" w:rsidR="00FC0235" w:rsidRPr="001A7A92" w:rsidRDefault="003C3991" w:rsidP="001A7A92">
      <w:pPr>
        <w:pStyle w:val="ListParagraph"/>
        <w:numPr>
          <w:ilvl w:val="0"/>
          <w:numId w:val="2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F</w:t>
      </w:r>
      <w:r w:rsidR="00985627">
        <w:rPr>
          <w:rFonts w:ascii="Arial" w:hAnsi="Arial" w:cs="Arial"/>
          <w:color w:val="000000" w:themeColor="text1"/>
          <w:sz w:val="24"/>
          <w:szCs w:val="24"/>
        </w:rPr>
        <w:t>atigue etc.</w:t>
      </w:r>
    </w:p>
    <w:p w14:paraId="69420212" w14:textId="0780262F" w:rsidR="00575D32" w:rsidRPr="00FC0235" w:rsidRDefault="00575D32" w:rsidP="00FC0235">
      <w:pPr>
        <w:spacing w:line="360" w:lineRule="auto"/>
        <w:jc w:val="both"/>
        <w:rPr>
          <w:rFonts w:ascii="Arial" w:hAnsi="Arial" w:cs="Arial"/>
          <w:color w:val="000000" w:themeColor="text1"/>
          <w:sz w:val="24"/>
          <w:szCs w:val="24"/>
        </w:rPr>
      </w:pPr>
      <w:r w:rsidRPr="00FC0235">
        <w:rPr>
          <w:rFonts w:ascii="Arial" w:hAnsi="Arial" w:cs="Arial"/>
          <w:b/>
          <w:bCs/>
          <w:color w:val="000000" w:themeColor="text1"/>
          <w:sz w:val="24"/>
          <w:szCs w:val="24"/>
        </w:rPr>
        <w:t xml:space="preserve">Schizophrenia </w:t>
      </w:r>
    </w:p>
    <w:p w14:paraId="12A82B6C" w14:textId="0E4A139B" w:rsidR="00EC2FEA" w:rsidRDefault="00EC2FEA" w:rsidP="00D77D8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Schizophrenics </w:t>
      </w:r>
      <w:r w:rsidRPr="00EC2FEA">
        <w:rPr>
          <w:rFonts w:ascii="Arial" w:hAnsi="Arial" w:cs="Arial"/>
          <w:color w:val="000000" w:themeColor="text1"/>
          <w:sz w:val="24"/>
          <w:szCs w:val="24"/>
        </w:rPr>
        <w:t xml:space="preserve">will have </w:t>
      </w:r>
      <w:r w:rsidR="00B00C89">
        <w:rPr>
          <w:rFonts w:ascii="Arial" w:hAnsi="Arial" w:cs="Arial"/>
          <w:color w:val="000000" w:themeColor="text1"/>
          <w:sz w:val="24"/>
          <w:szCs w:val="24"/>
        </w:rPr>
        <w:t>a</w:t>
      </w:r>
      <w:r w:rsidRPr="00EC2FEA">
        <w:rPr>
          <w:rFonts w:ascii="Arial" w:hAnsi="Arial" w:cs="Arial"/>
          <w:color w:val="000000" w:themeColor="text1"/>
          <w:sz w:val="24"/>
          <w:szCs w:val="24"/>
        </w:rPr>
        <w:t xml:space="preserve"> unique combination of psychotic, negative, and cognitive symptoms</w:t>
      </w:r>
      <w:r w:rsidR="00226FC7">
        <w:rPr>
          <w:rFonts w:ascii="Arial" w:hAnsi="Arial" w:cs="Arial"/>
          <w:color w:val="000000" w:themeColor="text1"/>
          <w:sz w:val="24"/>
          <w:szCs w:val="24"/>
        </w:rPr>
        <w:t xml:space="preserve"> (NIMH, 2022</w:t>
      </w:r>
      <w:r w:rsidR="00436DB3">
        <w:rPr>
          <w:rFonts w:ascii="Arial" w:hAnsi="Arial" w:cs="Arial"/>
          <w:color w:val="000000" w:themeColor="text1"/>
          <w:sz w:val="24"/>
          <w:szCs w:val="24"/>
        </w:rPr>
        <w:t>b</w:t>
      </w:r>
      <w:r w:rsidR="00226FC7">
        <w:rPr>
          <w:rFonts w:ascii="Arial" w:hAnsi="Arial" w:cs="Arial"/>
          <w:color w:val="000000" w:themeColor="text1"/>
          <w:sz w:val="24"/>
          <w:szCs w:val="24"/>
        </w:rPr>
        <w:t>)</w:t>
      </w:r>
      <w:r w:rsidRPr="00EC2FEA">
        <w:rPr>
          <w:rFonts w:ascii="Arial" w:hAnsi="Arial" w:cs="Arial"/>
          <w:color w:val="000000" w:themeColor="text1"/>
          <w:sz w:val="24"/>
          <w:szCs w:val="24"/>
        </w:rPr>
        <w:t xml:space="preserve">. </w:t>
      </w:r>
    </w:p>
    <w:p w14:paraId="4B63AFD7" w14:textId="70D45022" w:rsidR="00432B4A" w:rsidRPr="00BF223E" w:rsidRDefault="00226FC7" w:rsidP="00BF223E">
      <w:pPr>
        <w:spacing w:line="360" w:lineRule="auto"/>
        <w:jc w:val="both"/>
        <w:rPr>
          <w:rFonts w:ascii="Arial" w:hAnsi="Arial" w:cs="Arial"/>
          <w:color w:val="000000" w:themeColor="text1"/>
          <w:sz w:val="24"/>
          <w:szCs w:val="24"/>
        </w:rPr>
      </w:pPr>
      <w:r w:rsidRPr="00226FC7">
        <w:rPr>
          <w:rFonts w:ascii="Arial" w:hAnsi="Arial" w:cs="Arial"/>
          <w:color w:val="000000" w:themeColor="text1"/>
          <w:sz w:val="24"/>
          <w:szCs w:val="24"/>
        </w:rPr>
        <w:t>Psychotic symptoms include altered thinking and acting. Patients can lose their universal reality and distort a world where some experience recurring symptoms while others stabili</w:t>
      </w:r>
      <w:r w:rsidR="00E33AA2">
        <w:rPr>
          <w:rFonts w:ascii="Arial" w:hAnsi="Arial" w:cs="Arial"/>
          <w:color w:val="000000" w:themeColor="text1"/>
          <w:sz w:val="24"/>
          <w:szCs w:val="24"/>
        </w:rPr>
        <w:t>s</w:t>
      </w:r>
      <w:r w:rsidRPr="00226FC7">
        <w:rPr>
          <w:rFonts w:ascii="Arial" w:hAnsi="Arial" w:cs="Arial"/>
          <w:color w:val="000000" w:themeColor="text1"/>
          <w:sz w:val="24"/>
          <w:szCs w:val="24"/>
        </w:rPr>
        <w:t>e</w:t>
      </w:r>
      <w:r>
        <w:rPr>
          <w:rFonts w:ascii="Arial" w:hAnsi="Arial" w:cs="Arial"/>
          <w:color w:val="000000" w:themeColor="text1"/>
          <w:sz w:val="24"/>
          <w:szCs w:val="24"/>
        </w:rPr>
        <w:t xml:space="preserve"> (NIMH, 2022</w:t>
      </w:r>
      <w:r w:rsidR="00436DB3">
        <w:rPr>
          <w:rFonts w:ascii="Arial" w:hAnsi="Arial" w:cs="Arial"/>
          <w:color w:val="000000" w:themeColor="text1"/>
          <w:sz w:val="24"/>
          <w:szCs w:val="24"/>
        </w:rPr>
        <w:t>b</w:t>
      </w:r>
      <w:r>
        <w:rPr>
          <w:rFonts w:ascii="Arial" w:hAnsi="Arial" w:cs="Arial"/>
          <w:color w:val="000000" w:themeColor="text1"/>
          <w:sz w:val="24"/>
          <w:szCs w:val="24"/>
        </w:rPr>
        <w:t>)</w:t>
      </w:r>
      <w:r w:rsidRPr="00226FC7">
        <w:rPr>
          <w:rFonts w:ascii="Arial" w:hAnsi="Arial" w:cs="Arial"/>
          <w:color w:val="000000" w:themeColor="text1"/>
          <w:sz w:val="24"/>
          <w:szCs w:val="24"/>
        </w:rPr>
        <w:t>.</w:t>
      </w:r>
      <w:r>
        <w:rPr>
          <w:rFonts w:ascii="Arial" w:hAnsi="Arial" w:cs="Arial"/>
          <w:color w:val="000000" w:themeColor="text1"/>
          <w:sz w:val="24"/>
          <w:szCs w:val="24"/>
        </w:rPr>
        <w:t xml:space="preserve"> </w:t>
      </w:r>
      <w:r w:rsidR="008D6752" w:rsidRPr="00BF223E">
        <w:rPr>
          <w:rFonts w:ascii="Arial" w:hAnsi="Arial" w:cs="Arial"/>
          <w:color w:val="000000" w:themeColor="text1"/>
          <w:sz w:val="24"/>
          <w:szCs w:val="24"/>
        </w:rPr>
        <w:t>Among psychosis are</w:t>
      </w:r>
      <w:r w:rsidR="00432B4A" w:rsidRPr="00BF223E">
        <w:rPr>
          <w:rFonts w:ascii="Arial" w:hAnsi="Arial" w:cs="Arial"/>
          <w:color w:val="000000" w:themeColor="text1"/>
          <w:sz w:val="24"/>
          <w:szCs w:val="24"/>
        </w:rPr>
        <w:t>:</w:t>
      </w:r>
    </w:p>
    <w:p w14:paraId="046596E9" w14:textId="6CD37BC9" w:rsidR="00432B4A" w:rsidRPr="008D6752" w:rsidRDefault="00432B4A" w:rsidP="008D6752">
      <w:pPr>
        <w:pStyle w:val="ListParagraph"/>
        <w:numPr>
          <w:ilvl w:val="0"/>
          <w:numId w:val="23"/>
        </w:numPr>
        <w:spacing w:line="360" w:lineRule="auto"/>
        <w:jc w:val="both"/>
        <w:rPr>
          <w:rFonts w:ascii="Arial" w:hAnsi="Arial" w:cs="Arial"/>
          <w:color w:val="000000" w:themeColor="text1"/>
          <w:sz w:val="24"/>
          <w:szCs w:val="24"/>
        </w:rPr>
      </w:pPr>
      <w:r w:rsidRPr="00432B4A">
        <w:rPr>
          <w:rFonts w:ascii="Arial" w:hAnsi="Arial" w:cs="Arial"/>
          <w:color w:val="000000" w:themeColor="text1"/>
          <w:sz w:val="24"/>
          <w:szCs w:val="24"/>
        </w:rPr>
        <w:t>Hallucinations</w:t>
      </w:r>
      <w:r w:rsidR="00EA3645">
        <w:rPr>
          <w:rFonts w:ascii="Arial" w:hAnsi="Arial" w:cs="Arial"/>
          <w:color w:val="000000" w:themeColor="text1"/>
          <w:sz w:val="24"/>
          <w:szCs w:val="24"/>
        </w:rPr>
        <w:t xml:space="preserve"> are </w:t>
      </w:r>
      <w:r w:rsidRPr="00432B4A">
        <w:rPr>
          <w:rFonts w:ascii="Arial" w:hAnsi="Arial" w:cs="Arial"/>
          <w:color w:val="000000" w:themeColor="text1"/>
          <w:sz w:val="24"/>
          <w:szCs w:val="24"/>
        </w:rPr>
        <w:t xml:space="preserve">when a person sees, hears, smells, tastes, or feels nonexistent objects. Schizophrenics often </w:t>
      </w:r>
      <w:r w:rsidR="00EA3645">
        <w:rPr>
          <w:rFonts w:ascii="Arial" w:hAnsi="Arial" w:cs="Arial"/>
          <w:color w:val="000000" w:themeColor="text1"/>
          <w:sz w:val="24"/>
          <w:szCs w:val="24"/>
        </w:rPr>
        <w:t>hear</w:t>
      </w:r>
      <w:r w:rsidRPr="00432B4A">
        <w:rPr>
          <w:rFonts w:ascii="Arial" w:hAnsi="Arial" w:cs="Arial"/>
          <w:color w:val="000000" w:themeColor="text1"/>
          <w:sz w:val="24"/>
          <w:szCs w:val="24"/>
        </w:rPr>
        <w:t xml:space="preserve"> voices </w:t>
      </w:r>
      <w:r w:rsidR="00EA3645">
        <w:rPr>
          <w:rFonts w:ascii="Arial" w:hAnsi="Arial" w:cs="Arial"/>
          <w:color w:val="000000" w:themeColor="text1"/>
          <w:sz w:val="24"/>
          <w:szCs w:val="24"/>
        </w:rPr>
        <w:t xml:space="preserve">that </w:t>
      </w:r>
      <w:r w:rsidRPr="00432B4A">
        <w:rPr>
          <w:rFonts w:ascii="Arial" w:hAnsi="Arial" w:cs="Arial"/>
          <w:color w:val="000000" w:themeColor="text1"/>
          <w:sz w:val="24"/>
          <w:szCs w:val="24"/>
        </w:rPr>
        <w:t>can go unnoticed for a long time</w:t>
      </w:r>
      <w:r w:rsidR="005F0DC9">
        <w:rPr>
          <w:rFonts w:ascii="Arial" w:hAnsi="Arial" w:cs="Arial"/>
          <w:color w:val="000000" w:themeColor="text1"/>
          <w:sz w:val="24"/>
          <w:szCs w:val="24"/>
        </w:rPr>
        <w:t xml:space="preserve"> (NHS, 20</w:t>
      </w:r>
      <w:r w:rsidR="00436DB3">
        <w:rPr>
          <w:rFonts w:ascii="Arial" w:hAnsi="Arial" w:cs="Arial"/>
          <w:color w:val="000000" w:themeColor="text1"/>
          <w:sz w:val="24"/>
          <w:szCs w:val="24"/>
        </w:rPr>
        <w:t>19</w:t>
      </w:r>
      <w:r w:rsidR="007F16EB">
        <w:rPr>
          <w:rFonts w:ascii="Arial" w:hAnsi="Arial" w:cs="Arial"/>
          <w:color w:val="000000" w:themeColor="text1"/>
          <w:sz w:val="24"/>
          <w:szCs w:val="24"/>
        </w:rPr>
        <w:t>a</w:t>
      </w:r>
      <w:r w:rsidR="005F0DC9">
        <w:rPr>
          <w:rFonts w:ascii="Arial" w:hAnsi="Arial" w:cs="Arial"/>
          <w:color w:val="000000" w:themeColor="text1"/>
          <w:sz w:val="24"/>
          <w:szCs w:val="24"/>
        </w:rPr>
        <w:t>)</w:t>
      </w:r>
      <w:r w:rsidRPr="00432B4A">
        <w:rPr>
          <w:rFonts w:ascii="Arial" w:hAnsi="Arial" w:cs="Arial"/>
          <w:color w:val="000000" w:themeColor="text1"/>
          <w:sz w:val="24"/>
          <w:szCs w:val="24"/>
        </w:rPr>
        <w:t>.</w:t>
      </w:r>
    </w:p>
    <w:p w14:paraId="0DA5E691" w14:textId="0840C100" w:rsidR="00432B4A" w:rsidRDefault="00432B4A" w:rsidP="00432B4A">
      <w:pPr>
        <w:pStyle w:val="ListParagraph"/>
        <w:numPr>
          <w:ilvl w:val="0"/>
          <w:numId w:val="23"/>
        </w:numPr>
        <w:spacing w:line="360" w:lineRule="auto"/>
        <w:jc w:val="both"/>
        <w:rPr>
          <w:rFonts w:ascii="Arial" w:hAnsi="Arial" w:cs="Arial"/>
          <w:color w:val="000000" w:themeColor="text1"/>
          <w:sz w:val="24"/>
          <w:szCs w:val="24"/>
        </w:rPr>
      </w:pPr>
      <w:r w:rsidRPr="00432B4A">
        <w:rPr>
          <w:rFonts w:ascii="Arial" w:hAnsi="Arial" w:cs="Arial"/>
          <w:color w:val="000000" w:themeColor="text1"/>
          <w:sz w:val="24"/>
          <w:szCs w:val="24"/>
        </w:rPr>
        <w:t>Delusions are false, unreasonable beliefs</w:t>
      </w:r>
      <w:r w:rsidR="004179E5">
        <w:rPr>
          <w:rFonts w:ascii="Arial" w:hAnsi="Arial" w:cs="Arial"/>
          <w:color w:val="000000" w:themeColor="text1"/>
          <w:sz w:val="24"/>
          <w:szCs w:val="24"/>
        </w:rPr>
        <w:t xml:space="preserve"> </w:t>
      </w:r>
      <w:r w:rsidR="004179E5" w:rsidRPr="004179E5">
        <w:rPr>
          <w:rFonts w:ascii="Arial" w:hAnsi="Arial" w:cs="Arial"/>
          <w:color w:val="000000" w:themeColor="text1"/>
          <w:sz w:val="24"/>
          <w:szCs w:val="24"/>
        </w:rPr>
        <w:t>(NHS, 20</w:t>
      </w:r>
      <w:r w:rsidR="00436DB3">
        <w:rPr>
          <w:rFonts w:ascii="Arial" w:hAnsi="Arial" w:cs="Arial"/>
          <w:color w:val="000000" w:themeColor="text1"/>
          <w:sz w:val="24"/>
          <w:szCs w:val="24"/>
        </w:rPr>
        <w:t>19</w:t>
      </w:r>
      <w:r w:rsidR="007F16EB">
        <w:rPr>
          <w:rFonts w:ascii="Arial" w:hAnsi="Arial" w:cs="Arial"/>
          <w:color w:val="000000" w:themeColor="text1"/>
          <w:sz w:val="24"/>
          <w:szCs w:val="24"/>
        </w:rPr>
        <w:t>a</w:t>
      </w:r>
      <w:r w:rsidR="004179E5" w:rsidRPr="004179E5">
        <w:rPr>
          <w:rFonts w:ascii="Arial" w:hAnsi="Arial" w:cs="Arial"/>
          <w:color w:val="000000" w:themeColor="text1"/>
          <w:sz w:val="24"/>
          <w:szCs w:val="24"/>
        </w:rPr>
        <w:t>).</w:t>
      </w:r>
      <w:r w:rsidRPr="00432B4A">
        <w:rPr>
          <w:rFonts w:ascii="Arial" w:hAnsi="Arial" w:cs="Arial"/>
          <w:color w:val="000000" w:themeColor="text1"/>
          <w:sz w:val="24"/>
          <w:szCs w:val="24"/>
        </w:rPr>
        <w:t xml:space="preserve"> Delusional people may believe that radio and TV are providing special messages that require a response or they are in danger </w:t>
      </w:r>
      <w:r w:rsidR="00BF223E">
        <w:rPr>
          <w:rFonts w:ascii="Arial" w:hAnsi="Arial" w:cs="Arial"/>
          <w:color w:val="000000" w:themeColor="text1"/>
          <w:sz w:val="24"/>
          <w:szCs w:val="24"/>
        </w:rPr>
        <w:t xml:space="preserve">and </w:t>
      </w:r>
      <w:r w:rsidRPr="00432B4A">
        <w:rPr>
          <w:rFonts w:ascii="Arial" w:hAnsi="Arial" w:cs="Arial"/>
          <w:color w:val="000000" w:themeColor="text1"/>
          <w:sz w:val="24"/>
          <w:szCs w:val="24"/>
        </w:rPr>
        <w:t>others are trying to hurt them</w:t>
      </w:r>
      <w:r w:rsidR="004179E5">
        <w:rPr>
          <w:rFonts w:ascii="Arial" w:hAnsi="Arial" w:cs="Arial"/>
          <w:color w:val="000000" w:themeColor="text1"/>
          <w:sz w:val="24"/>
          <w:szCs w:val="24"/>
        </w:rPr>
        <w:t xml:space="preserve"> </w:t>
      </w:r>
      <w:r w:rsidR="004179E5" w:rsidRPr="004179E5">
        <w:rPr>
          <w:rFonts w:ascii="Arial" w:hAnsi="Arial" w:cs="Arial"/>
          <w:color w:val="000000" w:themeColor="text1"/>
          <w:sz w:val="24"/>
          <w:szCs w:val="24"/>
        </w:rPr>
        <w:t>(NIMH, 2022</w:t>
      </w:r>
      <w:r w:rsidR="00436DB3">
        <w:rPr>
          <w:rFonts w:ascii="Arial" w:hAnsi="Arial" w:cs="Arial"/>
          <w:color w:val="000000" w:themeColor="text1"/>
          <w:sz w:val="24"/>
          <w:szCs w:val="24"/>
        </w:rPr>
        <w:t>b</w:t>
      </w:r>
      <w:r w:rsidR="00165076">
        <w:rPr>
          <w:rFonts w:ascii="Arial" w:hAnsi="Arial" w:cs="Arial"/>
          <w:color w:val="000000" w:themeColor="text1"/>
          <w:sz w:val="24"/>
          <w:szCs w:val="24"/>
        </w:rPr>
        <w:t xml:space="preserve">; </w:t>
      </w:r>
      <w:r w:rsidR="00165076" w:rsidRPr="00165076">
        <w:rPr>
          <w:rFonts w:ascii="Arial" w:hAnsi="Arial" w:cs="Arial"/>
          <w:color w:val="000000" w:themeColor="text1"/>
          <w:sz w:val="24"/>
          <w:szCs w:val="24"/>
        </w:rPr>
        <w:t>Royal College of Psychiatrists, 2015</w:t>
      </w:r>
      <w:r w:rsidR="004179E5" w:rsidRPr="004179E5">
        <w:rPr>
          <w:rFonts w:ascii="Arial" w:hAnsi="Arial" w:cs="Arial"/>
          <w:color w:val="000000" w:themeColor="text1"/>
          <w:sz w:val="24"/>
          <w:szCs w:val="24"/>
        </w:rPr>
        <w:t>).</w:t>
      </w:r>
    </w:p>
    <w:p w14:paraId="504C2025" w14:textId="73193461" w:rsidR="00DE760F" w:rsidRPr="00DE760F" w:rsidRDefault="00377A3C" w:rsidP="00DE760F">
      <w:pPr>
        <w:pStyle w:val="ListParagraph"/>
        <w:numPr>
          <w:ilvl w:val="0"/>
          <w:numId w:val="23"/>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DE760F" w:rsidRPr="00DE760F">
        <w:rPr>
          <w:rFonts w:ascii="Arial" w:hAnsi="Arial" w:cs="Arial"/>
          <w:color w:val="000000" w:themeColor="text1"/>
          <w:sz w:val="24"/>
          <w:szCs w:val="24"/>
        </w:rPr>
        <w:t>llogical thought patterns are symptoms of a thought disorder. People may have difficulty arranging their ideas and words coherently. The speaker may pause mid-thought, change the subject abruptly, or invent meaningless words</w:t>
      </w:r>
      <w:r w:rsidR="00956773">
        <w:rPr>
          <w:rFonts w:ascii="Arial" w:hAnsi="Arial" w:cs="Arial"/>
          <w:color w:val="000000" w:themeColor="text1"/>
          <w:sz w:val="24"/>
          <w:szCs w:val="24"/>
        </w:rPr>
        <w:t xml:space="preserve"> (R</w:t>
      </w:r>
      <w:r w:rsidR="00956773" w:rsidRPr="00956773">
        <w:rPr>
          <w:rFonts w:ascii="Arial" w:hAnsi="Arial" w:cs="Arial"/>
          <w:color w:val="000000" w:themeColor="text1"/>
          <w:sz w:val="24"/>
          <w:szCs w:val="24"/>
        </w:rPr>
        <w:t xml:space="preserve">oyal </w:t>
      </w:r>
      <w:r w:rsidR="00956773">
        <w:rPr>
          <w:rFonts w:ascii="Arial" w:hAnsi="Arial" w:cs="Arial"/>
          <w:color w:val="000000" w:themeColor="text1"/>
          <w:sz w:val="24"/>
          <w:szCs w:val="24"/>
        </w:rPr>
        <w:t>C</w:t>
      </w:r>
      <w:r w:rsidR="00956773" w:rsidRPr="00956773">
        <w:rPr>
          <w:rFonts w:ascii="Arial" w:hAnsi="Arial" w:cs="Arial"/>
          <w:color w:val="000000" w:themeColor="text1"/>
          <w:sz w:val="24"/>
          <w:szCs w:val="24"/>
        </w:rPr>
        <w:t xml:space="preserve">ollege of </w:t>
      </w:r>
      <w:r w:rsidR="00956773">
        <w:rPr>
          <w:rFonts w:ascii="Arial" w:hAnsi="Arial" w:cs="Arial"/>
          <w:color w:val="000000" w:themeColor="text1"/>
          <w:sz w:val="24"/>
          <w:szCs w:val="24"/>
        </w:rPr>
        <w:t>P</w:t>
      </w:r>
      <w:r w:rsidR="00956773" w:rsidRPr="00956773">
        <w:rPr>
          <w:rFonts w:ascii="Arial" w:hAnsi="Arial" w:cs="Arial"/>
          <w:color w:val="000000" w:themeColor="text1"/>
          <w:sz w:val="24"/>
          <w:szCs w:val="24"/>
        </w:rPr>
        <w:t>sychiatrists</w:t>
      </w:r>
      <w:r w:rsidR="00956773">
        <w:rPr>
          <w:rFonts w:ascii="Arial" w:hAnsi="Arial" w:cs="Arial"/>
          <w:color w:val="000000" w:themeColor="text1"/>
          <w:sz w:val="24"/>
          <w:szCs w:val="24"/>
        </w:rPr>
        <w:t>,</w:t>
      </w:r>
      <w:r w:rsidR="00DC6A23">
        <w:rPr>
          <w:rFonts w:ascii="Arial" w:hAnsi="Arial" w:cs="Arial"/>
          <w:color w:val="000000" w:themeColor="text1"/>
          <w:sz w:val="24"/>
          <w:szCs w:val="24"/>
        </w:rPr>
        <w:t xml:space="preserve"> 2015)</w:t>
      </w:r>
      <w:r w:rsidR="00DE760F" w:rsidRPr="00DE760F">
        <w:rPr>
          <w:rFonts w:ascii="Arial" w:hAnsi="Arial" w:cs="Arial"/>
          <w:color w:val="000000" w:themeColor="text1"/>
          <w:sz w:val="24"/>
          <w:szCs w:val="24"/>
        </w:rPr>
        <w:t>.</w:t>
      </w:r>
    </w:p>
    <w:p w14:paraId="447A6CC4" w14:textId="241097E4" w:rsidR="00DE760F" w:rsidRDefault="00DE760F" w:rsidP="00DE760F">
      <w:pPr>
        <w:pStyle w:val="ListParagraph"/>
        <w:numPr>
          <w:ilvl w:val="0"/>
          <w:numId w:val="23"/>
        </w:numPr>
        <w:spacing w:line="360" w:lineRule="auto"/>
        <w:jc w:val="both"/>
        <w:rPr>
          <w:rFonts w:ascii="Arial" w:hAnsi="Arial" w:cs="Arial"/>
          <w:color w:val="000000" w:themeColor="text1"/>
          <w:sz w:val="24"/>
          <w:szCs w:val="24"/>
        </w:rPr>
      </w:pPr>
      <w:r w:rsidRPr="00DE760F">
        <w:rPr>
          <w:rFonts w:ascii="Arial" w:hAnsi="Arial" w:cs="Arial"/>
          <w:color w:val="000000" w:themeColor="text1"/>
          <w:sz w:val="24"/>
          <w:szCs w:val="24"/>
        </w:rPr>
        <w:t>Abnormal bodily motions are a hallmark of movement disorders</w:t>
      </w:r>
      <w:r w:rsidR="00377A3C">
        <w:rPr>
          <w:rFonts w:ascii="Arial" w:hAnsi="Arial" w:cs="Arial"/>
          <w:color w:val="000000" w:themeColor="text1"/>
          <w:sz w:val="24"/>
          <w:szCs w:val="24"/>
        </w:rPr>
        <w:t xml:space="preserve"> such as repetitive</w:t>
      </w:r>
      <w:r w:rsidRPr="00DE760F">
        <w:rPr>
          <w:rFonts w:ascii="Arial" w:hAnsi="Arial" w:cs="Arial"/>
          <w:color w:val="000000" w:themeColor="text1"/>
          <w:sz w:val="24"/>
          <w:szCs w:val="24"/>
        </w:rPr>
        <w:t xml:space="preserve"> behaviours</w:t>
      </w:r>
      <w:r w:rsidR="00226FC7">
        <w:rPr>
          <w:rFonts w:ascii="Arial" w:hAnsi="Arial" w:cs="Arial"/>
          <w:color w:val="000000" w:themeColor="text1"/>
          <w:sz w:val="24"/>
          <w:szCs w:val="24"/>
        </w:rPr>
        <w:t xml:space="preserve"> </w:t>
      </w:r>
      <w:r w:rsidR="00226FC7" w:rsidRPr="00226FC7">
        <w:rPr>
          <w:rFonts w:ascii="Arial" w:hAnsi="Arial" w:cs="Arial"/>
          <w:color w:val="000000" w:themeColor="text1"/>
          <w:sz w:val="24"/>
          <w:szCs w:val="24"/>
        </w:rPr>
        <w:t>(NIMH, 2022</w:t>
      </w:r>
      <w:r w:rsidR="00436DB3">
        <w:rPr>
          <w:rFonts w:ascii="Arial" w:hAnsi="Arial" w:cs="Arial"/>
          <w:color w:val="000000" w:themeColor="text1"/>
          <w:sz w:val="24"/>
          <w:szCs w:val="24"/>
        </w:rPr>
        <w:t>b</w:t>
      </w:r>
      <w:r w:rsidR="00226FC7" w:rsidRPr="00226FC7">
        <w:rPr>
          <w:rFonts w:ascii="Arial" w:hAnsi="Arial" w:cs="Arial"/>
          <w:color w:val="000000" w:themeColor="text1"/>
          <w:sz w:val="24"/>
          <w:szCs w:val="24"/>
        </w:rPr>
        <w:t>)</w:t>
      </w:r>
      <w:r w:rsidRPr="00DE760F">
        <w:rPr>
          <w:rFonts w:ascii="Arial" w:hAnsi="Arial" w:cs="Arial"/>
          <w:color w:val="000000" w:themeColor="text1"/>
          <w:sz w:val="24"/>
          <w:szCs w:val="24"/>
        </w:rPr>
        <w:t>.</w:t>
      </w:r>
    </w:p>
    <w:p w14:paraId="756E4FB0" w14:textId="2B9FD780" w:rsidR="00E4078E" w:rsidRDefault="00DA22E6" w:rsidP="00FF76AB">
      <w:pPr>
        <w:spacing w:line="360" w:lineRule="auto"/>
        <w:jc w:val="both"/>
        <w:rPr>
          <w:rFonts w:ascii="Arial" w:hAnsi="Arial" w:cs="Arial"/>
          <w:color w:val="000000" w:themeColor="text1"/>
          <w:sz w:val="24"/>
          <w:szCs w:val="24"/>
        </w:rPr>
      </w:pPr>
      <w:r w:rsidRPr="00DA22E6">
        <w:rPr>
          <w:rFonts w:ascii="Arial" w:hAnsi="Arial" w:cs="Arial"/>
          <w:color w:val="000000" w:themeColor="text1"/>
          <w:sz w:val="24"/>
          <w:szCs w:val="24"/>
        </w:rPr>
        <w:t>Negative s</w:t>
      </w:r>
      <w:r>
        <w:rPr>
          <w:rFonts w:ascii="Arial" w:hAnsi="Arial" w:cs="Arial"/>
          <w:color w:val="000000" w:themeColor="text1"/>
          <w:sz w:val="24"/>
          <w:szCs w:val="24"/>
        </w:rPr>
        <w:t>igns</w:t>
      </w:r>
      <w:r w:rsidRPr="00DA22E6">
        <w:rPr>
          <w:rFonts w:ascii="Arial" w:hAnsi="Arial" w:cs="Arial"/>
          <w:color w:val="000000" w:themeColor="text1"/>
          <w:sz w:val="24"/>
          <w:szCs w:val="24"/>
        </w:rPr>
        <w:t xml:space="preserve"> involve </w:t>
      </w:r>
      <w:r w:rsidR="0033422F">
        <w:rPr>
          <w:rFonts w:ascii="Arial" w:hAnsi="Arial" w:cs="Arial"/>
          <w:color w:val="000000" w:themeColor="text1"/>
          <w:sz w:val="24"/>
          <w:szCs w:val="24"/>
        </w:rPr>
        <w:t xml:space="preserve">a </w:t>
      </w:r>
      <w:r w:rsidRPr="00DA22E6">
        <w:rPr>
          <w:rFonts w:ascii="Arial" w:hAnsi="Arial" w:cs="Arial"/>
          <w:color w:val="000000" w:themeColor="text1"/>
          <w:sz w:val="24"/>
          <w:szCs w:val="24"/>
        </w:rPr>
        <w:t>lack of desire</w:t>
      </w:r>
      <w:r>
        <w:rPr>
          <w:rFonts w:ascii="Arial" w:hAnsi="Arial" w:cs="Arial"/>
          <w:color w:val="000000" w:themeColor="text1"/>
          <w:sz w:val="24"/>
          <w:szCs w:val="24"/>
        </w:rPr>
        <w:t>,</w:t>
      </w:r>
      <w:r w:rsidRPr="00DA22E6">
        <w:rPr>
          <w:rFonts w:ascii="Arial" w:hAnsi="Arial" w:cs="Arial"/>
          <w:color w:val="000000" w:themeColor="text1"/>
          <w:sz w:val="24"/>
          <w:szCs w:val="24"/>
        </w:rPr>
        <w:t xml:space="preserve"> losing interest or satisfaction in daily tasks, social </w:t>
      </w:r>
      <w:r>
        <w:rPr>
          <w:rFonts w:ascii="Arial" w:hAnsi="Arial" w:cs="Arial"/>
          <w:color w:val="000000" w:themeColor="text1"/>
          <w:sz w:val="24"/>
          <w:szCs w:val="24"/>
        </w:rPr>
        <w:t>isolation</w:t>
      </w:r>
      <w:r w:rsidRPr="00DA22E6">
        <w:rPr>
          <w:rFonts w:ascii="Arial" w:hAnsi="Arial" w:cs="Arial"/>
          <w:color w:val="000000" w:themeColor="text1"/>
          <w:sz w:val="24"/>
          <w:szCs w:val="24"/>
        </w:rPr>
        <w:t xml:space="preserve">, </w:t>
      </w:r>
      <w:r w:rsidR="0033422F">
        <w:rPr>
          <w:rFonts w:ascii="Arial" w:hAnsi="Arial" w:cs="Arial"/>
          <w:color w:val="000000" w:themeColor="text1"/>
          <w:sz w:val="24"/>
          <w:szCs w:val="24"/>
        </w:rPr>
        <w:t xml:space="preserve">and </w:t>
      </w:r>
      <w:r w:rsidRPr="00DA22E6">
        <w:rPr>
          <w:rFonts w:ascii="Arial" w:hAnsi="Arial" w:cs="Arial"/>
          <w:color w:val="000000" w:themeColor="text1"/>
          <w:sz w:val="24"/>
          <w:szCs w:val="24"/>
        </w:rPr>
        <w:t>trouble expressing feelings</w:t>
      </w:r>
      <w:r w:rsidR="0033422F">
        <w:rPr>
          <w:rFonts w:ascii="Arial" w:hAnsi="Arial" w:cs="Arial"/>
          <w:color w:val="000000" w:themeColor="text1"/>
          <w:sz w:val="24"/>
          <w:szCs w:val="24"/>
        </w:rPr>
        <w:t xml:space="preserve"> </w:t>
      </w:r>
      <w:r w:rsidR="0033422F" w:rsidRPr="0033422F">
        <w:rPr>
          <w:rFonts w:ascii="Arial" w:hAnsi="Arial" w:cs="Arial"/>
          <w:color w:val="000000" w:themeColor="text1"/>
          <w:sz w:val="24"/>
          <w:szCs w:val="24"/>
        </w:rPr>
        <w:t>(NIMH, 2022</w:t>
      </w:r>
      <w:r w:rsidR="00436DB3">
        <w:rPr>
          <w:rFonts w:ascii="Arial" w:hAnsi="Arial" w:cs="Arial"/>
          <w:color w:val="000000" w:themeColor="text1"/>
          <w:sz w:val="24"/>
          <w:szCs w:val="24"/>
        </w:rPr>
        <w:t>b</w:t>
      </w:r>
      <w:r w:rsidR="0033422F" w:rsidRPr="0033422F">
        <w:rPr>
          <w:rFonts w:ascii="Arial" w:hAnsi="Arial" w:cs="Arial"/>
          <w:color w:val="000000" w:themeColor="text1"/>
          <w:sz w:val="24"/>
          <w:szCs w:val="24"/>
        </w:rPr>
        <w:t>).</w:t>
      </w:r>
    </w:p>
    <w:p w14:paraId="016FFB3A" w14:textId="30F49E5C" w:rsidR="00DB29B2" w:rsidRDefault="00FF76AB" w:rsidP="00FF76AB">
      <w:pPr>
        <w:spacing w:line="360" w:lineRule="auto"/>
        <w:jc w:val="both"/>
        <w:rPr>
          <w:rFonts w:ascii="Arial" w:hAnsi="Arial" w:cs="Arial"/>
          <w:color w:val="000000" w:themeColor="text1"/>
          <w:sz w:val="24"/>
          <w:szCs w:val="24"/>
        </w:rPr>
      </w:pPr>
      <w:r w:rsidRPr="00FF76AB">
        <w:rPr>
          <w:rFonts w:ascii="Arial" w:hAnsi="Arial" w:cs="Arial"/>
          <w:color w:val="000000" w:themeColor="text1"/>
          <w:sz w:val="24"/>
          <w:szCs w:val="24"/>
        </w:rPr>
        <w:t>Some cognitive symptoms are trouble paying attention, staying focused, and remembering things</w:t>
      </w:r>
      <w:r>
        <w:rPr>
          <w:rFonts w:ascii="Arial" w:hAnsi="Arial" w:cs="Arial"/>
          <w:color w:val="000000" w:themeColor="text1"/>
          <w:sz w:val="24"/>
          <w:szCs w:val="24"/>
        </w:rPr>
        <w:t xml:space="preserve"> such as recalling</w:t>
      </w:r>
      <w:r w:rsidRPr="00FF76AB">
        <w:rPr>
          <w:rFonts w:ascii="Arial" w:hAnsi="Arial" w:cs="Arial"/>
          <w:color w:val="000000" w:themeColor="text1"/>
          <w:sz w:val="24"/>
          <w:szCs w:val="24"/>
        </w:rPr>
        <w:t xml:space="preserve"> important </w:t>
      </w:r>
      <w:r>
        <w:rPr>
          <w:rFonts w:ascii="Arial" w:hAnsi="Arial" w:cs="Arial"/>
          <w:color w:val="000000" w:themeColor="text1"/>
          <w:sz w:val="24"/>
          <w:szCs w:val="24"/>
        </w:rPr>
        <w:t xml:space="preserve">appointments or </w:t>
      </w:r>
      <w:r w:rsidRPr="00FF76AB">
        <w:rPr>
          <w:rFonts w:ascii="Arial" w:hAnsi="Arial" w:cs="Arial"/>
          <w:color w:val="000000" w:themeColor="text1"/>
          <w:sz w:val="24"/>
          <w:szCs w:val="24"/>
        </w:rPr>
        <w:t>dates</w:t>
      </w:r>
      <w:r w:rsidR="0033422F">
        <w:rPr>
          <w:rFonts w:ascii="Arial" w:hAnsi="Arial" w:cs="Arial"/>
          <w:color w:val="000000" w:themeColor="text1"/>
          <w:sz w:val="24"/>
          <w:szCs w:val="24"/>
        </w:rPr>
        <w:t xml:space="preserve"> (NIMH, 2022)</w:t>
      </w:r>
      <w:r w:rsidRPr="00FF76AB">
        <w:rPr>
          <w:rFonts w:ascii="Arial" w:hAnsi="Arial" w:cs="Arial"/>
          <w:color w:val="000000" w:themeColor="text1"/>
          <w:sz w:val="24"/>
          <w:szCs w:val="24"/>
        </w:rPr>
        <w:t>.</w:t>
      </w:r>
    </w:p>
    <w:p w14:paraId="336BFF5F" w14:textId="5130B215" w:rsidR="00087441" w:rsidRDefault="00087441" w:rsidP="00FF76AB">
      <w:pPr>
        <w:spacing w:line="360" w:lineRule="auto"/>
        <w:jc w:val="both"/>
        <w:rPr>
          <w:rFonts w:ascii="Arial" w:hAnsi="Arial" w:cs="Arial"/>
          <w:color w:val="000000" w:themeColor="text1"/>
          <w:sz w:val="24"/>
          <w:szCs w:val="24"/>
        </w:rPr>
      </w:pPr>
    </w:p>
    <w:p w14:paraId="542CAFE9" w14:textId="51656725" w:rsidR="00087441" w:rsidRDefault="00087441" w:rsidP="00FF76AB">
      <w:pPr>
        <w:spacing w:line="360" w:lineRule="auto"/>
        <w:jc w:val="both"/>
        <w:rPr>
          <w:rFonts w:ascii="Arial" w:hAnsi="Arial" w:cs="Arial"/>
          <w:color w:val="000000" w:themeColor="text1"/>
          <w:sz w:val="24"/>
          <w:szCs w:val="24"/>
        </w:rPr>
      </w:pPr>
    </w:p>
    <w:p w14:paraId="3A32C6B1" w14:textId="77777777" w:rsidR="00087441" w:rsidRDefault="00087441" w:rsidP="00FF76AB">
      <w:pPr>
        <w:spacing w:line="360" w:lineRule="auto"/>
        <w:jc w:val="both"/>
        <w:rPr>
          <w:rFonts w:ascii="Arial" w:hAnsi="Arial" w:cs="Arial"/>
          <w:color w:val="000000" w:themeColor="text1"/>
          <w:sz w:val="24"/>
          <w:szCs w:val="24"/>
        </w:rPr>
      </w:pPr>
    </w:p>
    <w:p w14:paraId="536125DF" w14:textId="44B28FCD" w:rsidR="0033422F" w:rsidRPr="00247B07" w:rsidRDefault="00247B07" w:rsidP="00FF76AB">
      <w:pPr>
        <w:spacing w:line="360" w:lineRule="auto"/>
        <w:jc w:val="both"/>
        <w:rPr>
          <w:rFonts w:ascii="Arial" w:hAnsi="Arial" w:cs="Arial"/>
          <w:b/>
          <w:bCs/>
          <w:color w:val="000000" w:themeColor="text1"/>
          <w:sz w:val="24"/>
          <w:szCs w:val="24"/>
        </w:rPr>
      </w:pPr>
      <w:r w:rsidRPr="00247B07">
        <w:rPr>
          <w:rFonts w:ascii="Arial" w:hAnsi="Arial" w:cs="Arial"/>
          <w:b/>
          <w:bCs/>
          <w:color w:val="000000" w:themeColor="text1"/>
          <w:sz w:val="24"/>
          <w:szCs w:val="24"/>
        </w:rPr>
        <w:t>Autism</w:t>
      </w:r>
    </w:p>
    <w:p w14:paraId="15C1EED7" w14:textId="48FD3C62" w:rsidR="00CA1DAB" w:rsidRDefault="00006295" w:rsidP="000334E7">
      <w:pPr>
        <w:spacing w:line="360" w:lineRule="auto"/>
        <w:jc w:val="both"/>
      </w:pPr>
      <w:r>
        <w:rPr>
          <w:rFonts w:ascii="Arial" w:hAnsi="Arial" w:cs="Arial"/>
          <w:color w:val="000000" w:themeColor="text1"/>
          <w:sz w:val="24"/>
          <w:szCs w:val="24"/>
        </w:rPr>
        <w:t>T</w:t>
      </w:r>
      <w:r w:rsidRPr="00006295">
        <w:rPr>
          <w:rFonts w:ascii="Arial" w:hAnsi="Arial" w:cs="Arial"/>
          <w:color w:val="000000" w:themeColor="text1"/>
          <w:sz w:val="24"/>
          <w:szCs w:val="24"/>
        </w:rPr>
        <w:t>he condition</w:t>
      </w:r>
      <w:r w:rsidR="00C32D0A">
        <w:rPr>
          <w:rFonts w:ascii="Arial" w:hAnsi="Arial" w:cs="Arial"/>
          <w:color w:val="000000" w:themeColor="text1"/>
          <w:sz w:val="24"/>
          <w:szCs w:val="24"/>
        </w:rPr>
        <w:t xml:space="preserve"> occurs</w:t>
      </w:r>
      <w:r w:rsidRPr="00006295">
        <w:rPr>
          <w:rFonts w:ascii="Arial" w:hAnsi="Arial" w:cs="Arial"/>
          <w:color w:val="000000" w:themeColor="text1"/>
          <w:sz w:val="24"/>
          <w:szCs w:val="24"/>
        </w:rPr>
        <w:t xml:space="preserve"> at birth or manifests at an early age</w:t>
      </w:r>
      <w:r w:rsidR="007B42D4">
        <w:t>,</w:t>
      </w:r>
      <w:r w:rsidR="007B42D4" w:rsidRPr="007B42D4">
        <w:rPr>
          <w:rFonts w:ascii="Arial" w:hAnsi="Arial" w:cs="Arial"/>
          <w:color w:val="000000" w:themeColor="text1"/>
          <w:sz w:val="24"/>
          <w:szCs w:val="24"/>
        </w:rPr>
        <w:t xml:space="preserve"> </w:t>
      </w:r>
      <w:r w:rsidR="003F6E65">
        <w:rPr>
          <w:rFonts w:ascii="Arial" w:hAnsi="Arial" w:cs="Arial"/>
          <w:color w:val="000000" w:themeColor="text1"/>
          <w:sz w:val="24"/>
          <w:szCs w:val="24"/>
        </w:rPr>
        <w:t xml:space="preserve">but </w:t>
      </w:r>
      <w:r w:rsidR="007B42D4" w:rsidRPr="007B42D4">
        <w:rPr>
          <w:rFonts w:ascii="Arial" w:hAnsi="Arial" w:cs="Arial"/>
          <w:color w:val="000000" w:themeColor="text1"/>
          <w:sz w:val="24"/>
          <w:szCs w:val="24"/>
        </w:rPr>
        <w:t>it may be more difficult to detect autism in females</w:t>
      </w:r>
      <w:r w:rsidR="000334E7">
        <w:rPr>
          <w:rFonts w:ascii="Arial" w:hAnsi="Arial" w:cs="Arial"/>
          <w:color w:val="000000" w:themeColor="text1"/>
          <w:sz w:val="24"/>
          <w:szCs w:val="24"/>
        </w:rPr>
        <w:t xml:space="preserve"> (NHS, 2022</w:t>
      </w:r>
      <w:r w:rsidR="00087441">
        <w:rPr>
          <w:rFonts w:ascii="Arial" w:hAnsi="Arial" w:cs="Arial"/>
          <w:color w:val="000000" w:themeColor="text1"/>
          <w:sz w:val="24"/>
          <w:szCs w:val="24"/>
        </w:rPr>
        <w:t>b</w:t>
      </w:r>
      <w:r w:rsidR="000334E7">
        <w:rPr>
          <w:rFonts w:ascii="Arial" w:hAnsi="Arial" w:cs="Arial"/>
          <w:color w:val="000000" w:themeColor="text1"/>
          <w:sz w:val="24"/>
          <w:szCs w:val="24"/>
        </w:rPr>
        <w:t>)</w:t>
      </w:r>
      <w:r w:rsidRPr="00006295">
        <w:rPr>
          <w:rFonts w:ascii="Arial" w:hAnsi="Arial" w:cs="Arial"/>
          <w:color w:val="000000" w:themeColor="text1"/>
          <w:sz w:val="24"/>
          <w:szCs w:val="24"/>
        </w:rPr>
        <w:t>.</w:t>
      </w:r>
      <w:r w:rsidR="000334E7" w:rsidRPr="000334E7">
        <w:t xml:space="preserve"> </w:t>
      </w:r>
    </w:p>
    <w:p w14:paraId="69C66751" w14:textId="77777777" w:rsidR="00CA1DAB" w:rsidRPr="00CA1DAB" w:rsidRDefault="00CA1DAB" w:rsidP="00CA1DAB">
      <w:pPr>
        <w:spacing w:line="360" w:lineRule="auto"/>
        <w:jc w:val="both"/>
        <w:rPr>
          <w:rFonts w:ascii="Arial" w:hAnsi="Arial" w:cs="Arial"/>
          <w:color w:val="auto"/>
          <w:sz w:val="24"/>
          <w:szCs w:val="24"/>
        </w:rPr>
      </w:pPr>
      <w:r w:rsidRPr="00CA1DAB">
        <w:rPr>
          <w:rFonts w:ascii="Arial" w:hAnsi="Arial" w:cs="Arial"/>
          <w:color w:val="auto"/>
          <w:sz w:val="24"/>
          <w:szCs w:val="24"/>
        </w:rPr>
        <w:t>ASD core signs are:</w:t>
      </w:r>
    </w:p>
    <w:p w14:paraId="7B766EDB" w14:textId="5CCCD427" w:rsidR="00CA1DAB" w:rsidRPr="00CA1DAB" w:rsidRDefault="00B00C89" w:rsidP="00CA1DAB">
      <w:pPr>
        <w:pStyle w:val="ListParagraph"/>
        <w:numPr>
          <w:ilvl w:val="0"/>
          <w:numId w:val="33"/>
        </w:numPr>
        <w:spacing w:line="360" w:lineRule="auto"/>
        <w:jc w:val="both"/>
        <w:rPr>
          <w:rFonts w:ascii="Arial" w:hAnsi="Arial" w:cs="Arial"/>
          <w:color w:val="auto"/>
          <w:sz w:val="24"/>
          <w:szCs w:val="24"/>
        </w:rPr>
      </w:pPr>
      <w:r>
        <w:rPr>
          <w:rFonts w:ascii="Arial" w:hAnsi="Arial" w:cs="Arial"/>
          <w:color w:val="auto"/>
          <w:sz w:val="24"/>
          <w:szCs w:val="24"/>
        </w:rPr>
        <w:t>S</w:t>
      </w:r>
      <w:r w:rsidR="00CA1DAB" w:rsidRPr="00CA1DAB">
        <w:rPr>
          <w:rFonts w:ascii="Arial" w:hAnsi="Arial" w:cs="Arial"/>
          <w:color w:val="auto"/>
          <w:sz w:val="24"/>
          <w:szCs w:val="24"/>
        </w:rPr>
        <w:t xml:space="preserve">ocial communication difficulties, </w:t>
      </w:r>
    </w:p>
    <w:p w14:paraId="0987BEFF" w14:textId="31466D51" w:rsidR="00CA1DAB" w:rsidRPr="00CA1DAB" w:rsidRDefault="00B00C89" w:rsidP="00CA1DAB">
      <w:pPr>
        <w:pStyle w:val="ListParagraph"/>
        <w:numPr>
          <w:ilvl w:val="0"/>
          <w:numId w:val="33"/>
        </w:numPr>
        <w:spacing w:line="360" w:lineRule="auto"/>
        <w:jc w:val="both"/>
        <w:rPr>
          <w:rFonts w:ascii="Arial" w:hAnsi="Arial" w:cs="Arial"/>
          <w:color w:val="auto"/>
          <w:sz w:val="24"/>
          <w:szCs w:val="24"/>
        </w:rPr>
      </w:pPr>
      <w:r>
        <w:rPr>
          <w:rFonts w:ascii="Arial" w:hAnsi="Arial" w:cs="Arial"/>
          <w:color w:val="auto"/>
          <w:sz w:val="24"/>
          <w:szCs w:val="24"/>
        </w:rPr>
        <w:t>R</w:t>
      </w:r>
      <w:r w:rsidR="00CA1DAB" w:rsidRPr="00CA1DAB">
        <w:rPr>
          <w:rFonts w:ascii="Arial" w:hAnsi="Arial" w:cs="Arial"/>
          <w:color w:val="auto"/>
          <w:sz w:val="24"/>
          <w:szCs w:val="24"/>
        </w:rPr>
        <w:t>epetitive behaviour</w:t>
      </w:r>
      <w:r w:rsidR="004F4F3E">
        <w:rPr>
          <w:rFonts w:ascii="Arial" w:hAnsi="Arial" w:cs="Arial"/>
          <w:color w:val="auto"/>
          <w:sz w:val="24"/>
          <w:szCs w:val="24"/>
        </w:rPr>
        <w:t>s</w:t>
      </w:r>
      <w:r w:rsidR="00CA1DAB" w:rsidRPr="00CA1DAB">
        <w:rPr>
          <w:rFonts w:ascii="Arial" w:hAnsi="Arial" w:cs="Arial"/>
          <w:color w:val="auto"/>
          <w:sz w:val="24"/>
          <w:szCs w:val="24"/>
        </w:rPr>
        <w:t xml:space="preserve"> and interests, such as flapping hands or moving the body, </w:t>
      </w:r>
    </w:p>
    <w:p w14:paraId="7A1F597C" w14:textId="7124981B" w:rsidR="00CA1DAB" w:rsidRPr="00CA1DAB" w:rsidRDefault="00B00C89" w:rsidP="00CA1DAB">
      <w:pPr>
        <w:pStyle w:val="ListParagraph"/>
        <w:numPr>
          <w:ilvl w:val="0"/>
          <w:numId w:val="33"/>
        </w:numPr>
        <w:spacing w:line="360" w:lineRule="auto"/>
        <w:jc w:val="both"/>
        <w:rPr>
          <w:rFonts w:ascii="Arial" w:hAnsi="Arial" w:cs="Arial"/>
          <w:color w:val="auto"/>
          <w:sz w:val="24"/>
          <w:szCs w:val="24"/>
        </w:rPr>
      </w:pPr>
      <w:r>
        <w:rPr>
          <w:rFonts w:ascii="Arial" w:hAnsi="Arial" w:cs="Arial"/>
          <w:color w:val="auto"/>
          <w:sz w:val="24"/>
          <w:szCs w:val="24"/>
        </w:rPr>
        <w:t>E</w:t>
      </w:r>
      <w:r w:rsidR="00CA1DAB" w:rsidRPr="00CA1DAB">
        <w:rPr>
          <w:rFonts w:ascii="Arial" w:hAnsi="Arial" w:cs="Arial"/>
          <w:color w:val="auto"/>
          <w:sz w:val="24"/>
          <w:szCs w:val="24"/>
        </w:rPr>
        <w:t xml:space="preserve">ngaging in the same activities as putting toys in the same order (Politte </w:t>
      </w:r>
      <w:r w:rsidR="00CA1DAB" w:rsidRPr="00CA1DAB">
        <w:rPr>
          <w:rFonts w:ascii="Arial" w:hAnsi="Arial" w:cs="Arial"/>
          <w:i/>
          <w:iCs/>
          <w:color w:val="auto"/>
          <w:sz w:val="24"/>
          <w:szCs w:val="24"/>
        </w:rPr>
        <w:t>et al.</w:t>
      </w:r>
      <w:r w:rsidR="00CA1DAB" w:rsidRPr="00CA1DAB">
        <w:rPr>
          <w:rFonts w:ascii="Arial" w:hAnsi="Arial" w:cs="Arial"/>
          <w:color w:val="auto"/>
          <w:sz w:val="24"/>
          <w:szCs w:val="24"/>
        </w:rPr>
        <w:t xml:space="preserve"> 2015).</w:t>
      </w:r>
    </w:p>
    <w:p w14:paraId="3F25B017" w14:textId="79DFB223" w:rsidR="000334E7" w:rsidRDefault="000334E7" w:rsidP="000334E7">
      <w:pPr>
        <w:spacing w:line="360" w:lineRule="auto"/>
        <w:jc w:val="both"/>
      </w:pPr>
      <w:r w:rsidRPr="000334E7">
        <w:rPr>
          <w:rFonts w:ascii="Arial" w:hAnsi="Arial" w:cs="Arial"/>
          <w:color w:val="000000" w:themeColor="text1"/>
          <w:sz w:val="24"/>
          <w:szCs w:val="24"/>
        </w:rPr>
        <w:t>Early symptoms</w:t>
      </w:r>
      <w:r w:rsidR="0096222B">
        <w:rPr>
          <w:rFonts w:ascii="Arial" w:hAnsi="Arial" w:cs="Arial"/>
          <w:color w:val="000000" w:themeColor="text1"/>
          <w:sz w:val="24"/>
          <w:szCs w:val="24"/>
        </w:rPr>
        <w:t xml:space="preserve"> </w:t>
      </w:r>
      <w:r w:rsidRPr="000334E7">
        <w:rPr>
          <w:rFonts w:ascii="Arial" w:hAnsi="Arial" w:cs="Arial"/>
          <w:color w:val="000000" w:themeColor="text1"/>
          <w:sz w:val="24"/>
          <w:szCs w:val="24"/>
        </w:rPr>
        <w:t>include:</w:t>
      </w:r>
      <w:r w:rsidRPr="000334E7">
        <w:t xml:space="preserve"> </w:t>
      </w:r>
    </w:p>
    <w:p w14:paraId="074E3358" w14:textId="39C4A268" w:rsidR="000334E7" w:rsidRPr="0096222B" w:rsidRDefault="004F4F3E" w:rsidP="0096222B">
      <w:pPr>
        <w:pStyle w:val="ListParagraph"/>
        <w:numPr>
          <w:ilvl w:val="0"/>
          <w:numId w:val="29"/>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0334E7" w:rsidRPr="0096222B">
        <w:rPr>
          <w:rFonts w:ascii="Arial" w:hAnsi="Arial" w:cs="Arial"/>
          <w:color w:val="000000" w:themeColor="text1"/>
          <w:sz w:val="24"/>
          <w:szCs w:val="24"/>
        </w:rPr>
        <w:t xml:space="preserve">gnoring </w:t>
      </w:r>
      <w:r w:rsidR="00D451AA">
        <w:rPr>
          <w:rFonts w:ascii="Arial" w:hAnsi="Arial" w:cs="Arial"/>
          <w:color w:val="000000" w:themeColor="text1"/>
          <w:sz w:val="24"/>
          <w:szCs w:val="24"/>
        </w:rPr>
        <w:t xml:space="preserve">responsiveness to </w:t>
      </w:r>
      <w:r w:rsidR="00D155BA">
        <w:rPr>
          <w:rFonts w:ascii="Arial" w:hAnsi="Arial" w:cs="Arial"/>
          <w:color w:val="000000" w:themeColor="text1"/>
          <w:sz w:val="24"/>
          <w:szCs w:val="24"/>
        </w:rPr>
        <w:t>name</w:t>
      </w:r>
      <w:r w:rsidR="000334E7" w:rsidRPr="0096222B">
        <w:rPr>
          <w:rFonts w:ascii="Arial" w:hAnsi="Arial" w:cs="Arial"/>
          <w:color w:val="000000" w:themeColor="text1"/>
          <w:sz w:val="24"/>
          <w:szCs w:val="24"/>
        </w:rPr>
        <w:t xml:space="preserve"> and </w:t>
      </w:r>
      <w:r w:rsidR="00D451AA" w:rsidRPr="00D451AA">
        <w:rPr>
          <w:rFonts w:ascii="Arial" w:hAnsi="Arial" w:cs="Arial"/>
          <w:color w:val="000000" w:themeColor="text1"/>
          <w:sz w:val="24"/>
          <w:szCs w:val="24"/>
        </w:rPr>
        <w:t>diminished</w:t>
      </w:r>
      <w:r w:rsidR="00D451AA">
        <w:rPr>
          <w:rFonts w:ascii="Arial" w:hAnsi="Arial" w:cs="Arial"/>
          <w:color w:val="000000" w:themeColor="text1"/>
          <w:sz w:val="24"/>
          <w:szCs w:val="24"/>
        </w:rPr>
        <w:t xml:space="preserve"> </w:t>
      </w:r>
      <w:r w:rsidR="000334E7" w:rsidRPr="0096222B">
        <w:rPr>
          <w:rFonts w:ascii="Arial" w:hAnsi="Arial" w:cs="Arial"/>
          <w:color w:val="000000" w:themeColor="text1"/>
          <w:sz w:val="24"/>
          <w:szCs w:val="24"/>
        </w:rPr>
        <w:t>eye contact</w:t>
      </w:r>
      <w:r w:rsidR="0096222B">
        <w:rPr>
          <w:rFonts w:ascii="Arial" w:hAnsi="Arial" w:cs="Arial"/>
          <w:color w:val="000000" w:themeColor="text1"/>
          <w:sz w:val="24"/>
          <w:szCs w:val="24"/>
        </w:rPr>
        <w:t>,</w:t>
      </w:r>
    </w:p>
    <w:p w14:paraId="5E14754F" w14:textId="12B68183" w:rsidR="000334E7" w:rsidRPr="0096222B" w:rsidRDefault="004F4F3E" w:rsidP="0096222B">
      <w:pPr>
        <w:pStyle w:val="ListParagraph"/>
        <w:numPr>
          <w:ilvl w:val="0"/>
          <w:numId w:val="29"/>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0334E7" w:rsidRPr="0096222B">
        <w:rPr>
          <w:rFonts w:ascii="Arial" w:hAnsi="Arial" w:cs="Arial"/>
          <w:color w:val="000000" w:themeColor="text1"/>
          <w:sz w:val="24"/>
          <w:szCs w:val="24"/>
        </w:rPr>
        <w:t xml:space="preserve">nability to </w:t>
      </w:r>
      <w:r w:rsidR="003F6E65">
        <w:rPr>
          <w:rFonts w:ascii="Arial" w:hAnsi="Arial" w:cs="Arial"/>
          <w:color w:val="000000" w:themeColor="text1"/>
          <w:sz w:val="24"/>
          <w:szCs w:val="24"/>
        </w:rPr>
        <w:t>smile back,</w:t>
      </w:r>
    </w:p>
    <w:p w14:paraId="51A0AC23" w14:textId="734481B2" w:rsidR="000334E7" w:rsidRPr="0096222B" w:rsidRDefault="004F4F3E" w:rsidP="0096222B">
      <w:pPr>
        <w:pStyle w:val="ListParagraph"/>
        <w:numPr>
          <w:ilvl w:val="0"/>
          <w:numId w:val="29"/>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E</w:t>
      </w:r>
      <w:r w:rsidR="000334E7" w:rsidRPr="0096222B">
        <w:rPr>
          <w:rFonts w:ascii="Arial" w:hAnsi="Arial" w:cs="Arial"/>
          <w:color w:val="000000" w:themeColor="text1"/>
          <w:sz w:val="24"/>
          <w:szCs w:val="24"/>
        </w:rPr>
        <w:t xml:space="preserve">xtreme distress if exposed to </w:t>
      </w:r>
      <w:r w:rsidR="0096222B">
        <w:rPr>
          <w:rFonts w:ascii="Arial" w:hAnsi="Arial" w:cs="Arial"/>
          <w:color w:val="000000" w:themeColor="text1"/>
          <w:sz w:val="24"/>
          <w:szCs w:val="24"/>
        </w:rPr>
        <w:t>a</w:t>
      </w:r>
      <w:r w:rsidR="000334E7" w:rsidRPr="0096222B">
        <w:rPr>
          <w:rFonts w:ascii="Arial" w:hAnsi="Arial" w:cs="Arial"/>
          <w:color w:val="000000" w:themeColor="text1"/>
          <w:sz w:val="24"/>
          <w:szCs w:val="24"/>
        </w:rPr>
        <w:t xml:space="preserve"> taste, or noise</w:t>
      </w:r>
      <w:r w:rsidR="002C3CAF">
        <w:rPr>
          <w:rFonts w:ascii="Arial" w:hAnsi="Arial" w:cs="Arial"/>
          <w:color w:val="000000" w:themeColor="text1"/>
          <w:sz w:val="24"/>
          <w:szCs w:val="24"/>
        </w:rPr>
        <w:t xml:space="preserve"> </w:t>
      </w:r>
      <w:r w:rsidR="002C3CAF" w:rsidRPr="002C3CAF">
        <w:rPr>
          <w:rFonts w:ascii="Arial" w:hAnsi="Arial" w:cs="Arial"/>
          <w:color w:val="000000" w:themeColor="text1"/>
          <w:sz w:val="24"/>
          <w:szCs w:val="24"/>
        </w:rPr>
        <w:t>(NHS, 2022</w:t>
      </w:r>
      <w:r w:rsidR="00CB0D61">
        <w:rPr>
          <w:rFonts w:ascii="Arial" w:hAnsi="Arial" w:cs="Arial"/>
          <w:color w:val="000000" w:themeColor="text1"/>
          <w:sz w:val="24"/>
          <w:szCs w:val="24"/>
        </w:rPr>
        <w:t>b</w:t>
      </w:r>
      <w:r w:rsidR="002C3CAF" w:rsidRPr="002C3CAF">
        <w:rPr>
          <w:rFonts w:ascii="Arial" w:hAnsi="Arial" w:cs="Arial"/>
          <w:color w:val="000000" w:themeColor="text1"/>
          <w:sz w:val="24"/>
          <w:szCs w:val="24"/>
        </w:rPr>
        <w:t>; NIMH, 2022</w:t>
      </w:r>
      <w:r w:rsidR="00087441">
        <w:rPr>
          <w:rFonts w:ascii="Arial" w:hAnsi="Arial" w:cs="Arial"/>
          <w:color w:val="000000" w:themeColor="text1"/>
          <w:sz w:val="24"/>
          <w:szCs w:val="24"/>
        </w:rPr>
        <w:t>a</w:t>
      </w:r>
      <w:r w:rsidR="002C3CAF" w:rsidRPr="002C3CAF">
        <w:rPr>
          <w:rFonts w:ascii="Arial" w:hAnsi="Arial" w:cs="Arial"/>
          <w:color w:val="000000" w:themeColor="text1"/>
          <w:sz w:val="24"/>
          <w:szCs w:val="24"/>
        </w:rPr>
        <w:t>).</w:t>
      </w:r>
    </w:p>
    <w:p w14:paraId="5B4CA0A6" w14:textId="358F150D" w:rsidR="005119CE" w:rsidRDefault="00676584" w:rsidP="005119C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w:t>
      </w:r>
      <w:r w:rsidR="005119CE" w:rsidRPr="005119CE">
        <w:rPr>
          <w:rFonts w:ascii="Arial" w:hAnsi="Arial" w:cs="Arial"/>
          <w:color w:val="000000" w:themeColor="text1"/>
          <w:sz w:val="24"/>
          <w:szCs w:val="24"/>
        </w:rPr>
        <w:t xml:space="preserve">lder </w:t>
      </w:r>
      <w:r>
        <w:rPr>
          <w:rFonts w:ascii="Arial" w:hAnsi="Arial" w:cs="Arial"/>
          <w:color w:val="000000" w:themeColor="text1"/>
          <w:sz w:val="24"/>
          <w:szCs w:val="24"/>
        </w:rPr>
        <w:t xml:space="preserve">symptoms </w:t>
      </w:r>
      <w:r w:rsidR="005119CE" w:rsidRPr="005119CE">
        <w:rPr>
          <w:rFonts w:ascii="Arial" w:hAnsi="Arial" w:cs="Arial"/>
          <w:color w:val="000000" w:themeColor="text1"/>
          <w:sz w:val="24"/>
          <w:szCs w:val="24"/>
        </w:rPr>
        <w:t>are</w:t>
      </w:r>
      <w:r w:rsidR="005119CE">
        <w:rPr>
          <w:rFonts w:ascii="Arial" w:hAnsi="Arial" w:cs="Arial"/>
          <w:color w:val="000000" w:themeColor="text1"/>
          <w:sz w:val="24"/>
          <w:szCs w:val="24"/>
        </w:rPr>
        <w:t>:</w:t>
      </w:r>
    </w:p>
    <w:p w14:paraId="14EF1EBA" w14:textId="6EEF4495" w:rsidR="00C14BCE" w:rsidRDefault="004F4F3E" w:rsidP="00C14BCE">
      <w:pPr>
        <w:pStyle w:val="ListParagraph"/>
        <w:numPr>
          <w:ilvl w:val="0"/>
          <w:numId w:val="30"/>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Difficulties</w:t>
      </w:r>
      <w:r w:rsidR="003F6E65" w:rsidRPr="003F6E65">
        <w:rPr>
          <w:rFonts w:ascii="Arial" w:hAnsi="Arial" w:cs="Arial"/>
          <w:color w:val="000000" w:themeColor="text1"/>
          <w:sz w:val="24"/>
          <w:szCs w:val="24"/>
        </w:rPr>
        <w:t xml:space="preserve"> in expressing emotions and thoughts,</w:t>
      </w:r>
    </w:p>
    <w:p w14:paraId="2875088F" w14:textId="5C5D9E3C" w:rsidR="00C14BCE" w:rsidRDefault="004F4F3E" w:rsidP="00C14BCE">
      <w:pPr>
        <w:pStyle w:val="ListParagraph"/>
        <w:numPr>
          <w:ilvl w:val="0"/>
          <w:numId w:val="30"/>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P</w:t>
      </w:r>
      <w:r w:rsidR="00C14BCE">
        <w:rPr>
          <w:rFonts w:ascii="Arial" w:hAnsi="Arial" w:cs="Arial"/>
          <w:color w:val="000000" w:themeColor="text1"/>
          <w:sz w:val="24"/>
          <w:szCs w:val="24"/>
        </w:rPr>
        <w:t>refer</w:t>
      </w:r>
      <w:r w:rsidR="003F6E65">
        <w:rPr>
          <w:rFonts w:ascii="Arial" w:hAnsi="Arial" w:cs="Arial"/>
          <w:color w:val="000000" w:themeColor="text1"/>
          <w:sz w:val="24"/>
          <w:szCs w:val="24"/>
        </w:rPr>
        <w:t>red</w:t>
      </w:r>
      <w:r w:rsidR="00C14BCE">
        <w:rPr>
          <w:rFonts w:ascii="Arial" w:hAnsi="Arial" w:cs="Arial"/>
          <w:color w:val="000000" w:themeColor="text1"/>
          <w:sz w:val="24"/>
          <w:szCs w:val="24"/>
        </w:rPr>
        <w:t xml:space="preserve"> daily routine,</w:t>
      </w:r>
    </w:p>
    <w:p w14:paraId="5C696D5F" w14:textId="6979CE37" w:rsidR="00C14BCE" w:rsidRDefault="004F4F3E" w:rsidP="00C14BCE">
      <w:pPr>
        <w:pStyle w:val="ListParagraph"/>
        <w:numPr>
          <w:ilvl w:val="0"/>
          <w:numId w:val="30"/>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S</w:t>
      </w:r>
      <w:r w:rsidR="003F6E65">
        <w:rPr>
          <w:rFonts w:ascii="Arial" w:hAnsi="Arial" w:cs="Arial"/>
          <w:color w:val="000000" w:themeColor="text1"/>
          <w:sz w:val="24"/>
          <w:szCs w:val="24"/>
        </w:rPr>
        <w:t xml:space="preserve">trong </w:t>
      </w:r>
      <w:r w:rsidR="00C14BCE" w:rsidRPr="00C14BCE">
        <w:rPr>
          <w:rFonts w:ascii="Arial" w:hAnsi="Arial" w:cs="Arial"/>
          <w:color w:val="000000" w:themeColor="text1"/>
          <w:sz w:val="24"/>
          <w:szCs w:val="24"/>
        </w:rPr>
        <w:t xml:space="preserve">interest in a particular </w:t>
      </w:r>
      <w:r w:rsidR="00C14BCE">
        <w:rPr>
          <w:rFonts w:ascii="Arial" w:hAnsi="Arial" w:cs="Arial"/>
          <w:color w:val="000000" w:themeColor="text1"/>
          <w:sz w:val="24"/>
          <w:szCs w:val="24"/>
        </w:rPr>
        <w:t>topic</w:t>
      </w:r>
      <w:r w:rsidR="00C14BCE" w:rsidRPr="00C14BCE">
        <w:rPr>
          <w:rFonts w:ascii="Arial" w:hAnsi="Arial" w:cs="Arial"/>
          <w:color w:val="000000" w:themeColor="text1"/>
          <w:sz w:val="24"/>
          <w:szCs w:val="24"/>
        </w:rPr>
        <w:t xml:space="preserve"> or activity</w:t>
      </w:r>
      <w:r w:rsidR="007B42D4">
        <w:rPr>
          <w:rFonts w:ascii="Arial" w:hAnsi="Arial" w:cs="Arial"/>
          <w:color w:val="000000" w:themeColor="text1"/>
          <w:sz w:val="24"/>
          <w:szCs w:val="24"/>
        </w:rPr>
        <w:t xml:space="preserve"> (NHS, 2022</w:t>
      </w:r>
      <w:r w:rsidR="00CB0D61">
        <w:rPr>
          <w:rFonts w:ascii="Arial" w:hAnsi="Arial" w:cs="Arial"/>
          <w:color w:val="000000" w:themeColor="text1"/>
          <w:sz w:val="24"/>
          <w:szCs w:val="24"/>
        </w:rPr>
        <w:t>b</w:t>
      </w:r>
      <w:r w:rsidR="000C0B8D">
        <w:rPr>
          <w:rFonts w:ascii="Arial" w:hAnsi="Arial" w:cs="Arial"/>
          <w:color w:val="000000" w:themeColor="text1"/>
          <w:sz w:val="24"/>
          <w:szCs w:val="24"/>
        </w:rPr>
        <w:t>; NIMH, 2022</w:t>
      </w:r>
      <w:r w:rsidR="00CB0D61">
        <w:rPr>
          <w:rFonts w:ascii="Arial" w:hAnsi="Arial" w:cs="Arial"/>
          <w:color w:val="000000" w:themeColor="text1"/>
          <w:sz w:val="24"/>
          <w:szCs w:val="24"/>
        </w:rPr>
        <w:t>a</w:t>
      </w:r>
      <w:r w:rsidR="007B42D4">
        <w:rPr>
          <w:rFonts w:ascii="Arial" w:hAnsi="Arial" w:cs="Arial"/>
          <w:color w:val="000000" w:themeColor="text1"/>
          <w:sz w:val="24"/>
          <w:szCs w:val="24"/>
        </w:rPr>
        <w:t>).</w:t>
      </w:r>
    </w:p>
    <w:p w14:paraId="00E8F59E" w14:textId="77777777" w:rsidR="00E64781" w:rsidRDefault="00E64781" w:rsidP="00E64781">
      <w:pPr>
        <w:pStyle w:val="ListParagraph"/>
        <w:spacing w:line="360" w:lineRule="auto"/>
        <w:jc w:val="both"/>
        <w:rPr>
          <w:rFonts w:ascii="Arial" w:hAnsi="Arial" w:cs="Arial"/>
          <w:color w:val="000000" w:themeColor="text1"/>
          <w:sz w:val="24"/>
          <w:szCs w:val="24"/>
        </w:rPr>
      </w:pPr>
    </w:p>
    <w:p w14:paraId="4D21E327" w14:textId="77777777" w:rsidR="003F6E65" w:rsidRPr="003F6E65" w:rsidRDefault="003F6E65" w:rsidP="003F6E65">
      <w:pPr>
        <w:spacing w:line="360" w:lineRule="auto"/>
        <w:ind w:left="360"/>
        <w:jc w:val="both"/>
        <w:rPr>
          <w:rFonts w:ascii="Arial" w:hAnsi="Arial" w:cs="Arial"/>
          <w:color w:val="000000" w:themeColor="text1"/>
          <w:sz w:val="24"/>
          <w:szCs w:val="24"/>
        </w:rPr>
      </w:pPr>
    </w:p>
    <w:p w14:paraId="5D096545" w14:textId="0ED3E150" w:rsidR="004D5591" w:rsidRDefault="00E20D05" w:rsidP="004D5591">
      <w:pPr>
        <w:pStyle w:val="ListParagraph"/>
        <w:numPr>
          <w:ilvl w:val="0"/>
          <w:numId w:val="21"/>
        </w:numPr>
        <w:spacing w:line="360" w:lineRule="auto"/>
        <w:jc w:val="both"/>
        <w:rPr>
          <w:rFonts w:ascii="Arial" w:hAnsi="Arial" w:cs="Arial"/>
          <w:b/>
          <w:bCs/>
          <w:color w:val="000000" w:themeColor="text1"/>
          <w:sz w:val="28"/>
          <w:szCs w:val="28"/>
        </w:rPr>
      </w:pPr>
      <w:r w:rsidRPr="004D5591">
        <w:rPr>
          <w:rFonts w:ascii="Arial" w:hAnsi="Arial" w:cs="Arial"/>
          <w:b/>
          <w:bCs/>
          <w:color w:val="000000" w:themeColor="text1"/>
          <w:sz w:val="28"/>
          <w:szCs w:val="28"/>
        </w:rPr>
        <w:t xml:space="preserve">Diagnosis </w:t>
      </w:r>
    </w:p>
    <w:p w14:paraId="2BAEB2EC" w14:textId="77777777" w:rsidR="001C1EEC" w:rsidRPr="001C1EEC" w:rsidRDefault="001C1EEC" w:rsidP="00B15872">
      <w:pPr>
        <w:spacing w:line="360" w:lineRule="auto"/>
        <w:jc w:val="both"/>
        <w:rPr>
          <w:rFonts w:ascii="Arial" w:hAnsi="Arial" w:cs="Arial"/>
          <w:b/>
          <w:bCs/>
          <w:color w:val="000000" w:themeColor="text1"/>
          <w:sz w:val="24"/>
          <w:szCs w:val="24"/>
        </w:rPr>
      </w:pPr>
      <w:r w:rsidRPr="001C1EEC">
        <w:rPr>
          <w:rFonts w:ascii="Arial" w:hAnsi="Arial" w:cs="Arial"/>
          <w:b/>
          <w:bCs/>
          <w:color w:val="000000" w:themeColor="text1"/>
          <w:sz w:val="24"/>
          <w:szCs w:val="24"/>
        </w:rPr>
        <w:t>GAD</w:t>
      </w:r>
    </w:p>
    <w:p w14:paraId="2BDFB98F" w14:textId="1A768E7A" w:rsidR="009115EF" w:rsidRDefault="00FB43D7" w:rsidP="00B15872">
      <w:pPr>
        <w:spacing w:line="360" w:lineRule="auto"/>
        <w:jc w:val="both"/>
        <w:rPr>
          <w:rFonts w:ascii="Arial" w:hAnsi="Arial" w:cs="Arial"/>
          <w:color w:val="000000" w:themeColor="text1"/>
          <w:sz w:val="24"/>
          <w:szCs w:val="24"/>
        </w:rPr>
      </w:pPr>
      <w:r w:rsidRPr="00FB43D7">
        <w:rPr>
          <w:rFonts w:ascii="Arial" w:hAnsi="Arial" w:cs="Arial"/>
          <w:color w:val="000000" w:themeColor="text1"/>
          <w:sz w:val="24"/>
          <w:szCs w:val="24"/>
        </w:rPr>
        <w:t>If anxiety interferes with daily life or causes suffering, consult</w:t>
      </w:r>
      <w:r>
        <w:rPr>
          <w:rFonts w:ascii="Arial" w:hAnsi="Arial" w:cs="Arial"/>
          <w:color w:val="000000" w:themeColor="text1"/>
          <w:sz w:val="24"/>
          <w:szCs w:val="24"/>
        </w:rPr>
        <w:t>ation with a</w:t>
      </w:r>
      <w:r w:rsidRPr="00FB43D7">
        <w:rPr>
          <w:rFonts w:ascii="Arial" w:hAnsi="Arial" w:cs="Arial"/>
          <w:color w:val="000000" w:themeColor="text1"/>
          <w:sz w:val="24"/>
          <w:szCs w:val="24"/>
        </w:rPr>
        <w:t xml:space="preserve"> doctor</w:t>
      </w:r>
      <w:r>
        <w:rPr>
          <w:rFonts w:ascii="Arial" w:hAnsi="Arial" w:cs="Arial"/>
          <w:color w:val="000000" w:themeColor="text1"/>
          <w:sz w:val="24"/>
          <w:szCs w:val="24"/>
        </w:rPr>
        <w:t xml:space="preserve"> is required</w:t>
      </w:r>
      <w:r w:rsidRPr="00FB43D7">
        <w:rPr>
          <w:rFonts w:ascii="Arial" w:hAnsi="Arial" w:cs="Arial"/>
          <w:color w:val="000000" w:themeColor="text1"/>
          <w:sz w:val="24"/>
          <w:szCs w:val="24"/>
        </w:rPr>
        <w:t xml:space="preserve">. The assessment is based on psychological questionnaires that patients </w:t>
      </w:r>
      <w:r w:rsidR="00B8504B">
        <w:rPr>
          <w:rFonts w:ascii="Arial" w:hAnsi="Arial" w:cs="Arial"/>
          <w:color w:val="000000" w:themeColor="text1"/>
          <w:sz w:val="24"/>
          <w:szCs w:val="24"/>
        </w:rPr>
        <w:t xml:space="preserve">need to </w:t>
      </w:r>
      <w:r w:rsidRPr="00FB43D7">
        <w:rPr>
          <w:rFonts w:ascii="Arial" w:hAnsi="Arial" w:cs="Arial"/>
          <w:color w:val="000000" w:themeColor="text1"/>
          <w:sz w:val="24"/>
          <w:szCs w:val="24"/>
        </w:rPr>
        <w:t xml:space="preserve">complete during consultations or online (Mayo Clinic, 2017). </w:t>
      </w:r>
      <w:r w:rsidR="00F21A9A">
        <w:rPr>
          <w:rFonts w:ascii="Arial" w:hAnsi="Arial" w:cs="Arial"/>
          <w:color w:val="000000" w:themeColor="text1"/>
          <w:sz w:val="24"/>
          <w:szCs w:val="24"/>
        </w:rPr>
        <w:t>The</w:t>
      </w:r>
      <w:r w:rsidR="00F21A9A" w:rsidRPr="00F21A9A">
        <w:rPr>
          <w:rFonts w:ascii="Arial" w:hAnsi="Arial" w:cs="Arial"/>
          <w:color w:val="000000" w:themeColor="text1"/>
          <w:sz w:val="24"/>
          <w:szCs w:val="24"/>
        </w:rPr>
        <w:t xml:space="preserve"> likelihood of a diagnosis increases if symptoms persist for at least six months, and it becomes difficult to control anxiety and emotions</w:t>
      </w:r>
      <w:r w:rsidR="00F21A9A">
        <w:rPr>
          <w:rFonts w:ascii="Arial" w:hAnsi="Arial" w:cs="Arial"/>
          <w:color w:val="000000" w:themeColor="text1"/>
          <w:sz w:val="24"/>
          <w:szCs w:val="24"/>
        </w:rPr>
        <w:t xml:space="preserve"> </w:t>
      </w:r>
      <w:r>
        <w:rPr>
          <w:rFonts w:ascii="Arial" w:hAnsi="Arial" w:cs="Arial"/>
          <w:color w:val="000000" w:themeColor="text1"/>
          <w:sz w:val="24"/>
          <w:szCs w:val="24"/>
        </w:rPr>
        <w:t>(NHS, 2021</w:t>
      </w:r>
      <w:r w:rsidR="00286CD6">
        <w:rPr>
          <w:rFonts w:ascii="Arial" w:hAnsi="Arial" w:cs="Arial"/>
          <w:color w:val="000000" w:themeColor="text1"/>
          <w:sz w:val="24"/>
          <w:szCs w:val="24"/>
        </w:rPr>
        <w:t>a</w:t>
      </w:r>
      <w:r>
        <w:rPr>
          <w:rFonts w:ascii="Arial" w:hAnsi="Arial" w:cs="Arial"/>
          <w:color w:val="000000" w:themeColor="text1"/>
          <w:sz w:val="24"/>
          <w:szCs w:val="24"/>
        </w:rPr>
        <w:t>)</w:t>
      </w:r>
      <w:r w:rsidRPr="00FB43D7">
        <w:rPr>
          <w:rFonts w:ascii="Arial" w:hAnsi="Arial" w:cs="Arial"/>
          <w:color w:val="000000" w:themeColor="text1"/>
          <w:sz w:val="24"/>
          <w:szCs w:val="24"/>
        </w:rPr>
        <w:t xml:space="preserve">. To help make a diagnosis, </w:t>
      </w:r>
      <w:r>
        <w:rPr>
          <w:rFonts w:ascii="Arial" w:hAnsi="Arial" w:cs="Arial"/>
          <w:color w:val="000000" w:themeColor="text1"/>
          <w:sz w:val="24"/>
          <w:szCs w:val="24"/>
        </w:rPr>
        <w:t>the</w:t>
      </w:r>
      <w:r w:rsidRPr="00FB43D7">
        <w:rPr>
          <w:rFonts w:ascii="Arial" w:hAnsi="Arial" w:cs="Arial"/>
          <w:color w:val="000000" w:themeColor="text1"/>
          <w:sz w:val="24"/>
          <w:szCs w:val="24"/>
        </w:rPr>
        <w:t xml:space="preserve"> doctor may perform a physical exam or blood tests to </w:t>
      </w:r>
      <w:r w:rsidR="00E3087A">
        <w:rPr>
          <w:rFonts w:ascii="Arial" w:hAnsi="Arial" w:cs="Arial"/>
          <w:color w:val="000000" w:themeColor="text1"/>
          <w:sz w:val="24"/>
          <w:szCs w:val="24"/>
        </w:rPr>
        <w:t xml:space="preserve">check out </w:t>
      </w:r>
      <w:r w:rsidRPr="00FB43D7">
        <w:rPr>
          <w:rFonts w:ascii="Arial" w:hAnsi="Arial" w:cs="Arial"/>
          <w:color w:val="000000" w:themeColor="text1"/>
          <w:sz w:val="24"/>
          <w:szCs w:val="24"/>
        </w:rPr>
        <w:t xml:space="preserve">other </w:t>
      </w:r>
      <w:r w:rsidR="00E3087A" w:rsidRPr="00E3087A">
        <w:rPr>
          <w:rFonts w:ascii="Arial" w:hAnsi="Arial" w:cs="Arial"/>
          <w:color w:val="000000" w:themeColor="text1"/>
          <w:sz w:val="24"/>
          <w:szCs w:val="24"/>
        </w:rPr>
        <w:t>possible causes of the symptoms</w:t>
      </w:r>
      <w:r w:rsidR="00E3087A">
        <w:rPr>
          <w:rFonts w:ascii="Arial" w:hAnsi="Arial" w:cs="Arial"/>
          <w:color w:val="000000" w:themeColor="text1"/>
          <w:sz w:val="24"/>
          <w:szCs w:val="24"/>
        </w:rPr>
        <w:t xml:space="preserve">, </w:t>
      </w:r>
      <w:r w:rsidRPr="00FB43D7">
        <w:rPr>
          <w:rFonts w:ascii="Arial" w:hAnsi="Arial" w:cs="Arial"/>
          <w:color w:val="000000" w:themeColor="text1"/>
          <w:sz w:val="24"/>
          <w:szCs w:val="24"/>
        </w:rPr>
        <w:t>such as an</w:t>
      </w:r>
      <w:r w:rsidR="004F4F3E">
        <w:rPr>
          <w:rFonts w:ascii="Arial" w:hAnsi="Arial" w:cs="Arial"/>
          <w:color w:val="000000" w:themeColor="text1"/>
          <w:sz w:val="24"/>
          <w:szCs w:val="24"/>
        </w:rPr>
        <w:t>a</w:t>
      </w:r>
      <w:r w:rsidRPr="00FB43D7">
        <w:rPr>
          <w:rFonts w:ascii="Arial" w:hAnsi="Arial" w:cs="Arial"/>
          <w:color w:val="000000" w:themeColor="text1"/>
          <w:sz w:val="24"/>
          <w:szCs w:val="24"/>
        </w:rPr>
        <w:t>emia (deficiency of iron or vitamin B12 and folate) or an overactive thyroid (hyperthyroidism) (NHS, 2021</w:t>
      </w:r>
      <w:r w:rsidR="009C4897">
        <w:rPr>
          <w:rFonts w:ascii="Arial" w:hAnsi="Arial" w:cs="Arial"/>
          <w:color w:val="000000" w:themeColor="text1"/>
          <w:sz w:val="24"/>
          <w:szCs w:val="24"/>
        </w:rPr>
        <w:t>a</w:t>
      </w:r>
      <w:r w:rsidRPr="00FB43D7">
        <w:rPr>
          <w:rFonts w:ascii="Arial" w:hAnsi="Arial" w:cs="Arial"/>
          <w:color w:val="000000" w:themeColor="text1"/>
          <w:sz w:val="24"/>
          <w:szCs w:val="24"/>
        </w:rPr>
        <w:t>).</w:t>
      </w:r>
    </w:p>
    <w:p w14:paraId="3701E83D" w14:textId="77777777" w:rsidR="00286CD6" w:rsidRDefault="00286CD6" w:rsidP="00B15872">
      <w:pPr>
        <w:spacing w:line="360" w:lineRule="auto"/>
        <w:jc w:val="both"/>
        <w:rPr>
          <w:rFonts w:ascii="Arial" w:hAnsi="Arial" w:cs="Arial"/>
          <w:color w:val="000000" w:themeColor="text1"/>
          <w:sz w:val="24"/>
          <w:szCs w:val="24"/>
        </w:rPr>
      </w:pPr>
    </w:p>
    <w:p w14:paraId="14622B62" w14:textId="77777777" w:rsidR="00575D32" w:rsidRPr="00575D32" w:rsidRDefault="00575D32" w:rsidP="00B15872">
      <w:pPr>
        <w:spacing w:line="360" w:lineRule="auto"/>
        <w:jc w:val="both"/>
        <w:rPr>
          <w:rFonts w:ascii="Arial" w:hAnsi="Arial" w:cs="Arial"/>
          <w:b/>
          <w:bCs/>
          <w:color w:val="000000" w:themeColor="text1"/>
          <w:sz w:val="24"/>
          <w:szCs w:val="24"/>
        </w:rPr>
      </w:pPr>
      <w:r w:rsidRPr="00575D32">
        <w:rPr>
          <w:rFonts w:ascii="Arial" w:hAnsi="Arial" w:cs="Arial"/>
          <w:b/>
          <w:bCs/>
          <w:color w:val="000000" w:themeColor="text1"/>
          <w:sz w:val="24"/>
          <w:szCs w:val="24"/>
        </w:rPr>
        <w:t xml:space="preserve">Schizophrenia </w:t>
      </w:r>
    </w:p>
    <w:p w14:paraId="657CC561" w14:textId="27700484" w:rsidR="009115EF" w:rsidRDefault="00CD00AB" w:rsidP="00B15872">
      <w:pPr>
        <w:spacing w:line="360" w:lineRule="auto"/>
        <w:jc w:val="both"/>
        <w:rPr>
          <w:rFonts w:ascii="Arial" w:hAnsi="Arial" w:cs="Arial"/>
          <w:color w:val="000000" w:themeColor="text1"/>
          <w:sz w:val="24"/>
          <w:szCs w:val="24"/>
        </w:rPr>
      </w:pPr>
      <w:r w:rsidRPr="00CD00AB">
        <w:rPr>
          <w:rFonts w:ascii="Arial" w:hAnsi="Arial" w:cs="Arial"/>
          <w:color w:val="000000" w:themeColor="text1"/>
          <w:sz w:val="24"/>
          <w:szCs w:val="24"/>
        </w:rPr>
        <w:t>Consultation with a medical professional</w:t>
      </w:r>
      <w:r>
        <w:rPr>
          <w:rFonts w:ascii="Arial" w:hAnsi="Arial" w:cs="Arial"/>
          <w:color w:val="000000" w:themeColor="text1"/>
          <w:sz w:val="24"/>
          <w:szCs w:val="24"/>
        </w:rPr>
        <w:t xml:space="preserve"> (NHS, 2019</w:t>
      </w:r>
      <w:r w:rsidR="00955475">
        <w:rPr>
          <w:rFonts w:ascii="Arial" w:hAnsi="Arial" w:cs="Arial"/>
          <w:color w:val="000000" w:themeColor="text1"/>
          <w:sz w:val="24"/>
          <w:szCs w:val="24"/>
        </w:rPr>
        <w:t>a</w:t>
      </w:r>
      <w:r>
        <w:rPr>
          <w:rFonts w:ascii="Arial" w:hAnsi="Arial" w:cs="Arial"/>
          <w:color w:val="000000" w:themeColor="text1"/>
          <w:sz w:val="24"/>
          <w:szCs w:val="24"/>
        </w:rPr>
        <w:t xml:space="preserve">). </w:t>
      </w:r>
      <w:r w:rsidR="009A2914" w:rsidRPr="009A2914">
        <w:rPr>
          <w:rFonts w:ascii="Arial" w:hAnsi="Arial" w:cs="Arial"/>
          <w:color w:val="000000" w:themeColor="text1"/>
          <w:sz w:val="24"/>
          <w:szCs w:val="24"/>
        </w:rPr>
        <w:t xml:space="preserve">A mental health expert will diagnose schizophrenia after analysing </w:t>
      </w:r>
      <w:r w:rsidR="009A2914">
        <w:rPr>
          <w:rFonts w:ascii="Arial" w:hAnsi="Arial" w:cs="Arial"/>
          <w:color w:val="000000" w:themeColor="text1"/>
          <w:sz w:val="24"/>
          <w:szCs w:val="24"/>
        </w:rPr>
        <w:t>the</w:t>
      </w:r>
      <w:r w:rsidR="009A2914" w:rsidRPr="009A2914">
        <w:rPr>
          <w:rFonts w:ascii="Arial" w:hAnsi="Arial" w:cs="Arial"/>
          <w:color w:val="000000" w:themeColor="text1"/>
          <w:sz w:val="24"/>
          <w:szCs w:val="24"/>
        </w:rPr>
        <w:t xml:space="preserve"> symptoms and medical history</w:t>
      </w:r>
      <w:r w:rsidR="009A2914">
        <w:rPr>
          <w:rFonts w:ascii="Arial" w:hAnsi="Arial" w:cs="Arial"/>
          <w:color w:val="000000" w:themeColor="text1"/>
          <w:sz w:val="24"/>
          <w:szCs w:val="24"/>
        </w:rPr>
        <w:t>.</w:t>
      </w:r>
      <w:r w:rsidR="009A2914" w:rsidRPr="009A2914">
        <w:rPr>
          <w:rFonts w:ascii="Arial" w:hAnsi="Arial" w:cs="Arial"/>
          <w:color w:val="000000" w:themeColor="text1"/>
          <w:sz w:val="24"/>
          <w:szCs w:val="24"/>
        </w:rPr>
        <w:t xml:space="preserve"> </w:t>
      </w:r>
      <w:r w:rsidR="00B15872">
        <w:rPr>
          <w:rFonts w:ascii="Arial" w:hAnsi="Arial" w:cs="Arial"/>
          <w:color w:val="000000" w:themeColor="text1"/>
          <w:sz w:val="24"/>
          <w:szCs w:val="24"/>
        </w:rPr>
        <w:t>S</w:t>
      </w:r>
      <w:r w:rsidR="00B15872" w:rsidRPr="00B15872">
        <w:rPr>
          <w:rFonts w:ascii="Arial" w:hAnsi="Arial" w:cs="Arial"/>
          <w:color w:val="000000" w:themeColor="text1"/>
          <w:sz w:val="24"/>
          <w:szCs w:val="24"/>
        </w:rPr>
        <w:t>chizophrenia is notoriously difficult to diagnose because there is no simple screening tool available</w:t>
      </w:r>
      <w:r w:rsidR="002771A1">
        <w:rPr>
          <w:rFonts w:ascii="Arial" w:hAnsi="Arial" w:cs="Arial"/>
          <w:color w:val="000000" w:themeColor="text1"/>
          <w:sz w:val="24"/>
          <w:szCs w:val="24"/>
        </w:rPr>
        <w:t xml:space="preserve"> (NHS, 2019</w:t>
      </w:r>
      <w:r w:rsidR="00955475">
        <w:rPr>
          <w:rFonts w:ascii="Arial" w:hAnsi="Arial" w:cs="Arial"/>
          <w:color w:val="000000" w:themeColor="text1"/>
          <w:sz w:val="24"/>
          <w:szCs w:val="24"/>
        </w:rPr>
        <w:t>a</w:t>
      </w:r>
      <w:r w:rsidR="002771A1">
        <w:rPr>
          <w:rFonts w:ascii="Arial" w:hAnsi="Arial" w:cs="Arial"/>
          <w:color w:val="000000" w:themeColor="text1"/>
          <w:sz w:val="24"/>
          <w:szCs w:val="24"/>
        </w:rPr>
        <w:t>)</w:t>
      </w:r>
      <w:r w:rsidR="00B15872" w:rsidRPr="00B15872">
        <w:rPr>
          <w:rFonts w:ascii="Arial" w:hAnsi="Arial" w:cs="Arial"/>
          <w:color w:val="000000" w:themeColor="text1"/>
          <w:sz w:val="24"/>
          <w:szCs w:val="24"/>
        </w:rPr>
        <w:t xml:space="preserve">. </w:t>
      </w:r>
      <w:r w:rsidR="007127BB">
        <w:rPr>
          <w:rFonts w:ascii="Arial" w:hAnsi="Arial" w:cs="Arial"/>
          <w:color w:val="000000" w:themeColor="text1"/>
          <w:sz w:val="24"/>
          <w:szCs w:val="24"/>
        </w:rPr>
        <w:t>T</w:t>
      </w:r>
      <w:r w:rsidR="007127BB" w:rsidRPr="007127BB">
        <w:rPr>
          <w:rFonts w:ascii="Arial" w:hAnsi="Arial" w:cs="Arial"/>
          <w:color w:val="000000" w:themeColor="text1"/>
          <w:sz w:val="24"/>
          <w:szCs w:val="24"/>
        </w:rPr>
        <w:t>herefore</w:t>
      </w:r>
      <w:r w:rsidR="004F4F3E">
        <w:rPr>
          <w:rFonts w:ascii="Arial" w:hAnsi="Arial" w:cs="Arial"/>
          <w:color w:val="000000" w:themeColor="text1"/>
          <w:sz w:val="24"/>
          <w:szCs w:val="24"/>
        </w:rPr>
        <w:t>,</w:t>
      </w:r>
      <w:r w:rsidR="007127BB" w:rsidRPr="007127BB">
        <w:rPr>
          <w:rFonts w:ascii="Arial" w:hAnsi="Arial" w:cs="Arial"/>
          <w:color w:val="000000" w:themeColor="text1"/>
          <w:sz w:val="24"/>
          <w:szCs w:val="24"/>
        </w:rPr>
        <w:t xml:space="preserve"> examinations, such as interviews, psychological </w:t>
      </w:r>
      <w:r>
        <w:rPr>
          <w:rFonts w:ascii="Arial" w:hAnsi="Arial" w:cs="Arial"/>
          <w:color w:val="000000" w:themeColor="text1"/>
          <w:sz w:val="24"/>
          <w:szCs w:val="24"/>
        </w:rPr>
        <w:t>assessments</w:t>
      </w:r>
      <w:r w:rsidR="007127BB" w:rsidRPr="007127BB">
        <w:rPr>
          <w:rFonts w:ascii="Arial" w:hAnsi="Arial" w:cs="Arial"/>
          <w:color w:val="000000" w:themeColor="text1"/>
          <w:sz w:val="24"/>
          <w:szCs w:val="24"/>
        </w:rPr>
        <w:t xml:space="preserve">, and brain scans, may be </w:t>
      </w:r>
      <w:r w:rsidR="007127BB">
        <w:rPr>
          <w:rFonts w:ascii="Arial" w:hAnsi="Arial" w:cs="Arial"/>
          <w:color w:val="000000" w:themeColor="text1"/>
          <w:sz w:val="24"/>
          <w:szCs w:val="24"/>
        </w:rPr>
        <w:t>utili</w:t>
      </w:r>
      <w:r w:rsidR="004F4F3E">
        <w:rPr>
          <w:rFonts w:ascii="Arial" w:hAnsi="Arial" w:cs="Arial"/>
          <w:color w:val="000000" w:themeColor="text1"/>
          <w:sz w:val="24"/>
          <w:szCs w:val="24"/>
        </w:rPr>
        <w:t>s</w:t>
      </w:r>
      <w:r w:rsidR="007127BB">
        <w:rPr>
          <w:rFonts w:ascii="Arial" w:hAnsi="Arial" w:cs="Arial"/>
          <w:color w:val="000000" w:themeColor="text1"/>
          <w:sz w:val="24"/>
          <w:szCs w:val="24"/>
        </w:rPr>
        <w:t xml:space="preserve">ed </w:t>
      </w:r>
      <w:r w:rsidR="00FE3E03">
        <w:rPr>
          <w:rFonts w:ascii="Arial" w:hAnsi="Arial" w:cs="Arial"/>
          <w:color w:val="000000" w:themeColor="text1"/>
          <w:sz w:val="24"/>
          <w:szCs w:val="24"/>
        </w:rPr>
        <w:t>(Therapy Mantra, 2022)</w:t>
      </w:r>
      <w:r w:rsidR="007127BB" w:rsidRPr="007127BB">
        <w:rPr>
          <w:rFonts w:ascii="Arial" w:hAnsi="Arial" w:cs="Arial"/>
          <w:color w:val="000000" w:themeColor="text1"/>
          <w:sz w:val="24"/>
          <w:szCs w:val="24"/>
        </w:rPr>
        <w:t xml:space="preserve">. </w:t>
      </w:r>
    </w:p>
    <w:p w14:paraId="0D059463" w14:textId="77777777" w:rsidR="00955475" w:rsidRDefault="00955475" w:rsidP="00B15872">
      <w:pPr>
        <w:spacing w:line="360" w:lineRule="auto"/>
        <w:jc w:val="both"/>
        <w:rPr>
          <w:rFonts w:ascii="Arial" w:hAnsi="Arial" w:cs="Arial"/>
          <w:color w:val="000000" w:themeColor="text1"/>
          <w:sz w:val="24"/>
          <w:szCs w:val="24"/>
        </w:rPr>
      </w:pPr>
    </w:p>
    <w:p w14:paraId="510A5C2A" w14:textId="12E01986" w:rsidR="009115EF" w:rsidRDefault="009115EF" w:rsidP="00B15872">
      <w:pPr>
        <w:spacing w:line="360" w:lineRule="auto"/>
        <w:jc w:val="both"/>
        <w:rPr>
          <w:rFonts w:ascii="Arial" w:hAnsi="Arial" w:cs="Arial"/>
          <w:b/>
          <w:bCs/>
          <w:color w:val="000000" w:themeColor="text1"/>
          <w:sz w:val="24"/>
          <w:szCs w:val="24"/>
        </w:rPr>
      </w:pPr>
      <w:r w:rsidRPr="009115EF">
        <w:rPr>
          <w:rFonts w:ascii="Arial" w:hAnsi="Arial" w:cs="Arial"/>
          <w:b/>
          <w:bCs/>
          <w:color w:val="000000" w:themeColor="text1"/>
          <w:sz w:val="24"/>
          <w:szCs w:val="24"/>
        </w:rPr>
        <w:t>Autism</w:t>
      </w:r>
    </w:p>
    <w:p w14:paraId="2B46EB8B" w14:textId="3497D50F" w:rsidR="00006001" w:rsidRDefault="00A01140" w:rsidP="00B1587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Caregivers </w:t>
      </w:r>
      <w:r w:rsidR="004C2DF2">
        <w:rPr>
          <w:rFonts w:ascii="Arial" w:hAnsi="Arial" w:cs="Arial"/>
          <w:color w:val="000000" w:themeColor="text1"/>
          <w:sz w:val="24"/>
          <w:szCs w:val="24"/>
        </w:rPr>
        <w:t>must</w:t>
      </w:r>
      <w:r>
        <w:rPr>
          <w:rFonts w:ascii="Arial" w:hAnsi="Arial" w:cs="Arial"/>
          <w:color w:val="000000" w:themeColor="text1"/>
          <w:sz w:val="24"/>
          <w:szCs w:val="24"/>
        </w:rPr>
        <w:t xml:space="preserve"> make </w:t>
      </w:r>
      <w:r w:rsidR="003B4151" w:rsidRPr="003B4151">
        <w:rPr>
          <w:rFonts w:ascii="Arial" w:hAnsi="Arial" w:cs="Arial"/>
          <w:color w:val="000000" w:themeColor="text1"/>
          <w:sz w:val="24"/>
          <w:szCs w:val="24"/>
        </w:rPr>
        <w:t>a</w:t>
      </w:r>
      <w:r w:rsidR="003B4151">
        <w:rPr>
          <w:rFonts w:ascii="Arial" w:hAnsi="Arial" w:cs="Arial"/>
          <w:color w:val="000000" w:themeColor="text1"/>
          <w:sz w:val="24"/>
          <w:szCs w:val="24"/>
        </w:rPr>
        <w:t xml:space="preserve">n </w:t>
      </w:r>
      <w:r w:rsidR="003B4151" w:rsidRPr="003B4151">
        <w:rPr>
          <w:rFonts w:ascii="Arial" w:hAnsi="Arial" w:cs="Arial"/>
          <w:color w:val="000000" w:themeColor="text1"/>
          <w:sz w:val="24"/>
          <w:szCs w:val="24"/>
        </w:rPr>
        <w:t>appointment with various professionals</w:t>
      </w:r>
      <w:r w:rsidR="007C0C45">
        <w:rPr>
          <w:rFonts w:ascii="Arial" w:hAnsi="Arial" w:cs="Arial"/>
          <w:color w:val="000000" w:themeColor="text1"/>
          <w:sz w:val="24"/>
          <w:szCs w:val="24"/>
        </w:rPr>
        <w:t>,</w:t>
      </w:r>
      <w:r w:rsidR="003B4151">
        <w:rPr>
          <w:rFonts w:ascii="Arial" w:hAnsi="Arial" w:cs="Arial"/>
          <w:color w:val="000000" w:themeColor="text1"/>
          <w:sz w:val="24"/>
          <w:szCs w:val="24"/>
        </w:rPr>
        <w:t xml:space="preserve"> such as </w:t>
      </w:r>
      <w:r w:rsidR="007C0C45">
        <w:rPr>
          <w:rFonts w:ascii="Arial" w:hAnsi="Arial" w:cs="Arial"/>
          <w:color w:val="000000" w:themeColor="text1"/>
          <w:sz w:val="24"/>
          <w:szCs w:val="24"/>
        </w:rPr>
        <w:t xml:space="preserve">a </w:t>
      </w:r>
      <w:r w:rsidR="003B4151">
        <w:rPr>
          <w:rFonts w:ascii="Arial" w:hAnsi="Arial" w:cs="Arial"/>
          <w:color w:val="000000" w:themeColor="text1"/>
          <w:sz w:val="24"/>
          <w:szCs w:val="24"/>
        </w:rPr>
        <w:t>GP, therapist, or health visitor if the child is under five of age</w:t>
      </w:r>
      <w:r w:rsidR="00274B2A">
        <w:rPr>
          <w:rFonts w:ascii="Arial" w:hAnsi="Arial" w:cs="Arial"/>
          <w:color w:val="000000" w:themeColor="text1"/>
          <w:sz w:val="24"/>
          <w:szCs w:val="24"/>
        </w:rPr>
        <w:t xml:space="preserve"> (NHS, 2022</w:t>
      </w:r>
      <w:r w:rsidR="00F111FA">
        <w:rPr>
          <w:rFonts w:ascii="Arial" w:hAnsi="Arial" w:cs="Arial"/>
          <w:color w:val="000000" w:themeColor="text1"/>
          <w:sz w:val="24"/>
          <w:szCs w:val="24"/>
        </w:rPr>
        <w:t>a</w:t>
      </w:r>
      <w:r w:rsidR="00274B2A">
        <w:rPr>
          <w:rFonts w:ascii="Arial" w:hAnsi="Arial" w:cs="Arial"/>
          <w:color w:val="000000" w:themeColor="text1"/>
          <w:sz w:val="24"/>
          <w:szCs w:val="24"/>
        </w:rPr>
        <w:t>)</w:t>
      </w:r>
      <w:r w:rsidR="003B4151" w:rsidRPr="003B4151">
        <w:rPr>
          <w:rFonts w:ascii="Arial" w:hAnsi="Arial" w:cs="Arial"/>
          <w:color w:val="000000" w:themeColor="text1"/>
          <w:sz w:val="24"/>
          <w:szCs w:val="24"/>
        </w:rPr>
        <w:t>.</w:t>
      </w:r>
      <w:r w:rsidR="003B4151">
        <w:rPr>
          <w:rFonts w:ascii="Arial" w:hAnsi="Arial" w:cs="Arial"/>
          <w:color w:val="000000" w:themeColor="text1"/>
          <w:sz w:val="24"/>
          <w:szCs w:val="24"/>
        </w:rPr>
        <w:t xml:space="preserve"> </w:t>
      </w:r>
      <w:r w:rsidR="00E85074" w:rsidRPr="00E85074">
        <w:rPr>
          <w:rFonts w:ascii="Arial" w:hAnsi="Arial" w:cs="Arial"/>
          <w:color w:val="000000" w:themeColor="text1"/>
          <w:sz w:val="24"/>
          <w:szCs w:val="24"/>
        </w:rPr>
        <w:t>‘</w:t>
      </w:r>
      <w:r w:rsidR="007C0C45">
        <w:rPr>
          <w:rFonts w:ascii="Arial" w:hAnsi="Arial" w:cs="Arial"/>
          <w:color w:val="000000" w:themeColor="text1"/>
          <w:sz w:val="24"/>
          <w:szCs w:val="24"/>
        </w:rPr>
        <w:t>‘</w:t>
      </w:r>
      <w:r w:rsidR="00E85074" w:rsidRPr="00E85074">
        <w:rPr>
          <w:rFonts w:ascii="Arial" w:hAnsi="Arial" w:cs="Arial"/>
          <w:color w:val="000000" w:themeColor="text1"/>
          <w:sz w:val="24"/>
          <w:szCs w:val="24"/>
        </w:rPr>
        <w:t>The Autism Diagnostic Interview-Revised (ADI-R)’</w:t>
      </w:r>
      <w:r w:rsidR="007C0C45">
        <w:rPr>
          <w:rFonts w:ascii="Arial" w:hAnsi="Arial" w:cs="Arial"/>
          <w:color w:val="000000" w:themeColor="text1"/>
          <w:sz w:val="24"/>
          <w:szCs w:val="24"/>
        </w:rPr>
        <w:t>’</w:t>
      </w:r>
      <w:r w:rsidR="00E85074" w:rsidRPr="00E85074">
        <w:rPr>
          <w:rFonts w:ascii="Arial" w:hAnsi="Arial" w:cs="Arial"/>
          <w:color w:val="000000" w:themeColor="text1"/>
          <w:sz w:val="24"/>
          <w:szCs w:val="24"/>
        </w:rPr>
        <w:t xml:space="preserve"> is a </w:t>
      </w:r>
      <w:r>
        <w:rPr>
          <w:rFonts w:ascii="Arial" w:hAnsi="Arial" w:cs="Arial"/>
          <w:color w:val="000000" w:themeColor="text1"/>
          <w:sz w:val="24"/>
          <w:szCs w:val="24"/>
        </w:rPr>
        <w:t xml:space="preserve">diagnostic </w:t>
      </w:r>
      <w:r w:rsidR="00E85074" w:rsidRPr="00E85074">
        <w:rPr>
          <w:rFonts w:ascii="Arial" w:hAnsi="Arial" w:cs="Arial"/>
          <w:color w:val="000000" w:themeColor="text1"/>
          <w:sz w:val="24"/>
          <w:szCs w:val="24"/>
        </w:rPr>
        <w:t>tool</w:t>
      </w:r>
      <w:r w:rsidR="002B5817">
        <w:rPr>
          <w:rFonts w:ascii="Arial" w:hAnsi="Arial" w:cs="Arial"/>
          <w:color w:val="000000" w:themeColor="text1"/>
          <w:sz w:val="24"/>
          <w:szCs w:val="24"/>
        </w:rPr>
        <w:t xml:space="preserve"> (see Appendix B</w:t>
      </w:r>
      <w:r w:rsidR="00FC0235">
        <w:rPr>
          <w:rFonts w:ascii="Arial" w:hAnsi="Arial" w:cs="Arial"/>
          <w:color w:val="000000" w:themeColor="text1"/>
          <w:sz w:val="24"/>
          <w:szCs w:val="24"/>
        </w:rPr>
        <w:t xml:space="preserve"> for more details</w:t>
      </w:r>
      <w:r w:rsidR="002B5817">
        <w:rPr>
          <w:rFonts w:ascii="Arial" w:hAnsi="Arial" w:cs="Arial"/>
          <w:color w:val="000000" w:themeColor="text1"/>
          <w:sz w:val="24"/>
          <w:szCs w:val="24"/>
        </w:rPr>
        <w:t>)</w:t>
      </w:r>
      <w:r>
        <w:rPr>
          <w:rFonts w:ascii="Arial" w:hAnsi="Arial" w:cs="Arial"/>
          <w:color w:val="000000" w:themeColor="text1"/>
          <w:sz w:val="24"/>
          <w:szCs w:val="24"/>
        </w:rPr>
        <w:t>.</w:t>
      </w:r>
      <w:r w:rsidR="00E85074" w:rsidRPr="00E85074">
        <w:rPr>
          <w:rFonts w:ascii="Arial" w:hAnsi="Arial" w:cs="Arial"/>
          <w:color w:val="000000" w:themeColor="text1"/>
          <w:sz w:val="24"/>
          <w:szCs w:val="24"/>
        </w:rPr>
        <w:t xml:space="preserve"> </w:t>
      </w:r>
      <w:r w:rsidR="00BB586E" w:rsidRPr="00BB586E">
        <w:rPr>
          <w:rFonts w:ascii="Arial" w:hAnsi="Arial" w:cs="Arial"/>
          <w:color w:val="000000" w:themeColor="text1"/>
          <w:sz w:val="24"/>
          <w:szCs w:val="24"/>
        </w:rPr>
        <w:t xml:space="preserve">A </w:t>
      </w:r>
      <w:r w:rsidR="00BB586E">
        <w:rPr>
          <w:rFonts w:ascii="Arial" w:hAnsi="Arial" w:cs="Arial"/>
          <w:color w:val="000000" w:themeColor="text1"/>
          <w:sz w:val="24"/>
          <w:szCs w:val="24"/>
        </w:rPr>
        <w:t xml:space="preserve">specialist </w:t>
      </w:r>
      <w:r w:rsidR="00BB586E" w:rsidRPr="00BB586E">
        <w:rPr>
          <w:rFonts w:ascii="Arial" w:hAnsi="Arial" w:cs="Arial"/>
          <w:color w:val="000000" w:themeColor="text1"/>
          <w:sz w:val="24"/>
          <w:szCs w:val="24"/>
        </w:rPr>
        <w:t xml:space="preserve">team </w:t>
      </w:r>
      <w:r w:rsidR="00BB586E">
        <w:rPr>
          <w:rFonts w:ascii="Arial" w:hAnsi="Arial" w:cs="Arial"/>
          <w:color w:val="000000" w:themeColor="text1"/>
          <w:sz w:val="24"/>
          <w:szCs w:val="24"/>
        </w:rPr>
        <w:t>conducts</w:t>
      </w:r>
      <w:r w:rsidR="00BB586E" w:rsidRPr="00BB586E">
        <w:rPr>
          <w:rFonts w:ascii="Arial" w:hAnsi="Arial" w:cs="Arial"/>
          <w:color w:val="000000" w:themeColor="text1"/>
          <w:sz w:val="24"/>
          <w:szCs w:val="24"/>
        </w:rPr>
        <w:t xml:space="preserve"> an </w:t>
      </w:r>
      <w:r w:rsidR="003B4151">
        <w:rPr>
          <w:rFonts w:ascii="Arial" w:hAnsi="Arial" w:cs="Arial"/>
          <w:color w:val="000000" w:themeColor="text1"/>
          <w:sz w:val="24"/>
          <w:szCs w:val="24"/>
        </w:rPr>
        <w:t>assessment</w:t>
      </w:r>
      <w:r>
        <w:rPr>
          <w:rFonts w:ascii="Arial" w:hAnsi="Arial" w:cs="Arial"/>
          <w:color w:val="000000" w:themeColor="text1"/>
          <w:sz w:val="24"/>
          <w:szCs w:val="24"/>
        </w:rPr>
        <w:t>,</w:t>
      </w:r>
      <w:r w:rsidR="00422531">
        <w:rPr>
          <w:rFonts w:ascii="Arial" w:hAnsi="Arial" w:cs="Arial"/>
          <w:color w:val="000000" w:themeColor="text1"/>
          <w:sz w:val="24"/>
          <w:szCs w:val="24"/>
        </w:rPr>
        <w:t xml:space="preserve"> inquiring</w:t>
      </w:r>
      <w:r w:rsidR="00BB586E" w:rsidRPr="00BB586E">
        <w:rPr>
          <w:rFonts w:ascii="Arial" w:hAnsi="Arial" w:cs="Arial"/>
          <w:color w:val="000000" w:themeColor="text1"/>
          <w:sz w:val="24"/>
          <w:szCs w:val="24"/>
        </w:rPr>
        <w:t xml:space="preserve"> about</w:t>
      </w:r>
      <w:r>
        <w:rPr>
          <w:rFonts w:ascii="Arial" w:hAnsi="Arial" w:cs="Arial"/>
          <w:color w:val="000000" w:themeColor="text1"/>
          <w:sz w:val="24"/>
          <w:szCs w:val="24"/>
        </w:rPr>
        <w:t xml:space="preserve"> the child’s</w:t>
      </w:r>
      <w:r w:rsidR="00BB586E" w:rsidRPr="00BB586E">
        <w:rPr>
          <w:rFonts w:ascii="Arial" w:hAnsi="Arial" w:cs="Arial"/>
          <w:color w:val="000000" w:themeColor="text1"/>
          <w:sz w:val="24"/>
          <w:szCs w:val="24"/>
        </w:rPr>
        <w:t xml:space="preserve"> </w:t>
      </w:r>
      <w:r w:rsidR="009B0AF5">
        <w:rPr>
          <w:rFonts w:ascii="Arial" w:hAnsi="Arial" w:cs="Arial"/>
          <w:color w:val="000000" w:themeColor="text1"/>
          <w:sz w:val="24"/>
          <w:szCs w:val="24"/>
        </w:rPr>
        <w:t>developmental progress</w:t>
      </w:r>
      <w:r w:rsidR="005D13E0">
        <w:rPr>
          <w:rFonts w:ascii="Arial" w:hAnsi="Arial" w:cs="Arial"/>
          <w:color w:val="000000" w:themeColor="text1"/>
          <w:sz w:val="24"/>
          <w:szCs w:val="24"/>
        </w:rPr>
        <w:t>, for instance</w:t>
      </w:r>
      <w:r w:rsidR="007C0C45">
        <w:rPr>
          <w:rFonts w:ascii="Arial" w:hAnsi="Arial" w:cs="Arial"/>
          <w:color w:val="000000" w:themeColor="text1"/>
          <w:sz w:val="24"/>
          <w:szCs w:val="24"/>
        </w:rPr>
        <w:t>,</w:t>
      </w:r>
      <w:r w:rsidR="005D13E0">
        <w:rPr>
          <w:rFonts w:ascii="Arial" w:hAnsi="Arial" w:cs="Arial"/>
          <w:color w:val="000000" w:themeColor="text1"/>
          <w:sz w:val="24"/>
          <w:szCs w:val="24"/>
        </w:rPr>
        <w:t xml:space="preserve"> </w:t>
      </w:r>
      <w:r w:rsidR="005D13E0" w:rsidRPr="005D13E0">
        <w:rPr>
          <w:rFonts w:ascii="Arial" w:hAnsi="Arial" w:cs="Arial"/>
          <w:color w:val="000000" w:themeColor="text1"/>
          <w:sz w:val="24"/>
          <w:szCs w:val="24"/>
        </w:rPr>
        <w:t xml:space="preserve">when </w:t>
      </w:r>
      <w:r w:rsidR="007C0C45">
        <w:rPr>
          <w:rFonts w:ascii="Arial" w:hAnsi="Arial" w:cs="Arial"/>
          <w:color w:val="000000" w:themeColor="text1"/>
          <w:sz w:val="24"/>
          <w:szCs w:val="24"/>
        </w:rPr>
        <w:t xml:space="preserve">they </w:t>
      </w:r>
      <w:r w:rsidR="005D13E0" w:rsidRPr="005D13E0">
        <w:rPr>
          <w:rFonts w:ascii="Arial" w:hAnsi="Arial" w:cs="Arial"/>
          <w:color w:val="000000" w:themeColor="text1"/>
          <w:sz w:val="24"/>
          <w:szCs w:val="24"/>
        </w:rPr>
        <w:t>first beg</w:t>
      </w:r>
      <w:r w:rsidR="007C0C45">
        <w:rPr>
          <w:rFonts w:ascii="Arial" w:hAnsi="Arial" w:cs="Arial"/>
          <w:color w:val="000000" w:themeColor="text1"/>
          <w:sz w:val="24"/>
          <w:szCs w:val="24"/>
        </w:rPr>
        <w:t>i</w:t>
      </w:r>
      <w:r w:rsidR="005D13E0" w:rsidRPr="005D13E0">
        <w:rPr>
          <w:rFonts w:ascii="Arial" w:hAnsi="Arial" w:cs="Arial"/>
          <w:color w:val="000000" w:themeColor="text1"/>
          <w:sz w:val="24"/>
          <w:szCs w:val="24"/>
        </w:rPr>
        <w:t xml:space="preserve">n </w:t>
      </w:r>
      <w:r w:rsidR="005D13E0">
        <w:rPr>
          <w:rFonts w:ascii="Arial" w:hAnsi="Arial" w:cs="Arial"/>
          <w:color w:val="000000" w:themeColor="text1"/>
          <w:sz w:val="24"/>
          <w:szCs w:val="24"/>
        </w:rPr>
        <w:t>talking</w:t>
      </w:r>
      <w:r w:rsidR="005D13E0" w:rsidRPr="005D13E0">
        <w:rPr>
          <w:rFonts w:ascii="Arial" w:hAnsi="Arial" w:cs="Arial"/>
          <w:color w:val="000000" w:themeColor="text1"/>
          <w:sz w:val="24"/>
          <w:szCs w:val="24"/>
        </w:rPr>
        <w:t xml:space="preserve"> </w:t>
      </w:r>
      <w:r w:rsidR="009B0AF5">
        <w:rPr>
          <w:rFonts w:ascii="Arial" w:hAnsi="Arial" w:cs="Arial"/>
          <w:color w:val="000000" w:themeColor="text1"/>
          <w:sz w:val="24"/>
          <w:szCs w:val="24"/>
        </w:rPr>
        <w:t xml:space="preserve">and </w:t>
      </w:r>
      <w:r w:rsidR="005D13E0">
        <w:rPr>
          <w:rFonts w:ascii="Arial" w:hAnsi="Arial" w:cs="Arial"/>
          <w:color w:val="000000" w:themeColor="text1"/>
          <w:sz w:val="24"/>
          <w:szCs w:val="24"/>
        </w:rPr>
        <w:t xml:space="preserve">asking about </w:t>
      </w:r>
      <w:r w:rsidR="007C0C45">
        <w:rPr>
          <w:rFonts w:ascii="Arial" w:hAnsi="Arial" w:cs="Arial"/>
          <w:color w:val="000000" w:themeColor="text1"/>
          <w:sz w:val="24"/>
          <w:szCs w:val="24"/>
        </w:rPr>
        <w:t xml:space="preserve">the </w:t>
      </w:r>
      <w:r w:rsidR="00BB586E" w:rsidRPr="00BB586E">
        <w:rPr>
          <w:rFonts w:ascii="Arial" w:hAnsi="Arial" w:cs="Arial"/>
          <w:color w:val="000000" w:themeColor="text1"/>
          <w:sz w:val="24"/>
          <w:szCs w:val="24"/>
        </w:rPr>
        <w:t xml:space="preserve">troubles </w:t>
      </w:r>
      <w:r w:rsidR="00BB586E">
        <w:rPr>
          <w:rFonts w:ascii="Arial" w:hAnsi="Arial" w:cs="Arial"/>
          <w:color w:val="000000" w:themeColor="text1"/>
          <w:sz w:val="24"/>
          <w:szCs w:val="24"/>
        </w:rPr>
        <w:t xml:space="preserve">that </w:t>
      </w:r>
      <w:r w:rsidR="007C0C45">
        <w:rPr>
          <w:rFonts w:ascii="Arial" w:hAnsi="Arial" w:cs="Arial"/>
          <w:color w:val="000000" w:themeColor="text1"/>
          <w:sz w:val="24"/>
          <w:szCs w:val="24"/>
        </w:rPr>
        <w:t xml:space="preserve">they </w:t>
      </w:r>
      <w:r>
        <w:rPr>
          <w:rFonts w:ascii="Arial" w:hAnsi="Arial" w:cs="Arial"/>
          <w:color w:val="000000" w:themeColor="text1"/>
          <w:sz w:val="24"/>
          <w:szCs w:val="24"/>
        </w:rPr>
        <w:t>are</w:t>
      </w:r>
      <w:r w:rsidR="00BB586E" w:rsidRPr="00BB586E">
        <w:rPr>
          <w:rFonts w:ascii="Arial" w:hAnsi="Arial" w:cs="Arial"/>
          <w:color w:val="000000" w:themeColor="text1"/>
          <w:sz w:val="24"/>
          <w:szCs w:val="24"/>
        </w:rPr>
        <w:t xml:space="preserve"> </w:t>
      </w:r>
      <w:r w:rsidR="009443CC" w:rsidRPr="00BB586E">
        <w:rPr>
          <w:rFonts w:ascii="Arial" w:hAnsi="Arial" w:cs="Arial"/>
          <w:color w:val="000000" w:themeColor="text1"/>
          <w:sz w:val="24"/>
          <w:szCs w:val="24"/>
        </w:rPr>
        <w:t>experiencing</w:t>
      </w:r>
      <w:r w:rsidR="00274B2A">
        <w:rPr>
          <w:rFonts w:ascii="Arial" w:hAnsi="Arial" w:cs="Arial"/>
          <w:color w:val="000000" w:themeColor="text1"/>
          <w:sz w:val="24"/>
          <w:szCs w:val="24"/>
        </w:rPr>
        <w:t xml:space="preserve"> (NHS, 2022</w:t>
      </w:r>
      <w:r w:rsidR="002B5817">
        <w:rPr>
          <w:rFonts w:ascii="Arial" w:hAnsi="Arial" w:cs="Arial"/>
          <w:color w:val="000000" w:themeColor="text1"/>
          <w:sz w:val="24"/>
          <w:szCs w:val="24"/>
        </w:rPr>
        <w:t>a</w:t>
      </w:r>
      <w:r w:rsidR="00274B2A">
        <w:rPr>
          <w:rFonts w:ascii="Arial" w:hAnsi="Arial" w:cs="Arial"/>
          <w:color w:val="000000" w:themeColor="text1"/>
          <w:sz w:val="24"/>
          <w:szCs w:val="24"/>
        </w:rPr>
        <w:t>)</w:t>
      </w:r>
      <w:r w:rsidR="009B0AF5">
        <w:rPr>
          <w:rFonts w:ascii="Arial" w:hAnsi="Arial" w:cs="Arial"/>
          <w:color w:val="000000" w:themeColor="text1"/>
          <w:sz w:val="24"/>
          <w:szCs w:val="24"/>
        </w:rPr>
        <w:t xml:space="preserve">. Furthermore, visiting the school to observe </w:t>
      </w:r>
      <w:r w:rsidR="00BB586E" w:rsidRPr="00BB586E">
        <w:rPr>
          <w:rFonts w:ascii="Arial" w:hAnsi="Arial" w:cs="Arial"/>
          <w:color w:val="000000" w:themeColor="text1"/>
          <w:sz w:val="24"/>
          <w:szCs w:val="24"/>
        </w:rPr>
        <w:t xml:space="preserve">how </w:t>
      </w:r>
      <w:r w:rsidR="007C0C45">
        <w:rPr>
          <w:rFonts w:ascii="Arial" w:hAnsi="Arial" w:cs="Arial"/>
          <w:color w:val="000000" w:themeColor="text1"/>
          <w:sz w:val="24"/>
          <w:szCs w:val="24"/>
        </w:rPr>
        <w:t xml:space="preserve">they </w:t>
      </w:r>
      <w:r w:rsidR="009443CC">
        <w:rPr>
          <w:rFonts w:ascii="Arial" w:hAnsi="Arial" w:cs="Arial"/>
          <w:color w:val="000000" w:themeColor="text1"/>
          <w:sz w:val="24"/>
          <w:szCs w:val="24"/>
        </w:rPr>
        <w:t>interact</w:t>
      </w:r>
      <w:r w:rsidR="00BB586E" w:rsidRPr="00BB586E">
        <w:rPr>
          <w:rFonts w:ascii="Arial" w:hAnsi="Arial" w:cs="Arial"/>
          <w:color w:val="000000" w:themeColor="text1"/>
          <w:sz w:val="24"/>
          <w:szCs w:val="24"/>
        </w:rPr>
        <w:t xml:space="preserve"> </w:t>
      </w:r>
      <w:r w:rsidR="009443CC">
        <w:rPr>
          <w:rFonts w:ascii="Arial" w:hAnsi="Arial" w:cs="Arial"/>
          <w:color w:val="000000" w:themeColor="text1"/>
          <w:sz w:val="24"/>
          <w:szCs w:val="24"/>
        </w:rPr>
        <w:t xml:space="preserve">and </w:t>
      </w:r>
      <w:r w:rsidR="009B0AF5">
        <w:rPr>
          <w:rFonts w:ascii="Arial" w:hAnsi="Arial" w:cs="Arial"/>
          <w:color w:val="000000" w:themeColor="text1"/>
          <w:sz w:val="24"/>
          <w:szCs w:val="24"/>
        </w:rPr>
        <w:t>play</w:t>
      </w:r>
      <w:r w:rsidR="009443CC">
        <w:rPr>
          <w:rFonts w:ascii="Arial" w:hAnsi="Arial" w:cs="Arial"/>
          <w:color w:val="000000" w:themeColor="text1"/>
          <w:sz w:val="24"/>
          <w:szCs w:val="24"/>
        </w:rPr>
        <w:t xml:space="preserve"> </w:t>
      </w:r>
      <w:r w:rsidR="00BB586E" w:rsidRPr="00BB586E">
        <w:rPr>
          <w:rFonts w:ascii="Arial" w:hAnsi="Arial" w:cs="Arial"/>
          <w:color w:val="000000" w:themeColor="text1"/>
          <w:sz w:val="24"/>
          <w:szCs w:val="24"/>
        </w:rPr>
        <w:t>with others</w:t>
      </w:r>
      <w:r w:rsidR="005D13E0">
        <w:rPr>
          <w:rFonts w:ascii="Arial" w:hAnsi="Arial" w:cs="Arial"/>
          <w:color w:val="000000" w:themeColor="text1"/>
          <w:sz w:val="24"/>
          <w:szCs w:val="24"/>
        </w:rPr>
        <w:t xml:space="preserve"> in the class or during break time</w:t>
      </w:r>
      <w:r w:rsidR="00274B2A">
        <w:rPr>
          <w:rFonts w:ascii="Arial" w:hAnsi="Arial" w:cs="Arial"/>
          <w:color w:val="000000" w:themeColor="text1"/>
          <w:sz w:val="24"/>
          <w:szCs w:val="24"/>
        </w:rPr>
        <w:t xml:space="preserve"> (NHS, 2022</w:t>
      </w:r>
      <w:r w:rsidR="002B5817">
        <w:rPr>
          <w:rFonts w:ascii="Arial" w:hAnsi="Arial" w:cs="Arial"/>
          <w:color w:val="000000" w:themeColor="text1"/>
          <w:sz w:val="24"/>
          <w:szCs w:val="24"/>
        </w:rPr>
        <w:t>a</w:t>
      </w:r>
      <w:r w:rsidR="00274B2A">
        <w:rPr>
          <w:rFonts w:ascii="Arial" w:hAnsi="Arial" w:cs="Arial"/>
          <w:color w:val="000000" w:themeColor="text1"/>
          <w:sz w:val="24"/>
          <w:szCs w:val="24"/>
        </w:rPr>
        <w:t>)</w:t>
      </w:r>
      <w:r w:rsidR="00BB586E" w:rsidRPr="00BB586E">
        <w:rPr>
          <w:rFonts w:ascii="Arial" w:hAnsi="Arial" w:cs="Arial"/>
          <w:color w:val="000000" w:themeColor="text1"/>
          <w:sz w:val="24"/>
          <w:szCs w:val="24"/>
        </w:rPr>
        <w:t>.</w:t>
      </w:r>
      <w:r w:rsidR="00422531" w:rsidRPr="00422531">
        <w:t xml:space="preserve"> </w:t>
      </w:r>
      <w:r w:rsidR="00422531" w:rsidRPr="00422531">
        <w:rPr>
          <w:rFonts w:ascii="Arial" w:hAnsi="Arial" w:cs="Arial"/>
          <w:color w:val="000000" w:themeColor="text1"/>
          <w:sz w:val="24"/>
          <w:szCs w:val="24"/>
        </w:rPr>
        <w:t xml:space="preserve">Consult those who are familiar with </w:t>
      </w:r>
      <w:r w:rsidR="00422531">
        <w:rPr>
          <w:rFonts w:ascii="Arial" w:hAnsi="Arial" w:cs="Arial"/>
          <w:color w:val="000000" w:themeColor="text1"/>
          <w:sz w:val="24"/>
          <w:szCs w:val="24"/>
        </w:rPr>
        <w:t>the child</w:t>
      </w:r>
      <w:r w:rsidR="00422531" w:rsidRPr="00422531">
        <w:rPr>
          <w:rFonts w:ascii="Arial" w:hAnsi="Arial" w:cs="Arial"/>
          <w:color w:val="000000" w:themeColor="text1"/>
          <w:sz w:val="24"/>
          <w:szCs w:val="24"/>
        </w:rPr>
        <w:t xml:space="preserve">, such as </w:t>
      </w:r>
      <w:r w:rsidR="009443CC">
        <w:rPr>
          <w:rFonts w:ascii="Arial" w:hAnsi="Arial" w:cs="Arial"/>
          <w:color w:val="000000" w:themeColor="text1"/>
          <w:sz w:val="24"/>
          <w:szCs w:val="24"/>
        </w:rPr>
        <w:t xml:space="preserve">a </w:t>
      </w:r>
      <w:r w:rsidR="00422531" w:rsidRPr="00422531">
        <w:rPr>
          <w:rFonts w:ascii="Arial" w:hAnsi="Arial" w:cs="Arial"/>
          <w:color w:val="000000" w:themeColor="text1"/>
          <w:sz w:val="24"/>
          <w:szCs w:val="24"/>
        </w:rPr>
        <w:t>doctor and the school</w:t>
      </w:r>
      <w:r w:rsidR="00422531">
        <w:rPr>
          <w:rFonts w:ascii="Arial" w:hAnsi="Arial" w:cs="Arial"/>
          <w:color w:val="000000" w:themeColor="text1"/>
          <w:sz w:val="24"/>
          <w:szCs w:val="24"/>
        </w:rPr>
        <w:t>’s teachers</w:t>
      </w:r>
      <w:r w:rsidR="007C0C45">
        <w:rPr>
          <w:rFonts w:ascii="Arial" w:hAnsi="Arial" w:cs="Arial"/>
          <w:color w:val="000000" w:themeColor="text1"/>
          <w:sz w:val="24"/>
          <w:szCs w:val="24"/>
        </w:rPr>
        <w:t>,</w:t>
      </w:r>
      <w:r w:rsidR="009443CC">
        <w:rPr>
          <w:rFonts w:ascii="Arial" w:hAnsi="Arial" w:cs="Arial"/>
          <w:color w:val="000000" w:themeColor="text1"/>
          <w:sz w:val="24"/>
          <w:szCs w:val="24"/>
        </w:rPr>
        <w:t xml:space="preserve"> to review reports</w:t>
      </w:r>
      <w:r w:rsidR="00E85074">
        <w:rPr>
          <w:rFonts w:ascii="Arial" w:hAnsi="Arial" w:cs="Arial"/>
          <w:color w:val="000000" w:themeColor="text1"/>
          <w:sz w:val="24"/>
          <w:szCs w:val="24"/>
        </w:rPr>
        <w:t>.</w:t>
      </w:r>
      <w:r w:rsidR="00422531" w:rsidRPr="00422531">
        <w:t xml:space="preserve"> </w:t>
      </w:r>
      <w:r>
        <w:rPr>
          <w:rFonts w:ascii="Arial" w:hAnsi="Arial" w:cs="Arial"/>
          <w:color w:val="000000" w:themeColor="text1"/>
          <w:sz w:val="24"/>
          <w:szCs w:val="24"/>
        </w:rPr>
        <w:t>The final test</w:t>
      </w:r>
      <w:r w:rsidR="00296AAB">
        <w:rPr>
          <w:rFonts w:ascii="Arial" w:hAnsi="Arial" w:cs="Arial"/>
          <w:color w:val="000000" w:themeColor="text1"/>
          <w:sz w:val="24"/>
          <w:szCs w:val="24"/>
        </w:rPr>
        <w:t xml:space="preserve"> </w:t>
      </w:r>
      <w:r w:rsidR="00422531" w:rsidRPr="00422531">
        <w:rPr>
          <w:rFonts w:ascii="Arial" w:hAnsi="Arial" w:cs="Arial"/>
          <w:color w:val="000000" w:themeColor="text1"/>
          <w:sz w:val="24"/>
          <w:szCs w:val="24"/>
        </w:rPr>
        <w:t xml:space="preserve">report </w:t>
      </w:r>
      <w:r w:rsidR="004D4190">
        <w:rPr>
          <w:rFonts w:ascii="Arial" w:hAnsi="Arial" w:cs="Arial"/>
          <w:color w:val="000000" w:themeColor="text1"/>
          <w:sz w:val="24"/>
          <w:szCs w:val="24"/>
        </w:rPr>
        <w:t xml:space="preserve">will </w:t>
      </w:r>
      <w:r w:rsidR="009B0AF5">
        <w:rPr>
          <w:rFonts w:ascii="Arial" w:hAnsi="Arial" w:cs="Arial"/>
          <w:color w:val="000000" w:themeColor="text1"/>
          <w:sz w:val="24"/>
          <w:szCs w:val="24"/>
        </w:rPr>
        <w:t>indicate</w:t>
      </w:r>
      <w:r w:rsidR="00422531" w:rsidRPr="00422531">
        <w:rPr>
          <w:rFonts w:ascii="Arial" w:hAnsi="Arial" w:cs="Arial"/>
          <w:color w:val="000000" w:themeColor="text1"/>
          <w:sz w:val="24"/>
          <w:szCs w:val="24"/>
        </w:rPr>
        <w:t xml:space="preserve"> whether </w:t>
      </w:r>
      <w:r w:rsidR="00422531">
        <w:rPr>
          <w:rFonts w:ascii="Arial" w:hAnsi="Arial" w:cs="Arial"/>
          <w:color w:val="000000" w:themeColor="text1"/>
          <w:sz w:val="24"/>
          <w:szCs w:val="24"/>
        </w:rPr>
        <w:t xml:space="preserve">the </w:t>
      </w:r>
      <w:r w:rsidR="00422531" w:rsidRPr="00422531">
        <w:rPr>
          <w:rFonts w:ascii="Arial" w:hAnsi="Arial" w:cs="Arial"/>
          <w:color w:val="000000" w:themeColor="text1"/>
          <w:sz w:val="24"/>
          <w:szCs w:val="24"/>
        </w:rPr>
        <w:t>child is autistic</w:t>
      </w:r>
      <w:r w:rsidR="00274B2A">
        <w:rPr>
          <w:rFonts w:ascii="Arial" w:hAnsi="Arial" w:cs="Arial"/>
          <w:color w:val="000000" w:themeColor="text1"/>
          <w:sz w:val="24"/>
          <w:szCs w:val="24"/>
        </w:rPr>
        <w:t xml:space="preserve"> (NHS, 2022</w:t>
      </w:r>
      <w:r w:rsidR="002B5817">
        <w:rPr>
          <w:rFonts w:ascii="Arial" w:hAnsi="Arial" w:cs="Arial"/>
          <w:color w:val="000000" w:themeColor="text1"/>
          <w:sz w:val="24"/>
          <w:szCs w:val="24"/>
        </w:rPr>
        <w:t>a</w:t>
      </w:r>
      <w:r w:rsidR="00274B2A">
        <w:rPr>
          <w:rFonts w:ascii="Arial" w:hAnsi="Arial" w:cs="Arial"/>
          <w:color w:val="000000" w:themeColor="text1"/>
          <w:sz w:val="24"/>
          <w:szCs w:val="24"/>
        </w:rPr>
        <w:t>)</w:t>
      </w:r>
      <w:r w:rsidR="00422531" w:rsidRPr="00422531">
        <w:rPr>
          <w:rFonts w:ascii="Arial" w:hAnsi="Arial" w:cs="Arial"/>
          <w:color w:val="000000" w:themeColor="text1"/>
          <w:sz w:val="24"/>
          <w:szCs w:val="24"/>
        </w:rPr>
        <w:t>.</w:t>
      </w:r>
      <w:r w:rsidR="00E85074">
        <w:rPr>
          <w:rFonts w:ascii="Arial" w:hAnsi="Arial" w:cs="Arial"/>
          <w:color w:val="000000" w:themeColor="text1"/>
          <w:sz w:val="24"/>
          <w:szCs w:val="24"/>
        </w:rPr>
        <w:t xml:space="preserve"> </w:t>
      </w:r>
    </w:p>
    <w:p w14:paraId="02C46E9F" w14:textId="44D48AA6" w:rsidR="00FC0235" w:rsidRDefault="00FC0235" w:rsidP="00B15872">
      <w:pPr>
        <w:spacing w:line="360" w:lineRule="auto"/>
        <w:jc w:val="both"/>
        <w:rPr>
          <w:rFonts w:ascii="Arial" w:hAnsi="Arial" w:cs="Arial"/>
          <w:color w:val="000000" w:themeColor="text1"/>
          <w:sz w:val="24"/>
          <w:szCs w:val="24"/>
        </w:rPr>
      </w:pPr>
    </w:p>
    <w:p w14:paraId="28D7E7B0" w14:textId="7DE00C32" w:rsidR="00FC0235" w:rsidRDefault="00FC0235" w:rsidP="00B15872">
      <w:pPr>
        <w:spacing w:line="360" w:lineRule="auto"/>
        <w:jc w:val="both"/>
        <w:rPr>
          <w:rFonts w:ascii="Arial" w:hAnsi="Arial" w:cs="Arial"/>
          <w:color w:val="000000" w:themeColor="text1"/>
          <w:sz w:val="24"/>
          <w:szCs w:val="24"/>
        </w:rPr>
      </w:pPr>
    </w:p>
    <w:p w14:paraId="1FC22027" w14:textId="77777777" w:rsidR="00006001" w:rsidRPr="00B15872" w:rsidRDefault="00006001" w:rsidP="00B15872">
      <w:pPr>
        <w:spacing w:line="360" w:lineRule="auto"/>
        <w:jc w:val="both"/>
        <w:rPr>
          <w:rFonts w:ascii="Arial" w:hAnsi="Arial" w:cs="Arial"/>
          <w:color w:val="000000" w:themeColor="text1"/>
          <w:sz w:val="24"/>
          <w:szCs w:val="24"/>
        </w:rPr>
      </w:pPr>
    </w:p>
    <w:p w14:paraId="7EFD26D9" w14:textId="7F7785D2" w:rsidR="00D13ADC" w:rsidRPr="00247B07" w:rsidRDefault="00E20D05" w:rsidP="008C58CF">
      <w:pPr>
        <w:pStyle w:val="ListParagraph"/>
        <w:numPr>
          <w:ilvl w:val="0"/>
          <w:numId w:val="21"/>
        </w:numPr>
        <w:spacing w:line="360" w:lineRule="auto"/>
        <w:jc w:val="both"/>
        <w:rPr>
          <w:rFonts w:ascii="Arial" w:hAnsi="Arial" w:cs="Arial"/>
          <w:b/>
          <w:bCs/>
          <w:color w:val="000000" w:themeColor="text1"/>
          <w:sz w:val="24"/>
          <w:szCs w:val="24"/>
        </w:rPr>
      </w:pPr>
      <w:r w:rsidRPr="00247B07">
        <w:rPr>
          <w:rFonts w:ascii="Arial" w:hAnsi="Arial" w:cs="Arial"/>
          <w:b/>
          <w:bCs/>
          <w:color w:val="000000" w:themeColor="text1"/>
          <w:sz w:val="28"/>
          <w:szCs w:val="28"/>
        </w:rPr>
        <w:t>Current Treatments</w:t>
      </w:r>
    </w:p>
    <w:p w14:paraId="15995043" w14:textId="63A2D153" w:rsidR="00810750" w:rsidRDefault="00247B07" w:rsidP="00810750">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GAD</w:t>
      </w:r>
    </w:p>
    <w:p w14:paraId="5C86242F" w14:textId="266E3E95" w:rsidR="00614D49" w:rsidRPr="00614D49" w:rsidRDefault="00614D49" w:rsidP="00614D49">
      <w:pPr>
        <w:spacing w:line="360" w:lineRule="auto"/>
        <w:jc w:val="both"/>
        <w:rPr>
          <w:rFonts w:ascii="Arial" w:hAnsi="Arial" w:cs="Arial"/>
          <w:color w:val="000000" w:themeColor="text1"/>
          <w:sz w:val="24"/>
          <w:szCs w:val="24"/>
        </w:rPr>
      </w:pPr>
      <w:r w:rsidRPr="00614D49">
        <w:rPr>
          <w:rFonts w:ascii="Arial" w:hAnsi="Arial" w:cs="Arial"/>
          <w:color w:val="000000" w:themeColor="text1"/>
          <w:sz w:val="24"/>
          <w:szCs w:val="24"/>
        </w:rPr>
        <w:t>Initially, treatment should help patients understand symptoms and develop coping strategies that can be performed on their own, as self-help or in a group setting, working with a book or computer program</w:t>
      </w:r>
      <w:r w:rsidR="00B2374C">
        <w:rPr>
          <w:rFonts w:ascii="Arial" w:hAnsi="Arial" w:cs="Arial"/>
          <w:color w:val="000000" w:themeColor="text1"/>
          <w:sz w:val="24"/>
          <w:szCs w:val="24"/>
        </w:rPr>
        <w:t>me</w:t>
      </w:r>
      <w:r w:rsidRPr="00614D49">
        <w:rPr>
          <w:rFonts w:ascii="Arial" w:hAnsi="Arial" w:cs="Arial"/>
          <w:color w:val="000000" w:themeColor="text1"/>
          <w:sz w:val="24"/>
          <w:szCs w:val="24"/>
        </w:rPr>
        <w:t xml:space="preserve"> for 5 to 14 weeks</w:t>
      </w:r>
      <w:r w:rsidR="006A3379">
        <w:rPr>
          <w:rFonts w:ascii="Arial" w:hAnsi="Arial" w:cs="Arial"/>
          <w:color w:val="000000" w:themeColor="text1"/>
          <w:sz w:val="24"/>
          <w:szCs w:val="24"/>
        </w:rPr>
        <w:t xml:space="preserve"> (NICE, 2020)</w:t>
      </w:r>
      <w:r w:rsidRPr="00614D49">
        <w:rPr>
          <w:rFonts w:ascii="Arial" w:hAnsi="Arial" w:cs="Arial"/>
          <w:color w:val="000000" w:themeColor="text1"/>
          <w:sz w:val="24"/>
          <w:szCs w:val="24"/>
        </w:rPr>
        <w:t>. The downside to self-help is that it involves very little contact with the health professional; others require an appointment or phone call with a healthcare professional for a short period once a week or twice a month</w:t>
      </w:r>
      <w:r w:rsidR="00B2374C">
        <w:rPr>
          <w:rFonts w:ascii="Arial" w:hAnsi="Arial" w:cs="Arial"/>
          <w:color w:val="000000" w:themeColor="text1"/>
          <w:sz w:val="24"/>
          <w:szCs w:val="24"/>
        </w:rPr>
        <w:t>,</w:t>
      </w:r>
      <w:r w:rsidRPr="00614D49">
        <w:rPr>
          <w:rFonts w:ascii="Arial" w:hAnsi="Arial" w:cs="Arial"/>
          <w:color w:val="000000" w:themeColor="text1"/>
          <w:sz w:val="24"/>
          <w:szCs w:val="24"/>
        </w:rPr>
        <w:t xml:space="preserve"> which may not be sufficient to reduce symptoms and prevent future relapses</w:t>
      </w:r>
      <w:r w:rsidR="006A3379">
        <w:rPr>
          <w:rFonts w:ascii="Arial" w:hAnsi="Arial" w:cs="Arial"/>
          <w:color w:val="000000" w:themeColor="text1"/>
          <w:sz w:val="24"/>
          <w:szCs w:val="24"/>
        </w:rPr>
        <w:t xml:space="preserve"> (NICE, 2020)</w:t>
      </w:r>
      <w:r w:rsidRPr="00614D49">
        <w:rPr>
          <w:rFonts w:ascii="Arial" w:hAnsi="Arial" w:cs="Arial"/>
          <w:color w:val="000000" w:themeColor="text1"/>
          <w:sz w:val="24"/>
          <w:szCs w:val="24"/>
        </w:rPr>
        <w:t>.</w:t>
      </w:r>
    </w:p>
    <w:p w14:paraId="1EB3453B" w14:textId="08FB4E9F" w:rsidR="00EC1E82" w:rsidRDefault="00810750" w:rsidP="00EC1E82">
      <w:pPr>
        <w:spacing w:line="360" w:lineRule="auto"/>
        <w:jc w:val="both"/>
        <w:rPr>
          <w:rFonts w:ascii="Arial" w:hAnsi="Arial" w:cs="Arial"/>
          <w:color w:val="000000" w:themeColor="text1"/>
          <w:sz w:val="24"/>
          <w:szCs w:val="24"/>
        </w:rPr>
      </w:pPr>
      <w:r w:rsidRPr="00810750">
        <w:rPr>
          <w:rFonts w:ascii="Arial" w:hAnsi="Arial" w:cs="Arial"/>
          <w:color w:val="000000" w:themeColor="text1"/>
          <w:sz w:val="24"/>
          <w:szCs w:val="24"/>
        </w:rPr>
        <w:t xml:space="preserve">If </w:t>
      </w:r>
      <w:r w:rsidR="00B46740">
        <w:rPr>
          <w:rFonts w:ascii="Arial" w:hAnsi="Arial" w:cs="Arial"/>
          <w:color w:val="000000" w:themeColor="text1"/>
          <w:sz w:val="24"/>
          <w:szCs w:val="24"/>
        </w:rPr>
        <w:t xml:space="preserve">the </w:t>
      </w:r>
      <w:r w:rsidRPr="00810750">
        <w:rPr>
          <w:rFonts w:ascii="Arial" w:hAnsi="Arial" w:cs="Arial"/>
          <w:color w:val="000000" w:themeColor="text1"/>
          <w:sz w:val="24"/>
          <w:szCs w:val="24"/>
        </w:rPr>
        <w:t xml:space="preserve">original therapy </w:t>
      </w:r>
      <w:r w:rsidR="00B46740">
        <w:rPr>
          <w:rFonts w:ascii="Arial" w:hAnsi="Arial" w:cs="Arial"/>
          <w:color w:val="000000" w:themeColor="text1"/>
          <w:sz w:val="24"/>
          <w:szCs w:val="24"/>
        </w:rPr>
        <w:t>fails</w:t>
      </w:r>
      <w:r w:rsidRPr="00810750">
        <w:rPr>
          <w:rFonts w:ascii="Arial" w:hAnsi="Arial" w:cs="Arial"/>
          <w:color w:val="000000" w:themeColor="text1"/>
          <w:sz w:val="24"/>
          <w:szCs w:val="24"/>
        </w:rPr>
        <w:t xml:space="preserve">, </w:t>
      </w:r>
      <w:r w:rsidR="008B3987">
        <w:rPr>
          <w:rFonts w:ascii="Arial" w:hAnsi="Arial" w:cs="Arial"/>
          <w:color w:val="000000" w:themeColor="text1"/>
          <w:sz w:val="24"/>
          <w:szCs w:val="24"/>
        </w:rPr>
        <w:t xml:space="preserve">the </w:t>
      </w:r>
      <w:r w:rsidR="0033104C">
        <w:rPr>
          <w:rFonts w:ascii="Arial" w:hAnsi="Arial" w:cs="Arial"/>
          <w:color w:val="000000" w:themeColor="text1"/>
          <w:sz w:val="24"/>
          <w:szCs w:val="24"/>
        </w:rPr>
        <w:t>patient will be</w:t>
      </w:r>
      <w:r w:rsidR="005F08F9" w:rsidRPr="005F08F9">
        <w:rPr>
          <w:rFonts w:ascii="Arial" w:hAnsi="Arial" w:cs="Arial"/>
          <w:color w:val="000000" w:themeColor="text1"/>
          <w:sz w:val="24"/>
          <w:szCs w:val="24"/>
        </w:rPr>
        <w:t xml:space="preserve"> advised to try </w:t>
      </w:r>
      <w:r w:rsidR="00557427" w:rsidRPr="00557427">
        <w:rPr>
          <w:rFonts w:ascii="Arial" w:hAnsi="Arial" w:cs="Arial"/>
          <w:color w:val="000000" w:themeColor="text1"/>
          <w:sz w:val="24"/>
          <w:szCs w:val="24"/>
        </w:rPr>
        <w:t>psychological therapies like cognitive behavioural therapy (CBT) and appl</w:t>
      </w:r>
      <w:r w:rsidR="00B46740">
        <w:rPr>
          <w:rFonts w:ascii="Arial" w:hAnsi="Arial" w:cs="Arial"/>
          <w:color w:val="000000" w:themeColor="text1"/>
          <w:sz w:val="24"/>
          <w:szCs w:val="24"/>
        </w:rPr>
        <w:t xml:space="preserve">y </w:t>
      </w:r>
      <w:r w:rsidR="00557427" w:rsidRPr="00557427">
        <w:rPr>
          <w:rFonts w:ascii="Arial" w:hAnsi="Arial" w:cs="Arial"/>
          <w:color w:val="000000" w:themeColor="text1"/>
          <w:sz w:val="24"/>
          <w:szCs w:val="24"/>
        </w:rPr>
        <w:t xml:space="preserve">relaxation </w:t>
      </w:r>
      <w:r w:rsidR="00557427">
        <w:rPr>
          <w:rFonts w:ascii="Arial" w:hAnsi="Arial" w:cs="Arial"/>
          <w:color w:val="000000" w:themeColor="text1"/>
          <w:sz w:val="24"/>
          <w:szCs w:val="24"/>
        </w:rPr>
        <w:t xml:space="preserve">techniques </w:t>
      </w:r>
      <w:r w:rsidR="00246A0B">
        <w:rPr>
          <w:rFonts w:ascii="Arial" w:hAnsi="Arial" w:cs="Arial"/>
          <w:color w:val="000000" w:themeColor="text1"/>
          <w:sz w:val="24"/>
          <w:szCs w:val="24"/>
        </w:rPr>
        <w:t xml:space="preserve">for nearly 4 months </w:t>
      </w:r>
      <w:r w:rsidR="00557427" w:rsidRPr="00557427">
        <w:rPr>
          <w:rFonts w:ascii="Arial" w:hAnsi="Arial" w:cs="Arial"/>
          <w:color w:val="000000" w:themeColor="text1"/>
          <w:sz w:val="24"/>
          <w:szCs w:val="24"/>
        </w:rPr>
        <w:t xml:space="preserve">on the NHS </w:t>
      </w:r>
      <w:r w:rsidR="005F08F9" w:rsidRPr="005F08F9">
        <w:rPr>
          <w:rFonts w:ascii="Arial" w:hAnsi="Arial" w:cs="Arial"/>
          <w:color w:val="000000" w:themeColor="text1"/>
          <w:sz w:val="24"/>
          <w:szCs w:val="24"/>
        </w:rPr>
        <w:t>before</w:t>
      </w:r>
      <w:r w:rsidR="005F08F9">
        <w:rPr>
          <w:rFonts w:ascii="Arial" w:hAnsi="Arial" w:cs="Arial"/>
          <w:color w:val="000000" w:themeColor="text1"/>
          <w:sz w:val="24"/>
          <w:szCs w:val="24"/>
        </w:rPr>
        <w:t xml:space="preserve"> </w:t>
      </w:r>
      <w:r w:rsidR="005A3391">
        <w:rPr>
          <w:rFonts w:ascii="Arial" w:hAnsi="Arial" w:cs="Arial"/>
          <w:color w:val="000000" w:themeColor="text1"/>
          <w:sz w:val="24"/>
          <w:szCs w:val="24"/>
        </w:rPr>
        <w:t xml:space="preserve">being </w:t>
      </w:r>
      <w:r w:rsidR="005F08F9" w:rsidRPr="005F08F9">
        <w:rPr>
          <w:rFonts w:ascii="Arial" w:hAnsi="Arial" w:cs="Arial"/>
          <w:color w:val="000000" w:themeColor="text1"/>
          <w:sz w:val="24"/>
          <w:szCs w:val="24"/>
        </w:rPr>
        <w:t>prescribed medication</w:t>
      </w:r>
      <w:r w:rsidR="006A3379">
        <w:rPr>
          <w:rFonts w:ascii="Arial" w:hAnsi="Arial" w:cs="Arial"/>
          <w:color w:val="000000" w:themeColor="text1"/>
          <w:sz w:val="24"/>
          <w:szCs w:val="24"/>
        </w:rPr>
        <w:t xml:space="preserve"> (NHS, 20</w:t>
      </w:r>
      <w:r w:rsidR="00756931">
        <w:rPr>
          <w:rFonts w:ascii="Arial" w:hAnsi="Arial" w:cs="Arial"/>
          <w:color w:val="000000" w:themeColor="text1"/>
          <w:sz w:val="24"/>
          <w:szCs w:val="24"/>
        </w:rPr>
        <w:t>21</w:t>
      </w:r>
      <w:r w:rsidR="004557A1">
        <w:rPr>
          <w:rFonts w:ascii="Arial" w:hAnsi="Arial" w:cs="Arial"/>
          <w:color w:val="000000" w:themeColor="text1"/>
          <w:sz w:val="24"/>
          <w:szCs w:val="24"/>
        </w:rPr>
        <w:t>d</w:t>
      </w:r>
      <w:r w:rsidR="006A3379">
        <w:rPr>
          <w:rFonts w:ascii="Arial" w:hAnsi="Arial" w:cs="Arial"/>
          <w:color w:val="000000" w:themeColor="text1"/>
          <w:sz w:val="24"/>
          <w:szCs w:val="24"/>
        </w:rPr>
        <w:t>)</w:t>
      </w:r>
      <w:r w:rsidR="005F08F9" w:rsidRPr="005F08F9">
        <w:rPr>
          <w:rFonts w:ascii="Arial" w:hAnsi="Arial" w:cs="Arial"/>
          <w:color w:val="000000" w:themeColor="text1"/>
          <w:sz w:val="24"/>
          <w:szCs w:val="24"/>
        </w:rPr>
        <w:t>.</w:t>
      </w:r>
      <w:r w:rsidR="00557427">
        <w:rPr>
          <w:rFonts w:ascii="Arial" w:hAnsi="Arial" w:cs="Arial"/>
          <w:color w:val="000000" w:themeColor="text1"/>
          <w:sz w:val="24"/>
          <w:szCs w:val="24"/>
        </w:rPr>
        <w:t xml:space="preserve"> </w:t>
      </w:r>
      <w:r w:rsidR="00EC1E82" w:rsidRPr="00EC1E82">
        <w:rPr>
          <w:rFonts w:ascii="Arial" w:hAnsi="Arial" w:cs="Arial"/>
          <w:color w:val="000000" w:themeColor="text1"/>
          <w:sz w:val="24"/>
          <w:szCs w:val="24"/>
        </w:rPr>
        <w:t xml:space="preserve">CBT teaches </w:t>
      </w:r>
      <w:r w:rsidR="00EC1E82">
        <w:rPr>
          <w:rFonts w:ascii="Arial" w:hAnsi="Arial" w:cs="Arial"/>
          <w:color w:val="000000" w:themeColor="text1"/>
          <w:sz w:val="24"/>
          <w:szCs w:val="24"/>
        </w:rPr>
        <w:t xml:space="preserve">the patient </w:t>
      </w:r>
      <w:r w:rsidR="00EC1E82" w:rsidRPr="00EC1E82">
        <w:rPr>
          <w:rFonts w:ascii="Arial" w:hAnsi="Arial" w:cs="Arial"/>
          <w:color w:val="000000" w:themeColor="text1"/>
          <w:sz w:val="24"/>
          <w:szCs w:val="24"/>
        </w:rPr>
        <w:t>how problems,</w:t>
      </w:r>
      <w:r w:rsidR="00B46740" w:rsidRPr="00B46740">
        <w:t xml:space="preserve"> </w:t>
      </w:r>
      <w:r w:rsidR="00B46740" w:rsidRPr="00B46740">
        <w:rPr>
          <w:rFonts w:ascii="Arial" w:hAnsi="Arial" w:cs="Arial"/>
          <w:color w:val="000000" w:themeColor="text1"/>
          <w:sz w:val="24"/>
          <w:szCs w:val="24"/>
        </w:rPr>
        <w:t>disturbing ideas</w:t>
      </w:r>
      <w:r w:rsidR="00EC1E82" w:rsidRPr="00EC1E82">
        <w:rPr>
          <w:rFonts w:ascii="Arial" w:hAnsi="Arial" w:cs="Arial"/>
          <w:color w:val="000000" w:themeColor="text1"/>
          <w:sz w:val="24"/>
          <w:szCs w:val="24"/>
        </w:rPr>
        <w:t xml:space="preserve">, </w:t>
      </w:r>
      <w:r w:rsidR="00B46740">
        <w:rPr>
          <w:rFonts w:ascii="Arial" w:hAnsi="Arial" w:cs="Arial"/>
          <w:color w:val="000000" w:themeColor="text1"/>
          <w:sz w:val="24"/>
          <w:szCs w:val="24"/>
        </w:rPr>
        <w:t>emotions</w:t>
      </w:r>
      <w:r w:rsidR="00EC1E82" w:rsidRPr="00EC1E82">
        <w:rPr>
          <w:rFonts w:ascii="Arial" w:hAnsi="Arial" w:cs="Arial"/>
          <w:color w:val="000000" w:themeColor="text1"/>
          <w:sz w:val="24"/>
          <w:szCs w:val="24"/>
        </w:rPr>
        <w:t xml:space="preserve">, and behaviour interact. It also </w:t>
      </w:r>
      <w:r w:rsidR="00A450E5">
        <w:rPr>
          <w:rFonts w:ascii="Arial" w:hAnsi="Arial" w:cs="Arial"/>
          <w:color w:val="000000" w:themeColor="text1"/>
          <w:sz w:val="24"/>
          <w:szCs w:val="24"/>
        </w:rPr>
        <w:t>helps</w:t>
      </w:r>
      <w:r w:rsidR="00EC1E82" w:rsidRPr="00EC1E82">
        <w:rPr>
          <w:rFonts w:ascii="Arial" w:hAnsi="Arial" w:cs="Arial"/>
          <w:color w:val="000000" w:themeColor="text1"/>
          <w:sz w:val="24"/>
          <w:szCs w:val="24"/>
        </w:rPr>
        <w:t xml:space="preserve"> </w:t>
      </w:r>
      <w:r w:rsidR="00E23A9B">
        <w:rPr>
          <w:rFonts w:ascii="Arial" w:hAnsi="Arial" w:cs="Arial"/>
          <w:color w:val="000000" w:themeColor="text1"/>
          <w:sz w:val="24"/>
          <w:szCs w:val="24"/>
        </w:rPr>
        <w:t>to reduce</w:t>
      </w:r>
      <w:r w:rsidR="00EC1E82" w:rsidRPr="00EC1E82">
        <w:rPr>
          <w:rFonts w:ascii="Arial" w:hAnsi="Arial" w:cs="Arial"/>
          <w:color w:val="000000" w:themeColor="text1"/>
          <w:sz w:val="24"/>
          <w:szCs w:val="24"/>
        </w:rPr>
        <w:t xml:space="preserve"> negative</w:t>
      </w:r>
      <w:r w:rsidR="00EC1E82">
        <w:rPr>
          <w:rFonts w:ascii="Arial" w:hAnsi="Arial" w:cs="Arial"/>
          <w:color w:val="000000" w:themeColor="text1"/>
          <w:sz w:val="24"/>
          <w:szCs w:val="24"/>
        </w:rPr>
        <w:t>,</w:t>
      </w:r>
      <w:r w:rsidR="00EC1E82" w:rsidRPr="00EC1E82">
        <w:rPr>
          <w:rFonts w:ascii="Arial" w:hAnsi="Arial" w:cs="Arial"/>
          <w:color w:val="000000" w:themeColor="text1"/>
          <w:sz w:val="24"/>
          <w:szCs w:val="24"/>
        </w:rPr>
        <w:t xml:space="preserve"> </w:t>
      </w:r>
      <w:r w:rsidR="00A450E5">
        <w:rPr>
          <w:rFonts w:ascii="Arial" w:hAnsi="Arial" w:cs="Arial"/>
          <w:color w:val="000000" w:themeColor="text1"/>
          <w:sz w:val="24"/>
          <w:szCs w:val="24"/>
        </w:rPr>
        <w:t>worrying</w:t>
      </w:r>
      <w:r w:rsidR="00EC1E82" w:rsidRPr="00EC1E82">
        <w:rPr>
          <w:rFonts w:ascii="Arial" w:hAnsi="Arial" w:cs="Arial"/>
          <w:color w:val="000000" w:themeColor="text1"/>
          <w:sz w:val="24"/>
          <w:szCs w:val="24"/>
        </w:rPr>
        <w:t xml:space="preserve"> </w:t>
      </w:r>
      <w:r w:rsidR="00E23A9B" w:rsidRPr="00E23A9B">
        <w:rPr>
          <w:rFonts w:ascii="Arial" w:hAnsi="Arial" w:cs="Arial"/>
          <w:color w:val="000000" w:themeColor="text1"/>
          <w:sz w:val="24"/>
          <w:szCs w:val="24"/>
        </w:rPr>
        <w:t>thoughts</w:t>
      </w:r>
      <w:r w:rsidR="00EC1E82" w:rsidRPr="00EC1E82">
        <w:rPr>
          <w:rFonts w:ascii="Arial" w:hAnsi="Arial" w:cs="Arial"/>
          <w:color w:val="000000" w:themeColor="text1"/>
          <w:sz w:val="24"/>
          <w:szCs w:val="24"/>
        </w:rPr>
        <w:t xml:space="preserve"> and perform activities</w:t>
      </w:r>
      <w:r w:rsidR="00A450E5">
        <w:rPr>
          <w:rFonts w:ascii="Arial" w:hAnsi="Arial" w:cs="Arial"/>
          <w:color w:val="000000" w:themeColor="text1"/>
          <w:sz w:val="24"/>
          <w:szCs w:val="24"/>
        </w:rPr>
        <w:t xml:space="preserve"> </w:t>
      </w:r>
      <w:r w:rsidR="00EC1E82" w:rsidRPr="00EC1E82">
        <w:rPr>
          <w:rFonts w:ascii="Arial" w:hAnsi="Arial" w:cs="Arial"/>
          <w:color w:val="000000" w:themeColor="text1"/>
          <w:sz w:val="24"/>
          <w:szCs w:val="24"/>
        </w:rPr>
        <w:t>often avoid</w:t>
      </w:r>
      <w:r w:rsidR="00B2374C">
        <w:rPr>
          <w:rFonts w:ascii="Arial" w:hAnsi="Arial" w:cs="Arial"/>
          <w:color w:val="000000" w:themeColor="text1"/>
          <w:sz w:val="24"/>
          <w:szCs w:val="24"/>
        </w:rPr>
        <w:t>ed</w:t>
      </w:r>
      <w:r w:rsidR="00BB1873">
        <w:rPr>
          <w:rFonts w:ascii="Arial" w:hAnsi="Arial" w:cs="Arial"/>
          <w:color w:val="000000" w:themeColor="text1"/>
          <w:sz w:val="24"/>
          <w:szCs w:val="24"/>
        </w:rPr>
        <w:t xml:space="preserve"> (NICE, 2020</w:t>
      </w:r>
      <w:r w:rsidR="00657656">
        <w:rPr>
          <w:rFonts w:ascii="Arial" w:hAnsi="Arial" w:cs="Arial"/>
          <w:color w:val="000000" w:themeColor="text1"/>
          <w:sz w:val="24"/>
          <w:szCs w:val="24"/>
        </w:rPr>
        <w:t xml:space="preserve">; </w:t>
      </w:r>
      <w:r w:rsidR="00657656" w:rsidRPr="00657656">
        <w:rPr>
          <w:rFonts w:ascii="Arial" w:hAnsi="Arial" w:cs="Arial"/>
          <w:color w:val="000000" w:themeColor="text1"/>
          <w:sz w:val="24"/>
          <w:szCs w:val="24"/>
        </w:rPr>
        <w:t xml:space="preserve">Locke </w:t>
      </w:r>
      <w:r w:rsidR="00657656" w:rsidRPr="00657656">
        <w:rPr>
          <w:rFonts w:ascii="Arial" w:hAnsi="Arial" w:cs="Arial"/>
          <w:i/>
          <w:iCs/>
          <w:color w:val="000000" w:themeColor="text1"/>
          <w:sz w:val="24"/>
          <w:szCs w:val="24"/>
        </w:rPr>
        <w:t>et al.</w:t>
      </w:r>
      <w:r w:rsidR="00657656" w:rsidRPr="00657656">
        <w:rPr>
          <w:rFonts w:ascii="Arial" w:hAnsi="Arial" w:cs="Arial"/>
          <w:color w:val="000000" w:themeColor="text1"/>
          <w:sz w:val="24"/>
          <w:szCs w:val="24"/>
        </w:rPr>
        <w:t xml:space="preserve"> 2015</w:t>
      </w:r>
      <w:r w:rsidR="00BB1873">
        <w:rPr>
          <w:rFonts w:ascii="Arial" w:hAnsi="Arial" w:cs="Arial"/>
          <w:color w:val="000000" w:themeColor="text1"/>
          <w:sz w:val="24"/>
          <w:szCs w:val="24"/>
        </w:rPr>
        <w:t>).</w:t>
      </w:r>
      <w:r w:rsidR="00A450E5">
        <w:rPr>
          <w:rFonts w:ascii="Arial" w:hAnsi="Arial" w:cs="Arial"/>
          <w:color w:val="000000" w:themeColor="text1"/>
          <w:sz w:val="24"/>
          <w:szCs w:val="24"/>
        </w:rPr>
        <w:t xml:space="preserve"> </w:t>
      </w:r>
      <w:r w:rsidR="00EC1E82" w:rsidRPr="00EC1E82">
        <w:rPr>
          <w:rFonts w:ascii="Arial" w:hAnsi="Arial" w:cs="Arial"/>
          <w:color w:val="000000" w:themeColor="text1"/>
          <w:sz w:val="24"/>
          <w:szCs w:val="24"/>
        </w:rPr>
        <w:t xml:space="preserve">Applied relaxation entails using muscle relaxation techniques </w:t>
      </w:r>
      <w:r w:rsidR="00E23A9B">
        <w:rPr>
          <w:rFonts w:ascii="Arial" w:hAnsi="Arial" w:cs="Arial"/>
          <w:color w:val="000000" w:themeColor="text1"/>
          <w:sz w:val="24"/>
          <w:szCs w:val="24"/>
        </w:rPr>
        <w:t xml:space="preserve">in </w:t>
      </w:r>
      <w:r w:rsidR="00EC1E82" w:rsidRPr="00EC1E82">
        <w:rPr>
          <w:rFonts w:ascii="Arial" w:hAnsi="Arial" w:cs="Arial"/>
          <w:color w:val="000000" w:themeColor="text1"/>
          <w:sz w:val="24"/>
          <w:szCs w:val="24"/>
        </w:rPr>
        <w:t>nervous or stressful conditions</w:t>
      </w:r>
      <w:r w:rsidR="00BB1873">
        <w:rPr>
          <w:rFonts w:ascii="Arial" w:hAnsi="Arial" w:cs="Arial"/>
          <w:color w:val="000000" w:themeColor="text1"/>
          <w:sz w:val="24"/>
          <w:szCs w:val="24"/>
        </w:rPr>
        <w:t xml:space="preserve"> (NHS, 20</w:t>
      </w:r>
      <w:r w:rsidR="00756931">
        <w:rPr>
          <w:rFonts w:ascii="Arial" w:hAnsi="Arial" w:cs="Arial"/>
          <w:color w:val="000000" w:themeColor="text1"/>
          <w:sz w:val="24"/>
          <w:szCs w:val="24"/>
        </w:rPr>
        <w:t>21</w:t>
      </w:r>
      <w:r w:rsidR="004557A1">
        <w:rPr>
          <w:rFonts w:ascii="Arial" w:hAnsi="Arial" w:cs="Arial"/>
          <w:color w:val="000000" w:themeColor="text1"/>
          <w:sz w:val="24"/>
          <w:szCs w:val="24"/>
        </w:rPr>
        <w:t>d</w:t>
      </w:r>
      <w:r w:rsidR="00BB1873">
        <w:rPr>
          <w:rFonts w:ascii="Arial" w:hAnsi="Arial" w:cs="Arial"/>
          <w:color w:val="000000" w:themeColor="text1"/>
          <w:sz w:val="24"/>
          <w:szCs w:val="24"/>
        </w:rPr>
        <w:t>)</w:t>
      </w:r>
      <w:r w:rsidR="00EC1E82" w:rsidRPr="00EC1E82">
        <w:rPr>
          <w:rFonts w:ascii="Arial" w:hAnsi="Arial" w:cs="Arial"/>
          <w:color w:val="000000" w:themeColor="text1"/>
          <w:sz w:val="24"/>
          <w:szCs w:val="24"/>
        </w:rPr>
        <w:t xml:space="preserve">. </w:t>
      </w:r>
    </w:p>
    <w:p w14:paraId="5A514100" w14:textId="34BD5AD1" w:rsidR="00B67B5B" w:rsidRDefault="00614D49" w:rsidP="005F08F9">
      <w:pPr>
        <w:spacing w:line="360" w:lineRule="auto"/>
        <w:jc w:val="both"/>
        <w:rPr>
          <w:rFonts w:ascii="Arial" w:hAnsi="Arial" w:cs="Arial"/>
          <w:color w:val="000000" w:themeColor="text1"/>
          <w:sz w:val="24"/>
          <w:szCs w:val="24"/>
        </w:rPr>
      </w:pPr>
      <w:r w:rsidRPr="00614D49">
        <w:rPr>
          <w:rFonts w:ascii="Arial" w:hAnsi="Arial" w:cs="Arial"/>
          <w:color w:val="000000" w:themeColor="text1"/>
          <w:sz w:val="24"/>
          <w:szCs w:val="24"/>
        </w:rPr>
        <w:t>People exhibiting moderate to severe symptoms may benefit better from a treatment approach that combines psychotherapy and medication</w:t>
      </w:r>
      <w:r w:rsidR="00B2374C">
        <w:rPr>
          <w:rFonts w:ascii="Arial" w:hAnsi="Arial" w:cs="Arial"/>
          <w:color w:val="000000" w:themeColor="text1"/>
          <w:sz w:val="24"/>
          <w:szCs w:val="24"/>
        </w:rPr>
        <w:t>,</w:t>
      </w:r>
      <w:r w:rsidR="006A3379" w:rsidRPr="006A3379">
        <w:t xml:space="preserve"> </w:t>
      </w:r>
      <w:r w:rsidR="006A3379" w:rsidRPr="006A3379">
        <w:rPr>
          <w:rFonts w:ascii="Arial" w:hAnsi="Arial" w:cs="Arial"/>
          <w:color w:val="auto"/>
          <w:sz w:val="24"/>
          <w:szCs w:val="24"/>
        </w:rPr>
        <w:t>such as</w:t>
      </w:r>
      <w:r w:rsidR="006A3379" w:rsidRPr="006A3379">
        <w:rPr>
          <w:color w:val="auto"/>
          <w:sz w:val="24"/>
          <w:szCs w:val="24"/>
        </w:rPr>
        <w:t xml:space="preserve"> </w:t>
      </w:r>
      <w:r w:rsidR="006A3379">
        <w:rPr>
          <w:rFonts w:ascii="Arial" w:hAnsi="Arial" w:cs="Arial"/>
          <w:color w:val="000000" w:themeColor="text1"/>
          <w:sz w:val="24"/>
          <w:szCs w:val="24"/>
        </w:rPr>
        <w:t>s</w:t>
      </w:r>
      <w:r w:rsidR="006A3379" w:rsidRPr="006A3379">
        <w:rPr>
          <w:rFonts w:ascii="Arial" w:hAnsi="Arial" w:cs="Arial"/>
          <w:color w:val="000000" w:themeColor="text1"/>
          <w:sz w:val="24"/>
          <w:szCs w:val="24"/>
        </w:rPr>
        <w:t>elective serotonin reuptake inhibitors</w:t>
      </w:r>
      <w:r w:rsidR="00411F59">
        <w:rPr>
          <w:rFonts w:ascii="Arial" w:hAnsi="Arial" w:cs="Arial"/>
          <w:color w:val="000000" w:themeColor="text1"/>
          <w:sz w:val="24"/>
          <w:szCs w:val="24"/>
        </w:rPr>
        <w:t xml:space="preserve"> (Locke </w:t>
      </w:r>
      <w:r w:rsidR="00411F59" w:rsidRPr="00411F59">
        <w:rPr>
          <w:rFonts w:ascii="Arial" w:hAnsi="Arial" w:cs="Arial"/>
          <w:i/>
          <w:iCs/>
          <w:color w:val="000000" w:themeColor="text1"/>
          <w:sz w:val="24"/>
          <w:szCs w:val="24"/>
        </w:rPr>
        <w:t>et al.</w:t>
      </w:r>
      <w:r w:rsidR="00411F59">
        <w:rPr>
          <w:rFonts w:ascii="Arial" w:hAnsi="Arial" w:cs="Arial"/>
          <w:color w:val="000000" w:themeColor="text1"/>
          <w:sz w:val="24"/>
          <w:szCs w:val="24"/>
        </w:rPr>
        <w:t xml:space="preserve"> 2015)</w:t>
      </w:r>
      <w:r w:rsidRPr="00614D49">
        <w:rPr>
          <w:rFonts w:ascii="Arial" w:hAnsi="Arial" w:cs="Arial"/>
          <w:color w:val="000000" w:themeColor="text1"/>
          <w:sz w:val="24"/>
          <w:szCs w:val="24"/>
        </w:rPr>
        <w:t xml:space="preserve">. </w:t>
      </w:r>
      <w:r w:rsidR="004E63C6" w:rsidRPr="004E63C6">
        <w:rPr>
          <w:rFonts w:ascii="Arial" w:hAnsi="Arial" w:cs="Arial"/>
          <w:color w:val="000000" w:themeColor="text1"/>
          <w:sz w:val="24"/>
          <w:szCs w:val="24"/>
        </w:rPr>
        <w:t xml:space="preserve">When taking GAD medication, the doctor should </w:t>
      </w:r>
      <w:r w:rsidR="00E23A9B">
        <w:rPr>
          <w:rFonts w:ascii="Arial" w:hAnsi="Arial" w:cs="Arial"/>
          <w:color w:val="000000" w:themeColor="text1"/>
          <w:sz w:val="24"/>
          <w:szCs w:val="24"/>
        </w:rPr>
        <w:t>monitor</w:t>
      </w:r>
      <w:r w:rsidR="004E63C6" w:rsidRPr="004E63C6">
        <w:rPr>
          <w:rFonts w:ascii="Arial" w:hAnsi="Arial" w:cs="Arial"/>
          <w:color w:val="000000" w:themeColor="text1"/>
          <w:sz w:val="24"/>
          <w:szCs w:val="24"/>
        </w:rPr>
        <w:t xml:space="preserve"> the patient</w:t>
      </w:r>
      <w:r w:rsidR="00B2374C">
        <w:rPr>
          <w:rFonts w:ascii="Arial" w:hAnsi="Arial" w:cs="Arial"/>
          <w:color w:val="000000" w:themeColor="text1"/>
          <w:sz w:val="24"/>
          <w:szCs w:val="24"/>
        </w:rPr>
        <w:t>’s</w:t>
      </w:r>
      <w:r w:rsidR="004E63C6" w:rsidRPr="004E63C6">
        <w:rPr>
          <w:rFonts w:ascii="Arial" w:hAnsi="Arial" w:cs="Arial"/>
          <w:color w:val="000000" w:themeColor="text1"/>
          <w:sz w:val="24"/>
          <w:szCs w:val="24"/>
        </w:rPr>
        <w:t xml:space="preserve"> progress regularly</w:t>
      </w:r>
      <w:r w:rsidR="00411F59">
        <w:rPr>
          <w:rFonts w:ascii="Arial" w:hAnsi="Arial" w:cs="Arial"/>
          <w:color w:val="000000" w:themeColor="text1"/>
          <w:sz w:val="24"/>
          <w:szCs w:val="24"/>
        </w:rPr>
        <w:t xml:space="preserve"> (NHS, 20</w:t>
      </w:r>
      <w:r w:rsidR="00756931">
        <w:rPr>
          <w:rFonts w:ascii="Arial" w:hAnsi="Arial" w:cs="Arial"/>
          <w:color w:val="000000" w:themeColor="text1"/>
          <w:sz w:val="24"/>
          <w:szCs w:val="24"/>
        </w:rPr>
        <w:t>21</w:t>
      </w:r>
      <w:r w:rsidR="00411F59">
        <w:rPr>
          <w:rFonts w:ascii="Arial" w:hAnsi="Arial" w:cs="Arial"/>
          <w:color w:val="000000" w:themeColor="text1"/>
          <w:sz w:val="24"/>
          <w:szCs w:val="24"/>
        </w:rPr>
        <w:t>)</w:t>
      </w:r>
      <w:r w:rsidR="004E63C6" w:rsidRPr="004E63C6">
        <w:rPr>
          <w:rFonts w:ascii="Arial" w:hAnsi="Arial" w:cs="Arial"/>
          <w:color w:val="000000" w:themeColor="text1"/>
          <w:sz w:val="24"/>
          <w:szCs w:val="24"/>
        </w:rPr>
        <w:t>.</w:t>
      </w:r>
      <w:r w:rsidR="00EC1E82">
        <w:rPr>
          <w:rFonts w:ascii="Arial" w:hAnsi="Arial" w:cs="Arial"/>
          <w:color w:val="000000" w:themeColor="text1"/>
          <w:sz w:val="24"/>
          <w:szCs w:val="24"/>
        </w:rPr>
        <w:t xml:space="preserve"> </w:t>
      </w:r>
      <w:r w:rsidR="005F08F9">
        <w:rPr>
          <w:rFonts w:ascii="Arial" w:hAnsi="Arial" w:cs="Arial"/>
          <w:color w:val="000000" w:themeColor="text1"/>
          <w:sz w:val="24"/>
          <w:szCs w:val="24"/>
        </w:rPr>
        <w:t>It is necessary to inform</w:t>
      </w:r>
      <w:r w:rsidR="005F08F9" w:rsidRPr="005F08F9">
        <w:rPr>
          <w:rFonts w:ascii="Arial" w:hAnsi="Arial" w:cs="Arial"/>
          <w:color w:val="000000" w:themeColor="text1"/>
          <w:sz w:val="24"/>
          <w:szCs w:val="24"/>
        </w:rPr>
        <w:t xml:space="preserve"> </w:t>
      </w:r>
      <w:r w:rsidR="005F08F9">
        <w:rPr>
          <w:rFonts w:ascii="Arial" w:hAnsi="Arial" w:cs="Arial"/>
          <w:color w:val="000000" w:themeColor="text1"/>
          <w:sz w:val="24"/>
          <w:szCs w:val="24"/>
        </w:rPr>
        <w:t xml:space="preserve">the </w:t>
      </w:r>
      <w:r w:rsidR="005F08F9" w:rsidRPr="005F08F9">
        <w:rPr>
          <w:rFonts w:ascii="Arial" w:hAnsi="Arial" w:cs="Arial"/>
          <w:color w:val="000000" w:themeColor="text1"/>
          <w:sz w:val="24"/>
          <w:szCs w:val="24"/>
        </w:rPr>
        <w:t>GP</w:t>
      </w:r>
      <w:r w:rsidR="00BE2CDA">
        <w:rPr>
          <w:rFonts w:ascii="Arial" w:hAnsi="Arial" w:cs="Arial"/>
          <w:color w:val="000000" w:themeColor="text1"/>
          <w:sz w:val="24"/>
          <w:szCs w:val="24"/>
        </w:rPr>
        <w:t xml:space="preserve"> about</w:t>
      </w:r>
      <w:r w:rsidR="005F08F9" w:rsidRPr="005F08F9">
        <w:rPr>
          <w:rFonts w:ascii="Arial" w:hAnsi="Arial" w:cs="Arial"/>
          <w:color w:val="000000" w:themeColor="text1"/>
          <w:sz w:val="24"/>
          <w:szCs w:val="24"/>
        </w:rPr>
        <w:t xml:space="preserve"> experiencing side effects from medication</w:t>
      </w:r>
      <w:r w:rsidR="00BE2CDA">
        <w:rPr>
          <w:rFonts w:ascii="Arial" w:hAnsi="Arial" w:cs="Arial"/>
          <w:color w:val="000000" w:themeColor="text1"/>
          <w:sz w:val="24"/>
          <w:szCs w:val="24"/>
        </w:rPr>
        <w:t xml:space="preserve">, it </w:t>
      </w:r>
      <w:r w:rsidR="00BE2CDA" w:rsidRPr="00BE2CDA">
        <w:rPr>
          <w:rFonts w:ascii="Arial" w:hAnsi="Arial" w:cs="Arial"/>
          <w:color w:val="000000" w:themeColor="text1"/>
          <w:sz w:val="24"/>
          <w:szCs w:val="24"/>
        </w:rPr>
        <w:t xml:space="preserve">may change </w:t>
      </w:r>
      <w:r w:rsidR="004629C1">
        <w:rPr>
          <w:rFonts w:ascii="Arial" w:hAnsi="Arial" w:cs="Arial"/>
          <w:color w:val="000000" w:themeColor="text1"/>
          <w:sz w:val="24"/>
          <w:szCs w:val="24"/>
        </w:rPr>
        <w:t xml:space="preserve">the </w:t>
      </w:r>
      <w:r w:rsidR="00BE2CDA" w:rsidRPr="00BE2CDA">
        <w:rPr>
          <w:rFonts w:ascii="Arial" w:hAnsi="Arial" w:cs="Arial"/>
          <w:color w:val="000000" w:themeColor="text1"/>
          <w:sz w:val="24"/>
          <w:szCs w:val="24"/>
        </w:rPr>
        <w:t>dose or recommend an alternative</w:t>
      </w:r>
      <w:r w:rsidR="0021374B">
        <w:rPr>
          <w:rFonts w:ascii="Arial" w:hAnsi="Arial" w:cs="Arial"/>
          <w:color w:val="000000" w:themeColor="text1"/>
          <w:sz w:val="24"/>
          <w:szCs w:val="24"/>
        </w:rPr>
        <w:t xml:space="preserve"> type</w:t>
      </w:r>
      <w:r w:rsidR="006A3379">
        <w:rPr>
          <w:rFonts w:ascii="Arial" w:hAnsi="Arial" w:cs="Arial"/>
          <w:color w:val="000000" w:themeColor="text1"/>
          <w:sz w:val="24"/>
          <w:szCs w:val="24"/>
        </w:rPr>
        <w:t xml:space="preserve"> (NHS, 20</w:t>
      </w:r>
      <w:r w:rsidR="00756931">
        <w:rPr>
          <w:rFonts w:ascii="Arial" w:hAnsi="Arial" w:cs="Arial"/>
          <w:color w:val="000000" w:themeColor="text1"/>
          <w:sz w:val="24"/>
          <w:szCs w:val="24"/>
        </w:rPr>
        <w:t>21</w:t>
      </w:r>
      <w:r w:rsidR="004557A1">
        <w:rPr>
          <w:rFonts w:ascii="Arial" w:hAnsi="Arial" w:cs="Arial"/>
          <w:color w:val="000000" w:themeColor="text1"/>
          <w:sz w:val="24"/>
          <w:szCs w:val="24"/>
        </w:rPr>
        <w:t>d</w:t>
      </w:r>
      <w:r w:rsidR="006A3379">
        <w:rPr>
          <w:rFonts w:ascii="Arial" w:hAnsi="Arial" w:cs="Arial"/>
          <w:color w:val="000000" w:themeColor="text1"/>
          <w:sz w:val="24"/>
          <w:szCs w:val="24"/>
        </w:rPr>
        <w:t>)</w:t>
      </w:r>
      <w:r w:rsidR="00BE2CDA" w:rsidRPr="00BE2CDA">
        <w:rPr>
          <w:rFonts w:ascii="Arial" w:hAnsi="Arial" w:cs="Arial"/>
          <w:color w:val="000000" w:themeColor="text1"/>
          <w:sz w:val="24"/>
          <w:szCs w:val="24"/>
        </w:rPr>
        <w:t>.</w:t>
      </w:r>
    </w:p>
    <w:p w14:paraId="4BD5AAE7" w14:textId="7EDCF962" w:rsidR="00EC1E82" w:rsidRDefault="00D4000E" w:rsidP="005F08F9">
      <w:pPr>
        <w:spacing w:line="360" w:lineRule="auto"/>
        <w:jc w:val="both"/>
        <w:rPr>
          <w:rFonts w:ascii="Arial" w:hAnsi="Arial" w:cs="Arial"/>
          <w:color w:val="000000" w:themeColor="text1"/>
          <w:sz w:val="24"/>
          <w:szCs w:val="24"/>
        </w:rPr>
      </w:pPr>
      <w:r w:rsidRPr="00D4000E">
        <w:rPr>
          <w:rFonts w:ascii="Arial" w:hAnsi="Arial" w:cs="Arial"/>
          <w:color w:val="000000" w:themeColor="text1"/>
          <w:sz w:val="24"/>
          <w:szCs w:val="24"/>
        </w:rPr>
        <w:t>If symptoms are severe and persistent, interfere with regular activities, treatments are not working, or the patient is prone to suicide, the involvement of a GAD specialist such as a psychiatrist, psychologist</w:t>
      </w:r>
      <w:r>
        <w:rPr>
          <w:rFonts w:ascii="Arial" w:hAnsi="Arial" w:cs="Arial"/>
          <w:color w:val="000000" w:themeColor="text1"/>
          <w:sz w:val="24"/>
          <w:szCs w:val="24"/>
        </w:rPr>
        <w:t>,</w:t>
      </w:r>
      <w:r w:rsidRPr="00D4000E">
        <w:rPr>
          <w:rFonts w:ascii="Arial" w:hAnsi="Arial" w:cs="Arial"/>
          <w:color w:val="000000" w:themeColor="text1"/>
          <w:sz w:val="24"/>
          <w:szCs w:val="24"/>
        </w:rPr>
        <w:t xml:space="preserve"> or occupational therapist is necessary (NICE, 2020). However, many GAD patients in the UK do not </w:t>
      </w:r>
      <w:r>
        <w:rPr>
          <w:rFonts w:ascii="Arial" w:hAnsi="Arial" w:cs="Arial"/>
          <w:color w:val="000000" w:themeColor="text1"/>
          <w:sz w:val="24"/>
          <w:szCs w:val="24"/>
        </w:rPr>
        <w:t>get</w:t>
      </w:r>
      <w:r w:rsidRPr="00D4000E">
        <w:rPr>
          <w:rFonts w:ascii="Arial" w:hAnsi="Arial" w:cs="Arial"/>
          <w:color w:val="000000" w:themeColor="text1"/>
          <w:sz w:val="24"/>
          <w:szCs w:val="24"/>
        </w:rPr>
        <w:t xml:space="preserve"> evidence-based treatment, partly because GPs do not recogni</w:t>
      </w:r>
      <w:r w:rsidR="00B2374C">
        <w:rPr>
          <w:rFonts w:ascii="Arial" w:hAnsi="Arial" w:cs="Arial"/>
          <w:color w:val="000000" w:themeColor="text1"/>
          <w:sz w:val="24"/>
          <w:szCs w:val="24"/>
        </w:rPr>
        <w:t>s</w:t>
      </w:r>
      <w:r w:rsidRPr="00D4000E">
        <w:rPr>
          <w:rFonts w:ascii="Arial" w:hAnsi="Arial" w:cs="Arial"/>
          <w:color w:val="000000" w:themeColor="text1"/>
          <w:sz w:val="24"/>
          <w:szCs w:val="24"/>
        </w:rPr>
        <w:t>e GAD well enough to offer adequate treatment (NICE, 2020).</w:t>
      </w:r>
      <w:r w:rsidR="00425FA4">
        <w:rPr>
          <w:rFonts w:ascii="Arial" w:hAnsi="Arial" w:cs="Arial"/>
          <w:color w:val="000000" w:themeColor="text1"/>
          <w:sz w:val="24"/>
          <w:szCs w:val="24"/>
        </w:rPr>
        <w:t xml:space="preserve"> </w:t>
      </w:r>
      <w:r w:rsidR="00F309C7">
        <w:rPr>
          <w:rFonts w:ascii="Arial" w:hAnsi="Arial" w:cs="Arial"/>
          <w:color w:val="000000" w:themeColor="text1"/>
          <w:sz w:val="24"/>
          <w:szCs w:val="24"/>
        </w:rPr>
        <w:t>As demonstrated below</w:t>
      </w:r>
      <w:r w:rsidR="00B2374C">
        <w:rPr>
          <w:rFonts w:ascii="Arial" w:hAnsi="Arial" w:cs="Arial"/>
          <w:color w:val="000000" w:themeColor="text1"/>
          <w:sz w:val="24"/>
          <w:szCs w:val="24"/>
        </w:rPr>
        <w:t>,</w:t>
      </w:r>
      <w:r w:rsidR="00F309C7">
        <w:rPr>
          <w:rFonts w:ascii="Arial" w:hAnsi="Arial" w:cs="Arial"/>
          <w:color w:val="000000" w:themeColor="text1"/>
          <w:sz w:val="24"/>
          <w:szCs w:val="24"/>
        </w:rPr>
        <w:t xml:space="preserve"> a</w:t>
      </w:r>
      <w:r w:rsidR="00425FA4" w:rsidRPr="00425FA4">
        <w:rPr>
          <w:rFonts w:ascii="Arial" w:hAnsi="Arial" w:cs="Arial"/>
          <w:color w:val="000000" w:themeColor="text1"/>
          <w:sz w:val="24"/>
          <w:szCs w:val="24"/>
        </w:rPr>
        <w:t xml:space="preserve"> step-by-step model of care</w:t>
      </w:r>
      <w:r w:rsidR="00F309C7">
        <w:rPr>
          <w:rFonts w:ascii="Arial" w:hAnsi="Arial" w:cs="Arial"/>
          <w:color w:val="000000" w:themeColor="text1"/>
          <w:sz w:val="24"/>
          <w:szCs w:val="24"/>
        </w:rPr>
        <w:t xml:space="preserve"> helps </w:t>
      </w:r>
      <w:r w:rsidR="00F309C7" w:rsidRPr="00F309C7">
        <w:rPr>
          <w:rFonts w:ascii="Arial" w:hAnsi="Arial" w:cs="Arial"/>
          <w:color w:val="000000" w:themeColor="text1"/>
          <w:sz w:val="24"/>
          <w:szCs w:val="24"/>
        </w:rPr>
        <w:t xml:space="preserve">GAD patients, their </w:t>
      </w:r>
      <w:r w:rsidR="000C6B5D" w:rsidRPr="000C6B5D">
        <w:rPr>
          <w:rFonts w:ascii="Arial" w:hAnsi="Arial" w:cs="Arial"/>
          <w:color w:val="000000" w:themeColor="text1"/>
          <w:sz w:val="24"/>
          <w:szCs w:val="24"/>
        </w:rPr>
        <w:t>caregivers</w:t>
      </w:r>
      <w:r w:rsidR="000C6B5D">
        <w:rPr>
          <w:rFonts w:ascii="Arial" w:hAnsi="Arial" w:cs="Arial"/>
          <w:color w:val="000000" w:themeColor="text1"/>
          <w:sz w:val="24"/>
          <w:szCs w:val="24"/>
        </w:rPr>
        <w:t>,</w:t>
      </w:r>
      <w:r w:rsidR="00F309C7" w:rsidRPr="00F309C7">
        <w:rPr>
          <w:rFonts w:ascii="Arial" w:hAnsi="Arial" w:cs="Arial"/>
          <w:color w:val="000000" w:themeColor="text1"/>
          <w:sz w:val="24"/>
          <w:szCs w:val="24"/>
        </w:rPr>
        <w:t xml:space="preserve"> and </w:t>
      </w:r>
      <w:r w:rsidR="000C6B5D" w:rsidRPr="000C6B5D">
        <w:rPr>
          <w:rFonts w:ascii="Arial" w:hAnsi="Arial" w:cs="Arial"/>
          <w:color w:val="000000" w:themeColor="text1"/>
          <w:sz w:val="24"/>
          <w:szCs w:val="24"/>
        </w:rPr>
        <w:t>specialists</w:t>
      </w:r>
      <w:r w:rsidR="00F309C7" w:rsidRPr="00F309C7">
        <w:rPr>
          <w:rFonts w:ascii="Arial" w:hAnsi="Arial" w:cs="Arial"/>
          <w:color w:val="000000" w:themeColor="text1"/>
          <w:sz w:val="24"/>
          <w:szCs w:val="24"/>
        </w:rPr>
        <w:t xml:space="preserve"> select the most successful therapies</w:t>
      </w:r>
      <w:r w:rsidR="00F309C7">
        <w:rPr>
          <w:rFonts w:ascii="Arial" w:hAnsi="Arial" w:cs="Arial"/>
          <w:color w:val="000000" w:themeColor="text1"/>
          <w:sz w:val="24"/>
          <w:szCs w:val="24"/>
        </w:rPr>
        <w:t xml:space="preserve"> (NICE, 2020)</w:t>
      </w:r>
      <w:r w:rsidR="00425FA4">
        <w:rPr>
          <w:rFonts w:ascii="Arial" w:hAnsi="Arial" w:cs="Arial"/>
          <w:color w:val="000000" w:themeColor="text1"/>
          <w:sz w:val="24"/>
          <w:szCs w:val="24"/>
        </w:rPr>
        <w:t>.</w:t>
      </w:r>
    </w:p>
    <w:p w14:paraId="3AAD924C" w14:textId="4081BF19" w:rsidR="00F309C7" w:rsidRDefault="00160816" w:rsidP="005F08F9">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5408" behindDoc="1" locked="0" layoutInCell="1" allowOverlap="1" wp14:anchorId="592E025C" wp14:editId="66B07784">
            <wp:simplePos x="0" y="0"/>
            <wp:positionH relativeFrom="margin">
              <wp:align>right</wp:align>
            </wp:positionH>
            <wp:positionV relativeFrom="paragraph">
              <wp:posOffset>177800</wp:posOffset>
            </wp:positionV>
            <wp:extent cx="5486400" cy="394716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947160"/>
                    </a:xfrm>
                    <a:prstGeom prst="rect">
                      <a:avLst/>
                    </a:prstGeom>
                    <a:noFill/>
                  </pic:spPr>
                </pic:pic>
              </a:graphicData>
            </a:graphic>
            <wp14:sizeRelH relativeFrom="margin">
              <wp14:pctWidth>0</wp14:pctWidth>
            </wp14:sizeRelH>
            <wp14:sizeRelV relativeFrom="margin">
              <wp14:pctHeight>0</wp14:pctHeight>
            </wp14:sizeRelV>
          </wp:anchor>
        </w:drawing>
      </w:r>
    </w:p>
    <w:p w14:paraId="1EB70590" w14:textId="5489AB69" w:rsidR="00425FA4" w:rsidRDefault="00425FA4" w:rsidP="005F08F9">
      <w:pPr>
        <w:spacing w:line="360" w:lineRule="auto"/>
        <w:jc w:val="both"/>
        <w:rPr>
          <w:rFonts w:ascii="Arial" w:hAnsi="Arial" w:cs="Arial"/>
          <w:color w:val="000000" w:themeColor="text1"/>
          <w:sz w:val="24"/>
          <w:szCs w:val="24"/>
        </w:rPr>
      </w:pPr>
    </w:p>
    <w:p w14:paraId="068C780A" w14:textId="48DC52B2" w:rsidR="00425FA4" w:rsidRDefault="00425FA4" w:rsidP="005F08F9">
      <w:pPr>
        <w:spacing w:line="360" w:lineRule="auto"/>
        <w:jc w:val="both"/>
        <w:rPr>
          <w:rFonts w:ascii="Arial" w:hAnsi="Arial" w:cs="Arial"/>
          <w:color w:val="000000" w:themeColor="text1"/>
          <w:sz w:val="24"/>
          <w:szCs w:val="24"/>
        </w:rPr>
      </w:pPr>
    </w:p>
    <w:p w14:paraId="6AEA4BA3" w14:textId="46070112" w:rsidR="00425FA4" w:rsidRDefault="00425FA4" w:rsidP="005F08F9">
      <w:pPr>
        <w:spacing w:line="360" w:lineRule="auto"/>
        <w:jc w:val="both"/>
        <w:rPr>
          <w:rFonts w:ascii="Arial" w:hAnsi="Arial" w:cs="Arial"/>
          <w:color w:val="000000" w:themeColor="text1"/>
          <w:sz w:val="24"/>
          <w:szCs w:val="24"/>
        </w:rPr>
      </w:pPr>
    </w:p>
    <w:p w14:paraId="6226C56F" w14:textId="04710F57" w:rsidR="00425FA4" w:rsidRDefault="00425FA4" w:rsidP="005F08F9">
      <w:pPr>
        <w:spacing w:line="360" w:lineRule="auto"/>
        <w:jc w:val="both"/>
        <w:rPr>
          <w:rFonts w:ascii="Arial" w:hAnsi="Arial" w:cs="Arial"/>
          <w:color w:val="000000" w:themeColor="text1"/>
          <w:sz w:val="24"/>
          <w:szCs w:val="24"/>
        </w:rPr>
      </w:pPr>
    </w:p>
    <w:p w14:paraId="0066322F" w14:textId="6B9FE3AD" w:rsidR="00425FA4" w:rsidRDefault="00425FA4" w:rsidP="005F08F9">
      <w:pPr>
        <w:spacing w:line="360" w:lineRule="auto"/>
        <w:jc w:val="both"/>
        <w:rPr>
          <w:rFonts w:ascii="Arial" w:hAnsi="Arial" w:cs="Arial"/>
          <w:color w:val="000000" w:themeColor="text1"/>
          <w:sz w:val="24"/>
          <w:szCs w:val="24"/>
        </w:rPr>
      </w:pPr>
    </w:p>
    <w:p w14:paraId="6FEE634D" w14:textId="27646827" w:rsidR="00425FA4" w:rsidRDefault="00425FA4" w:rsidP="005F08F9">
      <w:pPr>
        <w:spacing w:line="360" w:lineRule="auto"/>
        <w:jc w:val="both"/>
        <w:rPr>
          <w:rFonts w:ascii="Arial" w:hAnsi="Arial" w:cs="Arial"/>
          <w:color w:val="000000" w:themeColor="text1"/>
          <w:sz w:val="24"/>
          <w:szCs w:val="24"/>
        </w:rPr>
      </w:pPr>
    </w:p>
    <w:p w14:paraId="51FC584A" w14:textId="58D3EA98" w:rsidR="00425FA4" w:rsidRDefault="00425FA4" w:rsidP="005F08F9">
      <w:pPr>
        <w:spacing w:line="360" w:lineRule="auto"/>
        <w:jc w:val="both"/>
        <w:rPr>
          <w:rFonts w:ascii="Arial" w:hAnsi="Arial" w:cs="Arial"/>
          <w:color w:val="000000" w:themeColor="text1"/>
          <w:sz w:val="24"/>
          <w:szCs w:val="24"/>
        </w:rPr>
      </w:pPr>
    </w:p>
    <w:p w14:paraId="54DBAFA5" w14:textId="0AEE3266" w:rsidR="00425FA4" w:rsidRDefault="00425FA4" w:rsidP="005F08F9">
      <w:pPr>
        <w:spacing w:line="360" w:lineRule="auto"/>
        <w:jc w:val="both"/>
        <w:rPr>
          <w:rFonts w:ascii="Arial" w:hAnsi="Arial" w:cs="Arial"/>
          <w:color w:val="000000" w:themeColor="text1"/>
          <w:sz w:val="24"/>
          <w:szCs w:val="24"/>
        </w:rPr>
      </w:pPr>
    </w:p>
    <w:p w14:paraId="6F102448" w14:textId="77777777" w:rsidR="00425FA4" w:rsidRPr="005F08F9" w:rsidRDefault="00425FA4" w:rsidP="005F08F9">
      <w:pPr>
        <w:spacing w:line="360" w:lineRule="auto"/>
        <w:jc w:val="both"/>
        <w:rPr>
          <w:rFonts w:ascii="Arial" w:hAnsi="Arial" w:cs="Arial"/>
          <w:color w:val="000000" w:themeColor="text1"/>
          <w:sz w:val="24"/>
          <w:szCs w:val="24"/>
        </w:rPr>
      </w:pPr>
    </w:p>
    <w:p w14:paraId="0AED6C79" w14:textId="77777777" w:rsidR="00425FA4" w:rsidRDefault="00425FA4" w:rsidP="00BE5EDC">
      <w:pPr>
        <w:spacing w:line="360" w:lineRule="auto"/>
        <w:jc w:val="both"/>
        <w:rPr>
          <w:rFonts w:ascii="Arial" w:hAnsi="Arial" w:cs="Arial"/>
          <w:b/>
          <w:bCs/>
          <w:color w:val="000000" w:themeColor="text1"/>
          <w:sz w:val="24"/>
          <w:szCs w:val="24"/>
        </w:rPr>
      </w:pPr>
    </w:p>
    <w:p w14:paraId="15F51473" w14:textId="1AE5EC01" w:rsidR="00425FA4" w:rsidRDefault="00450C21" w:rsidP="00BE5EDC">
      <w:pPr>
        <w:spacing w:line="360" w:lineRule="auto"/>
        <w:jc w:val="both"/>
        <w:rPr>
          <w:rFonts w:ascii="Arial" w:hAnsi="Arial" w:cs="Arial"/>
          <w:b/>
          <w:bCs/>
          <w:color w:val="000000" w:themeColor="text1"/>
          <w:sz w:val="24"/>
          <w:szCs w:val="24"/>
        </w:rPr>
      </w:pPr>
      <w:r w:rsidRPr="00450C21">
        <w:rPr>
          <w:rFonts w:ascii="Arial" w:hAnsi="Arial" w:cs="Arial"/>
          <w:color w:val="000000" w:themeColor="text1"/>
          <w:sz w:val="24"/>
          <w:szCs w:val="24"/>
        </w:rPr>
        <w:t xml:space="preserve">Source: </w:t>
      </w:r>
      <w:hyperlink r:id="rId10" w:history="1">
        <w:r w:rsidR="00F309C7" w:rsidRPr="000D007E">
          <w:rPr>
            <w:rStyle w:val="Hyperlink"/>
            <w:rFonts w:ascii="Arial" w:hAnsi="Arial" w:cs="Arial"/>
            <w:sz w:val="24"/>
            <w:szCs w:val="24"/>
          </w:rPr>
          <w:t>https://www.nice.org.uk/guidance/cg113/resources/generalised-anxiety-disorder-and-panic-disorder-in-adults-management-pdf-35109387756997</w:t>
        </w:r>
      </w:hyperlink>
      <w:r w:rsidR="00F309C7">
        <w:rPr>
          <w:rFonts w:ascii="Arial" w:hAnsi="Arial" w:cs="Arial"/>
          <w:color w:val="000000" w:themeColor="text1"/>
          <w:sz w:val="24"/>
          <w:szCs w:val="24"/>
        </w:rPr>
        <w:t xml:space="preserve"> </w:t>
      </w:r>
    </w:p>
    <w:p w14:paraId="7F873772" w14:textId="77777777" w:rsidR="00425FA4" w:rsidRDefault="00425FA4" w:rsidP="00BE5EDC">
      <w:pPr>
        <w:spacing w:line="360" w:lineRule="auto"/>
        <w:jc w:val="both"/>
        <w:rPr>
          <w:rFonts w:ascii="Arial" w:hAnsi="Arial" w:cs="Arial"/>
          <w:b/>
          <w:bCs/>
          <w:color w:val="000000" w:themeColor="text1"/>
          <w:sz w:val="24"/>
          <w:szCs w:val="24"/>
        </w:rPr>
      </w:pPr>
    </w:p>
    <w:p w14:paraId="51D1F778" w14:textId="761E3293" w:rsidR="00575D32" w:rsidRPr="00575D32" w:rsidRDefault="00575D32" w:rsidP="00BE5EDC">
      <w:pPr>
        <w:spacing w:line="360" w:lineRule="auto"/>
        <w:jc w:val="both"/>
        <w:rPr>
          <w:rFonts w:ascii="Arial" w:hAnsi="Arial" w:cs="Arial"/>
          <w:b/>
          <w:bCs/>
          <w:color w:val="000000" w:themeColor="text1"/>
          <w:sz w:val="24"/>
          <w:szCs w:val="24"/>
        </w:rPr>
      </w:pPr>
      <w:r w:rsidRPr="00575D32">
        <w:rPr>
          <w:rFonts w:ascii="Arial" w:hAnsi="Arial" w:cs="Arial"/>
          <w:b/>
          <w:bCs/>
          <w:color w:val="000000" w:themeColor="text1"/>
          <w:sz w:val="24"/>
          <w:szCs w:val="24"/>
        </w:rPr>
        <w:t xml:space="preserve">Schizophrenia </w:t>
      </w:r>
    </w:p>
    <w:p w14:paraId="7B77729E" w14:textId="18B226EC" w:rsidR="00BE5EDC" w:rsidRDefault="00932D0C" w:rsidP="00BE5EDC">
      <w:pPr>
        <w:spacing w:line="360" w:lineRule="auto"/>
        <w:jc w:val="both"/>
        <w:rPr>
          <w:rFonts w:ascii="Arial" w:hAnsi="Arial" w:cs="Arial"/>
          <w:color w:val="000000" w:themeColor="text1"/>
          <w:sz w:val="24"/>
          <w:szCs w:val="24"/>
        </w:rPr>
      </w:pPr>
      <w:r w:rsidRPr="00932D0C">
        <w:rPr>
          <w:rFonts w:ascii="Arial" w:hAnsi="Arial" w:cs="Arial"/>
          <w:color w:val="000000" w:themeColor="text1"/>
          <w:sz w:val="24"/>
          <w:szCs w:val="24"/>
        </w:rPr>
        <w:t xml:space="preserve">In most cases, </w:t>
      </w:r>
      <w:r w:rsidR="00FE36D4">
        <w:rPr>
          <w:rFonts w:ascii="Arial" w:hAnsi="Arial" w:cs="Arial"/>
          <w:color w:val="000000" w:themeColor="text1"/>
          <w:sz w:val="24"/>
          <w:szCs w:val="24"/>
        </w:rPr>
        <w:t>multiple</w:t>
      </w:r>
      <w:r w:rsidR="00FE36D4" w:rsidRPr="00FE36D4">
        <w:rPr>
          <w:rFonts w:ascii="Arial" w:hAnsi="Arial" w:cs="Arial"/>
          <w:color w:val="000000" w:themeColor="text1"/>
          <w:sz w:val="24"/>
          <w:szCs w:val="24"/>
        </w:rPr>
        <w:t xml:space="preserve"> medications </w:t>
      </w:r>
      <w:r w:rsidRPr="00932D0C">
        <w:rPr>
          <w:rFonts w:ascii="Arial" w:hAnsi="Arial" w:cs="Arial"/>
          <w:color w:val="000000" w:themeColor="text1"/>
          <w:sz w:val="24"/>
          <w:szCs w:val="24"/>
        </w:rPr>
        <w:t xml:space="preserve">and psychotherapy </w:t>
      </w:r>
      <w:r w:rsidR="00FE36D4" w:rsidRPr="00FE36D4">
        <w:rPr>
          <w:rFonts w:ascii="Arial" w:hAnsi="Arial" w:cs="Arial"/>
          <w:color w:val="000000" w:themeColor="text1"/>
          <w:sz w:val="24"/>
          <w:szCs w:val="24"/>
        </w:rPr>
        <w:t>are used to treat schizophrenia</w:t>
      </w:r>
      <w:r w:rsidR="00FE36D4">
        <w:rPr>
          <w:rFonts w:ascii="Arial" w:hAnsi="Arial" w:cs="Arial"/>
          <w:color w:val="000000" w:themeColor="text1"/>
          <w:sz w:val="24"/>
          <w:szCs w:val="24"/>
        </w:rPr>
        <w:t xml:space="preserve"> </w:t>
      </w:r>
      <w:r w:rsidRPr="00932D0C">
        <w:rPr>
          <w:rFonts w:ascii="Arial" w:hAnsi="Arial" w:cs="Arial"/>
          <w:color w:val="000000" w:themeColor="text1"/>
          <w:sz w:val="24"/>
          <w:szCs w:val="24"/>
        </w:rPr>
        <w:t xml:space="preserve">that </w:t>
      </w:r>
      <w:r w:rsidR="00FE36D4">
        <w:rPr>
          <w:rFonts w:ascii="Arial" w:hAnsi="Arial" w:cs="Arial"/>
          <w:color w:val="000000" w:themeColor="text1"/>
          <w:sz w:val="24"/>
          <w:szCs w:val="24"/>
        </w:rPr>
        <w:t>are tailored</w:t>
      </w:r>
      <w:r w:rsidRPr="00932D0C">
        <w:rPr>
          <w:rFonts w:ascii="Arial" w:hAnsi="Arial" w:cs="Arial"/>
          <w:color w:val="000000" w:themeColor="text1"/>
          <w:sz w:val="24"/>
          <w:szCs w:val="24"/>
        </w:rPr>
        <w:t xml:space="preserve"> to the specific needs of the patient</w:t>
      </w:r>
      <w:r w:rsidR="0044105E">
        <w:rPr>
          <w:rFonts w:ascii="Arial" w:hAnsi="Arial" w:cs="Arial"/>
          <w:color w:val="000000" w:themeColor="text1"/>
          <w:sz w:val="24"/>
          <w:szCs w:val="24"/>
        </w:rPr>
        <w:t xml:space="preserve"> (NHS, 2019</w:t>
      </w:r>
      <w:r w:rsidR="004B3F8C">
        <w:rPr>
          <w:rFonts w:ascii="Arial" w:hAnsi="Arial" w:cs="Arial"/>
          <w:color w:val="000000" w:themeColor="text1"/>
          <w:sz w:val="24"/>
          <w:szCs w:val="24"/>
        </w:rPr>
        <w:t>b</w:t>
      </w:r>
      <w:r w:rsidR="0044105E">
        <w:rPr>
          <w:rFonts w:ascii="Arial" w:hAnsi="Arial" w:cs="Arial"/>
          <w:color w:val="000000" w:themeColor="text1"/>
          <w:sz w:val="24"/>
          <w:szCs w:val="24"/>
        </w:rPr>
        <w:t>)</w:t>
      </w:r>
      <w:r w:rsidRPr="00932D0C">
        <w:rPr>
          <w:rFonts w:ascii="Arial" w:hAnsi="Arial" w:cs="Arial"/>
          <w:color w:val="000000" w:themeColor="text1"/>
          <w:sz w:val="24"/>
          <w:szCs w:val="24"/>
        </w:rPr>
        <w:t>.</w:t>
      </w:r>
      <w:r>
        <w:rPr>
          <w:rFonts w:ascii="Arial" w:hAnsi="Arial" w:cs="Arial"/>
          <w:color w:val="000000" w:themeColor="text1"/>
          <w:sz w:val="24"/>
          <w:szCs w:val="24"/>
        </w:rPr>
        <w:t xml:space="preserve"> T</w:t>
      </w:r>
      <w:r w:rsidRPr="00932D0C">
        <w:rPr>
          <w:rFonts w:ascii="Arial" w:hAnsi="Arial" w:cs="Arial"/>
          <w:color w:val="000000" w:themeColor="text1"/>
          <w:sz w:val="24"/>
          <w:szCs w:val="24"/>
        </w:rPr>
        <w:t>his will consist of antipsychotic medication in conjunction with cognitive behavioural therapy (CBT)</w:t>
      </w:r>
      <w:r w:rsidR="002820DA">
        <w:rPr>
          <w:rFonts w:ascii="Arial" w:hAnsi="Arial" w:cs="Arial"/>
          <w:color w:val="000000" w:themeColor="text1"/>
          <w:sz w:val="24"/>
          <w:szCs w:val="24"/>
        </w:rPr>
        <w:t xml:space="preserve"> (NHS, 2019</w:t>
      </w:r>
      <w:r w:rsidR="004B3F8C">
        <w:rPr>
          <w:rFonts w:ascii="Arial" w:hAnsi="Arial" w:cs="Arial"/>
          <w:color w:val="000000" w:themeColor="text1"/>
          <w:sz w:val="24"/>
          <w:szCs w:val="24"/>
        </w:rPr>
        <w:t>b</w:t>
      </w:r>
      <w:r w:rsidR="002820DA">
        <w:rPr>
          <w:rFonts w:ascii="Arial" w:hAnsi="Arial" w:cs="Arial"/>
          <w:color w:val="000000" w:themeColor="text1"/>
          <w:sz w:val="24"/>
          <w:szCs w:val="24"/>
        </w:rPr>
        <w:t>)</w:t>
      </w:r>
      <w:r w:rsidRPr="00932D0C">
        <w:rPr>
          <w:rFonts w:ascii="Arial" w:hAnsi="Arial" w:cs="Arial"/>
          <w:color w:val="000000" w:themeColor="text1"/>
          <w:sz w:val="24"/>
          <w:szCs w:val="24"/>
        </w:rPr>
        <w:t>.</w:t>
      </w:r>
      <w:r>
        <w:rPr>
          <w:rFonts w:ascii="Arial" w:hAnsi="Arial" w:cs="Arial"/>
          <w:color w:val="000000" w:themeColor="text1"/>
          <w:sz w:val="24"/>
          <w:szCs w:val="24"/>
        </w:rPr>
        <w:t xml:space="preserve"> </w:t>
      </w:r>
      <w:r w:rsidRPr="00932D0C">
        <w:rPr>
          <w:rFonts w:ascii="Arial" w:hAnsi="Arial" w:cs="Arial"/>
          <w:color w:val="000000" w:themeColor="text1"/>
          <w:sz w:val="24"/>
          <w:szCs w:val="24"/>
        </w:rPr>
        <w:t>People who are diagnosed with schizophrenia typically receive assistance from a community mental health team, which provides treatment and day-to-day support on an ongoing basis</w:t>
      </w:r>
      <w:r w:rsidR="00E63366">
        <w:rPr>
          <w:rFonts w:ascii="Arial" w:hAnsi="Arial" w:cs="Arial"/>
          <w:color w:val="000000" w:themeColor="text1"/>
          <w:sz w:val="24"/>
          <w:szCs w:val="24"/>
        </w:rPr>
        <w:t xml:space="preserve"> (Royal College of Psychiatrists, 2015)</w:t>
      </w:r>
      <w:r w:rsidRPr="00932D0C">
        <w:rPr>
          <w:rFonts w:ascii="Arial" w:hAnsi="Arial" w:cs="Arial"/>
          <w:color w:val="000000" w:themeColor="text1"/>
          <w:sz w:val="24"/>
          <w:szCs w:val="24"/>
        </w:rPr>
        <w:t>.</w:t>
      </w:r>
      <w:r>
        <w:rPr>
          <w:rFonts w:ascii="Arial" w:hAnsi="Arial" w:cs="Arial"/>
          <w:color w:val="000000" w:themeColor="text1"/>
          <w:sz w:val="24"/>
          <w:szCs w:val="24"/>
        </w:rPr>
        <w:t xml:space="preserve"> </w:t>
      </w:r>
      <w:r w:rsidR="00125BD8" w:rsidRPr="00125BD8">
        <w:rPr>
          <w:rFonts w:ascii="Arial" w:hAnsi="Arial" w:cs="Arial"/>
          <w:color w:val="000000" w:themeColor="text1"/>
          <w:sz w:val="24"/>
          <w:szCs w:val="24"/>
        </w:rPr>
        <w:t>Although they may have experienced episodes of relapses at various points throughout their lives many schizophrenics are able to recover completely.</w:t>
      </w:r>
      <w:r w:rsidR="00125BD8">
        <w:rPr>
          <w:rFonts w:ascii="Arial" w:hAnsi="Arial" w:cs="Arial"/>
          <w:color w:val="000000" w:themeColor="text1"/>
          <w:sz w:val="24"/>
          <w:szCs w:val="24"/>
        </w:rPr>
        <w:t xml:space="preserve"> </w:t>
      </w:r>
      <w:r w:rsidRPr="00932D0C">
        <w:rPr>
          <w:rFonts w:ascii="Arial" w:hAnsi="Arial" w:cs="Arial"/>
          <w:color w:val="000000" w:themeColor="text1"/>
          <w:sz w:val="24"/>
          <w:szCs w:val="24"/>
        </w:rPr>
        <w:t>The impact that this ailment has on day-to-day life can be mitigated with the help of support and treatment</w:t>
      </w:r>
      <w:r w:rsidR="002820DA">
        <w:rPr>
          <w:rFonts w:ascii="Arial" w:hAnsi="Arial" w:cs="Arial"/>
          <w:color w:val="000000" w:themeColor="text1"/>
          <w:sz w:val="24"/>
          <w:szCs w:val="24"/>
        </w:rPr>
        <w:t xml:space="preserve">, such as a </w:t>
      </w:r>
      <w:r w:rsidR="002820DA" w:rsidRPr="002820DA">
        <w:rPr>
          <w:rFonts w:ascii="Arial" w:hAnsi="Arial" w:cs="Arial"/>
          <w:color w:val="000000" w:themeColor="text1"/>
          <w:sz w:val="24"/>
          <w:szCs w:val="24"/>
        </w:rPr>
        <w:t>care programme approach (CPA)</w:t>
      </w:r>
      <w:r w:rsidR="002820DA">
        <w:rPr>
          <w:rFonts w:ascii="Arial" w:hAnsi="Arial" w:cs="Arial"/>
          <w:color w:val="000000" w:themeColor="text1"/>
          <w:sz w:val="24"/>
          <w:szCs w:val="24"/>
        </w:rPr>
        <w:t xml:space="preserve"> (NHS, 2019</w:t>
      </w:r>
      <w:r w:rsidR="004B3F8C">
        <w:rPr>
          <w:rFonts w:ascii="Arial" w:hAnsi="Arial" w:cs="Arial"/>
          <w:color w:val="000000" w:themeColor="text1"/>
          <w:sz w:val="24"/>
          <w:szCs w:val="24"/>
        </w:rPr>
        <w:t>b</w:t>
      </w:r>
      <w:r w:rsidR="002820DA">
        <w:rPr>
          <w:rFonts w:ascii="Arial" w:hAnsi="Arial" w:cs="Arial"/>
          <w:color w:val="000000" w:themeColor="text1"/>
          <w:sz w:val="24"/>
          <w:szCs w:val="24"/>
        </w:rPr>
        <w:t>)</w:t>
      </w:r>
      <w:r w:rsidR="002820DA" w:rsidRPr="002820DA">
        <w:rPr>
          <w:rFonts w:ascii="Arial" w:hAnsi="Arial" w:cs="Arial"/>
          <w:color w:val="000000" w:themeColor="text1"/>
          <w:sz w:val="24"/>
          <w:szCs w:val="24"/>
        </w:rPr>
        <w:t>.</w:t>
      </w:r>
    </w:p>
    <w:p w14:paraId="7193B74E" w14:textId="77777777" w:rsidR="0094096F" w:rsidRDefault="0094096F" w:rsidP="00BE5EDC">
      <w:pPr>
        <w:spacing w:line="360" w:lineRule="auto"/>
        <w:jc w:val="both"/>
        <w:rPr>
          <w:rFonts w:ascii="Arial" w:hAnsi="Arial" w:cs="Arial"/>
          <w:color w:val="000000" w:themeColor="text1"/>
          <w:sz w:val="24"/>
          <w:szCs w:val="24"/>
        </w:rPr>
      </w:pPr>
    </w:p>
    <w:p w14:paraId="0435E80E" w14:textId="274924ED" w:rsidR="004B0B3E" w:rsidRDefault="004B0B3E" w:rsidP="00BE5EDC">
      <w:pPr>
        <w:spacing w:line="360" w:lineRule="auto"/>
        <w:jc w:val="both"/>
        <w:rPr>
          <w:rFonts w:ascii="Arial" w:hAnsi="Arial" w:cs="Arial"/>
          <w:b/>
          <w:bCs/>
          <w:color w:val="000000" w:themeColor="text1"/>
          <w:sz w:val="24"/>
          <w:szCs w:val="24"/>
        </w:rPr>
      </w:pPr>
      <w:r w:rsidRPr="004B0B3E">
        <w:rPr>
          <w:rFonts w:ascii="Arial" w:hAnsi="Arial" w:cs="Arial"/>
          <w:b/>
          <w:bCs/>
          <w:color w:val="000000" w:themeColor="text1"/>
          <w:sz w:val="24"/>
          <w:szCs w:val="24"/>
        </w:rPr>
        <w:t>Autism</w:t>
      </w:r>
    </w:p>
    <w:p w14:paraId="6E201A42" w14:textId="430E5F90" w:rsidR="00DA15F0" w:rsidRDefault="00DA15F0" w:rsidP="00BE5EDC">
      <w:pPr>
        <w:spacing w:line="360" w:lineRule="auto"/>
        <w:jc w:val="both"/>
        <w:rPr>
          <w:rFonts w:ascii="Arial" w:hAnsi="Arial" w:cs="Arial"/>
          <w:color w:val="000000" w:themeColor="text1"/>
          <w:sz w:val="24"/>
          <w:szCs w:val="24"/>
        </w:rPr>
      </w:pPr>
      <w:r w:rsidRPr="00DA15F0">
        <w:rPr>
          <w:rFonts w:ascii="Arial" w:hAnsi="Arial" w:cs="Arial"/>
          <w:color w:val="000000" w:themeColor="text1"/>
          <w:sz w:val="24"/>
          <w:szCs w:val="24"/>
        </w:rPr>
        <w:t>For children of school age</w:t>
      </w:r>
      <w:r w:rsidR="00CC540D">
        <w:rPr>
          <w:rFonts w:ascii="Arial" w:hAnsi="Arial" w:cs="Arial"/>
          <w:color w:val="000000" w:themeColor="text1"/>
          <w:sz w:val="24"/>
          <w:szCs w:val="24"/>
        </w:rPr>
        <w:t xml:space="preserve">, </w:t>
      </w:r>
      <w:r w:rsidRPr="00DA15F0">
        <w:rPr>
          <w:rFonts w:ascii="Arial" w:hAnsi="Arial" w:cs="Arial"/>
          <w:color w:val="000000" w:themeColor="text1"/>
          <w:sz w:val="24"/>
          <w:szCs w:val="24"/>
        </w:rPr>
        <w:t xml:space="preserve">speech therapy </w:t>
      </w:r>
      <w:r w:rsidR="004C1EE5">
        <w:rPr>
          <w:rFonts w:ascii="Arial" w:hAnsi="Arial" w:cs="Arial"/>
          <w:color w:val="000000" w:themeColor="text1"/>
          <w:sz w:val="24"/>
          <w:szCs w:val="24"/>
        </w:rPr>
        <w:t>is useful</w:t>
      </w:r>
      <w:r>
        <w:rPr>
          <w:rFonts w:ascii="Arial" w:hAnsi="Arial" w:cs="Arial"/>
          <w:color w:val="000000" w:themeColor="text1"/>
          <w:sz w:val="24"/>
          <w:szCs w:val="24"/>
        </w:rPr>
        <w:t xml:space="preserve"> to </w:t>
      </w:r>
      <w:r w:rsidR="00CC540D">
        <w:rPr>
          <w:rFonts w:ascii="Arial" w:hAnsi="Arial" w:cs="Arial"/>
          <w:color w:val="000000" w:themeColor="text1"/>
          <w:sz w:val="24"/>
          <w:szCs w:val="24"/>
        </w:rPr>
        <w:t>improve</w:t>
      </w:r>
      <w:r w:rsidRPr="00DA15F0">
        <w:rPr>
          <w:rFonts w:ascii="Arial" w:hAnsi="Arial" w:cs="Arial"/>
          <w:color w:val="000000" w:themeColor="text1"/>
          <w:sz w:val="24"/>
          <w:szCs w:val="24"/>
        </w:rPr>
        <w:t xml:space="preserve"> verbal competence, as well as pragmatic functioning, social communication, and classroom learning skills</w:t>
      </w:r>
      <w:r w:rsidR="000933E3">
        <w:rPr>
          <w:rFonts w:ascii="Arial" w:hAnsi="Arial" w:cs="Arial"/>
          <w:color w:val="000000" w:themeColor="text1"/>
          <w:sz w:val="24"/>
          <w:szCs w:val="24"/>
        </w:rPr>
        <w:t xml:space="preserve"> </w:t>
      </w:r>
      <w:r w:rsidR="000933E3" w:rsidRPr="000933E3">
        <w:rPr>
          <w:rFonts w:ascii="Arial" w:hAnsi="Arial" w:cs="Arial"/>
          <w:color w:val="000000" w:themeColor="text1"/>
          <w:sz w:val="24"/>
          <w:szCs w:val="24"/>
        </w:rPr>
        <w:t xml:space="preserve">(Politte </w:t>
      </w:r>
      <w:r w:rsidR="000933E3" w:rsidRPr="004B3F8C">
        <w:rPr>
          <w:rFonts w:ascii="Arial" w:hAnsi="Arial" w:cs="Arial"/>
          <w:i/>
          <w:iCs/>
          <w:color w:val="000000" w:themeColor="text1"/>
          <w:sz w:val="24"/>
          <w:szCs w:val="24"/>
        </w:rPr>
        <w:t>et al.</w:t>
      </w:r>
      <w:r w:rsidR="000933E3" w:rsidRPr="000933E3">
        <w:rPr>
          <w:rFonts w:ascii="Arial" w:hAnsi="Arial" w:cs="Arial"/>
          <w:color w:val="000000" w:themeColor="text1"/>
          <w:sz w:val="24"/>
          <w:szCs w:val="24"/>
        </w:rPr>
        <w:t xml:space="preserve"> 2015).</w:t>
      </w:r>
    </w:p>
    <w:p w14:paraId="5D99A651" w14:textId="76E1067E" w:rsidR="004C1EE5" w:rsidRDefault="004C1EE5" w:rsidP="00BE5EDC">
      <w:pPr>
        <w:spacing w:line="360" w:lineRule="auto"/>
        <w:jc w:val="both"/>
        <w:rPr>
          <w:rFonts w:ascii="Arial" w:hAnsi="Arial" w:cs="Arial"/>
          <w:color w:val="000000" w:themeColor="text1"/>
          <w:sz w:val="24"/>
          <w:szCs w:val="24"/>
        </w:rPr>
      </w:pPr>
      <w:r w:rsidRPr="004C1EE5">
        <w:rPr>
          <w:rFonts w:ascii="Arial" w:hAnsi="Arial" w:cs="Arial"/>
          <w:color w:val="000000" w:themeColor="text1"/>
          <w:sz w:val="24"/>
          <w:szCs w:val="24"/>
        </w:rPr>
        <w:t>Occupational therapy</w:t>
      </w:r>
      <w:r w:rsidR="00074C89">
        <w:rPr>
          <w:rFonts w:ascii="Arial" w:hAnsi="Arial" w:cs="Arial"/>
          <w:color w:val="000000" w:themeColor="text1"/>
          <w:sz w:val="24"/>
          <w:szCs w:val="24"/>
        </w:rPr>
        <w:t xml:space="preserve"> (OT)</w:t>
      </w:r>
      <w:r w:rsidRPr="004C1EE5">
        <w:rPr>
          <w:rFonts w:ascii="Arial" w:hAnsi="Arial" w:cs="Arial"/>
          <w:color w:val="000000" w:themeColor="text1"/>
          <w:sz w:val="24"/>
          <w:szCs w:val="24"/>
        </w:rPr>
        <w:t xml:space="preserve"> </w:t>
      </w:r>
      <w:r>
        <w:rPr>
          <w:rFonts w:ascii="Arial" w:hAnsi="Arial" w:cs="Arial"/>
          <w:color w:val="000000" w:themeColor="text1"/>
          <w:sz w:val="24"/>
          <w:szCs w:val="24"/>
        </w:rPr>
        <w:t xml:space="preserve">is </w:t>
      </w:r>
      <w:r w:rsidRPr="004C1EE5">
        <w:rPr>
          <w:rFonts w:ascii="Arial" w:hAnsi="Arial" w:cs="Arial"/>
          <w:color w:val="000000" w:themeColor="text1"/>
          <w:sz w:val="24"/>
          <w:szCs w:val="24"/>
        </w:rPr>
        <w:t xml:space="preserve">useful in resolving the gross and fine motor difficulties of individuals </w:t>
      </w:r>
      <w:r w:rsidR="009D28A3" w:rsidRPr="009D28A3">
        <w:rPr>
          <w:rFonts w:ascii="Arial" w:hAnsi="Arial" w:cs="Arial"/>
          <w:color w:val="000000" w:themeColor="text1"/>
          <w:sz w:val="24"/>
          <w:szCs w:val="24"/>
        </w:rPr>
        <w:t xml:space="preserve">and is also associated with the benefits of early cognitive development </w:t>
      </w:r>
      <w:r w:rsidRPr="004C1EE5">
        <w:rPr>
          <w:rFonts w:ascii="Arial" w:hAnsi="Arial" w:cs="Arial"/>
          <w:color w:val="000000" w:themeColor="text1"/>
          <w:sz w:val="24"/>
          <w:szCs w:val="24"/>
        </w:rPr>
        <w:t xml:space="preserve">(Politte </w:t>
      </w:r>
      <w:r w:rsidRPr="004B3F8C">
        <w:rPr>
          <w:rFonts w:ascii="Arial" w:hAnsi="Arial" w:cs="Arial"/>
          <w:i/>
          <w:iCs/>
          <w:color w:val="000000" w:themeColor="text1"/>
          <w:sz w:val="24"/>
          <w:szCs w:val="24"/>
        </w:rPr>
        <w:t>et al.</w:t>
      </w:r>
      <w:r w:rsidRPr="004C1EE5">
        <w:rPr>
          <w:rFonts w:ascii="Arial" w:hAnsi="Arial" w:cs="Arial"/>
          <w:color w:val="000000" w:themeColor="text1"/>
          <w:sz w:val="24"/>
          <w:szCs w:val="24"/>
        </w:rPr>
        <w:t xml:space="preserve"> 2015).</w:t>
      </w:r>
      <w:r w:rsidRPr="004C1EE5">
        <w:t xml:space="preserve"> </w:t>
      </w:r>
      <w:r w:rsidRPr="004C1EE5">
        <w:rPr>
          <w:rFonts w:ascii="Arial" w:hAnsi="Arial" w:cs="Arial"/>
          <w:color w:val="000000" w:themeColor="text1"/>
          <w:sz w:val="24"/>
          <w:szCs w:val="24"/>
        </w:rPr>
        <w:t>This programme teaches living skills such as eating</w:t>
      </w:r>
      <w:r>
        <w:rPr>
          <w:rFonts w:ascii="Arial" w:hAnsi="Arial" w:cs="Arial"/>
          <w:color w:val="000000" w:themeColor="text1"/>
          <w:sz w:val="24"/>
          <w:szCs w:val="24"/>
        </w:rPr>
        <w:t>,</w:t>
      </w:r>
      <w:r w:rsidRPr="004C1EE5">
        <w:rPr>
          <w:rFonts w:ascii="Arial" w:hAnsi="Arial" w:cs="Arial"/>
          <w:color w:val="000000" w:themeColor="text1"/>
          <w:sz w:val="24"/>
          <w:szCs w:val="24"/>
        </w:rPr>
        <w:t xml:space="preserve"> clothing, and understanding how to interact with others</w:t>
      </w:r>
      <w:r w:rsidR="00CC540D">
        <w:rPr>
          <w:rFonts w:ascii="Arial" w:hAnsi="Arial" w:cs="Arial"/>
          <w:color w:val="000000" w:themeColor="text1"/>
          <w:sz w:val="24"/>
          <w:szCs w:val="24"/>
        </w:rPr>
        <w:t xml:space="preserve"> (Web Med, 2020)</w:t>
      </w:r>
      <w:r w:rsidRPr="004C1EE5">
        <w:rPr>
          <w:rFonts w:ascii="Arial" w:hAnsi="Arial" w:cs="Arial"/>
          <w:color w:val="000000" w:themeColor="text1"/>
          <w:sz w:val="24"/>
          <w:szCs w:val="24"/>
        </w:rPr>
        <w:t>.</w:t>
      </w:r>
      <w:r w:rsidR="00074C89" w:rsidRPr="00074C89">
        <w:t xml:space="preserve"> </w:t>
      </w:r>
      <w:r w:rsidR="00074C89" w:rsidRPr="00074C89">
        <w:rPr>
          <w:rFonts w:ascii="Arial" w:hAnsi="Arial" w:cs="Arial"/>
          <w:color w:val="000000" w:themeColor="text1"/>
          <w:sz w:val="24"/>
          <w:szCs w:val="24"/>
        </w:rPr>
        <w:t xml:space="preserve">In addition to the need for OT, some individuals with ASD have sensory processing impairments that </w:t>
      </w:r>
      <w:r w:rsidR="00193F5A">
        <w:rPr>
          <w:rFonts w:ascii="Arial" w:hAnsi="Arial" w:cs="Arial"/>
          <w:color w:val="000000" w:themeColor="text1"/>
          <w:sz w:val="24"/>
          <w:szCs w:val="24"/>
        </w:rPr>
        <w:t>require</w:t>
      </w:r>
      <w:r w:rsidR="00074C89" w:rsidRPr="00074C89">
        <w:rPr>
          <w:rFonts w:ascii="Arial" w:hAnsi="Arial" w:cs="Arial"/>
          <w:color w:val="000000" w:themeColor="text1"/>
          <w:sz w:val="24"/>
          <w:szCs w:val="24"/>
        </w:rPr>
        <w:t xml:space="preserve"> intervention</w:t>
      </w:r>
      <w:r w:rsidR="00074C89">
        <w:rPr>
          <w:rFonts w:ascii="Arial" w:hAnsi="Arial" w:cs="Arial"/>
          <w:color w:val="000000" w:themeColor="text1"/>
          <w:sz w:val="24"/>
          <w:szCs w:val="24"/>
        </w:rPr>
        <w:t xml:space="preserve"> (Politte </w:t>
      </w:r>
      <w:r w:rsidR="00074C89" w:rsidRPr="00074C89">
        <w:rPr>
          <w:rFonts w:ascii="Arial" w:hAnsi="Arial" w:cs="Arial"/>
          <w:i/>
          <w:iCs/>
          <w:color w:val="000000" w:themeColor="text1"/>
          <w:sz w:val="24"/>
          <w:szCs w:val="24"/>
        </w:rPr>
        <w:t>et al</w:t>
      </w:r>
      <w:r w:rsidR="00074C89">
        <w:rPr>
          <w:rFonts w:ascii="Arial" w:hAnsi="Arial" w:cs="Arial"/>
          <w:color w:val="000000" w:themeColor="text1"/>
          <w:sz w:val="24"/>
          <w:szCs w:val="24"/>
        </w:rPr>
        <w:t>. 2015).</w:t>
      </w:r>
      <w:r w:rsidR="00074C89" w:rsidRPr="00074C89">
        <w:t xml:space="preserve"> </w:t>
      </w:r>
      <w:r w:rsidR="00074C89" w:rsidRPr="00074C89">
        <w:rPr>
          <w:rFonts w:ascii="Arial" w:hAnsi="Arial" w:cs="Arial"/>
          <w:color w:val="000000" w:themeColor="text1"/>
          <w:sz w:val="24"/>
          <w:szCs w:val="24"/>
        </w:rPr>
        <w:t xml:space="preserve">If </w:t>
      </w:r>
      <w:r w:rsidR="00074C89">
        <w:rPr>
          <w:rFonts w:ascii="Arial" w:hAnsi="Arial" w:cs="Arial"/>
          <w:color w:val="000000" w:themeColor="text1"/>
          <w:sz w:val="24"/>
          <w:szCs w:val="24"/>
        </w:rPr>
        <w:t xml:space="preserve">a </w:t>
      </w:r>
      <w:r w:rsidR="00074C89" w:rsidRPr="00074C89">
        <w:rPr>
          <w:rFonts w:ascii="Arial" w:hAnsi="Arial" w:cs="Arial"/>
          <w:color w:val="000000" w:themeColor="text1"/>
          <w:sz w:val="24"/>
          <w:szCs w:val="24"/>
        </w:rPr>
        <w:t xml:space="preserve">child is distressed </w:t>
      </w:r>
      <w:r w:rsidR="00647CD3">
        <w:rPr>
          <w:rFonts w:ascii="Arial" w:hAnsi="Arial" w:cs="Arial"/>
          <w:color w:val="000000" w:themeColor="text1"/>
          <w:sz w:val="24"/>
          <w:szCs w:val="24"/>
        </w:rPr>
        <w:t xml:space="preserve">about certain </w:t>
      </w:r>
      <w:r w:rsidR="00074C89" w:rsidRPr="00074C89">
        <w:rPr>
          <w:rFonts w:ascii="Arial" w:hAnsi="Arial" w:cs="Arial"/>
          <w:color w:val="000000" w:themeColor="text1"/>
          <w:sz w:val="24"/>
          <w:szCs w:val="24"/>
        </w:rPr>
        <w:t xml:space="preserve">sounds </w:t>
      </w:r>
      <w:r w:rsidR="00074C89">
        <w:rPr>
          <w:rFonts w:ascii="Arial" w:hAnsi="Arial" w:cs="Arial"/>
          <w:color w:val="000000" w:themeColor="text1"/>
          <w:sz w:val="24"/>
          <w:szCs w:val="24"/>
        </w:rPr>
        <w:t xml:space="preserve">or the </w:t>
      </w:r>
      <w:r w:rsidR="00074C89" w:rsidRPr="00074C89">
        <w:rPr>
          <w:rFonts w:ascii="Arial" w:hAnsi="Arial" w:cs="Arial"/>
          <w:color w:val="000000" w:themeColor="text1"/>
          <w:sz w:val="24"/>
          <w:szCs w:val="24"/>
        </w:rPr>
        <w:t>bright</w:t>
      </w:r>
      <w:r w:rsidR="00074C89">
        <w:rPr>
          <w:rFonts w:ascii="Arial" w:hAnsi="Arial" w:cs="Arial"/>
          <w:color w:val="000000" w:themeColor="text1"/>
          <w:sz w:val="24"/>
          <w:szCs w:val="24"/>
        </w:rPr>
        <w:t xml:space="preserve">ness </w:t>
      </w:r>
      <w:r w:rsidR="00647CD3">
        <w:rPr>
          <w:rFonts w:ascii="Arial" w:hAnsi="Arial" w:cs="Arial"/>
          <w:color w:val="000000" w:themeColor="text1"/>
          <w:sz w:val="24"/>
          <w:szCs w:val="24"/>
        </w:rPr>
        <w:t xml:space="preserve">and intensity </w:t>
      </w:r>
      <w:r w:rsidR="00074C89">
        <w:rPr>
          <w:rFonts w:ascii="Arial" w:hAnsi="Arial" w:cs="Arial"/>
          <w:color w:val="000000" w:themeColor="text1"/>
          <w:sz w:val="24"/>
          <w:szCs w:val="24"/>
        </w:rPr>
        <w:t xml:space="preserve">of </w:t>
      </w:r>
      <w:r w:rsidR="00074C89" w:rsidRPr="00074C89">
        <w:rPr>
          <w:rFonts w:ascii="Arial" w:hAnsi="Arial" w:cs="Arial"/>
          <w:color w:val="000000" w:themeColor="text1"/>
          <w:sz w:val="24"/>
          <w:szCs w:val="24"/>
        </w:rPr>
        <w:t>lights</w:t>
      </w:r>
      <w:r w:rsidR="00074C89">
        <w:rPr>
          <w:rFonts w:ascii="Arial" w:hAnsi="Arial" w:cs="Arial"/>
          <w:color w:val="000000" w:themeColor="text1"/>
          <w:sz w:val="24"/>
          <w:szCs w:val="24"/>
        </w:rPr>
        <w:t xml:space="preserve">, </w:t>
      </w:r>
      <w:r w:rsidR="005E2031">
        <w:rPr>
          <w:rFonts w:ascii="Arial" w:hAnsi="Arial" w:cs="Arial"/>
          <w:color w:val="000000" w:themeColor="text1"/>
          <w:sz w:val="24"/>
          <w:szCs w:val="24"/>
        </w:rPr>
        <w:t>s</w:t>
      </w:r>
      <w:r w:rsidR="005E2031" w:rsidRPr="005E2031">
        <w:rPr>
          <w:rFonts w:ascii="Arial" w:hAnsi="Arial" w:cs="Arial"/>
          <w:color w:val="000000" w:themeColor="text1"/>
          <w:sz w:val="24"/>
          <w:szCs w:val="24"/>
        </w:rPr>
        <w:t xml:space="preserve">ensory </w:t>
      </w:r>
      <w:r w:rsidR="005E2031">
        <w:rPr>
          <w:rFonts w:ascii="Arial" w:hAnsi="Arial" w:cs="Arial"/>
          <w:color w:val="000000" w:themeColor="text1"/>
          <w:sz w:val="24"/>
          <w:szCs w:val="24"/>
        </w:rPr>
        <w:t>i</w:t>
      </w:r>
      <w:r w:rsidR="005E2031" w:rsidRPr="005E2031">
        <w:rPr>
          <w:rFonts w:ascii="Arial" w:hAnsi="Arial" w:cs="Arial"/>
          <w:color w:val="000000" w:themeColor="text1"/>
          <w:sz w:val="24"/>
          <w:szCs w:val="24"/>
        </w:rPr>
        <w:t xml:space="preserve">ntegration </w:t>
      </w:r>
      <w:r w:rsidR="00074C89" w:rsidRPr="00074C89">
        <w:rPr>
          <w:rFonts w:ascii="Arial" w:hAnsi="Arial" w:cs="Arial"/>
          <w:color w:val="000000" w:themeColor="text1"/>
          <w:sz w:val="24"/>
          <w:szCs w:val="24"/>
        </w:rPr>
        <w:t xml:space="preserve">therapy can </w:t>
      </w:r>
      <w:r w:rsidR="00647CD3">
        <w:rPr>
          <w:rFonts w:ascii="Arial" w:hAnsi="Arial" w:cs="Arial"/>
          <w:color w:val="000000" w:themeColor="text1"/>
          <w:sz w:val="24"/>
          <w:szCs w:val="24"/>
        </w:rPr>
        <w:t xml:space="preserve">be </w:t>
      </w:r>
      <w:r w:rsidR="00074C89" w:rsidRPr="00074C89">
        <w:rPr>
          <w:rFonts w:ascii="Arial" w:hAnsi="Arial" w:cs="Arial"/>
          <w:color w:val="000000" w:themeColor="text1"/>
          <w:sz w:val="24"/>
          <w:szCs w:val="24"/>
        </w:rPr>
        <w:t>help</w:t>
      </w:r>
      <w:r w:rsidR="00647CD3">
        <w:rPr>
          <w:rFonts w:ascii="Arial" w:hAnsi="Arial" w:cs="Arial"/>
          <w:color w:val="000000" w:themeColor="text1"/>
          <w:sz w:val="24"/>
          <w:szCs w:val="24"/>
        </w:rPr>
        <w:t>ful</w:t>
      </w:r>
      <w:r w:rsidR="00074C89" w:rsidRPr="00074C89">
        <w:rPr>
          <w:rFonts w:ascii="Arial" w:hAnsi="Arial" w:cs="Arial"/>
          <w:color w:val="000000" w:themeColor="text1"/>
          <w:sz w:val="24"/>
          <w:szCs w:val="24"/>
        </w:rPr>
        <w:t xml:space="preserve"> </w:t>
      </w:r>
      <w:r w:rsidR="00647CD3">
        <w:rPr>
          <w:rFonts w:ascii="Arial" w:hAnsi="Arial" w:cs="Arial"/>
          <w:color w:val="000000" w:themeColor="text1"/>
          <w:sz w:val="24"/>
          <w:szCs w:val="24"/>
        </w:rPr>
        <w:t xml:space="preserve">in managing </w:t>
      </w:r>
      <w:r w:rsidR="00074C89" w:rsidRPr="00074C89">
        <w:rPr>
          <w:rFonts w:ascii="Arial" w:hAnsi="Arial" w:cs="Arial"/>
          <w:color w:val="000000" w:themeColor="text1"/>
          <w:sz w:val="24"/>
          <w:szCs w:val="24"/>
        </w:rPr>
        <w:t xml:space="preserve">this type of sensory </w:t>
      </w:r>
      <w:r w:rsidR="00193F5A" w:rsidRPr="00193F5A">
        <w:rPr>
          <w:rFonts w:ascii="Arial" w:hAnsi="Arial" w:cs="Arial"/>
          <w:color w:val="000000" w:themeColor="text1"/>
          <w:sz w:val="24"/>
          <w:szCs w:val="24"/>
        </w:rPr>
        <w:t xml:space="preserve">disturbance </w:t>
      </w:r>
      <w:r w:rsidR="00004A27">
        <w:rPr>
          <w:rFonts w:ascii="Arial" w:hAnsi="Arial" w:cs="Arial"/>
          <w:color w:val="000000" w:themeColor="text1"/>
          <w:sz w:val="24"/>
          <w:szCs w:val="24"/>
        </w:rPr>
        <w:t>(Web Med, 2020).</w:t>
      </w:r>
      <w:r w:rsidR="00647CD3" w:rsidRPr="00647CD3">
        <w:t xml:space="preserve"> </w:t>
      </w:r>
    </w:p>
    <w:p w14:paraId="65CD6C43" w14:textId="77777777" w:rsidR="00DC4DD5" w:rsidRDefault="00271DF8" w:rsidP="005A6486">
      <w:pPr>
        <w:spacing w:line="360" w:lineRule="auto"/>
        <w:jc w:val="both"/>
        <w:rPr>
          <w:rFonts w:ascii="Arial" w:hAnsi="Arial" w:cs="Arial"/>
          <w:color w:val="000000" w:themeColor="text1"/>
          <w:sz w:val="24"/>
          <w:szCs w:val="24"/>
        </w:rPr>
      </w:pPr>
      <w:r w:rsidRPr="00271DF8">
        <w:rPr>
          <w:rFonts w:ascii="Arial" w:hAnsi="Arial" w:cs="Arial"/>
          <w:color w:val="000000" w:themeColor="text1"/>
          <w:sz w:val="24"/>
          <w:szCs w:val="24"/>
        </w:rPr>
        <w:t>Behavioral therapies, especially when administered early, provide the strongest evidence for treating social communication problems in ASD</w:t>
      </w:r>
      <w:r w:rsidR="008F4167">
        <w:rPr>
          <w:rFonts w:ascii="Arial" w:hAnsi="Arial" w:cs="Arial"/>
          <w:color w:val="000000" w:themeColor="text1"/>
          <w:sz w:val="24"/>
          <w:szCs w:val="24"/>
        </w:rPr>
        <w:t xml:space="preserve"> </w:t>
      </w:r>
      <w:r w:rsidR="008F4167" w:rsidRPr="008F4167">
        <w:rPr>
          <w:rFonts w:ascii="Arial" w:hAnsi="Arial" w:cs="Arial"/>
          <w:color w:val="000000" w:themeColor="text1"/>
          <w:sz w:val="24"/>
          <w:szCs w:val="24"/>
        </w:rPr>
        <w:t xml:space="preserve">(Politte </w:t>
      </w:r>
      <w:r w:rsidR="008F4167" w:rsidRPr="008F4167">
        <w:rPr>
          <w:rFonts w:ascii="Arial" w:hAnsi="Arial" w:cs="Arial"/>
          <w:i/>
          <w:iCs/>
          <w:color w:val="000000" w:themeColor="text1"/>
          <w:sz w:val="24"/>
          <w:szCs w:val="24"/>
        </w:rPr>
        <w:t>et al.</w:t>
      </w:r>
      <w:r w:rsidR="008F4167" w:rsidRPr="008F4167">
        <w:rPr>
          <w:rFonts w:ascii="Arial" w:hAnsi="Arial" w:cs="Arial"/>
          <w:color w:val="000000" w:themeColor="text1"/>
          <w:sz w:val="24"/>
          <w:szCs w:val="24"/>
        </w:rPr>
        <w:t xml:space="preserve"> 2015)</w:t>
      </w:r>
      <w:r w:rsidRPr="00271DF8">
        <w:rPr>
          <w:rFonts w:ascii="Arial" w:hAnsi="Arial" w:cs="Arial"/>
          <w:color w:val="000000" w:themeColor="text1"/>
          <w:sz w:val="24"/>
          <w:szCs w:val="24"/>
        </w:rPr>
        <w:t xml:space="preserve">. </w:t>
      </w:r>
    </w:p>
    <w:p w14:paraId="75389157" w14:textId="003A777C" w:rsidR="00FB1DD5" w:rsidRDefault="00122F9E" w:rsidP="00BE5EDC">
      <w:pPr>
        <w:spacing w:line="360" w:lineRule="auto"/>
        <w:jc w:val="both"/>
        <w:rPr>
          <w:rFonts w:ascii="Arial" w:hAnsi="Arial" w:cs="Arial"/>
          <w:color w:val="000000" w:themeColor="text1"/>
          <w:sz w:val="24"/>
          <w:szCs w:val="24"/>
        </w:rPr>
      </w:pPr>
      <w:r w:rsidRPr="00122F9E">
        <w:rPr>
          <w:rFonts w:ascii="Arial" w:hAnsi="Arial" w:cs="Arial"/>
          <w:color w:val="000000" w:themeColor="text1"/>
          <w:sz w:val="24"/>
          <w:szCs w:val="24"/>
        </w:rPr>
        <w:t xml:space="preserve">Pharmacological therapies may assist </w:t>
      </w:r>
      <w:r w:rsidR="004E629F" w:rsidRPr="004E629F">
        <w:rPr>
          <w:rFonts w:ascii="Arial" w:hAnsi="Arial" w:cs="Arial"/>
          <w:color w:val="000000" w:themeColor="text1"/>
          <w:sz w:val="24"/>
          <w:szCs w:val="24"/>
        </w:rPr>
        <w:t xml:space="preserve">in relieving </w:t>
      </w:r>
      <w:r w:rsidRPr="00122F9E">
        <w:rPr>
          <w:rFonts w:ascii="Arial" w:hAnsi="Arial" w:cs="Arial"/>
          <w:color w:val="000000" w:themeColor="text1"/>
          <w:sz w:val="24"/>
          <w:szCs w:val="24"/>
        </w:rPr>
        <w:t>emotional and behavioural symptoms, but a medical evaluation must first check out physical causes of suffering or other syndromes for disruptive behavior (such as seizures)</w:t>
      </w:r>
      <w:r w:rsidR="000933E3">
        <w:rPr>
          <w:rFonts w:ascii="Arial" w:hAnsi="Arial" w:cs="Arial"/>
          <w:color w:val="000000" w:themeColor="text1"/>
          <w:sz w:val="24"/>
          <w:szCs w:val="24"/>
        </w:rPr>
        <w:t xml:space="preserve"> </w:t>
      </w:r>
      <w:r w:rsidR="000933E3" w:rsidRPr="000933E3">
        <w:rPr>
          <w:rFonts w:ascii="Arial" w:hAnsi="Arial" w:cs="Arial"/>
          <w:color w:val="000000" w:themeColor="text1"/>
          <w:sz w:val="24"/>
          <w:szCs w:val="24"/>
        </w:rPr>
        <w:t xml:space="preserve">(Politte </w:t>
      </w:r>
      <w:r w:rsidR="000933E3" w:rsidRPr="000933E3">
        <w:rPr>
          <w:rFonts w:ascii="Arial" w:hAnsi="Arial" w:cs="Arial"/>
          <w:i/>
          <w:iCs/>
          <w:color w:val="000000" w:themeColor="text1"/>
          <w:sz w:val="24"/>
          <w:szCs w:val="24"/>
        </w:rPr>
        <w:t>et al.</w:t>
      </w:r>
      <w:r w:rsidR="000933E3" w:rsidRPr="000933E3">
        <w:rPr>
          <w:rFonts w:ascii="Arial" w:hAnsi="Arial" w:cs="Arial"/>
          <w:color w:val="000000" w:themeColor="text1"/>
          <w:sz w:val="24"/>
          <w:szCs w:val="24"/>
        </w:rPr>
        <w:t xml:space="preserve"> 2015)</w:t>
      </w:r>
      <w:r w:rsidRPr="00122F9E">
        <w:rPr>
          <w:rFonts w:ascii="Arial" w:hAnsi="Arial" w:cs="Arial"/>
          <w:color w:val="000000" w:themeColor="text1"/>
          <w:sz w:val="24"/>
          <w:szCs w:val="24"/>
        </w:rPr>
        <w:t>.</w:t>
      </w:r>
      <w:r w:rsidR="007876CD">
        <w:rPr>
          <w:rFonts w:ascii="Arial" w:hAnsi="Arial" w:cs="Arial"/>
          <w:color w:val="000000" w:themeColor="text1"/>
          <w:sz w:val="24"/>
          <w:szCs w:val="24"/>
        </w:rPr>
        <w:t xml:space="preserve"> </w:t>
      </w:r>
      <w:r w:rsidRPr="00122F9E">
        <w:rPr>
          <w:rFonts w:ascii="Arial" w:hAnsi="Arial" w:cs="Arial"/>
          <w:color w:val="000000" w:themeColor="text1"/>
          <w:sz w:val="24"/>
          <w:szCs w:val="24"/>
        </w:rPr>
        <w:t>No drugs are approved to treat fundamental ASD symptoms</w:t>
      </w:r>
      <w:r w:rsidR="004E629F">
        <w:rPr>
          <w:rFonts w:ascii="Arial" w:hAnsi="Arial" w:cs="Arial"/>
          <w:color w:val="000000" w:themeColor="text1"/>
          <w:sz w:val="24"/>
          <w:szCs w:val="24"/>
        </w:rPr>
        <w:t>.</w:t>
      </w:r>
      <w:r w:rsidR="008F4167">
        <w:rPr>
          <w:rFonts w:ascii="Arial" w:hAnsi="Arial" w:cs="Arial"/>
          <w:color w:val="000000" w:themeColor="text1"/>
          <w:sz w:val="24"/>
          <w:szCs w:val="24"/>
        </w:rPr>
        <w:t xml:space="preserve"> </w:t>
      </w:r>
      <w:r w:rsidR="004E629F">
        <w:rPr>
          <w:rFonts w:ascii="Arial" w:hAnsi="Arial" w:cs="Arial"/>
          <w:color w:val="000000" w:themeColor="text1"/>
          <w:sz w:val="24"/>
          <w:szCs w:val="24"/>
        </w:rPr>
        <w:t>H</w:t>
      </w:r>
      <w:r w:rsidR="008F4167">
        <w:rPr>
          <w:rFonts w:ascii="Arial" w:hAnsi="Arial" w:cs="Arial"/>
          <w:color w:val="000000" w:themeColor="text1"/>
          <w:sz w:val="24"/>
          <w:szCs w:val="24"/>
        </w:rPr>
        <w:t>owever</w:t>
      </w:r>
      <w:r w:rsidR="004E629F">
        <w:rPr>
          <w:rFonts w:ascii="Arial" w:hAnsi="Arial" w:cs="Arial"/>
          <w:color w:val="000000" w:themeColor="text1"/>
          <w:sz w:val="24"/>
          <w:szCs w:val="24"/>
        </w:rPr>
        <w:t>,</w:t>
      </w:r>
      <w:r w:rsidR="008F4167">
        <w:rPr>
          <w:rFonts w:ascii="Arial" w:hAnsi="Arial" w:cs="Arial"/>
          <w:color w:val="000000" w:themeColor="text1"/>
          <w:sz w:val="24"/>
          <w:szCs w:val="24"/>
        </w:rPr>
        <w:t xml:space="preserve"> p</w:t>
      </w:r>
      <w:r w:rsidRPr="00122F9E">
        <w:rPr>
          <w:rFonts w:ascii="Arial" w:hAnsi="Arial" w:cs="Arial"/>
          <w:color w:val="000000" w:themeColor="text1"/>
          <w:sz w:val="24"/>
          <w:szCs w:val="24"/>
        </w:rPr>
        <w:t xml:space="preserve">harmacologic therapies in ASD attempt to </w:t>
      </w:r>
      <w:r w:rsidR="007876CD">
        <w:rPr>
          <w:rFonts w:ascii="Arial" w:hAnsi="Arial" w:cs="Arial"/>
          <w:color w:val="000000" w:themeColor="text1"/>
          <w:sz w:val="24"/>
          <w:szCs w:val="24"/>
        </w:rPr>
        <w:t>decrease</w:t>
      </w:r>
      <w:r w:rsidRPr="00122F9E">
        <w:rPr>
          <w:rFonts w:ascii="Arial" w:hAnsi="Arial" w:cs="Arial"/>
          <w:color w:val="000000" w:themeColor="text1"/>
          <w:sz w:val="24"/>
          <w:szCs w:val="24"/>
        </w:rPr>
        <w:t xml:space="preserve"> hyperactivity, </w:t>
      </w:r>
      <w:r w:rsidR="007876CD" w:rsidRPr="007876CD">
        <w:rPr>
          <w:rFonts w:ascii="Arial" w:hAnsi="Arial" w:cs="Arial"/>
          <w:color w:val="000000" w:themeColor="text1"/>
          <w:sz w:val="24"/>
          <w:szCs w:val="24"/>
        </w:rPr>
        <w:t xml:space="preserve">irritability, </w:t>
      </w:r>
      <w:r w:rsidR="007876CD">
        <w:rPr>
          <w:rFonts w:ascii="Arial" w:hAnsi="Arial" w:cs="Arial"/>
          <w:color w:val="000000" w:themeColor="text1"/>
          <w:sz w:val="24"/>
          <w:szCs w:val="24"/>
        </w:rPr>
        <w:t>abnormalities with sleeping,</w:t>
      </w:r>
      <w:r w:rsidR="007876CD" w:rsidRPr="007876CD">
        <w:rPr>
          <w:rFonts w:ascii="Arial" w:hAnsi="Arial" w:cs="Arial"/>
          <w:color w:val="000000" w:themeColor="text1"/>
          <w:sz w:val="24"/>
          <w:szCs w:val="24"/>
        </w:rPr>
        <w:t xml:space="preserve"> and disruptive behaviors such as violence and self-harm</w:t>
      </w:r>
      <w:r w:rsidR="000933E3">
        <w:rPr>
          <w:rFonts w:ascii="Arial" w:hAnsi="Arial" w:cs="Arial"/>
          <w:color w:val="000000" w:themeColor="text1"/>
          <w:sz w:val="24"/>
          <w:szCs w:val="24"/>
        </w:rPr>
        <w:t xml:space="preserve"> </w:t>
      </w:r>
      <w:r w:rsidR="000933E3" w:rsidRPr="000933E3">
        <w:rPr>
          <w:rFonts w:ascii="Arial" w:hAnsi="Arial" w:cs="Arial"/>
          <w:color w:val="000000" w:themeColor="text1"/>
          <w:sz w:val="24"/>
          <w:szCs w:val="24"/>
        </w:rPr>
        <w:t xml:space="preserve">(Politte </w:t>
      </w:r>
      <w:r w:rsidR="000933E3" w:rsidRPr="000933E3">
        <w:rPr>
          <w:rFonts w:ascii="Arial" w:hAnsi="Arial" w:cs="Arial"/>
          <w:i/>
          <w:iCs/>
          <w:color w:val="000000" w:themeColor="text1"/>
          <w:sz w:val="24"/>
          <w:szCs w:val="24"/>
        </w:rPr>
        <w:t>et al.</w:t>
      </w:r>
      <w:r w:rsidR="000933E3" w:rsidRPr="000933E3">
        <w:rPr>
          <w:rFonts w:ascii="Arial" w:hAnsi="Arial" w:cs="Arial"/>
          <w:color w:val="000000" w:themeColor="text1"/>
          <w:sz w:val="24"/>
          <w:szCs w:val="24"/>
        </w:rPr>
        <w:t xml:space="preserve"> 2015)</w:t>
      </w:r>
      <w:r w:rsidR="007876CD" w:rsidRPr="007876CD">
        <w:rPr>
          <w:rFonts w:ascii="Arial" w:hAnsi="Arial" w:cs="Arial"/>
          <w:color w:val="000000" w:themeColor="text1"/>
          <w:sz w:val="24"/>
          <w:szCs w:val="24"/>
        </w:rPr>
        <w:t>.</w:t>
      </w:r>
      <w:r w:rsidR="005A6486" w:rsidRPr="005A6486">
        <w:rPr>
          <w:rFonts w:ascii="Arial" w:hAnsi="Arial" w:cs="Arial"/>
          <w:color w:val="000000" w:themeColor="text1"/>
          <w:sz w:val="24"/>
          <w:szCs w:val="24"/>
        </w:rPr>
        <w:t xml:space="preserve"> </w:t>
      </w:r>
    </w:p>
    <w:p w14:paraId="4B6860A4" w14:textId="7E504459" w:rsidR="00FB1DD5" w:rsidRDefault="00FB1DD5" w:rsidP="00BE5EDC">
      <w:pPr>
        <w:spacing w:line="360" w:lineRule="auto"/>
        <w:jc w:val="both"/>
        <w:rPr>
          <w:rFonts w:ascii="Arial" w:hAnsi="Arial" w:cs="Arial"/>
          <w:color w:val="000000" w:themeColor="text1"/>
          <w:sz w:val="24"/>
          <w:szCs w:val="24"/>
        </w:rPr>
      </w:pPr>
    </w:p>
    <w:p w14:paraId="7D46C6CF" w14:textId="26BFC6B5" w:rsidR="006374B7" w:rsidRDefault="006374B7" w:rsidP="004D5591">
      <w:pPr>
        <w:pStyle w:val="ListParagraph"/>
        <w:numPr>
          <w:ilvl w:val="0"/>
          <w:numId w:val="21"/>
        </w:numPr>
        <w:spacing w:line="360" w:lineRule="auto"/>
        <w:jc w:val="both"/>
        <w:rPr>
          <w:rFonts w:ascii="Arial" w:hAnsi="Arial" w:cs="Arial"/>
          <w:b/>
          <w:bCs/>
          <w:color w:val="000000" w:themeColor="text1"/>
          <w:sz w:val="28"/>
          <w:szCs w:val="28"/>
        </w:rPr>
      </w:pPr>
      <w:r w:rsidRPr="004D5591">
        <w:rPr>
          <w:rFonts w:ascii="Arial" w:hAnsi="Arial" w:cs="Arial"/>
          <w:b/>
          <w:bCs/>
          <w:color w:val="000000" w:themeColor="text1"/>
          <w:sz w:val="28"/>
          <w:szCs w:val="28"/>
        </w:rPr>
        <w:t>Measurements of Rehabilitation</w:t>
      </w:r>
    </w:p>
    <w:p w14:paraId="166A63E1" w14:textId="77777777" w:rsidR="00D02705" w:rsidRPr="00D02705" w:rsidRDefault="00D02705" w:rsidP="00D02705">
      <w:pPr>
        <w:spacing w:line="360" w:lineRule="auto"/>
        <w:jc w:val="both"/>
        <w:rPr>
          <w:rFonts w:ascii="Arial" w:hAnsi="Arial" w:cs="Arial"/>
          <w:b/>
          <w:bCs/>
          <w:color w:val="000000" w:themeColor="text1"/>
          <w:sz w:val="24"/>
          <w:szCs w:val="24"/>
        </w:rPr>
      </w:pPr>
      <w:r w:rsidRPr="00D02705">
        <w:rPr>
          <w:rFonts w:ascii="Arial" w:hAnsi="Arial" w:cs="Arial"/>
          <w:b/>
          <w:bCs/>
          <w:color w:val="000000" w:themeColor="text1"/>
          <w:sz w:val="24"/>
          <w:szCs w:val="24"/>
        </w:rPr>
        <w:t xml:space="preserve">GAD </w:t>
      </w:r>
    </w:p>
    <w:p w14:paraId="4D694041" w14:textId="09C7510C" w:rsidR="001B1E19" w:rsidRDefault="001D3617" w:rsidP="00D02705">
      <w:pPr>
        <w:spacing w:line="360" w:lineRule="auto"/>
        <w:jc w:val="both"/>
      </w:pPr>
      <w:r w:rsidRPr="001D3617">
        <w:rPr>
          <w:rFonts w:ascii="Arial" w:hAnsi="Arial" w:cs="Arial"/>
          <w:color w:val="000000" w:themeColor="text1"/>
          <w:sz w:val="24"/>
          <w:szCs w:val="24"/>
        </w:rPr>
        <w:t>Accurately assessing the effectiveness of GAD treatments requires an understanding of rehabilitative measures</w:t>
      </w:r>
      <w:r>
        <w:rPr>
          <w:rFonts w:ascii="Arial" w:hAnsi="Arial" w:cs="Arial"/>
          <w:color w:val="000000" w:themeColor="text1"/>
          <w:sz w:val="24"/>
          <w:szCs w:val="24"/>
        </w:rPr>
        <w:t xml:space="preserve">. </w:t>
      </w:r>
      <w:r w:rsidR="00B94BD2">
        <w:rPr>
          <w:rFonts w:ascii="Arial" w:hAnsi="Arial" w:cs="Arial"/>
          <w:color w:val="000000" w:themeColor="text1"/>
          <w:sz w:val="24"/>
          <w:szCs w:val="24"/>
        </w:rPr>
        <w:t>I</w:t>
      </w:r>
      <w:r w:rsidR="00B94BD2" w:rsidRPr="00B94BD2">
        <w:rPr>
          <w:rFonts w:ascii="Arial" w:hAnsi="Arial" w:cs="Arial"/>
          <w:color w:val="000000" w:themeColor="text1"/>
          <w:sz w:val="24"/>
          <w:szCs w:val="24"/>
        </w:rPr>
        <w:t xml:space="preserve">f treatment is ineffective, it must be </w:t>
      </w:r>
      <w:r w:rsidRPr="001D3617">
        <w:rPr>
          <w:rFonts w:ascii="Arial" w:hAnsi="Arial" w:cs="Arial"/>
          <w:color w:val="000000" w:themeColor="text1"/>
          <w:sz w:val="24"/>
          <w:szCs w:val="24"/>
        </w:rPr>
        <w:t xml:space="preserve">modified to improve the quality of life for the </w:t>
      </w:r>
      <w:r w:rsidR="00E603C4">
        <w:rPr>
          <w:rFonts w:ascii="Arial" w:hAnsi="Arial" w:cs="Arial"/>
          <w:color w:val="000000" w:themeColor="text1"/>
          <w:sz w:val="24"/>
          <w:szCs w:val="24"/>
        </w:rPr>
        <w:t xml:space="preserve">person </w:t>
      </w:r>
      <w:r w:rsidRPr="001D3617">
        <w:rPr>
          <w:rFonts w:ascii="Arial" w:hAnsi="Arial" w:cs="Arial"/>
          <w:color w:val="000000" w:themeColor="text1"/>
          <w:sz w:val="24"/>
          <w:szCs w:val="24"/>
        </w:rPr>
        <w:t>with GAD</w:t>
      </w:r>
      <w:r w:rsidR="00BE7EBF">
        <w:rPr>
          <w:rFonts w:ascii="Arial" w:hAnsi="Arial" w:cs="Arial"/>
          <w:color w:val="000000" w:themeColor="text1"/>
          <w:sz w:val="24"/>
          <w:szCs w:val="24"/>
        </w:rPr>
        <w:t xml:space="preserve"> (Locke </w:t>
      </w:r>
      <w:r w:rsidR="00BE7EBF" w:rsidRPr="00BE7EBF">
        <w:rPr>
          <w:rFonts w:ascii="Arial" w:hAnsi="Arial" w:cs="Arial"/>
          <w:i/>
          <w:iCs/>
          <w:color w:val="000000" w:themeColor="text1"/>
          <w:sz w:val="24"/>
          <w:szCs w:val="24"/>
        </w:rPr>
        <w:t>et al.</w:t>
      </w:r>
      <w:r w:rsidR="00BE7EBF">
        <w:rPr>
          <w:rFonts w:ascii="Arial" w:hAnsi="Arial" w:cs="Arial"/>
          <w:color w:val="000000" w:themeColor="text1"/>
          <w:sz w:val="24"/>
          <w:szCs w:val="24"/>
        </w:rPr>
        <w:t xml:space="preserve"> 2015)</w:t>
      </w:r>
      <w:r w:rsidRPr="001D3617">
        <w:rPr>
          <w:rFonts w:ascii="Arial" w:hAnsi="Arial" w:cs="Arial"/>
          <w:color w:val="000000" w:themeColor="text1"/>
          <w:sz w:val="24"/>
          <w:szCs w:val="24"/>
        </w:rPr>
        <w:t xml:space="preserve">. </w:t>
      </w:r>
      <w:r w:rsidR="00E603C4" w:rsidRPr="00E603C4">
        <w:rPr>
          <w:rFonts w:ascii="Arial" w:hAnsi="Arial" w:cs="Arial"/>
          <w:color w:val="000000" w:themeColor="text1"/>
          <w:sz w:val="24"/>
          <w:szCs w:val="24"/>
        </w:rPr>
        <w:t xml:space="preserve">The </w:t>
      </w:r>
      <w:r w:rsidR="00E603C4">
        <w:rPr>
          <w:rFonts w:ascii="Arial" w:hAnsi="Arial" w:cs="Arial"/>
          <w:color w:val="000000" w:themeColor="text1"/>
          <w:sz w:val="24"/>
          <w:szCs w:val="24"/>
        </w:rPr>
        <w:t>‘‘</w:t>
      </w:r>
      <w:r w:rsidR="00E603C4" w:rsidRPr="00E603C4">
        <w:rPr>
          <w:rFonts w:ascii="Arial" w:hAnsi="Arial" w:cs="Arial"/>
          <w:color w:val="000000" w:themeColor="text1"/>
          <w:sz w:val="24"/>
          <w:szCs w:val="24"/>
        </w:rPr>
        <w:t>Generalized Anxiety Disorder Questionnaire (GAD-7)</w:t>
      </w:r>
      <w:r w:rsidR="00E603C4">
        <w:rPr>
          <w:rFonts w:ascii="Arial" w:hAnsi="Arial" w:cs="Arial"/>
          <w:color w:val="000000" w:themeColor="text1"/>
          <w:sz w:val="24"/>
          <w:szCs w:val="24"/>
        </w:rPr>
        <w:t xml:space="preserve">’’ </w:t>
      </w:r>
      <w:r w:rsidR="00E603C4" w:rsidRPr="00E603C4">
        <w:rPr>
          <w:rFonts w:ascii="Arial" w:hAnsi="Arial" w:cs="Arial"/>
          <w:color w:val="000000" w:themeColor="text1"/>
          <w:sz w:val="24"/>
          <w:szCs w:val="24"/>
        </w:rPr>
        <w:t>(see Appendix C), a screening instrument and measure of anxiety severity over a two-week period, is a reliable predictor of GAD-related rehabilitative therapies</w:t>
      </w:r>
      <w:r w:rsidR="00E603C4" w:rsidRPr="00E603C4">
        <w:rPr>
          <w:rFonts w:ascii="Arial" w:hAnsi="Arial" w:cs="Arial"/>
          <w:color w:val="000000" w:themeColor="text1"/>
          <w:sz w:val="24"/>
          <w:szCs w:val="24"/>
        </w:rPr>
        <w:t xml:space="preserve"> </w:t>
      </w:r>
      <w:r w:rsidR="00BE7EBF">
        <w:rPr>
          <w:rFonts w:ascii="Arial" w:hAnsi="Arial" w:cs="Arial"/>
          <w:color w:val="000000" w:themeColor="text1"/>
          <w:sz w:val="24"/>
          <w:szCs w:val="24"/>
        </w:rPr>
        <w:t xml:space="preserve">(Locke </w:t>
      </w:r>
      <w:r w:rsidR="00BE7EBF" w:rsidRPr="00BE7EBF">
        <w:rPr>
          <w:rFonts w:ascii="Arial" w:hAnsi="Arial" w:cs="Arial"/>
          <w:i/>
          <w:iCs/>
          <w:color w:val="000000" w:themeColor="text1"/>
          <w:sz w:val="24"/>
          <w:szCs w:val="24"/>
        </w:rPr>
        <w:t>et al.</w:t>
      </w:r>
      <w:r w:rsidR="00BE7EBF">
        <w:rPr>
          <w:rFonts w:ascii="Arial" w:hAnsi="Arial" w:cs="Arial"/>
          <w:color w:val="000000" w:themeColor="text1"/>
          <w:sz w:val="24"/>
          <w:szCs w:val="24"/>
        </w:rPr>
        <w:t xml:space="preserve"> 2015). </w:t>
      </w:r>
    </w:p>
    <w:p w14:paraId="60A145C9" w14:textId="77777777" w:rsidR="006249AA" w:rsidRDefault="006249AA" w:rsidP="00D02705">
      <w:pPr>
        <w:spacing w:line="360" w:lineRule="auto"/>
        <w:jc w:val="both"/>
        <w:rPr>
          <w:rFonts w:ascii="Arial" w:hAnsi="Arial" w:cs="Arial"/>
          <w:color w:val="000000" w:themeColor="text1"/>
          <w:sz w:val="24"/>
          <w:szCs w:val="24"/>
        </w:rPr>
      </w:pPr>
    </w:p>
    <w:p w14:paraId="28394822" w14:textId="77777777" w:rsidR="00575D32" w:rsidRPr="00575D32" w:rsidRDefault="00575D32" w:rsidP="005379D9">
      <w:pPr>
        <w:spacing w:line="360" w:lineRule="auto"/>
        <w:jc w:val="both"/>
        <w:rPr>
          <w:rFonts w:ascii="Arial" w:hAnsi="Arial" w:cs="Arial"/>
          <w:b/>
          <w:bCs/>
          <w:color w:val="000000" w:themeColor="text1"/>
          <w:sz w:val="24"/>
          <w:szCs w:val="24"/>
        </w:rPr>
      </w:pPr>
      <w:r w:rsidRPr="00575D32">
        <w:rPr>
          <w:rFonts w:ascii="Arial" w:hAnsi="Arial" w:cs="Arial"/>
          <w:b/>
          <w:bCs/>
          <w:color w:val="000000" w:themeColor="text1"/>
          <w:sz w:val="24"/>
          <w:szCs w:val="24"/>
        </w:rPr>
        <w:t xml:space="preserve">Schizophrenia </w:t>
      </w:r>
    </w:p>
    <w:p w14:paraId="0D214722" w14:textId="259EB11A" w:rsidR="005379D9" w:rsidRPr="005379D9" w:rsidRDefault="00BE0C4E" w:rsidP="005379D9">
      <w:pPr>
        <w:spacing w:line="360" w:lineRule="auto"/>
        <w:jc w:val="both"/>
        <w:rPr>
          <w:rFonts w:ascii="Arial" w:hAnsi="Arial" w:cs="Arial"/>
          <w:color w:val="000000" w:themeColor="text1"/>
          <w:sz w:val="24"/>
          <w:szCs w:val="24"/>
        </w:rPr>
      </w:pPr>
      <w:r w:rsidRPr="00BE0C4E">
        <w:rPr>
          <w:rFonts w:ascii="Arial" w:hAnsi="Arial" w:cs="Arial"/>
          <w:color w:val="000000" w:themeColor="text1"/>
          <w:sz w:val="24"/>
          <w:szCs w:val="24"/>
        </w:rPr>
        <w:t>Controlling and managing schizophrenia effectively and avoiding its repercussions, such as self-harm, suicide, substance misuse, self-neglect, and human rights violations, can only be assessed through the quality of care and therapy offered</w:t>
      </w:r>
      <w:r w:rsidR="0066420B">
        <w:rPr>
          <w:rFonts w:ascii="Arial" w:hAnsi="Arial" w:cs="Arial"/>
          <w:color w:val="000000" w:themeColor="text1"/>
          <w:sz w:val="24"/>
          <w:szCs w:val="24"/>
        </w:rPr>
        <w:t xml:space="preserve"> (Killapsy </w:t>
      </w:r>
      <w:r w:rsidR="0066420B" w:rsidRPr="0066420B">
        <w:rPr>
          <w:rFonts w:ascii="Arial" w:hAnsi="Arial" w:cs="Arial"/>
          <w:i/>
          <w:iCs/>
          <w:color w:val="000000" w:themeColor="text1"/>
          <w:sz w:val="24"/>
          <w:szCs w:val="24"/>
        </w:rPr>
        <w:t>et al.</w:t>
      </w:r>
      <w:r w:rsidR="0066420B">
        <w:rPr>
          <w:rFonts w:ascii="Arial" w:hAnsi="Arial" w:cs="Arial"/>
          <w:color w:val="000000" w:themeColor="text1"/>
          <w:sz w:val="24"/>
          <w:szCs w:val="24"/>
        </w:rPr>
        <w:t xml:space="preserve"> 2013)</w:t>
      </w:r>
      <w:r w:rsidR="005379D9" w:rsidRPr="005379D9">
        <w:rPr>
          <w:rFonts w:ascii="Arial" w:hAnsi="Arial" w:cs="Arial"/>
          <w:color w:val="000000" w:themeColor="text1"/>
          <w:sz w:val="24"/>
          <w:szCs w:val="24"/>
        </w:rPr>
        <w:t>.</w:t>
      </w:r>
    </w:p>
    <w:p w14:paraId="2952890E" w14:textId="4FF84CD9" w:rsidR="00D6418A" w:rsidRDefault="005379D9" w:rsidP="005379D9">
      <w:pPr>
        <w:spacing w:line="360" w:lineRule="auto"/>
        <w:jc w:val="both"/>
        <w:rPr>
          <w:rFonts w:ascii="Arial" w:hAnsi="Arial" w:cs="Arial"/>
          <w:color w:val="000000" w:themeColor="text1"/>
          <w:sz w:val="24"/>
          <w:szCs w:val="24"/>
        </w:rPr>
      </w:pPr>
      <w:r w:rsidRPr="005379D9">
        <w:rPr>
          <w:rFonts w:ascii="Arial" w:hAnsi="Arial" w:cs="Arial"/>
          <w:color w:val="000000" w:themeColor="text1"/>
          <w:sz w:val="24"/>
          <w:szCs w:val="24"/>
        </w:rPr>
        <w:t>We can quantify life quality with mental illness markers</w:t>
      </w:r>
      <w:r>
        <w:rPr>
          <w:rFonts w:ascii="Arial" w:hAnsi="Arial" w:cs="Arial"/>
          <w:color w:val="000000" w:themeColor="text1"/>
          <w:sz w:val="24"/>
          <w:szCs w:val="24"/>
        </w:rPr>
        <w:t xml:space="preserve">, such as </w:t>
      </w:r>
      <w:r w:rsidR="00927280">
        <w:rPr>
          <w:rFonts w:ascii="Arial" w:hAnsi="Arial" w:cs="Arial"/>
          <w:color w:val="000000" w:themeColor="text1"/>
          <w:sz w:val="24"/>
          <w:szCs w:val="24"/>
        </w:rPr>
        <w:t>the ‘</w:t>
      </w:r>
      <w:r>
        <w:rPr>
          <w:rFonts w:ascii="Arial" w:hAnsi="Arial" w:cs="Arial"/>
          <w:color w:val="000000" w:themeColor="text1"/>
          <w:sz w:val="24"/>
          <w:szCs w:val="24"/>
        </w:rPr>
        <w:t>‘</w:t>
      </w:r>
      <w:r w:rsidRPr="005379D9">
        <w:rPr>
          <w:rFonts w:ascii="Arial" w:hAnsi="Arial" w:cs="Arial"/>
          <w:color w:val="000000" w:themeColor="text1"/>
          <w:sz w:val="24"/>
          <w:szCs w:val="24"/>
        </w:rPr>
        <w:t>Quality Indicator for Rehabilitative Care-SA</w:t>
      </w:r>
      <w:r w:rsidR="00927280">
        <w:rPr>
          <w:rFonts w:ascii="Arial" w:hAnsi="Arial" w:cs="Arial"/>
          <w:color w:val="000000" w:themeColor="text1"/>
          <w:sz w:val="24"/>
          <w:szCs w:val="24"/>
        </w:rPr>
        <w:t>’’</w:t>
      </w:r>
      <w:r w:rsidRPr="005379D9">
        <w:rPr>
          <w:rFonts w:ascii="Arial" w:hAnsi="Arial" w:cs="Arial"/>
          <w:color w:val="000000" w:themeColor="text1"/>
          <w:sz w:val="24"/>
          <w:szCs w:val="24"/>
        </w:rPr>
        <w:t xml:space="preserve"> (</w:t>
      </w:r>
      <w:r>
        <w:rPr>
          <w:rFonts w:ascii="Arial" w:hAnsi="Arial" w:cs="Arial"/>
          <w:color w:val="000000" w:themeColor="text1"/>
          <w:sz w:val="24"/>
          <w:szCs w:val="24"/>
        </w:rPr>
        <w:t xml:space="preserve">see </w:t>
      </w:r>
      <w:r w:rsidRPr="005379D9">
        <w:rPr>
          <w:rFonts w:ascii="Arial" w:hAnsi="Arial" w:cs="Arial"/>
          <w:color w:val="000000" w:themeColor="text1"/>
          <w:sz w:val="24"/>
          <w:szCs w:val="24"/>
        </w:rPr>
        <w:t xml:space="preserve">Appendix </w:t>
      </w:r>
      <w:r w:rsidR="002B5817">
        <w:rPr>
          <w:rFonts w:ascii="Arial" w:hAnsi="Arial" w:cs="Arial"/>
          <w:color w:val="000000" w:themeColor="text1"/>
          <w:sz w:val="24"/>
          <w:szCs w:val="24"/>
        </w:rPr>
        <w:t>D</w:t>
      </w:r>
      <w:r w:rsidRPr="005379D9">
        <w:rPr>
          <w:rFonts w:ascii="Arial" w:hAnsi="Arial" w:cs="Arial"/>
          <w:color w:val="000000" w:themeColor="text1"/>
          <w:sz w:val="24"/>
          <w:szCs w:val="24"/>
        </w:rPr>
        <w:t>)</w:t>
      </w:r>
      <w:r>
        <w:rPr>
          <w:rFonts w:ascii="Arial" w:hAnsi="Arial" w:cs="Arial"/>
          <w:color w:val="000000" w:themeColor="text1"/>
          <w:sz w:val="24"/>
          <w:szCs w:val="24"/>
        </w:rPr>
        <w:t>.</w:t>
      </w:r>
      <w:r w:rsidRPr="005379D9">
        <w:rPr>
          <w:rFonts w:ascii="Arial" w:hAnsi="Arial" w:cs="Arial"/>
          <w:color w:val="000000" w:themeColor="text1"/>
          <w:sz w:val="24"/>
          <w:szCs w:val="24"/>
        </w:rPr>
        <w:t xml:space="preserve"> </w:t>
      </w:r>
      <w:r w:rsidR="00C9049F" w:rsidRPr="00C9049F">
        <w:rPr>
          <w:rFonts w:ascii="Arial" w:hAnsi="Arial" w:cs="Arial"/>
          <w:color w:val="000000" w:themeColor="text1"/>
          <w:sz w:val="24"/>
          <w:szCs w:val="24"/>
        </w:rPr>
        <w:t>This instrument offers precise indicators demonstrating that quality care and good management of the condition are provided</w:t>
      </w:r>
      <w:r w:rsidR="0066420B">
        <w:rPr>
          <w:rFonts w:ascii="Arial" w:hAnsi="Arial" w:cs="Arial"/>
          <w:color w:val="000000" w:themeColor="text1"/>
          <w:sz w:val="24"/>
          <w:szCs w:val="24"/>
        </w:rPr>
        <w:t xml:space="preserve"> (Killapsy </w:t>
      </w:r>
      <w:r w:rsidR="0066420B" w:rsidRPr="0066420B">
        <w:rPr>
          <w:rFonts w:ascii="Arial" w:hAnsi="Arial" w:cs="Arial"/>
          <w:i/>
          <w:iCs/>
          <w:color w:val="000000" w:themeColor="text1"/>
          <w:sz w:val="24"/>
          <w:szCs w:val="24"/>
        </w:rPr>
        <w:t>et al.</w:t>
      </w:r>
      <w:r w:rsidR="0066420B">
        <w:rPr>
          <w:rFonts w:ascii="Arial" w:hAnsi="Arial" w:cs="Arial"/>
          <w:color w:val="000000" w:themeColor="text1"/>
          <w:sz w:val="24"/>
          <w:szCs w:val="24"/>
        </w:rPr>
        <w:t xml:space="preserve"> 2013)</w:t>
      </w:r>
      <w:r w:rsidR="00121DD0">
        <w:rPr>
          <w:rFonts w:ascii="Arial" w:hAnsi="Arial" w:cs="Arial"/>
          <w:color w:val="000000" w:themeColor="text1"/>
          <w:sz w:val="24"/>
          <w:szCs w:val="24"/>
        </w:rPr>
        <w:t>.</w:t>
      </w:r>
      <w:r w:rsidR="00C9049F" w:rsidRPr="00C9049F">
        <w:rPr>
          <w:rFonts w:ascii="Arial" w:hAnsi="Arial" w:cs="Arial"/>
          <w:color w:val="000000" w:themeColor="text1"/>
          <w:sz w:val="24"/>
          <w:szCs w:val="24"/>
        </w:rPr>
        <w:t xml:space="preserve"> </w:t>
      </w:r>
      <w:r w:rsidR="00C9049F">
        <w:rPr>
          <w:rFonts w:ascii="Arial" w:hAnsi="Arial" w:cs="Arial"/>
          <w:color w:val="000000" w:themeColor="text1"/>
          <w:sz w:val="24"/>
          <w:szCs w:val="24"/>
        </w:rPr>
        <w:t>S</w:t>
      </w:r>
      <w:r w:rsidR="00C9049F" w:rsidRPr="00C9049F">
        <w:rPr>
          <w:rFonts w:ascii="Arial" w:hAnsi="Arial" w:cs="Arial"/>
          <w:color w:val="000000" w:themeColor="text1"/>
          <w:sz w:val="24"/>
          <w:szCs w:val="24"/>
        </w:rPr>
        <w:t>chizophrenia is a chronic disorder</w:t>
      </w:r>
      <w:r w:rsidR="00C9049F">
        <w:rPr>
          <w:rFonts w:ascii="Arial" w:hAnsi="Arial" w:cs="Arial"/>
          <w:color w:val="000000" w:themeColor="text1"/>
          <w:sz w:val="24"/>
          <w:szCs w:val="24"/>
        </w:rPr>
        <w:t xml:space="preserve">, so </w:t>
      </w:r>
      <w:r w:rsidR="00921B13" w:rsidRPr="00921B13">
        <w:rPr>
          <w:rFonts w:ascii="Arial" w:hAnsi="Arial" w:cs="Arial"/>
          <w:color w:val="000000" w:themeColor="text1"/>
          <w:sz w:val="24"/>
          <w:szCs w:val="24"/>
        </w:rPr>
        <w:t>those who utilise mental health services must receive</w:t>
      </w:r>
      <w:r w:rsidR="00C9049F" w:rsidRPr="00C9049F">
        <w:rPr>
          <w:rFonts w:ascii="Arial" w:hAnsi="Arial" w:cs="Arial"/>
          <w:color w:val="000000" w:themeColor="text1"/>
          <w:sz w:val="24"/>
          <w:szCs w:val="24"/>
        </w:rPr>
        <w:t xml:space="preserve"> assistance to maintain a satisfactory level of life. </w:t>
      </w:r>
      <w:r w:rsidR="003340AB" w:rsidRPr="003340AB">
        <w:rPr>
          <w:rFonts w:ascii="Arial" w:hAnsi="Arial" w:cs="Arial"/>
          <w:color w:val="000000" w:themeColor="text1"/>
          <w:sz w:val="24"/>
          <w:szCs w:val="24"/>
        </w:rPr>
        <w:t>This can be assessed with markers of rehabilitative care that are generally applicable to all forms of persistent mental illness</w:t>
      </w:r>
      <w:r w:rsidR="003340AB">
        <w:rPr>
          <w:rFonts w:ascii="Arial" w:hAnsi="Arial" w:cs="Arial"/>
          <w:color w:val="000000" w:themeColor="text1"/>
          <w:sz w:val="24"/>
          <w:szCs w:val="24"/>
        </w:rPr>
        <w:t xml:space="preserve"> </w:t>
      </w:r>
      <w:r w:rsidR="0066420B">
        <w:rPr>
          <w:rFonts w:ascii="Arial" w:hAnsi="Arial" w:cs="Arial"/>
          <w:color w:val="000000" w:themeColor="text1"/>
          <w:sz w:val="24"/>
          <w:szCs w:val="24"/>
        </w:rPr>
        <w:t xml:space="preserve">(Killapsy </w:t>
      </w:r>
      <w:r w:rsidR="0066420B" w:rsidRPr="0066420B">
        <w:rPr>
          <w:rFonts w:ascii="Arial" w:hAnsi="Arial" w:cs="Arial"/>
          <w:i/>
          <w:iCs/>
          <w:color w:val="000000" w:themeColor="text1"/>
          <w:sz w:val="24"/>
          <w:szCs w:val="24"/>
        </w:rPr>
        <w:t>et al.</w:t>
      </w:r>
      <w:r w:rsidR="0066420B">
        <w:rPr>
          <w:rFonts w:ascii="Arial" w:hAnsi="Arial" w:cs="Arial"/>
          <w:color w:val="000000" w:themeColor="text1"/>
          <w:sz w:val="24"/>
          <w:szCs w:val="24"/>
        </w:rPr>
        <w:t xml:space="preserve"> 2013)</w:t>
      </w:r>
      <w:r w:rsidR="004246B8" w:rsidRPr="004246B8">
        <w:rPr>
          <w:rFonts w:ascii="Arial" w:hAnsi="Arial" w:cs="Arial"/>
          <w:color w:val="000000" w:themeColor="text1"/>
          <w:sz w:val="24"/>
          <w:szCs w:val="24"/>
        </w:rPr>
        <w:t>.</w:t>
      </w:r>
      <w:r w:rsidR="004246B8">
        <w:rPr>
          <w:rFonts w:ascii="Arial" w:hAnsi="Arial" w:cs="Arial"/>
          <w:color w:val="000000" w:themeColor="text1"/>
          <w:sz w:val="24"/>
          <w:szCs w:val="24"/>
        </w:rPr>
        <w:t xml:space="preserve"> </w:t>
      </w:r>
    </w:p>
    <w:p w14:paraId="5CE272FA" w14:textId="7661C765" w:rsidR="00E430B7" w:rsidRDefault="00E430B7" w:rsidP="005379D9">
      <w:pPr>
        <w:spacing w:line="360" w:lineRule="auto"/>
        <w:jc w:val="both"/>
        <w:rPr>
          <w:rFonts w:ascii="Arial" w:hAnsi="Arial" w:cs="Arial"/>
          <w:color w:val="000000" w:themeColor="text1"/>
          <w:sz w:val="24"/>
          <w:szCs w:val="24"/>
        </w:rPr>
      </w:pPr>
    </w:p>
    <w:p w14:paraId="16B04DA2" w14:textId="3C9FD786" w:rsidR="00E430B7" w:rsidRDefault="00E430B7" w:rsidP="005379D9">
      <w:pPr>
        <w:spacing w:line="360" w:lineRule="auto"/>
        <w:jc w:val="both"/>
        <w:rPr>
          <w:rFonts w:ascii="Arial" w:hAnsi="Arial" w:cs="Arial"/>
          <w:color w:val="000000" w:themeColor="text1"/>
          <w:sz w:val="24"/>
          <w:szCs w:val="24"/>
        </w:rPr>
      </w:pPr>
    </w:p>
    <w:p w14:paraId="5B1BF789" w14:textId="3AFB544C" w:rsidR="00B53C05" w:rsidRDefault="00B53C05" w:rsidP="005379D9">
      <w:pPr>
        <w:spacing w:line="360" w:lineRule="auto"/>
        <w:jc w:val="both"/>
        <w:rPr>
          <w:rFonts w:ascii="Arial" w:hAnsi="Arial" w:cs="Arial"/>
          <w:color w:val="000000" w:themeColor="text1"/>
          <w:sz w:val="24"/>
          <w:szCs w:val="24"/>
        </w:rPr>
      </w:pPr>
    </w:p>
    <w:p w14:paraId="56DDB1B6" w14:textId="77777777" w:rsidR="00C01F3A" w:rsidRDefault="00C01F3A" w:rsidP="005379D9">
      <w:pPr>
        <w:spacing w:line="360" w:lineRule="auto"/>
        <w:jc w:val="both"/>
        <w:rPr>
          <w:rFonts w:ascii="Arial" w:hAnsi="Arial" w:cs="Arial"/>
          <w:color w:val="000000" w:themeColor="text1"/>
          <w:sz w:val="24"/>
          <w:szCs w:val="24"/>
        </w:rPr>
      </w:pPr>
    </w:p>
    <w:p w14:paraId="60DCD34A" w14:textId="7E7F15D7" w:rsidR="00007F23" w:rsidRDefault="00007F23" w:rsidP="005379D9">
      <w:pPr>
        <w:spacing w:line="360" w:lineRule="auto"/>
        <w:jc w:val="both"/>
        <w:rPr>
          <w:rFonts w:ascii="Arial" w:hAnsi="Arial" w:cs="Arial"/>
          <w:b/>
          <w:bCs/>
          <w:color w:val="000000" w:themeColor="text1"/>
          <w:sz w:val="24"/>
          <w:szCs w:val="24"/>
        </w:rPr>
      </w:pPr>
      <w:r w:rsidRPr="00007F23">
        <w:rPr>
          <w:rFonts w:ascii="Arial" w:hAnsi="Arial" w:cs="Arial"/>
          <w:b/>
          <w:bCs/>
          <w:color w:val="000000" w:themeColor="text1"/>
          <w:sz w:val="24"/>
          <w:szCs w:val="24"/>
        </w:rPr>
        <w:t xml:space="preserve">Autism </w:t>
      </w:r>
    </w:p>
    <w:p w14:paraId="14F46DFF" w14:textId="6C6CF7D0" w:rsidR="00FC5E90" w:rsidRDefault="00927280" w:rsidP="005379D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445E11" w:rsidRPr="00445E11">
        <w:rPr>
          <w:rFonts w:ascii="Arial" w:hAnsi="Arial" w:cs="Arial"/>
          <w:color w:val="000000" w:themeColor="text1"/>
          <w:sz w:val="24"/>
          <w:szCs w:val="24"/>
        </w:rPr>
        <w:t>National Autistic Society (2022</w:t>
      </w:r>
      <w:r w:rsidR="00582B7C">
        <w:rPr>
          <w:rFonts w:ascii="Arial" w:hAnsi="Arial" w:cs="Arial"/>
          <w:color w:val="000000" w:themeColor="text1"/>
          <w:sz w:val="24"/>
          <w:szCs w:val="24"/>
        </w:rPr>
        <w:t>a</w:t>
      </w:r>
      <w:r w:rsidR="00445E11" w:rsidRPr="00445E11">
        <w:rPr>
          <w:rFonts w:ascii="Arial" w:hAnsi="Arial" w:cs="Arial"/>
          <w:color w:val="000000" w:themeColor="text1"/>
          <w:sz w:val="24"/>
          <w:szCs w:val="24"/>
        </w:rPr>
        <w:t>) lists the following diagnostic instruments:</w:t>
      </w:r>
    </w:p>
    <w:p w14:paraId="52809D16" w14:textId="2E9E898D" w:rsidR="00FC5E90" w:rsidRDefault="00B53C05" w:rsidP="00FC5E90">
      <w:pPr>
        <w:pStyle w:val="ListParagraph"/>
        <w:numPr>
          <w:ilvl w:val="0"/>
          <w:numId w:val="31"/>
        </w:numPr>
        <w:spacing w:line="360" w:lineRule="auto"/>
        <w:jc w:val="both"/>
        <w:rPr>
          <w:rFonts w:ascii="Arial" w:hAnsi="Arial" w:cs="Arial"/>
          <w:color w:val="000000" w:themeColor="text1"/>
          <w:sz w:val="24"/>
          <w:szCs w:val="24"/>
        </w:rPr>
      </w:pPr>
      <w:r w:rsidRPr="00B53C05">
        <w:rPr>
          <w:rFonts w:ascii="Arial" w:hAnsi="Arial" w:cs="Arial"/>
          <w:color w:val="000000" w:themeColor="text1"/>
          <w:sz w:val="24"/>
          <w:szCs w:val="24"/>
        </w:rPr>
        <w:t>In order to better understand a person's growth, habits, and abilities from infancy to the present, researchers developed the</w:t>
      </w:r>
      <w:r w:rsidR="000A3363">
        <w:rPr>
          <w:rFonts w:ascii="Arial" w:hAnsi="Arial" w:cs="Arial"/>
          <w:color w:val="000000" w:themeColor="text1"/>
          <w:sz w:val="24"/>
          <w:szCs w:val="24"/>
        </w:rPr>
        <w:t xml:space="preserve"> </w:t>
      </w:r>
      <w:r w:rsidR="00FC5E90" w:rsidRPr="00FC5E90">
        <w:rPr>
          <w:rFonts w:ascii="Arial" w:hAnsi="Arial" w:cs="Arial"/>
          <w:color w:val="000000" w:themeColor="text1"/>
          <w:sz w:val="24"/>
          <w:szCs w:val="24"/>
        </w:rPr>
        <w:t>‘</w:t>
      </w:r>
      <w:r w:rsidR="00B95DBA">
        <w:rPr>
          <w:rFonts w:ascii="Arial" w:hAnsi="Arial" w:cs="Arial"/>
          <w:color w:val="000000" w:themeColor="text1"/>
          <w:sz w:val="24"/>
          <w:szCs w:val="24"/>
        </w:rPr>
        <w:t>‘</w:t>
      </w:r>
      <w:r w:rsidR="00FC5E90" w:rsidRPr="00FC5E90">
        <w:rPr>
          <w:rFonts w:ascii="Arial" w:hAnsi="Arial" w:cs="Arial"/>
          <w:color w:val="000000" w:themeColor="text1"/>
          <w:sz w:val="24"/>
          <w:szCs w:val="24"/>
        </w:rPr>
        <w:t>Diagnostic Interview for Social and Communication Disorders (DISCO)</w:t>
      </w:r>
      <w:r w:rsidR="00B95DBA">
        <w:rPr>
          <w:rFonts w:ascii="Arial" w:hAnsi="Arial" w:cs="Arial"/>
          <w:color w:val="000000" w:themeColor="text1"/>
          <w:sz w:val="24"/>
          <w:szCs w:val="24"/>
        </w:rPr>
        <w:t>’</w:t>
      </w:r>
      <w:r w:rsidR="00FC5E90" w:rsidRPr="00FC5E90">
        <w:rPr>
          <w:rFonts w:ascii="Arial" w:hAnsi="Arial" w:cs="Arial"/>
          <w:color w:val="000000" w:themeColor="text1"/>
          <w:sz w:val="24"/>
          <w:szCs w:val="24"/>
        </w:rPr>
        <w:t>’</w:t>
      </w:r>
      <w:r w:rsidR="00FC5E90">
        <w:rPr>
          <w:rFonts w:ascii="Arial" w:hAnsi="Arial" w:cs="Arial"/>
          <w:color w:val="000000" w:themeColor="text1"/>
          <w:sz w:val="24"/>
          <w:szCs w:val="24"/>
        </w:rPr>
        <w:t>,</w:t>
      </w:r>
      <w:r w:rsidR="00F926D8" w:rsidRPr="00F926D8">
        <w:t xml:space="preserve"> </w:t>
      </w:r>
    </w:p>
    <w:p w14:paraId="54C0D40F" w14:textId="072CC206" w:rsidR="00FC5E90" w:rsidRDefault="000A3363" w:rsidP="00FC5E90">
      <w:pPr>
        <w:pStyle w:val="ListParagraph"/>
        <w:numPr>
          <w:ilvl w:val="0"/>
          <w:numId w:val="31"/>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FC5E90">
        <w:rPr>
          <w:rFonts w:ascii="Arial" w:hAnsi="Arial" w:cs="Arial"/>
          <w:color w:val="000000" w:themeColor="text1"/>
          <w:sz w:val="24"/>
          <w:szCs w:val="24"/>
        </w:rPr>
        <w:t>‘</w:t>
      </w:r>
      <w:r w:rsidR="00B95DBA">
        <w:rPr>
          <w:rFonts w:ascii="Arial" w:hAnsi="Arial" w:cs="Arial"/>
          <w:color w:val="000000" w:themeColor="text1"/>
          <w:sz w:val="24"/>
          <w:szCs w:val="24"/>
        </w:rPr>
        <w:t>‘</w:t>
      </w:r>
      <w:r w:rsidR="00FC5E90">
        <w:rPr>
          <w:rFonts w:ascii="Arial" w:hAnsi="Arial" w:cs="Arial"/>
          <w:color w:val="000000" w:themeColor="text1"/>
          <w:sz w:val="24"/>
          <w:szCs w:val="24"/>
        </w:rPr>
        <w:t>C</w:t>
      </w:r>
      <w:r w:rsidR="00AF24F3" w:rsidRPr="00FC5E90">
        <w:rPr>
          <w:rFonts w:ascii="Arial" w:hAnsi="Arial" w:cs="Arial"/>
          <w:color w:val="000000" w:themeColor="text1"/>
          <w:sz w:val="24"/>
          <w:szCs w:val="24"/>
        </w:rPr>
        <w:t>hildhood Autism Rating Scale (CARS)</w:t>
      </w:r>
      <w:r w:rsidR="00B95DBA">
        <w:rPr>
          <w:rFonts w:ascii="Arial" w:hAnsi="Arial" w:cs="Arial"/>
          <w:color w:val="000000" w:themeColor="text1"/>
          <w:sz w:val="24"/>
          <w:szCs w:val="24"/>
        </w:rPr>
        <w:t>’</w:t>
      </w:r>
      <w:r w:rsidR="00AF24F3" w:rsidRPr="00FC5E90">
        <w:rPr>
          <w:rFonts w:ascii="Arial" w:hAnsi="Arial" w:cs="Arial"/>
          <w:color w:val="000000" w:themeColor="text1"/>
          <w:sz w:val="24"/>
          <w:szCs w:val="24"/>
        </w:rPr>
        <w:t xml:space="preserve">’  (see Appendix </w:t>
      </w:r>
      <w:r w:rsidR="002B5817">
        <w:rPr>
          <w:rFonts w:ascii="Arial" w:hAnsi="Arial" w:cs="Arial"/>
          <w:color w:val="000000" w:themeColor="text1"/>
          <w:sz w:val="24"/>
          <w:szCs w:val="24"/>
        </w:rPr>
        <w:t>E</w:t>
      </w:r>
      <w:r w:rsidR="00AF24F3" w:rsidRPr="00FC5E90">
        <w:rPr>
          <w:rFonts w:ascii="Arial" w:hAnsi="Arial" w:cs="Arial"/>
          <w:color w:val="000000" w:themeColor="text1"/>
          <w:sz w:val="24"/>
          <w:szCs w:val="24"/>
        </w:rPr>
        <w:t>)</w:t>
      </w:r>
      <w:r w:rsidR="00FC5E90">
        <w:rPr>
          <w:rFonts w:ascii="Arial" w:hAnsi="Arial" w:cs="Arial"/>
          <w:color w:val="000000" w:themeColor="text1"/>
          <w:sz w:val="24"/>
          <w:szCs w:val="24"/>
        </w:rPr>
        <w:t>,</w:t>
      </w:r>
      <w:r w:rsidR="00A65023">
        <w:rPr>
          <w:rFonts w:ascii="Arial" w:hAnsi="Arial" w:cs="Arial"/>
          <w:color w:val="000000" w:themeColor="text1"/>
          <w:sz w:val="24"/>
          <w:szCs w:val="24"/>
        </w:rPr>
        <w:t xml:space="preserve"> is</w:t>
      </w:r>
      <w:r w:rsidR="00FC5E90">
        <w:rPr>
          <w:rFonts w:ascii="Arial" w:hAnsi="Arial" w:cs="Arial"/>
          <w:color w:val="000000" w:themeColor="text1"/>
          <w:sz w:val="24"/>
          <w:szCs w:val="24"/>
        </w:rPr>
        <w:t xml:space="preserve"> </w:t>
      </w:r>
      <w:r w:rsidR="00AF24F3" w:rsidRPr="00FC5E90">
        <w:rPr>
          <w:rFonts w:ascii="Arial" w:hAnsi="Arial" w:cs="Arial"/>
          <w:color w:val="000000" w:themeColor="text1"/>
          <w:sz w:val="24"/>
          <w:szCs w:val="24"/>
        </w:rPr>
        <w:t>used for the identification of autistic children as distinct from those with other developmental disorders</w:t>
      </w:r>
      <w:r w:rsidR="00FC5E90">
        <w:rPr>
          <w:rFonts w:ascii="Arial" w:hAnsi="Arial" w:cs="Arial"/>
          <w:color w:val="000000" w:themeColor="text1"/>
          <w:sz w:val="24"/>
          <w:szCs w:val="24"/>
        </w:rPr>
        <w:t>,</w:t>
      </w:r>
    </w:p>
    <w:p w14:paraId="6C75C24D" w14:textId="676607A7" w:rsidR="00AF24F3" w:rsidRPr="00FC5E90" w:rsidRDefault="000A3363" w:rsidP="00FC5E90">
      <w:pPr>
        <w:pStyle w:val="ListParagraph"/>
        <w:numPr>
          <w:ilvl w:val="0"/>
          <w:numId w:val="31"/>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D2244F" w:rsidRPr="00FC5E90">
        <w:rPr>
          <w:rFonts w:ascii="Arial" w:hAnsi="Arial" w:cs="Arial"/>
          <w:color w:val="000000" w:themeColor="text1"/>
          <w:sz w:val="24"/>
          <w:szCs w:val="24"/>
        </w:rPr>
        <w:t>O</w:t>
      </w:r>
      <w:r w:rsidR="00AF24F3" w:rsidRPr="00FC5E90">
        <w:rPr>
          <w:rFonts w:ascii="Arial" w:hAnsi="Arial" w:cs="Arial"/>
          <w:color w:val="000000" w:themeColor="text1"/>
          <w:sz w:val="24"/>
          <w:szCs w:val="24"/>
        </w:rPr>
        <w:t>bservation, called ADOS -‘</w:t>
      </w:r>
      <w:r w:rsidR="00A65023">
        <w:rPr>
          <w:rFonts w:ascii="Arial" w:hAnsi="Arial" w:cs="Arial"/>
          <w:color w:val="000000" w:themeColor="text1"/>
          <w:sz w:val="24"/>
          <w:szCs w:val="24"/>
        </w:rPr>
        <w:t>‘</w:t>
      </w:r>
      <w:r w:rsidR="00AF24F3" w:rsidRPr="00FC5E90">
        <w:rPr>
          <w:rFonts w:ascii="Arial" w:hAnsi="Arial" w:cs="Arial"/>
          <w:color w:val="000000" w:themeColor="text1"/>
          <w:sz w:val="24"/>
          <w:szCs w:val="24"/>
        </w:rPr>
        <w:t>Autism Diagnostic Observation Schedule’</w:t>
      </w:r>
      <w:r w:rsidR="00A65023">
        <w:rPr>
          <w:rFonts w:ascii="Arial" w:hAnsi="Arial" w:cs="Arial"/>
          <w:color w:val="000000" w:themeColor="text1"/>
          <w:sz w:val="24"/>
          <w:szCs w:val="24"/>
        </w:rPr>
        <w:t>’</w:t>
      </w:r>
      <w:r w:rsidR="00AF24F3" w:rsidRPr="00FC5E90">
        <w:rPr>
          <w:rFonts w:ascii="Arial" w:hAnsi="Arial" w:cs="Arial"/>
          <w:color w:val="000000" w:themeColor="text1"/>
          <w:sz w:val="24"/>
          <w:szCs w:val="24"/>
        </w:rPr>
        <w:t xml:space="preserve"> </w:t>
      </w:r>
      <w:r w:rsidR="00D2244F" w:rsidRPr="00FC5E90">
        <w:rPr>
          <w:rFonts w:ascii="Arial" w:hAnsi="Arial" w:cs="Arial"/>
          <w:color w:val="000000" w:themeColor="text1"/>
          <w:sz w:val="24"/>
          <w:szCs w:val="24"/>
        </w:rPr>
        <w:t>allows for a comprehensive evaluation of autistic traits regardless of the patient's age, level of development, or linguistic competence</w:t>
      </w:r>
      <w:r w:rsidR="002A5CC0">
        <w:rPr>
          <w:rFonts w:ascii="Arial" w:hAnsi="Arial" w:cs="Arial"/>
          <w:color w:val="000000" w:themeColor="text1"/>
          <w:sz w:val="24"/>
          <w:szCs w:val="24"/>
        </w:rPr>
        <w:t xml:space="preserve"> (National Autistic Society, 2022</w:t>
      </w:r>
      <w:r w:rsidR="00582B7C">
        <w:rPr>
          <w:rFonts w:ascii="Arial" w:hAnsi="Arial" w:cs="Arial"/>
          <w:color w:val="000000" w:themeColor="text1"/>
          <w:sz w:val="24"/>
          <w:szCs w:val="24"/>
        </w:rPr>
        <w:t>a</w:t>
      </w:r>
      <w:r w:rsidR="002A5CC0">
        <w:rPr>
          <w:rFonts w:ascii="Arial" w:hAnsi="Arial" w:cs="Arial"/>
          <w:color w:val="000000" w:themeColor="text1"/>
          <w:sz w:val="24"/>
          <w:szCs w:val="24"/>
        </w:rPr>
        <w:t>)</w:t>
      </w:r>
      <w:r w:rsidR="00D2244F" w:rsidRPr="00FC5E90">
        <w:rPr>
          <w:rFonts w:ascii="Arial" w:hAnsi="Arial" w:cs="Arial"/>
          <w:color w:val="000000" w:themeColor="text1"/>
          <w:sz w:val="24"/>
          <w:szCs w:val="24"/>
        </w:rPr>
        <w:t>.</w:t>
      </w:r>
    </w:p>
    <w:p w14:paraId="28772CB8" w14:textId="7EFB526D" w:rsidR="00693FD3" w:rsidRDefault="00693FD3" w:rsidP="005379D9">
      <w:pPr>
        <w:spacing w:line="360" w:lineRule="auto"/>
        <w:jc w:val="both"/>
        <w:rPr>
          <w:rFonts w:ascii="Arial" w:hAnsi="Arial" w:cs="Arial"/>
          <w:color w:val="000000" w:themeColor="text1"/>
          <w:sz w:val="24"/>
          <w:szCs w:val="24"/>
        </w:rPr>
      </w:pPr>
    </w:p>
    <w:p w14:paraId="699353EE" w14:textId="12A19C58" w:rsidR="00693FD3" w:rsidRDefault="005F5149" w:rsidP="00693FD3">
      <w:pPr>
        <w:pStyle w:val="ListParagraph"/>
        <w:numPr>
          <w:ilvl w:val="0"/>
          <w:numId w:val="21"/>
        </w:num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P</w:t>
      </w:r>
      <w:r w:rsidRPr="005F5149">
        <w:rPr>
          <w:rFonts w:ascii="Arial" w:hAnsi="Arial" w:cs="Arial"/>
          <w:b/>
          <w:bCs/>
          <w:color w:val="000000" w:themeColor="text1"/>
          <w:sz w:val="28"/>
          <w:szCs w:val="28"/>
        </w:rPr>
        <w:t xml:space="preserve">rinciple of </w:t>
      </w:r>
      <w:r>
        <w:rPr>
          <w:rFonts w:ascii="Arial" w:hAnsi="Arial" w:cs="Arial"/>
          <w:b/>
          <w:bCs/>
          <w:color w:val="000000" w:themeColor="text1"/>
          <w:sz w:val="28"/>
          <w:szCs w:val="28"/>
        </w:rPr>
        <w:t>C</w:t>
      </w:r>
      <w:r w:rsidRPr="005F5149">
        <w:rPr>
          <w:rFonts w:ascii="Arial" w:hAnsi="Arial" w:cs="Arial"/>
          <w:b/>
          <w:bCs/>
          <w:color w:val="000000" w:themeColor="text1"/>
          <w:sz w:val="28"/>
          <w:szCs w:val="28"/>
        </w:rPr>
        <w:t>are</w:t>
      </w:r>
      <w:r w:rsidR="00CF22A4">
        <w:rPr>
          <w:rFonts w:ascii="Arial" w:hAnsi="Arial" w:cs="Arial"/>
          <w:b/>
          <w:bCs/>
          <w:color w:val="000000" w:themeColor="text1"/>
          <w:sz w:val="28"/>
          <w:szCs w:val="28"/>
        </w:rPr>
        <w:t xml:space="preserve"> </w:t>
      </w:r>
    </w:p>
    <w:p w14:paraId="75B835CF" w14:textId="144A6D93" w:rsidR="004E00E3" w:rsidRDefault="004E00E3" w:rsidP="004E00E3">
      <w:pPr>
        <w:spacing w:line="360" w:lineRule="auto"/>
        <w:jc w:val="both"/>
        <w:rPr>
          <w:rFonts w:ascii="Arial" w:hAnsi="Arial" w:cs="Arial"/>
          <w:color w:val="000000" w:themeColor="text1"/>
          <w:sz w:val="24"/>
          <w:szCs w:val="24"/>
        </w:rPr>
      </w:pPr>
      <w:r w:rsidRPr="004E00E3">
        <w:rPr>
          <w:rFonts w:ascii="Arial" w:hAnsi="Arial" w:cs="Arial"/>
          <w:color w:val="000000" w:themeColor="text1"/>
          <w:sz w:val="24"/>
          <w:szCs w:val="24"/>
        </w:rPr>
        <w:t>If</w:t>
      </w:r>
      <w:r>
        <w:rPr>
          <w:rFonts w:ascii="Arial" w:hAnsi="Arial" w:cs="Arial"/>
          <w:color w:val="000000" w:themeColor="text1"/>
          <w:sz w:val="24"/>
          <w:szCs w:val="24"/>
        </w:rPr>
        <w:t xml:space="preserve"> service providers </w:t>
      </w:r>
      <w:r w:rsidRPr="004E00E3">
        <w:rPr>
          <w:rFonts w:ascii="Arial" w:hAnsi="Arial" w:cs="Arial"/>
          <w:color w:val="000000" w:themeColor="text1"/>
          <w:sz w:val="24"/>
          <w:szCs w:val="24"/>
        </w:rPr>
        <w:t xml:space="preserve">work with clients who </w:t>
      </w:r>
      <w:r w:rsidR="008250BE">
        <w:rPr>
          <w:rFonts w:ascii="Arial" w:hAnsi="Arial" w:cs="Arial"/>
          <w:color w:val="000000" w:themeColor="text1"/>
          <w:sz w:val="24"/>
          <w:szCs w:val="24"/>
        </w:rPr>
        <w:t>struggle with</w:t>
      </w:r>
      <w:r w:rsidRPr="004E00E3">
        <w:rPr>
          <w:rFonts w:ascii="Arial" w:hAnsi="Arial" w:cs="Arial"/>
          <w:color w:val="000000" w:themeColor="text1"/>
          <w:sz w:val="24"/>
          <w:szCs w:val="24"/>
        </w:rPr>
        <w:t xml:space="preserve"> mental health </w:t>
      </w:r>
      <w:r w:rsidR="00B60E44">
        <w:rPr>
          <w:rFonts w:ascii="Arial" w:hAnsi="Arial" w:cs="Arial"/>
          <w:color w:val="000000" w:themeColor="text1"/>
          <w:sz w:val="24"/>
          <w:szCs w:val="24"/>
        </w:rPr>
        <w:t xml:space="preserve">disorders </w:t>
      </w:r>
      <w:r>
        <w:rPr>
          <w:rFonts w:ascii="Arial" w:hAnsi="Arial" w:cs="Arial"/>
          <w:color w:val="000000" w:themeColor="text1"/>
          <w:sz w:val="24"/>
          <w:szCs w:val="24"/>
        </w:rPr>
        <w:t>such as GAD, schizophrenia, or ASD</w:t>
      </w:r>
      <w:r w:rsidR="000A3363">
        <w:rPr>
          <w:rFonts w:ascii="Arial" w:hAnsi="Arial" w:cs="Arial"/>
          <w:color w:val="000000" w:themeColor="text1"/>
          <w:sz w:val="24"/>
          <w:szCs w:val="24"/>
        </w:rPr>
        <w:t>,</w:t>
      </w:r>
      <w:r w:rsidRPr="004E00E3">
        <w:rPr>
          <w:rFonts w:ascii="Arial" w:hAnsi="Arial" w:cs="Arial"/>
          <w:color w:val="000000" w:themeColor="text1"/>
          <w:sz w:val="24"/>
          <w:szCs w:val="24"/>
        </w:rPr>
        <w:t xml:space="preserve"> </w:t>
      </w:r>
      <w:r>
        <w:rPr>
          <w:rFonts w:ascii="Arial" w:hAnsi="Arial" w:cs="Arial"/>
          <w:color w:val="000000" w:themeColor="text1"/>
          <w:sz w:val="24"/>
          <w:szCs w:val="24"/>
        </w:rPr>
        <w:t>they</w:t>
      </w:r>
      <w:r w:rsidRPr="004E00E3">
        <w:rPr>
          <w:rFonts w:ascii="Arial" w:hAnsi="Arial" w:cs="Arial"/>
          <w:color w:val="000000" w:themeColor="text1"/>
          <w:sz w:val="24"/>
          <w:szCs w:val="24"/>
        </w:rPr>
        <w:t xml:space="preserve"> must strictly adhere to the NICE Guidelines</w:t>
      </w:r>
      <w:r w:rsidR="00E35B61">
        <w:rPr>
          <w:rFonts w:ascii="Arial" w:hAnsi="Arial" w:cs="Arial"/>
          <w:color w:val="000000" w:themeColor="text1"/>
          <w:sz w:val="24"/>
          <w:szCs w:val="24"/>
        </w:rPr>
        <w:t xml:space="preserve"> or Skills for Care</w:t>
      </w:r>
      <w:r w:rsidRPr="004E00E3">
        <w:rPr>
          <w:rFonts w:ascii="Arial" w:hAnsi="Arial" w:cs="Arial"/>
          <w:color w:val="000000" w:themeColor="text1"/>
          <w:sz w:val="24"/>
          <w:szCs w:val="24"/>
        </w:rPr>
        <w:t xml:space="preserve">. </w:t>
      </w:r>
      <w:r w:rsidR="008250BE" w:rsidRPr="008250BE">
        <w:rPr>
          <w:rFonts w:ascii="Arial" w:hAnsi="Arial" w:cs="Arial"/>
          <w:color w:val="000000" w:themeColor="text1"/>
          <w:sz w:val="24"/>
          <w:szCs w:val="24"/>
        </w:rPr>
        <w:t xml:space="preserve">Expertise in policy and legislation is </w:t>
      </w:r>
      <w:r w:rsidR="004671AC">
        <w:rPr>
          <w:rFonts w:ascii="Arial" w:hAnsi="Arial" w:cs="Arial"/>
          <w:color w:val="000000" w:themeColor="text1"/>
          <w:sz w:val="24"/>
          <w:szCs w:val="24"/>
        </w:rPr>
        <w:t>essential</w:t>
      </w:r>
      <w:r w:rsidRPr="004E00E3">
        <w:rPr>
          <w:rFonts w:ascii="Arial" w:hAnsi="Arial" w:cs="Arial"/>
          <w:color w:val="000000" w:themeColor="text1"/>
          <w:sz w:val="24"/>
          <w:szCs w:val="24"/>
        </w:rPr>
        <w:t xml:space="preserve">. Establishing trust with patients allows for an open, engaging, and nonjudgmental approach </w:t>
      </w:r>
      <w:r w:rsidR="00040C67">
        <w:rPr>
          <w:rFonts w:ascii="Arial" w:hAnsi="Arial" w:cs="Arial"/>
          <w:color w:val="000000" w:themeColor="text1"/>
          <w:sz w:val="24"/>
          <w:szCs w:val="24"/>
        </w:rPr>
        <w:t>(</w:t>
      </w:r>
      <w:r w:rsidR="00040C67" w:rsidRPr="00040C67">
        <w:rPr>
          <w:rFonts w:ascii="Arial" w:hAnsi="Arial" w:cs="Arial"/>
          <w:color w:val="000000" w:themeColor="text1"/>
          <w:sz w:val="24"/>
          <w:szCs w:val="24"/>
        </w:rPr>
        <w:t>Skills for Care</w:t>
      </w:r>
      <w:r w:rsidR="00040C67">
        <w:rPr>
          <w:rFonts w:ascii="Arial" w:hAnsi="Arial" w:cs="Arial"/>
          <w:color w:val="000000" w:themeColor="text1"/>
          <w:sz w:val="24"/>
          <w:szCs w:val="24"/>
        </w:rPr>
        <w:t xml:space="preserve">, </w:t>
      </w:r>
      <w:r w:rsidR="00040C67" w:rsidRPr="00040C67">
        <w:rPr>
          <w:rFonts w:ascii="Arial" w:hAnsi="Arial" w:cs="Arial"/>
          <w:color w:val="000000" w:themeColor="text1"/>
          <w:sz w:val="24"/>
          <w:szCs w:val="24"/>
        </w:rPr>
        <w:t xml:space="preserve"> 201</w:t>
      </w:r>
      <w:r w:rsidR="00040C67">
        <w:rPr>
          <w:rFonts w:ascii="Arial" w:hAnsi="Arial" w:cs="Arial"/>
          <w:color w:val="000000" w:themeColor="text1"/>
          <w:sz w:val="24"/>
          <w:szCs w:val="24"/>
        </w:rPr>
        <w:t>4).</w:t>
      </w:r>
    </w:p>
    <w:p w14:paraId="3AF89D93" w14:textId="132CCFF8" w:rsidR="00CB362B" w:rsidRDefault="00921B13" w:rsidP="004E00E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By</w:t>
      </w:r>
      <w:r w:rsidR="00CB362B" w:rsidRPr="00CB362B">
        <w:rPr>
          <w:rFonts w:ascii="Arial" w:hAnsi="Arial" w:cs="Arial"/>
          <w:color w:val="000000" w:themeColor="text1"/>
          <w:sz w:val="24"/>
          <w:szCs w:val="24"/>
        </w:rPr>
        <w:t xml:space="preserve"> the Human Rights Act of 1998, </w:t>
      </w:r>
      <w:r w:rsidR="00CB362B">
        <w:rPr>
          <w:rFonts w:ascii="Arial" w:hAnsi="Arial" w:cs="Arial"/>
          <w:color w:val="000000" w:themeColor="text1"/>
          <w:sz w:val="24"/>
          <w:szCs w:val="24"/>
        </w:rPr>
        <w:t xml:space="preserve">health care professionals </w:t>
      </w:r>
      <w:r w:rsidR="000A3363">
        <w:rPr>
          <w:rFonts w:ascii="Arial" w:hAnsi="Arial" w:cs="Arial"/>
          <w:color w:val="000000" w:themeColor="text1"/>
          <w:sz w:val="24"/>
          <w:szCs w:val="24"/>
        </w:rPr>
        <w:t>were</w:t>
      </w:r>
      <w:r w:rsidR="00CB362B" w:rsidRPr="00CB362B">
        <w:rPr>
          <w:rFonts w:ascii="Arial" w:hAnsi="Arial" w:cs="Arial"/>
          <w:color w:val="000000" w:themeColor="text1"/>
          <w:sz w:val="24"/>
          <w:szCs w:val="24"/>
        </w:rPr>
        <w:t xml:space="preserve"> required to initiate </w:t>
      </w:r>
      <w:r w:rsidR="000A3363">
        <w:rPr>
          <w:rFonts w:ascii="Arial" w:hAnsi="Arial" w:cs="Arial"/>
          <w:color w:val="000000" w:themeColor="text1"/>
          <w:sz w:val="24"/>
          <w:szCs w:val="24"/>
        </w:rPr>
        <w:t>a</w:t>
      </w:r>
      <w:r w:rsidR="004671AC">
        <w:rPr>
          <w:rFonts w:ascii="Arial" w:hAnsi="Arial" w:cs="Arial"/>
          <w:color w:val="000000" w:themeColor="text1"/>
          <w:sz w:val="24"/>
          <w:szCs w:val="24"/>
        </w:rPr>
        <w:t xml:space="preserve"> </w:t>
      </w:r>
      <w:r w:rsidR="004671AC" w:rsidRPr="004671AC">
        <w:rPr>
          <w:rFonts w:ascii="Arial" w:hAnsi="Arial" w:cs="Arial"/>
          <w:color w:val="000000" w:themeColor="text1"/>
          <w:sz w:val="24"/>
          <w:szCs w:val="24"/>
        </w:rPr>
        <w:t xml:space="preserve">trust-based relationship </w:t>
      </w:r>
      <w:r w:rsidR="00CB362B" w:rsidRPr="00CB362B">
        <w:rPr>
          <w:rFonts w:ascii="Arial" w:hAnsi="Arial" w:cs="Arial"/>
          <w:color w:val="000000" w:themeColor="text1"/>
          <w:sz w:val="24"/>
          <w:szCs w:val="24"/>
        </w:rPr>
        <w:t xml:space="preserve">by adopting a person-centered approach, involving service users in decision-making processes </w:t>
      </w:r>
      <w:r>
        <w:rPr>
          <w:rFonts w:ascii="Arial" w:hAnsi="Arial" w:cs="Arial"/>
          <w:color w:val="000000" w:themeColor="text1"/>
          <w:sz w:val="24"/>
          <w:szCs w:val="24"/>
        </w:rPr>
        <w:t>about</w:t>
      </w:r>
      <w:r w:rsidR="00CB362B" w:rsidRPr="00CB362B">
        <w:rPr>
          <w:rFonts w:ascii="Arial" w:hAnsi="Arial" w:cs="Arial"/>
          <w:color w:val="000000" w:themeColor="text1"/>
          <w:sz w:val="24"/>
          <w:szCs w:val="24"/>
        </w:rPr>
        <w:t xml:space="preserve"> them, </w:t>
      </w:r>
      <w:r w:rsidR="004671AC">
        <w:rPr>
          <w:rFonts w:ascii="Arial" w:hAnsi="Arial" w:cs="Arial"/>
          <w:color w:val="000000" w:themeColor="text1"/>
          <w:sz w:val="24"/>
          <w:szCs w:val="24"/>
        </w:rPr>
        <w:t xml:space="preserve">and </w:t>
      </w:r>
      <w:r w:rsidR="004671AC" w:rsidRPr="004671AC">
        <w:rPr>
          <w:rFonts w:ascii="Arial" w:hAnsi="Arial" w:cs="Arial"/>
          <w:color w:val="000000" w:themeColor="text1"/>
          <w:sz w:val="24"/>
          <w:szCs w:val="24"/>
        </w:rPr>
        <w:t>expressing user views and preferences at the highest level of consideration</w:t>
      </w:r>
      <w:r w:rsidR="00EF1B7E">
        <w:rPr>
          <w:rFonts w:ascii="Arial" w:hAnsi="Arial" w:cs="Arial"/>
          <w:color w:val="000000" w:themeColor="text1"/>
          <w:sz w:val="24"/>
          <w:szCs w:val="24"/>
        </w:rPr>
        <w:t xml:space="preserve"> (NICE, 2015)</w:t>
      </w:r>
      <w:r w:rsidR="00CB362B" w:rsidRPr="00CB362B">
        <w:rPr>
          <w:rFonts w:ascii="Arial" w:hAnsi="Arial" w:cs="Arial"/>
          <w:color w:val="000000" w:themeColor="text1"/>
          <w:sz w:val="24"/>
          <w:szCs w:val="24"/>
        </w:rPr>
        <w:t>.</w:t>
      </w:r>
    </w:p>
    <w:p w14:paraId="67A3D305" w14:textId="2DF54543" w:rsidR="00172A06" w:rsidRDefault="00921B13" w:rsidP="008250B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Following</w:t>
      </w:r>
      <w:r w:rsidR="00172A06" w:rsidRPr="00172A06">
        <w:rPr>
          <w:rFonts w:ascii="Arial" w:hAnsi="Arial" w:cs="Arial"/>
          <w:color w:val="000000" w:themeColor="text1"/>
          <w:sz w:val="24"/>
          <w:szCs w:val="24"/>
        </w:rPr>
        <w:t xml:space="preserve"> the Equality Act of 2010</w:t>
      </w:r>
      <w:r w:rsidR="00172A06">
        <w:rPr>
          <w:rFonts w:ascii="Arial" w:hAnsi="Arial" w:cs="Arial"/>
          <w:color w:val="000000" w:themeColor="text1"/>
          <w:sz w:val="24"/>
          <w:szCs w:val="24"/>
        </w:rPr>
        <w:t xml:space="preserve">, </w:t>
      </w:r>
      <w:r w:rsidR="00172A06" w:rsidRPr="00172A06">
        <w:rPr>
          <w:rFonts w:ascii="Arial" w:hAnsi="Arial" w:cs="Arial"/>
          <w:color w:val="000000" w:themeColor="text1"/>
          <w:sz w:val="24"/>
          <w:szCs w:val="24"/>
        </w:rPr>
        <w:t xml:space="preserve">all patients </w:t>
      </w:r>
      <w:r w:rsidR="003049A8">
        <w:rPr>
          <w:rFonts w:ascii="Arial" w:hAnsi="Arial" w:cs="Arial"/>
          <w:color w:val="000000" w:themeColor="text1"/>
          <w:sz w:val="24"/>
          <w:szCs w:val="24"/>
        </w:rPr>
        <w:t xml:space="preserve">have the right </w:t>
      </w:r>
      <w:r w:rsidR="00172A06" w:rsidRPr="00172A06">
        <w:rPr>
          <w:rFonts w:ascii="Arial" w:hAnsi="Arial" w:cs="Arial"/>
          <w:color w:val="000000" w:themeColor="text1"/>
          <w:sz w:val="24"/>
          <w:szCs w:val="24"/>
        </w:rPr>
        <w:t xml:space="preserve">to fair and equal care. Patients must be treated fairly, with respect, and </w:t>
      </w:r>
      <w:r w:rsidR="00172A06">
        <w:rPr>
          <w:rFonts w:ascii="Arial" w:hAnsi="Arial" w:cs="Arial"/>
          <w:color w:val="000000" w:themeColor="text1"/>
          <w:sz w:val="24"/>
          <w:szCs w:val="24"/>
        </w:rPr>
        <w:t xml:space="preserve">with </w:t>
      </w:r>
      <w:r w:rsidR="00172A06" w:rsidRPr="00172A06">
        <w:rPr>
          <w:rFonts w:ascii="Arial" w:hAnsi="Arial" w:cs="Arial"/>
          <w:color w:val="000000" w:themeColor="text1"/>
          <w:sz w:val="24"/>
          <w:szCs w:val="24"/>
        </w:rPr>
        <w:t>dignity</w:t>
      </w:r>
      <w:r w:rsidR="0096082F">
        <w:rPr>
          <w:rFonts w:ascii="Arial" w:hAnsi="Arial" w:cs="Arial"/>
          <w:color w:val="000000" w:themeColor="text1"/>
          <w:sz w:val="24"/>
          <w:szCs w:val="24"/>
        </w:rPr>
        <w:t xml:space="preserve"> (Skills for Care, 2014)</w:t>
      </w:r>
      <w:r w:rsidR="00172A06">
        <w:rPr>
          <w:rFonts w:ascii="Arial" w:hAnsi="Arial" w:cs="Arial"/>
          <w:color w:val="000000" w:themeColor="text1"/>
          <w:sz w:val="24"/>
          <w:szCs w:val="24"/>
        </w:rPr>
        <w:t xml:space="preserve">. </w:t>
      </w:r>
      <w:r w:rsidR="00172A06" w:rsidRPr="00172A06">
        <w:rPr>
          <w:rFonts w:ascii="Arial" w:hAnsi="Arial" w:cs="Arial"/>
          <w:color w:val="000000" w:themeColor="text1"/>
          <w:sz w:val="24"/>
          <w:szCs w:val="24"/>
        </w:rPr>
        <w:t xml:space="preserve">Anti-discriminatory policies and procedures are needed to fight prejudice. This means </w:t>
      </w:r>
      <w:r w:rsidR="007F186B">
        <w:rPr>
          <w:rFonts w:ascii="Arial" w:hAnsi="Arial" w:cs="Arial"/>
          <w:color w:val="000000" w:themeColor="text1"/>
          <w:sz w:val="24"/>
          <w:szCs w:val="24"/>
        </w:rPr>
        <w:t xml:space="preserve">service providers </w:t>
      </w:r>
      <w:r w:rsidR="00172A06" w:rsidRPr="00172A06">
        <w:rPr>
          <w:rFonts w:ascii="Arial" w:hAnsi="Arial" w:cs="Arial"/>
          <w:color w:val="000000" w:themeColor="text1"/>
          <w:sz w:val="24"/>
          <w:szCs w:val="24"/>
        </w:rPr>
        <w:t xml:space="preserve">not making any assumptions about service recipients and never </w:t>
      </w:r>
      <w:r w:rsidR="007F186B">
        <w:rPr>
          <w:rFonts w:ascii="Arial" w:hAnsi="Arial" w:cs="Arial"/>
          <w:color w:val="000000" w:themeColor="text1"/>
          <w:sz w:val="24"/>
          <w:szCs w:val="24"/>
        </w:rPr>
        <w:t>treat</w:t>
      </w:r>
      <w:r w:rsidR="00172A06" w:rsidRPr="00172A06">
        <w:rPr>
          <w:rFonts w:ascii="Arial" w:hAnsi="Arial" w:cs="Arial"/>
          <w:color w:val="000000" w:themeColor="text1"/>
          <w:sz w:val="24"/>
          <w:szCs w:val="24"/>
        </w:rPr>
        <w:t xml:space="preserve"> them in an unjust manner</w:t>
      </w:r>
      <w:r w:rsidR="0096082F">
        <w:rPr>
          <w:rFonts w:ascii="Arial" w:hAnsi="Arial" w:cs="Arial"/>
          <w:color w:val="000000" w:themeColor="text1"/>
          <w:sz w:val="24"/>
          <w:szCs w:val="24"/>
        </w:rPr>
        <w:t xml:space="preserve"> </w:t>
      </w:r>
      <w:r w:rsidR="0096082F" w:rsidRPr="0096082F">
        <w:rPr>
          <w:rFonts w:ascii="Arial" w:hAnsi="Arial" w:cs="Arial"/>
          <w:color w:val="000000" w:themeColor="text1"/>
          <w:sz w:val="24"/>
          <w:szCs w:val="24"/>
        </w:rPr>
        <w:t>(Skills for Care, 2014).</w:t>
      </w:r>
    </w:p>
    <w:p w14:paraId="461A3EDA" w14:textId="7C9B5910" w:rsidR="007109F9" w:rsidRDefault="007109F9" w:rsidP="004E00E3">
      <w:pPr>
        <w:spacing w:line="360" w:lineRule="auto"/>
        <w:jc w:val="both"/>
        <w:rPr>
          <w:rFonts w:ascii="Arial" w:hAnsi="Arial" w:cs="Arial"/>
          <w:color w:val="000000" w:themeColor="text1"/>
          <w:sz w:val="24"/>
          <w:szCs w:val="24"/>
        </w:rPr>
      </w:pPr>
      <w:r w:rsidRPr="007109F9">
        <w:rPr>
          <w:rFonts w:ascii="Arial" w:hAnsi="Arial" w:cs="Arial"/>
          <w:color w:val="000000" w:themeColor="text1"/>
          <w:sz w:val="24"/>
          <w:szCs w:val="24"/>
        </w:rPr>
        <w:t xml:space="preserve">A patient's </w:t>
      </w:r>
      <w:r w:rsidR="00790623">
        <w:rPr>
          <w:rFonts w:ascii="Arial" w:hAnsi="Arial" w:cs="Arial"/>
          <w:color w:val="000000" w:themeColor="text1"/>
          <w:sz w:val="24"/>
          <w:szCs w:val="24"/>
        </w:rPr>
        <w:t>liberty</w:t>
      </w:r>
      <w:r w:rsidRPr="007109F9">
        <w:rPr>
          <w:rFonts w:ascii="Arial" w:hAnsi="Arial" w:cs="Arial"/>
          <w:color w:val="000000" w:themeColor="text1"/>
          <w:sz w:val="24"/>
          <w:szCs w:val="24"/>
        </w:rPr>
        <w:t xml:space="preserve"> may be restricted under the Mental Health Act 1983 if the patient is at risk of violence or abuse</w:t>
      </w:r>
      <w:r w:rsidR="0089033A">
        <w:rPr>
          <w:rFonts w:ascii="Arial" w:hAnsi="Arial" w:cs="Arial"/>
          <w:color w:val="000000" w:themeColor="text1"/>
          <w:sz w:val="24"/>
          <w:szCs w:val="24"/>
        </w:rPr>
        <w:t xml:space="preserve"> (NICE, 2015)</w:t>
      </w:r>
      <w:r w:rsidRPr="007109F9">
        <w:rPr>
          <w:rFonts w:ascii="Arial" w:hAnsi="Arial" w:cs="Arial"/>
          <w:color w:val="000000" w:themeColor="text1"/>
          <w:sz w:val="24"/>
          <w:szCs w:val="24"/>
        </w:rPr>
        <w:t xml:space="preserve">. </w:t>
      </w:r>
      <w:r>
        <w:rPr>
          <w:rFonts w:ascii="Arial" w:hAnsi="Arial" w:cs="Arial"/>
          <w:color w:val="000000" w:themeColor="text1"/>
          <w:sz w:val="24"/>
          <w:szCs w:val="24"/>
        </w:rPr>
        <w:t>The only</w:t>
      </w:r>
      <w:r w:rsidRPr="007109F9">
        <w:rPr>
          <w:rFonts w:ascii="Arial" w:hAnsi="Arial" w:cs="Arial"/>
          <w:color w:val="000000" w:themeColor="text1"/>
          <w:sz w:val="24"/>
          <w:szCs w:val="24"/>
        </w:rPr>
        <w:t xml:space="preserve"> restriction of patients' freedom for the sake of health, safety</w:t>
      </w:r>
      <w:r>
        <w:rPr>
          <w:rFonts w:ascii="Arial" w:hAnsi="Arial" w:cs="Arial"/>
          <w:color w:val="000000" w:themeColor="text1"/>
          <w:sz w:val="24"/>
          <w:szCs w:val="24"/>
        </w:rPr>
        <w:t>,</w:t>
      </w:r>
      <w:r w:rsidRPr="007109F9">
        <w:rPr>
          <w:rFonts w:ascii="Arial" w:hAnsi="Arial" w:cs="Arial"/>
          <w:color w:val="000000" w:themeColor="text1"/>
          <w:sz w:val="24"/>
          <w:szCs w:val="24"/>
        </w:rPr>
        <w:t xml:space="preserve"> and security is allowed. </w:t>
      </w:r>
      <w:r w:rsidR="00790623">
        <w:rPr>
          <w:rFonts w:ascii="Arial" w:hAnsi="Arial" w:cs="Arial"/>
          <w:color w:val="000000" w:themeColor="text1"/>
          <w:sz w:val="24"/>
          <w:szCs w:val="24"/>
        </w:rPr>
        <w:t xml:space="preserve">Service users </w:t>
      </w:r>
      <w:r w:rsidRPr="007109F9">
        <w:rPr>
          <w:rFonts w:ascii="Arial" w:hAnsi="Arial" w:cs="Arial"/>
          <w:color w:val="000000" w:themeColor="text1"/>
          <w:sz w:val="24"/>
          <w:szCs w:val="24"/>
        </w:rPr>
        <w:t>m</w:t>
      </w:r>
      <w:r w:rsidR="00790623">
        <w:rPr>
          <w:rFonts w:ascii="Arial" w:hAnsi="Arial" w:cs="Arial"/>
          <w:color w:val="000000" w:themeColor="text1"/>
          <w:sz w:val="24"/>
          <w:szCs w:val="24"/>
        </w:rPr>
        <w:t>ight</w:t>
      </w:r>
      <w:r w:rsidRPr="007109F9">
        <w:rPr>
          <w:rFonts w:ascii="Arial" w:hAnsi="Arial" w:cs="Arial"/>
          <w:color w:val="000000" w:themeColor="text1"/>
          <w:sz w:val="24"/>
          <w:szCs w:val="24"/>
        </w:rPr>
        <w:t xml:space="preserve"> be hospitali</w:t>
      </w:r>
      <w:r w:rsidR="007F186B">
        <w:rPr>
          <w:rFonts w:ascii="Arial" w:hAnsi="Arial" w:cs="Arial"/>
          <w:color w:val="000000" w:themeColor="text1"/>
          <w:sz w:val="24"/>
          <w:szCs w:val="24"/>
        </w:rPr>
        <w:t>s</w:t>
      </w:r>
      <w:r w:rsidRPr="007109F9">
        <w:rPr>
          <w:rFonts w:ascii="Arial" w:hAnsi="Arial" w:cs="Arial"/>
          <w:color w:val="000000" w:themeColor="text1"/>
          <w:sz w:val="24"/>
          <w:szCs w:val="24"/>
        </w:rPr>
        <w:t>ed</w:t>
      </w:r>
      <w:r w:rsidR="00790623">
        <w:rPr>
          <w:rFonts w:ascii="Arial" w:hAnsi="Arial" w:cs="Arial"/>
          <w:color w:val="000000" w:themeColor="text1"/>
          <w:sz w:val="24"/>
          <w:szCs w:val="24"/>
        </w:rPr>
        <w:t xml:space="preserve"> w</w:t>
      </w:r>
      <w:r w:rsidR="00790623" w:rsidRPr="00790623">
        <w:rPr>
          <w:rFonts w:ascii="Arial" w:hAnsi="Arial" w:cs="Arial"/>
          <w:color w:val="000000" w:themeColor="text1"/>
          <w:sz w:val="24"/>
          <w:szCs w:val="24"/>
        </w:rPr>
        <w:t>hen mental health professionals think a patient is suicidal</w:t>
      </w:r>
      <w:r w:rsidR="00EF1B7E">
        <w:rPr>
          <w:rFonts w:ascii="Arial" w:hAnsi="Arial" w:cs="Arial"/>
          <w:color w:val="000000" w:themeColor="text1"/>
          <w:sz w:val="24"/>
          <w:szCs w:val="24"/>
        </w:rPr>
        <w:t xml:space="preserve"> (NICE, 2015)</w:t>
      </w:r>
      <w:r w:rsidR="00790623" w:rsidRPr="00790623">
        <w:rPr>
          <w:rFonts w:ascii="Arial" w:hAnsi="Arial" w:cs="Arial"/>
          <w:color w:val="000000" w:themeColor="text1"/>
          <w:sz w:val="24"/>
          <w:szCs w:val="24"/>
        </w:rPr>
        <w:t>.</w:t>
      </w:r>
    </w:p>
    <w:p w14:paraId="71AB0913" w14:textId="1533A815" w:rsidR="007109F9" w:rsidRDefault="007F186B" w:rsidP="007109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w:t>
      </w:r>
      <w:r w:rsidR="007109F9" w:rsidRPr="007109F9">
        <w:rPr>
          <w:rFonts w:ascii="Arial" w:hAnsi="Arial" w:cs="Arial"/>
          <w:color w:val="000000" w:themeColor="text1"/>
          <w:sz w:val="24"/>
          <w:szCs w:val="24"/>
        </w:rPr>
        <w:t>s required by the Mental Capacity Act 2005</w:t>
      </w:r>
      <w:r>
        <w:rPr>
          <w:rFonts w:ascii="Arial" w:hAnsi="Arial" w:cs="Arial"/>
          <w:color w:val="000000" w:themeColor="text1"/>
          <w:sz w:val="24"/>
          <w:szCs w:val="24"/>
        </w:rPr>
        <w:t>, p</w:t>
      </w:r>
      <w:r w:rsidRPr="007F186B">
        <w:rPr>
          <w:rFonts w:ascii="Arial" w:hAnsi="Arial" w:cs="Arial"/>
          <w:color w:val="000000" w:themeColor="text1"/>
          <w:sz w:val="24"/>
          <w:szCs w:val="24"/>
        </w:rPr>
        <w:t>atients' best interests should always be considered</w:t>
      </w:r>
      <w:r>
        <w:rPr>
          <w:rFonts w:ascii="Arial" w:hAnsi="Arial" w:cs="Arial"/>
          <w:color w:val="000000" w:themeColor="text1"/>
          <w:sz w:val="24"/>
          <w:szCs w:val="24"/>
        </w:rPr>
        <w:t xml:space="preserve"> </w:t>
      </w:r>
      <w:r w:rsidRPr="007F186B">
        <w:rPr>
          <w:rFonts w:ascii="Arial" w:hAnsi="Arial" w:cs="Arial"/>
          <w:color w:val="000000" w:themeColor="text1"/>
          <w:sz w:val="24"/>
          <w:szCs w:val="24"/>
        </w:rPr>
        <w:t>(Skills for Care, 2014)</w:t>
      </w:r>
      <w:r>
        <w:rPr>
          <w:rFonts w:ascii="Arial" w:hAnsi="Arial" w:cs="Arial"/>
          <w:color w:val="000000" w:themeColor="text1"/>
          <w:sz w:val="24"/>
          <w:szCs w:val="24"/>
        </w:rPr>
        <w:t>.</w:t>
      </w:r>
      <w:r w:rsidRPr="007F186B">
        <w:rPr>
          <w:rFonts w:ascii="Arial" w:hAnsi="Arial" w:cs="Arial"/>
          <w:color w:val="000000" w:themeColor="text1"/>
          <w:sz w:val="24"/>
          <w:szCs w:val="24"/>
        </w:rPr>
        <w:t xml:space="preserve"> </w:t>
      </w:r>
      <w:r w:rsidR="007109F9" w:rsidRPr="007109F9">
        <w:rPr>
          <w:rFonts w:ascii="Arial" w:hAnsi="Arial" w:cs="Arial"/>
          <w:color w:val="000000" w:themeColor="text1"/>
          <w:sz w:val="24"/>
          <w:szCs w:val="24"/>
        </w:rPr>
        <w:t xml:space="preserve"> Patients with mental illness are sometimes incapable of making their own decisions</w:t>
      </w:r>
      <w:r>
        <w:rPr>
          <w:rFonts w:ascii="Arial" w:hAnsi="Arial" w:cs="Arial"/>
          <w:color w:val="000000" w:themeColor="text1"/>
          <w:sz w:val="24"/>
          <w:szCs w:val="24"/>
        </w:rPr>
        <w:t>,</w:t>
      </w:r>
      <w:r w:rsidR="007109F9" w:rsidRPr="007109F9">
        <w:rPr>
          <w:rFonts w:ascii="Arial" w:hAnsi="Arial" w:cs="Arial"/>
          <w:color w:val="000000" w:themeColor="text1"/>
          <w:sz w:val="24"/>
          <w:szCs w:val="24"/>
        </w:rPr>
        <w:t xml:space="preserve"> and healthcare providers must consider their preferences when making judgments</w:t>
      </w:r>
      <w:r w:rsidR="0096082F">
        <w:rPr>
          <w:rFonts w:ascii="Arial" w:hAnsi="Arial" w:cs="Arial"/>
          <w:color w:val="000000" w:themeColor="text1"/>
          <w:sz w:val="24"/>
          <w:szCs w:val="24"/>
        </w:rPr>
        <w:t xml:space="preserve"> </w:t>
      </w:r>
      <w:r w:rsidR="0096082F" w:rsidRPr="0096082F">
        <w:rPr>
          <w:rFonts w:ascii="Arial" w:hAnsi="Arial" w:cs="Arial"/>
          <w:color w:val="000000" w:themeColor="text1"/>
          <w:sz w:val="24"/>
          <w:szCs w:val="24"/>
        </w:rPr>
        <w:t>(Skills for Care, 2014)</w:t>
      </w:r>
      <w:r w:rsidR="007109F9" w:rsidRPr="007109F9">
        <w:rPr>
          <w:rFonts w:ascii="Arial" w:hAnsi="Arial" w:cs="Arial"/>
          <w:color w:val="000000" w:themeColor="text1"/>
          <w:sz w:val="24"/>
          <w:szCs w:val="24"/>
        </w:rPr>
        <w:t>.</w:t>
      </w:r>
    </w:p>
    <w:p w14:paraId="41D1BEE1" w14:textId="77777777" w:rsidR="00774384" w:rsidRPr="007109F9" w:rsidRDefault="00774384" w:rsidP="007109F9">
      <w:pPr>
        <w:spacing w:line="360" w:lineRule="auto"/>
        <w:jc w:val="both"/>
        <w:rPr>
          <w:rFonts w:ascii="Arial" w:hAnsi="Arial" w:cs="Arial"/>
          <w:color w:val="000000" w:themeColor="text1"/>
          <w:sz w:val="24"/>
          <w:szCs w:val="24"/>
        </w:rPr>
      </w:pPr>
    </w:p>
    <w:p w14:paraId="6C04C853" w14:textId="2A8DA857" w:rsidR="00B47CEF" w:rsidRDefault="00B1074C" w:rsidP="00B47CEF">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00B47CEF">
        <w:rPr>
          <w:rFonts w:ascii="Arial" w:hAnsi="Arial" w:cs="Arial"/>
          <w:b/>
          <w:bCs/>
          <w:color w:val="000000" w:themeColor="text1"/>
          <w:sz w:val="28"/>
          <w:szCs w:val="28"/>
        </w:rPr>
        <w:t>10.</w:t>
      </w:r>
      <w:r>
        <w:rPr>
          <w:rFonts w:ascii="Arial" w:hAnsi="Arial" w:cs="Arial"/>
          <w:b/>
          <w:bCs/>
          <w:color w:val="000000" w:themeColor="text1"/>
          <w:sz w:val="28"/>
          <w:szCs w:val="28"/>
        </w:rPr>
        <w:t xml:space="preserve"> </w:t>
      </w:r>
      <w:r w:rsidR="00B47CEF">
        <w:rPr>
          <w:rFonts w:ascii="Arial" w:hAnsi="Arial" w:cs="Arial"/>
          <w:b/>
          <w:bCs/>
          <w:color w:val="000000" w:themeColor="text1"/>
          <w:sz w:val="28"/>
          <w:szCs w:val="28"/>
        </w:rPr>
        <w:t>Recommendations</w:t>
      </w:r>
      <w:r>
        <w:rPr>
          <w:rFonts w:ascii="Arial" w:hAnsi="Arial" w:cs="Arial"/>
          <w:b/>
          <w:bCs/>
          <w:color w:val="000000" w:themeColor="text1"/>
          <w:sz w:val="28"/>
          <w:szCs w:val="28"/>
        </w:rPr>
        <w:t xml:space="preserve"> </w:t>
      </w:r>
    </w:p>
    <w:p w14:paraId="14B3074C" w14:textId="77777777" w:rsidR="006A55EC" w:rsidRPr="00464B3B" w:rsidRDefault="006A55EC" w:rsidP="008F77AB">
      <w:pPr>
        <w:spacing w:line="360" w:lineRule="auto"/>
        <w:jc w:val="both"/>
        <w:rPr>
          <w:rFonts w:ascii="Arial" w:hAnsi="Arial" w:cs="Arial"/>
          <w:b/>
          <w:bCs/>
          <w:color w:val="000000" w:themeColor="text1"/>
          <w:sz w:val="24"/>
          <w:szCs w:val="24"/>
        </w:rPr>
      </w:pPr>
      <w:r w:rsidRPr="00464B3B">
        <w:rPr>
          <w:rFonts w:ascii="Arial" w:hAnsi="Arial" w:cs="Arial"/>
          <w:b/>
          <w:bCs/>
          <w:color w:val="000000" w:themeColor="text1"/>
          <w:sz w:val="24"/>
          <w:szCs w:val="24"/>
        </w:rPr>
        <w:t>GAD</w:t>
      </w:r>
    </w:p>
    <w:p w14:paraId="3A6FF86C" w14:textId="6659AC14" w:rsidR="00F86BFB" w:rsidRDefault="001A3A1F" w:rsidP="00F86BF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R</w:t>
      </w:r>
      <w:r w:rsidR="002420A5" w:rsidRPr="002420A5">
        <w:rPr>
          <w:rFonts w:ascii="Arial" w:hAnsi="Arial" w:cs="Arial"/>
          <w:color w:val="000000" w:themeColor="text1"/>
          <w:sz w:val="24"/>
          <w:szCs w:val="24"/>
        </w:rPr>
        <w:t xml:space="preserve">egular hatha yoga </w:t>
      </w:r>
      <w:r w:rsidR="006561C9">
        <w:rPr>
          <w:rFonts w:ascii="Arial" w:hAnsi="Arial" w:cs="Arial"/>
          <w:color w:val="000000" w:themeColor="text1"/>
          <w:sz w:val="24"/>
          <w:szCs w:val="24"/>
        </w:rPr>
        <w:t>practi</w:t>
      </w:r>
      <w:r w:rsidR="00642F3E">
        <w:rPr>
          <w:rFonts w:ascii="Arial" w:hAnsi="Arial" w:cs="Arial"/>
          <w:color w:val="000000" w:themeColor="text1"/>
          <w:sz w:val="24"/>
          <w:szCs w:val="24"/>
        </w:rPr>
        <w:t>s</w:t>
      </w:r>
      <w:r w:rsidR="006561C9">
        <w:rPr>
          <w:rFonts w:ascii="Arial" w:hAnsi="Arial" w:cs="Arial"/>
          <w:color w:val="000000" w:themeColor="text1"/>
          <w:sz w:val="24"/>
          <w:szCs w:val="24"/>
        </w:rPr>
        <w:t>e</w:t>
      </w:r>
      <w:r w:rsidR="002420A5" w:rsidRPr="002420A5">
        <w:rPr>
          <w:rFonts w:ascii="Arial" w:hAnsi="Arial" w:cs="Arial"/>
          <w:color w:val="000000" w:themeColor="text1"/>
          <w:sz w:val="24"/>
          <w:szCs w:val="24"/>
        </w:rPr>
        <w:t xml:space="preserve"> </w:t>
      </w:r>
      <w:r w:rsidR="002420A5">
        <w:rPr>
          <w:rFonts w:ascii="Arial" w:hAnsi="Arial" w:cs="Arial"/>
          <w:color w:val="000000" w:themeColor="text1"/>
          <w:sz w:val="24"/>
          <w:szCs w:val="24"/>
        </w:rPr>
        <w:t>reduces</w:t>
      </w:r>
      <w:r w:rsidR="002420A5" w:rsidRPr="002420A5">
        <w:rPr>
          <w:rFonts w:ascii="Arial" w:hAnsi="Arial" w:cs="Arial"/>
          <w:color w:val="000000" w:themeColor="text1"/>
          <w:sz w:val="24"/>
          <w:szCs w:val="24"/>
        </w:rPr>
        <w:t xml:space="preserve"> women's depression, anxiety, and tension</w:t>
      </w:r>
      <w:r>
        <w:rPr>
          <w:rFonts w:ascii="Arial" w:hAnsi="Arial" w:cs="Arial"/>
          <w:color w:val="000000" w:themeColor="text1"/>
          <w:sz w:val="24"/>
          <w:szCs w:val="24"/>
        </w:rPr>
        <w:t xml:space="preserve"> </w:t>
      </w:r>
      <w:r w:rsidRPr="001A3A1F">
        <w:rPr>
          <w:rFonts w:ascii="Arial" w:hAnsi="Arial" w:cs="Arial"/>
          <w:color w:val="000000" w:themeColor="text1"/>
          <w:sz w:val="24"/>
          <w:szCs w:val="24"/>
        </w:rPr>
        <w:t xml:space="preserve">(Shohani </w:t>
      </w:r>
      <w:r w:rsidRPr="001A3A1F">
        <w:rPr>
          <w:rFonts w:ascii="Arial" w:hAnsi="Arial" w:cs="Arial"/>
          <w:i/>
          <w:iCs/>
          <w:color w:val="000000" w:themeColor="text1"/>
          <w:sz w:val="24"/>
          <w:szCs w:val="24"/>
        </w:rPr>
        <w:t>et al.</w:t>
      </w:r>
      <w:r w:rsidRPr="001A3A1F">
        <w:rPr>
          <w:rFonts w:ascii="Arial" w:hAnsi="Arial" w:cs="Arial"/>
          <w:color w:val="000000" w:themeColor="text1"/>
          <w:sz w:val="24"/>
          <w:szCs w:val="24"/>
        </w:rPr>
        <w:t xml:space="preserve"> 2018)</w:t>
      </w:r>
      <w:r w:rsidR="002420A5" w:rsidRPr="002420A5">
        <w:rPr>
          <w:rFonts w:ascii="Arial" w:hAnsi="Arial" w:cs="Arial"/>
          <w:color w:val="000000" w:themeColor="text1"/>
          <w:sz w:val="24"/>
          <w:szCs w:val="24"/>
        </w:rPr>
        <w:t>. Yoga</w:t>
      </w:r>
      <w:r w:rsidR="007D7EEB">
        <w:rPr>
          <w:rFonts w:ascii="Arial" w:hAnsi="Arial" w:cs="Arial"/>
          <w:color w:val="000000" w:themeColor="text1"/>
          <w:sz w:val="24"/>
          <w:szCs w:val="24"/>
        </w:rPr>
        <w:t xml:space="preserve"> </w:t>
      </w:r>
      <w:r w:rsidR="00FF4A5A">
        <w:rPr>
          <w:rFonts w:ascii="Arial" w:hAnsi="Arial" w:cs="Arial"/>
          <w:color w:val="000000" w:themeColor="text1"/>
          <w:sz w:val="24"/>
          <w:szCs w:val="24"/>
        </w:rPr>
        <w:t xml:space="preserve">as </w:t>
      </w:r>
      <w:r w:rsidR="00642F3E">
        <w:rPr>
          <w:rFonts w:ascii="Arial" w:hAnsi="Arial" w:cs="Arial"/>
          <w:color w:val="000000" w:themeColor="text1"/>
          <w:sz w:val="24"/>
          <w:szCs w:val="24"/>
        </w:rPr>
        <w:t xml:space="preserve">an </w:t>
      </w:r>
      <w:r w:rsidR="00FF4A5A">
        <w:rPr>
          <w:rFonts w:ascii="Arial" w:hAnsi="Arial" w:cs="Arial"/>
          <w:color w:val="000000" w:themeColor="text1"/>
          <w:sz w:val="24"/>
          <w:szCs w:val="24"/>
        </w:rPr>
        <w:t xml:space="preserve">alternative therapy </w:t>
      </w:r>
      <w:r w:rsidR="002420A5" w:rsidRPr="002420A5">
        <w:rPr>
          <w:rFonts w:ascii="Arial" w:hAnsi="Arial" w:cs="Arial"/>
          <w:color w:val="000000" w:themeColor="text1"/>
          <w:sz w:val="24"/>
          <w:szCs w:val="24"/>
        </w:rPr>
        <w:t>plays a useful function</w:t>
      </w:r>
      <w:r w:rsidR="00723B8A">
        <w:rPr>
          <w:rFonts w:ascii="Arial" w:hAnsi="Arial" w:cs="Arial"/>
          <w:color w:val="000000" w:themeColor="text1"/>
          <w:sz w:val="24"/>
          <w:szCs w:val="24"/>
        </w:rPr>
        <w:t>.</w:t>
      </w:r>
      <w:r w:rsidR="00FF4A5A">
        <w:rPr>
          <w:rFonts w:ascii="Arial" w:hAnsi="Arial" w:cs="Arial"/>
          <w:color w:val="000000" w:themeColor="text1"/>
          <w:sz w:val="24"/>
          <w:szCs w:val="24"/>
        </w:rPr>
        <w:t xml:space="preserve"> </w:t>
      </w:r>
      <w:r w:rsidR="00723B8A">
        <w:rPr>
          <w:rFonts w:ascii="Arial" w:hAnsi="Arial" w:cs="Arial"/>
          <w:color w:val="000000" w:themeColor="text1"/>
          <w:sz w:val="24"/>
          <w:szCs w:val="24"/>
        </w:rPr>
        <w:t>I</w:t>
      </w:r>
      <w:r w:rsidR="00FF4A5A">
        <w:rPr>
          <w:rFonts w:ascii="Arial" w:hAnsi="Arial" w:cs="Arial"/>
          <w:color w:val="000000" w:themeColor="text1"/>
          <w:sz w:val="24"/>
          <w:szCs w:val="24"/>
        </w:rPr>
        <w:t>t can decrease</w:t>
      </w:r>
      <w:r w:rsidR="002420A5" w:rsidRPr="002420A5">
        <w:rPr>
          <w:rFonts w:ascii="Arial" w:hAnsi="Arial" w:cs="Arial"/>
          <w:color w:val="000000" w:themeColor="text1"/>
          <w:sz w:val="24"/>
          <w:szCs w:val="24"/>
        </w:rPr>
        <w:t xml:space="preserve"> medical costs per treatment by reducing prescription use</w:t>
      </w:r>
      <w:r w:rsidR="007D7EEB">
        <w:rPr>
          <w:rFonts w:ascii="Arial" w:hAnsi="Arial" w:cs="Arial"/>
          <w:color w:val="000000" w:themeColor="text1"/>
          <w:sz w:val="24"/>
          <w:szCs w:val="24"/>
        </w:rPr>
        <w:t xml:space="preserve"> (</w:t>
      </w:r>
      <w:r w:rsidR="007D7EEB" w:rsidRPr="007D7EEB">
        <w:rPr>
          <w:rFonts w:ascii="Arial" w:hAnsi="Arial" w:cs="Arial"/>
          <w:color w:val="000000" w:themeColor="text1"/>
          <w:sz w:val="24"/>
          <w:szCs w:val="24"/>
        </w:rPr>
        <w:t xml:space="preserve">Shohani </w:t>
      </w:r>
      <w:r w:rsidR="007D7EEB" w:rsidRPr="007D7EEB">
        <w:rPr>
          <w:rFonts w:ascii="Arial" w:hAnsi="Arial" w:cs="Arial"/>
          <w:i/>
          <w:iCs/>
          <w:color w:val="000000" w:themeColor="text1"/>
          <w:sz w:val="24"/>
          <w:szCs w:val="24"/>
        </w:rPr>
        <w:t>et al.</w:t>
      </w:r>
      <w:r w:rsidR="007D7EEB" w:rsidRPr="007D7EEB">
        <w:rPr>
          <w:rFonts w:ascii="Arial" w:hAnsi="Arial" w:cs="Arial"/>
          <w:color w:val="000000" w:themeColor="text1"/>
          <w:sz w:val="24"/>
          <w:szCs w:val="24"/>
        </w:rPr>
        <w:t xml:space="preserve"> 2018)</w:t>
      </w:r>
      <w:r w:rsidR="002420A5" w:rsidRPr="002420A5">
        <w:rPr>
          <w:rFonts w:ascii="Arial" w:hAnsi="Arial" w:cs="Arial"/>
          <w:color w:val="000000" w:themeColor="text1"/>
          <w:sz w:val="24"/>
          <w:szCs w:val="24"/>
        </w:rPr>
        <w:t xml:space="preserve">. One disadvantage of </w:t>
      </w:r>
      <w:r w:rsidR="007D7EEB">
        <w:rPr>
          <w:rFonts w:ascii="Arial" w:hAnsi="Arial" w:cs="Arial"/>
          <w:color w:val="000000" w:themeColor="text1"/>
          <w:sz w:val="24"/>
          <w:szCs w:val="24"/>
        </w:rPr>
        <w:t>t</w:t>
      </w:r>
      <w:r w:rsidR="002420A5" w:rsidRPr="002420A5">
        <w:rPr>
          <w:rFonts w:ascii="Arial" w:hAnsi="Arial" w:cs="Arial"/>
          <w:color w:val="000000" w:themeColor="text1"/>
          <w:sz w:val="24"/>
          <w:szCs w:val="24"/>
        </w:rPr>
        <w:t xml:space="preserve">his study </w:t>
      </w:r>
      <w:r w:rsidR="007D7EEB">
        <w:rPr>
          <w:rFonts w:ascii="Arial" w:hAnsi="Arial" w:cs="Arial"/>
          <w:color w:val="000000" w:themeColor="text1"/>
          <w:sz w:val="24"/>
          <w:szCs w:val="24"/>
        </w:rPr>
        <w:t xml:space="preserve">was that </w:t>
      </w:r>
      <w:r w:rsidR="00723B8A">
        <w:rPr>
          <w:rFonts w:ascii="Arial" w:hAnsi="Arial" w:cs="Arial"/>
          <w:color w:val="000000" w:themeColor="text1"/>
          <w:sz w:val="24"/>
          <w:szCs w:val="24"/>
        </w:rPr>
        <w:t xml:space="preserve">it </w:t>
      </w:r>
      <w:r w:rsidR="002420A5" w:rsidRPr="002420A5">
        <w:rPr>
          <w:rFonts w:ascii="Arial" w:hAnsi="Arial" w:cs="Arial"/>
          <w:color w:val="000000" w:themeColor="text1"/>
          <w:sz w:val="24"/>
          <w:szCs w:val="24"/>
        </w:rPr>
        <w:t xml:space="preserve">only </w:t>
      </w:r>
      <w:r w:rsidR="002420A5">
        <w:rPr>
          <w:rFonts w:ascii="Arial" w:hAnsi="Arial" w:cs="Arial"/>
          <w:color w:val="000000" w:themeColor="text1"/>
          <w:sz w:val="24"/>
          <w:szCs w:val="24"/>
        </w:rPr>
        <w:t>analy</w:t>
      </w:r>
      <w:r w:rsidR="007D7EEB">
        <w:rPr>
          <w:rFonts w:ascii="Arial" w:hAnsi="Arial" w:cs="Arial"/>
          <w:color w:val="000000" w:themeColor="text1"/>
          <w:sz w:val="24"/>
          <w:szCs w:val="24"/>
        </w:rPr>
        <w:t>s</w:t>
      </w:r>
      <w:r w:rsidR="002420A5">
        <w:rPr>
          <w:rFonts w:ascii="Arial" w:hAnsi="Arial" w:cs="Arial"/>
          <w:color w:val="000000" w:themeColor="text1"/>
          <w:sz w:val="24"/>
          <w:szCs w:val="24"/>
        </w:rPr>
        <w:t>ed</w:t>
      </w:r>
      <w:r w:rsidR="002420A5" w:rsidRPr="002420A5">
        <w:rPr>
          <w:rFonts w:ascii="Arial" w:hAnsi="Arial" w:cs="Arial"/>
          <w:color w:val="000000" w:themeColor="text1"/>
          <w:sz w:val="24"/>
          <w:szCs w:val="24"/>
        </w:rPr>
        <w:t xml:space="preserve"> women</w:t>
      </w:r>
      <w:r>
        <w:rPr>
          <w:rFonts w:ascii="Arial" w:hAnsi="Arial" w:cs="Arial"/>
          <w:color w:val="000000" w:themeColor="text1"/>
          <w:sz w:val="24"/>
          <w:szCs w:val="24"/>
        </w:rPr>
        <w:t>.</w:t>
      </w:r>
      <w:r w:rsidR="00F86BFB">
        <w:rPr>
          <w:rFonts w:ascii="Arial" w:hAnsi="Arial" w:cs="Arial"/>
          <w:color w:val="000000" w:themeColor="text1"/>
          <w:sz w:val="24"/>
          <w:szCs w:val="24"/>
        </w:rPr>
        <w:t xml:space="preserve"> </w:t>
      </w:r>
    </w:p>
    <w:p w14:paraId="372E7C7F" w14:textId="712EDE1D" w:rsidR="002420A5" w:rsidRDefault="00F86BFB" w:rsidP="00240824">
      <w:pPr>
        <w:spacing w:line="360" w:lineRule="auto"/>
        <w:jc w:val="both"/>
        <w:rPr>
          <w:rFonts w:ascii="Arial" w:hAnsi="Arial" w:cs="Arial"/>
          <w:color w:val="000000" w:themeColor="text1"/>
          <w:sz w:val="24"/>
          <w:szCs w:val="24"/>
        </w:rPr>
      </w:pPr>
      <w:r w:rsidRPr="00F86BFB">
        <w:rPr>
          <w:rFonts w:ascii="Arial" w:hAnsi="Arial" w:cs="Arial"/>
          <w:color w:val="000000" w:themeColor="text1"/>
          <w:sz w:val="24"/>
          <w:szCs w:val="24"/>
        </w:rPr>
        <w:t>Inhalation of lavender essential oil appears to be an effective method of administering the oil and reducing anxiety</w:t>
      </w:r>
      <w:r w:rsidR="00D45830">
        <w:rPr>
          <w:rFonts w:ascii="Arial" w:hAnsi="Arial" w:cs="Arial"/>
          <w:color w:val="000000" w:themeColor="text1"/>
          <w:sz w:val="24"/>
          <w:szCs w:val="24"/>
        </w:rPr>
        <w:t xml:space="preserve"> (Donelli </w:t>
      </w:r>
      <w:r w:rsidR="00D45830" w:rsidRPr="00D45830">
        <w:rPr>
          <w:rFonts w:ascii="Arial" w:hAnsi="Arial" w:cs="Arial"/>
          <w:i/>
          <w:iCs/>
          <w:color w:val="000000" w:themeColor="text1"/>
          <w:sz w:val="24"/>
          <w:szCs w:val="24"/>
        </w:rPr>
        <w:t>et al.</w:t>
      </w:r>
      <w:r w:rsidR="00D45830">
        <w:rPr>
          <w:rFonts w:ascii="Arial" w:hAnsi="Arial" w:cs="Arial"/>
          <w:color w:val="000000" w:themeColor="text1"/>
          <w:sz w:val="24"/>
          <w:szCs w:val="24"/>
        </w:rPr>
        <w:t xml:space="preserve"> 2019)</w:t>
      </w:r>
      <w:r w:rsidRPr="00F86BFB">
        <w:rPr>
          <w:rFonts w:ascii="Arial" w:hAnsi="Arial" w:cs="Arial"/>
          <w:color w:val="000000" w:themeColor="text1"/>
          <w:sz w:val="24"/>
          <w:szCs w:val="24"/>
        </w:rPr>
        <w:t>.</w:t>
      </w:r>
      <w:r>
        <w:rPr>
          <w:rFonts w:ascii="Arial" w:hAnsi="Arial" w:cs="Arial"/>
          <w:color w:val="000000" w:themeColor="text1"/>
          <w:sz w:val="24"/>
          <w:szCs w:val="24"/>
        </w:rPr>
        <w:t xml:space="preserve"> </w:t>
      </w:r>
      <w:r w:rsidRPr="00F86BFB">
        <w:rPr>
          <w:rFonts w:ascii="Arial" w:hAnsi="Arial" w:cs="Arial"/>
          <w:color w:val="000000" w:themeColor="text1"/>
          <w:sz w:val="24"/>
          <w:szCs w:val="24"/>
        </w:rPr>
        <w:t>It</w:t>
      </w:r>
      <w:r w:rsidR="00D46A0B">
        <w:rPr>
          <w:rFonts w:ascii="Arial" w:hAnsi="Arial" w:cs="Arial"/>
          <w:color w:val="000000" w:themeColor="text1"/>
          <w:sz w:val="24"/>
          <w:szCs w:val="24"/>
        </w:rPr>
        <w:t xml:space="preserve"> </w:t>
      </w:r>
      <w:r w:rsidR="00723B8A">
        <w:rPr>
          <w:rFonts w:ascii="Arial" w:hAnsi="Arial" w:cs="Arial"/>
          <w:color w:val="000000" w:themeColor="text1"/>
          <w:sz w:val="24"/>
          <w:szCs w:val="24"/>
        </w:rPr>
        <w:t>has</w:t>
      </w:r>
      <w:r w:rsidRPr="00F86BFB">
        <w:rPr>
          <w:rFonts w:ascii="Arial" w:hAnsi="Arial" w:cs="Arial"/>
          <w:color w:val="000000" w:themeColor="text1"/>
          <w:sz w:val="24"/>
          <w:szCs w:val="24"/>
        </w:rPr>
        <w:t xml:space="preserve"> </w:t>
      </w:r>
      <w:r w:rsidR="00D46A0B">
        <w:rPr>
          <w:rFonts w:ascii="Arial" w:hAnsi="Arial" w:cs="Arial"/>
          <w:color w:val="000000" w:themeColor="text1"/>
          <w:sz w:val="24"/>
          <w:szCs w:val="24"/>
        </w:rPr>
        <w:t xml:space="preserve">a </w:t>
      </w:r>
      <w:r w:rsidRPr="00F86BFB">
        <w:rPr>
          <w:rFonts w:ascii="Arial" w:hAnsi="Arial" w:cs="Arial"/>
          <w:color w:val="000000" w:themeColor="text1"/>
          <w:sz w:val="24"/>
          <w:szCs w:val="24"/>
        </w:rPr>
        <w:t>low price, minimal risk, and ease of use</w:t>
      </w:r>
      <w:r w:rsidR="00723B8A">
        <w:rPr>
          <w:rFonts w:ascii="Arial" w:hAnsi="Arial" w:cs="Arial"/>
          <w:color w:val="000000" w:themeColor="text1"/>
          <w:sz w:val="24"/>
          <w:szCs w:val="24"/>
        </w:rPr>
        <w:t>,</w:t>
      </w:r>
      <w:r w:rsidRPr="00F86BFB">
        <w:rPr>
          <w:rFonts w:ascii="Arial" w:hAnsi="Arial" w:cs="Arial"/>
          <w:color w:val="000000" w:themeColor="text1"/>
          <w:sz w:val="24"/>
          <w:szCs w:val="24"/>
        </w:rPr>
        <w:t xml:space="preserve"> </w:t>
      </w:r>
      <w:r w:rsidR="00D46A0B">
        <w:rPr>
          <w:rFonts w:ascii="Arial" w:hAnsi="Arial" w:cs="Arial"/>
          <w:color w:val="000000" w:themeColor="text1"/>
          <w:sz w:val="24"/>
          <w:szCs w:val="24"/>
        </w:rPr>
        <w:t>making</w:t>
      </w:r>
      <w:r w:rsidRPr="00F86BFB">
        <w:rPr>
          <w:rFonts w:ascii="Arial" w:hAnsi="Arial" w:cs="Arial"/>
          <w:color w:val="000000" w:themeColor="text1"/>
          <w:sz w:val="24"/>
          <w:szCs w:val="24"/>
        </w:rPr>
        <w:t xml:space="preserve"> it an attractive therapeutic option.</w:t>
      </w:r>
      <w:r w:rsidRPr="00F86BFB">
        <w:t xml:space="preserve"> </w:t>
      </w:r>
      <w:r w:rsidRPr="00F86BFB">
        <w:rPr>
          <w:rFonts w:ascii="Arial" w:hAnsi="Arial" w:cs="Arial"/>
          <w:color w:val="000000" w:themeColor="text1"/>
          <w:sz w:val="24"/>
          <w:szCs w:val="24"/>
        </w:rPr>
        <w:t xml:space="preserve">Although massaging with lavender essential oil </w:t>
      </w:r>
      <w:r w:rsidR="00240824" w:rsidRPr="00240824">
        <w:rPr>
          <w:rFonts w:ascii="Arial" w:hAnsi="Arial" w:cs="Arial"/>
          <w:color w:val="000000" w:themeColor="text1"/>
          <w:sz w:val="24"/>
          <w:szCs w:val="24"/>
        </w:rPr>
        <w:t>appears useful, studies are insufficient to identify if the advantage is attributable to lavender or massage</w:t>
      </w:r>
      <w:r w:rsidR="00240824">
        <w:rPr>
          <w:rFonts w:ascii="Arial" w:hAnsi="Arial" w:cs="Arial"/>
          <w:color w:val="000000" w:themeColor="text1"/>
          <w:sz w:val="24"/>
          <w:szCs w:val="24"/>
        </w:rPr>
        <w:t xml:space="preserve"> itself</w:t>
      </w:r>
      <w:r w:rsidR="00D45830">
        <w:rPr>
          <w:rFonts w:ascii="Arial" w:hAnsi="Arial" w:cs="Arial"/>
          <w:color w:val="000000" w:themeColor="text1"/>
          <w:sz w:val="24"/>
          <w:szCs w:val="24"/>
        </w:rPr>
        <w:t xml:space="preserve"> (Donelli </w:t>
      </w:r>
      <w:r w:rsidR="00D45830" w:rsidRPr="00D45830">
        <w:rPr>
          <w:rFonts w:ascii="Arial" w:hAnsi="Arial" w:cs="Arial"/>
          <w:i/>
          <w:iCs/>
          <w:color w:val="000000" w:themeColor="text1"/>
          <w:sz w:val="24"/>
          <w:szCs w:val="24"/>
        </w:rPr>
        <w:t>et at.</w:t>
      </w:r>
      <w:r w:rsidR="00D45830">
        <w:rPr>
          <w:rFonts w:ascii="Arial" w:hAnsi="Arial" w:cs="Arial"/>
          <w:color w:val="000000" w:themeColor="text1"/>
          <w:sz w:val="24"/>
          <w:szCs w:val="24"/>
        </w:rPr>
        <w:t xml:space="preserve"> 2019)</w:t>
      </w:r>
      <w:r w:rsidR="00240824" w:rsidRPr="00240824">
        <w:rPr>
          <w:rFonts w:ascii="Arial" w:hAnsi="Arial" w:cs="Arial"/>
          <w:color w:val="000000" w:themeColor="text1"/>
          <w:sz w:val="24"/>
          <w:szCs w:val="24"/>
        </w:rPr>
        <w:t>.</w:t>
      </w:r>
      <w:r w:rsidR="00D45830">
        <w:rPr>
          <w:rFonts w:ascii="Arial" w:hAnsi="Arial" w:cs="Arial"/>
          <w:color w:val="000000" w:themeColor="text1"/>
          <w:sz w:val="24"/>
          <w:szCs w:val="24"/>
        </w:rPr>
        <w:t xml:space="preserve"> </w:t>
      </w:r>
    </w:p>
    <w:p w14:paraId="02A35E5D" w14:textId="003EC8B6" w:rsidR="0094096F" w:rsidRDefault="00F40E6B" w:rsidP="008F77A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According to </w:t>
      </w:r>
      <w:r w:rsidRPr="00F40E6B">
        <w:rPr>
          <w:rFonts w:ascii="Arial" w:hAnsi="Arial" w:cs="Arial"/>
          <w:color w:val="000000" w:themeColor="text1"/>
          <w:sz w:val="24"/>
          <w:szCs w:val="24"/>
        </w:rPr>
        <w:t xml:space="preserve">Gregory </w:t>
      </w:r>
      <w:r w:rsidRPr="00F40E6B">
        <w:rPr>
          <w:rFonts w:ascii="Arial" w:hAnsi="Arial" w:cs="Arial"/>
          <w:i/>
          <w:iCs/>
          <w:color w:val="000000" w:themeColor="text1"/>
          <w:sz w:val="24"/>
          <w:szCs w:val="24"/>
        </w:rPr>
        <w:t>et al.</w:t>
      </w:r>
      <w:r w:rsidRPr="00F40E6B">
        <w:rPr>
          <w:rFonts w:ascii="Arial" w:hAnsi="Arial" w:cs="Arial"/>
          <w:color w:val="000000" w:themeColor="text1"/>
          <w:sz w:val="24"/>
          <w:szCs w:val="24"/>
        </w:rPr>
        <w:t xml:space="preserve"> </w:t>
      </w:r>
      <w:r>
        <w:rPr>
          <w:rFonts w:ascii="Arial" w:hAnsi="Arial" w:cs="Arial"/>
          <w:color w:val="000000" w:themeColor="text1"/>
          <w:sz w:val="24"/>
          <w:szCs w:val="24"/>
        </w:rPr>
        <w:t>(</w:t>
      </w:r>
      <w:r w:rsidRPr="00F40E6B">
        <w:rPr>
          <w:rFonts w:ascii="Arial" w:hAnsi="Arial" w:cs="Arial"/>
          <w:color w:val="000000" w:themeColor="text1"/>
          <w:sz w:val="24"/>
          <w:szCs w:val="24"/>
        </w:rPr>
        <w:t>2020)</w:t>
      </w:r>
      <w:r>
        <w:rPr>
          <w:rFonts w:ascii="Arial" w:hAnsi="Arial" w:cs="Arial"/>
          <w:color w:val="000000" w:themeColor="text1"/>
          <w:sz w:val="24"/>
          <w:szCs w:val="24"/>
        </w:rPr>
        <w:t>, t</w:t>
      </w:r>
      <w:r w:rsidR="00AD3F35" w:rsidRPr="00AD3F35">
        <w:rPr>
          <w:rFonts w:ascii="Arial" w:hAnsi="Arial" w:cs="Arial"/>
          <w:color w:val="000000" w:themeColor="text1"/>
          <w:sz w:val="24"/>
          <w:szCs w:val="24"/>
        </w:rPr>
        <w:t>o improve the health and well-being of women and girls, it may be helpful to do preventative screenings. Experts in women's health have</w:t>
      </w:r>
      <w:r w:rsidR="00D46A0B">
        <w:rPr>
          <w:rFonts w:ascii="Arial" w:hAnsi="Arial" w:cs="Arial"/>
          <w:color w:val="000000" w:themeColor="text1"/>
          <w:sz w:val="24"/>
          <w:szCs w:val="24"/>
        </w:rPr>
        <w:t xml:space="preserve"> already</w:t>
      </w:r>
      <w:r w:rsidR="00AD3F35" w:rsidRPr="00AD3F35">
        <w:rPr>
          <w:rFonts w:ascii="Arial" w:hAnsi="Arial" w:cs="Arial"/>
          <w:color w:val="000000" w:themeColor="text1"/>
          <w:sz w:val="24"/>
          <w:szCs w:val="24"/>
        </w:rPr>
        <w:t xml:space="preserve"> called for a mandatory screening for anxiety in girls and women aged 13 and up by the year 2020</w:t>
      </w:r>
      <w:r>
        <w:rPr>
          <w:rFonts w:ascii="Arial" w:hAnsi="Arial" w:cs="Arial"/>
          <w:color w:val="000000" w:themeColor="text1"/>
          <w:sz w:val="24"/>
          <w:szCs w:val="24"/>
        </w:rPr>
        <w:t xml:space="preserve"> </w:t>
      </w:r>
      <w:r w:rsidRPr="00F40E6B">
        <w:rPr>
          <w:rFonts w:ascii="Arial" w:hAnsi="Arial" w:cs="Arial"/>
          <w:color w:val="000000" w:themeColor="text1"/>
          <w:sz w:val="24"/>
          <w:szCs w:val="24"/>
        </w:rPr>
        <w:t xml:space="preserve">(Gregory </w:t>
      </w:r>
      <w:r w:rsidRPr="00F40E6B">
        <w:rPr>
          <w:rFonts w:ascii="Arial" w:hAnsi="Arial" w:cs="Arial"/>
          <w:i/>
          <w:iCs/>
          <w:color w:val="000000" w:themeColor="text1"/>
          <w:sz w:val="24"/>
          <w:szCs w:val="24"/>
        </w:rPr>
        <w:t>et al.</w:t>
      </w:r>
      <w:r w:rsidRPr="00F40E6B">
        <w:rPr>
          <w:rFonts w:ascii="Arial" w:hAnsi="Arial" w:cs="Arial"/>
          <w:color w:val="000000" w:themeColor="text1"/>
          <w:sz w:val="24"/>
          <w:szCs w:val="24"/>
        </w:rPr>
        <w:t xml:space="preserve"> 2020).</w:t>
      </w:r>
    </w:p>
    <w:p w14:paraId="03A69023" w14:textId="77777777" w:rsidR="00AB56CB" w:rsidRDefault="00AB56CB" w:rsidP="008F77AB">
      <w:pPr>
        <w:spacing w:line="360" w:lineRule="auto"/>
        <w:jc w:val="both"/>
        <w:rPr>
          <w:rFonts w:ascii="Arial" w:hAnsi="Arial" w:cs="Arial"/>
          <w:color w:val="000000" w:themeColor="text1"/>
          <w:sz w:val="24"/>
          <w:szCs w:val="24"/>
        </w:rPr>
      </w:pPr>
    </w:p>
    <w:p w14:paraId="58DDAF88" w14:textId="77777777" w:rsidR="004C22E4" w:rsidRPr="00464B3B" w:rsidRDefault="004C22E4" w:rsidP="008F77AB">
      <w:pPr>
        <w:spacing w:line="360" w:lineRule="auto"/>
        <w:jc w:val="both"/>
        <w:rPr>
          <w:rFonts w:ascii="Arial" w:hAnsi="Arial" w:cs="Arial"/>
          <w:b/>
          <w:bCs/>
          <w:color w:val="000000" w:themeColor="text1"/>
          <w:sz w:val="24"/>
          <w:szCs w:val="24"/>
        </w:rPr>
      </w:pPr>
      <w:r w:rsidRPr="00464B3B">
        <w:rPr>
          <w:rFonts w:ascii="Arial" w:hAnsi="Arial" w:cs="Arial"/>
          <w:b/>
          <w:bCs/>
          <w:color w:val="000000" w:themeColor="text1"/>
          <w:sz w:val="24"/>
          <w:szCs w:val="24"/>
        </w:rPr>
        <w:t xml:space="preserve">Schizophrenia </w:t>
      </w:r>
    </w:p>
    <w:p w14:paraId="6C6FFF47" w14:textId="1BFDA675" w:rsidR="00464B3B" w:rsidRDefault="00F7241B" w:rsidP="008F77AB">
      <w:pPr>
        <w:spacing w:line="360" w:lineRule="auto"/>
        <w:jc w:val="both"/>
        <w:rPr>
          <w:rFonts w:ascii="Arial" w:hAnsi="Arial" w:cs="Arial"/>
          <w:color w:val="000000" w:themeColor="text1"/>
          <w:sz w:val="24"/>
          <w:szCs w:val="24"/>
        </w:rPr>
      </w:pPr>
      <w:r w:rsidRPr="00F7241B">
        <w:rPr>
          <w:rFonts w:ascii="Arial" w:hAnsi="Arial" w:cs="Arial"/>
          <w:color w:val="000000" w:themeColor="text1"/>
          <w:sz w:val="24"/>
          <w:szCs w:val="24"/>
        </w:rPr>
        <w:t xml:space="preserve">Evidence for the benefits of mindfulness for people with psychosis is limited, but it has been shown to reduce symptoms and increase mood functioning and regulation (Sathyanarayanan </w:t>
      </w:r>
      <w:r w:rsidRPr="00F7241B">
        <w:rPr>
          <w:rFonts w:ascii="Arial" w:hAnsi="Arial" w:cs="Arial"/>
          <w:i/>
          <w:iCs/>
          <w:color w:val="000000" w:themeColor="text1"/>
          <w:sz w:val="24"/>
          <w:szCs w:val="24"/>
        </w:rPr>
        <w:t>et al.</w:t>
      </w:r>
      <w:r w:rsidRPr="00F7241B">
        <w:rPr>
          <w:rFonts w:ascii="Arial" w:hAnsi="Arial" w:cs="Arial"/>
          <w:color w:val="000000" w:themeColor="text1"/>
          <w:sz w:val="24"/>
          <w:szCs w:val="24"/>
        </w:rPr>
        <w:t xml:space="preserve"> 2019). The types of yoga known as asanas and pranayama have helped reduce psychopathology and increase cognitive and functional abilities (Sathyanarayanan </w:t>
      </w:r>
      <w:r w:rsidRPr="00F7241B">
        <w:rPr>
          <w:rFonts w:ascii="Arial" w:hAnsi="Arial" w:cs="Arial"/>
          <w:i/>
          <w:iCs/>
          <w:color w:val="000000" w:themeColor="text1"/>
          <w:sz w:val="24"/>
          <w:szCs w:val="24"/>
        </w:rPr>
        <w:t>et al.</w:t>
      </w:r>
      <w:r w:rsidRPr="00F7241B">
        <w:rPr>
          <w:rFonts w:ascii="Arial" w:hAnsi="Arial" w:cs="Arial"/>
          <w:color w:val="000000" w:themeColor="text1"/>
          <w:sz w:val="24"/>
          <w:szCs w:val="24"/>
        </w:rPr>
        <w:t xml:space="preserve"> 2019). Combining Chinese </w:t>
      </w:r>
      <w:r w:rsidR="002240C7">
        <w:rPr>
          <w:rFonts w:ascii="Arial" w:hAnsi="Arial" w:cs="Arial"/>
          <w:color w:val="000000" w:themeColor="text1"/>
          <w:sz w:val="24"/>
          <w:szCs w:val="24"/>
        </w:rPr>
        <w:t>herbs</w:t>
      </w:r>
      <w:r w:rsidRPr="00F7241B">
        <w:rPr>
          <w:rFonts w:ascii="Arial" w:hAnsi="Arial" w:cs="Arial"/>
          <w:color w:val="000000" w:themeColor="text1"/>
          <w:sz w:val="24"/>
          <w:szCs w:val="24"/>
        </w:rPr>
        <w:t xml:space="preserve"> with</w:t>
      </w:r>
      <w:r w:rsidR="00F3074A">
        <w:rPr>
          <w:rFonts w:ascii="Arial" w:hAnsi="Arial" w:cs="Arial"/>
          <w:color w:val="000000" w:themeColor="text1"/>
          <w:sz w:val="24"/>
          <w:szCs w:val="24"/>
        </w:rPr>
        <w:t xml:space="preserve"> </w:t>
      </w:r>
      <w:r w:rsidR="00DF3428">
        <w:rPr>
          <w:rFonts w:ascii="Arial" w:hAnsi="Arial" w:cs="Arial"/>
          <w:color w:val="000000" w:themeColor="text1"/>
          <w:sz w:val="24"/>
          <w:szCs w:val="24"/>
        </w:rPr>
        <w:t>‘‘</w:t>
      </w:r>
      <w:r>
        <w:rPr>
          <w:rFonts w:ascii="Arial" w:hAnsi="Arial" w:cs="Arial"/>
          <w:color w:val="000000" w:themeColor="text1"/>
          <w:sz w:val="24"/>
          <w:szCs w:val="24"/>
        </w:rPr>
        <w:t>w</w:t>
      </w:r>
      <w:r w:rsidRPr="00F7241B">
        <w:rPr>
          <w:rFonts w:ascii="Arial" w:hAnsi="Arial" w:cs="Arial"/>
          <w:color w:val="000000" w:themeColor="text1"/>
          <w:sz w:val="24"/>
          <w:szCs w:val="24"/>
        </w:rPr>
        <w:t>estern antipsychotics</w:t>
      </w:r>
      <w:r w:rsidR="00DF3428">
        <w:rPr>
          <w:rFonts w:ascii="Arial" w:hAnsi="Arial" w:cs="Arial"/>
          <w:color w:val="000000" w:themeColor="text1"/>
          <w:sz w:val="24"/>
          <w:szCs w:val="24"/>
        </w:rPr>
        <w:t>’</w:t>
      </w:r>
      <w:r w:rsidR="00F3074A">
        <w:rPr>
          <w:rFonts w:ascii="Arial" w:hAnsi="Arial" w:cs="Arial"/>
          <w:color w:val="000000" w:themeColor="text1"/>
          <w:sz w:val="24"/>
          <w:szCs w:val="24"/>
        </w:rPr>
        <w:t>’</w:t>
      </w:r>
      <w:r w:rsidRPr="00F7241B">
        <w:rPr>
          <w:rFonts w:ascii="Arial" w:hAnsi="Arial" w:cs="Arial"/>
          <w:color w:val="000000" w:themeColor="text1"/>
          <w:sz w:val="24"/>
          <w:szCs w:val="24"/>
        </w:rPr>
        <w:t xml:space="preserve"> improves mental health,</w:t>
      </w:r>
      <w:r w:rsidR="00F3074A">
        <w:rPr>
          <w:rFonts w:ascii="Arial" w:hAnsi="Arial" w:cs="Arial"/>
          <w:color w:val="000000" w:themeColor="text1"/>
          <w:sz w:val="24"/>
          <w:szCs w:val="24"/>
        </w:rPr>
        <w:t xml:space="preserve"> </w:t>
      </w:r>
      <w:r w:rsidRPr="00F7241B">
        <w:rPr>
          <w:rFonts w:ascii="Arial" w:hAnsi="Arial" w:cs="Arial"/>
          <w:color w:val="000000" w:themeColor="text1"/>
          <w:sz w:val="24"/>
          <w:szCs w:val="24"/>
        </w:rPr>
        <w:t>reduces side effects</w:t>
      </w:r>
      <w:r w:rsidR="00F3074A">
        <w:rPr>
          <w:rFonts w:ascii="Arial" w:hAnsi="Arial" w:cs="Arial"/>
          <w:color w:val="000000" w:themeColor="text1"/>
          <w:sz w:val="24"/>
          <w:szCs w:val="24"/>
        </w:rPr>
        <w:t xml:space="preserve">, and positively </w:t>
      </w:r>
      <w:r w:rsidR="002240C7">
        <w:rPr>
          <w:rFonts w:ascii="Arial" w:hAnsi="Arial" w:cs="Arial"/>
          <w:color w:val="000000" w:themeColor="text1"/>
          <w:sz w:val="24"/>
          <w:szCs w:val="24"/>
        </w:rPr>
        <w:t xml:space="preserve">benefits </w:t>
      </w:r>
      <w:r w:rsidR="00F3074A" w:rsidRPr="00F3074A">
        <w:rPr>
          <w:rFonts w:ascii="Arial" w:hAnsi="Arial" w:cs="Arial"/>
          <w:color w:val="000000" w:themeColor="text1"/>
          <w:sz w:val="24"/>
          <w:szCs w:val="24"/>
        </w:rPr>
        <w:t>holistic functioning</w:t>
      </w:r>
      <w:r w:rsidR="002240C7">
        <w:rPr>
          <w:rFonts w:ascii="Arial" w:hAnsi="Arial" w:cs="Arial"/>
          <w:color w:val="000000" w:themeColor="text1"/>
          <w:sz w:val="24"/>
          <w:szCs w:val="24"/>
        </w:rPr>
        <w:t xml:space="preserve"> (Shi </w:t>
      </w:r>
      <w:r w:rsidR="002240C7" w:rsidRPr="002240C7">
        <w:rPr>
          <w:rFonts w:ascii="Arial" w:hAnsi="Arial" w:cs="Arial"/>
          <w:i/>
          <w:iCs/>
          <w:color w:val="000000" w:themeColor="text1"/>
          <w:sz w:val="24"/>
          <w:szCs w:val="24"/>
        </w:rPr>
        <w:t>et al.</w:t>
      </w:r>
      <w:r w:rsidR="002240C7">
        <w:rPr>
          <w:rFonts w:ascii="Arial" w:hAnsi="Arial" w:cs="Arial"/>
          <w:color w:val="000000" w:themeColor="text1"/>
          <w:sz w:val="24"/>
          <w:szCs w:val="24"/>
        </w:rPr>
        <w:t xml:space="preserve"> 2021)</w:t>
      </w:r>
      <w:r w:rsidR="00F3074A">
        <w:rPr>
          <w:rFonts w:ascii="Arial" w:hAnsi="Arial" w:cs="Arial"/>
          <w:color w:val="000000" w:themeColor="text1"/>
          <w:sz w:val="24"/>
          <w:szCs w:val="24"/>
        </w:rPr>
        <w:t>.</w:t>
      </w:r>
      <w:r w:rsidRPr="00F7241B">
        <w:rPr>
          <w:rFonts w:ascii="Arial" w:hAnsi="Arial" w:cs="Arial"/>
          <w:color w:val="000000" w:themeColor="text1"/>
          <w:sz w:val="24"/>
          <w:szCs w:val="24"/>
        </w:rPr>
        <w:t xml:space="preserve"> Studies show that Ginkgo biloba L. (EGb) extract improved the effectiveness of a drug like haloperidol and reduced "extrapyramidal" side effects</w:t>
      </w:r>
      <w:r w:rsidR="00F3074A">
        <w:rPr>
          <w:rFonts w:ascii="Arial" w:hAnsi="Arial" w:cs="Arial"/>
          <w:color w:val="000000" w:themeColor="text1"/>
          <w:sz w:val="24"/>
          <w:szCs w:val="24"/>
        </w:rPr>
        <w:t xml:space="preserve"> (Shi </w:t>
      </w:r>
      <w:r w:rsidR="00F3074A" w:rsidRPr="00F3074A">
        <w:rPr>
          <w:rFonts w:ascii="Arial" w:hAnsi="Arial" w:cs="Arial"/>
          <w:i/>
          <w:iCs/>
          <w:color w:val="000000" w:themeColor="text1"/>
          <w:sz w:val="24"/>
          <w:szCs w:val="24"/>
        </w:rPr>
        <w:t>et al.</w:t>
      </w:r>
      <w:r w:rsidR="00F3074A">
        <w:rPr>
          <w:rFonts w:ascii="Arial" w:hAnsi="Arial" w:cs="Arial"/>
          <w:color w:val="000000" w:themeColor="text1"/>
          <w:sz w:val="24"/>
          <w:szCs w:val="24"/>
        </w:rPr>
        <w:t xml:space="preserve"> 2021)</w:t>
      </w:r>
      <w:r w:rsidRPr="00F7241B">
        <w:rPr>
          <w:rFonts w:ascii="Arial" w:hAnsi="Arial" w:cs="Arial"/>
          <w:color w:val="000000" w:themeColor="text1"/>
          <w:sz w:val="24"/>
          <w:szCs w:val="24"/>
        </w:rPr>
        <w:t>.</w:t>
      </w:r>
    </w:p>
    <w:p w14:paraId="0B559292" w14:textId="77777777" w:rsidR="0094096F" w:rsidRDefault="0094096F" w:rsidP="008F77AB">
      <w:pPr>
        <w:spacing w:line="360" w:lineRule="auto"/>
        <w:jc w:val="both"/>
        <w:rPr>
          <w:rFonts w:ascii="Arial" w:hAnsi="Arial" w:cs="Arial"/>
          <w:color w:val="000000" w:themeColor="text1"/>
          <w:sz w:val="24"/>
          <w:szCs w:val="24"/>
        </w:rPr>
      </w:pPr>
    </w:p>
    <w:p w14:paraId="39B81784" w14:textId="77777777" w:rsidR="006A55EC" w:rsidRPr="00464B3B" w:rsidRDefault="006A55EC" w:rsidP="008F77AB">
      <w:pPr>
        <w:spacing w:line="360" w:lineRule="auto"/>
        <w:jc w:val="both"/>
        <w:rPr>
          <w:rFonts w:ascii="Arial" w:hAnsi="Arial" w:cs="Arial"/>
          <w:b/>
          <w:bCs/>
          <w:color w:val="000000" w:themeColor="text1"/>
          <w:sz w:val="24"/>
          <w:szCs w:val="24"/>
        </w:rPr>
      </w:pPr>
      <w:r w:rsidRPr="00464B3B">
        <w:rPr>
          <w:rFonts w:ascii="Arial" w:hAnsi="Arial" w:cs="Arial"/>
          <w:b/>
          <w:bCs/>
          <w:color w:val="000000" w:themeColor="text1"/>
          <w:sz w:val="24"/>
          <w:szCs w:val="24"/>
        </w:rPr>
        <w:t>Autism</w:t>
      </w:r>
    </w:p>
    <w:p w14:paraId="57691E38" w14:textId="2D7C9FD0" w:rsidR="006A55EC" w:rsidRDefault="006A55EC" w:rsidP="008F77AB">
      <w:pPr>
        <w:spacing w:line="360" w:lineRule="auto"/>
        <w:jc w:val="both"/>
        <w:rPr>
          <w:rFonts w:ascii="Arial" w:hAnsi="Arial" w:cs="Arial"/>
          <w:color w:val="000000" w:themeColor="text1"/>
          <w:sz w:val="24"/>
          <w:szCs w:val="24"/>
        </w:rPr>
      </w:pPr>
      <w:r w:rsidRPr="006A55EC">
        <w:rPr>
          <w:rFonts w:ascii="Arial" w:hAnsi="Arial" w:cs="Arial"/>
          <w:color w:val="000000" w:themeColor="text1"/>
          <w:sz w:val="24"/>
          <w:szCs w:val="24"/>
        </w:rPr>
        <w:t>Yoga has positive effects on multiple motor domains, including strength, endurance, speed, flexibility, and coordination, for children with autism</w:t>
      </w:r>
      <w:r w:rsidR="00EA6FCF">
        <w:rPr>
          <w:rFonts w:ascii="Arial" w:hAnsi="Arial" w:cs="Arial"/>
          <w:color w:val="000000" w:themeColor="text1"/>
          <w:sz w:val="24"/>
          <w:szCs w:val="24"/>
        </w:rPr>
        <w:t xml:space="preserve"> (</w:t>
      </w:r>
      <w:r w:rsidR="00EA6FCF" w:rsidRPr="00EA6FCF">
        <w:rPr>
          <w:rFonts w:ascii="Arial" w:hAnsi="Arial" w:cs="Arial"/>
          <w:color w:val="000000" w:themeColor="text1"/>
          <w:sz w:val="24"/>
          <w:szCs w:val="24"/>
        </w:rPr>
        <w:t>Kaur</w:t>
      </w:r>
      <w:r w:rsidR="00EA6FCF">
        <w:rPr>
          <w:rFonts w:ascii="Arial" w:hAnsi="Arial" w:cs="Arial"/>
          <w:color w:val="000000" w:themeColor="text1"/>
          <w:sz w:val="24"/>
          <w:szCs w:val="24"/>
        </w:rPr>
        <w:t xml:space="preserve"> </w:t>
      </w:r>
      <w:r w:rsidR="00EA6FCF" w:rsidRPr="00EA6FCF">
        <w:rPr>
          <w:rFonts w:ascii="Arial" w:hAnsi="Arial" w:cs="Arial"/>
          <w:color w:val="000000" w:themeColor="text1"/>
          <w:sz w:val="24"/>
          <w:szCs w:val="24"/>
        </w:rPr>
        <w:t>and Bhat, 2019)</w:t>
      </w:r>
      <w:r w:rsidR="00EA6FCF">
        <w:rPr>
          <w:rFonts w:ascii="Arial" w:hAnsi="Arial" w:cs="Arial"/>
          <w:color w:val="000000" w:themeColor="text1"/>
          <w:sz w:val="24"/>
          <w:szCs w:val="24"/>
        </w:rPr>
        <w:t>.</w:t>
      </w:r>
      <w:r w:rsidR="00EA6FCF" w:rsidRPr="00EA6FCF">
        <w:rPr>
          <w:rFonts w:ascii="Arial" w:hAnsi="Arial" w:cs="Arial"/>
          <w:color w:val="000000" w:themeColor="text1"/>
          <w:sz w:val="24"/>
          <w:szCs w:val="24"/>
        </w:rPr>
        <w:t xml:space="preserve"> </w:t>
      </w:r>
      <w:r w:rsidR="00375DBE">
        <w:rPr>
          <w:rFonts w:ascii="Arial" w:hAnsi="Arial" w:cs="Arial"/>
          <w:color w:val="000000" w:themeColor="text1"/>
          <w:sz w:val="24"/>
          <w:szCs w:val="24"/>
        </w:rPr>
        <w:t>C</w:t>
      </w:r>
      <w:r w:rsidRPr="006A55EC">
        <w:rPr>
          <w:rFonts w:ascii="Arial" w:hAnsi="Arial" w:cs="Arial"/>
          <w:color w:val="000000" w:themeColor="text1"/>
          <w:sz w:val="24"/>
          <w:szCs w:val="24"/>
        </w:rPr>
        <w:t xml:space="preserve">ontinuous </w:t>
      </w:r>
      <w:r w:rsidR="00375DBE">
        <w:rPr>
          <w:rFonts w:ascii="Arial" w:hAnsi="Arial" w:cs="Arial"/>
          <w:color w:val="000000" w:themeColor="text1"/>
          <w:sz w:val="24"/>
          <w:szCs w:val="24"/>
        </w:rPr>
        <w:t>practi</w:t>
      </w:r>
      <w:r w:rsidR="00E60F32">
        <w:rPr>
          <w:rFonts w:ascii="Arial" w:hAnsi="Arial" w:cs="Arial"/>
          <w:color w:val="000000" w:themeColor="text1"/>
          <w:sz w:val="24"/>
          <w:szCs w:val="24"/>
        </w:rPr>
        <w:t>s</w:t>
      </w:r>
      <w:r w:rsidR="00375DBE">
        <w:rPr>
          <w:rFonts w:ascii="Arial" w:hAnsi="Arial" w:cs="Arial"/>
          <w:color w:val="000000" w:themeColor="text1"/>
          <w:sz w:val="24"/>
          <w:szCs w:val="24"/>
        </w:rPr>
        <w:t>e</w:t>
      </w:r>
      <w:r w:rsidRPr="006A55EC">
        <w:rPr>
          <w:rFonts w:ascii="Arial" w:hAnsi="Arial" w:cs="Arial"/>
          <w:color w:val="000000" w:themeColor="text1"/>
          <w:sz w:val="24"/>
          <w:szCs w:val="24"/>
        </w:rPr>
        <w:t xml:space="preserve"> of</w:t>
      </w:r>
      <w:r>
        <w:rPr>
          <w:rFonts w:ascii="Arial" w:hAnsi="Arial" w:cs="Arial"/>
          <w:color w:val="000000" w:themeColor="text1"/>
          <w:sz w:val="24"/>
          <w:szCs w:val="24"/>
        </w:rPr>
        <w:t xml:space="preserve"> </w:t>
      </w:r>
      <w:r w:rsidRPr="006A55EC">
        <w:rPr>
          <w:rFonts w:ascii="Arial" w:hAnsi="Arial" w:cs="Arial"/>
          <w:color w:val="000000" w:themeColor="text1"/>
          <w:sz w:val="24"/>
          <w:szCs w:val="24"/>
        </w:rPr>
        <w:t>sitting and standing poses could have increased joint proprioception and children's body awareness.</w:t>
      </w:r>
      <w:r>
        <w:rPr>
          <w:rFonts w:ascii="Arial" w:hAnsi="Arial" w:cs="Arial"/>
          <w:color w:val="000000" w:themeColor="text1"/>
          <w:sz w:val="24"/>
          <w:szCs w:val="24"/>
        </w:rPr>
        <w:t xml:space="preserve"> </w:t>
      </w:r>
      <w:r w:rsidRPr="006A55EC">
        <w:rPr>
          <w:rFonts w:ascii="Arial" w:hAnsi="Arial" w:cs="Arial"/>
          <w:color w:val="000000" w:themeColor="text1"/>
          <w:sz w:val="24"/>
          <w:szCs w:val="24"/>
        </w:rPr>
        <w:t xml:space="preserve">Preschoolers benefit most from yoga </w:t>
      </w:r>
      <w:r w:rsidR="006561C9">
        <w:rPr>
          <w:rFonts w:ascii="Arial" w:hAnsi="Arial" w:cs="Arial"/>
          <w:color w:val="000000" w:themeColor="text1"/>
          <w:sz w:val="24"/>
          <w:szCs w:val="24"/>
        </w:rPr>
        <w:t>practi</w:t>
      </w:r>
      <w:r w:rsidR="00E60F32">
        <w:rPr>
          <w:rFonts w:ascii="Arial" w:hAnsi="Arial" w:cs="Arial"/>
          <w:color w:val="000000" w:themeColor="text1"/>
          <w:sz w:val="24"/>
          <w:szCs w:val="24"/>
        </w:rPr>
        <w:t>s</w:t>
      </w:r>
      <w:r w:rsidR="006561C9">
        <w:rPr>
          <w:rFonts w:ascii="Arial" w:hAnsi="Arial" w:cs="Arial"/>
          <w:color w:val="000000" w:themeColor="text1"/>
          <w:sz w:val="24"/>
          <w:szCs w:val="24"/>
        </w:rPr>
        <w:t>ed</w:t>
      </w:r>
      <w:r w:rsidRPr="006A55EC">
        <w:rPr>
          <w:rFonts w:ascii="Arial" w:hAnsi="Arial" w:cs="Arial"/>
          <w:color w:val="000000" w:themeColor="text1"/>
          <w:sz w:val="24"/>
          <w:szCs w:val="24"/>
        </w:rPr>
        <w:t xml:space="preserve"> two or three times a week for twenty to thirty minutes, while school-aged kids need fifty to sixty minutes</w:t>
      </w:r>
      <w:r w:rsidR="00EA6FCF">
        <w:rPr>
          <w:rFonts w:ascii="Arial" w:hAnsi="Arial" w:cs="Arial"/>
          <w:color w:val="000000" w:themeColor="text1"/>
          <w:sz w:val="24"/>
          <w:szCs w:val="24"/>
        </w:rPr>
        <w:t xml:space="preserve"> </w:t>
      </w:r>
      <w:r w:rsidR="00EA6FCF" w:rsidRPr="00EA6FCF">
        <w:rPr>
          <w:rFonts w:ascii="Arial" w:hAnsi="Arial" w:cs="Arial"/>
          <w:color w:val="000000" w:themeColor="text1"/>
          <w:sz w:val="24"/>
          <w:szCs w:val="24"/>
        </w:rPr>
        <w:t>(Kaur and Bhat, 2019).</w:t>
      </w:r>
    </w:p>
    <w:p w14:paraId="076EB825" w14:textId="7575A8C3" w:rsidR="00006EB6" w:rsidRDefault="00006EB6" w:rsidP="00006EB6">
      <w:pPr>
        <w:spacing w:line="360" w:lineRule="auto"/>
        <w:jc w:val="both"/>
        <w:rPr>
          <w:rFonts w:ascii="Arial" w:hAnsi="Arial" w:cs="Arial"/>
          <w:color w:val="000000" w:themeColor="text1"/>
          <w:sz w:val="24"/>
          <w:szCs w:val="24"/>
        </w:rPr>
      </w:pPr>
      <w:r w:rsidRPr="00006EB6">
        <w:rPr>
          <w:rFonts w:ascii="Arial" w:hAnsi="Arial" w:cs="Arial"/>
          <w:color w:val="000000" w:themeColor="text1"/>
          <w:sz w:val="24"/>
          <w:szCs w:val="24"/>
        </w:rPr>
        <w:t xml:space="preserve">Several studies have shown that </w:t>
      </w:r>
      <w:r>
        <w:rPr>
          <w:rFonts w:ascii="Arial" w:hAnsi="Arial" w:cs="Arial"/>
          <w:color w:val="000000" w:themeColor="text1"/>
          <w:sz w:val="24"/>
          <w:szCs w:val="24"/>
        </w:rPr>
        <w:t xml:space="preserve">early intervention with </w:t>
      </w:r>
      <w:r w:rsidRPr="00006EB6">
        <w:rPr>
          <w:rFonts w:ascii="Arial" w:hAnsi="Arial" w:cs="Arial"/>
          <w:color w:val="000000" w:themeColor="text1"/>
          <w:sz w:val="24"/>
          <w:szCs w:val="24"/>
        </w:rPr>
        <w:t>qigong therapy can help reduce the impact of autism's sensory, behavioral, and social problems</w:t>
      </w:r>
      <w:r>
        <w:rPr>
          <w:rFonts w:ascii="Arial" w:hAnsi="Arial" w:cs="Arial"/>
          <w:color w:val="000000" w:themeColor="text1"/>
          <w:sz w:val="24"/>
          <w:szCs w:val="24"/>
        </w:rPr>
        <w:t xml:space="preserve"> </w:t>
      </w:r>
      <w:r w:rsidRPr="00006EB6">
        <w:rPr>
          <w:rFonts w:ascii="Arial" w:hAnsi="Arial" w:cs="Arial"/>
          <w:color w:val="000000" w:themeColor="text1"/>
          <w:sz w:val="24"/>
          <w:szCs w:val="24"/>
        </w:rPr>
        <w:t xml:space="preserve">(Rodrigues </w:t>
      </w:r>
      <w:r w:rsidRPr="00006EB6">
        <w:rPr>
          <w:rFonts w:ascii="Arial" w:hAnsi="Arial" w:cs="Arial"/>
          <w:i/>
          <w:iCs/>
          <w:color w:val="000000" w:themeColor="text1"/>
          <w:sz w:val="24"/>
          <w:szCs w:val="24"/>
        </w:rPr>
        <w:t>et al.</w:t>
      </w:r>
      <w:r w:rsidRPr="00006EB6">
        <w:rPr>
          <w:rFonts w:ascii="Arial" w:hAnsi="Arial" w:cs="Arial"/>
          <w:color w:val="000000" w:themeColor="text1"/>
          <w:sz w:val="24"/>
          <w:szCs w:val="24"/>
        </w:rPr>
        <w:t xml:space="preserve"> 2019).</w:t>
      </w:r>
      <w:r>
        <w:rPr>
          <w:rFonts w:ascii="Arial" w:hAnsi="Arial" w:cs="Arial"/>
          <w:color w:val="000000" w:themeColor="text1"/>
          <w:sz w:val="24"/>
          <w:szCs w:val="24"/>
        </w:rPr>
        <w:t xml:space="preserve"> </w:t>
      </w:r>
      <w:r w:rsidRPr="00006EB6">
        <w:rPr>
          <w:rFonts w:ascii="Arial" w:hAnsi="Arial" w:cs="Arial"/>
          <w:color w:val="000000" w:themeColor="text1"/>
          <w:sz w:val="24"/>
          <w:szCs w:val="24"/>
        </w:rPr>
        <w:t>The authors noted that a greater parent-child bond and reduced parental stress were among the benefits that parents experienced.</w:t>
      </w:r>
    </w:p>
    <w:p w14:paraId="2EC081B1" w14:textId="5DF1D0C4" w:rsidR="002C418E" w:rsidRDefault="00505449" w:rsidP="008F77AB">
      <w:pPr>
        <w:spacing w:line="360" w:lineRule="auto"/>
        <w:jc w:val="both"/>
        <w:rPr>
          <w:rFonts w:ascii="Arial" w:hAnsi="Arial" w:cs="Arial"/>
          <w:color w:val="000000" w:themeColor="text1"/>
          <w:sz w:val="24"/>
          <w:szCs w:val="24"/>
        </w:rPr>
      </w:pPr>
      <w:r w:rsidRPr="00505449">
        <w:rPr>
          <w:rFonts w:ascii="Arial" w:hAnsi="Arial" w:cs="Arial"/>
          <w:color w:val="000000" w:themeColor="text1"/>
          <w:sz w:val="24"/>
          <w:szCs w:val="24"/>
        </w:rPr>
        <w:t xml:space="preserve">ASD is associated with a </w:t>
      </w:r>
      <w:r>
        <w:rPr>
          <w:rFonts w:ascii="Arial" w:hAnsi="Arial" w:cs="Arial"/>
          <w:color w:val="000000" w:themeColor="text1"/>
          <w:sz w:val="24"/>
          <w:szCs w:val="24"/>
        </w:rPr>
        <w:t>greater</w:t>
      </w:r>
      <w:r w:rsidRPr="00505449">
        <w:rPr>
          <w:rFonts w:ascii="Arial" w:hAnsi="Arial" w:cs="Arial"/>
          <w:color w:val="000000" w:themeColor="text1"/>
          <w:sz w:val="24"/>
          <w:szCs w:val="24"/>
        </w:rPr>
        <w:t xml:space="preserve"> incidence of sleep disorders in children</w:t>
      </w:r>
      <w:r w:rsidRPr="00505449">
        <w:rPr>
          <w:rFonts w:ascii="Arial" w:hAnsi="Arial" w:cs="Arial"/>
          <w:color w:val="000000" w:themeColor="text1"/>
          <w:sz w:val="24"/>
          <w:szCs w:val="24"/>
        </w:rPr>
        <w:t xml:space="preserve"> </w:t>
      </w:r>
      <w:r w:rsidR="008E6CA3">
        <w:rPr>
          <w:rFonts w:ascii="Arial" w:hAnsi="Arial" w:cs="Arial"/>
          <w:color w:val="000000" w:themeColor="text1"/>
          <w:sz w:val="24"/>
          <w:szCs w:val="24"/>
        </w:rPr>
        <w:t>(Field, 2016)</w:t>
      </w:r>
      <w:r w:rsidR="00F85684" w:rsidRPr="00F85684">
        <w:rPr>
          <w:rFonts w:ascii="Arial" w:hAnsi="Arial" w:cs="Arial"/>
          <w:color w:val="000000" w:themeColor="text1"/>
          <w:sz w:val="24"/>
          <w:szCs w:val="24"/>
        </w:rPr>
        <w:t xml:space="preserve">. When parents massaged their </w:t>
      </w:r>
      <w:r w:rsidR="00F85684">
        <w:rPr>
          <w:rFonts w:ascii="Arial" w:hAnsi="Arial" w:cs="Arial"/>
          <w:color w:val="000000" w:themeColor="text1"/>
          <w:sz w:val="24"/>
          <w:szCs w:val="24"/>
        </w:rPr>
        <w:t>kids</w:t>
      </w:r>
      <w:r w:rsidR="00F85684" w:rsidRPr="00F85684">
        <w:rPr>
          <w:rFonts w:ascii="Arial" w:hAnsi="Arial" w:cs="Arial"/>
          <w:color w:val="000000" w:themeColor="text1"/>
          <w:sz w:val="24"/>
          <w:szCs w:val="24"/>
        </w:rPr>
        <w:t xml:space="preserve"> before night, researchers found that they slept better, suggesting the massage may have beneficial effects</w:t>
      </w:r>
      <w:r w:rsidR="00545579">
        <w:rPr>
          <w:rFonts w:ascii="Arial" w:hAnsi="Arial" w:cs="Arial"/>
          <w:color w:val="000000" w:themeColor="text1"/>
          <w:sz w:val="24"/>
          <w:szCs w:val="24"/>
        </w:rPr>
        <w:t xml:space="preserve"> (Field, 2016)</w:t>
      </w:r>
      <w:r w:rsidR="00F85684" w:rsidRPr="00F85684">
        <w:rPr>
          <w:rFonts w:ascii="Arial" w:hAnsi="Arial" w:cs="Arial"/>
          <w:color w:val="000000" w:themeColor="text1"/>
          <w:sz w:val="24"/>
          <w:szCs w:val="24"/>
        </w:rPr>
        <w:t>.</w:t>
      </w:r>
    </w:p>
    <w:p w14:paraId="20E2DA5A" w14:textId="77777777" w:rsidR="00D31E18" w:rsidRDefault="00D31E18" w:rsidP="008F77AB">
      <w:pPr>
        <w:spacing w:line="360" w:lineRule="auto"/>
        <w:jc w:val="both"/>
        <w:rPr>
          <w:rFonts w:ascii="Arial" w:hAnsi="Arial" w:cs="Arial"/>
          <w:color w:val="000000" w:themeColor="text1"/>
          <w:sz w:val="24"/>
          <w:szCs w:val="24"/>
        </w:rPr>
      </w:pPr>
    </w:p>
    <w:p w14:paraId="58F7262C" w14:textId="77777777" w:rsidR="00FD6FD4" w:rsidRDefault="00FD6FD4" w:rsidP="008F77AB">
      <w:pPr>
        <w:spacing w:line="360" w:lineRule="auto"/>
        <w:jc w:val="both"/>
        <w:rPr>
          <w:rFonts w:ascii="Arial" w:hAnsi="Arial" w:cs="Arial"/>
          <w:color w:val="000000" w:themeColor="text1"/>
          <w:sz w:val="24"/>
          <w:szCs w:val="24"/>
        </w:rPr>
      </w:pPr>
    </w:p>
    <w:p w14:paraId="48A2055E" w14:textId="7D3E1326" w:rsidR="005D4AD3" w:rsidRDefault="00A60535" w:rsidP="00AB56CB">
      <w:pPr>
        <w:spacing w:line="360" w:lineRule="auto"/>
        <w:ind w:firstLine="720"/>
        <w:jc w:val="both"/>
        <w:rPr>
          <w:rFonts w:ascii="Arial" w:hAnsi="Arial" w:cs="Arial"/>
          <w:color w:val="000000" w:themeColor="text1"/>
          <w:sz w:val="24"/>
          <w:szCs w:val="24"/>
        </w:rPr>
      </w:pPr>
      <w:r w:rsidRPr="00893F12">
        <w:rPr>
          <w:rFonts w:ascii="Arial" w:hAnsi="Arial" w:cs="Arial"/>
          <w:b/>
          <w:bCs/>
          <w:color w:val="000000" w:themeColor="text1"/>
          <w:sz w:val="28"/>
          <w:szCs w:val="28"/>
        </w:rPr>
        <w:t>11. Conclusion</w:t>
      </w:r>
    </w:p>
    <w:p w14:paraId="22610FA5" w14:textId="70C03011" w:rsidR="00E14811" w:rsidRDefault="00503D4D" w:rsidP="00893F12">
      <w:pPr>
        <w:spacing w:line="360" w:lineRule="auto"/>
        <w:jc w:val="both"/>
        <w:rPr>
          <w:rFonts w:ascii="Arial" w:hAnsi="Arial" w:cs="Arial"/>
          <w:color w:val="000000" w:themeColor="text1"/>
          <w:sz w:val="24"/>
          <w:szCs w:val="24"/>
        </w:rPr>
      </w:pPr>
      <w:r w:rsidRPr="00503D4D">
        <w:rPr>
          <w:rFonts w:ascii="Arial" w:hAnsi="Arial" w:cs="Arial"/>
          <w:color w:val="000000" w:themeColor="text1"/>
          <w:sz w:val="24"/>
          <w:szCs w:val="24"/>
        </w:rPr>
        <w:t>Mental diseases are the biggest global cause of people being excluded from enjoying healthy and fulfilling lives.</w:t>
      </w:r>
      <w:r w:rsidR="000C33F9">
        <w:rPr>
          <w:rFonts w:ascii="Arial" w:hAnsi="Arial" w:cs="Arial"/>
          <w:color w:val="000000" w:themeColor="text1"/>
          <w:sz w:val="24"/>
          <w:szCs w:val="24"/>
        </w:rPr>
        <w:t xml:space="preserve"> </w:t>
      </w:r>
      <w:r w:rsidR="00E47B5E" w:rsidRPr="00E47B5E">
        <w:rPr>
          <w:rFonts w:ascii="Arial" w:hAnsi="Arial" w:cs="Arial"/>
          <w:color w:val="000000" w:themeColor="text1"/>
          <w:sz w:val="24"/>
          <w:szCs w:val="24"/>
        </w:rPr>
        <w:t xml:space="preserve">It is </w:t>
      </w:r>
      <w:r w:rsidR="00E47B5E">
        <w:rPr>
          <w:rFonts w:ascii="Arial" w:hAnsi="Arial" w:cs="Arial"/>
          <w:color w:val="000000" w:themeColor="text1"/>
          <w:sz w:val="24"/>
          <w:szCs w:val="24"/>
        </w:rPr>
        <w:t xml:space="preserve">crucial </w:t>
      </w:r>
      <w:r w:rsidR="00E47B5E" w:rsidRPr="00E47B5E">
        <w:rPr>
          <w:rFonts w:ascii="Arial" w:hAnsi="Arial" w:cs="Arial"/>
          <w:color w:val="000000" w:themeColor="text1"/>
          <w:sz w:val="24"/>
          <w:szCs w:val="24"/>
        </w:rPr>
        <w:t xml:space="preserve">to have accurate estimates of the prevalence of mental illness </w:t>
      </w:r>
      <w:r w:rsidR="00E14811" w:rsidRPr="00E47B5E">
        <w:rPr>
          <w:rFonts w:ascii="Arial" w:hAnsi="Arial" w:cs="Arial"/>
          <w:color w:val="000000" w:themeColor="text1"/>
          <w:sz w:val="24"/>
          <w:szCs w:val="24"/>
        </w:rPr>
        <w:t>to</w:t>
      </w:r>
      <w:r w:rsidR="00E47B5E" w:rsidRPr="00E47B5E">
        <w:rPr>
          <w:rFonts w:ascii="Arial" w:hAnsi="Arial" w:cs="Arial"/>
          <w:color w:val="000000" w:themeColor="text1"/>
          <w:sz w:val="24"/>
          <w:szCs w:val="24"/>
        </w:rPr>
        <w:t xml:space="preserve"> guide public policy, raise public </w:t>
      </w:r>
      <w:r w:rsidR="00E14811">
        <w:rPr>
          <w:rFonts w:ascii="Arial" w:hAnsi="Arial" w:cs="Arial"/>
          <w:color w:val="000000" w:themeColor="text1"/>
          <w:sz w:val="24"/>
          <w:szCs w:val="24"/>
        </w:rPr>
        <w:t>awareness,</w:t>
      </w:r>
      <w:r w:rsidR="00E47B5E" w:rsidRPr="00E47B5E">
        <w:rPr>
          <w:rFonts w:ascii="Arial" w:hAnsi="Arial" w:cs="Arial"/>
          <w:color w:val="000000" w:themeColor="text1"/>
          <w:sz w:val="24"/>
          <w:szCs w:val="24"/>
        </w:rPr>
        <w:t xml:space="preserve"> and set research goals.</w:t>
      </w:r>
      <w:r w:rsidR="00D1350A" w:rsidRPr="00D1350A">
        <w:t xml:space="preserve"> </w:t>
      </w:r>
      <w:r w:rsidR="00D1350A" w:rsidRPr="00D1350A">
        <w:rPr>
          <w:rFonts w:ascii="Arial" w:hAnsi="Arial" w:cs="Arial"/>
          <w:color w:val="000000" w:themeColor="text1"/>
          <w:sz w:val="24"/>
          <w:szCs w:val="24"/>
        </w:rPr>
        <w:t>Frequently, the root cause of a certain form of mental condition is unknown or only partially understood</w:t>
      </w:r>
      <w:r w:rsidR="00D1350A">
        <w:rPr>
          <w:rFonts w:ascii="Arial" w:hAnsi="Arial" w:cs="Arial"/>
          <w:color w:val="000000" w:themeColor="text1"/>
          <w:sz w:val="24"/>
          <w:szCs w:val="24"/>
        </w:rPr>
        <w:t xml:space="preserve">. </w:t>
      </w:r>
      <w:r w:rsidR="006561C9">
        <w:rPr>
          <w:rFonts w:ascii="Arial" w:hAnsi="Arial" w:cs="Arial"/>
          <w:color w:val="000000" w:themeColor="text1"/>
          <w:sz w:val="24"/>
          <w:szCs w:val="24"/>
        </w:rPr>
        <w:t>The</w:t>
      </w:r>
      <w:r w:rsidR="00F73413" w:rsidRPr="00F73413">
        <w:rPr>
          <w:rFonts w:ascii="Arial" w:hAnsi="Arial" w:cs="Arial"/>
          <w:color w:val="000000" w:themeColor="text1"/>
          <w:sz w:val="24"/>
          <w:szCs w:val="24"/>
        </w:rPr>
        <w:t xml:space="preserve"> disorder</w:t>
      </w:r>
      <w:r w:rsidR="00F73413">
        <w:rPr>
          <w:rFonts w:ascii="Arial" w:hAnsi="Arial" w:cs="Arial"/>
          <w:color w:val="000000" w:themeColor="text1"/>
          <w:sz w:val="24"/>
          <w:szCs w:val="24"/>
        </w:rPr>
        <w:t>s</w:t>
      </w:r>
      <w:r w:rsidR="00F73413" w:rsidRPr="00F73413">
        <w:rPr>
          <w:rFonts w:ascii="Arial" w:hAnsi="Arial" w:cs="Arial"/>
          <w:color w:val="000000" w:themeColor="text1"/>
          <w:sz w:val="24"/>
          <w:szCs w:val="24"/>
        </w:rPr>
        <w:t xml:space="preserve"> may be caused by a combination and interplay of multiple variables. </w:t>
      </w:r>
      <w:r w:rsidR="00F73413">
        <w:rPr>
          <w:rFonts w:ascii="Arial" w:hAnsi="Arial" w:cs="Arial"/>
          <w:color w:val="000000" w:themeColor="text1"/>
          <w:sz w:val="24"/>
          <w:szCs w:val="24"/>
        </w:rPr>
        <w:t>T</w:t>
      </w:r>
      <w:r w:rsidR="00E14811" w:rsidRPr="00E14811">
        <w:rPr>
          <w:rFonts w:ascii="Arial" w:hAnsi="Arial" w:cs="Arial"/>
          <w:color w:val="000000" w:themeColor="text1"/>
          <w:sz w:val="24"/>
          <w:szCs w:val="24"/>
        </w:rPr>
        <w:t>he healthcare provider</w:t>
      </w:r>
      <w:r w:rsidR="00D1350A">
        <w:rPr>
          <w:rFonts w:ascii="Arial" w:hAnsi="Arial" w:cs="Arial"/>
          <w:color w:val="000000" w:themeColor="text1"/>
          <w:sz w:val="24"/>
          <w:szCs w:val="24"/>
        </w:rPr>
        <w:t>s</w:t>
      </w:r>
      <w:r w:rsidR="00E14811" w:rsidRPr="00E14811">
        <w:rPr>
          <w:rFonts w:ascii="Arial" w:hAnsi="Arial" w:cs="Arial"/>
          <w:color w:val="000000" w:themeColor="text1"/>
          <w:sz w:val="24"/>
          <w:szCs w:val="24"/>
        </w:rPr>
        <w:t xml:space="preserve"> will assist to manage the</w:t>
      </w:r>
      <w:r w:rsidR="00B35883">
        <w:rPr>
          <w:rFonts w:ascii="Arial" w:hAnsi="Arial" w:cs="Arial"/>
          <w:color w:val="000000" w:themeColor="text1"/>
          <w:sz w:val="24"/>
          <w:szCs w:val="24"/>
        </w:rPr>
        <w:t xml:space="preserve"> symptoms of </w:t>
      </w:r>
      <w:r w:rsidR="00F73413">
        <w:rPr>
          <w:rFonts w:ascii="Arial" w:hAnsi="Arial" w:cs="Arial"/>
          <w:color w:val="000000" w:themeColor="text1"/>
          <w:sz w:val="24"/>
          <w:szCs w:val="24"/>
        </w:rPr>
        <w:t xml:space="preserve">any </w:t>
      </w:r>
      <w:r w:rsidR="00F40B8B">
        <w:rPr>
          <w:rFonts w:ascii="Arial" w:hAnsi="Arial" w:cs="Arial"/>
          <w:color w:val="000000" w:themeColor="text1"/>
          <w:sz w:val="24"/>
          <w:szCs w:val="24"/>
        </w:rPr>
        <w:t>conditions</w:t>
      </w:r>
      <w:r w:rsidR="00E14811" w:rsidRPr="00E14811">
        <w:rPr>
          <w:rFonts w:ascii="Arial" w:hAnsi="Arial" w:cs="Arial"/>
          <w:color w:val="000000" w:themeColor="text1"/>
          <w:sz w:val="24"/>
          <w:szCs w:val="24"/>
        </w:rPr>
        <w:t>.</w:t>
      </w:r>
      <w:r w:rsidR="004B795C">
        <w:rPr>
          <w:rFonts w:ascii="Arial" w:hAnsi="Arial" w:cs="Arial"/>
          <w:color w:val="000000" w:themeColor="text1"/>
          <w:sz w:val="24"/>
          <w:szCs w:val="24"/>
        </w:rPr>
        <w:t xml:space="preserve"> </w:t>
      </w:r>
      <w:r w:rsidR="004D3E82">
        <w:rPr>
          <w:rFonts w:ascii="Arial" w:hAnsi="Arial" w:cs="Arial"/>
          <w:color w:val="000000" w:themeColor="text1"/>
          <w:sz w:val="24"/>
          <w:szCs w:val="24"/>
        </w:rPr>
        <w:t xml:space="preserve">Measurements of rehabilitation </w:t>
      </w:r>
      <w:r w:rsidR="004B795C" w:rsidRPr="004B795C">
        <w:rPr>
          <w:rFonts w:ascii="Arial" w:hAnsi="Arial" w:cs="Arial"/>
          <w:color w:val="000000" w:themeColor="text1"/>
          <w:sz w:val="24"/>
          <w:szCs w:val="24"/>
        </w:rPr>
        <w:t>are tools to track the progress of therapy and to evaluate the effectiveness of the treatments and care provided for patients suffering from specific mental illnesses.</w:t>
      </w:r>
      <w:r w:rsidR="003811DF">
        <w:rPr>
          <w:rFonts w:ascii="Arial" w:hAnsi="Arial" w:cs="Arial"/>
          <w:color w:val="000000" w:themeColor="text1"/>
          <w:sz w:val="24"/>
          <w:szCs w:val="24"/>
        </w:rPr>
        <w:t xml:space="preserve"> </w:t>
      </w:r>
      <w:r w:rsidR="00F40B8B" w:rsidRPr="00F40B8B">
        <w:rPr>
          <w:rFonts w:ascii="Arial" w:hAnsi="Arial" w:cs="Arial"/>
          <w:color w:val="000000" w:themeColor="text1"/>
          <w:sz w:val="24"/>
          <w:szCs w:val="24"/>
        </w:rPr>
        <w:t>The individual goals of therapy will vary depending on the mental level and functional abilities of the individual, but treatment should improve the standard of living, social bonds, and personal autonomy.</w:t>
      </w:r>
      <w:r w:rsidR="00AA73CC" w:rsidRPr="00AA73CC">
        <w:t xml:space="preserve"> </w:t>
      </w:r>
      <w:r w:rsidR="00AA73CC">
        <w:rPr>
          <w:rFonts w:ascii="Arial" w:hAnsi="Arial" w:cs="Arial"/>
          <w:color w:val="000000" w:themeColor="text1"/>
          <w:sz w:val="24"/>
          <w:szCs w:val="24"/>
        </w:rPr>
        <w:t>Service providers</w:t>
      </w:r>
      <w:r w:rsidR="00AA73CC" w:rsidRPr="00AA73CC">
        <w:rPr>
          <w:rFonts w:ascii="Arial" w:hAnsi="Arial" w:cs="Arial"/>
          <w:color w:val="000000" w:themeColor="text1"/>
          <w:sz w:val="24"/>
          <w:szCs w:val="24"/>
        </w:rPr>
        <w:t xml:space="preserve"> can </w:t>
      </w:r>
      <w:r w:rsidR="00AA73CC">
        <w:rPr>
          <w:rFonts w:ascii="Arial" w:hAnsi="Arial" w:cs="Arial"/>
          <w:color w:val="000000" w:themeColor="text1"/>
          <w:sz w:val="24"/>
          <w:szCs w:val="24"/>
        </w:rPr>
        <w:t>offer</w:t>
      </w:r>
      <w:r w:rsidR="00AA73CC" w:rsidRPr="00AA73CC">
        <w:rPr>
          <w:rFonts w:ascii="Arial" w:hAnsi="Arial" w:cs="Arial"/>
          <w:color w:val="000000" w:themeColor="text1"/>
          <w:sz w:val="24"/>
          <w:szCs w:val="24"/>
        </w:rPr>
        <w:t xml:space="preserve"> psychological and social support, as well as alternative treatments like yoga, massage, and </w:t>
      </w:r>
      <w:r w:rsidR="00AA73CC">
        <w:rPr>
          <w:rFonts w:ascii="Arial" w:hAnsi="Arial" w:cs="Arial"/>
          <w:color w:val="000000" w:themeColor="text1"/>
          <w:sz w:val="24"/>
          <w:szCs w:val="24"/>
        </w:rPr>
        <w:t>herbal plant</w:t>
      </w:r>
      <w:r w:rsidR="00AA73CC" w:rsidRPr="00AA73CC">
        <w:rPr>
          <w:rFonts w:ascii="Arial" w:hAnsi="Arial" w:cs="Arial"/>
          <w:color w:val="000000" w:themeColor="text1"/>
          <w:sz w:val="24"/>
          <w:szCs w:val="24"/>
        </w:rPr>
        <w:t>.</w:t>
      </w:r>
    </w:p>
    <w:p w14:paraId="1B64C213" w14:textId="03761D63" w:rsidR="007B327D" w:rsidRDefault="007B327D" w:rsidP="00893F12">
      <w:pPr>
        <w:spacing w:line="360" w:lineRule="auto"/>
        <w:jc w:val="both"/>
        <w:rPr>
          <w:rFonts w:ascii="Arial" w:hAnsi="Arial" w:cs="Arial"/>
          <w:color w:val="000000" w:themeColor="text1"/>
          <w:sz w:val="24"/>
          <w:szCs w:val="24"/>
        </w:rPr>
      </w:pPr>
    </w:p>
    <w:p w14:paraId="65520135" w14:textId="16052878" w:rsidR="007B327D" w:rsidRDefault="007B327D" w:rsidP="00893F12">
      <w:pPr>
        <w:spacing w:line="360" w:lineRule="auto"/>
        <w:jc w:val="both"/>
        <w:rPr>
          <w:rFonts w:ascii="Arial" w:hAnsi="Arial" w:cs="Arial"/>
          <w:color w:val="000000" w:themeColor="text1"/>
          <w:sz w:val="24"/>
          <w:szCs w:val="24"/>
        </w:rPr>
      </w:pPr>
    </w:p>
    <w:p w14:paraId="275C3C68" w14:textId="5F744806" w:rsidR="005D4AD3" w:rsidRDefault="005D4AD3" w:rsidP="001843E3">
      <w:pPr>
        <w:spacing w:line="360" w:lineRule="auto"/>
        <w:ind w:left="360"/>
        <w:jc w:val="both"/>
        <w:rPr>
          <w:rFonts w:ascii="Arial" w:hAnsi="Arial" w:cs="Arial"/>
          <w:color w:val="000000" w:themeColor="text1"/>
          <w:sz w:val="24"/>
          <w:szCs w:val="24"/>
        </w:rPr>
      </w:pPr>
    </w:p>
    <w:p w14:paraId="0AFC02B2" w14:textId="01002B74" w:rsidR="000C6E72" w:rsidRDefault="000C6E72" w:rsidP="001843E3">
      <w:pPr>
        <w:spacing w:line="360" w:lineRule="auto"/>
        <w:ind w:left="360"/>
        <w:jc w:val="both"/>
        <w:rPr>
          <w:rFonts w:ascii="Arial" w:hAnsi="Arial" w:cs="Arial"/>
          <w:color w:val="000000" w:themeColor="text1"/>
          <w:sz w:val="24"/>
          <w:szCs w:val="24"/>
        </w:rPr>
      </w:pPr>
    </w:p>
    <w:p w14:paraId="7E8FAADF" w14:textId="689B33E2" w:rsidR="000C6E72" w:rsidRDefault="000C6E72" w:rsidP="001843E3">
      <w:pPr>
        <w:spacing w:line="360" w:lineRule="auto"/>
        <w:ind w:left="360"/>
        <w:jc w:val="both"/>
        <w:rPr>
          <w:rFonts w:ascii="Arial" w:hAnsi="Arial" w:cs="Arial"/>
          <w:color w:val="000000" w:themeColor="text1"/>
          <w:sz w:val="24"/>
          <w:szCs w:val="24"/>
        </w:rPr>
      </w:pPr>
    </w:p>
    <w:p w14:paraId="160F2E2E" w14:textId="11F7859C" w:rsidR="0094096F" w:rsidRDefault="0094096F" w:rsidP="00AB56CB">
      <w:pPr>
        <w:spacing w:line="360" w:lineRule="auto"/>
        <w:jc w:val="both"/>
        <w:rPr>
          <w:rFonts w:ascii="Arial" w:hAnsi="Arial" w:cs="Arial"/>
          <w:color w:val="000000" w:themeColor="text1"/>
          <w:sz w:val="24"/>
          <w:szCs w:val="24"/>
        </w:rPr>
      </w:pPr>
    </w:p>
    <w:p w14:paraId="5FCD7A20" w14:textId="68D31043" w:rsidR="00C01F3A" w:rsidRDefault="00C01F3A" w:rsidP="00AB56CB">
      <w:pPr>
        <w:spacing w:line="360" w:lineRule="auto"/>
        <w:jc w:val="both"/>
        <w:rPr>
          <w:rFonts w:ascii="Arial" w:hAnsi="Arial" w:cs="Arial"/>
          <w:color w:val="000000" w:themeColor="text1"/>
          <w:sz w:val="24"/>
          <w:szCs w:val="24"/>
        </w:rPr>
      </w:pPr>
    </w:p>
    <w:p w14:paraId="0423D719" w14:textId="6DFF9E1D" w:rsidR="00C01F3A" w:rsidRDefault="00C01F3A" w:rsidP="00AB56CB">
      <w:pPr>
        <w:spacing w:line="360" w:lineRule="auto"/>
        <w:jc w:val="both"/>
        <w:rPr>
          <w:rFonts w:ascii="Arial" w:hAnsi="Arial" w:cs="Arial"/>
          <w:color w:val="000000" w:themeColor="text1"/>
          <w:sz w:val="24"/>
          <w:szCs w:val="24"/>
        </w:rPr>
      </w:pPr>
    </w:p>
    <w:p w14:paraId="0261BC0B" w14:textId="77777777" w:rsidR="00C01F3A" w:rsidRDefault="00C01F3A" w:rsidP="00AB56CB">
      <w:pPr>
        <w:spacing w:line="360" w:lineRule="auto"/>
        <w:jc w:val="both"/>
        <w:rPr>
          <w:rFonts w:ascii="Arial" w:hAnsi="Arial" w:cs="Arial"/>
          <w:color w:val="000000" w:themeColor="text1"/>
          <w:sz w:val="24"/>
          <w:szCs w:val="24"/>
        </w:rPr>
      </w:pPr>
    </w:p>
    <w:p w14:paraId="6C62E5B4" w14:textId="2913275F" w:rsidR="005D4AD3" w:rsidRDefault="005D4AD3" w:rsidP="008E6CA3">
      <w:pPr>
        <w:spacing w:line="360" w:lineRule="auto"/>
        <w:jc w:val="both"/>
        <w:rPr>
          <w:rFonts w:ascii="Arial" w:hAnsi="Arial" w:cs="Arial"/>
          <w:color w:val="000000" w:themeColor="text1"/>
          <w:sz w:val="24"/>
          <w:szCs w:val="24"/>
        </w:rPr>
      </w:pPr>
    </w:p>
    <w:p w14:paraId="5EDA4073" w14:textId="36D33DFF" w:rsidR="005D4AD3" w:rsidRPr="005D4AD3" w:rsidRDefault="003811DF" w:rsidP="003811DF">
      <w:pPr>
        <w:spacing w:line="360" w:lineRule="auto"/>
        <w:ind w:firstLine="360"/>
        <w:jc w:val="both"/>
        <w:rPr>
          <w:rFonts w:ascii="Arial" w:hAnsi="Arial" w:cs="Arial"/>
          <w:b/>
          <w:bCs/>
          <w:color w:val="000000" w:themeColor="text1"/>
          <w:sz w:val="28"/>
          <w:szCs w:val="28"/>
        </w:rPr>
      </w:pPr>
      <w:r>
        <w:rPr>
          <w:rFonts w:ascii="Arial" w:hAnsi="Arial" w:cs="Arial"/>
          <w:b/>
          <w:bCs/>
          <w:color w:val="000000" w:themeColor="text1"/>
          <w:sz w:val="28"/>
          <w:szCs w:val="28"/>
        </w:rPr>
        <w:t xml:space="preserve">12. </w:t>
      </w:r>
      <w:r w:rsidR="005D4AD3" w:rsidRPr="005D4AD3">
        <w:rPr>
          <w:rFonts w:ascii="Arial" w:hAnsi="Arial" w:cs="Arial"/>
          <w:b/>
          <w:bCs/>
          <w:color w:val="000000" w:themeColor="text1"/>
          <w:sz w:val="28"/>
          <w:szCs w:val="28"/>
        </w:rPr>
        <w:t>References</w:t>
      </w:r>
    </w:p>
    <w:p w14:paraId="1D784A67" w14:textId="26980C2D" w:rsidR="00AA618E" w:rsidRPr="00C849DD" w:rsidRDefault="00AA618E" w:rsidP="003811DF">
      <w:pPr>
        <w:spacing w:line="360" w:lineRule="auto"/>
        <w:jc w:val="both"/>
        <w:rPr>
          <w:rFonts w:ascii="Arial" w:hAnsi="Arial" w:cs="Arial"/>
          <w:color w:val="000000" w:themeColor="text1"/>
          <w:sz w:val="24"/>
          <w:szCs w:val="24"/>
        </w:rPr>
      </w:pPr>
      <w:bookmarkStart w:id="7" w:name="_Hlk112146226"/>
      <w:r w:rsidRPr="00C849DD">
        <w:rPr>
          <w:rFonts w:ascii="Arial" w:hAnsi="Arial" w:cs="Arial"/>
          <w:color w:val="000000" w:themeColor="text1"/>
          <w:sz w:val="24"/>
          <w:szCs w:val="24"/>
        </w:rPr>
        <w:t xml:space="preserve">Andrews, L.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(2020) </w:t>
      </w:r>
      <w:bookmarkEnd w:id="7"/>
      <w:r w:rsidRPr="00015CDB">
        <w:rPr>
          <w:rFonts w:ascii="Arial" w:hAnsi="Arial" w:cs="Arial"/>
          <w:i/>
          <w:iCs/>
          <w:color w:val="000000" w:themeColor="text1"/>
          <w:sz w:val="24"/>
          <w:szCs w:val="24"/>
        </w:rPr>
        <w:t>Mental Disorder. Encyclopedia Britannica.</w:t>
      </w:r>
      <w:r w:rsidRPr="00C849DD">
        <w:rPr>
          <w:rFonts w:ascii="Arial" w:hAnsi="Arial" w:cs="Arial"/>
          <w:color w:val="000000" w:themeColor="text1"/>
          <w:sz w:val="24"/>
          <w:szCs w:val="24"/>
        </w:rPr>
        <w:t xml:space="preserve"> Available at: </w:t>
      </w:r>
      <w:hyperlink r:id="rId11" w:history="1">
        <w:r w:rsidRPr="00C849DD">
          <w:rPr>
            <w:rStyle w:val="Hyperlink"/>
            <w:rFonts w:ascii="Arial" w:hAnsi="Arial" w:cs="Arial"/>
            <w:sz w:val="24"/>
            <w:szCs w:val="24"/>
          </w:rPr>
          <w:t>https://www.britannica.com/science/mental-disorder</w:t>
        </w:r>
      </w:hyperlink>
      <w:r w:rsidRPr="00C849DD">
        <w:rPr>
          <w:rFonts w:ascii="Arial" w:hAnsi="Arial" w:cs="Arial"/>
          <w:color w:val="000000" w:themeColor="text1"/>
          <w:sz w:val="24"/>
          <w:szCs w:val="24"/>
        </w:rPr>
        <w:t xml:space="preserve"> (Accessed: 23 August 2022). </w:t>
      </w:r>
    </w:p>
    <w:p w14:paraId="3217DB89" w14:textId="7EA965D2" w:rsidR="00E91E36" w:rsidRPr="00C849DD" w:rsidRDefault="00E91E36"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Donelli, D.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(2019) ‘Effects of lavender on anxiety: A systematic review and meta-analysis’, </w:t>
      </w:r>
      <w:r w:rsidRPr="00C849DD">
        <w:rPr>
          <w:rFonts w:ascii="Arial" w:hAnsi="Arial" w:cs="Arial"/>
          <w:i/>
          <w:iCs/>
          <w:color w:val="000000" w:themeColor="text1"/>
          <w:sz w:val="24"/>
          <w:szCs w:val="24"/>
        </w:rPr>
        <w:t>Phytomedicine (Stuttgart),</w:t>
      </w:r>
      <w:r w:rsidRPr="00C849DD">
        <w:rPr>
          <w:rFonts w:ascii="Arial" w:hAnsi="Arial" w:cs="Arial"/>
          <w:color w:val="000000" w:themeColor="text1"/>
          <w:sz w:val="24"/>
          <w:szCs w:val="24"/>
        </w:rPr>
        <w:t xml:space="preserve"> 65, pp. 153099–153099. </w:t>
      </w:r>
    </w:p>
    <w:p w14:paraId="43B42153" w14:textId="768D7317" w:rsidR="00545579" w:rsidRPr="00C849DD" w:rsidRDefault="0054557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Field, T. (2016) ‘Massage therapy research review’, </w:t>
      </w:r>
      <w:r w:rsidRPr="00C849DD">
        <w:rPr>
          <w:rFonts w:ascii="Arial" w:hAnsi="Arial" w:cs="Arial"/>
          <w:i/>
          <w:iCs/>
          <w:color w:val="000000" w:themeColor="text1"/>
          <w:sz w:val="24"/>
          <w:szCs w:val="24"/>
        </w:rPr>
        <w:t>Complement Ther Clin Pract,</w:t>
      </w:r>
      <w:r w:rsidRPr="00C849DD">
        <w:rPr>
          <w:rFonts w:ascii="Arial" w:hAnsi="Arial" w:cs="Arial"/>
          <w:color w:val="000000" w:themeColor="text1"/>
          <w:sz w:val="24"/>
          <w:szCs w:val="24"/>
        </w:rPr>
        <w:t xml:space="preserve"> 24, pp. 19-31. </w:t>
      </w:r>
    </w:p>
    <w:p w14:paraId="42BE759F" w14:textId="3E814AC2" w:rsidR="00B916BC" w:rsidRPr="00C849DD" w:rsidRDefault="00B916BC"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Gregory, K.D.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(2020) ‘Screening for anxiety in adolescent and adult women: A recommendation from the Women's Preventive Services Initiative’, </w:t>
      </w:r>
      <w:r w:rsidR="00027DBE" w:rsidRPr="00C849DD">
        <w:rPr>
          <w:rFonts w:ascii="Arial" w:hAnsi="Arial" w:cs="Arial"/>
          <w:i/>
          <w:iCs/>
          <w:color w:val="000000" w:themeColor="text1"/>
          <w:sz w:val="24"/>
          <w:szCs w:val="24"/>
        </w:rPr>
        <w:t>Annals of internal medicine,</w:t>
      </w:r>
      <w:r w:rsidR="00027DBE" w:rsidRPr="00C849DD">
        <w:rPr>
          <w:rFonts w:ascii="Arial" w:hAnsi="Arial" w:cs="Arial"/>
          <w:color w:val="000000" w:themeColor="text1"/>
          <w:sz w:val="24"/>
          <w:szCs w:val="24"/>
        </w:rPr>
        <w:t xml:space="preserve"> 173(1), </w:t>
      </w:r>
      <w:r w:rsidR="003C06F4" w:rsidRPr="00C849DD">
        <w:rPr>
          <w:rFonts w:ascii="Arial" w:hAnsi="Arial" w:cs="Arial"/>
          <w:color w:val="000000" w:themeColor="text1"/>
          <w:sz w:val="24"/>
          <w:szCs w:val="24"/>
        </w:rPr>
        <w:t xml:space="preserve">pp. </w:t>
      </w:r>
      <w:r w:rsidR="00027DBE" w:rsidRPr="00C849DD">
        <w:rPr>
          <w:rFonts w:ascii="Arial" w:hAnsi="Arial" w:cs="Arial"/>
          <w:color w:val="000000" w:themeColor="text1"/>
          <w:sz w:val="24"/>
          <w:szCs w:val="24"/>
        </w:rPr>
        <w:t>48–56.</w:t>
      </w:r>
      <w:r w:rsidRPr="00C849DD">
        <w:rPr>
          <w:rFonts w:ascii="Arial" w:hAnsi="Arial" w:cs="Arial"/>
          <w:i/>
          <w:iCs/>
          <w:color w:val="000000" w:themeColor="text1"/>
          <w:sz w:val="24"/>
          <w:szCs w:val="24"/>
        </w:rPr>
        <w:t xml:space="preserve"> </w:t>
      </w:r>
    </w:p>
    <w:p w14:paraId="2D3BDADC" w14:textId="0D16F701" w:rsidR="003229D0" w:rsidRPr="00C849DD" w:rsidRDefault="003229D0"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Katsampa, D. (2021) ‘Inequalities in Psychiatric Service Use and Mortality by Migrant Status Following a First Diagnosis of Psychotic Disorder: A Swedish Cohort Study of 1.3M People’, </w:t>
      </w:r>
      <w:r w:rsidRPr="00C849DD">
        <w:rPr>
          <w:rFonts w:ascii="Arial" w:hAnsi="Arial" w:cs="Arial"/>
          <w:i/>
          <w:iCs/>
          <w:color w:val="000000" w:themeColor="text1"/>
          <w:sz w:val="24"/>
          <w:szCs w:val="24"/>
        </w:rPr>
        <w:t>Schizophr Bull Open,</w:t>
      </w:r>
      <w:r w:rsidRPr="00C849DD">
        <w:rPr>
          <w:rFonts w:ascii="Arial" w:hAnsi="Arial" w:cs="Arial"/>
          <w:color w:val="000000" w:themeColor="text1"/>
          <w:sz w:val="24"/>
          <w:szCs w:val="24"/>
        </w:rPr>
        <w:t xml:space="preserve"> 2(1)</w:t>
      </w:r>
      <w:r w:rsidR="00482099" w:rsidRPr="00C849DD">
        <w:rPr>
          <w:rFonts w:ascii="Arial" w:hAnsi="Arial" w:cs="Arial"/>
          <w:color w:val="000000" w:themeColor="text1"/>
          <w:sz w:val="24"/>
          <w:szCs w:val="24"/>
        </w:rPr>
        <w:t xml:space="preserve">, pp. 1-12. </w:t>
      </w:r>
    </w:p>
    <w:p w14:paraId="450E9EF4" w14:textId="3F270B09" w:rsidR="00FE203F" w:rsidRDefault="00FE203F"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Kaur, M. and Bhat, A. (2019) ‘Creative Yoga Intervention Improves Motor and Imitation Skills of Children With Autism Spectrum Disorder’, </w:t>
      </w:r>
      <w:r w:rsidRPr="00C849DD">
        <w:rPr>
          <w:rFonts w:ascii="Arial" w:hAnsi="Arial" w:cs="Arial"/>
          <w:i/>
          <w:iCs/>
          <w:color w:val="000000" w:themeColor="text1"/>
          <w:sz w:val="24"/>
          <w:szCs w:val="24"/>
        </w:rPr>
        <w:t>Physical Therapy,</w:t>
      </w:r>
      <w:r w:rsidRPr="00C849DD">
        <w:rPr>
          <w:rFonts w:ascii="Arial" w:hAnsi="Arial" w:cs="Arial"/>
          <w:color w:val="000000" w:themeColor="text1"/>
          <w:sz w:val="24"/>
          <w:szCs w:val="24"/>
        </w:rPr>
        <w:t xml:space="preserve"> 99(11), pp. 1520–1534.</w:t>
      </w:r>
    </w:p>
    <w:p w14:paraId="57DF345B" w14:textId="17184AC4" w:rsidR="00663440" w:rsidRPr="00C849DD" w:rsidRDefault="00663440" w:rsidP="003811DF">
      <w:pPr>
        <w:spacing w:line="360" w:lineRule="auto"/>
        <w:jc w:val="both"/>
        <w:rPr>
          <w:rFonts w:ascii="Arial" w:hAnsi="Arial" w:cs="Arial"/>
          <w:color w:val="000000" w:themeColor="text1"/>
          <w:sz w:val="24"/>
          <w:szCs w:val="24"/>
        </w:rPr>
      </w:pPr>
      <w:r w:rsidRPr="00663440">
        <w:rPr>
          <w:rFonts w:ascii="Arial" w:hAnsi="Arial" w:cs="Arial"/>
          <w:color w:val="000000" w:themeColor="text1"/>
          <w:sz w:val="24"/>
          <w:szCs w:val="24"/>
        </w:rPr>
        <w:t>Killaspy</w:t>
      </w:r>
      <w:r>
        <w:rPr>
          <w:rFonts w:ascii="Arial" w:hAnsi="Arial" w:cs="Arial"/>
          <w:color w:val="000000" w:themeColor="text1"/>
          <w:sz w:val="24"/>
          <w:szCs w:val="24"/>
        </w:rPr>
        <w:t>,</w:t>
      </w:r>
      <w:r w:rsidRPr="00663440">
        <w:rPr>
          <w:rFonts w:ascii="Arial" w:hAnsi="Arial" w:cs="Arial"/>
          <w:color w:val="000000" w:themeColor="text1"/>
          <w:sz w:val="24"/>
          <w:szCs w:val="24"/>
        </w:rPr>
        <w:t xml:space="preserve"> H</w:t>
      </w:r>
      <w:r>
        <w:rPr>
          <w:rFonts w:ascii="Arial" w:hAnsi="Arial" w:cs="Arial"/>
          <w:color w:val="000000" w:themeColor="text1"/>
          <w:sz w:val="24"/>
          <w:szCs w:val="24"/>
        </w:rPr>
        <w:t>.</w:t>
      </w:r>
      <w:r w:rsidRPr="00663440">
        <w:rPr>
          <w:rFonts w:ascii="Arial" w:hAnsi="Arial" w:cs="Arial"/>
          <w:color w:val="000000" w:themeColor="text1"/>
          <w:sz w:val="24"/>
          <w:szCs w:val="24"/>
        </w:rPr>
        <w:t xml:space="preserve"> </w:t>
      </w:r>
      <w:r w:rsidRPr="00663440">
        <w:rPr>
          <w:rFonts w:ascii="Arial" w:hAnsi="Arial" w:cs="Arial"/>
          <w:i/>
          <w:iCs/>
          <w:color w:val="000000" w:themeColor="text1"/>
          <w:sz w:val="24"/>
          <w:szCs w:val="24"/>
        </w:rPr>
        <w:t>et al.</w:t>
      </w:r>
      <w:r w:rsidRPr="00663440">
        <w:rPr>
          <w:rFonts w:ascii="Arial" w:hAnsi="Arial" w:cs="Arial"/>
          <w:color w:val="000000" w:themeColor="text1"/>
          <w:sz w:val="24"/>
          <w:szCs w:val="24"/>
        </w:rPr>
        <w:t xml:space="preserve"> </w:t>
      </w:r>
      <w:r>
        <w:rPr>
          <w:rFonts w:ascii="Arial" w:hAnsi="Arial" w:cs="Arial"/>
          <w:color w:val="000000" w:themeColor="text1"/>
          <w:sz w:val="24"/>
          <w:szCs w:val="24"/>
        </w:rPr>
        <w:t>(2013) ‘</w:t>
      </w:r>
      <w:r w:rsidRPr="00663440">
        <w:rPr>
          <w:rFonts w:ascii="Arial" w:hAnsi="Arial" w:cs="Arial"/>
          <w:color w:val="000000" w:themeColor="text1"/>
          <w:sz w:val="24"/>
          <w:szCs w:val="24"/>
        </w:rPr>
        <w:t>Service quality and clinical outcomes: an example from mental health rehabilitation services in England</w:t>
      </w:r>
      <w:r>
        <w:rPr>
          <w:rFonts w:ascii="Arial" w:hAnsi="Arial" w:cs="Arial"/>
          <w:color w:val="000000" w:themeColor="text1"/>
          <w:sz w:val="24"/>
          <w:szCs w:val="24"/>
        </w:rPr>
        <w:t xml:space="preserve">’, </w:t>
      </w:r>
      <w:r w:rsidRPr="00663440">
        <w:rPr>
          <w:rFonts w:ascii="Arial" w:hAnsi="Arial" w:cs="Arial"/>
          <w:i/>
          <w:iCs/>
          <w:color w:val="000000" w:themeColor="text1"/>
          <w:sz w:val="24"/>
          <w:szCs w:val="24"/>
        </w:rPr>
        <w:t>The British Journal of Psychiatry</w:t>
      </w:r>
      <w:r w:rsidRPr="00663440">
        <w:rPr>
          <w:rFonts w:ascii="Arial" w:hAnsi="Arial" w:cs="Arial"/>
          <w:i/>
          <w:iCs/>
          <w:color w:val="000000" w:themeColor="text1"/>
          <w:sz w:val="24"/>
          <w:szCs w:val="24"/>
        </w:rPr>
        <w:t>,</w:t>
      </w:r>
      <w:r>
        <w:rPr>
          <w:rFonts w:ascii="Arial" w:hAnsi="Arial" w:cs="Arial"/>
          <w:color w:val="000000" w:themeColor="text1"/>
          <w:sz w:val="24"/>
          <w:szCs w:val="24"/>
        </w:rPr>
        <w:t xml:space="preserve"> </w:t>
      </w:r>
      <w:r w:rsidRPr="00663440">
        <w:rPr>
          <w:rFonts w:ascii="Arial" w:hAnsi="Arial" w:cs="Arial"/>
          <w:color w:val="000000" w:themeColor="text1"/>
          <w:sz w:val="24"/>
          <w:szCs w:val="24"/>
        </w:rPr>
        <w:t>202(1)</w:t>
      </w:r>
      <w:r>
        <w:rPr>
          <w:rFonts w:ascii="Arial" w:hAnsi="Arial" w:cs="Arial"/>
          <w:color w:val="000000" w:themeColor="text1"/>
          <w:sz w:val="24"/>
          <w:szCs w:val="24"/>
        </w:rPr>
        <w:t xml:space="preserve">, pp. </w:t>
      </w:r>
      <w:r w:rsidRPr="00663440">
        <w:rPr>
          <w:rFonts w:ascii="Arial" w:hAnsi="Arial" w:cs="Arial"/>
          <w:color w:val="000000" w:themeColor="text1"/>
          <w:sz w:val="24"/>
          <w:szCs w:val="24"/>
        </w:rPr>
        <w:t xml:space="preserve">28-34. </w:t>
      </w:r>
    </w:p>
    <w:p w14:paraId="11C1F644" w14:textId="668AB6D1" w:rsidR="00503937" w:rsidRPr="00C849DD" w:rsidRDefault="00503937"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Kirkbride, J.B.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(2017) ‘Ethnic Minority Status, Age-at-Immigration and Psychosis Risk in Rural Environments: Evidence From the SEPEA Study’, </w:t>
      </w:r>
      <w:r w:rsidRPr="00C849DD">
        <w:rPr>
          <w:rFonts w:ascii="Arial" w:hAnsi="Arial" w:cs="Arial"/>
          <w:i/>
          <w:iCs/>
          <w:color w:val="000000" w:themeColor="text1"/>
          <w:sz w:val="24"/>
          <w:szCs w:val="24"/>
        </w:rPr>
        <w:t>Schizophrenia bulletin,</w:t>
      </w:r>
      <w:r w:rsidRPr="00C849DD">
        <w:rPr>
          <w:rFonts w:ascii="Arial" w:hAnsi="Arial" w:cs="Arial"/>
          <w:color w:val="000000" w:themeColor="text1"/>
          <w:sz w:val="24"/>
          <w:szCs w:val="24"/>
        </w:rPr>
        <w:t xml:space="preserve"> 43(6), pp. 1251–1261.</w:t>
      </w:r>
    </w:p>
    <w:p w14:paraId="59705ACD" w14:textId="1240CD25" w:rsidR="00827C16" w:rsidRPr="00C849DD" w:rsidRDefault="00827C16" w:rsidP="00827C16">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Living with Schizophrenia (2017) </w:t>
      </w:r>
      <w:r w:rsidRPr="00C849DD">
        <w:rPr>
          <w:rFonts w:ascii="Arial" w:hAnsi="Arial" w:cs="Arial"/>
          <w:i/>
          <w:iCs/>
          <w:color w:val="000000" w:themeColor="text1"/>
          <w:sz w:val="24"/>
          <w:szCs w:val="24"/>
        </w:rPr>
        <w:t>Facts and Figures.</w:t>
      </w:r>
      <w:r w:rsidRPr="00C849DD">
        <w:rPr>
          <w:rFonts w:ascii="Arial" w:hAnsi="Arial" w:cs="Arial"/>
          <w:color w:val="000000" w:themeColor="text1"/>
          <w:sz w:val="24"/>
          <w:szCs w:val="24"/>
        </w:rPr>
        <w:t xml:space="preserve"> Available at: </w:t>
      </w:r>
      <w:hyperlink r:id="rId12" w:history="1">
        <w:r w:rsidRPr="00C849DD">
          <w:rPr>
            <w:rStyle w:val="Hyperlink"/>
            <w:rFonts w:ascii="Arial" w:hAnsi="Arial" w:cs="Arial"/>
            <w:sz w:val="24"/>
            <w:szCs w:val="24"/>
          </w:rPr>
          <w:t>https://livingwithschizophreniauk.org/facts-and-figures/</w:t>
        </w:r>
      </w:hyperlink>
      <w:r w:rsidRPr="00C849DD">
        <w:rPr>
          <w:rFonts w:ascii="Arial" w:hAnsi="Arial" w:cs="Arial"/>
          <w:color w:val="000000" w:themeColor="text1"/>
          <w:sz w:val="24"/>
          <w:szCs w:val="24"/>
        </w:rPr>
        <w:t xml:space="preserve"> (Accessed: 25 August 2022). </w:t>
      </w:r>
    </w:p>
    <w:p w14:paraId="6F40C7D4" w14:textId="465853E6" w:rsidR="00827C16" w:rsidRPr="00C849DD" w:rsidRDefault="00827C16" w:rsidP="00827C16">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Locke, A.B. Kirst, N. and Shultz, C.G. (2015) ‘Diagnosis and Management of Generalized Anxiety Disorder and Panic Disorder in Adults’, </w:t>
      </w:r>
      <w:r w:rsidRPr="00C849DD">
        <w:rPr>
          <w:rFonts w:ascii="Arial" w:hAnsi="Arial" w:cs="Arial"/>
          <w:i/>
          <w:iCs/>
          <w:color w:val="000000" w:themeColor="text1"/>
          <w:sz w:val="24"/>
          <w:szCs w:val="24"/>
        </w:rPr>
        <w:t>American family physician,</w:t>
      </w:r>
      <w:r w:rsidRPr="00C849DD">
        <w:rPr>
          <w:rFonts w:ascii="Arial" w:hAnsi="Arial" w:cs="Arial"/>
          <w:color w:val="000000" w:themeColor="text1"/>
          <w:sz w:val="24"/>
          <w:szCs w:val="24"/>
        </w:rPr>
        <w:t xml:space="preserve"> 91(9), pp. 617–624.</w:t>
      </w:r>
    </w:p>
    <w:p w14:paraId="28C00534" w14:textId="44C0A05A" w:rsidR="006360CE" w:rsidRPr="00C849DD" w:rsidRDefault="006360CE"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Mayo Clinic (2017) </w:t>
      </w:r>
      <w:r w:rsidRPr="00C849DD">
        <w:rPr>
          <w:rFonts w:ascii="Arial" w:hAnsi="Arial" w:cs="Arial"/>
          <w:i/>
          <w:iCs/>
          <w:color w:val="000000" w:themeColor="text1"/>
          <w:sz w:val="24"/>
          <w:szCs w:val="24"/>
        </w:rPr>
        <w:t>Generalized anxiety disorder.</w:t>
      </w:r>
      <w:r w:rsidRPr="00C849DD">
        <w:rPr>
          <w:rFonts w:ascii="Arial" w:hAnsi="Arial" w:cs="Arial"/>
          <w:color w:val="000000" w:themeColor="text1"/>
          <w:sz w:val="24"/>
          <w:szCs w:val="24"/>
        </w:rPr>
        <w:t xml:space="preserve"> Available at: </w:t>
      </w:r>
      <w:hyperlink r:id="rId13" w:history="1">
        <w:r w:rsidRPr="00C849DD">
          <w:rPr>
            <w:rStyle w:val="Hyperlink"/>
            <w:rFonts w:ascii="Arial" w:hAnsi="Arial" w:cs="Arial"/>
            <w:sz w:val="24"/>
            <w:szCs w:val="24"/>
          </w:rPr>
          <w:t>https://www.mayoclinic.org/diseases-conditions/generalized-anxiety-disorder/symptoms-causes/syc-20360803</w:t>
        </w:r>
      </w:hyperlink>
      <w:r w:rsidRPr="00C849DD">
        <w:rPr>
          <w:rFonts w:ascii="Arial" w:hAnsi="Arial" w:cs="Arial"/>
          <w:color w:val="000000" w:themeColor="text1"/>
          <w:sz w:val="24"/>
          <w:szCs w:val="24"/>
        </w:rPr>
        <w:t xml:space="preserve"> (Accessed: 25 August 2022).</w:t>
      </w:r>
    </w:p>
    <w:p w14:paraId="601FBBB0" w14:textId="5EC26C4C" w:rsidR="00065879" w:rsidRPr="00C849DD" w:rsidRDefault="0006587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Mind (202</w:t>
      </w:r>
      <w:r w:rsidR="008B56F7" w:rsidRPr="00C849DD">
        <w:rPr>
          <w:rFonts w:ascii="Arial" w:hAnsi="Arial" w:cs="Arial"/>
          <w:color w:val="000000" w:themeColor="text1"/>
          <w:sz w:val="24"/>
          <w:szCs w:val="24"/>
        </w:rPr>
        <w:t>1</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Anxiety and panic attacks.</w:t>
      </w:r>
      <w:r w:rsidRPr="00C849DD">
        <w:rPr>
          <w:rFonts w:ascii="Arial" w:hAnsi="Arial" w:cs="Arial"/>
          <w:color w:val="000000" w:themeColor="text1"/>
          <w:sz w:val="24"/>
          <w:szCs w:val="24"/>
        </w:rPr>
        <w:t xml:space="preserve"> Available at: </w:t>
      </w:r>
      <w:hyperlink r:id="rId14" w:history="1">
        <w:r w:rsidRPr="00C849DD">
          <w:rPr>
            <w:rStyle w:val="Hyperlink"/>
            <w:rFonts w:ascii="Arial" w:hAnsi="Arial" w:cs="Arial"/>
            <w:sz w:val="24"/>
            <w:szCs w:val="24"/>
          </w:rPr>
          <w:t>https://www.mind.org.uk/information-support/types-of-mental-health-problems/anxiety-and-panic-attacks/causes/</w:t>
        </w:r>
      </w:hyperlink>
      <w:r w:rsidRPr="00C849DD">
        <w:rPr>
          <w:rFonts w:ascii="Arial" w:hAnsi="Arial" w:cs="Arial"/>
          <w:color w:val="000000" w:themeColor="text1"/>
          <w:sz w:val="24"/>
          <w:szCs w:val="24"/>
        </w:rPr>
        <w:t xml:space="preserve"> (Accessed: 25 August 2022).</w:t>
      </w:r>
    </w:p>
    <w:p w14:paraId="63C19B04" w14:textId="44A4C031" w:rsidR="00DC3649" w:rsidRPr="00C849DD" w:rsidRDefault="00DC364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Mind (2020) </w:t>
      </w:r>
      <w:r w:rsidRPr="00C849DD">
        <w:rPr>
          <w:rFonts w:ascii="Arial" w:hAnsi="Arial" w:cs="Arial"/>
          <w:i/>
          <w:iCs/>
          <w:color w:val="000000" w:themeColor="text1"/>
          <w:sz w:val="24"/>
          <w:szCs w:val="24"/>
        </w:rPr>
        <w:t>Schizophrenia.</w:t>
      </w:r>
      <w:r w:rsidRPr="00C849DD">
        <w:rPr>
          <w:rFonts w:ascii="Arial" w:hAnsi="Arial" w:cs="Arial"/>
          <w:color w:val="000000" w:themeColor="text1"/>
          <w:sz w:val="24"/>
          <w:szCs w:val="24"/>
        </w:rPr>
        <w:t xml:space="preserve"> Available at: </w:t>
      </w:r>
      <w:hyperlink r:id="rId15" w:history="1">
        <w:r w:rsidRPr="00C849DD">
          <w:rPr>
            <w:rStyle w:val="Hyperlink"/>
            <w:rFonts w:ascii="Arial" w:hAnsi="Arial" w:cs="Arial"/>
            <w:sz w:val="24"/>
            <w:szCs w:val="24"/>
          </w:rPr>
          <w:t>https://www.mind.org.uk/information-support/types-of-mental-health-problems/schizophrenia/about-schizophrenia/</w:t>
        </w:r>
      </w:hyperlink>
      <w:r w:rsidRPr="00C849DD">
        <w:rPr>
          <w:rFonts w:ascii="Arial" w:hAnsi="Arial" w:cs="Arial"/>
          <w:color w:val="000000" w:themeColor="text1"/>
          <w:sz w:val="24"/>
          <w:szCs w:val="24"/>
        </w:rPr>
        <w:t xml:space="preserve"> (Accessed: 25 August 2022). </w:t>
      </w:r>
    </w:p>
    <w:p w14:paraId="3A2C0DD2" w14:textId="3626BA79" w:rsidR="001B6F6B" w:rsidRPr="00C849DD" w:rsidRDefault="001B6F6B"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Mitchell, A.J.</w:t>
      </w:r>
      <w:r w:rsidR="00820B9D" w:rsidRPr="00C849DD">
        <w:rPr>
          <w:rFonts w:ascii="Arial" w:hAnsi="Arial" w:cs="Arial"/>
          <w:color w:val="000000" w:themeColor="text1"/>
          <w:sz w:val="24"/>
          <w:szCs w:val="24"/>
        </w:rPr>
        <w:t xml:space="preserve"> </w:t>
      </w:r>
      <w:r w:rsidR="00820B9D"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w:t>
      </w:r>
      <w:r w:rsidR="00820B9D" w:rsidRPr="00C849DD">
        <w:rPr>
          <w:rFonts w:ascii="Arial" w:hAnsi="Arial" w:cs="Arial"/>
          <w:color w:val="000000" w:themeColor="text1"/>
          <w:sz w:val="24"/>
          <w:szCs w:val="24"/>
        </w:rPr>
        <w:t>2013)</w:t>
      </w:r>
      <w:r w:rsidRPr="00C849DD">
        <w:rPr>
          <w:rFonts w:ascii="Arial" w:hAnsi="Arial" w:cs="Arial"/>
          <w:color w:val="000000" w:themeColor="text1"/>
          <w:sz w:val="24"/>
          <w:szCs w:val="24"/>
        </w:rPr>
        <w:t xml:space="preserve"> </w:t>
      </w:r>
      <w:r w:rsidR="00540C1B" w:rsidRPr="00C849DD">
        <w:rPr>
          <w:rFonts w:ascii="Arial" w:hAnsi="Arial" w:cs="Arial"/>
          <w:color w:val="000000" w:themeColor="text1"/>
          <w:sz w:val="24"/>
          <w:szCs w:val="24"/>
        </w:rPr>
        <w:t>‘</w:t>
      </w:r>
      <w:r w:rsidRPr="00C849DD">
        <w:rPr>
          <w:rFonts w:ascii="Arial" w:hAnsi="Arial" w:cs="Arial"/>
          <w:color w:val="000000" w:themeColor="text1"/>
          <w:sz w:val="24"/>
          <w:szCs w:val="24"/>
        </w:rPr>
        <w:t>Prevalence of metabolic syndrome and metabolic abnormalities in schizophrenia and related disorders--a systematic review and meta-analysis</w:t>
      </w:r>
      <w:r w:rsidR="00540C1B" w:rsidRPr="00C849DD">
        <w:rPr>
          <w:rFonts w:ascii="Arial" w:hAnsi="Arial" w:cs="Arial"/>
          <w:color w:val="000000" w:themeColor="text1"/>
          <w:sz w:val="24"/>
          <w:szCs w:val="24"/>
        </w:rPr>
        <w:t>’,</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Schizophrenia bulletin,</w:t>
      </w:r>
      <w:r w:rsidRPr="00C849DD">
        <w:rPr>
          <w:rFonts w:ascii="Arial" w:hAnsi="Arial" w:cs="Arial"/>
          <w:color w:val="000000" w:themeColor="text1"/>
          <w:sz w:val="24"/>
          <w:szCs w:val="24"/>
        </w:rPr>
        <w:t xml:space="preserve"> 39(2), </w:t>
      </w:r>
      <w:r w:rsidR="00540C1B" w:rsidRPr="00C849DD">
        <w:rPr>
          <w:rFonts w:ascii="Arial" w:hAnsi="Arial" w:cs="Arial"/>
          <w:color w:val="000000" w:themeColor="text1"/>
          <w:sz w:val="24"/>
          <w:szCs w:val="24"/>
        </w:rPr>
        <w:t xml:space="preserve">pp. </w:t>
      </w:r>
      <w:r w:rsidRPr="00C849DD">
        <w:rPr>
          <w:rFonts w:ascii="Arial" w:hAnsi="Arial" w:cs="Arial"/>
          <w:color w:val="000000" w:themeColor="text1"/>
          <w:sz w:val="24"/>
          <w:szCs w:val="24"/>
        </w:rPr>
        <w:t>306–318.</w:t>
      </w:r>
    </w:p>
    <w:p w14:paraId="06CC9584" w14:textId="5D027DFC" w:rsidR="00930BE7" w:rsidRPr="00C849DD" w:rsidRDefault="00930BE7"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National Autistic Society (2022</w:t>
      </w:r>
      <w:r w:rsidR="00FE203F"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Diagnostic tools - a guide for all audiences.</w:t>
      </w:r>
      <w:r w:rsidRPr="00C849DD">
        <w:rPr>
          <w:rFonts w:ascii="Arial" w:hAnsi="Arial" w:cs="Arial"/>
          <w:color w:val="000000" w:themeColor="text1"/>
          <w:sz w:val="24"/>
          <w:szCs w:val="24"/>
        </w:rPr>
        <w:t xml:space="preserve"> Available at: </w:t>
      </w:r>
      <w:hyperlink r:id="rId16" w:history="1">
        <w:r w:rsidRPr="00C849DD">
          <w:rPr>
            <w:rStyle w:val="Hyperlink"/>
            <w:rFonts w:ascii="Arial" w:hAnsi="Arial" w:cs="Arial"/>
            <w:sz w:val="24"/>
            <w:szCs w:val="24"/>
          </w:rPr>
          <w:t>https://www.autism.org.uk/advice-and-guidance/topics/diagnosis/diagnostic-tools/all-audiences</w:t>
        </w:r>
      </w:hyperlink>
      <w:r w:rsidRPr="00C849DD">
        <w:rPr>
          <w:rFonts w:ascii="Arial" w:hAnsi="Arial" w:cs="Arial"/>
          <w:color w:val="000000" w:themeColor="text1"/>
          <w:sz w:val="24"/>
          <w:szCs w:val="24"/>
        </w:rPr>
        <w:t xml:space="preserve"> (Accessed: 29 August 2022). </w:t>
      </w:r>
    </w:p>
    <w:p w14:paraId="39FE4C08" w14:textId="43A81B97" w:rsidR="000A1352" w:rsidRPr="00C849DD" w:rsidRDefault="000A1352"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National Autistic Society (2022</w:t>
      </w:r>
      <w:r w:rsidR="00FE203F" w:rsidRPr="00C849DD">
        <w:rPr>
          <w:rFonts w:ascii="Arial" w:hAnsi="Arial" w:cs="Arial"/>
          <w:color w:val="000000" w:themeColor="text1"/>
          <w:sz w:val="24"/>
          <w:szCs w:val="24"/>
        </w:rPr>
        <w:t>b</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 xml:space="preserve">What is autism? </w:t>
      </w:r>
      <w:r w:rsidRPr="00C849DD">
        <w:rPr>
          <w:rFonts w:ascii="Arial" w:hAnsi="Arial" w:cs="Arial"/>
          <w:color w:val="000000" w:themeColor="text1"/>
          <w:sz w:val="24"/>
          <w:szCs w:val="24"/>
        </w:rPr>
        <w:t xml:space="preserve">Available at: </w:t>
      </w:r>
      <w:hyperlink r:id="rId17" w:history="1">
        <w:r w:rsidRPr="00C849DD">
          <w:rPr>
            <w:rStyle w:val="Hyperlink"/>
            <w:rFonts w:ascii="Arial" w:hAnsi="Arial" w:cs="Arial"/>
            <w:sz w:val="24"/>
            <w:szCs w:val="24"/>
          </w:rPr>
          <w:t>https://autism.org.uk/advice-and-guidance/what-is-autism</w:t>
        </w:r>
      </w:hyperlink>
      <w:r w:rsidRPr="00C849DD">
        <w:rPr>
          <w:rFonts w:ascii="Arial" w:hAnsi="Arial" w:cs="Arial"/>
          <w:color w:val="000000" w:themeColor="text1"/>
          <w:sz w:val="24"/>
          <w:szCs w:val="24"/>
        </w:rPr>
        <w:t xml:space="preserve"> (Accessed: 28 August 2022).</w:t>
      </w:r>
    </w:p>
    <w:p w14:paraId="32975EC9" w14:textId="67F08954" w:rsidR="00274B2A" w:rsidRPr="00C849DD" w:rsidRDefault="00274B2A"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(2022</w:t>
      </w:r>
      <w:r w:rsidR="00FE203F"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How to get diagnosed.</w:t>
      </w:r>
      <w:r w:rsidRPr="00C849DD">
        <w:rPr>
          <w:rFonts w:ascii="Arial" w:hAnsi="Arial" w:cs="Arial"/>
          <w:color w:val="000000" w:themeColor="text1"/>
          <w:sz w:val="24"/>
          <w:szCs w:val="24"/>
        </w:rPr>
        <w:t xml:space="preserve"> Available at: </w:t>
      </w:r>
      <w:hyperlink r:id="rId18" w:history="1">
        <w:r w:rsidRPr="00C849DD">
          <w:rPr>
            <w:rStyle w:val="Hyperlink"/>
            <w:rFonts w:ascii="Arial" w:hAnsi="Arial" w:cs="Arial"/>
            <w:sz w:val="24"/>
            <w:szCs w:val="24"/>
          </w:rPr>
          <w:t>https://www.nhs.uk/conditions/autism/getting-diagnosed/how-to-get-diagnosed/</w:t>
        </w:r>
      </w:hyperlink>
      <w:r w:rsidRPr="00C849DD">
        <w:rPr>
          <w:rFonts w:ascii="Arial" w:hAnsi="Arial" w:cs="Arial"/>
          <w:color w:val="000000" w:themeColor="text1"/>
          <w:sz w:val="24"/>
          <w:szCs w:val="24"/>
        </w:rPr>
        <w:t xml:space="preserve"> (Accessed: 28 August 2022).</w:t>
      </w:r>
    </w:p>
    <w:p w14:paraId="3CEA483B" w14:textId="24123D8C" w:rsidR="0096222B" w:rsidRPr="00C849DD" w:rsidRDefault="0096222B"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(2022</w:t>
      </w:r>
      <w:r w:rsidR="00FE203F" w:rsidRPr="00C849DD">
        <w:rPr>
          <w:rFonts w:ascii="Arial" w:hAnsi="Arial" w:cs="Arial"/>
          <w:color w:val="000000" w:themeColor="text1"/>
          <w:sz w:val="24"/>
          <w:szCs w:val="24"/>
        </w:rPr>
        <w:t>b</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 xml:space="preserve">Signs of autism in children. </w:t>
      </w:r>
      <w:r w:rsidRPr="00C849DD">
        <w:rPr>
          <w:rFonts w:ascii="Arial" w:hAnsi="Arial" w:cs="Arial"/>
          <w:color w:val="000000" w:themeColor="text1"/>
          <w:sz w:val="24"/>
          <w:szCs w:val="24"/>
        </w:rPr>
        <w:t xml:space="preserve">Available at: </w:t>
      </w:r>
      <w:hyperlink r:id="rId19" w:history="1">
        <w:r w:rsidRPr="00C849DD">
          <w:rPr>
            <w:rStyle w:val="Hyperlink"/>
            <w:rFonts w:ascii="Arial" w:hAnsi="Arial" w:cs="Arial"/>
            <w:sz w:val="24"/>
            <w:szCs w:val="24"/>
          </w:rPr>
          <w:t>https://www.nhs.uk/conditions/autism/signs/children/</w:t>
        </w:r>
      </w:hyperlink>
      <w:r w:rsidRPr="00C849DD">
        <w:rPr>
          <w:rFonts w:ascii="Arial" w:hAnsi="Arial" w:cs="Arial"/>
          <w:color w:val="000000" w:themeColor="text1"/>
          <w:sz w:val="24"/>
          <w:szCs w:val="24"/>
        </w:rPr>
        <w:t xml:space="preserve"> (Accessed: 28 August 2022).</w:t>
      </w:r>
    </w:p>
    <w:p w14:paraId="4228A6AA" w14:textId="47B1F44B" w:rsidR="00371D6D" w:rsidRPr="00C849DD" w:rsidRDefault="00371D6D"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(2022</w:t>
      </w:r>
      <w:r w:rsidR="00FE203F" w:rsidRPr="00C849DD">
        <w:rPr>
          <w:rFonts w:ascii="Arial" w:hAnsi="Arial" w:cs="Arial"/>
          <w:color w:val="000000" w:themeColor="text1"/>
          <w:sz w:val="24"/>
          <w:szCs w:val="24"/>
        </w:rPr>
        <w:t>c</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What is autism?</w:t>
      </w:r>
      <w:r w:rsidRPr="00C849DD">
        <w:rPr>
          <w:rFonts w:ascii="Arial" w:hAnsi="Arial" w:cs="Arial"/>
          <w:color w:val="000000" w:themeColor="text1"/>
          <w:sz w:val="24"/>
          <w:szCs w:val="24"/>
        </w:rPr>
        <w:t xml:space="preserve"> Available at: </w:t>
      </w:r>
      <w:hyperlink r:id="rId20" w:history="1">
        <w:r w:rsidRPr="00C849DD">
          <w:rPr>
            <w:rStyle w:val="Hyperlink"/>
            <w:rFonts w:ascii="Arial" w:hAnsi="Arial" w:cs="Arial"/>
            <w:sz w:val="24"/>
            <w:szCs w:val="24"/>
          </w:rPr>
          <w:t>https://www.nhs.uk/conditions/autism/what-is-autism/</w:t>
        </w:r>
      </w:hyperlink>
      <w:r w:rsidRPr="00C849DD">
        <w:rPr>
          <w:rFonts w:ascii="Arial" w:hAnsi="Arial" w:cs="Arial"/>
          <w:color w:val="000000" w:themeColor="text1"/>
          <w:sz w:val="24"/>
          <w:szCs w:val="24"/>
        </w:rPr>
        <w:t xml:space="preserve"> (Accessed: 23 August 2022). </w:t>
      </w:r>
    </w:p>
    <w:p w14:paraId="087CE71B" w14:textId="1AC29384" w:rsidR="00FD57B4" w:rsidRPr="00C849DD" w:rsidRDefault="00FD57B4" w:rsidP="003811DF">
      <w:pPr>
        <w:spacing w:line="360" w:lineRule="auto"/>
        <w:jc w:val="both"/>
        <w:rPr>
          <w:rFonts w:ascii="Arial" w:hAnsi="Arial" w:cs="Arial"/>
          <w:color w:val="FF0000"/>
          <w:sz w:val="24"/>
          <w:szCs w:val="24"/>
        </w:rPr>
      </w:pPr>
      <w:r w:rsidRPr="00C849DD">
        <w:rPr>
          <w:rFonts w:ascii="Arial" w:hAnsi="Arial" w:cs="Arial"/>
          <w:color w:val="000000" w:themeColor="text1"/>
          <w:sz w:val="24"/>
          <w:szCs w:val="24"/>
        </w:rPr>
        <w:t>NHS - National Health Services (2021</w:t>
      </w:r>
      <w:r w:rsidR="00FE203F"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E3186A">
        <w:rPr>
          <w:rFonts w:ascii="Arial" w:hAnsi="Arial" w:cs="Arial"/>
          <w:i/>
          <w:iCs/>
          <w:color w:val="000000" w:themeColor="text1"/>
          <w:sz w:val="24"/>
          <w:szCs w:val="24"/>
        </w:rPr>
        <w:t>Diagnosis - Generalised anxiety disorder in adults.</w:t>
      </w:r>
      <w:r w:rsidRPr="00C849DD">
        <w:rPr>
          <w:rFonts w:ascii="Arial" w:hAnsi="Arial" w:cs="Arial"/>
          <w:color w:val="000000" w:themeColor="text1"/>
          <w:sz w:val="24"/>
          <w:szCs w:val="24"/>
        </w:rPr>
        <w:t xml:space="preserve"> Available at: </w:t>
      </w:r>
      <w:hyperlink r:id="rId21" w:history="1">
        <w:r w:rsidRPr="00C849DD">
          <w:rPr>
            <w:rStyle w:val="Hyperlink"/>
            <w:rFonts w:ascii="Arial" w:hAnsi="Arial" w:cs="Arial"/>
            <w:sz w:val="24"/>
            <w:szCs w:val="24"/>
          </w:rPr>
          <w:t>https://www.nhs.uk/mental-health/conditions/generalised-anxiety-disorder/diagnosis/</w:t>
        </w:r>
      </w:hyperlink>
      <w:r w:rsidRPr="00C849DD">
        <w:rPr>
          <w:rFonts w:ascii="Arial" w:hAnsi="Arial" w:cs="Arial"/>
          <w:color w:val="000000" w:themeColor="text1"/>
          <w:sz w:val="24"/>
          <w:szCs w:val="24"/>
        </w:rPr>
        <w:t xml:space="preserve"> (Accessed: 27 August 2022).</w:t>
      </w:r>
    </w:p>
    <w:p w14:paraId="0BC1CE39" w14:textId="3F63BA95" w:rsidR="00FE203F" w:rsidRDefault="00FE203F"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NHS – National Health Services (2021b) </w:t>
      </w:r>
      <w:r w:rsidRPr="00C849DD">
        <w:rPr>
          <w:rFonts w:ascii="Arial" w:hAnsi="Arial" w:cs="Arial"/>
          <w:i/>
          <w:iCs/>
          <w:color w:val="000000" w:themeColor="text1"/>
          <w:sz w:val="24"/>
          <w:szCs w:val="24"/>
        </w:rPr>
        <w:t>Overview - Generalised anxiety disorder in adults.</w:t>
      </w:r>
      <w:r w:rsidRPr="00C849DD">
        <w:rPr>
          <w:rFonts w:ascii="Arial" w:hAnsi="Arial" w:cs="Arial"/>
          <w:color w:val="000000" w:themeColor="text1"/>
          <w:sz w:val="24"/>
          <w:szCs w:val="24"/>
        </w:rPr>
        <w:t xml:space="preserve"> Available at: </w:t>
      </w:r>
      <w:hyperlink r:id="rId22" w:history="1">
        <w:r w:rsidRPr="00C849DD">
          <w:rPr>
            <w:rStyle w:val="Hyperlink"/>
            <w:rFonts w:ascii="Arial" w:hAnsi="Arial" w:cs="Arial"/>
            <w:sz w:val="24"/>
            <w:szCs w:val="24"/>
          </w:rPr>
          <w:t>https://www.nhs.uk/mental-health/conditions/generalised-anxiety-disorder/overview/</w:t>
        </w:r>
      </w:hyperlink>
      <w:r w:rsidRPr="00C849DD">
        <w:rPr>
          <w:rFonts w:ascii="Arial" w:hAnsi="Arial" w:cs="Arial"/>
          <w:color w:val="000000" w:themeColor="text1"/>
          <w:sz w:val="24"/>
          <w:szCs w:val="24"/>
        </w:rPr>
        <w:t xml:space="preserve"> (Accessed: 23 August 2022).</w:t>
      </w:r>
    </w:p>
    <w:p w14:paraId="6FF9CBF4" w14:textId="53166B91" w:rsidR="00B05B38" w:rsidRPr="00C849DD" w:rsidRDefault="00B05B38" w:rsidP="003811DF">
      <w:pPr>
        <w:spacing w:line="360" w:lineRule="auto"/>
        <w:jc w:val="both"/>
        <w:rPr>
          <w:rFonts w:ascii="Arial" w:hAnsi="Arial" w:cs="Arial"/>
          <w:color w:val="000000" w:themeColor="text1"/>
          <w:sz w:val="24"/>
          <w:szCs w:val="24"/>
        </w:rPr>
      </w:pPr>
      <w:r w:rsidRPr="00B05B38">
        <w:rPr>
          <w:rFonts w:ascii="Arial" w:hAnsi="Arial" w:cs="Arial"/>
          <w:color w:val="000000" w:themeColor="text1"/>
          <w:sz w:val="24"/>
          <w:szCs w:val="24"/>
        </w:rPr>
        <w:t>NHS - National Health Services (2021c)</w:t>
      </w:r>
      <w:r w:rsidRPr="00B05B38">
        <w:t xml:space="preserve"> </w:t>
      </w:r>
      <w:r w:rsidRPr="00E3186A">
        <w:rPr>
          <w:rFonts w:ascii="Arial" w:hAnsi="Arial" w:cs="Arial"/>
          <w:i/>
          <w:iCs/>
          <w:color w:val="000000" w:themeColor="text1"/>
          <w:sz w:val="24"/>
          <w:szCs w:val="24"/>
        </w:rPr>
        <w:t>Symptoms - Generalised anxiety disorder in adults.</w:t>
      </w:r>
      <w:r>
        <w:rPr>
          <w:rFonts w:ascii="Arial" w:hAnsi="Arial" w:cs="Arial"/>
          <w:color w:val="000000" w:themeColor="text1"/>
          <w:sz w:val="24"/>
          <w:szCs w:val="24"/>
        </w:rPr>
        <w:t xml:space="preserve"> </w:t>
      </w:r>
      <w:r w:rsidRPr="00B05B38">
        <w:rPr>
          <w:rFonts w:ascii="Arial" w:hAnsi="Arial" w:cs="Arial"/>
          <w:color w:val="000000" w:themeColor="text1"/>
          <w:sz w:val="24"/>
          <w:szCs w:val="24"/>
        </w:rPr>
        <w:t>Available at:</w:t>
      </w:r>
      <w:r>
        <w:rPr>
          <w:rFonts w:ascii="Arial" w:hAnsi="Arial" w:cs="Arial"/>
          <w:color w:val="000000" w:themeColor="text1"/>
          <w:sz w:val="24"/>
          <w:szCs w:val="24"/>
        </w:rPr>
        <w:t xml:space="preserve"> </w:t>
      </w:r>
      <w:hyperlink r:id="rId23" w:history="1">
        <w:r w:rsidRPr="000D007E">
          <w:rPr>
            <w:rStyle w:val="Hyperlink"/>
            <w:rFonts w:ascii="Arial" w:hAnsi="Arial" w:cs="Arial"/>
            <w:sz w:val="24"/>
            <w:szCs w:val="24"/>
          </w:rPr>
          <w:t>https://www.nhs.uk/mental-health/conditions/generalised-anxiety-disorder/symptoms/</w:t>
        </w:r>
      </w:hyperlink>
      <w:r>
        <w:rPr>
          <w:rFonts w:ascii="Arial" w:hAnsi="Arial" w:cs="Arial"/>
          <w:color w:val="000000" w:themeColor="text1"/>
          <w:sz w:val="24"/>
          <w:szCs w:val="24"/>
        </w:rPr>
        <w:t xml:space="preserve"> </w:t>
      </w:r>
      <w:r w:rsidRPr="00B05B38">
        <w:rPr>
          <w:rFonts w:ascii="Arial" w:hAnsi="Arial" w:cs="Arial"/>
          <w:color w:val="000000" w:themeColor="text1"/>
          <w:sz w:val="24"/>
          <w:szCs w:val="24"/>
        </w:rPr>
        <w:t xml:space="preserve">(Accessed: </w:t>
      </w:r>
      <w:r>
        <w:rPr>
          <w:rFonts w:ascii="Arial" w:hAnsi="Arial" w:cs="Arial"/>
          <w:color w:val="000000" w:themeColor="text1"/>
          <w:sz w:val="24"/>
          <w:szCs w:val="24"/>
        </w:rPr>
        <w:t>09</w:t>
      </w:r>
      <w:r w:rsidRPr="00B05B38">
        <w:rPr>
          <w:rFonts w:ascii="Arial" w:hAnsi="Arial" w:cs="Arial"/>
          <w:color w:val="000000" w:themeColor="text1"/>
          <w:sz w:val="24"/>
          <w:szCs w:val="24"/>
        </w:rPr>
        <w:t xml:space="preserve"> </w:t>
      </w:r>
      <w:r>
        <w:rPr>
          <w:rFonts w:ascii="Arial" w:hAnsi="Arial" w:cs="Arial"/>
          <w:color w:val="000000" w:themeColor="text1"/>
          <w:sz w:val="24"/>
          <w:szCs w:val="24"/>
        </w:rPr>
        <w:t>September</w:t>
      </w:r>
      <w:r w:rsidRPr="00B05B38">
        <w:rPr>
          <w:rFonts w:ascii="Arial" w:hAnsi="Arial" w:cs="Arial"/>
          <w:color w:val="000000" w:themeColor="text1"/>
          <w:sz w:val="24"/>
          <w:szCs w:val="24"/>
        </w:rPr>
        <w:t xml:space="preserve"> 2022).</w:t>
      </w:r>
      <w:r>
        <w:rPr>
          <w:rFonts w:ascii="Arial" w:hAnsi="Arial" w:cs="Arial"/>
          <w:color w:val="000000" w:themeColor="text1"/>
          <w:sz w:val="24"/>
          <w:szCs w:val="24"/>
        </w:rPr>
        <w:t xml:space="preserve"> </w:t>
      </w:r>
    </w:p>
    <w:p w14:paraId="191670BA" w14:textId="1E01E228" w:rsidR="004E6909" w:rsidRPr="00C849DD" w:rsidRDefault="004E690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(2021</w:t>
      </w:r>
      <w:r w:rsidR="00B05B38">
        <w:rPr>
          <w:rFonts w:ascii="Arial" w:hAnsi="Arial" w:cs="Arial"/>
          <w:color w:val="000000" w:themeColor="text1"/>
          <w:sz w:val="24"/>
          <w:szCs w:val="24"/>
        </w:rPr>
        <w:t>d</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Treatment - Generalised anxiety disorder in adults.</w:t>
      </w:r>
      <w:r w:rsidRPr="00C849DD">
        <w:rPr>
          <w:rFonts w:ascii="Arial" w:hAnsi="Arial" w:cs="Arial"/>
          <w:color w:val="000000" w:themeColor="text1"/>
          <w:sz w:val="24"/>
          <w:szCs w:val="24"/>
        </w:rPr>
        <w:t xml:space="preserve"> Available at: </w:t>
      </w:r>
      <w:hyperlink r:id="rId24" w:history="1">
        <w:r w:rsidRPr="00C849DD">
          <w:rPr>
            <w:rStyle w:val="Hyperlink"/>
            <w:rFonts w:ascii="Arial" w:hAnsi="Arial" w:cs="Arial"/>
            <w:sz w:val="24"/>
            <w:szCs w:val="24"/>
          </w:rPr>
          <w:t>https://www.nhs.uk/mental-health/conditions/generalised-anxiety-disorder/treatment/</w:t>
        </w:r>
      </w:hyperlink>
      <w:r w:rsidRPr="00C849DD">
        <w:rPr>
          <w:rFonts w:ascii="Arial" w:hAnsi="Arial" w:cs="Arial"/>
          <w:color w:val="000000" w:themeColor="text1"/>
          <w:sz w:val="24"/>
          <w:szCs w:val="24"/>
        </w:rPr>
        <w:t xml:space="preserve"> (Accessed: 27 August 2022).</w:t>
      </w:r>
    </w:p>
    <w:p w14:paraId="2FC5A159" w14:textId="4B866F05" w:rsidR="00226912" w:rsidRPr="00C849DD" w:rsidRDefault="00226912"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(2019</w:t>
      </w:r>
      <w:r w:rsidR="00FE203F"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Overview – Schizophrenia.</w:t>
      </w:r>
      <w:r w:rsidRPr="00C849DD">
        <w:rPr>
          <w:rFonts w:ascii="Arial" w:hAnsi="Arial" w:cs="Arial"/>
          <w:color w:val="000000" w:themeColor="text1"/>
          <w:sz w:val="24"/>
          <w:szCs w:val="24"/>
        </w:rPr>
        <w:t xml:space="preserve"> Available at: </w:t>
      </w:r>
      <w:hyperlink r:id="rId25" w:history="1">
        <w:r w:rsidRPr="00C849DD">
          <w:rPr>
            <w:rStyle w:val="Hyperlink"/>
            <w:rFonts w:ascii="Arial" w:hAnsi="Arial" w:cs="Arial"/>
            <w:sz w:val="24"/>
            <w:szCs w:val="24"/>
          </w:rPr>
          <w:t>https://www.nhs.uk/mental-health/conditions/schizophrenia/overview/</w:t>
        </w:r>
      </w:hyperlink>
      <w:r w:rsidRPr="00C849DD">
        <w:rPr>
          <w:rFonts w:ascii="Arial" w:hAnsi="Arial" w:cs="Arial"/>
          <w:color w:val="000000" w:themeColor="text1"/>
          <w:sz w:val="24"/>
          <w:szCs w:val="24"/>
        </w:rPr>
        <w:t xml:space="preserve"> (Accessed: 23 August 2022). </w:t>
      </w:r>
    </w:p>
    <w:p w14:paraId="60EDEE58" w14:textId="7F5DF9C4" w:rsidR="006E0625" w:rsidRPr="00C849DD" w:rsidRDefault="006E0625"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NHS - National Health Services (2019</w:t>
      </w:r>
      <w:r w:rsidR="00FE203F" w:rsidRPr="00C849DD">
        <w:rPr>
          <w:rFonts w:ascii="Arial" w:hAnsi="Arial" w:cs="Arial"/>
          <w:color w:val="000000" w:themeColor="text1"/>
          <w:sz w:val="24"/>
          <w:szCs w:val="24"/>
        </w:rPr>
        <w:t>b</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Treatment – Schizophrenia.</w:t>
      </w:r>
      <w:r w:rsidRPr="00C849DD">
        <w:rPr>
          <w:rFonts w:ascii="Arial" w:hAnsi="Arial" w:cs="Arial"/>
          <w:color w:val="000000" w:themeColor="text1"/>
          <w:sz w:val="24"/>
          <w:szCs w:val="24"/>
        </w:rPr>
        <w:t xml:space="preserve"> Available at: </w:t>
      </w:r>
      <w:hyperlink r:id="rId26" w:history="1">
        <w:r w:rsidRPr="00C849DD">
          <w:rPr>
            <w:rStyle w:val="Hyperlink"/>
            <w:rFonts w:ascii="Arial" w:hAnsi="Arial" w:cs="Arial"/>
            <w:sz w:val="24"/>
            <w:szCs w:val="24"/>
          </w:rPr>
          <w:t>https://www.nhs.uk/mental-health/conditions/schizophrenia/treatment/</w:t>
        </w:r>
      </w:hyperlink>
      <w:r w:rsidRPr="00C849DD">
        <w:rPr>
          <w:rFonts w:ascii="Arial" w:hAnsi="Arial" w:cs="Arial"/>
          <w:color w:val="000000" w:themeColor="text1"/>
          <w:sz w:val="24"/>
          <w:szCs w:val="24"/>
        </w:rPr>
        <w:t xml:space="preserve"> (Accessed: 25 August 2022). </w:t>
      </w:r>
    </w:p>
    <w:p w14:paraId="1855FAB9" w14:textId="6A3B0C3A" w:rsidR="000F7F43" w:rsidRDefault="000F7F43"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NHS Digital (2019) </w:t>
      </w:r>
      <w:r w:rsidRPr="00C849DD">
        <w:rPr>
          <w:rFonts w:ascii="Arial" w:hAnsi="Arial" w:cs="Arial"/>
          <w:i/>
          <w:iCs/>
          <w:color w:val="000000" w:themeColor="text1"/>
          <w:sz w:val="24"/>
          <w:szCs w:val="24"/>
        </w:rPr>
        <w:t>Autism Statistics.</w:t>
      </w:r>
      <w:r w:rsidRPr="00C849DD">
        <w:rPr>
          <w:rFonts w:ascii="Arial" w:hAnsi="Arial" w:cs="Arial"/>
          <w:color w:val="000000" w:themeColor="text1"/>
          <w:sz w:val="24"/>
          <w:szCs w:val="24"/>
        </w:rPr>
        <w:t xml:space="preserve"> Available at: </w:t>
      </w:r>
      <w:hyperlink r:id="rId27" w:history="1">
        <w:r w:rsidRPr="00C849DD">
          <w:rPr>
            <w:rStyle w:val="Hyperlink"/>
            <w:rFonts w:ascii="Arial" w:hAnsi="Arial" w:cs="Arial"/>
            <w:sz w:val="24"/>
            <w:szCs w:val="24"/>
          </w:rPr>
          <w:t>https://digital.nhs.uk/data-and-information/publications/statistical/autism-statistics/autism-statistics</w:t>
        </w:r>
      </w:hyperlink>
      <w:r w:rsidR="007A72BC">
        <w:rPr>
          <w:rFonts w:ascii="Arial" w:hAnsi="Arial" w:cs="Arial"/>
          <w:color w:val="000000" w:themeColor="text1"/>
          <w:sz w:val="24"/>
          <w:szCs w:val="24"/>
        </w:rPr>
        <w:t xml:space="preserve"> </w:t>
      </w:r>
      <w:r w:rsidRPr="00C849DD">
        <w:rPr>
          <w:rFonts w:ascii="Arial" w:hAnsi="Arial" w:cs="Arial"/>
          <w:color w:val="000000" w:themeColor="text1"/>
          <w:sz w:val="24"/>
          <w:szCs w:val="24"/>
        </w:rPr>
        <w:t>(Accessed: 28 August 2022).</w:t>
      </w:r>
    </w:p>
    <w:p w14:paraId="7C0704E8" w14:textId="0491B1A8" w:rsidR="002C418E" w:rsidRDefault="00423D42"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NICE - National Institute for Health and Care Excellence (2020) </w:t>
      </w:r>
      <w:r w:rsidRPr="00C849DD">
        <w:rPr>
          <w:rFonts w:ascii="Arial" w:hAnsi="Arial" w:cs="Arial"/>
          <w:i/>
          <w:iCs/>
          <w:color w:val="000000" w:themeColor="text1"/>
          <w:sz w:val="24"/>
          <w:szCs w:val="24"/>
        </w:rPr>
        <w:t>Generalised anxiety disorder and panic disorder in adults: management.</w:t>
      </w:r>
      <w:r w:rsidRPr="00C849DD">
        <w:rPr>
          <w:rFonts w:ascii="Arial" w:hAnsi="Arial" w:cs="Arial"/>
          <w:color w:val="000000" w:themeColor="text1"/>
          <w:sz w:val="24"/>
          <w:szCs w:val="24"/>
        </w:rPr>
        <w:t xml:space="preserve"> Available at: </w:t>
      </w:r>
      <w:hyperlink r:id="rId28" w:history="1">
        <w:r w:rsidRPr="00C849DD">
          <w:rPr>
            <w:rStyle w:val="Hyperlink"/>
            <w:rFonts w:ascii="Arial" w:hAnsi="Arial" w:cs="Arial"/>
            <w:sz w:val="24"/>
            <w:szCs w:val="24"/>
          </w:rPr>
          <w:t>https://www.nice.org.uk/guidance/cg113/ifp/chapter/what-treatments-should-i-be-offered-for-gad</w:t>
        </w:r>
      </w:hyperlink>
      <w:r w:rsidRPr="00C849DD">
        <w:rPr>
          <w:rFonts w:ascii="Arial" w:hAnsi="Arial" w:cs="Arial"/>
          <w:color w:val="000000" w:themeColor="text1"/>
          <w:sz w:val="24"/>
          <w:szCs w:val="24"/>
        </w:rPr>
        <w:t xml:space="preserve">  (Accessed: 27 August 2022).</w:t>
      </w:r>
    </w:p>
    <w:p w14:paraId="2FA3A4DC" w14:textId="6E33138C" w:rsidR="00EF1B7E" w:rsidRPr="00C849DD" w:rsidRDefault="00EF1B7E" w:rsidP="00EF1B7E">
      <w:pPr>
        <w:spacing w:line="360" w:lineRule="auto"/>
        <w:jc w:val="both"/>
        <w:rPr>
          <w:rFonts w:ascii="Arial" w:hAnsi="Arial" w:cs="Arial"/>
          <w:color w:val="000000" w:themeColor="text1"/>
          <w:sz w:val="24"/>
          <w:szCs w:val="24"/>
        </w:rPr>
      </w:pPr>
      <w:r w:rsidRPr="00EF1B7E">
        <w:rPr>
          <w:rFonts w:ascii="Arial" w:hAnsi="Arial" w:cs="Arial"/>
          <w:color w:val="000000" w:themeColor="text1"/>
          <w:sz w:val="24"/>
          <w:szCs w:val="24"/>
        </w:rPr>
        <w:t>NICE - National Institute for Health and Care Excellence (201</w:t>
      </w:r>
      <w:r>
        <w:rPr>
          <w:rFonts w:ascii="Arial" w:hAnsi="Arial" w:cs="Arial"/>
          <w:color w:val="000000" w:themeColor="text1"/>
          <w:sz w:val="24"/>
          <w:szCs w:val="24"/>
        </w:rPr>
        <w:t>5</w:t>
      </w:r>
      <w:r w:rsidRPr="00EF1B7E">
        <w:rPr>
          <w:rFonts w:ascii="Arial" w:hAnsi="Arial" w:cs="Arial"/>
          <w:color w:val="000000" w:themeColor="text1"/>
          <w:sz w:val="24"/>
          <w:szCs w:val="24"/>
        </w:rPr>
        <w:t xml:space="preserve">) </w:t>
      </w:r>
      <w:r w:rsidRPr="00E3186A">
        <w:rPr>
          <w:rFonts w:ascii="Arial" w:hAnsi="Arial" w:cs="Arial"/>
          <w:i/>
          <w:iCs/>
          <w:color w:val="000000" w:themeColor="text1"/>
          <w:sz w:val="24"/>
          <w:szCs w:val="24"/>
        </w:rPr>
        <w:t xml:space="preserve">Violence and aggression: short-term management in mental health, health and community settings. </w:t>
      </w:r>
      <w:r>
        <w:rPr>
          <w:rFonts w:ascii="Arial" w:hAnsi="Arial" w:cs="Arial"/>
          <w:color w:val="000000" w:themeColor="text1"/>
          <w:sz w:val="24"/>
          <w:szCs w:val="24"/>
        </w:rPr>
        <w:t xml:space="preserve">Available at: </w:t>
      </w:r>
      <w:hyperlink r:id="rId29" w:history="1">
        <w:r w:rsidRPr="000D007E">
          <w:rPr>
            <w:rStyle w:val="Hyperlink"/>
            <w:rFonts w:ascii="Arial" w:hAnsi="Arial" w:cs="Arial"/>
            <w:sz w:val="24"/>
            <w:szCs w:val="24"/>
          </w:rPr>
          <w:t>https://www.nice.org.uk/guidance/ng10/resources/violence-and-aggression-shortterm-management-in-mental-health-health-and-community-settings-pdf-1837264712389</w:t>
        </w:r>
      </w:hyperlink>
      <w:r>
        <w:rPr>
          <w:rFonts w:ascii="Arial" w:hAnsi="Arial" w:cs="Arial"/>
          <w:color w:val="000000" w:themeColor="text1"/>
          <w:sz w:val="24"/>
          <w:szCs w:val="24"/>
        </w:rPr>
        <w:t xml:space="preserve"> (Accessed: 09 September 2022).</w:t>
      </w:r>
    </w:p>
    <w:p w14:paraId="17A4FA2A" w14:textId="662062E2" w:rsidR="00EA5CF5" w:rsidRPr="00C849DD" w:rsidRDefault="00EA5CF5"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NICE - National Institute for Health and Care Excellence (2014) </w:t>
      </w:r>
      <w:r w:rsidRPr="00C849DD">
        <w:rPr>
          <w:rFonts w:ascii="Arial" w:hAnsi="Arial" w:cs="Arial"/>
          <w:i/>
          <w:iCs/>
          <w:color w:val="000000" w:themeColor="text1"/>
          <w:sz w:val="24"/>
          <w:szCs w:val="24"/>
        </w:rPr>
        <w:t>Psychosis and schizophrenia in adults: prevention and management.</w:t>
      </w:r>
      <w:r w:rsidRPr="00C849DD">
        <w:rPr>
          <w:rFonts w:ascii="Arial" w:hAnsi="Arial" w:cs="Arial"/>
          <w:color w:val="000000" w:themeColor="text1"/>
          <w:sz w:val="24"/>
          <w:szCs w:val="24"/>
        </w:rPr>
        <w:t xml:space="preserve"> Available at:  </w:t>
      </w:r>
      <w:hyperlink r:id="rId30" w:history="1">
        <w:r w:rsidRPr="00C849DD">
          <w:rPr>
            <w:rStyle w:val="Hyperlink"/>
            <w:rFonts w:ascii="Arial" w:hAnsi="Arial" w:cs="Arial"/>
            <w:sz w:val="24"/>
            <w:szCs w:val="24"/>
          </w:rPr>
          <w:t>https://www.nice.org.uk/guidance/cg178/resources/psychosis-and-schizophrenia-in-adults-prevention-and-management-pdf-35109758952133</w:t>
        </w:r>
      </w:hyperlink>
      <w:r w:rsidRPr="00C849DD">
        <w:rPr>
          <w:rFonts w:ascii="Arial" w:hAnsi="Arial" w:cs="Arial"/>
          <w:color w:val="000000" w:themeColor="text1"/>
          <w:sz w:val="24"/>
          <w:szCs w:val="24"/>
        </w:rPr>
        <w:t xml:space="preserve">  (Accessed: 25 August 2022).</w:t>
      </w:r>
    </w:p>
    <w:p w14:paraId="037E5371" w14:textId="5343C412" w:rsidR="006372CD" w:rsidRPr="00C849DD" w:rsidRDefault="006372CD"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NIMH - National Institute of Mental Health (2022</w:t>
      </w:r>
      <w:r w:rsidR="00FE203F"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Autism Spectrum Disorder.</w:t>
      </w:r>
      <w:r w:rsidRPr="00C849DD">
        <w:rPr>
          <w:rFonts w:ascii="Arial" w:hAnsi="Arial" w:cs="Arial"/>
          <w:color w:val="000000" w:themeColor="text1"/>
          <w:sz w:val="24"/>
          <w:szCs w:val="24"/>
        </w:rPr>
        <w:t xml:space="preserve"> Available at: </w:t>
      </w:r>
      <w:hyperlink r:id="rId31" w:history="1">
        <w:r w:rsidRPr="00C849DD">
          <w:rPr>
            <w:rStyle w:val="Hyperlink"/>
            <w:rFonts w:ascii="Arial" w:hAnsi="Arial" w:cs="Arial"/>
            <w:sz w:val="24"/>
            <w:szCs w:val="24"/>
          </w:rPr>
          <w:t>https://www.nimh.nih.gov/health/topics/autism-spectrum-disorders-asd</w:t>
        </w:r>
      </w:hyperlink>
      <w:r w:rsidRPr="00C849DD">
        <w:rPr>
          <w:rFonts w:ascii="Arial" w:hAnsi="Arial" w:cs="Arial"/>
          <w:color w:val="000000" w:themeColor="text1"/>
          <w:sz w:val="24"/>
          <w:szCs w:val="24"/>
        </w:rPr>
        <w:t xml:space="preserve"> (Accessed: 28 August 2022). </w:t>
      </w:r>
    </w:p>
    <w:p w14:paraId="13B8E68B" w14:textId="69C5C7B8" w:rsidR="00EA5CF5" w:rsidRPr="00C849DD" w:rsidRDefault="00EA5CF5"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NIMH - National Institute of Mental Health</w:t>
      </w:r>
      <w:r w:rsidR="009977BE" w:rsidRPr="00C849DD">
        <w:rPr>
          <w:rFonts w:ascii="Arial" w:hAnsi="Arial" w:cs="Arial"/>
          <w:color w:val="000000" w:themeColor="text1"/>
          <w:sz w:val="24"/>
          <w:szCs w:val="24"/>
        </w:rPr>
        <w:t xml:space="preserve"> (2022</w:t>
      </w:r>
      <w:r w:rsidR="00FE203F" w:rsidRPr="00C849DD">
        <w:rPr>
          <w:rFonts w:ascii="Arial" w:hAnsi="Arial" w:cs="Arial"/>
          <w:color w:val="000000" w:themeColor="text1"/>
          <w:sz w:val="24"/>
          <w:szCs w:val="24"/>
        </w:rPr>
        <w:t>b</w:t>
      </w:r>
      <w:r w:rsidR="009977BE" w:rsidRPr="00C849DD">
        <w:rPr>
          <w:rFonts w:ascii="Arial" w:hAnsi="Arial" w:cs="Arial"/>
          <w:color w:val="000000" w:themeColor="text1"/>
          <w:sz w:val="24"/>
          <w:szCs w:val="24"/>
        </w:rPr>
        <w:t xml:space="preserve">) </w:t>
      </w:r>
      <w:r w:rsidR="006A5851" w:rsidRPr="00C849DD">
        <w:rPr>
          <w:rFonts w:ascii="Arial" w:hAnsi="Arial" w:cs="Arial"/>
          <w:i/>
          <w:iCs/>
          <w:color w:val="000000" w:themeColor="text1"/>
          <w:sz w:val="24"/>
          <w:szCs w:val="24"/>
        </w:rPr>
        <w:t>Schizophrenia.</w:t>
      </w:r>
      <w:r w:rsidR="006A5851" w:rsidRPr="00C849DD">
        <w:rPr>
          <w:rFonts w:ascii="Arial" w:hAnsi="Arial" w:cs="Arial"/>
          <w:color w:val="000000" w:themeColor="text1"/>
          <w:sz w:val="24"/>
          <w:szCs w:val="24"/>
        </w:rPr>
        <w:t xml:space="preserve"> Available at: </w:t>
      </w:r>
      <w:hyperlink r:id="rId32" w:history="1">
        <w:r w:rsidR="006A5851" w:rsidRPr="00C849DD">
          <w:rPr>
            <w:rStyle w:val="Hyperlink"/>
            <w:rFonts w:ascii="Arial" w:hAnsi="Arial" w:cs="Arial"/>
            <w:sz w:val="24"/>
            <w:szCs w:val="24"/>
          </w:rPr>
          <w:t>https://www.nimh.nih.gov/health/topics/schizophrenia</w:t>
        </w:r>
      </w:hyperlink>
      <w:r w:rsidR="006A5851" w:rsidRPr="00C849DD">
        <w:rPr>
          <w:rFonts w:ascii="Arial" w:hAnsi="Arial" w:cs="Arial"/>
          <w:color w:val="000000" w:themeColor="text1"/>
          <w:sz w:val="24"/>
          <w:szCs w:val="24"/>
        </w:rPr>
        <w:t xml:space="preserve"> (Accessed: 25 August 2022). </w:t>
      </w:r>
    </w:p>
    <w:p w14:paraId="74708A10" w14:textId="01CAE855" w:rsidR="009B4264" w:rsidRPr="00C849DD" w:rsidRDefault="009B4264"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Nuttall, J.R. (2017) ‘The plausibility of maternal toxicant exposure and nutritional status as contributing factors to the risk of autism spectrum disorders’, </w:t>
      </w:r>
      <w:r w:rsidRPr="00C849DD">
        <w:rPr>
          <w:rFonts w:ascii="Arial" w:hAnsi="Arial" w:cs="Arial"/>
          <w:i/>
          <w:iCs/>
          <w:color w:val="000000" w:themeColor="text1"/>
          <w:sz w:val="24"/>
          <w:szCs w:val="24"/>
        </w:rPr>
        <w:t>Nutritional neuroscience,</w:t>
      </w:r>
      <w:r w:rsidRPr="00C849DD">
        <w:rPr>
          <w:rFonts w:ascii="Arial" w:hAnsi="Arial" w:cs="Arial"/>
          <w:color w:val="000000" w:themeColor="text1"/>
          <w:sz w:val="24"/>
          <w:szCs w:val="24"/>
        </w:rPr>
        <w:t xml:space="preserve"> 20(4), pp. 209–218.</w:t>
      </w:r>
    </w:p>
    <w:p w14:paraId="603FBDAC" w14:textId="51566160" w:rsidR="00CC024B" w:rsidRPr="00C849DD" w:rsidRDefault="00CC024B"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Özbaran, B.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(2017) ‘The Role of Molecular Karyotyping in the Genetic Etiology of Autism’, </w:t>
      </w:r>
      <w:r w:rsidRPr="00C849DD">
        <w:rPr>
          <w:rFonts w:ascii="Arial" w:hAnsi="Arial" w:cs="Arial"/>
          <w:i/>
          <w:iCs/>
          <w:color w:val="000000" w:themeColor="text1"/>
          <w:sz w:val="24"/>
          <w:szCs w:val="24"/>
        </w:rPr>
        <w:t>Turkish Journal of Psychiatry,</w:t>
      </w:r>
      <w:r w:rsidRPr="00C849DD">
        <w:rPr>
          <w:rFonts w:ascii="Arial" w:hAnsi="Arial" w:cs="Arial"/>
          <w:color w:val="000000" w:themeColor="text1"/>
          <w:sz w:val="24"/>
          <w:szCs w:val="24"/>
        </w:rPr>
        <w:t xml:space="preserve"> 28(3), pp. 1-7.</w:t>
      </w:r>
    </w:p>
    <w:p w14:paraId="79E28E8A" w14:textId="737A3C8D" w:rsidR="00417E05" w:rsidRPr="00C849DD" w:rsidRDefault="00417E05"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Politte, L.C.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(2015) ‘Evidence-Based Treatments for Autism Spectrum Disorder’, Current Treatment Options in Psychiatry, 2, 38–56. </w:t>
      </w:r>
    </w:p>
    <w:p w14:paraId="3371D320" w14:textId="7E64CCB4" w:rsidR="00CA3481" w:rsidRPr="00C849DD" w:rsidRDefault="00F36BB9" w:rsidP="00F36BB9">
      <w:pPr>
        <w:spacing w:line="360" w:lineRule="auto"/>
        <w:rPr>
          <w:rFonts w:ascii="Arial" w:hAnsi="Arial" w:cs="Arial"/>
          <w:color w:val="000000" w:themeColor="text1"/>
          <w:sz w:val="24"/>
          <w:szCs w:val="24"/>
        </w:rPr>
      </w:pPr>
      <w:r w:rsidRPr="00C849DD">
        <w:rPr>
          <w:rFonts w:ascii="Arial" w:hAnsi="Arial" w:cs="Arial"/>
          <w:color w:val="000000" w:themeColor="text1"/>
          <w:sz w:val="24"/>
          <w:szCs w:val="24"/>
        </w:rPr>
        <w:t xml:space="preserve">Rodrigues, J.M., Mestre, M. and Fredes, L.I. (2019) ‘Qigong in the treatment of children with autism spectrum disorder: A systematic review’, </w:t>
      </w:r>
      <w:r w:rsidRPr="00C849DD">
        <w:rPr>
          <w:rFonts w:ascii="Arial" w:hAnsi="Arial" w:cs="Arial"/>
          <w:i/>
          <w:iCs/>
          <w:color w:val="000000" w:themeColor="text1"/>
          <w:sz w:val="24"/>
          <w:szCs w:val="24"/>
        </w:rPr>
        <w:t>Journal of integrative medicine,</w:t>
      </w:r>
      <w:r w:rsidRPr="00C849DD">
        <w:rPr>
          <w:rFonts w:ascii="Arial" w:hAnsi="Arial" w:cs="Arial"/>
          <w:color w:val="000000" w:themeColor="text1"/>
          <w:sz w:val="24"/>
          <w:szCs w:val="24"/>
        </w:rPr>
        <w:t xml:space="preserve"> 17(4), pp. 250–260. </w:t>
      </w:r>
    </w:p>
    <w:p w14:paraId="60D4F847" w14:textId="0D50706D" w:rsidR="00C049A9" w:rsidRPr="00C849DD" w:rsidRDefault="00C049A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Royal College of Psychiatrists (2022) </w:t>
      </w:r>
      <w:r w:rsidRPr="00C849DD">
        <w:rPr>
          <w:rFonts w:ascii="Arial" w:hAnsi="Arial" w:cs="Arial"/>
          <w:i/>
          <w:iCs/>
          <w:color w:val="000000" w:themeColor="text1"/>
          <w:sz w:val="24"/>
          <w:szCs w:val="24"/>
        </w:rPr>
        <w:t>Anxiety and generalised anxiety disorder (GAD).</w:t>
      </w:r>
      <w:r w:rsidRPr="00C849DD">
        <w:rPr>
          <w:rFonts w:ascii="Arial" w:hAnsi="Arial" w:cs="Arial"/>
          <w:color w:val="000000" w:themeColor="text1"/>
          <w:sz w:val="24"/>
          <w:szCs w:val="24"/>
        </w:rPr>
        <w:t xml:space="preserve"> Available at: </w:t>
      </w:r>
      <w:hyperlink r:id="rId33" w:history="1">
        <w:r w:rsidRPr="00C849DD">
          <w:rPr>
            <w:rStyle w:val="Hyperlink"/>
            <w:rFonts w:ascii="Arial" w:hAnsi="Arial" w:cs="Arial"/>
            <w:sz w:val="24"/>
            <w:szCs w:val="24"/>
          </w:rPr>
          <w:t>https://www.rcpsych.ac.uk/mental-health/problems-disorders/anxiety-and-generalised-anxiety-disorder-(gad)?searchTerms=gad</w:t>
        </w:r>
      </w:hyperlink>
      <w:r w:rsidRPr="00C849DD">
        <w:rPr>
          <w:rFonts w:ascii="Arial" w:hAnsi="Arial" w:cs="Arial"/>
          <w:color w:val="000000" w:themeColor="text1"/>
          <w:sz w:val="24"/>
          <w:szCs w:val="24"/>
        </w:rPr>
        <w:t xml:space="preserve"> (Accessed: 25 August 2022).</w:t>
      </w:r>
    </w:p>
    <w:p w14:paraId="61F5AF2E" w14:textId="3179D653" w:rsidR="007D32DD" w:rsidRPr="00C849DD" w:rsidRDefault="007D32DD"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Royal College of Psychiatrists (2015) </w:t>
      </w:r>
      <w:r w:rsidRPr="00C849DD">
        <w:rPr>
          <w:rFonts w:ascii="Arial" w:hAnsi="Arial" w:cs="Arial"/>
          <w:i/>
          <w:iCs/>
          <w:color w:val="000000" w:themeColor="text1"/>
          <w:sz w:val="24"/>
          <w:szCs w:val="24"/>
        </w:rPr>
        <w:t>Schizophrenia.</w:t>
      </w:r>
      <w:r w:rsidRPr="00C849DD">
        <w:rPr>
          <w:rFonts w:ascii="Arial" w:hAnsi="Arial" w:cs="Arial"/>
          <w:color w:val="000000" w:themeColor="text1"/>
          <w:sz w:val="24"/>
          <w:szCs w:val="24"/>
        </w:rPr>
        <w:t xml:space="preserve"> Available at: </w:t>
      </w:r>
      <w:hyperlink r:id="rId34" w:history="1">
        <w:r w:rsidRPr="00C849DD">
          <w:rPr>
            <w:rStyle w:val="Hyperlink"/>
            <w:rFonts w:ascii="Arial" w:hAnsi="Arial" w:cs="Arial"/>
            <w:sz w:val="24"/>
            <w:szCs w:val="24"/>
          </w:rPr>
          <w:t>https://www.rcpsych.ac.uk/mental-health/problems-disorders/schizophrenia</w:t>
        </w:r>
      </w:hyperlink>
      <w:r w:rsidRPr="00C849DD">
        <w:rPr>
          <w:rFonts w:ascii="Arial" w:hAnsi="Arial" w:cs="Arial"/>
          <w:color w:val="000000" w:themeColor="text1"/>
          <w:sz w:val="24"/>
          <w:szCs w:val="24"/>
        </w:rPr>
        <w:t xml:space="preserve"> (Accessed: 25 August 2022).</w:t>
      </w:r>
    </w:p>
    <w:p w14:paraId="3A215A3E" w14:textId="11FAFB86" w:rsidR="00CB0FAC" w:rsidRPr="00C849DD" w:rsidRDefault="00CB0FAC"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Sanchack, K. E. and Thomas, C. A. (2016) ‘Autism Spectrum Disorder: Primary Care Principles’. </w:t>
      </w:r>
      <w:r w:rsidRPr="00C849DD">
        <w:rPr>
          <w:rFonts w:ascii="Arial" w:hAnsi="Arial" w:cs="Arial"/>
          <w:i/>
          <w:iCs/>
          <w:color w:val="000000" w:themeColor="text1"/>
          <w:sz w:val="24"/>
          <w:szCs w:val="24"/>
        </w:rPr>
        <w:t>American family physician,</w:t>
      </w:r>
      <w:r w:rsidRPr="00C849DD">
        <w:rPr>
          <w:rFonts w:ascii="Arial" w:hAnsi="Arial" w:cs="Arial"/>
          <w:color w:val="000000" w:themeColor="text1"/>
          <w:sz w:val="24"/>
          <w:szCs w:val="24"/>
        </w:rPr>
        <w:t xml:space="preserve"> 94(12), pp. 972–979.</w:t>
      </w:r>
    </w:p>
    <w:p w14:paraId="64900098" w14:textId="27F8ABA0" w:rsidR="00C56C47" w:rsidRPr="00C849DD" w:rsidRDefault="00C56C47" w:rsidP="0000504F">
      <w:pPr>
        <w:spacing w:line="360" w:lineRule="auto"/>
        <w:rPr>
          <w:rFonts w:ascii="Arial" w:hAnsi="Arial" w:cs="Arial"/>
          <w:color w:val="000000" w:themeColor="text1"/>
          <w:sz w:val="24"/>
          <w:szCs w:val="24"/>
        </w:rPr>
      </w:pPr>
      <w:r w:rsidRPr="00C849DD">
        <w:rPr>
          <w:rFonts w:ascii="Arial" w:hAnsi="Arial" w:cs="Arial"/>
          <w:color w:val="000000" w:themeColor="text1"/>
          <w:sz w:val="24"/>
          <w:szCs w:val="24"/>
        </w:rPr>
        <w:t xml:space="preserve">Shi, X.J.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(2021) ‘Traditional Chinese Medicine Decoction Combined With Antipsychotic for Chronic Schizophrenia Treatment: A Systematic Review and Meta-analysis’, </w:t>
      </w:r>
      <w:r w:rsidRPr="00C849DD">
        <w:rPr>
          <w:rFonts w:ascii="Arial" w:hAnsi="Arial" w:cs="Arial"/>
          <w:i/>
          <w:iCs/>
          <w:color w:val="000000" w:themeColor="text1"/>
          <w:sz w:val="24"/>
          <w:szCs w:val="24"/>
        </w:rPr>
        <w:t>Front Pharmacol</w:t>
      </w:r>
      <w:r w:rsidR="0000504F" w:rsidRPr="00C849DD">
        <w:rPr>
          <w:rFonts w:ascii="Arial" w:hAnsi="Arial" w:cs="Arial"/>
          <w:i/>
          <w:iCs/>
          <w:color w:val="000000" w:themeColor="text1"/>
          <w:sz w:val="24"/>
          <w:szCs w:val="24"/>
        </w:rPr>
        <w:t>,</w:t>
      </w:r>
      <w:r w:rsidRPr="00C849DD">
        <w:rPr>
          <w:rFonts w:ascii="Arial" w:hAnsi="Arial" w:cs="Arial"/>
          <w:i/>
          <w:iCs/>
          <w:color w:val="000000" w:themeColor="text1"/>
          <w:sz w:val="24"/>
          <w:szCs w:val="24"/>
        </w:rPr>
        <w:t xml:space="preserve"> </w:t>
      </w:r>
      <w:r w:rsidRPr="00C849DD">
        <w:rPr>
          <w:rFonts w:ascii="Arial" w:hAnsi="Arial" w:cs="Arial"/>
          <w:color w:val="000000" w:themeColor="text1"/>
          <w:sz w:val="24"/>
          <w:szCs w:val="24"/>
        </w:rPr>
        <w:t>11</w:t>
      </w:r>
      <w:r w:rsidR="0000504F" w:rsidRPr="00C849DD">
        <w:rPr>
          <w:rFonts w:ascii="Arial" w:hAnsi="Arial" w:cs="Arial"/>
          <w:color w:val="000000" w:themeColor="text1"/>
          <w:sz w:val="24"/>
          <w:szCs w:val="24"/>
        </w:rPr>
        <w:t>(</w:t>
      </w:r>
      <w:r w:rsidRPr="00C849DD">
        <w:rPr>
          <w:rFonts w:ascii="Arial" w:hAnsi="Arial" w:cs="Arial"/>
          <w:color w:val="000000" w:themeColor="text1"/>
          <w:sz w:val="24"/>
          <w:szCs w:val="24"/>
        </w:rPr>
        <w:t>616088</w:t>
      </w:r>
      <w:r w:rsidR="0000504F" w:rsidRPr="00C849DD">
        <w:rPr>
          <w:rFonts w:ascii="Arial" w:hAnsi="Arial" w:cs="Arial"/>
          <w:color w:val="000000" w:themeColor="text1"/>
          <w:sz w:val="24"/>
          <w:szCs w:val="24"/>
        </w:rPr>
        <w:t>), pp. 1-10</w:t>
      </w:r>
      <w:r w:rsidRPr="00C849DD">
        <w:rPr>
          <w:rFonts w:ascii="Arial" w:hAnsi="Arial" w:cs="Arial"/>
          <w:color w:val="000000" w:themeColor="text1"/>
          <w:sz w:val="24"/>
          <w:szCs w:val="24"/>
        </w:rPr>
        <w:t xml:space="preserve">. </w:t>
      </w:r>
    </w:p>
    <w:p w14:paraId="23E0A1E7" w14:textId="7195BF06" w:rsidR="003D0679" w:rsidRDefault="003D0679"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Shohani, M. </w:t>
      </w:r>
      <w:r w:rsidRPr="00C849DD">
        <w:rPr>
          <w:rFonts w:ascii="Arial" w:hAnsi="Arial" w:cs="Arial"/>
          <w:i/>
          <w:iCs/>
          <w:color w:val="000000" w:themeColor="text1"/>
          <w:sz w:val="24"/>
          <w:szCs w:val="24"/>
        </w:rPr>
        <w:t>et al.</w:t>
      </w:r>
      <w:r w:rsidRPr="00C849DD">
        <w:rPr>
          <w:rFonts w:ascii="Arial" w:hAnsi="Arial" w:cs="Arial"/>
          <w:color w:val="000000" w:themeColor="text1"/>
          <w:sz w:val="24"/>
          <w:szCs w:val="24"/>
        </w:rPr>
        <w:t xml:space="preserve"> (2018) ‘The Effect of Yoga on Stress, Anxiety, and Depression in Women’, </w:t>
      </w:r>
      <w:r w:rsidRPr="00C849DD">
        <w:rPr>
          <w:rFonts w:ascii="Arial" w:hAnsi="Arial" w:cs="Arial"/>
          <w:i/>
          <w:iCs/>
          <w:color w:val="000000" w:themeColor="text1"/>
          <w:sz w:val="24"/>
          <w:szCs w:val="24"/>
        </w:rPr>
        <w:t>International Journal of Preventive Medicine,</w:t>
      </w:r>
      <w:r w:rsidRPr="00C849DD">
        <w:rPr>
          <w:rFonts w:ascii="Arial" w:hAnsi="Arial" w:cs="Arial"/>
          <w:color w:val="000000" w:themeColor="text1"/>
          <w:sz w:val="24"/>
          <w:szCs w:val="24"/>
        </w:rPr>
        <w:t xml:space="preserve"> 9(1), pp.</w:t>
      </w:r>
      <w:r w:rsidR="00882A2F" w:rsidRPr="00C849DD">
        <w:rPr>
          <w:rFonts w:ascii="Arial" w:hAnsi="Arial" w:cs="Arial"/>
          <w:color w:val="000000" w:themeColor="text1"/>
          <w:sz w:val="24"/>
          <w:szCs w:val="24"/>
        </w:rPr>
        <w:t xml:space="preserve"> 21-21</w:t>
      </w:r>
      <w:r w:rsidRPr="00C849DD">
        <w:rPr>
          <w:rFonts w:ascii="Arial" w:hAnsi="Arial" w:cs="Arial"/>
          <w:color w:val="000000" w:themeColor="text1"/>
          <w:sz w:val="24"/>
          <w:szCs w:val="24"/>
        </w:rPr>
        <w:t xml:space="preserve">. </w:t>
      </w:r>
    </w:p>
    <w:p w14:paraId="18CE45A3" w14:textId="6C4A63EB" w:rsidR="00040C67" w:rsidRPr="00C849DD" w:rsidRDefault="00040C67" w:rsidP="00040C6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Skills for Care (2014) </w:t>
      </w:r>
      <w:r w:rsidRPr="00040C67">
        <w:rPr>
          <w:rFonts w:ascii="Arial" w:hAnsi="Arial" w:cs="Arial"/>
          <w:i/>
          <w:iCs/>
          <w:color w:val="000000" w:themeColor="text1"/>
          <w:sz w:val="24"/>
          <w:szCs w:val="24"/>
        </w:rPr>
        <w:t>Common core principles to support good mental health and wellbeing in adult social care.</w:t>
      </w:r>
      <w:r>
        <w:rPr>
          <w:rFonts w:ascii="Arial" w:hAnsi="Arial" w:cs="Arial"/>
          <w:color w:val="000000" w:themeColor="text1"/>
          <w:sz w:val="24"/>
          <w:szCs w:val="24"/>
        </w:rPr>
        <w:t xml:space="preserve"> Available at: </w:t>
      </w:r>
      <w:hyperlink r:id="rId35" w:anchor=":~:text=The%20common%20core%20principles%20are%3A%20Principle%201%20Know,and%20distress%20and%20be%20able%20to%20respond%20appropriately" w:history="1">
        <w:r w:rsidRPr="000D007E">
          <w:rPr>
            <w:rStyle w:val="Hyperlink"/>
            <w:rFonts w:ascii="Arial" w:hAnsi="Arial" w:cs="Arial"/>
            <w:sz w:val="24"/>
            <w:szCs w:val="24"/>
          </w:rPr>
          <w:t>https://www.skillsforcare.org.uk/Document-library/Skills/Mental-health/Common-core-principles-to-support-good-mental-health-and-wellbeing-in-adult-social-care.pdf#:~:text=The%20common%20core%20principles%20are%3A%20Principle%201%20Know,and%20distress%20and%20be%20able%20to%20respond%20appropriately</w:t>
        </w:r>
      </w:hyperlink>
      <w:r>
        <w:rPr>
          <w:rFonts w:ascii="Arial" w:hAnsi="Arial" w:cs="Arial"/>
          <w:color w:val="000000" w:themeColor="text1"/>
          <w:sz w:val="24"/>
          <w:szCs w:val="24"/>
        </w:rPr>
        <w:t xml:space="preserve"> (Accessed: 09 September 2022).</w:t>
      </w:r>
    </w:p>
    <w:p w14:paraId="331C57E0" w14:textId="1C1BE1E9" w:rsidR="00FE3E03" w:rsidRPr="00C849DD" w:rsidRDefault="00FE3E03" w:rsidP="00040C67">
      <w:pPr>
        <w:spacing w:line="360" w:lineRule="auto"/>
        <w:rPr>
          <w:rFonts w:ascii="Arial" w:hAnsi="Arial" w:cs="Arial"/>
          <w:color w:val="000000" w:themeColor="text1"/>
          <w:sz w:val="24"/>
          <w:szCs w:val="24"/>
        </w:rPr>
      </w:pPr>
      <w:bookmarkStart w:id="8" w:name="_Hlk112331821"/>
      <w:r w:rsidRPr="00C849DD">
        <w:rPr>
          <w:rFonts w:ascii="Arial" w:hAnsi="Arial" w:cs="Arial"/>
          <w:color w:val="000000" w:themeColor="text1"/>
          <w:sz w:val="24"/>
          <w:szCs w:val="24"/>
        </w:rPr>
        <w:t xml:space="preserve">Therapy Mantra (2022) </w:t>
      </w:r>
      <w:r w:rsidRPr="00C849DD">
        <w:rPr>
          <w:rFonts w:ascii="Arial" w:hAnsi="Arial" w:cs="Arial"/>
          <w:i/>
          <w:iCs/>
          <w:color w:val="000000" w:themeColor="text1"/>
          <w:sz w:val="24"/>
          <w:szCs w:val="24"/>
        </w:rPr>
        <w:t>Schizophrenia: Symptoms, Causes, Test Questionnaire, Diagnosis &amp; Treatment.</w:t>
      </w:r>
      <w:r w:rsidRPr="00C849DD">
        <w:rPr>
          <w:rFonts w:ascii="Arial" w:hAnsi="Arial" w:cs="Arial"/>
          <w:color w:val="000000" w:themeColor="text1"/>
          <w:sz w:val="24"/>
          <w:szCs w:val="24"/>
        </w:rPr>
        <w:t xml:space="preserve"> Available at: </w:t>
      </w:r>
      <w:hyperlink r:id="rId36" w:anchor="How_Is_Schizophrenia_Diagnosed" w:history="1">
        <w:r w:rsidRPr="00C849DD">
          <w:rPr>
            <w:rStyle w:val="Hyperlink"/>
            <w:rFonts w:ascii="Arial" w:hAnsi="Arial" w:cs="Arial"/>
            <w:sz w:val="24"/>
            <w:szCs w:val="24"/>
          </w:rPr>
          <w:t>https://therapymantra.co/assessment/schizophrenia-test/#How_Is_Schizophrenia_Diagnosed</w:t>
        </w:r>
      </w:hyperlink>
      <w:r w:rsidRPr="00C849DD">
        <w:rPr>
          <w:rFonts w:ascii="Arial" w:hAnsi="Arial" w:cs="Arial"/>
          <w:color w:val="000000" w:themeColor="text1"/>
          <w:sz w:val="24"/>
          <w:szCs w:val="24"/>
        </w:rPr>
        <w:t xml:space="preserve"> (Accessed: 25 August 2022).</w:t>
      </w:r>
    </w:p>
    <w:p w14:paraId="74B66C33" w14:textId="7C853E09" w:rsidR="00CC540D" w:rsidRPr="00C849DD" w:rsidRDefault="00CC540D"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Web Med (2020) </w:t>
      </w:r>
      <w:r w:rsidRPr="00C849DD">
        <w:rPr>
          <w:rFonts w:ascii="Arial" w:hAnsi="Arial" w:cs="Arial"/>
          <w:i/>
          <w:iCs/>
          <w:color w:val="000000" w:themeColor="text1"/>
          <w:sz w:val="24"/>
          <w:szCs w:val="24"/>
        </w:rPr>
        <w:t xml:space="preserve">What Are the Treatments for Autism? </w:t>
      </w:r>
      <w:r w:rsidRPr="00C849DD">
        <w:rPr>
          <w:rFonts w:ascii="Arial" w:hAnsi="Arial" w:cs="Arial"/>
          <w:color w:val="000000" w:themeColor="text1"/>
          <w:sz w:val="24"/>
          <w:szCs w:val="24"/>
        </w:rPr>
        <w:t>Available at:</w:t>
      </w:r>
      <w:r w:rsidRPr="00C849DD">
        <w:rPr>
          <w:sz w:val="24"/>
          <w:szCs w:val="24"/>
        </w:rPr>
        <w:t xml:space="preserve"> </w:t>
      </w:r>
      <w:hyperlink r:id="rId37" w:history="1">
        <w:r w:rsidRPr="00C849DD">
          <w:rPr>
            <w:rStyle w:val="Hyperlink"/>
            <w:rFonts w:ascii="Arial" w:hAnsi="Arial" w:cs="Arial"/>
            <w:sz w:val="24"/>
            <w:szCs w:val="24"/>
          </w:rPr>
          <w:t>https://www.webmd.com/brain/autism/understanding-autism-treatment</w:t>
        </w:r>
      </w:hyperlink>
      <w:r w:rsidRPr="00C849DD">
        <w:rPr>
          <w:rFonts w:ascii="Arial" w:hAnsi="Arial" w:cs="Arial"/>
          <w:color w:val="000000" w:themeColor="text1"/>
          <w:sz w:val="24"/>
          <w:szCs w:val="24"/>
        </w:rPr>
        <w:t xml:space="preserve"> (Accessed: 29 August 2022).</w:t>
      </w:r>
    </w:p>
    <w:p w14:paraId="38172F97" w14:textId="3C224807" w:rsidR="003E4BBF" w:rsidRPr="00C849DD" w:rsidRDefault="003E4BBF"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WHO</w:t>
      </w:r>
      <w:r w:rsidR="00AB26CE" w:rsidRPr="00C849DD">
        <w:rPr>
          <w:rFonts w:ascii="Arial" w:hAnsi="Arial" w:cs="Arial"/>
          <w:color w:val="000000" w:themeColor="text1"/>
          <w:sz w:val="24"/>
          <w:szCs w:val="24"/>
        </w:rPr>
        <w:t xml:space="preserve"> - World Health Organisation</w:t>
      </w:r>
      <w:r w:rsidRPr="00C849DD">
        <w:rPr>
          <w:rFonts w:ascii="Arial" w:hAnsi="Arial" w:cs="Arial"/>
          <w:color w:val="000000" w:themeColor="text1"/>
          <w:sz w:val="24"/>
          <w:szCs w:val="24"/>
        </w:rPr>
        <w:t xml:space="preserve"> (2022</w:t>
      </w:r>
      <w:r w:rsidR="002B0D63" w:rsidRPr="00C849DD">
        <w:rPr>
          <w:rFonts w:ascii="Arial" w:hAnsi="Arial" w:cs="Arial"/>
          <w:color w:val="000000" w:themeColor="text1"/>
          <w:sz w:val="24"/>
          <w:szCs w:val="24"/>
        </w:rPr>
        <w:t>a</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Autism.</w:t>
      </w:r>
      <w:r w:rsidRPr="00C849DD">
        <w:rPr>
          <w:rFonts w:ascii="Arial" w:hAnsi="Arial" w:cs="Arial"/>
          <w:color w:val="000000" w:themeColor="text1"/>
          <w:sz w:val="24"/>
          <w:szCs w:val="24"/>
        </w:rPr>
        <w:t xml:space="preserve"> Available at: </w:t>
      </w:r>
      <w:hyperlink r:id="rId38" w:history="1">
        <w:r w:rsidRPr="00C849DD">
          <w:rPr>
            <w:rStyle w:val="Hyperlink"/>
            <w:rFonts w:ascii="Arial" w:hAnsi="Arial" w:cs="Arial"/>
            <w:sz w:val="24"/>
            <w:szCs w:val="24"/>
          </w:rPr>
          <w:t>https://www.who.int/news-room/fact-sheets/detail/autism-spectrum-disorders</w:t>
        </w:r>
      </w:hyperlink>
      <w:r w:rsidRPr="00C849DD">
        <w:rPr>
          <w:rFonts w:ascii="Arial" w:hAnsi="Arial" w:cs="Arial"/>
          <w:color w:val="000000" w:themeColor="text1"/>
          <w:sz w:val="24"/>
          <w:szCs w:val="24"/>
        </w:rPr>
        <w:t xml:space="preserve"> (Accessed: 28 August 2022).</w:t>
      </w:r>
    </w:p>
    <w:p w14:paraId="5FD0C785" w14:textId="0A321607" w:rsidR="0070641F" w:rsidRPr="00C849DD" w:rsidRDefault="0070641F"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WHO - World Health Organisation (2022</w:t>
      </w:r>
      <w:r w:rsidR="002B0D63" w:rsidRPr="00C849DD">
        <w:rPr>
          <w:rFonts w:ascii="Arial" w:hAnsi="Arial" w:cs="Arial"/>
          <w:color w:val="000000" w:themeColor="text1"/>
          <w:sz w:val="24"/>
          <w:szCs w:val="24"/>
        </w:rPr>
        <w:t>b</w:t>
      </w:r>
      <w:r w:rsidRPr="00C849DD">
        <w:rPr>
          <w:rFonts w:ascii="Arial" w:hAnsi="Arial" w:cs="Arial"/>
          <w:color w:val="000000" w:themeColor="text1"/>
          <w:sz w:val="24"/>
          <w:szCs w:val="24"/>
        </w:rPr>
        <w:t xml:space="preserve">) </w:t>
      </w:r>
      <w:bookmarkEnd w:id="8"/>
      <w:r w:rsidRPr="00C849DD">
        <w:rPr>
          <w:rFonts w:ascii="Arial" w:hAnsi="Arial" w:cs="Arial"/>
          <w:i/>
          <w:iCs/>
          <w:color w:val="000000" w:themeColor="text1"/>
          <w:sz w:val="24"/>
          <w:szCs w:val="24"/>
        </w:rPr>
        <w:t>Mental disorders.</w:t>
      </w:r>
      <w:r w:rsidRPr="00C849DD">
        <w:rPr>
          <w:rFonts w:ascii="Arial" w:hAnsi="Arial" w:cs="Arial"/>
          <w:color w:val="000000" w:themeColor="text1"/>
          <w:sz w:val="24"/>
          <w:szCs w:val="24"/>
        </w:rPr>
        <w:t xml:space="preserve"> Available at: </w:t>
      </w:r>
      <w:hyperlink r:id="rId39" w:history="1">
        <w:r w:rsidRPr="00C849DD">
          <w:rPr>
            <w:rStyle w:val="Hyperlink"/>
            <w:rFonts w:ascii="Arial" w:hAnsi="Arial" w:cs="Arial"/>
            <w:sz w:val="24"/>
            <w:szCs w:val="24"/>
          </w:rPr>
          <w:t>https://www.who.int/news-room/fact-sheets/detail/mental-disorders</w:t>
        </w:r>
      </w:hyperlink>
      <w:r w:rsidRPr="00C849DD">
        <w:rPr>
          <w:rFonts w:ascii="Arial" w:hAnsi="Arial" w:cs="Arial"/>
          <w:color w:val="000000" w:themeColor="text1"/>
          <w:sz w:val="24"/>
          <w:szCs w:val="24"/>
        </w:rPr>
        <w:t xml:space="preserve"> (Accessed: 13 August 2022). </w:t>
      </w:r>
    </w:p>
    <w:p w14:paraId="24494864" w14:textId="60EC62AA" w:rsidR="00063B55" w:rsidRPr="00C849DD" w:rsidRDefault="00063B55"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WHO - World Health Organisation (2022</w:t>
      </w:r>
      <w:r w:rsidR="002B0D63" w:rsidRPr="00C849DD">
        <w:rPr>
          <w:rFonts w:ascii="Arial" w:hAnsi="Arial" w:cs="Arial"/>
          <w:color w:val="000000" w:themeColor="text1"/>
          <w:sz w:val="24"/>
          <w:szCs w:val="24"/>
        </w:rPr>
        <w:t>c</w:t>
      </w:r>
      <w:r w:rsidRPr="00C849DD">
        <w:rPr>
          <w:rFonts w:ascii="Arial" w:hAnsi="Arial" w:cs="Arial"/>
          <w:color w:val="000000" w:themeColor="text1"/>
          <w:sz w:val="24"/>
          <w:szCs w:val="24"/>
        </w:rPr>
        <w:t xml:space="preserve">) </w:t>
      </w:r>
      <w:r w:rsidRPr="00C849DD">
        <w:rPr>
          <w:rFonts w:ascii="Arial" w:hAnsi="Arial" w:cs="Arial"/>
          <w:i/>
          <w:iCs/>
          <w:color w:val="000000" w:themeColor="text1"/>
          <w:sz w:val="24"/>
          <w:szCs w:val="24"/>
        </w:rPr>
        <w:t>Schizophrenia.</w:t>
      </w:r>
      <w:r w:rsidRPr="00C849DD">
        <w:rPr>
          <w:rFonts w:ascii="Arial" w:hAnsi="Arial" w:cs="Arial"/>
          <w:color w:val="000000" w:themeColor="text1"/>
          <w:sz w:val="24"/>
          <w:szCs w:val="24"/>
        </w:rPr>
        <w:t xml:space="preserve"> Available at: </w:t>
      </w:r>
      <w:hyperlink r:id="rId40" w:history="1">
        <w:r w:rsidRPr="00C849DD">
          <w:rPr>
            <w:rStyle w:val="Hyperlink"/>
            <w:rFonts w:ascii="Arial" w:hAnsi="Arial" w:cs="Arial"/>
            <w:sz w:val="24"/>
            <w:szCs w:val="24"/>
          </w:rPr>
          <w:t>https://www.who.int/news-room/fact-sheets/detail/schizophrenia</w:t>
        </w:r>
      </w:hyperlink>
      <w:r w:rsidRPr="00C849DD">
        <w:rPr>
          <w:rFonts w:ascii="Arial" w:hAnsi="Arial" w:cs="Arial"/>
          <w:color w:val="000000" w:themeColor="text1"/>
          <w:sz w:val="24"/>
          <w:szCs w:val="24"/>
        </w:rPr>
        <w:t xml:space="preserve"> (Accessed: 25 August 2022). </w:t>
      </w:r>
    </w:p>
    <w:p w14:paraId="601D4387" w14:textId="1E59D102" w:rsidR="005D4AD3" w:rsidRPr="00C849DD" w:rsidRDefault="005D4AD3"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WHO - World Health Organisation (2010) </w:t>
      </w:r>
      <w:r w:rsidRPr="00C849DD">
        <w:rPr>
          <w:rFonts w:ascii="Arial" w:hAnsi="Arial" w:cs="Arial"/>
          <w:i/>
          <w:iCs/>
          <w:color w:val="000000" w:themeColor="text1"/>
          <w:sz w:val="24"/>
          <w:szCs w:val="24"/>
        </w:rPr>
        <w:t>ICD-10 - International Statistical Classification of Diseases and Related Health Problems 10th Revision (online).</w:t>
      </w:r>
      <w:r w:rsidRPr="00C849DD">
        <w:rPr>
          <w:rFonts w:ascii="Arial" w:hAnsi="Arial" w:cs="Arial"/>
          <w:color w:val="000000" w:themeColor="text1"/>
          <w:sz w:val="24"/>
          <w:szCs w:val="24"/>
        </w:rPr>
        <w:t xml:space="preserve"> Available at: </w:t>
      </w:r>
      <w:hyperlink r:id="rId41" w:anchor="/F30-F39" w:history="1">
        <w:r w:rsidR="00E70D87" w:rsidRPr="00C849DD">
          <w:rPr>
            <w:rStyle w:val="Hyperlink"/>
            <w:rFonts w:ascii="Arial" w:hAnsi="Arial" w:cs="Arial"/>
            <w:sz w:val="24"/>
            <w:szCs w:val="24"/>
          </w:rPr>
          <w:t>https://icd.who.int/browse10/2010/en#/F30-F39</w:t>
        </w:r>
      </w:hyperlink>
      <w:r w:rsidR="00E70D87" w:rsidRPr="00C849DD">
        <w:rPr>
          <w:rFonts w:ascii="Arial" w:hAnsi="Arial" w:cs="Arial"/>
          <w:color w:val="000000" w:themeColor="text1"/>
          <w:sz w:val="24"/>
          <w:szCs w:val="24"/>
        </w:rPr>
        <w:t xml:space="preserve"> </w:t>
      </w:r>
      <w:r w:rsidRPr="00C849DD">
        <w:rPr>
          <w:rFonts w:ascii="Arial" w:hAnsi="Arial" w:cs="Arial"/>
          <w:color w:val="000000" w:themeColor="text1"/>
          <w:sz w:val="24"/>
          <w:szCs w:val="24"/>
        </w:rPr>
        <w:t>(Accessed: 25 July 2022).</w:t>
      </w:r>
    </w:p>
    <w:p w14:paraId="76B3FAFC" w14:textId="5A0D58A4" w:rsidR="00326C9D" w:rsidRDefault="00326C9D" w:rsidP="003811DF">
      <w:pPr>
        <w:spacing w:line="360" w:lineRule="auto"/>
        <w:jc w:val="both"/>
        <w:rPr>
          <w:rFonts w:ascii="Arial" w:hAnsi="Arial" w:cs="Arial"/>
          <w:color w:val="000000" w:themeColor="text1"/>
          <w:sz w:val="24"/>
          <w:szCs w:val="24"/>
        </w:rPr>
      </w:pPr>
      <w:r w:rsidRPr="00C849DD">
        <w:rPr>
          <w:rFonts w:ascii="Arial" w:hAnsi="Arial" w:cs="Arial"/>
          <w:color w:val="000000" w:themeColor="text1"/>
          <w:sz w:val="24"/>
          <w:szCs w:val="24"/>
        </w:rPr>
        <w:t xml:space="preserve">Zeidan, J. </w:t>
      </w:r>
      <w:r w:rsidRPr="00C849DD">
        <w:rPr>
          <w:rFonts w:ascii="Arial" w:hAnsi="Arial" w:cs="Arial"/>
          <w:i/>
          <w:iCs/>
          <w:color w:val="000000" w:themeColor="text1"/>
          <w:sz w:val="24"/>
          <w:szCs w:val="24"/>
        </w:rPr>
        <w:t>et.</w:t>
      </w:r>
      <w:r w:rsidRPr="00C849DD">
        <w:rPr>
          <w:rFonts w:ascii="Arial" w:hAnsi="Arial" w:cs="Arial"/>
          <w:color w:val="000000" w:themeColor="text1"/>
          <w:sz w:val="24"/>
          <w:szCs w:val="24"/>
        </w:rPr>
        <w:t xml:space="preserve"> (2022) ‘Global prevalence of autism: A systematic review update’, </w:t>
      </w:r>
      <w:r w:rsidRPr="00C849DD">
        <w:rPr>
          <w:rFonts w:ascii="Arial" w:hAnsi="Arial" w:cs="Arial"/>
          <w:i/>
          <w:iCs/>
          <w:color w:val="000000" w:themeColor="text1"/>
          <w:sz w:val="24"/>
          <w:szCs w:val="24"/>
        </w:rPr>
        <w:t>Autism Research,</w:t>
      </w:r>
      <w:r w:rsidRPr="00C849DD">
        <w:rPr>
          <w:rFonts w:ascii="Arial" w:hAnsi="Arial" w:cs="Arial"/>
          <w:color w:val="000000" w:themeColor="text1"/>
          <w:sz w:val="24"/>
          <w:szCs w:val="24"/>
        </w:rPr>
        <w:t xml:space="preserve"> 15(5), pp. 778–790.</w:t>
      </w:r>
    </w:p>
    <w:p w14:paraId="7DED07AE" w14:textId="2B6AD0CB" w:rsidR="002B5817" w:rsidRDefault="002B5817" w:rsidP="003811DF">
      <w:pPr>
        <w:spacing w:line="360" w:lineRule="auto"/>
        <w:jc w:val="both"/>
        <w:rPr>
          <w:rFonts w:ascii="Arial" w:hAnsi="Arial" w:cs="Arial"/>
          <w:color w:val="000000" w:themeColor="text1"/>
          <w:sz w:val="24"/>
          <w:szCs w:val="24"/>
        </w:rPr>
      </w:pPr>
    </w:p>
    <w:p w14:paraId="4A2854C6" w14:textId="3E9CCAE5" w:rsidR="0069331F" w:rsidRDefault="0069331F" w:rsidP="0069331F">
      <w:pPr>
        <w:spacing w:line="360" w:lineRule="auto"/>
        <w:jc w:val="both"/>
        <w:rPr>
          <w:rFonts w:ascii="Arial" w:hAnsi="Arial" w:cs="Arial"/>
          <w:color w:val="000000" w:themeColor="text1"/>
          <w:sz w:val="24"/>
          <w:szCs w:val="24"/>
        </w:rPr>
      </w:pPr>
    </w:p>
    <w:p w14:paraId="20208218" w14:textId="1A2B9076" w:rsidR="00D31E18" w:rsidRDefault="00D31E18" w:rsidP="0069331F">
      <w:pPr>
        <w:spacing w:line="360" w:lineRule="auto"/>
        <w:jc w:val="both"/>
        <w:rPr>
          <w:rFonts w:ascii="Arial" w:hAnsi="Arial" w:cs="Arial"/>
          <w:color w:val="000000" w:themeColor="text1"/>
          <w:sz w:val="24"/>
          <w:szCs w:val="24"/>
        </w:rPr>
      </w:pPr>
    </w:p>
    <w:p w14:paraId="1451CC1F" w14:textId="21107F28" w:rsidR="00D31E18" w:rsidRDefault="00D31E18" w:rsidP="0069331F">
      <w:pPr>
        <w:spacing w:line="360" w:lineRule="auto"/>
        <w:jc w:val="both"/>
        <w:rPr>
          <w:rFonts w:ascii="Arial" w:hAnsi="Arial" w:cs="Arial"/>
          <w:color w:val="000000" w:themeColor="text1"/>
          <w:sz w:val="24"/>
          <w:szCs w:val="24"/>
        </w:rPr>
      </w:pPr>
    </w:p>
    <w:p w14:paraId="10EAD65C" w14:textId="1C2E3D13" w:rsidR="00D31E18" w:rsidRDefault="00D31E18" w:rsidP="0069331F">
      <w:pPr>
        <w:spacing w:line="360" w:lineRule="auto"/>
        <w:jc w:val="both"/>
        <w:rPr>
          <w:rFonts w:ascii="Arial" w:hAnsi="Arial" w:cs="Arial"/>
          <w:color w:val="000000" w:themeColor="text1"/>
          <w:sz w:val="24"/>
          <w:szCs w:val="24"/>
        </w:rPr>
      </w:pPr>
    </w:p>
    <w:p w14:paraId="34E9B77A" w14:textId="0530984B" w:rsidR="00D31E18" w:rsidRDefault="00D31E18" w:rsidP="0069331F">
      <w:pPr>
        <w:spacing w:line="360" w:lineRule="auto"/>
        <w:jc w:val="both"/>
        <w:rPr>
          <w:rFonts w:ascii="Arial" w:hAnsi="Arial" w:cs="Arial"/>
          <w:color w:val="000000" w:themeColor="text1"/>
          <w:sz w:val="24"/>
          <w:szCs w:val="24"/>
        </w:rPr>
      </w:pPr>
    </w:p>
    <w:p w14:paraId="344F27F9" w14:textId="5BBD542C" w:rsidR="00D31E18" w:rsidRDefault="00D31E18" w:rsidP="0069331F">
      <w:pPr>
        <w:spacing w:line="360" w:lineRule="auto"/>
        <w:jc w:val="both"/>
        <w:rPr>
          <w:rFonts w:ascii="Arial" w:hAnsi="Arial" w:cs="Arial"/>
          <w:color w:val="000000" w:themeColor="text1"/>
          <w:sz w:val="24"/>
          <w:szCs w:val="24"/>
        </w:rPr>
      </w:pPr>
    </w:p>
    <w:p w14:paraId="0952F83A" w14:textId="4F096D2F" w:rsidR="00D31E18" w:rsidRDefault="00D31E18" w:rsidP="0069331F">
      <w:pPr>
        <w:spacing w:line="360" w:lineRule="auto"/>
        <w:jc w:val="both"/>
        <w:rPr>
          <w:rFonts w:ascii="Arial" w:hAnsi="Arial" w:cs="Arial"/>
          <w:color w:val="000000" w:themeColor="text1"/>
          <w:sz w:val="24"/>
          <w:szCs w:val="24"/>
        </w:rPr>
      </w:pPr>
    </w:p>
    <w:p w14:paraId="37AE930B" w14:textId="77777777" w:rsidR="00D31E18" w:rsidRDefault="00D31E18" w:rsidP="0069331F">
      <w:pPr>
        <w:spacing w:line="360" w:lineRule="auto"/>
        <w:jc w:val="both"/>
        <w:rPr>
          <w:rFonts w:ascii="Arial" w:hAnsi="Arial" w:cs="Arial"/>
          <w:color w:val="000000" w:themeColor="text1"/>
          <w:sz w:val="24"/>
          <w:szCs w:val="24"/>
        </w:rPr>
      </w:pPr>
    </w:p>
    <w:p w14:paraId="5D7D9E17" w14:textId="74C524F9" w:rsidR="006A3123" w:rsidRPr="0043705D" w:rsidRDefault="00271BCD" w:rsidP="0069331F">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 xml:space="preserve">13. </w:t>
      </w:r>
      <w:r w:rsidR="00511BFD" w:rsidRPr="0043705D">
        <w:rPr>
          <w:rFonts w:ascii="Arial" w:hAnsi="Arial" w:cs="Arial"/>
          <w:b/>
          <w:bCs/>
          <w:color w:val="000000" w:themeColor="text1"/>
          <w:sz w:val="24"/>
          <w:szCs w:val="24"/>
        </w:rPr>
        <w:t xml:space="preserve">Appendix A </w:t>
      </w:r>
    </w:p>
    <w:p w14:paraId="68193077" w14:textId="42010BD4" w:rsidR="0043705D" w:rsidRDefault="0043705D" w:rsidP="0043705D">
      <w:pPr>
        <w:spacing w:line="360" w:lineRule="auto"/>
        <w:jc w:val="both"/>
        <w:rPr>
          <w:rFonts w:ascii="Arial" w:hAnsi="Arial" w:cs="Arial"/>
          <w:color w:val="000000" w:themeColor="text1"/>
          <w:sz w:val="24"/>
          <w:szCs w:val="24"/>
        </w:rPr>
      </w:pPr>
      <w:r>
        <w:rPr>
          <w:noProof/>
        </w:rPr>
        <w:drawing>
          <wp:anchor distT="0" distB="0" distL="114300" distR="114300" simplePos="0" relativeHeight="251661312" behindDoc="1" locked="0" layoutInCell="1" allowOverlap="1" wp14:anchorId="744372D0" wp14:editId="5E0B39EB">
            <wp:simplePos x="0" y="0"/>
            <wp:positionH relativeFrom="margin">
              <wp:align>right</wp:align>
            </wp:positionH>
            <wp:positionV relativeFrom="paragraph">
              <wp:posOffset>21590</wp:posOffset>
            </wp:positionV>
            <wp:extent cx="5480050" cy="4145280"/>
            <wp:effectExtent l="0" t="0" r="6350" b="7620"/>
            <wp:wrapNone/>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80050" cy="4145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6E0FCE" w14:textId="77777777" w:rsidR="0043705D" w:rsidRDefault="0043705D" w:rsidP="0043705D">
      <w:pPr>
        <w:spacing w:line="360" w:lineRule="auto"/>
        <w:jc w:val="both"/>
        <w:rPr>
          <w:rFonts w:ascii="Arial" w:hAnsi="Arial" w:cs="Arial"/>
          <w:color w:val="000000" w:themeColor="text1"/>
          <w:sz w:val="24"/>
          <w:szCs w:val="24"/>
        </w:rPr>
      </w:pPr>
    </w:p>
    <w:p w14:paraId="11A64333" w14:textId="41140B02" w:rsidR="00511BFD" w:rsidRDefault="00511BFD" w:rsidP="001843E3">
      <w:pPr>
        <w:spacing w:line="360" w:lineRule="auto"/>
        <w:ind w:left="360"/>
        <w:jc w:val="both"/>
        <w:rPr>
          <w:rFonts w:ascii="Arial" w:hAnsi="Arial" w:cs="Arial"/>
          <w:color w:val="000000" w:themeColor="text1"/>
          <w:sz w:val="24"/>
          <w:szCs w:val="24"/>
        </w:rPr>
      </w:pPr>
    </w:p>
    <w:p w14:paraId="027EBF43" w14:textId="756B03BA" w:rsidR="00D450D6" w:rsidRDefault="007C6917" w:rsidP="007C6917">
      <w:pPr>
        <w:tabs>
          <w:tab w:val="left" w:pos="1560"/>
        </w:tabs>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ab/>
      </w:r>
    </w:p>
    <w:p w14:paraId="5D1D76ED" w14:textId="4E683E42" w:rsidR="00D450D6" w:rsidRDefault="00D450D6" w:rsidP="001843E3">
      <w:pPr>
        <w:spacing w:line="360" w:lineRule="auto"/>
        <w:ind w:left="360"/>
        <w:jc w:val="both"/>
        <w:rPr>
          <w:rFonts w:ascii="Arial" w:hAnsi="Arial" w:cs="Arial"/>
          <w:color w:val="000000" w:themeColor="text1"/>
          <w:sz w:val="24"/>
          <w:szCs w:val="24"/>
        </w:rPr>
      </w:pPr>
    </w:p>
    <w:p w14:paraId="102953DA" w14:textId="1C829EED" w:rsidR="00D450D6" w:rsidRDefault="00D450D6" w:rsidP="001843E3">
      <w:pPr>
        <w:spacing w:line="360" w:lineRule="auto"/>
        <w:ind w:left="360"/>
        <w:jc w:val="both"/>
        <w:rPr>
          <w:rFonts w:ascii="Arial" w:hAnsi="Arial" w:cs="Arial"/>
          <w:color w:val="000000" w:themeColor="text1"/>
          <w:sz w:val="24"/>
          <w:szCs w:val="24"/>
        </w:rPr>
      </w:pPr>
    </w:p>
    <w:p w14:paraId="5A179D92" w14:textId="5704E213" w:rsidR="00D450D6" w:rsidRDefault="00D450D6" w:rsidP="001843E3">
      <w:pPr>
        <w:spacing w:line="360" w:lineRule="auto"/>
        <w:ind w:left="360"/>
        <w:jc w:val="both"/>
        <w:rPr>
          <w:rFonts w:ascii="Arial" w:hAnsi="Arial" w:cs="Arial"/>
          <w:color w:val="000000" w:themeColor="text1"/>
          <w:sz w:val="24"/>
          <w:szCs w:val="24"/>
        </w:rPr>
      </w:pPr>
    </w:p>
    <w:p w14:paraId="7161CC4A" w14:textId="4FE72778" w:rsidR="00D450D6" w:rsidRDefault="00D450D6" w:rsidP="001843E3">
      <w:pPr>
        <w:spacing w:line="360" w:lineRule="auto"/>
        <w:ind w:left="360"/>
        <w:jc w:val="both"/>
        <w:rPr>
          <w:rFonts w:ascii="Arial" w:hAnsi="Arial" w:cs="Arial"/>
          <w:color w:val="000000" w:themeColor="text1"/>
          <w:sz w:val="24"/>
          <w:szCs w:val="24"/>
        </w:rPr>
      </w:pPr>
    </w:p>
    <w:p w14:paraId="71E218B5" w14:textId="09DACA19" w:rsidR="00D450D6" w:rsidRDefault="00D450D6" w:rsidP="001843E3">
      <w:pPr>
        <w:spacing w:line="360" w:lineRule="auto"/>
        <w:ind w:left="360"/>
        <w:jc w:val="both"/>
        <w:rPr>
          <w:rFonts w:ascii="Arial" w:hAnsi="Arial" w:cs="Arial"/>
          <w:color w:val="000000" w:themeColor="text1"/>
          <w:sz w:val="24"/>
          <w:szCs w:val="24"/>
        </w:rPr>
      </w:pPr>
    </w:p>
    <w:p w14:paraId="2987DBC1" w14:textId="5C063734" w:rsidR="00D450D6" w:rsidRDefault="00D450D6" w:rsidP="001843E3">
      <w:pPr>
        <w:spacing w:line="360" w:lineRule="auto"/>
        <w:ind w:left="360"/>
        <w:jc w:val="both"/>
        <w:rPr>
          <w:rFonts w:ascii="Arial" w:hAnsi="Arial" w:cs="Arial"/>
          <w:color w:val="000000" w:themeColor="text1"/>
          <w:sz w:val="24"/>
          <w:szCs w:val="24"/>
        </w:rPr>
      </w:pPr>
    </w:p>
    <w:p w14:paraId="56816593" w14:textId="77777777" w:rsidR="007C6917" w:rsidRDefault="007C6917" w:rsidP="007C6917">
      <w:pPr>
        <w:spacing w:line="360" w:lineRule="auto"/>
        <w:rPr>
          <w:rFonts w:ascii="Arial" w:hAnsi="Arial" w:cs="Arial"/>
          <w:color w:val="000000" w:themeColor="text1"/>
          <w:sz w:val="24"/>
          <w:szCs w:val="24"/>
        </w:rPr>
      </w:pPr>
    </w:p>
    <w:p w14:paraId="20DE0931" w14:textId="3820BE7E" w:rsidR="00D450D6" w:rsidRDefault="003357DE" w:rsidP="007C6917">
      <w:pPr>
        <w:spacing w:line="360" w:lineRule="auto"/>
        <w:rPr>
          <w:rFonts w:ascii="Arial" w:hAnsi="Arial" w:cs="Arial"/>
          <w:color w:val="000000" w:themeColor="text1"/>
          <w:sz w:val="24"/>
          <w:szCs w:val="24"/>
        </w:rPr>
      </w:pPr>
      <w:r>
        <w:rPr>
          <w:rFonts w:ascii="Arial" w:hAnsi="Arial" w:cs="Arial"/>
          <w:color w:val="000000" w:themeColor="text1"/>
          <w:sz w:val="24"/>
          <w:szCs w:val="24"/>
        </w:rPr>
        <w:t>Normal worry vs GAD</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                       </w:t>
      </w:r>
      <w:r w:rsidR="00E74F83">
        <w:rPr>
          <w:rFonts w:ascii="Arial" w:hAnsi="Arial" w:cs="Arial"/>
          <w:color w:val="000000" w:themeColor="text1"/>
          <w:sz w:val="24"/>
          <w:szCs w:val="24"/>
        </w:rPr>
        <w:t xml:space="preserve">Source: </w:t>
      </w:r>
      <w:hyperlink r:id="rId43" w:history="1">
        <w:r w:rsidR="00E74F83" w:rsidRPr="001C174A">
          <w:rPr>
            <w:rStyle w:val="Hyperlink"/>
            <w:rFonts w:ascii="Arial" w:hAnsi="Arial" w:cs="Arial"/>
            <w:sz w:val="24"/>
            <w:szCs w:val="24"/>
          </w:rPr>
          <w:t>https://www.helpguide.org/articles/anxiety/generalized-anxiety-disorder-gad.htm</w:t>
        </w:r>
      </w:hyperlink>
      <w:r w:rsidR="00E74F83">
        <w:rPr>
          <w:rFonts w:ascii="Arial" w:hAnsi="Arial" w:cs="Arial"/>
          <w:color w:val="000000" w:themeColor="text1"/>
          <w:sz w:val="24"/>
          <w:szCs w:val="24"/>
        </w:rPr>
        <w:t xml:space="preserve"> </w:t>
      </w:r>
    </w:p>
    <w:p w14:paraId="5DECFA9A" w14:textId="7DA18852" w:rsidR="00D450D6" w:rsidRDefault="00D450D6" w:rsidP="0043705D">
      <w:pPr>
        <w:spacing w:line="360" w:lineRule="auto"/>
        <w:jc w:val="both"/>
        <w:rPr>
          <w:rFonts w:ascii="Arial" w:hAnsi="Arial" w:cs="Arial"/>
          <w:color w:val="000000" w:themeColor="text1"/>
          <w:sz w:val="24"/>
          <w:szCs w:val="24"/>
        </w:rPr>
      </w:pPr>
    </w:p>
    <w:p w14:paraId="38F79F56" w14:textId="0EA86F4D" w:rsidR="0043705D" w:rsidRDefault="0043705D" w:rsidP="0043705D">
      <w:pPr>
        <w:spacing w:line="360" w:lineRule="auto"/>
        <w:jc w:val="both"/>
        <w:rPr>
          <w:rFonts w:ascii="Arial" w:hAnsi="Arial" w:cs="Arial"/>
          <w:color w:val="000000" w:themeColor="text1"/>
          <w:sz w:val="24"/>
          <w:szCs w:val="24"/>
        </w:rPr>
      </w:pPr>
    </w:p>
    <w:p w14:paraId="6EC29444" w14:textId="39BEF6DB" w:rsidR="0043705D" w:rsidRDefault="0043705D" w:rsidP="0043705D">
      <w:pPr>
        <w:spacing w:line="360" w:lineRule="auto"/>
        <w:jc w:val="both"/>
        <w:rPr>
          <w:rFonts w:ascii="Arial" w:hAnsi="Arial" w:cs="Arial"/>
          <w:color w:val="000000" w:themeColor="text1"/>
          <w:sz w:val="24"/>
          <w:szCs w:val="24"/>
        </w:rPr>
      </w:pPr>
    </w:p>
    <w:p w14:paraId="6E10F6AA" w14:textId="1BD3C00F" w:rsidR="0043705D" w:rsidRDefault="0043705D" w:rsidP="0043705D">
      <w:pPr>
        <w:spacing w:line="360" w:lineRule="auto"/>
        <w:jc w:val="both"/>
        <w:rPr>
          <w:rFonts w:ascii="Arial" w:hAnsi="Arial" w:cs="Arial"/>
          <w:color w:val="000000" w:themeColor="text1"/>
          <w:sz w:val="24"/>
          <w:szCs w:val="24"/>
        </w:rPr>
      </w:pPr>
    </w:p>
    <w:p w14:paraId="257BD34C" w14:textId="5A65D14C" w:rsidR="0043705D" w:rsidRDefault="0043705D" w:rsidP="0043705D">
      <w:pPr>
        <w:spacing w:line="360" w:lineRule="auto"/>
        <w:jc w:val="both"/>
        <w:rPr>
          <w:rFonts w:ascii="Arial" w:hAnsi="Arial" w:cs="Arial"/>
          <w:color w:val="000000" w:themeColor="text1"/>
          <w:sz w:val="24"/>
          <w:szCs w:val="24"/>
        </w:rPr>
      </w:pPr>
    </w:p>
    <w:p w14:paraId="1123998F" w14:textId="2C54C07B" w:rsidR="0043705D" w:rsidRDefault="0043705D" w:rsidP="0043705D">
      <w:pPr>
        <w:spacing w:line="360" w:lineRule="auto"/>
        <w:jc w:val="both"/>
        <w:rPr>
          <w:rFonts w:ascii="Arial" w:hAnsi="Arial" w:cs="Arial"/>
          <w:color w:val="000000" w:themeColor="text1"/>
          <w:sz w:val="24"/>
          <w:szCs w:val="24"/>
        </w:rPr>
      </w:pPr>
    </w:p>
    <w:p w14:paraId="4A68FACF" w14:textId="386AC605" w:rsidR="00992BEB" w:rsidRDefault="00992BEB" w:rsidP="0043705D">
      <w:pPr>
        <w:spacing w:line="360" w:lineRule="auto"/>
        <w:jc w:val="both"/>
        <w:rPr>
          <w:rFonts w:ascii="Arial" w:hAnsi="Arial" w:cs="Arial"/>
          <w:color w:val="000000" w:themeColor="text1"/>
          <w:sz w:val="24"/>
          <w:szCs w:val="24"/>
        </w:rPr>
      </w:pPr>
    </w:p>
    <w:p w14:paraId="733B7A17" w14:textId="26D776ED" w:rsidR="00992BEB" w:rsidRPr="00992BEB" w:rsidRDefault="00992BEB" w:rsidP="00E3186A">
      <w:pPr>
        <w:spacing w:line="360" w:lineRule="auto"/>
        <w:ind w:firstLine="720"/>
        <w:jc w:val="both"/>
        <w:rPr>
          <w:rFonts w:ascii="Arial" w:hAnsi="Arial" w:cs="Arial"/>
          <w:b/>
          <w:bCs/>
          <w:color w:val="000000" w:themeColor="text1"/>
          <w:sz w:val="24"/>
          <w:szCs w:val="24"/>
        </w:rPr>
      </w:pPr>
      <w:r w:rsidRPr="00992BEB">
        <w:rPr>
          <w:rFonts w:ascii="Arial" w:hAnsi="Arial" w:cs="Arial"/>
          <w:b/>
          <w:bCs/>
          <w:color w:val="000000" w:themeColor="text1"/>
          <w:sz w:val="24"/>
          <w:szCs w:val="24"/>
        </w:rPr>
        <w:t>14. Appendix B</w:t>
      </w:r>
    </w:p>
    <w:p w14:paraId="494839A5" w14:textId="32FA3A4A" w:rsidR="00992BEB" w:rsidRDefault="00992BEB" w:rsidP="0043705D">
      <w:pPr>
        <w:spacing w:line="360" w:lineRule="auto"/>
        <w:jc w:val="both"/>
        <w:rPr>
          <w:rFonts w:ascii="Arial" w:hAnsi="Arial" w:cs="Arial"/>
          <w:color w:val="000000" w:themeColor="text1"/>
          <w:sz w:val="24"/>
          <w:szCs w:val="24"/>
        </w:rPr>
      </w:pPr>
      <w:r>
        <w:rPr>
          <w:noProof/>
        </w:rPr>
        <w:drawing>
          <wp:anchor distT="0" distB="0" distL="114300" distR="114300" simplePos="0" relativeHeight="251664384" behindDoc="1" locked="0" layoutInCell="1" allowOverlap="1" wp14:anchorId="4769F28A" wp14:editId="1F49DE84">
            <wp:simplePos x="0" y="0"/>
            <wp:positionH relativeFrom="margin">
              <wp:align>right</wp:align>
            </wp:positionH>
            <wp:positionV relativeFrom="paragraph">
              <wp:posOffset>59690</wp:posOffset>
            </wp:positionV>
            <wp:extent cx="5471160" cy="6065520"/>
            <wp:effectExtent l="0" t="0" r="0" b="0"/>
            <wp:wrapNone/>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71160" cy="6065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10CAF4" w14:textId="09207A87" w:rsidR="00992BEB" w:rsidRDefault="00992BEB" w:rsidP="0043705D">
      <w:pPr>
        <w:spacing w:line="360" w:lineRule="auto"/>
        <w:jc w:val="both"/>
        <w:rPr>
          <w:rFonts w:ascii="Arial" w:hAnsi="Arial" w:cs="Arial"/>
          <w:color w:val="000000" w:themeColor="text1"/>
          <w:sz w:val="24"/>
          <w:szCs w:val="24"/>
        </w:rPr>
      </w:pPr>
    </w:p>
    <w:p w14:paraId="261BA303" w14:textId="1B5DBA93" w:rsidR="00992BEB" w:rsidRDefault="00992BEB" w:rsidP="0043705D">
      <w:pPr>
        <w:spacing w:line="360" w:lineRule="auto"/>
        <w:jc w:val="both"/>
        <w:rPr>
          <w:rFonts w:ascii="Arial" w:hAnsi="Arial" w:cs="Arial"/>
          <w:color w:val="000000" w:themeColor="text1"/>
          <w:sz w:val="24"/>
          <w:szCs w:val="24"/>
        </w:rPr>
      </w:pPr>
    </w:p>
    <w:p w14:paraId="5554B5CB" w14:textId="2DCEFE0B" w:rsidR="00992BEB" w:rsidRDefault="00992BEB" w:rsidP="0043705D">
      <w:pPr>
        <w:spacing w:line="360" w:lineRule="auto"/>
        <w:jc w:val="both"/>
        <w:rPr>
          <w:rFonts w:ascii="Arial" w:hAnsi="Arial" w:cs="Arial"/>
          <w:color w:val="000000" w:themeColor="text1"/>
          <w:sz w:val="24"/>
          <w:szCs w:val="24"/>
        </w:rPr>
      </w:pPr>
    </w:p>
    <w:p w14:paraId="78F4C8E7" w14:textId="61CC4F1C" w:rsidR="00992BEB" w:rsidRDefault="00992BEB" w:rsidP="0043705D">
      <w:pPr>
        <w:spacing w:line="360" w:lineRule="auto"/>
        <w:jc w:val="both"/>
        <w:rPr>
          <w:rFonts w:ascii="Arial" w:hAnsi="Arial" w:cs="Arial"/>
          <w:color w:val="000000" w:themeColor="text1"/>
          <w:sz w:val="24"/>
          <w:szCs w:val="24"/>
        </w:rPr>
      </w:pPr>
    </w:p>
    <w:p w14:paraId="7603D57D" w14:textId="0C2200F8" w:rsidR="00992BEB" w:rsidRDefault="00992BEB" w:rsidP="0043705D">
      <w:pPr>
        <w:spacing w:line="360" w:lineRule="auto"/>
        <w:jc w:val="both"/>
        <w:rPr>
          <w:rFonts w:ascii="Arial" w:hAnsi="Arial" w:cs="Arial"/>
          <w:color w:val="000000" w:themeColor="text1"/>
          <w:sz w:val="24"/>
          <w:szCs w:val="24"/>
        </w:rPr>
      </w:pPr>
    </w:p>
    <w:p w14:paraId="0F8BD495" w14:textId="02670B3C" w:rsidR="00992BEB" w:rsidRDefault="00992BEB" w:rsidP="0043705D">
      <w:pPr>
        <w:spacing w:line="360" w:lineRule="auto"/>
        <w:jc w:val="both"/>
        <w:rPr>
          <w:rFonts w:ascii="Arial" w:hAnsi="Arial" w:cs="Arial"/>
          <w:color w:val="000000" w:themeColor="text1"/>
          <w:sz w:val="24"/>
          <w:szCs w:val="24"/>
        </w:rPr>
      </w:pPr>
    </w:p>
    <w:p w14:paraId="4626ABA1" w14:textId="5493071F" w:rsidR="00992BEB" w:rsidRDefault="00992BEB" w:rsidP="0043705D">
      <w:pPr>
        <w:spacing w:line="360" w:lineRule="auto"/>
        <w:jc w:val="both"/>
        <w:rPr>
          <w:rFonts w:ascii="Arial" w:hAnsi="Arial" w:cs="Arial"/>
          <w:color w:val="000000" w:themeColor="text1"/>
          <w:sz w:val="24"/>
          <w:szCs w:val="24"/>
        </w:rPr>
      </w:pPr>
    </w:p>
    <w:p w14:paraId="2785139E" w14:textId="374E68B2" w:rsidR="00992BEB" w:rsidRDefault="00992BEB" w:rsidP="0043705D">
      <w:pPr>
        <w:spacing w:line="360" w:lineRule="auto"/>
        <w:jc w:val="both"/>
        <w:rPr>
          <w:rFonts w:ascii="Arial" w:hAnsi="Arial" w:cs="Arial"/>
          <w:color w:val="000000" w:themeColor="text1"/>
          <w:sz w:val="24"/>
          <w:szCs w:val="24"/>
        </w:rPr>
      </w:pPr>
    </w:p>
    <w:p w14:paraId="56133567" w14:textId="39F487DC" w:rsidR="00992BEB" w:rsidRDefault="00992BEB" w:rsidP="0043705D">
      <w:pPr>
        <w:spacing w:line="360" w:lineRule="auto"/>
        <w:jc w:val="both"/>
        <w:rPr>
          <w:rFonts w:ascii="Arial" w:hAnsi="Arial" w:cs="Arial"/>
          <w:color w:val="000000" w:themeColor="text1"/>
          <w:sz w:val="24"/>
          <w:szCs w:val="24"/>
        </w:rPr>
      </w:pPr>
    </w:p>
    <w:p w14:paraId="750CDBC9" w14:textId="09589832" w:rsidR="00992BEB" w:rsidRDefault="00992BEB" w:rsidP="0043705D">
      <w:pPr>
        <w:spacing w:line="360" w:lineRule="auto"/>
        <w:jc w:val="both"/>
        <w:rPr>
          <w:rFonts w:ascii="Arial" w:hAnsi="Arial" w:cs="Arial"/>
          <w:color w:val="000000" w:themeColor="text1"/>
          <w:sz w:val="24"/>
          <w:szCs w:val="24"/>
        </w:rPr>
      </w:pPr>
    </w:p>
    <w:p w14:paraId="26D3787A" w14:textId="19C1B0A5" w:rsidR="00992BEB" w:rsidRDefault="00992BEB" w:rsidP="0043705D">
      <w:pPr>
        <w:spacing w:line="360" w:lineRule="auto"/>
        <w:jc w:val="both"/>
        <w:rPr>
          <w:rFonts w:ascii="Arial" w:hAnsi="Arial" w:cs="Arial"/>
          <w:color w:val="000000" w:themeColor="text1"/>
          <w:sz w:val="24"/>
          <w:szCs w:val="24"/>
        </w:rPr>
      </w:pPr>
    </w:p>
    <w:p w14:paraId="36A278FE" w14:textId="120873F4" w:rsidR="00992BEB" w:rsidRDefault="00992BEB" w:rsidP="0043705D">
      <w:pPr>
        <w:spacing w:line="360" w:lineRule="auto"/>
        <w:jc w:val="both"/>
        <w:rPr>
          <w:rFonts w:ascii="Arial" w:hAnsi="Arial" w:cs="Arial"/>
          <w:color w:val="000000" w:themeColor="text1"/>
          <w:sz w:val="24"/>
          <w:szCs w:val="24"/>
        </w:rPr>
      </w:pPr>
    </w:p>
    <w:p w14:paraId="69551CA6" w14:textId="0138F150" w:rsidR="00992BEB" w:rsidRDefault="00992BEB" w:rsidP="0043705D">
      <w:pPr>
        <w:spacing w:line="360" w:lineRule="auto"/>
        <w:jc w:val="both"/>
        <w:rPr>
          <w:rFonts w:ascii="Arial" w:hAnsi="Arial" w:cs="Arial"/>
          <w:color w:val="000000" w:themeColor="text1"/>
          <w:sz w:val="24"/>
          <w:szCs w:val="24"/>
        </w:rPr>
      </w:pPr>
    </w:p>
    <w:p w14:paraId="008E37D9" w14:textId="6B0132A2" w:rsidR="00992BEB" w:rsidRDefault="00992BEB" w:rsidP="00992BEB">
      <w:pPr>
        <w:spacing w:line="360" w:lineRule="auto"/>
        <w:rPr>
          <w:rFonts w:ascii="Arial" w:hAnsi="Arial" w:cs="Arial"/>
          <w:color w:val="000000" w:themeColor="text1"/>
          <w:sz w:val="24"/>
          <w:szCs w:val="24"/>
        </w:rPr>
      </w:pPr>
    </w:p>
    <w:p w14:paraId="4412B811" w14:textId="77777777" w:rsidR="00992BEB" w:rsidRDefault="00992BEB" w:rsidP="00992BEB">
      <w:pPr>
        <w:spacing w:line="360" w:lineRule="auto"/>
        <w:rPr>
          <w:rFonts w:ascii="Arial" w:hAnsi="Arial" w:cs="Arial"/>
          <w:color w:val="000000" w:themeColor="text1"/>
          <w:sz w:val="24"/>
          <w:szCs w:val="24"/>
        </w:rPr>
      </w:pPr>
    </w:p>
    <w:p w14:paraId="662D365A" w14:textId="6F8B0A30" w:rsidR="00992BEB" w:rsidRDefault="00992BEB" w:rsidP="00992BEB">
      <w:pPr>
        <w:spacing w:line="360" w:lineRule="auto"/>
        <w:rPr>
          <w:rFonts w:ascii="Arial" w:hAnsi="Arial" w:cs="Arial"/>
          <w:color w:val="000000" w:themeColor="text1"/>
          <w:sz w:val="24"/>
          <w:szCs w:val="24"/>
        </w:rPr>
      </w:pPr>
      <w:r w:rsidRPr="00992BEB">
        <w:rPr>
          <w:rFonts w:ascii="Arial" w:hAnsi="Arial" w:cs="Arial"/>
          <w:color w:val="000000" w:themeColor="text1"/>
          <w:sz w:val="24"/>
          <w:szCs w:val="24"/>
        </w:rPr>
        <w:t>Autism Diagnostic Interview Revised (ADI-R)</w:t>
      </w:r>
    </w:p>
    <w:p w14:paraId="28005C09" w14:textId="492D33E8" w:rsidR="00992BEB" w:rsidRDefault="00992BEB" w:rsidP="00992BEB">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Source: </w:t>
      </w:r>
      <w:hyperlink r:id="rId45" w:history="1">
        <w:r w:rsidRPr="000D007E">
          <w:rPr>
            <w:rStyle w:val="Hyperlink"/>
            <w:rFonts w:ascii="Arial" w:hAnsi="Arial" w:cs="Arial"/>
            <w:sz w:val="24"/>
            <w:szCs w:val="24"/>
          </w:rPr>
          <w:t>https://www.hogrefe.com/uk/shop/autism-diagnostic-interview-revised.html</w:t>
        </w:r>
      </w:hyperlink>
      <w:r>
        <w:rPr>
          <w:rFonts w:ascii="Arial" w:hAnsi="Arial" w:cs="Arial"/>
          <w:color w:val="000000" w:themeColor="text1"/>
          <w:sz w:val="24"/>
          <w:szCs w:val="24"/>
        </w:rPr>
        <w:t xml:space="preserve"> </w:t>
      </w:r>
    </w:p>
    <w:p w14:paraId="0541FCEE" w14:textId="77777777" w:rsidR="00992BEB" w:rsidRDefault="00992BEB" w:rsidP="0043705D">
      <w:pPr>
        <w:spacing w:line="360" w:lineRule="auto"/>
        <w:jc w:val="both"/>
        <w:rPr>
          <w:rFonts w:ascii="Arial" w:hAnsi="Arial" w:cs="Arial"/>
          <w:color w:val="000000" w:themeColor="text1"/>
          <w:sz w:val="24"/>
          <w:szCs w:val="24"/>
        </w:rPr>
      </w:pPr>
    </w:p>
    <w:p w14:paraId="4DB2B2B9" w14:textId="61B9F096" w:rsidR="0043705D" w:rsidRDefault="0043705D" w:rsidP="00E3186A">
      <w:pPr>
        <w:spacing w:line="360" w:lineRule="auto"/>
        <w:ind w:firstLine="720"/>
        <w:jc w:val="both"/>
        <w:rPr>
          <w:rFonts w:ascii="Arial" w:hAnsi="Arial" w:cs="Arial"/>
          <w:b/>
          <w:bCs/>
          <w:color w:val="000000" w:themeColor="text1"/>
          <w:sz w:val="24"/>
          <w:szCs w:val="24"/>
        </w:rPr>
      </w:pPr>
      <w:r w:rsidRPr="0043705D">
        <w:rPr>
          <w:b/>
          <w:bCs/>
          <w:noProof/>
        </w:rPr>
        <w:drawing>
          <wp:anchor distT="0" distB="0" distL="114300" distR="114300" simplePos="0" relativeHeight="251662336" behindDoc="1" locked="0" layoutInCell="1" allowOverlap="1" wp14:anchorId="55684DBC" wp14:editId="68107B42">
            <wp:simplePos x="0" y="0"/>
            <wp:positionH relativeFrom="margin">
              <wp:align>right</wp:align>
            </wp:positionH>
            <wp:positionV relativeFrom="paragraph">
              <wp:posOffset>327660</wp:posOffset>
            </wp:positionV>
            <wp:extent cx="5486400" cy="6896100"/>
            <wp:effectExtent l="0" t="0" r="0" b="0"/>
            <wp:wrapNone/>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6896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186A">
        <w:rPr>
          <w:rFonts w:ascii="Arial" w:hAnsi="Arial" w:cs="Arial"/>
          <w:b/>
          <w:bCs/>
          <w:color w:val="000000" w:themeColor="text1"/>
          <w:sz w:val="24"/>
          <w:szCs w:val="24"/>
        </w:rPr>
        <w:t xml:space="preserve">15. </w:t>
      </w:r>
      <w:r w:rsidRPr="0043705D">
        <w:rPr>
          <w:rFonts w:ascii="Arial" w:hAnsi="Arial" w:cs="Arial"/>
          <w:b/>
          <w:bCs/>
          <w:color w:val="000000" w:themeColor="text1"/>
          <w:sz w:val="24"/>
          <w:szCs w:val="24"/>
        </w:rPr>
        <w:t xml:space="preserve">Appendix </w:t>
      </w:r>
      <w:r w:rsidR="00E3186A">
        <w:rPr>
          <w:rFonts w:ascii="Arial" w:hAnsi="Arial" w:cs="Arial"/>
          <w:b/>
          <w:bCs/>
          <w:color w:val="000000" w:themeColor="text1"/>
          <w:sz w:val="24"/>
          <w:szCs w:val="24"/>
        </w:rPr>
        <w:t>C</w:t>
      </w:r>
    </w:p>
    <w:p w14:paraId="4EAE04CD" w14:textId="04FB0DE2" w:rsidR="002B5817" w:rsidRDefault="002B5817" w:rsidP="0043705D">
      <w:pPr>
        <w:spacing w:line="360" w:lineRule="auto"/>
        <w:jc w:val="both"/>
        <w:rPr>
          <w:rFonts w:ascii="Arial" w:hAnsi="Arial" w:cs="Arial"/>
          <w:b/>
          <w:bCs/>
          <w:color w:val="000000" w:themeColor="text1"/>
          <w:sz w:val="24"/>
          <w:szCs w:val="24"/>
        </w:rPr>
      </w:pPr>
    </w:p>
    <w:p w14:paraId="2E504FAD" w14:textId="77777777" w:rsidR="002B5817" w:rsidRPr="0043705D" w:rsidRDefault="002B5817" w:rsidP="0043705D">
      <w:pPr>
        <w:spacing w:line="360" w:lineRule="auto"/>
        <w:jc w:val="both"/>
        <w:rPr>
          <w:rFonts w:ascii="Arial" w:hAnsi="Arial" w:cs="Arial"/>
          <w:b/>
          <w:bCs/>
          <w:color w:val="000000" w:themeColor="text1"/>
          <w:sz w:val="24"/>
          <w:szCs w:val="24"/>
        </w:rPr>
      </w:pPr>
    </w:p>
    <w:p w14:paraId="3ADA2C98" w14:textId="6D337771" w:rsidR="0043705D" w:rsidRDefault="0043705D" w:rsidP="0043705D">
      <w:pPr>
        <w:spacing w:line="360" w:lineRule="auto"/>
        <w:jc w:val="both"/>
        <w:rPr>
          <w:rFonts w:ascii="Arial" w:hAnsi="Arial" w:cs="Arial"/>
          <w:color w:val="000000" w:themeColor="text1"/>
          <w:sz w:val="24"/>
          <w:szCs w:val="24"/>
        </w:rPr>
      </w:pPr>
    </w:p>
    <w:p w14:paraId="5A6D541D" w14:textId="77777777" w:rsidR="0043705D" w:rsidRDefault="0043705D" w:rsidP="0043705D">
      <w:pPr>
        <w:spacing w:line="360" w:lineRule="auto"/>
        <w:jc w:val="both"/>
        <w:rPr>
          <w:rFonts w:ascii="Arial" w:hAnsi="Arial" w:cs="Arial"/>
          <w:color w:val="000000" w:themeColor="text1"/>
          <w:sz w:val="24"/>
          <w:szCs w:val="24"/>
        </w:rPr>
      </w:pPr>
    </w:p>
    <w:p w14:paraId="05D4A17D" w14:textId="4943E0DF" w:rsidR="00D450D6" w:rsidRDefault="00D450D6" w:rsidP="001843E3">
      <w:pPr>
        <w:spacing w:line="360" w:lineRule="auto"/>
        <w:ind w:left="360"/>
        <w:jc w:val="both"/>
        <w:rPr>
          <w:rFonts w:ascii="Arial" w:hAnsi="Arial" w:cs="Arial"/>
          <w:color w:val="000000" w:themeColor="text1"/>
          <w:sz w:val="24"/>
          <w:szCs w:val="24"/>
        </w:rPr>
      </w:pPr>
    </w:p>
    <w:p w14:paraId="4C16A826" w14:textId="1C3D8B2E" w:rsidR="00D450D6" w:rsidRDefault="00D450D6" w:rsidP="001843E3">
      <w:pPr>
        <w:spacing w:line="360" w:lineRule="auto"/>
        <w:ind w:left="360"/>
        <w:jc w:val="both"/>
        <w:rPr>
          <w:rFonts w:ascii="Arial" w:hAnsi="Arial" w:cs="Arial"/>
          <w:color w:val="000000" w:themeColor="text1"/>
          <w:sz w:val="24"/>
          <w:szCs w:val="24"/>
        </w:rPr>
      </w:pPr>
    </w:p>
    <w:p w14:paraId="0011213B" w14:textId="3D9BC6D4" w:rsidR="00D450D6" w:rsidRDefault="00D450D6" w:rsidP="001843E3">
      <w:pPr>
        <w:spacing w:line="360" w:lineRule="auto"/>
        <w:ind w:left="360"/>
        <w:jc w:val="both"/>
        <w:rPr>
          <w:rFonts w:ascii="Arial" w:hAnsi="Arial" w:cs="Arial"/>
          <w:color w:val="000000" w:themeColor="text1"/>
          <w:sz w:val="24"/>
          <w:szCs w:val="24"/>
        </w:rPr>
      </w:pPr>
    </w:p>
    <w:p w14:paraId="77099EE9" w14:textId="47223858" w:rsidR="00D450D6" w:rsidRDefault="00D450D6" w:rsidP="001843E3">
      <w:pPr>
        <w:spacing w:line="360" w:lineRule="auto"/>
        <w:ind w:left="360"/>
        <w:jc w:val="both"/>
        <w:rPr>
          <w:rFonts w:ascii="Arial" w:hAnsi="Arial" w:cs="Arial"/>
          <w:color w:val="000000" w:themeColor="text1"/>
          <w:sz w:val="24"/>
          <w:szCs w:val="24"/>
        </w:rPr>
      </w:pPr>
    </w:p>
    <w:p w14:paraId="06D870CC" w14:textId="386BFA02" w:rsidR="00D450D6" w:rsidRDefault="00D450D6" w:rsidP="001843E3">
      <w:pPr>
        <w:spacing w:line="360" w:lineRule="auto"/>
        <w:ind w:left="360"/>
        <w:jc w:val="both"/>
        <w:rPr>
          <w:rFonts w:ascii="Arial" w:hAnsi="Arial" w:cs="Arial"/>
          <w:color w:val="000000" w:themeColor="text1"/>
          <w:sz w:val="24"/>
          <w:szCs w:val="24"/>
        </w:rPr>
      </w:pPr>
    </w:p>
    <w:p w14:paraId="2162E589" w14:textId="6A0C8532" w:rsidR="00D450D6" w:rsidRDefault="00D450D6" w:rsidP="001843E3">
      <w:pPr>
        <w:spacing w:line="360" w:lineRule="auto"/>
        <w:ind w:left="360"/>
        <w:jc w:val="both"/>
        <w:rPr>
          <w:rFonts w:ascii="Arial" w:hAnsi="Arial" w:cs="Arial"/>
          <w:color w:val="000000" w:themeColor="text1"/>
          <w:sz w:val="24"/>
          <w:szCs w:val="24"/>
        </w:rPr>
      </w:pPr>
    </w:p>
    <w:p w14:paraId="7D5EB37D" w14:textId="3518CAEE" w:rsidR="00D450D6" w:rsidRDefault="00D450D6" w:rsidP="001843E3">
      <w:pPr>
        <w:spacing w:line="360" w:lineRule="auto"/>
        <w:ind w:left="360"/>
        <w:jc w:val="both"/>
        <w:rPr>
          <w:rFonts w:ascii="Arial" w:hAnsi="Arial" w:cs="Arial"/>
          <w:color w:val="000000" w:themeColor="text1"/>
          <w:sz w:val="24"/>
          <w:szCs w:val="24"/>
        </w:rPr>
      </w:pPr>
    </w:p>
    <w:p w14:paraId="5BFCF96F" w14:textId="77777777" w:rsidR="007C6917" w:rsidRDefault="007C6917" w:rsidP="001843E3">
      <w:pPr>
        <w:spacing w:line="360" w:lineRule="auto"/>
        <w:ind w:left="360"/>
        <w:jc w:val="both"/>
        <w:rPr>
          <w:rFonts w:ascii="Arial" w:hAnsi="Arial" w:cs="Arial"/>
          <w:color w:val="000000" w:themeColor="text1"/>
          <w:sz w:val="24"/>
          <w:szCs w:val="24"/>
        </w:rPr>
      </w:pPr>
    </w:p>
    <w:p w14:paraId="132DE481" w14:textId="562B738E" w:rsidR="00D450D6" w:rsidRDefault="00D450D6" w:rsidP="001843E3">
      <w:pPr>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 xml:space="preserve">Appendix D </w:t>
      </w:r>
    </w:p>
    <w:p w14:paraId="1FEAD0BE" w14:textId="52795977" w:rsidR="00D450D6" w:rsidRDefault="00D450D6" w:rsidP="001843E3">
      <w:pPr>
        <w:spacing w:line="360" w:lineRule="auto"/>
        <w:ind w:left="360"/>
        <w:jc w:val="both"/>
        <w:rPr>
          <w:rFonts w:ascii="Arial" w:hAnsi="Arial" w:cs="Arial"/>
          <w:color w:val="000000" w:themeColor="text1"/>
          <w:sz w:val="24"/>
          <w:szCs w:val="24"/>
        </w:rPr>
      </w:pPr>
    </w:p>
    <w:p w14:paraId="38987498" w14:textId="01302D3E" w:rsidR="006C68BC" w:rsidRDefault="006C68BC" w:rsidP="001843E3">
      <w:pPr>
        <w:spacing w:line="360" w:lineRule="auto"/>
        <w:ind w:left="360"/>
        <w:jc w:val="both"/>
        <w:rPr>
          <w:rFonts w:ascii="Arial" w:hAnsi="Arial" w:cs="Arial"/>
          <w:color w:val="000000" w:themeColor="text1"/>
          <w:sz w:val="24"/>
          <w:szCs w:val="24"/>
        </w:rPr>
      </w:pPr>
    </w:p>
    <w:p w14:paraId="463B704A" w14:textId="2DB048CB" w:rsidR="006C68BC" w:rsidRDefault="006C68BC" w:rsidP="001843E3">
      <w:pPr>
        <w:spacing w:line="360" w:lineRule="auto"/>
        <w:ind w:left="360"/>
        <w:jc w:val="both"/>
        <w:rPr>
          <w:rFonts w:ascii="Arial" w:hAnsi="Arial" w:cs="Arial"/>
          <w:color w:val="000000" w:themeColor="text1"/>
          <w:sz w:val="24"/>
          <w:szCs w:val="24"/>
        </w:rPr>
      </w:pPr>
    </w:p>
    <w:p w14:paraId="18C6F482" w14:textId="01FAD4B7" w:rsidR="006C68BC" w:rsidRDefault="006C68BC" w:rsidP="001843E3">
      <w:pPr>
        <w:spacing w:line="360" w:lineRule="auto"/>
        <w:ind w:left="360"/>
        <w:jc w:val="both"/>
        <w:rPr>
          <w:rFonts w:ascii="Arial" w:hAnsi="Arial" w:cs="Arial"/>
          <w:color w:val="000000" w:themeColor="text1"/>
          <w:sz w:val="24"/>
          <w:szCs w:val="24"/>
        </w:rPr>
      </w:pPr>
    </w:p>
    <w:p w14:paraId="215BFA2A" w14:textId="70020E25" w:rsidR="006C68BC" w:rsidRDefault="006C68BC" w:rsidP="001843E3">
      <w:pPr>
        <w:spacing w:line="360" w:lineRule="auto"/>
        <w:ind w:left="360"/>
        <w:jc w:val="both"/>
        <w:rPr>
          <w:rFonts w:ascii="Arial" w:hAnsi="Arial" w:cs="Arial"/>
          <w:color w:val="000000" w:themeColor="text1"/>
          <w:sz w:val="24"/>
          <w:szCs w:val="24"/>
        </w:rPr>
      </w:pPr>
    </w:p>
    <w:p w14:paraId="6541234A" w14:textId="41014EC2" w:rsidR="006C68BC" w:rsidRDefault="00992BEB" w:rsidP="00992BE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Generalised Anxiety Disorder (GAD-7) </w:t>
      </w:r>
    </w:p>
    <w:p w14:paraId="2B183987" w14:textId="5761AC2D" w:rsidR="006C68BC" w:rsidRDefault="0043705D" w:rsidP="007131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Source: </w:t>
      </w:r>
      <w:hyperlink r:id="rId47" w:history="1">
        <w:r w:rsidR="006E7759" w:rsidRPr="006B25E9">
          <w:rPr>
            <w:rStyle w:val="Hyperlink"/>
            <w:rFonts w:ascii="Arial" w:hAnsi="Arial" w:cs="Arial"/>
            <w:sz w:val="24"/>
            <w:szCs w:val="24"/>
          </w:rPr>
          <w:t>https://www.bruntsfieldmedicalpractice.co.uk/documents/GAD7.pdf</w:t>
        </w:r>
      </w:hyperlink>
      <w:r w:rsidR="006E7759">
        <w:rPr>
          <w:rFonts w:ascii="Arial" w:hAnsi="Arial" w:cs="Arial"/>
          <w:color w:val="000000" w:themeColor="text1"/>
          <w:sz w:val="24"/>
          <w:szCs w:val="24"/>
        </w:rPr>
        <w:t xml:space="preserve"> </w:t>
      </w:r>
    </w:p>
    <w:p w14:paraId="1D5BDF40" w14:textId="308F99D2" w:rsidR="006C68BC" w:rsidRPr="0043705D" w:rsidRDefault="00E3186A" w:rsidP="001843E3">
      <w:pPr>
        <w:spacing w:line="360" w:lineRule="auto"/>
        <w:ind w:left="360"/>
        <w:jc w:val="both"/>
        <w:rPr>
          <w:rFonts w:ascii="Arial" w:hAnsi="Arial" w:cs="Arial"/>
          <w:b/>
          <w:bCs/>
          <w:color w:val="000000" w:themeColor="text1"/>
          <w:sz w:val="24"/>
          <w:szCs w:val="24"/>
        </w:rPr>
      </w:pPr>
      <w:r>
        <w:rPr>
          <w:rFonts w:ascii="Arial" w:hAnsi="Arial" w:cs="Arial"/>
          <w:b/>
          <w:bCs/>
          <w:color w:val="000000" w:themeColor="text1"/>
          <w:sz w:val="24"/>
          <w:szCs w:val="24"/>
        </w:rPr>
        <w:t xml:space="preserve"> </w:t>
      </w:r>
      <w:r w:rsidR="0043705D" w:rsidRPr="0043705D">
        <w:rPr>
          <w:rFonts w:ascii="Arial" w:hAnsi="Arial" w:cs="Arial"/>
          <w:b/>
          <w:bCs/>
          <w:color w:val="000000" w:themeColor="text1"/>
          <w:sz w:val="24"/>
          <w:szCs w:val="24"/>
        </w:rPr>
        <w:t xml:space="preserve">Appendix </w:t>
      </w:r>
      <w:r w:rsidR="002B5817">
        <w:rPr>
          <w:rFonts w:ascii="Arial" w:hAnsi="Arial" w:cs="Arial"/>
          <w:b/>
          <w:bCs/>
          <w:color w:val="000000" w:themeColor="text1"/>
          <w:sz w:val="24"/>
          <w:szCs w:val="24"/>
        </w:rPr>
        <w:t>C</w:t>
      </w:r>
    </w:p>
    <w:p w14:paraId="299A9214" w14:textId="2EDB66F4" w:rsidR="0043705D" w:rsidRDefault="006E7759" w:rsidP="001843E3">
      <w:pPr>
        <w:spacing w:line="360" w:lineRule="auto"/>
        <w:ind w:left="360"/>
        <w:jc w:val="both"/>
        <w:rPr>
          <w:rFonts w:ascii="Arial" w:hAnsi="Arial" w:cs="Arial"/>
          <w:color w:val="000000" w:themeColor="text1"/>
          <w:sz w:val="24"/>
          <w:szCs w:val="24"/>
        </w:rPr>
      </w:pPr>
      <w:r>
        <w:rPr>
          <w:noProof/>
        </w:rPr>
        <w:drawing>
          <wp:anchor distT="0" distB="0" distL="114300" distR="114300" simplePos="0" relativeHeight="251663360" behindDoc="1" locked="0" layoutInCell="1" allowOverlap="1" wp14:anchorId="3C30A7C9" wp14:editId="634489A7">
            <wp:simplePos x="0" y="0"/>
            <wp:positionH relativeFrom="margin">
              <wp:align>right</wp:align>
            </wp:positionH>
            <wp:positionV relativeFrom="paragraph">
              <wp:posOffset>6350</wp:posOffset>
            </wp:positionV>
            <wp:extent cx="5478780" cy="6515100"/>
            <wp:effectExtent l="0" t="0" r="7620" b="0"/>
            <wp:wrapNone/>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78780" cy="651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81B131" w14:textId="7A99DA72" w:rsidR="0043705D" w:rsidRDefault="0043705D" w:rsidP="001843E3">
      <w:pPr>
        <w:spacing w:line="360" w:lineRule="auto"/>
        <w:ind w:left="360"/>
        <w:jc w:val="both"/>
        <w:rPr>
          <w:rFonts w:ascii="Arial" w:hAnsi="Arial" w:cs="Arial"/>
          <w:color w:val="000000" w:themeColor="text1"/>
          <w:sz w:val="24"/>
          <w:szCs w:val="24"/>
        </w:rPr>
      </w:pPr>
    </w:p>
    <w:p w14:paraId="780C6741" w14:textId="0EE22260" w:rsidR="0043705D" w:rsidRDefault="0043705D" w:rsidP="001843E3">
      <w:pPr>
        <w:spacing w:line="360" w:lineRule="auto"/>
        <w:ind w:left="360"/>
        <w:jc w:val="both"/>
        <w:rPr>
          <w:rFonts w:ascii="Arial" w:hAnsi="Arial" w:cs="Arial"/>
          <w:color w:val="000000" w:themeColor="text1"/>
          <w:sz w:val="24"/>
          <w:szCs w:val="24"/>
        </w:rPr>
      </w:pPr>
    </w:p>
    <w:p w14:paraId="144D76CC" w14:textId="7AD3333E" w:rsidR="0043705D" w:rsidRDefault="0043705D" w:rsidP="001843E3">
      <w:pPr>
        <w:spacing w:line="360" w:lineRule="auto"/>
        <w:ind w:left="360"/>
        <w:jc w:val="both"/>
        <w:rPr>
          <w:rFonts w:ascii="Arial" w:hAnsi="Arial" w:cs="Arial"/>
          <w:color w:val="000000" w:themeColor="text1"/>
          <w:sz w:val="24"/>
          <w:szCs w:val="24"/>
        </w:rPr>
      </w:pPr>
    </w:p>
    <w:p w14:paraId="1361C823" w14:textId="2947AEDF" w:rsidR="0043705D" w:rsidRDefault="0043705D" w:rsidP="001843E3">
      <w:pPr>
        <w:spacing w:line="360" w:lineRule="auto"/>
        <w:ind w:left="360"/>
        <w:jc w:val="both"/>
        <w:rPr>
          <w:rFonts w:ascii="Arial" w:hAnsi="Arial" w:cs="Arial"/>
          <w:color w:val="000000" w:themeColor="text1"/>
          <w:sz w:val="24"/>
          <w:szCs w:val="24"/>
        </w:rPr>
      </w:pPr>
    </w:p>
    <w:p w14:paraId="3E0C77C7" w14:textId="7F5BF42A" w:rsidR="0043705D" w:rsidRDefault="0043705D" w:rsidP="001843E3">
      <w:pPr>
        <w:spacing w:line="360" w:lineRule="auto"/>
        <w:ind w:left="360"/>
        <w:jc w:val="both"/>
        <w:rPr>
          <w:rFonts w:ascii="Arial" w:hAnsi="Arial" w:cs="Arial"/>
          <w:color w:val="000000" w:themeColor="text1"/>
          <w:sz w:val="24"/>
          <w:szCs w:val="24"/>
        </w:rPr>
      </w:pPr>
    </w:p>
    <w:p w14:paraId="05B2FE86" w14:textId="3EDB198C" w:rsidR="0043705D" w:rsidRDefault="0043705D" w:rsidP="001843E3">
      <w:pPr>
        <w:spacing w:line="360" w:lineRule="auto"/>
        <w:ind w:left="360"/>
        <w:jc w:val="both"/>
        <w:rPr>
          <w:rFonts w:ascii="Arial" w:hAnsi="Arial" w:cs="Arial"/>
          <w:color w:val="000000" w:themeColor="text1"/>
          <w:sz w:val="24"/>
          <w:szCs w:val="24"/>
        </w:rPr>
      </w:pPr>
    </w:p>
    <w:p w14:paraId="766FD28B" w14:textId="3AED11A9" w:rsidR="0043705D" w:rsidRDefault="0043705D" w:rsidP="001843E3">
      <w:pPr>
        <w:spacing w:line="360" w:lineRule="auto"/>
        <w:ind w:left="360"/>
        <w:jc w:val="both"/>
        <w:rPr>
          <w:rFonts w:ascii="Arial" w:hAnsi="Arial" w:cs="Arial"/>
          <w:color w:val="000000" w:themeColor="text1"/>
          <w:sz w:val="24"/>
          <w:szCs w:val="24"/>
        </w:rPr>
      </w:pPr>
    </w:p>
    <w:p w14:paraId="33CB6147" w14:textId="1C5FB551" w:rsidR="0043705D" w:rsidRDefault="0043705D" w:rsidP="001843E3">
      <w:pPr>
        <w:spacing w:line="360" w:lineRule="auto"/>
        <w:ind w:left="360"/>
        <w:jc w:val="both"/>
        <w:rPr>
          <w:rFonts w:ascii="Arial" w:hAnsi="Arial" w:cs="Arial"/>
          <w:color w:val="000000" w:themeColor="text1"/>
          <w:sz w:val="24"/>
          <w:szCs w:val="24"/>
        </w:rPr>
      </w:pPr>
    </w:p>
    <w:p w14:paraId="1EBB93B5" w14:textId="1D1E51D6" w:rsidR="0043705D" w:rsidRDefault="0043705D" w:rsidP="001843E3">
      <w:pPr>
        <w:spacing w:line="360" w:lineRule="auto"/>
        <w:ind w:left="360"/>
        <w:jc w:val="both"/>
        <w:rPr>
          <w:rFonts w:ascii="Arial" w:hAnsi="Arial" w:cs="Arial"/>
          <w:color w:val="000000" w:themeColor="text1"/>
          <w:sz w:val="24"/>
          <w:szCs w:val="24"/>
        </w:rPr>
      </w:pPr>
    </w:p>
    <w:p w14:paraId="2F36325E" w14:textId="4D371FC2" w:rsidR="0043705D" w:rsidRDefault="0043705D" w:rsidP="001843E3">
      <w:pPr>
        <w:spacing w:line="360" w:lineRule="auto"/>
        <w:ind w:left="360"/>
        <w:jc w:val="both"/>
        <w:rPr>
          <w:rFonts w:ascii="Arial" w:hAnsi="Arial" w:cs="Arial"/>
          <w:color w:val="000000" w:themeColor="text1"/>
          <w:sz w:val="24"/>
          <w:szCs w:val="24"/>
        </w:rPr>
      </w:pPr>
    </w:p>
    <w:p w14:paraId="56CA269F" w14:textId="2438971A" w:rsidR="0043705D" w:rsidRDefault="0043705D" w:rsidP="001843E3">
      <w:pPr>
        <w:spacing w:line="360" w:lineRule="auto"/>
        <w:ind w:left="360"/>
        <w:jc w:val="both"/>
        <w:rPr>
          <w:rFonts w:ascii="Arial" w:hAnsi="Arial" w:cs="Arial"/>
          <w:color w:val="000000" w:themeColor="text1"/>
          <w:sz w:val="24"/>
          <w:szCs w:val="24"/>
        </w:rPr>
      </w:pPr>
    </w:p>
    <w:p w14:paraId="2A098528" w14:textId="4A4618A9" w:rsidR="0043705D" w:rsidRDefault="0043705D" w:rsidP="001843E3">
      <w:pPr>
        <w:spacing w:line="360" w:lineRule="auto"/>
        <w:ind w:left="360"/>
        <w:jc w:val="both"/>
        <w:rPr>
          <w:rFonts w:ascii="Arial" w:hAnsi="Arial" w:cs="Arial"/>
          <w:color w:val="000000" w:themeColor="text1"/>
          <w:sz w:val="24"/>
          <w:szCs w:val="24"/>
        </w:rPr>
      </w:pPr>
    </w:p>
    <w:p w14:paraId="7E2CF005" w14:textId="1D00EDD9" w:rsidR="0043705D" w:rsidRDefault="0043705D" w:rsidP="001843E3">
      <w:pPr>
        <w:spacing w:line="360" w:lineRule="auto"/>
        <w:ind w:left="360"/>
        <w:jc w:val="both"/>
        <w:rPr>
          <w:rFonts w:ascii="Arial" w:hAnsi="Arial" w:cs="Arial"/>
          <w:color w:val="000000" w:themeColor="text1"/>
          <w:sz w:val="24"/>
          <w:szCs w:val="24"/>
        </w:rPr>
      </w:pPr>
    </w:p>
    <w:p w14:paraId="47B16563" w14:textId="7B8B72B5" w:rsidR="0043705D" w:rsidRDefault="0043705D" w:rsidP="001843E3">
      <w:pPr>
        <w:spacing w:line="360" w:lineRule="auto"/>
        <w:ind w:left="360"/>
        <w:jc w:val="both"/>
        <w:rPr>
          <w:rFonts w:ascii="Arial" w:hAnsi="Arial" w:cs="Arial"/>
          <w:color w:val="000000" w:themeColor="text1"/>
          <w:sz w:val="24"/>
          <w:szCs w:val="24"/>
        </w:rPr>
      </w:pPr>
    </w:p>
    <w:p w14:paraId="2FBC919A" w14:textId="702A808F" w:rsidR="0043705D" w:rsidRDefault="0043705D" w:rsidP="001843E3">
      <w:pPr>
        <w:spacing w:line="360" w:lineRule="auto"/>
        <w:ind w:left="360"/>
        <w:jc w:val="both"/>
        <w:rPr>
          <w:rFonts w:ascii="Arial" w:hAnsi="Arial" w:cs="Arial"/>
          <w:color w:val="000000" w:themeColor="text1"/>
          <w:sz w:val="24"/>
          <w:szCs w:val="24"/>
        </w:rPr>
      </w:pPr>
    </w:p>
    <w:p w14:paraId="2992CFF5" w14:textId="0040B3F6" w:rsidR="0043705D" w:rsidRDefault="0043705D" w:rsidP="001843E3">
      <w:pPr>
        <w:spacing w:line="360" w:lineRule="auto"/>
        <w:ind w:left="360"/>
        <w:jc w:val="both"/>
        <w:rPr>
          <w:rFonts w:ascii="Arial" w:hAnsi="Arial" w:cs="Arial"/>
          <w:color w:val="000000" w:themeColor="text1"/>
          <w:sz w:val="24"/>
          <w:szCs w:val="24"/>
        </w:rPr>
      </w:pPr>
    </w:p>
    <w:p w14:paraId="4D44A28F" w14:textId="6EF3CA86" w:rsidR="0043705D" w:rsidRDefault="007131F9" w:rsidP="007131F9">
      <w:pPr>
        <w:spacing w:line="360" w:lineRule="auto"/>
        <w:jc w:val="both"/>
        <w:rPr>
          <w:rFonts w:ascii="Arial" w:hAnsi="Arial" w:cs="Arial"/>
          <w:color w:val="000000" w:themeColor="text1"/>
          <w:sz w:val="24"/>
          <w:szCs w:val="24"/>
        </w:rPr>
      </w:pPr>
      <w:r w:rsidRPr="007131F9">
        <w:rPr>
          <w:rFonts w:ascii="Arial" w:hAnsi="Arial" w:cs="Arial"/>
          <w:color w:val="000000" w:themeColor="text1"/>
          <w:sz w:val="24"/>
          <w:szCs w:val="24"/>
        </w:rPr>
        <w:t>Generalised Anxiety Disorder (GAD-7)</w:t>
      </w:r>
    </w:p>
    <w:p w14:paraId="40477238" w14:textId="3BE64050" w:rsidR="0043705D" w:rsidRDefault="006E7759" w:rsidP="006E775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Source: </w:t>
      </w:r>
      <w:hyperlink r:id="rId49" w:history="1">
        <w:r w:rsidRPr="006B25E9">
          <w:rPr>
            <w:rStyle w:val="Hyperlink"/>
            <w:rFonts w:ascii="Arial" w:hAnsi="Arial" w:cs="Arial"/>
            <w:sz w:val="24"/>
            <w:szCs w:val="24"/>
          </w:rPr>
          <w:t>https://www.bruntsfieldmedicalpractice.co.uk/documents/GAD7.pdf</w:t>
        </w:r>
      </w:hyperlink>
      <w:r>
        <w:rPr>
          <w:rFonts w:ascii="Arial" w:hAnsi="Arial" w:cs="Arial"/>
          <w:color w:val="000000" w:themeColor="text1"/>
          <w:sz w:val="24"/>
          <w:szCs w:val="24"/>
        </w:rPr>
        <w:t xml:space="preserve"> </w:t>
      </w:r>
    </w:p>
    <w:p w14:paraId="0B3E1302" w14:textId="676BF450" w:rsidR="00FB1D7B" w:rsidRDefault="00FB1D7B" w:rsidP="006E7759">
      <w:pPr>
        <w:spacing w:line="360" w:lineRule="auto"/>
        <w:jc w:val="both"/>
        <w:rPr>
          <w:rFonts w:ascii="Arial" w:hAnsi="Arial" w:cs="Arial"/>
          <w:color w:val="000000" w:themeColor="text1"/>
          <w:sz w:val="24"/>
          <w:szCs w:val="24"/>
        </w:rPr>
      </w:pPr>
    </w:p>
    <w:p w14:paraId="24F35921" w14:textId="16D35FBB" w:rsidR="00FB1D7B" w:rsidRDefault="00271BCD" w:rsidP="00F57BB5">
      <w:pPr>
        <w:spacing w:line="360" w:lineRule="auto"/>
        <w:ind w:firstLine="360"/>
        <w:jc w:val="both"/>
        <w:rPr>
          <w:rFonts w:ascii="Arial" w:hAnsi="Arial" w:cs="Arial"/>
          <w:color w:val="000000" w:themeColor="text1"/>
          <w:sz w:val="24"/>
          <w:szCs w:val="24"/>
        </w:rPr>
      </w:pPr>
      <w:r w:rsidRPr="00271BCD">
        <w:rPr>
          <w:rFonts w:ascii="Arial" w:hAnsi="Arial" w:cs="Arial"/>
          <w:b/>
          <w:bCs/>
          <w:color w:val="000000" w:themeColor="text1"/>
          <w:sz w:val="24"/>
          <w:szCs w:val="24"/>
        </w:rPr>
        <w:t>1</w:t>
      </w:r>
      <w:r w:rsidR="00992BEB">
        <w:rPr>
          <w:rFonts w:ascii="Arial" w:hAnsi="Arial" w:cs="Arial"/>
          <w:b/>
          <w:bCs/>
          <w:color w:val="000000" w:themeColor="text1"/>
          <w:sz w:val="24"/>
          <w:szCs w:val="24"/>
        </w:rPr>
        <w:t>6</w:t>
      </w:r>
      <w:r w:rsidRPr="00271BCD">
        <w:rPr>
          <w:rFonts w:ascii="Arial" w:hAnsi="Arial" w:cs="Arial"/>
          <w:b/>
          <w:bCs/>
          <w:color w:val="000000" w:themeColor="text1"/>
          <w:sz w:val="24"/>
          <w:szCs w:val="24"/>
        </w:rPr>
        <w:t xml:space="preserve">. </w:t>
      </w:r>
      <w:r w:rsidR="00FB1D7B" w:rsidRPr="00271BCD">
        <w:rPr>
          <w:rFonts w:ascii="Arial" w:hAnsi="Arial" w:cs="Arial"/>
          <w:b/>
          <w:bCs/>
          <w:color w:val="000000" w:themeColor="text1"/>
          <w:sz w:val="24"/>
          <w:szCs w:val="24"/>
        </w:rPr>
        <w:t xml:space="preserve">Appendix </w:t>
      </w:r>
      <w:r w:rsidR="002B5817">
        <w:rPr>
          <w:rFonts w:ascii="Arial" w:hAnsi="Arial" w:cs="Arial"/>
          <w:b/>
          <w:bCs/>
          <w:color w:val="000000" w:themeColor="text1"/>
          <w:sz w:val="24"/>
          <w:szCs w:val="24"/>
        </w:rPr>
        <w:t>D</w:t>
      </w:r>
      <w:r w:rsidR="004047F4" w:rsidRPr="00271BCD">
        <w:rPr>
          <w:rFonts w:ascii="Arial" w:hAnsi="Arial" w:cs="Arial"/>
          <w:b/>
          <w:bCs/>
          <w:color w:val="000000" w:themeColor="text1"/>
          <w:sz w:val="24"/>
          <w:szCs w:val="24"/>
        </w:rPr>
        <w:t xml:space="preserve"> </w:t>
      </w:r>
      <w:r w:rsidR="004047F4" w:rsidRPr="00271BCD">
        <w:rPr>
          <w:rFonts w:ascii="Arial" w:hAnsi="Arial" w:cs="Arial"/>
          <w:b/>
          <w:bCs/>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t xml:space="preserve">                       </w:t>
      </w:r>
      <w:r w:rsidR="00FB1D7B" w:rsidRPr="00FB1D7B">
        <w:rPr>
          <w:rFonts w:ascii="Arial" w:hAnsi="Arial" w:cs="Arial"/>
          <w:color w:val="000000" w:themeColor="text1"/>
          <w:sz w:val="24"/>
          <w:szCs w:val="24"/>
        </w:rPr>
        <w:t>‘Quality Indicator for Rehabilitative Care-SA'</w:t>
      </w:r>
      <w:r w:rsidR="00FB1D7B">
        <w:rPr>
          <w:rFonts w:ascii="Arial" w:hAnsi="Arial" w:cs="Arial"/>
          <w:color w:val="000000" w:themeColor="text1"/>
          <w:sz w:val="24"/>
          <w:szCs w:val="24"/>
        </w:rPr>
        <w:t xml:space="preserve"> </w:t>
      </w:r>
      <w:r w:rsidR="00C01F3A">
        <w:rPr>
          <w:rFonts w:ascii="Arial" w:hAnsi="Arial" w:cs="Arial"/>
          <w:color w:val="000000" w:themeColor="text1"/>
          <w:sz w:val="24"/>
          <w:szCs w:val="24"/>
        </w:rPr>
        <w:t>for s</w:t>
      </w:r>
      <w:r w:rsidR="00C01F3A" w:rsidRPr="00C01F3A">
        <w:rPr>
          <w:rFonts w:ascii="Arial" w:hAnsi="Arial" w:cs="Arial"/>
          <w:color w:val="000000" w:themeColor="text1"/>
          <w:sz w:val="24"/>
          <w:szCs w:val="24"/>
        </w:rPr>
        <w:t xml:space="preserve">chizophrenia </w:t>
      </w:r>
      <w:r w:rsidR="00FB1D7B">
        <w:rPr>
          <w:rFonts w:ascii="Arial" w:hAnsi="Arial" w:cs="Arial"/>
          <w:color w:val="000000" w:themeColor="text1"/>
          <w:sz w:val="24"/>
          <w:szCs w:val="24"/>
        </w:rPr>
        <w:t>include:</w:t>
      </w:r>
    </w:p>
    <w:p w14:paraId="1E7F52AE" w14:textId="2228C29D"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sidRPr="00FB1D7B">
        <w:rPr>
          <w:rFonts w:ascii="Arial" w:hAnsi="Arial" w:cs="Arial"/>
          <w:color w:val="000000" w:themeColor="text1"/>
          <w:sz w:val="24"/>
          <w:szCs w:val="24"/>
        </w:rPr>
        <w:t>‘Living Environment’</w:t>
      </w:r>
    </w:p>
    <w:p w14:paraId="10BEC0CD" w14:textId="5F886F5A"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Therapeutic Environment</w:t>
      </w:r>
      <w:r>
        <w:rPr>
          <w:rFonts w:ascii="Arial" w:hAnsi="Arial" w:cs="Arial"/>
          <w:color w:val="000000" w:themeColor="text1"/>
          <w:sz w:val="24"/>
          <w:szCs w:val="24"/>
        </w:rPr>
        <w:t>’</w:t>
      </w:r>
    </w:p>
    <w:p w14:paraId="1024BFDE" w14:textId="6891AC70"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Treatments and interventions</w:t>
      </w:r>
      <w:r>
        <w:rPr>
          <w:rFonts w:ascii="Arial" w:hAnsi="Arial" w:cs="Arial"/>
          <w:color w:val="000000" w:themeColor="text1"/>
          <w:sz w:val="24"/>
          <w:szCs w:val="24"/>
        </w:rPr>
        <w:t>’</w:t>
      </w:r>
    </w:p>
    <w:p w14:paraId="2F1F4B17" w14:textId="30BE8E7C"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Self-Management and Autonomy</w:t>
      </w:r>
      <w:r>
        <w:rPr>
          <w:rFonts w:ascii="Arial" w:hAnsi="Arial" w:cs="Arial"/>
          <w:color w:val="000000" w:themeColor="text1"/>
          <w:sz w:val="24"/>
          <w:szCs w:val="24"/>
        </w:rPr>
        <w:t>’</w:t>
      </w:r>
    </w:p>
    <w:p w14:paraId="196D0ABC" w14:textId="410C0EEE"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 xml:space="preserve">Human </w:t>
      </w:r>
      <w:r>
        <w:rPr>
          <w:rFonts w:ascii="Arial" w:hAnsi="Arial" w:cs="Arial"/>
          <w:color w:val="000000" w:themeColor="text1"/>
          <w:sz w:val="24"/>
          <w:szCs w:val="24"/>
        </w:rPr>
        <w:t>R</w:t>
      </w:r>
      <w:r w:rsidRPr="00FB1D7B">
        <w:rPr>
          <w:rFonts w:ascii="Arial" w:hAnsi="Arial" w:cs="Arial"/>
          <w:color w:val="000000" w:themeColor="text1"/>
          <w:sz w:val="24"/>
          <w:szCs w:val="24"/>
        </w:rPr>
        <w:t>ights</w:t>
      </w:r>
      <w:r>
        <w:rPr>
          <w:rFonts w:ascii="Arial" w:hAnsi="Arial" w:cs="Arial"/>
          <w:color w:val="000000" w:themeColor="text1"/>
          <w:sz w:val="24"/>
          <w:szCs w:val="24"/>
        </w:rPr>
        <w:t>’</w:t>
      </w:r>
    </w:p>
    <w:p w14:paraId="5CE0B3EE" w14:textId="6CA763DB" w:rsidR="00FB1D7B" w:rsidRDefault="00FB1D7B" w:rsidP="00FB1D7B">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 xml:space="preserve">Recovery-based </w:t>
      </w:r>
      <w:r>
        <w:rPr>
          <w:rFonts w:ascii="Arial" w:hAnsi="Arial" w:cs="Arial"/>
          <w:color w:val="000000" w:themeColor="text1"/>
          <w:sz w:val="24"/>
          <w:szCs w:val="24"/>
        </w:rPr>
        <w:t>P</w:t>
      </w:r>
      <w:r w:rsidRPr="00FB1D7B">
        <w:rPr>
          <w:rFonts w:ascii="Arial" w:hAnsi="Arial" w:cs="Arial"/>
          <w:color w:val="000000" w:themeColor="text1"/>
          <w:sz w:val="24"/>
          <w:szCs w:val="24"/>
        </w:rPr>
        <w:t>ractice</w:t>
      </w:r>
      <w:r>
        <w:rPr>
          <w:rFonts w:ascii="Arial" w:hAnsi="Arial" w:cs="Arial"/>
          <w:color w:val="000000" w:themeColor="text1"/>
          <w:sz w:val="24"/>
          <w:szCs w:val="24"/>
        </w:rPr>
        <w:t>’</w:t>
      </w:r>
    </w:p>
    <w:p w14:paraId="5E13E6D0" w14:textId="4153482B" w:rsidR="0043705D" w:rsidRDefault="00FB1D7B" w:rsidP="00A2127A">
      <w:pPr>
        <w:pStyle w:val="ListParagraph"/>
        <w:numPr>
          <w:ilvl w:val="0"/>
          <w:numId w:val="34"/>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FB1D7B">
        <w:rPr>
          <w:rFonts w:ascii="Arial" w:hAnsi="Arial" w:cs="Arial"/>
          <w:color w:val="000000" w:themeColor="text1"/>
          <w:sz w:val="24"/>
          <w:szCs w:val="24"/>
        </w:rPr>
        <w:t>Social Inclusion</w:t>
      </w:r>
      <w:r>
        <w:rPr>
          <w:rFonts w:ascii="Arial" w:hAnsi="Arial" w:cs="Arial"/>
          <w:color w:val="000000" w:themeColor="text1"/>
          <w:sz w:val="24"/>
          <w:szCs w:val="24"/>
        </w:rPr>
        <w:t>’</w:t>
      </w:r>
      <w:r w:rsidR="005F555B">
        <w:rPr>
          <w:rFonts w:ascii="Arial" w:hAnsi="Arial" w:cs="Arial"/>
          <w:color w:val="000000" w:themeColor="text1"/>
          <w:sz w:val="24"/>
          <w:szCs w:val="24"/>
        </w:rPr>
        <w:t xml:space="preserve"> </w:t>
      </w:r>
      <w:r w:rsidR="005F555B" w:rsidRPr="005F555B">
        <w:rPr>
          <w:rFonts w:ascii="Arial" w:hAnsi="Arial" w:cs="Arial"/>
          <w:color w:val="000000" w:themeColor="text1"/>
          <w:sz w:val="24"/>
          <w:szCs w:val="24"/>
        </w:rPr>
        <w:t xml:space="preserve">(Killapsy </w:t>
      </w:r>
      <w:r w:rsidR="005F555B" w:rsidRPr="005F555B">
        <w:rPr>
          <w:rFonts w:ascii="Arial" w:hAnsi="Arial" w:cs="Arial"/>
          <w:i/>
          <w:iCs/>
          <w:color w:val="000000" w:themeColor="text1"/>
          <w:sz w:val="24"/>
          <w:szCs w:val="24"/>
        </w:rPr>
        <w:t>et al.</w:t>
      </w:r>
      <w:r w:rsidR="005F555B" w:rsidRPr="005F555B">
        <w:rPr>
          <w:rFonts w:ascii="Arial" w:hAnsi="Arial" w:cs="Arial"/>
          <w:color w:val="000000" w:themeColor="text1"/>
          <w:sz w:val="24"/>
          <w:szCs w:val="24"/>
        </w:rPr>
        <w:t xml:space="preserve"> 2013).</w:t>
      </w:r>
    </w:p>
    <w:p w14:paraId="34029B6C" w14:textId="77777777" w:rsidR="004047F4" w:rsidRPr="004047F4" w:rsidRDefault="004047F4" w:rsidP="004047F4">
      <w:pPr>
        <w:pStyle w:val="ListParagraph"/>
        <w:spacing w:line="360" w:lineRule="auto"/>
        <w:jc w:val="both"/>
        <w:rPr>
          <w:rFonts w:ascii="Arial" w:hAnsi="Arial" w:cs="Arial"/>
          <w:color w:val="000000" w:themeColor="text1"/>
          <w:sz w:val="24"/>
          <w:szCs w:val="24"/>
        </w:rPr>
      </w:pPr>
    </w:p>
    <w:p w14:paraId="26A28BE7" w14:textId="59500732" w:rsidR="00A2127A" w:rsidRPr="00A2127A" w:rsidRDefault="00271BCD" w:rsidP="00F57BB5">
      <w:pPr>
        <w:spacing w:line="360" w:lineRule="auto"/>
        <w:ind w:firstLine="360"/>
        <w:jc w:val="both"/>
        <w:rPr>
          <w:rFonts w:ascii="Arial" w:hAnsi="Arial" w:cs="Arial"/>
          <w:color w:val="000000" w:themeColor="text1"/>
          <w:sz w:val="24"/>
          <w:szCs w:val="24"/>
        </w:rPr>
      </w:pPr>
      <w:r w:rsidRPr="00E2548D">
        <w:rPr>
          <w:rFonts w:ascii="Arial" w:hAnsi="Arial" w:cs="Arial"/>
          <w:b/>
          <w:bCs/>
          <w:color w:val="000000" w:themeColor="text1"/>
          <w:sz w:val="24"/>
          <w:szCs w:val="24"/>
        </w:rPr>
        <w:t>1</w:t>
      </w:r>
      <w:r w:rsidR="00992BEB" w:rsidRPr="00E2548D">
        <w:rPr>
          <w:rFonts w:ascii="Arial" w:hAnsi="Arial" w:cs="Arial"/>
          <w:b/>
          <w:bCs/>
          <w:color w:val="000000" w:themeColor="text1"/>
          <w:sz w:val="24"/>
          <w:szCs w:val="24"/>
        </w:rPr>
        <w:t>7</w:t>
      </w:r>
      <w:r w:rsidRPr="00E2548D">
        <w:rPr>
          <w:rFonts w:ascii="Arial" w:hAnsi="Arial" w:cs="Arial"/>
          <w:b/>
          <w:bCs/>
          <w:color w:val="000000" w:themeColor="text1"/>
          <w:sz w:val="24"/>
          <w:szCs w:val="24"/>
        </w:rPr>
        <w:t xml:space="preserve">. </w:t>
      </w:r>
      <w:r w:rsidR="00A2127A" w:rsidRPr="00E2548D">
        <w:rPr>
          <w:rFonts w:ascii="Arial" w:hAnsi="Arial" w:cs="Arial"/>
          <w:b/>
          <w:bCs/>
          <w:color w:val="000000" w:themeColor="text1"/>
          <w:sz w:val="24"/>
          <w:szCs w:val="24"/>
        </w:rPr>
        <w:t xml:space="preserve">Appendix </w:t>
      </w:r>
      <w:r w:rsidR="002B5817" w:rsidRPr="00E2548D">
        <w:rPr>
          <w:rFonts w:ascii="Arial" w:hAnsi="Arial" w:cs="Arial"/>
          <w:b/>
          <w:bCs/>
          <w:color w:val="000000" w:themeColor="text1"/>
          <w:sz w:val="24"/>
          <w:szCs w:val="24"/>
        </w:rPr>
        <w:t>E</w:t>
      </w:r>
      <w:r w:rsidR="004047F4" w:rsidRPr="00E2548D">
        <w:rPr>
          <w:rFonts w:ascii="Arial" w:hAnsi="Arial" w:cs="Arial"/>
          <w:b/>
          <w:bCs/>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r>
      <w:r w:rsidR="004047F4">
        <w:rPr>
          <w:rFonts w:ascii="Arial" w:hAnsi="Arial" w:cs="Arial"/>
          <w:color w:val="000000" w:themeColor="text1"/>
          <w:sz w:val="24"/>
          <w:szCs w:val="24"/>
        </w:rPr>
        <w:tab/>
        <w:t xml:space="preserve">                      </w:t>
      </w:r>
      <w:r w:rsidR="002902D0" w:rsidRPr="002902D0">
        <w:rPr>
          <w:rFonts w:ascii="Arial" w:hAnsi="Arial" w:cs="Arial"/>
          <w:color w:val="000000" w:themeColor="text1"/>
          <w:sz w:val="24"/>
          <w:szCs w:val="24"/>
        </w:rPr>
        <w:t xml:space="preserve">The ‘‘Childhood Autism Rating Scale </w:t>
      </w:r>
      <w:r w:rsidR="00A2127A" w:rsidRPr="00A2127A">
        <w:rPr>
          <w:rFonts w:ascii="Arial" w:hAnsi="Arial" w:cs="Arial"/>
          <w:color w:val="000000" w:themeColor="text1"/>
          <w:sz w:val="24"/>
          <w:szCs w:val="24"/>
        </w:rPr>
        <w:t>CARS2-ST (Standard form) and CARS2-HF (High-Functioning form) each include 15 items addressing the functional areas</w:t>
      </w:r>
      <w:r w:rsidR="00A2127A">
        <w:rPr>
          <w:rFonts w:ascii="Arial" w:hAnsi="Arial" w:cs="Arial"/>
          <w:color w:val="000000" w:themeColor="text1"/>
          <w:sz w:val="24"/>
          <w:szCs w:val="24"/>
        </w:rPr>
        <w:t>’</w:t>
      </w:r>
      <w:r w:rsidR="002902D0">
        <w:rPr>
          <w:rFonts w:ascii="Arial" w:hAnsi="Arial" w:cs="Arial"/>
          <w:color w:val="000000" w:themeColor="text1"/>
          <w:sz w:val="24"/>
          <w:szCs w:val="24"/>
        </w:rPr>
        <w:t>’</w:t>
      </w:r>
      <w:r w:rsidR="00A2127A" w:rsidRPr="00A2127A">
        <w:rPr>
          <w:rFonts w:ascii="Arial" w:hAnsi="Arial" w:cs="Arial"/>
          <w:color w:val="000000" w:themeColor="text1"/>
          <w:sz w:val="24"/>
          <w:szCs w:val="24"/>
        </w:rPr>
        <w:t>:</w:t>
      </w:r>
    </w:p>
    <w:p w14:paraId="49D1EA69" w14:textId="50CE7601" w:rsidR="00A2127A" w:rsidRDefault="00A2127A" w:rsidP="00912907">
      <w:pPr>
        <w:pStyle w:val="ListParagraph"/>
        <w:numPr>
          <w:ilvl w:val="0"/>
          <w:numId w:val="35"/>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A2127A">
        <w:rPr>
          <w:rFonts w:ascii="Arial" w:hAnsi="Arial" w:cs="Arial"/>
          <w:color w:val="000000" w:themeColor="text1"/>
          <w:sz w:val="24"/>
          <w:szCs w:val="24"/>
        </w:rPr>
        <w:t>Relating to People</w:t>
      </w:r>
      <w:r>
        <w:rPr>
          <w:rFonts w:ascii="Arial" w:hAnsi="Arial" w:cs="Arial"/>
          <w:color w:val="000000" w:themeColor="text1"/>
          <w:sz w:val="24"/>
          <w:szCs w:val="24"/>
        </w:rPr>
        <w:t>’</w:t>
      </w:r>
      <w:r w:rsidRPr="00A2127A">
        <w:rPr>
          <w:rFonts w:ascii="Arial" w:hAnsi="Arial" w:cs="Arial"/>
          <w:color w:val="000000" w:themeColor="text1"/>
          <w:sz w:val="24"/>
          <w:szCs w:val="24"/>
        </w:rPr>
        <w:t xml:space="preserve">, </w:t>
      </w:r>
    </w:p>
    <w:p w14:paraId="724C39C6" w14:textId="6D0A266F" w:rsidR="00A2127A" w:rsidRDefault="00A2127A" w:rsidP="002F29BA">
      <w:pPr>
        <w:pStyle w:val="ListParagraph"/>
        <w:numPr>
          <w:ilvl w:val="0"/>
          <w:numId w:val="35"/>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A2127A">
        <w:rPr>
          <w:rFonts w:ascii="Arial" w:hAnsi="Arial" w:cs="Arial"/>
          <w:color w:val="000000" w:themeColor="text1"/>
          <w:sz w:val="24"/>
          <w:szCs w:val="24"/>
        </w:rPr>
        <w:t>Imitation (ST); Social-Emotional Understanding (HF)</w:t>
      </w:r>
      <w:r>
        <w:rPr>
          <w:rFonts w:ascii="Arial" w:hAnsi="Arial" w:cs="Arial"/>
          <w:color w:val="000000" w:themeColor="text1"/>
          <w:sz w:val="24"/>
          <w:szCs w:val="24"/>
        </w:rPr>
        <w:t>’</w:t>
      </w:r>
      <w:r w:rsidRPr="00A2127A">
        <w:rPr>
          <w:rFonts w:ascii="Arial" w:hAnsi="Arial" w:cs="Arial"/>
          <w:color w:val="000000" w:themeColor="text1"/>
          <w:sz w:val="24"/>
          <w:szCs w:val="24"/>
        </w:rPr>
        <w:t xml:space="preserve">, </w:t>
      </w:r>
    </w:p>
    <w:p w14:paraId="787446CC" w14:textId="2AC51669" w:rsidR="00A2127A" w:rsidRDefault="00A2127A" w:rsidP="00565FAD">
      <w:pPr>
        <w:pStyle w:val="ListParagraph"/>
        <w:numPr>
          <w:ilvl w:val="0"/>
          <w:numId w:val="35"/>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Pr="00A2127A">
        <w:rPr>
          <w:rFonts w:ascii="Arial" w:hAnsi="Arial" w:cs="Arial"/>
          <w:color w:val="000000" w:themeColor="text1"/>
          <w:sz w:val="24"/>
          <w:szCs w:val="24"/>
        </w:rPr>
        <w:t>Emotional Response (ST); Emotional Expression and Regulation (HF)</w:t>
      </w:r>
      <w:r>
        <w:rPr>
          <w:rFonts w:ascii="Arial" w:hAnsi="Arial" w:cs="Arial"/>
          <w:color w:val="000000" w:themeColor="text1"/>
          <w:sz w:val="24"/>
          <w:szCs w:val="24"/>
        </w:rPr>
        <w:t>’</w:t>
      </w:r>
      <w:r w:rsidRPr="00A2127A">
        <w:rPr>
          <w:rFonts w:ascii="Arial" w:hAnsi="Arial" w:cs="Arial"/>
          <w:color w:val="000000" w:themeColor="text1"/>
          <w:sz w:val="24"/>
          <w:szCs w:val="24"/>
        </w:rPr>
        <w:t>,</w:t>
      </w:r>
    </w:p>
    <w:p w14:paraId="17262D9C" w14:textId="77777777" w:rsidR="00A2127A" w:rsidRDefault="00A2127A" w:rsidP="008A425E">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‘Body Use’, </w:t>
      </w:r>
    </w:p>
    <w:p w14:paraId="50FDEFE9" w14:textId="77777777" w:rsidR="00A2127A" w:rsidRDefault="00A2127A" w:rsidP="0087598F">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‘Object Use (ST); Object Use in Play (HF)’, </w:t>
      </w:r>
    </w:p>
    <w:p w14:paraId="7D139AC8" w14:textId="21CC1583" w:rsidR="00A2127A" w:rsidRDefault="00A2127A" w:rsidP="00C55DE0">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‘Adaptation to Change (ST); Adaptation to Change/Restricted Interests</w:t>
      </w:r>
      <w:r w:rsidR="00B2095F">
        <w:rPr>
          <w:rFonts w:ascii="Arial" w:hAnsi="Arial" w:cs="Arial"/>
          <w:color w:val="000000" w:themeColor="text1"/>
          <w:sz w:val="24"/>
          <w:szCs w:val="24"/>
        </w:rPr>
        <w:t>(</w:t>
      </w:r>
      <w:r w:rsidRPr="00A2127A">
        <w:rPr>
          <w:rFonts w:ascii="Arial" w:hAnsi="Arial" w:cs="Arial"/>
          <w:color w:val="000000" w:themeColor="text1"/>
          <w:sz w:val="24"/>
          <w:szCs w:val="24"/>
        </w:rPr>
        <w:t xml:space="preserve">HF)’, </w:t>
      </w:r>
    </w:p>
    <w:p w14:paraId="02DD7A75" w14:textId="77777777" w:rsidR="00A2127A" w:rsidRDefault="00A2127A" w:rsidP="00B21EC2">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‘Visual Response’, </w:t>
      </w:r>
    </w:p>
    <w:p w14:paraId="58E64EC9" w14:textId="77777777" w:rsidR="00A2127A" w:rsidRDefault="00A2127A" w:rsidP="00CC427D">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‘Listening Response’, </w:t>
      </w:r>
    </w:p>
    <w:p w14:paraId="50722894" w14:textId="77777777" w:rsidR="00A2127A" w:rsidRDefault="00A2127A" w:rsidP="003C3561">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‘Taste, Smell, and Touch Response and Use’, </w:t>
      </w:r>
    </w:p>
    <w:p w14:paraId="66324BB4" w14:textId="77777777" w:rsidR="00A2127A" w:rsidRDefault="00A2127A" w:rsidP="004F091D">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‘Fear or Nervousness (ST); Fear or Anxiety (HF)’, </w:t>
      </w:r>
    </w:p>
    <w:p w14:paraId="6DC2CAE8" w14:textId="77777777" w:rsidR="00A2127A" w:rsidRDefault="00A2127A" w:rsidP="00E112B0">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‘Verbal Communication’,</w:t>
      </w:r>
    </w:p>
    <w:p w14:paraId="73687840" w14:textId="77777777" w:rsidR="00A2127A" w:rsidRDefault="00A2127A" w:rsidP="00060594">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‘Nonverbal Communication’ </w:t>
      </w:r>
    </w:p>
    <w:p w14:paraId="691D506A" w14:textId="77777777" w:rsidR="00A2127A" w:rsidRDefault="00A2127A" w:rsidP="004F6916">
      <w:pPr>
        <w:pStyle w:val="ListParagraph"/>
        <w:numPr>
          <w:ilvl w:val="0"/>
          <w:numId w:val="35"/>
        </w:numPr>
        <w:spacing w:line="360" w:lineRule="auto"/>
        <w:jc w:val="both"/>
        <w:rPr>
          <w:rFonts w:ascii="Arial" w:hAnsi="Arial" w:cs="Arial"/>
          <w:color w:val="000000" w:themeColor="text1"/>
          <w:sz w:val="24"/>
          <w:szCs w:val="24"/>
        </w:rPr>
      </w:pPr>
      <w:r w:rsidRPr="00A2127A">
        <w:rPr>
          <w:rFonts w:ascii="Arial" w:hAnsi="Arial" w:cs="Arial"/>
          <w:color w:val="000000" w:themeColor="text1"/>
          <w:sz w:val="24"/>
          <w:szCs w:val="24"/>
        </w:rPr>
        <w:t xml:space="preserve">‘Activity Level (ST); Thinking/Cognitive Integration Skills (HF)’, </w:t>
      </w:r>
    </w:p>
    <w:p w14:paraId="01F58E09" w14:textId="77777777" w:rsidR="004047F4" w:rsidRDefault="00A2127A" w:rsidP="00127F59">
      <w:pPr>
        <w:pStyle w:val="ListParagraph"/>
        <w:numPr>
          <w:ilvl w:val="0"/>
          <w:numId w:val="35"/>
        </w:numPr>
        <w:spacing w:line="360" w:lineRule="auto"/>
        <w:jc w:val="both"/>
        <w:rPr>
          <w:rFonts w:ascii="Arial" w:hAnsi="Arial" w:cs="Arial"/>
          <w:color w:val="000000" w:themeColor="text1"/>
          <w:sz w:val="24"/>
          <w:szCs w:val="24"/>
        </w:rPr>
      </w:pPr>
      <w:r w:rsidRPr="004047F4">
        <w:rPr>
          <w:rFonts w:ascii="Arial" w:hAnsi="Arial" w:cs="Arial"/>
          <w:color w:val="000000" w:themeColor="text1"/>
          <w:sz w:val="24"/>
          <w:szCs w:val="24"/>
        </w:rPr>
        <w:t>‘Level and Consistency of Intellectual Response’,</w:t>
      </w:r>
      <w:r w:rsidR="004047F4" w:rsidRPr="004047F4">
        <w:rPr>
          <w:rFonts w:ascii="Arial" w:hAnsi="Arial" w:cs="Arial"/>
          <w:color w:val="000000" w:themeColor="text1"/>
          <w:sz w:val="24"/>
          <w:szCs w:val="24"/>
        </w:rPr>
        <w:t xml:space="preserve"> </w:t>
      </w:r>
    </w:p>
    <w:p w14:paraId="696E97B3" w14:textId="2028C877" w:rsidR="00A2127A" w:rsidRDefault="004047F4" w:rsidP="00127F59">
      <w:pPr>
        <w:pStyle w:val="ListParagraph"/>
        <w:numPr>
          <w:ilvl w:val="0"/>
          <w:numId w:val="35"/>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A2127A" w:rsidRPr="004047F4">
        <w:rPr>
          <w:rFonts w:ascii="Arial" w:hAnsi="Arial" w:cs="Arial"/>
          <w:color w:val="000000" w:themeColor="text1"/>
          <w:sz w:val="24"/>
          <w:szCs w:val="24"/>
        </w:rPr>
        <w:t>General Impressions</w:t>
      </w:r>
      <w:r>
        <w:rPr>
          <w:rFonts w:ascii="Arial" w:hAnsi="Arial" w:cs="Arial"/>
          <w:color w:val="000000" w:themeColor="text1"/>
          <w:sz w:val="24"/>
          <w:szCs w:val="24"/>
        </w:rPr>
        <w:t>’.</w:t>
      </w:r>
    </w:p>
    <w:p w14:paraId="579F387F" w14:textId="3A2129E1" w:rsidR="00B2095F" w:rsidRPr="00B2095F" w:rsidRDefault="00B2095F" w:rsidP="00B2095F">
      <w:pPr>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 xml:space="preserve">Source: </w:t>
      </w:r>
      <w:hyperlink r:id="rId50" w:history="1">
        <w:r w:rsidRPr="006B25E9">
          <w:rPr>
            <w:rStyle w:val="Hyperlink"/>
            <w:rFonts w:ascii="Arial" w:hAnsi="Arial" w:cs="Arial"/>
            <w:sz w:val="24"/>
            <w:szCs w:val="24"/>
          </w:rPr>
          <w:t>https://www.mindresources.com/special-education/052688</w:t>
        </w:r>
      </w:hyperlink>
      <w:r w:rsidRPr="00B2095F">
        <w:rPr>
          <w:rFonts w:ascii="Arial" w:hAnsi="Arial" w:cs="Arial"/>
          <w:color w:val="000000" w:themeColor="text1"/>
          <w:sz w:val="24"/>
          <w:szCs w:val="24"/>
        </w:rPr>
        <w:t xml:space="preserve"> </w:t>
      </w:r>
    </w:p>
    <w:p w14:paraId="6FB85761" w14:textId="77777777" w:rsidR="007511AA" w:rsidRPr="007511AA" w:rsidRDefault="007511AA" w:rsidP="007511AA">
      <w:pPr>
        <w:spacing w:line="360" w:lineRule="auto"/>
        <w:ind w:left="360"/>
        <w:jc w:val="both"/>
        <w:rPr>
          <w:rFonts w:ascii="Arial" w:hAnsi="Arial" w:cs="Arial"/>
          <w:color w:val="000000" w:themeColor="text1"/>
          <w:sz w:val="24"/>
          <w:szCs w:val="24"/>
        </w:rPr>
      </w:pPr>
    </w:p>
    <w:p w14:paraId="2F563946" w14:textId="0819C6A3" w:rsidR="0043705D" w:rsidRDefault="0043705D" w:rsidP="001843E3">
      <w:pPr>
        <w:spacing w:line="360" w:lineRule="auto"/>
        <w:ind w:left="360"/>
        <w:jc w:val="both"/>
        <w:rPr>
          <w:rFonts w:ascii="Arial" w:hAnsi="Arial" w:cs="Arial"/>
          <w:color w:val="000000" w:themeColor="text1"/>
          <w:sz w:val="24"/>
          <w:szCs w:val="24"/>
        </w:rPr>
      </w:pPr>
    </w:p>
    <w:p w14:paraId="06F95C98" w14:textId="24B39A67" w:rsidR="006C68BC" w:rsidRDefault="006C68BC" w:rsidP="001843E3">
      <w:pPr>
        <w:spacing w:line="360" w:lineRule="auto"/>
        <w:ind w:left="360"/>
        <w:jc w:val="both"/>
        <w:rPr>
          <w:rFonts w:ascii="Arial" w:hAnsi="Arial" w:cs="Arial"/>
          <w:color w:val="000000" w:themeColor="text1"/>
          <w:sz w:val="24"/>
          <w:szCs w:val="24"/>
        </w:rPr>
      </w:pPr>
    </w:p>
    <w:p w14:paraId="7240A7CF" w14:textId="77777777" w:rsidR="006C68BC" w:rsidRDefault="006C68BC" w:rsidP="001843E3">
      <w:pPr>
        <w:spacing w:line="360" w:lineRule="auto"/>
        <w:ind w:left="360"/>
        <w:jc w:val="both"/>
        <w:rPr>
          <w:rFonts w:ascii="Arial" w:hAnsi="Arial" w:cs="Arial"/>
          <w:color w:val="000000" w:themeColor="text1"/>
          <w:sz w:val="24"/>
          <w:szCs w:val="24"/>
        </w:rPr>
      </w:pPr>
    </w:p>
    <w:p w14:paraId="0776C42D" w14:textId="77777777" w:rsidR="006C68BC" w:rsidRDefault="006C68BC" w:rsidP="001843E3">
      <w:pPr>
        <w:spacing w:line="360" w:lineRule="auto"/>
        <w:ind w:left="360"/>
        <w:jc w:val="both"/>
        <w:rPr>
          <w:rFonts w:ascii="Arial" w:hAnsi="Arial" w:cs="Arial"/>
          <w:color w:val="000000" w:themeColor="text1"/>
          <w:sz w:val="24"/>
          <w:szCs w:val="24"/>
        </w:rPr>
      </w:pPr>
    </w:p>
    <w:p w14:paraId="1D606586" w14:textId="77777777" w:rsidR="006C68BC" w:rsidRDefault="006C68BC" w:rsidP="001843E3">
      <w:pPr>
        <w:spacing w:line="360" w:lineRule="auto"/>
        <w:ind w:left="360"/>
        <w:jc w:val="both"/>
        <w:rPr>
          <w:rFonts w:ascii="Arial" w:hAnsi="Arial" w:cs="Arial"/>
          <w:color w:val="000000" w:themeColor="text1"/>
          <w:sz w:val="24"/>
          <w:szCs w:val="24"/>
        </w:rPr>
      </w:pPr>
    </w:p>
    <w:p w14:paraId="69508C2F" w14:textId="77777777" w:rsidR="006C68BC" w:rsidRDefault="006C68BC" w:rsidP="001843E3">
      <w:pPr>
        <w:spacing w:line="360" w:lineRule="auto"/>
        <w:ind w:left="360"/>
        <w:jc w:val="both"/>
        <w:rPr>
          <w:rFonts w:ascii="Arial" w:hAnsi="Arial" w:cs="Arial"/>
          <w:color w:val="000000" w:themeColor="text1"/>
          <w:sz w:val="24"/>
          <w:szCs w:val="24"/>
        </w:rPr>
      </w:pPr>
    </w:p>
    <w:p w14:paraId="0564EE70" w14:textId="77777777" w:rsidR="006C68BC" w:rsidRDefault="006C68BC" w:rsidP="001843E3">
      <w:pPr>
        <w:spacing w:line="360" w:lineRule="auto"/>
        <w:ind w:left="360"/>
        <w:jc w:val="both"/>
        <w:rPr>
          <w:rFonts w:ascii="Arial" w:hAnsi="Arial" w:cs="Arial"/>
          <w:color w:val="000000" w:themeColor="text1"/>
          <w:sz w:val="24"/>
          <w:szCs w:val="24"/>
        </w:rPr>
      </w:pPr>
    </w:p>
    <w:p w14:paraId="24CA6217" w14:textId="77777777" w:rsidR="006C68BC" w:rsidRDefault="006C68BC" w:rsidP="001843E3">
      <w:pPr>
        <w:spacing w:line="360" w:lineRule="auto"/>
        <w:ind w:left="360"/>
        <w:jc w:val="both"/>
        <w:rPr>
          <w:rFonts w:ascii="Arial" w:hAnsi="Arial" w:cs="Arial"/>
          <w:color w:val="000000" w:themeColor="text1"/>
          <w:sz w:val="24"/>
          <w:szCs w:val="24"/>
        </w:rPr>
      </w:pPr>
    </w:p>
    <w:p w14:paraId="43EDFBD7" w14:textId="77777777" w:rsidR="006C68BC" w:rsidRDefault="006C68BC" w:rsidP="001843E3">
      <w:pPr>
        <w:spacing w:line="360" w:lineRule="auto"/>
        <w:ind w:left="360"/>
        <w:jc w:val="both"/>
        <w:rPr>
          <w:rFonts w:ascii="Arial" w:hAnsi="Arial" w:cs="Arial"/>
          <w:color w:val="000000" w:themeColor="text1"/>
          <w:sz w:val="24"/>
          <w:szCs w:val="24"/>
        </w:rPr>
      </w:pPr>
    </w:p>
    <w:p w14:paraId="77BB3289" w14:textId="77777777" w:rsidR="006C68BC" w:rsidRDefault="006C68BC" w:rsidP="001843E3">
      <w:pPr>
        <w:spacing w:line="360" w:lineRule="auto"/>
        <w:ind w:left="360"/>
        <w:jc w:val="both"/>
        <w:rPr>
          <w:rFonts w:ascii="Arial" w:hAnsi="Arial" w:cs="Arial"/>
          <w:color w:val="000000" w:themeColor="text1"/>
          <w:sz w:val="24"/>
          <w:szCs w:val="24"/>
        </w:rPr>
      </w:pPr>
    </w:p>
    <w:sectPr w:rsidR="006C68BC">
      <w:footerReference w:type="default" r:id="rId5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44F04" w14:textId="77777777" w:rsidR="005C785E" w:rsidRDefault="005C785E">
      <w:pPr>
        <w:spacing w:before="0" w:after="0" w:line="240" w:lineRule="auto"/>
      </w:pPr>
      <w:r>
        <w:separator/>
      </w:r>
    </w:p>
  </w:endnote>
  <w:endnote w:type="continuationSeparator" w:id="0">
    <w:p w14:paraId="4B8CE459" w14:textId="77777777" w:rsidR="005C785E" w:rsidRDefault="005C78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4405A"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DC734" w14:textId="77777777" w:rsidR="005C785E" w:rsidRDefault="005C785E">
      <w:pPr>
        <w:spacing w:before="0" w:after="0" w:line="240" w:lineRule="auto"/>
      </w:pPr>
      <w:r>
        <w:separator/>
      </w:r>
    </w:p>
  </w:footnote>
  <w:footnote w:type="continuationSeparator" w:id="0">
    <w:p w14:paraId="414B1470" w14:textId="77777777" w:rsidR="005C785E" w:rsidRDefault="005C785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66"/>
        </w:tabs>
        <w:ind w:left="1866"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0779F1"/>
    <w:multiLevelType w:val="hybridMultilevel"/>
    <w:tmpl w:val="C3FE5D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CD4161"/>
    <w:multiLevelType w:val="hybridMultilevel"/>
    <w:tmpl w:val="F10E594A"/>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1E548BB"/>
    <w:multiLevelType w:val="hybridMultilevel"/>
    <w:tmpl w:val="EE3291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F80F27"/>
    <w:multiLevelType w:val="hybridMultilevel"/>
    <w:tmpl w:val="756E67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3106FF"/>
    <w:multiLevelType w:val="hybridMultilevel"/>
    <w:tmpl w:val="D458DF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494BA7"/>
    <w:multiLevelType w:val="hybridMultilevel"/>
    <w:tmpl w:val="FB76A410"/>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0" w15:restartNumberingAfterBreak="0">
    <w:nsid w:val="4B925C6B"/>
    <w:multiLevelType w:val="hybridMultilevel"/>
    <w:tmpl w:val="95DC935E"/>
    <w:lvl w:ilvl="0" w:tplc="0809000B">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1" w15:restartNumberingAfterBreak="0">
    <w:nsid w:val="4F6E6E90"/>
    <w:multiLevelType w:val="hybridMultilevel"/>
    <w:tmpl w:val="AD10C2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404CAB"/>
    <w:multiLevelType w:val="hybridMultilevel"/>
    <w:tmpl w:val="EC2C13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7625B4A"/>
    <w:multiLevelType w:val="hybridMultilevel"/>
    <w:tmpl w:val="7A50F1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6CDA3653"/>
    <w:multiLevelType w:val="hybridMultilevel"/>
    <w:tmpl w:val="78F4AD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9E2361"/>
    <w:multiLevelType w:val="hybridMultilevel"/>
    <w:tmpl w:val="E620146C"/>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8" w15:restartNumberingAfterBreak="0">
    <w:nsid w:val="74150791"/>
    <w:multiLevelType w:val="multilevel"/>
    <w:tmpl w:val="083AD83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9" w15:restartNumberingAfterBreak="0">
    <w:nsid w:val="790206D6"/>
    <w:multiLevelType w:val="hybridMultilevel"/>
    <w:tmpl w:val="A97C9F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194211"/>
    <w:multiLevelType w:val="hybridMultilevel"/>
    <w:tmpl w:val="23DE49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879587">
    <w:abstractNumId w:val="9"/>
  </w:num>
  <w:num w:numId="2" w16cid:durableId="529611805">
    <w:abstractNumId w:val="9"/>
  </w:num>
  <w:num w:numId="3" w16cid:durableId="1003553319">
    <w:abstractNumId w:val="8"/>
  </w:num>
  <w:num w:numId="4" w16cid:durableId="1122651667">
    <w:abstractNumId w:val="8"/>
  </w:num>
  <w:num w:numId="5" w16cid:durableId="1051614880">
    <w:abstractNumId w:val="9"/>
  </w:num>
  <w:num w:numId="6" w16cid:durableId="1383823550">
    <w:abstractNumId w:val="8"/>
  </w:num>
  <w:num w:numId="7" w16cid:durableId="1434204998">
    <w:abstractNumId w:val="13"/>
  </w:num>
  <w:num w:numId="8" w16cid:durableId="475343181">
    <w:abstractNumId w:val="10"/>
  </w:num>
  <w:num w:numId="9" w16cid:durableId="1899780842">
    <w:abstractNumId w:val="15"/>
  </w:num>
  <w:num w:numId="10" w16cid:durableId="1427841526">
    <w:abstractNumId w:val="14"/>
  </w:num>
  <w:num w:numId="11" w16cid:durableId="1634795886">
    <w:abstractNumId w:val="25"/>
  </w:num>
  <w:num w:numId="12" w16cid:durableId="1173032175">
    <w:abstractNumId w:val="23"/>
  </w:num>
  <w:num w:numId="13" w16cid:durableId="2125029832">
    <w:abstractNumId w:val="7"/>
  </w:num>
  <w:num w:numId="14" w16cid:durableId="396560314">
    <w:abstractNumId w:val="6"/>
  </w:num>
  <w:num w:numId="15" w16cid:durableId="1221940084">
    <w:abstractNumId w:val="5"/>
  </w:num>
  <w:num w:numId="16" w16cid:durableId="1925451505">
    <w:abstractNumId w:val="4"/>
  </w:num>
  <w:num w:numId="17" w16cid:durableId="196702123">
    <w:abstractNumId w:val="3"/>
  </w:num>
  <w:num w:numId="18" w16cid:durableId="636841920">
    <w:abstractNumId w:val="2"/>
  </w:num>
  <w:num w:numId="19" w16cid:durableId="188295426">
    <w:abstractNumId w:val="1"/>
  </w:num>
  <w:num w:numId="20" w16cid:durableId="1130169556">
    <w:abstractNumId w:val="0"/>
  </w:num>
  <w:num w:numId="21" w16cid:durableId="1460026894">
    <w:abstractNumId w:val="28"/>
  </w:num>
  <w:num w:numId="22" w16cid:durableId="1845052286">
    <w:abstractNumId w:val="27"/>
  </w:num>
  <w:num w:numId="23" w16cid:durableId="123668710">
    <w:abstractNumId w:val="11"/>
  </w:num>
  <w:num w:numId="24" w16cid:durableId="1855415361">
    <w:abstractNumId w:val="20"/>
  </w:num>
  <w:num w:numId="25" w16cid:durableId="293294566">
    <w:abstractNumId w:val="16"/>
  </w:num>
  <w:num w:numId="26" w16cid:durableId="1897081344">
    <w:abstractNumId w:val="29"/>
  </w:num>
  <w:num w:numId="27" w16cid:durableId="715667974">
    <w:abstractNumId w:val="19"/>
  </w:num>
  <w:num w:numId="28" w16cid:durableId="1636641885">
    <w:abstractNumId w:val="17"/>
  </w:num>
  <w:num w:numId="29" w16cid:durableId="183205012">
    <w:abstractNumId w:val="30"/>
  </w:num>
  <w:num w:numId="30" w16cid:durableId="619536015">
    <w:abstractNumId w:val="22"/>
  </w:num>
  <w:num w:numId="31" w16cid:durableId="518935341">
    <w:abstractNumId w:val="18"/>
  </w:num>
  <w:num w:numId="32" w16cid:durableId="1637761899">
    <w:abstractNumId w:val="12"/>
  </w:num>
  <w:num w:numId="33" w16cid:durableId="1102385341">
    <w:abstractNumId w:val="24"/>
  </w:num>
  <w:num w:numId="34" w16cid:durableId="1893105354">
    <w:abstractNumId w:val="26"/>
  </w:num>
  <w:num w:numId="35" w16cid:durableId="6467106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815"/>
    <w:rsid w:val="00004A27"/>
    <w:rsid w:val="0000504F"/>
    <w:rsid w:val="00006001"/>
    <w:rsid w:val="00006295"/>
    <w:rsid w:val="00006EB6"/>
    <w:rsid w:val="00007F23"/>
    <w:rsid w:val="00010974"/>
    <w:rsid w:val="00015CDB"/>
    <w:rsid w:val="00021C9A"/>
    <w:rsid w:val="00027DBE"/>
    <w:rsid w:val="000334E7"/>
    <w:rsid w:val="00040498"/>
    <w:rsid w:val="00040C67"/>
    <w:rsid w:val="00041728"/>
    <w:rsid w:val="00042ECD"/>
    <w:rsid w:val="00045C65"/>
    <w:rsid w:val="00056889"/>
    <w:rsid w:val="000615B4"/>
    <w:rsid w:val="00063B55"/>
    <w:rsid w:val="000641EA"/>
    <w:rsid w:val="00065879"/>
    <w:rsid w:val="000748AA"/>
    <w:rsid w:val="00074C89"/>
    <w:rsid w:val="0008206A"/>
    <w:rsid w:val="000844CB"/>
    <w:rsid w:val="00087441"/>
    <w:rsid w:val="00092457"/>
    <w:rsid w:val="000933E3"/>
    <w:rsid w:val="00094934"/>
    <w:rsid w:val="00097686"/>
    <w:rsid w:val="000A1352"/>
    <w:rsid w:val="000A3363"/>
    <w:rsid w:val="000C0478"/>
    <w:rsid w:val="000C0B8D"/>
    <w:rsid w:val="000C1750"/>
    <w:rsid w:val="000C185B"/>
    <w:rsid w:val="000C33F9"/>
    <w:rsid w:val="000C6B5D"/>
    <w:rsid w:val="000C6E72"/>
    <w:rsid w:val="000E232C"/>
    <w:rsid w:val="000F47E4"/>
    <w:rsid w:val="000F4BB8"/>
    <w:rsid w:val="000F5945"/>
    <w:rsid w:val="000F7447"/>
    <w:rsid w:val="000F7BDD"/>
    <w:rsid w:val="000F7F43"/>
    <w:rsid w:val="00101E13"/>
    <w:rsid w:val="00101E44"/>
    <w:rsid w:val="001165F2"/>
    <w:rsid w:val="00121DD0"/>
    <w:rsid w:val="00122CC5"/>
    <w:rsid w:val="00122F9E"/>
    <w:rsid w:val="00125BD8"/>
    <w:rsid w:val="001346F0"/>
    <w:rsid w:val="00141021"/>
    <w:rsid w:val="00155998"/>
    <w:rsid w:val="00160276"/>
    <w:rsid w:val="00160816"/>
    <w:rsid w:val="001638F6"/>
    <w:rsid w:val="00165076"/>
    <w:rsid w:val="00166F0E"/>
    <w:rsid w:val="00172A06"/>
    <w:rsid w:val="0017456D"/>
    <w:rsid w:val="00175ED3"/>
    <w:rsid w:val="001773AD"/>
    <w:rsid w:val="0018044C"/>
    <w:rsid w:val="00184265"/>
    <w:rsid w:val="001843E3"/>
    <w:rsid w:val="00184451"/>
    <w:rsid w:val="00187BAA"/>
    <w:rsid w:val="00193F5A"/>
    <w:rsid w:val="001A2000"/>
    <w:rsid w:val="001A3A1F"/>
    <w:rsid w:val="001A7A92"/>
    <w:rsid w:val="001B1E19"/>
    <w:rsid w:val="001B1F5C"/>
    <w:rsid w:val="001B6F6B"/>
    <w:rsid w:val="001C1EEC"/>
    <w:rsid w:val="001D3617"/>
    <w:rsid w:val="001D40FA"/>
    <w:rsid w:val="001D4BFE"/>
    <w:rsid w:val="001E05E9"/>
    <w:rsid w:val="001E5B4E"/>
    <w:rsid w:val="001F1FD7"/>
    <w:rsid w:val="001F2FE7"/>
    <w:rsid w:val="001F3333"/>
    <w:rsid w:val="001F5D91"/>
    <w:rsid w:val="002041BC"/>
    <w:rsid w:val="00204CD8"/>
    <w:rsid w:val="0021374B"/>
    <w:rsid w:val="00223651"/>
    <w:rsid w:val="002240C7"/>
    <w:rsid w:val="0022427C"/>
    <w:rsid w:val="00224495"/>
    <w:rsid w:val="00226912"/>
    <w:rsid w:val="00226FC7"/>
    <w:rsid w:val="00230036"/>
    <w:rsid w:val="0023073F"/>
    <w:rsid w:val="00230B08"/>
    <w:rsid w:val="00234CF5"/>
    <w:rsid w:val="00235370"/>
    <w:rsid w:val="00240824"/>
    <w:rsid w:val="002420A5"/>
    <w:rsid w:val="00243F23"/>
    <w:rsid w:val="00246A0B"/>
    <w:rsid w:val="00247B07"/>
    <w:rsid w:val="00247EFA"/>
    <w:rsid w:val="00253A7A"/>
    <w:rsid w:val="00261557"/>
    <w:rsid w:val="002617E8"/>
    <w:rsid w:val="00271BCD"/>
    <w:rsid w:val="00271DF8"/>
    <w:rsid w:val="00274B2A"/>
    <w:rsid w:val="00275451"/>
    <w:rsid w:val="00275996"/>
    <w:rsid w:val="00276820"/>
    <w:rsid w:val="002771A1"/>
    <w:rsid w:val="00281DCA"/>
    <w:rsid w:val="002820DA"/>
    <w:rsid w:val="002839F5"/>
    <w:rsid w:val="002853CC"/>
    <w:rsid w:val="00286CD6"/>
    <w:rsid w:val="002902D0"/>
    <w:rsid w:val="00290CCB"/>
    <w:rsid w:val="00291645"/>
    <w:rsid w:val="00295D7C"/>
    <w:rsid w:val="00296AAB"/>
    <w:rsid w:val="002A3955"/>
    <w:rsid w:val="002A5CC0"/>
    <w:rsid w:val="002B0D63"/>
    <w:rsid w:val="002B4895"/>
    <w:rsid w:val="002B5817"/>
    <w:rsid w:val="002B5DA5"/>
    <w:rsid w:val="002C3CAF"/>
    <w:rsid w:val="002C418E"/>
    <w:rsid w:val="002C78BD"/>
    <w:rsid w:val="002D3B09"/>
    <w:rsid w:val="002E5425"/>
    <w:rsid w:val="002F20D6"/>
    <w:rsid w:val="00301907"/>
    <w:rsid w:val="003049A8"/>
    <w:rsid w:val="00304AB4"/>
    <w:rsid w:val="003065BB"/>
    <w:rsid w:val="00320109"/>
    <w:rsid w:val="003209D6"/>
    <w:rsid w:val="003229D0"/>
    <w:rsid w:val="00322F9C"/>
    <w:rsid w:val="00323ECE"/>
    <w:rsid w:val="00326C9D"/>
    <w:rsid w:val="0033104C"/>
    <w:rsid w:val="003340AB"/>
    <w:rsid w:val="0033422F"/>
    <w:rsid w:val="00334A73"/>
    <w:rsid w:val="003357DE"/>
    <w:rsid w:val="00340567"/>
    <w:rsid w:val="003422FF"/>
    <w:rsid w:val="003446DD"/>
    <w:rsid w:val="0035250B"/>
    <w:rsid w:val="00356247"/>
    <w:rsid w:val="00367486"/>
    <w:rsid w:val="003709AF"/>
    <w:rsid w:val="00371D6D"/>
    <w:rsid w:val="003741D2"/>
    <w:rsid w:val="00375DBE"/>
    <w:rsid w:val="00377A3C"/>
    <w:rsid w:val="003811DF"/>
    <w:rsid w:val="00383515"/>
    <w:rsid w:val="00394B0E"/>
    <w:rsid w:val="003A1835"/>
    <w:rsid w:val="003A1A61"/>
    <w:rsid w:val="003A22B4"/>
    <w:rsid w:val="003B4151"/>
    <w:rsid w:val="003C046E"/>
    <w:rsid w:val="003C06F4"/>
    <w:rsid w:val="003C27D7"/>
    <w:rsid w:val="003C3991"/>
    <w:rsid w:val="003D0629"/>
    <w:rsid w:val="003D0679"/>
    <w:rsid w:val="003D39C6"/>
    <w:rsid w:val="003E1122"/>
    <w:rsid w:val="003E1894"/>
    <w:rsid w:val="003E1AE0"/>
    <w:rsid w:val="003E4BBF"/>
    <w:rsid w:val="003E4DC3"/>
    <w:rsid w:val="003E79B2"/>
    <w:rsid w:val="003F02B7"/>
    <w:rsid w:val="003F5C23"/>
    <w:rsid w:val="003F6CAC"/>
    <w:rsid w:val="003F6E65"/>
    <w:rsid w:val="00400C6E"/>
    <w:rsid w:val="004047F4"/>
    <w:rsid w:val="00405CE1"/>
    <w:rsid w:val="00411F59"/>
    <w:rsid w:val="0041712B"/>
    <w:rsid w:val="004179E5"/>
    <w:rsid w:val="00417E05"/>
    <w:rsid w:val="00422531"/>
    <w:rsid w:val="00423772"/>
    <w:rsid w:val="00423D42"/>
    <w:rsid w:val="004246B8"/>
    <w:rsid w:val="00425FA4"/>
    <w:rsid w:val="00427423"/>
    <w:rsid w:val="00432B4A"/>
    <w:rsid w:val="0043471B"/>
    <w:rsid w:val="00436DB3"/>
    <w:rsid w:val="0043705D"/>
    <w:rsid w:val="00437446"/>
    <w:rsid w:val="004404EE"/>
    <w:rsid w:val="0044105E"/>
    <w:rsid w:val="0044264C"/>
    <w:rsid w:val="00445E11"/>
    <w:rsid w:val="00450C21"/>
    <w:rsid w:val="00455366"/>
    <w:rsid w:val="004557A1"/>
    <w:rsid w:val="0045736E"/>
    <w:rsid w:val="004629C1"/>
    <w:rsid w:val="004634A9"/>
    <w:rsid w:val="00464B3B"/>
    <w:rsid w:val="00466B6B"/>
    <w:rsid w:val="00466E9B"/>
    <w:rsid w:val="004671AC"/>
    <w:rsid w:val="00467A31"/>
    <w:rsid w:val="00473D8A"/>
    <w:rsid w:val="00482099"/>
    <w:rsid w:val="00484A39"/>
    <w:rsid w:val="00493179"/>
    <w:rsid w:val="004943B3"/>
    <w:rsid w:val="004952C4"/>
    <w:rsid w:val="004A1D13"/>
    <w:rsid w:val="004B0B3E"/>
    <w:rsid w:val="004B3F8C"/>
    <w:rsid w:val="004B51AF"/>
    <w:rsid w:val="004B795C"/>
    <w:rsid w:val="004C1EE5"/>
    <w:rsid w:val="004C22E4"/>
    <w:rsid w:val="004C2DF2"/>
    <w:rsid w:val="004C3523"/>
    <w:rsid w:val="004C48C9"/>
    <w:rsid w:val="004C5077"/>
    <w:rsid w:val="004C7730"/>
    <w:rsid w:val="004C7888"/>
    <w:rsid w:val="004D384C"/>
    <w:rsid w:val="004D3E82"/>
    <w:rsid w:val="004D4190"/>
    <w:rsid w:val="004D5591"/>
    <w:rsid w:val="004D59E0"/>
    <w:rsid w:val="004D5CF8"/>
    <w:rsid w:val="004D763C"/>
    <w:rsid w:val="004E00E3"/>
    <w:rsid w:val="004E3A82"/>
    <w:rsid w:val="004E5080"/>
    <w:rsid w:val="004E629F"/>
    <w:rsid w:val="004E63C6"/>
    <w:rsid w:val="004E6505"/>
    <w:rsid w:val="004E6602"/>
    <w:rsid w:val="004E6909"/>
    <w:rsid w:val="004F0F48"/>
    <w:rsid w:val="004F374E"/>
    <w:rsid w:val="004F428A"/>
    <w:rsid w:val="004F4F3E"/>
    <w:rsid w:val="00503937"/>
    <w:rsid w:val="00503D4D"/>
    <w:rsid w:val="00505449"/>
    <w:rsid w:val="005119CE"/>
    <w:rsid w:val="00511BFD"/>
    <w:rsid w:val="00513594"/>
    <w:rsid w:val="00514682"/>
    <w:rsid w:val="00525366"/>
    <w:rsid w:val="00525ADB"/>
    <w:rsid w:val="005379D9"/>
    <w:rsid w:val="00540C1B"/>
    <w:rsid w:val="00542522"/>
    <w:rsid w:val="00545579"/>
    <w:rsid w:val="00546226"/>
    <w:rsid w:val="00553AD5"/>
    <w:rsid w:val="00553C91"/>
    <w:rsid w:val="00555A23"/>
    <w:rsid w:val="00557427"/>
    <w:rsid w:val="005617EE"/>
    <w:rsid w:val="00562CB8"/>
    <w:rsid w:val="00572407"/>
    <w:rsid w:val="00575A7B"/>
    <w:rsid w:val="00575D32"/>
    <w:rsid w:val="00581EA4"/>
    <w:rsid w:val="00582B7C"/>
    <w:rsid w:val="005863DE"/>
    <w:rsid w:val="005A1764"/>
    <w:rsid w:val="005A1C5A"/>
    <w:rsid w:val="005A1F4D"/>
    <w:rsid w:val="005A3391"/>
    <w:rsid w:val="005A6486"/>
    <w:rsid w:val="005B25AF"/>
    <w:rsid w:val="005B4870"/>
    <w:rsid w:val="005C48B5"/>
    <w:rsid w:val="005C5BB8"/>
    <w:rsid w:val="005C785E"/>
    <w:rsid w:val="005D0B22"/>
    <w:rsid w:val="005D13E0"/>
    <w:rsid w:val="005D159B"/>
    <w:rsid w:val="005D26D6"/>
    <w:rsid w:val="005D4AD3"/>
    <w:rsid w:val="005D7000"/>
    <w:rsid w:val="005E2031"/>
    <w:rsid w:val="005E6B9C"/>
    <w:rsid w:val="005F08F9"/>
    <w:rsid w:val="005F0DC9"/>
    <w:rsid w:val="005F109A"/>
    <w:rsid w:val="005F5149"/>
    <w:rsid w:val="005F555B"/>
    <w:rsid w:val="006001E4"/>
    <w:rsid w:val="00606377"/>
    <w:rsid w:val="00614D49"/>
    <w:rsid w:val="00617024"/>
    <w:rsid w:val="006173A4"/>
    <w:rsid w:val="006249AA"/>
    <w:rsid w:val="0062584B"/>
    <w:rsid w:val="00632845"/>
    <w:rsid w:val="00635F05"/>
    <w:rsid w:val="006360CE"/>
    <w:rsid w:val="006372CD"/>
    <w:rsid w:val="006374B7"/>
    <w:rsid w:val="00641638"/>
    <w:rsid w:val="00642636"/>
    <w:rsid w:val="00642F3E"/>
    <w:rsid w:val="00647CD3"/>
    <w:rsid w:val="00647D57"/>
    <w:rsid w:val="0065220E"/>
    <w:rsid w:val="006540BD"/>
    <w:rsid w:val="006561C9"/>
    <w:rsid w:val="00656851"/>
    <w:rsid w:val="00657046"/>
    <w:rsid w:val="0065721B"/>
    <w:rsid w:val="00657656"/>
    <w:rsid w:val="00663440"/>
    <w:rsid w:val="0066420B"/>
    <w:rsid w:val="0066473E"/>
    <w:rsid w:val="00676584"/>
    <w:rsid w:val="00683F8C"/>
    <w:rsid w:val="00685A69"/>
    <w:rsid w:val="00690EFD"/>
    <w:rsid w:val="0069331F"/>
    <w:rsid w:val="00693FD3"/>
    <w:rsid w:val="0069748C"/>
    <w:rsid w:val="006A2891"/>
    <w:rsid w:val="006A2D77"/>
    <w:rsid w:val="006A3123"/>
    <w:rsid w:val="006A3379"/>
    <w:rsid w:val="006A55EC"/>
    <w:rsid w:val="006A5851"/>
    <w:rsid w:val="006C1A56"/>
    <w:rsid w:val="006C4BA4"/>
    <w:rsid w:val="006C68BC"/>
    <w:rsid w:val="006C714A"/>
    <w:rsid w:val="006D1D33"/>
    <w:rsid w:val="006E0625"/>
    <w:rsid w:val="006E150E"/>
    <w:rsid w:val="006E5EAC"/>
    <w:rsid w:val="006E697E"/>
    <w:rsid w:val="006E7759"/>
    <w:rsid w:val="006F507C"/>
    <w:rsid w:val="007021DE"/>
    <w:rsid w:val="0070641F"/>
    <w:rsid w:val="007109F9"/>
    <w:rsid w:val="00711BFE"/>
    <w:rsid w:val="007127BB"/>
    <w:rsid w:val="007131F9"/>
    <w:rsid w:val="00721BED"/>
    <w:rsid w:val="00723B8A"/>
    <w:rsid w:val="00732607"/>
    <w:rsid w:val="007362B1"/>
    <w:rsid w:val="00741E4B"/>
    <w:rsid w:val="007439D7"/>
    <w:rsid w:val="00746773"/>
    <w:rsid w:val="007511AA"/>
    <w:rsid w:val="00756931"/>
    <w:rsid w:val="0076150A"/>
    <w:rsid w:val="007620EF"/>
    <w:rsid w:val="007650B7"/>
    <w:rsid w:val="00766609"/>
    <w:rsid w:val="00774384"/>
    <w:rsid w:val="00780978"/>
    <w:rsid w:val="007858D3"/>
    <w:rsid w:val="00786920"/>
    <w:rsid w:val="007876CD"/>
    <w:rsid w:val="00790623"/>
    <w:rsid w:val="007A12FE"/>
    <w:rsid w:val="007A72BC"/>
    <w:rsid w:val="007B327D"/>
    <w:rsid w:val="007B42D4"/>
    <w:rsid w:val="007C0C45"/>
    <w:rsid w:val="007C1378"/>
    <w:rsid w:val="007C1397"/>
    <w:rsid w:val="007C1D3E"/>
    <w:rsid w:val="007C24EA"/>
    <w:rsid w:val="007C3107"/>
    <w:rsid w:val="007C3620"/>
    <w:rsid w:val="007C6917"/>
    <w:rsid w:val="007D32DD"/>
    <w:rsid w:val="007D49F1"/>
    <w:rsid w:val="007D70F7"/>
    <w:rsid w:val="007D7EEB"/>
    <w:rsid w:val="007E3BEC"/>
    <w:rsid w:val="007E521D"/>
    <w:rsid w:val="007F16EB"/>
    <w:rsid w:val="007F186B"/>
    <w:rsid w:val="007F498D"/>
    <w:rsid w:val="007F5153"/>
    <w:rsid w:val="007F64B9"/>
    <w:rsid w:val="007F76AF"/>
    <w:rsid w:val="00801AAF"/>
    <w:rsid w:val="008022B1"/>
    <w:rsid w:val="008037EE"/>
    <w:rsid w:val="00810750"/>
    <w:rsid w:val="008121F3"/>
    <w:rsid w:val="00813964"/>
    <w:rsid w:val="00813CEB"/>
    <w:rsid w:val="00817F02"/>
    <w:rsid w:val="00820B9D"/>
    <w:rsid w:val="00823E64"/>
    <w:rsid w:val="008250BE"/>
    <w:rsid w:val="00827C16"/>
    <w:rsid w:val="00835E25"/>
    <w:rsid w:val="00836D27"/>
    <w:rsid w:val="00843261"/>
    <w:rsid w:val="00844483"/>
    <w:rsid w:val="00844FA7"/>
    <w:rsid w:val="00852121"/>
    <w:rsid w:val="00862D31"/>
    <w:rsid w:val="00864503"/>
    <w:rsid w:val="00874438"/>
    <w:rsid w:val="00882A2F"/>
    <w:rsid w:val="00886EDE"/>
    <w:rsid w:val="0089033A"/>
    <w:rsid w:val="00890494"/>
    <w:rsid w:val="00891B36"/>
    <w:rsid w:val="00893F12"/>
    <w:rsid w:val="008A1F6C"/>
    <w:rsid w:val="008A2520"/>
    <w:rsid w:val="008A3B8A"/>
    <w:rsid w:val="008B09B7"/>
    <w:rsid w:val="008B3987"/>
    <w:rsid w:val="008B56F7"/>
    <w:rsid w:val="008C2DEE"/>
    <w:rsid w:val="008D4B14"/>
    <w:rsid w:val="008D6752"/>
    <w:rsid w:val="008E3BC0"/>
    <w:rsid w:val="008E4719"/>
    <w:rsid w:val="008E5225"/>
    <w:rsid w:val="008E6CA3"/>
    <w:rsid w:val="008F4167"/>
    <w:rsid w:val="008F77AB"/>
    <w:rsid w:val="00900A46"/>
    <w:rsid w:val="009017B3"/>
    <w:rsid w:val="00910C72"/>
    <w:rsid w:val="009115EF"/>
    <w:rsid w:val="00912A5E"/>
    <w:rsid w:val="0091509E"/>
    <w:rsid w:val="00921B13"/>
    <w:rsid w:val="00927280"/>
    <w:rsid w:val="00930BE7"/>
    <w:rsid w:val="00932D0C"/>
    <w:rsid w:val="00934F1C"/>
    <w:rsid w:val="009373BB"/>
    <w:rsid w:val="0094096F"/>
    <w:rsid w:val="00941DB9"/>
    <w:rsid w:val="00943DB6"/>
    <w:rsid w:val="009443CC"/>
    <w:rsid w:val="00944C7C"/>
    <w:rsid w:val="0095218D"/>
    <w:rsid w:val="0095504D"/>
    <w:rsid w:val="00955475"/>
    <w:rsid w:val="00955711"/>
    <w:rsid w:val="00956773"/>
    <w:rsid w:val="0096082F"/>
    <w:rsid w:val="00960AE1"/>
    <w:rsid w:val="0096222B"/>
    <w:rsid w:val="00964BA2"/>
    <w:rsid w:val="009676C2"/>
    <w:rsid w:val="00972FBB"/>
    <w:rsid w:val="0097593D"/>
    <w:rsid w:val="009775B4"/>
    <w:rsid w:val="00985627"/>
    <w:rsid w:val="00992A7C"/>
    <w:rsid w:val="00992BEB"/>
    <w:rsid w:val="0099507C"/>
    <w:rsid w:val="009977BE"/>
    <w:rsid w:val="009A2914"/>
    <w:rsid w:val="009A7A54"/>
    <w:rsid w:val="009B0AF5"/>
    <w:rsid w:val="009B4264"/>
    <w:rsid w:val="009C3926"/>
    <w:rsid w:val="009C446B"/>
    <w:rsid w:val="009C4897"/>
    <w:rsid w:val="009C61B4"/>
    <w:rsid w:val="009C6CDB"/>
    <w:rsid w:val="009C747A"/>
    <w:rsid w:val="009C7C09"/>
    <w:rsid w:val="009D2231"/>
    <w:rsid w:val="009D28A3"/>
    <w:rsid w:val="009D306E"/>
    <w:rsid w:val="009D3919"/>
    <w:rsid w:val="009F0C44"/>
    <w:rsid w:val="009F0D5E"/>
    <w:rsid w:val="009F1A86"/>
    <w:rsid w:val="00A00F59"/>
    <w:rsid w:val="00A01140"/>
    <w:rsid w:val="00A122DB"/>
    <w:rsid w:val="00A2127A"/>
    <w:rsid w:val="00A21A78"/>
    <w:rsid w:val="00A2411B"/>
    <w:rsid w:val="00A30577"/>
    <w:rsid w:val="00A30A5A"/>
    <w:rsid w:val="00A44670"/>
    <w:rsid w:val="00A450E5"/>
    <w:rsid w:val="00A45B6D"/>
    <w:rsid w:val="00A461BC"/>
    <w:rsid w:val="00A60535"/>
    <w:rsid w:val="00A65023"/>
    <w:rsid w:val="00A668F8"/>
    <w:rsid w:val="00A7291A"/>
    <w:rsid w:val="00A7380C"/>
    <w:rsid w:val="00A75A7C"/>
    <w:rsid w:val="00A844D0"/>
    <w:rsid w:val="00A848A2"/>
    <w:rsid w:val="00A91F70"/>
    <w:rsid w:val="00A96673"/>
    <w:rsid w:val="00AA618E"/>
    <w:rsid w:val="00AA6C10"/>
    <w:rsid w:val="00AA73CC"/>
    <w:rsid w:val="00AB036A"/>
    <w:rsid w:val="00AB26CE"/>
    <w:rsid w:val="00AB56CB"/>
    <w:rsid w:val="00AB6FFD"/>
    <w:rsid w:val="00AB7287"/>
    <w:rsid w:val="00AC4D8A"/>
    <w:rsid w:val="00AC5F56"/>
    <w:rsid w:val="00AD165F"/>
    <w:rsid w:val="00AD3F35"/>
    <w:rsid w:val="00AE11B5"/>
    <w:rsid w:val="00AE12E0"/>
    <w:rsid w:val="00AE1BA1"/>
    <w:rsid w:val="00AE36AA"/>
    <w:rsid w:val="00AF1BB6"/>
    <w:rsid w:val="00AF24F3"/>
    <w:rsid w:val="00AF6309"/>
    <w:rsid w:val="00AF7E05"/>
    <w:rsid w:val="00B00C89"/>
    <w:rsid w:val="00B01941"/>
    <w:rsid w:val="00B05B38"/>
    <w:rsid w:val="00B06A5A"/>
    <w:rsid w:val="00B1074C"/>
    <w:rsid w:val="00B152A7"/>
    <w:rsid w:val="00B15872"/>
    <w:rsid w:val="00B2095F"/>
    <w:rsid w:val="00B2374C"/>
    <w:rsid w:val="00B25080"/>
    <w:rsid w:val="00B261E0"/>
    <w:rsid w:val="00B35883"/>
    <w:rsid w:val="00B35E49"/>
    <w:rsid w:val="00B4232F"/>
    <w:rsid w:val="00B440E9"/>
    <w:rsid w:val="00B46740"/>
    <w:rsid w:val="00B47B22"/>
    <w:rsid w:val="00B47B7A"/>
    <w:rsid w:val="00B47CEF"/>
    <w:rsid w:val="00B53C05"/>
    <w:rsid w:val="00B552AB"/>
    <w:rsid w:val="00B60E44"/>
    <w:rsid w:val="00B646B8"/>
    <w:rsid w:val="00B668E2"/>
    <w:rsid w:val="00B67B5B"/>
    <w:rsid w:val="00B70E7C"/>
    <w:rsid w:val="00B741DB"/>
    <w:rsid w:val="00B75C3E"/>
    <w:rsid w:val="00B84F8D"/>
    <w:rsid w:val="00B8504B"/>
    <w:rsid w:val="00B863A5"/>
    <w:rsid w:val="00B87168"/>
    <w:rsid w:val="00B87B06"/>
    <w:rsid w:val="00B916BC"/>
    <w:rsid w:val="00B93343"/>
    <w:rsid w:val="00B94BD2"/>
    <w:rsid w:val="00B95DBA"/>
    <w:rsid w:val="00BA29F6"/>
    <w:rsid w:val="00BA45C8"/>
    <w:rsid w:val="00BB06F7"/>
    <w:rsid w:val="00BB1873"/>
    <w:rsid w:val="00BB1F5C"/>
    <w:rsid w:val="00BB2D4C"/>
    <w:rsid w:val="00BB3178"/>
    <w:rsid w:val="00BB586E"/>
    <w:rsid w:val="00BC71C5"/>
    <w:rsid w:val="00BD4718"/>
    <w:rsid w:val="00BD7727"/>
    <w:rsid w:val="00BE0C4E"/>
    <w:rsid w:val="00BE2CDA"/>
    <w:rsid w:val="00BE5EDC"/>
    <w:rsid w:val="00BE7EBF"/>
    <w:rsid w:val="00BF04AE"/>
    <w:rsid w:val="00BF1A60"/>
    <w:rsid w:val="00BF223E"/>
    <w:rsid w:val="00BF2D1A"/>
    <w:rsid w:val="00BF45E7"/>
    <w:rsid w:val="00BF55F5"/>
    <w:rsid w:val="00BF6CC6"/>
    <w:rsid w:val="00C01F3A"/>
    <w:rsid w:val="00C049A9"/>
    <w:rsid w:val="00C14BCE"/>
    <w:rsid w:val="00C224D2"/>
    <w:rsid w:val="00C32D0A"/>
    <w:rsid w:val="00C450D7"/>
    <w:rsid w:val="00C471F6"/>
    <w:rsid w:val="00C50E4B"/>
    <w:rsid w:val="00C51EF0"/>
    <w:rsid w:val="00C54BDE"/>
    <w:rsid w:val="00C555A8"/>
    <w:rsid w:val="00C56C47"/>
    <w:rsid w:val="00C6053D"/>
    <w:rsid w:val="00C67569"/>
    <w:rsid w:val="00C71583"/>
    <w:rsid w:val="00C75245"/>
    <w:rsid w:val="00C77B1C"/>
    <w:rsid w:val="00C80BD4"/>
    <w:rsid w:val="00C849DD"/>
    <w:rsid w:val="00C85303"/>
    <w:rsid w:val="00C872F9"/>
    <w:rsid w:val="00C9049F"/>
    <w:rsid w:val="00C907D2"/>
    <w:rsid w:val="00CA197B"/>
    <w:rsid w:val="00CA1DAB"/>
    <w:rsid w:val="00CA3481"/>
    <w:rsid w:val="00CA79E0"/>
    <w:rsid w:val="00CB0D61"/>
    <w:rsid w:val="00CB0FAC"/>
    <w:rsid w:val="00CB2C6B"/>
    <w:rsid w:val="00CB362B"/>
    <w:rsid w:val="00CB4475"/>
    <w:rsid w:val="00CB54B1"/>
    <w:rsid w:val="00CC024B"/>
    <w:rsid w:val="00CC145C"/>
    <w:rsid w:val="00CC4F0C"/>
    <w:rsid w:val="00CC540D"/>
    <w:rsid w:val="00CC55AC"/>
    <w:rsid w:val="00CC6B66"/>
    <w:rsid w:val="00CD00AB"/>
    <w:rsid w:val="00CD100A"/>
    <w:rsid w:val="00CD780F"/>
    <w:rsid w:val="00CE22F3"/>
    <w:rsid w:val="00CE4F32"/>
    <w:rsid w:val="00CF1C5A"/>
    <w:rsid w:val="00CF22A4"/>
    <w:rsid w:val="00CF3A42"/>
    <w:rsid w:val="00CF631A"/>
    <w:rsid w:val="00CF7D1D"/>
    <w:rsid w:val="00D00B70"/>
    <w:rsid w:val="00D02705"/>
    <w:rsid w:val="00D038DD"/>
    <w:rsid w:val="00D04D98"/>
    <w:rsid w:val="00D05DF1"/>
    <w:rsid w:val="00D11501"/>
    <w:rsid w:val="00D1350A"/>
    <w:rsid w:val="00D13ADC"/>
    <w:rsid w:val="00D143E4"/>
    <w:rsid w:val="00D14798"/>
    <w:rsid w:val="00D155BA"/>
    <w:rsid w:val="00D2244F"/>
    <w:rsid w:val="00D2248E"/>
    <w:rsid w:val="00D31E18"/>
    <w:rsid w:val="00D35145"/>
    <w:rsid w:val="00D36F4D"/>
    <w:rsid w:val="00D4000E"/>
    <w:rsid w:val="00D450D6"/>
    <w:rsid w:val="00D451AA"/>
    <w:rsid w:val="00D45830"/>
    <w:rsid w:val="00D46A0B"/>
    <w:rsid w:val="00D46D82"/>
    <w:rsid w:val="00D5413C"/>
    <w:rsid w:val="00D55A93"/>
    <w:rsid w:val="00D568C3"/>
    <w:rsid w:val="00D60216"/>
    <w:rsid w:val="00D61896"/>
    <w:rsid w:val="00D61EC9"/>
    <w:rsid w:val="00D62C19"/>
    <w:rsid w:val="00D63C8C"/>
    <w:rsid w:val="00D6418A"/>
    <w:rsid w:val="00D648E7"/>
    <w:rsid w:val="00D74210"/>
    <w:rsid w:val="00D77D86"/>
    <w:rsid w:val="00D8684B"/>
    <w:rsid w:val="00D87DC6"/>
    <w:rsid w:val="00D90202"/>
    <w:rsid w:val="00D92470"/>
    <w:rsid w:val="00DA15F0"/>
    <w:rsid w:val="00DA22E6"/>
    <w:rsid w:val="00DA663A"/>
    <w:rsid w:val="00DB29B2"/>
    <w:rsid w:val="00DB796A"/>
    <w:rsid w:val="00DB7A7C"/>
    <w:rsid w:val="00DC0280"/>
    <w:rsid w:val="00DC07A3"/>
    <w:rsid w:val="00DC21B5"/>
    <w:rsid w:val="00DC3649"/>
    <w:rsid w:val="00DC4DD5"/>
    <w:rsid w:val="00DC63BA"/>
    <w:rsid w:val="00DC6A23"/>
    <w:rsid w:val="00DD6AF1"/>
    <w:rsid w:val="00DD7FE0"/>
    <w:rsid w:val="00DE07F6"/>
    <w:rsid w:val="00DE1C1C"/>
    <w:rsid w:val="00DE760F"/>
    <w:rsid w:val="00DE7A8A"/>
    <w:rsid w:val="00DF3428"/>
    <w:rsid w:val="00DF44CA"/>
    <w:rsid w:val="00DF62EA"/>
    <w:rsid w:val="00E00C0E"/>
    <w:rsid w:val="00E030C0"/>
    <w:rsid w:val="00E06E9D"/>
    <w:rsid w:val="00E11B8A"/>
    <w:rsid w:val="00E1293B"/>
    <w:rsid w:val="00E14811"/>
    <w:rsid w:val="00E20D05"/>
    <w:rsid w:val="00E23A9B"/>
    <w:rsid w:val="00E2428C"/>
    <w:rsid w:val="00E2548D"/>
    <w:rsid w:val="00E3087A"/>
    <w:rsid w:val="00E3186A"/>
    <w:rsid w:val="00E33AA2"/>
    <w:rsid w:val="00E35B61"/>
    <w:rsid w:val="00E4078E"/>
    <w:rsid w:val="00E42F79"/>
    <w:rsid w:val="00E430B7"/>
    <w:rsid w:val="00E47B5E"/>
    <w:rsid w:val="00E51A3B"/>
    <w:rsid w:val="00E527EA"/>
    <w:rsid w:val="00E5533A"/>
    <w:rsid w:val="00E57956"/>
    <w:rsid w:val="00E603C4"/>
    <w:rsid w:val="00E605B8"/>
    <w:rsid w:val="00E60815"/>
    <w:rsid w:val="00E60F32"/>
    <w:rsid w:val="00E63366"/>
    <w:rsid w:val="00E64781"/>
    <w:rsid w:val="00E64DE3"/>
    <w:rsid w:val="00E700DB"/>
    <w:rsid w:val="00E7010B"/>
    <w:rsid w:val="00E70842"/>
    <w:rsid w:val="00E70D87"/>
    <w:rsid w:val="00E74F83"/>
    <w:rsid w:val="00E85074"/>
    <w:rsid w:val="00E8608A"/>
    <w:rsid w:val="00E904DE"/>
    <w:rsid w:val="00E91E36"/>
    <w:rsid w:val="00E935F8"/>
    <w:rsid w:val="00E95EB7"/>
    <w:rsid w:val="00EA3645"/>
    <w:rsid w:val="00EA5CF5"/>
    <w:rsid w:val="00EA6FCF"/>
    <w:rsid w:val="00EC0FBD"/>
    <w:rsid w:val="00EC18FB"/>
    <w:rsid w:val="00EC1E82"/>
    <w:rsid w:val="00EC2FEA"/>
    <w:rsid w:val="00EC32FE"/>
    <w:rsid w:val="00EC4ECA"/>
    <w:rsid w:val="00ED3C2F"/>
    <w:rsid w:val="00ED4011"/>
    <w:rsid w:val="00EF1408"/>
    <w:rsid w:val="00EF1B7E"/>
    <w:rsid w:val="00EF1D1B"/>
    <w:rsid w:val="00F015D4"/>
    <w:rsid w:val="00F03B0F"/>
    <w:rsid w:val="00F111FA"/>
    <w:rsid w:val="00F11BF2"/>
    <w:rsid w:val="00F21A9A"/>
    <w:rsid w:val="00F24BDC"/>
    <w:rsid w:val="00F3074A"/>
    <w:rsid w:val="00F309C7"/>
    <w:rsid w:val="00F34F3B"/>
    <w:rsid w:val="00F36BB9"/>
    <w:rsid w:val="00F40B8B"/>
    <w:rsid w:val="00F40E6B"/>
    <w:rsid w:val="00F42319"/>
    <w:rsid w:val="00F43792"/>
    <w:rsid w:val="00F57BB5"/>
    <w:rsid w:val="00F61F9F"/>
    <w:rsid w:val="00F641FC"/>
    <w:rsid w:val="00F66D7C"/>
    <w:rsid w:val="00F677F9"/>
    <w:rsid w:val="00F7241B"/>
    <w:rsid w:val="00F73413"/>
    <w:rsid w:val="00F73740"/>
    <w:rsid w:val="00F769FE"/>
    <w:rsid w:val="00F8353E"/>
    <w:rsid w:val="00F836F1"/>
    <w:rsid w:val="00F85684"/>
    <w:rsid w:val="00F85A24"/>
    <w:rsid w:val="00F86BFB"/>
    <w:rsid w:val="00F926D8"/>
    <w:rsid w:val="00F96E08"/>
    <w:rsid w:val="00FA107A"/>
    <w:rsid w:val="00FA43CC"/>
    <w:rsid w:val="00FA6F7A"/>
    <w:rsid w:val="00FA7E2D"/>
    <w:rsid w:val="00FB1D7B"/>
    <w:rsid w:val="00FB1DD5"/>
    <w:rsid w:val="00FB3340"/>
    <w:rsid w:val="00FB43D7"/>
    <w:rsid w:val="00FC0235"/>
    <w:rsid w:val="00FC0F13"/>
    <w:rsid w:val="00FC1561"/>
    <w:rsid w:val="00FC5E90"/>
    <w:rsid w:val="00FD1504"/>
    <w:rsid w:val="00FD57B4"/>
    <w:rsid w:val="00FD6FD4"/>
    <w:rsid w:val="00FE203F"/>
    <w:rsid w:val="00FE2921"/>
    <w:rsid w:val="00FE36D4"/>
    <w:rsid w:val="00FE3E03"/>
    <w:rsid w:val="00FE6129"/>
    <w:rsid w:val="00FE7C33"/>
    <w:rsid w:val="00FF4A5A"/>
    <w:rsid w:val="00FF5032"/>
    <w:rsid w:val="00FF6308"/>
    <w:rsid w:val="00FF7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E8B4893"/>
  <w15:chartTrackingRefBased/>
  <w15:docId w15:val="{FB09E94E-8F28-401F-9047-F5F6F72A6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D60216"/>
    <w:pPr>
      <w:ind w:left="720"/>
      <w:contextualSpacing/>
    </w:pPr>
  </w:style>
  <w:style w:type="character" w:styleId="Hyperlink">
    <w:name w:val="Hyperlink"/>
    <w:basedOn w:val="DefaultParagraphFont"/>
    <w:uiPriority w:val="99"/>
    <w:unhideWhenUsed/>
    <w:rsid w:val="00493179"/>
    <w:rPr>
      <w:color w:val="993E21" w:themeColor="hyperlink"/>
      <w:u w:val="single"/>
    </w:rPr>
  </w:style>
  <w:style w:type="character" w:styleId="UnresolvedMention">
    <w:name w:val="Unresolved Mention"/>
    <w:basedOn w:val="DefaultParagraphFont"/>
    <w:uiPriority w:val="99"/>
    <w:semiHidden/>
    <w:unhideWhenUsed/>
    <w:rsid w:val="004931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generalized-anxiety-disorder/symptoms-causes/syc-20360803" TargetMode="External"/><Relationship Id="rId18" Type="http://schemas.openxmlformats.org/officeDocument/2006/relationships/hyperlink" Target="https://www.nhs.uk/conditions/autism/getting-diagnosed/how-to-get-diagnosed/" TargetMode="External"/><Relationship Id="rId26" Type="http://schemas.openxmlformats.org/officeDocument/2006/relationships/hyperlink" Target="https://www.nhs.uk/mental-health/conditions/schizophrenia/treatment/" TargetMode="External"/><Relationship Id="rId39" Type="http://schemas.openxmlformats.org/officeDocument/2006/relationships/hyperlink" Target="https://www.who.int/news-room/fact-sheets/detail/mental-disorders" TargetMode="External"/><Relationship Id="rId21" Type="http://schemas.openxmlformats.org/officeDocument/2006/relationships/hyperlink" Target="https://www.nhs.uk/mental-health/conditions/generalised-anxiety-disorder/diagnosis/" TargetMode="External"/><Relationship Id="rId34" Type="http://schemas.openxmlformats.org/officeDocument/2006/relationships/hyperlink" Target="https://www.rcpsych.ac.uk/mental-health/problems-disorders/schizophrenia" TargetMode="External"/><Relationship Id="rId42" Type="http://schemas.openxmlformats.org/officeDocument/2006/relationships/image" Target="media/image3.png"/><Relationship Id="rId47" Type="http://schemas.openxmlformats.org/officeDocument/2006/relationships/hyperlink" Target="https://www.bruntsfieldmedicalpractice.co.uk/documents/GAD7.pdf" TargetMode="External"/><Relationship Id="rId50" Type="http://schemas.openxmlformats.org/officeDocument/2006/relationships/hyperlink" Target="https://www.mindresources.com/special-education/05268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utism.org.uk/advice-and-guidance/topics/diagnosis/diagnostic-tools/all-audiences" TargetMode="External"/><Relationship Id="rId29" Type="http://schemas.openxmlformats.org/officeDocument/2006/relationships/hyperlink" Target="https://www.nice.org.uk/guidance/ng10/resources/violence-and-aggression-shortterm-management-in-mental-health-health-and-community-settings-pdf-1837264712389" TargetMode="External"/><Relationship Id="rId11" Type="http://schemas.openxmlformats.org/officeDocument/2006/relationships/hyperlink" Target="https://www.britannica.com/science/mental-disorder" TargetMode="External"/><Relationship Id="rId24" Type="http://schemas.openxmlformats.org/officeDocument/2006/relationships/hyperlink" Target="https://www.nhs.uk/mental-health/conditions/generalised-anxiety-disorder/treatment/" TargetMode="External"/><Relationship Id="rId32" Type="http://schemas.openxmlformats.org/officeDocument/2006/relationships/hyperlink" Target="https://www.nimh.nih.gov/health/topics/schizophrenia" TargetMode="External"/><Relationship Id="rId37" Type="http://schemas.openxmlformats.org/officeDocument/2006/relationships/hyperlink" Target="https://www.webmd.com/brain/autism/understanding-autism-treatment" TargetMode="External"/><Relationship Id="rId40" Type="http://schemas.openxmlformats.org/officeDocument/2006/relationships/hyperlink" Target="https://www.who.int/news-room/fact-sheets/detail/schizophrenia" TargetMode="External"/><Relationship Id="rId45" Type="http://schemas.openxmlformats.org/officeDocument/2006/relationships/hyperlink" Target="https://www.hogrefe.com/uk/shop/autism-diagnostic-interview-revised.html"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nice.org.uk/guidance/cg113/resources/generalised-anxiety-disorder-and-panic-disorder-in-adults-management-pdf-35109387756997" TargetMode="External"/><Relationship Id="rId19" Type="http://schemas.openxmlformats.org/officeDocument/2006/relationships/hyperlink" Target="https://www.nhs.uk/conditions/autism/signs/children/" TargetMode="External"/><Relationship Id="rId31" Type="http://schemas.openxmlformats.org/officeDocument/2006/relationships/hyperlink" Target="https://www.nimh.nih.gov/health/topics/autism-spectrum-disorders-asd" TargetMode="External"/><Relationship Id="rId44" Type="http://schemas.openxmlformats.org/officeDocument/2006/relationships/image" Target="media/image4.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org.uk/information-support/types-of-mental-health-problems/anxiety-and-panic-attacks/causes/" TargetMode="External"/><Relationship Id="rId22" Type="http://schemas.openxmlformats.org/officeDocument/2006/relationships/hyperlink" Target="https://www.nhs.uk/mental-health/conditions/generalised-anxiety-disorder/overview/" TargetMode="External"/><Relationship Id="rId27" Type="http://schemas.openxmlformats.org/officeDocument/2006/relationships/hyperlink" Target="https://digital.nhs.uk/data-and-information/publications/statistical/autism-statistics/autism-statistics" TargetMode="External"/><Relationship Id="rId30" Type="http://schemas.openxmlformats.org/officeDocument/2006/relationships/hyperlink" Target="https://www.nice.org.uk/guidance/cg178/resources/psychosis-and-schizophrenia-in-adults-prevention-and-management-pdf-35109758952133" TargetMode="External"/><Relationship Id="rId35" Type="http://schemas.openxmlformats.org/officeDocument/2006/relationships/hyperlink" Target="https://www.skillsforcare.org.uk/Document-library/Skills/Mental-health/Common-core-principles-to-support-good-mental-health-and-wellbeing-in-adult-social-care.pdf" TargetMode="External"/><Relationship Id="rId43" Type="http://schemas.openxmlformats.org/officeDocument/2006/relationships/hyperlink" Target="https://www.helpguide.org/articles/anxiety/generalized-anxiety-disorder-gad.htm" TargetMode="External"/><Relationship Id="rId48" Type="http://schemas.openxmlformats.org/officeDocument/2006/relationships/image" Target="media/image6.png"/><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livingwithschizophreniauk.org/facts-and-figures/" TargetMode="External"/><Relationship Id="rId17" Type="http://schemas.openxmlformats.org/officeDocument/2006/relationships/hyperlink" Target="https://autism.org.uk/advice-and-guidance/what-is-autism" TargetMode="External"/><Relationship Id="rId25" Type="http://schemas.openxmlformats.org/officeDocument/2006/relationships/hyperlink" Target="https://www.nhs.uk/mental-health/conditions/schizophrenia/overview/" TargetMode="External"/><Relationship Id="rId33" Type="http://schemas.openxmlformats.org/officeDocument/2006/relationships/hyperlink" Target="https://www.rcpsych.ac.uk/mental-health/problems-disorders/anxiety-and-generalised-anxiety-disorder-(gad)?searchTerms=gad" TargetMode="External"/><Relationship Id="rId38" Type="http://schemas.openxmlformats.org/officeDocument/2006/relationships/hyperlink" Target="https://www.who.int/news-room/fact-sheets/detail/autism-spectrum-disorders" TargetMode="External"/><Relationship Id="rId46" Type="http://schemas.openxmlformats.org/officeDocument/2006/relationships/image" Target="media/image5.png"/><Relationship Id="rId20" Type="http://schemas.openxmlformats.org/officeDocument/2006/relationships/hyperlink" Target="https://www.nhs.uk/conditions/autism/what-is-autism/" TargetMode="External"/><Relationship Id="rId41" Type="http://schemas.openxmlformats.org/officeDocument/2006/relationships/hyperlink" Target="https://icd.who.int/browse10/2010/e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ind.org.uk/information-support/types-of-mental-health-problems/schizophrenia/about-schizophrenia/" TargetMode="External"/><Relationship Id="rId23" Type="http://schemas.openxmlformats.org/officeDocument/2006/relationships/hyperlink" Target="https://www.nhs.uk/mental-health/conditions/generalised-anxiety-disorder/symptoms/" TargetMode="External"/><Relationship Id="rId28" Type="http://schemas.openxmlformats.org/officeDocument/2006/relationships/hyperlink" Target="https://www.nice.org.uk/guidance/cg113/ifp/chapter/what-treatments-should-i-be-offered-for-gad" TargetMode="External"/><Relationship Id="rId36" Type="http://schemas.openxmlformats.org/officeDocument/2006/relationships/hyperlink" Target="https://therapymantra.co/assessment/schizophrenia-test/" TargetMode="External"/><Relationship Id="rId49" Type="http://schemas.openxmlformats.org/officeDocument/2006/relationships/hyperlink" Target="https://www.bruntsfieldmedicalpractice.co.uk/documents/GAD7.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sty\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3900</TotalTime>
  <Pages>31</Pages>
  <Words>6194</Words>
  <Characters>35310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justyna cichocka</dc:creator>
  <cp:keywords/>
  <cp:lastModifiedBy>justyna cichocka</cp:lastModifiedBy>
  <cp:revision>700</cp:revision>
  <dcterms:created xsi:type="dcterms:W3CDTF">2022-08-22T20:32:00Z</dcterms:created>
  <dcterms:modified xsi:type="dcterms:W3CDTF">2022-09-09T22:50:00Z</dcterms:modified>
  <cp:version/>
</cp:coreProperties>
</file>