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6A62E248">
      <w:r w:rsidR="7A85BA16">
        <w:rPr/>
        <w:t xml:space="preserve">Effective communication styles. </w:t>
      </w:r>
    </w:p>
    <w:p w:rsidR="7A85BA16" w:rsidP="19527701" w:rsidRDefault="7A85BA16" w14:paraId="2477BF0B" w14:textId="378D7F99">
      <w:pPr>
        <w:pStyle w:val="Normal"/>
      </w:pPr>
      <w:r w:rsidR="1CE2DC70">
        <w:rPr/>
        <w:t>Within this lit</w:t>
      </w:r>
      <w:r w:rsidR="0F9AE0CA">
        <w:rPr/>
        <w:t xml:space="preserve">erature review there will be discussion the different communication styles </w:t>
      </w:r>
      <w:r w:rsidR="1EE0032C">
        <w:rPr/>
        <w:t xml:space="preserve">and the best strategies for policing to use in their most difficult </w:t>
      </w:r>
      <w:r w:rsidR="6AC188D6">
        <w:rPr/>
        <w:t xml:space="preserve">circumstances and which communication </w:t>
      </w:r>
      <w:r w:rsidR="3A32BC7E">
        <w:rPr/>
        <w:t>skill is the most effective in the circumstance. The mos</w:t>
      </w:r>
      <w:r w:rsidR="79DAF0F3">
        <w:rPr/>
        <w:t xml:space="preserve">t communication </w:t>
      </w:r>
      <w:r w:rsidR="6392B543">
        <w:rPr/>
        <w:t>styles used</w:t>
      </w:r>
      <w:r w:rsidR="22B54537">
        <w:rPr/>
        <w:t xml:space="preserve"> in policing are verbal, </w:t>
      </w:r>
      <w:r w:rsidR="22B54537">
        <w:rPr/>
        <w:t>non verbal</w:t>
      </w:r>
      <w:r w:rsidR="22B54537">
        <w:rPr/>
        <w:t xml:space="preserve">, technology and written </w:t>
      </w:r>
      <w:r w:rsidR="0EBB8DE8">
        <w:rPr/>
        <w:t>communication</w:t>
      </w:r>
      <w:r w:rsidR="0D64B6AA">
        <w:rPr/>
        <w:t xml:space="preserve">, within policing there are many people that does not trust policing today therefore </w:t>
      </w:r>
      <w:r w:rsidR="39768DA4">
        <w:rPr/>
        <w:t>communication</w:t>
      </w:r>
      <w:r w:rsidR="0D64B6AA">
        <w:rPr/>
        <w:t xml:space="preserve"> in policing is the most impor</w:t>
      </w:r>
      <w:r w:rsidR="118B5C60">
        <w:rPr/>
        <w:t xml:space="preserve">tant and effective today as </w:t>
      </w:r>
      <w:r w:rsidR="1AB1967E">
        <w:rPr/>
        <w:t>communities should feel as they can trust and be informed of crimes in their communities</w:t>
      </w:r>
      <w:r w:rsidR="002974A4">
        <w:rPr/>
        <w:t xml:space="preserve">. </w:t>
      </w:r>
      <w:r w:rsidR="630A340A">
        <w:rPr/>
        <w:t xml:space="preserve">(Andrew Goldsmith, 2005) </w:t>
      </w:r>
    </w:p>
    <w:p w:rsidR="5275E0EE" w:rsidP="19527701" w:rsidRDefault="5275E0EE" w14:paraId="7B09F25A" w14:textId="1D894E38">
      <w:pPr>
        <w:pStyle w:val="Normal"/>
      </w:pPr>
      <w:r w:rsidR="002974A4">
        <w:rPr/>
        <w:t>The most used communication skill used in policing is verbal communication</w:t>
      </w:r>
      <w:r w:rsidR="19473AC8">
        <w:rPr/>
        <w:t xml:space="preserve"> (Kari Ronneberg, 2012) </w:t>
      </w:r>
      <w:r w:rsidR="002974A4">
        <w:rPr/>
        <w:t xml:space="preserve">, </w:t>
      </w:r>
      <w:r w:rsidR="64A9AFB3">
        <w:rPr/>
        <w:t xml:space="preserve">while police officers need to remain professional  at all </w:t>
      </w:r>
      <w:r w:rsidR="64A9AFB3">
        <w:rPr/>
        <w:t>times</w:t>
      </w:r>
      <w:r w:rsidR="64A9AFB3">
        <w:rPr/>
        <w:t xml:space="preserve"> </w:t>
      </w:r>
      <w:r w:rsidR="2F4DD0BF">
        <w:rPr/>
        <w:t xml:space="preserve">they often use the method </w:t>
      </w:r>
      <w:r w:rsidR="3E2AC1E0">
        <w:rPr/>
        <w:t>Berati's</w:t>
      </w:r>
      <w:r w:rsidR="2F4DD0BF">
        <w:rPr/>
        <w:t xml:space="preserve"> box which means </w:t>
      </w:r>
      <w:r w:rsidR="16333438">
        <w:rPr/>
        <w:t>“my attitude effects my behaviour which my behaviour effects your att</w:t>
      </w:r>
      <w:r w:rsidR="18CF97E4">
        <w:rPr/>
        <w:t xml:space="preserve">itude which effects my behaviour” </w:t>
      </w:r>
      <w:r w:rsidR="1698BFCD">
        <w:rPr/>
        <w:t xml:space="preserve">therefore when the police show up to an area that a scenario has </w:t>
      </w:r>
      <w:r w:rsidR="37C69A6D">
        <w:rPr/>
        <w:t xml:space="preserve">occurred </w:t>
      </w:r>
      <w:r w:rsidR="4369E32D">
        <w:rPr/>
        <w:t xml:space="preserve">and may not being professional whilst being on the line their attitude will effect </w:t>
      </w:r>
      <w:r w:rsidR="4369E32D">
        <w:rPr/>
        <w:t>there</w:t>
      </w:r>
      <w:r w:rsidR="4369E32D">
        <w:rPr/>
        <w:t xml:space="preserve"> behaviour and may be </w:t>
      </w:r>
      <w:r w:rsidR="1348568E">
        <w:rPr/>
        <w:t xml:space="preserve">mistreating the people around and their attitude will be effected </w:t>
      </w:r>
      <w:r w:rsidR="751BC21A">
        <w:rPr/>
        <w:t>as well as their behaviour</w:t>
      </w:r>
      <w:r w:rsidR="35D93C2C">
        <w:rPr/>
        <w:t xml:space="preserve">, </w:t>
      </w:r>
      <w:r w:rsidR="5AC8D9A7">
        <w:rPr/>
        <w:t>(</w:t>
      </w:r>
      <w:r w:rsidR="35D93C2C">
        <w:rPr/>
        <w:t>College of policing, 202</w:t>
      </w:r>
      <w:r w:rsidR="09232696">
        <w:rPr/>
        <w:t>4</w:t>
      </w:r>
      <w:r w:rsidR="35D93C2C">
        <w:rPr/>
        <w:t>).</w:t>
      </w:r>
      <w:r w:rsidR="751BC21A">
        <w:rPr/>
        <w:t xml:space="preserve"> </w:t>
      </w:r>
      <w:r w:rsidR="14DFE2E8">
        <w:rPr/>
        <w:t>Betari’s</w:t>
      </w:r>
      <w:r w:rsidR="14DFE2E8">
        <w:rPr/>
        <w:t xml:space="preserve"> box may not work as a form of verbal communication </w:t>
      </w:r>
      <w:r w:rsidR="0C00B091">
        <w:rPr/>
        <w:t xml:space="preserve">for examples neurodiverse </w:t>
      </w:r>
      <w:r w:rsidR="6E050B9C">
        <w:rPr/>
        <w:t>individuals</w:t>
      </w:r>
      <w:r w:rsidR="0C00B091">
        <w:rPr/>
        <w:t xml:space="preserve"> may not be </w:t>
      </w:r>
      <w:r w:rsidR="0C00B091">
        <w:rPr/>
        <w:t>effected</w:t>
      </w:r>
      <w:r w:rsidR="0C00B091">
        <w:rPr/>
        <w:t xml:space="preserve"> by someone </w:t>
      </w:r>
      <w:r w:rsidR="067EAF60">
        <w:rPr/>
        <w:t>else's</w:t>
      </w:r>
      <w:r w:rsidR="0C00B091">
        <w:rPr/>
        <w:t xml:space="preserve"> </w:t>
      </w:r>
      <w:r w:rsidR="6156979C">
        <w:rPr/>
        <w:t>attitude</w:t>
      </w:r>
      <w:r w:rsidR="0C00B091">
        <w:rPr/>
        <w:t xml:space="preserve"> or behavi</w:t>
      </w:r>
      <w:r w:rsidR="671E7629">
        <w:rPr/>
        <w:t xml:space="preserve">our </w:t>
      </w:r>
      <w:r w:rsidR="0E31753D">
        <w:rPr/>
        <w:t xml:space="preserve">or some </w:t>
      </w:r>
      <w:r w:rsidR="15017F80">
        <w:rPr/>
        <w:t xml:space="preserve">neurodiverse individuals may be </w:t>
      </w:r>
      <w:r w:rsidR="15017F80">
        <w:rPr/>
        <w:t>effected</w:t>
      </w:r>
      <w:r w:rsidR="15017F80">
        <w:rPr/>
        <w:t xml:space="preserve"> more than anyone else as their behaviours are more </w:t>
      </w:r>
      <w:r w:rsidR="6D019590">
        <w:rPr/>
        <w:t xml:space="preserve">misunderstood </w:t>
      </w:r>
      <w:r w:rsidR="6D019590">
        <w:rPr/>
        <w:t>rather to</w:t>
      </w:r>
      <w:r w:rsidR="6D019590">
        <w:rPr/>
        <w:t xml:space="preserve"> the </w:t>
      </w:r>
      <w:r w:rsidR="2204C00C">
        <w:rPr/>
        <w:t>neurotypical individual</w:t>
      </w:r>
      <w:r w:rsidR="096631AF">
        <w:rPr/>
        <w:t xml:space="preserve"> such as meltdowns or shutdowns</w:t>
      </w:r>
      <w:r w:rsidR="2204C00C">
        <w:rPr/>
        <w:t xml:space="preserve">. </w:t>
      </w:r>
      <w:r w:rsidR="3F9838DA">
        <w:rPr/>
        <w:t>(</w:t>
      </w:r>
      <w:r w:rsidR="29BFCEC5">
        <w:rPr/>
        <w:t xml:space="preserve">Rachel.SC,2022). </w:t>
      </w:r>
      <w:r w:rsidR="2204C00C">
        <w:rPr/>
        <w:t xml:space="preserve">Some </w:t>
      </w:r>
      <w:r w:rsidR="2A04BD97">
        <w:rPr/>
        <w:t xml:space="preserve">neurodiverse </w:t>
      </w:r>
      <w:r w:rsidR="2204C00C">
        <w:rPr/>
        <w:t xml:space="preserve">individuals are more </w:t>
      </w:r>
      <w:r w:rsidR="2204C00C">
        <w:rPr/>
        <w:t>effected</w:t>
      </w:r>
      <w:r w:rsidR="2204C00C">
        <w:rPr/>
        <w:t xml:space="preserve"> by th</w:t>
      </w:r>
      <w:r w:rsidR="264CDA75">
        <w:rPr/>
        <w:t xml:space="preserve">e police’s attitude and behaviour </w:t>
      </w:r>
      <w:r w:rsidR="5EEFB12F">
        <w:rPr/>
        <w:t xml:space="preserve">because </w:t>
      </w:r>
      <w:r w:rsidR="5EEFB12F">
        <w:rPr/>
        <w:t>there</w:t>
      </w:r>
      <w:r w:rsidR="5EEFB12F">
        <w:rPr/>
        <w:t xml:space="preserve"> behaviours are misunderstood by many people including the police</w:t>
      </w:r>
      <w:r w:rsidR="5C3349E3">
        <w:rPr/>
        <w:t xml:space="preserve"> as the individuals can be very impulsive and their time </w:t>
      </w:r>
      <w:r w:rsidR="4428D7BE">
        <w:rPr/>
        <w:t>management</w:t>
      </w:r>
      <w:r w:rsidR="5C3349E3">
        <w:rPr/>
        <w:t xml:space="preserve"> ma</w:t>
      </w:r>
      <w:r w:rsidR="3E005A33">
        <w:rPr/>
        <w:t xml:space="preserve">y </w:t>
      </w:r>
      <w:r w:rsidR="3E005A33">
        <w:rPr/>
        <w:t>effect</w:t>
      </w:r>
      <w:r w:rsidR="3E005A33">
        <w:rPr/>
        <w:t xml:space="preserve"> their behaviours and </w:t>
      </w:r>
      <w:r w:rsidR="05869D04">
        <w:rPr/>
        <w:t xml:space="preserve">not everyone can </w:t>
      </w:r>
      <w:r w:rsidR="05869D04">
        <w:rPr/>
        <w:t>identify</w:t>
      </w:r>
      <w:r w:rsidR="05869D04">
        <w:rPr/>
        <w:t xml:space="preserve"> someone that is neurodiverse</w:t>
      </w:r>
      <w:r w:rsidR="50492E5A">
        <w:rPr/>
        <w:t xml:space="preserve">. </w:t>
      </w:r>
      <w:r w:rsidR="65FFE17B">
        <w:rPr/>
        <w:t>(</w:t>
      </w:r>
      <w:r w:rsidR="50492E5A">
        <w:rPr/>
        <w:t>College of policing,2022)</w:t>
      </w:r>
      <w:r w:rsidR="575D44B6">
        <w:rPr/>
        <w:t>.</w:t>
      </w:r>
    </w:p>
    <w:p w:rsidR="56913A3D" w:rsidP="19527701" w:rsidRDefault="56913A3D" w14:paraId="5E0DFA9E" w14:textId="4685D0C6">
      <w:pPr>
        <w:pStyle w:val="Normal"/>
      </w:pPr>
      <w:r w:rsidR="508681FA">
        <w:rPr/>
        <w:t>Non-verbal</w:t>
      </w:r>
      <w:r w:rsidR="1CBF7B5B">
        <w:rPr/>
        <w:t xml:space="preserve"> </w:t>
      </w:r>
      <w:r w:rsidR="17777605">
        <w:rPr/>
        <w:t>communication</w:t>
      </w:r>
      <w:r w:rsidR="1CBF7B5B">
        <w:rPr/>
        <w:t xml:space="preserve"> may be used in circumstances where the police should be using the communicatio</w:t>
      </w:r>
      <w:r w:rsidR="0878A267">
        <w:rPr/>
        <w:t xml:space="preserve">n of active listening when a person is distressed in the situation and as </w:t>
      </w:r>
      <w:r w:rsidR="0878A267">
        <w:rPr/>
        <w:t>police</w:t>
      </w:r>
      <w:r w:rsidR="0878A267">
        <w:rPr/>
        <w:t xml:space="preserve"> they should b</w:t>
      </w:r>
      <w:r w:rsidR="08C19D81">
        <w:rPr/>
        <w:t xml:space="preserve">e actively listening to the victims involved in the </w:t>
      </w:r>
      <w:r w:rsidR="08C19D81">
        <w:rPr/>
        <w:t xml:space="preserve">situation </w:t>
      </w:r>
      <w:r w:rsidR="0878A267">
        <w:rPr/>
        <w:t xml:space="preserve"> </w:t>
      </w:r>
      <w:r w:rsidR="7F1F9CC6">
        <w:rPr/>
        <w:t>and</w:t>
      </w:r>
      <w:r w:rsidR="7F1F9CC6">
        <w:rPr/>
        <w:t xml:space="preserve"> using open body language to show the victims they are </w:t>
      </w:r>
      <w:r w:rsidR="7F1F9CC6">
        <w:rPr/>
        <w:t xml:space="preserve">listening </w:t>
      </w:r>
      <w:r w:rsidR="357A6926">
        <w:rPr/>
        <w:t xml:space="preserve"> with</w:t>
      </w:r>
      <w:r w:rsidR="357A6926">
        <w:rPr/>
        <w:t xml:space="preserve"> comfortable facial expressions </w:t>
      </w:r>
      <w:r w:rsidR="7F1F9CC6">
        <w:rPr/>
        <w:t>and they can trust they police</w:t>
      </w:r>
      <w:r w:rsidR="62A467B4">
        <w:rPr/>
        <w:t xml:space="preserve"> (Aldert Vrij, at al, 2005</w:t>
      </w:r>
      <w:r w:rsidR="317C1411">
        <w:rPr/>
        <w:t>).</w:t>
      </w:r>
      <w:r w:rsidR="62A467B4">
        <w:rPr/>
        <w:t xml:space="preserve"> </w:t>
      </w:r>
      <w:r w:rsidR="40CEE1E7">
        <w:rPr/>
        <w:t>W</w:t>
      </w:r>
      <w:r w:rsidR="7F1F9CC6">
        <w:rPr/>
        <w:t>ith showing open body language and engaging by active</w:t>
      </w:r>
      <w:r w:rsidR="49E47631">
        <w:rPr/>
        <w:t xml:space="preserve">ly </w:t>
      </w:r>
      <w:r w:rsidR="56A17931">
        <w:rPr/>
        <w:t>listening</w:t>
      </w:r>
      <w:r w:rsidR="49E47631">
        <w:rPr/>
        <w:t xml:space="preserve"> the victims are more likely to open up to the police as they feel more safe and heard</w:t>
      </w:r>
      <w:r w:rsidR="150F0538">
        <w:rPr/>
        <w:t>, with some victims they want clarification that their situation will be resolved with the police showing them that</w:t>
      </w:r>
      <w:r w:rsidR="710CF279">
        <w:rPr/>
        <w:t xml:space="preserve"> they are actively listening to the victim with open body language the </w:t>
      </w:r>
      <w:r w:rsidR="3892A421">
        <w:rPr/>
        <w:t>communities</w:t>
      </w:r>
      <w:r w:rsidR="710CF279">
        <w:rPr/>
        <w:t xml:space="preserve"> will feel more trust and respect for the police</w:t>
      </w:r>
      <w:r w:rsidR="79528CA6">
        <w:rPr/>
        <w:t>. As some “run down crime communities” the people within the community feel they do not have the respect from the police</w:t>
      </w:r>
      <w:r w:rsidR="2A80CDD8">
        <w:rPr/>
        <w:t>, as from the police they need to be actively listening to everybody as well as giving everyone open body language showing people of ev</w:t>
      </w:r>
      <w:r w:rsidR="76E8FB2C">
        <w:rPr/>
        <w:t>ery community that they can and should trust the police</w:t>
      </w:r>
      <w:r w:rsidR="4E4551B7">
        <w:rPr/>
        <w:t xml:space="preserve"> (</w:t>
      </w:r>
      <w:r w:rsidR="1BE976A0">
        <w:rPr/>
        <w:t>Thorton &amp; Pepper,2020)</w:t>
      </w:r>
      <w:r w:rsidR="357128BA">
        <w:rPr/>
        <w:t xml:space="preserve"> </w:t>
      </w:r>
      <w:r w:rsidR="1BE976A0">
        <w:rPr/>
        <w:t xml:space="preserve"> </w:t>
      </w:r>
    </w:p>
    <w:p w:rsidR="38AA11B9" w:rsidP="11EA029D" w:rsidRDefault="38AA11B9" w14:paraId="20352966" w14:textId="1A07F0FE">
      <w:pPr>
        <w:pStyle w:val="Normal"/>
      </w:pPr>
      <w:r w:rsidR="38AA11B9">
        <w:rPr/>
        <w:t xml:space="preserve">Communication can be used in </w:t>
      </w:r>
      <w:r w:rsidR="38AA11B9">
        <w:rPr/>
        <w:t>a number of</w:t>
      </w:r>
      <w:r w:rsidR="38AA11B9">
        <w:rPr/>
        <w:t xml:space="preserve"> ways and using technology is one of the ways the police</w:t>
      </w:r>
      <w:r w:rsidR="3AB9C99E">
        <w:rPr/>
        <w:t xml:space="preserve"> communicate to the members of the public and the communities of </w:t>
      </w:r>
      <w:r w:rsidR="3AB9C99E">
        <w:rPr/>
        <w:t>there</w:t>
      </w:r>
      <w:r w:rsidR="3AB9C99E">
        <w:rPr/>
        <w:t xml:space="preserve"> surrounding areas</w:t>
      </w:r>
      <w:r w:rsidR="30B8B368">
        <w:rPr/>
        <w:t xml:space="preserve">, </w:t>
      </w:r>
      <w:r w:rsidR="63DDDB56">
        <w:rPr/>
        <w:t xml:space="preserve">through social media the police will communicate to </w:t>
      </w:r>
      <w:r w:rsidR="098A7D00">
        <w:rPr/>
        <w:t xml:space="preserve">when there are ongoing investigations or road closures, </w:t>
      </w:r>
      <w:r w:rsidR="6F66FD7F">
        <w:rPr/>
        <w:t>polices radios are a form of technology which are used 24/</w:t>
      </w:r>
      <w:r w:rsidR="1D77F454">
        <w:rPr/>
        <w:t>7 to communicate with their team of locations, details to a scene</w:t>
      </w:r>
      <w:r w:rsidR="38531FFA">
        <w:rPr/>
        <w:t xml:space="preserve">. Police officers also use a secure digital messaging which are encrypted </w:t>
      </w:r>
      <w:r w:rsidR="4B2F3DE9">
        <w:rPr/>
        <w:t xml:space="preserve">apps that officers use to </w:t>
      </w:r>
      <w:r w:rsidR="4B2F3DE9">
        <w:rPr/>
        <w:t>disclose</w:t>
      </w:r>
      <w:r w:rsidR="4B2F3DE9">
        <w:rPr/>
        <w:t xml:space="preserve"> of information that are used for sharing sensitive operational upda</w:t>
      </w:r>
      <w:r w:rsidR="7A3E5E74">
        <w:rPr/>
        <w:t xml:space="preserve">tes to their team of ongoing investigations. </w:t>
      </w:r>
      <w:r w:rsidR="2D8A4E32">
        <w:rPr/>
        <w:t>(Bridgette Wessels, 2016</w:t>
      </w:r>
      <w:r w:rsidR="1BF87D92">
        <w:rPr/>
        <w:t>)</w:t>
      </w:r>
    </w:p>
    <w:p w:rsidR="7A3E5E74" w:rsidP="11EA029D" w:rsidRDefault="7A3E5E74" w14:paraId="5A5450C2" w14:textId="640F6032">
      <w:pPr>
        <w:pStyle w:val="Normal"/>
      </w:pPr>
      <w:r w:rsidR="7A3E5E74">
        <w:rPr/>
        <w:t>In conclusion, being in the police force is understanding how effec</w:t>
      </w:r>
      <w:r w:rsidR="73AD4E8F">
        <w:rPr/>
        <w:t xml:space="preserve">tive communication can be different for everyone however the most effective </w:t>
      </w:r>
      <w:r w:rsidR="3F1F3792">
        <w:rPr/>
        <w:t xml:space="preserve">communication is a combination of both active listening and calm </w:t>
      </w:r>
      <w:r w:rsidR="3F1F3792">
        <w:rPr/>
        <w:t>de escalating</w:t>
      </w:r>
      <w:r w:rsidR="44517435">
        <w:rPr/>
        <w:t xml:space="preserve"> an </w:t>
      </w:r>
      <w:r w:rsidR="2F6E6B20">
        <w:rPr/>
        <w:t>individual</w:t>
      </w:r>
      <w:r w:rsidR="44517435">
        <w:rPr/>
        <w:t xml:space="preserve"> </w:t>
      </w:r>
      <w:r w:rsidR="6CC0FA84">
        <w:rPr/>
        <w:t>would</w:t>
      </w:r>
      <w:r w:rsidR="44517435">
        <w:rPr/>
        <w:t xml:space="preserve"> be more likely to </w:t>
      </w:r>
      <w:r w:rsidR="4B406BBC">
        <w:rPr/>
        <w:t>o</w:t>
      </w:r>
      <w:r w:rsidR="44517435">
        <w:rPr/>
        <w:t>pen up to an officer if they can see they are calm with open body language and a soft c</w:t>
      </w:r>
      <w:r w:rsidR="5B6351BE">
        <w:rPr/>
        <w:t>alm tone when speaking as in the framework of Beratis Box</w:t>
      </w:r>
      <w:r w:rsidR="6C364E33">
        <w:rPr/>
        <w:t>.</w:t>
      </w:r>
    </w:p>
    <w:p w:rsidR="11EA029D" w:rsidP="11EA029D" w:rsidRDefault="11EA029D" w14:paraId="69206297" w14:textId="5D8B6837">
      <w:pPr>
        <w:pStyle w:val="Normal"/>
      </w:pPr>
    </w:p>
    <w:p w:rsidR="546344A5" w:rsidP="11EA029D" w:rsidRDefault="546344A5" w14:paraId="161958F0" w14:textId="433868F6">
      <w:pPr>
        <w:spacing w:before="240" w:beforeAutospacing="off" w:after="240" w:afterAutospacing="off"/>
      </w:pPr>
      <w:r w:rsidRPr="11EA029D" w:rsidR="546344A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College of Policing (2022) </w:t>
      </w:r>
      <w:r w:rsidRPr="11EA029D" w:rsidR="546344A5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Mental vulnerability and illness</w:t>
      </w:r>
      <w:r w:rsidRPr="11EA029D" w:rsidR="546344A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Authorised Professional Practice. Available at: </w:t>
      </w:r>
      <w:hyperlink r:id="Re4e5387c3baa4fbf">
        <w:r w:rsidRPr="11EA029D" w:rsidR="546344A5">
          <w:rPr>
            <w:rStyle w:val="Hyperlink"/>
            <w:noProof w:val="0"/>
            <w:lang w:val="en-GB"/>
          </w:rPr>
          <w:t>https://www.college.police.uk/app/mental-health/mental-vulnerability-and-illness</w:t>
        </w:r>
      </w:hyperlink>
      <w:r w:rsidRPr="11EA029D" w:rsidR="546344A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13</w:t>
      </w:r>
      <w:r w:rsidRPr="11EA029D" w:rsidR="546344A5">
        <w:rPr>
          <w:rFonts w:ascii="Aptos" w:hAnsi="Aptos" w:eastAsia="Aptos" w:cs="Aptos"/>
          <w:noProof w:val="0"/>
          <w:sz w:val="24"/>
          <w:szCs w:val="24"/>
          <w:vertAlign w:val="superscript"/>
          <w:lang w:val="en-GB"/>
        </w:rPr>
        <w:t>th</w:t>
      </w:r>
      <w:r w:rsidRPr="11EA029D" w:rsidR="546344A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1EA029D" w:rsidR="44BF34C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1EA029D" w:rsidR="546344A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July 2026). </w:t>
      </w:r>
    </w:p>
    <w:p w:rsidR="546344A5" w:rsidP="11EA029D" w:rsidRDefault="546344A5" w14:paraId="7F2C17F1" w14:textId="378BDAE4">
      <w:pPr>
        <w:spacing w:before="240" w:beforeAutospacing="off" w:after="240" w:afterAutospacing="off"/>
      </w:pPr>
      <w:r w:rsidRPr="06ED43EE" w:rsidR="4A6500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College of Policing (2024) </w:t>
      </w:r>
      <w:r w:rsidRPr="06ED43EE" w:rsidR="4A650043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Conflict management skills</w:t>
      </w:r>
      <w:r w:rsidRPr="06ED43EE" w:rsidR="4A6500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dc737d3bb75b4632">
        <w:r w:rsidRPr="06ED43EE" w:rsidR="4A650043">
          <w:rPr>
            <w:rStyle w:val="Hyperlink"/>
            <w:noProof w:val="0"/>
            <w:lang w:val="en-GB"/>
          </w:rPr>
          <w:t>https://www.college.police.uk/guidance/conflict-management/conflict-management-skills</w:t>
        </w:r>
      </w:hyperlink>
      <w:r w:rsidRPr="06ED43EE" w:rsidR="4A6500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13</w:t>
      </w:r>
      <w:r w:rsidRPr="06ED43EE" w:rsidR="4A650043">
        <w:rPr>
          <w:rFonts w:ascii="Aptos" w:hAnsi="Aptos" w:eastAsia="Aptos" w:cs="Aptos"/>
          <w:noProof w:val="0"/>
          <w:sz w:val="24"/>
          <w:szCs w:val="24"/>
          <w:vertAlign w:val="superscript"/>
          <w:lang w:val="en-GB"/>
        </w:rPr>
        <w:t>th</w:t>
      </w:r>
      <w:r w:rsidRPr="06ED43EE" w:rsidR="4A6500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July 2026)</w:t>
      </w:r>
    </w:p>
    <w:p w:rsidR="6C92AF75" w:rsidP="06ED43EE" w:rsidRDefault="6C92AF75" w14:paraId="289547DE" w14:textId="6467183C">
      <w:pPr>
        <w:shd w:val="clear" w:color="auto" w:fill="FFFFFF" w:themeFill="background1"/>
        <w:spacing w:before="0" w:beforeAutospacing="off" w:after="0" w:afterAutospacing="off"/>
        <w:jc w:val="left"/>
      </w:pPr>
      <w:r w:rsidRPr="06ED43EE" w:rsidR="6C92AF75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Rønneberg, K. (2012)</w:t>
      </w:r>
      <w:r w:rsidRPr="06ED43EE" w:rsidR="6C92AF7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6ED43EE" w:rsidR="6C92AF75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Public confidence in the police: The impact of verbal encounters</w:t>
      </w:r>
      <w:r w:rsidRPr="06ED43EE" w:rsidR="6C92AF7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06ED43EE" w:rsidR="6C92AF75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Open Journal of Modern Linguistics</w:t>
      </w:r>
      <w:r w:rsidRPr="06ED43EE" w:rsidR="6C92AF7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06ED43EE" w:rsidR="6C92AF75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</w:t>
      </w:r>
      <w:r w:rsidRPr="06ED43EE" w:rsidR="6C92AF7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(1), pp. 1–7. </w:t>
      </w:r>
      <w:hyperlink r:id="R726faa881b684246">
        <w:r w:rsidRPr="06ED43EE" w:rsidR="6C92AF75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lang w:val="en-GB"/>
          </w:rPr>
          <w:t>https://doi.org/10.4236/ojml.2012.21001</w:t>
        </w:r>
      </w:hyperlink>
      <w:r w:rsidRPr="06ED43EE" w:rsidR="6C92AF7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6C92AF75" w:rsidP="06ED43EE" w:rsidRDefault="6C92AF75" w14:paraId="0AF99759" w14:textId="52AF7211">
      <w:pPr>
        <w:pStyle w:val="ListParagraph"/>
        <w:shd w:val="clear" w:color="auto" w:fill="FFFFFF" w:themeFill="background1"/>
        <w:spacing w:before="0" w:beforeAutospacing="off" w:after="0" w:afterAutospacing="off"/>
        <w:ind w:left="72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ED43EE" w:rsidR="6C92AF75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Thornton, M. and Pepper, I.K. (2020)</w:t>
      </w:r>
      <w:r w:rsidRPr="06ED43EE" w:rsidR="6C92AF7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‘Communication skills, problem solving and managing conflict’, in Pepper, I.K. and Pepper, H. (eds.) </w:t>
      </w:r>
      <w:r w:rsidRPr="06ED43EE" w:rsidR="6C92AF75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Introduction to Professional Policing</w:t>
      </w:r>
      <w:r w:rsidRPr="06ED43EE" w:rsidR="6C92AF7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Abingdon: Routledge, pp. 73–87.</w:t>
      </w:r>
    </w:p>
    <w:p w:rsidR="6C92AF75" w:rsidP="06ED43EE" w:rsidRDefault="6C92AF75" w14:paraId="5F985DD3" w14:textId="2572DB30">
      <w:pPr>
        <w:pStyle w:val="ListParagraph"/>
        <w:shd w:val="clear" w:color="auto" w:fill="FFFFFF" w:themeFill="background1"/>
        <w:spacing w:before="0" w:beforeAutospacing="off" w:after="0" w:afterAutospacing="off"/>
        <w:ind w:left="72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ED43EE" w:rsidR="6C92AF75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Vrij, A. and Mann, S. (2005)</w:t>
      </w:r>
      <w:r w:rsidRPr="06ED43EE" w:rsidR="6C92AF7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‘Police use of nonverbal behavior as indicators of deception’, in Manusov, V. (ed.) </w:t>
      </w:r>
      <w:r w:rsidRPr="06ED43EE" w:rsidR="6C92AF75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Sourcebook of Nonverbal Measures: Going Beyond Words</w:t>
      </w:r>
      <w:r w:rsidRPr="06ED43EE" w:rsidR="6C92AF7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Mahwah, NJ: Lawrence Erlbaum Associates, pp. 63–94.</w:t>
      </w:r>
    </w:p>
    <w:p w:rsidR="6C92AF75" w:rsidP="06ED43EE" w:rsidRDefault="6C92AF75" w14:paraId="3152EF64" w14:textId="001914FC">
      <w:pPr>
        <w:pStyle w:val="ListParagraph"/>
        <w:shd w:val="clear" w:color="auto" w:fill="FFFFFF" w:themeFill="background1"/>
        <w:spacing w:before="0" w:beforeAutospacing="off" w:after="0" w:afterAutospacing="off"/>
        <w:ind w:left="72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ED43EE" w:rsidR="6C92AF75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Wessels, B. (2016)</w:t>
      </w:r>
      <w:r w:rsidRPr="06ED43EE" w:rsidR="6C92AF7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6ED43EE" w:rsidR="6C92AF75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Inside the Digital Revolution: Policing and Changing Communication with the Public</w:t>
      </w:r>
      <w:r w:rsidRPr="06ED43EE" w:rsidR="6C92AF7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Abingdon: Routledge.</w:t>
      </w:r>
    </w:p>
    <w:p w:rsidR="6C92AF75" w:rsidP="06ED43EE" w:rsidRDefault="6C92AF75" w14:paraId="33A880AB" w14:textId="0907014F">
      <w:pPr>
        <w:pStyle w:val="Normal"/>
        <w:shd w:val="clear" w:color="auto" w:fill="FFFFFF" w:themeFill="background1"/>
        <w:spacing w:before="0" w:beforeAutospacing="off" w:after="0" w:afterAutospacing="off"/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E4AF0A"/>
          <w:sz w:val="24"/>
          <w:szCs w:val="24"/>
          <w:lang w:val="en-GB"/>
        </w:rPr>
      </w:pPr>
      <w:r w:rsidRPr="06ED43EE" w:rsidR="6C92AF75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Goldsmith, A. (2005)</w:t>
      </w:r>
      <w:r w:rsidRPr="06ED43EE" w:rsidR="6C92AF7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‘Police reform and the problem of trust’, </w:t>
      </w:r>
      <w:r w:rsidRPr="06ED43EE" w:rsidR="6C92AF75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Theoretical Criminology</w:t>
      </w:r>
      <w:r w:rsidRPr="06ED43EE" w:rsidR="6C92AF7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06ED43EE" w:rsidR="6C92AF75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9</w:t>
      </w:r>
      <w:r w:rsidRPr="06ED43EE" w:rsidR="6C92AF7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(4), pp. 443–470. </w:t>
      </w:r>
      <w:hyperlink r:id="R51351e230e1a4c8b">
        <w:r w:rsidRPr="06ED43EE" w:rsidR="6C92AF75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lang w:val="en-GB"/>
          </w:rPr>
          <w:t>https://doi.org/10.1177/136248060505772</w:t>
        </w:r>
      </w:hyperlink>
      <w:r w:rsidRPr="06ED43EE" w:rsidR="6C92AF7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E4AF0A"/>
          <w:sz w:val="24"/>
          <w:szCs w:val="24"/>
          <w:lang w:val="en-GB"/>
        </w:rPr>
        <w:t>7</w:t>
      </w:r>
    </w:p>
    <w:p w:rsidR="06ED43EE" w:rsidP="06ED43EE" w:rsidRDefault="06ED43EE" w14:paraId="7B65FF87" w14:textId="50687D8B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1EA029D" w:rsidP="11EA029D" w:rsidRDefault="11EA029D" w14:paraId="43728758" w14:textId="4832DB64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C364E33" w:rsidP="11EA029D" w:rsidRDefault="6C364E33" w14:paraId="707259B6" w14:textId="7CFC7937">
      <w:pPr>
        <w:pStyle w:val="Normal"/>
      </w:pPr>
      <w:r w:rsidR="6C364E33">
        <w:rPr/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Tc2kQrOq5ZFB9r" int2:id="tbdsW9xQ">
      <int2:state int2:type="spell" int2:value="Rejected"/>
    </int2:textHash>
    <int2:textHash int2:hashCode="iRFSHte6H7rayq" int2:id="DQ9TY0Pb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420cc9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CCC68CC"/>
    <w:rsid w:val="0005FA60"/>
    <w:rsid w:val="002974A4"/>
    <w:rsid w:val="0081AA89"/>
    <w:rsid w:val="011A02A9"/>
    <w:rsid w:val="01D99EAE"/>
    <w:rsid w:val="028A470C"/>
    <w:rsid w:val="02947960"/>
    <w:rsid w:val="02C57B61"/>
    <w:rsid w:val="02F42F0C"/>
    <w:rsid w:val="03126EF0"/>
    <w:rsid w:val="03490D22"/>
    <w:rsid w:val="03B9F65A"/>
    <w:rsid w:val="041B9E3F"/>
    <w:rsid w:val="046B68EE"/>
    <w:rsid w:val="050367C4"/>
    <w:rsid w:val="057072AE"/>
    <w:rsid w:val="05869D04"/>
    <w:rsid w:val="05D2B554"/>
    <w:rsid w:val="067EAF60"/>
    <w:rsid w:val="06CF40BB"/>
    <w:rsid w:val="06ED43EE"/>
    <w:rsid w:val="07D8EDB0"/>
    <w:rsid w:val="0878A267"/>
    <w:rsid w:val="08B964C3"/>
    <w:rsid w:val="08C19D81"/>
    <w:rsid w:val="08F0855D"/>
    <w:rsid w:val="0908EE63"/>
    <w:rsid w:val="09232696"/>
    <w:rsid w:val="094F643F"/>
    <w:rsid w:val="096631AF"/>
    <w:rsid w:val="098A7D00"/>
    <w:rsid w:val="09978C1F"/>
    <w:rsid w:val="0B8CA31E"/>
    <w:rsid w:val="0B970E1D"/>
    <w:rsid w:val="0C00B091"/>
    <w:rsid w:val="0C64ADAC"/>
    <w:rsid w:val="0CB1AB14"/>
    <w:rsid w:val="0CD94551"/>
    <w:rsid w:val="0D64B6AA"/>
    <w:rsid w:val="0D7B0DB2"/>
    <w:rsid w:val="0D86003B"/>
    <w:rsid w:val="0D8EE8F5"/>
    <w:rsid w:val="0E31753D"/>
    <w:rsid w:val="0EBB8DE8"/>
    <w:rsid w:val="0ED374EE"/>
    <w:rsid w:val="0F9AE0CA"/>
    <w:rsid w:val="0FB6A72F"/>
    <w:rsid w:val="1176B7D7"/>
    <w:rsid w:val="118B5C60"/>
    <w:rsid w:val="11B35632"/>
    <w:rsid w:val="11EA029D"/>
    <w:rsid w:val="11EBF0BA"/>
    <w:rsid w:val="1235868A"/>
    <w:rsid w:val="12BE0B32"/>
    <w:rsid w:val="1348568E"/>
    <w:rsid w:val="136AACE4"/>
    <w:rsid w:val="1412F79B"/>
    <w:rsid w:val="14AB5B2E"/>
    <w:rsid w:val="14DFE2E8"/>
    <w:rsid w:val="14F99547"/>
    <w:rsid w:val="15017F80"/>
    <w:rsid w:val="150F0538"/>
    <w:rsid w:val="158ACB3D"/>
    <w:rsid w:val="16333438"/>
    <w:rsid w:val="1671AB67"/>
    <w:rsid w:val="1698BFCD"/>
    <w:rsid w:val="1713989D"/>
    <w:rsid w:val="171AF67A"/>
    <w:rsid w:val="1723133F"/>
    <w:rsid w:val="1774D962"/>
    <w:rsid w:val="17777605"/>
    <w:rsid w:val="17D77C1C"/>
    <w:rsid w:val="186F40AD"/>
    <w:rsid w:val="189DDDC2"/>
    <w:rsid w:val="18CF97E4"/>
    <w:rsid w:val="19473AC8"/>
    <w:rsid w:val="19527701"/>
    <w:rsid w:val="19990A3B"/>
    <w:rsid w:val="19C22600"/>
    <w:rsid w:val="19F01F98"/>
    <w:rsid w:val="1A157E10"/>
    <w:rsid w:val="1AB1967E"/>
    <w:rsid w:val="1B34D405"/>
    <w:rsid w:val="1B3E98EA"/>
    <w:rsid w:val="1BE976A0"/>
    <w:rsid w:val="1BF87D92"/>
    <w:rsid w:val="1CB3303B"/>
    <w:rsid w:val="1CBF7B5B"/>
    <w:rsid w:val="1CBFBE04"/>
    <w:rsid w:val="1CE2DC70"/>
    <w:rsid w:val="1CE9B8EC"/>
    <w:rsid w:val="1D7164D2"/>
    <w:rsid w:val="1D77F454"/>
    <w:rsid w:val="1DC9DCBA"/>
    <w:rsid w:val="1EE0032C"/>
    <w:rsid w:val="1FC340AB"/>
    <w:rsid w:val="20576884"/>
    <w:rsid w:val="205D0C4D"/>
    <w:rsid w:val="20A58B28"/>
    <w:rsid w:val="210B420E"/>
    <w:rsid w:val="210C3AF7"/>
    <w:rsid w:val="214A58B6"/>
    <w:rsid w:val="2204C00C"/>
    <w:rsid w:val="22B54537"/>
    <w:rsid w:val="2313B3D6"/>
    <w:rsid w:val="23977652"/>
    <w:rsid w:val="23BE6A97"/>
    <w:rsid w:val="23C5DC60"/>
    <w:rsid w:val="24963A29"/>
    <w:rsid w:val="24F7F8FB"/>
    <w:rsid w:val="252D50F6"/>
    <w:rsid w:val="25D3D2EB"/>
    <w:rsid w:val="25FA2CB4"/>
    <w:rsid w:val="2605A78B"/>
    <w:rsid w:val="264CDA75"/>
    <w:rsid w:val="27620A99"/>
    <w:rsid w:val="277A885B"/>
    <w:rsid w:val="27902AFC"/>
    <w:rsid w:val="279200E3"/>
    <w:rsid w:val="282D4D18"/>
    <w:rsid w:val="28F4E814"/>
    <w:rsid w:val="29BFCEC5"/>
    <w:rsid w:val="29F1F19A"/>
    <w:rsid w:val="2A04BD97"/>
    <w:rsid w:val="2A530F5A"/>
    <w:rsid w:val="2A5BBA92"/>
    <w:rsid w:val="2A80CDD8"/>
    <w:rsid w:val="2B5EC818"/>
    <w:rsid w:val="2B9EF2A1"/>
    <w:rsid w:val="2BAC3273"/>
    <w:rsid w:val="2BD60246"/>
    <w:rsid w:val="2C2A22A3"/>
    <w:rsid w:val="2C303C80"/>
    <w:rsid w:val="2C82758D"/>
    <w:rsid w:val="2D76C4B0"/>
    <w:rsid w:val="2D8A4E32"/>
    <w:rsid w:val="2DA0011E"/>
    <w:rsid w:val="2E1A7009"/>
    <w:rsid w:val="2ED1108B"/>
    <w:rsid w:val="2F4DD0BF"/>
    <w:rsid w:val="2F5803B1"/>
    <w:rsid w:val="2F6E6B20"/>
    <w:rsid w:val="3063E87C"/>
    <w:rsid w:val="30B8B368"/>
    <w:rsid w:val="317C1411"/>
    <w:rsid w:val="31DED614"/>
    <w:rsid w:val="32071C0A"/>
    <w:rsid w:val="32A3CF95"/>
    <w:rsid w:val="32D6A725"/>
    <w:rsid w:val="357128BA"/>
    <w:rsid w:val="357A6926"/>
    <w:rsid w:val="3596CBDA"/>
    <w:rsid w:val="359899A5"/>
    <w:rsid w:val="35BB4DD5"/>
    <w:rsid w:val="35D93C2C"/>
    <w:rsid w:val="3664ABC5"/>
    <w:rsid w:val="36C285B1"/>
    <w:rsid w:val="37115AFB"/>
    <w:rsid w:val="37A29789"/>
    <w:rsid w:val="37C69A6D"/>
    <w:rsid w:val="38531FFA"/>
    <w:rsid w:val="3892A421"/>
    <w:rsid w:val="38AA11B9"/>
    <w:rsid w:val="38E3ACDD"/>
    <w:rsid w:val="38E77B14"/>
    <w:rsid w:val="39768DA4"/>
    <w:rsid w:val="39D4FB1E"/>
    <w:rsid w:val="3A0B09EC"/>
    <w:rsid w:val="3A32BC7E"/>
    <w:rsid w:val="3A84A927"/>
    <w:rsid w:val="3AB9C99E"/>
    <w:rsid w:val="3B55EC07"/>
    <w:rsid w:val="3BC8C3C2"/>
    <w:rsid w:val="3CCC68CC"/>
    <w:rsid w:val="3E005A33"/>
    <w:rsid w:val="3E2AC1E0"/>
    <w:rsid w:val="3EA44C22"/>
    <w:rsid w:val="3EB9CBB2"/>
    <w:rsid w:val="3EDC3E11"/>
    <w:rsid w:val="3F1F3792"/>
    <w:rsid w:val="3F2D9FF0"/>
    <w:rsid w:val="3F406991"/>
    <w:rsid w:val="3F6E82AA"/>
    <w:rsid w:val="3F9838DA"/>
    <w:rsid w:val="40CEE1E7"/>
    <w:rsid w:val="4176BB64"/>
    <w:rsid w:val="4364FD72"/>
    <w:rsid w:val="4369E32D"/>
    <w:rsid w:val="43749A25"/>
    <w:rsid w:val="43992D36"/>
    <w:rsid w:val="43D4D3DA"/>
    <w:rsid w:val="44052C5C"/>
    <w:rsid w:val="4428D7BE"/>
    <w:rsid w:val="44517435"/>
    <w:rsid w:val="44BF34C5"/>
    <w:rsid w:val="4557B4D1"/>
    <w:rsid w:val="455C01FB"/>
    <w:rsid w:val="456E6602"/>
    <w:rsid w:val="45A014FF"/>
    <w:rsid w:val="460A51EA"/>
    <w:rsid w:val="473A6A3F"/>
    <w:rsid w:val="47912B10"/>
    <w:rsid w:val="47B84689"/>
    <w:rsid w:val="48E39193"/>
    <w:rsid w:val="491FB4EA"/>
    <w:rsid w:val="4993F4F8"/>
    <w:rsid w:val="49E47631"/>
    <w:rsid w:val="4A58588B"/>
    <w:rsid w:val="4A650043"/>
    <w:rsid w:val="4A993EED"/>
    <w:rsid w:val="4B2F3DE9"/>
    <w:rsid w:val="4B406BBC"/>
    <w:rsid w:val="4B919B49"/>
    <w:rsid w:val="4B9E4F94"/>
    <w:rsid w:val="4C3804FE"/>
    <w:rsid w:val="4C5894E2"/>
    <w:rsid w:val="4D3EE790"/>
    <w:rsid w:val="4D7C388D"/>
    <w:rsid w:val="4D96850F"/>
    <w:rsid w:val="4DE5BF11"/>
    <w:rsid w:val="4E4551B7"/>
    <w:rsid w:val="4F80E0B5"/>
    <w:rsid w:val="4FEAAA48"/>
    <w:rsid w:val="50492E5A"/>
    <w:rsid w:val="508681FA"/>
    <w:rsid w:val="50A72516"/>
    <w:rsid w:val="50BBB294"/>
    <w:rsid w:val="515ED6A9"/>
    <w:rsid w:val="51B3EC07"/>
    <w:rsid w:val="52754254"/>
    <w:rsid w:val="5275E0EE"/>
    <w:rsid w:val="5370B7CF"/>
    <w:rsid w:val="5394B0C5"/>
    <w:rsid w:val="546344A5"/>
    <w:rsid w:val="54AAC48F"/>
    <w:rsid w:val="552E90A8"/>
    <w:rsid w:val="5586F748"/>
    <w:rsid w:val="56493BBB"/>
    <w:rsid w:val="56913A3D"/>
    <w:rsid w:val="569C273E"/>
    <w:rsid w:val="56A17931"/>
    <w:rsid w:val="56D7E84B"/>
    <w:rsid w:val="56F5E323"/>
    <w:rsid w:val="5719D410"/>
    <w:rsid w:val="573B3674"/>
    <w:rsid w:val="575D44B6"/>
    <w:rsid w:val="579F01B8"/>
    <w:rsid w:val="581EB7CB"/>
    <w:rsid w:val="5859114E"/>
    <w:rsid w:val="58AD065C"/>
    <w:rsid w:val="59525498"/>
    <w:rsid w:val="59C82339"/>
    <w:rsid w:val="5A284D81"/>
    <w:rsid w:val="5AB64FCF"/>
    <w:rsid w:val="5ABAD3F7"/>
    <w:rsid w:val="5AC8D9A7"/>
    <w:rsid w:val="5B147A0F"/>
    <w:rsid w:val="5B6351BE"/>
    <w:rsid w:val="5B85B8A4"/>
    <w:rsid w:val="5C247369"/>
    <w:rsid w:val="5C3349E3"/>
    <w:rsid w:val="5C595EDA"/>
    <w:rsid w:val="5CF92521"/>
    <w:rsid w:val="5DDDEFB0"/>
    <w:rsid w:val="5E256454"/>
    <w:rsid w:val="5E9CBB3F"/>
    <w:rsid w:val="5ECF4BBC"/>
    <w:rsid w:val="5EEFB12F"/>
    <w:rsid w:val="5F7DA32A"/>
    <w:rsid w:val="60BAB4E2"/>
    <w:rsid w:val="60F7C0B0"/>
    <w:rsid w:val="6156979C"/>
    <w:rsid w:val="62071903"/>
    <w:rsid w:val="62A467B4"/>
    <w:rsid w:val="62B7E930"/>
    <w:rsid w:val="62EF09E6"/>
    <w:rsid w:val="630A340A"/>
    <w:rsid w:val="633C2B74"/>
    <w:rsid w:val="635F01DF"/>
    <w:rsid w:val="637B72B6"/>
    <w:rsid w:val="6392B543"/>
    <w:rsid w:val="63DDDB56"/>
    <w:rsid w:val="64A9AFB3"/>
    <w:rsid w:val="651323DA"/>
    <w:rsid w:val="651E74F1"/>
    <w:rsid w:val="653F6AE4"/>
    <w:rsid w:val="65F74E66"/>
    <w:rsid w:val="65FFE17B"/>
    <w:rsid w:val="66FE837C"/>
    <w:rsid w:val="671E7629"/>
    <w:rsid w:val="6894C3BD"/>
    <w:rsid w:val="68D4713D"/>
    <w:rsid w:val="695638C3"/>
    <w:rsid w:val="69A14AAA"/>
    <w:rsid w:val="6A77B54D"/>
    <w:rsid w:val="6AC188D6"/>
    <w:rsid w:val="6BA24849"/>
    <w:rsid w:val="6C0B480E"/>
    <w:rsid w:val="6C364E33"/>
    <w:rsid w:val="6C48FA41"/>
    <w:rsid w:val="6C92AF75"/>
    <w:rsid w:val="6CC0FA84"/>
    <w:rsid w:val="6D019590"/>
    <w:rsid w:val="6D0E888B"/>
    <w:rsid w:val="6D25C505"/>
    <w:rsid w:val="6D9FF2E7"/>
    <w:rsid w:val="6E047157"/>
    <w:rsid w:val="6E050B9C"/>
    <w:rsid w:val="6E8DCF91"/>
    <w:rsid w:val="6F66FD7F"/>
    <w:rsid w:val="710CF279"/>
    <w:rsid w:val="71BC2AC6"/>
    <w:rsid w:val="7273F4DC"/>
    <w:rsid w:val="72A23AB0"/>
    <w:rsid w:val="72EF7AC8"/>
    <w:rsid w:val="730D9BED"/>
    <w:rsid w:val="7349B2DB"/>
    <w:rsid w:val="738E91D5"/>
    <w:rsid w:val="739E2DC7"/>
    <w:rsid w:val="73AD4E8F"/>
    <w:rsid w:val="743234F9"/>
    <w:rsid w:val="751BC21A"/>
    <w:rsid w:val="7536F859"/>
    <w:rsid w:val="75D81713"/>
    <w:rsid w:val="76DB4BF6"/>
    <w:rsid w:val="76E8FB2C"/>
    <w:rsid w:val="76F3353C"/>
    <w:rsid w:val="7753FCD2"/>
    <w:rsid w:val="7778473E"/>
    <w:rsid w:val="79528CA6"/>
    <w:rsid w:val="79DAF0F3"/>
    <w:rsid w:val="7A3E5E74"/>
    <w:rsid w:val="7A85BA16"/>
    <w:rsid w:val="7AB5996C"/>
    <w:rsid w:val="7B5E5B4C"/>
    <w:rsid w:val="7D47E5D6"/>
    <w:rsid w:val="7D5B87D3"/>
    <w:rsid w:val="7E0DA735"/>
    <w:rsid w:val="7F1F9CC6"/>
    <w:rsid w:val="7F3FFA4B"/>
    <w:rsid w:val="7F630503"/>
    <w:rsid w:val="7FB115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C89334"/>
  <w15:chartTrackingRefBased/>
  <w15:docId w15:val="{3280565F-9060-419A-86A0-7A8ADF1D447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11EA029D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06ED43EE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college.police.uk/app/mental-health/mental-vulnerability-and-illness" TargetMode="External" Id="Re4e5387c3baa4fbf" /><Relationship Type="http://schemas.microsoft.com/office/2020/10/relationships/intelligence" Target="/word/intelligence2.xml" Id="R239566ce5be44cf5" /><Relationship Type="http://schemas.openxmlformats.org/officeDocument/2006/relationships/hyperlink" Target="https://www.college.police.uk/guidance/conflict-management/conflict-management-skills" TargetMode="External" Id="Rdc737d3bb75b4632" /><Relationship Type="http://schemas.openxmlformats.org/officeDocument/2006/relationships/hyperlink" Target="https://eur01.safelinks.protection.outlook.com/?url=https%3A%2F%2Fdoi.org%2F10.4236%2Fojml.2012.21001&amp;data=05%7C02%7C2501018%40student.uwtsd.ac.uk%7Cf7177024674347520d2008deeb7b99e1%7C4e0f11f9046e45059cb8db2152311e21%7C0%7C0%7C639207113252956743%7CUnknown%7CTWFpbGZsb3d8eyJFbXB0eU1hcGkiOnRydWUsIlYiOiIwLjAuMDAwMCIsIlAiOiJXaW4zMiIsIkFOIjoiTWFpbCIsIldUIjoyfQ%3D%3D%7C0%7C%7C%7C&amp;sdata=1yde6VCL5j0XCRG9AU4IZfieouq3sutMqNO%2BXddTlqo%3D&amp;reserved=0" TargetMode="External" Id="R726faa881b684246" /><Relationship Type="http://schemas.openxmlformats.org/officeDocument/2006/relationships/hyperlink" Target="https://eur01.safelinks.protection.outlook.com/?url=https%3A%2F%2Fdoi.org%2F10.1177%2F1362480605057727&amp;data=05%7C02%7C2501018%40student.uwtsd.ac.uk%7Cf7177024674347520d2008deeb7b99e1%7C4e0f11f9046e45059cb8db2152311e21%7C0%7C0%7C639207113252994082%7CUnknown%7CTWFpbGZsb3d8eyJFbXB0eU1hcGkiOnRydWUsIlYiOiIwLjAuMDAwMCIsIlAiOiJXaW4zMiIsIkFOIjoiTWFpbCIsIldUIjoyfQ%3D%3D%7C0%7C%7C%7C&amp;sdata=nNLt9dHP9zD6HmH6mt9IsfFejauvNaxundvNgNUvCec%3D&amp;reserved=0" TargetMode="External" Id="R51351e230e1a4c8b" /><Relationship Type="http://schemas.openxmlformats.org/officeDocument/2006/relationships/numbering" Target="/word/numbering.xml" Id="R69c393b9ace948e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Lexi Weathersby (2501018)</dc:creator>
  <keywords/>
  <dc:description/>
  <lastModifiedBy>Lexi Weathersby (2501018)</lastModifiedBy>
  <revision>4</revision>
  <dcterms:created xsi:type="dcterms:W3CDTF">2026-07-15T19:59:51.8536709Z</dcterms:created>
  <dcterms:modified xsi:type="dcterms:W3CDTF">2026-07-27T11:12:20.6975384Z</dcterms:modified>
</coreProperties>
</file>