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120" w:before="120" w:line="360" w:lineRule="auto"/>
        <w:jc w:val="center"/>
        <w:rPr>
          <w:rFonts w:ascii="Times New Roman" w:cs="Times New Roman" w:eastAsia="Times New Roman" w:hAnsi="Times New Roman"/>
          <w:b w:val="1"/>
          <w:color w:val="000000"/>
          <w:sz w:val="32"/>
          <w:szCs w:val="32"/>
        </w:rPr>
      </w:pPr>
      <w:r w:rsidDel="00000000" w:rsidR="00000000" w:rsidRPr="00000000">
        <w:rPr>
          <w:rtl w:val="0"/>
        </w:rPr>
      </w:r>
    </w:p>
    <w:p w:rsidR="00000000" w:rsidDel="00000000" w:rsidP="00000000" w:rsidRDefault="00000000" w:rsidRPr="00000000" w14:paraId="00000002">
      <w:pPr>
        <w:pBdr>
          <w:top w:space="0" w:sz="0" w:val="nil"/>
          <w:left w:space="0" w:sz="0" w:val="nil"/>
          <w:bottom w:space="0" w:sz="0" w:val="nil"/>
          <w:right w:space="0" w:sz="0" w:val="nil"/>
          <w:between w:space="0" w:sz="0" w:val="nil"/>
        </w:pBdr>
        <w:spacing w:after="120" w:before="120"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COMMUNITY ENGAGEMENT</w:t>
      </w:r>
    </w:p>
    <w:p w:rsidR="00000000" w:rsidDel="00000000" w:rsidP="00000000" w:rsidRDefault="00000000" w:rsidRPr="00000000" w14:paraId="00000003">
      <w:pPr>
        <w:pBdr>
          <w:top w:space="0" w:sz="0" w:val="nil"/>
          <w:left w:space="0" w:sz="0" w:val="nil"/>
          <w:bottom w:space="0" w:sz="0" w:val="nil"/>
          <w:right w:space="0" w:sz="0" w:val="nil"/>
          <w:between w:space="0" w:sz="0" w:val="nil"/>
        </w:pBdr>
        <w:spacing w:after="120" w:before="120" w:line="360" w:lineRule="auto"/>
        <w:jc w:val="center"/>
        <w:rPr>
          <w:rFonts w:ascii="Times New Roman" w:cs="Times New Roman" w:eastAsia="Times New Roman" w:hAnsi="Times New Roman"/>
          <w:b w:val="1"/>
          <w:color w:val="000000"/>
          <w:sz w:val="32"/>
          <w:szCs w:val="32"/>
        </w:rPr>
      </w:pPr>
      <w:r w:rsidDel="00000000" w:rsidR="00000000" w:rsidRPr="00000000">
        <w:rPr>
          <w:rFonts w:ascii="Times New Roman" w:cs="Times New Roman" w:eastAsia="Times New Roman" w:hAnsi="Times New Roman"/>
          <w:b w:val="1"/>
          <w:color w:val="000000"/>
          <w:sz w:val="32"/>
          <w:szCs w:val="32"/>
          <w:rtl w:val="0"/>
        </w:rPr>
        <w:t xml:space="preserve">Table of Contents </w:t>
      </w:r>
    </w:p>
    <w:p w:rsidR="00000000" w:rsidDel="00000000" w:rsidP="00000000" w:rsidRDefault="00000000" w:rsidRPr="00000000" w14:paraId="00000004">
      <w:pPr>
        <w:keepNext w:val="1"/>
        <w:keepLines w:val="1"/>
        <w:pBdr>
          <w:top w:space="0" w:sz="0" w:val="nil"/>
          <w:left w:space="0" w:sz="0" w:val="nil"/>
          <w:bottom w:space="0" w:sz="0" w:val="nil"/>
          <w:right w:space="0" w:sz="0" w:val="nil"/>
          <w:between w:space="0" w:sz="0" w:val="nil"/>
        </w:pBdr>
        <w:spacing w:before="480" w:lineRule="auto"/>
        <w:rPr>
          <w:rFonts w:ascii="Times New Roman" w:cs="Times New Roman" w:eastAsia="Times New Roman" w:hAnsi="Times New Roman"/>
          <w:b w:val="1"/>
          <w:color w:val="366091"/>
          <w:sz w:val="32"/>
          <w:szCs w:val="32"/>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r w:rsidDel="00000000" w:rsidR="00000000" w:rsidRPr="00000000">
            <w:fldChar w:fldCharType="begin"/>
            <w:instrText xml:space="preserve"> TOC \h \u \z </w:instrText>
            <w:fldChar w:fldCharType="separate"/>
          </w:r>
          <w:hyperlink w:anchor="_tyjcwt">
            <w:r w:rsidDel="00000000" w:rsidR="00000000" w:rsidRPr="00000000">
              <w:rPr>
                <w:rFonts w:ascii="Times New Roman" w:cs="Times New Roman" w:eastAsia="Times New Roman" w:hAnsi="Times New Roman"/>
                <w:color w:val="000000"/>
                <w:sz w:val="32"/>
                <w:szCs w:val="32"/>
                <w:rtl w:val="0"/>
              </w:rPr>
              <w:t xml:space="preserve">Introduction</w:t>
              <w:tab/>
            </w:r>
          </w:hyperlink>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gjdgxs">
            <w:r w:rsidDel="00000000" w:rsidR="00000000" w:rsidRPr="00000000">
              <w:rPr>
                <w:rFonts w:ascii="Times New Roman" w:cs="Times New Roman" w:eastAsia="Times New Roman" w:hAnsi="Times New Roman"/>
                <w:color w:val="000000"/>
                <w:sz w:val="32"/>
                <w:szCs w:val="32"/>
                <w:rtl w:val="0"/>
              </w:rPr>
              <w:t xml:space="preserve">Overview of the company</w:t>
              <w:tab/>
            </w:r>
          </w:hyperlink>
          <w:r w:rsidDel="00000000" w:rsidR="00000000" w:rsidRPr="00000000">
            <w:rPr>
              <w:rtl w:val="0"/>
            </w:rPr>
          </w:r>
        </w:p>
        <w:p w:rsidR="00000000" w:rsidDel="00000000" w:rsidP="00000000" w:rsidRDefault="00000000" w:rsidRPr="00000000" w14:paraId="00000007">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30j0zll">
            <w:r w:rsidDel="00000000" w:rsidR="00000000" w:rsidRPr="00000000">
              <w:rPr>
                <w:rFonts w:ascii="Times New Roman" w:cs="Times New Roman" w:eastAsia="Times New Roman" w:hAnsi="Times New Roman"/>
                <w:color w:val="000000"/>
                <w:sz w:val="32"/>
                <w:szCs w:val="32"/>
                <w:rtl w:val="0"/>
              </w:rPr>
              <w:t xml:space="preserve">Customers and their expectations</w:t>
              <w:tab/>
            </w:r>
          </w:hyperlink>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3dy6vkm">
            <w:r w:rsidDel="00000000" w:rsidR="00000000" w:rsidRPr="00000000">
              <w:rPr>
                <w:rFonts w:ascii="Times New Roman" w:cs="Times New Roman" w:eastAsia="Times New Roman" w:hAnsi="Times New Roman"/>
                <w:color w:val="000000"/>
                <w:sz w:val="32"/>
                <w:szCs w:val="32"/>
                <w:rtl w:val="0"/>
              </w:rPr>
              <w:t xml:space="preserve">SWOT analysis</w:t>
              <w:tab/>
            </w:r>
          </w:hyperlink>
          <w:r w:rsidDel="00000000" w:rsidR="00000000" w:rsidRPr="00000000">
            <w:rPr>
              <w:rtl w:val="0"/>
            </w:rPr>
          </w:r>
        </w:p>
        <w:p w:rsidR="00000000" w:rsidDel="00000000" w:rsidP="00000000" w:rsidRDefault="00000000" w:rsidRPr="00000000" w14:paraId="00000009">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1t3h5sf">
            <w:r w:rsidDel="00000000" w:rsidR="00000000" w:rsidRPr="00000000">
              <w:rPr>
                <w:rFonts w:ascii="Times New Roman" w:cs="Times New Roman" w:eastAsia="Times New Roman" w:hAnsi="Times New Roman"/>
                <w:color w:val="000000"/>
                <w:sz w:val="32"/>
                <w:szCs w:val="32"/>
                <w:rtl w:val="0"/>
              </w:rPr>
              <w:t xml:space="preserve">Role and responsibilities of employees</w:t>
              <w:tab/>
            </w:r>
          </w:hyperlink>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1fob9te">
            <w:r w:rsidDel="00000000" w:rsidR="00000000" w:rsidRPr="00000000">
              <w:rPr>
                <w:rFonts w:ascii="Times New Roman" w:cs="Times New Roman" w:eastAsia="Times New Roman" w:hAnsi="Times New Roman"/>
                <w:color w:val="000000"/>
                <w:sz w:val="32"/>
                <w:szCs w:val="32"/>
                <w:rtl w:val="0"/>
              </w:rPr>
              <w:t xml:space="preserve">Importance of training and development</w:t>
              <w:tab/>
            </w:r>
          </w:hyperlink>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4d34og8">
            <w:r w:rsidDel="00000000" w:rsidR="00000000" w:rsidRPr="00000000">
              <w:rPr>
                <w:rFonts w:ascii="Times New Roman" w:cs="Times New Roman" w:eastAsia="Times New Roman" w:hAnsi="Times New Roman"/>
                <w:color w:val="000000"/>
                <w:sz w:val="32"/>
                <w:szCs w:val="32"/>
                <w:rtl w:val="0"/>
              </w:rPr>
              <w:t xml:space="preserve">Importance of the role of store manager in Tesco</w:t>
              <w:tab/>
            </w:r>
          </w:hyperlink>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2s8eyo1">
            <w:r w:rsidDel="00000000" w:rsidR="00000000" w:rsidRPr="00000000">
              <w:rPr>
                <w:rFonts w:ascii="Times New Roman" w:cs="Times New Roman" w:eastAsia="Times New Roman" w:hAnsi="Times New Roman"/>
                <w:color w:val="000000"/>
                <w:sz w:val="32"/>
                <w:szCs w:val="32"/>
                <w:rtl w:val="0"/>
              </w:rPr>
              <w:t xml:space="preserve">Skills and knowledge required for a store manager</w:t>
              <w:tab/>
            </w:r>
          </w:hyperlink>
          <w:r w:rsidDel="00000000" w:rsidR="00000000" w:rsidRPr="00000000">
            <w:rPr>
              <w:rtl w:val="0"/>
            </w:rPr>
          </w:r>
        </w:p>
        <w:p w:rsidR="00000000" w:rsidDel="00000000" w:rsidP="00000000" w:rsidRDefault="00000000" w:rsidRPr="00000000" w14:paraId="0000000D">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3znysh7">
            <w:r w:rsidDel="00000000" w:rsidR="00000000" w:rsidRPr="00000000">
              <w:rPr>
                <w:rFonts w:ascii="Times New Roman" w:cs="Times New Roman" w:eastAsia="Times New Roman" w:hAnsi="Times New Roman"/>
                <w:color w:val="000000"/>
                <w:sz w:val="32"/>
                <w:szCs w:val="32"/>
                <w:rtl w:val="0"/>
              </w:rPr>
              <w:t xml:space="preserve">Training and development requirements</w:t>
              <w:tab/>
            </w:r>
          </w:hyperlink>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tabs>
              <w:tab w:val="right" w:pos="9350"/>
            </w:tabs>
            <w:spacing w:after="120" w:before="120" w:line="360" w:lineRule="auto"/>
            <w:jc w:val="both"/>
            <w:rPr/>
          </w:pPr>
          <w:hyperlink w:anchor="_17dp8vu">
            <w:r w:rsidDel="00000000" w:rsidR="00000000" w:rsidRPr="00000000">
              <w:rPr>
                <w:rFonts w:ascii="Times New Roman" w:cs="Times New Roman" w:eastAsia="Times New Roman" w:hAnsi="Times New Roman"/>
                <w:color w:val="000000"/>
                <w:sz w:val="32"/>
                <w:szCs w:val="32"/>
                <w:rtl w:val="0"/>
              </w:rPr>
              <w:t xml:space="preserve">Conclusion</w:t>
              <w:tab/>
            </w:r>
          </w:hyperlink>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3rdcrjn">
            <w:r w:rsidDel="00000000" w:rsidR="00000000" w:rsidRPr="00000000">
              <w:rPr>
                <w:rFonts w:ascii="Times New Roman" w:cs="Times New Roman" w:eastAsia="Times New Roman" w:hAnsi="Times New Roman"/>
                <w:color w:val="000000"/>
                <w:sz w:val="32"/>
                <w:szCs w:val="32"/>
                <w:rtl w:val="0"/>
              </w:rPr>
              <w:t xml:space="preserve">References</w:t>
              <w:tab/>
            </w:r>
          </w:hyperlink>
          <w:r w:rsidDel="00000000" w:rsidR="00000000" w:rsidRPr="00000000">
            <w:rPr>
              <w:rtl w:val="0"/>
            </w:rPr>
          </w:r>
        </w:p>
        <w:p w:rsidR="00000000" w:rsidDel="00000000" w:rsidP="00000000" w:rsidRDefault="00000000" w:rsidRPr="00000000" w14:paraId="00000010">
          <w:pPr>
            <w:pBdr>
              <w:top w:space="0" w:sz="0" w:val="nil"/>
              <w:left w:space="0" w:sz="0" w:val="nil"/>
              <w:bottom w:space="0" w:sz="0" w:val="nil"/>
              <w:right w:space="0" w:sz="0" w:val="nil"/>
              <w:between w:space="0" w:sz="0" w:val="nil"/>
            </w:pBdr>
            <w:tabs>
              <w:tab w:val="right" w:pos="9350"/>
            </w:tabs>
            <w:spacing w:after="120" w:before="120" w:line="360" w:lineRule="auto"/>
            <w:jc w:val="both"/>
            <w:rPr>
              <w:rFonts w:ascii="Times New Roman" w:cs="Times New Roman" w:eastAsia="Times New Roman" w:hAnsi="Times New Roman"/>
              <w:color w:val="000000"/>
              <w:sz w:val="32"/>
              <w:szCs w:val="32"/>
            </w:rPr>
          </w:pPr>
          <w:hyperlink w:anchor="_2et92p0">
            <w:r w:rsidDel="00000000" w:rsidR="00000000" w:rsidRPr="00000000">
              <w:rPr>
                <w:rFonts w:ascii="Times New Roman" w:cs="Times New Roman" w:eastAsia="Times New Roman" w:hAnsi="Times New Roman"/>
                <w:color w:val="000000"/>
                <w:sz w:val="32"/>
                <w:szCs w:val="32"/>
                <w:rtl w:val="0"/>
              </w:rPr>
              <w:t xml:space="preserve">Appendix: Training and development plan with a timescale</w:t>
              <w:tab/>
            </w:r>
          </w:hyperlink>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32"/>
              <w:szCs w:val="3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Introduction</w:t>
      </w:r>
    </w:p>
    <w:p w:rsidR="00000000" w:rsidDel="00000000" w:rsidP="00000000" w:rsidRDefault="00000000" w:rsidRPr="00000000" w14:paraId="0000001B">
      <w:pPr>
        <w:jc w:val="cente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C">
      <w:pPr>
        <w:jc w:val="cente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D">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Organizational analysis is important and helpful to the enterprise as it encourages managers to find points of vulnerability and ways to mitigate challenges. Besides, organizational analysis also allows to identify true activities at the same time in the operating environment.</w:t>
      </w:r>
    </w:p>
    <w:p w:rsidR="00000000" w:rsidDel="00000000" w:rsidP="00000000" w:rsidRDefault="00000000" w:rsidRPr="00000000" w14:paraId="0000001E">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deep operational study of the UK's </w:t>
      </w:r>
      <w:r w:rsidDel="00000000" w:rsidR="00000000" w:rsidRPr="00000000">
        <w:rPr>
          <w:rFonts w:ascii="Calibri" w:cs="Calibri" w:eastAsia="Calibri" w:hAnsi="Calibri"/>
          <w:sz w:val="24"/>
          <w:szCs w:val="24"/>
          <w:shd w:fill="b0e6c1" w:val="clear"/>
          <w:rtl w:val="0"/>
        </w:rPr>
        <w:t xml:space="preserve">favorite</w:t>
      </w:r>
      <w:r w:rsidDel="00000000" w:rsidR="00000000" w:rsidRPr="00000000">
        <w:rPr>
          <w:rFonts w:ascii="Calibri" w:cs="Calibri" w:eastAsia="Calibri" w:hAnsi="Calibri"/>
          <w:sz w:val="24"/>
          <w:szCs w:val="24"/>
          <w:rtl w:val="0"/>
        </w:rPr>
        <w:t xml:space="preserve"> store, Tesco, will be carried out in this article. The business summary will be presented with minute descriptions of the company along with its prospective clients. In addition, to determine the strengths, vulnerabilities, potential opportunities and possible risks of the organization, a SWOT review will be performed. The employee's position and how they have contributed to the business would be focused on achieving its objectives. The need for preparation and growth will be assessed and the organization will prepare to do the same.</w:t>
      </w:r>
    </w:p>
    <w:p w:rsidR="00000000" w:rsidDel="00000000" w:rsidP="00000000" w:rsidRDefault="00000000" w:rsidRPr="00000000" w14:paraId="0000001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Last but not least, the role and participation of the management in the organisation will be remembered.</w:t>
      </w:r>
    </w:p>
    <w:p w:rsidR="00000000" w:rsidDel="00000000" w:rsidP="00000000" w:rsidRDefault="00000000" w:rsidRPr="00000000" w14:paraId="00000020">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Business Summary</w:t>
      </w:r>
    </w:p>
    <w:p w:rsidR="00000000" w:rsidDel="00000000" w:rsidP="00000000" w:rsidRDefault="00000000" w:rsidRPr="00000000" w14:paraId="00000021">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Business: Tesco is based in England and operates in the global food and goods distribution sector.</w:t>
      </w:r>
    </w:p>
    <w:p w:rsidR="00000000" w:rsidDel="00000000" w:rsidP="00000000" w:rsidRDefault="00000000" w:rsidRPr="00000000" w14:paraId="00000022">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Size: Tesco is considered to be one of the world's largest manufacturers, operates in around 2318 outlets, and has hired around 326,000 people. In 2019, the company produced revenues of 6,391.1 </w:t>
      </w:r>
      <w:r w:rsidDel="00000000" w:rsidR="00000000" w:rsidRPr="00000000">
        <w:rPr>
          <w:rFonts w:ascii="Calibri" w:cs="Calibri" w:eastAsia="Calibri" w:hAnsi="Calibri"/>
          <w:sz w:val="24"/>
          <w:szCs w:val="24"/>
          <w:shd w:fill="b0e6c1" w:val="clear"/>
          <w:rtl w:val="0"/>
        </w:rPr>
        <w:t xml:space="preserve">crores</w:t>
      </w:r>
      <w:r w:rsidDel="00000000" w:rsidR="00000000" w:rsidRPr="00000000">
        <w:rPr>
          <w:rFonts w:ascii="Calibri" w:cs="Calibri" w:eastAsia="Calibri" w:hAnsi="Calibri"/>
          <w:sz w:val="24"/>
          <w:szCs w:val="24"/>
          <w:rtl w:val="0"/>
        </w:rPr>
        <w:t xml:space="preserve"> GBP (Tesco, 2020)</w:t>
      </w:r>
    </w:p>
    <w:p w:rsidR="00000000" w:rsidDel="00000000" w:rsidP="00000000" w:rsidRDefault="00000000" w:rsidRPr="00000000" w14:paraId="0000002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Structure: The organizational structure of Tesco relies greatly on the hierarchical structure that represents the large scale of the group.</w:t>
      </w:r>
    </w:p>
    <w:p w:rsidR="00000000" w:rsidDel="00000000" w:rsidP="00000000" w:rsidRDefault="00000000" w:rsidRPr="00000000" w14:paraId="00000024">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Goals: The company's primary goal or objective is to satisfy the customer's needs and change the way of life.</w:t>
      </w:r>
    </w:p>
    <w:p w:rsidR="00000000" w:rsidDel="00000000" w:rsidP="00000000" w:rsidRDefault="00000000" w:rsidRPr="00000000" w14:paraId="00000025">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6">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Mission: The mission or main goal of Tesco is "Together, we make what matters better" (Tesco, 2020)</w:t>
      </w:r>
    </w:p>
    <w:p w:rsidR="00000000" w:rsidDel="00000000" w:rsidP="00000000" w:rsidRDefault="00000000" w:rsidRPr="00000000" w14:paraId="0000002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Values: Tesco's values include understanding their future customers and meeting their criteria, behaving professionally in the group</w:t>
      </w:r>
    </w:p>
    <w:p w:rsidR="00000000" w:rsidDel="00000000" w:rsidP="00000000" w:rsidRDefault="00000000" w:rsidRPr="00000000" w14:paraId="00000028">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Customers and their assumptions</w:t>
      </w:r>
    </w:p>
    <w:p w:rsidR="00000000" w:rsidDel="00000000" w:rsidP="00000000" w:rsidRDefault="00000000" w:rsidRPr="00000000" w14:paraId="0000002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Customers are at the core of every enterprise as they constitute the company's biggest asset (</w:t>
      </w:r>
      <w:r w:rsidDel="00000000" w:rsidR="00000000" w:rsidRPr="00000000">
        <w:rPr>
          <w:rFonts w:ascii="Calibri" w:cs="Calibri" w:eastAsia="Calibri" w:hAnsi="Calibri"/>
          <w:sz w:val="24"/>
          <w:szCs w:val="24"/>
          <w:shd w:fill="b0e6c1" w:val="clear"/>
          <w:rtl w:val="0"/>
        </w:rPr>
        <w:t xml:space="preserve">Naeem</w:t>
      </w:r>
      <w:r w:rsidDel="00000000" w:rsidR="00000000" w:rsidRPr="00000000">
        <w:rPr>
          <w:rFonts w:ascii="Calibri" w:cs="Calibri" w:eastAsia="Calibri" w:hAnsi="Calibri"/>
          <w:sz w:val="24"/>
          <w:szCs w:val="24"/>
          <w:rtl w:val="0"/>
        </w:rPr>
        <w:t xml:space="preserve">, 2019). To date, by supplying them with premium service and merchandise, Tesco has managed to bring a smile on the customer's face. The firm has launched Club Cards to remain committed and transparent to the clients. It has proven to be the company's most booming loyalty program over the past 10 years (Tesco, 2020).</w:t>
      </w:r>
    </w:p>
    <w:p w:rsidR="00000000" w:rsidDel="00000000" w:rsidP="00000000" w:rsidRDefault="00000000" w:rsidRPr="00000000" w14:paraId="0000002A">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company's key focus audiences are those in the middle-income community. Around the same moment, it has even drawn young kids. It should be added here, though that the organization wants to reach those who never compromise with consistency over time.</w:t>
      </w:r>
    </w:p>
    <w:p w:rsidR="00000000" w:rsidDel="00000000" w:rsidP="00000000" w:rsidRDefault="00000000" w:rsidRPr="00000000" w14:paraId="0000002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Product quality and are willing to pay the price for the same. More precisely, Tesco targets those who want goods at a fair price and quality, it can be said.</w:t>
      </w:r>
    </w:p>
    <w:p w:rsidR="00000000" w:rsidDel="00000000" w:rsidP="00000000" w:rsidRDefault="00000000" w:rsidRPr="00000000" w14:paraId="0000002C">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Customers also expect Tesco to remain open to them and to sell them goods of high quality at fair or cheaper prices. The buyers expect nothing but loyalty from the organization. Since the day it started its journey, the way Tesco has treated clients is appreciable. The </w:t>
      </w:r>
      <w:r w:rsidDel="00000000" w:rsidR="00000000" w:rsidRPr="00000000">
        <w:rPr>
          <w:rFonts w:ascii="Calibri" w:cs="Calibri" w:eastAsia="Calibri" w:hAnsi="Calibri"/>
          <w:sz w:val="24"/>
          <w:szCs w:val="24"/>
          <w:shd w:fill="b0e6c1" w:val="clear"/>
          <w:rtl w:val="0"/>
        </w:rPr>
        <w:t xml:space="preserve">Clubcard</w:t>
      </w:r>
      <w:r w:rsidDel="00000000" w:rsidR="00000000" w:rsidRPr="00000000">
        <w:rPr>
          <w:rFonts w:ascii="Calibri" w:cs="Calibri" w:eastAsia="Calibri" w:hAnsi="Calibri"/>
          <w:sz w:val="24"/>
          <w:szCs w:val="24"/>
          <w:rtl w:val="0"/>
        </w:rPr>
        <w:t xml:space="preserve"> program has helped Tesco retain existing customers, attract new customers and meet the increasing demands of the same customers (Tesco, 2020).</w:t>
      </w:r>
    </w:p>
    <w:p w:rsidR="00000000" w:rsidDel="00000000" w:rsidP="00000000" w:rsidRDefault="00000000" w:rsidRPr="00000000" w14:paraId="0000002D">
      <w:pPr>
        <w:jc w:val="both"/>
        <w:rPr>
          <w:rFonts w:ascii="Calibri" w:cs="Calibri" w:eastAsia="Calibri" w:hAnsi="Calibri"/>
          <w:sz w:val="24"/>
          <w:szCs w:val="24"/>
        </w:rPr>
      </w:pPr>
      <w:r w:rsidDel="00000000" w:rsidR="00000000" w:rsidRPr="00000000">
        <w:rPr>
          <w:rFonts w:ascii="Calibri" w:cs="Calibri" w:eastAsia="Calibri" w:hAnsi="Calibri"/>
          <w:sz w:val="24"/>
          <w:szCs w:val="24"/>
          <w:shd w:fill="f0cad8" w:val="clear"/>
          <w:rtl w:val="0"/>
        </w:rPr>
        <w:t xml:space="preserve">.</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shd w:fill="f0cad8" w:val="clear"/>
          <w:rtl w:val="0"/>
        </w:rPr>
        <w:t xml:space="preserve">   </w:t>
      </w:r>
      <w:r w:rsidDel="00000000" w:rsidR="00000000" w:rsidRPr="00000000">
        <w:rPr>
          <w:rtl w:val="0"/>
        </w:rPr>
      </w:r>
    </w:p>
    <w:p w:rsidR="00000000" w:rsidDel="00000000" w:rsidP="00000000" w:rsidRDefault="00000000" w:rsidRPr="00000000" w14:paraId="0000002E">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F">
      <w:pPr>
        <w:jc w:val="center"/>
        <w:rPr>
          <w:rFonts w:ascii="Times New Roman" w:cs="Times New Roman" w:eastAsia="Times New Roman" w:hAnsi="Times New Roman"/>
          <w:b w:val="1"/>
          <w:sz w:val="34"/>
          <w:szCs w:val="34"/>
        </w:rPr>
      </w:pPr>
      <w:r w:rsidDel="00000000" w:rsidR="00000000" w:rsidRPr="00000000">
        <w:rPr>
          <w:rFonts w:ascii="Times New Roman" w:cs="Times New Roman" w:eastAsia="Times New Roman" w:hAnsi="Times New Roman"/>
          <w:b w:val="1"/>
          <w:sz w:val="34"/>
          <w:szCs w:val="34"/>
          <w:rtl w:val="0"/>
        </w:rPr>
        <w:t xml:space="preserve">Swot analysis</w:t>
      </w:r>
    </w:p>
    <w:p w:rsidR="00000000" w:rsidDel="00000000" w:rsidP="00000000" w:rsidRDefault="00000000" w:rsidRPr="00000000" w14:paraId="00000030">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1">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Strengths</w:t>
      </w:r>
    </w:p>
    <w:p w:rsidR="00000000" w:rsidDel="00000000" w:rsidP="00000000" w:rsidRDefault="00000000" w:rsidRPr="00000000" w14:paraId="00000032">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Increasing market share: Tesco holds a 13% share of the UK retail market. Its multi-format capability means that it will continue to grow share in food, while increasing space contribution from hypermarkets will allow it to drive a higher share in non-food.</w:t>
      </w:r>
    </w:p>
    <w:p w:rsidR="00000000" w:rsidDel="00000000" w:rsidP="00000000" w:rsidRDefault="00000000" w:rsidRPr="00000000" w14:paraId="0000003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Tesco’s general growth and ROI show no sign of abating: In the UK, Tesco’s late 2002 investment into West-midlands based convenience store group </w:t>
      </w:r>
      <w:r w:rsidDel="00000000" w:rsidR="00000000" w:rsidRPr="00000000">
        <w:rPr>
          <w:rFonts w:ascii="Calibri" w:cs="Calibri" w:eastAsia="Calibri" w:hAnsi="Calibri"/>
          <w:sz w:val="24"/>
          <w:szCs w:val="24"/>
          <w:shd w:fill="b0e6c1" w:val="clear"/>
          <w:rtl w:val="0"/>
        </w:rPr>
        <w:t xml:space="preserve">T&amp;S</w:t>
      </w:r>
      <w:r w:rsidDel="00000000" w:rsidR="00000000" w:rsidRPr="00000000">
        <w:rPr>
          <w:rFonts w:ascii="Calibri" w:cs="Calibri" w:eastAsia="Calibri" w:hAnsi="Calibri"/>
          <w:sz w:val="24"/>
          <w:szCs w:val="24"/>
          <w:rtl w:val="0"/>
        </w:rPr>
        <w:t xml:space="preserve"> was billed as the most aggressive move into the neighbourhood market by a big-name retailer so far. The deal has turned Tesco into the country’s second biggest convenience store chain after the Co-operative Group, and the company also plans to open up 59 new stores in the UK this year. Tesco has grown its non-food division to the extent that its revenues now total 23% of total group earnings. Tesco’s international business segment is growing steadily, and is predicted to contribute nearly a quarter of group profits over the next five years. If geographical spread continues to grow, this will ensure Tesco’s continued regional strength.</w:t>
      </w:r>
    </w:p>
    <w:p w:rsidR="00000000" w:rsidDel="00000000" w:rsidP="00000000" w:rsidRDefault="00000000" w:rsidRPr="00000000" w14:paraId="00000034">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Insurance: In fiscal 2003 Tesco Personal Finance reached the milestone of one million motor insurance policies.</w:t>
      </w:r>
      <w:r w:rsidDel="00000000" w:rsidR="00000000" w:rsidRPr="00000000">
        <w:rPr>
          <w:rFonts w:ascii="Calibri" w:cs="Calibri" w:eastAsia="Calibri" w:hAnsi="Calibri"/>
          <w:sz w:val="24"/>
          <w:szCs w:val="24"/>
          <w:shd w:fill="f0cad8" w:val="clear"/>
          <w:rtl w:val="0"/>
        </w:rPr>
        <w:t xml:space="preserve">The</w:t>
      </w:r>
      <w:r w:rsidDel="00000000" w:rsidR="00000000" w:rsidRPr="00000000">
        <w:rPr>
          <w:rtl w:val="0"/>
        </w:rPr>
      </w:r>
    </w:p>
    <w:p w:rsidR="00000000" w:rsidDel="00000000" w:rsidP="00000000" w:rsidRDefault="00000000" w:rsidRPr="00000000" w14:paraId="00000035">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group’s instant travel insurance allows </w:t>
      </w:r>
      <w:r w:rsidDel="00000000" w:rsidR="00000000" w:rsidRPr="00000000">
        <w:rPr>
          <w:rFonts w:ascii="Calibri" w:cs="Calibri" w:eastAsia="Calibri" w:hAnsi="Calibri"/>
          <w:sz w:val="24"/>
          <w:szCs w:val="24"/>
          <w:shd w:fill="b0e6c1" w:val="clear"/>
          <w:rtl w:val="0"/>
        </w:rPr>
        <w:t xml:space="preserve">Clubcard</w:t>
      </w:r>
      <w:r w:rsidDel="00000000" w:rsidR="00000000" w:rsidRPr="00000000">
        <w:rPr>
          <w:rFonts w:ascii="Calibri" w:cs="Calibri" w:eastAsia="Calibri" w:hAnsi="Calibri"/>
          <w:sz w:val="24"/>
          <w:szCs w:val="24"/>
          <w:rtl w:val="0"/>
        </w:rPr>
        <w:t xml:space="preserve"> holders to buy their holiday insurance conveniently at the checkout. Pet insurance now has over 330,000 cats and dogs covered, while the life insurance policy followed on from the success of last year when it was voted The Most Competitive Life Insurance Provider in the Money Facts Awards 2003.</w:t>
      </w:r>
    </w:p>
    <w:p w:rsidR="00000000" w:rsidDel="00000000" w:rsidP="00000000" w:rsidRDefault="00000000" w:rsidRPr="00000000" w14:paraId="00000036">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Tesco online: Tesco.com is the world’s biggest online supermarket and this year the group had sales of over £577 million, an increase of 29% on last year. Tesco online now operates in over 270 stores around the country, covering 96% of the UK. With over a million households nationwide having used the company’s online services, the company has a strong platform to further develop this revenue stream.</w:t>
      </w:r>
    </w:p>
    <w:p w:rsidR="00000000" w:rsidDel="00000000" w:rsidP="00000000" w:rsidRDefault="00000000" w:rsidRPr="00000000" w14:paraId="0000003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Brand value: Profits for Tesco’s operations in Europe, Asia and Ireland increased by 78% during the last fiscal year. The company has a strong brand image, and is associated with good quality, trustworthy goods that represent excellent value. Tesco’s innovative ways of improving the customer shopping experience, as well as its efforts to branch out into finance and insurance, have also capitalized on this.</w:t>
      </w:r>
    </w:p>
    <w:p w:rsidR="00000000" w:rsidDel="00000000" w:rsidP="00000000" w:rsidRDefault="00000000" w:rsidRPr="00000000" w14:paraId="00000038">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UK market leadership reinforced: Since acquiring number one ranking in 1996, Tesco has developed a successful </w:t>
      </w:r>
      <w:r w:rsidDel="00000000" w:rsidR="00000000" w:rsidRPr="00000000">
        <w:rPr>
          <w:rFonts w:ascii="Calibri" w:cs="Calibri" w:eastAsia="Calibri" w:hAnsi="Calibri"/>
          <w:sz w:val="24"/>
          <w:szCs w:val="24"/>
          <w:shd w:fill="b0e6c1" w:val="clear"/>
          <w:rtl w:val="0"/>
        </w:rPr>
        <w:t xml:space="preserve">multiformat</w:t>
      </w:r>
      <w:r w:rsidDel="00000000" w:rsidR="00000000" w:rsidRPr="00000000">
        <w:rPr>
          <w:rFonts w:ascii="Calibri" w:cs="Calibri" w:eastAsia="Calibri" w:hAnsi="Calibri"/>
          <w:sz w:val="24"/>
          <w:szCs w:val="24"/>
          <w:rtl w:val="0"/>
        </w:rPr>
        <w:t xml:space="preserve"> strategy that has accelerated its advantage. Its UK sales are now 71% larger than Sainsbury’s. </w:t>
      </w:r>
      <w:r w:rsidDel="00000000" w:rsidR="00000000" w:rsidRPr="00000000">
        <w:rPr>
          <w:rFonts w:ascii="Calibri" w:cs="Calibri" w:eastAsia="Calibri" w:hAnsi="Calibri"/>
          <w:sz w:val="24"/>
          <w:szCs w:val="24"/>
          <w:shd w:fill="d9caf0" w:val="clear"/>
          <w:rtl w:val="0"/>
        </w:rPr>
        <w:t xml:space="preserve">Also</w:t>
      </w:r>
      <w:r w:rsidDel="00000000" w:rsidR="00000000" w:rsidRPr="00000000">
        <w:rPr>
          <w:rFonts w:ascii="Calibri" w:cs="Calibri" w:eastAsia="Calibri" w:hAnsi="Calibri"/>
          <w:sz w:val="24"/>
          <w:szCs w:val="24"/>
          <w:rtl w:val="0"/>
        </w:rPr>
        <w:t xml:space="preserve"> the Competition Commission’s report makes it very difficult for a competitor to challenge its scale and has effectively scuppered </w:t>
      </w:r>
      <w:r w:rsidDel="00000000" w:rsidR="00000000" w:rsidRPr="00000000">
        <w:rPr>
          <w:rFonts w:ascii="Calibri" w:cs="Calibri" w:eastAsia="Calibri" w:hAnsi="Calibri"/>
          <w:sz w:val="24"/>
          <w:szCs w:val="24"/>
          <w:shd w:fill="b0e6c1" w:val="clear"/>
          <w:rtl w:val="0"/>
        </w:rPr>
        <w:t xml:space="preserve">Wal-Mart</w:t>
      </w:r>
      <w:r w:rsidDel="00000000" w:rsidR="00000000" w:rsidRPr="00000000">
        <w:rPr>
          <w:rFonts w:ascii="Calibri" w:cs="Calibri" w:eastAsia="Calibri" w:hAnsi="Calibri"/>
          <w:sz w:val="24"/>
          <w:szCs w:val="24"/>
          <w:rtl w:val="0"/>
        </w:rPr>
        <w:t xml:space="preserve">’s chances of stealing UK leadership. Therefore, Tesco is in an enormously strong position in its domestic market.</w:t>
      </w:r>
    </w:p>
    <w:p w:rsidR="00000000" w:rsidDel="00000000" w:rsidP="00000000" w:rsidRDefault="00000000" w:rsidRPr="00000000" w14:paraId="00000039">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A">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Weaknesses</w:t>
      </w:r>
    </w:p>
    <w:p w:rsidR="00000000" w:rsidDel="00000000" w:rsidP="00000000" w:rsidRDefault="00000000" w:rsidRPr="00000000" w14:paraId="0000003B">
      <w:pPr>
        <w:jc w:val="center"/>
        <w:rPr>
          <w:rFonts w:ascii="Calibri" w:cs="Calibri" w:eastAsia="Calibri" w:hAnsi="Calibri"/>
          <w:b w:val="1"/>
          <w:sz w:val="32"/>
          <w:szCs w:val="32"/>
        </w:rPr>
      </w:pPr>
      <w:r w:rsidDel="00000000" w:rsidR="00000000" w:rsidRPr="00000000">
        <w:rPr>
          <w:rtl w:val="0"/>
        </w:rPr>
      </w:r>
    </w:p>
    <w:p w:rsidR="00000000" w:rsidDel="00000000" w:rsidP="00000000" w:rsidRDefault="00000000" w:rsidRPr="00000000" w14:paraId="0000003C">
      <w:pPr>
        <w:jc w:val="cente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D">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Reliance on the UK market: While international business continues to expand and is expected to contribute more to the income of Tesco over the next few years the company still relies heavily on the UK market (73.8 percent of 2003 revenues). Although this is not a big short-term weakness, for example, any improvements in the UK supermarket industry over the next year, such as the Morrison group buying the </w:t>
      </w:r>
      <w:r w:rsidDel="00000000" w:rsidR="00000000" w:rsidRPr="00000000">
        <w:rPr>
          <w:rFonts w:ascii="Calibri" w:cs="Calibri" w:eastAsia="Calibri" w:hAnsi="Calibri"/>
          <w:sz w:val="24"/>
          <w:szCs w:val="24"/>
          <w:shd w:fill="b0e6c1" w:val="clear"/>
          <w:rtl w:val="0"/>
        </w:rPr>
        <w:t xml:space="preserve">Safeway</w:t>
      </w:r>
      <w:r w:rsidDel="00000000" w:rsidR="00000000" w:rsidRPr="00000000">
        <w:rPr>
          <w:rFonts w:ascii="Calibri" w:cs="Calibri" w:eastAsia="Calibri" w:hAnsi="Calibri"/>
          <w:sz w:val="24"/>
          <w:szCs w:val="24"/>
          <w:rtl w:val="0"/>
        </w:rPr>
        <w:t xml:space="preserve"> chain successfully, might shift the balance of UK supermarket power and influence share.</w:t>
      </w:r>
    </w:p>
    <w:p w:rsidR="00000000" w:rsidDel="00000000" w:rsidP="00000000" w:rsidRDefault="00000000" w:rsidRPr="00000000" w14:paraId="0000003E">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Reduction of debt: It is not predicted that Tesco will reduce its debt until at least 2006. Because of its vast investment in space for new stores, Tesco has a big capital spending program, as its growth plan is so aggressive, Tesco has no cash for other operations.</w:t>
      </w:r>
    </w:p>
    <w:p w:rsidR="00000000" w:rsidDel="00000000" w:rsidP="00000000" w:rsidRDefault="00000000" w:rsidRPr="00000000" w14:paraId="0000003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Signs point to serial acquisitions: with a </w:t>
      </w:r>
      <w:r w:rsidDel="00000000" w:rsidR="00000000" w:rsidRPr="00000000">
        <w:rPr>
          <w:rFonts w:ascii="Calibri" w:cs="Calibri" w:eastAsia="Calibri" w:hAnsi="Calibri"/>
          <w:sz w:val="24"/>
          <w:szCs w:val="24"/>
          <w:shd w:fill="f0cad8" w:val="clear"/>
          <w:rtl w:val="0"/>
        </w:rPr>
        <w:t xml:space="preserve">£ 23</w:t>
      </w:r>
      <w:r w:rsidDel="00000000" w:rsidR="00000000" w:rsidRPr="00000000">
        <w:rPr>
          <w:rFonts w:ascii="Calibri" w:cs="Calibri" w:eastAsia="Calibri" w:hAnsi="Calibri"/>
          <w:sz w:val="24"/>
          <w:szCs w:val="24"/>
          <w:rtl w:val="0"/>
        </w:rPr>
        <w:t xml:space="preserve"> billion market value,</w:t>
      </w:r>
    </w:p>
    <w:p w:rsidR="00000000" w:rsidDel="00000000" w:rsidP="00000000" w:rsidRDefault="00000000" w:rsidRPr="00000000" w14:paraId="00000040">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Tesco has enormous power. Also, its product range is vast and almost any acquisition can be justified, particularly in the UK. While ‘fill the gap’ strategy would be useful to the company, as has been the case with the UK convenience market, there is the danger of Tesco becoming a serial acquirer, as this tends to reduce earnings visibility and quality.</w:t>
      </w:r>
    </w:p>
    <w:p w:rsidR="00000000" w:rsidDel="00000000" w:rsidP="00000000" w:rsidRDefault="00000000" w:rsidRPr="00000000" w14:paraId="00000041">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2">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Opportunities</w:t>
      </w:r>
    </w:p>
    <w:p w:rsidR="00000000" w:rsidDel="00000000" w:rsidP="00000000" w:rsidRDefault="00000000" w:rsidRPr="00000000" w14:paraId="00000043">
      <w:pPr>
        <w:jc w:val="cente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4">
      <w:pPr>
        <w:jc w:val="cente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5">
      <w:pPr>
        <w:jc w:val="cente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6">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Non-food retail: The growth in Tesco’s hypermarket format in the UK means that there are expectations of seeing its 13% share of retail sales climb sharply over the next few years. It can use its footfall and low cost structure together with improved merchandising skills to add another leg to growth. Equally, its growth overseas will further increase earnings and scale, taking Tesco onto the virtuous circle of growth. It is estimated that Tesco’s non-food sales will double over the next four years.</w:t>
      </w:r>
    </w:p>
    <w:p w:rsidR="00000000" w:rsidDel="00000000" w:rsidP="00000000" w:rsidRDefault="00000000" w:rsidRPr="00000000" w14:paraId="0000004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Worldwide it has sales of £7 billion in non-food, some 23% of the total. Its aim to be ‘as strong in non-food as we are in food’, no longer sounds like the consultancy-speak that it once did, and they are getting there using the basic tenets of value, choice and convenience that have been so successful in food. Around half of new space opened in the UK last year was for non-food and the result has been to increase its market share from 5% to 6% and its overall share of UK retail sales has increased by 100 basis points to 12.8%.</w:t>
      </w:r>
    </w:p>
    <w:p w:rsidR="00000000" w:rsidDel="00000000" w:rsidP="00000000" w:rsidRDefault="00000000" w:rsidRPr="00000000" w14:paraId="00000048">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company’s telecoms venture is the latest stage in its strategy to develop popular retail services. It has repeated its approach in banking, by capitalizing on its brand.</w:t>
      </w:r>
    </w:p>
    <w:p w:rsidR="00000000" w:rsidDel="00000000" w:rsidP="00000000" w:rsidRDefault="00000000" w:rsidRPr="00000000" w14:paraId="0000004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Health and beauty: Tesco’s UK health and beauty ranges continue to grow, and it is currently the fastest growing skincare retailer in the market. The company has a volume market-leading position in both toiletries and healthcare and is number one retailer in the baby goods markets. Across all health and beauty ranges Tesco continues to invest in price to deliver the value customers have come to expect and this year invested £27 million on health and beauty pricing alone. The company now has 19 stores with opticians and nearly 200 stores with pharmacies.</w:t>
      </w:r>
    </w:p>
    <w:p w:rsidR="00000000" w:rsidDel="00000000" w:rsidP="00000000" w:rsidRDefault="00000000" w:rsidRPr="00000000" w14:paraId="0000004A">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Further international growth: Tesco now operates in six countries in Europe in addition to the UK; the Republic of Ireland, Hungary, Czech Republic, Slovakia, Turkey and Poland. It also operates in Asia: in South Korea, Thailand, Malaysia, Japan and Taiwan. Seven years ago, its International sales were £770 million. Now, they are nearly 10 times larger, at almost</w:t>
      </w:r>
    </w:p>
    <w:p w:rsidR="00000000" w:rsidDel="00000000" w:rsidP="00000000" w:rsidRDefault="00000000" w:rsidRPr="00000000" w14:paraId="0000004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£7 billion, with profits of £306 million. In the current year, Tesco will add 2.5 million square feet to sales area and could well enter another major market. Growing internationally has forced Tesco to become serious about hypermarkets and this has had seriously positive implications for growth in the UK. Tesco has formed a strategic relationship with US supermarket, </w:t>
      </w:r>
      <w:r w:rsidDel="00000000" w:rsidR="00000000" w:rsidRPr="00000000">
        <w:rPr>
          <w:rFonts w:ascii="Calibri" w:cs="Calibri" w:eastAsia="Calibri" w:hAnsi="Calibri"/>
          <w:sz w:val="24"/>
          <w:szCs w:val="24"/>
          <w:shd w:fill="b0e6c1" w:val="clear"/>
          <w:rtl w:val="0"/>
        </w:rPr>
        <w:t xml:space="preserve">Safeway</w:t>
      </w:r>
      <w:r w:rsidDel="00000000" w:rsidR="00000000" w:rsidRPr="00000000">
        <w:rPr>
          <w:rFonts w:ascii="Calibri" w:cs="Calibri" w:eastAsia="Calibri" w:hAnsi="Calibri"/>
          <w:sz w:val="24"/>
          <w:szCs w:val="24"/>
          <w:rtl w:val="0"/>
        </w:rPr>
        <w:t xml:space="preserve"> Inc, to take the tesco.com home shopping model to the US. Telecoms are the latest stage in its strategy to develop popular retail services. It has repeated its approach in banking, by capitalizing on its brand. In 2004 the company plans to enter the Chinese market, as China is one of the largest economies in the world with tremendous forecast growth and will present many opportunities for Tesco.</w:t>
      </w:r>
    </w:p>
    <w:p w:rsidR="00000000" w:rsidDel="00000000" w:rsidP="00000000" w:rsidRDefault="00000000" w:rsidRPr="00000000" w14:paraId="0000004C">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4D">
      <w:pPr>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Threats</w:t>
      </w:r>
    </w:p>
    <w:p w:rsidR="00000000" w:rsidDel="00000000" w:rsidP="00000000" w:rsidRDefault="00000000" w:rsidRPr="00000000" w14:paraId="0000004E">
      <w:pPr>
        <w:jc w:val="center"/>
        <w:rPr>
          <w:rFonts w:ascii="Calibri" w:cs="Calibri" w:eastAsia="Calibri" w:hAnsi="Calibri"/>
          <w:b w:val="1"/>
          <w:sz w:val="32"/>
          <w:szCs w:val="32"/>
        </w:rPr>
      </w:pPr>
      <w:r w:rsidDel="00000000" w:rsidR="00000000" w:rsidRPr="00000000">
        <w:rPr>
          <w:rtl w:val="0"/>
        </w:rPr>
      </w:r>
    </w:p>
    <w:p w:rsidR="00000000" w:rsidDel="00000000" w:rsidP="00000000" w:rsidRDefault="00000000" w:rsidRPr="00000000" w14:paraId="0000004F">
      <w:pPr>
        <w:jc w:val="center"/>
        <w:rPr>
          <w:rFonts w:ascii="Calibri" w:cs="Calibri" w:eastAsia="Calibri" w:hAnsi="Calibri"/>
          <w:b w:val="1"/>
          <w:sz w:val="32"/>
          <w:szCs w:val="32"/>
        </w:rPr>
      </w:pPr>
      <w:r w:rsidDel="00000000" w:rsidR="00000000" w:rsidRPr="00000000">
        <w:rPr>
          <w:rtl w:val="0"/>
        </w:rPr>
      </w:r>
    </w:p>
    <w:p w:rsidR="00000000" w:rsidDel="00000000" w:rsidP="00000000" w:rsidRDefault="00000000" w:rsidRPr="00000000" w14:paraId="00000050">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UK structural change could spark a price war: The price followers in the UK market are about to become aggressive investors in price, </w:t>
      </w:r>
      <w:r w:rsidDel="00000000" w:rsidR="00000000" w:rsidRPr="00000000">
        <w:rPr>
          <w:rFonts w:ascii="Calibri" w:cs="Calibri" w:eastAsia="Calibri" w:hAnsi="Calibri"/>
          <w:sz w:val="24"/>
          <w:szCs w:val="24"/>
          <w:shd w:fill="b0e6c1" w:val="clear"/>
          <w:rtl w:val="0"/>
        </w:rPr>
        <w:t xml:space="preserve">Safeway</w:t>
      </w:r>
      <w:r w:rsidDel="00000000" w:rsidR="00000000" w:rsidRPr="00000000">
        <w:rPr>
          <w:rFonts w:ascii="Calibri" w:cs="Calibri" w:eastAsia="Calibri" w:hAnsi="Calibri"/>
          <w:sz w:val="24"/>
          <w:szCs w:val="24"/>
          <w:rtl w:val="0"/>
        </w:rPr>
        <w:t xml:space="preserve"> because of new ownership and Sainsbury because of new management. Morrison is reducing </w:t>
      </w:r>
      <w:r w:rsidDel="00000000" w:rsidR="00000000" w:rsidRPr="00000000">
        <w:rPr>
          <w:rFonts w:ascii="Calibri" w:cs="Calibri" w:eastAsia="Calibri" w:hAnsi="Calibri"/>
          <w:sz w:val="24"/>
          <w:szCs w:val="24"/>
          <w:shd w:fill="b0e6c1" w:val="clear"/>
          <w:rtl w:val="0"/>
        </w:rPr>
        <w:t xml:space="preserve">Safeway</w:t>
      </w:r>
      <w:r w:rsidDel="00000000" w:rsidR="00000000" w:rsidRPr="00000000">
        <w:rPr>
          <w:rFonts w:ascii="Calibri" w:cs="Calibri" w:eastAsia="Calibri" w:hAnsi="Calibri"/>
          <w:sz w:val="24"/>
          <w:szCs w:val="24"/>
          <w:rtl w:val="0"/>
        </w:rPr>
        <w:t xml:space="preserve">’s prices by up to 6% and Sainsbury is bound to see lower prices as one of the basic changes necessary to drive its recovery. With both </w:t>
      </w:r>
      <w:r w:rsidDel="00000000" w:rsidR="00000000" w:rsidRPr="00000000">
        <w:rPr>
          <w:rFonts w:ascii="Calibri" w:cs="Calibri" w:eastAsia="Calibri" w:hAnsi="Calibri"/>
          <w:sz w:val="24"/>
          <w:szCs w:val="24"/>
          <w:shd w:fill="b0e6c1" w:val="clear"/>
          <w:rtl w:val="0"/>
        </w:rPr>
        <w:t xml:space="preserve">Asda</w:t>
      </w:r>
      <w:r w:rsidDel="00000000" w:rsidR="00000000" w:rsidRPr="00000000">
        <w:rPr>
          <w:rFonts w:ascii="Calibri" w:cs="Calibri" w:eastAsia="Calibri" w:hAnsi="Calibri"/>
          <w:sz w:val="24"/>
          <w:szCs w:val="24"/>
          <w:rtl w:val="0"/>
        </w:rPr>
        <w:t xml:space="preserve"> and Tesco committed to price leadership, this could result in a step down in industry profitability.</w:t>
      </w:r>
    </w:p>
    <w:p w:rsidR="00000000" w:rsidDel="00000000" w:rsidP="00000000" w:rsidRDefault="00000000" w:rsidRPr="00000000" w14:paraId="00000051">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Overseas returns could fall: The buy case for Tesco is predicated around investment overseas driving higher group returns as each country moves past critical mass. This might not happen, either because of economic conditions, competitor action, or failure in Tesco’s business model. It also could come as a consequence of an aggressive move into a larger market, such as China or Japan.</w:t>
      </w:r>
    </w:p>
    <w:p w:rsidR="00000000" w:rsidDel="00000000" w:rsidP="00000000" w:rsidRDefault="00000000" w:rsidRPr="00000000" w14:paraId="00000052">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Wal-Mart</w:t>
      </w:r>
      <w:r w:rsidDel="00000000" w:rsidR="00000000" w:rsidRPr="00000000">
        <w:rPr>
          <w:rFonts w:ascii="Calibri" w:cs="Calibri" w:eastAsia="Calibri" w:hAnsi="Calibri"/>
          <w:sz w:val="24"/>
          <w:szCs w:val="24"/>
          <w:rtl w:val="0"/>
        </w:rPr>
        <w:t xml:space="preserve">/</w:t>
      </w:r>
      <w:r w:rsidDel="00000000" w:rsidR="00000000" w:rsidRPr="00000000">
        <w:rPr>
          <w:rFonts w:ascii="Calibri" w:cs="Calibri" w:eastAsia="Calibri" w:hAnsi="Calibri"/>
          <w:sz w:val="24"/>
          <w:szCs w:val="24"/>
          <w:shd w:fill="b0e6c1" w:val="clear"/>
          <w:rtl w:val="0"/>
        </w:rPr>
        <w:t xml:space="preserve">Asda</w:t>
      </w:r>
      <w:r w:rsidDel="00000000" w:rsidR="00000000" w:rsidRPr="00000000">
        <w:rPr>
          <w:rFonts w:ascii="Calibri" w:cs="Calibri" w:eastAsia="Calibri" w:hAnsi="Calibri"/>
          <w:sz w:val="24"/>
          <w:szCs w:val="24"/>
          <w:rtl w:val="0"/>
        </w:rPr>
        <w:t xml:space="preserve"> challenge: Since the US shopping giant </w:t>
      </w:r>
      <w:r w:rsidDel="00000000" w:rsidR="00000000" w:rsidRPr="00000000">
        <w:rPr>
          <w:rFonts w:ascii="Calibri" w:cs="Calibri" w:eastAsia="Calibri" w:hAnsi="Calibri"/>
          <w:sz w:val="24"/>
          <w:szCs w:val="24"/>
          <w:shd w:fill="b0e6c1" w:val="clear"/>
          <w:rtl w:val="0"/>
        </w:rPr>
        <w:t xml:space="preserve">Wal-mart</w:t>
      </w:r>
      <w:r w:rsidDel="00000000" w:rsidR="00000000" w:rsidRPr="00000000">
        <w:rPr>
          <w:rFonts w:ascii="Calibri" w:cs="Calibri" w:eastAsia="Calibri" w:hAnsi="Calibri"/>
          <w:sz w:val="24"/>
          <w:szCs w:val="24"/>
          <w:rtl w:val="0"/>
        </w:rPr>
        <w:t xml:space="preserve"> purchased </w:t>
      </w:r>
      <w:r w:rsidDel="00000000" w:rsidR="00000000" w:rsidRPr="00000000">
        <w:rPr>
          <w:rFonts w:ascii="Calibri" w:cs="Calibri" w:eastAsia="Calibri" w:hAnsi="Calibri"/>
          <w:sz w:val="24"/>
          <w:szCs w:val="24"/>
          <w:shd w:fill="b0e6c1" w:val="clear"/>
          <w:rtl w:val="0"/>
        </w:rPr>
        <w:t xml:space="preserve">Asda</w:t>
      </w:r>
      <w:r w:rsidDel="00000000" w:rsidR="00000000" w:rsidRPr="00000000">
        <w:rPr>
          <w:rFonts w:ascii="Calibri" w:cs="Calibri" w:eastAsia="Calibri" w:hAnsi="Calibri"/>
          <w:sz w:val="24"/>
          <w:szCs w:val="24"/>
          <w:rtl w:val="0"/>
        </w:rPr>
        <w:t xml:space="preserve">, Tesco’s rank as the top UK supermarket has been threatened. </w:t>
      </w:r>
      <w:r w:rsidDel="00000000" w:rsidR="00000000" w:rsidRPr="00000000">
        <w:rPr>
          <w:rFonts w:ascii="Calibri" w:cs="Calibri" w:eastAsia="Calibri" w:hAnsi="Calibri"/>
          <w:sz w:val="24"/>
          <w:szCs w:val="24"/>
          <w:shd w:fill="b0e6c1" w:val="clear"/>
          <w:rtl w:val="0"/>
        </w:rPr>
        <w:t xml:space="preserve">Asda</w:t>
      </w:r>
      <w:r w:rsidDel="00000000" w:rsidR="00000000" w:rsidRPr="00000000">
        <w:rPr>
          <w:rFonts w:ascii="Calibri" w:cs="Calibri" w:eastAsia="Calibri" w:hAnsi="Calibri"/>
          <w:sz w:val="24"/>
          <w:szCs w:val="24"/>
          <w:rtl w:val="0"/>
        </w:rPr>
        <w:t xml:space="preserve"> can now compete extremely well on price and range of goods. For the moment, </w:t>
      </w:r>
      <w:r w:rsidDel="00000000" w:rsidR="00000000" w:rsidRPr="00000000">
        <w:rPr>
          <w:rFonts w:ascii="Calibri" w:cs="Calibri" w:eastAsia="Calibri" w:hAnsi="Calibri"/>
          <w:sz w:val="24"/>
          <w:szCs w:val="24"/>
          <w:shd w:fill="b0e6c1" w:val="clear"/>
          <w:rtl w:val="0"/>
        </w:rPr>
        <w:t xml:space="preserve">Asda</w:t>
      </w:r>
      <w:r w:rsidDel="00000000" w:rsidR="00000000" w:rsidRPr="00000000">
        <w:rPr>
          <w:rFonts w:ascii="Calibri" w:cs="Calibri" w:eastAsia="Calibri" w:hAnsi="Calibri"/>
          <w:sz w:val="24"/>
          <w:szCs w:val="24"/>
          <w:rtl w:val="0"/>
        </w:rPr>
        <w:t xml:space="preserve"> is the third largest supermarket in the UK, just behind Sainsbury’s and then Tesco. However, </w:t>
      </w:r>
      <w:r w:rsidDel="00000000" w:rsidR="00000000" w:rsidRPr="00000000">
        <w:rPr>
          <w:rFonts w:ascii="Calibri" w:cs="Calibri" w:eastAsia="Calibri" w:hAnsi="Calibri"/>
          <w:sz w:val="24"/>
          <w:szCs w:val="24"/>
          <w:shd w:fill="b0e6c1" w:val="clear"/>
          <w:rtl w:val="0"/>
        </w:rPr>
        <w:t xml:space="preserve">Asda</w:t>
      </w:r>
      <w:r w:rsidDel="00000000" w:rsidR="00000000" w:rsidRPr="00000000">
        <w:rPr>
          <w:rFonts w:ascii="Calibri" w:cs="Calibri" w:eastAsia="Calibri" w:hAnsi="Calibri"/>
          <w:sz w:val="24"/>
          <w:szCs w:val="24"/>
          <w:rtl w:val="0"/>
        </w:rPr>
        <w:t xml:space="preserve"> closed the gap on Sainsbury’s in 2003, leaving the company to directly challenge Tesco’s dominance.</w:t>
      </w:r>
    </w:p>
    <w:p w:rsidR="00000000" w:rsidDel="00000000" w:rsidP="00000000" w:rsidRDefault="00000000" w:rsidRPr="00000000" w14:paraId="0000005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Tesco is well aware of this, and has so far been quick to keep up with price cuts or special offers at </w:t>
      </w:r>
      <w:r w:rsidDel="00000000" w:rsidR="00000000" w:rsidRPr="00000000">
        <w:rPr>
          <w:rFonts w:ascii="Calibri" w:cs="Calibri" w:eastAsia="Calibri" w:hAnsi="Calibri"/>
          <w:sz w:val="24"/>
          <w:szCs w:val="24"/>
          <w:shd w:fill="b0e6c1" w:val="clear"/>
          <w:rtl w:val="0"/>
        </w:rPr>
        <w:t xml:space="preserve">Asda</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shd w:fill="b0e6c1" w:val="clear"/>
          <w:rtl w:val="0"/>
        </w:rPr>
        <w:t xml:space="preserve">Wal-mart</w:t>
      </w:r>
      <w:r w:rsidDel="00000000" w:rsidR="00000000" w:rsidRPr="00000000">
        <w:rPr>
          <w:rFonts w:ascii="Calibri" w:cs="Calibri" w:eastAsia="Calibri" w:hAnsi="Calibri"/>
          <w:sz w:val="24"/>
          <w:szCs w:val="24"/>
          <w:rtl w:val="0"/>
        </w:rPr>
        <w:t xml:space="preserve"> may also decide to wield its buying power more heavily in the UK, and this could spell the end of Tesco’s brand dominance in the future.</w:t>
      </w:r>
    </w:p>
    <w:p w:rsidR="00000000" w:rsidDel="00000000" w:rsidP="00000000" w:rsidRDefault="00000000" w:rsidRPr="00000000" w14:paraId="00000054">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International expansion: International growth is expensive. Entering new markets with a new brand requires heavy investment and marketing, as well as land prices (which are currently low) and extra distribution and operation expense. Tesco’s debt may increase before it begins to decline.</w:t>
      </w:r>
    </w:p>
    <w:p w:rsidR="00000000" w:rsidDel="00000000" w:rsidP="00000000" w:rsidRDefault="00000000" w:rsidRPr="00000000" w14:paraId="00000055">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Korea is contributing a good proportion of Tesco’s international profit growth. If profits continue to grow in this way, Korea will probably represent one-third of Tesco’s international profits in 2003. Korean consumer spending is currently quite low, and coupled with the country’s current unrest, and Tesco’s large investment, this represents a high risk area for Tesco to bank on.</w:t>
      </w:r>
    </w:p>
    <w:p w:rsidR="00000000" w:rsidDel="00000000" w:rsidP="00000000" w:rsidRDefault="00000000" w:rsidRPr="00000000" w14:paraId="00000056">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7">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Role and responsibilities of employees</w:t>
      </w:r>
    </w:p>
    <w:p w:rsidR="00000000" w:rsidDel="00000000" w:rsidP="00000000" w:rsidRDefault="00000000" w:rsidRPr="00000000" w14:paraId="00000058">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Christensen, </w:t>
      </w:r>
      <w:r w:rsidDel="00000000" w:rsidR="00000000" w:rsidRPr="00000000">
        <w:rPr>
          <w:rFonts w:ascii="Calibri" w:cs="Calibri" w:eastAsia="Calibri" w:hAnsi="Calibri"/>
          <w:sz w:val="24"/>
          <w:szCs w:val="24"/>
          <w:shd w:fill="b0e6c1" w:val="clear"/>
          <w:rtl w:val="0"/>
        </w:rPr>
        <w:t xml:space="preserve">Nesbit</w:t>
      </w:r>
      <w:r w:rsidDel="00000000" w:rsidR="00000000" w:rsidRPr="00000000">
        <w:rPr>
          <w:rFonts w:ascii="Calibri" w:cs="Calibri" w:eastAsia="Calibri" w:hAnsi="Calibri"/>
          <w:sz w:val="24"/>
          <w:szCs w:val="24"/>
          <w:rtl w:val="0"/>
        </w:rPr>
        <w:t xml:space="preserve"> and </w:t>
      </w:r>
      <w:r w:rsidDel="00000000" w:rsidR="00000000" w:rsidRPr="00000000">
        <w:rPr>
          <w:rFonts w:ascii="Calibri" w:cs="Calibri" w:eastAsia="Calibri" w:hAnsi="Calibri"/>
          <w:sz w:val="24"/>
          <w:szCs w:val="24"/>
          <w:shd w:fill="b0e6c1" w:val="clear"/>
          <w:rtl w:val="0"/>
        </w:rPr>
        <w:t xml:space="preserve">Stritch</w:t>
      </w:r>
      <w:r w:rsidDel="00000000" w:rsidR="00000000" w:rsidRPr="00000000">
        <w:rPr>
          <w:rFonts w:ascii="Calibri" w:cs="Calibri" w:eastAsia="Calibri" w:hAnsi="Calibri"/>
          <w:sz w:val="24"/>
          <w:szCs w:val="24"/>
          <w:rtl w:val="0"/>
        </w:rPr>
        <w:t xml:space="preserve"> (2018) opined that employees are the pillars of any organisation. They play a significant part in forming the culture within the workplace. Their behaviour, interest as well as attitude towards the company </w:t>
      </w:r>
      <w:r w:rsidDel="00000000" w:rsidR="00000000" w:rsidRPr="00000000">
        <w:rPr>
          <w:rFonts w:ascii="Calibri" w:cs="Calibri" w:eastAsia="Calibri" w:hAnsi="Calibri"/>
          <w:sz w:val="24"/>
          <w:szCs w:val="24"/>
          <w:shd w:fill="b0e6c1" w:val="clear"/>
          <w:rtl w:val="0"/>
        </w:rPr>
        <w:t xml:space="preserve">form</w:t>
      </w:r>
      <w:r w:rsidDel="00000000" w:rsidR="00000000" w:rsidRPr="00000000">
        <w:rPr>
          <w:rFonts w:ascii="Calibri" w:cs="Calibri" w:eastAsia="Calibri" w:hAnsi="Calibri"/>
          <w:sz w:val="24"/>
          <w:szCs w:val="24"/>
          <w:rtl w:val="0"/>
        </w:rPr>
        <w:t xml:space="preserve"> the culture. Employees are responsible for dealing with customers and increasing the productivity and profitability of the business. They support the business organisation by giving their heart and soul to the business growth. </w:t>
      </w:r>
      <w:r w:rsidDel="00000000" w:rsidR="00000000" w:rsidRPr="00000000">
        <w:rPr>
          <w:rFonts w:ascii="Calibri" w:cs="Calibri" w:eastAsia="Calibri" w:hAnsi="Calibri"/>
          <w:sz w:val="24"/>
          <w:szCs w:val="24"/>
          <w:shd w:fill="b0e6c1" w:val="clear"/>
          <w:rtl w:val="0"/>
        </w:rPr>
        <w:t xml:space="preserve">Bieńkowska</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shd w:fill="b0e6c1" w:val="clear"/>
          <w:rtl w:val="0"/>
        </w:rPr>
        <w:t xml:space="preserve">Sałamacha</w:t>
      </w:r>
      <w:r w:rsidDel="00000000" w:rsidR="00000000" w:rsidRPr="00000000">
        <w:rPr>
          <w:rFonts w:ascii="Calibri" w:cs="Calibri" w:eastAsia="Calibri" w:hAnsi="Calibri"/>
          <w:sz w:val="24"/>
          <w:szCs w:val="24"/>
          <w:rtl w:val="0"/>
        </w:rPr>
        <w:t xml:space="preserve"> and </w:t>
      </w:r>
      <w:r w:rsidDel="00000000" w:rsidR="00000000" w:rsidRPr="00000000">
        <w:rPr>
          <w:rFonts w:ascii="Calibri" w:cs="Calibri" w:eastAsia="Calibri" w:hAnsi="Calibri"/>
          <w:sz w:val="24"/>
          <w:szCs w:val="24"/>
          <w:shd w:fill="b0e6c1" w:val="clear"/>
          <w:rtl w:val="0"/>
        </w:rPr>
        <w:t xml:space="preserve">Tworek</w:t>
      </w:r>
      <w:r w:rsidDel="00000000" w:rsidR="00000000" w:rsidRPr="00000000">
        <w:rPr>
          <w:rFonts w:ascii="Calibri" w:cs="Calibri" w:eastAsia="Calibri" w:hAnsi="Calibri"/>
          <w:sz w:val="24"/>
          <w:szCs w:val="24"/>
          <w:rtl w:val="0"/>
        </w:rPr>
        <w:t xml:space="preserve"> (2020) commented that if organisations are not paying heed to the requirements of their employees, then they tend to lose them thereby causing damage to the business growth. In the case of Tesco, it has been found that the company has provided the employee with different rewards like annual colleague bonus plan, colleague club card. Apart from this, the company has also introduced the strategy of </w:t>
      </w:r>
      <w:r w:rsidDel="00000000" w:rsidR="00000000" w:rsidRPr="00000000">
        <w:rPr>
          <w:rFonts w:ascii="Calibri" w:cs="Calibri" w:eastAsia="Calibri" w:hAnsi="Calibri"/>
          <w:i w:val="1"/>
          <w:sz w:val="24"/>
          <w:szCs w:val="24"/>
          <w:rtl w:val="0"/>
        </w:rPr>
        <w:t xml:space="preserve">“steering wheel”</w:t>
      </w:r>
      <w:r w:rsidDel="00000000" w:rsidR="00000000" w:rsidRPr="00000000">
        <w:rPr>
          <w:rFonts w:ascii="Calibri" w:cs="Calibri" w:eastAsia="Calibri" w:hAnsi="Calibri"/>
          <w:sz w:val="24"/>
          <w:szCs w:val="24"/>
          <w:rtl w:val="0"/>
        </w:rPr>
        <w:t xml:space="preserve"> whereby they help the employees to drive their performance and build a better future. In return, the employees have remained loyal to the company for a long time. </w:t>
      </w:r>
    </w:p>
    <w:p w:rsidR="00000000" w:rsidDel="00000000" w:rsidP="00000000" w:rsidRDefault="00000000" w:rsidRPr="00000000" w14:paraId="00000059">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the words of Beattie </w:t>
      </w:r>
      <w:r w:rsidDel="00000000" w:rsidR="00000000" w:rsidRPr="00000000">
        <w:rPr>
          <w:rFonts w:ascii="Calibri" w:cs="Calibri" w:eastAsia="Calibri" w:hAnsi="Calibri"/>
          <w:i w:val="1"/>
          <w:sz w:val="24"/>
          <w:szCs w:val="24"/>
          <w:rtl w:val="0"/>
        </w:rPr>
        <w:t xml:space="preserve">et al. </w:t>
      </w:r>
      <w:r w:rsidDel="00000000" w:rsidR="00000000" w:rsidRPr="00000000">
        <w:rPr>
          <w:rFonts w:ascii="Calibri" w:cs="Calibri" w:eastAsia="Calibri" w:hAnsi="Calibri"/>
          <w:sz w:val="24"/>
          <w:szCs w:val="24"/>
          <w:rtl w:val="0"/>
        </w:rPr>
        <w:t xml:space="preserve">(2020), an employee has the responsibility to maintain </w:t>
      </w:r>
      <w:r w:rsidDel="00000000" w:rsidR="00000000" w:rsidRPr="00000000">
        <w:rPr>
          <w:rFonts w:ascii="Calibri" w:cs="Calibri" w:eastAsia="Calibri" w:hAnsi="Calibri"/>
          <w:sz w:val="24"/>
          <w:szCs w:val="24"/>
          <w:shd w:fill="d9caf0" w:val="clear"/>
          <w:rtl w:val="0"/>
        </w:rPr>
        <w:t xml:space="preserve">"</w:t>
      </w:r>
      <w:r w:rsidDel="00000000" w:rsidR="00000000" w:rsidRPr="00000000">
        <w:rPr>
          <w:rFonts w:ascii="Calibri" w:cs="Calibri" w:eastAsia="Calibri" w:hAnsi="Calibri"/>
          <w:sz w:val="24"/>
          <w:szCs w:val="24"/>
          <w:rtl w:val="0"/>
        </w:rPr>
        <w:t xml:space="preserve">duty of care</w:t>
      </w:r>
      <w:r w:rsidDel="00000000" w:rsidR="00000000" w:rsidRPr="00000000">
        <w:rPr>
          <w:rFonts w:ascii="Calibri" w:cs="Calibri" w:eastAsia="Calibri" w:hAnsi="Calibri"/>
          <w:sz w:val="24"/>
          <w:szCs w:val="24"/>
          <w:shd w:fill="d9caf0" w:val="clear"/>
          <w:rtl w:val="0"/>
        </w:rPr>
        <w:t xml:space="preserve">”</w:t>
      </w:r>
      <w:r w:rsidDel="00000000" w:rsidR="00000000" w:rsidRPr="00000000">
        <w:rPr>
          <w:rFonts w:ascii="Calibri" w:cs="Calibri" w:eastAsia="Calibri" w:hAnsi="Calibri"/>
          <w:sz w:val="24"/>
          <w:szCs w:val="24"/>
          <w:rtl w:val="0"/>
        </w:rPr>
        <w:t xml:space="preserve"> to maintain safety and create a healthy working culture. </w:t>
      </w:r>
      <w:r w:rsidDel="00000000" w:rsidR="00000000" w:rsidRPr="00000000">
        <w:rPr>
          <w:rFonts w:ascii="Calibri" w:cs="Calibri" w:eastAsia="Calibri" w:hAnsi="Calibri"/>
          <w:sz w:val="24"/>
          <w:szCs w:val="24"/>
          <w:shd w:fill="e6d6b0" w:val="clear"/>
          <w:rtl w:val="0"/>
        </w:rPr>
        <w:t xml:space="preserve">In</w:t>
      </w:r>
      <w:r w:rsidDel="00000000" w:rsidR="00000000" w:rsidRPr="00000000">
        <w:rPr>
          <w:rFonts w:ascii="Calibri" w:cs="Calibri" w:eastAsia="Calibri" w:hAnsi="Calibri"/>
          <w:sz w:val="24"/>
          <w:szCs w:val="24"/>
          <w:rtl w:val="0"/>
        </w:rPr>
        <w:t xml:space="preserve"> terms of Tesco as well, the employees work hard and try not to cause injury or harm to others thereby maintaining “duty of care”. Moreover, it should be added here that the employees attend training and development programs organised by the company in order to improve their skills and deal with customers</w:t>
      </w:r>
      <w:r w:rsidDel="00000000" w:rsidR="00000000" w:rsidRPr="00000000">
        <w:rPr>
          <w:rFonts w:ascii="Calibri" w:cs="Calibri" w:eastAsia="Calibri" w:hAnsi="Calibri"/>
          <w:sz w:val="24"/>
          <w:szCs w:val="24"/>
          <w:shd w:fill="f0cad8" w:val="clear"/>
          <w:rtl w:val="0"/>
        </w:rPr>
        <w:t xml:space="preserve">  </w:t>
      </w:r>
      <w:r w:rsidDel="00000000" w:rsidR="00000000" w:rsidRPr="00000000">
        <w:rPr>
          <w:rFonts w:ascii="Calibri" w:cs="Calibri" w:eastAsia="Calibri" w:hAnsi="Calibri"/>
          <w:sz w:val="24"/>
          <w:szCs w:val="24"/>
          <w:rtl w:val="0"/>
        </w:rPr>
        <w:t xml:space="preserve">more effective. In this way, the employees have helped the company to achieve its goals. The employees work together to promote a healthy working environment and share knowledge with other team members. Tesco has also given the employee the privilege to participate in the decision-making process thereby making them feel important and valuable to the company. Effective decisions that can bring about profits and success to the business are often shared by the employees as well as.  </w:t>
      </w:r>
    </w:p>
    <w:p w:rsidR="00000000" w:rsidDel="00000000" w:rsidP="00000000" w:rsidRDefault="00000000" w:rsidRPr="00000000" w14:paraId="0000005A">
      <w:pPr>
        <w:jc w:val="both"/>
        <w:rPr>
          <w:rFonts w:ascii="Calibri" w:cs="Calibri" w:eastAsia="Calibri" w:hAnsi="Calibri"/>
          <w:sz w:val="24"/>
          <w:szCs w:val="24"/>
        </w:rPr>
      </w:pPr>
      <w:bookmarkStart w:colFirst="0" w:colLast="0" w:name="_1fob9te" w:id="0"/>
      <w:bookmarkEnd w:id="0"/>
      <w:r w:rsidDel="00000000" w:rsidR="00000000" w:rsidRPr="00000000">
        <w:rPr>
          <w:rFonts w:ascii="Calibri" w:cs="Calibri" w:eastAsia="Calibri" w:hAnsi="Calibri"/>
          <w:sz w:val="24"/>
          <w:szCs w:val="24"/>
          <w:rtl w:val="0"/>
        </w:rPr>
        <w:t xml:space="preserve">Importance of training and development</w:t>
      </w:r>
    </w:p>
    <w:p w:rsidR="00000000" w:rsidDel="00000000" w:rsidP="00000000" w:rsidRDefault="00000000" w:rsidRPr="00000000" w14:paraId="0000005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Training and development are not just only significant but vital at the same time. Training and development is essential within an organization as it helps in increasing the knowledge as well as skill set of employees thereby giving intersection and information on the way they can improve their performance in certain tasks. In the opinion of Rodriguez and Walters (2017), introducing training and development within an organization if necessary as it can help employees to tackle the shortcomings. For example, in this pandemic situation, companies in terms of sales, productivity, employee performance and others have faced many hardships. Proper training and development can help the employees to handle these shortcomings. </w:t>
      </w:r>
    </w:p>
    <w:p w:rsidR="00000000" w:rsidDel="00000000" w:rsidP="00000000" w:rsidRDefault="00000000" w:rsidRPr="00000000" w14:paraId="0000005C">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 the other hand, Malik (2018) commented that organizations that invest largely in training and development programs tend to have more satisfied employees than the organisations who do not invest in such programs. Such programs allow employees to identify their strengths and adopt new skill sets to improve performance. Thus, it can be said that these training and development programs not only increase employees satisfaction but also bring about improvements in their performances that turns out to be a positive asset for an organization in achieving its goals and objectives. In a more specific way, it can be said such increasing satisfaction of employees and improved performance help in increasing the productivity of the company thereby meeting the customer demands (</w:t>
      </w:r>
      <w:r w:rsidDel="00000000" w:rsidR="00000000" w:rsidRPr="00000000">
        <w:rPr>
          <w:rFonts w:ascii="Calibri" w:cs="Calibri" w:eastAsia="Calibri" w:hAnsi="Calibri"/>
          <w:sz w:val="24"/>
          <w:szCs w:val="24"/>
          <w:shd w:fill="b0e6c1" w:val="clear"/>
          <w:rtl w:val="0"/>
        </w:rPr>
        <w:t xml:space="preserve">Chopra</w:t>
      </w:r>
      <w:r w:rsidDel="00000000" w:rsidR="00000000" w:rsidRPr="00000000">
        <w:rPr>
          <w:rFonts w:ascii="Calibri" w:cs="Calibri" w:eastAsia="Calibri" w:hAnsi="Calibri"/>
          <w:sz w:val="24"/>
          <w:szCs w:val="24"/>
          <w:rtl w:val="0"/>
        </w:rPr>
        <w:t xml:space="preserve">, 2015).</w:t>
      </w:r>
    </w:p>
    <w:p w:rsidR="00000000" w:rsidDel="00000000" w:rsidP="00000000" w:rsidRDefault="00000000" w:rsidRPr="00000000" w14:paraId="0000005D">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Importance of the role of store manager in Tesco</w:t>
      </w:r>
    </w:p>
    <w:p w:rsidR="00000000" w:rsidDel="00000000" w:rsidP="00000000" w:rsidRDefault="00000000" w:rsidRPr="00000000" w14:paraId="0000005E">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Tesco’s long term strategy is to continue to place value on employee training and to integrate this value into the culture of the organisation. They are using this approach to maintain their competitive edge. The value that is placed on HR demonstrates commitment from the top levels of the organisation to training. Tesco’s intentions are to maintain this increased emphasis on staff training and to integrate this learning fully into the organisation. There is constant reviewing of the intervention, and make adjustment were necessary.</w:t>
      </w:r>
    </w:p>
    <w:p w:rsidR="00000000" w:rsidDel="00000000" w:rsidP="00000000" w:rsidRDefault="00000000" w:rsidRPr="00000000" w14:paraId="0000005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study of Tesco’s HR policies has demonstrated that by introducing a higher level of training to all employees it has an </w:t>
      </w:r>
      <w:r w:rsidDel="00000000" w:rsidR="00000000" w:rsidRPr="00000000">
        <w:rPr>
          <w:rFonts w:ascii="Calibri" w:cs="Calibri" w:eastAsia="Calibri" w:hAnsi="Calibri"/>
          <w:sz w:val="24"/>
          <w:szCs w:val="24"/>
          <w:shd w:fill="b0e6c1" w:val="clear"/>
          <w:rtl w:val="0"/>
        </w:rPr>
        <w:t xml:space="preserve">affect on</w:t>
      </w:r>
      <w:r w:rsidDel="00000000" w:rsidR="00000000" w:rsidRPr="00000000">
        <w:rPr>
          <w:rFonts w:ascii="Calibri" w:cs="Calibri" w:eastAsia="Calibri" w:hAnsi="Calibri"/>
          <w:sz w:val="24"/>
          <w:szCs w:val="24"/>
          <w:rtl w:val="0"/>
        </w:rPr>
        <w:t xml:space="preserve"> the bottom line. When the employees are trained and demonstrating a higher commitment to the organisation they feel part of the overall strategy. This leads to employees feeling valued and therefore a more committed work force. This is then felt by the consumer, with a higher level of service, which gives the organisation added value.</w:t>
      </w:r>
    </w:p>
    <w:p w:rsidR="00000000" w:rsidDel="00000000" w:rsidP="00000000" w:rsidRDefault="00000000" w:rsidRPr="00000000" w14:paraId="00000060">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entire organisation is involved in training. This training is offered at all levels within the organisation, Managers and facilitators are developed to deliver this intervention. Employees have control on their training after the initial induction process. This allows employees control of their career path, with the choice of whether they want to move up the ladder or not.</w:t>
      </w:r>
    </w:p>
    <w:p w:rsidR="00000000" w:rsidDel="00000000" w:rsidP="00000000" w:rsidRDefault="00000000" w:rsidRPr="00000000" w14:paraId="00000061">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There is conflict within the majority of organisations in the UK as to how much of the resources will be dedicated to training. This buy off for the economic resources, can prove </w:t>
      </w:r>
      <w:r w:rsidDel="00000000" w:rsidR="00000000" w:rsidRPr="00000000">
        <w:rPr>
          <w:rFonts w:ascii="Calibri" w:cs="Calibri" w:eastAsia="Calibri" w:hAnsi="Calibri"/>
          <w:sz w:val="24"/>
          <w:szCs w:val="24"/>
          <w:shd w:fill="d9caf0" w:val="clear"/>
          <w:rtl w:val="0"/>
        </w:rPr>
        <w:t xml:space="preserve">short sighted</w:t>
      </w:r>
      <w:r w:rsidDel="00000000" w:rsidR="00000000" w:rsidRPr="00000000">
        <w:rPr>
          <w:rFonts w:ascii="Calibri" w:cs="Calibri" w:eastAsia="Calibri" w:hAnsi="Calibri"/>
          <w:sz w:val="24"/>
          <w:szCs w:val="24"/>
          <w:rtl w:val="0"/>
        </w:rPr>
        <w:t xml:space="preserve"> in the long term. Training has always been the the first cost cuts in times of recession. Yet with </w:t>
      </w:r>
      <w:r w:rsidDel="00000000" w:rsidR="00000000" w:rsidRPr="00000000">
        <w:rPr>
          <w:rFonts w:ascii="Calibri" w:cs="Calibri" w:eastAsia="Calibri" w:hAnsi="Calibri"/>
          <w:sz w:val="24"/>
          <w:szCs w:val="24"/>
          <w:shd w:fill="b0e6c1" w:val="clear"/>
          <w:rtl w:val="0"/>
        </w:rPr>
        <w:t xml:space="preserve">todays</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shd w:fill="b0e6c1" w:val="clear"/>
          <w:rtl w:val="0"/>
        </w:rPr>
        <w:t xml:space="preserve">enviroment</w:t>
      </w:r>
      <w:r w:rsidDel="00000000" w:rsidR="00000000" w:rsidRPr="00000000">
        <w:rPr>
          <w:rFonts w:ascii="Calibri" w:cs="Calibri" w:eastAsia="Calibri" w:hAnsi="Calibri"/>
          <w:sz w:val="24"/>
          <w:szCs w:val="24"/>
          <w:rtl w:val="0"/>
        </w:rPr>
        <w:t xml:space="preserve">, organisations need to train the work force to survive. Whereas organisations that embrace knowledge and learning satisfies the </w:t>
      </w:r>
      <w:r w:rsidDel="00000000" w:rsidR="00000000" w:rsidRPr="00000000">
        <w:rPr>
          <w:rFonts w:ascii="Calibri" w:cs="Calibri" w:eastAsia="Calibri" w:hAnsi="Calibri"/>
          <w:sz w:val="24"/>
          <w:szCs w:val="24"/>
          <w:shd w:fill="b0e6c1" w:val="clear"/>
          <w:rtl w:val="0"/>
        </w:rPr>
        <w:t xml:space="preserve">physcological</w:t>
      </w:r>
      <w:r w:rsidDel="00000000" w:rsidR="00000000" w:rsidRPr="00000000">
        <w:rPr>
          <w:rFonts w:ascii="Calibri" w:cs="Calibri" w:eastAsia="Calibri" w:hAnsi="Calibri"/>
          <w:sz w:val="24"/>
          <w:szCs w:val="24"/>
          <w:rtl w:val="0"/>
        </w:rPr>
        <w:t xml:space="preserve"> contract and helps to retain and </w:t>
      </w:r>
      <w:r w:rsidDel="00000000" w:rsidR="00000000" w:rsidRPr="00000000">
        <w:rPr>
          <w:rFonts w:ascii="Calibri" w:cs="Calibri" w:eastAsia="Calibri" w:hAnsi="Calibri"/>
          <w:sz w:val="24"/>
          <w:szCs w:val="24"/>
          <w:shd w:fill="b0e6c1" w:val="clear"/>
          <w:rtl w:val="0"/>
        </w:rPr>
        <w:t xml:space="preserve">nuture</w:t>
      </w:r>
      <w:r w:rsidDel="00000000" w:rsidR="00000000" w:rsidRPr="00000000">
        <w:rPr>
          <w:rFonts w:ascii="Calibri" w:cs="Calibri" w:eastAsia="Calibri" w:hAnsi="Calibri"/>
          <w:sz w:val="24"/>
          <w:szCs w:val="24"/>
          <w:rtl w:val="0"/>
        </w:rPr>
        <w:t xml:space="preserve"> employees. The cost of not </w:t>
      </w:r>
      <w:r w:rsidDel="00000000" w:rsidR="00000000" w:rsidRPr="00000000">
        <w:rPr>
          <w:rFonts w:ascii="Calibri" w:cs="Calibri" w:eastAsia="Calibri" w:hAnsi="Calibri"/>
          <w:sz w:val="24"/>
          <w:szCs w:val="24"/>
          <w:shd w:fill="b0e6c1" w:val="clear"/>
          <w:rtl w:val="0"/>
        </w:rPr>
        <w:t xml:space="preserve">devloping</w:t>
      </w:r>
      <w:r w:rsidDel="00000000" w:rsidR="00000000" w:rsidRPr="00000000">
        <w:rPr>
          <w:rFonts w:ascii="Calibri" w:cs="Calibri" w:eastAsia="Calibri" w:hAnsi="Calibri"/>
          <w:sz w:val="24"/>
          <w:szCs w:val="24"/>
          <w:rtl w:val="0"/>
        </w:rPr>
        <w:t xml:space="preserve"> employees in the long term is far greater than the cost of developing them.</w:t>
      </w:r>
    </w:p>
    <w:p w:rsidR="00000000" w:rsidDel="00000000" w:rsidP="00000000" w:rsidRDefault="00000000" w:rsidRPr="00000000" w14:paraId="00000062">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HR department in Tesco is proactive, not getting caught in </w:t>
      </w:r>
      <w:r w:rsidDel="00000000" w:rsidR="00000000" w:rsidRPr="00000000">
        <w:rPr>
          <w:rFonts w:ascii="Calibri" w:cs="Calibri" w:eastAsia="Calibri" w:hAnsi="Calibri"/>
          <w:sz w:val="24"/>
          <w:szCs w:val="24"/>
          <w:shd w:fill="b0e6c1" w:val="clear"/>
          <w:rtl w:val="0"/>
        </w:rPr>
        <w:t xml:space="preserve">the every day</w:t>
      </w:r>
      <w:r w:rsidDel="00000000" w:rsidR="00000000" w:rsidRPr="00000000">
        <w:rPr>
          <w:rFonts w:ascii="Calibri" w:cs="Calibri" w:eastAsia="Calibri" w:hAnsi="Calibri"/>
          <w:sz w:val="24"/>
          <w:szCs w:val="24"/>
          <w:rtl w:val="0"/>
        </w:rPr>
        <w:t xml:space="preserve"> administrative function. Their model of HR is one of best practice and high commitment. This has allowed the organisation to focus on the human resource with such practices as training issues. This focus on HR is vital to the success of the organisation, without commitment, it would amount to a waste of resources.</w:t>
      </w:r>
    </w:p>
    <w:p w:rsidR="00000000" w:rsidDel="00000000" w:rsidP="00000000" w:rsidRDefault="00000000" w:rsidRPr="00000000" w14:paraId="00000063">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Tescos</w:t>
      </w:r>
      <w:r w:rsidDel="00000000" w:rsidR="00000000" w:rsidRPr="00000000">
        <w:rPr>
          <w:rFonts w:ascii="Calibri" w:cs="Calibri" w:eastAsia="Calibri" w:hAnsi="Calibri"/>
          <w:sz w:val="24"/>
          <w:szCs w:val="24"/>
          <w:rtl w:val="0"/>
        </w:rPr>
        <w:t xml:space="preserve"> is a very successful UK organisation. They have increased their market share and retail units over the past five years. This has been achieved partly through a fully integrated HR department. Although this is not the only factor to their success, it has certainly been a major factor in it.</w:t>
      </w:r>
    </w:p>
    <w:p w:rsidR="00000000" w:rsidDel="00000000" w:rsidP="00000000" w:rsidRDefault="00000000" w:rsidRPr="00000000" w14:paraId="00000064">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Other organisations could benefit from reviewing Tesco’s policies. They have demonstrated a model implementation of HR. This has been a contributory factor to their increase in profits. Competitors will need to review their training policies, to reduce Tesco market share. Training as an intervention has been a successful policy in the organisation, the evidence points to increased profits from training.</w:t>
      </w:r>
    </w:p>
    <w:p w:rsidR="00000000" w:rsidDel="00000000" w:rsidP="00000000" w:rsidRDefault="00000000" w:rsidRPr="00000000" w14:paraId="00000065">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Skills and knowledge required for a store manager</w:t>
      </w:r>
    </w:p>
    <w:p w:rsidR="00000000" w:rsidDel="00000000" w:rsidP="00000000" w:rsidRDefault="00000000" w:rsidRPr="00000000" w14:paraId="00000066">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good manager tends to have great skills and sound knowledge about market demand and the company requirement. </w:t>
      </w:r>
      <w:r w:rsidDel="00000000" w:rsidR="00000000" w:rsidRPr="00000000">
        <w:rPr>
          <w:rFonts w:ascii="Calibri" w:cs="Calibri" w:eastAsia="Calibri" w:hAnsi="Calibri"/>
          <w:sz w:val="24"/>
          <w:szCs w:val="24"/>
          <w:shd w:fill="b0e6c1" w:val="clear"/>
          <w:rtl w:val="0"/>
        </w:rPr>
        <w:t xml:space="preserve">Ishak</w:t>
      </w:r>
      <w:r w:rsidDel="00000000" w:rsidR="00000000" w:rsidRPr="00000000">
        <w:rPr>
          <w:rFonts w:ascii="Calibri" w:cs="Calibri" w:eastAsia="Calibri" w:hAnsi="Calibri"/>
          <w:sz w:val="24"/>
          <w:szCs w:val="24"/>
          <w:rtl w:val="0"/>
        </w:rPr>
        <w:t xml:space="preserve"> (2018) commented that if a manager lacks effective skill sets and has insufficient knowledge about the company, it might bring great disaster to the company. </w:t>
      </w:r>
      <w:r w:rsidDel="00000000" w:rsidR="00000000" w:rsidRPr="00000000">
        <w:rPr>
          <w:rFonts w:ascii="Calibri" w:cs="Calibri" w:eastAsia="Calibri" w:hAnsi="Calibri"/>
          <w:sz w:val="24"/>
          <w:szCs w:val="24"/>
          <w:shd w:fill="e6d6b0" w:val="clear"/>
          <w:rtl w:val="0"/>
        </w:rPr>
        <w:t xml:space="preserve">Some of the</w:t>
      </w:r>
      <w:r w:rsidDel="00000000" w:rsidR="00000000" w:rsidRPr="00000000">
        <w:rPr>
          <w:rFonts w:ascii="Calibri" w:cs="Calibri" w:eastAsia="Calibri" w:hAnsi="Calibri"/>
          <w:sz w:val="24"/>
          <w:szCs w:val="24"/>
          <w:rtl w:val="0"/>
        </w:rPr>
        <w:t xml:space="preserve"> skill and knowledge that a store manager must have </w:t>
      </w:r>
      <w:r w:rsidDel="00000000" w:rsidR="00000000" w:rsidRPr="00000000">
        <w:rPr>
          <w:rFonts w:ascii="Calibri" w:cs="Calibri" w:eastAsia="Calibri" w:hAnsi="Calibri"/>
          <w:sz w:val="24"/>
          <w:szCs w:val="24"/>
          <w:shd w:fill="aec6cf" w:val="clear"/>
          <w:rtl w:val="0"/>
        </w:rPr>
        <w:t xml:space="preserve">are</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67">
      <w:pPr>
        <w:jc w:val="both"/>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Good communication skill: </w:t>
      </w:r>
      <w:r w:rsidDel="00000000" w:rsidR="00000000" w:rsidRPr="00000000">
        <w:rPr>
          <w:rFonts w:ascii="Calibri" w:cs="Calibri" w:eastAsia="Calibri" w:hAnsi="Calibri"/>
          <w:sz w:val="24"/>
          <w:szCs w:val="24"/>
          <w:rtl w:val="0"/>
        </w:rPr>
        <w:t xml:space="preserve">In order to understand the requirements of other teammates and clients, effective communication needs to be established. </w:t>
      </w:r>
      <w:r w:rsidDel="00000000" w:rsidR="00000000" w:rsidRPr="00000000">
        <w:rPr>
          <w:rtl w:val="0"/>
        </w:rPr>
      </w:r>
    </w:p>
    <w:p w:rsidR="00000000" w:rsidDel="00000000" w:rsidP="00000000" w:rsidRDefault="00000000" w:rsidRPr="00000000" w14:paraId="00000068">
      <w:pPr>
        <w:jc w:val="both"/>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Ability to deal with changes: </w:t>
      </w:r>
      <w:r w:rsidDel="00000000" w:rsidR="00000000" w:rsidRPr="00000000">
        <w:rPr>
          <w:rFonts w:ascii="Calibri" w:cs="Calibri" w:eastAsia="Calibri" w:hAnsi="Calibri"/>
          <w:sz w:val="24"/>
          <w:szCs w:val="24"/>
          <w:rtl w:val="0"/>
        </w:rPr>
        <w:t xml:space="preserve">The store manager must have the capability to deal with the changes within the working environment of Tesco.  </w:t>
      </w:r>
      <w:r w:rsidDel="00000000" w:rsidR="00000000" w:rsidRPr="00000000">
        <w:rPr>
          <w:rtl w:val="0"/>
        </w:rPr>
      </w:r>
    </w:p>
    <w:p w:rsidR="00000000" w:rsidDel="00000000" w:rsidP="00000000" w:rsidRDefault="00000000" w:rsidRPr="00000000" w14:paraId="00000069">
      <w:pPr>
        <w:jc w:val="both"/>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Proper market knowledge: </w:t>
      </w:r>
      <w:r w:rsidDel="00000000" w:rsidR="00000000" w:rsidRPr="00000000">
        <w:rPr>
          <w:rFonts w:ascii="Calibri" w:cs="Calibri" w:eastAsia="Calibri" w:hAnsi="Calibri"/>
          <w:sz w:val="24"/>
          <w:szCs w:val="24"/>
          <w:rtl w:val="0"/>
        </w:rPr>
        <w:t xml:space="preserve">The store manager must have sound knowledge about the current market demands and work accordingly to meet the same </w:t>
      </w:r>
      <w:r w:rsidDel="00000000" w:rsidR="00000000" w:rsidRPr="00000000">
        <w:rPr>
          <w:rtl w:val="0"/>
        </w:rPr>
      </w:r>
    </w:p>
    <w:p w:rsidR="00000000" w:rsidDel="00000000" w:rsidP="00000000" w:rsidRDefault="00000000" w:rsidRPr="00000000" w14:paraId="0000006A">
      <w:pPr>
        <w:jc w:val="both"/>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Ability to build effective relationships with customers: </w:t>
      </w:r>
      <w:r w:rsidDel="00000000" w:rsidR="00000000" w:rsidRPr="00000000">
        <w:rPr>
          <w:rFonts w:ascii="Calibri" w:cs="Calibri" w:eastAsia="Calibri" w:hAnsi="Calibri"/>
          <w:sz w:val="24"/>
          <w:szCs w:val="24"/>
          <w:rtl w:val="0"/>
        </w:rPr>
        <w:t xml:space="preserve">Understanding the customers’ needs by developing proper relationship with customer is another trait and skill that the store manager must possess </w:t>
      </w:r>
      <w:r w:rsidDel="00000000" w:rsidR="00000000" w:rsidRPr="00000000">
        <w:rPr>
          <w:rtl w:val="0"/>
        </w:rPr>
      </w:r>
    </w:p>
    <w:p w:rsidR="00000000" w:rsidDel="00000000" w:rsidP="00000000" w:rsidRDefault="00000000" w:rsidRPr="00000000" w14:paraId="0000006B">
      <w:pPr>
        <w:jc w:val="both"/>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Strategic planning: </w:t>
      </w:r>
      <w:r w:rsidDel="00000000" w:rsidR="00000000" w:rsidRPr="00000000">
        <w:rPr>
          <w:rFonts w:ascii="Calibri" w:cs="Calibri" w:eastAsia="Calibri" w:hAnsi="Calibri"/>
          <w:sz w:val="24"/>
          <w:szCs w:val="24"/>
          <w:rtl w:val="0"/>
        </w:rPr>
        <w:t xml:space="preserve">A store manager must plan strategically the way products must be sold to the customers and others (</w:t>
      </w:r>
      <w:r w:rsidDel="00000000" w:rsidR="00000000" w:rsidRPr="00000000">
        <w:rPr>
          <w:rFonts w:ascii="Calibri" w:cs="Calibri" w:eastAsia="Calibri" w:hAnsi="Calibri"/>
          <w:sz w:val="24"/>
          <w:szCs w:val="24"/>
          <w:shd w:fill="b0e6c1" w:val="clear"/>
          <w:rtl w:val="0"/>
        </w:rPr>
        <w:t xml:space="preserve">Bagheri</w:t>
      </w:r>
      <w:r w:rsidDel="00000000" w:rsidR="00000000" w:rsidRPr="00000000">
        <w:rPr>
          <w:rFonts w:ascii="Calibri" w:cs="Calibri" w:eastAsia="Calibri" w:hAnsi="Calibri"/>
          <w:sz w:val="24"/>
          <w:szCs w:val="24"/>
          <w:rtl w:val="0"/>
        </w:rPr>
        <w:t xml:space="preserve">, 2016)</w:t>
      </w:r>
      <w:r w:rsidDel="00000000" w:rsidR="00000000" w:rsidRPr="00000000">
        <w:rPr>
          <w:rtl w:val="0"/>
        </w:rPr>
      </w:r>
    </w:p>
    <w:p w:rsidR="00000000" w:rsidDel="00000000" w:rsidP="00000000" w:rsidRDefault="00000000" w:rsidRPr="00000000" w14:paraId="0000006C">
      <w:pPr>
        <w:jc w:val="both"/>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Budgeting: </w:t>
      </w:r>
      <w:r w:rsidDel="00000000" w:rsidR="00000000" w:rsidRPr="00000000">
        <w:rPr>
          <w:rFonts w:ascii="Calibri" w:cs="Calibri" w:eastAsia="Calibri" w:hAnsi="Calibri"/>
          <w:sz w:val="24"/>
          <w:szCs w:val="24"/>
          <w:rtl w:val="0"/>
        </w:rPr>
        <w:t xml:space="preserve">The store manager must keep a check on the budget as well; hence, this skill is also necessary</w:t>
      </w:r>
      <w:r w:rsidDel="00000000" w:rsidR="00000000" w:rsidRPr="00000000">
        <w:rPr>
          <w:rFonts w:ascii="Calibri" w:cs="Calibri" w:eastAsia="Calibri" w:hAnsi="Calibri"/>
          <w:sz w:val="24"/>
          <w:szCs w:val="24"/>
          <w:shd w:fill="f0cad8" w:val="clear"/>
          <w:rtl w:val="0"/>
        </w:rPr>
        <w:t xml:space="preserve">  </w:t>
      </w:r>
      <w:r w:rsidDel="00000000" w:rsidR="00000000" w:rsidRPr="00000000">
        <w:rPr>
          <w:rtl w:val="0"/>
        </w:rPr>
      </w:r>
    </w:p>
    <w:p w:rsidR="00000000" w:rsidDel="00000000" w:rsidP="00000000" w:rsidRDefault="00000000" w:rsidRPr="00000000" w14:paraId="0000006D">
      <w:pPr>
        <w:jc w:val="both"/>
        <w:rPr>
          <w:rFonts w:ascii="Calibri" w:cs="Calibri" w:eastAsia="Calibri" w:hAnsi="Calibri"/>
          <w:i w:val="1"/>
          <w:sz w:val="24"/>
          <w:szCs w:val="24"/>
        </w:rPr>
      </w:pPr>
      <w:r w:rsidDel="00000000" w:rsidR="00000000" w:rsidRPr="00000000">
        <w:rPr>
          <w:rFonts w:ascii="Calibri" w:cs="Calibri" w:eastAsia="Calibri" w:hAnsi="Calibri"/>
          <w:i w:val="1"/>
          <w:sz w:val="24"/>
          <w:szCs w:val="24"/>
          <w:rtl w:val="0"/>
        </w:rPr>
        <w:t xml:space="preserve">Ability to motivate others: </w:t>
      </w:r>
      <w:r w:rsidDel="00000000" w:rsidR="00000000" w:rsidRPr="00000000">
        <w:rPr>
          <w:rFonts w:ascii="Calibri" w:cs="Calibri" w:eastAsia="Calibri" w:hAnsi="Calibri"/>
          <w:sz w:val="24"/>
          <w:szCs w:val="24"/>
          <w:rtl w:val="0"/>
        </w:rPr>
        <w:t xml:space="preserve">The store manager must have the knowledge and information about other employees and colleagues in the store and their requirements. Skill to motivate these employee needs to be acquired by the store manager to keep everything in check</w:t>
      </w:r>
      <w:r w:rsidDel="00000000" w:rsidR="00000000" w:rsidRPr="00000000">
        <w:rPr>
          <w:rFonts w:ascii="Calibri" w:cs="Calibri" w:eastAsia="Calibri" w:hAnsi="Calibri"/>
          <w:sz w:val="24"/>
          <w:szCs w:val="24"/>
          <w:shd w:fill="f0cad8" w:val="clear"/>
          <w:rtl w:val="0"/>
        </w:rPr>
        <w:t xml:space="preserve">  </w:t>
      </w:r>
      <w:r w:rsidDel="00000000" w:rsidR="00000000" w:rsidRPr="00000000">
        <w:rPr>
          <w:rtl w:val="0"/>
        </w:rPr>
      </w:r>
    </w:p>
    <w:p w:rsidR="00000000" w:rsidDel="00000000" w:rsidP="00000000" w:rsidRDefault="00000000" w:rsidRPr="00000000" w14:paraId="0000006E">
      <w:pPr>
        <w:jc w:val="both"/>
        <w:rPr>
          <w:rFonts w:ascii="Calibri" w:cs="Calibri" w:eastAsia="Calibri" w:hAnsi="Calibri"/>
          <w:sz w:val="24"/>
          <w:szCs w:val="24"/>
        </w:rPr>
      </w:pPr>
      <w:bookmarkStart w:colFirst="0" w:colLast="0" w:name="_3znysh7" w:id="1"/>
      <w:bookmarkEnd w:id="1"/>
      <w:r w:rsidDel="00000000" w:rsidR="00000000" w:rsidRPr="00000000">
        <w:rPr>
          <w:rFonts w:ascii="Calibri" w:cs="Calibri" w:eastAsia="Calibri" w:hAnsi="Calibri"/>
          <w:sz w:val="24"/>
          <w:szCs w:val="24"/>
          <w:rtl w:val="0"/>
        </w:rPr>
        <w:t xml:space="preserve">Training and development requirements</w:t>
      </w:r>
    </w:p>
    <w:p w:rsidR="00000000" w:rsidDel="00000000" w:rsidP="00000000" w:rsidRDefault="00000000" w:rsidRPr="00000000" w14:paraId="0000006F">
      <w:pPr>
        <w:jc w:val="both"/>
        <w:rPr>
          <w:rFonts w:ascii="Calibri" w:cs="Calibri" w:eastAsia="Calibri" w:hAnsi="Calibri"/>
          <w:sz w:val="24"/>
          <w:szCs w:val="24"/>
        </w:rPr>
      </w:pPr>
      <w:r w:rsidDel="00000000" w:rsidR="00000000" w:rsidRPr="00000000">
        <w:rPr>
          <w:rFonts w:ascii="Calibri" w:cs="Calibri" w:eastAsia="Calibri" w:hAnsi="Calibri"/>
          <w:sz w:val="24"/>
          <w:szCs w:val="24"/>
          <w:highlight w:val="white"/>
          <w:rtl w:val="0"/>
        </w:rPr>
        <w:t xml:space="preserve">Inspired by </w:t>
      </w:r>
      <w:r w:rsidDel="00000000" w:rsidR="00000000" w:rsidRPr="00000000">
        <w:rPr>
          <w:rFonts w:ascii="Calibri" w:cs="Calibri" w:eastAsia="Calibri" w:hAnsi="Calibri"/>
          <w:sz w:val="24"/>
          <w:szCs w:val="24"/>
          <w:shd w:fill="b0e6c1" w:val="clear"/>
          <w:rtl w:val="0"/>
        </w:rPr>
        <w:t xml:space="preserve">Woolworths</w:t>
      </w:r>
      <w:r w:rsidDel="00000000" w:rsidR="00000000" w:rsidRPr="00000000">
        <w:rPr>
          <w:rFonts w:ascii="Calibri" w:cs="Calibri" w:eastAsia="Calibri" w:hAnsi="Calibri"/>
          <w:sz w:val="24"/>
          <w:szCs w:val="24"/>
          <w:highlight w:val="white"/>
          <w:rtl w:val="0"/>
        </w:rPr>
        <w:t xml:space="preserve"> Australia, Tesco has agreed to take new safety measures in its stores to provide staff and consumers with safety as the health of the corona virus continues to improve. In an interview, Tesco's managing director confirmed that the business will continue to support its customers at the store and has ensured that in this crisis it will stand alongside the Brit community. The director also added that they wanted to install </w:t>
      </w:r>
      <w:r w:rsidDel="00000000" w:rsidR="00000000" w:rsidRPr="00000000">
        <w:rPr>
          <w:rFonts w:ascii="Calibri" w:cs="Calibri" w:eastAsia="Calibri" w:hAnsi="Calibri"/>
          <w:sz w:val="24"/>
          <w:szCs w:val="24"/>
          <w:shd w:fill="b0e6c1" w:val="clear"/>
          <w:rtl w:val="0"/>
        </w:rPr>
        <w:t xml:space="preserve">plexiglass</w:t>
      </w:r>
      <w:r w:rsidDel="00000000" w:rsidR="00000000" w:rsidRPr="00000000">
        <w:rPr>
          <w:rFonts w:ascii="Calibri" w:cs="Calibri" w:eastAsia="Calibri" w:hAnsi="Calibri"/>
          <w:sz w:val="24"/>
          <w:szCs w:val="24"/>
          <w:highlight w:val="white"/>
          <w:rtl w:val="0"/>
        </w:rPr>
        <w:t xml:space="preserve"> displays at each store's staff checkouts. Customers will be encouraged to use their trolley as a distance guide and to preserve social distance by observing the floor marking at checkout. As the Tesco store is going to undergo certain changes, training and development will hence be required.</w:t>
      </w:r>
      <w:r w:rsidDel="00000000" w:rsidR="00000000" w:rsidRPr="00000000">
        <w:rPr>
          <w:rtl w:val="0"/>
        </w:rPr>
      </w:r>
    </w:p>
    <w:p w:rsidR="00000000" w:rsidDel="00000000" w:rsidP="00000000" w:rsidRDefault="00000000" w:rsidRPr="00000000" w14:paraId="00000070">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1">
      <w:pPr>
        <w:jc w:val="center"/>
        <w:rPr>
          <w:rFonts w:ascii="Calibri" w:cs="Calibri" w:eastAsia="Calibri" w:hAnsi="Calibri"/>
          <w:b w:val="1"/>
          <w:sz w:val="32"/>
          <w:szCs w:val="32"/>
        </w:rPr>
      </w:pPr>
      <w:r w:rsidDel="00000000" w:rsidR="00000000" w:rsidRPr="00000000">
        <w:rPr>
          <w:rFonts w:ascii="Times New Roman" w:cs="Times New Roman" w:eastAsia="Times New Roman" w:hAnsi="Times New Roman"/>
          <w:b w:val="1"/>
          <w:sz w:val="32"/>
          <w:szCs w:val="32"/>
          <w:rtl w:val="0"/>
        </w:rPr>
        <w:t xml:space="preserve">Conclusion</w:t>
      </w:r>
      <w:r w:rsidDel="00000000" w:rsidR="00000000" w:rsidRPr="00000000">
        <w:rPr>
          <w:rFonts w:ascii="Calibri" w:cs="Calibri" w:eastAsia="Calibri" w:hAnsi="Calibri"/>
          <w:b w:val="1"/>
          <w:sz w:val="32"/>
          <w:szCs w:val="32"/>
          <w:rtl w:val="0"/>
        </w:rPr>
        <w:t xml:space="preserve"> </w:t>
      </w:r>
    </w:p>
    <w:p w:rsidR="00000000" w:rsidDel="00000000" w:rsidP="00000000" w:rsidRDefault="00000000" w:rsidRPr="00000000" w14:paraId="00000072">
      <w:pPr>
        <w:jc w:val="both"/>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The Tesco Company from the analysis and calculation of the ratios is well </w:t>
      </w:r>
      <w:r w:rsidDel="00000000" w:rsidR="00000000" w:rsidRPr="00000000">
        <w:rPr>
          <w:rFonts w:ascii="Calibri" w:cs="Calibri" w:eastAsia="Calibri" w:hAnsi="Calibri"/>
          <w:sz w:val="24"/>
          <w:szCs w:val="24"/>
          <w:shd w:fill="aec6cf" w:val="clear"/>
          <w:rtl w:val="0"/>
        </w:rPr>
        <w:t xml:space="preserve">positioned</w:t>
      </w:r>
      <w:r w:rsidDel="00000000" w:rsidR="00000000" w:rsidRPr="00000000">
        <w:rPr>
          <w:rFonts w:ascii="Calibri" w:cs="Calibri" w:eastAsia="Calibri" w:hAnsi="Calibri"/>
          <w:sz w:val="24"/>
          <w:szCs w:val="24"/>
          <w:highlight w:val="white"/>
          <w:rtl w:val="0"/>
        </w:rPr>
        <w:t xml:space="preserve"> than </w:t>
      </w:r>
      <w:r w:rsidDel="00000000" w:rsidR="00000000" w:rsidRPr="00000000">
        <w:rPr>
          <w:rFonts w:ascii="Calibri" w:cs="Calibri" w:eastAsia="Calibri" w:hAnsi="Calibri"/>
          <w:sz w:val="24"/>
          <w:szCs w:val="24"/>
          <w:shd w:fill="b0e6c1" w:val="clear"/>
          <w:rtl w:val="0"/>
        </w:rPr>
        <w:t xml:space="preserve">theSainsbury</w:t>
      </w:r>
      <w:r w:rsidDel="00000000" w:rsidR="00000000" w:rsidRPr="00000000">
        <w:rPr>
          <w:rFonts w:ascii="Calibri" w:cs="Calibri" w:eastAsia="Calibri" w:hAnsi="Calibri"/>
          <w:sz w:val="24"/>
          <w:szCs w:val="24"/>
          <w:highlight w:val="white"/>
          <w:rtl w:val="0"/>
        </w:rPr>
        <w:t xml:space="preserve">. In all the calculations, Tesco Company is in a better financial position than </w:t>
      </w:r>
      <w:r w:rsidDel="00000000" w:rsidR="00000000" w:rsidRPr="00000000">
        <w:rPr>
          <w:rFonts w:ascii="Calibri" w:cs="Calibri" w:eastAsia="Calibri" w:hAnsi="Calibri"/>
          <w:sz w:val="24"/>
          <w:szCs w:val="24"/>
          <w:shd w:fill="b0e6c1" w:val="clear"/>
          <w:rtl w:val="0"/>
        </w:rPr>
        <w:t xml:space="preserve">theSainsbury</w:t>
      </w:r>
      <w:r w:rsidDel="00000000" w:rsidR="00000000" w:rsidRPr="00000000">
        <w:rPr>
          <w:rFonts w:ascii="Calibri" w:cs="Calibri" w:eastAsia="Calibri" w:hAnsi="Calibri"/>
          <w:sz w:val="24"/>
          <w:szCs w:val="24"/>
          <w:highlight w:val="white"/>
          <w:rtl w:val="0"/>
        </w:rPr>
        <w:t xml:space="preserve"> for the three years. The calculations on these ratios are very important because </w:t>
      </w:r>
      <w:r w:rsidDel="00000000" w:rsidR="00000000" w:rsidRPr="00000000">
        <w:rPr>
          <w:rFonts w:ascii="Calibri" w:cs="Calibri" w:eastAsia="Calibri" w:hAnsi="Calibri"/>
          <w:sz w:val="24"/>
          <w:szCs w:val="24"/>
          <w:shd w:fill="b0e6c1" w:val="clear"/>
          <w:rtl w:val="0"/>
        </w:rPr>
        <w:t xml:space="preserve">theshow</w:t>
      </w:r>
      <w:r w:rsidDel="00000000" w:rsidR="00000000" w:rsidRPr="00000000">
        <w:rPr>
          <w:rFonts w:ascii="Calibri" w:cs="Calibri" w:eastAsia="Calibri" w:hAnsi="Calibri"/>
          <w:sz w:val="24"/>
          <w:szCs w:val="24"/>
          <w:highlight w:val="white"/>
          <w:rtl w:val="0"/>
        </w:rPr>
        <w:t xml:space="preserve"> the financial position of a company and the investors can know which company to </w:t>
      </w:r>
      <w:r w:rsidDel="00000000" w:rsidR="00000000" w:rsidRPr="00000000">
        <w:rPr>
          <w:rFonts w:ascii="Calibri" w:cs="Calibri" w:eastAsia="Calibri" w:hAnsi="Calibri"/>
          <w:sz w:val="24"/>
          <w:szCs w:val="24"/>
          <w:shd w:fill="b0e6c1" w:val="clear"/>
          <w:rtl w:val="0"/>
        </w:rPr>
        <w:t xml:space="preserve">investwith</w:t>
      </w:r>
      <w:r w:rsidDel="00000000" w:rsidR="00000000" w:rsidRPr="00000000">
        <w:rPr>
          <w:rFonts w:ascii="Calibri" w:cs="Calibri" w:eastAsia="Calibri" w:hAnsi="Calibri"/>
          <w:sz w:val="24"/>
          <w:szCs w:val="24"/>
          <w:highlight w:val="white"/>
          <w:rtl w:val="0"/>
        </w:rPr>
        <w:t xml:space="preserve"> and which not to. In our case doing business with Tesco is better than the Sainsbury.</w:t>
      </w:r>
      <w:r w:rsidDel="00000000" w:rsidR="00000000" w:rsidRPr="00000000">
        <w:rPr>
          <w:rFonts w:ascii="Calibri" w:cs="Calibri" w:eastAsia="Calibri" w:hAnsi="Calibri"/>
          <w:sz w:val="24"/>
          <w:szCs w:val="24"/>
          <w:shd w:fill="f0cad8" w:val="clear"/>
          <w:rtl w:val="0"/>
        </w:rPr>
        <w:t xml:space="preserve">Avoiding</w:t>
      </w:r>
      <w:r w:rsidDel="00000000" w:rsidR="00000000" w:rsidRPr="00000000">
        <w:rPr>
          <w:rFonts w:ascii="Calibri" w:cs="Calibri" w:eastAsia="Calibri" w:hAnsi="Calibri"/>
          <w:sz w:val="24"/>
          <w:szCs w:val="24"/>
          <w:highlight w:val="white"/>
          <w:rtl w:val="0"/>
        </w:rPr>
        <w:t xml:space="preserve"> so many loans and debts can make a company prosper. Some debts may fail to be </w:t>
      </w:r>
      <w:r w:rsidDel="00000000" w:rsidR="00000000" w:rsidRPr="00000000">
        <w:rPr>
          <w:rFonts w:ascii="Calibri" w:cs="Calibri" w:eastAsia="Calibri" w:hAnsi="Calibri"/>
          <w:sz w:val="24"/>
          <w:szCs w:val="24"/>
          <w:shd w:fill="b0e6c1" w:val="clear"/>
          <w:rtl w:val="0"/>
        </w:rPr>
        <w:t xml:space="preserve">paidand</w:t>
      </w:r>
      <w:r w:rsidDel="00000000" w:rsidR="00000000" w:rsidRPr="00000000">
        <w:rPr>
          <w:rFonts w:ascii="Calibri" w:cs="Calibri" w:eastAsia="Calibri" w:hAnsi="Calibri"/>
          <w:sz w:val="24"/>
          <w:szCs w:val="24"/>
          <w:highlight w:val="white"/>
          <w:rtl w:val="0"/>
        </w:rPr>
        <w:t xml:space="preserve"> big loans may make the company bankrupt hence financial crises. Businesses should </w:t>
      </w:r>
      <w:r w:rsidDel="00000000" w:rsidR="00000000" w:rsidRPr="00000000">
        <w:rPr>
          <w:rFonts w:ascii="Calibri" w:cs="Calibri" w:eastAsia="Calibri" w:hAnsi="Calibri"/>
          <w:sz w:val="24"/>
          <w:szCs w:val="24"/>
          <w:shd w:fill="b0e6c1" w:val="clear"/>
          <w:rtl w:val="0"/>
        </w:rPr>
        <w:t xml:space="preserve">alsodiversify</w:t>
      </w:r>
      <w:r w:rsidDel="00000000" w:rsidR="00000000" w:rsidRPr="00000000">
        <w:rPr>
          <w:rFonts w:ascii="Calibri" w:cs="Calibri" w:eastAsia="Calibri" w:hAnsi="Calibri"/>
          <w:sz w:val="24"/>
          <w:szCs w:val="24"/>
          <w:highlight w:val="white"/>
          <w:rtl w:val="0"/>
        </w:rPr>
        <w:t xml:space="preserve"> in sales </w:t>
      </w:r>
      <w:r w:rsidDel="00000000" w:rsidR="00000000" w:rsidRPr="00000000">
        <w:rPr>
          <w:rFonts w:ascii="Calibri" w:cs="Calibri" w:eastAsia="Calibri" w:hAnsi="Calibri"/>
          <w:sz w:val="24"/>
          <w:szCs w:val="24"/>
          <w:shd w:fill="e6d6b0" w:val="clear"/>
          <w:rtl w:val="0"/>
        </w:rPr>
        <w:t xml:space="preserve">so as to</w:t>
      </w:r>
      <w:r w:rsidDel="00000000" w:rsidR="00000000" w:rsidRPr="00000000">
        <w:rPr>
          <w:rFonts w:ascii="Calibri" w:cs="Calibri" w:eastAsia="Calibri" w:hAnsi="Calibri"/>
          <w:sz w:val="24"/>
          <w:szCs w:val="24"/>
          <w:highlight w:val="white"/>
          <w:rtl w:val="0"/>
        </w:rPr>
        <w:t xml:space="preserve"> increase their sales and income.</w:t>
      </w:r>
    </w:p>
    <w:p w:rsidR="00000000" w:rsidDel="00000000" w:rsidP="00000000" w:rsidRDefault="00000000" w:rsidRPr="00000000" w14:paraId="00000073">
      <w:pPr>
        <w:jc w:val="both"/>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74">
      <w:pPr>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References</w:t>
      </w:r>
    </w:p>
    <w:p w:rsidR="00000000" w:rsidDel="00000000" w:rsidP="00000000" w:rsidRDefault="00000000" w:rsidRPr="00000000" w14:paraId="00000075">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Bagheri</w:t>
      </w:r>
      <w:r w:rsidDel="00000000" w:rsidR="00000000" w:rsidRPr="00000000">
        <w:rPr>
          <w:rFonts w:ascii="Calibri" w:cs="Calibri" w:eastAsia="Calibri" w:hAnsi="Calibri"/>
          <w:sz w:val="24"/>
          <w:szCs w:val="24"/>
          <w:rtl w:val="0"/>
        </w:rPr>
        <w:t xml:space="preserve">, J., 2016. Overlaps between human resources’ strategic planning and strategic management tools in public organizations. </w:t>
      </w:r>
      <w:r w:rsidDel="00000000" w:rsidR="00000000" w:rsidRPr="00000000">
        <w:rPr>
          <w:rFonts w:ascii="Calibri" w:cs="Calibri" w:eastAsia="Calibri" w:hAnsi="Calibri"/>
          <w:i w:val="1"/>
          <w:sz w:val="24"/>
          <w:szCs w:val="24"/>
          <w:shd w:fill="b0e6c1" w:val="clear"/>
          <w:rtl w:val="0"/>
        </w:rPr>
        <w:t xml:space="preserve">Procedia-Social</w:t>
      </w:r>
      <w:r w:rsidDel="00000000" w:rsidR="00000000" w:rsidRPr="00000000">
        <w:rPr>
          <w:rFonts w:ascii="Calibri" w:cs="Calibri" w:eastAsia="Calibri" w:hAnsi="Calibri"/>
          <w:i w:val="1"/>
          <w:sz w:val="24"/>
          <w:szCs w:val="24"/>
          <w:rtl w:val="0"/>
        </w:rPr>
        <w:t xml:space="preserve"> and </w:t>
      </w:r>
      <w:r w:rsidDel="00000000" w:rsidR="00000000" w:rsidRPr="00000000">
        <w:rPr>
          <w:rFonts w:ascii="Calibri" w:cs="Calibri" w:eastAsia="Calibri" w:hAnsi="Calibri"/>
          <w:i w:val="1"/>
          <w:sz w:val="24"/>
          <w:szCs w:val="24"/>
          <w:shd w:fill="b0e6c1" w:val="clear"/>
          <w:rtl w:val="0"/>
        </w:rPr>
        <w:t xml:space="preserve">Behavioral</w:t>
      </w:r>
      <w:r w:rsidDel="00000000" w:rsidR="00000000" w:rsidRPr="00000000">
        <w:rPr>
          <w:rFonts w:ascii="Calibri" w:cs="Calibri" w:eastAsia="Calibri" w:hAnsi="Calibri"/>
          <w:i w:val="1"/>
          <w:sz w:val="24"/>
          <w:szCs w:val="24"/>
          <w:rtl w:val="0"/>
        </w:rPr>
        <w:t xml:space="preserve"> Sciences</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i w:val="1"/>
          <w:sz w:val="24"/>
          <w:szCs w:val="24"/>
          <w:rtl w:val="0"/>
        </w:rPr>
        <w:t xml:space="preserve">230</w:t>
      </w:r>
      <w:r w:rsidDel="00000000" w:rsidR="00000000" w:rsidRPr="00000000">
        <w:rPr>
          <w:rFonts w:ascii="Calibri" w:cs="Calibri" w:eastAsia="Calibri" w:hAnsi="Calibri"/>
          <w:sz w:val="24"/>
          <w:szCs w:val="24"/>
          <w:rtl w:val="0"/>
        </w:rPr>
        <w:t xml:space="preserve">, pp.430-438.</w:t>
      </w:r>
    </w:p>
    <w:p w:rsidR="00000000" w:rsidDel="00000000" w:rsidP="00000000" w:rsidRDefault="00000000" w:rsidRPr="00000000" w14:paraId="00000076">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Beattie, J., Innes, K., Griffiths, D. and </w:t>
      </w:r>
      <w:r w:rsidDel="00000000" w:rsidR="00000000" w:rsidRPr="00000000">
        <w:rPr>
          <w:rFonts w:ascii="Calibri" w:cs="Calibri" w:eastAsia="Calibri" w:hAnsi="Calibri"/>
          <w:sz w:val="24"/>
          <w:szCs w:val="24"/>
          <w:shd w:fill="b0e6c1" w:val="clear"/>
          <w:rtl w:val="0"/>
        </w:rPr>
        <w:t xml:space="preserve">Morphet</w:t>
      </w:r>
      <w:r w:rsidDel="00000000" w:rsidR="00000000" w:rsidRPr="00000000">
        <w:rPr>
          <w:rFonts w:ascii="Calibri" w:cs="Calibri" w:eastAsia="Calibri" w:hAnsi="Calibri"/>
          <w:sz w:val="24"/>
          <w:szCs w:val="24"/>
          <w:rtl w:val="0"/>
        </w:rPr>
        <w:t xml:space="preserve">, J., 2020. Workplace violence: Examination of the tensions between the duty of care, worker safety, and zero tolerance. </w:t>
      </w:r>
      <w:r w:rsidDel="00000000" w:rsidR="00000000" w:rsidRPr="00000000">
        <w:rPr>
          <w:rFonts w:ascii="Calibri" w:cs="Calibri" w:eastAsia="Calibri" w:hAnsi="Calibri"/>
          <w:i w:val="1"/>
          <w:sz w:val="24"/>
          <w:szCs w:val="24"/>
          <w:rtl w:val="0"/>
        </w:rPr>
        <w:t xml:space="preserve">Health care management review</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i w:val="1"/>
          <w:sz w:val="24"/>
          <w:szCs w:val="24"/>
          <w:rtl w:val="0"/>
        </w:rPr>
        <w:t xml:space="preserve">45</w:t>
      </w:r>
      <w:r w:rsidDel="00000000" w:rsidR="00000000" w:rsidRPr="00000000">
        <w:rPr>
          <w:rFonts w:ascii="Calibri" w:cs="Calibri" w:eastAsia="Calibri" w:hAnsi="Calibri"/>
          <w:sz w:val="24"/>
          <w:szCs w:val="24"/>
          <w:rtl w:val="0"/>
        </w:rPr>
        <w:t xml:space="preserve">(3), pp.</w:t>
      </w:r>
      <w:r w:rsidDel="00000000" w:rsidR="00000000" w:rsidRPr="00000000">
        <w:rPr>
          <w:rFonts w:ascii="Calibri" w:cs="Calibri" w:eastAsia="Calibri" w:hAnsi="Calibri"/>
          <w:sz w:val="24"/>
          <w:szCs w:val="24"/>
          <w:shd w:fill="f0cad8" w:val="clear"/>
          <w:rtl w:val="0"/>
        </w:rPr>
        <w:t xml:space="preserve">E13-E22</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77">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Bieńkowska</w:t>
      </w:r>
      <w:r w:rsidDel="00000000" w:rsidR="00000000" w:rsidRPr="00000000">
        <w:rPr>
          <w:rFonts w:ascii="Calibri" w:cs="Calibri" w:eastAsia="Calibri" w:hAnsi="Calibri"/>
          <w:sz w:val="24"/>
          <w:szCs w:val="24"/>
          <w:rtl w:val="0"/>
        </w:rPr>
        <w:t xml:space="preserve">, A., </w:t>
      </w:r>
      <w:r w:rsidDel="00000000" w:rsidR="00000000" w:rsidRPr="00000000">
        <w:rPr>
          <w:rFonts w:ascii="Calibri" w:cs="Calibri" w:eastAsia="Calibri" w:hAnsi="Calibri"/>
          <w:sz w:val="24"/>
          <w:szCs w:val="24"/>
          <w:shd w:fill="b0e6c1" w:val="clear"/>
          <w:rtl w:val="0"/>
        </w:rPr>
        <w:t xml:space="preserve">Sałamacha</w:t>
      </w:r>
      <w:r w:rsidDel="00000000" w:rsidR="00000000" w:rsidRPr="00000000">
        <w:rPr>
          <w:rFonts w:ascii="Calibri" w:cs="Calibri" w:eastAsia="Calibri" w:hAnsi="Calibri"/>
          <w:sz w:val="24"/>
          <w:szCs w:val="24"/>
          <w:rtl w:val="0"/>
        </w:rPr>
        <w:t xml:space="preserve">, A. and </w:t>
      </w:r>
      <w:r w:rsidDel="00000000" w:rsidR="00000000" w:rsidRPr="00000000">
        <w:rPr>
          <w:rFonts w:ascii="Calibri" w:cs="Calibri" w:eastAsia="Calibri" w:hAnsi="Calibri"/>
          <w:sz w:val="24"/>
          <w:szCs w:val="24"/>
          <w:shd w:fill="b0e6c1" w:val="clear"/>
          <w:rtl w:val="0"/>
        </w:rPr>
        <w:t xml:space="preserve">Tworek</w:t>
      </w:r>
      <w:r w:rsidDel="00000000" w:rsidR="00000000" w:rsidRPr="00000000">
        <w:rPr>
          <w:rFonts w:ascii="Calibri" w:cs="Calibri" w:eastAsia="Calibri" w:hAnsi="Calibri"/>
          <w:sz w:val="24"/>
          <w:szCs w:val="24"/>
          <w:rtl w:val="0"/>
        </w:rPr>
        <w:t xml:space="preserve">, K., 2020, June. The role of employees in shaping brand performance. In </w:t>
      </w:r>
      <w:r w:rsidDel="00000000" w:rsidR="00000000" w:rsidRPr="00000000">
        <w:rPr>
          <w:rFonts w:ascii="Calibri" w:cs="Calibri" w:eastAsia="Calibri" w:hAnsi="Calibri"/>
          <w:i w:val="1"/>
          <w:sz w:val="24"/>
          <w:szCs w:val="24"/>
          <w:rtl w:val="0"/>
        </w:rPr>
        <w:t xml:space="preserve">Forum </w:t>
      </w:r>
      <w:r w:rsidDel="00000000" w:rsidR="00000000" w:rsidRPr="00000000">
        <w:rPr>
          <w:rFonts w:ascii="Calibri" w:cs="Calibri" w:eastAsia="Calibri" w:hAnsi="Calibri"/>
          <w:i w:val="1"/>
          <w:sz w:val="24"/>
          <w:szCs w:val="24"/>
          <w:shd w:fill="b0e6c1" w:val="clear"/>
          <w:rtl w:val="0"/>
        </w:rPr>
        <w:t xml:space="preserve">Scientiae</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i w:val="1"/>
          <w:sz w:val="24"/>
          <w:szCs w:val="24"/>
          <w:shd w:fill="b0e6c1" w:val="clear"/>
          <w:rtl w:val="0"/>
        </w:rPr>
        <w:t xml:space="preserve">Oeconomia</w:t>
      </w:r>
      <w:r w:rsidDel="00000000" w:rsidR="00000000" w:rsidRPr="00000000">
        <w:rPr>
          <w:rFonts w:ascii="Calibri" w:cs="Calibri" w:eastAsia="Calibri" w:hAnsi="Calibri"/>
          <w:sz w:val="24"/>
          <w:szCs w:val="24"/>
          <w:rtl w:val="0"/>
        </w:rPr>
        <w:t xml:space="preserve"> (Vol. 8, No. 2, pp. 93-107).</w:t>
      </w:r>
    </w:p>
    <w:p w:rsidR="00000000" w:rsidDel="00000000" w:rsidP="00000000" w:rsidRDefault="00000000" w:rsidRPr="00000000" w14:paraId="00000078">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Chetty</w:t>
      </w:r>
      <w:r w:rsidDel="00000000" w:rsidR="00000000" w:rsidRPr="00000000">
        <w:rPr>
          <w:rFonts w:ascii="Calibri" w:cs="Calibri" w:eastAsia="Calibri" w:hAnsi="Calibri"/>
          <w:sz w:val="24"/>
          <w:szCs w:val="24"/>
          <w:rtl w:val="0"/>
        </w:rPr>
        <w:t xml:space="preserve">, R., Friedman, J.N., </w:t>
      </w:r>
      <w:r w:rsidDel="00000000" w:rsidR="00000000" w:rsidRPr="00000000">
        <w:rPr>
          <w:rFonts w:ascii="Calibri" w:cs="Calibri" w:eastAsia="Calibri" w:hAnsi="Calibri"/>
          <w:sz w:val="24"/>
          <w:szCs w:val="24"/>
          <w:shd w:fill="b0e6c1" w:val="clear"/>
          <w:rtl w:val="0"/>
        </w:rPr>
        <w:t xml:space="preserve">Hendren</w:t>
      </w:r>
      <w:r w:rsidDel="00000000" w:rsidR="00000000" w:rsidRPr="00000000">
        <w:rPr>
          <w:rFonts w:ascii="Calibri" w:cs="Calibri" w:eastAsia="Calibri" w:hAnsi="Calibri"/>
          <w:sz w:val="24"/>
          <w:szCs w:val="24"/>
          <w:rtl w:val="0"/>
        </w:rPr>
        <w:t xml:space="preserve">, N. and </w:t>
      </w:r>
      <w:r w:rsidDel="00000000" w:rsidR="00000000" w:rsidRPr="00000000">
        <w:rPr>
          <w:rFonts w:ascii="Calibri" w:cs="Calibri" w:eastAsia="Calibri" w:hAnsi="Calibri"/>
          <w:sz w:val="24"/>
          <w:szCs w:val="24"/>
          <w:shd w:fill="b0e6c1" w:val="clear"/>
          <w:rtl w:val="0"/>
        </w:rPr>
        <w:t xml:space="preserve">Stepner</w:t>
      </w:r>
      <w:r w:rsidDel="00000000" w:rsidR="00000000" w:rsidRPr="00000000">
        <w:rPr>
          <w:rFonts w:ascii="Calibri" w:cs="Calibri" w:eastAsia="Calibri" w:hAnsi="Calibri"/>
          <w:sz w:val="24"/>
          <w:szCs w:val="24"/>
          <w:rtl w:val="0"/>
        </w:rPr>
        <w:t xml:space="preserve">, M., 2020. </w:t>
      </w:r>
      <w:r w:rsidDel="00000000" w:rsidR="00000000" w:rsidRPr="00000000">
        <w:rPr>
          <w:rFonts w:ascii="Calibri" w:cs="Calibri" w:eastAsia="Calibri" w:hAnsi="Calibri"/>
          <w:i w:val="1"/>
          <w:sz w:val="24"/>
          <w:szCs w:val="24"/>
          <w:rtl w:val="0"/>
        </w:rPr>
        <w:t xml:space="preserve">How did covid-19 and stabilization policies affect spending and employment? </w:t>
      </w:r>
      <w:r w:rsidDel="00000000" w:rsidR="00000000" w:rsidRPr="00000000">
        <w:rPr>
          <w:rFonts w:ascii="Calibri" w:cs="Calibri" w:eastAsia="Calibri" w:hAnsi="Calibri"/>
          <w:i w:val="1"/>
          <w:sz w:val="24"/>
          <w:szCs w:val="24"/>
          <w:shd w:fill="b0e6c1" w:val="clear"/>
          <w:rtl w:val="0"/>
        </w:rPr>
        <w:t xml:space="preserve">a</w:t>
      </w:r>
      <w:r w:rsidDel="00000000" w:rsidR="00000000" w:rsidRPr="00000000">
        <w:rPr>
          <w:rFonts w:ascii="Calibri" w:cs="Calibri" w:eastAsia="Calibri" w:hAnsi="Calibri"/>
          <w:i w:val="1"/>
          <w:sz w:val="24"/>
          <w:szCs w:val="24"/>
          <w:rtl w:val="0"/>
        </w:rPr>
        <w:t xml:space="preserve"> new real-time economic tracker based on private sector data</w:t>
      </w:r>
      <w:r w:rsidDel="00000000" w:rsidR="00000000" w:rsidRPr="00000000">
        <w:rPr>
          <w:rFonts w:ascii="Calibri" w:cs="Calibri" w:eastAsia="Calibri" w:hAnsi="Calibri"/>
          <w:sz w:val="24"/>
          <w:szCs w:val="24"/>
          <w:rtl w:val="0"/>
        </w:rPr>
        <w:t xml:space="preserve"> (No. </w:t>
      </w:r>
      <w:r w:rsidDel="00000000" w:rsidR="00000000" w:rsidRPr="00000000">
        <w:rPr>
          <w:rFonts w:ascii="Calibri" w:cs="Calibri" w:eastAsia="Calibri" w:hAnsi="Calibri"/>
          <w:sz w:val="24"/>
          <w:szCs w:val="24"/>
          <w:shd w:fill="b0e6c1" w:val="clear"/>
          <w:rtl w:val="0"/>
        </w:rPr>
        <w:t xml:space="preserve">w27431</w:t>
      </w:r>
      <w:r w:rsidDel="00000000" w:rsidR="00000000" w:rsidRPr="00000000">
        <w:rPr>
          <w:rFonts w:ascii="Calibri" w:cs="Calibri" w:eastAsia="Calibri" w:hAnsi="Calibri"/>
          <w:sz w:val="24"/>
          <w:szCs w:val="24"/>
          <w:rtl w:val="0"/>
        </w:rPr>
        <w:t xml:space="preserve">). National Bureau of Economic Research.</w:t>
      </w:r>
    </w:p>
    <w:p w:rsidR="00000000" w:rsidDel="00000000" w:rsidP="00000000" w:rsidRDefault="00000000" w:rsidRPr="00000000" w14:paraId="00000079">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Chopra</w:t>
      </w:r>
      <w:r w:rsidDel="00000000" w:rsidR="00000000" w:rsidRPr="00000000">
        <w:rPr>
          <w:rFonts w:ascii="Calibri" w:cs="Calibri" w:eastAsia="Calibri" w:hAnsi="Calibri"/>
          <w:sz w:val="24"/>
          <w:szCs w:val="24"/>
          <w:rtl w:val="0"/>
        </w:rPr>
        <w:t xml:space="preserve">, B, 2015. Importance of training and development in an organization. </w:t>
      </w:r>
      <w:r w:rsidDel="00000000" w:rsidR="00000000" w:rsidRPr="00000000">
        <w:rPr>
          <w:rFonts w:ascii="Calibri" w:cs="Calibri" w:eastAsia="Calibri" w:hAnsi="Calibri"/>
          <w:i w:val="1"/>
          <w:sz w:val="24"/>
          <w:szCs w:val="24"/>
          <w:rtl w:val="0"/>
        </w:rPr>
        <w:t xml:space="preserve">The Economic Times. </w:t>
      </w:r>
      <w:r w:rsidDel="00000000" w:rsidR="00000000" w:rsidRPr="00000000">
        <w:rPr>
          <w:rFonts w:ascii="Calibri" w:cs="Calibri" w:eastAsia="Calibri" w:hAnsi="Calibri"/>
          <w:sz w:val="24"/>
          <w:szCs w:val="24"/>
          <w:rtl w:val="0"/>
        </w:rPr>
        <w:t xml:space="preserve">Available at: </w:t>
      </w:r>
      <w:hyperlink r:id="rId6">
        <w:r w:rsidDel="00000000" w:rsidR="00000000" w:rsidRPr="00000000">
          <w:rPr>
            <w:rFonts w:ascii="Calibri" w:cs="Calibri" w:eastAsia="Calibri" w:hAnsi="Calibri"/>
            <w:sz w:val="24"/>
            <w:szCs w:val="24"/>
            <w:rtl w:val="0"/>
          </w:rPr>
          <w:t xml:space="preserve">https://economictimes.indiatimes.com/small-biz/hr-leadership/people/importance-of-training-and-development-in-an-organization/articleshow/48739569.cms</w:t>
        </w:r>
      </w:hyperlink>
      <w:r w:rsidDel="00000000" w:rsidR="00000000" w:rsidRPr="00000000">
        <w:rPr>
          <w:rFonts w:ascii="Calibri" w:cs="Calibri" w:eastAsia="Calibri" w:hAnsi="Calibri"/>
          <w:sz w:val="24"/>
          <w:szCs w:val="24"/>
          <w:rtl w:val="0"/>
        </w:rPr>
        <w:t xml:space="preserve"> [Accessed on: 04</w:t>
      </w:r>
      <w:r w:rsidDel="00000000" w:rsidR="00000000" w:rsidRPr="00000000">
        <w:rPr>
          <w:rFonts w:ascii="Calibri" w:cs="Calibri" w:eastAsia="Calibri" w:hAnsi="Calibri"/>
          <w:sz w:val="24"/>
          <w:szCs w:val="24"/>
          <w:vertAlign w:val="superscript"/>
          <w:rtl w:val="0"/>
        </w:rPr>
        <w:t xml:space="preserve">th</w:t>
      </w:r>
      <w:r w:rsidDel="00000000" w:rsidR="00000000" w:rsidRPr="00000000">
        <w:rPr>
          <w:rFonts w:ascii="Calibri" w:cs="Calibri" w:eastAsia="Calibri" w:hAnsi="Calibri"/>
          <w:sz w:val="24"/>
          <w:szCs w:val="24"/>
          <w:rtl w:val="0"/>
        </w:rPr>
        <w:t xml:space="preserve"> December 2020]</w:t>
      </w:r>
    </w:p>
    <w:p w:rsidR="00000000" w:rsidDel="00000000" w:rsidP="00000000" w:rsidRDefault="00000000" w:rsidRPr="00000000" w14:paraId="0000007A">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Christensen, R.K., </w:t>
      </w:r>
      <w:r w:rsidDel="00000000" w:rsidR="00000000" w:rsidRPr="00000000">
        <w:rPr>
          <w:rFonts w:ascii="Calibri" w:cs="Calibri" w:eastAsia="Calibri" w:hAnsi="Calibri"/>
          <w:sz w:val="24"/>
          <w:szCs w:val="24"/>
          <w:shd w:fill="b0e6c1" w:val="clear"/>
          <w:rtl w:val="0"/>
        </w:rPr>
        <w:t xml:space="preserve">Nesbit</w:t>
      </w:r>
      <w:r w:rsidDel="00000000" w:rsidR="00000000" w:rsidRPr="00000000">
        <w:rPr>
          <w:rFonts w:ascii="Calibri" w:cs="Calibri" w:eastAsia="Calibri" w:hAnsi="Calibri"/>
          <w:sz w:val="24"/>
          <w:szCs w:val="24"/>
          <w:rtl w:val="0"/>
        </w:rPr>
        <w:t xml:space="preserve">, R. and </w:t>
      </w:r>
      <w:r w:rsidDel="00000000" w:rsidR="00000000" w:rsidRPr="00000000">
        <w:rPr>
          <w:rFonts w:ascii="Calibri" w:cs="Calibri" w:eastAsia="Calibri" w:hAnsi="Calibri"/>
          <w:sz w:val="24"/>
          <w:szCs w:val="24"/>
          <w:shd w:fill="b0e6c1" w:val="clear"/>
          <w:rtl w:val="0"/>
        </w:rPr>
        <w:t xml:space="preserve">Stritch</w:t>
      </w:r>
      <w:r w:rsidDel="00000000" w:rsidR="00000000" w:rsidRPr="00000000">
        <w:rPr>
          <w:rFonts w:ascii="Calibri" w:cs="Calibri" w:eastAsia="Calibri" w:hAnsi="Calibri"/>
          <w:sz w:val="24"/>
          <w:szCs w:val="24"/>
          <w:rtl w:val="0"/>
        </w:rPr>
        <w:t xml:space="preserve">, J.M., 2018. The role of employees’ public service motives and organizational commitment in workplace giving campaigns. </w:t>
      </w:r>
      <w:r w:rsidDel="00000000" w:rsidR="00000000" w:rsidRPr="00000000">
        <w:rPr>
          <w:rFonts w:ascii="Calibri" w:cs="Calibri" w:eastAsia="Calibri" w:hAnsi="Calibri"/>
          <w:i w:val="1"/>
          <w:sz w:val="24"/>
          <w:szCs w:val="24"/>
          <w:rtl w:val="0"/>
        </w:rPr>
        <w:t xml:space="preserve">The American Review of Public Administration</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i w:val="1"/>
          <w:sz w:val="24"/>
          <w:szCs w:val="24"/>
          <w:rtl w:val="0"/>
        </w:rPr>
        <w:t xml:space="preserve">48</w:t>
      </w:r>
      <w:r w:rsidDel="00000000" w:rsidR="00000000" w:rsidRPr="00000000">
        <w:rPr>
          <w:rFonts w:ascii="Calibri" w:cs="Calibri" w:eastAsia="Calibri" w:hAnsi="Calibri"/>
          <w:sz w:val="24"/>
          <w:szCs w:val="24"/>
          <w:rtl w:val="0"/>
        </w:rPr>
        <w:t xml:space="preserve">(7), pp.644-658.</w:t>
      </w:r>
    </w:p>
    <w:p w:rsidR="00000000" w:rsidDel="00000000" w:rsidP="00000000" w:rsidRDefault="00000000" w:rsidRPr="00000000" w14:paraId="0000007B">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Coppola, D, 2020. Tesco group revenue in the United Kingdom (UK) 2015-2020. </w:t>
      </w:r>
      <w:r w:rsidDel="00000000" w:rsidR="00000000" w:rsidRPr="00000000">
        <w:rPr>
          <w:rFonts w:ascii="Calibri" w:cs="Calibri" w:eastAsia="Calibri" w:hAnsi="Calibri"/>
          <w:i w:val="1"/>
          <w:sz w:val="24"/>
          <w:szCs w:val="24"/>
          <w:shd w:fill="b0e6c1" w:val="clear"/>
          <w:rtl w:val="0"/>
        </w:rPr>
        <w:t xml:space="preserve">Statista</w:t>
      </w:r>
      <w:r w:rsidDel="00000000" w:rsidR="00000000" w:rsidRPr="00000000">
        <w:rPr>
          <w:rFonts w:ascii="Calibri" w:cs="Calibri" w:eastAsia="Calibri" w:hAnsi="Calibri"/>
          <w:sz w:val="24"/>
          <w:szCs w:val="24"/>
          <w:rtl w:val="0"/>
        </w:rPr>
        <w:t xml:space="preserve">. Available at: </w:t>
      </w:r>
      <w:hyperlink r:id="rId7">
        <w:r w:rsidDel="00000000" w:rsidR="00000000" w:rsidRPr="00000000">
          <w:rPr>
            <w:rFonts w:ascii="Calibri" w:cs="Calibri" w:eastAsia="Calibri" w:hAnsi="Calibri"/>
            <w:sz w:val="24"/>
            <w:szCs w:val="24"/>
            <w:rtl w:val="0"/>
          </w:rPr>
          <w:t xml:space="preserve">https://www.statista.com/statistics/490931/tesco-group-finance-revenue-united-kingdom-uk/#:~:text=In%20its%202019%2F2020%20financial,to%20the%20prior%20financial%20year</w:t>
        </w:r>
      </w:hyperlink>
      <w:r w:rsidDel="00000000" w:rsidR="00000000" w:rsidRPr="00000000">
        <w:rPr>
          <w:rFonts w:ascii="Calibri" w:cs="Calibri" w:eastAsia="Calibri" w:hAnsi="Calibri"/>
          <w:sz w:val="24"/>
          <w:szCs w:val="24"/>
          <w:rtl w:val="0"/>
        </w:rPr>
        <w:t xml:space="preserve">. [Accessed on: 04</w:t>
      </w:r>
      <w:r w:rsidDel="00000000" w:rsidR="00000000" w:rsidRPr="00000000">
        <w:rPr>
          <w:rFonts w:ascii="Calibri" w:cs="Calibri" w:eastAsia="Calibri" w:hAnsi="Calibri"/>
          <w:sz w:val="24"/>
          <w:szCs w:val="24"/>
          <w:vertAlign w:val="superscript"/>
          <w:rtl w:val="0"/>
        </w:rPr>
        <w:t xml:space="preserve">th</w:t>
      </w:r>
      <w:r w:rsidDel="00000000" w:rsidR="00000000" w:rsidRPr="00000000">
        <w:rPr>
          <w:rFonts w:ascii="Calibri" w:cs="Calibri" w:eastAsia="Calibri" w:hAnsi="Calibri"/>
          <w:sz w:val="24"/>
          <w:szCs w:val="24"/>
          <w:rtl w:val="0"/>
        </w:rPr>
        <w:t xml:space="preserve"> December 2020]</w:t>
      </w:r>
    </w:p>
    <w:p w:rsidR="00000000" w:rsidDel="00000000" w:rsidP="00000000" w:rsidRDefault="00000000" w:rsidRPr="00000000" w14:paraId="0000007C">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Gandolfi</w:t>
      </w:r>
      <w:r w:rsidDel="00000000" w:rsidR="00000000" w:rsidRPr="00000000">
        <w:rPr>
          <w:rFonts w:ascii="Calibri" w:cs="Calibri" w:eastAsia="Calibri" w:hAnsi="Calibri"/>
          <w:sz w:val="24"/>
          <w:szCs w:val="24"/>
          <w:rtl w:val="0"/>
        </w:rPr>
        <w:t xml:space="preserve">, F. and Stone, S., 2017. The emergence of leadership styles: A clarified categorization. </w:t>
      </w:r>
      <w:r w:rsidDel="00000000" w:rsidR="00000000" w:rsidRPr="00000000">
        <w:rPr>
          <w:rFonts w:ascii="Calibri" w:cs="Calibri" w:eastAsia="Calibri" w:hAnsi="Calibri"/>
          <w:i w:val="1"/>
          <w:sz w:val="24"/>
          <w:szCs w:val="24"/>
          <w:shd w:fill="b0e6c1" w:val="clear"/>
          <w:rtl w:val="0"/>
        </w:rPr>
        <w:t xml:space="preserve">Revista</w:t>
      </w:r>
      <w:r w:rsidDel="00000000" w:rsidR="00000000" w:rsidRPr="00000000">
        <w:rPr>
          <w:rFonts w:ascii="Calibri" w:cs="Calibri" w:eastAsia="Calibri" w:hAnsi="Calibri"/>
          <w:i w:val="1"/>
          <w:sz w:val="24"/>
          <w:szCs w:val="24"/>
          <w:rtl w:val="0"/>
        </w:rPr>
        <w:t xml:space="preserve"> De Management </w:t>
      </w:r>
      <w:r w:rsidDel="00000000" w:rsidR="00000000" w:rsidRPr="00000000">
        <w:rPr>
          <w:rFonts w:ascii="Calibri" w:cs="Calibri" w:eastAsia="Calibri" w:hAnsi="Calibri"/>
          <w:i w:val="1"/>
          <w:sz w:val="24"/>
          <w:szCs w:val="24"/>
          <w:shd w:fill="b0e6c1" w:val="clear"/>
          <w:rtl w:val="0"/>
        </w:rPr>
        <w:t xml:space="preserve">Comparat</w:t>
      </w:r>
      <w:r w:rsidDel="00000000" w:rsidR="00000000" w:rsidRPr="00000000">
        <w:rPr>
          <w:rFonts w:ascii="Calibri" w:cs="Calibri" w:eastAsia="Calibri" w:hAnsi="Calibri"/>
          <w:i w:val="1"/>
          <w:sz w:val="24"/>
          <w:szCs w:val="24"/>
          <w:rtl w:val="0"/>
        </w:rPr>
        <w:t xml:space="preserve"> International</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i w:val="1"/>
          <w:sz w:val="24"/>
          <w:szCs w:val="24"/>
          <w:rtl w:val="0"/>
        </w:rPr>
        <w:t xml:space="preserve">18</w:t>
      </w:r>
      <w:r w:rsidDel="00000000" w:rsidR="00000000" w:rsidRPr="00000000">
        <w:rPr>
          <w:rFonts w:ascii="Calibri" w:cs="Calibri" w:eastAsia="Calibri" w:hAnsi="Calibri"/>
          <w:sz w:val="24"/>
          <w:szCs w:val="24"/>
          <w:rtl w:val="0"/>
        </w:rPr>
        <w:t xml:space="preserve">(1), p.18.</w:t>
      </w:r>
    </w:p>
    <w:p w:rsidR="00000000" w:rsidDel="00000000" w:rsidP="00000000" w:rsidRDefault="00000000" w:rsidRPr="00000000" w14:paraId="0000007D">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Haqaf</w:t>
      </w:r>
      <w:r w:rsidDel="00000000" w:rsidR="00000000" w:rsidRPr="00000000">
        <w:rPr>
          <w:rFonts w:ascii="Calibri" w:cs="Calibri" w:eastAsia="Calibri" w:hAnsi="Calibri"/>
          <w:sz w:val="24"/>
          <w:szCs w:val="24"/>
          <w:rtl w:val="0"/>
        </w:rPr>
        <w:t xml:space="preserve">, H. and </w:t>
      </w:r>
      <w:r w:rsidDel="00000000" w:rsidR="00000000" w:rsidRPr="00000000">
        <w:rPr>
          <w:rFonts w:ascii="Calibri" w:cs="Calibri" w:eastAsia="Calibri" w:hAnsi="Calibri"/>
          <w:sz w:val="24"/>
          <w:szCs w:val="24"/>
          <w:shd w:fill="b0e6c1" w:val="clear"/>
          <w:rtl w:val="0"/>
        </w:rPr>
        <w:t xml:space="preserve">Koyuncu</w:t>
      </w:r>
      <w:r w:rsidDel="00000000" w:rsidR="00000000" w:rsidRPr="00000000">
        <w:rPr>
          <w:rFonts w:ascii="Calibri" w:cs="Calibri" w:eastAsia="Calibri" w:hAnsi="Calibri"/>
          <w:sz w:val="24"/>
          <w:szCs w:val="24"/>
          <w:rtl w:val="0"/>
        </w:rPr>
        <w:t xml:space="preserve">, M., 2018. Understanding key skills for information security managers. </w:t>
      </w:r>
      <w:r w:rsidDel="00000000" w:rsidR="00000000" w:rsidRPr="00000000">
        <w:rPr>
          <w:rFonts w:ascii="Calibri" w:cs="Calibri" w:eastAsia="Calibri" w:hAnsi="Calibri"/>
          <w:i w:val="1"/>
          <w:sz w:val="24"/>
          <w:szCs w:val="24"/>
          <w:rtl w:val="0"/>
        </w:rPr>
        <w:t xml:space="preserve">International Journal of Information Management</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i w:val="1"/>
          <w:sz w:val="24"/>
          <w:szCs w:val="24"/>
          <w:rtl w:val="0"/>
        </w:rPr>
        <w:t xml:space="preserve">43</w:t>
      </w:r>
      <w:r w:rsidDel="00000000" w:rsidR="00000000" w:rsidRPr="00000000">
        <w:rPr>
          <w:rFonts w:ascii="Calibri" w:cs="Calibri" w:eastAsia="Calibri" w:hAnsi="Calibri"/>
          <w:sz w:val="24"/>
          <w:szCs w:val="24"/>
          <w:rtl w:val="0"/>
        </w:rPr>
        <w:t xml:space="preserve">, pp.165-172.</w:t>
      </w:r>
    </w:p>
    <w:p w:rsidR="00000000" w:rsidDel="00000000" w:rsidP="00000000" w:rsidRDefault="00000000" w:rsidRPr="00000000" w14:paraId="0000007E">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Ishak</w:t>
      </w:r>
      <w:r w:rsidDel="00000000" w:rsidR="00000000" w:rsidRPr="00000000">
        <w:rPr>
          <w:rFonts w:ascii="Calibri" w:cs="Calibri" w:eastAsia="Calibri" w:hAnsi="Calibri"/>
          <w:sz w:val="24"/>
          <w:szCs w:val="24"/>
          <w:rtl w:val="0"/>
        </w:rPr>
        <w:t xml:space="preserve">, N., 2018, February. The influences of attributes, skills and knowledge of managers on refurbishment project performance. In </w:t>
      </w:r>
      <w:r w:rsidDel="00000000" w:rsidR="00000000" w:rsidRPr="00000000">
        <w:rPr>
          <w:rFonts w:ascii="Calibri" w:cs="Calibri" w:eastAsia="Calibri" w:hAnsi="Calibri"/>
          <w:i w:val="1"/>
          <w:sz w:val="24"/>
          <w:szCs w:val="24"/>
          <w:shd w:fill="b0e6c1" w:val="clear"/>
          <w:rtl w:val="0"/>
        </w:rPr>
        <w:t xml:space="preserve">AIP</w:t>
      </w:r>
      <w:r w:rsidDel="00000000" w:rsidR="00000000" w:rsidRPr="00000000">
        <w:rPr>
          <w:rFonts w:ascii="Calibri" w:cs="Calibri" w:eastAsia="Calibri" w:hAnsi="Calibri"/>
          <w:i w:val="1"/>
          <w:sz w:val="24"/>
          <w:szCs w:val="24"/>
          <w:rtl w:val="0"/>
        </w:rPr>
        <w:t xml:space="preserve"> Conference Proceedings</w:t>
      </w:r>
      <w:r w:rsidDel="00000000" w:rsidR="00000000" w:rsidRPr="00000000">
        <w:rPr>
          <w:rFonts w:ascii="Calibri" w:cs="Calibri" w:eastAsia="Calibri" w:hAnsi="Calibri"/>
          <w:sz w:val="24"/>
          <w:szCs w:val="24"/>
          <w:rtl w:val="0"/>
        </w:rPr>
        <w:t xml:space="preserve"> (Vol. 1930, No. 1, p. 020023). </w:t>
      </w:r>
      <w:r w:rsidDel="00000000" w:rsidR="00000000" w:rsidRPr="00000000">
        <w:rPr>
          <w:rFonts w:ascii="Calibri" w:cs="Calibri" w:eastAsia="Calibri" w:hAnsi="Calibri"/>
          <w:sz w:val="24"/>
          <w:szCs w:val="24"/>
          <w:shd w:fill="b0e6c1" w:val="clear"/>
          <w:rtl w:val="0"/>
        </w:rPr>
        <w:t xml:space="preserve">AIP</w:t>
      </w:r>
      <w:r w:rsidDel="00000000" w:rsidR="00000000" w:rsidRPr="00000000">
        <w:rPr>
          <w:rFonts w:ascii="Calibri" w:cs="Calibri" w:eastAsia="Calibri" w:hAnsi="Calibri"/>
          <w:sz w:val="24"/>
          <w:szCs w:val="24"/>
          <w:rtl w:val="0"/>
        </w:rPr>
        <w:t xml:space="preserve"> Publishing LLC.</w:t>
      </w:r>
    </w:p>
    <w:p w:rsidR="00000000" w:rsidDel="00000000" w:rsidP="00000000" w:rsidRDefault="00000000" w:rsidRPr="00000000" w14:paraId="0000007F">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Malik, S., 2018. Importance of Training and Development in Tourism Industry. </w:t>
      </w:r>
      <w:r w:rsidDel="00000000" w:rsidR="00000000" w:rsidRPr="00000000">
        <w:rPr>
          <w:rFonts w:ascii="Calibri" w:cs="Calibri" w:eastAsia="Calibri" w:hAnsi="Calibri"/>
          <w:i w:val="1"/>
          <w:sz w:val="24"/>
          <w:szCs w:val="24"/>
          <w:rtl w:val="0"/>
        </w:rPr>
        <w:t xml:space="preserve">International Refereed Journal of Reviews and Research</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i w:val="1"/>
          <w:sz w:val="24"/>
          <w:szCs w:val="24"/>
          <w:rtl w:val="0"/>
        </w:rPr>
        <w:t xml:space="preserve">6</w:t>
      </w:r>
      <w:r w:rsidDel="00000000" w:rsidR="00000000" w:rsidRPr="00000000">
        <w:rPr>
          <w:rFonts w:ascii="Calibri" w:cs="Calibri" w:eastAsia="Calibri" w:hAnsi="Calibri"/>
          <w:sz w:val="24"/>
          <w:szCs w:val="24"/>
          <w:rtl w:val="0"/>
        </w:rPr>
        <w:t xml:space="preserve">, pp.11-19.</w:t>
      </w:r>
    </w:p>
    <w:p w:rsidR="00000000" w:rsidDel="00000000" w:rsidP="00000000" w:rsidRDefault="00000000" w:rsidRPr="00000000" w14:paraId="00000080">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Naeem</w:t>
      </w:r>
      <w:r w:rsidDel="00000000" w:rsidR="00000000" w:rsidRPr="00000000">
        <w:rPr>
          <w:rFonts w:ascii="Calibri" w:cs="Calibri" w:eastAsia="Calibri" w:hAnsi="Calibri"/>
          <w:sz w:val="24"/>
          <w:szCs w:val="24"/>
          <w:rtl w:val="0"/>
        </w:rPr>
        <w:t xml:space="preserve">, M., 2019. Do social networking platforms promote service quality and purchase intention of customers of service-providing organizations?. </w:t>
      </w:r>
      <w:r w:rsidDel="00000000" w:rsidR="00000000" w:rsidRPr="00000000">
        <w:rPr>
          <w:rFonts w:ascii="Calibri" w:cs="Calibri" w:eastAsia="Calibri" w:hAnsi="Calibri"/>
          <w:i w:val="1"/>
          <w:sz w:val="24"/>
          <w:szCs w:val="24"/>
          <w:rtl w:val="0"/>
        </w:rPr>
        <w:t xml:space="preserve">Journal of Management Development</w:t>
      </w:r>
      <w:r w:rsidDel="00000000" w:rsidR="00000000" w:rsidRPr="00000000">
        <w:rPr>
          <w:rFonts w:ascii="Calibri" w:cs="Calibri" w:eastAsia="Calibri" w:hAnsi="Calibri"/>
          <w:sz w:val="24"/>
          <w:szCs w:val="24"/>
          <w:rtl w:val="0"/>
        </w:rPr>
        <w:t xml:space="preserve">.</w:t>
      </w:r>
    </w:p>
    <w:p w:rsidR="00000000" w:rsidDel="00000000" w:rsidP="00000000" w:rsidRDefault="00000000" w:rsidRPr="00000000" w14:paraId="00000081">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Rodriguez, J. and Walters, K., 2017. The importance of training and development in employee performance and evaluation. </w:t>
      </w:r>
      <w:r w:rsidDel="00000000" w:rsidR="00000000" w:rsidRPr="00000000">
        <w:rPr>
          <w:rFonts w:ascii="Calibri" w:cs="Calibri" w:eastAsia="Calibri" w:hAnsi="Calibri"/>
          <w:i w:val="1"/>
          <w:sz w:val="24"/>
          <w:szCs w:val="24"/>
          <w:shd w:fill="b0e6c1" w:val="clear"/>
          <w:rtl w:val="0"/>
        </w:rPr>
        <w:t xml:space="preserve">World Wide</w:t>
      </w:r>
      <w:r w:rsidDel="00000000" w:rsidR="00000000" w:rsidRPr="00000000">
        <w:rPr>
          <w:rFonts w:ascii="Calibri" w:cs="Calibri" w:eastAsia="Calibri" w:hAnsi="Calibri"/>
          <w:i w:val="1"/>
          <w:sz w:val="24"/>
          <w:szCs w:val="24"/>
          <w:rtl w:val="0"/>
        </w:rPr>
        <w:t xml:space="preserve"> Journal of Multidisciplinary Research and Development</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i w:val="1"/>
          <w:sz w:val="24"/>
          <w:szCs w:val="24"/>
          <w:rtl w:val="0"/>
        </w:rPr>
        <w:t xml:space="preserve">3</w:t>
      </w:r>
      <w:r w:rsidDel="00000000" w:rsidR="00000000" w:rsidRPr="00000000">
        <w:rPr>
          <w:rFonts w:ascii="Calibri" w:cs="Calibri" w:eastAsia="Calibri" w:hAnsi="Calibri"/>
          <w:sz w:val="24"/>
          <w:szCs w:val="24"/>
          <w:rtl w:val="0"/>
        </w:rPr>
        <w:t xml:space="preserve">(10), pp.206-212.</w:t>
      </w:r>
    </w:p>
    <w:p w:rsidR="00000000" w:rsidDel="00000000" w:rsidP="00000000" w:rsidRDefault="00000000" w:rsidRPr="00000000" w14:paraId="00000082">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Tesco, 2020. </w:t>
      </w:r>
      <w:r w:rsidDel="00000000" w:rsidR="00000000" w:rsidRPr="00000000">
        <w:rPr>
          <w:rFonts w:ascii="Calibri" w:cs="Calibri" w:eastAsia="Calibri" w:hAnsi="Calibri"/>
          <w:i w:val="1"/>
          <w:sz w:val="24"/>
          <w:szCs w:val="24"/>
          <w:rtl w:val="0"/>
        </w:rPr>
        <w:t xml:space="preserve">Our business model- Customers, Product, Channels</w:t>
      </w:r>
      <w:r w:rsidDel="00000000" w:rsidR="00000000" w:rsidRPr="00000000">
        <w:rPr>
          <w:rFonts w:ascii="Calibri" w:cs="Calibri" w:eastAsia="Calibri" w:hAnsi="Calibri"/>
          <w:sz w:val="24"/>
          <w:szCs w:val="24"/>
          <w:rtl w:val="0"/>
        </w:rPr>
        <w:t xml:space="preserve">. Available at: </w:t>
      </w:r>
      <w:hyperlink r:id="rId8">
        <w:r w:rsidDel="00000000" w:rsidR="00000000" w:rsidRPr="00000000">
          <w:rPr>
            <w:rFonts w:ascii="Calibri" w:cs="Calibri" w:eastAsia="Calibri" w:hAnsi="Calibri"/>
            <w:sz w:val="24"/>
            <w:szCs w:val="24"/>
            <w:rtl w:val="0"/>
          </w:rPr>
          <w:t xml:space="preserve">https://www.tescoplc.com/media/392340/tesco_ar17_businessmodel.pdf</w:t>
        </w:r>
      </w:hyperlink>
      <w:r w:rsidDel="00000000" w:rsidR="00000000" w:rsidRPr="00000000">
        <w:rPr>
          <w:rFonts w:ascii="Calibri" w:cs="Calibri" w:eastAsia="Calibri" w:hAnsi="Calibri"/>
          <w:sz w:val="24"/>
          <w:szCs w:val="24"/>
          <w:rtl w:val="0"/>
        </w:rPr>
        <w:t xml:space="preserve"> [Accessed on: 04</w:t>
      </w:r>
      <w:r w:rsidDel="00000000" w:rsidR="00000000" w:rsidRPr="00000000">
        <w:rPr>
          <w:rFonts w:ascii="Calibri" w:cs="Calibri" w:eastAsia="Calibri" w:hAnsi="Calibri"/>
          <w:sz w:val="24"/>
          <w:szCs w:val="24"/>
          <w:vertAlign w:val="superscript"/>
          <w:rtl w:val="0"/>
        </w:rPr>
        <w:t xml:space="preserve">th</w:t>
      </w:r>
      <w:r w:rsidDel="00000000" w:rsidR="00000000" w:rsidRPr="00000000">
        <w:rPr>
          <w:rFonts w:ascii="Calibri" w:cs="Calibri" w:eastAsia="Calibri" w:hAnsi="Calibri"/>
          <w:sz w:val="24"/>
          <w:szCs w:val="24"/>
          <w:rtl w:val="0"/>
        </w:rPr>
        <w:t xml:space="preserve"> December 2020]</w:t>
      </w:r>
    </w:p>
    <w:p w:rsidR="00000000" w:rsidDel="00000000" w:rsidP="00000000" w:rsidRDefault="00000000" w:rsidRPr="00000000" w14:paraId="00000083">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Tesco, 2020. </w:t>
      </w:r>
      <w:r w:rsidDel="00000000" w:rsidR="00000000" w:rsidRPr="00000000">
        <w:rPr>
          <w:rFonts w:ascii="Calibri" w:cs="Calibri" w:eastAsia="Calibri" w:hAnsi="Calibri"/>
          <w:i w:val="1"/>
          <w:sz w:val="24"/>
          <w:szCs w:val="24"/>
          <w:rtl w:val="0"/>
        </w:rPr>
        <w:t xml:space="preserve">Tesco-About.</w:t>
      </w:r>
      <w:r w:rsidDel="00000000" w:rsidR="00000000" w:rsidRPr="00000000">
        <w:rPr>
          <w:rFonts w:ascii="Calibri" w:cs="Calibri" w:eastAsia="Calibri" w:hAnsi="Calibri"/>
          <w:sz w:val="24"/>
          <w:szCs w:val="24"/>
          <w:rtl w:val="0"/>
        </w:rPr>
        <w:t xml:space="preserve"> [Home]. Available at: </w:t>
      </w:r>
      <w:hyperlink r:id="rId9">
        <w:r w:rsidDel="00000000" w:rsidR="00000000" w:rsidRPr="00000000">
          <w:rPr>
            <w:rFonts w:ascii="Calibri" w:cs="Calibri" w:eastAsia="Calibri" w:hAnsi="Calibri"/>
            <w:sz w:val="24"/>
            <w:szCs w:val="24"/>
            <w:rtl w:val="0"/>
          </w:rPr>
          <w:t xml:space="preserve">https://www.tesco.com/</w:t>
        </w:r>
      </w:hyperlink>
      <w:r w:rsidDel="00000000" w:rsidR="00000000" w:rsidRPr="00000000">
        <w:rPr>
          <w:rFonts w:ascii="Calibri" w:cs="Calibri" w:eastAsia="Calibri" w:hAnsi="Calibri"/>
          <w:sz w:val="24"/>
          <w:szCs w:val="24"/>
          <w:rtl w:val="0"/>
        </w:rPr>
        <w:t xml:space="preserve"> [Accessed on: 04</w:t>
      </w:r>
      <w:r w:rsidDel="00000000" w:rsidR="00000000" w:rsidRPr="00000000">
        <w:rPr>
          <w:rFonts w:ascii="Calibri" w:cs="Calibri" w:eastAsia="Calibri" w:hAnsi="Calibri"/>
          <w:sz w:val="24"/>
          <w:szCs w:val="24"/>
          <w:vertAlign w:val="superscript"/>
          <w:rtl w:val="0"/>
        </w:rPr>
        <w:t xml:space="preserve">th</w:t>
      </w:r>
      <w:r w:rsidDel="00000000" w:rsidR="00000000" w:rsidRPr="00000000">
        <w:rPr>
          <w:rFonts w:ascii="Calibri" w:cs="Calibri" w:eastAsia="Calibri" w:hAnsi="Calibri"/>
          <w:sz w:val="24"/>
          <w:szCs w:val="24"/>
          <w:rtl w:val="0"/>
        </w:rPr>
        <w:t xml:space="preserve"> December 2020]</w:t>
      </w:r>
    </w:p>
    <w:p w:rsidR="00000000" w:rsidDel="00000000" w:rsidP="00000000" w:rsidRDefault="00000000" w:rsidRPr="00000000" w14:paraId="00000084">
      <w:pPr>
        <w:jc w:val="both"/>
        <w:rPr>
          <w:rFonts w:ascii="Calibri" w:cs="Calibri" w:eastAsia="Calibri" w:hAnsi="Calibri"/>
          <w:sz w:val="24"/>
          <w:szCs w:val="24"/>
        </w:rPr>
      </w:pPr>
      <w:r w:rsidDel="00000000" w:rsidR="00000000" w:rsidRPr="00000000">
        <w:rPr>
          <w:rFonts w:ascii="Calibri" w:cs="Calibri" w:eastAsia="Calibri" w:hAnsi="Calibri"/>
          <w:sz w:val="24"/>
          <w:szCs w:val="24"/>
          <w:shd w:fill="b0e6c1" w:val="clear"/>
          <w:rtl w:val="0"/>
        </w:rPr>
        <w:t xml:space="preserve">Wesselink</w:t>
      </w:r>
      <w:r w:rsidDel="00000000" w:rsidR="00000000" w:rsidRPr="00000000">
        <w:rPr>
          <w:rFonts w:ascii="Calibri" w:cs="Calibri" w:eastAsia="Calibri" w:hAnsi="Calibri"/>
          <w:sz w:val="24"/>
          <w:szCs w:val="24"/>
          <w:rtl w:val="0"/>
        </w:rPr>
        <w:t xml:space="preserve">, R., </w:t>
      </w:r>
      <w:r w:rsidDel="00000000" w:rsidR="00000000" w:rsidRPr="00000000">
        <w:rPr>
          <w:rFonts w:ascii="Calibri" w:cs="Calibri" w:eastAsia="Calibri" w:hAnsi="Calibri"/>
          <w:sz w:val="24"/>
          <w:szCs w:val="24"/>
          <w:shd w:fill="b0e6c1" w:val="clear"/>
          <w:rtl w:val="0"/>
        </w:rPr>
        <w:t xml:space="preserve">Blok</w:t>
      </w:r>
      <w:r w:rsidDel="00000000" w:rsidR="00000000" w:rsidRPr="00000000">
        <w:rPr>
          <w:rFonts w:ascii="Calibri" w:cs="Calibri" w:eastAsia="Calibri" w:hAnsi="Calibri"/>
          <w:sz w:val="24"/>
          <w:szCs w:val="24"/>
          <w:rtl w:val="0"/>
        </w:rPr>
        <w:t xml:space="preserve">, V. and </w:t>
      </w:r>
      <w:r w:rsidDel="00000000" w:rsidR="00000000" w:rsidRPr="00000000">
        <w:rPr>
          <w:rFonts w:ascii="Calibri" w:cs="Calibri" w:eastAsia="Calibri" w:hAnsi="Calibri"/>
          <w:sz w:val="24"/>
          <w:szCs w:val="24"/>
          <w:shd w:fill="b0e6c1" w:val="clear"/>
          <w:rtl w:val="0"/>
        </w:rPr>
        <w:t xml:space="preserve">Ringersma</w:t>
      </w:r>
      <w:r w:rsidDel="00000000" w:rsidR="00000000" w:rsidRPr="00000000">
        <w:rPr>
          <w:rFonts w:ascii="Calibri" w:cs="Calibri" w:eastAsia="Calibri" w:hAnsi="Calibri"/>
          <w:sz w:val="24"/>
          <w:szCs w:val="24"/>
          <w:rtl w:val="0"/>
        </w:rPr>
        <w:t xml:space="preserve">, J., 2017. Pro-environmental behaviour in the workplace and the role of managers and organisation. </w:t>
      </w:r>
      <w:r w:rsidDel="00000000" w:rsidR="00000000" w:rsidRPr="00000000">
        <w:rPr>
          <w:rFonts w:ascii="Calibri" w:cs="Calibri" w:eastAsia="Calibri" w:hAnsi="Calibri"/>
          <w:i w:val="1"/>
          <w:sz w:val="24"/>
          <w:szCs w:val="24"/>
          <w:rtl w:val="0"/>
        </w:rPr>
        <w:t xml:space="preserve">Journal of cleaner production</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i w:val="1"/>
          <w:sz w:val="24"/>
          <w:szCs w:val="24"/>
          <w:rtl w:val="0"/>
        </w:rPr>
        <w:t xml:space="preserve">168</w:t>
      </w:r>
      <w:r w:rsidDel="00000000" w:rsidR="00000000" w:rsidRPr="00000000">
        <w:rPr>
          <w:rFonts w:ascii="Calibri" w:cs="Calibri" w:eastAsia="Calibri" w:hAnsi="Calibri"/>
          <w:sz w:val="24"/>
          <w:szCs w:val="24"/>
          <w:rtl w:val="0"/>
        </w:rPr>
        <w:t xml:space="preserve">, pp.1679-1687.</w:t>
      </w:r>
    </w:p>
    <w:p w:rsidR="00000000" w:rsidDel="00000000" w:rsidP="00000000" w:rsidRDefault="00000000" w:rsidRPr="00000000" w14:paraId="00000085">
      <w:pPr>
        <w:jc w:val="both"/>
        <w:rPr>
          <w:rFonts w:ascii="Calibri" w:cs="Calibri" w:eastAsia="Calibri" w:hAnsi="Calibri"/>
          <w:sz w:val="24"/>
          <w:szCs w:val="24"/>
        </w:rPr>
      </w:pPr>
      <w:bookmarkStart w:colFirst="0" w:colLast="0" w:name="_2et92p0" w:id="2"/>
      <w:bookmarkEnd w:id="2"/>
      <w:r w:rsidDel="00000000" w:rsidR="00000000" w:rsidRPr="00000000">
        <w:rPr>
          <w:rtl w:val="0"/>
        </w:rPr>
      </w:r>
    </w:p>
    <w:p w:rsidR="00000000" w:rsidDel="00000000" w:rsidP="00000000" w:rsidRDefault="00000000" w:rsidRPr="00000000" w14:paraId="00000086">
      <w:pPr>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Appendix: Training and development plan with a timescale </w:t>
      </w:r>
    </w:p>
    <w:tbl>
      <w:tblPr>
        <w:tblStyle w:val="Table1"/>
        <w:tblW w:w="9560.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7"/>
        <w:gridCol w:w="1253"/>
        <w:gridCol w:w="1356"/>
        <w:gridCol w:w="1427"/>
        <w:gridCol w:w="922"/>
        <w:gridCol w:w="1618"/>
        <w:gridCol w:w="1477"/>
        <w:tblGridChange w:id="0">
          <w:tblGrid>
            <w:gridCol w:w="1507"/>
            <w:gridCol w:w="1253"/>
            <w:gridCol w:w="1356"/>
            <w:gridCol w:w="1427"/>
            <w:gridCol w:w="922"/>
            <w:gridCol w:w="1618"/>
            <w:gridCol w:w="1477"/>
          </w:tblGrid>
        </w:tblGridChange>
      </w:tblGrid>
      <w:tr>
        <w:trPr>
          <w:trHeight w:val="440" w:hRule="atLeast"/>
        </w:trPr>
        <w:tc>
          <w:tcPr>
            <w:gridSpan w:val="7"/>
            <w:shd w:fill="auto" w:val="clear"/>
            <w:tcMar>
              <w:top w:w="100.0" w:type="dxa"/>
              <w:left w:w="100.0" w:type="dxa"/>
              <w:bottom w:w="100.0" w:type="dxa"/>
              <w:right w:w="100.0" w:type="dxa"/>
            </w:tcMar>
          </w:tcPr>
          <w:p w:rsidR="00000000" w:rsidDel="00000000" w:rsidP="00000000" w:rsidRDefault="00000000" w:rsidRPr="00000000" w14:paraId="00000087">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Training and development plan </w:t>
            </w:r>
          </w:p>
        </w:tc>
      </w:tr>
      <w:tr>
        <w:trPr>
          <w:trHeight w:val="440" w:hRule="atLeast"/>
        </w:trPr>
        <w:tc>
          <w:tcPr>
            <w:gridSpan w:val="7"/>
            <w:shd w:fill="auto" w:val="clear"/>
            <w:tcMar>
              <w:top w:w="100.0" w:type="dxa"/>
              <w:left w:w="100.0" w:type="dxa"/>
              <w:bottom w:w="100.0" w:type="dxa"/>
              <w:right w:w="100.0" w:type="dxa"/>
            </w:tcMar>
          </w:tcPr>
          <w:p w:rsidR="00000000" w:rsidDel="00000000" w:rsidP="00000000" w:rsidRDefault="00000000" w:rsidRPr="00000000" w14:paraId="0000008E">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Organisational objective: To install </w:t>
            </w:r>
            <w:r w:rsidDel="00000000" w:rsidR="00000000" w:rsidRPr="00000000">
              <w:rPr>
                <w:rFonts w:ascii="Calibri" w:cs="Calibri" w:eastAsia="Calibri" w:hAnsi="Calibri"/>
                <w:sz w:val="24"/>
                <w:szCs w:val="24"/>
                <w:shd w:fill="b0e6c1" w:val="clear"/>
                <w:rtl w:val="0"/>
              </w:rPr>
              <w:t xml:space="preserve">plexiglass</w:t>
            </w:r>
            <w:r w:rsidDel="00000000" w:rsidR="00000000" w:rsidRPr="00000000">
              <w:rPr>
                <w:rFonts w:ascii="Calibri" w:cs="Calibri" w:eastAsia="Calibri" w:hAnsi="Calibri"/>
                <w:sz w:val="24"/>
                <w:szCs w:val="24"/>
                <w:rtl w:val="0"/>
              </w:rPr>
              <w:t xml:space="preserve"> within the stores to offer a safe shopping experience</w:t>
            </w:r>
          </w:p>
        </w:tc>
      </w:tr>
      <w:tr>
        <w:tc>
          <w:tcPr>
            <w:shd w:fill="auto" w:val="clear"/>
            <w:tcMar>
              <w:top w:w="100.0" w:type="dxa"/>
              <w:left w:w="100.0" w:type="dxa"/>
              <w:bottom w:w="100.0" w:type="dxa"/>
              <w:right w:w="100.0" w:type="dxa"/>
            </w:tcMar>
          </w:tcPr>
          <w:p w:rsidR="00000000" w:rsidDel="00000000" w:rsidP="00000000" w:rsidRDefault="00000000" w:rsidRPr="00000000" w14:paraId="00000095">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Training and development required </w:t>
            </w:r>
          </w:p>
        </w:tc>
        <w:tc>
          <w:tcPr>
            <w:shd w:fill="auto" w:val="clear"/>
            <w:tcMar>
              <w:top w:w="100.0" w:type="dxa"/>
              <w:left w:w="100.0" w:type="dxa"/>
              <w:bottom w:w="100.0" w:type="dxa"/>
              <w:right w:w="100.0" w:type="dxa"/>
            </w:tcMar>
          </w:tcPr>
          <w:p w:rsidR="00000000" w:rsidDel="00000000" w:rsidP="00000000" w:rsidRDefault="00000000" w:rsidRPr="00000000" w14:paraId="00000096">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Priority </w:t>
            </w:r>
          </w:p>
        </w:tc>
        <w:tc>
          <w:tcPr>
            <w:shd w:fill="auto" w:val="clear"/>
            <w:tcMar>
              <w:top w:w="100.0" w:type="dxa"/>
              <w:left w:w="100.0" w:type="dxa"/>
              <w:bottom w:w="100.0" w:type="dxa"/>
              <w:right w:w="100.0" w:type="dxa"/>
            </w:tcMar>
          </w:tcPr>
          <w:p w:rsidR="00000000" w:rsidDel="00000000" w:rsidP="00000000" w:rsidRDefault="00000000" w:rsidRPr="00000000" w14:paraId="00000097">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 whom </w:t>
            </w:r>
          </w:p>
        </w:tc>
        <w:tc>
          <w:tcPr>
            <w:shd w:fill="auto" w:val="clear"/>
            <w:tcMar>
              <w:top w:w="100.0" w:type="dxa"/>
              <w:left w:w="100.0" w:type="dxa"/>
              <w:bottom w:w="100.0" w:type="dxa"/>
              <w:right w:w="100.0" w:type="dxa"/>
            </w:tcMar>
          </w:tcPr>
          <w:p w:rsidR="00000000" w:rsidDel="00000000" w:rsidP="00000000" w:rsidRDefault="00000000" w:rsidRPr="00000000" w14:paraId="00000098">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Expected benefit </w:t>
            </w:r>
          </w:p>
        </w:tc>
        <w:tc>
          <w:tcPr>
            <w:shd w:fill="auto" w:val="clear"/>
            <w:tcMar>
              <w:top w:w="100.0" w:type="dxa"/>
              <w:left w:w="100.0" w:type="dxa"/>
              <w:bottom w:w="100.0" w:type="dxa"/>
              <w:right w:w="100.0" w:type="dxa"/>
            </w:tcMar>
          </w:tcPr>
          <w:p w:rsidR="00000000" w:rsidDel="00000000" w:rsidP="00000000" w:rsidRDefault="00000000" w:rsidRPr="00000000" w14:paraId="00000099">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Cost </w:t>
            </w:r>
          </w:p>
        </w:tc>
        <w:tc>
          <w:tcPr>
            <w:shd w:fill="auto" w:val="clear"/>
            <w:tcMar>
              <w:top w:w="100.0" w:type="dxa"/>
              <w:left w:w="100.0" w:type="dxa"/>
              <w:bottom w:w="100.0" w:type="dxa"/>
              <w:right w:w="100.0" w:type="dxa"/>
            </w:tcMar>
          </w:tcPr>
          <w:p w:rsidR="00000000" w:rsidDel="00000000" w:rsidP="00000000" w:rsidRDefault="00000000" w:rsidRPr="00000000" w14:paraId="0000009A">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Who is responsible for arranging? </w:t>
            </w:r>
          </w:p>
        </w:tc>
        <w:tc>
          <w:tcPr>
            <w:shd w:fill="auto" w:val="clear"/>
            <w:tcMar>
              <w:top w:w="100.0" w:type="dxa"/>
              <w:left w:w="100.0" w:type="dxa"/>
              <w:bottom w:w="100.0" w:type="dxa"/>
              <w:right w:w="100.0" w:type="dxa"/>
            </w:tcMar>
          </w:tcPr>
          <w:p w:rsidR="00000000" w:rsidDel="00000000" w:rsidP="00000000" w:rsidRDefault="00000000" w:rsidRPr="00000000" w14:paraId="0000009B">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Timescale </w:t>
            </w:r>
          </w:p>
        </w:tc>
      </w:tr>
      <w:tr>
        <w:tc>
          <w:tcPr>
            <w:shd w:fill="auto" w:val="clear"/>
            <w:tcMar>
              <w:top w:w="100.0" w:type="dxa"/>
              <w:left w:w="100.0" w:type="dxa"/>
              <w:bottom w:w="100.0" w:type="dxa"/>
              <w:right w:w="100.0" w:type="dxa"/>
            </w:tcMar>
          </w:tcPr>
          <w:p w:rsidR="00000000" w:rsidDel="00000000" w:rsidP="00000000" w:rsidRDefault="00000000" w:rsidRPr="00000000" w14:paraId="0000009C">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Notifying the employees about it </w:t>
            </w:r>
          </w:p>
        </w:tc>
        <w:tc>
          <w:tcPr>
            <w:shd w:fill="auto" w:val="clear"/>
            <w:tcMar>
              <w:top w:w="100.0" w:type="dxa"/>
              <w:left w:w="100.0" w:type="dxa"/>
              <w:bottom w:w="100.0" w:type="dxa"/>
              <w:right w:w="100.0" w:type="dxa"/>
            </w:tcMar>
          </w:tcPr>
          <w:p w:rsidR="00000000" w:rsidDel="00000000" w:rsidP="00000000" w:rsidRDefault="00000000" w:rsidRPr="00000000" w14:paraId="0000009D">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w:t>
            </w:r>
          </w:p>
        </w:tc>
        <w:tc>
          <w:tcPr>
            <w:shd w:fill="auto" w:val="clear"/>
            <w:tcMar>
              <w:top w:w="100.0" w:type="dxa"/>
              <w:left w:w="100.0" w:type="dxa"/>
              <w:bottom w:w="100.0" w:type="dxa"/>
              <w:right w:w="100.0" w:type="dxa"/>
            </w:tcMar>
          </w:tcPr>
          <w:p w:rsidR="00000000" w:rsidDel="00000000" w:rsidP="00000000" w:rsidRDefault="00000000" w:rsidRPr="00000000" w14:paraId="0000009E">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Employees </w:t>
            </w:r>
          </w:p>
        </w:tc>
        <w:tc>
          <w:tcPr>
            <w:shd w:fill="auto" w:val="clear"/>
            <w:tcMar>
              <w:top w:w="100.0" w:type="dxa"/>
              <w:left w:w="100.0" w:type="dxa"/>
              <w:bottom w:w="100.0" w:type="dxa"/>
              <w:right w:w="100.0" w:type="dxa"/>
            </w:tcMar>
          </w:tcPr>
          <w:p w:rsidR="00000000" w:rsidDel="00000000" w:rsidP="00000000" w:rsidRDefault="00000000" w:rsidRPr="00000000" w14:paraId="0000009F">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Attend the training </w:t>
            </w:r>
          </w:p>
        </w:tc>
        <w:tc>
          <w:tcPr>
            <w:shd w:fill="auto" w:val="clear"/>
            <w:tcMar>
              <w:top w:w="100.0" w:type="dxa"/>
              <w:left w:w="100.0" w:type="dxa"/>
              <w:bottom w:w="100.0" w:type="dxa"/>
              <w:right w:w="100.0" w:type="dxa"/>
            </w:tcMar>
          </w:tcPr>
          <w:p w:rsidR="00000000" w:rsidDel="00000000" w:rsidP="00000000" w:rsidRDefault="00000000" w:rsidRPr="00000000" w14:paraId="000000A0">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A1">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Store Manager </w:t>
            </w:r>
          </w:p>
        </w:tc>
        <w:tc>
          <w:tcPr>
            <w:shd w:fill="auto" w:val="clear"/>
            <w:tcMar>
              <w:top w:w="100.0" w:type="dxa"/>
              <w:left w:w="100.0" w:type="dxa"/>
              <w:bottom w:w="100.0" w:type="dxa"/>
              <w:right w:w="100.0" w:type="dxa"/>
            </w:tcMar>
          </w:tcPr>
          <w:p w:rsidR="00000000" w:rsidDel="00000000" w:rsidP="00000000" w:rsidRDefault="00000000" w:rsidRPr="00000000" w14:paraId="000000A2">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Starting from 15th December 2020 </w:t>
            </w:r>
          </w:p>
        </w:tc>
      </w:tr>
      <w:tr>
        <w:tc>
          <w:tcPr>
            <w:shd w:fill="auto" w:val="clear"/>
            <w:tcMar>
              <w:top w:w="100.0" w:type="dxa"/>
              <w:left w:w="100.0" w:type="dxa"/>
              <w:bottom w:w="100.0" w:type="dxa"/>
              <w:right w:w="100.0" w:type="dxa"/>
            </w:tcMar>
          </w:tcPr>
          <w:p w:rsidR="00000000" w:rsidDel="00000000" w:rsidP="00000000" w:rsidRDefault="00000000" w:rsidRPr="00000000" w14:paraId="000000A3">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Organising a training</w:t>
            </w:r>
          </w:p>
        </w:tc>
        <w:tc>
          <w:tcPr>
            <w:shd w:fill="auto" w:val="clear"/>
            <w:tcMar>
              <w:top w:w="100.0" w:type="dxa"/>
              <w:left w:w="100.0" w:type="dxa"/>
              <w:bottom w:w="100.0" w:type="dxa"/>
              <w:right w:w="100.0" w:type="dxa"/>
            </w:tcMar>
          </w:tcPr>
          <w:p w:rsidR="00000000" w:rsidDel="00000000" w:rsidP="00000000" w:rsidRDefault="00000000" w:rsidRPr="00000000" w14:paraId="000000A4">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w:t>
            </w:r>
          </w:p>
        </w:tc>
        <w:tc>
          <w:tcPr>
            <w:shd w:fill="auto" w:val="clear"/>
            <w:tcMar>
              <w:top w:w="100.0" w:type="dxa"/>
              <w:left w:w="100.0" w:type="dxa"/>
              <w:bottom w:w="100.0" w:type="dxa"/>
              <w:right w:w="100.0" w:type="dxa"/>
            </w:tcMar>
          </w:tcPr>
          <w:p w:rsidR="00000000" w:rsidDel="00000000" w:rsidP="00000000" w:rsidRDefault="00000000" w:rsidRPr="00000000" w14:paraId="000000A5">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Employees </w:t>
            </w:r>
          </w:p>
        </w:tc>
        <w:tc>
          <w:tcPr>
            <w:shd w:fill="auto" w:val="clear"/>
            <w:tcMar>
              <w:top w:w="100.0" w:type="dxa"/>
              <w:left w:w="100.0" w:type="dxa"/>
              <w:bottom w:w="100.0" w:type="dxa"/>
              <w:right w:w="100.0" w:type="dxa"/>
            </w:tcMar>
          </w:tcPr>
          <w:p w:rsidR="00000000" w:rsidDel="00000000" w:rsidP="00000000" w:rsidRDefault="00000000" w:rsidRPr="00000000" w14:paraId="000000A6">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undergo changes </w:t>
            </w:r>
          </w:p>
        </w:tc>
        <w:tc>
          <w:tcPr>
            <w:shd w:fill="auto" w:val="clear"/>
            <w:tcMar>
              <w:top w:w="100.0" w:type="dxa"/>
              <w:left w:w="100.0" w:type="dxa"/>
              <w:bottom w:w="100.0" w:type="dxa"/>
              <w:right w:w="100.0" w:type="dxa"/>
            </w:tcMar>
          </w:tcPr>
          <w:p w:rsidR="00000000" w:rsidDel="00000000" w:rsidP="00000000" w:rsidRDefault="00000000" w:rsidRPr="00000000" w14:paraId="000000A7">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£200</w:t>
            </w:r>
          </w:p>
        </w:tc>
        <w:tc>
          <w:tcPr>
            <w:shd w:fill="auto" w:val="clear"/>
            <w:tcMar>
              <w:top w:w="100.0" w:type="dxa"/>
              <w:left w:w="100.0" w:type="dxa"/>
              <w:bottom w:w="100.0" w:type="dxa"/>
              <w:right w:w="100.0" w:type="dxa"/>
            </w:tcMar>
          </w:tcPr>
          <w:p w:rsidR="00000000" w:rsidDel="00000000" w:rsidP="00000000" w:rsidRDefault="00000000" w:rsidRPr="00000000" w14:paraId="000000A8">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Manager </w:t>
            </w:r>
          </w:p>
        </w:tc>
        <w:tc>
          <w:tcPr>
            <w:shd w:fill="auto" w:val="clear"/>
            <w:tcMar>
              <w:top w:w="100.0" w:type="dxa"/>
              <w:left w:w="100.0" w:type="dxa"/>
              <w:bottom w:w="100.0" w:type="dxa"/>
              <w:right w:w="100.0" w:type="dxa"/>
            </w:tcMar>
          </w:tcPr>
          <w:p w:rsidR="00000000" w:rsidDel="00000000" w:rsidP="00000000" w:rsidRDefault="00000000" w:rsidRPr="00000000" w14:paraId="000000A9">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Starting from 28th December 2020</w:t>
            </w:r>
          </w:p>
        </w:tc>
      </w:tr>
      <w:tr>
        <w:tc>
          <w:tcPr>
            <w:shd w:fill="auto" w:val="clear"/>
            <w:tcMar>
              <w:top w:w="100.0" w:type="dxa"/>
              <w:left w:w="100.0" w:type="dxa"/>
              <w:bottom w:w="100.0" w:type="dxa"/>
              <w:right w:w="100.0" w:type="dxa"/>
            </w:tcMar>
          </w:tcPr>
          <w:p w:rsidR="00000000" w:rsidDel="00000000" w:rsidP="00000000" w:rsidRDefault="00000000" w:rsidRPr="00000000" w14:paraId="000000AA">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Arranging resources </w:t>
            </w:r>
          </w:p>
        </w:tc>
        <w:tc>
          <w:tcPr>
            <w:shd w:fill="auto" w:val="clear"/>
            <w:tcMar>
              <w:top w:w="100.0" w:type="dxa"/>
              <w:left w:w="100.0" w:type="dxa"/>
              <w:bottom w:w="100.0" w:type="dxa"/>
              <w:right w:w="100.0" w:type="dxa"/>
            </w:tcMar>
          </w:tcPr>
          <w:p w:rsidR="00000000" w:rsidDel="00000000" w:rsidP="00000000" w:rsidRDefault="00000000" w:rsidRPr="00000000" w14:paraId="000000AB">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w:t>
            </w:r>
          </w:p>
        </w:tc>
        <w:tc>
          <w:tcPr>
            <w:shd w:fill="auto" w:val="clear"/>
            <w:tcMar>
              <w:top w:w="100.0" w:type="dxa"/>
              <w:left w:w="100.0" w:type="dxa"/>
              <w:bottom w:w="100.0" w:type="dxa"/>
              <w:right w:w="100.0" w:type="dxa"/>
            </w:tcMar>
          </w:tcPr>
          <w:p w:rsidR="00000000" w:rsidDel="00000000" w:rsidP="00000000" w:rsidRDefault="00000000" w:rsidRPr="00000000" w14:paraId="000000AC">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Employees </w:t>
            </w:r>
          </w:p>
        </w:tc>
        <w:tc>
          <w:tcPr>
            <w:shd w:fill="auto" w:val="clear"/>
            <w:tcMar>
              <w:top w:w="100.0" w:type="dxa"/>
              <w:left w:w="100.0" w:type="dxa"/>
              <w:bottom w:w="100.0" w:type="dxa"/>
              <w:right w:w="100.0" w:type="dxa"/>
            </w:tcMar>
          </w:tcPr>
          <w:p w:rsidR="00000000" w:rsidDel="00000000" w:rsidP="00000000" w:rsidRDefault="00000000" w:rsidRPr="00000000" w14:paraId="000000AD">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complete the training </w:t>
            </w:r>
          </w:p>
        </w:tc>
        <w:tc>
          <w:tcPr>
            <w:shd w:fill="auto" w:val="clear"/>
            <w:tcMar>
              <w:top w:w="100.0" w:type="dxa"/>
              <w:left w:w="100.0" w:type="dxa"/>
              <w:bottom w:w="100.0" w:type="dxa"/>
              <w:right w:w="100.0" w:type="dxa"/>
            </w:tcMar>
          </w:tcPr>
          <w:p w:rsidR="00000000" w:rsidDel="00000000" w:rsidP="00000000" w:rsidRDefault="00000000" w:rsidRPr="00000000" w14:paraId="000000AE">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£500</w:t>
            </w:r>
          </w:p>
        </w:tc>
        <w:tc>
          <w:tcPr>
            <w:shd w:fill="auto" w:val="clear"/>
            <w:tcMar>
              <w:top w:w="100.0" w:type="dxa"/>
              <w:left w:w="100.0" w:type="dxa"/>
              <w:bottom w:w="100.0" w:type="dxa"/>
              <w:right w:w="100.0" w:type="dxa"/>
            </w:tcMar>
          </w:tcPr>
          <w:p w:rsidR="00000000" w:rsidDel="00000000" w:rsidP="00000000" w:rsidRDefault="00000000" w:rsidRPr="00000000" w14:paraId="000000AF">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Manager </w:t>
            </w:r>
          </w:p>
        </w:tc>
        <w:tc>
          <w:tcPr>
            <w:shd w:fill="auto" w:val="clear"/>
            <w:tcMar>
              <w:top w:w="100.0" w:type="dxa"/>
              <w:left w:w="100.0" w:type="dxa"/>
              <w:bottom w:w="100.0" w:type="dxa"/>
              <w:right w:w="100.0" w:type="dxa"/>
            </w:tcMar>
          </w:tcPr>
          <w:p w:rsidR="00000000" w:rsidDel="00000000" w:rsidP="00000000" w:rsidRDefault="00000000" w:rsidRPr="00000000" w14:paraId="000000B0">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Starting from 15th December 2020 </w:t>
            </w:r>
          </w:p>
        </w:tc>
      </w:tr>
      <w:tr>
        <w:tc>
          <w:tcPr>
            <w:shd w:fill="auto" w:val="clear"/>
            <w:tcMar>
              <w:top w:w="100.0" w:type="dxa"/>
              <w:left w:w="100.0" w:type="dxa"/>
              <w:bottom w:w="100.0" w:type="dxa"/>
              <w:right w:w="100.0" w:type="dxa"/>
            </w:tcMar>
          </w:tcPr>
          <w:p w:rsidR="00000000" w:rsidDel="00000000" w:rsidP="00000000" w:rsidRDefault="00000000" w:rsidRPr="00000000" w14:paraId="000000B1">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Executing the program </w:t>
            </w:r>
          </w:p>
        </w:tc>
        <w:tc>
          <w:tcPr>
            <w:shd w:fill="auto" w:val="clear"/>
            <w:tcMar>
              <w:top w:w="100.0" w:type="dxa"/>
              <w:left w:w="100.0" w:type="dxa"/>
              <w:bottom w:w="100.0" w:type="dxa"/>
              <w:right w:w="100.0" w:type="dxa"/>
            </w:tcMar>
          </w:tcPr>
          <w:p w:rsidR="00000000" w:rsidDel="00000000" w:rsidP="00000000" w:rsidRDefault="00000000" w:rsidRPr="00000000" w14:paraId="000000B2">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4</w:t>
            </w:r>
          </w:p>
        </w:tc>
        <w:tc>
          <w:tcPr>
            <w:shd w:fill="auto" w:val="clear"/>
            <w:tcMar>
              <w:top w:w="100.0" w:type="dxa"/>
              <w:left w:w="100.0" w:type="dxa"/>
              <w:bottom w:w="100.0" w:type="dxa"/>
              <w:right w:w="100.0" w:type="dxa"/>
            </w:tcMar>
          </w:tcPr>
          <w:p w:rsidR="00000000" w:rsidDel="00000000" w:rsidP="00000000" w:rsidRDefault="00000000" w:rsidRPr="00000000" w14:paraId="000000B3">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Employees </w:t>
            </w:r>
          </w:p>
        </w:tc>
        <w:tc>
          <w:tcPr>
            <w:shd w:fill="auto" w:val="clear"/>
            <w:tcMar>
              <w:top w:w="100.0" w:type="dxa"/>
              <w:left w:w="100.0" w:type="dxa"/>
              <w:bottom w:w="100.0" w:type="dxa"/>
              <w:right w:w="100.0" w:type="dxa"/>
            </w:tcMar>
          </w:tcPr>
          <w:p w:rsidR="00000000" w:rsidDel="00000000" w:rsidP="00000000" w:rsidRDefault="00000000" w:rsidRPr="00000000" w14:paraId="000000B4">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Giving detailed information about the changes and make them understand about the thing they need to do to maintain the safety </w:t>
            </w:r>
          </w:p>
        </w:tc>
        <w:tc>
          <w:tcPr>
            <w:shd w:fill="auto" w:val="clear"/>
            <w:tcMar>
              <w:top w:w="100.0" w:type="dxa"/>
              <w:left w:w="100.0" w:type="dxa"/>
              <w:bottom w:w="100.0" w:type="dxa"/>
              <w:right w:w="100.0" w:type="dxa"/>
            </w:tcMar>
          </w:tcPr>
          <w:p w:rsidR="00000000" w:rsidDel="00000000" w:rsidP="00000000" w:rsidRDefault="00000000" w:rsidRPr="00000000" w14:paraId="000000B5">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£350</w:t>
            </w:r>
          </w:p>
        </w:tc>
        <w:tc>
          <w:tcPr>
            <w:shd w:fill="auto" w:val="clear"/>
            <w:tcMar>
              <w:top w:w="100.0" w:type="dxa"/>
              <w:left w:w="100.0" w:type="dxa"/>
              <w:bottom w:w="100.0" w:type="dxa"/>
              <w:right w:w="100.0" w:type="dxa"/>
            </w:tcMar>
          </w:tcPr>
          <w:p w:rsidR="00000000" w:rsidDel="00000000" w:rsidP="00000000" w:rsidRDefault="00000000" w:rsidRPr="00000000" w14:paraId="000000B6">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Manager </w:t>
            </w:r>
          </w:p>
        </w:tc>
        <w:tc>
          <w:tcPr>
            <w:shd w:fill="auto" w:val="clear"/>
            <w:tcMar>
              <w:top w:w="100.0" w:type="dxa"/>
              <w:left w:w="100.0" w:type="dxa"/>
              <w:bottom w:w="100.0" w:type="dxa"/>
              <w:right w:w="100.0" w:type="dxa"/>
            </w:tcMar>
          </w:tcPr>
          <w:p w:rsidR="00000000" w:rsidDel="00000000" w:rsidP="00000000" w:rsidRDefault="00000000" w:rsidRPr="00000000" w14:paraId="000000B7">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Starting from 30th December 2020 </w:t>
            </w:r>
          </w:p>
        </w:tc>
      </w:tr>
      <w:tr>
        <w:tc>
          <w:tcPr>
            <w:shd w:fill="auto" w:val="clear"/>
            <w:tcMar>
              <w:top w:w="100.0" w:type="dxa"/>
              <w:left w:w="100.0" w:type="dxa"/>
              <w:bottom w:w="100.0" w:type="dxa"/>
              <w:right w:w="100.0" w:type="dxa"/>
            </w:tcMar>
          </w:tcPr>
          <w:p w:rsidR="00000000" w:rsidDel="00000000" w:rsidP="00000000" w:rsidRDefault="00000000" w:rsidRPr="00000000" w14:paraId="000000B8">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Generating feedback </w:t>
            </w:r>
          </w:p>
        </w:tc>
        <w:tc>
          <w:tcPr>
            <w:shd w:fill="auto" w:val="clear"/>
            <w:tcMar>
              <w:top w:w="100.0" w:type="dxa"/>
              <w:left w:w="100.0" w:type="dxa"/>
              <w:bottom w:w="100.0" w:type="dxa"/>
              <w:right w:w="100.0" w:type="dxa"/>
            </w:tcMar>
          </w:tcPr>
          <w:p w:rsidR="00000000" w:rsidDel="00000000" w:rsidP="00000000" w:rsidRDefault="00000000" w:rsidRPr="00000000" w14:paraId="000000B9">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3</w:t>
            </w:r>
          </w:p>
        </w:tc>
        <w:tc>
          <w:tcPr>
            <w:shd w:fill="auto" w:val="clear"/>
            <w:tcMar>
              <w:top w:w="100.0" w:type="dxa"/>
              <w:left w:w="100.0" w:type="dxa"/>
              <w:bottom w:w="100.0" w:type="dxa"/>
              <w:right w:w="100.0" w:type="dxa"/>
            </w:tcMar>
          </w:tcPr>
          <w:p w:rsidR="00000000" w:rsidDel="00000000" w:rsidP="00000000" w:rsidRDefault="00000000" w:rsidRPr="00000000" w14:paraId="000000BA">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Store manager </w:t>
            </w:r>
          </w:p>
        </w:tc>
        <w:tc>
          <w:tcPr>
            <w:shd w:fill="auto" w:val="clear"/>
            <w:tcMar>
              <w:top w:w="100.0" w:type="dxa"/>
              <w:left w:w="100.0" w:type="dxa"/>
              <w:bottom w:w="100.0" w:type="dxa"/>
              <w:right w:w="100.0" w:type="dxa"/>
            </w:tcMar>
          </w:tcPr>
          <w:p w:rsidR="00000000" w:rsidDel="00000000" w:rsidP="00000000" w:rsidRDefault="00000000" w:rsidRPr="00000000" w14:paraId="000000BB">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measure the success of the training program </w:t>
            </w:r>
          </w:p>
        </w:tc>
        <w:tc>
          <w:tcPr>
            <w:shd w:fill="auto" w:val="clear"/>
            <w:tcMar>
              <w:top w:w="100.0" w:type="dxa"/>
              <w:left w:w="100.0" w:type="dxa"/>
              <w:bottom w:w="100.0" w:type="dxa"/>
              <w:right w:w="100.0" w:type="dxa"/>
            </w:tcMar>
          </w:tcPr>
          <w:p w:rsidR="00000000" w:rsidDel="00000000" w:rsidP="00000000" w:rsidRDefault="00000000" w:rsidRPr="00000000" w14:paraId="000000BC">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t>
            </w:r>
          </w:p>
        </w:tc>
        <w:tc>
          <w:tcPr>
            <w:shd w:fill="auto" w:val="clear"/>
            <w:tcMar>
              <w:top w:w="100.0" w:type="dxa"/>
              <w:left w:w="100.0" w:type="dxa"/>
              <w:bottom w:w="100.0" w:type="dxa"/>
              <w:right w:w="100.0" w:type="dxa"/>
            </w:tcMar>
          </w:tcPr>
          <w:p w:rsidR="00000000" w:rsidDel="00000000" w:rsidP="00000000" w:rsidRDefault="00000000" w:rsidRPr="00000000" w14:paraId="000000BD">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Manager </w:t>
            </w:r>
          </w:p>
        </w:tc>
        <w:tc>
          <w:tcPr>
            <w:shd w:fill="auto" w:val="clear"/>
            <w:tcMar>
              <w:top w:w="100.0" w:type="dxa"/>
              <w:left w:w="100.0" w:type="dxa"/>
              <w:bottom w:w="100.0" w:type="dxa"/>
              <w:right w:w="100.0" w:type="dxa"/>
            </w:tcMar>
          </w:tcPr>
          <w:p w:rsidR="00000000" w:rsidDel="00000000" w:rsidP="00000000" w:rsidRDefault="00000000" w:rsidRPr="00000000" w14:paraId="000000BE">
            <w:pPr>
              <w:widowControl w:val="0"/>
              <w:pBdr>
                <w:top w:space="0" w:sz="0" w:val="nil"/>
                <w:left w:space="0" w:sz="0" w:val="nil"/>
                <w:bottom w:space="0" w:sz="0" w:val="nil"/>
                <w:right w:space="0" w:sz="0" w:val="nil"/>
                <w:between w:space="0" w:sz="0" w:val="nil"/>
              </w:pBdr>
              <w:spacing w:after="120" w:before="12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1 month later, after the training is completed </w:t>
            </w:r>
          </w:p>
        </w:tc>
      </w:tr>
    </w:tbl>
    <w:p w:rsidR="00000000" w:rsidDel="00000000" w:rsidP="00000000" w:rsidRDefault="00000000" w:rsidRPr="00000000" w14:paraId="000000BF">
      <w:pPr>
        <w:keepNext w:val="0"/>
        <w:keepLines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0">
      <w:pPr>
        <w:keepNext w:val="0"/>
        <w:keepLines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1">
      <w:pPr>
        <w:keepNext w:val="0"/>
        <w:keepLines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2">
      <w:pPr>
        <w:keepNext w:val="0"/>
        <w:keepLines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3">
      <w:pPr>
        <w:keepNext w:val="0"/>
        <w:keepLines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4">
      <w:pPr>
        <w:jc w:val="both"/>
        <w:rPr>
          <w:rFonts w:ascii="Calibri" w:cs="Calibri" w:eastAsia="Calibri" w:hAnsi="Calibri"/>
          <w:sz w:val="24"/>
          <w:szCs w:val="24"/>
        </w:rPr>
      </w:pPr>
      <w:r w:rsidDel="00000000" w:rsidR="00000000" w:rsidRPr="00000000">
        <w:rPr>
          <w:rtl w:val="0"/>
        </w:rPr>
      </w:r>
    </w:p>
    <w:sectPr>
      <w:pgSz w:h="16838" w:w="11906" w:orient="portrait"/>
      <w:pgMar w:bottom="1417" w:top="1417" w:left="1417" w:right="1417"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Bdr>
        <w:top w:space="0" w:sz="0" w:val="nil"/>
        <w:left w:space="0" w:sz="0" w:val="nil"/>
        <w:bottom w:space="0" w:sz="0" w:val="nil"/>
        <w:right w:space="0" w:sz="0" w:val="nil"/>
        <w:between w:space="0" w:sz="0" w:val="nil"/>
      </w:pBdr>
      <w:spacing w:after="120" w:before="400" w:line="360" w:lineRule="auto"/>
      <w:jc w:val="both"/>
    </w:pPr>
    <w:rPr>
      <w:rFonts w:ascii="Times New Roman" w:cs="Times New Roman" w:eastAsia="Times New Roman" w:hAnsi="Times New Roman"/>
      <w:b w:val="1"/>
      <w:color w:val="000000"/>
      <w:sz w:val="24"/>
      <w:szCs w:val="24"/>
    </w:rPr>
  </w:style>
  <w:style w:type="paragraph" w:styleId="Heading2">
    <w:name w:val="heading 2"/>
    <w:basedOn w:val="Normal"/>
    <w:next w:val="Normal"/>
    <w:pPr>
      <w:keepNext w:val="1"/>
      <w:keepLines w:val="1"/>
      <w:spacing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esco.com/" TargetMode="External"/><Relationship Id="rId5" Type="http://schemas.openxmlformats.org/officeDocument/2006/relationships/styles" Target="styles.xml"/><Relationship Id="rId6" Type="http://schemas.openxmlformats.org/officeDocument/2006/relationships/hyperlink" Target="https://economictimes.indiatimes.com/small-biz/hr-leadership/people/importance-of-training-and-development-in-an-organization/articleshow/48739569.cms" TargetMode="External"/><Relationship Id="rId7" Type="http://schemas.openxmlformats.org/officeDocument/2006/relationships/hyperlink" Target="https://www.statista.com/statistics/490931/tesco-group-finance-revenue-united-kingdom-uk/#:~:text=In%20its%202019%2F2020%20financial,to%20the%20prior%20financial%20year" TargetMode="External"/><Relationship Id="rId8" Type="http://schemas.openxmlformats.org/officeDocument/2006/relationships/hyperlink" Target="https://www.tescoplc.com/media/392340/tesco_ar17_businessmod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