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B4B1A1" w14:textId="77777777" w:rsidR="008073AC" w:rsidRPr="007C20EC" w:rsidRDefault="008073AC" w:rsidP="008073AC">
      <w:pPr>
        <w:pStyle w:val="BodyTextL25"/>
        <w:rPr>
          <w:rFonts w:eastAsia="Arial"/>
          <w:b/>
          <w:color w:val="FF0000"/>
        </w:rPr>
      </w:pPr>
      <w:r w:rsidRPr="007C20EC">
        <w:rPr>
          <w:rFonts w:eastAsia="Arial"/>
          <w:b/>
          <w:color w:val="FF0000"/>
        </w:rPr>
        <w:t xml:space="preserve">Reflection: </w:t>
      </w:r>
    </w:p>
    <w:p w14:paraId="640F3A23" w14:textId="77777777" w:rsidR="008073AC" w:rsidRDefault="008073AC" w:rsidP="008073AC">
      <w:pPr>
        <w:pStyle w:val="BodyTextL25"/>
        <w:rPr>
          <w:rFonts w:eastAsia="Arial"/>
          <w:b/>
          <w:color w:val="FF0000"/>
        </w:rPr>
      </w:pPr>
      <w:r>
        <w:rPr>
          <w:rFonts w:eastAsia="Arial"/>
          <w:b/>
          <w:color w:val="FF0000"/>
        </w:rPr>
        <w:t xml:space="preserve">Write a research report </w:t>
      </w:r>
      <w:r w:rsidRPr="007C20EC">
        <w:rPr>
          <w:rFonts w:eastAsia="Arial"/>
          <w:b/>
          <w:color w:val="FF0000"/>
        </w:rPr>
        <w:t xml:space="preserve">(Max word count </w:t>
      </w:r>
      <w:r>
        <w:rPr>
          <w:rFonts w:eastAsia="Arial"/>
          <w:b/>
          <w:color w:val="FF0000"/>
        </w:rPr>
        <w:t>6</w:t>
      </w:r>
      <w:r w:rsidRPr="007C20EC">
        <w:rPr>
          <w:rFonts w:eastAsia="Arial"/>
          <w:b/>
          <w:color w:val="FF0000"/>
        </w:rPr>
        <w:t xml:space="preserve">00) </w:t>
      </w:r>
      <w:r>
        <w:rPr>
          <w:rFonts w:eastAsia="Arial"/>
          <w:b/>
          <w:color w:val="FF0000"/>
        </w:rPr>
        <w:t>on Cat 5e and 6 Ethernet cable standards</w:t>
      </w:r>
      <w:r w:rsidRPr="007C20EC">
        <w:rPr>
          <w:rFonts w:eastAsia="Arial"/>
          <w:b/>
          <w:color w:val="FF0000"/>
        </w:rPr>
        <w:t xml:space="preserve">.  </w:t>
      </w:r>
    </w:p>
    <w:p w14:paraId="373649F3" w14:textId="77777777" w:rsidR="008073AC" w:rsidRDefault="008073AC" w:rsidP="008073AC">
      <w:pPr>
        <w:pStyle w:val="BodyTextL25"/>
        <w:spacing w:line="360" w:lineRule="auto"/>
        <w:rPr>
          <w:rFonts w:eastAsia="Arial" w:cs="Arial"/>
          <w:sz w:val="24"/>
          <w:szCs w:val="24"/>
        </w:rPr>
      </w:pPr>
      <w:r>
        <w:rPr>
          <w:rFonts w:eastAsia="Arial" w:cs="Arial"/>
          <w:sz w:val="24"/>
          <w:szCs w:val="24"/>
        </w:rPr>
        <w:t xml:space="preserve">Category 5e and Category 6 ethernet cables both hold a different standard from one another. Each one is used for different applications. For example, according to elandcables.com it states that “Category 5E supports a frequency range of up to 100MHz” and that “Category 6 supports a frequency range of up to 250MHz”. Category 5e ethernet cables are developed for the purpose of transmitting data at speeds of up to “1 gigabit per second”. Category 6 ethernet cables can offer the same speeds as a Category 5e ethernet cable but with a bigger frequency range, in fact it has a 150Mhz bigger frequency range than the 5e Category. </w:t>
      </w:r>
    </w:p>
    <w:p w14:paraId="38BFC512" w14:textId="77777777" w:rsidR="008073AC" w:rsidRDefault="008073AC" w:rsidP="008073AC">
      <w:pPr>
        <w:pStyle w:val="BodyTextL25"/>
        <w:spacing w:line="360" w:lineRule="auto"/>
        <w:rPr>
          <w:rFonts w:cs="Arial"/>
          <w:color w:val="000000"/>
          <w:sz w:val="24"/>
          <w:szCs w:val="24"/>
          <w:shd w:val="clear" w:color="auto" w:fill="FFFFFF"/>
        </w:rPr>
      </w:pPr>
      <w:r>
        <w:rPr>
          <w:rFonts w:eastAsia="Arial" w:cs="Arial"/>
          <w:sz w:val="24"/>
          <w:szCs w:val="24"/>
        </w:rPr>
        <w:t xml:space="preserve">Category 6 in all cases are better to use than a Category 5e ethernet cable due to its higher performance and it’s </w:t>
      </w:r>
      <w:r w:rsidRPr="003041A7">
        <w:rPr>
          <w:rFonts w:eastAsia="Arial" w:cs="Arial"/>
          <w:sz w:val="24"/>
          <w:szCs w:val="24"/>
        </w:rPr>
        <w:t>“</w:t>
      </w:r>
      <w:r w:rsidRPr="003041A7">
        <w:rPr>
          <w:rFonts w:cs="Arial"/>
          <w:color w:val="000000"/>
          <w:sz w:val="24"/>
          <w:szCs w:val="24"/>
          <w:shd w:val="clear" w:color="auto" w:fill="FFFFFF"/>
        </w:rPr>
        <w:t>stringent specifications for crosstalk and system noise.”</w:t>
      </w:r>
      <w:r>
        <w:rPr>
          <w:rFonts w:cs="Arial"/>
          <w:color w:val="000000"/>
          <w:sz w:val="24"/>
          <w:szCs w:val="24"/>
          <w:shd w:val="clear" w:color="auto" w:fill="FFFFFF"/>
        </w:rPr>
        <w:t xml:space="preserve"> To be able to transmit any data through a Category 6 ethernet cable, the patch cables, patch panels, cross-connects, cabling and jacks must all meet the Category 6 specifications and standards otherwise it will pass through at a slower pace. This is essentially bottlenecking the performance of the ethernet cable. All the separate components must be tested separately and then tested together to test for performance. If something is wrong or has not been adjusted, it can therefore be adjusted at this stage. The Category 6 ethernet cables must be backward compatible with all previous Categories components. This means a Category 6 ethernet cable can connect to Categories 5e,5, and 3 components but it will run at the current category of the components rather than the category of the connected ethernet cable.</w:t>
      </w:r>
    </w:p>
    <w:p w14:paraId="2FF81C8E" w14:textId="77777777" w:rsidR="008073AC" w:rsidRDefault="008073AC" w:rsidP="008073AC">
      <w:pPr>
        <w:pStyle w:val="BodyTextL25"/>
        <w:spacing w:line="360" w:lineRule="auto"/>
        <w:rPr>
          <w:rFonts w:cs="Arial"/>
          <w:color w:val="000000"/>
          <w:sz w:val="24"/>
          <w:szCs w:val="24"/>
          <w:shd w:val="clear" w:color="auto" w:fill="FFFFFF"/>
        </w:rPr>
      </w:pPr>
      <w:r>
        <w:rPr>
          <w:rFonts w:cs="Arial"/>
          <w:noProof/>
          <w:color w:val="000000"/>
          <w:sz w:val="24"/>
          <w:szCs w:val="24"/>
          <w:shd w:val="clear" w:color="auto" w:fill="FFFFFF"/>
        </w:rPr>
        <w:drawing>
          <wp:inline distT="0" distB="0" distL="0" distR="0" wp14:anchorId="1E5B3C50" wp14:editId="2D259CC2">
            <wp:extent cx="4933950" cy="2647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33950" cy="2647950"/>
                    </a:xfrm>
                    <a:prstGeom prst="rect">
                      <a:avLst/>
                    </a:prstGeom>
                    <a:noFill/>
                    <a:ln>
                      <a:noFill/>
                    </a:ln>
                  </pic:spPr>
                </pic:pic>
              </a:graphicData>
            </a:graphic>
          </wp:inline>
        </w:drawing>
      </w:r>
      <w:r>
        <w:rPr>
          <w:rFonts w:cs="Arial"/>
          <w:color w:val="000000"/>
          <w:sz w:val="24"/>
          <w:szCs w:val="24"/>
          <w:shd w:val="clear" w:color="auto" w:fill="FFFFFF"/>
        </w:rPr>
        <w:t xml:space="preserve"> </w:t>
      </w:r>
    </w:p>
    <w:p w14:paraId="5C6C4555" w14:textId="77777777" w:rsidR="008073AC" w:rsidRDefault="008073AC" w:rsidP="008073AC">
      <w:pPr>
        <w:pStyle w:val="BodyTextL25"/>
        <w:spacing w:line="360" w:lineRule="auto"/>
        <w:rPr>
          <w:rFonts w:cs="Arial"/>
          <w:color w:val="000000"/>
          <w:sz w:val="24"/>
          <w:szCs w:val="24"/>
          <w:shd w:val="clear" w:color="auto" w:fill="FFFFFF"/>
        </w:rPr>
      </w:pPr>
      <w:r>
        <w:rPr>
          <w:rFonts w:cs="Arial"/>
          <w:color w:val="000000"/>
          <w:sz w:val="24"/>
          <w:szCs w:val="24"/>
          <w:shd w:val="clear" w:color="auto" w:fill="FFFFFF"/>
        </w:rPr>
        <w:lastRenderedPageBreak/>
        <w:t>Seen above is a performance comparison of 3 Categories.</w:t>
      </w:r>
    </w:p>
    <w:p w14:paraId="40ACAE3D" w14:textId="77777777" w:rsidR="008073AC" w:rsidRPr="008073AC" w:rsidRDefault="008073AC" w:rsidP="008073AC">
      <w:pPr>
        <w:pStyle w:val="ReflectionQ"/>
        <w:numPr>
          <w:ilvl w:val="0"/>
          <w:numId w:val="0"/>
        </w:numPr>
        <w:ind w:left="360" w:hanging="360"/>
        <w:rPr>
          <w:b/>
          <w:color w:val="FF0000"/>
        </w:rPr>
      </w:pPr>
      <w:r w:rsidRPr="008073AC">
        <w:rPr>
          <w:b/>
          <w:color w:val="FF0000"/>
        </w:rPr>
        <w:t xml:space="preserve">Which part of making cables did you find the most difficult? </w:t>
      </w:r>
    </w:p>
    <w:p w14:paraId="3BA52444" w14:textId="77777777" w:rsidR="008073AC" w:rsidRPr="008073AC" w:rsidRDefault="008073AC" w:rsidP="008073AC">
      <w:pPr>
        <w:pStyle w:val="LabSection"/>
        <w:rPr>
          <w:b w:val="0"/>
        </w:rPr>
      </w:pPr>
      <w:r w:rsidRPr="008073AC">
        <w:rPr>
          <w:b w:val="0"/>
        </w:rPr>
        <w:t xml:space="preserve">When making the cables in the lab I did everything with ease other than the final part of the assembly. This was putting the RJ45 head connector onto the wire and making sure that the inside wiring was all in the correct places. </w:t>
      </w:r>
    </w:p>
    <w:p w14:paraId="496D10D4" w14:textId="77777777" w:rsidR="008073AC" w:rsidRDefault="008073AC" w:rsidP="008073AC">
      <w:pPr>
        <w:pStyle w:val="ReflectionQ"/>
        <w:numPr>
          <w:ilvl w:val="0"/>
          <w:numId w:val="0"/>
        </w:numPr>
        <w:rPr>
          <w:color w:val="FF0000"/>
        </w:rPr>
      </w:pPr>
    </w:p>
    <w:p w14:paraId="782B83D5" w14:textId="77777777" w:rsidR="008073AC" w:rsidRDefault="008073AC" w:rsidP="008073AC">
      <w:pPr>
        <w:pStyle w:val="ReflectionQ"/>
        <w:numPr>
          <w:ilvl w:val="0"/>
          <w:numId w:val="0"/>
        </w:numPr>
        <w:rPr>
          <w:b/>
          <w:color w:val="FF0000"/>
        </w:rPr>
      </w:pPr>
      <w:r w:rsidRPr="008073AC">
        <w:rPr>
          <w:b/>
          <w:color w:val="FF0000"/>
        </w:rPr>
        <w:t>Why do you have to learn how to make a cable if you can easily buy pre-made cables?</w:t>
      </w:r>
    </w:p>
    <w:p w14:paraId="386D7505" w14:textId="77777777" w:rsidR="008073AC" w:rsidRPr="00B32C8C" w:rsidRDefault="008073AC" w:rsidP="00B32C8C">
      <w:pPr>
        <w:pStyle w:val="ReflectionQ"/>
        <w:numPr>
          <w:ilvl w:val="0"/>
          <w:numId w:val="0"/>
        </w:numPr>
        <w:spacing w:line="360" w:lineRule="auto"/>
        <w:rPr>
          <w:color w:val="000000" w:themeColor="text1"/>
          <w:sz w:val="24"/>
        </w:rPr>
      </w:pPr>
      <w:r>
        <w:rPr>
          <w:color w:val="000000" w:themeColor="text1"/>
          <w:sz w:val="24"/>
        </w:rPr>
        <w:t xml:space="preserve">Learning to make a cable rather than buying one is useful as it is completely customizable as for shape, </w:t>
      </w:r>
      <w:r w:rsidR="00B32C8C">
        <w:rPr>
          <w:color w:val="000000" w:themeColor="text1"/>
          <w:sz w:val="24"/>
        </w:rPr>
        <w:t>color</w:t>
      </w:r>
      <w:r>
        <w:rPr>
          <w:color w:val="000000" w:themeColor="text1"/>
          <w:sz w:val="24"/>
        </w:rPr>
        <w:t xml:space="preserve">, length, ends, etc. Another reason </w:t>
      </w:r>
      <w:r w:rsidR="00B32C8C">
        <w:rPr>
          <w:color w:val="000000" w:themeColor="text1"/>
          <w:sz w:val="24"/>
        </w:rPr>
        <w:t xml:space="preserve">is for cable management purposes. For example, if a router is connected to a phoneline in one room and a device that needs wiring is in another, rather than having the cables trail across the floor a hole can be drilled into the wall for the ethernet cable to pass through. The hole would only have to be the same size as the cables as it would have no RJ45 head and wouldn’t have trouble passing through. But it if a cable was bought already with an RJ45 head on, the hole would have to be big enough for the RJ45 head to pass through making it look messier and less </w:t>
      </w:r>
      <w:commentRangeStart w:id="0"/>
      <w:r w:rsidR="00B32C8C">
        <w:rPr>
          <w:color w:val="000000" w:themeColor="text1"/>
          <w:sz w:val="24"/>
        </w:rPr>
        <w:t>presentable</w:t>
      </w:r>
      <w:commentRangeEnd w:id="0"/>
      <w:r w:rsidR="00422E7A">
        <w:rPr>
          <w:rStyle w:val="CommentReference"/>
          <w:rFonts w:asciiTheme="minorHAnsi" w:eastAsiaTheme="minorHAnsi" w:hAnsiTheme="minorHAnsi" w:cstheme="minorBidi"/>
          <w:lang w:val="en-GB"/>
        </w:rPr>
        <w:commentReference w:id="0"/>
      </w:r>
      <w:r w:rsidR="00B32C8C">
        <w:rPr>
          <w:color w:val="000000" w:themeColor="text1"/>
          <w:sz w:val="24"/>
        </w:rPr>
        <w:t>.</w:t>
      </w:r>
    </w:p>
    <w:p w14:paraId="5A2F175B" w14:textId="77777777" w:rsidR="008073AC" w:rsidRPr="009D5B4B" w:rsidRDefault="008073AC" w:rsidP="008073AC">
      <w:pPr>
        <w:pStyle w:val="BodyTextL25"/>
        <w:rPr>
          <w:rFonts w:eastAsia="Arial" w:cs="Arial"/>
          <w:sz w:val="24"/>
          <w:szCs w:val="24"/>
        </w:rPr>
      </w:pPr>
      <w:r>
        <w:rPr>
          <w:rFonts w:cs="Arial"/>
          <w:color w:val="000000"/>
          <w:szCs w:val="20"/>
          <w:shd w:val="clear" w:color="auto" w:fill="FFFFFF"/>
        </w:rPr>
        <w:t>_______________________________________________________________________________________</w:t>
      </w:r>
    </w:p>
    <w:p w14:paraId="5B9FF664" w14:textId="77777777" w:rsidR="008073AC" w:rsidRDefault="008073AC" w:rsidP="008073AC">
      <w:pPr>
        <w:pStyle w:val="BodyTextL25"/>
        <w:ind w:left="0"/>
        <w:rPr>
          <w:rFonts w:eastAsia="Arial" w:cs="Arial"/>
          <w:sz w:val="24"/>
          <w:szCs w:val="24"/>
        </w:rPr>
      </w:pPr>
    </w:p>
    <w:p w14:paraId="22BC4F98" w14:textId="77777777" w:rsidR="008073AC" w:rsidRDefault="008073AC" w:rsidP="008073AC">
      <w:pPr>
        <w:pStyle w:val="BodyTextL25"/>
        <w:rPr>
          <w:rFonts w:cs="Arial"/>
          <w:color w:val="000000"/>
          <w:szCs w:val="20"/>
          <w:shd w:val="clear" w:color="auto" w:fill="FFFFFF"/>
        </w:rPr>
      </w:pPr>
      <w:r>
        <w:rPr>
          <w:rFonts w:cs="Arial"/>
          <w:color w:val="000000"/>
          <w:szCs w:val="20"/>
          <w:shd w:val="clear" w:color="auto" w:fill="FFFFFF"/>
        </w:rPr>
        <w:t>CABLES, E. (2019). </w:t>
      </w:r>
      <w:r>
        <w:rPr>
          <w:rFonts w:cs="Arial"/>
          <w:i/>
          <w:iCs/>
          <w:color w:val="000000"/>
          <w:szCs w:val="20"/>
          <w:shd w:val="clear" w:color="auto" w:fill="FFFFFF"/>
        </w:rPr>
        <w:t>Lan Cat 5e 6 6a 7 Cable | Eland Cables</w:t>
      </w:r>
      <w:r>
        <w:rPr>
          <w:rFonts w:cs="Arial"/>
          <w:color w:val="000000"/>
          <w:szCs w:val="20"/>
          <w:shd w:val="clear" w:color="auto" w:fill="FFFFFF"/>
        </w:rPr>
        <w:t>. [online] Elandcables.com. Available at: https://www.elandcables.com/cables/lan-cat-5e-6-6a-cable [Accessed 11 Dec. 2019].</w:t>
      </w:r>
    </w:p>
    <w:p w14:paraId="2D4637F6" w14:textId="77777777" w:rsidR="008073AC" w:rsidRDefault="008073AC" w:rsidP="008073AC">
      <w:pPr>
        <w:pStyle w:val="BodyTextL25"/>
        <w:rPr>
          <w:rFonts w:cs="Arial"/>
          <w:color w:val="000000"/>
          <w:szCs w:val="20"/>
          <w:shd w:val="clear" w:color="auto" w:fill="FFFFFF"/>
        </w:rPr>
      </w:pPr>
      <w:r>
        <w:rPr>
          <w:rFonts w:cs="Arial"/>
          <w:color w:val="000000"/>
          <w:szCs w:val="20"/>
          <w:shd w:val="clear" w:color="auto" w:fill="FFFFFF"/>
        </w:rPr>
        <w:t>Cablek.com. (2019). </w:t>
      </w:r>
      <w:r>
        <w:rPr>
          <w:rFonts w:cs="Arial"/>
          <w:i/>
          <w:iCs/>
          <w:color w:val="000000"/>
          <w:szCs w:val="20"/>
          <w:shd w:val="clear" w:color="auto" w:fill="FFFFFF"/>
        </w:rPr>
        <w:t>CAT 5, cat 5e, cat6, cat6a, cat7, cat8 Cable Standards | Cablek</w:t>
      </w:r>
      <w:r>
        <w:rPr>
          <w:rFonts w:cs="Arial"/>
          <w:color w:val="000000"/>
          <w:szCs w:val="20"/>
          <w:shd w:val="clear" w:color="auto" w:fill="FFFFFF"/>
        </w:rPr>
        <w:t>. [online] Available at: http://www.cablek.com/technical-reference/cat-5---5e--6--6a---7--8-</w:t>
      </w:r>
      <w:commentRangeStart w:id="1"/>
      <w:r>
        <w:rPr>
          <w:rFonts w:cs="Arial"/>
          <w:color w:val="000000"/>
          <w:szCs w:val="20"/>
          <w:shd w:val="clear" w:color="auto" w:fill="FFFFFF"/>
        </w:rPr>
        <w:t>standards</w:t>
      </w:r>
      <w:commentRangeEnd w:id="1"/>
      <w:r w:rsidR="00422E7A">
        <w:rPr>
          <w:rStyle w:val="CommentReference"/>
          <w:rFonts w:asciiTheme="minorHAnsi" w:eastAsiaTheme="minorHAnsi" w:hAnsiTheme="minorHAnsi" w:cstheme="minorBidi"/>
          <w:lang w:val="en-GB"/>
        </w:rPr>
        <w:commentReference w:id="1"/>
      </w:r>
      <w:r>
        <w:rPr>
          <w:rFonts w:cs="Arial"/>
          <w:color w:val="000000"/>
          <w:szCs w:val="20"/>
          <w:shd w:val="clear" w:color="auto" w:fill="FFFFFF"/>
        </w:rPr>
        <w:t xml:space="preserve"> [Accessed 11 Dec. 2019].</w:t>
      </w:r>
    </w:p>
    <w:p w14:paraId="79DDA59D" w14:textId="77777777" w:rsidR="008073AC" w:rsidRPr="009D5B4B" w:rsidRDefault="008073AC" w:rsidP="008073AC">
      <w:pPr>
        <w:pStyle w:val="BodyTextL25"/>
        <w:rPr>
          <w:rFonts w:eastAsia="Arial" w:cs="Arial"/>
          <w:sz w:val="24"/>
          <w:szCs w:val="24"/>
        </w:rPr>
      </w:pPr>
      <w:r>
        <w:rPr>
          <w:rFonts w:cs="Arial"/>
          <w:color w:val="000000"/>
          <w:szCs w:val="20"/>
          <w:shd w:val="clear" w:color="auto" w:fill="FFFFFF"/>
        </w:rPr>
        <w:t>_______________________________________________________________________________________</w:t>
      </w:r>
    </w:p>
    <w:p w14:paraId="472782A7" w14:textId="77777777" w:rsidR="008073AC" w:rsidRDefault="008073AC" w:rsidP="008073AC">
      <w:pPr>
        <w:pStyle w:val="ReflectionQ"/>
        <w:numPr>
          <w:ilvl w:val="0"/>
          <w:numId w:val="0"/>
        </w:numPr>
        <w:rPr>
          <w:color w:val="FF0000"/>
        </w:rPr>
      </w:pPr>
    </w:p>
    <w:p w14:paraId="51CC1C01" w14:textId="77777777" w:rsidR="00031732" w:rsidRDefault="00031732" w:rsidP="008073AC">
      <w:pPr>
        <w:pStyle w:val="ReflectionQ"/>
        <w:numPr>
          <w:ilvl w:val="0"/>
          <w:numId w:val="0"/>
        </w:numPr>
        <w:ind w:left="360"/>
      </w:pPr>
    </w:p>
    <w:sectPr w:rsidR="0003173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5-26T12:47:00Z" w:initials="IL">
    <w:p w14:paraId="422ACA3A" w14:textId="65C3721B" w:rsidR="00422E7A" w:rsidRDefault="00422E7A">
      <w:pPr>
        <w:pStyle w:val="CommentText"/>
      </w:pPr>
      <w:r>
        <w:rPr>
          <w:rStyle w:val="CommentReference"/>
        </w:rPr>
        <w:annotationRef/>
      </w:r>
      <w:r>
        <w:t>Cables created and tested successfully</w:t>
      </w:r>
    </w:p>
  </w:comment>
  <w:comment w:id="1" w:author="Ian Lewis" w:date="2020-05-26T12:44:00Z" w:initials="IL">
    <w:p w14:paraId="0EDB14AA" w14:textId="2E7BB603" w:rsidR="00422E7A" w:rsidRDefault="00422E7A">
      <w:pPr>
        <w:pStyle w:val="CommentText"/>
      </w:pPr>
      <w:r>
        <w:rPr>
          <w:rStyle w:val="CommentReference"/>
        </w:rPr>
        <w:annotationRef/>
      </w:r>
      <w:r>
        <w:t>Good referencing style, but you need to reference within your document and ensure sources are credible.</w:t>
      </w:r>
      <w:bookmarkStart w:id="2" w:name="_GoBack"/>
      <w:bookmarkEnd w:id="2"/>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22ACA3A" w15:done="0"/>
  <w15:commentEx w15:paraId="0EDB14A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22ACA3A" w16cid:durableId="22778E58"/>
  <w16cid:commentId w16cid:paraId="0EDB14AA" w16cid:durableId="22778DC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3AC"/>
    <w:rsid w:val="00031732"/>
    <w:rsid w:val="00422E7A"/>
    <w:rsid w:val="008073AC"/>
    <w:rsid w:val="00B32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11436"/>
  <w15:chartTrackingRefBased/>
  <w15:docId w15:val="{0A95ACDE-CADF-4FC0-B12A-00E45F23B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L25">
    <w:name w:val="Body Text L25"/>
    <w:basedOn w:val="Normal"/>
    <w:qFormat/>
    <w:rsid w:val="008073AC"/>
    <w:pPr>
      <w:spacing w:before="120" w:after="120" w:line="240" w:lineRule="auto"/>
      <w:ind w:left="360"/>
    </w:pPr>
    <w:rPr>
      <w:rFonts w:ascii="Arial" w:eastAsia="Calibri" w:hAnsi="Arial" w:cs="Times New Roman"/>
      <w:sz w:val="20"/>
      <w:lang w:val="en-US"/>
    </w:rPr>
  </w:style>
  <w:style w:type="paragraph" w:styleId="BalloonText">
    <w:name w:val="Balloon Text"/>
    <w:basedOn w:val="Normal"/>
    <w:link w:val="BalloonTextChar"/>
    <w:uiPriority w:val="99"/>
    <w:semiHidden/>
    <w:unhideWhenUsed/>
    <w:rsid w:val="008073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73AC"/>
    <w:rPr>
      <w:rFonts w:ascii="Segoe UI" w:hAnsi="Segoe UI" w:cs="Segoe UI"/>
      <w:sz w:val="18"/>
      <w:szCs w:val="18"/>
    </w:rPr>
  </w:style>
  <w:style w:type="paragraph" w:customStyle="1" w:styleId="LabSection">
    <w:name w:val="Lab Section"/>
    <w:basedOn w:val="Normal"/>
    <w:next w:val="Normal"/>
    <w:qFormat/>
    <w:rsid w:val="008073AC"/>
    <w:pPr>
      <w:keepNext/>
      <w:numPr>
        <w:numId w:val="1"/>
      </w:numPr>
      <w:spacing w:before="240" w:after="120" w:line="240" w:lineRule="auto"/>
    </w:pPr>
    <w:rPr>
      <w:rFonts w:ascii="Arial" w:eastAsia="Times New Roman" w:hAnsi="Arial" w:cs="Times New Roman"/>
      <w:b/>
      <w:bCs/>
      <w:iCs/>
      <w:sz w:val="24"/>
      <w:lang w:val="en-US"/>
    </w:rPr>
  </w:style>
  <w:style w:type="character" w:customStyle="1" w:styleId="AnswerGray">
    <w:name w:val="Answer Gray"/>
    <w:uiPriority w:val="1"/>
    <w:qFormat/>
    <w:rsid w:val="008073AC"/>
    <w:rPr>
      <w:rFonts w:ascii="Arial" w:hAnsi="Arial"/>
      <w:sz w:val="20"/>
      <w:bdr w:val="none" w:sz="0" w:space="0" w:color="auto"/>
      <w:shd w:val="clear" w:color="auto" w:fill="BFBFBF"/>
    </w:rPr>
  </w:style>
  <w:style w:type="paragraph" w:customStyle="1" w:styleId="ReflectionQ">
    <w:name w:val="Reflection Q"/>
    <w:basedOn w:val="BodyTextL25"/>
    <w:qFormat/>
    <w:rsid w:val="008073AC"/>
    <w:pPr>
      <w:numPr>
        <w:ilvl w:val="1"/>
        <w:numId w:val="1"/>
      </w:numPr>
    </w:pPr>
  </w:style>
  <w:style w:type="numbering" w:customStyle="1" w:styleId="SectionList">
    <w:name w:val="Section_List"/>
    <w:basedOn w:val="NoList"/>
    <w:uiPriority w:val="99"/>
    <w:rsid w:val="008073AC"/>
    <w:pPr>
      <w:numPr>
        <w:numId w:val="1"/>
      </w:numPr>
    </w:pPr>
  </w:style>
  <w:style w:type="character" w:styleId="CommentReference">
    <w:name w:val="annotation reference"/>
    <w:basedOn w:val="DefaultParagraphFont"/>
    <w:uiPriority w:val="99"/>
    <w:semiHidden/>
    <w:unhideWhenUsed/>
    <w:rsid w:val="00422E7A"/>
    <w:rPr>
      <w:sz w:val="16"/>
      <w:szCs w:val="16"/>
    </w:rPr>
  </w:style>
  <w:style w:type="paragraph" w:styleId="CommentText">
    <w:name w:val="annotation text"/>
    <w:basedOn w:val="Normal"/>
    <w:link w:val="CommentTextChar"/>
    <w:uiPriority w:val="99"/>
    <w:semiHidden/>
    <w:unhideWhenUsed/>
    <w:rsid w:val="00422E7A"/>
    <w:pPr>
      <w:spacing w:line="240" w:lineRule="auto"/>
    </w:pPr>
    <w:rPr>
      <w:sz w:val="20"/>
      <w:szCs w:val="20"/>
    </w:rPr>
  </w:style>
  <w:style w:type="character" w:customStyle="1" w:styleId="CommentTextChar">
    <w:name w:val="Comment Text Char"/>
    <w:basedOn w:val="DefaultParagraphFont"/>
    <w:link w:val="CommentText"/>
    <w:uiPriority w:val="99"/>
    <w:semiHidden/>
    <w:rsid w:val="00422E7A"/>
    <w:rPr>
      <w:sz w:val="20"/>
      <w:szCs w:val="20"/>
    </w:rPr>
  </w:style>
  <w:style w:type="paragraph" w:styleId="CommentSubject">
    <w:name w:val="annotation subject"/>
    <w:basedOn w:val="CommentText"/>
    <w:next w:val="CommentText"/>
    <w:link w:val="CommentSubjectChar"/>
    <w:uiPriority w:val="99"/>
    <w:semiHidden/>
    <w:unhideWhenUsed/>
    <w:rsid w:val="00422E7A"/>
    <w:rPr>
      <w:b/>
      <w:bCs/>
    </w:rPr>
  </w:style>
  <w:style w:type="character" w:customStyle="1" w:styleId="CommentSubjectChar">
    <w:name w:val="Comment Subject Char"/>
    <w:basedOn w:val="CommentTextChar"/>
    <w:link w:val="CommentSubject"/>
    <w:uiPriority w:val="99"/>
    <w:semiHidden/>
    <w:rsid w:val="00422E7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ettings" Target="settings.xml"/><Relationship Id="rId7" Type="http://schemas.microsoft.com/office/2011/relationships/commentsExtended" Target="commentsExtended.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image" Target="media/image1.png"/><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2</Pages>
  <Words>515</Words>
  <Characters>2940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Howells</dc:creator>
  <cp:keywords/>
  <dc:description/>
  <cp:lastModifiedBy>Ian Lewis</cp:lastModifiedBy>
  <cp:revision>2</cp:revision>
  <dcterms:created xsi:type="dcterms:W3CDTF">2019-12-18T15:01:00Z</dcterms:created>
  <dcterms:modified xsi:type="dcterms:W3CDTF">2020-05-26T11:49:00Z</dcterms:modified>
</cp:coreProperties>
</file>