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AE9F3" w14:textId="77777777" w:rsidR="00FD4F26" w:rsidRDefault="003E34F2" w:rsidP="003E34F2">
      <w:pPr>
        <w:tabs>
          <w:tab w:val="left" w:pos="2448"/>
        </w:tabs>
      </w:pPr>
      <w:r>
        <w:tab/>
      </w:r>
    </w:p>
    <w:p w14:paraId="6459402C" w14:textId="1C952EEC" w:rsidR="00FD4F26" w:rsidRDefault="00FD4F26" w:rsidP="003E34F2">
      <w:pPr>
        <w:tabs>
          <w:tab w:val="left" w:pos="2448"/>
        </w:tabs>
      </w:pPr>
      <w:r>
        <w:rPr>
          <w:noProof/>
        </w:rPr>
        <w:drawing>
          <wp:inline distT="0" distB="0" distL="0" distR="0" wp14:anchorId="2235D167" wp14:editId="05AF22B4">
            <wp:extent cx="5196840" cy="2068220"/>
            <wp:effectExtent l="0" t="0" r="3810" b="82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46EA888F" w14:textId="77777777" w:rsidR="00FD4F26" w:rsidRDefault="00FD4F26" w:rsidP="003E34F2">
      <w:pPr>
        <w:tabs>
          <w:tab w:val="left" w:pos="2448"/>
        </w:tabs>
      </w:pPr>
    </w:p>
    <w:p w14:paraId="5AA15F73" w14:textId="77777777" w:rsidR="00FD4F26" w:rsidRDefault="00FD4F26" w:rsidP="003E34F2">
      <w:pPr>
        <w:tabs>
          <w:tab w:val="left" w:pos="2448"/>
        </w:tabs>
      </w:pPr>
    </w:p>
    <w:p w14:paraId="50517B0B" w14:textId="77777777"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Course:</w:t>
      </w:r>
      <w:r w:rsidRPr="00660B7B">
        <w:rPr>
          <w:rFonts w:ascii="Arial" w:hAnsi="Arial" w:cs="Arial"/>
          <w:sz w:val="24"/>
          <w:szCs w:val="24"/>
        </w:rPr>
        <w:t xml:space="preserve"> Business management</w:t>
      </w:r>
    </w:p>
    <w:p w14:paraId="60EA3474" w14:textId="446258B6"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Module name:</w:t>
      </w:r>
      <w:r w:rsidRPr="00660B7B">
        <w:rPr>
          <w:rFonts w:ascii="Arial" w:hAnsi="Arial" w:cs="Arial"/>
          <w:sz w:val="24"/>
          <w:szCs w:val="24"/>
        </w:rPr>
        <w:t xml:space="preserve"> Community engagement</w:t>
      </w:r>
    </w:p>
    <w:p w14:paraId="13EB2FB8" w14:textId="4F430C35"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Module code</w:t>
      </w:r>
      <w:r w:rsidRPr="00660B7B">
        <w:rPr>
          <w:rFonts w:ascii="Arial" w:hAnsi="Arial" w:cs="Arial"/>
          <w:sz w:val="24"/>
          <w:szCs w:val="24"/>
        </w:rPr>
        <w:t>: LCBB400</w:t>
      </w:r>
      <w:r w:rsidR="00DB0177" w:rsidRPr="00660B7B">
        <w:rPr>
          <w:rFonts w:ascii="Arial" w:hAnsi="Arial" w:cs="Arial"/>
          <w:sz w:val="24"/>
          <w:szCs w:val="24"/>
        </w:rPr>
        <w:t>2</w:t>
      </w:r>
    </w:p>
    <w:p w14:paraId="409256B3" w14:textId="7ED61DF7"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Lecturer</w:t>
      </w:r>
      <w:r w:rsidRPr="00660B7B">
        <w:rPr>
          <w:rFonts w:ascii="Arial" w:hAnsi="Arial" w:cs="Arial"/>
          <w:sz w:val="24"/>
          <w:szCs w:val="24"/>
        </w:rPr>
        <w:t xml:space="preserve">: </w:t>
      </w:r>
      <w:r w:rsidR="00A81F03" w:rsidRPr="00660B7B">
        <w:rPr>
          <w:rFonts w:ascii="Arial" w:hAnsi="Arial" w:cs="Arial"/>
          <w:sz w:val="24"/>
          <w:szCs w:val="24"/>
        </w:rPr>
        <w:t>Anita Nan</w:t>
      </w:r>
    </w:p>
    <w:p w14:paraId="4914D4FD" w14:textId="4641EB58"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Title of report</w:t>
      </w:r>
      <w:r w:rsidRPr="00660B7B">
        <w:rPr>
          <w:rFonts w:ascii="Arial" w:hAnsi="Arial" w:cs="Arial"/>
          <w:sz w:val="24"/>
          <w:szCs w:val="24"/>
        </w:rPr>
        <w:t xml:space="preserve">: </w:t>
      </w:r>
      <w:r w:rsidR="007C7C9B" w:rsidRPr="00660B7B">
        <w:rPr>
          <w:rFonts w:ascii="Arial" w:hAnsi="Arial" w:cs="Arial"/>
          <w:sz w:val="24"/>
          <w:szCs w:val="24"/>
        </w:rPr>
        <w:t>The importance of community engagement</w:t>
      </w:r>
    </w:p>
    <w:p w14:paraId="3F3BBE15" w14:textId="77777777"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Student:</w:t>
      </w:r>
      <w:r w:rsidRPr="00660B7B">
        <w:rPr>
          <w:rFonts w:ascii="Arial" w:hAnsi="Arial" w:cs="Arial"/>
          <w:sz w:val="24"/>
          <w:szCs w:val="24"/>
        </w:rPr>
        <w:t xml:space="preserve"> </w:t>
      </w:r>
      <w:proofErr w:type="spellStart"/>
      <w:r w:rsidRPr="00660B7B">
        <w:rPr>
          <w:rFonts w:ascii="Arial" w:hAnsi="Arial" w:cs="Arial"/>
          <w:sz w:val="24"/>
          <w:szCs w:val="24"/>
        </w:rPr>
        <w:t>Stanimira</w:t>
      </w:r>
      <w:proofErr w:type="spellEnd"/>
      <w:r w:rsidRPr="00660B7B">
        <w:rPr>
          <w:rFonts w:ascii="Arial" w:hAnsi="Arial" w:cs="Arial"/>
          <w:sz w:val="24"/>
          <w:szCs w:val="24"/>
        </w:rPr>
        <w:t xml:space="preserve"> </w:t>
      </w:r>
      <w:proofErr w:type="spellStart"/>
      <w:r w:rsidRPr="00660B7B">
        <w:rPr>
          <w:rFonts w:ascii="Arial" w:hAnsi="Arial" w:cs="Arial"/>
          <w:sz w:val="24"/>
          <w:szCs w:val="24"/>
        </w:rPr>
        <w:t>Nikolova</w:t>
      </w:r>
      <w:proofErr w:type="spellEnd"/>
      <w:r w:rsidRPr="00660B7B">
        <w:rPr>
          <w:rFonts w:ascii="Arial" w:hAnsi="Arial" w:cs="Arial"/>
          <w:sz w:val="24"/>
          <w:szCs w:val="24"/>
        </w:rPr>
        <w:t xml:space="preserve"> </w:t>
      </w:r>
      <w:proofErr w:type="spellStart"/>
      <w:r w:rsidRPr="00660B7B">
        <w:rPr>
          <w:rFonts w:ascii="Arial" w:hAnsi="Arial" w:cs="Arial"/>
          <w:sz w:val="24"/>
          <w:szCs w:val="24"/>
        </w:rPr>
        <w:t>Nikolova</w:t>
      </w:r>
      <w:proofErr w:type="spellEnd"/>
    </w:p>
    <w:p w14:paraId="71F8131A" w14:textId="77777777" w:rsidR="00DF6E86" w:rsidRPr="00660B7B" w:rsidRDefault="00DF6E86" w:rsidP="00660B7B">
      <w:pPr>
        <w:spacing w:line="360" w:lineRule="auto"/>
        <w:ind w:left="360"/>
        <w:jc w:val="both"/>
        <w:rPr>
          <w:rFonts w:ascii="Arial" w:hAnsi="Arial" w:cs="Arial"/>
          <w:sz w:val="24"/>
          <w:szCs w:val="24"/>
        </w:rPr>
      </w:pPr>
      <w:r w:rsidRPr="00660B7B">
        <w:rPr>
          <w:rFonts w:ascii="Arial" w:hAnsi="Arial" w:cs="Arial"/>
          <w:b/>
          <w:bCs/>
          <w:sz w:val="24"/>
          <w:szCs w:val="24"/>
        </w:rPr>
        <w:t>ID Number</w:t>
      </w:r>
      <w:r w:rsidRPr="00660B7B">
        <w:rPr>
          <w:rFonts w:ascii="Arial" w:hAnsi="Arial" w:cs="Arial"/>
          <w:sz w:val="24"/>
          <w:szCs w:val="24"/>
        </w:rPr>
        <w:t>: 2118452</w:t>
      </w:r>
    </w:p>
    <w:p w14:paraId="1A0F2B2D" w14:textId="77777777" w:rsidR="00FD4F26" w:rsidRPr="00660B7B" w:rsidRDefault="00FD4F26" w:rsidP="00660B7B">
      <w:pPr>
        <w:tabs>
          <w:tab w:val="left" w:pos="2448"/>
        </w:tabs>
        <w:spacing w:line="360" w:lineRule="auto"/>
        <w:jc w:val="both"/>
        <w:rPr>
          <w:rFonts w:ascii="Arial" w:hAnsi="Arial" w:cs="Arial"/>
          <w:sz w:val="24"/>
          <w:szCs w:val="24"/>
        </w:rPr>
      </w:pPr>
    </w:p>
    <w:p w14:paraId="124B3916" w14:textId="77777777" w:rsidR="00FD4F26" w:rsidRPr="00660B7B" w:rsidRDefault="00FD4F26" w:rsidP="00660B7B">
      <w:pPr>
        <w:tabs>
          <w:tab w:val="left" w:pos="2448"/>
        </w:tabs>
        <w:spacing w:line="360" w:lineRule="auto"/>
        <w:jc w:val="both"/>
        <w:rPr>
          <w:rFonts w:ascii="Arial" w:hAnsi="Arial" w:cs="Arial"/>
          <w:sz w:val="24"/>
          <w:szCs w:val="24"/>
        </w:rPr>
      </w:pPr>
    </w:p>
    <w:p w14:paraId="3CC4F314" w14:textId="77777777" w:rsidR="00FD4F26" w:rsidRPr="00660B7B" w:rsidRDefault="00FD4F26" w:rsidP="00660B7B">
      <w:pPr>
        <w:tabs>
          <w:tab w:val="left" w:pos="2448"/>
        </w:tabs>
        <w:spacing w:line="360" w:lineRule="auto"/>
        <w:jc w:val="both"/>
        <w:rPr>
          <w:rFonts w:ascii="Arial" w:hAnsi="Arial" w:cs="Arial"/>
          <w:sz w:val="24"/>
          <w:szCs w:val="24"/>
        </w:rPr>
      </w:pPr>
    </w:p>
    <w:p w14:paraId="32271F1B" w14:textId="77777777" w:rsidR="00FD4F26" w:rsidRPr="00660B7B" w:rsidRDefault="00FD4F26" w:rsidP="00660B7B">
      <w:pPr>
        <w:tabs>
          <w:tab w:val="left" w:pos="2448"/>
        </w:tabs>
        <w:spacing w:line="360" w:lineRule="auto"/>
        <w:jc w:val="both"/>
        <w:rPr>
          <w:rFonts w:ascii="Arial" w:hAnsi="Arial" w:cs="Arial"/>
          <w:sz w:val="24"/>
          <w:szCs w:val="24"/>
        </w:rPr>
      </w:pPr>
    </w:p>
    <w:p w14:paraId="55687F68" w14:textId="77777777" w:rsidR="00FD4F26" w:rsidRPr="00660B7B" w:rsidRDefault="00FD4F26" w:rsidP="00660B7B">
      <w:pPr>
        <w:tabs>
          <w:tab w:val="left" w:pos="2448"/>
        </w:tabs>
        <w:spacing w:line="360" w:lineRule="auto"/>
        <w:jc w:val="both"/>
        <w:rPr>
          <w:rFonts w:ascii="Arial" w:hAnsi="Arial" w:cs="Arial"/>
          <w:sz w:val="24"/>
          <w:szCs w:val="24"/>
        </w:rPr>
      </w:pPr>
    </w:p>
    <w:p w14:paraId="25A18E54" w14:textId="77777777" w:rsidR="00FD4F26" w:rsidRPr="00660B7B" w:rsidRDefault="00FD4F26" w:rsidP="00660B7B">
      <w:pPr>
        <w:tabs>
          <w:tab w:val="left" w:pos="2448"/>
        </w:tabs>
        <w:spacing w:line="360" w:lineRule="auto"/>
        <w:jc w:val="both"/>
        <w:rPr>
          <w:rFonts w:ascii="Arial" w:hAnsi="Arial" w:cs="Arial"/>
          <w:sz w:val="24"/>
          <w:szCs w:val="24"/>
        </w:rPr>
      </w:pPr>
    </w:p>
    <w:p w14:paraId="7AB5849C" w14:textId="77777777" w:rsidR="00FD4F26" w:rsidRPr="00660B7B" w:rsidRDefault="00FD4F26" w:rsidP="00660B7B">
      <w:pPr>
        <w:tabs>
          <w:tab w:val="left" w:pos="2448"/>
        </w:tabs>
        <w:spacing w:line="360" w:lineRule="auto"/>
        <w:jc w:val="both"/>
        <w:rPr>
          <w:rFonts w:ascii="Arial" w:hAnsi="Arial" w:cs="Arial"/>
          <w:sz w:val="24"/>
          <w:szCs w:val="24"/>
        </w:rPr>
      </w:pPr>
    </w:p>
    <w:p w14:paraId="35615E54" w14:textId="77777777" w:rsidR="00FD4F26" w:rsidRPr="00660B7B" w:rsidRDefault="00FD4F26" w:rsidP="00660B7B">
      <w:pPr>
        <w:tabs>
          <w:tab w:val="left" w:pos="2448"/>
        </w:tabs>
        <w:spacing w:line="360" w:lineRule="auto"/>
        <w:jc w:val="both"/>
        <w:rPr>
          <w:rFonts w:ascii="Arial" w:hAnsi="Arial" w:cs="Arial"/>
          <w:sz w:val="24"/>
          <w:szCs w:val="24"/>
        </w:rPr>
      </w:pPr>
    </w:p>
    <w:p w14:paraId="270A9BA8" w14:textId="77777777" w:rsidR="00FD4F26" w:rsidRPr="00660B7B" w:rsidRDefault="00FD4F26" w:rsidP="00660B7B">
      <w:pPr>
        <w:tabs>
          <w:tab w:val="left" w:pos="2448"/>
        </w:tabs>
        <w:spacing w:line="360" w:lineRule="auto"/>
        <w:jc w:val="both"/>
        <w:rPr>
          <w:rFonts w:ascii="Arial" w:hAnsi="Arial" w:cs="Arial"/>
          <w:sz w:val="24"/>
          <w:szCs w:val="24"/>
        </w:rPr>
      </w:pPr>
    </w:p>
    <w:p w14:paraId="732C4EF0" w14:textId="27B9CDFC" w:rsidR="00CA7F93" w:rsidRPr="00660B7B" w:rsidRDefault="00F73D8F" w:rsidP="00FB2F87">
      <w:pPr>
        <w:spacing w:line="360" w:lineRule="auto"/>
        <w:ind w:left="360"/>
        <w:jc w:val="both"/>
        <w:rPr>
          <w:rFonts w:ascii="Arial" w:hAnsi="Arial" w:cs="Arial"/>
          <w:sz w:val="24"/>
          <w:szCs w:val="24"/>
        </w:rPr>
      </w:pPr>
      <w:r w:rsidRPr="00660B7B">
        <w:rPr>
          <w:rFonts w:ascii="Arial" w:hAnsi="Arial" w:cs="Arial"/>
          <w:sz w:val="24"/>
          <w:szCs w:val="24"/>
        </w:rPr>
        <w:lastRenderedPageBreak/>
        <w:t xml:space="preserve">                  </w:t>
      </w:r>
      <w:r w:rsidR="00C16EAF" w:rsidRPr="00660B7B">
        <w:rPr>
          <w:rFonts w:ascii="Arial" w:hAnsi="Arial" w:cs="Arial"/>
          <w:sz w:val="24"/>
          <w:szCs w:val="24"/>
        </w:rPr>
        <w:t xml:space="preserve">  </w:t>
      </w:r>
      <w:r w:rsidR="00CA7F93" w:rsidRPr="00660B7B">
        <w:rPr>
          <w:rFonts w:ascii="Arial" w:hAnsi="Arial" w:cs="Arial"/>
          <w:sz w:val="24"/>
          <w:szCs w:val="24"/>
        </w:rPr>
        <w:t>THE IMPORTANCE OF COMMUNITY ENGAGEMENT</w:t>
      </w:r>
    </w:p>
    <w:p w14:paraId="767C33CC" w14:textId="1A30FCD5" w:rsidR="00F73D8F" w:rsidRPr="00660B7B" w:rsidRDefault="00CA7F93" w:rsidP="00660B7B">
      <w:pPr>
        <w:spacing w:line="360" w:lineRule="auto"/>
        <w:ind w:left="360"/>
        <w:jc w:val="both"/>
        <w:rPr>
          <w:rFonts w:ascii="Arial" w:hAnsi="Arial" w:cs="Arial"/>
          <w:sz w:val="24"/>
          <w:szCs w:val="24"/>
        </w:rPr>
      </w:pPr>
      <w:r w:rsidRPr="00660B7B">
        <w:rPr>
          <w:rFonts w:ascii="Arial" w:hAnsi="Arial" w:cs="Arial"/>
          <w:sz w:val="24"/>
          <w:szCs w:val="24"/>
        </w:rPr>
        <w:t xml:space="preserve">                                          </w:t>
      </w:r>
      <w:r w:rsidR="00F73D8F" w:rsidRPr="00660B7B">
        <w:rPr>
          <w:rFonts w:ascii="Arial" w:hAnsi="Arial" w:cs="Arial"/>
          <w:sz w:val="24"/>
          <w:szCs w:val="24"/>
        </w:rPr>
        <w:t>TABLE OF CONTENT</w:t>
      </w:r>
    </w:p>
    <w:p w14:paraId="3A358542" w14:textId="77777777" w:rsidR="00FD4F26" w:rsidRPr="00660B7B" w:rsidRDefault="00FD4F26" w:rsidP="00660B7B">
      <w:pPr>
        <w:tabs>
          <w:tab w:val="left" w:pos="2448"/>
        </w:tabs>
        <w:spacing w:line="360" w:lineRule="auto"/>
        <w:jc w:val="both"/>
        <w:rPr>
          <w:rFonts w:ascii="Arial" w:hAnsi="Arial" w:cs="Arial"/>
          <w:sz w:val="24"/>
          <w:szCs w:val="24"/>
        </w:rPr>
      </w:pPr>
    </w:p>
    <w:p w14:paraId="43E442E9" w14:textId="579CF673" w:rsidR="00FD4F26" w:rsidRPr="00660B7B" w:rsidRDefault="007C7C9B"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Introduction……………………………………………………………………</w:t>
      </w:r>
      <w:r w:rsidR="0084116C" w:rsidRPr="00660B7B">
        <w:rPr>
          <w:rFonts w:ascii="Arial" w:hAnsi="Arial" w:cs="Arial"/>
          <w:sz w:val="24"/>
          <w:szCs w:val="24"/>
        </w:rPr>
        <w:t>page 3</w:t>
      </w:r>
    </w:p>
    <w:p w14:paraId="21EB3F16" w14:textId="77777777" w:rsidR="00FD4F26" w:rsidRPr="00660B7B" w:rsidRDefault="00FD4F26" w:rsidP="00660B7B">
      <w:pPr>
        <w:tabs>
          <w:tab w:val="left" w:pos="2448"/>
        </w:tabs>
        <w:spacing w:line="360" w:lineRule="auto"/>
        <w:jc w:val="both"/>
        <w:rPr>
          <w:rFonts w:ascii="Arial" w:hAnsi="Arial" w:cs="Arial"/>
          <w:sz w:val="24"/>
          <w:szCs w:val="24"/>
        </w:rPr>
      </w:pPr>
    </w:p>
    <w:p w14:paraId="2164573B" w14:textId="169182F8" w:rsidR="00FD4F26" w:rsidRPr="00660B7B" w:rsidRDefault="007C1849"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 xml:space="preserve">Definition of </w:t>
      </w:r>
      <w:r w:rsidR="00D261DA" w:rsidRPr="00660B7B">
        <w:rPr>
          <w:rFonts w:ascii="Arial" w:hAnsi="Arial" w:cs="Arial"/>
          <w:sz w:val="24"/>
          <w:szCs w:val="24"/>
        </w:rPr>
        <w:t xml:space="preserve">a </w:t>
      </w:r>
      <w:r w:rsidRPr="00660B7B">
        <w:rPr>
          <w:rFonts w:ascii="Arial" w:hAnsi="Arial" w:cs="Arial"/>
          <w:sz w:val="24"/>
          <w:szCs w:val="24"/>
        </w:rPr>
        <w:t>community</w:t>
      </w:r>
      <w:r w:rsidR="00502DAC" w:rsidRPr="00660B7B">
        <w:rPr>
          <w:rFonts w:ascii="Arial" w:hAnsi="Arial" w:cs="Arial"/>
          <w:sz w:val="24"/>
          <w:szCs w:val="24"/>
        </w:rPr>
        <w:t xml:space="preserve"> engagement </w:t>
      </w:r>
      <w:r w:rsidRPr="00660B7B">
        <w:rPr>
          <w:rFonts w:ascii="Arial" w:hAnsi="Arial" w:cs="Arial"/>
          <w:sz w:val="24"/>
          <w:szCs w:val="24"/>
        </w:rPr>
        <w:t>…………</w:t>
      </w:r>
      <w:r w:rsidR="00660B7B">
        <w:rPr>
          <w:rFonts w:ascii="Arial" w:hAnsi="Arial" w:cs="Arial"/>
          <w:sz w:val="24"/>
          <w:szCs w:val="24"/>
        </w:rPr>
        <w:t>………………………...</w:t>
      </w:r>
      <w:r w:rsidR="00C7259E" w:rsidRPr="00660B7B">
        <w:rPr>
          <w:rFonts w:ascii="Arial" w:hAnsi="Arial" w:cs="Arial"/>
          <w:sz w:val="24"/>
          <w:szCs w:val="24"/>
        </w:rPr>
        <w:t>page 3</w:t>
      </w:r>
    </w:p>
    <w:p w14:paraId="16C67138" w14:textId="77777777" w:rsidR="007C1849" w:rsidRPr="00660B7B" w:rsidRDefault="007C1849" w:rsidP="00660B7B">
      <w:pPr>
        <w:pStyle w:val="ListParagraph"/>
        <w:spacing w:line="360" w:lineRule="auto"/>
        <w:jc w:val="both"/>
        <w:rPr>
          <w:rFonts w:ascii="Arial" w:hAnsi="Arial" w:cs="Arial"/>
          <w:sz w:val="24"/>
          <w:szCs w:val="24"/>
        </w:rPr>
      </w:pPr>
    </w:p>
    <w:p w14:paraId="7DD6068E" w14:textId="007676EE" w:rsidR="007C1849" w:rsidRPr="00660B7B" w:rsidRDefault="007C1849"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The benefits</w:t>
      </w:r>
      <w:r w:rsidR="007A1013" w:rsidRPr="00660B7B">
        <w:rPr>
          <w:rFonts w:ascii="Arial" w:hAnsi="Arial" w:cs="Arial"/>
          <w:sz w:val="24"/>
          <w:szCs w:val="24"/>
        </w:rPr>
        <w:t xml:space="preserve"> of</w:t>
      </w:r>
      <w:r w:rsidR="004A452F" w:rsidRPr="00660B7B">
        <w:rPr>
          <w:rFonts w:ascii="Arial" w:hAnsi="Arial" w:cs="Arial"/>
          <w:sz w:val="24"/>
          <w:szCs w:val="24"/>
        </w:rPr>
        <w:t xml:space="preserve"> communit</w:t>
      </w:r>
      <w:r w:rsidR="006525B2" w:rsidRPr="00660B7B">
        <w:rPr>
          <w:rFonts w:ascii="Arial" w:hAnsi="Arial" w:cs="Arial"/>
          <w:sz w:val="24"/>
          <w:szCs w:val="24"/>
        </w:rPr>
        <w:t>y</w:t>
      </w:r>
      <w:r w:rsidR="00EE7338" w:rsidRPr="00660B7B">
        <w:rPr>
          <w:rFonts w:ascii="Arial" w:hAnsi="Arial" w:cs="Arial"/>
          <w:sz w:val="24"/>
          <w:szCs w:val="24"/>
        </w:rPr>
        <w:t xml:space="preserve"> </w:t>
      </w:r>
      <w:r w:rsidR="006525B2" w:rsidRPr="00660B7B">
        <w:rPr>
          <w:rFonts w:ascii="Arial" w:hAnsi="Arial" w:cs="Arial"/>
          <w:sz w:val="24"/>
          <w:szCs w:val="24"/>
        </w:rPr>
        <w:t>engagement</w:t>
      </w:r>
      <w:r w:rsidR="004A452F" w:rsidRPr="00660B7B">
        <w:rPr>
          <w:rFonts w:ascii="Arial" w:hAnsi="Arial" w:cs="Arial"/>
          <w:sz w:val="24"/>
          <w:szCs w:val="24"/>
        </w:rPr>
        <w:t>…………………………………</w:t>
      </w:r>
      <w:r w:rsidR="002F4D66">
        <w:rPr>
          <w:rFonts w:ascii="Arial" w:hAnsi="Arial" w:cs="Arial"/>
          <w:sz w:val="24"/>
          <w:szCs w:val="24"/>
        </w:rPr>
        <w:t>…</w:t>
      </w:r>
      <w:r w:rsidR="00441709" w:rsidRPr="00660B7B">
        <w:rPr>
          <w:rFonts w:ascii="Arial" w:hAnsi="Arial" w:cs="Arial"/>
          <w:sz w:val="24"/>
          <w:szCs w:val="24"/>
        </w:rPr>
        <w:t>page 3</w:t>
      </w:r>
    </w:p>
    <w:p w14:paraId="57662DC9" w14:textId="77777777" w:rsidR="0078322A" w:rsidRPr="00660B7B" w:rsidRDefault="0078322A" w:rsidP="00660B7B">
      <w:pPr>
        <w:pStyle w:val="ListParagraph"/>
        <w:spacing w:line="360" w:lineRule="auto"/>
        <w:jc w:val="both"/>
        <w:rPr>
          <w:rFonts w:ascii="Arial" w:hAnsi="Arial" w:cs="Arial"/>
          <w:sz w:val="24"/>
          <w:szCs w:val="24"/>
        </w:rPr>
      </w:pPr>
    </w:p>
    <w:p w14:paraId="4B856450" w14:textId="72BAD649" w:rsidR="0078322A" w:rsidRPr="00660B7B" w:rsidRDefault="0078322A"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 xml:space="preserve">Challenges </w:t>
      </w:r>
      <w:r w:rsidR="00491A65" w:rsidRPr="00660B7B">
        <w:rPr>
          <w:rFonts w:ascii="Arial" w:hAnsi="Arial" w:cs="Arial"/>
          <w:sz w:val="24"/>
          <w:szCs w:val="24"/>
        </w:rPr>
        <w:t>…………………………………………………………………</w:t>
      </w:r>
      <w:r w:rsidR="00660B7B">
        <w:rPr>
          <w:rFonts w:ascii="Arial" w:hAnsi="Arial" w:cs="Arial"/>
          <w:sz w:val="24"/>
          <w:szCs w:val="24"/>
        </w:rPr>
        <w:t>...</w:t>
      </w:r>
      <w:r w:rsidR="00441709" w:rsidRPr="00660B7B">
        <w:rPr>
          <w:rFonts w:ascii="Arial" w:hAnsi="Arial" w:cs="Arial"/>
          <w:sz w:val="24"/>
          <w:szCs w:val="24"/>
        </w:rPr>
        <w:t>page 4</w:t>
      </w:r>
    </w:p>
    <w:p w14:paraId="7C03E678" w14:textId="77777777" w:rsidR="004A452F" w:rsidRPr="00660B7B" w:rsidRDefault="004A452F" w:rsidP="00660B7B">
      <w:pPr>
        <w:pStyle w:val="ListParagraph"/>
        <w:spacing w:line="360" w:lineRule="auto"/>
        <w:jc w:val="both"/>
        <w:rPr>
          <w:rFonts w:ascii="Arial" w:hAnsi="Arial" w:cs="Arial"/>
          <w:sz w:val="24"/>
          <w:szCs w:val="24"/>
        </w:rPr>
      </w:pPr>
    </w:p>
    <w:p w14:paraId="36F8A5F8" w14:textId="02B349F5" w:rsidR="004A452F" w:rsidRPr="00660B7B" w:rsidRDefault="00491A65"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The definition of a stakeholder……………………………………………</w:t>
      </w:r>
      <w:r w:rsidR="00660B7B">
        <w:rPr>
          <w:rFonts w:ascii="Arial" w:hAnsi="Arial" w:cs="Arial"/>
          <w:sz w:val="24"/>
          <w:szCs w:val="24"/>
        </w:rPr>
        <w:t>...</w:t>
      </w:r>
      <w:r w:rsidR="003F6ACC" w:rsidRPr="00660B7B">
        <w:rPr>
          <w:rFonts w:ascii="Arial" w:hAnsi="Arial" w:cs="Arial"/>
          <w:sz w:val="24"/>
          <w:szCs w:val="24"/>
        </w:rPr>
        <w:t xml:space="preserve">page </w:t>
      </w:r>
      <w:r w:rsidR="000534D0">
        <w:rPr>
          <w:rFonts w:ascii="Arial" w:hAnsi="Arial" w:cs="Arial"/>
          <w:sz w:val="24"/>
          <w:szCs w:val="24"/>
        </w:rPr>
        <w:t>5</w:t>
      </w:r>
    </w:p>
    <w:p w14:paraId="0D53E8AE" w14:textId="77777777" w:rsidR="00491A65" w:rsidRPr="00660B7B" w:rsidRDefault="00491A65" w:rsidP="00660B7B">
      <w:pPr>
        <w:pStyle w:val="ListParagraph"/>
        <w:spacing w:line="360" w:lineRule="auto"/>
        <w:jc w:val="both"/>
        <w:rPr>
          <w:rFonts w:ascii="Arial" w:hAnsi="Arial" w:cs="Arial"/>
          <w:sz w:val="24"/>
          <w:szCs w:val="24"/>
        </w:rPr>
      </w:pPr>
    </w:p>
    <w:p w14:paraId="6C1C1B65" w14:textId="0F9F4B12" w:rsidR="00491A65" w:rsidRPr="00660B7B" w:rsidRDefault="00AB17E8"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Internal stakeholders………………………………………………………</w:t>
      </w:r>
      <w:r w:rsidR="007B0E58">
        <w:rPr>
          <w:rFonts w:ascii="Arial" w:hAnsi="Arial" w:cs="Arial"/>
          <w:sz w:val="24"/>
          <w:szCs w:val="24"/>
        </w:rPr>
        <w:t>...</w:t>
      </w:r>
      <w:r w:rsidR="00C9425F" w:rsidRPr="00660B7B">
        <w:rPr>
          <w:rFonts w:ascii="Arial" w:hAnsi="Arial" w:cs="Arial"/>
          <w:sz w:val="24"/>
          <w:szCs w:val="24"/>
        </w:rPr>
        <w:t xml:space="preserve">page </w:t>
      </w:r>
      <w:r w:rsidR="00E51A45" w:rsidRPr="00660B7B">
        <w:rPr>
          <w:rFonts w:ascii="Arial" w:hAnsi="Arial" w:cs="Arial"/>
          <w:sz w:val="24"/>
          <w:szCs w:val="24"/>
        </w:rPr>
        <w:t>5</w:t>
      </w:r>
    </w:p>
    <w:p w14:paraId="2DB0158F" w14:textId="77777777" w:rsidR="00AB17E8" w:rsidRPr="00660B7B" w:rsidRDefault="00AB17E8" w:rsidP="00660B7B">
      <w:pPr>
        <w:pStyle w:val="ListParagraph"/>
        <w:spacing w:line="360" w:lineRule="auto"/>
        <w:jc w:val="both"/>
        <w:rPr>
          <w:rFonts w:ascii="Arial" w:hAnsi="Arial" w:cs="Arial"/>
          <w:sz w:val="24"/>
          <w:szCs w:val="24"/>
        </w:rPr>
      </w:pPr>
    </w:p>
    <w:p w14:paraId="3B5E5A04" w14:textId="72E8F1CC" w:rsidR="00AB17E8" w:rsidRPr="00660B7B" w:rsidRDefault="00AB17E8"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External stakeholders……………………………………………………</w:t>
      </w:r>
      <w:r w:rsidR="007B0E58">
        <w:rPr>
          <w:rFonts w:ascii="Arial" w:hAnsi="Arial" w:cs="Arial"/>
          <w:sz w:val="24"/>
          <w:szCs w:val="24"/>
        </w:rPr>
        <w:t>….</w:t>
      </w:r>
      <w:r w:rsidR="00C9425F" w:rsidRPr="00660B7B">
        <w:rPr>
          <w:rFonts w:ascii="Arial" w:hAnsi="Arial" w:cs="Arial"/>
          <w:sz w:val="24"/>
          <w:szCs w:val="24"/>
        </w:rPr>
        <w:t xml:space="preserve"> page 5</w:t>
      </w:r>
    </w:p>
    <w:p w14:paraId="4541F957" w14:textId="77777777" w:rsidR="00AB17E8" w:rsidRPr="00660B7B" w:rsidRDefault="00AB17E8" w:rsidP="00660B7B">
      <w:pPr>
        <w:pStyle w:val="ListParagraph"/>
        <w:spacing w:line="360" w:lineRule="auto"/>
        <w:jc w:val="both"/>
        <w:rPr>
          <w:rFonts w:ascii="Arial" w:hAnsi="Arial" w:cs="Arial"/>
          <w:sz w:val="24"/>
          <w:szCs w:val="24"/>
        </w:rPr>
      </w:pPr>
    </w:p>
    <w:p w14:paraId="3D8C2A5D" w14:textId="7301E7B5" w:rsidR="00AB17E8" w:rsidRPr="00660B7B" w:rsidRDefault="00A445EF"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The role of social networks……………………………………………</w:t>
      </w:r>
      <w:r w:rsidR="007B0E58">
        <w:rPr>
          <w:rFonts w:ascii="Arial" w:hAnsi="Arial" w:cs="Arial"/>
          <w:sz w:val="24"/>
          <w:szCs w:val="24"/>
        </w:rPr>
        <w:t>……</w:t>
      </w:r>
      <w:r w:rsidR="00C9425F" w:rsidRPr="00660B7B">
        <w:rPr>
          <w:rFonts w:ascii="Arial" w:hAnsi="Arial" w:cs="Arial"/>
          <w:sz w:val="24"/>
          <w:szCs w:val="24"/>
        </w:rPr>
        <w:t xml:space="preserve">page </w:t>
      </w:r>
      <w:r w:rsidR="00C66C75">
        <w:rPr>
          <w:rFonts w:ascii="Arial" w:hAnsi="Arial" w:cs="Arial"/>
          <w:sz w:val="24"/>
          <w:szCs w:val="24"/>
        </w:rPr>
        <w:t>7</w:t>
      </w:r>
    </w:p>
    <w:p w14:paraId="17ED1423" w14:textId="77777777" w:rsidR="00A445EF" w:rsidRPr="00660B7B" w:rsidRDefault="00A445EF" w:rsidP="00660B7B">
      <w:pPr>
        <w:pStyle w:val="ListParagraph"/>
        <w:spacing w:line="360" w:lineRule="auto"/>
        <w:jc w:val="both"/>
        <w:rPr>
          <w:rFonts w:ascii="Arial" w:hAnsi="Arial" w:cs="Arial"/>
          <w:sz w:val="24"/>
          <w:szCs w:val="24"/>
        </w:rPr>
      </w:pPr>
    </w:p>
    <w:p w14:paraId="0B24A57B" w14:textId="7AEF44BE" w:rsidR="00A445EF" w:rsidRPr="00660B7B" w:rsidRDefault="00A445EF"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 xml:space="preserve">Community participation </w:t>
      </w:r>
      <w:r w:rsidR="00D261DA" w:rsidRPr="00660B7B">
        <w:rPr>
          <w:rFonts w:ascii="Arial" w:hAnsi="Arial" w:cs="Arial"/>
          <w:sz w:val="24"/>
          <w:szCs w:val="24"/>
        </w:rPr>
        <w:t>……………………………………………………</w:t>
      </w:r>
      <w:r w:rsidR="009D6821" w:rsidRPr="00660B7B">
        <w:rPr>
          <w:rFonts w:ascii="Arial" w:hAnsi="Arial" w:cs="Arial"/>
          <w:sz w:val="24"/>
          <w:szCs w:val="24"/>
        </w:rPr>
        <w:t xml:space="preserve">page </w:t>
      </w:r>
      <w:r w:rsidR="00C66C75">
        <w:rPr>
          <w:rFonts w:ascii="Arial" w:hAnsi="Arial" w:cs="Arial"/>
          <w:sz w:val="24"/>
          <w:szCs w:val="24"/>
        </w:rPr>
        <w:t>7</w:t>
      </w:r>
    </w:p>
    <w:p w14:paraId="5AC6C620" w14:textId="77777777" w:rsidR="00EB7C20" w:rsidRPr="00660B7B" w:rsidRDefault="00EB7C20" w:rsidP="00660B7B">
      <w:pPr>
        <w:pStyle w:val="ListParagraph"/>
        <w:spacing w:line="360" w:lineRule="auto"/>
        <w:jc w:val="both"/>
        <w:rPr>
          <w:rFonts w:ascii="Arial" w:hAnsi="Arial" w:cs="Arial"/>
          <w:sz w:val="24"/>
          <w:szCs w:val="24"/>
        </w:rPr>
      </w:pPr>
    </w:p>
    <w:p w14:paraId="7EECBACA" w14:textId="3C1CE957" w:rsidR="00EB7C20" w:rsidRPr="00660B7B" w:rsidRDefault="00D261DA"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Conclusion</w:t>
      </w:r>
      <w:r w:rsidR="00EB7C20" w:rsidRPr="00660B7B">
        <w:rPr>
          <w:rFonts w:ascii="Arial" w:hAnsi="Arial" w:cs="Arial"/>
          <w:sz w:val="24"/>
          <w:szCs w:val="24"/>
        </w:rPr>
        <w:t>……………………………………………………………………</w:t>
      </w:r>
      <w:r w:rsidR="009D6821" w:rsidRPr="00660B7B">
        <w:rPr>
          <w:rFonts w:ascii="Arial" w:hAnsi="Arial" w:cs="Arial"/>
          <w:sz w:val="24"/>
          <w:szCs w:val="24"/>
        </w:rPr>
        <w:t xml:space="preserve">page </w:t>
      </w:r>
      <w:r w:rsidR="00993BD2">
        <w:rPr>
          <w:rFonts w:ascii="Arial" w:hAnsi="Arial" w:cs="Arial"/>
          <w:sz w:val="24"/>
          <w:szCs w:val="24"/>
        </w:rPr>
        <w:t>8</w:t>
      </w:r>
    </w:p>
    <w:p w14:paraId="03B4CA0E" w14:textId="77777777" w:rsidR="009D6821" w:rsidRPr="00660B7B" w:rsidRDefault="009D6821" w:rsidP="00660B7B">
      <w:pPr>
        <w:pStyle w:val="ListParagraph"/>
        <w:spacing w:line="360" w:lineRule="auto"/>
        <w:jc w:val="both"/>
        <w:rPr>
          <w:rFonts w:ascii="Arial" w:hAnsi="Arial" w:cs="Arial"/>
          <w:sz w:val="24"/>
          <w:szCs w:val="24"/>
        </w:rPr>
      </w:pPr>
    </w:p>
    <w:p w14:paraId="2B555544" w14:textId="5B51ADE6" w:rsidR="009D6821" w:rsidRPr="00660B7B" w:rsidRDefault="009D6821" w:rsidP="00660B7B">
      <w:pPr>
        <w:pStyle w:val="ListParagraph"/>
        <w:numPr>
          <w:ilvl w:val="0"/>
          <w:numId w:val="2"/>
        </w:numPr>
        <w:tabs>
          <w:tab w:val="left" w:pos="2448"/>
        </w:tabs>
        <w:spacing w:line="360" w:lineRule="auto"/>
        <w:jc w:val="both"/>
        <w:rPr>
          <w:rFonts w:ascii="Arial" w:hAnsi="Arial" w:cs="Arial"/>
          <w:sz w:val="24"/>
          <w:szCs w:val="24"/>
        </w:rPr>
      </w:pPr>
      <w:r w:rsidRPr="00660B7B">
        <w:rPr>
          <w:rFonts w:ascii="Arial" w:hAnsi="Arial" w:cs="Arial"/>
          <w:sz w:val="24"/>
          <w:szCs w:val="24"/>
        </w:rPr>
        <w:t>Reference</w:t>
      </w:r>
      <w:r w:rsidR="009F426F">
        <w:rPr>
          <w:rFonts w:ascii="Arial" w:hAnsi="Arial" w:cs="Arial"/>
          <w:sz w:val="24"/>
          <w:szCs w:val="24"/>
        </w:rPr>
        <w:t xml:space="preserve"> list</w:t>
      </w:r>
      <w:r w:rsidRPr="00660B7B">
        <w:rPr>
          <w:rFonts w:ascii="Arial" w:hAnsi="Arial" w:cs="Arial"/>
          <w:sz w:val="24"/>
          <w:szCs w:val="24"/>
        </w:rPr>
        <w:t xml:space="preserve"> ……………………………………………………………</w:t>
      </w:r>
      <w:r w:rsidR="009F426F">
        <w:rPr>
          <w:rFonts w:ascii="Arial" w:hAnsi="Arial" w:cs="Arial"/>
          <w:sz w:val="24"/>
          <w:szCs w:val="24"/>
        </w:rPr>
        <w:t>…</w:t>
      </w:r>
      <w:r w:rsidR="002F4D66">
        <w:rPr>
          <w:rFonts w:ascii="Arial" w:hAnsi="Arial" w:cs="Arial"/>
          <w:sz w:val="24"/>
          <w:szCs w:val="24"/>
        </w:rPr>
        <w:t>…</w:t>
      </w:r>
      <w:r w:rsidR="009F426F">
        <w:rPr>
          <w:rFonts w:ascii="Arial" w:hAnsi="Arial" w:cs="Arial"/>
          <w:sz w:val="24"/>
          <w:szCs w:val="24"/>
        </w:rPr>
        <w:t>p</w:t>
      </w:r>
      <w:r w:rsidR="00924E16" w:rsidRPr="00660B7B">
        <w:rPr>
          <w:rFonts w:ascii="Arial" w:hAnsi="Arial" w:cs="Arial"/>
          <w:sz w:val="24"/>
          <w:szCs w:val="24"/>
        </w:rPr>
        <w:t xml:space="preserve">age </w:t>
      </w:r>
      <w:r w:rsidR="00993BD2">
        <w:rPr>
          <w:rFonts w:ascii="Arial" w:hAnsi="Arial" w:cs="Arial"/>
          <w:sz w:val="24"/>
          <w:szCs w:val="24"/>
        </w:rPr>
        <w:t>9</w:t>
      </w:r>
    </w:p>
    <w:p w14:paraId="5D594116" w14:textId="77777777" w:rsidR="00FD4F26" w:rsidRPr="00660B7B" w:rsidRDefault="00FD4F26" w:rsidP="00660B7B">
      <w:pPr>
        <w:tabs>
          <w:tab w:val="left" w:pos="2448"/>
        </w:tabs>
        <w:spacing w:line="360" w:lineRule="auto"/>
        <w:jc w:val="both"/>
        <w:rPr>
          <w:rFonts w:ascii="Arial" w:hAnsi="Arial" w:cs="Arial"/>
          <w:sz w:val="24"/>
          <w:szCs w:val="24"/>
        </w:rPr>
      </w:pPr>
    </w:p>
    <w:p w14:paraId="06092680" w14:textId="77777777" w:rsidR="00FD4F26" w:rsidRPr="00660B7B" w:rsidRDefault="00FD4F26" w:rsidP="00660B7B">
      <w:pPr>
        <w:tabs>
          <w:tab w:val="left" w:pos="2448"/>
        </w:tabs>
        <w:spacing w:line="360" w:lineRule="auto"/>
        <w:jc w:val="both"/>
        <w:rPr>
          <w:rFonts w:ascii="Arial" w:hAnsi="Arial" w:cs="Arial"/>
          <w:sz w:val="24"/>
          <w:szCs w:val="24"/>
        </w:rPr>
      </w:pPr>
    </w:p>
    <w:p w14:paraId="66AA345A" w14:textId="77777777" w:rsidR="003C0801" w:rsidRDefault="003C0801" w:rsidP="00E148D6">
      <w:pPr>
        <w:tabs>
          <w:tab w:val="left" w:pos="2448"/>
        </w:tabs>
        <w:spacing w:line="360" w:lineRule="auto"/>
        <w:jc w:val="both"/>
        <w:rPr>
          <w:rFonts w:ascii="Arial" w:hAnsi="Arial" w:cs="Arial"/>
          <w:b/>
          <w:bCs/>
          <w:sz w:val="24"/>
          <w:szCs w:val="24"/>
        </w:rPr>
      </w:pPr>
    </w:p>
    <w:p w14:paraId="6DC51CB2" w14:textId="77777777" w:rsidR="003C0801" w:rsidRDefault="003C0801" w:rsidP="00E148D6">
      <w:pPr>
        <w:tabs>
          <w:tab w:val="left" w:pos="2448"/>
        </w:tabs>
        <w:spacing w:line="360" w:lineRule="auto"/>
        <w:jc w:val="both"/>
        <w:rPr>
          <w:rFonts w:ascii="Arial" w:hAnsi="Arial" w:cs="Arial"/>
          <w:b/>
          <w:bCs/>
          <w:sz w:val="24"/>
          <w:szCs w:val="24"/>
        </w:rPr>
      </w:pPr>
    </w:p>
    <w:p w14:paraId="74131F77" w14:textId="77777777" w:rsidR="003C0801" w:rsidRDefault="003C0801" w:rsidP="00E148D6">
      <w:pPr>
        <w:tabs>
          <w:tab w:val="left" w:pos="2448"/>
        </w:tabs>
        <w:spacing w:line="360" w:lineRule="auto"/>
        <w:jc w:val="both"/>
        <w:rPr>
          <w:rFonts w:ascii="Arial" w:hAnsi="Arial" w:cs="Arial"/>
          <w:b/>
          <w:bCs/>
          <w:sz w:val="24"/>
          <w:szCs w:val="24"/>
        </w:rPr>
      </w:pPr>
    </w:p>
    <w:p w14:paraId="36287EFE" w14:textId="3DEACEFA" w:rsidR="00E11359" w:rsidRPr="00E148D6" w:rsidRDefault="00893D44" w:rsidP="00E148D6">
      <w:pPr>
        <w:tabs>
          <w:tab w:val="left" w:pos="2448"/>
        </w:tabs>
        <w:spacing w:line="360" w:lineRule="auto"/>
        <w:jc w:val="both"/>
        <w:rPr>
          <w:rFonts w:ascii="Arial" w:hAnsi="Arial" w:cs="Arial"/>
          <w:sz w:val="24"/>
          <w:szCs w:val="24"/>
        </w:rPr>
      </w:pPr>
      <w:r w:rsidRPr="00E148D6">
        <w:rPr>
          <w:rFonts w:ascii="Arial" w:hAnsi="Arial" w:cs="Arial"/>
          <w:b/>
          <w:bCs/>
          <w:sz w:val="24"/>
          <w:szCs w:val="24"/>
        </w:rPr>
        <w:lastRenderedPageBreak/>
        <w:t>Introduction</w:t>
      </w:r>
    </w:p>
    <w:p w14:paraId="1CD6D8C7" w14:textId="77777777" w:rsidR="00397567" w:rsidRPr="00E148D6" w:rsidRDefault="00DC1D26" w:rsidP="00E148D6">
      <w:pPr>
        <w:tabs>
          <w:tab w:val="left" w:pos="2448"/>
        </w:tabs>
        <w:spacing w:line="360" w:lineRule="auto"/>
        <w:jc w:val="both"/>
        <w:rPr>
          <w:rFonts w:ascii="Arial" w:hAnsi="Arial" w:cs="Arial"/>
          <w:sz w:val="24"/>
          <w:szCs w:val="24"/>
        </w:rPr>
      </w:pPr>
      <w:r w:rsidRPr="00E148D6">
        <w:rPr>
          <w:rFonts w:ascii="Arial" w:hAnsi="Arial" w:cs="Arial"/>
          <w:sz w:val="24"/>
          <w:szCs w:val="24"/>
        </w:rPr>
        <w:t>P</w:t>
      </w:r>
      <w:r w:rsidR="00F6419A" w:rsidRPr="00E148D6">
        <w:rPr>
          <w:rFonts w:ascii="Arial" w:hAnsi="Arial" w:cs="Arial"/>
          <w:sz w:val="24"/>
          <w:szCs w:val="24"/>
        </w:rPr>
        <w:t>articipating in community engagement is crucial because it allows residents to influence policy and practice changes by participating in decision-making processes.</w:t>
      </w:r>
      <w:r w:rsidR="00C377AA" w:rsidRPr="00E148D6">
        <w:rPr>
          <w:rFonts w:ascii="Arial" w:hAnsi="Arial" w:cs="Arial"/>
          <w:sz w:val="24"/>
          <w:szCs w:val="24"/>
        </w:rPr>
        <w:t xml:space="preserve"> Justice, empowerment, fairness, participation, and self-determination are essential to community engagement and lead to connections, relationship-building, and social communication.</w:t>
      </w:r>
      <w:bookmarkStart w:id="0" w:name="_Hlk110527260"/>
      <w:r w:rsidR="003E4908" w:rsidRPr="00E148D6">
        <w:rPr>
          <w:rFonts w:ascii="Arial" w:hAnsi="Arial" w:cs="Arial"/>
          <w:sz w:val="24"/>
          <w:szCs w:val="24"/>
        </w:rPr>
        <w:t xml:space="preserve"> Th</w:t>
      </w:r>
      <w:r w:rsidR="000914FB" w:rsidRPr="00E148D6">
        <w:rPr>
          <w:rFonts w:ascii="Arial" w:hAnsi="Arial" w:cs="Arial"/>
          <w:sz w:val="24"/>
          <w:szCs w:val="24"/>
        </w:rPr>
        <w:t>is</w:t>
      </w:r>
      <w:r w:rsidR="003E4908" w:rsidRPr="00E148D6">
        <w:rPr>
          <w:rFonts w:ascii="Arial" w:hAnsi="Arial" w:cs="Arial"/>
          <w:sz w:val="24"/>
          <w:szCs w:val="24"/>
        </w:rPr>
        <w:t xml:space="preserve"> </w:t>
      </w:r>
      <w:r w:rsidR="001861AA" w:rsidRPr="00E148D6">
        <w:rPr>
          <w:rFonts w:ascii="Arial" w:hAnsi="Arial" w:cs="Arial"/>
          <w:sz w:val="24"/>
          <w:szCs w:val="24"/>
        </w:rPr>
        <w:t xml:space="preserve">essay aims to discuss </w:t>
      </w:r>
      <w:r w:rsidR="00DF49D0" w:rsidRPr="00E148D6">
        <w:rPr>
          <w:rFonts w:ascii="Arial" w:hAnsi="Arial" w:cs="Arial"/>
          <w:sz w:val="24"/>
          <w:szCs w:val="24"/>
        </w:rPr>
        <w:t>the importance of community engagement</w:t>
      </w:r>
      <w:r w:rsidR="00971E05" w:rsidRPr="00E148D6">
        <w:rPr>
          <w:rFonts w:ascii="Arial" w:hAnsi="Arial" w:cs="Arial"/>
          <w:sz w:val="24"/>
          <w:szCs w:val="24"/>
        </w:rPr>
        <w:t xml:space="preserve"> that seeks to engage the community to achieve </w:t>
      </w:r>
      <w:r w:rsidR="005F132D" w:rsidRPr="00E148D6">
        <w:rPr>
          <w:rFonts w:ascii="Arial" w:hAnsi="Arial" w:cs="Arial"/>
          <w:sz w:val="24"/>
          <w:szCs w:val="24"/>
        </w:rPr>
        <w:t xml:space="preserve">a </w:t>
      </w:r>
      <w:r w:rsidR="00971E05" w:rsidRPr="00E148D6">
        <w:rPr>
          <w:rFonts w:ascii="Arial" w:hAnsi="Arial" w:cs="Arial"/>
          <w:sz w:val="24"/>
          <w:szCs w:val="24"/>
        </w:rPr>
        <w:t>sustainable outcome</w:t>
      </w:r>
      <w:r w:rsidR="00FD70E8" w:rsidRPr="00E148D6">
        <w:rPr>
          <w:rFonts w:ascii="Arial" w:hAnsi="Arial" w:cs="Arial"/>
          <w:sz w:val="24"/>
          <w:szCs w:val="24"/>
        </w:rPr>
        <w:t xml:space="preserve">, impartial </w:t>
      </w:r>
      <w:r w:rsidR="009C077C" w:rsidRPr="00E148D6">
        <w:rPr>
          <w:rFonts w:ascii="Arial" w:hAnsi="Arial" w:cs="Arial"/>
          <w:sz w:val="24"/>
          <w:szCs w:val="24"/>
        </w:rPr>
        <w:t>decision–making</w:t>
      </w:r>
      <w:r w:rsidR="003C0B87" w:rsidRPr="00E148D6">
        <w:rPr>
          <w:rFonts w:ascii="Arial" w:hAnsi="Arial" w:cs="Arial"/>
          <w:sz w:val="24"/>
          <w:szCs w:val="24"/>
        </w:rPr>
        <w:t xml:space="preserve">, deep </w:t>
      </w:r>
      <w:r w:rsidR="009C077C" w:rsidRPr="00E148D6">
        <w:rPr>
          <w:rFonts w:ascii="Arial" w:hAnsi="Arial" w:cs="Arial"/>
          <w:sz w:val="24"/>
          <w:szCs w:val="24"/>
        </w:rPr>
        <w:t>relationships,</w:t>
      </w:r>
      <w:r w:rsidR="003C0B87" w:rsidRPr="00E148D6">
        <w:rPr>
          <w:rFonts w:ascii="Arial" w:hAnsi="Arial" w:cs="Arial"/>
          <w:sz w:val="24"/>
          <w:szCs w:val="24"/>
        </w:rPr>
        <w:t xml:space="preserve"> and trust between communities</w:t>
      </w:r>
      <w:r w:rsidR="009C077C" w:rsidRPr="00E148D6">
        <w:rPr>
          <w:rFonts w:ascii="Arial" w:hAnsi="Arial" w:cs="Arial"/>
          <w:sz w:val="24"/>
          <w:szCs w:val="24"/>
        </w:rPr>
        <w:t xml:space="preserve"> and organizations.</w:t>
      </w:r>
      <w:bookmarkEnd w:id="0"/>
    </w:p>
    <w:p w14:paraId="696F619C" w14:textId="051AED05" w:rsidR="00A4321D" w:rsidRPr="00E148D6" w:rsidRDefault="00397567" w:rsidP="00E148D6">
      <w:pPr>
        <w:tabs>
          <w:tab w:val="left" w:pos="2448"/>
        </w:tabs>
        <w:spacing w:line="360" w:lineRule="auto"/>
        <w:jc w:val="both"/>
        <w:rPr>
          <w:rFonts w:ascii="Arial" w:hAnsi="Arial" w:cs="Arial"/>
          <w:sz w:val="24"/>
          <w:szCs w:val="24"/>
        </w:rPr>
      </w:pPr>
      <w:r w:rsidRPr="00E148D6">
        <w:rPr>
          <w:rFonts w:ascii="Arial" w:hAnsi="Arial" w:cs="Arial"/>
          <w:b/>
          <w:bCs/>
          <w:sz w:val="24"/>
          <w:szCs w:val="24"/>
        </w:rPr>
        <w:t>C</w:t>
      </w:r>
      <w:r w:rsidR="00DD6F67" w:rsidRPr="00E148D6">
        <w:rPr>
          <w:rFonts w:ascii="Arial" w:hAnsi="Arial" w:cs="Arial"/>
          <w:b/>
          <w:bCs/>
          <w:sz w:val="24"/>
          <w:szCs w:val="24"/>
        </w:rPr>
        <w:t>ommunity</w:t>
      </w:r>
      <w:r w:rsidRPr="00E148D6">
        <w:rPr>
          <w:rFonts w:ascii="Arial" w:hAnsi="Arial" w:cs="Arial"/>
          <w:b/>
          <w:bCs/>
          <w:sz w:val="24"/>
          <w:szCs w:val="24"/>
        </w:rPr>
        <w:t xml:space="preserve"> engagement</w:t>
      </w:r>
      <w:r w:rsidR="00A4321D" w:rsidRPr="00E148D6">
        <w:rPr>
          <w:rFonts w:ascii="Arial" w:hAnsi="Arial" w:cs="Arial"/>
          <w:b/>
          <w:bCs/>
          <w:sz w:val="24"/>
          <w:szCs w:val="24"/>
        </w:rPr>
        <w:t xml:space="preserve"> </w:t>
      </w:r>
      <w:r w:rsidR="00DD6F67" w:rsidRPr="00E148D6">
        <w:rPr>
          <w:rFonts w:ascii="Arial" w:hAnsi="Arial" w:cs="Arial"/>
          <w:sz w:val="24"/>
          <w:szCs w:val="24"/>
        </w:rPr>
        <w:t>is defined as</w:t>
      </w:r>
      <w:r w:rsidR="00F769E6" w:rsidRPr="00E148D6">
        <w:rPr>
          <w:rFonts w:ascii="Arial" w:hAnsi="Arial" w:cs="Arial"/>
          <w:sz w:val="24"/>
          <w:szCs w:val="24"/>
        </w:rPr>
        <w:t xml:space="preserve"> the features that people have in common and that make them feel connected to one anothe</w:t>
      </w:r>
      <w:r w:rsidR="00A4321D" w:rsidRPr="00E148D6">
        <w:rPr>
          <w:rFonts w:ascii="Arial" w:hAnsi="Arial" w:cs="Arial"/>
          <w:sz w:val="24"/>
          <w:szCs w:val="24"/>
        </w:rPr>
        <w:t>r</w:t>
      </w:r>
      <w:r w:rsidR="00806D2A" w:rsidRPr="00E148D6">
        <w:rPr>
          <w:rFonts w:ascii="Arial" w:hAnsi="Arial" w:cs="Arial"/>
          <w:sz w:val="24"/>
          <w:szCs w:val="24"/>
        </w:rPr>
        <w:t xml:space="preserve">. Without a doubt, this is a fundamental feature of civilization. </w:t>
      </w:r>
      <w:r w:rsidR="0065306A" w:rsidRPr="00E148D6">
        <w:rPr>
          <w:rFonts w:ascii="Arial" w:hAnsi="Arial" w:cs="Arial"/>
          <w:sz w:val="24"/>
          <w:szCs w:val="24"/>
        </w:rPr>
        <w:t>Without identifying with others, feeling a sense of solidarity with them, and sharing their hopes and experiences, people would not be social beings</w:t>
      </w:r>
      <w:r w:rsidR="00773559" w:rsidRPr="00E148D6">
        <w:rPr>
          <w:rFonts w:ascii="Arial" w:hAnsi="Arial" w:cs="Arial"/>
          <w:sz w:val="24"/>
          <w:szCs w:val="24"/>
        </w:rPr>
        <w:t xml:space="preserve"> </w:t>
      </w:r>
      <w:r w:rsidR="00806D2A" w:rsidRPr="00E148D6">
        <w:rPr>
          <w:rFonts w:ascii="Arial" w:hAnsi="Arial" w:cs="Arial"/>
          <w:sz w:val="24"/>
          <w:szCs w:val="24"/>
        </w:rPr>
        <w:t>(Day,2006).</w:t>
      </w:r>
      <w:r w:rsidR="00D41F59" w:rsidRPr="00E148D6">
        <w:rPr>
          <w:rFonts w:ascii="Arial" w:hAnsi="Arial" w:cs="Arial"/>
          <w:sz w:val="24"/>
          <w:szCs w:val="24"/>
        </w:rPr>
        <w:t xml:space="preserve"> Accordin</w:t>
      </w:r>
      <w:r w:rsidR="00380F01" w:rsidRPr="00E148D6">
        <w:rPr>
          <w:rFonts w:ascii="Arial" w:hAnsi="Arial" w:cs="Arial"/>
          <w:sz w:val="24"/>
          <w:szCs w:val="24"/>
        </w:rPr>
        <w:t>g to</w:t>
      </w:r>
      <w:r w:rsidR="009A4D53" w:rsidRPr="00E148D6">
        <w:rPr>
          <w:rFonts w:ascii="Arial" w:hAnsi="Arial" w:cs="Arial"/>
          <w:sz w:val="24"/>
          <w:szCs w:val="24"/>
        </w:rPr>
        <w:t xml:space="preserve"> Wiley &amp; Sons (1999-2022)</w:t>
      </w:r>
      <w:r w:rsidR="009A4D53" w:rsidRPr="00E148D6">
        <w:rPr>
          <w:rFonts w:ascii="Arial" w:eastAsia="Times New Roman" w:hAnsi="Arial" w:cs="Arial"/>
          <w:color w:val="1C1D1E"/>
          <w:kern w:val="36"/>
          <w:sz w:val="24"/>
          <w:szCs w:val="24"/>
          <w:lang w:eastAsia="en-GB"/>
        </w:rPr>
        <w:t xml:space="preserve"> </w:t>
      </w:r>
      <w:r w:rsidR="005B2B32" w:rsidRPr="00E148D6">
        <w:rPr>
          <w:rFonts w:ascii="Arial" w:hAnsi="Arial" w:cs="Arial"/>
          <w:sz w:val="24"/>
          <w:szCs w:val="24"/>
        </w:rPr>
        <w:t xml:space="preserve">community engagement refers to the process of collaboratively </w:t>
      </w:r>
      <w:r w:rsidR="0095421F" w:rsidRPr="00E148D6">
        <w:rPr>
          <w:rFonts w:ascii="Arial" w:hAnsi="Arial" w:cs="Arial"/>
          <w:sz w:val="24"/>
          <w:szCs w:val="24"/>
        </w:rPr>
        <w:t>working</w:t>
      </w:r>
      <w:r w:rsidR="005B2B32" w:rsidRPr="00E148D6">
        <w:rPr>
          <w:rFonts w:ascii="Arial" w:hAnsi="Arial" w:cs="Arial"/>
          <w:sz w:val="24"/>
          <w:szCs w:val="24"/>
        </w:rPr>
        <w:t xml:space="preserve"> with appropriate partners</w:t>
      </w:r>
      <w:r w:rsidR="0095421F" w:rsidRPr="00E148D6">
        <w:rPr>
          <w:rFonts w:ascii="Arial" w:hAnsi="Arial" w:cs="Arial"/>
          <w:sz w:val="24"/>
          <w:szCs w:val="24"/>
        </w:rPr>
        <w:t xml:space="preserve"> who share familiar </w:t>
      </w:r>
      <w:r w:rsidR="008B614D" w:rsidRPr="00E148D6">
        <w:rPr>
          <w:rFonts w:ascii="Arial" w:hAnsi="Arial" w:cs="Arial"/>
          <w:sz w:val="24"/>
          <w:szCs w:val="24"/>
        </w:rPr>
        <w:t>interests</w:t>
      </w:r>
      <w:r w:rsidR="0095421F" w:rsidRPr="00E148D6">
        <w:rPr>
          <w:rFonts w:ascii="Arial" w:hAnsi="Arial" w:cs="Arial"/>
          <w:sz w:val="24"/>
          <w:szCs w:val="24"/>
        </w:rPr>
        <w:t xml:space="preserve"> and </w:t>
      </w:r>
      <w:r w:rsidR="008B614D" w:rsidRPr="00E148D6">
        <w:rPr>
          <w:rFonts w:ascii="Arial" w:hAnsi="Arial" w:cs="Arial"/>
          <w:sz w:val="24"/>
          <w:szCs w:val="24"/>
        </w:rPr>
        <w:t>goals.</w:t>
      </w:r>
      <w:r w:rsidR="00604075" w:rsidRPr="00E148D6">
        <w:rPr>
          <w:rFonts w:ascii="Arial" w:hAnsi="Arial" w:cs="Arial"/>
          <w:sz w:val="24"/>
          <w:szCs w:val="24"/>
        </w:rPr>
        <w:t xml:space="preserve"> In other words, </w:t>
      </w:r>
      <w:r w:rsidR="000C2AD4" w:rsidRPr="00E148D6">
        <w:rPr>
          <w:rFonts w:ascii="Arial" w:hAnsi="Arial" w:cs="Arial"/>
          <w:sz w:val="24"/>
          <w:szCs w:val="24"/>
        </w:rPr>
        <w:t xml:space="preserve">community engagement is focused </w:t>
      </w:r>
      <w:r w:rsidR="00D03B11" w:rsidRPr="00E148D6">
        <w:rPr>
          <w:rFonts w:ascii="Arial" w:hAnsi="Arial" w:cs="Arial"/>
          <w:sz w:val="24"/>
          <w:szCs w:val="24"/>
        </w:rPr>
        <w:t>on inclusive participation across all aspects of society</w:t>
      </w:r>
      <w:r w:rsidR="005A6377" w:rsidRPr="00E148D6">
        <w:rPr>
          <w:rFonts w:ascii="Arial" w:hAnsi="Arial" w:cs="Arial"/>
          <w:sz w:val="24"/>
          <w:szCs w:val="24"/>
        </w:rPr>
        <w:t>.</w:t>
      </w:r>
      <w:r w:rsidR="00C505BC" w:rsidRPr="00E148D6">
        <w:rPr>
          <w:rFonts w:ascii="Arial" w:hAnsi="Arial" w:cs="Arial"/>
          <w:sz w:val="24"/>
          <w:szCs w:val="24"/>
        </w:rPr>
        <w:t xml:space="preserve"> Community engagement is a process</w:t>
      </w:r>
      <w:r w:rsidR="00FB0584" w:rsidRPr="00E148D6">
        <w:rPr>
          <w:rFonts w:ascii="Arial" w:hAnsi="Arial" w:cs="Arial"/>
          <w:sz w:val="24"/>
          <w:szCs w:val="24"/>
        </w:rPr>
        <w:t xml:space="preserve"> of working collaboratively with a group of people associated </w:t>
      </w:r>
      <w:r w:rsidR="00CF4A41" w:rsidRPr="00E148D6">
        <w:rPr>
          <w:rFonts w:ascii="Arial" w:hAnsi="Arial" w:cs="Arial"/>
          <w:sz w:val="24"/>
          <w:szCs w:val="24"/>
        </w:rPr>
        <w:t>with</w:t>
      </w:r>
      <w:r w:rsidR="00794B41" w:rsidRPr="00E148D6">
        <w:rPr>
          <w:rFonts w:ascii="Arial" w:hAnsi="Arial" w:cs="Arial"/>
          <w:sz w:val="24"/>
          <w:szCs w:val="24"/>
        </w:rPr>
        <w:t xml:space="preserve"> geographic closeness, similar </w:t>
      </w:r>
      <w:r w:rsidR="007C7C56" w:rsidRPr="00E148D6">
        <w:rPr>
          <w:rFonts w:ascii="Arial" w:hAnsi="Arial" w:cs="Arial"/>
          <w:sz w:val="24"/>
          <w:szCs w:val="24"/>
        </w:rPr>
        <w:t>situations,</w:t>
      </w:r>
      <w:r w:rsidR="00794B41" w:rsidRPr="00E148D6">
        <w:rPr>
          <w:rFonts w:ascii="Arial" w:hAnsi="Arial" w:cs="Arial"/>
          <w:sz w:val="24"/>
          <w:szCs w:val="24"/>
        </w:rPr>
        <w:t xml:space="preserve"> or special </w:t>
      </w:r>
      <w:r w:rsidR="007C7C56" w:rsidRPr="00E148D6">
        <w:rPr>
          <w:rFonts w:ascii="Arial" w:hAnsi="Arial" w:cs="Arial"/>
          <w:sz w:val="24"/>
          <w:szCs w:val="24"/>
        </w:rPr>
        <w:t>interests</w:t>
      </w:r>
      <w:r w:rsidR="00521510" w:rsidRPr="00E148D6">
        <w:rPr>
          <w:rFonts w:ascii="Arial" w:hAnsi="Arial" w:cs="Arial"/>
          <w:sz w:val="24"/>
          <w:szCs w:val="24"/>
        </w:rPr>
        <w:t xml:space="preserve"> to address issues that affect their well-being.</w:t>
      </w:r>
      <w:r w:rsidR="007C7C56" w:rsidRPr="00E148D6">
        <w:rPr>
          <w:rFonts w:ascii="Arial" w:hAnsi="Arial" w:cs="Arial"/>
          <w:sz w:val="24"/>
          <w:szCs w:val="24"/>
        </w:rPr>
        <w:t xml:space="preserve"> It is an effective technique for changing </w:t>
      </w:r>
      <w:proofErr w:type="spellStart"/>
      <w:r w:rsidR="007C7C56" w:rsidRPr="00E148D6">
        <w:rPr>
          <w:rFonts w:ascii="Arial" w:hAnsi="Arial" w:cs="Arial"/>
          <w:sz w:val="24"/>
          <w:szCs w:val="24"/>
        </w:rPr>
        <w:t>behavior</w:t>
      </w:r>
      <w:proofErr w:type="spellEnd"/>
      <w:r w:rsidR="007C7C56" w:rsidRPr="00E148D6">
        <w:rPr>
          <w:rFonts w:ascii="Arial" w:hAnsi="Arial" w:cs="Arial"/>
          <w:sz w:val="24"/>
          <w:szCs w:val="24"/>
        </w:rPr>
        <w:t xml:space="preserve"> and the surrounding environment.</w:t>
      </w:r>
    </w:p>
    <w:p w14:paraId="0D5F87C6" w14:textId="5EF38A6F" w:rsidR="0085232E" w:rsidRPr="00E148D6" w:rsidRDefault="00E067AE" w:rsidP="00E148D6">
      <w:pPr>
        <w:tabs>
          <w:tab w:val="left" w:pos="2448"/>
        </w:tabs>
        <w:spacing w:line="360" w:lineRule="auto"/>
        <w:jc w:val="both"/>
        <w:rPr>
          <w:rFonts w:ascii="Arial" w:hAnsi="Arial" w:cs="Arial"/>
          <w:sz w:val="24"/>
          <w:szCs w:val="24"/>
        </w:rPr>
      </w:pPr>
      <w:r w:rsidRPr="00E148D6">
        <w:rPr>
          <w:rFonts w:ascii="Arial" w:hAnsi="Arial" w:cs="Arial"/>
          <w:b/>
          <w:bCs/>
          <w:sz w:val="24"/>
          <w:szCs w:val="24"/>
        </w:rPr>
        <w:t>The benefits</w:t>
      </w:r>
      <w:r w:rsidRPr="00E148D6">
        <w:rPr>
          <w:rFonts w:ascii="Arial" w:hAnsi="Arial" w:cs="Arial"/>
          <w:sz w:val="24"/>
          <w:szCs w:val="24"/>
        </w:rPr>
        <w:t xml:space="preserve"> </w:t>
      </w:r>
      <w:r w:rsidRPr="00E148D6">
        <w:rPr>
          <w:rFonts w:ascii="Arial" w:hAnsi="Arial" w:cs="Arial"/>
          <w:b/>
          <w:bCs/>
          <w:sz w:val="24"/>
          <w:szCs w:val="24"/>
        </w:rPr>
        <w:t xml:space="preserve">of community </w:t>
      </w:r>
      <w:r w:rsidR="00AC37F2" w:rsidRPr="00E148D6">
        <w:rPr>
          <w:rFonts w:ascii="Arial" w:hAnsi="Arial" w:cs="Arial"/>
          <w:b/>
          <w:bCs/>
          <w:sz w:val="24"/>
          <w:szCs w:val="24"/>
        </w:rPr>
        <w:t xml:space="preserve">engagement </w:t>
      </w:r>
      <w:r w:rsidR="009E090E" w:rsidRPr="00E148D6">
        <w:rPr>
          <w:rFonts w:ascii="Arial" w:hAnsi="Arial" w:cs="Arial"/>
          <w:sz w:val="24"/>
          <w:szCs w:val="24"/>
        </w:rPr>
        <w:t>are meeting others and developing a sense of belonging, many people participate in community activities</w:t>
      </w:r>
      <w:r w:rsidR="00D96EA5">
        <w:rPr>
          <w:rFonts w:ascii="Arial" w:hAnsi="Arial" w:cs="Arial"/>
          <w:sz w:val="24"/>
          <w:szCs w:val="24"/>
        </w:rPr>
        <w:t xml:space="preserve"> </w:t>
      </w:r>
      <w:r w:rsidR="00A939FF" w:rsidRPr="00E148D6">
        <w:rPr>
          <w:rFonts w:ascii="Arial" w:hAnsi="Arial" w:cs="Arial"/>
          <w:sz w:val="24"/>
          <w:szCs w:val="24"/>
        </w:rPr>
        <w:t>(</w:t>
      </w:r>
      <w:r w:rsidR="00634F14" w:rsidRPr="00E148D6">
        <w:rPr>
          <w:rFonts w:ascii="Arial" w:hAnsi="Arial" w:cs="Arial"/>
          <w:sz w:val="24"/>
          <w:szCs w:val="24"/>
        </w:rPr>
        <w:t>Gilchrist</w:t>
      </w:r>
      <w:r w:rsidR="00A939FF" w:rsidRPr="00E148D6">
        <w:rPr>
          <w:rFonts w:ascii="Arial" w:hAnsi="Arial" w:cs="Arial"/>
          <w:sz w:val="24"/>
          <w:szCs w:val="24"/>
        </w:rPr>
        <w:t xml:space="preserve">, </w:t>
      </w:r>
      <w:r w:rsidR="00634F14" w:rsidRPr="00E148D6">
        <w:rPr>
          <w:rFonts w:ascii="Arial" w:hAnsi="Arial" w:cs="Arial"/>
          <w:sz w:val="24"/>
          <w:szCs w:val="24"/>
        </w:rPr>
        <w:t>2009).</w:t>
      </w:r>
      <w:r w:rsidR="009E090E" w:rsidRPr="00E148D6">
        <w:rPr>
          <w:rFonts w:ascii="Arial" w:hAnsi="Arial" w:cs="Arial"/>
          <w:sz w:val="24"/>
          <w:szCs w:val="24"/>
        </w:rPr>
        <w:t xml:space="preserve"> For some, this is about coping with hardship and ensuring that they and their family have a good standard of living. For others, it</w:t>
      </w:r>
      <w:r w:rsidR="00BD66B1" w:rsidRPr="00E148D6">
        <w:rPr>
          <w:rFonts w:ascii="Arial" w:hAnsi="Arial" w:cs="Arial"/>
          <w:sz w:val="24"/>
          <w:szCs w:val="24"/>
        </w:rPr>
        <w:t xml:space="preserve"> i</w:t>
      </w:r>
      <w:r w:rsidR="009E090E" w:rsidRPr="00E148D6">
        <w:rPr>
          <w:rFonts w:ascii="Arial" w:hAnsi="Arial" w:cs="Arial"/>
          <w:sz w:val="24"/>
          <w:szCs w:val="24"/>
        </w:rPr>
        <w:t>s about self-help and survival.</w:t>
      </w:r>
      <w:r w:rsidR="00455B48" w:rsidRPr="00E148D6">
        <w:rPr>
          <w:rFonts w:ascii="Arial" w:hAnsi="Arial" w:cs="Arial"/>
          <w:sz w:val="24"/>
          <w:szCs w:val="24"/>
        </w:rPr>
        <w:t xml:space="preserve"> Community </w:t>
      </w:r>
      <w:r w:rsidR="00227CD9" w:rsidRPr="00E148D6">
        <w:rPr>
          <w:rFonts w:ascii="Arial" w:hAnsi="Arial" w:cs="Arial"/>
          <w:sz w:val="24"/>
          <w:szCs w:val="24"/>
        </w:rPr>
        <w:t>engagement</w:t>
      </w:r>
      <w:r w:rsidR="00455B48" w:rsidRPr="00E148D6">
        <w:rPr>
          <w:rFonts w:ascii="Arial" w:hAnsi="Arial" w:cs="Arial"/>
          <w:sz w:val="24"/>
          <w:szCs w:val="24"/>
        </w:rPr>
        <w:t xml:space="preserve"> </w:t>
      </w:r>
      <w:r w:rsidR="00227CD9" w:rsidRPr="00E148D6">
        <w:rPr>
          <w:rFonts w:ascii="Arial" w:hAnsi="Arial" w:cs="Arial"/>
          <w:sz w:val="24"/>
          <w:szCs w:val="24"/>
        </w:rPr>
        <w:t>offers</w:t>
      </w:r>
      <w:r w:rsidR="00455B48" w:rsidRPr="00E148D6">
        <w:rPr>
          <w:rFonts w:ascii="Arial" w:hAnsi="Arial" w:cs="Arial"/>
          <w:sz w:val="24"/>
          <w:szCs w:val="24"/>
        </w:rPr>
        <w:t xml:space="preserve"> assistance in a range of tasks that is </w:t>
      </w:r>
      <w:r w:rsidR="00772B5C" w:rsidRPr="00E148D6">
        <w:rPr>
          <w:rFonts w:ascii="Arial" w:hAnsi="Arial" w:cs="Arial"/>
          <w:sz w:val="24"/>
          <w:szCs w:val="24"/>
        </w:rPr>
        <w:t>useful</w:t>
      </w:r>
      <w:r w:rsidR="00455B48" w:rsidRPr="00E148D6">
        <w:rPr>
          <w:rFonts w:ascii="Arial" w:hAnsi="Arial" w:cs="Arial"/>
          <w:sz w:val="24"/>
          <w:szCs w:val="24"/>
        </w:rPr>
        <w:t>.</w:t>
      </w:r>
      <w:r w:rsidR="008001AF" w:rsidRPr="00E148D6">
        <w:rPr>
          <w:rFonts w:ascii="Arial" w:hAnsi="Arial" w:cs="Arial"/>
          <w:sz w:val="24"/>
          <w:szCs w:val="24"/>
        </w:rPr>
        <w:t xml:space="preserve"> In times of scarcity and uncertainty, they function as a system for </w:t>
      </w:r>
      <w:r w:rsidR="00AC06DC" w:rsidRPr="00E148D6">
        <w:rPr>
          <w:rFonts w:ascii="Arial" w:hAnsi="Arial" w:cs="Arial"/>
          <w:sz w:val="24"/>
          <w:szCs w:val="24"/>
        </w:rPr>
        <w:t xml:space="preserve">sharing </w:t>
      </w:r>
      <w:r w:rsidR="008001AF" w:rsidRPr="00E148D6">
        <w:rPr>
          <w:rFonts w:ascii="Arial" w:hAnsi="Arial" w:cs="Arial"/>
          <w:sz w:val="24"/>
          <w:szCs w:val="24"/>
        </w:rPr>
        <w:t>resources.</w:t>
      </w:r>
      <w:r w:rsidR="00231A2D" w:rsidRPr="00E148D6">
        <w:rPr>
          <w:rFonts w:ascii="Arial" w:hAnsi="Arial" w:cs="Arial"/>
          <w:sz w:val="24"/>
          <w:szCs w:val="24"/>
        </w:rPr>
        <w:t xml:space="preserve"> </w:t>
      </w:r>
      <w:r w:rsidR="0068483B" w:rsidRPr="00E148D6">
        <w:rPr>
          <w:rFonts w:ascii="Arial" w:hAnsi="Arial" w:cs="Arial"/>
          <w:sz w:val="24"/>
          <w:szCs w:val="24"/>
        </w:rPr>
        <w:t xml:space="preserve">Global migration has created transnational communities that rely on family and informal social networks for survival. For those who settle, these developing support networks frequently serve as the originators of civil society </w:t>
      </w:r>
      <w:r w:rsidR="005D527B" w:rsidRPr="00E148D6">
        <w:rPr>
          <w:rFonts w:ascii="Arial" w:hAnsi="Arial" w:cs="Arial"/>
          <w:sz w:val="24"/>
          <w:szCs w:val="24"/>
        </w:rPr>
        <w:t>organizations</w:t>
      </w:r>
      <w:r w:rsidR="0068483B" w:rsidRPr="00E148D6">
        <w:rPr>
          <w:rFonts w:ascii="Arial" w:hAnsi="Arial" w:cs="Arial"/>
          <w:sz w:val="24"/>
          <w:szCs w:val="24"/>
        </w:rPr>
        <w:t xml:space="preserve"> and are essential for the survival and maintenance of the poor and other </w:t>
      </w:r>
      <w:r w:rsidR="005D527B" w:rsidRPr="00E148D6">
        <w:rPr>
          <w:rFonts w:ascii="Arial" w:hAnsi="Arial" w:cs="Arial"/>
          <w:sz w:val="24"/>
          <w:szCs w:val="24"/>
        </w:rPr>
        <w:t>marginalized</w:t>
      </w:r>
      <w:r w:rsidR="0068483B" w:rsidRPr="00E148D6">
        <w:rPr>
          <w:rFonts w:ascii="Arial" w:hAnsi="Arial" w:cs="Arial"/>
          <w:sz w:val="24"/>
          <w:szCs w:val="24"/>
        </w:rPr>
        <w:t xml:space="preserve"> groups.</w:t>
      </w:r>
      <w:r w:rsidR="00DD68C7" w:rsidRPr="00E148D6">
        <w:rPr>
          <w:rFonts w:ascii="Arial" w:hAnsi="Arial" w:cs="Arial"/>
          <w:sz w:val="24"/>
          <w:szCs w:val="24"/>
        </w:rPr>
        <w:t xml:space="preserve"> Gilchrist (2009) states that a</w:t>
      </w:r>
      <w:r w:rsidR="002024B0">
        <w:rPr>
          <w:rFonts w:ascii="Arial" w:hAnsi="Arial" w:cs="Arial"/>
          <w:sz w:val="24"/>
          <w:szCs w:val="24"/>
        </w:rPr>
        <w:t xml:space="preserve"> ‘</w:t>
      </w:r>
      <w:r w:rsidR="00DD68C7" w:rsidRPr="00E148D6">
        <w:rPr>
          <w:rFonts w:ascii="Arial" w:hAnsi="Arial" w:cs="Arial"/>
          <w:sz w:val="24"/>
          <w:szCs w:val="24"/>
        </w:rPr>
        <w:t>goo</w:t>
      </w:r>
      <w:r w:rsidR="00E805A3">
        <w:rPr>
          <w:rFonts w:ascii="Arial" w:hAnsi="Arial" w:cs="Arial"/>
          <w:sz w:val="24"/>
          <w:szCs w:val="24"/>
        </w:rPr>
        <w:t>d’</w:t>
      </w:r>
      <w:r w:rsidR="00DD68C7" w:rsidRPr="00E148D6">
        <w:rPr>
          <w:rFonts w:ascii="Arial" w:hAnsi="Arial" w:cs="Arial"/>
          <w:sz w:val="24"/>
          <w:szCs w:val="24"/>
        </w:rPr>
        <w:t xml:space="preserve"> community respects a variety of community and support groups as well as residents who are good </w:t>
      </w:r>
      <w:proofErr w:type="spellStart"/>
      <w:r w:rsidR="006364D5">
        <w:rPr>
          <w:rFonts w:ascii="Arial" w:hAnsi="Arial" w:cs="Arial"/>
          <w:sz w:val="24"/>
          <w:szCs w:val="24"/>
        </w:rPr>
        <w:t>neighbors</w:t>
      </w:r>
      <w:proofErr w:type="spellEnd"/>
      <w:r w:rsidR="00DD68C7" w:rsidRPr="00E148D6">
        <w:rPr>
          <w:rFonts w:ascii="Arial" w:hAnsi="Arial" w:cs="Arial"/>
          <w:sz w:val="24"/>
          <w:szCs w:val="24"/>
        </w:rPr>
        <w:t xml:space="preserve"> and who will help one another.</w:t>
      </w:r>
      <w:r w:rsidR="0062405F" w:rsidRPr="00E148D6">
        <w:rPr>
          <w:rFonts w:ascii="Arial" w:hAnsi="Arial" w:cs="Arial"/>
          <w:sz w:val="24"/>
          <w:szCs w:val="24"/>
        </w:rPr>
        <w:t xml:space="preserve"> People's well-being </w:t>
      </w:r>
      <w:r w:rsidR="0062405F" w:rsidRPr="00E148D6">
        <w:rPr>
          <w:rFonts w:ascii="Arial" w:hAnsi="Arial" w:cs="Arial"/>
          <w:sz w:val="24"/>
          <w:szCs w:val="24"/>
        </w:rPr>
        <w:lastRenderedPageBreak/>
        <w:t xml:space="preserve">and health seem to significantly benefit from the personal connections and social networks that are formed and fostered through </w:t>
      </w:r>
      <w:r w:rsidR="006364D5">
        <w:rPr>
          <w:rFonts w:ascii="Arial" w:hAnsi="Arial" w:cs="Arial"/>
          <w:sz w:val="24"/>
          <w:szCs w:val="24"/>
        </w:rPr>
        <w:t>neighborhood</w:t>
      </w:r>
      <w:r w:rsidR="0062405F" w:rsidRPr="00E148D6">
        <w:rPr>
          <w:rFonts w:ascii="Arial" w:hAnsi="Arial" w:cs="Arial"/>
          <w:sz w:val="24"/>
          <w:szCs w:val="24"/>
        </w:rPr>
        <w:t xml:space="preserve"> or community activities.</w:t>
      </w:r>
      <w:r w:rsidR="00F122E9" w:rsidRPr="00E148D6">
        <w:rPr>
          <w:rFonts w:ascii="Arial" w:hAnsi="Arial" w:cs="Arial"/>
          <w:sz w:val="24"/>
          <w:szCs w:val="24"/>
        </w:rPr>
        <w:t xml:space="preserve"> Social networks have emotional effects in addition to these useful advantages.</w:t>
      </w:r>
      <w:r w:rsidR="00EC51D7" w:rsidRPr="00E148D6">
        <w:rPr>
          <w:rFonts w:ascii="Arial" w:hAnsi="Arial" w:cs="Arial"/>
          <w:sz w:val="24"/>
          <w:szCs w:val="24"/>
        </w:rPr>
        <w:t xml:space="preserve"> </w:t>
      </w:r>
      <w:r w:rsidR="003753F8" w:rsidRPr="00E148D6">
        <w:rPr>
          <w:rFonts w:ascii="Arial" w:hAnsi="Arial" w:cs="Arial"/>
          <w:sz w:val="24"/>
          <w:szCs w:val="24"/>
        </w:rPr>
        <w:t>People with diversified networks</w:t>
      </w:r>
      <w:r w:rsidR="00F122E9" w:rsidRPr="00E148D6">
        <w:rPr>
          <w:rFonts w:ascii="Arial" w:hAnsi="Arial" w:cs="Arial"/>
          <w:sz w:val="24"/>
          <w:szCs w:val="24"/>
        </w:rPr>
        <w:t xml:space="preserve"> </w:t>
      </w:r>
      <w:r w:rsidR="003753F8" w:rsidRPr="00E148D6">
        <w:rPr>
          <w:rFonts w:ascii="Arial" w:hAnsi="Arial" w:cs="Arial"/>
          <w:sz w:val="24"/>
          <w:szCs w:val="24"/>
        </w:rPr>
        <w:t>appear to be happier and healthy than those with a highly supportive but similar group of contacts.</w:t>
      </w:r>
      <w:r w:rsidR="00EC51D7" w:rsidRPr="00E148D6">
        <w:rPr>
          <w:rFonts w:ascii="Arial" w:hAnsi="Arial" w:cs="Arial"/>
          <w:sz w:val="24"/>
          <w:szCs w:val="24"/>
        </w:rPr>
        <w:t xml:space="preserve"> </w:t>
      </w:r>
      <w:r w:rsidR="00A036B4" w:rsidRPr="00E148D6">
        <w:rPr>
          <w:rFonts w:ascii="Arial" w:hAnsi="Arial" w:cs="Arial"/>
          <w:sz w:val="24"/>
          <w:szCs w:val="24"/>
        </w:rPr>
        <w:t>Effective</w:t>
      </w:r>
      <w:r w:rsidRPr="00E148D6">
        <w:rPr>
          <w:rFonts w:ascii="Arial" w:hAnsi="Arial" w:cs="Arial"/>
          <w:sz w:val="24"/>
          <w:szCs w:val="24"/>
        </w:rPr>
        <w:t xml:space="preserve"> community participation promotes cohesion and the production of a stronger community</w:t>
      </w:r>
      <w:r w:rsidR="00B12089" w:rsidRPr="00E148D6">
        <w:rPr>
          <w:rFonts w:ascii="Arial" w:hAnsi="Arial" w:cs="Arial"/>
          <w:sz w:val="24"/>
          <w:szCs w:val="24"/>
        </w:rPr>
        <w:t>.</w:t>
      </w:r>
      <w:r w:rsidR="00305E26" w:rsidRPr="00E148D6">
        <w:rPr>
          <w:rFonts w:ascii="Arial" w:hAnsi="Arial" w:cs="Arial"/>
          <w:sz w:val="24"/>
          <w:szCs w:val="24"/>
        </w:rPr>
        <w:t xml:space="preserve"> </w:t>
      </w:r>
      <w:r w:rsidR="00B12089" w:rsidRPr="00E148D6">
        <w:rPr>
          <w:rFonts w:ascii="Arial" w:hAnsi="Arial" w:cs="Arial"/>
          <w:sz w:val="24"/>
          <w:szCs w:val="24"/>
        </w:rPr>
        <w:t xml:space="preserve">It improves outcomes, </w:t>
      </w:r>
      <w:r w:rsidR="006A5DED" w:rsidRPr="00E148D6">
        <w:rPr>
          <w:rFonts w:ascii="Arial" w:hAnsi="Arial" w:cs="Arial"/>
          <w:sz w:val="24"/>
          <w:szCs w:val="24"/>
        </w:rPr>
        <w:t>service delivery</w:t>
      </w:r>
      <w:r w:rsidR="009F2A7D" w:rsidRPr="00E148D6">
        <w:rPr>
          <w:rFonts w:ascii="Arial" w:hAnsi="Arial" w:cs="Arial"/>
          <w:sz w:val="24"/>
          <w:szCs w:val="24"/>
        </w:rPr>
        <w:t>, effectiveness</w:t>
      </w:r>
      <w:r w:rsidR="00F73E3E" w:rsidRPr="00E148D6">
        <w:rPr>
          <w:rFonts w:ascii="Arial" w:hAnsi="Arial" w:cs="Arial"/>
          <w:sz w:val="24"/>
          <w:szCs w:val="24"/>
        </w:rPr>
        <w:t>,</w:t>
      </w:r>
      <w:r w:rsidR="009F2A7D" w:rsidRPr="00E148D6">
        <w:rPr>
          <w:rFonts w:ascii="Arial" w:hAnsi="Arial" w:cs="Arial"/>
          <w:sz w:val="24"/>
          <w:szCs w:val="24"/>
        </w:rPr>
        <w:t xml:space="preserve"> and efficiency, </w:t>
      </w:r>
      <w:r w:rsidR="00B12089" w:rsidRPr="00E148D6">
        <w:rPr>
          <w:rFonts w:ascii="Arial" w:hAnsi="Arial" w:cs="Arial"/>
          <w:sz w:val="24"/>
          <w:szCs w:val="24"/>
        </w:rPr>
        <w:t>builds a healthy society, and makes coalition members and partners more responsible</w:t>
      </w:r>
      <w:r w:rsidR="00382779" w:rsidRPr="00E148D6">
        <w:rPr>
          <w:rFonts w:ascii="Arial" w:hAnsi="Arial" w:cs="Arial"/>
          <w:sz w:val="24"/>
          <w:szCs w:val="24"/>
        </w:rPr>
        <w:t xml:space="preserve">. </w:t>
      </w:r>
      <w:r w:rsidR="00941411" w:rsidRPr="00E148D6">
        <w:rPr>
          <w:rFonts w:ascii="Arial" w:hAnsi="Arial" w:cs="Arial"/>
          <w:sz w:val="24"/>
          <w:szCs w:val="24"/>
        </w:rPr>
        <w:t xml:space="preserve">Strong, diversified community networks are crucial for inclusive and effective empowerment because they encourage many individuals to take on civic roles and enable those who do to </w:t>
      </w:r>
      <w:proofErr w:type="spellStart"/>
      <w:r w:rsidR="00941411" w:rsidRPr="00E148D6">
        <w:rPr>
          <w:rFonts w:ascii="Arial" w:hAnsi="Arial" w:cs="Arial"/>
          <w:sz w:val="24"/>
          <w:szCs w:val="24"/>
        </w:rPr>
        <w:t>fulfill</w:t>
      </w:r>
      <w:proofErr w:type="spellEnd"/>
      <w:r w:rsidR="00941411" w:rsidRPr="00E148D6">
        <w:rPr>
          <w:rFonts w:ascii="Arial" w:hAnsi="Arial" w:cs="Arial"/>
          <w:sz w:val="24"/>
          <w:szCs w:val="24"/>
        </w:rPr>
        <w:t> their responsibilities as community leaders and representatives</w:t>
      </w:r>
      <w:r w:rsidR="00D96EA5">
        <w:rPr>
          <w:rFonts w:ascii="Arial" w:hAnsi="Arial" w:cs="Arial"/>
          <w:sz w:val="24"/>
          <w:szCs w:val="24"/>
        </w:rPr>
        <w:t xml:space="preserve"> </w:t>
      </w:r>
      <w:r w:rsidR="00A939FF" w:rsidRPr="00E148D6">
        <w:rPr>
          <w:rFonts w:ascii="Arial" w:hAnsi="Arial" w:cs="Arial"/>
          <w:sz w:val="24"/>
          <w:szCs w:val="24"/>
        </w:rPr>
        <w:t>(</w:t>
      </w:r>
      <w:r w:rsidR="00925FBF" w:rsidRPr="00E148D6">
        <w:rPr>
          <w:rFonts w:ascii="Arial" w:hAnsi="Arial" w:cs="Arial"/>
          <w:sz w:val="24"/>
          <w:szCs w:val="24"/>
        </w:rPr>
        <w:t>Gilchrist</w:t>
      </w:r>
      <w:r w:rsidR="00A939FF" w:rsidRPr="00E148D6">
        <w:rPr>
          <w:rFonts w:ascii="Arial" w:hAnsi="Arial" w:cs="Arial"/>
          <w:sz w:val="24"/>
          <w:szCs w:val="24"/>
        </w:rPr>
        <w:t xml:space="preserve">, </w:t>
      </w:r>
      <w:r w:rsidR="00925FBF" w:rsidRPr="00E148D6">
        <w:rPr>
          <w:rFonts w:ascii="Arial" w:hAnsi="Arial" w:cs="Arial"/>
          <w:sz w:val="24"/>
          <w:szCs w:val="24"/>
        </w:rPr>
        <w:t>2009)</w:t>
      </w:r>
      <w:r w:rsidR="00C35CC6" w:rsidRPr="00E148D6">
        <w:rPr>
          <w:rFonts w:ascii="Arial" w:hAnsi="Arial" w:cs="Arial"/>
          <w:sz w:val="24"/>
          <w:szCs w:val="24"/>
        </w:rPr>
        <w:t>.</w:t>
      </w:r>
    </w:p>
    <w:p w14:paraId="5598F918" w14:textId="547BF669" w:rsidR="00680A46" w:rsidRPr="00E148D6" w:rsidRDefault="005D44C5" w:rsidP="00E148D6">
      <w:pPr>
        <w:tabs>
          <w:tab w:val="left" w:pos="2448"/>
        </w:tabs>
        <w:spacing w:line="360" w:lineRule="auto"/>
        <w:jc w:val="both"/>
        <w:rPr>
          <w:rFonts w:ascii="Arial" w:hAnsi="Arial" w:cs="Arial"/>
          <w:sz w:val="24"/>
          <w:szCs w:val="24"/>
        </w:rPr>
      </w:pPr>
      <w:r w:rsidRPr="00E148D6">
        <w:rPr>
          <w:rFonts w:ascii="Arial" w:hAnsi="Arial" w:cs="Arial"/>
          <w:b/>
          <w:bCs/>
          <w:sz w:val="24"/>
          <w:szCs w:val="24"/>
        </w:rPr>
        <w:t>Challenges</w:t>
      </w:r>
      <w:r w:rsidRPr="00E148D6">
        <w:rPr>
          <w:rFonts w:ascii="Arial" w:hAnsi="Arial" w:cs="Arial"/>
          <w:sz w:val="24"/>
          <w:szCs w:val="24"/>
        </w:rPr>
        <w:t xml:space="preserve"> such as m</w:t>
      </w:r>
      <w:r w:rsidR="00A93E32" w:rsidRPr="00E148D6">
        <w:rPr>
          <w:rFonts w:ascii="Arial" w:hAnsi="Arial" w:cs="Arial"/>
          <w:sz w:val="24"/>
          <w:szCs w:val="24"/>
        </w:rPr>
        <w:t>igration and other areas with high population turnover destroy these connections.</w:t>
      </w:r>
      <w:r w:rsidR="00043809" w:rsidRPr="00E148D6">
        <w:rPr>
          <w:rFonts w:ascii="Arial" w:hAnsi="Arial" w:cs="Arial"/>
          <w:sz w:val="24"/>
          <w:szCs w:val="24"/>
        </w:rPr>
        <w:t xml:space="preserve"> </w:t>
      </w:r>
      <w:bookmarkStart w:id="1" w:name="_Hlk110419786"/>
      <w:r w:rsidR="00AE775D" w:rsidRPr="00E148D6">
        <w:rPr>
          <w:rFonts w:ascii="Arial" w:hAnsi="Arial" w:cs="Arial"/>
          <w:sz w:val="24"/>
          <w:szCs w:val="24"/>
        </w:rPr>
        <w:t xml:space="preserve">Gilchrist (2009) </w:t>
      </w:r>
      <w:bookmarkEnd w:id="1"/>
      <w:r w:rsidR="00AE775D" w:rsidRPr="00E148D6">
        <w:rPr>
          <w:rFonts w:ascii="Arial" w:hAnsi="Arial" w:cs="Arial"/>
          <w:sz w:val="24"/>
          <w:szCs w:val="24"/>
        </w:rPr>
        <w:t>states that communities do not emerge from local conditions; rather, they are created by the people who live in them</w:t>
      </w:r>
      <w:r w:rsidR="00043809" w:rsidRPr="00E148D6">
        <w:rPr>
          <w:rFonts w:ascii="Arial" w:hAnsi="Arial" w:cs="Arial"/>
          <w:sz w:val="24"/>
          <w:szCs w:val="24"/>
        </w:rPr>
        <w:t>.</w:t>
      </w:r>
      <w:r w:rsidR="00A457F1" w:rsidRPr="00E148D6">
        <w:rPr>
          <w:rFonts w:ascii="Arial" w:hAnsi="Arial" w:cs="Arial"/>
          <w:sz w:val="24"/>
          <w:szCs w:val="24"/>
        </w:rPr>
        <w:t xml:space="preserve"> </w:t>
      </w:r>
      <w:r w:rsidR="00AB733D" w:rsidRPr="00E148D6">
        <w:rPr>
          <w:rFonts w:ascii="Arial" w:hAnsi="Arial" w:cs="Arial"/>
          <w:sz w:val="24"/>
          <w:szCs w:val="24"/>
        </w:rPr>
        <w:t>By maintaining optimism despite long-term exclusion and unexpectedly harsh circumstances, informal networks help people become more resilient to suffering and catastrophe.</w:t>
      </w:r>
      <w:r w:rsidR="00CB1E7E" w:rsidRPr="00E148D6">
        <w:rPr>
          <w:rFonts w:ascii="Arial" w:hAnsi="Arial" w:cs="Arial"/>
          <w:sz w:val="24"/>
          <w:szCs w:val="24"/>
        </w:rPr>
        <w:t xml:space="preserve"> </w:t>
      </w:r>
      <w:r w:rsidR="00A35881" w:rsidRPr="00E148D6">
        <w:rPr>
          <w:rFonts w:ascii="Arial" w:hAnsi="Arial" w:cs="Arial"/>
          <w:sz w:val="24"/>
          <w:szCs w:val="24"/>
        </w:rPr>
        <w:t xml:space="preserve">Communities living in poverty or harsh environments </w:t>
      </w:r>
      <w:r w:rsidR="006D2831" w:rsidRPr="00E148D6">
        <w:rPr>
          <w:rFonts w:ascii="Arial" w:hAnsi="Arial" w:cs="Arial"/>
          <w:sz w:val="24"/>
          <w:szCs w:val="24"/>
        </w:rPr>
        <w:t>are used</w:t>
      </w:r>
      <w:r w:rsidR="00A35881" w:rsidRPr="00E148D6">
        <w:rPr>
          <w:rFonts w:ascii="Arial" w:hAnsi="Arial" w:cs="Arial"/>
          <w:sz w:val="24"/>
          <w:szCs w:val="24"/>
        </w:rPr>
        <w:t xml:space="preserve"> to sharing limited resources during difficult times, and for certain community members</w:t>
      </w:r>
      <w:r w:rsidR="006D2831" w:rsidRPr="00E148D6">
        <w:rPr>
          <w:rFonts w:ascii="Arial" w:hAnsi="Arial" w:cs="Arial"/>
          <w:sz w:val="24"/>
          <w:szCs w:val="24"/>
        </w:rPr>
        <w:t>,</w:t>
      </w:r>
      <w:r w:rsidR="00A35881" w:rsidRPr="00E148D6">
        <w:rPr>
          <w:rFonts w:ascii="Arial" w:hAnsi="Arial" w:cs="Arial"/>
          <w:sz w:val="24"/>
          <w:szCs w:val="24"/>
        </w:rPr>
        <w:t xml:space="preserve"> it may be essential to survival.</w:t>
      </w:r>
      <w:r w:rsidR="00191B5F" w:rsidRPr="00E148D6">
        <w:rPr>
          <w:rFonts w:ascii="Arial" w:hAnsi="Arial" w:cs="Arial"/>
          <w:sz w:val="24"/>
          <w:szCs w:val="24"/>
        </w:rPr>
        <w:t xml:space="preserve"> According to studies of communities affected by disasters, those with strong social networks are more likely to recover than those with none at all</w:t>
      </w:r>
      <w:bookmarkStart w:id="2" w:name="_Hlk110288978"/>
      <w:r w:rsidR="000C370A" w:rsidRPr="00E148D6">
        <w:rPr>
          <w:rFonts w:ascii="Arial" w:hAnsi="Arial" w:cs="Arial"/>
          <w:sz w:val="24"/>
          <w:szCs w:val="24"/>
        </w:rPr>
        <w:t xml:space="preserve">.  Thus, creating communities of identification or interest can be considered a tool for collective empowerment and is a well-known tactic for combating the dimensions of oppression associated with </w:t>
      </w:r>
      <w:r w:rsidR="00E86C65" w:rsidRPr="00E148D6">
        <w:rPr>
          <w:rFonts w:ascii="Arial" w:hAnsi="Arial" w:cs="Arial"/>
          <w:sz w:val="24"/>
          <w:szCs w:val="24"/>
        </w:rPr>
        <w:t>‘</w:t>
      </w:r>
      <w:r w:rsidR="000C370A" w:rsidRPr="00E148D6">
        <w:rPr>
          <w:rFonts w:ascii="Arial" w:hAnsi="Arial" w:cs="Arial"/>
          <w:sz w:val="24"/>
          <w:szCs w:val="24"/>
        </w:rPr>
        <w:t>race</w:t>
      </w:r>
      <w:r w:rsidR="00E86C65" w:rsidRPr="00E148D6">
        <w:rPr>
          <w:rFonts w:ascii="Arial" w:hAnsi="Arial" w:cs="Arial"/>
          <w:sz w:val="24"/>
          <w:szCs w:val="24"/>
        </w:rPr>
        <w:t>’,</w:t>
      </w:r>
      <w:r w:rsidR="000C370A" w:rsidRPr="00E148D6">
        <w:rPr>
          <w:rFonts w:ascii="Arial" w:hAnsi="Arial" w:cs="Arial"/>
          <w:sz w:val="24"/>
          <w:szCs w:val="24"/>
        </w:rPr>
        <w:t xml:space="preserve"> </w:t>
      </w:r>
      <w:r w:rsidR="00E86C65" w:rsidRPr="00E148D6">
        <w:rPr>
          <w:rFonts w:ascii="Arial" w:hAnsi="Arial" w:cs="Arial"/>
          <w:sz w:val="24"/>
          <w:szCs w:val="24"/>
        </w:rPr>
        <w:t>‘</w:t>
      </w:r>
      <w:r w:rsidR="000C370A" w:rsidRPr="00E148D6">
        <w:rPr>
          <w:rFonts w:ascii="Arial" w:hAnsi="Arial" w:cs="Arial"/>
          <w:sz w:val="24"/>
          <w:szCs w:val="24"/>
        </w:rPr>
        <w:t>class</w:t>
      </w:r>
      <w:r w:rsidR="00E86C65" w:rsidRPr="00E148D6">
        <w:rPr>
          <w:rFonts w:ascii="Arial" w:hAnsi="Arial" w:cs="Arial"/>
          <w:sz w:val="24"/>
          <w:szCs w:val="24"/>
        </w:rPr>
        <w:t>’,</w:t>
      </w:r>
      <w:r w:rsidR="000C370A" w:rsidRPr="00E148D6">
        <w:rPr>
          <w:rFonts w:ascii="Arial" w:hAnsi="Arial" w:cs="Arial"/>
          <w:sz w:val="24"/>
          <w:szCs w:val="24"/>
        </w:rPr>
        <w:t xml:space="preserve"> </w:t>
      </w:r>
      <w:r w:rsidR="00E86C65" w:rsidRPr="00E148D6">
        <w:rPr>
          <w:rFonts w:ascii="Arial" w:hAnsi="Arial" w:cs="Arial"/>
          <w:sz w:val="24"/>
          <w:szCs w:val="24"/>
        </w:rPr>
        <w:t>‘</w:t>
      </w:r>
      <w:r w:rsidR="000C370A" w:rsidRPr="00E148D6">
        <w:rPr>
          <w:rFonts w:ascii="Arial" w:hAnsi="Arial" w:cs="Arial"/>
          <w:sz w:val="24"/>
          <w:szCs w:val="24"/>
        </w:rPr>
        <w:t>gender</w:t>
      </w:r>
      <w:r w:rsidR="00E86C65" w:rsidRPr="00E148D6">
        <w:rPr>
          <w:rFonts w:ascii="Arial" w:hAnsi="Arial" w:cs="Arial"/>
          <w:sz w:val="24"/>
          <w:szCs w:val="24"/>
        </w:rPr>
        <w:t>’,</w:t>
      </w:r>
      <w:r w:rsidR="000C370A" w:rsidRPr="00E148D6">
        <w:rPr>
          <w:rFonts w:ascii="Arial" w:hAnsi="Arial" w:cs="Arial"/>
          <w:sz w:val="24"/>
          <w:szCs w:val="24"/>
        </w:rPr>
        <w:t xml:space="preserve"> </w:t>
      </w:r>
      <w:r w:rsidR="00E86C65" w:rsidRPr="00E148D6">
        <w:rPr>
          <w:rFonts w:ascii="Arial" w:hAnsi="Arial" w:cs="Arial"/>
          <w:sz w:val="24"/>
          <w:szCs w:val="24"/>
        </w:rPr>
        <w:t>‘</w:t>
      </w:r>
      <w:r w:rsidR="000C370A" w:rsidRPr="00E148D6">
        <w:rPr>
          <w:rFonts w:ascii="Arial" w:hAnsi="Arial" w:cs="Arial"/>
          <w:sz w:val="24"/>
          <w:szCs w:val="24"/>
        </w:rPr>
        <w:t>disability</w:t>
      </w:r>
      <w:r w:rsidR="00E86C65" w:rsidRPr="00E148D6">
        <w:rPr>
          <w:rFonts w:ascii="Arial" w:hAnsi="Arial" w:cs="Arial"/>
          <w:sz w:val="24"/>
          <w:szCs w:val="24"/>
        </w:rPr>
        <w:t>’,</w:t>
      </w:r>
      <w:r w:rsidR="000C370A" w:rsidRPr="00E148D6">
        <w:rPr>
          <w:rFonts w:ascii="Arial" w:hAnsi="Arial" w:cs="Arial"/>
          <w:sz w:val="24"/>
          <w:szCs w:val="24"/>
        </w:rPr>
        <w:t xml:space="preserve"> </w:t>
      </w:r>
      <w:r w:rsidR="00E86C65" w:rsidRPr="00E148D6">
        <w:rPr>
          <w:rFonts w:ascii="Arial" w:hAnsi="Arial" w:cs="Arial"/>
          <w:sz w:val="24"/>
          <w:szCs w:val="24"/>
        </w:rPr>
        <w:t>‘</w:t>
      </w:r>
      <w:r w:rsidR="000C370A" w:rsidRPr="00E148D6">
        <w:rPr>
          <w:rFonts w:ascii="Arial" w:hAnsi="Arial" w:cs="Arial"/>
          <w:sz w:val="24"/>
          <w:szCs w:val="24"/>
        </w:rPr>
        <w:t>age</w:t>
      </w:r>
      <w:r w:rsidR="00E86C65" w:rsidRPr="00E148D6">
        <w:rPr>
          <w:rFonts w:ascii="Arial" w:hAnsi="Arial" w:cs="Arial"/>
          <w:sz w:val="24"/>
          <w:szCs w:val="24"/>
        </w:rPr>
        <w:t>’,</w:t>
      </w:r>
      <w:r w:rsidR="000C370A" w:rsidRPr="00E148D6">
        <w:rPr>
          <w:rFonts w:ascii="Arial" w:hAnsi="Arial" w:cs="Arial"/>
          <w:sz w:val="24"/>
          <w:szCs w:val="24"/>
        </w:rPr>
        <w:t xml:space="preserve"> and </w:t>
      </w:r>
      <w:r w:rsidR="00E86C65" w:rsidRPr="00E148D6">
        <w:rPr>
          <w:rFonts w:ascii="Arial" w:hAnsi="Arial" w:cs="Arial"/>
          <w:sz w:val="24"/>
          <w:szCs w:val="24"/>
        </w:rPr>
        <w:t>‘</w:t>
      </w:r>
      <w:r w:rsidR="000C370A" w:rsidRPr="00E148D6">
        <w:rPr>
          <w:rFonts w:ascii="Arial" w:hAnsi="Arial" w:cs="Arial"/>
          <w:sz w:val="24"/>
          <w:szCs w:val="24"/>
        </w:rPr>
        <w:t xml:space="preserve">sexual </w:t>
      </w:r>
      <w:r w:rsidR="00E86C65" w:rsidRPr="00E148D6">
        <w:rPr>
          <w:rFonts w:ascii="Arial" w:hAnsi="Arial" w:cs="Arial"/>
          <w:sz w:val="24"/>
          <w:szCs w:val="24"/>
        </w:rPr>
        <w:t>orientation</w:t>
      </w:r>
      <w:r w:rsidR="00680A46" w:rsidRPr="00E148D6">
        <w:rPr>
          <w:rFonts w:ascii="Arial" w:hAnsi="Arial" w:cs="Arial"/>
          <w:sz w:val="24"/>
          <w:szCs w:val="24"/>
        </w:rPr>
        <w:t xml:space="preserve"> </w:t>
      </w:r>
      <w:r w:rsidR="004E07E8" w:rsidRPr="00E148D6">
        <w:rPr>
          <w:rFonts w:ascii="Arial" w:hAnsi="Arial" w:cs="Arial"/>
          <w:sz w:val="24"/>
          <w:szCs w:val="24"/>
        </w:rPr>
        <w:t>(Gilchrist, 2009).</w:t>
      </w:r>
    </w:p>
    <w:p w14:paraId="40CAF28E" w14:textId="6A002D57" w:rsidR="004779AA" w:rsidRPr="00E148D6" w:rsidRDefault="00AC5F7A" w:rsidP="00E148D6">
      <w:pPr>
        <w:tabs>
          <w:tab w:val="left" w:pos="2448"/>
        </w:tabs>
        <w:spacing w:line="360" w:lineRule="auto"/>
        <w:jc w:val="both"/>
        <w:rPr>
          <w:rFonts w:ascii="Arial" w:hAnsi="Arial" w:cs="Arial"/>
          <w:sz w:val="24"/>
          <w:szCs w:val="24"/>
        </w:rPr>
      </w:pPr>
      <w:r w:rsidRPr="00E148D6">
        <w:rPr>
          <w:rFonts w:ascii="Arial" w:hAnsi="Arial" w:cs="Arial"/>
          <w:sz w:val="24"/>
          <w:szCs w:val="24"/>
        </w:rPr>
        <w:t xml:space="preserve">Gilchrist (2009), points out that </w:t>
      </w:r>
      <w:r w:rsidR="00FB528E" w:rsidRPr="00E148D6">
        <w:rPr>
          <w:rFonts w:ascii="Arial" w:hAnsi="Arial" w:cs="Arial"/>
          <w:sz w:val="24"/>
          <w:szCs w:val="24"/>
        </w:rPr>
        <w:t>t</w:t>
      </w:r>
      <w:r w:rsidR="00D10B73" w:rsidRPr="00E148D6">
        <w:rPr>
          <w:rFonts w:ascii="Arial" w:hAnsi="Arial" w:cs="Arial"/>
          <w:sz w:val="24"/>
          <w:szCs w:val="24"/>
        </w:rPr>
        <w:t>he strongest feeling of community is likely to come from those groups that find the principles of their collective existence challenged and who form out of this a community of identity which gives a strong sense of resistance and empowerment</w:t>
      </w:r>
      <w:r w:rsidR="00B80211" w:rsidRPr="00E148D6">
        <w:rPr>
          <w:rFonts w:ascii="Arial" w:hAnsi="Arial" w:cs="Arial"/>
          <w:sz w:val="24"/>
          <w:szCs w:val="24"/>
        </w:rPr>
        <w:t>.</w:t>
      </w:r>
      <w:r w:rsidR="00722EA4" w:rsidRPr="00E148D6">
        <w:rPr>
          <w:rFonts w:ascii="Arial" w:hAnsi="Arial" w:cs="Arial"/>
          <w:sz w:val="24"/>
          <w:szCs w:val="24"/>
        </w:rPr>
        <w:t xml:space="preserve"> These acts require that diversity not only be allowed and accepted but that it is embraced and celebrated, giving individuals opportunities to sustain a sense of collective identity in a hostile </w:t>
      </w:r>
      <w:r w:rsidR="00113BFB" w:rsidRPr="00E148D6">
        <w:rPr>
          <w:rFonts w:ascii="Arial" w:hAnsi="Arial" w:cs="Arial"/>
          <w:sz w:val="24"/>
          <w:szCs w:val="24"/>
        </w:rPr>
        <w:t>society</w:t>
      </w:r>
      <w:r w:rsidR="00BD7D94" w:rsidRPr="00E148D6">
        <w:rPr>
          <w:rFonts w:ascii="Arial" w:hAnsi="Arial" w:cs="Arial"/>
          <w:sz w:val="24"/>
          <w:szCs w:val="24"/>
        </w:rPr>
        <w:t>.</w:t>
      </w:r>
      <w:r w:rsidR="00113BFB" w:rsidRPr="00E148D6">
        <w:rPr>
          <w:rFonts w:ascii="Arial" w:hAnsi="Arial" w:cs="Arial"/>
          <w:sz w:val="24"/>
          <w:szCs w:val="24"/>
        </w:rPr>
        <w:t xml:space="preserve"> </w:t>
      </w:r>
      <w:r w:rsidR="00B17856" w:rsidRPr="00E148D6">
        <w:rPr>
          <w:rFonts w:ascii="Arial" w:hAnsi="Arial" w:cs="Arial"/>
          <w:sz w:val="24"/>
          <w:szCs w:val="24"/>
        </w:rPr>
        <w:t>The resulting social networks strengthen a sense of community and serve as an essential framework for collective action, particularly when doing so is dangerous or extremely difficult, as is frequently the case when opposing injustice or exploitation.</w:t>
      </w:r>
      <w:r w:rsidR="005359B3" w:rsidRPr="00E148D6">
        <w:rPr>
          <w:rFonts w:ascii="Arial" w:hAnsi="Arial" w:cs="Arial"/>
          <w:sz w:val="24"/>
          <w:szCs w:val="24"/>
        </w:rPr>
        <w:t xml:space="preserve"> An essential component of </w:t>
      </w:r>
      <w:r w:rsidR="005359B3" w:rsidRPr="00E148D6">
        <w:rPr>
          <w:rFonts w:ascii="Arial" w:hAnsi="Arial" w:cs="Arial"/>
          <w:sz w:val="24"/>
          <w:szCs w:val="24"/>
        </w:rPr>
        <w:lastRenderedPageBreak/>
        <w:t xml:space="preserve">community is solidarity in the face of hardship, yet the same sense of </w:t>
      </w:r>
      <w:r w:rsidR="0028466F" w:rsidRPr="00E148D6">
        <w:rPr>
          <w:rFonts w:ascii="Arial" w:hAnsi="Arial" w:cs="Arial"/>
          <w:sz w:val="24"/>
          <w:szCs w:val="24"/>
        </w:rPr>
        <w:t>‘</w:t>
      </w:r>
      <w:r w:rsidR="005359B3" w:rsidRPr="00E148D6">
        <w:rPr>
          <w:rFonts w:ascii="Arial" w:hAnsi="Arial" w:cs="Arial"/>
          <w:sz w:val="24"/>
          <w:szCs w:val="24"/>
        </w:rPr>
        <w:t>us</w:t>
      </w:r>
      <w:r w:rsidR="0028466F" w:rsidRPr="00E148D6">
        <w:rPr>
          <w:rFonts w:ascii="Arial" w:hAnsi="Arial" w:cs="Arial"/>
          <w:sz w:val="24"/>
          <w:szCs w:val="24"/>
        </w:rPr>
        <w:t>’</w:t>
      </w:r>
      <w:r w:rsidR="005359B3" w:rsidRPr="00E148D6">
        <w:rPr>
          <w:rFonts w:ascii="Arial" w:hAnsi="Arial" w:cs="Arial"/>
          <w:sz w:val="24"/>
          <w:szCs w:val="24"/>
        </w:rPr>
        <w:t xml:space="preserve"> against </w:t>
      </w:r>
      <w:r w:rsidR="0028466F" w:rsidRPr="00E148D6">
        <w:rPr>
          <w:rFonts w:ascii="Arial" w:hAnsi="Arial" w:cs="Arial"/>
          <w:sz w:val="24"/>
          <w:szCs w:val="24"/>
        </w:rPr>
        <w:t>‘</w:t>
      </w:r>
      <w:r w:rsidR="005359B3" w:rsidRPr="00E148D6">
        <w:rPr>
          <w:rFonts w:ascii="Arial" w:hAnsi="Arial" w:cs="Arial"/>
          <w:sz w:val="24"/>
          <w:szCs w:val="24"/>
        </w:rPr>
        <w:t>them</w:t>
      </w:r>
      <w:r w:rsidR="0028466F" w:rsidRPr="00E148D6">
        <w:rPr>
          <w:rFonts w:ascii="Arial" w:hAnsi="Arial" w:cs="Arial"/>
          <w:sz w:val="24"/>
          <w:szCs w:val="24"/>
        </w:rPr>
        <w:t>’</w:t>
      </w:r>
      <w:r w:rsidR="005359B3" w:rsidRPr="00E148D6">
        <w:rPr>
          <w:rFonts w:ascii="Arial" w:hAnsi="Arial" w:cs="Arial"/>
          <w:sz w:val="24"/>
          <w:szCs w:val="24"/>
        </w:rPr>
        <w:t xml:space="preserve"> may also create sectarian conflict and </w:t>
      </w:r>
      <w:r w:rsidR="00EE1897" w:rsidRPr="00E148D6">
        <w:rPr>
          <w:rFonts w:ascii="Arial" w:hAnsi="Arial" w:cs="Arial"/>
          <w:sz w:val="24"/>
          <w:szCs w:val="24"/>
        </w:rPr>
        <w:t>stigmatize</w:t>
      </w:r>
      <w:r w:rsidR="005359B3" w:rsidRPr="00E148D6">
        <w:rPr>
          <w:rFonts w:ascii="Arial" w:hAnsi="Arial" w:cs="Arial"/>
          <w:sz w:val="24"/>
          <w:szCs w:val="24"/>
        </w:rPr>
        <w:t xml:space="preserve"> </w:t>
      </w:r>
      <w:r w:rsidR="009621AB" w:rsidRPr="00E148D6">
        <w:rPr>
          <w:rFonts w:ascii="Arial" w:hAnsi="Arial" w:cs="Arial"/>
          <w:sz w:val="24"/>
          <w:szCs w:val="24"/>
        </w:rPr>
        <w:t>marginalized</w:t>
      </w:r>
      <w:r w:rsidR="005359B3" w:rsidRPr="00E148D6">
        <w:rPr>
          <w:rFonts w:ascii="Arial" w:hAnsi="Arial" w:cs="Arial"/>
          <w:sz w:val="24"/>
          <w:szCs w:val="24"/>
        </w:rPr>
        <w:t xml:space="preserve"> populations</w:t>
      </w:r>
      <w:r w:rsidR="003A692E" w:rsidRPr="00E148D6">
        <w:rPr>
          <w:rFonts w:ascii="Arial" w:hAnsi="Arial" w:cs="Arial"/>
          <w:sz w:val="24"/>
          <w:szCs w:val="24"/>
        </w:rPr>
        <w:t>.</w:t>
      </w:r>
      <w:r w:rsidR="00114862" w:rsidRPr="00E148D6">
        <w:rPr>
          <w:rFonts w:ascii="Arial" w:hAnsi="Arial" w:cs="Arial"/>
          <w:sz w:val="24"/>
          <w:szCs w:val="24"/>
        </w:rPr>
        <w:t xml:space="preserve"> </w:t>
      </w:r>
      <w:bookmarkEnd w:id="2"/>
      <w:r w:rsidR="003833AD" w:rsidRPr="00E148D6">
        <w:rPr>
          <w:rFonts w:ascii="Arial" w:hAnsi="Arial" w:cs="Arial"/>
          <w:sz w:val="24"/>
          <w:szCs w:val="24"/>
        </w:rPr>
        <w:t xml:space="preserve">High levels of social capital seem to be associated with </w:t>
      </w:r>
      <w:r w:rsidR="00C048C7">
        <w:rPr>
          <w:rFonts w:ascii="Arial" w:hAnsi="Arial" w:cs="Arial"/>
          <w:sz w:val="24"/>
          <w:szCs w:val="24"/>
        </w:rPr>
        <w:t>several</w:t>
      </w:r>
      <w:r w:rsidR="003833AD" w:rsidRPr="00E148D6">
        <w:rPr>
          <w:rFonts w:ascii="Arial" w:hAnsi="Arial" w:cs="Arial"/>
          <w:sz w:val="24"/>
          <w:szCs w:val="24"/>
        </w:rPr>
        <w:t xml:space="preserve"> important policy goals, including raising academic achievement, lowering crime, and reviving the economy.</w:t>
      </w:r>
      <w:r w:rsidR="004A00E3" w:rsidRPr="00E148D6">
        <w:rPr>
          <w:rFonts w:ascii="Arial" w:hAnsi="Arial" w:cs="Arial"/>
          <w:sz w:val="24"/>
          <w:szCs w:val="24"/>
        </w:rPr>
        <w:t xml:space="preserve"> The government should encourage initiatives that develop networks and build trust given the research connecting social networks to these policy objectives.</w:t>
      </w:r>
      <w:r w:rsidR="00882435" w:rsidRPr="00E148D6">
        <w:rPr>
          <w:rFonts w:ascii="Arial" w:hAnsi="Arial" w:cs="Arial"/>
          <w:sz w:val="24"/>
          <w:szCs w:val="24"/>
        </w:rPr>
        <w:t xml:space="preserve"> </w:t>
      </w:r>
      <w:r w:rsidR="00E145D2" w:rsidRPr="00E145D2">
        <w:rPr>
          <w:rFonts w:ascii="Arial" w:hAnsi="Arial" w:cs="Arial"/>
          <w:sz w:val="24"/>
          <w:szCs w:val="24"/>
        </w:rPr>
        <w:t>In multi-agency collaborations where communities are strongly represented as stakeholders and local 'experts', more participatory forms of 'government' are being developed</w:t>
      </w:r>
      <w:r w:rsidR="00FD5807">
        <w:rPr>
          <w:rFonts w:ascii="Arial" w:hAnsi="Arial" w:cs="Arial"/>
          <w:sz w:val="24"/>
          <w:szCs w:val="24"/>
        </w:rPr>
        <w:t xml:space="preserve"> </w:t>
      </w:r>
      <w:r w:rsidR="00A939FF" w:rsidRPr="00E148D6">
        <w:rPr>
          <w:rFonts w:ascii="Arial" w:hAnsi="Arial" w:cs="Arial"/>
          <w:sz w:val="24"/>
          <w:szCs w:val="24"/>
        </w:rPr>
        <w:t>(</w:t>
      </w:r>
      <w:r w:rsidR="00882435" w:rsidRPr="00E148D6">
        <w:rPr>
          <w:rFonts w:ascii="Arial" w:hAnsi="Arial" w:cs="Arial"/>
          <w:sz w:val="24"/>
          <w:szCs w:val="24"/>
        </w:rPr>
        <w:t>Gilchrist</w:t>
      </w:r>
      <w:r w:rsidR="00A939FF" w:rsidRPr="00E148D6">
        <w:rPr>
          <w:rFonts w:ascii="Arial" w:hAnsi="Arial" w:cs="Arial"/>
          <w:sz w:val="24"/>
          <w:szCs w:val="24"/>
        </w:rPr>
        <w:t xml:space="preserve">, </w:t>
      </w:r>
      <w:r w:rsidR="00882435" w:rsidRPr="00E148D6">
        <w:rPr>
          <w:rFonts w:ascii="Arial" w:hAnsi="Arial" w:cs="Arial"/>
          <w:sz w:val="24"/>
          <w:szCs w:val="24"/>
        </w:rPr>
        <w:t>2009).</w:t>
      </w:r>
    </w:p>
    <w:p w14:paraId="4CCB7F7B" w14:textId="32A904EB" w:rsidR="007C0C2A" w:rsidRPr="00E148D6" w:rsidRDefault="00856278" w:rsidP="00E148D6">
      <w:pPr>
        <w:tabs>
          <w:tab w:val="left" w:pos="2448"/>
        </w:tabs>
        <w:spacing w:line="360" w:lineRule="auto"/>
        <w:jc w:val="both"/>
        <w:rPr>
          <w:rFonts w:ascii="Arial" w:hAnsi="Arial" w:cs="Arial"/>
          <w:sz w:val="24"/>
          <w:szCs w:val="24"/>
        </w:rPr>
      </w:pPr>
      <w:r w:rsidRPr="00856278">
        <w:rPr>
          <w:rFonts w:ascii="Arial" w:hAnsi="Arial" w:cs="Arial"/>
          <w:b/>
          <w:bCs/>
          <w:sz w:val="24"/>
          <w:szCs w:val="24"/>
        </w:rPr>
        <w:t>A stakeholder</w:t>
      </w:r>
      <w:r w:rsidRPr="00856278">
        <w:rPr>
          <w:rFonts w:ascii="Arial" w:hAnsi="Arial" w:cs="Arial"/>
          <w:sz w:val="24"/>
          <w:szCs w:val="24"/>
        </w:rPr>
        <w:t xml:space="preserve"> is a person with an interest in a company who has the potential to influence or be affected by the performance and operations of that business</w:t>
      </w:r>
      <w:r w:rsidR="00D428C9" w:rsidRPr="00E148D6">
        <w:rPr>
          <w:rFonts w:ascii="Arial" w:hAnsi="Arial" w:cs="Arial"/>
          <w:sz w:val="24"/>
          <w:szCs w:val="24"/>
        </w:rPr>
        <w:t>.</w:t>
      </w:r>
      <w:r w:rsidR="004D4118" w:rsidRPr="00E148D6">
        <w:rPr>
          <w:rFonts w:ascii="Arial" w:hAnsi="Arial" w:cs="Arial"/>
          <w:sz w:val="24"/>
          <w:szCs w:val="24"/>
        </w:rPr>
        <w:t xml:space="preserve"> </w:t>
      </w:r>
      <w:r w:rsidR="00723CE1" w:rsidRPr="00E148D6">
        <w:rPr>
          <w:rFonts w:ascii="Arial" w:hAnsi="Arial" w:cs="Arial"/>
          <w:sz w:val="24"/>
          <w:szCs w:val="24"/>
        </w:rPr>
        <w:t>Examples of typical stakeholders are investors, employees, customers, suppliers, communities, governments, or trade groups</w:t>
      </w:r>
      <w:r w:rsidR="004D4118" w:rsidRPr="00E148D6">
        <w:rPr>
          <w:rFonts w:ascii="Arial" w:hAnsi="Arial" w:cs="Arial"/>
          <w:sz w:val="24"/>
          <w:szCs w:val="24"/>
        </w:rPr>
        <w:t>.</w:t>
      </w:r>
      <w:r w:rsidR="00CF707B" w:rsidRPr="00E148D6">
        <w:rPr>
          <w:rFonts w:ascii="Arial" w:hAnsi="Arial" w:cs="Arial"/>
          <w:sz w:val="24"/>
          <w:szCs w:val="24"/>
        </w:rPr>
        <w:t xml:space="preserve"> Stakeholders in an organization can be either internal or external to the company</w:t>
      </w:r>
      <w:r w:rsidR="008A7C1C" w:rsidRPr="00E148D6">
        <w:rPr>
          <w:rFonts w:ascii="Arial" w:hAnsi="Arial" w:cs="Arial"/>
          <w:sz w:val="24"/>
          <w:szCs w:val="24"/>
        </w:rPr>
        <w:t xml:space="preserve"> </w:t>
      </w:r>
      <w:bookmarkStart w:id="3" w:name="_Hlk111152363"/>
      <w:r w:rsidR="002D13D2" w:rsidRPr="00E148D6">
        <w:rPr>
          <w:rFonts w:ascii="Arial" w:hAnsi="Arial" w:cs="Arial"/>
          <w:sz w:val="24"/>
          <w:szCs w:val="24"/>
        </w:rPr>
        <w:t>(</w:t>
      </w:r>
      <w:r w:rsidR="008A7C1C" w:rsidRPr="00E148D6">
        <w:rPr>
          <w:rFonts w:ascii="Arial" w:hAnsi="Arial" w:cs="Arial"/>
          <w:sz w:val="24"/>
          <w:szCs w:val="24"/>
        </w:rPr>
        <w:t>Fernando</w:t>
      </w:r>
      <w:r w:rsidR="002D13D2" w:rsidRPr="00E148D6">
        <w:rPr>
          <w:rFonts w:ascii="Arial" w:hAnsi="Arial" w:cs="Arial"/>
          <w:sz w:val="24"/>
          <w:szCs w:val="24"/>
        </w:rPr>
        <w:t xml:space="preserve">, </w:t>
      </w:r>
      <w:r w:rsidR="008A7C1C" w:rsidRPr="00E148D6">
        <w:rPr>
          <w:rFonts w:ascii="Arial" w:hAnsi="Arial" w:cs="Arial"/>
          <w:sz w:val="24"/>
          <w:szCs w:val="24"/>
        </w:rPr>
        <w:t>2022)</w:t>
      </w:r>
      <w:r w:rsidR="007C0C2A" w:rsidRPr="00E148D6">
        <w:rPr>
          <w:rFonts w:ascii="Arial" w:hAnsi="Arial" w:cs="Arial"/>
          <w:sz w:val="24"/>
          <w:szCs w:val="24"/>
        </w:rPr>
        <w:t>.</w:t>
      </w:r>
      <w:bookmarkEnd w:id="3"/>
    </w:p>
    <w:p w14:paraId="7915EFA3" w14:textId="2429AD59" w:rsidR="002D2F34" w:rsidRPr="00E148D6" w:rsidRDefault="003D38D4" w:rsidP="00E148D6">
      <w:pPr>
        <w:tabs>
          <w:tab w:val="left" w:pos="2448"/>
        </w:tabs>
        <w:spacing w:line="360" w:lineRule="auto"/>
        <w:jc w:val="both"/>
        <w:rPr>
          <w:rFonts w:ascii="Arial" w:hAnsi="Arial" w:cs="Arial"/>
          <w:color w:val="333333"/>
          <w:sz w:val="24"/>
          <w:szCs w:val="24"/>
          <w:shd w:val="clear" w:color="auto" w:fill="F8F8F8"/>
        </w:rPr>
      </w:pPr>
      <w:r w:rsidRPr="001C716F">
        <w:rPr>
          <w:rFonts w:ascii="Arial" w:hAnsi="Arial" w:cs="Arial"/>
          <w:b/>
          <w:bCs/>
          <w:sz w:val="24"/>
          <w:szCs w:val="24"/>
        </w:rPr>
        <w:t>Internal stakeholders</w:t>
      </w:r>
      <w:r w:rsidRPr="00E148D6">
        <w:rPr>
          <w:rFonts w:ascii="Arial" w:hAnsi="Arial" w:cs="Arial"/>
          <w:sz w:val="24"/>
          <w:szCs w:val="24"/>
        </w:rPr>
        <w:t xml:space="preserve"> are those </w:t>
      </w:r>
      <w:r w:rsidR="00723CE1" w:rsidRPr="00E148D6">
        <w:rPr>
          <w:rFonts w:ascii="Arial" w:hAnsi="Arial" w:cs="Arial"/>
          <w:sz w:val="24"/>
          <w:szCs w:val="24"/>
        </w:rPr>
        <w:t>involved with a project or organization daily, such as management, designers, manufacturing, marketing experts, purchasing, assembly, and sales</w:t>
      </w:r>
      <w:r w:rsidR="007E5933">
        <w:rPr>
          <w:rFonts w:ascii="Arial" w:hAnsi="Arial" w:cs="Arial"/>
          <w:sz w:val="24"/>
          <w:szCs w:val="24"/>
        </w:rPr>
        <w:t xml:space="preserve"> </w:t>
      </w:r>
      <w:r w:rsidR="002D13D2" w:rsidRPr="00E148D6">
        <w:rPr>
          <w:rFonts w:ascii="Arial" w:hAnsi="Arial" w:cs="Arial"/>
          <w:sz w:val="24"/>
          <w:szCs w:val="24"/>
        </w:rPr>
        <w:t>(</w:t>
      </w:r>
      <w:r w:rsidR="00F552DD" w:rsidRPr="00E148D6">
        <w:rPr>
          <w:rFonts w:ascii="Arial" w:hAnsi="Arial" w:cs="Arial"/>
          <w:sz w:val="24"/>
          <w:szCs w:val="24"/>
        </w:rPr>
        <w:t>Stakeholder map.com A</w:t>
      </w:r>
      <w:r w:rsidR="002D13D2" w:rsidRPr="00E148D6">
        <w:rPr>
          <w:rFonts w:ascii="Arial" w:hAnsi="Arial" w:cs="Arial"/>
          <w:sz w:val="24"/>
          <w:szCs w:val="24"/>
        </w:rPr>
        <w:t xml:space="preserve">, </w:t>
      </w:r>
      <w:r w:rsidR="00F552DD" w:rsidRPr="00E148D6">
        <w:rPr>
          <w:rFonts w:ascii="Arial" w:hAnsi="Arial" w:cs="Arial"/>
          <w:sz w:val="24"/>
          <w:szCs w:val="24"/>
        </w:rPr>
        <w:t>2008-2080).</w:t>
      </w:r>
      <w:r w:rsidR="003C1B18" w:rsidRPr="00E148D6">
        <w:rPr>
          <w:rFonts w:ascii="Arial" w:hAnsi="Arial" w:cs="Arial"/>
          <w:sz w:val="24"/>
          <w:szCs w:val="24"/>
        </w:rPr>
        <w:t xml:space="preserve"> </w:t>
      </w:r>
      <w:r w:rsidR="009502B0" w:rsidRPr="00E148D6">
        <w:rPr>
          <w:rFonts w:ascii="Arial" w:hAnsi="Arial" w:cs="Arial"/>
          <w:sz w:val="24"/>
          <w:szCs w:val="24"/>
        </w:rPr>
        <w:t xml:space="preserve">Customers, the government, distributors, suppliers, rules </w:t>
      </w:r>
      <w:r w:rsidR="00C94A67" w:rsidRPr="00E148D6">
        <w:rPr>
          <w:rFonts w:ascii="Arial" w:hAnsi="Arial" w:cs="Arial"/>
          <w:sz w:val="24"/>
          <w:szCs w:val="24"/>
        </w:rPr>
        <w:t>and</w:t>
      </w:r>
      <w:r w:rsidR="009502B0" w:rsidRPr="00E148D6">
        <w:rPr>
          <w:rFonts w:ascii="Arial" w:hAnsi="Arial" w:cs="Arial"/>
          <w:sz w:val="24"/>
          <w:szCs w:val="24"/>
        </w:rPr>
        <w:t xml:space="preserve"> regulations, and communities are considered external stakeholders.</w:t>
      </w:r>
      <w:r w:rsidR="000A2935" w:rsidRPr="00E148D6">
        <w:rPr>
          <w:rFonts w:ascii="Arial" w:hAnsi="Arial" w:cs="Arial"/>
          <w:sz w:val="24"/>
          <w:szCs w:val="24"/>
        </w:rPr>
        <w:t xml:space="preserve"> </w:t>
      </w:r>
      <w:r w:rsidR="006A1362" w:rsidRPr="00E148D6">
        <w:rPr>
          <w:rFonts w:ascii="Arial" w:hAnsi="Arial" w:cs="Arial"/>
          <w:sz w:val="24"/>
          <w:szCs w:val="24"/>
        </w:rPr>
        <w:t>Stakeholder map</w:t>
      </w:r>
      <w:r w:rsidR="003847FD" w:rsidRPr="00E148D6">
        <w:rPr>
          <w:rFonts w:ascii="Arial" w:hAnsi="Arial" w:cs="Arial"/>
          <w:sz w:val="24"/>
          <w:szCs w:val="24"/>
        </w:rPr>
        <w:t xml:space="preserve">.com </w:t>
      </w:r>
      <w:r w:rsidR="00937797" w:rsidRPr="00E148D6">
        <w:rPr>
          <w:rFonts w:ascii="Arial" w:hAnsi="Arial" w:cs="Arial"/>
          <w:sz w:val="24"/>
          <w:szCs w:val="24"/>
        </w:rPr>
        <w:t xml:space="preserve">A </w:t>
      </w:r>
      <w:r w:rsidR="006A1362" w:rsidRPr="00E148D6">
        <w:rPr>
          <w:rFonts w:ascii="Arial" w:hAnsi="Arial" w:cs="Arial"/>
          <w:sz w:val="24"/>
          <w:szCs w:val="24"/>
        </w:rPr>
        <w:t>(2008</w:t>
      </w:r>
      <w:r w:rsidR="003847FD" w:rsidRPr="00E148D6">
        <w:rPr>
          <w:rFonts w:ascii="Arial" w:hAnsi="Arial" w:cs="Arial"/>
          <w:sz w:val="24"/>
          <w:szCs w:val="24"/>
        </w:rPr>
        <w:t>-2080</w:t>
      </w:r>
      <w:r w:rsidR="006A1362" w:rsidRPr="00E148D6">
        <w:rPr>
          <w:rFonts w:ascii="Arial" w:hAnsi="Arial" w:cs="Arial"/>
          <w:sz w:val="24"/>
          <w:szCs w:val="24"/>
        </w:rPr>
        <w:t xml:space="preserve">) points out that </w:t>
      </w:r>
      <w:r w:rsidR="000A2935" w:rsidRPr="00E148D6">
        <w:rPr>
          <w:rFonts w:ascii="Arial" w:hAnsi="Arial" w:cs="Arial"/>
          <w:sz w:val="24"/>
          <w:szCs w:val="24"/>
        </w:rPr>
        <w:t>success depends on internal stakeholders</w:t>
      </w:r>
      <w:r w:rsidR="00494ADB" w:rsidRPr="00494ADB">
        <w:rPr>
          <w:rFonts w:ascii="Arial" w:hAnsi="Arial" w:cs="Arial"/>
          <w:sz w:val="24"/>
          <w:szCs w:val="24"/>
        </w:rPr>
        <w:t>. Engaging internal stakeholders is crucial for the following reasons: employees</w:t>
      </w:r>
      <w:r w:rsidR="00C062E6" w:rsidRPr="00E148D6">
        <w:rPr>
          <w:rFonts w:ascii="Arial" w:hAnsi="Arial" w:cs="Arial"/>
          <w:sz w:val="24"/>
          <w:szCs w:val="24"/>
        </w:rPr>
        <w:t xml:space="preserve"> who are highly engaged always go above and beyond the call of duty. They try to go above and beyond.</w:t>
      </w:r>
      <w:r w:rsidR="007E5EBB" w:rsidRPr="00E148D6">
        <w:rPr>
          <w:rFonts w:ascii="Arial" w:hAnsi="Arial" w:cs="Arial"/>
          <w:sz w:val="24"/>
          <w:szCs w:val="24"/>
        </w:rPr>
        <w:t xml:space="preserve"> Stakeholder managers must be sure to identify all internal stakeholders because they perform the work and their happiness is frequently considered to be the most important factor in determining whether a strategy or project is successful.</w:t>
      </w:r>
      <w:r w:rsidR="00BB3E48" w:rsidRPr="00E148D6">
        <w:rPr>
          <w:rFonts w:ascii="Arial" w:hAnsi="Arial" w:cs="Arial"/>
          <w:sz w:val="24"/>
          <w:szCs w:val="24"/>
        </w:rPr>
        <w:t xml:space="preserve"> The logical first step is to search inside the current team, division, and area of business, then cast a wider net by looking at all the individuals or </w:t>
      </w:r>
      <w:r w:rsidR="00221CEE" w:rsidRPr="00E148D6">
        <w:rPr>
          <w:rFonts w:ascii="Arial" w:hAnsi="Arial" w:cs="Arial"/>
          <w:sz w:val="24"/>
          <w:szCs w:val="24"/>
        </w:rPr>
        <w:t>organizations</w:t>
      </w:r>
      <w:r w:rsidR="00BB3E48" w:rsidRPr="00E148D6">
        <w:rPr>
          <w:rFonts w:ascii="Arial" w:hAnsi="Arial" w:cs="Arial"/>
          <w:sz w:val="24"/>
          <w:szCs w:val="24"/>
        </w:rPr>
        <w:t xml:space="preserve"> that you come into contact with during your project</w:t>
      </w:r>
      <w:r w:rsidR="00863C13" w:rsidRPr="00E148D6">
        <w:rPr>
          <w:rFonts w:ascii="Arial" w:hAnsi="Arial" w:cs="Arial"/>
          <w:sz w:val="24"/>
          <w:szCs w:val="24"/>
        </w:rPr>
        <w:t xml:space="preserve"> </w:t>
      </w:r>
      <w:r w:rsidR="00EA532D" w:rsidRPr="00E148D6">
        <w:rPr>
          <w:rFonts w:ascii="Arial" w:hAnsi="Arial" w:cs="Arial"/>
          <w:sz w:val="24"/>
          <w:szCs w:val="24"/>
        </w:rPr>
        <w:t>(</w:t>
      </w:r>
      <w:r w:rsidR="00863C13" w:rsidRPr="00E148D6">
        <w:rPr>
          <w:rFonts w:ascii="Arial" w:hAnsi="Arial" w:cs="Arial"/>
          <w:sz w:val="24"/>
          <w:szCs w:val="24"/>
        </w:rPr>
        <w:t>Stakeholder map</w:t>
      </w:r>
      <w:r w:rsidR="00B212A7" w:rsidRPr="00E148D6">
        <w:rPr>
          <w:rFonts w:ascii="Arial" w:hAnsi="Arial" w:cs="Arial"/>
          <w:sz w:val="24"/>
          <w:szCs w:val="24"/>
        </w:rPr>
        <w:t>.com</w:t>
      </w:r>
      <w:r w:rsidR="00937797" w:rsidRPr="00E148D6">
        <w:rPr>
          <w:rFonts w:ascii="Arial" w:hAnsi="Arial" w:cs="Arial"/>
          <w:sz w:val="24"/>
          <w:szCs w:val="24"/>
        </w:rPr>
        <w:t xml:space="preserve"> A</w:t>
      </w:r>
      <w:r w:rsidR="00EA532D" w:rsidRPr="00E148D6">
        <w:rPr>
          <w:rFonts w:ascii="Arial" w:hAnsi="Arial" w:cs="Arial"/>
          <w:sz w:val="24"/>
          <w:szCs w:val="24"/>
        </w:rPr>
        <w:t xml:space="preserve">, </w:t>
      </w:r>
      <w:r w:rsidR="00863C13" w:rsidRPr="00E148D6">
        <w:rPr>
          <w:rFonts w:ascii="Arial" w:hAnsi="Arial" w:cs="Arial"/>
          <w:sz w:val="24"/>
          <w:szCs w:val="24"/>
        </w:rPr>
        <w:t>2008</w:t>
      </w:r>
      <w:r w:rsidR="00B212A7" w:rsidRPr="00E148D6">
        <w:rPr>
          <w:rFonts w:ascii="Arial" w:hAnsi="Arial" w:cs="Arial"/>
          <w:sz w:val="24"/>
          <w:szCs w:val="24"/>
        </w:rPr>
        <w:t>-2080</w:t>
      </w:r>
      <w:r w:rsidR="00863C13" w:rsidRPr="00E148D6">
        <w:rPr>
          <w:rFonts w:ascii="Arial" w:hAnsi="Arial" w:cs="Arial"/>
          <w:sz w:val="24"/>
          <w:szCs w:val="24"/>
        </w:rPr>
        <w:t>)</w:t>
      </w:r>
      <w:r w:rsidR="009261C8" w:rsidRPr="00E148D6">
        <w:rPr>
          <w:rFonts w:ascii="Arial" w:hAnsi="Arial" w:cs="Arial"/>
          <w:sz w:val="24"/>
          <w:szCs w:val="24"/>
        </w:rPr>
        <w:t>.</w:t>
      </w:r>
    </w:p>
    <w:p w14:paraId="61FD174A" w14:textId="63126A93" w:rsidR="00926C4F" w:rsidRPr="00E148D6" w:rsidRDefault="002D5F4F" w:rsidP="00E148D6">
      <w:pPr>
        <w:tabs>
          <w:tab w:val="left" w:pos="2448"/>
        </w:tabs>
        <w:spacing w:line="360" w:lineRule="auto"/>
        <w:jc w:val="both"/>
        <w:rPr>
          <w:rFonts w:ascii="Arial" w:hAnsi="Arial" w:cs="Arial"/>
          <w:sz w:val="24"/>
          <w:szCs w:val="24"/>
        </w:rPr>
      </w:pPr>
      <w:r w:rsidRPr="00E148D6">
        <w:rPr>
          <w:rFonts w:ascii="Arial" w:hAnsi="Arial" w:cs="Arial"/>
          <w:b/>
          <w:bCs/>
          <w:sz w:val="24"/>
          <w:szCs w:val="24"/>
        </w:rPr>
        <w:t>E</w:t>
      </w:r>
      <w:r w:rsidR="00863C13" w:rsidRPr="00E148D6">
        <w:rPr>
          <w:rFonts w:ascii="Arial" w:hAnsi="Arial" w:cs="Arial"/>
          <w:b/>
          <w:bCs/>
          <w:sz w:val="24"/>
          <w:szCs w:val="24"/>
        </w:rPr>
        <w:t>xternal stakeholders</w:t>
      </w:r>
      <w:r w:rsidR="00863C13" w:rsidRPr="00E148D6">
        <w:rPr>
          <w:rFonts w:ascii="Arial" w:hAnsi="Arial" w:cs="Arial"/>
          <w:sz w:val="24"/>
          <w:szCs w:val="24"/>
        </w:rPr>
        <w:t xml:space="preserve"> are organizations or people who are not directly involved in a project or business but who may have an impact on or be impacted by it.</w:t>
      </w:r>
      <w:r w:rsidR="002207AD" w:rsidRPr="00E148D6">
        <w:rPr>
          <w:rFonts w:ascii="Arial" w:hAnsi="Arial" w:cs="Arial"/>
          <w:sz w:val="24"/>
          <w:szCs w:val="24"/>
        </w:rPr>
        <w:t xml:space="preserve"> As end users and customers are frequently external stakeholders, they may have the biggest impact on the long-term success of a project or organization</w:t>
      </w:r>
      <w:r w:rsidR="003E4F65" w:rsidRPr="00E148D6">
        <w:rPr>
          <w:rFonts w:ascii="Arial" w:hAnsi="Arial" w:cs="Arial"/>
          <w:sz w:val="24"/>
          <w:szCs w:val="24"/>
        </w:rPr>
        <w:t>.</w:t>
      </w:r>
      <w:r w:rsidR="000F394E" w:rsidRPr="00E148D6">
        <w:rPr>
          <w:rFonts w:ascii="Arial" w:hAnsi="Arial" w:cs="Arial"/>
          <w:sz w:val="24"/>
          <w:szCs w:val="24"/>
        </w:rPr>
        <w:t xml:space="preserve"> External stakeholders are those </w:t>
      </w:r>
      <w:r w:rsidR="000F394E" w:rsidRPr="00E148D6">
        <w:rPr>
          <w:rFonts w:ascii="Arial" w:hAnsi="Arial" w:cs="Arial"/>
          <w:sz w:val="24"/>
          <w:szCs w:val="24"/>
        </w:rPr>
        <w:lastRenderedPageBreak/>
        <w:t>who are involved in a project or organization but not directly, they are outside of a project</w:t>
      </w:r>
      <w:r w:rsidR="00E2013A" w:rsidRPr="00E148D6">
        <w:rPr>
          <w:rFonts w:ascii="Arial" w:hAnsi="Arial" w:cs="Arial"/>
          <w:sz w:val="24"/>
          <w:szCs w:val="24"/>
        </w:rPr>
        <w:t xml:space="preserve"> (Stakeholder map.com</w:t>
      </w:r>
      <w:r w:rsidR="004126F1" w:rsidRPr="00E148D6">
        <w:rPr>
          <w:rFonts w:ascii="Arial" w:hAnsi="Arial" w:cs="Arial"/>
          <w:sz w:val="24"/>
          <w:szCs w:val="24"/>
        </w:rPr>
        <w:t xml:space="preserve"> B </w:t>
      </w:r>
      <w:r w:rsidR="00E2013A" w:rsidRPr="00E148D6">
        <w:rPr>
          <w:rFonts w:ascii="Arial" w:hAnsi="Arial" w:cs="Arial"/>
          <w:sz w:val="24"/>
          <w:szCs w:val="24"/>
        </w:rPr>
        <w:t>2008-2080).</w:t>
      </w:r>
      <w:r w:rsidR="00406F35" w:rsidRPr="00E148D6">
        <w:rPr>
          <w:rFonts w:ascii="Arial" w:hAnsi="Arial" w:cs="Arial"/>
          <w:sz w:val="24"/>
          <w:szCs w:val="24"/>
        </w:rPr>
        <w:t xml:space="preserve"> </w:t>
      </w:r>
      <w:r w:rsidR="005372A2" w:rsidRPr="00E148D6">
        <w:rPr>
          <w:rFonts w:ascii="Arial" w:hAnsi="Arial" w:cs="Arial"/>
          <w:sz w:val="24"/>
          <w:szCs w:val="24"/>
        </w:rPr>
        <w:t xml:space="preserve">According to Stakeholder </w:t>
      </w:r>
      <w:r w:rsidR="00A565E9" w:rsidRPr="00E148D6">
        <w:rPr>
          <w:rFonts w:ascii="Arial" w:hAnsi="Arial" w:cs="Arial"/>
          <w:sz w:val="24"/>
          <w:szCs w:val="24"/>
        </w:rPr>
        <w:t>m</w:t>
      </w:r>
      <w:r w:rsidR="005372A2" w:rsidRPr="00E148D6">
        <w:rPr>
          <w:rFonts w:ascii="Arial" w:hAnsi="Arial" w:cs="Arial"/>
          <w:sz w:val="24"/>
          <w:szCs w:val="24"/>
        </w:rPr>
        <w:t>ap</w:t>
      </w:r>
      <w:r w:rsidR="00A565E9" w:rsidRPr="00E148D6">
        <w:rPr>
          <w:rFonts w:ascii="Arial" w:hAnsi="Arial" w:cs="Arial"/>
          <w:sz w:val="24"/>
          <w:szCs w:val="24"/>
        </w:rPr>
        <w:t>.com B</w:t>
      </w:r>
      <w:r w:rsidR="005372A2" w:rsidRPr="00E148D6">
        <w:rPr>
          <w:rFonts w:ascii="Arial" w:hAnsi="Arial" w:cs="Arial"/>
          <w:sz w:val="24"/>
          <w:szCs w:val="24"/>
        </w:rPr>
        <w:t xml:space="preserve"> (2008-</w:t>
      </w:r>
      <w:r w:rsidR="00A565E9" w:rsidRPr="00E148D6">
        <w:rPr>
          <w:rFonts w:ascii="Arial" w:hAnsi="Arial" w:cs="Arial"/>
          <w:sz w:val="24"/>
          <w:szCs w:val="24"/>
        </w:rPr>
        <w:t>2080</w:t>
      </w:r>
      <w:r w:rsidR="005372A2" w:rsidRPr="00E148D6">
        <w:rPr>
          <w:rFonts w:ascii="Arial" w:hAnsi="Arial" w:cs="Arial"/>
          <w:sz w:val="24"/>
          <w:szCs w:val="24"/>
        </w:rPr>
        <w:t>), internal stakeholders may have a more immediate impact in the short term, but external stakeholders have the biggest impact on a project's or company's long-term performance because they are frequently the project's or company's end users.</w:t>
      </w:r>
      <w:r w:rsidR="00840E6B" w:rsidRPr="00E148D6">
        <w:rPr>
          <w:rFonts w:ascii="Arial" w:hAnsi="Arial" w:cs="Arial"/>
          <w:sz w:val="24"/>
          <w:szCs w:val="24"/>
        </w:rPr>
        <w:t xml:space="preserve"> The success of the project can be significantly influenced by external stakeholders.</w:t>
      </w:r>
      <w:r w:rsidR="00A15111" w:rsidRPr="00E148D6">
        <w:rPr>
          <w:rFonts w:ascii="Arial" w:hAnsi="Arial" w:cs="Arial"/>
          <w:sz w:val="24"/>
          <w:szCs w:val="24"/>
        </w:rPr>
        <w:t xml:space="preserve"> External stakeholders should</w:t>
      </w:r>
      <w:r w:rsidR="00C72681" w:rsidRPr="00E148D6">
        <w:rPr>
          <w:rFonts w:ascii="Arial" w:hAnsi="Arial" w:cs="Arial"/>
          <w:sz w:val="24"/>
          <w:szCs w:val="24"/>
        </w:rPr>
        <w:t xml:space="preserve"> no</w:t>
      </w:r>
      <w:r w:rsidR="00A15111" w:rsidRPr="00E148D6">
        <w:rPr>
          <w:rFonts w:ascii="Arial" w:hAnsi="Arial" w:cs="Arial"/>
          <w:sz w:val="24"/>
          <w:szCs w:val="24"/>
        </w:rPr>
        <w:t xml:space="preserve">t be left out of your stakeholder analysis, </w:t>
      </w:r>
      <w:r w:rsidR="00C048C7">
        <w:rPr>
          <w:rFonts w:ascii="Arial" w:hAnsi="Arial" w:cs="Arial"/>
          <w:sz w:val="24"/>
          <w:szCs w:val="24"/>
        </w:rPr>
        <w:t>even though</w:t>
      </w:r>
      <w:r w:rsidR="00A15111" w:rsidRPr="00E148D6">
        <w:rPr>
          <w:rFonts w:ascii="Arial" w:hAnsi="Arial" w:cs="Arial"/>
          <w:sz w:val="24"/>
          <w:szCs w:val="24"/>
        </w:rPr>
        <w:t xml:space="preserve"> they could seem like a distraction from the task at hand</w:t>
      </w:r>
      <w:r w:rsidR="00A6432F" w:rsidRPr="00E148D6">
        <w:rPr>
          <w:rFonts w:ascii="Arial" w:hAnsi="Arial" w:cs="Arial"/>
          <w:sz w:val="24"/>
          <w:szCs w:val="24"/>
        </w:rPr>
        <w:t xml:space="preserve">, </w:t>
      </w:r>
      <w:r w:rsidR="00EA532D" w:rsidRPr="00E148D6">
        <w:rPr>
          <w:rFonts w:ascii="Arial" w:hAnsi="Arial" w:cs="Arial"/>
          <w:sz w:val="24"/>
          <w:szCs w:val="24"/>
        </w:rPr>
        <w:t>(</w:t>
      </w:r>
      <w:r w:rsidR="00A6432F" w:rsidRPr="00E148D6">
        <w:rPr>
          <w:rFonts w:ascii="Arial" w:hAnsi="Arial" w:cs="Arial"/>
          <w:sz w:val="24"/>
          <w:szCs w:val="24"/>
        </w:rPr>
        <w:t>Stakeholder map.com B</w:t>
      </w:r>
      <w:r w:rsidR="00EA532D" w:rsidRPr="00E148D6">
        <w:rPr>
          <w:rFonts w:ascii="Arial" w:hAnsi="Arial" w:cs="Arial"/>
          <w:sz w:val="24"/>
          <w:szCs w:val="24"/>
        </w:rPr>
        <w:t xml:space="preserve">, </w:t>
      </w:r>
      <w:r w:rsidR="00A6432F" w:rsidRPr="00E148D6">
        <w:rPr>
          <w:rFonts w:ascii="Arial" w:hAnsi="Arial" w:cs="Arial"/>
          <w:sz w:val="24"/>
          <w:szCs w:val="24"/>
        </w:rPr>
        <w:t>2008-2080)</w:t>
      </w:r>
      <w:r w:rsidR="00671E08" w:rsidRPr="00E148D6">
        <w:rPr>
          <w:rFonts w:ascii="Arial" w:hAnsi="Arial" w:cs="Arial"/>
          <w:sz w:val="24"/>
          <w:szCs w:val="24"/>
        </w:rPr>
        <w:t>.</w:t>
      </w:r>
    </w:p>
    <w:p w14:paraId="23185D8D" w14:textId="77777777" w:rsidR="008B5E62" w:rsidRPr="00E148D6" w:rsidRDefault="00123F1B" w:rsidP="00E148D6">
      <w:pPr>
        <w:tabs>
          <w:tab w:val="left" w:pos="2448"/>
        </w:tabs>
        <w:spacing w:line="360" w:lineRule="auto"/>
        <w:jc w:val="both"/>
        <w:rPr>
          <w:rFonts w:ascii="Arial" w:hAnsi="Arial" w:cs="Arial"/>
          <w:sz w:val="24"/>
          <w:szCs w:val="24"/>
        </w:rPr>
      </w:pPr>
      <w:r w:rsidRPr="00E148D6">
        <w:rPr>
          <w:rFonts w:ascii="Arial" w:hAnsi="Arial" w:cs="Arial"/>
          <w:sz w:val="24"/>
          <w:szCs w:val="24"/>
        </w:rPr>
        <w:t>According to the Product Plan (2022), all of the internal people and groups that the project will include or affect are named stakeholders in any organizational project.</w:t>
      </w:r>
      <w:r w:rsidR="00527370" w:rsidRPr="00E148D6">
        <w:rPr>
          <w:rFonts w:ascii="Arial" w:hAnsi="Arial" w:cs="Arial"/>
          <w:sz w:val="24"/>
          <w:szCs w:val="24"/>
        </w:rPr>
        <w:t xml:space="preserve"> Stakeholder analysis is a technique for identifying these people before the project starts and grouping them according to their level of involvement, power, and interest in the project to decide how to communicate with each of these stakeholder groups throughout.</w:t>
      </w:r>
      <w:r w:rsidR="000218A2" w:rsidRPr="00E148D6">
        <w:rPr>
          <w:rFonts w:ascii="Arial" w:hAnsi="Arial" w:cs="Arial"/>
          <w:sz w:val="24"/>
          <w:szCs w:val="24"/>
        </w:rPr>
        <w:t xml:space="preserve"> Project managers</w:t>
      </w:r>
      <w:r w:rsidR="00BB2A6D" w:rsidRPr="00E148D6">
        <w:rPr>
          <w:rFonts w:ascii="Arial" w:hAnsi="Arial" w:cs="Arial"/>
          <w:sz w:val="24"/>
          <w:szCs w:val="24"/>
        </w:rPr>
        <w:t xml:space="preserve"> </w:t>
      </w:r>
      <w:r w:rsidR="000218A2" w:rsidRPr="00E148D6">
        <w:rPr>
          <w:rFonts w:ascii="Arial" w:hAnsi="Arial" w:cs="Arial"/>
          <w:sz w:val="24"/>
          <w:szCs w:val="24"/>
        </w:rPr>
        <w:t>can use stakeholder analysis for a variety of reasons, including enlisting the aid of important organizational players by speaking with company executives and persuading important stakeholders to get involved in your project early on because you can use their expertise to help it succeed.</w:t>
      </w:r>
      <w:r w:rsidR="00286069" w:rsidRPr="00E148D6">
        <w:rPr>
          <w:rFonts w:ascii="Arial" w:hAnsi="Arial" w:cs="Arial"/>
          <w:sz w:val="24"/>
          <w:szCs w:val="24"/>
        </w:rPr>
        <w:t xml:space="preserve"> Therefore, by interacting with these players early on, you will increase the chances that they will support your initiative.</w:t>
      </w:r>
      <w:r w:rsidR="003527FA" w:rsidRPr="00E148D6">
        <w:rPr>
          <w:rFonts w:ascii="Arial" w:hAnsi="Arial" w:cs="Arial"/>
          <w:sz w:val="24"/>
          <w:szCs w:val="24"/>
        </w:rPr>
        <w:t xml:space="preserve"> Before choosing which influencers and other key stakeholders to approach, you must first do a stakeholder analysis.</w:t>
      </w:r>
      <w:r w:rsidR="000A7977" w:rsidRPr="00E148D6">
        <w:rPr>
          <w:rFonts w:ascii="Arial" w:hAnsi="Arial" w:cs="Arial"/>
          <w:sz w:val="24"/>
          <w:szCs w:val="24"/>
        </w:rPr>
        <w:t xml:space="preserve"> </w:t>
      </w:r>
      <w:r w:rsidR="00432AE5" w:rsidRPr="00E148D6">
        <w:rPr>
          <w:rFonts w:ascii="Arial" w:hAnsi="Arial" w:cs="Arial"/>
          <w:sz w:val="24"/>
          <w:szCs w:val="24"/>
        </w:rPr>
        <w:t xml:space="preserve">As noted by </w:t>
      </w:r>
      <w:r w:rsidR="000A7977" w:rsidRPr="00E148D6">
        <w:rPr>
          <w:rFonts w:ascii="Arial" w:hAnsi="Arial" w:cs="Arial"/>
          <w:sz w:val="24"/>
          <w:szCs w:val="24"/>
        </w:rPr>
        <w:t>Product Plan (2022)</w:t>
      </w:r>
      <w:r w:rsidR="00A37E07" w:rsidRPr="00E148D6">
        <w:rPr>
          <w:rFonts w:ascii="Arial" w:hAnsi="Arial" w:cs="Arial"/>
          <w:sz w:val="24"/>
          <w:szCs w:val="24"/>
        </w:rPr>
        <w:t>, s</w:t>
      </w:r>
      <w:r w:rsidR="0043211E" w:rsidRPr="00E148D6">
        <w:rPr>
          <w:rFonts w:ascii="Arial" w:hAnsi="Arial" w:cs="Arial"/>
          <w:sz w:val="24"/>
          <w:szCs w:val="24"/>
        </w:rPr>
        <w:t>takeholder analysis will assist in determining who should be included in the project, and you can then persuade these individuals to come together for an early meeting to discuss the strategies and plans.</w:t>
      </w:r>
    </w:p>
    <w:p w14:paraId="79A11EB3" w14:textId="0F7FF3B4" w:rsidR="00571708" w:rsidRPr="00E148D6" w:rsidRDefault="005B7AB7" w:rsidP="00E148D6">
      <w:pPr>
        <w:tabs>
          <w:tab w:val="left" w:pos="2448"/>
        </w:tabs>
        <w:spacing w:line="360" w:lineRule="auto"/>
        <w:jc w:val="both"/>
        <w:rPr>
          <w:rFonts w:ascii="Arial" w:hAnsi="Arial" w:cs="Arial"/>
          <w:sz w:val="24"/>
          <w:szCs w:val="24"/>
        </w:rPr>
      </w:pPr>
      <w:bookmarkStart w:id="4" w:name="_Hlk110530043"/>
      <w:r w:rsidRPr="00E148D6">
        <w:rPr>
          <w:rFonts w:ascii="Arial" w:hAnsi="Arial" w:cs="Arial"/>
          <w:sz w:val="24"/>
          <w:szCs w:val="24"/>
        </w:rPr>
        <w:t>Product Plan (2022</w:t>
      </w:r>
      <w:bookmarkEnd w:id="4"/>
      <w:r w:rsidRPr="00E148D6">
        <w:rPr>
          <w:rFonts w:ascii="Arial" w:hAnsi="Arial" w:cs="Arial"/>
          <w:sz w:val="24"/>
          <w:szCs w:val="24"/>
        </w:rPr>
        <w:t>)</w:t>
      </w:r>
      <w:r w:rsidR="00EB2FAD" w:rsidRPr="00E148D6">
        <w:rPr>
          <w:rFonts w:ascii="Arial" w:hAnsi="Arial" w:cs="Arial"/>
          <w:sz w:val="24"/>
          <w:szCs w:val="24"/>
        </w:rPr>
        <w:t>, claims that y</w:t>
      </w:r>
      <w:r w:rsidR="00283B9C" w:rsidRPr="00E148D6">
        <w:rPr>
          <w:rFonts w:ascii="Arial" w:hAnsi="Arial" w:cs="Arial"/>
          <w:sz w:val="24"/>
          <w:szCs w:val="24"/>
        </w:rPr>
        <w:t>our project is more likely to succeed if you can identify as many stakeholders as possible early on and can adapt your communication to obtain their approval and support.</w:t>
      </w:r>
      <w:r w:rsidR="00A92015" w:rsidRPr="00E148D6">
        <w:rPr>
          <w:rFonts w:ascii="Arial" w:hAnsi="Arial" w:cs="Arial"/>
          <w:sz w:val="24"/>
          <w:szCs w:val="24"/>
        </w:rPr>
        <w:t xml:space="preserve"> As </w:t>
      </w:r>
      <w:r w:rsidR="0035008D" w:rsidRPr="00E148D6">
        <w:rPr>
          <w:rFonts w:ascii="Arial" w:hAnsi="Arial" w:cs="Arial"/>
          <w:sz w:val="24"/>
          <w:szCs w:val="24"/>
        </w:rPr>
        <w:t>numerous internal and external stakeholders whose jobs your product may affect, starting with their identification through stakeholder analysis, may determine whether or not they actively support the development of your product.</w:t>
      </w:r>
      <w:r w:rsidR="00711243" w:rsidRPr="00E148D6">
        <w:rPr>
          <w:rFonts w:ascii="Arial" w:hAnsi="Arial" w:cs="Arial"/>
          <w:sz w:val="24"/>
          <w:szCs w:val="24"/>
        </w:rPr>
        <w:t xml:space="preserve"> Y</w:t>
      </w:r>
      <w:r w:rsidR="00675057" w:rsidRPr="00E148D6">
        <w:rPr>
          <w:rFonts w:ascii="Arial" w:hAnsi="Arial" w:cs="Arial"/>
          <w:sz w:val="24"/>
          <w:szCs w:val="24"/>
        </w:rPr>
        <w:t>ou should begin classifying them according to their levels of engagement, impact, and interest in your project</w:t>
      </w:r>
      <w:r w:rsidR="00D56604" w:rsidRPr="00E148D6">
        <w:rPr>
          <w:rFonts w:ascii="Arial" w:hAnsi="Arial" w:cs="Arial"/>
          <w:sz w:val="24"/>
          <w:szCs w:val="24"/>
        </w:rPr>
        <w:t xml:space="preserve"> as </w:t>
      </w:r>
      <w:r w:rsidR="00161E25" w:rsidRPr="00E148D6">
        <w:rPr>
          <w:rFonts w:ascii="Arial" w:hAnsi="Arial" w:cs="Arial"/>
          <w:sz w:val="24"/>
          <w:szCs w:val="24"/>
        </w:rPr>
        <w:t xml:space="preserve">created your list of stakeholders and </w:t>
      </w:r>
      <w:r w:rsidR="00EA0380" w:rsidRPr="00E148D6">
        <w:rPr>
          <w:rFonts w:ascii="Arial" w:hAnsi="Arial" w:cs="Arial"/>
          <w:sz w:val="24"/>
          <w:szCs w:val="24"/>
        </w:rPr>
        <w:t>categorized</w:t>
      </w:r>
      <w:r w:rsidR="00161E25" w:rsidRPr="00E148D6">
        <w:rPr>
          <w:rFonts w:ascii="Arial" w:hAnsi="Arial" w:cs="Arial"/>
          <w:sz w:val="24"/>
          <w:szCs w:val="24"/>
        </w:rPr>
        <w:t xml:space="preserve"> them, it</w:t>
      </w:r>
      <w:r w:rsidR="00A86824" w:rsidRPr="00E148D6">
        <w:rPr>
          <w:rFonts w:ascii="Arial" w:hAnsi="Arial" w:cs="Arial"/>
          <w:sz w:val="24"/>
          <w:szCs w:val="24"/>
        </w:rPr>
        <w:t xml:space="preserve"> is</w:t>
      </w:r>
      <w:r w:rsidR="00161E25" w:rsidRPr="00E148D6">
        <w:rPr>
          <w:rFonts w:ascii="Arial" w:hAnsi="Arial" w:cs="Arial"/>
          <w:sz w:val="24"/>
          <w:szCs w:val="24"/>
        </w:rPr>
        <w:t xml:space="preserve"> essential to carefully consider how to maintain the support of each of these stakeholder groups.</w:t>
      </w:r>
      <w:r w:rsidR="00BB66AB" w:rsidRPr="00E148D6">
        <w:rPr>
          <w:rFonts w:ascii="Arial" w:hAnsi="Arial" w:cs="Arial"/>
          <w:sz w:val="24"/>
          <w:szCs w:val="24"/>
        </w:rPr>
        <w:t xml:space="preserve"> The next stage of the stakeholder </w:t>
      </w:r>
      <w:r w:rsidR="00BB66AB" w:rsidRPr="00E148D6">
        <w:rPr>
          <w:rFonts w:ascii="Arial" w:hAnsi="Arial" w:cs="Arial"/>
          <w:sz w:val="24"/>
          <w:szCs w:val="24"/>
        </w:rPr>
        <w:lastRenderedPageBreak/>
        <w:t>management process, designing your stakeholder communication plan, can be started once you</w:t>
      </w:r>
      <w:r w:rsidR="00631E71" w:rsidRPr="00E148D6">
        <w:rPr>
          <w:rFonts w:ascii="Arial" w:hAnsi="Arial" w:cs="Arial"/>
          <w:sz w:val="24"/>
          <w:szCs w:val="24"/>
        </w:rPr>
        <w:t xml:space="preserve"> ha</w:t>
      </w:r>
      <w:r w:rsidR="00BB66AB" w:rsidRPr="00E148D6">
        <w:rPr>
          <w:rFonts w:ascii="Arial" w:hAnsi="Arial" w:cs="Arial"/>
          <w:sz w:val="24"/>
          <w:szCs w:val="24"/>
        </w:rPr>
        <w:t xml:space="preserve">ve completed these </w:t>
      </w:r>
      <w:r w:rsidR="00EA0380" w:rsidRPr="00E148D6">
        <w:rPr>
          <w:rFonts w:ascii="Arial" w:hAnsi="Arial" w:cs="Arial"/>
          <w:sz w:val="24"/>
          <w:szCs w:val="24"/>
        </w:rPr>
        <w:t>stakeholder-type</w:t>
      </w:r>
      <w:r w:rsidR="00BB66AB" w:rsidRPr="00E148D6">
        <w:rPr>
          <w:rFonts w:ascii="Arial" w:hAnsi="Arial" w:cs="Arial"/>
          <w:sz w:val="24"/>
          <w:szCs w:val="24"/>
        </w:rPr>
        <w:t xml:space="preserve"> profiles.</w:t>
      </w:r>
      <w:r w:rsidR="00F51032" w:rsidRPr="00F51032">
        <w:t xml:space="preserve"> </w:t>
      </w:r>
      <w:r w:rsidR="00F51032" w:rsidRPr="00F51032">
        <w:rPr>
          <w:rFonts w:ascii="Arial" w:hAnsi="Arial" w:cs="Arial"/>
          <w:sz w:val="24"/>
          <w:szCs w:val="24"/>
        </w:rPr>
        <w:t xml:space="preserve">Projects for the business require input, guidance, and approval from numerous people within the </w:t>
      </w:r>
      <w:r w:rsidR="00D143A8">
        <w:rPr>
          <w:rFonts w:ascii="Arial" w:hAnsi="Arial" w:cs="Arial"/>
          <w:sz w:val="24"/>
          <w:szCs w:val="24"/>
        </w:rPr>
        <w:t>organization</w:t>
      </w:r>
      <w:r w:rsidR="00F51032" w:rsidRPr="00F51032">
        <w:rPr>
          <w:rFonts w:ascii="Arial" w:hAnsi="Arial" w:cs="Arial"/>
          <w:sz w:val="24"/>
          <w:szCs w:val="24"/>
        </w:rPr>
        <w:t>.</w:t>
      </w:r>
      <w:r w:rsidR="00192E43" w:rsidRPr="00E148D6">
        <w:rPr>
          <w:rFonts w:ascii="Arial" w:hAnsi="Arial" w:cs="Arial"/>
          <w:sz w:val="24"/>
          <w:szCs w:val="24"/>
        </w:rPr>
        <w:t xml:space="preserve"> Any of these corporate stakeholders could disrupt the project's achievement if they do</w:t>
      </w:r>
      <w:r w:rsidR="00A3006D" w:rsidRPr="00E148D6">
        <w:rPr>
          <w:rFonts w:ascii="Arial" w:hAnsi="Arial" w:cs="Arial"/>
          <w:sz w:val="24"/>
          <w:szCs w:val="24"/>
        </w:rPr>
        <w:t xml:space="preserve"> no</w:t>
      </w:r>
      <w:r w:rsidR="00192E43" w:rsidRPr="00E148D6">
        <w:rPr>
          <w:rFonts w:ascii="Arial" w:hAnsi="Arial" w:cs="Arial"/>
          <w:sz w:val="24"/>
          <w:szCs w:val="24"/>
        </w:rPr>
        <w:t>t understand or agree with its goals or strategy for implementation.</w:t>
      </w:r>
      <w:r w:rsidR="005A20A6" w:rsidRPr="00E148D6">
        <w:rPr>
          <w:rFonts w:ascii="Arial" w:hAnsi="Arial" w:cs="Arial"/>
          <w:sz w:val="24"/>
          <w:szCs w:val="24"/>
        </w:rPr>
        <w:t xml:space="preserve"> If they get the support and agreement of key stakeholders early on, they can persuade many of these people to become passionate supporters of your initiatives.</w:t>
      </w:r>
      <w:r w:rsidR="00B83F29" w:rsidRPr="00B83F29">
        <w:t xml:space="preserve"> </w:t>
      </w:r>
      <w:r w:rsidR="00B83F29" w:rsidRPr="00B83F29">
        <w:rPr>
          <w:rFonts w:ascii="Arial" w:hAnsi="Arial" w:cs="Arial"/>
          <w:sz w:val="24"/>
          <w:szCs w:val="24"/>
        </w:rPr>
        <w:t>Before starting any challenging firm projects, the simplest way to get their support is to identify all potential stakeholders and conduct a stakeholder analysis</w:t>
      </w:r>
      <w:r w:rsidR="005C7901" w:rsidRPr="00E148D6">
        <w:rPr>
          <w:rFonts w:ascii="Arial" w:hAnsi="Arial" w:cs="Arial"/>
          <w:sz w:val="24"/>
          <w:szCs w:val="24"/>
        </w:rPr>
        <w:t xml:space="preserve"> </w:t>
      </w:r>
      <w:r w:rsidR="00896EA5" w:rsidRPr="00E148D6">
        <w:rPr>
          <w:rFonts w:ascii="Arial" w:hAnsi="Arial" w:cs="Arial"/>
          <w:sz w:val="24"/>
          <w:szCs w:val="24"/>
        </w:rPr>
        <w:t>(</w:t>
      </w:r>
      <w:r w:rsidR="008F7472" w:rsidRPr="00E148D6">
        <w:rPr>
          <w:rFonts w:ascii="Arial" w:hAnsi="Arial" w:cs="Arial"/>
          <w:sz w:val="24"/>
          <w:szCs w:val="24"/>
        </w:rPr>
        <w:t>Product Plan</w:t>
      </w:r>
      <w:r w:rsidR="00896EA5" w:rsidRPr="00E148D6">
        <w:rPr>
          <w:rFonts w:ascii="Arial" w:hAnsi="Arial" w:cs="Arial"/>
          <w:sz w:val="24"/>
          <w:szCs w:val="24"/>
        </w:rPr>
        <w:t xml:space="preserve">, </w:t>
      </w:r>
      <w:r w:rsidR="008F7472" w:rsidRPr="00E148D6">
        <w:rPr>
          <w:rFonts w:ascii="Arial" w:hAnsi="Arial" w:cs="Arial"/>
          <w:sz w:val="24"/>
          <w:szCs w:val="24"/>
        </w:rPr>
        <w:t>2022).</w:t>
      </w:r>
    </w:p>
    <w:p w14:paraId="1F70C45A" w14:textId="5F3AC978" w:rsidR="00FE698C" w:rsidRPr="004D280C" w:rsidRDefault="00C8410A" w:rsidP="00D2553B">
      <w:pPr>
        <w:tabs>
          <w:tab w:val="left" w:pos="2448"/>
        </w:tabs>
        <w:spacing w:line="360" w:lineRule="auto"/>
        <w:jc w:val="both"/>
        <w:rPr>
          <w:rFonts w:ascii="Arial" w:hAnsi="Arial" w:cs="Arial"/>
          <w:color w:val="333333"/>
          <w:sz w:val="24"/>
          <w:szCs w:val="24"/>
          <w:shd w:val="clear" w:color="auto" w:fill="FCFCFC"/>
        </w:rPr>
      </w:pPr>
      <w:r w:rsidRPr="004D280C">
        <w:rPr>
          <w:rFonts w:ascii="Arial" w:hAnsi="Arial" w:cs="Arial"/>
          <w:b/>
          <w:bCs/>
          <w:sz w:val="24"/>
          <w:szCs w:val="24"/>
        </w:rPr>
        <w:t>The role of social networks</w:t>
      </w:r>
      <w:r w:rsidRPr="004D280C">
        <w:rPr>
          <w:rFonts w:ascii="Arial" w:hAnsi="Arial" w:cs="Arial"/>
          <w:sz w:val="24"/>
          <w:szCs w:val="24"/>
        </w:rPr>
        <w:t xml:space="preserve"> in </w:t>
      </w:r>
      <w:r w:rsidR="00837588" w:rsidRPr="004D280C">
        <w:rPr>
          <w:rFonts w:ascii="Arial" w:hAnsi="Arial" w:cs="Arial"/>
          <w:sz w:val="24"/>
          <w:szCs w:val="24"/>
        </w:rPr>
        <w:t xml:space="preserve">the </w:t>
      </w:r>
      <w:r w:rsidRPr="004D280C">
        <w:rPr>
          <w:rFonts w:ascii="Arial" w:hAnsi="Arial" w:cs="Arial"/>
          <w:sz w:val="24"/>
          <w:szCs w:val="24"/>
        </w:rPr>
        <w:t xml:space="preserve">planning process </w:t>
      </w:r>
      <w:r w:rsidR="00837588" w:rsidRPr="004D280C">
        <w:rPr>
          <w:rFonts w:ascii="Arial" w:hAnsi="Arial" w:cs="Arial"/>
          <w:sz w:val="24"/>
          <w:szCs w:val="24"/>
        </w:rPr>
        <w:t>is</w:t>
      </w:r>
      <w:r w:rsidRPr="004D280C">
        <w:rPr>
          <w:rFonts w:ascii="Arial" w:hAnsi="Arial" w:cs="Arial"/>
          <w:sz w:val="24"/>
          <w:szCs w:val="24"/>
        </w:rPr>
        <w:t xml:space="preserve"> ve</w:t>
      </w:r>
      <w:r w:rsidR="00837588" w:rsidRPr="004D280C">
        <w:rPr>
          <w:rFonts w:ascii="Arial" w:hAnsi="Arial" w:cs="Arial"/>
          <w:sz w:val="24"/>
          <w:szCs w:val="24"/>
        </w:rPr>
        <w:t>ry important</w:t>
      </w:r>
      <w:r w:rsidR="006B3E71" w:rsidRPr="004D280C">
        <w:rPr>
          <w:rFonts w:ascii="Arial" w:hAnsi="Arial" w:cs="Arial"/>
          <w:sz w:val="24"/>
          <w:szCs w:val="24"/>
        </w:rPr>
        <w:t>.</w:t>
      </w:r>
      <w:r w:rsidR="00571708" w:rsidRPr="004D280C">
        <w:rPr>
          <w:rFonts w:ascii="Arial" w:hAnsi="Arial" w:cs="Arial"/>
          <w:sz w:val="24"/>
          <w:szCs w:val="24"/>
        </w:rPr>
        <w:t xml:space="preserve"> </w:t>
      </w:r>
      <w:r w:rsidR="00C1375B" w:rsidRPr="004D280C">
        <w:rPr>
          <w:rFonts w:ascii="Arial" w:hAnsi="Arial" w:cs="Arial"/>
          <w:sz w:val="24"/>
          <w:szCs w:val="24"/>
        </w:rPr>
        <w:t xml:space="preserve">According to Evans- Cowley (2010), </w:t>
      </w:r>
      <w:r w:rsidR="00C048C7">
        <w:rPr>
          <w:rFonts w:ascii="Arial" w:hAnsi="Arial" w:cs="Arial"/>
          <w:sz w:val="24"/>
          <w:szCs w:val="24"/>
        </w:rPr>
        <w:t>to</w:t>
      </w:r>
      <w:r w:rsidR="00C1375B" w:rsidRPr="004D280C">
        <w:rPr>
          <w:rFonts w:ascii="Arial" w:hAnsi="Arial" w:cs="Arial"/>
          <w:sz w:val="24"/>
          <w:szCs w:val="24"/>
        </w:rPr>
        <w:t xml:space="preserve"> include a range of stakeholders online, planners must use new communication methods</w:t>
      </w:r>
      <w:r w:rsidR="00847699" w:rsidRPr="004D280C">
        <w:rPr>
          <w:rFonts w:ascii="Arial" w:hAnsi="Arial" w:cs="Arial"/>
          <w:sz w:val="24"/>
          <w:szCs w:val="24"/>
        </w:rPr>
        <w:t xml:space="preserve">, </w:t>
      </w:r>
      <w:r w:rsidR="00847699" w:rsidRPr="00D814EC">
        <w:rPr>
          <w:rFonts w:ascii="Arial" w:hAnsi="Arial" w:cs="Arial"/>
          <w:sz w:val="24"/>
          <w:szCs w:val="24"/>
        </w:rPr>
        <w:t>such as Facebook, YouTube, Twitter, and</w:t>
      </w:r>
      <w:r w:rsidR="00847699" w:rsidRPr="004D280C">
        <w:rPr>
          <w:rFonts w:ascii="Arial" w:hAnsi="Arial" w:cs="Arial"/>
          <w:color w:val="333333"/>
          <w:sz w:val="24"/>
          <w:szCs w:val="24"/>
          <w:shd w:val="clear" w:color="auto" w:fill="FCFCFC"/>
        </w:rPr>
        <w:t xml:space="preserve"> </w:t>
      </w:r>
      <w:r w:rsidR="00847699" w:rsidRPr="00D2553B">
        <w:rPr>
          <w:rFonts w:ascii="Arial" w:hAnsi="Arial" w:cs="Arial"/>
          <w:sz w:val="24"/>
          <w:szCs w:val="24"/>
        </w:rPr>
        <w:t>others.</w:t>
      </w:r>
      <w:r w:rsidR="00420385" w:rsidRPr="004D280C">
        <w:rPr>
          <w:rFonts w:ascii="Arial" w:hAnsi="Arial" w:cs="Arial"/>
          <w:sz w:val="24"/>
          <w:szCs w:val="24"/>
        </w:rPr>
        <w:t xml:space="preserve"> The social network </w:t>
      </w:r>
      <w:r w:rsidR="00C048C7">
        <w:rPr>
          <w:rFonts w:ascii="Arial" w:hAnsi="Arial" w:cs="Arial"/>
          <w:sz w:val="24"/>
          <w:szCs w:val="24"/>
        </w:rPr>
        <w:t>can</w:t>
      </w:r>
      <w:r w:rsidR="00420385" w:rsidRPr="004D280C">
        <w:rPr>
          <w:rFonts w:ascii="Arial" w:hAnsi="Arial" w:cs="Arial"/>
          <w:sz w:val="24"/>
          <w:szCs w:val="24"/>
        </w:rPr>
        <w:t xml:space="preserve"> result in successful participation because it allows planners to improve the quality of online </w:t>
      </w:r>
      <w:r w:rsidR="00B102CC" w:rsidRPr="004D280C">
        <w:rPr>
          <w:rFonts w:ascii="Arial" w:hAnsi="Arial" w:cs="Arial"/>
          <w:sz w:val="24"/>
          <w:szCs w:val="24"/>
        </w:rPr>
        <w:t>connections</w:t>
      </w:r>
      <w:r w:rsidR="007804FE" w:rsidRPr="004D280C">
        <w:rPr>
          <w:rFonts w:ascii="Arial" w:hAnsi="Arial" w:cs="Arial"/>
          <w:sz w:val="24"/>
          <w:szCs w:val="24"/>
        </w:rPr>
        <w:t xml:space="preserve"> as t</w:t>
      </w:r>
      <w:r w:rsidR="002D31F1" w:rsidRPr="004D280C">
        <w:rPr>
          <w:rFonts w:ascii="Arial" w:hAnsi="Arial" w:cs="Arial"/>
          <w:sz w:val="24"/>
          <w:szCs w:val="24"/>
        </w:rPr>
        <w:t xml:space="preserve">he majority of social network </w:t>
      </w:r>
      <w:r w:rsidR="000004FF" w:rsidRPr="004D280C">
        <w:rPr>
          <w:rFonts w:ascii="Arial" w:hAnsi="Arial" w:cs="Arial"/>
          <w:sz w:val="24"/>
          <w:szCs w:val="24"/>
        </w:rPr>
        <w:t>organizations</w:t>
      </w:r>
      <w:r w:rsidR="002D31F1" w:rsidRPr="004D280C">
        <w:rPr>
          <w:rFonts w:ascii="Arial" w:hAnsi="Arial" w:cs="Arial"/>
          <w:sz w:val="24"/>
          <w:szCs w:val="24"/>
        </w:rPr>
        <w:t xml:space="preserve"> </w:t>
      </w:r>
      <w:r w:rsidR="00C048C7">
        <w:rPr>
          <w:rFonts w:ascii="Arial" w:hAnsi="Arial" w:cs="Arial"/>
          <w:sz w:val="24"/>
          <w:szCs w:val="24"/>
        </w:rPr>
        <w:t>concentrates</w:t>
      </w:r>
      <w:r w:rsidR="002D31F1" w:rsidRPr="004D280C">
        <w:rPr>
          <w:rFonts w:ascii="Arial" w:hAnsi="Arial" w:cs="Arial"/>
          <w:sz w:val="24"/>
          <w:szCs w:val="24"/>
        </w:rPr>
        <w:t xml:space="preserve"> on a specific point on a subject.</w:t>
      </w:r>
      <w:r w:rsidR="006264EC" w:rsidRPr="004D280C">
        <w:rPr>
          <w:rFonts w:ascii="Arial" w:hAnsi="Arial" w:cs="Arial"/>
          <w:sz w:val="24"/>
          <w:szCs w:val="24"/>
        </w:rPr>
        <w:t xml:space="preserve"> The greatest benefit for planners of Facebook is the possibility of organizing citizens to participate in the planning process where planners and the public are using social networks to discuss planning issues.</w:t>
      </w:r>
      <w:r w:rsidR="00901809" w:rsidRPr="004D280C">
        <w:rPr>
          <w:rFonts w:ascii="Arial" w:hAnsi="Arial" w:cs="Arial"/>
          <w:sz w:val="24"/>
          <w:szCs w:val="24"/>
        </w:rPr>
        <w:t xml:space="preserve"> The usage of online social networks is influenced by factors like gender, race, ethnicity, and parental education level, suggesting that there is digital inequality.</w:t>
      </w:r>
      <w:r w:rsidR="004E1182" w:rsidRPr="004D280C">
        <w:rPr>
          <w:rFonts w:ascii="Arial" w:hAnsi="Arial" w:cs="Arial"/>
          <w:sz w:val="24"/>
          <w:szCs w:val="24"/>
        </w:rPr>
        <w:t xml:space="preserve"> </w:t>
      </w:r>
      <w:r w:rsidR="00FE6971" w:rsidRPr="004D280C">
        <w:rPr>
          <w:rFonts w:ascii="Arial" w:hAnsi="Arial" w:cs="Arial"/>
          <w:sz w:val="24"/>
          <w:szCs w:val="24"/>
        </w:rPr>
        <w:t xml:space="preserve">Another considerable issue is </w:t>
      </w:r>
      <w:r w:rsidR="004E1182" w:rsidRPr="004D280C">
        <w:rPr>
          <w:rFonts w:ascii="Arial" w:hAnsi="Arial" w:cs="Arial"/>
          <w:sz w:val="24"/>
          <w:szCs w:val="24"/>
        </w:rPr>
        <w:t>urban alienation.</w:t>
      </w:r>
      <w:r w:rsidR="00153DFD" w:rsidRPr="004D280C">
        <w:rPr>
          <w:rFonts w:ascii="Arial" w:hAnsi="Arial" w:cs="Arial"/>
          <w:color w:val="333333"/>
          <w:sz w:val="24"/>
          <w:szCs w:val="24"/>
          <w:shd w:val="clear" w:color="auto" w:fill="FCFCFC"/>
        </w:rPr>
        <w:t xml:space="preserve"> </w:t>
      </w:r>
      <w:r w:rsidR="00FE698C" w:rsidRPr="004D280C">
        <w:rPr>
          <w:rFonts w:ascii="Arial" w:hAnsi="Arial" w:cs="Arial"/>
          <w:sz w:val="24"/>
          <w:szCs w:val="24"/>
        </w:rPr>
        <w:t>Online social networks should be seen by planners as a component of a larger participatory process.</w:t>
      </w:r>
      <w:r w:rsidR="00314509" w:rsidRPr="004D280C">
        <w:rPr>
          <w:rFonts w:ascii="Arial" w:hAnsi="Arial" w:cs="Arial"/>
          <w:sz w:val="24"/>
          <w:szCs w:val="24"/>
        </w:rPr>
        <w:t xml:space="preserve"> In the majority of planning circumstances, planners are searching for </w:t>
      </w:r>
      <w:r w:rsidR="00E73A39" w:rsidRPr="004D280C">
        <w:rPr>
          <w:rFonts w:ascii="Arial" w:hAnsi="Arial" w:cs="Arial"/>
          <w:sz w:val="24"/>
          <w:szCs w:val="24"/>
        </w:rPr>
        <w:t>‘</w:t>
      </w:r>
      <w:r w:rsidR="00314509" w:rsidRPr="004D280C">
        <w:rPr>
          <w:rFonts w:ascii="Arial" w:hAnsi="Arial" w:cs="Arial"/>
          <w:sz w:val="24"/>
          <w:szCs w:val="24"/>
        </w:rPr>
        <w:t>bridging</w:t>
      </w:r>
      <w:r w:rsidR="00E73A39" w:rsidRPr="004D280C">
        <w:rPr>
          <w:rFonts w:ascii="Arial" w:hAnsi="Arial" w:cs="Arial"/>
          <w:sz w:val="24"/>
          <w:szCs w:val="24"/>
        </w:rPr>
        <w:t>’</w:t>
      </w:r>
      <w:r w:rsidR="00314509" w:rsidRPr="004D280C">
        <w:rPr>
          <w:rFonts w:ascii="Arial" w:hAnsi="Arial" w:cs="Arial"/>
          <w:sz w:val="24"/>
          <w:szCs w:val="24"/>
        </w:rPr>
        <w:t xml:space="preserve"> social capital, which enables weak links between people who might benefit greatly from one another's knowledge or creative viewpoints</w:t>
      </w:r>
      <w:r w:rsidR="00892F30" w:rsidRPr="004D280C">
        <w:rPr>
          <w:rFonts w:ascii="Arial" w:hAnsi="Arial" w:cs="Arial"/>
          <w:sz w:val="24"/>
          <w:szCs w:val="24"/>
        </w:rPr>
        <w:t xml:space="preserve"> </w:t>
      </w:r>
      <w:r w:rsidR="008B162C" w:rsidRPr="004D280C">
        <w:rPr>
          <w:rFonts w:ascii="Arial" w:hAnsi="Arial" w:cs="Arial"/>
          <w:sz w:val="24"/>
          <w:szCs w:val="24"/>
        </w:rPr>
        <w:t>(</w:t>
      </w:r>
      <w:r w:rsidR="008F44F2" w:rsidRPr="004D280C">
        <w:rPr>
          <w:rFonts w:ascii="Arial" w:hAnsi="Arial" w:cs="Arial"/>
          <w:sz w:val="24"/>
          <w:szCs w:val="24"/>
        </w:rPr>
        <w:t>Evans- Cowley</w:t>
      </w:r>
      <w:r w:rsidR="008B162C" w:rsidRPr="004D280C">
        <w:rPr>
          <w:rFonts w:ascii="Arial" w:hAnsi="Arial" w:cs="Arial"/>
          <w:sz w:val="24"/>
          <w:szCs w:val="24"/>
        </w:rPr>
        <w:t xml:space="preserve">, </w:t>
      </w:r>
      <w:r w:rsidR="008F44F2" w:rsidRPr="004D280C">
        <w:rPr>
          <w:rFonts w:ascii="Arial" w:hAnsi="Arial" w:cs="Arial"/>
          <w:sz w:val="24"/>
          <w:szCs w:val="24"/>
        </w:rPr>
        <w:t>2010).</w:t>
      </w:r>
    </w:p>
    <w:p w14:paraId="7C7FAFB8" w14:textId="5F9A13A1" w:rsidR="00243F85" w:rsidRPr="00E148D6" w:rsidRDefault="00612768" w:rsidP="00E148D6">
      <w:pPr>
        <w:tabs>
          <w:tab w:val="left" w:pos="2448"/>
        </w:tabs>
        <w:spacing w:line="360" w:lineRule="auto"/>
        <w:jc w:val="both"/>
        <w:rPr>
          <w:rFonts w:ascii="Arial" w:hAnsi="Arial" w:cs="Arial"/>
          <w:sz w:val="24"/>
          <w:szCs w:val="24"/>
        </w:rPr>
      </w:pPr>
      <w:r w:rsidRPr="00E148D6">
        <w:rPr>
          <w:rFonts w:ascii="Arial" w:hAnsi="Arial" w:cs="Arial"/>
          <w:b/>
          <w:bCs/>
          <w:sz w:val="24"/>
          <w:szCs w:val="24"/>
        </w:rPr>
        <w:t>Community participation</w:t>
      </w:r>
      <w:r w:rsidR="00B257D1" w:rsidRPr="00E148D6">
        <w:rPr>
          <w:rFonts w:ascii="Arial" w:hAnsi="Arial" w:cs="Arial"/>
          <w:sz w:val="24"/>
          <w:szCs w:val="24"/>
        </w:rPr>
        <w:t xml:space="preserve"> </w:t>
      </w:r>
      <w:r w:rsidR="00D013ED" w:rsidRPr="00E148D6">
        <w:rPr>
          <w:rFonts w:ascii="Arial" w:hAnsi="Arial" w:cs="Arial"/>
          <w:sz w:val="24"/>
          <w:szCs w:val="24"/>
        </w:rPr>
        <w:t>- t</w:t>
      </w:r>
      <w:r w:rsidR="00B257D1" w:rsidRPr="00E148D6">
        <w:rPr>
          <w:rFonts w:ascii="Arial" w:hAnsi="Arial" w:cs="Arial"/>
          <w:sz w:val="24"/>
          <w:szCs w:val="24"/>
        </w:rPr>
        <w:t>he idea of collective efficacy was created to explain the widespread idea that by joining together, individuals can change circumstances and challenge injustice</w:t>
      </w:r>
      <w:r w:rsidR="000E3FC2">
        <w:rPr>
          <w:rFonts w:ascii="Arial" w:hAnsi="Arial" w:cs="Arial"/>
          <w:sz w:val="24"/>
          <w:szCs w:val="24"/>
        </w:rPr>
        <w:t xml:space="preserve"> </w:t>
      </w:r>
      <w:r w:rsidR="00220087" w:rsidRPr="00E148D6">
        <w:rPr>
          <w:rFonts w:ascii="Arial" w:hAnsi="Arial" w:cs="Arial"/>
          <w:sz w:val="24"/>
          <w:szCs w:val="24"/>
        </w:rPr>
        <w:t>(</w:t>
      </w:r>
      <w:r w:rsidR="009304DE" w:rsidRPr="00E148D6">
        <w:rPr>
          <w:rFonts w:ascii="Arial" w:hAnsi="Arial" w:cs="Arial"/>
          <w:sz w:val="24"/>
          <w:szCs w:val="24"/>
        </w:rPr>
        <w:t>Gilchrist</w:t>
      </w:r>
      <w:r w:rsidR="00220087" w:rsidRPr="00E148D6">
        <w:rPr>
          <w:rFonts w:ascii="Arial" w:hAnsi="Arial" w:cs="Arial"/>
          <w:sz w:val="24"/>
          <w:szCs w:val="24"/>
        </w:rPr>
        <w:t>,</w:t>
      </w:r>
      <w:r w:rsidR="009304DE" w:rsidRPr="00E148D6">
        <w:rPr>
          <w:rFonts w:ascii="Arial" w:hAnsi="Arial" w:cs="Arial"/>
          <w:sz w:val="24"/>
          <w:szCs w:val="24"/>
        </w:rPr>
        <w:t>2009).</w:t>
      </w:r>
      <w:r w:rsidR="00561FB9" w:rsidRPr="00E148D6">
        <w:rPr>
          <w:rFonts w:ascii="Arial" w:hAnsi="Arial" w:cs="Arial"/>
          <w:sz w:val="24"/>
          <w:szCs w:val="24"/>
        </w:rPr>
        <w:t xml:space="preserve"> </w:t>
      </w:r>
      <w:r w:rsidR="006D238B" w:rsidRPr="006D238B">
        <w:rPr>
          <w:rFonts w:ascii="Arial" w:hAnsi="Arial" w:cs="Arial"/>
          <w:sz w:val="24"/>
          <w:szCs w:val="24"/>
        </w:rPr>
        <w:t>Their connected knowledge is shared and reinforced through community engagement</w:t>
      </w:r>
      <w:r w:rsidR="00561FB9" w:rsidRPr="00E148D6">
        <w:rPr>
          <w:rFonts w:ascii="Arial" w:hAnsi="Arial" w:cs="Arial"/>
          <w:sz w:val="24"/>
          <w:szCs w:val="24"/>
        </w:rPr>
        <w:t>, creating an honest spiral of mutuality, learning, and confidence.</w:t>
      </w:r>
      <w:r w:rsidR="00EA56AF" w:rsidRPr="00E148D6">
        <w:rPr>
          <w:rFonts w:ascii="Arial" w:hAnsi="Arial" w:cs="Arial"/>
          <w:sz w:val="24"/>
          <w:szCs w:val="24"/>
        </w:rPr>
        <w:t xml:space="preserve"> Through informal relationships, people can communicate and cooperate more easily.</w:t>
      </w:r>
      <w:r w:rsidR="00727B2E" w:rsidRPr="00E148D6">
        <w:rPr>
          <w:rFonts w:ascii="Arial" w:hAnsi="Arial" w:cs="Arial"/>
          <w:sz w:val="24"/>
          <w:szCs w:val="24"/>
        </w:rPr>
        <w:t xml:space="preserve"> They provide the conditions for group action, enabling people to cooperate to achieve shared goals.</w:t>
      </w:r>
      <w:r w:rsidR="00295B6F" w:rsidRPr="00E148D6">
        <w:rPr>
          <w:rFonts w:ascii="Arial" w:hAnsi="Arial" w:cs="Arial"/>
          <w:sz w:val="24"/>
          <w:szCs w:val="24"/>
        </w:rPr>
        <w:t xml:space="preserve"> </w:t>
      </w:r>
      <w:r w:rsidR="004D26FF" w:rsidRPr="00E148D6">
        <w:rPr>
          <w:rFonts w:ascii="Arial" w:hAnsi="Arial" w:cs="Arial"/>
          <w:sz w:val="24"/>
          <w:szCs w:val="24"/>
        </w:rPr>
        <w:t xml:space="preserve">Communities with </w:t>
      </w:r>
      <w:r w:rsidR="001D3EAC" w:rsidRPr="00E148D6">
        <w:rPr>
          <w:rFonts w:ascii="Arial" w:hAnsi="Arial" w:cs="Arial"/>
          <w:sz w:val="24"/>
          <w:szCs w:val="24"/>
        </w:rPr>
        <w:t>‘</w:t>
      </w:r>
      <w:r w:rsidR="004D26FF" w:rsidRPr="00E148D6">
        <w:rPr>
          <w:rFonts w:ascii="Arial" w:hAnsi="Arial" w:cs="Arial"/>
          <w:sz w:val="24"/>
          <w:szCs w:val="24"/>
        </w:rPr>
        <w:t>good connections</w:t>
      </w:r>
      <w:r w:rsidR="001D3EAC" w:rsidRPr="00E148D6">
        <w:rPr>
          <w:rFonts w:ascii="Arial" w:hAnsi="Arial" w:cs="Arial"/>
          <w:sz w:val="24"/>
          <w:szCs w:val="24"/>
        </w:rPr>
        <w:t>’</w:t>
      </w:r>
      <w:r w:rsidR="004D26FF" w:rsidRPr="00E148D6">
        <w:rPr>
          <w:rFonts w:ascii="Arial" w:hAnsi="Arial" w:cs="Arial"/>
          <w:sz w:val="24"/>
          <w:szCs w:val="24"/>
        </w:rPr>
        <w:t xml:space="preserve"> have an advantage when it comes to organizing themselves for any activity.</w:t>
      </w:r>
      <w:r w:rsidR="0043003F" w:rsidRPr="00E148D6">
        <w:rPr>
          <w:rFonts w:ascii="Arial" w:hAnsi="Arial" w:cs="Arial"/>
          <w:sz w:val="24"/>
          <w:szCs w:val="24"/>
        </w:rPr>
        <w:t xml:space="preserve"> It increases community participation and </w:t>
      </w:r>
      <w:r w:rsidR="0043003F" w:rsidRPr="00E148D6">
        <w:rPr>
          <w:rFonts w:ascii="Arial" w:hAnsi="Arial" w:cs="Arial"/>
          <w:b/>
          <w:bCs/>
          <w:sz w:val="24"/>
          <w:szCs w:val="24"/>
        </w:rPr>
        <w:t>collaboration</w:t>
      </w:r>
      <w:r w:rsidR="0043003F" w:rsidRPr="00E148D6">
        <w:rPr>
          <w:rFonts w:ascii="Arial" w:hAnsi="Arial" w:cs="Arial"/>
          <w:sz w:val="24"/>
          <w:szCs w:val="24"/>
        </w:rPr>
        <w:t>.</w:t>
      </w:r>
      <w:r w:rsidR="009A560A" w:rsidRPr="00E148D6">
        <w:rPr>
          <w:rFonts w:ascii="Arial" w:hAnsi="Arial" w:cs="Arial"/>
          <w:sz w:val="24"/>
          <w:szCs w:val="24"/>
        </w:rPr>
        <w:t xml:space="preserve"> Community </w:t>
      </w:r>
      <w:r w:rsidR="0043003F" w:rsidRPr="00E148D6">
        <w:rPr>
          <w:rFonts w:ascii="Arial" w:hAnsi="Arial" w:cs="Arial"/>
          <w:sz w:val="24"/>
          <w:szCs w:val="24"/>
        </w:rPr>
        <w:t>engagement</w:t>
      </w:r>
      <w:r w:rsidR="009A560A" w:rsidRPr="00E148D6">
        <w:rPr>
          <w:rFonts w:ascii="Arial" w:hAnsi="Arial" w:cs="Arial"/>
          <w:sz w:val="24"/>
          <w:szCs w:val="24"/>
        </w:rPr>
        <w:t xml:space="preserve"> </w:t>
      </w:r>
      <w:r w:rsidR="009D6FD0" w:rsidRPr="00E148D6">
        <w:rPr>
          <w:rFonts w:ascii="Arial" w:hAnsi="Arial" w:cs="Arial"/>
          <w:sz w:val="24"/>
          <w:szCs w:val="24"/>
        </w:rPr>
        <w:lastRenderedPageBreak/>
        <w:t>empowers</w:t>
      </w:r>
      <w:r w:rsidR="009A560A" w:rsidRPr="00E148D6">
        <w:rPr>
          <w:rFonts w:ascii="Arial" w:hAnsi="Arial" w:cs="Arial"/>
          <w:sz w:val="24"/>
          <w:szCs w:val="24"/>
        </w:rPr>
        <w:t xml:space="preserve"> people to get together for gatherings or campaigns, sharing resources and efforts for collective benefit.</w:t>
      </w:r>
      <w:r w:rsidR="007F07C7" w:rsidRPr="00E148D6">
        <w:rPr>
          <w:rFonts w:ascii="Arial" w:hAnsi="Arial" w:cs="Arial"/>
          <w:sz w:val="24"/>
          <w:szCs w:val="24"/>
        </w:rPr>
        <w:t xml:space="preserve"> When people have strong social assets in the form of networks of relationships with others who have comparable experiences, endogenous community activity (that which is started by communities themselves) is more probable and more sustainable.</w:t>
      </w:r>
      <w:r w:rsidR="002B7106" w:rsidRPr="00E148D6">
        <w:rPr>
          <w:rFonts w:ascii="Arial" w:hAnsi="Arial" w:cs="Arial"/>
          <w:sz w:val="24"/>
          <w:szCs w:val="24"/>
        </w:rPr>
        <w:t xml:space="preserve"> Strong evidence from studies of community involvement shows that actions like helping </w:t>
      </w:r>
      <w:proofErr w:type="spellStart"/>
      <w:r w:rsidR="002B7106" w:rsidRPr="00E148D6">
        <w:rPr>
          <w:rFonts w:ascii="Arial" w:hAnsi="Arial" w:cs="Arial"/>
          <w:sz w:val="24"/>
          <w:szCs w:val="24"/>
        </w:rPr>
        <w:t>neighbors</w:t>
      </w:r>
      <w:proofErr w:type="spellEnd"/>
      <w:r w:rsidR="002B7106" w:rsidRPr="00E148D6">
        <w:rPr>
          <w:rFonts w:ascii="Arial" w:hAnsi="Arial" w:cs="Arial"/>
          <w:sz w:val="24"/>
          <w:szCs w:val="24"/>
        </w:rPr>
        <w:t> or going to local events are precursors of informal networks, which in turn lead to effective collective governance.</w:t>
      </w:r>
      <w:r w:rsidR="00941411" w:rsidRPr="00E148D6">
        <w:rPr>
          <w:rFonts w:ascii="Arial" w:hAnsi="Arial" w:cs="Arial"/>
          <w:sz w:val="24"/>
          <w:szCs w:val="24"/>
        </w:rPr>
        <w:t xml:space="preserve"> Strong, </w:t>
      </w:r>
      <w:r w:rsidR="00941411" w:rsidRPr="00E148D6">
        <w:rPr>
          <w:rFonts w:ascii="Arial" w:hAnsi="Arial" w:cs="Arial"/>
          <w:b/>
          <w:bCs/>
          <w:sz w:val="24"/>
          <w:szCs w:val="24"/>
        </w:rPr>
        <w:t>diversified</w:t>
      </w:r>
      <w:r w:rsidR="00941411" w:rsidRPr="00E148D6">
        <w:rPr>
          <w:rFonts w:ascii="Arial" w:hAnsi="Arial" w:cs="Arial"/>
          <w:sz w:val="24"/>
          <w:szCs w:val="24"/>
        </w:rPr>
        <w:t xml:space="preserve"> community </w:t>
      </w:r>
      <w:r w:rsidR="00DB432B" w:rsidRPr="00E148D6">
        <w:rPr>
          <w:rFonts w:ascii="Arial" w:hAnsi="Arial" w:cs="Arial"/>
          <w:sz w:val="24"/>
          <w:szCs w:val="24"/>
        </w:rPr>
        <w:t>engagement</w:t>
      </w:r>
      <w:r w:rsidR="00941411" w:rsidRPr="00E148D6">
        <w:rPr>
          <w:rFonts w:ascii="Arial" w:hAnsi="Arial" w:cs="Arial"/>
          <w:sz w:val="24"/>
          <w:szCs w:val="24"/>
        </w:rPr>
        <w:t xml:space="preserve"> </w:t>
      </w:r>
      <w:r w:rsidR="00DB432B" w:rsidRPr="00E148D6">
        <w:rPr>
          <w:rFonts w:ascii="Arial" w:hAnsi="Arial" w:cs="Arial"/>
          <w:sz w:val="24"/>
          <w:szCs w:val="24"/>
        </w:rPr>
        <w:t>is</w:t>
      </w:r>
      <w:r w:rsidR="00941411" w:rsidRPr="00E148D6">
        <w:rPr>
          <w:rFonts w:ascii="Arial" w:hAnsi="Arial" w:cs="Arial"/>
          <w:sz w:val="24"/>
          <w:szCs w:val="24"/>
        </w:rPr>
        <w:t xml:space="preserve"> crucial for inclusive and effective </w:t>
      </w:r>
      <w:r w:rsidR="00941411" w:rsidRPr="00E148D6">
        <w:rPr>
          <w:rFonts w:ascii="Arial" w:hAnsi="Arial" w:cs="Arial"/>
          <w:b/>
          <w:bCs/>
          <w:sz w:val="24"/>
          <w:szCs w:val="24"/>
        </w:rPr>
        <w:t>empowerment</w:t>
      </w:r>
      <w:r w:rsidR="00941411" w:rsidRPr="00E148D6">
        <w:rPr>
          <w:rFonts w:ascii="Arial" w:hAnsi="Arial" w:cs="Arial"/>
          <w:sz w:val="24"/>
          <w:szCs w:val="24"/>
        </w:rPr>
        <w:t xml:space="preserve"> because they encourage many individuals to take on civic roles and enable those who do to </w:t>
      </w:r>
      <w:proofErr w:type="spellStart"/>
      <w:r w:rsidR="00941411" w:rsidRPr="00E148D6">
        <w:rPr>
          <w:rFonts w:ascii="Arial" w:hAnsi="Arial" w:cs="Arial"/>
          <w:sz w:val="24"/>
          <w:szCs w:val="24"/>
        </w:rPr>
        <w:t>fulfill</w:t>
      </w:r>
      <w:proofErr w:type="spellEnd"/>
      <w:r w:rsidR="00941411" w:rsidRPr="00E148D6">
        <w:rPr>
          <w:rFonts w:ascii="Arial" w:hAnsi="Arial" w:cs="Arial"/>
          <w:sz w:val="24"/>
          <w:szCs w:val="24"/>
        </w:rPr>
        <w:t> their responsibilities as community leaders and representatives</w:t>
      </w:r>
      <w:bookmarkStart w:id="5" w:name="_Hlk110467322"/>
      <w:r w:rsidR="000F1918" w:rsidRPr="00E148D6">
        <w:rPr>
          <w:rFonts w:ascii="Arial" w:hAnsi="Arial" w:cs="Arial"/>
          <w:sz w:val="24"/>
          <w:szCs w:val="24"/>
        </w:rPr>
        <w:t xml:space="preserve"> </w:t>
      </w:r>
      <w:r w:rsidR="008B162C" w:rsidRPr="00E148D6">
        <w:rPr>
          <w:rFonts w:ascii="Arial" w:hAnsi="Arial" w:cs="Arial"/>
          <w:sz w:val="24"/>
          <w:szCs w:val="24"/>
        </w:rPr>
        <w:t>(</w:t>
      </w:r>
      <w:r w:rsidR="00925FBF" w:rsidRPr="00E148D6">
        <w:rPr>
          <w:rFonts w:ascii="Arial" w:hAnsi="Arial" w:cs="Arial"/>
          <w:sz w:val="24"/>
          <w:szCs w:val="24"/>
        </w:rPr>
        <w:t>Gilchrist</w:t>
      </w:r>
      <w:r w:rsidR="008B162C" w:rsidRPr="00E148D6">
        <w:rPr>
          <w:rFonts w:ascii="Arial" w:hAnsi="Arial" w:cs="Arial"/>
          <w:sz w:val="24"/>
          <w:szCs w:val="24"/>
        </w:rPr>
        <w:t>,</w:t>
      </w:r>
      <w:r w:rsidR="00925FBF" w:rsidRPr="00E148D6">
        <w:rPr>
          <w:rFonts w:ascii="Arial" w:hAnsi="Arial" w:cs="Arial"/>
          <w:sz w:val="24"/>
          <w:szCs w:val="24"/>
        </w:rPr>
        <w:t>2009</w:t>
      </w:r>
      <w:bookmarkEnd w:id="5"/>
      <w:r w:rsidR="00925FBF" w:rsidRPr="00E148D6">
        <w:rPr>
          <w:rFonts w:ascii="Arial" w:hAnsi="Arial" w:cs="Arial"/>
          <w:sz w:val="24"/>
          <w:szCs w:val="24"/>
        </w:rPr>
        <w:t>)</w:t>
      </w:r>
      <w:r w:rsidR="00243F85" w:rsidRPr="00E148D6">
        <w:rPr>
          <w:rFonts w:ascii="Arial" w:hAnsi="Arial" w:cs="Arial"/>
          <w:sz w:val="24"/>
          <w:szCs w:val="24"/>
        </w:rPr>
        <w:t>.</w:t>
      </w:r>
    </w:p>
    <w:p w14:paraId="0DDA4189" w14:textId="6547C5F0" w:rsidR="00E11359" w:rsidRPr="00E148D6" w:rsidRDefault="005841CB" w:rsidP="00E148D6">
      <w:pPr>
        <w:tabs>
          <w:tab w:val="left" w:pos="2448"/>
        </w:tabs>
        <w:spacing w:line="360" w:lineRule="auto"/>
        <w:jc w:val="both"/>
        <w:rPr>
          <w:rFonts w:ascii="Arial" w:hAnsi="Arial" w:cs="Arial"/>
          <w:b/>
          <w:bCs/>
          <w:sz w:val="24"/>
          <w:szCs w:val="24"/>
        </w:rPr>
      </w:pPr>
      <w:r w:rsidRPr="00E148D6">
        <w:rPr>
          <w:rFonts w:ascii="Arial" w:hAnsi="Arial" w:cs="Arial"/>
          <w:b/>
          <w:bCs/>
          <w:sz w:val="24"/>
          <w:szCs w:val="24"/>
        </w:rPr>
        <w:t>Conclusion</w:t>
      </w:r>
    </w:p>
    <w:p w14:paraId="2D644965" w14:textId="348560C7" w:rsidR="00456A44" w:rsidRPr="00E148D6" w:rsidRDefault="00456A44" w:rsidP="00E148D6">
      <w:pPr>
        <w:tabs>
          <w:tab w:val="left" w:pos="2448"/>
        </w:tabs>
        <w:spacing w:line="360" w:lineRule="auto"/>
        <w:jc w:val="both"/>
        <w:rPr>
          <w:rFonts w:ascii="Arial" w:hAnsi="Arial" w:cs="Arial"/>
          <w:sz w:val="24"/>
          <w:szCs w:val="24"/>
        </w:rPr>
      </w:pPr>
      <w:r w:rsidRPr="00E148D6">
        <w:rPr>
          <w:rFonts w:ascii="Arial" w:hAnsi="Arial" w:cs="Arial"/>
          <w:sz w:val="24"/>
          <w:szCs w:val="24"/>
        </w:rPr>
        <w:t xml:space="preserve">Successful community participation </w:t>
      </w:r>
      <w:r w:rsidR="006D238B" w:rsidRPr="006D238B">
        <w:rPr>
          <w:rFonts w:ascii="Arial" w:hAnsi="Arial" w:cs="Arial"/>
          <w:sz w:val="24"/>
          <w:szCs w:val="24"/>
        </w:rPr>
        <w:t>strengthens communities, improving outcomes and creating</w:t>
      </w:r>
      <w:r w:rsidRPr="00E148D6">
        <w:rPr>
          <w:rFonts w:ascii="Arial" w:hAnsi="Arial" w:cs="Arial"/>
          <w:sz w:val="24"/>
          <w:szCs w:val="24"/>
        </w:rPr>
        <w:t xml:space="preserve"> a healthy society.</w:t>
      </w:r>
      <w:r w:rsidR="005265AE" w:rsidRPr="00E148D6">
        <w:rPr>
          <w:rFonts w:ascii="Arial" w:hAnsi="Arial" w:cs="Arial"/>
          <w:sz w:val="24"/>
          <w:szCs w:val="24"/>
        </w:rPr>
        <w:t xml:space="preserve"> Meaningful, strong</w:t>
      </w:r>
      <w:r w:rsidR="009D04A2" w:rsidRPr="00E148D6">
        <w:rPr>
          <w:rFonts w:ascii="Arial" w:hAnsi="Arial" w:cs="Arial"/>
          <w:sz w:val="24"/>
          <w:szCs w:val="24"/>
        </w:rPr>
        <w:t xml:space="preserve">, inclusive community engagement is </w:t>
      </w:r>
      <w:r w:rsidR="00955103" w:rsidRPr="00E148D6">
        <w:rPr>
          <w:rFonts w:ascii="Arial" w:hAnsi="Arial" w:cs="Arial"/>
          <w:sz w:val="24"/>
          <w:szCs w:val="24"/>
        </w:rPr>
        <w:t xml:space="preserve">vital and even </w:t>
      </w:r>
      <w:r w:rsidR="00CE7969" w:rsidRPr="00E148D6">
        <w:rPr>
          <w:rFonts w:ascii="Arial" w:hAnsi="Arial" w:cs="Arial"/>
          <w:sz w:val="24"/>
          <w:szCs w:val="24"/>
        </w:rPr>
        <w:t>critical to community well</w:t>
      </w:r>
      <w:r w:rsidR="00955103" w:rsidRPr="00E148D6">
        <w:rPr>
          <w:rFonts w:ascii="Arial" w:hAnsi="Arial" w:cs="Arial"/>
          <w:sz w:val="24"/>
          <w:szCs w:val="24"/>
        </w:rPr>
        <w:t>-</w:t>
      </w:r>
      <w:r w:rsidR="00CE7969" w:rsidRPr="00E148D6">
        <w:rPr>
          <w:rFonts w:ascii="Arial" w:hAnsi="Arial" w:cs="Arial"/>
          <w:sz w:val="24"/>
          <w:szCs w:val="24"/>
        </w:rPr>
        <w:t>being.</w:t>
      </w:r>
      <w:r w:rsidR="00FE777A" w:rsidRPr="00E148D6">
        <w:rPr>
          <w:rFonts w:ascii="Arial" w:hAnsi="Arial" w:cs="Arial"/>
          <w:sz w:val="24"/>
          <w:szCs w:val="24"/>
        </w:rPr>
        <w:t xml:space="preserve"> Building and sustaining relationships are at the core of organizing communities.</w:t>
      </w:r>
      <w:r w:rsidR="00132629" w:rsidRPr="00E148D6">
        <w:rPr>
          <w:rFonts w:ascii="Arial" w:hAnsi="Arial" w:cs="Arial"/>
          <w:sz w:val="24"/>
          <w:szCs w:val="24"/>
        </w:rPr>
        <w:t xml:space="preserve"> The community is strengthened by the strength of the connection that people have with one another</w:t>
      </w:r>
      <w:r w:rsidR="001072D7" w:rsidRPr="00E148D6">
        <w:rPr>
          <w:rFonts w:ascii="Arial" w:hAnsi="Arial" w:cs="Arial"/>
          <w:sz w:val="24"/>
          <w:szCs w:val="24"/>
        </w:rPr>
        <w:t xml:space="preserve">. Real change </w:t>
      </w:r>
      <w:r w:rsidR="0009294A" w:rsidRPr="00E148D6">
        <w:rPr>
          <w:rFonts w:ascii="Arial" w:hAnsi="Arial" w:cs="Arial"/>
          <w:sz w:val="24"/>
          <w:szCs w:val="24"/>
        </w:rPr>
        <w:t xml:space="preserve">can be made with </w:t>
      </w:r>
      <w:r w:rsidR="00C03B68" w:rsidRPr="00E148D6">
        <w:rPr>
          <w:rFonts w:ascii="Arial" w:hAnsi="Arial" w:cs="Arial"/>
          <w:sz w:val="24"/>
          <w:szCs w:val="24"/>
        </w:rPr>
        <w:t xml:space="preserve">a </w:t>
      </w:r>
      <w:r w:rsidR="0009294A" w:rsidRPr="00E148D6">
        <w:rPr>
          <w:rFonts w:ascii="Arial" w:hAnsi="Arial" w:cs="Arial"/>
          <w:sz w:val="24"/>
          <w:szCs w:val="24"/>
        </w:rPr>
        <w:t>strong connection between people as they are the main power</w:t>
      </w:r>
      <w:r w:rsidR="00C03B68" w:rsidRPr="00E148D6">
        <w:rPr>
          <w:rFonts w:ascii="Arial" w:hAnsi="Arial" w:cs="Arial"/>
          <w:sz w:val="24"/>
          <w:szCs w:val="24"/>
        </w:rPr>
        <w:t>. It takes time</w:t>
      </w:r>
      <w:r w:rsidR="001B70B4" w:rsidRPr="00E148D6">
        <w:rPr>
          <w:rFonts w:ascii="Arial" w:hAnsi="Arial" w:cs="Arial"/>
          <w:sz w:val="24"/>
          <w:szCs w:val="24"/>
        </w:rPr>
        <w:t xml:space="preserve"> to build these </w:t>
      </w:r>
      <w:r w:rsidR="008D5AC3" w:rsidRPr="00E148D6">
        <w:rPr>
          <w:rFonts w:ascii="Arial" w:hAnsi="Arial" w:cs="Arial"/>
          <w:sz w:val="24"/>
          <w:szCs w:val="24"/>
        </w:rPr>
        <w:t>connections</w:t>
      </w:r>
      <w:r w:rsidR="001B70B4" w:rsidRPr="00E148D6">
        <w:rPr>
          <w:rFonts w:ascii="Arial" w:hAnsi="Arial" w:cs="Arial"/>
          <w:sz w:val="24"/>
          <w:szCs w:val="24"/>
        </w:rPr>
        <w:t>, but it is worth it.</w:t>
      </w:r>
    </w:p>
    <w:p w14:paraId="51FD8F06" w14:textId="7B606DBF" w:rsidR="0032216C" w:rsidRPr="00E148D6" w:rsidRDefault="0032216C" w:rsidP="00E148D6">
      <w:pPr>
        <w:tabs>
          <w:tab w:val="left" w:pos="2448"/>
        </w:tabs>
        <w:spacing w:line="360" w:lineRule="auto"/>
        <w:jc w:val="both"/>
        <w:rPr>
          <w:rFonts w:ascii="Arial" w:hAnsi="Arial" w:cs="Arial"/>
          <w:sz w:val="24"/>
          <w:szCs w:val="24"/>
        </w:rPr>
      </w:pPr>
    </w:p>
    <w:p w14:paraId="40005849" w14:textId="77777777" w:rsidR="0032216C" w:rsidRPr="00E148D6" w:rsidRDefault="0032216C" w:rsidP="00E148D6">
      <w:pPr>
        <w:tabs>
          <w:tab w:val="left" w:pos="2448"/>
        </w:tabs>
        <w:spacing w:line="360" w:lineRule="auto"/>
        <w:jc w:val="both"/>
        <w:rPr>
          <w:rFonts w:ascii="Arial" w:hAnsi="Arial" w:cs="Arial"/>
          <w:sz w:val="24"/>
          <w:szCs w:val="24"/>
        </w:rPr>
      </w:pPr>
    </w:p>
    <w:p w14:paraId="2559A530" w14:textId="77777777" w:rsidR="0032216C" w:rsidRPr="00E148D6" w:rsidRDefault="0032216C" w:rsidP="00E148D6">
      <w:pPr>
        <w:tabs>
          <w:tab w:val="left" w:pos="2448"/>
        </w:tabs>
        <w:spacing w:line="360" w:lineRule="auto"/>
        <w:jc w:val="both"/>
        <w:rPr>
          <w:rFonts w:ascii="Arial" w:hAnsi="Arial" w:cs="Arial"/>
          <w:sz w:val="24"/>
          <w:szCs w:val="24"/>
        </w:rPr>
      </w:pPr>
    </w:p>
    <w:p w14:paraId="06EA7057" w14:textId="77777777" w:rsidR="0032216C" w:rsidRPr="00E148D6" w:rsidRDefault="0032216C" w:rsidP="00E148D6">
      <w:pPr>
        <w:tabs>
          <w:tab w:val="left" w:pos="2448"/>
        </w:tabs>
        <w:spacing w:line="360" w:lineRule="auto"/>
        <w:jc w:val="both"/>
        <w:rPr>
          <w:rFonts w:ascii="Arial" w:hAnsi="Arial" w:cs="Arial"/>
          <w:sz w:val="24"/>
          <w:szCs w:val="24"/>
        </w:rPr>
      </w:pPr>
    </w:p>
    <w:p w14:paraId="5A33798A" w14:textId="77777777" w:rsidR="0032216C" w:rsidRPr="008D5AC3" w:rsidRDefault="0032216C" w:rsidP="008D5AC3">
      <w:pPr>
        <w:tabs>
          <w:tab w:val="left" w:pos="2448"/>
        </w:tabs>
        <w:spacing w:line="276" w:lineRule="auto"/>
        <w:jc w:val="both"/>
        <w:rPr>
          <w:rFonts w:ascii="Arial" w:hAnsi="Arial" w:cs="Arial"/>
          <w:sz w:val="24"/>
          <w:szCs w:val="24"/>
        </w:rPr>
      </w:pPr>
    </w:p>
    <w:p w14:paraId="0AA7A871" w14:textId="77777777" w:rsidR="0032216C" w:rsidRPr="008D5AC3" w:rsidRDefault="0032216C" w:rsidP="008D5AC3">
      <w:pPr>
        <w:tabs>
          <w:tab w:val="left" w:pos="2448"/>
        </w:tabs>
        <w:spacing w:line="276" w:lineRule="auto"/>
        <w:jc w:val="both"/>
        <w:rPr>
          <w:rFonts w:ascii="Arial" w:hAnsi="Arial" w:cs="Arial"/>
          <w:sz w:val="24"/>
          <w:szCs w:val="24"/>
        </w:rPr>
      </w:pPr>
    </w:p>
    <w:p w14:paraId="591CFD62" w14:textId="77777777" w:rsidR="0032216C" w:rsidRPr="00760397" w:rsidRDefault="0032216C" w:rsidP="00760397">
      <w:pPr>
        <w:tabs>
          <w:tab w:val="left" w:pos="2448"/>
        </w:tabs>
        <w:spacing w:line="360" w:lineRule="auto"/>
        <w:jc w:val="both"/>
        <w:rPr>
          <w:rFonts w:ascii="Arial" w:hAnsi="Arial" w:cs="Arial"/>
          <w:sz w:val="24"/>
          <w:szCs w:val="24"/>
        </w:rPr>
      </w:pPr>
    </w:p>
    <w:p w14:paraId="0129BC70" w14:textId="77777777" w:rsidR="00A75DCD" w:rsidRDefault="00A75DCD" w:rsidP="00760397">
      <w:pPr>
        <w:tabs>
          <w:tab w:val="left" w:pos="2448"/>
        </w:tabs>
        <w:spacing w:line="360" w:lineRule="auto"/>
        <w:jc w:val="both"/>
        <w:rPr>
          <w:rFonts w:ascii="Arial" w:hAnsi="Arial" w:cs="Arial"/>
          <w:sz w:val="24"/>
          <w:szCs w:val="24"/>
        </w:rPr>
      </w:pPr>
    </w:p>
    <w:p w14:paraId="50DBFAC9" w14:textId="77777777" w:rsidR="00A75DCD" w:rsidRDefault="00A75DCD" w:rsidP="00760397">
      <w:pPr>
        <w:tabs>
          <w:tab w:val="left" w:pos="2448"/>
        </w:tabs>
        <w:spacing w:line="360" w:lineRule="auto"/>
        <w:jc w:val="both"/>
        <w:rPr>
          <w:rFonts w:ascii="Arial" w:hAnsi="Arial" w:cs="Arial"/>
          <w:sz w:val="24"/>
          <w:szCs w:val="24"/>
        </w:rPr>
      </w:pPr>
    </w:p>
    <w:p w14:paraId="3ED0B330" w14:textId="77777777" w:rsidR="00484268" w:rsidRDefault="00484268" w:rsidP="00760397">
      <w:pPr>
        <w:tabs>
          <w:tab w:val="left" w:pos="2448"/>
        </w:tabs>
        <w:spacing w:line="360" w:lineRule="auto"/>
        <w:jc w:val="both"/>
        <w:rPr>
          <w:rFonts w:ascii="Arial" w:hAnsi="Arial" w:cs="Arial"/>
          <w:sz w:val="24"/>
          <w:szCs w:val="24"/>
        </w:rPr>
      </w:pPr>
    </w:p>
    <w:p w14:paraId="40EC0234" w14:textId="77777777" w:rsidR="002F4D66" w:rsidRDefault="002F4D66" w:rsidP="00760397">
      <w:pPr>
        <w:tabs>
          <w:tab w:val="left" w:pos="2448"/>
        </w:tabs>
        <w:spacing w:line="360" w:lineRule="auto"/>
        <w:jc w:val="both"/>
        <w:rPr>
          <w:rFonts w:ascii="Arial" w:hAnsi="Arial" w:cs="Arial"/>
          <w:sz w:val="24"/>
          <w:szCs w:val="24"/>
        </w:rPr>
      </w:pPr>
    </w:p>
    <w:p w14:paraId="0233699E" w14:textId="14B3630F" w:rsidR="00B97495" w:rsidRPr="00760397" w:rsidRDefault="00B97495" w:rsidP="00760397">
      <w:pPr>
        <w:tabs>
          <w:tab w:val="left" w:pos="2448"/>
        </w:tabs>
        <w:spacing w:line="360" w:lineRule="auto"/>
        <w:jc w:val="both"/>
        <w:rPr>
          <w:rFonts w:ascii="Arial" w:hAnsi="Arial" w:cs="Arial"/>
          <w:sz w:val="24"/>
          <w:szCs w:val="24"/>
        </w:rPr>
      </w:pPr>
      <w:r w:rsidRPr="00760397">
        <w:rPr>
          <w:rFonts w:ascii="Arial" w:hAnsi="Arial" w:cs="Arial"/>
          <w:sz w:val="24"/>
          <w:szCs w:val="24"/>
        </w:rPr>
        <w:lastRenderedPageBreak/>
        <w:t>Reference</w:t>
      </w:r>
      <w:r w:rsidR="000F1CEB" w:rsidRPr="00760397">
        <w:rPr>
          <w:rFonts w:ascii="Arial" w:hAnsi="Arial" w:cs="Arial"/>
          <w:sz w:val="24"/>
          <w:szCs w:val="24"/>
        </w:rPr>
        <w:t xml:space="preserve"> list:</w:t>
      </w:r>
    </w:p>
    <w:p w14:paraId="0D691826" w14:textId="3663FC62" w:rsidR="00D066F6" w:rsidRDefault="00D066F6" w:rsidP="00760397">
      <w:pPr>
        <w:tabs>
          <w:tab w:val="left" w:pos="2448"/>
        </w:tabs>
        <w:spacing w:line="360" w:lineRule="auto"/>
        <w:jc w:val="both"/>
        <w:rPr>
          <w:rFonts w:ascii="Arial" w:hAnsi="Arial" w:cs="Arial"/>
          <w:sz w:val="24"/>
          <w:szCs w:val="24"/>
        </w:rPr>
      </w:pPr>
      <w:r w:rsidRPr="00760397">
        <w:rPr>
          <w:rFonts w:ascii="Arial" w:hAnsi="Arial" w:cs="Arial"/>
          <w:sz w:val="24"/>
          <w:szCs w:val="24"/>
        </w:rPr>
        <w:t xml:space="preserve">Gilchrist, A (2009) </w:t>
      </w:r>
      <w:r w:rsidRPr="00760397">
        <w:rPr>
          <w:rFonts w:ascii="Arial" w:hAnsi="Arial" w:cs="Arial"/>
          <w:i/>
          <w:iCs/>
          <w:sz w:val="24"/>
          <w:szCs w:val="24"/>
        </w:rPr>
        <w:t>The-well connected community: A network approach to community development</w:t>
      </w:r>
      <w:r w:rsidRPr="00760397">
        <w:rPr>
          <w:rFonts w:ascii="Arial" w:hAnsi="Arial" w:cs="Arial"/>
          <w:sz w:val="24"/>
          <w:szCs w:val="24"/>
        </w:rPr>
        <w:t xml:space="preserve"> 2</w:t>
      </w:r>
      <w:r w:rsidRPr="00760397">
        <w:rPr>
          <w:rFonts w:ascii="Arial" w:hAnsi="Arial" w:cs="Arial"/>
          <w:sz w:val="24"/>
          <w:szCs w:val="24"/>
          <w:vertAlign w:val="superscript"/>
        </w:rPr>
        <w:t>nd</w:t>
      </w:r>
      <w:r w:rsidRPr="00760397">
        <w:rPr>
          <w:rFonts w:ascii="Arial" w:hAnsi="Arial" w:cs="Arial"/>
          <w:sz w:val="24"/>
          <w:szCs w:val="24"/>
        </w:rPr>
        <w:t xml:space="preserve"> Ed., Bristol: Policy Press</w:t>
      </w:r>
    </w:p>
    <w:p w14:paraId="5682C99B" w14:textId="77777777" w:rsidR="004D280C" w:rsidRPr="00760397" w:rsidRDefault="004D280C" w:rsidP="00760397">
      <w:pPr>
        <w:tabs>
          <w:tab w:val="left" w:pos="2448"/>
        </w:tabs>
        <w:spacing w:line="360" w:lineRule="auto"/>
        <w:jc w:val="both"/>
        <w:rPr>
          <w:rFonts w:ascii="Arial" w:hAnsi="Arial" w:cs="Arial"/>
          <w:sz w:val="24"/>
          <w:szCs w:val="24"/>
        </w:rPr>
      </w:pPr>
    </w:p>
    <w:p w14:paraId="288FCBF4" w14:textId="77777777" w:rsidR="000E3CDD" w:rsidRPr="00760397" w:rsidRDefault="000E3CDD" w:rsidP="00760397">
      <w:pPr>
        <w:tabs>
          <w:tab w:val="left" w:pos="2448"/>
        </w:tabs>
        <w:spacing w:line="360" w:lineRule="auto"/>
        <w:jc w:val="both"/>
        <w:rPr>
          <w:rFonts w:ascii="Arial" w:hAnsi="Arial" w:cs="Arial"/>
          <w:sz w:val="24"/>
          <w:szCs w:val="24"/>
        </w:rPr>
      </w:pPr>
    </w:p>
    <w:p w14:paraId="05FD770E" w14:textId="4686A490" w:rsidR="00B97495" w:rsidRPr="00760397" w:rsidRDefault="00B97495" w:rsidP="00760397">
      <w:pPr>
        <w:tabs>
          <w:tab w:val="left" w:pos="2448"/>
        </w:tabs>
        <w:spacing w:line="360" w:lineRule="auto"/>
        <w:jc w:val="both"/>
        <w:rPr>
          <w:rFonts w:ascii="Arial" w:hAnsi="Arial" w:cs="Arial"/>
          <w:sz w:val="24"/>
          <w:szCs w:val="24"/>
        </w:rPr>
      </w:pPr>
      <w:r w:rsidRPr="00760397">
        <w:rPr>
          <w:rFonts w:ascii="Arial" w:hAnsi="Arial" w:cs="Arial"/>
          <w:sz w:val="24"/>
          <w:szCs w:val="24"/>
        </w:rPr>
        <w:t>Day</w:t>
      </w:r>
      <w:r w:rsidR="00486CAB" w:rsidRPr="00760397">
        <w:rPr>
          <w:rFonts w:ascii="Arial" w:hAnsi="Arial" w:cs="Arial"/>
          <w:sz w:val="24"/>
          <w:szCs w:val="24"/>
        </w:rPr>
        <w:t>, G. (2006)</w:t>
      </w:r>
      <w:r w:rsidR="006B5080" w:rsidRPr="00760397">
        <w:rPr>
          <w:rFonts w:ascii="Arial" w:hAnsi="Arial" w:cs="Arial"/>
          <w:sz w:val="24"/>
          <w:szCs w:val="24"/>
        </w:rPr>
        <w:t xml:space="preserve"> </w:t>
      </w:r>
      <w:r w:rsidR="006B5080" w:rsidRPr="00760397">
        <w:rPr>
          <w:rFonts w:ascii="Arial" w:hAnsi="Arial" w:cs="Arial"/>
          <w:i/>
          <w:iCs/>
          <w:sz w:val="24"/>
          <w:szCs w:val="24"/>
        </w:rPr>
        <w:t xml:space="preserve">Community and everyday </w:t>
      </w:r>
      <w:r w:rsidR="0011636B" w:rsidRPr="00760397">
        <w:rPr>
          <w:rFonts w:ascii="Arial" w:hAnsi="Arial" w:cs="Arial"/>
          <w:i/>
          <w:iCs/>
          <w:sz w:val="24"/>
          <w:szCs w:val="24"/>
        </w:rPr>
        <w:t>life</w:t>
      </w:r>
      <w:r w:rsidR="000F1CEB" w:rsidRPr="00760397">
        <w:rPr>
          <w:rFonts w:ascii="Arial" w:hAnsi="Arial" w:cs="Arial"/>
          <w:sz w:val="24"/>
          <w:szCs w:val="24"/>
        </w:rPr>
        <w:t>,</w:t>
      </w:r>
      <w:r w:rsidR="00EE2F12" w:rsidRPr="00760397">
        <w:rPr>
          <w:rFonts w:ascii="Arial" w:hAnsi="Arial" w:cs="Arial"/>
          <w:sz w:val="24"/>
          <w:szCs w:val="24"/>
        </w:rPr>
        <w:t xml:space="preserve"> </w:t>
      </w:r>
      <w:r w:rsidR="000F1CEB" w:rsidRPr="00760397">
        <w:rPr>
          <w:rFonts w:ascii="Arial" w:hAnsi="Arial" w:cs="Arial"/>
          <w:sz w:val="24"/>
          <w:szCs w:val="24"/>
        </w:rPr>
        <w:t>London: Routledge</w:t>
      </w:r>
    </w:p>
    <w:p w14:paraId="74FED3BC" w14:textId="77777777" w:rsidR="00E64A5C" w:rsidRPr="00760397" w:rsidRDefault="00E64A5C" w:rsidP="00760397">
      <w:pPr>
        <w:tabs>
          <w:tab w:val="left" w:pos="2448"/>
        </w:tabs>
        <w:spacing w:line="360" w:lineRule="auto"/>
        <w:jc w:val="both"/>
        <w:rPr>
          <w:rFonts w:ascii="Arial" w:hAnsi="Arial" w:cs="Arial"/>
          <w:sz w:val="24"/>
          <w:szCs w:val="24"/>
        </w:rPr>
      </w:pPr>
    </w:p>
    <w:p w14:paraId="3BADEDAE" w14:textId="77777777" w:rsidR="00E64A5C" w:rsidRPr="00760397" w:rsidRDefault="00E64A5C" w:rsidP="00760397">
      <w:pPr>
        <w:tabs>
          <w:tab w:val="left" w:pos="2448"/>
        </w:tabs>
        <w:spacing w:line="360" w:lineRule="auto"/>
        <w:jc w:val="both"/>
        <w:rPr>
          <w:rFonts w:ascii="Arial" w:hAnsi="Arial" w:cs="Arial"/>
          <w:sz w:val="24"/>
          <w:szCs w:val="24"/>
        </w:rPr>
      </w:pPr>
    </w:p>
    <w:p w14:paraId="1A841065" w14:textId="52943713" w:rsidR="00E64A5C" w:rsidRPr="00760397" w:rsidRDefault="00E64A5C" w:rsidP="00760397">
      <w:pPr>
        <w:tabs>
          <w:tab w:val="left" w:pos="2448"/>
        </w:tabs>
        <w:spacing w:line="360" w:lineRule="auto"/>
        <w:jc w:val="both"/>
        <w:rPr>
          <w:rFonts w:ascii="Arial" w:hAnsi="Arial" w:cs="Arial"/>
          <w:sz w:val="24"/>
          <w:szCs w:val="24"/>
        </w:rPr>
      </w:pPr>
      <w:r w:rsidRPr="00760397">
        <w:rPr>
          <w:rFonts w:ascii="Arial" w:hAnsi="Arial" w:cs="Arial"/>
          <w:sz w:val="24"/>
          <w:szCs w:val="24"/>
        </w:rPr>
        <w:t xml:space="preserve">Fernando, J. (2022), </w:t>
      </w:r>
      <w:r w:rsidRPr="00760397">
        <w:rPr>
          <w:rFonts w:ascii="Arial" w:hAnsi="Arial" w:cs="Arial"/>
          <w:i/>
          <w:iCs/>
          <w:sz w:val="24"/>
          <w:szCs w:val="24"/>
        </w:rPr>
        <w:t>Stakeholder</w:t>
      </w:r>
      <w:r w:rsidRPr="00760397">
        <w:rPr>
          <w:rFonts w:ascii="Arial" w:hAnsi="Arial" w:cs="Arial"/>
          <w:sz w:val="24"/>
          <w:szCs w:val="24"/>
        </w:rPr>
        <w:t xml:space="preserve">, [Online] Available at: </w:t>
      </w:r>
      <w:hyperlink r:id="rId8" w:history="1">
        <w:r w:rsidRPr="00760397">
          <w:rPr>
            <w:rStyle w:val="Hyperlink"/>
            <w:rFonts w:ascii="Arial" w:hAnsi="Arial" w:cs="Arial"/>
            <w:sz w:val="24"/>
            <w:szCs w:val="24"/>
          </w:rPr>
          <w:t>https://www.investopedia.com/terms/s/stakeholder.asp</w:t>
        </w:r>
      </w:hyperlink>
      <w:r w:rsidRPr="00760397">
        <w:rPr>
          <w:rFonts w:ascii="Arial" w:hAnsi="Arial" w:cs="Arial"/>
          <w:sz w:val="24"/>
          <w:szCs w:val="24"/>
        </w:rPr>
        <w:t xml:space="preserve">, </w:t>
      </w:r>
      <w:r w:rsidR="00DA3537" w:rsidRPr="00760397">
        <w:rPr>
          <w:rFonts w:ascii="Arial" w:hAnsi="Arial" w:cs="Arial"/>
          <w:sz w:val="24"/>
          <w:szCs w:val="24"/>
        </w:rPr>
        <w:t>(</w:t>
      </w:r>
      <w:r w:rsidRPr="00760397">
        <w:rPr>
          <w:rFonts w:ascii="Arial" w:hAnsi="Arial" w:cs="Arial"/>
          <w:sz w:val="24"/>
          <w:szCs w:val="24"/>
        </w:rPr>
        <w:t xml:space="preserve">Accessed: </w:t>
      </w:r>
      <w:r w:rsidR="006F2A92" w:rsidRPr="00760397">
        <w:rPr>
          <w:rFonts w:ascii="Arial" w:hAnsi="Arial" w:cs="Arial"/>
          <w:sz w:val="24"/>
          <w:szCs w:val="24"/>
        </w:rPr>
        <w:t>30</w:t>
      </w:r>
      <w:r w:rsidRPr="00760397">
        <w:rPr>
          <w:rFonts w:ascii="Arial" w:hAnsi="Arial" w:cs="Arial"/>
          <w:sz w:val="24"/>
          <w:szCs w:val="24"/>
        </w:rPr>
        <w:t xml:space="preserve"> August 2022</w:t>
      </w:r>
      <w:r w:rsidR="00DA3537" w:rsidRPr="00760397">
        <w:rPr>
          <w:rFonts w:ascii="Arial" w:hAnsi="Arial" w:cs="Arial"/>
          <w:sz w:val="24"/>
          <w:szCs w:val="24"/>
        </w:rPr>
        <w:t>)</w:t>
      </w:r>
    </w:p>
    <w:p w14:paraId="01383EA9" w14:textId="77777777" w:rsidR="00E64A5C" w:rsidRPr="00760397" w:rsidRDefault="00E64A5C" w:rsidP="00760397">
      <w:pPr>
        <w:tabs>
          <w:tab w:val="left" w:pos="2448"/>
        </w:tabs>
        <w:spacing w:line="360" w:lineRule="auto"/>
        <w:jc w:val="both"/>
        <w:rPr>
          <w:rFonts w:ascii="Arial" w:hAnsi="Arial" w:cs="Arial"/>
          <w:sz w:val="24"/>
          <w:szCs w:val="24"/>
        </w:rPr>
      </w:pPr>
    </w:p>
    <w:p w14:paraId="3A0F70D0" w14:textId="77777777" w:rsidR="00B644AB" w:rsidRPr="00760397" w:rsidRDefault="00B644AB" w:rsidP="00760397">
      <w:pPr>
        <w:tabs>
          <w:tab w:val="left" w:pos="2448"/>
        </w:tabs>
        <w:spacing w:line="360" w:lineRule="auto"/>
        <w:jc w:val="both"/>
        <w:rPr>
          <w:rFonts w:ascii="Arial" w:hAnsi="Arial" w:cs="Arial"/>
          <w:sz w:val="24"/>
          <w:szCs w:val="24"/>
        </w:rPr>
      </w:pPr>
    </w:p>
    <w:p w14:paraId="7D67A1EB" w14:textId="078B704D" w:rsidR="00B644AB" w:rsidRPr="00760397" w:rsidRDefault="00B644AB" w:rsidP="00760397">
      <w:pPr>
        <w:tabs>
          <w:tab w:val="left" w:pos="2448"/>
        </w:tabs>
        <w:spacing w:line="360" w:lineRule="auto"/>
        <w:jc w:val="both"/>
        <w:rPr>
          <w:rFonts w:ascii="Arial" w:hAnsi="Arial" w:cs="Arial"/>
          <w:sz w:val="24"/>
          <w:szCs w:val="24"/>
        </w:rPr>
      </w:pPr>
      <w:r w:rsidRPr="00760397">
        <w:rPr>
          <w:rFonts w:ascii="Arial" w:hAnsi="Arial" w:cs="Arial"/>
          <w:sz w:val="24"/>
          <w:szCs w:val="24"/>
        </w:rPr>
        <w:t>Evans-Cowley, J. (2010),</w:t>
      </w:r>
      <w:r w:rsidRPr="00760397">
        <w:rPr>
          <w:rFonts w:ascii="Arial" w:hAnsi="Arial" w:cs="Arial"/>
          <w:i/>
          <w:iCs/>
          <w:sz w:val="24"/>
          <w:szCs w:val="24"/>
        </w:rPr>
        <w:t xml:space="preserve"> Planning in the age of Facebook: the role of social networking in planning processes</w:t>
      </w:r>
      <w:r w:rsidRPr="00760397">
        <w:rPr>
          <w:rFonts w:ascii="Arial" w:hAnsi="Arial" w:cs="Arial"/>
          <w:sz w:val="24"/>
          <w:szCs w:val="24"/>
        </w:rPr>
        <w:t>, [Online] Available at:</w:t>
      </w:r>
    </w:p>
    <w:p w14:paraId="0BBBA3B8" w14:textId="3CBA4FCD" w:rsidR="00B644AB" w:rsidRDefault="00D82CF0" w:rsidP="00760397">
      <w:pPr>
        <w:tabs>
          <w:tab w:val="left" w:pos="2448"/>
        </w:tabs>
        <w:spacing w:line="360" w:lineRule="auto"/>
        <w:jc w:val="both"/>
        <w:rPr>
          <w:rFonts w:ascii="Arial" w:hAnsi="Arial" w:cs="Arial"/>
          <w:sz w:val="24"/>
          <w:szCs w:val="24"/>
        </w:rPr>
      </w:pPr>
      <w:hyperlink r:id="rId9" w:history="1">
        <w:r w:rsidR="00B644AB" w:rsidRPr="00760397">
          <w:rPr>
            <w:rStyle w:val="Hyperlink"/>
            <w:rFonts w:ascii="Arial" w:hAnsi="Arial" w:cs="Arial"/>
            <w:sz w:val="24"/>
            <w:szCs w:val="24"/>
          </w:rPr>
          <w:t>https://link.springer.com/article/10.1007/s10708-010-9388-0</w:t>
        </w:r>
      </w:hyperlink>
      <w:r w:rsidR="00B644AB" w:rsidRPr="00760397">
        <w:rPr>
          <w:rFonts w:ascii="Arial" w:hAnsi="Arial" w:cs="Arial"/>
          <w:sz w:val="24"/>
          <w:szCs w:val="24"/>
        </w:rPr>
        <w:t xml:space="preserve">, (Accessed: </w:t>
      </w:r>
      <w:r w:rsidR="002E6F1B" w:rsidRPr="00760397">
        <w:rPr>
          <w:rFonts w:ascii="Arial" w:hAnsi="Arial" w:cs="Arial"/>
          <w:sz w:val="24"/>
          <w:szCs w:val="24"/>
        </w:rPr>
        <w:t xml:space="preserve">30 </w:t>
      </w:r>
      <w:r w:rsidR="00B644AB" w:rsidRPr="00760397">
        <w:rPr>
          <w:rFonts w:ascii="Arial" w:hAnsi="Arial" w:cs="Arial"/>
          <w:sz w:val="24"/>
          <w:szCs w:val="24"/>
        </w:rPr>
        <w:t>August 2022)</w:t>
      </w:r>
    </w:p>
    <w:p w14:paraId="46CFBABB" w14:textId="77777777" w:rsidR="004D280C" w:rsidRPr="00760397" w:rsidRDefault="004D280C" w:rsidP="00760397">
      <w:pPr>
        <w:tabs>
          <w:tab w:val="left" w:pos="2448"/>
        </w:tabs>
        <w:spacing w:line="360" w:lineRule="auto"/>
        <w:jc w:val="both"/>
        <w:rPr>
          <w:rFonts w:ascii="Arial" w:hAnsi="Arial" w:cs="Arial"/>
          <w:sz w:val="24"/>
          <w:szCs w:val="24"/>
        </w:rPr>
      </w:pPr>
    </w:p>
    <w:p w14:paraId="4D60D46A" w14:textId="4E9E4CF5" w:rsidR="005D6F98" w:rsidRPr="00760397" w:rsidRDefault="005D6F98" w:rsidP="00760397">
      <w:pPr>
        <w:pStyle w:val="Heading1"/>
        <w:shd w:val="clear" w:color="auto" w:fill="FFFFFF"/>
        <w:spacing w:line="360" w:lineRule="auto"/>
        <w:jc w:val="both"/>
        <w:rPr>
          <w:rFonts w:ascii="Arial" w:eastAsia="Times New Roman" w:hAnsi="Arial" w:cs="Arial"/>
          <w:b/>
          <w:bCs/>
          <w:color w:val="1C1D1E"/>
          <w:kern w:val="36"/>
          <w:sz w:val="24"/>
          <w:szCs w:val="24"/>
          <w:lang w:eastAsia="en-GB"/>
        </w:rPr>
      </w:pPr>
      <w:bookmarkStart w:id="6" w:name="_Hlk112771497"/>
      <w:r w:rsidRPr="00760397">
        <w:rPr>
          <w:rFonts w:ascii="Arial" w:hAnsi="Arial" w:cs="Arial"/>
          <w:color w:val="auto"/>
          <w:sz w:val="24"/>
          <w:szCs w:val="24"/>
        </w:rPr>
        <w:t xml:space="preserve"> Wiley</w:t>
      </w:r>
      <w:r w:rsidR="002F4D66">
        <w:rPr>
          <w:rFonts w:ascii="Arial" w:hAnsi="Arial" w:cs="Arial"/>
          <w:color w:val="auto"/>
          <w:sz w:val="24"/>
          <w:szCs w:val="24"/>
        </w:rPr>
        <w:t xml:space="preserve"> J.</w:t>
      </w:r>
      <w:r w:rsidRPr="00760397">
        <w:rPr>
          <w:rFonts w:ascii="Arial" w:hAnsi="Arial" w:cs="Arial"/>
          <w:color w:val="auto"/>
          <w:sz w:val="24"/>
          <w:szCs w:val="24"/>
        </w:rPr>
        <w:t xml:space="preserve"> &amp; Sons (1999-2022)</w:t>
      </w:r>
      <w:bookmarkEnd w:id="6"/>
      <w:r w:rsidR="007D6415" w:rsidRPr="00760397">
        <w:rPr>
          <w:rFonts w:ascii="Arial" w:eastAsia="Times New Roman" w:hAnsi="Arial" w:cs="Arial"/>
          <w:color w:val="1C1D1E"/>
          <w:kern w:val="36"/>
          <w:sz w:val="24"/>
          <w:szCs w:val="24"/>
          <w:lang w:eastAsia="en-GB"/>
        </w:rPr>
        <w:t>,</w:t>
      </w:r>
      <w:r w:rsidR="00DD4C5D">
        <w:rPr>
          <w:rFonts w:ascii="Arial" w:eastAsia="Times New Roman" w:hAnsi="Arial" w:cs="Arial"/>
          <w:color w:val="1C1D1E"/>
          <w:kern w:val="36"/>
          <w:sz w:val="24"/>
          <w:szCs w:val="24"/>
          <w:lang w:eastAsia="en-GB"/>
        </w:rPr>
        <w:t xml:space="preserve"> </w:t>
      </w:r>
      <w:r w:rsidRPr="00760397">
        <w:rPr>
          <w:rFonts w:ascii="Arial" w:eastAsia="Times New Roman" w:hAnsi="Arial" w:cs="Arial"/>
          <w:i/>
          <w:iCs/>
          <w:color w:val="1C1D1E"/>
          <w:kern w:val="36"/>
          <w:sz w:val="24"/>
          <w:szCs w:val="24"/>
          <w:lang w:eastAsia="en-GB"/>
        </w:rPr>
        <w:t>Community engagement in health research: two decades of experience from a research project on HIV in rural Uganda</w:t>
      </w:r>
      <w:r w:rsidRPr="00760397">
        <w:rPr>
          <w:rFonts w:ascii="Arial" w:eastAsia="Times New Roman" w:hAnsi="Arial" w:cs="Arial"/>
          <w:color w:val="1C1D1E"/>
          <w:kern w:val="36"/>
          <w:sz w:val="24"/>
          <w:szCs w:val="24"/>
          <w:lang w:eastAsia="en-GB"/>
        </w:rPr>
        <w:t>, [Online] Available at:</w:t>
      </w:r>
    </w:p>
    <w:p w14:paraId="16C1D6D4" w14:textId="77777777" w:rsidR="005D6F98" w:rsidRPr="00760397" w:rsidRDefault="00D82CF0" w:rsidP="00760397">
      <w:pPr>
        <w:tabs>
          <w:tab w:val="left" w:pos="2448"/>
        </w:tabs>
        <w:spacing w:line="360" w:lineRule="auto"/>
        <w:jc w:val="both"/>
        <w:rPr>
          <w:rFonts w:ascii="Arial" w:hAnsi="Arial" w:cs="Arial"/>
          <w:sz w:val="24"/>
          <w:szCs w:val="24"/>
        </w:rPr>
      </w:pPr>
      <w:hyperlink r:id="rId10" w:history="1">
        <w:r w:rsidR="005D6F98" w:rsidRPr="00760397">
          <w:rPr>
            <w:rStyle w:val="Hyperlink"/>
            <w:rFonts w:ascii="Arial" w:hAnsi="Arial" w:cs="Arial"/>
            <w:sz w:val="24"/>
            <w:szCs w:val="24"/>
          </w:rPr>
          <w:t>https://onlinelibrary.wiley.com/doi/full/10.1111/j.1365-3156.2008.02207.x</w:t>
        </w:r>
      </w:hyperlink>
    </w:p>
    <w:p w14:paraId="255B4135" w14:textId="77777777" w:rsidR="005D6F98" w:rsidRPr="00760397" w:rsidRDefault="005D6F98" w:rsidP="00760397">
      <w:pPr>
        <w:tabs>
          <w:tab w:val="left" w:pos="2448"/>
        </w:tabs>
        <w:spacing w:line="360" w:lineRule="auto"/>
        <w:jc w:val="both"/>
        <w:rPr>
          <w:rFonts w:ascii="Arial" w:hAnsi="Arial" w:cs="Arial"/>
          <w:sz w:val="24"/>
          <w:szCs w:val="24"/>
        </w:rPr>
      </w:pPr>
      <w:r w:rsidRPr="00760397">
        <w:rPr>
          <w:rFonts w:ascii="Arial" w:hAnsi="Arial" w:cs="Arial"/>
          <w:sz w:val="24"/>
          <w:szCs w:val="24"/>
        </w:rPr>
        <w:t>(Accessed:30 August 2022)</w:t>
      </w:r>
    </w:p>
    <w:p w14:paraId="2BD7EB86" w14:textId="77777777" w:rsidR="00F20C8A" w:rsidRPr="00760397" w:rsidRDefault="00F20C8A" w:rsidP="00760397">
      <w:pPr>
        <w:tabs>
          <w:tab w:val="left" w:pos="2448"/>
        </w:tabs>
        <w:spacing w:line="360" w:lineRule="auto"/>
        <w:jc w:val="both"/>
        <w:rPr>
          <w:rFonts w:ascii="Arial" w:hAnsi="Arial" w:cs="Arial"/>
          <w:sz w:val="24"/>
          <w:szCs w:val="24"/>
        </w:rPr>
      </w:pPr>
    </w:p>
    <w:p w14:paraId="0DE5E02A" w14:textId="77777777" w:rsidR="00CC0C20" w:rsidRPr="00760397" w:rsidRDefault="00CC0C20" w:rsidP="00760397">
      <w:pPr>
        <w:tabs>
          <w:tab w:val="left" w:pos="2448"/>
        </w:tabs>
        <w:spacing w:line="360" w:lineRule="auto"/>
        <w:jc w:val="both"/>
        <w:rPr>
          <w:rFonts w:ascii="Arial" w:hAnsi="Arial" w:cs="Arial"/>
          <w:sz w:val="24"/>
          <w:szCs w:val="24"/>
        </w:rPr>
      </w:pPr>
    </w:p>
    <w:p w14:paraId="592CD8FE" w14:textId="19B13E1A" w:rsidR="000F1CEB" w:rsidRPr="00760397" w:rsidRDefault="000F1CEB" w:rsidP="00760397">
      <w:pPr>
        <w:tabs>
          <w:tab w:val="left" w:pos="2448"/>
        </w:tabs>
        <w:spacing w:line="360" w:lineRule="auto"/>
        <w:jc w:val="both"/>
        <w:rPr>
          <w:rFonts w:ascii="Arial" w:hAnsi="Arial" w:cs="Arial"/>
          <w:sz w:val="24"/>
          <w:szCs w:val="24"/>
        </w:rPr>
      </w:pPr>
    </w:p>
    <w:p w14:paraId="406E3A07" w14:textId="77777777" w:rsidR="004A12AB" w:rsidRDefault="004A12AB" w:rsidP="00760397">
      <w:pPr>
        <w:tabs>
          <w:tab w:val="left" w:pos="2448"/>
        </w:tabs>
        <w:spacing w:line="360" w:lineRule="auto"/>
        <w:jc w:val="both"/>
        <w:rPr>
          <w:rFonts w:ascii="Arial" w:hAnsi="Arial" w:cs="Arial"/>
          <w:sz w:val="24"/>
          <w:szCs w:val="24"/>
        </w:rPr>
      </w:pPr>
    </w:p>
    <w:p w14:paraId="08021B7B" w14:textId="4A7332BC" w:rsidR="00831ED1" w:rsidRPr="00760397" w:rsidRDefault="00831ED1" w:rsidP="00760397">
      <w:pPr>
        <w:tabs>
          <w:tab w:val="left" w:pos="2448"/>
        </w:tabs>
        <w:spacing w:line="360" w:lineRule="auto"/>
        <w:jc w:val="both"/>
        <w:rPr>
          <w:rFonts w:ascii="Arial" w:hAnsi="Arial" w:cs="Arial"/>
          <w:sz w:val="24"/>
          <w:szCs w:val="24"/>
        </w:rPr>
      </w:pPr>
      <w:r w:rsidRPr="00760397">
        <w:rPr>
          <w:rFonts w:ascii="Arial" w:hAnsi="Arial" w:cs="Arial"/>
          <w:sz w:val="24"/>
          <w:szCs w:val="24"/>
        </w:rPr>
        <w:lastRenderedPageBreak/>
        <w:t>Product Plan (2022)</w:t>
      </w:r>
      <w:r w:rsidR="007D6415" w:rsidRPr="00760397">
        <w:rPr>
          <w:rFonts w:ascii="Arial" w:hAnsi="Arial" w:cs="Arial"/>
          <w:sz w:val="24"/>
          <w:szCs w:val="24"/>
        </w:rPr>
        <w:t xml:space="preserve">, </w:t>
      </w:r>
      <w:r w:rsidRPr="00760397">
        <w:rPr>
          <w:rFonts w:ascii="Arial" w:hAnsi="Arial" w:cs="Arial"/>
          <w:i/>
          <w:iCs/>
          <w:sz w:val="24"/>
          <w:szCs w:val="24"/>
        </w:rPr>
        <w:t>Stakeholder Analysis. What is stakeholder analysis?</w:t>
      </w:r>
      <w:r w:rsidR="007D6415" w:rsidRPr="00760397">
        <w:rPr>
          <w:rFonts w:ascii="Arial" w:hAnsi="Arial" w:cs="Arial"/>
          <w:sz w:val="24"/>
          <w:szCs w:val="24"/>
        </w:rPr>
        <w:t xml:space="preserve">  </w:t>
      </w:r>
      <w:r w:rsidR="00DD4268" w:rsidRPr="00760397">
        <w:rPr>
          <w:rFonts w:ascii="Arial" w:hAnsi="Arial" w:cs="Arial"/>
          <w:sz w:val="24"/>
          <w:szCs w:val="24"/>
        </w:rPr>
        <w:t>[ Online]</w:t>
      </w:r>
    </w:p>
    <w:p w14:paraId="53E4FF18" w14:textId="02EF6A1A" w:rsidR="00831ED1" w:rsidRPr="00760397" w:rsidRDefault="00831ED1" w:rsidP="00760397">
      <w:pPr>
        <w:tabs>
          <w:tab w:val="left" w:pos="2448"/>
        </w:tabs>
        <w:spacing w:line="360" w:lineRule="auto"/>
        <w:jc w:val="both"/>
        <w:rPr>
          <w:rFonts w:ascii="Arial" w:hAnsi="Arial" w:cs="Arial"/>
          <w:sz w:val="24"/>
          <w:szCs w:val="24"/>
        </w:rPr>
      </w:pPr>
      <w:r w:rsidRPr="00760397">
        <w:rPr>
          <w:rFonts w:ascii="Arial" w:hAnsi="Arial" w:cs="Arial"/>
          <w:sz w:val="24"/>
          <w:szCs w:val="24"/>
        </w:rPr>
        <w:t xml:space="preserve">Available at: </w:t>
      </w:r>
      <w:hyperlink r:id="rId11" w:history="1">
        <w:r w:rsidRPr="00760397">
          <w:rPr>
            <w:rStyle w:val="Hyperlink"/>
            <w:rFonts w:ascii="Arial" w:hAnsi="Arial" w:cs="Arial"/>
            <w:sz w:val="24"/>
            <w:szCs w:val="24"/>
          </w:rPr>
          <w:t>https://www.productplan.com/glossary/stakeholder-analysis/</w:t>
        </w:r>
      </w:hyperlink>
      <w:r w:rsidRPr="00760397">
        <w:rPr>
          <w:rFonts w:ascii="Arial" w:hAnsi="Arial" w:cs="Arial"/>
          <w:sz w:val="24"/>
          <w:szCs w:val="24"/>
        </w:rPr>
        <w:t xml:space="preserve">, </w:t>
      </w:r>
      <w:r w:rsidR="00F511BA" w:rsidRPr="00760397">
        <w:rPr>
          <w:rFonts w:ascii="Arial" w:hAnsi="Arial" w:cs="Arial"/>
          <w:sz w:val="24"/>
          <w:szCs w:val="24"/>
        </w:rPr>
        <w:t>(</w:t>
      </w:r>
      <w:r w:rsidRPr="00760397">
        <w:rPr>
          <w:rFonts w:ascii="Arial" w:hAnsi="Arial" w:cs="Arial"/>
          <w:sz w:val="24"/>
          <w:szCs w:val="24"/>
        </w:rPr>
        <w:t xml:space="preserve">Accessed: </w:t>
      </w:r>
      <w:r w:rsidR="004A3786" w:rsidRPr="00760397">
        <w:rPr>
          <w:rFonts w:ascii="Arial" w:hAnsi="Arial" w:cs="Arial"/>
          <w:sz w:val="24"/>
          <w:szCs w:val="24"/>
        </w:rPr>
        <w:t xml:space="preserve">30 </w:t>
      </w:r>
      <w:r w:rsidRPr="00760397">
        <w:rPr>
          <w:rFonts w:ascii="Arial" w:hAnsi="Arial" w:cs="Arial"/>
          <w:sz w:val="24"/>
          <w:szCs w:val="24"/>
        </w:rPr>
        <w:t>August</w:t>
      </w:r>
      <w:r w:rsidR="00F511BA" w:rsidRPr="00760397">
        <w:rPr>
          <w:rFonts w:ascii="Arial" w:hAnsi="Arial" w:cs="Arial"/>
          <w:sz w:val="24"/>
          <w:szCs w:val="24"/>
        </w:rPr>
        <w:t xml:space="preserve"> </w:t>
      </w:r>
      <w:r w:rsidRPr="00760397">
        <w:rPr>
          <w:rFonts w:ascii="Arial" w:hAnsi="Arial" w:cs="Arial"/>
          <w:sz w:val="24"/>
          <w:szCs w:val="24"/>
        </w:rPr>
        <w:t>2022</w:t>
      </w:r>
      <w:r w:rsidR="00F511BA" w:rsidRPr="00760397">
        <w:rPr>
          <w:rFonts w:ascii="Arial" w:hAnsi="Arial" w:cs="Arial"/>
          <w:sz w:val="24"/>
          <w:szCs w:val="24"/>
        </w:rPr>
        <w:t>)</w:t>
      </w:r>
    </w:p>
    <w:p w14:paraId="78992CFB" w14:textId="77777777" w:rsidR="00BB7071" w:rsidRPr="00760397" w:rsidRDefault="00BB7071" w:rsidP="00760397">
      <w:pPr>
        <w:tabs>
          <w:tab w:val="left" w:pos="2448"/>
        </w:tabs>
        <w:spacing w:line="360" w:lineRule="auto"/>
        <w:jc w:val="both"/>
        <w:rPr>
          <w:rFonts w:ascii="Arial" w:hAnsi="Arial" w:cs="Arial"/>
          <w:sz w:val="24"/>
          <w:szCs w:val="24"/>
        </w:rPr>
      </w:pPr>
    </w:p>
    <w:p w14:paraId="1DF7D367" w14:textId="4775E94A" w:rsidR="004E3FBB" w:rsidRPr="00760397" w:rsidRDefault="004E3FBB" w:rsidP="00760397">
      <w:pPr>
        <w:tabs>
          <w:tab w:val="left" w:pos="2448"/>
        </w:tabs>
        <w:spacing w:line="360" w:lineRule="auto"/>
        <w:jc w:val="both"/>
        <w:rPr>
          <w:rFonts w:ascii="Arial" w:hAnsi="Arial" w:cs="Arial"/>
          <w:sz w:val="24"/>
          <w:szCs w:val="24"/>
        </w:rPr>
      </w:pPr>
    </w:p>
    <w:p w14:paraId="4AF9B342" w14:textId="22D2901D" w:rsidR="002211D9" w:rsidRDefault="00C40CD1" w:rsidP="00760397">
      <w:pPr>
        <w:tabs>
          <w:tab w:val="left" w:pos="2448"/>
        </w:tabs>
        <w:spacing w:line="360" w:lineRule="auto"/>
        <w:jc w:val="both"/>
        <w:rPr>
          <w:rFonts w:ascii="Arial" w:hAnsi="Arial" w:cs="Arial"/>
          <w:sz w:val="24"/>
          <w:szCs w:val="24"/>
        </w:rPr>
      </w:pPr>
      <w:r w:rsidRPr="00760397">
        <w:rPr>
          <w:rFonts w:ascii="Arial" w:hAnsi="Arial" w:cs="Arial"/>
          <w:sz w:val="24"/>
          <w:szCs w:val="24"/>
        </w:rPr>
        <w:t>Stakeholder</w:t>
      </w:r>
      <w:r w:rsidR="00BD4246" w:rsidRPr="00760397">
        <w:rPr>
          <w:rFonts w:ascii="Arial" w:hAnsi="Arial" w:cs="Arial"/>
          <w:sz w:val="24"/>
          <w:szCs w:val="24"/>
        </w:rPr>
        <w:t xml:space="preserve"> map</w:t>
      </w:r>
      <w:r w:rsidR="0063269F" w:rsidRPr="00760397">
        <w:rPr>
          <w:rFonts w:ascii="Arial" w:hAnsi="Arial" w:cs="Arial"/>
          <w:sz w:val="24"/>
          <w:szCs w:val="24"/>
        </w:rPr>
        <w:t>.com</w:t>
      </w:r>
      <w:r w:rsidRPr="00760397">
        <w:rPr>
          <w:rFonts w:ascii="Arial" w:hAnsi="Arial" w:cs="Arial"/>
          <w:sz w:val="24"/>
          <w:szCs w:val="24"/>
        </w:rPr>
        <w:t xml:space="preserve"> </w:t>
      </w:r>
      <w:r w:rsidR="0063269F" w:rsidRPr="00760397">
        <w:rPr>
          <w:rFonts w:ascii="Arial" w:hAnsi="Arial" w:cs="Arial"/>
          <w:sz w:val="24"/>
          <w:szCs w:val="24"/>
        </w:rPr>
        <w:t>A</w:t>
      </w:r>
      <w:r w:rsidR="00DF4B08" w:rsidRPr="00760397">
        <w:rPr>
          <w:rFonts w:ascii="Arial" w:hAnsi="Arial" w:cs="Arial"/>
          <w:sz w:val="24"/>
          <w:szCs w:val="24"/>
        </w:rPr>
        <w:t xml:space="preserve"> </w:t>
      </w:r>
      <w:r w:rsidRPr="00760397">
        <w:rPr>
          <w:rFonts w:ascii="Arial" w:hAnsi="Arial" w:cs="Arial"/>
          <w:sz w:val="24"/>
          <w:szCs w:val="24"/>
        </w:rPr>
        <w:t>(2008</w:t>
      </w:r>
      <w:r w:rsidR="0063269F" w:rsidRPr="00760397">
        <w:rPr>
          <w:rFonts w:ascii="Arial" w:hAnsi="Arial" w:cs="Arial"/>
          <w:sz w:val="24"/>
          <w:szCs w:val="24"/>
        </w:rPr>
        <w:t>-2080</w:t>
      </w:r>
      <w:r w:rsidRPr="00760397">
        <w:rPr>
          <w:rFonts w:ascii="Arial" w:hAnsi="Arial" w:cs="Arial"/>
          <w:sz w:val="24"/>
          <w:szCs w:val="24"/>
        </w:rPr>
        <w:t>),</w:t>
      </w:r>
      <w:bookmarkStart w:id="7" w:name="_Hlk109773466"/>
      <w:r w:rsidR="00AE3D85" w:rsidRPr="00760397">
        <w:rPr>
          <w:rFonts w:ascii="Arial" w:hAnsi="Arial" w:cs="Arial"/>
          <w:sz w:val="24"/>
          <w:szCs w:val="24"/>
        </w:rPr>
        <w:t xml:space="preserve"> </w:t>
      </w:r>
      <w:r w:rsidRPr="00760397">
        <w:rPr>
          <w:rFonts w:ascii="Arial" w:hAnsi="Arial" w:cs="Arial"/>
          <w:i/>
          <w:iCs/>
          <w:sz w:val="24"/>
          <w:szCs w:val="24"/>
        </w:rPr>
        <w:t>Stakeholder</w:t>
      </w:r>
      <w:r w:rsidR="00E52D6B" w:rsidRPr="00760397">
        <w:rPr>
          <w:rFonts w:ascii="Arial" w:hAnsi="Arial" w:cs="Arial"/>
          <w:i/>
          <w:iCs/>
          <w:sz w:val="24"/>
          <w:szCs w:val="24"/>
        </w:rPr>
        <w:t xml:space="preserve"> analysis,</w:t>
      </w:r>
      <w:r w:rsidR="007C0A27" w:rsidRPr="00760397">
        <w:rPr>
          <w:rFonts w:ascii="Arial" w:hAnsi="Arial" w:cs="Arial"/>
          <w:i/>
          <w:iCs/>
          <w:sz w:val="24"/>
          <w:szCs w:val="24"/>
        </w:rPr>
        <w:t xml:space="preserve"> </w:t>
      </w:r>
      <w:r w:rsidR="00E52D6B" w:rsidRPr="00760397">
        <w:rPr>
          <w:rFonts w:ascii="Arial" w:hAnsi="Arial" w:cs="Arial"/>
          <w:i/>
          <w:iCs/>
          <w:sz w:val="24"/>
          <w:szCs w:val="24"/>
        </w:rPr>
        <w:t>Project management,</w:t>
      </w:r>
      <w:r w:rsidR="007C0A27" w:rsidRPr="00760397">
        <w:rPr>
          <w:rFonts w:ascii="Arial" w:hAnsi="Arial" w:cs="Arial"/>
          <w:i/>
          <w:iCs/>
          <w:sz w:val="24"/>
          <w:szCs w:val="24"/>
        </w:rPr>
        <w:t xml:space="preserve"> </w:t>
      </w:r>
      <w:r w:rsidR="00E52D6B" w:rsidRPr="00760397">
        <w:rPr>
          <w:rFonts w:ascii="Arial" w:hAnsi="Arial" w:cs="Arial"/>
          <w:i/>
          <w:iCs/>
          <w:sz w:val="24"/>
          <w:szCs w:val="24"/>
        </w:rPr>
        <w:t>templates</w:t>
      </w:r>
      <w:r w:rsidR="007C0A27" w:rsidRPr="00760397">
        <w:rPr>
          <w:rFonts w:ascii="Arial" w:hAnsi="Arial" w:cs="Arial"/>
          <w:i/>
          <w:iCs/>
          <w:sz w:val="24"/>
          <w:szCs w:val="24"/>
        </w:rPr>
        <w:t>,</w:t>
      </w:r>
      <w:r w:rsidR="00E52D6B" w:rsidRPr="00760397">
        <w:rPr>
          <w:rFonts w:ascii="Arial" w:hAnsi="Arial" w:cs="Arial"/>
          <w:i/>
          <w:iCs/>
          <w:sz w:val="24"/>
          <w:szCs w:val="24"/>
        </w:rPr>
        <w:t xml:space="preserve"> and </w:t>
      </w:r>
      <w:r w:rsidR="00623A2A" w:rsidRPr="00760397">
        <w:rPr>
          <w:rFonts w:ascii="Arial" w:hAnsi="Arial" w:cs="Arial"/>
          <w:i/>
          <w:iCs/>
          <w:sz w:val="24"/>
          <w:szCs w:val="24"/>
        </w:rPr>
        <w:t>advice</w:t>
      </w:r>
      <w:r w:rsidR="007C0A27" w:rsidRPr="00760397">
        <w:rPr>
          <w:rFonts w:ascii="Arial" w:hAnsi="Arial" w:cs="Arial"/>
          <w:i/>
          <w:iCs/>
          <w:sz w:val="24"/>
          <w:szCs w:val="24"/>
        </w:rPr>
        <w:t>,</w:t>
      </w:r>
      <w:r w:rsidR="007C0A27" w:rsidRPr="00760397">
        <w:rPr>
          <w:rFonts w:ascii="Arial" w:hAnsi="Arial" w:cs="Arial"/>
          <w:sz w:val="24"/>
          <w:szCs w:val="24"/>
        </w:rPr>
        <w:t xml:space="preserve"> </w:t>
      </w:r>
      <w:bookmarkEnd w:id="7"/>
      <w:r w:rsidR="0093204D" w:rsidRPr="00760397">
        <w:rPr>
          <w:rFonts w:ascii="Arial" w:hAnsi="Arial" w:cs="Arial"/>
          <w:sz w:val="24"/>
          <w:szCs w:val="24"/>
        </w:rPr>
        <w:t xml:space="preserve">[ Online] </w:t>
      </w:r>
      <w:r w:rsidR="00677C48" w:rsidRPr="00760397">
        <w:rPr>
          <w:rFonts w:ascii="Arial" w:hAnsi="Arial" w:cs="Arial"/>
          <w:sz w:val="24"/>
          <w:szCs w:val="24"/>
        </w:rPr>
        <w:t>Available at</w:t>
      </w:r>
      <w:r w:rsidR="00623A2A" w:rsidRPr="00760397">
        <w:rPr>
          <w:rFonts w:ascii="Arial" w:hAnsi="Arial" w:cs="Arial"/>
          <w:sz w:val="24"/>
          <w:szCs w:val="24"/>
        </w:rPr>
        <w:t xml:space="preserve">: </w:t>
      </w:r>
      <w:hyperlink r:id="rId12" w:history="1">
        <w:r w:rsidR="00623A2A" w:rsidRPr="00760397">
          <w:rPr>
            <w:rStyle w:val="Hyperlink"/>
            <w:rFonts w:ascii="Arial" w:hAnsi="Arial" w:cs="Arial"/>
            <w:sz w:val="24"/>
            <w:szCs w:val="24"/>
          </w:rPr>
          <w:t>https://www.stakeholdermap.com/internal-stakeholders.html</w:t>
        </w:r>
      </w:hyperlink>
      <w:r w:rsidR="00623A2A" w:rsidRPr="00760397">
        <w:rPr>
          <w:rFonts w:ascii="Arial" w:hAnsi="Arial" w:cs="Arial"/>
          <w:sz w:val="24"/>
          <w:szCs w:val="24"/>
        </w:rPr>
        <w:t xml:space="preserve">, </w:t>
      </w:r>
      <w:r w:rsidR="00390B02" w:rsidRPr="00760397">
        <w:rPr>
          <w:rFonts w:ascii="Arial" w:hAnsi="Arial" w:cs="Arial"/>
          <w:sz w:val="24"/>
          <w:szCs w:val="24"/>
        </w:rPr>
        <w:t>(</w:t>
      </w:r>
      <w:r w:rsidR="00623A2A" w:rsidRPr="00760397">
        <w:rPr>
          <w:rFonts w:ascii="Arial" w:hAnsi="Arial" w:cs="Arial"/>
          <w:sz w:val="24"/>
          <w:szCs w:val="24"/>
        </w:rPr>
        <w:t xml:space="preserve">Accessed: </w:t>
      </w:r>
      <w:r w:rsidR="00B01325" w:rsidRPr="00760397">
        <w:rPr>
          <w:rFonts w:ascii="Arial" w:hAnsi="Arial" w:cs="Arial"/>
          <w:sz w:val="24"/>
          <w:szCs w:val="24"/>
        </w:rPr>
        <w:t xml:space="preserve">30 </w:t>
      </w:r>
      <w:r w:rsidR="00623A2A" w:rsidRPr="00760397">
        <w:rPr>
          <w:rFonts w:ascii="Arial" w:hAnsi="Arial" w:cs="Arial"/>
          <w:sz w:val="24"/>
          <w:szCs w:val="24"/>
        </w:rPr>
        <w:t>August</w:t>
      </w:r>
      <w:r w:rsidR="00390B02" w:rsidRPr="00760397">
        <w:rPr>
          <w:rFonts w:ascii="Arial" w:hAnsi="Arial" w:cs="Arial"/>
          <w:sz w:val="24"/>
          <w:szCs w:val="24"/>
        </w:rPr>
        <w:t>)</w:t>
      </w:r>
    </w:p>
    <w:p w14:paraId="472677FA" w14:textId="77777777" w:rsidR="004D280C" w:rsidRPr="00760397" w:rsidRDefault="004D280C" w:rsidP="00760397">
      <w:pPr>
        <w:tabs>
          <w:tab w:val="left" w:pos="2448"/>
        </w:tabs>
        <w:spacing w:line="360" w:lineRule="auto"/>
        <w:jc w:val="both"/>
        <w:rPr>
          <w:rFonts w:ascii="Arial" w:hAnsi="Arial" w:cs="Arial"/>
          <w:sz w:val="24"/>
          <w:szCs w:val="24"/>
        </w:rPr>
      </w:pPr>
    </w:p>
    <w:p w14:paraId="7300A3BE" w14:textId="77777777" w:rsidR="008C5949" w:rsidRPr="00760397" w:rsidRDefault="008C5949" w:rsidP="00760397">
      <w:pPr>
        <w:tabs>
          <w:tab w:val="left" w:pos="2448"/>
        </w:tabs>
        <w:spacing w:line="360" w:lineRule="auto"/>
        <w:jc w:val="both"/>
        <w:rPr>
          <w:rFonts w:ascii="Arial" w:hAnsi="Arial" w:cs="Arial"/>
          <w:sz w:val="24"/>
          <w:szCs w:val="24"/>
        </w:rPr>
      </w:pPr>
    </w:p>
    <w:p w14:paraId="6ED461DC" w14:textId="7BDE8649" w:rsidR="00B241A8" w:rsidRPr="00760397" w:rsidRDefault="008C5949" w:rsidP="00760397">
      <w:pPr>
        <w:tabs>
          <w:tab w:val="left" w:pos="2448"/>
        </w:tabs>
        <w:spacing w:line="360" w:lineRule="auto"/>
        <w:jc w:val="both"/>
        <w:rPr>
          <w:rFonts w:ascii="Arial" w:hAnsi="Arial" w:cs="Arial"/>
          <w:sz w:val="24"/>
          <w:szCs w:val="24"/>
        </w:rPr>
      </w:pPr>
      <w:r w:rsidRPr="00760397">
        <w:rPr>
          <w:rFonts w:ascii="Arial" w:hAnsi="Arial" w:cs="Arial"/>
          <w:sz w:val="24"/>
          <w:szCs w:val="24"/>
        </w:rPr>
        <w:t xml:space="preserve">Stakeholder </w:t>
      </w:r>
      <w:r w:rsidR="00BD4246" w:rsidRPr="00760397">
        <w:rPr>
          <w:rFonts w:ascii="Arial" w:hAnsi="Arial" w:cs="Arial"/>
          <w:sz w:val="24"/>
          <w:szCs w:val="24"/>
        </w:rPr>
        <w:t>map</w:t>
      </w:r>
      <w:r w:rsidR="0063269F" w:rsidRPr="00760397">
        <w:rPr>
          <w:rFonts w:ascii="Arial" w:hAnsi="Arial" w:cs="Arial"/>
          <w:sz w:val="24"/>
          <w:szCs w:val="24"/>
        </w:rPr>
        <w:t>.com</w:t>
      </w:r>
      <w:r w:rsidR="00DF4B08" w:rsidRPr="00760397">
        <w:rPr>
          <w:rFonts w:ascii="Arial" w:hAnsi="Arial" w:cs="Arial"/>
          <w:sz w:val="24"/>
          <w:szCs w:val="24"/>
        </w:rPr>
        <w:t xml:space="preserve"> B</w:t>
      </w:r>
      <w:r w:rsidR="00BD4246" w:rsidRPr="00760397">
        <w:rPr>
          <w:rFonts w:ascii="Arial" w:hAnsi="Arial" w:cs="Arial"/>
          <w:sz w:val="24"/>
          <w:szCs w:val="24"/>
        </w:rPr>
        <w:t xml:space="preserve"> </w:t>
      </w:r>
      <w:r w:rsidRPr="00760397">
        <w:rPr>
          <w:rFonts w:ascii="Arial" w:hAnsi="Arial" w:cs="Arial"/>
          <w:sz w:val="24"/>
          <w:szCs w:val="24"/>
        </w:rPr>
        <w:t>(2008</w:t>
      </w:r>
      <w:r w:rsidR="00D7621D" w:rsidRPr="00760397">
        <w:rPr>
          <w:rFonts w:ascii="Arial" w:hAnsi="Arial" w:cs="Arial"/>
          <w:sz w:val="24"/>
          <w:szCs w:val="24"/>
        </w:rPr>
        <w:t>-2080</w:t>
      </w:r>
      <w:r w:rsidRPr="00760397">
        <w:rPr>
          <w:rFonts w:ascii="Arial" w:hAnsi="Arial" w:cs="Arial"/>
          <w:sz w:val="24"/>
          <w:szCs w:val="24"/>
        </w:rPr>
        <w:t>)</w:t>
      </w:r>
      <w:r w:rsidR="00210C7B" w:rsidRPr="00760397">
        <w:rPr>
          <w:rFonts w:ascii="Arial" w:hAnsi="Arial" w:cs="Arial"/>
          <w:sz w:val="24"/>
          <w:szCs w:val="24"/>
        </w:rPr>
        <w:t>,</w:t>
      </w:r>
      <w:r w:rsidR="00BD4246" w:rsidRPr="00760397">
        <w:rPr>
          <w:rFonts w:ascii="Arial" w:hAnsi="Arial" w:cs="Arial"/>
          <w:sz w:val="24"/>
          <w:szCs w:val="24"/>
        </w:rPr>
        <w:t xml:space="preserve"> </w:t>
      </w:r>
      <w:r w:rsidR="00BD4246" w:rsidRPr="00760397">
        <w:rPr>
          <w:rFonts w:ascii="Arial" w:hAnsi="Arial" w:cs="Arial"/>
          <w:i/>
          <w:iCs/>
          <w:sz w:val="24"/>
          <w:szCs w:val="24"/>
        </w:rPr>
        <w:t xml:space="preserve">Stakeholder analysis, Project management, templates, and </w:t>
      </w:r>
      <w:r w:rsidR="00ED77BE" w:rsidRPr="00760397">
        <w:rPr>
          <w:rFonts w:ascii="Arial" w:hAnsi="Arial" w:cs="Arial"/>
          <w:i/>
          <w:iCs/>
          <w:sz w:val="24"/>
          <w:szCs w:val="24"/>
        </w:rPr>
        <w:t>advice</w:t>
      </w:r>
      <w:r w:rsidR="00760397" w:rsidRPr="00760397">
        <w:rPr>
          <w:rFonts w:ascii="Arial" w:hAnsi="Arial" w:cs="Arial"/>
          <w:sz w:val="24"/>
          <w:szCs w:val="24"/>
        </w:rPr>
        <w:t xml:space="preserve"> </w:t>
      </w:r>
      <w:r w:rsidR="00390B02" w:rsidRPr="00760397">
        <w:rPr>
          <w:rFonts w:ascii="Arial" w:hAnsi="Arial" w:cs="Arial"/>
          <w:sz w:val="24"/>
          <w:szCs w:val="24"/>
        </w:rPr>
        <w:t>[ Online]</w:t>
      </w:r>
      <w:r w:rsidR="00161E40" w:rsidRPr="00760397">
        <w:rPr>
          <w:rFonts w:ascii="Arial" w:hAnsi="Arial" w:cs="Arial"/>
          <w:i/>
          <w:iCs/>
          <w:sz w:val="24"/>
          <w:szCs w:val="24"/>
        </w:rPr>
        <w:t xml:space="preserve"> </w:t>
      </w:r>
      <w:r w:rsidR="00161E40" w:rsidRPr="00760397">
        <w:rPr>
          <w:rFonts w:ascii="Arial" w:hAnsi="Arial" w:cs="Arial"/>
          <w:sz w:val="24"/>
          <w:szCs w:val="24"/>
        </w:rPr>
        <w:t>Available at</w:t>
      </w:r>
      <w:r w:rsidR="00802B89" w:rsidRPr="00760397">
        <w:rPr>
          <w:rFonts w:ascii="Arial" w:hAnsi="Arial" w:cs="Arial"/>
          <w:sz w:val="24"/>
          <w:szCs w:val="24"/>
        </w:rPr>
        <w:t xml:space="preserve">: </w:t>
      </w:r>
      <w:hyperlink r:id="rId13" w:history="1">
        <w:r w:rsidR="00802B89" w:rsidRPr="00760397">
          <w:rPr>
            <w:rStyle w:val="Hyperlink"/>
            <w:rFonts w:ascii="Arial" w:hAnsi="Arial" w:cs="Arial"/>
            <w:sz w:val="24"/>
            <w:szCs w:val="24"/>
          </w:rPr>
          <w:t>https://www.stakeholdermap.com/external-stakeholders.html</w:t>
        </w:r>
      </w:hyperlink>
      <w:r w:rsidR="00802B89" w:rsidRPr="00760397">
        <w:rPr>
          <w:rFonts w:ascii="Arial" w:hAnsi="Arial" w:cs="Arial"/>
          <w:sz w:val="24"/>
          <w:szCs w:val="24"/>
        </w:rPr>
        <w:t xml:space="preserve">, </w:t>
      </w:r>
      <w:r w:rsidR="00390B02" w:rsidRPr="00760397">
        <w:rPr>
          <w:rFonts w:ascii="Arial" w:hAnsi="Arial" w:cs="Arial"/>
          <w:sz w:val="24"/>
          <w:szCs w:val="24"/>
        </w:rPr>
        <w:t>(</w:t>
      </w:r>
      <w:r w:rsidR="00802B89" w:rsidRPr="00760397">
        <w:rPr>
          <w:rFonts w:ascii="Arial" w:hAnsi="Arial" w:cs="Arial"/>
          <w:sz w:val="24"/>
          <w:szCs w:val="24"/>
        </w:rPr>
        <w:t xml:space="preserve">Accessed: </w:t>
      </w:r>
      <w:r w:rsidR="00BA0C08" w:rsidRPr="00760397">
        <w:rPr>
          <w:rFonts w:ascii="Arial" w:hAnsi="Arial" w:cs="Arial"/>
          <w:sz w:val="24"/>
          <w:szCs w:val="24"/>
        </w:rPr>
        <w:t>30</w:t>
      </w:r>
      <w:r w:rsidR="00802B89" w:rsidRPr="00760397">
        <w:rPr>
          <w:rFonts w:ascii="Arial" w:hAnsi="Arial" w:cs="Arial"/>
          <w:sz w:val="24"/>
          <w:szCs w:val="24"/>
        </w:rPr>
        <w:t xml:space="preserve"> August 2022</w:t>
      </w:r>
      <w:r w:rsidR="00390B02" w:rsidRPr="00760397">
        <w:rPr>
          <w:rFonts w:ascii="Arial" w:hAnsi="Arial" w:cs="Arial"/>
          <w:sz w:val="24"/>
          <w:szCs w:val="24"/>
        </w:rPr>
        <w:t>)</w:t>
      </w:r>
    </w:p>
    <w:sectPr w:rsidR="00B241A8" w:rsidRPr="0076039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24C43" w14:textId="77777777" w:rsidR="00EE6D2C" w:rsidRDefault="00EE6D2C" w:rsidP="00630806">
      <w:pPr>
        <w:spacing w:after="0" w:line="240" w:lineRule="auto"/>
      </w:pPr>
      <w:r>
        <w:separator/>
      </w:r>
    </w:p>
  </w:endnote>
  <w:endnote w:type="continuationSeparator" w:id="0">
    <w:p w14:paraId="7D9425A8" w14:textId="77777777" w:rsidR="00EE6D2C" w:rsidRDefault="00EE6D2C" w:rsidP="0063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163284"/>
      <w:docPartObj>
        <w:docPartGallery w:val="Page Numbers (Bottom of Page)"/>
        <w:docPartUnique/>
      </w:docPartObj>
    </w:sdtPr>
    <w:sdtEndPr>
      <w:rPr>
        <w:noProof/>
      </w:rPr>
    </w:sdtEndPr>
    <w:sdtContent>
      <w:p w14:paraId="15056FAD" w14:textId="0B0412B7" w:rsidR="00630806" w:rsidRDefault="00630806">
        <w:pPr>
          <w:pStyle w:val="Footer"/>
        </w:pPr>
        <w:r>
          <w:fldChar w:fldCharType="begin"/>
        </w:r>
        <w:r>
          <w:instrText xml:space="preserve"> PAGE   \* MERGEFORMAT </w:instrText>
        </w:r>
        <w:r>
          <w:fldChar w:fldCharType="separate"/>
        </w:r>
        <w:r>
          <w:rPr>
            <w:noProof/>
          </w:rPr>
          <w:t>2</w:t>
        </w:r>
        <w:r>
          <w:rPr>
            <w:noProof/>
          </w:rPr>
          <w:fldChar w:fldCharType="end"/>
        </w:r>
      </w:p>
    </w:sdtContent>
  </w:sdt>
  <w:p w14:paraId="42F08399" w14:textId="77777777" w:rsidR="00630806" w:rsidRDefault="00630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3D583" w14:textId="77777777" w:rsidR="00EE6D2C" w:rsidRDefault="00EE6D2C" w:rsidP="00630806">
      <w:pPr>
        <w:spacing w:after="0" w:line="240" w:lineRule="auto"/>
      </w:pPr>
      <w:r>
        <w:separator/>
      </w:r>
    </w:p>
  </w:footnote>
  <w:footnote w:type="continuationSeparator" w:id="0">
    <w:p w14:paraId="02EEFF79" w14:textId="77777777" w:rsidR="00EE6D2C" w:rsidRDefault="00EE6D2C" w:rsidP="006308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134A"/>
    <w:multiLevelType w:val="hybridMultilevel"/>
    <w:tmpl w:val="6B70192A"/>
    <w:lvl w:ilvl="0" w:tplc="CB4E28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691355"/>
    <w:multiLevelType w:val="hybridMultilevel"/>
    <w:tmpl w:val="D922666C"/>
    <w:lvl w:ilvl="0" w:tplc="BBC0598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7068429">
    <w:abstractNumId w:val="0"/>
  </w:num>
  <w:num w:numId="2" w16cid:durableId="83495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4F2"/>
    <w:rsid w:val="000004FF"/>
    <w:rsid w:val="00001FD7"/>
    <w:rsid w:val="00017A32"/>
    <w:rsid w:val="00020248"/>
    <w:rsid w:val="000218A2"/>
    <w:rsid w:val="0002577D"/>
    <w:rsid w:val="00043809"/>
    <w:rsid w:val="0004471C"/>
    <w:rsid w:val="00044CFC"/>
    <w:rsid w:val="000471CE"/>
    <w:rsid w:val="0005211B"/>
    <w:rsid w:val="000534D0"/>
    <w:rsid w:val="00070AE1"/>
    <w:rsid w:val="0007362A"/>
    <w:rsid w:val="000834C2"/>
    <w:rsid w:val="000866A9"/>
    <w:rsid w:val="000914FB"/>
    <w:rsid w:val="000926C1"/>
    <w:rsid w:val="0009294A"/>
    <w:rsid w:val="000963E3"/>
    <w:rsid w:val="000A2935"/>
    <w:rsid w:val="000A7977"/>
    <w:rsid w:val="000B0642"/>
    <w:rsid w:val="000B0944"/>
    <w:rsid w:val="000B2C82"/>
    <w:rsid w:val="000B388C"/>
    <w:rsid w:val="000C2AD4"/>
    <w:rsid w:val="000C370A"/>
    <w:rsid w:val="000C37BE"/>
    <w:rsid w:val="000D036C"/>
    <w:rsid w:val="000D46D7"/>
    <w:rsid w:val="000D589C"/>
    <w:rsid w:val="000E291B"/>
    <w:rsid w:val="000E3CDD"/>
    <w:rsid w:val="000E3FC2"/>
    <w:rsid w:val="000F1918"/>
    <w:rsid w:val="000F1CEB"/>
    <w:rsid w:val="000F394E"/>
    <w:rsid w:val="00106C3A"/>
    <w:rsid w:val="001072D7"/>
    <w:rsid w:val="00110B85"/>
    <w:rsid w:val="00113BFB"/>
    <w:rsid w:val="00114862"/>
    <w:rsid w:val="00115D16"/>
    <w:rsid w:val="0011636B"/>
    <w:rsid w:val="00123F1B"/>
    <w:rsid w:val="00126C61"/>
    <w:rsid w:val="00132629"/>
    <w:rsid w:val="001350CD"/>
    <w:rsid w:val="00151A0B"/>
    <w:rsid w:val="001533E1"/>
    <w:rsid w:val="00153DFD"/>
    <w:rsid w:val="00161E25"/>
    <w:rsid w:val="00161E40"/>
    <w:rsid w:val="00161F55"/>
    <w:rsid w:val="00162FB2"/>
    <w:rsid w:val="001761F2"/>
    <w:rsid w:val="00181118"/>
    <w:rsid w:val="001861AA"/>
    <w:rsid w:val="00191B5F"/>
    <w:rsid w:val="00192E43"/>
    <w:rsid w:val="001B46C7"/>
    <w:rsid w:val="001B70B4"/>
    <w:rsid w:val="001C716F"/>
    <w:rsid w:val="001D3EAC"/>
    <w:rsid w:val="001E2518"/>
    <w:rsid w:val="001E6D4F"/>
    <w:rsid w:val="001F27A6"/>
    <w:rsid w:val="002024B0"/>
    <w:rsid w:val="00210C7B"/>
    <w:rsid w:val="00220087"/>
    <w:rsid w:val="002207AD"/>
    <w:rsid w:val="002211D9"/>
    <w:rsid w:val="00221CEE"/>
    <w:rsid w:val="00227CD9"/>
    <w:rsid w:val="00231A2D"/>
    <w:rsid w:val="00243F85"/>
    <w:rsid w:val="002465E2"/>
    <w:rsid w:val="00247C1D"/>
    <w:rsid w:val="00263F61"/>
    <w:rsid w:val="00264E33"/>
    <w:rsid w:val="002658D1"/>
    <w:rsid w:val="002770EF"/>
    <w:rsid w:val="002771C2"/>
    <w:rsid w:val="00283B9C"/>
    <w:rsid w:val="0028466F"/>
    <w:rsid w:val="00284B03"/>
    <w:rsid w:val="00286069"/>
    <w:rsid w:val="00286C98"/>
    <w:rsid w:val="002916CE"/>
    <w:rsid w:val="00295B6F"/>
    <w:rsid w:val="002A5004"/>
    <w:rsid w:val="002B7106"/>
    <w:rsid w:val="002D13D2"/>
    <w:rsid w:val="002D2F34"/>
    <w:rsid w:val="002D31F1"/>
    <w:rsid w:val="002D5F4F"/>
    <w:rsid w:val="002E23EF"/>
    <w:rsid w:val="002E6965"/>
    <w:rsid w:val="002E6F1B"/>
    <w:rsid w:val="002E761B"/>
    <w:rsid w:val="002F0A46"/>
    <w:rsid w:val="002F4D66"/>
    <w:rsid w:val="00303CFF"/>
    <w:rsid w:val="0030469B"/>
    <w:rsid w:val="00305E26"/>
    <w:rsid w:val="00314509"/>
    <w:rsid w:val="0032216C"/>
    <w:rsid w:val="00336687"/>
    <w:rsid w:val="0034376B"/>
    <w:rsid w:val="003459D9"/>
    <w:rsid w:val="00346596"/>
    <w:rsid w:val="0035008D"/>
    <w:rsid w:val="00350895"/>
    <w:rsid w:val="003527FA"/>
    <w:rsid w:val="003573B1"/>
    <w:rsid w:val="003613FA"/>
    <w:rsid w:val="00366965"/>
    <w:rsid w:val="003753F8"/>
    <w:rsid w:val="00380F01"/>
    <w:rsid w:val="00382779"/>
    <w:rsid w:val="00383332"/>
    <w:rsid w:val="003833AD"/>
    <w:rsid w:val="003847FD"/>
    <w:rsid w:val="00390B02"/>
    <w:rsid w:val="00397567"/>
    <w:rsid w:val="003A692E"/>
    <w:rsid w:val="003B0860"/>
    <w:rsid w:val="003B4B2A"/>
    <w:rsid w:val="003C0801"/>
    <w:rsid w:val="003C0B87"/>
    <w:rsid w:val="003C1B18"/>
    <w:rsid w:val="003D0608"/>
    <w:rsid w:val="003D38D4"/>
    <w:rsid w:val="003E34F2"/>
    <w:rsid w:val="003E4908"/>
    <w:rsid w:val="003E4F65"/>
    <w:rsid w:val="003F462C"/>
    <w:rsid w:val="003F6ACC"/>
    <w:rsid w:val="003F7616"/>
    <w:rsid w:val="00406F35"/>
    <w:rsid w:val="004075A1"/>
    <w:rsid w:val="004126F1"/>
    <w:rsid w:val="00420385"/>
    <w:rsid w:val="004233A5"/>
    <w:rsid w:val="0043003F"/>
    <w:rsid w:val="0043211E"/>
    <w:rsid w:val="00432AE5"/>
    <w:rsid w:val="00437BF8"/>
    <w:rsid w:val="004403A4"/>
    <w:rsid w:val="00441709"/>
    <w:rsid w:val="00452C6F"/>
    <w:rsid w:val="00453358"/>
    <w:rsid w:val="00455B48"/>
    <w:rsid w:val="00456A44"/>
    <w:rsid w:val="00460F6C"/>
    <w:rsid w:val="00466123"/>
    <w:rsid w:val="004779AA"/>
    <w:rsid w:val="00483838"/>
    <w:rsid w:val="00484268"/>
    <w:rsid w:val="00486054"/>
    <w:rsid w:val="00486CAB"/>
    <w:rsid w:val="00491A65"/>
    <w:rsid w:val="00494ADB"/>
    <w:rsid w:val="00495DC7"/>
    <w:rsid w:val="004A00E3"/>
    <w:rsid w:val="004A12AB"/>
    <w:rsid w:val="004A3786"/>
    <w:rsid w:val="004A452F"/>
    <w:rsid w:val="004A4BA3"/>
    <w:rsid w:val="004C374A"/>
    <w:rsid w:val="004C4DC1"/>
    <w:rsid w:val="004C632C"/>
    <w:rsid w:val="004D26FF"/>
    <w:rsid w:val="004D280C"/>
    <w:rsid w:val="004D4118"/>
    <w:rsid w:val="004D7D1B"/>
    <w:rsid w:val="004E07E8"/>
    <w:rsid w:val="004E1182"/>
    <w:rsid w:val="004E3FBB"/>
    <w:rsid w:val="004E5D02"/>
    <w:rsid w:val="004F1D33"/>
    <w:rsid w:val="00502DAC"/>
    <w:rsid w:val="0051502D"/>
    <w:rsid w:val="005171DD"/>
    <w:rsid w:val="00521510"/>
    <w:rsid w:val="00522CE7"/>
    <w:rsid w:val="005265AE"/>
    <w:rsid w:val="00526A72"/>
    <w:rsid w:val="00527370"/>
    <w:rsid w:val="00531F37"/>
    <w:rsid w:val="005359B3"/>
    <w:rsid w:val="005372A2"/>
    <w:rsid w:val="005375B9"/>
    <w:rsid w:val="00560BF8"/>
    <w:rsid w:val="00561FB9"/>
    <w:rsid w:val="00563152"/>
    <w:rsid w:val="00571669"/>
    <w:rsid w:val="00571708"/>
    <w:rsid w:val="00571822"/>
    <w:rsid w:val="00571AAE"/>
    <w:rsid w:val="0057252D"/>
    <w:rsid w:val="00572CE7"/>
    <w:rsid w:val="00577198"/>
    <w:rsid w:val="00581B95"/>
    <w:rsid w:val="005841CB"/>
    <w:rsid w:val="005907CF"/>
    <w:rsid w:val="00594868"/>
    <w:rsid w:val="00597018"/>
    <w:rsid w:val="005A1E2D"/>
    <w:rsid w:val="005A20A6"/>
    <w:rsid w:val="005A2365"/>
    <w:rsid w:val="005A6377"/>
    <w:rsid w:val="005B2B32"/>
    <w:rsid w:val="005B7AB7"/>
    <w:rsid w:val="005C3876"/>
    <w:rsid w:val="005C7901"/>
    <w:rsid w:val="005D44C5"/>
    <w:rsid w:val="005D527B"/>
    <w:rsid w:val="005D6F98"/>
    <w:rsid w:val="005F132D"/>
    <w:rsid w:val="005F6A84"/>
    <w:rsid w:val="00600D50"/>
    <w:rsid w:val="00604075"/>
    <w:rsid w:val="006055CC"/>
    <w:rsid w:val="00612768"/>
    <w:rsid w:val="00623A2A"/>
    <w:rsid w:val="0062405F"/>
    <w:rsid w:val="00624D33"/>
    <w:rsid w:val="006264EC"/>
    <w:rsid w:val="00630806"/>
    <w:rsid w:val="00631E71"/>
    <w:rsid w:val="0063269F"/>
    <w:rsid w:val="00633F72"/>
    <w:rsid w:val="00634191"/>
    <w:rsid w:val="00634F14"/>
    <w:rsid w:val="006364D5"/>
    <w:rsid w:val="006433B6"/>
    <w:rsid w:val="006440C5"/>
    <w:rsid w:val="00650641"/>
    <w:rsid w:val="006507B6"/>
    <w:rsid w:val="006525B2"/>
    <w:rsid w:val="00652DEC"/>
    <w:rsid w:val="00652FAF"/>
    <w:rsid w:val="0065306A"/>
    <w:rsid w:val="00660B7B"/>
    <w:rsid w:val="0066593E"/>
    <w:rsid w:val="00671E08"/>
    <w:rsid w:val="00675057"/>
    <w:rsid w:val="00677C48"/>
    <w:rsid w:val="00680A46"/>
    <w:rsid w:val="0068483B"/>
    <w:rsid w:val="006931DC"/>
    <w:rsid w:val="00693391"/>
    <w:rsid w:val="00697709"/>
    <w:rsid w:val="006A1362"/>
    <w:rsid w:val="006A1FB2"/>
    <w:rsid w:val="006A5DED"/>
    <w:rsid w:val="006B1EDF"/>
    <w:rsid w:val="006B3E71"/>
    <w:rsid w:val="006B5080"/>
    <w:rsid w:val="006B5D40"/>
    <w:rsid w:val="006D238B"/>
    <w:rsid w:val="006D23D4"/>
    <w:rsid w:val="006D2831"/>
    <w:rsid w:val="006D547B"/>
    <w:rsid w:val="006F1EAD"/>
    <w:rsid w:val="006F2A92"/>
    <w:rsid w:val="007029AB"/>
    <w:rsid w:val="007052FB"/>
    <w:rsid w:val="00711243"/>
    <w:rsid w:val="00722EA4"/>
    <w:rsid w:val="00723CE1"/>
    <w:rsid w:val="00727B2E"/>
    <w:rsid w:val="00733102"/>
    <w:rsid w:val="007338B1"/>
    <w:rsid w:val="007545B0"/>
    <w:rsid w:val="00754E70"/>
    <w:rsid w:val="00760397"/>
    <w:rsid w:val="00761679"/>
    <w:rsid w:val="00772B5C"/>
    <w:rsid w:val="00773559"/>
    <w:rsid w:val="007761E7"/>
    <w:rsid w:val="007804FE"/>
    <w:rsid w:val="00782507"/>
    <w:rsid w:val="0078322A"/>
    <w:rsid w:val="0078404C"/>
    <w:rsid w:val="00791EBB"/>
    <w:rsid w:val="0079230C"/>
    <w:rsid w:val="00794B41"/>
    <w:rsid w:val="00795FF3"/>
    <w:rsid w:val="0079669F"/>
    <w:rsid w:val="007A1013"/>
    <w:rsid w:val="007A46C5"/>
    <w:rsid w:val="007B0E58"/>
    <w:rsid w:val="007C0A27"/>
    <w:rsid w:val="007C0C2A"/>
    <w:rsid w:val="007C12F9"/>
    <w:rsid w:val="007C1849"/>
    <w:rsid w:val="007C3161"/>
    <w:rsid w:val="007C7C56"/>
    <w:rsid w:val="007C7C9B"/>
    <w:rsid w:val="007D3A22"/>
    <w:rsid w:val="007D6415"/>
    <w:rsid w:val="007E3ABF"/>
    <w:rsid w:val="007E3C8C"/>
    <w:rsid w:val="007E3FDD"/>
    <w:rsid w:val="007E5933"/>
    <w:rsid w:val="007E5EBB"/>
    <w:rsid w:val="007E78EB"/>
    <w:rsid w:val="007F07C7"/>
    <w:rsid w:val="008001AF"/>
    <w:rsid w:val="00800CB9"/>
    <w:rsid w:val="00802B89"/>
    <w:rsid w:val="00806D2A"/>
    <w:rsid w:val="008210C4"/>
    <w:rsid w:val="00823EFA"/>
    <w:rsid w:val="00831ED1"/>
    <w:rsid w:val="00833A0B"/>
    <w:rsid w:val="0083460F"/>
    <w:rsid w:val="008363E8"/>
    <w:rsid w:val="00837588"/>
    <w:rsid w:val="00840E6B"/>
    <w:rsid w:val="0084116C"/>
    <w:rsid w:val="00847699"/>
    <w:rsid w:val="0085232E"/>
    <w:rsid w:val="00852891"/>
    <w:rsid w:val="00853873"/>
    <w:rsid w:val="00856278"/>
    <w:rsid w:val="00861D4E"/>
    <w:rsid w:val="00863C13"/>
    <w:rsid w:val="00867845"/>
    <w:rsid w:val="00867C81"/>
    <w:rsid w:val="00872F7E"/>
    <w:rsid w:val="00877727"/>
    <w:rsid w:val="00882435"/>
    <w:rsid w:val="00892F30"/>
    <w:rsid w:val="00893D44"/>
    <w:rsid w:val="00896EA5"/>
    <w:rsid w:val="008A7C1C"/>
    <w:rsid w:val="008B162C"/>
    <w:rsid w:val="008B5E62"/>
    <w:rsid w:val="008B614D"/>
    <w:rsid w:val="008B7B16"/>
    <w:rsid w:val="008C045B"/>
    <w:rsid w:val="008C0D21"/>
    <w:rsid w:val="008C5949"/>
    <w:rsid w:val="008D138F"/>
    <w:rsid w:val="008D5AC3"/>
    <w:rsid w:val="008F44F2"/>
    <w:rsid w:val="008F7472"/>
    <w:rsid w:val="00900839"/>
    <w:rsid w:val="00901809"/>
    <w:rsid w:val="00902304"/>
    <w:rsid w:val="00904EB2"/>
    <w:rsid w:val="00907C91"/>
    <w:rsid w:val="00921B00"/>
    <w:rsid w:val="00924E16"/>
    <w:rsid w:val="00925FBF"/>
    <w:rsid w:val="009261C8"/>
    <w:rsid w:val="00926C4F"/>
    <w:rsid w:val="009274DF"/>
    <w:rsid w:val="009304DE"/>
    <w:rsid w:val="00931B69"/>
    <w:rsid w:val="0093204D"/>
    <w:rsid w:val="009351A2"/>
    <w:rsid w:val="00937797"/>
    <w:rsid w:val="00941411"/>
    <w:rsid w:val="009502B0"/>
    <w:rsid w:val="0095421F"/>
    <w:rsid w:val="00955103"/>
    <w:rsid w:val="009621AB"/>
    <w:rsid w:val="009631CD"/>
    <w:rsid w:val="009665B6"/>
    <w:rsid w:val="00971E05"/>
    <w:rsid w:val="009805E2"/>
    <w:rsid w:val="00981C52"/>
    <w:rsid w:val="009915E4"/>
    <w:rsid w:val="009939C9"/>
    <w:rsid w:val="00993BD2"/>
    <w:rsid w:val="009A4D53"/>
    <w:rsid w:val="009A560A"/>
    <w:rsid w:val="009A6885"/>
    <w:rsid w:val="009A74E4"/>
    <w:rsid w:val="009B4F85"/>
    <w:rsid w:val="009C077C"/>
    <w:rsid w:val="009C5F86"/>
    <w:rsid w:val="009D04A2"/>
    <w:rsid w:val="009D5C78"/>
    <w:rsid w:val="009D6821"/>
    <w:rsid w:val="009D6FD0"/>
    <w:rsid w:val="009E090E"/>
    <w:rsid w:val="009E435D"/>
    <w:rsid w:val="009E4AED"/>
    <w:rsid w:val="009F1BDB"/>
    <w:rsid w:val="009F2A7D"/>
    <w:rsid w:val="009F426F"/>
    <w:rsid w:val="00A01CF2"/>
    <w:rsid w:val="00A0227F"/>
    <w:rsid w:val="00A02722"/>
    <w:rsid w:val="00A036B4"/>
    <w:rsid w:val="00A03EC8"/>
    <w:rsid w:val="00A04037"/>
    <w:rsid w:val="00A10DFD"/>
    <w:rsid w:val="00A15111"/>
    <w:rsid w:val="00A22751"/>
    <w:rsid w:val="00A2499F"/>
    <w:rsid w:val="00A3006D"/>
    <w:rsid w:val="00A35881"/>
    <w:rsid w:val="00A37E07"/>
    <w:rsid w:val="00A4321D"/>
    <w:rsid w:val="00A445EF"/>
    <w:rsid w:val="00A44C11"/>
    <w:rsid w:val="00A457F1"/>
    <w:rsid w:val="00A565E9"/>
    <w:rsid w:val="00A61180"/>
    <w:rsid w:val="00A6432F"/>
    <w:rsid w:val="00A75DCD"/>
    <w:rsid w:val="00A8091C"/>
    <w:rsid w:val="00A81F03"/>
    <w:rsid w:val="00A86824"/>
    <w:rsid w:val="00A92015"/>
    <w:rsid w:val="00A939CC"/>
    <w:rsid w:val="00A939FF"/>
    <w:rsid w:val="00A93E32"/>
    <w:rsid w:val="00AB17E8"/>
    <w:rsid w:val="00AB1838"/>
    <w:rsid w:val="00AB733D"/>
    <w:rsid w:val="00AC06DC"/>
    <w:rsid w:val="00AC37F2"/>
    <w:rsid w:val="00AC4594"/>
    <w:rsid w:val="00AC5F7A"/>
    <w:rsid w:val="00AD4DA6"/>
    <w:rsid w:val="00AE02BB"/>
    <w:rsid w:val="00AE3D85"/>
    <w:rsid w:val="00AE775D"/>
    <w:rsid w:val="00AF617C"/>
    <w:rsid w:val="00B01325"/>
    <w:rsid w:val="00B102CC"/>
    <w:rsid w:val="00B12089"/>
    <w:rsid w:val="00B136DD"/>
    <w:rsid w:val="00B16336"/>
    <w:rsid w:val="00B17856"/>
    <w:rsid w:val="00B212A7"/>
    <w:rsid w:val="00B23DB5"/>
    <w:rsid w:val="00B241A8"/>
    <w:rsid w:val="00B257D1"/>
    <w:rsid w:val="00B42372"/>
    <w:rsid w:val="00B57F7D"/>
    <w:rsid w:val="00B617EB"/>
    <w:rsid w:val="00B61917"/>
    <w:rsid w:val="00B644AB"/>
    <w:rsid w:val="00B67621"/>
    <w:rsid w:val="00B7136C"/>
    <w:rsid w:val="00B7527C"/>
    <w:rsid w:val="00B80211"/>
    <w:rsid w:val="00B815BE"/>
    <w:rsid w:val="00B83F29"/>
    <w:rsid w:val="00B94404"/>
    <w:rsid w:val="00B97495"/>
    <w:rsid w:val="00BA0C08"/>
    <w:rsid w:val="00BB0C96"/>
    <w:rsid w:val="00BB2A6D"/>
    <w:rsid w:val="00BB3E48"/>
    <w:rsid w:val="00BB5290"/>
    <w:rsid w:val="00BB66AB"/>
    <w:rsid w:val="00BB7071"/>
    <w:rsid w:val="00BD4246"/>
    <w:rsid w:val="00BD4E07"/>
    <w:rsid w:val="00BD66B1"/>
    <w:rsid w:val="00BD7D94"/>
    <w:rsid w:val="00BE000C"/>
    <w:rsid w:val="00BF4970"/>
    <w:rsid w:val="00C03B68"/>
    <w:rsid w:val="00C048C7"/>
    <w:rsid w:val="00C062E6"/>
    <w:rsid w:val="00C07AFA"/>
    <w:rsid w:val="00C1375B"/>
    <w:rsid w:val="00C16207"/>
    <w:rsid w:val="00C16EAF"/>
    <w:rsid w:val="00C251FE"/>
    <w:rsid w:val="00C25B47"/>
    <w:rsid w:val="00C35CC6"/>
    <w:rsid w:val="00C36426"/>
    <w:rsid w:val="00C36A81"/>
    <w:rsid w:val="00C36BD5"/>
    <w:rsid w:val="00C377AA"/>
    <w:rsid w:val="00C40CD1"/>
    <w:rsid w:val="00C415DA"/>
    <w:rsid w:val="00C42A00"/>
    <w:rsid w:val="00C45694"/>
    <w:rsid w:val="00C47712"/>
    <w:rsid w:val="00C505BC"/>
    <w:rsid w:val="00C51DD8"/>
    <w:rsid w:val="00C546F8"/>
    <w:rsid w:val="00C6317C"/>
    <w:rsid w:val="00C63721"/>
    <w:rsid w:val="00C645CA"/>
    <w:rsid w:val="00C66C75"/>
    <w:rsid w:val="00C7259E"/>
    <w:rsid w:val="00C72681"/>
    <w:rsid w:val="00C73EF6"/>
    <w:rsid w:val="00C8357E"/>
    <w:rsid w:val="00C8410A"/>
    <w:rsid w:val="00C9425F"/>
    <w:rsid w:val="00C94A67"/>
    <w:rsid w:val="00C97589"/>
    <w:rsid w:val="00CA0673"/>
    <w:rsid w:val="00CA7F93"/>
    <w:rsid w:val="00CB1E7E"/>
    <w:rsid w:val="00CB2777"/>
    <w:rsid w:val="00CB73F6"/>
    <w:rsid w:val="00CC0C20"/>
    <w:rsid w:val="00CC3917"/>
    <w:rsid w:val="00CC5328"/>
    <w:rsid w:val="00CD0855"/>
    <w:rsid w:val="00CD1F59"/>
    <w:rsid w:val="00CE2D64"/>
    <w:rsid w:val="00CE7969"/>
    <w:rsid w:val="00CF07B0"/>
    <w:rsid w:val="00CF4A41"/>
    <w:rsid w:val="00CF707B"/>
    <w:rsid w:val="00D013ED"/>
    <w:rsid w:val="00D03B11"/>
    <w:rsid w:val="00D066F6"/>
    <w:rsid w:val="00D10B73"/>
    <w:rsid w:val="00D143A8"/>
    <w:rsid w:val="00D207A4"/>
    <w:rsid w:val="00D23E5F"/>
    <w:rsid w:val="00D2553B"/>
    <w:rsid w:val="00D261DA"/>
    <w:rsid w:val="00D41F59"/>
    <w:rsid w:val="00D428C9"/>
    <w:rsid w:val="00D56604"/>
    <w:rsid w:val="00D7621D"/>
    <w:rsid w:val="00D77156"/>
    <w:rsid w:val="00D814EC"/>
    <w:rsid w:val="00D90E59"/>
    <w:rsid w:val="00D9243A"/>
    <w:rsid w:val="00D96EA5"/>
    <w:rsid w:val="00D97C9E"/>
    <w:rsid w:val="00DA3537"/>
    <w:rsid w:val="00DA4A67"/>
    <w:rsid w:val="00DA5E8F"/>
    <w:rsid w:val="00DB0177"/>
    <w:rsid w:val="00DB1D41"/>
    <w:rsid w:val="00DB2B74"/>
    <w:rsid w:val="00DB3F27"/>
    <w:rsid w:val="00DB432B"/>
    <w:rsid w:val="00DB6002"/>
    <w:rsid w:val="00DC1D26"/>
    <w:rsid w:val="00DC5A46"/>
    <w:rsid w:val="00DC64BE"/>
    <w:rsid w:val="00DC6CF7"/>
    <w:rsid w:val="00DD4230"/>
    <w:rsid w:val="00DD4268"/>
    <w:rsid w:val="00DD4C5D"/>
    <w:rsid w:val="00DD68C7"/>
    <w:rsid w:val="00DD6BDA"/>
    <w:rsid w:val="00DD6F67"/>
    <w:rsid w:val="00DE2DBA"/>
    <w:rsid w:val="00DE5F22"/>
    <w:rsid w:val="00DF49D0"/>
    <w:rsid w:val="00DF4B08"/>
    <w:rsid w:val="00DF5DB2"/>
    <w:rsid w:val="00DF6E86"/>
    <w:rsid w:val="00E02B47"/>
    <w:rsid w:val="00E03859"/>
    <w:rsid w:val="00E03D32"/>
    <w:rsid w:val="00E04FEB"/>
    <w:rsid w:val="00E067AE"/>
    <w:rsid w:val="00E11359"/>
    <w:rsid w:val="00E145D2"/>
    <w:rsid w:val="00E148D6"/>
    <w:rsid w:val="00E2013A"/>
    <w:rsid w:val="00E21E9C"/>
    <w:rsid w:val="00E27ABA"/>
    <w:rsid w:val="00E350F2"/>
    <w:rsid w:val="00E35630"/>
    <w:rsid w:val="00E4297B"/>
    <w:rsid w:val="00E50107"/>
    <w:rsid w:val="00E51A45"/>
    <w:rsid w:val="00E52D6B"/>
    <w:rsid w:val="00E5337E"/>
    <w:rsid w:val="00E63179"/>
    <w:rsid w:val="00E63857"/>
    <w:rsid w:val="00E64A5C"/>
    <w:rsid w:val="00E73A39"/>
    <w:rsid w:val="00E76DC3"/>
    <w:rsid w:val="00E805A3"/>
    <w:rsid w:val="00E822C0"/>
    <w:rsid w:val="00E83FA3"/>
    <w:rsid w:val="00E86C65"/>
    <w:rsid w:val="00EA0380"/>
    <w:rsid w:val="00EA532D"/>
    <w:rsid w:val="00EA56AF"/>
    <w:rsid w:val="00EB0BB8"/>
    <w:rsid w:val="00EB1F8F"/>
    <w:rsid w:val="00EB2FAD"/>
    <w:rsid w:val="00EB5707"/>
    <w:rsid w:val="00EB7C20"/>
    <w:rsid w:val="00EC51D7"/>
    <w:rsid w:val="00EC5C24"/>
    <w:rsid w:val="00EC5D32"/>
    <w:rsid w:val="00ED77BE"/>
    <w:rsid w:val="00EE1897"/>
    <w:rsid w:val="00EE2F12"/>
    <w:rsid w:val="00EE3070"/>
    <w:rsid w:val="00EE342C"/>
    <w:rsid w:val="00EE4DB0"/>
    <w:rsid w:val="00EE6C70"/>
    <w:rsid w:val="00EE6D2C"/>
    <w:rsid w:val="00EE7338"/>
    <w:rsid w:val="00EF2380"/>
    <w:rsid w:val="00EF3A4C"/>
    <w:rsid w:val="00F1141C"/>
    <w:rsid w:val="00F122E9"/>
    <w:rsid w:val="00F15C31"/>
    <w:rsid w:val="00F20C8A"/>
    <w:rsid w:val="00F344FE"/>
    <w:rsid w:val="00F47ADB"/>
    <w:rsid w:val="00F51032"/>
    <w:rsid w:val="00F511BA"/>
    <w:rsid w:val="00F54846"/>
    <w:rsid w:val="00F552DD"/>
    <w:rsid w:val="00F56F31"/>
    <w:rsid w:val="00F61C38"/>
    <w:rsid w:val="00F6419A"/>
    <w:rsid w:val="00F73D8F"/>
    <w:rsid w:val="00F73E3E"/>
    <w:rsid w:val="00F769E6"/>
    <w:rsid w:val="00F820C2"/>
    <w:rsid w:val="00F90551"/>
    <w:rsid w:val="00F91A38"/>
    <w:rsid w:val="00F932EE"/>
    <w:rsid w:val="00FA4924"/>
    <w:rsid w:val="00FA6DBD"/>
    <w:rsid w:val="00FB0584"/>
    <w:rsid w:val="00FB2F87"/>
    <w:rsid w:val="00FB4D92"/>
    <w:rsid w:val="00FB528E"/>
    <w:rsid w:val="00FB59D4"/>
    <w:rsid w:val="00FD0448"/>
    <w:rsid w:val="00FD0E7D"/>
    <w:rsid w:val="00FD4F26"/>
    <w:rsid w:val="00FD5807"/>
    <w:rsid w:val="00FD70E8"/>
    <w:rsid w:val="00FE0D87"/>
    <w:rsid w:val="00FE4B56"/>
    <w:rsid w:val="00FE5B07"/>
    <w:rsid w:val="00FE6971"/>
    <w:rsid w:val="00FE698C"/>
    <w:rsid w:val="00FE7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6E27"/>
  <w15:docId w15:val="{574C9338-00AA-445D-B2FA-503E222A7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7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6C3A"/>
    <w:rPr>
      <w:color w:val="0000FF"/>
      <w:u w:val="single"/>
    </w:rPr>
  </w:style>
  <w:style w:type="character" w:styleId="UnresolvedMention">
    <w:name w:val="Unresolved Mention"/>
    <w:basedOn w:val="DefaultParagraphFont"/>
    <w:uiPriority w:val="99"/>
    <w:semiHidden/>
    <w:unhideWhenUsed/>
    <w:rsid w:val="00802B89"/>
    <w:rPr>
      <w:color w:val="605E5C"/>
      <w:shd w:val="clear" w:color="auto" w:fill="E1DFDD"/>
    </w:rPr>
  </w:style>
  <w:style w:type="character" w:styleId="Emphasis">
    <w:name w:val="Emphasis"/>
    <w:basedOn w:val="DefaultParagraphFont"/>
    <w:uiPriority w:val="20"/>
    <w:qFormat/>
    <w:rsid w:val="00001FD7"/>
    <w:rPr>
      <w:i/>
      <w:iCs/>
    </w:rPr>
  </w:style>
  <w:style w:type="character" w:customStyle="1" w:styleId="chapter-label">
    <w:name w:val="chapter-label"/>
    <w:basedOn w:val="DefaultParagraphFont"/>
    <w:rsid w:val="00DC5A46"/>
  </w:style>
  <w:style w:type="character" w:customStyle="1" w:styleId="chapter-title-without-label">
    <w:name w:val="chapter-title-without-label"/>
    <w:basedOn w:val="DefaultParagraphFont"/>
    <w:rsid w:val="00DC5A46"/>
  </w:style>
  <w:style w:type="paragraph" w:styleId="Header">
    <w:name w:val="header"/>
    <w:basedOn w:val="Normal"/>
    <w:link w:val="HeaderChar"/>
    <w:uiPriority w:val="99"/>
    <w:unhideWhenUsed/>
    <w:rsid w:val="006308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806"/>
  </w:style>
  <w:style w:type="paragraph" w:styleId="Footer">
    <w:name w:val="footer"/>
    <w:basedOn w:val="Normal"/>
    <w:link w:val="FooterChar"/>
    <w:uiPriority w:val="99"/>
    <w:unhideWhenUsed/>
    <w:rsid w:val="00630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806"/>
  </w:style>
  <w:style w:type="paragraph" w:styleId="ListParagraph">
    <w:name w:val="List Paragraph"/>
    <w:basedOn w:val="Normal"/>
    <w:uiPriority w:val="34"/>
    <w:qFormat/>
    <w:rsid w:val="007C7C9B"/>
    <w:pPr>
      <w:ind w:left="720"/>
      <w:contextualSpacing/>
    </w:pPr>
  </w:style>
  <w:style w:type="character" w:customStyle="1" w:styleId="Heading1Char">
    <w:name w:val="Heading 1 Char"/>
    <w:basedOn w:val="DefaultParagraphFont"/>
    <w:link w:val="Heading1"/>
    <w:uiPriority w:val="9"/>
    <w:rsid w:val="0034376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57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takeholder.asp" TargetMode="External"/><Relationship Id="rId13" Type="http://schemas.openxmlformats.org/officeDocument/2006/relationships/hyperlink" Target="https://www.stakeholdermap.com/external-stakeholders.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takeholdermap.com/internal-stakeholder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ductplan.com/glossary/stakeholder-analys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nlinelibrary.wiley.com/doi/full/10.1111/j.1365-3156.2008.02207.x" TargetMode="External"/><Relationship Id="rId4" Type="http://schemas.openxmlformats.org/officeDocument/2006/relationships/webSettings" Target="webSettings.xml"/><Relationship Id="rId9" Type="http://schemas.openxmlformats.org/officeDocument/2006/relationships/hyperlink" Target="https://link.springer.com/article/10.1007/s10708-010-9388-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2587</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2022-09-05T21:05:00Z</dcterms:created>
  <dcterms:modified xsi:type="dcterms:W3CDTF">2022-09-05T21:05:00Z</dcterms:modified>
</cp:coreProperties>
</file>