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55F2" w:rsidRPr="008C55F2" w:rsidRDefault="008C55F2" w:rsidP="008C55F2">
      <w:pPr>
        <w:jc w:val="center"/>
        <w:rPr>
          <w:rFonts w:ascii="Arial" w:hAnsi="Arial" w:cs="Arial"/>
          <w:sz w:val="48"/>
          <w:szCs w:val="48"/>
          <w:lang w:val="en-GB"/>
        </w:rPr>
      </w:pPr>
      <w:bookmarkStart w:id="0" w:name="_Hlk25128505"/>
      <w:bookmarkEnd w:id="0"/>
      <w:r w:rsidRPr="008C55F2">
        <w:rPr>
          <w:rFonts w:ascii="Arial" w:hAnsi="Arial" w:cs="Arial"/>
          <w:sz w:val="48"/>
          <w:szCs w:val="48"/>
          <w:lang w:val="en-GB"/>
        </w:rPr>
        <w:t>Report for Strategic Management Assignment 1 2019 –</w:t>
      </w:r>
    </w:p>
    <w:p w:rsidR="008C55F2" w:rsidRPr="008C55F2" w:rsidRDefault="008C55F2" w:rsidP="008C55F2">
      <w:pPr>
        <w:jc w:val="center"/>
        <w:rPr>
          <w:rFonts w:ascii="Arial" w:hAnsi="Arial" w:cs="Arial"/>
          <w:sz w:val="48"/>
          <w:szCs w:val="48"/>
          <w:lang w:val="en-GB"/>
        </w:rPr>
      </w:pPr>
      <w:r w:rsidRPr="008C55F2">
        <w:rPr>
          <w:rFonts w:ascii="Arial" w:hAnsi="Arial" w:cs="Arial"/>
          <w:sz w:val="48"/>
          <w:szCs w:val="48"/>
          <w:lang w:val="en-GB"/>
        </w:rPr>
        <w:t xml:space="preserve"> Lidl Supermarket (German discounter gaining market share)</w:t>
      </w:r>
    </w:p>
    <w:p w:rsidR="008C55F2" w:rsidRPr="008C55F2" w:rsidRDefault="008C55F2" w:rsidP="008C55F2">
      <w:pPr>
        <w:jc w:val="center"/>
        <w:rPr>
          <w:rFonts w:ascii="Arial" w:hAnsi="Arial" w:cs="Arial"/>
          <w:noProof/>
          <w:sz w:val="48"/>
          <w:szCs w:val="48"/>
          <w:lang w:val="en-GB"/>
        </w:rPr>
      </w:pPr>
    </w:p>
    <w:p w:rsidR="008C55F2" w:rsidRPr="008C55F2" w:rsidRDefault="008C55F2" w:rsidP="008C55F2">
      <w:pPr>
        <w:jc w:val="center"/>
        <w:rPr>
          <w:rFonts w:ascii="Arial" w:hAnsi="Arial" w:cs="Arial"/>
          <w:sz w:val="48"/>
          <w:szCs w:val="48"/>
          <w:lang w:val="en-GB"/>
        </w:rPr>
      </w:pPr>
      <w:r w:rsidRPr="008C55F2">
        <w:rPr>
          <w:rFonts w:ascii="Arial" w:hAnsi="Arial" w:cs="Arial"/>
          <w:noProof/>
          <w:sz w:val="48"/>
          <w:szCs w:val="48"/>
          <w:lang w:val="en-GB"/>
        </w:rPr>
        <w:drawing>
          <wp:inline distT="0" distB="0" distL="0" distR="0" wp14:anchorId="557A45DD" wp14:editId="4ED7109E">
            <wp:extent cx="2857899" cy="2562583"/>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dl.png"/>
                    <pic:cNvPicPr/>
                  </pic:nvPicPr>
                  <pic:blipFill>
                    <a:blip r:embed="rId7">
                      <a:extLst>
                        <a:ext uri="{28A0092B-C50C-407E-A947-70E740481C1C}">
                          <a14:useLocalDpi xmlns:a14="http://schemas.microsoft.com/office/drawing/2010/main" val="0"/>
                        </a:ext>
                      </a:extLst>
                    </a:blip>
                    <a:stretch>
                      <a:fillRect/>
                    </a:stretch>
                  </pic:blipFill>
                  <pic:spPr>
                    <a:xfrm>
                      <a:off x="0" y="0"/>
                      <a:ext cx="2857899" cy="2562583"/>
                    </a:xfrm>
                    <a:prstGeom prst="rect">
                      <a:avLst/>
                    </a:prstGeom>
                  </pic:spPr>
                </pic:pic>
              </a:graphicData>
            </a:graphic>
          </wp:inline>
        </w:drawing>
      </w:r>
    </w:p>
    <w:p w:rsidR="008C55F2" w:rsidRPr="008C55F2" w:rsidRDefault="008C55F2" w:rsidP="008C55F2">
      <w:pPr>
        <w:rPr>
          <w:rFonts w:ascii="Arial" w:hAnsi="Arial" w:cs="Arial"/>
          <w:sz w:val="36"/>
          <w:szCs w:val="36"/>
          <w:lang w:val="en-GB"/>
        </w:rPr>
      </w:pPr>
    </w:p>
    <w:p w:rsidR="008C55F2" w:rsidRPr="008C55F2" w:rsidRDefault="008C55F2" w:rsidP="008C55F2">
      <w:pPr>
        <w:jc w:val="both"/>
        <w:rPr>
          <w:rFonts w:ascii="Arial" w:hAnsi="Arial" w:cs="Arial"/>
          <w:sz w:val="36"/>
          <w:szCs w:val="36"/>
          <w:lang w:val="en-GB"/>
        </w:rPr>
      </w:pPr>
    </w:p>
    <w:p w:rsidR="008C55F2" w:rsidRPr="008C55F2" w:rsidRDefault="008C55F2" w:rsidP="008C55F2">
      <w:pPr>
        <w:spacing w:line="360" w:lineRule="auto"/>
        <w:jc w:val="center"/>
        <w:rPr>
          <w:rFonts w:ascii="Arial" w:hAnsi="Arial" w:cs="Arial"/>
          <w:b/>
          <w:bCs/>
          <w:sz w:val="36"/>
          <w:szCs w:val="36"/>
          <w:lang w:val="en-GB"/>
        </w:rPr>
      </w:pPr>
      <w:r w:rsidRPr="008C55F2">
        <w:rPr>
          <w:rFonts w:ascii="Arial" w:hAnsi="Arial" w:cs="Arial"/>
          <w:b/>
          <w:bCs/>
          <w:sz w:val="36"/>
          <w:szCs w:val="36"/>
          <w:lang w:val="en-GB"/>
        </w:rPr>
        <w:t>November 2019</w:t>
      </w:r>
    </w:p>
    <w:p w:rsidR="008C55F2" w:rsidRPr="008C55F2" w:rsidRDefault="008C55F2" w:rsidP="008C55F2">
      <w:pPr>
        <w:spacing w:line="360" w:lineRule="auto"/>
        <w:jc w:val="both"/>
        <w:rPr>
          <w:rFonts w:ascii="Arial" w:hAnsi="Arial" w:cs="Arial"/>
          <w:sz w:val="32"/>
          <w:szCs w:val="32"/>
          <w:lang w:val="en-GB"/>
        </w:rPr>
      </w:pPr>
      <w:r w:rsidRPr="008C55F2">
        <w:rPr>
          <w:rFonts w:ascii="Arial" w:hAnsi="Arial" w:cs="Arial"/>
          <w:sz w:val="32"/>
          <w:szCs w:val="32"/>
          <w:lang w:val="en-GB"/>
        </w:rPr>
        <w:t>MODULE NAME: STRATEGIC MANAGEMENT (M3X9111)</w:t>
      </w:r>
    </w:p>
    <w:p w:rsidR="008C55F2" w:rsidRPr="008C55F2" w:rsidRDefault="008C55F2" w:rsidP="008C55F2">
      <w:pPr>
        <w:spacing w:line="360" w:lineRule="auto"/>
        <w:jc w:val="both"/>
        <w:rPr>
          <w:rFonts w:ascii="Arial" w:hAnsi="Arial" w:cs="Arial"/>
          <w:sz w:val="32"/>
          <w:szCs w:val="32"/>
          <w:lang w:val="en-GB"/>
        </w:rPr>
      </w:pPr>
      <w:r w:rsidRPr="008C55F2">
        <w:rPr>
          <w:rFonts w:ascii="Arial" w:hAnsi="Arial" w:cs="Arial"/>
          <w:sz w:val="32"/>
          <w:szCs w:val="32"/>
          <w:lang w:val="en-GB"/>
        </w:rPr>
        <w:t xml:space="preserve">NAME: </w:t>
      </w:r>
      <w:r w:rsidR="009E480E">
        <w:rPr>
          <w:rFonts w:ascii="Arial" w:hAnsi="Arial" w:cs="Arial"/>
          <w:sz w:val="32"/>
          <w:szCs w:val="32"/>
          <w:lang w:val="en-GB"/>
        </w:rPr>
        <w:t>KALVINDER SINGH GREWAL</w:t>
      </w:r>
    </w:p>
    <w:p w:rsidR="008C55F2" w:rsidRPr="008C55F2" w:rsidRDefault="008C55F2" w:rsidP="009E480E">
      <w:pPr>
        <w:spacing w:line="360" w:lineRule="auto"/>
        <w:jc w:val="both"/>
        <w:rPr>
          <w:rFonts w:ascii="Arial" w:hAnsi="Arial" w:cs="Arial"/>
          <w:sz w:val="32"/>
          <w:szCs w:val="32"/>
          <w:lang w:val="en-GB"/>
        </w:rPr>
        <w:sectPr w:rsidR="008C55F2" w:rsidRPr="008C55F2" w:rsidSect="00425994">
          <w:footerReference w:type="first" r:id="rId8"/>
          <w:pgSz w:w="12240" w:h="15840"/>
          <w:pgMar w:top="1440" w:right="1440" w:bottom="1440" w:left="1440" w:header="720" w:footer="720" w:gutter="0"/>
          <w:cols w:space="720"/>
          <w:docGrid w:linePitch="360"/>
        </w:sectPr>
      </w:pPr>
      <w:r w:rsidRPr="008C55F2">
        <w:rPr>
          <w:rFonts w:ascii="Arial" w:hAnsi="Arial" w:cs="Arial"/>
          <w:sz w:val="32"/>
          <w:szCs w:val="32"/>
          <w:lang w:val="en-GB"/>
        </w:rPr>
        <w:t>STUDENT NUMBER: 190396</w:t>
      </w:r>
      <w:r w:rsidR="009E480E">
        <w:rPr>
          <w:rFonts w:ascii="Arial" w:hAnsi="Arial" w:cs="Arial"/>
          <w:sz w:val="32"/>
          <w:szCs w:val="32"/>
          <w:lang w:val="en-GB"/>
        </w:rPr>
        <w:t>3</w:t>
      </w:r>
    </w:p>
    <w:p w:rsidR="008C55F2" w:rsidRPr="008C55F2" w:rsidRDefault="008C55F2" w:rsidP="008C55F2">
      <w:pPr>
        <w:spacing w:line="360" w:lineRule="auto"/>
        <w:rPr>
          <w:rFonts w:ascii="Arial" w:hAnsi="Arial" w:cs="Arial"/>
          <w:sz w:val="36"/>
          <w:szCs w:val="36"/>
          <w:lang w:val="en-GB"/>
        </w:rPr>
      </w:pPr>
    </w:p>
    <w:sdt>
      <w:sdtPr>
        <w:rPr>
          <w:rFonts w:eastAsiaTheme="minorEastAsia" w:cs="Times New Roman"/>
          <w:lang w:val="en-US"/>
        </w:rPr>
        <w:id w:val="-1183429051"/>
        <w:docPartObj>
          <w:docPartGallery w:val="Table of Contents"/>
          <w:docPartUnique/>
        </w:docPartObj>
      </w:sdtPr>
      <w:sdtEndPr>
        <w:rPr>
          <w:rFonts w:ascii="Arial" w:hAnsi="Arial" w:cs="Arial"/>
          <w:sz w:val="24"/>
          <w:szCs w:val="24"/>
        </w:rPr>
      </w:sdtEndPr>
      <w:sdtContent>
        <w:p w:rsidR="008C55F2" w:rsidRPr="008C55F2" w:rsidRDefault="008C55F2" w:rsidP="008C55F2">
          <w:pPr>
            <w:keepNext/>
            <w:keepLines/>
            <w:spacing w:before="240" w:after="0"/>
            <w:jc w:val="center"/>
            <w:rPr>
              <w:rFonts w:ascii="Arial" w:eastAsiaTheme="majorEastAsia" w:hAnsi="Arial" w:cs="Arial"/>
              <w:sz w:val="24"/>
              <w:szCs w:val="24"/>
              <w:lang w:val="en-GB"/>
            </w:rPr>
          </w:pPr>
          <w:r w:rsidRPr="008C55F2">
            <w:rPr>
              <w:rFonts w:ascii="Arial" w:eastAsiaTheme="majorEastAsia" w:hAnsi="Arial" w:cs="Arial"/>
              <w:sz w:val="24"/>
              <w:szCs w:val="24"/>
              <w:lang w:val="en-GB"/>
            </w:rPr>
            <w:t>TABLE OF CONTENTS</w:t>
          </w:r>
        </w:p>
        <w:p w:rsidR="008C55F2" w:rsidRPr="008C55F2" w:rsidRDefault="008C55F2" w:rsidP="008C55F2">
          <w:pPr>
            <w:rPr>
              <w:lang w:val="en-GB"/>
            </w:rPr>
          </w:pPr>
        </w:p>
        <w:p w:rsidR="008C55F2" w:rsidRPr="008C55F2" w:rsidRDefault="008C55F2" w:rsidP="008C55F2">
          <w:pPr>
            <w:numPr>
              <w:ilvl w:val="0"/>
              <w:numId w:val="10"/>
            </w:numPr>
            <w:spacing w:after="100"/>
            <w:rPr>
              <w:rFonts w:ascii="Arial" w:eastAsiaTheme="minorEastAsia" w:hAnsi="Arial" w:cs="Arial"/>
              <w:sz w:val="24"/>
              <w:szCs w:val="24"/>
              <w:lang w:val="en-US"/>
            </w:rPr>
          </w:pPr>
          <w:r w:rsidRPr="008C55F2">
            <w:rPr>
              <w:rFonts w:ascii="Arial" w:eastAsiaTheme="minorEastAsia" w:hAnsi="Arial" w:cs="Arial"/>
              <w:sz w:val="24"/>
              <w:szCs w:val="24"/>
              <w:lang w:val="en-US"/>
            </w:rPr>
            <w:t>EXECUTIVE SUMMARY</w:t>
          </w:r>
          <w:r w:rsidRPr="008C55F2">
            <w:rPr>
              <w:rFonts w:ascii="Arial" w:eastAsiaTheme="minorEastAsia" w:hAnsi="Arial" w:cs="Arial"/>
              <w:sz w:val="24"/>
              <w:szCs w:val="24"/>
              <w:lang w:val="en-US"/>
            </w:rPr>
            <w:ptab w:relativeTo="margin" w:alignment="right" w:leader="dot"/>
          </w:r>
          <w:r w:rsidRPr="008C55F2">
            <w:rPr>
              <w:rFonts w:ascii="Arial" w:eastAsiaTheme="minorEastAsia" w:hAnsi="Arial" w:cs="Arial"/>
              <w:sz w:val="24"/>
              <w:szCs w:val="24"/>
              <w:lang w:val="en-US"/>
            </w:rPr>
            <w:t>1</w:t>
          </w:r>
        </w:p>
        <w:p w:rsidR="008C55F2" w:rsidRPr="008C55F2" w:rsidRDefault="008C55F2" w:rsidP="008C55F2">
          <w:pPr>
            <w:numPr>
              <w:ilvl w:val="0"/>
              <w:numId w:val="10"/>
            </w:numPr>
            <w:spacing w:after="100"/>
            <w:rPr>
              <w:rFonts w:ascii="Arial" w:eastAsiaTheme="minorEastAsia" w:hAnsi="Arial" w:cs="Arial"/>
              <w:sz w:val="24"/>
              <w:szCs w:val="24"/>
              <w:lang w:val="en-US"/>
            </w:rPr>
          </w:pPr>
          <w:r w:rsidRPr="008C55F2">
            <w:rPr>
              <w:rFonts w:ascii="Arial" w:eastAsiaTheme="minorEastAsia" w:hAnsi="Arial" w:cs="Arial"/>
              <w:sz w:val="24"/>
              <w:szCs w:val="24"/>
              <w:lang w:val="en-US"/>
            </w:rPr>
            <w:t>INTRODUCTION</w:t>
          </w:r>
          <w:r w:rsidRPr="008C55F2">
            <w:rPr>
              <w:rFonts w:ascii="Arial" w:eastAsiaTheme="minorEastAsia" w:hAnsi="Arial" w:cs="Arial"/>
              <w:sz w:val="24"/>
              <w:szCs w:val="24"/>
              <w:lang w:val="en-US"/>
            </w:rPr>
            <w:ptab w:relativeTo="margin" w:alignment="right" w:leader="dot"/>
          </w:r>
          <w:r w:rsidR="003774DE">
            <w:rPr>
              <w:rFonts w:ascii="Arial" w:eastAsiaTheme="minorEastAsia" w:hAnsi="Arial" w:cs="Arial"/>
              <w:sz w:val="24"/>
              <w:szCs w:val="24"/>
              <w:lang w:val="en-US"/>
            </w:rPr>
            <w:t>2</w:t>
          </w:r>
        </w:p>
        <w:p w:rsidR="008C55F2" w:rsidRPr="008C55F2" w:rsidRDefault="008C55F2" w:rsidP="008C55F2">
          <w:pPr>
            <w:numPr>
              <w:ilvl w:val="1"/>
              <w:numId w:val="10"/>
            </w:numPr>
            <w:spacing w:after="100"/>
            <w:rPr>
              <w:rFonts w:ascii="Arial" w:eastAsiaTheme="minorEastAsia" w:hAnsi="Arial" w:cs="Arial"/>
              <w:sz w:val="24"/>
              <w:szCs w:val="24"/>
              <w:lang w:val="en-US"/>
            </w:rPr>
          </w:pPr>
          <w:r w:rsidRPr="008C55F2">
            <w:rPr>
              <w:rFonts w:ascii="Arial" w:eastAsiaTheme="minorEastAsia" w:hAnsi="Arial" w:cs="Arial"/>
              <w:sz w:val="24"/>
              <w:szCs w:val="24"/>
              <w:lang w:val="en-US"/>
            </w:rPr>
            <w:t>REPORT REMIT</w:t>
          </w:r>
          <w:r w:rsidRPr="008C55F2">
            <w:rPr>
              <w:rFonts w:ascii="Arial" w:eastAsiaTheme="minorEastAsia" w:hAnsi="Arial" w:cs="Arial"/>
              <w:sz w:val="24"/>
              <w:szCs w:val="24"/>
              <w:lang w:val="en-US"/>
            </w:rPr>
            <w:ptab w:relativeTo="margin" w:alignment="right" w:leader="dot"/>
          </w:r>
          <w:r w:rsidR="003774DE">
            <w:rPr>
              <w:rFonts w:ascii="Arial" w:eastAsiaTheme="minorEastAsia" w:hAnsi="Arial" w:cs="Arial"/>
              <w:sz w:val="24"/>
              <w:szCs w:val="24"/>
              <w:lang w:val="en-US"/>
            </w:rPr>
            <w:t>2</w:t>
          </w:r>
        </w:p>
        <w:p w:rsidR="008C55F2" w:rsidRPr="008C55F2" w:rsidRDefault="008C55F2" w:rsidP="008C55F2">
          <w:pPr>
            <w:numPr>
              <w:ilvl w:val="1"/>
              <w:numId w:val="10"/>
            </w:numPr>
            <w:spacing w:after="100"/>
            <w:rPr>
              <w:rFonts w:ascii="Arial" w:eastAsiaTheme="minorEastAsia" w:hAnsi="Arial" w:cs="Arial"/>
              <w:sz w:val="24"/>
              <w:szCs w:val="24"/>
              <w:lang w:val="en-US"/>
            </w:rPr>
          </w:pPr>
          <w:r w:rsidRPr="008C55F2">
            <w:rPr>
              <w:rFonts w:ascii="Arial" w:eastAsiaTheme="minorEastAsia" w:hAnsi="Arial" w:cs="Arial"/>
              <w:sz w:val="24"/>
              <w:szCs w:val="24"/>
              <w:lang w:val="en-US"/>
            </w:rPr>
            <w:t>BACKGROUND OF THE ORGANISATION</w:t>
          </w:r>
          <w:r w:rsidRPr="008C55F2">
            <w:rPr>
              <w:rFonts w:ascii="Arial" w:eastAsiaTheme="minorEastAsia" w:hAnsi="Arial" w:cs="Arial"/>
              <w:sz w:val="24"/>
              <w:szCs w:val="24"/>
              <w:lang w:val="en-US"/>
            </w:rPr>
            <w:ptab w:relativeTo="margin" w:alignment="right" w:leader="dot"/>
          </w:r>
          <w:r w:rsidR="003774DE">
            <w:rPr>
              <w:rFonts w:ascii="Arial" w:eastAsiaTheme="minorEastAsia" w:hAnsi="Arial" w:cs="Arial"/>
              <w:sz w:val="24"/>
              <w:szCs w:val="24"/>
              <w:lang w:val="en-US"/>
            </w:rPr>
            <w:t>2</w:t>
          </w:r>
        </w:p>
        <w:p w:rsidR="008C55F2" w:rsidRPr="008C55F2" w:rsidRDefault="008C55F2" w:rsidP="008C55F2">
          <w:pPr>
            <w:numPr>
              <w:ilvl w:val="1"/>
              <w:numId w:val="10"/>
            </w:numPr>
            <w:spacing w:after="100"/>
            <w:rPr>
              <w:rFonts w:ascii="Arial" w:eastAsiaTheme="minorEastAsia" w:hAnsi="Arial" w:cs="Arial"/>
              <w:sz w:val="24"/>
              <w:szCs w:val="24"/>
              <w:lang w:val="en-US"/>
            </w:rPr>
          </w:pPr>
          <w:r w:rsidRPr="008C55F2">
            <w:rPr>
              <w:rFonts w:ascii="Arial" w:eastAsiaTheme="minorEastAsia" w:hAnsi="Arial" w:cs="Arial"/>
              <w:sz w:val="24"/>
              <w:szCs w:val="24"/>
              <w:lang w:val="en-US"/>
            </w:rPr>
            <w:t>DEFINITIONS OF MAJOR CONCEPTS</w:t>
          </w:r>
          <w:r w:rsidRPr="008C55F2">
            <w:rPr>
              <w:rFonts w:ascii="Arial" w:eastAsiaTheme="minorEastAsia" w:hAnsi="Arial" w:cs="Arial"/>
              <w:sz w:val="24"/>
              <w:szCs w:val="24"/>
              <w:lang w:val="en-US"/>
            </w:rPr>
            <w:ptab w:relativeTo="margin" w:alignment="right" w:leader="dot"/>
          </w:r>
          <w:r w:rsidR="003774DE">
            <w:rPr>
              <w:rFonts w:ascii="Arial" w:eastAsiaTheme="minorEastAsia" w:hAnsi="Arial" w:cs="Arial"/>
              <w:sz w:val="24"/>
              <w:szCs w:val="24"/>
              <w:lang w:val="en-US"/>
            </w:rPr>
            <w:t>3</w:t>
          </w:r>
        </w:p>
        <w:p w:rsidR="008C55F2" w:rsidRPr="008C55F2" w:rsidRDefault="008C55F2" w:rsidP="008C55F2">
          <w:pPr>
            <w:numPr>
              <w:ilvl w:val="0"/>
              <w:numId w:val="10"/>
            </w:numPr>
            <w:spacing w:after="100"/>
            <w:rPr>
              <w:rFonts w:ascii="Arial" w:eastAsiaTheme="minorEastAsia" w:hAnsi="Arial" w:cs="Arial"/>
              <w:sz w:val="24"/>
              <w:szCs w:val="24"/>
              <w:lang w:val="en-US"/>
            </w:rPr>
          </w:pPr>
          <w:r w:rsidRPr="008C55F2">
            <w:rPr>
              <w:rFonts w:ascii="Arial" w:eastAsiaTheme="minorEastAsia" w:hAnsi="Arial" w:cs="Arial"/>
              <w:sz w:val="24"/>
              <w:szCs w:val="24"/>
              <w:lang w:val="en-US"/>
            </w:rPr>
            <w:t>MAIN BODY</w:t>
          </w:r>
          <w:r w:rsidRPr="008C55F2">
            <w:rPr>
              <w:rFonts w:ascii="Arial" w:eastAsiaTheme="minorEastAsia" w:hAnsi="Arial" w:cs="Arial"/>
              <w:sz w:val="24"/>
              <w:szCs w:val="24"/>
              <w:lang w:val="en-US"/>
            </w:rPr>
            <w:ptab w:relativeTo="margin" w:alignment="right" w:leader="dot"/>
          </w:r>
          <w:r w:rsidR="003774DE">
            <w:rPr>
              <w:rFonts w:ascii="Arial" w:eastAsiaTheme="minorEastAsia" w:hAnsi="Arial" w:cs="Arial"/>
              <w:sz w:val="24"/>
              <w:szCs w:val="24"/>
              <w:lang w:val="en-US"/>
            </w:rPr>
            <w:t>6</w:t>
          </w:r>
        </w:p>
        <w:p w:rsidR="008C55F2" w:rsidRPr="008C55F2" w:rsidRDefault="008C55F2" w:rsidP="008C55F2">
          <w:pPr>
            <w:numPr>
              <w:ilvl w:val="1"/>
              <w:numId w:val="10"/>
            </w:numPr>
            <w:spacing w:after="100"/>
            <w:rPr>
              <w:rFonts w:ascii="Arial" w:eastAsiaTheme="minorEastAsia" w:hAnsi="Arial" w:cs="Arial"/>
              <w:sz w:val="24"/>
              <w:szCs w:val="24"/>
              <w:lang w:val="en-US"/>
            </w:rPr>
          </w:pPr>
          <w:r w:rsidRPr="008C55F2">
            <w:rPr>
              <w:rFonts w:ascii="Arial" w:eastAsiaTheme="minorEastAsia" w:hAnsi="Arial" w:cs="Arial"/>
              <w:sz w:val="24"/>
              <w:szCs w:val="24"/>
              <w:lang w:val="en-US"/>
            </w:rPr>
            <w:t>IMPLEMENTATION OF THE STRATEGY</w:t>
          </w:r>
          <w:r w:rsidRPr="008C55F2">
            <w:rPr>
              <w:rFonts w:ascii="Arial" w:eastAsiaTheme="minorEastAsia" w:hAnsi="Arial" w:cs="Arial"/>
              <w:sz w:val="24"/>
              <w:szCs w:val="24"/>
              <w:lang w:val="en-US"/>
            </w:rPr>
            <w:ptab w:relativeTo="margin" w:alignment="right" w:leader="dot"/>
          </w:r>
          <w:r w:rsidR="003774DE">
            <w:rPr>
              <w:rFonts w:ascii="Arial" w:eastAsiaTheme="minorEastAsia" w:hAnsi="Arial" w:cs="Arial"/>
              <w:sz w:val="24"/>
              <w:szCs w:val="24"/>
              <w:lang w:val="en-US"/>
            </w:rPr>
            <w:t>7</w:t>
          </w:r>
        </w:p>
        <w:p w:rsidR="008C55F2" w:rsidRPr="008C55F2" w:rsidRDefault="008C55F2" w:rsidP="008C55F2">
          <w:pPr>
            <w:numPr>
              <w:ilvl w:val="1"/>
              <w:numId w:val="10"/>
            </w:numPr>
            <w:spacing w:after="100"/>
            <w:rPr>
              <w:rFonts w:ascii="Arial" w:eastAsiaTheme="minorEastAsia" w:hAnsi="Arial" w:cs="Arial"/>
              <w:sz w:val="24"/>
              <w:szCs w:val="24"/>
              <w:lang w:val="en-US"/>
            </w:rPr>
          </w:pPr>
          <w:r w:rsidRPr="008C55F2">
            <w:rPr>
              <w:rFonts w:ascii="Arial" w:eastAsiaTheme="minorEastAsia" w:hAnsi="Arial" w:cs="Arial"/>
              <w:sz w:val="24"/>
              <w:szCs w:val="24"/>
              <w:lang w:val="en-US"/>
            </w:rPr>
            <w:t>ADVANTAGES AND DISADVANTAGES OF THE STRATEGY</w:t>
          </w:r>
          <w:r w:rsidRPr="008C55F2">
            <w:rPr>
              <w:rFonts w:ascii="Arial" w:eastAsiaTheme="minorEastAsia" w:hAnsi="Arial" w:cs="Arial"/>
              <w:sz w:val="24"/>
              <w:szCs w:val="24"/>
              <w:lang w:val="en-US"/>
            </w:rPr>
            <w:ptab w:relativeTo="margin" w:alignment="right" w:leader="dot"/>
          </w:r>
          <w:r w:rsidR="003774DE">
            <w:rPr>
              <w:rFonts w:ascii="Arial" w:eastAsiaTheme="minorEastAsia" w:hAnsi="Arial" w:cs="Arial"/>
              <w:sz w:val="24"/>
              <w:szCs w:val="24"/>
              <w:lang w:val="en-US"/>
            </w:rPr>
            <w:t>9</w:t>
          </w:r>
        </w:p>
        <w:p w:rsidR="008C55F2" w:rsidRPr="008C55F2" w:rsidRDefault="008C55F2" w:rsidP="008C55F2">
          <w:pPr>
            <w:numPr>
              <w:ilvl w:val="0"/>
              <w:numId w:val="10"/>
            </w:numPr>
            <w:spacing w:after="100"/>
            <w:rPr>
              <w:rFonts w:ascii="Arial" w:eastAsiaTheme="minorEastAsia" w:hAnsi="Arial" w:cs="Arial"/>
              <w:sz w:val="24"/>
              <w:szCs w:val="24"/>
              <w:lang w:val="en-US"/>
            </w:rPr>
          </w:pPr>
          <w:r w:rsidRPr="008C55F2">
            <w:rPr>
              <w:rFonts w:ascii="Arial" w:eastAsiaTheme="minorEastAsia" w:hAnsi="Arial" w:cs="Arial"/>
              <w:sz w:val="24"/>
              <w:szCs w:val="24"/>
              <w:lang w:val="en-US"/>
            </w:rPr>
            <w:t>CONCLUSION</w:t>
          </w:r>
          <w:r w:rsidRPr="008C55F2">
            <w:rPr>
              <w:rFonts w:ascii="Arial" w:eastAsiaTheme="minorEastAsia" w:hAnsi="Arial" w:cs="Arial"/>
              <w:sz w:val="24"/>
              <w:szCs w:val="24"/>
              <w:lang w:val="en-US"/>
            </w:rPr>
            <w:ptab w:relativeTo="margin" w:alignment="right" w:leader="dot"/>
          </w:r>
          <w:r w:rsidRPr="008C55F2">
            <w:rPr>
              <w:rFonts w:ascii="Arial" w:eastAsiaTheme="minorEastAsia" w:hAnsi="Arial" w:cs="Arial"/>
              <w:sz w:val="24"/>
              <w:szCs w:val="24"/>
              <w:lang w:val="en-US"/>
            </w:rPr>
            <w:t>1</w:t>
          </w:r>
          <w:r w:rsidR="009E480E">
            <w:rPr>
              <w:rFonts w:ascii="Arial" w:eastAsiaTheme="minorEastAsia" w:hAnsi="Arial" w:cs="Arial"/>
              <w:sz w:val="24"/>
              <w:szCs w:val="24"/>
              <w:lang w:val="en-US"/>
            </w:rPr>
            <w:t>1</w:t>
          </w:r>
        </w:p>
        <w:p w:rsidR="008C55F2" w:rsidRPr="008C55F2" w:rsidRDefault="008C55F2" w:rsidP="008C55F2">
          <w:pPr>
            <w:numPr>
              <w:ilvl w:val="1"/>
              <w:numId w:val="10"/>
            </w:numPr>
            <w:spacing w:after="100"/>
            <w:rPr>
              <w:rFonts w:ascii="Arial" w:eastAsiaTheme="minorEastAsia" w:hAnsi="Arial" w:cs="Arial"/>
              <w:sz w:val="24"/>
              <w:szCs w:val="24"/>
              <w:lang w:val="en-US"/>
            </w:rPr>
          </w:pPr>
          <w:r w:rsidRPr="008C55F2">
            <w:rPr>
              <w:rFonts w:ascii="Arial" w:eastAsiaTheme="minorEastAsia" w:hAnsi="Arial" w:cs="Arial"/>
              <w:sz w:val="24"/>
              <w:szCs w:val="24"/>
              <w:lang w:val="en-US"/>
            </w:rPr>
            <w:t>RECOMMENDATIONS</w:t>
          </w:r>
          <w:r w:rsidRPr="008C55F2">
            <w:rPr>
              <w:rFonts w:ascii="Arial" w:eastAsiaTheme="minorEastAsia" w:hAnsi="Arial" w:cs="Arial"/>
              <w:sz w:val="24"/>
              <w:szCs w:val="24"/>
              <w:lang w:val="en-US"/>
            </w:rPr>
            <w:ptab w:relativeTo="margin" w:alignment="right" w:leader="dot"/>
          </w:r>
          <w:r w:rsidRPr="008C55F2">
            <w:rPr>
              <w:rFonts w:ascii="Arial" w:eastAsiaTheme="minorEastAsia" w:hAnsi="Arial" w:cs="Arial"/>
              <w:sz w:val="24"/>
              <w:szCs w:val="24"/>
              <w:lang w:val="en-US"/>
            </w:rPr>
            <w:t>1</w:t>
          </w:r>
          <w:r w:rsidR="009E480E">
            <w:rPr>
              <w:rFonts w:ascii="Arial" w:eastAsiaTheme="minorEastAsia" w:hAnsi="Arial" w:cs="Arial"/>
              <w:sz w:val="24"/>
              <w:szCs w:val="24"/>
              <w:lang w:val="en-US"/>
            </w:rPr>
            <w:t>2</w:t>
          </w:r>
        </w:p>
        <w:p w:rsidR="008C55F2" w:rsidRPr="008C55F2" w:rsidRDefault="008C55F2" w:rsidP="008C55F2">
          <w:pPr>
            <w:numPr>
              <w:ilvl w:val="0"/>
              <w:numId w:val="10"/>
            </w:numPr>
            <w:spacing w:after="100"/>
            <w:rPr>
              <w:rFonts w:ascii="Arial" w:eastAsiaTheme="minorEastAsia" w:hAnsi="Arial" w:cs="Arial"/>
              <w:sz w:val="24"/>
              <w:szCs w:val="24"/>
              <w:lang w:val="en-US"/>
            </w:rPr>
          </w:pPr>
          <w:r w:rsidRPr="008C55F2">
            <w:rPr>
              <w:rFonts w:ascii="Arial" w:eastAsiaTheme="minorEastAsia" w:hAnsi="Arial" w:cs="Arial"/>
              <w:sz w:val="24"/>
              <w:szCs w:val="24"/>
              <w:lang w:val="en-US"/>
            </w:rPr>
            <w:t>REFERENCES</w:t>
          </w:r>
          <w:r w:rsidRPr="008C55F2">
            <w:rPr>
              <w:rFonts w:ascii="Arial" w:eastAsiaTheme="minorEastAsia" w:hAnsi="Arial" w:cs="Arial"/>
              <w:sz w:val="24"/>
              <w:szCs w:val="24"/>
              <w:lang w:val="en-US"/>
            </w:rPr>
            <w:ptab w:relativeTo="margin" w:alignment="right" w:leader="dot"/>
          </w:r>
          <w:r w:rsidRPr="008C55F2">
            <w:rPr>
              <w:rFonts w:ascii="Arial" w:eastAsiaTheme="minorEastAsia" w:hAnsi="Arial" w:cs="Arial"/>
              <w:sz w:val="24"/>
              <w:szCs w:val="24"/>
              <w:lang w:val="en-US"/>
            </w:rPr>
            <w:t>1</w:t>
          </w:r>
          <w:r w:rsidR="009E480E">
            <w:rPr>
              <w:rFonts w:ascii="Arial" w:eastAsiaTheme="minorEastAsia" w:hAnsi="Arial" w:cs="Arial"/>
              <w:sz w:val="24"/>
              <w:szCs w:val="24"/>
              <w:lang w:val="en-US"/>
            </w:rPr>
            <w:t>3</w:t>
          </w:r>
        </w:p>
      </w:sdtContent>
    </w:sdt>
    <w:p w:rsidR="008C55F2" w:rsidRPr="008C55F2" w:rsidRDefault="008C55F2" w:rsidP="008C55F2">
      <w:pPr>
        <w:tabs>
          <w:tab w:val="left" w:pos="5790"/>
        </w:tabs>
        <w:rPr>
          <w:rFonts w:ascii="Arial" w:hAnsi="Arial" w:cs="Arial"/>
          <w:sz w:val="24"/>
          <w:szCs w:val="24"/>
          <w:lang w:val="en-GB"/>
        </w:rPr>
        <w:sectPr w:rsidR="008C55F2" w:rsidRPr="008C55F2" w:rsidSect="007A4C8D">
          <w:headerReference w:type="default" r:id="rId9"/>
          <w:footerReference w:type="default" r:id="rId10"/>
          <w:pgSz w:w="12240" w:h="15840"/>
          <w:pgMar w:top="1440" w:right="1440" w:bottom="1440" w:left="1440" w:header="720" w:footer="720" w:gutter="0"/>
          <w:pgNumType w:start="1"/>
          <w:cols w:space="720"/>
          <w:docGrid w:linePitch="360"/>
        </w:sectPr>
      </w:pPr>
    </w:p>
    <w:p w:rsidR="008C55F2" w:rsidRPr="008C55F2" w:rsidRDefault="008C55F2" w:rsidP="008C55F2">
      <w:pPr>
        <w:tabs>
          <w:tab w:val="left" w:pos="5790"/>
        </w:tabs>
        <w:jc w:val="center"/>
        <w:rPr>
          <w:rFonts w:ascii="Arial" w:hAnsi="Arial" w:cs="Arial"/>
          <w:sz w:val="24"/>
          <w:szCs w:val="24"/>
          <w:lang w:val="en-GB"/>
        </w:rPr>
      </w:pPr>
      <w:r w:rsidRPr="008C55F2">
        <w:rPr>
          <w:rFonts w:ascii="Arial" w:hAnsi="Arial" w:cs="Arial"/>
          <w:sz w:val="24"/>
          <w:szCs w:val="24"/>
          <w:lang w:val="en-GB"/>
        </w:rPr>
        <w:lastRenderedPageBreak/>
        <w:t>LIST OF FIGURES</w:t>
      </w:r>
    </w:p>
    <w:p w:rsidR="008C55F2" w:rsidRPr="008C55F2" w:rsidRDefault="008C55F2" w:rsidP="008C55F2">
      <w:pPr>
        <w:tabs>
          <w:tab w:val="left" w:pos="5790"/>
        </w:tabs>
        <w:jc w:val="center"/>
        <w:rPr>
          <w:rFonts w:ascii="Arial" w:hAnsi="Arial" w:cs="Arial"/>
          <w:sz w:val="24"/>
          <w:szCs w:val="24"/>
          <w:lang w:val="en-GB"/>
        </w:rPr>
      </w:pPr>
    </w:p>
    <w:p w:rsidR="008C55F2" w:rsidRPr="008C55F2" w:rsidRDefault="008C55F2" w:rsidP="008C55F2">
      <w:pPr>
        <w:rPr>
          <w:rFonts w:ascii="Arial" w:hAnsi="Arial" w:cs="Arial"/>
          <w:sz w:val="24"/>
          <w:szCs w:val="24"/>
          <w:lang w:val="en-GB"/>
        </w:rPr>
        <w:sectPr w:rsidR="008C55F2" w:rsidRPr="008C55F2" w:rsidSect="007A4C8D">
          <w:headerReference w:type="default" r:id="rId11"/>
          <w:pgSz w:w="12240" w:h="15840"/>
          <w:pgMar w:top="1440" w:right="1440" w:bottom="1440" w:left="1440" w:header="720" w:footer="720" w:gutter="0"/>
          <w:pgNumType w:start="1"/>
          <w:cols w:space="720"/>
          <w:docGrid w:linePitch="360"/>
        </w:sectPr>
      </w:pPr>
      <w:r w:rsidRPr="008C55F2">
        <w:rPr>
          <w:rFonts w:ascii="Arial" w:hAnsi="Arial" w:cs="Arial"/>
          <w:sz w:val="24"/>
          <w:szCs w:val="24"/>
          <w:lang w:val="en-GB"/>
        </w:rPr>
        <w:t>FIGURE 2-1- PORTER’S GENERIC STRATEGIES………………………………………</w:t>
      </w:r>
      <w:r w:rsidR="009E480E">
        <w:rPr>
          <w:rFonts w:ascii="Arial" w:hAnsi="Arial" w:cs="Arial"/>
          <w:sz w:val="24"/>
          <w:szCs w:val="24"/>
          <w:lang w:val="en-GB"/>
        </w:rPr>
        <w:t>4</w:t>
      </w:r>
    </w:p>
    <w:p w:rsidR="008972E0" w:rsidRDefault="008972E0" w:rsidP="008C55F2">
      <w:pPr>
        <w:rPr>
          <w:lang w:val="en-US"/>
        </w:rPr>
      </w:pPr>
    </w:p>
    <w:p w:rsidR="00D77262" w:rsidRPr="00E9294D" w:rsidRDefault="00D77262" w:rsidP="008972E0">
      <w:pPr>
        <w:pStyle w:val="ListParagraph"/>
        <w:numPr>
          <w:ilvl w:val="0"/>
          <w:numId w:val="9"/>
        </w:numPr>
        <w:rPr>
          <w:rFonts w:ascii="Times New Roman" w:hAnsi="Times New Roman" w:cs="Times New Roman"/>
          <w:b/>
          <w:sz w:val="24"/>
          <w:szCs w:val="24"/>
          <w:lang w:val="en-US"/>
        </w:rPr>
      </w:pPr>
      <w:r w:rsidRPr="00E9294D">
        <w:rPr>
          <w:rFonts w:ascii="Times New Roman" w:hAnsi="Times New Roman" w:cs="Times New Roman"/>
          <w:b/>
          <w:sz w:val="24"/>
          <w:szCs w:val="24"/>
          <w:lang w:val="en-US"/>
        </w:rPr>
        <w:t>EXECUTIVE SUMMARY</w:t>
      </w:r>
    </w:p>
    <w:p w:rsidR="007742E8" w:rsidRDefault="00FF6921" w:rsidP="00FD75D3">
      <w:pPr>
        <w:spacing w:line="360" w:lineRule="auto"/>
        <w:jc w:val="both"/>
        <w:rPr>
          <w:rFonts w:ascii="Times New Roman" w:hAnsi="Times New Roman" w:cs="Times New Roman"/>
          <w:sz w:val="24"/>
          <w:szCs w:val="24"/>
          <w:lang w:val="en-US"/>
        </w:rPr>
      </w:pPr>
      <w:r w:rsidRPr="00D77262">
        <w:rPr>
          <w:rFonts w:ascii="Times New Roman" w:hAnsi="Times New Roman" w:cs="Times New Roman"/>
          <w:sz w:val="24"/>
          <w:szCs w:val="24"/>
          <w:lang w:val="en-US"/>
        </w:rPr>
        <w:t xml:space="preserve">The purpose of the report is to </w:t>
      </w:r>
      <w:r w:rsidR="00E9294D" w:rsidRPr="00D77262">
        <w:rPr>
          <w:rFonts w:ascii="Times New Roman" w:hAnsi="Times New Roman" w:cs="Times New Roman"/>
          <w:sz w:val="24"/>
          <w:szCs w:val="24"/>
          <w:lang w:val="en-US"/>
        </w:rPr>
        <w:t>discuss</w:t>
      </w:r>
      <w:r w:rsidRPr="00D77262">
        <w:rPr>
          <w:rFonts w:ascii="Times New Roman" w:hAnsi="Times New Roman" w:cs="Times New Roman"/>
          <w:sz w:val="24"/>
          <w:szCs w:val="24"/>
          <w:lang w:val="en-US"/>
        </w:rPr>
        <w:t xml:space="preserve"> on Lidl company and identify their</w:t>
      </w:r>
      <w:r w:rsidR="00D77262">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competitive strategy that they have implemented on their position in their organization,</w:t>
      </w:r>
      <w:r w:rsidR="00D77262">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to investigate the actions taken to accomplish the strategy and identify the and</w:t>
      </w:r>
      <w:r w:rsidR="00D77262">
        <w:rPr>
          <w:rFonts w:ascii="Times New Roman" w:hAnsi="Times New Roman" w:cs="Times New Roman"/>
          <w:sz w:val="24"/>
          <w:szCs w:val="24"/>
          <w:lang w:val="en-US"/>
        </w:rPr>
        <w:t xml:space="preserve"> </w:t>
      </w:r>
      <w:r w:rsidRPr="00D77262">
        <w:rPr>
          <w:rFonts w:ascii="Times New Roman" w:hAnsi="Times New Roman" w:cs="Times New Roman"/>
          <w:sz w:val="24"/>
          <w:szCs w:val="24"/>
          <w:lang w:val="en-US"/>
        </w:rPr>
        <w:t>disadvantages of the strategy relating on the current environment.</w:t>
      </w:r>
      <w:r w:rsidR="00FD75D3">
        <w:rPr>
          <w:rFonts w:ascii="Times New Roman" w:hAnsi="Times New Roman" w:cs="Times New Roman"/>
          <w:sz w:val="24"/>
          <w:szCs w:val="24"/>
          <w:lang w:val="en-US"/>
        </w:rPr>
        <w:t xml:space="preserve"> </w:t>
      </w:r>
    </w:p>
    <w:p w:rsidR="00F11212" w:rsidRDefault="00F11212" w:rsidP="00FD75D3">
      <w:pPr>
        <w:spacing w:line="360" w:lineRule="auto"/>
        <w:jc w:val="both"/>
        <w:rPr>
          <w:rFonts w:ascii="Times New Roman" w:hAnsi="Times New Roman" w:cs="Times New Roman"/>
          <w:sz w:val="24"/>
          <w:szCs w:val="24"/>
          <w:lang w:val="en-US"/>
        </w:rPr>
      </w:pPr>
      <w:r w:rsidRPr="00F11212">
        <w:rPr>
          <w:rFonts w:ascii="Times New Roman" w:hAnsi="Times New Roman" w:cs="Times New Roman"/>
          <w:sz w:val="24"/>
          <w:szCs w:val="24"/>
        </w:rPr>
        <w:t>The historical record of Lidl commences in the 1930s when the first store, a grocery wholesaler was founded in Germany. Lidl has since become one of Europe's largest grocery discounter with over 600 UK and thousands of European-based stores (Butler, 2014). The number of stores in operation in Lidl is impressive, but the fact that they launched just 20 years ago from Germany makes them even more remarkable (Lidl 2015).</w:t>
      </w:r>
      <w:r>
        <w:rPr>
          <w:rFonts w:ascii="Times New Roman" w:hAnsi="Times New Roman" w:cs="Times New Roman"/>
          <w:sz w:val="24"/>
          <w:szCs w:val="24"/>
        </w:rPr>
        <w:t xml:space="preserve"> </w:t>
      </w:r>
      <w:r w:rsidRPr="00F11212">
        <w:rPr>
          <w:rFonts w:ascii="Times New Roman" w:hAnsi="Times New Roman" w:cs="Times New Roman"/>
          <w:sz w:val="24"/>
          <w:szCs w:val="24"/>
        </w:rPr>
        <w:t xml:space="preserve">The </w:t>
      </w:r>
      <w:r>
        <w:rPr>
          <w:rFonts w:ascii="Times New Roman" w:hAnsi="Times New Roman" w:cs="Times New Roman"/>
          <w:sz w:val="24"/>
          <w:szCs w:val="24"/>
        </w:rPr>
        <w:t>Porter Generic Strategy contain cost leadership strategy, differentiation, and focus strategy</w:t>
      </w:r>
      <w:r w:rsidRPr="00F11212">
        <w:rPr>
          <w:rFonts w:ascii="Times New Roman" w:hAnsi="Times New Roman" w:cs="Times New Roman"/>
          <w:sz w:val="24"/>
          <w:szCs w:val="24"/>
        </w:rPr>
        <w:t xml:space="preserve">. Lidl utilises the </w:t>
      </w:r>
      <w:r>
        <w:rPr>
          <w:rFonts w:ascii="Times New Roman" w:hAnsi="Times New Roman" w:cs="Times New Roman"/>
          <w:sz w:val="24"/>
          <w:szCs w:val="24"/>
        </w:rPr>
        <w:t xml:space="preserve">cost leadership </w:t>
      </w:r>
      <w:r w:rsidRPr="00F11212">
        <w:rPr>
          <w:rFonts w:ascii="Times New Roman" w:hAnsi="Times New Roman" w:cs="Times New Roman"/>
          <w:sz w:val="24"/>
          <w:szCs w:val="24"/>
        </w:rPr>
        <w:t xml:space="preserve">strategy </w:t>
      </w:r>
      <w:r>
        <w:rPr>
          <w:rFonts w:ascii="Times New Roman" w:hAnsi="Times New Roman" w:cs="Times New Roman"/>
          <w:sz w:val="24"/>
          <w:szCs w:val="24"/>
        </w:rPr>
        <w:t>in their business</w:t>
      </w:r>
      <w:r w:rsidRPr="00F11212">
        <w:rPr>
          <w:rFonts w:ascii="Times New Roman" w:hAnsi="Times New Roman" w:cs="Times New Roman"/>
          <w:sz w:val="24"/>
          <w:szCs w:val="24"/>
        </w:rPr>
        <w:t xml:space="preserve">. According to Porter (1985), cost </w:t>
      </w:r>
      <w:r>
        <w:rPr>
          <w:rFonts w:ascii="Times New Roman" w:hAnsi="Times New Roman" w:cs="Times New Roman"/>
          <w:sz w:val="24"/>
          <w:szCs w:val="24"/>
        </w:rPr>
        <w:t>leadership</w:t>
      </w:r>
      <w:r w:rsidRPr="00F11212">
        <w:rPr>
          <w:rFonts w:ascii="Times New Roman" w:hAnsi="Times New Roman" w:cs="Times New Roman"/>
          <w:sz w:val="24"/>
          <w:szCs w:val="24"/>
        </w:rPr>
        <w:t xml:space="preserve"> strateg</w:t>
      </w:r>
      <w:r>
        <w:rPr>
          <w:rFonts w:ascii="Times New Roman" w:hAnsi="Times New Roman" w:cs="Times New Roman"/>
          <w:sz w:val="24"/>
          <w:szCs w:val="24"/>
        </w:rPr>
        <w:t>y</w:t>
      </w:r>
      <w:r w:rsidRPr="00F11212">
        <w:rPr>
          <w:rFonts w:ascii="Times New Roman" w:hAnsi="Times New Roman" w:cs="Times New Roman"/>
          <w:sz w:val="24"/>
          <w:szCs w:val="24"/>
        </w:rPr>
        <w:t xml:space="preserve"> </w:t>
      </w:r>
      <w:r w:rsidR="00E9294D" w:rsidRPr="00F11212">
        <w:rPr>
          <w:rFonts w:ascii="Times New Roman" w:hAnsi="Times New Roman" w:cs="Times New Roman"/>
          <w:sz w:val="24"/>
          <w:szCs w:val="24"/>
        </w:rPr>
        <w:t>is</w:t>
      </w:r>
      <w:r w:rsidRPr="00F11212">
        <w:rPr>
          <w:rFonts w:ascii="Times New Roman" w:hAnsi="Times New Roman" w:cs="Times New Roman"/>
          <w:sz w:val="24"/>
          <w:szCs w:val="24"/>
        </w:rPr>
        <w:t xml:space="preserve"> used when companies focus on making low-cost products in an industry sustainable through profitability.</w:t>
      </w:r>
    </w:p>
    <w:p w:rsidR="0027060B" w:rsidRDefault="00F11212" w:rsidP="00FD75D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Lidl implements cost leadership strategy into their business</w:t>
      </w:r>
      <w:r w:rsidR="00FF6921" w:rsidRPr="00D77262">
        <w:rPr>
          <w:rFonts w:ascii="Times New Roman" w:hAnsi="Times New Roman" w:cs="Times New Roman"/>
          <w:sz w:val="24"/>
          <w:szCs w:val="24"/>
          <w:lang w:val="en-US"/>
        </w:rPr>
        <w:t xml:space="preserve">. Lidl </w:t>
      </w:r>
      <w:r>
        <w:rPr>
          <w:rFonts w:ascii="Times New Roman" w:hAnsi="Times New Roman" w:cs="Times New Roman"/>
          <w:sz w:val="24"/>
          <w:szCs w:val="24"/>
          <w:lang w:val="en-US"/>
        </w:rPr>
        <w:t>choices of products on their shelves are very limited compared to their competitors in the same industry</w:t>
      </w:r>
      <w:r w:rsidR="00FF6921" w:rsidRPr="00D77262">
        <w:rPr>
          <w:rFonts w:ascii="Times New Roman" w:hAnsi="Times New Roman" w:cs="Times New Roman"/>
          <w:sz w:val="24"/>
          <w:szCs w:val="24"/>
          <w:lang w:val="en-US"/>
        </w:rPr>
        <w:t xml:space="preserve">. </w:t>
      </w:r>
      <w:r w:rsidR="00877804" w:rsidRPr="00877804">
        <w:rPr>
          <w:rFonts w:ascii="Times New Roman" w:hAnsi="Times New Roman" w:cs="Times New Roman"/>
          <w:sz w:val="24"/>
          <w:szCs w:val="24"/>
          <w:lang w:val="en-US"/>
        </w:rPr>
        <w:t xml:space="preserve">Lidl is focusing on its high quality and low prices. Globally, cheap prices </w:t>
      </w:r>
      <w:r w:rsidR="00E9294D" w:rsidRPr="00877804">
        <w:rPr>
          <w:rFonts w:ascii="Times New Roman" w:hAnsi="Times New Roman" w:cs="Times New Roman"/>
          <w:sz w:val="24"/>
          <w:szCs w:val="24"/>
          <w:lang w:val="en-US"/>
        </w:rPr>
        <w:t>draw</w:t>
      </w:r>
      <w:r w:rsidR="00877804" w:rsidRPr="00877804">
        <w:rPr>
          <w:rFonts w:ascii="Times New Roman" w:hAnsi="Times New Roman" w:cs="Times New Roman"/>
          <w:sz w:val="24"/>
          <w:szCs w:val="24"/>
          <w:lang w:val="en-US"/>
        </w:rPr>
        <w:t xml:space="preserve"> buyers. Their approach is to give their buyers a low-cost plan and a great shopping experience (Bhasit, 2019). Next, via their private label approach, Lidl is the cost leader. Rather than their own names, their product line comprises of different brands. The item is marked "produced for Lidl Stiftung" (Chipperfield, 2019) by a private label of Lidl. The benefits of cost control are to create barriers for new companies to enter, as new competitors may need to reduce cost leadership costs.</w:t>
      </w:r>
      <w:r w:rsidR="00877804">
        <w:rPr>
          <w:rFonts w:ascii="Times New Roman" w:hAnsi="Times New Roman" w:cs="Times New Roman"/>
          <w:sz w:val="24"/>
          <w:szCs w:val="24"/>
          <w:lang w:val="en-US"/>
        </w:rPr>
        <w:t xml:space="preserve"> </w:t>
      </w:r>
      <w:r w:rsidR="00877804" w:rsidRPr="00877804">
        <w:rPr>
          <w:rFonts w:ascii="Times New Roman" w:hAnsi="Times New Roman" w:cs="Times New Roman"/>
          <w:sz w:val="24"/>
          <w:szCs w:val="24"/>
          <w:lang w:val="en-US"/>
        </w:rPr>
        <w:t xml:space="preserve">However, since products and services are cheaper prices, they draw more consumers and a significant market proportion. There are some drawbacks of having large volumes of revenue, which means greater spending and a lack of market analysis, because they seek to reduce the expense of marketing, market research. </w:t>
      </w:r>
      <w:r w:rsidR="00877804">
        <w:rPr>
          <w:rFonts w:ascii="Times New Roman" w:hAnsi="Times New Roman" w:cs="Times New Roman"/>
          <w:sz w:val="24"/>
          <w:szCs w:val="24"/>
          <w:lang w:val="en-US"/>
        </w:rPr>
        <w:t>R</w:t>
      </w:r>
      <w:r w:rsidR="00877804" w:rsidRPr="00877804">
        <w:rPr>
          <w:rFonts w:ascii="Times New Roman" w:hAnsi="Times New Roman" w:cs="Times New Roman"/>
          <w:sz w:val="24"/>
          <w:szCs w:val="24"/>
          <w:lang w:val="en-US"/>
        </w:rPr>
        <w:t xml:space="preserve">ecommendation </w:t>
      </w:r>
      <w:r w:rsidR="00877804">
        <w:rPr>
          <w:rFonts w:ascii="Times New Roman" w:hAnsi="Times New Roman" w:cs="Times New Roman"/>
          <w:sz w:val="24"/>
          <w:szCs w:val="24"/>
          <w:lang w:val="en-US"/>
        </w:rPr>
        <w:t xml:space="preserve">have also been made for Lidl </w:t>
      </w:r>
      <w:r w:rsidR="00877804" w:rsidRPr="00877804">
        <w:rPr>
          <w:rFonts w:ascii="Times New Roman" w:hAnsi="Times New Roman" w:cs="Times New Roman"/>
          <w:sz w:val="24"/>
          <w:szCs w:val="24"/>
          <w:lang w:val="en-US"/>
        </w:rPr>
        <w:t xml:space="preserve">to establish a strategy for brand awareness to attract younger age group customers in order to boost the Lidl business. Next would be an online shopping and distribution tool built to extend the website. </w:t>
      </w:r>
      <w:r w:rsidR="00877804">
        <w:rPr>
          <w:rFonts w:ascii="Times New Roman" w:hAnsi="Times New Roman" w:cs="Times New Roman"/>
          <w:sz w:val="24"/>
          <w:szCs w:val="24"/>
          <w:lang w:val="en-US"/>
        </w:rPr>
        <w:t>Lastly, the quality of products of Lidl should be better as previously they had complaints regarding their product quality in order to maintain their customer loyalty</w:t>
      </w:r>
      <w:r w:rsidR="00877804" w:rsidRPr="00877804">
        <w:rPr>
          <w:rFonts w:ascii="Times New Roman" w:hAnsi="Times New Roman" w:cs="Times New Roman"/>
          <w:sz w:val="24"/>
          <w:szCs w:val="24"/>
          <w:lang w:val="en-US"/>
        </w:rPr>
        <w:t>.</w:t>
      </w:r>
    </w:p>
    <w:p w:rsidR="00FD75D3" w:rsidRPr="00D77262" w:rsidRDefault="00FD75D3" w:rsidP="00D77262">
      <w:pPr>
        <w:spacing w:line="360" w:lineRule="auto"/>
        <w:rPr>
          <w:rFonts w:ascii="Times New Roman" w:hAnsi="Times New Roman" w:cs="Times New Roman"/>
          <w:sz w:val="24"/>
          <w:szCs w:val="24"/>
          <w:lang w:val="en-US"/>
        </w:rPr>
      </w:pPr>
    </w:p>
    <w:p w:rsidR="007742E8" w:rsidRDefault="007742E8">
      <w:pPr>
        <w:rPr>
          <w:lang w:val="en-US"/>
        </w:rPr>
      </w:pPr>
    </w:p>
    <w:p w:rsidR="007742E8" w:rsidRDefault="007742E8">
      <w:pPr>
        <w:rPr>
          <w:lang w:val="en-US"/>
        </w:rPr>
      </w:pPr>
    </w:p>
    <w:p w:rsidR="00FD75D3" w:rsidRPr="00DC3EB4" w:rsidRDefault="00FD75D3" w:rsidP="0025454A">
      <w:pPr>
        <w:spacing w:line="360" w:lineRule="auto"/>
        <w:jc w:val="both"/>
        <w:rPr>
          <w:rFonts w:ascii="Times New Roman" w:hAnsi="Times New Roman" w:cs="Times New Roman"/>
          <w:b/>
          <w:sz w:val="24"/>
          <w:szCs w:val="24"/>
          <w:lang w:val="en-US"/>
        </w:rPr>
      </w:pPr>
      <w:r w:rsidRPr="00DC3EB4">
        <w:rPr>
          <w:rFonts w:ascii="Times New Roman" w:hAnsi="Times New Roman" w:cs="Times New Roman"/>
          <w:b/>
          <w:sz w:val="24"/>
          <w:szCs w:val="24"/>
          <w:lang w:val="en-US"/>
        </w:rPr>
        <w:t>2.0 INTRODUCTION</w:t>
      </w:r>
    </w:p>
    <w:p w:rsidR="00FD75D3" w:rsidRPr="0025454A" w:rsidRDefault="00FD75D3"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2.1 REPORT REMIT</w:t>
      </w:r>
    </w:p>
    <w:p w:rsidR="00883546" w:rsidRPr="0025454A" w:rsidRDefault="00883546"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The report aims to evaluate Lidl and recognise its competitive strategy on its position in its company. The report examines the efforts made by Lidl to execute the strategy. In establishing Lidl's competitive position, the competitive strategy will be analysed in the scope of identifying the strengths and weaknesses of the current strategy. Some recommendations have been made on ways to improve Lidl in the future based on the findings in the report.</w:t>
      </w:r>
    </w:p>
    <w:p w:rsidR="00883546" w:rsidRPr="0025454A" w:rsidRDefault="00883546"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2.2 BACKGROUND OF THE ORGANIZATION</w:t>
      </w:r>
    </w:p>
    <w:p w:rsidR="00883546" w:rsidRPr="0025454A" w:rsidRDefault="00883546" w:rsidP="0025454A">
      <w:pPr>
        <w:spacing w:line="360" w:lineRule="auto"/>
        <w:jc w:val="both"/>
        <w:rPr>
          <w:rFonts w:ascii="Times New Roman" w:hAnsi="Times New Roman" w:cs="Times New Roman"/>
          <w:sz w:val="24"/>
          <w:szCs w:val="24"/>
        </w:rPr>
      </w:pPr>
      <w:bookmarkStart w:id="1" w:name="_Hlk25563216"/>
      <w:r w:rsidRPr="0025454A">
        <w:rPr>
          <w:rFonts w:ascii="Times New Roman" w:hAnsi="Times New Roman" w:cs="Times New Roman"/>
          <w:sz w:val="24"/>
          <w:szCs w:val="24"/>
        </w:rPr>
        <w:t>The historical record of Lidl commences in the 1930s when the first store, a grocery wholesaler was founded in Germany. Lidl has since become one of Europe's largest grocery discounter with over 600 UK and thousands of European-based stores (Butler, 2014). The number of stores in operation in Lidl is impressive, but the fact that they launched just 20 years ago from Germany makes them even more remarkable (Lidl 2015).</w:t>
      </w:r>
      <w:bookmarkEnd w:id="1"/>
      <w:r w:rsidRPr="0025454A">
        <w:rPr>
          <w:rFonts w:ascii="Times New Roman" w:hAnsi="Times New Roman" w:cs="Times New Roman"/>
          <w:sz w:val="24"/>
          <w:szCs w:val="24"/>
        </w:rPr>
        <w:t xml:space="preserve"> Its rapid growth made it one of the most popular and intimidating rivals in the UK grocery market. Lidl's share of the market was continuously diminished by major grocery retailers.</w:t>
      </w:r>
    </w:p>
    <w:p w:rsidR="00E04D06" w:rsidRPr="0025454A" w:rsidRDefault="00E83304"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 xml:space="preserve">While Lidl still has smaller market shares in the UK, with it gaining 3,5% by early 2015, it is one of the rapidly growing distributors for groceries. While many supermarket chains lose their share of the market, Lidl's improved from 3.1% to 3.5% by 15.1% (FT, 2015). Lidl is the world's fifth biggest retailer of $82.4 billion (2011) in sales, Schwarz Group. </w:t>
      </w:r>
      <w:r w:rsidR="00E04D06" w:rsidRPr="0025454A">
        <w:rPr>
          <w:rFonts w:ascii="Times New Roman" w:hAnsi="Times New Roman" w:cs="Times New Roman"/>
          <w:sz w:val="24"/>
          <w:szCs w:val="24"/>
        </w:rPr>
        <w:t xml:space="preserve">The vision statement of </w:t>
      </w:r>
      <w:r w:rsidRPr="0025454A">
        <w:rPr>
          <w:rFonts w:ascii="Times New Roman" w:hAnsi="Times New Roman" w:cs="Times New Roman"/>
          <w:sz w:val="24"/>
          <w:szCs w:val="24"/>
        </w:rPr>
        <w:t>L</w:t>
      </w:r>
      <w:r w:rsidR="00E04D06" w:rsidRPr="0025454A">
        <w:rPr>
          <w:rFonts w:ascii="Times New Roman" w:hAnsi="Times New Roman" w:cs="Times New Roman"/>
          <w:sz w:val="24"/>
          <w:szCs w:val="24"/>
        </w:rPr>
        <w:t xml:space="preserve">idl is to enhance the lives of our customers, by providing quality products at market leading value, whilst ensuring that customer satisfaction is at the heart of everything we do. The mission statement of </w:t>
      </w:r>
      <w:r w:rsidRPr="0025454A">
        <w:rPr>
          <w:rFonts w:ascii="Times New Roman" w:hAnsi="Times New Roman" w:cs="Times New Roman"/>
          <w:sz w:val="24"/>
          <w:szCs w:val="24"/>
        </w:rPr>
        <w:t>L</w:t>
      </w:r>
      <w:r w:rsidR="00E04D06" w:rsidRPr="0025454A">
        <w:rPr>
          <w:rFonts w:ascii="Times New Roman" w:hAnsi="Times New Roman" w:cs="Times New Roman"/>
          <w:sz w:val="24"/>
          <w:szCs w:val="24"/>
        </w:rPr>
        <w:t>idl is to deliver outstanding customer satisfaction, to ensure market leading quality and value by constantly innovating and optimising our efficient processes, driven by technology and people to work with business partners in sustainable relationships, contributing positively to local communities, to achieve long term success by investing in the recruitment, training and development of our people</w:t>
      </w:r>
      <w:r w:rsidR="00D77262" w:rsidRPr="0025454A">
        <w:rPr>
          <w:rFonts w:ascii="Times New Roman" w:hAnsi="Times New Roman" w:cs="Times New Roman"/>
          <w:sz w:val="24"/>
          <w:szCs w:val="24"/>
        </w:rPr>
        <w:t xml:space="preserve"> (Lidl, 2019).</w:t>
      </w:r>
    </w:p>
    <w:p w:rsidR="0025454A" w:rsidRDefault="0025454A" w:rsidP="0025454A">
      <w:pPr>
        <w:spacing w:line="360" w:lineRule="auto"/>
        <w:jc w:val="both"/>
        <w:rPr>
          <w:rFonts w:ascii="Times New Roman" w:hAnsi="Times New Roman" w:cs="Times New Roman"/>
          <w:sz w:val="24"/>
          <w:szCs w:val="24"/>
        </w:rPr>
      </w:pPr>
    </w:p>
    <w:p w:rsidR="0025454A" w:rsidRDefault="0025454A" w:rsidP="0025454A">
      <w:pPr>
        <w:spacing w:line="360" w:lineRule="auto"/>
        <w:jc w:val="both"/>
        <w:rPr>
          <w:rFonts w:ascii="Times New Roman" w:hAnsi="Times New Roman" w:cs="Times New Roman"/>
          <w:sz w:val="24"/>
          <w:szCs w:val="24"/>
        </w:rPr>
      </w:pPr>
    </w:p>
    <w:p w:rsidR="0025454A" w:rsidRDefault="0025454A" w:rsidP="0025454A">
      <w:pPr>
        <w:spacing w:line="360" w:lineRule="auto"/>
        <w:jc w:val="both"/>
        <w:rPr>
          <w:rFonts w:ascii="Times New Roman" w:hAnsi="Times New Roman" w:cs="Times New Roman"/>
          <w:sz w:val="24"/>
          <w:szCs w:val="24"/>
        </w:rPr>
      </w:pPr>
    </w:p>
    <w:p w:rsidR="0025454A" w:rsidRDefault="0025454A" w:rsidP="0025454A">
      <w:pPr>
        <w:spacing w:line="360" w:lineRule="auto"/>
        <w:jc w:val="both"/>
        <w:rPr>
          <w:rFonts w:ascii="Times New Roman" w:hAnsi="Times New Roman" w:cs="Times New Roman"/>
          <w:sz w:val="24"/>
          <w:szCs w:val="24"/>
        </w:rPr>
      </w:pPr>
    </w:p>
    <w:p w:rsidR="00E83304" w:rsidRPr="00DC3EB4" w:rsidRDefault="009B1197" w:rsidP="0025454A">
      <w:pPr>
        <w:spacing w:line="360" w:lineRule="auto"/>
        <w:jc w:val="both"/>
        <w:rPr>
          <w:rFonts w:ascii="Times New Roman" w:hAnsi="Times New Roman" w:cs="Times New Roman"/>
          <w:sz w:val="24"/>
          <w:szCs w:val="24"/>
        </w:rPr>
      </w:pPr>
      <w:r w:rsidRPr="00DC3EB4">
        <w:rPr>
          <w:rFonts w:ascii="Times New Roman" w:hAnsi="Times New Roman" w:cs="Times New Roman"/>
          <w:sz w:val="24"/>
          <w:szCs w:val="24"/>
        </w:rPr>
        <w:t>2.3 DEFINITIONS OF MAJOR CONCEPTS</w:t>
      </w:r>
    </w:p>
    <w:p w:rsidR="009B1197" w:rsidRPr="0025454A" w:rsidRDefault="009B1197"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2.3.1. STRATEGY</w:t>
      </w:r>
    </w:p>
    <w:p w:rsidR="009B1197" w:rsidRPr="0025454A" w:rsidRDefault="009B1197"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Michael E. Porter's strategy refers to the competitive position, the difference in the eyes of the consumer and value-added through a mix of actions that differ from those used among competitors.</w:t>
      </w:r>
    </w:p>
    <w:p w:rsidR="00637840" w:rsidRPr="0025454A" w:rsidRDefault="00637840"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Based on Johnson and Scholes (2001),</w:t>
      </w:r>
      <w:r w:rsidRPr="0025454A">
        <w:rPr>
          <w:rFonts w:ascii="Times New Roman" w:hAnsi="Times New Roman" w:cs="Times New Roman"/>
          <w:sz w:val="24"/>
          <w:szCs w:val="24"/>
        </w:rPr>
        <w:t xml:space="preserve"> strategy</w:t>
      </w:r>
      <w:r w:rsidRPr="0025454A">
        <w:rPr>
          <w:rFonts w:ascii="Times New Roman" w:hAnsi="Times New Roman" w:cs="Times New Roman"/>
          <w:sz w:val="24"/>
          <w:szCs w:val="24"/>
        </w:rPr>
        <w:t xml:space="preserve"> is the long-term course and context of a corporation: to support the enterprise by forming capital in a challenging environment and reacting to market needs and stakeholder expectations.</w:t>
      </w:r>
    </w:p>
    <w:p w:rsidR="0025454A" w:rsidRPr="0025454A" w:rsidRDefault="0025454A" w:rsidP="0025454A">
      <w:pPr>
        <w:spacing w:line="360" w:lineRule="auto"/>
        <w:jc w:val="both"/>
        <w:rPr>
          <w:rFonts w:ascii="Times New Roman" w:hAnsi="Times New Roman" w:cs="Times New Roman"/>
          <w:sz w:val="24"/>
          <w:szCs w:val="24"/>
          <w:lang w:val="en-US"/>
        </w:rPr>
      </w:pPr>
    </w:p>
    <w:p w:rsidR="004D7B80" w:rsidRPr="0025454A" w:rsidRDefault="00637840"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 xml:space="preserve">2.3.2 </w:t>
      </w:r>
      <w:r w:rsidR="004D7B80" w:rsidRPr="0025454A">
        <w:rPr>
          <w:rFonts w:ascii="Times New Roman" w:hAnsi="Times New Roman" w:cs="Times New Roman"/>
          <w:sz w:val="24"/>
          <w:szCs w:val="24"/>
          <w:lang w:val="en-US"/>
        </w:rPr>
        <w:t>Busi</w:t>
      </w:r>
      <w:r w:rsidRPr="0025454A">
        <w:rPr>
          <w:rFonts w:ascii="Times New Roman" w:hAnsi="Times New Roman" w:cs="Times New Roman"/>
          <w:sz w:val="24"/>
          <w:szCs w:val="24"/>
          <w:lang w:val="en-US"/>
        </w:rPr>
        <w:t>n</w:t>
      </w:r>
      <w:r w:rsidR="004D7B80" w:rsidRPr="0025454A">
        <w:rPr>
          <w:rFonts w:ascii="Times New Roman" w:hAnsi="Times New Roman" w:cs="Times New Roman"/>
          <w:sz w:val="24"/>
          <w:szCs w:val="24"/>
          <w:lang w:val="en-US"/>
        </w:rPr>
        <w:t>ess level strategy</w:t>
      </w:r>
    </w:p>
    <w:p w:rsidR="00637840" w:rsidRPr="0025454A" w:rsidRDefault="00637840"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The business level approach is the industry's commercial success or failure that is important to the characteristics of the product. A corporation must compete independently in each market in a business</w:t>
      </w:r>
      <w:r w:rsidRPr="0025454A">
        <w:rPr>
          <w:rFonts w:ascii="Times New Roman" w:hAnsi="Times New Roman" w:cs="Times New Roman"/>
          <w:sz w:val="24"/>
          <w:szCs w:val="24"/>
          <w:lang w:val="en-US"/>
        </w:rPr>
        <w:t>.</w:t>
      </w:r>
    </w:p>
    <w:p w:rsidR="00637840" w:rsidRPr="0025454A" w:rsidRDefault="00637840"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Based on Hofer and Schendel (1978), t</w:t>
      </w:r>
      <w:r w:rsidRPr="0025454A">
        <w:rPr>
          <w:rFonts w:ascii="Times New Roman" w:hAnsi="Times New Roman" w:cs="Times New Roman"/>
          <w:sz w:val="24"/>
          <w:szCs w:val="24"/>
          <w:lang w:val="en-US"/>
        </w:rPr>
        <w:t>he approach relies on how to succeed in a given sector and consumer area</w:t>
      </w:r>
      <w:r w:rsidRPr="0025454A">
        <w:rPr>
          <w:rFonts w:ascii="Times New Roman" w:hAnsi="Times New Roman" w:cs="Times New Roman"/>
          <w:sz w:val="24"/>
          <w:szCs w:val="24"/>
          <w:lang w:val="en-US"/>
        </w:rPr>
        <w:t xml:space="preserve"> that the organization is focusing on. </w:t>
      </w:r>
      <w:r w:rsidRPr="0025454A">
        <w:rPr>
          <w:rFonts w:ascii="Times New Roman" w:hAnsi="Times New Roman" w:cs="Times New Roman"/>
          <w:sz w:val="24"/>
          <w:szCs w:val="24"/>
          <w:lang w:val="en-US"/>
        </w:rPr>
        <w:t>The most important components of strategy at this level is competitive advantage (Beard and Des, 1981).</w:t>
      </w:r>
      <w:r w:rsidR="004D7B80" w:rsidRPr="0025454A">
        <w:rPr>
          <w:rFonts w:ascii="Times New Roman" w:hAnsi="Times New Roman" w:cs="Times New Roman"/>
          <w:sz w:val="24"/>
          <w:szCs w:val="24"/>
          <w:lang w:val="en-US"/>
        </w:rPr>
        <w:tab/>
      </w:r>
    </w:p>
    <w:p w:rsidR="00DA0597" w:rsidRPr="0025454A" w:rsidRDefault="00DA0597"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 xml:space="preserve">Business Level Strategy also focuses on a </w:t>
      </w:r>
      <w:r w:rsidR="00E9294D" w:rsidRPr="0025454A">
        <w:rPr>
          <w:rFonts w:ascii="Times New Roman" w:hAnsi="Times New Roman" w:cs="Times New Roman"/>
          <w:sz w:val="24"/>
          <w:szCs w:val="24"/>
          <w:lang w:val="en-US"/>
        </w:rPr>
        <w:t>product</w:t>
      </w:r>
      <w:r w:rsidRPr="0025454A">
        <w:rPr>
          <w:rFonts w:ascii="Times New Roman" w:hAnsi="Times New Roman" w:cs="Times New Roman"/>
          <w:sz w:val="24"/>
          <w:szCs w:val="24"/>
          <w:lang w:val="en-US"/>
        </w:rPr>
        <w:t xml:space="preserve"> or service market, such as meeting customer needs or preferences, to address a corporation's core competences for good returns.</w:t>
      </w:r>
      <w:r w:rsidR="004D7B80" w:rsidRPr="0025454A">
        <w:rPr>
          <w:rFonts w:ascii="Times New Roman" w:hAnsi="Times New Roman" w:cs="Times New Roman"/>
          <w:sz w:val="24"/>
          <w:szCs w:val="24"/>
          <w:lang w:val="en-US"/>
        </w:rPr>
        <w:tab/>
      </w:r>
    </w:p>
    <w:p w:rsidR="004D7B80" w:rsidRPr="0025454A" w:rsidRDefault="00DA0597"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 xml:space="preserve">2.3.3 </w:t>
      </w:r>
      <w:r w:rsidR="004D7B80" w:rsidRPr="0025454A">
        <w:rPr>
          <w:rFonts w:ascii="Times New Roman" w:hAnsi="Times New Roman" w:cs="Times New Roman"/>
          <w:sz w:val="24"/>
          <w:szCs w:val="24"/>
          <w:lang w:val="en-US"/>
        </w:rPr>
        <w:t>Competitive advantage</w:t>
      </w:r>
    </w:p>
    <w:p w:rsidR="00DA0597" w:rsidRPr="0025454A" w:rsidRDefault="00DA0597"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The economic advantage of a competition is that it offers higher value to customers either by lowering prices, or by offering higher prices and products.</w:t>
      </w:r>
    </w:p>
    <w:p w:rsidR="004D7B80" w:rsidRPr="0025454A" w:rsidRDefault="00DA0597"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The factors of competitive advantage are as much as in the company's operations, according to Reed and Defillipi (1990). Depending on the Rijamampianina et al. (2003), higher value, innovation, lower costs, better technologies and advertising are competitive advantages in which business benefits from strategies. The competition benefit is the application of a strategy to create value which the competitors do not implement (Barney, 1991).</w:t>
      </w:r>
      <w:r w:rsidRPr="0025454A">
        <w:rPr>
          <w:rFonts w:ascii="Times New Roman" w:hAnsi="Times New Roman" w:cs="Times New Roman"/>
          <w:sz w:val="24"/>
          <w:szCs w:val="24"/>
          <w:lang w:val="en-US"/>
        </w:rPr>
        <w:t xml:space="preserve"> </w:t>
      </w:r>
      <w:r w:rsidR="004D7B80" w:rsidRPr="0025454A">
        <w:rPr>
          <w:rFonts w:ascii="Times New Roman" w:hAnsi="Times New Roman" w:cs="Times New Roman"/>
          <w:sz w:val="24"/>
          <w:szCs w:val="24"/>
          <w:lang w:val="en-US"/>
        </w:rPr>
        <w:t>Other than that, it can also result through implementing the same strategy with competitors (Johnson and Sirikit, 2002).</w:t>
      </w:r>
    </w:p>
    <w:p w:rsidR="004D7B80" w:rsidRPr="0025454A" w:rsidRDefault="004D7B80" w:rsidP="0025454A">
      <w:pPr>
        <w:pStyle w:val="ListParagraph"/>
        <w:numPr>
          <w:ilvl w:val="2"/>
          <w:numId w:val="5"/>
        </w:num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lastRenderedPageBreak/>
        <w:t>Porter’s Generic Strategies</w:t>
      </w:r>
    </w:p>
    <w:p w:rsidR="004D7B80" w:rsidRPr="0025454A" w:rsidRDefault="00DA0597"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 xml:space="preserve">There are three fundamental aspects in which businesses can gain a sustainable competitive advantage, based on Michael Porter. The Porter Generic strategy consists of cost leadership strategy, differentiation strategy and focus strategy. Cost leadership strategy is when companies are taking advantage of price and want to become </w:t>
      </w:r>
      <w:r w:rsidR="00E9294D" w:rsidRPr="0025454A">
        <w:rPr>
          <w:rFonts w:ascii="Times New Roman" w:hAnsi="Times New Roman" w:cs="Times New Roman"/>
          <w:sz w:val="24"/>
          <w:szCs w:val="24"/>
          <w:lang w:val="en-US"/>
        </w:rPr>
        <w:t>low-cost</w:t>
      </w:r>
      <w:r w:rsidRPr="0025454A">
        <w:rPr>
          <w:rFonts w:ascii="Times New Roman" w:hAnsi="Times New Roman" w:cs="Times New Roman"/>
          <w:sz w:val="24"/>
          <w:szCs w:val="24"/>
          <w:lang w:val="en-US"/>
        </w:rPr>
        <w:t xml:space="preserve"> suppliers in the market. The differentiation strategy is when a company wants to be different and special relative to other products and services. The focus strategy is when the company has a limited scope and splits the business into categories</w:t>
      </w:r>
      <w:r w:rsidR="0025454A">
        <w:rPr>
          <w:rFonts w:ascii="Times New Roman" w:hAnsi="Times New Roman" w:cs="Times New Roman"/>
          <w:sz w:val="24"/>
          <w:szCs w:val="24"/>
          <w:lang w:val="en-US"/>
        </w:rPr>
        <w:t xml:space="preserve"> (Johnson et al., 2011).</w:t>
      </w:r>
    </w:p>
    <w:p w:rsidR="0025454A" w:rsidRDefault="00DA0597"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Porter strategies are the most simple and widest level of the company's strategic positions. Porter maintains that its competitive advantage is achievable when companies decide</w:t>
      </w:r>
      <w:r w:rsidR="0025454A">
        <w:rPr>
          <w:rFonts w:ascii="Times New Roman" w:hAnsi="Times New Roman" w:cs="Times New Roman"/>
          <w:sz w:val="24"/>
          <w:szCs w:val="24"/>
          <w:lang w:val="en-US"/>
        </w:rPr>
        <w:t xml:space="preserve"> </w:t>
      </w:r>
      <w:r w:rsidRPr="0025454A">
        <w:rPr>
          <w:rFonts w:ascii="Times New Roman" w:hAnsi="Times New Roman" w:cs="Times New Roman"/>
          <w:sz w:val="24"/>
          <w:szCs w:val="24"/>
          <w:lang w:val="en-US"/>
        </w:rPr>
        <w:t>on type and scope.</w:t>
      </w:r>
    </w:p>
    <w:p w:rsidR="004D7B80" w:rsidRDefault="004D7B80"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br/>
      </w:r>
      <w:r w:rsidR="008972E0" w:rsidRPr="008972E0">
        <w:rPr>
          <w:rFonts w:ascii="Times New Roman" w:hAnsi="Times New Roman" w:cs="Times New Roman"/>
          <w:sz w:val="24"/>
          <w:szCs w:val="24"/>
        </w:rPr>
        <w:drawing>
          <wp:inline distT="0" distB="0" distL="0" distR="0">
            <wp:extent cx="4876800" cy="3901440"/>
            <wp:effectExtent l="0" t="0" r="0" b="3810"/>
            <wp:docPr id="2" name="Picture 2" descr="Image result for porter generic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rter generic strategi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85888" cy="3908710"/>
                    </a:xfrm>
                    <a:prstGeom prst="rect">
                      <a:avLst/>
                    </a:prstGeom>
                    <a:noFill/>
                    <a:ln>
                      <a:noFill/>
                    </a:ln>
                  </pic:spPr>
                </pic:pic>
              </a:graphicData>
            </a:graphic>
          </wp:inline>
        </w:drawing>
      </w:r>
    </w:p>
    <w:p w:rsidR="008972E0" w:rsidRPr="008972E0" w:rsidRDefault="008972E0" w:rsidP="008972E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US"/>
        </w:rPr>
        <w:t xml:space="preserve">                                  </w:t>
      </w:r>
      <w:r w:rsidRPr="008972E0">
        <w:rPr>
          <w:rFonts w:ascii="Times New Roman" w:hAnsi="Times New Roman" w:cs="Times New Roman"/>
          <w:sz w:val="24"/>
          <w:szCs w:val="24"/>
          <w:lang w:val="en-GB"/>
        </w:rPr>
        <w:t>FIGURE 2-1- Porter Generic Strategies (Porter, 1980)</w:t>
      </w:r>
    </w:p>
    <w:p w:rsidR="008972E0" w:rsidRDefault="008972E0" w:rsidP="0025454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rsidR="008972E0" w:rsidRDefault="008972E0" w:rsidP="0025454A">
      <w:pPr>
        <w:spacing w:line="360" w:lineRule="auto"/>
        <w:jc w:val="both"/>
        <w:rPr>
          <w:rFonts w:ascii="Times New Roman" w:hAnsi="Times New Roman" w:cs="Times New Roman"/>
          <w:sz w:val="24"/>
          <w:szCs w:val="24"/>
          <w:lang w:val="en-US"/>
        </w:rPr>
      </w:pPr>
    </w:p>
    <w:p w:rsidR="004D7B80" w:rsidRPr="0025454A" w:rsidRDefault="004D7B80"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lastRenderedPageBreak/>
        <w:t xml:space="preserve">There is some criticism in Porter’s generic strategies where their scope is broad and narrow depending on the product. For example, a luxury product is sold at a high price while a simple product is sold on a low price. Other than that, the cost leadership and differentiation strategy can </w:t>
      </w:r>
      <w:r w:rsidR="00E9294D" w:rsidRPr="0025454A">
        <w:rPr>
          <w:rFonts w:ascii="Times New Roman" w:hAnsi="Times New Roman" w:cs="Times New Roman"/>
          <w:sz w:val="24"/>
          <w:szCs w:val="24"/>
          <w:lang w:val="en-US"/>
        </w:rPr>
        <w:t>be</w:t>
      </w:r>
      <w:r w:rsidRPr="0025454A">
        <w:rPr>
          <w:rFonts w:ascii="Times New Roman" w:hAnsi="Times New Roman" w:cs="Times New Roman"/>
          <w:sz w:val="24"/>
          <w:szCs w:val="24"/>
          <w:lang w:val="en-US"/>
        </w:rPr>
        <w:t xml:space="preserve"> </w:t>
      </w:r>
      <w:r w:rsidR="00E9294D" w:rsidRPr="0025454A">
        <w:rPr>
          <w:rFonts w:ascii="Times New Roman" w:hAnsi="Times New Roman" w:cs="Times New Roman"/>
          <w:sz w:val="24"/>
          <w:szCs w:val="24"/>
          <w:lang w:val="en-US"/>
        </w:rPr>
        <w:t>combine</w:t>
      </w:r>
      <w:r w:rsidRPr="0025454A">
        <w:rPr>
          <w:rFonts w:ascii="Times New Roman" w:hAnsi="Times New Roman" w:cs="Times New Roman"/>
          <w:sz w:val="24"/>
          <w:szCs w:val="24"/>
          <w:lang w:val="en-US"/>
        </w:rPr>
        <w:t xml:space="preserve"> as a strategy</w:t>
      </w:r>
      <w:r w:rsidR="0025454A">
        <w:rPr>
          <w:rFonts w:ascii="Times New Roman" w:hAnsi="Times New Roman" w:cs="Times New Roman"/>
          <w:sz w:val="24"/>
          <w:szCs w:val="24"/>
          <w:lang w:val="en-US"/>
        </w:rPr>
        <w:t xml:space="preserve"> (Karnal, 2017)</w:t>
      </w:r>
    </w:p>
    <w:p w:rsidR="006D649A" w:rsidRPr="0025454A" w:rsidRDefault="006D649A"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Each of these is an example of a </w:t>
      </w:r>
      <w:r w:rsidRPr="0025454A">
        <w:rPr>
          <w:rFonts w:ascii="Times New Roman" w:hAnsi="Times New Roman" w:cs="Times New Roman"/>
          <w:bCs/>
          <w:sz w:val="24"/>
          <w:szCs w:val="24"/>
        </w:rPr>
        <w:t>Generic Strategy</w:t>
      </w:r>
      <w:r w:rsidRPr="0025454A">
        <w:rPr>
          <w:rFonts w:ascii="Times New Roman" w:hAnsi="Times New Roman" w:cs="Times New Roman"/>
          <w:sz w:val="24"/>
          <w:szCs w:val="24"/>
        </w:rPr>
        <w:t xml:space="preserve">, as coined by Porter. They are referred to as generic as they can be applied </w:t>
      </w:r>
      <w:r w:rsidR="001E1F4B" w:rsidRPr="0025454A">
        <w:rPr>
          <w:rFonts w:ascii="Times New Roman" w:hAnsi="Times New Roman" w:cs="Times New Roman"/>
          <w:sz w:val="24"/>
          <w:szCs w:val="24"/>
        </w:rPr>
        <w:t xml:space="preserve">by companies </w:t>
      </w:r>
      <w:r w:rsidRPr="0025454A">
        <w:rPr>
          <w:rFonts w:ascii="Times New Roman" w:hAnsi="Times New Roman" w:cs="Times New Roman"/>
          <w:sz w:val="24"/>
          <w:szCs w:val="24"/>
        </w:rPr>
        <w:t>to products, services across all industries, and in organisations of a</w:t>
      </w:r>
      <w:r w:rsidR="001E1F4B" w:rsidRPr="0025454A">
        <w:rPr>
          <w:rFonts w:ascii="Times New Roman" w:hAnsi="Times New Roman" w:cs="Times New Roman"/>
          <w:sz w:val="24"/>
          <w:szCs w:val="24"/>
        </w:rPr>
        <w:t>ny</w:t>
      </w:r>
      <w:r w:rsidRPr="0025454A">
        <w:rPr>
          <w:rFonts w:ascii="Times New Roman" w:hAnsi="Times New Roman" w:cs="Times New Roman"/>
          <w:sz w:val="24"/>
          <w:szCs w:val="24"/>
        </w:rPr>
        <w:t xml:space="preserve"> sizes. These initial strategies as described by Porter were: </w:t>
      </w:r>
      <w:r w:rsidRPr="0025454A">
        <w:rPr>
          <w:rFonts w:ascii="Times New Roman" w:hAnsi="Times New Roman" w:cs="Times New Roman"/>
          <w:bCs/>
          <w:sz w:val="24"/>
          <w:szCs w:val="24"/>
        </w:rPr>
        <w:t>Cost Leadership </w:t>
      </w:r>
      <w:r w:rsidRPr="0025454A">
        <w:rPr>
          <w:rFonts w:ascii="Times New Roman" w:hAnsi="Times New Roman" w:cs="Times New Roman"/>
          <w:sz w:val="24"/>
          <w:szCs w:val="24"/>
        </w:rPr>
        <w:t>(cheap, no expenses), </w:t>
      </w:r>
      <w:r w:rsidRPr="0025454A">
        <w:rPr>
          <w:rFonts w:ascii="Times New Roman" w:hAnsi="Times New Roman" w:cs="Times New Roman"/>
          <w:bCs/>
          <w:sz w:val="24"/>
          <w:szCs w:val="24"/>
        </w:rPr>
        <w:t>Differentiation </w:t>
      </w:r>
      <w:r w:rsidRPr="0025454A">
        <w:rPr>
          <w:rFonts w:ascii="Times New Roman" w:hAnsi="Times New Roman" w:cs="Times New Roman"/>
          <w:sz w:val="24"/>
          <w:szCs w:val="24"/>
        </w:rPr>
        <w:t>(unique or premium products) and </w:t>
      </w:r>
      <w:r w:rsidRPr="0025454A">
        <w:rPr>
          <w:rFonts w:ascii="Times New Roman" w:hAnsi="Times New Roman" w:cs="Times New Roman"/>
          <w:bCs/>
          <w:sz w:val="24"/>
          <w:szCs w:val="24"/>
        </w:rPr>
        <w:t>Focus</w:t>
      </w:r>
      <w:r w:rsidRPr="0025454A">
        <w:rPr>
          <w:rFonts w:ascii="Times New Roman" w:hAnsi="Times New Roman" w:cs="Times New Roman"/>
          <w:sz w:val="24"/>
          <w:szCs w:val="24"/>
        </w:rPr>
        <w:t> (a specialised service or market). He later sub-divided Focus into two different strategies: </w:t>
      </w:r>
      <w:r w:rsidRPr="0025454A">
        <w:rPr>
          <w:rFonts w:ascii="Times New Roman" w:hAnsi="Times New Roman" w:cs="Times New Roman"/>
          <w:bCs/>
          <w:sz w:val="24"/>
          <w:szCs w:val="24"/>
        </w:rPr>
        <w:t>Differentiation Focus </w:t>
      </w:r>
      <w:r w:rsidRPr="0025454A">
        <w:rPr>
          <w:rFonts w:ascii="Times New Roman" w:hAnsi="Times New Roman" w:cs="Times New Roman"/>
          <w:sz w:val="24"/>
          <w:szCs w:val="24"/>
        </w:rPr>
        <w:t>(unique strategy differentiation in a focused market) and </w:t>
      </w:r>
      <w:r w:rsidRPr="0025454A">
        <w:rPr>
          <w:rFonts w:ascii="Times New Roman" w:hAnsi="Times New Roman" w:cs="Times New Roman"/>
          <w:bCs/>
          <w:sz w:val="24"/>
          <w:szCs w:val="24"/>
        </w:rPr>
        <w:t>Cost Focus </w:t>
      </w:r>
      <w:r w:rsidRPr="0025454A">
        <w:rPr>
          <w:rFonts w:ascii="Times New Roman" w:hAnsi="Times New Roman" w:cs="Times New Roman"/>
          <w:sz w:val="24"/>
          <w:szCs w:val="24"/>
        </w:rPr>
        <w:t>(lower costs in a focused market)</w:t>
      </w:r>
      <w:r w:rsidR="0025454A">
        <w:rPr>
          <w:rFonts w:ascii="Times New Roman" w:hAnsi="Times New Roman" w:cs="Times New Roman"/>
          <w:sz w:val="24"/>
          <w:szCs w:val="24"/>
        </w:rPr>
        <w:t xml:space="preserve"> (Johnson et al., 2013).</w:t>
      </w:r>
    </w:p>
    <w:p w:rsidR="0025454A" w:rsidRDefault="0025454A" w:rsidP="0025454A">
      <w:pPr>
        <w:spacing w:line="360" w:lineRule="auto"/>
        <w:jc w:val="both"/>
        <w:rPr>
          <w:rFonts w:ascii="Times New Roman" w:hAnsi="Times New Roman" w:cs="Times New Roman"/>
          <w:sz w:val="24"/>
          <w:szCs w:val="24"/>
        </w:rPr>
      </w:pPr>
    </w:p>
    <w:p w:rsidR="0025454A" w:rsidRDefault="0025454A"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972E0" w:rsidRDefault="008972E0" w:rsidP="0025454A">
      <w:pPr>
        <w:spacing w:line="360" w:lineRule="auto"/>
        <w:jc w:val="both"/>
        <w:rPr>
          <w:rFonts w:ascii="Times New Roman" w:hAnsi="Times New Roman" w:cs="Times New Roman"/>
          <w:sz w:val="24"/>
          <w:szCs w:val="24"/>
        </w:rPr>
      </w:pPr>
    </w:p>
    <w:p w:rsidR="00877804" w:rsidRPr="0025454A" w:rsidRDefault="00877804"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lastRenderedPageBreak/>
        <w:t>3.0 MAIN BODY</w:t>
      </w:r>
    </w:p>
    <w:p w:rsidR="00507AD2" w:rsidRPr="0025454A" w:rsidRDefault="001E1F4B"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 xml:space="preserve">Cost leadership strategy is to make businesses a low-cost commodity in a market that gains profitability by benefiting from cost benefits. </w:t>
      </w:r>
      <w:r w:rsidRPr="0025454A">
        <w:rPr>
          <w:rFonts w:ascii="Times New Roman" w:hAnsi="Times New Roman" w:cs="Times New Roman"/>
          <w:sz w:val="24"/>
          <w:szCs w:val="24"/>
          <w:lang w:val="en-US"/>
        </w:rPr>
        <w:t>Based on Porter, a</w:t>
      </w:r>
      <w:r w:rsidRPr="0025454A">
        <w:rPr>
          <w:rFonts w:ascii="Times New Roman" w:hAnsi="Times New Roman" w:cs="Times New Roman"/>
          <w:sz w:val="24"/>
          <w:szCs w:val="24"/>
          <w:lang w:val="en-US"/>
        </w:rPr>
        <w:t xml:space="preserve"> cost leadership strategy is based on Porter when a successful company has significant market share while a focus on small, rentable companies in small market share companies is </w:t>
      </w:r>
      <w:r w:rsidRPr="0025454A">
        <w:rPr>
          <w:rFonts w:ascii="Times New Roman" w:hAnsi="Times New Roman" w:cs="Times New Roman"/>
          <w:sz w:val="24"/>
          <w:szCs w:val="24"/>
          <w:lang w:val="en-US"/>
        </w:rPr>
        <w:t xml:space="preserve">described as </w:t>
      </w:r>
      <w:r w:rsidRPr="0025454A">
        <w:rPr>
          <w:rFonts w:ascii="Times New Roman" w:hAnsi="Times New Roman" w:cs="Times New Roman"/>
          <w:sz w:val="24"/>
          <w:szCs w:val="24"/>
          <w:lang w:val="en-US"/>
        </w:rPr>
        <w:t xml:space="preserve">segmentation of the market. The firms in the middle have no effective generic strategy and are thus less competitive. Some observers have </w:t>
      </w:r>
      <w:r w:rsidR="00E9294D" w:rsidRPr="0025454A">
        <w:rPr>
          <w:rFonts w:ascii="Times New Roman" w:hAnsi="Times New Roman" w:cs="Times New Roman"/>
          <w:sz w:val="24"/>
          <w:szCs w:val="24"/>
          <w:lang w:val="en-US"/>
        </w:rPr>
        <w:t>recognized</w:t>
      </w:r>
      <w:r w:rsidRPr="0025454A">
        <w:rPr>
          <w:rFonts w:ascii="Times New Roman" w:hAnsi="Times New Roman" w:cs="Times New Roman"/>
          <w:sz w:val="24"/>
          <w:szCs w:val="24"/>
          <w:lang w:val="en-US"/>
        </w:rPr>
        <w:t xml:space="preserve"> that it is the best cost tactics when certain firms go to price wars where they offer the best quality performance at a low price.</w:t>
      </w:r>
      <w:r w:rsidRPr="0025454A">
        <w:rPr>
          <w:rFonts w:ascii="Times New Roman" w:hAnsi="Times New Roman" w:cs="Times New Roman"/>
          <w:sz w:val="24"/>
          <w:szCs w:val="24"/>
          <w:lang w:val="en-US"/>
        </w:rPr>
        <w:t xml:space="preserve"> </w:t>
      </w:r>
      <w:r w:rsidR="00507AD2" w:rsidRPr="0025454A">
        <w:rPr>
          <w:rFonts w:ascii="Times New Roman" w:hAnsi="Times New Roman" w:cs="Times New Roman"/>
          <w:sz w:val="24"/>
          <w:szCs w:val="24"/>
          <w:lang w:val="en-US"/>
        </w:rPr>
        <w:t>This is because firms are claiming to have the best preferred choices among the customers</w:t>
      </w:r>
      <w:r w:rsidR="0025454A">
        <w:rPr>
          <w:rFonts w:ascii="Times New Roman" w:hAnsi="Times New Roman" w:cs="Times New Roman"/>
          <w:sz w:val="24"/>
          <w:szCs w:val="24"/>
          <w:lang w:val="en-US"/>
        </w:rPr>
        <w:t xml:space="preserve"> (Johnson et al., 2011)</w:t>
      </w:r>
    </w:p>
    <w:p w:rsidR="001E1F4B" w:rsidRPr="0025454A" w:rsidRDefault="001E1F4B"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 xml:space="preserve">Efficiency stresses the </w:t>
      </w:r>
      <w:r w:rsidRPr="0025454A">
        <w:rPr>
          <w:rFonts w:ascii="Times New Roman" w:hAnsi="Times New Roman" w:cs="Times New Roman"/>
          <w:sz w:val="24"/>
          <w:szCs w:val="24"/>
          <w:lang w:val="en-US"/>
        </w:rPr>
        <w:t>cost leadership</w:t>
      </w:r>
      <w:r w:rsidRPr="0025454A">
        <w:rPr>
          <w:rFonts w:ascii="Times New Roman" w:hAnsi="Times New Roman" w:cs="Times New Roman"/>
          <w:sz w:val="24"/>
          <w:szCs w:val="24"/>
          <w:lang w:val="en-US"/>
        </w:rPr>
        <w:t xml:space="preserve"> strategy. Industries want to benefit from economies of size and the impact of curve on demand by making high standard goods capacities. Definition of the product typically is a simple product manufactured at relatively low cost for a large customer base. This approach is maintained by constantly searching for each cost reduction criterion. The products were sold to their greatest degree and marketed with an emphasis on their inexpensive product structures</w:t>
      </w:r>
      <w:r w:rsidR="0025454A">
        <w:rPr>
          <w:rFonts w:ascii="Times New Roman" w:hAnsi="Times New Roman" w:cs="Times New Roman"/>
          <w:sz w:val="24"/>
          <w:szCs w:val="24"/>
          <w:lang w:val="en-US"/>
        </w:rPr>
        <w:t xml:space="preserve"> (Porter, 1985)</w:t>
      </w:r>
    </w:p>
    <w:p w:rsidR="00507AD2" w:rsidRPr="0025454A" w:rsidRDefault="00C83B00"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 xml:space="preserve">This strategy requires the advantage of its market share in certain components, like raw materials, </w:t>
      </w:r>
      <w:r w:rsidR="00E9294D" w:rsidRPr="0025454A">
        <w:rPr>
          <w:rFonts w:ascii="Times New Roman" w:hAnsi="Times New Roman" w:cs="Times New Roman"/>
          <w:sz w:val="24"/>
          <w:szCs w:val="24"/>
          <w:lang w:val="en-US"/>
        </w:rPr>
        <w:t>labor</w:t>
      </w:r>
      <w:r w:rsidRPr="0025454A">
        <w:rPr>
          <w:rFonts w:ascii="Times New Roman" w:hAnsi="Times New Roman" w:cs="Times New Roman"/>
          <w:sz w:val="24"/>
          <w:szCs w:val="24"/>
          <w:lang w:val="en-US"/>
        </w:rPr>
        <w:t xml:space="preserve">, and other contributions. These benefits also include ensuring that they have a minimum level of costs, close </w:t>
      </w:r>
      <w:r w:rsidR="00E9294D" w:rsidRPr="0025454A">
        <w:rPr>
          <w:rFonts w:ascii="Times New Roman" w:hAnsi="Times New Roman" w:cs="Times New Roman"/>
          <w:sz w:val="24"/>
          <w:szCs w:val="24"/>
          <w:lang w:val="en-US"/>
        </w:rPr>
        <w:t>labor</w:t>
      </w:r>
      <w:r w:rsidRPr="0025454A">
        <w:rPr>
          <w:rFonts w:ascii="Times New Roman" w:hAnsi="Times New Roman" w:cs="Times New Roman"/>
          <w:sz w:val="24"/>
          <w:szCs w:val="24"/>
          <w:lang w:val="en-US"/>
        </w:rPr>
        <w:t xml:space="preserve"> regulation, low cost access to capital, restricted cost checks and quantitative-driven incentive</w:t>
      </w:r>
      <w:r w:rsidR="0025454A">
        <w:rPr>
          <w:rFonts w:ascii="Times New Roman" w:hAnsi="Times New Roman" w:cs="Times New Roman"/>
          <w:sz w:val="24"/>
          <w:szCs w:val="24"/>
          <w:lang w:val="en-US"/>
        </w:rPr>
        <w:t xml:space="preserve"> (Tanya, 2013).</w:t>
      </w:r>
    </w:p>
    <w:p w:rsidR="00507AD2" w:rsidRPr="0025454A" w:rsidRDefault="00C83B00" w:rsidP="0025454A">
      <w:p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 xml:space="preserve">In the cost leadership strategy, though, there is also some threat. Cost leadership is risky, as it has a lack of attention to customer needs and desires when a business is more concerned in </w:t>
      </w:r>
      <w:r w:rsidR="00E9294D" w:rsidRPr="0025454A">
        <w:rPr>
          <w:rFonts w:ascii="Times New Roman" w:hAnsi="Times New Roman" w:cs="Times New Roman"/>
          <w:sz w:val="24"/>
          <w:szCs w:val="24"/>
          <w:lang w:val="en-US"/>
        </w:rPr>
        <w:t>minimizing</w:t>
      </w:r>
      <w:r w:rsidRPr="0025454A">
        <w:rPr>
          <w:rFonts w:ascii="Times New Roman" w:hAnsi="Times New Roman" w:cs="Times New Roman"/>
          <w:sz w:val="24"/>
          <w:szCs w:val="24"/>
          <w:lang w:val="en-US"/>
        </w:rPr>
        <w:t xml:space="preserve"> costs. The tendency of firms to sustain product differentiation is limited when unforeseen inflation occurs. It also risks erasing their outdated past learnings and investment when technological changes occur. Finally, cost leadership strategy calls for a constant hunt for cost efficiency to sustain the minimal cost</w:t>
      </w:r>
      <w:r w:rsidR="0025454A">
        <w:rPr>
          <w:rFonts w:ascii="Times New Roman" w:hAnsi="Times New Roman" w:cs="Times New Roman"/>
          <w:sz w:val="24"/>
          <w:szCs w:val="24"/>
          <w:lang w:val="en-US"/>
        </w:rPr>
        <w:t xml:space="preserve"> (Sharmila, 2016).</w:t>
      </w:r>
    </w:p>
    <w:p w:rsidR="00507AD2" w:rsidRPr="0025454A" w:rsidRDefault="00507AD2" w:rsidP="0025454A">
      <w:pPr>
        <w:spacing w:line="360" w:lineRule="auto"/>
        <w:jc w:val="both"/>
        <w:rPr>
          <w:rFonts w:ascii="Times New Roman" w:hAnsi="Times New Roman" w:cs="Times New Roman"/>
          <w:sz w:val="24"/>
          <w:szCs w:val="24"/>
          <w:lang w:val="en-US"/>
        </w:rPr>
      </w:pPr>
    </w:p>
    <w:p w:rsidR="00507AD2" w:rsidRPr="0025454A" w:rsidRDefault="00507AD2" w:rsidP="0025454A">
      <w:pPr>
        <w:spacing w:line="360" w:lineRule="auto"/>
        <w:jc w:val="both"/>
        <w:rPr>
          <w:rFonts w:ascii="Times New Roman" w:hAnsi="Times New Roman" w:cs="Times New Roman"/>
          <w:sz w:val="24"/>
          <w:szCs w:val="24"/>
          <w:lang w:val="en-US"/>
        </w:rPr>
      </w:pPr>
    </w:p>
    <w:p w:rsidR="00507AD2" w:rsidRDefault="00507AD2" w:rsidP="0025454A">
      <w:pPr>
        <w:spacing w:line="360" w:lineRule="auto"/>
        <w:jc w:val="both"/>
        <w:rPr>
          <w:rFonts w:ascii="Times New Roman" w:hAnsi="Times New Roman" w:cs="Times New Roman"/>
          <w:sz w:val="24"/>
          <w:szCs w:val="24"/>
          <w:lang w:val="en-US"/>
        </w:rPr>
      </w:pPr>
    </w:p>
    <w:p w:rsidR="008972E0" w:rsidRPr="0025454A" w:rsidRDefault="008972E0" w:rsidP="0025454A">
      <w:pPr>
        <w:spacing w:line="360" w:lineRule="auto"/>
        <w:jc w:val="both"/>
        <w:rPr>
          <w:rFonts w:ascii="Times New Roman" w:hAnsi="Times New Roman" w:cs="Times New Roman"/>
          <w:sz w:val="24"/>
          <w:szCs w:val="24"/>
          <w:lang w:val="en-US"/>
        </w:rPr>
      </w:pPr>
    </w:p>
    <w:p w:rsidR="00C83B00" w:rsidRPr="0025454A" w:rsidRDefault="00C83B00" w:rsidP="0025454A">
      <w:pPr>
        <w:spacing w:line="360" w:lineRule="auto"/>
        <w:jc w:val="both"/>
        <w:rPr>
          <w:rFonts w:ascii="Times New Roman" w:hAnsi="Times New Roman" w:cs="Times New Roman"/>
          <w:sz w:val="24"/>
          <w:szCs w:val="24"/>
          <w:lang w:val="en-US"/>
        </w:rPr>
      </w:pPr>
    </w:p>
    <w:p w:rsidR="00507AD2" w:rsidRPr="0025454A" w:rsidRDefault="00507AD2" w:rsidP="0025454A">
      <w:pPr>
        <w:pStyle w:val="ListParagraph"/>
        <w:numPr>
          <w:ilvl w:val="1"/>
          <w:numId w:val="6"/>
        </w:numPr>
        <w:spacing w:line="360" w:lineRule="auto"/>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lastRenderedPageBreak/>
        <w:t>I</w:t>
      </w:r>
      <w:r w:rsidR="00DC3EB4">
        <w:rPr>
          <w:rFonts w:ascii="Times New Roman" w:hAnsi="Times New Roman" w:cs="Times New Roman"/>
          <w:sz w:val="24"/>
          <w:szCs w:val="24"/>
          <w:lang w:val="en-US"/>
        </w:rPr>
        <w:t>MPLEMENTATION OF THE STRATEGY</w:t>
      </w:r>
    </w:p>
    <w:p w:rsidR="00877804" w:rsidRPr="0025454A" w:rsidRDefault="00877804" w:rsidP="0025454A">
      <w:pPr>
        <w:spacing w:line="360" w:lineRule="auto"/>
        <w:ind w:left="360"/>
        <w:jc w:val="both"/>
        <w:rPr>
          <w:rFonts w:ascii="Times New Roman" w:hAnsi="Times New Roman" w:cs="Times New Roman"/>
          <w:sz w:val="24"/>
          <w:szCs w:val="24"/>
          <w:lang w:val="en-US"/>
        </w:rPr>
      </w:pPr>
      <w:r w:rsidRPr="0025454A">
        <w:rPr>
          <w:rFonts w:ascii="Times New Roman" w:hAnsi="Times New Roman" w:cs="Times New Roman"/>
          <w:sz w:val="24"/>
          <w:szCs w:val="24"/>
          <w:lang w:val="en-US"/>
        </w:rPr>
        <w:t>3.1.1 Cutting off extra supplier cost</w:t>
      </w:r>
    </w:p>
    <w:p w:rsidR="00365E2E" w:rsidRPr="0025454A" w:rsidRDefault="008260B8"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 xml:space="preserve">Such as Aldi, Lidl's German store, Lidl has a' no waste' policy that allows the user to buy the products directly from the packaging by putting most of the items in their original boxes. It is simply replaced by a full box when the carton is empty. Roughly 90% of </w:t>
      </w:r>
      <w:r w:rsidR="0053437C" w:rsidRPr="0025454A">
        <w:rPr>
          <w:rFonts w:ascii="Times New Roman" w:hAnsi="Times New Roman" w:cs="Times New Roman"/>
          <w:sz w:val="24"/>
          <w:szCs w:val="24"/>
        </w:rPr>
        <w:t xml:space="preserve">the </w:t>
      </w:r>
      <w:r w:rsidR="008D1568" w:rsidRPr="0025454A">
        <w:rPr>
          <w:rFonts w:ascii="Times New Roman" w:hAnsi="Times New Roman" w:cs="Times New Roman"/>
          <w:sz w:val="24"/>
          <w:szCs w:val="24"/>
        </w:rPr>
        <w:t>brands that are displayed on the shelves of</w:t>
      </w:r>
      <w:r w:rsidR="0053437C" w:rsidRPr="0025454A">
        <w:rPr>
          <w:rFonts w:ascii="Times New Roman" w:hAnsi="Times New Roman" w:cs="Times New Roman"/>
          <w:sz w:val="24"/>
          <w:szCs w:val="24"/>
        </w:rPr>
        <w:t xml:space="preserve"> </w:t>
      </w:r>
      <w:r w:rsidRPr="0025454A">
        <w:rPr>
          <w:rFonts w:ascii="Times New Roman" w:hAnsi="Times New Roman" w:cs="Times New Roman"/>
          <w:sz w:val="24"/>
          <w:szCs w:val="24"/>
        </w:rPr>
        <w:t>Lidl</w:t>
      </w:r>
      <w:r w:rsidR="0053437C" w:rsidRPr="0025454A">
        <w:rPr>
          <w:rFonts w:ascii="Times New Roman" w:hAnsi="Times New Roman" w:cs="Times New Roman"/>
          <w:sz w:val="24"/>
          <w:szCs w:val="24"/>
        </w:rPr>
        <w:t xml:space="preserve"> </w:t>
      </w:r>
      <w:r w:rsidRPr="0025454A">
        <w:rPr>
          <w:rFonts w:ascii="Times New Roman" w:hAnsi="Times New Roman" w:cs="Times New Roman"/>
          <w:sz w:val="24"/>
          <w:szCs w:val="24"/>
        </w:rPr>
        <w:t xml:space="preserve">are </w:t>
      </w:r>
      <w:r w:rsidR="0053437C" w:rsidRPr="0025454A">
        <w:rPr>
          <w:rFonts w:ascii="Times New Roman" w:hAnsi="Times New Roman" w:cs="Times New Roman"/>
          <w:sz w:val="24"/>
          <w:szCs w:val="24"/>
        </w:rPr>
        <w:t>brands that are labelled privately</w:t>
      </w:r>
      <w:r w:rsidR="0025454A">
        <w:rPr>
          <w:rFonts w:ascii="Times New Roman" w:hAnsi="Times New Roman" w:cs="Times New Roman"/>
          <w:sz w:val="24"/>
          <w:szCs w:val="24"/>
        </w:rPr>
        <w:t xml:space="preserve"> </w:t>
      </w:r>
      <w:r w:rsidR="001A4DE6">
        <w:rPr>
          <w:rFonts w:ascii="Times New Roman" w:hAnsi="Times New Roman" w:cs="Times New Roman"/>
          <w:sz w:val="24"/>
          <w:szCs w:val="24"/>
        </w:rPr>
        <w:t>(Franco, 2017).</w:t>
      </w:r>
      <w:r w:rsidRPr="0025454A">
        <w:rPr>
          <w:rFonts w:ascii="Times New Roman" w:hAnsi="Times New Roman" w:cs="Times New Roman"/>
          <w:sz w:val="24"/>
          <w:szCs w:val="24"/>
        </w:rPr>
        <w:t xml:space="preserve"> These </w:t>
      </w:r>
      <w:r w:rsidR="0053437C" w:rsidRPr="0025454A">
        <w:rPr>
          <w:rFonts w:ascii="Times New Roman" w:hAnsi="Times New Roman" w:cs="Times New Roman"/>
          <w:sz w:val="24"/>
          <w:szCs w:val="24"/>
        </w:rPr>
        <w:t xml:space="preserve">products </w:t>
      </w:r>
      <w:r w:rsidRPr="0025454A">
        <w:rPr>
          <w:rFonts w:ascii="Times New Roman" w:hAnsi="Times New Roman" w:cs="Times New Roman"/>
          <w:sz w:val="24"/>
          <w:szCs w:val="24"/>
        </w:rPr>
        <w:t xml:space="preserve">are specially made </w:t>
      </w:r>
      <w:r w:rsidR="0053437C" w:rsidRPr="0025454A">
        <w:rPr>
          <w:rFonts w:ascii="Times New Roman" w:hAnsi="Times New Roman" w:cs="Times New Roman"/>
          <w:sz w:val="24"/>
          <w:szCs w:val="24"/>
        </w:rPr>
        <w:t xml:space="preserve">for </w:t>
      </w:r>
      <w:r w:rsidRPr="0025454A">
        <w:rPr>
          <w:rFonts w:ascii="Times New Roman" w:hAnsi="Times New Roman" w:cs="Times New Roman"/>
          <w:sz w:val="24"/>
          <w:szCs w:val="24"/>
        </w:rPr>
        <w:t xml:space="preserve">Lidl products. There are two </w:t>
      </w:r>
      <w:r w:rsidR="00877804" w:rsidRPr="0025454A">
        <w:rPr>
          <w:rFonts w:ascii="Times New Roman" w:hAnsi="Times New Roman" w:cs="Times New Roman"/>
          <w:sz w:val="24"/>
          <w:szCs w:val="24"/>
        </w:rPr>
        <w:t>advantages</w:t>
      </w:r>
      <w:r w:rsidRPr="0025454A">
        <w:rPr>
          <w:rFonts w:ascii="Times New Roman" w:hAnsi="Times New Roman" w:cs="Times New Roman"/>
          <w:sz w:val="24"/>
          <w:szCs w:val="24"/>
        </w:rPr>
        <w:t xml:space="preserve"> of marketing these labels. Lidl cuts the intermediary, thus eliminating the supplier's additional costs. Furthermore, the company has more control over cost of </w:t>
      </w:r>
      <w:r w:rsidR="00E9294D" w:rsidRPr="0025454A">
        <w:rPr>
          <w:rFonts w:ascii="Times New Roman" w:hAnsi="Times New Roman" w:cs="Times New Roman"/>
          <w:sz w:val="24"/>
          <w:szCs w:val="24"/>
        </w:rPr>
        <w:t>production,</w:t>
      </w:r>
      <w:r w:rsidRPr="0025454A">
        <w:rPr>
          <w:rFonts w:ascii="Times New Roman" w:hAnsi="Times New Roman" w:cs="Times New Roman"/>
          <w:sz w:val="24"/>
          <w:szCs w:val="24"/>
        </w:rPr>
        <w:t xml:space="preserve"> and </w:t>
      </w:r>
      <w:r w:rsidR="00355660" w:rsidRPr="0025454A">
        <w:rPr>
          <w:rFonts w:ascii="Times New Roman" w:hAnsi="Times New Roman" w:cs="Times New Roman"/>
          <w:sz w:val="24"/>
          <w:szCs w:val="24"/>
        </w:rPr>
        <w:t>they are able to set their</w:t>
      </w:r>
      <w:r w:rsidRPr="0025454A">
        <w:rPr>
          <w:rFonts w:ascii="Times New Roman" w:hAnsi="Times New Roman" w:cs="Times New Roman"/>
          <w:sz w:val="24"/>
          <w:szCs w:val="24"/>
        </w:rPr>
        <w:t xml:space="preserve"> own prices. </w:t>
      </w:r>
      <w:r w:rsidR="00365E2E" w:rsidRPr="0025454A">
        <w:rPr>
          <w:rFonts w:ascii="Times New Roman" w:hAnsi="Times New Roman" w:cs="Times New Roman"/>
          <w:sz w:val="24"/>
          <w:szCs w:val="24"/>
        </w:rPr>
        <w:t>This in turn means the goods may be sold at a higher profit margin more than national brands, because the initial costs are considerably lower</w:t>
      </w:r>
      <w:r w:rsidR="001A4DE6">
        <w:rPr>
          <w:rFonts w:ascii="Times New Roman" w:hAnsi="Times New Roman" w:cs="Times New Roman"/>
          <w:sz w:val="24"/>
          <w:szCs w:val="24"/>
        </w:rPr>
        <w:t xml:space="preserve"> (Leslie, 2015).</w:t>
      </w:r>
    </w:p>
    <w:p w:rsidR="00877804" w:rsidRPr="0025454A" w:rsidRDefault="00877804"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3.1.2 Limited choices of products in store</w:t>
      </w:r>
    </w:p>
    <w:p w:rsidR="00507AD2" w:rsidRPr="0025454A" w:rsidRDefault="008D1568"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 xml:space="preserve">The choices of product that are available in </w:t>
      </w:r>
      <w:r w:rsidR="00365E2E" w:rsidRPr="0025454A">
        <w:rPr>
          <w:rFonts w:ascii="Times New Roman" w:hAnsi="Times New Roman" w:cs="Times New Roman"/>
          <w:sz w:val="24"/>
          <w:szCs w:val="24"/>
        </w:rPr>
        <w:t xml:space="preserve">Lidl very minimal. There is a variety about a small number of products (Scott Mushkin, 2017). For </w:t>
      </w:r>
      <w:r w:rsidR="00E9294D" w:rsidRPr="0025454A">
        <w:rPr>
          <w:rFonts w:ascii="Times New Roman" w:hAnsi="Times New Roman" w:cs="Times New Roman"/>
          <w:sz w:val="24"/>
          <w:szCs w:val="24"/>
        </w:rPr>
        <w:t>example,</w:t>
      </w:r>
      <w:r w:rsidR="00365E2E" w:rsidRPr="0025454A">
        <w:rPr>
          <w:rFonts w:ascii="Times New Roman" w:hAnsi="Times New Roman" w:cs="Times New Roman"/>
          <w:sz w:val="24"/>
          <w:szCs w:val="24"/>
        </w:rPr>
        <w:t xml:space="preserve"> the store could only sell two kinds of m</w:t>
      </w:r>
      <w:r w:rsidRPr="0025454A">
        <w:rPr>
          <w:rFonts w:ascii="Times New Roman" w:hAnsi="Times New Roman" w:cs="Times New Roman"/>
          <w:sz w:val="24"/>
          <w:szCs w:val="24"/>
        </w:rPr>
        <w:t>ilk</w:t>
      </w:r>
      <w:r w:rsidR="00365E2E" w:rsidRPr="0025454A">
        <w:rPr>
          <w:rFonts w:ascii="Times New Roman" w:hAnsi="Times New Roman" w:cs="Times New Roman"/>
          <w:sz w:val="24"/>
          <w:szCs w:val="24"/>
        </w:rPr>
        <w:t xml:space="preserve">, its brand and a national brand. The reduced range provides Lidl with its distributors with more buying power, since it buys large volumes of goods of only limited product. Lidl only markets about 2000 products on average in their stores (Doug Koontz, 2018). </w:t>
      </w:r>
      <w:r w:rsidRPr="0025454A">
        <w:rPr>
          <w:rFonts w:ascii="Times New Roman" w:hAnsi="Times New Roman" w:cs="Times New Roman"/>
          <w:sz w:val="24"/>
          <w:szCs w:val="24"/>
        </w:rPr>
        <w:t>The amount of products that are being sold by Lidl is around 20000 products lower than their competitor who are equivalent or about 60000 at a supermarket</w:t>
      </w:r>
      <w:r w:rsidR="001A4DE6">
        <w:rPr>
          <w:rFonts w:ascii="Times New Roman" w:hAnsi="Times New Roman" w:cs="Times New Roman"/>
          <w:sz w:val="24"/>
          <w:szCs w:val="24"/>
        </w:rPr>
        <w:t xml:space="preserve"> (Harris, 2014).</w:t>
      </w:r>
    </w:p>
    <w:p w:rsidR="00877804" w:rsidRPr="0025454A" w:rsidRDefault="00877804"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3.1.3 Sells fast moving items</w:t>
      </w:r>
    </w:p>
    <w:p w:rsidR="00756C16" w:rsidRDefault="00756C16"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 xml:space="preserve">In fact, Lidl only sells rapidly moving products. Lidl prefers regular goods that shoppers frequently purchase. This is because this will save their cost on distribution and the can get back their money and </w:t>
      </w:r>
      <w:r w:rsidR="00E9294D" w:rsidRPr="0025454A">
        <w:rPr>
          <w:rFonts w:ascii="Times New Roman" w:hAnsi="Times New Roman" w:cs="Times New Roman"/>
          <w:sz w:val="24"/>
          <w:szCs w:val="24"/>
        </w:rPr>
        <w:t>also,</w:t>
      </w:r>
      <w:r w:rsidRPr="0025454A">
        <w:rPr>
          <w:rFonts w:ascii="Times New Roman" w:hAnsi="Times New Roman" w:cs="Times New Roman"/>
          <w:sz w:val="24"/>
          <w:szCs w:val="24"/>
        </w:rPr>
        <w:t xml:space="preserve"> they will gain their profit faster. This will allow for a faster reinvestment for future stocks (Paglia, 2016). The product range </w:t>
      </w:r>
      <w:r w:rsidR="008D1568" w:rsidRPr="0025454A">
        <w:rPr>
          <w:rFonts w:ascii="Times New Roman" w:hAnsi="Times New Roman" w:cs="Times New Roman"/>
          <w:sz w:val="24"/>
          <w:szCs w:val="24"/>
        </w:rPr>
        <w:t xml:space="preserve">that are usually sold at Lidl is the </w:t>
      </w:r>
      <w:r w:rsidR="00E9294D" w:rsidRPr="0025454A">
        <w:rPr>
          <w:rFonts w:ascii="Times New Roman" w:hAnsi="Times New Roman" w:cs="Times New Roman"/>
          <w:sz w:val="24"/>
          <w:szCs w:val="24"/>
        </w:rPr>
        <w:t>fast-moving</w:t>
      </w:r>
      <w:r w:rsidR="008D1568" w:rsidRPr="0025454A">
        <w:rPr>
          <w:rFonts w:ascii="Times New Roman" w:hAnsi="Times New Roman" w:cs="Times New Roman"/>
          <w:sz w:val="24"/>
          <w:szCs w:val="24"/>
        </w:rPr>
        <w:t xml:space="preserve"> products where Lidl are able to sell and stock back the items in a short time</w:t>
      </w:r>
      <w:r w:rsidRPr="0025454A">
        <w:rPr>
          <w:rFonts w:ascii="Times New Roman" w:hAnsi="Times New Roman" w:cs="Times New Roman"/>
          <w:sz w:val="24"/>
          <w:szCs w:val="24"/>
        </w:rPr>
        <w:t xml:space="preserve"> that produce gross profit dollars. In visiting one of the new stores</w:t>
      </w:r>
      <w:r w:rsidR="005F4999" w:rsidRPr="0025454A">
        <w:rPr>
          <w:rFonts w:ascii="Times New Roman" w:hAnsi="Times New Roman" w:cs="Times New Roman"/>
          <w:sz w:val="24"/>
          <w:szCs w:val="24"/>
        </w:rPr>
        <w:t xml:space="preserve"> that was opened by Lidl in UK</w:t>
      </w:r>
      <w:r w:rsidRPr="0025454A">
        <w:rPr>
          <w:rFonts w:ascii="Times New Roman" w:hAnsi="Times New Roman" w:cs="Times New Roman"/>
          <w:sz w:val="24"/>
          <w:szCs w:val="24"/>
        </w:rPr>
        <w:t xml:space="preserve">, Puglia said that the focus was on daily </w:t>
      </w:r>
      <w:r w:rsidR="005F4999" w:rsidRPr="0025454A">
        <w:rPr>
          <w:rFonts w:ascii="Times New Roman" w:hAnsi="Times New Roman" w:cs="Times New Roman"/>
          <w:sz w:val="24"/>
          <w:szCs w:val="24"/>
        </w:rPr>
        <w:t xml:space="preserve">consumed </w:t>
      </w:r>
      <w:r w:rsidRPr="0025454A">
        <w:rPr>
          <w:rFonts w:ascii="Times New Roman" w:hAnsi="Times New Roman" w:cs="Times New Roman"/>
          <w:sz w:val="24"/>
          <w:szCs w:val="24"/>
        </w:rPr>
        <w:t xml:space="preserve">items like cereals, fruit and </w:t>
      </w:r>
      <w:r w:rsidR="005F4999" w:rsidRPr="0025454A">
        <w:rPr>
          <w:rFonts w:ascii="Times New Roman" w:hAnsi="Times New Roman" w:cs="Times New Roman"/>
          <w:sz w:val="24"/>
          <w:szCs w:val="24"/>
        </w:rPr>
        <w:t>dairy products</w:t>
      </w:r>
      <w:r w:rsidRPr="0025454A">
        <w:rPr>
          <w:rFonts w:ascii="Times New Roman" w:hAnsi="Times New Roman" w:cs="Times New Roman"/>
          <w:sz w:val="24"/>
          <w:szCs w:val="24"/>
        </w:rPr>
        <w:t xml:space="preserve"> rather than the specialised or specialty products. Higher-level items </w:t>
      </w:r>
      <w:r w:rsidR="00E9294D" w:rsidRPr="0025454A">
        <w:rPr>
          <w:rFonts w:ascii="Times New Roman" w:hAnsi="Times New Roman" w:cs="Times New Roman"/>
          <w:sz w:val="24"/>
          <w:szCs w:val="24"/>
        </w:rPr>
        <w:t>mean</w:t>
      </w:r>
      <w:r w:rsidRPr="0025454A">
        <w:rPr>
          <w:rFonts w:ascii="Times New Roman" w:hAnsi="Times New Roman" w:cs="Times New Roman"/>
          <w:sz w:val="24"/>
          <w:szCs w:val="24"/>
        </w:rPr>
        <w:t xml:space="preserve"> less money tied up in stocks</w:t>
      </w:r>
      <w:r w:rsidR="001A4DE6">
        <w:rPr>
          <w:rFonts w:ascii="Times New Roman" w:hAnsi="Times New Roman" w:cs="Times New Roman"/>
          <w:sz w:val="24"/>
          <w:szCs w:val="24"/>
        </w:rPr>
        <w:t xml:space="preserve"> (Sarah, 2016).</w:t>
      </w:r>
    </w:p>
    <w:p w:rsidR="001A4DE6" w:rsidRPr="0025454A" w:rsidRDefault="001A4DE6" w:rsidP="0025454A">
      <w:pPr>
        <w:spacing w:line="360" w:lineRule="auto"/>
        <w:jc w:val="both"/>
        <w:rPr>
          <w:rFonts w:ascii="Times New Roman" w:hAnsi="Times New Roman" w:cs="Times New Roman"/>
          <w:sz w:val="24"/>
          <w:szCs w:val="24"/>
        </w:rPr>
      </w:pPr>
    </w:p>
    <w:p w:rsidR="00877804" w:rsidRPr="0025454A" w:rsidRDefault="00877804"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lastRenderedPageBreak/>
        <w:t>3.1.4 Display products in the box they were shipped in</w:t>
      </w:r>
    </w:p>
    <w:p w:rsidR="0025454A" w:rsidRPr="0025454A" w:rsidRDefault="005F4999"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 xml:space="preserve">Furthermore, Lidl shows the product </w:t>
      </w:r>
      <w:r w:rsidRPr="0025454A">
        <w:rPr>
          <w:rFonts w:ascii="Times New Roman" w:hAnsi="Times New Roman" w:cs="Times New Roman"/>
          <w:sz w:val="24"/>
          <w:szCs w:val="24"/>
        </w:rPr>
        <w:t>in the box they were</w:t>
      </w:r>
      <w:r w:rsidRPr="0025454A">
        <w:rPr>
          <w:rFonts w:ascii="Times New Roman" w:hAnsi="Times New Roman" w:cs="Times New Roman"/>
          <w:sz w:val="24"/>
          <w:szCs w:val="24"/>
        </w:rPr>
        <w:t xml:space="preserve"> shipped</w:t>
      </w:r>
      <w:r w:rsidRPr="0025454A">
        <w:rPr>
          <w:rFonts w:ascii="Times New Roman" w:hAnsi="Times New Roman" w:cs="Times New Roman"/>
          <w:sz w:val="24"/>
          <w:szCs w:val="24"/>
        </w:rPr>
        <w:t xml:space="preserve"> in</w:t>
      </w:r>
      <w:r w:rsidRPr="0025454A">
        <w:rPr>
          <w:rFonts w:ascii="Times New Roman" w:hAnsi="Times New Roman" w:cs="Times New Roman"/>
          <w:sz w:val="24"/>
          <w:szCs w:val="24"/>
        </w:rPr>
        <w:t xml:space="preserve">. In the packaging they have been shipped, Lidl exhibits most of its products, speeding up the stocking phase and requires less labour. </w:t>
      </w:r>
      <w:r w:rsidR="001A4DE6">
        <w:rPr>
          <w:rFonts w:ascii="Times New Roman" w:hAnsi="Times New Roman" w:cs="Times New Roman"/>
          <w:sz w:val="24"/>
          <w:szCs w:val="24"/>
        </w:rPr>
        <w:t>Mushkin wrote that</w:t>
      </w:r>
      <w:r w:rsidRPr="0025454A">
        <w:rPr>
          <w:rFonts w:ascii="Times New Roman" w:hAnsi="Times New Roman" w:cs="Times New Roman"/>
          <w:sz w:val="24"/>
          <w:szCs w:val="24"/>
        </w:rPr>
        <w:t>, while visiting a shop, noticed that milk is loaded in carts with wheels that are packed into shops by suppliers and driven directly from trucks</w:t>
      </w:r>
      <w:r w:rsidR="001A4DE6">
        <w:rPr>
          <w:rFonts w:ascii="Times New Roman" w:hAnsi="Times New Roman" w:cs="Times New Roman"/>
          <w:sz w:val="24"/>
          <w:szCs w:val="24"/>
        </w:rPr>
        <w:t xml:space="preserve"> (Mushkin, 2017).</w:t>
      </w:r>
      <w:r w:rsidRPr="0025454A">
        <w:rPr>
          <w:rFonts w:ascii="Times New Roman" w:hAnsi="Times New Roman" w:cs="Times New Roman"/>
          <w:sz w:val="24"/>
          <w:szCs w:val="24"/>
        </w:rPr>
        <w:t xml:space="preserve"> Therefore, Lidl expends less on in-store marketing as it has no national chains in house. It can stick to simple displays and use so-called dump bins and buckets to exhibit products, rather than needing extravagant cardboard trim or piled pyramids</w:t>
      </w:r>
      <w:r w:rsidR="001A4DE6">
        <w:rPr>
          <w:rFonts w:ascii="Times New Roman" w:hAnsi="Times New Roman" w:cs="Times New Roman"/>
          <w:sz w:val="24"/>
          <w:szCs w:val="24"/>
        </w:rPr>
        <w:t xml:space="preserve"> (George, 2015).</w:t>
      </w:r>
    </w:p>
    <w:p w:rsidR="00877804" w:rsidRPr="0025454A" w:rsidRDefault="00877804"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3.1.5 Low labour costs</w:t>
      </w:r>
    </w:p>
    <w:p w:rsidR="00507AD2" w:rsidRPr="0025454A" w:rsidRDefault="005F4999"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 xml:space="preserve">However, they also figure out a way to retain low labour costs. Lidl shops are selectively hired to reduce labour costs. In order to minimize interaction with people, Koontz </w:t>
      </w:r>
      <w:r w:rsidR="001A4DE6">
        <w:rPr>
          <w:rFonts w:ascii="Times New Roman" w:hAnsi="Times New Roman" w:cs="Times New Roman"/>
          <w:sz w:val="24"/>
          <w:szCs w:val="24"/>
        </w:rPr>
        <w:t>wrote</w:t>
      </w:r>
      <w:r w:rsidRPr="0025454A">
        <w:rPr>
          <w:rFonts w:ascii="Times New Roman" w:hAnsi="Times New Roman" w:cs="Times New Roman"/>
          <w:sz w:val="24"/>
          <w:szCs w:val="24"/>
        </w:rPr>
        <w:t xml:space="preserve"> that Lidl has efficient systems and robotics in its rear</w:t>
      </w:r>
      <w:r w:rsidR="001A4DE6">
        <w:rPr>
          <w:rFonts w:ascii="Times New Roman" w:hAnsi="Times New Roman" w:cs="Times New Roman"/>
          <w:sz w:val="24"/>
          <w:szCs w:val="24"/>
        </w:rPr>
        <w:t xml:space="preserve"> (Koontz, 2018).</w:t>
      </w:r>
      <w:r w:rsidRPr="0025454A">
        <w:rPr>
          <w:rFonts w:ascii="Times New Roman" w:hAnsi="Times New Roman" w:cs="Times New Roman"/>
          <w:sz w:val="24"/>
          <w:szCs w:val="24"/>
        </w:rPr>
        <w:t xml:space="preserve"> In the shop, consumers must weigh and pack their own foodstuffs. Staff are also cross-trained to work in any area. </w:t>
      </w:r>
      <w:r w:rsidRPr="0025454A">
        <w:rPr>
          <w:rFonts w:ascii="Times New Roman" w:hAnsi="Times New Roman" w:cs="Times New Roman"/>
          <w:sz w:val="24"/>
          <w:szCs w:val="24"/>
        </w:rPr>
        <w:t>Based on a research of John,</w:t>
      </w:r>
      <w:r w:rsidR="00E47ED1" w:rsidRPr="0025454A">
        <w:rPr>
          <w:rFonts w:ascii="Times New Roman" w:hAnsi="Times New Roman" w:cs="Times New Roman"/>
          <w:sz w:val="24"/>
          <w:szCs w:val="24"/>
        </w:rPr>
        <w:t xml:space="preserve"> he mentioned</w:t>
      </w:r>
      <w:r w:rsidRPr="0025454A">
        <w:rPr>
          <w:rFonts w:ascii="Times New Roman" w:hAnsi="Times New Roman" w:cs="Times New Roman"/>
          <w:sz w:val="24"/>
          <w:szCs w:val="24"/>
        </w:rPr>
        <w:t xml:space="preserve"> that the workforce is therefore dynamic and effective.</w:t>
      </w:r>
      <w:r w:rsidR="00E47ED1" w:rsidRPr="0025454A">
        <w:rPr>
          <w:rFonts w:ascii="Times New Roman" w:hAnsi="Times New Roman" w:cs="Times New Roman"/>
          <w:sz w:val="24"/>
          <w:szCs w:val="24"/>
        </w:rPr>
        <w:t xml:space="preserve"> Thus, Lidl would not to hire many workers in their store as they fully utilize their workers to carry out the job</w:t>
      </w:r>
      <w:r w:rsidR="001A4DE6">
        <w:rPr>
          <w:rFonts w:ascii="Times New Roman" w:hAnsi="Times New Roman" w:cs="Times New Roman"/>
          <w:sz w:val="24"/>
          <w:szCs w:val="24"/>
        </w:rPr>
        <w:t xml:space="preserve"> (John, 2017).</w:t>
      </w:r>
    </w:p>
    <w:p w:rsidR="00877804" w:rsidRPr="0025454A" w:rsidRDefault="00877804" w:rsidP="0025454A">
      <w:pPr>
        <w:spacing w:line="360" w:lineRule="auto"/>
        <w:jc w:val="both"/>
        <w:rPr>
          <w:rFonts w:ascii="Times New Roman" w:hAnsi="Times New Roman" w:cs="Times New Roman"/>
          <w:sz w:val="24"/>
          <w:szCs w:val="24"/>
        </w:rPr>
      </w:pPr>
    </w:p>
    <w:p w:rsidR="001A4DE6" w:rsidRDefault="001A4DE6" w:rsidP="0025454A">
      <w:pPr>
        <w:spacing w:line="360" w:lineRule="auto"/>
        <w:jc w:val="both"/>
        <w:rPr>
          <w:rFonts w:ascii="Times New Roman" w:hAnsi="Times New Roman" w:cs="Times New Roman"/>
          <w:sz w:val="24"/>
          <w:szCs w:val="24"/>
        </w:rPr>
      </w:pPr>
    </w:p>
    <w:p w:rsidR="001A4DE6" w:rsidRDefault="001A4DE6" w:rsidP="0025454A">
      <w:pPr>
        <w:spacing w:line="360" w:lineRule="auto"/>
        <w:jc w:val="both"/>
        <w:rPr>
          <w:rFonts w:ascii="Times New Roman" w:hAnsi="Times New Roman" w:cs="Times New Roman"/>
          <w:sz w:val="24"/>
          <w:szCs w:val="24"/>
        </w:rPr>
      </w:pPr>
    </w:p>
    <w:p w:rsidR="001A4DE6" w:rsidRDefault="001A4DE6" w:rsidP="0025454A">
      <w:pPr>
        <w:spacing w:line="360" w:lineRule="auto"/>
        <w:jc w:val="both"/>
        <w:rPr>
          <w:rFonts w:ascii="Times New Roman" w:hAnsi="Times New Roman" w:cs="Times New Roman"/>
          <w:sz w:val="24"/>
          <w:szCs w:val="24"/>
        </w:rPr>
      </w:pPr>
    </w:p>
    <w:p w:rsidR="001A4DE6" w:rsidRDefault="001A4DE6" w:rsidP="0025454A">
      <w:pPr>
        <w:spacing w:line="360" w:lineRule="auto"/>
        <w:jc w:val="both"/>
        <w:rPr>
          <w:rFonts w:ascii="Times New Roman" w:hAnsi="Times New Roman" w:cs="Times New Roman"/>
          <w:sz w:val="24"/>
          <w:szCs w:val="24"/>
        </w:rPr>
      </w:pPr>
    </w:p>
    <w:p w:rsidR="001A4DE6" w:rsidRDefault="001A4DE6" w:rsidP="0025454A">
      <w:pPr>
        <w:spacing w:line="360" w:lineRule="auto"/>
        <w:jc w:val="both"/>
        <w:rPr>
          <w:rFonts w:ascii="Times New Roman" w:hAnsi="Times New Roman" w:cs="Times New Roman"/>
          <w:sz w:val="24"/>
          <w:szCs w:val="24"/>
        </w:rPr>
      </w:pPr>
    </w:p>
    <w:p w:rsidR="001A4DE6" w:rsidRDefault="001A4DE6" w:rsidP="0025454A">
      <w:pPr>
        <w:spacing w:line="360" w:lineRule="auto"/>
        <w:jc w:val="both"/>
        <w:rPr>
          <w:rFonts w:ascii="Times New Roman" w:hAnsi="Times New Roman" w:cs="Times New Roman"/>
          <w:sz w:val="24"/>
          <w:szCs w:val="24"/>
        </w:rPr>
      </w:pPr>
    </w:p>
    <w:p w:rsidR="001A4DE6" w:rsidRDefault="001A4DE6" w:rsidP="0025454A">
      <w:pPr>
        <w:spacing w:line="360" w:lineRule="auto"/>
        <w:jc w:val="both"/>
        <w:rPr>
          <w:rFonts w:ascii="Times New Roman" w:hAnsi="Times New Roman" w:cs="Times New Roman"/>
          <w:sz w:val="24"/>
          <w:szCs w:val="24"/>
        </w:rPr>
      </w:pPr>
    </w:p>
    <w:p w:rsidR="001A4DE6" w:rsidRDefault="001A4DE6" w:rsidP="0025454A">
      <w:pPr>
        <w:spacing w:line="360" w:lineRule="auto"/>
        <w:jc w:val="both"/>
        <w:rPr>
          <w:rFonts w:ascii="Times New Roman" w:hAnsi="Times New Roman" w:cs="Times New Roman"/>
          <w:sz w:val="24"/>
          <w:szCs w:val="24"/>
        </w:rPr>
      </w:pPr>
    </w:p>
    <w:p w:rsidR="001A4DE6" w:rsidRDefault="001A4DE6" w:rsidP="0025454A">
      <w:pPr>
        <w:spacing w:line="360" w:lineRule="auto"/>
        <w:jc w:val="both"/>
        <w:rPr>
          <w:rFonts w:ascii="Times New Roman" w:hAnsi="Times New Roman" w:cs="Times New Roman"/>
          <w:sz w:val="24"/>
          <w:szCs w:val="24"/>
        </w:rPr>
      </w:pPr>
    </w:p>
    <w:p w:rsidR="001A4DE6" w:rsidRDefault="001A4DE6" w:rsidP="0025454A">
      <w:pPr>
        <w:spacing w:line="360" w:lineRule="auto"/>
        <w:jc w:val="both"/>
        <w:rPr>
          <w:rFonts w:ascii="Times New Roman" w:hAnsi="Times New Roman" w:cs="Times New Roman"/>
          <w:sz w:val="24"/>
          <w:szCs w:val="24"/>
        </w:rPr>
      </w:pPr>
    </w:p>
    <w:p w:rsidR="001A4DE6" w:rsidRDefault="001A4DE6" w:rsidP="0025454A">
      <w:pPr>
        <w:spacing w:line="360" w:lineRule="auto"/>
        <w:jc w:val="both"/>
        <w:rPr>
          <w:rFonts w:ascii="Times New Roman" w:hAnsi="Times New Roman" w:cs="Times New Roman"/>
          <w:sz w:val="24"/>
          <w:szCs w:val="24"/>
        </w:rPr>
      </w:pPr>
    </w:p>
    <w:p w:rsidR="00E47ED1" w:rsidRPr="0025454A" w:rsidRDefault="00877804"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lastRenderedPageBreak/>
        <w:t xml:space="preserve">3.2 ADVANTAGES AND DISADVANTAGES </w:t>
      </w:r>
      <w:r w:rsidR="0025454A" w:rsidRPr="0025454A">
        <w:rPr>
          <w:rFonts w:ascii="Times New Roman" w:hAnsi="Times New Roman" w:cs="Times New Roman"/>
          <w:sz w:val="24"/>
          <w:szCs w:val="24"/>
        </w:rPr>
        <w:t>OF THE STRATEGY</w:t>
      </w:r>
    </w:p>
    <w:p w:rsidR="00E47ED1" w:rsidRPr="0025454A" w:rsidRDefault="00E47ED1"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 xml:space="preserve">There is both strength and weaknesses if the business apply the cost leadership model into their business. </w:t>
      </w:r>
      <w:r w:rsidRPr="0025454A">
        <w:rPr>
          <w:rFonts w:ascii="Times New Roman" w:hAnsi="Times New Roman" w:cs="Times New Roman"/>
          <w:sz w:val="24"/>
          <w:szCs w:val="24"/>
        </w:rPr>
        <w:t>A cost leadership strategy also offers benefits in terms of potential new players in addition to existing rivals. For addition, a market cost leader appears to discourage new companies from competing because a new company will fail to retain clients by reducing price limits on cost managers. A cost management strategy also helps to build entry barriers that shield the company</w:t>
      </w:r>
      <w:r w:rsidRPr="0025454A">
        <w:rPr>
          <w:rFonts w:ascii="Times New Roman" w:hAnsi="Times New Roman" w:cs="Times New Roman"/>
          <w:sz w:val="24"/>
          <w:szCs w:val="24"/>
        </w:rPr>
        <w:t xml:space="preserve"> </w:t>
      </w:r>
      <w:r w:rsidRPr="0025454A">
        <w:rPr>
          <w:rFonts w:ascii="Times New Roman" w:hAnsi="Times New Roman" w:cs="Times New Roman"/>
          <w:sz w:val="24"/>
          <w:szCs w:val="24"/>
        </w:rPr>
        <w:t>and its current competitors</w:t>
      </w:r>
      <w:r w:rsidRPr="0025454A">
        <w:rPr>
          <w:rFonts w:ascii="Times New Roman" w:hAnsi="Times New Roman" w:cs="Times New Roman"/>
          <w:sz w:val="24"/>
          <w:szCs w:val="24"/>
        </w:rPr>
        <w:t xml:space="preserve"> </w:t>
      </w:r>
      <w:r w:rsidRPr="0025454A">
        <w:rPr>
          <w:rFonts w:ascii="Times New Roman" w:hAnsi="Times New Roman" w:cs="Times New Roman"/>
          <w:sz w:val="24"/>
          <w:szCs w:val="24"/>
        </w:rPr>
        <w:t>from new competition</w:t>
      </w:r>
      <w:r w:rsidR="001A4DE6">
        <w:rPr>
          <w:rFonts w:ascii="Times New Roman" w:hAnsi="Times New Roman" w:cs="Times New Roman"/>
          <w:sz w:val="24"/>
          <w:szCs w:val="24"/>
        </w:rPr>
        <w:t xml:space="preserve"> (</w:t>
      </w:r>
      <w:r w:rsidR="00D64442">
        <w:rPr>
          <w:rFonts w:ascii="Times New Roman" w:hAnsi="Times New Roman" w:cs="Times New Roman"/>
          <w:sz w:val="24"/>
          <w:szCs w:val="24"/>
        </w:rPr>
        <w:t>Burt S.</w:t>
      </w:r>
      <w:r w:rsidR="001A4DE6">
        <w:rPr>
          <w:rFonts w:ascii="Times New Roman" w:hAnsi="Times New Roman" w:cs="Times New Roman"/>
          <w:sz w:val="24"/>
          <w:szCs w:val="24"/>
        </w:rPr>
        <w:t>, 201</w:t>
      </w:r>
      <w:r w:rsidR="00D64442">
        <w:rPr>
          <w:rFonts w:ascii="Times New Roman" w:hAnsi="Times New Roman" w:cs="Times New Roman"/>
          <w:sz w:val="24"/>
          <w:szCs w:val="24"/>
        </w:rPr>
        <w:t>0</w:t>
      </w:r>
      <w:r w:rsidR="001A4DE6">
        <w:rPr>
          <w:rFonts w:ascii="Times New Roman" w:hAnsi="Times New Roman" w:cs="Times New Roman"/>
          <w:sz w:val="24"/>
          <w:szCs w:val="24"/>
        </w:rPr>
        <w:t>).</w:t>
      </w:r>
    </w:p>
    <w:p w:rsidR="00E47ED1" w:rsidRPr="0025454A" w:rsidRDefault="00E47ED1"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 xml:space="preserve">In many cases, value leaders have a significant market share since the purchase of </w:t>
      </w:r>
      <w:r w:rsidR="00E9294D" w:rsidRPr="0025454A">
        <w:rPr>
          <w:rFonts w:ascii="Times New Roman" w:hAnsi="Times New Roman" w:cs="Times New Roman"/>
          <w:sz w:val="24"/>
          <w:szCs w:val="24"/>
        </w:rPr>
        <w:t>low-priced</w:t>
      </w:r>
      <w:r w:rsidRPr="0025454A">
        <w:rPr>
          <w:rFonts w:ascii="Times New Roman" w:hAnsi="Times New Roman" w:cs="Times New Roman"/>
          <w:sz w:val="24"/>
          <w:szCs w:val="24"/>
        </w:rPr>
        <w:t xml:space="preserve"> goods and services of acceptable quality by a large proportion of potential customers is highly attractive. That need for productivity ensures that budget controllers often have smaller profit margins than other businesses have. But the willingness of price management to make quite a little benefit of each of a huge number of consumers will make substantial income</w:t>
      </w:r>
      <w:r w:rsidR="001A4DE6">
        <w:rPr>
          <w:rFonts w:ascii="Times New Roman" w:hAnsi="Times New Roman" w:cs="Times New Roman"/>
          <w:sz w:val="24"/>
          <w:szCs w:val="24"/>
        </w:rPr>
        <w:t xml:space="preserve"> (Bhasit, 2014).</w:t>
      </w:r>
    </w:p>
    <w:p w:rsidR="00E47ED1" w:rsidRPr="0025454A" w:rsidRDefault="007742E8"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Low-cost companies usually hold a more competitive role as well.</w:t>
      </w:r>
      <w:r w:rsidRPr="0025454A">
        <w:rPr>
          <w:rFonts w:ascii="Times New Roman" w:hAnsi="Times New Roman" w:cs="Times New Roman"/>
          <w:sz w:val="24"/>
          <w:szCs w:val="24"/>
        </w:rPr>
        <w:t xml:space="preserve"> It was found that</w:t>
      </w:r>
      <w:r w:rsidRPr="0025454A">
        <w:rPr>
          <w:rFonts w:ascii="Times New Roman" w:hAnsi="Times New Roman" w:cs="Times New Roman"/>
          <w:sz w:val="24"/>
          <w:szCs w:val="24"/>
        </w:rPr>
        <w:t xml:space="preserve"> that businesses at a lower cost have a better opportunity to succeed through difficult economic times, </w:t>
      </w:r>
      <w:r w:rsidR="00E9294D" w:rsidRPr="0025454A">
        <w:rPr>
          <w:rFonts w:ascii="Times New Roman" w:hAnsi="Times New Roman" w:cs="Times New Roman"/>
          <w:sz w:val="24"/>
          <w:szCs w:val="24"/>
        </w:rPr>
        <w:t>down turning</w:t>
      </w:r>
      <w:r w:rsidRPr="0025454A">
        <w:rPr>
          <w:rFonts w:ascii="Times New Roman" w:hAnsi="Times New Roman" w:cs="Times New Roman"/>
          <w:sz w:val="24"/>
          <w:szCs w:val="24"/>
        </w:rPr>
        <w:t xml:space="preserve"> in a given industry, or when the price wars kill price efficiency. Integrated efficiency and manufacturing, cost-effectiveness and economies of scale by both manufacturer and reseller activities are cost-effective tactics which are sometimes hard to replicate by competitors</w:t>
      </w:r>
      <w:r w:rsidR="001A4DE6">
        <w:rPr>
          <w:rFonts w:ascii="Times New Roman" w:hAnsi="Times New Roman" w:cs="Times New Roman"/>
          <w:sz w:val="24"/>
          <w:szCs w:val="24"/>
        </w:rPr>
        <w:t xml:space="preserve"> (Hanbury, 2018).</w:t>
      </w:r>
    </w:p>
    <w:p w:rsidR="007742E8" w:rsidRPr="0025454A" w:rsidRDefault="007742E8"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 xml:space="preserve">In some </w:t>
      </w:r>
      <w:r w:rsidR="00E9294D" w:rsidRPr="0025454A">
        <w:rPr>
          <w:rFonts w:ascii="Times New Roman" w:hAnsi="Times New Roman" w:cs="Times New Roman"/>
          <w:sz w:val="24"/>
          <w:szCs w:val="24"/>
        </w:rPr>
        <w:t>situations,</w:t>
      </w:r>
      <w:r w:rsidRPr="0025454A">
        <w:rPr>
          <w:rFonts w:ascii="Times New Roman" w:hAnsi="Times New Roman" w:cs="Times New Roman"/>
          <w:sz w:val="24"/>
          <w:szCs w:val="24"/>
        </w:rPr>
        <w:t xml:space="preserve"> a significant disadvantage of a cost leadership strategy is the requirement of high sales volumes. Highly integrated and brand-loyalty markets may not provide many options for a large portion of consumers. Unable to reach high sales, companies will have lower profit and therefore do not have sufficient reinvestment resources. Another associated </w:t>
      </w:r>
      <w:r w:rsidR="00E9294D" w:rsidRPr="0025454A">
        <w:rPr>
          <w:rFonts w:ascii="Times New Roman" w:hAnsi="Times New Roman" w:cs="Times New Roman"/>
          <w:sz w:val="24"/>
          <w:szCs w:val="24"/>
        </w:rPr>
        <w:t>issue</w:t>
      </w:r>
      <w:r w:rsidRPr="0025454A">
        <w:rPr>
          <w:rFonts w:ascii="Times New Roman" w:hAnsi="Times New Roman" w:cs="Times New Roman"/>
          <w:sz w:val="24"/>
          <w:szCs w:val="24"/>
        </w:rPr>
        <w:t xml:space="preserve"> is that the manufacturing and/or delivery capability require significant early investment to achieve a high sales volume. Not all companies are willing and able to invest in this kind</w:t>
      </w:r>
      <w:r w:rsidR="001A4DE6">
        <w:rPr>
          <w:rFonts w:ascii="Times New Roman" w:hAnsi="Times New Roman" w:cs="Times New Roman"/>
          <w:sz w:val="24"/>
          <w:szCs w:val="24"/>
        </w:rPr>
        <w:t xml:space="preserve"> (Hassan, 2016).</w:t>
      </w:r>
    </w:p>
    <w:p w:rsidR="00D64442" w:rsidRDefault="007742E8"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 xml:space="preserve">Cost managers tend to maintain low costs through reducing advertisements, market analysis and research and development, but this method can be costly in the long term. A comparative lack of market research may lead cost managers to be less able to detect significant changes in the environment than other companies. In the meantime, reducing research and innovation can slow down the ability of cost leaders to respond to changes once identified. The detection and </w:t>
      </w:r>
      <w:r w:rsidRPr="0025454A">
        <w:rPr>
          <w:rFonts w:ascii="Times New Roman" w:hAnsi="Times New Roman" w:cs="Times New Roman"/>
          <w:sz w:val="24"/>
          <w:szCs w:val="24"/>
        </w:rPr>
        <w:lastRenderedPageBreak/>
        <w:t>reaction of rivals to external shifts can prove a deadly combination which leaves costs managers unaffected by the market and unanswered</w:t>
      </w:r>
      <w:r w:rsidR="001A4DE6">
        <w:rPr>
          <w:rFonts w:ascii="Times New Roman" w:hAnsi="Times New Roman" w:cs="Times New Roman"/>
          <w:sz w:val="24"/>
          <w:szCs w:val="24"/>
        </w:rPr>
        <w:t xml:space="preserve"> (Hetchen and </w:t>
      </w:r>
      <w:r w:rsidR="00D64442">
        <w:rPr>
          <w:rFonts w:ascii="Times New Roman" w:hAnsi="Times New Roman" w:cs="Times New Roman"/>
          <w:sz w:val="24"/>
          <w:szCs w:val="24"/>
        </w:rPr>
        <w:t>Short, 2017).</w:t>
      </w: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D77262" w:rsidRPr="0025454A" w:rsidRDefault="0025454A"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lastRenderedPageBreak/>
        <w:t>4.0 CONCLUSION</w:t>
      </w:r>
    </w:p>
    <w:p w:rsidR="009B1197" w:rsidRPr="0025454A" w:rsidRDefault="009B1197"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 xml:space="preserve">In conclusion, Lidl has applied the cost leadership strategy which is a part of Porter’s Generic Strategies in their business and they have executed it perfectly. The result of their execution can be seen through their high amount of sales and profit. But in every </w:t>
      </w:r>
      <w:r w:rsidR="00E9294D" w:rsidRPr="0025454A">
        <w:rPr>
          <w:rFonts w:ascii="Times New Roman" w:hAnsi="Times New Roman" w:cs="Times New Roman"/>
          <w:sz w:val="24"/>
          <w:szCs w:val="24"/>
        </w:rPr>
        <w:t>strategy,</w:t>
      </w:r>
      <w:r w:rsidRPr="0025454A">
        <w:rPr>
          <w:rFonts w:ascii="Times New Roman" w:hAnsi="Times New Roman" w:cs="Times New Roman"/>
          <w:sz w:val="24"/>
          <w:szCs w:val="24"/>
        </w:rPr>
        <w:t xml:space="preserve"> there is always advantages and disadvantages of the strategy. Thus, Lidl have to analyse the disadvantages of the strategy that might bring problem in the future for their business in order to sustain through the future against their </w:t>
      </w:r>
      <w:r w:rsidR="00E9294D" w:rsidRPr="0025454A">
        <w:rPr>
          <w:rFonts w:ascii="Times New Roman" w:hAnsi="Times New Roman" w:cs="Times New Roman"/>
          <w:sz w:val="24"/>
          <w:szCs w:val="24"/>
        </w:rPr>
        <w:t>competitors</w:t>
      </w:r>
      <w:r w:rsidRPr="0025454A">
        <w:rPr>
          <w:rFonts w:ascii="Times New Roman" w:hAnsi="Times New Roman" w:cs="Times New Roman"/>
          <w:sz w:val="24"/>
          <w:szCs w:val="24"/>
        </w:rPr>
        <w:t>. Lidl should come up with certain recommendations or steps on how to improve their existence in their market and improve their market share.</w:t>
      </w: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9E480E" w:rsidRDefault="009E480E" w:rsidP="0025454A">
      <w:pPr>
        <w:spacing w:line="360" w:lineRule="auto"/>
        <w:jc w:val="both"/>
        <w:rPr>
          <w:rFonts w:ascii="Times New Roman" w:hAnsi="Times New Roman" w:cs="Times New Roman"/>
          <w:sz w:val="24"/>
          <w:szCs w:val="24"/>
        </w:rPr>
      </w:pPr>
    </w:p>
    <w:p w:rsidR="0025454A" w:rsidRPr="0025454A" w:rsidRDefault="0025454A"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lastRenderedPageBreak/>
        <w:t>4.1 RECOMMENDATIONS</w:t>
      </w:r>
    </w:p>
    <w:p w:rsidR="009B1197" w:rsidRPr="0025454A" w:rsidRDefault="00E9294D"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Even though</w:t>
      </w:r>
      <w:r w:rsidR="009B1197" w:rsidRPr="0025454A">
        <w:rPr>
          <w:rFonts w:ascii="Times New Roman" w:hAnsi="Times New Roman" w:cs="Times New Roman"/>
          <w:sz w:val="24"/>
          <w:szCs w:val="24"/>
        </w:rPr>
        <w:t xml:space="preserve"> Lidl have a lot of success in the industry there are still a few </w:t>
      </w:r>
      <w:r w:rsidRPr="0025454A">
        <w:rPr>
          <w:rFonts w:ascii="Times New Roman" w:hAnsi="Times New Roman" w:cs="Times New Roman"/>
          <w:sz w:val="24"/>
          <w:szCs w:val="24"/>
        </w:rPr>
        <w:t>recommendations</w:t>
      </w:r>
      <w:r w:rsidR="009B1197" w:rsidRPr="0025454A">
        <w:rPr>
          <w:rFonts w:ascii="Times New Roman" w:hAnsi="Times New Roman" w:cs="Times New Roman"/>
          <w:sz w:val="24"/>
          <w:szCs w:val="24"/>
        </w:rPr>
        <w:t xml:space="preserve"> which can help to improve their business. One of the </w:t>
      </w:r>
      <w:r w:rsidRPr="0025454A">
        <w:rPr>
          <w:rFonts w:ascii="Times New Roman" w:hAnsi="Times New Roman" w:cs="Times New Roman"/>
          <w:sz w:val="24"/>
          <w:szCs w:val="24"/>
        </w:rPr>
        <w:t>recommendations</w:t>
      </w:r>
      <w:r w:rsidR="009B1197" w:rsidRPr="0025454A">
        <w:rPr>
          <w:rFonts w:ascii="Times New Roman" w:hAnsi="Times New Roman" w:cs="Times New Roman"/>
          <w:sz w:val="24"/>
          <w:szCs w:val="24"/>
        </w:rPr>
        <w:t xml:space="preserve"> that Lidl can consider is maybe improving their brand repositioning. In order to sustain in the </w:t>
      </w:r>
      <w:r w:rsidRPr="0025454A">
        <w:rPr>
          <w:rFonts w:ascii="Times New Roman" w:hAnsi="Times New Roman" w:cs="Times New Roman"/>
          <w:sz w:val="24"/>
          <w:szCs w:val="24"/>
        </w:rPr>
        <w:t>long-term</w:t>
      </w:r>
      <w:r w:rsidR="009B1197" w:rsidRPr="0025454A">
        <w:rPr>
          <w:rFonts w:ascii="Times New Roman" w:hAnsi="Times New Roman" w:cs="Times New Roman"/>
          <w:sz w:val="24"/>
          <w:szCs w:val="24"/>
        </w:rPr>
        <w:t xml:space="preserve"> future, Lidl have to improve their their market share. They could </w:t>
      </w:r>
      <w:r w:rsidRPr="0025454A">
        <w:rPr>
          <w:rFonts w:ascii="Times New Roman" w:hAnsi="Times New Roman" w:cs="Times New Roman"/>
          <w:sz w:val="24"/>
          <w:szCs w:val="24"/>
        </w:rPr>
        <w:t>probably</w:t>
      </w:r>
      <w:r w:rsidR="009B1197" w:rsidRPr="0025454A">
        <w:rPr>
          <w:rFonts w:ascii="Times New Roman" w:hAnsi="Times New Roman" w:cs="Times New Roman"/>
          <w:sz w:val="24"/>
          <w:szCs w:val="24"/>
        </w:rPr>
        <w:t xml:space="preserve"> analyse consumers wants and needs which keeps changing. In this way they can also maintain the customer loyalty and gain more customers in the future. </w:t>
      </w:r>
    </w:p>
    <w:p w:rsidR="00D77262" w:rsidRPr="0025454A" w:rsidRDefault="00FF6921"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Furthermore</w:t>
      </w:r>
      <w:r w:rsidR="009B1197" w:rsidRPr="0025454A">
        <w:rPr>
          <w:rFonts w:ascii="Times New Roman" w:hAnsi="Times New Roman" w:cs="Times New Roman"/>
          <w:sz w:val="24"/>
          <w:szCs w:val="24"/>
        </w:rPr>
        <w:t xml:space="preserve">, Lidl also should improve the quality of their product. As we know in the past, Lidl have </w:t>
      </w:r>
      <w:r w:rsidR="00DC3EB4" w:rsidRPr="0025454A">
        <w:rPr>
          <w:rFonts w:ascii="Times New Roman" w:hAnsi="Times New Roman" w:cs="Times New Roman"/>
          <w:sz w:val="24"/>
          <w:szCs w:val="24"/>
        </w:rPr>
        <w:t>received</w:t>
      </w:r>
      <w:r w:rsidR="009B1197" w:rsidRPr="0025454A">
        <w:rPr>
          <w:rFonts w:ascii="Times New Roman" w:hAnsi="Times New Roman" w:cs="Times New Roman"/>
          <w:sz w:val="24"/>
          <w:szCs w:val="24"/>
        </w:rPr>
        <w:t xml:space="preserve"> a number of complaints regarding the quality of their product. If they do not improve their quality, they will lose a </w:t>
      </w:r>
      <w:r w:rsidR="00DC3EB4" w:rsidRPr="0025454A">
        <w:rPr>
          <w:rFonts w:ascii="Times New Roman" w:hAnsi="Times New Roman" w:cs="Times New Roman"/>
          <w:sz w:val="24"/>
          <w:szCs w:val="24"/>
        </w:rPr>
        <w:t>lot of</w:t>
      </w:r>
      <w:r w:rsidR="009B1197" w:rsidRPr="0025454A">
        <w:rPr>
          <w:rFonts w:ascii="Times New Roman" w:hAnsi="Times New Roman" w:cs="Times New Roman"/>
          <w:sz w:val="24"/>
          <w:szCs w:val="24"/>
        </w:rPr>
        <w:t xml:space="preserve"> customers which can cause a huge problem to their sales and revenue and thus they would not survive in the industry.</w:t>
      </w:r>
      <w:r w:rsidRPr="0025454A">
        <w:rPr>
          <w:rFonts w:ascii="Times New Roman" w:hAnsi="Times New Roman" w:cs="Times New Roman"/>
          <w:sz w:val="24"/>
          <w:szCs w:val="24"/>
        </w:rPr>
        <w:t xml:space="preserve"> </w:t>
      </w:r>
    </w:p>
    <w:p w:rsidR="00D64442" w:rsidRDefault="009B1197"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Moreover, Lidl may consider coming up with the online shopping feature that most of their competitors have come up with. These days consumers would want something that is easy for them and coming up with that feature is perfect to fulfil the needs of the consumers in this</w:t>
      </w:r>
    </w:p>
    <w:p w:rsidR="009B1197" w:rsidRDefault="009B1197" w:rsidP="0025454A">
      <w:pPr>
        <w:spacing w:line="360" w:lineRule="auto"/>
        <w:jc w:val="both"/>
        <w:rPr>
          <w:rFonts w:ascii="Times New Roman" w:hAnsi="Times New Roman" w:cs="Times New Roman"/>
          <w:sz w:val="24"/>
          <w:szCs w:val="24"/>
        </w:rPr>
      </w:pPr>
      <w:r w:rsidRPr="0025454A">
        <w:rPr>
          <w:rFonts w:ascii="Times New Roman" w:hAnsi="Times New Roman" w:cs="Times New Roman"/>
          <w:sz w:val="24"/>
          <w:szCs w:val="24"/>
        </w:rPr>
        <w:t xml:space="preserve"> digital era. This will </w:t>
      </w:r>
      <w:r w:rsidR="00DC3EB4">
        <w:rPr>
          <w:rFonts w:ascii="Times New Roman" w:hAnsi="Times New Roman" w:cs="Times New Roman"/>
          <w:sz w:val="24"/>
          <w:szCs w:val="24"/>
        </w:rPr>
        <w:t>no doubt</w:t>
      </w:r>
      <w:r w:rsidRPr="0025454A">
        <w:rPr>
          <w:rFonts w:ascii="Times New Roman" w:hAnsi="Times New Roman" w:cs="Times New Roman"/>
          <w:sz w:val="24"/>
          <w:szCs w:val="24"/>
        </w:rPr>
        <w:t xml:space="preserve"> help to boost their sales and even attract more consumers.</w:t>
      </w:r>
    </w:p>
    <w:p w:rsidR="00D64442" w:rsidRDefault="00D64442" w:rsidP="0025454A">
      <w:pPr>
        <w:spacing w:line="360" w:lineRule="auto"/>
        <w:jc w:val="both"/>
        <w:rPr>
          <w:rFonts w:ascii="Times New Roman" w:hAnsi="Times New Roman" w:cs="Times New Roman"/>
          <w:sz w:val="24"/>
          <w:szCs w:val="24"/>
        </w:rPr>
      </w:pPr>
    </w:p>
    <w:p w:rsidR="00D64442" w:rsidRDefault="00D64442" w:rsidP="0025454A">
      <w:pPr>
        <w:spacing w:line="360" w:lineRule="auto"/>
        <w:jc w:val="both"/>
        <w:rPr>
          <w:rFonts w:ascii="Times New Roman" w:hAnsi="Times New Roman" w:cs="Times New Roman"/>
          <w:sz w:val="24"/>
          <w:szCs w:val="24"/>
        </w:rPr>
      </w:pPr>
    </w:p>
    <w:p w:rsidR="00D64442" w:rsidRDefault="00D64442" w:rsidP="0025454A">
      <w:pPr>
        <w:spacing w:line="360" w:lineRule="auto"/>
        <w:jc w:val="both"/>
        <w:rPr>
          <w:rFonts w:ascii="Times New Roman" w:hAnsi="Times New Roman" w:cs="Times New Roman"/>
          <w:sz w:val="24"/>
          <w:szCs w:val="24"/>
        </w:rPr>
      </w:pPr>
    </w:p>
    <w:p w:rsidR="00D64442" w:rsidRDefault="00D64442" w:rsidP="0025454A">
      <w:pPr>
        <w:spacing w:line="360" w:lineRule="auto"/>
        <w:jc w:val="both"/>
        <w:rPr>
          <w:rFonts w:ascii="Times New Roman" w:hAnsi="Times New Roman" w:cs="Times New Roman"/>
          <w:sz w:val="24"/>
          <w:szCs w:val="24"/>
        </w:rPr>
      </w:pPr>
    </w:p>
    <w:p w:rsidR="00D64442" w:rsidRDefault="00D64442" w:rsidP="0025454A">
      <w:pPr>
        <w:spacing w:line="360" w:lineRule="auto"/>
        <w:jc w:val="both"/>
        <w:rPr>
          <w:rFonts w:ascii="Times New Roman" w:hAnsi="Times New Roman" w:cs="Times New Roman"/>
          <w:sz w:val="24"/>
          <w:szCs w:val="24"/>
        </w:rPr>
      </w:pPr>
    </w:p>
    <w:p w:rsidR="00D64442" w:rsidRDefault="00D64442" w:rsidP="0025454A">
      <w:pPr>
        <w:spacing w:line="360" w:lineRule="auto"/>
        <w:jc w:val="both"/>
        <w:rPr>
          <w:rFonts w:ascii="Times New Roman" w:hAnsi="Times New Roman" w:cs="Times New Roman"/>
          <w:sz w:val="24"/>
          <w:szCs w:val="24"/>
        </w:rPr>
      </w:pPr>
    </w:p>
    <w:p w:rsidR="009E480E" w:rsidRDefault="009E480E" w:rsidP="008972E0">
      <w:pPr>
        <w:spacing w:line="360" w:lineRule="auto"/>
        <w:jc w:val="both"/>
        <w:rPr>
          <w:rFonts w:ascii="Times New Roman" w:hAnsi="Times New Roman" w:cs="Times New Roman"/>
          <w:sz w:val="24"/>
          <w:szCs w:val="24"/>
        </w:rPr>
      </w:pPr>
    </w:p>
    <w:p w:rsidR="009E480E" w:rsidRDefault="009E480E" w:rsidP="008972E0">
      <w:pPr>
        <w:spacing w:line="360" w:lineRule="auto"/>
        <w:jc w:val="both"/>
        <w:rPr>
          <w:rFonts w:ascii="Times New Roman" w:hAnsi="Times New Roman" w:cs="Times New Roman"/>
          <w:sz w:val="24"/>
          <w:szCs w:val="24"/>
        </w:rPr>
      </w:pPr>
    </w:p>
    <w:p w:rsidR="009E480E" w:rsidRDefault="009E480E" w:rsidP="008972E0">
      <w:pPr>
        <w:spacing w:line="360" w:lineRule="auto"/>
        <w:jc w:val="both"/>
        <w:rPr>
          <w:rFonts w:ascii="Times New Roman" w:hAnsi="Times New Roman" w:cs="Times New Roman"/>
          <w:sz w:val="24"/>
          <w:szCs w:val="24"/>
        </w:rPr>
      </w:pPr>
    </w:p>
    <w:p w:rsidR="009E480E" w:rsidRDefault="009E480E" w:rsidP="008972E0">
      <w:pPr>
        <w:spacing w:line="360" w:lineRule="auto"/>
        <w:jc w:val="both"/>
        <w:rPr>
          <w:rFonts w:ascii="Times New Roman" w:hAnsi="Times New Roman" w:cs="Times New Roman"/>
          <w:sz w:val="24"/>
          <w:szCs w:val="24"/>
        </w:rPr>
      </w:pPr>
    </w:p>
    <w:p w:rsidR="009E480E" w:rsidRDefault="009E480E" w:rsidP="008972E0">
      <w:pPr>
        <w:spacing w:line="360" w:lineRule="auto"/>
        <w:jc w:val="both"/>
        <w:rPr>
          <w:rFonts w:ascii="Times New Roman" w:hAnsi="Times New Roman" w:cs="Times New Roman"/>
          <w:sz w:val="24"/>
          <w:szCs w:val="24"/>
        </w:rPr>
      </w:pPr>
    </w:p>
    <w:p w:rsidR="009E480E" w:rsidRDefault="009E480E" w:rsidP="008972E0">
      <w:pPr>
        <w:spacing w:line="360" w:lineRule="auto"/>
        <w:jc w:val="both"/>
        <w:rPr>
          <w:rFonts w:ascii="Times New Roman" w:hAnsi="Times New Roman" w:cs="Times New Roman"/>
          <w:sz w:val="24"/>
          <w:szCs w:val="24"/>
        </w:rPr>
      </w:pPr>
    </w:p>
    <w:p w:rsidR="00D64442" w:rsidRDefault="00D64442" w:rsidP="008972E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5.0 REFERENCE</w:t>
      </w:r>
      <w:bookmarkStart w:id="2" w:name="_GoBack"/>
      <w:bookmarkEnd w:id="2"/>
    </w:p>
    <w:p w:rsidR="00D64442" w:rsidRPr="008972E0" w:rsidRDefault="00D64442" w:rsidP="008972E0">
      <w:pPr>
        <w:pStyle w:val="ListParagraph"/>
        <w:numPr>
          <w:ilvl w:val="0"/>
          <w:numId w:val="8"/>
        </w:numPr>
        <w:spacing w:line="360" w:lineRule="auto"/>
        <w:jc w:val="both"/>
        <w:rPr>
          <w:rFonts w:ascii="Times New Roman" w:hAnsi="Times New Roman" w:cs="Times New Roman"/>
          <w:sz w:val="24"/>
          <w:szCs w:val="24"/>
        </w:rPr>
      </w:pPr>
      <w:r w:rsidRPr="008972E0">
        <w:rPr>
          <w:rFonts w:ascii="Times New Roman" w:hAnsi="Times New Roman" w:cs="Times New Roman"/>
          <w:sz w:val="24"/>
          <w:szCs w:val="24"/>
        </w:rPr>
        <w:t>Aaker, D.A., McLoughlin, D. (2010) Strategic Market Management: Global perspectives. West Sussex: John Wiley &amp; Sons Ltd.</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lang w:val="en-GB"/>
        </w:rPr>
      </w:pPr>
      <w:r w:rsidRPr="008972E0">
        <w:rPr>
          <w:rFonts w:ascii="Times New Roman" w:hAnsi="Times New Roman" w:cs="Times New Roman"/>
          <w:sz w:val="24"/>
          <w:szCs w:val="24"/>
          <w:lang w:val="en-GB"/>
        </w:rPr>
        <w:t xml:space="preserve">Bentley, D. (2018). 17 things you should know about shopping at Lidl. Available at: </w:t>
      </w:r>
      <w:hyperlink r:id="rId13" w:history="1">
        <w:r w:rsidRPr="008972E0">
          <w:rPr>
            <w:rStyle w:val="Hyperlink"/>
            <w:rFonts w:ascii="Times New Roman" w:hAnsi="Times New Roman" w:cs="Times New Roman"/>
            <w:color w:val="auto"/>
            <w:sz w:val="24"/>
            <w:szCs w:val="24"/>
            <w:u w:val="none"/>
            <w:lang w:val="en-GB"/>
          </w:rPr>
          <w:t>https://www.cambridge-news.co.uk/news/uk-world-news/lidl-aldi-shopping-tricks-discounts-14267830</w:t>
        </w:r>
      </w:hyperlink>
      <w:r w:rsidRPr="008972E0">
        <w:rPr>
          <w:rFonts w:ascii="Times New Roman" w:hAnsi="Times New Roman" w:cs="Times New Roman"/>
          <w:sz w:val="24"/>
          <w:szCs w:val="24"/>
          <w:lang w:val="en-GB"/>
        </w:rPr>
        <w:t xml:space="preserve"> (Accessed: 24 November 2019).</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lang w:val="en-GB"/>
        </w:rPr>
      </w:pPr>
      <w:r w:rsidRPr="008972E0">
        <w:rPr>
          <w:rFonts w:ascii="Times New Roman" w:hAnsi="Times New Roman" w:cs="Times New Roman"/>
          <w:sz w:val="24"/>
          <w:szCs w:val="24"/>
          <w:lang w:val="en-GB"/>
        </w:rPr>
        <w:t>Bhasit, H. (2019). Marketing Strategy of LIDL – LIDL Marketing Strategy.</w:t>
      </w:r>
      <w:r w:rsidRPr="008972E0">
        <w:rPr>
          <w:rFonts w:ascii="Times New Roman" w:hAnsi="Times New Roman" w:cs="Times New Roman"/>
          <w:bCs/>
          <w:sz w:val="24"/>
          <w:szCs w:val="24"/>
          <w:lang w:val="en-GB"/>
        </w:rPr>
        <w:t xml:space="preserve"> </w:t>
      </w:r>
      <w:r w:rsidRPr="008972E0">
        <w:rPr>
          <w:rFonts w:ascii="Times New Roman" w:hAnsi="Times New Roman" w:cs="Times New Roman"/>
          <w:sz w:val="24"/>
          <w:szCs w:val="24"/>
          <w:lang w:val="en-GB"/>
        </w:rPr>
        <w:t>Available at:</w:t>
      </w:r>
      <w:r w:rsidRPr="008972E0">
        <w:rPr>
          <w:rFonts w:ascii="Times New Roman" w:hAnsi="Times New Roman" w:cs="Times New Roman"/>
          <w:bCs/>
          <w:sz w:val="24"/>
          <w:szCs w:val="24"/>
          <w:lang w:val="en-GB"/>
        </w:rPr>
        <w:t xml:space="preserve"> </w:t>
      </w:r>
      <w:hyperlink r:id="rId14" w:history="1">
        <w:r w:rsidRPr="008972E0">
          <w:rPr>
            <w:rStyle w:val="Hyperlink"/>
            <w:rFonts w:ascii="Times New Roman" w:hAnsi="Times New Roman" w:cs="Times New Roman"/>
            <w:color w:val="auto"/>
            <w:sz w:val="24"/>
            <w:szCs w:val="24"/>
            <w:u w:val="none"/>
            <w:lang w:val="en-GB"/>
          </w:rPr>
          <w:t>https://www.marketing91.com/marketing-strategy-of-lidl/</w:t>
        </w:r>
      </w:hyperlink>
      <w:r w:rsidRPr="008972E0">
        <w:rPr>
          <w:rFonts w:ascii="Times New Roman" w:hAnsi="Times New Roman" w:cs="Times New Roman"/>
          <w:sz w:val="24"/>
          <w:szCs w:val="24"/>
          <w:lang w:val="en-GB"/>
        </w:rPr>
        <w:t xml:space="preserve"> (Accessed: 1</w:t>
      </w:r>
      <w:r w:rsidRPr="008972E0">
        <w:rPr>
          <w:rFonts w:ascii="Times New Roman" w:hAnsi="Times New Roman" w:cs="Times New Roman"/>
          <w:sz w:val="24"/>
          <w:szCs w:val="24"/>
          <w:lang w:val="en-GB"/>
        </w:rPr>
        <w:t>7</w:t>
      </w:r>
      <w:r w:rsidRPr="008972E0">
        <w:rPr>
          <w:rFonts w:ascii="Times New Roman" w:hAnsi="Times New Roman" w:cs="Times New Roman"/>
          <w:sz w:val="24"/>
          <w:szCs w:val="24"/>
          <w:lang w:val="en-GB"/>
        </w:rPr>
        <w:t xml:space="preserve"> November 2019).</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rPr>
      </w:pPr>
      <w:r w:rsidRPr="008972E0">
        <w:rPr>
          <w:rFonts w:ascii="Times New Roman" w:hAnsi="Times New Roman" w:cs="Times New Roman"/>
          <w:sz w:val="24"/>
          <w:szCs w:val="24"/>
        </w:rPr>
        <w:t>Bosshart, D., 2006. Cheap?: The Real Cost of Living in a Low Price, Low Wage World. London: Kogan Page Limited.</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rPr>
      </w:pPr>
      <w:r w:rsidRPr="008972E0">
        <w:rPr>
          <w:rFonts w:ascii="Times New Roman" w:hAnsi="Times New Roman" w:cs="Times New Roman"/>
          <w:sz w:val="24"/>
          <w:szCs w:val="24"/>
        </w:rPr>
        <w:t>Burt, S. (2000) The strategic role of retail brands in British grocery retiling. European Journal of Marketing, 34 (8), pp.874-889.</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rPr>
      </w:pPr>
      <w:r w:rsidRPr="008972E0">
        <w:rPr>
          <w:rFonts w:ascii="Times New Roman" w:hAnsi="Times New Roman" w:cs="Times New Roman"/>
          <w:sz w:val="24"/>
          <w:szCs w:val="24"/>
        </w:rPr>
        <w:t>Burt, S. and Sparks, L. (2003) Power and competition in the UK retail grocery market. British Journal of Management, 14 (3), pp.236-253.</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lang w:val="en-GB"/>
        </w:rPr>
      </w:pPr>
      <w:r w:rsidRPr="008972E0">
        <w:rPr>
          <w:rFonts w:ascii="Times New Roman" w:hAnsi="Times New Roman" w:cs="Times New Roman"/>
          <w:sz w:val="24"/>
          <w:szCs w:val="24"/>
          <w:lang w:val="en-GB"/>
        </w:rPr>
        <w:t xml:space="preserve">Chipperfield, D. (2019). The secrets, tips and tricks every Lidl customer needs to know. Available at: </w:t>
      </w:r>
      <w:hyperlink r:id="rId15" w:history="1">
        <w:r w:rsidRPr="008972E0">
          <w:rPr>
            <w:rStyle w:val="Hyperlink"/>
            <w:rFonts w:ascii="Times New Roman" w:hAnsi="Times New Roman" w:cs="Times New Roman"/>
            <w:color w:val="auto"/>
            <w:sz w:val="24"/>
            <w:szCs w:val="24"/>
            <w:u w:val="none"/>
            <w:lang w:val="en-GB"/>
          </w:rPr>
          <w:t>https://www.bristolpost.co.uk/whats-on/shopping/secrets-tips-tricks-lidl-customer-1197573</w:t>
        </w:r>
      </w:hyperlink>
      <w:r w:rsidRPr="008972E0">
        <w:rPr>
          <w:rFonts w:ascii="Times New Roman" w:hAnsi="Times New Roman" w:cs="Times New Roman"/>
          <w:sz w:val="24"/>
          <w:szCs w:val="24"/>
          <w:lang w:val="en-GB"/>
        </w:rPr>
        <w:t xml:space="preserve"> (Accessed: </w:t>
      </w:r>
      <w:r w:rsidRPr="008972E0">
        <w:rPr>
          <w:rFonts w:ascii="Times New Roman" w:hAnsi="Times New Roman" w:cs="Times New Roman"/>
          <w:sz w:val="24"/>
          <w:szCs w:val="24"/>
          <w:lang w:val="en-GB"/>
        </w:rPr>
        <w:t>20</w:t>
      </w:r>
      <w:r w:rsidRPr="008972E0">
        <w:rPr>
          <w:rFonts w:ascii="Times New Roman" w:hAnsi="Times New Roman" w:cs="Times New Roman"/>
          <w:sz w:val="24"/>
          <w:szCs w:val="24"/>
          <w:lang w:val="en-GB"/>
        </w:rPr>
        <w:t xml:space="preserve"> November 2019). </w:t>
      </w:r>
    </w:p>
    <w:p w:rsidR="00D64442" w:rsidRPr="008972E0" w:rsidRDefault="00D64442" w:rsidP="008972E0">
      <w:pPr>
        <w:pStyle w:val="ListParagraph"/>
        <w:numPr>
          <w:ilvl w:val="0"/>
          <w:numId w:val="8"/>
        </w:numPr>
        <w:spacing w:line="360" w:lineRule="auto"/>
        <w:jc w:val="both"/>
        <w:rPr>
          <w:rFonts w:ascii="Times New Roman" w:hAnsi="Times New Roman" w:cs="Times New Roman"/>
          <w:sz w:val="24"/>
          <w:szCs w:val="24"/>
        </w:rPr>
      </w:pPr>
      <w:r w:rsidRPr="008972E0">
        <w:rPr>
          <w:rFonts w:ascii="Times New Roman" w:hAnsi="Times New Roman" w:cs="Times New Roman"/>
          <w:sz w:val="24"/>
          <w:szCs w:val="24"/>
        </w:rPr>
        <w:t>Dolgui, A. &amp; Proth, J. M., 2010. Pricing strategies and models. Annual Reviews in Control, 34(1), pp. 101-110.</w:t>
      </w:r>
    </w:p>
    <w:p w:rsidR="001337A1" w:rsidRPr="008972E0" w:rsidRDefault="008972E0" w:rsidP="008972E0">
      <w:pPr>
        <w:pStyle w:val="ListParagraph"/>
        <w:numPr>
          <w:ilvl w:val="0"/>
          <w:numId w:val="8"/>
        </w:numPr>
        <w:spacing w:line="360" w:lineRule="auto"/>
        <w:jc w:val="both"/>
        <w:rPr>
          <w:rFonts w:ascii="Times New Roman" w:hAnsi="Times New Roman" w:cs="Times New Roman"/>
          <w:sz w:val="24"/>
          <w:szCs w:val="24"/>
          <w:lang w:val="en-GB"/>
        </w:rPr>
      </w:pPr>
      <w:r w:rsidRPr="008972E0">
        <w:rPr>
          <w:rFonts w:ascii="Times New Roman" w:hAnsi="Times New Roman" w:cs="Times New Roman"/>
          <w:sz w:val="24"/>
          <w:szCs w:val="24"/>
          <w:lang w:val="en-GB"/>
        </w:rPr>
        <w:t xml:space="preserve">Hanbury, M. (2017). A German grocery chain that's coming to America is already dominating Walmart on prices. Available at: </w:t>
      </w:r>
      <w:hyperlink r:id="rId16" w:anchor="5-it-keeps-labor-costs-low-5" w:history="1">
        <w:r w:rsidRPr="008972E0">
          <w:rPr>
            <w:rStyle w:val="Hyperlink"/>
            <w:rFonts w:ascii="Times New Roman" w:hAnsi="Times New Roman" w:cs="Times New Roman"/>
            <w:color w:val="auto"/>
            <w:sz w:val="24"/>
            <w:szCs w:val="24"/>
            <w:u w:val="none"/>
            <w:lang w:val="en-GB"/>
          </w:rPr>
          <w:t>https://www.businessinsider.com/how-lidl-keeps-its-prices-down-2017-6?r=US&amp;IR=T#5-it-keeps-labor-costs-low-5</w:t>
        </w:r>
      </w:hyperlink>
      <w:r w:rsidRPr="008972E0">
        <w:rPr>
          <w:rFonts w:ascii="Times New Roman" w:hAnsi="Times New Roman" w:cs="Times New Roman"/>
          <w:sz w:val="24"/>
          <w:szCs w:val="24"/>
          <w:lang w:val="en-GB"/>
        </w:rPr>
        <w:t xml:space="preserve"> (Accessed: 24 November 2019). </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lang w:val="en-GB"/>
        </w:rPr>
      </w:pPr>
      <w:r w:rsidRPr="008972E0">
        <w:rPr>
          <w:rFonts w:ascii="Times New Roman" w:hAnsi="Times New Roman" w:cs="Times New Roman"/>
          <w:sz w:val="24"/>
          <w:szCs w:val="24"/>
          <w:lang w:val="en-GB"/>
        </w:rPr>
        <w:t xml:space="preserve">Ketchen, D. &amp; Short, J. (2016). Mastering Strategic Management. Available at: </w:t>
      </w:r>
      <w:hyperlink r:id="rId17" w:history="1">
        <w:r w:rsidRPr="008972E0">
          <w:rPr>
            <w:rStyle w:val="Hyperlink"/>
            <w:rFonts w:ascii="Times New Roman" w:hAnsi="Times New Roman" w:cs="Times New Roman"/>
            <w:color w:val="auto"/>
            <w:sz w:val="24"/>
            <w:szCs w:val="24"/>
            <w:u w:val="none"/>
            <w:lang w:val="en-GB"/>
          </w:rPr>
          <w:t>http://www.opentextbooks.org.hk/system/files/export/17/17062/pdf/Mastering_Strategic_Management_17062.pdf</w:t>
        </w:r>
      </w:hyperlink>
      <w:r w:rsidRPr="008972E0">
        <w:rPr>
          <w:rFonts w:ascii="Times New Roman" w:hAnsi="Times New Roman" w:cs="Times New Roman"/>
          <w:sz w:val="24"/>
          <w:szCs w:val="24"/>
          <w:lang w:val="en-GB"/>
        </w:rPr>
        <w:t xml:space="preserve"> (Accessed: 20 November 2019).</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rPr>
      </w:pPr>
      <w:r w:rsidRPr="008972E0">
        <w:rPr>
          <w:rFonts w:ascii="Times New Roman" w:hAnsi="Times New Roman" w:cs="Times New Roman"/>
          <w:sz w:val="24"/>
          <w:szCs w:val="24"/>
        </w:rPr>
        <w:t xml:space="preserve">Kotler, P., Armstrong, G. &amp; Saunders, J., 2008. Principles of Marketing. 5th ed. </w:t>
      </w:r>
      <w:proofErr w:type="spellStart"/>
      <w:r w:rsidR="00DC3EB4" w:rsidRPr="008972E0">
        <w:rPr>
          <w:rFonts w:ascii="Times New Roman" w:hAnsi="Times New Roman" w:cs="Times New Roman"/>
          <w:sz w:val="24"/>
          <w:szCs w:val="24"/>
        </w:rPr>
        <w:t>s.l.</w:t>
      </w:r>
      <w:proofErr w:type="spellEnd"/>
      <w:r w:rsidR="00DC3EB4" w:rsidRPr="008972E0">
        <w:rPr>
          <w:rFonts w:ascii="Times New Roman" w:hAnsi="Times New Roman" w:cs="Times New Roman"/>
          <w:sz w:val="24"/>
          <w:szCs w:val="24"/>
        </w:rPr>
        <w:t>: Prentice</w:t>
      </w:r>
      <w:r w:rsidRPr="008972E0">
        <w:rPr>
          <w:rFonts w:ascii="Times New Roman" w:hAnsi="Times New Roman" w:cs="Times New Roman"/>
          <w:sz w:val="24"/>
          <w:szCs w:val="24"/>
        </w:rPr>
        <w:t xml:space="preserve"> Hall.</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rPr>
      </w:pPr>
      <w:r w:rsidRPr="008972E0">
        <w:rPr>
          <w:rFonts w:ascii="Times New Roman" w:hAnsi="Times New Roman" w:cs="Times New Roman"/>
          <w:sz w:val="24"/>
          <w:szCs w:val="24"/>
        </w:rPr>
        <w:t>Kumar, N. &amp; Steenkamp, J. B. E. M., 2007. Private Label Strategy: How to Meet the Store Brand Challenge. Cambridge: Harvard Business Press.</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lang w:val="en-GB"/>
        </w:rPr>
      </w:pPr>
      <w:r w:rsidRPr="008972E0">
        <w:rPr>
          <w:rFonts w:ascii="Times New Roman" w:hAnsi="Times New Roman" w:cs="Times New Roman"/>
          <w:sz w:val="24"/>
          <w:szCs w:val="24"/>
          <w:lang w:val="en-GB"/>
        </w:rPr>
        <w:lastRenderedPageBreak/>
        <w:t xml:space="preserve">Lidl, (2019) About Lidl GB. Available at: </w:t>
      </w:r>
      <w:hyperlink r:id="rId18" w:history="1">
        <w:r w:rsidRPr="008972E0">
          <w:rPr>
            <w:rStyle w:val="Hyperlink"/>
            <w:rFonts w:ascii="Times New Roman" w:hAnsi="Times New Roman" w:cs="Times New Roman"/>
            <w:color w:val="auto"/>
            <w:sz w:val="24"/>
            <w:szCs w:val="24"/>
            <w:u w:val="none"/>
            <w:lang w:val="en-GB"/>
          </w:rPr>
          <w:t>https://corporate.lidl.co.uk/?_ga=2.176476257.519790842.1573403079-741545241.1573403079</w:t>
        </w:r>
      </w:hyperlink>
      <w:r w:rsidRPr="008972E0">
        <w:rPr>
          <w:rFonts w:ascii="Times New Roman" w:hAnsi="Times New Roman" w:cs="Times New Roman"/>
          <w:sz w:val="24"/>
          <w:szCs w:val="24"/>
          <w:lang w:val="en-GB"/>
        </w:rPr>
        <w:t xml:space="preserve"> </w:t>
      </w:r>
      <w:r w:rsidRPr="008972E0">
        <w:rPr>
          <w:rFonts w:ascii="Times New Roman" w:hAnsi="Times New Roman" w:cs="Times New Roman"/>
          <w:sz w:val="24"/>
          <w:szCs w:val="24"/>
          <w:lang w:val="en-GB"/>
        </w:rPr>
        <w:t>(Accessed: 10 November 2019).</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lang w:val="en-GB"/>
        </w:rPr>
      </w:pPr>
      <w:r w:rsidRPr="008972E0">
        <w:rPr>
          <w:rFonts w:ascii="Times New Roman" w:hAnsi="Times New Roman" w:cs="Times New Roman"/>
          <w:sz w:val="24"/>
          <w:szCs w:val="24"/>
          <w:lang w:val="en-GB"/>
        </w:rPr>
        <w:t xml:space="preserve">Marketline (2017). Aldi and Lidl US Expansion: US Grocery Retailers Should Be Worried [blog]. 27 June. Available at: </w:t>
      </w:r>
      <w:hyperlink r:id="rId19" w:history="1">
        <w:r w:rsidRPr="008972E0">
          <w:rPr>
            <w:rStyle w:val="Hyperlink"/>
            <w:rFonts w:ascii="Times New Roman" w:hAnsi="Times New Roman" w:cs="Times New Roman"/>
            <w:color w:val="auto"/>
            <w:sz w:val="24"/>
            <w:szCs w:val="24"/>
            <w:u w:val="none"/>
            <w:lang w:val="en-GB"/>
          </w:rPr>
          <w:t>https://www.marketline.com/blog/aldi-and-lidl-us-expansion-us-grocery-retailers-should-be-worried/</w:t>
        </w:r>
      </w:hyperlink>
      <w:r w:rsidRPr="008972E0">
        <w:rPr>
          <w:rFonts w:ascii="Times New Roman" w:hAnsi="Times New Roman" w:cs="Times New Roman"/>
          <w:sz w:val="24"/>
          <w:szCs w:val="24"/>
          <w:lang w:val="en-GB"/>
        </w:rPr>
        <w:t xml:space="preserve"> (Accessed at: 12 November 2019).</w:t>
      </w:r>
    </w:p>
    <w:p w:rsidR="00D64442" w:rsidRPr="008972E0" w:rsidRDefault="00D64442" w:rsidP="008972E0">
      <w:pPr>
        <w:pStyle w:val="ListParagraph"/>
        <w:numPr>
          <w:ilvl w:val="0"/>
          <w:numId w:val="8"/>
        </w:numPr>
        <w:spacing w:line="360" w:lineRule="auto"/>
        <w:jc w:val="both"/>
        <w:rPr>
          <w:rFonts w:ascii="Times New Roman" w:hAnsi="Times New Roman" w:cs="Times New Roman"/>
          <w:sz w:val="24"/>
          <w:szCs w:val="24"/>
        </w:rPr>
      </w:pPr>
      <w:r w:rsidRPr="008972E0">
        <w:rPr>
          <w:rFonts w:ascii="Times New Roman" w:hAnsi="Times New Roman" w:cs="Times New Roman"/>
          <w:sz w:val="24"/>
          <w:szCs w:val="24"/>
        </w:rPr>
        <w:t>Morschett, D., Swoboda, B. &amp; Schramm-Klein, H., 2006. Porter outlines four generic strategies; differentiation, cost leadership, differentiation focus and cost focus (Porter, 1980).. Journal of Retailing and Consumer Services, 13(4), pp. 275-287.</w:t>
      </w:r>
    </w:p>
    <w:p w:rsidR="001337A1" w:rsidRPr="008972E0" w:rsidRDefault="001337A1" w:rsidP="008972E0">
      <w:pPr>
        <w:pStyle w:val="ListParagraph"/>
        <w:numPr>
          <w:ilvl w:val="0"/>
          <w:numId w:val="8"/>
        </w:numPr>
        <w:spacing w:line="360" w:lineRule="auto"/>
        <w:rPr>
          <w:rFonts w:ascii="Times New Roman" w:hAnsi="Times New Roman" w:cs="Times New Roman"/>
          <w:sz w:val="24"/>
          <w:szCs w:val="24"/>
          <w:lang w:val="en-GB"/>
        </w:rPr>
      </w:pPr>
      <w:r w:rsidRPr="008972E0">
        <w:rPr>
          <w:rFonts w:ascii="Times New Roman" w:hAnsi="Times New Roman" w:cs="Times New Roman"/>
          <w:sz w:val="24"/>
          <w:szCs w:val="24"/>
          <w:lang w:val="en-GB"/>
        </w:rPr>
        <w:t xml:space="preserve">Nilsson, C., Sparrmo, M., &amp; Stromqvist, H. (2004). Positioning Strategies in Retail. A Study of the Swedish Grocery Market. Available at: </w:t>
      </w:r>
      <w:hyperlink r:id="rId20" w:history="1">
        <w:r w:rsidRPr="008972E0">
          <w:rPr>
            <w:rStyle w:val="Hyperlink"/>
            <w:rFonts w:ascii="Times New Roman" w:hAnsi="Times New Roman" w:cs="Times New Roman"/>
            <w:color w:val="auto"/>
            <w:sz w:val="24"/>
            <w:szCs w:val="24"/>
            <w:u w:val="none"/>
            <w:lang w:val="en-GB"/>
          </w:rPr>
          <w:t>http://www.diva-portal.org/smash/get/diva2:229447/FULLTEXT01.pdf</w:t>
        </w:r>
      </w:hyperlink>
      <w:r w:rsidRPr="008972E0">
        <w:rPr>
          <w:rFonts w:ascii="Times New Roman" w:hAnsi="Times New Roman" w:cs="Times New Roman"/>
          <w:sz w:val="24"/>
          <w:szCs w:val="24"/>
          <w:lang w:val="en-GB"/>
        </w:rPr>
        <w:t xml:space="preserve"> (Accessed: 2</w:t>
      </w:r>
      <w:r w:rsidRPr="008972E0">
        <w:rPr>
          <w:rFonts w:ascii="Times New Roman" w:hAnsi="Times New Roman" w:cs="Times New Roman"/>
          <w:sz w:val="24"/>
          <w:szCs w:val="24"/>
          <w:lang w:val="en-GB"/>
        </w:rPr>
        <w:t>2</w:t>
      </w:r>
      <w:r w:rsidRPr="008972E0">
        <w:rPr>
          <w:rFonts w:ascii="Times New Roman" w:hAnsi="Times New Roman" w:cs="Times New Roman"/>
          <w:sz w:val="24"/>
          <w:szCs w:val="24"/>
          <w:lang w:val="en-GB"/>
        </w:rPr>
        <w:t xml:space="preserve"> November 2019)</w:t>
      </w:r>
      <w:r w:rsidRPr="008972E0">
        <w:rPr>
          <w:rFonts w:ascii="Times New Roman" w:hAnsi="Times New Roman" w:cs="Times New Roman"/>
          <w:sz w:val="24"/>
          <w:szCs w:val="24"/>
          <w:lang w:val="en-GB"/>
        </w:rPr>
        <w:t xml:space="preserve"> </w:t>
      </w:r>
    </w:p>
    <w:p w:rsidR="00D64442" w:rsidRPr="008972E0" w:rsidRDefault="00D64442" w:rsidP="008972E0">
      <w:pPr>
        <w:pStyle w:val="ListParagraph"/>
        <w:numPr>
          <w:ilvl w:val="0"/>
          <w:numId w:val="8"/>
        </w:numPr>
        <w:spacing w:line="360" w:lineRule="auto"/>
        <w:jc w:val="both"/>
        <w:rPr>
          <w:rFonts w:ascii="Times New Roman" w:hAnsi="Times New Roman" w:cs="Times New Roman"/>
          <w:sz w:val="24"/>
          <w:szCs w:val="24"/>
        </w:rPr>
      </w:pPr>
      <w:r w:rsidRPr="008972E0">
        <w:rPr>
          <w:rFonts w:ascii="Times New Roman" w:hAnsi="Times New Roman" w:cs="Times New Roman"/>
          <w:sz w:val="24"/>
          <w:szCs w:val="24"/>
        </w:rPr>
        <w:t xml:space="preserve">Porter, M. E., 1980. Competitive Strategy. </w:t>
      </w:r>
      <w:proofErr w:type="spellStart"/>
      <w:r w:rsidR="00DC3EB4" w:rsidRPr="008972E0">
        <w:rPr>
          <w:rFonts w:ascii="Times New Roman" w:hAnsi="Times New Roman" w:cs="Times New Roman"/>
          <w:sz w:val="24"/>
          <w:szCs w:val="24"/>
        </w:rPr>
        <w:t>s.l.</w:t>
      </w:r>
      <w:proofErr w:type="spellEnd"/>
      <w:r w:rsidR="00DC3EB4" w:rsidRPr="008972E0">
        <w:rPr>
          <w:rFonts w:ascii="Times New Roman" w:hAnsi="Times New Roman" w:cs="Times New Roman"/>
          <w:sz w:val="24"/>
          <w:szCs w:val="24"/>
        </w:rPr>
        <w:t>: Free</w:t>
      </w:r>
      <w:r w:rsidRPr="008972E0">
        <w:rPr>
          <w:rFonts w:ascii="Times New Roman" w:hAnsi="Times New Roman" w:cs="Times New Roman"/>
          <w:sz w:val="24"/>
          <w:szCs w:val="24"/>
        </w:rPr>
        <w:t xml:space="preserve"> Press.</w:t>
      </w:r>
    </w:p>
    <w:p w:rsidR="00D64442" w:rsidRPr="008972E0" w:rsidRDefault="00D64442" w:rsidP="008972E0">
      <w:pPr>
        <w:pStyle w:val="ListParagraph"/>
        <w:numPr>
          <w:ilvl w:val="0"/>
          <w:numId w:val="8"/>
        </w:numPr>
        <w:spacing w:line="360" w:lineRule="auto"/>
        <w:jc w:val="both"/>
        <w:rPr>
          <w:rFonts w:ascii="Times New Roman" w:hAnsi="Times New Roman" w:cs="Times New Roman"/>
          <w:sz w:val="24"/>
          <w:szCs w:val="24"/>
        </w:rPr>
      </w:pPr>
      <w:r w:rsidRPr="008972E0">
        <w:rPr>
          <w:rFonts w:ascii="Times New Roman" w:hAnsi="Times New Roman" w:cs="Times New Roman"/>
          <w:sz w:val="24"/>
          <w:szCs w:val="24"/>
        </w:rPr>
        <w:t>Poulter, S., 2014. Aldi and Lidl to force ‘big four’ supermarkets into price war to stop stampede of customers to discount chains. [Online] Available at: </w:t>
      </w:r>
      <w:hyperlink r:id="rId21" w:tgtFrame="_blank" w:history="1">
        <w:r w:rsidRPr="008972E0">
          <w:rPr>
            <w:rStyle w:val="Hyperlink"/>
            <w:rFonts w:ascii="Times New Roman" w:hAnsi="Times New Roman" w:cs="Times New Roman"/>
            <w:color w:val="auto"/>
            <w:sz w:val="24"/>
            <w:szCs w:val="24"/>
            <w:u w:val="none"/>
          </w:rPr>
          <w:t>http://www.dailymail.co.uk/news/article-2539064/Aldi-Lidl-force-big-four-supermarkets-price-war-stop-stampede-customers-discount-chains.html</w:t>
        </w:r>
      </w:hyperlink>
      <w:r w:rsidR="001337A1" w:rsidRPr="008972E0">
        <w:rPr>
          <w:rFonts w:ascii="Times New Roman" w:hAnsi="Times New Roman" w:cs="Times New Roman"/>
          <w:sz w:val="24"/>
          <w:szCs w:val="24"/>
        </w:rPr>
        <w:t xml:space="preserve"> (Accessed: 21 November 2019)</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lang w:val="en-GB"/>
        </w:rPr>
      </w:pPr>
      <w:r w:rsidRPr="008972E0">
        <w:rPr>
          <w:rFonts w:ascii="Times New Roman" w:hAnsi="Times New Roman" w:cs="Times New Roman"/>
          <w:sz w:val="24"/>
          <w:szCs w:val="24"/>
          <w:lang w:val="en-GB"/>
        </w:rPr>
        <w:t>Samuel, S., (2015). All About Aldi. and Lidl. </w:t>
      </w:r>
      <w:r w:rsidRPr="008972E0">
        <w:rPr>
          <w:rFonts w:ascii="Times New Roman" w:hAnsi="Times New Roman" w:cs="Times New Roman"/>
          <w:iCs/>
          <w:sz w:val="24"/>
          <w:szCs w:val="24"/>
          <w:lang w:val="en-GB"/>
        </w:rPr>
        <w:t>Canadian Grocer, </w:t>
      </w:r>
      <w:r w:rsidRPr="008972E0">
        <w:rPr>
          <w:rFonts w:ascii="Times New Roman" w:hAnsi="Times New Roman" w:cs="Times New Roman"/>
          <w:sz w:val="24"/>
          <w:szCs w:val="24"/>
          <w:lang w:val="en-GB"/>
        </w:rPr>
        <w:t xml:space="preserve">129(2), pp. 15. </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rPr>
      </w:pPr>
      <w:r w:rsidRPr="008972E0">
        <w:rPr>
          <w:rFonts w:ascii="Times New Roman" w:hAnsi="Times New Roman" w:cs="Times New Roman"/>
          <w:sz w:val="24"/>
          <w:szCs w:val="24"/>
        </w:rPr>
        <w:t>Simon, H., Gathen, A. V. D. &amp; Daus, P. W., 2010. Retail Pricing – Higher Profits Through Improved Pricing Processes. In: Retailing in the 21st Century. Berlin: Springer Berlin Heidelberg, pp. 319-336.</w:t>
      </w:r>
    </w:p>
    <w:p w:rsidR="001337A1" w:rsidRPr="008972E0" w:rsidRDefault="001337A1" w:rsidP="008972E0">
      <w:pPr>
        <w:pStyle w:val="ListParagraph"/>
        <w:numPr>
          <w:ilvl w:val="0"/>
          <w:numId w:val="8"/>
        </w:numPr>
        <w:spacing w:line="360" w:lineRule="auto"/>
        <w:jc w:val="both"/>
        <w:rPr>
          <w:rFonts w:ascii="Times New Roman" w:hAnsi="Times New Roman" w:cs="Times New Roman"/>
          <w:sz w:val="24"/>
          <w:szCs w:val="24"/>
          <w:lang w:val="en-GB"/>
        </w:rPr>
      </w:pPr>
      <w:r w:rsidRPr="008972E0">
        <w:rPr>
          <w:rFonts w:ascii="Times New Roman" w:hAnsi="Times New Roman" w:cs="Times New Roman"/>
          <w:sz w:val="24"/>
          <w:szCs w:val="24"/>
          <w:lang w:val="en-GB"/>
        </w:rPr>
        <w:t xml:space="preserve">Tanwar, R. (2013). Porter’s Generic Competitive Strategies, </w:t>
      </w:r>
      <w:r w:rsidRPr="008972E0">
        <w:rPr>
          <w:rFonts w:ascii="Times New Roman" w:hAnsi="Times New Roman" w:cs="Times New Roman"/>
          <w:iCs/>
          <w:sz w:val="24"/>
          <w:szCs w:val="24"/>
          <w:lang w:val="en-GB"/>
        </w:rPr>
        <w:t>Journal of Business and Management</w:t>
      </w:r>
      <w:r w:rsidRPr="008972E0">
        <w:rPr>
          <w:rFonts w:ascii="Times New Roman" w:hAnsi="Times New Roman" w:cs="Times New Roman"/>
          <w:sz w:val="24"/>
          <w:szCs w:val="24"/>
          <w:lang w:val="en-GB"/>
        </w:rPr>
        <w:t xml:space="preserve">, 15(1), pp. 11-17. </w:t>
      </w:r>
    </w:p>
    <w:p w:rsidR="00D64442" w:rsidRDefault="00D64442" w:rsidP="008972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D64442" w:rsidRPr="0025454A" w:rsidRDefault="00D64442" w:rsidP="0025454A">
      <w:pPr>
        <w:spacing w:line="360" w:lineRule="auto"/>
        <w:jc w:val="both"/>
        <w:rPr>
          <w:rFonts w:ascii="Times New Roman" w:hAnsi="Times New Roman" w:cs="Times New Roman"/>
          <w:sz w:val="24"/>
          <w:szCs w:val="24"/>
        </w:rPr>
      </w:pPr>
    </w:p>
    <w:p w:rsidR="00FF6921" w:rsidRDefault="00FF6921" w:rsidP="0025454A">
      <w:pPr>
        <w:spacing w:line="360" w:lineRule="auto"/>
      </w:pPr>
    </w:p>
    <w:p w:rsidR="0027060B" w:rsidRDefault="0027060B" w:rsidP="00507AD2"/>
    <w:p w:rsidR="0027060B" w:rsidRPr="00507AD2" w:rsidRDefault="0027060B" w:rsidP="00507AD2">
      <w:pPr>
        <w:rPr>
          <w:rFonts w:hint="eastAsia"/>
        </w:rPr>
      </w:pPr>
    </w:p>
    <w:p w:rsidR="00507AD2" w:rsidRDefault="00507AD2" w:rsidP="00E04D06"/>
    <w:p w:rsidR="00A1747A" w:rsidRDefault="00A1747A" w:rsidP="00E04D06"/>
    <w:p w:rsidR="006D649A" w:rsidRPr="00E04D06" w:rsidRDefault="006D649A" w:rsidP="00E04D06"/>
    <w:p w:rsidR="00E04D06" w:rsidRPr="00E04D06" w:rsidRDefault="00E04D06" w:rsidP="00E04D06"/>
    <w:p w:rsidR="00BD6F9D" w:rsidRDefault="00BD6F9D"/>
    <w:p w:rsidR="00BD6F9D" w:rsidRDefault="00BD6F9D"/>
    <w:p w:rsidR="00835B1B" w:rsidRDefault="00835B1B"/>
    <w:p w:rsidR="00835B1B" w:rsidRDefault="00835B1B"/>
    <w:p w:rsidR="00835B1B" w:rsidRDefault="00835B1B"/>
    <w:p w:rsidR="00835B1B" w:rsidRDefault="00835B1B"/>
    <w:p w:rsidR="00835B1B" w:rsidRDefault="00835B1B"/>
    <w:p w:rsidR="00835B1B" w:rsidRDefault="00835B1B"/>
    <w:p w:rsidR="00835B1B" w:rsidRDefault="00835B1B"/>
    <w:p w:rsidR="00835B1B" w:rsidRDefault="00835B1B"/>
    <w:p w:rsidR="00835B1B" w:rsidRDefault="00835B1B"/>
    <w:p w:rsidR="00835B1B" w:rsidRPr="00AB0EFE" w:rsidRDefault="00835B1B"/>
    <w:sectPr w:rsidR="00835B1B" w:rsidRPr="00AB0EFE" w:rsidSect="008C55F2">
      <w:footerReference w:type="default" r:id="rId2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4C6C" w:rsidRDefault="00984C6C" w:rsidP="008972E0">
      <w:pPr>
        <w:spacing w:after="0" w:line="240" w:lineRule="auto"/>
      </w:pPr>
      <w:r>
        <w:separator/>
      </w:r>
    </w:p>
  </w:endnote>
  <w:endnote w:type="continuationSeparator" w:id="0">
    <w:p w:rsidR="00984C6C" w:rsidRDefault="00984C6C" w:rsidP="00897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7299492"/>
      <w:docPartObj>
        <w:docPartGallery w:val="Page Numbers (Bottom of Page)"/>
        <w:docPartUnique/>
      </w:docPartObj>
    </w:sdtPr>
    <w:sdtEndPr>
      <w:rPr>
        <w:noProof/>
      </w:rPr>
    </w:sdtEndPr>
    <w:sdtContent>
      <w:p w:rsidR="008C55F2" w:rsidRDefault="008C55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C55F2" w:rsidRDefault="008C55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55F2" w:rsidRDefault="008C55F2">
    <w:pPr>
      <w:pStyle w:val="Footer"/>
      <w:jc w:val="center"/>
    </w:pPr>
  </w:p>
  <w:p w:rsidR="008C55F2" w:rsidRDefault="008C55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8407226"/>
      <w:docPartObj>
        <w:docPartGallery w:val="Page Numbers (Bottom of Page)"/>
        <w:docPartUnique/>
      </w:docPartObj>
    </w:sdtPr>
    <w:sdtEndPr>
      <w:rPr>
        <w:noProof/>
      </w:rPr>
    </w:sdtEndPr>
    <w:sdtContent>
      <w:p w:rsidR="008972E0" w:rsidRDefault="008972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972E0" w:rsidRDefault="00897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4C6C" w:rsidRDefault="00984C6C" w:rsidP="008972E0">
      <w:pPr>
        <w:spacing w:after="0" w:line="240" w:lineRule="auto"/>
      </w:pPr>
      <w:r>
        <w:separator/>
      </w:r>
    </w:p>
  </w:footnote>
  <w:footnote w:type="continuationSeparator" w:id="0">
    <w:p w:rsidR="00984C6C" w:rsidRDefault="00984C6C" w:rsidP="008972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55F2" w:rsidRPr="007A4C8D" w:rsidRDefault="008C55F2" w:rsidP="00A44195">
    <w:pPr>
      <w:pStyle w:val="ARIAL"/>
    </w:pPr>
    <w:r>
      <w:t>TABLE OF 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55F2" w:rsidRPr="007A4C8D" w:rsidRDefault="008C55F2" w:rsidP="00A44195">
    <w:pPr>
      <w:pStyle w:val="ARIAL"/>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CD4C26"/>
    <w:multiLevelType w:val="hybridMultilevel"/>
    <w:tmpl w:val="01741D60"/>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69726B"/>
    <w:multiLevelType w:val="multilevel"/>
    <w:tmpl w:val="8E582C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2" w15:restartNumberingAfterBreak="0">
    <w:nsid w:val="30F3141B"/>
    <w:multiLevelType w:val="multilevel"/>
    <w:tmpl w:val="8E582C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3" w15:restartNumberingAfterBreak="0">
    <w:nsid w:val="36191DE5"/>
    <w:multiLevelType w:val="multilevel"/>
    <w:tmpl w:val="115A2FB6"/>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7876EB0"/>
    <w:multiLevelType w:val="multilevel"/>
    <w:tmpl w:val="03029D8C"/>
    <w:lvl w:ilvl="0">
      <w:start w:val="2"/>
      <w:numFmt w:val="decimal"/>
      <w:lvlText w:val="%1"/>
      <w:lvlJc w:val="left"/>
      <w:pPr>
        <w:ind w:left="444" w:hanging="444"/>
      </w:pPr>
      <w:rPr>
        <w:rFonts w:hint="default"/>
      </w:rPr>
    </w:lvl>
    <w:lvl w:ilvl="1">
      <w:start w:val="3"/>
      <w:numFmt w:val="decimal"/>
      <w:lvlText w:val="%1.%2"/>
      <w:lvlJc w:val="left"/>
      <w:pPr>
        <w:ind w:left="444" w:hanging="444"/>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56373201"/>
    <w:multiLevelType w:val="multilevel"/>
    <w:tmpl w:val="F4CE1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D865EC"/>
    <w:multiLevelType w:val="hybridMultilevel"/>
    <w:tmpl w:val="C292E9BE"/>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7" w15:restartNumberingAfterBreak="0">
    <w:nsid w:val="78313320"/>
    <w:multiLevelType w:val="hybridMultilevel"/>
    <w:tmpl w:val="CE38C792"/>
    <w:lvl w:ilvl="0" w:tplc="A60819A6">
      <w:start w:val="1"/>
      <w:numFmt w:val="decimal"/>
      <w:lvlText w:val="%1."/>
      <w:lvlJc w:val="left"/>
      <w:pPr>
        <w:ind w:left="720" w:hanging="360"/>
      </w:pPr>
      <w:rPr>
        <w:b w:val="0"/>
        <w:bCs w:val="0"/>
        <w:color w:val="auto"/>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785529DE"/>
    <w:multiLevelType w:val="hybridMultilevel"/>
    <w:tmpl w:val="C5166EA4"/>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9" w15:restartNumberingAfterBreak="0">
    <w:nsid w:val="7FCE66C9"/>
    <w:multiLevelType w:val="multilevel"/>
    <w:tmpl w:val="510E12A6"/>
    <w:lvl w:ilvl="0">
      <w:start w:val="1"/>
      <w:numFmt w:val="decimal"/>
      <w:lvlText w:val="%1."/>
      <w:lvlJc w:val="left"/>
      <w:pPr>
        <w:ind w:left="720" w:hanging="360"/>
      </w:pPr>
      <w:rPr>
        <w:rFonts w:hint="default"/>
        <w:b w:val="0"/>
        <w:bCs/>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5"/>
  </w:num>
  <w:num w:numId="2">
    <w:abstractNumId w:val="2"/>
  </w:num>
  <w:num w:numId="3">
    <w:abstractNumId w:val="1"/>
  </w:num>
  <w:num w:numId="4">
    <w:abstractNumId w:val="8"/>
  </w:num>
  <w:num w:numId="5">
    <w:abstractNumId w:val="4"/>
  </w:num>
  <w:num w:numId="6">
    <w:abstractNumId w:val="3"/>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7B3"/>
    <w:rsid w:val="001337A1"/>
    <w:rsid w:val="001A4DE6"/>
    <w:rsid w:val="001E1F4B"/>
    <w:rsid w:val="0025454A"/>
    <w:rsid w:val="0027060B"/>
    <w:rsid w:val="00313142"/>
    <w:rsid w:val="00355660"/>
    <w:rsid w:val="00365E2E"/>
    <w:rsid w:val="003774DE"/>
    <w:rsid w:val="004A67B3"/>
    <w:rsid w:val="004D7B80"/>
    <w:rsid w:val="00507AD2"/>
    <w:rsid w:val="0053437C"/>
    <w:rsid w:val="005F4999"/>
    <w:rsid w:val="00637840"/>
    <w:rsid w:val="0069182D"/>
    <w:rsid w:val="006B5376"/>
    <w:rsid w:val="006D649A"/>
    <w:rsid w:val="00756C16"/>
    <w:rsid w:val="007742E8"/>
    <w:rsid w:val="00780CD9"/>
    <w:rsid w:val="00793292"/>
    <w:rsid w:val="008260B8"/>
    <w:rsid w:val="00835B1B"/>
    <w:rsid w:val="00877804"/>
    <w:rsid w:val="00883546"/>
    <w:rsid w:val="008972E0"/>
    <w:rsid w:val="008C55F2"/>
    <w:rsid w:val="008D1568"/>
    <w:rsid w:val="009718A9"/>
    <w:rsid w:val="00984C6C"/>
    <w:rsid w:val="009B1197"/>
    <w:rsid w:val="009E480E"/>
    <w:rsid w:val="00A1747A"/>
    <w:rsid w:val="00AB0EFE"/>
    <w:rsid w:val="00AE41CF"/>
    <w:rsid w:val="00BD6F9D"/>
    <w:rsid w:val="00C051EB"/>
    <w:rsid w:val="00C83B00"/>
    <w:rsid w:val="00D64442"/>
    <w:rsid w:val="00D77262"/>
    <w:rsid w:val="00DA0597"/>
    <w:rsid w:val="00DC3EB4"/>
    <w:rsid w:val="00E04D06"/>
    <w:rsid w:val="00E47ED1"/>
    <w:rsid w:val="00E83304"/>
    <w:rsid w:val="00E9294D"/>
    <w:rsid w:val="00EE4F30"/>
    <w:rsid w:val="00F11212"/>
    <w:rsid w:val="00FD75D3"/>
    <w:rsid w:val="00FF6921"/>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1613E"/>
  <w15:chartTrackingRefBased/>
  <w15:docId w15:val="{3A2E8C7F-DB25-44B3-9697-AD68D745C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7B80"/>
    <w:rPr>
      <w:color w:val="0563C1" w:themeColor="hyperlink"/>
      <w:u w:val="single"/>
    </w:rPr>
  </w:style>
  <w:style w:type="character" w:styleId="UnresolvedMention">
    <w:name w:val="Unresolved Mention"/>
    <w:basedOn w:val="DefaultParagraphFont"/>
    <w:uiPriority w:val="99"/>
    <w:semiHidden/>
    <w:unhideWhenUsed/>
    <w:rsid w:val="004D7B80"/>
    <w:rPr>
      <w:color w:val="605E5C"/>
      <w:shd w:val="clear" w:color="auto" w:fill="E1DFDD"/>
    </w:rPr>
  </w:style>
  <w:style w:type="paragraph" w:styleId="BalloonText">
    <w:name w:val="Balloon Text"/>
    <w:basedOn w:val="Normal"/>
    <w:link w:val="BalloonTextChar"/>
    <w:uiPriority w:val="99"/>
    <w:semiHidden/>
    <w:unhideWhenUsed/>
    <w:rsid w:val="004D7B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7B80"/>
    <w:rPr>
      <w:rFonts w:ascii="Segoe UI" w:hAnsi="Segoe UI" w:cs="Segoe UI"/>
      <w:sz w:val="18"/>
      <w:szCs w:val="18"/>
    </w:rPr>
  </w:style>
  <w:style w:type="paragraph" w:styleId="ListParagraph">
    <w:name w:val="List Paragraph"/>
    <w:basedOn w:val="Normal"/>
    <w:uiPriority w:val="34"/>
    <w:qFormat/>
    <w:rsid w:val="00D77262"/>
    <w:pPr>
      <w:ind w:left="720"/>
      <w:contextualSpacing/>
    </w:pPr>
  </w:style>
  <w:style w:type="paragraph" w:styleId="NormalWeb">
    <w:name w:val="Normal (Web)"/>
    <w:basedOn w:val="Normal"/>
    <w:uiPriority w:val="99"/>
    <w:semiHidden/>
    <w:unhideWhenUsed/>
    <w:rsid w:val="00D64442"/>
    <w:rPr>
      <w:rFonts w:ascii="Times New Roman" w:hAnsi="Times New Roman" w:cs="Times New Roman"/>
      <w:sz w:val="24"/>
      <w:szCs w:val="24"/>
    </w:rPr>
  </w:style>
  <w:style w:type="paragraph" w:styleId="Header">
    <w:name w:val="header"/>
    <w:basedOn w:val="Normal"/>
    <w:link w:val="HeaderChar"/>
    <w:uiPriority w:val="99"/>
    <w:unhideWhenUsed/>
    <w:rsid w:val="008972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2E0"/>
  </w:style>
  <w:style w:type="paragraph" w:styleId="Footer">
    <w:name w:val="footer"/>
    <w:basedOn w:val="Normal"/>
    <w:link w:val="FooterChar"/>
    <w:uiPriority w:val="99"/>
    <w:unhideWhenUsed/>
    <w:rsid w:val="00897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2E0"/>
  </w:style>
  <w:style w:type="paragraph" w:customStyle="1" w:styleId="ARIAL">
    <w:name w:val="ARIAL"/>
    <w:basedOn w:val="Header"/>
    <w:link w:val="ARIALChar"/>
    <w:autoRedefine/>
    <w:qFormat/>
    <w:rsid w:val="008C55F2"/>
    <w:pPr>
      <w:jc w:val="center"/>
    </w:pPr>
    <w:rPr>
      <w:rFonts w:ascii="Arial" w:hAnsi="Arial"/>
      <w:b/>
      <w:sz w:val="24"/>
      <w:lang w:val="en-GB"/>
    </w:rPr>
  </w:style>
  <w:style w:type="character" w:customStyle="1" w:styleId="ARIALChar">
    <w:name w:val="ARIAL Char"/>
    <w:basedOn w:val="HeaderChar"/>
    <w:link w:val="ARIAL"/>
    <w:rsid w:val="008C55F2"/>
    <w:rPr>
      <w:rFonts w:ascii="Arial" w:hAnsi="Arial"/>
      <w:b/>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727570">
      <w:bodyDiv w:val="1"/>
      <w:marLeft w:val="0"/>
      <w:marRight w:val="0"/>
      <w:marTop w:val="0"/>
      <w:marBottom w:val="0"/>
      <w:divBdr>
        <w:top w:val="none" w:sz="0" w:space="0" w:color="auto"/>
        <w:left w:val="none" w:sz="0" w:space="0" w:color="auto"/>
        <w:bottom w:val="none" w:sz="0" w:space="0" w:color="auto"/>
        <w:right w:val="none" w:sz="0" w:space="0" w:color="auto"/>
      </w:divBdr>
    </w:div>
    <w:div w:id="413867986">
      <w:bodyDiv w:val="1"/>
      <w:marLeft w:val="0"/>
      <w:marRight w:val="0"/>
      <w:marTop w:val="0"/>
      <w:marBottom w:val="0"/>
      <w:divBdr>
        <w:top w:val="none" w:sz="0" w:space="0" w:color="auto"/>
        <w:left w:val="none" w:sz="0" w:space="0" w:color="auto"/>
        <w:bottom w:val="none" w:sz="0" w:space="0" w:color="auto"/>
        <w:right w:val="none" w:sz="0" w:space="0" w:color="auto"/>
      </w:divBdr>
    </w:div>
    <w:div w:id="652293683">
      <w:bodyDiv w:val="1"/>
      <w:marLeft w:val="0"/>
      <w:marRight w:val="0"/>
      <w:marTop w:val="0"/>
      <w:marBottom w:val="0"/>
      <w:divBdr>
        <w:top w:val="none" w:sz="0" w:space="0" w:color="auto"/>
        <w:left w:val="none" w:sz="0" w:space="0" w:color="auto"/>
        <w:bottom w:val="none" w:sz="0" w:space="0" w:color="auto"/>
        <w:right w:val="none" w:sz="0" w:space="0" w:color="auto"/>
      </w:divBdr>
    </w:div>
    <w:div w:id="827330606">
      <w:bodyDiv w:val="1"/>
      <w:marLeft w:val="0"/>
      <w:marRight w:val="0"/>
      <w:marTop w:val="0"/>
      <w:marBottom w:val="0"/>
      <w:divBdr>
        <w:top w:val="none" w:sz="0" w:space="0" w:color="auto"/>
        <w:left w:val="none" w:sz="0" w:space="0" w:color="auto"/>
        <w:bottom w:val="none" w:sz="0" w:space="0" w:color="auto"/>
        <w:right w:val="none" w:sz="0" w:space="0" w:color="auto"/>
      </w:divBdr>
    </w:div>
    <w:div w:id="853232590">
      <w:bodyDiv w:val="1"/>
      <w:marLeft w:val="0"/>
      <w:marRight w:val="0"/>
      <w:marTop w:val="0"/>
      <w:marBottom w:val="0"/>
      <w:divBdr>
        <w:top w:val="none" w:sz="0" w:space="0" w:color="auto"/>
        <w:left w:val="none" w:sz="0" w:space="0" w:color="auto"/>
        <w:bottom w:val="none" w:sz="0" w:space="0" w:color="auto"/>
        <w:right w:val="none" w:sz="0" w:space="0" w:color="auto"/>
      </w:divBdr>
    </w:div>
    <w:div w:id="1099839239">
      <w:bodyDiv w:val="1"/>
      <w:marLeft w:val="0"/>
      <w:marRight w:val="0"/>
      <w:marTop w:val="0"/>
      <w:marBottom w:val="0"/>
      <w:divBdr>
        <w:top w:val="none" w:sz="0" w:space="0" w:color="auto"/>
        <w:left w:val="none" w:sz="0" w:space="0" w:color="auto"/>
        <w:bottom w:val="none" w:sz="0" w:space="0" w:color="auto"/>
        <w:right w:val="none" w:sz="0" w:space="0" w:color="auto"/>
      </w:divBdr>
    </w:div>
    <w:div w:id="1254126784">
      <w:bodyDiv w:val="1"/>
      <w:marLeft w:val="0"/>
      <w:marRight w:val="0"/>
      <w:marTop w:val="0"/>
      <w:marBottom w:val="0"/>
      <w:divBdr>
        <w:top w:val="none" w:sz="0" w:space="0" w:color="auto"/>
        <w:left w:val="none" w:sz="0" w:space="0" w:color="auto"/>
        <w:bottom w:val="none" w:sz="0" w:space="0" w:color="auto"/>
        <w:right w:val="none" w:sz="0" w:space="0" w:color="auto"/>
      </w:divBdr>
    </w:div>
    <w:div w:id="1350908214">
      <w:bodyDiv w:val="1"/>
      <w:marLeft w:val="0"/>
      <w:marRight w:val="0"/>
      <w:marTop w:val="0"/>
      <w:marBottom w:val="0"/>
      <w:divBdr>
        <w:top w:val="none" w:sz="0" w:space="0" w:color="auto"/>
        <w:left w:val="none" w:sz="0" w:space="0" w:color="auto"/>
        <w:bottom w:val="none" w:sz="0" w:space="0" w:color="auto"/>
        <w:right w:val="none" w:sz="0" w:space="0" w:color="auto"/>
      </w:divBdr>
    </w:div>
    <w:div w:id="1426726587">
      <w:bodyDiv w:val="1"/>
      <w:marLeft w:val="0"/>
      <w:marRight w:val="0"/>
      <w:marTop w:val="0"/>
      <w:marBottom w:val="0"/>
      <w:divBdr>
        <w:top w:val="none" w:sz="0" w:space="0" w:color="auto"/>
        <w:left w:val="none" w:sz="0" w:space="0" w:color="auto"/>
        <w:bottom w:val="none" w:sz="0" w:space="0" w:color="auto"/>
        <w:right w:val="none" w:sz="0" w:space="0" w:color="auto"/>
      </w:divBdr>
    </w:div>
    <w:div w:id="1723823625">
      <w:bodyDiv w:val="1"/>
      <w:marLeft w:val="0"/>
      <w:marRight w:val="0"/>
      <w:marTop w:val="0"/>
      <w:marBottom w:val="0"/>
      <w:divBdr>
        <w:top w:val="none" w:sz="0" w:space="0" w:color="auto"/>
        <w:left w:val="none" w:sz="0" w:space="0" w:color="auto"/>
        <w:bottom w:val="none" w:sz="0" w:space="0" w:color="auto"/>
        <w:right w:val="none" w:sz="0" w:space="0" w:color="auto"/>
      </w:divBdr>
    </w:div>
    <w:div w:id="1759792919">
      <w:bodyDiv w:val="1"/>
      <w:marLeft w:val="0"/>
      <w:marRight w:val="0"/>
      <w:marTop w:val="0"/>
      <w:marBottom w:val="0"/>
      <w:divBdr>
        <w:top w:val="none" w:sz="0" w:space="0" w:color="auto"/>
        <w:left w:val="none" w:sz="0" w:space="0" w:color="auto"/>
        <w:bottom w:val="none" w:sz="0" w:space="0" w:color="auto"/>
        <w:right w:val="none" w:sz="0" w:space="0" w:color="auto"/>
      </w:divBdr>
    </w:div>
    <w:div w:id="1809780946">
      <w:bodyDiv w:val="1"/>
      <w:marLeft w:val="0"/>
      <w:marRight w:val="0"/>
      <w:marTop w:val="0"/>
      <w:marBottom w:val="0"/>
      <w:divBdr>
        <w:top w:val="none" w:sz="0" w:space="0" w:color="auto"/>
        <w:left w:val="none" w:sz="0" w:space="0" w:color="auto"/>
        <w:bottom w:val="none" w:sz="0" w:space="0" w:color="auto"/>
        <w:right w:val="none" w:sz="0" w:space="0" w:color="auto"/>
      </w:divBdr>
    </w:div>
    <w:div w:id="1883395069">
      <w:bodyDiv w:val="1"/>
      <w:marLeft w:val="0"/>
      <w:marRight w:val="0"/>
      <w:marTop w:val="0"/>
      <w:marBottom w:val="0"/>
      <w:divBdr>
        <w:top w:val="none" w:sz="0" w:space="0" w:color="auto"/>
        <w:left w:val="none" w:sz="0" w:space="0" w:color="auto"/>
        <w:bottom w:val="none" w:sz="0" w:space="0" w:color="auto"/>
        <w:right w:val="none" w:sz="0" w:space="0" w:color="auto"/>
      </w:divBdr>
    </w:div>
    <w:div w:id="1962346855">
      <w:bodyDiv w:val="1"/>
      <w:marLeft w:val="0"/>
      <w:marRight w:val="0"/>
      <w:marTop w:val="0"/>
      <w:marBottom w:val="0"/>
      <w:divBdr>
        <w:top w:val="none" w:sz="0" w:space="0" w:color="auto"/>
        <w:left w:val="none" w:sz="0" w:space="0" w:color="auto"/>
        <w:bottom w:val="none" w:sz="0" w:space="0" w:color="auto"/>
        <w:right w:val="none" w:sz="0" w:space="0" w:color="auto"/>
      </w:divBdr>
    </w:div>
    <w:div w:id="2119520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cambridge-news.co.uk/news/uk-world-news/lidl-aldi-shopping-tricks-discounts-14267830" TargetMode="External"/><Relationship Id="rId18" Type="http://schemas.openxmlformats.org/officeDocument/2006/relationships/hyperlink" Target="https://corporate.lidl.co.uk/?_ga=2.176476257.519790842.1573403079-741545241.1573403079" TargetMode="External"/><Relationship Id="rId3" Type="http://schemas.openxmlformats.org/officeDocument/2006/relationships/settings" Target="settings.xml"/><Relationship Id="rId21" Type="http://schemas.openxmlformats.org/officeDocument/2006/relationships/hyperlink" Target="https://www.dailymail.co.uk/news/article-2539064/Aldi-Lidl-force-big-four-supermarkets-price-war-stop-stampede-customers-discount-chains.html" TargetMode="External"/><Relationship Id="rId7" Type="http://schemas.openxmlformats.org/officeDocument/2006/relationships/image" Target="media/image1.png"/><Relationship Id="rId12" Type="http://schemas.openxmlformats.org/officeDocument/2006/relationships/image" Target="media/image2.jpeg"/><Relationship Id="rId17" Type="http://schemas.openxmlformats.org/officeDocument/2006/relationships/hyperlink" Target="http://www.opentextbooks.org.hk/system/files/export/17/17062/pdf/Mastering_Strategic_Management_17062.pdf" TargetMode="External"/><Relationship Id="rId2" Type="http://schemas.openxmlformats.org/officeDocument/2006/relationships/styles" Target="styles.xml"/><Relationship Id="rId16" Type="http://schemas.openxmlformats.org/officeDocument/2006/relationships/hyperlink" Target="https://www.businessinsider.com/how-lidl-keeps-its-prices-down-2017-6?r=US&amp;IR=T" TargetMode="External"/><Relationship Id="rId20" Type="http://schemas.openxmlformats.org/officeDocument/2006/relationships/hyperlink" Target="http://www.diva-portal.org/smash/get/diva2:229447/FULLTEXT0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ristolpost.co.uk/whats-on/shopping/secrets-tips-tricks-lidl-customer-1197573" TargetMode="External"/><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www.marketline.com/blog/aldi-and-lidl-us-expansion-us-grocery-retailers-should-be-worried/"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marketing91.com/marketing-strategy-of-lidl/"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14932</TotalTime>
  <Pages>18</Pages>
  <Words>3625</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12396</dc:creator>
  <cp:keywords/>
  <dc:description/>
  <cp:lastModifiedBy>12396</cp:lastModifiedBy>
  <cp:revision>3</cp:revision>
  <dcterms:created xsi:type="dcterms:W3CDTF">2019-11-09T20:30:00Z</dcterms:created>
  <dcterms:modified xsi:type="dcterms:W3CDTF">2019-11-25T02:27:00Z</dcterms:modified>
</cp:coreProperties>
</file>