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Cambria" w:hAnsi="Cambria" w:cs="Cambria" w:eastAsia="Cambria"/>
          <w:b/>
          <w:i/>
          <w:color w:val="auto"/>
          <w:spacing w:val="15"/>
          <w:position w:val="0"/>
          <w:sz w:val="24"/>
          <w:shd w:fill="auto" w:val="clear"/>
        </w:rPr>
      </w:pPr>
      <w:r>
        <w:rPr>
          <w:rFonts w:ascii="Cambria" w:hAnsi="Cambria" w:cs="Cambria" w:eastAsia="Cambria"/>
          <w:i/>
          <w:color w:val="4F81BD"/>
          <w:spacing w:val="15"/>
          <w:position w:val="0"/>
          <w:sz w:val="24"/>
          <w:shd w:fill="auto" w:val="clear"/>
        </w:rPr>
        <w:t xml:space="preserve"> </w:t>
      </w:r>
      <w:r>
        <w:rPr>
          <w:rFonts w:ascii="Cambria" w:hAnsi="Cambria" w:cs="Cambria" w:eastAsia="Cambria"/>
          <w:b/>
          <w:i/>
          <w:color w:val="auto"/>
          <w:spacing w:val="15"/>
          <w:position w:val="0"/>
          <w:sz w:val="24"/>
          <w:shd w:fill="auto" w:val="clear"/>
        </w:rPr>
        <w:t xml:space="preserve">CULTURE AND STRUCTURE OF COSTCO</w:t>
      </w:r>
    </w:p>
    <w:p>
      <w:pPr>
        <w:spacing w:before="0" w:after="200" w:line="276"/>
        <w:ind w:right="0" w:left="0" w:firstLine="0"/>
        <w:jc w:val="center"/>
        <w:rPr>
          <w:rFonts w:ascii="Cambria" w:hAnsi="Cambria" w:cs="Cambria" w:eastAsia="Cambria"/>
          <w:b/>
          <w:i/>
          <w:color w:val="auto"/>
          <w:spacing w:val="15"/>
          <w:position w:val="0"/>
          <w:sz w:val="24"/>
          <w:shd w:fill="auto" w:val="clear"/>
        </w:rPr>
      </w:pPr>
      <w:r>
        <w:rPr>
          <w:rFonts w:ascii="Cambria" w:hAnsi="Cambria" w:cs="Cambria" w:eastAsia="Cambria"/>
          <w:b/>
          <w:i/>
          <w:color w:val="auto"/>
          <w:spacing w:val="15"/>
          <w:position w:val="0"/>
          <w:sz w:val="24"/>
          <w:shd w:fill="auto" w:val="clear"/>
        </w:rPr>
        <w:t xml:space="preserve">Student name: Ionut Cernea</w:t>
      </w:r>
    </w:p>
    <w:p>
      <w:pPr>
        <w:spacing w:before="0" w:after="200" w:line="276"/>
        <w:ind w:right="0" w:left="0" w:firstLine="0"/>
        <w:jc w:val="center"/>
        <w:rPr>
          <w:rFonts w:ascii="Cambria" w:hAnsi="Cambria" w:cs="Cambria" w:eastAsia="Cambria"/>
          <w:b/>
          <w:i/>
          <w:color w:val="auto"/>
          <w:spacing w:val="15"/>
          <w:position w:val="0"/>
          <w:sz w:val="24"/>
          <w:shd w:fill="auto" w:val="clear"/>
        </w:rPr>
      </w:pPr>
      <w:r>
        <w:rPr>
          <w:rFonts w:ascii="Cambria" w:hAnsi="Cambria" w:cs="Cambria" w:eastAsia="Cambria"/>
          <w:b/>
          <w:i/>
          <w:color w:val="auto"/>
          <w:spacing w:val="15"/>
          <w:position w:val="0"/>
          <w:sz w:val="24"/>
          <w:shd w:fill="auto" w:val="clear"/>
        </w:rPr>
        <w:t xml:space="preserve">Student ID: 1917345</w:t>
      </w:r>
    </w:p>
    <w:p>
      <w:pPr>
        <w:spacing w:before="0" w:after="200" w:line="276"/>
        <w:ind w:right="0" w:left="0" w:firstLine="0"/>
        <w:jc w:val="center"/>
        <w:rPr>
          <w:rFonts w:ascii="Cambria" w:hAnsi="Cambria" w:cs="Cambria" w:eastAsia="Cambria"/>
          <w:b/>
          <w:i/>
          <w:color w:val="auto"/>
          <w:spacing w:val="15"/>
          <w:position w:val="0"/>
          <w:sz w:val="24"/>
          <w:shd w:fill="auto" w:val="clear"/>
        </w:rPr>
      </w:pPr>
      <w:r>
        <w:rPr>
          <w:rFonts w:ascii="Cambria" w:hAnsi="Cambria" w:cs="Cambria" w:eastAsia="Cambria"/>
          <w:b/>
          <w:i/>
          <w:color w:val="auto"/>
          <w:spacing w:val="15"/>
          <w:position w:val="0"/>
          <w:sz w:val="24"/>
          <w:shd w:fill="auto" w:val="clear"/>
        </w:rPr>
        <w:t xml:space="preserve">University of Wales Trinity Saint David</w:t>
      </w:r>
    </w:p>
    <w:p>
      <w:pPr>
        <w:spacing w:before="0" w:after="200" w:line="276"/>
        <w:ind w:right="0" w:left="0" w:firstLine="0"/>
        <w:jc w:val="center"/>
        <w:rPr>
          <w:rFonts w:ascii="Cambria" w:hAnsi="Cambria" w:cs="Cambria" w:eastAsia="Cambria"/>
          <w:b/>
          <w:i/>
          <w:color w:val="auto"/>
          <w:spacing w:val="15"/>
          <w:position w:val="0"/>
          <w:sz w:val="24"/>
          <w:shd w:fill="auto" w:val="clear"/>
        </w:rPr>
      </w:pPr>
      <w:r>
        <w:rPr>
          <w:rFonts w:ascii="Cambria" w:hAnsi="Cambria" w:cs="Cambria" w:eastAsia="Cambria"/>
          <w:b/>
          <w:i/>
          <w:color w:val="auto"/>
          <w:spacing w:val="15"/>
          <w:position w:val="0"/>
          <w:sz w:val="24"/>
          <w:shd w:fill="auto" w:val="clear"/>
        </w:rPr>
        <w:t xml:space="preserve">Bussines Management Level 4</w:t>
      </w:r>
    </w:p>
    <w:p>
      <w:pPr>
        <w:spacing w:before="0" w:after="200" w:line="276"/>
        <w:ind w:right="0" w:left="0" w:firstLine="0"/>
        <w:jc w:val="center"/>
        <w:rPr>
          <w:rFonts w:ascii="Cambria" w:hAnsi="Cambria" w:cs="Cambria" w:eastAsia="Cambria"/>
          <w:b/>
          <w:i/>
          <w:color w:val="auto"/>
          <w:spacing w:val="15"/>
          <w:position w:val="0"/>
          <w:sz w:val="24"/>
          <w:shd w:fill="auto" w:val="clear"/>
        </w:rPr>
      </w:pPr>
      <w:r>
        <w:rPr>
          <w:rFonts w:ascii="Cambria" w:hAnsi="Cambria" w:cs="Cambria" w:eastAsia="Cambria"/>
          <w:b/>
          <w:i/>
          <w:color w:val="auto"/>
          <w:spacing w:val="15"/>
          <w:position w:val="0"/>
          <w:sz w:val="24"/>
          <w:shd w:fill="auto" w:val="clear"/>
        </w:rPr>
        <w:t xml:space="preserve">Module: Introdution to the Modern Workplace</w:t>
      </w:r>
    </w:p>
    <w:p>
      <w:pPr>
        <w:spacing w:before="0" w:after="200" w:line="276"/>
        <w:ind w:right="0" w:left="0" w:firstLine="0"/>
        <w:jc w:val="center"/>
        <w:rPr>
          <w:rFonts w:ascii="Cambria" w:hAnsi="Cambria" w:cs="Cambria" w:eastAsia="Cambria"/>
          <w:b/>
          <w:i/>
          <w:color w:val="auto"/>
          <w:spacing w:val="15"/>
          <w:position w:val="0"/>
          <w:sz w:val="24"/>
          <w:shd w:fill="auto" w:val="clear"/>
        </w:rPr>
      </w:pPr>
      <w:r>
        <w:rPr>
          <w:rFonts w:ascii="Cambria" w:hAnsi="Cambria" w:cs="Cambria" w:eastAsia="Cambria"/>
          <w:b/>
          <w:i/>
          <w:color w:val="auto"/>
          <w:spacing w:val="15"/>
          <w:position w:val="0"/>
          <w:sz w:val="24"/>
          <w:shd w:fill="auto" w:val="clear"/>
        </w:rPr>
        <w:t xml:space="preserve">Lecturer : Molly Jack</w:t>
      </w:r>
    </w:p>
    <w:p>
      <w:pPr>
        <w:spacing w:before="0" w:after="300" w:line="360"/>
        <w:ind w:right="0" w:left="0" w:firstLine="0"/>
        <w:jc w:val="left"/>
        <w:rPr>
          <w:rFonts w:ascii="Times New Roman" w:hAnsi="Times New Roman" w:cs="Times New Roman" w:eastAsia="Times New Roman"/>
          <w:b/>
          <w:color w:val="17365D"/>
          <w:spacing w:val="5"/>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object w:dxaOrig="7519" w:dyaOrig="4581">
          <v:rect xmlns:o="urn:schemas-microsoft-com:office:office" xmlns:v="urn:schemas-microsoft-com:vml" id="rectole0000000000" style="width:375.950000pt;height:229.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Introduction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competitive environment, it is very essential for each and every organization to maintain a good relationship between the people, culture and the structure, organizational performance for the smooth flow of information, and smooth working while increasing productivity. The report also covers the link between the structure and culture for increasing the organization performance  in COSTCO. Then report also explain the handy culture model and Hierarchical structure of the COSTCO organizational.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4211" w:dyaOrig="1692">
          <v:rect xmlns:o="urn:schemas-microsoft-com:office:office" xmlns:v="urn:schemas-microsoft-com:vml" id="rectole0000000001" style="width:210.550000pt;height:84.6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r>
        <w:rPr>
          <w:rFonts w:ascii="Times New Roman" w:hAnsi="Times New Roman" w:cs="Times New Roman" w:eastAsia="Times New Roman"/>
          <w:color w:val="auto"/>
          <w:spacing w:val="0"/>
          <w:position w:val="0"/>
          <w:sz w:val="24"/>
          <w:shd w:fill="auto" w:val="clear"/>
        </w:rPr>
        <w:t xml:space="preserve">The company taken is COSTCO which is a public limited wholesale corporation founded in 1976 by Jeffrey Brotman and James Sinegal . COSTCO is the retail industry serving in 785 locations with a number of workers 254,000.  COSTCO ranked 2 in the world after the Walmart in largest retailer. The headquarter of COSTCO is in Issaquah, Washington.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1 - COSTCO Logo</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w:t>
      </w: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Literature review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Handy 's Culture Model</w:t>
      </w:r>
      <w:r>
        <w:rPr>
          <w:rFonts w:ascii="Times New Roman" w:hAnsi="Times New Roman" w:cs="Times New Roman" w:eastAsia="Times New Roman"/>
          <w:color w:val="auto"/>
          <w:spacing w:val="0"/>
          <w:position w:val="0"/>
          <w:sz w:val="24"/>
          <w:shd w:fill="auto" w:val="clear"/>
        </w:rPr>
        <w:t xml:space="preserve"> -  According to the Muafi (2009), the handy culture model mainly focuses on 4 variables with the experimental model for the nature and human interaction. The handy culture model is predicated on the behavior of long - term rather than the forecasting of the short term. The handy culture model deals with four different management styles. Each style has its own value and by the time these expectations and values create a culture in an organization.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Organizational  Structures and design</w:t>
      </w:r>
      <w:r>
        <w:rPr>
          <w:rFonts w:ascii="Times New Roman" w:hAnsi="Times New Roman" w:cs="Times New Roman" w:eastAsia="Times New Roman"/>
          <w:color w:val="auto"/>
          <w:spacing w:val="0"/>
          <w:position w:val="0"/>
          <w:sz w:val="24"/>
          <w:shd w:fill="auto" w:val="clear"/>
        </w:rPr>
        <w:t xml:space="preserve"> -  According to the (Burton,  and Obel 2018), an organizational structure is termed as a flow of the information between the organizational different level. The organizational structure gives clarity in the task of each of the employees, it gives motivation and increases the work efficiency of employees by keeping up their morale. Through the organizational structure, the overall productivity also increases of employees.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(Sengul, 2018 ) , organizational design means re - structuring the organizational structure and finding dysfunctional elements and defective findings related to the organization.  </w:t>
      </w: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Analysis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object w:dxaOrig="5655" w:dyaOrig="2780">
          <v:rect xmlns:o="urn:schemas-microsoft-com:office:office" xmlns:v="urn:schemas-microsoft-com:vml" id="rectole0000000002" style="width:282.750000pt;height:139.0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r>
        <w:rPr>
          <w:rFonts w:ascii="Times New Roman" w:hAnsi="Times New Roman" w:cs="Times New Roman" w:eastAsia="Times New Roman"/>
          <w:b/>
          <w:color w:val="auto"/>
          <w:spacing w:val="0"/>
          <w:position w:val="0"/>
          <w:sz w:val="24"/>
          <w:shd w:fill="auto" w:val="clear"/>
        </w:rPr>
        <w:t xml:space="preserve">Organizational culture</w:t>
      </w:r>
      <w:r>
        <w:rPr>
          <w:rFonts w:ascii="Times New Roman" w:hAnsi="Times New Roman" w:cs="Times New Roman" w:eastAsia="Times New Roman"/>
          <w:color w:val="auto"/>
          <w:spacing w:val="0"/>
          <w:position w:val="0"/>
          <w:sz w:val="24"/>
          <w:shd w:fill="auto" w:val="clear"/>
        </w:rPr>
        <w:t xml:space="preserve"> -   Handy culture model is used by the COSTCO as this links the organizational structure to the culture of the organization which helps the workers of COSTCO to work efficiency and give their best in the performance. Handy culture model describes 4 stages of the model which are -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2 - Handy culture model</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 (Ruck,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Power Culture</w:t>
      </w:r>
      <w:r>
        <w:rPr>
          <w:rFonts w:ascii="Times New Roman" w:hAnsi="Times New Roman" w:cs="Times New Roman" w:eastAsia="Times New Roman"/>
          <w:color w:val="auto"/>
          <w:spacing w:val="0"/>
          <w:position w:val="0"/>
          <w:sz w:val="24"/>
          <w:shd w:fill="auto" w:val="clear"/>
        </w:rPr>
        <w:t xml:space="preserve"> - In the first stage of power culture the COSTCO organizational power mainly concentrated on few employees with communications emanating and control from the center. In COSTCO power culture has little bureaucracy and few rules and the decision making can also be swift.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Advantages - The benefits of this are COSTCO employees are responsive and quick.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Disadvantages - It is difficult working for someone who has strong opinions and changes the mind quickly(Maffei,  2009).</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Role Culture</w:t>
      </w:r>
      <w:r>
        <w:rPr>
          <w:rFonts w:ascii="Times New Roman" w:hAnsi="Times New Roman" w:cs="Times New Roman" w:eastAsia="Times New Roman"/>
          <w:color w:val="auto"/>
          <w:spacing w:val="0"/>
          <w:position w:val="0"/>
          <w:sz w:val="24"/>
          <w:shd w:fill="auto" w:val="clear"/>
        </w:rPr>
        <w:t xml:space="preserve"> - In the second stage of the role culture of COSTCO the authority is delegated clearly within the proper define the structure and the COSTCO organization follows the hierarchical bureaucracies in which the power derives from little opportunity and position of the person for the expert power(Ruck,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Advantages - In this employees of COSTCO understand what exactly expected from them by following well - define procedures and processes.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Disadvantages - The disadvantage of this is employees can be less agile and adaptive for changing the COSTCO organization environment.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 Culture</w:t>
      </w:r>
      <w:r>
        <w:rPr>
          <w:rFonts w:ascii="Times New Roman" w:hAnsi="Times New Roman" w:cs="Times New Roman" w:eastAsia="Times New Roman"/>
          <w:color w:val="auto"/>
          <w:spacing w:val="0"/>
          <w:position w:val="0"/>
          <w:sz w:val="24"/>
          <w:shd w:fill="auto" w:val="clear"/>
        </w:rPr>
        <w:t xml:space="preserve"> - In the third stage of the Task culture for solving the problem teams are formed with the expertise deriving power(Mwau,  2016).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Advantages - In this team dynamic is important for the COSTCO overall success.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Disadvantages - It is not ideal for employees who like regularity and structure in the working day.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Person Culture</w:t>
      </w:r>
      <w:r>
        <w:rPr>
          <w:rFonts w:ascii="Times New Roman" w:hAnsi="Times New Roman" w:cs="Times New Roman" w:eastAsia="Times New Roman"/>
          <w:color w:val="auto"/>
          <w:spacing w:val="0"/>
          <w:position w:val="0"/>
          <w:sz w:val="24"/>
          <w:shd w:fill="auto" w:val="clear"/>
        </w:rPr>
        <w:t xml:space="preserve"> - In the last stage of the person culture individual of COSTCO believe that they are superior in the COSTCO organization. As this concept deal with a group of the like-minded employees pursues the COSTCO organizational common goals, but for adopting this in organization survival becomes a little difficult for the long term. On the other side, contractual relationships or looser networks can thrive sue to this culture(Mwau,  2016).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Advantages - In this individual operate on the basis of self - motivation so, the formal structure or guidance is limited.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Disadvantages - At on same time, it is difficult for COSTCO to marshal people as per culture in these employees react very badly for the small changes in procedures and rules.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The COSTCO uses the Handy culture model as its help in organizational profitability and performance by bringing the corporate social responsibility and innovation which increase the profit of the COSTCO organization. As culture is norms of the COSTCO organization on which employees behave it reveals true organizational culture(Ruck,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organizational structure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of COSTCO</w:t>
      </w:r>
      <w:r>
        <w:rPr>
          <w:rFonts w:ascii="Times New Roman" w:hAnsi="Times New Roman" w:cs="Times New Roman" w:eastAsia="Times New Roman"/>
          <w:color w:val="auto"/>
          <w:spacing w:val="0"/>
          <w:position w:val="0"/>
          <w:sz w:val="24"/>
          <w:shd w:fill="auto" w:val="clear"/>
        </w:rPr>
        <w:t xml:space="preserve"> -  The Hierarchical organizational structure depending on the different authority levels with the chain of command that connects multiple-level management in the COSTCO organization.</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object w:dxaOrig="5786" w:dyaOrig="4084">
          <v:rect xmlns:o="urn:schemas-microsoft-com:office:office" xmlns:v="urn:schemas-microsoft-com:vml" id="rectole0000000003" style="width:289.300000pt;height:204.2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3 - Hierarchical structure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Sources - (Burton  and Obel,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process of decision making in a Hierarchical structure typically flows and formal from top to down. By this tall COSTCO organizational structure created in which each management level has a clear line of control and responsibility. In this every employee in  COSTCO except the one which is CEO subordinate to the someone else for a clear flow of information and responsibility for better employees productivity. In this, the span of control in COSTCO is narrow with a great coordination level. It is like the pyramid in which less people are there when goes to a higher level, and on top there is CEO. In these employees ranked at a different level and each level is above one other(Young and Ghoshal, 2016).</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Advantages of Hierarchical structure</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Hierarchical structure responsibility and authority are well defined and clear.</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structure, promotional opportunities for employees motive to work hard and give better performance in the organization.</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structure, employees develop and specialized expertise in their particular field. </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employees become very loyal to their department and see for their best in their area of interest(Young and Ghoshal, 2016).</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Disadvantages of Hierarchical structure</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Hierarchical structure communication in the various department, many of times become the less effective.</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bureaucracy can be slow in the decision making among the various department.  </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structure, it is more difficult for COSTCO to adapt to the changes(Burton  and Obel, 2018).</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structure, there could be the rivalry among various departments taking decisions for their team benefit instead of thinking COSTCO whole organization.</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following the Hierarchical structure COSTCO organization maintains the decentralization in their decision-making authority so, the employees also gain motivation to work with more efficiency and gain higher productivity in the COSTCO organization. By following this structure COSTCO develops the positive competition in their workplace(Young  and Ghoshal,  2016).</w:t>
      </w:r>
    </w:p>
    <w:p>
      <w:pPr>
        <w:keepNext w:val="true"/>
        <w:keepLines w:val="true"/>
        <w:spacing w:before="200" w:after="0" w:line="360"/>
        <w:ind w:right="0" w:left="0" w:firstLine="0"/>
        <w:jc w:val="left"/>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The link between the structure and culture for increasing the organization performance  in COSTCO </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organizational culture and structure of the COSTCO organization are interdependent. The structure of the COSTCO organization defines policies, attitude, moral values and strategies and framework which mainly create COSTCO organizational culture for their employees.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Example - The COSTCO organization follows the strict hierarchy in their workplace and authority of decision making is also allotted to top management of COSTCO. In this type, there will lack of employee involvement and freedom and COSTCO culture will be less rigid and effective. But the structure of COSTCO organization is decentralized in which responsibility, and authority and the power of decision making are shared among employees at every level, in this culture of COSTCO  become more independent, accountable, and interesting, innovative for employees and lead them for increasing their performance. In the structure of COSTCO organization employees are consistently motivated by following Maslow's Hierarch need theory in which COSTCO take care of employees various basic needs physical and psychological and this help in giving employees satisfaction and result in higher performance of employees(Sengul,  2018).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way, the COSTCO organization distributes responsibility and authority among its employees for improving their performance. These structure decisions from the culture of the COSTCO organization. The COSTCO organization culture is where responsibility to employees are assigned as per their responsibility and role, and power with employees comes with responsibility in COSTCO culture. The working attitude also determines from the work culture of the workplace in the COSTCO organization(Stevens, 2016). A good employee management is the biggest asset that COSTCO organization have. And its key elements for success are structure and culture. For the COSTCO organization, it becomes very easy to increase the performance if it works on structure and culture. The COSTCO culture and structure also give employees zeal to work more harder for the goals of the COSTCO organization and gain a high motivation level this also enhances the overall COSTCO performance. If in the  COSTCO organization culture and structure are good then their employees are always loyal by giving the innovative performance in the workplace by increasing performance(Laforet,  2016).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COSTCO believes that culture is the root of the organization. So, COSTCO create the distinct culture for their employees which lead to better performance and higher productivity for their employees. The proper structure and culture of COSTCO lead to higher employee satisfaction by increasing their performance. The culture and structure of the COSTCO organization significantly make effects on the performance of the workplace so, if employees of COSTCO understand the structure and culture of the organization had a positive impact on the performance of the COSTCO organization(Kim  and Thapa, 2018). If the organization follows proper structure and culture then it becomes easy for them to increase the competition by attracting various of customers. The COSTCO structure helps its employees to influence the ability to adapt and implement the change effectively to increase their performance. On the other side, the structure of the COSTCO organization refers to the infrastructure in which the number of practices and methods is adopted by employees to enhance their performance then all practices and methods assist the culture of COSTCO organization to operate with consistency and competence(Haveman  and Wetts, 2019).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Barney, the organizational culture should be viable, and it should be rare with having the unique attributes and the last is a culture of an organization that should be imperfectly imitable. In the COSTCO organization, all the factors of culture are fulfilled it helps in better communication among the employees and encourages them to take power and initiative for decision making and motivate employees(Ahmed and Othman, 2017).</w:t>
      </w:r>
    </w:p>
    <w:p>
      <w:pPr>
        <w:tabs>
          <w:tab w:val="left" w:pos="2961" w:leader="none"/>
        </w:tabs>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Conclusion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organizational behavior of the COSTCO reflects the functioning of an organization, It also includes the culture and structure of which help to determine the COSTCO organization's future success.  The COSTCO organization's success majorly depends on its culture which can lose and retain employees by increasing their performance. As the COSTCO organization follow the good culture then their employees are always loyal by giving the innovative performance in the workplace by increasing performance. The leader of the COSTCO helps employees in following the proper culture of an organization by giving them timely feedback.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from the above essay, it is concluded that the structure and culture of the organization had a positive impact on the performance of the COSTCO organization. In a report, it is also mentioned that Handy culture model is used by the COSTCO as this link the organizational structure to the culture of the organization which helps the workers of COSTCO to work efficiency and give their best in the performance and Hierarchical organizational structure is adopted by COSTCO to make effective decision making to enhance performance.</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720"/>
        <w:jc w:val="left"/>
        <w:rPr>
          <w:rFonts w:ascii="Times New Roman" w:hAnsi="Times New Roman" w:cs="Times New Roman" w:eastAsia="Times New Roman"/>
          <w:b/>
          <w:color w:val="365F91"/>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References </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Ahmed, A. and Othman, I.B.L., 2017. Relationship between organizational resources and organizational performance: A conceptualize mediation study. European Online Journal of Natural and Social Sciences, 6(1), pp.pp-10.</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Burton, R.M. and Obel, B., 2018. The science of organizational design: fit between structure and coordination. Journal of Organization Design, 7(1), pp.1-13.</w:t>
      </w:r>
    </w:p>
    <w:p>
      <w:pPr>
        <w:tabs>
          <w:tab w:val="left" w:pos="2100" w:leader="none"/>
        </w:tabs>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COSTCO WHOLESALE  2020. About Us [online] Available at </w:t>
      </w:r>
      <w:hyperlink xmlns:r="http://schemas.openxmlformats.org/officeDocument/2006/relationships" r:id="docRId8">
        <w:r>
          <w:rPr>
            <w:rFonts w:ascii="Calibri" w:hAnsi="Calibri" w:cs="Calibri" w:eastAsia="Calibri"/>
            <w:color w:val="0000FF"/>
            <w:spacing w:val="0"/>
            <w:position w:val="0"/>
            <w:sz w:val="22"/>
            <w:u w:val="single"/>
            <w:shd w:fill="auto" w:val="clear"/>
          </w:rPr>
          <w:t xml:space="preserve">https://www.costco.ca/about-us.html</w:t>
        </w:r>
      </w:hyperlink>
      <w:r>
        <w:rPr>
          <w:rFonts w:ascii="Times New Roman" w:hAnsi="Times New Roman" w:cs="Times New Roman" w:eastAsia="Times New Roman"/>
          <w:color w:val="auto"/>
          <w:spacing w:val="0"/>
          <w:position w:val="0"/>
          <w:sz w:val="24"/>
          <w:shd w:fill="auto" w:val="clear"/>
        </w:rPr>
        <w:t xml:space="preserve"> [Accessed: 16 Aug 2020].</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Haveman, H.A. and Wetts, R., 2019. Organizational theory: From classical sociology to the 1970s. Sociology Compass, 13(3), p.e12627.</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Kim, M.S. and Thapa, B., 2018. Relationship of ethical leadership, corporate social responsibility and organizational performance. Sustainability, 10(2), p.447.</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Laforet, S., 2016. Effects of organisational culture on organisational innovation performance in family firms. Journal of Small Business and Enterprise Development.</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Maffei, M., 2009. The effects of alignment competitive strategy, culture, and role behavior on organizational performance in service firms. International Journal of Organizational Innovation, 2(1).</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Mwau, J.M., 2016. Effect of organizational culture on performance of Kenya power and lighting company (Doctoral dissertation, University of Nairobi).</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Ruck, K., 2017. Organisational Culture. In Exploring Internal Communication (pp. 37-46). Routledge.</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Sengul, M., 2018. Organization design and competitive strategy: An application to the case of divisionalization. In Organization Design. Emerald Publishing Limited.</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Stevens, R.C., 2016. Managing Projects: How an Organization Design Approach Can Help. In Changing Organizations from Within (pp. 89-112). Routledge.</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Young, C. and Ghoshal, S., 2016. Organization theory and the multinational corporation. Springer.</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6">
    <w:abstractNumId w:val="6"/>
  </w:num>
  <w:num w:numId="1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styles.xml" Id="docRId10" Type="http://schemas.openxmlformats.org/officeDocument/2006/relationships/styles"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Mode="External" Target="https://www.costco.ca/about-us.html" Id="docRId8" Type="http://schemas.openxmlformats.org/officeDocument/2006/relationships/hyperlink" /><Relationship Target="media/image0.wmf" Id="docRId1" Type="http://schemas.openxmlformats.org/officeDocument/2006/relationships/image" /><Relationship Target="media/image2.wmf" Id="docRId5" Type="http://schemas.openxmlformats.org/officeDocument/2006/relationships/image" /><Relationship Target="numbering.xml" Id="docRId9" Type="http://schemas.openxmlformats.org/officeDocument/2006/relationships/numbering" /></Relationships>
</file>