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120D3E" w14:textId="77777777" w:rsidR="006F27C3" w:rsidRPr="000A7D25" w:rsidRDefault="00FA3BA1">
      <w:pPr>
        <w:spacing w:after="200" w:line="276" w:lineRule="auto"/>
        <w:rPr>
          <w:rFonts w:ascii="Arial" w:hAnsi="Arial" w:cs="Arial"/>
          <w:sz w:val="22"/>
        </w:rPr>
      </w:pPr>
      <w:r w:rsidRPr="000A7D25">
        <w:rPr>
          <w:rFonts w:ascii="Arial" w:hAnsi="Arial" w:cs="Arial"/>
          <w:noProof/>
        </w:rPr>
        <w:drawing>
          <wp:inline distT="0" distB="0" distL="0" distR="0" wp14:anchorId="1038400B" wp14:editId="58FD987F">
            <wp:extent cx="5731510" cy="1636689"/>
            <wp:effectExtent l="1905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636689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1F49C3" w:rsidRPr="000A7D25">
        <w:rPr>
          <w:rFonts w:ascii="Arial" w:hAnsi="Arial" w:cs="Arial"/>
          <w:sz w:val="22"/>
        </w:rPr>
        <w:br w:type="page"/>
      </w:r>
    </w:p>
    <w:p w14:paraId="022E9C77" w14:textId="6F6538A2" w:rsidR="00EA79E5" w:rsidRPr="00910E39" w:rsidRDefault="00B70380" w:rsidP="00910E39">
      <w:pPr>
        <w:pStyle w:val="Heading1"/>
        <w:spacing w:after="240" w:line="360" w:lineRule="auto"/>
        <w:jc w:val="center"/>
        <w:rPr>
          <w:rFonts w:ascii="Arial" w:hAnsi="Arial" w:cs="Arial"/>
          <w:color w:val="000000" w:themeColor="text1"/>
          <w:sz w:val="36"/>
          <w:szCs w:val="22"/>
        </w:rPr>
      </w:pPr>
      <w:r w:rsidRPr="00B70380">
        <w:rPr>
          <w:rFonts w:ascii="Arial" w:hAnsi="Arial" w:cs="Arial"/>
          <w:color w:val="000000" w:themeColor="text1"/>
          <w:sz w:val="36"/>
          <w:szCs w:val="22"/>
        </w:rPr>
        <w:t>Reference</w:t>
      </w:r>
      <w:r w:rsidR="00910E39">
        <w:rPr>
          <w:rFonts w:ascii="Arial" w:hAnsi="Arial" w:cs="Arial"/>
          <w:color w:val="000000" w:themeColor="text1"/>
          <w:sz w:val="36"/>
          <w:szCs w:val="22"/>
        </w:rPr>
        <w:t>s</w:t>
      </w:r>
    </w:p>
    <w:p w14:paraId="51352053" w14:textId="77777777" w:rsidR="00EA79E5" w:rsidRPr="000A7D25" w:rsidRDefault="00EA79E5" w:rsidP="00EA79E5">
      <w:pPr>
        <w:pStyle w:val="Heading1"/>
        <w:spacing w:after="240" w:line="360" w:lineRule="auto"/>
        <w:rPr>
          <w:rFonts w:ascii="Arial" w:hAnsi="Arial" w:cs="Arial"/>
          <w:color w:val="E36C0A" w:themeColor="accent6" w:themeShade="BF"/>
          <w:sz w:val="22"/>
          <w:szCs w:val="22"/>
        </w:rPr>
      </w:pPr>
      <w:r>
        <w:rPr>
          <w:rFonts w:ascii="Arial" w:hAnsi="Arial" w:cs="Arial"/>
          <w:color w:val="E36C0A" w:themeColor="accent6" w:themeShade="BF"/>
          <w:sz w:val="22"/>
          <w:szCs w:val="22"/>
        </w:rPr>
        <w:t xml:space="preserve">References for </w:t>
      </w:r>
      <w:r w:rsidRPr="000A7D25">
        <w:rPr>
          <w:rFonts w:ascii="Arial" w:hAnsi="Arial" w:cs="Arial"/>
          <w:color w:val="E36C0A" w:themeColor="accent6" w:themeShade="BF"/>
          <w:sz w:val="22"/>
          <w:szCs w:val="22"/>
        </w:rPr>
        <w:t>Negative</w:t>
      </w:r>
      <w:r>
        <w:rPr>
          <w:rFonts w:ascii="Arial" w:hAnsi="Arial" w:cs="Arial"/>
          <w:color w:val="E36C0A" w:themeColor="accent6" w:themeShade="BF"/>
          <w:sz w:val="22"/>
          <w:szCs w:val="22"/>
        </w:rPr>
        <w:t xml:space="preserve"> Statements</w:t>
      </w:r>
    </w:p>
    <w:p w14:paraId="7E25F89A" w14:textId="77777777" w:rsidR="00EA79E5" w:rsidRDefault="00EA79E5" w:rsidP="00EA79E5">
      <w:pPr>
        <w:pStyle w:val="Bibliography"/>
        <w:numPr>
          <w:ilvl w:val="0"/>
          <w:numId w:val="5"/>
        </w:numPr>
        <w:spacing w:after="240"/>
        <w:ind w:left="360"/>
        <w:jc w:val="both"/>
        <w:rPr>
          <w:noProof/>
        </w:rPr>
      </w:pPr>
      <w:r>
        <w:fldChar w:fldCharType="begin"/>
      </w:r>
      <w:r>
        <w:rPr>
          <w:lang w:val="en-US"/>
        </w:rPr>
        <w:instrText xml:space="preserve"> BIBLIOGRAPHY  \l 1033 </w:instrText>
      </w:r>
      <w:r>
        <w:fldChar w:fldCharType="separate"/>
      </w:r>
      <w:r>
        <w:rPr>
          <w:noProof/>
        </w:rPr>
        <w:t xml:space="preserve">Austrom, M.G., Boustani, M. &amp; LaMantia, M.A., 2018. Ongoing medical management to maximize health and well-being for persons living with dementia. </w:t>
      </w:r>
      <w:r>
        <w:rPr>
          <w:i/>
          <w:iCs/>
          <w:noProof/>
        </w:rPr>
        <w:t>The Gerontologist</w:t>
      </w:r>
      <w:r>
        <w:rPr>
          <w:noProof/>
        </w:rPr>
        <w:t>, 58(1), pp.S48-57.</w:t>
      </w:r>
    </w:p>
    <w:p w14:paraId="11BF24BC" w14:textId="77777777" w:rsidR="00EA79E5" w:rsidRDefault="00EA79E5" w:rsidP="00EA79E5">
      <w:pPr>
        <w:pStyle w:val="Bibliography"/>
        <w:numPr>
          <w:ilvl w:val="0"/>
          <w:numId w:val="5"/>
        </w:numPr>
        <w:spacing w:after="240"/>
        <w:ind w:left="360"/>
        <w:jc w:val="both"/>
        <w:rPr>
          <w:noProof/>
        </w:rPr>
      </w:pPr>
      <w:r>
        <w:rPr>
          <w:noProof/>
        </w:rPr>
        <w:t xml:space="preserve">Curtis, E.M. et al., 2024. Impact of dementia and mild cognitive impairment on bone health in older people. </w:t>
      </w:r>
      <w:r>
        <w:rPr>
          <w:i/>
          <w:iCs/>
          <w:noProof/>
        </w:rPr>
        <w:t>Aging clinical and experimental research</w:t>
      </w:r>
      <w:r>
        <w:rPr>
          <w:noProof/>
        </w:rPr>
        <w:t>, 37(1), p.5.</w:t>
      </w:r>
    </w:p>
    <w:p w14:paraId="6CF0EC47" w14:textId="77777777" w:rsidR="00EA79E5" w:rsidRDefault="00EA79E5" w:rsidP="00EA79E5">
      <w:pPr>
        <w:pStyle w:val="Bibliography"/>
        <w:numPr>
          <w:ilvl w:val="0"/>
          <w:numId w:val="5"/>
        </w:numPr>
        <w:spacing w:after="240"/>
        <w:ind w:left="360"/>
        <w:jc w:val="both"/>
        <w:rPr>
          <w:noProof/>
        </w:rPr>
      </w:pPr>
      <w:r>
        <w:rPr>
          <w:noProof/>
        </w:rPr>
        <w:t xml:space="preserve">Dawson, A. et al., 2015. Evidence of what works to support and sustain care at home for people with dementia: a literature review with a systematic approach. </w:t>
      </w:r>
      <w:r>
        <w:rPr>
          <w:i/>
          <w:iCs/>
          <w:noProof/>
        </w:rPr>
        <w:t>BMC geriatrics</w:t>
      </w:r>
      <w:r>
        <w:rPr>
          <w:noProof/>
        </w:rPr>
        <w:t>, 15(1), p.59.</w:t>
      </w:r>
    </w:p>
    <w:p w14:paraId="71A55188" w14:textId="77777777" w:rsidR="00EA79E5" w:rsidRDefault="00EA79E5" w:rsidP="00EA79E5">
      <w:pPr>
        <w:pStyle w:val="Bibliography"/>
        <w:numPr>
          <w:ilvl w:val="0"/>
          <w:numId w:val="5"/>
        </w:numPr>
        <w:spacing w:after="240"/>
        <w:ind w:left="360"/>
        <w:jc w:val="both"/>
        <w:rPr>
          <w:noProof/>
        </w:rPr>
      </w:pPr>
      <w:r>
        <w:rPr>
          <w:noProof/>
        </w:rPr>
        <w:t xml:space="preserve">Dogan, V. et al., 2024. On dementia, duties, and daughters. An ethical analysis of healthcare professionals being confronted with conflicts regarding filial duties in informal dementia care. </w:t>
      </w:r>
      <w:r>
        <w:rPr>
          <w:i/>
          <w:iCs/>
          <w:noProof/>
        </w:rPr>
        <w:t>Frontiers in Psychiatry</w:t>
      </w:r>
      <w:r>
        <w:rPr>
          <w:noProof/>
        </w:rPr>
        <w:t>, 15, p.1421582.</w:t>
      </w:r>
    </w:p>
    <w:p w14:paraId="6E35C444" w14:textId="77777777" w:rsidR="00EA79E5" w:rsidRDefault="00EA79E5" w:rsidP="00EA79E5">
      <w:pPr>
        <w:pStyle w:val="Bibliography"/>
        <w:numPr>
          <w:ilvl w:val="0"/>
          <w:numId w:val="5"/>
        </w:numPr>
        <w:spacing w:after="240"/>
        <w:ind w:left="360"/>
        <w:jc w:val="both"/>
        <w:rPr>
          <w:noProof/>
        </w:rPr>
      </w:pPr>
      <w:r>
        <w:rPr>
          <w:noProof/>
        </w:rPr>
        <w:t xml:space="preserve">Duffield, C. et al., 2018. Adding unregulated nursing support workers to ward staffing: Exploration of a natural experiment. </w:t>
      </w:r>
      <w:r>
        <w:rPr>
          <w:i/>
          <w:iCs/>
          <w:noProof/>
        </w:rPr>
        <w:t>Journal of Clinical Nursing</w:t>
      </w:r>
      <w:r>
        <w:rPr>
          <w:noProof/>
        </w:rPr>
        <w:t>, 27(19-20), pp.3768-79.</w:t>
      </w:r>
    </w:p>
    <w:p w14:paraId="1FB75A45" w14:textId="77777777" w:rsidR="00EA79E5" w:rsidRDefault="00EA79E5" w:rsidP="00EA79E5">
      <w:pPr>
        <w:pStyle w:val="Bibliography"/>
        <w:numPr>
          <w:ilvl w:val="0"/>
          <w:numId w:val="5"/>
        </w:numPr>
        <w:spacing w:after="240"/>
        <w:ind w:left="360"/>
        <w:jc w:val="both"/>
        <w:rPr>
          <w:noProof/>
        </w:rPr>
      </w:pPr>
      <w:r>
        <w:rPr>
          <w:noProof/>
        </w:rPr>
        <w:t xml:space="preserve">Finn, K.M. et al., 2018. Effect of increased inpatient attending physician supervision on medical errors, patient safety, and resident education: a randomized clinical trial. </w:t>
      </w:r>
      <w:r>
        <w:rPr>
          <w:i/>
          <w:iCs/>
          <w:noProof/>
        </w:rPr>
        <w:t>JAMA internal medicine</w:t>
      </w:r>
      <w:r>
        <w:rPr>
          <w:noProof/>
        </w:rPr>
        <w:t>, 178(7), pp.952-59.</w:t>
      </w:r>
    </w:p>
    <w:p w14:paraId="580EBC64" w14:textId="77777777" w:rsidR="00EA79E5" w:rsidRDefault="00EA79E5" w:rsidP="00EA79E5">
      <w:pPr>
        <w:pStyle w:val="Bibliography"/>
        <w:numPr>
          <w:ilvl w:val="0"/>
          <w:numId w:val="5"/>
        </w:numPr>
        <w:spacing w:after="240"/>
        <w:ind w:left="360"/>
        <w:jc w:val="both"/>
        <w:rPr>
          <w:noProof/>
        </w:rPr>
      </w:pPr>
      <w:r>
        <w:rPr>
          <w:noProof/>
        </w:rPr>
        <w:t xml:space="preserve">Hochwald, I.H. et al., 2021. Ethical challenges in end-stage dementia: Perspectives of professionals and family care-givers. </w:t>
      </w:r>
      <w:r>
        <w:rPr>
          <w:i/>
          <w:iCs/>
          <w:noProof/>
        </w:rPr>
        <w:t>Nursing Ethics</w:t>
      </w:r>
      <w:r>
        <w:rPr>
          <w:noProof/>
        </w:rPr>
        <w:t>, 28(7-8), pp.1228-43.</w:t>
      </w:r>
    </w:p>
    <w:p w14:paraId="485E326D" w14:textId="77777777" w:rsidR="00EA79E5" w:rsidRDefault="00EA79E5" w:rsidP="00EA79E5">
      <w:pPr>
        <w:pStyle w:val="Bibliography"/>
        <w:numPr>
          <w:ilvl w:val="0"/>
          <w:numId w:val="5"/>
        </w:numPr>
        <w:spacing w:after="240"/>
        <w:ind w:left="360"/>
        <w:jc w:val="both"/>
        <w:rPr>
          <w:noProof/>
        </w:rPr>
      </w:pPr>
      <w:r>
        <w:rPr>
          <w:noProof/>
        </w:rPr>
        <w:t xml:space="preserve">Jeon, Y.-H. et al., 2023. A systematic review of quality dementia clinical guidelines for the development of WHO’s package of interventions for rehabilitation. </w:t>
      </w:r>
      <w:r>
        <w:rPr>
          <w:i/>
          <w:iCs/>
          <w:noProof/>
        </w:rPr>
        <w:t>The Gerontologist</w:t>
      </w:r>
      <w:r>
        <w:rPr>
          <w:noProof/>
        </w:rPr>
        <w:t>, 63(9), pp.1536-55.</w:t>
      </w:r>
    </w:p>
    <w:p w14:paraId="60C1613A" w14:textId="77777777" w:rsidR="00EA79E5" w:rsidRDefault="00EA79E5" w:rsidP="00EA79E5">
      <w:pPr>
        <w:pStyle w:val="Bibliography"/>
        <w:numPr>
          <w:ilvl w:val="0"/>
          <w:numId w:val="5"/>
        </w:numPr>
        <w:spacing w:after="240"/>
        <w:ind w:left="360"/>
        <w:jc w:val="both"/>
        <w:rPr>
          <w:noProof/>
        </w:rPr>
      </w:pPr>
      <w:r>
        <w:rPr>
          <w:noProof/>
        </w:rPr>
        <w:t xml:space="preserve">Lee, D., Ching, W. &amp; Chowdhury, A.R., 2023. Behaviour Disturbances (Dementia). </w:t>
      </w:r>
      <w:r>
        <w:rPr>
          <w:i/>
          <w:iCs/>
          <w:noProof/>
        </w:rPr>
        <w:t>The Geriatric Admission: A Handbook for Hospitalists</w:t>
      </w:r>
      <w:r>
        <w:rPr>
          <w:noProof/>
        </w:rPr>
        <w:t>, pp.85-93.</w:t>
      </w:r>
    </w:p>
    <w:p w14:paraId="75BBE1E8" w14:textId="77777777" w:rsidR="00EA79E5" w:rsidRDefault="00EA79E5" w:rsidP="00EA79E5">
      <w:pPr>
        <w:pStyle w:val="Bibliography"/>
        <w:numPr>
          <w:ilvl w:val="0"/>
          <w:numId w:val="5"/>
        </w:numPr>
        <w:spacing w:after="240"/>
        <w:ind w:left="360"/>
        <w:jc w:val="both"/>
        <w:rPr>
          <w:noProof/>
        </w:rPr>
      </w:pPr>
      <w:r>
        <w:rPr>
          <w:noProof/>
        </w:rPr>
        <w:t xml:space="preserve">Mole, L. et al., 2018. The nutritional care of people living with dementia at home: A scoping review. </w:t>
      </w:r>
      <w:r>
        <w:rPr>
          <w:i/>
          <w:iCs/>
          <w:noProof/>
        </w:rPr>
        <w:t>Health &amp; social care in the community</w:t>
      </w:r>
      <w:r>
        <w:rPr>
          <w:noProof/>
        </w:rPr>
        <w:t>, 26(4), pp.e485-96.</w:t>
      </w:r>
    </w:p>
    <w:p w14:paraId="43D67A71" w14:textId="77777777" w:rsidR="00EA79E5" w:rsidRDefault="00EA79E5" w:rsidP="00EA79E5">
      <w:pPr>
        <w:pStyle w:val="Bibliography"/>
        <w:numPr>
          <w:ilvl w:val="0"/>
          <w:numId w:val="5"/>
        </w:numPr>
        <w:spacing w:after="240"/>
        <w:ind w:left="360"/>
        <w:jc w:val="both"/>
        <w:rPr>
          <w:noProof/>
        </w:rPr>
      </w:pPr>
      <w:r>
        <w:rPr>
          <w:noProof/>
        </w:rPr>
        <w:t xml:space="preserve">Murphy, J.L., Holmes, J. &amp; Brooks, C., 2017. Nutrition and dementia care: developing an evidence-based model for nutritional care in nursing homes. </w:t>
      </w:r>
      <w:r>
        <w:rPr>
          <w:i/>
          <w:iCs/>
          <w:noProof/>
        </w:rPr>
        <w:t>BMC geriatrics</w:t>
      </w:r>
      <w:r>
        <w:rPr>
          <w:noProof/>
        </w:rPr>
        <w:t>, 17(1), p.55.</w:t>
      </w:r>
    </w:p>
    <w:p w14:paraId="16240FF4" w14:textId="77777777" w:rsidR="00EA79E5" w:rsidRDefault="00EA79E5" w:rsidP="00EA79E5">
      <w:pPr>
        <w:pStyle w:val="Bibliography"/>
        <w:numPr>
          <w:ilvl w:val="0"/>
          <w:numId w:val="5"/>
        </w:numPr>
        <w:spacing w:after="240"/>
        <w:ind w:left="360"/>
        <w:jc w:val="both"/>
        <w:rPr>
          <w:noProof/>
        </w:rPr>
      </w:pPr>
      <w:r>
        <w:rPr>
          <w:noProof/>
        </w:rPr>
        <w:t xml:space="preserve">Pollux, P.M. et al., 2025. Implementation of the Cognitive Daisy (COG-D) for improving care planning and delivery for residents with dementia in care homes: results of a feasibility randomised controlled trial. </w:t>
      </w:r>
      <w:r>
        <w:rPr>
          <w:i/>
          <w:iCs/>
          <w:noProof/>
        </w:rPr>
        <w:t>Pilot and Feasibility Studies</w:t>
      </w:r>
      <w:r>
        <w:rPr>
          <w:noProof/>
        </w:rPr>
        <w:t>, 11(1), p.66.</w:t>
      </w:r>
    </w:p>
    <w:p w14:paraId="0084C163" w14:textId="77777777" w:rsidR="00EA79E5" w:rsidRDefault="00EA79E5" w:rsidP="00EA79E5">
      <w:pPr>
        <w:pStyle w:val="Bibliography"/>
        <w:numPr>
          <w:ilvl w:val="0"/>
          <w:numId w:val="5"/>
        </w:numPr>
        <w:spacing w:after="240"/>
        <w:ind w:left="360"/>
        <w:jc w:val="both"/>
        <w:rPr>
          <w:noProof/>
        </w:rPr>
      </w:pPr>
      <w:r>
        <w:rPr>
          <w:noProof/>
        </w:rPr>
        <w:t xml:space="preserve">Rote, S., Angel, J. &amp; Hinton, L., 2019. Characteristics and consequences of family support in Latino dementia care. </w:t>
      </w:r>
      <w:r>
        <w:rPr>
          <w:i/>
          <w:iCs/>
          <w:noProof/>
        </w:rPr>
        <w:t>Journal of Cross-Cultural Gerontology</w:t>
      </w:r>
      <w:r>
        <w:rPr>
          <w:noProof/>
        </w:rPr>
        <w:t>, 34(4), pp.337-54.</w:t>
      </w:r>
    </w:p>
    <w:p w14:paraId="7FFB99D9" w14:textId="77777777" w:rsidR="00EA79E5" w:rsidRDefault="00EA79E5" w:rsidP="00EA79E5">
      <w:pPr>
        <w:pStyle w:val="Bibliography"/>
        <w:numPr>
          <w:ilvl w:val="0"/>
          <w:numId w:val="5"/>
        </w:numPr>
        <w:spacing w:after="240"/>
        <w:ind w:left="360"/>
        <w:jc w:val="both"/>
        <w:rPr>
          <w:noProof/>
        </w:rPr>
      </w:pPr>
      <w:r>
        <w:rPr>
          <w:noProof/>
        </w:rPr>
        <w:t xml:space="preserve">Scerri, A., Innes, A. &amp; Scerri, C., 2023. Healthcare professionals' perceived challenges and solutions when providing rehabilitation to persons living with dementia—A scoping review. </w:t>
      </w:r>
      <w:r>
        <w:rPr>
          <w:i/>
          <w:iCs/>
          <w:noProof/>
        </w:rPr>
        <w:t>Journal of Clinical Nursing</w:t>
      </w:r>
      <w:r>
        <w:rPr>
          <w:noProof/>
        </w:rPr>
        <w:t>, 32(17-18), pp.5493-513.</w:t>
      </w:r>
    </w:p>
    <w:p w14:paraId="724A2473" w14:textId="77777777" w:rsidR="00EA79E5" w:rsidRDefault="00EA79E5" w:rsidP="00EA79E5">
      <w:pPr>
        <w:pStyle w:val="Bibliography"/>
        <w:numPr>
          <w:ilvl w:val="0"/>
          <w:numId w:val="5"/>
        </w:numPr>
        <w:spacing w:after="240"/>
        <w:ind w:left="360"/>
        <w:jc w:val="both"/>
        <w:rPr>
          <w:noProof/>
        </w:rPr>
      </w:pPr>
      <w:r>
        <w:rPr>
          <w:noProof/>
        </w:rPr>
        <w:t xml:space="preserve">Schulz, R., Eden, J. &amp; National Academies of Sciences, E.a.M., 2016. </w:t>
      </w:r>
      <w:r>
        <w:rPr>
          <w:i/>
          <w:iCs/>
          <w:noProof/>
        </w:rPr>
        <w:t>Family caregiving roles and impacts</w:t>
      </w:r>
      <w:r>
        <w:rPr>
          <w:noProof/>
        </w:rPr>
        <w:t>. National Academies Press (US).</w:t>
      </w:r>
    </w:p>
    <w:p w14:paraId="21653682" w14:textId="77777777" w:rsidR="00EA79E5" w:rsidRDefault="00EA79E5" w:rsidP="00EA79E5">
      <w:pPr>
        <w:pStyle w:val="Bibliography"/>
        <w:numPr>
          <w:ilvl w:val="0"/>
          <w:numId w:val="5"/>
        </w:numPr>
        <w:spacing w:after="240"/>
        <w:ind w:left="360"/>
        <w:jc w:val="both"/>
        <w:rPr>
          <w:noProof/>
        </w:rPr>
      </w:pPr>
      <w:r>
        <w:rPr>
          <w:noProof/>
        </w:rPr>
        <w:t xml:space="preserve">Sinclair, C. et al., 2021. Professionals’ views and experiences in supporting decision-making involvement for people living with dementia. </w:t>
      </w:r>
      <w:r>
        <w:rPr>
          <w:i/>
          <w:iCs/>
          <w:noProof/>
        </w:rPr>
        <w:t>Dementia</w:t>
      </w:r>
      <w:r>
        <w:rPr>
          <w:noProof/>
        </w:rPr>
        <w:t>, 2(1), pp.84-105.</w:t>
      </w:r>
    </w:p>
    <w:p w14:paraId="42E8CDE7" w14:textId="77777777" w:rsidR="00EA79E5" w:rsidRDefault="00EA79E5" w:rsidP="00EA79E5">
      <w:pPr>
        <w:pStyle w:val="Bibliography"/>
        <w:numPr>
          <w:ilvl w:val="0"/>
          <w:numId w:val="5"/>
        </w:numPr>
        <w:spacing w:after="240"/>
        <w:ind w:left="360"/>
        <w:jc w:val="both"/>
        <w:rPr>
          <w:noProof/>
        </w:rPr>
      </w:pPr>
      <w:r>
        <w:rPr>
          <w:noProof/>
        </w:rPr>
        <w:t xml:space="preserve">Soilemezi, D., Drahota, A., Crossland, J. &amp; Stores, R., 2019. The role of the home environment in dementia care and support: systematic review of qualitative research. </w:t>
      </w:r>
      <w:r>
        <w:rPr>
          <w:i/>
          <w:iCs/>
          <w:noProof/>
        </w:rPr>
        <w:t>Dementia</w:t>
      </w:r>
      <w:r>
        <w:rPr>
          <w:noProof/>
        </w:rPr>
        <w:t>, 18(4), pp.1237-72.</w:t>
      </w:r>
    </w:p>
    <w:p w14:paraId="782FE4FD" w14:textId="77777777" w:rsidR="00EA79E5" w:rsidRDefault="00EA79E5" w:rsidP="00EA79E5">
      <w:pPr>
        <w:pStyle w:val="Bibliography"/>
        <w:numPr>
          <w:ilvl w:val="0"/>
          <w:numId w:val="5"/>
        </w:numPr>
        <w:spacing w:after="240"/>
        <w:ind w:left="360"/>
        <w:jc w:val="both"/>
        <w:rPr>
          <w:noProof/>
        </w:rPr>
      </w:pPr>
      <w:r>
        <w:rPr>
          <w:noProof/>
        </w:rPr>
        <w:t xml:space="preserve">Wang, L., Zhou, Y., Fang, X. &amp; Qu, G., 2022. Care burden on family caregivers of patients with dementia and affecting factors in China: A systematic review. </w:t>
      </w:r>
      <w:r>
        <w:rPr>
          <w:i/>
          <w:iCs/>
          <w:noProof/>
        </w:rPr>
        <w:t>Frontiers in psychiatry</w:t>
      </w:r>
      <w:r>
        <w:rPr>
          <w:noProof/>
        </w:rPr>
        <w:t>, 13, p.1004552.</w:t>
      </w:r>
    </w:p>
    <w:p w14:paraId="6070C873" w14:textId="77777777" w:rsidR="00EA79E5" w:rsidRDefault="00EA79E5" w:rsidP="00EA79E5">
      <w:pPr>
        <w:pStyle w:val="Bibliography"/>
        <w:numPr>
          <w:ilvl w:val="0"/>
          <w:numId w:val="5"/>
        </w:numPr>
        <w:spacing w:after="240"/>
        <w:ind w:left="360"/>
        <w:jc w:val="both"/>
        <w:rPr>
          <w:noProof/>
        </w:rPr>
      </w:pPr>
      <w:r>
        <w:rPr>
          <w:noProof/>
        </w:rPr>
        <w:t xml:space="preserve">Wei, Y.-J., Simoni-Wastila, L., Lucas, J.A. &amp; Brandt, N., 2017. Fall and fracture risk in nursing home residents with moderate-to-severe behavioral symptoms of Alzheimer’s disease and related dementias initiating antidepressants or antipsychotics. </w:t>
      </w:r>
      <w:r>
        <w:rPr>
          <w:i/>
          <w:iCs/>
          <w:noProof/>
        </w:rPr>
        <w:t>Journals of Gerontology Series A: Biomedical Sciences and Medical Sciences</w:t>
      </w:r>
      <w:r>
        <w:rPr>
          <w:noProof/>
        </w:rPr>
        <w:t>, 72(5), pp.695-702.</w:t>
      </w:r>
    </w:p>
    <w:p w14:paraId="61C6DE6F" w14:textId="77777777" w:rsidR="00EA79E5" w:rsidRDefault="00EA79E5" w:rsidP="00EA79E5">
      <w:pPr>
        <w:pStyle w:val="Bibliography"/>
        <w:numPr>
          <w:ilvl w:val="0"/>
          <w:numId w:val="5"/>
        </w:numPr>
        <w:spacing w:after="240"/>
        <w:ind w:left="360"/>
        <w:jc w:val="both"/>
        <w:rPr>
          <w:noProof/>
        </w:rPr>
      </w:pPr>
      <w:r>
        <w:rPr>
          <w:noProof/>
        </w:rPr>
        <w:t xml:space="preserve">Wolf, D., Rhein, C., Geschke, K. &amp; Fellgiebel, A., 2019. Preventable hospitalizations among older patients with cognitive impairments and dementia. </w:t>
      </w:r>
      <w:r>
        <w:rPr>
          <w:i/>
          <w:iCs/>
          <w:noProof/>
        </w:rPr>
        <w:t>International Psychogeriatrics</w:t>
      </w:r>
      <w:r>
        <w:rPr>
          <w:noProof/>
        </w:rPr>
        <w:t>, 31(3), pp.383-91.</w:t>
      </w:r>
    </w:p>
    <w:p w14:paraId="25502F6D" w14:textId="77777777" w:rsidR="00EA79E5" w:rsidRDefault="00EA79E5" w:rsidP="00EA79E5">
      <w:pPr>
        <w:spacing w:after="240"/>
        <w:jc w:val="both"/>
      </w:pPr>
      <w:r>
        <w:fldChar w:fldCharType="end"/>
      </w:r>
    </w:p>
    <w:sectPr w:rsidR="00EA79E5" w:rsidSect="0062640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1F31939"/>
    <w:multiLevelType w:val="hybridMultilevel"/>
    <w:tmpl w:val="CD44590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3A668D9"/>
    <w:multiLevelType w:val="multilevel"/>
    <w:tmpl w:val="575A89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98A6E9E"/>
    <w:multiLevelType w:val="multilevel"/>
    <w:tmpl w:val="DA8841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95569A8"/>
    <w:multiLevelType w:val="hybridMultilevel"/>
    <w:tmpl w:val="3354862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DBD546D"/>
    <w:multiLevelType w:val="multilevel"/>
    <w:tmpl w:val="41C47D3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E3A2B25"/>
    <w:multiLevelType w:val="hybridMultilevel"/>
    <w:tmpl w:val="E0F4B49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8886536">
    <w:abstractNumId w:val="4"/>
  </w:num>
  <w:num w:numId="2" w16cid:durableId="1175613781">
    <w:abstractNumId w:val="1"/>
  </w:num>
  <w:num w:numId="3" w16cid:durableId="1581981619">
    <w:abstractNumId w:val="2"/>
  </w:num>
  <w:num w:numId="4" w16cid:durableId="1611933223">
    <w:abstractNumId w:val="0"/>
  </w:num>
  <w:num w:numId="5" w16cid:durableId="84957315">
    <w:abstractNumId w:val="5"/>
  </w:num>
  <w:num w:numId="6" w16cid:durableId="169091422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4D61"/>
    <w:rsid w:val="00007FE1"/>
    <w:rsid w:val="00023661"/>
    <w:rsid w:val="00057099"/>
    <w:rsid w:val="000A7D25"/>
    <w:rsid w:val="00106C66"/>
    <w:rsid w:val="00122430"/>
    <w:rsid w:val="00123FEA"/>
    <w:rsid w:val="00173D7A"/>
    <w:rsid w:val="001F49C3"/>
    <w:rsid w:val="002073E3"/>
    <w:rsid w:val="002A0BBA"/>
    <w:rsid w:val="002A26E8"/>
    <w:rsid w:val="002C4DAE"/>
    <w:rsid w:val="002E30E7"/>
    <w:rsid w:val="00333824"/>
    <w:rsid w:val="00351440"/>
    <w:rsid w:val="003622BF"/>
    <w:rsid w:val="004065A1"/>
    <w:rsid w:val="00430BB8"/>
    <w:rsid w:val="00453EDF"/>
    <w:rsid w:val="00520589"/>
    <w:rsid w:val="00536A3D"/>
    <w:rsid w:val="00594A47"/>
    <w:rsid w:val="00626408"/>
    <w:rsid w:val="0065299C"/>
    <w:rsid w:val="006F27C3"/>
    <w:rsid w:val="00772F7D"/>
    <w:rsid w:val="00780BB7"/>
    <w:rsid w:val="007872F1"/>
    <w:rsid w:val="007D7F10"/>
    <w:rsid w:val="007F487B"/>
    <w:rsid w:val="008153E0"/>
    <w:rsid w:val="00864F01"/>
    <w:rsid w:val="00870D25"/>
    <w:rsid w:val="008C1F07"/>
    <w:rsid w:val="00910E39"/>
    <w:rsid w:val="00914685"/>
    <w:rsid w:val="00916604"/>
    <w:rsid w:val="00A20C09"/>
    <w:rsid w:val="00A745E9"/>
    <w:rsid w:val="00AD548C"/>
    <w:rsid w:val="00AE539A"/>
    <w:rsid w:val="00B01C37"/>
    <w:rsid w:val="00B14D61"/>
    <w:rsid w:val="00B47D34"/>
    <w:rsid w:val="00B63521"/>
    <w:rsid w:val="00B70380"/>
    <w:rsid w:val="00C07E63"/>
    <w:rsid w:val="00CA3F90"/>
    <w:rsid w:val="00CC22BE"/>
    <w:rsid w:val="00D06AEF"/>
    <w:rsid w:val="00D35F08"/>
    <w:rsid w:val="00D45007"/>
    <w:rsid w:val="00D8674F"/>
    <w:rsid w:val="00E05684"/>
    <w:rsid w:val="00E121CC"/>
    <w:rsid w:val="00E13E59"/>
    <w:rsid w:val="00E21CCB"/>
    <w:rsid w:val="00E30E23"/>
    <w:rsid w:val="00E455EF"/>
    <w:rsid w:val="00EA79E5"/>
    <w:rsid w:val="00EC1AA9"/>
    <w:rsid w:val="00EC69C3"/>
    <w:rsid w:val="00ED73F1"/>
    <w:rsid w:val="00F53882"/>
    <w:rsid w:val="00F77622"/>
    <w:rsid w:val="00FA3B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CE5355"/>
  <w15:docId w15:val="{1C3277DA-D1CE-5142-99AB-F2C5F8A9D3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27C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D7F10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099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57099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7F10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eastAsia="en-GB"/>
    </w:rPr>
  </w:style>
  <w:style w:type="character" w:styleId="Hyperlink">
    <w:name w:val="Hyperlink"/>
    <w:basedOn w:val="DefaultParagraphFont"/>
    <w:uiPriority w:val="99"/>
    <w:unhideWhenUsed/>
    <w:rsid w:val="00B47D34"/>
    <w:rPr>
      <w:color w:val="0000FF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057099"/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057099"/>
    <w:rPr>
      <w:rFonts w:asciiTheme="majorHAnsi" w:eastAsiaTheme="majorEastAsia" w:hAnsiTheme="majorHAnsi" w:cstheme="majorBidi"/>
      <w:b/>
      <w:bCs/>
      <w:color w:val="4F81BD" w:themeColor="accent1"/>
      <w:sz w:val="20"/>
      <w:szCs w:val="20"/>
      <w:lang w:eastAsia="en-GB"/>
    </w:rPr>
  </w:style>
  <w:style w:type="character" w:customStyle="1" w:styleId="m5tqyf">
    <w:name w:val="m5tqyf"/>
    <w:basedOn w:val="DefaultParagraphFont"/>
    <w:rsid w:val="008C1F07"/>
  </w:style>
  <w:style w:type="character" w:customStyle="1" w:styleId="uv3um">
    <w:name w:val="uv3um"/>
    <w:basedOn w:val="DefaultParagraphFont"/>
    <w:rsid w:val="008C1F07"/>
  </w:style>
  <w:style w:type="paragraph" w:styleId="BalloonText">
    <w:name w:val="Balloon Text"/>
    <w:basedOn w:val="Normal"/>
    <w:link w:val="BalloonTextChar"/>
    <w:uiPriority w:val="99"/>
    <w:semiHidden/>
    <w:unhideWhenUsed/>
    <w:rsid w:val="00D35F0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35F08"/>
    <w:rPr>
      <w:rFonts w:ascii="Tahoma" w:eastAsia="Times New Roman" w:hAnsi="Tahoma" w:cs="Tahoma"/>
      <w:sz w:val="16"/>
      <w:szCs w:val="16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007FE1"/>
    <w:rPr>
      <w:color w:val="800080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0A7D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.XSL" StyleName="Harvard - Anglia*">
  <b:Source>
    <b:Tag>Pol25</b:Tag>
    <b:SourceType>JournalArticle</b:SourceType>
    <b:Guid>{11955A8C-3A5A-4CB7-B92D-F71159CF4F08}</b:Guid>
    <b:LCID>0</b:LCID>
    <b:Author>
      <b:Author>
        <b:NameList>
          <b:Person>
            <b:Last>Pollux</b:Last>
            <b:First>Petra</b:First>
            <b:Middle>MJ</b:Middle>
          </b:Person>
          <b:Person>
            <b:Last>Surr</b:Last>
            <b:First>Claire</b:First>
          </b:Person>
          <b:Person>
            <b:Last>Cohen</b:Last>
            <b:First>Judith</b:First>
          </b:Person>
          <b:Person>
            <b:Last>Huang</b:Last>
            <b:First>Chao</b:First>
          </b:Person>
          <b:Person>
            <b:Last>Wolverson</b:Last>
            <b:First>Emma</b:First>
          </b:Person>
          <b:Person>
            <b:Last>Mountain</b:Last>
            <b:First>Pauline</b:First>
          </b:Person>
          <b:Person>
            <b:Last>Clarke</b:Last>
            <b:First>Rebecca</b:First>
          </b:Person>
          <b:Person>
            <b:Last>Hawkesford-Webb</b:Last>
            <b:First>Emma</b:First>
          </b:Person>
          <b:Person>
            <b:Last>Winter</b:Last>
            <b:First>Bethany</b:First>
          </b:Person>
          <b:Person>
            <b:Last>Hudson</b:Last>
            <b:First>John</b:First>
            <b:Middle>M.</b:Middle>
          </b:Person>
        </b:NameList>
      </b:Author>
    </b:Author>
    <b:Title>Implementation of the Cognitive Daisy (COG-D) for improving care planning and delivery for residents with dementia in care homes: results of a feasibility randomised controlled trial</b:Title>
    <b:Year>2025</b:Year>
    <b:JournalName>Pilot and Feasibility Studies</b:JournalName>
    <b:Pages>66</b:Pages>
    <b:Volume>11</b:Volume>
    <b:Issue>1</b:Issue>
    <b:RefOrder>1</b:RefOrder>
  </b:Source>
  <b:Source>
    <b:Tag>Ols16</b:Tag>
    <b:SourceType>JournalArticle</b:SourceType>
    <b:Guid>{7A55BDAF-8144-4652-AEA0-5BAD48DBDBCF}</b:Guid>
    <b:LCID>0</b:LCID>
    <b:Author>
      <b:Author>
        <b:NameList>
          <b:Person>
            <b:Last>Olsen</b:Last>
            <b:First>Christine</b:First>
          </b:Person>
          <b:Person>
            <b:Last>Pedersen</b:Last>
            <b:First>Ingeborg</b:First>
          </b:Person>
          <b:Person>
            <b:Last>Bergland</b:Last>
            <b:First>Astrid</b:First>
          </b:Person>
          <b:Person>
            <b:Last>Enders-Slegers</b:Last>
            <b:First>Marie-José</b:First>
          </b:Person>
          <b:Person>
            <b:Last>Jøranson</b:Last>
            <b:First>Nina</b:First>
          </b:Person>
          <b:Person>
            <b:Last>Calogiuri</b:Last>
            <b:First>Giovanna</b:First>
          </b:Person>
          <b:Person>
            <b:Last>Ihlebæk</b:Last>
            <b:First>Camilla</b:First>
          </b:Person>
        </b:NameList>
      </b:Author>
    </b:Author>
    <b:Title>Differences in quality of life in home-dwelling persons and nursing home residents with dementia–a cross-sectional study</b:Title>
    <b:JournalName>BMC geriatrics</b:JournalName>
    <b:Year>2016</b:Year>
    <b:Pages>137</b:Pages>
    <b:Volume>16</b:Volume>
    <b:Issue>1</b:Issue>
    <b:RefOrder>2</b:RefOrder>
  </b:Source>
  <b:Source>
    <b:Tag>Aus18</b:Tag>
    <b:SourceType>JournalArticle</b:SourceType>
    <b:Guid>{7D1EA958-A0E7-4F37-9C9E-30EACB79872C}</b:Guid>
    <b:LCID>0</b:LCID>
    <b:Author>
      <b:Author>
        <b:NameList>
          <b:Person>
            <b:Last>Austrom</b:Last>
            <b:First>Mary</b:First>
            <b:Middle>Guerriero</b:Middle>
          </b:Person>
          <b:Person>
            <b:Last>Boustani</b:Last>
            <b:First>Malaz</b:First>
          </b:Person>
          <b:Person>
            <b:Last>LaMantia</b:Last>
            <b:First>Michael</b:First>
            <b:Middle>A.</b:Middle>
          </b:Person>
        </b:NameList>
      </b:Author>
    </b:Author>
    <b:Title>Ongoing medical management to maximize health and well-being for persons living with dementia</b:Title>
    <b:JournalName>The Gerontologist</b:JournalName>
    <b:Year>2018</b:Year>
    <b:Pages>S48-S57</b:Pages>
    <b:Volume>58</b:Volume>
    <b:Issue>1</b:Issue>
    <b:RefOrder>3</b:RefOrder>
  </b:Source>
  <b:Source>
    <b:Tag>Bir204</b:Tag>
    <b:SourceType>JournalArticle</b:SourceType>
    <b:Guid>{585DE9AA-89F6-4C8F-95AF-DC236A237CBD}</b:Guid>
    <b:LCID>0</b:LCID>
    <b:Author>
      <b:Author>
        <b:NameList>
          <b:Person>
            <b:Last>Birt</b:Last>
            <b:First>Linda</b:First>
          </b:Person>
          <b:Person>
            <b:Last>Griffiths</b:Last>
            <b:First>Rebecca</b:First>
          </b:Person>
          <b:Person>
            <b:Last>Charlesworth</b:Last>
            <b:First>Georgina</b:First>
          </b:Person>
          <b:Person>
            <b:Last>Higgs</b:Last>
            <b:First>Paul</b:First>
          </b:Person>
          <b:Person>
            <b:Last>Orrell</b:Last>
            <b:First>Martin</b:First>
          </b:Person>
          <b:Person>
            <b:Last>Leung</b:Last>
            <b:First>Phuong</b:First>
          </b:Person>
          <b:Person>
            <b:Last>Poland</b:Last>
            <b:First>Fiona</b:First>
          </b:Person>
        </b:NameList>
      </b:Author>
    </b:Author>
    <b:Title>Maintaining social connections in dementia: A qualitative synthesis</b:Title>
    <b:JournalName>Qualitative Health Research</b:JournalName>
    <b:Year>2020</b:Year>
    <b:Pages>23-42</b:Pages>
    <b:Volume>30</b:Volume>
    <b:Issue>1</b:Issue>
    <b:RefOrder>4</b:RefOrder>
  </b:Source>
  <b:Source>
    <b:Tag>Wol19</b:Tag>
    <b:SourceType>JournalArticle</b:SourceType>
    <b:Guid>{38CEB48E-A880-4AFB-965E-C3A8F7AE2AFE}</b:Guid>
    <b:LCID>0</b:LCID>
    <b:Author>
      <b:Author>
        <b:NameList>
          <b:Person>
            <b:Last>Wolf</b:Last>
            <b:First>Dominik</b:First>
          </b:Person>
          <b:Person>
            <b:Last>Rhein</b:Last>
            <b:First>Carolin</b:First>
          </b:Person>
          <b:Person>
            <b:Last>Geschke</b:Last>
            <b:First>Katharina</b:First>
          </b:Person>
          <b:Person>
            <b:Last>Fellgiebel</b:Last>
            <b:First>Andreas</b:First>
          </b:Person>
        </b:NameList>
      </b:Author>
    </b:Author>
    <b:Title>Preventable hospitalizations among older patients with cognitive impairments and dementia</b:Title>
    <b:JournalName>International Psychogeriatrics</b:JournalName>
    <b:Year>2019</b:Year>
    <b:Pages>383-391</b:Pages>
    <b:Volume>31</b:Volume>
    <b:Issue>3</b:Issue>
    <b:RefOrder>5</b:RefOrder>
  </b:Source>
  <b:Source>
    <b:Tag>Cec23</b:Tag>
    <b:SourceType>Report</b:SourceType>
    <b:Guid>{EC4C2F4B-1CA3-471F-976F-2C3ACE527CCD}</b:Guid>
    <b:LCID>0</b:LCID>
    <b:Author>
      <b:Author>
        <b:NameList>
          <b:Person>
            <b:Last>Ceci</b:Last>
            <b:First>Christine</b:First>
          </b:Person>
          <b:Person>
            <b:Last>Purkis</b:Last>
            <b:First>Mary</b:First>
            <b:Middle>Ellen</b:Middle>
          </b:Person>
        </b:NameList>
      </b:Author>
    </b:Author>
    <b:Title>Care at home for people living with dementia: Delaying institutionalization, sustaining families</b:Title>
    <b:Year>2023</b:Year>
    <b:Institution>Policy Press</b:Institution>
    <b:Publisher>Policy Press</b:Publisher>
    <b:RefOrder>6</b:RefOrder>
  </b:Source>
  <b:Source>
    <b:Tag>Rot191</b:Tag>
    <b:SourceType>JournalArticle</b:SourceType>
    <b:Guid>{1C4130BB-3319-4B0A-B0C6-3B64CFD7172A}</b:Guid>
    <b:LCID>0</b:LCID>
    <b:Author>
      <b:Author>
        <b:NameList>
          <b:Person>
            <b:Last>Rote</b:Last>
            <b:First>Sunshine</b:First>
          </b:Person>
          <b:Person>
            <b:Last>Angel</b:Last>
            <b:First>Jacqueline</b:First>
          </b:Person>
          <b:Person>
            <b:Last>Hinton</b:Last>
            <b:First>Ladson</b:First>
          </b:Person>
        </b:NameList>
      </b:Author>
    </b:Author>
    <b:Title>Characteristics and consequences of family support in Latino dementia care</b:Title>
    <b:Year>2019</b:Year>
    <b:JournalName>Journal of Cross-Cultural Gerontology</b:JournalName>
    <b:Pages>337-354</b:Pages>
    <b:Volume>34</b:Volume>
    <b:Issue>4</b:Issue>
    <b:RefOrder>7</b:RefOrder>
  </b:Source>
  <b:Source>
    <b:Tag>Hod211</b:Tag>
    <b:SourceType>JournalArticle</b:SourceType>
    <b:Guid>{CE654C81-6A68-43E7-BB1A-81DACE8B5DEC}</b:Guid>
    <b:LCID>0</b:LCID>
    <b:Author>
      <b:Author>
        <b:NameList>
          <b:Person>
            <b:Last>Hodgson</b:Last>
            <b:First>Nancy</b:First>
            <b:Middle>A</b:Middle>
          </b:Person>
          <b:Person>
            <b:Last>Gooneratne</b:Last>
            <b:First>Nalaka</b:First>
          </b:Person>
          <b:Person>
            <b:Last>Perez</b:Last>
            <b:First>Adriana</b:First>
          </b:Person>
          <b:Person>
            <b:Last>Talwar</b:Last>
            <b:First>Sonia</b:First>
          </b:Person>
          <b:Person>
            <b:Last>Huang</b:Last>
            <b:First>Liming</b:First>
          </b:Person>
        </b:NameList>
      </b:Author>
    </b:Author>
    <b:Title>A timed activity protocol to address sleep-wake disorders in home dwelling persons living with dementia: the healthy patterns clinical trial</b:Title>
    <b:JournalName>BMC geriatrics</b:JournalName>
    <b:Year>2021</b:Year>
    <b:Pages>451</b:Pages>
    <b:Volume>21</b:Volume>
    <b:Issue>1</b:Issue>
    <b:RefOrder>8</b:RefOrder>
  </b:Source>
  <b:Source>
    <b:Tag>Gre214</b:Tag>
    <b:SourceType>JournalArticle</b:SourceType>
    <b:Guid>{27877BDD-6B06-484F-A5D2-96176011BB92}</b:Guid>
    <b:LCID>0</b:LCID>
    <b:Author>
      <b:Author>
        <b:NameList>
          <b:Person>
            <b:Last>Grenier</b:Last>
            <b:First>Sébastien</b:First>
          </b:Person>
          <b:Person>
            <b:Last>Richer</b:Last>
            <b:First>Marie-Josée</b:First>
          </b:Person>
        </b:NameList>
      </b:Author>
    </b:Author>
    <b:Title>Subthreshold epidemiology and anxiety treatment in later strategies life</b:Title>
    <b:JournalName>Anxiety in older people: clinical and research perspectives</b:JournalName>
    <b:Year>2021</b:Year>
    <b:Pages>33</b:Pages>
    <b:RefOrder>9</b:RefOrder>
  </b:Source>
  <b:Source>
    <b:Tag>Jeo23</b:Tag>
    <b:SourceType>JournalArticle</b:SourceType>
    <b:Guid>{A76C3A06-3C03-4531-85F1-AEBF7F4B2818}</b:Guid>
    <b:LCID>0</b:LCID>
    <b:Author>
      <b:Author>
        <b:NameList>
          <b:Person>
            <b:Last>Jeon</b:Last>
            <b:First>Yun-Hee</b:First>
          </b:Person>
          <b:Person>
            <b:Last>Krein</b:Last>
            <b:First>Luisa</b:First>
          </b:Person>
          <b:Person>
            <b:Last>O’Connor</b:Last>
            <b:First>Claire</b:First>
            <b:Middle>MC</b:Middle>
          </b:Person>
          <b:Person>
            <b:Last>Mowszowski</b:Last>
            <b:First>Loren</b:First>
          </b:Person>
          <b:Person>
            <b:Last>Duffy</b:Last>
            <b:First>Shantel</b:First>
          </b:Person>
          <b:Person>
            <b:Last>Seeher</b:Last>
            <b:First>Katrin</b:First>
          </b:Person>
          <b:Person>
            <b:Last>Rauch</b:Last>
            <b:First>Alexandra</b:First>
          </b:Person>
        </b:NameList>
      </b:Author>
    </b:Author>
    <b:Title>A systematic review of quality dementia clinical guidelines for the development of WHO’s package of interventions for rehabilitation</b:Title>
    <b:JournalName>The Gerontologist</b:JournalName>
    <b:Year>2023</b:Year>
    <b:Pages>1536-1555</b:Pages>
    <b:Volume>63</b:Volume>
    <b:Issue>9</b:Issue>
    <b:RefOrder>10</b:RefOrder>
  </b:Source>
  <b:Source>
    <b:Tag>Ato22</b:Tag>
    <b:SourceType>JournalArticle</b:SourceType>
    <b:Guid>{20FEFF94-A048-4E80-9584-E4C2EC9AC72B}</b:Guid>
    <b:LCID>0</b:LCID>
    <b:Author>
      <b:Author>
        <b:NameList>
          <b:Person>
            <b:Last>Atoyebi</b:Last>
            <b:First>Oladele</b:First>
          </b:Person>
          <b:Person>
            <b:Last>Eng</b:Last>
            <b:First>Janice</b:First>
            <b:Middle>J.</b:Middle>
          </b:Person>
          <b:Person>
            <b:Last>Routhier</b:Last>
            <b:First>François</b:First>
          </b:Person>
          <b:Person>
            <b:Last>Bird</b:Last>
            <b:First>Marie-Louise</b:First>
          </b:Person>
          <b:Person>
            <b:Last>Mortenson</b:Last>
            <b:First>W.</b:First>
            <b:Middle>Ben</b:Middle>
          </b:Person>
        </b:NameList>
      </b:Author>
    </b:Author>
    <b:Title>A systematic review of systematic reviews of needs of family caregivers of older adults with dementia</b:Title>
    <b:JournalName>European Journal of Ageing</b:JournalName>
    <b:Year>2022</b:Year>
    <b:Pages>381-396</b:Pages>
    <b:Volume>19</b:Volume>
    <b:Issue>3</b:Issue>
    <b:RefOrder>11</b:RefOrder>
  </b:Source>
  <b:Source>
    <b:Tag>Nat16</b:Tag>
    <b:SourceType>InternetSite</b:SourceType>
    <b:Guid>{0563DB61-3FFA-4B82-807D-DBDADE4DCB30}</b:Guid>
    <b:LCID>0</b:LCID>
    <b:Author>
      <b:Author>
        <b:Corporate>National Library of Medicine</b:Corporate>
      </b:Author>
    </b:Author>
    <b:Title>Family Caregiving Roles and Impacts</b:Title>
    <b:Year>2016</b:Year>
    <b:YearAccessed>2025</b:YearAccessed>
    <b:MonthAccessed>October</b:MonthAccessed>
    <b:DayAccessed>22nd</b:DayAccessed>
    <b:URL>https://www.ncbi.nlm.nih.gov/books/NBK396398/?utm_source=chatgpt.com</b:URL>
    <b:RefOrder>12</b:RefOrder>
  </b:Source>
  <b:Source>
    <b:Tag>Ron25</b:Tag>
    <b:SourceType>JournalArticle</b:SourceType>
    <b:Guid>{C04D4566-EFB7-4A3B-BFB2-1D62AB0E6EEF}</b:Guid>
    <b:LCID>0</b:LCID>
    <b:Author>
      <b:Author>
        <b:NameList>
          <b:Person>
            <b:Last>Roncero</b:Last>
            <b:First>Carlos</b:First>
          </b:Person>
          <b:Person>
            <b:Last>Bravo-Grande</b:Last>
            <b:First>José</b:First>
            <b:Middle>Lorenzo</b:Middle>
          </b:Person>
          <b:Person>
            <b:Last>Andrés-Olivera</b:Last>
            <b:First>Pilar</b:First>
          </b:Person>
          <b:Person>
            <b:Last>Peña</b:Last>
            <b:First>Marta</b:First>
          </b:Person>
          <b:Person>
            <b:Last>Treceño</b:Last>
            <b:First>Carlos</b:First>
          </b:Person>
          <b:Person>
            <b:Last>González-Pelaez</b:Last>
            <b:First>Pilar</b:First>
          </b:Person>
          <b:Person>
            <b:Last>Aguilar</b:Last>
            <b:First>Lourdes</b:First>
          </b:Person>
          <b:Person>
            <b:Last>Remón-Gallo</b:Last>
            <b:First>Diego</b:First>
          </b:Person>
          <b:Person>
            <b:Last>González-Sánchez</b:Last>
            <b:First>Armando</b:First>
          </b:Person>
        </b:NameList>
      </b:Author>
    </b:Author>
    <b:Title>Benzodiazepine Misuse Among Health Care Workers: The Effect of Sleep Disorders on Work Performance</b:Title>
    <b:JournalName>Journal of Clinical Medicine</b:JournalName>
    <b:Year>2025</b:Year>
    <b:Pages>4266</b:Pages>
    <b:Volume>14</b:Volume>
    <b:Issue>12</b:Issue>
    <b:RefOrder>13</b:RefOrder>
  </b:Source>
  <b:Source>
    <b:Tag>Gul23</b:Tag>
    <b:SourceType>JournalArticle</b:SourceType>
    <b:Guid>{41426539-A20D-49B7-AE82-9362ED32975C}</b:Guid>
    <b:LCID>0</b:LCID>
    <b:Author>
      <b:Author>
        <b:NameList>
          <b:Person>
            <b:Last>Gulestø</b:Last>
            <b:First>Ragnhild</b:First>
          </b:Person>
          <b:Person>
            <b:Last>Lillekroken</b:Last>
            <b:First>Daniela</b:First>
          </b:Person>
          <b:Person>
            <b:Last>Halvorsrud</b:Last>
            <b:First>Liv</b:First>
          </b:Person>
          <b:Person>
            <b:Last>Bjørge</b:Last>
            <b:First>Heidi</b:First>
          </b:Person>
        </b:NameList>
      </b:Author>
    </b:Author>
    <b:Title>Different senses of one’s place: Exploring social adjustment to home-based care services among family caregivers from minority ethnic backgrounds who have relatives living with dementia</b:Title>
    <b:JournalName>Dementia</b:JournalName>
    <b:Year>2023</b:Year>
    <b:Pages>359-377</b:Pages>
    <b:Volume>22</b:Volume>
    <b:Issue>2</b:Issue>
    <b:RefOrder>14</b:RefOrder>
  </b:Source>
  <b:Source>
    <b:Tag>War221</b:Tag>
    <b:SourceType>JournalArticle</b:SourceType>
    <b:Guid>{84F16108-D1F5-4DC7-91F0-6CEEF5CC610A}</b:Guid>
    <b:LCID>0</b:LCID>
    <b:Author>
      <b:Author>
        <b:NameList>
          <b:Person>
            <b:Last>Ward</b:Last>
            <b:First>Richard</b:First>
          </b:Person>
          <b:Person>
            <b:Last>Rummery</b:Last>
            <b:First>Kirstein</b:First>
          </b:Person>
          <b:Person>
            <b:Last>Odzakovic</b:Last>
            <b:First>Elzana</b:First>
          </b:Person>
          <b:Person>
            <b:Last>Manji</b:Last>
            <b:First>Kainde</b:First>
          </b:Person>
          <b:Person>
            <b:Last>Kullberg</b:Last>
            <b:First>Agneta</b:First>
          </b:Person>
          <b:Person>
            <b:Last>Keady</b:Last>
            <b:First>John</b:First>
          </b:Person>
          <b:Person>
            <b:Last>Clark</b:Last>
            <b:First>Andrew</b:First>
          </b:Person>
          <b:Person>
            <b:Last>Campbell</b:Last>
            <b:First>Sarah</b:First>
          </b:Person>
        </b:NameList>
      </b:Author>
    </b:Author>
    <b:Title>Taking time: The temporal politics of dementia, care and support in the neighbourhood</b:Title>
    <b:JournalName>Sociology of Health &amp; Illness</b:JournalName>
    <b:Year>2022</b:Year>
    <b:Pages>1427-1444</b:Pages>
    <b:Volume>44</b:Volume>
    <b:Issue>9</b:Issue>
    <b:RefOrder>15</b:RefOrder>
  </b:Source>
  <b:Source>
    <b:Tag>Cur241</b:Tag>
    <b:SourceType>JournalArticle</b:SourceType>
    <b:Guid>{A3A15C25-553C-4A55-A256-8B633CA86D26}</b:Guid>
    <b:LCID>0</b:LCID>
    <b:Author>
      <b:Author>
        <b:NameList>
          <b:Person>
            <b:Last>Curtis</b:Last>
            <b:First>Elizabeth</b:First>
            <b:Middle>M</b:Middle>
          </b:Person>
          <b:Person>
            <b:Last>Miguel</b:Last>
            <b:First>Mario</b:First>
          </b:Person>
          <b:Person>
            <b:Last>McEvoy</b:Last>
            <b:First>Claire</b:First>
          </b:Person>
          <b:Person>
            <b:Last>Ticinesi</b:Last>
            <b:First>Andrea</b:First>
          </b:Person>
          <b:Person>
            <b:Last>Torre</b:Last>
            <b:First>Carla</b:First>
          </b:Person>
          <b:Person>
            <b:Last>Al-Daghri</b:Last>
            <b:First>Nasser</b:First>
          </b:Person>
          <b:Person>
            <b:Last>Alokail</b:Last>
            <b:First>Majed</b:First>
          </b:Person>
        </b:NameList>
      </b:Author>
    </b:Author>
    <b:Title>Impact of dementia and mild cognitive impairment on bone health in older people</b:Title>
    <b:JournalName>Aging clinical and experimental research</b:JournalName>
    <b:Year>2024</b:Year>
    <b:Pages>5</b:Pages>
    <b:Volume>37</b:Volume>
    <b:Issue>1</b:Issue>
    <b:RefOrder>16</b:RefOrder>
  </b:Source>
  <b:Source>
    <b:Tag>Sin211</b:Tag>
    <b:SourceType>JournalArticle</b:SourceType>
    <b:Guid>{E196C90B-504B-4968-AF2D-5C2A20EE3029}</b:Guid>
    <b:LCID>0</b:LCID>
    <b:Author>
      <b:Author>
        <b:NameList>
          <b:Person>
            <b:Last>Sinclair</b:Last>
            <b:First>Craig</b:First>
          </b:Person>
          <b:Person>
            <b:Last>Bajic-Smith</b:Last>
            <b:First>Julie</b:First>
          </b:Person>
          <b:Person>
            <b:Last>Gresham</b:Last>
            <b:First>Meredith</b:First>
          </b:Person>
          <b:Person>
            <b:Last>Blake</b:Last>
            <b:First>Meredith</b:First>
          </b:Person>
          <b:Person>
            <b:Last>Bucks</b:Last>
            <b:First>Romola</b:First>
            <b:Middle>S.</b:Middle>
          </b:Person>
          <b:Person>
            <b:Last>Field</b:Last>
            <b:First>Sue</b:First>
          </b:Person>
          <b:Person>
            <b:Last>Clayton</b:Last>
            <b:First>Josephine</b:First>
            <b:Middle>M.</b:Middle>
          </b:Person>
          <b:Person>
            <b:Last>Radoslovich</b:Last>
            <b:First>Helen</b:First>
          </b:Person>
          <b:Person>
            <b:Last>Agar</b:Last>
            <b:First>Meera</b:First>
          </b:Person>
          <b:Person>
            <b:Last>Kurrle</b:Last>
            <b:First>Susan</b:First>
          </b:Person>
        </b:NameList>
      </b:Author>
    </b:Author>
    <b:Title>Professionals’ views and experiences in supporting decision-making involvement for people living with dementia</b:Title>
    <b:JournalName>Dementia</b:JournalName>
    <b:Year>2021</b:Year>
    <b:Pages>84-105</b:Pages>
    <b:Volume>2</b:Volume>
    <b:Issue>1</b:Issue>
    <b:RefOrder>17</b:RefOrder>
  </b:Source>
  <b:Source>
    <b:Tag>Sce23</b:Tag>
    <b:SourceType>JournalArticle</b:SourceType>
    <b:Guid>{BA50A9A3-567C-46C8-9C28-0000E5C05205}</b:Guid>
    <b:LCID>0</b:LCID>
    <b:Author>
      <b:Author>
        <b:NameList>
          <b:Person>
            <b:Last>Scerri</b:Last>
            <b:First>Anthony</b:First>
          </b:Person>
          <b:Person>
            <b:Last>Innes</b:Last>
            <b:First>Anthea</b:First>
          </b:Person>
          <b:Person>
            <b:Last>Scerri</b:Last>
            <b:First>Charles</b:First>
          </b:Person>
        </b:NameList>
      </b:Author>
    </b:Author>
    <b:Title>Healthcare professionals' perceived challenges and solutions when providing rehabilitation to persons living with dementia—A scoping review</b:Title>
    <b:JournalName>Journal of Clinical Nursing</b:JournalName>
    <b:Year>2023</b:Year>
    <b:Pages>5493-5513</b:Pages>
    <b:Volume>32</b:Volume>
    <b:Issue>17-18</b:Issue>
    <b:RefOrder>18</b:RefOrder>
  </b:Source>
  <b:Source>
    <b:Tag>Bra22</b:Tag>
    <b:SourceType>JournalArticle</b:SourceType>
    <b:Guid>{104205C1-F2DA-437A-BE00-6203B5D05490}</b:Guid>
    <b:LCID>0</b:LCID>
    <b:Author>
      <b:Author>
        <b:NameList>
          <b:Person>
            <b:Last>Braithwaite Stuart</b:Last>
            <b:First>Laura</b:First>
          </b:Person>
          <b:Person>
            <b:Last>Jones</b:Last>
            <b:First>Catrin</b:First>
            <b:Middle>Hedd</b:Middle>
          </b:Person>
          <b:Person>
            <b:Last>Windle</b:Last>
            <b:First>Gill</b:First>
          </b:Person>
        </b:NameList>
      </b:Author>
    </b:Author>
    <b:Title>A qualitative systematic review of the role of families in supporting communication in people with dementia</b:Title>
    <b:JournalName>International Journal of Language &amp; Communication Disorders</b:JournalName>
    <b:Year>2022</b:Year>
    <b:Pages>1130-1153</b:Pages>
    <b:Volume>57</b:Volume>
    <b:Issue>5</b:Issue>
    <b:RefOrder>19</b:RefOrder>
  </b:Source>
  <b:Source>
    <b:Tag>Van222</b:Tag>
    <b:SourceType>JournalArticle</b:SourceType>
    <b:Guid>{7B4E8D8A-A0CD-4F1E-8326-A57662542566}</b:Guid>
    <b:LCID>0</b:LCID>
    <b:Author>
      <b:Author>
        <b:NameList>
          <b:Person>
            <b:Last>Corven</b:Last>
            <b:First>Van</b:First>
          </b:Person>
          <b:Person>
            <b:Last>TM</b:Last>
            <b:First>Charlotte</b:First>
          </b:Person>
          <b:Person>
            <b:Last>Bielderman</b:Last>
            <b:First>Annemiek</b:First>
          </b:Person>
          <b:Person>
            <b:Last>Lucassen</b:Last>
            <b:First>Peter</b:First>
            <b:Middle>LBJ</b:Middle>
          </b:Person>
          <b:Person>
            <b:Last>Verbeek</b:Last>
            <b:First>Hilde</b:First>
          </b:Person>
          <b:Person>
            <b:Last>Lesman-Leegte</b:Last>
            <b:First>Ivonne</b:First>
          </b:Person>
          <b:Person>
            <b:Last>Depla</b:Last>
            <b:First>Marja</b:First>
            <b:Middle>FIA</b:Middle>
          </b:Person>
          <b:Person>
            <b:Last>Stoop</b:Last>
            <b:First>Annerieke</b:First>
          </b:Person>
          <b:Person>
            <b:Last>Graff</b:Last>
            <b:First>Maud</b:First>
            <b:Middle>JL</b:Middle>
          </b:Person>
          <b:Person>
            <b:Last>Gerritsen</b:Last>
            <b:First>Debby</b:First>
            <b:Middle>L.</b:Middle>
          </b:Person>
        </b:NameList>
      </b:Author>
    </b:Author>
    <b:Title>Family caregivers’ perspectives on their interaction and relationship with people living with dementia in a nursing home: A qualitative study</b:Title>
    <b:JournalName>BMC geriatrics</b:JournalName>
    <b:Year>2022</b:Year>
    <b:Pages>212</b:Pages>
    <b:Volume>22</b:Volume>
    <b:Issue>1</b:Issue>
    <b:RefOrder>20</b:RefOrder>
  </b:Source>
  <b:Source>
    <b:Tag>Sto19</b:Tag>
    <b:SourceType>JournalArticle</b:SourceType>
    <b:Guid>{34DB5099-E874-4D5A-955D-2A8DCDDE63D1}</b:Guid>
    <b:LCID>0</b:LCID>
    <b:Author>
      <b:Author>
        <b:NameList>
          <b:Person>
            <b:Last>Stone</b:Last>
            <b:First>Robyn</b:First>
            <b:Middle>I</b:Middle>
          </b:Person>
          <b:Person>
            <b:Last>Bryant</b:Last>
            <b:First>Natasha</b:First>
            <b:Middle>S.</b:Middle>
          </b:Person>
        </b:NameList>
      </b:Author>
    </b:Author>
    <b:Title>The future of the home care workforce: training and supporting aides as members of home‐based care teams</b:Title>
    <b:JournalName>Journal of the American Geriatrics Society</b:JournalName>
    <b:Year>2019</b:Year>
    <b:Pages>S444-S448</b:Pages>
    <b:Volume>67</b:Volume>
    <b:Issue>S2</b:Issue>
    <b:RefOrder>21</b:RefOrder>
  </b:Source>
  <b:Source>
    <b:Tag>Fei18</b:Tag>
    <b:SourceType>JournalArticle</b:SourceType>
    <b:Guid>{6681947E-434A-4BFE-8520-A108A7D72A75}</b:Guid>
    <b:LCID>0</b:LCID>
    <b:Author>
      <b:Author>
        <b:NameList>
          <b:Person>
            <b:Last>Feinglass</b:Last>
            <b:First>Joe</b:First>
          </b:Person>
          <b:Person>
            <b:Last>Norman</b:Last>
            <b:First>Greg</b:First>
          </b:Person>
          <b:Person>
            <b:Last>Golden</b:Last>
            <b:First>Robyn</b:First>
            <b:Middle>L.</b:Middle>
          </b:Person>
          <b:Person>
            <b:Last>Muramatsu</b:Last>
            <b:First>Naoko</b:First>
          </b:Person>
          <b:Person>
            <b:Last>Gelder</b:Last>
            <b:First>Michael</b:First>
          </b:Person>
          <b:Person>
            <b:Last>Cornwell</b:Last>
            <b:First>Thomas</b:First>
          </b:Person>
        </b:NameList>
      </b:Author>
    </b:Author>
    <b:Title>Integrating social services and home-based primary care for high-risk patients</b:Title>
    <b:JournalName>Population health management</b:JournalName>
    <b:Year>2018</b:Year>
    <b:Pages>96-101</b:Pages>
    <b:Volume>21</b:Volume>
    <b:Issue>2</b:Issue>
    <b:RefOrder>22</b:RefOrder>
  </b:Source>
  <b:Source>
    <b:Tag>McC15</b:Tag>
    <b:SourceType>JournalArticle</b:SourceType>
    <b:Guid>{8E3AC9D2-A45D-4456-ACD7-CE99501ABDA8}</b:Guid>
    <b:LCID>0</b:LCID>
    <b:Author>
      <b:Author>
        <b:NameList>
          <b:Person>
            <b:Last>McCaffrey</b:Last>
            <b:First>Nikki</b:First>
          </b:Person>
          <b:Person>
            <b:Last>Gill</b:Last>
            <b:First>Liz</b:First>
          </b:Person>
          <b:Person>
            <b:Last>Kaambwa</b:Last>
            <b:First>Billingsley</b:First>
          </b:Person>
          <b:Person>
            <b:Last>Cameron</b:Last>
            <b:First>Ian</b:First>
            <b:Middle>D.</b:Middle>
          </b:Person>
          <b:Person>
            <b:Last>Patterson</b:Last>
            <b:First>Jan</b:First>
          </b:Person>
          <b:Person>
            <b:Last>Crotty</b:Last>
            <b:First>Maria</b:First>
          </b:Person>
          <b:Person>
            <b:Last>Ratcliffe</b:Last>
            <b:First>Julie</b:First>
          </b:Person>
        </b:NameList>
      </b:Author>
    </b:Author>
    <b:Title>Important features of home‐based support services for older A ustralians and their informal carers</b:Title>
    <b:JournalName>Health &amp; Social Care in the Community</b:JournalName>
    <b:Year>2015</b:Year>
    <b:Pages>654-664</b:Pages>
    <b:Volume>23</b:Volume>
    <b:Issue>6</b:Issue>
    <b:RefOrder>23</b:RefOrder>
  </b:Source>
  <b:Source>
    <b:Tag>Jov19</b:Tag>
    <b:SourceType>JournalArticle</b:SourceType>
    <b:Guid>{55E59552-4102-4799-8516-498AFD802304}</b:Guid>
    <b:LCID>0</b:LCID>
    <b:Author>
      <b:Author>
        <b:NameList>
          <b:Person>
            <b:Last>Jovanović</b:Last>
            <b:First>Nikolina</b:First>
          </b:Person>
          <b:Person>
            <b:Last>Campbell</b:Last>
            <b:First>Justin</b:First>
          </b:Person>
          <b:Person>
            <b:Last>Priebe</b:Last>
            <b:First>Stefan</b:First>
          </b:Person>
        </b:NameList>
      </b:Author>
    </b:Author>
    <b:Title>How to design psychiatric facilities to foster positive social interaction–a systematic review</b:Title>
    <b:JournalName>European Psychiatry</b:JournalName>
    <b:Year>2019</b:Year>
    <b:Pages>49-62</b:Pages>
    <b:Volume>60</b:Volume>
    <b:RefOrder>24</b:RefOrder>
  </b:Source>
  <b:Source>
    <b:Tag>Owe05</b:Tag>
    <b:SourceType>JournalArticle</b:SourceType>
    <b:Guid>{C4829A19-CE7F-4C95-8809-9717556A7E65}</b:Guid>
    <b:LCID>0</b:LCID>
    <b:Author>
      <b:Author>
        <b:NameList>
          <b:Person>
            <b:Last>Owens</b:Last>
            <b:First>Judith</b:First>
            <b:Middle>A</b:Middle>
          </b:Person>
          <b:Person>
            <b:Last>Babcock</b:Last>
            <b:First>Deborah</b:First>
          </b:Person>
          <b:Person>
            <b:Last>Blumer</b:Last>
            <b:First>Jeffrey</b:First>
          </b:Person>
          <b:Person>
            <b:Last>Chervin</b:Last>
            <b:First>Ronald</b:First>
          </b:Person>
          <b:Person>
            <b:Last>Ferber</b:Last>
            <b:First>Richard</b:First>
          </b:Person>
          <b:Person>
            <b:Last>Goetting</b:Last>
            <b:First>Mark</b:First>
          </b:Person>
          <b:Person>
            <b:Last>Glaze</b:Last>
            <b:First>Daniel</b:First>
          </b:Person>
        </b:NameList>
      </b:Author>
    </b:Author>
    <b:Title>The use of pharmacotherapy in the treatment of pediatric insomnia in primary care: rational approaches. A consensus meeting summary</b:Title>
    <b:JournalName>Journal of Clinical Sleep Medicine</b:JournalName>
    <b:Year>2005</b:Year>
    <b:Pages>49-59</b:Pages>
    <b:Volume>1</b:Volume>
    <b:Issue>1</b:Issue>
    <b:RefOrder>25</b:RefOrder>
  </b:Source>
  <b:Source>
    <b:Tag>Soi19</b:Tag>
    <b:SourceType>JournalArticle</b:SourceType>
    <b:Guid>{3D545147-EB12-4A22-8D78-D263D0117949}</b:Guid>
    <b:LCID>0</b:LCID>
    <b:Author>
      <b:Author>
        <b:NameList>
          <b:Person>
            <b:Last>Soilemezi</b:Last>
            <b:First>Dia</b:First>
          </b:Person>
          <b:Person>
            <b:Last>Drahota</b:Last>
            <b:First>Amy</b:First>
          </b:Person>
          <b:Person>
            <b:Last>Crossland</b:Last>
            <b:First>John</b:First>
          </b:Person>
          <b:Person>
            <b:Last>Stores</b:Last>
            <b:First>Rebecca</b:First>
          </b:Person>
        </b:NameList>
      </b:Author>
    </b:Author>
    <b:Title>The role of the home environment in dementia care and support: systematic review of qualitative research</b:Title>
    <b:JournalName>Dementia</b:JournalName>
    <b:Year>2019</b:Year>
    <b:Pages>1237-1272</b:Pages>
    <b:Volume>18</b:Volume>
    <b:Issue>4</b:Issue>
    <b:RefOrder>26</b:RefOrder>
  </b:Source>
  <b:Source>
    <b:Tag>DeF17</b:Tag>
    <b:SourceType>JournalArticle</b:SourceType>
    <b:Guid>{46A4397C-283F-4E71-AB5F-7D5EF7746727}</b:Guid>
    <b:LCID>0</b:LCID>
    <b:Author>
      <b:Author>
        <b:NameList>
          <b:Person>
            <b:Last>DeForge</b:Last>
            <b:First>Ryan</b:First>
          </b:Person>
          <b:Person>
            <b:Last>Ward-Griffin</b:Last>
            <b:First>Catherine</b:First>
          </b:Person>
          <b:Person>
            <b:Last>St-Amant</b:Last>
            <b:First>Oona</b:First>
          </b:Person>
          <b:Person>
            <b:Last>Hall</b:Last>
            <b:First>Jodi</b:First>
          </b:Person>
          <b:Person>
            <b:Last>McWilliam</b:Last>
            <b:First>Carol</b:First>
          </b:Person>
          <b:Person>
            <b:Last>Forbes</b:Last>
            <b:First>Dorothy</b:First>
          </b:Person>
          <b:Person>
            <b:Last>Kloseck</b:Last>
            <b:First>Marita</b:First>
          </b:Person>
          <b:Person>
            <b:Last>Oudshoorn</b:Last>
            <b:First>Abe</b:First>
          </b:Person>
        </b:NameList>
      </b:Author>
    </b:Author>
    <b:Title>Evaluating dementia home care practices: The reification of care norms</b:Title>
    <b:JournalName>Journal of Aging Studies</b:JournalName>
    <b:Year>2017</b:Year>
    <b:Pages>23-31</b:Pages>
    <b:Volume>43</b:Volume>
    <b:RefOrder>27</b:RefOrder>
  </b:Source>
  <b:Source>
    <b:Tag>Mur17</b:Tag>
    <b:SourceType>JournalArticle</b:SourceType>
    <b:Guid>{BC2852C6-405F-4FAF-A3DB-C178524B29BE}</b:Guid>
    <b:LCID>0</b:LCID>
    <b:Author>
      <b:Author>
        <b:NameList>
          <b:Person>
            <b:Last>Murphy</b:Last>
            <b:First>Jane</b:First>
            <b:Middle>L</b:Middle>
          </b:Person>
          <b:Person>
            <b:Last>Holmes</b:Last>
            <b:First>Joanne</b:First>
          </b:Person>
          <b:Person>
            <b:Last>Brooks</b:Last>
            <b:First>Cindy</b:First>
          </b:Person>
        </b:NameList>
      </b:Author>
    </b:Author>
    <b:Title>Nutrition and dementia care: developing an evidence-based model for nutritional care in nursing homes</b:Title>
    <b:JournalName>BMC geriatrics</b:JournalName>
    <b:Year>2017</b:Year>
    <b:Pages>55</b:Pages>
    <b:Volume>17</b:Volume>
    <b:Issue>1</b:Issue>
    <b:RefOrder>28</b:RefOrder>
  </b:Source>
  <b:Source>
    <b:Tag>Mol181</b:Tag>
    <b:SourceType>JournalArticle</b:SourceType>
    <b:Guid>{C99B1857-153E-4CE4-B631-62474A20EACD}</b:Guid>
    <b:LCID>0</b:LCID>
    <b:Author>
      <b:Author>
        <b:NameList>
          <b:Person>
            <b:Last>Mole</b:Last>
            <b:First>Louise</b:First>
          </b:Person>
          <b:Person>
            <b:Last>Kent</b:Last>
            <b:First>Bridie</b:First>
          </b:Person>
          <b:Person>
            <b:Last>Abbott</b:Last>
            <b:First>Rebecca</b:First>
          </b:Person>
          <b:Person>
            <b:Last>Wood</b:Last>
            <b:First>Chloë</b:First>
          </b:Person>
          <b:Person>
            <b:Last>Hickson</b:Last>
            <b:First>Mary</b:First>
          </b:Person>
        </b:NameList>
      </b:Author>
    </b:Author>
    <b:Title>The nutritional care of people living with dementia at home: A scoping review</b:Title>
    <b:JournalName>Health &amp; social care in the community</b:JournalName>
    <b:Year>2018</b:Year>
    <b:Pages>e485-e496</b:Pages>
    <b:Volume>26</b:Volume>
    <b:Issue>4</b:Issue>
    <b:RefOrder>29</b:RefOrder>
  </b:Source>
  <b:Source>
    <b:Tag>Sch161</b:Tag>
    <b:SourceType>Report</b:SourceType>
    <b:Guid>{D06D9FA0-C2AB-440D-883A-BD02B0EC4C2E}</b:Guid>
    <b:LCID>0</b:LCID>
    <b:Author>
      <b:Author>
        <b:NameList>
          <b:Person>
            <b:Last>Schulz</b:Last>
            <b:First>Richard</b:First>
          </b:Person>
          <b:Person>
            <b:Last>Eden</b:Last>
            <b:First>Jill</b:First>
          </b:Person>
          <b:Person>
            <b:Last>National Academies of Sciences</b:Last>
            <b:First>Engineering,</b:First>
            <b:Middle>and Medicine</b:Middle>
          </b:Person>
        </b:NameList>
      </b:Author>
    </b:Author>
    <b:Title>Family caregiving roles and impacts</b:Title>
    <b:Year>2016</b:Year>
    <b:Institution>National Academies Press (US)</b:Institution>
    <b:Publisher>National Academies Press (US)</b:Publisher>
    <b:RefOrder>30</b:RefOrder>
  </b:Source>
  <b:Source>
    <b:Tag>Wei171</b:Tag>
    <b:SourceType>JournalArticle</b:SourceType>
    <b:Guid>{842E7BDA-8BEA-47C1-AA42-BC89B7C6641A}</b:Guid>
    <b:LCID>0</b:LCID>
    <b:Author>
      <b:Author>
        <b:NameList>
          <b:Person>
            <b:Last>Wei</b:Last>
            <b:First>Yu-Jung</b:First>
          </b:Person>
          <b:Person>
            <b:Last>Simoni-Wastila</b:Last>
            <b:First>Linda</b:First>
          </b:Person>
          <b:Person>
            <b:Last>Lucas</b:Last>
            <b:First>Judith</b:First>
            <b:Middle>A.</b:Middle>
          </b:Person>
          <b:Person>
            <b:Last>Brandt</b:Last>
            <b:First>Nicole</b:First>
          </b:Person>
        </b:NameList>
      </b:Author>
    </b:Author>
    <b:Title>Fall and fracture risk in nursing home residents with moderate-to-severe behavioral symptoms of Alzheimer’s disease and related dementias initiating antidepressants or antipsychotics</b:Title>
    <b:Year>2017</b:Year>
    <b:JournalName>Journals of Gerontology Series A: Biomedical Sciences and Medical Sciences</b:JournalName>
    <b:Pages>695-702</b:Pages>
    <b:Volume>72</b:Volume>
    <b:Issue>5</b:Issue>
    <b:RefOrder>31</b:RefOrder>
  </b:Source>
  <b:Source>
    <b:Tag>Lee234</b:Tag>
    <b:SourceType>JournalArticle</b:SourceType>
    <b:Guid>{940C4243-8339-4E2D-9387-F13F0A1F939D}</b:Guid>
    <b:LCID>0</b:LCID>
    <b:Author>
      <b:Author>
        <b:NameList>
          <b:Person>
            <b:Last>Lee</b:Last>
            <b:First>Deanna</b:First>
          </b:Person>
          <b:Person>
            <b:Last>Ching</b:Last>
            <b:First>Wai</b:First>
          </b:Person>
          <b:Person>
            <b:Last>Chowdhury</b:Last>
            <b:First>Anupama</b:First>
            <b:Middle>Roy</b:Middle>
          </b:Person>
        </b:NameList>
      </b:Author>
    </b:Author>
    <b:Title>Behaviour Disturbances (Dementia)</b:Title>
    <b:JournalName>The Geriatric Admission: A Handbook for Hospitalists</b:JournalName>
    <b:Year>2023</b:Year>
    <b:Pages>85-93</b:Pages>
    <b:RefOrder>32</b:RefOrder>
  </b:Source>
  <b:Source>
    <b:Tag>Fin18</b:Tag>
    <b:SourceType>JournalArticle</b:SourceType>
    <b:Guid>{752AE2B4-9F80-47FD-9624-F69B3C02B674}</b:Guid>
    <b:LCID>0</b:LCID>
    <b:Author>
      <b:Author>
        <b:NameList>
          <b:Person>
            <b:Last>Finn</b:Last>
            <b:First>Kathleen</b:First>
            <b:Middle>M</b:Middle>
          </b:Person>
          <b:Person>
            <b:Last>Metlay</b:Last>
            <b:First>Joshua</b:First>
            <b:Middle>P.</b:Middle>
          </b:Person>
          <b:Person>
            <b:Last>Chang</b:Last>
            <b:First>Yuchiao</b:First>
          </b:Person>
          <b:Person>
            <b:Last>Nagarur</b:Last>
            <b:First>Amulya</b:First>
          </b:Person>
          <b:Person>
            <b:Last>Yang</b:Last>
            <b:First>Shaun</b:First>
          </b:Person>
          <b:Person>
            <b:Last>Landrigan</b:Last>
            <b:First>Christopher</b:First>
            <b:Middle>P.</b:Middle>
          </b:Person>
          <b:Person>
            <b:Last>Iyasere</b:Last>
            <b:First>Christiana</b:First>
          </b:Person>
        </b:NameList>
      </b:Author>
    </b:Author>
    <b:Title>Effect of increased inpatient attending physician supervision on medical errors, patient safety, and resident education: a randomized clinical trial</b:Title>
    <b:JournalName>JAMA internal medicine</b:JournalName>
    <b:Year>2018</b:Year>
    <b:Pages>952-959</b:Pages>
    <b:Volume>178</b:Volume>
    <b:Issue>7</b:Issue>
    <b:RefOrder>33</b:RefOrder>
  </b:Source>
  <b:Source>
    <b:Tag>Duf18</b:Tag>
    <b:SourceType>JournalArticle</b:SourceType>
    <b:Guid>{5355DCF8-8C9B-4C14-9577-23C0B4AC0749}</b:Guid>
    <b:LCID>0</b:LCID>
    <b:Author>
      <b:Author>
        <b:NameList>
          <b:Person>
            <b:Last>Duffield</b:Last>
            <b:First>Christine</b:First>
          </b:Person>
          <b:Person>
            <b:Last>Roche</b:Last>
            <b:First>Michael</b:First>
          </b:Person>
          <b:Person>
            <b:Last>Twigg</b:Last>
            <b:First>Di</b:First>
          </b:Person>
          <b:Person>
            <b:Last>Williams</b:Last>
            <b:First>Anne</b:First>
          </b:Person>
          <b:Person>
            <b:Last>Rowbotham</b:Last>
            <b:First>Samantha</b:First>
          </b:Person>
          <b:Person>
            <b:Last>Clarke</b:Last>
            <b:First>Sean</b:First>
          </b:Person>
        </b:NameList>
      </b:Author>
    </b:Author>
    <b:Title>Adding unregulated nursing support workers to ward staffing: Exploration of a natural experiment</b:Title>
    <b:JournalName>Journal of Clinical Nursing</b:JournalName>
    <b:Year>2018</b:Year>
    <b:Pages>3768-3779</b:Pages>
    <b:Volume>27</b:Volume>
    <b:Issue>19-20</b:Issue>
    <b:RefOrder>34</b:RefOrder>
  </b:Source>
  <b:Source>
    <b:Tag>Daw15</b:Tag>
    <b:SourceType>JournalArticle</b:SourceType>
    <b:Guid>{558C5CD1-ABD8-42C6-BFF8-0553660E7C9F}</b:Guid>
    <b:LCID>0</b:LCID>
    <b:Author>
      <b:Author>
        <b:NameList>
          <b:Person>
            <b:Last>Dawson</b:Last>
            <b:First>Alison</b:First>
          </b:Person>
          <b:Person>
            <b:Last>Bowes</b:Last>
            <b:First>Alison</b:First>
          </b:Person>
          <b:Person>
            <b:Last>Kelly</b:Last>
            <b:First>Fiona</b:First>
          </b:Person>
          <b:Person>
            <b:Last>Velzke</b:Last>
            <b:First>Kari</b:First>
          </b:Person>
          <b:Person>
            <b:Last>Ward</b:Last>
            <b:First>Richard</b:First>
          </b:Person>
        </b:NameList>
      </b:Author>
    </b:Author>
    <b:Title>Evidence of what works to support and sustain care at home for people with dementia: a literature review with a systematic approach</b:Title>
    <b:JournalName>BMC geriatrics</b:JournalName>
    <b:Year>2015</b:Year>
    <b:Pages>59</b:Pages>
    <b:Volume>15</b:Volume>
    <b:Issue>1</b:Issue>
    <b:RefOrder>35</b:RefOrder>
  </b:Source>
  <b:Source>
    <b:Tag>Soi191</b:Tag>
    <b:SourceType>JournalArticle</b:SourceType>
    <b:Guid>{4B5A1F20-48B7-49C7-95BD-6859C2A08419}</b:Guid>
    <b:LCID>0</b:LCID>
    <b:Author>
      <b:Author>
        <b:NameList>
          <b:Person>
            <b:Last>Soilemezi</b:Last>
            <b:First>Dia</b:First>
          </b:Person>
          <b:Person>
            <b:Last>Drahota</b:Last>
            <b:First>Amy</b:First>
          </b:Person>
          <b:Person>
            <b:Last>Crossland</b:Last>
            <b:First>John</b:First>
          </b:Person>
          <b:Person>
            <b:Last>Stores</b:Last>
            <b:First>Rebecca</b:First>
          </b:Person>
        </b:NameList>
      </b:Author>
    </b:Author>
    <b:Title>The role of the home environment in dementia care and support: systematic review of qualitative research</b:Title>
    <b:JournalName>Dementia</b:JournalName>
    <b:Year>2019</b:Year>
    <b:Pages>1237-1272</b:Pages>
    <b:Volume>18</b:Volume>
    <b:Issue>4</b:Issue>
    <b:RefOrder>36</b:RefOrder>
  </b:Source>
  <b:Source>
    <b:Tag>Hoc21</b:Tag>
    <b:SourceType>JournalArticle</b:SourceType>
    <b:Guid>{BDE9FDFA-0176-46B2-A0DA-72224247EADC}</b:Guid>
    <b:LCID>0</b:LCID>
    <b:Author>
      <b:Author>
        <b:NameList>
          <b:Person>
            <b:Last>Hochwald</b:Last>
            <b:First>Inbal</b:First>
            <b:Middle>Halevi</b:Middle>
          </b:Person>
          <b:Person>
            <b:Last>Yakov</b:Last>
            <b:First>Gila</b:First>
          </b:Person>
          <b:Person>
            <b:Last>Radomyslsky</b:Last>
            <b:First>Zorian</b:First>
          </b:Person>
          <b:Person>
            <b:Last>Danon</b:Last>
            <b:First>Yehuda</b:First>
          </b:Person>
          <b:Person>
            <b:Last>Nissanholtz-Gannot</b:Last>
            <b:First>Rachel</b:First>
          </b:Person>
        </b:NameList>
      </b:Author>
    </b:Author>
    <b:Title>Ethical challenges in end-stage dementia: Perspectives of professionals and family care-givers</b:Title>
    <b:JournalName>Nursing Ethics</b:JournalName>
    <b:Year>2021</b:Year>
    <b:Pages>1228-1243</b:Pages>
    <b:Volume>28</b:Volume>
    <b:Issue>7-8</b:Issue>
    <b:RefOrder>37</b:RefOrder>
  </b:Source>
  <b:Source>
    <b:Tag>Dog24</b:Tag>
    <b:SourceType>JournalArticle</b:SourceType>
    <b:Guid>{DDC2F724-9B60-44C8-80C3-7D2171BF7D86}</b:Guid>
    <b:LCID>0</b:LCID>
    <b:Author>
      <b:Author>
        <b:NameList>
          <b:Person>
            <b:Last>Dogan</b:Last>
            <b:First>Vildan</b:First>
          </b:Person>
          <b:Person>
            <b:Last>Taneska</b:Last>
            <b:First>Marija</b:First>
          </b:Person>
          <b:Person>
            <b:Last>Novotni</b:Last>
            <b:First>Gabriela</b:First>
          </b:Person>
          <b:Person>
            <b:Last>Iloski</b:Last>
            <b:First>Svetlana</b:First>
          </b:Person>
          <b:Person>
            <b:Last>Novotni</b:Last>
            <b:First>Antoni</b:First>
          </b:Person>
          <b:Person>
            <b:Last>Dimitrova</b:Last>
            <b:First>Vesna</b:First>
          </b:Person>
          <b:Person>
            <b:Last>Milutinović</b:Last>
            <b:First>Miloš</b:First>
          </b:Person>
        </b:NameList>
      </b:Author>
    </b:Author>
    <b:Title>On dementia, duties, and daughters. An ethical analysis of healthcare professionals being confronted with conflicts regarding filial duties in informal dementia care</b:Title>
    <b:JournalName>Frontiers in Psychiatry</b:JournalName>
    <b:Year>2024</b:Year>
    <b:Pages>1421582</b:Pages>
    <b:Volume>15</b:Volume>
    <b:RefOrder>38</b:RefOrder>
  </b:Source>
  <b:Source>
    <b:Tag>Wan222</b:Tag>
    <b:SourceType>JournalArticle</b:SourceType>
    <b:Guid>{56B44624-B566-42E2-9042-5B0DA18E7947}</b:Guid>
    <b:LCID>0</b:LCID>
    <b:Author>
      <b:Author>
        <b:NameList>
          <b:Person>
            <b:Last>Wang</b:Last>
            <b:First>Lan</b:First>
          </b:Person>
          <b:Person>
            <b:Last>Zhou</b:Last>
            <b:First>Yang</b:First>
          </b:Person>
          <b:Person>
            <b:Last>Fang</b:Last>
            <b:First>Xiaofeng</b:First>
          </b:Person>
          <b:Person>
            <b:Last>Qu</b:Last>
            <b:First>Guiyu</b:First>
          </b:Person>
        </b:NameList>
      </b:Author>
    </b:Author>
    <b:Title>Care burden on family caregivers of patients with dementia and affecting factors in China: A systematic review</b:Title>
    <b:JournalName>Frontiers in psychiatry</b:JournalName>
    <b:Year>2022</b:Year>
    <b:Pages>1004552</b:Pages>
    <b:Volume>13</b:Volume>
    <b:RefOrder>39</b:RefOrder>
  </b:Source>
  <b:Source>
    <b:Tag>Placeholder1</b:Tag>
    <b:SourceType>JournalArticle</b:SourceType>
    <b:Guid>{344CAC17-32B2-4985-88B0-E29A8F4B1F44}</b:Guid>
    <b:LCID>0</b:LCID>
    <b:Author>
      <b:Author>
        <b:NameList>
          <b:Person>
            <b:Last>Lizano-Díez</b:Last>
            <b:First>Irene</b:First>
          </b:Person>
          <b:Person>
            <b:Last>Amaral-Rohter</b:Last>
            <b:First>Sonia</b:First>
          </b:Person>
          <b:Person>
            <b:Last>Pérez-Carbonell</b:Last>
            <b:First>Lucía</b:First>
          </b:Person>
          <b:Person>
            <b:Last>Aceituno</b:Last>
            <b:First>Susana</b:First>
          </b:Person>
        </b:NameList>
      </b:Author>
    </b:Author>
    <b:Title>Impact of home care services on patient and economic outcomes: a targeted review</b:Title>
    <b:JournalName>Home Health Care Management &amp; Practice</b:JournalName>
    <b:Year>2022</b:Year>
    <b:Pages>148-162</b:Pages>
    <b:Volume>34</b:Volume>
    <b:Issue>2</b:Issue>
    <b:RefOrder>40</b:RefOrder>
  </b:Source>
</b:Sources>
</file>

<file path=customXml/itemProps1.xml><?xml version="1.0" encoding="utf-8"?>
<ds:datastoreItem xmlns:ds="http://schemas.openxmlformats.org/officeDocument/2006/customXml" ds:itemID="{ED954C00-8F95-4889-A29F-B8ABD593D2F8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593</Words>
  <Characters>3384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Nadia Jabeen</cp:lastModifiedBy>
  <cp:revision>2</cp:revision>
  <dcterms:created xsi:type="dcterms:W3CDTF">2025-11-09T00:34:00Z</dcterms:created>
  <dcterms:modified xsi:type="dcterms:W3CDTF">2025-11-09T00:34:00Z</dcterms:modified>
</cp:coreProperties>
</file>