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150C" w:rsidRDefault="00405763">
      <w:pPr>
        <w:spacing w:after="160" w:line="360" w:lineRule="auto"/>
        <w:jc w:val="both"/>
        <w:rPr>
          <w:rFonts w:ascii="Arial" w:eastAsia="Arial" w:hAnsi="Arial"/>
          <w:b/>
          <w:sz w:val="24"/>
          <w:szCs w:val="24"/>
        </w:rPr>
      </w:pPr>
      <w:r>
        <w:rPr>
          <w:noProof/>
        </w:rPr>
        <w:drawing>
          <wp:inline distT="0" distB="0" distL="0" distR="0" wp14:anchorId="32861B22" wp14:editId="3AB0F7D8">
            <wp:extent cx="5972175" cy="7496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602" t="10370" r="23554" b="9059"/>
                    <a:stretch/>
                  </pic:blipFill>
                  <pic:spPr bwMode="auto">
                    <a:xfrm>
                      <a:off x="0" y="0"/>
                      <a:ext cx="5972175" cy="7496175"/>
                    </a:xfrm>
                    <a:prstGeom prst="rect">
                      <a:avLst/>
                    </a:prstGeom>
                    <a:ln>
                      <a:noFill/>
                    </a:ln>
                    <a:extLst>
                      <a:ext uri="{53640926-AAD7-44D8-BBD7-CCE9431645EC}">
                        <a14:shadowObscured xmlns:a14="http://schemas.microsoft.com/office/drawing/2010/main"/>
                      </a:ext>
                    </a:extLst>
                  </pic:spPr>
                </pic:pic>
              </a:graphicData>
            </a:graphic>
          </wp:inline>
        </w:drawing>
      </w:r>
    </w:p>
    <w:p w:rsidR="00405763" w:rsidRDefault="00405763">
      <w:pPr>
        <w:spacing w:after="160" w:line="360" w:lineRule="auto"/>
        <w:jc w:val="both"/>
        <w:rPr>
          <w:rFonts w:ascii="Arial" w:eastAsia="Arial" w:hAnsi="Arial"/>
          <w:b/>
          <w:sz w:val="24"/>
          <w:szCs w:val="24"/>
        </w:rPr>
      </w:pPr>
    </w:p>
    <w:p w:rsidR="00405763" w:rsidRDefault="00405763">
      <w:pPr>
        <w:spacing w:after="160" w:line="360" w:lineRule="auto"/>
        <w:jc w:val="both"/>
        <w:rPr>
          <w:rFonts w:ascii="Arial" w:eastAsia="Arial" w:hAnsi="Arial"/>
          <w:b/>
          <w:sz w:val="24"/>
          <w:szCs w:val="24"/>
        </w:rPr>
      </w:pPr>
    </w:p>
    <w:p w:rsidR="00405763" w:rsidRDefault="00405763">
      <w:pPr>
        <w:spacing w:after="160" w:line="360" w:lineRule="auto"/>
        <w:jc w:val="both"/>
        <w:rPr>
          <w:rFonts w:ascii="Arial" w:eastAsia="Arial" w:hAnsi="Arial"/>
          <w:b/>
          <w:sz w:val="24"/>
          <w:szCs w:val="24"/>
        </w:rPr>
      </w:pPr>
    </w:p>
    <w:p w:rsidR="00405763" w:rsidRDefault="00405763">
      <w:pPr>
        <w:spacing w:after="160" w:line="360" w:lineRule="auto"/>
        <w:jc w:val="both"/>
        <w:rPr>
          <w:rFonts w:ascii="Arial" w:eastAsia="Arial" w:hAnsi="Arial"/>
          <w:b/>
          <w:sz w:val="24"/>
          <w:szCs w:val="24"/>
        </w:rPr>
      </w:pPr>
    </w:p>
    <w:p w:rsidR="00405763" w:rsidRDefault="00405763">
      <w:pPr>
        <w:spacing w:after="160" w:line="360" w:lineRule="auto"/>
        <w:jc w:val="both"/>
        <w:rPr>
          <w:rFonts w:ascii="Arial" w:eastAsia="Arial" w:hAnsi="Arial"/>
          <w:b/>
          <w:sz w:val="24"/>
          <w:szCs w:val="24"/>
        </w:rPr>
      </w:pPr>
    </w:p>
    <w:p w:rsidR="00405763" w:rsidRDefault="003D0815">
      <w:pPr>
        <w:spacing w:after="160" w:line="360" w:lineRule="auto"/>
        <w:jc w:val="both"/>
        <w:rPr>
          <w:rFonts w:ascii="Arial" w:eastAsia="Arial" w:hAnsi="Arial"/>
          <w:b/>
          <w:sz w:val="24"/>
          <w:szCs w:val="24"/>
        </w:rPr>
      </w:pPr>
      <w:r>
        <w:rPr>
          <w:rFonts w:ascii="Arial" w:eastAsia="Arial" w:hAnsi="Arial"/>
          <w:b/>
          <w:sz w:val="24"/>
          <w:szCs w:val="24"/>
        </w:rPr>
        <w:t>Abstract</w:t>
      </w:r>
    </w:p>
    <w:p w:rsidR="003D0815" w:rsidRDefault="003D0815">
      <w:pPr>
        <w:spacing w:after="160" w:line="360" w:lineRule="auto"/>
        <w:jc w:val="both"/>
        <w:rPr>
          <w:rFonts w:ascii="Arial" w:eastAsia="Arial" w:hAnsi="Arial"/>
          <w:b/>
          <w:sz w:val="24"/>
          <w:szCs w:val="24"/>
        </w:rPr>
      </w:pPr>
    </w:p>
    <w:p w:rsidR="00B61ED5" w:rsidRPr="00B61ED5" w:rsidRDefault="000322B3" w:rsidP="00B61ED5">
      <w:pPr>
        <w:spacing w:after="160" w:line="360" w:lineRule="auto"/>
        <w:jc w:val="both"/>
        <w:rPr>
          <w:rFonts w:ascii="Arial" w:eastAsia="Arial" w:hAnsi="Arial"/>
          <w:sz w:val="24"/>
          <w:szCs w:val="24"/>
        </w:rPr>
      </w:pPr>
      <w:r w:rsidRPr="000322B3">
        <w:rPr>
          <w:rFonts w:ascii="Arial" w:eastAsia="Arial" w:hAnsi="Arial"/>
          <w:sz w:val="24"/>
          <w:szCs w:val="24"/>
        </w:rPr>
        <w:t xml:space="preserve">FedEx is among the main operators of the international courier and delivery industry established in 1973 by </w:t>
      </w:r>
      <w:hyperlink r:id="rId8" w:anchor="frederick-w-smith" w:history="1">
        <w:r w:rsidRPr="000322B3">
          <w:rPr>
            <w:rStyle w:val="Hyperlink"/>
            <w:rFonts w:ascii="Arial" w:eastAsia="Arial" w:hAnsi="Arial"/>
            <w:color w:val="auto"/>
            <w:sz w:val="24"/>
            <w:szCs w:val="24"/>
            <w:u w:val="none"/>
          </w:rPr>
          <w:t>Frederick W. Smith</w:t>
        </w:r>
      </w:hyperlink>
      <w:r w:rsidRPr="000322B3">
        <w:rPr>
          <w:rFonts w:ascii="Arial" w:eastAsia="Arial" w:hAnsi="Arial"/>
          <w:sz w:val="24"/>
          <w:szCs w:val="24"/>
        </w:rPr>
        <w:t xml:space="preserve"> a Yale University graduate. The strategy of its business subsidiaries competing collectively and being operated independently and managed collaboratively has consistently made FedEx to be admired as one the most successful brands and a place to work. FedEx started as an idea championed by an individual and now has become an innovative company that is connecting people with possibilities.</w:t>
      </w:r>
    </w:p>
    <w:p w:rsidR="003D0815" w:rsidRPr="00B61ED5" w:rsidRDefault="00B61ED5">
      <w:pPr>
        <w:spacing w:after="160" w:line="360" w:lineRule="auto"/>
        <w:jc w:val="both"/>
        <w:rPr>
          <w:rFonts w:ascii="Arial" w:eastAsia="Arial" w:hAnsi="Arial"/>
          <w:sz w:val="24"/>
          <w:szCs w:val="24"/>
        </w:rPr>
      </w:pPr>
      <w:r w:rsidRPr="00B61ED5">
        <w:rPr>
          <w:rFonts w:ascii="Arial" w:eastAsia="Arial" w:hAnsi="Arial"/>
          <w:sz w:val="24"/>
          <w:szCs w:val="24"/>
        </w:rPr>
        <w:t>In this paper, the author use</w:t>
      </w:r>
      <w:r>
        <w:rPr>
          <w:rFonts w:ascii="Arial" w:eastAsia="Arial" w:hAnsi="Arial"/>
          <w:sz w:val="24"/>
          <w:szCs w:val="24"/>
        </w:rPr>
        <w:t>d</w:t>
      </w:r>
      <w:r w:rsidRPr="00B61ED5">
        <w:rPr>
          <w:rFonts w:ascii="Arial" w:eastAsia="Arial" w:hAnsi="Arial"/>
          <w:sz w:val="24"/>
          <w:szCs w:val="24"/>
        </w:rPr>
        <w:t xml:space="preserve"> some environmental and organisational analysis techniques to evaluate the courier and delivery industry. As a case study, the author use</w:t>
      </w:r>
      <w:r>
        <w:rPr>
          <w:rFonts w:ascii="Arial" w:eastAsia="Arial" w:hAnsi="Arial"/>
          <w:sz w:val="24"/>
          <w:szCs w:val="24"/>
        </w:rPr>
        <w:t>d</w:t>
      </w:r>
      <w:r w:rsidRPr="00B61ED5">
        <w:rPr>
          <w:rFonts w:ascii="Arial" w:eastAsia="Arial" w:hAnsi="Arial"/>
          <w:sz w:val="24"/>
          <w:szCs w:val="24"/>
        </w:rPr>
        <w:t xml:space="preserve"> the organisational culture of FedEx that earned the brand a worldwide reputation of having a strong customer service, high customer satisfaction and a loyal workforce. </w:t>
      </w:r>
    </w:p>
    <w:p w:rsidR="003D0815" w:rsidRPr="00B61ED5" w:rsidRDefault="00B61ED5">
      <w:pPr>
        <w:spacing w:after="160" w:line="360" w:lineRule="auto"/>
        <w:jc w:val="both"/>
        <w:rPr>
          <w:rFonts w:ascii="Arial" w:eastAsia="Arial" w:hAnsi="Arial"/>
          <w:sz w:val="24"/>
          <w:szCs w:val="24"/>
        </w:rPr>
      </w:pPr>
      <w:r w:rsidRPr="00B61ED5">
        <w:rPr>
          <w:rFonts w:ascii="Arial" w:eastAsia="Arial" w:hAnsi="Arial"/>
          <w:sz w:val="24"/>
          <w:szCs w:val="24"/>
        </w:rPr>
        <w:t>FedEx achieved competitive advantage through innovation and an organisational culture that is people centred that earned the brand a worldwide reputation of having a strong customer service, high customer satisfaction and a loyal workforce. It is important for an organisation to have a well-defined direction because it enables the employees to have a clear</w:t>
      </w:r>
      <w:r>
        <w:rPr>
          <w:rFonts w:ascii="Arial" w:eastAsia="Arial" w:hAnsi="Arial"/>
          <w:sz w:val="24"/>
          <w:szCs w:val="24"/>
        </w:rPr>
        <w:t xml:space="preserve"> </w:t>
      </w:r>
      <w:r w:rsidRPr="00B61ED5">
        <w:rPr>
          <w:rFonts w:ascii="Arial" w:eastAsia="Arial" w:hAnsi="Arial"/>
          <w:sz w:val="24"/>
          <w:szCs w:val="24"/>
        </w:rPr>
        <w:t>understanding of the aims and objectives of the organisation and where the organisation is headed.</w:t>
      </w:r>
    </w:p>
    <w:p w:rsidR="003D0815" w:rsidRDefault="003D0815">
      <w:pPr>
        <w:spacing w:after="160" w:line="360" w:lineRule="auto"/>
        <w:jc w:val="both"/>
        <w:rPr>
          <w:rFonts w:ascii="Arial" w:eastAsia="Arial" w:hAnsi="Arial"/>
          <w:b/>
          <w:sz w:val="24"/>
          <w:szCs w:val="24"/>
        </w:rPr>
      </w:pPr>
    </w:p>
    <w:p w:rsidR="003D0815" w:rsidRDefault="003D0815">
      <w:pPr>
        <w:spacing w:after="160" w:line="360" w:lineRule="auto"/>
        <w:jc w:val="both"/>
        <w:rPr>
          <w:rFonts w:ascii="Arial" w:eastAsia="Arial" w:hAnsi="Arial"/>
          <w:b/>
          <w:sz w:val="24"/>
          <w:szCs w:val="24"/>
        </w:rPr>
      </w:pPr>
    </w:p>
    <w:p w:rsidR="003D0815" w:rsidRDefault="003D0815">
      <w:pPr>
        <w:spacing w:after="160" w:line="360" w:lineRule="auto"/>
        <w:jc w:val="both"/>
        <w:rPr>
          <w:rFonts w:ascii="Arial" w:eastAsia="Arial" w:hAnsi="Arial"/>
          <w:b/>
          <w:sz w:val="24"/>
          <w:szCs w:val="24"/>
        </w:rPr>
      </w:pPr>
    </w:p>
    <w:p w:rsidR="003D0815" w:rsidRDefault="003D0815">
      <w:pPr>
        <w:spacing w:after="160" w:line="360" w:lineRule="auto"/>
        <w:jc w:val="both"/>
        <w:rPr>
          <w:rFonts w:ascii="Arial" w:eastAsia="Arial" w:hAnsi="Arial"/>
          <w:b/>
          <w:sz w:val="24"/>
          <w:szCs w:val="24"/>
        </w:rPr>
      </w:pPr>
    </w:p>
    <w:p w:rsidR="003D0815" w:rsidRDefault="003D0815">
      <w:pPr>
        <w:spacing w:after="160" w:line="360" w:lineRule="auto"/>
        <w:jc w:val="both"/>
        <w:rPr>
          <w:rFonts w:ascii="Arial" w:eastAsia="Arial" w:hAnsi="Arial"/>
          <w:b/>
          <w:sz w:val="24"/>
          <w:szCs w:val="24"/>
        </w:rPr>
      </w:pPr>
    </w:p>
    <w:p w:rsidR="003D0815" w:rsidRDefault="003D0815">
      <w:pPr>
        <w:spacing w:after="160" w:line="360" w:lineRule="auto"/>
        <w:jc w:val="both"/>
        <w:rPr>
          <w:rFonts w:ascii="Arial" w:eastAsia="Arial" w:hAnsi="Arial"/>
          <w:b/>
          <w:sz w:val="24"/>
          <w:szCs w:val="24"/>
        </w:rPr>
      </w:pPr>
    </w:p>
    <w:p w:rsidR="003D0815" w:rsidRDefault="003D0815">
      <w:pPr>
        <w:spacing w:after="160" w:line="360" w:lineRule="auto"/>
        <w:jc w:val="both"/>
        <w:rPr>
          <w:rFonts w:ascii="Arial" w:eastAsia="Arial" w:hAnsi="Arial"/>
          <w:b/>
          <w:sz w:val="24"/>
          <w:szCs w:val="24"/>
        </w:rPr>
      </w:pPr>
    </w:p>
    <w:p w:rsidR="003D0815" w:rsidRDefault="003D0815" w:rsidP="005768F2">
      <w:pPr>
        <w:spacing w:after="160" w:line="360" w:lineRule="auto"/>
        <w:jc w:val="both"/>
        <w:rPr>
          <w:rFonts w:ascii="Arial" w:eastAsia="Arial" w:hAnsi="Arial"/>
          <w:b/>
          <w:sz w:val="24"/>
          <w:szCs w:val="24"/>
        </w:rPr>
      </w:pPr>
    </w:p>
    <w:p w:rsidR="003D0815" w:rsidRDefault="003D0815" w:rsidP="005768F2">
      <w:pPr>
        <w:spacing w:after="160" w:line="360" w:lineRule="auto"/>
        <w:jc w:val="both"/>
        <w:rPr>
          <w:rFonts w:ascii="Arial" w:eastAsia="Arial" w:hAnsi="Arial"/>
          <w:b/>
          <w:sz w:val="24"/>
          <w:szCs w:val="24"/>
        </w:rPr>
      </w:pPr>
    </w:p>
    <w:p w:rsidR="003D0815" w:rsidRDefault="008B74B7" w:rsidP="005768F2">
      <w:pPr>
        <w:tabs>
          <w:tab w:val="left" w:pos="6240"/>
        </w:tabs>
        <w:spacing w:after="160" w:line="360" w:lineRule="auto"/>
        <w:jc w:val="both"/>
        <w:rPr>
          <w:rFonts w:ascii="Arial" w:eastAsia="Arial" w:hAnsi="Arial"/>
          <w:b/>
          <w:sz w:val="24"/>
          <w:szCs w:val="24"/>
        </w:rPr>
      </w:pPr>
      <w:r>
        <w:rPr>
          <w:rFonts w:ascii="Arial" w:eastAsia="Arial" w:hAnsi="Arial"/>
          <w:b/>
          <w:sz w:val="24"/>
          <w:szCs w:val="24"/>
        </w:rPr>
        <w:tab/>
      </w:r>
      <w:r w:rsidR="005768F2">
        <w:rPr>
          <w:noProof/>
        </w:rPr>
        <w:drawing>
          <wp:inline distT="0" distB="0" distL="0" distR="0" wp14:anchorId="7F6F864E" wp14:editId="7FDC380E">
            <wp:extent cx="6191250" cy="5610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333" t="19678" r="24481" b="14643"/>
                    <a:stretch/>
                  </pic:blipFill>
                  <pic:spPr bwMode="auto">
                    <a:xfrm>
                      <a:off x="0" y="0"/>
                      <a:ext cx="6191250" cy="5610225"/>
                    </a:xfrm>
                    <a:prstGeom prst="rect">
                      <a:avLst/>
                    </a:prstGeom>
                    <a:ln>
                      <a:noFill/>
                    </a:ln>
                    <a:extLst>
                      <a:ext uri="{53640926-AAD7-44D8-BBD7-CCE9431645EC}">
                        <a14:shadowObscured xmlns:a14="http://schemas.microsoft.com/office/drawing/2010/main"/>
                      </a:ext>
                    </a:extLst>
                  </pic:spPr>
                </pic:pic>
              </a:graphicData>
            </a:graphic>
          </wp:inline>
        </w:drawing>
      </w:r>
    </w:p>
    <w:sdt>
      <w:sdtPr>
        <w:rPr>
          <w:color w:val="auto"/>
          <w:sz w:val="22"/>
          <w:szCs w:val="22"/>
        </w:rPr>
        <w:id w:val="-1435892261"/>
        <w:docPartObj>
          <w:docPartGallery w:val="Table of Contents"/>
          <w:docPartUnique/>
        </w:docPartObj>
      </w:sdtPr>
      <w:sdtEndPr>
        <w:rPr>
          <w:b/>
          <w:bCs/>
          <w:noProof/>
          <w:color w:val="2E74B5"/>
          <w:sz w:val="32"/>
          <w:szCs w:val="32"/>
        </w:rPr>
      </w:sdtEndPr>
      <w:sdtContent>
        <w:p w:rsidR="003D0815" w:rsidRDefault="005768F2" w:rsidP="005768F2">
          <w:pPr>
            <w:pStyle w:val="TOCHeading"/>
            <w:spacing w:line="360" w:lineRule="auto"/>
          </w:pPr>
          <w:r>
            <w:rPr>
              <w:rFonts w:ascii="Arial" w:hAnsi="Arial" w:cs="Arial"/>
              <w:b/>
              <w:color w:val="auto"/>
              <w:sz w:val="24"/>
              <w:szCs w:val="24"/>
            </w:rPr>
            <w:t xml:space="preserve"> </w:t>
          </w:r>
        </w:p>
      </w:sdtContent>
    </w:sdt>
    <w:p w:rsidR="003D0815" w:rsidRDefault="003D0815">
      <w:pPr>
        <w:spacing w:after="160" w:line="360" w:lineRule="auto"/>
        <w:jc w:val="both"/>
        <w:rPr>
          <w:rFonts w:ascii="Arial" w:eastAsia="Arial" w:hAnsi="Arial"/>
          <w:b/>
          <w:sz w:val="24"/>
          <w:szCs w:val="24"/>
        </w:rPr>
      </w:pPr>
    </w:p>
    <w:p w:rsidR="003D0815" w:rsidRDefault="003D0815">
      <w:pPr>
        <w:spacing w:after="160" w:line="360" w:lineRule="auto"/>
        <w:jc w:val="both"/>
        <w:rPr>
          <w:rFonts w:ascii="Arial" w:eastAsia="Arial" w:hAnsi="Arial"/>
          <w:b/>
          <w:sz w:val="24"/>
          <w:szCs w:val="24"/>
        </w:rPr>
      </w:pPr>
    </w:p>
    <w:p w:rsidR="003D0815" w:rsidRDefault="003D0815">
      <w:pPr>
        <w:spacing w:after="160" w:line="360" w:lineRule="auto"/>
        <w:jc w:val="both"/>
        <w:rPr>
          <w:rFonts w:ascii="Arial" w:eastAsia="Arial" w:hAnsi="Arial"/>
          <w:b/>
          <w:sz w:val="24"/>
          <w:szCs w:val="24"/>
        </w:rPr>
      </w:pPr>
    </w:p>
    <w:p w:rsidR="005768F2" w:rsidRDefault="005768F2">
      <w:pPr>
        <w:spacing w:after="160" w:line="360" w:lineRule="auto"/>
        <w:jc w:val="both"/>
        <w:rPr>
          <w:rFonts w:ascii="Arial" w:eastAsia="Arial" w:hAnsi="Arial"/>
          <w:b/>
          <w:sz w:val="24"/>
          <w:szCs w:val="24"/>
        </w:rPr>
      </w:pPr>
    </w:p>
    <w:p w:rsidR="003D0815" w:rsidRDefault="003D0815">
      <w:pPr>
        <w:spacing w:after="160" w:line="360" w:lineRule="auto"/>
        <w:jc w:val="both"/>
        <w:rPr>
          <w:rFonts w:ascii="Arial" w:eastAsia="Arial" w:hAnsi="Arial"/>
          <w:b/>
          <w:sz w:val="24"/>
          <w:szCs w:val="24"/>
        </w:rPr>
      </w:pPr>
    </w:p>
    <w:p w:rsidR="003D0815" w:rsidRPr="003D0815" w:rsidRDefault="00AF6945" w:rsidP="008B74B7">
      <w:pPr>
        <w:pStyle w:val="Heading1"/>
        <w:numPr>
          <w:ilvl w:val="0"/>
          <w:numId w:val="5"/>
        </w:numPr>
        <w:spacing w:line="360" w:lineRule="auto"/>
        <w:rPr>
          <w:b/>
        </w:rPr>
      </w:pPr>
      <w:bookmarkStart w:id="0" w:name="_Toc7966093"/>
      <w:r w:rsidRPr="003D0815">
        <w:rPr>
          <w:b/>
        </w:rPr>
        <w:lastRenderedPageBreak/>
        <w:t>Introduction</w:t>
      </w:r>
      <w:bookmarkEnd w:id="0"/>
    </w:p>
    <w:p w:rsidR="00AA46BB" w:rsidRDefault="00AA46BB" w:rsidP="002F0DAF">
      <w:pPr>
        <w:spacing w:after="160" w:line="360" w:lineRule="auto"/>
        <w:jc w:val="both"/>
        <w:rPr>
          <w:rFonts w:ascii="Arial" w:eastAsia="Arial" w:hAnsi="Arial"/>
          <w:sz w:val="24"/>
          <w:szCs w:val="24"/>
        </w:rPr>
      </w:pPr>
      <w:bookmarkStart w:id="1" w:name="_Hlk8071590"/>
      <w:r>
        <w:rPr>
          <w:rFonts w:ascii="Arial" w:eastAsia="Arial" w:hAnsi="Arial"/>
          <w:sz w:val="24"/>
          <w:szCs w:val="24"/>
        </w:rPr>
        <w:t xml:space="preserve">FedEx is </w:t>
      </w:r>
      <w:r w:rsidR="008B74B7">
        <w:rPr>
          <w:rFonts w:ascii="Arial" w:eastAsia="Arial" w:hAnsi="Arial"/>
          <w:sz w:val="24"/>
          <w:szCs w:val="24"/>
        </w:rPr>
        <w:t>among</w:t>
      </w:r>
      <w:r>
        <w:rPr>
          <w:rFonts w:ascii="Arial" w:eastAsia="Arial" w:hAnsi="Arial"/>
          <w:sz w:val="24"/>
          <w:szCs w:val="24"/>
        </w:rPr>
        <w:t xml:space="preserve"> the main operators of the </w:t>
      </w:r>
      <w:r w:rsidR="000322B3">
        <w:rPr>
          <w:rFonts w:ascii="Arial" w:eastAsia="Arial" w:hAnsi="Arial"/>
          <w:sz w:val="24"/>
          <w:szCs w:val="24"/>
        </w:rPr>
        <w:t>international</w:t>
      </w:r>
      <w:r>
        <w:rPr>
          <w:rFonts w:ascii="Arial" w:eastAsia="Arial" w:hAnsi="Arial"/>
          <w:sz w:val="24"/>
          <w:szCs w:val="24"/>
        </w:rPr>
        <w:t xml:space="preserve"> courier and delivery industry established in 1973 by </w:t>
      </w:r>
      <w:hyperlink r:id="rId10" w:anchor="frederick-w-smith" w:history="1">
        <w:r w:rsidRPr="00AA46BB">
          <w:rPr>
            <w:rStyle w:val="Hyperlink"/>
            <w:rFonts w:ascii="Arial" w:eastAsia="Arial" w:hAnsi="Arial"/>
            <w:color w:val="auto"/>
            <w:sz w:val="24"/>
            <w:szCs w:val="24"/>
            <w:u w:val="none"/>
          </w:rPr>
          <w:t>Frederick W. Smith</w:t>
        </w:r>
      </w:hyperlink>
      <w:r w:rsidR="008B74B7" w:rsidRPr="008B74B7">
        <w:rPr>
          <w:rFonts w:ascii="Arial" w:eastAsia="Arial" w:hAnsi="Arial"/>
          <w:sz w:val="24"/>
          <w:szCs w:val="24"/>
        </w:rPr>
        <w:t xml:space="preserve"> a Yale University graduate</w:t>
      </w:r>
      <w:r>
        <w:rPr>
          <w:rFonts w:ascii="Arial" w:eastAsia="Arial" w:hAnsi="Arial"/>
          <w:sz w:val="24"/>
          <w:szCs w:val="24"/>
        </w:rPr>
        <w:t xml:space="preserve">. </w:t>
      </w:r>
      <w:r w:rsidR="008B74B7">
        <w:rPr>
          <w:rFonts w:ascii="Arial" w:eastAsia="Arial" w:hAnsi="Arial"/>
          <w:sz w:val="24"/>
          <w:szCs w:val="24"/>
        </w:rPr>
        <w:t>The</w:t>
      </w:r>
      <w:r>
        <w:rPr>
          <w:rFonts w:ascii="Arial" w:eastAsia="Arial" w:hAnsi="Arial"/>
          <w:sz w:val="24"/>
          <w:szCs w:val="24"/>
        </w:rPr>
        <w:t xml:space="preserve"> </w:t>
      </w:r>
      <w:bookmarkStart w:id="2" w:name="_Hlk8070924"/>
      <w:r>
        <w:rPr>
          <w:rFonts w:ascii="Arial" w:eastAsia="Arial" w:hAnsi="Arial"/>
          <w:sz w:val="24"/>
          <w:szCs w:val="24"/>
        </w:rPr>
        <w:t xml:space="preserve">strategy of </w:t>
      </w:r>
      <w:r w:rsidR="008B74B7">
        <w:rPr>
          <w:rFonts w:ascii="Arial" w:eastAsia="Arial" w:hAnsi="Arial"/>
          <w:sz w:val="24"/>
          <w:szCs w:val="24"/>
        </w:rPr>
        <w:t xml:space="preserve">its business subsidiaries </w:t>
      </w:r>
      <w:r w:rsidRPr="00AA46BB">
        <w:rPr>
          <w:rFonts w:ascii="Arial" w:eastAsia="Arial" w:hAnsi="Arial"/>
          <w:sz w:val="24"/>
          <w:szCs w:val="24"/>
        </w:rPr>
        <w:t xml:space="preserve">competing collectively and </w:t>
      </w:r>
      <w:r w:rsidR="008B74B7">
        <w:rPr>
          <w:rFonts w:ascii="Arial" w:eastAsia="Arial" w:hAnsi="Arial"/>
          <w:sz w:val="24"/>
          <w:szCs w:val="24"/>
        </w:rPr>
        <w:t xml:space="preserve">being </w:t>
      </w:r>
      <w:r w:rsidRPr="00AA46BB">
        <w:rPr>
          <w:rFonts w:ascii="Arial" w:eastAsia="Arial" w:hAnsi="Arial"/>
          <w:sz w:val="24"/>
          <w:szCs w:val="24"/>
        </w:rPr>
        <w:t>operat</w:t>
      </w:r>
      <w:r w:rsidR="008B74B7">
        <w:rPr>
          <w:rFonts w:ascii="Arial" w:eastAsia="Arial" w:hAnsi="Arial"/>
          <w:sz w:val="24"/>
          <w:szCs w:val="24"/>
        </w:rPr>
        <w:t>ed</w:t>
      </w:r>
      <w:r w:rsidRPr="00AA46BB">
        <w:rPr>
          <w:rFonts w:ascii="Arial" w:eastAsia="Arial" w:hAnsi="Arial"/>
          <w:sz w:val="24"/>
          <w:szCs w:val="24"/>
        </w:rPr>
        <w:t xml:space="preserve"> independently</w:t>
      </w:r>
      <w:r w:rsidR="008B74B7">
        <w:rPr>
          <w:rFonts w:ascii="Arial" w:eastAsia="Arial" w:hAnsi="Arial"/>
          <w:sz w:val="24"/>
          <w:szCs w:val="24"/>
        </w:rPr>
        <w:t xml:space="preserve"> and managed collaboratively</w:t>
      </w:r>
      <w:bookmarkEnd w:id="2"/>
      <w:r w:rsidR="008B74B7">
        <w:rPr>
          <w:rFonts w:ascii="Arial" w:eastAsia="Arial" w:hAnsi="Arial"/>
          <w:sz w:val="24"/>
          <w:szCs w:val="24"/>
        </w:rPr>
        <w:t xml:space="preserve"> </w:t>
      </w:r>
      <w:r>
        <w:rPr>
          <w:rFonts w:ascii="Arial" w:eastAsia="Arial" w:hAnsi="Arial"/>
          <w:sz w:val="24"/>
          <w:szCs w:val="24"/>
        </w:rPr>
        <w:t xml:space="preserve">has consistently </w:t>
      </w:r>
      <w:r w:rsidR="008B74B7">
        <w:rPr>
          <w:rFonts w:ascii="Arial" w:eastAsia="Arial" w:hAnsi="Arial"/>
          <w:sz w:val="24"/>
          <w:szCs w:val="24"/>
        </w:rPr>
        <w:t xml:space="preserve">made FedEx to </w:t>
      </w:r>
      <w:r>
        <w:rPr>
          <w:rFonts w:ascii="Arial" w:eastAsia="Arial" w:hAnsi="Arial"/>
          <w:sz w:val="24"/>
          <w:szCs w:val="24"/>
        </w:rPr>
        <w:t xml:space="preserve">be admired as one the most </w:t>
      </w:r>
      <w:r w:rsidR="008B74B7">
        <w:rPr>
          <w:rFonts w:ascii="Arial" w:eastAsia="Arial" w:hAnsi="Arial"/>
          <w:sz w:val="24"/>
          <w:szCs w:val="24"/>
        </w:rPr>
        <w:t xml:space="preserve">successful </w:t>
      </w:r>
      <w:r>
        <w:rPr>
          <w:rFonts w:ascii="Arial" w:eastAsia="Arial" w:hAnsi="Arial"/>
          <w:sz w:val="24"/>
          <w:szCs w:val="24"/>
        </w:rPr>
        <w:t xml:space="preserve">brands and </w:t>
      </w:r>
      <w:r w:rsidR="008B74B7">
        <w:rPr>
          <w:rFonts w:ascii="Arial" w:eastAsia="Arial" w:hAnsi="Arial"/>
          <w:sz w:val="24"/>
          <w:szCs w:val="24"/>
        </w:rPr>
        <w:t xml:space="preserve">a </w:t>
      </w:r>
      <w:r>
        <w:rPr>
          <w:rFonts w:ascii="Arial" w:eastAsia="Arial" w:hAnsi="Arial"/>
          <w:sz w:val="24"/>
          <w:szCs w:val="24"/>
        </w:rPr>
        <w:t>place to work</w:t>
      </w:r>
      <w:r w:rsidR="00E41B3E">
        <w:rPr>
          <w:rFonts w:ascii="Arial" w:eastAsia="Arial" w:hAnsi="Arial"/>
          <w:sz w:val="24"/>
          <w:szCs w:val="24"/>
        </w:rPr>
        <w:t>. FedEx started as an idea championed by an individual and now has become an innovative company that is connecting people with possibilities.</w:t>
      </w:r>
    </w:p>
    <w:p w:rsidR="00E41B3E" w:rsidRDefault="00E41B3E" w:rsidP="002F0DAF">
      <w:pPr>
        <w:spacing w:after="160" w:line="360" w:lineRule="auto"/>
        <w:jc w:val="both"/>
        <w:rPr>
          <w:rFonts w:ascii="Arial" w:eastAsia="Arial" w:hAnsi="Arial"/>
          <w:sz w:val="24"/>
          <w:szCs w:val="24"/>
        </w:rPr>
      </w:pPr>
      <w:r>
        <w:rPr>
          <w:rFonts w:ascii="Arial" w:eastAsia="Arial" w:hAnsi="Arial"/>
          <w:sz w:val="24"/>
          <w:szCs w:val="24"/>
        </w:rPr>
        <w:t xml:space="preserve">In this paper, the author will </w:t>
      </w:r>
      <w:r w:rsidR="002F6C47">
        <w:rPr>
          <w:rFonts w:ascii="Arial" w:eastAsia="Arial" w:hAnsi="Arial"/>
          <w:sz w:val="24"/>
          <w:szCs w:val="24"/>
        </w:rPr>
        <w:t>use some environmental and organisational analysis techniques to evaluate the courier and delivery industry</w:t>
      </w:r>
      <w:r w:rsidR="005B0D63">
        <w:rPr>
          <w:rFonts w:ascii="Arial" w:eastAsia="Arial" w:hAnsi="Arial"/>
          <w:sz w:val="24"/>
          <w:szCs w:val="24"/>
        </w:rPr>
        <w:t>. As a case study, the author will</w:t>
      </w:r>
      <w:r w:rsidR="002F6C47">
        <w:rPr>
          <w:rFonts w:ascii="Arial" w:eastAsia="Arial" w:hAnsi="Arial"/>
          <w:sz w:val="24"/>
          <w:szCs w:val="24"/>
        </w:rPr>
        <w:t xml:space="preserve"> us</w:t>
      </w:r>
      <w:r w:rsidR="005B0D63">
        <w:rPr>
          <w:rFonts w:ascii="Arial" w:eastAsia="Arial" w:hAnsi="Arial"/>
          <w:sz w:val="24"/>
          <w:szCs w:val="24"/>
        </w:rPr>
        <w:t>e</w:t>
      </w:r>
      <w:r w:rsidR="002F6C47">
        <w:rPr>
          <w:rFonts w:ascii="Arial" w:eastAsia="Arial" w:hAnsi="Arial"/>
          <w:sz w:val="24"/>
          <w:szCs w:val="24"/>
        </w:rPr>
        <w:t xml:space="preserve"> </w:t>
      </w:r>
      <w:r w:rsidR="00432593">
        <w:rPr>
          <w:rFonts w:ascii="Arial" w:eastAsia="Arial" w:hAnsi="Arial"/>
          <w:sz w:val="24"/>
          <w:szCs w:val="24"/>
        </w:rPr>
        <w:t xml:space="preserve">FedEx’s </w:t>
      </w:r>
      <w:r>
        <w:rPr>
          <w:rFonts w:ascii="Arial" w:eastAsia="Arial" w:hAnsi="Arial"/>
          <w:sz w:val="24"/>
          <w:szCs w:val="24"/>
        </w:rPr>
        <w:t>organisational culture that earn</w:t>
      </w:r>
      <w:r w:rsidR="002F6C47">
        <w:rPr>
          <w:rFonts w:ascii="Arial" w:eastAsia="Arial" w:hAnsi="Arial"/>
          <w:sz w:val="24"/>
          <w:szCs w:val="24"/>
        </w:rPr>
        <w:t>ed the brand</w:t>
      </w:r>
      <w:r>
        <w:rPr>
          <w:rFonts w:ascii="Arial" w:eastAsia="Arial" w:hAnsi="Arial"/>
          <w:sz w:val="24"/>
          <w:szCs w:val="24"/>
        </w:rPr>
        <w:t xml:space="preserve"> a worldwide reputation </w:t>
      </w:r>
      <w:r w:rsidR="002F6C47">
        <w:rPr>
          <w:rFonts w:ascii="Arial" w:eastAsia="Arial" w:hAnsi="Arial"/>
          <w:sz w:val="24"/>
          <w:szCs w:val="24"/>
        </w:rPr>
        <w:t>of</w:t>
      </w:r>
      <w:r>
        <w:rPr>
          <w:rFonts w:ascii="Arial" w:eastAsia="Arial" w:hAnsi="Arial"/>
          <w:sz w:val="24"/>
          <w:szCs w:val="24"/>
        </w:rPr>
        <w:t xml:space="preserve"> having </w:t>
      </w:r>
      <w:r w:rsidR="002F6C47">
        <w:rPr>
          <w:rFonts w:ascii="Arial" w:eastAsia="Arial" w:hAnsi="Arial"/>
          <w:sz w:val="24"/>
          <w:szCs w:val="24"/>
        </w:rPr>
        <w:t xml:space="preserve">a </w:t>
      </w:r>
      <w:r w:rsidR="00432593">
        <w:rPr>
          <w:rFonts w:ascii="Arial" w:eastAsia="Arial" w:hAnsi="Arial"/>
          <w:sz w:val="24"/>
          <w:szCs w:val="24"/>
        </w:rPr>
        <w:t>good</w:t>
      </w:r>
      <w:r>
        <w:rPr>
          <w:rFonts w:ascii="Arial" w:eastAsia="Arial" w:hAnsi="Arial"/>
          <w:sz w:val="24"/>
          <w:szCs w:val="24"/>
        </w:rPr>
        <w:t xml:space="preserve"> customer service</w:t>
      </w:r>
      <w:r w:rsidR="002F6C47">
        <w:rPr>
          <w:rFonts w:ascii="Arial" w:eastAsia="Arial" w:hAnsi="Arial"/>
          <w:sz w:val="24"/>
          <w:szCs w:val="24"/>
        </w:rPr>
        <w:t xml:space="preserve">, high customer satisfaction and a loyal workforce. </w:t>
      </w:r>
    </w:p>
    <w:p w:rsidR="008B74B7" w:rsidRDefault="008B74B7" w:rsidP="002F0DAF">
      <w:pPr>
        <w:spacing w:after="160" w:line="360" w:lineRule="auto"/>
        <w:jc w:val="both"/>
        <w:rPr>
          <w:rFonts w:ascii="Arial" w:eastAsia="Arial" w:hAnsi="Arial"/>
          <w:sz w:val="24"/>
          <w:szCs w:val="24"/>
        </w:rPr>
      </w:pPr>
    </w:p>
    <w:p w:rsidR="003D0815" w:rsidRPr="008B74B7" w:rsidRDefault="00405763" w:rsidP="008B74B7">
      <w:pPr>
        <w:pStyle w:val="Heading1"/>
        <w:spacing w:line="360" w:lineRule="auto"/>
        <w:rPr>
          <w:b/>
        </w:rPr>
      </w:pPr>
      <w:bookmarkStart w:id="3" w:name="_Toc7966094"/>
      <w:bookmarkEnd w:id="1"/>
      <w:r w:rsidRPr="003D0815">
        <w:rPr>
          <w:b/>
        </w:rPr>
        <w:t xml:space="preserve">1.1 </w:t>
      </w:r>
      <w:r w:rsidR="00432593">
        <w:rPr>
          <w:b/>
        </w:rPr>
        <w:t xml:space="preserve">FedEx Company </w:t>
      </w:r>
      <w:r w:rsidR="00AF6945" w:rsidRPr="003D0815">
        <w:rPr>
          <w:b/>
        </w:rPr>
        <w:t>Overview</w:t>
      </w:r>
      <w:bookmarkStart w:id="4" w:name="_Hlk5093500"/>
      <w:bookmarkEnd w:id="3"/>
    </w:p>
    <w:p w:rsidR="00183E89" w:rsidRDefault="00432593">
      <w:pPr>
        <w:spacing w:after="160" w:line="360" w:lineRule="auto"/>
        <w:jc w:val="both"/>
        <w:rPr>
          <w:rFonts w:ascii="Arial" w:eastAsia="Arial" w:hAnsi="Arial"/>
          <w:sz w:val="24"/>
          <w:szCs w:val="24"/>
        </w:rPr>
      </w:pPr>
      <w:r w:rsidRPr="00432593">
        <w:rPr>
          <w:rFonts w:ascii="Arial" w:eastAsia="Arial" w:hAnsi="Arial"/>
          <w:sz w:val="24"/>
          <w:szCs w:val="24"/>
        </w:rPr>
        <w:t xml:space="preserve">The strategy of </w:t>
      </w:r>
      <w:r>
        <w:rPr>
          <w:rFonts w:ascii="Arial" w:eastAsia="Arial" w:hAnsi="Arial"/>
          <w:sz w:val="24"/>
          <w:szCs w:val="24"/>
        </w:rPr>
        <w:t>FedEx making its</w:t>
      </w:r>
      <w:r w:rsidRPr="00432593">
        <w:rPr>
          <w:rFonts w:ascii="Arial" w:eastAsia="Arial" w:hAnsi="Arial"/>
          <w:sz w:val="24"/>
          <w:szCs w:val="24"/>
        </w:rPr>
        <w:t xml:space="preserve"> business subsidiaries competing collectively and </w:t>
      </w:r>
      <w:r>
        <w:rPr>
          <w:rFonts w:ascii="Arial" w:eastAsia="Arial" w:hAnsi="Arial"/>
          <w:sz w:val="24"/>
          <w:szCs w:val="24"/>
        </w:rPr>
        <w:t>at the time</w:t>
      </w:r>
      <w:r w:rsidRPr="00432593">
        <w:rPr>
          <w:rFonts w:ascii="Arial" w:eastAsia="Arial" w:hAnsi="Arial"/>
          <w:sz w:val="24"/>
          <w:szCs w:val="24"/>
        </w:rPr>
        <w:t xml:space="preserve"> operate independently </w:t>
      </w:r>
      <w:r w:rsidR="00D63145">
        <w:rPr>
          <w:rFonts w:ascii="Arial" w:eastAsia="Arial" w:hAnsi="Arial"/>
          <w:sz w:val="24"/>
          <w:szCs w:val="24"/>
        </w:rPr>
        <w:t>has enabled the organisation to</w:t>
      </w:r>
      <w:r w:rsidR="005B0D63">
        <w:rPr>
          <w:rFonts w:ascii="Arial" w:eastAsia="Arial" w:hAnsi="Arial"/>
          <w:sz w:val="24"/>
          <w:szCs w:val="24"/>
        </w:rPr>
        <w:t xml:space="preserve"> gain</w:t>
      </w:r>
      <w:r w:rsidR="00D63145">
        <w:rPr>
          <w:rFonts w:ascii="Arial" w:eastAsia="Arial" w:hAnsi="Arial"/>
          <w:sz w:val="24"/>
          <w:szCs w:val="24"/>
        </w:rPr>
        <w:t xml:space="preserve"> a competitive advantage</w:t>
      </w:r>
      <w:r w:rsidR="005B0D63">
        <w:rPr>
          <w:rFonts w:ascii="Arial" w:eastAsia="Arial" w:hAnsi="Arial"/>
          <w:sz w:val="24"/>
          <w:szCs w:val="24"/>
        </w:rPr>
        <w:t xml:space="preserve"> over other players of the sector</w:t>
      </w:r>
      <w:r w:rsidR="00D63145">
        <w:rPr>
          <w:rFonts w:ascii="Arial" w:eastAsia="Arial" w:hAnsi="Arial"/>
          <w:sz w:val="24"/>
          <w:szCs w:val="24"/>
        </w:rPr>
        <w:t>. The organisation is capable of meeting their customers using the broad portfolio of the services the offer to their customer. Competing collectively and operating independently has the advantage of attracting most of their customer to use two or more of their operating companies.</w:t>
      </w:r>
    </w:p>
    <w:bookmarkEnd w:id="4"/>
    <w:p w:rsidR="00D63145" w:rsidRDefault="00D63145">
      <w:pPr>
        <w:spacing w:after="160" w:line="360" w:lineRule="auto"/>
        <w:jc w:val="both"/>
        <w:rPr>
          <w:rFonts w:ascii="Arial" w:eastAsia="Arial" w:hAnsi="Arial"/>
          <w:sz w:val="24"/>
          <w:szCs w:val="24"/>
        </w:rPr>
      </w:pPr>
      <w:r>
        <w:rPr>
          <w:rFonts w:ascii="Arial" w:eastAsia="Arial" w:hAnsi="Arial"/>
          <w:sz w:val="24"/>
          <w:szCs w:val="24"/>
        </w:rPr>
        <w:t xml:space="preserve">Since the inception of FedEx in 1973, the organisation has tremendously both financially and organically. </w:t>
      </w:r>
      <w:r w:rsidR="00CE33CF" w:rsidRPr="00CE33CF">
        <w:rPr>
          <w:rFonts w:ascii="Arial" w:eastAsia="Arial" w:hAnsi="Arial"/>
          <w:sz w:val="24"/>
          <w:szCs w:val="24"/>
        </w:rPr>
        <w:t>In 2018, FedEx generated an income of about $65.5 billion</w:t>
      </w:r>
      <w:r w:rsidR="00CE33CF">
        <w:rPr>
          <w:rFonts w:ascii="Arial" w:eastAsia="Arial" w:hAnsi="Arial"/>
          <w:sz w:val="24"/>
          <w:szCs w:val="24"/>
        </w:rPr>
        <w:t>.</w:t>
      </w:r>
      <w:r w:rsidR="00CE33CF" w:rsidRPr="00CE33CF">
        <w:rPr>
          <w:rFonts w:ascii="Arial" w:eastAsia="Arial" w:hAnsi="Arial"/>
          <w:sz w:val="24"/>
          <w:szCs w:val="24"/>
        </w:rPr>
        <w:t xml:space="preserve"> </w:t>
      </w:r>
      <w:r>
        <w:rPr>
          <w:rFonts w:ascii="Arial" w:eastAsia="Arial" w:hAnsi="Arial"/>
          <w:sz w:val="24"/>
          <w:szCs w:val="24"/>
        </w:rPr>
        <w:t>FedEx renders its services in more than 220 countries of the world</w:t>
      </w:r>
      <w:r w:rsidR="00076CE1">
        <w:rPr>
          <w:rFonts w:ascii="Arial" w:eastAsia="Arial" w:hAnsi="Arial"/>
          <w:sz w:val="24"/>
          <w:szCs w:val="24"/>
        </w:rPr>
        <w:t xml:space="preserve"> and continually offering </w:t>
      </w:r>
      <w:r w:rsidR="00432593">
        <w:rPr>
          <w:rFonts w:ascii="Arial" w:eastAsia="Arial" w:hAnsi="Arial"/>
          <w:sz w:val="24"/>
          <w:szCs w:val="24"/>
        </w:rPr>
        <w:t>innovative</w:t>
      </w:r>
      <w:r w:rsidR="00076CE1">
        <w:rPr>
          <w:rFonts w:ascii="Arial" w:eastAsia="Arial" w:hAnsi="Arial"/>
          <w:sz w:val="24"/>
          <w:szCs w:val="24"/>
        </w:rPr>
        <w:t xml:space="preserve"> products and service </w:t>
      </w:r>
      <w:r w:rsidR="00432593">
        <w:rPr>
          <w:rFonts w:ascii="Arial" w:eastAsia="Arial" w:hAnsi="Arial"/>
          <w:sz w:val="24"/>
          <w:szCs w:val="24"/>
        </w:rPr>
        <w:t>globally</w:t>
      </w:r>
      <w:r w:rsidR="00CE33CF">
        <w:rPr>
          <w:rFonts w:ascii="Arial" w:eastAsia="Arial" w:hAnsi="Arial"/>
          <w:sz w:val="24"/>
          <w:szCs w:val="24"/>
        </w:rPr>
        <w:t xml:space="preserve"> with a workforce of about 450,000 people</w:t>
      </w:r>
      <w:r w:rsidR="00076CE1">
        <w:rPr>
          <w:rFonts w:ascii="Arial" w:eastAsia="Arial" w:hAnsi="Arial"/>
          <w:sz w:val="24"/>
          <w:szCs w:val="24"/>
        </w:rPr>
        <w:t>.</w:t>
      </w:r>
    </w:p>
    <w:p w:rsidR="00CE33CF" w:rsidRDefault="00076CE1">
      <w:pPr>
        <w:spacing w:after="160" w:line="360" w:lineRule="auto"/>
        <w:jc w:val="both"/>
        <w:rPr>
          <w:rFonts w:ascii="Arial" w:eastAsia="Arial" w:hAnsi="Arial"/>
          <w:sz w:val="24"/>
          <w:szCs w:val="24"/>
        </w:rPr>
      </w:pPr>
      <w:r>
        <w:rPr>
          <w:rFonts w:ascii="Arial" w:eastAsia="Arial" w:hAnsi="Arial"/>
          <w:sz w:val="24"/>
          <w:szCs w:val="24"/>
        </w:rPr>
        <w:t xml:space="preserve">FedEx Corp. (NYSE: FDX) </w:t>
      </w:r>
      <w:r w:rsidR="00CE33CF">
        <w:rPr>
          <w:rFonts w:ascii="Arial" w:eastAsia="Arial" w:hAnsi="Arial"/>
          <w:sz w:val="24"/>
          <w:szCs w:val="24"/>
        </w:rPr>
        <w:t xml:space="preserve">uses business differentiation such as </w:t>
      </w:r>
      <w:r w:rsidR="00432593">
        <w:rPr>
          <w:rFonts w:ascii="Arial" w:eastAsia="Arial" w:hAnsi="Arial"/>
          <w:sz w:val="24"/>
          <w:szCs w:val="24"/>
        </w:rPr>
        <w:t>“</w:t>
      </w:r>
      <w:r w:rsidR="00CE33CF">
        <w:rPr>
          <w:rFonts w:ascii="Arial" w:eastAsia="Arial" w:hAnsi="Arial"/>
          <w:sz w:val="24"/>
          <w:szCs w:val="24"/>
        </w:rPr>
        <w:t xml:space="preserve">transportation, e-commerce to </w:t>
      </w:r>
      <w:r>
        <w:rPr>
          <w:rFonts w:ascii="Arial" w:eastAsia="Arial" w:hAnsi="Arial"/>
          <w:sz w:val="24"/>
          <w:szCs w:val="24"/>
        </w:rPr>
        <w:t>provide</w:t>
      </w:r>
      <w:r w:rsidR="00CE33CF">
        <w:rPr>
          <w:rFonts w:ascii="Arial" w:eastAsia="Arial" w:hAnsi="Arial"/>
          <w:sz w:val="24"/>
          <w:szCs w:val="24"/>
        </w:rPr>
        <w:t xml:space="preserve"> </w:t>
      </w:r>
      <w:r>
        <w:rPr>
          <w:rFonts w:ascii="Arial" w:eastAsia="Arial" w:hAnsi="Arial"/>
          <w:sz w:val="24"/>
          <w:szCs w:val="24"/>
        </w:rPr>
        <w:t xml:space="preserve">business services to its </w:t>
      </w:r>
      <w:r w:rsidR="00CE33CF">
        <w:rPr>
          <w:rFonts w:ascii="Arial" w:eastAsia="Arial" w:hAnsi="Arial"/>
          <w:sz w:val="24"/>
          <w:szCs w:val="24"/>
        </w:rPr>
        <w:t xml:space="preserve">worldwide </w:t>
      </w:r>
      <w:r>
        <w:rPr>
          <w:rFonts w:ascii="Arial" w:eastAsia="Arial" w:hAnsi="Arial"/>
          <w:sz w:val="24"/>
          <w:szCs w:val="24"/>
        </w:rPr>
        <w:t>customer</w:t>
      </w:r>
      <w:r w:rsidR="00432593">
        <w:rPr>
          <w:rFonts w:ascii="Arial" w:eastAsia="Arial" w:hAnsi="Arial"/>
          <w:sz w:val="24"/>
          <w:szCs w:val="24"/>
        </w:rPr>
        <w:t>”</w:t>
      </w:r>
      <w:r>
        <w:rPr>
          <w:rFonts w:ascii="Arial" w:eastAsia="Arial" w:hAnsi="Arial"/>
          <w:sz w:val="24"/>
          <w:szCs w:val="24"/>
        </w:rPr>
        <w:t xml:space="preserve">. The organisation offers to its customers integrated business solutions using </w:t>
      </w:r>
      <w:r w:rsidR="00CE33CF">
        <w:rPr>
          <w:rFonts w:ascii="Arial" w:eastAsia="Arial" w:hAnsi="Arial"/>
          <w:sz w:val="24"/>
          <w:szCs w:val="24"/>
        </w:rPr>
        <w:t xml:space="preserve">different </w:t>
      </w:r>
      <w:r>
        <w:rPr>
          <w:rFonts w:ascii="Arial" w:eastAsia="Arial" w:hAnsi="Arial"/>
          <w:sz w:val="24"/>
          <w:szCs w:val="24"/>
        </w:rPr>
        <w:t>companies that</w:t>
      </w:r>
      <w:r w:rsidR="00CE33CF">
        <w:rPr>
          <w:rFonts w:ascii="Arial" w:eastAsia="Arial" w:hAnsi="Arial"/>
          <w:sz w:val="24"/>
          <w:szCs w:val="24"/>
        </w:rPr>
        <w:t xml:space="preserve"> are</w:t>
      </w:r>
      <w:r>
        <w:rPr>
          <w:rFonts w:ascii="Arial" w:eastAsia="Arial" w:hAnsi="Arial"/>
          <w:sz w:val="24"/>
          <w:szCs w:val="24"/>
        </w:rPr>
        <w:t xml:space="preserve"> </w:t>
      </w:r>
      <w:r w:rsidR="004B1539">
        <w:rPr>
          <w:rFonts w:ascii="Arial" w:eastAsia="Arial" w:hAnsi="Arial"/>
          <w:sz w:val="24"/>
          <w:szCs w:val="24"/>
        </w:rPr>
        <w:t>collaboratively</w:t>
      </w:r>
      <w:r>
        <w:rPr>
          <w:rFonts w:ascii="Arial" w:eastAsia="Arial" w:hAnsi="Arial"/>
          <w:sz w:val="24"/>
          <w:szCs w:val="24"/>
        </w:rPr>
        <w:t xml:space="preserve"> managed </w:t>
      </w:r>
      <w:r w:rsidR="004B1539">
        <w:rPr>
          <w:rFonts w:ascii="Arial" w:eastAsia="Arial" w:hAnsi="Arial"/>
          <w:sz w:val="24"/>
          <w:szCs w:val="24"/>
        </w:rPr>
        <w:t>under</w:t>
      </w:r>
      <w:r>
        <w:rPr>
          <w:rFonts w:ascii="Arial" w:eastAsia="Arial" w:hAnsi="Arial"/>
          <w:sz w:val="24"/>
          <w:szCs w:val="24"/>
        </w:rPr>
        <w:t xml:space="preserve"> </w:t>
      </w:r>
      <w:r w:rsidR="00CE33CF">
        <w:rPr>
          <w:rFonts w:ascii="Arial" w:eastAsia="Arial" w:hAnsi="Arial"/>
          <w:sz w:val="24"/>
          <w:szCs w:val="24"/>
        </w:rPr>
        <w:t>the umbrella of</w:t>
      </w:r>
      <w:r>
        <w:rPr>
          <w:rFonts w:ascii="Arial" w:eastAsia="Arial" w:hAnsi="Arial"/>
          <w:sz w:val="24"/>
          <w:szCs w:val="24"/>
        </w:rPr>
        <w:t xml:space="preserve"> Fe</w:t>
      </w:r>
      <w:r w:rsidR="004B1539">
        <w:rPr>
          <w:rFonts w:ascii="Arial" w:eastAsia="Arial" w:hAnsi="Arial"/>
          <w:sz w:val="24"/>
          <w:szCs w:val="24"/>
        </w:rPr>
        <w:t>dEx brand.</w:t>
      </w:r>
      <w:r w:rsidR="00CE33CF">
        <w:rPr>
          <w:rFonts w:ascii="Arial" w:eastAsia="Arial" w:hAnsi="Arial"/>
          <w:sz w:val="24"/>
          <w:szCs w:val="24"/>
        </w:rPr>
        <w:t xml:space="preserve"> FedEx </w:t>
      </w:r>
      <w:r w:rsidR="00432593">
        <w:rPr>
          <w:rFonts w:ascii="Arial" w:eastAsia="Arial" w:hAnsi="Arial"/>
          <w:sz w:val="24"/>
          <w:szCs w:val="24"/>
        </w:rPr>
        <w:t xml:space="preserve">has an organisational culture that </w:t>
      </w:r>
      <w:r w:rsidR="00CE33CF">
        <w:rPr>
          <w:rFonts w:ascii="Arial" w:eastAsia="Arial" w:hAnsi="Arial"/>
          <w:sz w:val="24"/>
          <w:szCs w:val="24"/>
        </w:rPr>
        <w:t xml:space="preserve">inspires employees to focus on </w:t>
      </w:r>
      <w:r w:rsidR="000F4566">
        <w:rPr>
          <w:rFonts w:ascii="Arial" w:eastAsia="Arial" w:hAnsi="Arial"/>
          <w:sz w:val="24"/>
          <w:szCs w:val="24"/>
        </w:rPr>
        <w:t xml:space="preserve">the highest ethical and </w:t>
      </w:r>
      <w:r w:rsidR="000F4566">
        <w:rPr>
          <w:rFonts w:ascii="Arial" w:eastAsia="Arial" w:hAnsi="Arial"/>
          <w:sz w:val="24"/>
          <w:szCs w:val="24"/>
        </w:rPr>
        <w:lastRenderedPageBreak/>
        <w:t xml:space="preserve">professional standards in </w:t>
      </w:r>
      <w:r w:rsidR="00432593">
        <w:rPr>
          <w:rFonts w:ascii="Arial" w:eastAsia="Arial" w:hAnsi="Arial"/>
          <w:sz w:val="24"/>
          <w:szCs w:val="24"/>
        </w:rPr>
        <w:t>providing</w:t>
      </w:r>
      <w:r w:rsidR="000F4566">
        <w:rPr>
          <w:rFonts w:ascii="Arial" w:eastAsia="Arial" w:hAnsi="Arial"/>
          <w:sz w:val="24"/>
          <w:szCs w:val="24"/>
        </w:rPr>
        <w:t xml:space="preserve"> services to their customers and the </w:t>
      </w:r>
      <w:r w:rsidR="00432593">
        <w:rPr>
          <w:rFonts w:ascii="Arial" w:eastAsia="Arial" w:hAnsi="Arial"/>
          <w:sz w:val="24"/>
          <w:szCs w:val="24"/>
        </w:rPr>
        <w:t xml:space="preserve">safety of the </w:t>
      </w:r>
      <w:r w:rsidR="000F4566">
        <w:rPr>
          <w:rFonts w:ascii="Arial" w:eastAsia="Arial" w:hAnsi="Arial"/>
          <w:sz w:val="24"/>
          <w:szCs w:val="24"/>
        </w:rPr>
        <w:t>communities where the operate.</w:t>
      </w:r>
    </w:p>
    <w:p w:rsidR="00FD150C" w:rsidRPr="003D0815" w:rsidRDefault="00405763" w:rsidP="004056FB">
      <w:pPr>
        <w:pStyle w:val="Heading1"/>
        <w:spacing w:line="360" w:lineRule="auto"/>
        <w:rPr>
          <w:b/>
        </w:rPr>
      </w:pPr>
      <w:bookmarkStart w:id="5" w:name="_Toc7966095"/>
      <w:r w:rsidRPr="003D0815">
        <w:rPr>
          <w:b/>
        </w:rPr>
        <w:t xml:space="preserve">1.2 </w:t>
      </w:r>
      <w:r w:rsidR="00AF6945" w:rsidRPr="003D0815">
        <w:rPr>
          <w:b/>
        </w:rPr>
        <w:t>Mission &amp; Goals</w:t>
      </w:r>
      <w:bookmarkEnd w:id="5"/>
    </w:p>
    <w:p w:rsidR="00FD150C" w:rsidRDefault="008D3D86">
      <w:pPr>
        <w:spacing w:after="160" w:line="360" w:lineRule="auto"/>
        <w:jc w:val="both"/>
        <w:rPr>
          <w:rFonts w:ascii="Arial" w:eastAsia="Arial" w:hAnsi="Arial"/>
          <w:sz w:val="24"/>
          <w:szCs w:val="24"/>
        </w:rPr>
      </w:pPr>
      <w:r>
        <w:rPr>
          <w:rFonts w:ascii="Arial" w:eastAsia="Arial" w:hAnsi="Arial"/>
          <w:sz w:val="24"/>
          <w:szCs w:val="24"/>
        </w:rPr>
        <w:t>The mission statement is “</w:t>
      </w:r>
      <w:r w:rsidR="00AF6945">
        <w:rPr>
          <w:rFonts w:ascii="Arial" w:eastAsia="Arial" w:hAnsi="Arial"/>
          <w:sz w:val="24"/>
          <w:szCs w:val="24"/>
        </w:rPr>
        <w:t>FedEx Corporation will produce superior financial returns for its share owners by providing high value-added logistics, transportation and related business services through focused operating companies. Customer requirements will be met in the highest quality manner appropriate to each market segment served. FedEx will strive to develop mutually rewarding relationships with its team members, partners and suppliers. Safety will be the first consideration in all operations. Corporate activities will be conducted to the highest ethical and professional standards</w:t>
      </w:r>
      <w:r>
        <w:rPr>
          <w:rFonts w:ascii="Arial" w:eastAsia="Arial" w:hAnsi="Arial"/>
          <w:sz w:val="24"/>
          <w:szCs w:val="24"/>
        </w:rPr>
        <w:t xml:space="preserve">” </w:t>
      </w:r>
      <w:bookmarkStart w:id="6" w:name="_Hlk7691602"/>
      <w:r>
        <w:rPr>
          <w:rFonts w:ascii="Arial" w:eastAsia="Arial" w:hAnsi="Arial"/>
          <w:sz w:val="24"/>
          <w:szCs w:val="24"/>
        </w:rPr>
        <w:t>(FedEx.com, 2019)</w:t>
      </w:r>
      <w:r w:rsidR="00AF6945">
        <w:rPr>
          <w:rFonts w:ascii="Arial" w:eastAsia="Arial" w:hAnsi="Arial"/>
          <w:sz w:val="24"/>
          <w:szCs w:val="24"/>
        </w:rPr>
        <w:t>.</w:t>
      </w:r>
      <w:bookmarkEnd w:id="6"/>
    </w:p>
    <w:p w:rsidR="00FD150C" w:rsidRPr="003D0815" w:rsidRDefault="00405763" w:rsidP="004056FB">
      <w:pPr>
        <w:pStyle w:val="Heading1"/>
        <w:spacing w:line="360" w:lineRule="auto"/>
        <w:rPr>
          <w:b/>
        </w:rPr>
      </w:pPr>
      <w:bookmarkStart w:id="7" w:name="_Toc7966096"/>
      <w:r w:rsidRPr="003D0815">
        <w:rPr>
          <w:b/>
        </w:rPr>
        <w:t xml:space="preserve">1.3 </w:t>
      </w:r>
      <w:r w:rsidR="00AF6945" w:rsidRPr="003D0815">
        <w:rPr>
          <w:b/>
        </w:rPr>
        <w:t>Values</w:t>
      </w:r>
      <w:bookmarkEnd w:id="7"/>
    </w:p>
    <w:p w:rsidR="00FD150C" w:rsidRDefault="00272476">
      <w:pPr>
        <w:spacing w:after="160" w:line="360" w:lineRule="auto"/>
        <w:jc w:val="both"/>
        <w:rPr>
          <w:rFonts w:ascii="Arial" w:eastAsia="Arial" w:hAnsi="Arial"/>
          <w:sz w:val="24"/>
          <w:szCs w:val="24"/>
        </w:rPr>
      </w:pPr>
      <w:r>
        <w:rPr>
          <w:rFonts w:ascii="Arial" w:eastAsia="Arial" w:hAnsi="Arial"/>
          <w:i/>
          <w:sz w:val="24"/>
          <w:szCs w:val="24"/>
        </w:rPr>
        <w:t>“</w:t>
      </w:r>
      <w:r w:rsidR="00AF6945">
        <w:rPr>
          <w:rFonts w:ascii="Arial" w:eastAsia="Arial" w:hAnsi="Arial"/>
          <w:i/>
          <w:sz w:val="24"/>
          <w:szCs w:val="24"/>
        </w:rPr>
        <w:t>People:</w:t>
      </w:r>
      <w:r w:rsidR="00AF6945">
        <w:rPr>
          <w:rFonts w:ascii="Arial" w:eastAsia="Arial" w:hAnsi="Arial"/>
          <w:sz w:val="24"/>
          <w:szCs w:val="24"/>
        </w:rPr>
        <w:t xml:space="preserve"> value </w:t>
      </w:r>
      <w:r>
        <w:rPr>
          <w:rFonts w:ascii="Arial" w:eastAsia="Arial" w:hAnsi="Arial"/>
          <w:sz w:val="24"/>
          <w:szCs w:val="24"/>
        </w:rPr>
        <w:t xml:space="preserve">for their employees and promotion of </w:t>
      </w:r>
      <w:r w:rsidR="00AF6945">
        <w:rPr>
          <w:rFonts w:ascii="Arial" w:eastAsia="Arial" w:hAnsi="Arial"/>
          <w:sz w:val="24"/>
          <w:szCs w:val="24"/>
        </w:rPr>
        <w:t>diversity in our workplace.</w:t>
      </w:r>
    </w:p>
    <w:p w:rsidR="00FD150C" w:rsidRDefault="00AF6945">
      <w:pPr>
        <w:spacing w:after="160" w:line="360" w:lineRule="auto"/>
        <w:jc w:val="both"/>
        <w:rPr>
          <w:rFonts w:ascii="Arial" w:eastAsia="Arial" w:hAnsi="Arial"/>
          <w:sz w:val="24"/>
          <w:szCs w:val="24"/>
        </w:rPr>
      </w:pPr>
      <w:r>
        <w:rPr>
          <w:rFonts w:ascii="Arial" w:eastAsia="Arial" w:hAnsi="Arial"/>
          <w:i/>
          <w:sz w:val="24"/>
          <w:szCs w:val="24"/>
        </w:rPr>
        <w:t>Service:</w:t>
      </w:r>
      <w:r>
        <w:rPr>
          <w:rFonts w:ascii="Arial" w:eastAsia="Arial" w:hAnsi="Arial"/>
          <w:sz w:val="24"/>
          <w:szCs w:val="24"/>
        </w:rPr>
        <w:t xml:space="preserve"> </w:t>
      </w:r>
      <w:r w:rsidR="00272476">
        <w:rPr>
          <w:rFonts w:ascii="Arial" w:eastAsia="Arial" w:hAnsi="Arial"/>
          <w:sz w:val="24"/>
          <w:szCs w:val="24"/>
        </w:rPr>
        <w:t>FedEx is customer centric</w:t>
      </w:r>
      <w:r>
        <w:rPr>
          <w:rFonts w:ascii="Arial" w:eastAsia="Arial" w:hAnsi="Arial"/>
          <w:sz w:val="24"/>
          <w:szCs w:val="24"/>
        </w:rPr>
        <w:t>.</w:t>
      </w:r>
    </w:p>
    <w:p w:rsidR="00FD150C" w:rsidRDefault="00AF6945">
      <w:pPr>
        <w:spacing w:after="160" w:line="360" w:lineRule="auto"/>
        <w:jc w:val="both"/>
        <w:rPr>
          <w:rFonts w:ascii="Arial" w:eastAsia="Arial" w:hAnsi="Arial"/>
          <w:sz w:val="24"/>
          <w:szCs w:val="24"/>
        </w:rPr>
      </w:pPr>
      <w:r>
        <w:rPr>
          <w:rFonts w:ascii="Arial" w:eastAsia="Arial" w:hAnsi="Arial"/>
          <w:i/>
          <w:sz w:val="24"/>
          <w:szCs w:val="24"/>
        </w:rPr>
        <w:t>Innovation:</w:t>
      </w:r>
      <w:r>
        <w:rPr>
          <w:rFonts w:ascii="Arial" w:eastAsia="Arial" w:hAnsi="Arial"/>
          <w:sz w:val="24"/>
          <w:szCs w:val="24"/>
        </w:rPr>
        <w:t xml:space="preserve"> We invent and inspire the service and technologies that improve the way we work and live.</w:t>
      </w:r>
    </w:p>
    <w:p w:rsidR="00FD150C" w:rsidRDefault="00AF6945">
      <w:pPr>
        <w:spacing w:after="160" w:line="360" w:lineRule="auto"/>
        <w:jc w:val="both"/>
        <w:rPr>
          <w:rFonts w:ascii="Arial" w:eastAsia="Arial" w:hAnsi="Arial"/>
          <w:sz w:val="24"/>
          <w:szCs w:val="24"/>
        </w:rPr>
      </w:pPr>
      <w:r>
        <w:rPr>
          <w:rFonts w:ascii="Arial" w:eastAsia="Arial" w:hAnsi="Arial"/>
          <w:i/>
          <w:sz w:val="24"/>
          <w:szCs w:val="24"/>
        </w:rPr>
        <w:t>Integrity:</w:t>
      </w:r>
      <w:r>
        <w:rPr>
          <w:rFonts w:ascii="Arial" w:eastAsia="Arial" w:hAnsi="Arial"/>
          <w:sz w:val="24"/>
          <w:szCs w:val="24"/>
        </w:rPr>
        <w:t xml:space="preserve"> </w:t>
      </w:r>
      <w:r w:rsidR="00272476">
        <w:rPr>
          <w:rFonts w:ascii="Arial" w:eastAsia="Arial" w:hAnsi="Arial"/>
          <w:sz w:val="24"/>
          <w:szCs w:val="24"/>
        </w:rPr>
        <w:t>efficient management of</w:t>
      </w:r>
      <w:r>
        <w:rPr>
          <w:rFonts w:ascii="Arial" w:eastAsia="Arial" w:hAnsi="Arial"/>
          <w:sz w:val="24"/>
          <w:szCs w:val="24"/>
        </w:rPr>
        <w:t xml:space="preserve"> operations, finances, and services with honesty</w:t>
      </w:r>
      <w:r w:rsidR="00272476">
        <w:rPr>
          <w:rFonts w:ascii="Arial" w:eastAsia="Arial" w:hAnsi="Arial"/>
          <w:sz w:val="24"/>
          <w:szCs w:val="24"/>
        </w:rPr>
        <w:t xml:space="preserve"> </w:t>
      </w:r>
      <w:r>
        <w:rPr>
          <w:rFonts w:ascii="Arial" w:eastAsia="Arial" w:hAnsi="Arial"/>
          <w:sz w:val="24"/>
          <w:szCs w:val="24"/>
        </w:rPr>
        <w:t>and reliability.</w:t>
      </w:r>
    </w:p>
    <w:p w:rsidR="00FD150C" w:rsidRDefault="00AF6945">
      <w:pPr>
        <w:spacing w:after="160" w:line="360" w:lineRule="auto"/>
        <w:jc w:val="both"/>
        <w:rPr>
          <w:rFonts w:ascii="Arial" w:eastAsia="Arial" w:hAnsi="Arial"/>
          <w:sz w:val="24"/>
          <w:szCs w:val="24"/>
        </w:rPr>
      </w:pPr>
      <w:r>
        <w:rPr>
          <w:rFonts w:ascii="Arial" w:eastAsia="Arial" w:hAnsi="Arial"/>
          <w:i/>
          <w:sz w:val="24"/>
          <w:szCs w:val="24"/>
        </w:rPr>
        <w:t>Responsibility:</w:t>
      </w:r>
      <w:r>
        <w:rPr>
          <w:rFonts w:ascii="Arial" w:eastAsia="Arial" w:hAnsi="Arial"/>
          <w:sz w:val="24"/>
          <w:szCs w:val="24"/>
        </w:rPr>
        <w:t xml:space="preserve"> We champion safe and healthy environments for the communities in which we live and work.</w:t>
      </w:r>
    </w:p>
    <w:p w:rsidR="00FD150C" w:rsidRDefault="00AF6945">
      <w:pPr>
        <w:spacing w:after="160" w:line="360" w:lineRule="auto"/>
        <w:jc w:val="both"/>
        <w:rPr>
          <w:rFonts w:ascii="Arial" w:eastAsia="Arial" w:hAnsi="Arial"/>
          <w:sz w:val="24"/>
          <w:szCs w:val="24"/>
        </w:rPr>
      </w:pPr>
      <w:r>
        <w:rPr>
          <w:rFonts w:ascii="Arial" w:eastAsia="Arial" w:hAnsi="Arial"/>
          <w:i/>
          <w:sz w:val="24"/>
          <w:szCs w:val="24"/>
        </w:rPr>
        <w:t>Loyalty:</w:t>
      </w:r>
      <w:r>
        <w:rPr>
          <w:rFonts w:ascii="Arial" w:eastAsia="Arial" w:hAnsi="Arial"/>
          <w:sz w:val="24"/>
          <w:szCs w:val="24"/>
        </w:rPr>
        <w:t xml:space="preserve"> We earn the respect and confidence of our FedEx people, customers, and investors every day, in everyday and everything we do. </w:t>
      </w:r>
    </w:p>
    <w:p w:rsidR="00FD150C" w:rsidRDefault="00AF6945">
      <w:pPr>
        <w:spacing w:after="160" w:line="360" w:lineRule="auto"/>
        <w:jc w:val="both"/>
        <w:rPr>
          <w:rFonts w:ascii="Arial" w:eastAsia="Arial" w:hAnsi="Arial"/>
          <w:sz w:val="24"/>
          <w:szCs w:val="24"/>
        </w:rPr>
      </w:pPr>
      <w:r>
        <w:rPr>
          <w:rFonts w:ascii="Arial" w:eastAsia="Arial" w:hAnsi="Arial"/>
          <w:i/>
          <w:sz w:val="24"/>
          <w:szCs w:val="24"/>
        </w:rPr>
        <w:t>Safety:</w:t>
      </w:r>
      <w:r>
        <w:rPr>
          <w:rFonts w:ascii="Arial" w:eastAsia="Arial" w:hAnsi="Arial"/>
          <w:sz w:val="24"/>
          <w:szCs w:val="24"/>
        </w:rPr>
        <w:t xml:space="preserve"> We operate safely to product our team members, customers, infrastructure and equipment</w:t>
      </w:r>
      <w:r w:rsidR="00272476">
        <w:rPr>
          <w:rFonts w:ascii="Arial" w:eastAsia="Arial" w:hAnsi="Arial"/>
          <w:sz w:val="24"/>
          <w:szCs w:val="24"/>
        </w:rPr>
        <w:t xml:space="preserve">” </w:t>
      </w:r>
      <w:r w:rsidR="00272476" w:rsidRPr="00272476">
        <w:rPr>
          <w:rFonts w:ascii="Arial" w:eastAsia="Arial" w:hAnsi="Arial"/>
          <w:sz w:val="24"/>
          <w:szCs w:val="24"/>
        </w:rPr>
        <w:t>(FedEx.com, 2019).</w:t>
      </w:r>
    </w:p>
    <w:p w:rsidR="004056FB" w:rsidRDefault="004056FB">
      <w:pPr>
        <w:spacing w:after="160" w:line="360" w:lineRule="auto"/>
        <w:jc w:val="both"/>
        <w:rPr>
          <w:rFonts w:ascii="Arial" w:eastAsia="Arial" w:hAnsi="Arial"/>
          <w:sz w:val="24"/>
          <w:szCs w:val="24"/>
        </w:rPr>
      </w:pPr>
    </w:p>
    <w:p w:rsidR="00FD150C" w:rsidRPr="003D0815" w:rsidRDefault="00405763" w:rsidP="004056FB">
      <w:pPr>
        <w:pStyle w:val="Heading1"/>
        <w:spacing w:line="360" w:lineRule="auto"/>
        <w:rPr>
          <w:b/>
        </w:rPr>
      </w:pPr>
      <w:bookmarkStart w:id="8" w:name="_Toc7966097"/>
      <w:r w:rsidRPr="003D0815">
        <w:rPr>
          <w:b/>
        </w:rPr>
        <w:t xml:space="preserve">1.4 </w:t>
      </w:r>
      <w:r w:rsidR="00AF6945" w:rsidRPr="003D0815">
        <w:rPr>
          <w:b/>
        </w:rPr>
        <w:t xml:space="preserve">FedEx </w:t>
      </w:r>
      <w:r w:rsidR="00F31A27">
        <w:rPr>
          <w:b/>
        </w:rPr>
        <w:t xml:space="preserve">Organisational </w:t>
      </w:r>
      <w:r w:rsidR="00AF6945" w:rsidRPr="003D0815">
        <w:rPr>
          <w:b/>
        </w:rPr>
        <w:t>Culture</w:t>
      </w:r>
      <w:bookmarkEnd w:id="8"/>
    </w:p>
    <w:p w:rsidR="005B0ABE" w:rsidRDefault="00F31A27" w:rsidP="00C83EAC">
      <w:pPr>
        <w:spacing w:after="160" w:line="360" w:lineRule="auto"/>
        <w:jc w:val="both"/>
        <w:rPr>
          <w:rFonts w:ascii="Arial" w:eastAsia="Arial" w:hAnsi="Arial"/>
          <w:sz w:val="24"/>
          <w:szCs w:val="24"/>
        </w:rPr>
      </w:pPr>
      <w:r>
        <w:rPr>
          <w:rFonts w:ascii="Arial" w:eastAsia="Arial" w:hAnsi="Arial"/>
          <w:sz w:val="24"/>
          <w:szCs w:val="24"/>
        </w:rPr>
        <w:t>A</w:t>
      </w:r>
      <w:r w:rsidR="004F5A88">
        <w:rPr>
          <w:rFonts w:ascii="Arial" w:eastAsia="Arial" w:hAnsi="Arial"/>
          <w:sz w:val="24"/>
          <w:szCs w:val="24"/>
        </w:rPr>
        <w:t>ccording to</w:t>
      </w:r>
      <w:r w:rsidR="004F5A88" w:rsidRPr="004F5A88">
        <w:rPr>
          <w:rFonts w:ascii="Arial" w:eastAsia="Arial" w:hAnsi="Arial"/>
          <w:sz w:val="24"/>
          <w:szCs w:val="24"/>
        </w:rPr>
        <w:t xml:space="preserve">Ivancevich et al </w:t>
      </w:r>
      <w:r w:rsidR="004F5A88">
        <w:rPr>
          <w:rFonts w:ascii="Arial" w:eastAsia="Arial" w:hAnsi="Arial"/>
          <w:sz w:val="24"/>
          <w:szCs w:val="24"/>
        </w:rPr>
        <w:t>(</w:t>
      </w:r>
      <w:r w:rsidR="004F5A88" w:rsidRPr="004F5A88">
        <w:rPr>
          <w:rFonts w:ascii="Arial" w:eastAsia="Arial" w:hAnsi="Arial"/>
          <w:sz w:val="24"/>
          <w:szCs w:val="24"/>
        </w:rPr>
        <w:t>2011)</w:t>
      </w:r>
      <w:r w:rsidR="004F5A88">
        <w:rPr>
          <w:rFonts w:ascii="Arial" w:eastAsia="Arial" w:hAnsi="Arial"/>
          <w:sz w:val="24"/>
          <w:szCs w:val="24"/>
        </w:rPr>
        <w:t xml:space="preserve"> a</w:t>
      </w:r>
      <w:r>
        <w:rPr>
          <w:rFonts w:ascii="Arial" w:eastAsia="Arial" w:hAnsi="Arial"/>
          <w:sz w:val="24"/>
          <w:szCs w:val="24"/>
        </w:rPr>
        <w:t xml:space="preserve">n organisation’s culture defines the personality and character of its employees. </w:t>
      </w:r>
      <w:r w:rsidR="00CB72A4">
        <w:rPr>
          <w:rFonts w:ascii="Arial" w:eastAsia="Arial" w:hAnsi="Arial"/>
          <w:sz w:val="24"/>
          <w:szCs w:val="24"/>
        </w:rPr>
        <w:t>A</w:t>
      </w:r>
      <w:r>
        <w:rPr>
          <w:rFonts w:ascii="Arial" w:eastAsia="Arial" w:hAnsi="Arial"/>
          <w:sz w:val="24"/>
          <w:szCs w:val="24"/>
        </w:rPr>
        <w:t>n organisation</w:t>
      </w:r>
      <w:r w:rsidR="00CB72A4">
        <w:rPr>
          <w:rFonts w:ascii="Arial" w:eastAsia="Arial" w:hAnsi="Arial"/>
          <w:sz w:val="24"/>
          <w:szCs w:val="24"/>
        </w:rPr>
        <w:t>’s culture</w:t>
      </w:r>
      <w:r>
        <w:rPr>
          <w:rFonts w:ascii="Arial" w:eastAsia="Arial" w:hAnsi="Arial"/>
          <w:sz w:val="24"/>
          <w:szCs w:val="24"/>
        </w:rPr>
        <w:t xml:space="preserve"> is constituted by shared values, beliefs</w:t>
      </w:r>
      <w:r w:rsidR="00CB72A4">
        <w:rPr>
          <w:rFonts w:ascii="Arial" w:eastAsia="Arial" w:hAnsi="Arial"/>
          <w:sz w:val="24"/>
          <w:szCs w:val="24"/>
        </w:rPr>
        <w:t xml:space="preserve"> of the employees based on their perception of the organisation</w:t>
      </w:r>
      <w:r w:rsidR="005B0ABE">
        <w:rPr>
          <w:rFonts w:ascii="Arial" w:eastAsia="Arial" w:hAnsi="Arial"/>
          <w:sz w:val="24"/>
          <w:szCs w:val="24"/>
        </w:rPr>
        <w:t xml:space="preserve"> and the </w:t>
      </w:r>
      <w:r w:rsidR="005B0ABE">
        <w:rPr>
          <w:rFonts w:ascii="Arial" w:eastAsia="Arial" w:hAnsi="Arial"/>
          <w:sz w:val="24"/>
          <w:szCs w:val="24"/>
        </w:rPr>
        <w:lastRenderedPageBreak/>
        <w:t>expectations</w:t>
      </w:r>
      <w:r>
        <w:rPr>
          <w:rFonts w:ascii="Arial" w:eastAsia="Arial" w:hAnsi="Arial"/>
          <w:sz w:val="24"/>
          <w:szCs w:val="24"/>
        </w:rPr>
        <w:t xml:space="preserve"> </w:t>
      </w:r>
      <w:r w:rsidR="005B0ABE">
        <w:rPr>
          <w:rFonts w:ascii="Arial" w:eastAsia="Arial" w:hAnsi="Arial"/>
          <w:sz w:val="24"/>
          <w:szCs w:val="24"/>
        </w:rPr>
        <w:t>of</w:t>
      </w:r>
      <w:r>
        <w:rPr>
          <w:rFonts w:ascii="Arial" w:eastAsia="Arial" w:hAnsi="Arial"/>
          <w:sz w:val="24"/>
          <w:szCs w:val="24"/>
        </w:rPr>
        <w:t xml:space="preserve"> the organisation </w:t>
      </w:r>
      <w:r w:rsidR="005B0ABE">
        <w:rPr>
          <w:rFonts w:ascii="Arial" w:eastAsia="Arial" w:hAnsi="Arial"/>
          <w:sz w:val="24"/>
          <w:szCs w:val="24"/>
        </w:rPr>
        <w:t>on how</w:t>
      </w:r>
      <w:r>
        <w:rPr>
          <w:rFonts w:ascii="Arial" w:eastAsia="Arial" w:hAnsi="Arial"/>
          <w:sz w:val="24"/>
          <w:szCs w:val="24"/>
        </w:rPr>
        <w:t xml:space="preserve"> employees should behave and interact including how organisational decision and </w:t>
      </w:r>
      <w:r w:rsidR="005B0ABE">
        <w:rPr>
          <w:rFonts w:ascii="Arial" w:eastAsia="Arial" w:hAnsi="Arial"/>
          <w:sz w:val="24"/>
          <w:szCs w:val="24"/>
        </w:rPr>
        <w:t xml:space="preserve">work </w:t>
      </w:r>
      <w:r>
        <w:rPr>
          <w:rFonts w:ascii="Arial" w:eastAsia="Arial" w:hAnsi="Arial"/>
          <w:sz w:val="24"/>
          <w:szCs w:val="24"/>
        </w:rPr>
        <w:t xml:space="preserve">activities should be </w:t>
      </w:r>
      <w:r w:rsidR="005B0ABE">
        <w:rPr>
          <w:rFonts w:ascii="Arial" w:eastAsia="Arial" w:hAnsi="Arial"/>
          <w:sz w:val="24"/>
          <w:szCs w:val="24"/>
        </w:rPr>
        <w:t>done</w:t>
      </w:r>
      <w:r>
        <w:rPr>
          <w:rFonts w:ascii="Arial" w:eastAsia="Arial" w:hAnsi="Arial"/>
          <w:sz w:val="24"/>
          <w:szCs w:val="24"/>
        </w:rPr>
        <w:t>.</w:t>
      </w:r>
      <w:r w:rsidR="00CB72A4">
        <w:rPr>
          <w:rFonts w:ascii="Arial" w:eastAsia="Arial" w:hAnsi="Arial"/>
          <w:sz w:val="24"/>
          <w:szCs w:val="24"/>
        </w:rPr>
        <w:t xml:space="preserve"> The</w:t>
      </w:r>
      <w:r w:rsidR="005B0ABE">
        <w:rPr>
          <w:rFonts w:ascii="Arial" w:eastAsia="Arial" w:hAnsi="Arial"/>
          <w:sz w:val="24"/>
          <w:szCs w:val="24"/>
        </w:rPr>
        <w:t xml:space="preserve"> history </w:t>
      </w:r>
      <w:r w:rsidR="00CB72A4">
        <w:rPr>
          <w:rFonts w:ascii="Arial" w:eastAsia="Arial" w:hAnsi="Arial"/>
          <w:sz w:val="24"/>
          <w:szCs w:val="24"/>
        </w:rPr>
        <w:t xml:space="preserve">of the organisation </w:t>
      </w:r>
      <w:r w:rsidR="005B0ABE">
        <w:rPr>
          <w:rFonts w:ascii="Arial" w:eastAsia="Arial" w:hAnsi="Arial"/>
          <w:sz w:val="24"/>
          <w:szCs w:val="24"/>
        </w:rPr>
        <w:t>and environment including the people who lead and work it</w:t>
      </w:r>
      <w:r w:rsidR="00CB72A4">
        <w:rPr>
          <w:rFonts w:ascii="Arial" w:eastAsia="Arial" w:hAnsi="Arial"/>
          <w:sz w:val="24"/>
          <w:szCs w:val="24"/>
        </w:rPr>
        <w:t xml:space="preserve"> are t</w:t>
      </w:r>
      <w:r w:rsidR="00CB72A4" w:rsidRPr="00CB72A4">
        <w:rPr>
          <w:rFonts w:ascii="Arial" w:eastAsia="Arial" w:hAnsi="Arial"/>
          <w:sz w:val="24"/>
          <w:szCs w:val="24"/>
        </w:rPr>
        <w:t>he main important factors of organisational culture</w:t>
      </w:r>
      <w:r w:rsidR="00CB72A4">
        <w:rPr>
          <w:rFonts w:ascii="Arial" w:eastAsia="Arial" w:hAnsi="Arial"/>
          <w:sz w:val="24"/>
          <w:szCs w:val="24"/>
        </w:rPr>
        <w:t>.</w:t>
      </w:r>
    </w:p>
    <w:p w:rsidR="00F11A03" w:rsidRDefault="005B0ABE" w:rsidP="00C83EAC">
      <w:pPr>
        <w:spacing w:after="160" w:line="360" w:lineRule="auto"/>
        <w:jc w:val="both"/>
        <w:rPr>
          <w:rFonts w:ascii="Arial" w:eastAsia="Arial" w:hAnsi="Arial"/>
          <w:sz w:val="24"/>
          <w:szCs w:val="24"/>
        </w:rPr>
      </w:pPr>
      <w:r>
        <w:rPr>
          <w:rFonts w:ascii="Arial" w:eastAsia="Arial" w:hAnsi="Arial"/>
          <w:sz w:val="24"/>
          <w:szCs w:val="24"/>
        </w:rPr>
        <w:t>T</w:t>
      </w:r>
      <w:r w:rsidR="00F11A03" w:rsidRPr="00F11A03">
        <w:rPr>
          <w:rFonts w:ascii="Arial" w:eastAsia="Arial" w:hAnsi="Arial"/>
          <w:sz w:val="24"/>
          <w:szCs w:val="24"/>
        </w:rPr>
        <w:t xml:space="preserve">he organisational culture </w:t>
      </w:r>
      <w:r>
        <w:rPr>
          <w:rFonts w:ascii="Arial" w:eastAsia="Arial" w:hAnsi="Arial"/>
          <w:sz w:val="24"/>
          <w:szCs w:val="24"/>
        </w:rPr>
        <w:t xml:space="preserve">of FedEx </w:t>
      </w:r>
      <w:r w:rsidR="00402F3E">
        <w:rPr>
          <w:rFonts w:ascii="Arial" w:eastAsia="Arial" w:hAnsi="Arial"/>
          <w:sz w:val="24"/>
          <w:szCs w:val="24"/>
        </w:rPr>
        <w:t>is</w:t>
      </w:r>
      <w:r w:rsidR="00F11A03" w:rsidRPr="00F11A03">
        <w:rPr>
          <w:rFonts w:ascii="Arial" w:eastAsia="Arial" w:hAnsi="Arial"/>
          <w:sz w:val="24"/>
          <w:szCs w:val="24"/>
        </w:rPr>
        <w:t xml:space="preserve"> centred on the customers and the welfare of </w:t>
      </w:r>
      <w:r w:rsidR="00402F3E">
        <w:rPr>
          <w:rFonts w:ascii="Arial" w:eastAsia="Arial" w:hAnsi="Arial"/>
          <w:sz w:val="24"/>
          <w:szCs w:val="24"/>
        </w:rPr>
        <w:t xml:space="preserve">their </w:t>
      </w:r>
      <w:r w:rsidR="00F11A03" w:rsidRPr="00F11A03">
        <w:rPr>
          <w:rFonts w:ascii="Arial" w:eastAsia="Arial" w:hAnsi="Arial"/>
          <w:sz w:val="24"/>
          <w:szCs w:val="24"/>
        </w:rPr>
        <w:t xml:space="preserve">employees. </w:t>
      </w:r>
      <w:r w:rsidR="00402F3E">
        <w:rPr>
          <w:rFonts w:ascii="Arial" w:eastAsia="Arial" w:hAnsi="Arial"/>
          <w:sz w:val="24"/>
          <w:szCs w:val="24"/>
        </w:rPr>
        <w:t>FedE</w:t>
      </w:r>
      <w:r w:rsidR="00256973">
        <w:rPr>
          <w:rFonts w:ascii="Arial" w:eastAsia="Arial" w:hAnsi="Arial"/>
          <w:sz w:val="24"/>
          <w:szCs w:val="24"/>
        </w:rPr>
        <w:t>x’s</w:t>
      </w:r>
      <w:r w:rsidR="00F11A03" w:rsidRPr="00F11A03">
        <w:rPr>
          <w:rFonts w:ascii="Arial" w:eastAsia="Arial" w:hAnsi="Arial"/>
          <w:sz w:val="24"/>
          <w:szCs w:val="24"/>
        </w:rPr>
        <w:t xml:space="preserve"> leadership policies encourage employees to</w:t>
      </w:r>
      <w:r w:rsidR="00402F3E">
        <w:rPr>
          <w:rFonts w:ascii="Arial" w:eastAsia="Arial" w:hAnsi="Arial"/>
          <w:sz w:val="24"/>
          <w:szCs w:val="24"/>
        </w:rPr>
        <w:t xml:space="preserve"> be</w:t>
      </w:r>
      <w:r w:rsidR="00F11A03" w:rsidRPr="00F11A03">
        <w:rPr>
          <w:rFonts w:ascii="Arial" w:eastAsia="Arial" w:hAnsi="Arial"/>
          <w:sz w:val="24"/>
          <w:szCs w:val="24"/>
        </w:rPr>
        <w:t xml:space="preserve"> customer-focused. The idea of an organisation to be customer-focused must start from the leadership and then filter through the rest of the organisation</w:t>
      </w:r>
      <w:r w:rsidR="00402F3E">
        <w:rPr>
          <w:rFonts w:ascii="Arial" w:eastAsia="Arial" w:hAnsi="Arial"/>
          <w:sz w:val="24"/>
          <w:szCs w:val="24"/>
        </w:rPr>
        <w:t xml:space="preserve"> encouraging</w:t>
      </w:r>
      <w:r w:rsidR="00F11A03" w:rsidRPr="00F11A03">
        <w:rPr>
          <w:rFonts w:ascii="Arial" w:eastAsia="Arial" w:hAnsi="Arial"/>
          <w:sz w:val="24"/>
          <w:szCs w:val="24"/>
        </w:rPr>
        <w:t xml:space="preserve"> employees </w:t>
      </w:r>
      <w:r w:rsidR="00402F3E">
        <w:rPr>
          <w:rFonts w:ascii="Arial" w:eastAsia="Arial" w:hAnsi="Arial"/>
          <w:sz w:val="24"/>
          <w:szCs w:val="24"/>
        </w:rPr>
        <w:t>to make</w:t>
      </w:r>
      <w:r w:rsidR="00F11A03" w:rsidRPr="00F11A03">
        <w:rPr>
          <w:rFonts w:ascii="Arial" w:eastAsia="Arial" w:hAnsi="Arial"/>
          <w:sz w:val="24"/>
          <w:szCs w:val="24"/>
        </w:rPr>
        <w:t xml:space="preserve"> conscious decision </w:t>
      </w:r>
      <w:r w:rsidR="00CB72A4">
        <w:rPr>
          <w:rFonts w:ascii="Arial" w:eastAsia="Arial" w:hAnsi="Arial"/>
          <w:sz w:val="24"/>
          <w:szCs w:val="24"/>
        </w:rPr>
        <w:t xml:space="preserve">that </w:t>
      </w:r>
      <w:r w:rsidR="00F11A03" w:rsidRPr="00F11A03">
        <w:rPr>
          <w:rFonts w:ascii="Arial" w:eastAsia="Arial" w:hAnsi="Arial"/>
          <w:sz w:val="24"/>
          <w:szCs w:val="24"/>
        </w:rPr>
        <w:t>align</w:t>
      </w:r>
      <w:r w:rsidR="00CB72A4">
        <w:rPr>
          <w:rFonts w:ascii="Arial" w:eastAsia="Arial" w:hAnsi="Arial"/>
          <w:sz w:val="24"/>
          <w:szCs w:val="24"/>
        </w:rPr>
        <w:t>s</w:t>
      </w:r>
      <w:r w:rsidR="00F11A03" w:rsidRPr="00F11A03">
        <w:rPr>
          <w:rFonts w:ascii="Arial" w:eastAsia="Arial" w:hAnsi="Arial"/>
          <w:sz w:val="24"/>
          <w:szCs w:val="24"/>
        </w:rPr>
        <w:t xml:space="preserve"> with the established </w:t>
      </w:r>
      <w:r w:rsidR="00CB72A4">
        <w:rPr>
          <w:rFonts w:ascii="Arial" w:eastAsia="Arial" w:hAnsi="Arial"/>
          <w:sz w:val="24"/>
          <w:szCs w:val="24"/>
        </w:rPr>
        <w:t xml:space="preserve">culture of the </w:t>
      </w:r>
      <w:r w:rsidR="00402F3E">
        <w:rPr>
          <w:rFonts w:ascii="Arial" w:eastAsia="Arial" w:hAnsi="Arial"/>
          <w:sz w:val="24"/>
          <w:szCs w:val="24"/>
        </w:rPr>
        <w:t>organisation</w:t>
      </w:r>
      <w:r w:rsidR="00F11A03" w:rsidRPr="00F11A03">
        <w:rPr>
          <w:rFonts w:ascii="Arial" w:eastAsia="Arial" w:hAnsi="Arial"/>
          <w:sz w:val="24"/>
          <w:szCs w:val="24"/>
        </w:rPr>
        <w:t xml:space="preserve"> (Morrow, 2003). </w:t>
      </w:r>
      <w:r w:rsidR="00402F3E">
        <w:rPr>
          <w:rFonts w:ascii="Arial" w:eastAsia="Arial" w:hAnsi="Arial"/>
          <w:sz w:val="24"/>
          <w:szCs w:val="24"/>
        </w:rPr>
        <w:t xml:space="preserve">The “FedEx Way” is a management communication on how employees should remain in compliance with </w:t>
      </w:r>
      <w:r w:rsidR="004B2C11">
        <w:rPr>
          <w:rFonts w:ascii="Arial" w:eastAsia="Arial" w:hAnsi="Arial"/>
          <w:sz w:val="24"/>
          <w:szCs w:val="24"/>
        </w:rPr>
        <w:t>the organisation’s cultures</w:t>
      </w:r>
      <w:r w:rsidR="00402F3E">
        <w:rPr>
          <w:rFonts w:ascii="Arial" w:eastAsia="Arial" w:hAnsi="Arial"/>
          <w:sz w:val="24"/>
          <w:szCs w:val="24"/>
        </w:rPr>
        <w:t xml:space="preserve"> transmitted via television mounted on the various corridors </w:t>
      </w:r>
      <w:r w:rsidR="004B2C11">
        <w:rPr>
          <w:rFonts w:ascii="Arial" w:eastAsia="Arial" w:hAnsi="Arial"/>
          <w:sz w:val="24"/>
          <w:szCs w:val="24"/>
        </w:rPr>
        <w:t>of the organisation</w:t>
      </w:r>
      <w:r w:rsidR="00F11A03" w:rsidRPr="00F11A03">
        <w:rPr>
          <w:rFonts w:ascii="Arial" w:eastAsia="Arial" w:hAnsi="Arial"/>
          <w:sz w:val="24"/>
          <w:szCs w:val="24"/>
        </w:rPr>
        <w:t xml:space="preserve">. </w:t>
      </w:r>
      <w:r w:rsidR="00256973">
        <w:rPr>
          <w:rFonts w:ascii="Arial" w:eastAsia="Arial" w:hAnsi="Arial"/>
          <w:sz w:val="24"/>
          <w:szCs w:val="24"/>
        </w:rPr>
        <w:t xml:space="preserve">As regards to </w:t>
      </w:r>
      <w:r w:rsidR="00256973" w:rsidRPr="00256973">
        <w:rPr>
          <w:rFonts w:ascii="Arial" w:eastAsia="Arial" w:hAnsi="Arial"/>
          <w:sz w:val="24"/>
          <w:szCs w:val="24"/>
        </w:rPr>
        <w:t xml:space="preserve">FedEx’s culture, </w:t>
      </w:r>
      <w:r w:rsidR="00256973">
        <w:rPr>
          <w:rFonts w:ascii="Arial" w:eastAsia="Arial" w:hAnsi="Arial"/>
          <w:sz w:val="24"/>
          <w:szCs w:val="24"/>
        </w:rPr>
        <w:t>r</w:t>
      </w:r>
      <w:r w:rsidR="00F11A03" w:rsidRPr="00F11A03">
        <w:rPr>
          <w:rFonts w:ascii="Arial" w:eastAsia="Arial" w:hAnsi="Arial"/>
          <w:sz w:val="24"/>
          <w:szCs w:val="24"/>
        </w:rPr>
        <w:t>einforcement has been recognised to</w:t>
      </w:r>
      <w:r w:rsidR="00256973">
        <w:rPr>
          <w:rFonts w:ascii="Arial" w:eastAsia="Arial" w:hAnsi="Arial"/>
          <w:sz w:val="24"/>
          <w:szCs w:val="24"/>
        </w:rPr>
        <w:t xml:space="preserve"> </w:t>
      </w:r>
      <w:r w:rsidR="00F11A03" w:rsidRPr="00F11A03">
        <w:rPr>
          <w:rFonts w:ascii="Arial" w:eastAsia="Arial" w:hAnsi="Arial"/>
          <w:sz w:val="24"/>
          <w:szCs w:val="24"/>
        </w:rPr>
        <w:t xml:space="preserve">play a very </w:t>
      </w:r>
      <w:r w:rsidR="00256973" w:rsidRPr="00F11A03">
        <w:rPr>
          <w:rFonts w:ascii="Arial" w:eastAsia="Arial" w:hAnsi="Arial"/>
          <w:sz w:val="24"/>
          <w:szCs w:val="24"/>
        </w:rPr>
        <w:t>significant</w:t>
      </w:r>
      <w:r w:rsidR="00F11A03" w:rsidRPr="00F11A03">
        <w:rPr>
          <w:rFonts w:ascii="Arial" w:eastAsia="Arial" w:hAnsi="Arial"/>
          <w:sz w:val="24"/>
          <w:szCs w:val="24"/>
        </w:rPr>
        <w:t xml:space="preserve"> role</w:t>
      </w:r>
      <w:r w:rsidR="00256973">
        <w:rPr>
          <w:rFonts w:ascii="Arial" w:eastAsia="Arial" w:hAnsi="Arial"/>
          <w:sz w:val="24"/>
          <w:szCs w:val="24"/>
        </w:rPr>
        <w:t>.</w:t>
      </w:r>
      <w:r w:rsidR="00256973" w:rsidRPr="00256973">
        <w:rPr>
          <w:rFonts w:ascii="Arial" w:eastAsia="Arial" w:hAnsi="Arial"/>
          <w:sz w:val="24"/>
          <w:szCs w:val="24"/>
        </w:rPr>
        <w:t xml:space="preserve"> </w:t>
      </w:r>
      <w:r w:rsidR="00F11A03" w:rsidRPr="00F11A03">
        <w:rPr>
          <w:rFonts w:ascii="Arial" w:eastAsia="Arial" w:hAnsi="Arial"/>
          <w:sz w:val="24"/>
          <w:szCs w:val="24"/>
        </w:rPr>
        <w:t xml:space="preserve">The theory is, if in a culture the quality of customer is important, then FedEx employees are highly expected to adopt his behaviour, recognised and rewarded (Ivancevich et al; 2011). </w:t>
      </w:r>
      <w:r w:rsidR="00761156">
        <w:rPr>
          <w:rFonts w:ascii="Arial" w:eastAsia="Arial" w:hAnsi="Arial"/>
          <w:sz w:val="24"/>
          <w:szCs w:val="24"/>
        </w:rPr>
        <w:t xml:space="preserve">When an employee exhibits “FedEx Attitude”, the </w:t>
      </w:r>
      <w:r w:rsidR="00761156" w:rsidRPr="00F11A03">
        <w:rPr>
          <w:rFonts w:ascii="Arial" w:eastAsia="Arial" w:hAnsi="Arial"/>
          <w:sz w:val="24"/>
          <w:szCs w:val="24"/>
        </w:rPr>
        <w:t>management</w:t>
      </w:r>
      <w:r w:rsidR="00F11A03" w:rsidRPr="00F11A03">
        <w:rPr>
          <w:rFonts w:ascii="Arial" w:eastAsia="Arial" w:hAnsi="Arial"/>
          <w:sz w:val="24"/>
          <w:szCs w:val="24"/>
        </w:rPr>
        <w:t xml:space="preserve"> of FedEx uses rewards and recognition system to encourage </w:t>
      </w:r>
      <w:r w:rsidR="00761156">
        <w:rPr>
          <w:rFonts w:ascii="Arial" w:eastAsia="Arial" w:hAnsi="Arial"/>
          <w:sz w:val="24"/>
          <w:szCs w:val="24"/>
        </w:rPr>
        <w:t>them</w:t>
      </w:r>
      <w:r w:rsidR="008E3D35">
        <w:rPr>
          <w:rFonts w:ascii="Arial" w:eastAsia="Arial" w:hAnsi="Arial"/>
          <w:sz w:val="24"/>
          <w:szCs w:val="24"/>
        </w:rPr>
        <w:t xml:space="preserve"> </w:t>
      </w:r>
      <w:r w:rsidR="00F11A03" w:rsidRPr="00F11A03">
        <w:rPr>
          <w:rFonts w:ascii="Arial" w:eastAsia="Arial" w:hAnsi="Arial"/>
          <w:sz w:val="24"/>
          <w:szCs w:val="24"/>
        </w:rPr>
        <w:t>(Morrow, 2003)</w:t>
      </w:r>
      <w:r w:rsidR="008E3D35">
        <w:rPr>
          <w:rFonts w:ascii="Arial" w:eastAsia="Arial" w:hAnsi="Arial"/>
          <w:sz w:val="24"/>
          <w:szCs w:val="24"/>
        </w:rPr>
        <w:t xml:space="preserve">. The culture of the organisation recognises </w:t>
      </w:r>
      <w:r w:rsidR="00761156">
        <w:rPr>
          <w:rFonts w:ascii="Arial" w:eastAsia="Arial" w:hAnsi="Arial"/>
          <w:sz w:val="24"/>
          <w:szCs w:val="24"/>
        </w:rPr>
        <w:t>people to be</w:t>
      </w:r>
      <w:r w:rsidR="008E3D35">
        <w:rPr>
          <w:rFonts w:ascii="Arial" w:eastAsia="Arial" w:hAnsi="Arial"/>
          <w:sz w:val="24"/>
          <w:szCs w:val="24"/>
        </w:rPr>
        <w:t xml:space="preserve"> the foundation for success and key of the organisation’s future. This type of organisational culture has led FedEx employees to develop the can-do spirit that made the organisation to achieve a very admirable success worldwide</w:t>
      </w:r>
      <w:r w:rsidR="00D61F67">
        <w:rPr>
          <w:rFonts w:ascii="Arial" w:eastAsia="Arial" w:hAnsi="Arial"/>
          <w:sz w:val="24"/>
          <w:szCs w:val="24"/>
        </w:rPr>
        <w:t xml:space="preserve"> and become one of the most desirable workplaces</w:t>
      </w:r>
      <w:r w:rsidR="008E3D35">
        <w:rPr>
          <w:rFonts w:ascii="Arial" w:eastAsia="Arial" w:hAnsi="Arial"/>
          <w:sz w:val="24"/>
          <w:szCs w:val="24"/>
        </w:rPr>
        <w:t>.</w:t>
      </w:r>
      <w:r w:rsidR="00D61F67">
        <w:rPr>
          <w:rFonts w:ascii="Arial" w:eastAsia="Arial" w:hAnsi="Arial"/>
          <w:sz w:val="24"/>
          <w:szCs w:val="24"/>
        </w:rPr>
        <w:t xml:space="preserve"> The empowerment of employees to create innovative solutions for their customers is the common culture that makes FedEx uncommon among other competitors of the industry. The organisational culture of FedEx encourages employees </w:t>
      </w:r>
      <w:r w:rsidR="00761156">
        <w:rPr>
          <w:rFonts w:ascii="Arial" w:eastAsia="Arial" w:hAnsi="Arial"/>
          <w:sz w:val="24"/>
          <w:szCs w:val="24"/>
        </w:rPr>
        <w:t xml:space="preserve">to </w:t>
      </w:r>
      <w:r w:rsidR="00D61F67">
        <w:rPr>
          <w:rFonts w:ascii="Arial" w:eastAsia="Arial" w:hAnsi="Arial"/>
          <w:sz w:val="24"/>
          <w:szCs w:val="24"/>
        </w:rPr>
        <w:t xml:space="preserve">work smarter and sustainably support the communities where they operate. </w:t>
      </w:r>
    </w:p>
    <w:p w:rsidR="00405763" w:rsidRPr="003D0815" w:rsidRDefault="00405763" w:rsidP="003D0815">
      <w:pPr>
        <w:pStyle w:val="Heading1"/>
        <w:rPr>
          <w:b/>
        </w:rPr>
      </w:pPr>
    </w:p>
    <w:p w:rsidR="00272476" w:rsidRPr="003D0815" w:rsidRDefault="00405763" w:rsidP="004056FB">
      <w:pPr>
        <w:pStyle w:val="Heading1"/>
        <w:spacing w:line="360" w:lineRule="auto"/>
        <w:rPr>
          <w:b/>
        </w:rPr>
      </w:pPr>
      <w:bookmarkStart w:id="9" w:name="_Toc7966098"/>
      <w:r w:rsidRPr="003D0815">
        <w:rPr>
          <w:b/>
        </w:rPr>
        <w:t xml:space="preserve">2.0 </w:t>
      </w:r>
      <w:r w:rsidR="001C15F8" w:rsidRPr="003D0815">
        <w:rPr>
          <w:b/>
        </w:rPr>
        <w:t>Global Courier &amp; Delivery Services Industry</w:t>
      </w:r>
      <w:bookmarkEnd w:id="9"/>
    </w:p>
    <w:p w:rsidR="00272476" w:rsidRPr="00272476" w:rsidRDefault="00D61F67" w:rsidP="00D61F67">
      <w:pPr>
        <w:spacing w:after="160" w:line="360" w:lineRule="auto"/>
        <w:jc w:val="both"/>
        <w:rPr>
          <w:rFonts w:ascii="Arial" w:eastAsia="Arial" w:hAnsi="Arial"/>
          <w:sz w:val="24"/>
          <w:szCs w:val="24"/>
        </w:rPr>
      </w:pPr>
      <w:r>
        <w:rPr>
          <w:rFonts w:ascii="Arial" w:eastAsia="Arial" w:hAnsi="Arial"/>
          <w:sz w:val="24"/>
          <w:szCs w:val="24"/>
        </w:rPr>
        <w:t xml:space="preserve">This industry </w:t>
      </w:r>
      <w:r w:rsidR="001C15F8">
        <w:rPr>
          <w:rFonts w:ascii="Arial" w:eastAsia="Arial" w:hAnsi="Arial"/>
          <w:sz w:val="24"/>
          <w:szCs w:val="24"/>
        </w:rPr>
        <w:t xml:space="preserve">is segmented into </w:t>
      </w:r>
      <w:r w:rsidR="00272476" w:rsidRPr="00272476">
        <w:rPr>
          <w:rFonts w:ascii="Arial" w:eastAsia="Arial" w:hAnsi="Arial"/>
          <w:sz w:val="24"/>
          <w:szCs w:val="24"/>
        </w:rPr>
        <w:t>smaller local delivery companies and the larger couriers such as FedEx, UPS, TNT, and DHL.</w:t>
      </w:r>
      <w:r w:rsidR="001C15F8">
        <w:rPr>
          <w:rFonts w:ascii="Arial" w:eastAsia="Arial" w:hAnsi="Arial"/>
          <w:sz w:val="24"/>
          <w:szCs w:val="24"/>
        </w:rPr>
        <w:t xml:space="preserve"> </w:t>
      </w:r>
      <w:r w:rsidR="00272476" w:rsidRPr="00272476">
        <w:rPr>
          <w:rFonts w:ascii="Arial" w:eastAsia="Arial" w:hAnsi="Arial"/>
          <w:sz w:val="24"/>
          <w:szCs w:val="24"/>
        </w:rPr>
        <w:t xml:space="preserve">These two segments provide the </w:t>
      </w:r>
      <w:r w:rsidR="00DE7A9D">
        <w:rPr>
          <w:rFonts w:ascii="Arial" w:eastAsia="Arial" w:hAnsi="Arial"/>
          <w:sz w:val="24"/>
          <w:szCs w:val="24"/>
        </w:rPr>
        <w:t xml:space="preserve">express courier delivery </w:t>
      </w:r>
      <w:r w:rsidR="00272476" w:rsidRPr="00272476">
        <w:rPr>
          <w:rFonts w:ascii="Arial" w:eastAsia="Arial" w:hAnsi="Arial"/>
          <w:sz w:val="24"/>
          <w:szCs w:val="24"/>
        </w:rPr>
        <w:t>services of cargo and documents delivery via air</w:t>
      </w:r>
      <w:r w:rsidR="00DE7A9D">
        <w:rPr>
          <w:rFonts w:ascii="Arial" w:eastAsia="Arial" w:hAnsi="Arial"/>
          <w:sz w:val="24"/>
          <w:szCs w:val="24"/>
        </w:rPr>
        <w:t xml:space="preserve"> and</w:t>
      </w:r>
      <w:r w:rsidR="00272476" w:rsidRPr="00272476">
        <w:rPr>
          <w:rFonts w:ascii="Arial" w:eastAsia="Arial" w:hAnsi="Arial"/>
          <w:sz w:val="24"/>
          <w:szCs w:val="24"/>
        </w:rPr>
        <w:t xml:space="preserve"> </w:t>
      </w:r>
      <w:r>
        <w:rPr>
          <w:rFonts w:ascii="Arial" w:eastAsia="Arial" w:hAnsi="Arial"/>
          <w:sz w:val="24"/>
          <w:szCs w:val="24"/>
        </w:rPr>
        <w:t>land</w:t>
      </w:r>
      <w:r w:rsidR="00DE7A9D">
        <w:rPr>
          <w:rFonts w:ascii="Arial" w:eastAsia="Arial" w:hAnsi="Arial"/>
          <w:sz w:val="24"/>
          <w:szCs w:val="24"/>
        </w:rPr>
        <w:t xml:space="preserve"> </w:t>
      </w:r>
      <w:r w:rsidR="00272476" w:rsidRPr="00272476">
        <w:rPr>
          <w:rFonts w:ascii="Arial" w:eastAsia="Arial" w:hAnsi="Arial"/>
          <w:sz w:val="24"/>
          <w:szCs w:val="24"/>
        </w:rPr>
        <w:t xml:space="preserve">of parcels to a wide range of customer worldwide. The service request for each category differs according to the services offered. For example, local delivery is derived from the local market such as households, while downstream demand stems is derived from </w:t>
      </w:r>
      <w:r w:rsidR="00272476" w:rsidRPr="00272476">
        <w:rPr>
          <w:rFonts w:ascii="Arial" w:eastAsia="Arial" w:hAnsi="Arial"/>
          <w:sz w:val="24"/>
          <w:szCs w:val="24"/>
        </w:rPr>
        <w:lastRenderedPageBreak/>
        <w:t>manufacturers and retailers across the globe. Even if the demand for both segments differ, their demand both fluctuate based on the global consumer spending power</w:t>
      </w:r>
      <w:r w:rsidR="001C15F8">
        <w:rPr>
          <w:rFonts w:ascii="Arial" w:eastAsia="Arial" w:hAnsi="Arial"/>
          <w:sz w:val="24"/>
          <w:szCs w:val="24"/>
        </w:rPr>
        <w:t>,</w:t>
      </w:r>
      <w:r w:rsidR="001C15F8" w:rsidRPr="001C15F8">
        <w:rPr>
          <w:rFonts w:ascii="Arial" w:eastAsia="Arial" w:hAnsi="Arial"/>
          <w:sz w:val="24"/>
          <w:szCs w:val="24"/>
        </w:rPr>
        <w:t xml:space="preserve"> internet usage </w:t>
      </w:r>
      <w:r w:rsidR="001C15F8">
        <w:rPr>
          <w:rFonts w:ascii="Arial" w:eastAsia="Arial" w:hAnsi="Arial"/>
          <w:sz w:val="24"/>
          <w:szCs w:val="24"/>
        </w:rPr>
        <w:t xml:space="preserve">and </w:t>
      </w:r>
      <w:r w:rsidR="00272476" w:rsidRPr="00272476">
        <w:rPr>
          <w:rFonts w:ascii="Arial" w:eastAsia="Arial" w:hAnsi="Arial"/>
          <w:sz w:val="24"/>
          <w:szCs w:val="24"/>
        </w:rPr>
        <w:t xml:space="preserve">the total value of world trade </w:t>
      </w:r>
      <w:bookmarkStart w:id="10" w:name="_Hlk8074922"/>
      <w:r w:rsidR="00272476" w:rsidRPr="00272476">
        <w:rPr>
          <w:rFonts w:ascii="Arial" w:eastAsia="Arial" w:hAnsi="Arial"/>
          <w:sz w:val="24"/>
          <w:szCs w:val="24"/>
        </w:rPr>
        <w:t>(IBIS, 2019).</w:t>
      </w:r>
      <w:bookmarkEnd w:id="10"/>
    </w:p>
    <w:p w:rsidR="001C15F8" w:rsidRDefault="00DE7A9D" w:rsidP="001C15F8">
      <w:pPr>
        <w:spacing w:after="160" w:line="360" w:lineRule="auto"/>
        <w:jc w:val="both"/>
        <w:rPr>
          <w:rFonts w:ascii="Arial" w:eastAsia="Arial" w:hAnsi="Arial"/>
          <w:b/>
          <w:color w:val="333333"/>
          <w:spacing w:val="4"/>
          <w:sz w:val="24"/>
          <w:szCs w:val="24"/>
        </w:rPr>
      </w:pPr>
      <w:r>
        <w:rPr>
          <w:rFonts w:ascii="Arial" w:eastAsia="Arial" w:hAnsi="Arial"/>
          <w:sz w:val="24"/>
          <w:szCs w:val="24"/>
        </w:rPr>
        <w:t>This</w:t>
      </w:r>
      <w:r w:rsidR="00272476" w:rsidRPr="00272476">
        <w:rPr>
          <w:rFonts w:ascii="Arial" w:eastAsia="Arial" w:hAnsi="Arial"/>
          <w:sz w:val="24"/>
          <w:szCs w:val="24"/>
        </w:rPr>
        <w:t xml:space="preserve"> industry, </w:t>
      </w:r>
      <w:r w:rsidR="005B6A01">
        <w:rPr>
          <w:rFonts w:ascii="Arial" w:eastAsia="Arial" w:hAnsi="Arial"/>
          <w:sz w:val="24"/>
          <w:szCs w:val="24"/>
        </w:rPr>
        <w:t xml:space="preserve">in 2018 </w:t>
      </w:r>
      <w:r w:rsidR="00761156">
        <w:rPr>
          <w:rFonts w:ascii="Arial" w:eastAsia="Arial" w:hAnsi="Arial"/>
          <w:sz w:val="24"/>
          <w:szCs w:val="24"/>
        </w:rPr>
        <w:t xml:space="preserve">generated a revenue of about $272bn and </w:t>
      </w:r>
      <w:r w:rsidR="00272476" w:rsidRPr="00272476">
        <w:rPr>
          <w:rFonts w:ascii="Arial" w:eastAsia="Arial" w:hAnsi="Arial"/>
          <w:sz w:val="24"/>
          <w:szCs w:val="24"/>
        </w:rPr>
        <w:t xml:space="preserve">over the past five years has grown by 2.0% </w:t>
      </w:r>
      <w:r>
        <w:rPr>
          <w:rFonts w:ascii="Arial" w:eastAsia="Arial" w:hAnsi="Arial"/>
          <w:sz w:val="24"/>
          <w:szCs w:val="24"/>
        </w:rPr>
        <w:t>and</w:t>
      </w:r>
      <w:r w:rsidR="00272476" w:rsidRPr="00272476">
        <w:rPr>
          <w:rFonts w:ascii="Arial" w:eastAsia="Arial" w:hAnsi="Arial"/>
          <w:sz w:val="24"/>
          <w:szCs w:val="24"/>
        </w:rPr>
        <w:t xml:space="preserve"> in the same timeframe </w:t>
      </w:r>
      <w:r>
        <w:rPr>
          <w:rFonts w:ascii="Arial" w:eastAsia="Arial" w:hAnsi="Arial"/>
          <w:sz w:val="24"/>
          <w:szCs w:val="24"/>
        </w:rPr>
        <w:t xml:space="preserve">the business </w:t>
      </w:r>
      <w:r w:rsidR="00272476" w:rsidRPr="00272476">
        <w:rPr>
          <w:rFonts w:ascii="Arial" w:eastAsia="Arial" w:hAnsi="Arial"/>
          <w:sz w:val="24"/>
          <w:szCs w:val="24"/>
        </w:rPr>
        <w:t>has grown by 4.4% and the workforce has grown by 1.5% amounting to 2,819,798 people in 2018</w:t>
      </w:r>
      <w:r w:rsidR="005B6A01">
        <w:rPr>
          <w:rFonts w:ascii="Arial" w:eastAsia="Arial" w:hAnsi="Arial"/>
          <w:sz w:val="24"/>
          <w:szCs w:val="24"/>
        </w:rPr>
        <w:t xml:space="preserve"> </w:t>
      </w:r>
      <w:r w:rsidR="005B6A01" w:rsidRPr="005B6A01">
        <w:rPr>
          <w:rFonts w:ascii="Arial" w:eastAsia="Arial" w:hAnsi="Arial"/>
          <w:sz w:val="24"/>
          <w:szCs w:val="24"/>
        </w:rPr>
        <w:t>(IBIS, 2019).</w:t>
      </w:r>
      <w:r w:rsidR="001C15F8" w:rsidRPr="001C15F8">
        <w:rPr>
          <w:rFonts w:ascii="Arial" w:eastAsia="Arial" w:hAnsi="Arial"/>
          <w:b/>
          <w:color w:val="333333"/>
          <w:spacing w:val="4"/>
          <w:sz w:val="24"/>
          <w:szCs w:val="24"/>
        </w:rPr>
        <w:t xml:space="preserve"> </w:t>
      </w:r>
    </w:p>
    <w:p w:rsidR="001C15F8" w:rsidRDefault="001C15F8" w:rsidP="001C15F8">
      <w:pPr>
        <w:spacing w:after="160" w:line="360" w:lineRule="auto"/>
        <w:jc w:val="both"/>
        <w:rPr>
          <w:rFonts w:ascii="Arial" w:eastAsia="Arial" w:hAnsi="Arial"/>
          <w:b/>
          <w:sz w:val="24"/>
          <w:szCs w:val="24"/>
        </w:rPr>
      </w:pPr>
    </w:p>
    <w:p w:rsidR="001C15F8" w:rsidRPr="003D0815" w:rsidRDefault="00405763" w:rsidP="004056FB">
      <w:pPr>
        <w:pStyle w:val="Heading1"/>
        <w:spacing w:line="360" w:lineRule="auto"/>
        <w:rPr>
          <w:b/>
        </w:rPr>
      </w:pPr>
      <w:bookmarkStart w:id="11" w:name="_Toc7966099"/>
      <w:r w:rsidRPr="003D0815">
        <w:rPr>
          <w:b/>
        </w:rPr>
        <w:t xml:space="preserve">2.2 </w:t>
      </w:r>
      <w:r w:rsidR="001C15F8" w:rsidRPr="003D0815">
        <w:rPr>
          <w:b/>
        </w:rPr>
        <w:t>Market Share</w:t>
      </w:r>
      <w:bookmarkEnd w:id="11"/>
    </w:p>
    <w:p w:rsidR="001C15F8" w:rsidRPr="001C15F8" w:rsidRDefault="001C15F8" w:rsidP="001C15F8">
      <w:pPr>
        <w:spacing w:after="160" w:line="360" w:lineRule="auto"/>
        <w:jc w:val="both"/>
        <w:rPr>
          <w:rFonts w:ascii="Arial" w:eastAsia="Arial" w:hAnsi="Arial"/>
          <w:sz w:val="24"/>
          <w:szCs w:val="24"/>
        </w:rPr>
      </w:pPr>
      <w:r w:rsidRPr="001C15F8">
        <w:rPr>
          <w:rFonts w:ascii="Arial" w:eastAsia="Arial" w:hAnsi="Arial"/>
          <w:sz w:val="24"/>
          <w:szCs w:val="24"/>
        </w:rPr>
        <w:t xml:space="preserve">The main competitors of the industry with the largest shares are </w:t>
      </w:r>
      <w:r w:rsidR="005B6A01">
        <w:rPr>
          <w:rFonts w:ascii="Arial" w:eastAsia="Arial" w:hAnsi="Arial"/>
          <w:sz w:val="24"/>
          <w:szCs w:val="24"/>
        </w:rPr>
        <w:t>“</w:t>
      </w:r>
      <w:r w:rsidRPr="001C15F8">
        <w:rPr>
          <w:rFonts w:ascii="Arial" w:eastAsia="Arial" w:hAnsi="Arial"/>
          <w:sz w:val="24"/>
          <w:szCs w:val="24"/>
        </w:rPr>
        <w:t>FedEx, UPS, TNT and Deutsche Post DHL group</w:t>
      </w:r>
      <w:r w:rsidR="005B6A01">
        <w:rPr>
          <w:rFonts w:ascii="Arial" w:eastAsia="Arial" w:hAnsi="Arial"/>
          <w:sz w:val="24"/>
          <w:szCs w:val="24"/>
        </w:rPr>
        <w:t>”</w:t>
      </w:r>
      <w:r w:rsidR="005B6A01" w:rsidRPr="005B6A01">
        <w:rPr>
          <w:rFonts w:ascii="Arial" w:eastAsia="Arial" w:hAnsi="Arial"/>
          <w:sz w:val="24"/>
          <w:szCs w:val="24"/>
        </w:rPr>
        <w:t xml:space="preserve"> (IBIS, 2019)</w:t>
      </w:r>
      <w:r w:rsidR="005B6A01">
        <w:rPr>
          <w:rFonts w:ascii="Arial" w:eastAsia="Arial" w:hAnsi="Arial"/>
          <w:sz w:val="24"/>
          <w:szCs w:val="24"/>
        </w:rPr>
        <w:t>.</w:t>
      </w:r>
    </w:p>
    <w:p w:rsidR="001C15F8" w:rsidRPr="001C15F8" w:rsidRDefault="001C15F8" w:rsidP="001C15F8">
      <w:pPr>
        <w:spacing w:after="160" w:line="360" w:lineRule="auto"/>
        <w:jc w:val="both"/>
        <w:rPr>
          <w:rFonts w:ascii="Arial" w:eastAsia="Arial" w:hAnsi="Arial"/>
          <w:sz w:val="24"/>
          <w:szCs w:val="24"/>
        </w:rPr>
      </w:pPr>
      <w:r w:rsidRPr="001C15F8">
        <w:rPr>
          <w:rFonts w:ascii="Arial" w:eastAsia="Arial" w:hAnsi="Arial"/>
          <w:sz w:val="24"/>
          <w:szCs w:val="24"/>
        </w:rPr>
        <w:t>The industry is very capital and labour intensive. The main elements of the labour expenses include wage and salaries paid to employees such as delivery drivers, pilots, drop-off locations, operators of the call centres, loading and off-loading crews including the administrative staff.</w:t>
      </w:r>
    </w:p>
    <w:p w:rsidR="00FD150C" w:rsidRPr="003D0815" w:rsidRDefault="00FD150C" w:rsidP="003D0815">
      <w:pPr>
        <w:pStyle w:val="Heading1"/>
        <w:rPr>
          <w:b/>
          <w:highlight w:val="yellow"/>
        </w:rPr>
      </w:pPr>
    </w:p>
    <w:p w:rsidR="00FD150C" w:rsidRPr="003D0815" w:rsidRDefault="00405763" w:rsidP="004056FB">
      <w:pPr>
        <w:pStyle w:val="Heading1"/>
        <w:spacing w:line="360" w:lineRule="auto"/>
        <w:rPr>
          <w:b/>
        </w:rPr>
      </w:pPr>
      <w:bookmarkStart w:id="12" w:name="_Toc7966100"/>
      <w:r w:rsidRPr="003D0815">
        <w:rPr>
          <w:b/>
        </w:rPr>
        <w:t xml:space="preserve">2.3 </w:t>
      </w:r>
      <w:r w:rsidR="00AF6945" w:rsidRPr="003D0815">
        <w:rPr>
          <w:b/>
        </w:rPr>
        <w:t>Competitive Advantage</w:t>
      </w:r>
      <w:bookmarkEnd w:id="12"/>
    </w:p>
    <w:p w:rsidR="00FD150C" w:rsidRDefault="00AF6945">
      <w:pPr>
        <w:spacing w:after="160" w:line="360" w:lineRule="auto"/>
        <w:jc w:val="both"/>
        <w:rPr>
          <w:rFonts w:ascii="Arial" w:eastAsia="Arial" w:hAnsi="Arial"/>
          <w:sz w:val="24"/>
          <w:szCs w:val="24"/>
        </w:rPr>
      </w:pPr>
      <w:r>
        <w:rPr>
          <w:rFonts w:ascii="Arial" w:eastAsia="Arial" w:hAnsi="Arial"/>
          <w:sz w:val="24"/>
          <w:szCs w:val="24"/>
        </w:rPr>
        <w:t>FedEx</w:t>
      </w:r>
      <w:r w:rsidR="00D36248">
        <w:rPr>
          <w:rFonts w:ascii="Arial" w:eastAsia="Arial" w:hAnsi="Arial"/>
          <w:sz w:val="24"/>
          <w:szCs w:val="24"/>
        </w:rPr>
        <w:t xml:space="preserve"> used information technological infrastructures that created a very notable synergistic force, </w:t>
      </w:r>
      <w:r w:rsidR="00D36248" w:rsidRPr="00D36248">
        <w:rPr>
          <w:rFonts w:ascii="Arial" w:eastAsia="Arial" w:hAnsi="Arial"/>
          <w:sz w:val="24"/>
          <w:szCs w:val="24"/>
        </w:rPr>
        <w:t xml:space="preserve">for example, its website and client-provided software </w:t>
      </w:r>
      <w:r w:rsidR="00D36248">
        <w:rPr>
          <w:rFonts w:ascii="Arial" w:eastAsia="Arial" w:hAnsi="Arial"/>
          <w:sz w:val="24"/>
          <w:szCs w:val="24"/>
        </w:rPr>
        <w:t>to</w:t>
      </w:r>
      <w:r>
        <w:rPr>
          <w:rFonts w:ascii="Arial" w:eastAsia="Arial" w:hAnsi="Arial"/>
          <w:sz w:val="24"/>
          <w:szCs w:val="24"/>
        </w:rPr>
        <w:t xml:space="preserve"> gain competitive advantage </w:t>
      </w:r>
      <w:r w:rsidR="009136F8">
        <w:rPr>
          <w:rFonts w:ascii="Arial" w:eastAsia="Arial" w:hAnsi="Arial"/>
          <w:sz w:val="24"/>
          <w:szCs w:val="24"/>
        </w:rPr>
        <w:t>in the industry</w:t>
      </w:r>
      <w:r w:rsidR="005B6A01">
        <w:rPr>
          <w:rFonts w:ascii="Arial" w:eastAsia="Arial" w:hAnsi="Arial"/>
          <w:sz w:val="24"/>
          <w:szCs w:val="24"/>
        </w:rPr>
        <w:t>. Information technology infrastructure serves as an</w:t>
      </w:r>
      <w:r>
        <w:rPr>
          <w:rFonts w:ascii="Arial" w:eastAsia="Arial" w:hAnsi="Arial"/>
          <w:sz w:val="24"/>
          <w:szCs w:val="24"/>
        </w:rPr>
        <w:t xml:space="preserve"> umbrella between all the various operations, </w:t>
      </w:r>
      <w:r w:rsidR="005B6A01">
        <w:rPr>
          <w:rFonts w:ascii="Arial" w:eastAsia="Arial" w:hAnsi="Arial"/>
          <w:sz w:val="24"/>
          <w:szCs w:val="24"/>
        </w:rPr>
        <w:t>in combination</w:t>
      </w:r>
      <w:r>
        <w:rPr>
          <w:rFonts w:ascii="Arial" w:eastAsia="Arial" w:hAnsi="Arial"/>
          <w:sz w:val="24"/>
          <w:szCs w:val="24"/>
        </w:rPr>
        <w:t xml:space="preserve"> with the organisation’s customer service that is driving the organisation forward. In the attempt to substitute inventory with information, </w:t>
      </w:r>
      <w:r w:rsidR="009136F8">
        <w:rPr>
          <w:rFonts w:ascii="Arial" w:eastAsia="Arial" w:hAnsi="Arial"/>
          <w:sz w:val="24"/>
          <w:szCs w:val="24"/>
        </w:rPr>
        <w:t>IT</w:t>
      </w:r>
      <w:r>
        <w:rPr>
          <w:rFonts w:ascii="Arial" w:eastAsia="Arial" w:hAnsi="Arial"/>
          <w:sz w:val="24"/>
          <w:szCs w:val="24"/>
        </w:rPr>
        <w:t xml:space="preserve"> has always been a critical success factor to </w:t>
      </w:r>
      <w:r w:rsidR="009136F8">
        <w:rPr>
          <w:rFonts w:ascii="Arial" w:eastAsia="Arial" w:hAnsi="Arial"/>
          <w:sz w:val="24"/>
          <w:szCs w:val="24"/>
        </w:rPr>
        <w:t>the organisation</w:t>
      </w:r>
      <w:r>
        <w:rPr>
          <w:rFonts w:ascii="Arial" w:eastAsia="Arial" w:hAnsi="Arial"/>
          <w:sz w:val="24"/>
          <w:szCs w:val="24"/>
        </w:rPr>
        <w:t xml:space="preserve">. </w:t>
      </w:r>
      <w:bookmarkStart w:id="13" w:name="_Hlk7877427"/>
      <w:r>
        <w:rPr>
          <w:rFonts w:ascii="Arial" w:eastAsia="Arial" w:hAnsi="Arial"/>
          <w:sz w:val="24"/>
          <w:szCs w:val="24"/>
        </w:rPr>
        <w:t>The organisation with the help of IT created a hard to imitate intimate technology links</w:t>
      </w:r>
      <w:bookmarkEnd w:id="13"/>
      <w:r>
        <w:rPr>
          <w:rFonts w:ascii="Arial" w:eastAsia="Arial" w:hAnsi="Arial"/>
          <w:sz w:val="24"/>
          <w:szCs w:val="24"/>
        </w:rPr>
        <w:t xml:space="preserve">. </w:t>
      </w:r>
    </w:p>
    <w:p w:rsidR="00FD150C" w:rsidRDefault="00AF6945">
      <w:pPr>
        <w:spacing w:after="160" w:line="360" w:lineRule="auto"/>
        <w:jc w:val="both"/>
        <w:rPr>
          <w:rFonts w:ascii="Arial" w:eastAsia="Arial" w:hAnsi="Arial"/>
          <w:sz w:val="24"/>
          <w:szCs w:val="24"/>
        </w:rPr>
      </w:pPr>
      <w:r>
        <w:rPr>
          <w:rFonts w:ascii="Arial" w:eastAsia="Arial" w:hAnsi="Arial"/>
          <w:sz w:val="24"/>
          <w:szCs w:val="24"/>
        </w:rPr>
        <w:t>FedEx is the pioneer of Web based package tracking that was later copied by competitors such as UPS and DHL. FedEx created</w:t>
      </w:r>
      <w:r w:rsidR="00D36248">
        <w:rPr>
          <w:rFonts w:ascii="Arial" w:eastAsia="Arial" w:hAnsi="Arial"/>
          <w:sz w:val="24"/>
          <w:szCs w:val="24"/>
        </w:rPr>
        <w:t xml:space="preserve"> a</w:t>
      </w:r>
      <w:r>
        <w:rPr>
          <w:rFonts w:ascii="Arial" w:eastAsia="Arial" w:hAnsi="Arial"/>
          <w:sz w:val="24"/>
          <w:szCs w:val="24"/>
        </w:rPr>
        <w:t xml:space="preserve"> system such as Virtual Order to </w:t>
      </w:r>
      <w:r w:rsidR="00D36248">
        <w:rPr>
          <w:rFonts w:ascii="Arial" w:eastAsia="Arial" w:hAnsi="Arial"/>
          <w:sz w:val="24"/>
          <w:szCs w:val="24"/>
        </w:rPr>
        <w:t xml:space="preserve">enable customers to </w:t>
      </w:r>
      <w:r>
        <w:rPr>
          <w:rFonts w:ascii="Arial" w:eastAsia="Arial" w:hAnsi="Arial"/>
          <w:sz w:val="24"/>
          <w:szCs w:val="24"/>
        </w:rPr>
        <w:t xml:space="preserve">create an </w:t>
      </w:r>
      <w:r w:rsidR="005B6A01">
        <w:rPr>
          <w:rFonts w:ascii="Arial" w:eastAsia="Arial" w:hAnsi="Arial"/>
          <w:sz w:val="24"/>
          <w:szCs w:val="24"/>
        </w:rPr>
        <w:t>online catalogue</w:t>
      </w:r>
      <w:r w:rsidR="009136F8">
        <w:rPr>
          <w:rFonts w:ascii="Arial" w:eastAsia="Arial" w:hAnsi="Arial"/>
          <w:sz w:val="24"/>
          <w:szCs w:val="24"/>
        </w:rPr>
        <w:t>,</w:t>
      </w:r>
      <w:r>
        <w:rPr>
          <w:rFonts w:ascii="Arial" w:eastAsia="Arial" w:hAnsi="Arial"/>
          <w:sz w:val="24"/>
          <w:szCs w:val="24"/>
        </w:rPr>
        <w:t xml:space="preserve"> an integrated e-commerce backbone that enables the customers to figure out the product offering. </w:t>
      </w:r>
      <w:r w:rsidR="009C7904">
        <w:rPr>
          <w:rFonts w:ascii="Arial" w:eastAsia="Arial" w:hAnsi="Arial"/>
          <w:sz w:val="24"/>
          <w:szCs w:val="24"/>
        </w:rPr>
        <w:t>FedEx allows</w:t>
      </w:r>
      <w:r>
        <w:rPr>
          <w:rFonts w:ascii="Arial" w:eastAsia="Arial" w:hAnsi="Arial"/>
          <w:sz w:val="24"/>
          <w:szCs w:val="24"/>
        </w:rPr>
        <w:t xml:space="preserve"> customers to build a catalogue and use the backbone that incorporates their traditional services such as online tracking (FedEx.com, 2019).</w:t>
      </w:r>
    </w:p>
    <w:p w:rsidR="00FD150C" w:rsidRDefault="00AF6945">
      <w:pPr>
        <w:tabs>
          <w:tab w:val="left" w:pos="720"/>
          <w:tab w:val="left" w:pos="720"/>
          <w:tab w:val="left" w:pos="720"/>
        </w:tabs>
        <w:spacing w:after="160" w:line="360" w:lineRule="auto"/>
        <w:jc w:val="both"/>
        <w:rPr>
          <w:rFonts w:ascii="Arial" w:eastAsia="Arial" w:hAnsi="Arial"/>
          <w:sz w:val="24"/>
          <w:szCs w:val="24"/>
        </w:rPr>
      </w:pPr>
      <w:r>
        <w:rPr>
          <w:rFonts w:ascii="Arial" w:eastAsia="Arial" w:hAnsi="Arial"/>
          <w:sz w:val="24"/>
          <w:szCs w:val="24"/>
        </w:rPr>
        <w:lastRenderedPageBreak/>
        <w:t xml:space="preserve">The most important logistics KPI’s of FedEx are its On-Time delivery service, the most step because it customer satisfaction. On-Time shipping services, an interna indicators that shows how the internal operation is efficiently working properly. Its inventory method and order </w:t>
      </w:r>
      <w:r w:rsidRPr="00AF6945">
        <w:rPr>
          <w:rFonts w:ascii="Arial" w:eastAsia="Arial" w:hAnsi="Arial"/>
          <w:sz w:val="24"/>
          <w:szCs w:val="24"/>
        </w:rPr>
        <w:t>accuracy.</w:t>
      </w:r>
      <w:r>
        <w:rPr>
          <w:rFonts w:ascii="Arial" w:eastAsia="Arial" w:hAnsi="Arial"/>
          <w:sz w:val="24"/>
          <w:szCs w:val="24"/>
        </w:rPr>
        <w:t xml:space="preserve"> </w:t>
      </w:r>
    </w:p>
    <w:p w:rsidR="00FD150C" w:rsidRDefault="00FD150C">
      <w:pPr>
        <w:spacing w:after="160" w:line="360" w:lineRule="auto"/>
        <w:jc w:val="both"/>
        <w:rPr>
          <w:rFonts w:ascii="Arial" w:eastAsia="Arial" w:hAnsi="Arial"/>
          <w:sz w:val="24"/>
          <w:szCs w:val="24"/>
        </w:rPr>
      </w:pPr>
    </w:p>
    <w:p w:rsidR="00FD150C" w:rsidRPr="003D0815" w:rsidRDefault="00405763" w:rsidP="004056FB">
      <w:pPr>
        <w:pStyle w:val="Heading1"/>
        <w:spacing w:line="360" w:lineRule="auto"/>
        <w:rPr>
          <w:b/>
        </w:rPr>
      </w:pPr>
      <w:bookmarkStart w:id="14" w:name="_Toc7966101"/>
      <w:r w:rsidRPr="003D0815">
        <w:rPr>
          <w:b/>
        </w:rPr>
        <w:t xml:space="preserve">3.0 </w:t>
      </w:r>
      <w:r w:rsidR="00AF6945" w:rsidRPr="003D0815">
        <w:rPr>
          <w:b/>
        </w:rPr>
        <w:t xml:space="preserve">Environmental Analysis </w:t>
      </w:r>
      <w:bookmarkStart w:id="15" w:name="_Hlk5787291"/>
      <w:r w:rsidR="00AF6945" w:rsidRPr="003D0815">
        <w:rPr>
          <w:b/>
        </w:rPr>
        <w:t xml:space="preserve">of FedEx </w:t>
      </w:r>
      <w:bookmarkEnd w:id="15"/>
      <w:r w:rsidR="00AF6945" w:rsidRPr="003D0815">
        <w:rPr>
          <w:b/>
        </w:rPr>
        <w:t>(PEST)</w:t>
      </w:r>
      <w:bookmarkEnd w:id="14"/>
    </w:p>
    <w:p w:rsidR="009261C3" w:rsidRDefault="00063188">
      <w:pPr>
        <w:spacing w:after="160" w:line="360" w:lineRule="auto"/>
        <w:jc w:val="both"/>
        <w:rPr>
          <w:rFonts w:ascii="Arial" w:eastAsia="Arial" w:hAnsi="Arial"/>
          <w:sz w:val="24"/>
          <w:szCs w:val="24"/>
        </w:rPr>
      </w:pPr>
      <w:r>
        <w:rPr>
          <w:rFonts w:ascii="Arial" w:eastAsia="Arial" w:hAnsi="Arial"/>
          <w:sz w:val="24"/>
          <w:szCs w:val="24"/>
        </w:rPr>
        <w:t>For an organisation to survive and to be competitive in the current turbulent business environment, the need to constantly analysis the business environment in which they operate. FedEx operate</w:t>
      </w:r>
      <w:r w:rsidR="00501B1F">
        <w:rPr>
          <w:rFonts w:ascii="Arial" w:eastAsia="Arial" w:hAnsi="Arial"/>
          <w:sz w:val="24"/>
          <w:szCs w:val="24"/>
        </w:rPr>
        <w:t>s</w:t>
      </w:r>
      <w:r>
        <w:rPr>
          <w:rFonts w:ascii="Arial" w:eastAsia="Arial" w:hAnsi="Arial"/>
          <w:sz w:val="24"/>
          <w:szCs w:val="24"/>
        </w:rPr>
        <w:t xml:space="preserve"> in the logistics industry, </w:t>
      </w:r>
      <w:r w:rsidR="00DA101E">
        <w:rPr>
          <w:rFonts w:ascii="Arial" w:eastAsia="Arial" w:hAnsi="Arial"/>
          <w:sz w:val="24"/>
          <w:szCs w:val="24"/>
        </w:rPr>
        <w:t xml:space="preserve">to be able to provide best services in profitable and comfortable way, they need to understand the environment in which they operate so as to effective serve their </w:t>
      </w:r>
      <w:r w:rsidR="00DA101E" w:rsidRPr="00AF6945">
        <w:rPr>
          <w:rFonts w:ascii="Arial" w:eastAsia="Arial" w:hAnsi="Arial"/>
          <w:sz w:val="24"/>
          <w:szCs w:val="24"/>
        </w:rPr>
        <w:t>customers.</w:t>
      </w:r>
    </w:p>
    <w:p w:rsidR="00DA101E" w:rsidRPr="00DA101E" w:rsidRDefault="00AF6945">
      <w:pPr>
        <w:spacing w:after="160" w:line="360" w:lineRule="auto"/>
        <w:jc w:val="both"/>
        <w:rPr>
          <w:rFonts w:ascii="Arial" w:eastAsia="Arial" w:hAnsi="Arial"/>
          <w:i/>
          <w:sz w:val="24"/>
          <w:szCs w:val="24"/>
        </w:rPr>
      </w:pPr>
      <w:r>
        <w:rPr>
          <w:rFonts w:ascii="Arial" w:eastAsia="Arial" w:hAnsi="Arial"/>
          <w:i/>
          <w:sz w:val="24"/>
          <w:szCs w:val="24"/>
        </w:rPr>
        <w:t>Political Factors</w:t>
      </w:r>
    </w:p>
    <w:p w:rsidR="00B41F4B" w:rsidRPr="00B41F4B" w:rsidRDefault="00BC1040" w:rsidP="00B41F4B">
      <w:pPr>
        <w:spacing w:after="160" w:line="360" w:lineRule="auto"/>
        <w:jc w:val="both"/>
        <w:rPr>
          <w:rFonts w:ascii="Arial" w:eastAsia="Arial" w:hAnsi="Arial"/>
          <w:sz w:val="24"/>
          <w:szCs w:val="24"/>
        </w:rPr>
      </w:pPr>
      <w:r>
        <w:rPr>
          <w:rFonts w:ascii="Arial" w:eastAsia="Arial" w:hAnsi="Arial"/>
          <w:sz w:val="24"/>
          <w:szCs w:val="24"/>
        </w:rPr>
        <w:t xml:space="preserve">FedEx operation involves the transportation of goods and documents from one county to another by air and sea, they must observe relevant government rules and regulations of each country. Each </w:t>
      </w:r>
      <w:r w:rsidR="00804881">
        <w:rPr>
          <w:rFonts w:ascii="Arial" w:eastAsia="Arial" w:hAnsi="Arial"/>
          <w:sz w:val="24"/>
          <w:szCs w:val="24"/>
        </w:rPr>
        <w:t>country’s</w:t>
      </w:r>
      <w:r>
        <w:rPr>
          <w:rFonts w:ascii="Arial" w:eastAsia="Arial" w:hAnsi="Arial"/>
          <w:sz w:val="24"/>
          <w:szCs w:val="24"/>
        </w:rPr>
        <w:t xml:space="preserve"> political instability has direct effect to performance of the </w:t>
      </w:r>
      <w:r w:rsidR="00804881">
        <w:rPr>
          <w:rFonts w:ascii="Arial" w:eastAsia="Arial" w:hAnsi="Arial"/>
          <w:sz w:val="24"/>
          <w:szCs w:val="24"/>
        </w:rPr>
        <w:t>organisation;</w:t>
      </w:r>
      <w:r>
        <w:rPr>
          <w:rFonts w:ascii="Arial" w:eastAsia="Arial" w:hAnsi="Arial"/>
          <w:sz w:val="24"/>
          <w:szCs w:val="24"/>
        </w:rPr>
        <w:t xml:space="preserve"> </w:t>
      </w:r>
      <w:r w:rsidR="00804881">
        <w:rPr>
          <w:rFonts w:ascii="Arial" w:eastAsia="Arial" w:hAnsi="Arial"/>
          <w:sz w:val="24"/>
          <w:szCs w:val="24"/>
        </w:rPr>
        <w:t>therefore,</w:t>
      </w:r>
      <w:r>
        <w:rPr>
          <w:rFonts w:ascii="Arial" w:eastAsia="Arial" w:hAnsi="Arial"/>
          <w:sz w:val="24"/>
          <w:szCs w:val="24"/>
        </w:rPr>
        <w:t xml:space="preserve"> the management should </w:t>
      </w:r>
      <w:r w:rsidR="00804881">
        <w:rPr>
          <w:rFonts w:ascii="Arial" w:eastAsia="Arial" w:hAnsi="Arial"/>
          <w:sz w:val="24"/>
          <w:szCs w:val="24"/>
        </w:rPr>
        <w:t>monitor the</w:t>
      </w:r>
      <w:r>
        <w:rPr>
          <w:rFonts w:ascii="Arial" w:eastAsia="Arial" w:hAnsi="Arial"/>
          <w:sz w:val="24"/>
          <w:szCs w:val="24"/>
        </w:rPr>
        <w:t xml:space="preserve"> political situation of </w:t>
      </w:r>
      <w:r w:rsidR="00804881">
        <w:rPr>
          <w:rFonts w:ascii="Arial" w:eastAsia="Arial" w:hAnsi="Arial"/>
          <w:sz w:val="24"/>
          <w:szCs w:val="24"/>
        </w:rPr>
        <w:t xml:space="preserve">the </w:t>
      </w:r>
      <w:r>
        <w:rPr>
          <w:rFonts w:ascii="Arial" w:eastAsia="Arial" w:hAnsi="Arial"/>
          <w:sz w:val="24"/>
          <w:szCs w:val="24"/>
        </w:rPr>
        <w:t xml:space="preserve">countries where they operate. </w:t>
      </w:r>
      <w:r w:rsidR="00804881">
        <w:rPr>
          <w:rFonts w:ascii="Arial" w:eastAsia="Arial" w:hAnsi="Arial"/>
          <w:sz w:val="24"/>
          <w:szCs w:val="24"/>
        </w:rPr>
        <w:t xml:space="preserve">It is important for FedEx </w:t>
      </w:r>
      <w:r w:rsidR="00B41F4B">
        <w:rPr>
          <w:rFonts w:ascii="Arial" w:eastAsia="Arial" w:hAnsi="Arial"/>
          <w:sz w:val="24"/>
          <w:szCs w:val="24"/>
        </w:rPr>
        <w:t>before entering any market to analyse the following factors: political instability in the county’s economy,</w:t>
      </w:r>
      <w:r w:rsidR="00B41F4B" w:rsidRPr="00B41F4B">
        <w:rPr>
          <w:rFonts w:ascii="Arial" w:eastAsia="Arial" w:hAnsi="Arial"/>
          <w:sz w:val="24"/>
          <w:szCs w:val="24"/>
        </w:rPr>
        <w:t xml:space="preserve"> Anti-trust laws related to Air Delivery &amp; Freight Services</w:t>
      </w:r>
      <w:r w:rsidR="00B41F4B">
        <w:rPr>
          <w:rFonts w:ascii="Arial" w:eastAsia="Arial" w:hAnsi="Arial"/>
          <w:sz w:val="24"/>
          <w:szCs w:val="24"/>
        </w:rPr>
        <w:t>,</w:t>
      </w:r>
      <w:r w:rsidR="00A33729" w:rsidRPr="00A33729">
        <w:rPr>
          <w:rFonts w:ascii="Arial" w:eastAsia="Arial" w:hAnsi="Arial"/>
          <w:sz w:val="24"/>
          <w:szCs w:val="24"/>
        </w:rPr>
        <w:t xml:space="preserve"> trade regulations &amp; tariffs related to Services</w:t>
      </w:r>
      <w:r w:rsidR="00A33729">
        <w:rPr>
          <w:rFonts w:ascii="Arial" w:eastAsia="Arial" w:hAnsi="Arial"/>
          <w:sz w:val="24"/>
          <w:szCs w:val="24"/>
        </w:rPr>
        <w:t>,</w:t>
      </w:r>
      <w:r w:rsidR="00B41F4B">
        <w:rPr>
          <w:rFonts w:ascii="Arial" w:eastAsia="Arial" w:hAnsi="Arial"/>
          <w:sz w:val="24"/>
          <w:szCs w:val="24"/>
        </w:rPr>
        <w:t xml:space="preserve"> </w:t>
      </w:r>
      <w:r w:rsidR="00A33729" w:rsidRPr="00A33729">
        <w:rPr>
          <w:rFonts w:ascii="Arial" w:eastAsia="Arial" w:hAnsi="Arial"/>
          <w:sz w:val="24"/>
          <w:szCs w:val="24"/>
        </w:rPr>
        <w:t>tax rates</w:t>
      </w:r>
      <w:r w:rsidR="00A33729">
        <w:rPr>
          <w:rFonts w:ascii="Arial" w:eastAsia="Arial" w:hAnsi="Arial"/>
          <w:sz w:val="24"/>
          <w:szCs w:val="24"/>
        </w:rPr>
        <w:t xml:space="preserve"> including</w:t>
      </w:r>
      <w:r w:rsidR="00A33729" w:rsidRPr="00A33729">
        <w:rPr>
          <w:rFonts w:ascii="Arial" w:eastAsia="Arial" w:hAnsi="Arial"/>
          <w:sz w:val="24"/>
          <w:szCs w:val="24"/>
        </w:rPr>
        <w:t xml:space="preserve"> </w:t>
      </w:r>
      <w:r w:rsidR="00B41F4B">
        <w:rPr>
          <w:rFonts w:ascii="Arial" w:eastAsia="Arial" w:hAnsi="Arial"/>
          <w:sz w:val="24"/>
          <w:szCs w:val="24"/>
        </w:rPr>
        <w:t>l</w:t>
      </w:r>
      <w:r w:rsidR="00B41F4B" w:rsidRPr="00B41F4B">
        <w:rPr>
          <w:rFonts w:ascii="Arial" w:eastAsia="Arial" w:hAnsi="Arial"/>
          <w:sz w:val="24"/>
          <w:szCs w:val="24"/>
        </w:rPr>
        <w:t>egal framework</w:t>
      </w:r>
      <w:r w:rsidR="00A33729">
        <w:rPr>
          <w:rFonts w:ascii="Arial" w:eastAsia="Arial" w:hAnsi="Arial"/>
          <w:sz w:val="24"/>
          <w:szCs w:val="24"/>
        </w:rPr>
        <w:t>s</w:t>
      </w:r>
      <w:r w:rsidR="00B41F4B" w:rsidRPr="00B41F4B">
        <w:rPr>
          <w:rFonts w:ascii="Arial" w:eastAsia="Arial" w:hAnsi="Arial"/>
          <w:sz w:val="24"/>
          <w:szCs w:val="24"/>
        </w:rPr>
        <w:t xml:space="preserve"> for contract enforcement</w:t>
      </w:r>
      <w:r w:rsidR="00B41F4B" w:rsidRPr="00B41F4B">
        <w:t xml:space="preserve"> </w:t>
      </w:r>
      <w:r w:rsidR="00B41F4B">
        <w:rPr>
          <w:rFonts w:ascii="Arial" w:eastAsia="Arial" w:hAnsi="Arial"/>
          <w:sz w:val="24"/>
          <w:szCs w:val="24"/>
        </w:rPr>
        <w:t>and w</w:t>
      </w:r>
      <w:r w:rsidR="00B41F4B" w:rsidRPr="00B41F4B">
        <w:rPr>
          <w:rFonts w:ascii="Arial" w:eastAsia="Arial" w:hAnsi="Arial"/>
          <w:sz w:val="24"/>
          <w:szCs w:val="24"/>
        </w:rPr>
        <w:t>age legislation</w:t>
      </w:r>
      <w:r w:rsidR="00B41F4B">
        <w:rPr>
          <w:rFonts w:ascii="Arial" w:eastAsia="Arial" w:hAnsi="Arial"/>
          <w:sz w:val="24"/>
          <w:szCs w:val="24"/>
        </w:rPr>
        <w:t>.</w:t>
      </w:r>
    </w:p>
    <w:p w:rsidR="004056FB" w:rsidRDefault="004056FB">
      <w:pPr>
        <w:spacing w:after="160" w:line="360" w:lineRule="auto"/>
        <w:jc w:val="both"/>
        <w:rPr>
          <w:rFonts w:ascii="Arial" w:eastAsia="Arial" w:hAnsi="Arial"/>
          <w:i/>
          <w:sz w:val="24"/>
          <w:szCs w:val="24"/>
        </w:rPr>
      </w:pPr>
    </w:p>
    <w:p w:rsidR="00FD150C" w:rsidRDefault="00AF6945">
      <w:pPr>
        <w:spacing w:after="160" w:line="360" w:lineRule="auto"/>
        <w:jc w:val="both"/>
        <w:rPr>
          <w:rFonts w:ascii="Arial" w:eastAsia="Arial" w:hAnsi="Arial"/>
          <w:i/>
          <w:sz w:val="24"/>
          <w:szCs w:val="24"/>
        </w:rPr>
      </w:pPr>
      <w:r>
        <w:rPr>
          <w:rFonts w:ascii="Arial" w:eastAsia="Arial" w:hAnsi="Arial"/>
          <w:i/>
          <w:sz w:val="24"/>
          <w:szCs w:val="24"/>
        </w:rPr>
        <w:t>Economic Factors</w:t>
      </w:r>
    </w:p>
    <w:p w:rsidR="00FD150C" w:rsidRDefault="00E30537">
      <w:pPr>
        <w:spacing w:after="160" w:line="360" w:lineRule="auto"/>
        <w:jc w:val="both"/>
        <w:rPr>
          <w:rFonts w:ascii="Arial" w:eastAsia="Arial" w:hAnsi="Arial"/>
          <w:sz w:val="24"/>
          <w:szCs w:val="24"/>
        </w:rPr>
      </w:pPr>
      <w:r>
        <w:rPr>
          <w:rFonts w:ascii="Arial" w:eastAsia="Arial" w:hAnsi="Arial"/>
          <w:sz w:val="24"/>
          <w:szCs w:val="24"/>
        </w:rPr>
        <w:t xml:space="preserve">As a multi-national organisation, economic factors can be devastating to the organisation if not well checked. FedEx contributes greatly economically to every nation where they operate as business success leads to high taxation that ultimately results to economic growth. FedEx should consider in their economic business environmental analysis the type of economic system in their host countries, exchange rates and stability of the host countries currency, the efficiency of local financial markets and </w:t>
      </w:r>
      <w:r w:rsidR="003C22EB">
        <w:rPr>
          <w:rFonts w:ascii="Arial" w:eastAsia="Arial" w:hAnsi="Arial"/>
          <w:sz w:val="24"/>
          <w:szCs w:val="24"/>
        </w:rPr>
        <w:t>infrastructure</w:t>
      </w:r>
      <w:r>
        <w:rPr>
          <w:rFonts w:ascii="Arial" w:eastAsia="Arial" w:hAnsi="Arial"/>
          <w:sz w:val="24"/>
          <w:szCs w:val="24"/>
        </w:rPr>
        <w:t xml:space="preserve"> quality in Air </w:t>
      </w:r>
      <w:r w:rsidR="003C22EB">
        <w:rPr>
          <w:rFonts w:ascii="Arial" w:eastAsia="Arial" w:hAnsi="Arial"/>
          <w:sz w:val="24"/>
          <w:szCs w:val="24"/>
        </w:rPr>
        <w:t>Delivery</w:t>
      </w:r>
      <w:r>
        <w:rPr>
          <w:rFonts w:ascii="Arial" w:eastAsia="Arial" w:hAnsi="Arial"/>
          <w:sz w:val="24"/>
          <w:szCs w:val="24"/>
        </w:rPr>
        <w:t xml:space="preserve"> and Freight services. </w:t>
      </w:r>
      <w:r w:rsidR="003C22EB">
        <w:rPr>
          <w:rFonts w:ascii="Arial" w:eastAsia="Arial" w:hAnsi="Arial"/>
          <w:sz w:val="24"/>
          <w:szCs w:val="24"/>
        </w:rPr>
        <w:t xml:space="preserve"> </w:t>
      </w:r>
    </w:p>
    <w:p w:rsidR="00FD150C" w:rsidRDefault="00AF6945">
      <w:pPr>
        <w:spacing w:after="160" w:line="360" w:lineRule="auto"/>
        <w:jc w:val="both"/>
        <w:rPr>
          <w:rFonts w:ascii="Arial" w:eastAsia="Arial" w:hAnsi="Arial"/>
          <w:i/>
          <w:sz w:val="24"/>
          <w:szCs w:val="24"/>
        </w:rPr>
      </w:pPr>
      <w:r>
        <w:rPr>
          <w:rFonts w:ascii="Arial" w:eastAsia="Arial" w:hAnsi="Arial"/>
          <w:i/>
          <w:sz w:val="24"/>
          <w:szCs w:val="24"/>
        </w:rPr>
        <w:lastRenderedPageBreak/>
        <w:t>Social Factors</w:t>
      </w:r>
    </w:p>
    <w:p w:rsidR="00FD150C" w:rsidRDefault="00E139DF">
      <w:pPr>
        <w:spacing w:after="160" w:line="360" w:lineRule="auto"/>
        <w:jc w:val="both"/>
        <w:rPr>
          <w:rFonts w:ascii="Arial" w:eastAsia="Arial" w:hAnsi="Arial"/>
          <w:sz w:val="24"/>
          <w:szCs w:val="24"/>
        </w:rPr>
      </w:pPr>
      <w:r>
        <w:rPr>
          <w:rFonts w:ascii="Arial" w:eastAsia="Arial" w:hAnsi="Arial"/>
          <w:sz w:val="24"/>
          <w:szCs w:val="24"/>
        </w:rPr>
        <w:t xml:space="preserve">The demographics </w:t>
      </w:r>
      <w:r w:rsidR="000962CC">
        <w:rPr>
          <w:rFonts w:ascii="Arial" w:eastAsia="Arial" w:hAnsi="Arial"/>
          <w:sz w:val="24"/>
          <w:szCs w:val="24"/>
        </w:rPr>
        <w:t xml:space="preserve">of a nation </w:t>
      </w:r>
      <w:r>
        <w:rPr>
          <w:rFonts w:ascii="Arial" w:eastAsia="Arial" w:hAnsi="Arial"/>
          <w:sz w:val="24"/>
          <w:szCs w:val="24"/>
        </w:rPr>
        <w:t xml:space="preserve">and </w:t>
      </w:r>
      <w:r w:rsidR="000962CC">
        <w:rPr>
          <w:rFonts w:ascii="Arial" w:eastAsia="Arial" w:hAnsi="Arial"/>
          <w:sz w:val="24"/>
          <w:szCs w:val="24"/>
        </w:rPr>
        <w:t xml:space="preserve">the level of </w:t>
      </w:r>
      <w:r>
        <w:rPr>
          <w:rFonts w:ascii="Arial" w:eastAsia="Arial" w:hAnsi="Arial"/>
          <w:sz w:val="24"/>
          <w:szCs w:val="24"/>
        </w:rPr>
        <w:t xml:space="preserve">skill is important in the logistics and delivery industry because </w:t>
      </w:r>
      <w:r w:rsidR="000962CC">
        <w:rPr>
          <w:rFonts w:ascii="Arial" w:eastAsia="Arial" w:hAnsi="Arial"/>
          <w:sz w:val="24"/>
          <w:szCs w:val="24"/>
        </w:rPr>
        <w:t>the higher the</w:t>
      </w:r>
      <w:r>
        <w:rPr>
          <w:rFonts w:ascii="Arial" w:eastAsia="Arial" w:hAnsi="Arial"/>
          <w:sz w:val="24"/>
          <w:szCs w:val="24"/>
        </w:rPr>
        <w:t xml:space="preserve"> population rate </w:t>
      </w:r>
      <w:r w:rsidR="000962CC">
        <w:rPr>
          <w:rFonts w:ascii="Arial" w:eastAsia="Arial" w:hAnsi="Arial"/>
          <w:sz w:val="24"/>
          <w:szCs w:val="24"/>
        </w:rPr>
        <w:t>of a country the</w:t>
      </w:r>
      <w:r>
        <w:rPr>
          <w:rFonts w:ascii="Arial" w:eastAsia="Arial" w:hAnsi="Arial"/>
          <w:sz w:val="24"/>
          <w:szCs w:val="24"/>
        </w:rPr>
        <w:t xml:space="preserve"> more </w:t>
      </w:r>
      <w:r w:rsidR="000962CC">
        <w:rPr>
          <w:rFonts w:ascii="Arial" w:eastAsia="Arial" w:hAnsi="Arial"/>
          <w:sz w:val="24"/>
          <w:szCs w:val="24"/>
        </w:rPr>
        <w:t xml:space="preserve">FedEx will have more </w:t>
      </w:r>
      <w:r>
        <w:rPr>
          <w:rFonts w:ascii="Arial" w:eastAsia="Arial" w:hAnsi="Arial"/>
          <w:sz w:val="24"/>
          <w:szCs w:val="24"/>
        </w:rPr>
        <w:t xml:space="preserve">potential customers. </w:t>
      </w:r>
      <w:r w:rsidR="000962CC">
        <w:rPr>
          <w:rFonts w:ascii="Arial" w:eastAsia="Arial" w:hAnsi="Arial"/>
          <w:sz w:val="24"/>
          <w:szCs w:val="24"/>
        </w:rPr>
        <w:t xml:space="preserve">A more society with more educated people knows more the importance of time management and more people will demand the services of FedEx’s on time courier delivery services. </w:t>
      </w:r>
      <w:r>
        <w:rPr>
          <w:rFonts w:ascii="Arial" w:eastAsia="Arial" w:hAnsi="Arial"/>
          <w:sz w:val="24"/>
          <w:szCs w:val="24"/>
        </w:rPr>
        <w:t>The management of the organisation should consider the local culture of their host countries in making business policies and support the society that encourage</w:t>
      </w:r>
      <w:r w:rsidR="00185939">
        <w:rPr>
          <w:rFonts w:ascii="Arial" w:eastAsia="Arial" w:hAnsi="Arial"/>
          <w:sz w:val="24"/>
          <w:szCs w:val="24"/>
        </w:rPr>
        <w:t>s</w:t>
      </w:r>
      <w:r>
        <w:rPr>
          <w:rFonts w:ascii="Arial" w:eastAsia="Arial" w:hAnsi="Arial"/>
          <w:sz w:val="24"/>
          <w:szCs w:val="24"/>
        </w:rPr>
        <w:t xml:space="preserve"> the spirit of </w:t>
      </w:r>
      <w:r w:rsidR="00185939">
        <w:rPr>
          <w:rFonts w:ascii="Arial" w:eastAsia="Arial" w:hAnsi="Arial"/>
          <w:sz w:val="24"/>
          <w:szCs w:val="24"/>
        </w:rPr>
        <w:t>entrepreneurship.</w:t>
      </w:r>
    </w:p>
    <w:p w:rsidR="00FD150C" w:rsidRDefault="00AF6945">
      <w:pPr>
        <w:spacing w:after="160" w:line="360" w:lineRule="auto"/>
        <w:jc w:val="both"/>
        <w:rPr>
          <w:rFonts w:ascii="Arial" w:eastAsia="Arial" w:hAnsi="Arial"/>
          <w:i/>
          <w:sz w:val="24"/>
          <w:szCs w:val="24"/>
        </w:rPr>
      </w:pPr>
      <w:r>
        <w:rPr>
          <w:rFonts w:ascii="Arial" w:eastAsia="Arial" w:hAnsi="Arial"/>
          <w:i/>
          <w:sz w:val="24"/>
          <w:szCs w:val="24"/>
        </w:rPr>
        <w:t>Technological Factors</w:t>
      </w:r>
    </w:p>
    <w:p w:rsidR="00185939" w:rsidRDefault="00185939">
      <w:pPr>
        <w:spacing w:after="160" w:line="360" w:lineRule="auto"/>
        <w:jc w:val="both"/>
        <w:rPr>
          <w:rFonts w:ascii="Arial" w:eastAsia="Arial" w:hAnsi="Arial"/>
          <w:sz w:val="24"/>
          <w:szCs w:val="24"/>
        </w:rPr>
      </w:pPr>
      <w:r>
        <w:rPr>
          <w:rFonts w:ascii="Arial" w:eastAsia="Arial" w:hAnsi="Arial"/>
          <w:sz w:val="24"/>
          <w:szCs w:val="24"/>
        </w:rPr>
        <w:t xml:space="preserve">The transportation industry has seen a rapid technological transformation in the last five years and FedEx is a good case to illustrate this point. FedEx has emerged the technological concept to track the couriers thereby, keeping a proper update system, in the industry market. FedEx has increased its economy through the increasing trend of online shopping. Customer can now keep track of their packages through the technological advancement and the exact time their packages will be </w:t>
      </w:r>
      <w:r w:rsidR="000E42F5">
        <w:rPr>
          <w:rFonts w:ascii="Arial" w:eastAsia="Arial" w:hAnsi="Arial"/>
          <w:sz w:val="24"/>
          <w:szCs w:val="24"/>
        </w:rPr>
        <w:t xml:space="preserve">delivered. FedEx </w:t>
      </w:r>
      <w:r w:rsidR="00A33729">
        <w:rPr>
          <w:rFonts w:ascii="Arial" w:eastAsia="Arial" w:hAnsi="Arial"/>
          <w:sz w:val="24"/>
          <w:szCs w:val="24"/>
        </w:rPr>
        <w:t xml:space="preserve">uses innovative technology </w:t>
      </w:r>
      <w:r w:rsidR="000E42F5">
        <w:rPr>
          <w:rFonts w:ascii="Arial" w:eastAsia="Arial" w:hAnsi="Arial"/>
          <w:sz w:val="24"/>
          <w:szCs w:val="24"/>
        </w:rPr>
        <w:t>t</w:t>
      </w:r>
      <w:r w:rsidR="00A33729">
        <w:rPr>
          <w:rFonts w:ascii="Arial" w:eastAsia="Arial" w:hAnsi="Arial"/>
          <w:sz w:val="24"/>
          <w:szCs w:val="24"/>
        </w:rPr>
        <w:t>o</w:t>
      </w:r>
      <w:r w:rsidR="000E42F5">
        <w:rPr>
          <w:rFonts w:ascii="Arial" w:eastAsia="Arial" w:hAnsi="Arial"/>
          <w:sz w:val="24"/>
          <w:szCs w:val="24"/>
        </w:rPr>
        <w:t xml:space="preserve"> interact with their customers directly, for queries and feedbacks. </w:t>
      </w:r>
    </w:p>
    <w:p w:rsidR="00FD150C" w:rsidRPr="003D0815" w:rsidRDefault="00FD150C" w:rsidP="003D0815">
      <w:pPr>
        <w:pStyle w:val="Heading1"/>
        <w:rPr>
          <w:b/>
        </w:rPr>
      </w:pPr>
    </w:p>
    <w:p w:rsidR="00FD150C" w:rsidRPr="003D0815" w:rsidRDefault="00405763" w:rsidP="004056FB">
      <w:pPr>
        <w:pStyle w:val="Heading1"/>
        <w:spacing w:line="360" w:lineRule="auto"/>
        <w:rPr>
          <w:b/>
        </w:rPr>
      </w:pPr>
      <w:bookmarkStart w:id="16" w:name="_Toc7966102"/>
      <w:r w:rsidRPr="003D0815">
        <w:rPr>
          <w:b/>
        </w:rPr>
        <w:t xml:space="preserve">4.0 </w:t>
      </w:r>
      <w:r w:rsidR="00AF6945" w:rsidRPr="003D0815">
        <w:rPr>
          <w:b/>
        </w:rPr>
        <w:t>Market Definition</w:t>
      </w:r>
      <w:bookmarkEnd w:id="16"/>
      <w:r w:rsidR="00AF6945" w:rsidRPr="003D0815">
        <w:rPr>
          <w:b/>
        </w:rPr>
        <w:t xml:space="preserve"> </w:t>
      </w:r>
    </w:p>
    <w:p w:rsidR="00FD150C" w:rsidRDefault="00556D95">
      <w:pPr>
        <w:spacing w:after="160" w:line="360" w:lineRule="auto"/>
        <w:jc w:val="both"/>
        <w:rPr>
          <w:rFonts w:ascii="Arial" w:eastAsia="Arial" w:hAnsi="Arial"/>
          <w:sz w:val="24"/>
          <w:szCs w:val="24"/>
        </w:rPr>
      </w:pPr>
      <w:r>
        <w:rPr>
          <w:rFonts w:ascii="Arial" w:eastAsia="Arial" w:hAnsi="Arial"/>
          <w:sz w:val="24"/>
          <w:szCs w:val="24"/>
        </w:rPr>
        <w:t xml:space="preserve">“FedEx is defined under code 4921 by the </w:t>
      </w:r>
      <w:r w:rsidRPr="00556D95">
        <w:rPr>
          <w:rFonts w:ascii="Arial" w:eastAsia="Arial" w:hAnsi="Arial"/>
          <w:sz w:val="24"/>
          <w:szCs w:val="24"/>
        </w:rPr>
        <w:t>North American Industry Classification System (NAICS)</w:t>
      </w:r>
      <w:r>
        <w:rPr>
          <w:rFonts w:ascii="Arial" w:eastAsia="Arial" w:hAnsi="Arial"/>
          <w:sz w:val="24"/>
          <w:szCs w:val="24"/>
        </w:rPr>
        <w:t xml:space="preserve"> and the </w:t>
      </w:r>
      <w:r w:rsidR="00AF6945">
        <w:rPr>
          <w:rFonts w:ascii="Arial" w:eastAsia="Arial" w:hAnsi="Arial"/>
          <w:sz w:val="24"/>
          <w:szCs w:val="24"/>
        </w:rPr>
        <w:t>FedEx’s Standard Industrial Classification (SIC) is under Air Courier Services, code 4513</w:t>
      </w:r>
      <w:r>
        <w:rPr>
          <w:rFonts w:ascii="Arial" w:eastAsia="Arial" w:hAnsi="Arial"/>
          <w:sz w:val="24"/>
          <w:szCs w:val="24"/>
        </w:rPr>
        <w:t>” (FedEx.com, 2019)</w:t>
      </w:r>
      <w:r w:rsidR="00AF6945">
        <w:rPr>
          <w:rFonts w:ascii="Arial" w:eastAsia="Arial" w:hAnsi="Arial"/>
          <w:sz w:val="24"/>
          <w:szCs w:val="24"/>
        </w:rPr>
        <w:t xml:space="preserve">. </w:t>
      </w:r>
      <w:r>
        <w:rPr>
          <w:rFonts w:ascii="Arial" w:eastAsia="Arial" w:hAnsi="Arial"/>
          <w:sz w:val="24"/>
          <w:szCs w:val="24"/>
        </w:rPr>
        <w:t>Even though</w:t>
      </w:r>
      <w:r w:rsidR="00AF6945">
        <w:rPr>
          <w:rFonts w:ascii="Arial" w:eastAsia="Arial" w:hAnsi="Arial"/>
          <w:sz w:val="24"/>
          <w:szCs w:val="24"/>
        </w:rPr>
        <w:t xml:space="preserve"> </w:t>
      </w:r>
      <w:r>
        <w:rPr>
          <w:rFonts w:ascii="Arial" w:eastAsia="Arial" w:hAnsi="Arial"/>
          <w:sz w:val="24"/>
          <w:szCs w:val="24"/>
        </w:rPr>
        <w:t>FedEx started business</w:t>
      </w:r>
      <w:r w:rsidR="00AF6945">
        <w:rPr>
          <w:rFonts w:ascii="Arial" w:eastAsia="Arial" w:hAnsi="Arial"/>
          <w:sz w:val="24"/>
          <w:szCs w:val="24"/>
        </w:rPr>
        <w:t xml:space="preserve"> operations </w:t>
      </w:r>
      <w:r>
        <w:rPr>
          <w:rFonts w:ascii="Arial" w:eastAsia="Arial" w:hAnsi="Arial"/>
          <w:sz w:val="24"/>
          <w:szCs w:val="24"/>
        </w:rPr>
        <w:t>only</w:t>
      </w:r>
      <w:r w:rsidR="00AF6945">
        <w:rPr>
          <w:rFonts w:ascii="Arial" w:eastAsia="Arial" w:hAnsi="Arial"/>
          <w:sz w:val="24"/>
          <w:szCs w:val="24"/>
        </w:rPr>
        <w:t xml:space="preserve">, </w:t>
      </w:r>
      <w:r>
        <w:rPr>
          <w:rFonts w:ascii="Arial" w:eastAsia="Arial" w:hAnsi="Arial"/>
          <w:sz w:val="24"/>
          <w:szCs w:val="24"/>
        </w:rPr>
        <w:t xml:space="preserve">the organisation </w:t>
      </w:r>
      <w:r w:rsidR="00AF6945">
        <w:rPr>
          <w:rFonts w:ascii="Arial" w:eastAsia="Arial" w:hAnsi="Arial"/>
          <w:sz w:val="24"/>
          <w:szCs w:val="24"/>
        </w:rPr>
        <w:t xml:space="preserve">has expanded business operations </w:t>
      </w:r>
      <w:r w:rsidR="00A33729">
        <w:rPr>
          <w:rFonts w:ascii="Arial" w:eastAsia="Arial" w:hAnsi="Arial"/>
          <w:sz w:val="24"/>
          <w:szCs w:val="24"/>
        </w:rPr>
        <w:t xml:space="preserve">globally </w:t>
      </w:r>
      <w:r w:rsidR="00AF6945">
        <w:rPr>
          <w:rFonts w:ascii="Arial" w:eastAsia="Arial" w:hAnsi="Arial"/>
          <w:sz w:val="24"/>
          <w:szCs w:val="24"/>
        </w:rPr>
        <w:t>into freight,</w:t>
      </w:r>
      <w:r w:rsidRPr="00556D95">
        <w:rPr>
          <w:rFonts w:ascii="Arial" w:eastAsia="Arial" w:hAnsi="Arial"/>
          <w:sz w:val="24"/>
          <w:szCs w:val="24"/>
        </w:rPr>
        <w:t xml:space="preserve"> ground</w:t>
      </w:r>
      <w:r w:rsidR="00AF6945">
        <w:rPr>
          <w:rFonts w:ascii="Arial" w:eastAsia="Arial" w:hAnsi="Arial"/>
          <w:sz w:val="24"/>
          <w:szCs w:val="24"/>
        </w:rPr>
        <w:t xml:space="preserve"> and less-than-truck load (LTL) shipping both </w:t>
      </w:r>
      <w:r w:rsidR="001A5721">
        <w:rPr>
          <w:rFonts w:ascii="Arial" w:eastAsia="Arial" w:hAnsi="Arial"/>
          <w:sz w:val="24"/>
          <w:szCs w:val="24"/>
        </w:rPr>
        <w:t>nationally</w:t>
      </w:r>
      <w:r w:rsidR="00AF6945">
        <w:rPr>
          <w:rFonts w:ascii="Arial" w:eastAsia="Arial" w:hAnsi="Arial"/>
          <w:sz w:val="24"/>
          <w:szCs w:val="24"/>
        </w:rPr>
        <w:t xml:space="preserve"> and </w:t>
      </w:r>
      <w:r w:rsidR="001A5721">
        <w:rPr>
          <w:rFonts w:ascii="Arial" w:eastAsia="Arial" w:hAnsi="Arial"/>
          <w:sz w:val="24"/>
          <w:szCs w:val="24"/>
        </w:rPr>
        <w:t>internationally</w:t>
      </w:r>
      <w:r w:rsidR="00AF6945">
        <w:rPr>
          <w:rFonts w:ascii="Arial" w:eastAsia="Arial" w:hAnsi="Arial"/>
          <w:sz w:val="24"/>
          <w:szCs w:val="24"/>
        </w:rPr>
        <w:t xml:space="preserve">. </w:t>
      </w:r>
    </w:p>
    <w:p w:rsidR="00FD150C" w:rsidRDefault="00FD150C">
      <w:pPr>
        <w:spacing w:after="160" w:line="360" w:lineRule="auto"/>
        <w:jc w:val="both"/>
        <w:rPr>
          <w:rFonts w:ascii="Arial" w:eastAsia="Arial" w:hAnsi="Arial"/>
          <w:b/>
          <w:sz w:val="24"/>
          <w:szCs w:val="24"/>
        </w:rPr>
      </w:pPr>
    </w:p>
    <w:p w:rsidR="00556D95" w:rsidRPr="003D0815" w:rsidRDefault="00405763" w:rsidP="004056FB">
      <w:pPr>
        <w:pStyle w:val="Heading1"/>
        <w:spacing w:line="360" w:lineRule="auto"/>
        <w:rPr>
          <w:b/>
        </w:rPr>
      </w:pPr>
      <w:bookmarkStart w:id="17" w:name="_Toc7966103"/>
      <w:r w:rsidRPr="003D0815">
        <w:rPr>
          <w:b/>
        </w:rPr>
        <w:t xml:space="preserve">4.1 </w:t>
      </w:r>
      <w:r w:rsidR="00AF6945" w:rsidRPr="003D0815">
        <w:rPr>
          <w:b/>
        </w:rPr>
        <w:t>Porter Five Forces</w:t>
      </w:r>
      <w:bookmarkEnd w:id="17"/>
    </w:p>
    <w:p w:rsidR="00C4786B" w:rsidRDefault="00AF6945" w:rsidP="00AF6945">
      <w:pPr>
        <w:spacing w:after="160" w:line="360" w:lineRule="auto"/>
        <w:jc w:val="both"/>
        <w:rPr>
          <w:rFonts w:ascii="Arial" w:eastAsia="Arial" w:hAnsi="Arial"/>
          <w:sz w:val="24"/>
          <w:szCs w:val="24"/>
        </w:rPr>
      </w:pPr>
      <w:r w:rsidRPr="004056FB">
        <w:rPr>
          <w:rFonts w:ascii="Arial" w:eastAsia="Arial" w:hAnsi="Arial"/>
          <w:i/>
          <w:sz w:val="24"/>
          <w:szCs w:val="24"/>
        </w:rPr>
        <w:t>Existing Rivals:</w:t>
      </w:r>
      <w:r>
        <w:rPr>
          <w:rFonts w:ascii="Arial" w:eastAsia="Arial" w:hAnsi="Arial"/>
          <w:b/>
          <w:sz w:val="24"/>
          <w:szCs w:val="24"/>
        </w:rPr>
        <w:t xml:space="preserve"> </w:t>
      </w:r>
      <w:r w:rsidR="00E934D5">
        <w:rPr>
          <w:rFonts w:ascii="Arial" w:eastAsia="Arial" w:hAnsi="Arial"/>
          <w:sz w:val="24"/>
          <w:szCs w:val="24"/>
        </w:rPr>
        <w:t>T</w:t>
      </w:r>
      <w:r>
        <w:rPr>
          <w:rFonts w:ascii="Arial" w:eastAsia="Arial" w:hAnsi="Arial"/>
          <w:sz w:val="24"/>
          <w:szCs w:val="24"/>
        </w:rPr>
        <w:t>here is a very intensive competition among the existing players</w:t>
      </w:r>
      <w:r w:rsidR="00E934D5" w:rsidRPr="00E934D5">
        <w:rPr>
          <w:rFonts w:ascii="Arial" w:eastAsia="Arial" w:hAnsi="Arial"/>
          <w:sz w:val="24"/>
          <w:szCs w:val="24"/>
        </w:rPr>
        <w:t xml:space="preserve"> </w:t>
      </w:r>
      <w:r w:rsidR="00E934D5">
        <w:rPr>
          <w:rFonts w:ascii="Arial" w:eastAsia="Arial" w:hAnsi="Arial"/>
          <w:sz w:val="24"/>
          <w:szCs w:val="24"/>
        </w:rPr>
        <w:t>i</w:t>
      </w:r>
      <w:r w:rsidR="00E934D5" w:rsidRPr="00E934D5">
        <w:rPr>
          <w:rFonts w:ascii="Arial" w:eastAsia="Arial" w:hAnsi="Arial"/>
          <w:sz w:val="24"/>
          <w:szCs w:val="24"/>
        </w:rPr>
        <w:t>n the</w:t>
      </w:r>
      <w:r w:rsidR="00E934D5" w:rsidRPr="00E934D5">
        <w:rPr>
          <w:rFonts w:ascii="Arial" w:eastAsia="Arial" w:hAnsi="Arial"/>
          <w:b/>
          <w:sz w:val="24"/>
          <w:szCs w:val="24"/>
        </w:rPr>
        <w:t xml:space="preserve"> </w:t>
      </w:r>
      <w:r w:rsidR="00E934D5">
        <w:rPr>
          <w:rFonts w:ascii="Arial" w:eastAsia="Arial" w:hAnsi="Arial"/>
          <w:sz w:val="24"/>
          <w:szCs w:val="24"/>
        </w:rPr>
        <w:t xml:space="preserve"> </w:t>
      </w:r>
      <w:r w:rsidR="00E934D5" w:rsidRPr="00E934D5">
        <w:rPr>
          <w:rFonts w:ascii="Arial" w:eastAsia="Arial" w:hAnsi="Arial"/>
          <w:sz w:val="24"/>
          <w:szCs w:val="24"/>
        </w:rPr>
        <w:t xml:space="preserve"> courier and delivery services </w:t>
      </w:r>
      <w:r w:rsidR="00E934D5">
        <w:rPr>
          <w:rFonts w:ascii="Arial" w:eastAsia="Arial" w:hAnsi="Arial"/>
          <w:sz w:val="24"/>
          <w:szCs w:val="24"/>
        </w:rPr>
        <w:t>sector</w:t>
      </w:r>
      <w:r>
        <w:rPr>
          <w:rFonts w:ascii="Arial" w:eastAsia="Arial" w:hAnsi="Arial"/>
          <w:sz w:val="24"/>
          <w:szCs w:val="24"/>
        </w:rPr>
        <w:t xml:space="preserve">. The industry is capital </w:t>
      </w:r>
      <w:r w:rsidR="00C4786B">
        <w:rPr>
          <w:rFonts w:ascii="Arial" w:eastAsia="Arial" w:hAnsi="Arial"/>
          <w:sz w:val="24"/>
          <w:szCs w:val="24"/>
        </w:rPr>
        <w:t>intensive, consumers</w:t>
      </w:r>
      <w:r>
        <w:rPr>
          <w:rFonts w:ascii="Arial" w:eastAsia="Arial" w:hAnsi="Arial"/>
          <w:sz w:val="24"/>
          <w:szCs w:val="24"/>
        </w:rPr>
        <w:t xml:space="preserve"> are very price sensitive </w:t>
      </w:r>
      <w:r w:rsidR="00E934D5">
        <w:rPr>
          <w:rFonts w:ascii="Arial" w:eastAsia="Arial" w:hAnsi="Arial"/>
          <w:sz w:val="24"/>
          <w:szCs w:val="24"/>
        </w:rPr>
        <w:t>because of</w:t>
      </w:r>
      <w:r>
        <w:rPr>
          <w:rFonts w:ascii="Arial" w:eastAsia="Arial" w:hAnsi="Arial"/>
          <w:sz w:val="24"/>
          <w:szCs w:val="24"/>
        </w:rPr>
        <w:t xml:space="preserve"> the </w:t>
      </w:r>
      <w:r w:rsidR="00E934D5">
        <w:rPr>
          <w:rFonts w:ascii="Arial" w:eastAsia="Arial" w:hAnsi="Arial"/>
          <w:sz w:val="24"/>
          <w:szCs w:val="24"/>
        </w:rPr>
        <w:t xml:space="preserve">little margin of </w:t>
      </w:r>
      <w:r>
        <w:rPr>
          <w:rFonts w:ascii="Arial" w:eastAsia="Arial" w:hAnsi="Arial"/>
          <w:sz w:val="24"/>
          <w:szCs w:val="24"/>
        </w:rPr>
        <w:t>differentiation between the organisations is very low</w:t>
      </w:r>
      <w:r w:rsidR="00C4786B">
        <w:rPr>
          <w:rFonts w:ascii="Arial" w:eastAsia="Arial" w:hAnsi="Arial"/>
          <w:sz w:val="24"/>
          <w:szCs w:val="24"/>
        </w:rPr>
        <w:t>. The consumers of this sector have a</w:t>
      </w:r>
      <w:r>
        <w:rPr>
          <w:rFonts w:ascii="Arial" w:eastAsia="Arial" w:hAnsi="Arial"/>
          <w:sz w:val="24"/>
          <w:szCs w:val="24"/>
        </w:rPr>
        <w:t xml:space="preserve"> </w:t>
      </w:r>
      <w:r w:rsidR="00C4786B">
        <w:rPr>
          <w:rFonts w:ascii="Arial" w:eastAsia="Arial" w:hAnsi="Arial"/>
          <w:sz w:val="24"/>
          <w:szCs w:val="24"/>
        </w:rPr>
        <w:t>very</w:t>
      </w:r>
      <w:r>
        <w:rPr>
          <w:rFonts w:ascii="Arial" w:eastAsia="Arial" w:hAnsi="Arial"/>
          <w:sz w:val="24"/>
          <w:szCs w:val="24"/>
        </w:rPr>
        <w:t xml:space="preserve"> low switching costs</w:t>
      </w:r>
      <w:r w:rsidR="00C4786B">
        <w:rPr>
          <w:rFonts w:ascii="Arial" w:eastAsia="Arial" w:hAnsi="Arial"/>
          <w:sz w:val="24"/>
          <w:szCs w:val="24"/>
        </w:rPr>
        <w:t xml:space="preserve"> </w:t>
      </w:r>
      <w:r w:rsidR="00C4786B">
        <w:rPr>
          <w:rFonts w:ascii="Arial" w:eastAsia="Arial" w:hAnsi="Arial"/>
          <w:sz w:val="24"/>
          <w:szCs w:val="24"/>
        </w:rPr>
        <w:lastRenderedPageBreak/>
        <w:t xml:space="preserve">and these factors contribute to high intensity of the competition among existing rivals in the industry. </w:t>
      </w:r>
    </w:p>
    <w:p w:rsidR="00C4786B" w:rsidRDefault="00C4786B">
      <w:pPr>
        <w:spacing w:after="160" w:line="360" w:lineRule="auto"/>
        <w:jc w:val="both"/>
        <w:rPr>
          <w:rFonts w:ascii="Arial" w:eastAsia="Arial" w:hAnsi="Arial"/>
          <w:sz w:val="24"/>
          <w:szCs w:val="24"/>
        </w:rPr>
      </w:pPr>
      <w:r>
        <w:rPr>
          <w:rFonts w:ascii="Arial" w:eastAsia="Arial" w:hAnsi="Arial"/>
          <w:sz w:val="24"/>
          <w:szCs w:val="24"/>
        </w:rPr>
        <w:t xml:space="preserve">The major rival of FedEx domestically is UPS, although, </w:t>
      </w:r>
      <w:r w:rsidR="00AF6945">
        <w:rPr>
          <w:rFonts w:ascii="Arial" w:eastAsia="Arial" w:hAnsi="Arial"/>
          <w:sz w:val="24"/>
          <w:szCs w:val="24"/>
        </w:rPr>
        <w:t>“UPS offers lower prices due to government subsidies…both firms spend heavily on advertising and often match each other when it comes to fuel surcharges, increases/decreases in pricing, and even acquisitions (UPS purchased Mailboxes Etc.; FedEx followed suit with its purchase of Kinko’s)” (Amsler</w:t>
      </w:r>
      <w:r>
        <w:rPr>
          <w:rFonts w:ascii="Arial" w:eastAsia="Arial" w:hAnsi="Arial"/>
          <w:sz w:val="24"/>
          <w:szCs w:val="24"/>
        </w:rPr>
        <w:t xml:space="preserve"> et al</w:t>
      </w:r>
      <w:r w:rsidR="00AF6945">
        <w:rPr>
          <w:rFonts w:ascii="Arial" w:eastAsia="Arial" w:hAnsi="Arial"/>
          <w:sz w:val="24"/>
          <w:szCs w:val="24"/>
        </w:rPr>
        <w:t>, 2010). </w:t>
      </w:r>
      <w:r w:rsidR="00C83EAC">
        <w:rPr>
          <w:rFonts w:ascii="Arial" w:eastAsia="Arial" w:hAnsi="Arial"/>
          <w:sz w:val="24"/>
          <w:szCs w:val="24"/>
        </w:rPr>
        <w:t>In the global market</w:t>
      </w:r>
      <w:r>
        <w:rPr>
          <w:rFonts w:ascii="Arial" w:eastAsia="Arial" w:hAnsi="Arial"/>
          <w:sz w:val="24"/>
          <w:szCs w:val="24"/>
        </w:rPr>
        <w:t xml:space="preserve">, </w:t>
      </w:r>
      <w:r w:rsidR="00C83EAC">
        <w:rPr>
          <w:rFonts w:ascii="Arial" w:eastAsia="Arial" w:hAnsi="Arial"/>
          <w:sz w:val="24"/>
          <w:szCs w:val="24"/>
        </w:rPr>
        <w:t xml:space="preserve">DHL is </w:t>
      </w:r>
      <w:r>
        <w:rPr>
          <w:rFonts w:ascii="Arial" w:eastAsia="Arial" w:hAnsi="Arial"/>
          <w:sz w:val="24"/>
          <w:szCs w:val="24"/>
        </w:rPr>
        <w:t xml:space="preserve">the major rival of </w:t>
      </w:r>
      <w:r w:rsidR="00AF6945">
        <w:rPr>
          <w:rFonts w:ascii="Arial" w:eastAsia="Arial" w:hAnsi="Arial"/>
          <w:sz w:val="24"/>
          <w:szCs w:val="24"/>
        </w:rPr>
        <w:t>FedEx’s</w:t>
      </w:r>
      <w:r w:rsidR="00C83EAC">
        <w:rPr>
          <w:rFonts w:ascii="Arial" w:eastAsia="Arial" w:hAnsi="Arial"/>
          <w:sz w:val="24"/>
          <w:szCs w:val="24"/>
        </w:rPr>
        <w:t>,</w:t>
      </w:r>
      <w:r w:rsidR="00AF6945">
        <w:rPr>
          <w:rFonts w:ascii="Arial" w:eastAsia="Arial" w:hAnsi="Arial"/>
          <w:sz w:val="24"/>
          <w:szCs w:val="24"/>
        </w:rPr>
        <w:t> </w:t>
      </w:r>
      <w:r>
        <w:rPr>
          <w:rFonts w:ascii="Arial" w:eastAsia="Arial" w:hAnsi="Arial"/>
          <w:sz w:val="24"/>
          <w:szCs w:val="24"/>
        </w:rPr>
        <w:t>particularly</w:t>
      </w:r>
      <w:r w:rsidR="00C83EAC">
        <w:rPr>
          <w:rFonts w:ascii="Arial" w:eastAsia="Arial" w:hAnsi="Arial"/>
          <w:sz w:val="24"/>
          <w:szCs w:val="24"/>
        </w:rPr>
        <w:t>,</w:t>
      </w:r>
      <w:r w:rsidR="00AF6945">
        <w:rPr>
          <w:rFonts w:ascii="Arial" w:eastAsia="Arial" w:hAnsi="Arial"/>
          <w:sz w:val="24"/>
          <w:szCs w:val="24"/>
        </w:rPr>
        <w:t xml:space="preserve"> after </w:t>
      </w:r>
      <w:r w:rsidR="00C83EAC">
        <w:rPr>
          <w:rFonts w:ascii="Arial" w:eastAsia="Arial" w:hAnsi="Arial"/>
          <w:sz w:val="24"/>
          <w:szCs w:val="24"/>
        </w:rPr>
        <w:t xml:space="preserve">the withdrawal of </w:t>
      </w:r>
      <w:r w:rsidR="00AF6945">
        <w:rPr>
          <w:rFonts w:ascii="Arial" w:eastAsia="Arial" w:hAnsi="Arial"/>
          <w:sz w:val="24"/>
          <w:szCs w:val="24"/>
        </w:rPr>
        <w:t xml:space="preserve">DHL </w:t>
      </w:r>
      <w:r>
        <w:rPr>
          <w:rFonts w:ascii="Arial" w:eastAsia="Arial" w:hAnsi="Arial"/>
          <w:sz w:val="24"/>
          <w:szCs w:val="24"/>
        </w:rPr>
        <w:t>from the</w:t>
      </w:r>
      <w:r w:rsidR="00AF6945">
        <w:rPr>
          <w:rFonts w:ascii="Arial" w:eastAsia="Arial" w:hAnsi="Arial"/>
          <w:sz w:val="24"/>
          <w:szCs w:val="24"/>
        </w:rPr>
        <w:t xml:space="preserve"> US market (Amsler et al., 2010). </w:t>
      </w:r>
    </w:p>
    <w:p w:rsidR="00FD150C" w:rsidRDefault="00AF6945">
      <w:pPr>
        <w:spacing w:after="160" w:line="360" w:lineRule="auto"/>
        <w:jc w:val="both"/>
        <w:rPr>
          <w:rFonts w:ascii="Arial" w:eastAsia="Arial" w:hAnsi="Arial"/>
          <w:sz w:val="24"/>
          <w:szCs w:val="24"/>
        </w:rPr>
      </w:pPr>
      <w:r w:rsidRPr="004056FB">
        <w:rPr>
          <w:rFonts w:ascii="Arial" w:eastAsia="Arial" w:hAnsi="Arial"/>
          <w:i/>
          <w:sz w:val="24"/>
          <w:szCs w:val="24"/>
        </w:rPr>
        <w:t>Supplier’s Power:</w:t>
      </w:r>
      <w:r>
        <w:rPr>
          <w:rFonts w:ascii="Arial" w:eastAsia="Arial" w:hAnsi="Arial"/>
          <w:sz w:val="24"/>
          <w:szCs w:val="24"/>
        </w:rPr>
        <w:t xml:space="preserve"> </w:t>
      </w:r>
      <w:r w:rsidR="00C4786B">
        <w:rPr>
          <w:rFonts w:ascii="Arial" w:eastAsia="Arial" w:hAnsi="Arial"/>
          <w:sz w:val="24"/>
          <w:szCs w:val="24"/>
        </w:rPr>
        <w:t xml:space="preserve">Due to the sheer volume FedEx trades, suppliers exercise low power over them. </w:t>
      </w:r>
      <w:r w:rsidR="000B5CAE">
        <w:rPr>
          <w:rFonts w:ascii="Arial" w:eastAsia="Arial" w:hAnsi="Arial"/>
          <w:sz w:val="24"/>
          <w:szCs w:val="24"/>
        </w:rPr>
        <w:t xml:space="preserve">FedEx has a bulk purchase power that enables good deals with its suppliers. For example, FedEx order big quantities of packaging materials, planes and vehicles, every supplier wants to be on their supplier list. IT infrastructures has weakened the power of their employees, the business </w:t>
      </w:r>
      <w:r w:rsidR="00C83EAC">
        <w:rPr>
          <w:rFonts w:ascii="Arial" w:eastAsia="Arial" w:hAnsi="Arial"/>
          <w:sz w:val="24"/>
          <w:szCs w:val="24"/>
        </w:rPr>
        <w:t xml:space="preserve">process of FedEx </w:t>
      </w:r>
      <w:r w:rsidR="000B5CAE">
        <w:rPr>
          <w:rFonts w:ascii="Arial" w:eastAsia="Arial" w:hAnsi="Arial"/>
          <w:sz w:val="24"/>
          <w:szCs w:val="24"/>
        </w:rPr>
        <w:t xml:space="preserve">is highly automated, and they use contract drivers. In any case, the only workforce that has union are the pilots </w:t>
      </w:r>
      <w:r w:rsidR="00C83EAC">
        <w:rPr>
          <w:rFonts w:ascii="Arial" w:eastAsia="Arial" w:hAnsi="Arial"/>
          <w:sz w:val="24"/>
          <w:szCs w:val="24"/>
        </w:rPr>
        <w:t>with</w:t>
      </w:r>
      <w:r>
        <w:rPr>
          <w:rFonts w:ascii="Arial" w:eastAsia="Arial" w:hAnsi="Arial"/>
          <w:sz w:val="24"/>
          <w:szCs w:val="24"/>
        </w:rPr>
        <w:t> some bargaining power. </w:t>
      </w:r>
      <w:r w:rsidR="000B5CAE">
        <w:rPr>
          <w:rFonts w:ascii="Arial" w:eastAsia="Arial" w:hAnsi="Arial"/>
          <w:sz w:val="24"/>
          <w:szCs w:val="24"/>
        </w:rPr>
        <w:t>“</w:t>
      </w:r>
      <w:r>
        <w:rPr>
          <w:rFonts w:ascii="Arial" w:eastAsia="Arial" w:hAnsi="Arial"/>
          <w:sz w:val="24"/>
          <w:szCs w:val="24"/>
        </w:rPr>
        <w:t>The Federal Aviation Administration (FAA) does exercise bargaining power over FedEx since it’s got the right to grant or restrict access to airspace and landing rights</w:t>
      </w:r>
      <w:r w:rsidR="000B5CAE">
        <w:rPr>
          <w:rFonts w:ascii="Arial" w:eastAsia="Arial" w:hAnsi="Arial"/>
          <w:sz w:val="24"/>
          <w:szCs w:val="24"/>
        </w:rPr>
        <w:t>”</w:t>
      </w:r>
      <w:r>
        <w:rPr>
          <w:rFonts w:ascii="Arial" w:eastAsia="Arial" w:hAnsi="Arial"/>
          <w:sz w:val="24"/>
          <w:szCs w:val="24"/>
        </w:rPr>
        <w:t xml:space="preserve"> (Amsler et al., 2010). </w:t>
      </w:r>
      <w:r w:rsidR="000B5CAE">
        <w:rPr>
          <w:rFonts w:ascii="Arial" w:eastAsia="Arial" w:hAnsi="Arial"/>
          <w:sz w:val="24"/>
          <w:szCs w:val="24"/>
        </w:rPr>
        <w:t>These factors make the supplier bargaining power low.</w:t>
      </w:r>
    </w:p>
    <w:p w:rsidR="00FD150C" w:rsidRDefault="00AF6945" w:rsidP="000F38E5">
      <w:pPr>
        <w:spacing w:after="160" w:line="360" w:lineRule="auto"/>
        <w:jc w:val="both"/>
        <w:rPr>
          <w:rFonts w:ascii="Arial" w:eastAsia="Arial" w:hAnsi="Arial"/>
          <w:sz w:val="24"/>
          <w:szCs w:val="24"/>
        </w:rPr>
      </w:pPr>
      <w:r w:rsidRPr="004056FB">
        <w:rPr>
          <w:rFonts w:ascii="Arial" w:eastAsia="Arial" w:hAnsi="Arial"/>
          <w:i/>
          <w:sz w:val="24"/>
          <w:szCs w:val="24"/>
        </w:rPr>
        <w:t>Buyer’s Power:</w:t>
      </w:r>
      <w:r>
        <w:rPr>
          <w:rFonts w:ascii="Arial" w:eastAsia="Arial" w:hAnsi="Arial"/>
          <w:sz w:val="24"/>
          <w:szCs w:val="24"/>
        </w:rPr>
        <w:t xml:space="preserve"> </w:t>
      </w:r>
      <w:r w:rsidR="000B5CAE">
        <w:rPr>
          <w:rFonts w:ascii="Arial" w:eastAsia="Arial" w:hAnsi="Arial"/>
          <w:sz w:val="24"/>
          <w:szCs w:val="24"/>
        </w:rPr>
        <w:t>Due to the price sensitivity</w:t>
      </w:r>
      <w:r w:rsidR="000F38E5">
        <w:rPr>
          <w:rFonts w:ascii="Arial" w:eastAsia="Arial" w:hAnsi="Arial"/>
          <w:sz w:val="24"/>
          <w:szCs w:val="24"/>
        </w:rPr>
        <w:t xml:space="preserve"> and the lack of differentiation among the competitors,</w:t>
      </w:r>
      <w:r w:rsidR="000B5CAE">
        <w:rPr>
          <w:rFonts w:ascii="Arial" w:eastAsia="Arial" w:hAnsi="Arial"/>
          <w:sz w:val="24"/>
          <w:szCs w:val="24"/>
        </w:rPr>
        <w:t xml:space="preserve"> the transportation sector exhibits high demand elasticity</w:t>
      </w:r>
      <w:r w:rsidR="000F38E5">
        <w:rPr>
          <w:rFonts w:ascii="Arial" w:eastAsia="Arial" w:hAnsi="Arial"/>
          <w:sz w:val="24"/>
          <w:szCs w:val="24"/>
        </w:rPr>
        <w:t>. For example, during the period financial crisis in 2008, most consumers needed to cut cost, th</w:t>
      </w:r>
      <w:r w:rsidR="00C83EAC">
        <w:rPr>
          <w:rFonts w:ascii="Arial" w:eastAsia="Arial" w:hAnsi="Arial"/>
          <w:sz w:val="24"/>
          <w:szCs w:val="24"/>
        </w:rPr>
        <w:t xml:space="preserve">ereby, switching other providers with lower prices </w:t>
      </w:r>
      <w:r w:rsidR="00C70A87">
        <w:rPr>
          <w:rFonts w:ascii="Arial" w:eastAsia="Arial" w:hAnsi="Arial"/>
          <w:sz w:val="24"/>
          <w:szCs w:val="24"/>
        </w:rPr>
        <w:t xml:space="preserve">but </w:t>
      </w:r>
      <w:r>
        <w:rPr>
          <w:rFonts w:ascii="Arial" w:eastAsia="Arial" w:hAnsi="Arial"/>
          <w:sz w:val="24"/>
          <w:szCs w:val="24"/>
        </w:rPr>
        <w:t xml:space="preserve">slower shipping services </w:t>
      </w:r>
      <w:r w:rsidR="00C70A87">
        <w:rPr>
          <w:rFonts w:ascii="Arial" w:eastAsia="Arial" w:hAnsi="Arial"/>
          <w:sz w:val="24"/>
          <w:szCs w:val="24"/>
        </w:rPr>
        <w:t>causing FedEx to</w:t>
      </w:r>
      <w:r w:rsidR="000F38E5">
        <w:rPr>
          <w:rFonts w:ascii="Arial" w:eastAsia="Arial" w:hAnsi="Arial"/>
          <w:sz w:val="24"/>
          <w:szCs w:val="24"/>
        </w:rPr>
        <w:t xml:space="preserve"> </w:t>
      </w:r>
      <w:r>
        <w:rPr>
          <w:rFonts w:ascii="Arial" w:eastAsia="Arial" w:hAnsi="Arial"/>
          <w:sz w:val="24"/>
          <w:szCs w:val="24"/>
        </w:rPr>
        <w:t>restructur</w:t>
      </w:r>
      <w:r w:rsidR="00C70A87">
        <w:rPr>
          <w:rFonts w:ascii="Arial" w:eastAsia="Arial" w:hAnsi="Arial"/>
          <w:sz w:val="24"/>
          <w:szCs w:val="24"/>
        </w:rPr>
        <w:t>e its</w:t>
      </w:r>
      <w:r>
        <w:rPr>
          <w:rFonts w:ascii="Arial" w:eastAsia="Arial" w:hAnsi="Arial"/>
          <w:sz w:val="24"/>
          <w:szCs w:val="24"/>
        </w:rPr>
        <w:t xml:space="preserve"> Express division (Adler, 2012). </w:t>
      </w:r>
    </w:p>
    <w:p w:rsidR="000F38E5" w:rsidRPr="00873580" w:rsidRDefault="00AF6945">
      <w:pPr>
        <w:spacing w:after="160" w:line="360" w:lineRule="auto"/>
        <w:jc w:val="both"/>
        <w:rPr>
          <w:rFonts w:ascii="Arial" w:eastAsia="Arial" w:hAnsi="Arial"/>
          <w:sz w:val="24"/>
          <w:szCs w:val="24"/>
        </w:rPr>
      </w:pPr>
      <w:r w:rsidRPr="004056FB">
        <w:rPr>
          <w:rFonts w:ascii="Arial" w:eastAsia="Arial" w:hAnsi="Arial"/>
          <w:i/>
          <w:sz w:val="24"/>
          <w:szCs w:val="24"/>
        </w:rPr>
        <w:t>Threat of New Entrants:</w:t>
      </w:r>
      <w:r>
        <w:rPr>
          <w:rFonts w:ascii="Arial" w:eastAsia="Arial" w:hAnsi="Arial"/>
          <w:b/>
          <w:sz w:val="24"/>
          <w:szCs w:val="24"/>
        </w:rPr>
        <w:t> </w:t>
      </w:r>
      <w:r w:rsidR="00873580" w:rsidRPr="00873580">
        <w:rPr>
          <w:rFonts w:ascii="Arial" w:eastAsia="Arial" w:hAnsi="Arial"/>
          <w:sz w:val="24"/>
          <w:szCs w:val="24"/>
        </w:rPr>
        <w:t xml:space="preserve">The main barrier to new entry entrants to this industry is due to the starting capital </w:t>
      </w:r>
      <w:r w:rsidR="00873580">
        <w:rPr>
          <w:rFonts w:ascii="Arial" w:eastAsia="Arial" w:hAnsi="Arial"/>
          <w:sz w:val="24"/>
          <w:szCs w:val="24"/>
        </w:rPr>
        <w:t>required to acquire vehicles, ships and airplanes. For example, some companies that have the potential to compete with FedEx are DHL, TNT and UPS. Another major barrier to entry is experience is knowledge and expertise. These factors make the barrier to entry very high.</w:t>
      </w:r>
    </w:p>
    <w:p w:rsidR="00FD150C" w:rsidRDefault="00AF6945">
      <w:pPr>
        <w:spacing w:after="160" w:line="360" w:lineRule="auto"/>
        <w:jc w:val="both"/>
        <w:rPr>
          <w:rFonts w:ascii="Arial" w:eastAsia="Arial" w:hAnsi="Arial"/>
          <w:sz w:val="24"/>
          <w:szCs w:val="24"/>
        </w:rPr>
      </w:pPr>
      <w:r w:rsidRPr="004056FB">
        <w:rPr>
          <w:rFonts w:ascii="Arial" w:eastAsia="Arial" w:hAnsi="Arial"/>
          <w:i/>
          <w:sz w:val="24"/>
          <w:szCs w:val="24"/>
        </w:rPr>
        <w:t>Substitute Products:</w:t>
      </w:r>
      <w:r>
        <w:rPr>
          <w:rFonts w:ascii="Arial" w:eastAsia="Arial" w:hAnsi="Arial"/>
          <w:sz w:val="24"/>
          <w:szCs w:val="24"/>
        </w:rPr>
        <w:t xml:space="preserve"> </w:t>
      </w:r>
      <w:r w:rsidR="00EE3A75">
        <w:rPr>
          <w:rFonts w:ascii="Arial" w:eastAsia="Arial" w:hAnsi="Arial"/>
          <w:sz w:val="24"/>
          <w:szCs w:val="24"/>
        </w:rPr>
        <w:t>The fact that g</w:t>
      </w:r>
      <w:r w:rsidR="00873580">
        <w:rPr>
          <w:rFonts w:ascii="Arial" w:eastAsia="Arial" w:hAnsi="Arial"/>
          <w:sz w:val="24"/>
          <w:szCs w:val="24"/>
        </w:rPr>
        <w:t>oods must move from the manufacturer to the consumer</w:t>
      </w:r>
      <w:r w:rsidR="00EE3A75">
        <w:rPr>
          <w:rFonts w:ascii="Arial" w:eastAsia="Arial" w:hAnsi="Arial"/>
          <w:sz w:val="24"/>
          <w:szCs w:val="24"/>
        </w:rPr>
        <w:t xml:space="preserve"> make transportation very difficult to </w:t>
      </w:r>
      <w:r w:rsidR="00873580">
        <w:rPr>
          <w:rFonts w:ascii="Arial" w:eastAsia="Arial" w:hAnsi="Arial"/>
          <w:sz w:val="24"/>
          <w:szCs w:val="24"/>
        </w:rPr>
        <w:t>substitute</w:t>
      </w:r>
      <w:r w:rsidR="00EE3A75">
        <w:rPr>
          <w:rFonts w:ascii="Arial" w:eastAsia="Arial" w:hAnsi="Arial"/>
          <w:sz w:val="24"/>
          <w:szCs w:val="24"/>
        </w:rPr>
        <w:t>. There is substitute of goods transportation.</w:t>
      </w:r>
      <w:r w:rsidR="00873580">
        <w:rPr>
          <w:rFonts w:ascii="Arial" w:eastAsia="Arial" w:hAnsi="Arial"/>
          <w:sz w:val="24"/>
          <w:szCs w:val="24"/>
        </w:rPr>
        <w:t xml:space="preserve"> </w:t>
      </w:r>
      <w:r>
        <w:rPr>
          <w:rFonts w:ascii="Arial" w:eastAsia="Arial" w:hAnsi="Arial"/>
          <w:sz w:val="24"/>
          <w:szCs w:val="24"/>
        </w:rPr>
        <w:t xml:space="preserve">However, </w:t>
      </w:r>
      <w:r w:rsidR="00EE3A75">
        <w:rPr>
          <w:rFonts w:ascii="Arial" w:eastAsia="Arial" w:hAnsi="Arial"/>
          <w:sz w:val="24"/>
          <w:szCs w:val="24"/>
        </w:rPr>
        <w:t>some</w:t>
      </w:r>
      <w:r>
        <w:rPr>
          <w:rFonts w:ascii="Arial" w:eastAsia="Arial" w:hAnsi="Arial"/>
          <w:sz w:val="24"/>
          <w:szCs w:val="24"/>
        </w:rPr>
        <w:t xml:space="preserve"> technologi</w:t>
      </w:r>
      <w:r w:rsidR="00EE3A75">
        <w:rPr>
          <w:rFonts w:ascii="Arial" w:eastAsia="Arial" w:hAnsi="Arial"/>
          <w:sz w:val="24"/>
          <w:szCs w:val="24"/>
        </w:rPr>
        <w:t>cal innovations</w:t>
      </w:r>
      <w:r>
        <w:rPr>
          <w:rFonts w:ascii="Arial" w:eastAsia="Arial" w:hAnsi="Arial"/>
          <w:sz w:val="24"/>
          <w:szCs w:val="24"/>
        </w:rPr>
        <w:t xml:space="preserve"> </w:t>
      </w:r>
      <w:r w:rsidR="00EE3A75">
        <w:rPr>
          <w:rFonts w:ascii="Arial" w:eastAsia="Arial" w:hAnsi="Arial"/>
          <w:sz w:val="24"/>
          <w:szCs w:val="24"/>
        </w:rPr>
        <w:t xml:space="preserve">in delivering documents </w:t>
      </w:r>
      <w:r>
        <w:rPr>
          <w:rFonts w:ascii="Arial" w:eastAsia="Arial" w:hAnsi="Arial"/>
          <w:sz w:val="24"/>
          <w:szCs w:val="24"/>
        </w:rPr>
        <w:lastRenderedPageBreak/>
        <w:t>such as the internet with e-mails and fax machines</w:t>
      </w:r>
      <w:r w:rsidR="00EE3A75">
        <w:rPr>
          <w:rFonts w:ascii="Arial" w:eastAsia="Arial" w:hAnsi="Arial"/>
          <w:sz w:val="24"/>
          <w:szCs w:val="24"/>
        </w:rPr>
        <w:t xml:space="preserve"> including other innovation like the </w:t>
      </w:r>
      <w:r w:rsidR="00EE3A75" w:rsidRPr="00EE3A75">
        <w:rPr>
          <w:rFonts w:ascii="Arial" w:eastAsia="Arial" w:hAnsi="Arial"/>
          <w:sz w:val="24"/>
          <w:szCs w:val="24"/>
        </w:rPr>
        <w:t>3D printers and the iCloud</w:t>
      </w:r>
      <w:r w:rsidR="00EE3A75">
        <w:rPr>
          <w:rFonts w:ascii="Arial" w:eastAsia="Arial" w:hAnsi="Arial"/>
          <w:sz w:val="24"/>
          <w:szCs w:val="24"/>
        </w:rPr>
        <w:t xml:space="preserve"> can</w:t>
      </w:r>
      <w:r>
        <w:rPr>
          <w:rFonts w:ascii="Arial" w:eastAsia="Arial" w:hAnsi="Arial"/>
          <w:sz w:val="24"/>
          <w:szCs w:val="24"/>
        </w:rPr>
        <w:t> </w:t>
      </w:r>
      <w:r w:rsidR="00EE3A75">
        <w:rPr>
          <w:rFonts w:ascii="Arial" w:eastAsia="Arial" w:hAnsi="Arial"/>
          <w:sz w:val="24"/>
          <w:szCs w:val="24"/>
        </w:rPr>
        <w:t xml:space="preserve">affect the financial performance of </w:t>
      </w:r>
      <w:r>
        <w:rPr>
          <w:rFonts w:ascii="Arial" w:eastAsia="Arial" w:hAnsi="Arial"/>
          <w:sz w:val="24"/>
          <w:szCs w:val="24"/>
        </w:rPr>
        <w:t>FedEx’s</w:t>
      </w:r>
      <w:r w:rsidR="00EE3A75" w:rsidRPr="00EE3A75">
        <w:rPr>
          <w:rFonts w:ascii="Arial" w:eastAsia="Arial" w:hAnsi="Arial"/>
          <w:sz w:val="24"/>
          <w:szCs w:val="24"/>
        </w:rPr>
        <w:t xml:space="preserve"> (Roberson, 2012).</w:t>
      </w:r>
      <w:r w:rsidR="00EE3A75">
        <w:rPr>
          <w:rFonts w:ascii="Arial" w:eastAsia="Arial" w:hAnsi="Arial"/>
          <w:sz w:val="24"/>
          <w:szCs w:val="24"/>
        </w:rPr>
        <w:t xml:space="preserve"> All these factors make the strength product substitution very low.</w:t>
      </w:r>
    </w:p>
    <w:p w:rsidR="004056FB" w:rsidRDefault="004056FB">
      <w:pPr>
        <w:spacing w:after="160" w:line="360" w:lineRule="auto"/>
        <w:jc w:val="both"/>
        <w:rPr>
          <w:rFonts w:ascii="Arial" w:eastAsia="Arial" w:hAnsi="Arial"/>
          <w:sz w:val="24"/>
          <w:szCs w:val="24"/>
        </w:rPr>
      </w:pPr>
    </w:p>
    <w:p w:rsidR="00FD150C" w:rsidRPr="003D0815" w:rsidRDefault="00405763" w:rsidP="004056FB">
      <w:pPr>
        <w:pStyle w:val="Heading1"/>
        <w:spacing w:line="360" w:lineRule="auto"/>
        <w:rPr>
          <w:b/>
        </w:rPr>
      </w:pPr>
      <w:bookmarkStart w:id="18" w:name="_Toc7966104"/>
      <w:r w:rsidRPr="003D0815">
        <w:rPr>
          <w:b/>
        </w:rPr>
        <w:t xml:space="preserve">4.2 </w:t>
      </w:r>
      <w:r w:rsidR="00AF6945" w:rsidRPr="003D0815">
        <w:rPr>
          <w:b/>
        </w:rPr>
        <w:t>SWOT analysis</w:t>
      </w:r>
      <w:bookmarkEnd w:id="18"/>
    </w:p>
    <w:p w:rsidR="00FD150C" w:rsidRPr="004056FB" w:rsidRDefault="00AF6945">
      <w:pPr>
        <w:spacing w:after="160" w:line="360" w:lineRule="auto"/>
        <w:jc w:val="both"/>
        <w:rPr>
          <w:rFonts w:ascii="Arial" w:eastAsia="Arial" w:hAnsi="Arial"/>
          <w:b/>
          <w:sz w:val="24"/>
          <w:szCs w:val="24"/>
        </w:rPr>
      </w:pPr>
      <w:r w:rsidRPr="004056FB">
        <w:rPr>
          <w:rFonts w:ascii="Arial" w:eastAsia="Arial" w:hAnsi="Arial"/>
          <w:b/>
          <w:sz w:val="24"/>
          <w:szCs w:val="24"/>
        </w:rPr>
        <w:t>Company strength</w:t>
      </w:r>
    </w:p>
    <w:p w:rsidR="004B7E7F" w:rsidRDefault="00AF6945">
      <w:pPr>
        <w:spacing w:after="160" w:line="360" w:lineRule="auto"/>
        <w:jc w:val="both"/>
        <w:rPr>
          <w:rFonts w:ascii="Arial" w:eastAsia="Arial" w:hAnsi="Arial"/>
          <w:sz w:val="24"/>
          <w:szCs w:val="24"/>
        </w:rPr>
      </w:pPr>
      <w:r w:rsidRPr="004056FB">
        <w:rPr>
          <w:rFonts w:ascii="Arial" w:eastAsia="Arial" w:hAnsi="Arial"/>
          <w:i/>
          <w:sz w:val="24"/>
          <w:szCs w:val="24"/>
        </w:rPr>
        <w:t>Globalisation:</w:t>
      </w:r>
      <w:r>
        <w:rPr>
          <w:rFonts w:ascii="Arial" w:eastAsia="Arial" w:hAnsi="Arial"/>
          <w:sz w:val="24"/>
          <w:szCs w:val="24"/>
        </w:rPr>
        <w:t xml:space="preserve"> </w:t>
      </w:r>
      <w:r w:rsidR="000F1555">
        <w:rPr>
          <w:rFonts w:ascii="Arial" w:eastAsia="Arial" w:hAnsi="Arial"/>
          <w:sz w:val="24"/>
          <w:szCs w:val="24"/>
        </w:rPr>
        <w:t xml:space="preserve">FedEx is a global company operating </w:t>
      </w:r>
      <w:r w:rsidR="00BE6464">
        <w:rPr>
          <w:rFonts w:ascii="Arial" w:eastAsia="Arial" w:hAnsi="Arial"/>
          <w:sz w:val="24"/>
          <w:szCs w:val="24"/>
        </w:rPr>
        <w:t>in</w:t>
      </w:r>
      <w:r w:rsidR="000F1555">
        <w:rPr>
          <w:rFonts w:ascii="Arial" w:eastAsia="Arial" w:hAnsi="Arial"/>
          <w:sz w:val="24"/>
          <w:szCs w:val="24"/>
        </w:rPr>
        <w:t xml:space="preserve"> 220 countries and territories around the world. The service of FedEx appeal to most of the world market from which they realise a huge revenue.</w:t>
      </w:r>
    </w:p>
    <w:p w:rsidR="000F1555" w:rsidRDefault="00AF6945">
      <w:pPr>
        <w:spacing w:after="160" w:line="360" w:lineRule="auto"/>
        <w:jc w:val="both"/>
        <w:rPr>
          <w:rFonts w:ascii="Arial" w:eastAsia="Arial" w:hAnsi="Arial"/>
          <w:b/>
          <w:sz w:val="24"/>
          <w:szCs w:val="24"/>
        </w:rPr>
      </w:pPr>
      <w:r w:rsidRPr="004056FB">
        <w:rPr>
          <w:rFonts w:ascii="Arial" w:eastAsia="Arial" w:hAnsi="Arial"/>
          <w:i/>
          <w:sz w:val="24"/>
          <w:szCs w:val="24"/>
        </w:rPr>
        <w:t>Innovation:</w:t>
      </w:r>
      <w:r>
        <w:rPr>
          <w:rFonts w:ascii="Arial" w:eastAsia="Arial" w:hAnsi="Arial"/>
          <w:b/>
          <w:sz w:val="24"/>
          <w:szCs w:val="24"/>
        </w:rPr>
        <w:t xml:space="preserve"> </w:t>
      </w:r>
      <w:r w:rsidR="00BE6464" w:rsidRPr="00BE6464">
        <w:rPr>
          <w:rFonts w:ascii="Arial" w:eastAsia="Arial" w:hAnsi="Arial"/>
          <w:sz w:val="24"/>
          <w:szCs w:val="24"/>
        </w:rPr>
        <w:t>FedEx has first mover advantage</w:t>
      </w:r>
      <w:r w:rsidR="001C1620">
        <w:rPr>
          <w:rFonts w:ascii="Arial" w:eastAsia="Arial" w:hAnsi="Arial"/>
          <w:sz w:val="24"/>
          <w:szCs w:val="24"/>
        </w:rPr>
        <w:t xml:space="preserve"> of using airplane and trucks differently than other competitors. </w:t>
      </w:r>
      <w:r w:rsidR="001C1620" w:rsidRPr="001C1620">
        <w:rPr>
          <w:rFonts w:ascii="Arial" w:eastAsia="Arial" w:hAnsi="Arial"/>
          <w:sz w:val="24"/>
          <w:szCs w:val="24"/>
        </w:rPr>
        <w:t>The organisation with the help of IT created a hard to imitate intimate technolog</w:t>
      </w:r>
      <w:r w:rsidR="001C1620">
        <w:rPr>
          <w:rFonts w:ascii="Arial" w:eastAsia="Arial" w:hAnsi="Arial"/>
          <w:sz w:val="24"/>
          <w:szCs w:val="24"/>
        </w:rPr>
        <w:t>ical</w:t>
      </w:r>
      <w:r w:rsidR="001C1620" w:rsidRPr="001C1620">
        <w:rPr>
          <w:rFonts w:ascii="Arial" w:eastAsia="Arial" w:hAnsi="Arial"/>
          <w:sz w:val="24"/>
          <w:szCs w:val="24"/>
        </w:rPr>
        <w:t xml:space="preserve"> links</w:t>
      </w:r>
    </w:p>
    <w:p w:rsidR="001C1620" w:rsidRDefault="00AF6945">
      <w:pPr>
        <w:spacing w:after="160" w:line="360" w:lineRule="auto"/>
        <w:jc w:val="both"/>
        <w:rPr>
          <w:rFonts w:ascii="Arial" w:eastAsia="Arial" w:hAnsi="Arial"/>
          <w:sz w:val="24"/>
          <w:szCs w:val="24"/>
        </w:rPr>
      </w:pPr>
      <w:r w:rsidRPr="004056FB">
        <w:rPr>
          <w:rFonts w:ascii="Arial" w:eastAsia="Arial" w:hAnsi="Arial"/>
          <w:i/>
          <w:sz w:val="24"/>
          <w:szCs w:val="24"/>
        </w:rPr>
        <w:t>Technology and Communication</w:t>
      </w:r>
      <w:r w:rsidR="004056FB">
        <w:rPr>
          <w:rFonts w:ascii="Arial" w:eastAsia="Arial" w:hAnsi="Arial"/>
          <w:i/>
          <w:sz w:val="24"/>
          <w:szCs w:val="24"/>
        </w:rPr>
        <w:t>:</w:t>
      </w:r>
      <w:r>
        <w:rPr>
          <w:rFonts w:ascii="Arial" w:eastAsia="Arial" w:hAnsi="Arial"/>
          <w:sz w:val="24"/>
          <w:szCs w:val="24"/>
        </w:rPr>
        <w:t xml:space="preserve"> FedEx </w:t>
      </w:r>
      <w:r w:rsidR="001C1620">
        <w:rPr>
          <w:rFonts w:ascii="Arial" w:eastAsia="Arial" w:hAnsi="Arial"/>
          <w:sz w:val="24"/>
          <w:szCs w:val="24"/>
        </w:rPr>
        <w:t xml:space="preserve">spends about 10%, around $1 billion of its revenue annually to search for new </w:t>
      </w:r>
      <w:r w:rsidR="001C1620" w:rsidRPr="001C1620">
        <w:rPr>
          <w:rFonts w:ascii="Arial" w:eastAsia="Arial" w:hAnsi="Arial"/>
          <w:sz w:val="24"/>
          <w:szCs w:val="24"/>
        </w:rPr>
        <w:t xml:space="preserve">10% of total revenues for </w:t>
      </w:r>
      <w:r w:rsidR="001C1620">
        <w:rPr>
          <w:rFonts w:ascii="Arial" w:eastAsia="Arial" w:hAnsi="Arial"/>
          <w:sz w:val="24"/>
          <w:szCs w:val="24"/>
        </w:rPr>
        <w:t xml:space="preserve">new </w:t>
      </w:r>
      <w:r w:rsidR="001C1620" w:rsidRPr="001C1620">
        <w:rPr>
          <w:rFonts w:ascii="Arial" w:eastAsia="Arial" w:hAnsi="Arial"/>
          <w:sz w:val="24"/>
          <w:szCs w:val="24"/>
        </w:rPr>
        <w:t>information technology</w:t>
      </w:r>
      <w:r w:rsidR="001C1620">
        <w:rPr>
          <w:rFonts w:ascii="Arial" w:eastAsia="Arial" w:hAnsi="Arial"/>
          <w:sz w:val="24"/>
          <w:szCs w:val="24"/>
        </w:rPr>
        <w:t xml:space="preserve"> that will enhance its performance. The excellent communication channel FedEx opened with its customers makes their customers not to switch to other providers.</w:t>
      </w:r>
      <w:r w:rsidR="002B40B2">
        <w:rPr>
          <w:rFonts w:ascii="Arial" w:eastAsia="Arial" w:hAnsi="Arial"/>
          <w:sz w:val="24"/>
          <w:szCs w:val="24"/>
        </w:rPr>
        <w:t xml:space="preserve"> Customers can track their shipment through FedEx’s user friendly website.</w:t>
      </w:r>
    </w:p>
    <w:p w:rsidR="00FD150C" w:rsidRDefault="002B40B2">
      <w:pPr>
        <w:spacing w:after="160" w:line="360" w:lineRule="auto"/>
        <w:jc w:val="both"/>
        <w:rPr>
          <w:rFonts w:ascii="Arial" w:eastAsia="Arial" w:hAnsi="Arial"/>
          <w:sz w:val="24"/>
          <w:szCs w:val="24"/>
        </w:rPr>
      </w:pPr>
      <w:r>
        <w:rPr>
          <w:rFonts w:ascii="Arial" w:eastAsia="Arial" w:hAnsi="Arial"/>
          <w:sz w:val="24"/>
          <w:szCs w:val="24"/>
        </w:rPr>
        <w:t xml:space="preserve"> </w:t>
      </w:r>
    </w:p>
    <w:p w:rsidR="00FD150C" w:rsidRDefault="00AF6945">
      <w:pPr>
        <w:spacing w:after="160" w:line="360" w:lineRule="auto"/>
        <w:jc w:val="both"/>
        <w:rPr>
          <w:rFonts w:ascii="Arial" w:eastAsia="Arial" w:hAnsi="Arial"/>
          <w:b/>
          <w:sz w:val="24"/>
          <w:szCs w:val="24"/>
        </w:rPr>
      </w:pPr>
      <w:r>
        <w:rPr>
          <w:rFonts w:ascii="Arial" w:eastAsia="Arial" w:hAnsi="Arial"/>
          <w:b/>
          <w:sz w:val="24"/>
          <w:szCs w:val="24"/>
        </w:rPr>
        <w:t>Company Weaknesses</w:t>
      </w:r>
    </w:p>
    <w:p w:rsidR="00FD150C" w:rsidRDefault="00D64D37" w:rsidP="00D64D37">
      <w:pPr>
        <w:spacing w:after="160" w:line="360" w:lineRule="auto"/>
        <w:jc w:val="both"/>
        <w:rPr>
          <w:rFonts w:ascii="Arial" w:eastAsia="Arial" w:hAnsi="Arial"/>
          <w:sz w:val="24"/>
          <w:szCs w:val="24"/>
        </w:rPr>
      </w:pPr>
      <w:r>
        <w:rPr>
          <w:rFonts w:ascii="Arial" w:eastAsia="Arial" w:hAnsi="Arial"/>
          <w:sz w:val="24"/>
          <w:szCs w:val="24"/>
        </w:rPr>
        <w:t xml:space="preserve">The major weakness of FedEx is its pilots that have the power industrial action because they have formed </w:t>
      </w:r>
      <w:r w:rsidR="00AF6945">
        <w:rPr>
          <w:rFonts w:ascii="Arial" w:eastAsia="Arial" w:hAnsi="Arial"/>
          <w:sz w:val="24"/>
          <w:szCs w:val="24"/>
        </w:rPr>
        <w:t>the FedEx Pilots Association</w:t>
      </w:r>
      <w:r>
        <w:rPr>
          <w:rFonts w:ascii="Arial" w:eastAsia="Arial" w:hAnsi="Arial"/>
          <w:sz w:val="24"/>
          <w:szCs w:val="24"/>
        </w:rPr>
        <w:t xml:space="preserve"> that constantly demand</w:t>
      </w:r>
      <w:r w:rsidR="00AF6945">
        <w:rPr>
          <w:rFonts w:ascii="Arial" w:eastAsia="Arial" w:hAnsi="Arial"/>
          <w:sz w:val="24"/>
          <w:szCs w:val="24"/>
        </w:rPr>
        <w:t xml:space="preserve"> changes in the pilot’s salaries, retirement benefits</w:t>
      </w:r>
      <w:r>
        <w:rPr>
          <w:rFonts w:ascii="Arial" w:eastAsia="Arial" w:hAnsi="Arial"/>
          <w:sz w:val="24"/>
          <w:szCs w:val="24"/>
        </w:rPr>
        <w:t xml:space="preserve">. The association wants is against </w:t>
      </w:r>
      <w:r w:rsidR="00AF6945">
        <w:rPr>
          <w:rFonts w:ascii="Arial" w:eastAsia="Arial" w:hAnsi="Arial"/>
          <w:sz w:val="24"/>
          <w:szCs w:val="24"/>
        </w:rPr>
        <w:t>FedEx outsourc</w:t>
      </w:r>
      <w:r>
        <w:rPr>
          <w:rFonts w:ascii="Arial" w:eastAsia="Arial" w:hAnsi="Arial"/>
          <w:sz w:val="24"/>
          <w:szCs w:val="24"/>
        </w:rPr>
        <w:t>ing</w:t>
      </w:r>
      <w:r w:rsidR="00AF6945">
        <w:rPr>
          <w:rFonts w:ascii="Arial" w:eastAsia="Arial" w:hAnsi="Arial"/>
          <w:sz w:val="24"/>
          <w:szCs w:val="24"/>
        </w:rPr>
        <w:t xml:space="preserve"> some foreign flights instead of giving their own pilots the job. </w:t>
      </w:r>
      <w:r>
        <w:rPr>
          <w:rFonts w:ascii="Arial" w:eastAsia="Arial" w:hAnsi="Arial"/>
          <w:sz w:val="24"/>
          <w:szCs w:val="24"/>
        </w:rPr>
        <w:t>For example, the association nearly grounded the operations of FedEx d</w:t>
      </w:r>
      <w:r w:rsidR="00AF6945">
        <w:rPr>
          <w:rFonts w:ascii="Arial" w:eastAsia="Arial" w:hAnsi="Arial"/>
          <w:sz w:val="24"/>
          <w:szCs w:val="24"/>
        </w:rPr>
        <w:t>uring a busy Christmas seasons in the past.</w:t>
      </w:r>
    </w:p>
    <w:p w:rsidR="00D64D37" w:rsidRDefault="00D64D37" w:rsidP="00D64D37">
      <w:pPr>
        <w:spacing w:after="160" w:line="360" w:lineRule="auto"/>
        <w:jc w:val="both"/>
        <w:rPr>
          <w:rFonts w:ascii="Arial" w:eastAsia="Arial" w:hAnsi="Arial"/>
          <w:sz w:val="24"/>
          <w:szCs w:val="24"/>
        </w:rPr>
      </w:pPr>
      <w:r>
        <w:rPr>
          <w:rFonts w:ascii="Arial" w:eastAsia="Arial" w:hAnsi="Arial"/>
          <w:sz w:val="24"/>
          <w:szCs w:val="24"/>
        </w:rPr>
        <w:t xml:space="preserve">Another weakness of FedEx is the rising cost of </w:t>
      </w:r>
      <w:r w:rsidR="00270C7C">
        <w:rPr>
          <w:rFonts w:ascii="Arial" w:eastAsia="Arial" w:hAnsi="Arial"/>
          <w:sz w:val="24"/>
          <w:szCs w:val="24"/>
        </w:rPr>
        <w:t xml:space="preserve">services, if the customers do not perceive a price difference, they will switch to other competitors that offer the same </w:t>
      </w:r>
      <w:r w:rsidR="00270C7C" w:rsidRPr="00A47361">
        <w:rPr>
          <w:rFonts w:ascii="Arial" w:eastAsia="Arial" w:hAnsi="Arial"/>
          <w:sz w:val="24"/>
          <w:szCs w:val="24"/>
        </w:rPr>
        <w:t>service.</w:t>
      </w:r>
    </w:p>
    <w:p w:rsidR="00FD150C" w:rsidRDefault="00FD150C">
      <w:pPr>
        <w:spacing w:after="160" w:line="360" w:lineRule="auto"/>
        <w:jc w:val="both"/>
        <w:rPr>
          <w:rFonts w:ascii="Arial" w:eastAsia="Arial" w:hAnsi="Arial"/>
          <w:b/>
          <w:sz w:val="24"/>
          <w:szCs w:val="24"/>
        </w:rPr>
      </w:pPr>
    </w:p>
    <w:p w:rsidR="00FD150C" w:rsidRDefault="00AF6945">
      <w:pPr>
        <w:spacing w:after="160" w:line="360" w:lineRule="auto"/>
        <w:jc w:val="both"/>
        <w:rPr>
          <w:rFonts w:ascii="Arial" w:eastAsia="Arial" w:hAnsi="Arial"/>
          <w:b/>
          <w:sz w:val="24"/>
          <w:szCs w:val="24"/>
        </w:rPr>
      </w:pPr>
      <w:r>
        <w:rPr>
          <w:rFonts w:ascii="Arial" w:eastAsia="Arial" w:hAnsi="Arial"/>
          <w:b/>
          <w:sz w:val="24"/>
          <w:szCs w:val="24"/>
        </w:rPr>
        <w:lastRenderedPageBreak/>
        <w:t xml:space="preserve">Company Opportunities: </w:t>
      </w:r>
    </w:p>
    <w:p w:rsidR="00A47361" w:rsidRDefault="00A47361">
      <w:pPr>
        <w:spacing w:after="160" w:line="360" w:lineRule="auto"/>
        <w:jc w:val="both"/>
        <w:rPr>
          <w:rFonts w:ascii="Arial" w:eastAsia="Arial" w:hAnsi="Arial"/>
          <w:sz w:val="24"/>
          <w:szCs w:val="24"/>
        </w:rPr>
      </w:pPr>
      <w:r w:rsidRPr="004056FB">
        <w:rPr>
          <w:rFonts w:ascii="Arial" w:eastAsia="Arial" w:hAnsi="Arial"/>
          <w:i/>
          <w:sz w:val="24"/>
          <w:szCs w:val="24"/>
        </w:rPr>
        <w:t xml:space="preserve">Internal and Global </w:t>
      </w:r>
      <w:r w:rsidR="00AF6945" w:rsidRPr="004056FB">
        <w:rPr>
          <w:rFonts w:ascii="Arial" w:eastAsia="Arial" w:hAnsi="Arial"/>
          <w:i/>
          <w:sz w:val="24"/>
          <w:szCs w:val="24"/>
        </w:rPr>
        <w:t>Expansion:</w:t>
      </w:r>
      <w:r w:rsidR="00AF6945">
        <w:rPr>
          <w:rFonts w:ascii="Arial" w:eastAsia="Arial" w:hAnsi="Arial"/>
          <w:sz w:val="24"/>
          <w:szCs w:val="24"/>
        </w:rPr>
        <w:t xml:space="preserve"> </w:t>
      </w:r>
      <w:r>
        <w:rPr>
          <w:rFonts w:ascii="Arial" w:eastAsia="Arial" w:hAnsi="Arial"/>
          <w:sz w:val="24"/>
          <w:szCs w:val="24"/>
        </w:rPr>
        <w:t>FedEx has the opportunity of expanding into new areas or technologies through the acquisition of more companies.</w:t>
      </w:r>
    </w:p>
    <w:p w:rsidR="00A47361" w:rsidRDefault="00270C7C">
      <w:pPr>
        <w:spacing w:after="160" w:line="360" w:lineRule="auto"/>
        <w:jc w:val="both"/>
        <w:rPr>
          <w:rFonts w:ascii="Arial" w:eastAsia="Arial" w:hAnsi="Arial"/>
          <w:sz w:val="24"/>
          <w:szCs w:val="24"/>
        </w:rPr>
      </w:pPr>
      <w:r w:rsidRPr="004056FB">
        <w:rPr>
          <w:rFonts w:ascii="Arial" w:eastAsia="Arial" w:hAnsi="Arial"/>
          <w:i/>
          <w:sz w:val="24"/>
          <w:szCs w:val="24"/>
        </w:rPr>
        <w:t>Joint-Ventures:</w:t>
      </w:r>
      <w:r w:rsidRPr="00270C7C">
        <w:rPr>
          <w:rFonts w:ascii="Arial" w:eastAsia="Arial" w:hAnsi="Arial"/>
          <w:sz w:val="24"/>
          <w:szCs w:val="24"/>
        </w:rPr>
        <w:t xml:space="preserve"> </w:t>
      </w:r>
      <w:r w:rsidR="00A47361">
        <w:rPr>
          <w:rFonts w:ascii="Arial" w:eastAsia="Arial" w:hAnsi="Arial"/>
          <w:sz w:val="24"/>
          <w:szCs w:val="24"/>
        </w:rPr>
        <w:t xml:space="preserve">FedEx can </w:t>
      </w:r>
      <w:r w:rsidR="00A47361" w:rsidRPr="00A47361">
        <w:rPr>
          <w:rFonts w:ascii="Arial" w:eastAsia="Arial" w:hAnsi="Arial"/>
          <w:sz w:val="24"/>
          <w:szCs w:val="24"/>
        </w:rPr>
        <w:t xml:space="preserve">enjoy the growth of integrating their customer bases </w:t>
      </w:r>
      <w:r w:rsidR="00A47361">
        <w:rPr>
          <w:rFonts w:ascii="Arial" w:eastAsia="Arial" w:hAnsi="Arial"/>
          <w:sz w:val="24"/>
          <w:szCs w:val="24"/>
        </w:rPr>
        <w:t>through joint venture with Netscap and American Express.</w:t>
      </w:r>
    </w:p>
    <w:p w:rsidR="00270C7C" w:rsidRDefault="00270C7C">
      <w:pPr>
        <w:spacing w:after="160" w:line="360" w:lineRule="auto"/>
        <w:jc w:val="both"/>
        <w:rPr>
          <w:rFonts w:ascii="Arial" w:eastAsia="Arial" w:hAnsi="Arial"/>
          <w:sz w:val="24"/>
          <w:szCs w:val="24"/>
        </w:rPr>
      </w:pPr>
      <w:r w:rsidRPr="004056FB">
        <w:rPr>
          <w:rFonts w:ascii="Arial" w:eastAsia="Arial" w:hAnsi="Arial"/>
          <w:i/>
          <w:sz w:val="24"/>
          <w:szCs w:val="24"/>
        </w:rPr>
        <w:t xml:space="preserve">Contracts with </w:t>
      </w:r>
      <w:r w:rsidR="00A47361" w:rsidRPr="004056FB">
        <w:rPr>
          <w:rFonts w:ascii="Arial" w:eastAsia="Arial" w:hAnsi="Arial"/>
          <w:i/>
          <w:sz w:val="24"/>
          <w:szCs w:val="24"/>
        </w:rPr>
        <w:t>Big</w:t>
      </w:r>
      <w:r w:rsidRPr="004056FB">
        <w:rPr>
          <w:rFonts w:ascii="Arial" w:eastAsia="Arial" w:hAnsi="Arial"/>
          <w:i/>
          <w:sz w:val="24"/>
          <w:szCs w:val="24"/>
        </w:rPr>
        <w:t xml:space="preserve"> </w:t>
      </w:r>
      <w:r w:rsidR="00A47361" w:rsidRPr="004056FB">
        <w:rPr>
          <w:rFonts w:ascii="Arial" w:eastAsia="Arial" w:hAnsi="Arial"/>
          <w:i/>
          <w:sz w:val="24"/>
          <w:szCs w:val="24"/>
        </w:rPr>
        <w:t>Establishments</w:t>
      </w:r>
      <w:r w:rsidRPr="004056FB">
        <w:rPr>
          <w:rFonts w:ascii="Arial" w:eastAsia="Arial" w:hAnsi="Arial"/>
          <w:i/>
          <w:sz w:val="24"/>
          <w:szCs w:val="24"/>
        </w:rPr>
        <w:t>:</w:t>
      </w:r>
      <w:r w:rsidRPr="00270C7C">
        <w:rPr>
          <w:rFonts w:ascii="Arial" w:eastAsia="Arial" w:hAnsi="Arial"/>
          <w:sz w:val="24"/>
          <w:szCs w:val="24"/>
        </w:rPr>
        <w:t xml:space="preserve"> </w:t>
      </w:r>
      <w:r w:rsidR="00A47361">
        <w:rPr>
          <w:rFonts w:ascii="Arial" w:eastAsia="Arial" w:hAnsi="Arial"/>
          <w:sz w:val="24"/>
          <w:szCs w:val="24"/>
        </w:rPr>
        <w:t>For fedEx to maintain their leadership in the industry, they need to go into alliance with organisation that will add cost-saving or value-adding benefits to their operational services.</w:t>
      </w:r>
    </w:p>
    <w:p w:rsidR="00EA6DAE" w:rsidRDefault="00AF6945">
      <w:pPr>
        <w:spacing w:after="160" w:line="360" w:lineRule="auto"/>
        <w:jc w:val="both"/>
        <w:rPr>
          <w:rFonts w:ascii="Arial" w:eastAsia="Arial" w:hAnsi="Arial"/>
          <w:b/>
          <w:sz w:val="24"/>
          <w:szCs w:val="24"/>
        </w:rPr>
      </w:pPr>
      <w:r w:rsidRPr="004056FB">
        <w:rPr>
          <w:rFonts w:ascii="Arial" w:eastAsia="Arial" w:hAnsi="Arial"/>
          <w:i/>
          <w:sz w:val="24"/>
          <w:szCs w:val="24"/>
        </w:rPr>
        <w:t>Run</w:t>
      </w:r>
      <w:r w:rsidR="00EA6DAE" w:rsidRPr="004056FB">
        <w:rPr>
          <w:rFonts w:ascii="Arial" w:eastAsia="Arial" w:hAnsi="Arial"/>
          <w:i/>
          <w:sz w:val="24"/>
          <w:szCs w:val="24"/>
        </w:rPr>
        <w:t>ning all</w:t>
      </w:r>
      <w:r w:rsidRPr="004056FB">
        <w:rPr>
          <w:rFonts w:ascii="Arial" w:eastAsia="Arial" w:hAnsi="Arial"/>
          <w:i/>
          <w:sz w:val="24"/>
          <w:szCs w:val="24"/>
        </w:rPr>
        <w:t xml:space="preserve"> Subsidiaries Together:</w:t>
      </w:r>
      <w:r w:rsidRPr="00EA6DAE">
        <w:rPr>
          <w:rFonts w:ascii="Arial" w:eastAsia="Arial" w:hAnsi="Arial"/>
          <w:sz w:val="24"/>
          <w:szCs w:val="24"/>
        </w:rPr>
        <w:t xml:space="preserve"> </w:t>
      </w:r>
      <w:r w:rsidR="00EA6DAE" w:rsidRPr="00EA6DAE">
        <w:rPr>
          <w:rFonts w:ascii="Arial" w:eastAsia="Arial" w:hAnsi="Arial"/>
          <w:sz w:val="24"/>
          <w:szCs w:val="24"/>
        </w:rPr>
        <w:t>FedEx will save more money if they run their subsidiaries together integrating their operators to achieve better synergies and economies of scale.</w:t>
      </w:r>
    </w:p>
    <w:p w:rsidR="00EA6DAE" w:rsidRDefault="00EA6DAE">
      <w:pPr>
        <w:spacing w:after="160" w:line="360" w:lineRule="auto"/>
        <w:jc w:val="both"/>
        <w:rPr>
          <w:rFonts w:ascii="Arial" w:eastAsia="Arial" w:hAnsi="Arial"/>
          <w:b/>
          <w:sz w:val="24"/>
          <w:szCs w:val="24"/>
        </w:rPr>
      </w:pPr>
      <w:r w:rsidRPr="004056FB">
        <w:rPr>
          <w:rFonts w:ascii="Arial" w:eastAsia="Arial" w:hAnsi="Arial"/>
          <w:i/>
          <w:sz w:val="24"/>
          <w:szCs w:val="24"/>
        </w:rPr>
        <w:t xml:space="preserve">E-commerce </w:t>
      </w:r>
      <w:r w:rsidR="00AF6945" w:rsidRPr="004056FB">
        <w:rPr>
          <w:rFonts w:ascii="Arial" w:eastAsia="Arial" w:hAnsi="Arial"/>
          <w:i/>
          <w:sz w:val="24"/>
          <w:szCs w:val="24"/>
        </w:rPr>
        <w:t>Expansion</w:t>
      </w:r>
      <w:r w:rsidR="00AF6945">
        <w:rPr>
          <w:rFonts w:ascii="Arial" w:eastAsia="Arial" w:hAnsi="Arial"/>
          <w:b/>
          <w:sz w:val="24"/>
          <w:szCs w:val="24"/>
        </w:rPr>
        <w:t xml:space="preserve">: </w:t>
      </w:r>
      <w:r w:rsidRPr="00EA6DAE">
        <w:rPr>
          <w:rFonts w:ascii="Arial" w:eastAsia="Arial" w:hAnsi="Arial"/>
          <w:sz w:val="24"/>
          <w:szCs w:val="24"/>
        </w:rPr>
        <w:t>FedEx should find more internet companies</w:t>
      </w:r>
      <w:r>
        <w:rPr>
          <w:rFonts w:ascii="Arial" w:eastAsia="Arial" w:hAnsi="Arial"/>
          <w:sz w:val="24"/>
          <w:szCs w:val="24"/>
        </w:rPr>
        <w:t xml:space="preserve"> to increase their online presence since the e-commerce is rapidly increasing.</w:t>
      </w:r>
    </w:p>
    <w:p w:rsidR="00FD150C" w:rsidRDefault="00FD150C">
      <w:pPr>
        <w:spacing w:after="160" w:line="360" w:lineRule="auto"/>
        <w:jc w:val="both"/>
        <w:rPr>
          <w:rFonts w:ascii="Arial" w:eastAsia="Arial" w:hAnsi="Arial"/>
          <w:b/>
          <w:sz w:val="24"/>
          <w:szCs w:val="24"/>
        </w:rPr>
      </w:pPr>
    </w:p>
    <w:p w:rsidR="00FD150C" w:rsidRDefault="00AF6945">
      <w:pPr>
        <w:spacing w:after="160" w:line="360" w:lineRule="auto"/>
        <w:jc w:val="both"/>
        <w:rPr>
          <w:rFonts w:ascii="Arial" w:eastAsia="Arial" w:hAnsi="Arial"/>
          <w:b/>
          <w:sz w:val="24"/>
          <w:szCs w:val="24"/>
        </w:rPr>
      </w:pPr>
      <w:r>
        <w:rPr>
          <w:rFonts w:ascii="Arial" w:eastAsia="Arial" w:hAnsi="Arial"/>
          <w:b/>
          <w:sz w:val="24"/>
          <w:szCs w:val="24"/>
        </w:rPr>
        <w:t>Company Threats</w:t>
      </w:r>
    </w:p>
    <w:p w:rsidR="00FD150C" w:rsidRDefault="00AF6945">
      <w:pPr>
        <w:spacing w:after="160" w:line="360" w:lineRule="auto"/>
        <w:jc w:val="both"/>
        <w:rPr>
          <w:rFonts w:ascii="Arial" w:eastAsia="Arial" w:hAnsi="Arial"/>
          <w:sz w:val="24"/>
          <w:szCs w:val="24"/>
        </w:rPr>
      </w:pPr>
      <w:r w:rsidRPr="004056FB">
        <w:rPr>
          <w:rFonts w:ascii="Arial" w:eastAsia="Arial" w:hAnsi="Arial"/>
          <w:i/>
          <w:sz w:val="24"/>
          <w:szCs w:val="24"/>
        </w:rPr>
        <w:t>Foreign Countries</w:t>
      </w:r>
      <w:r w:rsidR="00BC563E" w:rsidRPr="004056FB">
        <w:rPr>
          <w:rFonts w:ascii="Arial" w:eastAsia="Arial" w:hAnsi="Arial"/>
          <w:i/>
          <w:sz w:val="24"/>
          <w:szCs w:val="24"/>
        </w:rPr>
        <w:t xml:space="preserve"> Laws and Regulations</w:t>
      </w:r>
      <w:r w:rsidRPr="004056FB">
        <w:rPr>
          <w:rFonts w:ascii="Arial" w:eastAsia="Arial" w:hAnsi="Arial"/>
          <w:i/>
          <w:sz w:val="24"/>
          <w:szCs w:val="24"/>
        </w:rPr>
        <w:t>:</w:t>
      </w:r>
      <w:r>
        <w:rPr>
          <w:rFonts w:ascii="Arial" w:eastAsia="Arial" w:hAnsi="Arial"/>
          <w:sz w:val="24"/>
          <w:szCs w:val="24"/>
        </w:rPr>
        <w:t xml:space="preserve"> </w:t>
      </w:r>
      <w:r w:rsidR="00BA4621">
        <w:rPr>
          <w:rFonts w:ascii="Arial" w:eastAsia="Arial" w:hAnsi="Arial"/>
          <w:sz w:val="24"/>
          <w:szCs w:val="24"/>
        </w:rPr>
        <w:t>Due to the global nature of their services, FedEx is subject to laws and regulation in the nations where they operate. The operations might be affected by political instability or local trade protections. For example, the United Kingdom laws do not allow fedEx to fly their own planes or use ground transportation and this affects negatively the efficiency of FedEx’s performance in the British market.</w:t>
      </w:r>
    </w:p>
    <w:p w:rsidR="00FD150C" w:rsidRDefault="00AF6945">
      <w:pPr>
        <w:spacing w:after="160" w:line="360" w:lineRule="auto"/>
        <w:jc w:val="both"/>
        <w:rPr>
          <w:rFonts w:ascii="Arial" w:eastAsia="Arial" w:hAnsi="Arial"/>
          <w:sz w:val="24"/>
          <w:szCs w:val="24"/>
        </w:rPr>
      </w:pPr>
      <w:r w:rsidRPr="004056FB">
        <w:rPr>
          <w:rFonts w:ascii="Arial" w:eastAsia="Arial" w:hAnsi="Arial"/>
          <w:i/>
          <w:sz w:val="24"/>
          <w:szCs w:val="24"/>
        </w:rPr>
        <w:t>Economic and Political Conditions:</w:t>
      </w:r>
      <w:r>
        <w:rPr>
          <w:rFonts w:ascii="Arial" w:eastAsia="Arial" w:hAnsi="Arial"/>
          <w:sz w:val="24"/>
          <w:szCs w:val="24"/>
        </w:rPr>
        <w:t xml:space="preserve"> </w:t>
      </w:r>
      <w:r w:rsidR="00F50D60">
        <w:rPr>
          <w:rFonts w:ascii="Arial" w:eastAsia="Arial" w:hAnsi="Arial"/>
          <w:sz w:val="24"/>
          <w:szCs w:val="24"/>
        </w:rPr>
        <w:t xml:space="preserve">As a global player, many </w:t>
      </w:r>
      <w:r>
        <w:rPr>
          <w:rFonts w:ascii="Arial" w:eastAsia="Arial" w:hAnsi="Arial"/>
          <w:sz w:val="24"/>
          <w:szCs w:val="24"/>
        </w:rPr>
        <w:t>world</w:t>
      </w:r>
      <w:r w:rsidR="00F50D60">
        <w:rPr>
          <w:rFonts w:ascii="Arial" w:eastAsia="Arial" w:hAnsi="Arial"/>
          <w:sz w:val="24"/>
          <w:szCs w:val="24"/>
        </w:rPr>
        <w:t>’s</w:t>
      </w:r>
      <w:r>
        <w:rPr>
          <w:rFonts w:ascii="Arial" w:eastAsia="Arial" w:hAnsi="Arial"/>
          <w:sz w:val="24"/>
          <w:szCs w:val="24"/>
        </w:rPr>
        <w:t xml:space="preserve"> economic and political </w:t>
      </w:r>
      <w:r w:rsidR="00F50D60">
        <w:rPr>
          <w:rFonts w:ascii="Arial" w:eastAsia="Arial" w:hAnsi="Arial"/>
          <w:sz w:val="24"/>
          <w:szCs w:val="24"/>
        </w:rPr>
        <w:t xml:space="preserve">factors such as </w:t>
      </w:r>
      <w:r>
        <w:rPr>
          <w:rFonts w:ascii="Arial" w:eastAsia="Arial" w:hAnsi="Arial"/>
          <w:sz w:val="24"/>
          <w:szCs w:val="24"/>
        </w:rPr>
        <w:t>fuel prices</w:t>
      </w:r>
      <w:r w:rsidR="00F50D60">
        <w:rPr>
          <w:rFonts w:ascii="Arial" w:eastAsia="Arial" w:hAnsi="Arial"/>
          <w:sz w:val="24"/>
          <w:szCs w:val="24"/>
        </w:rPr>
        <w:t xml:space="preserve"> and employments laws affect FedEx. The organisation is subject to more risks than those that operate locally.  </w:t>
      </w:r>
    </w:p>
    <w:p w:rsidR="00A320E4" w:rsidRPr="003D0815" w:rsidRDefault="00A320E4" w:rsidP="003D0815">
      <w:pPr>
        <w:pStyle w:val="Heading1"/>
        <w:rPr>
          <w:b/>
        </w:rPr>
      </w:pPr>
    </w:p>
    <w:p w:rsidR="000D342F" w:rsidRPr="003D0815" w:rsidRDefault="00405763" w:rsidP="004056FB">
      <w:pPr>
        <w:pStyle w:val="Heading1"/>
        <w:spacing w:line="360" w:lineRule="auto"/>
        <w:rPr>
          <w:b/>
        </w:rPr>
      </w:pPr>
      <w:bookmarkStart w:id="19" w:name="_Toc7966105"/>
      <w:r w:rsidRPr="003D0815">
        <w:rPr>
          <w:b/>
        </w:rPr>
        <w:t xml:space="preserve">5.0 </w:t>
      </w:r>
      <w:r w:rsidR="000D342F" w:rsidRPr="003D0815">
        <w:rPr>
          <w:b/>
        </w:rPr>
        <w:t>FedEx Model 7S of McKinsey</w:t>
      </w:r>
      <w:bookmarkEnd w:id="19"/>
      <w:r w:rsidR="000D342F" w:rsidRPr="003D0815">
        <w:rPr>
          <w:b/>
        </w:rPr>
        <w:t xml:space="preserve"> </w:t>
      </w:r>
    </w:p>
    <w:p w:rsidR="000D342F" w:rsidRPr="000D342F" w:rsidRDefault="000D342F" w:rsidP="00A77CAE">
      <w:pPr>
        <w:spacing w:after="160" w:line="360" w:lineRule="auto"/>
        <w:jc w:val="both"/>
        <w:rPr>
          <w:rFonts w:ascii="Arial" w:hAnsi="Arial" w:cs="Arial"/>
          <w:sz w:val="24"/>
          <w:szCs w:val="24"/>
        </w:rPr>
      </w:pPr>
      <w:r w:rsidRPr="000D342F">
        <w:rPr>
          <w:rFonts w:ascii="Arial" w:hAnsi="Arial" w:cs="Arial"/>
          <w:sz w:val="24"/>
          <w:szCs w:val="24"/>
        </w:rPr>
        <w:t xml:space="preserve">McKinsey 7S model highlights the method in which an organisation can increase effectiveness aligning the seven elements of businesses. Based on the 7S model of McKinsey </w:t>
      </w:r>
      <w:r w:rsidR="00020B1F">
        <w:rPr>
          <w:rFonts w:ascii="Arial" w:hAnsi="Arial" w:cs="Arial"/>
          <w:sz w:val="24"/>
          <w:szCs w:val="24"/>
        </w:rPr>
        <w:t>“</w:t>
      </w:r>
      <w:r w:rsidRPr="000D342F">
        <w:rPr>
          <w:rFonts w:ascii="Arial" w:hAnsi="Arial" w:cs="Arial"/>
          <w:sz w:val="24"/>
          <w:szCs w:val="24"/>
        </w:rPr>
        <w:t xml:space="preserve">the hard elements are represented by </w:t>
      </w:r>
      <w:r w:rsidR="004A442D">
        <w:rPr>
          <w:rFonts w:ascii="Arial" w:hAnsi="Arial" w:cs="Arial"/>
          <w:sz w:val="24"/>
          <w:szCs w:val="24"/>
        </w:rPr>
        <w:t>‘</w:t>
      </w:r>
      <w:r w:rsidRPr="000D342F">
        <w:rPr>
          <w:rFonts w:ascii="Arial" w:hAnsi="Arial" w:cs="Arial"/>
          <w:sz w:val="24"/>
          <w:szCs w:val="24"/>
        </w:rPr>
        <w:t>strategy, structure and systems</w:t>
      </w:r>
      <w:r w:rsidR="004A442D">
        <w:rPr>
          <w:rFonts w:ascii="Arial" w:hAnsi="Arial" w:cs="Arial"/>
          <w:sz w:val="24"/>
          <w:szCs w:val="24"/>
        </w:rPr>
        <w:t>’</w:t>
      </w:r>
      <w:r w:rsidRPr="000D342F">
        <w:rPr>
          <w:rFonts w:ascii="Arial" w:hAnsi="Arial" w:cs="Arial"/>
          <w:sz w:val="24"/>
          <w:szCs w:val="24"/>
        </w:rPr>
        <w:t xml:space="preserve">. While the soft elements are represented by </w:t>
      </w:r>
      <w:r w:rsidR="004A442D">
        <w:rPr>
          <w:rFonts w:ascii="Arial" w:hAnsi="Arial" w:cs="Arial"/>
          <w:sz w:val="24"/>
          <w:szCs w:val="24"/>
        </w:rPr>
        <w:t>‘</w:t>
      </w:r>
      <w:r w:rsidRPr="000D342F">
        <w:rPr>
          <w:rFonts w:ascii="Arial" w:hAnsi="Arial" w:cs="Arial"/>
          <w:sz w:val="24"/>
          <w:szCs w:val="24"/>
        </w:rPr>
        <w:t>shared values, skills, style and staff</w:t>
      </w:r>
      <w:r w:rsidR="00020B1F">
        <w:rPr>
          <w:rFonts w:ascii="Arial" w:hAnsi="Arial" w:cs="Arial"/>
          <w:sz w:val="24"/>
          <w:szCs w:val="24"/>
        </w:rPr>
        <w:t xml:space="preserve">” </w:t>
      </w:r>
      <w:r w:rsidR="00020B1F">
        <w:rPr>
          <w:rFonts w:ascii="Arial" w:hAnsi="Arial" w:cs="Arial"/>
          <w:sz w:val="24"/>
          <w:szCs w:val="24"/>
        </w:rPr>
        <w:lastRenderedPageBreak/>
        <w:t>(McKinsey.com, 2019)</w:t>
      </w:r>
      <w:r w:rsidRPr="000D342F">
        <w:rPr>
          <w:rFonts w:ascii="Arial" w:hAnsi="Arial" w:cs="Arial"/>
          <w:sz w:val="24"/>
          <w:szCs w:val="24"/>
        </w:rPr>
        <w:t xml:space="preserve">. The model emphasises how the elements are strongly linked together, a change in one of the elements leads to an automatic change of the other elements. </w:t>
      </w:r>
      <w:r w:rsidR="00020B1F">
        <w:rPr>
          <w:rFonts w:ascii="Arial" w:hAnsi="Arial" w:cs="Arial"/>
          <w:sz w:val="24"/>
          <w:szCs w:val="24"/>
        </w:rPr>
        <w:t>According to</w:t>
      </w:r>
      <w:r w:rsidRPr="000D342F">
        <w:rPr>
          <w:rFonts w:ascii="Arial" w:hAnsi="Arial" w:cs="Arial"/>
          <w:sz w:val="24"/>
          <w:szCs w:val="24"/>
        </w:rPr>
        <w:t xml:space="preserve"> the figure below, shared values is positioned as the heartbeat, the core of FedEx McKinsey 7S model because employee behaviour is guided by shared values which influences their performance. </w:t>
      </w:r>
    </w:p>
    <w:p w:rsidR="00FD150C" w:rsidRDefault="00FD150C">
      <w:pPr>
        <w:spacing w:after="160" w:line="259" w:lineRule="auto"/>
      </w:pPr>
    </w:p>
    <w:p w:rsidR="00FD150C" w:rsidRDefault="000D342F">
      <w:pPr>
        <w:spacing w:after="160" w:line="259" w:lineRule="auto"/>
      </w:pPr>
      <w:r w:rsidRPr="000D342F">
        <w:rPr>
          <w:rFonts w:ascii="Times New Roman" w:eastAsia="Times New Roman" w:hAnsi="Times New Roman"/>
          <w:noProof/>
          <w:sz w:val="20"/>
          <w:szCs w:val="20"/>
        </w:rPr>
        <w:drawing>
          <wp:inline distT="0" distB="0" distL="0" distR="0" wp14:anchorId="1DB21CFE" wp14:editId="550EF166">
            <wp:extent cx="3733165" cy="3999230"/>
            <wp:effectExtent l="0" t="0" r="0" b="0"/>
            <wp:docPr id="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ilvia/AppData/Roaming/PolarisOffice/ETemp/13788_21828616/fImage302827141.pn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a:xfrm>
                      <a:off x="0" y="0"/>
                      <a:ext cx="3733800" cy="3999865"/>
                    </a:xfrm>
                    <a:prstGeom prst="rect">
                      <a:avLst/>
                    </a:prstGeom>
                    <a:ln cap="flat"/>
                  </pic:spPr>
                </pic:pic>
              </a:graphicData>
            </a:graphic>
          </wp:inline>
        </w:drawing>
      </w:r>
    </w:p>
    <w:p w:rsidR="00FD150C" w:rsidRDefault="00FD150C">
      <w:pPr>
        <w:spacing w:after="160" w:line="259" w:lineRule="auto"/>
      </w:pPr>
    </w:p>
    <w:p w:rsidR="000D342F" w:rsidRPr="000D342F" w:rsidRDefault="000D342F" w:rsidP="000D342F">
      <w:pPr>
        <w:wordWrap w:val="0"/>
        <w:spacing w:after="160" w:line="360" w:lineRule="auto"/>
        <w:jc w:val="both"/>
        <w:rPr>
          <w:rFonts w:ascii="Arial" w:eastAsia="Arial" w:hAnsi="Arial"/>
          <w:color w:val="000000"/>
          <w:sz w:val="24"/>
          <w:szCs w:val="24"/>
        </w:rPr>
      </w:pPr>
      <w:r w:rsidRPr="000D342F">
        <w:rPr>
          <w:rFonts w:ascii="Arial" w:eastAsia="Arial" w:hAnsi="Arial"/>
          <w:color w:val="000000"/>
          <w:sz w:val="24"/>
          <w:szCs w:val="24"/>
        </w:rPr>
        <w:t>FedEx McKinsey 7S Model</w:t>
      </w:r>
    </w:p>
    <w:p w:rsidR="000D342F" w:rsidRDefault="000D342F" w:rsidP="000D342F">
      <w:pPr>
        <w:wordWrap w:val="0"/>
        <w:spacing w:line="360" w:lineRule="auto"/>
        <w:jc w:val="both"/>
        <w:rPr>
          <w:rFonts w:ascii="Arial" w:eastAsia="Arial" w:hAnsi="Arial"/>
          <w:b/>
          <w:color w:val="373737"/>
          <w:sz w:val="24"/>
          <w:szCs w:val="24"/>
        </w:rPr>
      </w:pPr>
    </w:p>
    <w:p w:rsidR="000D342F" w:rsidRPr="003D0815" w:rsidRDefault="00405763" w:rsidP="003D0815">
      <w:pPr>
        <w:pStyle w:val="Heading1"/>
        <w:rPr>
          <w:b/>
          <w:color w:val="373737"/>
        </w:rPr>
      </w:pPr>
      <w:bookmarkStart w:id="20" w:name="_Toc7966106"/>
      <w:r w:rsidRPr="003D0815">
        <w:rPr>
          <w:b/>
        </w:rPr>
        <w:t xml:space="preserve">5.1 </w:t>
      </w:r>
      <w:r w:rsidR="000D342F" w:rsidRPr="003D0815">
        <w:rPr>
          <w:b/>
        </w:rPr>
        <w:t>The Hard Elements</w:t>
      </w:r>
      <w:bookmarkEnd w:id="20"/>
    </w:p>
    <w:p w:rsidR="000D342F" w:rsidRDefault="000D342F" w:rsidP="000D342F">
      <w:pPr>
        <w:spacing w:after="160" w:line="360" w:lineRule="auto"/>
        <w:rPr>
          <w:rFonts w:ascii="Arial" w:hAnsi="Arial" w:cs="Arial"/>
          <w:sz w:val="24"/>
          <w:szCs w:val="24"/>
        </w:rPr>
      </w:pPr>
    </w:p>
    <w:p w:rsidR="000D342F" w:rsidRPr="004056FB" w:rsidRDefault="000D342F" w:rsidP="000D342F">
      <w:pPr>
        <w:spacing w:after="160" w:line="360" w:lineRule="auto"/>
        <w:rPr>
          <w:rFonts w:ascii="Arial" w:hAnsi="Arial" w:cs="Arial"/>
          <w:i/>
          <w:sz w:val="24"/>
          <w:szCs w:val="24"/>
        </w:rPr>
      </w:pPr>
      <w:r w:rsidRPr="004056FB">
        <w:rPr>
          <w:rFonts w:ascii="Arial" w:hAnsi="Arial" w:cs="Arial"/>
          <w:i/>
          <w:sz w:val="24"/>
          <w:szCs w:val="24"/>
        </w:rPr>
        <w:t xml:space="preserve">1.  Strategy </w:t>
      </w:r>
    </w:p>
    <w:p w:rsidR="000D342F" w:rsidRP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 xml:space="preserve">FedEx adopted the </w:t>
      </w:r>
      <w:r w:rsidR="00020B1F">
        <w:rPr>
          <w:rFonts w:ascii="Arial" w:hAnsi="Arial" w:cs="Arial"/>
          <w:sz w:val="24"/>
          <w:szCs w:val="24"/>
        </w:rPr>
        <w:t xml:space="preserve">business </w:t>
      </w:r>
      <w:r w:rsidRPr="000D342F">
        <w:rPr>
          <w:rFonts w:ascii="Arial" w:hAnsi="Arial" w:cs="Arial"/>
          <w:sz w:val="24"/>
          <w:szCs w:val="24"/>
        </w:rPr>
        <w:t xml:space="preserve">strategy </w:t>
      </w:r>
      <w:r w:rsidR="00020B1F">
        <w:rPr>
          <w:rFonts w:ascii="Arial" w:hAnsi="Arial" w:cs="Arial"/>
          <w:sz w:val="24"/>
          <w:szCs w:val="24"/>
        </w:rPr>
        <w:t>of</w:t>
      </w:r>
      <w:r w:rsidRPr="000D342F">
        <w:rPr>
          <w:rFonts w:ascii="Arial" w:hAnsi="Arial" w:cs="Arial"/>
          <w:sz w:val="24"/>
          <w:szCs w:val="24"/>
        </w:rPr>
        <w:t xml:space="preserve"> “compet</w:t>
      </w:r>
      <w:r w:rsidR="00020B1F">
        <w:rPr>
          <w:rFonts w:ascii="Arial" w:hAnsi="Arial" w:cs="Arial"/>
          <w:sz w:val="24"/>
          <w:szCs w:val="24"/>
        </w:rPr>
        <w:t>ing</w:t>
      </w:r>
      <w:r w:rsidRPr="000D342F">
        <w:rPr>
          <w:rFonts w:ascii="Arial" w:hAnsi="Arial" w:cs="Arial"/>
          <w:sz w:val="24"/>
          <w:szCs w:val="24"/>
        </w:rPr>
        <w:t xml:space="preserve"> collectively, operat</w:t>
      </w:r>
      <w:r w:rsidR="00020B1F">
        <w:rPr>
          <w:rFonts w:ascii="Arial" w:hAnsi="Arial" w:cs="Arial"/>
          <w:sz w:val="24"/>
          <w:szCs w:val="24"/>
        </w:rPr>
        <w:t>ing</w:t>
      </w:r>
      <w:r w:rsidRPr="000D342F">
        <w:rPr>
          <w:rFonts w:ascii="Arial" w:hAnsi="Arial" w:cs="Arial"/>
          <w:sz w:val="24"/>
          <w:szCs w:val="24"/>
        </w:rPr>
        <w:t xml:space="preserve"> independently, and manag</w:t>
      </w:r>
      <w:r w:rsidR="00020B1F">
        <w:rPr>
          <w:rFonts w:ascii="Arial" w:hAnsi="Arial" w:cs="Arial"/>
          <w:sz w:val="24"/>
          <w:szCs w:val="24"/>
        </w:rPr>
        <w:t>ing</w:t>
      </w:r>
      <w:r w:rsidRPr="000D342F">
        <w:rPr>
          <w:rFonts w:ascii="Arial" w:hAnsi="Arial" w:cs="Arial"/>
          <w:sz w:val="24"/>
          <w:szCs w:val="24"/>
        </w:rPr>
        <w:t xml:space="preserve"> collaboratively” (FedEx, 2011). A business differentiation strategy that focused mainly on the quality of products and services offered to customers. Moreover, the global courier &amp; delivery services giant </w:t>
      </w:r>
      <w:r w:rsidRPr="000D342F">
        <w:rPr>
          <w:rFonts w:ascii="Arial" w:hAnsi="Arial" w:cs="Arial"/>
          <w:sz w:val="24"/>
          <w:szCs w:val="24"/>
        </w:rPr>
        <w:lastRenderedPageBreak/>
        <w:t xml:space="preserve">meticulously positioned </w:t>
      </w:r>
      <w:r w:rsidR="00C9098A">
        <w:rPr>
          <w:rFonts w:ascii="Arial" w:hAnsi="Arial" w:cs="Arial"/>
          <w:sz w:val="24"/>
          <w:szCs w:val="24"/>
        </w:rPr>
        <w:t>itself</w:t>
      </w:r>
      <w:r w:rsidRPr="000D342F">
        <w:rPr>
          <w:rFonts w:ascii="Arial" w:hAnsi="Arial" w:cs="Arial"/>
          <w:sz w:val="24"/>
          <w:szCs w:val="24"/>
        </w:rPr>
        <w:t xml:space="preserve"> as a link between organisations and their customers, an indispensable partner that </w:t>
      </w:r>
      <w:r w:rsidR="00C9098A">
        <w:rPr>
          <w:rFonts w:ascii="Arial" w:hAnsi="Arial" w:cs="Arial"/>
          <w:sz w:val="24"/>
          <w:szCs w:val="24"/>
        </w:rPr>
        <w:t xml:space="preserve">guarantees </w:t>
      </w:r>
      <w:r w:rsidRPr="000D342F">
        <w:rPr>
          <w:rFonts w:ascii="Arial" w:hAnsi="Arial" w:cs="Arial"/>
          <w:sz w:val="24"/>
          <w:szCs w:val="24"/>
        </w:rPr>
        <w:t xml:space="preserve">customers </w:t>
      </w:r>
      <w:r w:rsidR="00C9098A">
        <w:rPr>
          <w:rFonts w:ascii="Arial" w:hAnsi="Arial" w:cs="Arial"/>
          <w:sz w:val="24"/>
          <w:szCs w:val="24"/>
        </w:rPr>
        <w:t xml:space="preserve">fast </w:t>
      </w:r>
      <w:r w:rsidRPr="000D342F">
        <w:rPr>
          <w:rFonts w:ascii="Arial" w:hAnsi="Arial" w:cs="Arial"/>
          <w:sz w:val="24"/>
          <w:szCs w:val="24"/>
        </w:rPr>
        <w:t>recei</w:t>
      </w:r>
      <w:r w:rsidR="00C9098A">
        <w:rPr>
          <w:rFonts w:ascii="Arial" w:hAnsi="Arial" w:cs="Arial"/>
          <w:sz w:val="24"/>
          <w:szCs w:val="24"/>
        </w:rPr>
        <w:t>pt of</w:t>
      </w:r>
      <w:r w:rsidRPr="000D342F">
        <w:rPr>
          <w:rFonts w:ascii="Arial" w:hAnsi="Arial" w:cs="Arial"/>
          <w:sz w:val="24"/>
          <w:szCs w:val="24"/>
        </w:rPr>
        <w:t xml:space="preserve"> their packages and documents in time and intact. </w:t>
      </w:r>
    </w:p>
    <w:p w:rsidR="000D342F" w:rsidRP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 xml:space="preserve">FedEx in its business strategy used technological innovations and intensively integrated technology into various business processes. FedEx has gained competitive advantage through its </w:t>
      </w:r>
      <w:r w:rsidR="00C9098A">
        <w:rPr>
          <w:rFonts w:ascii="Arial" w:hAnsi="Arial" w:cs="Arial"/>
          <w:sz w:val="24"/>
          <w:szCs w:val="24"/>
        </w:rPr>
        <w:t>information technology</w:t>
      </w:r>
      <w:r w:rsidRPr="000D342F">
        <w:rPr>
          <w:rFonts w:ascii="Arial" w:hAnsi="Arial" w:cs="Arial"/>
          <w:sz w:val="24"/>
          <w:szCs w:val="24"/>
        </w:rPr>
        <w:t xml:space="preserve"> infrastructure, website and client-provided software. There is very notable synergistic force created by this</w:t>
      </w:r>
      <w:r w:rsidR="00020B1F">
        <w:rPr>
          <w:rFonts w:ascii="Arial" w:hAnsi="Arial" w:cs="Arial"/>
          <w:sz w:val="24"/>
          <w:szCs w:val="24"/>
        </w:rPr>
        <w:t xml:space="preserve"> innovative technological</w:t>
      </w:r>
      <w:r w:rsidRPr="000D342F">
        <w:rPr>
          <w:rFonts w:ascii="Arial" w:hAnsi="Arial" w:cs="Arial"/>
          <w:sz w:val="24"/>
          <w:szCs w:val="24"/>
        </w:rPr>
        <w:t xml:space="preserve"> infrastructure </w:t>
      </w:r>
      <w:r w:rsidR="00020B1F">
        <w:rPr>
          <w:rFonts w:ascii="Arial" w:hAnsi="Arial" w:cs="Arial"/>
          <w:sz w:val="24"/>
          <w:szCs w:val="24"/>
        </w:rPr>
        <w:t xml:space="preserve">that </w:t>
      </w:r>
      <w:r w:rsidRPr="000D342F">
        <w:rPr>
          <w:rFonts w:ascii="Arial" w:hAnsi="Arial" w:cs="Arial"/>
          <w:sz w:val="24"/>
          <w:szCs w:val="24"/>
        </w:rPr>
        <w:t>serv</w:t>
      </w:r>
      <w:r w:rsidR="00020B1F">
        <w:rPr>
          <w:rFonts w:ascii="Arial" w:hAnsi="Arial" w:cs="Arial"/>
          <w:sz w:val="24"/>
          <w:szCs w:val="24"/>
        </w:rPr>
        <w:t>es</w:t>
      </w:r>
      <w:r w:rsidRPr="000D342F">
        <w:rPr>
          <w:rFonts w:ascii="Arial" w:hAnsi="Arial" w:cs="Arial"/>
          <w:sz w:val="24"/>
          <w:szCs w:val="24"/>
        </w:rPr>
        <w:t xml:space="preserve"> as </w:t>
      </w:r>
      <w:r w:rsidR="00020B1F">
        <w:rPr>
          <w:rFonts w:ascii="Arial" w:hAnsi="Arial" w:cs="Arial"/>
          <w:sz w:val="24"/>
          <w:szCs w:val="24"/>
        </w:rPr>
        <w:t>an</w:t>
      </w:r>
      <w:r w:rsidRPr="000D342F">
        <w:rPr>
          <w:rFonts w:ascii="Arial" w:hAnsi="Arial" w:cs="Arial"/>
          <w:sz w:val="24"/>
          <w:szCs w:val="24"/>
        </w:rPr>
        <w:t xml:space="preserve"> umbrella between all the various operations, combined with the organisation’s customer service that is driving the organisation forward. In the attempt to substitute inventory with information, information technology has always been a critical success factor to FedEx. The organisation with the help of IT created a hard to imitate intimate technology links. </w:t>
      </w:r>
    </w:p>
    <w:p w:rsidR="000D342F" w:rsidRP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 xml:space="preserve">FedEx is the pioneer of Web based package tracking that was later copied by competitors such as UPS and DHL. FedEx created system that enable its customers up for their services such as Virtual Order to create an online catalogue. The idea of the online catalogues </w:t>
      </w:r>
      <w:r w:rsidR="00C9098A">
        <w:rPr>
          <w:rFonts w:ascii="Arial" w:hAnsi="Arial" w:cs="Arial"/>
          <w:sz w:val="24"/>
          <w:szCs w:val="24"/>
        </w:rPr>
        <w:t xml:space="preserve">is to give the customers the possibility of figuring out product offering. </w:t>
      </w:r>
      <w:r w:rsidRPr="000D342F">
        <w:rPr>
          <w:rFonts w:ascii="Arial" w:hAnsi="Arial" w:cs="Arial"/>
          <w:sz w:val="24"/>
          <w:szCs w:val="24"/>
        </w:rPr>
        <w:t xml:space="preserve">FedEx allows customers to build a catalogue and use the backbone that incorporates their traditional services such as online tracking. FedEx customers can </w:t>
      </w:r>
      <w:r w:rsidR="00C9098A">
        <w:rPr>
          <w:rFonts w:ascii="Arial" w:hAnsi="Arial" w:cs="Arial"/>
          <w:sz w:val="24"/>
          <w:szCs w:val="24"/>
        </w:rPr>
        <w:t>link their</w:t>
      </w:r>
      <w:r w:rsidRPr="000D342F">
        <w:rPr>
          <w:rFonts w:ascii="Arial" w:hAnsi="Arial" w:cs="Arial"/>
          <w:sz w:val="24"/>
          <w:szCs w:val="24"/>
        </w:rPr>
        <w:t xml:space="preserve"> web sites </w:t>
      </w:r>
      <w:r w:rsidR="00C9098A">
        <w:rPr>
          <w:rFonts w:ascii="Arial" w:hAnsi="Arial" w:cs="Arial"/>
          <w:sz w:val="24"/>
          <w:szCs w:val="24"/>
        </w:rPr>
        <w:t>to</w:t>
      </w:r>
      <w:r w:rsidRPr="000D342F">
        <w:rPr>
          <w:rFonts w:ascii="Arial" w:hAnsi="Arial" w:cs="Arial"/>
          <w:sz w:val="24"/>
          <w:szCs w:val="24"/>
        </w:rPr>
        <w:t xml:space="preserve"> FedEx Application Programming Interface (API)</w:t>
      </w:r>
      <w:r w:rsidR="00C9098A">
        <w:rPr>
          <w:rFonts w:ascii="Arial" w:hAnsi="Arial" w:cs="Arial"/>
          <w:sz w:val="24"/>
          <w:szCs w:val="24"/>
        </w:rPr>
        <w:t xml:space="preserve"> </w:t>
      </w:r>
      <w:r w:rsidRPr="000D342F">
        <w:rPr>
          <w:rFonts w:ascii="Arial" w:hAnsi="Arial" w:cs="Arial"/>
          <w:sz w:val="24"/>
          <w:szCs w:val="24"/>
        </w:rPr>
        <w:t>giv</w:t>
      </w:r>
      <w:r w:rsidR="00C9098A">
        <w:rPr>
          <w:rFonts w:ascii="Arial" w:hAnsi="Arial" w:cs="Arial"/>
          <w:sz w:val="24"/>
          <w:szCs w:val="24"/>
        </w:rPr>
        <w:t>ing the</w:t>
      </w:r>
      <w:r w:rsidRPr="000D342F">
        <w:rPr>
          <w:rFonts w:ascii="Arial" w:hAnsi="Arial" w:cs="Arial"/>
          <w:sz w:val="24"/>
          <w:szCs w:val="24"/>
        </w:rPr>
        <w:t xml:space="preserve"> customers the possibility of tracking their packages directly from the site using the interface. Examples of beneficiaries of FedEx services are Unique photo that sells photographic materials and a barbecue ribs seller, Carson Ribs (FedEx.com, 2019).</w:t>
      </w:r>
    </w:p>
    <w:p w:rsid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The most important logistics KPI’s of FedEx are its On-Time delivery service, the most step because it customer satisfaction. On-Time shipping services, an internal indicator that shows how the internal operation is efficiently working properly. Its inventory method and order accuracy.</w:t>
      </w:r>
    </w:p>
    <w:p w:rsidR="000D342F" w:rsidRDefault="000D342F" w:rsidP="000D342F">
      <w:pPr>
        <w:spacing w:after="160" w:line="360" w:lineRule="auto"/>
        <w:jc w:val="both"/>
        <w:rPr>
          <w:rFonts w:ascii="Arial" w:hAnsi="Arial" w:cs="Arial"/>
          <w:b/>
          <w:sz w:val="24"/>
          <w:szCs w:val="24"/>
        </w:rPr>
      </w:pPr>
    </w:p>
    <w:p w:rsidR="000D342F" w:rsidRPr="004056FB" w:rsidRDefault="000D342F" w:rsidP="000D342F">
      <w:pPr>
        <w:spacing w:after="160" w:line="360" w:lineRule="auto"/>
        <w:jc w:val="both"/>
        <w:rPr>
          <w:rFonts w:ascii="Arial" w:hAnsi="Arial" w:cs="Arial"/>
          <w:i/>
          <w:sz w:val="24"/>
          <w:szCs w:val="24"/>
        </w:rPr>
      </w:pPr>
      <w:r w:rsidRPr="004056FB">
        <w:rPr>
          <w:rFonts w:ascii="Arial" w:hAnsi="Arial" w:cs="Arial"/>
          <w:i/>
          <w:sz w:val="24"/>
          <w:szCs w:val="24"/>
        </w:rPr>
        <w:t>2. Structure</w:t>
      </w:r>
    </w:p>
    <w:p w:rsidR="000D342F" w:rsidRPr="000D342F" w:rsidRDefault="000D342F" w:rsidP="00AA57D6">
      <w:pPr>
        <w:spacing w:after="160" w:line="360" w:lineRule="auto"/>
        <w:jc w:val="both"/>
        <w:rPr>
          <w:rFonts w:ascii="Arial" w:hAnsi="Arial" w:cs="Arial"/>
          <w:sz w:val="24"/>
          <w:szCs w:val="24"/>
        </w:rPr>
      </w:pPr>
      <w:r w:rsidRPr="000D342F">
        <w:rPr>
          <w:rFonts w:ascii="Arial" w:hAnsi="Arial" w:cs="Arial"/>
          <w:sz w:val="24"/>
          <w:szCs w:val="24"/>
        </w:rPr>
        <w:t xml:space="preserve">The design of an organisation pertinent to its general well-being. According to Ivancevich et al (2011), an organisational design is </w:t>
      </w:r>
      <w:r w:rsidR="00573DCE">
        <w:rPr>
          <w:rFonts w:ascii="Arial" w:hAnsi="Arial" w:cs="Arial"/>
          <w:sz w:val="24"/>
          <w:szCs w:val="24"/>
        </w:rPr>
        <w:t>made up of decisions and all the actions of</w:t>
      </w:r>
      <w:r w:rsidRPr="000D342F">
        <w:rPr>
          <w:rFonts w:ascii="Arial" w:hAnsi="Arial" w:cs="Arial"/>
          <w:sz w:val="24"/>
          <w:szCs w:val="24"/>
        </w:rPr>
        <w:t xml:space="preserve"> management </w:t>
      </w:r>
      <w:r w:rsidR="00573DCE">
        <w:rPr>
          <w:rFonts w:ascii="Arial" w:hAnsi="Arial" w:cs="Arial"/>
          <w:sz w:val="24"/>
          <w:szCs w:val="24"/>
        </w:rPr>
        <w:t>in</w:t>
      </w:r>
      <w:r w:rsidRPr="000D342F">
        <w:rPr>
          <w:rFonts w:ascii="Arial" w:hAnsi="Arial" w:cs="Arial"/>
          <w:sz w:val="24"/>
          <w:szCs w:val="24"/>
        </w:rPr>
        <w:t xml:space="preserve"> determining goals such as mission, operational plans </w:t>
      </w:r>
      <w:r w:rsidR="00573DCE">
        <w:rPr>
          <w:rFonts w:ascii="Arial" w:hAnsi="Arial" w:cs="Arial"/>
          <w:sz w:val="24"/>
          <w:szCs w:val="24"/>
        </w:rPr>
        <w:lastRenderedPageBreak/>
        <w:t>including salary and</w:t>
      </w:r>
      <w:r w:rsidRPr="000D342F">
        <w:rPr>
          <w:rFonts w:ascii="Arial" w:hAnsi="Arial" w:cs="Arial"/>
          <w:sz w:val="24"/>
          <w:szCs w:val="24"/>
        </w:rPr>
        <w:t xml:space="preserve"> job function</w:t>
      </w:r>
      <w:r w:rsidR="00573DCE">
        <w:rPr>
          <w:rFonts w:ascii="Arial" w:hAnsi="Arial" w:cs="Arial"/>
          <w:sz w:val="24"/>
          <w:szCs w:val="24"/>
        </w:rPr>
        <w:t>s</w:t>
      </w:r>
      <w:r w:rsidRPr="000D342F">
        <w:rPr>
          <w:rFonts w:ascii="Arial" w:hAnsi="Arial" w:cs="Arial"/>
          <w:sz w:val="24"/>
          <w:szCs w:val="24"/>
        </w:rPr>
        <w:t xml:space="preserve"> that result in an organisational structure. FedEx has an organisational structure that is made up of seven subsidiary organisations as follows: </w:t>
      </w:r>
      <w:r w:rsidR="00573DCE">
        <w:rPr>
          <w:rFonts w:ascii="Arial" w:hAnsi="Arial" w:cs="Arial"/>
          <w:sz w:val="24"/>
          <w:szCs w:val="24"/>
        </w:rPr>
        <w:t>“</w:t>
      </w:r>
      <w:r w:rsidRPr="000D342F">
        <w:rPr>
          <w:rFonts w:ascii="Arial" w:hAnsi="Arial" w:cs="Arial"/>
          <w:sz w:val="24"/>
          <w:szCs w:val="24"/>
        </w:rPr>
        <w:t>FedEx Corporation, FedEx Services, FedEx Express, FedEx Ground, FedEx Freight, FedEx Custom Critical, and FedEx Trade Networks</w:t>
      </w:r>
      <w:r w:rsidR="00573DCE">
        <w:rPr>
          <w:rFonts w:ascii="Arial" w:hAnsi="Arial" w:cs="Arial"/>
          <w:sz w:val="24"/>
          <w:szCs w:val="24"/>
        </w:rPr>
        <w:t>”</w:t>
      </w:r>
      <w:r w:rsidRPr="000D342F">
        <w:rPr>
          <w:rFonts w:ascii="Arial" w:hAnsi="Arial" w:cs="Arial"/>
          <w:sz w:val="24"/>
          <w:szCs w:val="24"/>
        </w:rPr>
        <w:t xml:space="preserve"> (FedEx, 2011). The management of each subsidiary is organised in a way they have their respective values and ideas representing the whole organisation. In any case, every subsidiary has the objective of ensuring that its function is consistent with the value of the organisation and its strategy. In addition, all subsidiaries have the duties: to invent and inspire innovation, encourage employee motivation to improve workgroup performance. </w:t>
      </w:r>
      <w:r w:rsidR="00AA57D6">
        <w:rPr>
          <w:rFonts w:ascii="Arial" w:hAnsi="Arial" w:cs="Arial"/>
          <w:sz w:val="24"/>
          <w:szCs w:val="24"/>
        </w:rPr>
        <w:t xml:space="preserve">For </w:t>
      </w:r>
      <w:r w:rsidRPr="000D342F">
        <w:rPr>
          <w:rFonts w:ascii="Arial" w:hAnsi="Arial" w:cs="Arial"/>
          <w:sz w:val="24"/>
          <w:szCs w:val="24"/>
        </w:rPr>
        <w:t>FedEx</w:t>
      </w:r>
      <w:r w:rsidR="00AA57D6" w:rsidRPr="00AA57D6">
        <w:rPr>
          <w:rFonts w:ascii="Arial" w:hAnsi="Arial" w:cs="Arial"/>
          <w:sz w:val="24"/>
          <w:szCs w:val="24"/>
        </w:rPr>
        <w:t xml:space="preserve"> to encourage employee motivation and engagement</w:t>
      </w:r>
      <w:r w:rsidR="00AA57D6">
        <w:rPr>
          <w:rFonts w:ascii="Arial" w:hAnsi="Arial" w:cs="Arial"/>
          <w:sz w:val="24"/>
          <w:szCs w:val="24"/>
        </w:rPr>
        <w:t xml:space="preserve">, they select and promote </w:t>
      </w:r>
      <w:r w:rsidRPr="000D342F">
        <w:rPr>
          <w:rFonts w:ascii="Arial" w:hAnsi="Arial" w:cs="Arial"/>
          <w:sz w:val="24"/>
          <w:szCs w:val="24"/>
        </w:rPr>
        <w:t>best employees (FedEx, 2011)</w:t>
      </w:r>
    </w:p>
    <w:p w:rsidR="000D342F" w:rsidRDefault="000D342F" w:rsidP="000D342F">
      <w:pPr>
        <w:spacing w:after="160" w:line="360" w:lineRule="auto"/>
        <w:jc w:val="both"/>
        <w:rPr>
          <w:rFonts w:ascii="Arial" w:hAnsi="Arial" w:cs="Arial"/>
          <w:sz w:val="24"/>
          <w:szCs w:val="24"/>
        </w:rPr>
      </w:pPr>
    </w:p>
    <w:p w:rsidR="000D342F" w:rsidRPr="004056FB" w:rsidRDefault="000D342F" w:rsidP="000D342F">
      <w:pPr>
        <w:spacing w:after="160" w:line="360" w:lineRule="auto"/>
        <w:jc w:val="both"/>
        <w:rPr>
          <w:rFonts w:ascii="Arial" w:hAnsi="Arial" w:cs="Arial"/>
          <w:i/>
          <w:sz w:val="24"/>
          <w:szCs w:val="24"/>
        </w:rPr>
      </w:pPr>
      <w:r w:rsidRPr="004056FB">
        <w:rPr>
          <w:rFonts w:ascii="Arial" w:hAnsi="Arial" w:cs="Arial"/>
          <w:i/>
          <w:sz w:val="24"/>
          <w:szCs w:val="24"/>
        </w:rPr>
        <w:t>3. Systems</w:t>
      </w:r>
    </w:p>
    <w:p w:rsidR="000D342F" w:rsidRP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 xml:space="preserve">The innovation objective of FedEx </w:t>
      </w:r>
      <w:r w:rsidR="00020B1F">
        <w:rPr>
          <w:rFonts w:ascii="Arial" w:hAnsi="Arial" w:cs="Arial"/>
          <w:sz w:val="24"/>
          <w:szCs w:val="24"/>
        </w:rPr>
        <w:t xml:space="preserve">aims at </w:t>
      </w:r>
      <w:r w:rsidRPr="000D342F">
        <w:rPr>
          <w:rFonts w:ascii="Arial" w:hAnsi="Arial" w:cs="Arial"/>
          <w:sz w:val="24"/>
          <w:szCs w:val="24"/>
        </w:rPr>
        <w:t>invent</w:t>
      </w:r>
      <w:r w:rsidR="00020B1F">
        <w:rPr>
          <w:rFonts w:ascii="Arial" w:hAnsi="Arial" w:cs="Arial"/>
          <w:sz w:val="24"/>
          <w:szCs w:val="24"/>
        </w:rPr>
        <w:t>ing</w:t>
      </w:r>
      <w:r w:rsidRPr="000D342F">
        <w:rPr>
          <w:rFonts w:ascii="Arial" w:hAnsi="Arial" w:cs="Arial"/>
          <w:sz w:val="24"/>
          <w:szCs w:val="24"/>
        </w:rPr>
        <w:t xml:space="preserve"> and inspir</w:t>
      </w:r>
      <w:r w:rsidR="00020B1F">
        <w:rPr>
          <w:rFonts w:ascii="Arial" w:hAnsi="Arial" w:cs="Arial"/>
          <w:sz w:val="24"/>
          <w:szCs w:val="24"/>
        </w:rPr>
        <w:t>ing</w:t>
      </w:r>
      <w:r w:rsidRPr="000D342F">
        <w:rPr>
          <w:rFonts w:ascii="Arial" w:hAnsi="Arial" w:cs="Arial"/>
          <w:sz w:val="24"/>
          <w:szCs w:val="24"/>
        </w:rPr>
        <w:t xml:space="preserve"> </w:t>
      </w:r>
      <w:r w:rsidR="00020B1F">
        <w:rPr>
          <w:rFonts w:ascii="Arial" w:hAnsi="Arial" w:cs="Arial"/>
          <w:sz w:val="24"/>
          <w:szCs w:val="24"/>
        </w:rPr>
        <w:t xml:space="preserve">operational </w:t>
      </w:r>
      <w:r w:rsidRPr="000D342F">
        <w:rPr>
          <w:rFonts w:ascii="Arial" w:hAnsi="Arial" w:cs="Arial"/>
          <w:sz w:val="24"/>
          <w:szCs w:val="24"/>
        </w:rPr>
        <w:t xml:space="preserve">innovation. “Creativity produces innovation and innovation is the lifeblood of a growing number of organizations” (Ivancevich et al; 2011). In order to stay achieve a competitive advantage, FedEx was able to align effectively innovation with their organisation and through innovation the organisation gained top rating worldwide. </w:t>
      </w:r>
    </w:p>
    <w:p w:rsidR="000D342F" w:rsidRP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FedEx’s innovati</w:t>
      </w:r>
      <w:r w:rsidR="00AA57D6">
        <w:rPr>
          <w:rFonts w:ascii="Arial" w:hAnsi="Arial" w:cs="Arial"/>
          <w:sz w:val="24"/>
          <w:szCs w:val="24"/>
        </w:rPr>
        <w:t xml:space="preserve">ve technologies enable the organisation </w:t>
      </w:r>
      <w:r w:rsidR="00AA57D6" w:rsidRPr="000D342F">
        <w:rPr>
          <w:rFonts w:ascii="Arial" w:hAnsi="Arial" w:cs="Arial"/>
          <w:sz w:val="24"/>
          <w:szCs w:val="24"/>
        </w:rPr>
        <w:t>to avoid</w:t>
      </w:r>
      <w:r w:rsidRPr="000D342F">
        <w:rPr>
          <w:rFonts w:ascii="Arial" w:hAnsi="Arial" w:cs="Arial"/>
          <w:sz w:val="24"/>
          <w:szCs w:val="24"/>
        </w:rPr>
        <w:t xml:space="preserve"> inventing business solutions that already </w:t>
      </w:r>
      <w:r w:rsidR="00AA57D6">
        <w:rPr>
          <w:rFonts w:ascii="Arial" w:hAnsi="Arial" w:cs="Arial"/>
          <w:sz w:val="24"/>
          <w:szCs w:val="24"/>
        </w:rPr>
        <w:t xml:space="preserve">are </w:t>
      </w:r>
      <w:r w:rsidRPr="000D342F">
        <w:rPr>
          <w:rFonts w:ascii="Arial" w:hAnsi="Arial" w:cs="Arial"/>
          <w:sz w:val="24"/>
          <w:szCs w:val="24"/>
        </w:rPr>
        <w:t xml:space="preserve">in existence. Reinventing of existing solutions for FedEx a waste of time and money. According to the believe of FedEx in order to be the best; </w:t>
      </w:r>
      <w:r w:rsidR="00AA57D6">
        <w:rPr>
          <w:rFonts w:ascii="Arial" w:hAnsi="Arial" w:cs="Arial"/>
          <w:sz w:val="24"/>
          <w:szCs w:val="24"/>
        </w:rPr>
        <w:t xml:space="preserve">employees must put in </w:t>
      </w:r>
      <w:r w:rsidRPr="000D342F">
        <w:rPr>
          <w:rFonts w:ascii="Arial" w:hAnsi="Arial" w:cs="Arial"/>
          <w:sz w:val="24"/>
          <w:szCs w:val="24"/>
        </w:rPr>
        <w:t xml:space="preserve">the best in every </w:t>
      </w:r>
      <w:r w:rsidR="00AA57D6">
        <w:rPr>
          <w:rFonts w:ascii="Arial" w:hAnsi="Arial" w:cs="Arial"/>
          <w:sz w:val="24"/>
          <w:szCs w:val="24"/>
        </w:rPr>
        <w:t>phase of their service to the customer</w:t>
      </w:r>
      <w:r w:rsidRPr="000D342F">
        <w:rPr>
          <w:rFonts w:ascii="Arial" w:hAnsi="Arial" w:cs="Arial"/>
          <w:sz w:val="24"/>
          <w:szCs w:val="24"/>
        </w:rPr>
        <w:t>.</w:t>
      </w:r>
    </w:p>
    <w:p w:rsidR="000D342F" w:rsidRDefault="000D342F" w:rsidP="000D342F">
      <w:pPr>
        <w:spacing w:after="160" w:line="360" w:lineRule="auto"/>
        <w:jc w:val="both"/>
        <w:rPr>
          <w:rFonts w:ascii="Arial" w:hAnsi="Arial" w:cs="Arial"/>
          <w:sz w:val="24"/>
          <w:szCs w:val="24"/>
        </w:rPr>
      </w:pPr>
    </w:p>
    <w:p w:rsidR="000D342F" w:rsidRPr="003D0815" w:rsidRDefault="00405763" w:rsidP="004056FB">
      <w:pPr>
        <w:pStyle w:val="Heading1"/>
        <w:spacing w:line="360" w:lineRule="auto"/>
        <w:rPr>
          <w:b/>
        </w:rPr>
      </w:pPr>
      <w:bookmarkStart w:id="21" w:name="_Toc7966107"/>
      <w:r w:rsidRPr="003D0815">
        <w:rPr>
          <w:b/>
        </w:rPr>
        <w:t xml:space="preserve">5.2 </w:t>
      </w:r>
      <w:r w:rsidR="000D342F" w:rsidRPr="003D0815">
        <w:rPr>
          <w:b/>
        </w:rPr>
        <w:t>The Soft Elements</w:t>
      </w:r>
      <w:bookmarkEnd w:id="21"/>
    </w:p>
    <w:p w:rsidR="000D342F" w:rsidRPr="004056FB" w:rsidRDefault="000D342F" w:rsidP="004056FB">
      <w:pPr>
        <w:spacing w:after="160" w:line="360" w:lineRule="auto"/>
        <w:jc w:val="both"/>
        <w:rPr>
          <w:rFonts w:ascii="Arial" w:hAnsi="Arial" w:cs="Arial"/>
          <w:i/>
          <w:sz w:val="24"/>
          <w:szCs w:val="24"/>
        </w:rPr>
      </w:pPr>
      <w:r w:rsidRPr="004056FB">
        <w:rPr>
          <w:rFonts w:ascii="Arial" w:hAnsi="Arial" w:cs="Arial"/>
          <w:i/>
          <w:sz w:val="24"/>
          <w:szCs w:val="24"/>
        </w:rPr>
        <w:t>4. Staff</w:t>
      </w:r>
    </w:p>
    <w:p w:rsidR="000D342F" w:rsidRP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 xml:space="preserve">FedEx invests much in the training and development of its employees </w:t>
      </w:r>
      <w:r w:rsidR="00AA57D6">
        <w:rPr>
          <w:rFonts w:ascii="Arial" w:hAnsi="Arial" w:cs="Arial"/>
          <w:sz w:val="24"/>
          <w:szCs w:val="24"/>
        </w:rPr>
        <w:t xml:space="preserve">to acquire </w:t>
      </w:r>
      <w:r w:rsidRPr="000D342F">
        <w:rPr>
          <w:rFonts w:ascii="Arial" w:hAnsi="Arial" w:cs="Arial"/>
          <w:sz w:val="24"/>
          <w:szCs w:val="24"/>
        </w:rPr>
        <w:t xml:space="preserve">judgment and decision making skills. For example, FedEx created the F.A.D.E process to help employees when faced with difficult situations. F represents focus. In F stage, employees are asked to identify the issue. A - analyse the situation to identify root cause of the problem. D -using the information obtained from your situation analysis, </w:t>
      </w:r>
      <w:r w:rsidRPr="000D342F">
        <w:rPr>
          <w:rFonts w:ascii="Arial" w:hAnsi="Arial" w:cs="Arial"/>
          <w:sz w:val="24"/>
          <w:szCs w:val="24"/>
        </w:rPr>
        <w:lastRenderedPageBreak/>
        <w:t>make a sound decision. E -execute the process applying good judgment to implement the solution.</w:t>
      </w:r>
    </w:p>
    <w:p w:rsidR="000D342F" w:rsidRP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 xml:space="preserve">Employees satisfaction is one of the important worries of FedEx, always in search of how to make their employees happier. The management understands the main objective of employees satisfaction, an opportunity to hear the voice of the employees. The employees of FedEx have the opportunity to let the management know whether they are satisfied or unsatisfied with the way they are treated in the organisation and this ultimately </w:t>
      </w:r>
      <w:r w:rsidR="00AC18FC">
        <w:rPr>
          <w:rFonts w:ascii="Arial" w:hAnsi="Arial" w:cs="Arial"/>
          <w:sz w:val="24"/>
          <w:szCs w:val="24"/>
        </w:rPr>
        <w:t>is one of the key factors that aids</w:t>
      </w:r>
      <w:r w:rsidRPr="000D342F">
        <w:rPr>
          <w:rFonts w:ascii="Arial" w:hAnsi="Arial" w:cs="Arial"/>
          <w:sz w:val="24"/>
          <w:szCs w:val="24"/>
        </w:rPr>
        <w:t xml:space="preserve"> retaining employees. FedEx understands th</w:t>
      </w:r>
      <w:r w:rsidR="00AC18FC">
        <w:rPr>
          <w:rFonts w:ascii="Arial" w:hAnsi="Arial" w:cs="Arial"/>
          <w:sz w:val="24"/>
          <w:szCs w:val="24"/>
        </w:rPr>
        <w:t xml:space="preserve">at </w:t>
      </w:r>
      <w:r w:rsidRPr="000D342F">
        <w:rPr>
          <w:rFonts w:ascii="Arial" w:hAnsi="Arial" w:cs="Arial"/>
          <w:sz w:val="24"/>
          <w:szCs w:val="24"/>
        </w:rPr>
        <w:t xml:space="preserve">employee satisfaction is an important </w:t>
      </w:r>
      <w:r w:rsidR="00AC18FC">
        <w:rPr>
          <w:rFonts w:ascii="Arial" w:hAnsi="Arial" w:cs="Arial"/>
          <w:sz w:val="24"/>
          <w:szCs w:val="24"/>
        </w:rPr>
        <w:t xml:space="preserve">in encouraging </w:t>
      </w:r>
      <w:r w:rsidRPr="000D342F">
        <w:rPr>
          <w:rFonts w:ascii="Arial" w:hAnsi="Arial" w:cs="Arial"/>
          <w:sz w:val="24"/>
          <w:szCs w:val="24"/>
        </w:rPr>
        <w:t xml:space="preserve">employee psychological contract that enhances employee and organisation performance. </w:t>
      </w:r>
    </w:p>
    <w:p w:rsidR="000D342F" w:rsidRP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 xml:space="preserve">“Psychological contracts refer to employer and employee expectations of the employment relationship, </w:t>
      </w:r>
      <w:proofErr w:type="spellStart"/>
      <w:r w:rsidRPr="000D342F">
        <w:rPr>
          <w:rFonts w:ascii="Arial" w:hAnsi="Arial" w:cs="Arial"/>
          <w:sz w:val="24"/>
          <w:szCs w:val="24"/>
        </w:rPr>
        <w:t>i</w:t>
      </w:r>
      <w:proofErr w:type="spellEnd"/>
      <w:r w:rsidRPr="000D342F">
        <w:rPr>
          <w:rFonts w:ascii="Arial" w:hAnsi="Arial" w:cs="Arial"/>
          <w:sz w:val="24"/>
          <w:szCs w:val="24"/>
        </w:rPr>
        <w:t xml:space="preserve">. e. mutual obligations, values, expectations and aspirations that operate over and above the formal contract of employment” (Smithson, &amp; Lewis, 2003). </w:t>
      </w:r>
      <w:r w:rsidR="00020B1F">
        <w:rPr>
          <w:rFonts w:ascii="Arial" w:hAnsi="Arial" w:cs="Arial"/>
          <w:sz w:val="24"/>
          <w:szCs w:val="24"/>
        </w:rPr>
        <w:t>In</w:t>
      </w:r>
      <w:r w:rsidRPr="000D342F">
        <w:rPr>
          <w:rFonts w:ascii="Arial" w:hAnsi="Arial" w:cs="Arial"/>
          <w:sz w:val="24"/>
          <w:szCs w:val="24"/>
        </w:rPr>
        <w:t xml:space="preserve"> ascertain</w:t>
      </w:r>
      <w:r w:rsidR="00020B1F">
        <w:rPr>
          <w:rFonts w:ascii="Arial" w:hAnsi="Arial" w:cs="Arial"/>
          <w:sz w:val="24"/>
          <w:szCs w:val="24"/>
        </w:rPr>
        <w:t>ing</w:t>
      </w:r>
      <w:r w:rsidRPr="000D342F">
        <w:rPr>
          <w:rFonts w:ascii="Arial" w:hAnsi="Arial" w:cs="Arial"/>
          <w:sz w:val="24"/>
          <w:szCs w:val="24"/>
        </w:rPr>
        <w:t xml:space="preserve"> how their employees are satisfied, FedEx uses surveys to identify where they are doing it right and the area to improve. Through the survey and feedback, the leadership is aware of employees concern and act swiftly in providing avenues for improvement. </w:t>
      </w:r>
    </w:p>
    <w:p w:rsidR="000D342F" w:rsidRPr="004056FB" w:rsidRDefault="000D342F" w:rsidP="000D342F">
      <w:pPr>
        <w:spacing w:after="160" w:line="360" w:lineRule="auto"/>
        <w:jc w:val="both"/>
        <w:rPr>
          <w:rFonts w:ascii="Arial" w:hAnsi="Arial" w:cs="Arial"/>
          <w:i/>
          <w:sz w:val="24"/>
          <w:szCs w:val="24"/>
        </w:rPr>
      </w:pPr>
      <w:r w:rsidRPr="004056FB">
        <w:rPr>
          <w:rFonts w:ascii="Arial" w:hAnsi="Arial" w:cs="Arial"/>
          <w:i/>
          <w:sz w:val="24"/>
          <w:szCs w:val="24"/>
        </w:rPr>
        <w:t>5. Skills</w:t>
      </w:r>
    </w:p>
    <w:p w:rsidR="000D342F" w:rsidRP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 xml:space="preserve">Selecting and promoting employees aids organisations in cultivating and maintaining talent. FedEx use internal sourcing system; this strategy allows the employees of FedEx to </w:t>
      </w:r>
      <w:r w:rsidR="00005E3F">
        <w:rPr>
          <w:rFonts w:ascii="Arial" w:hAnsi="Arial" w:cs="Arial"/>
          <w:sz w:val="24"/>
          <w:szCs w:val="24"/>
        </w:rPr>
        <w:t>apply</w:t>
      </w:r>
      <w:r w:rsidRPr="000D342F">
        <w:rPr>
          <w:rFonts w:ascii="Arial" w:hAnsi="Arial" w:cs="Arial"/>
          <w:sz w:val="24"/>
          <w:szCs w:val="24"/>
        </w:rPr>
        <w:t xml:space="preserve"> on jobs before the organisation considers outside talents through a programme called ASPIRE to </w:t>
      </w:r>
      <w:r w:rsidR="00005E3F" w:rsidRPr="000D342F">
        <w:rPr>
          <w:rFonts w:ascii="Arial" w:hAnsi="Arial" w:cs="Arial"/>
          <w:sz w:val="24"/>
          <w:szCs w:val="24"/>
        </w:rPr>
        <w:t>management</w:t>
      </w:r>
      <w:r w:rsidR="00005E3F">
        <w:rPr>
          <w:rFonts w:ascii="Arial" w:hAnsi="Arial" w:cs="Arial"/>
          <w:sz w:val="24"/>
          <w:szCs w:val="24"/>
        </w:rPr>
        <w:t>, (</w:t>
      </w:r>
      <w:r w:rsidRPr="000D342F">
        <w:rPr>
          <w:rFonts w:ascii="Arial" w:hAnsi="Arial" w:cs="Arial"/>
          <w:sz w:val="24"/>
          <w:szCs w:val="24"/>
        </w:rPr>
        <w:t>“Assessment of Skills, Performance and Interest Required for Entry into Management</w:t>
      </w:r>
      <w:r w:rsidR="00005E3F">
        <w:rPr>
          <w:rFonts w:ascii="Arial" w:hAnsi="Arial" w:cs="Arial"/>
          <w:sz w:val="24"/>
          <w:szCs w:val="24"/>
        </w:rPr>
        <w:t>”)</w:t>
      </w:r>
      <w:r w:rsidRPr="000D342F">
        <w:rPr>
          <w:rFonts w:ascii="Arial" w:hAnsi="Arial" w:cs="Arial"/>
          <w:sz w:val="24"/>
          <w:szCs w:val="24"/>
        </w:rPr>
        <w:t xml:space="preserve">. </w:t>
      </w:r>
      <w:r w:rsidR="00005E3F">
        <w:rPr>
          <w:rFonts w:ascii="Arial" w:hAnsi="Arial" w:cs="Arial"/>
          <w:sz w:val="24"/>
          <w:szCs w:val="24"/>
        </w:rPr>
        <w:t>This training is mandatory for a</w:t>
      </w:r>
      <w:r w:rsidRPr="000D342F">
        <w:rPr>
          <w:rFonts w:ascii="Arial" w:hAnsi="Arial" w:cs="Arial"/>
          <w:sz w:val="24"/>
          <w:szCs w:val="24"/>
        </w:rPr>
        <w:t>ll employees inspir</w:t>
      </w:r>
      <w:r w:rsidR="00005E3F">
        <w:rPr>
          <w:rFonts w:ascii="Arial" w:hAnsi="Arial" w:cs="Arial"/>
          <w:sz w:val="24"/>
          <w:szCs w:val="24"/>
        </w:rPr>
        <w:t>ing</w:t>
      </w:r>
      <w:r w:rsidRPr="000D342F">
        <w:rPr>
          <w:rFonts w:ascii="Arial" w:hAnsi="Arial" w:cs="Arial"/>
          <w:sz w:val="24"/>
          <w:szCs w:val="24"/>
        </w:rPr>
        <w:t xml:space="preserve"> to go to management level (FedEx, 2011). There are ten important stages that an employee must complete in the ASPIRE programme. The first four stages are comprised of only </w:t>
      </w:r>
      <w:r w:rsidR="00005E3F" w:rsidRPr="00005E3F">
        <w:rPr>
          <w:rFonts w:ascii="Arial" w:hAnsi="Arial" w:cs="Arial"/>
          <w:sz w:val="24"/>
          <w:szCs w:val="24"/>
        </w:rPr>
        <w:t xml:space="preserve">management training </w:t>
      </w:r>
      <w:r w:rsidRPr="000D342F">
        <w:rPr>
          <w:rFonts w:ascii="Arial" w:hAnsi="Arial" w:cs="Arial"/>
          <w:sz w:val="24"/>
          <w:szCs w:val="24"/>
        </w:rPr>
        <w:t xml:space="preserve">classes </w:t>
      </w:r>
      <w:r w:rsidR="00005E3F">
        <w:rPr>
          <w:rFonts w:ascii="Arial" w:hAnsi="Arial" w:cs="Arial"/>
          <w:sz w:val="24"/>
          <w:szCs w:val="24"/>
        </w:rPr>
        <w:t>that includes peer leadership,</w:t>
      </w:r>
      <w:r w:rsidRPr="000D342F">
        <w:rPr>
          <w:rFonts w:ascii="Arial" w:hAnsi="Arial" w:cs="Arial"/>
          <w:sz w:val="24"/>
          <w:szCs w:val="24"/>
        </w:rPr>
        <w:t xml:space="preserve"> writing with intention</w:t>
      </w:r>
      <w:r w:rsidR="00005E3F">
        <w:rPr>
          <w:rFonts w:ascii="Arial" w:hAnsi="Arial" w:cs="Arial"/>
          <w:sz w:val="24"/>
          <w:szCs w:val="24"/>
        </w:rPr>
        <w:t xml:space="preserve"> and </w:t>
      </w:r>
      <w:r w:rsidRPr="000D342F">
        <w:rPr>
          <w:rFonts w:ascii="Arial" w:hAnsi="Arial" w:cs="Arial"/>
          <w:sz w:val="24"/>
          <w:szCs w:val="24"/>
        </w:rPr>
        <w:t>diversity</w:t>
      </w:r>
      <w:r w:rsidR="00005E3F">
        <w:rPr>
          <w:rFonts w:ascii="Arial" w:hAnsi="Arial" w:cs="Arial"/>
          <w:sz w:val="24"/>
          <w:szCs w:val="24"/>
        </w:rPr>
        <w:t xml:space="preserve">. </w:t>
      </w:r>
      <w:r w:rsidRPr="000D342F">
        <w:rPr>
          <w:rFonts w:ascii="Arial" w:hAnsi="Arial" w:cs="Arial"/>
          <w:sz w:val="24"/>
          <w:szCs w:val="24"/>
        </w:rPr>
        <w:t xml:space="preserve">In stage five, an employee workgroup meeting of 15-20 minutes and feedback given to the employees from the management and peers after the meeting. In stage six, the employee will act as a manager for a whole shift carrying out all tasks a real manager does including conferences calls and meetings, etc. in stage seven, completion of individual development plan (IDP) outlining the goals the employee wish to accomplish in the future and the necessary </w:t>
      </w:r>
      <w:r w:rsidRPr="000D342F">
        <w:rPr>
          <w:rFonts w:ascii="Arial" w:hAnsi="Arial" w:cs="Arial"/>
          <w:sz w:val="24"/>
          <w:szCs w:val="24"/>
        </w:rPr>
        <w:lastRenderedPageBreak/>
        <w:t xml:space="preserve">steps to achieve them (FedEx, 2001). In stage eight, is competence assessment. Stage nine is </w:t>
      </w:r>
      <w:r w:rsidR="00005E3F">
        <w:rPr>
          <w:rFonts w:ascii="Arial" w:hAnsi="Arial" w:cs="Arial"/>
          <w:sz w:val="24"/>
          <w:szCs w:val="24"/>
        </w:rPr>
        <w:t>“</w:t>
      </w:r>
      <w:r w:rsidRPr="000D342F">
        <w:rPr>
          <w:rFonts w:ascii="Arial" w:hAnsi="Arial" w:cs="Arial"/>
          <w:sz w:val="24"/>
          <w:szCs w:val="24"/>
        </w:rPr>
        <w:t>print all screens that provide proof all of the previous steps have been completed, which leads to step ten where the employee can apply for an open manager position. Certain jobs on the open position board are catered just for ASPIRE candidates” (FedEx, 201</w:t>
      </w:r>
      <w:r w:rsidR="00005E3F">
        <w:rPr>
          <w:rFonts w:ascii="Arial" w:hAnsi="Arial" w:cs="Arial"/>
          <w:sz w:val="24"/>
          <w:szCs w:val="24"/>
        </w:rPr>
        <w:t>1</w:t>
      </w:r>
      <w:r w:rsidRPr="000D342F">
        <w:rPr>
          <w:rFonts w:ascii="Arial" w:hAnsi="Arial" w:cs="Arial"/>
          <w:sz w:val="24"/>
          <w:szCs w:val="24"/>
        </w:rPr>
        <w:t>)</w:t>
      </w:r>
    </w:p>
    <w:p w:rsidR="000D342F" w:rsidRPr="004056FB" w:rsidRDefault="000D342F" w:rsidP="000D342F">
      <w:pPr>
        <w:spacing w:after="160" w:line="360" w:lineRule="auto"/>
        <w:jc w:val="both"/>
        <w:rPr>
          <w:rFonts w:ascii="Arial" w:hAnsi="Arial" w:cs="Arial"/>
          <w:i/>
          <w:sz w:val="24"/>
          <w:szCs w:val="24"/>
        </w:rPr>
      </w:pPr>
      <w:r w:rsidRPr="004056FB">
        <w:rPr>
          <w:rFonts w:ascii="Arial" w:hAnsi="Arial" w:cs="Arial"/>
          <w:i/>
          <w:sz w:val="24"/>
          <w:szCs w:val="24"/>
        </w:rPr>
        <w:t>6. Style</w:t>
      </w:r>
    </w:p>
    <w:p w:rsid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 xml:space="preserve">Organisation direction is the compass that an organisation uses to navigate into the future. Organisation direction is important because it enables the employees to have a clear   understanding of the aims and objectives of the organisation and where the organisation is headed. FedEx has </w:t>
      </w:r>
      <w:r w:rsidR="00D22CFC" w:rsidRPr="000D342F">
        <w:rPr>
          <w:rFonts w:ascii="Arial" w:hAnsi="Arial" w:cs="Arial"/>
          <w:sz w:val="24"/>
          <w:szCs w:val="24"/>
        </w:rPr>
        <w:t>a</w:t>
      </w:r>
      <w:r w:rsidR="00D22CFC" w:rsidRPr="00D22CFC">
        <w:rPr>
          <w:rFonts w:ascii="Arial" w:hAnsi="Arial" w:cs="Arial"/>
          <w:sz w:val="24"/>
          <w:szCs w:val="24"/>
        </w:rPr>
        <w:t xml:space="preserve"> creative thinking process </w:t>
      </w:r>
      <w:r w:rsidRPr="000D342F">
        <w:rPr>
          <w:rFonts w:ascii="Arial" w:hAnsi="Arial" w:cs="Arial"/>
          <w:sz w:val="24"/>
          <w:szCs w:val="24"/>
        </w:rPr>
        <w:t xml:space="preserve">called Analysing the Gaps, </w:t>
      </w:r>
      <w:r w:rsidR="00D22CFC">
        <w:rPr>
          <w:rFonts w:ascii="Arial" w:hAnsi="Arial" w:cs="Arial"/>
          <w:sz w:val="24"/>
          <w:szCs w:val="24"/>
        </w:rPr>
        <w:t xml:space="preserve">a </w:t>
      </w:r>
      <w:r w:rsidR="00D22CFC" w:rsidRPr="00D22CFC">
        <w:rPr>
          <w:rFonts w:ascii="Arial" w:hAnsi="Arial" w:cs="Arial"/>
          <w:sz w:val="24"/>
          <w:szCs w:val="24"/>
        </w:rPr>
        <w:t xml:space="preserve">procedure </w:t>
      </w:r>
      <w:r w:rsidRPr="000D342F">
        <w:rPr>
          <w:rFonts w:ascii="Arial" w:hAnsi="Arial" w:cs="Arial"/>
          <w:sz w:val="24"/>
          <w:szCs w:val="24"/>
        </w:rPr>
        <w:t xml:space="preserve">that serves to identify </w:t>
      </w:r>
      <w:r w:rsidR="00D22CFC">
        <w:rPr>
          <w:rFonts w:ascii="Arial" w:hAnsi="Arial" w:cs="Arial"/>
          <w:sz w:val="24"/>
          <w:szCs w:val="24"/>
        </w:rPr>
        <w:t xml:space="preserve">existing </w:t>
      </w:r>
      <w:r w:rsidRPr="000D342F">
        <w:rPr>
          <w:rFonts w:ascii="Arial" w:hAnsi="Arial" w:cs="Arial"/>
          <w:sz w:val="24"/>
          <w:szCs w:val="24"/>
        </w:rPr>
        <w:t xml:space="preserve">major gaps between </w:t>
      </w:r>
      <w:r w:rsidR="00D22CFC" w:rsidRPr="00D22CFC">
        <w:rPr>
          <w:rFonts w:ascii="Arial" w:hAnsi="Arial" w:cs="Arial"/>
          <w:sz w:val="24"/>
          <w:szCs w:val="24"/>
        </w:rPr>
        <w:t xml:space="preserve">the future state of the organisation </w:t>
      </w:r>
      <w:r w:rsidR="00D22CFC">
        <w:rPr>
          <w:rFonts w:ascii="Arial" w:hAnsi="Arial" w:cs="Arial"/>
          <w:sz w:val="24"/>
          <w:szCs w:val="24"/>
        </w:rPr>
        <w:t xml:space="preserve">and </w:t>
      </w:r>
      <w:r w:rsidRPr="000D342F">
        <w:rPr>
          <w:rFonts w:ascii="Arial" w:hAnsi="Arial" w:cs="Arial"/>
          <w:sz w:val="24"/>
          <w:szCs w:val="24"/>
        </w:rPr>
        <w:t>the current reality</w:t>
      </w:r>
      <w:r w:rsidR="00D22CFC">
        <w:rPr>
          <w:rFonts w:ascii="Arial" w:hAnsi="Arial" w:cs="Arial"/>
          <w:sz w:val="24"/>
          <w:szCs w:val="24"/>
        </w:rPr>
        <w:t xml:space="preserve"> of the organisation </w:t>
      </w:r>
      <w:r w:rsidRPr="000D342F">
        <w:rPr>
          <w:rFonts w:ascii="Arial" w:hAnsi="Arial" w:cs="Arial"/>
          <w:sz w:val="24"/>
          <w:szCs w:val="24"/>
        </w:rPr>
        <w:t xml:space="preserve">(FedEx, 2011). This process is made of four steps. Step 1, reflection on the organisation’s current state and the future state. Step two, identification </w:t>
      </w:r>
      <w:r w:rsidR="00E826D9">
        <w:rPr>
          <w:rFonts w:ascii="Arial" w:hAnsi="Arial" w:cs="Arial"/>
          <w:sz w:val="24"/>
          <w:szCs w:val="24"/>
        </w:rPr>
        <w:t>and how to close</w:t>
      </w:r>
      <w:r w:rsidRPr="000D342F">
        <w:rPr>
          <w:rFonts w:ascii="Arial" w:hAnsi="Arial" w:cs="Arial"/>
          <w:sz w:val="24"/>
          <w:szCs w:val="24"/>
        </w:rPr>
        <w:t xml:space="preserve"> major </w:t>
      </w:r>
      <w:r w:rsidR="00E826D9">
        <w:rPr>
          <w:rFonts w:ascii="Arial" w:hAnsi="Arial" w:cs="Arial"/>
          <w:sz w:val="24"/>
          <w:szCs w:val="24"/>
        </w:rPr>
        <w:t xml:space="preserve">present and future operation </w:t>
      </w:r>
      <w:r w:rsidRPr="000D342F">
        <w:rPr>
          <w:rFonts w:ascii="Arial" w:hAnsi="Arial" w:cs="Arial"/>
          <w:sz w:val="24"/>
          <w:szCs w:val="24"/>
        </w:rPr>
        <w:t xml:space="preserve">gaps. Step three, employee focus on big pictures and step four, development of a list ten top areas of Gaps that include services, technology, skills and processes (FedEx, 2001). </w:t>
      </w:r>
    </w:p>
    <w:p w:rsidR="00A77CAE" w:rsidRPr="000D342F" w:rsidRDefault="00A77CAE" w:rsidP="000D342F">
      <w:pPr>
        <w:spacing w:after="160" w:line="360" w:lineRule="auto"/>
        <w:jc w:val="both"/>
        <w:rPr>
          <w:rFonts w:ascii="Arial" w:hAnsi="Arial" w:cs="Arial"/>
          <w:sz w:val="24"/>
          <w:szCs w:val="24"/>
        </w:rPr>
      </w:pPr>
    </w:p>
    <w:p w:rsidR="000D342F" w:rsidRPr="004056FB" w:rsidRDefault="000D342F" w:rsidP="000D342F">
      <w:pPr>
        <w:spacing w:after="160" w:line="360" w:lineRule="auto"/>
        <w:jc w:val="both"/>
        <w:rPr>
          <w:rFonts w:ascii="Arial" w:hAnsi="Arial" w:cs="Arial"/>
          <w:i/>
          <w:sz w:val="24"/>
          <w:szCs w:val="24"/>
        </w:rPr>
      </w:pPr>
      <w:r w:rsidRPr="004056FB">
        <w:rPr>
          <w:rFonts w:ascii="Arial" w:hAnsi="Arial" w:cs="Arial"/>
          <w:i/>
          <w:sz w:val="24"/>
          <w:szCs w:val="24"/>
        </w:rPr>
        <w:t>7. Shared Values</w:t>
      </w:r>
    </w:p>
    <w:p w:rsidR="000D342F" w:rsidRPr="000D342F" w:rsidRDefault="000D342F" w:rsidP="000D342F">
      <w:pPr>
        <w:spacing w:after="160" w:line="360" w:lineRule="auto"/>
        <w:jc w:val="both"/>
        <w:rPr>
          <w:rFonts w:ascii="Arial" w:hAnsi="Arial" w:cs="Arial"/>
          <w:sz w:val="24"/>
          <w:szCs w:val="24"/>
        </w:rPr>
      </w:pPr>
      <w:r w:rsidRPr="000D342F">
        <w:rPr>
          <w:rFonts w:ascii="Arial" w:hAnsi="Arial" w:cs="Arial"/>
          <w:sz w:val="24"/>
          <w:szCs w:val="24"/>
        </w:rPr>
        <w:t xml:space="preserve">The objective of FedEx values/strategy is to guide the organisation in all economic situations. FedEx is known for aligning value and strategy with its operational process and has a proves background of an organisation that is dedicated to its values and strategy. The organisation is famous in its industry because of its values that are the major contributors of the organisation’s </w:t>
      </w:r>
      <w:r w:rsidR="00D22CFC" w:rsidRPr="000D342F">
        <w:rPr>
          <w:rFonts w:ascii="Arial" w:hAnsi="Arial" w:cs="Arial"/>
          <w:sz w:val="24"/>
          <w:szCs w:val="24"/>
        </w:rPr>
        <w:t>global</w:t>
      </w:r>
      <w:r w:rsidRPr="000D342F">
        <w:rPr>
          <w:rFonts w:ascii="Arial" w:hAnsi="Arial" w:cs="Arial"/>
          <w:sz w:val="24"/>
          <w:szCs w:val="24"/>
        </w:rPr>
        <w:t xml:space="preserve"> goal. FedEx values </w:t>
      </w:r>
      <w:r w:rsidR="00D22CFC">
        <w:rPr>
          <w:rFonts w:ascii="Arial" w:hAnsi="Arial" w:cs="Arial"/>
          <w:sz w:val="24"/>
          <w:szCs w:val="24"/>
        </w:rPr>
        <w:t>most their relationship with</w:t>
      </w:r>
      <w:r w:rsidRPr="000D342F">
        <w:rPr>
          <w:rFonts w:ascii="Arial" w:hAnsi="Arial" w:cs="Arial"/>
          <w:sz w:val="24"/>
          <w:szCs w:val="24"/>
        </w:rPr>
        <w:t xml:space="preserve"> people, </w:t>
      </w:r>
      <w:r w:rsidR="00D22CFC">
        <w:rPr>
          <w:rFonts w:ascii="Arial" w:hAnsi="Arial" w:cs="Arial"/>
          <w:sz w:val="24"/>
          <w:szCs w:val="24"/>
        </w:rPr>
        <w:t xml:space="preserve">services, </w:t>
      </w:r>
      <w:r w:rsidRPr="000D342F">
        <w:rPr>
          <w:rFonts w:ascii="Arial" w:hAnsi="Arial" w:cs="Arial"/>
          <w:sz w:val="24"/>
          <w:szCs w:val="24"/>
        </w:rPr>
        <w:t>integrity, responsibility and loyalty.</w:t>
      </w:r>
    </w:p>
    <w:p w:rsidR="000D342F" w:rsidRPr="003D0815" w:rsidRDefault="000D342F" w:rsidP="003D0815">
      <w:pPr>
        <w:pStyle w:val="Heading1"/>
        <w:rPr>
          <w:b/>
        </w:rPr>
      </w:pPr>
      <w:r w:rsidRPr="003D0815">
        <w:rPr>
          <w:b/>
        </w:rPr>
        <w:t xml:space="preserve"> </w:t>
      </w:r>
    </w:p>
    <w:p w:rsidR="00FD150C" w:rsidRPr="003D0815" w:rsidRDefault="00405763" w:rsidP="004056FB">
      <w:pPr>
        <w:pStyle w:val="Heading1"/>
        <w:spacing w:line="360" w:lineRule="auto"/>
        <w:rPr>
          <w:b/>
        </w:rPr>
      </w:pPr>
      <w:bookmarkStart w:id="22" w:name="_Toc7966108"/>
      <w:r w:rsidRPr="003D0815">
        <w:rPr>
          <w:b/>
        </w:rPr>
        <w:t>6.0 Conclusion</w:t>
      </w:r>
      <w:bookmarkEnd w:id="22"/>
    </w:p>
    <w:p w:rsidR="00A77CAE" w:rsidRPr="00A77CAE" w:rsidRDefault="00A77CAE" w:rsidP="00A77CAE">
      <w:pPr>
        <w:spacing w:after="160" w:line="360" w:lineRule="auto"/>
        <w:jc w:val="both"/>
        <w:rPr>
          <w:rFonts w:ascii="Arial" w:hAnsi="Arial" w:cs="Arial"/>
          <w:sz w:val="24"/>
          <w:szCs w:val="24"/>
        </w:rPr>
      </w:pPr>
      <w:r w:rsidRPr="00A77CAE">
        <w:rPr>
          <w:rFonts w:ascii="Arial" w:hAnsi="Arial" w:cs="Arial"/>
          <w:sz w:val="24"/>
          <w:szCs w:val="24"/>
        </w:rPr>
        <w:t>In conclusion the author has analysed the business environment of FedEx to ascertain the impact of organisational culture and the business environment of their host nations have on the performance of the organisation.</w:t>
      </w:r>
      <w:r>
        <w:rPr>
          <w:rFonts w:ascii="Arial" w:hAnsi="Arial" w:cs="Arial"/>
          <w:sz w:val="24"/>
          <w:szCs w:val="24"/>
        </w:rPr>
        <w:t xml:space="preserve"> </w:t>
      </w:r>
      <w:bookmarkStart w:id="23" w:name="_Hlk8071558"/>
      <w:r>
        <w:rPr>
          <w:rFonts w:ascii="Arial" w:hAnsi="Arial" w:cs="Arial"/>
          <w:sz w:val="24"/>
          <w:szCs w:val="24"/>
        </w:rPr>
        <w:t>FedEx achieved competitive advantage through innovation and an organisational culture that is people centred that earned</w:t>
      </w:r>
      <w:r w:rsidRPr="00A77CAE">
        <w:rPr>
          <w:rFonts w:ascii="Arial" w:hAnsi="Arial" w:cs="Arial"/>
          <w:sz w:val="24"/>
          <w:szCs w:val="24"/>
        </w:rPr>
        <w:t xml:space="preserve"> the </w:t>
      </w:r>
      <w:r w:rsidRPr="00A77CAE">
        <w:rPr>
          <w:rFonts w:ascii="Arial" w:hAnsi="Arial" w:cs="Arial"/>
          <w:sz w:val="24"/>
          <w:szCs w:val="24"/>
        </w:rPr>
        <w:lastRenderedPageBreak/>
        <w:t xml:space="preserve">brand a worldwide reputation of having a strong customer service, high customer satisfaction and a loyal workforce. </w:t>
      </w:r>
      <w:r>
        <w:rPr>
          <w:rFonts w:ascii="Arial" w:hAnsi="Arial" w:cs="Arial"/>
          <w:sz w:val="24"/>
          <w:szCs w:val="24"/>
        </w:rPr>
        <w:t>It is important for an o</w:t>
      </w:r>
      <w:r w:rsidRPr="00A77CAE">
        <w:rPr>
          <w:rFonts w:ascii="Arial" w:hAnsi="Arial" w:cs="Arial"/>
          <w:sz w:val="24"/>
          <w:szCs w:val="24"/>
        </w:rPr>
        <w:t xml:space="preserve">rganisation </w:t>
      </w:r>
      <w:r>
        <w:rPr>
          <w:rFonts w:ascii="Arial" w:hAnsi="Arial" w:cs="Arial"/>
          <w:sz w:val="24"/>
          <w:szCs w:val="24"/>
        </w:rPr>
        <w:t xml:space="preserve">to have a well-defined </w:t>
      </w:r>
      <w:r w:rsidRPr="00A77CAE">
        <w:rPr>
          <w:rFonts w:ascii="Arial" w:hAnsi="Arial" w:cs="Arial"/>
          <w:sz w:val="24"/>
          <w:szCs w:val="24"/>
        </w:rPr>
        <w:t>direction because it enables the employees to have a clear   understanding of the aims and objectives of the organisation and where the organisation is headed.</w:t>
      </w:r>
      <w:bookmarkEnd w:id="23"/>
    </w:p>
    <w:p w:rsidR="00405763" w:rsidRPr="00405763" w:rsidRDefault="00405763">
      <w:pPr>
        <w:spacing w:after="160" w:line="259" w:lineRule="auto"/>
        <w:rPr>
          <w:rFonts w:ascii="Arial" w:hAnsi="Arial" w:cs="Arial"/>
          <w:b/>
          <w:sz w:val="24"/>
          <w:szCs w:val="24"/>
        </w:rPr>
      </w:pPr>
    </w:p>
    <w:p w:rsidR="00405763" w:rsidRPr="003D0815" w:rsidRDefault="00405763" w:rsidP="004056FB">
      <w:pPr>
        <w:pStyle w:val="Heading1"/>
        <w:spacing w:line="360" w:lineRule="auto"/>
        <w:rPr>
          <w:b/>
        </w:rPr>
      </w:pPr>
      <w:bookmarkStart w:id="24" w:name="_Toc7966109"/>
      <w:r w:rsidRPr="003D0815">
        <w:rPr>
          <w:b/>
        </w:rPr>
        <w:t>7.0 Recommendations</w:t>
      </w:r>
      <w:bookmarkEnd w:id="24"/>
    </w:p>
    <w:p w:rsidR="00155050" w:rsidRPr="0085143A" w:rsidRDefault="00155050" w:rsidP="0085143A">
      <w:pPr>
        <w:spacing w:after="160" w:line="360" w:lineRule="auto"/>
        <w:jc w:val="both"/>
        <w:rPr>
          <w:rFonts w:ascii="Arial" w:hAnsi="Arial" w:cs="Arial"/>
          <w:sz w:val="24"/>
          <w:szCs w:val="24"/>
        </w:rPr>
      </w:pPr>
      <w:r w:rsidRPr="0085143A">
        <w:rPr>
          <w:rFonts w:ascii="Arial" w:hAnsi="Arial" w:cs="Arial"/>
          <w:sz w:val="24"/>
          <w:szCs w:val="24"/>
        </w:rPr>
        <w:t>Although, FedEx has performed extraordinarily well since its inception in the 1970s, the organisation should continue investing on advertising. They should make people to cultivate the idea of saying we want to “FedEx it” when the</w:t>
      </w:r>
      <w:r w:rsidR="0085143A" w:rsidRPr="0085143A">
        <w:rPr>
          <w:rFonts w:ascii="Arial" w:hAnsi="Arial" w:cs="Arial"/>
          <w:sz w:val="24"/>
          <w:szCs w:val="24"/>
        </w:rPr>
        <w:t>y need a package or documents delivered quickly, safely and on-time.</w:t>
      </w:r>
      <w:r w:rsidR="0085143A">
        <w:rPr>
          <w:rFonts w:ascii="Arial" w:hAnsi="Arial" w:cs="Arial"/>
          <w:sz w:val="24"/>
          <w:szCs w:val="24"/>
        </w:rPr>
        <w:t xml:space="preserve"> FedEx can achieve this by benefiting from the positive synergy created by its subsidiaries working together. FedEx need to improve its</w:t>
      </w:r>
      <w:r w:rsidR="0085143A" w:rsidRPr="0085143A">
        <w:rPr>
          <w:rFonts w:ascii="Arial" w:eastAsia="Arial" w:hAnsi="Arial"/>
          <w:sz w:val="24"/>
          <w:szCs w:val="24"/>
        </w:rPr>
        <w:t xml:space="preserve"> </w:t>
      </w:r>
      <w:r w:rsidR="0085143A" w:rsidRPr="0085143A">
        <w:rPr>
          <w:rFonts w:ascii="Arial" w:hAnsi="Arial" w:cs="Arial"/>
          <w:sz w:val="24"/>
          <w:szCs w:val="24"/>
        </w:rPr>
        <w:t>business strategy of competing collectively and operating independently</w:t>
      </w:r>
      <w:r w:rsidR="0085143A">
        <w:rPr>
          <w:rFonts w:ascii="Arial" w:hAnsi="Arial" w:cs="Arial"/>
          <w:sz w:val="24"/>
          <w:szCs w:val="24"/>
        </w:rPr>
        <w:t xml:space="preserve"> to avoid being overtaken by other big players like DHL. </w:t>
      </w:r>
      <w:r w:rsidR="00B61ED5">
        <w:rPr>
          <w:rFonts w:ascii="Arial" w:hAnsi="Arial" w:cs="Arial"/>
          <w:sz w:val="24"/>
          <w:szCs w:val="24"/>
        </w:rPr>
        <w:t xml:space="preserve">For FedEx to subtract more shares domestically from UPS, they need to have a controlling stake in the express delivery market and can achieve this through manipulation in consumer perception. </w:t>
      </w:r>
    </w:p>
    <w:p w:rsidR="00155050" w:rsidRDefault="00155050" w:rsidP="00F82A69">
      <w:pPr>
        <w:spacing w:after="160" w:line="259" w:lineRule="auto"/>
        <w:rPr>
          <w:rFonts w:ascii="Arial" w:hAnsi="Arial" w:cs="Arial"/>
          <w:b/>
          <w:sz w:val="24"/>
          <w:szCs w:val="24"/>
        </w:rPr>
      </w:pPr>
    </w:p>
    <w:p w:rsidR="00B61ED5" w:rsidRDefault="00B61ED5" w:rsidP="003D0815">
      <w:pPr>
        <w:pStyle w:val="Heading1"/>
        <w:rPr>
          <w:b/>
        </w:rPr>
      </w:pPr>
      <w:bookmarkStart w:id="25" w:name="_Toc7966110"/>
    </w:p>
    <w:p w:rsidR="00B61ED5" w:rsidRDefault="00B61ED5" w:rsidP="003D0815">
      <w:pPr>
        <w:pStyle w:val="Heading1"/>
        <w:rPr>
          <w:b/>
        </w:rPr>
      </w:pPr>
    </w:p>
    <w:p w:rsidR="00B61ED5" w:rsidRDefault="00B61ED5" w:rsidP="003D0815">
      <w:pPr>
        <w:pStyle w:val="Heading1"/>
        <w:rPr>
          <w:b/>
        </w:rPr>
      </w:pPr>
    </w:p>
    <w:p w:rsidR="00B61ED5" w:rsidRDefault="00B61ED5" w:rsidP="003D0815">
      <w:pPr>
        <w:pStyle w:val="Heading1"/>
        <w:rPr>
          <w:b/>
        </w:rPr>
      </w:pPr>
    </w:p>
    <w:p w:rsidR="00B61ED5" w:rsidRDefault="00B61ED5" w:rsidP="003D0815">
      <w:pPr>
        <w:pStyle w:val="Heading1"/>
        <w:rPr>
          <w:b/>
        </w:rPr>
      </w:pPr>
    </w:p>
    <w:p w:rsidR="00B61ED5" w:rsidRDefault="00B61ED5" w:rsidP="003D0815">
      <w:pPr>
        <w:pStyle w:val="Heading1"/>
        <w:rPr>
          <w:b/>
        </w:rPr>
      </w:pPr>
    </w:p>
    <w:p w:rsidR="00B61ED5" w:rsidRDefault="00B61ED5" w:rsidP="003D0815">
      <w:pPr>
        <w:pStyle w:val="Heading1"/>
        <w:rPr>
          <w:b/>
        </w:rPr>
      </w:pPr>
    </w:p>
    <w:p w:rsidR="00B61ED5" w:rsidRDefault="00B61ED5" w:rsidP="003D0815">
      <w:pPr>
        <w:pStyle w:val="Heading1"/>
        <w:rPr>
          <w:b/>
        </w:rPr>
      </w:pPr>
    </w:p>
    <w:p w:rsidR="00B61ED5" w:rsidRDefault="00B61ED5" w:rsidP="003D0815">
      <w:pPr>
        <w:pStyle w:val="Heading1"/>
        <w:rPr>
          <w:b/>
        </w:rPr>
      </w:pPr>
    </w:p>
    <w:p w:rsidR="00B61ED5" w:rsidRDefault="00B61ED5" w:rsidP="003D0815">
      <w:pPr>
        <w:pStyle w:val="Heading1"/>
        <w:rPr>
          <w:b/>
        </w:rPr>
      </w:pPr>
    </w:p>
    <w:p w:rsidR="00B61ED5" w:rsidRDefault="00B61ED5" w:rsidP="003D0815">
      <w:pPr>
        <w:pStyle w:val="Heading1"/>
        <w:rPr>
          <w:b/>
        </w:rPr>
      </w:pPr>
    </w:p>
    <w:p w:rsidR="00FB6939" w:rsidRDefault="00FB6939" w:rsidP="004056FB">
      <w:pPr>
        <w:pStyle w:val="Heading1"/>
        <w:spacing w:line="360" w:lineRule="auto"/>
        <w:rPr>
          <w:b/>
        </w:rPr>
      </w:pPr>
    </w:p>
    <w:p w:rsidR="00FB6939" w:rsidRDefault="00FB6939" w:rsidP="004056FB">
      <w:pPr>
        <w:pStyle w:val="Heading1"/>
        <w:spacing w:line="360" w:lineRule="auto"/>
        <w:rPr>
          <w:b/>
        </w:rPr>
      </w:pPr>
    </w:p>
    <w:p w:rsidR="00FB6939" w:rsidRDefault="00FB6939" w:rsidP="004056FB">
      <w:pPr>
        <w:pStyle w:val="Heading1"/>
        <w:spacing w:line="360" w:lineRule="auto"/>
        <w:rPr>
          <w:b/>
        </w:rPr>
      </w:pPr>
    </w:p>
    <w:p w:rsidR="00FB6939" w:rsidRDefault="00FB6939" w:rsidP="004056FB">
      <w:pPr>
        <w:pStyle w:val="Heading1"/>
        <w:spacing w:line="360" w:lineRule="auto"/>
        <w:rPr>
          <w:b/>
        </w:rPr>
      </w:pPr>
    </w:p>
    <w:p w:rsidR="00FB6939" w:rsidRDefault="00FB6939" w:rsidP="004056FB">
      <w:pPr>
        <w:pStyle w:val="Heading1"/>
        <w:spacing w:line="360" w:lineRule="auto"/>
        <w:rPr>
          <w:b/>
        </w:rPr>
      </w:pPr>
    </w:p>
    <w:p w:rsidR="00FB6939" w:rsidRDefault="00FB6939" w:rsidP="004056FB">
      <w:pPr>
        <w:pStyle w:val="Heading1"/>
        <w:spacing w:line="360" w:lineRule="auto"/>
        <w:rPr>
          <w:b/>
        </w:rPr>
      </w:pPr>
    </w:p>
    <w:p w:rsidR="00FD150C" w:rsidRPr="004056FB" w:rsidRDefault="003D0815" w:rsidP="004056FB">
      <w:pPr>
        <w:pStyle w:val="Heading1"/>
        <w:spacing w:line="360" w:lineRule="auto"/>
        <w:rPr>
          <w:b/>
        </w:rPr>
      </w:pPr>
      <w:r w:rsidRPr="003D0815">
        <w:rPr>
          <w:b/>
        </w:rPr>
        <w:lastRenderedPageBreak/>
        <w:t xml:space="preserve">8.0 </w:t>
      </w:r>
      <w:r w:rsidR="00405763" w:rsidRPr="003D0815">
        <w:rPr>
          <w:b/>
        </w:rPr>
        <w:t>References</w:t>
      </w:r>
      <w:bookmarkEnd w:id="25"/>
    </w:p>
    <w:p w:rsidR="00C70A87" w:rsidRDefault="00C70A87" w:rsidP="00C83EAC">
      <w:pPr>
        <w:spacing w:after="160" w:line="259" w:lineRule="auto"/>
        <w:rPr>
          <w:rFonts w:ascii="Arial" w:hAnsi="Arial" w:cs="Arial"/>
          <w:sz w:val="24"/>
          <w:szCs w:val="24"/>
        </w:rPr>
      </w:pPr>
      <w:r w:rsidRPr="00C70A87">
        <w:rPr>
          <w:rFonts w:ascii="Arial" w:hAnsi="Arial" w:cs="Arial"/>
          <w:sz w:val="24"/>
          <w:szCs w:val="24"/>
        </w:rPr>
        <w:t>Adler, L. (2012). FedEx risks losing $1 billion-plus Post Office contract to UPS. Reuters.</w:t>
      </w:r>
      <w:r>
        <w:rPr>
          <w:rFonts w:ascii="Arial" w:hAnsi="Arial" w:cs="Arial"/>
          <w:sz w:val="24"/>
          <w:szCs w:val="24"/>
        </w:rPr>
        <w:t xml:space="preserve"> </w:t>
      </w:r>
      <w:bookmarkStart w:id="26" w:name="_Hlk8077683"/>
      <w:r w:rsidRPr="00C70A87">
        <w:rPr>
          <w:rFonts w:ascii="Arial" w:hAnsi="Arial" w:cs="Arial"/>
          <w:sz w:val="24"/>
          <w:szCs w:val="24"/>
        </w:rPr>
        <w:t>Retrieved</w:t>
      </w:r>
      <w:bookmarkEnd w:id="26"/>
      <w:r w:rsidRPr="00C70A87">
        <w:rPr>
          <w:rFonts w:ascii="Arial" w:hAnsi="Arial" w:cs="Arial"/>
          <w:sz w:val="24"/>
          <w:szCs w:val="24"/>
        </w:rPr>
        <w:t xml:space="preserve"> from: </w:t>
      </w:r>
      <w:hyperlink r:id="rId12" w:history="1">
        <w:r w:rsidRPr="00C70A87">
          <w:rPr>
            <w:rStyle w:val="Hyperlink"/>
            <w:rFonts w:ascii="Arial" w:hAnsi="Arial" w:cs="Arial"/>
            <w:color w:val="auto"/>
            <w:sz w:val="24"/>
            <w:szCs w:val="24"/>
            <w:u w:val="none"/>
          </w:rPr>
          <w:t>http://www.reuters.com/article/2012/07/17/us-fedex-postalcontract-idUSBRE86G12820120717</w:t>
        </w:r>
      </w:hyperlink>
      <w:r>
        <w:rPr>
          <w:rFonts w:ascii="Arial" w:hAnsi="Arial" w:cs="Arial"/>
          <w:sz w:val="24"/>
          <w:szCs w:val="24"/>
        </w:rPr>
        <w:t xml:space="preserve">. </w:t>
      </w:r>
      <w:bookmarkStart w:id="27" w:name="_Hlk8077804"/>
      <w:r>
        <w:rPr>
          <w:rFonts w:ascii="Arial" w:hAnsi="Arial" w:cs="Arial"/>
          <w:sz w:val="24"/>
          <w:szCs w:val="24"/>
        </w:rPr>
        <w:t>(</w:t>
      </w:r>
      <w:r w:rsidRPr="00C70A87">
        <w:rPr>
          <w:rFonts w:ascii="Arial" w:hAnsi="Arial" w:cs="Arial"/>
          <w:sz w:val="24"/>
          <w:szCs w:val="24"/>
        </w:rPr>
        <w:t>Retrieved</w:t>
      </w:r>
      <w:r>
        <w:rPr>
          <w:rFonts w:ascii="Arial" w:hAnsi="Arial" w:cs="Arial"/>
          <w:sz w:val="24"/>
          <w:szCs w:val="24"/>
        </w:rPr>
        <w:t xml:space="preserve"> on 24/04/2019).</w:t>
      </w:r>
      <w:bookmarkEnd w:id="27"/>
    </w:p>
    <w:p w:rsidR="00E934D5" w:rsidRDefault="00E934D5" w:rsidP="00C83EAC">
      <w:pPr>
        <w:spacing w:after="160" w:line="259" w:lineRule="auto"/>
        <w:rPr>
          <w:rFonts w:ascii="Arial" w:hAnsi="Arial" w:cs="Arial"/>
          <w:sz w:val="24"/>
          <w:szCs w:val="24"/>
        </w:rPr>
      </w:pPr>
      <w:r w:rsidRPr="00C83EAC">
        <w:rPr>
          <w:rFonts w:ascii="Arial" w:hAnsi="Arial" w:cs="Arial"/>
          <w:sz w:val="24"/>
          <w:szCs w:val="24"/>
        </w:rPr>
        <w:t>Amsler M., Cullen J., Erdmenger JC., (2010). Strategic Report for FedEx Corporation. Vector strategy group. Retrieved from: http://economics-files.pomona.edu/jlikens/SeniorSeminars/vector2010/pdf/fdx.pdf</w:t>
      </w:r>
      <w:r w:rsidR="00C83EAC" w:rsidRPr="00C83EAC">
        <w:rPr>
          <w:rFonts w:ascii="Arial" w:hAnsi="Arial" w:cs="Arial"/>
          <w:sz w:val="24"/>
          <w:szCs w:val="24"/>
        </w:rPr>
        <w:t>.</w:t>
      </w:r>
      <w:r w:rsidRPr="00C83EAC">
        <w:rPr>
          <w:rFonts w:ascii="Arial" w:hAnsi="Arial" w:cs="Arial"/>
          <w:sz w:val="24"/>
          <w:szCs w:val="24"/>
        </w:rPr>
        <w:t xml:space="preserve"> (Accessed on </w:t>
      </w:r>
      <w:r w:rsidR="00C83EAC" w:rsidRPr="00C83EAC">
        <w:rPr>
          <w:rFonts w:ascii="Arial" w:hAnsi="Arial" w:cs="Arial"/>
          <w:sz w:val="24"/>
          <w:szCs w:val="24"/>
        </w:rPr>
        <w:t>29/04/2019)</w:t>
      </w:r>
    </w:p>
    <w:p w:rsidR="003417E1" w:rsidRPr="003417E1" w:rsidRDefault="003417E1" w:rsidP="003417E1">
      <w:pPr>
        <w:spacing w:after="160" w:line="259" w:lineRule="auto"/>
        <w:rPr>
          <w:rFonts w:ascii="Arial" w:hAnsi="Arial" w:cs="Arial"/>
          <w:sz w:val="24"/>
          <w:szCs w:val="24"/>
        </w:rPr>
      </w:pPr>
      <w:r w:rsidRPr="003417E1">
        <w:rPr>
          <w:rFonts w:ascii="Arial" w:hAnsi="Arial" w:cs="Arial"/>
          <w:sz w:val="24"/>
          <w:szCs w:val="24"/>
        </w:rPr>
        <w:t>Anon, (2019). [online] Available at: http://hr online. corp. fedex. com/training development/quality [Accessed 6 May 2019].</w:t>
      </w:r>
      <w:hyperlink r:id="rId13" w:history="1"/>
      <w:r w:rsidRPr="003417E1">
        <w:rPr>
          <w:rFonts w:ascii="Arial" w:hAnsi="Arial" w:cs="Arial"/>
          <w:b/>
          <w:bCs/>
          <w:i/>
          <w:iCs/>
          <w:sz w:val="24"/>
          <w:szCs w:val="24"/>
          <w:u w:val="single"/>
        </w:rPr>
        <w:t xml:space="preserve"> </w:t>
      </w:r>
    </w:p>
    <w:p w:rsidR="003417E1" w:rsidRPr="00C83EAC" w:rsidRDefault="003417E1" w:rsidP="003417E1">
      <w:pPr>
        <w:spacing w:after="160" w:line="259" w:lineRule="auto"/>
        <w:rPr>
          <w:rStyle w:val="Hyperlink"/>
          <w:rFonts w:ascii="Arial" w:hAnsi="Arial" w:cs="Arial"/>
          <w:color w:val="auto"/>
          <w:sz w:val="24"/>
          <w:szCs w:val="24"/>
          <w:u w:val="none"/>
        </w:rPr>
      </w:pPr>
      <w:r w:rsidRPr="003417E1">
        <w:rPr>
          <w:rFonts w:ascii="Arial" w:hAnsi="Arial" w:cs="Arial"/>
          <w:sz w:val="24"/>
          <w:szCs w:val="24"/>
        </w:rPr>
        <w:t>About FedEx. (2019). </w:t>
      </w:r>
      <w:r w:rsidRPr="003417E1">
        <w:rPr>
          <w:rFonts w:ascii="Arial" w:hAnsi="Arial" w:cs="Arial"/>
          <w:i/>
          <w:iCs/>
          <w:sz w:val="24"/>
          <w:szCs w:val="24"/>
        </w:rPr>
        <w:t>History - About FedEx</w:t>
      </w:r>
      <w:r w:rsidRPr="003417E1">
        <w:rPr>
          <w:rFonts w:ascii="Arial" w:hAnsi="Arial" w:cs="Arial"/>
          <w:sz w:val="24"/>
          <w:szCs w:val="24"/>
        </w:rPr>
        <w:t>. [online] Available at: https://about.van.fedex.com/our-story/history-timeline/history/ [Accessed 6 May 2019].</w:t>
      </w:r>
    </w:p>
    <w:p w:rsidR="00FD150C" w:rsidRPr="00A14A10" w:rsidRDefault="00C86553">
      <w:pPr>
        <w:spacing w:after="160" w:line="259" w:lineRule="auto"/>
        <w:rPr>
          <w:rFonts w:ascii="Arial" w:hAnsi="Arial" w:cs="Arial"/>
          <w:sz w:val="24"/>
          <w:szCs w:val="24"/>
        </w:rPr>
      </w:pPr>
      <w:hyperlink r:id="rId14"/>
      <w:r w:rsidR="00A14A10" w:rsidRPr="00A14A10">
        <w:rPr>
          <w:rFonts w:ascii="Arial" w:hAnsi="Arial" w:cs="Arial"/>
          <w:color w:val="000000"/>
          <w:sz w:val="24"/>
          <w:szCs w:val="24"/>
          <w:shd w:val="clear" w:color="auto" w:fill="FFFFFF"/>
        </w:rPr>
        <w:t>Ibisworld.com. (2019). </w:t>
      </w:r>
      <w:r w:rsidR="00A14A10" w:rsidRPr="00A14A10">
        <w:rPr>
          <w:rFonts w:ascii="Arial" w:hAnsi="Arial" w:cs="Arial"/>
          <w:i/>
          <w:iCs/>
          <w:color w:val="000000"/>
          <w:sz w:val="24"/>
          <w:szCs w:val="24"/>
          <w:shd w:val="clear" w:color="auto" w:fill="FFFFFF"/>
        </w:rPr>
        <w:t>IBISWorld - Industry Market Research, Reports, and Statistics</w:t>
      </w:r>
      <w:r w:rsidR="00A14A10" w:rsidRPr="00A14A10">
        <w:rPr>
          <w:rFonts w:ascii="Arial" w:hAnsi="Arial" w:cs="Arial"/>
          <w:color w:val="000000"/>
          <w:sz w:val="24"/>
          <w:szCs w:val="24"/>
          <w:shd w:val="clear" w:color="auto" w:fill="FFFFFF"/>
        </w:rPr>
        <w:t>. [online] Available at: https://www.ibisworld.com/industry-trends/global-industry-reports/transport-post-storage/courier-delivery-services.html [Accessed 6 May 2019].</w:t>
      </w:r>
    </w:p>
    <w:p w:rsidR="00FD150C" w:rsidRPr="00A14A10" w:rsidRDefault="00A14A10">
      <w:pPr>
        <w:spacing w:after="160" w:line="259" w:lineRule="auto"/>
        <w:rPr>
          <w:rFonts w:ascii="Arial" w:hAnsi="Arial" w:cs="Arial"/>
          <w:sz w:val="24"/>
          <w:szCs w:val="24"/>
        </w:rPr>
      </w:pPr>
      <w:r w:rsidRPr="00A14A10">
        <w:rPr>
          <w:rFonts w:ascii="Arial" w:hAnsi="Arial" w:cs="Arial"/>
          <w:color w:val="000000"/>
          <w:sz w:val="24"/>
          <w:szCs w:val="24"/>
          <w:shd w:val="clear" w:color="auto" w:fill="FFFFFF"/>
        </w:rPr>
        <w:t>Investors.fedex.com. (2019). </w:t>
      </w:r>
      <w:r w:rsidRPr="00A14A10">
        <w:rPr>
          <w:rFonts w:ascii="Arial" w:hAnsi="Arial" w:cs="Arial"/>
          <w:i/>
          <w:iCs/>
          <w:color w:val="000000"/>
          <w:sz w:val="24"/>
          <w:szCs w:val="24"/>
          <w:shd w:val="clear" w:color="auto" w:fill="FFFFFF"/>
        </w:rPr>
        <w:t>FedEx - FedEx - Mission &amp; Goals</w:t>
      </w:r>
      <w:r w:rsidRPr="00A14A10">
        <w:rPr>
          <w:rFonts w:ascii="Arial" w:hAnsi="Arial" w:cs="Arial"/>
          <w:color w:val="000000"/>
          <w:sz w:val="24"/>
          <w:szCs w:val="24"/>
          <w:shd w:val="clear" w:color="auto" w:fill="FFFFFF"/>
        </w:rPr>
        <w:t>. [online] Available at: http://investors.fedex.com/company-overview/mission-and-goals/default.aspx [Accessed 6 May 2019].</w:t>
      </w:r>
      <w:hyperlink r:id="rId15" w:history="1"/>
      <w:r w:rsidRPr="00A14A10">
        <w:rPr>
          <w:rStyle w:val="Hyperlink"/>
          <w:rFonts w:ascii="Arial" w:hAnsi="Arial" w:cs="Arial"/>
          <w:sz w:val="24"/>
          <w:szCs w:val="24"/>
        </w:rPr>
        <w:t xml:space="preserve"> </w:t>
      </w:r>
    </w:p>
    <w:p w:rsidR="004F5A88" w:rsidRPr="00A14A10" w:rsidRDefault="004F5A88" w:rsidP="004F5A88">
      <w:pPr>
        <w:spacing w:after="160" w:line="259" w:lineRule="auto"/>
        <w:rPr>
          <w:rFonts w:ascii="Arial" w:hAnsi="Arial" w:cs="Arial"/>
          <w:sz w:val="24"/>
          <w:szCs w:val="24"/>
        </w:rPr>
      </w:pPr>
      <w:r w:rsidRPr="00A14A10">
        <w:rPr>
          <w:rFonts w:ascii="Arial" w:hAnsi="Arial" w:cs="Arial"/>
          <w:sz w:val="24"/>
          <w:szCs w:val="24"/>
        </w:rPr>
        <w:t xml:space="preserve">Ivancevich J, Konopaske </w:t>
      </w:r>
      <w:r w:rsidR="00A14A10" w:rsidRPr="00A14A10">
        <w:rPr>
          <w:rFonts w:ascii="Arial" w:hAnsi="Arial" w:cs="Arial"/>
          <w:sz w:val="24"/>
          <w:szCs w:val="24"/>
        </w:rPr>
        <w:t>R</w:t>
      </w:r>
      <w:r w:rsidR="00A14A10">
        <w:rPr>
          <w:rFonts w:ascii="Arial" w:hAnsi="Arial" w:cs="Arial"/>
          <w:sz w:val="24"/>
          <w:szCs w:val="24"/>
        </w:rPr>
        <w:t>,</w:t>
      </w:r>
      <w:r w:rsidR="00A14A10" w:rsidRPr="00A14A10">
        <w:rPr>
          <w:rFonts w:ascii="Arial" w:hAnsi="Arial" w:cs="Arial"/>
          <w:sz w:val="24"/>
          <w:szCs w:val="24"/>
        </w:rPr>
        <w:t xml:space="preserve"> and</w:t>
      </w:r>
      <w:r w:rsidRPr="00A14A10">
        <w:rPr>
          <w:rFonts w:ascii="Arial" w:hAnsi="Arial" w:cs="Arial"/>
          <w:sz w:val="24"/>
          <w:szCs w:val="24"/>
        </w:rPr>
        <w:t xml:space="preserve"> Matteson M. (2011). Organizational culture. Organizational </w:t>
      </w:r>
      <w:r w:rsidR="00AC18FC" w:rsidRPr="00A14A10">
        <w:rPr>
          <w:rFonts w:ascii="Arial" w:hAnsi="Arial" w:cs="Arial"/>
          <w:sz w:val="24"/>
          <w:szCs w:val="24"/>
        </w:rPr>
        <w:t>behaviour</w:t>
      </w:r>
      <w:r w:rsidRPr="00A14A10">
        <w:rPr>
          <w:rFonts w:ascii="Arial" w:hAnsi="Arial" w:cs="Arial"/>
          <w:sz w:val="24"/>
          <w:szCs w:val="24"/>
        </w:rPr>
        <w:t xml:space="preserve"> and management (9th ed.  p. 40-48). Boston: McGraw-Hill Companies.</w:t>
      </w:r>
    </w:p>
    <w:p w:rsidR="004F5A88" w:rsidRDefault="004F5A88" w:rsidP="004F5A88">
      <w:pPr>
        <w:spacing w:after="160" w:line="259" w:lineRule="auto"/>
        <w:rPr>
          <w:rFonts w:ascii="Arial" w:hAnsi="Arial" w:cs="Arial"/>
          <w:sz w:val="24"/>
          <w:szCs w:val="24"/>
        </w:rPr>
      </w:pPr>
      <w:r w:rsidRPr="00A14A10">
        <w:rPr>
          <w:rFonts w:ascii="Arial" w:hAnsi="Arial" w:cs="Arial"/>
          <w:sz w:val="24"/>
          <w:szCs w:val="24"/>
        </w:rPr>
        <w:t xml:space="preserve">Morrow, P. (2003). Values of a customer service culture, from http://hronline. corp. fedex. com/trainingdevelopment/qualityu/recent_news_3955. shtml </w:t>
      </w:r>
      <w:r w:rsidR="00AC18FC" w:rsidRPr="00A14A10">
        <w:rPr>
          <w:rFonts w:ascii="Arial" w:hAnsi="Arial" w:cs="Arial"/>
          <w:sz w:val="24"/>
          <w:szCs w:val="24"/>
        </w:rPr>
        <w:t>CNNMoney</w:t>
      </w:r>
      <w:r w:rsidRPr="00A14A10">
        <w:rPr>
          <w:rFonts w:ascii="Arial" w:hAnsi="Arial" w:cs="Arial"/>
          <w:sz w:val="24"/>
          <w:szCs w:val="24"/>
        </w:rPr>
        <w:t>. com</w:t>
      </w:r>
      <w:bookmarkStart w:id="28" w:name="_GoBack"/>
      <w:bookmarkEnd w:id="28"/>
      <w:r w:rsidRPr="00A14A10">
        <w:rPr>
          <w:rFonts w:ascii="Arial" w:hAnsi="Arial" w:cs="Arial"/>
          <w:sz w:val="24"/>
          <w:szCs w:val="24"/>
        </w:rPr>
        <w:t xml:space="preserve">. </w:t>
      </w:r>
    </w:p>
    <w:p w:rsidR="00C70A87" w:rsidRPr="00A14A10" w:rsidRDefault="00C70A87" w:rsidP="004F5A88">
      <w:pPr>
        <w:spacing w:after="160" w:line="259" w:lineRule="auto"/>
        <w:rPr>
          <w:rFonts w:ascii="Arial" w:hAnsi="Arial" w:cs="Arial"/>
          <w:sz w:val="24"/>
          <w:szCs w:val="24"/>
        </w:rPr>
      </w:pPr>
      <w:r w:rsidRPr="00C70A87">
        <w:rPr>
          <w:rFonts w:ascii="Arial" w:hAnsi="Arial" w:cs="Arial"/>
          <w:sz w:val="24"/>
          <w:szCs w:val="24"/>
        </w:rPr>
        <w:t>Roberson, C. (2012). Google moving into the delivery space with BufferBox acquisition. TI.Retrieved from: </w:t>
      </w:r>
      <w:hyperlink r:id="rId16" w:history="1">
        <w:r w:rsidRPr="00C70A87">
          <w:rPr>
            <w:rStyle w:val="Hyperlink"/>
            <w:rFonts w:ascii="Arial" w:hAnsi="Arial" w:cs="Arial"/>
            <w:color w:val="auto"/>
            <w:sz w:val="24"/>
            <w:szCs w:val="24"/>
            <w:u w:val="none"/>
          </w:rPr>
          <w:t>http://www.transportintelligence.com/briefs/google-moving-into-the-delivery-space-with-bufferbox-acquisition/2514/</w:t>
        </w:r>
      </w:hyperlink>
      <w:r>
        <w:rPr>
          <w:rFonts w:ascii="Arial" w:hAnsi="Arial" w:cs="Arial"/>
          <w:sz w:val="24"/>
          <w:szCs w:val="24"/>
        </w:rPr>
        <w:t xml:space="preserve">. </w:t>
      </w:r>
      <w:r w:rsidRPr="00C70A87">
        <w:rPr>
          <w:rFonts w:ascii="Arial" w:hAnsi="Arial" w:cs="Arial"/>
          <w:sz w:val="24"/>
          <w:szCs w:val="24"/>
        </w:rPr>
        <w:t>(Retrieved on 24/04/2019).</w:t>
      </w:r>
    </w:p>
    <w:p w:rsidR="004F5A88" w:rsidRPr="00A14A10" w:rsidRDefault="00AC18FC" w:rsidP="00AC18FC">
      <w:pPr>
        <w:spacing w:after="160" w:line="259" w:lineRule="auto"/>
        <w:rPr>
          <w:rFonts w:ascii="Arial" w:hAnsi="Arial" w:cs="Arial"/>
          <w:sz w:val="24"/>
          <w:szCs w:val="24"/>
        </w:rPr>
      </w:pPr>
      <w:r w:rsidRPr="00A14A10">
        <w:rPr>
          <w:rFonts w:ascii="Arial" w:hAnsi="Arial" w:cs="Arial"/>
          <w:sz w:val="24"/>
          <w:szCs w:val="24"/>
        </w:rPr>
        <w:t xml:space="preserve">Smithson, </w:t>
      </w:r>
      <w:r w:rsidR="002117C1" w:rsidRPr="00A14A10">
        <w:rPr>
          <w:rFonts w:ascii="Arial" w:hAnsi="Arial" w:cs="Arial"/>
          <w:sz w:val="24"/>
          <w:szCs w:val="24"/>
        </w:rPr>
        <w:t>J.,</w:t>
      </w:r>
      <w:r w:rsidRPr="00A14A10">
        <w:rPr>
          <w:rFonts w:ascii="Arial" w:hAnsi="Arial" w:cs="Arial"/>
          <w:sz w:val="24"/>
          <w:szCs w:val="24"/>
        </w:rPr>
        <w:t xml:space="preserve"> &amp; Lewis, S. (2003). Psychological contract. Sloan work and family research network., from http://wfnetwork. bc. edu/encyclopedia_entry. php? id=250 Kozlowski, SWJ, &amp; Ilgen,</w:t>
      </w:r>
    </w:p>
    <w:p w:rsidR="004F5A88" w:rsidRDefault="004F5A88">
      <w:pPr>
        <w:spacing w:after="160" w:line="259" w:lineRule="auto"/>
      </w:pPr>
    </w:p>
    <w:sectPr w:rsidR="004F5A88">
      <w:footerReference w:type="default" r:id="rId1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3729" w:rsidRDefault="00A33729" w:rsidP="003D0815">
      <w:r>
        <w:separator/>
      </w:r>
    </w:p>
  </w:endnote>
  <w:endnote w:type="continuationSeparator" w:id="0">
    <w:p w:rsidR="00A33729" w:rsidRDefault="00A33729" w:rsidP="003D0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3729" w:rsidRDefault="00A3372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A33729" w:rsidRDefault="00A33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3729" w:rsidRDefault="00A33729" w:rsidP="003D0815">
      <w:r>
        <w:separator/>
      </w:r>
    </w:p>
  </w:footnote>
  <w:footnote w:type="continuationSeparator" w:id="0">
    <w:p w:rsidR="00A33729" w:rsidRDefault="00A33729" w:rsidP="003D08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93460"/>
    <w:multiLevelType w:val="hybridMultilevel"/>
    <w:tmpl w:val="353ED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9B5CD5"/>
    <w:multiLevelType w:val="multilevel"/>
    <w:tmpl w:val="14C8C1B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F000000"/>
    <w:multiLevelType w:val="hybridMultilevel"/>
    <w:tmpl w:val="1F000014"/>
    <w:lvl w:ilvl="0" w:tplc="581C80F8">
      <w:start w:val="1"/>
      <w:numFmt w:val="bullet"/>
      <w:lvlText w:val="·"/>
      <w:lvlJc w:val="left"/>
      <w:pPr>
        <w:tabs>
          <w:tab w:val="left" w:pos="720"/>
        </w:tabs>
        <w:ind w:left="720" w:hanging="360"/>
        <w:jc w:val="both"/>
      </w:pPr>
      <w:rPr>
        <w:rFonts w:ascii="Symbol" w:eastAsia="Symbol" w:hAnsi="Symbol"/>
        <w:b w:val="0"/>
        <w:w w:val="100"/>
        <w:sz w:val="20"/>
        <w:szCs w:val="20"/>
        <w:u w:val="none"/>
        <w:shd w:val="clear" w:color="auto" w:fill="auto"/>
      </w:rPr>
    </w:lvl>
    <w:lvl w:ilvl="1" w:tplc="1F46456E">
      <w:start w:val="1"/>
      <w:numFmt w:val="bullet"/>
      <w:lvlText w:val="o"/>
      <w:lvlJc w:val="left"/>
      <w:pPr>
        <w:tabs>
          <w:tab w:val="left" w:pos="1440"/>
        </w:tabs>
        <w:ind w:left="1440" w:hanging="360"/>
        <w:jc w:val="both"/>
      </w:pPr>
      <w:rPr>
        <w:rFonts w:ascii="Courier New" w:eastAsia="Courier New" w:hAnsi="Courier New"/>
        <w:w w:val="100"/>
        <w:sz w:val="20"/>
        <w:szCs w:val="20"/>
        <w:shd w:val="clear" w:color="auto" w:fill="auto"/>
      </w:rPr>
    </w:lvl>
    <w:lvl w:ilvl="2" w:tplc="E1E21B72">
      <w:start w:val="1"/>
      <w:numFmt w:val="bullet"/>
      <w:lvlText w:val="§"/>
      <w:lvlJc w:val="left"/>
      <w:pPr>
        <w:tabs>
          <w:tab w:val="left" w:pos="2160"/>
        </w:tabs>
        <w:ind w:left="2160" w:hanging="360"/>
        <w:jc w:val="both"/>
      </w:pPr>
      <w:rPr>
        <w:rFonts w:ascii="Wingdings" w:eastAsia="Wingdings" w:hAnsi="Wingdings"/>
        <w:w w:val="100"/>
        <w:sz w:val="20"/>
        <w:szCs w:val="20"/>
        <w:shd w:val="clear" w:color="auto" w:fill="auto"/>
      </w:rPr>
    </w:lvl>
    <w:lvl w:ilvl="3" w:tplc="5EE265B2">
      <w:start w:val="1"/>
      <w:numFmt w:val="bullet"/>
      <w:lvlText w:val="§"/>
      <w:lvlJc w:val="left"/>
      <w:pPr>
        <w:tabs>
          <w:tab w:val="left" w:pos="2880"/>
        </w:tabs>
        <w:ind w:left="2880" w:hanging="360"/>
        <w:jc w:val="both"/>
      </w:pPr>
      <w:rPr>
        <w:rFonts w:ascii="Wingdings" w:eastAsia="Wingdings" w:hAnsi="Wingdings"/>
        <w:w w:val="100"/>
        <w:sz w:val="20"/>
        <w:szCs w:val="20"/>
        <w:shd w:val="clear" w:color="auto" w:fill="auto"/>
      </w:rPr>
    </w:lvl>
    <w:lvl w:ilvl="4" w:tplc="DC985B22">
      <w:start w:val="1"/>
      <w:numFmt w:val="bullet"/>
      <w:lvlText w:val="§"/>
      <w:lvlJc w:val="left"/>
      <w:pPr>
        <w:tabs>
          <w:tab w:val="left" w:pos="3600"/>
        </w:tabs>
        <w:ind w:left="3600" w:hanging="360"/>
        <w:jc w:val="both"/>
      </w:pPr>
      <w:rPr>
        <w:rFonts w:ascii="Wingdings" w:eastAsia="Wingdings" w:hAnsi="Wingdings"/>
        <w:w w:val="100"/>
        <w:sz w:val="20"/>
        <w:szCs w:val="20"/>
        <w:shd w:val="clear" w:color="auto" w:fill="auto"/>
      </w:rPr>
    </w:lvl>
    <w:lvl w:ilvl="5" w:tplc="89808570">
      <w:start w:val="1"/>
      <w:numFmt w:val="bullet"/>
      <w:lvlText w:val="§"/>
      <w:lvlJc w:val="left"/>
      <w:pPr>
        <w:tabs>
          <w:tab w:val="left" w:pos="4320"/>
        </w:tabs>
        <w:ind w:left="4320" w:hanging="360"/>
        <w:jc w:val="both"/>
      </w:pPr>
      <w:rPr>
        <w:rFonts w:ascii="Wingdings" w:eastAsia="Wingdings" w:hAnsi="Wingdings"/>
        <w:w w:val="100"/>
        <w:sz w:val="20"/>
        <w:szCs w:val="20"/>
        <w:shd w:val="clear" w:color="auto" w:fill="auto"/>
      </w:rPr>
    </w:lvl>
    <w:lvl w:ilvl="6" w:tplc="BA106926">
      <w:start w:val="1"/>
      <w:numFmt w:val="bullet"/>
      <w:lvlText w:val="§"/>
      <w:lvlJc w:val="left"/>
      <w:pPr>
        <w:tabs>
          <w:tab w:val="left" w:pos="5040"/>
        </w:tabs>
        <w:ind w:left="5040" w:hanging="360"/>
        <w:jc w:val="both"/>
      </w:pPr>
      <w:rPr>
        <w:rFonts w:ascii="Wingdings" w:eastAsia="Wingdings" w:hAnsi="Wingdings"/>
        <w:w w:val="100"/>
        <w:sz w:val="20"/>
        <w:szCs w:val="20"/>
        <w:shd w:val="clear" w:color="auto" w:fill="auto"/>
      </w:rPr>
    </w:lvl>
    <w:lvl w:ilvl="7" w:tplc="71DC98A4">
      <w:start w:val="1"/>
      <w:numFmt w:val="bullet"/>
      <w:lvlText w:val="§"/>
      <w:lvlJc w:val="left"/>
      <w:pPr>
        <w:tabs>
          <w:tab w:val="left" w:pos="5760"/>
        </w:tabs>
        <w:ind w:left="5760" w:hanging="360"/>
        <w:jc w:val="both"/>
      </w:pPr>
      <w:rPr>
        <w:rFonts w:ascii="Wingdings" w:eastAsia="Wingdings" w:hAnsi="Wingdings"/>
        <w:w w:val="100"/>
        <w:sz w:val="20"/>
        <w:szCs w:val="20"/>
        <w:shd w:val="clear" w:color="auto" w:fill="auto"/>
      </w:rPr>
    </w:lvl>
    <w:lvl w:ilvl="8" w:tplc="37065F14">
      <w:start w:val="1"/>
      <w:numFmt w:val="bullet"/>
      <w:lvlText w:val="§"/>
      <w:lvlJc w:val="left"/>
      <w:pPr>
        <w:tabs>
          <w:tab w:val="left" w:pos="6480"/>
        </w:tabs>
        <w:ind w:left="6480" w:hanging="360"/>
        <w:jc w:val="both"/>
      </w:pPr>
      <w:rPr>
        <w:rFonts w:ascii="Wingdings" w:eastAsia="Wingdings" w:hAnsi="Wingdings"/>
        <w:w w:val="100"/>
        <w:sz w:val="20"/>
        <w:szCs w:val="20"/>
        <w:shd w:val="clear" w:color="auto" w:fill="auto"/>
      </w:rPr>
    </w:lvl>
  </w:abstractNum>
  <w:abstractNum w:abstractNumId="3" w15:restartNumberingAfterBreak="0">
    <w:nsid w:val="2F000001"/>
    <w:multiLevelType w:val="hybridMultilevel"/>
    <w:tmpl w:val="1F002411"/>
    <w:lvl w:ilvl="0" w:tplc="952E98F8">
      <w:start w:val="1"/>
      <w:numFmt w:val="bullet"/>
      <w:lvlText w:val="l"/>
      <w:lvlJc w:val="left"/>
      <w:pPr>
        <w:ind w:left="800" w:hanging="400"/>
        <w:jc w:val="both"/>
      </w:pPr>
      <w:rPr>
        <w:rFonts w:ascii="Wingdings" w:eastAsia="Wingdings" w:hAnsi="Wingdings"/>
        <w:b w:val="0"/>
        <w:w w:val="100"/>
        <w:sz w:val="24"/>
        <w:szCs w:val="24"/>
        <w:u w:val="none"/>
        <w:shd w:val="clear" w:color="auto" w:fill="auto"/>
      </w:rPr>
    </w:lvl>
    <w:lvl w:ilvl="1" w:tplc="D0165BEC">
      <w:start w:val="1"/>
      <w:numFmt w:val="bullet"/>
      <w:lvlText w:val="n"/>
      <w:lvlJc w:val="left"/>
      <w:pPr>
        <w:ind w:left="1200" w:hanging="400"/>
        <w:jc w:val="both"/>
      </w:pPr>
      <w:rPr>
        <w:rFonts w:ascii="Wingdings" w:eastAsia="Wingdings" w:hAnsi="Wingdings"/>
        <w:w w:val="100"/>
        <w:sz w:val="20"/>
        <w:szCs w:val="20"/>
        <w:shd w:val="clear" w:color="auto" w:fill="auto"/>
      </w:rPr>
    </w:lvl>
    <w:lvl w:ilvl="2" w:tplc="D71E1580">
      <w:start w:val="1"/>
      <w:numFmt w:val="bullet"/>
      <w:lvlText w:val="u"/>
      <w:lvlJc w:val="left"/>
      <w:pPr>
        <w:ind w:left="1600" w:hanging="400"/>
        <w:jc w:val="both"/>
      </w:pPr>
      <w:rPr>
        <w:rFonts w:ascii="Wingdings" w:eastAsia="Wingdings" w:hAnsi="Wingdings"/>
        <w:w w:val="100"/>
        <w:sz w:val="20"/>
        <w:szCs w:val="20"/>
        <w:shd w:val="clear" w:color="auto" w:fill="auto"/>
      </w:rPr>
    </w:lvl>
    <w:lvl w:ilvl="3" w:tplc="4D9EFC36">
      <w:start w:val="1"/>
      <w:numFmt w:val="bullet"/>
      <w:lvlText w:val="l"/>
      <w:lvlJc w:val="left"/>
      <w:pPr>
        <w:ind w:left="2000" w:hanging="400"/>
        <w:jc w:val="both"/>
      </w:pPr>
      <w:rPr>
        <w:rFonts w:ascii="Wingdings" w:eastAsia="Wingdings" w:hAnsi="Wingdings"/>
        <w:w w:val="100"/>
        <w:sz w:val="20"/>
        <w:szCs w:val="20"/>
        <w:shd w:val="clear" w:color="auto" w:fill="auto"/>
      </w:rPr>
    </w:lvl>
    <w:lvl w:ilvl="4" w:tplc="5A30426A">
      <w:start w:val="1"/>
      <w:numFmt w:val="bullet"/>
      <w:lvlText w:val="n"/>
      <w:lvlJc w:val="left"/>
      <w:pPr>
        <w:ind w:left="2400" w:hanging="400"/>
        <w:jc w:val="both"/>
      </w:pPr>
      <w:rPr>
        <w:rFonts w:ascii="Wingdings" w:eastAsia="Wingdings" w:hAnsi="Wingdings"/>
        <w:w w:val="100"/>
        <w:sz w:val="20"/>
        <w:szCs w:val="20"/>
        <w:shd w:val="clear" w:color="auto" w:fill="auto"/>
      </w:rPr>
    </w:lvl>
    <w:lvl w:ilvl="5" w:tplc="6CDE2410">
      <w:start w:val="1"/>
      <w:numFmt w:val="bullet"/>
      <w:lvlText w:val="u"/>
      <w:lvlJc w:val="left"/>
      <w:pPr>
        <w:ind w:left="2800" w:hanging="400"/>
        <w:jc w:val="both"/>
      </w:pPr>
      <w:rPr>
        <w:rFonts w:ascii="Wingdings" w:eastAsia="Wingdings" w:hAnsi="Wingdings"/>
        <w:w w:val="100"/>
        <w:sz w:val="20"/>
        <w:szCs w:val="20"/>
        <w:shd w:val="clear" w:color="auto" w:fill="auto"/>
      </w:rPr>
    </w:lvl>
    <w:lvl w:ilvl="6" w:tplc="DE5047D4">
      <w:start w:val="1"/>
      <w:numFmt w:val="bullet"/>
      <w:lvlText w:val="l"/>
      <w:lvlJc w:val="left"/>
      <w:pPr>
        <w:ind w:left="3200" w:hanging="400"/>
        <w:jc w:val="both"/>
      </w:pPr>
      <w:rPr>
        <w:rFonts w:ascii="Wingdings" w:eastAsia="Wingdings" w:hAnsi="Wingdings"/>
        <w:w w:val="100"/>
        <w:sz w:val="20"/>
        <w:szCs w:val="20"/>
        <w:shd w:val="clear" w:color="auto" w:fill="auto"/>
      </w:rPr>
    </w:lvl>
    <w:lvl w:ilvl="7" w:tplc="179AE2E8">
      <w:start w:val="1"/>
      <w:numFmt w:val="bullet"/>
      <w:lvlText w:val="n"/>
      <w:lvlJc w:val="left"/>
      <w:pPr>
        <w:ind w:left="3600" w:hanging="400"/>
        <w:jc w:val="both"/>
      </w:pPr>
      <w:rPr>
        <w:rFonts w:ascii="Wingdings" w:eastAsia="Wingdings" w:hAnsi="Wingdings"/>
        <w:w w:val="100"/>
        <w:sz w:val="20"/>
        <w:szCs w:val="20"/>
        <w:shd w:val="clear" w:color="auto" w:fill="auto"/>
      </w:rPr>
    </w:lvl>
    <w:lvl w:ilvl="8" w:tplc="7B304FA2">
      <w:start w:val="1"/>
      <w:numFmt w:val="bullet"/>
      <w:lvlText w:val="u"/>
      <w:lvlJc w:val="left"/>
      <w:pPr>
        <w:ind w:left="4000" w:hanging="400"/>
        <w:jc w:val="both"/>
      </w:pPr>
      <w:rPr>
        <w:rFonts w:ascii="Wingdings" w:eastAsia="Wingdings" w:hAnsi="Wingdings"/>
        <w:w w:val="100"/>
        <w:sz w:val="20"/>
        <w:szCs w:val="20"/>
        <w:shd w:val="clear" w:color="auto" w:fill="auto"/>
      </w:rPr>
    </w:lvl>
  </w:abstractNum>
  <w:abstractNum w:abstractNumId="4" w15:restartNumberingAfterBreak="0">
    <w:nsid w:val="2F000002"/>
    <w:multiLevelType w:val="hybridMultilevel"/>
    <w:tmpl w:val="1F000C5F"/>
    <w:lvl w:ilvl="0" w:tplc="EE3C0382">
      <w:start w:val="1"/>
      <w:numFmt w:val="bullet"/>
      <w:lvlText w:val="·"/>
      <w:lvlJc w:val="left"/>
      <w:pPr>
        <w:tabs>
          <w:tab w:val="left" w:pos="720"/>
        </w:tabs>
        <w:ind w:left="720" w:hanging="360"/>
        <w:jc w:val="both"/>
      </w:pPr>
    </w:lvl>
    <w:lvl w:ilvl="1" w:tplc="06982EDC">
      <w:start w:val="1"/>
      <w:numFmt w:val="bullet"/>
      <w:lvlText w:val="o"/>
      <w:lvlJc w:val="left"/>
      <w:pPr>
        <w:tabs>
          <w:tab w:val="left" w:pos="1440"/>
        </w:tabs>
        <w:ind w:left="1440" w:hanging="360"/>
        <w:jc w:val="both"/>
      </w:pPr>
      <w:rPr>
        <w:rFonts w:ascii="Courier New" w:eastAsia="Courier New" w:hAnsi="Courier New"/>
        <w:w w:val="100"/>
        <w:sz w:val="20"/>
        <w:szCs w:val="20"/>
        <w:shd w:val="clear" w:color="auto" w:fill="auto"/>
      </w:rPr>
    </w:lvl>
    <w:lvl w:ilvl="2" w:tplc="254649A8">
      <w:start w:val="1"/>
      <w:numFmt w:val="bullet"/>
      <w:lvlText w:val="§"/>
      <w:lvlJc w:val="left"/>
      <w:pPr>
        <w:tabs>
          <w:tab w:val="left" w:pos="2160"/>
        </w:tabs>
        <w:ind w:left="2160" w:hanging="360"/>
        <w:jc w:val="both"/>
      </w:pPr>
      <w:rPr>
        <w:rFonts w:ascii="Wingdings" w:eastAsia="Wingdings" w:hAnsi="Wingdings"/>
        <w:w w:val="100"/>
        <w:sz w:val="20"/>
        <w:szCs w:val="20"/>
        <w:shd w:val="clear" w:color="auto" w:fill="auto"/>
      </w:rPr>
    </w:lvl>
    <w:lvl w:ilvl="3" w:tplc="31CA6E72">
      <w:start w:val="1"/>
      <w:numFmt w:val="bullet"/>
      <w:lvlText w:val="§"/>
      <w:lvlJc w:val="left"/>
      <w:pPr>
        <w:tabs>
          <w:tab w:val="left" w:pos="2880"/>
        </w:tabs>
        <w:ind w:left="2880" w:hanging="360"/>
        <w:jc w:val="both"/>
      </w:pPr>
      <w:rPr>
        <w:rFonts w:ascii="Wingdings" w:eastAsia="Wingdings" w:hAnsi="Wingdings"/>
        <w:w w:val="100"/>
        <w:sz w:val="20"/>
        <w:szCs w:val="20"/>
        <w:shd w:val="clear" w:color="auto" w:fill="auto"/>
      </w:rPr>
    </w:lvl>
    <w:lvl w:ilvl="4" w:tplc="A4C22AC2">
      <w:start w:val="1"/>
      <w:numFmt w:val="bullet"/>
      <w:lvlText w:val="§"/>
      <w:lvlJc w:val="left"/>
      <w:pPr>
        <w:tabs>
          <w:tab w:val="left" w:pos="3600"/>
        </w:tabs>
        <w:ind w:left="3600" w:hanging="360"/>
        <w:jc w:val="both"/>
      </w:pPr>
      <w:rPr>
        <w:rFonts w:ascii="Wingdings" w:eastAsia="Wingdings" w:hAnsi="Wingdings"/>
        <w:w w:val="100"/>
        <w:sz w:val="20"/>
        <w:szCs w:val="20"/>
        <w:shd w:val="clear" w:color="auto" w:fill="auto"/>
      </w:rPr>
    </w:lvl>
    <w:lvl w:ilvl="5" w:tplc="AA143A0A">
      <w:start w:val="1"/>
      <w:numFmt w:val="bullet"/>
      <w:lvlText w:val="§"/>
      <w:lvlJc w:val="left"/>
      <w:pPr>
        <w:tabs>
          <w:tab w:val="left" w:pos="4320"/>
        </w:tabs>
        <w:ind w:left="4320" w:hanging="360"/>
        <w:jc w:val="both"/>
      </w:pPr>
      <w:rPr>
        <w:rFonts w:ascii="Wingdings" w:eastAsia="Wingdings" w:hAnsi="Wingdings"/>
        <w:w w:val="100"/>
        <w:sz w:val="20"/>
        <w:szCs w:val="20"/>
        <w:shd w:val="clear" w:color="auto" w:fill="auto"/>
      </w:rPr>
    </w:lvl>
    <w:lvl w:ilvl="6" w:tplc="EFFEA478">
      <w:start w:val="1"/>
      <w:numFmt w:val="bullet"/>
      <w:lvlText w:val="§"/>
      <w:lvlJc w:val="left"/>
      <w:pPr>
        <w:tabs>
          <w:tab w:val="left" w:pos="5040"/>
        </w:tabs>
        <w:ind w:left="5040" w:hanging="360"/>
        <w:jc w:val="both"/>
      </w:pPr>
      <w:rPr>
        <w:rFonts w:ascii="Wingdings" w:eastAsia="Wingdings" w:hAnsi="Wingdings"/>
        <w:w w:val="100"/>
        <w:sz w:val="20"/>
        <w:szCs w:val="20"/>
        <w:shd w:val="clear" w:color="auto" w:fill="auto"/>
      </w:rPr>
    </w:lvl>
    <w:lvl w:ilvl="7" w:tplc="0374B728">
      <w:start w:val="1"/>
      <w:numFmt w:val="bullet"/>
      <w:lvlText w:val="§"/>
      <w:lvlJc w:val="left"/>
      <w:pPr>
        <w:tabs>
          <w:tab w:val="left" w:pos="5760"/>
        </w:tabs>
        <w:ind w:left="5760" w:hanging="360"/>
        <w:jc w:val="both"/>
      </w:pPr>
      <w:rPr>
        <w:rFonts w:ascii="Wingdings" w:eastAsia="Wingdings" w:hAnsi="Wingdings"/>
        <w:w w:val="100"/>
        <w:sz w:val="20"/>
        <w:szCs w:val="20"/>
        <w:shd w:val="clear" w:color="auto" w:fill="auto"/>
      </w:rPr>
    </w:lvl>
    <w:lvl w:ilvl="8" w:tplc="1E3E7EE4">
      <w:start w:val="1"/>
      <w:numFmt w:val="bullet"/>
      <w:lvlText w:val="§"/>
      <w:lvlJc w:val="left"/>
      <w:pPr>
        <w:tabs>
          <w:tab w:val="left" w:pos="6480"/>
        </w:tabs>
        <w:ind w:left="6480" w:hanging="360"/>
        <w:jc w:val="both"/>
      </w:pPr>
      <w:rPr>
        <w:rFonts w:ascii="Wingdings" w:eastAsia="Wingdings" w:hAnsi="Wingdings"/>
        <w:w w:val="100"/>
        <w:sz w:val="20"/>
        <w:szCs w:val="20"/>
        <w:shd w:val="clear" w:color="auto" w:fill="auto"/>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isplayHorizontalDrawingGridEvery w:val="0"/>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50C"/>
    <w:rsid w:val="000037A3"/>
    <w:rsid w:val="00005E3F"/>
    <w:rsid w:val="00020B1F"/>
    <w:rsid w:val="000322B3"/>
    <w:rsid w:val="00063188"/>
    <w:rsid w:val="00076CE1"/>
    <w:rsid w:val="00093679"/>
    <w:rsid w:val="000962CC"/>
    <w:rsid w:val="000B5CAE"/>
    <w:rsid w:val="000D342F"/>
    <w:rsid w:val="000E42F5"/>
    <w:rsid w:val="000F1555"/>
    <w:rsid w:val="000F38E5"/>
    <w:rsid w:val="000F4566"/>
    <w:rsid w:val="00155050"/>
    <w:rsid w:val="00183E89"/>
    <w:rsid w:val="00185939"/>
    <w:rsid w:val="001A5721"/>
    <w:rsid w:val="001C15F8"/>
    <w:rsid w:val="001C1620"/>
    <w:rsid w:val="002117C1"/>
    <w:rsid w:val="0025123A"/>
    <w:rsid w:val="00256973"/>
    <w:rsid w:val="00270C7C"/>
    <w:rsid w:val="00272476"/>
    <w:rsid w:val="002B40B2"/>
    <w:rsid w:val="002F0DAF"/>
    <w:rsid w:val="002F6C47"/>
    <w:rsid w:val="003417E1"/>
    <w:rsid w:val="003C22EB"/>
    <w:rsid w:val="003D0815"/>
    <w:rsid w:val="00402F3E"/>
    <w:rsid w:val="004056FB"/>
    <w:rsid w:val="00405763"/>
    <w:rsid w:val="00432593"/>
    <w:rsid w:val="004A442D"/>
    <w:rsid w:val="004B1539"/>
    <w:rsid w:val="004B2C11"/>
    <w:rsid w:val="004B7E7F"/>
    <w:rsid w:val="004F5A88"/>
    <w:rsid w:val="00501B1F"/>
    <w:rsid w:val="005468B8"/>
    <w:rsid w:val="00556D95"/>
    <w:rsid w:val="00573DCE"/>
    <w:rsid w:val="005768F2"/>
    <w:rsid w:val="00584485"/>
    <w:rsid w:val="005B0ABE"/>
    <w:rsid w:val="005B0D63"/>
    <w:rsid w:val="005B6A01"/>
    <w:rsid w:val="006E48AF"/>
    <w:rsid w:val="00731814"/>
    <w:rsid w:val="00761156"/>
    <w:rsid w:val="00785139"/>
    <w:rsid w:val="00804881"/>
    <w:rsid w:val="0085143A"/>
    <w:rsid w:val="00873580"/>
    <w:rsid w:val="008B74B7"/>
    <w:rsid w:val="008D3D86"/>
    <w:rsid w:val="008E3D35"/>
    <w:rsid w:val="009136F8"/>
    <w:rsid w:val="009261C3"/>
    <w:rsid w:val="009C7904"/>
    <w:rsid w:val="00A14A10"/>
    <w:rsid w:val="00A320E4"/>
    <w:rsid w:val="00A33729"/>
    <w:rsid w:val="00A47361"/>
    <w:rsid w:val="00A77CAE"/>
    <w:rsid w:val="00AA46BB"/>
    <w:rsid w:val="00AA57D6"/>
    <w:rsid w:val="00AC18FC"/>
    <w:rsid w:val="00AF6945"/>
    <w:rsid w:val="00B30527"/>
    <w:rsid w:val="00B41F4B"/>
    <w:rsid w:val="00B61ED5"/>
    <w:rsid w:val="00B63F76"/>
    <w:rsid w:val="00B64E00"/>
    <w:rsid w:val="00B66C02"/>
    <w:rsid w:val="00BA4621"/>
    <w:rsid w:val="00BC1040"/>
    <w:rsid w:val="00BC563E"/>
    <w:rsid w:val="00BE6464"/>
    <w:rsid w:val="00C03ABE"/>
    <w:rsid w:val="00C4786B"/>
    <w:rsid w:val="00C70A87"/>
    <w:rsid w:val="00C83EAC"/>
    <w:rsid w:val="00C86553"/>
    <w:rsid w:val="00C9098A"/>
    <w:rsid w:val="00CB72A4"/>
    <w:rsid w:val="00CE33CF"/>
    <w:rsid w:val="00D1472F"/>
    <w:rsid w:val="00D22CFC"/>
    <w:rsid w:val="00D36248"/>
    <w:rsid w:val="00D61F67"/>
    <w:rsid w:val="00D63145"/>
    <w:rsid w:val="00D64D37"/>
    <w:rsid w:val="00DA101E"/>
    <w:rsid w:val="00DE7A9D"/>
    <w:rsid w:val="00E139DF"/>
    <w:rsid w:val="00E30537"/>
    <w:rsid w:val="00E41B3E"/>
    <w:rsid w:val="00E826D9"/>
    <w:rsid w:val="00E934D5"/>
    <w:rsid w:val="00EA6DAE"/>
    <w:rsid w:val="00EE3A75"/>
    <w:rsid w:val="00EF4413"/>
    <w:rsid w:val="00F11A03"/>
    <w:rsid w:val="00F31A27"/>
    <w:rsid w:val="00F50D60"/>
    <w:rsid w:val="00F82A69"/>
    <w:rsid w:val="00F8458F"/>
    <w:rsid w:val="00FB6939"/>
    <w:rsid w:val="00FD150C"/>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A9815D"/>
  <w15:docId w15:val="{55CF5694-65F0-4C76-A6CC-DD5C4E9CB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jc w:val="both"/>
      <w:outlineLvl w:val="0"/>
    </w:pPr>
    <w:rPr>
      <w:sz w:val="28"/>
      <w:szCs w:val="28"/>
    </w:rPr>
  </w:style>
  <w:style w:type="paragraph" w:styleId="Heading2">
    <w:name w:val="heading 2"/>
    <w:uiPriority w:val="9"/>
    <w:semiHidden/>
    <w:unhideWhenUsed/>
    <w:qFormat/>
    <w:pPr>
      <w:jc w:val="both"/>
      <w:outlineLvl w:val="1"/>
    </w:pPr>
    <w:rPr>
      <w:sz w:val="20"/>
      <w:szCs w:val="20"/>
    </w:rPr>
  </w:style>
  <w:style w:type="paragraph" w:styleId="Heading3">
    <w:name w:val="heading 3"/>
    <w:uiPriority w:val="9"/>
    <w:semiHidden/>
    <w:unhideWhenUsed/>
    <w:qFormat/>
    <w:pPr>
      <w:ind w:left="1000" w:hanging="400"/>
      <w:jc w:val="both"/>
      <w:outlineLvl w:val="2"/>
    </w:pPr>
    <w:rPr>
      <w:sz w:val="20"/>
      <w:szCs w:val="20"/>
    </w:rPr>
  </w:style>
  <w:style w:type="paragraph" w:styleId="Heading4">
    <w:name w:val="heading 4"/>
    <w:uiPriority w:val="9"/>
    <w:semiHidden/>
    <w:unhideWhenUsed/>
    <w:qFormat/>
    <w:pPr>
      <w:ind w:left="1200" w:hanging="400"/>
      <w:jc w:val="both"/>
      <w:outlineLvl w:val="3"/>
    </w:pPr>
    <w:rPr>
      <w:b/>
      <w:sz w:val="20"/>
      <w:szCs w:val="20"/>
    </w:rPr>
  </w:style>
  <w:style w:type="paragraph" w:styleId="Heading5">
    <w:name w:val="heading 5"/>
    <w:uiPriority w:val="9"/>
    <w:semiHidden/>
    <w:unhideWhenUsed/>
    <w:qFormat/>
    <w:pPr>
      <w:ind w:left="1400" w:hanging="400"/>
      <w:jc w:val="both"/>
      <w:outlineLvl w:val="4"/>
    </w:pPr>
    <w:rPr>
      <w:sz w:val="20"/>
      <w:szCs w:val="20"/>
    </w:rPr>
  </w:style>
  <w:style w:type="paragraph" w:styleId="Heading6">
    <w:name w:val="heading 6"/>
    <w:uiPriority w:val="9"/>
    <w:semiHidden/>
    <w:unhideWhenUsed/>
    <w:qFormat/>
    <w:pPr>
      <w:ind w:left="1600" w:hanging="400"/>
      <w:jc w:val="both"/>
      <w:outlineLvl w:val="5"/>
    </w:pPr>
    <w:rPr>
      <w:b/>
      <w:sz w:val="20"/>
      <w:szCs w:val="20"/>
    </w:rPr>
  </w:style>
  <w:style w:type="paragraph" w:styleId="Heading7">
    <w:name w:val="heading 7"/>
    <w:uiPriority w:val="13"/>
    <w:qFormat/>
    <w:pPr>
      <w:ind w:left="1800" w:hanging="400"/>
      <w:jc w:val="both"/>
      <w:outlineLvl w:val="6"/>
    </w:pPr>
    <w:rPr>
      <w:sz w:val="20"/>
      <w:szCs w:val="20"/>
    </w:rPr>
  </w:style>
  <w:style w:type="paragraph" w:styleId="Heading8">
    <w:name w:val="heading 8"/>
    <w:uiPriority w:val="14"/>
    <w:qFormat/>
    <w:pPr>
      <w:ind w:left="2000" w:hanging="400"/>
      <w:jc w:val="both"/>
      <w:outlineLvl w:val="7"/>
    </w:pPr>
    <w:rPr>
      <w:sz w:val="20"/>
      <w:szCs w:val="20"/>
    </w:rPr>
  </w:style>
  <w:style w:type="paragraph" w:styleId="Heading9">
    <w:name w:val="heading 9"/>
    <w:uiPriority w:val="15"/>
    <w:qFormat/>
    <w:pPr>
      <w:ind w:left="2200" w:hanging="400"/>
      <w:jc w:val="both"/>
      <w:outlineLvl w:val="8"/>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5"/>
    <w:qFormat/>
    <w:pPr>
      <w:jc w:val="both"/>
    </w:pPr>
    <w:rPr>
      <w:sz w:val="20"/>
      <w:szCs w:val="20"/>
    </w:rPr>
  </w:style>
  <w:style w:type="paragraph" w:styleId="Title">
    <w:name w:val="Title"/>
    <w:uiPriority w:val="10"/>
    <w:qFormat/>
    <w:pPr>
      <w:jc w:val="center"/>
    </w:pPr>
    <w:rPr>
      <w:b/>
      <w:sz w:val="32"/>
      <w:szCs w:val="32"/>
    </w:rPr>
  </w:style>
  <w:style w:type="paragraph" w:styleId="Subtitle">
    <w:name w:val="Subtitle"/>
    <w:uiPriority w:val="11"/>
    <w:qFormat/>
    <w:pPr>
      <w:jc w:val="center"/>
    </w:pPr>
    <w:rPr>
      <w:sz w:val="24"/>
      <w:szCs w:val="24"/>
    </w:rPr>
  </w:style>
  <w:style w:type="character" w:styleId="SubtleEmphasis">
    <w:name w:val="Subtle Emphasis"/>
    <w:uiPriority w:val="17"/>
    <w:qFormat/>
    <w:rPr>
      <w:i/>
      <w:color w:val="404040"/>
      <w:w w:val="100"/>
      <w:sz w:val="20"/>
      <w:szCs w:val="20"/>
      <w:shd w:val="clear" w:color="auto" w:fill="auto"/>
    </w:rPr>
  </w:style>
  <w:style w:type="character" w:styleId="Emphasis">
    <w:name w:val="Emphasis"/>
    <w:uiPriority w:val="18"/>
    <w:qFormat/>
    <w:rPr>
      <w:i/>
      <w:w w:val="100"/>
      <w:sz w:val="20"/>
      <w:szCs w:val="20"/>
      <w:shd w:val="clear" w:color="auto" w:fill="auto"/>
    </w:rPr>
  </w:style>
  <w:style w:type="character" w:styleId="IntenseEmphasis">
    <w:name w:val="Intense Emphasis"/>
    <w:uiPriority w:val="19"/>
    <w:qFormat/>
    <w:rPr>
      <w:i/>
      <w:color w:val="5B9BD5"/>
      <w:w w:val="100"/>
      <w:sz w:val="20"/>
      <w:szCs w:val="20"/>
      <w:shd w:val="clear" w:color="auto" w:fill="auto"/>
    </w:rPr>
  </w:style>
  <w:style w:type="character" w:styleId="Strong">
    <w:name w:val="Strong"/>
    <w:uiPriority w:val="20"/>
    <w:qFormat/>
    <w:rPr>
      <w:b/>
      <w:w w:val="100"/>
      <w:sz w:val="20"/>
      <w:szCs w:val="20"/>
      <w:shd w:val="clear" w:color="auto" w:fill="auto"/>
    </w:rPr>
  </w:style>
  <w:style w:type="paragraph" w:styleId="Quote">
    <w:name w:val="Quote"/>
    <w:uiPriority w:val="21"/>
    <w:qFormat/>
    <w:pPr>
      <w:ind w:left="864" w:right="864"/>
      <w:jc w:val="center"/>
    </w:pPr>
    <w:rPr>
      <w:i/>
      <w:color w:val="404040"/>
      <w:sz w:val="20"/>
      <w:szCs w:val="20"/>
    </w:rPr>
  </w:style>
  <w:style w:type="paragraph" w:styleId="IntenseQuote">
    <w:name w:val="Intense Quote"/>
    <w:uiPriority w:val="22"/>
    <w:qFormat/>
    <w:pPr>
      <w:ind w:left="950" w:right="950"/>
      <w:jc w:val="center"/>
    </w:pPr>
    <w:rPr>
      <w:i/>
      <w:color w:val="5B9BD5"/>
      <w:sz w:val="20"/>
      <w:szCs w:val="20"/>
    </w:rPr>
  </w:style>
  <w:style w:type="character" w:styleId="SubtleReference">
    <w:name w:val="Subtle Reference"/>
    <w:uiPriority w:val="23"/>
    <w:qFormat/>
    <w:rPr>
      <w:smallCaps/>
      <w:color w:val="5A5A5A"/>
      <w:w w:val="100"/>
      <w:sz w:val="20"/>
      <w:szCs w:val="20"/>
      <w:shd w:val="clear" w:color="auto" w:fill="auto"/>
    </w:rPr>
  </w:style>
  <w:style w:type="character" w:styleId="IntenseReference">
    <w:name w:val="Intense Reference"/>
    <w:uiPriority w:val="24"/>
    <w:qFormat/>
    <w:rPr>
      <w:b/>
      <w:smallCaps/>
      <w:color w:val="5B9BD5"/>
      <w:w w:val="100"/>
      <w:sz w:val="20"/>
      <w:szCs w:val="20"/>
      <w:shd w:val="clear" w:color="auto" w:fill="auto"/>
    </w:rPr>
  </w:style>
  <w:style w:type="character" w:styleId="BookTitle">
    <w:name w:val="Book Title"/>
    <w:uiPriority w:val="25"/>
    <w:qFormat/>
    <w:rPr>
      <w:b/>
      <w:i/>
      <w:w w:val="100"/>
      <w:sz w:val="20"/>
      <w:szCs w:val="20"/>
      <w:shd w:val="clear" w:color="auto" w:fill="auto"/>
    </w:rPr>
  </w:style>
  <w:style w:type="paragraph" w:styleId="ListParagraph">
    <w:name w:val="List Paragraph"/>
    <w:uiPriority w:val="26"/>
    <w:qFormat/>
    <w:pPr>
      <w:ind w:left="850"/>
      <w:jc w:val="both"/>
    </w:pPr>
    <w:rPr>
      <w:sz w:val="20"/>
      <w:szCs w:val="20"/>
    </w:rPr>
  </w:style>
  <w:style w:type="paragraph" w:styleId="TOCHeading">
    <w:name w:val="TOC Heading"/>
    <w:uiPriority w:val="39"/>
    <w:unhideWhenUsed/>
    <w:qFormat/>
    <w:rPr>
      <w:color w:val="2E74B5"/>
      <w:sz w:val="32"/>
      <w:szCs w:val="32"/>
    </w:rPr>
  </w:style>
  <w:style w:type="paragraph" w:styleId="TOC1">
    <w:name w:val="toc 1"/>
    <w:uiPriority w:val="39"/>
    <w:unhideWhenUsed/>
    <w:qFormat/>
    <w:pPr>
      <w:jc w:val="both"/>
    </w:pPr>
    <w:rPr>
      <w:sz w:val="20"/>
      <w:szCs w:val="20"/>
    </w:rPr>
  </w:style>
  <w:style w:type="paragraph" w:styleId="TOC2">
    <w:name w:val="toc 2"/>
    <w:uiPriority w:val="29"/>
    <w:unhideWhenUsed/>
    <w:qFormat/>
    <w:pPr>
      <w:ind w:left="425"/>
      <w:jc w:val="both"/>
    </w:pPr>
    <w:rPr>
      <w:sz w:val="20"/>
      <w:szCs w:val="20"/>
    </w:rPr>
  </w:style>
  <w:style w:type="paragraph" w:styleId="TOC3">
    <w:name w:val="toc 3"/>
    <w:uiPriority w:val="30"/>
    <w:unhideWhenUsed/>
    <w:qFormat/>
    <w:pPr>
      <w:ind w:left="850"/>
      <w:jc w:val="both"/>
    </w:pPr>
    <w:rPr>
      <w:sz w:val="20"/>
      <w:szCs w:val="20"/>
    </w:rPr>
  </w:style>
  <w:style w:type="paragraph" w:styleId="TOC4">
    <w:name w:val="toc 4"/>
    <w:uiPriority w:val="31"/>
    <w:unhideWhenUsed/>
    <w:qFormat/>
    <w:pPr>
      <w:ind w:left="1275"/>
      <w:jc w:val="both"/>
    </w:pPr>
    <w:rPr>
      <w:sz w:val="20"/>
      <w:szCs w:val="20"/>
    </w:rPr>
  </w:style>
  <w:style w:type="paragraph" w:styleId="TOC5">
    <w:name w:val="toc 5"/>
    <w:uiPriority w:val="32"/>
    <w:unhideWhenUsed/>
    <w:qFormat/>
    <w:pPr>
      <w:ind w:left="1700"/>
      <w:jc w:val="both"/>
    </w:pPr>
    <w:rPr>
      <w:sz w:val="20"/>
      <w:szCs w:val="20"/>
    </w:rPr>
  </w:style>
  <w:style w:type="paragraph" w:styleId="TOC6">
    <w:name w:val="toc 6"/>
    <w:uiPriority w:val="33"/>
    <w:unhideWhenUsed/>
    <w:qFormat/>
    <w:pPr>
      <w:ind w:left="2125"/>
      <w:jc w:val="both"/>
    </w:pPr>
    <w:rPr>
      <w:sz w:val="20"/>
      <w:szCs w:val="20"/>
    </w:rPr>
  </w:style>
  <w:style w:type="paragraph" w:styleId="TOC7">
    <w:name w:val="toc 7"/>
    <w:uiPriority w:val="34"/>
    <w:unhideWhenUsed/>
    <w:qFormat/>
    <w:pPr>
      <w:ind w:left="2550"/>
      <w:jc w:val="both"/>
    </w:pPr>
    <w:rPr>
      <w:sz w:val="20"/>
      <w:szCs w:val="20"/>
    </w:rPr>
  </w:style>
  <w:style w:type="paragraph" w:styleId="TOC8">
    <w:name w:val="toc 8"/>
    <w:uiPriority w:val="35"/>
    <w:unhideWhenUsed/>
    <w:qFormat/>
    <w:pPr>
      <w:ind w:left="2975"/>
      <w:jc w:val="both"/>
    </w:pPr>
    <w:rPr>
      <w:sz w:val="20"/>
      <w:szCs w:val="20"/>
    </w:rPr>
  </w:style>
  <w:style w:type="paragraph" w:styleId="TOC9">
    <w:name w:val="toc 9"/>
    <w:uiPriority w:val="36"/>
    <w:unhideWhenUsed/>
    <w:qFormat/>
    <w:pPr>
      <w:ind w:left="3400"/>
      <w:jc w:val="both"/>
    </w:pPr>
    <w:rPr>
      <w:sz w:val="20"/>
      <w:szCs w:val="20"/>
    </w:rPr>
  </w:style>
  <w:style w:type="character" w:styleId="Hyperlink">
    <w:name w:val="Hyperlink"/>
    <w:basedOn w:val="DefaultParagraphFont"/>
    <w:uiPriority w:val="99"/>
    <w:unhideWhenUsed/>
    <w:rPr>
      <w:color w:val="0563C1" w:themeColor="hyperlink"/>
      <w:w w:val="100"/>
      <w:sz w:val="20"/>
      <w:szCs w:val="20"/>
      <w:u w:val="single"/>
      <w:shd w:val="clear" w:color="auto" w:fill="auto"/>
    </w:rPr>
  </w:style>
  <w:style w:type="character" w:styleId="UnresolvedMention">
    <w:name w:val="Unresolved Mention"/>
    <w:basedOn w:val="DefaultParagraphFont"/>
    <w:semiHidden/>
    <w:unhideWhenUsed/>
    <w:rPr>
      <w:color w:val="605E5C"/>
      <w:w w:val="100"/>
      <w:sz w:val="20"/>
      <w:szCs w:val="20"/>
      <w:shd w:val="clear" w:color="000000" w:fill="E1DFDD"/>
    </w:rPr>
  </w:style>
  <w:style w:type="paragraph" w:styleId="Header">
    <w:name w:val="header"/>
    <w:basedOn w:val="Normal"/>
    <w:link w:val="HeaderChar"/>
    <w:uiPriority w:val="99"/>
    <w:unhideWhenUsed/>
    <w:rsid w:val="003D0815"/>
    <w:pPr>
      <w:tabs>
        <w:tab w:val="center" w:pos="4513"/>
        <w:tab w:val="right" w:pos="9026"/>
      </w:tabs>
    </w:pPr>
  </w:style>
  <w:style w:type="character" w:customStyle="1" w:styleId="HeaderChar">
    <w:name w:val="Header Char"/>
    <w:basedOn w:val="DefaultParagraphFont"/>
    <w:link w:val="Header"/>
    <w:uiPriority w:val="99"/>
    <w:rsid w:val="003D0815"/>
  </w:style>
  <w:style w:type="paragraph" w:styleId="Footer">
    <w:name w:val="footer"/>
    <w:basedOn w:val="Normal"/>
    <w:link w:val="FooterChar"/>
    <w:uiPriority w:val="99"/>
    <w:unhideWhenUsed/>
    <w:rsid w:val="003D0815"/>
    <w:pPr>
      <w:tabs>
        <w:tab w:val="center" w:pos="4513"/>
        <w:tab w:val="right" w:pos="9026"/>
      </w:tabs>
    </w:pPr>
  </w:style>
  <w:style w:type="character" w:customStyle="1" w:styleId="FooterChar">
    <w:name w:val="Footer Char"/>
    <w:basedOn w:val="DefaultParagraphFont"/>
    <w:link w:val="Footer"/>
    <w:uiPriority w:val="99"/>
    <w:rsid w:val="003D0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513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bout.van.fedex.com/our-story/leadership/" TargetMode="External"/><Relationship Id="rId13" Type="http://schemas.openxmlformats.org/officeDocument/2006/relationships/hyperlink" Target="https://www.google.com/search?q=http://hr+online.+corp.+fedex.+com/training+development/quality/recent_news_3955.+shtml&amp;spell=1&amp;sa=X&amp;ved=0ahUKEwiX9Y_33oTiAhXztHEKHUdZBvgQBQgrKA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reuters.com/article/2012/07/17/us-fedex-postalcontract-idUSBRE86G1282012071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transportintelligence.com/briefs/google-moving-into-the-delivery-space-with-bufferbox-acquisition/25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about.van.fedex.com/our-story/history-timeline/history/" TargetMode="External"/><Relationship Id="rId10" Type="http://schemas.openxmlformats.org/officeDocument/2006/relationships/hyperlink" Target="https://about.van.fedex.com/our-story/leadershi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investors.fedex.com/company-overview/mission-and-goal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5302</TotalTime>
  <Pages>19</Pages>
  <Words>4781</Words>
  <Characters>28627</Characters>
  <Application>Microsoft Office Word</Application>
  <DocSecurity>0</DocSecurity>
  <Lines>238</Lines>
  <Paragraphs>66</Paragraphs>
  <MMClips>0</MMClip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Title text</vt:lpstr>
    </vt:vector>
  </TitlesOfParts>
  <Company/>
  <LinksUpToDate>false</LinksUpToDate>
  <CharactersWithSpaces>33342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Chibueze Duru</dc:creator>
  <cp:lastModifiedBy>Chibueze Duru</cp:lastModifiedBy>
  <cp:revision>27</cp:revision>
  <dcterms:created xsi:type="dcterms:W3CDTF">2019-04-28T22:27:00Z</dcterms:created>
  <dcterms:modified xsi:type="dcterms:W3CDTF">2019-05-07T12:34:00Z</dcterms:modified>
</cp:coreProperties>
</file>