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Ind w:w="1125" w:type="dxa"/>
        <w:tblLayout w:type="fixed"/>
        <w:tblLook w:val="04A0" w:firstRow="1" w:lastRow="0" w:firstColumn="1" w:lastColumn="0" w:noHBand="0" w:noVBand="1"/>
      </w:tblPr>
      <w:tblGrid>
        <w:gridCol w:w="3780"/>
        <w:gridCol w:w="3780"/>
      </w:tblGrid>
      <w:tr w:rsidR="03BE4E05" w:rsidTr="03BE4E05" w14:paraId="64F386C6" w14:textId="77777777">
        <w:trPr>
          <w:trHeight w:val="720"/>
        </w:trPr>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63A73482" w14:textId="57D45150">
            <w:pPr>
              <w:spacing w:line="240" w:lineRule="auto"/>
              <w:rPr>
                <w:rFonts w:ascii="Arial" w:hAnsi="Arial" w:eastAsia="Arial" w:cs="Arial"/>
                <w:color w:val="000000" w:themeColor="text1"/>
              </w:rPr>
            </w:pPr>
            <w:r w:rsidRPr="03BE4E05">
              <w:rPr>
                <w:rFonts w:ascii="Arial" w:hAnsi="Arial" w:eastAsia="Arial" w:cs="Arial"/>
                <w:b/>
                <w:bCs/>
                <w:color w:val="000000" w:themeColor="text1"/>
                <w:lang w:val="en-GB"/>
              </w:rPr>
              <w:t>Module </w:t>
            </w:r>
          </w:p>
        </w:tc>
        <w:tc>
          <w:tcPr>
            <w:tcW w:w="3780" w:type="dxa"/>
            <w:tcBorders>
              <w:top w:val="single" w:color="auto" w:sz="6" w:space="0"/>
              <w:left w:val="single" w:color="auto" w:sz="6" w:space="0"/>
              <w:bottom w:val="single" w:color="auto" w:sz="6" w:space="0"/>
              <w:right w:val="single" w:color="auto" w:sz="6" w:space="0"/>
            </w:tcBorders>
          </w:tcPr>
          <w:p w:rsidR="03BE4E05" w:rsidP="03BE4E05" w:rsidRDefault="310FBF71" w14:paraId="244E149B" w14:textId="0F2F6FF7">
            <w:pPr>
              <w:spacing w:after="0" w:line="240" w:lineRule="auto"/>
              <w:jc w:val="center"/>
              <w:rPr>
                <w:rFonts w:ascii="Arial" w:hAnsi="Arial" w:eastAsia="Arial" w:cs="Arial"/>
                <w:b/>
                <w:bCs/>
                <w:color w:val="000000" w:themeColor="text1"/>
                <w:lang w:val="en-GB"/>
              </w:rPr>
            </w:pPr>
            <w:proofErr w:type="spellStart"/>
            <w:r w:rsidRPr="310FBF71">
              <w:rPr>
                <w:rFonts w:ascii="Arial" w:hAnsi="Arial" w:eastAsia="Arial" w:cs="Arial"/>
                <w:b/>
                <w:bCs/>
                <w:color w:val="000000" w:themeColor="text1"/>
                <w:lang w:val="en-GB"/>
              </w:rPr>
              <w:t>Changemakers</w:t>
            </w:r>
            <w:proofErr w:type="spellEnd"/>
            <w:r w:rsidRPr="03BE4E05" w:rsidR="03BE4E05">
              <w:rPr>
                <w:rFonts w:ascii="Arial" w:hAnsi="Arial" w:eastAsia="Arial" w:cs="Arial"/>
                <w:b/>
                <w:bCs/>
                <w:color w:val="000000" w:themeColor="text1"/>
                <w:lang w:val="en-GB"/>
              </w:rPr>
              <w:t>: Creativity and Value Creation</w:t>
            </w:r>
          </w:p>
        </w:tc>
      </w:tr>
      <w:tr w:rsidR="03BE4E05" w:rsidTr="03BE4E05" w14:paraId="21D7CD1E" w14:textId="77777777">
        <w:trPr>
          <w:trHeight w:val="1620"/>
        </w:trPr>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49684123" w14:textId="45B2BE46">
            <w:pPr>
              <w:spacing w:line="240" w:lineRule="auto"/>
              <w:rPr>
                <w:rFonts w:ascii="Arial" w:hAnsi="Arial" w:eastAsia="Arial" w:cs="Arial"/>
                <w:color w:val="000000" w:themeColor="text1"/>
              </w:rPr>
            </w:pPr>
            <w:r w:rsidRPr="03BE4E05">
              <w:rPr>
                <w:rFonts w:ascii="Arial" w:hAnsi="Arial" w:eastAsia="Arial" w:cs="Arial"/>
                <w:b/>
                <w:bCs/>
                <w:color w:val="000000" w:themeColor="text1"/>
                <w:lang w:val="en-GB"/>
              </w:rPr>
              <w:t>Module code </w:t>
            </w:r>
          </w:p>
          <w:p w:rsidR="03BE4E05" w:rsidP="03BE4E05" w:rsidRDefault="03BE4E05" w14:paraId="0DC7CCA0" w14:textId="3AE99602">
            <w:pPr>
              <w:spacing w:line="240" w:lineRule="auto"/>
              <w:rPr>
                <w:rFonts w:ascii="Arial" w:hAnsi="Arial" w:eastAsia="Arial" w:cs="Arial"/>
                <w:color w:val="000000" w:themeColor="text1"/>
              </w:rPr>
            </w:pPr>
          </w:p>
          <w:p w:rsidR="03BE4E05" w:rsidP="03BE4E05" w:rsidRDefault="03BE4E05" w14:paraId="23CB39B3" w14:textId="19E7B91F">
            <w:pPr>
              <w:spacing w:line="240" w:lineRule="auto"/>
              <w:rPr>
                <w:rFonts w:ascii="Arial" w:hAnsi="Arial" w:eastAsia="Arial" w:cs="Arial"/>
                <w:color w:val="000000" w:themeColor="text1"/>
              </w:rPr>
            </w:pPr>
            <w:r w:rsidRPr="03BE4E05">
              <w:rPr>
                <w:rFonts w:ascii="Arial" w:hAnsi="Arial" w:eastAsia="Arial" w:cs="Arial"/>
                <w:b/>
                <w:bCs/>
                <w:color w:val="000000" w:themeColor="text1"/>
                <w:lang w:val="en-GB"/>
              </w:rPr>
              <w:t>Assignment Title</w:t>
            </w:r>
          </w:p>
        </w:tc>
        <w:tc>
          <w:tcPr>
            <w:tcW w:w="3780" w:type="dxa"/>
            <w:tcBorders>
              <w:top w:val="single" w:color="auto" w:sz="6" w:space="0"/>
              <w:left w:val="single" w:color="auto" w:sz="6" w:space="0"/>
              <w:bottom w:val="single" w:color="auto" w:sz="6" w:space="0"/>
              <w:right w:val="single" w:color="auto" w:sz="6" w:space="0"/>
            </w:tcBorders>
            <w:vAlign w:val="center"/>
          </w:tcPr>
          <w:p w:rsidR="03BE4E05" w:rsidP="03BE4E05" w:rsidRDefault="03BE4E05" w14:paraId="77CD87E8" w14:textId="199FE866">
            <w:pPr>
              <w:spacing w:line="240" w:lineRule="auto"/>
              <w:jc w:val="center"/>
              <w:rPr>
                <w:rFonts w:ascii="Arial" w:hAnsi="Arial" w:eastAsia="Arial" w:cs="Arial"/>
                <w:color w:val="000000" w:themeColor="text1"/>
                <w:sz w:val="24"/>
                <w:szCs w:val="24"/>
              </w:rPr>
            </w:pPr>
            <w:r w:rsidRPr="03BE4E05">
              <w:rPr>
                <w:rFonts w:ascii="Arial" w:hAnsi="Arial" w:eastAsia="Arial" w:cs="Arial"/>
                <w:b/>
                <w:bCs/>
                <w:color w:val="000000" w:themeColor="text1"/>
                <w:sz w:val="24"/>
                <w:szCs w:val="24"/>
              </w:rPr>
              <w:t>BMHP5014_BIRM</w:t>
            </w:r>
          </w:p>
          <w:p w:rsidR="03BE4E05" w:rsidP="03BE4E05" w:rsidRDefault="03BE4E05" w14:paraId="2A35BEA9" w14:textId="044BE833">
            <w:pPr>
              <w:spacing w:line="240" w:lineRule="auto"/>
              <w:jc w:val="center"/>
              <w:rPr>
                <w:rFonts w:ascii="Arial" w:hAnsi="Arial" w:eastAsia="Arial" w:cs="Arial"/>
                <w:color w:val="000000" w:themeColor="text1"/>
                <w:sz w:val="24"/>
                <w:szCs w:val="24"/>
              </w:rPr>
            </w:pPr>
          </w:p>
          <w:p w:rsidR="03BE4E05" w:rsidP="03BE4E05" w:rsidRDefault="03BE4E05" w14:paraId="4571DD6A" w14:textId="234EA970">
            <w:pPr>
              <w:spacing w:line="240" w:lineRule="auto"/>
              <w:jc w:val="center"/>
              <w:rPr>
                <w:rFonts w:ascii="Arial" w:hAnsi="Arial" w:eastAsia="Arial" w:cs="Arial"/>
                <w:color w:val="000000" w:themeColor="text1"/>
                <w:sz w:val="24"/>
                <w:szCs w:val="24"/>
              </w:rPr>
            </w:pPr>
            <w:r w:rsidRPr="03BE4E05">
              <w:rPr>
                <w:rFonts w:ascii="Arial" w:hAnsi="Arial" w:eastAsia="Arial" w:cs="Arial"/>
                <w:b/>
                <w:bCs/>
                <w:color w:val="000000" w:themeColor="text1"/>
                <w:sz w:val="24"/>
                <w:szCs w:val="24"/>
              </w:rPr>
              <w:t xml:space="preserve">E-Portfolio Evidence of learning comprising of 2 separate </w:t>
            </w:r>
            <w:proofErr w:type="spellStart"/>
            <w:r w:rsidRPr="03BE4E05">
              <w:rPr>
                <w:rFonts w:ascii="Arial" w:hAnsi="Arial" w:eastAsia="Arial" w:cs="Arial"/>
                <w:b/>
                <w:bCs/>
                <w:color w:val="000000" w:themeColor="text1"/>
                <w:sz w:val="24"/>
                <w:szCs w:val="24"/>
              </w:rPr>
              <w:t>artefact</w:t>
            </w:r>
            <w:proofErr w:type="spellEnd"/>
            <w:r w:rsidRPr="03BE4E05">
              <w:rPr>
                <w:rFonts w:ascii="Arial" w:hAnsi="Arial" w:eastAsia="Arial" w:cs="Arial"/>
                <w:b/>
                <w:bCs/>
                <w:color w:val="000000" w:themeColor="text1"/>
                <w:sz w:val="24"/>
                <w:szCs w:val="24"/>
              </w:rPr>
              <w:t xml:space="preserve"> items</w:t>
            </w:r>
          </w:p>
          <w:p w:rsidR="03BE4E05" w:rsidP="03BE4E05" w:rsidRDefault="03BE4E05" w14:paraId="2CE4F33D" w14:textId="438BA86E">
            <w:pPr>
              <w:spacing w:line="240" w:lineRule="auto"/>
              <w:jc w:val="center"/>
              <w:rPr>
                <w:rFonts w:ascii="Arial" w:hAnsi="Arial" w:eastAsia="Arial" w:cs="Arial"/>
                <w:color w:val="000000" w:themeColor="text1"/>
                <w:sz w:val="24"/>
                <w:szCs w:val="24"/>
              </w:rPr>
            </w:pPr>
          </w:p>
          <w:p w:rsidR="03BE4E05" w:rsidP="03BE4E05" w:rsidRDefault="03BE4E05" w14:paraId="45ED9734" w14:textId="3F3AEB78">
            <w:pPr>
              <w:spacing w:line="240" w:lineRule="auto"/>
              <w:jc w:val="center"/>
              <w:rPr>
                <w:rFonts w:ascii="Arial" w:hAnsi="Arial" w:eastAsia="Arial" w:cs="Arial"/>
                <w:color w:val="000000" w:themeColor="text1"/>
                <w:sz w:val="24"/>
                <w:szCs w:val="24"/>
              </w:rPr>
            </w:pPr>
          </w:p>
          <w:p w:rsidR="03BE4E05" w:rsidP="03BE4E05" w:rsidRDefault="03BE4E05" w14:paraId="63DD8E02" w14:textId="51B6239A">
            <w:pPr>
              <w:spacing w:line="240" w:lineRule="auto"/>
              <w:jc w:val="center"/>
              <w:rPr>
                <w:rFonts w:ascii="Arial" w:hAnsi="Arial" w:eastAsia="Arial" w:cs="Arial"/>
                <w:color w:val="000000" w:themeColor="text1"/>
                <w:sz w:val="24"/>
                <w:szCs w:val="24"/>
              </w:rPr>
            </w:pPr>
          </w:p>
        </w:tc>
      </w:tr>
      <w:tr w:rsidR="03BE4E05" w:rsidTr="03BE4E05" w14:paraId="20D39BCC" w14:textId="77777777">
        <w:trPr>
          <w:trHeight w:val="300"/>
        </w:trPr>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6723A030" w14:textId="4661B84F">
            <w:pPr>
              <w:spacing w:line="240" w:lineRule="auto"/>
              <w:rPr>
                <w:rFonts w:ascii="Arial" w:hAnsi="Arial" w:eastAsia="Arial" w:cs="Arial"/>
                <w:color w:val="000000" w:themeColor="text1"/>
              </w:rPr>
            </w:pPr>
            <w:r w:rsidRPr="03BE4E05">
              <w:rPr>
                <w:rFonts w:ascii="Arial" w:hAnsi="Arial" w:eastAsia="Arial" w:cs="Arial"/>
                <w:b/>
                <w:bCs/>
                <w:color w:val="000000" w:themeColor="text1"/>
                <w:lang w:val="en-GB"/>
              </w:rPr>
              <w:t>Module lecturer</w:t>
            </w:r>
          </w:p>
        </w:tc>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5031930A" w14:textId="141D0E85">
            <w:pPr>
              <w:spacing w:line="240" w:lineRule="auto"/>
              <w:jc w:val="center"/>
              <w:rPr>
                <w:rFonts w:ascii="Arial" w:hAnsi="Arial" w:eastAsia="Arial" w:cs="Arial"/>
                <w:b/>
                <w:bCs/>
                <w:color w:val="000000" w:themeColor="text1"/>
                <w:sz w:val="24"/>
                <w:szCs w:val="24"/>
              </w:rPr>
            </w:pPr>
            <w:r w:rsidRPr="03BE4E05">
              <w:rPr>
                <w:rFonts w:ascii="Arial" w:hAnsi="Arial" w:eastAsia="Arial" w:cs="Arial"/>
                <w:b/>
                <w:bCs/>
                <w:color w:val="000000" w:themeColor="text1"/>
                <w:sz w:val="24"/>
                <w:szCs w:val="24"/>
              </w:rPr>
              <w:t xml:space="preserve">Dr. </w:t>
            </w:r>
            <w:proofErr w:type="spellStart"/>
            <w:r w:rsidRPr="03BE4E05">
              <w:rPr>
                <w:rFonts w:ascii="Arial" w:hAnsi="Arial" w:eastAsia="Arial" w:cs="Arial"/>
                <w:b/>
                <w:bCs/>
                <w:color w:val="000000" w:themeColor="text1"/>
                <w:sz w:val="24"/>
                <w:szCs w:val="24"/>
              </w:rPr>
              <w:t>Azora</w:t>
            </w:r>
            <w:proofErr w:type="spellEnd"/>
            <w:r w:rsidRPr="03BE4E05">
              <w:rPr>
                <w:rFonts w:ascii="Arial" w:hAnsi="Arial" w:eastAsia="Arial" w:cs="Arial"/>
                <w:b/>
                <w:bCs/>
                <w:color w:val="000000" w:themeColor="text1"/>
                <w:sz w:val="24"/>
                <w:szCs w:val="24"/>
              </w:rPr>
              <w:t xml:space="preserve"> Hurd</w:t>
            </w:r>
          </w:p>
          <w:p w:rsidR="03BE4E05" w:rsidP="03BE4E05" w:rsidRDefault="03BE4E05" w14:paraId="6222F727" w14:textId="0251DC45">
            <w:pPr>
              <w:spacing w:line="240" w:lineRule="auto"/>
              <w:jc w:val="center"/>
              <w:rPr>
                <w:rFonts w:ascii="Arial" w:hAnsi="Arial" w:eastAsia="Arial" w:cs="Arial"/>
                <w:color w:val="000000" w:themeColor="text1"/>
                <w:sz w:val="24"/>
                <w:szCs w:val="24"/>
              </w:rPr>
            </w:pPr>
          </w:p>
        </w:tc>
      </w:tr>
      <w:tr w:rsidR="03BE4E05" w:rsidTr="03BE4E05" w14:paraId="5BEB33B6" w14:textId="77777777">
        <w:trPr>
          <w:trHeight w:val="585"/>
        </w:trPr>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239E20FE" w14:textId="5B072575">
            <w:pPr>
              <w:spacing w:line="240" w:lineRule="auto"/>
              <w:rPr>
                <w:rFonts w:ascii="Arial" w:hAnsi="Arial" w:eastAsia="Arial" w:cs="Arial"/>
                <w:color w:val="000000" w:themeColor="text1"/>
              </w:rPr>
            </w:pPr>
            <w:r w:rsidRPr="03BE4E05">
              <w:rPr>
                <w:rFonts w:ascii="Arial" w:hAnsi="Arial" w:eastAsia="Arial" w:cs="Arial"/>
                <w:b/>
                <w:bCs/>
                <w:color w:val="000000" w:themeColor="text1"/>
                <w:lang w:val="en-GB"/>
              </w:rPr>
              <w:t>Student Name  </w:t>
            </w:r>
          </w:p>
        </w:tc>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1C1AF826" w14:textId="69A8F1ED">
            <w:pPr>
              <w:spacing w:line="240" w:lineRule="auto"/>
              <w:jc w:val="center"/>
              <w:rPr>
                <w:rFonts w:ascii="Arial" w:hAnsi="Arial" w:eastAsia="Arial" w:cs="Arial"/>
                <w:color w:val="000000" w:themeColor="text1"/>
              </w:rPr>
            </w:pPr>
            <w:r w:rsidRPr="03BE4E05">
              <w:rPr>
                <w:rFonts w:ascii="Arial" w:hAnsi="Arial" w:eastAsia="Arial" w:cs="Arial"/>
                <w:b/>
                <w:bCs/>
                <w:color w:val="000000" w:themeColor="text1"/>
                <w:lang w:val="en-GB"/>
              </w:rPr>
              <w:t xml:space="preserve">Sabah </w:t>
            </w:r>
            <w:proofErr w:type="spellStart"/>
            <w:r w:rsidRPr="03BE4E05">
              <w:rPr>
                <w:rFonts w:ascii="Arial" w:hAnsi="Arial" w:eastAsia="Arial" w:cs="Arial"/>
                <w:b/>
                <w:bCs/>
                <w:color w:val="000000" w:themeColor="text1"/>
                <w:lang w:val="en-GB"/>
              </w:rPr>
              <w:t>Kauser</w:t>
            </w:r>
            <w:proofErr w:type="spellEnd"/>
          </w:p>
          <w:p w:rsidR="03BE4E05" w:rsidP="03BE4E05" w:rsidRDefault="03BE4E05" w14:paraId="0E840FE7" w14:textId="4843E213">
            <w:pPr>
              <w:spacing w:line="240" w:lineRule="auto"/>
              <w:jc w:val="center"/>
              <w:rPr>
                <w:rFonts w:ascii="Arial" w:hAnsi="Arial" w:eastAsia="Arial" w:cs="Arial"/>
                <w:color w:val="000000" w:themeColor="text1"/>
                <w:sz w:val="24"/>
                <w:szCs w:val="24"/>
              </w:rPr>
            </w:pPr>
          </w:p>
          <w:p w:rsidR="03BE4E05" w:rsidP="03BE4E05" w:rsidRDefault="03BE4E05" w14:paraId="17AD8B88" w14:textId="33BDCE48">
            <w:pPr>
              <w:spacing w:line="240" w:lineRule="auto"/>
              <w:jc w:val="center"/>
              <w:rPr>
                <w:rFonts w:ascii="Arial" w:hAnsi="Arial" w:eastAsia="Arial" w:cs="Arial"/>
                <w:color w:val="000000" w:themeColor="text1"/>
                <w:sz w:val="24"/>
                <w:szCs w:val="24"/>
              </w:rPr>
            </w:pPr>
          </w:p>
        </w:tc>
      </w:tr>
      <w:tr w:rsidR="03BE4E05" w:rsidTr="03BE4E05" w14:paraId="1A3179C2" w14:textId="77777777">
        <w:trPr>
          <w:trHeight w:val="585"/>
        </w:trPr>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2CDCCA1B" w14:textId="21EB110F">
            <w:pPr>
              <w:spacing w:line="240" w:lineRule="auto"/>
              <w:rPr>
                <w:rFonts w:ascii="Arial" w:hAnsi="Arial" w:eastAsia="Arial" w:cs="Arial"/>
                <w:color w:val="000000" w:themeColor="text1"/>
              </w:rPr>
            </w:pPr>
            <w:r w:rsidRPr="03BE4E05">
              <w:rPr>
                <w:rFonts w:ascii="Arial" w:hAnsi="Arial" w:eastAsia="Arial" w:cs="Arial"/>
                <w:b/>
                <w:bCs/>
                <w:color w:val="000000" w:themeColor="text1"/>
                <w:lang w:val="en-GB"/>
              </w:rPr>
              <w:t>Student I.D Number </w:t>
            </w:r>
          </w:p>
        </w:tc>
        <w:tc>
          <w:tcPr>
            <w:tcW w:w="3780" w:type="dxa"/>
            <w:tcBorders>
              <w:top w:val="single" w:color="auto" w:sz="6" w:space="0"/>
              <w:left w:val="single" w:color="auto" w:sz="6" w:space="0"/>
              <w:bottom w:val="single" w:color="auto" w:sz="6" w:space="0"/>
              <w:right w:val="single" w:color="auto" w:sz="6" w:space="0"/>
            </w:tcBorders>
          </w:tcPr>
          <w:p w:rsidR="03BE4E05" w:rsidP="03BE4E05" w:rsidRDefault="03BE4E05" w14:paraId="4DD9223E" w14:textId="0FF76210">
            <w:pPr>
              <w:spacing w:line="240" w:lineRule="auto"/>
              <w:jc w:val="center"/>
              <w:rPr>
                <w:rFonts w:ascii="Arial" w:hAnsi="Arial" w:eastAsia="Arial" w:cs="Arial"/>
                <w:color w:val="000000" w:themeColor="text1"/>
              </w:rPr>
            </w:pPr>
            <w:r w:rsidRPr="03BE4E05">
              <w:rPr>
                <w:rFonts w:ascii="Arial" w:hAnsi="Arial" w:eastAsia="Arial" w:cs="Arial"/>
                <w:b/>
                <w:bCs/>
                <w:color w:val="000000" w:themeColor="text1"/>
                <w:lang w:val="en-GB"/>
              </w:rPr>
              <w:t>2026079</w:t>
            </w:r>
          </w:p>
          <w:p w:rsidR="03BE4E05" w:rsidP="03BE4E05" w:rsidRDefault="03BE4E05" w14:paraId="7199A6B4" w14:textId="019ADBA6">
            <w:pPr>
              <w:spacing w:line="240" w:lineRule="auto"/>
              <w:jc w:val="center"/>
              <w:rPr>
                <w:rFonts w:ascii="Arial" w:hAnsi="Arial" w:eastAsia="Arial" w:cs="Arial"/>
                <w:color w:val="000000" w:themeColor="text1"/>
                <w:sz w:val="24"/>
                <w:szCs w:val="24"/>
              </w:rPr>
            </w:pPr>
          </w:p>
          <w:p w:rsidR="03BE4E05" w:rsidP="03BE4E05" w:rsidRDefault="03BE4E05" w14:paraId="3D66B715" w14:textId="07DDE6AE">
            <w:pPr>
              <w:spacing w:line="240" w:lineRule="auto"/>
              <w:jc w:val="center"/>
              <w:rPr>
                <w:rFonts w:ascii="Arial" w:hAnsi="Arial" w:eastAsia="Arial" w:cs="Arial"/>
                <w:color w:val="000000" w:themeColor="text1"/>
                <w:sz w:val="24"/>
                <w:szCs w:val="24"/>
              </w:rPr>
            </w:pPr>
          </w:p>
        </w:tc>
      </w:tr>
    </w:tbl>
    <w:p w:rsidR="007F6D6E" w:rsidP="03BE4E05" w:rsidRDefault="007F6D6E" w14:paraId="7E125C8B" w14:textId="4932DD34"/>
    <w:p w:rsidR="007F6D6E" w:rsidP="03BE4E05" w:rsidRDefault="007F6D6E" w14:paraId="64319550" w14:textId="1E56771B"/>
    <w:p w:rsidR="007F6D6E" w:rsidP="03BE4E05" w:rsidRDefault="007F6D6E" w14:paraId="67C03877" w14:textId="0D61369F"/>
    <w:p w:rsidR="007F6D6E" w:rsidP="03BE4E05" w:rsidRDefault="007F6D6E" w14:paraId="1A1F7AB0" w14:textId="677307A1"/>
    <w:p w:rsidR="007F6D6E" w:rsidP="03BE4E05" w:rsidRDefault="007F6D6E" w14:paraId="26FE378F" w14:textId="385F0278"/>
    <w:p w:rsidR="007F6D6E" w:rsidP="03BE4E05" w:rsidRDefault="007F6D6E" w14:paraId="0559259D" w14:textId="2836A958"/>
    <w:p w:rsidR="007F6D6E" w:rsidP="03BE4E05" w:rsidRDefault="007F6D6E" w14:paraId="3B61FABC" w14:textId="1A43FB38"/>
    <w:p w:rsidR="007F6D6E" w:rsidP="03BE4E05" w:rsidRDefault="007F6D6E" w14:paraId="1AFC9502" w14:textId="5655A474"/>
    <w:p w:rsidR="007F6D6E" w:rsidP="03BE4E05" w:rsidRDefault="007F6D6E" w14:paraId="4172BBB6" w14:textId="3C7822B7"/>
    <w:p w:rsidR="007F6D6E" w:rsidP="03BE4E05" w:rsidRDefault="007F6D6E" w14:paraId="2F5DFA06" w14:textId="692CF1B2"/>
    <w:p w:rsidR="007F6D6E" w:rsidP="03BE4E05" w:rsidRDefault="007F6D6E" w14:paraId="4AADB767" w14:textId="2D2D213E"/>
    <w:p w:rsidR="007F6D6E" w:rsidP="03BE4E05" w:rsidRDefault="007F6D6E" w14:paraId="081D0711" w14:textId="3712FBBC"/>
    <w:p w:rsidR="007F6D6E" w:rsidP="03BE4E05" w:rsidRDefault="007F6D6E" w14:paraId="75A808D4" w14:textId="0D9D3FB6"/>
    <w:p w:rsidR="007F6D6E" w:rsidP="03BE4E05" w:rsidRDefault="007F6D6E" w14:paraId="5733D3BF" w14:textId="1BC12B0F"/>
    <w:p w:rsidR="007F6D6E" w:rsidP="1FDF69B1" w:rsidRDefault="03BE4E05" w14:paraId="55E2FB9D" w14:textId="0B33CD44">
      <w:pPr>
        <w:pStyle w:val="Normal"/>
        <w:rPr>
          <w:b w:val="1"/>
          <w:bCs w:val="1"/>
          <w:sz w:val="72"/>
          <w:szCs w:val="72"/>
        </w:rPr>
      </w:pPr>
      <w:r w:rsidRPr="1FDF69B1" w:rsidR="328003BE">
        <w:rPr>
          <w:b w:val="1"/>
          <w:bCs w:val="1"/>
          <w:sz w:val="72"/>
          <w:szCs w:val="72"/>
        </w:rPr>
        <w:t>Contents</w:t>
      </w:r>
    </w:p>
    <w:p w:rsidR="007F6D6E" w:rsidP="03BE4E05" w:rsidRDefault="007F6D6E" w14:paraId="51FDC060" w14:textId="4C4047D5">
      <w:pPr>
        <w:rPr>
          <w:b/>
          <w:bCs/>
          <w:sz w:val="72"/>
          <w:szCs w:val="72"/>
        </w:rPr>
      </w:pPr>
    </w:p>
    <w:p w:rsidR="007F6D6E" w:rsidP="03BE4E05" w:rsidRDefault="03BE4E05" w14:paraId="1CE310A5" w14:textId="3F0BCED3">
      <w:pPr>
        <w:rPr>
          <w:b w:val="1"/>
          <w:bCs w:val="1"/>
          <w:sz w:val="40"/>
          <w:szCs w:val="40"/>
        </w:rPr>
      </w:pPr>
      <w:r w:rsidRPr="1FDF69B1" w:rsidR="328003BE">
        <w:rPr>
          <w:b w:val="1"/>
          <w:bCs w:val="1"/>
          <w:sz w:val="40"/>
          <w:szCs w:val="40"/>
        </w:rPr>
        <w:t>Introduction …........................................... 3</w:t>
      </w:r>
    </w:p>
    <w:p w:rsidR="007F6D6E" w:rsidP="03BE4E05" w:rsidRDefault="03BE4E05" w14:paraId="1009C2A2" w14:textId="1018CADE">
      <w:pPr>
        <w:rPr>
          <w:b w:val="1"/>
          <w:bCs w:val="1"/>
          <w:sz w:val="40"/>
          <w:szCs w:val="40"/>
        </w:rPr>
      </w:pPr>
      <w:r w:rsidRPr="1FDF69B1" w:rsidR="328003BE">
        <w:rPr>
          <w:b w:val="1"/>
          <w:bCs w:val="1"/>
          <w:sz w:val="40"/>
          <w:szCs w:val="40"/>
        </w:rPr>
        <w:t>Leaflet ….................................................... 4</w:t>
      </w:r>
    </w:p>
    <w:p w:rsidR="007F6D6E" w:rsidP="03BE4E05" w:rsidRDefault="03BE4E05" w14:paraId="123D957D" w14:textId="0BD7CE8F">
      <w:pPr>
        <w:rPr>
          <w:b w:val="1"/>
          <w:bCs w:val="1"/>
          <w:sz w:val="40"/>
          <w:szCs w:val="40"/>
        </w:rPr>
      </w:pPr>
      <w:r w:rsidRPr="1FDF69B1" w:rsidR="328003BE">
        <w:rPr>
          <w:b w:val="1"/>
          <w:bCs w:val="1"/>
          <w:sz w:val="40"/>
          <w:szCs w:val="40"/>
        </w:rPr>
        <w:t>Elevated Pitch …......................................... 7</w:t>
      </w:r>
    </w:p>
    <w:p w:rsidR="007F6D6E" w:rsidP="03BE4E05" w:rsidRDefault="03BE4E05" w14:paraId="375CF334" w14:textId="3886AF13">
      <w:pPr>
        <w:rPr>
          <w:b w:val="1"/>
          <w:bCs w:val="1"/>
          <w:sz w:val="40"/>
          <w:szCs w:val="40"/>
        </w:rPr>
      </w:pPr>
      <w:r w:rsidRPr="1FDF69B1" w:rsidR="328003BE">
        <w:rPr>
          <w:b w:val="1"/>
          <w:bCs w:val="1"/>
          <w:sz w:val="40"/>
          <w:szCs w:val="40"/>
        </w:rPr>
        <w:t>References ….............................................. 9</w:t>
      </w:r>
    </w:p>
    <w:p w:rsidR="007F6D6E" w:rsidP="03BE4E05" w:rsidRDefault="007F6D6E" w14:paraId="5D902C5E" w14:textId="2D2BF8A9">
      <w:pPr>
        <w:rPr>
          <w:b/>
          <w:bCs/>
          <w:sz w:val="72"/>
          <w:szCs w:val="72"/>
        </w:rPr>
      </w:pPr>
    </w:p>
    <w:p w:rsidR="007F6D6E" w:rsidP="03BE4E05" w:rsidRDefault="007F6D6E" w14:paraId="2CDAA90B" w14:textId="65E257D5">
      <w:pPr>
        <w:rPr>
          <w:b/>
          <w:bCs/>
          <w:sz w:val="72"/>
          <w:szCs w:val="72"/>
        </w:rPr>
      </w:pPr>
    </w:p>
    <w:p w:rsidR="007F6D6E" w:rsidP="03BE4E05" w:rsidRDefault="007F6D6E" w14:paraId="7E7F352A" w14:textId="38E46804">
      <w:pPr>
        <w:rPr>
          <w:b/>
          <w:bCs/>
          <w:sz w:val="72"/>
          <w:szCs w:val="72"/>
        </w:rPr>
      </w:pPr>
    </w:p>
    <w:p w:rsidR="007F6D6E" w:rsidP="03BE4E05" w:rsidRDefault="007F6D6E" w14:paraId="10EE956C" w14:textId="6CE5C877">
      <w:pPr>
        <w:rPr>
          <w:b/>
          <w:bCs/>
          <w:sz w:val="72"/>
          <w:szCs w:val="72"/>
        </w:rPr>
      </w:pPr>
    </w:p>
    <w:p w:rsidR="007F6D6E" w:rsidP="03BE4E05" w:rsidRDefault="007F6D6E" w14:paraId="2E545CBB" w14:textId="7C55548B">
      <w:pPr>
        <w:rPr>
          <w:b/>
          <w:bCs/>
          <w:sz w:val="72"/>
          <w:szCs w:val="72"/>
        </w:rPr>
      </w:pPr>
    </w:p>
    <w:p w:rsidR="007F6D6E" w:rsidP="03BE4E05" w:rsidRDefault="007F6D6E" w14:paraId="3B75DE1F" w14:textId="5A55B813"/>
    <w:p w:rsidR="007F6D6E" w:rsidP="03BE4E05" w:rsidRDefault="007F6D6E" w14:paraId="20DB352B" w14:textId="2FE8A609">
      <w:pPr>
        <w:rPr>
          <w:b/>
          <w:bCs/>
          <w:sz w:val="72"/>
          <w:szCs w:val="72"/>
        </w:rPr>
      </w:pPr>
    </w:p>
    <w:p w:rsidR="007F6D6E" w:rsidP="03BE4E05" w:rsidRDefault="03BE4E05" w14:paraId="1AAEEE74" w14:textId="6BAC8DF6">
      <w:pPr>
        <w:rPr>
          <w:b/>
          <w:bCs/>
          <w:sz w:val="72"/>
          <w:szCs w:val="72"/>
        </w:rPr>
      </w:pPr>
      <w:r w:rsidRPr="03BE4E05">
        <w:rPr>
          <w:b/>
          <w:bCs/>
          <w:sz w:val="72"/>
          <w:szCs w:val="72"/>
        </w:rPr>
        <w:t>Introduction</w:t>
      </w:r>
    </w:p>
    <w:p w:rsidR="007F6D6E" w:rsidP="03BE4E05" w:rsidRDefault="007F6D6E" w14:paraId="2C3D362E" w14:textId="3D93212A">
      <w:pPr>
        <w:rPr>
          <w:b/>
          <w:bCs/>
          <w:sz w:val="72"/>
          <w:szCs w:val="72"/>
        </w:rPr>
      </w:pPr>
    </w:p>
    <w:p w:rsidR="007F6D6E" w:rsidP="03BE4E05" w:rsidRDefault="03BE4E05" w14:paraId="0ACF8B82" w14:textId="317E318B">
      <w:pPr>
        <w:rPr>
          <w:rFonts w:ascii="Arial" w:hAnsi="Arial" w:eastAsia="Arial" w:cs="Arial"/>
        </w:rPr>
      </w:pPr>
      <w:r w:rsidRPr="03BE4E05">
        <w:rPr>
          <w:rFonts w:ascii="Arial" w:hAnsi="Arial" w:eastAsia="Arial" w:cs="Arial"/>
        </w:rPr>
        <w:t xml:space="preserve">In this </w:t>
      </w:r>
      <w:r w:rsidRPr="310FBF71" w:rsidR="310FBF71">
        <w:rPr>
          <w:rFonts w:ascii="Arial" w:hAnsi="Arial" w:eastAsia="Arial" w:cs="Arial"/>
        </w:rPr>
        <w:t>e- portfolio</w:t>
      </w:r>
      <w:r w:rsidRPr="03BE4E05">
        <w:rPr>
          <w:rFonts w:ascii="Arial" w:hAnsi="Arial" w:eastAsia="Arial" w:cs="Arial"/>
        </w:rPr>
        <w:t xml:space="preserve"> I will be addressing Loneliness and mental health. </w:t>
      </w:r>
      <w:r w:rsidRPr="310FBF71" w:rsidR="310FBF71">
        <w:rPr>
          <w:rFonts w:ascii="Arial" w:hAnsi="Arial" w:eastAsia="Arial" w:cs="Arial"/>
        </w:rPr>
        <w:t xml:space="preserve">The approach I will be coming from is number 2.  I will be advocating in support of an existing national </w:t>
      </w:r>
      <w:bookmarkStart w:name="_Int_EHTQXnHi" w:id="0"/>
      <w:r w:rsidRPr="310FBF71" w:rsidR="310FBF71">
        <w:rPr>
          <w:rFonts w:ascii="Arial" w:hAnsi="Arial" w:eastAsia="Arial" w:cs="Arial"/>
        </w:rPr>
        <w:t>project,</w:t>
      </w:r>
      <w:bookmarkEnd w:id="0"/>
      <w:r w:rsidRPr="310FBF71" w:rsidR="310FBF71">
        <w:rPr>
          <w:rFonts w:ascii="Arial" w:hAnsi="Arial" w:eastAsia="Arial" w:cs="Arial"/>
        </w:rPr>
        <w:t xml:space="preserve"> I will demonstrate my role of leadership to support the project to a potential new audience.</w:t>
      </w:r>
    </w:p>
    <w:p w:rsidR="007F6D6E" w:rsidP="03BE4E05" w:rsidRDefault="03BE4E05" w14:paraId="48B3C24E" w14:textId="314C033F">
      <w:pPr>
        <w:rPr>
          <w:rFonts w:ascii="Arial" w:hAnsi="Arial" w:eastAsia="Arial" w:cs="Arial"/>
        </w:rPr>
      </w:pPr>
      <w:r w:rsidRPr="03BE4E05">
        <w:rPr>
          <w:rFonts w:ascii="Arial" w:hAnsi="Arial" w:eastAsia="Arial" w:cs="Arial"/>
        </w:rPr>
        <w:t xml:space="preserve">I have created two </w:t>
      </w:r>
      <w:proofErr w:type="spellStart"/>
      <w:r w:rsidRPr="03BE4E05">
        <w:rPr>
          <w:rFonts w:ascii="Arial" w:hAnsi="Arial" w:eastAsia="Arial" w:cs="Arial"/>
        </w:rPr>
        <w:t>artefacts</w:t>
      </w:r>
      <w:proofErr w:type="spellEnd"/>
      <w:r w:rsidRPr="03BE4E05">
        <w:rPr>
          <w:rFonts w:ascii="Arial" w:hAnsi="Arial" w:eastAsia="Arial" w:cs="Arial"/>
        </w:rPr>
        <w:t xml:space="preserve">, the first one is a leaflet on Loneliness and mental health awareness week. I will be working alongside mind.org and the second </w:t>
      </w:r>
      <w:proofErr w:type="spellStart"/>
      <w:r w:rsidRPr="03BE4E05">
        <w:rPr>
          <w:rFonts w:ascii="Arial" w:hAnsi="Arial" w:eastAsia="Arial" w:cs="Arial"/>
        </w:rPr>
        <w:t>artefact</w:t>
      </w:r>
      <w:proofErr w:type="spellEnd"/>
      <w:r w:rsidRPr="03BE4E05">
        <w:rPr>
          <w:rFonts w:ascii="Arial" w:hAnsi="Arial" w:eastAsia="Arial" w:cs="Arial"/>
        </w:rPr>
        <w:t xml:space="preserve"> is an elevated pitch. I will talk about my personal experience and give ideas, support and advice for youth loneliness and how to cope and manage.</w:t>
      </w:r>
    </w:p>
    <w:p w:rsidR="007F6D6E" w:rsidP="03BE4E05" w:rsidRDefault="007F6D6E" w14:paraId="0F5B6A0C" w14:textId="5098AD2F">
      <w:pPr>
        <w:rPr>
          <w:rFonts w:ascii="Arial" w:hAnsi="Arial" w:eastAsia="Arial" w:cs="Arial"/>
          <w:b/>
          <w:bCs/>
        </w:rPr>
      </w:pPr>
    </w:p>
    <w:p w:rsidR="007F6D6E" w:rsidP="03BE4E05" w:rsidRDefault="007F6D6E" w14:paraId="0C9C1DAE" w14:textId="331B59A3">
      <w:pPr>
        <w:rPr>
          <w:b/>
          <w:bCs/>
          <w:sz w:val="72"/>
          <w:szCs w:val="72"/>
        </w:rPr>
      </w:pPr>
    </w:p>
    <w:p w:rsidR="007F6D6E" w:rsidP="03BE4E05" w:rsidRDefault="007F6D6E" w14:paraId="590CC38F" w14:textId="13F820AC">
      <w:pPr>
        <w:rPr>
          <w:b/>
          <w:bCs/>
          <w:sz w:val="72"/>
          <w:szCs w:val="72"/>
        </w:rPr>
      </w:pPr>
    </w:p>
    <w:p w:rsidR="007F6D6E" w:rsidP="03BE4E05" w:rsidRDefault="007F6D6E" w14:paraId="74039AC5" w14:textId="20EFCF59">
      <w:pPr>
        <w:rPr>
          <w:b/>
          <w:bCs/>
          <w:sz w:val="72"/>
          <w:szCs w:val="72"/>
        </w:rPr>
      </w:pPr>
    </w:p>
    <w:p w:rsidR="007F6D6E" w:rsidP="310FBF71" w:rsidRDefault="007F6D6E" w14:paraId="6DEF820A" w14:textId="7F194A7A">
      <w:pPr>
        <w:spacing w:after="120"/>
        <w:ind w:left="288" w:right="432"/>
        <w:rPr>
          <w:rFonts w:ascii="Times New Roman" w:hAnsi="Times New Roman" w:eastAsia="Times New Roman" w:cs="Times New Roman"/>
          <w:color w:val="000000" w:themeColor="text1"/>
        </w:rPr>
      </w:pPr>
    </w:p>
    <w:p w:rsidR="005D5393" w:rsidP="310FBF71" w:rsidRDefault="005D5393" w14:paraId="3F0D11AE" w14:textId="23D7C1CC">
      <w:pPr>
        <w:spacing w:after="120"/>
        <w:ind w:left="288" w:right="432"/>
        <w:rPr>
          <w:rFonts w:ascii="Times New Roman" w:hAnsi="Times New Roman" w:eastAsia="Times New Roman" w:cs="Times New Roman"/>
          <w:color w:val="000000" w:themeColor="text1"/>
        </w:rPr>
      </w:pPr>
    </w:p>
    <w:p w:rsidR="005D5393" w:rsidP="310FBF71" w:rsidRDefault="005D5393" w14:paraId="355D585F" w14:textId="0CA84E86">
      <w:pPr>
        <w:spacing w:after="120"/>
        <w:ind w:left="288" w:right="432"/>
        <w:rPr>
          <w:rFonts w:ascii="Times New Roman" w:hAnsi="Times New Roman" w:eastAsia="Times New Roman" w:cs="Times New Roman"/>
          <w:color w:val="000000" w:themeColor="text1"/>
        </w:rPr>
      </w:pPr>
    </w:p>
    <w:p w:rsidR="005D5393" w:rsidP="310FBF71" w:rsidRDefault="005D5393" w14:paraId="1ED40EDD" w14:textId="31AE8C90">
      <w:pPr>
        <w:spacing w:after="120"/>
        <w:ind w:left="288" w:right="432"/>
        <w:rPr>
          <w:rFonts w:ascii="Times New Roman" w:hAnsi="Times New Roman" w:eastAsia="Times New Roman" w:cs="Times New Roman"/>
          <w:color w:val="000000" w:themeColor="text1"/>
        </w:rPr>
      </w:pPr>
    </w:p>
    <w:p w:rsidR="005D5393" w:rsidP="310FBF71" w:rsidRDefault="005D5393" w14:paraId="500C8478" w14:textId="50FED511">
      <w:pPr>
        <w:spacing w:after="120"/>
        <w:ind w:left="288" w:right="432"/>
        <w:rPr>
          <w:rFonts w:ascii="Times New Roman" w:hAnsi="Times New Roman" w:eastAsia="Times New Roman" w:cs="Times New Roman"/>
          <w:color w:val="000000" w:themeColor="text1"/>
        </w:rPr>
      </w:pPr>
    </w:p>
    <w:p w:rsidR="005D5393" w:rsidP="310FBF71" w:rsidRDefault="005D5393" w14:paraId="5FC18009" w14:textId="59775EA1">
      <w:pPr>
        <w:spacing w:after="120"/>
        <w:ind w:left="288" w:right="432"/>
        <w:rPr>
          <w:rFonts w:ascii="Times New Roman" w:hAnsi="Times New Roman" w:eastAsia="Times New Roman" w:cs="Times New Roman"/>
          <w:color w:val="000000" w:themeColor="text1"/>
        </w:rPr>
      </w:pPr>
    </w:p>
    <w:p w:rsidR="005D5393" w:rsidP="310FBF71" w:rsidRDefault="005D5393" w14:paraId="01833DEF" w14:textId="65B3A5C2">
      <w:pPr>
        <w:rPr>
          <w:b/>
          <w:bCs/>
          <w:sz w:val="72"/>
          <w:szCs w:val="72"/>
        </w:rPr>
      </w:pPr>
    </w:p>
    <w:p w:rsidR="005D5393" w:rsidP="310FBF71" w:rsidRDefault="005D5393" w14:paraId="15392DD0" w14:textId="45AA286E"/>
    <w:p w:rsidR="005D5393" w:rsidP="1FDF69B1" w:rsidRDefault="005D5393" w14:paraId="20BFBCEA" w14:textId="50751E4F">
      <w:pPr>
        <w:pStyle w:val="Normal"/>
      </w:pPr>
    </w:p>
    <w:p w:rsidR="005D5393" w:rsidP="1FDF69B1" w:rsidRDefault="005D5393" w14:paraId="0B03896E" w14:textId="73E81593">
      <w:pPr>
        <w:pStyle w:val="Normal"/>
        <w:rPr>
          <w:rFonts w:ascii="Arial Nova" w:hAnsi="Arial Nova" w:eastAsia="Arial Nova" w:cs="Arial Nova"/>
          <w:b w:val="1"/>
          <w:bCs w:val="1"/>
          <w:sz w:val="28"/>
          <w:szCs w:val="28"/>
        </w:rPr>
      </w:pPr>
    </w:p>
    <w:p w:rsidR="005D5393" w:rsidP="1FDF69B1" w:rsidRDefault="005D5393" w14:paraId="24D7B24D" w14:textId="56F843DC">
      <w:pPr>
        <w:pStyle w:val="Normal"/>
        <w:rPr>
          <w:rFonts w:ascii="Arial Nova" w:hAnsi="Arial Nova" w:eastAsia="Arial Nova" w:cs="Arial Nova"/>
          <w:b w:val="1"/>
          <w:bCs w:val="1"/>
          <w:sz w:val="28"/>
          <w:szCs w:val="28"/>
        </w:rPr>
      </w:pPr>
    </w:p>
    <w:p w:rsidR="005D5393" w:rsidP="1FDF69B1" w:rsidRDefault="005D5393" w14:paraId="40810698" w14:textId="15217492">
      <w:pPr>
        <w:pStyle w:val="Normal"/>
        <w:rPr>
          <w:rFonts w:ascii="Arial Nova" w:hAnsi="Arial Nova" w:eastAsia="Arial Nova" w:cs="Arial Nova"/>
          <w:b w:val="1"/>
          <w:bCs w:val="1"/>
        </w:rPr>
      </w:pPr>
      <w:r w:rsidRPr="1FDF69B1" w:rsidR="1FDF69B1">
        <w:rPr>
          <w:rFonts w:ascii="Arial Nova" w:hAnsi="Arial Nova" w:eastAsia="Arial Nova" w:cs="Arial Nova"/>
          <w:b w:val="1"/>
          <w:bCs w:val="1"/>
          <w:sz w:val="28"/>
          <w:szCs w:val="28"/>
        </w:rPr>
        <w:t>1.</w:t>
      </w:r>
      <w:r>
        <w:tab/>
      </w:r>
      <w:r w:rsidRPr="1FDF69B1" w:rsidR="1FDF69B1">
        <w:rPr>
          <w:rFonts w:ascii="Arial Nova" w:hAnsi="Arial Nova" w:eastAsia="Arial Nova" w:cs="Arial Nova"/>
          <w:b w:val="1"/>
          <w:bCs w:val="1"/>
          <w:sz w:val="28"/>
          <w:szCs w:val="28"/>
        </w:rPr>
        <w:t>Artefact 1. Leaflet</w:t>
      </w:r>
    </w:p>
    <w:p w:rsidR="005D5393" w:rsidP="1FDF69B1" w:rsidRDefault="005D5393" w14:paraId="70DA1E2A" w14:textId="3E3EB93A">
      <w:pPr>
        <w:pStyle w:val="Normal"/>
      </w:pPr>
      <w:r w:rsidR="1FDF69B1">
        <w:drawing>
          <wp:inline wp14:editId="1BCBBDC6" wp14:anchorId="26DABFE4">
            <wp:extent cx="6851166" cy="6430402"/>
            <wp:effectExtent l="0" t="0" r="0" b="0"/>
            <wp:docPr id="1876317212" name="" title=""/>
            <wp:cNvGraphicFramePr>
              <a:graphicFrameLocks noChangeAspect="1"/>
            </wp:cNvGraphicFramePr>
            <a:graphic>
              <a:graphicData uri="http://schemas.openxmlformats.org/drawingml/2006/picture">
                <pic:pic>
                  <pic:nvPicPr>
                    <pic:cNvPr id="0" name=""/>
                    <pic:cNvPicPr/>
                  </pic:nvPicPr>
                  <pic:blipFill>
                    <a:blip r:embed="R42040267b26246db">
                      <a:extLst>
                        <a:ext xmlns:a="http://schemas.openxmlformats.org/drawingml/2006/main" uri="{28A0092B-C50C-407E-A947-70E740481C1C}">
                          <a14:useLocalDpi val="0"/>
                        </a:ext>
                      </a:extLst>
                    </a:blip>
                    <a:stretch>
                      <a:fillRect/>
                    </a:stretch>
                  </pic:blipFill>
                  <pic:spPr>
                    <a:xfrm>
                      <a:off x="0" y="0"/>
                      <a:ext cx="6851166" cy="6430402"/>
                    </a:xfrm>
                    <a:prstGeom prst="rect">
                      <a:avLst/>
                    </a:prstGeom>
                  </pic:spPr>
                </pic:pic>
              </a:graphicData>
            </a:graphic>
          </wp:inline>
        </w:drawing>
      </w:r>
    </w:p>
    <w:p w:rsidR="005D5393" w:rsidP="310FBF71" w:rsidRDefault="005D5393" w14:paraId="410C5AF3" w14:textId="1F42C2B4">
      <w:pPr>
        <w:rPr>
          <w:b/>
          <w:bCs/>
          <w:sz w:val="72"/>
          <w:szCs w:val="72"/>
        </w:rPr>
      </w:pPr>
    </w:p>
    <w:p w:rsidR="1FDF69B1" w:rsidP="1FDF69B1" w:rsidRDefault="1FDF69B1" w14:paraId="5D85683B" w14:textId="1E5CBA17">
      <w:pPr>
        <w:pStyle w:val="Normal"/>
        <w:rPr>
          <w:rFonts w:ascii="Arial" w:hAnsi="Arial" w:eastAsia="Arial" w:cs="Arial"/>
          <w:color w:val="000000" w:themeColor="text1" w:themeTint="FF" w:themeShade="FF"/>
          <w:lang w:val="en-GB"/>
        </w:rPr>
      </w:pPr>
    </w:p>
    <w:p w:rsidR="03BE4E05" w:rsidP="1FDF69B1" w:rsidRDefault="03BE4E05" w14:paraId="477268CD" w14:textId="66A73D02">
      <w:pPr>
        <w:pStyle w:val="Normal"/>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My leaflet is to raise awareness for loneliness and mental health and to attract young adults to attend the event, as loneliness is important and not widely recognised. </w:t>
      </w:r>
    </w:p>
    <w:p w:rsidR="03BE4E05" w:rsidP="1FDF69B1" w:rsidRDefault="03BE4E05" w14:paraId="27CE107F" w14:textId="5E529D4E" w14:noSpellErr="1">
      <w:pPr>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My idea is to get those affected to attend and see that there is support and they do not have to go through it alone. Long term loneliness can affect mental health but there are ways that MIND </w:t>
      </w:r>
      <w:r w:rsidRPr="1FDF69B1" w:rsidR="09E03C7F">
        <w:rPr>
          <w:rFonts w:ascii="Arial" w:hAnsi="Arial" w:eastAsia="Arial" w:cs="Arial"/>
          <w:color w:val="000000" w:themeColor="text1" w:themeTint="FF" w:themeShade="FF"/>
          <w:sz w:val="22"/>
          <w:szCs w:val="22"/>
          <w:lang w:val="en-GB"/>
        </w:rPr>
        <w:t>(</w:t>
      </w:r>
      <w:r w:rsidRPr="1FDF69B1" w:rsidR="09E03C7F">
        <w:rPr>
          <w:rFonts w:ascii="Arial" w:hAnsi="Arial" w:eastAsia="Arial" w:cs="Arial"/>
          <w:sz w:val="22"/>
          <w:szCs w:val="22"/>
        </w:rPr>
        <w:t>About loneliness – Mind)</w:t>
      </w:r>
      <w:r w:rsidRPr="1FDF69B1" w:rsidR="328003BE">
        <w:rPr>
          <w:rFonts w:ascii="Arial" w:hAnsi="Arial" w:eastAsia="Arial" w:cs="Arial"/>
          <w:sz w:val="22"/>
          <w:szCs w:val="22"/>
        </w:rPr>
        <w:t xml:space="preserve"> </w:t>
      </w:r>
      <w:r w:rsidRPr="1FDF69B1" w:rsidR="328003BE">
        <w:rPr>
          <w:rFonts w:ascii="Arial" w:hAnsi="Arial" w:eastAsia="Arial" w:cs="Arial"/>
          <w:color w:val="000000" w:themeColor="text1" w:themeTint="FF" w:themeShade="FF"/>
          <w:sz w:val="22"/>
          <w:szCs w:val="22"/>
          <w:lang w:val="en-GB"/>
        </w:rPr>
        <w:t xml:space="preserve">can support individuals with talking therapies. </w:t>
      </w:r>
    </w:p>
    <w:p w:rsidR="03BE4E05" w:rsidP="1FDF69B1" w:rsidRDefault="03BE4E05" w14:paraId="0060A18D" w14:textId="0095C94B"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Attending an awareness event will give an insight </w:t>
      </w:r>
      <w:r w:rsidRPr="1FDF69B1" w:rsidR="09E03C7F">
        <w:rPr>
          <w:rFonts w:ascii="Arial" w:hAnsi="Arial" w:eastAsia="Arial" w:cs="Arial"/>
          <w:color w:val="000000" w:themeColor="text1" w:themeTint="FF" w:themeShade="FF"/>
          <w:sz w:val="22"/>
          <w:szCs w:val="22"/>
          <w:lang w:val="en-GB"/>
        </w:rPr>
        <w:t>into</w:t>
      </w:r>
      <w:r w:rsidRPr="1FDF69B1" w:rsidR="328003BE">
        <w:rPr>
          <w:rFonts w:ascii="Arial" w:hAnsi="Arial" w:eastAsia="Arial" w:cs="Arial"/>
          <w:color w:val="000000" w:themeColor="text1" w:themeTint="FF" w:themeShade="FF"/>
          <w:sz w:val="22"/>
          <w:szCs w:val="22"/>
          <w:lang w:val="en-GB"/>
        </w:rPr>
        <w:t xml:space="preserve"> the help and support that is available and how easy it is to access support through the network.</w:t>
      </w:r>
    </w:p>
    <w:p w:rsidR="310FBF71" w:rsidP="1FDF69B1" w:rsidRDefault="310FBF71" w14:paraId="53B9BB44" w14:textId="42EFFE0A" w14:noSpellErr="1">
      <w:pPr>
        <w:spacing w:after="200"/>
        <w:rPr>
          <w:rFonts w:ascii="Arial" w:hAnsi="Arial" w:eastAsia="Arial" w:cs="Arial"/>
          <w:color w:val="000000" w:themeColor="text1"/>
          <w:sz w:val="22"/>
          <w:szCs w:val="22"/>
          <w:lang w:val="en-GB"/>
        </w:rPr>
      </w:pPr>
      <w:r w:rsidRPr="1FDF69B1" w:rsidR="09E03C7F">
        <w:rPr>
          <w:rFonts w:ascii="Arial" w:hAnsi="Arial" w:eastAsia="Arial" w:cs="Arial"/>
          <w:color w:val="000000" w:themeColor="text1" w:themeTint="FF" w:themeShade="FF"/>
          <w:sz w:val="22"/>
          <w:szCs w:val="22"/>
          <w:lang w:val="en-GB"/>
        </w:rPr>
        <w:t xml:space="preserve">The design of my leaflet and the colours I have used all relate to an organisation called MIND. They have a website </w:t>
      </w:r>
      <w:hyperlink r:id="R4cfc46faf446492a">
        <w:r w:rsidRPr="1FDF69B1" w:rsidR="09E03C7F">
          <w:rPr>
            <w:rStyle w:val="Hyperlink"/>
            <w:rFonts w:ascii="Arial" w:hAnsi="Arial" w:eastAsia="Arial" w:cs="Arial"/>
            <w:sz w:val="22"/>
            <w:szCs w:val="22"/>
            <w:lang w:val="en-GB"/>
          </w:rPr>
          <w:t>www.mind.org.uk</w:t>
        </w:r>
      </w:hyperlink>
      <w:r w:rsidRPr="1FDF69B1" w:rsidR="09E03C7F">
        <w:rPr>
          <w:rFonts w:ascii="Arial" w:hAnsi="Arial" w:eastAsia="Arial" w:cs="Arial"/>
          <w:color w:val="000000" w:themeColor="text1" w:themeTint="FF" w:themeShade="FF"/>
          <w:sz w:val="22"/>
          <w:szCs w:val="22"/>
          <w:lang w:val="en-GB"/>
        </w:rPr>
        <w:t>. The main colours they use are blue, which I have also used, and then I used the colour red as it stands out and draws attention. I highlighted yellow on Expressing feelings, as I feel that is important for the mental health and highlighted yellow the refreshments and treats as it is possible to get some people to attend.</w:t>
      </w:r>
    </w:p>
    <w:p w:rsidR="310FBF71" w:rsidP="1FDF69B1" w:rsidRDefault="310FBF71" w14:paraId="6558A064" w14:textId="31A4347F" w14:noSpellErr="1">
      <w:pPr>
        <w:spacing w:after="200"/>
        <w:rPr>
          <w:rFonts w:ascii="Arial" w:hAnsi="Arial" w:eastAsia="Arial" w:cs="Arial"/>
          <w:color w:val="000000" w:themeColor="text1"/>
          <w:sz w:val="22"/>
          <w:szCs w:val="22"/>
          <w:lang w:val="en-GB"/>
        </w:rPr>
      </w:pPr>
      <w:r w:rsidRPr="1FDF69B1" w:rsidR="09E03C7F">
        <w:rPr>
          <w:rFonts w:ascii="Arial" w:hAnsi="Arial" w:eastAsia="Arial" w:cs="Arial"/>
          <w:color w:val="000000" w:themeColor="text1" w:themeTint="FF" w:themeShade="FF"/>
          <w:sz w:val="22"/>
          <w:szCs w:val="22"/>
          <w:lang w:val="en-GB"/>
        </w:rPr>
        <w:t>I used a picture which states young people feel lonely too. This is to get the attention of young people. To make them feel like it is ok to talk about it and it does happen. There is a section on the leaflet that have some questions that people maybe can relate to and start thinking and question themselves which can motivate them to attend the event.</w:t>
      </w:r>
    </w:p>
    <w:p w:rsidR="310FBF71" w:rsidP="1FDF69B1" w:rsidRDefault="310FBF71" w14:paraId="1ADB07EF" w14:textId="27742D94" w14:noSpellErr="1">
      <w:pPr>
        <w:spacing w:after="200"/>
        <w:rPr>
          <w:rFonts w:ascii="Arial" w:hAnsi="Arial" w:eastAsia="Arial" w:cs="Arial"/>
          <w:color w:val="000000" w:themeColor="text1"/>
          <w:sz w:val="22"/>
          <w:szCs w:val="22"/>
          <w:lang w:val="en-GB"/>
        </w:rPr>
      </w:pPr>
      <w:r w:rsidRPr="1FDF69B1" w:rsidR="09E03C7F">
        <w:rPr>
          <w:rFonts w:ascii="Arial" w:hAnsi="Arial" w:eastAsia="Arial" w:cs="Arial"/>
          <w:color w:val="000000" w:themeColor="text1" w:themeTint="FF" w:themeShade="FF"/>
          <w:sz w:val="22"/>
          <w:szCs w:val="22"/>
          <w:lang w:val="en-GB"/>
        </w:rPr>
        <w:t>I have mentioned MIND in the leaflet and used the MIND logo as well. So, if someone was interested in the event but cannot attend, they know they can visit the website and look at alternative available support.</w:t>
      </w:r>
    </w:p>
    <w:p w:rsidR="03BE4E05" w:rsidP="1FDF69B1" w:rsidRDefault="310FBF71" w14:paraId="2F454FC8" w14:textId="6866114E" w14:noSpellErr="1">
      <w:pPr>
        <w:spacing w:after="200"/>
        <w:rPr>
          <w:rFonts w:ascii="Arial" w:hAnsi="Arial" w:eastAsia="Arial" w:cs="Arial"/>
          <w:color w:val="000000" w:themeColor="text1"/>
          <w:sz w:val="22"/>
          <w:szCs w:val="22"/>
          <w:lang w:val="en-GB"/>
        </w:rPr>
      </w:pPr>
      <w:r w:rsidRPr="1FDF69B1" w:rsidR="09E03C7F">
        <w:rPr>
          <w:rFonts w:ascii="Arial" w:hAnsi="Arial" w:eastAsia="Arial" w:cs="Arial"/>
          <w:color w:val="000000" w:themeColor="text1" w:themeTint="FF" w:themeShade="FF"/>
          <w:sz w:val="22"/>
          <w:szCs w:val="22"/>
          <w:lang w:val="en-GB"/>
        </w:rPr>
        <w:t xml:space="preserve">In my leaflet I have used a quote from the mind website. </w:t>
      </w:r>
      <w:r w:rsidRPr="1FDF69B1" w:rsidR="328003BE">
        <w:rPr>
          <w:rFonts w:ascii="Arial" w:hAnsi="Arial" w:eastAsia="Arial" w:cs="Arial"/>
          <w:color w:val="000000" w:themeColor="text1" w:themeTint="FF" w:themeShade="FF"/>
          <w:sz w:val="22"/>
          <w:szCs w:val="22"/>
          <w:lang w:val="en-GB"/>
        </w:rPr>
        <w:t xml:space="preserve">At this awareness event we are encouraging people to at least attend even if </w:t>
      </w:r>
      <w:r w:rsidRPr="1FDF69B1" w:rsidR="09E03C7F">
        <w:rPr>
          <w:rFonts w:ascii="Arial" w:hAnsi="Arial" w:eastAsia="Arial" w:cs="Arial"/>
          <w:color w:val="000000" w:themeColor="text1" w:themeTint="FF" w:themeShade="FF"/>
          <w:sz w:val="22"/>
          <w:szCs w:val="22"/>
          <w:lang w:val="en-GB"/>
        </w:rPr>
        <w:t>it's</w:t>
      </w:r>
      <w:r w:rsidRPr="1FDF69B1" w:rsidR="328003BE">
        <w:rPr>
          <w:rFonts w:ascii="Arial" w:hAnsi="Arial" w:eastAsia="Arial" w:cs="Arial"/>
          <w:color w:val="000000" w:themeColor="text1" w:themeTint="FF" w:themeShade="FF"/>
          <w:sz w:val="22"/>
          <w:szCs w:val="22"/>
          <w:lang w:val="en-GB"/>
        </w:rPr>
        <w:t xml:space="preserve"> for the refreshments and then see if they are confident and comfortable enough to maybe approach the MIND organisation if not to talk about what they are experiencing and feeling then to listen to see what type of support is available and pick up leaflets and information packs to go away with. </w:t>
      </w:r>
    </w:p>
    <w:p w:rsidR="03BE4E05" w:rsidP="1FDF69B1" w:rsidRDefault="03BE4E05" w14:paraId="7C25442A" w14:textId="155CC359" w14:noSpellErr="1">
      <w:pPr>
        <w:spacing w:after="200"/>
        <w:rPr>
          <w:rFonts w:ascii="Arial" w:hAnsi="Arial" w:eastAsia="Arial" w:cs="Arial"/>
          <w:b w:val="1"/>
          <w:bCs w:val="1"/>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It’s a step in the right direction. I see it as if someone has got themselves to an event it has taken courage and determination to that.</w:t>
      </w:r>
      <w:r w:rsidRPr="1FDF69B1" w:rsidR="328003BE">
        <w:rPr>
          <w:rFonts w:ascii="Arial" w:hAnsi="Arial" w:eastAsia="Arial" w:cs="Arial"/>
          <w:b w:val="1"/>
          <w:bCs w:val="1"/>
          <w:color w:val="000000" w:themeColor="text1" w:themeTint="FF" w:themeShade="FF"/>
          <w:sz w:val="22"/>
          <w:szCs w:val="22"/>
          <w:lang w:val="en-GB"/>
        </w:rPr>
        <w:t xml:space="preserve"> </w:t>
      </w:r>
    </w:p>
    <w:p w:rsidR="03BE4E05" w:rsidP="1FDF69B1" w:rsidRDefault="03BE4E05" w14:paraId="21A30DF5" w14:textId="22FDE0E4"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Raising awareness on loneliness is important it’s a process that will help to promote and educate people about loneliness and the link it has to mental health.</w:t>
      </w:r>
    </w:p>
    <w:p w:rsidR="03BE4E05" w:rsidP="1FDF69B1" w:rsidRDefault="03BE4E05" w14:paraId="0A268DB3" w14:textId="21A73EA6"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It really does not focus just on the people affected but brings awareness to the rest of the public that loneliness does exist</w:t>
      </w:r>
      <w:r w:rsidRPr="1FDF69B1" w:rsidR="09E03C7F">
        <w:rPr>
          <w:rFonts w:ascii="Arial" w:hAnsi="Arial" w:eastAsia="Arial" w:cs="Arial"/>
          <w:color w:val="000000" w:themeColor="text1" w:themeTint="FF" w:themeShade="FF"/>
          <w:sz w:val="22"/>
          <w:szCs w:val="22"/>
          <w:lang w:val="en-GB"/>
        </w:rPr>
        <w:t>,</w:t>
      </w:r>
      <w:r w:rsidRPr="1FDF69B1" w:rsidR="328003BE">
        <w:rPr>
          <w:rFonts w:ascii="Arial" w:hAnsi="Arial" w:eastAsia="Arial" w:cs="Arial"/>
          <w:color w:val="000000" w:themeColor="text1" w:themeTint="FF" w:themeShade="FF"/>
          <w:sz w:val="22"/>
          <w:szCs w:val="22"/>
          <w:lang w:val="en-GB"/>
        </w:rPr>
        <w:t xml:space="preserve"> and it could be that they see my leaflet and are able to relate to it to someone they know</w:t>
      </w:r>
      <w:r w:rsidRPr="1FDF69B1" w:rsidR="09E03C7F">
        <w:rPr>
          <w:rFonts w:ascii="Arial" w:hAnsi="Arial" w:eastAsia="Arial" w:cs="Arial"/>
          <w:color w:val="000000" w:themeColor="text1" w:themeTint="FF" w:themeShade="FF"/>
          <w:sz w:val="22"/>
          <w:szCs w:val="22"/>
          <w:lang w:val="en-GB"/>
        </w:rPr>
        <w:t xml:space="preserve"> and bring them along to the event.</w:t>
      </w:r>
      <w:r w:rsidRPr="1FDF69B1" w:rsidR="328003BE">
        <w:rPr>
          <w:rFonts w:ascii="Arial" w:hAnsi="Arial" w:eastAsia="Arial" w:cs="Arial"/>
          <w:color w:val="000000" w:themeColor="text1" w:themeTint="FF" w:themeShade="FF"/>
          <w:sz w:val="22"/>
          <w:szCs w:val="22"/>
          <w:lang w:val="en-GB"/>
        </w:rPr>
        <w:t xml:space="preserve"> This awareness will increase support. </w:t>
      </w:r>
    </w:p>
    <w:p w:rsidR="1FDF69B1" w:rsidP="1FDF69B1" w:rsidRDefault="1FDF69B1" w14:paraId="318C4F08" w14:textId="3DE87863">
      <w:pPr>
        <w:pStyle w:val="Normal"/>
        <w:spacing w:after="200"/>
        <w:rPr>
          <w:rFonts w:ascii="Arial" w:hAnsi="Arial" w:eastAsia="Arial" w:cs="Arial"/>
          <w:noProof w:val="0"/>
          <w:sz w:val="22"/>
          <w:szCs w:val="22"/>
          <w:lang w:val="en-GB"/>
        </w:rPr>
      </w:pPr>
      <w:r w:rsidRPr="1FDF69B1" w:rsidR="1FDF69B1">
        <w:rPr>
          <w:rFonts w:ascii="Arial" w:hAnsi="Arial" w:eastAsia="Arial" w:cs="Arial"/>
          <w:noProof w:val="0"/>
          <w:sz w:val="22"/>
          <w:szCs w:val="22"/>
          <w:lang w:val="en-GB"/>
        </w:rPr>
        <w:t xml:space="preserve">Seeking help is not </w:t>
      </w:r>
      <w:r w:rsidRPr="1FDF69B1" w:rsidR="1FDF69B1">
        <w:rPr>
          <w:rFonts w:ascii="Arial" w:hAnsi="Arial" w:eastAsia="Arial" w:cs="Arial"/>
          <w:noProof w:val="0"/>
          <w:sz w:val="22"/>
          <w:szCs w:val="22"/>
          <w:lang w:val="en-GB"/>
        </w:rPr>
        <w:t>an</w:t>
      </w:r>
      <w:r w:rsidRPr="1FDF69B1" w:rsidR="1FDF69B1">
        <w:rPr>
          <w:rFonts w:ascii="Arial" w:hAnsi="Arial" w:eastAsia="Arial" w:cs="Arial"/>
          <w:noProof w:val="0"/>
          <w:sz w:val="22"/>
          <w:szCs w:val="22"/>
          <w:lang w:val="en-GB"/>
        </w:rPr>
        <w:t xml:space="preserve"> easy process of going through psychological distress and seeking help. Although having awareness of a problem whether it's by self or others it is a starting point, the symptoms of mental health problems and mental disorders play a smaller role than might be expected in prompting for help. Other factors involved such as including appraisal of a problem as something to seek help for, the willingness to seek help and social norms that encourage such behaviour, access to appropriate services, and choosing a source of help. (</w:t>
      </w:r>
      <w:proofErr w:type="spellStart"/>
      <w:r w:rsidRPr="1FDF69B1" w:rsidR="1FDF69B1">
        <w:rPr>
          <w:rFonts w:ascii="Arial" w:hAnsi="Arial" w:eastAsia="Arial" w:cs="Arial"/>
          <w:noProof w:val="0"/>
          <w:sz w:val="22"/>
          <w:szCs w:val="22"/>
          <w:lang w:val="en-GB"/>
        </w:rPr>
        <w:t>Rickwood</w:t>
      </w:r>
      <w:proofErr w:type="spellEnd"/>
      <w:r w:rsidRPr="1FDF69B1" w:rsidR="1FDF69B1">
        <w:rPr>
          <w:rFonts w:ascii="Arial" w:hAnsi="Arial" w:eastAsia="Arial" w:cs="Arial"/>
          <w:noProof w:val="0"/>
          <w:sz w:val="22"/>
          <w:szCs w:val="22"/>
          <w:lang w:val="en-GB"/>
        </w:rPr>
        <w:t xml:space="preserve"> et al 2007).</w:t>
      </w:r>
    </w:p>
    <w:p w:rsidR="03BE4E05" w:rsidP="1FDF69B1" w:rsidRDefault="03BE4E05" w14:paraId="2E2F0248" w14:textId="29847D98" w14:noSpellErr="1">
      <w:pPr>
        <w:spacing w:after="200"/>
        <w:rPr>
          <w:rFonts w:ascii="Arial" w:hAnsi="Arial" w:eastAsia="Arial" w:cs="Arial"/>
          <w:color w:val="000000" w:themeColor="text1"/>
          <w:sz w:val="22"/>
          <w:szCs w:val="22"/>
          <w:lang w:val="en-GB"/>
        </w:rPr>
      </w:pPr>
    </w:p>
    <w:p w:rsidR="1FDF69B1" w:rsidP="1FDF69B1" w:rsidRDefault="1FDF69B1" w14:paraId="26584B67" w14:textId="289AF31E">
      <w:pPr>
        <w:pStyle w:val="Normal"/>
        <w:spacing w:after="200"/>
        <w:rPr>
          <w:rFonts w:ascii="Arial" w:hAnsi="Arial" w:eastAsia="Arial" w:cs="Arial"/>
          <w:b w:val="0"/>
          <w:bCs w:val="0"/>
          <w:i w:val="0"/>
          <w:iCs w:val="0"/>
          <w:caps w:val="0"/>
          <w:smallCaps w:val="0"/>
          <w:noProof w:val="0"/>
          <w:color w:val="222222"/>
          <w:sz w:val="22"/>
          <w:szCs w:val="22"/>
          <w:lang w:val="en-GB"/>
        </w:rPr>
      </w:pPr>
      <w:r w:rsidRPr="1FDF69B1" w:rsidR="1FDF69B1">
        <w:rPr>
          <w:rFonts w:ascii="Arial" w:hAnsi="Arial" w:eastAsia="Arial" w:cs="Arial"/>
          <w:b w:val="0"/>
          <w:bCs w:val="0"/>
          <w:i w:val="0"/>
          <w:iCs w:val="0"/>
          <w:caps w:val="0"/>
          <w:smallCaps w:val="0"/>
          <w:noProof w:val="0"/>
          <w:color w:val="000000" w:themeColor="text1" w:themeTint="FF" w:themeShade="FF"/>
          <w:sz w:val="22"/>
          <w:szCs w:val="22"/>
          <w:lang w:val="en-GB"/>
        </w:rPr>
        <w:t>One can distinguish between the social loneliness, which happens when a person has no friends or lacks the feeling of community and emotional loneliness, which happens when a person lacks an intimate bond with one specific person such as a spouse or parent. (</w:t>
      </w:r>
      <w:r w:rsidRPr="1FDF69B1" w:rsidR="1FDF69B1">
        <w:rPr>
          <w:rFonts w:ascii="Arial" w:hAnsi="Arial" w:eastAsia="Arial" w:cs="Arial"/>
          <w:b w:val="0"/>
          <w:bCs w:val="0"/>
          <w:i w:val="0"/>
          <w:iCs w:val="0"/>
          <w:caps w:val="0"/>
          <w:smallCaps w:val="0"/>
          <w:noProof w:val="0"/>
          <w:color w:val="222222"/>
          <w:sz w:val="22"/>
          <w:szCs w:val="22"/>
          <w:lang w:val="en-GB"/>
        </w:rPr>
        <w:t>Peplau, L.A., 2022).</w:t>
      </w:r>
    </w:p>
    <w:p w:rsidR="1FDF69B1" w:rsidP="1FDF69B1" w:rsidRDefault="1FDF69B1" w14:paraId="7091C574" w14:textId="23D508EC">
      <w:pPr>
        <w:pStyle w:val="Normal"/>
        <w:bidi w:val="0"/>
        <w:spacing w:before="0" w:beforeAutospacing="off" w:after="200" w:afterAutospacing="off" w:line="259" w:lineRule="auto"/>
        <w:ind w:left="0" w:right="0"/>
        <w:jc w:val="left"/>
        <w:rPr>
          <w:rFonts w:ascii="Arial" w:hAnsi="Arial" w:eastAsia="Arial" w:cs="Arial"/>
          <w:b w:val="0"/>
          <w:bCs w:val="0"/>
          <w:color w:val="000000" w:themeColor="text1" w:themeTint="FF" w:themeShade="FF"/>
          <w:sz w:val="22"/>
          <w:szCs w:val="22"/>
          <w:lang w:val="en-GB"/>
        </w:rPr>
      </w:pPr>
      <w:r w:rsidRPr="1FDF69B1" w:rsidR="1FDF69B1">
        <w:rPr>
          <w:rFonts w:ascii="Arial" w:hAnsi="Arial" w:eastAsia="Arial" w:cs="Arial"/>
          <w:b w:val="0"/>
          <w:bCs w:val="0"/>
          <w:color w:val="000000" w:themeColor="text1" w:themeTint="FF" w:themeShade="FF"/>
          <w:sz w:val="22"/>
          <w:szCs w:val="22"/>
          <w:lang w:val="en-GB"/>
        </w:rPr>
        <w:t>Young people's mental health requires openly recognising young their rights while enhancing the fundamentally nurturing characteristics of the family system and community networks. By taking such action, communities and families would be acknowledged as key stakeholders in deciding the mental health of young people. (Patel et al 2007).</w:t>
      </w:r>
    </w:p>
    <w:p w:rsidR="03BE4E05" w:rsidP="1FDF69B1" w:rsidRDefault="03BE4E05" w14:paraId="78C63F03" w14:textId="56DA7275">
      <w:pPr>
        <w:pStyle w:val="Normal"/>
        <w:spacing w:after="200"/>
        <w:rPr>
          <w:rFonts w:ascii="Arial" w:hAnsi="Arial" w:eastAsia="Arial" w:cs="Arial"/>
          <w:b w:val="0"/>
          <w:bCs w:val="0"/>
          <w:i w:val="0"/>
          <w:iCs w:val="0"/>
          <w:caps w:val="0"/>
          <w:smallCaps w:val="0"/>
          <w:noProof w:val="0"/>
          <w:color w:val="333333" w:themeColor="text1"/>
          <w:sz w:val="22"/>
          <w:szCs w:val="22"/>
          <w:lang w:val="en-GB"/>
        </w:rPr>
      </w:pPr>
      <w:r w:rsidRPr="1FDF69B1" w:rsidR="1FDF69B1">
        <w:rPr>
          <w:rFonts w:ascii="Arial" w:hAnsi="Arial" w:eastAsia="Arial" w:cs="Arial"/>
          <w:b w:val="0"/>
          <w:bCs w:val="0"/>
          <w:i w:val="0"/>
          <w:iCs w:val="0"/>
          <w:caps w:val="0"/>
          <w:smallCaps w:val="0"/>
          <w:noProof w:val="0"/>
          <w:color w:val="333333"/>
          <w:sz w:val="22"/>
          <w:szCs w:val="22"/>
          <w:lang w:val="en-GB"/>
        </w:rPr>
        <w:t xml:space="preserve">The feeling that one’s desired quality and quantity of social connections are not being fulfilled—loneliness—constitutes an </w:t>
      </w:r>
      <w:proofErr w:type="gramStart"/>
      <w:r w:rsidRPr="1FDF69B1" w:rsidR="1FDF69B1">
        <w:rPr>
          <w:rFonts w:ascii="Arial" w:hAnsi="Arial" w:eastAsia="Arial" w:cs="Arial"/>
          <w:b w:val="0"/>
          <w:bCs w:val="0"/>
          <w:i w:val="0"/>
          <w:iCs w:val="0"/>
          <w:caps w:val="0"/>
          <w:smallCaps w:val="0"/>
          <w:noProof w:val="0"/>
          <w:color w:val="333333"/>
          <w:sz w:val="22"/>
          <w:szCs w:val="22"/>
          <w:lang w:val="en-GB"/>
        </w:rPr>
        <w:t>adversity in its own right</w:t>
      </w:r>
      <w:proofErr w:type="gramEnd"/>
      <w:r w:rsidRPr="1FDF69B1" w:rsidR="1FDF69B1">
        <w:rPr>
          <w:rFonts w:ascii="Arial" w:hAnsi="Arial" w:eastAsia="Arial" w:cs="Arial"/>
          <w:b w:val="0"/>
          <w:bCs w:val="0"/>
          <w:i w:val="0"/>
          <w:iCs w:val="0"/>
          <w:caps w:val="0"/>
          <w:smallCaps w:val="0"/>
          <w:noProof w:val="0"/>
          <w:color w:val="333333"/>
          <w:sz w:val="22"/>
          <w:szCs w:val="22"/>
          <w:lang w:val="en-GB"/>
        </w:rPr>
        <w:t>. In the present study, we examined the separateness of social isolation and loneliness, and their differential associations with depressive symptoms. (Matthews et al 2017).</w:t>
      </w:r>
    </w:p>
    <w:p w:rsidR="03BE4E05" w:rsidP="1FDF69B1" w:rsidRDefault="03BE4E05" w14:paraId="6D36490B" w14:textId="1AFE2998" w14:noSpellErr="1">
      <w:pPr>
        <w:spacing w:after="200"/>
        <w:rPr>
          <w:rFonts w:ascii="Arial" w:hAnsi="Arial" w:eastAsia="Arial" w:cs="Arial"/>
          <w:b w:val="0"/>
          <w:bCs w:val="0"/>
          <w:color w:val="000000" w:themeColor="text1"/>
          <w:sz w:val="28"/>
          <w:szCs w:val="28"/>
          <w:lang w:val="en-GB"/>
        </w:rPr>
      </w:pPr>
    </w:p>
    <w:p w:rsidR="03BE4E05" w:rsidP="03BE4E05" w:rsidRDefault="03BE4E05" w14:paraId="2416323A" w14:textId="2CE0A846">
      <w:pPr>
        <w:spacing w:after="200"/>
        <w:rPr>
          <w:rFonts w:ascii="Calibri" w:hAnsi="Calibri" w:eastAsia="Calibri" w:cs="Calibri"/>
          <w:b/>
          <w:bCs/>
          <w:color w:val="000000" w:themeColor="text1"/>
          <w:sz w:val="28"/>
          <w:szCs w:val="28"/>
          <w:lang w:val="en-GB"/>
        </w:rPr>
      </w:pPr>
    </w:p>
    <w:p w:rsidR="03BE4E05" w:rsidP="03BE4E05" w:rsidRDefault="03BE4E05" w14:paraId="4C1C67F7" w14:textId="6EC73816">
      <w:pPr>
        <w:spacing w:after="200"/>
        <w:rPr>
          <w:rFonts w:ascii="Calibri" w:hAnsi="Calibri" w:eastAsia="Calibri" w:cs="Calibri"/>
          <w:b/>
          <w:bCs/>
          <w:color w:val="000000" w:themeColor="text1"/>
          <w:sz w:val="28"/>
          <w:szCs w:val="28"/>
          <w:lang w:val="en-GB"/>
        </w:rPr>
      </w:pPr>
    </w:p>
    <w:p w:rsidR="03BE4E05" w:rsidP="03BE4E05" w:rsidRDefault="03BE4E05" w14:paraId="65B2B4A2" w14:textId="3F8A39EB">
      <w:pPr>
        <w:spacing w:after="200"/>
        <w:rPr>
          <w:rFonts w:ascii="Calibri" w:hAnsi="Calibri" w:eastAsia="Calibri" w:cs="Calibri"/>
          <w:b/>
          <w:bCs/>
          <w:color w:val="000000" w:themeColor="text1"/>
          <w:sz w:val="28"/>
          <w:szCs w:val="28"/>
          <w:lang w:val="en-GB"/>
        </w:rPr>
      </w:pPr>
    </w:p>
    <w:p w:rsidR="1FDF69B1" w:rsidP="1FDF69B1" w:rsidRDefault="1FDF69B1" w14:paraId="5696825C" w14:textId="3380D608">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4AECA4FA" w14:textId="26E6DC42">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487178CB" w14:textId="6536638D">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16D0BAFC" w14:textId="092DE53F">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0D6448F1" w14:textId="3D271DCF">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3BE0A0F5" w14:textId="548E99BE">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780723A2" w14:textId="2294E6BB">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25EA5024" w14:textId="197C4606">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30829108" w14:textId="21A14C2D">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26D24534" w14:textId="721D0442">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7FCC7B02" w14:textId="319E2CBF">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1B695C65" w14:textId="19A591C9">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44713155" w14:textId="7301BE75">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403686B3" w14:textId="4FEF1E21">
      <w:pPr>
        <w:pStyle w:val="Normal"/>
        <w:spacing w:after="200"/>
        <w:rPr>
          <w:rFonts w:ascii="Calibri" w:hAnsi="Calibri" w:eastAsia="Calibri" w:cs="Calibri"/>
          <w:b w:val="1"/>
          <w:bCs w:val="1"/>
          <w:color w:val="000000" w:themeColor="text1" w:themeTint="FF" w:themeShade="FF"/>
          <w:sz w:val="28"/>
          <w:szCs w:val="28"/>
          <w:lang w:val="en-GB"/>
        </w:rPr>
      </w:pPr>
    </w:p>
    <w:p w:rsidR="03BE4E05" w:rsidP="1FDF69B1" w:rsidRDefault="03BE4E05" w14:paraId="09BD010F" w14:textId="655CA2F5">
      <w:pPr>
        <w:pStyle w:val="Normal"/>
        <w:spacing w:after="200"/>
        <w:rPr>
          <w:rFonts w:ascii="Calibri" w:hAnsi="Calibri" w:eastAsia="Calibri" w:cs="Calibri"/>
          <w:b w:val="1"/>
          <w:bCs w:val="1"/>
          <w:color w:val="000000" w:themeColor="text1"/>
          <w:sz w:val="28"/>
          <w:szCs w:val="28"/>
          <w:lang w:val="en-GB"/>
        </w:rPr>
      </w:pPr>
      <w:r w:rsidRPr="1FDF69B1" w:rsidR="328003BE">
        <w:rPr>
          <w:rFonts w:ascii="Calibri" w:hAnsi="Calibri" w:eastAsia="Calibri" w:cs="Calibri"/>
          <w:b w:val="1"/>
          <w:bCs w:val="1"/>
          <w:color w:val="000000" w:themeColor="text1" w:themeTint="FF" w:themeShade="FF"/>
          <w:sz w:val="28"/>
          <w:szCs w:val="28"/>
          <w:lang w:val="en-GB"/>
        </w:rPr>
        <w:t>2.</w:t>
      </w:r>
      <w:r>
        <w:tab/>
      </w:r>
      <w:r w:rsidRPr="1FDF69B1" w:rsidR="328003BE">
        <w:rPr>
          <w:rFonts w:ascii="Calibri" w:hAnsi="Calibri" w:eastAsia="Calibri" w:cs="Calibri"/>
          <w:b w:val="1"/>
          <w:bCs w:val="1"/>
          <w:color w:val="000000" w:themeColor="text1" w:themeTint="FF" w:themeShade="FF"/>
          <w:sz w:val="28"/>
          <w:szCs w:val="28"/>
          <w:lang w:val="en-GB"/>
        </w:rPr>
        <w:t>Artefact 2. Elevated Pitch</w:t>
      </w:r>
    </w:p>
    <w:p w:rsidR="1FDF69B1" w:rsidP="1FDF69B1" w:rsidRDefault="1FDF69B1" w14:paraId="5F679CC7" w14:textId="7B971AF4">
      <w:pPr>
        <w:pStyle w:val="Normal"/>
        <w:spacing w:after="200"/>
        <w:rPr>
          <w:rFonts w:ascii="Calibri" w:hAnsi="Calibri" w:eastAsia="Calibri" w:cs="Calibri"/>
          <w:b w:val="1"/>
          <w:bCs w:val="1"/>
          <w:color w:val="000000" w:themeColor="text1" w:themeTint="FF" w:themeShade="FF"/>
          <w:sz w:val="28"/>
          <w:szCs w:val="28"/>
          <w:lang w:val="en-GB"/>
        </w:rPr>
      </w:pPr>
    </w:p>
    <w:p w:rsidR="1FDF69B1" w:rsidP="1FDF69B1" w:rsidRDefault="1FDF69B1" w14:paraId="3303DEDE" w14:textId="113C22AA">
      <w:pPr>
        <w:pStyle w:val="Normal"/>
        <w:spacing w:after="200"/>
        <w:rPr>
          <w:rFonts w:ascii="Calibri" w:hAnsi="Calibri" w:eastAsia="Calibri" w:cs="Calibri"/>
          <w:b w:val="1"/>
          <w:bCs w:val="1"/>
          <w:color w:val="000000" w:themeColor="text1" w:themeTint="FF" w:themeShade="FF"/>
          <w:sz w:val="28"/>
          <w:szCs w:val="28"/>
          <w:lang w:val="en-GB"/>
        </w:rPr>
      </w:pPr>
    </w:p>
    <w:p w:rsidR="03BE4E05" w:rsidP="1FDF69B1" w:rsidRDefault="03BE4E05" w14:paraId="4FB5459F" w14:textId="192CC5B1"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Hi</w:t>
      </w:r>
      <w:r w:rsidRPr="1FDF69B1" w:rsidR="09E03C7F">
        <w:rPr>
          <w:rFonts w:ascii="Arial" w:hAnsi="Arial" w:eastAsia="Arial" w:cs="Arial"/>
          <w:color w:val="000000" w:themeColor="text1" w:themeTint="FF" w:themeShade="FF"/>
          <w:sz w:val="22"/>
          <w:szCs w:val="22"/>
          <w:lang w:val="en-GB"/>
        </w:rPr>
        <w:t>,</w:t>
      </w:r>
      <w:r w:rsidRPr="1FDF69B1" w:rsidR="328003BE">
        <w:rPr>
          <w:rFonts w:ascii="Arial" w:hAnsi="Arial" w:eastAsia="Arial" w:cs="Arial"/>
          <w:color w:val="000000" w:themeColor="text1" w:themeTint="FF" w:themeShade="FF"/>
          <w:sz w:val="22"/>
          <w:szCs w:val="22"/>
          <w:lang w:val="en-GB"/>
        </w:rPr>
        <w:t xml:space="preserve"> my name is Sabah, </w:t>
      </w:r>
      <w:r w:rsidRPr="1FDF69B1" w:rsidR="09E03C7F">
        <w:rPr>
          <w:rFonts w:ascii="Arial" w:hAnsi="Arial" w:eastAsia="Arial" w:cs="Arial"/>
          <w:color w:val="000000" w:themeColor="text1" w:themeTint="FF" w:themeShade="FF"/>
          <w:sz w:val="22"/>
          <w:szCs w:val="22"/>
          <w:lang w:val="en-GB"/>
        </w:rPr>
        <w:t>thank</w:t>
      </w:r>
      <w:r w:rsidRPr="1FDF69B1" w:rsidR="328003BE">
        <w:rPr>
          <w:rFonts w:ascii="Arial" w:hAnsi="Arial" w:eastAsia="Arial" w:cs="Arial"/>
          <w:color w:val="000000" w:themeColor="text1" w:themeTint="FF" w:themeShade="FF"/>
          <w:sz w:val="22"/>
          <w:szCs w:val="22"/>
          <w:lang w:val="en-GB"/>
        </w:rPr>
        <w:t xml:space="preserve"> you for taking time out for me.</w:t>
      </w:r>
    </w:p>
    <w:p w:rsidR="03BE4E05" w:rsidP="1FDF69B1" w:rsidRDefault="03BE4E05" w14:paraId="5AED6C41" w14:textId="4ACFE441"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Today I will be addressing loneliness in young adults and mental health. </w:t>
      </w:r>
    </w:p>
    <w:p w:rsidR="03BE4E05" w:rsidP="1FDF69B1" w:rsidRDefault="310FBF71" w14:paraId="3419461E" w14:textId="449C73E6" w14:noSpellErr="1">
      <w:pPr>
        <w:spacing w:after="200"/>
        <w:rPr>
          <w:rFonts w:ascii="Arial" w:hAnsi="Arial" w:eastAsia="Arial" w:cs="Arial"/>
          <w:color w:val="000000" w:themeColor="text1"/>
          <w:sz w:val="22"/>
          <w:szCs w:val="22"/>
          <w:lang w:val="en-GB"/>
        </w:rPr>
      </w:pPr>
      <w:bookmarkStart w:name="_Int_2pjBAQYx" w:id="1"/>
      <w:r w:rsidRPr="1FDF69B1" w:rsidR="09E03C7F">
        <w:rPr>
          <w:rFonts w:ascii="Arial" w:hAnsi="Arial" w:eastAsia="Arial" w:cs="Arial"/>
          <w:color w:val="000000" w:themeColor="text1" w:themeTint="FF" w:themeShade="FF"/>
          <w:sz w:val="22"/>
          <w:szCs w:val="22"/>
          <w:lang w:val="en-GB"/>
        </w:rPr>
        <w:t>It is</w:t>
      </w:r>
      <w:bookmarkEnd w:id="1"/>
      <w:r w:rsidRPr="1FDF69B1" w:rsidR="328003BE">
        <w:rPr>
          <w:rFonts w:ascii="Arial" w:hAnsi="Arial" w:eastAsia="Arial" w:cs="Arial"/>
          <w:color w:val="000000" w:themeColor="text1" w:themeTint="FF" w:themeShade="FF"/>
          <w:sz w:val="22"/>
          <w:szCs w:val="22"/>
          <w:lang w:val="en-GB"/>
        </w:rPr>
        <w:t xml:space="preserve"> a topic that gets me all the time, I went through loneliness</w:t>
      </w:r>
      <w:r w:rsidRPr="1FDF69B1" w:rsidR="09E03C7F">
        <w:rPr>
          <w:rFonts w:ascii="Arial" w:hAnsi="Arial" w:eastAsia="Arial" w:cs="Arial"/>
          <w:color w:val="000000" w:themeColor="text1" w:themeTint="FF" w:themeShade="FF"/>
          <w:sz w:val="22"/>
          <w:szCs w:val="22"/>
          <w:lang w:val="en-GB"/>
        </w:rPr>
        <w:t>,</w:t>
      </w:r>
      <w:r w:rsidRPr="1FDF69B1" w:rsidR="328003BE">
        <w:rPr>
          <w:rFonts w:ascii="Arial" w:hAnsi="Arial" w:eastAsia="Arial" w:cs="Arial"/>
          <w:color w:val="000000" w:themeColor="text1" w:themeTint="FF" w:themeShade="FF"/>
          <w:sz w:val="22"/>
          <w:szCs w:val="22"/>
          <w:lang w:val="en-GB"/>
        </w:rPr>
        <w:t xml:space="preserve"> and I know how hard it was to even try and talk about it let alone to try and find help. What many of us do not realise is that loneliness has </w:t>
      </w:r>
      <w:bookmarkStart w:name="_Int_eW5fm0T4" w:id="2"/>
      <w:r w:rsidRPr="1FDF69B1" w:rsidR="328003BE">
        <w:rPr>
          <w:rFonts w:ascii="Arial" w:hAnsi="Arial" w:eastAsia="Arial" w:cs="Arial"/>
          <w:color w:val="000000" w:themeColor="text1" w:themeTint="FF" w:themeShade="FF"/>
          <w:sz w:val="22"/>
          <w:szCs w:val="22"/>
          <w:lang w:val="en-GB"/>
        </w:rPr>
        <w:t xml:space="preserve">a </w:t>
      </w:r>
      <w:r w:rsidRPr="1FDF69B1" w:rsidR="09E03C7F">
        <w:rPr>
          <w:rFonts w:ascii="Arial" w:hAnsi="Arial" w:eastAsia="Arial" w:cs="Arial"/>
          <w:color w:val="000000" w:themeColor="text1" w:themeTint="FF" w:themeShade="FF"/>
          <w:sz w:val="22"/>
          <w:szCs w:val="22"/>
          <w:lang w:val="en-GB"/>
        </w:rPr>
        <w:t>significant</w:t>
      </w:r>
      <w:r w:rsidRPr="1FDF69B1" w:rsidR="328003BE">
        <w:rPr>
          <w:rFonts w:ascii="Arial" w:hAnsi="Arial" w:eastAsia="Arial" w:cs="Arial"/>
          <w:color w:val="000000" w:themeColor="text1" w:themeTint="FF" w:themeShade="FF"/>
          <w:sz w:val="22"/>
          <w:szCs w:val="22"/>
          <w:lang w:val="en-GB"/>
        </w:rPr>
        <w:t xml:space="preserve"> impact</w:t>
      </w:r>
      <w:bookmarkEnd w:id="2"/>
      <w:r w:rsidRPr="1FDF69B1" w:rsidR="328003BE">
        <w:rPr>
          <w:rFonts w:ascii="Arial" w:hAnsi="Arial" w:eastAsia="Arial" w:cs="Arial"/>
          <w:color w:val="000000" w:themeColor="text1" w:themeTint="FF" w:themeShade="FF"/>
          <w:sz w:val="22"/>
          <w:szCs w:val="22"/>
          <w:lang w:val="en-GB"/>
        </w:rPr>
        <w:t xml:space="preserve"> on our mental health. </w:t>
      </w:r>
      <w:r w:rsidRPr="1FDF69B1" w:rsidR="09E03C7F">
        <w:rPr>
          <w:rFonts w:ascii="Arial" w:hAnsi="Arial" w:eastAsia="Arial" w:cs="Arial"/>
          <w:color w:val="000000" w:themeColor="text1" w:themeTint="FF" w:themeShade="FF"/>
          <w:sz w:val="22"/>
          <w:szCs w:val="22"/>
          <w:lang w:val="en-GB"/>
        </w:rPr>
        <w:t>It is</w:t>
      </w:r>
      <w:r w:rsidRPr="1FDF69B1" w:rsidR="328003BE">
        <w:rPr>
          <w:rFonts w:ascii="Arial" w:hAnsi="Arial" w:eastAsia="Arial" w:cs="Arial"/>
          <w:color w:val="000000" w:themeColor="text1" w:themeTint="FF" w:themeShade="FF"/>
          <w:sz w:val="22"/>
          <w:szCs w:val="22"/>
          <w:lang w:val="en-GB"/>
        </w:rPr>
        <w:t xml:space="preserve"> important to know the signs and have the awareness. </w:t>
      </w:r>
    </w:p>
    <w:p w:rsidR="03BE4E05" w:rsidP="1FDF69B1" w:rsidRDefault="03BE4E05" w14:paraId="112648EF" w14:textId="10D2D5CE"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We can all feel lonely at some point in our lives which is completely normal</w:t>
      </w:r>
      <w:r w:rsidRPr="1FDF69B1" w:rsidR="09E03C7F">
        <w:rPr>
          <w:rFonts w:ascii="Arial" w:hAnsi="Arial" w:eastAsia="Arial" w:cs="Arial"/>
          <w:color w:val="000000" w:themeColor="text1" w:themeTint="FF" w:themeShade="FF"/>
          <w:sz w:val="22"/>
          <w:szCs w:val="22"/>
          <w:lang w:val="en-GB"/>
        </w:rPr>
        <w:t>,</w:t>
      </w:r>
      <w:r w:rsidRPr="1FDF69B1" w:rsidR="328003BE">
        <w:rPr>
          <w:rFonts w:ascii="Arial" w:hAnsi="Arial" w:eastAsia="Arial" w:cs="Arial"/>
          <w:color w:val="000000" w:themeColor="text1" w:themeTint="FF" w:themeShade="FF"/>
          <w:sz w:val="22"/>
          <w:szCs w:val="22"/>
          <w:lang w:val="en-GB"/>
        </w:rPr>
        <w:t xml:space="preserve"> and it can be extremely difficult to cope with and to talk about. Long term loneliness can cause serious effects on our mental health.</w:t>
      </w:r>
    </w:p>
    <w:p w:rsidR="03BE4E05" w:rsidP="1FDF69B1" w:rsidRDefault="03BE4E05" w14:paraId="2F318E2D" w14:textId="7A074992"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Loneliness is one of the main key indicators for poor mental health in young adults and it is not widely recognised. Our mental health is very important not just for ourselves but also for those around us.</w:t>
      </w:r>
    </w:p>
    <w:p w:rsidR="03BE4E05" w:rsidP="1FDF69B1" w:rsidRDefault="03BE4E05" w14:paraId="07796F8E" w14:textId="7A2FEEC7" w14:noSpellErr="1">
      <w:pPr>
        <w:spacing w:after="200"/>
        <w:rPr>
          <w:rFonts w:ascii="Arial" w:hAnsi="Arial" w:eastAsia="Arial" w:cs="Arial"/>
          <w:color w:val="000000" w:themeColor="text1"/>
          <w:sz w:val="22"/>
          <w:szCs w:val="22"/>
          <w:u w:val="single"/>
          <w:lang w:val="en-GB"/>
        </w:rPr>
      </w:pPr>
      <w:r w:rsidRPr="1FDF69B1" w:rsidR="328003BE">
        <w:rPr>
          <w:rFonts w:ascii="Arial" w:hAnsi="Arial" w:eastAsia="Arial" w:cs="Arial"/>
          <w:color w:val="000000" w:themeColor="text1" w:themeTint="FF" w:themeShade="FF"/>
          <w:sz w:val="22"/>
          <w:szCs w:val="22"/>
          <w:u w:val="single"/>
          <w:lang w:val="en-GB"/>
        </w:rPr>
        <w:t>What are the causes?</w:t>
      </w:r>
    </w:p>
    <w:p w:rsidR="03BE4E05" w:rsidP="1FDF69B1" w:rsidRDefault="03BE4E05" w14:paraId="0D840E39" w14:textId="45E9ACAE"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There are many causes for loneliness working alongside MIND I have recognised certain life events that could contribute to loneliness such as:</w:t>
      </w:r>
    </w:p>
    <w:p w:rsidR="03BE4E05" w:rsidP="1FDF69B1" w:rsidRDefault="03BE4E05" w14:paraId="2591D74C" w14:textId="37F2232A" w14:noSpellErr="1">
      <w:pPr>
        <w:pStyle w:val="ListParagraph"/>
        <w:numPr>
          <w:ilvl w:val="0"/>
          <w:numId w:val="2"/>
        </w:num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Going through a relationship break up </w:t>
      </w:r>
    </w:p>
    <w:p w:rsidR="03BE4E05" w:rsidP="1FDF69B1" w:rsidRDefault="03BE4E05" w14:paraId="5DF5AC26" w14:textId="4F71E846" w14:noSpellErr="1">
      <w:pPr>
        <w:pStyle w:val="ListParagraph"/>
        <w:numPr>
          <w:ilvl w:val="0"/>
          <w:numId w:val="2"/>
        </w:num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Losing social contacts at work</w:t>
      </w:r>
    </w:p>
    <w:p w:rsidR="03BE4E05" w:rsidP="1FDF69B1" w:rsidRDefault="03BE4E05" w14:paraId="68349412" w14:textId="0F5676A1" w14:noSpellErr="1">
      <w:pPr>
        <w:pStyle w:val="ListParagraph"/>
        <w:numPr>
          <w:ilvl w:val="0"/>
          <w:numId w:val="2"/>
        </w:num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Being unemployed</w:t>
      </w:r>
    </w:p>
    <w:p w:rsidR="03BE4E05" w:rsidP="1FDF69B1" w:rsidRDefault="03BE4E05" w14:paraId="02D1B8F4" w14:textId="2F8AD567" w14:noSpellErr="1">
      <w:pPr>
        <w:pStyle w:val="ListParagraph"/>
        <w:numPr>
          <w:ilvl w:val="0"/>
          <w:numId w:val="2"/>
        </w:num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Changing jobs </w:t>
      </w:r>
    </w:p>
    <w:p w:rsidR="03BE4E05" w:rsidP="1FDF69B1" w:rsidRDefault="03BE4E05" w14:paraId="5A0B2A6A" w14:textId="67B2BBC3" w14:noSpellErr="1">
      <w:pPr>
        <w:pStyle w:val="ListParagraph"/>
        <w:numPr>
          <w:ilvl w:val="0"/>
          <w:numId w:val="2"/>
        </w:num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Moving away without family and friends </w:t>
      </w:r>
    </w:p>
    <w:p w:rsidR="03BE4E05" w:rsidP="1FDF69B1" w:rsidRDefault="03BE4E05" w14:paraId="4928FEF3" w14:textId="4D9EAFBD" w14:noSpellErr="1">
      <w:pPr>
        <w:pStyle w:val="ListParagraph"/>
        <w:numPr>
          <w:ilvl w:val="0"/>
          <w:numId w:val="2"/>
        </w:num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Living alone</w:t>
      </w:r>
    </w:p>
    <w:p w:rsidR="03BE4E05" w:rsidP="1FDF69B1" w:rsidRDefault="03BE4E05" w14:paraId="425747A5" w14:textId="2A030152"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Certain factors can increase the risk of severe loneliness which can affect our young </w:t>
      </w:r>
      <w:bookmarkStart w:name="_Int_OFhlEkqR" w:id="3"/>
      <w:r w:rsidRPr="1FDF69B1" w:rsidR="328003BE">
        <w:rPr>
          <w:rFonts w:ascii="Arial" w:hAnsi="Arial" w:eastAsia="Arial" w:cs="Arial"/>
          <w:color w:val="000000" w:themeColor="text1" w:themeTint="FF" w:themeShade="FF"/>
          <w:sz w:val="22"/>
          <w:szCs w:val="22"/>
          <w:lang w:val="en-GB"/>
        </w:rPr>
        <w:t>adults</w:t>
      </w:r>
      <w:bookmarkEnd w:id="3"/>
      <w:r w:rsidRPr="1FDF69B1" w:rsidR="328003BE">
        <w:rPr>
          <w:rFonts w:ascii="Arial" w:hAnsi="Arial" w:eastAsia="Arial" w:cs="Arial"/>
          <w:color w:val="000000" w:themeColor="text1" w:themeTint="FF" w:themeShade="FF"/>
          <w:sz w:val="22"/>
          <w:szCs w:val="22"/>
          <w:lang w:val="en-GB"/>
        </w:rPr>
        <w:t xml:space="preserve"> mental health. </w:t>
      </w:r>
    </w:p>
    <w:p w:rsidR="03BE4E05" w:rsidP="1FDF69B1" w:rsidRDefault="03BE4E05" w14:paraId="67E973CF" w14:textId="73CEC3C1"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What are the feelings? Here are just a few examples</w:t>
      </w:r>
    </w:p>
    <w:p w:rsidR="03BE4E05" w:rsidP="1FDF69B1" w:rsidRDefault="03BE4E05" w14:paraId="4E07E6F5" w14:textId="1F836970" w14:noSpellErr="1">
      <w:pPr>
        <w:pStyle w:val="ListParagraph"/>
        <w:numPr>
          <w:ilvl w:val="0"/>
          <w:numId w:val="1"/>
        </w:numPr>
        <w:spacing w:after="200"/>
        <w:rPr>
          <w:rFonts w:ascii="Arial" w:hAnsi="Arial" w:eastAsia="Arial" w:cs="Arial"/>
          <w:b w:val="1"/>
          <w:bCs w:val="1"/>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Feeling useless</w:t>
      </w:r>
    </w:p>
    <w:p w:rsidR="03BE4E05" w:rsidP="1FDF69B1" w:rsidRDefault="03BE4E05" w14:paraId="00007820" w14:textId="1FEA6F08" w14:noSpellErr="1">
      <w:pPr>
        <w:pStyle w:val="ListParagraph"/>
        <w:numPr>
          <w:ilvl w:val="0"/>
          <w:numId w:val="1"/>
        </w:numPr>
        <w:spacing w:after="200"/>
        <w:rPr>
          <w:rFonts w:ascii="Arial" w:hAnsi="Arial" w:eastAsia="Arial" w:cs="Arial"/>
          <w:b w:val="1"/>
          <w:bCs w:val="1"/>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Nobody needs me</w:t>
      </w:r>
    </w:p>
    <w:p w:rsidR="03BE4E05" w:rsidP="1FDF69B1" w:rsidRDefault="03BE4E05" w14:paraId="3795ABF1" w14:textId="123DDEBE" w14:noSpellErr="1">
      <w:pPr>
        <w:pStyle w:val="ListParagraph"/>
        <w:numPr>
          <w:ilvl w:val="0"/>
          <w:numId w:val="1"/>
        </w:numPr>
        <w:spacing w:after="200"/>
        <w:rPr>
          <w:rFonts w:ascii="Arial" w:hAnsi="Arial" w:eastAsia="Arial" w:cs="Arial"/>
          <w:b w:val="1"/>
          <w:bCs w:val="1"/>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Feeling alone even when surrounded by people</w:t>
      </w:r>
    </w:p>
    <w:p w:rsidR="03BE4E05" w:rsidP="1FDF69B1" w:rsidRDefault="03BE4E05" w14:paraId="717C74A0" w14:textId="02A0109C" w14:noSpellErr="1">
      <w:pPr>
        <w:pStyle w:val="ListParagraph"/>
        <w:numPr>
          <w:ilvl w:val="0"/>
          <w:numId w:val="1"/>
        </w:numPr>
        <w:spacing w:after="200"/>
        <w:rPr>
          <w:rFonts w:ascii="Arial" w:hAnsi="Arial" w:eastAsia="Arial" w:cs="Arial"/>
          <w:b w:val="1"/>
          <w:bCs w:val="1"/>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I have no one to talk to</w:t>
      </w:r>
    </w:p>
    <w:p w:rsidR="03BE4E05" w:rsidP="1FDF69B1" w:rsidRDefault="03BE4E05" w14:paraId="291E31DD" w14:textId="2C42A3D5" w14:noSpellErr="1">
      <w:pPr>
        <w:spacing w:after="200"/>
        <w:rPr>
          <w:rFonts w:ascii="Arial" w:hAnsi="Arial" w:eastAsia="Arial" w:cs="Arial"/>
          <w:color w:val="000000" w:themeColor="text1"/>
          <w:sz w:val="22"/>
          <w:szCs w:val="22"/>
          <w:lang w:val="en-GB"/>
        </w:rPr>
      </w:pPr>
      <w:bookmarkStart w:name="_Int_xNZRQhU8" w:id="4"/>
      <w:r w:rsidRPr="1FDF69B1" w:rsidR="328003BE">
        <w:rPr>
          <w:rFonts w:ascii="Arial" w:hAnsi="Arial" w:eastAsia="Arial" w:cs="Arial"/>
          <w:color w:val="000000" w:themeColor="text1" w:themeTint="FF" w:themeShade="FF"/>
          <w:sz w:val="22"/>
          <w:szCs w:val="22"/>
          <w:lang w:val="en-GB"/>
        </w:rPr>
        <w:t>Don‘</w:t>
      </w:r>
      <w:bookmarkEnd w:id="4"/>
      <w:r w:rsidRPr="1FDF69B1" w:rsidR="328003BE">
        <w:rPr>
          <w:rFonts w:ascii="Arial" w:hAnsi="Arial" w:eastAsia="Arial" w:cs="Arial"/>
          <w:color w:val="000000" w:themeColor="text1" w:themeTint="FF" w:themeShade="FF"/>
          <w:sz w:val="22"/>
          <w:szCs w:val="22"/>
          <w:lang w:val="en-GB"/>
        </w:rPr>
        <w:t xml:space="preserve">t </w:t>
      </w:r>
      <w:r w:rsidRPr="1FDF69B1" w:rsidR="09E03C7F">
        <w:rPr>
          <w:rFonts w:ascii="Arial" w:hAnsi="Arial" w:eastAsia="Arial" w:cs="Arial"/>
          <w:color w:val="000000" w:themeColor="text1" w:themeTint="FF" w:themeShade="FF"/>
          <w:sz w:val="22"/>
          <w:szCs w:val="22"/>
          <w:lang w:val="en-GB"/>
        </w:rPr>
        <w:t>ignores</w:t>
      </w:r>
      <w:r w:rsidRPr="1FDF69B1" w:rsidR="328003BE">
        <w:rPr>
          <w:rFonts w:ascii="Arial" w:hAnsi="Arial" w:eastAsia="Arial" w:cs="Arial"/>
          <w:color w:val="000000" w:themeColor="text1" w:themeTint="FF" w:themeShade="FF"/>
          <w:sz w:val="22"/>
          <w:szCs w:val="22"/>
          <w:lang w:val="en-GB"/>
        </w:rPr>
        <w:t xml:space="preserve"> your feelings they matter, often with feelings, we </w:t>
      </w:r>
      <w:r w:rsidRPr="1FDF69B1" w:rsidR="09E03C7F">
        <w:rPr>
          <w:rFonts w:ascii="Arial" w:hAnsi="Arial" w:eastAsia="Arial" w:cs="Arial"/>
          <w:color w:val="000000" w:themeColor="text1" w:themeTint="FF" w:themeShade="FF"/>
          <w:sz w:val="22"/>
          <w:szCs w:val="22"/>
          <w:lang w:val="en-GB"/>
        </w:rPr>
        <w:t xml:space="preserve">are </w:t>
      </w:r>
      <w:r w:rsidRPr="1FDF69B1" w:rsidR="328003BE">
        <w:rPr>
          <w:rFonts w:ascii="Arial" w:hAnsi="Arial" w:eastAsia="Arial" w:cs="Arial"/>
          <w:color w:val="000000" w:themeColor="text1" w:themeTint="FF" w:themeShade="FF"/>
          <w:sz w:val="22"/>
          <w:szCs w:val="22"/>
          <w:lang w:val="en-GB"/>
        </w:rPr>
        <w:t>just quick to brush them to a side</w:t>
      </w:r>
      <w:r w:rsidRPr="1FDF69B1" w:rsidR="09E03C7F">
        <w:rPr>
          <w:rFonts w:ascii="Arial" w:hAnsi="Arial" w:eastAsia="Arial" w:cs="Arial"/>
          <w:color w:val="000000" w:themeColor="text1" w:themeTint="FF" w:themeShade="FF"/>
          <w:sz w:val="22"/>
          <w:szCs w:val="22"/>
          <w:lang w:val="en-GB"/>
        </w:rPr>
        <w:t>,</w:t>
      </w:r>
      <w:r w:rsidRPr="1FDF69B1" w:rsidR="328003BE">
        <w:rPr>
          <w:rFonts w:ascii="Arial" w:hAnsi="Arial" w:eastAsia="Arial" w:cs="Arial"/>
          <w:color w:val="000000" w:themeColor="text1" w:themeTint="FF" w:themeShade="FF"/>
          <w:sz w:val="22"/>
          <w:szCs w:val="22"/>
          <w:lang w:val="en-GB"/>
        </w:rPr>
        <w:t xml:space="preserve"> but NO </w:t>
      </w:r>
      <w:bookmarkStart w:name="_Int_WYVCgymB" w:id="5"/>
      <w:r w:rsidRPr="1FDF69B1" w:rsidR="09E03C7F">
        <w:rPr>
          <w:rFonts w:ascii="Arial" w:hAnsi="Arial" w:eastAsia="Arial" w:cs="Arial"/>
          <w:color w:val="000000" w:themeColor="text1" w:themeTint="FF" w:themeShade="FF"/>
          <w:sz w:val="22"/>
          <w:szCs w:val="22"/>
          <w:lang w:val="en-GB"/>
        </w:rPr>
        <w:t>let us</w:t>
      </w:r>
      <w:bookmarkEnd w:id="5"/>
      <w:r w:rsidRPr="1FDF69B1" w:rsidR="328003BE">
        <w:rPr>
          <w:rFonts w:ascii="Arial" w:hAnsi="Arial" w:eastAsia="Arial" w:cs="Arial"/>
          <w:color w:val="000000" w:themeColor="text1" w:themeTint="FF" w:themeShade="FF"/>
          <w:sz w:val="22"/>
          <w:szCs w:val="22"/>
          <w:lang w:val="en-GB"/>
        </w:rPr>
        <w:t xml:space="preserve"> act on these feelings, Get help. </w:t>
      </w:r>
    </w:p>
    <w:p w:rsidR="03BE4E05" w:rsidP="1FDF69B1" w:rsidRDefault="03BE4E05" w14:paraId="36855BE4" w14:textId="2123FE0A" w14:noSpellErr="1">
      <w:pPr>
        <w:spacing w:after="200"/>
        <w:rPr>
          <w:rFonts w:ascii="Arial" w:hAnsi="Arial" w:eastAsia="Arial" w:cs="Arial"/>
          <w:color w:val="000000" w:themeColor="text1"/>
          <w:sz w:val="22"/>
          <w:szCs w:val="22"/>
          <w:lang w:val="en-GB"/>
        </w:rPr>
      </w:pPr>
      <w:r w:rsidRPr="1FDF69B1" w:rsidR="328003BE">
        <w:rPr>
          <w:rFonts w:ascii="Arial" w:hAnsi="Arial" w:eastAsia="Arial" w:cs="Arial"/>
          <w:color w:val="000000" w:themeColor="text1" w:themeTint="FF" w:themeShade="FF"/>
          <w:sz w:val="22"/>
          <w:szCs w:val="22"/>
          <w:lang w:val="en-GB"/>
        </w:rPr>
        <w:t xml:space="preserve">How do you cope? </w:t>
      </w:r>
    </w:p>
    <w:p w:rsidR="03BE4E05" w:rsidP="1FDF69B1" w:rsidRDefault="03BE4E05" w14:paraId="4CC5EF98" w14:textId="77B9E5DF" w14:noSpellErr="1">
      <w:pPr>
        <w:spacing w:after="200"/>
        <w:rPr>
          <w:rFonts w:ascii="Arial" w:hAnsi="Arial" w:eastAsia="Arial" w:cs="Arial"/>
          <w:sz w:val="22"/>
          <w:szCs w:val="22"/>
          <w:lang w:val="en-GB"/>
        </w:rPr>
      </w:pPr>
      <w:r w:rsidRPr="1FDF69B1" w:rsidR="328003BE">
        <w:rPr>
          <w:rFonts w:ascii="Arial" w:hAnsi="Arial" w:eastAsia="Arial" w:cs="Arial"/>
          <w:color w:val="000000" w:themeColor="text1" w:themeTint="FF" w:themeShade="FF"/>
          <w:sz w:val="22"/>
          <w:szCs w:val="22"/>
          <w:lang w:val="en-GB"/>
        </w:rPr>
        <w:t xml:space="preserve">It is not easy but just make that one first step. Have a look at mind </w:t>
      </w:r>
      <w:hyperlink r:id="R70b700c2641641f9">
        <w:r w:rsidRPr="1FDF69B1" w:rsidR="328003BE">
          <w:rPr>
            <w:rStyle w:val="Hyperlink"/>
            <w:rFonts w:ascii="Arial" w:hAnsi="Arial" w:eastAsia="Arial" w:cs="Arial"/>
            <w:sz w:val="22"/>
            <w:szCs w:val="22"/>
            <w:lang w:val="en-GB"/>
          </w:rPr>
          <w:t>Tips to manage loneliness - Mind.</w:t>
        </w:r>
      </w:hyperlink>
      <w:r w:rsidRPr="1FDF69B1" w:rsidR="328003BE">
        <w:rPr>
          <w:rFonts w:ascii="Arial" w:hAnsi="Arial" w:eastAsia="Arial" w:cs="Arial"/>
          <w:sz w:val="22"/>
          <w:szCs w:val="22"/>
          <w:lang w:val="en-GB"/>
        </w:rPr>
        <w:t xml:space="preserve"> Reach out online for support if face to face is not for you to start </w:t>
      </w:r>
      <w:r w:rsidRPr="1FDF69B1" w:rsidR="09E03C7F">
        <w:rPr>
          <w:rFonts w:ascii="Arial" w:hAnsi="Arial" w:eastAsia="Arial" w:cs="Arial"/>
          <w:sz w:val="22"/>
          <w:szCs w:val="22"/>
          <w:lang w:val="en-GB"/>
        </w:rPr>
        <w:t>off</w:t>
      </w:r>
      <w:r w:rsidRPr="1FDF69B1" w:rsidR="328003BE">
        <w:rPr>
          <w:rFonts w:ascii="Arial" w:hAnsi="Arial" w:eastAsia="Arial" w:cs="Arial"/>
          <w:sz w:val="22"/>
          <w:szCs w:val="22"/>
          <w:lang w:val="en-GB"/>
        </w:rPr>
        <w:t xml:space="preserve"> with online services. </w:t>
      </w:r>
    </w:p>
    <w:p w:rsidR="03BE4E05" w:rsidP="1FDF69B1" w:rsidRDefault="03BE4E05" w14:paraId="652C99A8" w14:textId="27FBD27E" w14:noSpellErr="1">
      <w:pPr>
        <w:spacing w:after="200"/>
        <w:rPr>
          <w:rFonts w:ascii="Arial" w:hAnsi="Arial" w:eastAsia="Arial" w:cs="Arial"/>
          <w:sz w:val="22"/>
          <w:szCs w:val="22"/>
          <w:lang w:val="en-GB"/>
        </w:rPr>
      </w:pPr>
      <w:r w:rsidRPr="1FDF69B1" w:rsidR="328003BE">
        <w:rPr>
          <w:rFonts w:ascii="Arial" w:hAnsi="Arial" w:eastAsia="Arial" w:cs="Arial"/>
          <w:sz w:val="22"/>
          <w:szCs w:val="22"/>
          <w:lang w:val="en-GB"/>
        </w:rPr>
        <w:t xml:space="preserve">There is more than one way to connect for help, Talking therapies- on the mind website </w:t>
      </w:r>
      <w:hyperlink r:id="R5b01e61d3f6646c3">
        <w:r w:rsidRPr="1FDF69B1" w:rsidR="328003BE">
          <w:rPr>
            <w:rStyle w:val="Hyperlink"/>
            <w:rFonts w:ascii="Arial" w:hAnsi="Arial" w:eastAsia="Arial" w:cs="Arial"/>
            <w:sz w:val="22"/>
            <w:szCs w:val="22"/>
            <w:lang w:val="en-GB"/>
          </w:rPr>
          <w:t>What are talking therapies and counselling? - Mind</w:t>
        </w:r>
      </w:hyperlink>
      <w:r w:rsidRPr="1FDF69B1" w:rsidR="328003BE">
        <w:rPr>
          <w:rFonts w:ascii="Arial" w:hAnsi="Arial" w:eastAsia="Arial" w:cs="Arial"/>
          <w:sz w:val="22"/>
          <w:szCs w:val="22"/>
          <w:lang w:val="en-GB"/>
        </w:rPr>
        <w:t xml:space="preserve"> get to know what happens during talking therapy and how to get the most from them and most importantly how to find a therapist </w:t>
      </w:r>
      <w:bookmarkStart w:name="_Int_faA8yHEX" w:id="6"/>
      <w:r w:rsidRPr="1FDF69B1" w:rsidR="09E03C7F">
        <w:rPr>
          <w:rFonts w:ascii="Arial" w:hAnsi="Arial" w:eastAsia="Arial" w:cs="Arial"/>
          <w:sz w:val="22"/>
          <w:szCs w:val="22"/>
          <w:lang w:val="en-GB"/>
        </w:rPr>
        <w:t>it is</w:t>
      </w:r>
      <w:bookmarkEnd w:id="6"/>
      <w:r w:rsidRPr="1FDF69B1" w:rsidR="328003BE">
        <w:rPr>
          <w:rFonts w:ascii="Arial" w:hAnsi="Arial" w:eastAsia="Arial" w:cs="Arial"/>
          <w:sz w:val="22"/>
          <w:szCs w:val="22"/>
          <w:lang w:val="en-GB"/>
        </w:rPr>
        <w:t xml:space="preserve"> all available through the MIND website. </w:t>
      </w:r>
    </w:p>
    <w:p w:rsidR="03BE4E05" w:rsidP="1FDF69B1" w:rsidRDefault="03BE4E05" w14:paraId="482CC20C" w14:textId="32DFDF80" w14:noSpellErr="1">
      <w:pPr>
        <w:spacing w:after="200"/>
        <w:rPr>
          <w:rFonts w:ascii="Arial" w:hAnsi="Arial" w:eastAsia="Arial" w:cs="Arial"/>
          <w:sz w:val="22"/>
          <w:szCs w:val="22"/>
          <w:lang w:val="en-GB"/>
        </w:rPr>
      </w:pPr>
      <w:r w:rsidRPr="1FDF69B1" w:rsidR="328003BE">
        <w:rPr>
          <w:rFonts w:ascii="Arial" w:hAnsi="Arial" w:eastAsia="Arial" w:cs="Arial"/>
          <w:sz w:val="22"/>
          <w:szCs w:val="22"/>
          <w:lang w:val="en-GB"/>
        </w:rPr>
        <w:t xml:space="preserve">We can overcome loneliness and that’s from experience, but it does require you to make that move to make that effort, it will be the hardest thing to do but it will be worth it. </w:t>
      </w:r>
    </w:p>
    <w:p w:rsidR="03BE4E05" w:rsidP="1FDF69B1" w:rsidRDefault="03BE4E05" w14:paraId="0FA834A8" w14:textId="51E117A1" w14:noSpellErr="1">
      <w:pPr>
        <w:spacing w:after="200"/>
        <w:rPr>
          <w:rFonts w:ascii="Arial" w:hAnsi="Arial" w:eastAsia="Arial" w:cs="Arial"/>
          <w:sz w:val="22"/>
          <w:szCs w:val="22"/>
          <w:lang w:val="en-GB"/>
        </w:rPr>
      </w:pPr>
      <w:r w:rsidRPr="1FDF69B1" w:rsidR="328003BE">
        <w:rPr>
          <w:rFonts w:ascii="Arial" w:hAnsi="Arial" w:eastAsia="Arial" w:cs="Arial"/>
          <w:sz w:val="22"/>
          <w:szCs w:val="22"/>
          <w:lang w:val="en-GB"/>
        </w:rPr>
        <w:t>Just remember admitting that you are feeling lonely is going to be hard but there are many others that are going through the same or have been through and experienced the same feelings and these feeling can and will pass.</w:t>
      </w:r>
    </w:p>
    <w:p w:rsidR="03BE4E05" w:rsidP="1FDF69B1" w:rsidRDefault="03BE4E05" w14:paraId="0925025F" w14:textId="2AE77981" w14:noSpellErr="1">
      <w:pPr>
        <w:spacing w:after="200"/>
        <w:rPr>
          <w:rFonts w:ascii="Arial" w:hAnsi="Arial" w:eastAsia="Arial" w:cs="Arial"/>
          <w:sz w:val="22"/>
          <w:szCs w:val="22"/>
          <w:lang w:val="en-GB"/>
        </w:rPr>
      </w:pPr>
      <w:r w:rsidRPr="1FDF69B1" w:rsidR="328003BE">
        <w:rPr>
          <w:rFonts w:ascii="Arial" w:hAnsi="Arial" w:eastAsia="Arial" w:cs="Arial"/>
          <w:sz w:val="22"/>
          <w:szCs w:val="22"/>
          <w:lang w:val="en-GB"/>
        </w:rPr>
        <w:t xml:space="preserve">I would like to encourage everyone affected to reach out, have a look at Loneliness support on  </w:t>
      </w:r>
      <w:hyperlink r:id="Ra9892c7a6dd34c4d">
        <w:r w:rsidRPr="1FDF69B1" w:rsidR="328003BE">
          <w:rPr>
            <w:rStyle w:val="Hyperlink"/>
            <w:rFonts w:ascii="Arial" w:hAnsi="Arial" w:eastAsia="Arial" w:cs="Arial"/>
            <w:sz w:val="22"/>
            <w:szCs w:val="22"/>
            <w:lang w:val="en-GB"/>
          </w:rPr>
          <w:t>www.mind.org.uk/loneliness.</w:t>
        </w:r>
      </w:hyperlink>
      <w:r w:rsidRPr="1FDF69B1" w:rsidR="328003BE">
        <w:rPr>
          <w:rFonts w:ascii="Arial" w:hAnsi="Arial" w:eastAsia="Arial" w:cs="Arial"/>
          <w:sz w:val="22"/>
          <w:szCs w:val="22"/>
          <w:lang w:val="en-GB"/>
        </w:rPr>
        <w:t xml:space="preserve"> </w:t>
      </w:r>
    </w:p>
    <w:p w:rsidR="03BE4E05" w:rsidP="1FDF69B1" w:rsidRDefault="03BE4E05" w14:paraId="05D21BF8" w14:textId="49C66B46" w14:noSpellErr="1">
      <w:pPr>
        <w:spacing w:after="200"/>
        <w:rPr>
          <w:rFonts w:ascii="Arial" w:hAnsi="Arial" w:eastAsia="Arial" w:cs="Arial"/>
          <w:sz w:val="22"/>
          <w:szCs w:val="22"/>
          <w:lang w:val="en-GB"/>
        </w:rPr>
      </w:pPr>
      <w:r w:rsidRPr="1FDF69B1" w:rsidR="328003BE">
        <w:rPr>
          <w:rFonts w:ascii="Arial" w:hAnsi="Arial" w:eastAsia="Arial" w:cs="Arial"/>
          <w:sz w:val="22"/>
          <w:szCs w:val="22"/>
          <w:lang w:val="en-GB"/>
        </w:rPr>
        <w:t>I am very passionate about getting across how important loneliness can have an impact on mental health young adults. You are not alone.</w:t>
      </w:r>
    </w:p>
    <w:p w:rsidR="03BE4E05" w:rsidP="1FDF69B1" w:rsidRDefault="03BE4E05" w14:paraId="11601E61" w14:textId="2BEA2E52" w14:noSpellErr="1">
      <w:pPr>
        <w:spacing w:after="200"/>
        <w:rPr>
          <w:rFonts w:ascii="Arial" w:hAnsi="Arial" w:eastAsia="Arial" w:cs="Arial"/>
          <w:sz w:val="22"/>
          <w:szCs w:val="22"/>
          <w:lang w:val="en-GB"/>
        </w:rPr>
      </w:pPr>
      <w:r w:rsidRPr="1FDF69B1" w:rsidR="328003BE">
        <w:rPr>
          <w:rFonts w:ascii="Arial" w:hAnsi="Arial" w:eastAsia="Arial" w:cs="Arial"/>
          <w:sz w:val="22"/>
          <w:szCs w:val="22"/>
          <w:lang w:val="en-GB"/>
        </w:rPr>
        <w:t>Thank you for your time.</w:t>
      </w:r>
      <w:r w:rsidRPr="1FDF69B1" w:rsidR="09E03C7F">
        <w:rPr>
          <w:rFonts w:ascii="Arial" w:hAnsi="Arial" w:eastAsia="Arial" w:cs="Arial"/>
          <w:sz w:val="22"/>
          <w:szCs w:val="22"/>
          <w:lang w:val="en-GB"/>
        </w:rPr>
        <w:t xml:space="preserve"> If you have any questions or would like a chat, please feel free to approach me. </w:t>
      </w:r>
    </w:p>
    <w:p w:rsidR="03BE4E05" w:rsidP="1FDF69B1" w:rsidRDefault="03BE4E05" w14:paraId="7F330952" w14:textId="4AC77132" w14:noSpellErr="1">
      <w:pPr>
        <w:spacing w:after="200"/>
        <w:rPr>
          <w:rFonts w:ascii="Arial" w:hAnsi="Arial" w:eastAsia="Arial" w:cs="Arial"/>
          <w:sz w:val="22"/>
          <w:szCs w:val="22"/>
          <w:lang w:val="en-GB"/>
        </w:rPr>
      </w:pPr>
    </w:p>
    <w:p w:rsidR="03BE4E05" w:rsidP="1FDF69B1" w:rsidRDefault="03BE4E05" w14:paraId="70901D46" w14:textId="02844505">
      <w:pPr>
        <w:pStyle w:val="Normal"/>
        <w:spacing w:after="200"/>
        <w:rPr>
          <w:rFonts w:ascii="Arial" w:hAnsi="Arial" w:eastAsia="Arial" w:cs="Arial"/>
          <w:sz w:val="22"/>
          <w:szCs w:val="22"/>
          <w:lang w:val="en-GB"/>
        </w:rPr>
      </w:pPr>
      <w:r w:rsidRPr="1FDF69B1" w:rsidR="1FDF69B1">
        <w:rPr>
          <w:rFonts w:ascii="Arial" w:hAnsi="Arial" w:eastAsia="Arial" w:cs="Arial"/>
          <w:sz w:val="22"/>
          <w:szCs w:val="22"/>
          <w:lang w:val="en-GB"/>
        </w:rPr>
        <w:t>Loneliness, the perception that one's desired quantity and quality of social relationships are not being met, is an obstacle in and of itself. Distinct relationships between social isolation and loneliness and depressive symptoms. (Matthew et al 2016).</w:t>
      </w:r>
    </w:p>
    <w:p w:rsidR="03BE4E05" w:rsidP="1FDF69B1" w:rsidRDefault="03BE4E05" w14:paraId="544A038C" w14:textId="2AEB9016" w14:noSpellErr="1">
      <w:pPr>
        <w:spacing w:after="200"/>
        <w:rPr>
          <w:rFonts w:ascii="Arial" w:hAnsi="Arial" w:eastAsia="Arial" w:cs="Arial"/>
          <w:sz w:val="22"/>
          <w:szCs w:val="22"/>
          <w:lang w:val="en-GB"/>
        </w:rPr>
      </w:pPr>
    </w:p>
    <w:p w:rsidR="03BE4E05" w:rsidP="1FDF69B1" w:rsidRDefault="03BE4E05" w14:paraId="37ED58E8" w14:textId="570AB423" w14:noSpellErr="1">
      <w:pPr>
        <w:spacing w:after="200"/>
        <w:rPr>
          <w:rFonts w:ascii="Arial" w:hAnsi="Arial" w:eastAsia="Arial" w:cs="Arial"/>
          <w:sz w:val="22"/>
          <w:szCs w:val="22"/>
          <w:lang w:val="en-GB"/>
        </w:rPr>
      </w:pPr>
    </w:p>
    <w:p w:rsidR="03BE4E05" w:rsidP="03BE4E05" w:rsidRDefault="03BE4E05" w14:paraId="261DC266" w14:textId="54330E3A">
      <w:pPr>
        <w:spacing w:after="200"/>
        <w:rPr>
          <w:rFonts w:ascii="Arial" w:hAnsi="Arial" w:eastAsia="Arial" w:cs="Arial"/>
          <w:sz w:val="24"/>
          <w:szCs w:val="24"/>
          <w:lang w:val="en-GB"/>
        </w:rPr>
      </w:pPr>
    </w:p>
    <w:p w:rsidR="03BE4E05" w:rsidP="03BE4E05" w:rsidRDefault="03BE4E05" w14:paraId="54B11EFD" w14:textId="608D5896">
      <w:pPr>
        <w:spacing w:after="200"/>
        <w:rPr>
          <w:rFonts w:ascii="Arial" w:hAnsi="Arial" w:eastAsia="Arial" w:cs="Arial"/>
          <w:sz w:val="24"/>
          <w:szCs w:val="24"/>
          <w:lang w:val="en-GB"/>
        </w:rPr>
      </w:pPr>
    </w:p>
    <w:p w:rsidR="03BE4E05" w:rsidP="03BE4E05" w:rsidRDefault="03BE4E05" w14:paraId="2A85D770" w14:textId="55D18CBD">
      <w:pPr>
        <w:spacing w:after="200"/>
        <w:rPr>
          <w:rFonts w:ascii="Arial" w:hAnsi="Arial" w:eastAsia="Arial" w:cs="Arial"/>
          <w:sz w:val="24"/>
          <w:szCs w:val="24"/>
          <w:lang w:val="en-GB"/>
        </w:rPr>
      </w:pPr>
    </w:p>
    <w:p w:rsidR="03BE4E05" w:rsidP="03BE4E05" w:rsidRDefault="03BE4E05" w14:paraId="023C0D4C" w14:textId="74396255">
      <w:pPr>
        <w:spacing w:after="200"/>
        <w:rPr>
          <w:rFonts w:ascii="Arial" w:hAnsi="Arial" w:eastAsia="Arial" w:cs="Arial"/>
          <w:sz w:val="24"/>
          <w:szCs w:val="24"/>
          <w:lang w:val="en-GB"/>
        </w:rPr>
      </w:pPr>
    </w:p>
    <w:p w:rsidR="03BE4E05" w:rsidP="03BE4E05" w:rsidRDefault="03BE4E05" w14:paraId="04649CF8" w14:textId="153B4EA1">
      <w:pPr>
        <w:spacing w:after="200"/>
        <w:rPr>
          <w:rFonts w:ascii="Arial" w:hAnsi="Arial" w:eastAsia="Arial" w:cs="Arial"/>
          <w:sz w:val="24"/>
          <w:szCs w:val="24"/>
          <w:lang w:val="en-GB"/>
        </w:rPr>
      </w:pPr>
    </w:p>
    <w:p w:rsidR="03BE4E05" w:rsidP="03BE4E05" w:rsidRDefault="03BE4E05" w14:paraId="533E6487" w14:textId="12D4D2E8">
      <w:pPr>
        <w:spacing w:after="200"/>
        <w:rPr>
          <w:rFonts w:ascii="Arial" w:hAnsi="Arial" w:eastAsia="Arial" w:cs="Arial"/>
          <w:sz w:val="24"/>
          <w:szCs w:val="24"/>
          <w:lang w:val="en-GB"/>
        </w:rPr>
      </w:pPr>
    </w:p>
    <w:p w:rsidR="03BE4E05" w:rsidP="03BE4E05" w:rsidRDefault="03BE4E05" w14:paraId="7AD27F3D" w14:textId="79F77464">
      <w:pPr>
        <w:spacing w:after="200"/>
        <w:rPr>
          <w:rFonts w:ascii="Arial" w:hAnsi="Arial" w:eastAsia="Arial" w:cs="Arial"/>
          <w:sz w:val="24"/>
          <w:szCs w:val="24"/>
          <w:lang w:val="en-GB"/>
        </w:rPr>
      </w:pPr>
    </w:p>
    <w:p w:rsidR="03BE4E05" w:rsidP="03BE4E05" w:rsidRDefault="03BE4E05" w14:paraId="7A29E43F" w14:textId="20EDFC3F">
      <w:pPr>
        <w:spacing w:after="200"/>
        <w:rPr>
          <w:rFonts w:ascii="Arial" w:hAnsi="Arial" w:eastAsia="Arial" w:cs="Arial"/>
          <w:sz w:val="24"/>
          <w:szCs w:val="24"/>
          <w:lang w:val="en-GB"/>
        </w:rPr>
      </w:pPr>
    </w:p>
    <w:p w:rsidR="03BE4E05" w:rsidP="03BE4E05" w:rsidRDefault="03BE4E05" w14:paraId="0A4BDEBC" w14:textId="4DBE65C5">
      <w:pPr>
        <w:spacing w:after="200"/>
        <w:rPr>
          <w:rFonts w:ascii="Arial" w:hAnsi="Arial" w:eastAsia="Arial" w:cs="Arial"/>
          <w:sz w:val="24"/>
          <w:szCs w:val="24"/>
          <w:lang w:val="en-GB"/>
        </w:rPr>
      </w:pPr>
    </w:p>
    <w:p w:rsidR="03BE4E05" w:rsidP="03BE4E05" w:rsidRDefault="03BE4E05" w14:paraId="09E52818" w14:textId="15A3FBF2">
      <w:pPr>
        <w:spacing w:after="200"/>
        <w:rPr>
          <w:rFonts w:ascii="Arial" w:hAnsi="Arial" w:eastAsia="Arial" w:cs="Arial"/>
          <w:sz w:val="24"/>
          <w:szCs w:val="24"/>
          <w:lang w:val="en-GB"/>
        </w:rPr>
      </w:pPr>
    </w:p>
    <w:p w:rsidR="03BE4E05" w:rsidP="1FDF69B1" w:rsidRDefault="03BE4E05" w14:paraId="412D43E9" w14:textId="22A23690" w14:noSpellErr="1">
      <w:pPr>
        <w:spacing w:after="200"/>
        <w:rPr>
          <w:rFonts w:ascii="Arial" w:hAnsi="Arial" w:eastAsia="Arial" w:cs="Arial"/>
          <w:b w:val="1"/>
          <w:bCs w:val="1"/>
          <w:sz w:val="36"/>
          <w:szCs w:val="36"/>
          <w:lang w:val="en-GB"/>
        </w:rPr>
      </w:pPr>
      <w:r w:rsidRPr="1FDF69B1" w:rsidR="328003BE">
        <w:rPr>
          <w:rFonts w:ascii="Arial" w:hAnsi="Arial" w:eastAsia="Arial" w:cs="Arial"/>
          <w:b w:val="1"/>
          <w:bCs w:val="1"/>
          <w:sz w:val="36"/>
          <w:szCs w:val="36"/>
          <w:lang w:val="en-GB"/>
        </w:rPr>
        <w:t>References</w:t>
      </w:r>
    </w:p>
    <w:p w:rsidR="03BE4E05" w:rsidP="1FDF69B1" w:rsidRDefault="00000000" w14:paraId="6A1E2A37" w14:textId="6BC3DB41">
      <w:pPr>
        <w:pStyle w:val="Normal"/>
        <w:spacing w:after="200"/>
        <w:rPr>
          <w:rFonts w:ascii="Arial" w:hAnsi="Arial" w:eastAsia="Arial" w:cs="Arial"/>
          <w:b w:val="1"/>
          <w:bCs w:val="1"/>
          <w:sz w:val="36"/>
          <w:szCs w:val="36"/>
          <w:lang w:val="en-GB"/>
        </w:rPr>
      </w:pPr>
    </w:p>
    <w:p w:rsidR="03BE4E05" w:rsidP="1FDF69B1" w:rsidRDefault="00000000" w14:paraId="602A2F81" w14:textId="74D2E287">
      <w:pPr>
        <w:pStyle w:val="Normal"/>
        <w:spacing w:after="200"/>
        <w:rPr>
          <w:rFonts w:ascii="Arial" w:hAnsi="Arial" w:eastAsia="Arial" w:cs="Arial"/>
        </w:rPr>
      </w:pPr>
      <w:r w:rsidRPr="1FDF69B1" w:rsidR="1FDF69B1">
        <w:rPr>
          <w:rFonts w:ascii="Arial" w:hAnsi="Arial" w:eastAsia="Arial" w:cs="Arial"/>
          <w:b w:val="0"/>
          <w:bCs w:val="0"/>
          <w:sz w:val="22"/>
          <w:szCs w:val="22"/>
          <w:lang w:val="en-GB"/>
        </w:rPr>
        <w:t xml:space="preserve">Advice on loneliness visit, Loneliness every mind </w:t>
      </w:r>
      <w:proofErr w:type="gramStart"/>
      <w:r w:rsidRPr="1FDF69B1" w:rsidR="1FDF69B1">
        <w:rPr>
          <w:rFonts w:ascii="Arial" w:hAnsi="Arial" w:eastAsia="Arial" w:cs="Arial"/>
          <w:b w:val="0"/>
          <w:bCs w:val="0"/>
          <w:sz w:val="22"/>
          <w:szCs w:val="22"/>
          <w:lang w:val="en-GB"/>
        </w:rPr>
        <w:t>matters</w:t>
      </w:r>
      <w:proofErr w:type="gramEnd"/>
      <w:r w:rsidRPr="1FDF69B1" w:rsidR="1FDF69B1">
        <w:rPr>
          <w:rFonts w:ascii="Arial" w:hAnsi="Arial" w:eastAsia="Arial" w:cs="Arial"/>
          <w:b w:val="0"/>
          <w:bCs w:val="0"/>
          <w:sz w:val="22"/>
          <w:szCs w:val="22"/>
          <w:lang w:val="en-GB"/>
        </w:rPr>
        <w:t xml:space="preserve"> – NHS available @ </w:t>
      </w:r>
      <w:hyperlink r:id="R3b80ee72927b411a">
        <w:r w:rsidRPr="1FDF69B1" w:rsidR="1FDF69B1">
          <w:rPr>
            <w:rStyle w:val="Hyperlink"/>
            <w:rFonts w:ascii="Arial" w:hAnsi="Arial" w:eastAsia="Arial" w:cs="Arial"/>
            <w:b w:val="0"/>
            <w:bCs w:val="0"/>
            <w:sz w:val="22"/>
            <w:szCs w:val="22"/>
            <w:lang w:val="en-GB"/>
          </w:rPr>
          <w:t>www.nhs.co.uk</w:t>
        </w:r>
      </w:hyperlink>
    </w:p>
    <w:p w:rsidR="03BE4E05" w:rsidP="1FDF69B1" w:rsidRDefault="00000000" w14:paraId="3614A294" w14:textId="00E7D005">
      <w:pPr>
        <w:pStyle w:val="Normal"/>
        <w:spacing w:after="200"/>
        <w:rPr>
          <w:rFonts w:ascii="Arial" w:hAnsi="Arial" w:eastAsia="Arial" w:cs="Arial"/>
        </w:rPr>
      </w:pPr>
      <w:hyperlink r:id="R6d45fa3c5af24c8a">
        <w:r w:rsidRPr="1FDF69B1" w:rsidR="328003BE">
          <w:rPr>
            <w:rStyle w:val="Hyperlink"/>
            <w:rFonts w:ascii="Arial" w:hAnsi="Arial" w:eastAsia="Arial" w:cs="Arial"/>
            <w:sz w:val="22"/>
            <w:szCs w:val="22"/>
            <w:lang w:val="en-GB"/>
          </w:rPr>
          <w:t>Good mental health: Loneliness - RNIB - See differently</w:t>
        </w:r>
      </w:hyperlink>
      <w:r w:rsidRPr="1FDF69B1" w:rsidR="1FDF69B1">
        <w:rPr>
          <w:rFonts w:ascii="Arial" w:hAnsi="Arial" w:eastAsia="Arial" w:cs="Arial"/>
          <w:sz w:val="22"/>
          <w:szCs w:val="22"/>
          <w:lang w:val="en-GB"/>
        </w:rPr>
        <w:t xml:space="preserve"> available @ </w:t>
      </w:r>
      <w:hyperlink r:id="Rb1c3af7d8b1a4c84">
        <w:r w:rsidRPr="1FDF69B1" w:rsidR="1FDF69B1">
          <w:rPr>
            <w:rStyle w:val="Hyperlink"/>
            <w:rFonts w:ascii="Arial" w:hAnsi="Arial" w:eastAsia="Arial" w:cs="Arial"/>
            <w:sz w:val="22"/>
            <w:szCs w:val="22"/>
            <w:lang w:val="en-GB"/>
          </w:rPr>
          <w:t>www.rnib.org.uk</w:t>
        </w:r>
      </w:hyperlink>
    </w:p>
    <w:p w:rsidR="03BE4E05" w:rsidP="1FDF69B1" w:rsidRDefault="00000000" w14:paraId="4D2891B4" w14:textId="2E8429ED">
      <w:pPr>
        <w:pStyle w:val="Normal"/>
        <w:spacing w:after="200"/>
        <w:rPr>
          <w:rFonts w:ascii="Arial" w:hAnsi="Arial" w:eastAsia="Arial" w:cs="Arial"/>
          <w:sz w:val="22"/>
          <w:szCs w:val="22"/>
        </w:rPr>
      </w:pPr>
      <w:hyperlink r:id="Ra20b62f8f5664c06">
        <w:r w:rsidRPr="1FDF69B1" w:rsidR="328003BE">
          <w:rPr>
            <w:rStyle w:val="Hyperlink"/>
            <w:rFonts w:ascii="Arial" w:hAnsi="Arial" w:eastAsia="Arial" w:cs="Arial"/>
            <w:sz w:val="22"/>
            <w:szCs w:val="22"/>
            <w:lang w:val="en-GB"/>
          </w:rPr>
          <w:t>Loneliness - Every Mind Matters - NHS (www.nhs.uk)</w:t>
        </w:r>
      </w:hyperlink>
    </w:p>
    <w:p w:rsidR="03BE4E05" w:rsidP="1FDF69B1" w:rsidRDefault="00000000" w14:paraId="1AD6FE75" w14:textId="53B56F37">
      <w:pPr>
        <w:pStyle w:val="Normal"/>
        <w:spacing w:after="200"/>
        <w:rPr>
          <w:rFonts w:ascii="Arial" w:hAnsi="Arial" w:eastAsia="Arial" w:cs="Arial"/>
          <w:b w:val="0"/>
          <w:bCs w:val="0"/>
          <w:i w:val="0"/>
          <w:iCs w:val="0"/>
          <w:caps w:val="0"/>
          <w:smallCaps w:val="0"/>
          <w:noProof w:val="0"/>
          <w:color w:val="222222"/>
          <w:sz w:val="22"/>
          <w:szCs w:val="22"/>
          <w:lang w:val="en-GB"/>
        </w:rPr>
      </w:pPr>
      <w:r w:rsidRPr="1FDF69B1" w:rsidR="1FDF69B1">
        <w:rPr>
          <w:rFonts w:ascii="Arial" w:hAnsi="Arial" w:eastAsia="Arial" w:cs="Arial"/>
          <w:b w:val="0"/>
          <w:bCs w:val="0"/>
          <w:i w:val="0"/>
          <w:iCs w:val="0"/>
          <w:caps w:val="0"/>
          <w:smallCaps w:val="0"/>
          <w:noProof w:val="0"/>
          <w:color w:val="222222"/>
          <w:sz w:val="22"/>
          <w:szCs w:val="22"/>
          <w:lang w:val="en-GB"/>
        </w:rPr>
        <w:t xml:space="preserve">Matthews, T., Danese, A., Wertz, J., Odgers, C.L., Ambler, A., Moffitt, T.E. and Arseneault, L., 2016. Social isolation, loneliness and depression in young adulthood: a behavioural genetic analysis. </w:t>
      </w:r>
      <w:r w:rsidRPr="1FDF69B1" w:rsidR="1FDF69B1">
        <w:rPr>
          <w:rFonts w:ascii="Arial" w:hAnsi="Arial" w:eastAsia="Arial" w:cs="Arial"/>
          <w:b w:val="0"/>
          <w:bCs w:val="0"/>
          <w:i w:val="1"/>
          <w:iCs w:val="1"/>
          <w:caps w:val="0"/>
          <w:smallCaps w:val="0"/>
          <w:noProof w:val="0"/>
          <w:color w:val="222222"/>
          <w:sz w:val="22"/>
          <w:szCs w:val="22"/>
          <w:lang w:val="en-GB"/>
        </w:rPr>
        <w:t>Social psychiatry and psychiatric epidemiology</w:t>
      </w:r>
      <w:r w:rsidRPr="1FDF69B1" w:rsidR="1FDF69B1">
        <w:rPr>
          <w:rFonts w:ascii="Arial" w:hAnsi="Arial" w:eastAsia="Arial" w:cs="Arial"/>
          <w:b w:val="0"/>
          <w:bCs w:val="0"/>
          <w:i w:val="0"/>
          <w:iCs w:val="0"/>
          <w:caps w:val="0"/>
          <w:smallCaps w:val="0"/>
          <w:noProof w:val="0"/>
          <w:color w:val="222222"/>
          <w:sz w:val="22"/>
          <w:szCs w:val="22"/>
          <w:lang w:val="en-GB"/>
        </w:rPr>
        <w:t xml:space="preserve">, </w:t>
      </w:r>
      <w:r w:rsidRPr="1FDF69B1" w:rsidR="1FDF69B1">
        <w:rPr>
          <w:rFonts w:ascii="Arial" w:hAnsi="Arial" w:eastAsia="Arial" w:cs="Arial"/>
          <w:b w:val="0"/>
          <w:bCs w:val="0"/>
          <w:i w:val="1"/>
          <w:iCs w:val="1"/>
          <w:caps w:val="0"/>
          <w:smallCaps w:val="0"/>
          <w:noProof w:val="0"/>
          <w:color w:val="222222"/>
          <w:sz w:val="22"/>
          <w:szCs w:val="22"/>
          <w:lang w:val="en-GB"/>
        </w:rPr>
        <w:t>51</w:t>
      </w:r>
      <w:r w:rsidRPr="1FDF69B1" w:rsidR="1FDF69B1">
        <w:rPr>
          <w:rFonts w:ascii="Arial" w:hAnsi="Arial" w:eastAsia="Arial" w:cs="Arial"/>
          <w:b w:val="0"/>
          <w:bCs w:val="0"/>
          <w:i w:val="0"/>
          <w:iCs w:val="0"/>
          <w:caps w:val="0"/>
          <w:smallCaps w:val="0"/>
          <w:noProof w:val="0"/>
          <w:color w:val="222222"/>
          <w:sz w:val="22"/>
          <w:szCs w:val="22"/>
          <w:lang w:val="en-GB"/>
        </w:rPr>
        <w:t>(3), pp.339-348.</w:t>
      </w:r>
    </w:p>
    <w:p w:rsidR="03BE4E05" w:rsidP="1FDF69B1" w:rsidRDefault="00000000" w14:paraId="4CFCF006" w14:textId="342D2EBA">
      <w:pPr>
        <w:pStyle w:val="Normal"/>
        <w:spacing w:after="200"/>
        <w:rPr>
          <w:rFonts w:ascii="Arial" w:hAnsi="Arial" w:eastAsia="Arial" w:cs="Arial"/>
          <w:sz w:val="22"/>
          <w:szCs w:val="22"/>
        </w:rPr>
      </w:pPr>
      <w:r w:rsidRPr="1FDF69B1" w:rsidR="328003BE">
        <w:rPr>
          <w:rFonts w:ascii="Arial" w:hAnsi="Arial" w:eastAsia="Arial" w:cs="Arial"/>
          <w:sz w:val="22"/>
          <w:szCs w:val="22"/>
          <w:lang w:val="en-GB"/>
        </w:rPr>
        <w:t xml:space="preserve">Mind - </w:t>
      </w:r>
      <w:hyperlink r:id="Ra0717ce76dde4dde">
        <w:r w:rsidRPr="1FDF69B1" w:rsidR="328003BE">
          <w:rPr>
            <w:rStyle w:val="Hyperlink"/>
            <w:rFonts w:ascii="Arial" w:hAnsi="Arial" w:eastAsia="Arial" w:cs="Arial"/>
            <w:sz w:val="22"/>
            <w:szCs w:val="22"/>
            <w:lang w:val="en-GB"/>
          </w:rPr>
          <w:t>About loneliness - Mind.</w:t>
        </w:r>
      </w:hyperlink>
      <w:r w:rsidRPr="1FDF69B1" w:rsidR="1FDF69B1">
        <w:rPr>
          <w:rFonts w:ascii="Arial" w:hAnsi="Arial" w:eastAsia="Arial" w:cs="Arial"/>
          <w:sz w:val="22"/>
          <w:szCs w:val="22"/>
          <w:lang w:val="en-GB"/>
        </w:rPr>
        <w:t xml:space="preserve"> Available @ </w:t>
      </w:r>
      <w:hyperlink r:id="R71ec5732bc3a4da5">
        <w:r w:rsidRPr="1FDF69B1" w:rsidR="1FDF69B1">
          <w:rPr>
            <w:rStyle w:val="Hyperlink"/>
            <w:rFonts w:ascii="Arial" w:hAnsi="Arial" w:eastAsia="Arial" w:cs="Arial"/>
            <w:sz w:val="22"/>
            <w:szCs w:val="22"/>
            <w:lang w:val="en-GB"/>
          </w:rPr>
          <w:t>www.mind.org.uk</w:t>
        </w:r>
      </w:hyperlink>
    </w:p>
    <w:p w:rsidR="1FDF69B1" w:rsidP="1FDF69B1" w:rsidRDefault="1FDF69B1" w14:paraId="44202416" w14:textId="706FFB21">
      <w:pPr>
        <w:pStyle w:val="Normal"/>
        <w:spacing w:after="200"/>
        <w:rPr>
          <w:rFonts w:ascii="Arial" w:hAnsi="Arial" w:eastAsia="Arial" w:cs="Arial"/>
          <w:b w:val="0"/>
          <w:bCs w:val="0"/>
          <w:i w:val="0"/>
          <w:iCs w:val="0"/>
          <w:caps w:val="0"/>
          <w:smallCaps w:val="0"/>
          <w:noProof w:val="0"/>
          <w:color w:val="222222"/>
          <w:sz w:val="22"/>
          <w:szCs w:val="22"/>
          <w:lang w:val="en-GB"/>
        </w:rPr>
      </w:pPr>
      <w:r w:rsidRPr="1FDF69B1" w:rsidR="1FDF69B1">
        <w:rPr>
          <w:rFonts w:ascii="Arial" w:hAnsi="Arial" w:eastAsia="Arial" w:cs="Arial"/>
          <w:b w:val="0"/>
          <w:bCs w:val="0"/>
          <w:i w:val="0"/>
          <w:iCs w:val="0"/>
          <w:caps w:val="0"/>
          <w:smallCaps w:val="0"/>
          <w:noProof w:val="0"/>
          <w:color w:val="222222"/>
          <w:sz w:val="22"/>
          <w:szCs w:val="22"/>
          <w:lang w:val="en-GB"/>
        </w:rPr>
        <w:t xml:space="preserve">Patel, V., </w:t>
      </w:r>
      <w:proofErr w:type="spellStart"/>
      <w:r w:rsidRPr="1FDF69B1" w:rsidR="1FDF69B1">
        <w:rPr>
          <w:rFonts w:ascii="Arial" w:hAnsi="Arial" w:eastAsia="Arial" w:cs="Arial"/>
          <w:b w:val="0"/>
          <w:bCs w:val="0"/>
          <w:i w:val="0"/>
          <w:iCs w:val="0"/>
          <w:caps w:val="0"/>
          <w:smallCaps w:val="0"/>
          <w:noProof w:val="0"/>
          <w:color w:val="222222"/>
          <w:sz w:val="22"/>
          <w:szCs w:val="22"/>
          <w:lang w:val="en-GB"/>
        </w:rPr>
        <w:t>Flisher</w:t>
      </w:r>
      <w:proofErr w:type="spellEnd"/>
      <w:r w:rsidRPr="1FDF69B1" w:rsidR="1FDF69B1">
        <w:rPr>
          <w:rFonts w:ascii="Arial" w:hAnsi="Arial" w:eastAsia="Arial" w:cs="Arial"/>
          <w:b w:val="0"/>
          <w:bCs w:val="0"/>
          <w:i w:val="0"/>
          <w:iCs w:val="0"/>
          <w:caps w:val="0"/>
          <w:smallCaps w:val="0"/>
          <w:noProof w:val="0"/>
          <w:color w:val="222222"/>
          <w:sz w:val="22"/>
          <w:szCs w:val="22"/>
          <w:lang w:val="en-GB"/>
        </w:rPr>
        <w:t xml:space="preserve">, A.J., Hetrick, S. and </w:t>
      </w:r>
      <w:proofErr w:type="spellStart"/>
      <w:r w:rsidRPr="1FDF69B1" w:rsidR="1FDF69B1">
        <w:rPr>
          <w:rFonts w:ascii="Arial" w:hAnsi="Arial" w:eastAsia="Arial" w:cs="Arial"/>
          <w:b w:val="0"/>
          <w:bCs w:val="0"/>
          <w:i w:val="0"/>
          <w:iCs w:val="0"/>
          <w:caps w:val="0"/>
          <w:smallCaps w:val="0"/>
          <w:noProof w:val="0"/>
          <w:color w:val="222222"/>
          <w:sz w:val="22"/>
          <w:szCs w:val="22"/>
          <w:lang w:val="en-GB"/>
        </w:rPr>
        <w:t>McGorry</w:t>
      </w:r>
      <w:proofErr w:type="spellEnd"/>
      <w:r w:rsidRPr="1FDF69B1" w:rsidR="1FDF69B1">
        <w:rPr>
          <w:rFonts w:ascii="Arial" w:hAnsi="Arial" w:eastAsia="Arial" w:cs="Arial"/>
          <w:b w:val="0"/>
          <w:bCs w:val="0"/>
          <w:i w:val="0"/>
          <w:iCs w:val="0"/>
          <w:caps w:val="0"/>
          <w:smallCaps w:val="0"/>
          <w:noProof w:val="0"/>
          <w:color w:val="222222"/>
          <w:sz w:val="22"/>
          <w:szCs w:val="22"/>
          <w:lang w:val="en-GB"/>
        </w:rPr>
        <w:t xml:space="preserve">, P., 2007. Mental health of young people: a global public-health challenge. </w:t>
      </w:r>
      <w:r w:rsidRPr="1FDF69B1" w:rsidR="1FDF69B1">
        <w:rPr>
          <w:rFonts w:ascii="Arial" w:hAnsi="Arial" w:eastAsia="Arial" w:cs="Arial"/>
          <w:b w:val="0"/>
          <w:bCs w:val="0"/>
          <w:i w:val="1"/>
          <w:iCs w:val="1"/>
          <w:caps w:val="0"/>
          <w:smallCaps w:val="0"/>
          <w:noProof w:val="0"/>
          <w:color w:val="222222"/>
          <w:sz w:val="22"/>
          <w:szCs w:val="22"/>
          <w:lang w:val="en-GB"/>
        </w:rPr>
        <w:t>The Lancet</w:t>
      </w:r>
      <w:r w:rsidRPr="1FDF69B1" w:rsidR="1FDF69B1">
        <w:rPr>
          <w:rFonts w:ascii="Arial" w:hAnsi="Arial" w:eastAsia="Arial" w:cs="Arial"/>
          <w:b w:val="0"/>
          <w:bCs w:val="0"/>
          <w:i w:val="0"/>
          <w:iCs w:val="0"/>
          <w:caps w:val="0"/>
          <w:smallCaps w:val="0"/>
          <w:noProof w:val="0"/>
          <w:color w:val="222222"/>
          <w:sz w:val="22"/>
          <w:szCs w:val="22"/>
          <w:lang w:val="en-GB"/>
        </w:rPr>
        <w:t xml:space="preserve">, </w:t>
      </w:r>
      <w:r w:rsidRPr="1FDF69B1" w:rsidR="1FDF69B1">
        <w:rPr>
          <w:rFonts w:ascii="Arial" w:hAnsi="Arial" w:eastAsia="Arial" w:cs="Arial"/>
          <w:b w:val="0"/>
          <w:bCs w:val="0"/>
          <w:i w:val="1"/>
          <w:iCs w:val="1"/>
          <w:caps w:val="0"/>
          <w:smallCaps w:val="0"/>
          <w:noProof w:val="0"/>
          <w:color w:val="222222"/>
          <w:sz w:val="22"/>
          <w:szCs w:val="22"/>
          <w:lang w:val="en-GB"/>
        </w:rPr>
        <w:t>369</w:t>
      </w:r>
      <w:r w:rsidRPr="1FDF69B1" w:rsidR="1FDF69B1">
        <w:rPr>
          <w:rFonts w:ascii="Arial" w:hAnsi="Arial" w:eastAsia="Arial" w:cs="Arial"/>
          <w:b w:val="0"/>
          <w:bCs w:val="0"/>
          <w:i w:val="0"/>
          <w:iCs w:val="0"/>
          <w:caps w:val="0"/>
          <w:smallCaps w:val="0"/>
          <w:noProof w:val="0"/>
          <w:color w:val="222222"/>
          <w:sz w:val="22"/>
          <w:szCs w:val="22"/>
          <w:lang w:val="en-GB"/>
        </w:rPr>
        <w:t>(9569), pp.1302-1313.</w:t>
      </w:r>
    </w:p>
    <w:p w:rsidR="1FDF69B1" w:rsidP="1FDF69B1" w:rsidRDefault="1FDF69B1" w14:paraId="5EC56FF6" w14:textId="630B05C1">
      <w:pPr>
        <w:pStyle w:val="Normal"/>
        <w:spacing w:after="200"/>
        <w:rPr>
          <w:rFonts w:ascii="Arial" w:hAnsi="Arial" w:eastAsia="Arial" w:cs="Arial"/>
          <w:b w:val="0"/>
          <w:bCs w:val="0"/>
          <w:i w:val="0"/>
          <w:iCs w:val="0"/>
          <w:caps w:val="0"/>
          <w:smallCaps w:val="0"/>
          <w:noProof w:val="0"/>
          <w:color w:val="222222"/>
          <w:sz w:val="22"/>
          <w:szCs w:val="22"/>
          <w:lang w:val="en-GB"/>
        </w:rPr>
      </w:pPr>
      <w:r w:rsidRPr="1FDF69B1" w:rsidR="1FDF69B1">
        <w:rPr>
          <w:rFonts w:ascii="Arial" w:hAnsi="Arial" w:eastAsia="Arial" w:cs="Arial"/>
          <w:b w:val="0"/>
          <w:bCs w:val="0"/>
          <w:i w:val="0"/>
          <w:iCs w:val="0"/>
          <w:caps w:val="0"/>
          <w:smallCaps w:val="0"/>
          <w:noProof w:val="0"/>
          <w:color w:val="222222"/>
          <w:sz w:val="22"/>
          <w:szCs w:val="22"/>
          <w:lang w:val="en-GB"/>
        </w:rPr>
        <w:t xml:space="preserve">Peplau, L.A., 2022. Loneliness. In </w:t>
      </w:r>
      <w:r w:rsidRPr="1FDF69B1" w:rsidR="1FDF69B1">
        <w:rPr>
          <w:rFonts w:ascii="Arial" w:hAnsi="Arial" w:eastAsia="Arial" w:cs="Arial"/>
          <w:b w:val="0"/>
          <w:bCs w:val="0"/>
          <w:i w:val="1"/>
          <w:iCs w:val="1"/>
          <w:caps w:val="0"/>
          <w:smallCaps w:val="0"/>
          <w:noProof w:val="0"/>
          <w:color w:val="222222"/>
          <w:sz w:val="22"/>
          <w:szCs w:val="22"/>
          <w:lang w:val="en-GB"/>
        </w:rPr>
        <w:t>Social problems and mental health</w:t>
      </w:r>
      <w:r w:rsidRPr="1FDF69B1" w:rsidR="1FDF69B1">
        <w:rPr>
          <w:rFonts w:ascii="Arial" w:hAnsi="Arial" w:eastAsia="Arial" w:cs="Arial"/>
          <w:b w:val="0"/>
          <w:bCs w:val="0"/>
          <w:i w:val="0"/>
          <w:iCs w:val="0"/>
          <w:caps w:val="0"/>
          <w:smallCaps w:val="0"/>
          <w:noProof w:val="0"/>
          <w:color w:val="222222"/>
          <w:sz w:val="22"/>
          <w:szCs w:val="22"/>
          <w:lang w:val="en-GB"/>
        </w:rPr>
        <w:t xml:space="preserve"> (pp. 93-95). Routledge.</w:t>
      </w:r>
    </w:p>
    <w:p w:rsidR="1FDF69B1" w:rsidP="1FDF69B1" w:rsidRDefault="1FDF69B1" w14:paraId="5B80DC32" w14:textId="0994CD56">
      <w:pPr>
        <w:pStyle w:val="Normal"/>
        <w:spacing w:after="200"/>
        <w:rPr>
          <w:rFonts w:ascii="Arial" w:hAnsi="Arial" w:eastAsia="Arial" w:cs="Arial"/>
          <w:b w:val="0"/>
          <w:bCs w:val="0"/>
          <w:i w:val="0"/>
          <w:iCs w:val="0"/>
          <w:caps w:val="0"/>
          <w:smallCaps w:val="0"/>
          <w:noProof w:val="0"/>
          <w:color w:val="222222"/>
          <w:sz w:val="22"/>
          <w:szCs w:val="22"/>
          <w:lang w:val="en-GB"/>
        </w:rPr>
      </w:pPr>
      <w:proofErr w:type="spellStart"/>
      <w:r w:rsidRPr="1FDF69B1" w:rsidR="1FDF69B1">
        <w:rPr>
          <w:rFonts w:ascii="Arial" w:hAnsi="Arial" w:eastAsia="Arial" w:cs="Arial"/>
          <w:b w:val="0"/>
          <w:bCs w:val="0"/>
          <w:i w:val="0"/>
          <w:iCs w:val="0"/>
          <w:caps w:val="0"/>
          <w:smallCaps w:val="0"/>
          <w:noProof w:val="0"/>
          <w:color w:val="222222"/>
          <w:sz w:val="22"/>
          <w:szCs w:val="22"/>
          <w:lang w:val="en-GB"/>
        </w:rPr>
        <w:t>Rickwood</w:t>
      </w:r>
      <w:proofErr w:type="spellEnd"/>
      <w:r w:rsidRPr="1FDF69B1" w:rsidR="1FDF69B1">
        <w:rPr>
          <w:rFonts w:ascii="Arial" w:hAnsi="Arial" w:eastAsia="Arial" w:cs="Arial"/>
          <w:b w:val="0"/>
          <w:bCs w:val="0"/>
          <w:i w:val="0"/>
          <w:iCs w:val="0"/>
          <w:caps w:val="0"/>
          <w:smallCaps w:val="0"/>
          <w:noProof w:val="0"/>
          <w:color w:val="222222"/>
          <w:sz w:val="22"/>
          <w:szCs w:val="22"/>
          <w:lang w:val="en-GB"/>
        </w:rPr>
        <w:t xml:space="preserve">, D.J., Deane, F.P. and Wilson, C.J., 2007. When and how do young people seek professional help for mental health </w:t>
      </w:r>
      <w:proofErr w:type="gramStart"/>
      <w:r w:rsidRPr="1FDF69B1" w:rsidR="1FDF69B1">
        <w:rPr>
          <w:rFonts w:ascii="Arial" w:hAnsi="Arial" w:eastAsia="Arial" w:cs="Arial"/>
          <w:b w:val="0"/>
          <w:bCs w:val="0"/>
          <w:i w:val="0"/>
          <w:iCs w:val="0"/>
          <w:caps w:val="0"/>
          <w:smallCaps w:val="0"/>
          <w:noProof w:val="0"/>
          <w:color w:val="222222"/>
          <w:sz w:val="22"/>
          <w:szCs w:val="22"/>
          <w:lang w:val="en-GB"/>
        </w:rPr>
        <w:t>problems?.</w:t>
      </w:r>
      <w:proofErr w:type="gramEnd"/>
      <w:r w:rsidRPr="1FDF69B1" w:rsidR="1FDF69B1">
        <w:rPr>
          <w:rFonts w:ascii="Arial" w:hAnsi="Arial" w:eastAsia="Arial" w:cs="Arial"/>
          <w:b w:val="0"/>
          <w:bCs w:val="0"/>
          <w:i w:val="0"/>
          <w:iCs w:val="0"/>
          <w:caps w:val="0"/>
          <w:smallCaps w:val="0"/>
          <w:noProof w:val="0"/>
          <w:color w:val="222222"/>
          <w:sz w:val="22"/>
          <w:szCs w:val="22"/>
          <w:lang w:val="en-GB"/>
        </w:rPr>
        <w:t xml:space="preserve"> </w:t>
      </w:r>
      <w:r w:rsidRPr="1FDF69B1" w:rsidR="1FDF69B1">
        <w:rPr>
          <w:rFonts w:ascii="Arial" w:hAnsi="Arial" w:eastAsia="Arial" w:cs="Arial"/>
          <w:b w:val="0"/>
          <w:bCs w:val="0"/>
          <w:i w:val="1"/>
          <w:iCs w:val="1"/>
          <w:caps w:val="0"/>
          <w:smallCaps w:val="0"/>
          <w:noProof w:val="0"/>
          <w:color w:val="222222"/>
          <w:sz w:val="22"/>
          <w:szCs w:val="22"/>
          <w:lang w:val="en-GB"/>
        </w:rPr>
        <w:t>Medical journal of Australia</w:t>
      </w:r>
      <w:r w:rsidRPr="1FDF69B1" w:rsidR="1FDF69B1">
        <w:rPr>
          <w:rFonts w:ascii="Arial" w:hAnsi="Arial" w:eastAsia="Arial" w:cs="Arial"/>
          <w:b w:val="0"/>
          <w:bCs w:val="0"/>
          <w:i w:val="0"/>
          <w:iCs w:val="0"/>
          <w:caps w:val="0"/>
          <w:smallCaps w:val="0"/>
          <w:noProof w:val="0"/>
          <w:color w:val="222222"/>
          <w:sz w:val="22"/>
          <w:szCs w:val="22"/>
          <w:lang w:val="en-GB"/>
        </w:rPr>
        <w:t xml:space="preserve">, </w:t>
      </w:r>
      <w:r w:rsidRPr="1FDF69B1" w:rsidR="1FDF69B1">
        <w:rPr>
          <w:rFonts w:ascii="Arial" w:hAnsi="Arial" w:eastAsia="Arial" w:cs="Arial"/>
          <w:b w:val="0"/>
          <w:bCs w:val="0"/>
          <w:i w:val="1"/>
          <w:iCs w:val="1"/>
          <w:caps w:val="0"/>
          <w:smallCaps w:val="0"/>
          <w:noProof w:val="0"/>
          <w:color w:val="222222"/>
          <w:sz w:val="22"/>
          <w:szCs w:val="22"/>
          <w:lang w:val="en-GB"/>
        </w:rPr>
        <w:t>187</w:t>
      </w:r>
      <w:r w:rsidRPr="1FDF69B1" w:rsidR="1FDF69B1">
        <w:rPr>
          <w:rFonts w:ascii="Arial" w:hAnsi="Arial" w:eastAsia="Arial" w:cs="Arial"/>
          <w:b w:val="0"/>
          <w:bCs w:val="0"/>
          <w:i w:val="0"/>
          <w:iCs w:val="0"/>
          <w:caps w:val="0"/>
          <w:smallCaps w:val="0"/>
          <w:noProof w:val="0"/>
          <w:color w:val="222222"/>
          <w:sz w:val="22"/>
          <w:szCs w:val="22"/>
          <w:lang w:val="en-GB"/>
        </w:rPr>
        <w:t xml:space="preserve">(S7), </w:t>
      </w:r>
      <w:proofErr w:type="gramStart"/>
      <w:r w:rsidRPr="1FDF69B1" w:rsidR="1FDF69B1">
        <w:rPr>
          <w:rFonts w:ascii="Arial" w:hAnsi="Arial" w:eastAsia="Arial" w:cs="Arial"/>
          <w:b w:val="0"/>
          <w:bCs w:val="0"/>
          <w:i w:val="0"/>
          <w:iCs w:val="0"/>
          <w:caps w:val="0"/>
          <w:smallCaps w:val="0"/>
          <w:noProof w:val="0"/>
          <w:color w:val="222222"/>
          <w:sz w:val="22"/>
          <w:szCs w:val="22"/>
          <w:lang w:val="en-GB"/>
        </w:rPr>
        <w:t>pp.S</w:t>
      </w:r>
      <w:proofErr w:type="gramEnd"/>
      <w:r w:rsidRPr="1FDF69B1" w:rsidR="1FDF69B1">
        <w:rPr>
          <w:rFonts w:ascii="Arial" w:hAnsi="Arial" w:eastAsia="Arial" w:cs="Arial"/>
          <w:b w:val="0"/>
          <w:bCs w:val="0"/>
          <w:i w:val="0"/>
          <w:iCs w:val="0"/>
          <w:caps w:val="0"/>
          <w:smallCaps w:val="0"/>
          <w:noProof w:val="0"/>
          <w:color w:val="222222"/>
          <w:sz w:val="22"/>
          <w:szCs w:val="22"/>
          <w:lang w:val="en-GB"/>
        </w:rPr>
        <w:t>35-S39.</w:t>
      </w:r>
    </w:p>
    <w:p w:rsidR="328003BE" w:rsidP="1FDF69B1" w:rsidRDefault="328003BE" w14:paraId="052343B7" w14:textId="4902523E">
      <w:pPr>
        <w:pStyle w:val="Normal"/>
        <w:spacing w:after="200"/>
        <w:rPr>
          <w:rFonts w:ascii="Arial" w:hAnsi="Arial" w:eastAsia="Arial" w:cs="Arial"/>
          <w:color w:val="000000" w:themeColor="text1" w:themeTint="FF" w:themeShade="FF"/>
          <w:sz w:val="22"/>
          <w:szCs w:val="22"/>
          <w:lang w:val="en-GB"/>
        </w:rPr>
      </w:pPr>
      <w:hyperlink r:id="Rcf0b5ed0743b45ce">
        <w:r w:rsidRPr="1FDF69B1" w:rsidR="328003BE">
          <w:rPr>
            <w:rStyle w:val="Hyperlink"/>
            <w:rFonts w:ascii="Arial" w:hAnsi="Arial" w:eastAsia="Arial" w:cs="Arial"/>
            <w:sz w:val="22"/>
            <w:szCs w:val="22"/>
            <w:lang w:val="en-GB"/>
          </w:rPr>
          <w:t>www.researchinpractice.org.uk</w:t>
        </w:r>
      </w:hyperlink>
      <w:r w:rsidRPr="1FDF69B1" w:rsidR="328003BE">
        <w:rPr>
          <w:rFonts w:ascii="Arial" w:hAnsi="Arial" w:eastAsia="Arial" w:cs="Arial"/>
          <w:color w:val="000000" w:themeColor="text1" w:themeTint="FF" w:themeShade="FF"/>
          <w:sz w:val="22"/>
          <w:szCs w:val="22"/>
          <w:lang w:val="en-GB"/>
        </w:rPr>
        <w:t xml:space="preserve"> accessed 10.07.2022</w:t>
      </w:r>
    </w:p>
    <w:p w:rsidR="03BE4E05" w:rsidP="1FDF69B1" w:rsidRDefault="00000000" w14:paraId="12344315" w14:textId="07985D6A">
      <w:pPr>
        <w:spacing w:after="200"/>
        <w:rPr>
          <w:rFonts w:ascii="Arial" w:hAnsi="Arial" w:eastAsia="Arial" w:cs="Arial"/>
          <w:sz w:val="22"/>
          <w:szCs w:val="22"/>
          <w:lang w:val="en-GB"/>
        </w:rPr>
      </w:pPr>
      <w:hyperlink r:id="Re59771fcfd934747">
        <w:r w:rsidRPr="1FDF69B1" w:rsidR="328003BE">
          <w:rPr>
            <w:rStyle w:val="Hyperlink"/>
            <w:rFonts w:ascii="Arial" w:hAnsi="Arial" w:eastAsia="Arial" w:cs="Arial"/>
            <w:sz w:val="22"/>
            <w:szCs w:val="22"/>
            <w:lang w:val="en-GB"/>
          </w:rPr>
          <w:t>Young People Feel Lonely Too - Mental Health Awareness Week 2022 - no5.org.uk</w:t>
        </w:r>
      </w:hyperlink>
      <w:r w:rsidRPr="1FDF69B1" w:rsidR="1FDF69B1">
        <w:rPr>
          <w:rFonts w:ascii="Arial" w:hAnsi="Arial" w:eastAsia="Arial" w:cs="Arial"/>
          <w:sz w:val="22"/>
          <w:szCs w:val="22"/>
          <w:lang w:val="en-GB"/>
        </w:rPr>
        <w:t xml:space="preserve"> - image available @ www.no5.org.uk</w:t>
      </w:r>
    </w:p>
    <w:p w:rsidR="1FDF69B1" w:rsidP="1FDF69B1" w:rsidRDefault="1FDF69B1" w14:paraId="7203C988" w14:textId="571011A5">
      <w:pPr>
        <w:pStyle w:val="Normal"/>
        <w:spacing w:after="200"/>
        <w:rPr>
          <w:rFonts w:ascii="Arial" w:hAnsi="Arial" w:eastAsia="Arial" w:cs="Arial"/>
          <w:sz w:val="32"/>
          <w:szCs w:val="32"/>
          <w:lang w:val="en-GB"/>
        </w:rPr>
      </w:pPr>
    </w:p>
    <w:p w:rsidR="1FDF69B1" w:rsidP="1FDF69B1" w:rsidRDefault="1FDF69B1" w14:paraId="047CFFFC" w14:textId="71C43358">
      <w:pPr>
        <w:pStyle w:val="Normal"/>
        <w:spacing w:after="200"/>
        <w:rPr>
          <w:rFonts w:ascii="Arial" w:hAnsi="Arial" w:eastAsia="Arial" w:cs="Arial"/>
          <w:b w:val="0"/>
          <w:bCs w:val="0"/>
          <w:i w:val="0"/>
          <w:iCs w:val="0"/>
          <w:caps w:val="0"/>
          <w:smallCaps w:val="0"/>
          <w:noProof w:val="0"/>
          <w:color w:val="222222"/>
          <w:sz w:val="36"/>
          <w:szCs w:val="36"/>
          <w:lang w:val="en-GB"/>
        </w:rPr>
      </w:pPr>
    </w:p>
    <w:p w:rsidR="1FDF69B1" w:rsidP="1FDF69B1" w:rsidRDefault="1FDF69B1" w14:paraId="0216FF1B" w14:textId="3A1E7AB8">
      <w:pPr>
        <w:pStyle w:val="Normal"/>
        <w:spacing w:after="200"/>
        <w:rPr>
          <w:rFonts w:ascii="Arial" w:hAnsi="Arial" w:eastAsia="Arial" w:cs="Arial"/>
          <w:b w:val="0"/>
          <w:bCs w:val="0"/>
          <w:i w:val="0"/>
          <w:iCs w:val="0"/>
          <w:caps w:val="0"/>
          <w:smallCaps w:val="0"/>
          <w:noProof w:val="0"/>
          <w:color w:val="222222"/>
          <w:sz w:val="36"/>
          <w:szCs w:val="36"/>
          <w:lang w:val="en-GB"/>
        </w:rPr>
      </w:pPr>
    </w:p>
    <w:p w:rsidR="1FDF69B1" w:rsidP="1FDF69B1" w:rsidRDefault="1FDF69B1" w14:paraId="5118DB88" w14:textId="503B3E4A">
      <w:pPr>
        <w:pStyle w:val="Normal"/>
        <w:spacing w:after="200"/>
        <w:rPr>
          <w:rFonts w:ascii="Arial" w:hAnsi="Arial" w:eastAsia="Arial" w:cs="Arial"/>
          <w:b w:val="0"/>
          <w:bCs w:val="0"/>
          <w:i w:val="0"/>
          <w:iCs w:val="0"/>
          <w:caps w:val="0"/>
          <w:smallCaps w:val="0"/>
          <w:noProof w:val="0"/>
          <w:color w:val="222222"/>
          <w:sz w:val="36"/>
          <w:szCs w:val="36"/>
          <w:lang w:val="en-GB"/>
        </w:rPr>
      </w:pPr>
    </w:p>
    <w:sectPr w:rsidR="03BE4E05">
      <w:pgSz w:w="12240" w:h="15840" w:orient="portrait"/>
      <w:pgMar w:top="1440" w:right="1440" w:bottom="1440" w:left="1440" w:header="720" w:footer="720" w:gutter="0"/>
      <w:cols w:space="720"/>
      <w:docGrid w:linePitch="360"/>
      <w:headerReference w:type="default" r:id="R1da5c92ade874727"/>
      <w:footerReference w:type="default" r:id="R7a8e63ec376b4c4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DF69B1" w:rsidTr="1FDF69B1" w14:paraId="6A0888C5">
      <w:tc>
        <w:tcPr>
          <w:tcW w:w="3120" w:type="dxa"/>
          <w:tcMar/>
        </w:tcPr>
        <w:p w:rsidR="1FDF69B1" w:rsidP="1FDF69B1" w:rsidRDefault="1FDF69B1" w14:paraId="0E3D97C3" w14:textId="4212FB4C">
          <w:pPr>
            <w:pStyle w:val="Header"/>
            <w:bidi w:val="0"/>
            <w:ind w:left="-115"/>
            <w:jc w:val="left"/>
          </w:pPr>
        </w:p>
      </w:tc>
      <w:tc>
        <w:tcPr>
          <w:tcW w:w="3120" w:type="dxa"/>
          <w:tcMar/>
        </w:tcPr>
        <w:p w:rsidR="1FDF69B1" w:rsidP="1FDF69B1" w:rsidRDefault="1FDF69B1" w14:paraId="0A55163C" w14:textId="2D69F8E5">
          <w:pPr>
            <w:pStyle w:val="Header"/>
            <w:bidi w:val="0"/>
            <w:jc w:val="center"/>
          </w:pPr>
        </w:p>
      </w:tc>
      <w:tc>
        <w:tcPr>
          <w:tcW w:w="3120" w:type="dxa"/>
          <w:tcMar/>
        </w:tcPr>
        <w:p w:rsidR="1FDF69B1" w:rsidP="1FDF69B1" w:rsidRDefault="1FDF69B1" w14:paraId="0D67B731" w14:textId="0929D779">
          <w:pPr>
            <w:pStyle w:val="Header"/>
            <w:bidi w:val="0"/>
            <w:ind w:right="-115"/>
            <w:jc w:val="right"/>
          </w:pPr>
        </w:p>
      </w:tc>
    </w:tr>
  </w:tbl>
  <w:p w:rsidR="1FDF69B1" w:rsidP="1FDF69B1" w:rsidRDefault="1FDF69B1" w14:paraId="3C47F709" w14:textId="388664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FDF69B1" w:rsidTr="1FDF69B1" w14:paraId="11E29B6D">
      <w:tc>
        <w:tcPr>
          <w:tcW w:w="3120" w:type="dxa"/>
          <w:tcMar/>
        </w:tcPr>
        <w:p w:rsidR="1FDF69B1" w:rsidP="1FDF69B1" w:rsidRDefault="1FDF69B1" w14:paraId="2B6D4DC3" w14:textId="013E1B78">
          <w:pPr>
            <w:pStyle w:val="Header"/>
            <w:bidi w:val="0"/>
            <w:ind w:left="-115"/>
            <w:jc w:val="left"/>
          </w:pPr>
        </w:p>
      </w:tc>
      <w:tc>
        <w:tcPr>
          <w:tcW w:w="3120" w:type="dxa"/>
          <w:tcMar/>
        </w:tcPr>
        <w:p w:rsidR="1FDF69B1" w:rsidP="1FDF69B1" w:rsidRDefault="1FDF69B1" w14:paraId="7B5F0657" w14:textId="43EAB2D2">
          <w:pPr>
            <w:pStyle w:val="Header"/>
            <w:bidi w:val="0"/>
            <w:jc w:val="center"/>
          </w:pPr>
        </w:p>
      </w:tc>
      <w:tc>
        <w:tcPr>
          <w:tcW w:w="3120" w:type="dxa"/>
          <w:tcMar/>
        </w:tcPr>
        <w:p w:rsidR="1FDF69B1" w:rsidP="1FDF69B1" w:rsidRDefault="1FDF69B1" w14:paraId="4415D896" w14:textId="2193A151">
          <w:pPr>
            <w:pStyle w:val="Header"/>
            <w:bidi w:val="0"/>
            <w:ind w:right="-115"/>
            <w:jc w:val="right"/>
          </w:pPr>
        </w:p>
      </w:tc>
    </w:tr>
  </w:tbl>
  <w:p w:rsidR="1FDF69B1" w:rsidP="1FDF69B1" w:rsidRDefault="1FDF69B1" w14:paraId="2462BE78" w14:textId="0DE8A73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FglrQyHcgaFAl7" int2:id="1dlrjsFw">
      <int2:state int2:value="Rejected" int2:type="LegacyProofing"/>
    </int2:textHash>
    <int2:bookmark int2:bookmarkName="_Int_WYVCgymB" int2:invalidationBookmarkName="" int2:hashCode="Bi70AeoYXkMTVq" int2:id="QWXdRD7e"/>
    <int2:bookmark int2:bookmarkName="_Int_EHTQXnHi" int2:invalidationBookmarkName="" int2:hashCode="d3MzUQ9R8Z/Nbm" int2:id="UKnPZ38y">
      <int2:state int2:value="Rejected" int2:type="LegacyProofing"/>
    </int2:bookmark>
    <int2:bookmark int2:bookmarkName="_Int_2pjBAQYx" int2:invalidationBookmarkName="" int2:hashCode="KlBhJpMIAPgHzj" int2:id="dFihL88Y"/>
    <int2:bookmark int2:bookmarkName="_Int_xNZRQhU8" int2:invalidationBookmarkName="" int2:hashCode="dkKTUJEQLLfVmI" int2:id="eY79D3ri">
      <int2:state int2:value="Rejected" int2:type="LegacyProofing"/>
    </int2:bookmark>
    <int2:bookmark int2:bookmarkName="_Int_eW5fm0T4" int2:invalidationBookmarkName="" int2:hashCode="703I8EKu0MVJA7" int2:id="hddtzJ0J"/>
    <int2:bookmark int2:bookmarkName="_Int_faA8yHEX" int2:invalidationBookmarkName="" int2:hashCode="ebvFNemP5+ZKzn" int2:id="j4qvSz3y"/>
    <int2:bookmark int2:bookmarkName="_Int_OFhlEkqR" int2:invalidationBookmarkName="" int2:hashCode="vwfFbUjVvVjjeT" int2:id="k6xDXXPY">
      <int2:state int2:value="Rejected" int2:type="LegacyProofing"/>
    </int2:bookmark>
  </int2:observations>
  <int2:intelligenceSettings/>
  <int2:onDemandWorkflows>
    <int2:onDemandWorkflow int2:type="SimilarityCheck" int2:paragraphVersions="63A73482-57D45150 244E149B-0F2F6FF7 49684123-45B2BE46 0DC7CCA0-3AE99602 23CB39B3-19E7B91F 77CD87E8-199FE866 2A35BEA9-044BE833 4571DD6A-234EA970 2CE4F33D-438BA86E 45ED9734-3F3AEB78 63DD8E02-51B6239A 6723A030-4661B84F 5031930A-141D0E85 6222F727-0251DC45 239E20FE-5B072575 1C1AF826-69A8F1ED 0E840FE7-4843E213 17AD8B88-33BDCE48 2CDCCA1B-21EB110F 4DD9223E-0FF76210 7199A6B4-019ADBA6 3D66B715-07DDE6AE 7E125C8B-4932DD34 64319550-1E56771B 67C03877-0D61369F 1A1F7AB0-677307A1 26FE378F-385F0278 0559259D-2836A958 3B61FABC-1A43FB38 1AFC9502-5655A474 4172BBB6-3C7822B7 2F5DFA06-692CF1B2 4AADB767-2D2D213E 081D0711-3712FBBC 75A808D4-0D9D3FB6 5733D3BF-1BC12B0F 34EC362C-4E1AE998 6289A72E-687B73B8 55E2FB9D-0574E746 51FDC060-4C4047D5 1CE310A5-1E5B0393 1009C2A2-2140EDE5 123D957D-4BBBBA56 375CF334-1709D59B 5D902C5E-2D2BF8A9 2CDAA90B-65E257D5 7E7F352A-38E46804 10EE956C-6CE5C877 2E545CBB-7C55548B 3B75DE1F-359F8A4C 20DB352B-2FE8A609 1AAEEE74-6BAC8DF6 2C3D362E-3D93212A 0ACF8B82-317E318B 48B3C24E-314C033F 0F5B6A0C-5098AD2F 0C9C1DAE-331B59A3 590CC38F-13F820AC 74039AC5-20EFCF59 6DEF820A-0663AB3C 166B3C26-4FBF0149 6AEE89C4-691FEB13 0637A106-2F36EE9C 0B073F55-7A41897C 2C078E63-4F443B4C 7D2BDCA0-100E2FA1 477268CD-4F78D4C2 27CE107F-5E529D4E 0060A18D-0095C94B 53B9BB44-42EFFE0A 6558A064-31A4347F 1ADB07EF-27742D94 2F454FC8-6866114E 7C25442A-155CC359 21A30DF5-22FDE0E4 0A268DB3-21A73EA6 2E2F0248-29847D98 435BFDB3-42237C33 78F80325-361965F8 65662C9E-5025F24E 75153887-6E90A594 78C63F03-29DBF6E1 6D36490B-1AFE2998 2416323A-2CE0A846 4C1C67F7-6EC73816 65B2B4A2-3F8A39EB 25FF5F0B-4D1B7646 168DABB7-56F82AC9 5F16B362-5D1B660F 5378F1B6-3D4D8AD7 3517CFEB-21148D3C 2BC73893-7295AEFF 16C5788B-3F8A8BC3 4CD82259-0F45A0E3 09BD010F-49E04E44 4FB5459F-192CC5B1 5AED6C41-4ACFE441 3419461E-449C73E6 112648EF-10D2D5CE 2F318E2D-7A074992 07796F8E-7A2FEEC7 0D840E39-45E9ACAE 2591D74C-37F2232A 5DF5AC26-4F71E846 68349412-0F5676A1 02D1B8F4-2F8AD567 5A0B2A6A-67B2BBC3 4928FEF3-4D9EAFBD 425747A5-2A030152 67E973CF-73CEC3C1 4E07E6F5-1F836970 00007820-1FEA6F08 3795ABF1-123DDEBE 717C74A0-02A0109C 291E31DD-2C42A3D5 36855BE4-2123FE0A 4CC5EF98-77B9E5DF 652C99A8-27FBD27E 482CC20C-32DFDF80 0FA834A8-51E117A1 0925025F-2AE77981 05D21BF8-49C66B46 11601E61-2BEA2E52 7F330952-4AC77132 0FFD6977-2FAB7056 525E2DD9-53C737AB 70901D46-034C6E37 544A038C-2AEB9016 37ED58E8-570AB423 261DC266-54330E3A 54B11EFD-608D5896 2A85D770-55D18CBD 023C0D4C-74396255 04649CF8-153B4EA1 533E6487-12D4D2E8 7AD27F3D-79F77464 7A29E43F-20EDFC3F 0A4BDEBC-4DBE65C5 09E52818-15A3FBF2 412D43E9-22A23690 4CFCF006-1A79CC33 265B15F5-13E40C60 67A7027E-155B352D 7BE3EF7B-598F16DB 12344315-5CB39DE3 2E298E16-07A4DA7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4060D"/>
    <w:multiLevelType w:val="hybridMultilevel"/>
    <w:tmpl w:val="FFFFFFFF"/>
    <w:lvl w:ilvl="0" w:tplc="AA503554">
      <w:start w:val="1"/>
      <w:numFmt w:val="bullet"/>
      <w:lvlText w:val=""/>
      <w:lvlJc w:val="left"/>
      <w:pPr>
        <w:ind w:left="720" w:hanging="360"/>
      </w:pPr>
      <w:rPr>
        <w:rFonts w:hint="default" w:ascii="Symbol" w:hAnsi="Symbol"/>
      </w:rPr>
    </w:lvl>
    <w:lvl w:ilvl="1" w:tplc="49D25C5A">
      <w:start w:val="1"/>
      <w:numFmt w:val="bullet"/>
      <w:lvlText w:val="o"/>
      <w:lvlJc w:val="left"/>
      <w:pPr>
        <w:ind w:left="1440" w:hanging="360"/>
      </w:pPr>
      <w:rPr>
        <w:rFonts w:hint="default" w:ascii="Courier New" w:hAnsi="Courier New"/>
      </w:rPr>
    </w:lvl>
    <w:lvl w:ilvl="2" w:tplc="78AA86FA">
      <w:start w:val="1"/>
      <w:numFmt w:val="bullet"/>
      <w:lvlText w:val=""/>
      <w:lvlJc w:val="left"/>
      <w:pPr>
        <w:ind w:left="2160" w:hanging="360"/>
      </w:pPr>
      <w:rPr>
        <w:rFonts w:hint="default" w:ascii="Wingdings" w:hAnsi="Wingdings"/>
      </w:rPr>
    </w:lvl>
    <w:lvl w:ilvl="3" w:tplc="99BC57F4">
      <w:start w:val="1"/>
      <w:numFmt w:val="bullet"/>
      <w:lvlText w:val=""/>
      <w:lvlJc w:val="left"/>
      <w:pPr>
        <w:ind w:left="2880" w:hanging="360"/>
      </w:pPr>
      <w:rPr>
        <w:rFonts w:hint="default" w:ascii="Symbol" w:hAnsi="Symbol"/>
      </w:rPr>
    </w:lvl>
    <w:lvl w:ilvl="4" w:tplc="A9BAF0FC">
      <w:start w:val="1"/>
      <w:numFmt w:val="bullet"/>
      <w:lvlText w:val="o"/>
      <w:lvlJc w:val="left"/>
      <w:pPr>
        <w:ind w:left="3600" w:hanging="360"/>
      </w:pPr>
      <w:rPr>
        <w:rFonts w:hint="default" w:ascii="Courier New" w:hAnsi="Courier New"/>
      </w:rPr>
    </w:lvl>
    <w:lvl w:ilvl="5" w:tplc="B9E86A6C">
      <w:start w:val="1"/>
      <w:numFmt w:val="bullet"/>
      <w:lvlText w:val=""/>
      <w:lvlJc w:val="left"/>
      <w:pPr>
        <w:ind w:left="4320" w:hanging="360"/>
      </w:pPr>
      <w:rPr>
        <w:rFonts w:hint="default" w:ascii="Wingdings" w:hAnsi="Wingdings"/>
      </w:rPr>
    </w:lvl>
    <w:lvl w:ilvl="6" w:tplc="234A2404">
      <w:start w:val="1"/>
      <w:numFmt w:val="bullet"/>
      <w:lvlText w:val=""/>
      <w:lvlJc w:val="left"/>
      <w:pPr>
        <w:ind w:left="5040" w:hanging="360"/>
      </w:pPr>
      <w:rPr>
        <w:rFonts w:hint="default" w:ascii="Symbol" w:hAnsi="Symbol"/>
      </w:rPr>
    </w:lvl>
    <w:lvl w:ilvl="7" w:tplc="1B7E3568">
      <w:start w:val="1"/>
      <w:numFmt w:val="bullet"/>
      <w:lvlText w:val="o"/>
      <w:lvlJc w:val="left"/>
      <w:pPr>
        <w:ind w:left="5760" w:hanging="360"/>
      </w:pPr>
      <w:rPr>
        <w:rFonts w:hint="default" w:ascii="Courier New" w:hAnsi="Courier New"/>
      </w:rPr>
    </w:lvl>
    <w:lvl w:ilvl="8" w:tplc="3A8206F4">
      <w:start w:val="1"/>
      <w:numFmt w:val="bullet"/>
      <w:lvlText w:val=""/>
      <w:lvlJc w:val="left"/>
      <w:pPr>
        <w:ind w:left="6480" w:hanging="360"/>
      </w:pPr>
      <w:rPr>
        <w:rFonts w:hint="default" w:ascii="Wingdings" w:hAnsi="Wingdings"/>
      </w:rPr>
    </w:lvl>
  </w:abstractNum>
  <w:abstractNum w:abstractNumId="1" w15:restartNumberingAfterBreak="0">
    <w:nsid w:val="58625AFD"/>
    <w:multiLevelType w:val="hybridMultilevel"/>
    <w:tmpl w:val="FFFFFFFF"/>
    <w:lvl w:ilvl="0" w:tplc="CB34FFE4">
      <w:start w:val="1"/>
      <w:numFmt w:val="bullet"/>
      <w:lvlText w:val=""/>
      <w:lvlJc w:val="left"/>
      <w:pPr>
        <w:ind w:left="720" w:hanging="360"/>
      </w:pPr>
      <w:rPr>
        <w:rFonts w:hint="default" w:ascii="Symbol" w:hAnsi="Symbol"/>
      </w:rPr>
    </w:lvl>
    <w:lvl w:ilvl="1" w:tplc="9ABA755C">
      <w:start w:val="1"/>
      <w:numFmt w:val="bullet"/>
      <w:lvlText w:val="o"/>
      <w:lvlJc w:val="left"/>
      <w:pPr>
        <w:ind w:left="1440" w:hanging="360"/>
      </w:pPr>
      <w:rPr>
        <w:rFonts w:hint="default" w:ascii="Courier New" w:hAnsi="Courier New"/>
      </w:rPr>
    </w:lvl>
    <w:lvl w:ilvl="2" w:tplc="DF30CB20">
      <w:start w:val="1"/>
      <w:numFmt w:val="bullet"/>
      <w:lvlText w:val=""/>
      <w:lvlJc w:val="left"/>
      <w:pPr>
        <w:ind w:left="2160" w:hanging="360"/>
      </w:pPr>
      <w:rPr>
        <w:rFonts w:hint="default" w:ascii="Wingdings" w:hAnsi="Wingdings"/>
      </w:rPr>
    </w:lvl>
    <w:lvl w:ilvl="3" w:tplc="080E8614">
      <w:start w:val="1"/>
      <w:numFmt w:val="bullet"/>
      <w:lvlText w:val=""/>
      <w:lvlJc w:val="left"/>
      <w:pPr>
        <w:ind w:left="2880" w:hanging="360"/>
      </w:pPr>
      <w:rPr>
        <w:rFonts w:hint="default" w:ascii="Symbol" w:hAnsi="Symbol"/>
      </w:rPr>
    </w:lvl>
    <w:lvl w:ilvl="4" w:tplc="5682194A">
      <w:start w:val="1"/>
      <w:numFmt w:val="bullet"/>
      <w:lvlText w:val="o"/>
      <w:lvlJc w:val="left"/>
      <w:pPr>
        <w:ind w:left="3600" w:hanging="360"/>
      </w:pPr>
      <w:rPr>
        <w:rFonts w:hint="default" w:ascii="Courier New" w:hAnsi="Courier New"/>
      </w:rPr>
    </w:lvl>
    <w:lvl w:ilvl="5" w:tplc="97AC4788">
      <w:start w:val="1"/>
      <w:numFmt w:val="bullet"/>
      <w:lvlText w:val=""/>
      <w:lvlJc w:val="left"/>
      <w:pPr>
        <w:ind w:left="4320" w:hanging="360"/>
      </w:pPr>
      <w:rPr>
        <w:rFonts w:hint="default" w:ascii="Wingdings" w:hAnsi="Wingdings"/>
      </w:rPr>
    </w:lvl>
    <w:lvl w:ilvl="6" w:tplc="8D102124">
      <w:start w:val="1"/>
      <w:numFmt w:val="bullet"/>
      <w:lvlText w:val=""/>
      <w:lvlJc w:val="left"/>
      <w:pPr>
        <w:ind w:left="5040" w:hanging="360"/>
      </w:pPr>
      <w:rPr>
        <w:rFonts w:hint="default" w:ascii="Symbol" w:hAnsi="Symbol"/>
      </w:rPr>
    </w:lvl>
    <w:lvl w:ilvl="7" w:tplc="CA2A22D0">
      <w:start w:val="1"/>
      <w:numFmt w:val="bullet"/>
      <w:lvlText w:val="o"/>
      <w:lvlJc w:val="left"/>
      <w:pPr>
        <w:ind w:left="5760" w:hanging="360"/>
      </w:pPr>
      <w:rPr>
        <w:rFonts w:hint="default" w:ascii="Courier New" w:hAnsi="Courier New"/>
      </w:rPr>
    </w:lvl>
    <w:lvl w:ilvl="8" w:tplc="D02CBD66">
      <w:start w:val="1"/>
      <w:numFmt w:val="bullet"/>
      <w:lvlText w:val=""/>
      <w:lvlJc w:val="left"/>
      <w:pPr>
        <w:ind w:left="6480" w:hanging="360"/>
      </w:pPr>
      <w:rPr>
        <w:rFonts w:hint="default" w:ascii="Wingdings" w:hAnsi="Wingdings"/>
      </w:rPr>
    </w:lvl>
  </w:abstractNum>
  <w:num w:numId="1" w16cid:durableId="1353872778">
    <w:abstractNumId w:val="1"/>
  </w:num>
  <w:num w:numId="2" w16cid:durableId="653879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8F469F"/>
    <w:rsid w:val="000E6237"/>
    <w:rsid w:val="005D5393"/>
    <w:rsid w:val="007F6D6E"/>
    <w:rsid w:val="008297B2"/>
    <w:rsid w:val="008A6135"/>
    <w:rsid w:val="00A447DA"/>
    <w:rsid w:val="0135AF3C"/>
    <w:rsid w:val="01425011"/>
    <w:rsid w:val="01770848"/>
    <w:rsid w:val="018ED31A"/>
    <w:rsid w:val="019581E7"/>
    <w:rsid w:val="027F32F5"/>
    <w:rsid w:val="03431150"/>
    <w:rsid w:val="03BE4E05"/>
    <w:rsid w:val="04861517"/>
    <w:rsid w:val="05A10E72"/>
    <w:rsid w:val="05EEA5CA"/>
    <w:rsid w:val="0608330E"/>
    <w:rsid w:val="0625DC6F"/>
    <w:rsid w:val="062AE692"/>
    <w:rsid w:val="066A1908"/>
    <w:rsid w:val="067AB212"/>
    <w:rsid w:val="06BA0081"/>
    <w:rsid w:val="06EA0BAF"/>
    <w:rsid w:val="07102E38"/>
    <w:rsid w:val="0715A86B"/>
    <w:rsid w:val="0740E57A"/>
    <w:rsid w:val="07923D37"/>
    <w:rsid w:val="081995AA"/>
    <w:rsid w:val="082594F5"/>
    <w:rsid w:val="08EA4487"/>
    <w:rsid w:val="0959863A"/>
    <w:rsid w:val="096C78C2"/>
    <w:rsid w:val="0997C9B1"/>
    <w:rsid w:val="09A1B9CA"/>
    <w:rsid w:val="09E03C7F"/>
    <w:rsid w:val="0A747F95"/>
    <w:rsid w:val="0A8614E8"/>
    <w:rsid w:val="0A8B5530"/>
    <w:rsid w:val="0B25EDCA"/>
    <w:rsid w:val="0B9CA22F"/>
    <w:rsid w:val="0BB5B1E7"/>
    <w:rsid w:val="0BB72C18"/>
    <w:rsid w:val="0BC9CA13"/>
    <w:rsid w:val="0BE9198E"/>
    <w:rsid w:val="0C272591"/>
    <w:rsid w:val="0C5E4C35"/>
    <w:rsid w:val="0C986E53"/>
    <w:rsid w:val="0D882F82"/>
    <w:rsid w:val="0E343EB4"/>
    <w:rsid w:val="0E35F877"/>
    <w:rsid w:val="0E5975D7"/>
    <w:rsid w:val="0ECEE6E2"/>
    <w:rsid w:val="0F5EC653"/>
    <w:rsid w:val="0FA07C28"/>
    <w:rsid w:val="0FA4A52A"/>
    <w:rsid w:val="0FC02A6C"/>
    <w:rsid w:val="100FD550"/>
    <w:rsid w:val="10A0A902"/>
    <w:rsid w:val="10F6597B"/>
    <w:rsid w:val="1104BE41"/>
    <w:rsid w:val="11071520"/>
    <w:rsid w:val="116BDF76"/>
    <w:rsid w:val="11B086EE"/>
    <w:rsid w:val="11B7CBB4"/>
    <w:rsid w:val="11C26256"/>
    <w:rsid w:val="129F68A4"/>
    <w:rsid w:val="12B95A4F"/>
    <w:rsid w:val="12E109CA"/>
    <w:rsid w:val="133EE91D"/>
    <w:rsid w:val="14039709"/>
    <w:rsid w:val="147A7332"/>
    <w:rsid w:val="147CDA2B"/>
    <w:rsid w:val="14FCF301"/>
    <w:rsid w:val="1527DD5E"/>
    <w:rsid w:val="1556833A"/>
    <w:rsid w:val="159F676A"/>
    <w:rsid w:val="15B88FC7"/>
    <w:rsid w:val="15E8C86E"/>
    <w:rsid w:val="160FBDAC"/>
    <w:rsid w:val="167689DF"/>
    <w:rsid w:val="1695D379"/>
    <w:rsid w:val="1698C362"/>
    <w:rsid w:val="16AD6EBA"/>
    <w:rsid w:val="16AEFBD6"/>
    <w:rsid w:val="16EA7789"/>
    <w:rsid w:val="170FEA86"/>
    <w:rsid w:val="1897637A"/>
    <w:rsid w:val="194462B4"/>
    <w:rsid w:val="199F7DDA"/>
    <w:rsid w:val="19D06424"/>
    <w:rsid w:val="1AE7EF49"/>
    <w:rsid w:val="1B94418D"/>
    <w:rsid w:val="1BBD5336"/>
    <w:rsid w:val="1BC5C4BE"/>
    <w:rsid w:val="1BCC6291"/>
    <w:rsid w:val="1C3FF699"/>
    <w:rsid w:val="1C7EFF30"/>
    <w:rsid w:val="1CD65849"/>
    <w:rsid w:val="1CE622D1"/>
    <w:rsid w:val="1D0514FD"/>
    <w:rsid w:val="1D4FF7E6"/>
    <w:rsid w:val="1DCBA4E8"/>
    <w:rsid w:val="1E005A65"/>
    <w:rsid w:val="1E191B37"/>
    <w:rsid w:val="1E1ACF91"/>
    <w:rsid w:val="1ECCA9DE"/>
    <w:rsid w:val="1F1DB5BD"/>
    <w:rsid w:val="1F4649B0"/>
    <w:rsid w:val="1FDF69B1"/>
    <w:rsid w:val="20251C85"/>
    <w:rsid w:val="2050AD28"/>
    <w:rsid w:val="20D9F5D2"/>
    <w:rsid w:val="211367BC"/>
    <w:rsid w:val="212BA7DE"/>
    <w:rsid w:val="21C5CB3F"/>
    <w:rsid w:val="21E073A6"/>
    <w:rsid w:val="21EC7D89"/>
    <w:rsid w:val="227C8CE7"/>
    <w:rsid w:val="2293E444"/>
    <w:rsid w:val="22AF381D"/>
    <w:rsid w:val="237C4407"/>
    <w:rsid w:val="23884DEA"/>
    <w:rsid w:val="23A1B5F5"/>
    <w:rsid w:val="23A740F8"/>
    <w:rsid w:val="23EAF087"/>
    <w:rsid w:val="23FBA932"/>
    <w:rsid w:val="24C8FAD2"/>
    <w:rsid w:val="25181468"/>
    <w:rsid w:val="2586C0E8"/>
    <w:rsid w:val="25977993"/>
    <w:rsid w:val="26641232"/>
    <w:rsid w:val="26ABF743"/>
    <w:rsid w:val="27B0EAFB"/>
    <w:rsid w:val="28405DE5"/>
    <w:rsid w:val="28A5394D"/>
    <w:rsid w:val="2996BC6E"/>
    <w:rsid w:val="29E0EEE9"/>
    <w:rsid w:val="29EB858B"/>
    <w:rsid w:val="2AC12284"/>
    <w:rsid w:val="2B3849A8"/>
    <w:rsid w:val="2B3C504F"/>
    <w:rsid w:val="2C5CF2E5"/>
    <w:rsid w:val="2CA39667"/>
    <w:rsid w:val="2CD41A09"/>
    <w:rsid w:val="2D4E233E"/>
    <w:rsid w:val="2D7FA66F"/>
    <w:rsid w:val="2DB2E934"/>
    <w:rsid w:val="2DCDDBE1"/>
    <w:rsid w:val="2E263E6B"/>
    <w:rsid w:val="2E648257"/>
    <w:rsid w:val="2EF26594"/>
    <w:rsid w:val="2F09D997"/>
    <w:rsid w:val="2F1B76D0"/>
    <w:rsid w:val="2F4EB995"/>
    <w:rsid w:val="2FE1E75B"/>
    <w:rsid w:val="308E35F5"/>
    <w:rsid w:val="30EA89F6"/>
    <w:rsid w:val="310FBF71"/>
    <w:rsid w:val="32225BF0"/>
    <w:rsid w:val="32432EB3"/>
    <w:rsid w:val="3247EF2D"/>
    <w:rsid w:val="328003BE"/>
    <w:rsid w:val="32865A57"/>
    <w:rsid w:val="328E6E09"/>
    <w:rsid w:val="32B2DBF5"/>
    <w:rsid w:val="32BB9B5F"/>
    <w:rsid w:val="32CF47A0"/>
    <w:rsid w:val="331D531A"/>
    <w:rsid w:val="334614DF"/>
    <w:rsid w:val="3399377A"/>
    <w:rsid w:val="33ABB76C"/>
    <w:rsid w:val="34222AB8"/>
    <w:rsid w:val="343161A7"/>
    <w:rsid w:val="34366E98"/>
    <w:rsid w:val="344EAC56"/>
    <w:rsid w:val="34C3A0B7"/>
    <w:rsid w:val="361A0D9F"/>
    <w:rsid w:val="36E2CCCD"/>
    <w:rsid w:val="36F7981E"/>
    <w:rsid w:val="371B6050"/>
    <w:rsid w:val="374FDA0C"/>
    <w:rsid w:val="376DF8EF"/>
    <w:rsid w:val="38B0BBDD"/>
    <w:rsid w:val="38B730B1"/>
    <w:rsid w:val="38E9F0AA"/>
    <w:rsid w:val="3929B6E5"/>
    <w:rsid w:val="3940738A"/>
    <w:rsid w:val="396FA144"/>
    <w:rsid w:val="39B55663"/>
    <w:rsid w:val="39DC7808"/>
    <w:rsid w:val="39FDA2AE"/>
    <w:rsid w:val="3AAF10E3"/>
    <w:rsid w:val="3AC58746"/>
    <w:rsid w:val="3B404F31"/>
    <w:rsid w:val="3B719678"/>
    <w:rsid w:val="3B79BAB7"/>
    <w:rsid w:val="3BD6B3EC"/>
    <w:rsid w:val="3C4AE144"/>
    <w:rsid w:val="3C6799AA"/>
    <w:rsid w:val="3CABA279"/>
    <w:rsid w:val="3D354370"/>
    <w:rsid w:val="3DBF1B90"/>
    <w:rsid w:val="3F1076E4"/>
    <w:rsid w:val="3F94A24B"/>
    <w:rsid w:val="3FBA5A0E"/>
    <w:rsid w:val="3FE8EAA1"/>
    <w:rsid w:val="40318175"/>
    <w:rsid w:val="4053BBD5"/>
    <w:rsid w:val="4056FF69"/>
    <w:rsid w:val="40AC4745"/>
    <w:rsid w:val="40B4B2D8"/>
    <w:rsid w:val="412765FF"/>
    <w:rsid w:val="4139AA07"/>
    <w:rsid w:val="416320B0"/>
    <w:rsid w:val="41B1450F"/>
    <w:rsid w:val="41EF8C36"/>
    <w:rsid w:val="42375ADC"/>
    <w:rsid w:val="42427D68"/>
    <w:rsid w:val="424817A6"/>
    <w:rsid w:val="43FE282E"/>
    <w:rsid w:val="45288A83"/>
    <w:rsid w:val="45863E4F"/>
    <w:rsid w:val="45D7B3D1"/>
    <w:rsid w:val="45FFACF8"/>
    <w:rsid w:val="46088E07"/>
    <w:rsid w:val="463691D3"/>
    <w:rsid w:val="46645A0B"/>
    <w:rsid w:val="4673052C"/>
    <w:rsid w:val="468FA2AD"/>
    <w:rsid w:val="4792CF77"/>
    <w:rsid w:val="479B7D59"/>
    <w:rsid w:val="47A1F8C1"/>
    <w:rsid w:val="47E89B9B"/>
    <w:rsid w:val="4836F123"/>
    <w:rsid w:val="49825BD4"/>
    <w:rsid w:val="49D2C184"/>
    <w:rsid w:val="49E4B952"/>
    <w:rsid w:val="49FA9E1B"/>
    <w:rsid w:val="4BC50CA7"/>
    <w:rsid w:val="4BFBCC70"/>
    <w:rsid w:val="4C8E3816"/>
    <w:rsid w:val="4CD20015"/>
    <w:rsid w:val="4CD91AFF"/>
    <w:rsid w:val="4D8ACA4D"/>
    <w:rsid w:val="4E8DB079"/>
    <w:rsid w:val="4EB9CB5E"/>
    <w:rsid w:val="4F2D2095"/>
    <w:rsid w:val="4FA2D3AC"/>
    <w:rsid w:val="4FE1A95B"/>
    <w:rsid w:val="5049F08E"/>
    <w:rsid w:val="50AA4486"/>
    <w:rsid w:val="510DAA65"/>
    <w:rsid w:val="5161A939"/>
    <w:rsid w:val="51765B22"/>
    <w:rsid w:val="521E7D6F"/>
    <w:rsid w:val="53117103"/>
    <w:rsid w:val="53122B83"/>
    <w:rsid w:val="54522B3D"/>
    <w:rsid w:val="54EDCEC4"/>
    <w:rsid w:val="559C6219"/>
    <w:rsid w:val="55A44F9F"/>
    <w:rsid w:val="561B2EEC"/>
    <w:rsid w:val="5637C282"/>
    <w:rsid w:val="566582B0"/>
    <w:rsid w:val="56B93212"/>
    <w:rsid w:val="57402000"/>
    <w:rsid w:val="5760E895"/>
    <w:rsid w:val="57918159"/>
    <w:rsid w:val="57A8F341"/>
    <w:rsid w:val="582E5C66"/>
    <w:rsid w:val="58A91F55"/>
    <w:rsid w:val="58DBF061"/>
    <w:rsid w:val="5950E9A5"/>
    <w:rsid w:val="59DE84A1"/>
    <w:rsid w:val="5A4755B4"/>
    <w:rsid w:val="5A7AD98C"/>
    <w:rsid w:val="5A9B644E"/>
    <w:rsid w:val="5AA5FCAF"/>
    <w:rsid w:val="5B332303"/>
    <w:rsid w:val="5B59E1BD"/>
    <w:rsid w:val="5BCB5567"/>
    <w:rsid w:val="5BF69E76"/>
    <w:rsid w:val="5C7C6464"/>
    <w:rsid w:val="5CC15261"/>
    <w:rsid w:val="5D688DEB"/>
    <w:rsid w:val="5D9E4C6C"/>
    <w:rsid w:val="5E1E76C8"/>
    <w:rsid w:val="5E39966A"/>
    <w:rsid w:val="5E7FB1AF"/>
    <w:rsid w:val="5E980271"/>
    <w:rsid w:val="5F4B31E5"/>
    <w:rsid w:val="5FA8EB8F"/>
    <w:rsid w:val="5FBECD9E"/>
    <w:rsid w:val="600A59CA"/>
    <w:rsid w:val="601440AE"/>
    <w:rsid w:val="60396E4B"/>
    <w:rsid w:val="60601458"/>
    <w:rsid w:val="60C1FA68"/>
    <w:rsid w:val="60E70246"/>
    <w:rsid w:val="618D4935"/>
    <w:rsid w:val="618F469F"/>
    <w:rsid w:val="62CF37F8"/>
    <w:rsid w:val="635BCC54"/>
    <w:rsid w:val="63A15C63"/>
    <w:rsid w:val="63C6407E"/>
    <w:rsid w:val="64923EC1"/>
    <w:rsid w:val="64939C4C"/>
    <w:rsid w:val="64CC0D34"/>
    <w:rsid w:val="64EACA31"/>
    <w:rsid w:val="64FAB310"/>
    <w:rsid w:val="656210DF"/>
    <w:rsid w:val="656B162F"/>
    <w:rsid w:val="659EBA44"/>
    <w:rsid w:val="65BF013B"/>
    <w:rsid w:val="65EDB05D"/>
    <w:rsid w:val="66015432"/>
    <w:rsid w:val="66FDE140"/>
    <w:rsid w:val="671883E5"/>
    <w:rsid w:val="675643CA"/>
    <w:rsid w:val="67F87DAE"/>
    <w:rsid w:val="68540D0F"/>
    <w:rsid w:val="6874CD86"/>
    <w:rsid w:val="69644605"/>
    <w:rsid w:val="699F7E57"/>
    <w:rsid w:val="69BC86FA"/>
    <w:rsid w:val="69CD0751"/>
    <w:rsid w:val="6A1C59A5"/>
    <w:rsid w:val="6A9494BE"/>
    <w:rsid w:val="6AC12180"/>
    <w:rsid w:val="6B6C63F4"/>
    <w:rsid w:val="6BDEB02F"/>
    <w:rsid w:val="6C64D0B0"/>
    <w:rsid w:val="6C89A32C"/>
    <w:rsid w:val="6C91DA8B"/>
    <w:rsid w:val="6DA911A9"/>
    <w:rsid w:val="6DF4AB25"/>
    <w:rsid w:val="6E5DD96E"/>
    <w:rsid w:val="6E8FF81D"/>
    <w:rsid w:val="6EC92CEA"/>
    <w:rsid w:val="6EE40F0A"/>
    <w:rsid w:val="6F514318"/>
    <w:rsid w:val="6F6C470D"/>
    <w:rsid w:val="70B55EEE"/>
    <w:rsid w:val="70BB802B"/>
    <w:rsid w:val="70FFA579"/>
    <w:rsid w:val="712568CD"/>
    <w:rsid w:val="7261DD89"/>
    <w:rsid w:val="7283F14A"/>
    <w:rsid w:val="729B75DA"/>
    <w:rsid w:val="73C1D530"/>
    <w:rsid w:val="74DB458C"/>
    <w:rsid w:val="750D0483"/>
    <w:rsid w:val="75255545"/>
    <w:rsid w:val="759C257E"/>
    <w:rsid w:val="75A819AB"/>
    <w:rsid w:val="75F7F3FC"/>
    <w:rsid w:val="765DB5C5"/>
    <w:rsid w:val="76602D0B"/>
    <w:rsid w:val="7755BEA0"/>
    <w:rsid w:val="7790814F"/>
    <w:rsid w:val="77F98626"/>
    <w:rsid w:val="786F1097"/>
    <w:rsid w:val="78AFD56B"/>
    <w:rsid w:val="78F18F01"/>
    <w:rsid w:val="7A13562D"/>
    <w:rsid w:val="7A327D6F"/>
    <w:rsid w:val="7A8D5F62"/>
    <w:rsid w:val="7ACB1079"/>
    <w:rsid w:val="7C4ACA15"/>
    <w:rsid w:val="7DA0A768"/>
    <w:rsid w:val="7DEAC378"/>
    <w:rsid w:val="7F662C94"/>
    <w:rsid w:val="7FD4CD6A"/>
    <w:rsid w:val="7FF30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F469F"/>
  <w15:chartTrackingRefBased/>
  <w15:docId w15:val="{9A3CC75C-2803-4172-94D0-B8DE5D2B2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image" Target="/media/image.png" Id="R42040267b26246db" /><Relationship Type="http://schemas.openxmlformats.org/officeDocument/2006/relationships/hyperlink" Target="http://www.mind.org.uk" TargetMode="External" Id="R4cfc46faf446492a" /><Relationship Type="http://schemas.openxmlformats.org/officeDocument/2006/relationships/hyperlink" Target="https://www.mind.org.uk/information-support/tips-for-everyday-living/loneliness/tips-to-manage-loneliness/" TargetMode="External" Id="R70b700c2641641f9" /><Relationship Type="http://schemas.openxmlformats.org/officeDocument/2006/relationships/hyperlink" Target="https://www.mind.org.uk/information-support/drugs-and-treatments/talking-therapy-and-counselling/about-talking-therapies/" TargetMode="External" Id="R5b01e61d3f6646c3" /><Relationship Type="http://schemas.openxmlformats.org/officeDocument/2006/relationships/hyperlink" Target="http://www.mind.org.uk/lonelines" TargetMode="External" Id="Ra9892c7a6dd34c4d" /><Relationship Type="http://schemas.openxmlformats.org/officeDocument/2006/relationships/hyperlink" Target="http://www.nhs.co.uk" TargetMode="External" Id="R3b80ee72927b411a" /><Relationship Type="http://schemas.openxmlformats.org/officeDocument/2006/relationships/hyperlink" Target="https://www.rnib.org.uk/sight-loss-advice/sight-loss-and-wellbeing/guides-good-mental-health/loneliness" TargetMode="External" Id="R6d45fa3c5af24c8a" /><Relationship Type="http://schemas.openxmlformats.org/officeDocument/2006/relationships/hyperlink" Target="http://www.rnib.org.uk" TargetMode="External" Id="Rb1c3af7d8b1a4c84" /><Relationship Type="http://schemas.openxmlformats.org/officeDocument/2006/relationships/hyperlink" Target="https://www.nhs.uk/every-mind-matters/lifes-challenges/loneliness/" TargetMode="External" Id="Ra20b62f8f5664c06" /><Relationship Type="http://schemas.openxmlformats.org/officeDocument/2006/relationships/hyperlink" Target="https://www.mind.org.uk/information-support/tips-for-everyday-living/loneliness/about-loneliness/" TargetMode="External" Id="Ra0717ce76dde4dde" /><Relationship Type="http://schemas.openxmlformats.org/officeDocument/2006/relationships/hyperlink" Target="http://www.mind.org.uk" TargetMode="External" Id="R71ec5732bc3a4da5" /><Relationship Type="http://schemas.openxmlformats.org/officeDocument/2006/relationships/hyperlink" Target="http://www.researchinpractice.org.uk" TargetMode="External" Id="Rcf0b5ed0743b45ce" /><Relationship Type="http://schemas.openxmlformats.org/officeDocument/2006/relationships/hyperlink" Target="https://no5.org.uk/2022/05/09/young-people-feel-lonely-too-mental-health-awareness-week-2022/" TargetMode="External" Id="Re59771fcfd934747" /><Relationship Type="http://schemas.openxmlformats.org/officeDocument/2006/relationships/header" Target="header.xml" Id="R1da5c92ade874727" /><Relationship Type="http://schemas.openxmlformats.org/officeDocument/2006/relationships/footer" Target="footer.xml" Id="R7a8e63ec376b4c4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Sabah Kauser (2026079)</dc:creator>
  <keywords/>
  <dc:description/>
  <lastModifiedBy>Sabah Kauser (2026079)</lastModifiedBy>
  <revision>4</revision>
  <dcterms:created xsi:type="dcterms:W3CDTF">2022-07-07T08:30:00.0000000Z</dcterms:created>
  <dcterms:modified xsi:type="dcterms:W3CDTF">2022-07-14T21:50:28.6713079Z</dcterms:modified>
</coreProperties>
</file>