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A39F0" w:rsidRDefault="008A39F0" w:rsidP="008A39F0">
      <w:pPr>
        <w:pStyle w:val="Heading1"/>
        <w:spacing w:line="360" w:lineRule="auto"/>
        <w:jc w:val="center"/>
        <w:rPr>
          <w:color w:val="002060"/>
          <w:sz w:val="40"/>
          <w:szCs w:val="40"/>
          <w:u w:val="single"/>
          <w:lang w:val="en-GB"/>
        </w:rPr>
      </w:pPr>
      <w:r>
        <w:rPr>
          <w:color w:val="002060"/>
          <w:sz w:val="40"/>
          <w:szCs w:val="40"/>
          <w:u w:val="single"/>
          <w:lang w:val="en-GB"/>
        </w:rPr>
        <w:t>MODULE</w:t>
      </w:r>
    </w:p>
    <w:p w:rsidR="008A39F0" w:rsidRPr="00703B41" w:rsidRDefault="008A39F0" w:rsidP="008A39F0">
      <w:pPr>
        <w:jc w:val="center"/>
        <w:rPr>
          <w:rFonts w:cstheme="minorHAnsi"/>
          <w:b/>
          <w:bCs/>
          <w:sz w:val="40"/>
          <w:szCs w:val="40"/>
        </w:rPr>
      </w:pPr>
      <w:r>
        <w:rPr>
          <w:rFonts w:cstheme="minorHAnsi"/>
          <w:b/>
          <w:bCs/>
          <w:sz w:val="40"/>
          <w:szCs w:val="40"/>
        </w:rPr>
        <w:t>Workplace Culture and Its Impact on Organisational Efficiency</w:t>
      </w:r>
    </w:p>
    <w:p w:rsidR="008A39F0" w:rsidRDefault="008A39F0" w:rsidP="008A39F0">
      <w:pPr>
        <w:pStyle w:val="Heading1"/>
        <w:spacing w:line="360" w:lineRule="auto"/>
        <w:rPr>
          <w:color w:val="002060"/>
          <w:sz w:val="40"/>
          <w:szCs w:val="40"/>
          <w:u w:val="single"/>
          <w:lang w:val="en-GB"/>
        </w:rPr>
      </w:pPr>
    </w:p>
    <w:p w:rsidR="008A39F0" w:rsidRPr="00703B41" w:rsidRDefault="008A39F0" w:rsidP="008A39F0">
      <w:pPr>
        <w:pStyle w:val="Heading1"/>
        <w:spacing w:line="360" w:lineRule="auto"/>
        <w:jc w:val="center"/>
        <w:rPr>
          <w:color w:val="002060"/>
          <w:sz w:val="40"/>
          <w:szCs w:val="40"/>
          <w:u w:val="single"/>
          <w:lang w:val="en-GB"/>
        </w:rPr>
      </w:pPr>
      <w:r w:rsidRPr="00970271">
        <w:rPr>
          <w:color w:val="002060"/>
          <w:sz w:val="40"/>
          <w:szCs w:val="40"/>
          <w:u w:val="single"/>
          <w:lang w:val="en-GB"/>
        </w:rPr>
        <w:t>MODULE</w:t>
      </w:r>
      <w:r>
        <w:rPr>
          <w:color w:val="002060"/>
          <w:sz w:val="40"/>
          <w:szCs w:val="40"/>
          <w:u w:val="single"/>
          <w:lang w:val="en-GB"/>
        </w:rPr>
        <w:t xml:space="preserve"> CODE</w:t>
      </w:r>
    </w:p>
    <w:p w:rsidR="008A39F0" w:rsidRDefault="008A39F0" w:rsidP="008A39F0">
      <w:pPr>
        <w:spacing w:line="360" w:lineRule="auto"/>
        <w:jc w:val="center"/>
        <w:rPr>
          <w:b/>
          <w:bCs/>
          <w:color w:val="000000" w:themeColor="text1"/>
          <w:sz w:val="40"/>
          <w:szCs w:val="40"/>
        </w:rPr>
      </w:pPr>
      <w:r>
        <w:rPr>
          <w:b/>
          <w:bCs/>
          <w:color w:val="000000" w:themeColor="text1"/>
          <w:sz w:val="40"/>
          <w:szCs w:val="40"/>
        </w:rPr>
        <w:t>BMSK5005</w:t>
      </w:r>
    </w:p>
    <w:p w:rsidR="008A39F0" w:rsidRDefault="008A39F0" w:rsidP="008A39F0">
      <w:pPr>
        <w:spacing w:line="360" w:lineRule="auto"/>
        <w:jc w:val="center"/>
        <w:rPr>
          <w:b/>
          <w:bCs/>
          <w:color w:val="000000" w:themeColor="text1"/>
          <w:sz w:val="40"/>
          <w:szCs w:val="40"/>
        </w:rPr>
      </w:pPr>
    </w:p>
    <w:p w:rsidR="008A39F0" w:rsidRDefault="008A39F0" w:rsidP="008A39F0">
      <w:pPr>
        <w:spacing w:line="360" w:lineRule="auto"/>
        <w:jc w:val="center"/>
        <w:rPr>
          <w:rFonts w:asciiTheme="majorHAnsi" w:hAnsiTheme="majorHAnsi"/>
          <w:b/>
          <w:bCs/>
          <w:color w:val="002060"/>
          <w:sz w:val="40"/>
          <w:szCs w:val="40"/>
          <w:u w:val="single"/>
        </w:rPr>
      </w:pPr>
    </w:p>
    <w:p w:rsidR="008A39F0" w:rsidRPr="001044BA" w:rsidRDefault="008A39F0" w:rsidP="008A39F0">
      <w:pPr>
        <w:spacing w:line="360" w:lineRule="auto"/>
        <w:jc w:val="center"/>
        <w:rPr>
          <w:rFonts w:asciiTheme="majorHAnsi" w:hAnsiTheme="majorHAnsi"/>
          <w:b/>
          <w:bCs/>
          <w:color w:val="002060"/>
          <w:sz w:val="40"/>
          <w:szCs w:val="40"/>
          <w:u w:val="single"/>
        </w:rPr>
      </w:pPr>
      <w:r>
        <w:rPr>
          <w:rFonts w:asciiTheme="majorHAnsi" w:hAnsiTheme="majorHAnsi"/>
          <w:b/>
          <w:bCs/>
          <w:color w:val="002060"/>
          <w:sz w:val="40"/>
          <w:szCs w:val="40"/>
          <w:u w:val="single"/>
        </w:rPr>
        <w:t>LECTURER</w:t>
      </w:r>
    </w:p>
    <w:p w:rsidR="008A39F0" w:rsidRPr="00A45260" w:rsidRDefault="008A39F0" w:rsidP="008A39F0">
      <w:pPr>
        <w:spacing w:line="360" w:lineRule="auto"/>
        <w:jc w:val="center"/>
        <w:rPr>
          <w:rFonts w:cstheme="minorHAnsi"/>
          <w:color w:val="000000" w:themeColor="text1"/>
          <w:sz w:val="40"/>
          <w:szCs w:val="40"/>
        </w:rPr>
      </w:pPr>
      <w:r>
        <w:rPr>
          <w:rFonts w:cstheme="minorHAnsi"/>
          <w:b/>
          <w:bCs/>
          <w:color w:val="000000" w:themeColor="text1"/>
          <w:sz w:val="40"/>
          <w:szCs w:val="40"/>
        </w:rPr>
        <w:t>Mushfiqur Rahman</w:t>
      </w:r>
    </w:p>
    <w:p w:rsidR="008A39F0" w:rsidRDefault="008A39F0" w:rsidP="008A39F0">
      <w:pPr>
        <w:spacing w:line="360" w:lineRule="auto"/>
        <w:jc w:val="center"/>
        <w:rPr>
          <w:rFonts w:cstheme="minorHAnsi"/>
          <w:b/>
          <w:bCs/>
          <w:color w:val="000000" w:themeColor="text1"/>
          <w:sz w:val="40"/>
          <w:szCs w:val="40"/>
        </w:rPr>
      </w:pPr>
    </w:p>
    <w:p w:rsidR="008A39F0" w:rsidRDefault="008A39F0" w:rsidP="008A39F0">
      <w:pPr>
        <w:spacing w:line="360" w:lineRule="auto"/>
        <w:jc w:val="center"/>
        <w:rPr>
          <w:rFonts w:asciiTheme="majorHAnsi" w:hAnsiTheme="majorHAnsi" w:cstheme="minorHAnsi"/>
          <w:b/>
          <w:bCs/>
          <w:color w:val="002060"/>
          <w:sz w:val="40"/>
          <w:szCs w:val="40"/>
          <w:u w:val="single"/>
        </w:rPr>
      </w:pPr>
    </w:p>
    <w:p w:rsidR="008A39F0" w:rsidRPr="001044BA" w:rsidRDefault="008A39F0" w:rsidP="008A39F0">
      <w:pPr>
        <w:spacing w:line="360" w:lineRule="auto"/>
        <w:jc w:val="center"/>
        <w:rPr>
          <w:rFonts w:asciiTheme="majorHAnsi" w:hAnsiTheme="majorHAnsi" w:cstheme="minorHAnsi"/>
          <w:b/>
          <w:bCs/>
          <w:color w:val="002060"/>
          <w:sz w:val="40"/>
          <w:szCs w:val="40"/>
          <w:u w:val="single"/>
        </w:rPr>
      </w:pPr>
      <w:r>
        <w:rPr>
          <w:rFonts w:asciiTheme="majorHAnsi" w:hAnsiTheme="majorHAnsi" w:cstheme="minorHAnsi"/>
          <w:b/>
          <w:bCs/>
          <w:color w:val="002060"/>
          <w:sz w:val="40"/>
          <w:szCs w:val="40"/>
          <w:u w:val="single"/>
        </w:rPr>
        <w:t>STUDENT</w:t>
      </w:r>
    </w:p>
    <w:p w:rsidR="008A39F0" w:rsidRPr="001044BA" w:rsidRDefault="008A39F0" w:rsidP="008A39F0">
      <w:pPr>
        <w:spacing w:line="360" w:lineRule="auto"/>
        <w:jc w:val="center"/>
        <w:rPr>
          <w:rFonts w:cstheme="minorHAnsi"/>
          <w:b/>
          <w:bCs/>
          <w:color w:val="000000" w:themeColor="text1"/>
          <w:sz w:val="40"/>
          <w:szCs w:val="40"/>
        </w:rPr>
      </w:pPr>
      <w:r w:rsidRPr="001044BA">
        <w:rPr>
          <w:rFonts w:cstheme="minorHAnsi"/>
          <w:b/>
          <w:bCs/>
          <w:color w:val="000000" w:themeColor="text1"/>
          <w:sz w:val="40"/>
          <w:szCs w:val="40"/>
        </w:rPr>
        <w:t>MUSTAFA ANWAR KAZI</w:t>
      </w:r>
    </w:p>
    <w:p w:rsidR="008A39F0" w:rsidRPr="001044BA" w:rsidRDefault="008A39F0" w:rsidP="008A39F0">
      <w:pPr>
        <w:spacing w:line="360" w:lineRule="auto"/>
        <w:jc w:val="center"/>
        <w:rPr>
          <w:rFonts w:cstheme="minorHAnsi"/>
          <w:b/>
          <w:bCs/>
          <w:color w:val="000000" w:themeColor="text1"/>
          <w:sz w:val="40"/>
          <w:szCs w:val="40"/>
        </w:rPr>
      </w:pPr>
      <w:r w:rsidRPr="001044BA">
        <w:rPr>
          <w:rFonts w:cstheme="minorHAnsi"/>
          <w:b/>
          <w:bCs/>
          <w:color w:val="000000" w:themeColor="text1"/>
          <w:sz w:val="40"/>
          <w:szCs w:val="40"/>
        </w:rPr>
        <w:t>1604771</w:t>
      </w:r>
    </w:p>
    <w:p w:rsidR="008A39F0" w:rsidRDefault="008A39F0" w:rsidP="00B52725">
      <w:pPr>
        <w:spacing w:line="360" w:lineRule="auto"/>
        <w:rPr>
          <w:b/>
          <w:bCs/>
          <w:sz w:val="32"/>
          <w:szCs w:val="32"/>
          <w:u w:val="single"/>
        </w:rPr>
      </w:pPr>
    </w:p>
    <w:p w:rsidR="008A39F0" w:rsidRDefault="008A39F0">
      <w:pPr>
        <w:rPr>
          <w:b/>
          <w:bCs/>
          <w:sz w:val="32"/>
          <w:szCs w:val="32"/>
          <w:u w:val="single"/>
        </w:rPr>
      </w:pPr>
      <w:r>
        <w:rPr>
          <w:b/>
          <w:bCs/>
          <w:sz w:val="32"/>
          <w:szCs w:val="32"/>
          <w:u w:val="single"/>
        </w:rPr>
        <w:br w:type="page"/>
      </w:r>
    </w:p>
    <w:p w:rsidR="004E598F" w:rsidRDefault="004E598F" w:rsidP="00B52725">
      <w:pPr>
        <w:spacing w:line="360" w:lineRule="auto"/>
        <w:rPr>
          <w:b/>
          <w:bCs/>
          <w:sz w:val="32"/>
          <w:szCs w:val="32"/>
          <w:u w:val="single"/>
        </w:rPr>
      </w:pPr>
      <w:r>
        <w:rPr>
          <w:b/>
          <w:bCs/>
          <w:sz w:val="32"/>
          <w:szCs w:val="32"/>
          <w:u w:val="single"/>
        </w:rPr>
        <w:lastRenderedPageBreak/>
        <w:t>Abstract</w:t>
      </w:r>
    </w:p>
    <w:p w:rsidR="004E598F" w:rsidRPr="004E598F" w:rsidRDefault="002A21EF" w:rsidP="008D0A76">
      <w:pPr>
        <w:spacing w:line="360" w:lineRule="auto"/>
      </w:pPr>
      <w:r w:rsidRPr="00571C06">
        <w:t xml:space="preserve">In the present extending forceful circumstances, accomplishing needed progressive </w:t>
      </w:r>
      <w:r>
        <w:t>capacity</w:t>
      </w:r>
      <w:r w:rsidRPr="00571C06">
        <w:t xml:space="preserve"> level attracts both side of </w:t>
      </w:r>
      <w:r>
        <w:t>expert</w:t>
      </w:r>
      <w:r w:rsidRPr="00571C06">
        <w:t>s' and academician</w:t>
      </w:r>
      <w:r>
        <w:t>s’</w:t>
      </w:r>
      <w:r w:rsidRPr="00571C06">
        <w:t xml:space="preserve"> </w:t>
      </w:r>
      <w:r>
        <w:t>suitable</w:t>
      </w:r>
      <w:r w:rsidRPr="00571C06">
        <w:t xml:space="preserve"> position altogether more. The components affecting </w:t>
      </w:r>
      <w:r>
        <w:t>organisational</w:t>
      </w:r>
      <w:r w:rsidRPr="00571C06">
        <w:t xml:space="preserve"> capability are examined with exceptionally extending essentialness. Considering work environment culture as one of the components, the effect of the sorts of work environment culture on legitimate capability is tended to. The choosing effect of various levelled condition </w:t>
      </w:r>
      <w:r>
        <w:t>obtaining intricate</w:t>
      </w:r>
      <w:r w:rsidRPr="00571C06">
        <w:t xml:space="preserve"> on the strategy that engage achieving legitimate dimension can accept a basic part on the association between working environment culture and definitive pro</w:t>
      </w:r>
      <w:r>
        <w:t>ductivity</w:t>
      </w:r>
      <w:r w:rsidRPr="00571C06">
        <w:t>. The individual effect of the progressive pioneers on the capability systems is viewed similar to their characteristics.</w:t>
      </w:r>
      <w:r>
        <w:t xml:space="preserve"> The internal</w:t>
      </w:r>
      <w:r w:rsidRPr="00571C06">
        <w:t xml:space="preserve"> </w:t>
      </w:r>
      <w:r>
        <w:t>analysis</w:t>
      </w:r>
      <w:r w:rsidRPr="00571C06">
        <w:t xml:space="preserve">, association </w:t>
      </w:r>
      <w:r>
        <w:t>into</w:t>
      </w:r>
      <w:r w:rsidRPr="00571C06">
        <w:t xml:space="preserve"> working environment culture</w:t>
      </w:r>
      <w:r>
        <w:t xml:space="preserve">, </w:t>
      </w:r>
      <w:r w:rsidRPr="00571C06">
        <w:t xml:space="preserve">various levelled capability and the effect of security or irregularity of inward and outside condition on this association are </w:t>
      </w:r>
      <w:r>
        <w:t xml:space="preserve">analysed </w:t>
      </w:r>
      <w:sdt>
        <w:sdtPr>
          <w:rPr>
            <w:b/>
            <w:bCs/>
          </w:rPr>
          <w:id w:val="434984422"/>
          <w:citation/>
        </w:sdtPr>
        <w:sdtEndPr/>
        <w:sdtContent>
          <w:r w:rsidR="008D0A76" w:rsidRPr="006E175F">
            <w:rPr>
              <w:b/>
              <w:bCs/>
            </w:rPr>
            <w:fldChar w:fldCharType="begin"/>
          </w:r>
          <w:r w:rsidR="008D0A76" w:rsidRPr="006E175F">
            <w:rPr>
              <w:b/>
              <w:bCs/>
            </w:rPr>
            <w:instrText xml:space="preserve"> CITATION Esr11 \l 2057  </w:instrText>
          </w:r>
          <w:r w:rsidR="008D0A76" w:rsidRPr="006E175F">
            <w:rPr>
              <w:b/>
              <w:bCs/>
            </w:rPr>
            <w:fldChar w:fldCharType="separate"/>
          </w:r>
          <w:r w:rsidR="00BD71D1" w:rsidRPr="006E175F">
            <w:rPr>
              <w:b/>
              <w:bCs/>
              <w:noProof/>
            </w:rPr>
            <w:t>(Isik Cicek, 2011)</w:t>
          </w:r>
          <w:r w:rsidR="008D0A76" w:rsidRPr="006E175F">
            <w:rPr>
              <w:b/>
              <w:bCs/>
            </w:rPr>
            <w:fldChar w:fldCharType="end"/>
          </w:r>
        </w:sdtContent>
      </w:sdt>
      <w:r w:rsidR="008D0A76">
        <w:t>.</w:t>
      </w:r>
    </w:p>
    <w:p w:rsidR="008A39F0" w:rsidRDefault="004E598F">
      <w:pPr>
        <w:rPr>
          <w:b/>
          <w:bCs/>
          <w:sz w:val="32"/>
          <w:szCs w:val="32"/>
          <w:u w:val="single"/>
        </w:rPr>
      </w:pPr>
      <w:r>
        <w:rPr>
          <w:b/>
          <w:bCs/>
          <w:sz w:val="32"/>
          <w:szCs w:val="32"/>
          <w:u w:val="single"/>
        </w:rPr>
        <w:br w:type="page"/>
      </w:r>
    </w:p>
    <w:p w:rsidR="00E509A6" w:rsidRDefault="00E509A6" w:rsidP="008A39F0">
      <w:pPr>
        <w:spacing w:line="360" w:lineRule="auto"/>
        <w:jc w:val="center"/>
        <w:rPr>
          <w:b/>
          <w:bCs/>
          <w:sz w:val="28"/>
          <w:szCs w:val="28"/>
          <w:u w:val="single"/>
        </w:rPr>
      </w:pPr>
    </w:p>
    <w:p w:rsidR="00E509A6" w:rsidRDefault="00E509A6" w:rsidP="008A39F0">
      <w:pPr>
        <w:spacing w:line="360" w:lineRule="auto"/>
        <w:jc w:val="center"/>
        <w:rPr>
          <w:b/>
          <w:bCs/>
          <w:sz w:val="28"/>
          <w:szCs w:val="28"/>
          <w:u w:val="single"/>
        </w:rPr>
      </w:pPr>
    </w:p>
    <w:p w:rsidR="008A39F0" w:rsidRDefault="008A39F0" w:rsidP="008A39F0">
      <w:pPr>
        <w:spacing w:line="360" w:lineRule="auto"/>
        <w:jc w:val="center"/>
        <w:rPr>
          <w:b/>
          <w:bCs/>
          <w:sz w:val="28"/>
          <w:szCs w:val="28"/>
          <w:u w:val="single"/>
        </w:rPr>
      </w:pPr>
      <w:r>
        <w:rPr>
          <w:b/>
          <w:bCs/>
          <w:sz w:val="28"/>
          <w:szCs w:val="28"/>
          <w:u w:val="single"/>
        </w:rPr>
        <w:t>Table of Contents</w:t>
      </w:r>
    </w:p>
    <w:p w:rsidR="008A39F0" w:rsidRDefault="008A39F0" w:rsidP="008A39F0">
      <w:pPr>
        <w:spacing w:line="360" w:lineRule="auto"/>
        <w:jc w:val="center"/>
        <w:rPr>
          <w:b/>
          <w:bCs/>
          <w:sz w:val="28"/>
          <w:szCs w:val="28"/>
          <w:u w:val="single"/>
        </w:rPr>
      </w:pPr>
    </w:p>
    <w:p w:rsidR="008A39F0" w:rsidRDefault="008A39F0" w:rsidP="00E509A6">
      <w:pPr>
        <w:pStyle w:val="Quote"/>
        <w:spacing w:line="600" w:lineRule="auto"/>
      </w:pPr>
      <w:r w:rsidRPr="00E509A6">
        <w:rPr>
          <w:b/>
          <w:bCs/>
        </w:rPr>
        <w:t>Introduction</w:t>
      </w:r>
      <w:r>
        <w:t>............................................................................................................................................4</w:t>
      </w:r>
    </w:p>
    <w:p w:rsidR="00B83DE7" w:rsidRPr="00B83DE7" w:rsidRDefault="008A39F0" w:rsidP="00E509A6">
      <w:pPr>
        <w:pStyle w:val="Quote"/>
        <w:numPr>
          <w:ilvl w:val="0"/>
          <w:numId w:val="13"/>
        </w:numPr>
        <w:spacing w:line="600" w:lineRule="auto"/>
        <w:ind w:left="0" w:hanging="426"/>
      </w:pPr>
      <w:r w:rsidRPr="00E509A6">
        <w:rPr>
          <w:b/>
          <w:bCs/>
        </w:rPr>
        <w:t>Critically Analyse the Workplace Culture of the Organisation</w:t>
      </w:r>
      <w:r>
        <w:t>.....</w:t>
      </w:r>
      <w:r w:rsidR="00B83DE7">
        <w:t>........................</w:t>
      </w:r>
      <w:r w:rsidR="00E509A6">
        <w:t>.............................</w:t>
      </w:r>
      <w:r>
        <w:t>4-5</w:t>
      </w:r>
    </w:p>
    <w:p w:rsidR="008A39F0" w:rsidRDefault="00B83DE7" w:rsidP="00E509A6">
      <w:pPr>
        <w:pStyle w:val="Quote"/>
        <w:numPr>
          <w:ilvl w:val="0"/>
          <w:numId w:val="14"/>
        </w:numPr>
        <w:spacing w:line="600" w:lineRule="auto"/>
      </w:pPr>
      <w:r>
        <w:t>The effect of workplace culture on customers........................................................................</w:t>
      </w:r>
      <w:r w:rsidR="008A39F0">
        <w:t>5-6</w:t>
      </w:r>
    </w:p>
    <w:p w:rsidR="008A39F0" w:rsidRDefault="00B83DE7" w:rsidP="00E509A6">
      <w:pPr>
        <w:pStyle w:val="Quote"/>
        <w:numPr>
          <w:ilvl w:val="0"/>
          <w:numId w:val="14"/>
        </w:numPr>
        <w:spacing w:line="600" w:lineRule="auto"/>
      </w:pPr>
      <w:r>
        <w:t>The effect of workplace on employees.......................................................................................6</w:t>
      </w:r>
    </w:p>
    <w:p w:rsidR="008A39F0" w:rsidRDefault="00B83DE7" w:rsidP="00E509A6">
      <w:pPr>
        <w:pStyle w:val="Quote"/>
        <w:numPr>
          <w:ilvl w:val="0"/>
          <w:numId w:val="14"/>
        </w:numPr>
        <w:spacing w:line="600" w:lineRule="auto"/>
      </w:pPr>
      <w:r>
        <w:t>The effect of workplace on management..................................................................................6</w:t>
      </w:r>
    </w:p>
    <w:p w:rsidR="008A39F0" w:rsidRDefault="00B83DE7" w:rsidP="00E509A6">
      <w:pPr>
        <w:pStyle w:val="Quote"/>
        <w:numPr>
          <w:ilvl w:val="0"/>
          <w:numId w:val="14"/>
        </w:numPr>
        <w:spacing w:line="600" w:lineRule="auto"/>
      </w:pPr>
      <w:r>
        <w:t>The effect of workplace on partners.......................................................................................6-7</w:t>
      </w:r>
    </w:p>
    <w:p w:rsidR="008A39F0" w:rsidRDefault="00CF2033" w:rsidP="00E509A6">
      <w:pPr>
        <w:pStyle w:val="Quote"/>
        <w:numPr>
          <w:ilvl w:val="0"/>
          <w:numId w:val="13"/>
        </w:numPr>
        <w:spacing w:line="600" w:lineRule="auto"/>
        <w:ind w:left="0" w:hanging="426"/>
      </w:pPr>
      <w:r w:rsidRPr="00E509A6">
        <w:rPr>
          <w:b/>
          <w:bCs/>
        </w:rPr>
        <w:t>Critical Evaluation of the Organisation and the Broader Environment</w:t>
      </w:r>
      <w:r>
        <w:t>...................</w:t>
      </w:r>
      <w:r w:rsidR="00E509A6">
        <w:t>.............................</w:t>
      </w:r>
      <w:r>
        <w:t>7</w:t>
      </w:r>
    </w:p>
    <w:p w:rsidR="008A39F0" w:rsidRDefault="00CF2033" w:rsidP="00E509A6">
      <w:pPr>
        <w:pStyle w:val="Quote"/>
        <w:spacing w:line="600" w:lineRule="auto"/>
      </w:pPr>
      <w:r>
        <w:t>Why associations require assessment.................................................................................................7</w:t>
      </w:r>
      <w:r w:rsidR="00D04E2C">
        <w:t>-8</w:t>
      </w:r>
    </w:p>
    <w:p w:rsidR="00CF2033" w:rsidRPr="00CF2033" w:rsidRDefault="00CF2033" w:rsidP="00E509A6">
      <w:pPr>
        <w:pStyle w:val="Quote"/>
        <w:spacing w:line="600" w:lineRule="auto"/>
      </w:pPr>
      <w:r>
        <w:t>Different kinds of evaluation...................................................................................................................8</w:t>
      </w:r>
    </w:p>
    <w:p w:rsidR="008A39F0" w:rsidRDefault="00CF2033" w:rsidP="00E509A6">
      <w:pPr>
        <w:pStyle w:val="Quote"/>
        <w:spacing w:line="600" w:lineRule="auto"/>
      </w:pPr>
      <w:r>
        <w:t>Kind of assessment process.....................................................................................................................8</w:t>
      </w:r>
    </w:p>
    <w:p w:rsidR="00CF2033" w:rsidRPr="00CF2033" w:rsidRDefault="00CF2033" w:rsidP="00E509A6">
      <w:pPr>
        <w:pStyle w:val="Quote"/>
        <w:spacing w:line="600" w:lineRule="auto"/>
      </w:pPr>
      <w:r>
        <w:t>Internal and External organisational environments..........................................................................9-11</w:t>
      </w:r>
    </w:p>
    <w:p w:rsidR="008A39F0" w:rsidRDefault="00E509A6" w:rsidP="00E509A6">
      <w:pPr>
        <w:pStyle w:val="Quote"/>
        <w:spacing w:line="600" w:lineRule="auto"/>
      </w:pPr>
      <w:r>
        <w:t>Impact of External forces on the organisation......................................................................................11</w:t>
      </w:r>
    </w:p>
    <w:p w:rsidR="00E509A6" w:rsidRDefault="00E509A6" w:rsidP="00E509A6">
      <w:pPr>
        <w:pStyle w:val="Quote"/>
        <w:numPr>
          <w:ilvl w:val="0"/>
          <w:numId w:val="13"/>
        </w:numPr>
        <w:spacing w:line="600" w:lineRule="auto"/>
        <w:ind w:left="0" w:hanging="426"/>
      </w:pPr>
      <w:r w:rsidRPr="00E509A6">
        <w:rPr>
          <w:b/>
          <w:bCs/>
        </w:rPr>
        <w:t>Critically evaluate the cultural and ethical behaviour in the organisation</w:t>
      </w:r>
      <w:r>
        <w:t>...................................12-13</w:t>
      </w:r>
    </w:p>
    <w:p w:rsidR="00E509A6" w:rsidRPr="00E509A6" w:rsidRDefault="00E509A6" w:rsidP="00E509A6">
      <w:pPr>
        <w:pStyle w:val="Quote"/>
        <w:spacing w:line="600" w:lineRule="auto"/>
      </w:pPr>
      <w:r w:rsidRPr="00E509A6">
        <w:rPr>
          <w:b/>
          <w:bCs/>
        </w:rPr>
        <w:t>Conclusion</w:t>
      </w:r>
      <w:r>
        <w:t>............................................................................................................................................13</w:t>
      </w:r>
    </w:p>
    <w:p w:rsidR="008A39F0" w:rsidRDefault="008A39F0" w:rsidP="00E509A6">
      <w:pPr>
        <w:pStyle w:val="Quote"/>
        <w:spacing w:line="600" w:lineRule="auto"/>
      </w:pPr>
      <w:r w:rsidRPr="00E509A6">
        <w:rPr>
          <w:b/>
          <w:bCs/>
        </w:rPr>
        <w:t>Reference</w:t>
      </w:r>
      <w:r w:rsidR="00E509A6" w:rsidRPr="00E509A6">
        <w:rPr>
          <w:b/>
          <w:bCs/>
        </w:rPr>
        <w:t>s</w:t>
      </w:r>
      <w:r>
        <w:t>.........................................................................................................</w:t>
      </w:r>
      <w:r w:rsidR="00E509A6">
        <w:t>..............................</w:t>
      </w:r>
      <w:r w:rsidR="00D04E2C">
        <w:t>....</w:t>
      </w:r>
      <w:r>
        <w:t>14</w:t>
      </w:r>
    </w:p>
    <w:p w:rsidR="008A39F0" w:rsidRPr="00A6548F" w:rsidRDefault="008A39F0" w:rsidP="00E509A6">
      <w:pPr>
        <w:spacing w:line="600" w:lineRule="auto"/>
      </w:pPr>
    </w:p>
    <w:p w:rsidR="008A39F0" w:rsidRDefault="008A39F0" w:rsidP="00B52725">
      <w:pPr>
        <w:spacing w:line="360" w:lineRule="auto"/>
        <w:rPr>
          <w:b/>
          <w:bCs/>
          <w:sz w:val="32"/>
          <w:szCs w:val="32"/>
          <w:u w:val="single"/>
        </w:rPr>
      </w:pPr>
    </w:p>
    <w:p w:rsidR="008A39F0" w:rsidRDefault="008A39F0">
      <w:pPr>
        <w:rPr>
          <w:b/>
          <w:bCs/>
          <w:sz w:val="32"/>
          <w:szCs w:val="32"/>
          <w:u w:val="single"/>
        </w:rPr>
      </w:pPr>
      <w:r>
        <w:rPr>
          <w:b/>
          <w:bCs/>
          <w:sz w:val="32"/>
          <w:szCs w:val="32"/>
          <w:u w:val="single"/>
        </w:rPr>
        <w:br w:type="page"/>
      </w:r>
    </w:p>
    <w:p w:rsidR="00557449" w:rsidRPr="00D3299C" w:rsidRDefault="00B52725" w:rsidP="00B52725">
      <w:pPr>
        <w:spacing w:line="360" w:lineRule="auto"/>
        <w:rPr>
          <w:b/>
          <w:bCs/>
          <w:sz w:val="32"/>
          <w:szCs w:val="32"/>
          <w:u w:val="single"/>
        </w:rPr>
      </w:pPr>
      <w:r w:rsidRPr="00D3299C">
        <w:rPr>
          <w:b/>
          <w:bCs/>
          <w:sz w:val="32"/>
          <w:szCs w:val="32"/>
          <w:u w:val="single"/>
        </w:rPr>
        <w:lastRenderedPageBreak/>
        <w:t>Introduction</w:t>
      </w:r>
    </w:p>
    <w:p w:rsidR="00B52725" w:rsidRDefault="006624CF" w:rsidP="00B52725">
      <w:pPr>
        <w:spacing w:line="360" w:lineRule="auto"/>
      </w:pPr>
      <w:r>
        <w:t>The workplace</w:t>
      </w:r>
      <w:r w:rsidR="00B52725">
        <w:t xml:space="preserve"> culture, as to its effect on different situational factors inside the system of association, is a specific research subject in administration science which has never diminished </w:t>
      </w:r>
      <w:r w:rsidR="00D04E2C">
        <w:t>it</w:t>
      </w:r>
      <w:r w:rsidR="00B52725">
        <w:t xml:space="preserve"> inquire about territory prevalence. </w:t>
      </w:r>
      <w:r>
        <w:t xml:space="preserve">The workplace </w:t>
      </w:r>
      <w:r w:rsidR="00B52725">
        <w:t xml:space="preserve">culture has been viewed as a principle factor to be examined through in hierarchical life, and the inquires about scrutinizing its effect on acknowledgment of authoritative objectives has been expanding step by step. Achieving the pointed authoritative execution level in the present aggressiveness, examining the </w:t>
      </w:r>
      <w:r w:rsidR="00D3299C">
        <w:t xml:space="preserve">level of effect of the elements </w:t>
      </w:r>
      <w:r w:rsidR="00B52725">
        <w:t xml:space="preserve">regarding this are being progressively engaged by both the professionals and the academicians. The analyses into expounding the connection of corporate culture and authoritative effectiveness are scrutinizing the relations conjectured with unmistakable meanings of </w:t>
      </w:r>
      <w:r>
        <w:t>organisational</w:t>
      </w:r>
      <w:r w:rsidR="00B52725">
        <w:t xml:space="preserve"> effectiveness in particular authoritative culture categories. Distinguishing proof of new situational factors engaging this connection between association culture and authoritative proficiency could impact the tried connections essentially. </w:t>
      </w:r>
    </w:p>
    <w:p w:rsidR="00B52725" w:rsidRPr="00BD71D1" w:rsidRDefault="00B52725" w:rsidP="00B52725">
      <w:pPr>
        <w:spacing w:line="360" w:lineRule="auto"/>
        <w:rPr>
          <w:b/>
          <w:bCs/>
        </w:rPr>
      </w:pPr>
      <w:r>
        <w:t xml:space="preserve">The connection of authoritative productivity with association culture has been researched and the steady or changeable authoritative condition and the engaging effect of the best key individual's qualities on this connection have been addressed. The </w:t>
      </w:r>
      <w:r w:rsidR="006624CF">
        <w:t>workplace</w:t>
      </w:r>
      <w:r>
        <w:t xml:space="preserve"> culture categories known in the writing and the authoritative effectiveness characterizations relevant for the specified con</w:t>
      </w:r>
      <w:r w:rsidR="005E08FA">
        <w:t xml:space="preserve">nection's speculates are chosen </w:t>
      </w:r>
      <w:r w:rsidR="00665F86" w:rsidRPr="006E175F">
        <w:rPr>
          <w:b/>
          <w:bCs/>
          <w:noProof/>
        </w:rPr>
        <w:t>(Isik Cicek, 2011)</w:t>
      </w:r>
      <w:r w:rsidR="005E08FA" w:rsidRPr="006E175F">
        <w:rPr>
          <w:b/>
          <w:bCs/>
        </w:rPr>
        <w:t>.</w:t>
      </w:r>
      <w:r w:rsidR="005E08FA" w:rsidRPr="00BD71D1">
        <w:rPr>
          <w:b/>
          <w:bCs/>
        </w:rPr>
        <w:t xml:space="preserve"> </w:t>
      </w:r>
    </w:p>
    <w:p w:rsidR="005E08FA" w:rsidRDefault="005E08FA" w:rsidP="005E08FA">
      <w:pPr>
        <w:spacing w:line="360" w:lineRule="auto"/>
      </w:pPr>
      <w:r>
        <w:t xml:space="preserve">Lately, the significance of </w:t>
      </w:r>
      <w:r w:rsidR="006624CF">
        <w:t>workplace</w:t>
      </w:r>
      <w:r>
        <w:t xml:space="preserve"> culture is examined and stressed increasingly as often as possible. Individuals start to centre around its effect of </w:t>
      </w:r>
      <w:r w:rsidR="006624CF">
        <w:t>organisational</w:t>
      </w:r>
      <w:r>
        <w:t xml:space="preserve"> culture on the company administration from numerous points of view, for example, customers, merchants and representatives. </w:t>
      </w:r>
    </w:p>
    <w:p w:rsidR="005E08FA" w:rsidRDefault="005E08FA" w:rsidP="005E08FA">
      <w:pPr>
        <w:spacing w:line="360" w:lineRule="auto"/>
      </w:pPr>
      <w:r>
        <w:t xml:space="preserve">The solid </w:t>
      </w:r>
      <w:r w:rsidR="006624CF">
        <w:t>workplace</w:t>
      </w:r>
      <w:r>
        <w:t xml:space="preserve"> culture gives the organization an unmistakable and unequivocal rationality about business. On the difference, the powerless authoritative culture dependably connections to no reasonable vital administration. As such, representatives do not know how to direct business in the work environment, and the enterprise does not have characters for customers. </w:t>
      </w:r>
    </w:p>
    <w:p w:rsidR="00B52725" w:rsidRPr="00BD71D1" w:rsidRDefault="005E08FA" w:rsidP="005E08FA">
      <w:pPr>
        <w:spacing w:line="360" w:lineRule="auto"/>
        <w:rPr>
          <w:b/>
          <w:bCs/>
        </w:rPr>
      </w:pPr>
      <w:r>
        <w:t xml:space="preserve">Utilizing the extensive variety of the illustrations, the significance of </w:t>
      </w:r>
      <w:r w:rsidR="006624CF">
        <w:t>workplace</w:t>
      </w:r>
      <w:r>
        <w:t xml:space="preserve"> culture to a comprehension of key admini</w:t>
      </w:r>
      <w:r w:rsidR="00E70BC0">
        <w:t xml:space="preserve">stration is critically analyzed </w:t>
      </w:r>
      <w:sdt>
        <w:sdtPr>
          <w:rPr>
            <w:b/>
            <w:bCs/>
          </w:rPr>
          <w:id w:val="9153548"/>
          <w:citation/>
        </w:sdtPr>
        <w:sdtEndPr/>
        <w:sdtContent>
          <w:r w:rsidR="00E464D2" w:rsidRPr="00BD71D1">
            <w:rPr>
              <w:b/>
              <w:bCs/>
            </w:rPr>
            <w:fldChar w:fldCharType="begin"/>
          </w:r>
          <w:r w:rsidR="00E70BC0" w:rsidRPr="00BD71D1">
            <w:rPr>
              <w:b/>
              <w:bCs/>
            </w:rPr>
            <w:instrText xml:space="preserve"> CITATION Uke152 \l 2057 </w:instrText>
          </w:r>
          <w:r w:rsidR="00E464D2" w:rsidRPr="00BD71D1">
            <w:rPr>
              <w:b/>
              <w:bCs/>
            </w:rPr>
            <w:fldChar w:fldCharType="separate"/>
          </w:r>
          <w:r w:rsidR="00BD71D1" w:rsidRPr="00BD71D1">
            <w:rPr>
              <w:b/>
              <w:bCs/>
              <w:noProof/>
            </w:rPr>
            <w:t>(Ukessays, 2015)</w:t>
          </w:r>
          <w:r w:rsidR="00E464D2" w:rsidRPr="00BD71D1">
            <w:rPr>
              <w:b/>
              <w:bCs/>
            </w:rPr>
            <w:fldChar w:fldCharType="end"/>
          </w:r>
        </w:sdtContent>
      </w:sdt>
      <w:r w:rsidR="00E70BC0" w:rsidRPr="00BD71D1">
        <w:rPr>
          <w:b/>
          <w:bCs/>
        </w:rPr>
        <w:t xml:space="preserve">. </w:t>
      </w:r>
    </w:p>
    <w:p w:rsidR="00E672BB" w:rsidRDefault="00E672BB" w:rsidP="005E08FA">
      <w:pPr>
        <w:spacing w:line="360" w:lineRule="auto"/>
      </w:pPr>
    </w:p>
    <w:p w:rsidR="00D3299C" w:rsidRPr="0057486A" w:rsidRDefault="00D3299C" w:rsidP="0057486A">
      <w:pPr>
        <w:pStyle w:val="ListParagraph"/>
        <w:numPr>
          <w:ilvl w:val="0"/>
          <w:numId w:val="8"/>
        </w:numPr>
        <w:spacing w:line="360" w:lineRule="auto"/>
        <w:ind w:left="0" w:hanging="426"/>
        <w:rPr>
          <w:b/>
          <w:bCs/>
          <w:sz w:val="32"/>
          <w:szCs w:val="32"/>
          <w:u w:val="single"/>
        </w:rPr>
      </w:pPr>
      <w:r w:rsidRPr="0057486A">
        <w:rPr>
          <w:b/>
          <w:bCs/>
          <w:sz w:val="32"/>
          <w:szCs w:val="32"/>
          <w:u w:val="single"/>
        </w:rPr>
        <w:t xml:space="preserve">Critically Analyse </w:t>
      </w:r>
      <w:r w:rsidR="00C867E5" w:rsidRPr="0057486A">
        <w:rPr>
          <w:b/>
          <w:bCs/>
          <w:sz w:val="32"/>
          <w:szCs w:val="32"/>
          <w:u w:val="single"/>
        </w:rPr>
        <w:t>the</w:t>
      </w:r>
      <w:r w:rsidRPr="0057486A">
        <w:rPr>
          <w:b/>
          <w:bCs/>
          <w:sz w:val="32"/>
          <w:szCs w:val="32"/>
          <w:u w:val="single"/>
        </w:rPr>
        <w:t xml:space="preserve"> Workplace Culture of The Organisation</w:t>
      </w:r>
    </w:p>
    <w:p w:rsidR="005E48B5" w:rsidRPr="00D53D99" w:rsidRDefault="005E48B5" w:rsidP="005E48B5">
      <w:pPr>
        <w:spacing w:line="360" w:lineRule="auto"/>
      </w:pPr>
      <w:r w:rsidRPr="00E5571F">
        <w:t xml:space="preserve">The working environment culture is the basic feelings of the association that are recognized by clients and shared by specialists. There are incalculable implications of the working environment culture. The working environment culture is the essential </w:t>
      </w:r>
      <w:r>
        <w:t>evaluation</w:t>
      </w:r>
      <w:r w:rsidRPr="00E5571F">
        <w:t xml:space="preserve"> of the association, which develops a cognizance of both the association's necessities</w:t>
      </w:r>
      <w:r>
        <w:t xml:space="preserve"> and chances</w:t>
      </w:r>
      <w:r w:rsidRPr="00E5571F">
        <w:t xml:space="preserve">. Positions that managers </w:t>
      </w:r>
      <w:r w:rsidRPr="00E5571F">
        <w:lastRenderedPageBreak/>
        <w:t>consider the work</w:t>
      </w:r>
      <w:r>
        <w:t xml:space="preserve">place </w:t>
      </w:r>
      <w:r w:rsidRPr="00E5571F">
        <w:t xml:space="preserve">culture as a convincing control instrument that can affect people's thoughts, regard and feelings. </w:t>
      </w:r>
      <w:r>
        <w:t>As it were</w:t>
      </w:r>
      <w:r w:rsidRPr="00E5571F">
        <w:t>, work</w:t>
      </w:r>
      <w:r>
        <w:t xml:space="preserve">place </w:t>
      </w:r>
      <w:r w:rsidRPr="00E5571F">
        <w:t xml:space="preserve">culture can be used to achieve </w:t>
      </w:r>
      <w:r>
        <w:t>internal authority</w:t>
      </w:r>
      <w:r w:rsidRPr="00E5571F">
        <w:t xml:space="preserve"> and endeavour the open entryways by associations. The work</w:t>
      </w:r>
      <w:r>
        <w:t xml:space="preserve">place </w:t>
      </w:r>
      <w:r w:rsidRPr="00E5571F">
        <w:t xml:space="preserve">culture is included the affiliation regards, working feelings and inclinations. It is sorts of </w:t>
      </w:r>
      <w:r>
        <w:t>mindsets</w:t>
      </w:r>
      <w:r w:rsidRPr="00E5571F">
        <w:t xml:space="preserve"> and </w:t>
      </w:r>
      <w:r>
        <w:t>affections</w:t>
      </w:r>
      <w:r w:rsidRPr="00E5571F">
        <w:t xml:space="preserve"> that are asserted by legitimate people. Thusly, regardless of the way that there are different </w:t>
      </w:r>
      <w:r>
        <w:t>societies</w:t>
      </w:r>
      <w:r w:rsidRPr="00E5571F">
        <w:t xml:space="preserve"> in the enormous affiliations, the </w:t>
      </w:r>
      <w:r>
        <w:t>efficient attributes</w:t>
      </w:r>
      <w:r w:rsidRPr="00E5571F">
        <w:t xml:space="preserve"> of </w:t>
      </w:r>
      <w:r>
        <w:t>sentences</w:t>
      </w:r>
      <w:r w:rsidRPr="00E5571F">
        <w:t xml:space="preserve"> are </w:t>
      </w:r>
      <w:r>
        <w:t>occurred</w:t>
      </w:r>
      <w:r w:rsidRPr="00E5571F">
        <w:t xml:space="preserve"> in the organization g</w:t>
      </w:r>
      <w:r>
        <w:t>roup</w:t>
      </w:r>
      <w:r w:rsidRPr="00E5571F">
        <w:t xml:space="preserve">. The standard </w:t>
      </w:r>
      <w:r>
        <w:t>convictions</w:t>
      </w:r>
      <w:r w:rsidRPr="00E5571F">
        <w:t xml:space="preserve"> estimated by the people in the affiliation are the essence of work environment culture. It is a kind of </w:t>
      </w:r>
      <w:r>
        <w:t xml:space="preserve">reasoning </w:t>
      </w:r>
      <w:r w:rsidRPr="00E5571F">
        <w:t>way which is embraced by each other about the wor</w:t>
      </w:r>
      <w:r>
        <w:t>kplace</w:t>
      </w:r>
      <w:r w:rsidRPr="00E5571F">
        <w:t>. In the working environment culture, people and groups collaborate with one another, including clients, accessories and delegates. The vitality of work environment culture can</w:t>
      </w:r>
      <w:r>
        <w:t xml:space="preserve">not </w:t>
      </w:r>
      <w:r w:rsidRPr="00E5571F">
        <w:t>be neglected in light of the way that it persuades agents, pulls in clients and advances the coordinated effort with accessories</w:t>
      </w:r>
    </w:p>
    <w:p w:rsidR="00D3299C" w:rsidRDefault="00684051" w:rsidP="006624CF">
      <w:pPr>
        <w:spacing w:line="360" w:lineRule="auto"/>
      </w:pPr>
      <w:sdt>
        <w:sdtPr>
          <w:rPr>
            <w:b/>
            <w:bCs/>
          </w:rPr>
          <w:id w:val="1040631328"/>
          <w:citation/>
        </w:sdtPr>
        <w:sdtEndPr/>
        <w:sdtContent>
          <w:r w:rsidR="00BD71D1" w:rsidRPr="00BD71D1">
            <w:rPr>
              <w:b/>
              <w:bCs/>
            </w:rPr>
            <w:fldChar w:fldCharType="begin"/>
          </w:r>
          <w:r w:rsidR="00BD71D1" w:rsidRPr="00BD71D1">
            <w:rPr>
              <w:b/>
              <w:bCs/>
            </w:rPr>
            <w:instrText xml:space="preserve"> CITATION Uke152 \l 2057 </w:instrText>
          </w:r>
          <w:r w:rsidR="00BD71D1" w:rsidRPr="00BD71D1">
            <w:rPr>
              <w:b/>
              <w:bCs/>
            </w:rPr>
            <w:fldChar w:fldCharType="separate"/>
          </w:r>
          <w:r w:rsidR="00BD71D1" w:rsidRPr="00BD71D1">
            <w:rPr>
              <w:b/>
              <w:bCs/>
              <w:noProof/>
            </w:rPr>
            <w:t>(Ukessays, 2015)</w:t>
          </w:r>
          <w:r w:rsidR="00BD71D1" w:rsidRPr="00BD71D1">
            <w:rPr>
              <w:b/>
              <w:bCs/>
            </w:rPr>
            <w:fldChar w:fldCharType="end"/>
          </w:r>
        </w:sdtContent>
      </w:sdt>
      <w:r w:rsidR="00BD71D1" w:rsidRPr="00BD71D1">
        <w:rPr>
          <w:b/>
          <w:bCs/>
        </w:rPr>
        <w:t>.</w:t>
      </w:r>
    </w:p>
    <w:p w:rsidR="00C65D07" w:rsidRDefault="00C65D07" w:rsidP="006624CF">
      <w:pPr>
        <w:spacing w:line="360" w:lineRule="auto"/>
      </w:pPr>
      <w:r>
        <w:t xml:space="preserve">There are various kind of the workplace culture can be critically </w:t>
      </w:r>
      <w:r w:rsidR="006F30F1">
        <w:t>analysed</w:t>
      </w:r>
      <w:r>
        <w:t xml:space="preserve"> of the organisation which are impact on customers, employees</w:t>
      </w:r>
      <w:r w:rsidR="004B19A8">
        <w:t>, management</w:t>
      </w:r>
      <w:r>
        <w:t xml:space="preserve"> and partners. </w:t>
      </w:r>
    </w:p>
    <w:p w:rsidR="00C65D07" w:rsidRDefault="008B0833" w:rsidP="00C65D07">
      <w:pPr>
        <w:pStyle w:val="ListParagraph"/>
        <w:numPr>
          <w:ilvl w:val="0"/>
          <w:numId w:val="2"/>
        </w:numPr>
        <w:spacing w:line="360" w:lineRule="auto"/>
        <w:ind w:left="426" w:hanging="426"/>
      </w:pPr>
      <w:r w:rsidRPr="00881004">
        <w:rPr>
          <w:b/>
          <w:bCs/>
          <w:u w:val="single"/>
        </w:rPr>
        <w:t>The effect of workplace culture on customers:</w:t>
      </w:r>
      <w:r>
        <w:t xml:space="preserve"> </w:t>
      </w:r>
      <w:r w:rsidR="009206AB">
        <w:t xml:space="preserve">There are cultures can be examined while some </w:t>
      </w:r>
      <w:r w:rsidR="00D25FC3">
        <w:t xml:space="preserve">statement or condition </w:t>
      </w:r>
      <w:r w:rsidR="00F66D67">
        <w:t xml:space="preserve">effect </w:t>
      </w:r>
      <w:r w:rsidR="00D25FC3">
        <w:t>inside organisations</w:t>
      </w:r>
      <w:r w:rsidR="009206AB" w:rsidRPr="009206AB">
        <w:t xml:space="preserve">. Every worker </w:t>
      </w:r>
      <w:r w:rsidR="00D25FC3">
        <w:t>shows</w:t>
      </w:r>
      <w:r w:rsidR="009206AB" w:rsidRPr="009206AB">
        <w:t xml:space="preserve"> an alternate arrangement of individual encounters and an assortment of foundations to the organization. Also, the </w:t>
      </w:r>
      <w:r w:rsidR="00D25FC3">
        <w:t>stability</w:t>
      </w:r>
      <w:r w:rsidR="009206AB" w:rsidRPr="009206AB">
        <w:t xml:space="preserve"> of these </w:t>
      </w:r>
      <w:r w:rsidR="00D25FC3">
        <w:t>people</w:t>
      </w:r>
      <w:r w:rsidR="009206AB" w:rsidRPr="009206AB">
        <w:t xml:space="preserve"> contrasts expands t</w:t>
      </w:r>
      <w:r w:rsidR="00D25FC3">
        <w:t xml:space="preserve">he </w:t>
      </w:r>
      <w:r w:rsidR="008E1ED8">
        <w:t>organisational customer care</w:t>
      </w:r>
      <w:r w:rsidR="00D25FC3">
        <w:t>. It is easy to say that workplace culture has affirmative effect on clients</w:t>
      </w:r>
      <w:r w:rsidR="009206AB" w:rsidRPr="009206AB">
        <w:t xml:space="preserve">. A solid </w:t>
      </w:r>
      <w:r w:rsidR="008E1ED8">
        <w:t>workplace</w:t>
      </w:r>
      <w:r w:rsidR="009206AB" w:rsidRPr="009206AB">
        <w:t xml:space="preserve"> culture will </w:t>
      </w:r>
      <w:r w:rsidR="008E1ED8">
        <w:t xml:space="preserve">normally engage by </w:t>
      </w:r>
      <w:r w:rsidR="009206AB" w:rsidRPr="009206AB">
        <w:t xml:space="preserve">the clients and make </w:t>
      </w:r>
      <w:r w:rsidR="008E1ED8">
        <w:t>bond</w:t>
      </w:r>
      <w:r w:rsidR="009206AB" w:rsidRPr="009206AB">
        <w:t xml:space="preserve"> to the </w:t>
      </w:r>
      <w:r w:rsidR="00D25FC3">
        <w:t>company</w:t>
      </w:r>
      <w:r w:rsidR="009206AB" w:rsidRPr="009206AB">
        <w:t xml:space="preserve">. </w:t>
      </w:r>
      <w:r w:rsidR="008E1ED8">
        <w:t>The employees can make a</w:t>
      </w:r>
      <w:r w:rsidR="00363EE4">
        <w:t>n</w:t>
      </w:r>
      <w:r w:rsidR="008E1ED8">
        <w:t xml:space="preserve"> excellent workplace culture where they can provide a magnificent customer care</w:t>
      </w:r>
      <w:r w:rsidR="009206AB" w:rsidRPr="009206AB">
        <w:t xml:space="preserve">. </w:t>
      </w:r>
      <w:r w:rsidR="008B2F2C">
        <w:t xml:space="preserve">Customer care is not only doing individual normal duty but </w:t>
      </w:r>
      <w:r w:rsidR="009206AB" w:rsidRPr="009206AB">
        <w:t>it is the obligation of each represent</w:t>
      </w:r>
      <w:r w:rsidR="008B2F2C">
        <w:t>ative in the association. At this</w:t>
      </w:r>
      <w:r w:rsidR="009206AB" w:rsidRPr="009206AB">
        <w:t xml:space="preserve"> </w:t>
      </w:r>
      <w:r w:rsidR="008B2F2C">
        <w:t>point</w:t>
      </w:r>
      <w:r w:rsidR="009206AB" w:rsidRPr="009206AB">
        <w:t xml:space="preserve">, the </w:t>
      </w:r>
      <w:r w:rsidR="008B2F2C">
        <w:t>well</w:t>
      </w:r>
      <w:r w:rsidR="009206AB" w:rsidRPr="009206AB">
        <w:t xml:space="preserve"> and solid </w:t>
      </w:r>
      <w:r w:rsidR="008B2F2C">
        <w:t>workplace</w:t>
      </w:r>
      <w:r w:rsidR="009206AB" w:rsidRPr="009206AB">
        <w:t xml:space="preserve"> culture </w:t>
      </w:r>
      <w:r w:rsidR="008B2F2C">
        <w:t>concentrates</w:t>
      </w:r>
      <w:r w:rsidR="009206AB" w:rsidRPr="009206AB">
        <w:t xml:space="preserve"> around giving astounding </w:t>
      </w:r>
      <w:r w:rsidR="008B2F2C">
        <w:t>customer</w:t>
      </w:r>
      <w:r w:rsidR="009206AB" w:rsidRPr="009206AB">
        <w:t xml:space="preserve"> </w:t>
      </w:r>
      <w:r w:rsidR="008B2F2C">
        <w:t>care</w:t>
      </w:r>
      <w:r w:rsidR="009206AB" w:rsidRPr="009206AB">
        <w:t xml:space="preserve">. </w:t>
      </w:r>
      <w:r w:rsidR="008B2F2C">
        <w:t xml:space="preserve">The main fact about the </w:t>
      </w:r>
      <w:r w:rsidR="00657E11">
        <w:t>companies</w:t>
      </w:r>
      <w:r w:rsidR="008B2F2C">
        <w:t xml:space="preserve"> </w:t>
      </w:r>
      <w:r w:rsidR="009206AB" w:rsidRPr="009206AB">
        <w:t xml:space="preserve">with solid culture </w:t>
      </w:r>
      <w:r w:rsidR="00363EE4" w:rsidRPr="009206AB">
        <w:t>tend to</w:t>
      </w:r>
      <w:r w:rsidR="009206AB" w:rsidRPr="009206AB">
        <w:t xml:space="preserve"> </w:t>
      </w:r>
      <w:r w:rsidR="00657E11">
        <w:t>expand</w:t>
      </w:r>
      <w:r w:rsidR="009206AB" w:rsidRPr="009206AB">
        <w:t xml:space="preserve"> </w:t>
      </w:r>
      <w:r w:rsidR="00657E11">
        <w:t>phase</w:t>
      </w:r>
      <w:r w:rsidR="009206AB" w:rsidRPr="009206AB">
        <w:t xml:space="preserve"> </w:t>
      </w:r>
      <w:r w:rsidR="00657E11">
        <w:t>training</w:t>
      </w:r>
      <w:r w:rsidR="009206AB" w:rsidRPr="009206AB">
        <w:t xml:space="preserve"> workers on the best way to give brilliant administration to clients. The </w:t>
      </w:r>
      <w:r w:rsidR="008E1ED8">
        <w:t>skilful</w:t>
      </w:r>
      <w:r w:rsidR="009206AB" w:rsidRPr="009206AB">
        <w:t xml:space="preserve"> </w:t>
      </w:r>
      <w:r w:rsidR="00F66D67">
        <w:t>workplace</w:t>
      </w:r>
      <w:r w:rsidR="009206AB" w:rsidRPr="009206AB">
        <w:t xml:space="preserve"> culture </w:t>
      </w:r>
      <w:r w:rsidR="00F66D67">
        <w:t xml:space="preserve">priorities </w:t>
      </w:r>
      <w:r w:rsidR="008E1ED8">
        <w:t xml:space="preserve">to look the </w:t>
      </w:r>
      <w:r w:rsidR="009206AB" w:rsidRPr="009206AB">
        <w:t xml:space="preserve">advancement in long </w:t>
      </w:r>
      <w:r w:rsidR="00F66D67">
        <w:t>period of time. T</w:t>
      </w:r>
      <w:r w:rsidR="009206AB" w:rsidRPr="009206AB">
        <w:t>o accomplish this objective, organization creates inspira</w:t>
      </w:r>
      <w:r w:rsidR="00F66D67">
        <w:t xml:space="preserve">tion to give top notch items </w:t>
      </w:r>
      <w:r w:rsidR="009206AB" w:rsidRPr="009206AB">
        <w:t xml:space="preserve">for clients. </w:t>
      </w:r>
      <w:r w:rsidR="00F66D67">
        <w:t>When the companies have well trained workers then the organisations can offer skilled and outstanding customer care</w:t>
      </w:r>
      <w:r w:rsidR="004364CD">
        <w:t xml:space="preserve"> </w:t>
      </w:r>
      <w:sdt>
        <w:sdtPr>
          <w:rPr>
            <w:b/>
            <w:bCs/>
          </w:rPr>
          <w:id w:val="-1931962059"/>
          <w:citation/>
        </w:sdtPr>
        <w:sdtEndPr/>
        <w:sdtContent>
          <w:r w:rsidR="004364CD" w:rsidRPr="00BD71D1">
            <w:rPr>
              <w:b/>
              <w:bCs/>
            </w:rPr>
            <w:fldChar w:fldCharType="begin"/>
          </w:r>
          <w:r w:rsidR="00BD71D1" w:rsidRPr="00BD71D1">
            <w:rPr>
              <w:b/>
              <w:bCs/>
            </w:rPr>
            <w:instrText xml:space="preserve">CITATION Fao18 \l 2057 </w:instrText>
          </w:r>
          <w:r w:rsidR="004364CD" w:rsidRPr="00BD71D1">
            <w:rPr>
              <w:b/>
              <w:bCs/>
            </w:rPr>
            <w:fldChar w:fldCharType="separate"/>
          </w:r>
          <w:r w:rsidR="00BD71D1" w:rsidRPr="00BD71D1">
            <w:rPr>
              <w:b/>
              <w:bCs/>
              <w:noProof/>
            </w:rPr>
            <w:t>(Fao.org, 2018)</w:t>
          </w:r>
          <w:r w:rsidR="004364CD" w:rsidRPr="00BD71D1">
            <w:rPr>
              <w:b/>
              <w:bCs/>
            </w:rPr>
            <w:fldChar w:fldCharType="end"/>
          </w:r>
        </w:sdtContent>
      </w:sdt>
      <w:r w:rsidR="004364CD" w:rsidRPr="00BD71D1">
        <w:rPr>
          <w:b/>
          <w:bCs/>
        </w:rPr>
        <w:t xml:space="preserve">; </w:t>
      </w:r>
      <w:sdt>
        <w:sdtPr>
          <w:rPr>
            <w:b/>
            <w:bCs/>
          </w:rPr>
          <w:id w:val="1885293550"/>
          <w:citation/>
        </w:sdtPr>
        <w:sdtEndPr/>
        <w:sdtContent>
          <w:r w:rsidR="004364CD" w:rsidRPr="00BD71D1">
            <w:rPr>
              <w:b/>
              <w:bCs/>
            </w:rPr>
            <w:fldChar w:fldCharType="begin"/>
          </w:r>
          <w:r w:rsidR="004364CD" w:rsidRPr="00BD71D1">
            <w:rPr>
              <w:b/>
              <w:bCs/>
            </w:rPr>
            <w:instrText xml:space="preserve"> CITATION Uke152 \l 2057 </w:instrText>
          </w:r>
          <w:r w:rsidR="004364CD" w:rsidRPr="00BD71D1">
            <w:rPr>
              <w:b/>
              <w:bCs/>
            </w:rPr>
            <w:fldChar w:fldCharType="separate"/>
          </w:r>
          <w:r w:rsidR="00BD71D1" w:rsidRPr="00BD71D1">
            <w:rPr>
              <w:b/>
              <w:bCs/>
              <w:noProof/>
            </w:rPr>
            <w:t>(Ukessays, 2015)</w:t>
          </w:r>
          <w:r w:rsidR="004364CD" w:rsidRPr="00BD71D1">
            <w:rPr>
              <w:b/>
              <w:bCs/>
            </w:rPr>
            <w:fldChar w:fldCharType="end"/>
          </w:r>
        </w:sdtContent>
      </w:sdt>
      <w:r w:rsidR="004364CD" w:rsidRPr="00BD71D1">
        <w:rPr>
          <w:b/>
          <w:bCs/>
        </w:rPr>
        <w:t>.</w:t>
      </w:r>
    </w:p>
    <w:p w:rsidR="008E1ED8" w:rsidRDefault="00385A02" w:rsidP="008E1ED8">
      <w:pPr>
        <w:pStyle w:val="ListParagraph"/>
        <w:spacing w:line="360" w:lineRule="auto"/>
        <w:ind w:left="426"/>
      </w:pPr>
      <w:r>
        <w:t xml:space="preserve">The workplace culture has important effect on customer care which can </w:t>
      </w:r>
      <w:r w:rsidR="00D04E2C">
        <w:t>effect</w:t>
      </w:r>
      <w:r>
        <w:t xml:space="preserve"> on long period of time financial performance. The running organisation needs a solid workplace culture where the employees help each other and accomplish company’s goal. It guides </w:t>
      </w:r>
      <w:r w:rsidR="00B44E4F">
        <w:t xml:space="preserve">higher effectiveness than performance by employees. </w:t>
      </w:r>
      <w:r w:rsidR="00B44E4F" w:rsidRPr="00B44E4F">
        <w:t xml:space="preserve">On the other hand, unfortunate authoritative culture </w:t>
      </w:r>
      <w:r w:rsidR="00363EE4" w:rsidRPr="00B44E4F">
        <w:t>does</w:t>
      </w:r>
      <w:r w:rsidR="00B44E4F" w:rsidRPr="00B44E4F">
        <w:t xml:space="preserve"> damage to the </w:t>
      </w:r>
      <w:r w:rsidR="00B44E4F">
        <w:t>customer care because of not ha</w:t>
      </w:r>
      <w:r w:rsidR="003C6CDA">
        <w:t>ving proper collaboration. The una</w:t>
      </w:r>
      <w:r w:rsidR="00B44E4F">
        <w:t xml:space="preserve">cceptable </w:t>
      </w:r>
      <w:r w:rsidR="00B44E4F">
        <w:lastRenderedPageBreak/>
        <w:t xml:space="preserve">workplace culture can essentially damage the association success. </w:t>
      </w:r>
      <w:r w:rsidR="00881004">
        <w:t xml:space="preserve">To a certain area, a workplace culture also can bring more customers and into the association achievement. </w:t>
      </w:r>
    </w:p>
    <w:p w:rsidR="00515984" w:rsidRDefault="003C6CDA" w:rsidP="00515984">
      <w:pPr>
        <w:pStyle w:val="ListParagraph"/>
        <w:numPr>
          <w:ilvl w:val="0"/>
          <w:numId w:val="2"/>
        </w:numPr>
        <w:spacing w:line="360" w:lineRule="auto"/>
        <w:ind w:left="426"/>
      </w:pPr>
      <w:r w:rsidRPr="00515984">
        <w:rPr>
          <w:b/>
          <w:bCs/>
          <w:u w:val="single"/>
        </w:rPr>
        <w:t>The effect of workplace on employees:</w:t>
      </w:r>
      <w:r w:rsidR="00515984">
        <w:t xml:space="preserve"> Workers are influenced by workplace culture and they know how to consider errands and make aims. It is impacts </w:t>
      </w:r>
      <w:r w:rsidR="00363EE4">
        <w:t>individuals’</w:t>
      </w:r>
      <w:r w:rsidR="00515984">
        <w:t xml:space="preserve"> ways that </w:t>
      </w:r>
      <w:r w:rsidR="00092CB7">
        <w:t xml:space="preserve">make commitments and </w:t>
      </w:r>
      <w:r w:rsidR="00515984">
        <w:t xml:space="preserve">emotions. </w:t>
      </w:r>
      <w:r w:rsidR="00092CB7">
        <w:t>They would act contrastingly in various workplace culture w</w:t>
      </w:r>
      <w:r w:rsidR="00515984">
        <w:t xml:space="preserve">hen they confront troubles and </w:t>
      </w:r>
      <w:r w:rsidR="00092CB7">
        <w:t>opportunities</w:t>
      </w:r>
      <w:r w:rsidR="00515984">
        <w:t xml:space="preserve">. </w:t>
      </w:r>
      <w:r w:rsidR="00092CB7">
        <w:t xml:space="preserve">But only they fulfil the activity </w:t>
      </w:r>
      <w:r w:rsidR="00515984">
        <w:t xml:space="preserve">when representatives adjust the </w:t>
      </w:r>
      <w:r w:rsidR="00092CB7">
        <w:t>workplace culture</w:t>
      </w:r>
      <w:r w:rsidR="00515984">
        <w:t>. The reason is that staff are relate to the w</w:t>
      </w:r>
      <w:r w:rsidR="00092CB7">
        <w:t xml:space="preserve">ay of life and qualities. This is a strategic management plan of the organisation for their workers. </w:t>
      </w:r>
    </w:p>
    <w:p w:rsidR="00515984" w:rsidRDefault="00515984" w:rsidP="00515984">
      <w:pPr>
        <w:pStyle w:val="ListParagraph"/>
        <w:spacing w:line="360" w:lineRule="auto"/>
        <w:ind w:left="426"/>
      </w:pPr>
      <w:r>
        <w:t xml:space="preserve">As it were, </w:t>
      </w:r>
      <w:r w:rsidR="00092CB7">
        <w:t>workplace</w:t>
      </w:r>
      <w:r>
        <w:t xml:space="preserve"> culture </w:t>
      </w:r>
      <w:r w:rsidR="00092CB7">
        <w:t>effects</w:t>
      </w:r>
      <w:r>
        <w:t xml:space="preserve"> the level of representative's inventive cap</w:t>
      </w:r>
      <w:r w:rsidR="00CB16C6">
        <w:t xml:space="preserve">acity, undertaking inspiration </w:t>
      </w:r>
      <w:r>
        <w:t xml:space="preserve">and work energy. People dependably are pulled in to take part in associations with great and solid </w:t>
      </w:r>
      <w:r w:rsidR="00CB16C6">
        <w:t>workplace culture</w:t>
      </w:r>
      <w:r>
        <w:t xml:space="preserve">. </w:t>
      </w:r>
      <w:r w:rsidR="00CB16C6">
        <w:t>W</w:t>
      </w:r>
      <w:r>
        <w:t>orkers are certain to react to their occupations</w:t>
      </w:r>
      <w:r w:rsidR="00CB16C6" w:rsidRPr="00CB16C6">
        <w:t xml:space="preserve"> </w:t>
      </w:r>
      <w:r w:rsidR="00CB16C6">
        <w:t>when they are in the solid workplace culture. In this circumstance, workplace</w:t>
      </w:r>
      <w:r>
        <w:t xml:space="preserve"> culture adds to the well activity of the association. The association with solid societies possesses its conspicuous convictions and qualities. </w:t>
      </w:r>
      <w:r w:rsidR="00CB16C6">
        <w:t>So,</w:t>
      </w:r>
      <w:r>
        <w:t xml:space="preserve"> workers can acknowledge the </w:t>
      </w:r>
      <w:r w:rsidR="004B19A8">
        <w:t>culture</w:t>
      </w:r>
      <w:r>
        <w:t xml:space="preserve"> and </w:t>
      </w:r>
      <w:r w:rsidR="004B19A8">
        <w:t>embrace the culture</w:t>
      </w:r>
      <w:r>
        <w:t xml:space="preserve">. Particularly for the associations in the administration field, the solid culture motivates representatives to convey top </w:t>
      </w:r>
      <w:r w:rsidR="004B19A8">
        <w:t>class value</w:t>
      </w:r>
      <w:r>
        <w:t xml:space="preserve"> and be in charge of the association. </w:t>
      </w:r>
    </w:p>
    <w:p w:rsidR="00881004" w:rsidRPr="00BD71D1" w:rsidRDefault="00515984" w:rsidP="00515984">
      <w:pPr>
        <w:pStyle w:val="ListParagraph"/>
        <w:spacing w:line="360" w:lineRule="auto"/>
        <w:ind w:left="426"/>
        <w:rPr>
          <w:b/>
          <w:bCs/>
        </w:rPr>
      </w:pPr>
      <w:r>
        <w:t xml:space="preserve">The </w:t>
      </w:r>
      <w:r w:rsidR="004B19A8">
        <w:t xml:space="preserve">loyalty and </w:t>
      </w:r>
      <w:r>
        <w:t>insp</w:t>
      </w:r>
      <w:r w:rsidR="004B19A8">
        <w:t>iration</w:t>
      </w:r>
      <w:r>
        <w:t xml:space="preserve"> of workers are mixed up. It is simple for associations to advance </w:t>
      </w:r>
      <w:r w:rsidR="004B19A8">
        <w:t>stability</w:t>
      </w:r>
      <w:r>
        <w:t xml:space="preserve"> and empower coordination. In this circumstance, the solid </w:t>
      </w:r>
      <w:r w:rsidR="004B19A8">
        <w:t>workplace</w:t>
      </w:r>
      <w:r>
        <w:t xml:space="preserve"> culture empowers the association to be more productive</w:t>
      </w:r>
      <w:r w:rsidR="00BD71D1">
        <w:t xml:space="preserve"> </w:t>
      </w:r>
      <w:sdt>
        <w:sdtPr>
          <w:rPr>
            <w:b/>
            <w:bCs/>
          </w:rPr>
          <w:id w:val="636606946"/>
          <w:citation/>
        </w:sdtPr>
        <w:sdtEndPr/>
        <w:sdtContent>
          <w:r w:rsidR="00BD71D1" w:rsidRPr="00BD71D1">
            <w:rPr>
              <w:b/>
              <w:bCs/>
            </w:rPr>
            <w:fldChar w:fldCharType="begin"/>
          </w:r>
          <w:r w:rsidR="00BD71D1" w:rsidRPr="00BD71D1">
            <w:rPr>
              <w:b/>
              <w:bCs/>
            </w:rPr>
            <w:instrText xml:space="preserve"> CITATION Uke152 \l 2057 </w:instrText>
          </w:r>
          <w:r w:rsidR="00BD71D1" w:rsidRPr="00BD71D1">
            <w:rPr>
              <w:b/>
              <w:bCs/>
            </w:rPr>
            <w:fldChar w:fldCharType="separate"/>
          </w:r>
          <w:r w:rsidR="00BD71D1" w:rsidRPr="00BD71D1">
            <w:rPr>
              <w:b/>
              <w:bCs/>
              <w:noProof/>
            </w:rPr>
            <w:t>(Ukessays, 2015)</w:t>
          </w:r>
          <w:r w:rsidR="00BD71D1" w:rsidRPr="00BD71D1">
            <w:rPr>
              <w:b/>
              <w:bCs/>
            </w:rPr>
            <w:fldChar w:fldCharType="end"/>
          </w:r>
        </w:sdtContent>
      </w:sdt>
      <w:r w:rsidR="00BD71D1" w:rsidRPr="00BD71D1">
        <w:rPr>
          <w:b/>
          <w:bCs/>
        </w:rPr>
        <w:t xml:space="preserve">; </w:t>
      </w:r>
      <w:sdt>
        <w:sdtPr>
          <w:rPr>
            <w:b/>
            <w:bCs/>
          </w:rPr>
          <w:id w:val="466323503"/>
          <w:citation/>
        </w:sdtPr>
        <w:sdtEndPr/>
        <w:sdtContent>
          <w:r w:rsidR="00BD71D1" w:rsidRPr="00BD71D1">
            <w:rPr>
              <w:b/>
              <w:bCs/>
            </w:rPr>
            <w:fldChar w:fldCharType="begin"/>
          </w:r>
          <w:r w:rsidR="00BD71D1" w:rsidRPr="00BD71D1">
            <w:rPr>
              <w:b/>
              <w:bCs/>
            </w:rPr>
            <w:instrText xml:space="preserve">CITATION Fao18 \l 2057 </w:instrText>
          </w:r>
          <w:r w:rsidR="00BD71D1" w:rsidRPr="00BD71D1">
            <w:rPr>
              <w:b/>
              <w:bCs/>
            </w:rPr>
            <w:fldChar w:fldCharType="separate"/>
          </w:r>
          <w:r w:rsidR="00BD71D1" w:rsidRPr="00BD71D1">
            <w:rPr>
              <w:b/>
              <w:bCs/>
              <w:noProof/>
            </w:rPr>
            <w:t>(Fao.org, 2018)</w:t>
          </w:r>
          <w:r w:rsidR="00BD71D1" w:rsidRPr="00BD71D1">
            <w:rPr>
              <w:b/>
              <w:bCs/>
            </w:rPr>
            <w:fldChar w:fldCharType="end"/>
          </w:r>
        </w:sdtContent>
      </w:sdt>
      <w:r w:rsidR="00BD71D1">
        <w:rPr>
          <w:b/>
          <w:bCs/>
        </w:rPr>
        <w:t>.</w:t>
      </w:r>
    </w:p>
    <w:p w:rsidR="00E24B5E" w:rsidRDefault="004B19A8" w:rsidP="002F6827">
      <w:pPr>
        <w:pStyle w:val="ListParagraph"/>
        <w:numPr>
          <w:ilvl w:val="0"/>
          <w:numId w:val="2"/>
        </w:numPr>
        <w:spacing w:line="360" w:lineRule="auto"/>
        <w:ind w:left="426"/>
      </w:pPr>
      <w:r w:rsidRPr="002F6827">
        <w:rPr>
          <w:b/>
          <w:bCs/>
          <w:u w:val="single"/>
        </w:rPr>
        <w:t>The effect of workplace on management:</w:t>
      </w:r>
      <w:r>
        <w:t xml:space="preserve"> </w:t>
      </w:r>
      <w:r w:rsidR="002F6827">
        <w:t>Workplace culture</w:t>
      </w:r>
      <w:r>
        <w:t xml:space="preserve"> assumes a vital part in the key </w:t>
      </w:r>
      <w:r w:rsidR="002F6827">
        <w:t>management of organis</w:t>
      </w:r>
      <w:r>
        <w:t xml:space="preserve">ations. It is a factor that decides the </w:t>
      </w:r>
      <w:r w:rsidR="002F6827">
        <w:t>positive or negative</w:t>
      </w:r>
      <w:r>
        <w:t xml:space="preserve"> </w:t>
      </w:r>
      <w:r w:rsidR="00E24B5E">
        <w:t xml:space="preserve">sides </w:t>
      </w:r>
      <w:r>
        <w:t>of associations</w:t>
      </w:r>
      <w:r w:rsidR="00E24B5E">
        <w:t xml:space="preserve"> and t</w:t>
      </w:r>
      <w:r w:rsidR="002F6827">
        <w:t>he management is controlled by the workplace culture</w:t>
      </w:r>
      <w:r>
        <w:t xml:space="preserve">. </w:t>
      </w:r>
    </w:p>
    <w:p w:rsidR="004B19A8" w:rsidRDefault="00E24B5E" w:rsidP="00E24B5E">
      <w:pPr>
        <w:pStyle w:val="ListParagraph"/>
        <w:spacing w:line="360" w:lineRule="auto"/>
        <w:ind w:left="426"/>
      </w:pPr>
      <w:r>
        <w:t>While in the workplace culture, i</w:t>
      </w:r>
      <w:r w:rsidR="004B19A8">
        <w:t xml:space="preserve">ndividuals and </w:t>
      </w:r>
      <w:r w:rsidR="002F6827">
        <w:t>groups</w:t>
      </w:r>
      <w:r w:rsidR="004B19A8">
        <w:t xml:space="preserve"> connect with each other</w:t>
      </w:r>
      <w:r>
        <w:t>,</w:t>
      </w:r>
      <w:r w:rsidR="004B19A8">
        <w:t xml:space="preserve"> including customers, accomplices and workers. It implies that </w:t>
      </w:r>
      <w:r w:rsidR="002F6827">
        <w:t>good workplace</w:t>
      </w:r>
      <w:r w:rsidR="004B19A8">
        <w:t xml:space="preserve"> culture can </w:t>
      </w:r>
      <w:r w:rsidR="002F6827">
        <w:t>lead</w:t>
      </w:r>
      <w:r w:rsidR="004B19A8">
        <w:t xml:space="preserve"> </w:t>
      </w:r>
      <w:r w:rsidR="002F6827">
        <w:t xml:space="preserve">into following advantages such as </w:t>
      </w:r>
      <w:r w:rsidR="004B19A8">
        <w:t xml:space="preserve">productive participation with </w:t>
      </w:r>
      <w:r w:rsidR="002F6827">
        <w:t>partners</w:t>
      </w:r>
      <w:r w:rsidR="004B19A8">
        <w:t>, reliable worker execution and solid social obligation.</w:t>
      </w:r>
    </w:p>
    <w:p w:rsidR="001D4CA4" w:rsidRDefault="00E24B5E" w:rsidP="001D4CA4">
      <w:pPr>
        <w:pStyle w:val="ListParagraph"/>
        <w:numPr>
          <w:ilvl w:val="0"/>
          <w:numId w:val="2"/>
        </w:numPr>
        <w:spacing w:line="360" w:lineRule="auto"/>
        <w:ind w:left="426"/>
      </w:pPr>
      <w:r w:rsidRPr="001D4CA4">
        <w:rPr>
          <w:b/>
          <w:bCs/>
          <w:u w:val="single"/>
        </w:rPr>
        <w:t>The effect of workplace on partners:</w:t>
      </w:r>
      <w:r>
        <w:t xml:space="preserve"> </w:t>
      </w:r>
      <w:r w:rsidR="001D4CA4">
        <w:t xml:space="preserve">Amid collaboration, workplace culture is one of the most concerning issues to accomplices. At the point when the culture is hard to coordinate, the joint effort cannot be accomplished effectively. In the event that the accomplices neglect to relate to the workplace culture, then there will be miscommunication issues and </w:t>
      </w:r>
      <w:r w:rsidR="00275E7A">
        <w:t>clashes between inter-groups</w:t>
      </w:r>
      <w:r w:rsidR="001D4CA4">
        <w:t xml:space="preserve">. </w:t>
      </w:r>
    </w:p>
    <w:p w:rsidR="00881004" w:rsidRPr="00BD71D1" w:rsidRDefault="001D4CA4" w:rsidP="00275E7A">
      <w:pPr>
        <w:pStyle w:val="ListParagraph"/>
        <w:spacing w:line="360" w:lineRule="auto"/>
        <w:ind w:left="426"/>
        <w:rPr>
          <w:b/>
          <w:bCs/>
        </w:rPr>
      </w:pPr>
      <w:r>
        <w:t xml:space="preserve">The only method to advance the collaboration is by social administration. Workplace culture ought to be changed legitimately as indicated by the genuine circumstance. Then again, in solid workplace culture, accomplices need to do their best to connect the culture. The main fact is </w:t>
      </w:r>
      <w:r>
        <w:lastRenderedPageBreak/>
        <w:t>that, in procedures of compromise and correspondence, communication of culture has critical impact. Particularly for worldwide joint enterprise, workplace culture contrasts are self-evident. For accomplices, they need to take coordination cu</w:t>
      </w:r>
      <w:r w:rsidR="00275E7A">
        <w:t xml:space="preserve">ltural assimilation methodology </w:t>
      </w:r>
      <w:sdt>
        <w:sdtPr>
          <w:rPr>
            <w:b/>
            <w:bCs/>
          </w:rPr>
          <w:id w:val="100773688"/>
          <w:citation/>
        </w:sdtPr>
        <w:sdtEndPr/>
        <w:sdtContent>
          <w:r w:rsidR="00E464D2" w:rsidRPr="00BD71D1">
            <w:rPr>
              <w:b/>
              <w:bCs/>
            </w:rPr>
            <w:fldChar w:fldCharType="begin"/>
          </w:r>
          <w:r w:rsidR="00275E7A" w:rsidRPr="00BD71D1">
            <w:rPr>
              <w:b/>
              <w:bCs/>
            </w:rPr>
            <w:instrText xml:space="preserve"> CITATION Uke152 \l 2057 </w:instrText>
          </w:r>
          <w:r w:rsidR="00E464D2" w:rsidRPr="00BD71D1">
            <w:rPr>
              <w:b/>
              <w:bCs/>
            </w:rPr>
            <w:fldChar w:fldCharType="separate"/>
          </w:r>
          <w:r w:rsidR="00BD71D1" w:rsidRPr="00BD71D1">
            <w:rPr>
              <w:b/>
              <w:bCs/>
              <w:noProof/>
            </w:rPr>
            <w:t>(Ukessays, 2015)</w:t>
          </w:r>
          <w:r w:rsidR="00E464D2" w:rsidRPr="00BD71D1">
            <w:rPr>
              <w:b/>
              <w:bCs/>
            </w:rPr>
            <w:fldChar w:fldCharType="end"/>
          </w:r>
        </w:sdtContent>
      </w:sdt>
      <w:r w:rsidR="00275E7A" w:rsidRPr="00BD71D1">
        <w:rPr>
          <w:b/>
          <w:bCs/>
        </w:rPr>
        <w:t>.</w:t>
      </w:r>
    </w:p>
    <w:p w:rsidR="00F51163" w:rsidRDefault="00F51163" w:rsidP="00275E7A">
      <w:pPr>
        <w:pStyle w:val="ListParagraph"/>
        <w:spacing w:line="360" w:lineRule="auto"/>
        <w:ind w:left="426"/>
      </w:pPr>
    </w:p>
    <w:p w:rsidR="00275E7A" w:rsidRPr="0057486A" w:rsidRDefault="00CF2033" w:rsidP="0057486A">
      <w:pPr>
        <w:pStyle w:val="ListParagraph"/>
        <w:numPr>
          <w:ilvl w:val="0"/>
          <w:numId w:val="8"/>
        </w:numPr>
        <w:spacing w:line="360" w:lineRule="auto"/>
        <w:ind w:left="0" w:hanging="426"/>
        <w:rPr>
          <w:b/>
          <w:bCs/>
          <w:sz w:val="32"/>
          <w:szCs w:val="32"/>
          <w:u w:val="single"/>
        </w:rPr>
      </w:pPr>
      <w:r>
        <w:rPr>
          <w:b/>
          <w:bCs/>
          <w:sz w:val="32"/>
          <w:szCs w:val="32"/>
          <w:u w:val="single"/>
        </w:rPr>
        <w:t xml:space="preserve">Critical Evaluation of the </w:t>
      </w:r>
      <w:r w:rsidR="00275E7A" w:rsidRPr="0057486A">
        <w:rPr>
          <w:b/>
          <w:bCs/>
          <w:sz w:val="32"/>
          <w:szCs w:val="32"/>
          <w:u w:val="single"/>
        </w:rPr>
        <w:t>organisation and the broader environment</w:t>
      </w:r>
    </w:p>
    <w:p w:rsidR="00275E7A" w:rsidRDefault="00F11168" w:rsidP="00275E7A">
      <w:pPr>
        <w:spacing w:line="360" w:lineRule="auto"/>
      </w:pPr>
      <w:r w:rsidRPr="001E51F0">
        <w:t xml:space="preserve">Evaluation is a basic device for upgrading organization. Through definitive examination as </w:t>
      </w:r>
      <w:r>
        <w:t>generally recognize</w:t>
      </w:r>
      <w:r w:rsidRPr="001E51F0">
        <w:t xml:space="preserve"> as evaluation - the </w:t>
      </w:r>
      <w:r>
        <w:t xml:space="preserve">acceptability </w:t>
      </w:r>
      <w:r w:rsidRPr="001E51F0">
        <w:t>of a</w:t>
      </w:r>
      <w:r>
        <w:t xml:space="preserve"> company</w:t>
      </w:r>
      <w:r w:rsidRPr="001E51F0">
        <w:t xml:space="preserve"> is assessed the extent that its working, issues and achievements from both the direct and social structure viewpoints. </w:t>
      </w:r>
      <w:r>
        <w:t>Hierarchical</w:t>
      </w:r>
      <w:r w:rsidRPr="001E51F0">
        <w:t xml:space="preserve"> assessment along these lines incorporates "estimation of variables related to instances of legitimate direct and ampleness". It can accept a fundamental part in serving </w:t>
      </w:r>
      <w:r>
        <w:t>administrators</w:t>
      </w:r>
      <w:r w:rsidRPr="001E51F0">
        <w:t xml:space="preserve"> upgrade the efficiency and ampleness of their assignments and can be a component for making open help for the </w:t>
      </w:r>
      <w:r>
        <w:t>analysis</w:t>
      </w:r>
      <w:r w:rsidRPr="001E51F0">
        <w:t xml:space="preserve"> projects and </w:t>
      </w:r>
      <w:r>
        <w:t>outreach movement</w:t>
      </w:r>
      <w:r w:rsidR="002C5B81">
        <w:t xml:space="preserve"> </w:t>
      </w:r>
      <w:sdt>
        <w:sdtPr>
          <w:rPr>
            <w:b/>
            <w:bCs/>
          </w:rPr>
          <w:id w:val="100773690"/>
          <w:citation/>
        </w:sdtPr>
        <w:sdtEndPr/>
        <w:sdtContent>
          <w:r w:rsidR="002C5B81" w:rsidRPr="00BD71D1">
            <w:rPr>
              <w:b/>
              <w:bCs/>
            </w:rPr>
            <w:fldChar w:fldCharType="begin"/>
          </w:r>
          <w:r w:rsidR="002C5B81" w:rsidRPr="00BD71D1">
            <w:rPr>
              <w:b/>
              <w:bCs/>
            </w:rPr>
            <w:instrText xml:space="preserve">CITATION Fao18 \l 2057 </w:instrText>
          </w:r>
          <w:r w:rsidR="002C5B81" w:rsidRPr="00BD71D1">
            <w:rPr>
              <w:b/>
              <w:bCs/>
            </w:rPr>
            <w:fldChar w:fldCharType="separate"/>
          </w:r>
          <w:r w:rsidR="002C5B81" w:rsidRPr="00BD71D1">
            <w:rPr>
              <w:b/>
              <w:bCs/>
              <w:noProof/>
            </w:rPr>
            <w:t>(Fao.org, 2018)</w:t>
          </w:r>
          <w:r w:rsidR="002C5B81" w:rsidRPr="00BD71D1">
            <w:rPr>
              <w:b/>
              <w:bCs/>
            </w:rPr>
            <w:fldChar w:fldCharType="end"/>
          </w:r>
        </w:sdtContent>
      </w:sdt>
      <w:r w:rsidR="002C5B81">
        <w:rPr>
          <w:b/>
          <w:bCs/>
        </w:rPr>
        <w:t>.</w:t>
      </w:r>
    </w:p>
    <w:p w:rsidR="00275E7A" w:rsidRDefault="002C5B81" w:rsidP="00275E7A">
      <w:pPr>
        <w:spacing w:line="360" w:lineRule="auto"/>
      </w:pPr>
      <w:r w:rsidRPr="001E51F0">
        <w:t>A</w:t>
      </w:r>
      <w:r>
        <w:t xml:space="preserve">ssociations </w:t>
      </w:r>
      <w:r w:rsidRPr="001E51F0">
        <w:t xml:space="preserve">are consistently endeavouring to alter, impact, </w:t>
      </w:r>
      <w:r>
        <w:t>execute</w:t>
      </w:r>
      <w:r w:rsidRPr="001E51F0">
        <w:t xml:space="preserve"> and endure. Nevertheless, </w:t>
      </w:r>
      <w:r>
        <w:t>those</w:t>
      </w:r>
      <w:r w:rsidRPr="001E51F0">
        <w:t xml:space="preserve"> are not commonly viable. To all the more likely </w:t>
      </w:r>
      <w:r>
        <w:t>comprehend</w:t>
      </w:r>
      <w:r w:rsidRPr="001E51F0">
        <w:t xml:space="preserve"> what they can or should change over to upgrade their ability to execute, </w:t>
      </w:r>
      <w:r>
        <w:t>organisations</w:t>
      </w:r>
      <w:r w:rsidRPr="001E51F0">
        <w:t xml:space="preserve"> can </w:t>
      </w:r>
      <w:r>
        <w:t>guide hierarchical</w:t>
      </w:r>
      <w:r w:rsidRPr="001E51F0">
        <w:t xml:space="preserve"> assessments. This investigative gadget can empower relationship to </w:t>
      </w:r>
      <w:r>
        <w:t>obtain</w:t>
      </w:r>
      <w:r w:rsidRPr="001E51F0">
        <w:t xml:space="preserve"> accommodating data on their execution, perceive basic focuses that manage or block their achievement of </w:t>
      </w:r>
      <w:r>
        <w:t>outcome</w:t>
      </w:r>
      <w:r w:rsidRPr="001E51F0">
        <w:t xml:space="preserve">, and mastermind themselves </w:t>
      </w:r>
      <w:r>
        <w:t>as for</w:t>
      </w:r>
      <w:r w:rsidRPr="001E51F0">
        <w:t xml:space="preserve"> contenders. </w:t>
      </w:r>
      <w:r>
        <w:t xml:space="preserve">In a surprising way that </w:t>
      </w:r>
      <w:r w:rsidRPr="001E51F0">
        <w:t xml:space="preserve">the enthusiasm for like appraisals is gaining </w:t>
      </w:r>
      <w:r>
        <w:t>advance</w:t>
      </w:r>
      <w:r w:rsidRPr="001E51F0">
        <w:t xml:space="preserve">. </w:t>
      </w:r>
      <w:r>
        <w:t>Benefactors</w:t>
      </w:r>
      <w:r w:rsidRPr="001E51F0">
        <w:t xml:space="preserve"> are dynamically attempting to broaden their understanding of the execution of affiliations which they finance (e.g., taxpayer supported organizations, International Financial Institutions, NGOs, and research establishments) not only to choose the responsibilities of these </w:t>
      </w:r>
      <w:r>
        <w:t xml:space="preserve">associations </w:t>
      </w:r>
      <w:r w:rsidRPr="001E51F0">
        <w:t xml:space="preserve">to enhancement happens, yet </w:t>
      </w:r>
      <w:r>
        <w:t xml:space="preserve">in addition to </w:t>
      </w:r>
      <w:r w:rsidRPr="001E51F0">
        <w:t xml:space="preserve">better handle the limits these affiliations have set up to help the achievement of </w:t>
      </w:r>
      <w:r>
        <w:t xml:space="preserve">outcomes </w:t>
      </w:r>
      <w:sdt>
        <w:sdtPr>
          <w:rPr>
            <w:b/>
            <w:bCs/>
          </w:rPr>
          <w:id w:val="100773689"/>
          <w:citation/>
        </w:sdtPr>
        <w:sdtEndPr/>
        <w:sdtContent>
          <w:r w:rsidR="00E464D2" w:rsidRPr="00A249B2">
            <w:rPr>
              <w:b/>
              <w:bCs/>
            </w:rPr>
            <w:fldChar w:fldCharType="begin"/>
          </w:r>
          <w:r w:rsidR="00BD71D1" w:rsidRPr="00A249B2">
            <w:rPr>
              <w:b/>
              <w:bCs/>
            </w:rPr>
            <w:instrText xml:space="preserve">CITATION Bet18 \l 2057 </w:instrText>
          </w:r>
          <w:r w:rsidR="00E464D2" w:rsidRPr="00A249B2">
            <w:rPr>
              <w:b/>
              <w:bCs/>
            </w:rPr>
            <w:fldChar w:fldCharType="separate"/>
          </w:r>
          <w:r w:rsidR="00BD71D1" w:rsidRPr="00A249B2">
            <w:rPr>
              <w:b/>
              <w:bCs/>
              <w:noProof/>
            </w:rPr>
            <w:t>(BetterEvaluation, 2016)</w:t>
          </w:r>
          <w:r w:rsidR="00E464D2" w:rsidRPr="00A249B2">
            <w:rPr>
              <w:b/>
              <w:bCs/>
            </w:rPr>
            <w:fldChar w:fldCharType="end"/>
          </w:r>
        </w:sdtContent>
      </w:sdt>
      <w:r w:rsidR="00275E7A" w:rsidRPr="00A249B2">
        <w:rPr>
          <w:b/>
          <w:bCs/>
        </w:rPr>
        <w:t>.</w:t>
      </w:r>
    </w:p>
    <w:p w:rsidR="000A5596" w:rsidRDefault="008519A1" w:rsidP="00275E7A">
      <w:pPr>
        <w:spacing w:line="360" w:lineRule="auto"/>
        <w:rPr>
          <w:b/>
          <w:bCs/>
          <w:sz w:val="28"/>
          <w:szCs w:val="28"/>
          <w:u w:val="single"/>
        </w:rPr>
      </w:pPr>
      <w:r w:rsidRPr="008519A1">
        <w:rPr>
          <w:b/>
          <w:bCs/>
          <w:sz w:val="28"/>
          <w:szCs w:val="28"/>
          <w:u w:val="single"/>
        </w:rPr>
        <w:t>Why associations require assessment</w:t>
      </w:r>
    </w:p>
    <w:p w:rsidR="008519A1" w:rsidRDefault="00A851C0" w:rsidP="008519A1">
      <w:pPr>
        <w:spacing w:line="360" w:lineRule="auto"/>
      </w:pPr>
      <w:r>
        <w:t xml:space="preserve">Organisational assessment </w:t>
      </w:r>
      <w:r w:rsidR="008519A1">
        <w:t>compares, estimates and surveys the co</w:t>
      </w:r>
      <w:r w:rsidR="00A4018A">
        <w:t>nsistency</w:t>
      </w:r>
      <w:r w:rsidR="008519A1">
        <w:t xml:space="preserve"> among </w:t>
      </w:r>
      <w:r w:rsidR="00A4018A">
        <w:t xml:space="preserve">outcomes and particular targets, </w:t>
      </w:r>
      <w:r w:rsidR="008519A1">
        <w:t xml:space="preserve">among particular goals and general aims of institutional tasks, projects or plans. </w:t>
      </w:r>
    </w:p>
    <w:p w:rsidR="008519A1" w:rsidRDefault="008519A1" w:rsidP="008519A1">
      <w:pPr>
        <w:spacing w:line="360" w:lineRule="auto"/>
      </w:pPr>
      <w:r>
        <w:t>It can be useful in distinguishing:</w:t>
      </w:r>
    </w:p>
    <w:p w:rsidR="00C149C0" w:rsidRDefault="00C149C0" w:rsidP="00A4018A">
      <w:pPr>
        <w:pStyle w:val="ListParagraph"/>
        <w:numPr>
          <w:ilvl w:val="0"/>
          <w:numId w:val="3"/>
        </w:numPr>
        <w:spacing w:line="360" w:lineRule="auto"/>
      </w:pPr>
      <w:r>
        <w:t xml:space="preserve">regardless of whether the destinations and objectives initially settled are being accomplished, and in addition their normal impacts and effect; </w:t>
      </w:r>
    </w:p>
    <w:p w:rsidR="00C149C0" w:rsidRDefault="00C149C0" w:rsidP="00A4018A">
      <w:pPr>
        <w:pStyle w:val="ListParagraph"/>
        <w:numPr>
          <w:ilvl w:val="0"/>
          <w:numId w:val="3"/>
        </w:numPr>
        <w:spacing w:line="360" w:lineRule="auto"/>
      </w:pPr>
      <w:r>
        <w:t xml:space="preserve">whether the association is adjusting to new situations, changing innovation and changes in other outside factors in order to productively use the accessible assets; </w:t>
      </w:r>
    </w:p>
    <w:p w:rsidR="00A4018A" w:rsidRDefault="00C149C0" w:rsidP="00A4018A">
      <w:pPr>
        <w:pStyle w:val="ListParagraph"/>
        <w:numPr>
          <w:ilvl w:val="0"/>
          <w:numId w:val="3"/>
        </w:numPr>
        <w:spacing w:line="360" w:lineRule="auto"/>
      </w:pPr>
      <w:r>
        <w:t xml:space="preserve">territories which should be enhanced, altered or reinforced; </w:t>
      </w:r>
    </w:p>
    <w:p w:rsidR="00A4018A" w:rsidRPr="00A249B2" w:rsidRDefault="00A4018A" w:rsidP="00A4018A">
      <w:pPr>
        <w:pStyle w:val="ListParagraph"/>
        <w:numPr>
          <w:ilvl w:val="0"/>
          <w:numId w:val="3"/>
        </w:numPr>
        <w:spacing w:line="360" w:lineRule="auto"/>
        <w:rPr>
          <w:b/>
          <w:bCs/>
        </w:rPr>
      </w:pPr>
      <w:r>
        <w:lastRenderedPageBreak/>
        <w:t>diverse technique</w:t>
      </w:r>
      <w:r w:rsidR="00C149C0">
        <w:t xml:space="preserve"> to better satisfy the</w:t>
      </w:r>
      <w:r w:rsidR="00A851C0">
        <w:t xml:space="preserve"> necessities of the customers on</w:t>
      </w:r>
      <w:r w:rsidR="00C149C0">
        <w:t xml:space="preserve"> the organization</w:t>
      </w:r>
      <w:r w:rsidR="00A249B2">
        <w:t xml:space="preserve"> </w:t>
      </w:r>
      <w:sdt>
        <w:sdtPr>
          <w:rPr>
            <w:b/>
            <w:bCs/>
          </w:rPr>
          <w:id w:val="696279711"/>
          <w:citation/>
        </w:sdtPr>
        <w:sdtEndPr/>
        <w:sdtContent>
          <w:r w:rsidR="00A249B2" w:rsidRPr="00A249B2">
            <w:rPr>
              <w:b/>
              <w:bCs/>
            </w:rPr>
            <w:fldChar w:fldCharType="begin"/>
          </w:r>
          <w:r w:rsidR="00A249B2" w:rsidRPr="00A249B2">
            <w:rPr>
              <w:b/>
              <w:bCs/>
            </w:rPr>
            <w:instrText xml:space="preserve"> CITATION Ont17 \l 2057 </w:instrText>
          </w:r>
          <w:r w:rsidR="00A249B2" w:rsidRPr="00A249B2">
            <w:rPr>
              <w:b/>
              <w:bCs/>
            </w:rPr>
            <w:fldChar w:fldCharType="separate"/>
          </w:r>
          <w:r w:rsidR="00A249B2" w:rsidRPr="00A249B2">
            <w:rPr>
              <w:b/>
              <w:bCs/>
              <w:noProof/>
            </w:rPr>
            <w:t>(On the mark.com, 2017)</w:t>
          </w:r>
          <w:r w:rsidR="00A249B2" w:rsidRPr="00A249B2">
            <w:rPr>
              <w:b/>
              <w:bCs/>
            </w:rPr>
            <w:fldChar w:fldCharType="end"/>
          </w:r>
        </w:sdtContent>
      </w:sdt>
      <w:r w:rsidR="00A249B2" w:rsidRPr="00A249B2">
        <w:rPr>
          <w:b/>
          <w:bCs/>
        </w:rPr>
        <w:t xml:space="preserve">; </w:t>
      </w:r>
      <w:sdt>
        <w:sdtPr>
          <w:rPr>
            <w:b/>
            <w:bCs/>
          </w:rPr>
          <w:id w:val="388082203"/>
          <w:citation/>
        </w:sdtPr>
        <w:sdtEndPr/>
        <w:sdtContent>
          <w:r w:rsidR="00A249B2" w:rsidRPr="00A249B2">
            <w:rPr>
              <w:b/>
              <w:bCs/>
            </w:rPr>
            <w:fldChar w:fldCharType="begin"/>
          </w:r>
          <w:r w:rsidR="00A249B2" w:rsidRPr="00A249B2">
            <w:rPr>
              <w:b/>
              <w:bCs/>
            </w:rPr>
            <w:instrText xml:space="preserve">CITATION Fao181 \l 2057 </w:instrText>
          </w:r>
          <w:r w:rsidR="00A249B2" w:rsidRPr="00A249B2">
            <w:rPr>
              <w:b/>
              <w:bCs/>
            </w:rPr>
            <w:fldChar w:fldCharType="separate"/>
          </w:r>
          <w:r w:rsidR="00A249B2" w:rsidRPr="00A249B2">
            <w:rPr>
              <w:b/>
              <w:bCs/>
              <w:noProof/>
            </w:rPr>
            <w:t>(Fao.org, 2018)</w:t>
          </w:r>
          <w:r w:rsidR="00A249B2" w:rsidRPr="00A249B2">
            <w:rPr>
              <w:b/>
              <w:bCs/>
            </w:rPr>
            <w:fldChar w:fldCharType="end"/>
          </w:r>
        </w:sdtContent>
      </w:sdt>
      <w:r w:rsidR="00A249B2" w:rsidRPr="00A249B2">
        <w:rPr>
          <w:b/>
          <w:bCs/>
        </w:rPr>
        <w:t xml:space="preserve">. </w:t>
      </w:r>
    </w:p>
    <w:p w:rsidR="00A4018A" w:rsidRDefault="00C8064A" w:rsidP="00A4018A">
      <w:pPr>
        <w:spacing w:line="360" w:lineRule="auto"/>
        <w:rPr>
          <w:b/>
          <w:bCs/>
          <w:sz w:val="28"/>
          <w:szCs w:val="28"/>
          <w:u w:val="single"/>
        </w:rPr>
      </w:pPr>
      <w:r w:rsidRPr="00C8064A">
        <w:rPr>
          <w:b/>
          <w:bCs/>
          <w:sz w:val="28"/>
          <w:szCs w:val="28"/>
          <w:u w:val="single"/>
        </w:rPr>
        <w:t>Different kinds of evaluation</w:t>
      </w:r>
    </w:p>
    <w:p w:rsidR="00C8064A" w:rsidRDefault="00C8064A" w:rsidP="00A4018A">
      <w:pPr>
        <w:spacing w:line="360" w:lineRule="auto"/>
      </w:pPr>
      <w:r w:rsidRPr="00C8064A">
        <w:t>Contingent on the goals of the assessment work out, an appraisal may concentrate around one or a few of the accompanying</w:t>
      </w:r>
      <w:r>
        <w:t xml:space="preserve">: </w:t>
      </w:r>
    </w:p>
    <w:p w:rsidR="00C8064A" w:rsidRDefault="00C8064A" w:rsidP="0050574D">
      <w:pPr>
        <w:pStyle w:val="ListParagraph"/>
        <w:numPr>
          <w:ilvl w:val="0"/>
          <w:numId w:val="4"/>
        </w:numPr>
        <w:spacing w:line="360" w:lineRule="auto"/>
      </w:pPr>
      <w:r w:rsidRPr="00A851C0">
        <w:rPr>
          <w:b/>
          <w:bCs/>
        </w:rPr>
        <w:t>Personnel</w:t>
      </w:r>
      <w:r w:rsidR="004364CD">
        <w:t>:</w:t>
      </w:r>
      <w:r w:rsidR="0050574D">
        <w:t xml:space="preserve"> T</w:t>
      </w:r>
      <w:r>
        <w:t>his spreads assessment of the execution of expert, authoritative and specialized HR in the association.</w:t>
      </w:r>
    </w:p>
    <w:p w:rsidR="0057108C" w:rsidRDefault="0057108C" w:rsidP="0057108C">
      <w:pPr>
        <w:pStyle w:val="ListParagraph"/>
        <w:numPr>
          <w:ilvl w:val="0"/>
          <w:numId w:val="4"/>
        </w:numPr>
        <w:spacing w:line="360" w:lineRule="auto"/>
      </w:pPr>
      <w:r w:rsidRPr="00A851C0">
        <w:rPr>
          <w:b/>
          <w:bCs/>
        </w:rPr>
        <w:t>Traditional assessment</w:t>
      </w:r>
      <w:r>
        <w:t xml:space="preserve">: It includes utilization of outlines, specialized conference, panels, impromptu teams, courses and classes. </w:t>
      </w:r>
    </w:p>
    <w:p w:rsidR="0057108C" w:rsidRDefault="0057108C" w:rsidP="0050574D">
      <w:pPr>
        <w:pStyle w:val="ListParagraph"/>
        <w:numPr>
          <w:ilvl w:val="0"/>
          <w:numId w:val="4"/>
        </w:numPr>
        <w:spacing w:line="360" w:lineRule="auto"/>
      </w:pPr>
      <w:r w:rsidRPr="00A851C0">
        <w:rPr>
          <w:b/>
          <w:bCs/>
        </w:rPr>
        <w:t>Outcomes evaluation</w:t>
      </w:r>
      <w:r>
        <w:t>: It is all about of qualitative and quantitative analysis of exploration outcomes, retaliation elements and probabilities of appropriation.</w:t>
      </w:r>
    </w:p>
    <w:p w:rsidR="0057108C" w:rsidRDefault="0057108C" w:rsidP="0057108C">
      <w:pPr>
        <w:pStyle w:val="ListParagraph"/>
        <w:numPr>
          <w:ilvl w:val="0"/>
          <w:numId w:val="4"/>
        </w:numPr>
        <w:spacing w:line="360" w:lineRule="auto"/>
      </w:pPr>
      <w:r w:rsidRPr="00A851C0">
        <w:rPr>
          <w:b/>
          <w:bCs/>
        </w:rPr>
        <w:t>Operative assessment</w:t>
      </w:r>
      <w:r>
        <w:t xml:space="preserve">: This kind of estimates proficiency by relative inspection amongst materials and assets utilized, actions completed and the outcomes accomplished. </w:t>
      </w:r>
    </w:p>
    <w:p w:rsidR="0057108C" w:rsidRDefault="0057108C" w:rsidP="0057108C">
      <w:pPr>
        <w:pStyle w:val="ListParagraph"/>
        <w:numPr>
          <w:ilvl w:val="0"/>
          <w:numId w:val="4"/>
        </w:numPr>
        <w:spacing w:line="360" w:lineRule="auto"/>
      </w:pPr>
      <w:r w:rsidRPr="00A851C0">
        <w:rPr>
          <w:b/>
          <w:bCs/>
        </w:rPr>
        <w:t>Analytical assessment</w:t>
      </w:r>
      <w:r>
        <w:t xml:space="preserve">: This includes financial inspection of appropriation thinks about, profitability investigations, prospect evaluation, utilization of employment, advertising </w:t>
      </w:r>
      <w:r w:rsidR="004364CD">
        <w:t>costs, credit</w:t>
      </w:r>
      <w:r>
        <w:t xml:space="preserve"> and their consequences for specialized choices. </w:t>
      </w:r>
    </w:p>
    <w:p w:rsidR="0057108C" w:rsidRDefault="0057108C" w:rsidP="0057108C">
      <w:pPr>
        <w:pStyle w:val="ListParagraph"/>
        <w:numPr>
          <w:ilvl w:val="0"/>
          <w:numId w:val="4"/>
        </w:numPr>
        <w:spacing w:line="360" w:lineRule="auto"/>
      </w:pPr>
      <w:r w:rsidRPr="00A851C0">
        <w:rPr>
          <w:b/>
          <w:bCs/>
        </w:rPr>
        <w:t>Basic assessment</w:t>
      </w:r>
      <w:r>
        <w:t xml:space="preserve">: This reveals the distinguishing and dissecting of the financial, organic, physical, specialized and institutional perspectives which can be enhanced by inquire about exercises. </w:t>
      </w:r>
    </w:p>
    <w:p w:rsidR="0057108C" w:rsidRDefault="0057108C" w:rsidP="0057108C">
      <w:pPr>
        <w:pStyle w:val="ListParagraph"/>
        <w:numPr>
          <w:ilvl w:val="0"/>
          <w:numId w:val="4"/>
        </w:numPr>
        <w:spacing w:line="360" w:lineRule="auto"/>
      </w:pPr>
      <w:r w:rsidRPr="00A851C0">
        <w:rPr>
          <w:b/>
          <w:bCs/>
        </w:rPr>
        <w:t>Impact assessment</w:t>
      </w:r>
      <w:r>
        <w:t xml:space="preserve">: Impact is estimated in connection to long haul consequences for factors which were looked to be modified through the exercises. For instance, in an exploration association, affect assessment would gauge impacts of analysis return on exchange of innovation and comes back to the farmer. </w:t>
      </w:r>
    </w:p>
    <w:p w:rsidR="0057108C" w:rsidRDefault="0057108C" w:rsidP="0057108C">
      <w:pPr>
        <w:pStyle w:val="ListParagraph"/>
        <w:numPr>
          <w:ilvl w:val="0"/>
          <w:numId w:val="4"/>
        </w:numPr>
        <w:spacing w:line="360" w:lineRule="auto"/>
      </w:pPr>
      <w:r w:rsidRPr="00A851C0">
        <w:rPr>
          <w:b/>
          <w:bCs/>
        </w:rPr>
        <w:t>Monetary effect</w:t>
      </w:r>
      <w:r>
        <w:t>: This incorporates estimation of the viability of exploration outcomes, utilizing systems, for example - money saving advantage survey.</w:t>
      </w:r>
    </w:p>
    <w:p w:rsidR="0057108C" w:rsidRDefault="0057108C" w:rsidP="0057108C">
      <w:pPr>
        <w:spacing w:line="360" w:lineRule="auto"/>
        <w:rPr>
          <w:b/>
          <w:bCs/>
          <w:sz w:val="28"/>
          <w:szCs w:val="28"/>
          <w:u w:val="single"/>
        </w:rPr>
      </w:pPr>
      <w:r w:rsidRPr="0057108C">
        <w:rPr>
          <w:b/>
          <w:bCs/>
          <w:sz w:val="28"/>
          <w:szCs w:val="28"/>
          <w:u w:val="single"/>
        </w:rPr>
        <w:t>Kind of assessment process</w:t>
      </w:r>
    </w:p>
    <w:p w:rsidR="0057108C" w:rsidRDefault="0057108C" w:rsidP="0057108C">
      <w:pPr>
        <w:spacing w:line="360" w:lineRule="auto"/>
      </w:pPr>
      <w:r w:rsidRPr="0057108C">
        <w:t xml:space="preserve">There are commonly three components engaged with an appraisal </w:t>
      </w:r>
      <w:r>
        <w:t xml:space="preserve">movement: </w:t>
      </w:r>
    </w:p>
    <w:p w:rsidR="0057108C" w:rsidRDefault="008935A6" w:rsidP="0057108C">
      <w:pPr>
        <w:pStyle w:val="ListParagraph"/>
        <w:numPr>
          <w:ilvl w:val="0"/>
          <w:numId w:val="5"/>
        </w:numPr>
        <w:spacing w:line="360" w:lineRule="auto"/>
      </w:pPr>
      <w:r>
        <w:t xml:space="preserve">The association, </w:t>
      </w:r>
      <w:r w:rsidR="0057108C">
        <w:t xml:space="preserve">which is the principle unit of the appraisal </w:t>
      </w:r>
      <w:r>
        <w:t>movement</w:t>
      </w:r>
      <w:r w:rsidR="0057108C">
        <w:t xml:space="preserve">. Heads of divisions, researchers and authoritative staff of the </w:t>
      </w:r>
      <w:r>
        <w:t xml:space="preserve">research </w:t>
      </w:r>
      <w:r w:rsidR="0057108C">
        <w:t xml:space="preserve">associations are the </w:t>
      </w:r>
      <w:r>
        <w:t>authority</w:t>
      </w:r>
      <w:r w:rsidR="0057108C">
        <w:t xml:space="preserve"> of data. </w:t>
      </w:r>
    </w:p>
    <w:p w:rsidR="0057108C" w:rsidRDefault="0057108C" w:rsidP="008935A6">
      <w:pPr>
        <w:pStyle w:val="ListParagraph"/>
        <w:numPr>
          <w:ilvl w:val="0"/>
          <w:numId w:val="5"/>
        </w:numPr>
        <w:spacing w:line="360" w:lineRule="auto"/>
      </w:pPr>
      <w:r>
        <w:t xml:space="preserve">The </w:t>
      </w:r>
      <w:r w:rsidR="008935A6">
        <w:t>people</w:t>
      </w:r>
      <w:r>
        <w:t xml:space="preserve">, who utilize the appraisal </w:t>
      </w:r>
      <w:r w:rsidR="008935A6">
        <w:t>outcomes</w:t>
      </w:r>
      <w:r>
        <w:t xml:space="preserve"> for </w:t>
      </w:r>
      <w:r w:rsidR="008935A6">
        <w:t>building</w:t>
      </w:r>
      <w:r>
        <w:t xml:space="preserve"> the association more powerful by setting needs, arrangements, </w:t>
      </w:r>
      <w:r w:rsidR="008935A6">
        <w:t>strategy</w:t>
      </w:r>
      <w:r>
        <w:t xml:space="preserve"> and research </w:t>
      </w:r>
      <w:r w:rsidR="008935A6">
        <w:t>programmes.</w:t>
      </w:r>
    </w:p>
    <w:p w:rsidR="00CE13F1" w:rsidRPr="00A249B2" w:rsidRDefault="008935A6" w:rsidP="0057486A">
      <w:pPr>
        <w:pStyle w:val="ListParagraph"/>
        <w:numPr>
          <w:ilvl w:val="0"/>
          <w:numId w:val="5"/>
        </w:numPr>
        <w:spacing w:line="360" w:lineRule="auto"/>
      </w:pPr>
      <w:r>
        <w:t>The evaluation group, which needs to utilize fitting estimation devices to gather information regarding the</w:t>
      </w:r>
      <w:r w:rsidR="00336B45">
        <w:t xml:space="preserve"> association and its exercises </w:t>
      </w:r>
      <w:sdt>
        <w:sdtPr>
          <w:rPr>
            <w:b/>
            <w:bCs/>
          </w:rPr>
          <w:id w:val="164218813"/>
          <w:citation/>
        </w:sdtPr>
        <w:sdtEndPr/>
        <w:sdtContent>
          <w:r w:rsidR="00E464D2" w:rsidRPr="00A249B2">
            <w:rPr>
              <w:b/>
              <w:bCs/>
            </w:rPr>
            <w:fldChar w:fldCharType="begin"/>
          </w:r>
          <w:r w:rsidR="00A249B2" w:rsidRPr="00A249B2">
            <w:rPr>
              <w:b/>
              <w:bCs/>
            </w:rPr>
            <w:instrText xml:space="preserve">CITATION Fao181 \l 2057 </w:instrText>
          </w:r>
          <w:r w:rsidR="00E464D2" w:rsidRPr="00A249B2">
            <w:rPr>
              <w:b/>
              <w:bCs/>
            </w:rPr>
            <w:fldChar w:fldCharType="separate"/>
          </w:r>
          <w:r w:rsidR="00A249B2" w:rsidRPr="00A249B2">
            <w:rPr>
              <w:b/>
              <w:bCs/>
              <w:noProof/>
            </w:rPr>
            <w:t>(Fao.org, 2018)</w:t>
          </w:r>
          <w:r w:rsidR="00E464D2" w:rsidRPr="00A249B2">
            <w:rPr>
              <w:b/>
              <w:bCs/>
            </w:rPr>
            <w:fldChar w:fldCharType="end"/>
          </w:r>
        </w:sdtContent>
      </w:sdt>
      <w:r w:rsidR="00336B45" w:rsidRPr="00A249B2">
        <w:rPr>
          <w:b/>
          <w:bCs/>
        </w:rPr>
        <w:t xml:space="preserve">; </w:t>
      </w:r>
      <w:sdt>
        <w:sdtPr>
          <w:rPr>
            <w:b/>
            <w:bCs/>
          </w:rPr>
          <w:id w:val="164218814"/>
          <w:citation/>
        </w:sdtPr>
        <w:sdtEndPr/>
        <w:sdtContent>
          <w:r w:rsidR="00E464D2" w:rsidRPr="00A249B2">
            <w:rPr>
              <w:b/>
              <w:bCs/>
            </w:rPr>
            <w:fldChar w:fldCharType="begin"/>
          </w:r>
          <w:r w:rsidR="00336B45" w:rsidRPr="00A249B2">
            <w:rPr>
              <w:b/>
              <w:bCs/>
            </w:rPr>
            <w:instrText xml:space="preserve"> CITATION Ont17 \l 2057 </w:instrText>
          </w:r>
          <w:r w:rsidR="00E464D2" w:rsidRPr="00A249B2">
            <w:rPr>
              <w:b/>
              <w:bCs/>
            </w:rPr>
            <w:fldChar w:fldCharType="separate"/>
          </w:r>
          <w:r w:rsidR="00BD71D1" w:rsidRPr="00A249B2">
            <w:rPr>
              <w:b/>
              <w:bCs/>
              <w:noProof/>
            </w:rPr>
            <w:t>(On the mark.com, 2017)</w:t>
          </w:r>
          <w:r w:rsidR="00E464D2" w:rsidRPr="00A249B2">
            <w:rPr>
              <w:b/>
              <w:bCs/>
            </w:rPr>
            <w:fldChar w:fldCharType="end"/>
          </w:r>
        </w:sdtContent>
      </w:sdt>
      <w:r w:rsidR="00336B45" w:rsidRPr="00A249B2">
        <w:rPr>
          <w:b/>
          <w:bCs/>
        </w:rPr>
        <w:t>.</w:t>
      </w:r>
    </w:p>
    <w:p w:rsidR="00336B45" w:rsidRPr="0057486A" w:rsidRDefault="00336B45" w:rsidP="0057486A">
      <w:pPr>
        <w:spacing w:line="360" w:lineRule="auto"/>
      </w:pPr>
      <w:r w:rsidRPr="0057486A">
        <w:rPr>
          <w:b/>
          <w:bCs/>
          <w:sz w:val="28"/>
          <w:szCs w:val="28"/>
          <w:u w:val="single"/>
        </w:rPr>
        <w:lastRenderedPageBreak/>
        <w:t>Internal and External organisational environments</w:t>
      </w:r>
    </w:p>
    <w:p w:rsidR="00336B45" w:rsidRDefault="006E654A" w:rsidP="00336B45">
      <w:pPr>
        <w:spacing w:line="360" w:lineRule="auto"/>
      </w:pPr>
      <w:r w:rsidRPr="002717C6">
        <w:t xml:space="preserve">If a business should be compelling in the business focus, it is crucial for them to totally appreciate what components apply to influence the headway of their association. When they consider both positive and negative effects inside and outside the affiliation, they can make sensible </w:t>
      </w:r>
      <w:r>
        <w:t>methodologies</w:t>
      </w:r>
      <w:r w:rsidRPr="002717C6">
        <w:t xml:space="preserve"> to manage any foreseen condition. Thus, </w:t>
      </w:r>
      <w:r>
        <w:t>if looking</w:t>
      </w:r>
      <w:r w:rsidRPr="002717C6">
        <w:t xml:space="preserve"> </w:t>
      </w:r>
      <w:r>
        <w:t xml:space="preserve">at outer </w:t>
      </w:r>
      <w:r w:rsidRPr="002717C6">
        <w:t xml:space="preserve">and </w:t>
      </w:r>
      <w:r>
        <w:t>inside</w:t>
      </w:r>
      <w:r w:rsidRPr="002717C6">
        <w:t xml:space="preserve"> segments is seen as the most basic task for an endeavour before </w:t>
      </w:r>
      <w:r>
        <w:t>convey</w:t>
      </w:r>
      <w:r w:rsidRPr="002717C6">
        <w:t xml:space="preserve"> any fundamental advancing </w:t>
      </w:r>
      <w:r>
        <w:t>idea</w:t>
      </w:r>
      <w:r w:rsidR="00FD5917">
        <w:t>.</w:t>
      </w:r>
    </w:p>
    <w:p w:rsidR="00FD5917" w:rsidRDefault="00FD5917" w:rsidP="00336B45">
      <w:pPr>
        <w:spacing w:line="360" w:lineRule="auto"/>
        <w:rPr>
          <w:b/>
          <w:bCs/>
          <w:u w:val="single"/>
        </w:rPr>
      </w:pPr>
      <w:r w:rsidRPr="00FD5917">
        <w:rPr>
          <w:b/>
          <w:bCs/>
          <w:u w:val="single"/>
        </w:rPr>
        <w:t>Inte</w:t>
      </w:r>
      <w:r w:rsidR="00AE762D">
        <w:rPr>
          <w:b/>
          <w:bCs/>
          <w:u w:val="single"/>
        </w:rPr>
        <w:t>rnal environment e</w:t>
      </w:r>
      <w:r w:rsidRPr="00FD5917">
        <w:rPr>
          <w:b/>
          <w:bCs/>
          <w:u w:val="single"/>
        </w:rPr>
        <w:t xml:space="preserve">ffect </w:t>
      </w:r>
    </w:p>
    <w:p w:rsidR="00FD5917" w:rsidRDefault="00B66275" w:rsidP="00336B45">
      <w:pPr>
        <w:spacing w:line="360" w:lineRule="auto"/>
      </w:pPr>
      <w:r w:rsidRPr="002D4D59">
        <w:t xml:space="preserve">The inward segments notice to anything under control of the association </w:t>
      </w:r>
      <w:r>
        <w:t xml:space="preserve">and </w:t>
      </w:r>
      <w:r w:rsidRPr="002D4D59">
        <w:t xml:space="preserve">inside the association </w:t>
      </w:r>
      <w:r>
        <w:t>regardless of</w:t>
      </w:r>
      <w:r w:rsidRPr="002D4D59">
        <w:t xml:space="preserve"> they are generous or intangible. These factors resulting to being understood are </w:t>
      </w:r>
      <w:r>
        <w:t xml:space="preserve">gathered </w:t>
      </w:r>
      <w:r w:rsidRPr="002D4D59">
        <w:t>into characteristics and weaknesses of the association. If one segment passes on helpful results to association which is a</w:t>
      </w:r>
      <w:r>
        <w:t>ppraise</w:t>
      </w:r>
      <w:r w:rsidRPr="002D4D59">
        <w:t xml:space="preserve"> as </w:t>
      </w:r>
      <w:r>
        <w:t>standard</w:t>
      </w:r>
      <w:r w:rsidRPr="002D4D59">
        <w:t xml:space="preserve">. On the other hand, if a part stops the progression of the association than that is a deficiency. Inside the association, there are different recipe ought to be </w:t>
      </w:r>
      <w:r>
        <w:t>mulled over</w:t>
      </w:r>
      <w:r>
        <w:t xml:space="preserve"> </w:t>
      </w:r>
      <w:sdt>
        <w:sdtPr>
          <w:rPr>
            <w:b/>
            <w:bCs/>
          </w:rPr>
          <w:id w:val="-1275703758"/>
          <w:citation/>
        </w:sdtPr>
        <w:sdtEndPr/>
        <w:sdtContent>
          <w:r w:rsidR="00A249B2" w:rsidRPr="00A249B2">
            <w:rPr>
              <w:b/>
              <w:bCs/>
            </w:rPr>
            <w:fldChar w:fldCharType="begin"/>
          </w:r>
          <w:r w:rsidR="00A249B2" w:rsidRPr="00A249B2">
            <w:rPr>
              <w:b/>
              <w:bCs/>
            </w:rPr>
            <w:instrText xml:space="preserve">CITATION Meg18 \l 2057 </w:instrText>
          </w:r>
          <w:r w:rsidR="00A249B2" w:rsidRPr="00A249B2">
            <w:rPr>
              <w:b/>
              <w:bCs/>
            </w:rPr>
            <w:fldChar w:fldCharType="separate"/>
          </w:r>
          <w:r w:rsidR="00A249B2" w:rsidRPr="00A249B2">
            <w:rPr>
              <w:b/>
              <w:bCs/>
              <w:noProof/>
            </w:rPr>
            <w:t>(Megaplaza.com, 2018)</w:t>
          </w:r>
          <w:r w:rsidR="00A249B2" w:rsidRPr="00A249B2">
            <w:rPr>
              <w:b/>
              <w:bCs/>
            </w:rPr>
            <w:fldChar w:fldCharType="end"/>
          </w:r>
        </w:sdtContent>
      </w:sdt>
      <w:r w:rsidR="00A249B2">
        <w:rPr>
          <w:b/>
          <w:bCs/>
        </w:rPr>
        <w:t>.</w:t>
      </w:r>
    </w:p>
    <w:p w:rsidR="00CF6926" w:rsidRDefault="00CF6926" w:rsidP="00CF6926">
      <w:pPr>
        <w:spacing w:line="360" w:lineRule="auto"/>
      </w:pPr>
      <w:r w:rsidRPr="00CF6926">
        <w:rPr>
          <w:b/>
          <w:bCs/>
        </w:rPr>
        <w:t>HR:</w:t>
      </w:r>
      <w:r>
        <w:t xml:space="preserve"> </w:t>
      </w:r>
      <w:r w:rsidR="00B31099" w:rsidRPr="006C1C96">
        <w:t xml:space="preserve">It may state that human </w:t>
      </w:r>
      <w:r w:rsidR="00B31099">
        <w:t>element</w:t>
      </w:r>
      <w:r w:rsidR="00B31099" w:rsidRPr="006C1C96">
        <w:t xml:space="preserve"> is one the most basic components that in</w:t>
      </w:r>
      <w:r w:rsidR="00B31099">
        <w:t>ternally</w:t>
      </w:r>
      <w:r w:rsidR="00B31099" w:rsidRPr="006C1C96">
        <w:t xml:space="preserve"> </w:t>
      </w:r>
      <w:r w:rsidR="00B31099">
        <w:t xml:space="preserve">utilize </w:t>
      </w:r>
      <w:r w:rsidR="00B31099" w:rsidRPr="006C1C96">
        <w:t xml:space="preserve">consequences for the improvement of the association. The </w:t>
      </w:r>
      <w:r w:rsidR="00B31099">
        <w:t>workers</w:t>
      </w:r>
      <w:r w:rsidR="00B31099" w:rsidRPr="006C1C96">
        <w:t xml:space="preserve"> are primary quality and </w:t>
      </w:r>
      <w:r w:rsidR="00B31099">
        <w:t>weakness</w:t>
      </w:r>
      <w:r w:rsidR="00B31099" w:rsidRPr="006C1C96">
        <w:t xml:space="preserve"> of the association depending upon the dimension of individual capacities, perspectives</w:t>
      </w:r>
      <w:r w:rsidR="00B31099">
        <w:t xml:space="preserve"> about</w:t>
      </w:r>
      <w:r w:rsidR="00B31099" w:rsidRPr="006C1C96">
        <w:t xml:space="preserve"> work</w:t>
      </w:r>
      <w:r w:rsidR="00B31099">
        <w:t>.</w:t>
      </w:r>
      <w:r w:rsidR="00B31099">
        <w:t xml:space="preserve"> </w:t>
      </w:r>
      <w:r w:rsidR="00FB535D">
        <w:t>Because, when a</w:t>
      </w:r>
      <w:r w:rsidR="00B31099">
        <w:t>n</w:t>
      </w:r>
      <w:r w:rsidR="00FB535D">
        <w:t xml:space="preserve"> organisation </w:t>
      </w:r>
      <w:r>
        <w:t xml:space="preserve">has </w:t>
      </w:r>
      <w:r w:rsidR="00FB535D">
        <w:t>motivated and skilful</w:t>
      </w:r>
      <w:r>
        <w:t xml:space="preserve"> </w:t>
      </w:r>
      <w:r w:rsidR="00FB535D">
        <w:t xml:space="preserve">labourers than that would be their </w:t>
      </w:r>
      <w:r>
        <w:t xml:space="preserve">greatest resource of this venture. On the other hand, workers without </w:t>
      </w:r>
      <w:r w:rsidR="00FB535D">
        <w:t>proper</w:t>
      </w:r>
      <w:r>
        <w:t xml:space="preserve"> </w:t>
      </w:r>
      <w:r w:rsidR="00FB535D">
        <w:t>qualified</w:t>
      </w:r>
      <w:r>
        <w:t xml:space="preserve"> and have </w:t>
      </w:r>
      <w:r w:rsidR="00FB535D">
        <w:t>lack of positive</w:t>
      </w:r>
      <w:r>
        <w:t xml:space="preserve"> mentalities to their </w:t>
      </w:r>
      <w:r w:rsidR="00FB535D">
        <w:t>duty</w:t>
      </w:r>
      <w:r>
        <w:t xml:space="preserve"> will be a coloss</w:t>
      </w:r>
      <w:r w:rsidR="00FB535D">
        <w:t>al test for the organization.</w:t>
      </w:r>
    </w:p>
    <w:p w:rsidR="00FB535D" w:rsidRDefault="00FB535D" w:rsidP="00FB535D">
      <w:pPr>
        <w:spacing w:line="360" w:lineRule="auto"/>
      </w:pPr>
      <w:r w:rsidRPr="00D756A8">
        <w:rPr>
          <w:b/>
          <w:bCs/>
        </w:rPr>
        <w:t>Capital assets</w:t>
      </w:r>
      <w:r w:rsidR="00D756A8">
        <w:rPr>
          <w:b/>
          <w:bCs/>
        </w:rPr>
        <w:t xml:space="preserve">: </w:t>
      </w:r>
      <w:r w:rsidR="00D756A8">
        <w:t xml:space="preserve">As everybody knows that the money </w:t>
      </w:r>
      <w:r w:rsidRPr="00FB535D">
        <w:t xml:space="preserve">is the imperative part for any venture to play out its arrangement. No organization can get by without having capital assets. </w:t>
      </w:r>
      <w:r w:rsidR="00D756A8">
        <w:t>When</w:t>
      </w:r>
      <w:r w:rsidRPr="00FB535D">
        <w:t xml:space="preserve"> an organization has </w:t>
      </w:r>
      <w:r w:rsidR="00D756A8">
        <w:t>total</w:t>
      </w:r>
      <w:r w:rsidRPr="00FB535D">
        <w:t xml:space="preserve"> spending plans, they can without much of a stretch dispatch their activities and grow its scale. There are likewise a few different ways for an </w:t>
      </w:r>
      <w:r w:rsidR="00D756A8" w:rsidRPr="00FB535D">
        <w:t>endeavour</w:t>
      </w:r>
      <w:r w:rsidRPr="00FB535D">
        <w:t xml:space="preserve"> to keep up stable spending plan</w:t>
      </w:r>
      <w:r w:rsidR="00D756A8">
        <w:t xml:space="preserve">s by a few assets which are </w:t>
      </w:r>
      <w:r w:rsidRPr="00FB535D">
        <w:t>financing,</w:t>
      </w:r>
      <w:r w:rsidR="00D756A8">
        <w:t xml:space="preserve"> investment opportunities</w:t>
      </w:r>
      <w:r w:rsidRPr="00FB535D">
        <w:t xml:space="preserve"> and yearly wage</w:t>
      </w:r>
      <w:r w:rsidR="00D756A8">
        <w:t>.</w:t>
      </w:r>
    </w:p>
    <w:p w:rsidR="00D756A8" w:rsidRPr="005E038C" w:rsidRDefault="00D756A8" w:rsidP="00D756A8">
      <w:pPr>
        <w:spacing w:line="360" w:lineRule="auto"/>
      </w:pPr>
      <w:r w:rsidRPr="00D756A8">
        <w:rPr>
          <w:b/>
          <w:bCs/>
        </w:rPr>
        <w:t>Operational productivity</w:t>
      </w:r>
      <w:r>
        <w:rPr>
          <w:b/>
          <w:bCs/>
        </w:rPr>
        <w:t xml:space="preserve">: </w:t>
      </w:r>
      <w:r w:rsidR="005E038C" w:rsidRPr="00FF171F">
        <w:t>The manner in which an endeavour works explicitly impacts their achievement in the business focus. The assignment of an association fuses a move of contributing parts, for instance, things, delegates, customers. The business people need to totally perceive how their things manufactured, how it is used and perfect by purchasers, how their specialists play out their assignments, what redesigns ought to be made</w:t>
      </w:r>
      <w:r w:rsidR="005E038C">
        <w:t>.</w:t>
      </w:r>
      <w:r w:rsidR="005E038C">
        <w:t xml:space="preserve"> </w:t>
      </w:r>
      <w:r w:rsidRPr="00D756A8">
        <w:t xml:space="preserve">Just when the administrator really knows level of proficiency the organization is, </w:t>
      </w:r>
      <w:r w:rsidR="00CF2A0B">
        <w:t>then the entrepreneur</w:t>
      </w:r>
      <w:r w:rsidRPr="00D756A8">
        <w:t xml:space="preserve"> be able to contemplates suitable alteration techniques to deal with every present issue. </w:t>
      </w:r>
    </w:p>
    <w:p w:rsidR="00D756A8" w:rsidRDefault="00D756A8" w:rsidP="00D756A8">
      <w:pPr>
        <w:spacing w:line="360" w:lineRule="auto"/>
      </w:pPr>
      <w:r w:rsidRPr="00D756A8">
        <w:rPr>
          <w:b/>
          <w:bCs/>
        </w:rPr>
        <w:t>Authoritative structure</w:t>
      </w:r>
      <w:r>
        <w:rPr>
          <w:b/>
          <w:bCs/>
        </w:rPr>
        <w:t xml:space="preserve">: </w:t>
      </w:r>
      <w:r>
        <w:t>T</w:t>
      </w:r>
      <w:r w:rsidRPr="00D756A8">
        <w:t xml:space="preserve">o have an appropriate hierarchical structure </w:t>
      </w:r>
      <w:r w:rsidR="00CF2A0B">
        <w:t>demands</w:t>
      </w:r>
      <w:r w:rsidRPr="00D756A8">
        <w:t xml:space="preserve"> the </w:t>
      </w:r>
      <w:r w:rsidR="00CF2A0B">
        <w:t>entrepreneurs</w:t>
      </w:r>
      <w:r w:rsidRPr="00D756A8">
        <w:t xml:space="preserve"> need to think about deliberately set up a framework to work easily inside the organization. </w:t>
      </w:r>
      <w:r w:rsidR="005F290E">
        <w:t>Anyhow of</w:t>
      </w:r>
      <w:r w:rsidR="005F290E" w:rsidRPr="005F5B3D">
        <w:t xml:space="preserve"> whether it is a</w:t>
      </w:r>
      <w:r w:rsidR="005F290E">
        <w:t xml:space="preserve">n incorporated </w:t>
      </w:r>
      <w:r w:rsidR="005F290E" w:rsidRPr="005F5B3D">
        <w:t xml:space="preserve">or decentralized system, the most basic thing is the way by which </w:t>
      </w:r>
      <w:r w:rsidR="005F290E">
        <w:lastRenderedPageBreak/>
        <w:t xml:space="preserve">robust </w:t>
      </w:r>
      <w:r w:rsidR="005F290E" w:rsidRPr="005F5B3D">
        <w:t xml:space="preserve">the structure is when </w:t>
      </w:r>
      <w:r w:rsidR="005F290E">
        <w:t>linked</w:t>
      </w:r>
      <w:r w:rsidR="005F290E" w:rsidRPr="005F5B3D">
        <w:t xml:space="preserve"> for the association. The </w:t>
      </w:r>
      <w:r w:rsidR="005F290E">
        <w:t>chiefs of sectors</w:t>
      </w:r>
      <w:r w:rsidR="005F290E" w:rsidRPr="005F5B3D">
        <w:t xml:space="preserve"> require to guarantee that the information stream is by and large passed on to all customers. Sensible norms and bearings are being associated with assurance the upsides of laborers and the business as well</w:t>
      </w:r>
      <w:r w:rsidR="005F290E">
        <w:t xml:space="preserve"> </w:t>
      </w:r>
      <w:sdt>
        <w:sdtPr>
          <w:rPr>
            <w:b/>
            <w:bCs/>
          </w:rPr>
          <w:id w:val="456149015"/>
          <w:citation/>
        </w:sdtPr>
        <w:sdtEndPr/>
        <w:sdtContent>
          <w:r w:rsidR="00A249B2" w:rsidRPr="00A249B2">
            <w:rPr>
              <w:b/>
              <w:bCs/>
            </w:rPr>
            <w:fldChar w:fldCharType="begin"/>
          </w:r>
          <w:r w:rsidR="00A249B2" w:rsidRPr="00A249B2">
            <w:rPr>
              <w:b/>
              <w:bCs/>
            </w:rPr>
            <w:instrText xml:space="preserve">CITATION Ied18 \l 2057 </w:instrText>
          </w:r>
          <w:r w:rsidR="00A249B2" w:rsidRPr="00A249B2">
            <w:rPr>
              <w:b/>
              <w:bCs/>
            </w:rPr>
            <w:fldChar w:fldCharType="separate"/>
          </w:r>
          <w:r w:rsidR="00A249B2" w:rsidRPr="00A249B2">
            <w:rPr>
              <w:b/>
              <w:bCs/>
              <w:noProof/>
            </w:rPr>
            <w:t>(Iedunote, 2017)</w:t>
          </w:r>
          <w:r w:rsidR="00A249B2" w:rsidRPr="00A249B2">
            <w:rPr>
              <w:b/>
              <w:bCs/>
            </w:rPr>
            <w:fldChar w:fldCharType="end"/>
          </w:r>
        </w:sdtContent>
      </w:sdt>
      <w:r w:rsidR="00A249B2">
        <w:rPr>
          <w:b/>
          <w:bCs/>
        </w:rPr>
        <w:t xml:space="preserve">; </w:t>
      </w:r>
      <w:sdt>
        <w:sdtPr>
          <w:rPr>
            <w:b/>
            <w:bCs/>
          </w:rPr>
          <w:id w:val="156122371"/>
          <w:citation/>
        </w:sdtPr>
        <w:sdtEndPr/>
        <w:sdtContent>
          <w:r w:rsidR="00A249B2" w:rsidRPr="00A249B2">
            <w:rPr>
              <w:b/>
              <w:bCs/>
            </w:rPr>
            <w:fldChar w:fldCharType="begin"/>
          </w:r>
          <w:r w:rsidR="00A249B2" w:rsidRPr="00A249B2">
            <w:rPr>
              <w:b/>
              <w:bCs/>
            </w:rPr>
            <w:instrText xml:space="preserve">CITATION Meg18 \l 2057 </w:instrText>
          </w:r>
          <w:r w:rsidR="00A249B2" w:rsidRPr="00A249B2">
            <w:rPr>
              <w:b/>
              <w:bCs/>
            </w:rPr>
            <w:fldChar w:fldCharType="separate"/>
          </w:r>
          <w:r w:rsidR="00A249B2" w:rsidRPr="00A249B2">
            <w:rPr>
              <w:b/>
              <w:bCs/>
              <w:noProof/>
            </w:rPr>
            <w:t>(Megaplaza.com, 2018)</w:t>
          </w:r>
          <w:r w:rsidR="00A249B2" w:rsidRPr="00A249B2">
            <w:rPr>
              <w:b/>
              <w:bCs/>
            </w:rPr>
            <w:fldChar w:fldCharType="end"/>
          </w:r>
        </w:sdtContent>
      </w:sdt>
      <w:r w:rsidR="00A249B2">
        <w:rPr>
          <w:b/>
          <w:bCs/>
        </w:rPr>
        <w:t>.</w:t>
      </w:r>
    </w:p>
    <w:p w:rsidR="000539FE" w:rsidRPr="000539FE" w:rsidRDefault="000539FE" w:rsidP="000539FE">
      <w:pPr>
        <w:spacing w:line="360" w:lineRule="auto"/>
        <w:rPr>
          <w:b/>
          <w:bCs/>
          <w:u w:val="single"/>
        </w:rPr>
      </w:pPr>
      <w:r w:rsidRPr="000539FE">
        <w:rPr>
          <w:b/>
          <w:bCs/>
        </w:rPr>
        <w:t>Framework</w:t>
      </w:r>
      <w:r>
        <w:rPr>
          <w:b/>
          <w:bCs/>
        </w:rPr>
        <w:t>:</w:t>
      </w:r>
      <w:r w:rsidRPr="000539FE">
        <w:rPr>
          <w:b/>
          <w:bCs/>
        </w:rPr>
        <w:t xml:space="preserve"> </w:t>
      </w:r>
      <w:r w:rsidRPr="000539FE">
        <w:t xml:space="preserve">When </w:t>
      </w:r>
      <w:r w:rsidR="007319A3">
        <w:t>the organisation</w:t>
      </w:r>
      <w:r w:rsidRPr="000539FE">
        <w:t xml:space="preserve"> </w:t>
      </w:r>
      <w:r w:rsidR="007319A3">
        <w:t>h</w:t>
      </w:r>
      <w:r w:rsidRPr="000539FE">
        <w:t xml:space="preserve">as </w:t>
      </w:r>
      <w:r w:rsidR="007319A3">
        <w:t>already</w:t>
      </w:r>
      <w:r w:rsidRPr="000539FE">
        <w:t xml:space="preserve"> all around prepared and inspired </w:t>
      </w:r>
      <w:r w:rsidR="007319A3">
        <w:t>employees</w:t>
      </w:r>
      <w:r w:rsidRPr="000539FE">
        <w:t xml:space="preserve">, a viable operational and hierarchical framework, ensure that the foundation of the organization </w:t>
      </w:r>
      <w:r w:rsidR="00D04E2C" w:rsidRPr="000539FE">
        <w:t>is</w:t>
      </w:r>
      <w:r w:rsidRPr="000539FE">
        <w:t xml:space="preserve"> sufficient for every one of </w:t>
      </w:r>
      <w:r w:rsidR="007319A3">
        <w:t>owner</w:t>
      </w:r>
      <w:r w:rsidRPr="000539FE">
        <w:t xml:space="preserve"> capacities. With the advanced and </w:t>
      </w:r>
      <w:r w:rsidR="00D04E2C" w:rsidRPr="000539FE">
        <w:t>top-level</w:t>
      </w:r>
      <w:r w:rsidRPr="000539FE">
        <w:t xml:space="preserve"> </w:t>
      </w:r>
      <w:r w:rsidR="007319A3">
        <w:t>features</w:t>
      </w:r>
      <w:r w:rsidRPr="000539FE">
        <w:t>, stable power</w:t>
      </w:r>
      <w:r w:rsidR="007319A3">
        <w:t>, web and wireless connection then the</w:t>
      </w:r>
      <w:r w:rsidRPr="000539FE">
        <w:t xml:space="preserve"> organization is probably going to perform bett</w:t>
      </w:r>
      <w:r w:rsidR="00E624A2">
        <w:t xml:space="preserve">er. As it were, the better </w:t>
      </w:r>
      <w:r w:rsidRPr="000539FE">
        <w:t>foundation</w:t>
      </w:r>
      <w:r w:rsidR="00E624A2">
        <w:t xml:space="preserve"> has, the more open doors for</w:t>
      </w:r>
      <w:r w:rsidRPr="000539FE">
        <w:t xml:space="preserve"> organization to perform effectively. </w:t>
      </w:r>
    </w:p>
    <w:p w:rsidR="00602512" w:rsidRDefault="000539FE" w:rsidP="000539FE">
      <w:pPr>
        <w:spacing w:line="360" w:lineRule="auto"/>
      </w:pPr>
      <w:r w:rsidRPr="000539FE">
        <w:rPr>
          <w:b/>
          <w:bCs/>
        </w:rPr>
        <w:t>Advancement</w:t>
      </w:r>
      <w:r>
        <w:rPr>
          <w:b/>
          <w:bCs/>
        </w:rPr>
        <w:t xml:space="preserve">: </w:t>
      </w:r>
      <w:r w:rsidR="00602512" w:rsidRPr="00F778CF">
        <w:t xml:space="preserve">With the fast pace of the present-day </w:t>
      </w:r>
      <w:r w:rsidR="00602512">
        <w:t>insurgency</w:t>
      </w:r>
      <w:r w:rsidR="00602512" w:rsidRPr="00F778CF">
        <w:t>, the advanced world is on the ways to deal with unequivocally enhance the life of people including</w:t>
      </w:r>
      <w:r w:rsidR="00602512">
        <w:t xml:space="preserve"> </w:t>
      </w:r>
      <w:r w:rsidR="00602512" w:rsidRPr="00F778CF">
        <w:t>how they talk</w:t>
      </w:r>
      <w:r w:rsidR="00602512">
        <w:t xml:space="preserve">, </w:t>
      </w:r>
      <w:r w:rsidR="00602512" w:rsidRPr="00F778CF">
        <w:t xml:space="preserve">how they work with each other. Thusly, every association furthermore needs to enhance themselves immediately to remain mindful of the progression of the whole world market and furthermore to make themselves remarkable among contenders. </w:t>
      </w:r>
      <w:r w:rsidR="00602512">
        <w:t xml:space="preserve">There are few advancements can be taken in </w:t>
      </w:r>
      <w:r w:rsidR="00602512" w:rsidRPr="00F778CF">
        <w:t>gathering process</w:t>
      </w:r>
      <w:r w:rsidR="00602512">
        <w:t xml:space="preserve"> such as like hierarchical</w:t>
      </w:r>
      <w:r w:rsidR="00602512" w:rsidRPr="00F778CF">
        <w:t xml:space="preserve"> </w:t>
      </w:r>
      <w:r w:rsidR="00602512">
        <w:t>form</w:t>
      </w:r>
      <w:r w:rsidR="00602512" w:rsidRPr="00F778CF">
        <w:t>, or even establishment</w:t>
      </w:r>
      <w:r w:rsidR="00602512">
        <w:t>.</w:t>
      </w:r>
    </w:p>
    <w:p w:rsidR="00AE762D" w:rsidRPr="00AE762D" w:rsidRDefault="00AE762D" w:rsidP="000539FE">
      <w:pPr>
        <w:spacing w:line="360" w:lineRule="auto"/>
        <w:rPr>
          <w:b/>
          <w:bCs/>
          <w:u w:val="single"/>
        </w:rPr>
      </w:pPr>
      <w:r w:rsidRPr="00AE762D">
        <w:rPr>
          <w:b/>
          <w:bCs/>
          <w:u w:val="single"/>
        </w:rPr>
        <w:t>External environment effect</w:t>
      </w:r>
    </w:p>
    <w:p w:rsidR="008935A6" w:rsidRDefault="00AE762D" w:rsidP="008935A6">
      <w:pPr>
        <w:spacing w:line="360" w:lineRule="auto"/>
      </w:pPr>
      <w:r>
        <w:t>External</w:t>
      </w:r>
      <w:r w:rsidRPr="00AE762D">
        <w:t xml:space="preserve"> components are influencing </w:t>
      </w:r>
      <w:r>
        <w:t>elements</w:t>
      </w:r>
      <w:r w:rsidRPr="00AE762D">
        <w:t xml:space="preserve"> under no control</w:t>
      </w:r>
      <w:r>
        <w:t xml:space="preserve"> and outside</w:t>
      </w:r>
      <w:r w:rsidRPr="00AE762D">
        <w:t xml:space="preserve"> of the organization. </w:t>
      </w:r>
      <w:r>
        <w:t>Reviewing</w:t>
      </w:r>
      <w:r w:rsidRPr="00AE762D">
        <w:t xml:space="preserve"> the </w:t>
      </w:r>
      <w:r>
        <w:t>exterior</w:t>
      </w:r>
      <w:r w:rsidRPr="00AE762D">
        <w:t xml:space="preserve"> condition enables </w:t>
      </w:r>
      <w:r>
        <w:t>entrepreneurs</w:t>
      </w:r>
      <w:r w:rsidRPr="00AE762D">
        <w:t xml:space="preserve"> to take reasonable changes in accordance with their advertising intend to make it more versatile to the outer condition. There </w:t>
      </w:r>
      <w:r w:rsidR="00D04E2C" w:rsidRPr="00AE762D">
        <w:t>is</w:t>
      </w:r>
      <w:r w:rsidRPr="00AE762D">
        <w:t xml:space="preserve"> various </w:t>
      </w:r>
      <w:r w:rsidR="005B0EB1">
        <w:t>scale</w:t>
      </w:r>
      <w:r w:rsidRPr="00AE762D">
        <w:t xml:space="preserve"> </w:t>
      </w:r>
      <w:r w:rsidR="005B0EB1">
        <w:t>appraised</w:t>
      </w:r>
      <w:r w:rsidRPr="00AE762D">
        <w:t xml:space="preserve"> as outer components. </w:t>
      </w:r>
      <w:r w:rsidR="005B0EB1">
        <w:t>There are few most</w:t>
      </w:r>
      <w:r w:rsidRPr="00AE762D">
        <w:t xml:space="preserve"> exceptional and essential elements need to recorded are </w:t>
      </w:r>
      <w:r w:rsidR="005B0EB1">
        <w:t>common</w:t>
      </w:r>
      <w:r w:rsidRPr="00AE762D">
        <w:t xml:space="preserve"> financial circumstance,</w:t>
      </w:r>
      <w:r w:rsidR="005B0EB1">
        <w:t xml:space="preserve"> laws, encompassing foundation </w:t>
      </w:r>
      <w:r w:rsidRPr="00AE762D">
        <w:t>and client requests</w:t>
      </w:r>
      <w:r w:rsidR="00D04E2C">
        <w:t xml:space="preserve"> </w:t>
      </w:r>
      <w:sdt>
        <w:sdtPr>
          <w:rPr>
            <w:b/>
            <w:bCs/>
          </w:rPr>
          <w:id w:val="-19700499"/>
          <w:citation/>
        </w:sdtPr>
        <w:sdtEndPr/>
        <w:sdtContent>
          <w:r w:rsidR="00D04E2C" w:rsidRPr="00A249B2">
            <w:rPr>
              <w:b/>
              <w:bCs/>
            </w:rPr>
            <w:fldChar w:fldCharType="begin"/>
          </w:r>
          <w:r w:rsidR="00D04E2C" w:rsidRPr="00A249B2">
            <w:rPr>
              <w:b/>
              <w:bCs/>
            </w:rPr>
            <w:instrText xml:space="preserve">CITATION Meg18 \l 2057 </w:instrText>
          </w:r>
          <w:r w:rsidR="00D04E2C" w:rsidRPr="00A249B2">
            <w:rPr>
              <w:b/>
              <w:bCs/>
            </w:rPr>
            <w:fldChar w:fldCharType="separate"/>
          </w:r>
          <w:r w:rsidR="00D04E2C" w:rsidRPr="00A249B2">
            <w:rPr>
              <w:b/>
              <w:bCs/>
              <w:noProof/>
            </w:rPr>
            <w:t>(Megaplaza.com, 2018)</w:t>
          </w:r>
          <w:r w:rsidR="00D04E2C" w:rsidRPr="00A249B2">
            <w:rPr>
              <w:b/>
              <w:bCs/>
            </w:rPr>
            <w:fldChar w:fldCharType="end"/>
          </w:r>
        </w:sdtContent>
      </w:sdt>
      <w:r w:rsidR="00D04E2C">
        <w:rPr>
          <w:b/>
          <w:bCs/>
        </w:rPr>
        <w:t>.</w:t>
      </w:r>
    </w:p>
    <w:p w:rsidR="005B0EB1" w:rsidRDefault="005B0EB1" w:rsidP="005B0EB1">
      <w:pPr>
        <w:spacing w:line="360" w:lineRule="auto"/>
      </w:pPr>
      <w:r w:rsidRPr="00C33CFA">
        <w:rPr>
          <w:b/>
          <w:bCs/>
        </w:rPr>
        <w:t>Financial circumstance</w:t>
      </w:r>
      <w:r w:rsidR="00C33CFA">
        <w:rPr>
          <w:b/>
          <w:bCs/>
        </w:rPr>
        <w:t>:</w:t>
      </w:r>
      <w:r>
        <w:t xml:space="preserve"> The </w:t>
      </w:r>
      <w:r w:rsidR="00221B46">
        <w:t xml:space="preserve">financial sector is the most choosing components to the accomplishment of the association in the spite of the way that is an external segment. Some contributing segments inside the economy are such as the difference in credit charge, immediately money related crisis and solidly impacts the usages of buyers and as needs be the advantages of associations.  </w:t>
      </w:r>
    </w:p>
    <w:p w:rsidR="00C33CFA" w:rsidRDefault="00C33CFA" w:rsidP="00C33CFA">
      <w:pPr>
        <w:spacing w:line="360" w:lineRule="auto"/>
      </w:pPr>
      <w:r w:rsidRPr="00C33CFA">
        <w:rPr>
          <w:b/>
          <w:bCs/>
        </w:rPr>
        <w:t>Laws</w:t>
      </w:r>
      <w:r>
        <w:rPr>
          <w:b/>
          <w:bCs/>
        </w:rPr>
        <w:t xml:space="preserve">: </w:t>
      </w:r>
      <w:r w:rsidR="001D4E53">
        <w:t xml:space="preserve">The law is the main guidance which is the advancement of the association. </w:t>
      </w:r>
      <w:r w:rsidR="001D4E53" w:rsidRPr="003B0853">
        <w:t>There are a couple of countries which their rules and regulations halts the progression of some explicit organisations which can convey a notice to the association.</w:t>
      </w:r>
      <w:r w:rsidR="001D4E53">
        <w:t xml:space="preserve"> </w:t>
      </w:r>
      <w:bookmarkStart w:id="0" w:name="_GoBack"/>
      <w:bookmarkEnd w:id="0"/>
      <w:r w:rsidR="00D91A3C">
        <w:t xml:space="preserve">But besides </w:t>
      </w:r>
      <w:r w:rsidR="00A249B2">
        <w:t>that,</w:t>
      </w:r>
      <w:r w:rsidR="00D91A3C">
        <w:t xml:space="preserve"> there are </w:t>
      </w:r>
      <w:r>
        <w:t xml:space="preserve">few businesses get positive and persistent help from government by means of their tenets and controls. In addition, if the </w:t>
      </w:r>
      <w:r w:rsidR="00D91A3C">
        <w:t xml:space="preserve">rule of </w:t>
      </w:r>
      <w:r>
        <w:t xml:space="preserve">laws permit association outside the nations put resources into </w:t>
      </w:r>
      <w:r w:rsidR="00D91A3C">
        <w:t>national</w:t>
      </w:r>
      <w:r>
        <w:t xml:space="preserve"> enterprises, they will </w:t>
      </w:r>
      <w:r w:rsidR="00D91A3C">
        <w:t>secondarily</w:t>
      </w:r>
      <w:r>
        <w:t xml:space="preserve"> make a </w:t>
      </w:r>
      <w:r w:rsidR="00D91A3C">
        <w:t>huge source</w:t>
      </w:r>
      <w:r>
        <w:t xml:space="preserve"> of money</w:t>
      </w:r>
      <w:r w:rsidR="00D91A3C">
        <w:t xml:space="preserve"> related help for nearby organis</w:t>
      </w:r>
      <w:r>
        <w:t>ations.</w:t>
      </w:r>
    </w:p>
    <w:p w:rsidR="00D91A3C" w:rsidRDefault="00D91A3C" w:rsidP="00D91A3C">
      <w:pPr>
        <w:spacing w:line="360" w:lineRule="auto"/>
      </w:pPr>
    </w:p>
    <w:p w:rsidR="00D91A3C" w:rsidRDefault="00D91A3C" w:rsidP="00D91A3C">
      <w:pPr>
        <w:spacing w:line="360" w:lineRule="auto"/>
      </w:pPr>
    </w:p>
    <w:p w:rsidR="00D91A3C" w:rsidRDefault="00D91A3C" w:rsidP="00D91A3C">
      <w:pPr>
        <w:spacing w:line="360" w:lineRule="auto"/>
      </w:pPr>
      <w:r w:rsidRPr="00D91A3C">
        <w:rPr>
          <w:b/>
          <w:bCs/>
        </w:rPr>
        <w:t>Encompassing infrastructure</w:t>
      </w:r>
      <w:r>
        <w:rPr>
          <w:b/>
          <w:bCs/>
        </w:rPr>
        <w:t>:</w:t>
      </w:r>
      <w:r>
        <w:t xml:space="preserve"> </w:t>
      </w:r>
      <w:r w:rsidR="000008ED">
        <w:t>The infrastructure should not be depending only on inside which</w:t>
      </w:r>
      <w:r>
        <w:t xml:space="preserve"> is</w:t>
      </w:r>
      <w:r w:rsidR="000008ED">
        <w:t xml:space="preserve"> no</w:t>
      </w:r>
      <w:r>
        <w:t xml:space="preserve">t sufficient for the organization to create. </w:t>
      </w:r>
      <w:r w:rsidR="000008ED">
        <w:t>If</w:t>
      </w:r>
      <w:r>
        <w:t xml:space="preserve"> they have a </w:t>
      </w:r>
      <w:r w:rsidR="000008ED">
        <w:t xml:space="preserve">modern foundation and well organized, except </w:t>
      </w:r>
      <w:r>
        <w:t xml:space="preserve">the </w:t>
      </w:r>
      <w:r w:rsidR="000008ED">
        <w:t>way</w:t>
      </w:r>
      <w:r>
        <w:t xml:space="preserve"> to get to the organization is</w:t>
      </w:r>
      <w:r w:rsidR="000008ED">
        <w:t xml:space="preserve"> no</w:t>
      </w:r>
      <w:r>
        <w:t xml:space="preserve">t all around made will be prevention for the </w:t>
      </w:r>
      <w:r w:rsidR="000008ED">
        <w:t>organisation</w:t>
      </w:r>
      <w:r>
        <w:t xml:space="preserve">. They will discover inconvenience in conveyance strategy and searching for </w:t>
      </w:r>
      <w:proofErr w:type="gramStart"/>
      <w:r>
        <w:t>a</w:t>
      </w:r>
      <w:proofErr w:type="gramEnd"/>
      <w:r>
        <w:t xml:space="preserve"> </w:t>
      </w:r>
      <w:r w:rsidR="004A2DC0">
        <w:t>associate</w:t>
      </w:r>
      <w:r>
        <w:t>. Particularly,</w:t>
      </w:r>
      <w:r w:rsidR="004A2DC0">
        <w:t xml:space="preserve"> it would be a major test if the </w:t>
      </w:r>
      <w:r>
        <w:t xml:space="preserve">organization make </w:t>
      </w:r>
      <w:r w:rsidR="004A2DC0">
        <w:t xml:space="preserve">modern gadgets but </w:t>
      </w:r>
      <w:r>
        <w:t>the outside framework is</w:t>
      </w:r>
      <w:r w:rsidR="004A2DC0">
        <w:t xml:space="preserve"> no</w:t>
      </w:r>
      <w:r>
        <w:t>t reasonable to prepare these gadgets</w:t>
      </w:r>
      <w:r w:rsidR="004A2DC0">
        <w:t>.</w:t>
      </w:r>
    </w:p>
    <w:p w:rsidR="00D91A3C" w:rsidRDefault="00D91A3C" w:rsidP="00D91A3C">
      <w:pPr>
        <w:spacing w:line="360" w:lineRule="auto"/>
      </w:pPr>
      <w:r w:rsidRPr="00D91A3C">
        <w:rPr>
          <w:b/>
          <w:bCs/>
        </w:rPr>
        <w:t>Client requests</w:t>
      </w:r>
      <w:r>
        <w:rPr>
          <w:b/>
          <w:bCs/>
        </w:rPr>
        <w:t>:</w:t>
      </w:r>
      <w:r>
        <w:t xml:space="preserve"> </w:t>
      </w:r>
      <w:r w:rsidR="004A2DC0">
        <w:t>The companies know</w:t>
      </w:r>
      <w:r>
        <w:t xml:space="preserve"> that what individuals need, what individuals require, and what they request are typically unique in relation to </w:t>
      </w:r>
      <w:r w:rsidR="004A2DC0">
        <w:t>one</w:t>
      </w:r>
      <w:r>
        <w:t xml:space="preserve"> </w:t>
      </w:r>
      <w:r w:rsidR="004A2DC0">
        <w:t>an</w:t>
      </w:r>
      <w:r>
        <w:t xml:space="preserve">other. Clients require a </w:t>
      </w:r>
      <w:r w:rsidR="004A2DC0">
        <w:t>way of communication</w:t>
      </w:r>
      <w:r>
        <w:t xml:space="preserve"> with relative</w:t>
      </w:r>
      <w:r w:rsidR="004A2DC0">
        <w:t>s</w:t>
      </w:r>
      <w:r>
        <w:t xml:space="preserve"> outside their nations, they need to</w:t>
      </w:r>
      <w:r w:rsidR="003922B6">
        <w:t xml:space="preserve"> have</w:t>
      </w:r>
      <w:r>
        <w:t xml:space="preserve"> a cell phone which can </w:t>
      </w:r>
      <w:r w:rsidR="004A2DC0">
        <w:t xml:space="preserve">operate </w:t>
      </w:r>
      <w:r>
        <w:t>multi-work; in any case, they ca</w:t>
      </w:r>
      <w:r w:rsidR="004A2DC0">
        <w:t>nno</w:t>
      </w:r>
      <w:r>
        <w:t xml:space="preserve">t manage the cost of that cell phone with a restricted spending plan. In this way, their request is only a common telephone which can perform essential capacities. </w:t>
      </w:r>
      <w:r w:rsidR="004A2DC0">
        <w:t>But if the organization canno</w:t>
      </w:r>
      <w:r>
        <w:t>t make sense of what are client requests</w:t>
      </w:r>
      <w:r w:rsidR="003922B6">
        <w:t xml:space="preserve"> then that</w:t>
      </w:r>
      <w:r>
        <w:t xml:space="preserve"> will </w:t>
      </w:r>
      <w:r w:rsidR="003922B6">
        <w:t>bring a</w:t>
      </w:r>
      <w:r>
        <w:t xml:space="preserve"> trouble </w:t>
      </w:r>
      <w:r w:rsidR="003922B6">
        <w:t xml:space="preserve">for the company in how to make company’s items devoured by clients </w:t>
      </w:r>
      <w:sdt>
        <w:sdtPr>
          <w:rPr>
            <w:b/>
            <w:bCs/>
          </w:rPr>
          <w:id w:val="164218815"/>
          <w:citation/>
        </w:sdtPr>
        <w:sdtEndPr/>
        <w:sdtContent>
          <w:r w:rsidR="00E464D2" w:rsidRPr="00A249B2">
            <w:rPr>
              <w:b/>
              <w:bCs/>
            </w:rPr>
            <w:fldChar w:fldCharType="begin"/>
          </w:r>
          <w:r w:rsidR="00A249B2" w:rsidRPr="00A249B2">
            <w:rPr>
              <w:b/>
              <w:bCs/>
            </w:rPr>
            <w:instrText xml:space="preserve">CITATION Meg18 \l 2057 </w:instrText>
          </w:r>
          <w:r w:rsidR="00E464D2" w:rsidRPr="00A249B2">
            <w:rPr>
              <w:b/>
              <w:bCs/>
            </w:rPr>
            <w:fldChar w:fldCharType="separate"/>
          </w:r>
          <w:r w:rsidR="00A249B2" w:rsidRPr="00A249B2">
            <w:rPr>
              <w:b/>
              <w:bCs/>
              <w:noProof/>
            </w:rPr>
            <w:t>(Megaplaza.com, 2018)</w:t>
          </w:r>
          <w:r w:rsidR="00E464D2" w:rsidRPr="00A249B2">
            <w:rPr>
              <w:b/>
              <w:bCs/>
            </w:rPr>
            <w:fldChar w:fldCharType="end"/>
          </w:r>
        </w:sdtContent>
      </w:sdt>
      <w:r w:rsidR="003922B6">
        <w:t xml:space="preserve">; </w:t>
      </w:r>
      <w:sdt>
        <w:sdtPr>
          <w:rPr>
            <w:b/>
            <w:bCs/>
          </w:rPr>
          <w:id w:val="164218816"/>
          <w:citation/>
        </w:sdtPr>
        <w:sdtEndPr/>
        <w:sdtContent>
          <w:r w:rsidR="00E464D2" w:rsidRPr="00A249B2">
            <w:rPr>
              <w:b/>
              <w:bCs/>
            </w:rPr>
            <w:fldChar w:fldCharType="begin"/>
          </w:r>
          <w:r w:rsidR="00A249B2" w:rsidRPr="00A249B2">
            <w:rPr>
              <w:b/>
              <w:bCs/>
            </w:rPr>
            <w:instrText xml:space="preserve">CITATION Ied18 \l 2057 </w:instrText>
          </w:r>
          <w:r w:rsidR="00E464D2" w:rsidRPr="00A249B2">
            <w:rPr>
              <w:b/>
              <w:bCs/>
            </w:rPr>
            <w:fldChar w:fldCharType="separate"/>
          </w:r>
          <w:r w:rsidR="00A249B2" w:rsidRPr="00A249B2">
            <w:rPr>
              <w:b/>
              <w:bCs/>
              <w:noProof/>
            </w:rPr>
            <w:t>(Iedunote, 2017)</w:t>
          </w:r>
          <w:r w:rsidR="00E464D2" w:rsidRPr="00A249B2">
            <w:rPr>
              <w:b/>
              <w:bCs/>
            </w:rPr>
            <w:fldChar w:fldCharType="end"/>
          </w:r>
        </w:sdtContent>
      </w:sdt>
      <w:r w:rsidR="003922B6" w:rsidRPr="00A249B2">
        <w:rPr>
          <w:b/>
          <w:bCs/>
        </w:rPr>
        <w:t>.</w:t>
      </w:r>
    </w:p>
    <w:p w:rsidR="00C96BF7" w:rsidRDefault="00E93DAF" w:rsidP="00D91A3C">
      <w:pPr>
        <w:spacing w:line="360" w:lineRule="auto"/>
        <w:rPr>
          <w:b/>
          <w:bCs/>
          <w:sz w:val="28"/>
          <w:szCs w:val="28"/>
          <w:u w:val="single"/>
        </w:rPr>
      </w:pPr>
      <w:r w:rsidRPr="00E93DAF">
        <w:rPr>
          <w:b/>
          <w:bCs/>
          <w:sz w:val="28"/>
          <w:szCs w:val="28"/>
          <w:u w:val="single"/>
        </w:rPr>
        <w:t>Impact of external forces on the organisation</w:t>
      </w:r>
    </w:p>
    <w:p w:rsidR="00E93DAF" w:rsidRDefault="00CE13F1" w:rsidP="00D91A3C">
      <w:pPr>
        <w:spacing w:line="360" w:lineRule="auto"/>
      </w:pPr>
      <w:r>
        <w:rPr>
          <w:b/>
          <w:bCs/>
          <w:u w:val="single"/>
        </w:rPr>
        <w:t>PESTLE</w:t>
      </w:r>
      <w:r w:rsidR="007F1242" w:rsidRPr="007F1242">
        <w:rPr>
          <w:b/>
          <w:bCs/>
          <w:u w:val="single"/>
        </w:rPr>
        <w:t>:</w:t>
      </w:r>
      <w:r w:rsidR="007F1242" w:rsidRPr="007F1242">
        <w:t xml:space="preserve"> PESTLE </w:t>
      </w:r>
      <w:r w:rsidR="007F1242">
        <w:t xml:space="preserve">are </w:t>
      </w:r>
      <w:r w:rsidR="007F1242" w:rsidRPr="007F1242">
        <w:t>around six critical variables which can impact business</w:t>
      </w:r>
      <w:r w:rsidR="007F1242">
        <w:t xml:space="preserve"> or organisation </w:t>
      </w:r>
      <w:r w:rsidR="00AA5FCE">
        <w:t xml:space="preserve">such as </w:t>
      </w:r>
      <w:r w:rsidR="007F1242">
        <w:t>political, monetary</w:t>
      </w:r>
      <w:r w:rsidR="007F1242" w:rsidRPr="007F1242">
        <w:t>, socio</w:t>
      </w:r>
      <w:r w:rsidR="007F1242">
        <w:t xml:space="preserve">-cultural, mechanical, legal, and natural. </w:t>
      </w:r>
      <w:r w:rsidR="00AA5FCE">
        <w:t xml:space="preserve">All of these factors are </w:t>
      </w:r>
      <w:r w:rsidR="007F1242">
        <w:t>external forces of the organisation</w:t>
      </w:r>
      <w:r w:rsidR="00FE1AC2">
        <w:t>. Organis</w:t>
      </w:r>
      <w:r w:rsidR="007F1242" w:rsidRPr="007F1242">
        <w:t>ations for the most part can</w:t>
      </w:r>
      <w:r w:rsidR="00AA5FCE">
        <w:t>no</w:t>
      </w:r>
      <w:r w:rsidR="007F1242" w:rsidRPr="007F1242">
        <w:t xml:space="preserve">t change </w:t>
      </w:r>
      <w:r w:rsidR="00AA5FCE">
        <w:t>local issues</w:t>
      </w:r>
      <w:r w:rsidR="007F1242" w:rsidRPr="007F1242">
        <w:t xml:space="preserve"> and worldwide governmental issues, </w:t>
      </w:r>
      <w:r w:rsidR="00AA5FCE">
        <w:t>the world financial market</w:t>
      </w:r>
      <w:r w:rsidR="007F1242" w:rsidRPr="007F1242">
        <w:t xml:space="preserve">, </w:t>
      </w:r>
      <w:r w:rsidR="00AA5FCE">
        <w:t>community’s</w:t>
      </w:r>
      <w:r w:rsidR="007F1242" w:rsidRPr="007F1242">
        <w:t xml:space="preserve"> conduct, the advancement of innovation, </w:t>
      </w:r>
      <w:r w:rsidR="00AA5FCE">
        <w:t>the environment or law. Truthfully,</w:t>
      </w:r>
      <w:r w:rsidR="007F1242" w:rsidRPr="007F1242">
        <w:t xml:space="preserve"> these elements straightforwardly influence how organizations work and </w:t>
      </w:r>
      <w:r w:rsidR="00AA5FCE">
        <w:t>not to succeed.</w:t>
      </w:r>
    </w:p>
    <w:p w:rsidR="00AA5FCE" w:rsidRDefault="00AA5FCE" w:rsidP="00AA5FCE">
      <w:pPr>
        <w:spacing w:line="360" w:lineRule="auto"/>
      </w:pPr>
      <w:r w:rsidRPr="00AA5FCE">
        <w:rPr>
          <w:b/>
          <w:bCs/>
          <w:u w:val="single"/>
        </w:rPr>
        <w:t>SWOT</w:t>
      </w:r>
      <w:r>
        <w:rPr>
          <w:b/>
          <w:bCs/>
          <w:u w:val="single"/>
        </w:rPr>
        <w:t xml:space="preserve">: </w:t>
      </w:r>
    </w:p>
    <w:tbl>
      <w:tblPr>
        <w:tblStyle w:val="TableGrid"/>
        <w:tblW w:w="0" w:type="auto"/>
        <w:tblLook w:val="04A0" w:firstRow="1" w:lastRow="0" w:firstColumn="1" w:lastColumn="0" w:noHBand="0" w:noVBand="1"/>
      </w:tblPr>
      <w:tblGrid>
        <w:gridCol w:w="4621"/>
        <w:gridCol w:w="4621"/>
      </w:tblGrid>
      <w:tr w:rsidR="005D14E9" w:rsidTr="00625C81">
        <w:tc>
          <w:tcPr>
            <w:tcW w:w="4621" w:type="dxa"/>
          </w:tcPr>
          <w:p w:rsidR="005D14E9" w:rsidRPr="005D14E9" w:rsidRDefault="005D14E9" w:rsidP="005D14E9">
            <w:pPr>
              <w:spacing w:line="360" w:lineRule="auto"/>
              <w:jc w:val="center"/>
              <w:rPr>
                <w:b/>
                <w:bCs/>
              </w:rPr>
            </w:pPr>
            <w:r w:rsidRPr="005D14E9">
              <w:rPr>
                <w:b/>
                <w:bCs/>
              </w:rPr>
              <w:t xml:space="preserve">Strengths </w:t>
            </w:r>
          </w:p>
        </w:tc>
        <w:tc>
          <w:tcPr>
            <w:tcW w:w="4621" w:type="dxa"/>
          </w:tcPr>
          <w:p w:rsidR="005D14E9" w:rsidRPr="005D14E9" w:rsidRDefault="005D14E9" w:rsidP="005D14E9">
            <w:pPr>
              <w:spacing w:line="360" w:lineRule="auto"/>
              <w:jc w:val="center"/>
              <w:rPr>
                <w:b/>
                <w:bCs/>
              </w:rPr>
            </w:pPr>
            <w:r w:rsidRPr="005D14E9">
              <w:rPr>
                <w:b/>
                <w:bCs/>
              </w:rPr>
              <w:t xml:space="preserve">Weaknesses </w:t>
            </w:r>
          </w:p>
        </w:tc>
      </w:tr>
      <w:tr w:rsidR="00625C81" w:rsidTr="00625C81">
        <w:tc>
          <w:tcPr>
            <w:tcW w:w="4621" w:type="dxa"/>
          </w:tcPr>
          <w:p w:rsidR="00625C81" w:rsidRDefault="00625C81" w:rsidP="00625C81">
            <w:pPr>
              <w:spacing w:line="360" w:lineRule="auto"/>
              <w:jc w:val="center"/>
            </w:pPr>
            <w:r>
              <w:t xml:space="preserve">It is part of the internal forces of the organisation which is the company can directly influence what it works on. </w:t>
            </w:r>
          </w:p>
        </w:tc>
        <w:tc>
          <w:tcPr>
            <w:tcW w:w="4621" w:type="dxa"/>
          </w:tcPr>
          <w:p w:rsidR="00625C81" w:rsidRDefault="00625C81" w:rsidP="00625C81">
            <w:pPr>
              <w:spacing w:line="360" w:lineRule="auto"/>
              <w:jc w:val="center"/>
            </w:pPr>
            <w:r>
              <w:t xml:space="preserve">Part of the internal forces </w:t>
            </w:r>
            <w:r w:rsidR="004C75D6">
              <w:t>and what it dismisses or disregards which progress toward weaknesses.</w:t>
            </w:r>
          </w:p>
        </w:tc>
      </w:tr>
      <w:tr w:rsidR="00625C81" w:rsidTr="00625C81">
        <w:tc>
          <w:tcPr>
            <w:tcW w:w="4621" w:type="dxa"/>
          </w:tcPr>
          <w:p w:rsidR="004C75D6" w:rsidRPr="005D14E9" w:rsidRDefault="00625C81" w:rsidP="004C75D6">
            <w:pPr>
              <w:spacing w:line="360" w:lineRule="auto"/>
              <w:jc w:val="center"/>
              <w:rPr>
                <w:b/>
                <w:bCs/>
              </w:rPr>
            </w:pPr>
            <w:r w:rsidRPr="005D14E9">
              <w:rPr>
                <w:b/>
                <w:bCs/>
              </w:rPr>
              <w:t>Opportunities</w:t>
            </w:r>
          </w:p>
        </w:tc>
        <w:tc>
          <w:tcPr>
            <w:tcW w:w="4621" w:type="dxa"/>
          </w:tcPr>
          <w:p w:rsidR="00625C81" w:rsidRPr="005D14E9" w:rsidRDefault="00625C81" w:rsidP="00625C81">
            <w:pPr>
              <w:spacing w:line="360" w:lineRule="auto"/>
              <w:jc w:val="center"/>
              <w:rPr>
                <w:b/>
                <w:bCs/>
              </w:rPr>
            </w:pPr>
            <w:r w:rsidRPr="005D14E9">
              <w:rPr>
                <w:b/>
                <w:bCs/>
              </w:rPr>
              <w:t>Threats</w:t>
            </w:r>
          </w:p>
        </w:tc>
      </w:tr>
      <w:tr w:rsidR="004C75D6" w:rsidTr="00CF2033">
        <w:tc>
          <w:tcPr>
            <w:tcW w:w="9242" w:type="dxa"/>
            <w:gridSpan w:val="2"/>
          </w:tcPr>
          <w:p w:rsidR="004C75D6" w:rsidRDefault="004C75D6" w:rsidP="005D14E9">
            <w:pPr>
              <w:spacing w:line="360" w:lineRule="auto"/>
              <w:jc w:val="center"/>
            </w:pPr>
            <w:r>
              <w:t xml:space="preserve">Both are external elements contemplated in swot analysis. There are opportunities </w:t>
            </w:r>
            <w:r w:rsidR="005D14E9">
              <w:t xml:space="preserve">and threats </w:t>
            </w:r>
            <w:r>
              <w:t xml:space="preserve">which are coming and going arbitrarily, without having the capacity to make different their planning </w:t>
            </w:r>
            <w:r w:rsidR="005D14E9">
              <w:t>or recurrence but it will happen only how individual tackle them.</w:t>
            </w:r>
          </w:p>
        </w:tc>
      </w:tr>
    </w:tbl>
    <w:p w:rsidR="005B0EB1" w:rsidRDefault="005B0EB1" w:rsidP="008935A6">
      <w:pPr>
        <w:spacing w:line="360" w:lineRule="auto"/>
      </w:pPr>
    </w:p>
    <w:p w:rsidR="005D14E9" w:rsidRPr="00A249B2" w:rsidRDefault="005D14E9" w:rsidP="008935A6">
      <w:pPr>
        <w:spacing w:line="360" w:lineRule="auto"/>
        <w:rPr>
          <w:b/>
          <w:bCs/>
        </w:rPr>
      </w:pPr>
      <w:r w:rsidRPr="005D14E9">
        <w:lastRenderedPageBreak/>
        <w:t xml:space="preserve">In rundown, the </w:t>
      </w:r>
      <w:r w:rsidR="00FE1AC2">
        <w:t xml:space="preserve">external components that influence an organisation </w:t>
      </w:r>
      <w:r w:rsidRPr="005D14E9">
        <w:t xml:space="preserve">are the factors which impact the task and execution of an organization in spite of their natural failure to be changed. They have an immense impact in both the SWOT and the PESTLE </w:t>
      </w:r>
      <w:r w:rsidR="00FE1AC2">
        <w:t>analysis</w:t>
      </w:r>
      <w:sdt>
        <w:sdtPr>
          <w:rPr>
            <w:b/>
            <w:bCs/>
          </w:rPr>
          <w:id w:val="262050672"/>
          <w:citation/>
        </w:sdtPr>
        <w:sdtEndPr/>
        <w:sdtContent>
          <w:r w:rsidR="00E464D2" w:rsidRPr="00A249B2">
            <w:rPr>
              <w:b/>
              <w:bCs/>
            </w:rPr>
            <w:fldChar w:fldCharType="begin"/>
          </w:r>
          <w:r w:rsidR="00FE1AC2" w:rsidRPr="00A249B2">
            <w:rPr>
              <w:b/>
              <w:bCs/>
            </w:rPr>
            <w:instrText xml:space="preserve"> CITATION Tho16 \l 2057 </w:instrText>
          </w:r>
          <w:r w:rsidR="00E464D2" w:rsidRPr="00A249B2">
            <w:rPr>
              <w:b/>
              <w:bCs/>
            </w:rPr>
            <w:fldChar w:fldCharType="separate"/>
          </w:r>
          <w:r w:rsidR="00BD71D1" w:rsidRPr="00A249B2">
            <w:rPr>
              <w:b/>
              <w:bCs/>
              <w:noProof/>
            </w:rPr>
            <w:t xml:space="preserve"> (Bush, 2016)</w:t>
          </w:r>
          <w:r w:rsidR="00E464D2" w:rsidRPr="00A249B2">
            <w:rPr>
              <w:b/>
              <w:bCs/>
            </w:rPr>
            <w:fldChar w:fldCharType="end"/>
          </w:r>
        </w:sdtContent>
      </w:sdt>
      <w:r w:rsidR="00FE1AC2" w:rsidRPr="00A249B2">
        <w:rPr>
          <w:b/>
          <w:bCs/>
        </w:rPr>
        <w:t>.</w:t>
      </w:r>
    </w:p>
    <w:p w:rsidR="0057486A" w:rsidRDefault="0057486A" w:rsidP="0057486A">
      <w:pPr>
        <w:pStyle w:val="ListParagraph"/>
        <w:numPr>
          <w:ilvl w:val="0"/>
          <w:numId w:val="8"/>
        </w:numPr>
        <w:spacing w:line="360" w:lineRule="auto"/>
        <w:ind w:left="0" w:hanging="426"/>
        <w:rPr>
          <w:b/>
          <w:bCs/>
          <w:sz w:val="32"/>
          <w:szCs w:val="32"/>
          <w:u w:val="single"/>
        </w:rPr>
      </w:pPr>
      <w:r w:rsidRPr="0057486A">
        <w:rPr>
          <w:b/>
          <w:bCs/>
          <w:sz w:val="32"/>
          <w:szCs w:val="32"/>
          <w:u w:val="single"/>
        </w:rPr>
        <w:t>Critically evaluate the cultural and ethical behaviour in the organisation</w:t>
      </w:r>
    </w:p>
    <w:p w:rsidR="00616F26" w:rsidRDefault="00C746D9" w:rsidP="0057486A">
      <w:pPr>
        <w:pStyle w:val="ListParagraph"/>
        <w:spacing w:line="360" w:lineRule="auto"/>
        <w:ind w:left="0"/>
      </w:pPr>
      <w:r w:rsidRPr="00C746D9">
        <w:t>Making a</w:t>
      </w:r>
      <w:r w:rsidR="00D04E2C">
        <w:t>n</w:t>
      </w:r>
      <w:r w:rsidRPr="00C746D9">
        <w:t xml:space="preserve"> </w:t>
      </w:r>
      <w:r>
        <w:t>ethical</w:t>
      </w:r>
      <w:r w:rsidRPr="00C746D9">
        <w:t xml:space="preserve"> culture for </w:t>
      </w:r>
      <w:r>
        <w:t>any organisation</w:t>
      </w:r>
      <w:r w:rsidRPr="00C746D9">
        <w:t xml:space="preserve"> implies more than agreeing to controls. </w:t>
      </w:r>
      <w:r>
        <w:t xml:space="preserve">The organisation </w:t>
      </w:r>
      <w:r w:rsidRPr="00C746D9">
        <w:t xml:space="preserve">works as a major aspect of </w:t>
      </w:r>
      <w:r>
        <w:t>community</w:t>
      </w:r>
      <w:r w:rsidRPr="00C746D9">
        <w:t xml:space="preserve"> and </w:t>
      </w:r>
      <w:r>
        <w:t>it</w:t>
      </w:r>
      <w:r w:rsidRPr="00C746D9">
        <w:t xml:space="preserve"> can lose clients and </w:t>
      </w:r>
      <w:r>
        <w:t>position</w:t>
      </w:r>
      <w:r w:rsidRPr="00C746D9">
        <w:t xml:space="preserve"> by taking part in conduct that is seen as dishonest regardless of whether it is legitimate. </w:t>
      </w:r>
      <w:r w:rsidR="005B3F94">
        <w:t xml:space="preserve">When the business owner can put ordinance </w:t>
      </w:r>
      <w:r w:rsidRPr="00C746D9">
        <w:t xml:space="preserve">for representatives to </w:t>
      </w:r>
      <w:r w:rsidR="005B3F94">
        <w:t>pursue</w:t>
      </w:r>
      <w:r w:rsidRPr="00C746D9">
        <w:t xml:space="preserve">, </w:t>
      </w:r>
      <w:r w:rsidR="005B3F94">
        <w:t>it</w:t>
      </w:r>
      <w:r w:rsidRPr="00C746D9">
        <w:t xml:space="preserve"> w</w:t>
      </w:r>
      <w:r w:rsidR="005B3F94">
        <w:t>ill not</w:t>
      </w:r>
      <w:r w:rsidRPr="00C746D9">
        <w:t xml:space="preserve"> supplant the impact of culture on conduct. </w:t>
      </w:r>
      <w:r w:rsidR="005B3F94">
        <w:t>The organisation</w:t>
      </w:r>
      <w:r w:rsidRPr="00C746D9">
        <w:t xml:space="preserve"> can make a positive culture by tending to morals as a compo</w:t>
      </w:r>
      <w:r w:rsidR="00616F26">
        <w:t xml:space="preserve">nent of every worker's activity </w:t>
      </w:r>
      <w:sdt>
        <w:sdtPr>
          <w:rPr>
            <w:b/>
            <w:bCs/>
          </w:rPr>
          <w:id w:val="262050675"/>
          <w:citation/>
        </w:sdtPr>
        <w:sdtEndPr/>
        <w:sdtContent>
          <w:r w:rsidR="00E464D2" w:rsidRPr="00A249B2">
            <w:rPr>
              <w:b/>
              <w:bCs/>
            </w:rPr>
            <w:fldChar w:fldCharType="begin"/>
          </w:r>
          <w:r w:rsidR="00A249B2" w:rsidRPr="00A249B2">
            <w:rPr>
              <w:b/>
              <w:bCs/>
            </w:rPr>
            <w:instrText xml:space="preserve">CITATION Kev18 \l 2057 </w:instrText>
          </w:r>
          <w:r w:rsidR="00E464D2" w:rsidRPr="00A249B2">
            <w:rPr>
              <w:b/>
              <w:bCs/>
            </w:rPr>
            <w:fldChar w:fldCharType="separate"/>
          </w:r>
          <w:r w:rsidR="00A249B2" w:rsidRPr="00A249B2">
            <w:rPr>
              <w:b/>
              <w:bCs/>
              <w:noProof/>
            </w:rPr>
            <w:t>(Johnston, 2016)</w:t>
          </w:r>
          <w:r w:rsidR="00E464D2" w:rsidRPr="00A249B2">
            <w:rPr>
              <w:b/>
              <w:bCs/>
            </w:rPr>
            <w:fldChar w:fldCharType="end"/>
          </w:r>
        </w:sdtContent>
      </w:sdt>
      <w:r w:rsidR="00616F26" w:rsidRPr="00A249B2">
        <w:rPr>
          <w:b/>
          <w:bCs/>
        </w:rPr>
        <w:t>.</w:t>
      </w:r>
    </w:p>
    <w:p w:rsidR="005B3F94" w:rsidRDefault="005B3F94" w:rsidP="0057486A">
      <w:pPr>
        <w:pStyle w:val="ListParagraph"/>
        <w:spacing w:line="360" w:lineRule="auto"/>
        <w:ind w:left="0"/>
      </w:pPr>
      <w:r>
        <w:t>Ethical behaviour</w:t>
      </w:r>
      <w:r w:rsidRPr="005B3F94">
        <w:t xml:space="preserve"> are the strategies, </w:t>
      </w:r>
      <w:r w:rsidR="00FE1226">
        <w:t>culture and methods</w:t>
      </w:r>
      <w:r w:rsidRPr="005B3F94">
        <w:t xml:space="preserve"> of doing the correct things even with troublesome and frequently disputable issues. </w:t>
      </w:r>
      <w:r w:rsidR="00FE1226">
        <w:t xml:space="preserve">When the ethics matters that </w:t>
      </w:r>
      <w:r w:rsidR="00D04E2C">
        <w:t>provocation,</w:t>
      </w:r>
      <w:r w:rsidR="00FE1226">
        <w:t xml:space="preserve"> </w:t>
      </w:r>
      <w:r w:rsidR="00A249B2">
        <w:t>company incorporate</w:t>
      </w:r>
      <w:r w:rsidRPr="005B3F94">
        <w:t xml:space="preserve"> however are</w:t>
      </w:r>
      <w:r w:rsidR="00FE1226">
        <w:t xml:space="preserve"> no</w:t>
      </w:r>
      <w:r w:rsidRPr="005B3F94">
        <w:t xml:space="preserve">t constrained to segregation, </w:t>
      </w:r>
      <w:r w:rsidR="00FE1226">
        <w:t>community</w:t>
      </w:r>
      <w:r w:rsidRPr="005B3F94">
        <w:t xml:space="preserve"> obligation and trustee issues. </w:t>
      </w:r>
      <w:r w:rsidR="00FE1226">
        <w:t>The ethical behaviour in the organisation</w:t>
      </w:r>
      <w:r w:rsidRPr="005B3F94">
        <w:t xml:space="preserve"> are more essential than any other time in recent </w:t>
      </w:r>
      <w:r w:rsidR="00E94B19">
        <w:t>time</w:t>
      </w:r>
      <w:r w:rsidRPr="005B3F94">
        <w:t xml:space="preserve"> since online </w:t>
      </w:r>
      <w:r w:rsidR="00E94B19">
        <w:t>portal media</w:t>
      </w:r>
      <w:r w:rsidRPr="005B3F94">
        <w:t xml:space="preserve"> promptly uncovered </w:t>
      </w:r>
      <w:r w:rsidR="00E94B19">
        <w:t>problems</w:t>
      </w:r>
      <w:r w:rsidRPr="005B3F94">
        <w:t xml:space="preserve"> that may have </w:t>
      </w:r>
      <w:r w:rsidR="0035575C">
        <w:t xml:space="preserve">been cleared aside in past ages </w:t>
      </w:r>
      <w:sdt>
        <w:sdtPr>
          <w:rPr>
            <w:b/>
            <w:bCs/>
          </w:rPr>
          <w:id w:val="262050674"/>
          <w:citation/>
        </w:sdtPr>
        <w:sdtEndPr/>
        <w:sdtContent>
          <w:r w:rsidR="00E464D2" w:rsidRPr="00A249B2">
            <w:rPr>
              <w:b/>
              <w:bCs/>
            </w:rPr>
            <w:fldChar w:fldCharType="begin"/>
          </w:r>
          <w:r w:rsidR="0035575C" w:rsidRPr="00A249B2">
            <w:rPr>
              <w:b/>
              <w:bCs/>
            </w:rPr>
            <w:instrText xml:space="preserve"> CITATION kim18 \l 2057 </w:instrText>
          </w:r>
          <w:r w:rsidR="00E464D2" w:rsidRPr="00A249B2">
            <w:rPr>
              <w:b/>
              <w:bCs/>
            </w:rPr>
            <w:fldChar w:fldCharType="separate"/>
          </w:r>
          <w:r w:rsidR="00BD71D1" w:rsidRPr="00A249B2">
            <w:rPr>
              <w:b/>
              <w:bCs/>
              <w:noProof/>
            </w:rPr>
            <w:t>(Leonard, 2018)</w:t>
          </w:r>
          <w:r w:rsidR="00E464D2" w:rsidRPr="00A249B2">
            <w:rPr>
              <w:b/>
              <w:bCs/>
            </w:rPr>
            <w:fldChar w:fldCharType="end"/>
          </w:r>
        </w:sdtContent>
      </w:sdt>
      <w:r w:rsidR="0035575C" w:rsidRPr="00A249B2">
        <w:rPr>
          <w:b/>
          <w:bCs/>
        </w:rPr>
        <w:t>.</w:t>
      </w:r>
    </w:p>
    <w:p w:rsidR="00E94B19" w:rsidRDefault="00E94B19" w:rsidP="00E94B19">
      <w:pPr>
        <w:pStyle w:val="ListParagraph"/>
        <w:numPr>
          <w:ilvl w:val="0"/>
          <w:numId w:val="9"/>
        </w:numPr>
        <w:spacing w:line="360" w:lineRule="auto"/>
        <w:ind w:left="426"/>
      </w:pPr>
      <w:r w:rsidRPr="00E94B19">
        <w:rPr>
          <w:b/>
          <w:bCs/>
          <w:u w:val="single"/>
        </w:rPr>
        <w:t>Imparting Values:</w:t>
      </w:r>
      <w:r>
        <w:t xml:space="preserve"> Ethics begin with qualities and organisation values begin with the proprietor's qualities. The owner essentially </w:t>
      </w:r>
      <w:r w:rsidR="00D04E2C">
        <w:t>needs</w:t>
      </w:r>
      <w:r>
        <w:t xml:space="preserve"> to concentrate around some primary concern issues, for example, efficiency and deals, however you can likewise set aside opportunity to pass on individual moral qualities and the qualities anticipate from workers. Individual ability to influence esteems to some portion of individual expert viewpoint will send the message that morals are not an idea in retrospect. This makes a culture that is moral or ethical.</w:t>
      </w:r>
    </w:p>
    <w:p w:rsidR="00E94B19" w:rsidRPr="00D04E2C" w:rsidRDefault="00E94B19" w:rsidP="00E94B19">
      <w:pPr>
        <w:pStyle w:val="ListParagraph"/>
        <w:numPr>
          <w:ilvl w:val="0"/>
          <w:numId w:val="9"/>
        </w:numPr>
        <w:spacing w:line="360" w:lineRule="auto"/>
        <w:ind w:left="426"/>
        <w:rPr>
          <w:b/>
          <w:bCs/>
        </w:rPr>
      </w:pPr>
      <w:r>
        <w:rPr>
          <w:b/>
          <w:bCs/>
          <w:u w:val="single"/>
        </w:rPr>
        <w:t>Inner structure:</w:t>
      </w:r>
      <w:r>
        <w:t xml:space="preserve"> </w:t>
      </w:r>
      <w:r w:rsidR="00CF0257">
        <w:t>When the organisation</w:t>
      </w:r>
      <w:r w:rsidR="00CF0257" w:rsidRPr="00CF0257">
        <w:t xml:space="preserve"> </w:t>
      </w:r>
      <w:r w:rsidR="00D04E2C" w:rsidRPr="00CF0257">
        <w:t>makes</w:t>
      </w:r>
      <w:r w:rsidR="00CF0257" w:rsidRPr="00CF0257">
        <w:t xml:space="preserve"> a framework to survey </w:t>
      </w:r>
      <w:r w:rsidR="00CF0257">
        <w:t>settlements</w:t>
      </w:r>
      <w:r w:rsidR="00CF0257" w:rsidRPr="00CF0257">
        <w:t xml:space="preserve"> and tune in to worries about organi</w:t>
      </w:r>
      <w:r w:rsidR="00CF0257">
        <w:t>zation activities and bearings, then the owner can energize contribution on organisation ethics</w:t>
      </w:r>
      <w:r w:rsidR="00CF0257" w:rsidRPr="00CF0257">
        <w:t xml:space="preserve">. This makes a culture </w:t>
      </w:r>
      <w:r w:rsidR="00CF0257">
        <w:t xml:space="preserve">development </w:t>
      </w:r>
      <w:r w:rsidR="00CF0257" w:rsidRPr="00CF0257">
        <w:t xml:space="preserve">where morals are a piece of the </w:t>
      </w:r>
      <w:r w:rsidR="00CF0257">
        <w:t>standard which the owner can recommend</w:t>
      </w:r>
      <w:r w:rsidR="00CF0257" w:rsidRPr="00CF0257">
        <w:t xml:space="preserve">. The outcome can help hold representatives and deliver brilliant work in ways rewards. To put it plainly, representatives who like where they work will probably </w:t>
      </w:r>
      <w:r w:rsidR="0003269F">
        <w:t xml:space="preserve">remain and do great work </w:t>
      </w:r>
      <w:sdt>
        <w:sdtPr>
          <w:rPr>
            <w:b/>
            <w:bCs/>
          </w:rPr>
          <w:id w:val="262050673"/>
          <w:citation/>
        </w:sdtPr>
        <w:sdtEndPr/>
        <w:sdtContent>
          <w:r w:rsidR="00E464D2" w:rsidRPr="00D04E2C">
            <w:rPr>
              <w:b/>
              <w:bCs/>
            </w:rPr>
            <w:fldChar w:fldCharType="begin"/>
          </w:r>
          <w:r w:rsidR="00A249B2" w:rsidRPr="00D04E2C">
            <w:rPr>
              <w:b/>
              <w:bCs/>
            </w:rPr>
            <w:instrText xml:space="preserve">CITATION Kev18 \l 2057 </w:instrText>
          </w:r>
          <w:r w:rsidR="00E464D2" w:rsidRPr="00D04E2C">
            <w:rPr>
              <w:b/>
              <w:bCs/>
            </w:rPr>
            <w:fldChar w:fldCharType="separate"/>
          </w:r>
          <w:r w:rsidR="00A249B2" w:rsidRPr="00D04E2C">
            <w:rPr>
              <w:b/>
              <w:bCs/>
              <w:noProof/>
            </w:rPr>
            <w:t>(Johnston, 2016)</w:t>
          </w:r>
          <w:r w:rsidR="00E464D2" w:rsidRPr="00D04E2C">
            <w:rPr>
              <w:b/>
              <w:bCs/>
            </w:rPr>
            <w:fldChar w:fldCharType="end"/>
          </w:r>
        </w:sdtContent>
      </w:sdt>
      <w:r w:rsidR="0003269F" w:rsidRPr="00D04E2C">
        <w:rPr>
          <w:b/>
          <w:bCs/>
        </w:rPr>
        <w:t>.</w:t>
      </w:r>
    </w:p>
    <w:p w:rsidR="00492DF1" w:rsidRDefault="00492DF1" w:rsidP="007C6235">
      <w:pPr>
        <w:pStyle w:val="ListParagraph"/>
        <w:numPr>
          <w:ilvl w:val="0"/>
          <w:numId w:val="9"/>
        </w:numPr>
        <w:spacing w:line="360" w:lineRule="auto"/>
        <w:ind w:left="426"/>
      </w:pPr>
      <w:r w:rsidRPr="007C6235">
        <w:rPr>
          <w:b/>
          <w:bCs/>
          <w:u w:val="single"/>
        </w:rPr>
        <w:t>Requirement of Strategies</w:t>
      </w:r>
      <w:r w:rsidR="007C6235" w:rsidRPr="007C6235">
        <w:rPr>
          <w:b/>
          <w:bCs/>
          <w:u w:val="single"/>
        </w:rPr>
        <w:t>:</w:t>
      </w:r>
      <w:r w:rsidR="007C6235">
        <w:t xml:space="preserve"> It is not easy to talk something about ethics. The organisation</w:t>
      </w:r>
      <w:r>
        <w:t xml:space="preserve"> should set up strategies that expressly state disciplines for deceptive conduct and</w:t>
      </w:r>
      <w:r w:rsidR="007C6235">
        <w:t xml:space="preserve"> advantages</w:t>
      </w:r>
      <w:r>
        <w:t xml:space="preserve"> for </w:t>
      </w:r>
      <w:r w:rsidR="007C6235">
        <w:t>any ethical behaviour. After</w:t>
      </w:r>
      <w:r>
        <w:t xml:space="preserve"> built up those </w:t>
      </w:r>
      <w:r w:rsidR="006716E6">
        <w:t>policies</w:t>
      </w:r>
      <w:r w:rsidR="007C6235">
        <w:t>,</w:t>
      </w:r>
      <w:r>
        <w:t xml:space="preserve"> </w:t>
      </w:r>
      <w:r w:rsidR="007C6235">
        <w:t xml:space="preserve">then need to </w:t>
      </w:r>
      <w:r>
        <w:t xml:space="preserve">authorize them reliably </w:t>
      </w:r>
      <w:r w:rsidR="007C6235">
        <w:t xml:space="preserve">and </w:t>
      </w:r>
      <w:r w:rsidR="007C6235">
        <w:lastRenderedPageBreak/>
        <w:t>reapply</w:t>
      </w:r>
      <w:r>
        <w:t xml:space="preserve"> </w:t>
      </w:r>
      <w:r w:rsidR="007C6235">
        <w:t xml:space="preserve">the organisation </w:t>
      </w:r>
      <w:r>
        <w:t xml:space="preserve">desires that workers will carry on morally constantly. This implies </w:t>
      </w:r>
      <w:r w:rsidR="007C6235">
        <w:t xml:space="preserve">that if the organisation </w:t>
      </w:r>
      <w:r w:rsidR="00D04E2C">
        <w:t>follows</w:t>
      </w:r>
      <w:r w:rsidR="007C6235">
        <w:t xml:space="preserve"> </w:t>
      </w:r>
      <w:r w:rsidR="003339FA">
        <w:t>their own</w:t>
      </w:r>
      <w:r w:rsidR="007C6235">
        <w:t xml:space="preserve"> policies </w:t>
      </w:r>
      <w:r w:rsidR="003339FA">
        <w:t xml:space="preserve">then they will be as an example in the business world. </w:t>
      </w:r>
    </w:p>
    <w:p w:rsidR="003339FA" w:rsidRPr="00D04E2C" w:rsidRDefault="003339FA" w:rsidP="00077DBA">
      <w:pPr>
        <w:pStyle w:val="ListParagraph"/>
        <w:numPr>
          <w:ilvl w:val="0"/>
          <w:numId w:val="9"/>
        </w:numPr>
        <w:spacing w:line="360" w:lineRule="auto"/>
        <w:ind w:left="426"/>
        <w:rPr>
          <w:b/>
          <w:bCs/>
        </w:rPr>
      </w:pPr>
      <w:r w:rsidRPr="003339FA">
        <w:rPr>
          <w:b/>
          <w:bCs/>
          <w:u w:val="single"/>
        </w:rPr>
        <w:t>Ethics conversations</w:t>
      </w:r>
      <w:r>
        <w:t>: The culture is come from ethics</w:t>
      </w:r>
      <w:r w:rsidR="00E9505F">
        <w:t xml:space="preserve"> which makes part of the life but if the ethics is not part of the culture then they are not making part of conversation</w:t>
      </w:r>
      <w:r>
        <w:t xml:space="preserve">. </w:t>
      </w:r>
      <w:r w:rsidR="00E9505F">
        <w:t>Communication and organisation’s open meeting</w:t>
      </w:r>
      <w:r>
        <w:t xml:space="preserve"> can allude to moral issues consistently with the goal that representatives comprehend that talks of morals are a typical piece of their work days. </w:t>
      </w:r>
      <w:r w:rsidR="00E9505F">
        <w:t>A</w:t>
      </w:r>
      <w:r w:rsidRPr="003339FA">
        <w:t xml:space="preserve"> few representatives might be hesitant to talk about morals </w:t>
      </w:r>
      <w:r w:rsidR="00E9505F">
        <w:t>as</w:t>
      </w:r>
      <w:r w:rsidRPr="003339FA">
        <w:t xml:space="preserve"> having a distinction of conclusion may appear as though </w:t>
      </w:r>
      <w:r w:rsidR="00E9505F">
        <w:t>individually are supporting</w:t>
      </w:r>
      <w:r w:rsidRPr="003339FA">
        <w:t xml:space="preserve"> </w:t>
      </w:r>
      <w:r w:rsidR="00E9505F">
        <w:t>fraud</w:t>
      </w:r>
      <w:r w:rsidRPr="003339FA">
        <w:t xml:space="preserve">. </w:t>
      </w:r>
      <w:r w:rsidR="00E9505F">
        <w:t xml:space="preserve">But it can be change if the organisation </w:t>
      </w:r>
      <w:r w:rsidR="00D04E2C">
        <w:t>makes</w:t>
      </w:r>
      <w:r w:rsidR="00E9505F">
        <w:t xml:space="preserve"> a certain </w:t>
      </w:r>
      <w:r w:rsidR="00077DBA">
        <w:t xml:space="preserve">ambience where </w:t>
      </w:r>
      <w:r w:rsidRPr="003339FA">
        <w:t>contradicting perspectives are permitted,</w:t>
      </w:r>
      <w:r w:rsidR="00077DBA">
        <w:t xml:space="preserve"> and to make an open debate about the ethical issues which will share widely to an ethical culture than any difference thought would devaluate from it </w:t>
      </w:r>
      <w:sdt>
        <w:sdtPr>
          <w:rPr>
            <w:b/>
            <w:bCs/>
          </w:rPr>
          <w:id w:val="349571922"/>
          <w:citation/>
        </w:sdtPr>
        <w:sdtEndPr/>
        <w:sdtContent>
          <w:r w:rsidR="00E464D2" w:rsidRPr="00D04E2C">
            <w:rPr>
              <w:b/>
              <w:bCs/>
            </w:rPr>
            <w:fldChar w:fldCharType="begin"/>
          </w:r>
          <w:r w:rsidR="00A249B2" w:rsidRPr="00D04E2C">
            <w:rPr>
              <w:b/>
              <w:bCs/>
            </w:rPr>
            <w:instrText xml:space="preserve">CITATION Kev18 \l 2057 </w:instrText>
          </w:r>
          <w:r w:rsidR="00E464D2" w:rsidRPr="00D04E2C">
            <w:rPr>
              <w:b/>
              <w:bCs/>
            </w:rPr>
            <w:fldChar w:fldCharType="separate"/>
          </w:r>
          <w:r w:rsidR="00A249B2" w:rsidRPr="00D04E2C">
            <w:rPr>
              <w:b/>
              <w:bCs/>
              <w:noProof/>
            </w:rPr>
            <w:t>(Johnston, 2016)</w:t>
          </w:r>
          <w:r w:rsidR="00E464D2" w:rsidRPr="00D04E2C">
            <w:rPr>
              <w:b/>
              <w:bCs/>
            </w:rPr>
            <w:fldChar w:fldCharType="end"/>
          </w:r>
        </w:sdtContent>
      </w:sdt>
      <w:r w:rsidR="00077DBA" w:rsidRPr="00D04E2C">
        <w:rPr>
          <w:b/>
          <w:bCs/>
        </w:rPr>
        <w:t>.</w:t>
      </w:r>
    </w:p>
    <w:p w:rsidR="00077DBA" w:rsidRPr="00F82DAD" w:rsidRDefault="00F82DAD" w:rsidP="008D0A76">
      <w:pPr>
        <w:pStyle w:val="ListParagraph"/>
        <w:spacing w:line="360" w:lineRule="auto"/>
        <w:ind w:left="0"/>
        <w:rPr>
          <w:b/>
          <w:bCs/>
          <w:sz w:val="32"/>
          <w:szCs w:val="32"/>
          <w:u w:val="single"/>
        </w:rPr>
      </w:pPr>
      <w:r w:rsidRPr="00F82DAD">
        <w:rPr>
          <w:b/>
          <w:bCs/>
          <w:sz w:val="32"/>
          <w:szCs w:val="32"/>
          <w:u w:val="single"/>
        </w:rPr>
        <w:t>Conclusion</w:t>
      </w:r>
    </w:p>
    <w:p w:rsidR="00B41AD2" w:rsidRDefault="004C772A" w:rsidP="00565B40">
      <w:pPr>
        <w:shd w:val="clear" w:color="auto" w:fill="FFFFFF"/>
        <w:spacing w:line="360" w:lineRule="auto"/>
      </w:pPr>
      <w:r>
        <w:t xml:space="preserve">After all discussion about </w:t>
      </w:r>
      <w:r w:rsidR="00F82DAD" w:rsidRPr="00F82DAD">
        <w:t xml:space="preserve">the </w:t>
      </w:r>
      <w:r>
        <w:t>workplace</w:t>
      </w:r>
      <w:r w:rsidR="00F82DAD" w:rsidRPr="00F82DAD">
        <w:t xml:space="preserve"> culture and its effect on the </w:t>
      </w:r>
      <w:r>
        <w:t>organisational plan</w:t>
      </w:r>
      <w:r w:rsidR="00F82DAD" w:rsidRPr="00F82DAD">
        <w:t xml:space="preserve"> from four points of view, w</w:t>
      </w:r>
      <w:r>
        <w:t xml:space="preserve">hich are customers, sellers, </w:t>
      </w:r>
      <w:r w:rsidRPr="00F82DAD">
        <w:t>corporate social obligation</w:t>
      </w:r>
      <w:r>
        <w:t xml:space="preserve"> and workers. </w:t>
      </w:r>
      <w:r>
        <w:rPr>
          <w:rFonts w:cstheme="minorHAnsi"/>
          <w:lang w:eastAsia="en-GB" w:bidi="bn-BD"/>
        </w:rPr>
        <w:t>In fact, the workplace culture is the fundamental view</w:t>
      </w:r>
      <w:r w:rsidR="00B41AD2">
        <w:rPr>
          <w:rFonts w:cstheme="minorHAnsi"/>
          <w:lang w:eastAsia="en-GB" w:bidi="bn-BD"/>
        </w:rPr>
        <w:t xml:space="preserve">s concerning the corporation as are generic through clients and shared through employees. I have discovered that it has effective </w:t>
      </w:r>
      <w:r w:rsidR="00565B40">
        <w:rPr>
          <w:rFonts w:cstheme="minorHAnsi"/>
          <w:lang w:eastAsia="en-GB" w:bidi="bn-BD"/>
        </w:rPr>
        <w:t>impact</w:t>
      </w:r>
      <w:r w:rsidR="00B41AD2">
        <w:rPr>
          <w:rFonts w:cstheme="minorHAnsi"/>
          <w:lang w:eastAsia="en-GB" w:bidi="bn-BD"/>
        </w:rPr>
        <w:t xml:space="preserve"> on clients. </w:t>
      </w:r>
    </w:p>
    <w:p w:rsidR="00B41AD2" w:rsidRDefault="00B41AD2" w:rsidP="00565B40">
      <w:pPr>
        <w:spacing w:line="360" w:lineRule="auto"/>
        <w:rPr>
          <w:rFonts w:cstheme="minorHAnsi"/>
          <w:lang w:eastAsia="en-GB" w:bidi="bn-BD"/>
        </w:rPr>
      </w:pPr>
      <w:r>
        <w:rPr>
          <w:rFonts w:cstheme="minorHAnsi"/>
          <w:lang w:eastAsia="en-GB" w:bidi="bn-BD"/>
        </w:rPr>
        <w:t xml:space="preserve">A solid workplace culture usually </w:t>
      </w:r>
      <w:r w:rsidR="00D04E2C">
        <w:rPr>
          <w:rFonts w:cstheme="minorHAnsi"/>
          <w:lang w:eastAsia="en-GB" w:bidi="bn-BD"/>
        </w:rPr>
        <w:t>engages</w:t>
      </w:r>
      <w:r>
        <w:rPr>
          <w:rFonts w:cstheme="minorHAnsi"/>
          <w:lang w:eastAsia="en-GB" w:bidi="bn-BD"/>
        </w:rPr>
        <w:t xml:space="preserve"> the clients and make bond to the company. It can be </w:t>
      </w:r>
      <w:r w:rsidR="00D04E2C">
        <w:rPr>
          <w:rFonts w:cstheme="minorHAnsi"/>
          <w:lang w:eastAsia="en-GB" w:bidi="bn-BD"/>
        </w:rPr>
        <w:t>saying</w:t>
      </w:r>
      <w:r>
        <w:rPr>
          <w:rFonts w:cstheme="minorHAnsi"/>
          <w:lang w:eastAsia="en-GB" w:bidi="bn-BD"/>
        </w:rPr>
        <w:t xml:space="preserve"> that for partners in solid workplace culture which they have to combine the culture. </w:t>
      </w:r>
      <w:r w:rsidR="003E1AD4">
        <w:rPr>
          <w:rFonts w:cstheme="minorHAnsi"/>
          <w:lang w:eastAsia="en-GB" w:bidi="bn-BD"/>
        </w:rPr>
        <w:t xml:space="preserve">Most importantly, the main things </w:t>
      </w:r>
      <w:r w:rsidR="00D04E2C">
        <w:rPr>
          <w:rFonts w:cstheme="minorHAnsi"/>
          <w:lang w:eastAsia="en-GB" w:bidi="bn-BD"/>
        </w:rPr>
        <w:t>are</w:t>
      </w:r>
      <w:r w:rsidR="003E1AD4">
        <w:rPr>
          <w:rFonts w:cstheme="minorHAnsi"/>
          <w:lang w:eastAsia="en-GB" w:bidi="bn-BD"/>
        </w:rPr>
        <w:t xml:space="preserve"> that the workers are </w:t>
      </w:r>
      <w:r w:rsidR="00D04E2C">
        <w:rPr>
          <w:rFonts w:cstheme="minorHAnsi"/>
          <w:lang w:eastAsia="en-GB" w:bidi="bn-BD"/>
        </w:rPr>
        <w:t>affected</w:t>
      </w:r>
      <w:r w:rsidR="003E1AD4">
        <w:rPr>
          <w:rFonts w:cstheme="minorHAnsi"/>
          <w:lang w:eastAsia="en-GB" w:bidi="bn-BD"/>
        </w:rPr>
        <w:t xml:space="preserve"> by workplace culture as how to deal with tasks and to make targets. It implies that workplace culture effects their approaches which accomplish feelings and decisions. After the evaluation </w:t>
      </w:r>
      <w:r w:rsidR="00565B40">
        <w:rPr>
          <w:rFonts w:cstheme="minorHAnsi"/>
          <w:lang w:eastAsia="en-GB" w:bidi="bn-BD"/>
        </w:rPr>
        <w:t xml:space="preserve">of the effect of workplace culture, I found out that the organisation culture can be demonstrate through of thinking of workers in the organisation. Additionally, </w:t>
      </w:r>
      <w:r w:rsidR="00546F95">
        <w:rPr>
          <w:rFonts w:cstheme="minorHAnsi"/>
          <w:lang w:eastAsia="en-GB" w:bidi="bn-BD"/>
        </w:rPr>
        <w:t xml:space="preserve">the </w:t>
      </w:r>
      <w:r w:rsidR="00565B40">
        <w:rPr>
          <w:rFonts w:cstheme="minorHAnsi"/>
          <w:lang w:eastAsia="en-GB" w:bidi="bn-BD"/>
        </w:rPr>
        <w:t xml:space="preserve">organisation with better workplace culture concentrates on the obvious outline in long period of </w:t>
      </w:r>
      <w:r w:rsidR="00546F95">
        <w:rPr>
          <w:rFonts w:cstheme="minorHAnsi"/>
          <w:lang w:eastAsia="en-GB" w:bidi="bn-BD"/>
        </w:rPr>
        <w:t xml:space="preserve">time and harmful workplace culture cannot move ahead without proper management plan </w:t>
      </w:r>
      <w:sdt>
        <w:sdtPr>
          <w:rPr>
            <w:rFonts w:cstheme="minorHAnsi"/>
            <w:b/>
            <w:bCs/>
            <w:lang w:eastAsia="en-GB" w:bidi="bn-BD"/>
          </w:rPr>
          <w:id w:val="349571923"/>
          <w:citation/>
        </w:sdtPr>
        <w:sdtEndPr/>
        <w:sdtContent>
          <w:r w:rsidR="00E464D2" w:rsidRPr="00D04E2C">
            <w:rPr>
              <w:rFonts w:cstheme="minorHAnsi"/>
              <w:b/>
              <w:bCs/>
              <w:lang w:eastAsia="en-GB" w:bidi="bn-BD"/>
            </w:rPr>
            <w:fldChar w:fldCharType="begin"/>
          </w:r>
          <w:r w:rsidR="00546F95" w:rsidRPr="00D04E2C">
            <w:rPr>
              <w:rFonts w:cstheme="minorHAnsi"/>
              <w:b/>
              <w:bCs/>
              <w:lang w:eastAsia="en-GB" w:bidi="bn-BD"/>
            </w:rPr>
            <w:instrText xml:space="preserve"> CITATION Uke153 \l 2057 </w:instrText>
          </w:r>
          <w:r w:rsidR="00E464D2" w:rsidRPr="00D04E2C">
            <w:rPr>
              <w:rFonts w:cstheme="minorHAnsi"/>
              <w:b/>
              <w:bCs/>
              <w:lang w:eastAsia="en-GB" w:bidi="bn-BD"/>
            </w:rPr>
            <w:fldChar w:fldCharType="separate"/>
          </w:r>
          <w:r w:rsidR="00BD71D1" w:rsidRPr="00D04E2C">
            <w:rPr>
              <w:rFonts w:cstheme="minorHAnsi"/>
              <w:b/>
              <w:bCs/>
              <w:noProof/>
              <w:lang w:eastAsia="en-GB" w:bidi="bn-BD"/>
            </w:rPr>
            <w:t>(Ukessays.com, 2015)</w:t>
          </w:r>
          <w:r w:rsidR="00E464D2" w:rsidRPr="00D04E2C">
            <w:rPr>
              <w:rFonts w:cstheme="minorHAnsi"/>
              <w:b/>
              <w:bCs/>
              <w:lang w:eastAsia="en-GB" w:bidi="bn-BD"/>
            </w:rPr>
            <w:fldChar w:fldCharType="end"/>
          </w:r>
        </w:sdtContent>
      </w:sdt>
      <w:r w:rsidR="00546F95" w:rsidRPr="00D04E2C">
        <w:rPr>
          <w:rFonts w:cstheme="minorHAnsi"/>
          <w:b/>
          <w:bCs/>
          <w:lang w:eastAsia="en-GB" w:bidi="bn-BD"/>
        </w:rPr>
        <w:t>.</w:t>
      </w:r>
      <w:r w:rsidR="00546F95">
        <w:rPr>
          <w:rFonts w:cstheme="minorHAnsi"/>
          <w:lang w:eastAsia="en-GB" w:bidi="bn-BD"/>
        </w:rPr>
        <w:t xml:space="preserve"> </w:t>
      </w:r>
    </w:p>
    <w:p w:rsidR="006D5B8B" w:rsidRDefault="006D5B8B" w:rsidP="00565B40">
      <w:pPr>
        <w:spacing w:line="360" w:lineRule="auto"/>
        <w:rPr>
          <w:rFonts w:cstheme="minorHAnsi"/>
          <w:lang w:eastAsia="en-GB" w:bidi="bn-BD"/>
        </w:rPr>
      </w:pPr>
    </w:p>
    <w:p w:rsidR="006D5B8B" w:rsidRDefault="006D5B8B" w:rsidP="00565B40">
      <w:pPr>
        <w:spacing w:line="360" w:lineRule="auto"/>
        <w:rPr>
          <w:rFonts w:cstheme="minorHAnsi"/>
          <w:lang w:eastAsia="en-GB" w:bidi="bn-BD"/>
        </w:rPr>
      </w:pPr>
    </w:p>
    <w:p w:rsidR="006D5B8B" w:rsidRDefault="006D5B8B" w:rsidP="00565B40">
      <w:pPr>
        <w:spacing w:line="360" w:lineRule="auto"/>
        <w:rPr>
          <w:rFonts w:cstheme="minorHAnsi"/>
          <w:lang w:eastAsia="en-GB" w:bidi="bn-BD"/>
        </w:rPr>
      </w:pPr>
    </w:p>
    <w:p w:rsidR="006D5B8B" w:rsidRDefault="006D5B8B" w:rsidP="00565B40">
      <w:pPr>
        <w:spacing w:line="360" w:lineRule="auto"/>
        <w:rPr>
          <w:rFonts w:cstheme="minorHAnsi"/>
          <w:lang w:eastAsia="en-GB" w:bidi="bn-BD"/>
        </w:rPr>
      </w:pPr>
    </w:p>
    <w:p w:rsidR="006D5B8B" w:rsidRDefault="006D5B8B" w:rsidP="00565B40">
      <w:pPr>
        <w:spacing w:line="360" w:lineRule="auto"/>
        <w:rPr>
          <w:rFonts w:cstheme="minorHAnsi"/>
          <w:lang w:eastAsia="en-GB" w:bidi="bn-BD"/>
        </w:rPr>
      </w:pPr>
    </w:p>
    <w:p w:rsidR="006D5B8B" w:rsidRDefault="006D5B8B" w:rsidP="00565B40">
      <w:pPr>
        <w:spacing w:line="360" w:lineRule="auto"/>
        <w:rPr>
          <w:rFonts w:cstheme="minorHAnsi"/>
          <w:lang w:eastAsia="en-GB" w:bidi="bn-BD"/>
        </w:rPr>
      </w:pPr>
    </w:p>
    <w:p w:rsidR="006D5B8B" w:rsidRDefault="006D5B8B" w:rsidP="00565B40">
      <w:pPr>
        <w:spacing w:line="360" w:lineRule="auto"/>
        <w:rPr>
          <w:rFonts w:cstheme="minorHAnsi"/>
          <w:lang w:eastAsia="en-GB" w:bidi="bn-BD"/>
        </w:rPr>
      </w:pPr>
    </w:p>
    <w:p w:rsidR="006D5B8B" w:rsidRDefault="006D5B8B" w:rsidP="00565B40">
      <w:pPr>
        <w:spacing w:line="360" w:lineRule="auto"/>
        <w:rPr>
          <w:rFonts w:cstheme="minorHAnsi"/>
          <w:lang w:eastAsia="en-GB" w:bidi="bn-BD"/>
        </w:rPr>
      </w:pPr>
    </w:p>
    <w:sdt>
      <w:sdtPr>
        <w:rPr>
          <w:rFonts w:asciiTheme="minorHAnsi" w:eastAsiaTheme="minorHAnsi" w:hAnsiTheme="minorHAnsi" w:cstheme="minorBidi"/>
          <w:b w:val="0"/>
          <w:bCs w:val="0"/>
          <w:color w:val="auto"/>
          <w:sz w:val="22"/>
          <w:szCs w:val="22"/>
          <w:lang w:val="en-GB"/>
        </w:rPr>
        <w:id w:val="434984426"/>
        <w:docPartObj>
          <w:docPartGallery w:val="Bibliographies"/>
          <w:docPartUnique/>
        </w:docPartObj>
      </w:sdtPr>
      <w:sdtEndPr/>
      <w:sdtContent>
        <w:p w:rsidR="006D5B8B" w:rsidRPr="006D5B8B" w:rsidRDefault="006D5B8B" w:rsidP="006D5B8B">
          <w:pPr>
            <w:pStyle w:val="Heading1"/>
            <w:spacing w:line="360" w:lineRule="auto"/>
            <w:rPr>
              <w:lang w:val="en-GB"/>
            </w:rPr>
          </w:pPr>
          <w:r w:rsidRPr="006D5B8B">
            <w:rPr>
              <w:rFonts w:asciiTheme="minorHAnsi" w:hAnsiTheme="minorHAnsi" w:cstheme="minorHAnsi"/>
              <w:color w:val="000000" w:themeColor="text1"/>
              <w:sz w:val="32"/>
              <w:szCs w:val="32"/>
              <w:u w:val="single"/>
              <w:lang w:val="en-GB"/>
            </w:rPr>
            <w:t>References</w:t>
          </w:r>
        </w:p>
        <w:sdt>
          <w:sdtPr>
            <w:rPr>
              <w:lang w:val="it-IT"/>
            </w:rPr>
            <w:id w:val="111145805"/>
            <w:bibliography/>
          </w:sdtPr>
          <w:sdtEndPr/>
          <w:sdtContent>
            <w:p w:rsidR="00BD71D1" w:rsidRDefault="006D5B8B" w:rsidP="00D04E2C">
              <w:pPr>
                <w:pStyle w:val="Bibliography"/>
                <w:numPr>
                  <w:ilvl w:val="0"/>
                  <w:numId w:val="16"/>
                </w:numPr>
                <w:rPr>
                  <w:noProof/>
                </w:rPr>
              </w:pPr>
              <w:r>
                <w:rPr>
                  <w:lang w:val="it-IT"/>
                </w:rPr>
                <w:fldChar w:fldCharType="begin"/>
              </w:r>
              <w:r w:rsidRPr="006D5B8B">
                <w:instrText xml:space="preserve"> BIBLIOGRAPHY </w:instrText>
              </w:r>
              <w:r>
                <w:rPr>
                  <w:lang w:val="it-IT"/>
                </w:rPr>
                <w:fldChar w:fldCharType="separate"/>
              </w:r>
              <w:r w:rsidR="00BD71D1">
                <w:rPr>
                  <w:noProof/>
                </w:rPr>
                <w:t xml:space="preserve">BetterEvaluation, n.d. </w:t>
              </w:r>
              <w:r w:rsidR="00BD71D1">
                <w:rPr>
                  <w:i/>
                  <w:iCs/>
                  <w:noProof/>
                </w:rPr>
                <w:t xml:space="preserve">Betterevaluation.org. </w:t>
              </w:r>
              <w:r w:rsidR="00BD71D1">
                <w:rPr>
                  <w:noProof/>
                </w:rPr>
                <w:t xml:space="preserve">[Online] </w:t>
              </w:r>
              <w:r w:rsidR="00BD71D1">
                <w:rPr>
                  <w:noProof/>
                </w:rPr>
                <w:br/>
                <w:t xml:space="preserve">Available at: </w:t>
              </w:r>
              <w:r w:rsidR="00BD71D1">
                <w:rPr>
                  <w:noProof/>
                  <w:u w:val="single"/>
                </w:rPr>
                <w:t>https://www.betterevaluation.org/en/theme/organizational_performance</w:t>
              </w:r>
              <w:r w:rsidR="00BD71D1">
                <w:rPr>
                  <w:noProof/>
                </w:rPr>
                <w:br/>
                <w:t>[Accessed 2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Bush, T., 2016. </w:t>
              </w:r>
              <w:r>
                <w:rPr>
                  <w:i/>
                  <w:iCs/>
                  <w:noProof/>
                </w:rPr>
                <w:t xml:space="preserve">Pestleanalysis.com. </w:t>
              </w:r>
              <w:r>
                <w:rPr>
                  <w:noProof/>
                </w:rPr>
                <w:t xml:space="preserve">[Online] </w:t>
              </w:r>
              <w:r>
                <w:rPr>
                  <w:noProof/>
                </w:rPr>
                <w:br/>
                <w:t xml:space="preserve">Available at: </w:t>
              </w:r>
              <w:r>
                <w:rPr>
                  <w:noProof/>
                  <w:u w:val="single"/>
                </w:rPr>
                <w:t>http://pestleanalysis.com/external-factors-affect-business/</w:t>
              </w:r>
              <w:r>
                <w:rPr>
                  <w:noProof/>
                </w:rPr>
                <w:br/>
                <w:t>[Accessed 5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Fao.org, n.d. </w:t>
              </w:r>
              <w:r>
                <w:rPr>
                  <w:i/>
                  <w:iCs/>
                  <w:noProof/>
                </w:rPr>
                <w:t xml:space="preserve">Fao.org. </w:t>
              </w:r>
              <w:r>
                <w:rPr>
                  <w:noProof/>
                </w:rPr>
                <w:t xml:space="preserve">[Online] </w:t>
              </w:r>
              <w:r>
                <w:rPr>
                  <w:noProof/>
                </w:rPr>
                <w:br/>
                <w:t xml:space="preserve">Available at: </w:t>
              </w:r>
              <w:r>
                <w:rPr>
                  <w:noProof/>
                  <w:u w:val="single"/>
                </w:rPr>
                <w:t>http://www.fao.org/docrep/w7510e/w7510e05.htm</w:t>
              </w:r>
              <w:r>
                <w:rPr>
                  <w:noProof/>
                </w:rPr>
                <w:br/>
                <w:t>[Accessed 4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Iedunote, n.d. </w:t>
              </w:r>
              <w:r>
                <w:rPr>
                  <w:i/>
                  <w:iCs/>
                  <w:noProof/>
                </w:rPr>
                <w:t xml:space="preserve">Iedunote.com. </w:t>
              </w:r>
              <w:r>
                <w:rPr>
                  <w:noProof/>
                </w:rPr>
                <w:t xml:space="preserve">[Online] </w:t>
              </w:r>
              <w:r>
                <w:rPr>
                  <w:noProof/>
                </w:rPr>
                <w:br/>
                <w:t xml:space="preserve">Available at: </w:t>
              </w:r>
              <w:r>
                <w:rPr>
                  <w:noProof/>
                  <w:u w:val="single"/>
                </w:rPr>
                <w:t>https://iedunote.com/organizational-environment-elements</w:t>
              </w:r>
              <w:r>
                <w:rPr>
                  <w:noProof/>
                </w:rPr>
                <w:br/>
                <w:t>[Accessed 5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Isik Cicek, E. A. M. K., 2011. </w:t>
              </w:r>
              <w:r>
                <w:rPr>
                  <w:i/>
                  <w:iCs/>
                  <w:noProof/>
                </w:rPr>
                <w:t xml:space="preserve">Sciencedirect.com. </w:t>
              </w:r>
              <w:r>
                <w:rPr>
                  <w:noProof/>
                </w:rPr>
                <w:t xml:space="preserve">[Online] </w:t>
              </w:r>
              <w:r>
                <w:rPr>
                  <w:noProof/>
                </w:rPr>
                <w:br/>
                <w:t xml:space="preserve">Available at: </w:t>
              </w:r>
              <w:r>
                <w:rPr>
                  <w:noProof/>
                  <w:u w:val="single"/>
                </w:rPr>
                <w:t>https://www.sciencedirect.com/science/article/pii/S187704281101620X</w:t>
              </w:r>
              <w:r>
                <w:rPr>
                  <w:noProof/>
                </w:rPr>
                <w:br/>
                <w:t>[Accessed 1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Johnston, K., n.d. </w:t>
              </w:r>
              <w:r>
                <w:rPr>
                  <w:i/>
                  <w:iCs/>
                  <w:noProof/>
                </w:rPr>
                <w:t xml:space="preserve">Yourbusiness.azcentral.com. </w:t>
              </w:r>
              <w:r>
                <w:rPr>
                  <w:noProof/>
                </w:rPr>
                <w:t xml:space="preserve">[Online] </w:t>
              </w:r>
              <w:r>
                <w:rPr>
                  <w:noProof/>
                </w:rPr>
                <w:br/>
                <w:t xml:space="preserve">Available at: </w:t>
              </w:r>
              <w:r>
                <w:rPr>
                  <w:noProof/>
                  <w:u w:val="single"/>
                </w:rPr>
                <w:t>https://yourbusiness.azcentral.com/ethical-behavior-culture-14949.html</w:t>
              </w:r>
              <w:r>
                <w:rPr>
                  <w:noProof/>
                </w:rPr>
                <w:br/>
                <w:t>[Accessed 6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Leonard, k., 2018. </w:t>
              </w:r>
              <w:r>
                <w:rPr>
                  <w:i/>
                  <w:iCs/>
                  <w:noProof/>
                </w:rPr>
                <w:t xml:space="preserve">Smallbusiness.chron.com. </w:t>
              </w:r>
              <w:r>
                <w:rPr>
                  <w:noProof/>
                </w:rPr>
                <w:t xml:space="preserve">[Online] </w:t>
              </w:r>
              <w:r>
                <w:rPr>
                  <w:noProof/>
                </w:rPr>
                <w:br/>
                <w:t xml:space="preserve">Available at: </w:t>
              </w:r>
              <w:r>
                <w:rPr>
                  <w:noProof/>
                  <w:u w:val="single"/>
                </w:rPr>
                <w:t>http://smallbusiness.chron.com/importance-ethics-organizations-20925.html</w:t>
              </w:r>
              <w:r>
                <w:rPr>
                  <w:noProof/>
                </w:rPr>
                <w:br/>
                <w:t>[Accessed 6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Megaplaza.com, n.d. </w:t>
              </w:r>
              <w:r>
                <w:rPr>
                  <w:i/>
                  <w:iCs/>
                  <w:noProof/>
                </w:rPr>
                <w:t xml:space="preserve">Megaplaza.com. </w:t>
              </w:r>
              <w:r>
                <w:rPr>
                  <w:noProof/>
                </w:rPr>
                <w:t xml:space="preserve">[Online] </w:t>
              </w:r>
              <w:r>
                <w:rPr>
                  <w:noProof/>
                </w:rPr>
                <w:br/>
                <w:t xml:space="preserve">Available at: </w:t>
              </w:r>
              <w:r>
                <w:rPr>
                  <w:noProof/>
                  <w:u w:val="single"/>
                </w:rPr>
                <w:t>https://www.mageplaza.com/blog/what-are-internal-external-environmental-factors-that-affect-business.html</w:t>
              </w:r>
              <w:r>
                <w:rPr>
                  <w:noProof/>
                </w:rPr>
                <w:br/>
                <w:t>[Accessed 5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On the mark.com, 2017. </w:t>
              </w:r>
              <w:r>
                <w:rPr>
                  <w:i/>
                  <w:iCs/>
                  <w:noProof/>
                </w:rPr>
                <w:t xml:space="preserve">On the mark.com. </w:t>
              </w:r>
              <w:r>
                <w:rPr>
                  <w:noProof/>
                </w:rPr>
                <w:t xml:space="preserve">[Online] </w:t>
              </w:r>
              <w:r>
                <w:rPr>
                  <w:noProof/>
                </w:rPr>
                <w:br/>
                <w:t xml:space="preserve">Available at: </w:t>
              </w:r>
              <w:r>
                <w:rPr>
                  <w:noProof/>
                  <w:u w:val="single"/>
                </w:rPr>
                <w:t>https://on-the-mark.com/how-to-critically-evaluate-your-business-organization-design/</w:t>
              </w:r>
              <w:r>
                <w:rPr>
                  <w:noProof/>
                </w:rPr>
                <w:br/>
                <w:t>[Accessed 4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Ukessays.com, 2015. </w:t>
              </w:r>
              <w:r>
                <w:rPr>
                  <w:i/>
                  <w:iCs/>
                  <w:noProof/>
                </w:rPr>
                <w:t xml:space="preserve">Ukessays.com. </w:t>
              </w:r>
              <w:r>
                <w:rPr>
                  <w:noProof/>
                </w:rPr>
                <w:t xml:space="preserve">[Online] </w:t>
              </w:r>
              <w:r>
                <w:rPr>
                  <w:noProof/>
                </w:rPr>
                <w:br/>
                <w:t xml:space="preserve">Available at: </w:t>
              </w:r>
              <w:r>
                <w:rPr>
                  <w:noProof/>
                  <w:u w:val="single"/>
                </w:rPr>
                <w:t>https://www.ukessays.com/essays/business/analyze-the-organizational-culture-business-essay.php</w:t>
              </w:r>
              <w:r>
                <w:rPr>
                  <w:noProof/>
                </w:rPr>
                <w:br/>
                <w:t>[Accessed 9 June 2018].</w:t>
              </w:r>
            </w:p>
            <w:p w:rsidR="00D04E2C" w:rsidRPr="00D04E2C" w:rsidRDefault="00D04E2C" w:rsidP="00D04E2C"/>
            <w:p w:rsidR="00BD71D1" w:rsidRDefault="00BD71D1" w:rsidP="00D04E2C">
              <w:pPr>
                <w:pStyle w:val="Bibliography"/>
                <w:numPr>
                  <w:ilvl w:val="0"/>
                  <w:numId w:val="16"/>
                </w:numPr>
                <w:rPr>
                  <w:noProof/>
                </w:rPr>
              </w:pPr>
              <w:r>
                <w:rPr>
                  <w:noProof/>
                </w:rPr>
                <w:t xml:space="preserve">Ukessays, 2015. </w:t>
              </w:r>
              <w:r>
                <w:rPr>
                  <w:i/>
                  <w:iCs/>
                  <w:noProof/>
                </w:rPr>
                <w:t xml:space="preserve">Ukessays. </w:t>
              </w:r>
              <w:r>
                <w:rPr>
                  <w:noProof/>
                </w:rPr>
                <w:t xml:space="preserve">[Online] </w:t>
              </w:r>
              <w:r>
                <w:rPr>
                  <w:noProof/>
                </w:rPr>
                <w:br/>
                <w:t xml:space="preserve">Available at: </w:t>
              </w:r>
              <w:r>
                <w:rPr>
                  <w:noProof/>
                  <w:u w:val="single"/>
                </w:rPr>
                <w:t>https://www.ukessays.com/essays/business/analyze-the-organizational-culture-business-essay.php</w:t>
              </w:r>
              <w:r>
                <w:rPr>
                  <w:noProof/>
                </w:rPr>
                <w:br/>
                <w:t>[Accessed 2 June 2018].</w:t>
              </w:r>
            </w:p>
            <w:p w:rsidR="006D5B8B" w:rsidRDefault="006D5B8B" w:rsidP="00BD71D1">
              <w:pPr>
                <w:spacing w:line="276" w:lineRule="auto"/>
                <w:rPr>
                  <w:lang w:val="it-IT"/>
                </w:rPr>
              </w:pPr>
              <w:r>
                <w:rPr>
                  <w:lang w:val="it-IT"/>
                </w:rPr>
                <w:fldChar w:fldCharType="end"/>
              </w:r>
            </w:p>
          </w:sdtContent>
        </w:sdt>
      </w:sdtContent>
    </w:sdt>
    <w:p w:rsidR="004C75D6" w:rsidRPr="00D756A8" w:rsidRDefault="004C75D6" w:rsidP="008935A6">
      <w:pPr>
        <w:spacing w:line="360" w:lineRule="auto"/>
      </w:pPr>
    </w:p>
    <w:sectPr w:rsidR="004C75D6" w:rsidRPr="00D756A8" w:rsidSect="00B83DE7">
      <w:footerReference w:type="default" r:id="rI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4051" w:rsidRDefault="00684051" w:rsidP="00B83DE7">
      <w:r>
        <w:separator/>
      </w:r>
    </w:p>
  </w:endnote>
  <w:endnote w:type="continuationSeparator" w:id="0">
    <w:p w:rsidR="00684051" w:rsidRDefault="00684051" w:rsidP="00B83D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alibri"/>
    <w:panose1 w:val="020B0502040204020203"/>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lang w:val="it-IT"/>
      </w:rPr>
      <w:id w:val="434984479"/>
      <w:docPartObj>
        <w:docPartGallery w:val="Page Numbers (Bottom of Page)"/>
        <w:docPartUnique/>
      </w:docPartObj>
    </w:sdtPr>
    <w:sdtEndPr/>
    <w:sdtContent>
      <w:sdt>
        <w:sdtPr>
          <w:rPr>
            <w:rFonts w:asciiTheme="majorHAnsi" w:eastAsiaTheme="majorEastAsia" w:hAnsiTheme="majorHAnsi" w:cstheme="majorBidi"/>
            <w:lang w:val="it-IT"/>
          </w:rPr>
          <w:id w:val="104734790"/>
          <w:docPartObj>
            <w:docPartGallery w:val="Page Numbers (Margins)"/>
            <w:docPartUnique/>
          </w:docPartObj>
        </w:sdtPr>
        <w:sdtEndPr/>
        <w:sdtContent>
          <w:p w:rsidR="00CF2033" w:rsidRDefault="00684051">
            <w:pPr>
              <w:rPr>
                <w:rFonts w:asciiTheme="majorHAnsi" w:eastAsiaTheme="majorEastAsia" w:hAnsiTheme="majorHAnsi" w:cstheme="majorBidi"/>
                <w:lang w:val="it-IT"/>
              </w:rPr>
            </w:pPr>
            <w:r>
              <w:rPr>
                <w:rFonts w:asciiTheme="majorHAnsi" w:eastAsiaTheme="majorEastAsia" w:hAnsiTheme="majorHAnsi" w:cstheme="majorBidi"/>
                <w:noProof/>
                <w:lang w:val="it-IT" w:eastAsia="zh-TW"/>
              </w:rPr>
              <w:pict>
                <v:oval id="_x0000_s2049" alt="" style="position:absolute;margin-left:215.95pt;margin-top:4.8pt;width:54.5pt;height:38.4pt;z-index:251660288;mso-wrap-style:square;mso-wrap-edited:f;mso-width-percent:0;mso-height-percent:0;mso-position-horizontal-relative:margin;mso-position-vertical-relative:bottom-margin-area;mso-width-percent:0;mso-height-percent:0;v-text-anchor:middle" fillcolor="#365f91 [2404]" stroked="f">
                  <v:textbox>
                    <w:txbxContent>
                      <w:p w:rsidR="00CF2033" w:rsidRDefault="009B3D05">
                        <w:pPr>
                          <w:pStyle w:val="Footer"/>
                          <w:jc w:val="center"/>
                          <w:rPr>
                            <w:b/>
                            <w:color w:val="FFFFFF" w:themeColor="background1"/>
                            <w:sz w:val="32"/>
                            <w:szCs w:val="32"/>
                          </w:rPr>
                        </w:pPr>
                        <w:r>
                          <w:rPr>
                            <w:b/>
                            <w:noProof/>
                            <w:color w:val="FFFFFF" w:themeColor="background1"/>
                            <w:sz w:val="32"/>
                            <w:szCs w:val="32"/>
                          </w:rPr>
                          <w:fldChar w:fldCharType="begin"/>
                        </w:r>
                        <w:r>
                          <w:rPr>
                            <w:b/>
                            <w:noProof/>
                            <w:color w:val="FFFFFF" w:themeColor="background1"/>
                            <w:sz w:val="32"/>
                            <w:szCs w:val="32"/>
                          </w:rPr>
                          <w:instrText xml:space="preserve"> PAGE    \* MERGEFORMAT </w:instrText>
                        </w:r>
                        <w:r>
                          <w:rPr>
                            <w:b/>
                            <w:noProof/>
                            <w:color w:val="FFFFFF" w:themeColor="background1"/>
                            <w:sz w:val="32"/>
                            <w:szCs w:val="32"/>
                          </w:rPr>
                          <w:fldChar w:fldCharType="separate"/>
                        </w:r>
                        <w:r w:rsidR="005F5138" w:rsidRPr="005F5138">
                          <w:rPr>
                            <w:b/>
                            <w:noProof/>
                            <w:color w:val="FFFFFF" w:themeColor="background1"/>
                            <w:sz w:val="32"/>
                            <w:szCs w:val="32"/>
                          </w:rPr>
                          <w:t>15</w:t>
                        </w:r>
                        <w:r>
                          <w:rPr>
                            <w:b/>
                            <w:noProof/>
                            <w:color w:val="FFFFFF" w:themeColor="background1"/>
                            <w:sz w:val="32"/>
                            <w:szCs w:val="32"/>
                          </w:rPr>
                          <w:fldChar w:fldCharType="end"/>
                        </w:r>
                      </w:p>
                    </w:txbxContent>
                  </v:textbox>
                  <w10:wrap anchorx="margin" anchory="page"/>
                </v:oval>
              </w:pict>
            </w:r>
          </w:p>
        </w:sdtContent>
      </w:sdt>
    </w:sdtContent>
  </w:sdt>
  <w:p w:rsidR="00CF2033" w:rsidRDefault="00CF2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4051" w:rsidRDefault="00684051" w:rsidP="00B83DE7">
      <w:r>
        <w:separator/>
      </w:r>
    </w:p>
  </w:footnote>
  <w:footnote w:type="continuationSeparator" w:id="0">
    <w:p w:rsidR="00684051" w:rsidRDefault="00684051" w:rsidP="00B83D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07CE8"/>
    <w:multiLevelType w:val="hybridMultilevel"/>
    <w:tmpl w:val="6D748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66195"/>
    <w:multiLevelType w:val="hybridMultilevel"/>
    <w:tmpl w:val="D0BC6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4560F"/>
    <w:multiLevelType w:val="hybridMultilevel"/>
    <w:tmpl w:val="19789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11475E"/>
    <w:multiLevelType w:val="hybridMultilevel"/>
    <w:tmpl w:val="D9448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7408F"/>
    <w:multiLevelType w:val="hybridMultilevel"/>
    <w:tmpl w:val="03C2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405E30"/>
    <w:multiLevelType w:val="hybridMultilevel"/>
    <w:tmpl w:val="72803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9A2F34"/>
    <w:multiLevelType w:val="hybridMultilevel"/>
    <w:tmpl w:val="2A7C1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3A4BA3"/>
    <w:multiLevelType w:val="hybridMultilevel"/>
    <w:tmpl w:val="52DC1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F666BB"/>
    <w:multiLevelType w:val="hybridMultilevel"/>
    <w:tmpl w:val="E4CE4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1352DF"/>
    <w:multiLevelType w:val="hybridMultilevel"/>
    <w:tmpl w:val="D834E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E342DD"/>
    <w:multiLevelType w:val="hybridMultilevel"/>
    <w:tmpl w:val="F25A1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FD06AF"/>
    <w:multiLevelType w:val="hybridMultilevel"/>
    <w:tmpl w:val="0218C2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870892"/>
    <w:multiLevelType w:val="hybridMultilevel"/>
    <w:tmpl w:val="2856E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910E64"/>
    <w:multiLevelType w:val="hybridMultilevel"/>
    <w:tmpl w:val="6C8EF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AA660A"/>
    <w:multiLevelType w:val="hybridMultilevel"/>
    <w:tmpl w:val="19789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2558A4"/>
    <w:multiLevelType w:val="hybridMultilevel"/>
    <w:tmpl w:val="7E5AE63C"/>
    <w:lvl w:ilvl="0" w:tplc="1A20B7A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7"/>
  </w:num>
  <w:num w:numId="4">
    <w:abstractNumId w:val="3"/>
  </w:num>
  <w:num w:numId="5">
    <w:abstractNumId w:val="4"/>
  </w:num>
  <w:num w:numId="6">
    <w:abstractNumId w:val="8"/>
  </w:num>
  <w:num w:numId="7">
    <w:abstractNumId w:val="14"/>
  </w:num>
  <w:num w:numId="8">
    <w:abstractNumId w:val="11"/>
  </w:num>
  <w:num w:numId="9">
    <w:abstractNumId w:val="1"/>
  </w:num>
  <w:num w:numId="10">
    <w:abstractNumId w:val="6"/>
  </w:num>
  <w:num w:numId="11">
    <w:abstractNumId w:val="0"/>
  </w:num>
  <w:num w:numId="12">
    <w:abstractNumId w:val="13"/>
  </w:num>
  <w:num w:numId="13">
    <w:abstractNumId w:val="15"/>
  </w:num>
  <w:num w:numId="14">
    <w:abstractNumId w:val="12"/>
  </w:num>
  <w:num w:numId="15">
    <w:abstractNumId w:val="10"/>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2725"/>
    <w:rsid w:val="000008ED"/>
    <w:rsid w:val="0003269F"/>
    <w:rsid w:val="000539FE"/>
    <w:rsid w:val="00077DBA"/>
    <w:rsid w:val="00092CB7"/>
    <w:rsid w:val="000A5596"/>
    <w:rsid w:val="000C417F"/>
    <w:rsid w:val="00102B52"/>
    <w:rsid w:val="001D4CA4"/>
    <w:rsid w:val="001D4E53"/>
    <w:rsid w:val="00221B46"/>
    <w:rsid w:val="00275E7A"/>
    <w:rsid w:val="00293051"/>
    <w:rsid w:val="002A21EF"/>
    <w:rsid w:val="002C5B81"/>
    <w:rsid w:val="002C627F"/>
    <w:rsid w:val="002F6827"/>
    <w:rsid w:val="003014AC"/>
    <w:rsid w:val="00332622"/>
    <w:rsid w:val="003339FA"/>
    <w:rsid w:val="00336B45"/>
    <w:rsid w:val="0035575C"/>
    <w:rsid w:val="00363EE4"/>
    <w:rsid w:val="003653DE"/>
    <w:rsid w:val="00372775"/>
    <w:rsid w:val="00385A02"/>
    <w:rsid w:val="003922B6"/>
    <w:rsid w:val="00392F9E"/>
    <w:rsid w:val="003B778E"/>
    <w:rsid w:val="003C6CDA"/>
    <w:rsid w:val="003E1AD4"/>
    <w:rsid w:val="004364CD"/>
    <w:rsid w:val="00474534"/>
    <w:rsid w:val="00477EAA"/>
    <w:rsid w:val="00492DF1"/>
    <w:rsid w:val="004A2DC0"/>
    <w:rsid w:val="004B19A8"/>
    <w:rsid w:val="004C71F6"/>
    <w:rsid w:val="004C75D6"/>
    <w:rsid w:val="004C772A"/>
    <w:rsid w:val="004E598F"/>
    <w:rsid w:val="0050574D"/>
    <w:rsid w:val="005132A1"/>
    <w:rsid w:val="00515984"/>
    <w:rsid w:val="00531888"/>
    <w:rsid w:val="00546F95"/>
    <w:rsid w:val="00557449"/>
    <w:rsid w:val="00565B40"/>
    <w:rsid w:val="0057108C"/>
    <w:rsid w:val="0057486A"/>
    <w:rsid w:val="005764AB"/>
    <w:rsid w:val="005B0EB1"/>
    <w:rsid w:val="005B3F94"/>
    <w:rsid w:val="005D14E9"/>
    <w:rsid w:val="005E038C"/>
    <w:rsid w:val="005E08FA"/>
    <w:rsid w:val="005E48B5"/>
    <w:rsid w:val="005F290E"/>
    <w:rsid w:val="005F5138"/>
    <w:rsid w:val="00602512"/>
    <w:rsid w:val="00616F26"/>
    <w:rsid w:val="00625C81"/>
    <w:rsid w:val="00657E11"/>
    <w:rsid w:val="006624CF"/>
    <w:rsid w:val="00665F86"/>
    <w:rsid w:val="006716E6"/>
    <w:rsid w:val="00684051"/>
    <w:rsid w:val="006D5B8B"/>
    <w:rsid w:val="006E175F"/>
    <w:rsid w:val="006E654A"/>
    <w:rsid w:val="006F30F1"/>
    <w:rsid w:val="007319A3"/>
    <w:rsid w:val="00785A34"/>
    <w:rsid w:val="007C6235"/>
    <w:rsid w:val="007D6C74"/>
    <w:rsid w:val="007F1242"/>
    <w:rsid w:val="008519A1"/>
    <w:rsid w:val="00881004"/>
    <w:rsid w:val="008935A6"/>
    <w:rsid w:val="008A39F0"/>
    <w:rsid w:val="008B0833"/>
    <w:rsid w:val="008B2F2C"/>
    <w:rsid w:val="008D0A76"/>
    <w:rsid w:val="008E1ED8"/>
    <w:rsid w:val="009206AB"/>
    <w:rsid w:val="00922336"/>
    <w:rsid w:val="009B3D05"/>
    <w:rsid w:val="00A1661B"/>
    <w:rsid w:val="00A249B2"/>
    <w:rsid w:val="00A4018A"/>
    <w:rsid w:val="00A851C0"/>
    <w:rsid w:val="00AA5FCE"/>
    <w:rsid w:val="00AE762D"/>
    <w:rsid w:val="00B0596B"/>
    <w:rsid w:val="00B31099"/>
    <w:rsid w:val="00B41AD2"/>
    <w:rsid w:val="00B44E4F"/>
    <w:rsid w:val="00B52725"/>
    <w:rsid w:val="00B52858"/>
    <w:rsid w:val="00B66275"/>
    <w:rsid w:val="00B83DE7"/>
    <w:rsid w:val="00BA3690"/>
    <w:rsid w:val="00BD5F03"/>
    <w:rsid w:val="00BD71D1"/>
    <w:rsid w:val="00C149C0"/>
    <w:rsid w:val="00C33CFA"/>
    <w:rsid w:val="00C51020"/>
    <w:rsid w:val="00C65D07"/>
    <w:rsid w:val="00C746D9"/>
    <w:rsid w:val="00C8064A"/>
    <w:rsid w:val="00C867E5"/>
    <w:rsid w:val="00C96BF7"/>
    <w:rsid w:val="00CB16C6"/>
    <w:rsid w:val="00CD4189"/>
    <w:rsid w:val="00CE13F1"/>
    <w:rsid w:val="00CF0257"/>
    <w:rsid w:val="00CF11A2"/>
    <w:rsid w:val="00CF2033"/>
    <w:rsid w:val="00CF2A0B"/>
    <w:rsid w:val="00CF6926"/>
    <w:rsid w:val="00D04E2C"/>
    <w:rsid w:val="00D25FC3"/>
    <w:rsid w:val="00D3299C"/>
    <w:rsid w:val="00D46586"/>
    <w:rsid w:val="00D756A8"/>
    <w:rsid w:val="00D91A3C"/>
    <w:rsid w:val="00E24B5E"/>
    <w:rsid w:val="00E464D2"/>
    <w:rsid w:val="00E509A6"/>
    <w:rsid w:val="00E624A2"/>
    <w:rsid w:val="00E672BB"/>
    <w:rsid w:val="00E70BC0"/>
    <w:rsid w:val="00E93DAF"/>
    <w:rsid w:val="00E94B19"/>
    <w:rsid w:val="00E9505F"/>
    <w:rsid w:val="00F11168"/>
    <w:rsid w:val="00F51163"/>
    <w:rsid w:val="00F66D67"/>
    <w:rsid w:val="00F82DAD"/>
    <w:rsid w:val="00FB535D"/>
    <w:rsid w:val="00FD5917"/>
    <w:rsid w:val="00FE1226"/>
    <w:rsid w:val="00FE1AC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26CD3E5"/>
  <w15:docId w15:val="{2FDB849C-5C24-BC43-8721-5521CC1F5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7449"/>
  </w:style>
  <w:style w:type="paragraph" w:styleId="Heading1">
    <w:name w:val="heading 1"/>
    <w:basedOn w:val="Normal"/>
    <w:next w:val="Normal"/>
    <w:link w:val="Heading1Char"/>
    <w:uiPriority w:val="9"/>
    <w:qFormat/>
    <w:rsid w:val="006D5B8B"/>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08FA"/>
    <w:rPr>
      <w:rFonts w:ascii="Tahoma" w:hAnsi="Tahoma" w:cs="Tahoma"/>
      <w:sz w:val="16"/>
      <w:szCs w:val="16"/>
    </w:rPr>
  </w:style>
  <w:style w:type="character" w:customStyle="1" w:styleId="BalloonTextChar">
    <w:name w:val="Balloon Text Char"/>
    <w:basedOn w:val="DefaultParagraphFont"/>
    <w:link w:val="BalloonText"/>
    <w:uiPriority w:val="99"/>
    <w:semiHidden/>
    <w:rsid w:val="005E08FA"/>
    <w:rPr>
      <w:rFonts w:ascii="Tahoma" w:hAnsi="Tahoma" w:cs="Tahoma"/>
      <w:sz w:val="16"/>
      <w:szCs w:val="16"/>
    </w:rPr>
  </w:style>
  <w:style w:type="paragraph" w:styleId="ListParagraph">
    <w:name w:val="List Paragraph"/>
    <w:basedOn w:val="Normal"/>
    <w:uiPriority w:val="34"/>
    <w:qFormat/>
    <w:rsid w:val="006624CF"/>
    <w:pPr>
      <w:ind w:left="720"/>
      <w:contextualSpacing/>
    </w:pPr>
  </w:style>
  <w:style w:type="table" w:styleId="TableGrid">
    <w:name w:val="Table Grid"/>
    <w:basedOn w:val="TableNormal"/>
    <w:uiPriority w:val="59"/>
    <w:rsid w:val="00625C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C772A"/>
  </w:style>
  <w:style w:type="character" w:customStyle="1" w:styleId="Heading1Char">
    <w:name w:val="Heading 1 Char"/>
    <w:basedOn w:val="DefaultParagraphFont"/>
    <w:link w:val="Heading1"/>
    <w:uiPriority w:val="9"/>
    <w:rsid w:val="006D5B8B"/>
    <w:rPr>
      <w:rFonts w:asciiTheme="majorHAnsi" w:eastAsiaTheme="majorEastAsia" w:hAnsiTheme="majorHAnsi" w:cstheme="majorBidi"/>
      <w:b/>
      <w:bCs/>
      <w:color w:val="365F91" w:themeColor="accent1" w:themeShade="BF"/>
      <w:sz w:val="28"/>
      <w:szCs w:val="28"/>
      <w:lang w:val="it-IT"/>
    </w:rPr>
  </w:style>
  <w:style w:type="paragraph" w:styleId="Bibliography">
    <w:name w:val="Bibliography"/>
    <w:basedOn w:val="Normal"/>
    <w:next w:val="Normal"/>
    <w:uiPriority w:val="37"/>
    <w:unhideWhenUsed/>
    <w:rsid w:val="006D5B8B"/>
  </w:style>
  <w:style w:type="paragraph" w:styleId="Quote">
    <w:name w:val="Quote"/>
    <w:basedOn w:val="Normal"/>
    <w:next w:val="Normal"/>
    <w:link w:val="QuoteChar"/>
    <w:uiPriority w:val="29"/>
    <w:qFormat/>
    <w:rsid w:val="008A39F0"/>
    <w:rPr>
      <w:i/>
      <w:iCs/>
      <w:color w:val="000000" w:themeColor="text1"/>
    </w:rPr>
  </w:style>
  <w:style w:type="character" w:customStyle="1" w:styleId="QuoteChar">
    <w:name w:val="Quote Char"/>
    <w:basedOn w:val="DefaultParagraphFont"/>
    <w:link w:val="Quote"/>
    <w:uiPriority w:val="29"/>
    <w:rsid w:val="008A39F0"/>
    <w:rPr>
      <w:i/>
      <w:iCs/>
      <w:color w:val="000000" w:themeColor="text1"/>
    </w:rPr>
  </w:style>
  <w:style w:type="paragraph" w:styleId="Header">
    <w:name w:val="header"/>
    <w:basedOn w:val="Normal"/>
    <w:link w:val="HeaderChar"/>
    <w:uiPriority w:val="99"/>
    <w:semiHidden/>
    <w:unhideWhenUsed/>
    <w:rsid w:val="00B83DE7"/>
    <w:pPr>
      <w:tabs>
        <w:tab w:val="center" w:pos="4513"/>
        <w:tab w:val="right" w:pos="9026"/>
      </w:tabs>
    </w:pPr>
  </w:style>
  <w:style w:type="character" w:customStyle="1" w:styleId="HeaderChar">
    <w:name w:val="Header Char"/>
    <w:basedOn w:val="DefaultParagraphFont"/>
    <w:link w:val="Header"/>
    <w:uiPriority w:val="99"/>
    <w:semiHidden/>
    <w:rsid w:val="00B83DE7"/>
  </w:style>
  <w:style w:type="paragraph" w:styleId="Footer">
    <w:name w:val="footer"/>
    <w:basedOn w:val="Normal"/>
    <w:link w:val="FooterChar"/>
    <w:uiPriority w:val="99"/>
    <w:unhideWhenUsed/>
    <w:rsid w:val="00B83DE7"/>
    <w:pPr>
      <w:tabs>
        <w:tab w:val="center" w:pos="4513"/>
        <w:tab w:val="right" w:pos="9026"/>
      </w:tabs>
    </w:pPr>
  </w:style>
  <w:style w:type="character" w:customStyle="1" w:styleId="FooterChar">
    <w:name w:val="Footer Char"/>
    <w:basedOn w:val="DefaultParagraphFont"/>
    <w:link w:val="Footer"/>
    <w:uiPriority w:val="99"/>
    <w:rsid w:val="00B83D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75678">
      <w:bodyDiv w:val="1"/>
      <w:marLeft w:val="0"/>
      <w:marRight w:val="0"/>
      <w:marTop w:val="0"/>
      <w:marBottom w:val="0"/>
      <w:divBdr>
        <w:top w:val="none" w:sz="0" w:space="0" w:color="auto"/>
        <w:left w:val="none" w:sz="0" w:space="0" w:color="auto"/>
        <w:bottom w:val="none" w:sz="0" w:space="0" w:color="auto"/>
        <w:right w:val="none" w:sz="0" w:space="0" w:color="auto"/>
      </w:divBdr>
    </w:div>
    <w:div w:id="23604993">
      <w:bodyDiv w:val="1"/>
      <w:marLeft w:val="0"/>
      <w:marRight w:val="0"/>
      <w:marTop w:val="0"/>
      <w:marBottom w:val="0"/>
      <w:divBdr>
        <w:top w:val="none" w:sz="0" w:space="0" w:color="auto"/>
        <w:left w:val="none" w:sz="0" w:space="0" w:color="auto"/>
        <w:bottom w:val="none" w:sz="0" w:space="0" w:color="auto"/>
        <w:right w:val="none" w:sz="0" w:space="0" w:color="auto"/>
      </w:divBdr>
    </w:div>
    <w:div w:id="27031609">
      <w:bodyDiv w:val="1"/>
      <w:marLeft w:val="0"/>
      <w:marRight w:val="0"/>
      <w:marTop w:val="0"/>
      <w:marBottom w:val="0"/>
      <w:divBdr>
        <w:top w:val="none" w:sz="0" w:space="0" w:color="auto"/>
        <w:left w:val="none" w:sz="0" w:space="0" w:color="auto"/>
        <w:bottom w:val="none" w:sz="0" w:space="0" w:color="auto"/>
        <w:right w:val="none" w:sz="0" w:space="0" w:color="auto"/>
      </w:divBdr>
    </w:div>
    <w:div w:id="49883187">
      <w:bodyDiv w:val="1"/>
      <w:marLeft w:val="0"/>
      <w:marRight w:val="0"/>
      <w:marTop w:val="0"/>
      <w:marBottom w:val="0"/>
      <w:divBdr>
        <w:top w:val="none" w:sz="0" w:space="0" w:color="auto"/>
        <w:left w:val="none" w:sz="0" w:space="0" w:color="auto"/>
        <w:bottom w:val="none" w:sz="0" w:space="0" w:color="auto"/>
        <w:right w:val="none" w:sz="0" w:space="0" w:color="auto"/>
      </w:divBdr>
    </w:div>
    <w:div w:id="102892429">
      <w:bodyDiv w:val="1"/>
      <w:marLeft w:val="0"/>
      <w:marRight w:val="0"/>
      <w:marTop w:val="0"/>
      <w:marBottom w:val="0"/>
      <w:divBdr>
        <w:top w:val="none" w:sz="0" w:space="0" w:color="auto"/>
        <w:left w:val="none" w:sz="0" w:space="0" w:color="auto"/>
        <w:bottom w:val="none" w:sz="0" w:space="0" w:color="auto"/>
        <w:right w:val="none" w:sz="0" w:space="0" w:color="auto"/>
      </w:divBdr>
    </w:div>
    <w:div w:id="162429799">
      <w:bodyDiv w:val="1"/>
      <w:marLeft w:val="0"/>
      <w:marRight w:val="0"/>
      <w:marTop w:val="0"/>
      <w:marBottom w:val="0"/>
      <w:divBdr>
        <w:top w:val="none" w:sz="0" w:space="0" w:color="auto"/>
        <w:left w:val="none" w:sz="0" w:space="0" w:color="auto"/>
        <w:bottom w:val="none" w:sz="0" w:space="0" w:color="auto"/>
        <w:right w:val="none" w:sz="0" w:space="0" w:color="auto"/>
      </w:divBdr>
    </w:div>
    <w:div w:id="226260270">
      <w:bodyDiv w:val="1"/>
      <w:marLeft w:val="0"/>
      <w:marRight w:val="0"/>
      <w:marTop w:val="0"/>
      <w:marBottom w:val="0"/>
      <w:divBdr>
        <w:top w:val="none" w:sz="0" w:space="0" w:color="auto"/>
        <w:left w:val="none" w:sz="0" w:space="0" w:color="auto"/>
        <w:bottom w:val="none" w:sz="0" w:space="0" w:color="auto"/>
        <w:right w:val="none" w:sz="0" w:space="0" w:color="auto"/>
      </w:divBdr>
    </w:div>
    <w:div w:id="229536827">
      <w:bodyDiv w:val="1"/>
      <w:marLeft w:val="0"/>
      <w:marRight w:val="0"/>
      <w:marTop w:val="0"/>
      <w:marBottom w:val="0"/>
      <w:divBdr>
        <w:top w:val="none" w:sz="0" w:space="0" w:color="auto"/>
        <w:left w:val="none" w:sz="0" w:space="0" w:color="auto"/>
        <w:bottom w:val="none" w:sz="0" w:space="0" w:color="auto"/>
        <w:right w:val="none" w:sz="0" w:space="0" w:color="auto"/>
      </w:divBdr>
    </w:div>
    <w:div w:id="285163860">
      <w:bodyDiv w:val="1"/>
      <w:marLeft w:val="0"/>
      <w:marRight w:val="0"/>
      <w:marTop w:val="0"/>
      <w:marBottom w:val="0"/>
      <w:divBdr>
        <w:top w:val="none" w:sz="0" w:space="0" w:color="auto"/>
        <w:left w:val="none" w:sz="0" w:space="0" w:color="auto"/>
        <w:bottom w:val="none" w:sz="0" w:space="0" w:color="auto"/>
        <w:right w:val="none" w:sz="0" w:space="0" w:color="auto"/>
      </w:divBdr>
    </w:div>
    <w:div w:id="371417095">
      <w:bodyDiv w:val="1"/>
      <w:marLeft w:val="0"/>
      <w:marRight w:val="0"/>
      <w:marTop w:val="0"/>
      <w:marBottom w:val="0"/>
      <w:divBdr>
        <w:top w:val="none" w:sz="0" w:space="0" w:color="auto"/>
        <w:left w:val="none" w:sz="0" w:space="0" w:color="auto"/>
        <w:bottom w:val="none" w:sz="0" w:space="0" w:color="auto"/>
        <w:right w:val="none" w:sz="0" w:space="0" w:color="auto"/>
      </w:divBdr>
    </w:div>
    <w:div w:id="402870831">
      <w:bodyDiv w:val="1"/>
      <w:marLeft w:val="0"/>
      <w:marRight w:val="0"/>
      <w:marTop w:val="0"/>
      <w:marBottom w:val="0"/>
      <w:divBdr>
        <w:top w:val="none" w:sz="0" w:space="0" w:color="auto"/>
        <w:left w:val="none" w:sz="0" w:space="0" w:color="auto"/>
        <w:bottom w:val="none" w:sz="0" w:space="0" w:color="auto"/>
        <w:right w:val="none" w:sz="0" w:space="0" w:color="auto"/>
      </w:divBdr>
    </w:div>
    <w:div w:id="533352504">
      <w:bodyDiv w:val="1"/>
      <w:marLeft w:val="0"/>
      <w:marRight w:val="0"/>
      <w:marTop w:val="0"/>
      <w:marBottom w:val="0"/>
      <w:divBdr>
        <w:top w:val="none" w:sz="0" w:space="0" w:color="auto"/>
        <w:left w:val="none" w:sz="0" w:space="0" w:color="auto"/>
        <w:bottom w:val="none" w:sz="0" w:space="0" w:color="auto"/>
        <w:right w:val="none" w:sz="0" w:space="0" w:color="auto"/>
      </w:divBdr>
    </w:div>
    <w:div w:id="596058725">
      <w:bodyDiv w:val="1"/>
      <w:marLeft w:val="0"/>
      <w:marRight w:val="0"/>
      <w:marTop w:val="0"/>
      <w:marBottom w:val="0"/>
      <w:divBdr>
        <w:top w:val="none" w:sz="0" w:space="0" w:color="auto"/>
        <w:left w:val="none" w:sz="0" w:space="0" w:color="auto"/>
        <w:bottom w:val="none" w:sz="0" w:space="0" w:color="auto"/>
        <w:right w:val="none" w:sz="0" w:space="0" w:color="auto"/>
      </w:divBdr>
    </w:div>
    <w:div w:id="639967442">
      <w:bodyDiv w:val="1"/>
      <w:marLeft w:val="0"/>
      <w:marRight w:val="0"/>
      <w:marTop w:val="0"/>
      <w:marBottom w:val="0"/>
      <w:divBdr>
        <w:top w:val="none" w:sz="0" w:space="0" w:color="auto"/>
        <w:left w:val="none" w:sz="0" w:space="0" w:color="auto"/>
        <w:bottom w:val="none" w:sz="0" w:space="0" w:color="auto"/>
        <w:right w:val="none" w:sz="0" w:space="0" w:color="auto"/>
      </w:divBdr>
    </w:div>
    <w:div w:id="662507907">
      <w:bodyDiv w:val="1"/>
      <w:marLeft w:val="0"/>
      <w:marRight w:val="0"/>
      <w:marTop w:val="0"/>
      <w:marBottom w:val="0"/>
      <w:divBdr>
        <w:top w:val="none" w:sz="0" w:space="0" w:color="auto"/>
        <w:left w:val="none" w:sz="0" w:space="0" w:color="auto"/>
        <w:bottom w:val="none" w:sz="0" w:space="0" w:color="auto"/>
        <w:right w:val="none" w:sz="0" w:space="0" w:color="auto"/>
      </w:divBdr>
    </w:div>
    <w:div w:id="758020093">
      <w:bodyDiv w:val="1"/>
      <w:marLeft w:val="0"/>
      <w:marRight w:val="0"/>
      <w:marTop w:val="0"/>
      <w:marBottom w:val="0"/>
      <w:divBdr>
        <w:top w:val="none" w:sz="0" w:space="0" w:color="auto"/>
        <w:left w:val="none" w:sz="0" w:space="0" w:color="auto"/>
        <w:bottom w:val="none" w:sz="0" w:space="0" w:color="auto"/>
        <w:right w:val="none" w:sz="0" w:space="0" w:color="auto"/>
      </w:divBdr>
    </w:div>
    <w:div w:id="779224055">
      <w:bodyDiv w:val="1"/>
      <w:marLeft w:val="0"/>
      <w:marRight w:val="0"/>
      <w:marTop w:val="0"/>
      <w:marBottom w:val="0"/>
      <w:divBdr>
        <w:top w:val="none" w:sz="0" w:space="0" w:color="auto"/>
        <w:left w:val="none" w:sz="0" w:space="0" w:color="auto"/>
        <w:bottom w:val="none" w:sz="0" w:space="0" w:color="auto"/>
        <w:right w:val="none" w:sz="0" w:space="0" w:color="auto"/>
      </w:divBdr>
    </w:div>
    <w:div w:id="942229627">
      <w:bodyDiv w:val="1"/>
      <w:marLeft w:val="0"/>
      <w:marRight w:val="0"/>
      <w:marTop w:val="0"/>
      <w:marBottom w:val="0"/>
      <w:divBdr>
        <w:top w:val="none" w:sz="0" w:space="0" w:color="auto"/>
        <w:left w:val="none" w:sz="0" w:space="0" w:color="auto"/>
        <w:bottom w:val="none" w:sz="0" w:space="0" w:color="auto"/>
        <w:right w:val="none" w:sz="0" w:space="0" w:color="auto"/>
      </w:divBdr>
    </w:div>
    <w:div w:id="996419184">
      <w:bodyDiv w:val="1"/>
      <w:marLeft w:val="0"/>
      <w:marRight w:val="0"/>
      <w:marTop w:val="0"/>
      <w:marBottom w:val="0"/>
      <w:divBdr>
        <w:top w:val="none" w:sz="0" w:space="0" w:color="auto"/>
        <w:left w:val="none" w:sz="0" w:space="0" w:color="auto"/>
        <w:bottom w:val="none" w:sz="0" w:space="0" w:color="auto"/>
        <w:right w:val="none" w:sz="0" w:space="0" w:color="auto"/>
      </w:divBdr>
    </w:div>
    <w:div w:id="1055197855">
      <w:bodyDiv w:val="1"/>
      <w:marLeft w:val="0"/>
      <w:marRight w:val="0"/>
      <w:marTop w:val="0"/>
      <w:marBottom w:val="0"/>
      <w:divBdr>
        <w:top w:val="none" w:sz="0" w:space="0" w:color="auto"/>
        <w:left w:val="none" w:sz="0" w:space="0" w:color="auto"/>
        <w:bottom w:val="none" w:sz="0" w:space="0" w:color="auto"/>
        <w:right w:val="none" w:sz="0" w:space="0" w:color="auto"/>
      </w:divBdr>
    </w:div>
    <w:div w:id="1119303027">
      <w:bodyDiv w:val="1"/>
      <w:marLeft w:val="0"/>
      <w:marRight w:val="0"/>
      <w:marTop w:val="0"/>
      <w:marBottom w:val="0"/>
      <w:divBdr>
        <w:top w:val="none" w:sz="0" w:space="0" w:color="auto"/>
        <w:left w:val="none" w:sz="0" w:space="0" w:color="auto"/>
        <w:bottom w:val="none" w:sz="0" w:space="0" w:color="auto"/>
        <w:right w:val="none" w:sz="0" w:space="0" w:color="auto"/>
      </w:divBdr>
    </w:div>
    <w:div w:id="1192105971">
      <w:bodyDiv w:val="1"/>
      <w:marLeft w:val="0"/>
      <w:marRight w:val="0"/>
      <w:marTop w:val="0"/>
      <w:marBottom w:val="0"/>
      <w:divBdr>
        <w:top w:val="none" w:sz="0" w:space="0" w:color="auto"/>
        <w:left w:val="none" w:sz="0" w:space="0" w:color="auto"/>
        <w:bottom w:val="none" w:sz="0" w:space="0" w:color="auto"/>
        <w:right w:val="none" w:sz="0" w:space="0" w:color="auto"/>
      </w:divBdr>
    </w:div>
    <w:div w:id="1229999930">
      <w:bodyDiv w:val="1"/>
      <w:marLeft w:val="0"/>
      <w:marRight w:val="0"/>
      <w:marTop w:val="0"/>
      <w:marBottom w:val="0"/>
      <w:divBdr>
        <w:top w:val="none" w:sz="0" w:space="0" w:color="auto"/>
        <w:left w:val="none" w:sz="0" w:space="0" w:color="auto"/>
        <w:bottom w:val="none" w:sz="0" w:space="0" w:color="auto"/>
        <w:right w:val="none" w:sz="0" w:space="0" w:color="auto"/>
      </w:divBdr>
    </w:div>
    <w:div w:id="1239903490">
      <w:bodyDiv w:val="1"/>
      <w:marLeft w:val="0"/>
      <w:marRight w:val="0"/>
      <w:marTop w:val="0"/>
      <w:marBottom w:val="0"/>
      <w:divBdr>
        <w:top w:val="none" w:sz="0" w:space="0" w:color="auto"/>
        <w:left w:val="none" w:sz="0" w:space="0" w:color="auto"/>
        <w:bottom w:val="none" w:sz="0" w:space="0" w:color="auto"/>
        <w:right w:val="none" w:sz="0" w:space="0" w:color="auto"/>
      </w:divBdr>
    </w:div>
    <w:div w:id="1243180280">
      <w:bodyDiv w:val="1"/>
      <w:marLeft w:val="0"/>
      <w:marRight w:val="0"/>
      <w:marTop w:val="0"/>
      <w:marBottom w:val="0"/>
      <w:divBdr>
        <w:top w:val="none" w:sz="0" w:space="0" w:color="auto"/>
        <w:left w:val="none" w:sz="0" w:space="0" w:color="auto"/>
        <w:bottom w:val="none" w:sz="0" w:space="0" w:color="auto"/>
        <w:right w:val="none" w:sz="0" w:space="0" w:color="auto"/>
      </w:divBdr>
    </w:div>
    <w:div w:id="1255895995">
      <w:bodyDiv w:val="1"/>
      <w:marLeft w:val="0"/>
      <w:marRight w:val="0"/>
      <w:marTop w:val="0"/>
      <w:marBottom w:val="0"/>
      <w:divBdr>
        <w:top w:val="none" w:sz="0" w:space="0" w:color="auto"/>
        <w:left w:val="none" w:sz="0" w:space="0" w:color="auto"/>
        <w:bottom w:val="none" w:sz="0" w:space="0" w:color="auto"/>
        <w:right w:val="none" w:sz="0" w:space="0" w:color="auto"/>
      </w:divBdr>
    </w:div>
    <w:div w:id="1282223022">
      <w:bodyDiv w:val="1"/>
      <w:marLeft w:val="0"/>
      <w:marRight w:val="0"/>
      <w:marTop w:val="0"/>
      <w:marBottom w:val="0"/>
      <w:divBdr>
        <w:top w:val="none" w:sz="0" w:space="0" w:color="auto"/>
        <w:left w:val="none" w:sz="0" w:space="0" w:color="auto"/>
        <w:bottom w:val="none" w:sz="0" w:space="0" w:color="auto"/>
        <w:right w:val="none" w:sz="0" w:space="0" w:color="auto"/>
      </w:divBdr>
    </w:div>
    <w:div w:id="1290627104">
      <w:bodyDiv w:val="1"/>
      <w:marLeft w:val="0"/>
      <w:marRight w:val="0"/>
      <w:marTop w:val="0"/>
      <w:marBottom w:val="0"/>
      <w:divBdr>
        <w:top w:val="none" w:sz="0" w:space="0" w:color="auto"/>
        <w:left w:val="none" w:sz="0" w:space="0" w:color="auto"/>
        <w:bottom w:val="none" w:sz="0" w:space="0" w:color="auto"/>
        <w:right w:val="none" w:sz="0" w:space="0" w:color="auto"/>
      </w:divBdr>
    </w:div>
    <w:div w:id="1315720701">
      <w:bodyDiv w:val="1"/>
      <w:marLeft w:val="0"/>
      <w:marRight w:val="0"/>
      <w:marTop w:val="0"/>
      <w:marBottom w:val="0"/>
      <w:divBdr>
        <w:top w:val="none" w:sz="0" w:space="0" w:color="auto"/>
        <w:left w:val="none" w:sz="0" w:space="0" w:color="auto"/>
        <w:bottom w:val="none" w:sz="0" w:space="0" w:color="auto"/>
        <w:right w:val="none" w:sz="0" w:space="0" w:color="auto"/>
      </w:divBdr>
    </w:div>
    <w:div w:id="1343121798">
      <w:bodyDiv w:val="1"/>
      <w:marLeft w:val="0"/>
      <w:marRight w:val="0"/>
      <w:marTop w:val="0"/>
      <w:marBottom w:val="0"/>
      <w:divBdr>
        <w:top w:val="none" w:sz="0" w:space="0" w:color="auto"/>
        <w:left w:val="none" w:sz="0" w:space="0" w:color="auto"/>
        <w:bottom w:val="none" w:sz="0" w:space="0" w:color="auto"/>
        <w:right w:val="none" w:sz="0" w:space="0" w:color="auto"/>
      </w:divBdr>
    </w:div>
    <w:div w:id="1351563044">
      <w:bodyDiv w:val="1"/>
      <w:marLeft w:val="0"/>
      <w:marRight w:val="0"/>
      <w:marTop w:val="0"/>
      <w:marBottom w:val="0"/>
      <w:divBdr>
        <w:top w:val="none" w:sz="0" w:space="0" w:color="auto"/>
        <w:left w:val="none" w:sz="0" w:space="0" w:color="auto"/>
        <w:bottom w:val="none" w:sz="0" w:space="0" w:color="auto"/>
        <w:right w:val="none" w:sz="0" w:space="0" w:color="auto"/>
      </w:divBdr>
    </w:div>
    <w:div w:id="1391028820">
      <w:bodyDiv w:val="1"/>
      <w:marLeft w:val="0"/>
      <w:marRight w:val="0"/>
      <w:marTop w:val="0"/>
      <w:marBottom w:val="0"/>
      <w:divBdr>
        <w:top w:val="none" w:sz="0" w:space="0" w:color="auto"/>
        <w:left w:val="none" w:sz="0" w:space="0" w:color="auto"/>
        <w:bottom w:val="none" w:sz="0" w:space="0" w:color="auto"/>
        <w:right w:val="none" w:sz="0" w:space="0" w:color="auto"/>
      </w:divBdr>
    </w:div>
    <w:div w:id="1439905790">
      <w:bodyDiv w:val="1"/>
      <w:marLeft w:val="0"/>
      <w:marRight w:val="0"/>
      <w:marTop w:val="0"/>
      <w:marBottom w:val="0"/>
      <w:divBdr>
        <w:top w:val="none" w:sz="0" w:space="0" w:color="auto"/>
        <w:left w:val="none" w:sz="0" w:space="0" w:color="auto"/>
        <w:bottom w:val="none" w:sz="0" w:space="0" w:color="auto"/>
        <w:right w:val="none" w:sz="0" w:space="0" w:color="auto"/>
      </w:divBdr>
    </w:div>
    <w:div w:id="1449666620">
      <w:bodyDiv w:val="1"/>
      <w:marLeft w:val="0"/>
      <w:marRight w:val="0"/>
      <w:marTop w:val="0"/>
      <w:marBottom w:val="0"/>
      <w:divBdr>
        <w:top w:val="none" w:sz="0" w:space="0" w:color="auto"/>
        <w:left w:val="none" w:sz="0" w:space="0" w:color="auto"/>
        <w:bottom w:val="none" w:sz="0" w:space="0" w:color="auto"/>
        <w:right w:val="none" w:sz="0" w:space="0" w:color="auto"/>
      </w:divBdr>
    </w:div>
    <w:div w:id="1510020435">
      <w:bodyDiv w:val="1"/>
      <w:marLeft w:val="0"/>
      <w:marRight w:val="0"/>
      <w:marTop w:val="0"/>
      <w:marBottom w:val="0"/>
      <w:divBdr>
        <w:top w:val="none" w:sz="0" w:space="0" w:color="auto"/>
        <w:left w:val="none" w:sz="0" w:space="0" w:color="auto"/>
        <w:bottom w:val="none" w:sz="0" w:space="0" w:color="auto"/>
        <w:right w:val="none" w:sz="0" w:space="0" w:color="auto"/>
      </w:divBdr>
    </w:div>
    <w:div w:id="1515461198">
      <w:bodyDiv w:val="1"/>
      <w:marLeft w:val="0"/>
      <w:marRight w:val="0"/>
      <w:marTop w:val="0"/>
      <w:marBottom w:val="0"/>
      <w:divBdr>
        <w:top w:val="none" w:sz="0" w:space="0" w:color="auto"/>
        <w:left w:val="none" w:sz="0" w:space="0" w:color="auto"/>
        <w:bottom w:val="none" w:sz="0" w:space="0" w:color="auto"/>
        <w:right w:val="none" w:sz="0" w:space="0" w:color="auto"/>
      </w:divBdr>
    </w:div>
    <w:div w:id="1536389123">
      <w:bodyDiv w:val="1"/>
      <w:marLeft w:val="0"/>
      <w:marRight w:val="0"/>
      <w:marTop w:val="0"/>
      <w:marBottom w:val="0"/>
      <w:divBdr>
        <w:top w:val="none" w:sz="0" w:space="0" w:color="auto"/>
        <w:left w:val="none" w:sz="0" w:space="0" w:color="auto"/>
        <w:bottom w:val="none" w:sz="0" w:space="0" w:color="auto"/>
        <w:right w:val="none" w:sz="0" w:space="0" w:color="auto"/>
      </w:divBdr>
    </w:div>
    <w:div w:id="1561093857">
      <w:bodyDiv w:val="1"/>
      <w:marLeft w:val="0"/>
      <w:marRight w:val="0"/>
      <w:marTop w:val="0"/>
      <w:marBottom w:val="0"/>
      <w:divBdr>
        <w:top w:val="none" w:sz="0" w:space="0" w:color="auto"/>
        <w:left w:val="none" w:sz="0" w:space="0" w:color="auto"/>
        <w:bottom w:val="none" w:sz="0" w:space="0" w:color="auto"/>
        <w:right w:val="none" w:sz="0" w:space="0" w:color="auto"/>
      </w:divBdr>
    </w:div>
    <w:div w:id="1567645301">
      <w:bodyDiv w:val="1"/>
      <w:marLeft w:val="0"/>
      <w:marRight w:val="0"/>
      <w:marTop w:val="0"/>
      <w:marBottom w:val="0"/>
      <w:divBdr>
        <w:top w:val="none" w:sz="0" w:space="0" w:color="auto"/>
        <w:left w:val="none" w:sz="0" w:space="0" w:color="auto"/>
        <w:bottom w:val="none" w:sz="0" w:space="0" w:color="auto"/>
        <w:right w:val="none" w:sz="0" w:space="0" w:color="auto"/>
      </w:divBdr>
    </w:div>
    <w:div w:id="1592735961">
      <w:bodyDiv w:val="1"/>
      <w:marLeft w:val="0"/>
      <w:marRight w:val="0"/>
      <w:marTop w:val="0"/>
      <w:marBottom w:val="0"/>
      <w:divBdr>
        <w:top w:val="none" w:sz="0" w:space="0" w:color="auto"/>
        <w:left w:val="none" w:sz="0" w:space="0" w:color="auto"/>
        <w:bottom w:val="none" w:sz="0" w:space="0" w:color="auto"/>
        <w:right w:val="none" w:sz="0" w:space="0" w:color="auto"/>
      </w:divBdr>
    </w:div>
    <w:div w:id="1676499414">
      <w:bodyDiv w:val="1"/>
      <w:marLeft w:val="0"/>
      <w:marRight w:val="0"/>
      <w:marTop w:val="0"/>
      <w:marBottom w:val="0"/>
      <w:divBdr>
        <w:top w:val="none" w:sz="0" w:space="0" w:color="auto"/>
        <w:left w:val="none" w:sz="0" w:space="0" w:color="auto"/>
        <w:bottom w:val="none" w:sz="0" w:space="0" w:color="auto"/>
        <w:right w:val="none" w:sz="0" w:space="0" w:color="auto"/>
      </w:divBdr>
    </w:div>
    <w:div w:id="1694719366">
      <w:bodyDiv w:val="1"/>
      <w:marLeft w:val="0"/>
      <w:marRight w:val="0"/>
      <w:marTop w:val="0"/>
      <w:marBottom w:val="0"/>
      <w:divBdr>
        <w:top w:val="none" w:sz="0" w:space="0" w:color="auto"/>
        <w:left w:val="none" w:sz="0" w:space="0" w:color="auto"/>
        <w:bottom w:val="none" w:sz="0" w:space="0" w:color="auto"/>
        <w:right w:val="none" w:sz="0" w:space="0" w:color="auto"/>
      </w:divBdr>
    </w:div>
    <w:div w:id="1736123409">
      <w:bodyDiv w:val="1"/>
      <w:marLeft w:val="0"/>
      <w:marRight w:val="0"/>
      <w:marTop w:val="0"/>
      <w:marBottom w:val="0"/>
      <w:divBdr>
        <w:top w:val="none" w:sz="0" w:space="0" w:color="auto"/>
        <w:left w:val="none" w:sz="0" w:space="0" w:color="auto"/>
        <w:bottom w:val="none" w:sz="0" w:space="0" w:color="auto"/>
        <w:right w:val="none" w:sz="0" w:space="0" w:color="auto"/>
      </w:divBdr>
    </w:div>
    <w:div w:id="1753115011">
      <w:bodyDiv w:val="1"/>
      <w:marLeft w:val="0"/>
      <w:marRight w:val="0"/>
      <w:marTop w:val="0"/>
      <w:marBottom w:val="0"/>
      <w:divBdr>
        <w:top w:val="none" w:sz="0" w:space="0" w:color="auto"/>
        <w:left w:val="none" w:sz="0" w:space="0" w:color="auto"/>
        <w:bottom w:val="none" w:sz="0" w:space="0" w:color="auto"/>
        <w:right w:val="none" w:sz="0" w:space="0" w:color="auto"/>
      </w:divBdr>
    </w:div>
    <w:div w:id="1797217030">
      <w:bodyDiv w:val="1"/>
      <w:marLeft w:val="0"/>
      <w:marRight w:val="0"/>
      <w:marTop w:val="0"/>
      <w:marBottom w:val="0"/>
      <w:divBdr>
        <w:top w:val="none" w:sz="0" w:space="0" w:color="auto"/>
        <w:left w:val="none" w:sz="0" w:space="0" w:color="auto"/>
        <w:bottom w:val="none" w:sz="0" w:space="0" w:color="auto"/>
        <w:right w:val="none" w:sz="0" w:space="0" w:color="auto"/>
      </w:divBdr>
    </w:div>
    <w:div w:id="1826971019">
      <w:bodyDiv w:val="1"/>
      <w:marLeft w:val="0"/>
      <w:marRight w:val="0"/>
      <w:marTop w:val="0"/>
      <w:marBottom w:val="0"/>
      <w:divBdr>
        <w:top w:val="none" w:sz="0" w:space="0" w:color="auto"/>
        <w:left w:val="none" w:sz="0" w:space="0" w:color="auto"/>
        <w:bottom w:val="none" w:sz="0" w:space="0" w:color="auto"/>
        <w:right w:val="none" w:sz="0" w:space="0" w:color="auto"/>
      </w:divBdr>
    </w:div>
    <w:div w:id="1867790667">
      <w:bodyDiv w:val="1"/>
      <w:marLeft w:val="0"/>
      <w:marRight w:val="0"/>
      <w:marTop w:val="0"/>
      <w:marBottom w:val="0"/>
      <w:divBdr>
        <w:top w:val="none" w:sz="0" w:space="0" w:color="auto"/>
        <w:left w:val="none" w:sz="0" w:space="0" w:color="auto"/>
        <w:bottom w:val="none" w:sz="0" w:space="0" w:color="auto"/>
        <w:right w:val="none" w:sz="0" w:space="0" w:color="auto"/>
      </w:divBdr>
    </w:div>
    <w:div w:id="1924682308">
      <w:bodyDiv w:val="1"/>
      <w:marLeft w:val="0"/>
      <w:marRight w:val="0"/>
      <w:marTop w:val="0"/>
      <w:marBottom w:val="0"/>
      <w:divBdr>
        <w:top w:val="none" w:sz="0" w:space="0" w:color="auto"/>
        <w:left w:val="none" w:sz="0" w:space="0" w:color="auto"/>
        <w:bottom w:val="none" w:sz="0" w:space="0" w:color="auto"/>
        <w:right w:val="none" w:sz="0" w:space="0" w:color="auto"/>
      </w:divBdr>
    </w:div>
    <w:div w:id="2010597393">
      <w:bodyDiv w:val="1"/>
      <w:marLeft w:val="0"/>
      <w:marRight w:val="0"/>
      <w:marTop w:val="0"/>
      <w:marBottom w:val="0"/>
      <w:divBdr>
        <w:top w:val="none" w:sz="0" w:space="0" w:color="auto"/>
        <w:left w:val="none" w:sz="0" w:space="0" w:color="auto"/>
        <w:bottom w:val="none" w:sz="0" w:space="0" w:color="auto"/>
        <w:right w:val="none" w:sz="0" w:space="0" w:color="auto"/>
      </w:divBdr>
      <w:divsChild>
        <w:div w:id="523441880">
          <w:marLeft w:val="0"/>
          <w:marRight w:val="0"/>
          <w:marTop w:val="0"/>
          <w:marBottom w:val="0"/>
          <w:divBdr>
            <w:top w:val="none" w:sz="0" w:space="0" w:color="auto"/>
            <w:left w:val="none" w:sz="0" w:space="0" w:color="auto"/>
            <w:bottom w:val="none" w:sz="0" w:space="0" w:color="auto"/>
            <w:right w:val="none" w:sz="0" w:space="0" w:color="auto"/>
          </w:divBdr>
          <w:divsChild>
            <w:div w:id="235359822">
              <w:marLeft w:val="0"/>
              <w:marRight w:val="0"/>
              <w:marTop w:val="0"/>
              <w:marBottom w:val="0"/>
              <w:divBdr>
                <w:top w:val="none" w:sz="0" w:space="0" w:color="auto"/>
                <w:left w:val="none" w:sz="0" w:space="0" w:color="auto"/>
                <w:bottom w:val="none" w:sz="0" w:space="0" w:color="auto"/>
                <w:right w:val="none" w:sz="0" w:space="0" w:color="auto"/>
              </w:divBdr>
              <w:divsChild>
                <w:div w:id="1953123217">
                  <w:marLeft w:val="0"/>
                  <w:marRight w:val="0"/>
                  <w:marTop w:val="0"/>
                  <w:marBottom w:val="0"/>
                  <w:divBdr>
                    <w:top w:val="none" w:sz="0" w:space="0" w:color="auto"/>
                    <w:left w:val="none" w:sz="0" w:space="0" w:color="auto"/>
                    <w:bottom w:val="none" w:sz="0" w:space="0" w:color="auto"/>
                    <w:right w:val="none" w:sz="0" w:space="0" w:color="auto"/>
                  </w:divBdr>
                  <w:divsChild>
                    <w:div w:id="912549865">
                      <w:marLeft w:val="0"/>
                      <w:marRight w:val="0"/>
                      <w:marTop w:val="0"/>
                      <w:marBottom w:val="0"/>
                      <w:divBdr>
                        <w:top w:val="none" w:sz="0" w:space="0" w:color="auto"/>
                        <w:left w:val="none" w:sz="0" w:space="0" w:color="auto"/>
                        <w:bottom w:val="none" w:sz="0" w:space="0" w:color="auto"/>
                        <w:right w:val="none" w:sz="0" w:space="0" w:color="auto"/>
                      </w:divBdr>
                      <w:divsChild>
                        <w:div w:id="657072095">
                          <w:marLeft w:val="0"/>
                          <w:marRight w:val="0"/>
                          <w:marTop w:val="0"/>
                          <w:marBottom w:val="0"/>
                          <w:divBdr>
                            <w:top w:val="none" w:sz="0" w:space="0" w:color="auto"/>
                            <w:left w:val="none" w:sz="0" w:space="0" w:color="auto"/>
                            <w:bottom w:val="none" w:sz="0" w:space="0" w:color="auto"/>
                            <w:right w:val="none" w:sz="0" w:space="0" w:color="auto"/>
                          </w:divBdr>
                          <w:divsChild>
                            <w:div w:id="1347094476">
                              <w:marLeft w:val="0"/>
                              <w:marRight w:val="0"/>
                              <w:marTop w:val="0"/>
                              <w:marBottom w:val="0"/>
                              <w:divBdr>
                                <w:top w:val="none" w:sz="0" w:space="0" w:color="auto"/>
                                <w:left w:val="none" w:sz="0" w:space="0" w:color="auto"/>
                                <w:bottom w:val="none" w:sz="0" w:space="0" w:color="auto"/>
                                <w:right w:val="none" w:sz="0" w:space="0" w:color="auto"/>
                              </w:divBdr>
                              <w:divsChild>
                                <w:div w:id="908656659">
                                  <w:marLeft w:val="0"/>
                                  <w:marRight w:val="0"/>
                                  <w:marTop w:val="0"/>
                                  <w:marBottom w:val="173"/>
                                  <w:divBdr>
                                    <w:top w:val="single" w:sz="4" w:space="0" w:color="CCCCCC"/>
                                    <w:left w:val="single" w:sz="4" w:space="0" w:color="CCCCCC"/>
                                    <w:bottom w:val="single" w:sz="4" w:space="0" w:color="CCCCCC"/>
                                    <w:right w:val="single" w:sz="4" w:space="0" w:color="CCCCCC"/>
                                  </w:divBdr>
                                  <w:divsChild>
                                    <w:div w:id="72680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2442758">
      <w:bodyDiv w:val="1"/>
      <w:marLeft w:val="0"/>
      <w:marRight w:val="0"/>
      <w:marTop w:val="0"/>
      <w:marBottom w:val="0"/>
      <w:divBdr>
        <w:top w:val="none" w:sz="0" w:space="0" w:color="auto"/>
        <w:left w:val="none" w:sz="0" w:space="0" w:color="auto"/>
        <w:bottom w:val="none" w:sz="0" w:space="0" w:color="auto"/>
        <w:right w:val="none" w:sz="0" w:space="0" w:color="auto"/>
      </w:divBdr>
    </w:div>
    <w:div w:id="2050492138">
      <w:bodyDiv w:val="1"/>
      <w:marLeft w:val="0"/>
      <w:marRight w:val="0"/>
      <w:marTop w:val="0"/>
      <w:marBottom w:val="0"/>
      <w:divBdr>
        <w:top w:val="none" w:sz="0" w:space="0" w:color="auto"/>
        <w:left w:val="none" w:sz="0" w:space="0" w:color="auto"/>
        <w:bottom w:val="none" w:sz="0" w:space="0" w:color="auto"/>
        <w:right w:val="none" w:sz="0" w:space="0" w:color="auto"/>
      </w:divBdr>
    </w:div>
    <w:div w:id="2057198255">
      <w:bodyDiv w:val="1"/>
      <w:marLeft w:val="0"/>
      <w:marRight w:val="0"/>
      <w:marTop w:val="0"/>
      <w:marBottom w:val="0"/>
      <w:divBdr>
        <w:top w:val="none" w:sz="0" w:space="0" w:color="auto"/>
        <w:left w:val="none" w:sz="0" w:space="0" w:color="auto"/>
        <w:bottom w:val="none" w:sz="0" w:space="0" w:color="auto"/>
        <w:right w:val="none" w:sz="0" w:space="0" w:color="auto"/>
      </w:divBdr>
    </w:div>
    <w:div w:id="2070227759">
      <w:bodyDiv w:val="1"/>
      <w:marLeft w:val="0"/>
      <w:marRight w:val="0"/>
      <w:marTop w:val="0"/>
      <w:marBottom w:val="0"/>
      <w:divBdr>
        <w:top w:val="none" w:sz="0" w:space="0" w:color="auto"/>
        <w:left w:val="none" w:sz="0" w:space="0" w:color="auto"/>
        <w:bottom w:val="none" w:sz="0" w:space="0" w:color="auto"/>
        <w:right w:val="none" w:sz="0" w:space="0" w:color="auto"/>
      </w:divBdr>
    </w:div>
    <w:div w:id="2075276270">
      <w:bodyDiv w:val="1"/>
      <w:marLeft w:val="0"/>
      <w:marRight w:val="0"/>
      <w:marTop w:val="0"/>
      <w:marBottom w:val="0"/>
      <w:divBdr>
        <w:top w:val="none" w:sz="0" w:space="0" w:color="auto"/>
        <w:left w:val="none" w:sz="0" w:space="0" w:color="auto"/>
        <w:bottom w:val="none" w:sz="0" w:space="0" w:color="auto"/>
        <w:right w:val="none" w:sz="0" w:space="0" w:color="auto"/>
      </w:divBdr>
    </w:div>
    <w:div w:id="2093970156">
      <w:bodyDiv w:val="1"/>
      <w:marLeft w:val="0"/>
      <w:marRight w:val="0"/>
      <w:marTop w:val="0"/>
      <w:marBottom w:val="0"/>
      <w:divBdr>
        <w:top w:val="none" w:sz="0" w:space="0" w:color="auto"/>
        <w:left w:val="none" w:sz="0" w:space="0" w:color="auto"/>
        <w:bottom w:val="none" w:sz="0" w:space="0" w:color="auto"/>
        <w:right w:val="none" w:sz="0" w:space="0" w:color="auto"/>
      </w:divBdr>
    </w:div>
    <w:div w:id="2099788745">
      <w:bodyDiv w:val="1"/>
      <w:marLeft w:val="0"/>
      <w:marRight w:val="0"/>
      <w:marTop w:val="0"/>
      <w:marBottom w:val="0"/>
      <w:divBdr>
        <w:top w:val="none" w:sz="0" w:space="0" w:color="auto"/>
        <w:left w:val="none" w:sz="0" w:space="0" w:color="auto"/>
        <w:bottom w:val="none" w:sz="0" w:space="0" w:color="auto"/>
        <w:right w:val="none" w:sz="0" w:space="0" w:color="auto"/>
      </w:divBdr>
    </w:div>
    <w:div w:id="2146923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Uke152</b:Tag>
    <b:SourceType>InternetSite</b:SourceType>
    <b:Guid>{6CD2D8C1-A300-48E9-9EB9-FDBB8DD46016}</b:Guid>
    <b:LCID>en-GB</b:LCID>
    <b:Author>
      <b:Author>
        <b:Corporate>Ukessays</b:Corporate>
      </b:Author>
    </b:Author>
    <b:Title>Ukessays </b:Title>
    <b:Year>2015</b:Year>
    <b:YearAccessed>2018</b:YearAccessed>
    <b:MonthAccessed>June </b:MonthAccessed>
    <b:DayAccessed>2</b:DayAccessed>
    <b:URL>https://www.ukessays.com/essays/business/analyze-the-organizational-culture-business-essay.php</b:URL>
    <b:RefOrder>2</b:RefOrder>
  </b:Source>
  <b:Source>
    <b:Tag>Ont17</b:Tag>
    <b:SourceType>InternetSite</b:SourceType>
    <b:Guid>{2AA82D5D-CBF3-49B1-B237-D0C8CD2489CE}</b:Guid>
    <b:LCID>en-GB</b:LCID>
    <b:Author>
      <b:Author>
        <b:Corporate>On the mark.com</b:Corporate>
      </b:Author>
    </b:Author>
    <b:Title>On the mark.com</b:Title>
    <b:Year>2017</b:Year>
    <b:YearAccessed>2018</b:YearAccessed>
    <b:MonthAccessed>June</b:MonthAccessed>
    <b:DayAccessed>4</b:DayAccessed>
    <b:URL>https://on-the-mark.com/how-to-critically-evaluate-your-business-organization-design/</b:URL>
    <b:RefOrder>5</b:RefOrder>
  </b:Source>
  <b:Source>
    <b:Tag>Tho16</b:Tag>
    <b:SourceType>InternetSite</b:SourceType>
    <b:Guid>{328F84E9-ACD0-4546-B0FF-AB638D09BEB6}</b:Guid>
    <b:LCID>en-GB</b:LCID>
    <b:Author>
      <b:Author>
        <b:NameList>
          <b:Person>
            <b:Last>Bush</b:Last>
            <b:First>Thomas</b:First>
          </b:Person>
        </b:NameList>
      </b:Author>
    </b:Author>
    <b:Title>Pestleanalysis.com</b:Title>
    <b:Year>2016</b:Year>
    <b:YearAccessed>2018</b:YearAccessed>
    <b:MonthAccessed>June</b:MonthAccessed>
    <b:DayAccessed>5</b:DayAccessed>
    <b:URL>http://pestleanalysis.com/external-factors-affect-business/</b:URL>
    <b:RefOrder>9</b:RefOrder>
  </b:Source>
  <b:Source>
    <b:Tag>kim18</b:Tag>
    <b:SourceType>InternetSite</b:SourceType>
    <b:Guid>{E1FE3CAF-6B1B-47C0-849B-A91762B7DCDA}</b:Guid>
    <b:LCID>en-GB</b:LCID>
    <b:Author>
      <b:Author>
        <b:NameList>
          <b:Person>
            <b:Last>Leonard</b:Last>
            <b:First>kimberlee</b:First>
          </b:Person>
        </b:NameList>
      </b:Author>
    </b:Author>
    <b:Title>Smallbusiness.chron.com</b:Title>
    <b:Year>2018</b:Year>
    <b:YearAccessed>2018</b:YearAccessed>
    <b:MonthAccessed>June</b:MonthAccessed>
    <b:DayAccessed>6</b:DayAccessed>
    <b:URL>http://smallbusiness.chron.com/importance-ethics-organizations-20925.html</b:URL>
    <b:RefOrder>11</b:RefOrder>
  </b:Source>
  <b:Source>
    <b:Tag>Uke153</b:Tag>
    <b:SourceType>InternetSite</b:SourceType>
    <b:Guid>{F86ED706-6EED-4C13-BC2A-11E68B2BAD35}</b:Guid>
    <b:LCID>en-GB</b:LCID>
    <b:Author>
      <b:Author>
        <b:Corporate>Ukessays.com</b:Corporate>
      </b:Author>
    </b:Author>
    <b:Title>Ukessays.com</b:Title>
    <b:Year>2015</b:Year>
    <b:YearAccessed>2018</b:YearAccessed>
    <b:MonthAccessed>June</b:MonthAccessed>
    <b:DayAccessed>9</b:DayAccessed>
    <b:URL>https://www.ukessays.com/essays/business/analyze-the-organizational-culture-business-essay.php</b:URL>
    <b:RefOrder>12</b:RefOrder>
  </b:Source>
  <b:Source>
    <b:Tag>Esr11</b:Tag>
    <b:SourceType>InternetSite</b:SourceType>
    <b:Guid>{5BAE67FB-400A-4732-A788-981EC20FE535}</b:Guid>
    <b:LCID>en-GB</b:LCID>
    <b:Author>
      <b:Author>
        <b:NameList>
          <b:Person>
            <b:Last>Isik Cicek</b:Last>
            <b:First>Esra</b:First>
            <b:Middle>Aktas, Mithat Kiyak</b:Middle>
          </b:Person>
        </b:NameList>
      </b:Author>
    </b:Author>
    <b:Title>Sciencedirect.com</b:Title>
    <b:Year>2011</b:Year>
    <b:YearAccessed>2018</b:YearAccessed>
    <b:MonthAccessed>June</b:MonthAccessed>
    <b:DayAccessed>1</b:DayAccessed>
    <b:URL>https://www.sciencedirect.com/science/article/pii/S187704281101620X</b:URL>
    <b:RefOrder>1</b:RefOrder>
  </b:Source>
  <b:Source>
    <b:Tag>Fao18</b:Tag>
    <b:SourceType>InternetSite</b:SourceType>
    <b:Guid>{05B86853-A496-B84E-BC2E-EBFBA8AFAFFE}</b:Guid>
    <b:LCID>en-GB</b:LCID>
    <b:Author>
      <b:Author>
        <b:Corporate>Fao.org</b:Corporate>
      </b:Author>
    </b:Author>
    <b:Title>Fao.org</b:Title>
    <b:YearAccessed>2018</b:YearAccessed>
    <b:MonthAccessed>June</b:MonthAccessed>
    <b:DayAccessed>4</b:DayAccessed>
    <b:URL>http://www.fao.org/docrep/w7510e/w7510e05.htm</b:URL>
    <b:Year>2018</b:Year>
    <b:RefOrder>3</b:RefOrder>
  </b:Source>
  <b:Source>
    <b:Tag>Bet18</b:Tag>
    <b:SourceType>InternetSite</b:SourceType>
    <b:Guid>{0BCE1AD0-DDE8-004B-B984-75EA8D305D2A}</b:Guid>
    <b:LCID>en-GB</b:LCID>
    <b:Author>
      <b:Author>
        <b:Corporate>BetterEvaluation</b:Corporate>
      </b:Author>
    </b:Author>
    <b:Title>Betterevaluation.org</b:Title>
    <b:YearAccessed>2018</b:YearAccessed>
    <b:MonthAccessed>June</b:MonthAccessed>
    <b:DayAccessed>2</b:DayAccessed>
    <b:URL>https://www.betterevaluation.org/en/theme/organizational_performance</b:URL>
    <b:Year>2016</b:Year>
    <b:RefOrder>4</b:RefOrder>
  </b:Source>
  <b:Source>
    <b:Tag>Fao181</b:Tag>
    <b:SourceType>InternetSite</b:SourceType>
    <b:Guid>{440BD313-2FB8-F24F-9459-86C5DA98F579}</b:Guid>
    <b:LCID>en-GB</b:LCID>
    <b:Author>
      <b:Author>
        <b:Corporate>Fao.org</b:Corporate>
      </b:Author>
    </b:Author>
    <b:Title>Fao.org</b:Title>
    <b:YearAccessed>2018</b:YearAccessed>
    <b:MonthAccessed>June</b:MonthAccessed>
    <b:DayAccessed>4</b:DayAccessed>
    <b:URL>http://www.fao.org/docrep/w7510e/w7510e05.htm</b:URL>
    <b:Year>2018</b:Year>
    <b:RefOrder>6</b:RefOrder>
  </b:Source>
  <b:Source>
    <b:Tag>Meg18</b:Tag>
    <b:SourceType>InternetSite</b:SourceType>
    <b:Guid>{7EE75976-2905-A64B-9E54-FF93A448F957}</b:Guid>
    <b:LCID>en-GB</b:LCID>
    <b:Author>
      <b:Author>
        <b:Corporate>Megaplaza.com</b:Corporate>
      </b:Author>
    </b:Author>
    <b:Title>Megaplaza.com</b:Title>
    <b:YearAccessed>2018</b:YearAccessed>
    <b:MonthAccessed>June</b:MonthAccessed>
    <b:DayAccessed>5</b:DayAccessed>
    <b:URL>https://www.mageplaza.com/blog/what-are-internal-external-environmental-factors-that-affect-business.html</b:URL>
    <b:Year>2018</b:Year>
    <b:RefOrder>7</b:RefOrder>
  </b:Source>
  <b:Source>
    <b:Tag>Ied18</b:Tag>
    <b:SourceType>InternetSite</b:SourceType>
    <b:Guid>{83B8BD67-81ED-044A-AB13-AB26A91755DC}</b:Guid>
    <b:LCID>en-GB</b:LCID>
    <b:Author>
      <b:Author>
        <b:Corporate>Iedunote</b:Corporate>
      </b:Author>
    </b:Author>
    <b:Title>Iedunote.com</b:Title>
    <b:YearAccessed>2018</b:YearAccessed>
    <b:MonthAccessed>June</b:MonthAccessed>
    <b:DayAccessed>5</b:DayAccessed>
    <b:URL>https://iedunote.com/organizational-environment-elements</b:URL>
    <b:Year>2017</b:Year>
    <b:RefOrder>8</b:RefOrder>
  </b:Source>
  <b:Source>
    <b:Tag>Kev18</b:Tag>
    <b:SourceType>InternetSite</b:SourceType>
    <b:Guid>{0CC9AEAA-18C5-4C40-B723-02515530701B}</b:Guid>
    <b:LCID>en-GB</b:LCID>
    <b:Author>
      <b:Author>
        <b:NameList>
          <b:Person>
            <b:Last>Johnston</b:Last>
            <b:First>Kevn</b:First>
          </b:Person>
        </b:NameList>
      </b:Author>
    </b:Author>
    <b:Title>Yourbusiness.azcentral.com</b:Title>
    <b:YearAccessed>2018</b:YearAccessed>
    <b:MonthAccessed>June</b:MonthAccessed>
    <b:DayAccessed>6</b:DayAccessed>
    <b:URL>https://yourbusiness.azcentral.com/ethical-behavior-culture-14949.html</b:URL>
    <b:Year>2016</b:Year>
    <b:RefOrder>10</b:RefOrder>
  </b:Source>
</b:Sources>
</file>

<file path=customXml/itemProps1.xml><?xml version="1.0" encoding="utf-8"?>
<ds:datastoreItem xmlns:ds="http://schemas.openxmlformats.org/officeDocument/2006/customXml" ds:itemID="{6DC7F465-7EED-6B4A-94B7-9CFCA744D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1420</TotalTime>
  <Pages>14</Pages>
  <Words>4909</Words>
  <Characters>27982</Characters>
  <Application>Microsoft Office Word</Application>
  <DocSecurity>0</DocSecurity>
  <Lines>233</Lines>
  <Paragraphs>65</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32826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asd</dc:creator>
  <cp:lastModifiedBy>Outlook Team</cp:lastModifiedBy>
  <cp:revision>52</cp:revision>
  <dcterms:created xsi:type="dcterms:W3CDTF">2018-06-05T14:37:00Z</dcterms:created>
  <dcterms:modified xsi:type="dcterms:W3CDTF">2019-01-09T19:09:00Z</dcterms:modified>
</cp:coreProperties>
</file>