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72BB71" w14:textId="77A85E16" w:rsidR="009F7B85" w:rsidRDefault="009F7B85"/>
    <w:p w14:paraId="72A85B7E" w14:textId="77777777" w:rsidR="00DB385B" w:rsidRPr="00342506" w:rsidRDefault="00DB385B" w:rsidP="00DB385B">
      <w:pPr>
        <w:jc w:val="center"/>
        <w:rPr>
          <w:rFonts w:eastAsiaTheme="minorHAnsi"/>
          <w:b/>
          <w:sz w:val="56"/>
          <w:szCs w:val="56"/>
          <w:u w:val="single"/>
        </w:rPr>
      </w:pPr>
      <w:r w:rsidRPr="00342506">
        <w:rPr>
          <w:rFonts w:eastAsiaTheme="minorHAnsi"/>
          <w:b/>
          <w:sz w:val="56"/>
          <w:szCs w:val="56"/>
          <w:u w:val="single"/>
        </w:rPr>
        <w:t>Certificate of Higher Education: Skills For The Workplace</w:t>
      </w:r>
    </w:p>
    <w:p w14:paraId="3FCAD733" w14:textId="77777777" w:rsidR="00DB385B" w:rsidRPr="00342506" w:rsidRDefault="00DB385B" w:rsidP="00DB385B">
      <w:pPr>
        <w:jc w:val="center"/>
        <w:rPr>
          <w:rFonts w:eastAsiaTheme="minorHAnsi"/>
          <w:b/>
          <w:sz w:val="44"/>
          <w:szCs w:val="44"/>
          <w:u w:val="single"/>
        </w:rPr>
      </w:pPr>
    </w:p>
    <w:p w14:paraId="63AEA50E" w14:textId="77777777" w:rsidR="00DB385B" w:rsidRPr="00342506" w:rsidRDefault="00DB385B" w:rsidP="00DB385B">
      <w:pPr>
        <w:jc w:val="center"/>
        <w:rPr>
          <w:rFonts w:eastAsiaTheme="minorHAnsi"/>
          <w:b/>
          <w:sz w:val="44"/>
          <w:szCs w:val="44"/>
          <w:u w:val="single"/>
        </w:rPr>
      </w:pPr>
    </w:p>
    <w:p w14:paraId="3DFEE8A5" w14:textId="4AE763D6" w:rsidR="00DB385B" w:rsidRPr="00342506" w:rsidRDefault="00DB385B" w:rsidP="00DB385B">
      <w:pPr>
        <w:jc w:val="center"/>
        <w:rPr>
          <w:rFonts w:eastAsiaTheme="minorHAnsi"/>
          <w:b/>
          <w:sz w:val="44"/>
          <w:szCs w:val="44"/>
          <w:u w:val="single"/>
        </w:rPr>
      </w:pPr>
      <w:r>
        <w:rPr>
          <w:rFonts w:eastAsiaTheme="minorHAnsi"/>
          <w:b/>
          <w:sz w:val="44"/>
          <w:szCs w:val="44"/>
          <w:u w:val="single"/>
        </w:rPr>
        <w:t>Communication Within The Workplace</w:t>
      </w:r>
    </w:p>
    <w:p w14:paraId="772FE49E" w14:textId="10ABA800" w:rsidR="00DB385B" w:rsidRDefault="00DB385B" w:rsidP="00DB385B">
      <w:pPr>
        <w:jc w:val="center"/>
        <w:rPr>
          <w:rFonts w:eastAsiaTheme="minorHAnsi"/>
          <w:b/>
          <w:sz w:val="44"/>
          <w:szCs w:val="44"/>
          <w:u w:val="single"/>
        </w:rPr>
      </w:pPr>
      <w:r>
        <w:rPr>
          <w:rFonts w:eastAsiaTheme="minorHAnsi"/>
          <w:b/>
          <w:sz w:val="44"/>
          <w:szCs w:val="44"/>
          <w:u w:val="single"/>
        </w:rPr>
        <w:t>12</w:t>
      </w:r>
      <w:r w:rsidRPr="00FB491A">
        <w:rPr>
          <w:rFonts w:eastAsiaTheme="minorHAnsi"/>
          <w:b/>
          <w:sz w:val="44"/>
          <w:szCs w:val="44"/>
          <w:u w:val="single"/>
          <w:vertAlign w:val="superscript"/>
        </w:rPr>
        <w:t>th</w:t>
      </w:r>
      <w:r>
        <w:rPr>
          <w:rFonts w:eastAsiaTheme="minorHAnsi"/>
          <w:b/>
          <w:sz w:val="44"/>
          <w:szCs w:val="44"/>
          <w:u w:val="single"/>
        </w:rPr>
        <w:t xml:space="preserve"> April 2019</w:t>
      </w:r>
    </w:p>
    <w:p w14:paraId="03628A12" w14:textId="77777777" w:rsidR="00DB385B" w:rsidRDefault="00DB385B" w:rsidP="00DB385B">
      <w:pPr>
        <w:jc w:val="center"/>
        <w:rPr>
          <w:rFonts w:eastAsiaTheme="minorHAnsi"/>
          <w:b/>
          <w:sz w:val="44"/>
          <w:szCs w:val="44"/>
          <w:u w:val="single"/>
        </w:rPr>
      </w:pPr>
    </w:p>
    <w:p w14:paraId="76579400" w14:textId="77777777" w:rsidR="00DB385B" w:rsidRPr="00342506" w:rsidRDefault="00DB385B" w:rsidP="00DB385B">
      <w:pPr>
        <w:jc w:val="center"/>
        <w:rPr>
          <w:rFonts w:eastAsiaTheme="minorHAnsi"/>
          <w:b/>
          <w:sz w:val="44"/>
          <w:szCs w:val="44"/>
          <w:u w:val="single"/>
        </w:rPr>
      </w:pPr>
    </w:p>
    <w:p w14:paraId="18D5BE70" w14:textId="77777777" w:rsidR="00DB385B" w:rsidRPr="00342506" w:rsidRDefault="00DB385B" w:rsidP="00DB385B">
      <w:pPr>
        <w:jc w:val="center"/>
        <w:rPr>
          <w:rFonts w:eastAsiaTheme="minorHAnsi"/>
          <w:b/>
          <w:sz w:val="32"/>
          <w:szCs w:val="32"/>
        </w:rPr>
      </w:pPr>
      <w:r w:rsidRPr="00342506">
        <w:rPr>
          <w:rFonts w:eastAsiaTheme="minorHAnsi"/>
          <w:b/>
          <w:sz w:val="32"/>
          <w:szCs w:val="32"/>
        </w:rPr>
        <w:t xml:space="preserve">By </w:t>
      </w:r>
      <w:proofErr w:type="spellStart"/>
      <w:r w:rsidRPr="00342506">
        <w:rPr>
          <w:rFonts w:eastAsiaTheme="minorHAnsi"/>
          <w:b/>
          <w:sz w:val="32"/>
          <w:szCs w:val="32"/>
        </w:rPr>
        <w:t>Mamasir</w:t>
      </w:r>
      <w:proofErr w:type="spellEnd"/>
      <w:r w:rsidRPr="00342506">
        <w:rPr>
          <w:rFonts w:eastAsiaTheme="minorHAnsi"/>
          <w:b/>
          <w:sz w:val="32"/>
          <w:szCs w:val="32"/>
        </w:rPr>
        <w:t xml:space="preserve"> Miah</w:t>
      </w:r>
    </w:p>
    <w:p w14:paraId="5AF77AAB" w14:textId="77777777" w:rsidR="00DB385B" w:rsidRDefault="00DB385B" w:rsidP="00DB385B">
      <w:pPr>
        <w:jc w:val="center"/>
        <w:rPr>
          <w:rFonts w:eastAsiaTheme="minorHAnsi"/>
          <w:b/>
          <w:sz w:val="32"/>
          <w:szCs w:val="32"/>
          <w:u w:val="single"/>
        </w:rPr>
      </w:pPr>
      <w:r w:rsidRPr="00342506">
        <w:rPr>
          <w:rFonts w:eastAsiaTheme="minorHAnsi"/>
          <w:b/>
          <w:sz w:val="32"/>
          <w:szCs w:val="32"/>
          <w:u w:val="single"/>
        </w:rPr>
        <w:t>Student: 1805953</w:t>
      </w:r>
    </w:p>
    <w:p w14:paraId="6329E3DC" w14:textId="77777777" w:rsidR="00DB385B" w:rsidRDefault="00DB385B" w:rsidP="00DB385B">
      <w:pPr>
        <w:jc w:val="center"/>
        <w:rPr>
          <w:rFonts w:eastAsiaTheme="minorHAnsi"/>
          <w:b/>
          <w:sz w:val="32"/>
          <w:szCs w:val="32"/>
          <w:u w:val="single"/>
        </w:rPr>
      </w:pPr>
    </w:p>
    <w:p w14:paraId="591764C8" w14:textId="77777777" w:rsidR="00DB385B" w:rsidRDefault="00DB385B" w:rsidP="00DB385B">
      <w:pPr>
        <w:jc w:val="center"/>
        <w:rPr>
          <w:rFonts w:eastAsiaTheme="minorHAnsi"/>
          <w:b/>
          <w:sz w:val="32"/>
          <w:szCs w:val="32"/>
          <w:u w:val="single"/>
        </w:rPr>
      </w:pPr>
    </w:p>
    <w:p w14:paraId="71824224" w14:textId="77777777" w:rsidR="00DB385B" w:rsidRDefault="00DB385B" w:rsidP="00DB385B">
      <w:pPr>
        <w:jc w:val="center"/>
        <w:rPr>
          <w:rFonts w:eastAsiaTheme="minorHAnsi"/>
          <w:b/>
          <w:sz w:val="32"/>
          <w:szCs w:val="32"/>
          <w:u w:val="single"/>
        </w:rPr>
      </w:pPr>
    </w:p>
    <w:p w14:paraId="2D305817" w14:textId="77777777" w:rsidR="00DB385B" w:rsidRPr="00342506" w:rsidRDefault="00DB385B" w:rsidP="00DB385B">
      <w:pPr>
        <w:jc w:val="center"/>
        <w:rPr>
          <w:rFonts w:eastAsiaTheme="minorHAnsi"/>
          <w:b/>
          <w:sz w:val="32"/>
          <w:szCs w:val="32"/>
          <w:u w:val="single"/>
        </w:rPr>
      </w:pPr>
      <w:r>
        <w:rPr>
          <w:rFonts w:eastAsiaTheme="minorHAnsi"/>
          <w:b/>
          <w:sz w:val="32"/>
          <w:szCs w:val="32"/>
          <w:u w:val="single"/>
        </w:rPr>
        <w:t>University of Wales Trinity Saint David</w:t>
      </w:r>
    </w:p>
    <w:p w14:paraId="112E5C78" w14:textId="3A9E2AF4" w:rsidR="00DB385B" w:rsidRDefault="00DB385B"/>
    <w:p w14:paraId="60E2B7CB" w14:textId="74B1C8D3" w:rsidR="00DB385B" w:rsidRDefault="00DB385B"/>
    <w:p w14:paraId="63723DF0" w14:textId="30BF009F" w:rsidR="00DB385B" w:rsidRDefault="00DB385B"/>
    <w:p w14:paraId="2A87A4D6" w14:textId="30CB6DC0" w:rsidR="00DB385B" w:rsidRDefault="00DB385B"/>
    <w:p w14:paraId="073E2796" w14:textId="768147E2" w:rsidR="00DB385B" w:rsidRDefault="00DB385B"/>
    <w:p w14:paraId="7CB256C1" w14:textId="77777777" w:rsidR="00DB385B" w:rsidRDefault="00DB385B"/>
    <w:p w14:paraId="36704D01" w14:textId="4733A02F" w:rsidR="00DB385B" w:rsidRDefault="00DB385B">
      <w:pPr>
        <w:rPr>
          <w:b/>
          <w:sz w:val="24"/>
          <w:szCs w:val="24"/>
        </w:rPr>
      </w:pPr>
      <w:r w:rsidRPr="00DB385B">
        <w:rPr>
          <w:b/>
          <w:sz w:val="24"/>
          <w:szCs w:val="24"/>
        </w:rPr>
        <w:lastRenderedPageBreak/>
        <w:t>Executive Summary</w:t>
      </w:r>
    </w:p>
    <w:p w14:paraId="2294FC4C" w14:textId="48F30419" w:rsidR="00DB385B" w:rsidRDefault="00DB385B">
      <w:r>
        <w:t>This report investigates the options for a medium sized toy shop to start putting into place better communication and team-working methods. The report starts by outlining the basic business process for working staff routines. It then explains the different methods of effective communication and its benefits.</w:t>
      </w:r>
    </w:p>
    <w:p w14:paraId="2DF11B62" w14:textId="12A8ECA1" w:rsidR="00DB385B" w:rsidRPr="00DB385B" w:rsidRDefault="00DB385B">
      <w:r>
        <w:t xml:space="preserve">In conclusion the report makes recommendations for the business to put into place some practices for the business to help achieve this. Amongst these are forming teams within departments and establishing communication practices such as monthly one-to-one meetings between individual staff members and managers. </w:t>
      </w:r>
    </w:p>
    <w:p w14:paraId="6CF661B8" w14:textId="77777777" w:rsidR="00DB385B" w:rsidRPr="00DB385B" w:rsidRDefault="00DB385B"/>
    <w:p w14:paraId="2CFEF89B" w14:textId="6BDA1BE3" w:rsidR="00DB385B" w:rsidRDefault="00DB385B">
      <w:pPr>
        <w:rPr>
          <w:b/>
        </w:rPr>
      </w:pPr>
    </w:p>
    <w:p w14:paraId="296CB1BA" w14:textId="49EAF387" w:rsidR="00DB385B" w:rsidRDefault="00DB385B">
      <w:pPr>
        <w:rPr>
          <w:b/>
        </w:rPr>
      </w:pPr>
    </w:p>
    <w:p w14:paraId="558D5C68" w14:textId="2B1EDDDF" w:rsidR="00DB385B" w:rsidRDefault="00DB385B">
      <w:pPr>
        <w:rPr>
          <w:b/>
        </w:rPr>
      </w:pPr>
    </w:p>
    <w:p w14:paraId="5A32708D" w14:textId="5C14C86F" w:rsidR="00DB385B" w:rsidRDefault="00DB385B">
      <w:pPr>
        <w:rPr>
          <w:b/>
        </w:rPr>
      </w:pPr>
    </w:p>
    <w:p w14:paraId="245A23CA" w14:textId="311BD194" w:rsidR="00DB385B" w:rsidRDefault="00DB385B">
      <w:pPr>
        <w:rPr>
          <w:b/>
        </w:rPr>
      </w:pPr>
    </w:p>
    <w:p w14:paraId="1343E266" w14:textId="2E512F68" w:rsidR="00DB385B" w:rsidRDefault="00DB385B">
      <w:pPr>
        <w:rPr>
          <w:b/>
        </w:rPr>
      </w:pPr>
    </w:p>
    <w:p w14:paraId="7B948623" w14:textId="0BEAF95C" w:rsidR="00DB385B" w:rsidRDefault="00DB385B">
      <w:pPr>
        <w:rPr>
          <w:b/>
        </w:rPr>
      </w:pPr>
    </w:p>
    <w:p w14:paraId="506CEFA6" w14:textId="7E329A1A" w:rsidR="00DB385B" w:rsidRDefault="00DB385B">
      <w:pPr>
        <w:rPr>
          <w:b/>
        </w:rPr>
      </w:pPr>
    </w:p>
    <w:p w14:paraId="764EDFBD" w14:textId="4AEA3F15" w:rsidR="00DB385B" w:rsidRDefault="00DB385B">
      <w:pPr>
        <w:rPr>
          <w:b/>
        </w:rPr>
      </w:pPr>
    </w:p>
    <w:p w14:paraId="1782F85A" w14:textId="167E4181" w:rsidR="00DB385B" w:rsidRDefault="00DB385B">
      <w:pPr>
        <w:rPr>
          <w:b/>
        </w:rPr>
      </w:pPr>
    </w:p>
    <w:p w14:paraId="04A3BD2C" w14:textId="189CE328" w:rsidR="00DB385B" w:rsidRDefault="00DB385B">
      <w:pPr>
        <w:rPr>
          <w:b/>
        </w:rPr>
      </w:pPr>
    </w:p>
    <w:p w14:paraId="55C3226A" w14:textId="3A0C0EC8" w:rsidR="00DB385B" w:rsidRDefault="00DB385B">
      <w:pPr>
        <w:rPr>
          <w:b/>
        </w:rPr>
      </w:pPr>
    </w:p>
    <w:p w14:paraId="7B9FD310" w14:textId="3D7106CC" w:rsidR="00DB385B" w:rsidRDefault="00DB385B">
      <w:pPr>
        <w:rPr>
          <w:b/>
        </w:rPr>
      </w:pPr>
    </w:p>
    <w:p w14:paraId="341E8EDC" w14:textId="135B6418" w:rsidR="00DB385B" w:rsidRDefault="00DB385B">
      <w:pPr>
        <w:rPr>
          <w:b/>
        </w:rPr>
      </w:pPr>
    </w:p>
    <w:p w14:paraId="341B9BDA" w14:textId="2236B757" w:rsidR="00DB385B" w:rsidRDefault="00DB385B">
      <w:pPr>
        <w:rPr>
          <w:b/>
        </w:rPr>
      </w:pPr>
    </w:p>
    <w:p w14:paraId="2824407A" w14:textId="11CA40D2" w:rsidR="00DB385B" w:rsidRDefault="00DB385B">
      <w:pPr>
        <w:rPr>
          <w:b/>
        </w:rPr>
      </w:pPr>
    </w:p>
    <w:p w14:paraId="17256A1F" w14:textId="1164D2B9" w:rsidR="00DB385B" w:rsidRDefault="00DB385B">
      <w:pPr>
        <w:rPr>
          <w:b/>
        </w:rPr>
      </w:pPr>
    </w:p>
    <w:p w14:paraId="63F4C42B" w14:textId="401691F8" w:rsidR="00DB385B" w:rsidRDefault="00DB385B">
      <w:pPr>
        <w:rPr>
          <w:b/>
        </w:rPr>
      </w:pPr>
    </w:p>
    <w:p w14:paraId="3CEAA399" w14:textId="1092E985" w:rsidR="00DB385B" w:rsidRDefault="00DB385B">
      <w:pPr>
        <w:rPr>
          <w:b/>
        </w:rPr>
      </w:pPr>
    </w:p>
    <w:p w14:paraId="6F154AFC" w14:textId="1EEAA42E" w:rsidR="00DB385B" w:rsidRDefault="00DB385B">
      <w:pPr>
        <w:rPr>
          <w:b/>
        </w:rPr>
      </w:pPr>
    </w:p>
    <w:p w14:paraId="2AA92B4A" w14:textId="36EE80AA" w:rsidR="00DB385B" w:rsidRDefault="00DB385B">
      <w:pPr>
        <w:rPr>
          <w:b/>
        </w:rPr>
      </w:pPr>
    </w:p>
    <w:p w14:paraId="76CAB7DF" w14:textId="59FCD61A" w:rsidR="00DB385B" w:rsidRDefault="00DB385B">
      <w:pPr>
        <w:rPr>
          <w:b/>
        </w:rPr>
      </w:pPr>
    </w:p>
    <w:p w14:paraId="134198EE" w14:textId="77777777" w:rsidR="00DB385B" w:rsidRPr="00796CB5" w:rsidRDefault="00DB385B" w:rsidP="00DB385B">
      <w:pPr>
        <w:jc w:val="center"/>
        <w:rPr>
          <w:rFonts w:ascii="Arial" w:hAnsi="Arial" w:cs="Arial"/>
          <w:b/>
          <w:sz w:val="24"/>
          <w:szCs w:val="24"/>
          <w:u w:val="single"/>
        </w:rPr>
      </w:pPr>
      <w:r w:rsidRPr="00796CB5">
        <w:rPr>
          <w:rFonts w:ascii="Arial" w:hAnsi="Arial" w:cs="Arial"/>
          <w:b/>
          <w:sz w:val="24"/>
          <w:szCs w:val="24"/>
          <w:u w:val="single"/>
        </w:rPr>
        <w:t>Contents</w:t>
      </w:r>
    </w:p>
    <w:p w14:paraId="1FEC6B78" w14:textId="433A49EF" w:rsidR="00DB385B" w:rsidRPr="00796CB5" w:rsidRDefault="00DB385B" w:rsidP="00DB385B">
      <w:pPr>
        <w:jc w:val="both"/>
        <w:rPr>
          <w:rFonts w:ascii="Arial" w:hAnsi="Arial" w:cs="Arial"/>
          <w:b/>
        </w:rPr>
      </w:pPr>
      <w:r>
        <w:rPr>
          <w:rFonts w:ascii="Arial" w:hAnsi="Arial" w:cs="Arial"/>
          <w:b/>
        </w:rPr>
        <w:t>Introduction</w:t>
      </w:r>
      <w:r w:rsidRPr="00796CB5">
        <w:rPr>
          <w:rFonts w:ascii="Arial" w:hAnsi="Arial" w:cs="Arial"/>
          <w:b/>
        </w:rPr>
        <w:t>……………………………………………………………</w:t>
      </w:r>
      <w:r>
        <w:rPr>
          <w:rFonts w:ascii="Arial" w:hAnsi="Arial" w:cs="Arial"/>
          <w:b/>
        </w:rPr>
        <w:t>………….4</w:t>
      </w:r>
    </w:p>
    <w:p w14:paraId="4BE3AA9E" w14:textId="7C4E0336" w:rsidR="00DB385B" w:rsidRPr="00796CB5" w:rsidRDefault="00DB385B" w:rsidP="00DB385B">
      <w:pPr>
        <w:jc w:val="both"/>
        <w:rPr>
          <w:rFonts w:ascii="Arial" w:hAnsi="Arial" w:cs="Arial"/>
          <w:b/>
        </w:rPr>
      </w:pPr>
      <w:r>
        <w:rPr>
          <w:rFonts w:ascii="Arial" w:hAnsi="Arial" w:cs="Arial"/>
          <w:b/>
        </w:rPr>
        <w:t xml:space="preserve">Main </w:t>
      </w:r>
      <w:r w:rsidRPr="00796CB5">
        <w:rPr>
          <w:rFonts w:ascii="Arial" w:hAnsi="Arial" w:cs="Arial"/>
          <w:b/>
        </w:rPr>
        <w:t>Findings……………………………………………………………………</w:t>
      </w:r>
      <w:r>
        <w:rPr>
          <w:rFonts w:ascii="Arial" w:hAnsi="Arial" w:cs="Arial"/>
          <w:b/>
        </w:rPr>
        <w:t>..4</w:t>
      </w:r>
    </w:p>
    <w:p w14:paraId="781548EF" w14:textId="36DF15A2" w:rsidR="00DB385B" w:rsidRDefault="00DB385B" w:rsidP="00DB385B">
      <w:pPr>
        <w:jc w:val="both"/>
        <w:rPr>
          <w:rFonts w:ascii="Arial" w:hAnsi="Arial" w:cs="Arial"/>
          <w:b/>
        </w:rPr>
      </w:pPr>
      <w:r w:rsidRPr="00796CB5">
        <w:rPr>
          <w:rFonts w:ascii="Arial" w:hAnsi="Arial" w:cs="Arial"/>
          <w:b/>
        </w:rPr>
        <w:t>Conclusion………………………………………………………………………</w:t>
      </w:r>
      <w:r>
        <w:rPr>
          <w:rFonts w:ascii="Arial" w:hAnsi="Arial" w:cs="Arial"/>
          <w:b/>
        </w:rPr>
        <w:t>..7</w:t>
      </w:r>
    </w:p>
    <w:p w14:paraId="639BFB59" w14:textId="1B91DF46" w:rsidR="00DB385B" w:rsidRPr="00796CB5" w:rsidRDefault="00DB385B" w:rsidP="00DB385B">
      <w:pPr>
        <w:jc w:val="both"/>
        <w:rPr>
          <w:rFonts w:ascii="Arial" w:hAnsi="Arial" w:cs="Arial"/>
          <w:b/>
        </w:rPr>
      </w:pPr>
      <w:r>
        <w:rPr>
          <w:rFonts w:ascii="Arial" w:hAnsi="Arial" w:cs="Arial"/>
          <w:b/>
        </w:rPr>
        <w:t>Recommendations……………………………………………………………....7</w:t>
      </w:r>
    </w:p>
    <w:p w14:paraId="72066F5A" w14:textId="77D4501B" w:rsidR="00DB385B" w:rsidRPr="00796CB5" w:rsidRDefault="00DB385B" w:rsidP="00DB385B">
      <w:pPr>
        <w:jc w:val="both"/>
        <w:rPr>
          <w:rFonts w:ascii="Arial" w:hAnsi="Arial" w:cs="Arial"/>
          <w:b/>
        </w:rPr>
      </w:pPr>
      <w:r w:rsidRPr="00796CB5">
        <w:rPr>
          <w:rFonts w:ascii="Arial" w:hAnsi="Arial" w:cs="Arial"/>
          <w:b/>
        </w:rPr>
        <w:t>References.………………………………………………………………………</w:t>
      </w:r>
      <w:r>
        <w:rPr>
          <w:rFonts w:ascii="Arial" w:hAnsi="Arial" w:cs="Arial"/>
          <w:b/>
        </w:rPr>
        <w:t>.</w:t>
      </w:r>
      <w:r w:rsidRPr="00796CB5">
        <w:rPr>
          <w:rFonts w:ascii="Arial" w:hAnsi="Arial" w:cs="Arial"/>
          <w:b/>
        </w:rPr>
        <w:t>.</w:t>
      </w:r>
      <w:r>
        <w:rPr>
          <w:rFonts w:ascii="Arial" w:hAnsi="Arial" w:cs="Arial"/>
          <w:b/>
        </w:rPr>
        <w:t>8</w:t>
      </w:r>
    </w:p>
    <w:p w14:paraId="53AE9975" w14:textId="6C41FA90" w:rsidR="00DB385B" w:rsidRDefault="00DB385B">
      <w:pPr>
        <w:rPr>
          <w:b/>
        </w:rPr>
      </w:pPr>
    </w:p>
    <w:p w14:paraId="3A365715" w14:textId="51B78257" w:rsidR="00DB385B" w:rsidRDefault="00DB385B">
      <w:pPr>
        <w:rPr>
          <w:b/>
        </w:rPr>
      </w:pPr>
    </w:p>
    <w:p w14:paraId="081028EA" w14:textId="6EFE3C4C" w:rsidR="00DB385B" w:rsidRDefault="00DB385B">
      <w:pPr>
        <w:rPr>
          <w:b/>
        </w:rPr>
      </w:pPr>
    </w:p>
    <w:p w14:paraId="2A5C1EA8" w14:textId="2B10CE00" w:rsidR="00DB385B" w:rsidRDefault="00DB385B">
      <w:pPr>
        <w:rPr>
          <w:b/>
        </w:rPr>
      </w:pPr>
    </w:p>
    <w:p w14:paraId="3EBBADF7" w14:textId="410DC003" w:rsidR="00DB385B" w:rsidRDefault="00DB385B">
      <w:pPr>
        <w:rPr>
          <w:b/>
        </w:rPr>
      </w:pPr>
    </w:p>
    <w:p w14:paraId="478C006A" w14:textId="60F8CDBA" w:rsidR="00DB385B" w:rsidRDefault="00DB385B">
      <w:pPr>
        <w:rPr>
          <w:b/>
        </w:rPr>
      </w:pPr>
    </w:p>
    <w:p w14:paraId="43F95600" w14:textId="4F651A63" w:rsidR="00DB385B" w:rsidRDefault="00DB385B">
      <w:pPr>
        <w:rPr>
          <w:b/>
        </w:rPr>
      </w:pPr>
    </w:p>
    <w:p w14:paraId="74B22061" w14:textId="70910FF6" w:rsidR="00DB385B" w:rsidRDefault="00DB385B">
      <w:pPr>
        <w:rPr>
          <w:b/>
        </w:rPr>
      </w:pPr>
    </w:p>
    <w:p w14:paraId="081E51C6" w14:textId="0E33C0B8" w:rsidR="00DB385B" w:rsidRDefault="00DB385B">
      <w:pPr>
        <w:rPr>
          <w:b/>
        </w:rPr>
      </w:pPr>
    </w:p>
    <w:p w14:paraId="727517A0" w14:textId="11184B97" w:rsidR="00DB385B" w:rsidRDefault="00DB385B">
      <w:pPr>
        <w:rPr>
          <w:b/>
        </w:rPr>
      </w:pPr>
    </w:p>
    <w:p w14:paraId="6C189A13" w14:textId="06DBA9EA" w:rsidR="00DB385B" w:rsidRDefault="00DB385B">
      <w:pPr>
        <w:rPr>
          <w:b/>
        </w:rPr>
      </w:pPr>
    </w:p>
    <w:p w14:paraId="341235C6" w14:textId="39A5B683" w:rsidR="00DB385B" w:rsidRDefault="00DB385B">
      <w:pPr>
        <w:rPr>
          <w:b/>
        </w:rPr>
      </w:pPr>
    </w:p>
    <w:p w14:paraId="2557814E" w14:textId="29084C47" w:rsidR="00DB385B" w:rsidRDefault="00DB385B">
      <w:pPr>
        <w:rPr>
          <w:b/>
        </w:rPr>
      </w:pPr>
    </w:p>
    <w:p w14:paraId="3E630973" w14:textId="786E4974" w:rsidR="00DB385B" w:rsidRDefault="00DB385B">
      <w:pPr>
        <w:rPr>
          <w:b/>
        </w:rPr>
      </w:pPr>
    </w:p>
    <w:p w14:paraId="3A04EEB0" w14:textId="6A45A00A" w:rsidR="00DB385B" w:rsidRDefault="00DB385B">
      <w:pPr>
        <w:rPr>
          <w:b/>
        </w:rPr>
      </w:pPr>
    </w:p>
    <w:p w14:paraId="0C199220" w14:textId="4C079E15" w:rsidR="00DB385B" w:rsidRDefault="00DB385B">
      <w:pPr>
        <w:rPr>
          <w:b/>
        </w:rPr>
      </w:pPr>
    </w:p>
    <w:p w14:paraId="5B4857E8" w14:textId="016135AD" w:rsidR="00DB385B" w:rsidRDefault="00DB385B">
      <w:pPr>
        <w:rPr>
          <w:b/>
        </w:rPr>
      </w:pPr>
    </w:p>
    <w:p w14:paraId="0954F1E3" w14:textId="1AD0423F" w:rsidR="00DB385B" w:rsidRDefault="00DB385B">
      <w:pPr>
        <w:rPr>
          <w:b/>
        </w:rPr>
      </w:pPr>
    </w:p>
    <w:p w14:paraId="428A3361" w14:textId="4AE1F32E" w:rsidR="00DB385B" w:rsidRDefault="00DB385B">
      <w:pPr>
        <w:rPr>
          <w:b/>
        </w:rPr>
      </w:pPr>
    </w:p>
    <w:p w14:paraId="593B1343" w14:textId="4A5ECC3A" w:rsidR="00DB385B" w:rsidRDefault="00DB385B">
      <w:pPr>
        <w:rPr>
          <w:b/>
        </w:rPr>
      </w:pPr>
    </w:p>
    <w:p w14:paraId="31CDB393" w14:textId="3B6ED476" w:rsidR="00DB385B" w:rsidRDefault="00DB385B">
      <w:pPr>
        <w:rPr>
          <w:b/>
        </w:rPr>
      </w:pPr>
    </w:p>
    <w:p w14:paraId="19C96497" w14:textId="77777777" w:rsidR="00DB385B" w:rsidRDefault="00DB385B">
      <w:pPr>
        <w:rPr>
          <w:b/>
        </w:rPr>
      </w:pPr>
    </w:p>
    <w:p w14:paraId="038DA5E9" w14:textId="4977F39B" w:rsidR="009F7B85" w:rsidRPr="00DB385B" w:rsidRDefault="00DB385B">
      <w:pPr>
        <w:rPr>
          <w:b/>
          <w:sz w:val="24"/>
          <w:szCs w:val="24"/>
        </w:rPr>
      </w:pPr>
      <w:r w:rsidRPr="00DB385B">
        <w:rPr>
          <w:b/>
          <w:sz w:val="24"/>
          <w:szCs w:val="24"/>
        </w:rPr>
        <w:lastRenderedPageBreak/>
        <w:t>Introduction</w:t>
      </w:r>
    </w:p>
    <w:p w14:paraId="6C229689" w14:textId="7AB0E618" w:rsidR="00AD1DCC" w:rsidRDefault="00CF0A22">
      <w:r>
        <w:t xml:space="preserve">Michelle Williams </w:t>
      </w:r>
      <w:r w:rsidR="00C60CEF">
        <w:t>is the owner of a</w:t>
      </w:r>
      <w:r>
        <w:t xml:space="preserve"> toy store in Swansea. </w:t>
      </w:r>
      <w:r w:rsidR="00DB385B">
        <w:t xml:space="preserve">The company has been rapidly expanding since opening a year and a half ago. </w:t>
      </w:r>
      <w:r w:rsidR="00C60CEF">
        <w:t>The shop is open from 8am to 10pm</w:t>
      </w:r>
      <w:r w:rsidR="00DB385B">
        <w:t xml:space="preserve"> daily</w:t>
      </w:r>
      <w:r w:rsidR="00C60CEF">
        <w:t xml:space="preserve"> and has a total of 27 staff who work various and mainly part-time shifts.</w:t>
      </w:r>
      <w:r w:rsidR="00DB385B">
        <w:t xml:space="preserve"> There are a maximum of eight people working at any one time and</w:t>
      </w:r>
      <w:r w:rsidR="00C60CEF">
        <w:t xml:space="preserve"> </w:t>
      </w:r>
      <w:r w:rsidR="00DB385B">
        <w:t>o</w:t>
      </w:r>
      <w:r w:rsidR="00C60CEF">
        <w:t>nly stockroom staff work night shifts.</w:t>
      </w:r>
      <w:r w:rsidR="00A526BA">
        <w:t xml:space="preserve"> </w:t>
      </w:r>
      <w:r w:rsidR="00EF1D1E">
        <w:t xml:space="preserve">Currently </w:t>
      </w:r>
      <w:r w:rsidR="00DB385B">
        <w:t xml:space="preserve">there are </w:t>
      </w:r>
      <w:r w:rsidR="00EF1D1E">
        <w:t>no formal teams</w:t>
      </w:r>
      <w:r w:rsidR="00DB385B">
        <w:t xml:space="preserve"> within the company and Michelle feels that this sometimes leads to a communication breakdown</w:t>
      </w:r>
      <w:r w:rsidR="00EF1D1E">
        <w:t xml:space="preserve">. </w:t>
      </w:r>
      <w:r w:rsidR="00E067E9">
        <w:t>New staff are trained on the job by the manager on duty at the time.</w:t>
      </w:r>
    </w:p>
    <w:p w14:paraId="05F5FD22" w14:textId="57C3D9D8" w:rsidR="00E067E9" w:rsidRDefault="00DB385B">
      <w:r>
        <w:t xml:space="preserve">As the business grows, Michelle feels the need for </w:t>
      </w:r>
      <w:r w:rsidR="004A52AC">
        <w:t>more formal processes</w:t>
      </w:r>
      <w:r>
        <w:t>.</w:t>
      </w:r>
      <w:r w:rsidR="004A52AC">
        <w:t xml:space="preserve"> </w:t>
      </w:r>
      <w:r>
        <w:t>A team culture within the company may</w:t>
      </w:r>
      <w:r w:rsidR="004A52AC">
        <w:t xml:space="preserve"> ensure the business runs smoothly. </w:t>
      </w:r>
    </w:p>
    <w:p w14:paraId="23BD2327" w14:textId="243B578A" w:rsidR="00546318" w:rsidRDefault="00DB385B" w:rsidP="00DB385B">
      <w:r>
        <w:t>This report looks at ways for Michelle to start implementing effective communication and team-working models.</w:t>
      </w:r>
    </w:p>
    <w:p w14:paraId="6EA520EA" w14:textId="4FECB269" w:rsidR="00DB385B" w:rsidRDefault="00DB385B" w:rsidP="00DB385B"/>
    <w:p w14:paraId="4685344B" w14:textId="5606E8BE" w:rsidR="00DB385B" w:rsidRPr="00DB385B" w:rsidRDefault="00DB385B" w:rsidP="00DB385B">
      <w:pPr>
        <w:rPr>
          <w:b/>
          <w:sz w:val="24"/>
          <w:szCs w:val="24"/>
        </w:rPr>
      </w:pPr>
      <w:r w:rsidRPr="00DB385B">
        <w:rPr>
          <w:b/>
          <w:sz w:val="24"/>
          <w:szCs w:val="24"/>
        </w:rPr>
        <w:t>Main Findings</w:t>
      </w:r>
    </w:p>
    <w:p w14:paraId="035F68A6" w14:textId="6CEECF05" w:rsidR="008F1D90" w:rsidRDefault="008F1D90" w:rsidP="00546318">
      <w:r>
        <w:t xml:space="preserve">With effective communication between all the </w:t>
      </w:r>
      <w:r w:rsidR="0091249E">
        <w:t>staff involved in the organisation, the organisation can be run productively. This will ensure that staff are fully aware of what is supposed to be going</w:t>
      </w:r>
      <w:r w:rsidR="00E9040D">
        <w:t xml:space="preserve"> on </w:t>
      </w:r>
      <w:r w:rsidR="0091249E">
        <w:t xml:space="preserve">within their departments and which channels to go through with any concerns </w:t>
      </w:r>
      <w:r w:rsidR="00461CE8">
        <w:t>that n</w:t>
      </w:r>
      <w:r w:rsidR="0091249E">
        <w:t xml:space="preserve">eed to be raised. </w:t>
      </w:r>
      <w:r w:rsidR="00E01019">
        <w:t>Staff will be able to carry out their work with confidence of what to do and of what is expected from them.</w:t>
      </w:r>
      <w:r w:rsidR="00C978FA">
        <w:t xml:space="preserve"> This will in turn provide a better image to customers as they will see that reflects on the staff members.</w:t>
      </w:r>
    </w:p>
    <w:p w14:paraId="09975D83" w14:textId="77777777" w:rsidR="00E01019" w:rsidRDefault="00E01019" w:rsidP="00E01019">
      <w:r>
        <w:t>Duck and McMahan (2012, p6) state that, “Communication is the transactional use of symbols, influenced, guided, and understood in the context of relationships". This essentially means that communication comes in many forms and can be interpreted in many ways.</w:t>
      </w:r>
    </w:p>
    <w:p w14:paraId="7E3E58EE" w14:textId="77777777" w:rsidR="0085138E" w:rsidRDefault="0085138E" w:rsidP="00546318">
      <w:r>
        <w:t xml:space="preserve">As most staff in the organisation are part time, then </w:t>
      </w:r>
      <w:r w:rsidR="0005734E">
        <w:t>they may not be up to date with any changes to company procedure and policy without swift communication.</w:t>
      </w:r>
      <w:r w:rsidR="00FA09E8">
        <w:t xml:space="preserve"> Michelle will need to make sure that managers get these updates immediately and </w:t>
      </w:r>
      <w:r w:rsidR="005D293B">
        <w:t>thereafter pass this on as soon as possible with appropriate communication methods.</w:t>
      </w:r>
    </w:p>
    <w:p w14:paraId="006EE7A0" w14:textId="5E6EAD05" w:rsidR="00347125" w:rsidRDefault="00596846" w:rsidP="00546318">
      <w:r>
        <w:t>As communication is not only limited to words that are said</w:t>
      </w:r>
      <w:r w:rsidR="003E79E3">
        <w:t xml:space="preserve"> but also includes body language and other things such as appearance. </w:t>
      </w:r>
      <w:r w:rsidR="00347125" w:rsidRPr="00347125">
        <w:t>Maund, Schriek and Tinkler</w:t>
      </w:r>
      <w:r w:rsidR="00347125">
        <w:t xml:space="preserve"> (2017, p50) mention about non-verbal communication that “nonverbal cues such as physical appearance</w:t>
      </w:r>
      <w:r w:rsidR="002632B8">
        <w:t xml:space="preserve">, facial expressions, level of eye contact, body movements, vocal qualities, and the physical space between members all contribute to the way a message is interpreted”.  </w:t>
      </w:r>
    </w:p>
    <w:p w14:paraId="38E69E3E" w14:textId="6792A91F" w:rsidR="00596846" w:rsidRDefault="00557A28" w:rsidP="00546318">
      <w:r>
        <w:t xml:space="preserve">Michelle and the managers must always make sure that in the workplace </w:t>
      </w:r>
      <w:r w:rsidR="00B45F8D">
        <w:t>they are</w:t>
      </w:r>
      <w:r>
        <w:t xml:space="preserve"> always </w:t>
      </w:r>
      <w:r w:rsidR="00B45F8D">
        <w:t xml:space="preserve">approachable and </w:t>
      </w:r>
      <w:r>
        <w:t>professional</w:t>
      </w:r>
      <w:r w:rsidR="00B45F8D">
        <w:t>.</w:t>
      </w:r>
      <w:r w:rsidR="003132E4">
        <w:t xml:space="preserve"> This will bring a good vibe amongst staff and they will feel </w:t>
      </w:r>
      <w:r w:rsidR="003851B7">
        <w:t>comfortable working in this environment and confident that they are valued as members of staff.</w:t>
      </w:r>
    </w:p>
    <w:p w14:paraId="02518D10" w14:textId="77777777" w:rsidR="008613C9" w:rsidRDefault="00C07186" w:rsidP="00546318">
      <w:r>
        <w:t>There can be many barriers to communication.  Each barrier needs to be overcome in a different way</w:t>
      </w:r>
      <w:r w:rsidR="00AD5D44">
        <w:t xml:space="preserve">. These barriers would need to be resolved as early as possible </w:t>
      </w:r>
      <w:r w:rsidR="001C4E26">
        <w:t xml:space="preserve">to ensure the continuity of the business practices in a smooth manner and </w:t>
      </w:r>
      <w:r w:rsidR="00A53172">
        <w:t>to make the tasks of the employees easier.</w:t>
      </w:r>
      <w:r w:rsidR="00497E9F">
        <w:t xml:space="preserve"> An example of a barrier to communication can be language. If an employee is not fluent in the language </w:t>
      </w:r>
      <w:r w:rsidR="00843F88">
        <w:t xml:space="preserve">and has some difficulty </w:t>
      </w:r>
      <w:r w:rsidR="00843F88">
        <w:lastRenderedPageBreak/>
        <w:t xml:space="preserve">expressing themselves then it may be better for the employee to be </w:t>
      </w:r>
      <w:r w:rsidR="007124BA">
        <w:t xml:space="preserve">trained on a fairly straightforward task until that employee takes the responsibility to </w:t>
      </w:r>
      <w:r w:rsidR="00355661">
        <w:t>learn the language.</w:t>
      </w:r>
    </w:p>
    <w:p w14:paraId="0D9D5ECE" w14:textId="77777777" w:rsidR="00273E78" w:rsidRDefault="00BD29AE" w:rsidP="00546318">
      <w:r>
        <w:t xml:space="preserve">Another example could be </w:t>
      </w:r>
      <w:r w:rsidR="00827B48">
        <w:t>an employee</w:t>
      </w:r>
      <w:r>
        <w:t xml:space="preserve"> who is computer illiterate. </w:t>
      </w:r>
      <w:r w:rsidR="00827B48">
        <w:t>This would cause many setbacks as the employee would not be able to work on the</w:t>
      </w:r>
      <w:r w:rsidR="001B6B29">
        <w:t xml:space="preserve"> computer to get information about products and availability. In this case the employee would need to be trained on how to use basic functions of the computer and other technologies</w:t>
      </w:r>
      <w:r w:rsidR="00EB5061">
        <w:t xml:space="preserve">. This employee must also acquire sufficient </w:t>
      </w:r>
      <w:r w:rsidR="007B2284">
        <w:t xml:space="preserve">experience on computer </w:t>
      </w:r>
      <w:r w:rsidR="00273E78">
        <w:t>usage.</w:t>
      </w:r>
    </w:p>
    <w:p w14:paraId="694ABCF5" w14:textId="77777777" w:rsidR="00273E78" w:rsidRDefault="00273E78" w:rsidP="00546318">
      <w:r>
        <w:t>Some examples of other communication barriers are:</w:t>
      </w:r>
    </w:p>
    <w:p w14:paraId="733FF5B7" w14:textId="77777777" w:rsidR="00273E78" w:rsidRDefault="003A4740" w:rsidP="00273E78">
      <w:pPr>
        <w:pStyle w:val="ListParagraph"/>
        <w:numPr>
          <w:ilvl w:val="0"/>
          <w:numId w:val="2"/>
        </w:numPr>
      </w:pPr>
      <w:r>
        <w:t>Personal</w:t>
      </w:r>
    </w:p>
    <w:p w14:paraId="77C27134" w14:textId="77777777" w:rsidR="003A4740" w:rsidRDefault="008D301B" w:rsidP="00273E78">
      <w:pPr>
        <w:pStyle w:val="ListParagraph"/>
        <w:numPr>
          <w:ilvl w:val="0"/>
          <w:numId w:val="2"/>
        </w:numPr>
      </w:pPr>
      <w:r>
        <w:t>Environmental</w:t>
      </w:r>
    </w:p>
    <w:p w14:paraId="797DBE50" w14:textId="77777777" w:rsidR="008D301B" w:rsidRDefault="008D301B" w:rsidP="00273E78">
      <w:pPr>
        <w:pStyle w:val="ListParagraph"/>
        <w:numPr>
          <w:ilvl w:val="0"/>
          <w:numId w:val="2"/>
        </w:numPr>
      </w:pPr>
      <w:r>
        <w:t xml:space="preserve">Psychological </w:t>
      </w:r>
    </w:p>
    <w:p w14:paraId="67FB0EF4" w14:textId="77777777" w:rsidR="008D301B" w:rsidRDefault="008D301B" w:rsidP="00273E78">
      <w:pPr>
        <w:pStyle w:val="ListParagraph"/>
        <w:numPr>
          <w:ilvl w:val="0"/>
          <w:numId w:val="2"/>
        </w:numPr>
      </w:pPr>
      <w:r>
        <w:t xml:space="preserve">Physiological </w:t>
      </w:r>
    </w:p>
    <w:p w14:paraId="25798547" w14:textId="77777777" w:rsidR="008D301B" w:rsidRDefault="006F4981" w:rsidP="00273E78">
      <w:pPr>
        <w:pStyle w:val="ListParagraph"/>
        <w:numPr>
          <w:ilvl w:val="0"/>
          <w:numId w:val="2"/>
        </w:numPr>
      </w:pPr>
      <w:r>
        <w:t>Perception</w:t>
      </w:r>
    </w:p>
    <w:p w14:paraId="41FAB814" w14:textId="77777777" w:rsidR="006F4981" w:rsidRDefault="006F4981" w:rsidP="00273E78">
      <w:pPr>
        <w:pStyle w:val="ListParagraph"/>
        <w:numPr>
          <w:ilvl w:val="0"/>
          <w:numId w:val="2"/>
        </w:numPr>
      </w:pPr>
      <w:r>
        <w:t>Culture</w:t>
      </w:r>
    </w:p>
    <w:p w14:paraId="4A74B573" w14:textId="77777777" w:rsidR="006F4981" w:rsidRDefault="006F4981" w:rsidP="00273E78">
      <w:pPr>
        <w:pStyle w:val="ListParagraph"/>
        <w:numPr>
          <w:ilvl w:val="0"/>
          <w:numId w:val="2"/>
        </w:numPr>
      </w:pPr>
      <w:r>
        <w:t xml:space="preserve">Discrimination </w:t>
      </w:r>
    </w:p>
    <w:p w14:paraId="7A61E2FA" w14:textId="08C2C96E" w:rsidR="008C03DC" w:rsidRDefault="00FC1A17" w:rsidP="008C03DC">
      <w:r>
        <w:t xml:space="preserve">With effective communication comes the handling of conflicts between staff members. This needs to be looked into immediately and thoroughly </w:t>
      </w:r>
      <w:r w:rsidR="004C2B71">
        <w:t xml:space="preserve">to be fair to all sides involved in the conflict. Managers will need to listen and </w:t>
      </w:r>
      <w:r w:rsidR="00383A89">
        <w:t xml:space="preserve">follow discipline procedures where necessary. </w:t>
      </w:r>
      <w:r w:rsidR="00C64DF4">
        <w:t>If the situation arises that the manager needs to</w:t>
      </w:r>
      <w:r w:rsidR="00933411">
        <w:t xml:space="preserve"> </w:t>
      </w:r>
      <w:r w:rsidR="00C64DF4">
        <w:t>deal</w:t>
      </w:r>
      <w:r w:rsidR="00933411">
        <w:t xml:space="preserve"> with aggression</w:t>
      </w:r>
      <w:r w:rsidR="00C64DF4">
        <w:t>,</w:t>
      </w:r>
      <w:r w:rsidR="00933411">
        <w:t xml:space="preserve"> the</w:t>
      </w:r>
      <w:r w:rsidR="00C64DF4">
        <w:t>n</w:t>
      </w:r>
      <w:r w:rsidR="00933411">
        <w:t xml:space="preserve"> </w:t>
      </w:r>
      <w:r w:rsidR="00F7355C">
        <w:t xml:space="preserve">the response should be </w:t>
      </w:r>
      <w:r w:rsidR="006E7520">
        <w:t>appropriate. The manager needs to think carefully</w:t>
      </w:r>
      <w:r w:rsidR="00F7355C">
        <w:t xml:space="preserve"> </w:t>
      </w:r>
      <w:r w:rsidR="006E7520">
        <w:t>r</w:t>
      </w:r>
      <w:r w:rsidR="00933411">
        <w:t>ather than react irrationally</w:t>
      </w:r>
      <w:r w:rsidR="003E3BFF">
        <w:t xml:space="preserve">. It would set </w:t>
      </w:r>
      <w:r w:rsidR="00292830">
        <w:t>an example for other staff to follow. The manager needs to be</w:t>
      </w:r>
      <w:r w:rsidR="00933411">
        <w:t xml:space="preserve"> assertive with any statements made. This will help calm the situation down</w:t>
      </w:r>
      <w:r w:rsidR="003E3CF5">
        <w:t>.</w:t>
      </w:r>
    </w:p>
    <w:p w14:paraId="33B631F7" w14:textId="4AAEAFFE" w:rsidR="002F343B" w:rsidRDefault="002F343B" w:rsidP="008C03DC">
      <w:r>
        <w:t>Thomas</w:t>
      </w:r>
      <w:r w:rsidR="005058B0">
        <w:t xml:space="preserve"> (1992)</w:t>
      </w:r>
      <w:r>
        <w:t xml:space="preserve"> defines conflict as “ the</w:t>
      </w:r>
      <w:r w:rsidR="005058B0">
        <w:t xml:space="preserve"> process </w:t>
      </w:r>
      <w:r w:rsidR="00B15C93">
        <w:t xml:space="preserve">which begins when </w:t>
      </w:r>
      <w:r w:rsidR="003B4A52">
        <w:t>one p</w:t>
      </w:r>
      <w:r w:rsidR="00BD34F0">
        <w:t>art</w:t>
      </w:r>
      <w:r w:rsidR="003B4A52">
        <w:t>y perceives</w:t>
      </w:r>
      <w:r w:rsidR="00BD34F0">
        <w:t xml:space="preserve"> </w:t>
      </w:r>
      <w:r w:rsidR="00D628E1">
        <w:t>that another has frustrated</w:t>
      </w:r>
      <w:r w:rsidR="007B10A7">
        <w:t>, or is about to frustrate</w:t>
      </w:r>
      <w:r w:rsidR="001F34C6">
        <w:t>, some concern of his"</w:t>
      </w:r>
    </w:p>
    <w:p w14:paraId="715CF4F6" w14:textId="4F5ED0E3" w:rsidR="003E3CF5" w:rsidRDefault="00A43EE3" w:rsidP="00DB385B">
      <w:r>
        <w:t>Morgan</w:t>
      </w:r>
      <w:r w:rsidR="00FF7E69">
        <w:t xml:space="preserve"> (2017</w:t>
      </w:r>
      <w:r w:rsidR="00BB1AC2">
        <w:t>,  p245</w:t>
      </w:r>
      <w:r w:rsidR="00FF7E69">
        <w:t>) says about communication:</w:t>
      </w:r>
    </w:p>
    <w:p w14:paraId="162E6E04" w14:textId="77777777" w:rsidR="00FF7E69" w:rsidRDefault="00FF7E69" w:rsidP="00DB385B">
      <w:pPr>
        <w:ind w:left="360" w:right="850"/>
      </w:pPr>
      <w:r>
        <w:t xml:space="preserve">“The ongoing </w:t>
      </w:r>
      <w:r w:rsidR="005F59E7">
        <w:t xml:space="preserve">and important challenge is that where communication is not interpreted correctly </w:t>
      </w:r>
      <w:r w:rsidR="00C06179">
        <w:t xml:space="preserve">(i.e. ‘as </w:t>
      </w:r>
      <w:r w:rsidR="00930E3B">
        <w:t>intended</w:t>
      </w:r>
      <w:r w:rsidR="00C06179">
        <w:t>'), it will ha</w:t>
      </w:r>
      <w:r w:rsidR="00AD2389">
        <w:t>v</w:t>
      </w:r>
      <w:r w:rsidR="00C06179">
        <w:t xml:space="preserve">e consequences </w:t>
      </w:r>
      <w:r w:rsidR="002670E3">
        <w:t xml:space="preserve">for the beliefs and attitudes of the recipients, their emotions and </w:t>
      </w:r>
      <w:r w:rsidR="00CC2AC9">
        <w:t>then their broader behaviour, which is why many relationship issues in teams, at work</w:t>
      </w:r>
      <w:r w:rsidR="005B5DAF">
        <w:t xml:space="preserve"> and elsewhere tend to arise from poor communication</w:t>
      </w:r>
      <w:r w:rsidR="00CB6321">
        <w:t>”.</w:t>
      </w:r>
    </w:p>
    <w:p w14:paraId="3D64E250" w14:textId="0B25F4D2" w:rsidR="00A6325E" w:rsidRDefault="008E45B3" w:rsidP="00DB385B">
      <w:r>
        <w:t xml:space="preserve">The staff </w:t>
      </w:r>
      <w:r w:rsidR="00EA562A">
        <w:t xml:space="preserve">need to respect the authority of the managers. This will be </w:t>
      </w:r>
      <w:r w:rsidR="00B3234C">
        <w:t xml:space="preserve">demonstrated by the managers being assertive with any requests. The managers need to also respect the staff and take on board any </w:t>
      </w:r>
      <w:r w:rsidR="008B3016">
        <w:t xml:space="preserve">feedback with regards to </w:t>
      </w:r>
      <w:r w:rsidR="00AA3F57">
        <w:t>better</w:t>
      </w:r>
      <w:r w:rsidR="008B3016">
        <w:t xml:space="preserve"> practice at work, especially in relation to health and safety standards.</w:t>
      </w:r>
    </w:p>
    <w:p w14:paraId="624AE1FD" w14:textId="77777777" w:rsidR="00822143" w:rsidRDefault="00822143" w:rsidP="00822143">
      <w:r>
        <w:t xml:space="preserve">Communication can be done through the use of technology, i.e. </w:t>
      </w:r>
      <w:r w:rsidR="00871971">
        <w:t xml:space="preserve">emails, Facebook posts and WhatsApp </w:t>
      </w:r>
    </w:p>
    <w:p w14:paraId="6DCC9953" w14:textId="5AEA030D" w:rsidR="00BB1AC2" w:rsidRDefault="00BB1AC2" w:rsidP="00822143">
      <w:r>
        <w:t xml:space="preserve">Morgan </w:t>
      </w:r>
      <w:r w:rsidR="00EE13F6">
        <w:t xml:space="preserve">(2017, p249) states: “communication is a complex process </w:t>
      </w:r>
      <w:r w:rsidR="00AE0D58">
        <w:t xml:space="preserve">which does not always produce the outcomes you intend. Checking that the understanding of your </w:t>
      </w:r>
      <w:r w:rsidR="0085138E">
        <w:t>message(s) is the same as you intended with those who receive it is always important"</w:t>
      </w:r>
    </w:p>
    <w:p w14:paraId="0180626C" w14:textId="77777777" w:rsidR="00DB385B" w:rsidRDefault="00DB385B" w:rsidP="00822143"/>
    <w:p w14:paraId="5E83FC23" w14:textId="57DE2D65" w:rsidR="00DB385B" w:rsidRDefault="00DB385B" w:rsidP="00822143">
      <w:r>
        <w:lastRenderedPageBreak/>
        <w:t>The model below shows an example of how communication flows between the source of communication and its intended destination.</w:t>
      </w:r>
    </w:p>
    <w:p w14:paraId="5EAB5C96" w14:textId="77777777" w:rsidR="00DB385B" w:rsidRDefault="00DB385B" w:rsidP="00822143"/>
    <w:p w14:paraId="34E91FFF" w14:textId="0B12AA23" w:rsidR="00DB385B" w:rsidRDefault="00DB385B" w:rsidP="00822143">
      <w:r w:rsidRPr="00DB385B">
        <w:rPr>
          <w:noProof/>
        </w:rPr>
        <w:drawing>
          <wp:inline distT="0" distB="0" distL="0" distR="0" wp14:anchorId="2C159C92" wp14:editId="5A6B4942">
            <wp:extent cx="5943600" cy="2655570"/>
            <wp:effectExtent l="0" t="0" r="0" b="0"/>
            <wp:docPr id="1" name="Picture 1" descr="Image result for shannon-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hannon-weaver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655570"/>
                    </a:xfrm>
                    <a:prstGeom prst="rect">
                      <a:avLst/>
                    </a:prstGeom>
                    <a:noFill/>
                    <a:ln>
                      <a:noFill/>
                    </a:ln>
                  </pic:spPr>
                </pic:pic>
              </a:graphicData>
            </a:graphic>
          </wp:inline>
        </w:drawing>
      </w:r>
    </w:p>
    <w:p w14:paraId="550FEDFF" w14:textId="77777777" w:rsidR="00DB385B" w:rsidRDefault="00DB385B" w:rsidP="00822143"/>
    <w:p w14:paraId="3FB1367C" w14:textId="761441C6" w:rsidR="006506B9" w:rsidRDefault="00DB385B" w:rsidP="00822143">
      <w:r>
        <w:t>The management and staff n</w:t>
      </w:r>
      <w:r w:rsidR="006506B9">
        <w:t xml:space="preserve">eed to share thoughts and ideas to progress. </w:t>
      </w:r>
      <w:r>
        <w:t>Management c</w:t>
      </w:r>
      <w:r w:rsidR="006506B9">
        <w:t>an have monthly one-to-one with staff members to show that they are valued members of staff and hear their thoughts and concerns with regard to how they are managed or other aspects of the organisation.</w:t>
      </w:r>
      <w:r w:rsidR="00E01019">
        <w:t xml:space="preserve"> It would also help to develop the soft skills of staff members thereby helping them communicate better with each other and with customers. This will improve the overall skills of all employees.</w:t>
      </w:r>
      <w:r w:rsidR="007E4C7B">
        <w:t xml:space="preserve"> Robles </w:t>
      </w:r>
      <w:r w:rsidR="00311347">
        <w:t xml:space="preserve">(2012) </w:t>
      </w:r>
      <w:r w:rsidR="007E4C7B">
        <w:t>says, “</w:t>
      </w:r>
      <w:r w:rsidR="007E4C7B" w:rsidRPr="007E4C7B">
        <w:t>Soft skills are interpersonal qualities, also known as people skills, and personal attributes that one possesses</w:t>
      </w:r>
      <w:r w:rsidR="007E4C7B">
        <w:t>”.</w:t>
      </w:r>
    </w:p>
    <w:p w14:paraId="5D22ED00" w14:textId="53DEB11B" w:rsidR="00B80B53" w:rsidRDefault="00C978FA" w:rsidP="00AF3A26">
      <w:r>
        <w:t>There are different levels of hearing in the sense of taking in what a person is saying and responding appropriately.</w:t>
      </w:r>
      <w:r w:rsidR="00AF3A26">
        <w:t xml:space="preserve"> </w:t>
      </w:r>
      <w:r w:rsidR="00620737">
        <w:t>Managers</w:t>
      </w:r>
      <w:r w:rsidR="00AF3A26">
        <w:t xml:space="preserve"> and team leaders need to be active and preferably empathetic listeners.</w:t>
      </w:r>
      <w:r w:rsidR="00DC215D">
        <w:t xml:space="preserve"> </w:t>
      </w:r>
    </w:p>
    <w:p w14:paraId="1FEB0FEA" w14:textId="041F5D04" w:rsidR="00AF3A26" w:rsidRDefault="00BC68C1" w:rsidP="00AF3A26">
      <w:r>
        <w:t>Hop</w:t>
      </w:r>
      <w:r w:rsidR="00E01019">
        <w:t>p</w:t>
      </w:r>
      <w:r>
        <w:t xml:space="preserve">e </w:t>
      </w:r>
      <w:r w:rsidR="00D40188">
        <w:t xml:space="preserve">(2006) says that </w:t>
      </w:r>
      <w:r w:rsidR="00DC215D">
        <w:t>“</w:t>
      </w:r>
      <w:r w:rsidR="00D40188">
        <w:t>a</w:t>
      </w:r>
      <w:r w:rsidR="00DC215D">
        <w:t xml:space="preserve">ctive listening is a </w:t>
      </w:r>
      <w:r w:rsidR="004E53AC">
        <w:t xml:space="preserve">person’s willingness to </w:t>
      </w:r>
      <w:r w:rsidR="00B80B53">
        <w:t>hear and understand".</w:t>
      </w:r>
    </w:p>
    <w:p w14:paraId="17CE419A" w14:textId="77777777" w:rsidR="0049743C" w:rsidRDefault="0049743C" w:rsidP="00AF3A26">
      <w:r>
        <w:t>The leader needs to</w:t>
      </w:r>
      <w:r w:rsidR="00595C3F">
        <w:t xml:space="preserve"> </w:t>
      </w:r>
      <w:r w:rsidR="00B31B63">
        <w:t>listen to the concerns of the team and take part in  their successes.</w:t>
      </w:r>
    </w:p>
    <w:p w14:paraId="3E5A8079" w14:textId="0594B1BC" w:rsidR="00804B93" w:rsidRDefault="00837E7E" w:rsidP="00DB385B">
      <w:r>
        <w:t>In dealing with aggression the team leader needs to respond appropriately rather than react irrationally and also be assertive e with any statements made. This will help calm the situation down.</w:t>
      </w:r>
    </w:p>
    <w:p w14:paraId="4C907375" w14:textId="2A75109D" w:rsidR="00347125" w:rsidRDefault="00F732C2" w:rsidP="007212C4">
      <w:r>
        <w:t xml:space="preserve">With the current situation of the organisation </w:t>
      </w:r>
      <w:r w:rsidR="007046C9">
        <w:t>it would be best to form teams and have these teams work together.</w:t>
      </w:r>
      <w:r w:rsidR="00347125">
        <w:t xml:space="preserve"> </w:t>
      </w:r>
      <w:r w:rsidR="00347125" w:rsidRPr="00347125">
        <w:t>Maund, Schriek and Tinkler</w:t>
      </w:r>
      <w:r w:rsidR="00347125">
        <w:t xml:space="preserve"> (2017, p21) state that, “team design affects how a group of individuals interact as a unit and serves as a key determinant of success”.</w:t>
      </w:r>
    </w:p>
    <w:p w14:paraId="30FF7C66" w14:textId="680B1A8B" w:rsidR="00F732C2" w:rsidRDefault="00DB385B" w:rsidP="007212C4">
      <w:r>
        <w:t>There are many benefits to working as a team as opposed to working individually or in groups.</w:t>
      </w:r>
      <w:r w:rsidR="007046C9">
        <w:t xml:space="preserve"> </w:t>
      </w:r>
      <w:r>
        <w:t xml:space="preserve">Belbin (2010) proposes that individuals will be motivated to perform better in a team. </w:t>
      </w:r>
      <w:r w:rsidR="006506B9">
        <w:t xml:space="preserve">Another benefit of this is that each employee will start to fit into the team in their own way. Each person has a particular set of skills that will come into use and start to show when working as part of a team. This is part of Belbin’s </w:t>
      </w:r>
      <w:r w:rsidR="006506B9">
        <w:lastRenderedPageBreak/>
        <w:t>team roles.</w:t>
      </w:r>
      <w:r w:rsidR="00347125">
        <w:t xml:space="preserve"> </w:t>
      </w:r>
      <w:r w:rsidR="00347125" w:rsidRPr="00347125">
        <w:t>Maund, Schriek and Tinkler</w:t>
      </w:r>
      <w:r w:rsidR="00347125">
        <w:t xml:space="preserve"> (2017, p24) also say that “as teams work on common goals, members fill various roles and responsibilities to contribute to the group effort”. </w:t>
      </w:r>
    </w:p>
    <w:p w14:paraId="0D063997" w14:textId="21533D3F" w:rsidR="00DB385B" w:rsidRDefault="00DB385B" w:rsidP="007212C4">
      <w:r>
        <w:t>Bruce Tuckman’s famous Team Development Model (1965) proposes that a team will go through 5 stages of development before becoming a cohesive and effective team.</w:t>
      </w:r>
    </w:p>
    <w:p w14:paraId="6AE83551" w14:textId="30CBE414" w:rsidR="006B3DA6" w:rsidRPr="00DB385B" w:rsidRDefault="00126FA5" w:rsidP="007212C4">
      <w:pPr>
        <w:rPr>
          <w:rFonts w:eastAsia="Times New Roman" w:cstheme="minorHAnsi"/>
          <w:color w:val="000000" w:themeColor="text1"/>
          <w:shd w:val="clear" w:color="auto" w:fill="FFFFFF"/>
        </w:rPr>
      </w:pPr>
      <w:r w:rsidRPr="00DB385B">
        <w:rPr>
          <w:rFonts w:eastAsia="Times New Roman" w:cstheme="minorHAnsi"/>
          <w:bCs/>
          <w:color w:val="000000" w:themeColor="text1"/>
          <w:shd w:val="clear" w:color="auto" w:fill="FFFFFF"/>
        </w:rPr>
        <w:t xml:space="preserve">Benson </w:t>
      </w:r>
      <w:r w:rsidR="00DB385B">
        <w:rPr>
          <w:rFonts w:eastAsia="Times New Roman" w:cstheme="minorHAnsi"/>
          <w:bCs/>
          <w:color w:val="000000" w:themeColor="text1"/>
          <w:shd w:val="clear" w:color="auto" w:fill="FFFFFF"/>
        </w:rPr>
        <w:t>(</w:t>
      </w:r>
      <w:r w:rsidRPr="00DB385B">
        <w:rPr>
          <w:rFonts w:eastAsia="Times New Roman" w:cstheme="minorHAnsi"/>
          <w:bCs/>
          <w:color w:val="000000" w:themeColor="text1"/>
          <w:shd w:val="clear" w:color="auto" w:fill="FFFFFF"/>
        </w:rPr>
        <w:t>2017</w:t>
      </w:r>
      <w:r w:rsidR="00DB385B">
        <w:rPr>
          <w:rFonts w:eastAsia="Times New Roman" w:cstheme="minorHAnsi"/>
          <w:bCs/>
          <w:color w:val="000000" w:themeColor="text1"/>
          <w:shd w:val="clear" w:color="auto" w:fill="FFFFFF"/>
        </w:rPr>
        <w:t>)</w:t>
      </w:r>
      <w:r w:rsidR="0084627A" w:rsidRPr="00DB385B">
        <w:rPr>
          <w:rFonts w:eastAsia="Times New Roman" w:cstheme="minorHAnsi"/>
          <w:bCs/>
          <w:color w:val="000000" w:themeColor="text1"/>
          <w:shd w:val="clear" w:color="auto" w:fill="FFFFFF"/>
        </w:rPr>
        <w:t xml:space="preserve"> says </w:t>
      </w:r>
      <w:r w:rsidR="006B3DA6" w:rsidRPr="00DB385B">
        <w:rPr>
          <w:rFonts w:eastAsia="Times New Roman" w:cstheme="minorHAnsi"/>
          <w:bCs/>
          <w:color w:val="000000" w:themeColor="text1"/>
          <w:shd w:val="clear" w:color="auto" w:fill="FFFFFF"/>
        </w:rPr>
        <w:t>“</w:t>
      </w:r>
      <w:r w:rsidR="00B3327F" w:rsidRPr="00DB385B">
        <w:rPr>
          <w:rFonts w:eastAsia="Times New Roman" w:cstheme="minorHAnsi"/>
          <w:color w:val="000000" w:themeColor="text1"/>
          <w:shd w:val="clear" w:color="auto" w:fill="FFFFFF"/>
        </w:rPr>
        <w:t>An effective team is one which knows exactly what the goals are, so that key steps towards achieving these are followed and processes developed</w:t>
      </w:r>
      <w:r w:rsidR="006B3DA6" w:rsidRPr="00DB385B">
        <w:rPr>
          <w:rFonts w:eastAsia="Times New Roman" w:cstheme="minorHAnsi"/>
          <w:color w:val="000000" w:themeColor="text1"/>
          <w:shd w:val="clear" w:color="auto" w:fill="FFFFFF"/>
        </w:rPr>
        <w:t>”</w:t>
      </w:r>
    </w:p>
    <w:p w14:paraId="3839AB2C" w14:textId="5AB19D31" w:rsidR="00C203EF" w:rsidRDefault="00C52F5F" w:rsidP="007212C4">
      <w:r>
        <w:t xml:space="preserve">As most employees are part-time only and the business is doing well and expanding, this </w:t>
      </w:r>
      <w:r w:rsidR="00951705">
        <w:t>is</w:t>
      </w:r>
      <w:r>
        <w:t xml:space="preserve"> </w:t>
      </w:r>
      <w:r w:rsidR="00905FEE">
        <w:t>the right moment</w:t>
      </w:r>
      <w:r>
        <w:t xml:space="preserve"> to offer the employees full time</w:t>
      </w:r>
      <w:r w:rsidR="00905FEE">
        <w:t xml:space="preserve"> opportunities. As the business grows there will be need for more full time staff. The current employees </w:t>
      </w:r>
      <w:r w:rsidR="0024014F">
        <w:t>will have the opportunity to take this and as they gain more experience they can potentially get further on in the organisation and even train new staff members.</w:t>
      </w:r>
    </w:p>
    <w:p w14:paraId="17688836" w14:textId="77777777" w:rsidR="00C203EF" w:rsidRDefault="00C203EF" w:rsidP="007212C4"/>
    <w:p w14:paraId="42FDE067" w14:textId="37A5172E" w:rsidR="007212C4" w:rsidRDefault="00DB385B" w:rsidP="007212C4">
      <w:pPr>
        <w:rPr>
          <w:b/>
          <w:sz w:val="24"/>
          <w:szCs w:val="24"/>
        </w:rPr>
      </w:pPr>
      <w:r w:rsidRPr="00DB385B">
        <w:rPr>
          <w:b/>
          <w:sz w:val="24"/>
          <w:szCs w:val="24"/>
        </w:rPr>
        <w:t>Conclusions</w:t>
      </w:r>
    </w:p>
    <w:p w14:paraId="2096B087" w14:textId="044B8360" w:rsidR="00210FFE" w:rsidRDefault="00DB385B" w:rsidP="007212C4">
      <w:r>
        <w:t>Michelle’s toy shop is on the path to success and nothing that she is doing at the moment is really bad for the company. However, by making some changes in terms of effective communication and team-work she can empower her staff and motivate them to feel a valued part of the organisation.</w:t>
      </w:r>
    </w:p>
    <w:p w14:paraId="10604EE7" w14:textId="08790CCF" w:rsidR="002A394D" w:rsidRDefault="002A394D" w:rsidP="007212C4">
      <w:r>
        <w:t xml:space="preserve">The following is an action plan of recommendations that if followed should help the organisation </w:t>
      </w:r>
      <w:r w:rsidR="00892C5F">
        <w:t xml:space="preserve">build teams and work together to help it gain further success. </w:t>
      </w:r>
      <w:r w:rsidR="00A063B9">
        <w:t xml:space="preserve">It should be reviewed periodically and updated with any necessary actions that the management feels will further </w:t>
      </w:r>
      <w:r w:rsidR="00672677">
        <w:t>improve this success.</w:t>
      </w:r>
    </w:p>
    <w:p w14:paraId="2E4D6CC5" w14:textId="6B527EEE" w:rsidR="002632B8" w:rsidRDefault="002632B8" w:rsidP="007212C4"/>
    <w:tbl>
      <w:tblPr>
        <w:tblStyle w:val="TableGrid"/>
        <w:tblW w:w="0" w:type="auto"/>
        <w:tblLook w:val="04A0" w:firstRow="1" w:lastRow="0" w:firstColumn="1" w:lastColumn="0" w:noHBand="0" w:noVBand="1"/>
      </w:tblPr>
      <w:tblGrid>
        <w:gridCol w:w="2357"/>
        <w:gridCol w:w="2330"/>
        <w:gridCol w:w="2331"/>
        <w:gridCol w:w="2332"/>
      </w:tblGrid>
      <w:tr w:rsidR="002632B8" w14:paraId="07C73576" w14:textId="77777777" w:rsidTr="002632B8">
        <w:trPr>
          <w:trHeight w:val="746"/>
        </w:trPr>
        <w:tc>
          <w:tcPr>
            <w:tcW w:w="2337" w:type="dxa"/>
          </w:tcPr>
          <w:p w14:paraId="78B23390" w14:textId="50F9B658" w:rsidR="002632B8" w:rsidRDefault="002632B8" w:rsidP="007212C4">
            <w:r>
              <w:t>Recommendation</w:t>
            </w:r>
          </w:p>
        </w:tc>
        <w:tc>
          <w:tcPr>
            <w:tcW w:w="2337" w:type="dxa"/>
          </w:tcPr>
          <w:p w14:paraId="677103E9" w14:textId="4A5E144F" w:rsidR="002632B8" w:rsidRDefault="002632B8" w:rsidP="007212C4">
            <w:r>
              <w:t>Who is responsible for actioning?</w:t>
            </w:r>
          </w:p>
        </w:tc>
        <w:tc>
          <w:tcPr>
            <w:tcW w:w="2338" w:type="dxa"/>
          </w:tcPr>
          <w:p w14:paraId="75AFF15C" w14:textId="16BB0719" w:rsidR="002632B8" w:rsidRDefault="002632B8" w:rsidP="007212C4">
            <w:r>
              <w:t>To be completed by</w:t>
            </w:r>
          </w:p>
        </w:tc>
        <w:tc>
          <w:tcPr>
            <w:tcW w:w="2338" w:type="dxa"/>
          </w:tcPr>
          <w:p w14:paraId="79CB4FF4" w14:textId="68C05524" w:rsidR="002632B8" w:rsidRDefault="002632B8" w:rsidP="007212C4">
            <w:r>
              <w:t>Costs incurred?</w:t>
            </w:r>
          </w:p>
        </w:tc>
      </w:tr>
      <w:tr w:rsidR="002632B8" w14:paraId="178EF47A" w14:textId="77777777" w:rsidTr="002632B8">
        <w:trPr>
          <w:trHeight w:val="612"/>
        </w:trPr>
        <w:tc>
          <w:tcPr>
            <w:tcW w:w="2337" w:type="dxa"/>
          </w:tcPr>
          <w:p w14:paraId="005AA00D" w14:textId="1F972AF0" w:rsidR="002632B8" w:rsidRDefault="002632B8" w:rsidP="002632B8">
            <w:pPr>
              <w:pStyle w:val="ListParagraph"/>
              <w:numPr>
                <w:ilvl w:val="0"/>
                <w:numId w:val="3"/>
              </w:numPr>
            </w:pPr>
            <w:r>
              <w:t>Form teams</w:t>
            </w:r>
          </w:p>
        </w:tc>
        <w:tc>
          <w:tcPr>
            <w:tcW w:w="2337" w:type="dxa"/>
          </w:tcPr>
          <w:p w14:paraId="2FBABE55" w14:textId="292E1C1C" w:rsidR="002632B8" w:rsidRDefault="002632B8" w:rsidP="007212C4">
            <w:r>
              <w:t>Michelle</w:t>
            </w:r>
          </w:p>
        </w:tc>
        <w:tc>
          <w:tcPr>
            <w:tcW w:w="2338" w:type="dxa"/>
          </w:tcPr>
          <w:p w14:paraId="2A2491C8" w14:textId="2AE84903" w:rsidR="002632B8" w:rsidRDefault="002632B8" w:rsidP="007212C4">
            <w:r>
              <w:t xml:space="preserve">Immediate </w:t>
            </w:r>
          </w:p>
        </w:tc>
        <w:tc>
          <w:tcPr>
            <w:tcW w:w="2338" w:type="dxa"/>
          </w:tcPr>
          <w:p w14:paraId="57F971C8" w14:textId="125D7F93" w:rsidR="002632B8" w:rsidRDefault="002632B8" w:rsidP="007212C4">
            <w:r>
              <w:t>none</w:t>
            </w:r>
          </w:p>
        </w:tc>
      </w:tr>
      <w:tr w:rsidR="002632B8" w14:paraId="6FED4F61" w14:textId="77777777" w:rsidTr="002632B8">
        <w:trPr>
          <w:trHeight w:val="720"/>
        </w:trPr>
        <w:tc>
          <w:tcPr>
            <w:tcW w:w="2337" w:type="dxa"/>
          </w:tcPr>
          <w:p w14:paraId="6245B898" w14:textId="6507FC66" w:rsidR="002632B8" w:rsidRDefault="002632B8" w:rsidP="002632B8">
            <w:pPr>
              <w:pStyle w:val="ListParagraph"/>
              <w:numPr>
                <w:ilvl w:val="0"/>
                <w:numId w:val="3"/>
              </w:numPr>
            </w:pPr>
            <w:r>
              <w:t>Establish Communication channels</w:t>
            </w:r>
          </w:p>
        </w:tc>
        <w:tc>
          <w:tcPr>
            <w:tcW w:w="2337" w:type="dxa"/>
          </w:tcPr>
          <w:p w14:paraId="27C79BFA" w14:textId="5ADB7BCA" w:rsidR="002632B8" w:rsidRDefault="002632B8" w:rsidP="007212C4">
            <w:r>
              <w:t xml:space="preserve">Managers </w:t>
            </w:r>
          </w:p>
        </w:tc>
        <w:tc>
          <w:tcPr>
            <w:tcW w:w="2338" w:type="dxa"/>
          </w:tcPr>
          <w:p w14:paraId="2FB789DB" w14:textId="692382C2" w:rsidR="002632B8" w:rsidRDefault="00C30292" w:rsidP="007212C4">
            <w:r>
              <w:t>immediate</w:t>
            </w:r>
          </w:p>
        </w:tc>
        <w:tc>
          <w:tcPr>
            <w:tcW w:w="2338" w:type="dxa"/>
          </w:tcPr>
          <w:p w14:paraId="2F306DB4" w14:textId="73638576" w:rsidR="002632B8" w:rsidRDefault="00C30292" w:rsidP="007212C4">
            <w:r>
              <w:t xml:space="preserve">Minimal </w:t>
            </w:r>
          </w:p>
        </w:tc>
      </w:tr>
      <w:tr w:rsidR="002632B8" w14:paraId="728696BD" w14:textId="77777777" w:rsidTr="002632B8">
        <w:trPr>
          <w:trHeight w:val="830"/>
        </w:trPr>
        <w:tc>
          <w:tcPr>
            <w:tcW w:w="2337" w:type="dxa"/>
          </w:tcPr>
          <w:p w14:paraId="7E0B36E4" w14:textId="50F5A74F" w:rsidR="002632B8" w:rsidRDefault="00C30292" w:rsidP="00C30292">
            <w:pPr>
              <w:pStyle w:val="ListParagraph"/>
              <w:numPr>
                <w:ilvl w:val="0"/>
                <w:numId w:val="3"/>
              </w:numPr>
            </w:pPr>
            <w:r>
              <w:t>Monthly one-to-ones</w:t>
            </w:r>
          </w:p>
        </w:tc>
        <w:tc>
          <w:tcPr>
            <w:tcW w:w="2337" w:type="dxa"/>
          </w:tcPr>
          <w:p w14:paraId="0F45D65F" w14:textId="2D5E5CE0" w:rsidR="002632B8" w:rsidRDefault="00C30292" w:rsidP="007212C4">
            <w:r>
              <w:t xml:space="preserve">Michelle </w:t>
            </w:r>
          </w:p>
        </w:tc>
        <w:tc>
          <w:tcPr>
            <w:tcW w:w="2338" w:type="dxa"/>
          </w:tcPr>
          <w:p w14:paraId="053DB2A3" w14:textId="29CA629E" w:rsidR="002632B8" w:rsidRDefault="00C30292" w:rsidP="007212C4">
            <w:r>
              <w:t>Within 1 month</w:t>
            </w:r>
          </w:p>
        </w:tc>
        <w:tc>
          <w:tcPr>
            <w:tcW w:w="2338" w:type="dxa"/>
          </w:tcPr>
          <w:p w14:paraId="2AFACC91" w14:textId="695AB16F" w:rsidR="002632B8" w:rsidRDefault="00C30292" w:rsidP="007212C4">
            <w:r>
              <w:t>Minimal</w:t>
            </w:r>
          </w:p>
        </w:tc>
      </w:tr>
      <w:tr w:rsidR="00C30292" w14:paraId="6EFFEFB0" w14:textId="77777777" w:rsidTr="002632B8">
        <w:trPr>
          <w:trHeight w:val="830"/>
        </w:trPr>
        <w:tc>
          <w:tcPr>
            <w:tcW w:w="2337" w:type="dxa"/>
          </w:tcPr>
          <w:p w14:paraId="5C98EEEA" w14:textId="0E1027FD" w:rsidR="00C30292" w:rsidRDefault="00C30292" w:rsidP="00C30292">
            <w:pPr>
              <w:pStyle w:val="ListParagraph"/>
              <w:numPr>
                <w:ilvl w:val="0"/>
                <w:numId w:val="3"/>
              </w:numPr>
            </w:pPr>
            <w:r>
              <w:t>Develop Soft skills</w:t>
            </w:r>
          </w:p>
        </w:tc>
        <w:tc>
          <w:tcPr>
            <w:tcW w:w="2337" w:type="dxa"/>
          </w:tcPr>
          <w:p w14:paraId="721263D7" w14:textId="5860ED62" w:rsidR="00C30292" w:rsidRDefault="00C30292" w:rsidP="007212C4">
            <w:r>
              <w:t xml:space="preserve">Managers </w:t>
            </w:r>
          </w:p>
        </w:tc>
        <w:tc>
          <w:tcPr>
            <w:tcW w:w="2338" w:type="dxa"/>
          </w:tcPr>
          <w:p w14:paraId="468D3155" w14:textId="3BD85862" w:rsidR="00C30292" w:rsidRDefault="00C30292" w:rsidP="007212C4">
            <w:r>
              <w:t xml:space="preserve">Ongoing </w:t>
            </w:r>
          </w:p>
        </w:tc>
        <w:tc>
          <w:tcPr>
            <w:tcW w:w="2338" w:type="dxa"/>
          </w:tcPr>
          <w:p w14:paraId="31AA5808" w14:textId="3E504079" w:rsidR="00C30292" w:rsidRDefault="00C30292" w:rsidP="007212C4">
            <w:r>
              <w:t>Ongoing development. Within training budget</w:t>
            </w:r>
          </w:p>
        </w:tc>
      </w:tr>
      <w:tr w:rsidR="00C30292" w14:paraId="20A34F59" w14:textId="77777777" w:rsidTr="002632B8">
        <w:trPr>
          <w:trHeight w:val="830"/>
        </w:trPr>
        <w:tc>
          <w:tcPr>
            <w:tcW w:w="2337" w:type="dxa"/>
          </w:tcPr>
          <w:p w14:paraId="2DA6B2F1" w14:textId="61492E3E" w:rsidR="00C30292" w:rsidRDefault="00A62500" w:rsidP="00C30292">
            <w:pPr>
              <w:pStyle w:val="ListParagraph"/>
              <w:numPr>
                <w:ilvl w:val="0"/>
                <w:numId w:val="3"/>
              </w:numPr>
            </w:pPr>
            <w:r>
              <w:t>Offer full time positions</w:t>
            </w:r>
          </w:p>
        </w:tc>
        <w:tc>
          <w:tcPr>
            <w:tcW w:w="2337" w:type="dxa"/>
          </w:tcPr>
          <w:p w14:paraId="6F2BA62F" w14:textId="4EABD3E0" w:rsidR="00C30292" w:rsidRDefault="00A62500" w:rsidP="007212C4">
            <w:r>
              <w:t>Michelle</w:t>
            </w:r>
          </w:p>
        </w:tc>
        <w:tc>
          <w:tcPr>
            <w:tcW w:w="2338" w:type="dxa"/>
          </w:tcPr>
          <w:p w14:paraId="789342B8" w14:textId="55A5573B" w:rsidR="00C30292" w:rsidRDefault="0028068A" w:rsidP="007212C4">
            <w:r>
              <w:t>Immediate</w:t>
            </w:r>
          </w:p>
        </w:tc>
        <w:tc>
          <w:tcPr>
            <w:tcW w:w="2338" w:type="dxa"/>
          </w:tcPr>
          <w:p w14:paraId="4473918B" w14:textId="3D24D80F" w:rsidR="00C30292" w:rsidRDefault="00FB51C8" w:rsidP="007212C4">
            <w:r>
              <w:t>Staff wages increase. However overall benefit to business.</w:t>
            </w:r>
          </w:p>
        </w:tc>
      </w:tr>
    </w:tbl>
    <w:p w14:paraId="56DC6799" w14:textId="607F2B3A" w:rsidR="002632B8" w:rsidRDefault="002632B8" w:rsidP="007212C4"/>
    <w:p w14:paraId="57C589E1" w14:textId="2712144C" w:rsidR="00DB385B" w:rsidRDefault="00DB385B" w:rsidP="007212C4"/>
    <w:p w14:paraId="7BA15E14" w14:textId="77777777" w:rsidR="00DB385B" w:rsidRDefault="00DB385B" w:rsidP="007212C4">
      <w:pPr>
        <w:rPr>
          <w:b/>
          <w:sz w:val="24"/>
          <w:szCs w:val="24"/>
        </w:rPr>
      </w:pPr>
    </w:p>
    <w:p w14:paraId="4FFEEE1A" w14:textId="683550F5" w:rsidR="00FD6FB0" w:rsidRPr="00DB385B" w:rsidRDefault="00A46D4A" w:rsidP="007212C4">
      <w:pPr>
        <w:rPr>
          <w:b/>
          <w:sz w:val="24"/>
          <w:szCs w:val="24"/>
        </w:rPr>
      </w:pPr>
      <w:bookmarkStart w:id="0" w:name="_GoBack"/>
      <w:bookmarkEnd w:id="0"/>
      <w:r w:rsidRPr="00DB385B">
        <w:rPr>
          <w:b/>
          <w:sz w:val="24"/>
          <w:szCs w:val="24"/>
        </w:rPr>
        <w:lastRenderedPageBreak/>
        <w:t xml:space="preserve">References </w:t>
      </w:r>
    </w:p>
    <w:p w14:paraId="3ED02BCB" w14:textId="77777777" w:rsidR="00DB385B" w:rsidRDefault="00DB385B"/>
    <w:p w14:paraId="7B614AA3" w14:textId="4570ED76" w:rsidR="00DB385B" w:rsidRDefault="00DB385B">
      <w:r w:rsidRPr="00DB385B">
        <w:t>Belbin, M.R. (2010) Team Roles At work (2</w:t>
      </w:r>
      <w:r w:rsidRPr="00DB385B">
        <w:rPr>
          <w:vertAlign w:val="superscript"/>
        </w:rPr>
        <w:t>nd</w:t>
      </w:r>
      <w:r w:rsidRPr="00DB385B">
        <w:t xml:space="preserve"> Ed). Butterworth Heineman: Oxford </w:t>
      </w:r>
    </w:p>
    <w:p w14:paraId="25371322" w14:textId="2759469D" w:rsidR="003772F2" w:rsidRDefault="004204B1">
      <w:r>
        <w:t xml:space="preserve">Benson, T (2017) </w:t>
      </w:r>
      <w:r w:rsidR="00DB385B">
        <w:t>H</w:t>
      </w:r>
      <w:r w:rsidR="00FC0AE2">
        <w:t xml:space="preserve">ow </w:t>
      </w:r>
      <w:r w:rsidR="00DB385B">
        <w:t>T</w:t>
      </w:r>
      <w:r w:rsidR="00FC0AE2">
        <w:t xml:space="preserve">o </w:t>
      </w:r>
      <w:r w:rsidR="00DB385B">
        <w:t>B</w:t>
      </w:r>
      <w:r w:rsidR="00FC0AE2">
        <w:t xml:space="preserve">uild </w:t>
      </w:r>
      <w:r w:rsidR="00DB385B">
        <w:t>A</w:t>
      </w:r>
      <w:r w:rsidR="00FC0AE2">
        <w:t xml:space="preserve">n </w:t>
      </w:r>
      <w:r w:rsidR="00DB385B">
        <w:t>E</w:t>
      </w:r>
      <w:r w:rsidR="00FC0AE2">
        <w:t xml:space="preserve">ffective </w:t>
      </w:r>
      <w:r w:rsidR="00DB385B">
        <w:t>T</w:t>
      </w:r>
      <w:r w:rsidR="00FC0AE2">
        <w:t>eam</w:t>
      </w:r>
      <w:r w:rsidR="00F63626">
        <w:t xml:space="preserve">: </w:t>
      </w:r>
      <w:r w:rsidR="00DB385B">
        <w:t>F</w:t>
      </w:r>
      <w:r w:rsidR="00F63626">
        <w:t xml:space="preserve">ocus </w:t>
      </w:r>
      <w:r w:rsidR="00DB385B">
        <w:t>O</w:t>
      </w:r>
      <w:r w:rsidR="00F63626">
        <w:t xml:space="preserve">n </w:t>
      </w:r>
      <w:r w:rsidR="00DB385B">
        <w:t>J</w:t>
      </w:r>
      <w:r w:rsidR="00F63626">
        <w:t xml:space="preserve">ust 3 </w:t>
      </w:r>
      <w:r w:rsidR="00DB385B">
        <w:t>T</w:t>
      </w:r>
      <w:r w:rsidR="00F63626">
        <w:t>hings</w:t>
      </w:r>
      <w:r w:rsidR="004668E2">
        <w:t xml:space="preserve">. </w:t>
      </w:r>
      <w:hyperlink r:id="rId9" w:history="1">
        <w:r w:rsidR="003772F2" w:rsidRPr="00794E5E">
          <w:rPr>
            <w:rStyle w:val="Hyperlink"/>
          </w:rPr>
          <w:t>www.managers.org.uk</w:t>
        </w:r>
      </w:hyperlink>
      <w:r w:rsidR="00DB385B">
        <w:t xml:space="preserve"> (</w:t>
      </w:r>
      <w:r w:rsidR="003772F2">
        <w:t>Accessed</w:t>
      </w:r>
      <w:r w:rsidR="00DB385B">
        <w:t>:</w:t>
      </w:r>
      <w:r w:rsidR="003772F2">
        <w:t xml:space="preserve"> 11 April 2019</w:t>
      </w:r>
      <w:r w:rsidR="00DB385B">
        <w:t>)</w:t>
      </w:r>
    </w:p>
    <w:p w14:paraId="06AA7D90" w14:textId="647D0E4C" w:rsidR="00A85E0E" w:rsidRPr="00721B37" w:rsidRDefault="00A46D4A">
      <w:r>
        <w:t>Duck, S and McMahan, D.T. (2012)</w:t>
      </w:r>
      <w:r w:rsidR="003525A9">
        <w:t xml:space="preserve"> </w:t>
      </w:r>
      <w:r w:rsidR="00EC18A3">
        <w:t>The Basics of Communication:</w:t>
      </w:r>
      <w:r w:rsidR="00A5508A">
        <w:t xml:space="preserve"> </w:t>
      </w:r>
      <w:r w:rsidR="006C1A00">
        <w:t>A Relational Perspective. (2</w:t>
      </w:r>
      <w:r w:rsidR="006C1A00" w:rsidRPr="006C1A00">
        <w:rPr>
          <w:vertAlign w:val="superscript"/>
        </w:rPr>
        <w:t>nd</w:t>
      </w:r>
      <w:r w:rsidR="006C1A00">
        <w:t xml:space="preserve"> Edition) </w:t>
      </w:r>
      <w:r w:rsidR="00221469">
        <w:t xml:space="preserve">California: Sage Publications </w:t>
      </w:r>
      <w:r w:rsidR="00C5704D">
        <w:t>Inc</w:t>
      </w:r>
      <w:r w:rsidR="00761C63">
        <w:t>.</w:t>
      </w:r>
    </w:p>
    <w:p w14:paraId="47540EE8" w14:textId="6FC37A8A" w:rsidR="00721B37" w:rsidRDefault="00D40188">
      <w:r>
        <w:rPr>
          <w:rFonts w:ascii="Helvetica" w:eastAsia="Times New Roman" w:hAnsi="Helvetica"/>
          <w:color w:val="222222"/>
          <w:sz w:val="20"/>
          <w:szCs w:val="20"/>
        </w:rPr>
        <w:t xml:space="preserve">Hoppe, </w:t>
      </w:r>
      <w:r w:rsidR="009B5639">
        <w:rPr>
          <w:rFonts w:ascii="Helvetica" w:eastAsia="Times New Roman" w:hAnsi="Helvetica"/>
          <w:color w:val="222222"/>
          <w:sz w:val="20"/>
          <w:szCs w:val="20"/>
        </w:rPr>
        <w:t xml:space="preserve">M.H. (2006) </w:t>
      </w:r>
      <w:r w:rsidR="007E4C7B">
        <w:rPr>
          <w:rFonts w:ascii="Helvetica" w:eastAsia="Times New Roman" w:hAnsi="Helvetica"/>
          <w:color w:val="222222"/>
          <w:sz w:val="20"/>
          <w:szCs w:val="20"/>
        </w:rPr>
        <w:t>‘</w:t>
      </w:r>
      <w:r w:rsidR="009B5639">
        <w:rPr>
          <w:rFonts w:ascii="Helvetica" w:eastAsia="Times New Roman" w:hAnsi="Helvetica"/>
          <w:color w:val="222222"/>
          <w:sz w:val="20"/>
          <w:szCs w:val="20"/>
        </w:rPr>
        <w:t>Active Listening: Improve Your Ability To Listen And Lead</w:t>
      </w:r>
      <w:r w:rsidR="007E4C7B">
        <w:rPr>
          <w:rFonts w:ascii="Helvetica" w:eastAsia="Times New Roman" w:hAnsi="Helvetica"/>
          <w:color w:val="222222"/>
          <w:sz w:val="20"/>
          <w:szCs w:val="20"/>
        </w:rPr>
        <w:t>’, p12-18. [Online]. Available at:</w:t>
      </w:r>
      <w:r w:rsidR="00B066C8">
        <w:rPr>
          <w:rFonts w:ascii="Helvetica" w:eastAsia="Times New Roman" w:hAnsi="Helvetica"/>
          <w:color w:val="222222"/>
          <w:sz w:val="20"/>
          <w:szCs w:val="20"/>
        </w:rPr>
        <w:t xml:space="preserve"> </w:t>
      </w:r>
      <w:hyperlink r:id="rId10" w:history="1">
        <w:r w:rsidR="0076262F" w:rsidRPr="00C41A42">
          <w:rPr>
            <w:rStyle w:val="Hyperlink"/>
          </w:rPr>
          <w:t>https://web-a-ebscohost-com.ezproxy.uwtsd.ac.uk/ehost/results?vid=1&amp;sid=3eef7af5-a80c-41b0-9da0-613b2f4d90f3%40sessionmgr4007&amp;bquery=(JN+"Active+Listening%3a+Improve+Your+Ability+to+Listen+%26+Lead")+AND+FT+Y&amp;bdata=JmRiPWJ0aCZ0eXBlPTEmc2VhcmNoTW9kZT1TdGFuZGFyZCZzaXRlPWVob3N0LWxpdmU%3d</w:t>
        </w:r>
      </w:hyperlink>
      <w:r w:rsidR="0076262F">
        <w:t xml:space="preserve"> </w:t>
      </w:r>
      <w:r w:rsidR="00721B37">
        <w:t>(Accessed: 10 April 2019)</w:t>
      </w:r>
    </w:p>
    <w:p w14:paraId="3940F28D" w14:textId="177C84F8" w:rsidR="00311347" w:rsidRDefault="00311347">
      <w:r w:rsidRPr="00311347">
        <w:t xml:space="preserve">Maund, A., Schriek, M. and Tinkler, P.K. (2017) </w:t>
      </w:r>
      <w:r w:rsidRPr="00311347">
        <w:rPr>
          <w:i/>
        </w:rPr>
        <w:t>Certificate In Higher Education: Skills For The Workplace Student Yearbook</w:t>
      </w:r>
      <w:r w:rsidRPr="00311347">
        <w:t>. London: Sage</w:t>
      </w:r>
    </w:p>
    <w:p w14:paraId="63C435AA" w14:textId="23C5FC14" w:rsidR="007E4C7B" w:rsidRDefault="00721B37">
      <w:r w:rsidRPr="00721B37">
        <w:t xml:space="preserve">Morgan, P. (2017) </w:t>
      </w:r>
      <w:r w:rsidRPr="00721B37">
        <w:rPr>
          <w:i/>
        </w:rPr>
        <w:t>The Business Student’s Guide To Study And Employability</w:t>
      </w:r>
      <w:r w:rsidRPr="00721B37">
        <w:t xml:space="preserve">. London: Sage </w:t>
      </w:r>
    </w:p>
    <w:p w14:paraId="54EF28D7" w14:textId="2AA29098" w:rsidR="00721B37" w:rsidRDefault="00721B37">
      <w:r w:rsidRPr="00721B37">
        <w:t xml:space="preserve">Robles, M.M. </w:t>
      </w:r>
      <w:r>
        <w:t>(</w:t>
      </w:r>
      <w:r w:rsidRPr="00721B37">
        <w:t>2012</w:t>
      </w:r>
      <w:r>
        <w:t>)</w:t>
      </w:r>
      <w:r w:rsidRPr="00721B37">
        <w:t xml:space="preserve"> </w:t>
      </w:r>
      <w:r w:rsidR="00311347">
        <w:t>‘</w:t>
      </w:r>
      <w:r w:rsidRPr="00721B37">
        <w:t>Executive perceptions of the top 10 soft skills needed in today’s workplace</w:t>
      </w:r>
      <w:r w:rsidR="00311347">
        <w:t>’,</w:t>
      </w:r>
      <w:r w:rsidRPr="00721B37">
        <w:t> </w:t>
      </w:r>
      <w:r w:rsidRPr="00721B37">
        <w:rPr>
          <w:i/>
          <w:iCs/>
        </w:rPr>
        <w:t>Business Communication Quarterly</w:t>
      </w:r>
      <w:r w:rsidRPr="00721B37">
        <w:t>, </w:t>
      </w:r>
      <w:r w:rsidRPr="00721B37">
        <w:rPr>
          <w:i/>
          <w:iCs/>
        </w:rPr>
        <w:t>75</w:t>
      </w:r>
      <w:r w:rsidRPr="00721B37">
        <w:t>(4), pp.453-465.</w:t>
      </w:r>
      <w:r w:rsidR="00311347">
        <w:t xml:space="preserve"> [Online] Available at: </w:t>
      </w:r>
      <w:hyperlink r:id="rId11" w:history="1">
        <w:r w:rsidR="00311347" w:rsidRPr="00BE2BE7">
          <w:rPr>
            <w:rStyle w:val="Hyperlink"/>
          </w:rPr>
          <w:t>https://journals.sagepub.com/doi/abs/10.1177/1080569912460400</w:t>
        </w:r>
      </w:hyperlink>
      <w:r w:rsidR="00311347">
        <w:t xml:space="preserve"> (Accessed: 10 April 2019)</w:t>
      </w:r>
    </w:p>
    <w:p w14:paraId="3991F195" w14:textId="11616CC3" w:rsidR="001F34C6" w:rsidRDefault="001F34C6">
      <w:r>
        <w:t xml:space="preserve">Thomas, </w:t>
      </w:r>
      <w:r w:rsidR="00AF4DD2">
        <w:t>K.W. (1992)</w:t>
      </w:r>
      <w:r w:rsidR="009D0FCC">
        <w:t xml:space="preserve"> ‘Conflict And Conflict Management</w:t>
      </w:r>
      <w:r w:rsidR="005F27C0">
        <w:t xml:space="preserve">: Reflections And Update', </w:t>
      </w:r>
      <w:r w:rsidR="00F74183">
        <w:t xml:space="preserve">Journal of Organizational Behaviour, </w:t>
      </w:r>
      <w:r w:rsidR="0045761E">
        <w:t>(13)3</w:t>
      </w:r>
      <w:r w:rsidR="000276CC">
        <w:t xml:space="preserve">, </w:t>
      </w:r>
      <w:r w:rsidR="00A8278D">
        <w:t>pp.265-274.</w:t>
      </w:r>
      <w:r w:rsidR="00FE6B29">
        <w:t xml:space="preserve"> </w:t>
      </w:r>
      <w:r w:rsidR="00685E63">
        <w:t xml:space="preserve">[Online] Available at: </w:t>
      </w:r>
      <w:hyperlink r:id="rId12" w:history="1">
        <w:r w:rsidR="00D111FD" w:rsidRPr="00794E5E">
          <w:rPr>
            <w:rStyle w:val="Hyperlink"/>
          </w:rPr>
          <w:t>http://hdl.handle.net/10945/40295</w:t>
        </w:r>
      </w:hyperlink>
      <w:r w:rsidR="00D111FD">
        <w:t xml:space="preserve"> (Accessed: 11 April 2019)</w:t>
      </w:r>
    </w:p>
    <w:p w14:paraId="3BADEABC" w14:textId="77777777" w:rsidR="00DB385B" w:rsidRPr="00DB385B" w:rsidRDefault="00DB385B" w:rsidP="00DB385B">
      <w:r w:rsidRPr="00DB385B">
        <w:t xml:space="preserve">Tuckman, B. W. (1965) 'Developmental sequence in small groups', </w:t>
      </w:r>
      <w:r w:rsidRPr="00DB385B">
        <w:rPr>
          <w:i/>
          <w:iCs/>
        </w:rPr>
        <w:t>Psychological Bulletin</w:t>
      </w:r>
      <w:r w:rsidRPr="00DB385B">
        <w:t xml:space="preserve">, 63, 384-399. [Online]. Available at: </w:t>
      </w:r>
      <w:hyperlink r:id="rId13" w:history="1">
        <w:r w:rsidRPr="00DB385B">
          <w:rPr>
            <w:rStyle w:val="Hyperlink"/>
          </w:rPr>
          <w:t>https://www.Psycnet.apa.org</w:t>
        </w:r>
      </w:hyperlink>
      <w:r w:rsidRPr="00DB385B">
        <w:t xml:space="preserve"> (accessed 18 February 2019)</w:t>
      </w:r>
    </w:p>
    <w:p w14:paraId="61962445" w14:textId="77777777" w:rsidR="00DB385B" w:rsidRDefault="00DB385B"/>
    <w:p w14:paraId="10606DE5" w14:textId="5E64B186" w:rsidR="0045761E" w:rsidRDefault="0045761E"/>
    <w:p w14:paraId="57FB3885" w14:textId="5BB43429" w:rsidR="0045761E" w:rsidRDefault="0045761E"/>
    <w:p w14:paraId="2B41EDAD" w14:textId="1B47C517" w:rsidR="0045761E" w:rsidRDefault="0045761E"/>
    <w:p w14:paraId="2B60C286" w14:textId="3A1346E0" w:rsidR="0045761E" w:rsidRDefault="0045761E"/>
    <w:p w14:paraId="1092E20F" w14:textId="77777777" w:rsidR="0045761E" w:rsidRDefault="0045761E"/>
    <w:sectPr w:rsidR="0045761E">
      <w:foot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8BDC98" w14:textId="77777777" w:rsidR="007D6176" w:rsidRDefault="007D6176" w:rsidP="00DB385B">
      <w:pPr>
        <w:spacing w:after="0" w:line="240" w:lineRule="auto"/>
      </w:pPr>
      <w:r>
        <w:separator/>
      </w:r>
    </w:p>
  </w:endnote>
  <w:endnote w:type="continuationSeparator" w:id="0">
    <w:p w14:paraId="44CF9BE9" w14:textId="77777777" w:rsidR="007D6176" w:rsidRDefault="007D6176" w:rsidP="00DB38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0661215"/>
      <w:docPartObj>
        <w:docPartGallery w:val="Page Numbers (Bottom of Page)"/>
        <w:docPartUnique/>
      </w:docPartObj>
    </w:sdtPr>
    <w:sdtEndPr>
      <w:rPr>
        <w:noProof/>
      </w:rPr>
    </w:sdtEndPr>
    <w:sdtContent>
      <w:p w14:paraId="5A8FA685" w14:textId="56D4B03A" w:rsidR="00DB385B" w:rsidRDefault="00DB38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BC4E8B" w14:textId="77777777" w:rsidR="00DB385B" w:rsidRDefault="00DB38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D1521E" w14:textId="77777777" w:rsidR="007D6176" w:rsidRDefault="007D6176" w:rsidP="00DB385B">
      <w:pPr>
        <w:spacing w:after="0" w:line="240" w:lineRule="auto"/>
      </w:pPr>
      <w:r>
        <w:separator/>
      </w:r>
    </w:p>
  </w:footnote>
  <w:footnote w:type="continuationSeparator" w:id="0">
    <w:p w14:paraId="0A6135BE" w14:textId="77777777" w:rsidR="007D6176" w:rsidRDefault="007D6176" w:rsidP="00DB38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6915BF"/>
    <w:multiLevelType w:val="hybridMultilevel"/>
    <w:tmpl w:val="9E8046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230AA4"/>
    <w:multiLevelType w:val="hybridMultilevel"/>
    <w:tmpl w:val="ABC4FB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50385F"/>
    <w:multiLevelType w:val="hybridMultilevel"/>
    <w:tmpl w:val="9AA2E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B1B"/>
    <w:rsid w:val="00000C9E"/>
    <w:rsid w:val="000276CC"/>
    <w:rsid w:val="00033DB6"/>
    <w:rsid w:val="0005734E"/>
    <w:rsid w:val="000C22FD"/>
    <w:rsid w:val="000C3B3F"/>
    <w:rsid w:val="000D6EEC"/>
    <w:rsid w:val="00126FA5"/>
    <w:rsid w:val="00155CB5"/>
    <w:rsid w:val="001B6B29"/>
    <w:rsid w:val="001C4E26"/>
    <w:rsid w:val="001F1B2F"/>
    <w:rsid w:val="001F34C6"/>
    <w:rsid w:val="00210FFE"/>
    <w:rsid w:val="00221469"/>
    <w:rsid w:val="0024014F"/>
    <w:rsid w:val="002632B8"/>
    <w:rsid w:val="002670E3"/>
    <w:rsid w:val="00273E78"/>
    <w:rsid w:val="0028068A"/>
    <w:rsid w:val="00292830"/>
    <w:rsid w:val="002A394D"/>
    <w:rsid w:val="002F343B"/>
    <w:rsid w:val="00311347"/>
    <w:rsid w:val="003132E4"/>
    <w:rsid w:val="0033794F"/>
    <w:rsid w:val="00347125"/>
    <w:rsid w:val="003525A9"/>
    <w:rsid w:val="00355661"/>
    <w:rsid w:val="00366508"/>
    <w:rsid w:val="003772F2"/>
    <w:rsid w:val="00383A89"/>
    <w:rsid w:val="003851B7"/>
    <w:rsid w:val="00391E95"/>
    <w:rsid w:val="003A4740"/>
    <w:rsid w:val="003B4A52"/>
    <w:rsid w:val="003E3BFF"/>
    <w:rsid w:val="003E3CF5"/>
    <w:rsid w:val="003E79E3"/>
    <w:rsid w:val="004204B1"/>
    <w:rsid w:val="00422D7F"/>
    <w:rsid w:val="0043408B"/>
    <w:rsid w:val="0045761E"/>
    <w:rsid w:val="00461CE8"/>
    <w:rsid w:val="004668E2"/>
    <w:rsid w:val="0049743C"/>
    <w:rsid w:val="00497E9F"/>
    <w:rsid w:val="004A52AC"/>
    <w:rsid w:val="004A5479"/>
    <w:rsid w:val="004C2B71"/>
    <w:rsid w:val="004E53AC"/>
    <w:rsid w:val="005058B0"/>
    <w:rsid w:val="00522117"/>
    <w:rsid w:val="00546318"/>
    <w:rsid w:val="00557A28"/>
    <w:rsid w:val="00577676"/>
    <w:rsid w:val="00595C3F"/>
    <w:rsid w:val="00596846"/>
    <w:rsid w:val="005A5AB2"/>
    <w:rsid w:val="005B5DAF"/>
    <w:rsid w:val="005D293B"/>
    <w:rsid w:val="005F27C0"/>
    <w:rsid w:val="005F59E7"/>
    <w:rsid w:val="00613F71"/>
    <w:rsid w:val="00620737"/>
    <w:rsid w:val="00625C90"/>
    <w:rsid w:val="006506B9"/>
    <w:rsid w:val="006716F2"/>
    <w:rsid w:val="00672677"/>
    <w:rsid w:val="00685E63"/>
    <w:rsid w:val="006B3DA6"/>
    <w:rsid w:val="006C1A00"/>
    <w:rsid w:val="006E7520"/>
    <w:rsid w:val="006E7ED5"/>
    <w:rsid w:val="006F4981"/>
    <w:rsid w:val="006F63E3"/>
    <w:rsid w:val="007046C9"/>
    <w:rsid w:val="00711BA4"/>
    <w:rsid w:val="007124BA"/>
    <w:rsid w:val="007212C4"/>
    <w:rsid w:val="00721B37"/>
    <w:rsid w:val="0073463F"/>
    <w:rsid w:val="007416DD"/>
    <w:rsid w:val="00761C63"/>
    <w:rsid w:val="0076262F"/>
    <w:rsid w:val="007B10A7"/>
    <w:rsid w:val="007B2284"/>
    <w:rsid w:val="007D5EF7"/>
    <w:rsid w:val="007D6176"/>
    <w:rsid w:val="007E4C7B"/>
    <w:rsid w:val="007F35EE"/>
    <w:rsid w:val="00804B93"/>
    <w:rsid w:val="00822143"/>
    <w:rsid w:val="00827B48"/>
    <w:rsid w:val="00837E7E"/>
    <w:rsid w:val="00843F88"/>
    <w:rsid w:val="0084627A"/>
    <w:rsid w:val="00850A30"/>
    <w:rsid w:val="0085138E"/>
    <w:rsid w:val="00852A1D"/>
    <w:rsid w:val="008613C9"/>
    <w:rsid w:val="00871971"/>
    <w:rsid w:val="00882B2C"/>
    <w:rsid w:val="00892C5F"/>
    <w:rsid w:val="00893CC4"/>
    <w:rsid w:val="00894B1B"/>
    <w:rsid w:val="008B3016"/>
    <w:rsid w:val="008B7921"/>
    <w:rsid w:val="008C03DC"/>
    <w:rsid w:val="008D301B"/>
    <w:rsid w:val="008E45B3"/>
    <w:rsid w:val="008F1D90"/>
    <w:rsid w:val="00905FEE"/>
    <w:rsid w:val="0091249E"/>
    <w:rsid w:val="00930E3B"/>
    <w:rsid w:val="00933411"/>
    <w:rsid w:val="00941946"/>
    <w:rsid w:val="00951705"/>
    <w:rsid w:val="009B0AEE"/>
    <w:rsid w:val="009B5639"/>
    <w:rsid w:val="009D0FCC"/>
    <w:rsid w:val="009F7B85"/>
    <w:rsid w:val="00A063B9"/>
    <w:rsid w:val="00A06613"/>
    <w:rsid w:val="00A43EE3"/>
    <w:rsid w:val="00A46D4A"/>
    <w:rsid w:val="00A526BA"/>
    <w:rsid w:val="00A53172"/>
    <w:rsid w:val="00A54FE5"/>
    <w:rsid w:val="00A5508A"/>
    <w:rsid w:val="00A62500"/>
    <w:rsid w:val="00A6325E"/>
    <w:rsid w:val="00A8278D"/>
    <w:rsid w:val="00A85E0E"/>
    <w:rsid w:val="00AA3F57"/>
    <w:rsid w:val="00AD1DCC"/>
    <w:rsid w:val="00AD2389"/>
    <w:rsid w:val="00AD5D44"/>
    <w:rsid w:val="00AE0D58"/>
    <w:rsid w:val="00AF3A26"/>
    <w:rsid w:val="00AF4DD2"/>
    <w:rsid w:val="00AF7631"/>
    <w:rsid w:val="00B066C8"/>
    <w:rsid w:val="00B15C93"/>
    <w:rsid w:val="00B31B63"/>
    <w:rsid w:val="00B3234C"/>
    <w:rsid w:val="00B3327F"/>
    <w:rsid w:val="00B45F8D"/>
    <w:rsid w:val="00B80B53"/>
    <w:rsid w:val="00BB1AC2"/>
    <w:rsid w:val="00BC17EB"/>
    <w:rsid w:val="00BC68C1"/>
    <w:rsid w:val="00BD21E9"/>
    <w:rsid w:val="00BD29AE"/>
    <w:rsid w:val="00BD34F0"/>
    <w:rsid w:val="00C06179"/>
    <w:rsid w:val="00C07186"/>
    <w:rsid w:val="00C203EF"/>
    <w:rsid w:val="00C30292"/>
    <w:rsid w:val="00C52F5F"/>
    <w:rsid w:val="00C5704D"/>
    <w:rsid w:val="00C60CEF"/>
    <w:rsid w:val="00C64DF4"/>
    <w:rsid w:val="00C978FA"/>
    <w:rsid w:val="00CB5E5A"/>
    <w:rsid w:val="00CB6321"/>
    <w:rsid w:val="00CC2AC9"/>
    <w:rsid w:val="00CF0A22"/>
    <w:rsid w:val="00D111FD"/>
    <w:rsid w:val="00D40188"/>
    <w:rsid w:val="00D53499"/>
    <w:rsid w:val="00D57AA1"/>
    <w:rsid w:val="00D628E1"/>
    <w:rsid w:val="00DB385B"/>
    <w:rsid w:val="00DB56E3"/>
    <w:rsid w:val="00DC215D"/>
    <w:rsid w:val="00DE03A3"/>
    <w:rsid w:val="00DF0BFC"/>
    <w:rsid w:val="00E01019"/>
    <w:rsid w:val="00E012BA"/>
    <w:rsid w:val="00E067E9"/>
    <w:rsid w:val="00E36C76"/>
    <w:rsid w:val="00E9040D"/>
    <w:rsid w:val="00EA3A18"/>
    <w:rsid w:val="00EA562A"/>
    <w:rsid w:val="00EA7342"/>
    <w:rsid w:val="00EB5061"/>
    <w:rsid w:val="00EC18A3"/>
    <w:rsid w:val="00ED035B"/>
    <w:rsid w:val="00ED72B6"/>
    <w:rsid w:val="00EE13F6"/>
    <w:rsid w:val="00EF1D1E"/>
    <w:rsid w:val="00F01C86"/>
    <w:rsid w:val="00F2133E"/>
    <w:rsid w:val="00F358D8"/>
    <w:rsid w:val="00F63626"/>
    <w:rsid w:val="00F732C2"/>
    <w:rsid w:val="00F7355C"/>
    <w:rsid w:val="00F74183"/>
    <w:rsid w:val="00F832BC"/>
    <w:rsid w:val="00F9248D"/>
    <w:rsid w:val="00FA09E8"/>
    <w:rsid w:val="00FB51C8"/>
    <w:rsid w:val="00FC0AE2"/>
    <w:rsid w:val="00FC1A17"/>
    <w:rsid w:val="00FD6FB0"/>
    <w:rsid w:val="00FE1056"/>
    <w:rsid w:val="00FE6B29"/>
    <w:rsid w:val="00FF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F0E9B"/>
  <w15:chartTrackingRefBased/>
  <w15:docId w15:val="{FDBD2473-C20F-40F0-9D60-C06022005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2D7F"/>
    <w:pPr>
      <w:ind w:left="720"/>
      <w:contextualSpacing/>
    </w:pPr>
  </w:style>
  <w:style w:type="character" w:styleId="Emphasis">
    <w:name w:val="Emphasis"/>
    <w:basedOn w:val="DefaultParagraphFont"/>
    <w:uiPriority w:val="20"/>
    <w:qFormat/>
    <w:rsid w:val="00BC68C1"/>
    <w:rPr>
      <w:i/>
      <w:iCs/>
    </w:rPr>
  </w:style>
  <w:style w:type="character" w:styleId="Strong">
    <w:name w:val="Strong"/>
    <w:basedOn w:val="DefaultParagraphFont"/>
    <w:uiPriority w:val="22"/>
    <w:qFormat/>
    <w:rsid w:val="00BC68C1"/>
    <w:rPr>
      <w:b/>
      <w:bCs/>
    </w:rPr>
  </w:style>
  <w:style w:type="character" w:styleId="Hyperlink">
    <w:name w:val="Hyperlink"/>
    <w:basedOn w:val="DefaultParagraphFont"/>
    <w:uiPriority w:val="99"/>
    <w:unhideWhenUsed/>
    <w:rsid w:val="0076262F"/>
    <w:rPr>
      <w:color w:val="0563C1" w:themeColor="hyperlink"/>
      <w:u w:val="single"/>
    </w:rPr>
  </w:style>
  <w:style w:type="character" w:styleId="UnresolvedMention">
    <w:name w:val="Unresolved Mention"/>
    <w:basedOn w:val="DefaultParagraphFont"/>
    <w:uiPriority w:val="99"/>
    <w:semiHidden/>
    <w:unhideWhenUsed/>
    <w:rsid w:val="0076262F"/>
    <w:rPr>
      <w:color w:val="605E5C"/>
      <w:shd w:val="clear" w:color="auto" w:fill="E1DFDD"/>
    </w:rPr>
  </w:style>
  <w:style w:type="table" w:styleId="TableGrid">
    <w:name w:val="Table Grid"/>
    <w:basedOn w:val="TableNormal"/>
    <w:uiPriority w:val="39"/>
    <w:rsid w:val="00263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B38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385B"/>
    <w:rPr>
      <w:rFonts w:ascii="Segoe UI" w:hAnsi="Segoe UI" w:cs="Segoe UI"/>
      <w:sz w:val="18"/>
      <w:szCs w:val="18"/>
    </w:rPr>
  </w:style>
  <w:style w:type="paragraph" w:styleId="Header">
    <w:name w:val="header"/>
    <w:basedOn w:val="Normal"/>
    <w:link w:val="HeaderChar"/>
    <w:uiPriority w:val="99"/>
    <w:unhideWhenUsed/>
    <w:rsid w:val="00DB38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85B"/>
  </w:style>
  <w:style w:type="paragraph" w:styleId="Footer">
    <w:name w:val="footer"/>
    <w:basedOn w:val="Normal"/>
    <w:link w:val="FooterChar"/>
    <w:uiPriority w:val="99"/>
    <w:unhideWhenUsed/>
    <w:rsid w:val="00DB38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8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001918">
      <w:bodyDiv w:val="1"/>
      <w:marLeft w:val="0"/>
      <w:marRight w:val="0"/>
      <w:marTop w:val="0"/>
      <w:marBottom w:val="0"/>
      <w:divBdr>
        <w:top w:val="none" w:sz="0" w:space="0" w:color="auto"/>
        <w:left w:val="none" w:sz="0" w:space="0" w:color="auto"/>
        <w:bottom w:val="none" w:sz="0" w:space="0" w:color="auto"/>
        <w:right w:val="none" w:sz="0" w:space="0" w:color="auto"/>
      </w:divBdr>
    </w:div>
    <w:div w:id="1733431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www.psycnet.apa.org/"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hdl.handle.net/10945/40295"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abs/10.1177/108056991246040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eb-a-ebscohost-com.ezproxy.uwtsd.ac.uk/ehost/results?vid=1&amp;sid=3eef7af5-a80c-41b0-9da0-613b2f4d90f3%40sessionmgr4007&amp;bquery=(JN+%22Active+Listening%3a+Improve+Your+Ability+to+Listen+%26+Lead%22)+AND+FT+Y&amp;bdata=JmRiPWJ0aCZ0eXBlPTEmc2VhcmNoTW9kZT1TdGFuZGFyZCZzaXRlPWVob3N0LWxpdmU%3d" TargetMode="External"/><Relationship Id="rId4" Type="http://schemas.openxmlformats.org/officeDocument/2006/relationships/settings" Target="settings.xml"/><Relationship Id="rId9" Type="http://schemas.openxmlformats.org/officeDocument/2006/relationships/hyperlink" Target="http://www.managers.org.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50E2BE-89D7-45F2-A2AF-475014A4E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8</Pages>
  <Words>1914</Words>
  <Characters>10910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Momashir Miah</dc:creator>
  <cp:keywords/>
  <dc:description/>
  <cp:lastModifiedBy>Momashir Miah</cp:lastModifiedBy>
  <cp:revision>2</cp:revision>
  <dcterms:created xsi:type="dcterms:W3CDTF">2019-04-11T20:07:00Z</dcterms:created>
  <dcterms:modified xsi:type="dcterms:W3CDTF">2019-04-12T09:03:00Z</dcterms:modified>
</cp:coreProperties>
</file>