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E556C" w:rsidRDefault="008E556C">
      <w:pPr>
        <w:spacing w:after="160" w:line="259" w:lineRule="auto"/>
        <w:rPr>
          <w:rFonts w:ascii="Times New Roman" w:eastAsia="Times New Roman" w:hAnsi="Times New Roman" w:cs="Times New Roman"/>
          <w:b/>
          <w:sz w:val="28"/>
          <w:szCs w:val="28"/>
        </w:rPr>
      </w:pPr>
    </w:p>
    <w:p w14:paraId="00000002" w14:textId="77777777" w:rsidR="008E556C" w:rsidRDefault="008E556C">
      <w:pPr>
        <w:spacing w:after="160" w:line="259" w:lineRule="auto"/>
        <w:rPr>
          <w:rFonts w:ascii="Times New Roman" w:eastAsia="Times New Roman" w:hAnsi="Times New Roman" w:cs="Times New Roman"/>
          <w:b/>
          <w:sz w:val="28"/>
          <w:szCs w:val="28"/>
        </w:rPr>
      </w:pPr>
    </w:p>
    <w:p w14:paraId="00000003" w14:textId="77777777" w:rsidR="008E556C" w:rsidRDefault="008E556C">
      <w:pPr>
        <w:spacing w:after="160" w:line="259" w:lineRule="auto"/>
        <w:rPr>
          <w:rFonts w:ascii="Times New Roman" w:eastAsia="Times New Roman" w:hAnsi="Times New Roman" w:cs="Times New Roman"/>
          <w:b/>
          <w:sz w:val="28"/>
          <w:szCs w:val="28"/>
        </w:rPr>
      </w:pPr>
    </w:p>
    <w:p w14:paraId="00000004" w14:textId="77777777" w:rsidR="008E556C" w:rsidRDefault="008E556C">
      <w:pPr>
        <w:spacing w:after="160" w:line="259" w:lineRule="auto"/>
        <w:rPr>
          <w:rFonts w:ascii="Times New Roman" w:eastAsia="Times New Roman" w:hAnsi="Times New Roman" w:cs="Times New Roman"/>
          <w:b/>
          <w:sz w:val="28"/>
          <w:szCs w:val="28"/>
        </w:rPr>
      </w:pPr>
    </w:p>
    <w:p w14:paraId="00000005" w14:textId="77777777" w:rsidR="008E556C" w:rsidRDefault="00F60B14">
      <w:pPr>
        <w:spacing w:after="160" w:line="259"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BMIH5001</w:t>
      </w:r>
    </w:p>
    <w:p w14:paraId="00000006" w14:textId="77777777" w:rsidR="008E556C" w:rsidRDefault="00F60B14">
      <w:pPr>
        <w:spacing w:after="160" w:line="259"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Entrepreneurship</w:t>
      </w:r>
    </w:p>
    <w:p w14:paraId="00000007" w14:textId="1FA1E017" w:rsidR="008E556C" w:rsidRDefault="00EE4D5D">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 Md Shamim Kabir Chowdhury</w:t>
      </w:r>
    </w:p>
    <w:p w14:paraId="52791A94" w14:textId="25E51CE4" w:rsidR="00EE4D5D" w:rsidRDefault="00EE4D5D">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2234243</w:t>
      </w:r>
    </w:p>
    <w:p w14:paraId="3C29126C" w14:textId="214656AB" w:rsidR="00EE4D5D" w:rsidRDefault="00EE4D5D">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Tutor: Neil Dyer</w:t>
      </w:r>
    </w:p>
    <w:p w14:paraId="00000008" w14:textId="77777777" w:rsidR="008E556C" w:rsidRDefault="008E556C">
      <w:pPr>
        <w:spacing w:after="160" w:line="259" w:lineRule="auto"/>
        <w:jc w:val="center"/>
        <w:rPr>
          <w:rFonts w:ascii="Times New Roman" w:eastAsia="Times New Roman" w:hAnsi="Times New Roman" w:cs="Times New Roman"/>
          <w:sz w:val="24"/>
          <w:szCs w:val="24"/>
        </w:rPr>
      </w:pPr>
    </w:p>
    <w:p w14:paraId="00000009" w14:textId="77777777" w:rsidR="008E556C" w:rsidRDefault="008E556C">
      <w:pPr>
        <w:spacing w:after="160" w:line="259" w:lineRule="auto"/>
        <w:jc w:val="center"/>
        <w:rPr>
          <w:rFonts w:ascii="Times New Roman" w:eastAsia="Times New Roman" w:hAnsi="Times New Roman" w:cs="Times New Roman"/>
          <w:sz w:val="24"/>
          <w:szCs w:val="24"/>
        </w:rPr>
      </w:pPr>
    </w:p>
    <w:p w14:paraId="0000000A" w14:textId="77777777" w:rsidR="008E556C" w:rsidRDefault="008E556C">
      <w:pPr>
        <w:spacing w:after="160" w:line="259" w:lineRule="auto"/>
        <w:jc w:val="center"/>
        <w:rPr>
          <w:rFonts w:ascii="Times New Roman" w:eastAsia="Times New Roman" w:hAnsi="Times New Roman" w:cs="Times New Roman"/>
          <w:sz w:val="24"/>
          <w:szCs w:val="24"/>
        </w:rPr>
      </w:pPr>
    </w:p>
    <w:p w14:paraId="0000000B" w14:textId="77777777" w:rsidR="008E556C" w:rsidRDefault="008E556C">
      <w:pPr>
        <w:spacing w:after="160" w:line="259" w:lineRule="auto"/>
        <w:jc w:val="center"/>
        <w:rPr>
          <w:rFonts w:ascii="Times New Roman" w:eastAsia="Times New Roman" w:hAnsi="Times New Roman" w:cs="Times New Roman"/>
          <w:sz w:val="24"/>
          <w:szCs w:val="24"/>
        </w:rPr>
      </w:pPr>
    </w:p>
    <w:p w14:paraId="0000000C" w14:textId="77777777" w:rsidR="008E556C" w:rsidRDefault="00F60B1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Critically evaluate a range of entrepreneurial traits, motivations and characteristics using appropriate academic models and theories, further supported by examples of proven and successful entrepreneurs</w:t>
      </w:r>
    </w:p>
    <w:p w14:paraId="0000000D" w14:textId="77777777" w:rsidR="008E556C" w:rsidRDefault="008E556C">
      <w:pPr>
        <w:spacing w:after="160" w:line="259" w:lineRule="auto"/>
        <w:rPr>
          <w:rFonts w:ascii="Times New Roman" w:eastAsia="Times New Roman" w:hAnsi="Times New Roman" w:cs="Times New Roman"/>
          <w:b/>
          <w:sz w:val="28"/>
          <w:szCs w:val="28"/>
        </w:rPr>
      </w:pPr>
    </w:p>
    <w:p w14:paraId="0000000E" w14:textId="77777777" w:rsidR="008E556C" w:rsidRDefault="008E556C">
      <w:pPr>
        <w:spacing w:after="160" w:line="259" w:lineRule="auto"/>
        <w:rPr>
          <w:rFonts w:ascii="Times New Roman" w:eastAsia="Times New Roman" w:hAnsi="Times New Roman" w:cs="Times New Roman"/>
          <w:b/>
          <w:sz w:val="28"/>
          <w:szCs w:val="28"/>
        </w:rPr>
      </w:pPr>
    </w:p>
    <w:p w14:paraId="00000016" w14:textId="0AC27F32" w:rsidR="008E556C" w:rsidRPr="000C6927" w:rsidRDefault="00F60B14">
      <w:pPr>
        <w:spacing w:after="160" w:line="259" w:lineRule="auto"/>
        <w:rPr>
          <w:rFonts w:ascii="Times New Roman" w:eastAsia="Times New Roman" w:hAnsi="Times New Roman" w:cs="Times New Roman"/>
          <w:b/>
          <w:sz w:val="24"/>
          <w:szCs w:val="24"/>
        </w:rPr>
      </w:pPr>
      <w:r>
        <w:br w:type="page"/>
      </w:r>
      <w:bookmarkStart w:id="0" w:name="_gjdgxs" w:colFirst="0" w:colLast="0"/>
      <w:bookmarkEnd w:id="0"/>
    </w:p>
    <w:p w14:paraId="00000018" w14:textId="77777777" w:rsidR="008E556C" w:rsidRDefault="00F60B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Entrepreneurship is affected by various factors, including its practitioners' actions, objectives, and personalities. This essay examines the complex question of why people start businesses utilising ideas from popular books and sources peer-reviewed. Using theory frameworks, empirical study results, and real-life examples, the purpose is to examine how entrepreneurial success determinants interact. This study seeks to understand what motivates people to establish enterprises through theoretical conversations and multiple perspectives. This in-depth examination of entrepreneurship examines intellectuals' revolutionary ideas and entrepreneurs' daily lives to illuminate its many challenges. After all, combining schoolwork with real-world experience helps us understand why people become entrepreneurs.</w:t>
      </w:r>
    </w:p>
    <w:p w14:paraId="00000019" w14:textId="77777777" w:rsidR="008E556C" w:rsidRDefault="00F60B1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br/>
      </w:r>
    </w:p>
    <w:p w14:paraId="0000001A" w14:textId="77777777" w:rsidR="008E556C" w:rsidRDefault="00F60B14">
      <w:pPr>
        <w:rPr>
          <w:rFonts w:ascii="Times New Roman" w:eastAsia="Times New Roman" w:hAnsi="Times New Roman" w:cs="Times New Roman"/>
          <w:b/>
          <w:sz w:val="24"/>
          <w:szCs w:val="24"/>
        </w:rPr>
      </w:pPr>
      <w:r>
        <w:br w:type="page"/>
      </w:r>
    </w:p>
    <w:p w14:paraId="0000001C" w14:textId="77777777" w:rsidR="008E556C" w:rsidRDefault="00F60B14">
      <w:pPr>
        <w:spacing w:line="360" w:lineRule="auto"/>
        <w:jc w:val="both"/>
        <w:rPr>
          <w:rFonts w:ascii="Times New Roman" w:eastAsia="Times New Roman" w:hAnsi="Times New Roman" w:cs="Times New Roman"/>
          <w:sz w:val="24"/>
          <w:szCs w:val="24"/>
        </w:rPr>
      </w:pPr>
      <w:bookmarkStart w:id="1" w:name="_30j0zll" w:colFirst="0" w:colLast="0"/>
      <w:bookmarkStart w:id="2" w:name="_1fob9te" w:colFirst="0" w:colLast="0"/>
      <w:bookmarkEnd w:id="1"/>
      <w:bookmarkEnd w:id="2"/>
      <w:r>
        <w:rPr>
          <w:rFonts w:ascii="Times New Roman" w:eastAsia="Times New Roman" w:hAnsi="Times New Roman" w:cs="Times New Roman"/>
          <w:sz w:val="24"/>
          <w:szCs w:val="24"/>
        </w:rPr>
        <w:lastRenderedPageBreak/>
        <w:t xml:space="preserve">Entrepreneurial traits can be evaluated critically by using different theories and models. According to self-determination theory (SDT) </w:t>
      </w:r>
      <w:r>
        <w:rPr>
          <w:rFonts w:ascii="Times New Roman" w:eastAsia="Times New Roman" w:hAnsi="Times New Roman" w:cs="Times New Roman"/>
        </w:rPr>
        <w:t>passion and intrinsic motivation is driven by internal reward and enjoyment. They</w:t>
      </w:r>
      <w:r>
        <w:rPr>
          <w:rFonts w:ascii="Times New Roman" w:eastAsia="Times New Roman" w:hAnsi="Times New Roman" w:cs="Times New Roman"/>
          <w:sz w:val="24"/>
          <w:szCs w:val="24"/>
        </w:rPr>
        <w:t xml:space="preserve"> are key factors in business formation. Inspirational leaders inspire individuals to follow their passions and values (</w:t>
      </w:r>
      <w:proofErr w:type="spellStart"/>
      <w:r>
        <w:rPr>
          <w:rFonts w:ascii="Times New Roman" w:eastAsia="Times New Roman" w:hAnsi="Times New Roman" w:cs="Times New Roman"/>
        </w:rPr>
        <w:t>Jarial</w:t>
      </w:r>
      <w:proofErr w:type="spellEnd"/>
      <w:r>
        <w:rPr>
          <w:rFonts w:ascii="Times New Roman" w:eastAsia="Times New Roman" w:hAnsi="Times New Roman" w:cs="Times New Roman"/>
        </w:rPr>
        <w:t>, 2022).</w:t>
      </w:r>
      <w:r>
        <w:rPr>
          <w:rFonts w:ascii="Times New Roman" w:eastAsia="Times New Roman" w:hAnsi="Times New Roman" w:cs="Times New Roman"/>
          <w:sz w:val="24"/>
          <w:szCs w:val="24"/>
        </w:rPr>
        <w:t xml:space="preserve"> Intrinsically motivated entrepreneurs are more engaged, motivated, and persistent. This motivation is self-determination. Creative entrepreneurs like Elon Musk are deeply influenced by their passions. Passion motivates people to tackle large undertakings that potentially transform numerous enterprises and society (</w:t>
      </w:r>
      <w:r>
        <w:rPr>
          <w:rFonts w:ascii="Times New Roman" w:eastAsia="Times New Roman" w:hAnsi="Times New Roman" w:cs="Times New Roman"/>
        </w:rPr>
        <w:t>Williams, 2021).</w:t>
      </w:r>
    </w:p>
    <w:p w14:paraId="0000001D" w14:textId="77777777" w:rsidR="008E556C" w:rsidRDefault="00F60B14">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Entrepreneurship requires </w:t>
      </w:r>
      <w:r>
        <w:rPr>
          <w:rFonts w:ascii="Times New Roman" w:eastAsia="Times New Roman" w:hAnsi="Times New Roman" w:cs="Times New Roman"/>
        </w:rPr>
        <w:t>passion and intrinsic motivation.</w:t>
      </w:r>
      <w:r>
        <w:rPr>
          <w:rFonts w:ascii="Times New Roman" w:eastAsia="Times New Roman" w:hAnsi="Times New Roman" w:cs="Times New Roman"/>
          <w:sz w:val="24"/>
          <w:szCs w:val="24"/>
        </w:rPr>
        <w:t xml:space="preserve"> People do what aligns with their core values and interests for the reasons above. Intrinsic drive derives from purpose, independence, and life control. This theory believes that self-determination drives people (</w:t>
      </w:r>
      <w:r>
        <w:rPr>
          <w:rFonts w:ascii="Times New Roman" w:eastAsia="Times New Roman" w:hAnsi="Times New Roman" w:cs="Times New Roman"/>
        </w:rPr>
        <w:t xml:space="preserve">Williams, 2021). </w:t>
      </w:r>
      <w:r>
        <w:rPr>
          <w:rFonts w:ascii="Times New Roman" w:eastAsia="Times New Roman" w:hAnsi="Times New Roman" w:cs="Times New Roman"/>
          <w:sz w:val="24"/>
          <w:szCs w:val="24"/>
        </w:rPr>
        <w:t>This innate drive makes people more committed and dedicated to their goals, which are crucial for economic success, according to their theory. Business leaders underline the need of finding personal inspiration. Due to their perseverance, self-motivated people are more likely to persevere. Their goals are more likely to be achieved. This is because their traits drive them more. The most inspiring example of inherent desire is Elon Musk. He founded Tesla and SpaceX with great ambitions. Musk shows how vital it is for entrepreneurs (</w:t>
      </w:r>
      <w:proofErr w:type="spellStart"/>
      <w:r>
        <w:rPr>
          <w:rFonts w:ascii="Times New Roman" w:eastAsia="Times New Roman" w:hAnsi="Times New Roman" w:cs="Times New Roman"/>
        </w:rPr>
        <w:t>Vietrova</w:t>
      </w:r>
      <w:proofErr w:type="spellEnd"/>
      <w:r>
        <w:rPr>
          <w:rFonts w:ascii="Times New Roman" w:eastAsia="Times New Roman" w:hAnsi="Times New Roman" w:cs="Times New Roman"/>
        </w:rPr>
        <w:t>, 2020).</w:t>
      </w:r>
    </w:p>
    <w:p w14:paraId="0000001E" w14:textId="77777777" w:rsidR="008E556C" w:rsidRDefault="00F60B14">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Space travel and renewable energy have always encouraged Musk to establish businesses. He continuously pushing for new ideas and developments in the car and aerospace industries, showing his passion to these goals. Elon Musk has had a major impact on Tesla's electric car and sustainable energy efforts. He's doing this because he believes we need eco-friendly transportation now (</w:t>
      </w:r>
      <w:r>
        <w:rPr>
          <w:rFonts w:ascii="Times New Roman" w:eastAsia="Times New Roman" w:hAnsi="Times New Roman" w:cs="Times New Roman"/>
        </w:rPr>
        <w:t xml:space="preserve">Schjoedt, 2019). </w:t>
      </w:r>
      <w:r>
        <w:rPr>
          <w:rFonts w:ascii="Times New Roman" w:eastAsia="Times New Roman" w:hAnsi="Times New Roman" w:cs="Times New Roman"/>
          <w:sz w:val="24"/>
          <w:szCs w:val="24"/>
        </w:rPr>
        <w:t>Musk's aim to construct human settlements on other planets has advanced space research by creating reusable rocket technology. Musk's personal and corporate aspirations demonstrate how natural motivation can inspire bold and effective action. He has achieved enormous advances in areas supposed to be resistant to change due to his dedication to tackling difficult problems and pushing the envelope. That explains his success. Musk's ability to motivate and empower brilliant individuals shows how naturally occurring desire may increase in business-friendly environments. Many entrepreneurs, including Musk, have leveraged their passion and intrinsic motivation to propel their businesses. Entrepreneurs worldwide are driven by internal motivation. Not just global problem-solvers should follow this guidance. Regular individuals changing old sectors with new technology should too (</w:t>
      </w:r>
      <w:r>
        <w:rPr>
          <w:rFonts w:ascii="Times New Roman" w:eastAsia="Times New Roman" w:hAnsi="Times New Roman" w:cs="Times New Roman"/>
        </w:rPr>
        <w:t>Alfred, 2022).</w:t>
      </w:r>
    </w:p>
    <w:p w14:paraId="0000001F" w14:textId="77777777" w:rsidR="008E556C" w:rsidRDefault="008E556C">
      <w:pPr>
        <w:spacing w:line="360" w:lineRule="auto"/>
        <w:jc w:val="both"/>
        <w:rPr>
          <w:rFonts w:ascii="Times New Roman" w:eastAsia="Times New Roman" w:hAnsi="Times New Roman" w:cs="Times New Roman"/>
        </w:rPr>
      </w:pPr>
    </w:p>
    <w:p w14:paraId="00000020" w14:textId="77777777" w:rsidR="008E556C" w:rsidRDefault="00F60B14">
      <w:pPr>
        <w:spacing w:line="360" w:lineRule="auto"/>
        <w:jc w:val="both"/>
        <w:rPr>
          <w:rFonts w:ascii="Times New Roman" w:eastAsia="Times New Roman" w:hAnsi="Times New Roman" w:cs="Times New Roman"/>
        </w:rPr>
      </w:pPr>
      <w:bookmarkStart w:id="3" w:name="_tyjcwt" w:colFirst="0" w:colLast="0"/>
      <w:bookmarkEnd w:id="3"/>
      <w:r>
        <w:rPr>
          <w:rFonts w:ascii="Times New Roman" w:eastAsia="Times New Roman" w:hAnsi="Times New Roman" w:cs="Times New Roman"/>
          <w:sz w:val="24"/>
          <w:szCs w:val="24"/>
        </w:rPr>
        <w:lastRenderedPageBreak/>
        <w:t>Entrepreneurs must be resilient and determined to succeed to overcome challenges. Resilience and grit are essential traits for entrepreneurs facing challenges in business. Resilience and grit are two characteristics that show how vital desire and tenacity are for long-term goals. Entrepreneurs like Sara Blakely demonstrate how desire and perseverance can create success. They demonstrate that persevering through challenges can help entrepreneurs flourish. Business success requires grit and resilience. This is because business planning is difficult. These attributes indicate persistent commitment to pushing forward. When things get rough, these attributes might help you focus. Duckworth discovered that grit, which implies sticking with something even when it gets hard and having a strong desire to reach long-term goals, is a solid indicator of success in many aspects of life, including establishing a business. This theory implies intelligence or natural skill are not enough to define success. Psychologists proposed this. Instead, it argues persistence and determination measure achievement better than the last statement. Entrepreneurs like Sara Blakely, who founded Spanx, must be determined and tenacious. Blakely overcame many challenges to create her own business thanks to her perseverance. Blakely faced pushback and doubt from other fashion workers because the industry had historically been male-dominated. Men ran the business because it always has. Although she had challenges and potential sponsors rejected her funding requests, she remained motivated to give women new ways to wear body-shaping clothes (</w:t>
      </w:r>
      <w:r>
        <w:rPr>
          <w:rFonts w:ascii="Times New Roman" w:eastAsia="Times New Roman" w:hAnsi="Times New Roman" w:cs="Times New Roman"/>
        </w:rPr>
        <w:t>Burns, 2022).</w:t>
      </w:r>
    </w:p>
    <w:p w14:paraId="00000021" w14:textId="77777777" w:rsidR="008E556C" w:rsidRDefault="00F60B14">
      <w:pPr>
        <w:spacing w:line="360" w:lineRule="auto"/>
        <w:jc w:val="both"/>
        <w:rPr>
          <w:rFonts w:ascii="Times New Roman" w:eastAsia="Times New Roman" w:hAnsi="Times New Roman" w:cs="Times New Roman"/>
          <w:sz w:val="24"/>
          <w:szCs w:val="24"/>
        </w:rPr>
      </w:pPr>
      <w:bookmarkStart w:id="4" w:name="_3dy6vkm" w:colFirst="0" w:colLast="0"/>
      <w:bookmarkEnd w:id="4"/>
      <w:r>
        <w:rPr>
          <w:rFonts w:ascii="Times New Roman" w:eastAsia="Times New Roman" w:hAnsi="Times New Roman" w:cs="Times New Roman"/>
          <w:sz w:val="24"/>
          <w:szCs w:val="24"/>
        </w:rPr>
        <w:t>Blakely's ability to persevere despite setbacks was remarkable. Even though she spent her life savings inventing Spanx, manufacturers and stores were hesitant to buy it. Blakely was confident he would keep him going. However, her passion and creativity helped her find new ways to market Spanx. Many hours of work and time on her idea paid off when she got shelf space at famous department stores. Because of this, Spanx became recognised worldwide and revolutionised the pants market forever. Blakely's entrepreneurial career shows how patience and determination can help solve issues. Businesses need resilient people like her, who kept going despite failing and being rejected. Business success requires tenacity. Blakely achieved her long-term goals due to her relentless dedication (</w:t>
      </w:r>
      <w:r>
        <w:rPr>
          <w:rFonts w:ascii="Times New Roman" w:eastAsia="Times New Roman" w:hAnsi="Times New Roman" w:cs="Times New Roman"/>
        </w:rPr>
        <w:t>Council, 2023)</w:t>
      </w:r>
      <w:r>
        <w:rPr>
          <w:rFonts w:ascii="Times New Roman" w:eastAsia="Times New Roman" w:hAnsi="Times New Roman" w:cs="Times New Roman"/>
          <w:sz w:val="24"/>
          <w:szCs w:val="24"/>
        </w:rPr>
        <w:t>. Many business owners have persevered like Blakely to find new customers. When times are tough, remember resilience and grit. These principles are employed by social entrepreneurs and digital thinkers. Entrepreneurs with these traits can tolerate uncertainty, adapt to new situations, and emerge stronger and more adaptable (</w:t>
      </w:r>
      <w:r>
        <w:rPr>
          <w:rFonts w:ascii="Times New Roman" w:eastAsia="Times New Roman" w:hAnsi="Times New Roman" w:cs="Times New Roman"/>
        </w:rPr>
        <w:t>Sharma, 2020).</w:t>
      </w:r>
    </w:p>
    <w:p w14:paraId="00000022" w14:textId="77777777" w:rsidR="008E556C" w:rsidRDefault="00F60B14">
      <w:pPr>
        <w:spacing w:line="360" w:lineRule="auto"/>
        <w:jc w:val="both"/>
        <w:rPr>
          <w:rFonts w:ascii="Times New Roman" w:eastAsia="Times New Roman" w:hAnsi="Times New Roman" w:cs="Times New Roman"/>
          <w:sz w:val="24"/>
          <w:szCs w:val="24"/>
        </w:rPr>
      </w:pPr>
      <w:bookmarkStart w:id="5" w:name="_1t3h5sf" w:colFirst="0" w:colLast="0"/>
      <w:bookmarkEnd w:id="5"/>
      <w:r>
        <w:rPr>
          <w:rFonts w:ascii="Times New Roman" w:eastAsia="Times New Roman" w:hAnsi="Times New Roman" w:cs="Times New Roman"/>
        </w:rPr>
        <w:lastRenderedPageBreak/>
        <w:t xml:space="preserve">Another trait of entrepreneurs is risk-taking and tolerance for ambiguity. The risk propensity theory states that different people have different levels of risk bearing ability.  </w:t>
      </w:r>
      <w:r>
        <w:rPr>
          <w:rFonts w:ascii="Times New Roman" w:eastAsia="Times New Roman" w:hAnsi="Times New Roman" w:cs="Times New Roman"/>
          <w:sz w:val="24"/>
          <w:szCs w:val="24"/>
        </w:rPr>
        <w:t>A great business entrepreneur must be able to handle doubt and make sensible decisions in uncertain times. Good businesspeople prefer taking chances. Their work and character reinforce these ideals. The Risk Propensity Theory shows how crucial commercial risk-taking is. This suggests that people who can handle uncertainty are more likely to succeed. Sergey Brin and Larry Page risked quitting Stanford to found Google (</w:t>
      </w:r>
      <w:r>
        <w:rPr>
          <w:rFonts w:ascii="Times New Roman" w:eastAsia="Times New Roman" w:hAnsi="Times New Roman" w:cs="Times New Roman"/>
        </w:rPr>
        <w:t xml:space="preserve">Bhatia, 2023). </w:t>
      </w:r>
      <w:r>
        <w:rPr>
          <w:rFonts w:ascii="Times New Roman" w:eastAsia="Times New Roman" w:hAnsi="Times New Roman" w:cs="Times New Roman"/>
          <w:sz w:val="24"/>
          <w:szCs w:val="24"/>
        </w:rPr>
        <w:t>An entrepreneur who was thrilled about the unknown and took large risks made the move mentioned above. Page and Brin realised the importance of fast online ordering and searching in the early days of the internet. Most people thought they should finish school, but they didn't. They chose to start a tour that would transform global information sharing in unfamiliar region. By helping Google succeed, the founders showed they were prepared to take measured risks to achieve their goals. Sponsors gave Page and Brin money to index the internet. These people believed their search formula would improve the world. The CEOs stood out because they were open to new ideas and willing to push limits. These folks succeeded because they were open to ambiguity and could operate in a fast-changing field (</w:t>
      </w:r>
      <w:proofErr w:type="spellStart"/>
      <w:r>
        <w:rPr>
          <w:rFonts w:ascii="Times New Roman" w:eastAsia="Times New Roman" w:hAnsi="Times New Roman" w:cs="Times New Roman"/>
        </w:rPr>
        <w:t>Oboidhe</w:t>
      </w:r>
      <w:proofErr w:type="spellEnd"/>
      <w:r>
        <w:rPr>
          <w:rFonts w:ascii="Times New Roman" w:eastAsia="Times New Roman" w:hAnsi="Times New Roman" w:cs="Times New Roman"/>
        </w:rPr>
        <w:t>, 2023).</w:t>
      </w:r>
    </w:p>
    <w:p w14:paraId="00000023" w14:textId="77777777" w:rsidR="008E556C" w:rsidRDefault="00F60B14">
      <w:pPr>
        <w:spacing w:line="360" w:lineRule="auto"/>
        <w:jc w:val="both"/>
        <w:rPr>
          <w:rFonts w:ascii="Times New Roman" w:eastAsia="Times New Roman" w:hAnsi="Times New Roman" w:cs="Times New Roman"/>
        </w:rPr>
      </w:pPr>
      <w:bookmarkStart w:id="6" w:name="_4d34og8" w:colFirst="0" w:colLast="0"/>
      <w:bookmarkEnd w:id="6"/>
      <w:r>
        <w:rPr>
          <w:rFonts w:ascii="Times New Roman" w:eastAsia="Times New Roman" w:hAnsi="Times New Roman" w:cs="Times New Roman"/>
          <w:sz w:val="24"/>
          <w:szCs w:val="24"/>
        </w:rPr>
        <w:t>Page and Brin were risk-takers naturally. They were always open to new ideas. Their vision was to make information democratized and accessible to all. However, their success showed the importance of risk-taking for entrepreneurs. They succeeded by taking large chances and facing uncertainty. They transformed how people handle knowledge, which will impact society for years (</w:t>
      </w:r>
      <w:r>
        <w:rPr>
          <w:rFonts w:ascii="Times New Roman" w:eastAsia="Times New Roman" w:hAnsi="Times New Roman" w:cs="Times New Roman"/>
        </w:rPr>
        <w:t>Mishra, 2014).</w:t>
      </w:r>
    </w:p>
    <w:p w14:paraId="00000024" w14:textId="77777777" w:rsidR="008E556C" w:rsidRDefault="00F60B14">
      <w:pPr>
        <w:spacing w:line="360" w:lineRule="auto"/>
        <w:jc w:val="both"/>
        <w:rPr>
          <w:rFonts w:ascii="Times New Roman" w:eastAsia="Times New Roman" w:hAnsi="Times New Roman" w:cs="Times New Roman"/>
        </w:rPr>
      </w:pPr>
      <w:bookmarkStart w:id="7" w:name="_2s8eyo1" w:colFirst="0" w:colLast="0"/>
      <w:bookmarkEnd w:id="7"/>
      <w:r>
        <w:rPr>
          <w:rFonts w:ascii="Times New Roman" w:eastAsia="Times New Roman" w:hAnsi="Times New Roman" w:cs="Times New Roman"/>
          <w:sz w:val="24"/>
          <w:szCs w:val="24"/>
        </w:rPr>
        <w:t>Traders must manage uncertainty and take calculated risks. Overall, being a businessperson requires taking chances and predicting the outcome. According to the Risk Propensity Theory, successful companies are more likely to take risks. Their habits depend on their personalities and circumstances. Larry Page and Sergey Brin quit Stanford to focus on Google. They chose this to demonstrate their willingness to face uncertainty and take significant risks. This choice created a technology powerhouse that revolutionised information access and use in the information age (</w:t>
      </w:r>
      <w:r>
        <w:rPr>
          <w:rFonts w:ascii="Times New Roman" w:eastAsia="Times New Roman" w:hAnsi="Times New Roman" w:cs="Times New Roman"/>
        </w:rPr>
        <w:t>Carvalho, 2018).</w:t>
      </w:r>
    </w:p>
    <w:p w14:paraId="00000025" w14:textId="77777777" w:rsidR="008E556C" w:rsidRDefault="00F60B14">
      <w:pPr>
        <w:spacing w:line="360" w:lineRule="auto"/>
        <w:jc w:val="both"/>
        <w:rPr>
          <w:rFonts w:ascii="Times New Roman" w:eastAsia="Times New Roman" w:hAnsi="Times New Roman" w:cs="Times New Roman"/>
        </w:rPr>
      </w:pPr>
      <w:bookmarkStart w:id="8" w:name="_17dp8vu" w:colFirst="0" w:colLast="0"/>
      <w:bookmarkEnd w:id="8"/>
      <w:r>
        <w:rPr>
          <w:rFonts w:ascii="Times New Roman" w:eastAsia="Times New Roman" w:hAnsi="Times New Roman" w:cs="Times New Roman"/>
        </w:rPr>
        <w:t>Autonomy and Need for Achievement is another trait of a successful entrepreneur.</w:t>
      </w:r>
      <w:r>
        <w:rPr>
          <w:rFonts w:ascii="Times New Roman" w:eastAsia="Times New Roman" w:hAnsi="Times New Roman" w:cs="Times New Roman"/>
          <w:sz w:val="24"/>
          <w:szCs w:val="24"/>
        </w:rPr>
        <w:t xml:space="preserve"> People naturally crave independence and decision-making power. Liberty is a significant incentive for many firms. People cherish independence, so they do things on their own, follow their hobbies, and establish their own company mark. Madam C.J. Walker and Oprah Winfrey have succeeded with their firms </w:t>
      </w:r>
      <w:r>
        <w:rPr>
          <w:rFonts w:ascii="Times New Roman" w:eastAsia="Times New Roman" w:hAnsi="Times New Roman" w:cs="Times New Roman"/>
          <w:sz w:val="24"/>
          <w:szCs w:val="24"/>
        </w:rPr>
        <w:lastRenderedPageBreak/>
        <w:t>by giving up a lot of control (</w:t>
      </w:r>
      <w:r>
        <w:rPr>
          <w:rFonts w:ascii="Times New Roman" w:eastAsia="Times New Roman" w:hAnsi="Times New Roman" w:cs="Times New Roman"/>
        </w:rPr>
        <w:t xml:space="preserve">Kendra Cherry, 2022). </w:t>
      </w:r>
      <w:r>
        <w:rPr>
          <w:rFonts w:ascii="Times New Roman" w:eastAsia="Times New Roman" w:hAnsi="Times New Roman" w:cs="Times New Roman"/>
          <w:sz w:val="24"/>
          <w:szCs w:val="24"/>
        </w:rPr>
        <w:t>Here's how Madam C.J. Walker's business showed how freedom can transform things. Walker struggled financially as a woman and African American. Because of widespread prejudice in the second part of the 1800s, things were considerably harder. She founded a thriving business empire using her hair care knowledge and strong desire to make money. She didn't mind being bound by societal standards and system rules (</w:t>
      </w:r>
      <w:proofErr w:type="spellStart"/>
      <w:r>
        <w:rPr>
          <w:rFonts w:ascii="Times New Roman" w:eastAsia="Times New Roman" w:hAnsi="Times New Roman" w:cs="Times New Roman"/>
        </w:rPr>
        <w:t>Zaware</w:t>
      </w:r>
      <w:proofErr w:type="spellEnd"/>
      <w:r>
        <w:rPr>
          <w:rFonts w:ascii="Times New Roman" w:eastAsia="Times New Roman" w:hAnsi="Times New Roman" w:cs="Times New Roman"/>
        </w:rPr>
        <w:t>, 2019).</w:t>
      </w:r>
    </w:p>
    <w:p w14:paraId="00000026" w14:textId="77777777" w:rsidR="008E556C" w:rsidRDefault="00F60B14">
      <w:pPr>
        <w:spacing w:line="360" w:lineRule="auto"/>
        <w:jc w:val="both"/>
        <w:rPr>
          <w:rFonts w:ascii="Times New Roman" w:eastAsia="Times New Roman" w:hAnsi="Times New Roman" w:cs="Times New Roman"/>
        </w:rPr>
      </w:pPr>
      <w:bookmarkStart w:id="9" w:name="_3rdcrjn" w:colFirst="0" w:colLast="0"/>
      <w:bookmarkEnd w:id="9"/>
      <w:r>
        <w:rPr>
          <w:rFonts w:ascii="Times New Roman" w:eastAsia="Times New Roman" w:hAnsi="Times New Roman" w:cs="Times New Roman"/>
          <w:sz w:val="24"/>
          <w:szCs w:val="24"/>
        </w:rPr>
        <w:t>To demonstrate her independence, Walker started her hair care business without permission or consultation. She created new hair care products for African American women's hair types and style habits since she recognised what they required (</w:t>
      </w:r>
      <w:proofErr w:type="spellStart"/>
      <w:r>
        <w:rPr>
          <w:rFonts w:ascii="Times New Roman" w:eastAsia="Times New Roman" w:hAnsi="Times New Roman" w:cs="Times New Roman"/>
        </w:rPr>
        <w:t>Zaware</w:t>
      </w:r>
      <w:proofErr w:type="spellEnd"/>
      <w:r>
        <w:rPr>
          <w:rFonts w:ascii="Times New Roman" w:eastAsia="Times New Roman" w:hAnsi="Times New Roman" w:cs="Times New Roman"/>
        </w:rPr>
        <w:t>, 2019)</w:t>
      </w:r>
      <w:r>
        <w:rPr>
          <w:rFonts w:ascii="Times New Roman" w:eastAsia="Times New Roman" w:hAnsi="Times New Roman" w:cs="Times New Roman"/>
          <w:sz w:val="24"/>
          <w:szCs w:val="24"/>
        </w:rPr>
        <w:t>. Running her own business and determining all product, marketing, and distribution decisions afforded Walker financial independence and gave many women the confidence to accept their innate beauty. Many ladies learned to use their innate skills from her. A strong desire for independence has been one of Oprah Winfrey's characteristic attributes throughout her professional career. Despite growing up in a disadvantaged home, Winfrey had to overcome many challenges and fight hard to succeed. She became a positive media force by being dedicated and learning from her mistakes. She achieved her aim by learning from her failures (</w:t>
      </w:r>
      <w:r>
        <w:rPr>
          <w:rFonts w:ascii="Times New Roman" w:eastAsia="Times New Roman" w:hAnsi="Times New Roman" w:cs="Times New Roman"/>
        </w:rPr>
        <w:t>Barringer, 2018).</w:t>
      </w:r>
    </w:p>
    <w:p w14:paraId="00000027" w14:textId="77777777" w:rsidR="008E556C" w:rsidRDefault="00F60B14">
      <w:pPr>
        <w:spacing w:line="360" w:lineRule="auto"/>
        <w:jc w:val="both"/>
        <w:rPr>
          <w:rFonts w:ascii="Times New Roman" w:eastAsia="Times New Roman" w:hAnsi="Times New Roman" w:cs="Times New Roman"/>
        </w:rPr>
      </w:pPr>
      <w:bookmarkStart w:id="10" w:name="_26in1rg" w:colFirst="0" w:colLast="0"/>
      <w:bookmarkEnd w:id="10"/>
      <w:r>
        <w:rPr>
          <w:rFonts w:ascii="Times New Roman" w:eastAsia="Times New Roman" w:hAnsi="Times New Roman" w:cs="Times New Roman"/>
          <w:sz w:val="24"/>
          <w:szCs w:val="24"/>
        </w:rPr>
        <w:t>Oprah Winfrey founded Harpo Productions to manage her creative endeavours and work on her media ventures alone. Winfrey used her successful production firm to tell her own story, develop material that reflected her principles, and speak up for marginalised groups in the media (</w:t>
      </w:r>
      <w:proofErr w:type="spellStart"/>
      <w:r>
        <w:rPr>
          <w:rFonts w:ascii="Times New Roman" w:eastAsia="Times New Roman" w:hAnsi="Times New Roman" w:cs="Times New Roman"/>
        </w:rPr>
        <w:t>Zaware</w:t>
      </w:r>
      <w:proofErr w:type="spellEnd"/>
      <w:r>
        <w:rPr>
          <w:rFonts w:ascii="Times New Roman" w:eastAsia="Times New Roman" w:hAnsi="Times New Roman" w:cs="Times New Roman"/>
        </w:rPr>
        <w:t>, 2019)</w:t>
      </w:r>
      <w:r>
        <w:rPr>
          <w:rFonts w:ascii="Times New Roman" w:eastAsia="Times New Roman" w:hAnsi="Times New Roman" w:cs="Times New Roman"/>
          <w:sz w:val="24"/>
          <w:szCs w:val="24"/>
        </w:rPr>
        <w:t>. The Oprah Winfrey Show and OWN have inspired viewers to live their best lives. Many people around the world have benefited from this. Oprah Winfrey and Madam C.J. Walker gained freedom by starting their own enterprises (</w:t>
      </w:r>
      <w:r>
        <w:rPr>
          <w:rFonts w:ascii="Times New Roman" w:eastAsia="Times New Roman" w:hAnsi="Times New Roman" w:cs="Times New Roman"/>
        </w:rPr>
        <w:t>Sharma, 2012).</w:t>
      </w:r>
      <w:r>
        <w:rPr>
          <w:rFonts w:ascii="Times New Roman" w:eastAsia="Times New Roman" w:hAnsi="Times New Roman" w:cs="Times New Roman"/>
          <w:sz w:val="24"/>
          <w:szCs w:val="24"/>
        </w:rPr>
        <w:t xml:space="preserve"> They demonstrate how freedom can improve entrepreneurship by allowing them to pursue their passions and make a difference. These imaginative business founders helped other ambitious business leaders succeed by being independent and free. They provided the means (</w:t>
      </w:r>
      <w:proofErr w:type="spellStart"/>
      <w:r>
        <w:rPr>
          <w:rFonts w:ascii="Times New Roman" w:eastAsia="Times New Roman" w:hAnsi="Times New Roman" w:cs="Times New Roman"/>
        </w:rPr>
        <w:t>Sarahelizberger</w:t>
      </w:r>
      <w:proofErr w:type="spellEnd"/>
      <w:r>
        <w:rPr>
          <w:rFonts w:ascii="Times New Roman" w:eastAsia="Times New Roman" w:hAnsi="Times New Roman" w:cs="Times New Roman"/>
        </w:rPr>
        <w:t>, 2018).</w:t>
      </w:r>
    </w:p>
    <w:p w14:paraId="00000028" w14:textId="77777777" w:rsidR="008E556C" w:rsidRDefault="00F60B14">
      <w:pPr>
        <w:rPr>
          <w:rFonts w:ascii="Times New Roman" w:eastAsia="Times New Roman" w:hAnsi="Times New Roman" w:cs="Times New Roman"/>
          <w:b/>
          <w:sz w:val="24"/>
          <w:szCs w:val="24"/>
        </w:rPr>
      </w:pPr>
      <w:bookmarkStart w:id="11" w:name="_lnxbz9" w:colFirst="0" w:colLast="0"/>
      <w:bookmarkEnd w:id="11"/>
      <w:r>
        <w:br w:type="page"/>
      </w:r>
    </w:p>
    <w:p w14:paraId="0000002A" w14:textId="77777777" w:rsidR="008E556C" w:rsidRDefault="00F60B14">
      <w:pPr>
        <w:spacing w:line="360" w:lineRule="auto"/>
        <w:jc w:val="both"/>
        <w:rPr>
          <w:rFonts w:ascii="Times New Roman" w:eastAsia="Times New Roman" w:hAnsi="Times New Roman" w:cs="Times New Roman"/>
          <w:sz w:val="24"/>
          <w:szCs w:val="24"/>
        </w:rPr>
      </w:pPr>
      <w:bookmarkStart w:id="12" w:name="_3znysh7" w:colFirst="0" w:colLast="0"/>
      <w:bookmarkEnd w:id="12"/>
      <w:r>
        <w:rPr>
          <w:rFonts w:ascii="Times New Roman" w:eastAsia="Times New Roman" w:hAnsi="Times New Roman" w:cs="Times New Roman"/>
          <w:sz w:val="24"/>
          <w:szCs w:val="24"/>
        </w:rPr>
        <w:lastRenderedPageBreak/>
        <w:t>How entrepreneurs' personalities, ambitions, and attributes interact is crucial to their success. We've discussed how passion, grit, risk-taking confidence, and independence encourage people to become entrepreneurs. A meticulous analysis of academic publications and other sources reviewed by various specialists led to this question. The Self-Determination Theory and Risk Propensity Theory have illuminated the motivations behind entrepreneurship. The empirical study's findings add to the evidence that these attributes predict entrepreneur success in numerous professional settings. Elon Musk's guidance and Sara Blakely's experience demonstrate how these principles might be used. From first to last, these cases cover everything. We've learned a lot about successful business people’s features and factors by studying their life. At its core, business is a complex process that changes due to various circumstances. To be a successful entrepreneur, you need passion, persistence, risk-taking, and independence. There are internal causes that make people work hard and external factors they must cope with. We can better comprehend business by combining scholarly material, theoretical frameworks, and real-life examples. This allows us help learners and entrepreneurs.</w:t>
      </w:r>
    </w:p>
    <w:p w14:paraId="0000002B" w14:textId="77777777" w:rsidR="008E556C" w:rsidRDefault="008E556C">
      <w:pPr>
        <w:spacing w:line="360" w:lineRule="auto"/>
        <w:jc w:val="both"/>
        <w:rPr>
          <w:rFonts w:ascii="Times New Roman" w:eastAsia="Times New Roman" w:hAnsi="Times New Roman" w:cs="Times New Roman"/>
        </w:rPr>
      </w:pPr>
    </w:p>
    <w:p w14:paraId="0000002C" w14:textId="77777777" w:rsidR="008E556C" w:rsidRDefault="00F60B14">
      <w:pPr>
        <w:rPr>
          <w:rFonts w:ascii="Times New Roman" w:eastAsia="Times New Roman" w:hAnsi="Times New Roman" w:cs="Times New Roman"/>
          <w:b/>
        </w:rPr>
      </w:pPr>
      <w:r>
        <w:br w:type="page"/>
      </w:r>
    </w:p>
    <w:p w14:paraId="0000002D" w14:textId="77777777" w:rsidR="008E556C" w:rsidRDefault="00F60B14">
      <w:pPr>
        <w:pStyle w:val="Heading1"/>
        <w:rPr>
          <w:rFonts w:ascii="Times New Roman" w:eastAsia="Times New Roman" w:hAnsi="Times New Roman" w:cs="Times New Roman"/>
        </w:rPr>
      </w:pPr>
      <w:bookmarkStart w:id="13" w:name="_2et92p0" w:colFirst="0" w:colLast="0"/>
      <w:bookmarkEnd w:id="13"/>
      <w:r>
        <w:rPr>
          <w:rFonts w:ascii="Times New Roman" w:eastAsia="Times New Roman" w:hAnsi="Times New Roman" w:cs="Times New Roman"/>
        </w:rPr>
        <w:lastRenderedPageBreak/>
        <w:t>References</w:t>
      </w:r>
    </w:p>
    <w:p w14:paraId="0000002E" w14:textId="77777777" w:rsidR="008E556C" w:rsidRDefault="008E556C">
      <w:pPr>
        <w:spacing w:line="360" w:lineRule="auto"/>
        <w:jc w:val="both"/>
        <w:rPr>
          <w:rFonts w:ascii="Times New Roman" w:eastAsia="Times New Roman" w:hAnsi="Times New Roman" w:cs="Times New Roman"/>
        </w:rPr>
      </w:pPr>
    </w:p>
    <w:p w14:paraId="73A83FF0"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‘Young entrepreneurs: Money, mindset and motivation’ (2023) </w:t>
      </w:r>
      <w:r w:rsidRPr="006E049F">
        <w:rPr>
          <w:rFonts w:ascii="Times New Roman" w:eastAsia="Times New Roman" w:hAnsi="Times New Roman" w:cs="Times New Roman"/>
          <w:i/>
          <w:sz w:val="24"/>
          <w:szCs w:val="24"/>
        </w:rPr>
        <w:t>OECD Podcasts</w:t>
      </w:r>
      <w:r w:rsidRPr="006E049F">
        <w:rPr>
          <w:rFonts w:ascii="Times New Roman" w:eastAsia="Times New Roman" w:hAnsi="Times New Roman" w:cs="Times New Roman"/>
          <w:sz w:val="24"/>
          <w:szCs w:val="24"/>
        </w:rPr>
        <w:t xml:space="preserve"> [Preprint]. doi:10.1787/b73870cd-en.</w:t>
      </w:r>
    </w:p>
    <w:p w14:paraId="18A9D4A0"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Alfred, L. (2022) </w:t>
      </w:r>
      <w:r w:rsidRPr="006E049F">
        <w:rPr>
          <w:rFonts w:ascii="Times New Roman" w:eastAsia="Times New Roman" w:hAnsi="Times New Roman" w:cs="Times New Roman"/>
          <w:i/>
          <w:sz w:val="24"/>
          <w:szCs w:val="24"/>
        </w:rPr>
        <w:t>12 characteristics &amp; personality traits great entrepreneurs share</w:t>
      </w:r>
      <w:r w:rsidRPr="006E049F">
        <w:rPr>
          <w:rFonts w:ascii="Times New Roman" w:eastAsia="Times New Roman" w:hAnsi="Times New Roman" w:cs="Times New Roman"/>
          <w:sz w:val="24"/>
          <w:szCs w:val="24"/>
        </w:rPr>
        <w:t xml:space="preserve">, </w:t>
      </w:r>
      <w:r w:rsidRPr="006E049F">
        <w:rPr>
          <w:rFonts w:ascii="Times New Roman" w:eastAsia="Times New Roman" w:hAnsi="Times New Roman" w:cs="Times New Roman"/>
          <w:i/>
          <w:sz w:val="24"/>
          <w:szCs w:val="24"/>
        </w:rPr>
        <w:t>HubSpot Blog</w:t>
      </w:r>
      <w:r w:rsidRPr="006E049F">
        <w:rPr>
          <w:rFonts w:ascii="Times New Roman" w:eastAsia="Times New Roman" w:hAnsi="Times New Roman" w:cs="Times New Roman"/>
          <w:sz w:val="24"/>
          <w:szCs w:val="24"/>
        </w:rPr>
        <w:t>. Available at: https://blog.hubspot.com/sales/entrepreneur-personality-traits (Accessed: 05 May 2024).</w:t>
      </w:r>
    </w:p>
    <w:p w14:paraId="464EAA1C" w14:textId="77777777" w:rsidR="006E049F" w:rsidRPr="006E049F" w:rsidRDefault="006E049F" w:rsidP="006E049F">
      <w:pPr>
        <w:spacing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Barringer, B. R. &amp; Ireland, R.D. (2018) Entrepreneurship: Successfully Launching New Ventures, 4th Ed., Prentice Hall: New Jersey </w:t>
      </w:r>
    </w:p>
    <w:p w14:paraId="52E0BF8D"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Bhatia, S. and Singh, N. (2023) Extending theory of planned behaviour for predicting investment intention of millennials by including risk-taking propensity, </w:t>
      </w:r>
      <w:r w:rsidRPr="006E049F">
        <w:rPr>
          <w:rFonts w:ascii="Times New Roman" w:eastAsia="Times New Roman" w:hAnsi="Times New Roman" w:cs="Times New Roman"/>
          <w:i/>
          <w:sz w:val="24"/>
          <w:szCs w:val="24"/>
        </w:rPr>
        <w:t>Afro-Asian J. of Finance and Accounting</w:t>
      </w:r>
      <w:r w:rsidRPr="006E049F">
        <w:rPr>
          <w:rFonts w:ascii="Times New Roman" w:eastAsia="Times New Roman" w:hAnsi="Times New Roman" w:cs="Times New Roman"/>
          <w:sz w:val="24"/>
          <w:szCs w:val="24"/>
        </w:rPr>
        <w:t xml:space="preserve">, </w:t>
      </w:r>
      <w:proofErr w:type="spellStart"/>
      <w:r w:rsidRPr="006E049F">
        <w:rPr>
          <w:rFonts w:ascii="Times New Roman" w:eastAsia="Times New Roman" w:hAnsi="Times New Roman" w:cs="Times New Roman"/>
          <w:sz w:val="24"/>
          <w:szCs w:val="24"/>
        </w:rPr>
        <w:t>Inderscience</w:t>
      </w:r>
      <w:proofErr w:type="spellEnd"/>
      <w:r w:rsidRPr="006E049F">
        <w:rPr>
          <w:rFonts w:ascii="Times New Roman" w:eastAsia="Times New Roman" w:hAnsi="Times New Roman" w:cs="Times New Roman"/>
          <w:sz w:val="24"/>
          <w:szCs w:val="24"/>
        </w:rPr>
        <w:t xml:space="preserve"> Publishers, 13(5), pp. 551–573, [online] Available at: http://dx.doi.org/10.1504/aajfa.2023.133414.</w:t>
      </w:r>
    </w:p>
    <w:p w14:paraId="132153BA" w14:textId="77777777" w:rsidR="006E049F" w:rsidRPr="006E049F" w:rsidRDefault="006E049F" w:rsidP="006E049F">
      <w:pPr>
        <w:spacing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Burns, P. (2022) Entrepreneurship and Small Business, 5th Ed., Palgrave Macmillan: Basingstoke </w:t>
      </w:r>
    </w:p>
    <w:p w14:paraId="0095AF56"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i/>
          <w:sz w:val="24"/>
          <w:szCs w:val="24"/>
        </w:rPr>
        <w:t>Business studies</w:t>
      </w:r>
      <w:r w:rsidRPr="006E049F">
        <w:rPr>
          <w:rFonts w:ascii="Times New Roman" w:eastAsia="Times New Roman" w:hAnsi="Times New Roman" w:cs="Times New Roman"/>
          <w:sz w:val="24"/>
          <w:szCs w:val="24"/>
        </w:rPr>
        <w:t xml:space="preserve"> (2018) </w:t>
      </w:r>
      <w:proofErr w:type="spellStart"/>
      <w:r w:rsidRPr="006E049F">
        <w:rPr>
          <w:rFonts w:ascii="Times New Roman" w:eastAsia="Times New Roman" w:hAnsi="Times New Roman" w:cs="Times New Roman"/>
          <w:i/>
          <w:sz w:val="24"/>
          <w:szCs w:val="24"/>
        </w:rPr>
        <w:t>StudySmarter</w:t>
      </w:r>
      <w:proofErr w:type="spellEnd"/>
      <w:r w:rsidRPr="006E049F">
        <w:rPr>
          <w:rFonts w:ascii="Times New Roman" w:eastAsia="Times New Roman" w:hAnsi="Times New Roman" w:cs="Times New Roman"/>
          <w:i/>
          <w:sz w:val="24"/>
          <w:szCs w:val="24"/>
        </w:rPr>
        <w:t xml:space="preserve"> UK</w:t>
      </w:r>
      <w:r w:rsidRPr="006E049F">
        <w:rPr>
          <w:rFonts w:ascii="Times New Roman" w:eastAsia="Times New Roman" w:hAnsi="Times New Roman" w:cs="Times New Roman"/>
          <w:sz w:val="24"/>
          <w:szCs w:val="24"/>
        </w:rPr>
        <w:t>. Available at: https://www.studysmarter.co.uk/explanations/business-studies/introduction-to-business/motivation-in-entrepreneurship/ (Accessed: 07 May 2024).</w:t>
      </w:r>
    </w:p>
    <w:p w14:paraId="09742287"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Carvalho, L. C., Rego, C., Lucas, M. R., Sánchez-Hernández, M. I. and Viana, A. B. N. (2018) </w:t>
      </w:r>
      <w:r w:rsidRPr="006E049F">
        <w:rPr>
          <w:rFonts w:ascii="Times New Roman" w:eastAsia="Times New Roman" w:hAnsi="Times New Roman" w:cs="Times New Roman"/>
          <w:i/>
          <w:sz w:val="24"/>
          <w:szCs w:val="24"/>
        </w:rPr>
        <w:t>New Paths of Entrepreneurship Development</w:t>
      </w:r>
      <w:r w:rsidRPr="006E049F">
        <w:rPr>
          <w:rFonts w:ascii="Times New Roman" w:eastAsia="Times New Roman" w:hAnsi="Times New Roman" w:cs="Times New Roman"/>
          <w:sz w:val="24"/>
          <w:szCs w:val="24"/>
        </w:rPr>
        <w:t>, Springer, [online] Available at: http://books.google.ie/books?id=ffCBDwAAQBAJ&amp;printsec=frontcover&amp;dq=entrepreneurship+development&amp;hl=&amp;cd=10&amp;source=gbs_api.</w:t>
      </w:r>
    </w:p>
    <w:p w14:paraId="475D55EF"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Council, Y.E. (2023) </w:t>
      </w:r>
      <w:r w:rsidRPr="006E049F">
        <w:rPr>
          <w:rFonts w:ascii="Times New Roman" w:eastAsia="Times New Roman" w:hAnsi="Times New Roman" w:cs="Times New Roman"/>
          <w:i/>
          <w:sz w:val="24"/>
          <w:szCs w:val="24"/>
        </w:rPr>
        <w:t>Council post: Six personality traits of successful entrepreneurs</w:t>
      </w:r>
      <w:r w:rsidRPr="006E049F">
        <w:rPr>
          <w:rFonts w:ascii="Times New Roman" w:eastAsia="Times New Roman" w:hAnsi="Times New Roman" w:cs="Times New Roman"/>
          <w:sz w:val="24"/>
          <w:szCs w:val="24"/>
        </w:rPr>
        <w:t xml:space="preserve">, </w:t>
      </w:r>
      <w:r w:rsidRPr="006E049F">
        <w:rPr>
          <w:rFonts w:ascii="Times New Roman" w:eastAsia="Times New Roman" w:hAnsi="Times New Roman" w:cs="Times New Roman"/>
          <w:i/>
          <w:sz w:val="24"/>
          <w:szCs w:val="24"/>
        </w:rPr>
        <w:t>Forbes</w:t>
      </w:r>
      <w:r w:rsidRPr="006E049F">
        <w:rPr>
          <w:rFonts w:ascii="Times New Roman" w:eastAsia="Times New Roman" w:hAnsi="Times New Roman" w:cs="Times New Roman"/>
          <w:sz w:val="24"/>
          <w:szCs w:val="24"/>
        </w:rPr>
        <w:t>. Available at: https://www.forbes.com/sites/theyec/2020/05/11/six-personality-traits-of-successful-entrepreneurs/ (Accessed: 05 May 2024).</w:t>
      </w:r>
    </w:p>
    <w:p w14:paraId="62B67C57"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lastRenderedPageBreak/>
        <w:t xml:space="preserve">Courtney E. Ackerman, MA. (2024) </w:t>
      </w:r>
      <w:r w:rsidRPr="006E049F">
        <w:rPr>
          <w:rFonts w:ascii="Times New Roman" w:eastAsia="Times New Roman" w:hAnsi="Times New Roman" w:cs="Times New Roman"/>
          <w:i/>
          <w:sz w:val="24"/>
          <w:szCs w:val="24"/>
        </w:rPr>
        <w:t>Self-determination theory and how it explains motivation</w:t>
      </w:r>
      <w:r w:rsidRPr="006E049F">
        <w:rPr>
          <w:rFonts w:ascii="Times New Roman" w:eastAsia="Times New Roman" w:hAnsi="Times New Roman" w:cs="Times New Roman"/>
          <w:sz w:val="24"/>
          <w:szCs w:val="24"/>
        </w:rPr>
        <w:t xml:space="preserve">, </w:t>
      </w:r>
      <w:r w:rsidRPr="006E049F">
        <w:rPr>
          <w:rFonts w:ascii="Times New Roman" w:eastAsia="Times New Roman" w:hAnsi="Times New Roman" w:cs="Times New Roman"/>
          <w:i/>
          <w:sz w:val="24"/>
          <w:szCs w:val="24"/>
        </w:rPr>
        <w:t>PositivePsychology.com</w:t>
      </w:r>
      <w:r w:rsidRPr="006E049F">
        <w:rPr>
          <w:rFonts w:ascii="Times New Roman" w:eastAsia="Times New Roman" w:hAnsi="Times New Roman" w:cs="Times New Roman"/>
          <w:sz w:val="24"/>
          <w:szCs w:val="24"/>
        </w:rPr>
        <w:t>. Available at: https://positivepsychology.com/self-determination-theory/ (Accessed: 05 May 2024).</w:t>
      </w:r>
    </w:p>
    <w:p w14:paraId="0DCCF4EB"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proofErr w:type="spellStart"/>
      <w:r w:rsidRPr="006E049F">
        <w:rPr>
          <w:rFonts w:ascii="Times New Roman" w:eastAsia="Times New Roman" w:hAnsi="Times New Roman" w:cs="Times New Roman"/>
          <w:sz w:val="24"/>
          <w:szCs w:val="24"/>
        </w:rPr>
        <w:t>Czauderna</w:t>
      </w:r>
      <w:proofErr w:type="spellEnd"/>
      <w:r w:rsidRPr="006E049F">
        <w:rPr>
          <w:rFonts w:ascii="Times New Roman" w:eastAsia="Times New Roman" w:hAnsi="Times New Roman" w:cs="Times New Roman"/>
          <w:sz w:val="24"/>
          <w:szCs w:val="24"/>
        </w:rPr>
        <w:t xml:space="preserve">, K. (2016) Paradoxes of the propensity to risk. Certain inaccuracies of the prospect theory, </w:t>
      </w:r>
      <w:proofErr w:type="spellStart"/>
      <w:r w:rsidRPr="006E049F">
        <w:rPr>
          <w:rFonts w:ascii="Times New Roman" w:eastAsia="Times New Roman" w:hAnsi="Times New Roman" w:cs="Times New Roman"/>
          <w:i/>
          <w:sz w:val="24"/>
          <w:szCs w:val="24"/>
        </w:rPr>
        <w:t>Wiadomości</w:t>
      </w:r>
      <w:proofErr w:type="spellEnd"/>
      <w:r w:rsidRPr="006E049F">
        <w:rPr>
          <w:rFonts w:ascii="Times New Roman" w:eastAsia="Times New Roman" w:hAnsi="Times New Roman" w:cs="Times New Roman"/>
          <w:i/>
          <w:sz w:val="24"/>
          <w:szCs w:val="24"/>
        </w:rPr>
        <w:t xml:space="preserve"> </w:t>
      </w:r>
      <w:proofErr w:type="spellStart"/>
      <w:r w:rsidRPr="006E049F">
        <w:rPr>
          <w:rFonts w:ascii="Times New Roman" w:eastAsia="Times New Roman" w:hAnsi="Times New Roman" w:cs="Times New Roman"/>
          <w:i/>
          <w:sz w:val="24"/>
          <w:szCs w:val="24"/>
        </w:rPr>
        <w:t>Statystyczne</w:t>
      </w:r>
      <w:proofErr w:type="spellEnd"/>
      <w:r w:rsidRPr="006E049F">
        <w:rPr>
          <w:rFonts w:ascii="Times New Roman" w:eastAsia="Times New Roman" w:hAnsi="Times New Roman" w:cs="Times New Roman"/>
          <w:i/>
          <w:sz w:val="24"/>
          <w:szCs w:val="24"/>
        </w:rPr>
        <w:t>. The Polish Statistician</w:t>
      </w:r>
      <w:r w:rsidRPr="006E049F">
        <w:rPr>
          <w:rFonts w:ascii="Times New Roman" w:eastAsia="Times New Roman" w:hAnsi="Times New Roman" w:cs="Times New Roman"/>
          <w:sz w:val="24"/>
          <w:szCs w:val="24"/>
        </w:rPr>
        <w:t xml:space="preserve">, </w:t>
      </w:r>
      <w:proofErr w:type="spellStart"/>
      <w:r w:rsidRPr="006E049F">
        <w:rPr>
          <w:rFonts w:ascii="Times New Roman" w:eastAsia="Times New Roman" w:hAnsi="Times New Roman" w:cs="Times New Roman"/>
          <w:sz w:val="24"/>
          <w:szCs w:val="24"/>
        </w:rPr>
        <w:t>Główny</w:t>
      </w:r>
      <w:proofErr w:type="spellEnd"/>
      <w:r w:rsidRPr="006E049F">
        <w:rPr>
          <w:rFonts w:ascii="Times New Roman" w:eastAsia="Times New Roman" w:hAnsi="Times New Roman" w:cs="Times New Roman"/>
          <w:sz w:val="24"/>
          <w:szCs w:val="24"/>
        </w:rPr>
        <w:t xml:space="preserve"> </w:t>
      </w:r>
      <w:proofErr w:type="spellStart"/>
      <w:r w:rsidRPr="006E049F">
        <w:rPr>
          <w:rFonts w:ascii="Times New Roman" w:eastAsia="Times New Roman" w:hAnsi="Times New Roman" w:cs="Times New Roman"/>
          <w:sz w:val="24"/>
          <w:szCs w:val="24"/>
        </w:rPr>
        <w:t>Urząd</w:t>
      </w:r>
      <w:proofErr w:type="spellEnd"/>
      <w:r w:rsidRPr="006E049F">
        <w:rPr>
          <w:rFonts w:ascii="Times New Roman" w:eastAsia="Times New Roman" w:hAnsi="Times New Roman" w:cs="Times New Roman"/>
          <w:sz w:val="24"/>
          <w:szCs w:val="24"/>
        </w:rPr>
        <w:t xml:space="preserve"> </w:t>
      </w:r>
      <w:proofErr w:type="spellStart"/>
      <w:r w:rsidRPr="006E049F">
        <w:rPr>
          <w:rFonts w:ascii="Times New Roman" w:eastAsia="Times New Roman" w:hAnsi="Times New Roman" w:cs="Times New Roman"/>
          <w:sz w:val="24"/>
          <w:szCs w:val="24"/>
        </w:rPr>
        <w:t>Statystyczny</w:t>
      </w:r>
      <w:proofErr w:type="spellEnd"/>
      <w:r w:rsidRPr="006E049F">
        <w:rPr>
          <w:rFonts w:ascii="Times New Roman" w:eastAsia="Times New Roman" w:hAnsi="Times New Roman" w:cs="Times New Roman"/>
          <w:sz w:val="24"/>
          <w:szCs w:val="24"/>
        </w:rPr>
        <w:t>, 61(2), pp. 25–46, [online] Available at: http://dx.doi.org/10.5604/01.3001.0014.0901.</w:t>
      </w:r>
    </w:p>
    <w:p w14:paraId="0ADC90A6" w14:textId="77777777" w:rsidR="006E049F" w:rsidRPr="006E049F" w:rsidRDefault="006E049F" w:rsidP="006E049F">
      <w:pPr>
        <w:spacing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entrepreneurs, 32nd Ed., Financial Times Press: Harlow.</w:t>
      </w:r>
    </w:p>
    <w:p w14:paraId="4AA5E966"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proofErr w:type="spellStart"/>
      <w:r w:rsidRPr="006E049F">
        <w:rPr>
          <w:rFonts w:ascii="Times New Roman" w:eastAsia="Times New Roman" w:hAnsi="Times New Roman" w:cs="Times New Roman"/>
          <w:sz w:val="24"/>
          <w:szCs w:val="24"/>
        </w:rPr>
        <w:t>Ferdj</w:t>
      </w:r>
      <w:proofErr w:type="spellEnd"/>
      <w:r w:rsidRPr="006E049F">
        <w:rPr>
          <w:rFonts w:ascii="Times New Roman" w:eastAsia="Times New Roman" w:hAnsi="Times New Roman" w:cs="Times New Roman"/>
          <w:sz w:val="24"/>
          <w:szCs w:val="24"/>
        </w:rPr>
        <w:t xml:space="preserve">, Y. (2024) Entrepreneurship and territorial economic development in Algeria, </w:t>
      </w:r>
      <w:r w:rsidRPr="006E049F">
        <w:rPr>
          <w:rFonts w:ascii="Times New Roman" w:eastAsia="Times New Roman" w:hAnsi="Times New Roman" w:cs="Times New Roman"/>
          <w:i/>
          <w:sz w:val="24"/>
          <w:szCs w:val="24"/>
        </w:rPr>
        <w:t>Management and Entrepreneurship: Trends of Development</w:t>
      </w:r>
      <w:r w:rsidRPr="006E049F">
        <w:rPr>
          <w:rFonts w:ascii="Times New Roman" w:eastAsia="Times New Roman" w:hAnsi="Times New Roman" w:cs="Times New Roman"/>
          <w:sz w:val="24"/>
          <w:szCs w:val="24"/>
        </w:rPr>
        <w:t xml:space="preserve">, </w:t>
      </w:r>
      <w:proofErr w:type="spellStart"/>
      <w:r w:rsidRPr="006E049F">
        <w:rPr>
          <w:rFonts w:ascii="Times New Roman" w:eastAsia="Times New Roman" w:hAnsi="Times New Roman" w:cs="Times New Roman"/>
          <w:sz w:val="24"/>
          <w:szCs w:val="24"/>
        </w:rPr>
        <w:t>Zaporizhzhia</w:t>
      </w:r>
      <w:proofErr w:type="spellEnd"/>
      <w:r w:rsidRPr="006E049F">
        <w:rPr>
          <w:rFonts w:ascii="Times New Roman" w:eastAsia="Times New Roman" w:hAnsi="Times New Roman" w:cs="Times New Roman"/>
          <w:sz w:val="24"/>
          <w:szCs w:val="24"/>
        </w:rPr>
        <w:t xml:space="preserve"> National University, 1(27), pp. 8–18, [online] Available at: http://dx.doi.org/10.26661/2522-1566/2024-1/27-01.</w:t>
      </w:r>
    </w:p>
    <w:p w14:paraId="59F7D7A1"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proofErr w:type="spellStart"/>
      <w:r w:rsidRPr="006E049F">
        <w:rPr>
          <w:rFonts w:ascii="Times New Roman" w:eastAsia="Times New Roman" w:hAnsi="Times New Roman" w:cs="Times New Roman"/>
          <w:sz w:val="24"/>
          <w:szCs w:val="24"/>
        </w:rPr>
        <w:t>Jarial</w:t>
      </w:r>
      <w:proofErr w:type="spellEnd"/>
      <w:r w:rsidRPr="006E049F">
        <w:rPr>
          <w:rFonts w:ascii="Times New Roman" w:eastAsia="Times New Roman" w:hAnsi="Times New Roman" w:cs="Times New Roman"/>
          <w:sz w:val="24"/>
          <w:szCs w:val="24"/>
        </w:rPr>
        <w:t xml:space="preserve">, S. (2022) </w:t>
      </w:r>
      <w:r w:rsidRPr="006E049F">
        <w:rPr>
          <w:rFonts w:ascii="Times New Roman" w:eastAsia="Times New Roman" w:hAnsi="Times New Roman" w:cs="Times New Roman"/>
          <w:i/>
          <w:sz w:val="24"/>
          <w:szCs w:val="24"/>
        </w:rPr>
        <w:t>Entrepreneurship development: Entrepreneurship development series, volume 01</w:t>
      </w:r>
      <w:r w:rsidRPr="006E049F">
        <w:rPr>
          <w:rFonts w:ascii="Times New Roman" w:eastAsia="Times New Roman" w:hAnsi="Times New Roman" w:cs="Times New Roman"/>
          <w:sz w:val="24"/>
          <w:szCs w:val="24"/>
        </w:rPr>
        <w:t xml:space="preserve"> [Preprint]. doi:10.59317/9789395319256.</w:t>
      </w:r>
    </w:p>
    <w:p w14:paraId="141812B5"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Kendra Cherry, </w:t>
      </w:r>
      <w:proofErr w:type="spellStart"/>
      <w:r w:rsidRPr="006E049F">
        <w:rPr>
          <w:rFonts w:ascii="Times New Roman" w:eastAsia="Times New Roman" w:hAnsi="Times New Roman" w:cs="Times New Roman"/>
          <w:sz w:val="24"/>
          <w:szCs w:val="24"/>
        </w:rPr>
        <w:t>Mse</w:t>
      </w:r>
      <w:proofErr w:type="spellEnd"/>
      <w:r w:rsidRPr="006E049F">
        <w:rPr>
          <w:rFonts w:ascii="Times New Roman" w:eastAsia="Times New Roman" w:hAnsi="Times New Roman" w:cs="Times New Roman"/>
          <w:sz w:val="24"/>
          <w:szCs w:val="24"/>
        </w:rPr>
        <w:t xml:space="preserve">. (2022) </w:t>
      </w:r>
      <w:r w:rsidRPr="006E049F">
        <w:rPr>
          <w:rFonts w:ascii="Times New Roman" w:eastAsia="Times New Roman" w:hAnsi="Times New Roman" w:cs="Times New Roman"/>
          <w:i/>
          <w:sz w:val="24"/>
          <w:szCs w:val="24"/>
        </w:rPr>
        <w:t>How does self-determination theory explain motivation?</w:t>
      </w:r>
      <w:r w:rsidRPr="006E049F">
        <w:rPr>
          <w:rFonts w:ascii="Times New Roman" w:eastAsia="Times New Roman" w:hAnsi="Times New Roman" w:cs="Times New Roman"/>
          <w:sz w:val="24"/>
          <w:szCs w:val="24"/>
        </w:rPr>
        <w:t xml:space="preserve"> </w:t>
      </w:r>
      <w:r w:rsidRPr="006E049F">
        <w:rPr>
          <w:rFonts w:ascii="Times New Roman" w:eastAsia="Times New Roman" w:hAnsi="Times New Roman" w:cs="Times New Roman"/>
          <w:i/>
          <w:sz w:val="24"/>
          <w:szCs w:val="24"/>
        </w:rPr>
        <w:t>Very well Mind</w:t>
      </w:r>
      <w:r w:rsidRPr="006E049F">
        <w:rPr>
          <w:rFonts w:ascii="Times New Roman" w:eastAsia="Times New Roman" w:hAnsi="Times New Roman" w:cs="Times New Roman"/>
          <w:sz w:val="24"/>
          <w:szCs w:val="24"/>
        </w:rPr>
        <w:t>. Available at: https://www.verywellmind.com/what-is-self-determination-theory-2795387 (Accessed: 05 May 2024).</w:t>
      </w:r>
    </w:p>
    <w:p w14:paraId="7A926DB6"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LIU, J., CHUNG, P.-K. and SI, G. (2013) The Application of Self-Determination Theory among Chinese Populations, </w:t>
      </w:r>
      <w:r w:rsidRPr="006E049F">
        <w:rPr>
          <w:rFonts w:ascii="Times New Roman" w:eastAsia="Times New Roman" w:hAnsi="Times New Roman" w:cs="Times New Roman"/>
          <w:i/>
          <w:sz w:val="24"/>
          <w:szCs w:val="24"/>
        </w:rPr>
        <w:t>Advances in Psychological Science</w:t>
      </w:r>
      <w:r w:rsidRPr="006E049F">
        <w:rPr>
          <w:rFonts w:ascii="Times New Roman" w:eastAsia="Times New Roman" w:hAnsi="Times New Roman" w:cs="Times New Roman"/>
          <w:sz w:val="24"/>
          <w:szCs w:val="24"/>
        </w:rPr>
        <w:t>, China Science Publishing &amp; Media Ltd., 21(10), pp. 1803–1813, [online] Available at: http://dx.doi.org/10.3724/sp.j.1042.2013.01803.</w:t>
      </w:r>
    </w:p>
    <w:p w14:paraId="5E87D5A7"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MacCrimmon, K.R. and Wehrung, D.A. (1986) </w:t>
      </w:r>
      <w:r w:rsidRPr="006E049F">
        <w:rPr>
          <w:rFonts w:ascii="Times New Roman" w:eastAsia="Times New Roman" w:hAnsi="Times New Roman" w:cs="Times New Roman"/>
          <w:i/>
          <w:sz w:val="24"/>
          <w:szCs w:val="24"/>
        </w:rPr>
        <w:t>Assessing risk propensity</w:t>
      </w:r>
      <w:r w:rsidRPr="006E049F">
        <w:rPr>
          <w:rFonts w:ascii="Times New Roman" w:eastAsia="Times New Roman" w:hAnsi="Times New Roman" w:cs="Times New Roman"/>
          <w:sz w:val="24"/>
          <w:szCs w:val="24"/>
        </w:rPr>
        <w:t xml:space="preserve">, </w:t>
      </w:r>
      <w:r w:rsidRPr="006E049F">
        <w:rPr>
          <w:rFonts w:ascii="Times New Roman" w:eastAsia="Times New Roman" w:hAnsi="Times New Roman" w:cs="Times New Roman"/>
          <w:i/>
          <w:sz w:val="24"/>
          <w:szCs w:val="24"/>
        </w:rPr>
        <w:t>SpringerLink</w:t>
      </w:r>
      <w:r w:rsidRPr="006E049F">
        <w:rPr>
          <w:rFonts w:ascii="Times New Roman" w:eastAsia="Times New Roman" w:hAnsi="Times New Roman" w:cs="Times New Roman"/>
          <w:sz w:val="24"/>
          <w:szCs w:val="24"/>
        </w:rPr>
        <w:t>. Available at: https://link.springer.com/chapter/10.1007/978-94-009-4616-3_19 (Accessed: 05 May 2024).</w:t>
      </w:r>
    </w:p>
    <w:p w14:paraId="1C1C4F4C"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Mishra, C. S. and Zachary, R. (2014) </w:t>
      </w:r>
      <w:r w:rsidRPr="006E049F">
        <w:rPr>
          <w:rFonts w:ascii="Times New Roman" w:eastAsia="Times New Roman" w:hAnsi="Times New Roman" w:cs="Times New Roman"/>
          <w:i/>
          <w:sz w:val="24"/>
          <w:szCs w:val="24"/>
        </w:rPr>
        <w:t>The Theory of Entrepreneurship</w:t>
      </w:r>
      <w:r w:rsidRPr="006E049F">
        <w:rPr>
          <w:rFonts w:ascii="Times New Roman" w:eastAsia="Times New Roman" w:hAnsi="Times New Roman" w:cs="Times New Roman"/>
          <w:sz w:val="24"/>
          <w:szCs w:val="24"/>
        </w:rPr>
        <w:t>, Springer, [online] Available at: http://books.google.ie/books?id=Er4aBgAAQBAJ&amp;printsec=frontcover&amp;dq=entrepreneurship+development+theory&amp;hl=&amp;cd=2&amp;source=gbs_api.</w:t>
      </w:r>
    </w:p>
    <w:p w14:paraId="051AD21B" w14:textId="77777777" w:rsidR="006E049F" w:rsidRPr="006E049F" w:rsidRDefault="006E049F" w:rsidP="006E049F">
      <w:pPr>
        <w:spacing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lastRenderedPageBreak/>
        <w:t xml:space="preserve">Nelson, O. (2013) Enterprise development in SMEs and entrepreneurial firms’ dynamic processes IGI Global. </w:t>
      </w:r>
    </w:p>
    <w:p w14:paraId="70FB11D3"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proofErr w:type="spellStart"/>
      <w:r w:rsidRPr="006E049F">
        <w:rPr>
          <w:rFonts w:ascii="Times New Roman" w:eastAsia="Times New Roman" w:hAnsi="Times New Roman" w:cs="Times New Roman"/>
          <w:sz w:val="24"/>
          <w:szCs w:val="24"/>
        </w:rPr>
        <w:t>Oboidhe</w:t>
      </w:r>
      <w:proofErr w:type="spellEnd"/>
      <w:r w:rsidRPr="006E049F">
        <w:rPr>
          <w:rFonts w:ascii="Times New Roman" w:eastAsia="Times New Roman" w:hAnsi="Times New Roman" w:cs="Times New Roman"/>
          <w:sz w:val="24"/>
          <w:szCs w:val="24"/>
        </w:rPr>
        <w:t xml:space="preserve">, P. (2023) </w:t>
      </w:r>
      <w:r w:rsidRPr="006E049F">
        <w:rPr>
          <w:rFonts w:ascii="Times New Roman" w:eastAsia="Times New Roman" w:hAnsi="Times New Roman" w:cs="Times New Roman"/>
          <w:i/>
          <w:sz w:val="24"/>
          <w:szCs w:val="24"/>
        </w:rPr>
        <w:t>The 5 stages of Entrepreneurship</w:t>
      </w:r>
      <w:r w:rsidRPr="006E049F">
        <w:rPr>
          <w:rFonts w:ascii="Times New Roman" w:eastAsia="Times New Roman" w:hAnsi="Times New Roman" w:cs="Times New Roman"/>
          <w:sz w:val="24"/>
          <w:szCs w:val="24"/>
        </w:rPr>
        <w:t xml:space="preserve">, </w:t>
      </w:r>
      <w:r w:rsidRPr="006E049F">
        <w:rPr>
          <w:rFonts w:ascii="Times New Roman" w:eastAsia="Times New Roman" w:hAnsi="Times New Roman" w:cs="Times New Roman"/>
          <w:i/>
          <w:sz w:val="24"/>
          <w:szCs w:val="24"/>
        </w:rPr>
        <w:t>HubSpot Blog</w:t>
      </w:r>
      <w:r w:rsidRPr="006E049F">
        <w:rPr>
          <w:rFonts w:ascii="Times New Roman" w:eastAsia="Times New Roman" w:hAnsi="Times New Roman" w:cs="Times New Roman"/>
          <w:sz w:val="24"/>
          <w:szCs w:val="24"/>
        </w:rPr>
        <w:t>. Available at: https://blog.hubspot.com/sales/stages-of-entrepreneurship (Accessed: 07 May 2024).</w:t>
      </w:r>
    </w:p>
    <w:p w14:paraId="6AE7B872"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proofErr w:type="spellStart"/>
      <w:r w:rsidRPr="006E049F">
        <w:rPr>
          <w:rFonts w:ascii="Times New Roman" w:eastAsia="Times New Roman" w:hAnsi="Times New Roman" w:cs="Times New Roman"/>
          <w:sz w:val="24"/>
          <w:szCs w:val="24"/>
        </w:rPr>
        <w:t>Sarahelizberger</w:t>
      </w:r>
      <w:proofErr w:type="spellEnd"/>
      <w:r w:rsidRPr="006E049F">
        <w:rPr>
          <w:rFonts w:ascii="Times New Roman" w:eastAsia="Times New Roman" w:hAnsi="Times New Roman" w:cs="Times New Roman"/>
          <w:sz w:val="24"/>
          <w:szCs w:val="24"/>
        </w:rPr>
        <w:t xml:space="preserve"> (2018) </w:t>
      </w:r>
      <w:r w:rsidRPr="006E049F">
        <w:rPr>
          <w:rFonts w:ascii="Times New Roman" w:eastAsia="Times New Roman" w:hAnsi="Times New Roman" w:cs="Times New Roman"/>
          <w:i/>
          <w:sz w:val="24"/>
          <w:szCs w:val="24"/>
        </w:rPr>
        <w:t>Self-made Spanx billionaire Sara Blakely has never had coffee - here’s how she starts her day instead</w:t>
      </w:r>
      <w:r w:rsidRPr="006E049F">
        <w:rPr>
          <w:rFonts w:ascii="Times New Roman" w:eastAsia="Times New Roman" w:hAnsi="Times New Roman" w:cs="Times New Roman"/>
          <w:sz w:val="24"/>
          <w:szCs w:val="24"/>
        </w:rPr>
        <w:t xml:space="preserve">, </w:t>
      </w:r>
      <w:r w:rsidRPr="006E049F">
        <w:rPr>
          <w:rFonts w:ascii="Times New Roman" w:eastAsia="Times New Roman" w:hAnsi="Times New Roman" w:cs="Times New Roman"/>
          <w:i/>
          <w:sz w:val="24"/>
          <w:szCs w:val="24"/>
        </w:rPr>
        <w:t>CNBC</w:t>
      </w:r>
      <w:r w:rsidRPr="006E049F">
        <w:rPr>
          <w:rFonts w:ascii="Times New Roman" w:eastAsia="Times New Roman" w:hAnsi="Times New Roman" w:cs="Times New Roman"/>
          <w:sz w:val="24"/>
          <w:szCs w:val="24"/>
        </w:rPr>
        <w:t>. Available at: https://www.cnbc.com/2018/06/29/spanx-founder-sara-blakelys-morning-routine-does-not-include-coffee.html (Accessed: 05 May 2024).</w:t>
      </w:r>
    </w:p>
    <w:p w14:paraId="569BE3BA"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Schjoedt, L. and Shaver, K. G. (2019) Entrepreneurs’ motivation: a conceptual process theory, </w:t>
      </w:r>
      <w:r w:rsidRPr="006E049F">
        <w:rPr>
          <w:rFonts w:ascii="Times New Roman" w:eastAsia="Times New Roman" w:hAnsi="Times New Roman" w:cs="Times New Roman"/>
          <w:i/>
          <w:sz w:val="24"/>
          <w:szCs w:val="24"/>
        </w:rPr>
        <w:t>Journal of Small Business &amp; Entrepreneurship</w:t>
      </w:r>
      <w:r w:rsidRPr="006E049F">
        <w:rPr>
          <w:rFonts w:ascii="Times New Roman" w:eastAsia="Times New Roman" w:hAnsi="Times New Roman" w:cs="Times New Roman"/>
          <w:sz w:val="24"/>
          <w:szCs w:val="24"/>
        </w:rPr>
        <w:t>, Informa UK Limited, 32(4), pp. 333–353, [online] Available at: http://dx.doi.org/10.1080/08276331.2019.1596398.</w:t>
      </w:r>
    </w:p>
    <w:p w14:paraId="357C2938"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Sharma, B. (2020) </w:t>
      </w:r>
      <w:r w:rsidRPr="006E049F">
        <w:rPr>
          <w:rFonts w:ascii="Times New Roman" w:eastAsia="Times New Roman" w:hAnsi="Times New Roman" w:cs="Times New Roman"/>
          <w:i/>
          <w:sz w:val="24"/>
          <w:szCs w:val="24"/>
        </w:rPr>
        <w:t xml:space="preserve">What entrepreneurs can learn from the life of </w:t>
      </w:r>
      <w:proofErr w:type="spellStart"/>
      <w:r w:rsidRPr="006E049F">
        <w:rPr>
          <w:rFonts w:ascii="Times New Roman" w:eastAsia="Times New Roman" w:hAnsi="Times New Roman" w:cs="Times New Roman"/>
          <w:i/>
          <w:sz w:val="24"/>
          <w:szCs w:val="24"/>
        </w:rPr>
        <w:t>elon</w:t>
      </w:r>
      <w:proofErr w:type="spellEnd"/>
      <w:r w:rsidRPr="006E049F">
        <w:rPr>
          <w:rFonts w:ascii="Times New Roman" w:eastAsia="Times New Roman" w:hAnsi="Times New Roman" w:cs="Times New Roman"/>
          <w:i/>
          <w:sz w:val="24"/>
          <w:szCs w:val="24"/>
        </w:rPr>
        <w:t xml:space="preserve"> musk</w:t>
      </w:r>
      <w:r w:rsidRPr="006E049F">
        <w:rPr>
          <w:rFonts w:ascii="Times New Roman" w:eastAsia="Times New Roman" w:hAnsi="Times New Roman" w:cs="Times New Roman"/>
          <w:sz w:val="24"/>
          <w:szCs w:val="24"/>
        </w:rPr>
        <w:t xml:space="preserve">, </w:t>
      </w:r>
      <w:proofErr w:type="spellStart"/>
      <w:r w:rsidRPr="006E049F">
        <w:rPr>
          <w:rFonts w:ascii="Times New Roman" w:eastAsia="Times New Roman" w:hAnsi="Times New Roman" w:cs="Times New Roman"/>
          <w:i/>
          <w:sz w:val="24"/>
          <w:szCs w:val="24"/>
        </w:rPr>
        <w:t>Yourstory</w:t>
      </w:r>
      <w:proofErr w:type="spellEnd"/>
      <w:r w:rsidRPr="006E049F">
        <w:rPr>
          <w:rFonts w:ascii="Times New Roman" w:eastAsia="Times New Roman" w:hAnsi="Times New Roman" w:cs="Times New Roman"/>
          <w:sz w:val="24"/>
          <w:szCs w:val="24"/>
        </w:rPr>
        <w:t>. Available at: https://yourstory.com/2016/09/entrepreneurs-learn-elon-musk/amp (Accessed: 05 May 2024).</w:t>
      </w:r>
    </w:p>
    <w:p w14:paraId="77460A3B"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 xml:space="preserve">Sharma, K.C. (2012) </w:t>
      </w:r>
      <w:r w:rsidRPr="006E049F">
        <w:rPr>
          <w:rFonts w:ascii="Times New Roman" w:eastAsia="Times New Roman" w:hAnsi="Times New Roman" w:cs="Times New Roman"/>
          <w:i/>
          <w:sz w:val="24"/>
          <w:szCs w:val="24"/>
        </w:rPr>
        <w:t>Entrepreneurship development</w:t>
      </w:r>
      <w:r w:rsidRPr="006E049F">
        <w:rPr>
          <w:rFonts w:ascii="Times New Roman" w:eastAsia="Times New Roman" w:hAnsi="Times New Roman" w:cs="Times New Roman"/>
          <w:sz w:val="24"/>
          <w:szCs w:val="24"/>
        </w:rPr>
        <w:t>. New Delhi: Regal Publications.</w:t>
      </w:r>
    </w:p>
    <w:p w14:paraId="55035ED0"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proofErr w:type="spellStart"/>
      <w:r w:rsidRPr="006E049F">
        <w:rPr>
          <w:rFonts w:ascii="Times New Roman" w:eastAsia="Times New Roman" w:hAnsi="Times New Roman" w:cs="Times New Roman"/>
          <w:sz w:val="24"/>
          <w:szCs w:val="24"/>
        </w:rPr>
        <w:t>Vietrova</w:t>
      </w:r>
      <w:proofErr w:type="spellEnd"/>
      <w:r w:rsidRPr="006E049F">
        <w:rPr>
          <w:rFonts w:ascii="Times New Roman" w:eastAsia="Times New Roman" w:hAnsi="Times New Roman" w:cs="Times New Roman"/>
          <w:sz w:val="24"/>
          <w:szCs w:val="24"/>
        </w:rPr>
        <w:t xml:space="preserve">, N. V. (2020) SCIENTIFIC APPROACHES TO RESEARCH MOTIVATION OF ENTREPRENEURSHIP IN STUDENT AGE, </w:t>
      </w:r>
      <w:r w:rsidRPr="006E049F">
        <w:rPr>
          <w:rFonts w:ascii="Times New Roman" w:eastAsia="Times New Roman" w:hAnsi="Times New Roman" w:cs="Times New Roman"/>
          <w:i/>
          <w:sz w:val="24"/>
          <w:szCs w:val="24"/>
        </w:rPr>
        <w:t>Theory and practice of modern psychology</w:t>
      </w:r>
      <w:r w:rsidRPr="006E049F">
        <w:rPr>
          <w:rFonts w:ascii="Times New Roman" w:eastAsia="Times New Roman" w:hAnsi="Times New Roman" w:cs="Times New Roman"/>
          <w:sz w:val="24"/>
          <w:szCs w:val="24"/>
        </w:rPr>
        <w:t>, Publishing House Helvetica (Publications), 3(1), pp. 150–154, [online] Available at: http://dx.doi.org/10.32840/2663-6026.2020.1-1.28.</w:t>
      </w:r>
    </w:p>
    <w:p w14:paraId="7D592242" w14:textId="77777777" w:rsidR="006E049F" w:rsidRPr="006E049F" w:rsidRDefault="006E049F" w:rsidP="006E049F">
      <w:pPr>
        <w:spacing w:line="360" w:lineRule="auto"/>
        <w:ind w:left="360"/>
        <w:jc w:val="both"/>
        <w:rPr>
          <w:rFonts w:ascii="Times New Roman" w:eastAsia="Times New Roman" w:hAnsi="Times New Roman" w:cs="Times New Roman"/>
          <w:sz w:val="24"/>
          <w:szCs w:val="24"/>
        </w:rPr>
      </w:pPr>
      <w:r w:rsidRPr="006E049F">
        <w:rPr>
          <w:rFonts w:ascii="Times New Roman" w:eastAsia="Times New Roman" w:hAnsi="Times New Roman" w:cs="Times New Roman"/>
          <w:sz w:val="24"/>
          <w:szCs w:val="24"/>
        </w:rPr>
        <w:t>Williams, S. (2021) FT Guide to Business Start Up: The most comprehensive guide for</w:t>
      </w:r>
    </w:p>
    <w:p w14:paraId="5F842FDE" w14:textId="77777777" w:rsidR="006E049F" w:rsidRPr="006E049F" w:rsidRDefault="006E049F" w:rsidP="006E049F">
      <w:pPr>
        <w:spacing w:before="240" w:after="240" w:line="360" w:lineRule="auto"/>
        <w:ind w:left="360"/>
        <w:jc w:val="both"/>
        <w:rPr>
          <w:rFonts w:ascii="Times New Roman" w:eastAsia="Times New Roman" w:hAnsi="Times New Roman" w:cs="Times New Roman"/>
          <w:sz w:val="24"/>
          <w:szCs w:val="24"/>
        </w:rPr>
      </w:pPr>
      <w:proofErr w:type="spellStart"/>
      <w:r w:rsidRPr="006E049F">
        <w:rPr>
          <w:rFonts w:ascii="Times New Roman" w:eastAsia="Times New Roman" w:hAnsi="Times New Roman" w:cs="Times New Roman"/>
          <w:sz w:val="24"/>
          <w:szCs w:val="24"/>
        </w:rPr>
        <w:t>Zaware</w:t>
      </w:r>
      <w:proofErr w:type="spellEnd"/>
      <w:r w:rsidRPr="006E049F">
        <w:rPr>
          <w:rFonts w:ascii="Times New Roman" w:eastAsia="Times New Roman" w:hAnsi="Times New Roman" w:cs="Times New Roman"/>
          <w:sz w:val="24"/>
          <w:szCs w:val="24"/>
        </w:rPr>
        <w:t xml:space="preserve">, N. (2019) </w:t>
      </w:r>
      <w:r w:rsidRPr="006E049F">
        <w:rPr>
          <w:rFonts w:ascii="Times New Roman" w:eastAsia="Times New Roman" w:hAnsi="Times New Roman" w:cs="Times New Roman"/>
          <w:i/>
          <w:sz w:val="24"/>
          <w:szCs w:val="24"/>
        </w:rPr>
        <w:t>Entrepreneurship Development and Start-ups Management</w:t>
      </w:r>
      <w:r w:rsidRPr="006E049F">
        <w:rPr>
          <w:rFonts w:ascii="Times New Roman" w:eastAsia="Times New Roman" w:hAnsi="Times New Roman" w:cs="Times New Roman"/>
          <w:sz w:val="24"/>
          <w:szCs w:val="24"/>
        </w:rPr>
        <w:t xml:space="preserve">, </w:t>
      </w:r>
      <w:proofErr w:type="spellStart"/>
      <w:r w:rsidRPr="006E049F">
        <w:rPr>
          <w:rFonts w:ascii="Times New Roman" w:eastAsia="Times New Roman" w:hAnsi="Times New Roman" w:cs="Times New Roman"/>
          <w:sz w:val="24"/>
          <w:szCs w:val="24"/>
        </w:rPr>
        <w:t>Educreation</w:t>
      </w:r>
      <w:proofErr w:type="spellEnd"/>
      <w:r w:rsidRPr="006E049F">
        <w:rPr>
          <w:rFonts w:ascii="Times New Roman" w:eastAsia="Times New Roman" w:hAnsi="Times New Roman" w:cs="Times New Roman"/>
          <w:sz w:val="24"/>
          <w:szCs w:val="24"/>
        </w:rPr>
        <w:t xml:space="preserve"> Publishing, [online] Available at: </w:t>
      </w:r>
      <w:hyperlink r:id="rId7">
        <w:r w:rsidRPr="006E049F">
          <w:rPr>
            <w:rFonts w:ascii="Times New Roman" w:eastAsia="Times New Roman" w:hAnsi="Times New Roman" w:cs="Times New Roman"/>
            <w:color w:val="1155CC"/>
            <w:sz w:val="24"/>
            <w:szCs w:val="24"/>
            <w:u w:val="single"/>
          </w:rPr>
          <w:t>http://books.google.ie/books?id=3QuDDwAAQBAJ&amp;printsec=frontcover&amp;dq=entrepreneurship+development&amp;hl=&amp;cd=3&amp;source=gbs_api</w:t>
        </w:r>
      </w:hyperlink>
      <w:r w:rsidRPr="006E049F">
        <w:rPr>
          <w:rFonts w:ascii="Times New Roman" w:eastAsia="Times New Roman" w:hAnsi="Times New Roman" w:cs="Times New Roman"/>
          <w:sz w:val="24"/>
          <w:szCs w:val="24"/>
        </w:rPr>
        <w:t>.</w:t>
      </w:r>
    </w:p>
    <w:p w14:paraId="0000004A" w14:textId="77777777" w:rsidR="008E556C" w:rsidRDefault="008E556C">
      <w:pPr>
        <w:rPr>
          <w:rFonts w:ascii="Times New Roman" w:eastAsia="Times New Roman" w:hAnsi="Times New Roman" w:cs="Times New Roman"/>
        </w:rPr>
      </w:pPr>
    </w:p>
    <w:sectPr w:rsidR="008E556C">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9D1D3" w14:textId="77777777" w:rsidR="006B07F2" w:rsidRDefault="006B07F2">
      <w:pPr>
        <w:spacing w:line="240" w:lineRule="auto"/>
      </w:pPr>
      <w:r>
        <w:separator/>
      </w:r>
    </w:p>
  </w:endnote>
  <w:endnote w:type="continuationSeparator" w:id="0">
    <w:p w14:paraId="59A71182" w14:textId="77777777" w:rsidR="006B07F2" w:rsidRDefault="006B07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40579451" w:rsidR="008E556C" w:rsidRDefault="00F60B14">
    <w:pPr>
      <w:pBdr>
        <w:top w:val="single" w:sz="4" w:space="1" w:color="D9D9D9"/>
        <w:left w:val="nil"/>
        <w:bottom w:val="nil"/>
        <w:right w:val="nil"/>
        <w:between w:val="nil"/>
      </w:pBdr>
      <w:tabs>
        <w:tab w:val="center" w:pos="4680"/>
        <w:tab w:val="right" w:pos="9360"/>
      </w:tabs>
      <w:spacing w:line="240" w:lineRule="auto"/>
      <w:rPr>
        <w:b/>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r>
      <w:rPr>
        <w:b/>
        <w:color w:val="000000"/>
      </w:rPr>
      <w:t xml:space="preserve"> | </w:t>
    </w:r>
    <w:r>
      <w:rPr>
        <w:color w:val="7F7F7F"/>
      </w:rPr>
      <w:t>Page</w:t>
    </w:r>
  </w:p>
  <w:p w14:paraId="0000004C" w14:textId="77777777" w:rsidR="008E556C" w:rsidRDefault="008E556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5C471" w14:textId="77777777" w:rsidR="006B07F2" w:rsidRDefault="006B07F2">
      <w:pPr>
        <w:spacing w:line="240" w:lineRule="auto"/>
      </w:pPr>
      <w:r>
        <w:separator/>
      </w:r>
    </w:p>
  </w:footnote>
  <w:footnote w:type="continuationSeparator" w:id="0">
    <w:p w14:paraId="7B1B71CB" w14:textId="77777777" w:rsidR="006B07F2" w:rsidRDefault="006B07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2C7A59"/>
    <w:multiLevelType w:val="hybridMultilevel"/>
    <w:tmpl w:val="EC9E16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5403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56C"/>
    <w:rsid w:val="000C6927"/>
    <w:rsid w:val="0013415F"/>
    <w:rsid w:val="006B07F2"/>
    <w:rsid w:val="006E049F"/>
    <w:rsid w:val="008E556C"/>
    <w:rsid w:val="009402D2"/>
    <w:rsid w:val="00965772"/>
    <w:rsid w:val="00E62000"/>
    <w:rsid w:val="00E9120A"/>
    <w:rsid w:val="00EE4D5D"/>
    <w:rsid w:val="00F60B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3BDAF"/>
  <w15:docId w15:val="{BDB58D79-AF61-4AD1-ACA0-2CA8A3EF0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outlineLvl w:val="0"/>
    </w:pPr>
    <w:rPr>
      <w:b/>
      <w:sz w:val="32"/>
      <w:szCs w:val="32"/>
    </w:rPr>
  </w:style>
  <w:style w:type="paragraph" w:styleId="Heading2">
    <w:name w:val="heading 2"/>
    <w:basedOn w:val="Normal"/>
    <w:next w:val="Normal"/>
    <w:pPr>
      <w:keepNext/>
      <w:keepLines/>
      <w:spacing w:before="360" w:after="120"/>
      <w:outlineLvl w:val="1"/>
    </w:pPr>
    <w:rPr>
      <w:b/>
      <w:sz w:val="28"/>
      <w:szCs w:val="28"/>
      <w:highlight w:val="white"/>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6E04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books.google.ie/books?id=3QuDDwAAQBAJ&amp;printsec=frontcover&amp;dq=entrepreneurship+development&amp;hl=&amp;cd=3&amp;source=gbs_ap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2725</Words>
  <Characters>15535</Characters>
  <Application>Microsoft Office Word</Application>
  <DocSecurity>0</DocSecurity>
  <Lines>129</Lines>
  <Paragraphs>36</Paragraphs>
  <ScaleCrop>false</ScaleCrop>
  <Company/>
  <LinksUpToDate>false</LinksUpToDate>
  <CharactersWithSpaces>18224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Sabbir Ansar Hussain (2233891)</cp:lastModifiedBy>
  <cp:revision>2</cp:revision>
  <dcterms:created xsi:type="dcterms:W3CDTF">2024-05-13T20:04:00Z</dcterms:created>
  <dcterms:modified xsi:type="dcterms:W3CDTF">2024-05-13T20:04:00Z</dcterms:modified>
</cp:coreProperties>
</file>