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C3EC1" w:themeColor="accent1"/>
        </w:rPr>
        <w:id w:val="-213355604"/>
        <w:docPartObj>
          <w:docPartGallery w:val="Cover Pages"/>
          <w:docPartUnique/>
        </w:docPartObj>
      </w:sdtPr>
      <w:sdtEndPr>
        <w:rPr>
          <w:rFonts w:ascii="Arial" w:hAnsi="Arial" w:cs="Arial"/>
          <w:b/>
          <w:bCs/>
          <w:color w:val="auto"/>
          <w:sz w:val="32"/>
          <w:szCs w:val="32"/>
        </w:rPr>
      </w:sdtEndPr>
      <w:sdtContent>
        <w:p w14:paraId="4E2F7F30" w14:textId="7B770B21" w:rsidR="00EE1852" w:rsidRDefault="00EE1852">
          <w:pPr>
            <w:pStyle w:val="NoSpacing"/>
            <w:spacing w:before="1540" w:after="240"/>
            <w:jc w:val="center"/>
            <w:rPr>
              <w:color w:val="AC3EC1" w:themeColor="accent1"/>
            </w:rPr>
          </w:pPr>
          <w:r>
            <w:rPr>
              <w:noProof/>
            </w:rPr>
            <w:drawing>
              <wp:inline distT="0" distB="0" distL="0" distR="0" wp14:anchorId="6374091E" wp14:editId="758E9F02">
                <wp:extent cx="2095500" cy="69532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sdt>
          <w:sdtPr>
            <w:rPr>
              <w:rFonts w:asciiTheme="majorHAnsi" w:eastAsiaTheme="majorEastAsia" w:hAnsiTheme="majorHAnsi" w:cstheme="majorBidi"/>
              <w:caps/>
              <w:color w:val="AC3EC1" w:themeColor="accent1"/>
              <w:sz w:val="72"/>
              <w:szCs w:val="72"/>
            </w:rPr>
            <w:alias w:val="Title"/>
            <w:tag w:val=""/>
            <w:id w:val="1735040861"/>
            <w:placeholder>
              <w:docPart w:val="1470586B2CA349C1B9FA0A6606981D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F2F3E2A" w14:textId="44E019E1" w:rsidR="00EE1852" w:rsidRDefault="00EE1852">
              <w:pPr>
                <w:pStyle w:val="NoSpacing"/>
                <w:pBdr>
                  <w:top w:val="single" w:sz="6" w:space="6" w:color="AC3EC1" w:themeColor="accent1"/>
                  <w:bottom w:val="single" w:sz="6" w:space="6" w:color="AC3EC1" w:themeColor="accent1"/>
                </w:pBdr>
                <w:spacing w:after="240"/>
                <w:jc w:val="center"/>
                <w:rPr>
                  <w:rFonts w:asciiTheme="majorHAnsi" w:eastAsiaTheme="majorEastAsia" w:hAnsiTheme="majorHAnsi" w:cstheme="majorBidi"/>
                  <w:caps/>
                  <w:color w:val="AC3EC1" w:themeColor="accent1"/>
                  <w:sz w:val="80"/>
                  <w:szCs w:val="80"/>
                </w:rPr>
              </w:pPr>
              <w:r>
                <w:rPr>
                  <w:rFonts w:asciiTheme="majorHAnsi" w:eastAsiaTheme="majorEastAsia" w:hAnsiTheme="majorHAnsi" w:cstheme="majorBidi"/>
                  <w:caps/>
                  <w:color w:val="AC3EC1" w:themeColor="accent1"/>
                  <w:sz w:val="72"/>
                  <w:szCs w:val="72"/>
                </w:rPr>
                <w:t>Communication skills and models</w:t>
              </w:r>
            </w:p>
          </w:sdtContent>
        </w:sdt>
        <w:p w14:paraId="2270900D" w14:textId="0AD7573D" w:rsidR="00EE1852" w:rsidRDefault="00EE1852">
          <w:pPr>
            <w:pStyle w:val="NoSpacing"/>
            <w:jc w:val="center"/>
            <w:rPr>
              <w:color w:val="AC3EC1" w:themeColor="accent1"/>
              <w:sz w:val="28"/>
              <w:szCs w:val="28"/>
            </w:rPr>
          </w:pPr>
        </w:p>
        <w:p w14:paraId="5352FE71" w14:textId="0BA9D1AC" w:rsidR="00EE1852" w:rsidRDefault="00EE1852">
          <w:pPr>
            <w:pStyle w:val="NoSpacing"/>
            <w:spacing w:before="480"/>
            <w:jc w:val="center"/>
            <w:rPr>
              <w:color w:val="AC3EC1" w:themeColor="accent1"/>
            </w:rPr>
          </w:pPr>
          <w:r>
            <w:rPr>
              <w:noProof/>
              <w:color w:val="AC3EC1" w:themeColor="accent1"/>
            </w:rPr>
            <w:drawing>
              <wp:inline distT="0" distB="0" distL="0" distR="0" wp14:anchorId="539215EE" wp14:editId="58CD006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B557ED" w14:textId="388DEC4F" w:rsidR="00EE1852" w:rsidRDefault="00F714AE">
          <w:pPr>
            <w:rPr>
              <w:rFonts w:ascii="Arial" w:hAnsi="Arial" w:cs="Arial"/>
              <w:b/>
              <w:bCs/>
              <w:sz w:val="32"/>
              <w:szCs w:val="32"/>
            </w:rPr>
          </w:pPr>
          <w:r>
            <w:rPr>
              <w:noProof/>
              <w:color w:val="AC3EC1" w:themeColor="accent1"/>
            </w:rPr>
            <mc:AlternateContent>
              <mc:Choice Requires="wps">
                <w:drawing>
                  <wp:anchor distT="0" distB="0" distL="114300" distR="114300" simplePos="0" relativeHeight="251659264" behindDoc="0" locked="0" layoutInCell="1" allowOverlap="1" wp14:anchorId="01F758E8" wp14:editId="241744CD">
                    <wp:simplePos x="0" y="0"/>
                    <wp:positionH relativeFrom="margin">
                      <wp:align>right</wp:align>
                    </wp:positionH>
                    <wp:positionV relativeFrom="page">
                      <wp:posOffset>9050020</wp:posOffset>
                    </wp:positionV>
                    <wp:extent cx="6553200" cy="557784"/>
                    <wp:effectExtent l="0" t="0" r="2540" b="190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B65BA" w14:textId="1C923DF3" w:rsidR="00EE1852" w:rsidRDefault="00EE1852" w:rsidP="00F714AE">
                                <w:pPr>
                                  <w:pStyle w:val="NoSpacing"/>
                                  <w:spacing w:after="40"/>
                                  <w:jc w:val="center"/>
                                  <w:rPr>
                                    <w:caps/>
                                    <w:color w:val="AC3EC1" w:themeColor="accent1"/>
                                    <w:sz w:val="28"/>
                                    <w:szCs w:val="28"/>
                                  </w:rPr>
                                </w:pPr>
                              </w:p>
                              <w:p w14:paraId="2CCA37FC" w14:textId="6CD80B68" w:rsidR="00EE1852" w:rsidRDefault="00000000" w:rsidP="00F714AE">
                                <w:pPr>
                                  <w:pStyle w:val="NoSpacing"/>
                                  <w:jc w:val="center"/>
                                  <w:rPr>
                                    <w:color w:val="AC3EC1" w:themeColor="accent1"/>
                                  </w:rPr>
                                </w:pPr>
                                <w:sdt>
                                  <w:sdtPr>
                                    <w:rPr>
                                      <w:caps/>
                                      <w:color w:val="AC3EC1"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714AE">
                                      <w:rPr>
                                        <w:caps/>
                                        <w:color w:val="AC3EC1" w:themeColor="accent1"/>
                                      </w:rPr>
                                      <w:t>Student: Evelina Gajauskyte (2125731)</w:t>
                                    </w:r>
                                  </w:sdtContent>
                                </w:sdt>
                              </w:p>
                              <w:p w14:paraId="64D286DA" w14:textId="373A7FC8" w:rsidR="00EE1852" w:rsidRDefault="00000000" w:rsidP="00F714AE">
                                <w:pPr>
                                  <w:pStyle w:val="NoSpacing"/>
                                  <w:jc w:val="center"/>
                                  <w:rPr>
                                    <w:color w:val="AC3EC1" w:themeColor="accent1"/>
                                  </w:rPr>
                                </w:pPr>
                                <w:sdt>
                                  <w:sdtPr>
                                    <w:rPr>
                                      <w:color w:val="AC3EC1"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714AE">
                                      <w:rPr>
                                        <w:color w:val="AC3EC1" w:themeColor="accent1"/>
                                      </w:rPr>
                                      <w:t>Lecturer: Anita Nan</w:t>
                                    </w:r>
                                  </w:sdtContent>
                                </w:sdt>
                              </w:p>
                              <w:p w14:paraId="5A44DDD1" w14:textId="6402B001" w:rsidR="00F714AE" w:rsidRDefault="00F714AE" w:rsidP="00F714AE">
                                <w:pPr>
                                  <w:pStyle w:val="NoSpacing"/>
                                  <w:jc w:val="center"/>
                                  <w:rPr>
                                    <w:color w:val="AC3EC1" w:themeColor="accent1"/>
                                  </w:rPr>
                                </w:pPr>
                                <w:r>
                                  <w:rPr>
                                    <w:color w:val="AC3EC1" w:themeColor="accent1"/>
                                  </w:rPr>
                                  <w:t xml:space="preserve">Module: </w:t>
                                </w:r>
                                <w:r w:rsidR="00FE698D">
                                  <w:rPr>
                                    <w:color w:val="AC3EC1" w:themeColor="accent1"/>
                                  </w:rPr>
                                  <w:t>BMSW4002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F758E8" id="_x0000_t202" coordsize="21600,21600" o:spt="202" path="m,l,21600r21600,l21600,xe">
                    <v:stroke joinstyle="miter"/>
                    <v:path gradientshapeok="t" o:connecttype="rect"/>
                  </v:shapetype>
                  <v:shape id="Text Box 142" o:spid="_x0000_s1026" type="#_x0000_t202" style="position:absolute;margin-left:464.8pt;margin-top:712.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" filled="f" stroked="f" strokeweight=".5pt">
                    <v:textbox style="mso-fit-shape-to-text:t" inset="0,0,0,0">
                      <w:txbxContent>
                        <w:p w14:paraId="068B65BA" w14:textId="1C923DF3" w:rsidR="00EE1852" w:rsidRDefault="00EE1852" w:rsidP="00F714AE">
                          <w:pPr>
                            <w:pStyle w:val="NoSpacing"/>
                            <w:spacing w:after="40"/>
                            <w:jc w:val="center"/>
                            <w:rPr>
                              <w:caps/>
                              <w:color w:val="AC3EC1" w:themeColor="accent1"/>
                              <w:sz w:val="28"/>
                              <w:szCs w:val="28"/>
                            </w:rPr>
                          </w:pPr>
                        </w:p>
                        <w:p w14:paraId="2CCA37FC" w14:textId="6CD80B68" w:rsidR="00EE1852" w:rsidRDefault="00000000" w:rsidP="00F714AE">
                          <w:pPr>
                            <w:pStyle w:val="NoSpacing"/>
                            <w:jc w:val="center"/>
                            <w:rPr>
                              <w:color w:val="AC3EC1" w:themeColor="accent1"/>
                            </w:rPr>
                          </w:pPr>
                          <w:sdt>
                            <w:sdtPr>
                              <w:rPr>
                                <w:caps/>
                                <w:color w:val="AC3EC1"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714AE">
                                <w:rPr>
                                  <w:caps/>
                                  <w:color w:val="AC3EC1" w:themeColor="accent1"/>
                                </w:rPr>
                                <w:t>Student: Evelina Gajauskyte (2125731)</w:t>
                              </w:r>
                            </w:sdtContent>
                          </w:sdt>
                        </w:p>
                        <w:p w14:paraId="64D286DA" w14:textId="373A7FC8" w:rsidR="00EE1852" w:rsidRDefault="00000000" w:rsidP="00F714AE">
                          <w:pPr>
                            <w:pStyle w:val="NoSpacing"/>
                            <w:jc w:val="center"/>
                            <w:rPr>
                              <w:color w:val="AC3EC1" w:themeColor="accent1"/>
                            </w:rPr>
                          </w:pPr>
                          <w:sdt>
                            <w:sdtPr>
                              <w:rPr>
                                <w:color w:val="AC3EC1"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714AE">
                                <w:rPr>
                                  <w:color w:val="AC3EC1" w:themeColor="accent1"/>
                                </w:rPr>
                                <w:t>Lecturer: Anita Nan</w:t>
                              </w:r>
                            </w:sdtContent>
                          </w:sdt>
                        </w:p>
                        <w:p w14:paraId="5A44DDD1" w14:textId="6402B001" w:rsidR="00F714AE" w:rsidRDefault="00F714AE" w:rsidP="00F714AE">
                          <w:pPr>
                            <w:pStyle w:val="NoSpacing"/>
                            <w:jc w:val="center"/>
                            <w:rPr>
                              <w:color w:val="AC3EC1" w:themeColor="accent1"/>
                            </w:rPr>
                          </w:pPr>
                          <w:r>
                            <w:rPr>
                              <w:color w:val="AC3EC1" w:themeColor="accent1"/>
                            </w:rPr>
                            <w:t xml:space="preserve">Module: </w:t>
                          </w:r>
                          <w:r w:rsidR="00FE698D">
                            <w:rPr>
                              <w:color w:val="AC3EC1" w:themeColor="accent1"/>
                            </w:rPr>
                            <w:t>BMSW4002</w:t>
                          </w:r>
                        </w:p>
                      </w:txbxContent>
                    </v:textbox>
                    <w10:wrap anchorx="margin" anchory="page"/>
                  </v:shape>
                </w:pict>
              </mc:Fallback>
            </mc:AlternateContent>
          </w:r>
          <w:r w:rsidR="00EE1852">
            <w:rPr>
              <w:rFonts w:ascii="Arial" w:hAnsi="Arial" w:cs="Arial"/>
              <w:b/>
              <w:bCs/>
              <w:sz w:val="32"/>
              <w:szCs w:val="32"/>
            </w:rPr>
            <w:br w:type="page"/>
          </w:r>
        </w:p>
      </w:sdtContent>
    </w:sdt>
    <w:sdt>
      <w:sdtPr>
        <w:rPr>
          <w:rFonts w:asciiTheme="minorHAnsi" w:eastAsiaTheme="minorEastAsia" w:hAnsiTheme="minorHAnsi" w:cstheme="minorBidi"/>
          <w:color w:val="auto"/>
          <w:sz w:val="22"/>
          <w:szCs w:val="22"/>
        </w:rPr>
        <w:id w:val="1470160366"/>
        <w:docPartObj>
          <w:docPartGallery w:val="Table of Contents"/>
          <w:docPartUnique/>
        </w:docPartObj>
      </w:sdtPr>
      <w:sdtEndPr>
        <w:rPr>
          <w:b/>
          <w:bCs/>
          <w:noProof/>
        </w:rPr>
      </w:sdtEndPr>
      <w:sdtContent>
        <w:p w14:paraId="21E764AA" w14:textId="51D9CE68" w:rsidR="00FE698D" w:rsidRDefault="00FE698D">
          <w:pPr>
            <w:pStyle w:val="TOCHeading"/>
          </w:pPr>
          <w:r>
            <w:t>Contents</w:t>
          </w:r>
        </w:p>
        <w:p w14:paraId="58D2C874" w14:textId="6E2D81A6" w:rsidR="00FE698D" w:rsidRDefault="00FE698D">
          <w:pPr>
            <w:pStyle w:val="TOC1"/>
            <w:tabs>
              <w:tab w:val="right" w:leader="dot" w:pos="9016"/>
            </w:tabs>
            <w:rPr>
              <w:noProof/>
              <w:lang w:eastAsia="en-GB"/>
            </w:rPr>
          </w:pPr>
          <w:r>
            <w:fldChar w:fldCharType="begin"/>
          </w:r>
          <w:r>
            <w:instrText xml:space="preserve"> TOC \o "1-3" \h \z \u </w:instrText>
          </w:r>
          <w:r>
            <w:fldChar w:fldCharType="separate"/>
          </w:r>
          <w:hyperlink w:anchor="_Toc120876641" w:history="1">
            <w:r w:rsidRPr="00A816D5">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_Toc120876641 \h </w:instrText>
            </w:r>
            <w:r>
              <w:rPr>
                <w:noProof/>
                <w:webHidden/>
              </w:rPr>
            </w:r>
            <w:r>
              <w:rPr>
                <w:noProof/>
                <w:webHidden/>
              </w:rPr>
              <w:fldChar w:fldCharType="separate"/>
            </w:r>
            <w:r>
              <w:rPr>
                <w:noProof/>
                <w:webHidden/>
              </w:rPr>
              <w:t>2</w:t>
            </w:r>
            <w:r>
              <w:rPr>
                <w:noProof/>
                <w:webHidden/>
              </w:rPr>
              <w:fldChar w:fldCharType="end"/>
            </w:r>
          </w:hyperlink>
        </w:p>
        <w:p w14:paraId="2960DCF0" w14:textId="79D44F5B" w:rsidR="00FE698D" w:rsidRDefault="00000000">
          <w:pPr>
            <w:pStyle w:val="TOC1"/>
            <w:tabs>
              <w:tab w:val="right" w:leader="dot" w:pos="9016"/>
            </w:tabs>
            <w:rPr>
              <w:noProof/>
              <w:lang w:eastAsia="en-GB"/>
            </w:rPr>
          </w:pPr>
          <w:hyperlink w:anchor="_Toc120876642" w:history="1">
            <w:r w:rsidR="00FE698D" w:rsidRPr="00A816D5">
              <w:rPr>
                <w:rStyle w:val="Hyperlink"/>
                <w:rFonts w:ascii="Arial" w:hAnsi="Arial" w:cs="Arial"/>
                <w:b/>
                <w:bCs/>
                <w:noProof/>
              </w:rPr>
              <w:t>Models of communication:</w:t>
            </w:r>
            <w:r w:rsidR="00FE698D">
              <w:rPr>
                <w:noProof/>
                <w:webHidden/>
              </w:rPr>
              <w:tab/>
            </w:r>
            <w:r w:rsidR="00FE698D">
              <w:rPr>
                <w:noProof/>
                <w:webHidden/>
              </w:rPr>
              <w:fldChar w:fldCharType="begin"/>
            </w:r>
            <w:r w:rsidR="00FE698D">
              <w:rPr>
                <w:noProof/>
                <w:webHidden/>
              </w:rPr>
              <w:instrText xml:space="preserve"> PAGEREF _Toc120876642 \h </w:instrText>
            </w:r>
            <w:r w:rsidR="00FE698D">
              <w:rPr>
                <w:noProof/>
                <w:webHidden/>
              </w:rPr>
            </w:r>
            <w:r w:rsidR="00FE698D">
              <w:rPr>
                <w:noProof/>
                <w:webHidden/>
              </w:rPr>
              <w:fldChar w:fldCharType="separate"/>
            </w:r>
            <w:r w:rsidR="00FE698D">
              <w:rPr>
                <w:noProof/>
                <w:webHidden/>
              </w:rPr>
              <w:t>2</w:t>
            </w:r>
            <w:r w:rsidR="00FE698D">
              <w:rPr>
                <w:noProof/>
                <w:webHidden/>
              </w:rPr>
              <w:fldChar w:fldCharType="end"/>
            </w:r>
          </w:hyperlink>
        </w:p>
        <w:p w14:paraId="0408B204" w14:textId="6DEE0977" w:rsidR="00FE698D" w:rsidRDefault="00000000">
          <w:pPr>
            <w:pStyle w:val="TOC1"/>
            <w:tabs>
              <w:tab w:val="right" w:leader="dot" w:pos="9016"/>
            </w:tabs>
            <w:rPr>
              <w:noProof/>
              <w:lang w:eastAsia="en-GB"/>
            </w:rPr>
          </w:pPr>
          <w:hyperlink w:anchor="_Toc120876643" w:history="1">
            <w:r w:rsidR="00FE698D" w:rsidRPr="00A816D5">
              <w:rPr>
                <w:rStyle w:val="Hyperlink"/>
                <w:rFonts w:ascii="Arial" w:hAnsi="Arial" w:cs="Arial"/>
                <w:b/>
                <w:bCs/>
                <w:noProof/>
              </w:rPr>
              <w:t>Shannon and Weaver’s model of communication</w:t>
            </w:r>
            <w:r w:rsidR="00FE698D">
              <w:rPr>
                <w:noProof/>
                <w:webHidden/>
              </w:rPr>
              <w:tab/>
            </w:r>
            <w:r w:rsidR="00FE698D">
              <w:rPr>
                <w:noProof/>
                <w:webHidden/>
              </w:rPr>
              <w:fldChar w:fldCharType="begin"/>
            </w:r>
            <w:r w:rsidR="00FE698D">
              <w:rPr>
                <w:noProof/>
                <w:webHidden/>
              </w:rPr>
              <w:instrText xml:space="preserve"> PAGEREF _Toc120876643 \h </w:instrText>
            </w:r>
            <w:r w:rsidR="00FE698D">
              <w:rPr>
                <w:noProof/>
                <w:webHidden/>
              </w:rPr>
            </w:r>
            <w:r w:rsidR="00FE698D">
              <w:rPr>
                <w:noProof/>
                <w:webHidden/>
              </w:rPr>
              <w:fldChar w:fldCharType="separate"/>
            </w:r>
            <w:r w:rsidR="00FE698D">
              <w:rPr>
                <w:noProof/>
                <w:webHidden/>
              </w:rPr>
              <w:t>2</w:t>
            </w:r>
            <w:r w:rsidR="00FE698D">
              <w:rPr>
                <w:noProof/>
                <w:webHidden/>
              </w:rPr>
              <w:fldChar w:fldCharType="end"/>
            </w:r>
          </w:hyperlink>
        </w:p>
        <w:p w14:paraId="5CA1FA39" w14:textId="53F2EB79" w:rsidR="00FE698D" w:rsidRDefault="00000000">
          <w:pPr>
            <w:pStyle w:val="TOC1"/>
            <w:tabs>
              <w:tab w:val="right" w:leader="dot" w:pos="9016"/>
            </w:tabs>
            <w:rPr>
              <w:noProof/>
              <w:lang w:eastAsia="en-GB"/>
            </w:rPr>
          </w:pPr>
          <w:hyperlink w:anchor="_Toc120876644" w:history="1">
            <w:r w:rsidR="00FE698D" w:rsidRPr="00A816D5">
              <w:rPr>
                <w:rStyle w:val="Hyperlink"/>
                <w:rFonts w:ascii="Arial" w:hAnsi="Arial" w:cs="Arial"/>
                <w:b/>
                <w:bCs/>
                <w:noProof/>
              </w:rPr>
              <w:t>Berlo’s model of communication</w:t>
            </w:r>
            <w:r w:rsidR="00FE698D">
              <w:rPr>
                <w:noProof/>
                <w:webHidden/>
              </w:rPr>
              <w:tab/>
            </w:r>
            <w:r w:rsidR="00FE698D">
              <w:rPr>
                <w:noProof/>
                <w:webHidden/>
              </w:rPr>
              <w:fldChar w:fldCharType="begin"/>
            </w:r>
            <w:r w:rsidR="00FE698D">
              <w:rPr>
                <w:noProof/>
                <w:webHidden/>
              </w:rPr>
              <w:instrText xml:space="preserve"> PAGEREF _Toc120876644 \h </w:instrText>
            </w:r>
            <w:r w:rsidR="00FE698D">
              <w:rPr>
                <w:noProof/>
                <w:webHidden/>
              </w:rPr>
            </w:r>
            <w:r w:rsidR="00FE698D">
              <w:rPr>
                <w:noProof/>
                <w:webHidden/>
              </w:rPr>
              <w:fldChar w:fldCharType="separate"/>
            </w:r>
            <w:r w:rsidR="00FE698D">
              <w:rPr>
                <w:noProof/>
                <w:webHidden/>
              </w:rPr>
              <w:t>3</w:t>
            </w:r>
            <w:r w:rsidR="00FE698D">
              <w:rPr>
                <w:noProof/>
                <w:webHidden/>
              </w:rPr>
              <w:fldChar w:fldCharType="end"/>
            </w:r>
          </w:hyperlink>
        </w:p>
        <w:p w14:paraId="4D095471" w14:textId="3B1B72FE" w:rsidR="00FE698D" w:rsidRDefault="00000000">
          <w:pPr>
            <w:pStyle w:val="TOC1"/>
            <w:tabs>
              <w:tab w:val="right" w:leader="dot" w:pos="9016"/>
            </w:tabs>
            <w:rPr>
              <w:noProof/>
              <w:lang w:eastAsia="en-GB"/>
            </w:rPr>
          </w:pPr>
          <w:hyperlink w:anchor="_Toc120876645" w:history="1">
            <w:r w:rsidR="00FE698D" w:rsidRPr="00A816D5">
              <w:rPr>
                <w:rStyle w:val="Hyperlink"/>
                <w:rFonts w:ascii="Arial" w:hAnsi="Arial" w:cs="Arial"/>
                <w:b/>
                <w:bCs/>
                <w:noProof/>
              </w:rPr>
              <w:t>Schram’s model of communication</w:t>
            </w:r>
            <w:r w:rsidR="00FE698D">
              <w:rPr>
                <w:noProof/>
                <w:webHidden/>
              </w:rPr>
              <w:tab/>
            </w:r>
            <w:r w:rsidR="00FE698D">
              <w:rPr>
                <w:noProof/>
                <w:webHidden/>
              </w:rPr>
              <w:fldChar w:fldCharType="begin"/>
            </w:r>
            <w:r w:rsidR="00FE698D">
              <w:rPr>
                <w:noProof/>
                <w:webHidden/>
              </w:rPr>
              <w:instrText xml:space="preserve"> PAGEREF _Toc120876645 \h </w:instrText>
            </w:r>
            <w:r w:rsidR="00FE698D">
              <w:rPr>
                <w:noProof/>
                <w:webHidden/>
              </w:rPr>
            </w:r>
            <w:r w:rsidR="00FE698D">
              <w:rPr>
                <w:noProof/>
                <w:webHidden/>
              </w:rPr>
              <w:fldChar w:fldCharType="separate"/>
            </w:r>
            <w:r w:rsidR="00FE698D">
              <w:rPr>
                <w:noProof/>
                <w:webHidden/>
              </w:rPr>
              <w:t>3</w:t>
            </w:r>
            <w:r w:rsidR="00FE698D">
              <w:rPr>
                <w:noProof/>
                <w:webHidden/>
              </w:rPr>
              <w:fldChar w:fldCharType="end"/>
            </w:r>
          </w:hyperlink>
        </w:p>
        <w:p w14:paraId="79F956ED" w14:textId="0B275349" w:rsidR="00FE698D" w:rsidRDefault="00000000">
          <w:pPr>
            <w:pStyle w:val="TOC1"/>
            <w:tabs>
              <w:tab w:val="right" w:leader="dot" w:pos="9016"/>
            </w:tabs>
            <w:rPr>
              <w:noProof/>
              <w:lang w:eastAsia="en-GB"/>
            </w:rPr>
          </w:pPr>
          <w:hyperlink w:anchor="_Toc120876646" w:history="1">
            <w:r w:rsidR="00FE698D" w:rsidRPr="00A816D5">
              <w:rPr>
                <w:rStyle w:val="Hyperlink"/>
                <w:rFonts w:ascii="Arial" w:hAnsi="Arial" w:cs="Arial"/>
                <w:b/>
                <w:bCs/>
                <w:noProof/>
              </w:rPr>
              <w:t>Communication skills:</w:t>
            </w:r>
            <w:r w:rsidR="00FE698D">
              <w:rPr>
                <w:noProof/>
                <w:webHidden/>
              </w:rPr>
              <w:tab/>
            </w:r>
            <w:r w:rsidR="00FE698D">
              <w:rPr>
                <w:noProof/>
                <w:webHidden/>
              </w:rPr>
              <w:fldChar w:fldCharType="begin"/>
            </w:r>
            <w:r w:rsidR="00FE698D">
              <w:rPr>
                <w:noProof/>
                <w:webHidden/>
              </w:rPr>
              <w:instrText xml:space="preserve"> PAGEREF _Toc120876646 \h </w:instrText>
            </w:r>
            <w:r w:rsidR="00FE698D">
              <w:rPr>
                <w:noProof/>
                <w:webHidden/>
              </w:rPr>
            </w:r>
            <w:r w:rsidR="00FE698D">
              <w:rPr>
                <w:noProof/>
                <w:webHidden/>
              </w:rPr>
              <w:fldChar w:fldCharType="separate"/>
            </w:r>
            <w:r w:rsidR="00FE698D">
              <w:rPr>
                <w:noProof/>
                <w:webHidden/>
              </w:rPr>
              <w:t>4</w:t>
            </w:r>
            <w:r w:rsidR="00FE698D">
              <w:rPr>
                <w:noProof/>
                <w:webHidden/>
              </w:rPr>
              <w:fldChar w:fldCharType="end"/>
            </w:r>
          </w:hyperlink>
        </w:p>
        <w:p w14:paraId="6D88C72B" w14:textId="60E17A3E" w:rsidR="00FE698D" w:rsidRDefault="00000000">
          <w:pPr>
            <w:pStyle w:val="TOC1"/>
            <w:tabs>
              <w:tab w:val="right" w:leader="dot" w:pos="9016"/>
            </w:tabs>
            <w:rPr>
              <w:noProof/>
              <w:lang w:eastAsia="en-GB"/>
            </w:rPr>
          </w:pPr>
          <w:hyperlink w:anchor="_Toc120876647" w:history="1">
            <w:r w:rsidR="00FE698D" w:rsidRPr="00A816D5">
              <w:rPr>
                <w:rStyle w:val="Hyperlink"/>
                <w:rFonts w:ascii="Arial" w:hAnsi="Arial" w:cs="Arial"/>
                <w:b/>
                <w:bCs/>
                <w:noProof/>
              </w:rPr>
              <w:t>Verbal</w:t>
            </w:r>
            <w:r w:rsidR="00FE698D">
              <w:rPr>
                <w:noProof/>
                <w:webHidden/>
              </w:rPr>
              <w:tab/>
            </w:r>
            <w:r w:rsidR="00FE698D">
              <w:rPr>
                <w:noProof/>
                <w:webHidden/>
              </w:rPr>
              <w:fldChar w:fldCharType="begin"/>
            </w:r>
            <w:r w:rsidR="00FE698D">
              <w:rPr>
                <w:noProof/>
                <w:webHidden/>
              </w:rPr>
              <w:instrText xml:space="preserve"> PAGEREF _Toc120876647 \h </w:instrText>
            </w:r>
            <w:r w:rsidR="00FE698D">
              <w:rPr>
                <w:noProof/>
                <w:webHidden/>
              </w:rPr>
            </w:r>
            <w:r w:rsidR="00FE698D">
              <w:rPr>
                <w:noProof/>
                <w:webHidden/>
              </w:rPr>
              <w:fldChar w:fldCharType="separate"/>
            </w:r>
            <w:r w:rsidR="00FE698D">
              <w:rPr>
                <w:noProof/>
                <w:webHidden/>
              </w:rPr>
              <w:t>4</w:t>
            </w:r>
            <w:r w:rsidR="00FE698D">
              <w:rPr>
                <w:noProof/>
                <w:webHidden/>
              </w:rPr>
              <w:fldChar w:fldCharType="end"/>
            </w:r>
          </w:hyperlink>
        </w:p>
        <w:p w14:paraId="334DAD3D" w14:textId="6F1938A2" w:rsidR="00FE698D" w:rsidRDefault="00000000">
          <w:pPr>
            <w:pStyle w:val="TOC1"/>
            <w:tabs>
              <w:tab w:val="right" w:leader="dot" w:pos="9016"/>
            </w:tabs>
            <w:rPr>
              <w:noProof/>
              <w:lang w:eastAsia="en-GB"/>
            </w:rPr>
          </w:pPr>
          <w:hyperlink w:anchor="_Toc120876648" w:history="1">
            <w:r w:rsidR="00FE698D" w:rsidRPr="00A816D5">
              <w:rPr>
                <w:rStyle w:val="Hyperlink"/>
                <w:rFonts w:ascii="Arial" w:hAnsi="Arial" w:cs="Arial"/>
                <w:b/>
                <w:bCs/>
                <w:noProof/>
              </w:rPr>
              <w:t>Non-verbal</w:t>
            </w:r>
            <w:r w:rsidR="00FE698D">
              <w:rPr>
                <w:noProof/>
                <w:webHidden/>
              </w:rPr>
              <w:tab/>
            </w:r>
            <w:r w:rsidR="00FE698D">
              <w:rPr>
                <w:noProof/>
                <w:webHidden/>
              </w:rPr>
              <w:fldChar w:fldCharType="begin"/>
            </w:r>
            <w:r w:rsidR="00FE698D">
              <w:rPr>
                <w:noProof/>
                <w:webHidden/>
              </w:rPr>
              <w:instrText xml:space="preserve"> PAGEREF _Toc120876648 \h </w:instrText>
            </w:r>
            <w:r w:rsidR="00FE698D">
              <w:rPr>
                <w:noProof/>
                <w:webHidden/>
              </w:rPr>
            </w:r>
            <w:r w:rsidR="00FE698D">
              <w:rPr>
                <w:noProof/>
                <w:webHidden/>
              </w:rPr>
              <w:fldChar w:fldCharType="separate"/>
            </w:r>
            <w:r w:rsidR="00FE698D">
              <w:rPr>
                <w:noProof/>
                <w:webHidden/>
              </w:rPr>
              <w:t>5</w:t>
            </w:r>
            <w:r w:rsidR="00FE698D">
              <w:rPr>
                <w:noProof/>
                <w:webHidden/>
              </w:rPr>
              <w:fldChar w:fldCharType="end"/>
            </w:r>
          </w:hyperlink>
        </w:p>
        <w:p w14:paraId="45FBD74D" w14:textId="4DA35A59" w:rsidR="00FE698D" w:rsidRDefault="00000000">
          <w:pPr>
            <w:pStyle w:val="TOC1"/>
            <w:tabs>
              <w:tab w:val="right" w:leader="dot" w:pos="9016"/>
            </w:tabs>
            <w:rPr>
              <w:noProof/>
              <w:lang w:eastAsia="en-GB"/>
            </w:rPr>
          </w:pPr>
          <w:hyperlink w:anchor="_Toc120876649" w:history="1">
            <w:r w:rsidR="00FE698D" w:rsidRPr="00A816D5">
              <w:rPr>
                <w:rStyle w:val="Hyperlink"/>
                <w:rFonts w:ascii="Arial" w:hAnsi="Arial" w:cs="Arial"/>
                <w:b/>
                <w:bCs/>
                <w:noProof/>
              </w:rPr>
              <w:t>Listening</w:t>
            </w:r>
            <w:r w:rsidR="00FE698D">
              <w:rPr>
                <w:noProof/>
                <w:webHidden/>
              </w:rPr>
              <w:tab/>
            </w:r>
            <w:r w:rsidR="00FE698D">
              <w:rPr>
                <w:noProof/>
                <w:webHidden/>
              </w:rPr>
              <w:fldChar w:fldCharType="begin"/>
            </w:r>
            <w:r w:rsidR="00FE698D">
              <w:rPr>
                <w:noProof/>
                <w:webHidden/>
              </w:rPr>
              <w:instrText xml:space="preserve"> PAGEREF _Toc120876649 \h </w:instrText>
            </w:r>
            <w:r w:rsidR="00FE698D">
              <w:rPr>
                <w:noProof/>
                <w:webHidden/>
              </w:rPr>
            </w:r>
            <w:r w:rsidR="00FE698D">
              <w:rPr>
                <w:noProof/>
                <w:webHidden/>
              </w:rPr>
              <w:fldChar w:fldCharType="separate"/>
            </w:r>
            <w:r w:rsidR="00FE698D">
              <w:rPr>
                <w:noProof/>
                <w:webHidden/>
              </w:rPr>
              <w:t>5</w:t>
            </w:r>
            <w:r w:rsidR="00FE698D">
              <w:rPr>
                <w:noProof/>
                <w:webHidden/>
              </w:rPr>
              <w:fldChar w:fldCharType="end"/>
            </w:r>
          </w:hyperlink>
        </w:p>
        <w:p w14:paraId="697F6C27" w14:textId="64BE6C84" w:rsidR="00FE698D" w:rsidRDefault="00000000">
          <w:pPr>
            <w:pStyle w:val="TOC1"/>
            <w:tabs>
              <w:tab w:val="right" w:leader="dot" w:pos="9016"/>
            </w:tabs>
            <w:rPr>
              <w:noProof/>
              <w:lang w:eastAsia="en-GB"/>
            </w:rPr>
          </w:pPr>
          <w:hyperlink w:anchor="_Toc120876650" w:history="1">
            <w:r w:rsidR="00FE698D" w:rsidRPr="00A816D5">
              <w:rPr>
                <w:rStyle w:val="Hyperlink"/>
                <w:rFonts w:ascii="Arial" w:hAnsi="Arial" w:cs="Arial"/>
                <w:b/>
                <w:bCs/>
                <w:noProof/>
              </w:rPr>
              <w:t>Active listening</w:t>
            </w:r>
            <w:r w:rsidR="00FE698D">
              <w:rPr>
                <w:noProof/>
                <w:webHidden/>
              </w:rPr>
              <w:tab/>
            </w:r>
            <w:r w:rsidR="00FE698D">
              <w:rPr>
                <w:noProof/>
                <w:webHidden/>
              </w:rPr>
              <w:fldChar w:fldCharType="begin"/>
            </w:r>
            <w:r w:rsidR="00FE698D">
              <w:rPr>
                <w:noProof/>
                <w:webHidden/>
              </w:rPr>
              <w:instrText xml:space="preserve"> PAGEREF _Toc120876650 \h </w:instrText>
            </w:r>
            <w:r w:rsidR="00FE698D">
              <w:rPr>
                <w:noProof/>
                <w:webHidden/>
              </w:rPr>
            </w:r>
            <w:r w:rsidR="00FE698D">
              <w:rPr>
                <w:noProof/>
                <w:webHidden/>
              </w:rPr>
              <w:fldChar w:fldCharType="separate"/>
            </w:r>
            <w:r w:rsidR="00FE698D">
              <w:rPr>
                <w:noProof/>
                <w:webHidden/>
              </w:rPr>
              <w:t>5</w:t>
            </w:r>
            <w:r w:rsidR="00FE698D">
              <w:rPr>
                <w:noProof/>
                <w:webHidden/>
              </w:rPr>
              <w:fldChar w:fldCharType="end"/>
            </w:r>
          </w:hyperlink>
        </w:p>
        <w:p w14:paraId="5865036F" w14:textId="09197EC7" w:rsidR="00FE698D" w:rsidRDefault="00000000">
          <w:pPr>
            <w:pStyle w:val="TOC1"/>
            <w:tabs>
              <w:tab w:val="right" w:leader="dot" w:pos="9016"/>
            </w:tabs>
            <w:rPr>
              <w:noProof/>
              <w:lang w:eastAsia="en-GB"/>
            </w:rPr>
          </w:pPr>
          <w:hyperlink w:anchor="_Toc120876651" w:history="1">
            <w:r w:rsidR="00FE698D" w:rsidRPr="00A816D5">
              <w:rPr>
                <w:rStyle w:val="Hyperlink"/>
                <w:rFonts w:ascii="Arial" w:hAnsi="Arial" w:cs="Arial"/>
                <w:b/>
                <w:bCs/>
                <w:noProof/>
              </w:rPr>
              <w:t>Empathetic listening</w:t>
            </w:r>
            <w:r w:rsidR="00FE698D">
              <w:rPr>
                <w:noProof/>
                <w:webHidden/>
              </w:rPr>
              <w:tab/>
            </w:r>
            <w:r w:rsidR="00FE698D">
              <w:rPr>
                <w:noProof/>
                <w:webHidden/>
              </w:rPr>
              <w:fldChar w:fldCharType="begin"/>
            </w:r>
            <w:r w:rsidR="00FE698D">
              <w:rPr>
                <w:noProof/>
                <w:webHidden/>
              </w:rPr>
              <w:instrText xml:space="preserve"> PAGEREF _Toc120876651 \h </w:instrText>
            </w:r>
            <w:r w:rsidR="00FE698D">
              <w:rPr>
                <w:noProof/>
                <w:webHidden/>
              </w:rPr>
            </w:r>
            <w:r w:rsidR="00FE698D">
              <w:rPr>
                <w:noProof/>
                <w:webHidden/>
              </w:rPr>
              <w:fldChar w:fldCharType="separate"/>
            </w:r>
            <w:r w:rsidR="00FE698D">
              <w:rPr>
                <w:noProof/>
                <w:webHidden/>
              </w:rPr>
              <w:t>5</w:t>
            </w:r>
            <w:r w:rsidR="00FE698D">
              <w:rPr>
                <w:noProof/>
                <w:webHidden/>
              </w:rPr>
              <w:fldChar w:fldCharType="end"/>
            </w:r>
          </w:hyperlink>
        </w:p>
        <w:p w14:paraId="3641AF6A" w14:textId="27C55E72" w:rsidR="00FE698D" w:rsidRDefault="00000000">
          <w:pPr>
            <w:pStyle w:val="TOC1"/>
            <w:tabs>
              <w:tab w:val="right" w:leader="dot" w:pos="9016"/>
            </w:tabs>
            <w:rPr>
              <w:noProof/>
              <w:lang w:eastAsia="en-GB"/>
            </w:rPr>
          </w:pPr>
          <w:hyperlink w:anchor="_Toc120876652" w:history="1">
            <w:r w:rsidR="00FE698D" w:rsidRPr="00A816D5">
              <w:rPr>
                <w:rStyle w:val="Hyperlink"/>
                <w:rFonts w:ascii="Arial" w:hAnsi="Arial" w:cs="Arial"/>
                <w:b/>
                <w:bCs/>
                <w:noProof/>
              </w:rPr>
              <w:t>Advantages and disadvantages:</w:t>
            </w:r>
            <w:r w:rsidR="00FE698D">
              <w:rPr>
                <w:noProof/>
                <w:webHidden/>
              </w:rPr>
              <w:tab/>
            </w:r>
            <w:r w:rsidR="00FE698D">
              <w:rPr>
                <w:noProof/>
                <w:webHidden/>
              </w:rPr>
              <w:fldChar w:fldCharType="begin"/>
            </w:r>
            <w:r w:rsidR="00FE698D">
              <w:rPr>
                <w:noProof/>
                <w:webHidden/>
              </w:rPr>
              <w:instrText xml:space="preserve"> PAGEREF _Toc120876652 \h </w:instrText>
            </w:r>
            <w:r w:rsidR="00FE698D">
              <w:rPr>
                <w:noProof/>
                <w:webHidden/>
              </w:rPr>
            </w:r>
            <w:r w:rsidR="00FE698D">
              <w:rPr>
                <w:noProof/>
                <w:webHidden/>
              </w:rPr>
              <w:fldChar w:fldCharType="separate"/>
            </w:r>
            <w:r w:rsidR="00FE698D">
              <w:rPr>
                <w:noProof/>
                <w:webHidden/>
              </w:rPr>
              <w:t>6</w:t>
            </w:r>
            <w:r w:rsidR="00FE698D">
              <w:rPr>
                <w:noProof/>
                <w:webHidden/>
              </w:rPr>
              <w:fldChar w:fldCharType="end"/>
            </w:r>
          </w:hyperlink>
        </w:p>
        <w:p w14:paraId="10F3332D" w14:textId="20B0C34E" w:rsidR="00FE698D" w:rsidRDefault="00000000">
          <w:pPr>
            <w:pStyle w:val="TOC1"/>
            <w:tabs>
              <w:tab w:val="right" w:leader="dot" w:pos="9016"/>
            </w:tabs>
            <w:rPr>
              <w:noProof/>
              <w:lang w:eastAsia="en-GB"/>
            </w:rPr>
          </w:pPr>
          <w:hyperlink w:anchor="_Toc120876653" w:history="1">
            <w:r w:rsidR="00FE698D" w:rsidRPr="00A816D5">
              <w:rPr>
                <w:rStyle w:val="Hyperlink"/>
                <w:rFonts w:ascii="Arial" w:hAnsi="Arial" w:cs="Arial"/>
                <w:b/>
                <w:bCs/>
                <w:noProof/>
              </w:rPr>
              <w:t>Conclusion</w:t>
            </w:r>
            <w:r w:rsidR="00FE698D">
              <w:rPr>
                <w:noProof/>
                <w:webHidden/>
              </w:rPr>
              <w:tab/>
            </w:r>
            <w:r w:rsidR="00FE698D">
              <w:rPr>
                <w:noProof/>
                <w:webHidden/>
              </w:rPr>
              <w:fldChar w:fldCharType="begin"/>
            </w:r>
            <w:r w:rsidR="00FE698D">
              <w:rPr>
                <w:noProof/>
                <w:webHidden/>
              </w:rPr>
              <w:instrText xml:space="preserve"> PAGEREF _Toc120876653 \h </w:instrText>
            </w:r>
            <w:r w:rsidR="00FE698D">
              <w:rPr>
                <w:noProof/>
                <w:webHidden/>
              </w:rPr>
            </w:r>
            <w:r w:rsidR="00FE698D">
              <w:rPr>
                <w:noProof/>
                <w:webHidden/>
              </w:rPr>
              <w:fldChar w:fldCharType="separate"/>
            </w:r>
            <w:r w:rsidR="00FE698D">
              <w:rPr>
                <w:noProof/>
                <w:webHidden/>
              </w:rPr>
              <w:t>6</w:t>
            </w:r>
            <w:r w:rsidR="00FE698D">
              <w:rPr>
                <w:noProof/>
                <w:webHidden/>
              </w:rPr>
              <w:fldChar w:fldCharType="end"/>
            </w:r>
          </w:hyperlink>
        </w:p>
        <w:p w14:paraId="5CFF0BA1" w14:textId="5D436611" w:rsidR="00FE698D" w:rsidRDefault="00000000">
          <w:pPr>
            <w:pStyle w:val="TOC1"/>
            <w:tabs>
              <w:tab w:val="right" w:leader="dot" w:pos="9016"/>
            </w:tabs>
            <w:rPr>
              <w:noProof/>
              <w:lang w:eastAsia="en-GB"/>
            </w:rPr>
          </w:pPr>
          <w:hyperlink w:anchor="_Toc120876654" w:history="1">
            <w:r w:rsidR="00FE698D" w:rsidRPr="00A816D5">
              <w:rPr>
                <w:rStyle w:val="Hyperlink"/>
                <w:rFonts w:ascii="Arial" w:hAnsi="Arial" w:cs="Arial"/>
                <w:b/>
                <w:bCs/>
                <w:noProof/>
              </w:rPr>
              <w:t>Reference</w:t>
            </w:r>
            <w:r w:rsidR="00FE698D">
              <w:rPr>
                <w:noProof/>
                <w:webHidden/>
              </w:rPr>
              <w:tab/>
            </w:r>
            <w:r w:rsidR="00FE698D">
              <w:rPr>
                <w:noProof/>
                <w:webHidden/>
              </w:rPr>
              <w:fldChar w:fldCharType="begin"/>
            </w:r>
            <w:r w:rsidR="00FE698D">
              <w:rPr>
                <w:noProof/>
                <w:webHidden/>
              </w:rPr>
              <w:instrText xml:space="preserve"> PAGEREF _Toc120876654 \h </w:instrText>
            </w:r>
            <w:r w:rsidR="00FE698D">
              <w:rPr>
                <w:noProof/>
                <w:webHidden/>
              </w:rPr>
            </w:r>
            <w:r w:rsidR="00FE698D">
              <w:rPr>
                <w:noProof/>
                <w:webHidden/>
              </w:rPr>
              <w:fldChar w:fldCharType="separate"/>
            </w:r>
            <w:r w:rsidR="00FE698D">
              <w:rPr>
                <w:noProof/>
                <w:webHidden/>
              </w:rPr>
              <w:t>7</w:t>
            </w:r>
            <w:r w:rsidR="00FE698D">
              <w:rPr>
                <w:noProof/>
                <w:webHidden/>
              </w:rPr>
              <w:fldChar w:fldCharType="end"/>
            </w:r>
          </w:hyperlink>
        </w:p>
        <w:p w14:paraId="450D94CA" w14:textId="7DAF86F8" w:rsidR="00FE698D" w:rsidRDefault="00FE698D">
          <w:r>
            <w:rPr>
              <w:b/>
              <w:bCs/>
              <w:noProof/>
            </w:rPr>
            <w:fldChar w:fldCharType="end"/>
          </w:r>
        </w:p>
      </w:sdtContent>
    </w:sdt>
    <w:p w14:paraId="5B2BF884" w14:textId="63527DDA" w:rsidR="00F82F5C" w:rsidRDefault="00F82F5C">
      <w:pPr>
        <w:rPr>
          <w:rFonts w:ascii="Arial" w:hAnsi="Arial" w:cs="Arial"/>
          <w:b/>
          <w:bCs/>
          <w:sz w:val="32"/>
          <w:szCs w:val="32"/>
        </w:rPr>
      </w:pPr>
      <w:r>
        <w:rPr>
          <w:rFonts w:ascii="Arial" w:hAnsi="Arial" w:cs="Arial"/>
          <w:b/>
          <w:bCs/>
          <w:sz w:val="32"/>
          <w:szCs w:val="32"/>
        </w:rPr>
        <w:br w:type="page"/>
      </w:r>
    </w:p>
    <w:p w14:paraId="4506CC1C" w14:textId="32874BCE" w:rsidR="00C91802" w:rsidRPr="00FC7BA6" w:rsidRDefault="00C91802" w:rsidP="00FC7BA6">
      <w:pPr>
        <w:pStyle w:val="Heading1"/>
        <w:rPr>
          <w:rFonts w:ascii="Arial" w:hAnsi="Arial" w:cs="Arial"/>
          <w:b/>
          <w:bCs/>
          <w:sz w:val="36"/>
          <w:szCs w:val="36"/>
        </w:rPr>
      </w:pPr>
      <w:bookmarkStart w:id="0" w:name="_Toc120876641"/>
      <w:r w:rsidRPr="00FC7BA6">
        <w:rPr>
          <w:rFonts w:ascii="Arial" w:hAnsi="Arial" w:cs="Arial"/>
          <w:b/>
          <w:bCs/>
          <w:sz w:val="36"/>
          <w:szCs w:val="36"/>
        </w:rPr>
        <w:lastRenderedPageBreak/>
        <w:t>Introduction</w:t>
      </w:r>
      <w:bookmarkEnd w:id="0"/>
    </w:p>
    <w:p w14:paraId="30229F08" w14:textId="7228A38B" w:rsidR="00C91802" w:rsidRPr="002C351E" w:rsidRDefault="00EF5584" w:rsidP="008429DC">
      <w:pPr>
        <w:jc w:val="both"/>
        <w:rPr>
          <w:rFonts w:ascii="Arial" w:hAnsi="Arial" w:cs="Arial"/>
          <w:shd w:val="clear" w:color="auto" w:fill="F5F5F5"/>
        </w:rPr>
      </w:pPr>
      <w:r w:rsidRPr="002C351E">
        <w:rPr>
          <w:rFonts w:ascii="Arial" w:hAnsi="Arial" w:cs="Arial"/>
        </w:rPr>
        <w:t>‘</w:t>
      </w:r>
      <w:r w:rsidR="00F320AB" w:rsidRPr="002C351E">
        <w:rPr>
          <w:rFonts w:ascii="Arial" w:hAnsi="Arial" w:cs="Arial"/>
        </w:rPr>
        <w:t xml:space="preserve">Communication is </w:t>
      </w:r>
      <w:r w:rsidR="00F872B2" w:rsidRPr="002C351E">
        <w:rPr>
          <w:rFonts w:ascii="Arial" w:hAnsi="Arial" w:cs="Arial"/>
        </w:rPr>
        <w:t>simply the act of transferring information from one place, person or group to another</w:t>
      </w:r>
      <w:r w:rsidRPr="002C351E">
        <w:rPr>
          <w:rFonts w:ascii="Arial" w:hAnsi="Arial" w:cs="Arial"/>
        </w:rPr>
        <w:t>’</w:t>
      </w:r>
      <w:r w:rsidR="00F872B2" w:rsidRPr="002C351E">
        <w:rPr>
          <w:rFonts w:ascii="Arial" w:hAnsi="Arial" w:cs="Arial"/>
        </w:rPr>
        <w:t xml:space="preserve"> (Skills you need, 2021). </w:t>
      </w:r>
      <w:r w:rsidR="00A857B2" w:rsidRPr="002C351E">
        <w:rPr>
          <w:rFonts w:ascii="Arial" w:hAnsi="Arial" w:cs="Arial"/>
        </w:rPr>
        <w:t xml:space="preserve">Shannon and Weaver, </w:t>
      </w:r>
      <w:proofErr w:type="spellStart"/>
      <w:r w:rsidR="0018464F" w:rsidRPr="002C351E">
        <w:rPr>
          <w:rFonts w:ascii="Arial" w:hAnsi="Arial" w:cs="Arial"/>
        </w:rPr>
        <w:t>Berlo</w:t>
      </w:r>
      <w:proofErr w:type="spellEnd"/>
      <w:r w:rsidR="0018464F" w:rsidRPr="002C351E">
        <w:rPr>
          <w:rFonts w:ascii="Arial" w:hAnsi="Arial" w:cs="Arial"/>
        </w:rPr>
        <w:t>, and Schram have developed three different</w:t>
      </w:r>
      <w:r w:rsidR="00F872B2" w:rsidRPr="002C351E">
        <w:rPr>
          <w:rFonts w:ascii="Arial" w:hAnsi="Arial" w:cs="Arial"/>
        </w:rPr>
        <w:t xml:space="preserve"> communication cycle</w:t>
      </w:r>
      <w:r w:rsidR="0018464F" w:rsidRPr="002C351E">
        <w:rPr>
          <w:rFonts w:ascii="Arial" w:hAnsi="Arial" w:cs="Arial"/>
        </w:rPr>
        <w:t>s</w:t>
      </w:r>
      <w:r w:rsidR="00F872B2" w:rsidRPr="002C351E">
        <w:rPr>
          <w:rFonts w:ascii="Arial" w:hAnsi="Arial" w:cs="Arial"/>
        </w:rPr>
        <w:t xml:space="preserve">, which </w:t>
      </w:r>
      <w:r w:rsidR="0018464F" w:rsidRPr="002C351E">
        <w:rPr>
          <w:rFonts w:ascii="Arial" w:hAnsi="Arial" w:cs="Arial"/>
        </w:rPr>
        <w:t>include</w:t>
      </w:r>
      <w:r w:rsidR="00F872B2" w:rsidRPr="002C351E">
        <w:rPr>
          <w:rFonts w:ascii="Arial" w:hAnsi="Arial" w:cs="Arial"/>
        </w:rPr>
        <w:t xml:space="preserve"> sender, encoding, message, receiver, decoding, and</w:t>
      </w:r>
      <w:r w:rsidR="0018464F" w:rsidRPr="002C351E">
        <w:rPr>
          <w:rFonts w:ascii="Arial" w:hAnsi="Arial" w:cs="Arial"/>
        </w:rPr>
        <w:t xml:space="preserve"> in some cases</w:t>
      </w:r>
      <w:r w:rsidR="00F872B2" w:rsidRPr="002C351E">
        <w:rPr>
          <w:rFonts w:ascii="Arial" w:hAnsi="Arial" w:cs="Arial"/>
        </w:rPr>
        <w:t xml:space="preserve"> feedback.</w:t>
      </w:r>
      <w:r w:rsidR="00A857B2" w:rsidRPr="002C351E">
        <w:rPr>
          <w:rFonts w:ascii="Arial" w:hAnsi="Arial" w:cs="Arial"/>
        </w:rPr>
        <w:t xml:space="preserve"> The main idea </w:t>
      </w:r>
      <w:r w:rsidRPr="002C351E">
        <w:rPr>
          <w:rFonts w:ascii="Arial" w:hAnsi="Arial" w:cs="Arial"/>
        </w:rPr>
        <w:t xml:space="preserve">is that the </w:t>
      </w:r>
      <w:r w:rsidR="00A857B2" w:rsidRPr="002C351E">
        <w:rPr>
          <w:rFonts w:ascii="Arial" w:hAnsi="Arial" w:cs="Arial"/>
        </w:rPr>
        <w:t>sender has a coded message to send, and the receiver has to encode it.</w:t>
      </w:r>
      <w:r w:rsidR="00A15C3D" w:rsidRPr="002C351E">
        <w:rPr>
          <w:rFonts w:ascii="Arial" w:hAnsi="Arial" w:cs="Arial"/>
        </w:rPr>
        <w:t xml:space="preserve"> </w:t>
      </w:r>
      <w:r w:rsidR="00A857B2" w:rsidRPr="002C351E">
        <w:rPr>
          <w:rFonts w:ascii="Arial" w:hAnsi="Arial" w:cs="Arial"/>
        </w:rPr>
        <w:t xml:space="preserve">There are a few different communication skills to be </w:t>
      </w:r>
      <w:r w:rsidR="0018464F" w:rsidRPr="002C351E">
        <w:rPr>
          <w:rFonts w:ascii="Arial" w:hAnsi="Arial" w:cs="Arial"/>
        </w:rPr>
        <w:t>used</w:t>
      </w:r>
      <w:r w:rsidR="00A857B2" w:rsidRPr="002C351E">
        <w:rPr>
          <w:rFonts w:ascii="Arial" w:hAnsi="Arial" w:cs="Arial"/>
        </w:rPr>
        <w:t>: verbal, non-verbal, and listening.</w:t>
      </w:r>
      <w:r w:rsidRPr="002C351E">
        <w:rPr>
          <w:rFonts w:ascii="Arial" w:hAnsi="Arial" w:cs="Arial"/>
        </w:rPr>
        <w:t xml:space="preserve"> Verbal and non-verbal communication happens together. </w:t>
      </w:r>
      <w:r w:rsidR="009F40CE" w:rsidRPr="002C351E">
        <w:rPr>
          <w:rFonts w:ascii="Arial" w:hAnsi="Arial" w:cs="Arial"/>
        </w:rPr>
        <w:t>Despite this</w:t>
      </w:r>
      <w:r w:rsidRPr="002C351E">
        <w:rPr>
          <w:rFonts w:ascii="Arial" w:hAnsi="Arial" w:cs="Arial"/>
        </w:rPr>
        <w:t>, listening is one of the most important skills to learn.</w:t>
      </w:r>
      <w:r w:rsidR="00FB623B" w:rsidRPr="002C351E">
        <w:rPr>
          <w:rFonts w:ascii="Arial" w:hAnsi="Arial" w:cs="Arial"/>
        </w:rPr>
        <w:t xml:space="preserve"> </w:t>
      </w:r>
      <w:r w:rsidR="00037AE7" w:rsidRPr="002C351E">
        <w:rPr>
          <w:rFonts w:ascii="Arial" w:hAnsi="Arial" w:cs="Arial"/>
        </w:rPr>
        <w:t>This report aims</w:t>
      </w:r>
      <w:r w:rsidR="00F320AB" w:rsidRPr="002C351E">
        <w:rPr>
          <w:rFonts w:ascii="Arial" w:hAnsi="Arial" w:cs="Arial"/>
        </w:rPr>
        <w:t xml:space="preserve"> to show the importance of the right communication. Below will be shown a lot more in-depth about each model of communication</w:t>
      </w:r>
      <w:r w:rsidR="0018464F" w:rsidRPr="002C351E">
        <w:rPr>
          <w:rFonts w:ascii="Arial" w:hAnsi="Arial" w:cs="Arial"/>
        </w:rPr>
        <w:t xml:space="preserve"> and examples of how it could be used to avoid </w:t>
      </w:r>
      <w:r w:rsidR="009A6BA2" w:rsidRPr="002C351E">
        <w:rPr>
          <w:rFonts w:ascii="Arial" w:hAnsi="Arial" w:cs="Arial"/>
        </w:rPr>
        <w:t>misinterpretation</w:t>
      </w:r>
      <w:r w:rsidR="0018464F" w:rsidRPr="002C351E">
        <w:rPr>
          <w:rFonts w:ascii="Arial" w:hAnsi="Arial" w:cs="Arial"/>
        </w:rPr>
        <w:t>.</w:t>
      </w:r>
    </w:p>
    <w:p w14:paraId="447D3F6C" w14:textId="77777777" w:rsidR="0018464F" w:rsidRPr="008429DC" w:rsidRDefault="0018464F" w:rsidP="008429DC">
      <w:pPr>
        <w:jc w:val="both"/>
        <w:rPr>
          <w:rFonts w:ascii="Arial" w:hAnsi="Arial" w:cs="Arial"/>
        </w:rPr>
      </w:pPr>
    </w:p>
    <w:p w14:paraId="09375CD6" w14:textId="06360BF5" w:rsidR="009529B9" w:rsidRPr="00FC7BA6" w:rsidRDefault="00C91802" w:rsidP="00FC7BA6">
      <w:pPr>
        <w:pStyle w:val="Heading1"/>
        <w:rPr>
          <w:rFonts w:ascii="Arial" w:hAnsi="Arial" w:cs="Arial"/>
          <w:b/>
          <w:bCs/>
          <w:sz w:val="36"/>
          <w:szCs w:val="36"/>
        </w:rPr>
      </w:pPr>
      <w:bookmarkStart w:id="1" w:name="_Toc120876642"/>
      <w:r w:rsidRPr="00FC7BA6">
        <w:rPr>
          <w:rFonts w:ascii="Arial" w:hAnsi="Arial" w:cs="Arial"/>
          <w:b/>
          <w:bCs/>
          <w:sz w:val="36"/>
          <w:szCs w:val="36"/>
        </w:rPr>
        <w:t>Models of communication</w:t>
      </w:r>
      <w:r w:rsidR="009529B9" w:rsidRPr="00FC7BA6">
        <w:rPr>
          <w:rFonts w:ascii="Arial" w:hAnsi="Arial" w:cs="Arial"/>
          <w:b/>
          <w:bCs/>
          <w:sz w:val="36"/>
          <w:szCs w:val="36"/>
        </w:rPr>
        <w:t>:</w:t>
      </w:r>
      <w:bookmarkEnd w:id="1"/>
    </w:p>
    <w:p w14:paraId="5314CB22" w14:textId="77777777" w:rsidR="009529B9" w:rsidRPr="008429DC" w:rsidRDefault="009529B9" w:rsidP="008429DC">
      <w:pPr>
        <w:jc w:val="both"/>
        <w:rPr>
          <w:rFonts w:ascii="Arial" w:hAnsi="Arial" w:cs="Arial"/>
          <w:b/>
          <w:bCs/>
          <w:sz w:val="32"/>
          <w:szCs w:val="32"/>
        </w:rPr>
      </w:pPr>
    </w:p>
    <w:p w14:paraId="66AC2FAF" w14:textId="537CF4D8" w:rsidR="00987F72" w:rsidRPr="00FC7BA6" w:rsidRDefault="00B34BC3" w:rsidP="00FC7BA6">
      <w:pPr>
        <w:pStyle w:val="Heading1"/>
        <w:rPr>
          <w:rFonts w:ascii="Arial" w:hAnsi="Arial" w:cs="Arial"/>
          <w:b/>
          <w:bCs/>
          <w:sz w:val="36"/>
          <w:szCs w:val="36"/>
        </w:rPr>
      </w:pPr>
      <w:bookmarkStart w:id="2" w:name="_Toc120876643"/>
      <w:r w:rsidRPr="00FC7BA6">
        <w:rPr>
          <w:rFonts w:ascii="Arial" w:hAnsi="Arial" w:cs="Arial"/>
          <w:b/>
          <w:bCs/>
          <w:sz w:val="36"/>
          <w:szCs w:val="36"/>
        </w:rPr>
        <w:t>Shannon and Weaver’s model of communication</w:t>
      </w:r>
      <w:bookmarkEnd w:id="2"/>
    </w:p>
    <w:p w14:paraId="5513C1B3" w14:textId="58F4E8DF" w:rsidR="00B93DB7" w:rsidRPr="008429DC" w:rsidRDefault="00B93DB7" w:rsidP="008429DC">
      <w:pPr>
        <w:jc w:val="both"/>
        <w:rPr>
          <w:rFonts w:ascii="Arial" w:hAnsi="Arial" w:cs="Arial"/>
          <w:b/>
          <w:bCs/>
          <w:sz w:val="32"/>
          <w:szCs w:val="32"/>
        </w:rPr>
      </w:pPr>
      <w:r>
        <w:rPr>
          <w:noProof/>
        </w:rPr>
        <w:drawing>
          <wp:inline distT="0" distB="0" distL="0" distR="0" wp14:anchorId="511CD3C6" wp14:editId="5C6494E5">
            <wp:extent cx="5731510" cy="2981325"/>
            <wp:effectExtent l="0" t="0" r="2540" b="9525"/>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81325"/>
                    </a:xfrm>
                    <a:prstGeom prst="rect">
                      <a:avLst/>
                    </a:prstGeom>
                    <a:noFill/>
                    <a:ln>
                      <a:noFill/>
                    </a:ln>
                  </pic:spPr>
                </pic:pic>
              </a:graphicData>
            </a:graphic>
          </wp:inline>
        </w:drawing>
      </w:r>
    </w:p>
    <w:p w14:paraId="1454A891" w14:textId="241BE362" w:rsidR="00C91802" w:rsidRPr="008429DC" w:rsidRDefault="009529B9" w:rsidP="008429DC">
      <w:pPr>
        <w:jc w:val="both"/>
        <w:rPr>
          <w:rFonts w:ascii="Arial" w:hAnsi="Arial" w:cs="Arial"/>
        </w:rPr>
      </w:pPr>
      <w:r w:rsidRPr="008429DC">
        <w:rPr>
          <w:rFonts w:ascii="Arial" w:hAnsi="Arial" w:cs="Arial"/>
        </w:rPr>
        <w:t>Shannon and Weaver</w:t>
      </w:r>
      <w:r w:rsidR="00A15C3D">
        <w:rPr>
          <w:rFonts w:ascii="Arial" w:hAnsi="Arial" w:cs="Arial"/>
        </w:rPr>
        <w:t xml:space="preserve"> </w:t>
      </w:r>
      <w:proofErr w:type="gramStart"/>
      <w:r w:rsidR="00A15C3D">
        <w:rPr>
          <w:rFonts w:ascii="Arial" w:hAnsi="Arial" w:cs="Arial"/>
        </w:rPr>
        <w:t>is</w:t>
      </w:r>
      <w:proofErr w:type="gramEnd"/>
      <w:r w:rsidR="00A15C3D">
        <w:rPr>
          <w:rFonts w:ascii="Arial" w:hAnsi="Arial" w:cs="Arial"/>
        </w:rPr>
        <w:t xml:space="preserve"> a</w:t>
      </w:r>
      <w:r w:rsidRPr="008429DC">
        <w:rPr>
          <w:rFonts w:ascii="Arial" w:hAnsi="Arial" w:cs="Arial"/>
        </w:rPr>
        <w:t xml:space="preserve"> model</w:t>
      </w:r>
      <w:r w:rsidR="00A15C3D">
        <w:rPr>
          <w:rFonts w:ascii="Arial" w:hAnsi="Arial" w:cs="Arial"/>
        </w:rPr>
        <w:t xml:space="preserve">, which </w:t>
      </w:r>
      <w:r w:rsidRPr="008429DC">
        <w:rPr>
          <w:rFonts w:ascii="Arial" w:hAnsi="Arial" w:cs="Arial"/>
        </w:rPr>
        <w:t xml:space="preserve">explains how the message is sent and received. </w:t>
      </w:r>
      <w:r w:rsidR="00A15C3D">
        <w:rPr>
          <w:rFonts w:ascii="Arial" w:hAnsi="Arial" w:cs="Arial"/>
        </w:rPr>
        <w:t xml:space="preserve">It uses basic elements, such as message, encoding, noise, decoding, and receiver </w:t>
      </w:r>
      <w:r w:rsidRPr="008429DC">
        <w:rPr>
          <w:rFonts w:ascii="Arial" w:hAnsi="Arial" w:cs="Arial"/>
        </w:rPr>
        <w:t>(Drew, 2022)</w:t>
      </w:r>
      <w:r w:rsidR="00F965C1" w:rsidRPr="008429DC">
        <w:rPr>
          <w:rFonts w:ascii="Arial" w:hAnsi="Arial" w:cs="Arial"/>
        </w:rPr>
        <w:t xml:space="preserve"> </w:t>
      </w:r>
      <w:r w:rsidR="00B34BC3" w:rsidRPr="008429DC">
        <w:rPr>
          <w:rFonts w:ascii="Arial" w:hAnsi="Arial" w:cs="Arial"/>
        </w:rPr>
        <w:t xml:space="preserve">This model of communication was applied to the example of Pedro and his wife’s conversation. The sender, in which case, it was Pedro’s wife, was asking to get a chicken on the way home, but because of the noise at work, he couldn’t receive the clear message. All he heard was – when you get back home, get to the kitchen. The sender has used a mobile phone as a channel, their communication would have been better by sending a text message, so they could </w:t>
      </w:r>
      <w:r w:rsidR="00F965C1" w:rsidRPr="008429DC">
        <w:rPr>
          <w:rFonts w:ascii="Arial" w:hAnsi="Arial" w:cs="Arial"/>
        </w:rPr>
        <w:t>understand</w:t>
      </w:r>
      <w:r w:rsidR="00B34BC3" w:rsidRPr="008429DC">
        <w:rPr>
          <w:rFonts w:ascii="Arial" w:hAnsi="Arial" w:cs="Arial"/>
        </w:rPr>
        <w:t xml:space="preserve"> each other clearly.</w:t>
      </w:r>
      <w:r w:rsidR="0018464F" w:rsidRPr="008429DC">
        <w:rPr>
          <w:rFonts w:ascii="Arial" w:hAnsi="Arial" w:cs="Arial"/>
        </w:rPr>
        <w:t xml:space="preserve"> Probably most of us have experienced it in our lives. I have had a similar situation</w:t>
      </w:r>
      <w:r w:rsidR="00B93DB7">
        <w:rPr>
          <w:rFonts w:ascii="Arial" w:hAnsi="Arial" w:cs="Arial"/>
        </w:rPr>
        <w:t xml:space="preserve"> at work</w:t>
      </w:r>
      <w:r w:rsidR="0018464F" w:rsidRPr="008429DC">
        <w:rPr>
          <w:rFonts w:ascii="Arial" w:hAnsi="Arial" w:cs="Arial"/>
        </w:rPr>
        <w:t>, where I was communicating with</w:t>
      </w:r>
      <w:r w:rsidR="00B93DB7">
        <w:rPr>
          <w:rFonts w:ascii="Arial" w:hAnsi="Arial" w:cs="Arial"/>
        </w:rPr>
        <w:t xml:space="preserve"> the supplie</w:t>
      </w:r>
      <w:r w:rsidR="0018464F" w:rsidRPr="008429DC">
        <w:rPr>
          <w:rFonts w:ascii="Arial" w:hAnsi="Arial" w:cs="Arial"/>
        </w:rPr>
        <w:t xml:space="preserve">r to </w:t>
      </w:r>
      <w:r w:rsidR="00B93DB7">
        <w:rPr>
          <w:rFonts w:ascii="Arial" w:hAnsi="Arial" w:cs="Arial"/>
        </w:rPr>
        <w:t>send me</w:t>
      </w:r>
      <w:r w:rsidR="0018464F" w:rsidRPr="008429DC">
        <w:rPr>
          <w:rFonts w:ascii="Arial" w:hAnsi="Arial" w:cs="Arial"/>
        </w:rPr>
        <w:t xml:space="preserve"> </w:t>
      </w:r>
      <w:r w:rsidR="00DD08A5" w:rsidRPr="008429DC">
        <w:rPr>
          <w:rFonts w:ascii="Arial" w:hAnsi="Arial" w:cs="Arial"/>
        </w:rPr>
        <w:t>some dairy-free milk, but because of a bad connection, he could not hear me saying `dairy-free`, and he b</w:t>
      </w:r>
      <w:r w:rsidR="00B93DB7">
        <w:rPr>
          <w:rFonts w:ascii="Arial" w:hAnsi="Arial" w:cs="Arial"/>
        </w:rPr>
        <w:t>rought</w:t>
      </w:r>
      <w:r w:rsidR="00DD08A5" w:rsidRPr="008429DC">
        <w:rPr>
          <w:rFonts w:ascii="Arial" w:hAnsi="Arial" w:cs="Arial"/>
        </w:rPr>
        <w:t xml:space="preserve"> me regular milk</w:t>
      </w:r>
      <w:r w:rsidR="009F4A8B" w:rsidRPr="008429DC">
        <w:rPr>
          <w:rFonts w:ascii="Arial" w:hAnsi="Arial" w:cs="Arial"/>
        </w:rPr>
        <w:t xml:space="preserve"> instead. We could have avoided this simply by sending a message rather than talking on the </w:t>
      </w:r>
      <w:r w:rsidR="00B93DB7" w:rsidRPr="008429DC">
        <w:rPr>
          <w:rFonts w:ascii="Arial" w:hAnsi="Arial" w:cs="Arial"/>
        </w:rPr>
        <w:t>phone</w:t>
      </w:r>
      <w:r w:rsidR="00B93DB7">
        <w:rPr>
          <w:rFonts w:ascii="Arial" w:hAnsi="Arial" w:cs="Arial"/>
        </w:rPr>
        <w:t xml:space="preserve"> or asking for confirmation</w:t>
      </w:r>
      <w:r w:rsidR="009F4A8B" w:rsidRPr="008429DC">
        <w:rPr>
          <w:rFonts w:ascii="Arial" w:hAnsi="Arial" w:cs="Arial"/>
        </w:rPr>
        <w:t>.</w:t>
      </w:r>
    </w:p>
    <w:p w14:paraId="63CB9B2F" w14:textId="6707FA78" w:rsidR="00B34BC3" w:rsidRPr="00FC7BA6" w:rsidRDefault="00B34BC3" w:rsidP="00FC7BA6">
      <w:pPr>
        <w:pStyle w:val="Heading1"/>
        <w:rPr>
          <w:rFonts w:ascii="Arial" w:hAnsi="Arial" w:cs="Arial"/>
          <w:b/>
          <w:bCs/>
          <w:sz w:val="36"/>
          <w:szCs w:val="36"/>
        </w:rPr>
      </w:pPr>
      <w:bookmarkStart w:id="3" w:name="_Toc120876644"/>
      <w:proofErr w:type="spellStart"/>
      <w:r w:rsidRPr="00FC7BA6">
        <w:rPr>
          <w:rFonts w:ascii="Arial" w:hAnsi="Arial" w:cs="Arial"/>
          <w:b/>
          <w:bCs/>
          <w:sz w:val="36"/>
          <w:szCs w:val="36"/>
        </w:rPr>
        <w:lastRenderedPageBreak/>
        <w:t>Ber</w:t>
      </w:r>
      <w:r w:rsidR="00E632C3" w:rsidRPr="00FC7BA6">
        <w:rPr>
          <w:rFonts w:ascii="Arial" w:hAnsi="Arial" w:cs="Arial"/>
          <w:b/>
          <w:bCs/>
          <w:sz w:val="36"/>
          <w:szCs w:val="36"/>
        </w:rPr>
        <w:t>lo</w:t>
      </w:r>
      <w:r w:rsidRPr="00FC7BA6">
        <w:rPr>
          <w:rFonts w:ascii="Arial" w:hAnsi="Arial" w:cs="Arial"/>
          <w:b/>
          <w:bCs/>
          <w:sz w:val="36"/>
          <w:szCs w:val="36"/>
        </w:rPr>
        <w:t>’s</w:t>
      </w:r>
      <w:proofErr w:type="spellEnd"/>
      <w:r w:rsidRPr="00FC7BA6">
        <w:rPr>
          <w:rFonts w:ascii="Arial" w:hAnsi="Arial" w:cs="Arial"/>
          <w:b/>
          <w:bCs/>
          <w:sz w:val="36"/>
          <w:szCs w:val="36"/>
        </w:rPr>
        <w:t xml:space="preserve"> model of communication</w:t>
      </w:r>
      <w:bookmarkEnd w:id="3"/>
    </w:p>
    <w:p w14:paraId="3344DDC9" w14:textId="39DE7A13" w:rsidR="00B93DB7" w:rsidRPr="008429DC" w:rsidRDefault="00B93DB7" w:rsidP="008429DC">
      <w:pPr>
        <w:jc w:val="both"/>
        <w:rPr>
          <w:rFonts w:ascii="Arial" w:hAnsi="Arial" w:cs="Arial"/>
          <w:b/>
          <w:bCs/>
          <w:sz w:val="32"/>
          <w:szCs w:val="32"/>
        </w:rPr>
      </w:pPr>
      <w:r>
        <w:rPr>
          <w:noProof/>
        </w:rPr>
        <w:drawing>
          <wp:inline distT="0" distB="0" distL="0" distR="0" wp14:anchorId="6506CCEE" wp14:editId="79E96E0B">
            <wp:extent cx="5731510" cy="3223895"/>
            <wp:effectExtent l="0" t="0" r="2540" b="0"/>
            <wp:docPr id="3" name="Picture 3" descr="Berlo's Model of Communication | The Marketing Eggsper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lo's Model of Communication | The Marketing Eggspert Bl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B6DC4DC" w14:textId="7FA964CE" w:rsidR="006377AE" w:rsidRDefault="00E632C3" w:rsidP="008429DC">
      <w:pPr>
        <w:jc w:val="both"/>
        <w:rPr>
          <w:rFonts w:ascii="Arial" w:hAnsi="Arial" w:cs="Arial"/>
        </w:rPr>
      </w:pPr>
      <w:proofErr w:type="spellStart"/>
      <w:r w:rsidRPr="008429DC">
        <w:rPr>
          <w:rFonts w:ascii="Arial" w:hAnsi="Arial" w:cs="Arial"/>
        </w:rPr>
        <w:t>Berlo’s</w:t>
      </w:r>
      <w:proofErr w:type="spellEnd"/>
      <w:r w:rsidRPr="008429DC">
        <w:rPr>
          <w:rFonts w:ascii="Arial" w:hAnsi="Arial" w:cs="Arial"/>
        </w:rPr>
        <w:t xml:space="preserve"> model of communication is divided into </w:t>
      </w:r>
      <w:r w:rsidR="00B7277D" w:rsidRPr="008429DC">
        <w:rPr>
          <w:rFonts w:ascii="Arial" w:hAnsi="Arial" w:cs="Arial"/>
        </w:rPr>
        <w:t>four elements</w:t>
      </w:r>
      <w:r w:rsidRPr="008429DC">
        <w:rPr>
          <w:rFonts w:ascii="Arial" w:hAnsi="Arial" w:cs="Arial"/>
        </w:rPr>
        <w:t xml:space="preserve"> – source, message, channel, and receiver (communication theory, n.d.). This model usually is used to translate the message to a bigger audience, as you are not waiting to get feedback from them. The main difference between </w:t>
      </w:r>
      <w:proofErr w:type="spellStart"/>
      <w:r w:rsidRPr="008429DC">
        <w:rPr>
          <w:rFonts w:ascii="Arial" w:hAnsi="Arial" w:cs="Arial"/>
        </w:rPr>
        <w:t>Berlo’s</w:t>
      </w:r>
      <w:proofErr w:type="spellEnd"/>
      <w:r w:rsidRPr="008429DC">
        <w:rPr>
          <w:rFonts w:ascii="Arial" w:hAnsi="Arial" w:cs="Arial"/>
        </w:rPr>
        <w:t xml:space="preserve"> model and the others is – that </w:t>
      </w:r>
      <w:proofErr w:type="spellStart"/>
      <w:r w:rsidRPr="008429DC">
        <w:rPr>
          <w:rFonts w:ascii="Arial" w:hAnsi="Arial" w:cs="Arial"/>
        </w:rPr>
        <w:t>Berlo</w:t>
      </w:r>
      <w:proofErr w:type="spellEnd"/>
      <w:r w:rsidRPr="008429DC">
        <w:rPr>
          <w:rFonts w:ascii="Arial" w:hAnsi="Arial" w:cs="Arial"/>
        </w:rPr>
        <w:t xml:space="preserve"> is not using </w:t>
      </w:r>
      <w:r w:rsidR="00A76B72" w:rsidRPr="008429DC">
        <w:rPr>
          <w:rFonts w:ascii="Arial" w:hAnsi="Arial" w:cs="Arial"/>
        </w:rPr>
        <w:t>noise and feedback</w:t>
      </w:r>
      <w:r w:rsidR="009F4A8B" w:rsidRPr="008429DC">
        <w:rPr>
          <w:rFonts w:ascii="Arial" w:hAnsi="Arial" w:cs="Arial"/>
        </w:rPr>
        <w:t xml:space="preserve">. </w:t>
      </w:r>
      <w:r w:rsidR="00F965C1" w:rsidRPr="008429DC">
        <w:rPr>
          <w:rFonts w:ascii="Arial" w:hAnsi="Arial" w:cs="Arial"/>
        </w:rPr>
        <w:t xml:space="preserve">It was a good example when a professor’s house was on fire, and he went to the village asking for help from the village people, but they could not understand what he was asking for, because a professor was using </w:t>
      </w:r>
      <w:r w:rsidR="002D2BAB" w:rsidRPr="008429DC">
        <w:rPr>
          <w:rFonts w:ascii="Arial" w:hAnsi="Arial" w:cs="Arial"/>
        </w:rPr>
        <w:t>a language they could not understand</w:t>
      </w:r>
      <w:r w:rsidR="00941133" w:rsidRPr="008429DC">
        <w:rPr>
          <w:rFonts w:ascii="Arial" w:hAnsi="Arial" w:cs="Arial"/>
        </w:rPr>
        <w:t>.</w:t>
      </w:r>
      <w:r w:rsidR="00941133">
        <w:rPr>
          <w:rFonts w:ascii="Arial" w:hAnsi="Arial" w:cs="Arial"/>
        </w:rPr>
        <w:t xml:space="preserve"> </w:t>
      </w:r>
      <w:r w:rsidR="00941133" w:rsidRPr="008429DC">
        <w:rPr>
          <w:rFonts w:ascii="Arial" w:hAnsi="Arial" w:cs="Arial"/>
        </w:rPr>
        <w:t xml:space="preserve">It could be easily changed if the professor would have spoken with the village people the language they </w:t>
      </w:r>
      <w:r w:rsidR="00A15C3D">
        <w:rPr>
          <w:rFonts w:ascii="Arial" w:hAnsi="Arial" w:cs="Arial"/>
        </w:rPr>
        <w:t>know</w:t>
      </w:r>
      <w:r w:rsidR="00941133" w:rsidRPr="008429DC">
        <w:rPr>
          <w:rFonts w:ascii="Arial" w:hAnsi="Arial" w:cs="Arial"/>
        </w:rPr>
        <w:t xml:space="preserve">. In that case, they would have helped him to stop the fire and he would have saved his house. </w:t>
      </w:r>
      <w:r w:rsidR="002D2BAB" w:rsidRPr="008429DC">
        <w:rPr>
          <w:rFonts w:ascii="Arial" w:hAnsi="Arial" w:cs="Arial"/>
        </w:rPr>
        <w:t xml:space="preserve">It </w:t>
      </w:r>
      <w:r w:rsidR="00EF5584" w:rsidRPr="008429DC">
        <w:rPr>
          <w:rFonts w:ascii="Arial" w:hAnsi="Arial" w:cs="Arial"/>
        </w:rPr>
        <w:t>also happens in daily life</w:t>
      </w:r>
      <w:r w:rsidR="002D2BAB" w:rsidRPr="008429DC">
        <w:rPr>
          <w:rFonts w:ascii="Arial" w:hAnsi="Arial" w:cs="Arial"/>
        </w:rPr>
        <w:t xml:space="preserve"> when </w:t>
      </w:r>
      <w:r w:rsidR="00941133">
        <w:rPr>
          <w:rFonts w:ascii="Arial" w:hAnsi="Arial" w:cs="Arial"/>
        </w:rPr>
        <w:t xml:space="preserve">a </w:t>
      </w:r>
      <w:r w:rsidR="002D2BAB" w:rsidRPr="008429DC">
        <w:rPr>
          <w:rFonts w:ascii="Arial" w:hAnsi="Arial" w:cs="Arial"/>
        </w:rPr>
        <w:t xml:space="preserve">higher-educated </w:t>
      </w:r>
      <w:r w:rsidR="00941133">
        <w:rPr>
          <w:rFonts w:ascii="Arial" w:hAnsi="Arial" w:cs="Arial"/>
        </w:rPr>
        <w:t>person</w:t>
      </w:r>
      <w:r w:rsidR="002D2BAB" w:rsidRPr="008429DC">
        <w:rPr>
          <w:rFonts w:ascii="Arial" w:hAnsi="Arial" w:cs="Arial"/>
        </w:rPr>
        <w:t xml:space="preserve"> </w:t>
      </w:r>
      <w:r w:rsidR="00941133">
        <w:rPr>
          <w:rFonts w:ascii="Arial" w:hAnsi="Arial" w:cs="Arial"/>
        </w:rPr>
        <w:t>is</w:t>
      </w:r>
      <w:r w:rsidR="002D2BAB" w:rsidRPr="008429DC">
        <w:rPr>
          <w:rFonts w:ascii="Arial" w:hAnsi="Arial" w:cs="Arial"/>
        </w:rPr>
        <w:t xml:space="preserve"> trying to talk with someone who is not graduated and does not understand an academic language</w:t>
      </w:r>
      <w:r w:rsidR="00941133">
        <w:rPr>
          <w:rFonts w:ascii="Arial" w:hAnsi="Arial" w:cs="Arial"/>
        </w:rPr>
        <w:t>.</w:t>
      </w:r>
      <w:r w:rsidR="006377AE" w:rsidRPr="008429DC">
        <w:rPr>
          <w:rFonts w:ascii="Arial" w:hAnsi="Arial" w:cs="Arial"/>
        </w:rPr>
        <w:t xml:space="preserve"> </w:t>
      </w:r>
      <w:r w:rsidR="00941133">
        <w:rPr>
          <w:rFonts w:ascii="Arial" w:hAnsi="Arial" w:cs="Arial"/>
        </w:rPr>
        <w:t>We always have to notice at what level this person is, and what language is best to use.</w:t>
      </w:r>
    </w:p>
    <w:p w14:paraId="68EAB321" w14:textId="77777777" w:rsidR="00B93DB7" w:rsidRPr="008429DC" w:rsidRDefault="00B93DB7" w:rsidP="008429DC">
      <w:pPr>
        <w:jc w:val="both"/>
        <w:rPr>
          <w:rFonts w:ascii="Arial" w:hAnsi="Arial" w:cs="Arial"/>
        </w:rPr>
      </w:pPr>
    </w:p>
    <w:p w14:paraId="229880D8" w14:textId="712BFCDC" w:rsidR="00F965C1" w:rsidRPr="00FC7BA6" w:rsidRDefault="00037AE7" w:rsidP="00FC7BA6">
      <w:pPr>
        <w:pStyle w:val="Heading1"/>
        <w:rPr>
          <w:rFonts w:ascii="Arial" w:hAnsi="Arial" w:cs="Arial"/>
          <w:b/>
          <w:bCs/>
          <w:sz w:val="36"/>
          <w:szCs w:val="36"/>
        </w:rPr>
      </w:pPr>
      <w:bookmarkStart w:id="4" w:name="_Toc120876645"/>
      <w:r w:rsidRPr="00FC7BA6">
        <w:rPr>
          <w:rFonts w:ascii="Arial" w:hAnsi="Arial" w:cs="Arial"/>
          <w:b/>
          <w:bCs/>
          <w:sz w:val="36"/>
          <w:szCs w:val="36"/>
        </w:rPr>
        <w:t>Schram’s</w:t>
      </w:r>
      <w:r w:rsidR="00A76B72" w:rsidRPr="00FC7BA6">
        <w:rPr>
          <w:rFonts w:ascii="Arial" w:hAnsi="Arial" w:cs="Arial"/>
          <w:b/>
          <w:bCs/>
          <w:sz w:val="36"/>
          <w:szCs w:val="36"/>
        </w:rPr>
        <w:t xml:space="preserve"> model of communication</w:t>
      </w:r>
      <w:bookmarkEnd w:id="4"/>
    </w:p>
    <w:p w14:paraId="4624042D" w14:textId="208D421A" w:rsidR="00B93DB7" w:rsidRDefault="00B93DB7" w:rsidP="008429DC">
      <w:pPr>
        <w:jc w:val="both"/>
        <w:rPr>
          <w:rFonts w:ascii="Arial" w:hAnsi="Arial" w:cs="Arial"/>
          <w:sz w:val="32"/>
          <w:szCs w:val="32"/>
        </w:rPr>
      </w:pPr>
      <w:r>
        <w:rPr>
          <w:noProof/>
        </w:rPr>
        <w:drawing>
          <wp:anchor distT="0" distB="0" distL="114300" distR="114300" simplePos="0" relativeHeight="251660288" behindDoc="0" locked="0" layoutInCell="1" allowOverlap="1" wp14:anchorId="76E3822B" wp14:editId="0E774986">
            <wp:simplePos x="0" y="0"/>
            <wp:positionH relativeFrom="column">
              <wp:posOffset>-285750</wp:posOffset>
            </wp:positionH>
            <wp:positionV relativeFrom="paragraph">
              <wp:posOffset>144780</wp:posOffset>
            </wp:positionV>
            <wp:extent cx="5731510" cy="2923540"/>
            <wp:effectExtent l="0" t="0" r="2540" b="0"/>
            <wp:wrapNone/>
            <wp:docPr id="4" name="Picture 4"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SGOOD- SCHRAMM MODEL OF COMMUNIC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23540"/>
                    </a:xfrm>
                    <a:prstGeom prst="rect">
                      <a:avLst/>
                    </a:prstGeom>
                    <a:noFill/>
                    <a:ln>
                      <a:noFill/>
                    </a:ln>
                  </pic:spPr>
                </pic:pic>
              </a:graphicData>
            </a:graphic>
          </wp:anchor>
        </w:drawing>
      </w:r>
    </w:p>
    <w:p w14:paraId="3289A34F" w14:textId="08C92E7A" w:rsidR="00B93DB7" w:rsidRDefault="00B93DB7" w:rsidP="008429DC">
      <w:pPr>
        <w:jc w:val="both"/>
        <w:rPr>
          <w:rFonts w:ascii="Arial" w:hAnsi="Arial" w:cs="Arial"/>
          <w:sz w:val="32"/>
          <w:szCs w:val="32"/>
        </w:rPr>
      </w:pPr>
    </w:p>
    <w:p w14:paraId="02A4CD36" w14:textId="07613350" w:rsidR="00B93DB7" w:rsidRDefault="00B93DB7" w:rsidP="008429DC">
      <w:pPr>
        <w:jc w:val="both"/>
        <w:rPr>
          <w:rFonts w:ascii="Arial" w:hAnsi="Arial" w:cs="Arial"/>
          <w:sz w:val="32"/>
          <w:szCs w:val="32"/>
        </w:rPr>
      </w:pPr>
    </w:p>
    <w:p w14:paraId="36FA3B5D" w14:textId="38C42B34" w:rsidR="00B93DB7" w:rsidRDefault="00B93DB7" w:rsidP="008429DC">
      <w:pPr>
        <w:jc w:val="both"/>
        <w:rPr>
          <w:rFonts w:ascii="Arial" w:hAnsi="Arial" w:cs="Arial"/>
          <w:sz w:val="32"/>
          <w:szCs w:val="32"/>
        </w:rPr>
      </w:pPr>
    </w:p>
    <w:p w14:paraId="58BA3EEF" w14:textId="7C0D36E1" w:rsidR="00B93DB7" w:rsidRDefault="00B93DB7" w:rsidP="008429DC">
      <w:pPr>
        <w:jc w:val="both"/>
        <w:rPr>
          <w:rFonts w:ascii="Arial" w:hAnsi="Arial" w:cs="Arial"/>
          <w:sz w:val="32"/>
          <w:szCs w:val="32"/>
        </w:rPr>
      </w:pPr>
    </w:p>
    <w:p w14:paraId="21FF50B3" w14:textId="77777777" w:rsidR="00B93DB7" w:rsidRPr="008429DC" w:rsidRDefault="00B93DB7" w:rsidP="008429DC">
      <w:pPr>
        <w:jc w:val="both"/>
        <w:rPr>
          <w:rFonts w:ascii="Arial" w:hAnsi="Arial" w:cs="Arial"/>
          <w:sz w:val="32"/>
          <w:szCs w:val="32"/>
        </w:rPr>
      </w:pPr>
    </w:p>
    <w:p w14:paraId="25C38682" w14:textId="5D0CE915" w:rsidR="006377AE" w:rsidRPr="008429DC" w:rsidRDefault="006377AE" w:rsidP="008429DC">
      <w:pPr>
        <w:jc w:val="both"/>
        <w:rPr>
          <w:rFonts w:ascii="Arial" w:hAnsi="Arial" w:cs="Arial"/>
          <w:b/>
          <w:bCs/>
        </w:rPr>
      </w:pPr>
    </w:p>
    <w:p w14:paraId="14E66860" w14:textId="1D6C99E1" w:rsidR="00E34059" w:rsidRPr="008429DC" w:rsidRDefault="00A15C3D" w:rsidP="008429DC">
      <w:pPr>
        <w:jc w:val="both"/>
        <w:rPr>
          <w:rFonts w:ascii="Arial" w:hAnsi="Arial" w:cs="Arial"/>
        </w:rPr>
      </w:pPr>
      <w:r>
        <w:rPr>
          <w:rFonts w:ascii="Arial" w:hAnsi="Arial" w:cs="Arial"/>
        </w:rPr>
        <w:lastRenderedPageBreak/>
        <w:t xml:space="preserve">According to </w:t>
      </w:r>
      <w:proofErr w:type="spellStart"/>
      <w:r>
        <w:rPr>
          <w:rFonts w:ascii="Arial" w:hAnsi="Arial" w:cs="Arial"/>
        </w:rPr>
        <w:t>Shram’s</w:t>
      </w:r>
      <w:proofErr w:type="spellEnd"/>
      <w:r>
        <w:rPr>
          <w:rFonts w:ascii="Arial" w:hAnsi="Arial" w:cs="Arial"/>
        </w:rPr>
        <w:t xml:space="preserve"> model of communication,</w:t>
      </w:r>
      <w:r w:rsidR="0028795F" w:rsidRPr="008429DC">
        <w:rPr>
          <w:rFonts w:ascii="Arial" w:hAnsi="Arial" w:cs="Arial"/>
        </w:rPr>
        <w:t xml:space="preserve"> </w:t>
      </w:r>
      <w:r>
        <w:rPr>
          <w:rFonts w:ascii="Arial" w:hAnsi="Arial" w:cs="Arial"/>
        </w:rPr>
        <w:t>t</w:t>
      </w:r>
      <w:r w:rsidR="0028795F" w:rsidRPr="008429DC">
        <w:rPr>
          <w:rFonts w:ascii="Arial" w:hAnsi="Arial" w:cs="Arial"/>
        </w:rPr>
        <w:t xml:space="preserve">he most essential things in a conversation are coding and decoding (Management study guide, </w:t>
      </w:r>
      <w:r w:rsidR="00EE5362">
        <w:rPr>
          <w:rFonts w:ascii="Arial" w:hAnsi="Arial" w:cs="Arial"/>
        </w:rPr>
        <w:t>2022</w:t>
      </w:r>
      <w:r w:rsidR="0028795F" w:rsidRPr="008429DC">
        <w:rPr>
          <w:rFonts w:ascii="Arial" w:hAnsi="Arial" w:cs="Arial"/>
        </w:rPr>
        <w:t xml:space="preserve">). If the message was coded or decoded incorrectly, </w:t>
      </w:r>
      <w:r>
        <w:rPr>
          <w:rFonts w:ascii="Arial" w:hAnsi="Arial" w:cs="Arial"/>
        </w:rPr>
        <w:t xml:space="preserve">this could lead to misunderstanding </w:t>
      </w:r>
      <w:r w:rsidR="0028795F" w:rsidRPr="008429DC">
        <w:rPr>
          <w:rFonts w:ascii="Arial" w:hAnsi="Arial" w:cs="Arial"/>
        </w:rPr>
        <w:t xml:space="preserve">each other. According to Schram, giving feedback at the end of the conversation helps to keep the </w:t>
      </w:r>
      <w:r w:rsidR="00E34059" w:rsidRPr="008429DC">
        <w:rPr>
          <w:rFonts w:ascii="Arial" w:hAnsi="Arial" w:cs="Arial"/>
        </w:rPr>
        <w:t>discussion</w:t>
      </w:r>
      <w:r w:rsidR="0028795F" w:rsidRPr="008429DC">
        <w:rPr>
          <w:rFonts w:ascii="Arial" w:hAnsi="Arial" w:cs="Arial"/>
        </w:rPr>
        <w:t xml:space="preserve"> going, and </w:t>
      </w:r>
      <w:r w:rsidR="00E34059" w:rsidRPr="008429DC">
        <w:rPr>
          <w:rFonts w:ascii="Arial" w:hAnsi="Arial" w:cs="Arial"/>
        </w:rPr>
        <w:t>to complete the communication.</w:t>
      </w:r>
      <w:r>
        <w:rPr>
          <w:rFonts w:ascii="Arial" w:hAnsi="Arial" w:cs="Arial"/>
        </w:rPr>
        <w:t xml:space="preserve"> </w:t>
      </w:r>
      <w:r w:rsidR="000C1419">
        <w:rPr>
          <w:rFonts w:ascii="Arial" w:hAnsi="Arial" w:cs="Arial"/>
        </w:rPr>
        <w:t xml:space="preserve">In the example of a professor and the village people, it could have been a different story if the professor has used simple language </w:t>
      </w:r>
      <w:r w:rsidR="00B95D95">
        <w:rPr>
          <w:rFonts w:ascii="Arial" w:hAnsi="Arial" w:cs="Arial"/>
        </w:rPr>
        <w:t>to talk</w:t>
      </w:r>
      <w:r w:rsidR="000C1419">
        <w:rPr>
          <w:rFonts w:ascii="Arial" w:hAnsi="Arial" w:cs="Arial"/>
        </w:rPr>
        <w:t xml:space="preserve"> to the village people,</w:t>
      </w:r>
      <w:r w:rsidR="00BB55F8">
        <w:rPr>
          <w:rFonts w:ascii="Arial" w:hAnsi="Arial" w:cs="Arial"/>
        </w:rPr>
        <w:t xml:space="preserve"> making sure, that they understand what he is asking for, so they could help h</w:t>
      </w:r>
      <w:r w:rsidR="00B95D95">
        <w:rPr>
          <w:rFonts w:ascii="Arial" w:hAnsi="Arial" w:cs="Arial"/>
        </w:rPr>
        <w:t xml:space="preserve">im stop the fire. In addition, if the village people have asked a professor to repeat his thought, but </w:t>
      </w:r>
      <w:r w:rsidR="00372F59">
        <w:rPr>
          <w:rFonts w:ascii="Arial" w:hAnsi="Arial" w:cs="Arial"/>
        </w:rPr>
        <w:t>differently</w:t>
      </w:r>
      <w:r w:rsidR="00B95D95">
        <w:rPr>
          <w:rFonts w:ascii="Arial" w:hAnsi="Arial" w:cs="Arial"/>
        </w:rPr>
        <w:t xml:space="preserve">, that would be helpful as well. To conclude, in relation to Schramm’s model, the key idea is, to make sure that your recipient gets the correct message from you. </w:t>
      </w:r>
    </w:p>
    <w:p w14:paraId="5A02683E" w14:textId="2965EE50" w:rsidR="00C91802" w:rsidRPr="008429DC" w:rsidRDefault="00C91802" w:rsidP="008429DC">
      <w:pPr>
        <w:jc w:val="both"/>
        <w:rPr>
          <w:rFonts w:ascii="Arial" w:hAnsi="Arial" w:cs="Arial"/>
          <w:b/>
          <w:bCs/>
        </w:rPr>
      </w:pPr>
    </w:p>
    <w:p w14:paraId="46743A18" w14:textId="25F5D0B7" w:rsidR="00C91802" w:rsidRPr="00FC7BA6" w:rsidRDefault="00C91802" w:rsidP="00FC7BA6">
      <w:pPr>
        <w:pStyle w:val="Heading1"/>
        <w:rPr>
          <w:rFonts w:ascii="Arial" w:hAnsi="Arial" w:cs="Arial"/>
          <w:b/>
          <w:bCs/>
          <w:sz w:val="36"/>
          <w:szCs w:val="36"/>
        </w:rPr>
      </w:pPr>
      <w:bookmarkStart w:id="5" w:name="_Toc120876646"/>
      <w:r w:rsidRPr="00FC7BA6">
        <w:rPr>
          <w:rFonts w:ascii="Arial" w:hAnsi="Arial" w:cs="Arial"/>
          <w:b/>
          <w:bCs/>
          <w:sz w:val="36"/>
          <w:szCs w:val="36"/>
        </w:rPr>
        <w:t>Communication skills</w:t>
      </w:r>
      <w:r w:rsidR="008429DC" w:rsidRPr="00FC7BA6">
        <w:rPr>
          <w:rFonts w:ascii="Arial" w:hAnsi="Arial" w:cs="Arial"/>
          <w:b/>
          <w:bCs/>
          <w:sz w:val="36"/>
          <w:szCs w:val="36"/>
        </w:rPr>
        <w:t>:</w:t>
      </w:r>
      <w:bookmarkEnd w:id="5"/>
    </w:p>
    <w:p w14:paraId="6FFB8C44" w14:textId="36943039" w:rsidR="007D0896" w:rsidRDefault="00E34059" w:rsidP="007D0896">
      <w:pPr>
        <w:jc w:val="both"/>
        <w:rPr>
          <w:rFonts w:ascii="Arial" w:hAnsi="Arial" w:cs="Arial"/>
        </w:rPr>
      </w:pPr>
      <w:r w:rsidRPr="008429DC">
        <w:rPr>
          <w:rFonts w:ascii="Arial" w:hAnsi="Arial" w:cs="Arial"/>
        </w:rPr>
        <w:t xml:space="preserve">There are three types of communication: verbal, non-verbal, and listening. All have a huge role in how we translate the message, and it can be easily identified if we are lying or saying the truth. </w:t>
      </w:r>
      <w:r w:rsidR="004B31E7" w:rsidRPr="008429DC">
        <w:rPr>
          <w:rFonts w:ascii="Arial" w:hAnsi="Arial" w:cs="Arial"/>
        </w:rPr>
        <w:t xml:space="preserve">Sometimes people are trying to hide the truth and verbally </w:t>
      </w:r>
      <w:r w:rsidR="00037AE7" w:rsidRPr="008429DC">
        <w:rPr>
          <w:rFonts w:ascii="Arial" w:hAnsi="Arial" w:cs="Arial"/>
        </w:rPr>
        <w:t>say</w:t>
      </w:r>
      <w:r w:rsidR="004B31E7" w:rsidRPr="008429DC">
        <w:rPr>
          <w:rFonts w:ascii="Arial" w:hAnsi="Arial" w:cs="Arial"/>
        </w:rPr>
        <w:t xml:space="preserve"> things, that are not genuine. We cannot hide non-verbal communication, our</w:t>
      </w:r>
      <w:r w:rsidR="00F3072A">
        <w:rPr>
          <w:rFonts w:ascii="Arial" w:hAnsi="Arial" w:cs="Arial"/>
        </w:rPr>
        <w:t xml:space="preserve"> facial expressions,</w:t>
      </w:r>
      <w:r w:rsidR="004B31E7" w:rsidRPr="008429DC">
        <w:rPr>
          <w:rFonts w:ascii="Arial" w:hAnsi="Arial" w:cs="Arial"/>
        </w:rPr>
        <w:t xml:space="preserve"> body language, and tone shows how we feel. Therefore, there are other important skills to learn – active listening – when you listen to what another person is saying, and you can respond to them. </w:t>
      </w:r>
      <w:r w:rsidR="005F294B" w:rsidRPr="008429DC">
        <w:rPr>
          <w:rFonts w:ascii="Arial" w:hAnsi="Arial" w:cs="Arial"/>
        </w:rPr>
        <w:t>T</w:t>
      </w:r>
      <w:r w:rsidR="004B31E7" w:rsidRPr="008429DC">
        <w:rPr>
          <w:rFonts w:ascii="Arial" w:hAnsi="Arial" w:cs="Arial"/>
        </w:rPr>
        <w:t xml:space="preserve">hat shows that you are a hundred percent engaged. Empathetic listening </w:t>
      </w:r>
      <w:r w:rsidR="00A15C3D" w:rsidRPr="00A15C3D">
        <w:rPr>
          <w:rFonts w:ascii="Arial" w:hAnsi="Arial" w:cs="Arial"/>
        </w:rPr>
        <w:t xml:space="preserve">is where you listen to verbal and non-verbal cues and </w:t>
      </w:r>
      <w:r w:rsidR="004B31E7" w:rsidRPr="008429DC">
        <w:rPr>
          <w:rFonts w:ascii="Arial" w:hAnsi="Arial" w:cs="Arial"/>
        </w:rPr>
        <w:t xml:space="preserve">can reflect </w:t>
      </w:r>
      <w:r w:rsidR="00037AE7" w:rsidRPr="008429DC">
        <w:rPr>
          <w:rFonts w:ascii="Arial" w:hAnsi="Arial" w:cs="Arial"/>
        </w:rPr>
        <w:t>on</w:t>
      </w:r>
      <w:r w:rsidR="004B31E7" w:rsidRPr="008429DC">
        <w:rPr>
          <w:rFonts w:ascii="Arial" w:hAnsi="Arial" w:cs="Arial"/>
        </w:rPr>
        <w:t xml:space="preserve"> them.</w:t>
      </w:r>
    </w:p>
    <w:p w14:paraId="7A0E8F67" w14:textId="1D225B9B" w:rsidR="00E34059" w:rsidRPr="008429DC" w:rsidRDefault="00E34059" w:rsidP="008429DC">
      <w:pPr>
        <w:jc w:val="both"/>
        <w:rPr>
          <w:rFonts w:ascii="Arial" w:hAnsi="Arial" w:cs="Arial"/>
        </w:rPr>
      </w:pPr>
    </w:p>
    <w:p w14:paraId="205C186C" w14:textId="77777777" w:rsidR="00672DEE" w:rsidRPr="008429DC" w:rsidRDefault="00672DEE" w:rsidP="008429DC">
      <w:pPr>
        <w:jc w:val="both"/>
        <w:rPr>
          <w:rFonts w:ascii="Arial" w:hAnsi="Arial" w:cs="Arial"/>
          <w:b/>
          <w:bCs/>
        </w:rPr>
      </w:pPr>
    </w:p>
    <w:p w14:paraId="73AC7CF7" w14:textId="307B1E06" w:rsidR="00C91802" w:rsidRPr="00FC7BA6" w:rsidRDefault="00C91802" w:rsidP="00FC7BA6">
      <w:pPr>
        <w:pStyle w:val="Heading1"/>
        <w:rPr>
          <w:rFonts w:ascii="Arial" w:hAnsi="Arial" w:cs="Arial"/>
          <w:b/>
          <w:bCs/>
          <w:sz w:val="36"/>
          <w:szCs w:val="36"/>
        </w:rPr>
      </w:pPr>
      <w:bookmarkStart w:id="6" w:name="_Toc120876647"/>
      <w:r w:rsidRPr="00FC7BA6">
        <w:rPr>
          <w:rFonts w:ascii="Arial" w:hAnsi="Arial" w:cs="Arial"/>
          <w:b/>
          <w:bCs/>
          <w:sz w:val="36"/>
          <w:szCs w:val="36"/>
        </w:rPr>
        <w:t>Verbal</w:t>
      </w:r>
      <w:bookmarkEnd w:id="6"/>
    </w:p>
    <w:p w14:paraId="3CC2E7BF" w14:textId="5D1CECB0" w:rsidR="00C91802" w:rsidRDefault="00672DEE" w:rsidP="008429DC">
      <w:pPr>
        <w:jc w:val="both"/>
        <w:rPr>
          <w:rFonts w:ascii="Arial" w:hAnsi="Arial" w:cs="Arial"/>
        </w:rPr>
      </w:pPr>
      <w:r w:rsidRPr="008429DC">
        <w:rPr>
          <w:rFonts w:ascii="Arial" w:hAnsi="Arial" w:cs="Arial"/>
        </w:rPr>
        <w:t xml:space="preserve">Research shows, that there are a few different verbal communication skills. Some include – intrapersonal communication – which would be mostly when people are discussing with themselves. Second, interpersonal </w:t>
      </w:r>
      <w:r w:rsidR="00A15C3D">
        <w:rPr>
          <w:rFonts w:ascii="Arial" w:hAnsi="Arial" w:cs="Arial"/>
        </w:rPr>
        <w:t>is</w:t>
      </w:r>
      <w:r w:rsidRPr="008429DC">
        <w:rPr>
          <w:rFonts w:ascii="Arial" w:hAnsi="Arial" w:cs="Arial"/>
        </w:rPr>
        <w:t xml:space="preserve"> when two or more people are having a conversation. Third, is</w:t>
      </w:r>
      <w:r w:rsidR="005F294B" w:rsidRPr="008429DC">
        <w:rPr>
          <w:rFonts w:ascii="Arial" w:hAnsi="Arial" w:cs="Arial"/>
        </w:rPr>
        <w:t xml:space="preserve"> </w:t>
      </w:r>
      <w:r w:rsidRPr="008429DC">
        <w:rPr>
          <w:rFonts w:ascii="Arial" w:hAnsi="Arial" w:cs="Arial"/>
        </w:rPr>
        <w:t>small group communication.</w:t>
      </w:r>
      <w:r w:rsidR="009F40CE">
        <w:rPr>
          <w:rFonts w:ascii="Arial" w:hAnsi="Arial" w:cs="Arial"/>
        </w:rPr>
        <w:t xml:space="preserve"> Here usually we have a group of three or four</w:t>
      </w:r>
      <w:r w:rsidRPr="008429DC">
        <w:rPr>
          <w:rFonts w:ascii="Arial" w:hAnsi="Arial" w:cs="Arial"/>
        </w:rPr>
        <w:t>. That mostly would be when you have a specific goal to reach or</w:t>
      </w:r>
      <w:r w:rsidR="005F294B" w:rsidRPr="008429DC">
        <w:rPr>
          <w:rFonts w:ascii="Arial" w:hAnsi="Arial" w:cs="Arial"/>
        </w:rPr>
        <w:t xml:space="preserve"> talk</w:t>
      </w:r>
      <w:r w:rsidRPr="008429DC">
        <w:rPr>
          <w:rFonts w:ascii="Arial" w:hAnsi="Arial" w:cs="Arial"/>
        </w:rPr>
        <w:t xml:space="preserve"> </w:t>
      </w:r>
      <w:r w:rsidR="005F294B" w:rsidRPr="008429DC">
        <w:rPr>
          <w:rFonts w:ascii="Arial" w:hAnsi="Arial" w:cs="Arial"/>
        </w:rPr>
        <w:t>with</w:t>
      </w:r>
      <w:r w:rsidRPr="008429DC">
        <w:rPr>
          <w:rFonts w:ascii="Arial" w:hAnsi="Arial" w:cs="Arial"/>
        </w:rPr>
        <w:t xml:space="preserve"> a group of friends. Fourth, is public communication. We have all seen at least once, a president giving a speech. This type of communication does not require feedback from the audience. It can be just translated message to </w:t>
      </w:r>
      <w:r w:rsidR="00037AE7" w:rsidRPr="008429DC">
        <w:rPr>
          <w:rFonts w:ascii="Arial" w:hAnsi="Arial" w:cs="Arial"/>
        </w:rPr>
        <w:t>a</w:t>
      </w:r>
      <w:r w:rsidRPr="008429DC">
        <w:rPr>
          <w:rFonts w:ascii="Arial" w:hAnsi="Arial" w:cs="Arial"/>
        </w:rPr>
        <w:t xml:space="preserve"> group of people</w:t>
      </w:r>
      <w:r w:rsidR="005F294B" w:rsidRPr="008429DC">
        <w:rPr>
          <w:rFonts w:ascii="Arial" w:hAnsi="Arial" w:cs="Arial"/>
        </w:rPr>
        <w:t xml:space="preserve"> (Communication theory, n.d.).</w:t>
      </w:r>
    </w:p>
    <w:p w14:paraId="209D3BD0" w14:textId="10F20452" w:rsidR="00CD282C" w:rsidRDefault="00B95D95" w:rsidP="008429DC">
      <w:pPr>
        <w:jc w:val="both"/>
        <w:rPr>
          <w:rFonts w:ascii="Arial" w:hAnsi="Arial" w:cs="Arial"/>
        </w:rPr>
      </w:pPr>
      <w:r>
        <w:rPr>
          <w:rFonts w:ascii="Arial" w:hAnsi="Arial" w:cs="Arial"/>
        </w:rPr>
        <w:t xml:space="preserve">Furthermore, there are two types of verbal communication – oral and written. </w:t>
      </w:r>
      <w:r w:rsidR="00FB623B" w:rsidRPr="008429DC">
        <w:rPr>
          <w:rFonts w:ascii="Arial" w:hAnsi="Arial" w:cs="Arial"/>
        </w:rPr>
        <w:t xml:space="preserve">Oral communication is based on speaking.  It can be by face-to-face </w:t>
      </w:r>
      <w:r w:rsidRPr="008429DC">
        <w:rPr>
          <w:rFonts w:ascii="Arial" w:hAnsi="Arial" w:cs="Arial"/>
        </w:rPr>
        <w:t>discussion</w:t>
      </w:r>
      <w:r w:rsidR="00FB623B" w:rsidRPr="008429DC">
        <w:rPr>
          <w:rFonts w:ascii="Arial" w:hAnsi="Arial" w:cs="Arial"/>
        </w:rPr>
        <w:t xml:space="preserve">, or by talking on </w:t>
      </w:r>
      <w:r w:rsidR="00182718">
        <w:rPr>
          <w:rFonts w:ascii="Arial" w:hAnsi="Arial" w:cs="Arial"/>
        </w:rPr>
        <w:t>an</w:t>
      </w:r>
      <w:r w:rsidR="00FB623B" w:rsidRPr="008429DC">
        <w:rPr>
          <w:rFonts w:ascii="Arial" w:hAnsi="Arial" w:cs="Arial"/>
        </w:rPr>
        <w:t xml:space="preserve"> </w:t>
      </w:r>
      <w:r w:rsidR="00182718">
        <w:rPr>
          <w:rFonts w:ascii="Arial" w:hAnsi="Arial" w:cs="Arial"/>
        </w:rPr>
        <w:t>electronic device</w:t>
      </w:r>
      <w:r w:rsidR="00FB623B" w:rsidRPr="008429DC">
        <w:rPr>
          <w:rFonts w:ascii="Arial" w:hAnsi="Arial" w:cs="Arial"/>
        </w:rPr>
        <w:t xml:space="preserve"> (Study, 2022) This communication is one of the most effective ones, as by having an oral conversation with another person, there is likely less confusion and misinterpretations because you are also using body language, which can help translate the correct message. Whereas written communication is more official way. We use written communication when we have to contact someone via email</w:t>
      </w:r>
      <w:r w:rsidR="00FB623B">
        <w:rPr>
          <w:rFonts w:ascii="Arial" w:hAnsi="Arial" w:cs="Arial"/>
        </w:rPr>
        <w:t xml:space="preserve"> or to send a text message. It could be still beneficial, as sometimes we meet some disruptions talking on the phone, and it causes confusion about what was the person trying to say to you</w:t>
      </w:r>
      <w:r w:rsidR="00057656">
        <w:rPr>
          <w:rFonts w:ascii="Arial" w:hAnsi="Arial" w:cs="Arial"/>
        </w:rPr>
        <w:t>.</w:t>
      </w:r>
    </w:p>
    <w:p w14:paraId="67CAEC93" w14:textId="6C414FBF" w:rsidR="00057656" w:rsidRDefault="00057656" w:rsidP="008429DC">
      <w:pPr>
        <w:jc w:val="both"/>
        <w:rPr>
          <w:rFonts w:ascii="Arial" w:hAnsi="Arial" w:cs="Arial"/>
        </w:rPr>
      </w:pPr>
      <w:r>
        <w:rPr>
          <w:rFonts w:ascii="Arial" w:hAnsi="Arial" w:cs="Arial"/>
        </w:rPr>
        <w:t xml:space="preserve">Written communication can be formal and informal. In other words, if we want to send a letter regarding our job, we have to make sure, that we use the correct language and words, alternatively, informal letters can be sent to your friends, family, and colleagues, by using casual and personal language. </w:t>
      </w:r>
    </w:p>
    <w:p w14:paraId="31FBFDB0" w14:textId="2B40288C" w:rsidR="008429DC" w:rsidRDefault="008429DC" w:rsidP="008429DC">
      <w:pPr>
        <w:jc w:val="both"/>
        <w:rPr>
          <w:rFonts w:ascii="Arial" w:hAnsi="Arial" w:cs="Arial"/>
        </w:rPr>
      </w:pPr>
    </w:p>
    <w:p w14:paraId="57605401" w14:textId="55110800" w:rsidR="008429DC" w:rsidRPr="00FC7BA6" w:rsidRDefault="008429DC" w:rsidP="00FC7BA6">
      <w:pPr>
        <w:pStyle w:val="Heading1"/>
        <w:rPr>
          <w:rFonts w:ascii="Arial" w:hAnsi="Arial" w:cs="Arial"/>
          <w:b/>
          <w:bCs/>
          <w:sz w:val="36"/>
          <w:szCs w:val="36"/>
        </w:rPr>
      </w:pPr>
      <w:bookmarkStart w:id="7" w:name="_Toc120876648"/>
      <w:r w:rsidRPr="00FC7BA6">
        <w:rPr>
          <w:rFonts w:ascii="Arial" w:hAnsi="Arial" w:cs="Arial"/>
          <w:b/>
          <w:bCs/>
          <w:sz w:val="36"/>
          <w:szCs w:val="36"/>
        </w:rPr>
        <w:t>Non-verbal</w:t>
      </w:r>
      <w:bookmarkEnd w:id="7"/>
    </w:p>
    <w:p w14:paraId="17A9DEC5" w14:textId="77051800" w:rsidR="00AE4158" w:rsidRPr="000255D3" w:rsidRDefault="00AE4158" w:rsidP="008429DC">
      <w:pPr>
        <w:jc w:val="both"/>
        <w:rPr>
          <w:rFonts w:ascii="Arial" w:hAnsi="Arial" w:cs="Arial"/>
        </w:rPr>
      </w:pPr>
      <w:r w:rsidRPr="000255D3">
        <w:rPr>
          <w:rFonts w:ascii="Arial" w:hAnsi="Arial" w:cs="Arial"/>
        </w:rPr>
        <w:t>Non-verbal language can be used to support verbal communication or to substitute it</w:t>
      </w:r>
      <w:r w:rsidR="00F04170" w:rsidRPr="000255D3">
        <w:rPr>
          <w:rFonts w:ascii="Arial" w:hAnsi="Arial" w:cs="Arial"/>
        </w:rPr>
        <w:t xml:space="preserve"> </w:t>
      </w:r>
      <w:r w:rsidRPr="000255D3">
        <w:rPr>
          <w:rFonts w:ascii="Arial" w:hAnsi="Arial" w:cs="Arial"/>
        </w:rPr>
        <w:t>(</w:t>
      </w:r>
      <w:proofErr w:type="spellStart"/>
      <w:r w:rsidRPr="000255D3">
        <w:rPr>
          <w:rFonts w:ascii="Arial" w:hAnsi="Arial" w:cs="Arial"/>
        </w:rPr>
        <w:t>Phutela</w:t>
      </w:r>
      <w:proofErr w:type="spellEnd"/>
      <w:r w:rsidRPr="000255D3">
        <w:rPr>
          <w:rFonts w:ascii="Arial" w:hAnsi="Arial" w:cs="Arial"/>
        </w:rPr>
        <w:t>, 2015, p.43-49)</w:t>
      </w:r>
      <w:r w:rsidR="00F04170" w:rsidRPr="000255D3">
        <w:rPr>
          <w:rFonts w:ascii="Arial" w:hAnsi="Arial" w:cs="Arial"/>
        </w:rPr>
        <w:t xml:space="preserve">. </w:t>
      </w:r>
      <w:r w:rsidR="00042257" w:rsidRPr="000255D3">
        <w:rPr>
          <w:rFonts w:ascii="Arial" w:hAnsi="Arial" w:cs="Arial"/>
        </w:rPr>
        <w:t>This technique</w:t>
      </w:r>
      <w:r w:rsidR="00F04170" w:rsidRPr="000255D3">
        <w:rPr>
          <w:rFonts w:ascii="Arial" w:hAnsi="Arial" w:cs="Arial"/>
        </w:rPr>
        <w:t xml:space="preserve"> </w:t>
      </w:r>
      <w:r w:rsidR="00042257" w:rsidRPr="000255D3">
        <w:rPr>
          <w:rFonts w:ascii="Arial" w:hAnsi="Arial" w:cs="Arial"/>
        </w:rPr>
        <w:t>is used</w:t>
      </w:r>
      <w:r w:rsidR="00F04170" w:rsidRPr="000255D3">
        <w:rPr>
          <w:rFonts w:ascii="Arial" w:hAnsi="Arial" w:cs="Arial"/>
        </w:rPr>
        <w:t xml:space="preserve"> to express </w:t>
      </w:r>
      <w:r w:rsidR="00042257" w:rsidRPr="000255D3">
        <w:rPr>
          <w:rFonts w:ascii="Arial" w:hAnsi="Arial" w:cs="Arial"/>
        </w:rPr>
        <w:t>our feelings</w:t>
      </w:r>
      <w:r w:rsidR="00F04170" w:rsidRPr="000255D3">
        <w:rPr>
          <w:rFonts w:ascii="Arial" w:hAnsi="Arial" w:cs="Arial"/>
        </w:rPr>
        <w:t xml:space="preserve">. </w:t>
      </w:r>
      <w:r w:rsidR="00042257" w:rsidRPr="000255D3">
        <w:rPr>
          <w:rFonts w:ascii="Arial" w:hAnsi="Arial" w:cs="Arial"/>
        </w:rPr>
        <w:t xml:space="preserve">There are many different ways to show what exactly you are saying, it can be explained with facial mimics, body expressions, gestures, posture, and so on. Almost all cultures are using the same signs for non-verbal language. By using </w:t>
      </w:r>
      <w:r w:rsidR="00886307" w:rsidRPr="000255D3">
        <w:rPr>
          <w:rFonts w:ascii="Arial" w:hAnsi="Arial" w:cs="Arial"/>
        </w:rPr>
        <w:t>this</w:t>
      </w:r>
      <w:r w:rsidR="00042257" w:rsidRPr="000255D3">
        <w:rPr>
          <w:rFonts w:ascii="Arial" w:hAnsi="Arial" w:cs="Arial"/>
        </w:rPr>
        <w:t xml:space="preserve"> </w:t>
      </w:r>
      <w:r w:rsidR="00886307" w:rsidRPr="000255D3">
        <w:rPr>
          <w:rFonts w:ascii="Arial" w:hAnsi="Arial" w:cs="Arial"/>
        </w:rPr>
        <w:t xml:space="preserve">method, </w:t>
      </w:r>
      <w:r w:rsidR="00042257" w:rsidRPr="000255D3">
        <w:rPr>
          <w:rFonts w:ascii="Arial" w:hAnsi="Arial" w:cs="Arial"/>
        </w:rPr>
        <w:t>we add meaning to our point</w:t>
      </w:r>
      <w:r w:rsidR="00886307" w:rsidRPr="000255D3">
        <w:rPr>
          <w:rFonts w:ascii="Arial" w:hAnsi="Arial" w:cs="Arial"/>
        </w:rPr>
        <w:t>, and our emotions can speak more than our words can say.</w:t>
      </w:r>
    </w:p>
    <w:p w14:paraId="61A3A07A" w14:textId="221653D5" w:rsidR="006331ED" w:rsidRPr="000255D3" w:rsidRDefault="006331ED" w:rsidP="008429DC">
      <w:pPr>
        <w:jc w:val="both"/>
        <w:rPr>
          <w:rFonts w:ascii="Arial" w:hAnsi="Arial" w:cs="Arial"/>
        </w:rPr>
      </w:pPr>
      <w:r w:rsidRPr="000255D3">
        <w:rPr>
          <w:rFonts w:ascii="Arial" w:hAnsi="Arial" w:cs="Arial"/>
        </w:rPr>
        <w:t xml:space="preserve">We have had an example from ‘A Day with the chief’. It explained how verbal and non-verbal communication is important in our day-to-day life. It was talking about Mark, the top salesman, meeting Alana Brown, the Chief Executive Officer. Before Mark went to meet Alana, his co-workers said, that she is a rough person, who does not smile and does not make eye contact. At the time he went to see her, she seemed such a kind person, smiling, and making him feel comfortable. At this point, Mark has relaxed way too much, he crossed </w:t>
      </w:r>
      <w:r w:rsidR="000255D3">
        <w:rPr>
          <w:rFonts w:ascii="Arial" w:hAnsi="Arial" w:cs="Arial"/>
        </w:rPr>
        <w:t>his</w:t>
      </w:r>
      <w:r w:rsidRPr="000255D3">
        <w:rPr>
          <w:rFonts w:ascii="Arial" w:hAnsi="Arial" w:cs="Arial"/>
        </w:rPr>
        <w:t xml:space="preserve"> legs and started complaining about the team he is working with. Mrs. Brown looked at him, stood up, and asked him to leave</w:t>
      </w:r>
      <w:r w:rsidR="007767FB" w:rsidRPr="000255D3">
        <w:rPr>
          <w:rFonts w:ascii="Arial" w:hAnsi="Arial" w:cs="Arial"/>
        </w:rPr>
        <w:t xml:space="preserve">. </w:t>
      </w:r>
      <w:r w:rsidR="00057656" w:rsidRPr="000255D3">
        <w:rPr>
          <w:rFonts w:ascii="Arial" w:hAnsi="Arial" w:cs="Arial"/>
        </w:rPr>
        <w:t xml:space="preserve">If Mark was acting the same way as he did at the time he arrived, he would have left a good impression on Mrs. Brown, and he could have been promoted. </w:t>
      </w:r>
      <w:r w:rsidRPr="000255D3">
        <w:rPr>
          <w:rFonts w:ascii="Arial" w:hAnsi="Arial" w:cs="Arial"/>
        </w:rPr>
        <w:t xml:space="preserve">This case shows that we have to control our attitude and body language, as we can miss opportunities and a chance on achieving our </w:t>
      </w:r>
      <w:r w:rsidR="00182718">
        <w:rPr>
          <w:rFonts w:ascii="Arial" w:hAnsi="Arial" w:cs="Arial"/>
        </w:rPr>
        <w:t>l</w:t>
      </w:r>
      <w:r w:rsidRPr="000255D3">
        <w:rPr>
          <w:rFonts w:ascii="Arial" w:hAnsi="Arial" w:cs="Arial"/>
        </w:rPr>
        <w:t>ife goals</w:t>
      </w:r>
      <w:r w:rsidR="00057656" w:rsidRPr="000255D3">
        <w:rPr>
          <w:rFonts w:ascii="Arial" w:hAnsi="Arial" w:cs="Arial"/>
        </w:rPr>
        <w:t>.</w:t>
      </w:r>
    </w:p>
    <w:p w14:paraId="22C81724" w14:textId="77777777" w:rsidR="00886307" w:rsidRPr="000255D3" w:rsidRDefault="00886307" w:rsidP="008429DC">
      <w:pPr>
        <w:jc w:val="both"/>
        <w:rPr>
          <w:rFonts w:ascii="Arial" w:hAnsi="Arial" w:cs="Arial"/>
          <w:b/>
          <w:bCs/>
          <w:u w:val="single"/>
        </w:rPr>
      </w:pPr>
    </w:p>
    <w:p w14:paraId="094CB69E" w14:textId="1969207D" w:rsidR="00941133" w:rsidRPr="00FC7BA6" w:rsidRDefault="00941133" w:rsidP="00FC7BA6">
      <w:pPr>
        <w:pStyle w:val="Heading1"/>
        <w:rPr>
          <w:rFonts w:ascii="Arial" w:hAnsi="Arial" w:cs="Arial"/>
          <w:b/>
          <w:bCs/>
          <w:sz w:val="36"/>
          <w:szCs w:val="36"/>
        </w:rPr>
      </w:pPr>
      <w:bookmarkStart w:id="8" w:name="_Toc120876649"/>
      <w:r w:rsidRPr="00FC7BA6">
        <w:rPr>
          <w:rFonts w:ascii="Arial" w:hAnsi="Arial" w:cs="Arial"/>
          <w:b/>
          <w:bCs/>
          <w:sz w:val="36"/>
          <w:szCs w:val="36"/>
        </w:rPr>
        <w:t>Listening</w:t>
      </w:r>
      <w:bookmarkEnd w:id="8"/>
    </w:p>
    <w:p w14:paraId="56AF42D4" w14:textId="6A580947" w:rsidR="00886307" w:rsidRPr="000255D3" w:rsidRDefault="00886307" w:rsidP="008429DC">
      <w:pPr>
        <w:jc w:val="both"/>
        <w:rPr>
          <w:rFonts w:ascii="Arial" w:hAnsi="Arial" w:cs="Arial"/>
        </w:rPr>
      </w:pPr>
      <w:r w:rsidRPr="000255D3">
        <w:rPr>
          <w:rFonts w:ascii="Arial" w:hAnsi="Arial" w:cs="Arial"/>
        </w:rPr>
        <w:t xml:space="preserve">Listening is an important skill to have. Everyone can listen, but not everyone can hear the message. There are two main types of listening: active and empathetic. Both are different, but </w:t>
      </w:r>
      <w:r w:rsidR="009965D9" w:rsidRPr="000255D3">
        <w:rPr>
          <w:rFonts w:ascii="Arial" w:hAnsi="Arial" w:cs="Arial"/>
        </w:rPr>
        <w:t>they</w:t>
      </w:r>
      <w:r w:rsidRPr="000255D3">
        <w:rPr>
          <w:rFonts w:ascii="Arial" w:hAnsi="Arial" w:cs="Arial"/>
        </w:rPr>
        <w:t xml:space="preserve"> </w:t>
      </w:r>
      <w:r w:rsidR="009965D9" w:rsidRPr="000255D3">
        <w:rPr>
          <w:rFonts w:ascii="Arial" w:hAnsi="Arial" w:cs="Arial"/>
        </w:rPr>
        <w:t xml:space="preserve">are </w:t>
      </w:r>
      <w:r w:rsidRPr="000255D3">
        <w:rPr>
          <w:rFonts w:ascii="Arial" w:hAnsi="Arial" w:cs="Arial"/>
        </w:rPr>
        <w:t xml:space="preserve">important in their way. This skill helps to get the information needed and gives </w:t>
      </w:r>
      <w:r w:rsidR="009965D9" w:rsidRPr="000255D3">
        <w:rPr>
          <w:rFonts w:ascii="Arial" w:hAnsi="Arial" w:cs="Arial"/>
        </w:rPr>
        <w:t>the</w:t>
      </w:r>
      <w:r w:rsidRPr="000255D3">
        <w:rPr>
          <w:rFonts w:ascii="Arial" w:hAnsi="Arial" w:cs="Arial"/>
        </w:rPr>
        <w:t xml:space="preserve"> ability to learn, communicate and understand better. </w:t>
      </w:r>
    </w:p>
    <w:p w14:paraId="5244B7A0" w14:textId="77777777" w:rsidR="00EA693C" w:rsidRPr="008429DC" w:rsidRDefault="00EA693C" w:rsidP="00EA693C">
      <w:pPr>
        <w:jc w:val="both"/>
        <w:rPr>
          <w:rFonts w:ascii="Arial" w:hAnsi="Arial" w:cs="Arial"/>
          <w:b/>
          <w:bCs/>
        </w:rPr>
      </w:pPr>
    </w:p>
    <w:p w14:paraId="49E4F78F" w14:textId="24FA0F41" w:rsidR="00EA693C" w:rsidRPr="00FC7BA6" w:rsidRDefault="00EA693C" w:rsidP="00FC7BA6">
      <w:pPr>
        <w:pStyle w:val="Heading1"/>
        <w:rPr>
          <w:rFonts w:ascii="Arial" w:hAnsi="Arial" w:cs="Arial"/>
          <w:b/>
          <w:bCs/>
          <w:sz w:val="36"/>
          <w:szCs w:val="36"/>
        </w:rPr>
      </w:pPr>
      <w:bookmarkStart w:id="9" w:name="_Toc120876650"/>
      <w:r w:rsidRPr="00FC7BA6">
        <w:rPr>
          <w:rFonts w:ascii="Arial" w:hAnsi="Arial" w:cs="Arial"/>
          <w:b/>
          <w:bCs/>
          <w:sz w:val="36"/>
          <w:szCs w:val="36"/>
        </w:rPr>
        <w:t>Active listening</w:t>
      </w:r>
      <w:bookmarkEnd w:id="9"/>
    </w:p>
    <w:p w14:paraId="7F8EF512" w14:textId="1FEBB12B" w:rsidR="009965D9" w:rsidRPr="000255D3" w:rsidRDefault="009965D9" w:rsidP="00EA693C">
      <w:pPr>
        <w:jc w:val="both"/>
        <w:rPr>
          <w:rFonts w:ascii="Arial" w:hAnsi="Arial" w:cs="Arial"/>
        </w:rPr>
      </w:pPr>
      <w:r w:rsidRPr="000255D3">
        <w:rPr>
          <w:rFonts w:ascii="Arial" w:hAnsi="Arial" w:cs="Arial"/>
        </w:rPr>
        <w:t xml:space="preserve">During active listening, we </w:t>
      </w:r>
      <w:proofErr w:type="gramStart"/>
      <w:r w:rsidRPr="000255D3">
        <w:rPr>
          <w:rFonts w:ascii="Arial" w:hAnsi="Arial" w:cs="Arial"/>
        </w:rPr>
        <w:t>make an effort</w:t>
      </w:r>
      <w:proofErr w:type="gramEnd"/>
      <w:r w:rsidRPr="000255D3">
        <w:rPr>
          <w:rFonts w:ascii="Arial" w:hAnsi="Arial" w:cs="Arial"/>
        </w:rPr>
        <w:t xml:space="preserve"> to not only listen but to pay attention to the person and what the individual is trying to say. Research has shown that we receive only twenty-five to fifty percent of the message.</w:t>
      </w:r>
      <w:r w:rsidR="00F82F5C">
        <w:rPr>
          <w:rFonts w:ascii="Arial" w:hAnsi="Arial" w:cs="Arial"/>
        </w:rPr>
        <w:t xml:space="preserve"> </w:t>
      </w:r>
      <w:r w:rsidR="00F82F5C" w:rsidRPr="000255D3">
        <w:rPr>
          <w:rFonts w:ascii="Arial" w:hAnsi="Arial" w:cs="Arial"/>
        </w:rPr>
        <w:t xml:space="preserve">(Mind tools, </w:t>
      </w:r>
      <w:r w:rsidR="00F82F5C">
        <w:rPr>
          <w:rFonts w:ascii="Arial" w:hAnsi="Arial" w:cs="Arial"/>
        </w:rPr>
        <w:t>2022</w:t>
      </w:r>
      <w:r w:rsidR="00F82F5C" w:rsidRPr="000255D3">
        <w:rPr>
          <w:rFonts w:ascii="Arial" w:hAnsi="Arial" w:cs="Arial"/>
        </w:rPr>
        <w:t>)</w:t>
      </w:r>
      <w:r w:rsidR="00F82F5C">
        <w:rPr>
          <w:rFonts w:ascii="Arial" w:hAnsi="Arial" w:cs="Arial"/>
        </w:rPr>
        <w:t xml:space="preserve"> </w:t>
      </w:r>
      <w:r w:rsidRPr="000255D3">
        <w:rPr>
          <w:rFonts w:ascii="Arial" w:hAnsi="Arial" w:cs="Arial"/>
        </w:rPr>
        <w:t xml:space="preserve">This means, that if we give all our attention to the speaker, we will get a clearer idea of what has been said. Otherwise, we might miss the most important point. There are different </w:t>
      </w:r>
      <w:r w:rsidR="00A6398F" w:rsidRPr="000255D3">
        <w:rPr>
          <w:rFonts w:ascii="Arial" w:hAnsi="Arial" w:cs="Arial"/>
        </w:rPr>
        <w:t xml:space="preserve">ways to develop this skill. Some include – asking questions, paying attention, show that you are engaged and actively listening. </w:t>
      </w:r>
    </w:p>
    <w:p w14:paraId="47935C60" w14:textId="77777777" w:rsidR="00A6398F" w:rsidRPr="000255D3" w:rsidRDefault="00A6398F" w:rsidP="00EA693C">
      <w:pPr>
        <w:jc w:val="both"/>
        <w:rPr>
          <w:rFonts w:ascii="Arial" w:hAnsi="Arial" w:cs="Arial"/>
        </w:rPr>
      </w:pPr>
    </w:p>
    <w:p w14:paraId="6FFA0615" w14:textId="7D16CA13" w:rsidR="00EA693C" w:rsidRPr="00FC7BA6" w:rsidRDefault="00EA693C" w:rsidP="00FC7BA6">
      <w:pPr>
        <w:pStyle w:val="Heading1"/>
        <w:rPr>
          <w:rFonts w:ascii="Arial" w:hAnsi="Arial" w:cs="Arial"/>
          <w:b/>
          <w:bCs/>
          <w:sz w:val="36"/>
          <w:szCs w:val="36"/>
        </w:rPr>
      </w:pPr>
      <w:bookmarkStart w:id="10" w:name="_Toc120876651"/>
      <w:r w:rsidRPr="00FC7BA6">
        <w:rPr>
          <w:rFonts w:ascii="Arial" w:hAnsi="Arial" w:cs="Arial"/>
          <w:b/>
          <w:bCs/>
          <w:sz w:val="36"/>
          <w:szCs w:val="36"/>
        </w:rPr>
        <w:t>Empathetic listening</w:t>
      </w:r>
      <w:bookmarkEnd w:id="10"/>
    </w:p>
    <w:p w14:paraId="60FBF4E0" w14:textId="6267143C" w:rsidR="00EA693C" w:rsidRDefault="004A6516" w:rsidP="008429DC">
      <w:pPr>
        <w:jc w:val="both"/>
        <w:rPr>
          <w:rFonts w:ascii="Arial" w:hAnsi="Arial" w:cs="Arial"/>
        </w:rPr>
      </w:pPr>
      <w:r w:rsidRPr="000255D3">
        <w:rPr>
          <w:rFonts w:ascii="Arial" w:hAnsi="Arial" w:cs="Arial"/>
        </w:rPr>
        <w:t>Empathetic listening is when someone trusts you enough to open up and say how they feel (</w:t>
      </w:r>
      <w:r w:rsidR="002272B7">
        <w:rPr>
          <w:rFonts w:ascii="Arial" w:hAnsi="Arial" w:cs="Arial"/>
        </w:rPr>
        <w:t>Wilson, S. R.,</w:t>
      </w:r>
      <w:r w:rsidRPr="000255D3">
        <w:rPr>
          <w:rFonts w:ascii="Arial" w:hAnsi="Arial" w:cs="Arial"/>
        </w:rPr>
        <w:t xml:space="preserve"> 202</w:t>
      </w:r>
      <w:r w:rsidR="002272B7">
        <w:rPr>
          <w:rFonts w:ascii="Arial" w:hAnsi="Arial" w:cs="Arial"/>
        </w:rPr>
        <w:t>1</w:t>
      </w:r>
      <w:r w:rsidRPr="000255D3">
        <w:rPr>
          <w:rFonts w:ascii="Arial" w:hAnsi="Arial" w:cs="Arial"/>
        </w:rPr>
        <w:t xml:space="preserve">). There is a good example of </w:t>
      </w:r>
      <w:r w:rsidR="003F76D0" w:rsidRPr="000255D3">
        <w:rPr>
          <w:rFonts w:ascii="Arial" w:hAnsi="Arial" w:cs="Arial"/>
        </w:rPr>
        <w:t>‘</w:t>
      </w:r>
      <w:r w:rsidRPr="000255D3">
        <w:rPr>
          <w:rFonts w:ascii="Arial" w:hAnsi="Arial" w:cs="Arial"/>
        </w:rPr>
        <w:t>Multi</w:t>
      </w:r>
      <w:r w:rsidR="003F76D0" w:rsidRPr="000255D3">
        <w:rPr>
          <w:rFonts w:ascii="Arial" w:hAnsi="Arial" w:cs="Arial"/>
        </w:rPr>
        <w:t>-</w:t>
      </w:r>
      <w:r w:rsidRPr="000255D3">
        <w:rPr>
          <w:rFonts w:ascii="Arial" w:hAnsi="Arial" w:cs="Arial"/>
        </w:rPr>
        <w:t>tasking Max</w:t>
      </w:r>
      <w:r w:rsidR="003F76D0" w:rsidRPr="000255D3">
        <w:rPr>
          <w:rFonts w:ascii="Arial" w:hAnsi="Arial" w:cs="Arial"/>
        </w:rPr>
        <w:t>’</w:t>
      </w:r>
      <w:r w:rsidRPr="000255D3">
        <w:rPr>
          <w:rFonts w:ascii="Arial" w:hAnsi="Arial" w:cs="Arial"/>
        </w:rPr>
        <w:t xml:space="preserve">. </w:t>
      </w:r>
      <w:r w:rsidR="003F76D0" w:rsidRPr="000255D3">
        <w:rPr>
          <w:rFonts w:ascii="Arial" w:hAnsi="Arial" w:cs="Arial"/>
        </w:rPr>
        <w:t>In that case study</w:t>
      </w:r>
      <w:r w:rsidR="007D0896" w:rsidRPr="000255D3">
        <w:rPr>
          <w:rFonts w:ascii="Arial" w:hAnsi="Arial" w:cs="Arial"/>
        </w:rPr>
        <w:t>,</w:t>
      </w:r>
      <w:r w:rsidR="003F76D0" w:rsidRPr="000255D3">
        <w:rPr>
          <w:rFonts w:ascii="Arial" w:hAnsi="Arial" w:cs="Arial"/>
        </w:rPr>
        <w:t xml:space="preserve"> it was talking about </w:t>
      </w:r>
      <w:r w:rsidR="00BD4BD3" w:rsidRPr="000255D3">
        <w:rPr>
          <w:rFonts w:ascii="Arial" w:hAnsi="Arial" w:cs="Arial"/>
        </w:rPr>
        <w:t xml:space="preserve">Max, </w:t>
      </w:r>
      <w:r w:rsidR="007D0896" w:rsidRPr="000255D3">
        <w:rPr>
          <w:rFonts w:ascii="Arial" w:hAnsi="Arial" w:cs="Arial"/>
        </w:rPr>
        <w:t>the event’s</w:t>
      </w:r>
      <w:r w:rsidR="003F76D0" w:rsidRPr="000255D3">
        <w:rPr>
          <w:rFonts w:ascii="Arial" w:hAnsi="Arial" w:cs="Arial"/>
        </w:rPr>
        <w:t xml:space="preserve"> organiser</w:t>
      </w:r>
      <w:r w:rsidR="00BD4BD3" w:rsidRPr="000255D3">
        <w:rPr>
          <w:rFonts w:ascii="Arial" w:hAnsi="Arial" w:cs="Arial"/>
        </w:rPr>
        <w:t>.</w:t>
      </w:r>
      <w:r w:rsidR="003F76D0" w:rsidRPr="000255D3">
        <w:rPr>
          <w:rFonts w:ascii="Arial" w:hAnsi="Arial" w:cs="Arial"/>
        </w:rPr>
        <w:t xml:space="preserve"> </w:t>
      </w:r>
      <w:r w:rsidR="00BD4BD3" w:rsidRPr="000255D3">
        <w:rPr>
          <w:rFonts w:ascii="Arial" w:hAnsi="Arial" w:cs="Arial"/>
        </w:rPr>
        <w:t>He has agreed to arrange an event for Tamaras parent’s 50</w:t>
      </w:r>
      <w:r w:rsidR="00BD4BD3" w:rsidRPr="000255D3">
        <w:rPr>
          <w:rFonts w:ascii="Arial" w:hAnsi="Arial" w:cs="Arial"/>
          <w:vertAlign w:val="superscript"/>
        </w:rPr>
        <w:t>th</w:t>
      </w:r>
      <w:r w:rsidR="00BD4BD3" w:rsidRPr="000255D3">
        <w:rPr>
          <w:rFonts w:ascii="Arial" w:hAnsi="Arial" w:cs="Arial"/>
        </w:rPr>
        <w:t xml:space="preserve"> wedding anniversary with a hundred and fifty people. Max has mentioned to Tamara, that his mother has some illness,</w:t>
      </w:r>
      <w:r w:rsidR="00800E74" w:rsidRPr="000255D3">
        <w:rPr>
          <w:rFonts w:ascii="Arial" w:hAnsi="Arial" w:cs="Arial"/>
        </w:rPr>
        <w:t xml:space="preserve"> and all the money earned goes to her nursing home, </w:t>
      </w:r>
      <w:r w:rsidR="00BD4BD3" w:rsidRPr="000255D3">
        <w:rPr>
          <w:rFonts w:ascii="Arial" w:hAnsi="Arial" w:cs="Arial"/>
        </w:rPr>
        <w:t xml:space="preserve">resulting, that he cannot hire someone to help him. After a while, Tamara phoned Max asking on bringing the party </w:t>
      </w:r>
      <w:r w:rsidR="00433A5C" w:rsidRPr="000255D3">
        <w:rPr>
          <w:rFonts w:ascii="Arial" w:hAnsi="Arial" w:cs="Arial"/>
        </w:rPr>
        <w:t>one week</w:t>
      </w:r>
      <w:r w:rsidR="00BD4BD3" w:rsidRPr="000255D3">
        <w:rPr>
          <w:rFonts w:ascii="Arial" w:hAnsi="Arial" w:cs="Arial"/>
        </w:rPr>
        <w:t xml:space="preserve"> forward, but the organiser was </w:t>
      </w:r>
      <w:r w:rsidR="00433A5C" w:rsidRPr="000255D3">
        <w:rPr>
          <w:rFonts w:ascii="Arial" w:hAnsi="Arial" w:cs="Arial"/>
        </w:rPr>
        <w:t>on another call</w:t>
      </w:r>
      <w:r w:rsidR="00BD4BD3" w:rsidRPr="000255D3">
        <w:rPr>
          <w:rFonts w:ascii="Arial" w:hAnsi="Arial" w:cs="Arial"/>
        </w:rPr>
        <w:t xml:space="preserve"> with another </w:t>
      </w:r>
      <w:r w:rsidR="00BD4BD3" w:rsidRPr="000255D3">
        <w:rPr>
          <w:rFonts w:ascii="Arial" w:hAnsi="Arial" w:cs="Arial"/>
        </w:rPr>
        <w:lastRenderedPageBreak/>
        <w:t xml:space="preserve">client and did not pay full attention to </w:t>
      </w:r>
      <w:r w:rsidR="00433A5C" w:rsidRPr="000255D3">
        <w:rPr>
          <w:rFonts w:ascii="Arial" w:hAnsi="Arial" w:cs="Arial"/>
        </w:rPr>
        <w:t xml:space="preserve">Tamara. As result, he did not coordinate the party for her close relatives. </w:t>
      </w:r>
      <w:r w:rsidR="007767FB" w:rsidRPr="000255D3">
        <w:rPr>
          <w:rFonts w:ascii="Arial" w:hAnsi="Arial" w:cs="Arial"/>
        </w:rPr>
        <w:t xml:space="preserve">In this situation, both parties are </w:t>
      </w:r>
      <w:r w:rsidR="00800E74" w:rsidRPr="000255D3">
        <w:rPr>
          <w:rFonts w:ascii="Arial" w:hAnsi="Arial" w:cs="Arial"/>
        </w:rPr>
        <w:t>wrong, as Tamara could just send a message asking for a confirmation of the changes, and Max could say to Tamara, that he will call her back after a couple of minutes.</w:t>
      </w:r>
    </w:p>
    <w:p w14:paraId="27803470" w14:textId="77777777" w:rsidR="00981DB0" w:rsidRPr="00981DB0" w:rsidRDefault="00981DB0" w:rsidP="008429DC">
      <w:pPr>
        <w:jc w:val="both"/>
        <w:rPr>
          <w:rFonts w:ascii="Arial" w:hAnsi="Arial" w:cs="Arial"/>
        </w:rPr>
      </w:pPr>
    </w:p>
    <w:p w14:paraId="5B14BD8B" w14:textId="0BFF074A" w:rsidR="00C91802" w:rsidRPr="00FC7BA6" w:rsidRDefault="008C0DD4" w:rsidP="00FC7BA6">
      <w:pPr>
        <w:pStyle w:val="Heading1"/>
        <w:rPr>
          <w:rFonts w:ascii="Arial" w:hAnsi="Arial" w:cs="Arial"/>
          <w:b/>
          <w:bCs/>
          <w:sz w:val="36"/>
          <w:szCs w:val="36"/>
        </w:rPr>
      </w:pPr>
      <w:bookmarkStart w:id="11" w:name="_Toc120876652"/>
      <w:r w:rsidRPr="00FC7BA6">
        <w:rPr>
          <w:rFonts w:ascii="Arial" w:hAnsi="Arial" w:cs="Arial"/>
          <w:b/>
          <w:bCs/>
          <w:sz w:val="36"/>
          <w:szCs w:val="36"/>
        </w:rPr>
        <w:t>Advantages and disadvantages:</w:t>
      </w:r>
      <w:bookmarkEnd w:id="11"/>
    </w:p>
    <w:p w14:paraId="3FC8EC5A" w14:textId="6493F983" w:rsidR="00684E39" w:rsidRPr="00684E39" w:rsidRDefault="00182718" w:rsidP="008429DC">
      <w:pPr>
        <w:jc w:val="both"/>
        <w:rPr>
          <w:rFonts w:ascii="Arial" w:hAnsi="Arial" w:cs="Arial"/>
        </w:rPr>
      </w:pPr>
      <w:r>
        <w:rPr>
          <w:rFonts w:ascii="Arial" w:hAnsi="Arial" w:cs="Arial"/>
        </w:rPr>
        <w:t>Nowadays students are facing many benefits and drawbacks to having the access to the internet</w:t>
      </w:r>
      <w:r w:rsidR="001B0206">
        <w:rPr>
          <w:rFonts w:ascii="Arial" w:hAnsi="Arial" w:cs="Arial"/>
        </w:rPr>
        <w:t>.</w:t>
      </w:r>
      <w:r w:rsidR="00A161C0">
        <w:rPr>
          <w:rFonts w:ascii="Arial" w:hAnsi="Arial" w:cs="Arial"/>
        </w:rPr>
        <w:t xml:space="preserve"> There were times when we had to leave our house to talk to our friends, colleagues, or lecturers, but now we can easily contact them by sending a message, calling on the phone, or sending an email. </w:t>
      </w:r>
      <w:r w:rsidR="00F11FDE">
        <w:rPr>
          <w:rFonts w:ascii="Arial" w:hAnsi="Arial" w:cs="Arial"/>
        </w:rPr>
        <w:t xml:space="preserve">We do not need to wait for another class, to communicate with our classmates or teachers doing our group assignments. </w:t>
      </w:r>
      <w:r w:rsidR="00A161C0">
        <w:rPr>
          <w:rFonts w:ascii="Arial" w:hAnsi="Arial" w:cs="Arial"/>
        </w:rPr>
        <w:t>This can also be a negative thing because it means, that we reduce face-to-face communication, and we might need to wait longer for a response</w:t>
      </w:r>
      <w:r w:rsidR="00F11FDE">
        <w:rPr>
          <w:rFonts w:ascii="Arial" w:hAnsi="Arial" w:cs="Arial"/>
        </w:rPr>
        <w:t xml:space="preserve"> when we need it here and now. Some other advantages are easy access to the information needed. Most of us have the internet and can find information in seconds, although some time ago, we had to go to the library to get a book and find the relevant material ourselves, which takes so much longer. There are disadvantages as well as advantages – hacking the information from your device and online bullying too. </w:t>
      </w:r>
      <w:r w:rsidR="00684E39">
        <w:rPr>
          <w:rFonts w:ascii="Arial" w:hAnsi="Arial" w:cs="Arial"/>
        </w:rPr>
        <w:t>You cannot trust everyone, as there are so many hackers out there, who are trying to use your information for a bad purpose. Another disadvantage is, that p</w:t>
      </w:r>
      <w:r w:rsidR="00F11FDE">
        <w:rPr>
          <w:rFonts w:ascii="Arial" w:hAnsi="Arial" w:cs="Arial"/>
        </w:rPr>
        <w:t>eople got so brave</w:t>
      </w:r>
      <w:r w:rsidR="00684E39">
        <w:rPr>
          <w:rFonts w:ascii="Arial" w:hAnsi="Arial" w:cs="Arial"/>
        </w:rPr>
        <w:t xml:space="preserve">, they use their anger and </w:t>
      </w:r>
      <w:r w:rsidR="00F11FDE">
        <w:rPr>
          <w:rFonts w:ascii="Arial" w:hAnsi="Arial" w:cs="Arial"/>
        </w:rPr>
        <w:t>attack others online without showing who they are.</w:t>
      </w:r>
      <w:r w:rsidR="00684E39">
        <w:rPr>
          <w:rFonts w:ascii="Arial" w:hAnsi="Arial" w:cs="Arial"/>
        </w:rPr>
        <w:t xml:space="preserve"> We need to make sure that we know whom we are talking to and avoid the wrong people. Another good thing about the internet is, that we can entertain ourselves. We can play some games online or use social media. As we can see, access to cyberspace has many advantages and disadvantages, we just need to </w:t>
      </w:r>
      <w:r w:rsidR="00147714">
        <w:rPr>
          <w:rFonts w:ascii="Arial" w:hAnsi="Arial" w:cs="Arial"/>
        </w:rPr>
        <w:t>be mindful of choosing how to use it.</w:t>
      </w:r>
    </w:p>
    <w:p w14:paraId="1AD21DAD" w14:textId="09C926B4" w:rsidR="00C91802" w:rsidRPr="008429DC" w:rsidRDefault="00C91802" w:rsidP="008429DC">
      <w:pPr>
        <w:jc w:val="both"/>
        <w:rPr>
          <w:rFonts w:ascii="Arial" w:hAnsi="Arial" w:cs="Arial"/>
          <w:b/>
          <w:bCs/>
        </w:rPr>
      </w:pPr>
    </w:p>
    <w:p w14:paraId="7983E55A" w14:textId="6B0BBFE8" w:rsidR="00C91802" w:rsidRPr="00FC7BA6" w:rsidRDefault="00C91802" w:rsidP="00FC7BA6">
      <w:pPr>
        <w:pStyle w:val="Heading1"/>
        <w:rPr>
          <w:rFonts w:ascii="Arial" w:hAnsi="Arial" w:cs="Arial"/>
          <w:b/>
          <w:bCs/>
          <w:sz w:val="36"/>
          <w:szCs w:val="36"/>
        </w:rPr>
      </w:pPr>
      <w:bookmarkStart w:id="12" w:name="_Toc120876653"/>
      <w:r w:rsidRPr="00FC7BA6">
        <w:rPr>
          <w:rFonts w:ascii="Arial" w:hAnsi="Arial" w:cs="Arial"/>
          <w:b/>
          <w:bCs/>
          <w:sz w:val="36"/>
          <w:szCs w:val="36"/>
        </w:rPr>
        <w:t>Conclusion</w:t>
      </w:r>
      <w:bookmarkEnd w:id="12"/>
    </w:p>
    <w:p w14:paraId="18932932" w14:textId="261D0B1E" w:rsidR="00A76B72" w:rsidRPr="000255D3" w:rsidRDefault="00A406DB" w:rsidP="008429DC">
      <w:pPr>
        <w:jc w:val="both"/>
        <w:rPr>
          <w:rFonts w:ascii="Arial" w:hAnsi="Arial" w:cs="Arial"/>
        </w:rPr>
      </w:pPr>
      <w:r w:rsidRPr="000255D3">
        <w:rPr>
          <w:rFonts w:ascii="Arial" w:hAnsi="Arial" w:cs="Arial"/>
        </w:rPr>
        <w:t xml:space="preserve">To conclude all </w:t>
      </w:r>
      <w:r w:rsidR="000A5BCE" w:rsidRPr="000255D3">
        <w:rPr>
          <w:rFonts w:ascii="Arial" w:hAnsi="Arial" w:cs="Arial"/>
        </w:rPr>
        <w:t xml:space="preserve">the </w:t>
      </w:r>
      <w:r w:rsidRPr="000255D3">
        <w:rPr>
          <w:rFonts w:ascii="Arial" w:hAnsi="Arial" w:cs="Arial"/>
        </w:rPr>
        <w:t xml:space="preserve">above, it is important to pay full attention to </w:t>
      </w:r>
      <w:r w:rsidR="000A5BCE" w:rsidRPr="000255D3">
        <w:rPr>
          <w:rFonts w:ascii="Arial" w:hAnsi="Arial" w:cs="Arial"/>
        </w:rPr>
        <w:t>the person you are trying to communicate</w:t>
      </w:r>
      <w:r w:rsidR="00CD282C" w:rsidRPr="000255D3">
        <w:rPr>
          <w:rFonts w:ascii="Arial" w:hAnsi="Arial" w:cs="Arial"/>
        </w:rPr>
        <w:t xml:space="preserve"> with</w:t>
      </w:r>
      <w:r w:rsidR="000A5BCE" w:rsidRPr="000255D3">
        <w:rPr>
          <w:rFonts w:ascii="Arial" w:hAnsi="Arial" w:cs="Arial"/>
        </w:rPr>
        <w:t xml:space="preserve">. Not only verbal but also non-verbal cues, because they are giving the most information to you. The best way is by using one of the models of communication. </w:t>
      </w:r>
      <w:r w:rsidR="00CD282C" w:rsidRPr="000255D3">
        <w:rPr>
          <w:rFonts w:ascii="Arial" w:hAnsi="Arial" w:cs="Arial"/>
        </w:rPr>
        <w:t xml:space="preserve">They help you to learn skills needed, such as active and empathetic listening. Once you improve these abilities, it will give you wider knowledge about another person. While trying to talk to someone, it is really important to use the right channel, to avoid disagreement. </w:t>
      </w:r>
    </w:p>
    <w:p w14:paraId="5A8CAE1E" w14:textId="65F3BC90" w:rsidR="00E632C3" w:rsidRPr="008429DC" w:rsidRDefault="00E632C3" w:rsidP="008429DC">
      <w:pPr>
        <w:jc w:val="both"/>
        <w:rPr>
          <w:rFonts w:ascii="Arial" w:hAnsi="Arial" w:cs="Arial"/>
        </w:rPr>
      </w:pPr>
      <w:r w:rsidRPr="008429DC">
        <w:rPr>
          <w:rFonts w:ascii="Arial" w:hAnsi="Arial" w:cs="Arial"/>
        </w:rPr>
        <w:br w:type="page"/>
      </w:r>
      <w:r w:rsidR="00C91802" w:rsidRPr="008429DC">
        <w:rPr>
          <w:rFonts w:ascii="Arial" w:hAnsi="Arial" w:cs="Arial"/>
        </w:rPr>
        <w:lastRenderedPageBreak/>
        <w:t xml:space="preserve">          </w:t>
      </w:r>
    </w:p>
    <w:p w14:paraId="4069449C" w14:textId="1F274307" w:rsidR="00E632C3" w:rsidRPr="00FC7BA6" w:rsidRDefault="00E632C3" w:rsidP="00FC7BA6">
      <w:pPr>
        <w:pStyle w:val="Heading1"/>
        <w:rPr>
          <w:rFonts w:ascii="Arial" w:hAnsi="Arial" w:cs="Arial"/>
          <w:b/>
          <w:bCs/>
          <w:sz w:val="36"/>
          <w:szCs w:val="36"/>
        </w:rPr>
      </w:pPr>
      <w:bookmarkStart w:id="13" w:name="_Toc120876654"/>
      <w:r w:rsidRPr="00FC7BA6">
        <w:rPr>
          <w:rFonts w:ascii="Arial" w:hAnsi="Arial" w:cs="Arial"/>
          <w:b/>
          <w:bCs/>
          <w:sz w:val="36"/>
          <w:szCs w:val="36"/>
        </w:rPr>
        <w:t>Reference</w:t>
      </w:r>
      <w:bookmarkEnd w:id="13"/>
    </w:p>
    <w:p w14:paraId="0C3F1893" w14:textId="01263313" w:rsidR="00F5766D" w:rsidRDefault="009F396A" w:rsidP="00F5766D">
      <w:pPr>
        <w:rPr>
          <w:rStyle w:val="Hyperlink"/>
          <w:rFonts w:ascii="Arial" w:hAnsi="Arial" w:cs="Arial"/>
          <w:color w:val="auto"/>
          <w:u w:val="none"/>
        </w:rPr>
      </w:pPr>
      <w:r w:rsidRPr="00F5766D">
        <w:rPr>
          <w:rFonts w:ascii="Arial" w:hAnsi="Arial" w:cs="Arial"/>
        </w:rPr>
        <w:t xml:space="preserve">Communication theory (n.d.) </w:t>
      </w:r>
      <w:proofErr w:type="spellStart"/>
      <w:r w:rsidRPr="00F5766D">
        <w:rPr>
          <w:rFonts w:ascii="Arial" w:hAnsi="Arial" w:cs="Arial"/>
          <w:i/>
          <w:iCs/>
        </w:rPr>
        <w:t>Berlo’s</w:t>
      </w:r>
      <w:proofErr w:type="spellEnd"/>
      <w:r w:rsidRPr="00F5766D">
        <w:rPr>
          <w:rFonts w:ascii="Arial" w:hAnsi="Arial" w:cs="Arial"/>
          <w:i/>
          <w:iCs/>
        </w:rPr>
        <w:t xml:space="preserve"> SMCR model of communication</w:t>
      </w:r>
      <w:r w:rsidR="00F5766D" w:rsidRPr="00F5766D">
        <w:rPr>
          <w:rFonts w:ascii="Arial" w:hAnsi="Arial" w:cs="Arial"/>
        </w:rPr>
        <w:t xml:space="preserve">. Available at: </w:t>
      </w:r>
      <w:hyperlink r:id="rId13" w:history="1">
        <w:r w:rsidR="00EE5362" w:rsidRPr="00B16339">
          <w:rPr>
            <w:rStyle w:val="Hyperlink"/>
            <w:rFonts w:ascii="Arial" w:hAnsi="Arial" w:cs="Arial"/>
          </w:rPr>
          <w:t>https://www.communicationtheory.org/berlos-smcr-model-of-communication/</w:t>
        </w:r>
      </w:hyperlink>
      <w:r w:rsidR="00F5766D" w:rsidRPr="00F5766D">
        <w:rPr>
          <w:rStyle w:val="Hyperlink"/>
          <w:rFonts w:ascii="Arial" w:hAnsi="Arial" w:cs="Arial"/>
          <w:color w:val="auto"/>
          <w:u w:val="none"/>
        </w:rPr>
        <w:t xml:space="preserve"> (Accessed: </w:t>
      </w:r>
      <w:r w:rsidR="00723475">
        <w:rPr>
          <w:rStyle w:val="Hyperlink"/>
          <w:rFonts w:ascii="Arial" w:hAnsi="Arial" w:cs="Arial"/>
          <w:color w:val="auto"/>
          <w:u w:val="none"/>
          <w:vertAlign w:val="superscript"/>
        </w:rPr>
        <w:t>2n</w:t>
      </w:r>
      <w:r w:rsidR="00F5766D" w:rsidRPr="00F5766D">
        <w:rPr>
          <w:rStyle w:val="Hyperlink"/>
          <w:rFonts w:ascii="Arial" w:hAnsi="Arial" w:cs="Arial"/>
          <w:color w:val="auto"/>
          <w:u w:val="none"/>
        </w:rPr>
        <w:t xml:space="preserve"> </w:t>
      </w:r>
      <w:r w:rsidR="00723475">
        <w:rPr>
          <w:rStyle w:val="Hyperlink"/>
          <w:rFonts w:ascii="Arial" w:hAnsi="Arial" w:cs="Arial"/>
          <w:color w:val="auto"/>
          <w:u w:val="none"/>
        </w:rPr>
        <w:t>November</w:t>
      </w:r>
      <w:r w:rsidR="00F5766D" w:rsidRPr="00F5766D">
        <w:rPr>
          <w:rStyle w:val="Hyperlink"/>
          <w:rFonts w:ascii="Arial" w:hAnsi="Arial" w:cs="Arial"/>
          <w:color w:val="auto"/>
          <w:u w:val="none"/>
        </w:rPr>
        <w:t xml:space="preserve"> 2022)</w:t>
      </w:r>
    </w:p>
    <w:p w14:paraId="31821C25" w14:textId="7DD1D1BD" w:rsidR="00372F59" w:rsidRPr="00F5766D" w:rsidRDefault="00372F59" w:rsidP="00F5766D">
      <w:pPr>
        <w:rPr>
          <w:rFonts w:ascii="Arial" w:hAnsi="Arial" w:cs="Arial"/>
        </w:rPr>
      </w:pPr>
      <w:r>
        <w:rPr>
          <w:rFonts w:ascii="Arial" w:hAnsi="Arial" w:cs="Arial"/>
        </w:rPr>
        <w:t xml:space="preserve">Communication theory (n.d.) </w:t>
      </w:r>
      <w:r>
        <w:rPr>
          <w:rFonts w:ascii="Arial" w:hAnsi="Arial" w:cs="Arial"/>
          <w:i/>
          <w:iCs/>
        </w:rPr>
        <w:t xml:space="preserve">Types of verbal communication. </w:t>
      </w:r>
      <w:r>
        <w:rPr>
          <w:rFonts w:ascii="Arial" w:hAnsi="Arial" w:cs="Arial"/>
        </w:rPr>
        <w:t xml:space="preserve">Available at: </w:t>
      </w:r>
      <w:hyperlink r:id="rId14" w:history="1">
        <w:r w:rsidRPr="00B16339">
          <w:rPr>
            <w:rStyle w:val="Hyperlink"/>
            <w:rFonts w:ascii="Arial" w:hAnsi="Arial" w:cs="Arial"/>
          </w:rPr>
          <w:t>https://www.communicationtheory.org/types-of-verbal-communication/</w:t>
        </w:r>
      </w:hyperlink>
      <w:r>
        <w:rPr>
          <w:rStyle w:val="Hyperlink"/>
          <w:rFonts w:ascii="Arial" w:hAnsi="Arial" w:cs="Arial"/>
          <w:color w:val="auto"/>
          <w:u w:val="none"/>
        </w:rPr>
        <w:t xml:space="preserve"> (Accessed: 16</w:t>
      </w:r>
      <w:r w:rsidRPr="00EE5362">
        <w:rPr>
          <w:rStyle w:val="Hyperlink"/>
          <w:rFonts w:ascii="Arial" w:hAnsi="Arial" w:cs="Arial"/>
          <w:color w:val="auto"/>
          <w:u w:val="none"/>
          <w:vertAlign w:val="superscript"/>
        </w:rPr>
        <w:t>th</w:t>
      </w:r>
      <w:r>
        <w:rPr>
          <w:rStyle w:val="Hyperlink"/>
          <w:rFonts w:ascii="Arial" w:hAnsi="Arial" w:cs="Arial"/>
          <w:color w:val="auto"/>
          <w:u w:val="none"/>
        </w:rPr>
        <w:t xml:space="preserve"> November 2022)</w:t>
      </w:r>
    </w:p>
    <w:p w14:paraId="22B9BA2E" w14:textId="27F856C0" w:rsidR="009529B9" w:rsidRDefault="00723475" w:rsidP="00F5766D">
      <w:pPr>
        <w:rPr>
          <w:rFonts w:ascii="Arial" w:hAnsi="Arial" w:cs="Arial"/>
        </w:rPr>
      </w:pPr>
      <w:r>
        <w:rPr>
          <w:rFonts w:ascii="Arial" w:hAnsi="Arial" w:cs="Arial"/>
        </w:rPr>
        <w:t xml:space="preserve">Drew, C. (2022) </w:t>
      </w:r>
      <w:r>
        <w:rPr>
          <w:rFonts w:ascii="Arial" w:hAnsi="Arial" w:cs="Arial"/>
          <w:i/>
          <w:iCs/>
        </w:rPr>
        <w:t>Shannon Weaver model of communication – 7 key concepts.</w:t>
      </w:r>
      <w:r>
        <w:rPr>
          <w:rFonts w:ascii="Arial" w:hAnsi="Arial" w:cs="Arial"/>
        </w:rPr>
        <w:t xml:space="preserve"> Available at:  </w:t>
      </w:r>
      <w:hyperlink r:id="rId15" w:anchor=":~:text=The%20Shannon%20and%20Weaver%20model%20is%20a%20linear%20model%20of,sending%20and%20receiving%20the%20message" w:history="1">
        <w:r w:rsidRPr="00B16339">
          <w:rPr>
            <w:rStyle w:val="Hyperlink"/>
            <w:rFonts w:ascii="Arial" w:hAnsi="Arial" w:cs="Arial"/>
          </w:rPr>
          <w:t>https://helpfulprofessor.com/shannon-weaver-model/#:~:text=The%20Shannon%20and%20Weaver%20model%20is%20a%20linear%20model%20of,sending%20and%20receiving%20the%20message</w:t>
        </w:r>
      </w:hyperlink>
      <w:r w:rsidR="009529B9" w:rsidRPr="00F5766D">
        <w:rPr>
          <w:rFonts w:ascii="Arial" w:hAnsi="Arial" w:cs="Arial"/>
        </w:rPr>
        <w:t>.</w:t>
      </w:r>
      <w:r>
        <w:rPr>
          <w:rFonts w:ascii="Arial" w:hAnsi="Arial" w:cs="Arial"/>
        </w:rPr>
        <w:t xml:space="preserve"> (Accessed: 16</w:t>
      </w:r>
      <w:r w:rsidRPr="00723475">
        <w:rPr>
          <w:rFonts w:ascii="Arial" w:hAnsi="Arial" w:cs="Arial"/>
          <w:vertAlign w:val="superscript"/>
        </w:rPr>
        <w:t>th</w:t>
      </w:r>
      <w:r>
        <w:rPr>
          <w:rFonts w:ascii="Arial" w:hAnsi="Arial" w:cs="Arial"/>
        </w:rPr>
        <w:t xml:space="preserve"> November 2022)</w:t>
      </w:r>
    </w:p>
    <w:p w14:paraId="7D24BA12" w14:textId="22D15F36" w:rsidR="00372F59" w:rsidRDefault="00372F59" w:rsidP="00F5766D">
      <w:pPr>
        <w:rPr>
          <w:rFonts w:ascii="Arial" w:hAnsi="Arial" w:cs="Arial"/>
        </w:rPr>
      </w:pPr>
      <w:r>
        <w:rPr>
          <w:rFonts w:ascii="Arial" w:hAnsi="Arial" w:cs="Arial"/>
        </w:rPr>
        <w:t xml:space="preserve">Management study guide (2022) </w:t>
      </w:r>
      <w:r>
        <w:rPr>
          <w:rFonts w:ascii="Arial" w:hAnsi="Arial" w:cs="Arial"/>
          <w:i/>
          <w:iCs/>
        </w:rPr>
        <w:t xml:space="preserve">Schramm’s model of communication. </w:t>
      </w:r>
      <w:r>
        <w:rPr>
          <w:rFonts w:ascii="Arial" w:hAnsi="Arial" w:cs="Arial"/>
        </w:rPr>
        <w:t xml:space="preserve">Available at:  </w:t>
      </w:r>
      <w:hyperlink r:id="rId16" w:history="1">
        <w:r w:rsidRPr="00B16339">
          <w:rPr>
            <w:rStyle w:val="Hyperlink"/>
            <w:rFonts w:ascii="Arial" w:hAnsi="Arial" w:cs="Arial"/>
          </w:rPr>
          <w:t>https://www.managementstudyguide.com/schramm-model-of-communication.htm</w:t>
        </w:r>
      </w:hyperlink>
      <w:r>
        <w:rPr>
          <w:rFonts w:ascii="Arial" w:hAnsi="Arial" w:cs="Arial"/>
        </w:rPr>
        <w:t xml:space="preserve"> (Accessed: 16</w:t>
      </w:r>
      <w:r w:rsidRPr="00EE5362">
        <w:rPr>
          <w:rFonts w:ascii="Arial" w:hAnsi="Arial" w:cs="Arial"/>
          <w:vertAlign w:val="superscript"/>
        </w:rPr>
        <w:t>th</w:t>
      </w:r>
      <w:r>
        <w:rPr>
          <w:rFonts w:ascii="Arial" w:hAnsi="Arial" w:cs="Arial"/>
        </w:rPr>
        <w:t xml:space="preserve"> November 2022)</w:t>
      </w:r>
    </w:p>
    <w:p w14:paraId="650434C0" w14:textId="604A69F8" w:rsidR="00372F59" w:rsidRDefault="00372F59" w:rsidP="00F5766D">
      <w:pPr>
        <w:rPr>
          <w:rFonts w:ascii="Arial" w:hAnsi="Arial" w:cs="Arial"/>
        </w:rPr>
      </w:pPr>
      <w:r>
        <w:rPr>
          <w:rFonts w:ascii="Arial" w:hAnsi="Arial" w:cs="Arial"/>
        </w:rPr>
        <w:t xml:space="preserve">Mind tools (2022) </w:t>
      </w:r>
      <w:r>
        <w:rPr>
          <w:rFonts w:ascii="Arial" w:hAnsi="Arial" w:cs="Arial"/>
          <w:i/>
          <w:iCs/>
        </w:rPr>
        <w:t xml:space="preserve">Active listening. </w:t>
      </w:r>
      <w:r>
        <w:rPr>
          <w:rFonts w:ascii="Arial" w:hAnsi="Arial" w:cs="Arial"/>
        </w:rPr>
        <w:t xml:space="preserve">Available at: </w:t>
      </w:r>
      <w:hyperlink r:id="rId17" w:history="1">
        <w:r w:rsidRPr="00B16339">
          <w:rPr>
            <w:rStyle w:val="Hyperlink"/>
            <w:rFonts w:ascii="Arial" w:hAnsi="Arial" w:cs="Arial"/>
          </w:rPr>
          <w:t>https://www.mindtools.com/CommSkll/ActiveListening.htm</w:t>
        </w:r>
      </w:hyperlink>
      <w:r>
        <w:rPr>
          <w:rStyle w:val="Hyperlink"/>
          <w:rFonts w:ascii="Arial" w:hAnsi="Arial" w:cs="Arial"/>
          <w:color w:val="auto"/>
          <w:u w:val="none"/>
        </w:rPr>
        <w:t xml:space="preserve"> (Accessed: 22</w:t>
      </w:r>
      <w:r w:rsidRPr="002272B7">
        <w:rPr>
          <w:rStyle w:val="Hyperlink"/>
          <w:rFonts w:ascii="Arial" w:hAnsi="Arial" w:cs="Arial"/>
          <w:color w:val="auto"/>
          <w:u w:val="none"/>
          <w:vertAlign w:val="superscript"/>
        </w:rPr>
        <w:t>nd</w:t>
      </w:r>
      <w:r>
        <w:rPr>
          <w:rStyle w:val="Hyperlink"/>
          <w:rFonts w:ascii="Arial" w:hAnsi="Arial" w:cs="Arial"/>
          <w:color w:val="auto"/>
          <w:u w:val="none"/>
        </w:rPr>
        <w:t xml:space="preserve"> November 2022)</w:t>
      </w:r>
    </w:p>
    <w:p w14:paraId="1FCC981E" w14:textId="6987D7B5" w:rsidR="00372F59" w:rsidRPr="00F5766D" w:rsidRDefault="00372F59" w:rsidP="00F5766D">
      <w:pPr>
        <w:rPr>
          <w:rFonts w:ascii="Arial" w:hAnsi="Arial" w:cs="Arial"/>
        </w:rPr>
      </w:pPr>
      <w:proofErr w:type="spellStart"/>
      <w:r>
        <w:rPr>
          <w:rFonts w:ascii="Arial" w:hAnsi="Arial" w:cs="Arial"/>
        </w:rPr>
        <w:t>Phutela</w:t>
      </w:r>
      <w:proofErr w:type="spellEnd"/>
      <w:r>
        <w:rPr>
          <w:rFonts w:ascii="Arial" w:hAnsi="Arial" w:cs="Arial"/>
        </w:rPr>
        <w:t xml:space="preserve">, D. (2015) ‘IUP journal of soft skills’ </w:t>
      </w:r>
      <w:r>
        <w:rPr>
          <w:rFonts w:ascii="Arial" w:hAnsi="Arial" w:cs="Arial"/>
          <w:i/>
          <w:iCs/>
        </w:rPr>
        <w:t>The importance of non-verbal communication</w:t>
      </w:r>
      <w:r>
        <w:rPr>
          <w:rFonts w:ascii="Arial" w:hAnsi="Arial" w:cs="Arial"/>
        </w:rPr>
        <w:t xml:space="preserve">. 9(4), pp. (43-49). Available at:  </w:t>
      </w:r>
      <w:hyperlink r:id="rId18" w:history="1">
        <w:r w:rsidRPr="00B16339">
          <w:rPr>
            <w:rStyle w:val="Hyperlink"/>
            <w:rFonts w:ascii="Arial" w:hAnsi="Arial" w:cs="Arial"/>
          </w:rPr>
          <w:t>https://www.proquest.com/docview/1759007009?pq-origsite=gscholar&amp;fromopenview=true</w:t>
        </w:r>
      </w:hyperlink>
      <w:r>
        <w:rPr>
          <w:rFonts w:ascii="Arial" w:hAnsi="Arial" w:cs="Arial"/>
        </w:rPr>
        <w:t xml:space="preserve"> (Accessed: 22</w:t>
      </w:r>
      <w:r w:rsidRPr="002272B7">
        <w:rPr>
          <w:rFonts w:ascii="Arial" w:hAnsi="Arial" w:cs="Arial"/>
          <w:vertAlign w:val="superscript"/>
        </w:rPr>
        <w:t>nd</w:t>
      </w:r>
      <w:r>
        <w:rPr>
          <w:rFonts w:ascii="Arial" w:hAnsi="Arial" w:cs="Arial"/>
        </w:rPr>
        <w:t xml:space="preserve"> November 2022)</w:t>
      </w:r>
    </w:p>
    <w:p w14:paraId="0B95F605" w14:textId="365C8568" w:rsidR="009529B9" w:rsidRPr="00EE5362" w:rsidRDefault="00F5766D" w:rsidP="00F5766D">
      <w:pPr>
        <w:rPr>
          <w:rFonts w:ascii="Arial" w:hAnsi="Arial" w:cs="Arial"/>
        </w:rPr>
      </w:pPr>
      <w:r w:rsidRPr="00F5766D">
        <w:rPr>
          <w:rFonts w:ascii="Arial" w:hAnsi="Arial" w:cs="Arial"/>
        </w:rPr>
        <w:t xml:space="preserve">Skills you need (2021) </w:t>
      </w:r>
      <w:r w:rsidRPr="00F5766D">
        <w:rPr>
          <w:rFonts w:ascii="Arial" w:hAnsi="Arial" w:cs="Arial"/>
          <w:i/>
          <w:iCs/>
        </w:rPr>
        <w:t xml:space="preserve">What is communication? </w:t>
      </w:r>
      <w:r w:rsidRPr="00F5766D">
        <w:rPr>
          <w:rFonts w:ascii="Arial" w:hAnsi="Arial" w:cs="Arial"/>
        </w:rPr>
        <w:t>Available at:</w:t>
      </w:r>
      <w:r w:rsidR="00EE5362">
        <w:rPr>
          <w:rFonts w:ascii="Arial" w:hAnsi="Arial" w:cs="Arial"/>
        </w:rPr>
        <w:t xml:space="preserve">  </w:t>
      </w:r>
      <w:hyperlink r:id="rId19" w:history="1">
        <w:r w:rsidR="00EE5362" w:rsidRPr="00B16339">
          <w:rPr>
            <w:rStyle w:val="Hyperlink"/>
            <w:rFonts w:ascii="Arial" w:hAnsi="Arial" w:cs="Arial"/>
          </w:rPr>
          <w:t>https://www.skillsyouneed.com/ips/what-is-communication.html</w:t>
        </w:r>
      </w:hyperlink>
      <w:r>
        <w:rPr>
          <w:rFonts w:ascii="Arial" w:hAnsi="Arial" w:cs="Arial"/>
        </w:rPr>
        <w:t xml:space="preserve"> (Accessed: </w:t>
      </w:r>
      <w:r w:rsidR="00723475">
        <w:rPr>
          <w:rFonts w:ascii="Arial" w:hAnsi="Arial" w:cs="Arial"/>
        </w:rPr>
        <w:t>9</w:t>
      </w:r>
      <w:r w:rsidR="00723475" w:rsidRPr="00723475">
        <w:rPr>
          <w:rFonts w:ascii="Arial" w:hAnsi="Arial" w:cs="Arial"/>
          <w:vertAlign w:val="superscript"/>
        </w:rPr>
        <w:t>th</w:t>
      </w:r>
      <w:r w:rsidR="00723475">
        <w:rPr>
          <w:rFonts w:ascii="Arial" w:hAnsi="Arial" w:cs="Arial"/>
        </w:rPr>
        <w:t xml:space="preserve"> November 2022)</w:t>
      </w:r>
      <w:r>
        <w:rPr>
          <w:rFonts w:ascii="Arial" w:hAnsi="Arial" w:cs="Arial"/>
        </w:rPr>
        <w:t xml:space="preserve"> </w:t>
      </w:r>
    </w:p>
    <w:p w14:paraId="5B2BB259" w14:textId="064081B3" w:rsidR="003B6E14" w:rsidRPr="00F5766D" w:rsidRDefault="00EE5362" w:rsidP="00F5766D">
      <w:pPr>
        <w:rPr>
          <w:rStyle w:val="Hyperlink"/>
          <w:rFonts w:ascii="Arial" w:hAnsi="Arial" w:cs="Arial"/>
          <w:color w:val="auto"/>
          <w:u w:val="none"/>
        </w:rPr>
      </w:pPr>
      <w:r>
        <w:rPr>
          <w:rFonts w:ascii="Arial" w:hAnsi="Arial" w:cs="Arial"/>
        </w:rPr>
        <w:t xml:space="preserve">Study (2022) </w:t>
      </w:r>
      <w:r>
        <w:rPr>
          <w:rFonts w:ascii="Arial" w:hAnsi="Arial" w:cs="Arial"/>
          <w:i/>
          <w:iCs/>
        </w:rPr>
        <w:t xml:space="preserve">Oral communication: Definition, types &amp; advantages. </w:t>
      </w:r>
      <w:r>
        <w:rPr>
          <w:rFonts w:ascii="Arial" w:hAnsi="Arial" w:cs="Arial"/>
        </w:rPr>
        <w:t xml:space="preserve"> Available at: </w:t>
      </w:r>
      <w:hyperlink r:id="rId20" w:history="1">
        <w:r w:rsidRPr="00B16339">
          <w:rPr>
            <w:rStyle w:val="Hyperlink"/>
            <w:rFonts w:ascii="Arial" w:hAnsi="Arial" w:cs="Arial"/>
          </w:rPr>
          <w:t>https://study.com/academy/lesson/oral-communication-definition-types-advantages.html</w:t>
        </w:r>
      </w:hyperlink>
      <w:r>
        <w:rPr>
          <w:rFonts w:ascii="Arial" w:hAnsi="Arial" w:cs="Arial"/>
        </w:rPr>
        <w:t xml:space="preserve"> (Accessed: 16</w:t>
      </w:r>
      <w:r w:rsidRPr="00EE5362">
        <w:rPr>
          <w:rFonts w:ascii="Arial" w:hAnsi="Arial" w:cs="Arial"/>
          <w:vertAlign w:val="superscript"/>
        </w:rPr>
        <w:t>th</w:t>
      </w:r>
      <w:r>
        <w:rPr>
          <w:rFonts w:ascii="Arial" w:hAnsi="Arial" w:cs="Arial"/>
        </w:rPr>
        <w:t xml:space="preserve"> November 2022)</w:t>
      </w:r>
    </w:p>
    <w:p w14:paraId="1A617C0A" w14:textId="0DB7A48B" w:rsidR="004A6516" w:rsidRPr="00F5766D" w:rsidRDefault="002272B7" w:rsidP="00F5766D">
      <w:pPr>
        <w:rPr>
          <w:rFonts w:ascii="Arial" w:hAnsi="Arial" w:cs="Arial"/>
        </w:rPr>
      </w:pPr>
      <w:r>
        <w:rPr>
          <w:rStyle w:val="Hyperlink"/>
          <w:rFonts w:ascii="Arial" w:hAnsi="Arial" w:cs="Arial"/>
          <w:color w:val="auto"/>
          <w:u w:val="none"/>
        </w:rPr>
        <w:t xml:space="preserve">Wilson, S. R. (2021) </w:t>
      </w:r>
      <w:r w:rsidR="00372F59">
        <w:rPr>
          <w:rStyle w:val="Hyperlink"/>
          <w:rFonts w:ascii="Arial" w:hAnsi="Arial" w:cs="Arial"/>
          <w:i/>
          <w:iCs/>
          <w:color w:val="auto"/>
          <w:u w:val="none"/>
        </w:rPr>
        <w:t xml:space="preserve">How to improve your empathetic listening skills: 7 techniques. </w:t>
      </w:r>
      <w:r w:rsidR="00372F59">
        <w:rPr>
          <w:rStyle w:val="Hyperlink"/>
          <w:rFonts w:ascii="Arial" w:hAnsi="Arial" w:cs="Arial"/>
          <w:color w:val="auto"/>
          <w:u w:val="none"/>
        </w:rPr>
        <w:t xml:space="preserve">Available at: </w:t>
      </w:r>
      <w:r>
        <w:rPr>
          <w:rStyle w:val="Hyperlink"/>
          <w:rFonts w:ascii="Arial" w:hAnsi="Arial" w:cs="Arial"/>
          <w:color w:val="auto"/>
          <w:u w:val="none"/>
        </w:rPr>
        <w:t xml:space="preserve">  </w:t>
      </w:r>
      <w:hyperlink r:id="rId21" w:history="1">
        <w:r w:rsidRPr="00B16339">
          <w:rPr>
            <w:rStyle w:val="Hyperlink"/>
            <w:rFonts w:ascii="Arial" w:hAnsi="Arial" w:cs="Arial"/>
          </w:rPr>
          <w:t>https://positivepsychology.com/empathic-listening/</w:t>
        </w:r>
      </w:hyperlink>
      <w:r w:rsidR="00372F59">
        <w:rPr>
          <w:rFonts w:ascii="Arial" w:hAnsi="Arial" w:cs="Arial"/>
        </w:rPr>
        <w:t xml:space="preserve"> (Accessed: 22</w:t>
      </w:r>
      <w:r w:rsidR="00372F59" w:rsidRPr="00372F59">
        <w:rPr>
          <w:rFonts w:ascii="Arial" w:hAnsi="Arial" w:cs="Arial"/>
          <w:vertAlign w:val="superscript"/>
        </w:rPr>
        <w:t>nd</w:t>
      </w:r>
      <w:r w:rsidR="00372F59">
        <w:rPr>
          <w:rFonts w:ascii="Arial" w:hAnsi="Arial" w:cs="Arial"/>
        </w:rPr>
        <w:t xml:space="preserve"> November 2022)</w:t>
      </w:r>
    </w:p>
    <w:p w14:paraId="70AB2EAB" w14:textId="77777777" w:rsidR="004A6516" w:rsidRPr="00F5766D" w:rsidRDefault="004A6516" w:rsidP="00F5766D">
      <w:pPr>
        <w:rPr>
          <w:rFonts w:ascii="Arial" w:hAnsi="Arial" w:cs="Arial"/>
        </w:rPr>
      </w:pPr>
    </w:p>
    <w:p w14:paraId="077499FB" w14:textId="77777777" w:rsidR="00A6398F" w:rsidRPr="00F5766D" w:rsidRDefault="00A6398F" w:rsidP="00F5766D">
      <w:pPr>
        <w:rPr>
          <w:rFonts w:ascii="Arial" w:hAnsi="Arial" w:cs="Arial"/>
        </w:rPr>
      </w:pPr>
    </w:p>
    <w:p w14:paraId="60A407C3" w14:textId="77777777" w:rsidR="00F04170" w:rsidRPr="00F5766D" w:rsidRDefault="00F04170" w:rsidP="00F5766D">
      <w:pPr>
        <w:rPr>
          <w:rFonts w:ascii="Arial" w:hAnsi="Arial" w:cs="Arial"/>
        </w:rPr>
      </w:pPr>
    </w:p>
    <w:p w14:paraId="7852158D" w14:textId="77777777" w:rsidR="003B6E14" w:rsidRPr="00F5766D" w:rsidRDefault="003B6E14" w:rsidP="00F5766D">
      <w:pPr>
        <w:rPr>
          <w:rFonts w:ascii="Arial" w:hAnsi="Arial" w:cs="Arial"/>
        </w:rPr>
      </w:pPr>
    </w:p>
    <w:sectPr w:rsidR="003B6E14" w:rsidRPr="00F5766D" w:rsidSect="00EE18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F5A76" w14:textId="77777777" w:rsidR="006F5E01" w:rsidRDefault="006F5E01" w:rsidP="00F82F5C">
      <w:pPr>
        <w:spacing w:after="0" w:line="240" w:lineRule="auto"/>
      </w:pPr>
      <w:r>
        <w:separator/>
      </w:r>
    </w:p>
  </w:endnote>
  <w:endnote w:type="continuationSeparator" w:id="0">
    <w:p w14:paraId="554880D7" w14:textId="77777777" w:rsidR="006F5E01" w:rsidRDefault="006F5E01" w:rsidP="00F82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6C755" w14:textId="77777777" w:rsidR="006F5E01" w:rsidRDefault="006F5E01" w:rsidP="00F82F5C">
      <w:pPr>
        <w:spacing w:after="0" w:line="240" w:lineRule="auto"/>
      </w:pPr>
      <w:r>
        <w:separator/>
      </w:r>
    </w:p>
  </w:footnote>
  <w:footnote w:type="continuationSeparator" w:id="0">
    <w:p w14:paraId="48BB27B9" w14:textId="77777777" w:rsidR="006F5E01" w:rsidRDefault="006F5E01" w:rsidP="00F82F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BC3"/>
    <w:rsid w:val="000255D3"/>
    <w:rsid w:val="00037AE7"/>
    <w:rsid w:val="00042257"/>
    <w:rsid w:val="000529E2"/>
    <w:rsid w:val="00057656"/>
    <w:rsid w:val="00085219"/>
    <w:rsid w:val="000A5BCE"/>
    <w:rsid w:val="000C1419"/>
    <w:rsid w:val="00147714"/>
    <w:rsid w:val="00182718"/>
    <w:rsid w:val="0018464F"/>
    <w:rsid w:val="001B0206"/>
    <w:rsid w:val="002212F1"/>
    <w:rsid w:val="002272B7"/>
    <w:rsid w:val="0024441F"/>
    <w:rsid w:val="00245108"/>
    <w:rsid w:val="0028795F"/>
    <w:rsid w:val="002B1D05"/>
    <w:rsid w:val="002C351E"/>
    <w:rsid w:val="002D2BAB"/>
    <w:rsid w:val="002E275C"/>
    <w:rsid w:val="00323B76"/>
    <w:rsid w:val="00372F59"/>
    <w:rsid w:val="003B6E14"/>
    <w:rsid w:val="003F76D0"/>
    <w:rsid w:val="00433A5C"/>
    <w:rsid w:val="0043748F"/>
    <w:rsid w:val="004A6516"/>
    <w:rsid w:val="004B31E7"/>
    <w:rsid w:val="004C53A3"/>
    <w:rsid w:val="004C708F"/>
    <w:rsid w:val="00590259"/>
    <w:rsid w:val="005F294B"/>
    <w:rsid w:val="006217FC"/>
    <w:rsid w:val="006331ED"/>
    <w:rsid w:val="006377AE"/>
    <w:rsid w:val="00672DEE"/>
    <w:rsid w:val="00684E39"/>
    <w:rsid w:val="006F5E01"/>
    <w:rsid w:val="00723475"/>
    <w:rsid w:val="007767FB"/>
    <w:rsid w:val="007B3B7B"/>
    <w:rsid w:val="007C7800"/>
    <w:rsid w:val="007D0896"/>
    <w:rsid w:val="007D3B9C"/>
    <w:rsid w:val="00800E74"/>
    <w:rsid w:val="008429DC"/>
    <w:rsid w:val="00886307"/>
    <w:rsid w:val="008C0DD4"/>
    <w:rsid w:val="0092530E"/>
    <w:rsid w:val="00941133"/>
    <w:rsid w:val="009529B9"/>
    <w:rsid w:val="00981DB0"/>
    <w:rsid w:val="00987F72"/>
    <w:rsid w:val="009965D9"/>
    <w:rsid w:val="009A6BA2"/>
    <w:rsid w:val="009F396A"/>
    <w:rsid w:val="009F40CE"/>
    <w:rsid w:val="009F4A8B"/>
    <w:rsid w:val="00A05A63"/>
    <w:rsid w:val="00A15C3D"/>
    <w:rsid w:val="00A161C0"/>
    <w:rsid w:val="00A406DB"/>
    <w:rsid w:val="00A40A00"/>
    <w:rsid w:val="00A6398F"/>
    <w:rsid w:val="00A76B72"/>
    <w:rsid w:val="00A83EB4"/>
    <w:rsid w:val="00A857B2"/>
    <w:rsid w:val="00AE4158"/>
    <w:rsid w:val="00B34BC3"/>
    <w:rsid w:val="00B7277D"/>
    <w:rsid w:val="00B93DB7"/>
    <w:rsid w:val="00B95D95"/>
    <w:rsid w:val="00BB55F8"/>
    <w:rsid w:val="00BD4BD3"/>
    <w:rsid w:val="00C3547A"/>
    <w:rsid w:val="00C91802"/>
    <w:rsid w:val="00CD282C"/>
    <w:rsid w:val="00DC31D4"/>
    <w:rsid w:val="00DD08A5"/>
    <w:rsid w:val="00E34059"/>
    <w:rsid w:val="00E632C3"/>
    <w:rsid w:val="00EA693C"/>
    <w:rsid w:val="00EE1852"/>
    <w:rsid w:val="00EE5362"/>
    <w:rsid w:val="00EF5584"/>
    <w:rsid w:val="00F04170"/>
    <w:rsid w:val="00F11FDE"/>
    <w:rsid w:val="00F3072A"/>
    <w:rsid w:val="00F320AB"/>
    <w:rsid w:val="00F5766D"/>
    <w:rsid w:val="00F714AE"/>
    <w:rsid w:val="00F82F5C"/>
    <w:rsid w:val="00F872B2"/>
    <w:rsid w:val="00F965C1"/>
    <w:rsid w:val="00FB623B"/>
    <w:rsid w:val="00FC7BA6"/>
    <w:rsid w:val="00FE6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2D0FB"/>
  <w15:chartTrackingRefBased/>
  <w15:docId w15:val="{07D20483-AFC3-4881-AE57-E70A1004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852"/>
  </w:style>
  <w:style w:type="paragraph" w:styleId="Heading1">
    <w:name w:val="heading 1"/>
    <w:basedOn w:val="Normal"/>
    <w:next w:val="Normal"/>
    <w:link w:val="Heading1Char"/>
    <w:uiPriority w:val="9"/>
    <w:qFormat/>
    <w:rsid w:val="00EE1852"/>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EE1852"/>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EE1852"/>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EE1852"/>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EE1852"/>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EE1852"/>
    <w:pPr>
      <w:keepNext/>
      <w:keepLines/>
      <w:spacing w:before="40" w:after="0"/>
      <w:outlineLvl w:val="5"/>
    </w:pPr>
  </w:style>
  <w:style w:type="paragraph" w:styleId="Heading7">
    <w:name w:val="heading 7"/>
    <w:basedOn w:val="Normal"/>
    <w:next w:val="Normal"/>
    <w:link w:val="Heading7Char"/>
    <w:uiPriority w:val="9"/>
    <w:semiHidden/>
    <w:unhideWhenUsed/>
    <w:qFormat/>
    <w:rsid w:val="00EE1852"/>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E1852"/>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EE1852"/>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32C3"/>
    <w:rPr>
      <w:color w:val="C573D2" w:themeColor="hyperlink"/>
      <w:u w:val="single"/>
    </w:rPr>
  </w:style>
  <w:style w:type="character" w:styleId="UnresolvedMention">
    <w:name w:val="Unresolved Mention"/>
    <w:basedOn w:val="DefaultParagraphFont"/>
    <w:uiPriority w:val="99"/>
    <w:semiHidden/>
    <w:unhideWhenUsed/>
    <w:rsid w:val="00E632C3"/>
    <w:rPr>
      <w:color w:val="605E5C"/>
      <w:shd w:val="clear" w:color="auto" w:fill="E1DFDD"/>
    </w:rPr>
  </w:style>
  <w:style w:type="character" w:styleId="Strong">
    <w:name w:val="Strong"/>
    <w:basedOn w:val="DefaultParagraphFont"/>
    <w:uiPriority w:val="22"/>
    <w:qFormat/>
    <w:rsid w:val="00EE1852"/>
    <w:rPr>
      <w:b/>
      <w:bCs/>
      <w:color w:val="auto"/>
    </w:rPr>
  </w:style>
  <w:style w:type="character" w:customStyle="1" w:styleId="Heading1Char">
    <w:name w:val="Heading 1 Char"/>
    <w:basedOn w:val="DefaultParagraphFont"/>
    <w:link w:val="Heading1"/>
    <w:uiPriority w:val="9"/>
    <w:rsid w:val="00EE1852"/>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EE1852"/>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EE1852"/>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EE1852"/>
    <w:rPr>
      <w:i/>
      <w:iCs/>
    </w:rPr>
  </w:style>
  <w:style w:type="character" w:customStyle="1" w:styleId="Heading5Char">
    <w:name w:val="Heading 5 Char"/>
    <w:basedOn w:val="DefaultParagraphFont"/>
    <w:link w:val="Heading5"/>
    <w:uiPriority w:val="9"/>
    <w:semiHidden/>
    <w:rsid w:val="00EE1852"/>
    <w:rPr>
      <w:color w:val="404040" w:themeColor="text1" w:themeTint="BF"/>
    </w:rPr>
  </w:style>
  <w:style w:type="character" w:customStyle="1" w:styleId="Heading6Char">
    <w:name w:val="Heading 6 Char"/>
    <w:basedOn w:val="DefaultParagraphFont"/>
    <w:link w:val="Heading6"/>
    <w:uiPriority w:val="9"/>
    <w:semiHidden/>
    <w:rsid w:val="00EE1852"/>
  </w:style>
  <w:style w:type="character" w:customStyle="1" w:styleId="Heading7Char">
    <w:name w:val="Heading 7 Char"/>
    <w:basedOn w:val="DefaultParagraphFont"/>
    <w:link w:val="Heading7"/>
    <w:uiPriority w:val="9"/>
    <w:semiHidden/>
    <w:rsid w:val="00EE18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E1852"/>
    <w:rPr>
      <w:color w:val="262626" w:themeColor="text1" w:themeTint="D9"/>
      <w:sz w:val="21"/>
      <w:szCs w:val="21"/>
    </w:rPr>
  </w:style>
  <w:style w:type="character" w:customStyle="1" w:styleId="Heading9Char">
    <w:name w:val="Heading 9 Char"/>
    <w:basedOn w:val="DefaultParagraphFont"/>
    <w:link w:val="Heading9"/>
    <w:uiPriority w:val="9"/>
    <w:semiHidden/>
    <w:rsid w:val="00EE1852"/>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EE1852"/>
    <w:pPr>
      <w:spacing w:after="200" w:line="240" w:lineRule="auto"/>
    </w:pPr>
    <w:rPr>
      <w:i/>
      <w:iCs/>
      <w:color w:val="18276C" w:themeColor="text2"/>
      <w:sz w:val="18"/>
      <w:szCs w:val="18"/>
    </w:rPr>
  </w:style>
  <w:style w:type="paragraph" w:styleId="Title">
    <w:name w:val="Title"/>
    <w:basedOn w:val="Normal"/>
    <w:next w:val="Normal"/>
    <w:link w:val="TitleChar"/>
    <w:uiPriority w:val="10"/>
    <w:qFormat/>
    <w:rsid w:val="00EE1852"/>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EE1852"/>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EE1852"/>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EE1852"/>
    <w:rPr>
      <w:color w:val="5A5A5A" w:themeColor="text1" w:themeTint="A5"/>
      <w:spacing w:val="15"/>
    </w:rPr>
  </w:style>
  <w:style w:type="character" w:styleId="Emphasis">
    <w:name w:val="Emphasis"/>
    <w:basedOn w:val="DefaultParagraphFont"/>
    <w:uiPriority w:val="20"/>
    <w:qFormat/>
    <w:rsid w:val="00EE1852"/>
    <w:rPr>
      <w:i/>
      <w:iCs/>
      <w:color w:val="auto"/>
    </w:rPr>
  </w:style>
  <w:style w:type="paragraph" w:styleId="NoSpacing">
    <w:name w:val="No Spacing"/>
    <w:link w:val="NoSpacingChar"/>
    <w:uiPriority w:val="1"/>
    <w:qFormat/>
    <w:rsid w:val="00EE1852"/>
    <w:pPr>
      <w:spacing w:after="0" w:line="240" w:lineRule="auto"/>
    </w:pPr>
  </w:style>
  <w:style w:type="paragraph" w:styleId="Quote">
    <w:name w:val="Quote"/>
    <w:basedOn w:val="Normal"/>
    <w:next w:val="Normal"/>
    <w:link w:val="QuoteChar"/>
    <w:uiPriority w:val="29"/>
    <w:qFormat/>
    <w:rsid w:val="00EE1852"/>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EE1852"/>
    <w:rPr>
      <w:i/>
      <w:iCs/>
      <w:color w:val="404040" w:themeColor="text1" w:themeTint="BF"/>
    </w:rPr>
  </w:style>
  <w:style w:type="paragraph" w:styleId="IntenseQuote">
    <w:name w:val="Intense Quote"/>
    <w:basedOn w:val="Normal"/>
    <w:next w:val="Normal"/>
    <w:link w:val="IntenseQuoteChar"/>
    <w:uiPriority w:val="30"/>
    <w:qFormat/>
    <w:rsid w:val="00EE1852"/>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EE1852"/>
    <w:rPr>
      <w:i/>
      <w:iCs/>
      <w:color w:val="404040" w:themeColor="text1" w:themeTint="BF"/>
    </w:rPr>
  </w:style>
  <w:style w:type="character" w:styleId="SubtleEmphasis">
    <w:name w:val="Subtle Emphasis"/>
    <w:basedOn w:val="DefaultParagraphFont"/>
    <w:uiPriority w:val="19"/>
    <w:qFormat/>
    <w:rsid w:val="00EE1852"/>
    <w:rPr>
      <w:i/>
      <w:iCs/>
      <w:color w:val="404040" w:themeColor="text1" w:themeTint="BF"/>
    </w:rPr>
  </w:style>
  <w:style w:type="character" w:styleId="IntenseEmphasis">
    <w:name w:val="Intense Emphasis"/>
    <w:basedOn w:val="DefaultParagraphFont"/>
    <w:uiPriority w:val="21"/>
    <w:qFormat/>
    <w:rsid w:val="00EE1852"/>
    <w:rPr>
      <w:b/>
      <w:bCs/>
      <w:i/>
      <w:iCs/>
      <w:color w:val="auto"/>
    </w:rPr>
  </w:style>
  <w:style w:type="character" w:styleId="SubtleReference">
    <w:name w:val="Subtle Reference"/>
    <w:basedOn w:val="DefaultParagraphFont"/>
    <w:uiPriority w:val="31"/>
    <w:qFormat/>
    <w:rsid w:val="00EE1852"/>
    <w:rPr>
      <w:smallCaps/>
      <w:color w:val="404040" w:themeColor="text1" w:themeTint="BF"/>
    </w:rPr>
  </w:style>
  <w:style w:type="character" w:styleId="IntenseReference">
    <w:name w:val="Intense Reference"/>
    <w:basedOn w:val="DefaultParagraphFont"/>
    <w:uiPriority w:val="32"/>
    <w:qFormat/>
    <w:rsid w:val="00EE1852"/>
    <w:rPr>
      <w:b/>
      <w:bCs/>
      <w:smallCaps/>
      <w:color w:val="404040" w:themeColor="text1" w:themeTint="BF"/>
      <w:spacing w:val="5"/>
    </w:rPr>
  </w:style>
  <w:style w:type="character" w:styleId="BookTitle">
    <w:name w:val="Book Title"/>
    <w:basedOn w:val="DefaultParagraphFont"/>
    <w:uiPriority w:val="33"/>
    <w:qFormat/>
    <w:rsid w:val="00EE1852"/>
    <w:rPr>
      <w:b/>
      <w:bCs/>
      <w:i/>
      <w:iCs/>
      <w:spacing w:val="5"/>
    </w:rPr>
  </w:style>
  <w:style w:type="paragraph" w:styleId="TOCHeading">
    <w:name w:val="TOC Heading"/>
    <w:basedOn w:val="Heading1"/>
    <w:next w:val="Normal"/>
    <w:uiPriority w:val="39"/>
    <w:unhideWhenUsed/>
    <w:qFormat/>
    <w:rsid w:val="00EE1852"/>
    <w:pPr>
      <w:outlineLvl w:val="9"/>
    </w:pPr>
  </w:style>
  <w:style w:type="character" w:customStyle="1" w:styleId="NoSpacingChar">
    <w:name w:val="No Spacing Char"/>
    <w:basedOn w:val="DefaultParagraphFont"/>
    <w:link w:val="NoSpacing"/>
    <w:uiPriority w:val="1"/>
    <w:rsid w:val="00EE1852"/>
  </w:style>
  <w:style w:type="paragraph" w:styleId="Header">
    <w:name w:val="header"/>
    <w:basedOn w:val="Normal"/>
    <w:link w:val="HeaderChar"/>
    <w:uiPriority w:val="99"/>
    <w:unhideWhenUsed/>
    <w:rsid w:val="00F82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F5C"/>
  </w:style>
  <w:style w:type="paragraph" w:styleId="Footer">
    <w:name w:val="footer"/>
    <w:basedOn w:val="Normal"/>
    <w:link w:val="FooterChar"/>
    <w:uiPriority w:val="99"/>
    <w:unhideWhenUsed/>
    <w:rsid w:val="00F82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F5C"/>
  </w:style>
  <w:style w:type="paragraph" w:styleId="TOC1">
    <w:name w:val="toc 1"/>
    <w:basedOn w:val="Normal"/>
    <w:next w:val="Normal"/>
    <w:autoRedefine/>
    <w:uiPriority w:val="39"/>
    <w:unhideWhenUsed/>
    <w:rsid w:val="00FC7BA6"/>
    <w:pPr>
      <w:spacing w:after="100"/>
    </w:pPr>
  </w:style>
  <w:style w:type="paragraph" w:styleId="TOC2">
    <w:name w:val="toc 2"/>
    <w:basedOn w:val="Normal"/>
    <w:next w:val="Normal"/>
    <w:autoRedefine/>
    <w:uiPriority w:val="39"/>
    <w:unhideWhenUsed/>
    <w:rsid w:val="004C53A3"/>
    <w:pPr>
      <w:spacing w:after="100"/>
      <w:ind w:left="220"/>
    </w:pPr>
    <w:rPr>
      <w:rFonts w:cs="Times New Roman"/>
      <w:lang w:val="en-US"/>
    </w:rPr>
  </w:style>
  <w:style w:type="paragraph" w:styleId="TOC3">
    <w:name w:val="toc 3"/>
    <w:basedOn w:val="Normal"/>
    <w:next w:val="Normal"/>
    <w:autoRedefine/>
    <w:uiPriority w:val="39"/>
    <w:unhideWhenUsed/>
    <w:rsid w:val="004C53A3"/>
    <w:pPr>
      <w:spacing w:after="100"/>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municationtheory.org/berlos-smcr-model-of-communication/" TargetMode="External"/><Relationship Id="rId18" Type="http://schemas.openxmlformats.org/officeDocument/2006/relationships/hyperlink" Target="https://www.proquest.com/docview/1759007009?pq-origsite=gscholar&amp;fromopenview=true" TargetMode="External"/><Relationship Id="rId3" Type="http://schemas.openxmlformats.org/officeDocument/2006/relationships/styles" Target="styles.xml"/><Relationship Id="rId21" Type="http://schemas.openxmlformats.org/officeDocument/2006/relationships/hyperlink" Target="https://positivepsychology.com/empathic-listening/"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mindtools.com/CommSkll/ActiveListening.htm" TargetMode="External"/><Relationship Id="rId2" Type="http://schemas.openxmlformats.org/officeDocument/2006/relationships/customXml" Target="../customXml/item2.xml"/><Relationship Id="rId16" Type="http://schemas.openxmlformats.org/officeDocument/2006/relationships/hyperlink" Target="https://www.managementstudyguide.com/schramm-model-of-communication.htm" TargetMode="External"/><Relationship Id="rId20" Type="http://schemas.openxmlformats.org/officeDocument/2006/relationships/hyperlink" Target="https://study.com/academy/lesson/oral-communication-definition-types-advantag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elpfulprofessor.com/shannon-weaver-model/" TargetMode="External"/><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yperlink" Target="https://www.skillsyouneed.com/ips/what-is-communicatio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mmunicationtheory.org/types-of-verbal-communication/"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70586B2CA349C1B9FA0A6606981D50"/>
        <w:category>
          <w:name w:val="General"/>
          <w:gallery w:val="placeholder"/>
        </w:category>
        <w:types>
          <w:type w:val="bbPlcHdr"/>
        </w:types>
        <w:behaviors>
          <w:behavior w:val="content"/>
        </w:behaviors>
        <w:guid w:val="{3FBA4A43-EDBC-41B8-A7D8-CE4CBAEAB5D5}"/>
      </w:docPartPr>
      <w:docPartBody>
        <w:p w:rsidR="001E2986" w:rsidRDefault="00636921" w:rsidP="00636921">
          <w:pPr>
            <w:pStyle w:val="1470586B2CA349C1B9FA0A6606981D5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21"/>
    <w:rsid w:val="000322AE"/>
    <w:rsid w:val="000E3B26"/>
    <w:rsid w:val="001E2986"/>
    <w:rsid w:val="00273A17"/>
    <w:rsid w:val="00445D80"/>
    <w:rsid w:val="00636921"/>
    <w:rsid w:val="007309C5"/>
    <w:rsid w:val="0096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70586B2CA349C1B9FA0A6606981D50">
    <w:name w:val="1470586B2CA349C1B9FA0A6606981D50"/>
    <w:rsid w:val="006369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Anita Nan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A5CA63-5649-40FD-AF37-659922873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2642</TotalTime>
  <Pages>8</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Communication skills and models</vt:lpstr>
    </vt:vector>
  </TitlesOfParts>
  <Company>Student: Evelina Gajauskyte (2125731)</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and models</dc:title>
  <dc:subject/>
  <dc:creator>Evelina Gajauskyte (2125731)</dc:creator>
  <cp:keywords/>
  <dc:description/>
  <cp:lastModifiedBy>Evelina Gajauskyte (2125731)</cp:lastModifiedBy>
  <cp:revision>37</cp:revision>
  <dcterms:created xsi:type="dcterms:W3CDTF">2022-10-12T11:26:00Z</dcterms:created>
  <dcterms:modified xsi:type="dcterms:W3CDTF">2023-01-04T13:11:00Z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ec066d8d-5a33-4dcf-b771-ea71838a63d8</vt:lpwstr>
  </property>
</Properties>
</file>