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2E33F" w14:textId="77777777" w:rsidR="00AA556B" w:rsidRPr="009E4136" w:rsidRDefault="00AA556B" w:rsidP="001140B8">
      <w:pPr>
        <w:pStyle w:val="NormalWeb"/>
        <w:spacing w:before="0" w:beforeAutospacing="0" w:after="0" w:afterAutospacing="0" w:line="360" w:lineRule="auto"/>
        <w:rPr>
          <w:rStyle w:val="Strong"/>
          <w:rFonts w:ascii="Arial" w:hAnsi="Arial" w:cs="Arial"/>
          <w:u w:val="single"/>
        </w:rPr>
      </w:pPr>
      <w:r w:rsidRPr="009E4136">
        <w:rPr>
          <w:rStyle w:val="Strong"/>
          <w:rFonts w:ascii="Arial" w:hAnsi="Arial" w:cs="Arial"/>
          <w:u w:val="single"/>
        </w:rPr>
        <w:t>Introduction:</w:t>
      </w:r>
    </w:p>
    <w:p w14:paraId="0F73D780" w14:textId="458CEC75" w:rsidR="00AA556B" w:rsidRPr="009E4136" w:rsidRDefault="00AA556B" w:rsidP="001140B8">
      <w:pPr>
        <w:pStyle w:val="NormalWeb"/>
        <w:spacing w:before="0" w:beforeAutospacing="0" w:after="0" w:afterAutospacing="0" w:line="360" w:lineRule="auto"/>
        <w:rPr>
          <w:rStyle w:val="Strong"/>
          <w:rFonts w:ascii="Arial" w:hAnsi="Arial" w:cs="Arial"/>
          <w:b w:val="0"/>
          <w:bCs w:val="0"/>
        </w:rPr>
      </w:pPr>
      <w:r w:rsidRPr="009E4136">
        <w:rPr>
          <w:rStyle w:val="Strong"/>
          <w:rFonts w:ascii="Arial" w:hAnsi="Arial" w:cs="Arial"/>
          <w:b w:val="0"/>
          <w:bCs w:val="0"/>
        </w:rPr>
        <w:t>NRSV Bible would be used throughout to interpret Genesis 22 verse</w:t>
      </w:r>
      <w:r w:rsidR="00BB0AA8" w:rsidRPr="009E4136">
        <w:rPr>
          <w:rStyle w:val="Strong"/>
          <w:rFonts w:ascii="Arial" w:hAnsi="Arial" w:cs="Arial"/>
          <w:b w:val="0"/>
          <w:bCs w:val="0"/>
        </w:rPr>
        <w:t>-</w:t>
      </w:r>
      <w:r w:rsidRPr="009E4136">
        <w:rPr>
          <w:rStyle w:val="Strong"/>
          <w:rFonts w:ascii="Arial" w:hAnsi="Arial" w:cs="Arial"/>
          <w:b w:val="0"/>
          <w:bCs w:val="0"/>
        </w:rPr>
        <w:t>by</w:t>
      </w:r>
      <w:r w:rsidR="00BB0AA8" w:rsidRPr="009E4136">
        <w:rPr>
          <w:rStyle w:val="Strong"/>
          <w:rFonts w:ascii="Arial" w:hAnsi="Arial" w:cs="Arial"/>
          <w:b w:val="0"/>
          <w:bCs w:val="0"/>
        </w:rPr>
        <w:t>-</w:t>
      </w:r>
      <w:r w:rsidRPr="009E4136">
        <w:rPr>
          <w:rStyle w:val="Strong"/>
          <w:rFonts w:ascii="Arial" w:hAnsi="Arial" w:cs="Arial"/>
          <w:b w:val="0"/>
          <w:bCs w:val="0"/>
        </w:rPr>
        <w:t xml:space="preserve">verse. Some of the verses would be </w:t>
      </w:r>
      <w:r w:rsidR="00C54CC1" w:rsidRPr="009E4136">
        <w:rPr>
          <w:rStyle w:val="Strong"/>
          <w:rFonts w:ascii="Arial" w:hAnsi="Arial" w:cs="Arial"/>
          <w:b w:val="0"/>
          <w:bCs w:val="0"/>
        </w:rPr>
        <w:t>fused together</w:t>
      </w:r>
      <w:r w:rsidRPr="009E4136">
        <w:rPr>
          <w:rStyle w:val="Strong"/>
          <w:rFonts w:ascii="Arial" w:hAnsi="Arial" w:cs="Arial"/>
          <w:b w:val="0"/>
          <w:bCs w:val="0"/>
        </w:rPr>
        <w:t xml:space="preserve">. </w:t>
      </w:r>
      <w:r w:rsidR="00C54CC1" w:rsidRPr="009E4136">
        <w:rPr>
          <w:rStyle w:val="Strong"/>
          <w:rFonts w:ascii="Arial" w:hAnsi="Arial" w:cs="Arial"/>
          <w:b w:val="0"/>
          <w:bCs w:val="0"/>
        </w:rPr>
        <w:t xml:space="preserve">The main ethical issue and the subject matter of the entire text would be summarised in the conclusion. </w:t>
      </w:r>
    </w:p>
    <w:p w14:paraId="450D9FB3" w14:textId="77777777" w:rsidR="00AA556B" w:rsidRPr="009E4136" w:rsidRDefault="00AA556B" w:rsidP="001140B8">
      <w:pPr>
        <w:pStyle w:val="NormalWeb"/>
        <w:spacing w:before="0" w:beforeAutospacing="0" w:after="0" w:afterAutospacing="0" w:line="360" w:lineRule="auto"/>
        <w:rPr>
          <w:rStyle w:val="Strong"/>
          <w:rFonts w:ascii="Arial" w:hAnsi="Arial" w:cs="Arial"/>
          <w:u w:val="single"/>
        </w:rPr>
      </w:pPr>
    </w:p>
    <w:p w14:paraId="20D94D1B" w14:textId="6A1F124A" w:rsidR="0021168B" w:rsidRPr="009E4136" w:rsidRDefault="0021168B" w:rsidP="001140B8">
      <w:pPr>
        <w:pStyle w:val="NormalWeb"/>
        <w:spacing w:before="0" w:beforeAutospacing="0" w:after="0" w:afterAutospacing="0" w:line="360" w:lineRule="auto"/>
        <w:rPr>
          <w:rFonts w:ascii="Arial" w:hAnsi="Arial" w:cs="Arial"/>
          <w:u w:val="single"/>
        </w:rPr>
      </w:pPr>
      <w:r w:rsidRPr="009E4136">
        <w:rPr>
          <w:rStyle w:val="Strong"/>
          <w:rFonts w:ascii="Arial" w:hAnsi="Arial" w:cs="Arial"/>
          <w:u w:val="single"/>
        </w:rPr>
        <w:t>Genesis 22:1 </w:t>
      </w:r>
    </w:p>
    <w:p w14:paraId="1C0B4B82" w14:textId="5437FD53" w:rsidR="0021168B" w:rsidRPr="009E4136" w:rsidRDefault="0021168B" w:rsidP="001140B8">
      <w:pPr>
        <w:spacing w:line="360" w:lineRule="auto"/>
        <w:rPr>
          <w:rFonts w:ascii="Arial" w:hAnsi="Arial" w:cs="Arial"/>
          <w:sz w:val="24"/>
          <w:szCs w:val="24"/>
        </w:rPr>
      </w:pPr>
      <w:r w:rsidRPr="009E4136">
        <w:rPr>
          <w:rFonts w:ascii="Arial" w:hAnsi="Arial" w:cs="Arial"/>
          <w:sz w:val="24"/>
          <w:szCs w:val="24"/>
        </w:rPr>
        <w:t xml:space="preserve">James 1:13 states: "No one, when tempted, should say, "I am being tempted by God"; for God cannot be tempted by evil and </w:t>
      </w:r>
      <w:proofErr w:type="gramStart"/>
      <w:r w:rsidRPr="009E4136">
        <w:rPr>
          <w:rFonts w:ascii="Arial" w:hAnsi="Arial" w:cs="Arial"/>
          <w:sz w:val="24"/>
          <w:szCs w:val="24"/>
        </w:rPr>
        <w:t>he</w:t>
      </w:r>
      <w:proofErr w:type="gramEnd"/>
      <w:r w:rsidRPr="009E4136">
        <w:rPr>
          <w:rFonts w:ascii="Arial" w:hAnsi="Arial" w:cs="Arial"/>
          <w:sz w:val="24"/>
          <w:szCs w:val="24"/>
        </w:rPr>
        <w:t xml:space="preserve"> himself tempts no one." With reference to James 1:13, it can be pointed out the intention of God calling Abraham was not evil as He does not "tempt" His children. </w:t>
      </w:r>
      <w:r w:rsidR="007560BB" w:rsidRPr="009E4136">
        <w:rPr>
          <w:rFonts w:ascii="Arial" w:hAnsi="Arial" w:cs="Arial"/>
          <w:sz w:val="24"/>
          <w:szCs w:val="24"/>
        </w:rPr>
        <w:t xml:space="preserve">Other Bible versions, including NRSV, NIV, and NKJV, used the word "test or approve" (Gen. 22: 1) to describe God's true intentions when He called Abraham, rather than the word "tempt" used by KJV, AKJV, and others (Bible Logos Software, 2021; Bible Study Tool, 2021; Bible Gateway, 2021). God tests His servants to approve their faith </w:t>
      </w:r>
      <w:r w:rsidRPr="009E4136">
        <w:rPr>
          <w:rFonts w:ascii="Arial" w:hAnsi="Arial" w:cs="Arial"/>
          <w:sz w:val="24"/>
          <w:szCs w:val="24"/>
        </w:rPr>
        <w:t>(cf</w:t>
      </w:r>
      <w:r w:rsidR="006D2901" w:rsidRPr="009E4136">
        <w:rPr>
          <w:rFonts w:ascii="Arial" w:hAnsi="Arial" w:cs="Arial"/>
          <w:sz w:val="24"/>
          <w:szCs w:val="24"/>
        </w:rPr>
        <w:t>.</w:t>
      </w:r>
      <w:r w:rsidRPr="009E4136">
        <w:rPr>
          <w:rFonts w:ascii="Arial" w:hAnsi="Arial" w:cs="Arial"/>
          <w:sz w:val="24"/>
          <w:szCs w:val="24"/>
        </w:rPr>
        <w:t xml:space="preserve"> Jm. 1:2; 1 Pet. 1:6-7; Ex. 16:4; Ex. 20:20; Dt. 8:16; Dt. 33:8).</w:t>
      </w:r>
    </w:p>
    <w:p w14:paraId="785C75B7" w14:textId="77777777" w:rsidR="0021168B" w:rsidRPr="009E4136" w:rsidRDefault="0021168B" w:rsidP="001140B8">
      <w:pPr>
        <w:pStyle w:val="NormalWeb"/>
        <w:spacing w:before="0" w:beforeAutospacing="0" w:after="0" w:afterAutospacing="0" w:line="360" w:lineRule="auto"/>
        <w:rPr>
          <w:rFonts w:ascii="Arial" w:hAnsi="Arial" w:cs="Arial"/>
          <w:u w:val="single"/>
        </w:rPr>
      </w:pPr>
      <w:r w:rsidRPr="009E4136">
        <w:rPr>
          <w:rStyle w:val="Strong"/>
          <w:rFonts w:ascii="Arial" w:hAnsi="Arial" w:cs="Arial"/>
          <w:u w:val="single"/>
        </w:rPr>
        <w:t>Genesis 22:1 - 3</w:t>
      </w:r>
    </w:p>
    <w:p w14:paraId="081ED595" w14:textId="5A8BAC30" w:rsidR="0021168B" w:rsidRPr="009E4136" w:rsidRDefault="00C2250F" w:rsidP="001140B8">
      <w:pPr>
        <w:spacing w:line="360" w:lineRule="auto"/>
        <w:rPr>
          <w:rFonts w:ascii="Arial" w:hAnsi="Arial" w:cs="Arial"/>
          <w:sz w:val="24"/>
          <w:szCs w:val="24"/>
        </w:rPr>
      </w:pPr>
      <w:r w:rsidRPr="009E4136">
        <w:rPr>
          <w:rFonts w:ascii="Arial" w:hAnsi="Arial" w:cs="Arial"/>
          <w:sz w:val="24"/>
          <w:szCs w:val="24"/>
          <w:lang w:eastAsia="en-GB"/>
        </w:rPr>
        <w:t xml:space="preserve">According to </w:t>
      </w:r>
      <w:proofErr w:type="spellStart"/>
      <w:r w:rsidRPr="009E4136">
        <w:rPr>
          <w:rFonts w:ascii="Arial" w:hAnsi="Arial" w:cs="Arial"/>
          <w:sz w:val="24"/>
          <w:szCs w:val="24"/>
          <w:lang w:eastAsia="en-GB"/>
        </w:rPr>
        <w:t>Reyburn</w:t>
      </w:r>
      <w:proofErr w:type="spellEnd"/>
      <w:r w:rsidRPr="009E4136">
        <w:rPr>
          <w:rFonts w:ascii="Arial" w:hAnsi="Arial" w:cs="Arial"/>
          <w:sz w:val="24"/>
          <w:szCs w:val="24"/>
          <w:lang w:eastAsia="en-GB"/>
        </w:rPr>
        <w:t xml:space="preserve"> and Fry (1998</w:t>
      </w:r>
      <w:r w:rsidRPr="009E4136">
        <w:rPr>
          <w:rFonts w:ascii="Arial" w:hAnsi="Arial" w:cs="Arial"/>
          <w:i/>
          <w:iCs/>
          <w:sz w:val="24"/>
          <w:szCs w:val="24"/>
          <w:lang w:eastAsia="en-GB"/>
        </w:rPr>
        <w:t>)</w:t>
      </w:r>
      <w:r w:rsidR="005A3DF5" w:rsidRPr="009E4136">
        <w:rPr>
          <w:rFonts w:ascii="Arial" w:hAnsi="Arial" w:cs="Arial"/>
          <w:i/>
          <w:iCs/>
          <w:sz w:val="24"/>
          <w:szCs w:val="24"/>
        </w:rPr>
        <w:t>,</w:t>
      </w:r>
      <w:r w:rsidRPr="009E4136">
        <w:rPr>
          <w:rFonts w:ascii="Arial" w:hAnsi="Arial" w:cs="Arial"/>
          <w:i/>
          <w:iCs/>
          <w:sz w:val="24"/>
          <w:szCs w:val="24"/>
          <w:lang w:eastAsia="en-GB"/>
        </w:rPr>
        <w:t xml:space="preserve"> </w:t>
      </w:r>
      <w:r w:rsidR="0021168B" w:rsidRPr="009E4136">
        <w:rPr>
          <w:rFonts w:ascii="Arial" w:hAnsi="Arial" w:cs="Arial"/>
          <w:sz w:val="24"/>
          <w:szCs w:val="24"/>
        </w:rPr>
        <w:t>the "only son "(cf</w:t>
      </w:r>
      <w:r w:rsidR="003A5F9B" w:rsidRPr="009E4136">
        <w:rPr>
          <w:rFonts w:ascii="Arial" w:hAnsi="Arial" w:cs="Arial"/>
          <w:sz w:val="24"/>
          <w:szCs w:val="24"/>
        </w:rPr>
        <w:t>.</w:t>
      </w:r>
      <w:r w:rsidR="0021168B" w:rsidRPr="009E4136">
        <w:rPr>
          <w:rFonts w:ascii="Arial" w:hAnsi="Arial" w:cs="Arial"/>
          <w:sz w:val="24"/>
          <w:szCs w:val="24"/>
        </w:rPr>
        <w:t xml:space="preserve"> Gen.22:2), used in the Hebrew text, means "value" but not as in "numbers" as Abraham's elder son was Ishmael, whose mother was Hagar (cf</w:t>
      </w:r>
      <w:r w:rsidR="003A5F9B" w:rsidRPr="009E4136">
        <w:rPr>
          <w:rFonts w:ascii="Arial" w:hAnsi="Arial" w:cs="Arial"/>
          <w:sz w:val="24"/>
          <w:szCs w:val="24"/>
        </w:rPr>
        <w:t>.</w:t>
      </w:r>
      <w:r w:rsidR="0021168B" w:rsidRPr="009E4136">
        <w:rPr>
          <w:rFonts w:ascii="Arial" w:hAnsi="Arial" w:cs="Arial"/>
          <w:sz w:val="24"/>
          <w:szCs w:val="24"/>
        </w:rPr>
        <w:t xml:space="preserve"> Gen. 16:11-16; </w:t>
      </w:r>
      <w:hyperlink r:id="rId5" w:tgtFrame="_blank" w:history="1">
        <w:r w:rsidR="0021168B" w:rsidRPr="009E4136">
          <w:rPr>
            <w:rStyle w:val="Hyperlink"/>
            <w:rFonts w:ascii="Arial" w:hAnsi="Arial" w:cs="Arial"/>
            <w:color w:val="auto"/>
            <w:sz w:val="24"/>
            <w:szCs w:val="24"/>
            <w:u w:val="none"/>
          </w:rPr>
          <w:t>Gen.17:17-19</w:t>
        </w:r>
      </w:hyperlink>
      <w:r w:rsidR="0021168B" w:rsidRPr="009E4136">
        <w:rPr>
          <w:rStyle w:val="Strong"/>
          <w:rFonts w:ascii="Arial" w:hAnsi="Arial" w:cs="Arial"/>
          <w:sz w:val="24"/>
          <w:szCs w:val="24"/>
        </w:rPr>
        <w:t>)</w:t>
      </w:r>
      <w:r w:rsidR="0021168B" w:rsidRPr="009E4136">
        <w:rPr>
          <w:rFonts w:ascii="Arial" w:hAnsi="Arial" w:cs="Arial"/>
          <w:sz w:val="24"/>
          <w:szCs w:val="24"/>
        </w:rPr>
        <w:t xml:space="preserve">. </w:t>
      </w:r>
      <w:r w:rsidR="007D670C" w:rsidRPr="009E4136">
        <w:rPr>
          <w:rFonts w:ascii="Arial" w:hAnsi="Arial" w:cs="Arial"/>
          <w:sz w:val="24"/>
          <w:szCs w:val="24"/>
        </w:rPr>
        <w:t xml:space="preserve">The "value" here implies Isaac was the one by which God's covenant would be fulfilled </w:t>
      </w:r>
      <w:r w:rsidR="0021168B" w:rsidRPr="009E4136">
        <w:rPr>
          <w:rFonts w:ascii="Arial" w:hAnsi="Arial" w:cs="Arial"/>
          <w:sz w:val="24"/>
          <w:szCs w:val="24"/>
        </w:rPr>
        <w:t>(cf</w:t>
      </w:r>
      <w:r w:rsidR="003A5F9B" w:rsidRPr="009E4136">
        <w:rPr>
          <w:rFonts w:ascii="Arial" w:hAnsi="Arial" w:cs="Arial"/>
          <w:sz w:val="24"/>
          <w:szCs w:val="24"/>
        </w:rPr>
        <w:t>.</w:t>
      </w:r>
      <w:r w:rsidR="0021168B" w:rsidRPr="009E4136">
        <w:rPr>
          <w:rFonts w:ascii="Arial" w:hAnsi="Arial" w:cs="Arial"/>
          <w:sz w:val="24"/>
          <w:szCs w:val="24"/>
        </w:rPr>
        <w:t xml:space="preserve"> Gen. 17:21). </w:t>
      </w:r>
      <w:r w:rsidR="00CA637E" w:rsidRPr="009E4136">
        <w:rPr>
          <w:rFonts w:ascii="Arial" w:hAnsi="Arial" w:cs="Arial"/>
          <w:sz w:val="24"/>
          <w:szCs w:val="24"/>
        </w:rPr>
        <w:t xml:space="preserve">God's request to sacrifice Isaac on Mount Moriah contradicted what God warned the Israelites not to use their children as sacrifices to their gods, as God never advocated such practices </w:t>
      </w:r>
      <w:r w:rsidR="0021168B" w:rsidRPr="009E4136">
        <w:rPr>
          <w:rFonts w:ascii="Arial" w:hAnsi="Arial" w:cs="Arial"/>
          <w:sz w:val="24"/>
          <w:szCs w:val="24"/>
        </w:rPr>
        <w:t>(cf</w:t>
      </w:r>
      <w:r w:rsidR="003A5F9B" w:rsidRPr="009E4136">
        <w:rPr>
          <w:rFonts w:ascii="Arial" w:hAnsi="Arial" w:cs="Arial"/>
          <w:sz w:val="24"/>
          <w:szCs w:val="24"/>
        </w:rPr>
        <w:t>.</w:t>
      </w:r>
      <w:r w:rsidR="0021168B" w:rsidRPr="009E4136">
        <w:rPr>
          <w:rFonts w:ascii="Arial" w:hAnsi="Arial" w:cs="Arial"/>
          <w:sz w:val="24"/>
          <w:szCs w:val="24"/>
        </w:rPr>
        <w:t xml:space="preserve"> Duet. 12:31; Lev. 18:21). </w:t>
      </w:r>
      <w:r w:rsidR="00D6188B" w:rsidRPr="009E4136">
        <w:rPr>
          <w:rFonts w:ascii="Arial" w:hAnsi="Arial" w:cs="Arial"/>
          <w:sz w:val="24"/>
          <w:szCs w:val="24"/>
        </w:rPr>
        <w:t xml:space="preserve">This request from God appeared confusing, because Isaac's death would mean an end to the Abrahamic covenant God promised to increase his descendants (Gen. 12: 2). </w:t>
      </w:r>
      <w:r w:rsidR="009E4136" w:rsidRPr="009E4136">
        <w:rPr>
          <w:rFonts w:ascii="Arial" w:hAnsi="Arial" w:cs="Arial"/>
          <w:sz w:val="24"/>
          <w:szCs w:val="24"/>
        </w:rPr>
        <w:t>Abraham, however, obeyed God’s command without hesitation or questioning God (Gen. 22: 3).</w:t>
      </w:r>
    </w:p>
    <w:p w14:paraId="21F465AF" w14:textId="77777777" w:rsidR="0021168B" w:rsidRPr="009E4136" w:rsidRDefault="0021168B" w:rsidP="001140B8">
      <w:pPr>
        <w:pStyle w:val="NormalWeb"/>
        <w:spacing w:before="0" w:beforeAutospacing="0" w:after="0" w:afterAutospacing="0" w:line="360" w:lineRule="auto"/>
        <w:rPr>
          <w:rFonts w:ascii="Arial" w:hAnsi="Arial" w:cs="Arial"/>
          <w:u w:val="single"/>
        </w:rPr>
      </w:pPr>
      <w:r w:rsidRPr="009E4136">
        <w:rPr>
          <w:rStyle w:val="Strong"/>
          <w:rFonts w:ascii="Arial" w:hAnsi="Arial" w:cs="Arial"/>
          <w:u w:val="single"/>
        </w:rPr>
        <w:t>Genesis 22:4-8</w:t>
      </w:r>
    </w:p>
    <w:p w14:paraId="3951C4DF" w14:textId="7230B640" w:rsidR="00CD5E87" w:rsidRPr="009E4136" w:rsidRDefault="00684906" w:rsidP="001140B8">
      <w:pPr>
        <w:spacing w:line="360" w:lineRule="auto"/>
        <w:rPr>
          <w:rFonts w:ascii="Arial" w:hAnsi="Arial" w:cs="Arial"/>
          <w:sz w:val="24"/>
          <w:szCs w:val="24"/>
        </w:rPr>
      </w:pPr>
      <w:r w:rsidRPr="009E4136">
        <w:rPr>
          <w:rFonts w:ascii="Arial" w:hAnsi="Arial" w:cs="Arial"/>
          <w:sz w:val="24"/>
          <w:szCs w:val="24"/>
        </w:rPr>
        <w:t xml:space="preserve">Abraham told his two servants to stay behind and assured them he would return with Isaac. This text indicated Abraham believed Isaac would return somehow (Gen: 22: 5). When they were going, Abraham laid the wood for the burnt offering on Isaac. Although the Hebrew Bible does not clearly state how Isaac carried the wood, Isaac would probably have carried it either on his back, </w:t>
      </w:r>
      <w:proofErr w:type="gramStart"/>
      <w:r w:rsidRPr="009E4136">
        <w:rPr>
          <w:rFonts w:ascii="Arial" w:hAnsi="Arial" w:cs="Arial"/>
          <w:sz w:val="24"/>
          <w:szCs w:val="24"/>
        </w:rPr>
        <w:t>shoulder</w:t>
      </w:r>
      <w:proofErr w:type="gramEnd"/>
      <w:r w:rsidRPr="009E4136">
        <w:rPr>
          <w:rFonts w:ascii="Arial" w:hAnsi="Arial" w:cs="Arial"/>
          <w:sz w:val="24"/>
          <w:szCs w:val="24"/>
        </w:rPr>
        <w:t xml:space="preserve"> or head (</w:t>
      </w:r>
      <w:proofErr w:type="spellStart"/>
      <w:r w:rsidRPr="009E4136">
        <w:rPr>
          <w:rFonts w:ascii="Arial" w:hAnsi="Arial" w:cs="Arial"/>
          <w:sz w:val="24"/>
          <w:szCs w:val="24"/>
        </w:rPr>
        <w:t>Reyburn</w:t>
      </w:r>
      <w:proofErr w:type="spellEnd"/>
      <w:r w:rsidRPr="009E4136">
        <w:rPr>
          <w:rFonts w:ascii="Arial" w:hAnsi="Arial" w:cs="Arial"/>
          <w:sz w:val="24"/>
          <w:szCs w:val="24"/>
        </w:rPr>
        <w:t xml:space="preserve"> and </w:t>
      </w:r>
      <w:r w:rsidRPr="009E4136">
        <w:rPr>
          <w:rFonts w:ascii="Arial" w:hAnsi="Arial" w:cs="Arial"/>
          <w:sz w:val="24"/>
          <w:szCs w:val="24"/>
        </w:rPr>
        <w:lastRenderedPageBreak/>
        <w:t xml:space="preserve">Fry, 1998). </w:t>
      </w:r>
      <w:r w:rsidR="0021168B" w:rsidRPr="009E4136">
        <w:rPr>
          <w:rFonts w:ascii="Arial" w:hAnsi="Arial" w:cs="Arial"/>
          <w:sz w:val="24"/>
          <w:szCs w:val="24"/>
        </w:rPr>
        <w:t xml:space="preserve">As they were going, Isaac prompted Abraham that the lamb for the offering was missing (Gen. 22:7) and "Abraham said, "God himself will provide the lamb for a burnt offering, my son." (Gen. 22:8). Abraham meant that the lamb Isaac was asking </w:t>
      </w:r>
      <w:r w:rsidR="008177A4" w:rsidRPr="009E4136">
        <w:rPr>
          <w:rFonts w:ascii="Arial" w:hAnsi="Arial" w:cs="Arial"/>
          <w:sz w:val="24"/>
          <w:szCs w:val="24"/>
        </w:rPr>
        <w:t>it</w:t>
      </w:r>
      <w:r w:rsidR="0021168B" w:rsidRPr="009E4136">
        <w:rPr>
          <w:rFonts w:ascii="Arial" w:hAnsi="Arial" w:cs="Arial"/>
          <w:sz w:val="24"/>
          <w:szCs w:val="24"/>
        </w:rPr>
        <w:t xml:space="preserve"> was missing</w:t>
      </w:r>
      <w:r w:rsidR="008177A4" w:rsidRPr="009E4136">
        <w:rPr>
          <w:rFonts w:ascii="Arial" w:hAnsi="Arial" w:cs="Arial"/>
          <w:sz w:val="24"/>
          <w:szCs w:val="24"/>
        </w:rPr>
        <w:t xml:space="preserve">, was </w:t>
      </w:r>
      <w:r w:rsidR="0021168B" w:rsidRPr="009E4136">
        <w:rPr>
          <w:rFonts w:ascii="Arial" w:hAnsi="Arial" w:cs="Arial"/>
          <w:sz w:val="24"/>
          <w:szCs w:val="24"/>
        </w:rPr>
        <w:t>something only God and no other person</w:t>
      </w:r>
      <w:r w:rsidR="008177A4" w:rsidRPr="009E4136">
        <w:rPr>
          <w:rFonts w:ascii="Arial" w:hAnsi="Arial" w:cs="Arial"/>
          <w:sz w:val="24"/>
          <w:szCs w:val="24"/>
        </w:rPr>
        <w:t xml:space="preserve"> could provide</w:t>
      </w:r>
      <w:r w:rsidR="0021168B" w:rsidRPr="009E4136">
        <w:rPr>
          <w:rFonts w:ascii="Arial" w:hAnsi="Arial" w:cs="Arial"/>
          <w:sz w:val="24"/>
          <w:szCs w:val="24"/>
        </w:rPr>
        <w:t xml:space="preserve"> (</w:t>
      </w:r>
      <w:proofErr w:type="spellStart"/>
      <w:r w:rsidR="0021168B" w:rsidRPr="009E4136">
        <w:rPr>
          <w:rFonts w:ascii="Arial" w:hAnsi="Arial" w:cs="Arial"/>
          <w:sz w:val="24"/>
          <w:szCs w:val="24"/>
        </w:rPr>
        <w:t>Reyburn</w:t>
      </w:r>
      <w:proofErr w:type="spellEnd"/>
      <w:r w:rsidR="0021168B" w:rsidRPr="009E4136">
        <w:rPr>
          <w:rFonts w:ascii="Arial" w:hAnsi="Arial" w:cs="Arial"/>
          <w:sz w:val="24"/>
          <w:szCs w:val="24"/>
        </w:rPr>
        <w:t xml:space="preserve"> and Fry, 1998). </w:t>
      </w:r>
    </w:p>
    <w:p w14:paraId="7C8FFFE3" w14:textId="1C2929AE" w:rsidR="00684906" w:rsidRPr="009E4136" w:rsidRDefault="0021168B" w:rsidP="001140B8">
      <w:pPr>
        <w:spacing w:line="360" w:lineRule="auto"/>
        <w:rPr>
          <w:rFonts w:ascii="Arial" w:hAnsi="Arial" w:cs="Arial"/>
          <w:sz w:val="24"/>
          <w:szCs w:val="24"/>
        </w:rPr>
      </w:pPr>
      <w:r w:rsidRPr="009E4136">
        <w:rPr>
          <w:rFonts w:ascii="Arial" w:hAnsi="Arial" w:cs="Arial"/>
          <w:sz w:val="24"/>
          <w:szCs w:val="24"/>
        </w:rPr>
        <w:t xml:space="preserve">The fact that Abraham was ready to take the life of his only son was beyond comprehension. </w:t>
      </w:r>
      <w:r w:rsidR="00CD5E87" w:rsidRPr="009E4136">
        <w:rPr>
          <w:rFonts w:ascii="Arial" w:hAnsi="Arial" w:cs="Arial"/>
          <w:sz w:val="24"/>
          <w:szCs w:val="24"/>
        </w:rPr>
        <w:t>The book of Hebrew points out that Abraham “</w:t>
      </w:r>
      <w:r w:rsidRPr="009E4136">
        <w:rPr>
          <w:rFonts w:ascii="Arial" w:hAnsi="Arial" w:cs="Arial"/>
          <w:sz w:val="24"/>
          <w:szCs w:val="24"/>
        </w:rPr>
        <w:t>considered the fact that God is able even to raise someone from the dead—and figuratively speaking, he did receive him back" (Heb. 11:19). </w:t>
      </w:r>
    </w:p>
    <w:p w14:paraId="06BD7161" w14:textId="742E4E03" w:rsidR="00C73FE6" w:rsidRPr="009E4136" w:rsidRDefault="0021168B" w:rsidP="001140B8">
      <w:pPr>
        <w:pStyle w:val="NormalWeb"/>
        <w:spacing w:before="0" w:beforeAutospacing="0" w:after="0" w:afterAutospacing="0" w:line="360" w:lineRule="auto"/>
        <w:rPr>
          <w:rFonts w:ascii="Arial" w:hAnsi="Arial" w:cs="Arial"/>
          <w:u w:val="single"/>
        </w:rPr>
      </w:pPr>
      <w:r w:rsidRPr="009E4136">
        <w:rPr>
          <w:rStyle w:val="Strong"/>
          <w:rFonts w:ascii="Arial" w:hAnsi="Arial" w:cs="Arial"/>
          <w:u w:val="single"/>
        </w:rPr>
        <w:t>Genesis 22:9-12</w:t>
      </w:r>
    </w:p>
    <w:p w14:paraId="36386F27" w14:textId="0779EC68" w:rsidR="0021168B" w:rsidRPr="009E4136" w:rsidRDefault="00C73FE6" w:rsidP="001140B8">
      <w:pPr>
        <w:spacing w:line="360" w:lineRule="auto"/>
        <w:rPr>
          <w:rFonts w:ascii="Arial" w:hAnsi="Arial" w:cs="Arial"/>
          <w:sz w:val="24"/>
          <w:szCs w:val="24"/>
        </w:rPr>
      </w:pPr>
      <w:r w:rsidRPr="009E4136">
        <w:rPr>
          <w:rFonts w:ascii="Arial" w:hAnsi="Arial" w:cs="Arial"/>
          <w:sz w:val="24"/>
          <w:szCs w:val="24"/>
        </w:rPr>
        <w:t xml:space="preserve">It would have been a challenge for Abraham to pass the test if he hadn't obeyed God's commands. Abraham could not have gone through the trial if Isaac had not been equally submissive to his father's command, because Isaac was young </w:t>
      </w:r>
      <w:proofErr w:type="gramStart"/>
      <w:r w:rsidRPr="009E4136">
        <w:rPr>
          <w:rFonts w:ascii="Arial" w:hAnsi="Arial" w:cs="Arial"/>
          <w:sz w:val="24"/>
          <w:szCs w:val="24"/>
        </w:rPr>
        <w:t>and in his twenties</w:t>
      </w:r>
      <w:proofErr w:type="gramEnd"/>
      <w:r w:rsidRPr="009E4136">
        <w:rPr>
          <w:rFonts w:ascii="Arial" w:hAnsi="Arial" w:cs="Arial"/>
          <w:sz w:val="24"/>
          <w:szCs w:val="24"/>
        </w:rPr>
        <w:t xml:space="preserve"> and could not have been forced to submit to the sacrifice.  The test therefore required great faith from Abraham and Isaac (Jamieson and Fausset and Brown </w:t>
      </w:r>
      <w:r w:rsidR="005C5200" w:rsidRPr="009E4136">
        <w:rPr>
          <w:rFonts w:ascii="Arial" w:hAnsi="Arial" w:cs="Arial"/>
          <w:sz w:val="24"/>
          <w:szCs w:val="24"/>
        </w:rPr>
        <w:t>1997</w:t>
      </w:r>
      <w:r w:rsidRPr="009E4136">
        <w:rPr>
          <w:rFonts w:ascii="Arial" w:hAnsi="Arial" w:cs="Arial"/>
          <w:sz w:val="24"/>
          <w:szCs w:val="24"/>
        </w:rPr>
        <w:t>).</w:t>
      </w:r>
    </w:p>
    <w:p w14:paraId="2E0CE95C" w14:textId="77777777" w:rsidR="0021168B" w:rsidRPr="009E4136" w:rsidRDefault="0021168B" w:rsidP="001140B8">
      <w:pPr>
        <w:pStyle w:val="NormalWeb"/>
        <w:spacing w:before="0" w:beforeAutospacing="0" w:after="0" w:afterAutospacing="0" w:line="360" w:lineRule="auto"/>
        <w:rPr>
          <w:rFonts w:ascii="Arial" w:hAnsi="Arial" w:cs="Arial"/>
          <w:u w:val="single"/>
        </w:rPr>
      </w:pPr>
      <w:r w:rsidRPr="009E4136">
        <w:rPr>
          <w:rStyle w:val="Strong"/>
          <w:rFonts w:ascii="Arial" w:hAnsi="Arial" w:cs="Arial"/>
          <w:u w:val="single"/>
        </w:rPr>
        <w:t>Genesis 22:10-13</w:t>
      </w:r>
    </w:p>
    <w:p w14:paraId="53BE9CCC" w14:textId="6879917A" w:rsidR="00740BFC" w:rsidRPr="009E4136" w:rsidRDefault="0021168B" w:rsidP="001140B8">
      <w:pPr>
        <w:pStyle w:val="NormalWeb"/>
        <w:spacing w:before="0" w:beforeAutospacing="0" w:after="0" w:afterAutospacing="0" w:line="360" w:lineRule="auto"/>
        <w:rPr>
          <w:rFonts w:ascii="Arial" w:hAnsi="Arial" w:cs="Arial"/>
        </w:rPr>
      </w:pPr>
      <w:r w:rsidRPr="009E4136">
        <w:rPr>
          <w:rFonts w:ascii="Arial" w:hAnsi="Arial" w:cs="Arial"/>
        </w:rPr>
        <w:t>According to Jamieson and Fausset and Brown (1</w:t>
      </w:r>
      <w:r w:rsidR="007E338E" w:rsidRPr="009E4136">
        <w:rPr>
          <w:rFonts w:ascii="Arial" w:hAnsi="Arial" w:cs="Arial"/>
        </w:rPr>
        <w:t>997</w:t>
      </w:r>
      <w:r w:rsidRPr="009E4136">
        <w:rPr>
          <w:rFonts w:ascii="Arial" w:hAnsi="Arial" w:cs="Arial"/>
        </w:rPr>
        <w:t xml:space="preserve">), the angel had to call off the sacrifice as Abraham </w:t>
      </w:r>
      <w:r w:rsidR="00547907" w:rsidRPr="009E4136">
        <w:rPr>
          <w:rFonts w:ascii="Arial" w:hAnsi="Arial" w:cs="Arial"/>
        </w:rPr>
        <w:t>had wanted</w:t>
      </w:r>
      <w:r w:rsidRPr="009E4136">
        <w:rPr>
          <w:rFonts w:ascii="Arial" w:hAnsi="Arial" w:cs="Arial"/>
        </w:rPr>
        <w:t xml:space="preserve"> to slay his son. </w:t>
      </w:r>
      <w:r w:rsidR="00740BFC" w:rsidRPr="009E4136">
        <w:rPr>
          <w:rFonts w:ascii="Arial" w:hAnsi="Arial" w:cs="Arial"/>
        </w:rPr>
        <w:t xml:space="preserve">At that time Abraham's intentions and faith were fully and sincerely confirmed </w:t>
      </w:r>
      <w:r w:rsidRPr="009E4136">
        <w:rPr>
          <w:rFonts w:ascii="Arial" w:hAnsi="Arial" w:cs="Arial"/>
        </w:rPr>
        <w:t>(cf</w:t>
      </w:r>
      <w:r w:rsidR="00583455" w:rsidRPr="009E4136">
        <w:rPr>
          <w:rFonts w:ascii="Arial" w:hAnsi="Arial" w:cs="Arial"/>
        </w:rPr>
        <w:t>.</w:t>
      </w:r>
      <w:r w:rsidRPr="009E4136">
        <w:rPr>
          <w:rFonts w:ascii="Arial" w:hAnsi="Arial" w:cs="Arial"/>
        </w:rPr>
        <w:t xml:space="preserve"> </w:t>
      </w:r>
      <w:proofErr w:type="spellStart"/>
      <w:r w:rsidRPr="009E4136">
        <w:rPr>
          <w:rFonts w:ascii="Arial" w:hAnsi="Arial" w:cs="Arial"/>
        </w:rPr>
        <w:t>Jm</w:t>
      </w:r>
      <w:proofErr w:type="spellEnd"/>
      <w:r w:rsidRPr="009E4136">
        <w:rPr>
          <w:rFonts w:ascii="Arial" w:hAnsi="Arial" w:cs="Arial"/>
        </w:rPr>
        <w:t xml:space="preserve"> 2:21). </w:t>
      </w:r>
      <w:r w:rsidR="00740BFC" w:rsidRPr="009E4136">
        <w:rPr>
          <w:rFonts w:ascii="Arial" w:hAnsi="Arial" w:cs="Arial"/>
        </w:rPr>
        <w:t xml:space="preserve">God himself provided for the </w:t>
      </w:r>
      <w:r w:rsidR="005926A7" w:rsidRPr="009E4136">
        <w:rPr>
          <w:rFonts w:ascii="Arial" w:hAnsi="Arial" w:cs="Arial"/>
        </w:rPr>
        <w:t>lamb</w:t>
      </w:r>
      <w:r w:rsidR="00740BFC" w:rsidRPr="009E4136">
        <w:rPr>
          <w:rFonts w:ascii="Arial" w:hAnsi="Arial" w:cs="Arial"/>
        </w:rPr>
        <w:t>; the grace of God and His foreshadowed purpose was revealed to Abraham at Mount Moriah. Jesus Christ referred to this scenic representation and how Abraham was glad to see this revelation</w:t>
      </w:r>
      <w:r w:rsidRPr="009E4136">
        <w:rPr>
          <w:rFonts w:ascii="Arial" w:hAnsi="Arial" w:cs="Arial"/>
        </w:rPr>
        <w:t xml:space="preserve"> - "Your ancestor Abraham rejoiced that he would see my day; he saw it and was glad" (cf</w:t>
      </w:r>
      <w:r w:rsidR="00583455" w:rsidRPr="009E4136">
        <w:rPr>
          <w:rFonts w:ascii="Arial" w:hAnsi="Arial" w:cs="Arial"/>
        </w:rPr>
        <w:t>.</w:t>
      </w:r>
      <w:r w:rsidRPr="009E4136">
        <w:rPr>
          <w:rFonts w:ascii="Arial" w:hAnsi="Arial" w:cs="Arial"/>
        </w:rPr>
        <w:t xml:space="preserve"> Jn. 8:56).</w:t>
      </w:r>
    </w:p>
    <w:p w14:paraId="36D88D3A" w14:textId="77777777" w:rsidR="005D68A3" w:rsidRPr="009E4136" w:rsidRDefault="005D68A3" w:rsidP="001140B8">
      <w:pPr>
        <w:pStyle w:val="NormalWeb"/>
        <w:spacing w:before="0" w:beforeAutospacing="0" w:after="0" w:afterAutospacing="0" w:line="360" w:lineRule="auto"/>
        <w:rPr>
          <w:rFonts w:ascii="Arial" w:hAnsi="Arial" w:cs="Arial"/>
        </w:rPr>
      </w:pPr>
    </w:p>
    <w:p w14:paraId="3B3D243A" w14:textId="4A107D7D" w:rsidR="007D09EF" w:rsidRPr="009E4136" w:rsidRDefault="0021168B" w:rsidP="001140B8">
      <w:pPr>
        <w:pStyle w:val="NormalWeb"/>
        <w:spacing w:before="0" w:beforeAutospacing="0" w:after="0" w:afterAutospacing="0" w:line="360" w:lineRule="auto"/>
        <w:rPr>
          <w:rFonts w:ascii="Arial" w:hAnsi="Arial" w:cs="Arial"/>
        </w:rPr>
      </w:pPr>
      <w:r w:rsidRPr="009E4136">
        <w:rPr>
          <w:rFonts w:ascii="Arial" w:hAnsi="Arial" w:cs="Arial"/>
        </w:rPr>
        <w:t>According to Dunn (2003), Mount Moriah was the place God told Abraham to go and make the sacrifice, and this was the same place Solomon built the temple of Yahweh (</w:t>
      </w:r>
      <w:r w:rsidR="00583455" w:rsidRPr="009E4136">
        <w:rPr>
          <w:rFonts w:ascii="Arial" w:hAnsi="Arial" w:cs="Arial"/>
        </w:rPr>
        <w:t xml:space="preserve">cf. </w:t>
      </w:r>
      <w:r w:rsidRPr="009E4136">
        <w:rPr>
          <w:rFonts w:ascii="Arial" w:hAnsi="Arial" w:cs="Arial"/>
        </w:rPr>
        <w:t xml:space="preserve">2 </w:t>
      </w:r>
      <w:proofErr w:type="spellStart"/>
      <w:r w:rsidRPr="009E4136">
        <w:rPr>
          <w:rFonts w:ascii="Arial" w:hAnsi="Arial" w:cs="Arial"/>
        </w:rPr>
        <w:t>Chr</w:t>
      </w:r>
      <w:proofErr w:type="spellEnd"/>
      <w:r w:rsidRPr="009E4136">
        <w:rPr>
          <w:rFonts w:ascii="Arial" w:hAnsi="Arial" w:cs="Arial"/>
        </w:rPr>
        <w:t xml:space="preserve"> 3:1), where God appeared to Solomon's father</w:t>
      </w:r>
      <w:r w:rsidR="00B54861" w:rsidRPr="009E4136">
        <w:rPr>
          <w:rFonts w:ascii="Arial" w:hAnsi="Arial" w:cs="Arial"/>
        </w:rPr>
        <w:t xml:space="preserve">. Isaac’s sacrifice </w:t>
      </w:r>
      <w:r w:rsidR="005926A7" w:rsidRPr="009E4136">
        <w:rPr>
          <w:rFonts w:ascii="Arial" w:hAnsi="Arial" w:cs="Arial"/>
        </w:rPr>
        <w:t>was</w:t>
      </w:r>
      <w:r w:rsidR="00B54861" w:rsidRPr="009E4136">
        <w:rPr>
          <w:rFonts w:ascii="Arial" w:hAnsi="Arial" w:cs="Arial"/>
        </w:rPr>
        <w:t xml:space="preserve"> a typology of Jesus' death </w:t>
      </w:r>
      <w:r w:rsidRPr="009E4136">
        <w:rPr>
          <w:rFonts w:ascii="Arial" w:hAnsi="Arial" w:cs="Arial"/>
        </w:rPr>
        <w:t>(cf</w:t>
      </w:r>
      <w:r w:rsidR="00583455" w:rsidRPr="009E4136">
        <w:rPr>
          <w:rFonts w:ascii="Arial" w:hAnsi="Arial" w:cs="Arial"/>
        </w:rPr>
        <w:t>.</w:t>
      </w:r>
      <w:r w:rsidRPr="009E4136">
        <w:rPr>
          <w:rFonts w:ascii="Arial" w:hAnsi="Arial" w:cs="Arial"/>
        </w:rPr>
        <w:t xml:space="preserve"> </w:t>
      </w:r>
      <w:proofErr w:type="spellStart"/>
      <w:r w:rsidRPr="009E4136">
        <w:rPr>
          <w:rFonts w:ascii="Arial" w:hAnsi="Arial" w:cs="Arial"/>
        </w:rPr>
        <w:t>Jhn</w:t>
      </w:r>
      <w:proofErr w:type="spellEnd"/>
      <w:r w:rsidRPr="009E4136">
        <w:rPr>
          <w:rFonts w:ascii="Arial" w:hAnsi="Arial" w:cs="Arial"/>
        </w:rPr>
        <w:t>. 3:16; Rom. 8:31–32; 1Pt. 1:19–20).</w:t>
      </w:r>
    </w:p>
    <w:p w14:paraId="427BFB34" w14:textId="1D4AE2B4" w:rsidR="005870EB" w:rsidRPr="009E4136" w:rsidRDefault="005870EB" w:rsidP="001140B8">
      <w:pPr>
        <w:pStyle w:val="NormalWeb"/>
        <w:spacing w:before="0" w:beforeAutospacing="0" w:after="0" w:afterAutospacing="0" w:line="360" w:lineRule="auto"/>
        <w:rPr>
          <w:rFonts w:ascii="Arial" w:hAnsi="Arial" w:cs="Arial"/>
        </w:rPr>
      </w:pPr>
    </w:p>
    <w:p w14:paraId="5CE7D7A6" w14:textId="4548E75A" w:rsidR="00796AC4" w:rsidRPr="009E4136" w:rsidRDefault="00796AC4" w:rsidP="001140B8">
      <w:pPr>
        <w:pStyle w:val="NormalWeb"/>
        <w:spacing w:before="0" w:beforeAutospacing="0" w:after="0" w:afterAutospacing="0" w:line="360" w:lineRule="auto"/>
        <w:rPr>
          <w:rFonts w:ascii="Arial" w:hAnsi="Arial" w:cs="Arial"/>
        </w:rPr>
      </w:pPr>
    </w:p>
    <w:p w14:paraId="18E03EB1" w14:textId="77777777" w:rsidR="00796AC4" w:rsidRPr="009E4136" w:rsidRDefault="00796AC4" w:rsidP="001140B8">
      <w:pPr>
        <w:pStyle w:val="NormalWeb"/>
        <w:spacing w:before="0" w:beforeAutospacing="0" w:after="0" w:afterAutospacing="0" w:line="360" w:lineRule="auto"/>
        <w:rPr>
          <w:rFonts w:ascii="Arial" w:hAnsi="Arial" w:cs="Arial"/>
        </w:rPr>
      </w:pPr>
    </w:p>
    <w:p w14:paraId="3962C43F" w14:textId="77777777" w:rsidR="0021168B" w:rsidRPr="009E4136" w:rsidRDefault="0021168B" w:rsidP="001140B8">
      <w:pPr>
        <w:pStyle w:val="NormalWeb"/>
        <w:spacing w:before="0" w:beforeAutospacing="0" w:after="0" w:afterAutospacing="0" w:line="360" w:lineRule="auto"/>
        <w:rPr>
          <w:rFonts w:ascii="Arial" w:hAnsi="Arial" w:cs="Arial"/>
          <w:u w:val="single"/>
        </w:rPr>
      </w:pPr>
      <w:r w:rsidRPr="009E4136">
        <w:rPr>
          <w:rStyle w:val="Strong"/>
          <w:rFonts w:ascii="Arial" w:hAnsi="Arial" w:cs="Arial"/>
          <w:u w:val="single"/>
        </w:rPr>
        <w:lastRenderedPageBreak/>
        <w:t>Genesis 22:14-15</w:t>
      </w:r>
    </w:p>
    <w:p w14:paraId="34DF06B5" w14:textId="0CEBB497" w:rsidR="005D68A3" w:rsidRPr="009E4136" w:rsidRDefault="00031592" w:rsidP="001140B8">
      <w:pPr>
        <w:pStyle w:val="NormalWeb"/>
        <w:spacing w:before="0" w:beforeAutospacing="0" w:after="0" w:afterAutospacing="0" w:line="360" w:lineRule="auto"/>
        <w:rPr>
          <w:rFonts w:ascii="Arial" w:hAnsi="Arial" w:cs="Arial"/>
        </w:rPr>
      </w:pPr>
      <w:r w:rsidRPr="009E4136">
        <w:rPr>
          <w:rFonts w:ascii="Arial" w:hAnsi="Arial" w:cs="Arial"/>
        </w:rPr>
        <w:t xml:space="preserve">After God provided a sacrificial </w:t>
      </w:r>
      <w:r w:rsidR="00796AC4" w:rsidRPr="009E4136">
        <w:rPr>
          <w:rFonts w:ascii="Arial" w:hAnsi="Arial" w:cs="Arial"/>
        </w:rPr>
        <w:t>lamb</w:t>
      </w:r>
      <w:r w:rsidRPr="009E4136">
        <w:rPr>
          <w:rFonts w:ascii="Arial" w:hAnsi="Arial" w:cs="Arial"/>
        </w:rPr>
        <w:t xml:space="preserve"> in place of Isaac, Abraham, in response, named the place "</w:t>
      </w:r>
      <w:proofErr w:type="spellStart"/>
      <w:r w:rsidRPr="009E4136">
        <w:rPr>
          <w:rFonts w:ascii="Arial" w:hAnsi="Arial" w:cs="Arial"/>
        </w:rPr>
        <w:t>yhwy</w:t>
      </w:r>
      <w:proofErr w:type="spellEnd"/>
      <w:r w:rsidRPr="009E4136">
        <w:rPr>
          <w:rFonts w:ascii="Arial" w:hAnsi="Arial" w:cs="Arial"/>
        </w:rPr>
        <w:t xml:space="preserve"> </w:t>
      </w:r>
      <w:proofErr w:type="spellStart"/>
      <w:r w:rsidRPr="009E4136">
        <w:rPr>
          <w:rFonts w:ascii="Arial" w:hAnsi="Arial" w:cs="Arial"/>
        </w:rPr>
        <w:t>yir'eh</w:t>
      </w:r>
      <w:proofErr w:type="spellEnd"/>
      <w:r w:rsidRPr="009E4136">
        <w:rPr>
          <w:rFonts w:ascii="Arial" w:hAnsi="Arial" w:cs="Arial"/>
        </w:rPr>
        <w:t>" which means "Yahweh will see" (Barry et al. 201</w:t>
      </w:r>
      <w:r w:rsidR="00535F8D" w:rsidRPr="009E4136">
        <w:rPr>
          <w:rFonts w:ascii="Arial" w:hAnsi="Arial" w:cs="Arial"/>
        </w:rPr>
        <w:t>2</w:t>
      </w:r>
      <w:r w:rsidRPr="009E4136">
        <w:rPr>
          <w:rFonts w:ascii="Arial" w:hAnsi="Arial" w:cs="Arial"/>
        </w:rPr>
        <w:t xml:space="preserve">) or as explained further by </w:t>
      </w:r>
      <w:proofErr w:type="spellStart"/>
      <w:r w:rsidRPr="009E4136">
        <w:rPr>
          <w:rFonts w:ascii="Arial" w:hAnsi="Arial" w:cs="Arial"/>
        </w:rPr>
        <w:t>Reyburn</w:t>
      </w:r>
      <w:proofErr w:type="spellEnd"/>
      <w:r w:rsidRPr="009E4136">
        <w:rPr>
          <w:rFonts w:ascii="Arial" w:hAnsi="Arial" w:cs="Arial"/>
        </w:rPr>
        <w:t xml:space="preserve"> and Fry (1998) that "the Lord will provide." This is a mission of salvation that only God himself can fulfil (</w:t>
      </w:r>
      <w:proofErr w:type="spellStart"/>
      <w:r w:rsidRPr="009E4136">
        <w:rPr>
          <w:rFonts w:ascii="Arial" w:hAnsi="Arial" w:cs="Arial"/>
        </w:rPr>
        <w:t>Reyburn</w:t>
      </w:r>
      <w:proofErr w:type="spellEnd"/>
      <w:r w:rsidRPr="009E4136">
        <w:rPr>
          <w:rFonts w:ascii="Arial" w:hAnsi="Arial" w:cs="Arial"/>
        </w:rPr>
        <w:t xml:space="preserve"> and Fry, 1998).</w:t>
      </w:r>
    </w:p>
    <w:p w14:paraId="764A85B6" w14:textId="77777777" w:rsidR="006854CE" w:rsidRPr="009E4136" w:rsidRDefault="006854CE" w:rsidP="001140B8">
      <w:pPr>
        <w:pStyle w:val="NormalWeb"/>
        <w:spacing w:before="0" w:beforeAutospacing="0" w:after="0" w:afterAutospacing="0" w:line="360" w:lineRule="auto"/>
        <w:rPr>
          <w:rFonts w:ascii="Arial" w:hAnsi="Arial" w:cs="Arial"/>
        </w:rPr>
      </w:pPr>
    </w:p>
    <w:p w14:paraId="4A414426" w14:textId="3819F28C" w:rsidR="0021168B" w:rsidRPr="009E4136" w:rsidRDefault="0021168B" w:rsidP="001140B8">
      <w:pPr>
        <w:pStyle w:val="NormalWeb"/>
        <w:spacing w:before="0" w:beforeAutospacing="0" w:after="0" w:afterAutospacing="0" w:line="360" w:lineRule="auto"/>
        <w:rPr>
          <w:rFonts w:ascii="Arial" w:hAnsi="Arial" w:cs="Arial"/>
          <w:b/>
          <w:bCs/>
        </w:rPr>
      </w:pPr>
      <w:r w:rsidRPr="009E4136">
        <w:rPr>
          <w:rFonts w:ascii="Arial" w:hAnsi="Arial" w:cs="Arial"/>
          <w:b/>
          <w:bCs/>
          <w:u w:val="single"/>
        </w:rPr>
        <w:t>Genesis 22:16 - 1</w:t>
      </w:r>
      <w:r w:rsidR="00716E80" w:rsidRPr="009E4136">
        <w:rPr>
          <w:rFonts w:ascii="Arial" w:hAnsi="Arial" w:cs="Arial"/>
          <w:b/>
          <w:bCs/>
          <w:u w:val="single"/>
        </w:rPr>
        <w:t>9</w:t>
      </w:r>
    </w:p>
    <w:p w14:paraId="44E036A7" w14:textId="6480A41C" w:rsidR="0021168B" w:rsidRPr="009E4136" w:rsidRDefault="006327BB" w:rsidP="001140B8">
      <w:pPr>
        <w:spacing w:line="360" w:lineRule="auto"/>
        <w:rPr>
          <w:rFonts w:ascii="Arial" w:hAnsi="Arial" w:cs="Arial"/>
          <w:sz w:val="24"/>
          <w:szCs w:val="24"/>
        </w:rPr>
      </w:pPr>
      <w:r w:rsidRPr="009E4136">
        <w:rPr>
          <w:rFonts w:ascii="Arial" w:hAnsi="Arial" w:cs="Arial"/>
          <w:sz w:val="24"/>
          <w:szCs w:val="24"/>
        </w:rPr>
        <w:t xml:space="preserve">God was impressed when Abraham passed the trial. God ultimately confirmed His promises in an oath, a powerful declaration to commit to the Abrahamic covenant and sworn (Gen. 22:16). However, </w:t>
      </w:r>
      <w:proofErr w:type="spellStart"/>
      <w:r w:rsidR="0021168B" w:rsidRPr="009E4136">
        <w:rPr>
          <w:rFonts w:ascii="Arial" w:hAnsi="Arial" w:cs="Arial"/>
          <w:sz w:val="24"/>
          <w:szCs w:val="24"/>
        </w:rPr>
        <w:t>Reyburn</w:t>
      </w:r>
      <w:proofErr w:type="spellEnd"/>
      <w:r w:rsidR="0021168B" w:rsidRPr="009E4136">
        <w:rPr>
          <w:rFonts w:ascii="Arial" w:hAnsi="Arial" w:cs="Arial"/>
          <w:sz w:val="24"/>
          <w:szCs w:val="24"/>
        </w:rPr>
        <w:t xml:space="preserve"> and Fry (1998) assert that God would unlikely swear on himself as the word used in this text is highly unusual. "I have promised" or "I have declared" or "I have solemnly said" might have been the most appropriate word to have used in this text</w:t>
      </w:r>
      <w:r w:rsidRPr="009E4136">
        <w:rPr>
          <w:rFonts w:ascii="Arial" w:hAnsi="Arial" w:cs="Arial"/>
          <w:sz w:val="24"/>
          <w:szCs w:val="24"/>
        </w:rPr>
        <w:t xml:space="preserve">. </w:t>
      </w:r>
      <w:r w:rsidR="000D3A40" w:rsidRPr="009E4136">
        <w:rPr>
          <w:rFonts w:ascii="Arial" w:hAnsi="Arial" w:cs="Arial"/>
          <w:sz w:val="24"/>
          <w:szCs w:val="24"/>
        </w:rPr>
        <w:t xml:space="preserve">It is worth noting that God made this oath in response to Abraham's obedience to obey God's commandments as directed. </w:t>
      </w:r>
      <w:r w:rsidR="0021168B" w:rsidRPr="009E4136">
        <w:rPr>
          <w:rFonts w:ascii="Arial" w:hAnsi="Arial" w:cs="Arial"/>
          <w:sz w:val="24"/>
          <w:szCs w:val="24"/>
        </w:rPr>
        <w:t>(</w:t>
      </w:r>
      <w:proofErr w:type="spellStart"/>
      <w:r w:rsidR="0021168B" w:rsidRPr="009E4136">
        <w:rPr>
          <w:rFonts w:ascii="Arial" w:hAnsi="Arial" w:cs="Arial"/>
          <w:sz w:val="24"/>
          <w:szCs w:val="24"/>
        </w:rPr>
        <w:t>Reyburn</w:t>
      </w:r>
      <w:proofErr w:type="spellEnd"/>
      <w:r w:rsidR="0021168B" w:rsidRPr="009E4136">
        <w:rPr>
          <w:rFonts w:ascii="Arial" w:hAnsi="Arial" w:cs="Arial"/>
          <w:sz w:val="24"/>
          <w:szCs w:val="24"/>
        </w:rPr>
        <w:t xml:space="preserve"> and Fry, 1998). </w:t>
      </w:r>
    </w:p>
    <w:p w14:paraId="2C54207D" w14:textId="6EED6ED5" w:rsidR="00F63080" w:rsidRPr="009E4136" w:rsidRDefault="00716E80" w:rsidP="001140B8">
      <w:pPr>
        <w:pStyle w:val="NormalWeb"/>
        <w:spacing w:before="0" w:beforeAutospacing="0" w:after="0" w:afterAutospacing="0" w:line="360" w:lineRule="auto"/>
        <w:rPr>
          <w:rFonts w:ascii="Arial" w:hAnsi="Arial" w:cs="Arial"/>
          <w:b/>
          <w:bCs/>
        </w:rPr>
      </w:pPr>
      <w:r w:rsidRPr="009E4136">
        <w:rPr>
          <w:rFonts w:ascii="Arial" w:hAnsi="Arial" w:cs="Arial"/>
          <w:b/>
          <w:bCs/>
          <w:u w:val="single"/>
        </w:rPr>
        <w:t>Genesis 22:20-24</w:t>
      </w:r>
    </w:p>
    <w:p w14:paraId="326F3267" w14:textId="218F7786" w:rsidR="00F63080" w:rsidRPr="009E4136" w:rsidRDefault="00F63080" w:rsidP="001140B8">
      <w:pPr>
        <w:spacing w:line="360" w:lineRule="auto"/>
        <w:rPr>
          <w:rFonts w:ascii="Arial" w:hAnsi="Arial" w:cs="Arial"/>
          <w:sz w:val="24"/>
          <w:szCs w:val="24"/>
        </w:rPr>
      </w:pPr>
      <w:r w:rsidRPr="009E4136">
        <w:rPr>
          <w:rFonts w:ascii="Arial" w:hAnsi="Arial" w:cs="Arial"/>
          <w:sz w:val="24"/>
          <w:szCs w:val="24"/>
        </w:rPr>
        <w:t xml:space="preserve">The descendants of </w:t>
      </w:r>
      <w:proofErr w:type="spellStart"/>
      <w:r w:rsidRPr="009E4136">
        <w:rPr>
          <w:rFonts w:ascii="Arial" w:hAnsi="Arial" w:cs="Arial"/>
          <w:sz w:val="24"/>
          <w:szCs w:val="24"/>
        </w:rPr>
        <w:t>Nahor</w:t>
      </w:r>
      <w:proofErr w:type="spellEnd"/>
      <w:r w:rsidRPr="009E4136">
        <w:rPr>
          <w:rFonts w:ascii="Arial" w:hAnsi="Arial" w:cs="Arial"/>
          <w:sz w:val="24"/>
          <w:szCs w:val="24"/>
        </w:rPr>
        <w:t xml:space="preserve"> (Abraham’s brother)</w:t>
      </w:r>
      <w:r w:rsidR="00AD5A03" w:rsidRPr="009E4136">
        <w:rPr>
          <w:rFonts w:ascii="Arial" w:hAnsi="Arial" w:cs="Arial"/>
          <w:sz w:val="24"/>
          <w:szCs w:val="24"/>
        </w:rPr>
        <w:t xml:space="preserve">, </w:t>
      </w:r>
      <w:r w:rsidRPr="009E4136">
        <w:rPr>
          <w:rFonts w:ascii="Arial" w:hAnsi="Arial" w:cs="Arial"/>
          <w:sz w:val="24"/>
          <w:szCs w:val="24"/>
        </w:rPr>
        <w:t>trac</w:t>
      </w:r>
      <w:r w:rsidR="00AD5A03" w:rsidRPr="009E4136">
        <w:rPr>
          <w:rFonts w:ascii="Arial" w:hAnsi="Arial" w:cs="Arial"/>
          <w:sz w:val="24"/>
          <w:szCs w:val="24"/>
        </w:rPr>
        <w:t xml:space="preserve">ing </w:t>
      </w:r>
      <w:r w:rsidRPr="009E4136">
        <w:rPr>
          <w:rFonts w:ascii="Arial" w:hAnsi="Arial" w:cs="Arial"/>
          <w:sz w:val="24"/>
          <w:szCs w:val="24"/>
        </w:rPr>
        <w:t xml:space="preserve">to the 12 tribes of Israel </w:t>
      </w:r>
      <w:r w:rsidR="00AD5A03" w:rsidRPr="009E4136">
        <w:rPr>
          <w:rFonts w:ascii="Arial" w:hAnsi="Arial" w:cs="Arial"/>
          <w:sz w:val="24"/>
          <w:szCs w:val="24"/>
        </w:rPr>
        <w:t xml:space="preserve">listed </w:t>
      </w:r>
      <w:r w:rsidRPr="009E4136">
        <w:rPr>
          <w:rFonts w:ascii="Arial" w:hAnsi="Arial" w:cs="Arial"/>
          <w:sz w:val="24"/>
          <w:szCs w:val="24"/>
        </w:rPr>
        <w:t>(</w:t>
      </w:r>
      <w:r w:rsidRPr="009E4136">
        <w:rPr>
          <w:rFonts w:ascii="Arial" w:eastAsia="Times New Roman" w:hAnsi="Arial" w:cs="Arial"/>
          <w:sz w:val="24"/>
          <w:szCs w:val="24"/>
          <w:lang w:eastAsia="en-GB"/>
        </w:rPr>
        <w:t>Skinner, 1910)</w:t>
      </w:r>
      <w:r w:rsidR="00AD5A03" w:rsidRPr="009E4136">
        <w:rPr>
          <w:rFonts w:ascii="Arial" w:eastAsia="Times New Roman" w:hAnsi="Arial" w:cs="Arial"/>
          <w:sz w:val="24"/>
          <w:szCs w:val="24"/>
          <w:lang w:eastAsia="en-GB"/>
        </w:rPr>
        <w:t xml:space="preserve">, of which </w:t>
      </w:r>
      <w:r w:rsidRPr="009E4136">
        <w:rPr>
          <w:rFonts w:ascii="Arial" w:eastAsia="Times New Roman" w:hAnsi="Arial" w:cs="Arial"/>
          <w:sz w:val="24"/>
          <w:szCs w:val="24"/>
          <w:lang w:eastAsia="en-GB"/>
        </w:rPr>
        <w:t>Rebekah (</w:t>
      </w:r>
      <w:proofErr w:type="spellStart"/>
      <w:r w:rsidRPr="009E4136">
        <w:rPr>
          <w:rFonts w:ascii="Arial" w:eastAsia="Times New Roman" w:hAnsi="Arial" w:cs="Arial"/>
          <w:sz w:val="24"/>
          <w:szCs w:val="24"/>
          <w:lang w:eastAsia="en-GB"/>
        </w:rPr>
        <w:t>Bethuel’s</w:t>
      </w:r>
      <w:proofErr w:type="spellEnd"/>
      <w:r w:rsidRPr="009E4136">
        <w:rPr>
          <w:rFonts w:ascii="Arial" w:eastAsia="Times New Roman" w:hAnsi="Arial" w:cs="Arial"/>
          <w:sz w:val="24"/>
          <w:szCs w:val="24"/>
          <w:lang w:eastAsia="en-GB"/>
        </w:rPr>
        <w:t xml:space="preserve"> daughter) is introduced here who would be Isaac’s wife, the mother of Jacob</w:t>
      </w:r>
      <w:r w:rsidR="000B6CFE" w:rsidRPr="009E4136">
        <w:rPr>
          <w:rFonts w:ascii="Arial" w:eastAsia="Times New Roman" w:hAnsi="Arial" w:cs="Arial"/>
          <w:sz w:val="24"/>
          <w:szCs w:val="24"/>
          <w:lang w:eastAsia="en-GB"/>
        </w:rPr>
        <w:t xml:space="preserve"> (</w:t>
      </w:r>
      <w:r w:rsidR="000B6CFE" w:rsidRPr="009E4136">
        <w:rPr>
          <w:rFonts w:ascii="Arial" w:hAnsi="Arial" w:cs="Arial"/>
          <w:sz w:val="24"/>
          <w:szCs w:val="24"/>
        </w:rPr>
        <w:t>Dunn, 2003).</w:t>
      </w:r>
    </w:p>
    <w:p w14:paraId="1D660A5E" w14:textId="77777777" w:rsidR="007B7277" w:rsidRPr="009E4136" w:rsidRDefault="00AA556B" w:rsidP="001140B8">
      <w:pPr>
        <w:spacing w:after="0" w:line="360" w:lineRule="auto"/>
        <w:rPr>
          <w:rFonts w:ascii="Arial" w:hAnsi="Arial" w:cs="Arial"/>
          <w:b/>
          <w:bCs/>
          <w:sz w:val="24"/>
          <w:szCs w:val="24"/>
          <w:u w:val="single"/>
        </w:rPr>
      </w:pPr>
      <w:r w:rsidRPr="009E4136">
        <w:rPr>
          <w:rFonts w:ascii="Arial" w:hAnsi="Arial" w:cs="Arial"/>
          <w:b/>
          <w:bCs/>
          <w:sz w:val="24"/>
          <w:szCs w:val="24"/>
          <w:u w:val="single"/>
        </w:rPr>
        <w:t>Conclusion:</w:t>
      </w:r>
    </w:p>
    <w:p w14:paraId="680A8CAA" w14:textId="5F6C378C" w:rsidR="007B7277" w:rsidRPr="009E4136" w:rsidRDefault="007B7277" w:rsidP="001140B8">
      <w:pPr>
        <w:spacing w:after="0" w:line="360" w:lineRule="auto"/>
        <w:rPr>
          <w:rFonts w:ascii="Arial" w:hAnsi="Arial" w:cs="Arial"/>
          <w:sz w:val="24"/>
          <w:szCs w:val="24"/>
        </w:rPr>
      </w:pPr>
      <w:r w:rsidRPr="009E4136">
        <w:rPr>
          <w:rFonts w:ascii="Arial" w:hAnsi="Arial" w:cs="Arial"/>
          <w:sz w:val="24"/>
          <w:szCs w:val="24"/>
        </w:rPr>
        <w:t>There are ethical issues regarding God's disturbing request for human sacrifice (Gen. 22:1) and the rationale to use such means to test Abraham when He is against such practices (Duet. 12:31).</w:t>
      </w:r>
    </w:p>
    <w:p w14:paraId="300681D8" w14:textId="77777777" w:rsidR="00D76FAE" w:rsidRPr="009E4136" w:rsidRDefault="00D76FAE" w:rsidP="001140B8">
      <w:pPr>
        <w:spacing w:after="0" w:line="360" w:lineRule="auto"/>
        <w:rPr>
          <w:rFonts w:ascii="Arial" w:hAnsi="Arial" w:cs="Arial"/>
          <w:b/>
          <w:bCs/>
          <w:sz w:val="24"/>
          <w:szCs w:val="24"/>
          <w:u w:val="single"/>
        </w:rPr>
      </w:pPr>
    </w:p>
    <w:p w14:paraId="7633D964" w14:textId="77777777" w:rsidR="001223FA" w:rsidRPr="009E4136" w:rsidRDefault="001223FA" w:rsidP="001140B8">
      <w:pPr>
        <w:pStyle w:val="NormalWeb"/>
        <w:spacing w:before="0" w:beforeAutospacing="0" w:after="0" w:afterAutospacing="0" w:line="360" w:lineRule="auto"/>
        <w:rPr>
          <w:rFonts w:ascii="Arial" w:hAnsi="Arial" w:cs="Arial"/>
        </w:rPr>
      </w:pPr>
      <w:r w:rsidRPr="009E4136">
        <w:rPr>
          <w:rFonts w:ascii="Arial" w:hAnsi="Arial" w:cs="Arial"/>
        </w:rPr>
        <w:t>The subject matter of the entire text is God testing Abraham’s faithfulness, affirming the Abrahamic covenant and God’s foreshadowing mission of salvation on the cross (</w:t>
      </w:r>
      <w:proofErr w:type="spellStart"/>
      <w:r w:rsidRPr="009E4136">
        <w:rPr>
          <w:rFonts w:ascii="Arial" w:hAnsi="Arial" w:cs="Arial"/>
        </w:rPr>
        <w:t>cf</w:t>
      </w:r>
      <w:proofErr w:type="spellEnd"/>
      <w:r w:rsidRPr="009E4136">
        <w:rPr>
          <w:rFonts w:ascii="Arial" w:hAnsi="Arial" w:cs="Arial"/>
        </w:rPr>
        <w:t xml:space="preserve">: Jn. 8:56). </w:t>
      </w:r>
    </w:p>
    <w:p w14:paraId="1898606A" w14:textId="77777777" w:rsidR="001223FA" w:rsidRPr="009E4136" w:rsidRDefault="001223FA" w:rsidP="001140B8">
      <w:pPr>
        <w:pStyle w:val="NormalWeb"/>
        <w:spacing w:before="0" w:beforeAutospacing="0" w:after="0" w:afterAutospacing="0" w:line="360" w:lineRule="auto"/>
        <w:rPr>
          <w:rFonts w:ascii="Arial" w:hAnsi="Arial" w:cs="Arial"/>
        </w:rPr>
      </w:pPr>
    </w:p>
    <w:p w14:paraId="2C257009" w14:textId="41FA9170" w:rsidR="00A03EFD" w:rsidRPr="009E4136" w:rsidRDefault="001223FA" w:rsidP="001140B8">
      <w:pPr>
        <w:pStyle w:val="NormalWeb"/>
        <w:spacing w:before="0" w:beforeAutospacing="0" w:after="0" w:afterAutospacing="0" w:line="360" w:lineRule="auto"/>
        <w:rPr>
          <w:rFonts w:ascii="Arial" w:hAnsi="Arial" w:cs="Arial"/>
        </w:rPr>
      </w:pPr>
      <w:r w:rsidRPr="009E4136">
        <w:rPr>
          <w:rFonts w:ascii="Arial" w:hAnsi="Arial" w:cs="Arial"/>
        </w:rPr>
        <w:t xml:space="preserve">However, while God provided a </w:t>
      </w:r>
      <w:r w:rsidR="00796AC4" w:rsidRPr="009E4136">
        <w:rPr>
          <w:rFonts w:ascii="Arial" w:hAnsi="Arial" w:cs="Arial"/>
        </w:rPr>
        <w:t>lamb</w:t>
      </w:r>
      <w:r w:rsidRPr="009E4136">
        <w:rPr>
          <w:rFonts w:ascii="Arial" w:hAnsi="Arial" w:cs="Arial"/>
        </w:rPr>
        <w:t xml:space="preserve"> as a temporal substitute for Isaac, God still demanded the blood of His Son on the cross to save humanity, and this raises troubling questions. </w:t>
      </w:r>
    </w:p>
    <w:p w14:paraId="73C9F43F" w14:textId="77777777" w:rsidR="00A03EFD" w:rsidRDefault="00A03EFD" w:rsidP="001140B8">
      <w:pPr>
        <w:pStyle w:val="NormalWeb"/>
        <w:spacing w:before="0" w:beforeAutospacing="0" w:after="0" w:afterAutospacing="0" w:line="360" w:lineRule="auto"/>
        <w:rPr>
          <w:rFonts w:ascii="Arial" w:hAnsi="Arial" w:cs="Arial"/>
          <w:color w:val="000000" w:themeColor="text1"/>
        </w:rPr>
      </w:pPr>
    </w:p>
    <w:p w14:paraId="4549FBE2" w14:textId="77777777" w:rsidR="00537043" w:rsidRDefault="00537043" w:rsidP="00A03EFD">
      <w:pPr>
        <w:spacing w:after="0" w:line="360" w:lineRule="auto"/>
        <w:rPr>
          <w:rFonts w:ascii="Arial" w:hAnsi="Arial" w:cs="Arial"/>
          <w:b/>
          <w:bCs/>
          <w:sz w:val="24"/>
          <w:szCs w:val="24"/>
          <w:u w:val="single"/>
        </w:rPr>
      </w:pPr>
    </w:p>
    <w:p w14:paraId="148E1875" w14:textId="7B7EA9EE" w:rsidR="00A03EFD" w:rsidRPr="00F34058" w:rsidRDefault="00A03EFD" w:rsidP="00A03EFD">
      <w:pPr>
        <w:spacing w:after="0" w:line="360" w:lineRule="auto"/>
        <w:rPr>
          <w:rFonts w:ascii="Arial" w:hAnsi="Arial" w:cs="Arial"/>
          <w:b/>
          <w:bCs/>
          <w:sz w:val="24"/>
          <w:szCs w:val="24"/>
          <w:u w:val="single"/>
        </w:rPr>
      </w:pPr>
      <w:r w:rsidRPr="00F34058">
        <w:rPr>
          <w:rFonts w:ascii="Arial" w:hAnsi="Arial" w:cs="Arial"/>
          <w:b/>
          <w:bCs/>
          <w:sz w:val="24"/>
          <w:szCs w:val="24"/>
          <w:u w:val="single"/>
        </w:rPr>
        <w:lastRenderedPageBreak/>
        <w:t>REFERENCES (JOURNALS):</w:t>
      </w:r>
    </w:p>
    <w:p w14:paraId="2A4CF7F4" w14:textId="4411C296" w:rsidR="00A03EFD" w:rsidRPr="00F34058" w:rsidRDefault="00A03EFD" w:rsidP="00A03EFD">
      <w:pPr>
        <w:pStyle w:val="NoSpacing"/>
        <w:numPr>
          <w:ilvl w:val="0"/>
          <w:numId w:val="1"/>
        </w:numPr>
        <w:rPr>
          <w:rFonts w:ascii="Arial" w:hAnsi="Arial" w:cs="Arial"/>
          <w:sz w:val="24"/>
          <w:szCs w:val="24"/>
          <w:lang w:eastAsia="en-GB"/>
        </w:rPr>
      </w:pPr>
      <w:r w:rsidRPr="00F34058">
        <w:rPr>
          <w:rFonts w:ascii="Arial" w:hAnsi="Arial" w:cs="Arial"/>
          <w:sz w:val="24"/>
          <w:szCs w:val="24"/>
          <w:lang w:eastAsia="en-GB"/>
        </w:rPr>
        <w:t xml:space="preserve">Barry, J. D. </w:t>
      </w:r>
      <w:r w:rsidRPr="00F34058">
        <w:rPr>
          <w:rFonts w:ascii="Arial" w:hAnsi="Arial" w:cs="Arial"/>
          <w:i/>
          <w:iCs/>
          <w:sz w:val="24"/>
          <w:szCs w:val="24"/>
          <w:lang w:eastAsia="en-GB"/>
        </w:rPr>
        <w:t>et al.</w:t>
      </w:r>
      <w:r w:rsidRPr="00F34058">
        <w:rPr>
          <w:rFonts w:ascii="Arial" w:hAnsi="Arial" w:cs="Arial"/>
          <w:sz w:val="24"/>
          <w:szCs w:val="24"/>
          <w:lang w:eastAsia="en-GB"/>
        </w:rPr>
        <w:t xml:space="preserve"> (201</w:t>
      </w:r>
      <w:r w:rsidR="00D27F51" w:rsidRPr="00F34058">
        <w:rPr>
          <w:rFonts w:ascii="Arial" w:hAnsi="Arial" w:cs="Arial"/>
          <w:sz w:val="24"/>
          <w:szCs w:val="24"/>
          <w:lang w:eastAsia="en-GB"/>
        </w:rPr>
        <w:t>2</w:t>
      </w:r>
      <w:r w:rsidRPr="00F34058">
        <w:rPr>
          <w:rFonts w:ascii="Arial" w:hAnsi="Arial" w:cs="Arial"/>
          <w:sz w:val="24"/>
          <w:szCs w:val="24"/>
          <w:lang w:eastAsia="en-GB"/>
        </w:rPr>
        <w:t xml:space="preserve">) </w:t>
      </w:r>
      <w:r w:rsidRPr="00F34058">
        <w:rPr>
          <w:rFonts w:ascii="Arial" w:hAnsi="Arial" w:cs="Arial"/>
          <w:i/>
          <w:iCs/>
          <w:sz w:val="24"/>
          <w:szCs w:val="24"/>
          <w:lang w:eastAsia="en-GB"/>
        </w:rPr>
        <w:t>Faithlife Study Bible</w:t>
      </w:r>
      <w:r w:rsidRPr="00F34058">
        <w:rPr>
          <w:rFonts w:ascii="Arial" w:hAnsi="Arial" w:cs="Arial"/>
          <w:sz w:val="24"/>
          <w:szCs w:val="24"/>
          <w:lang w:eastAsia="en-GB"/>
        </w:rPr>
        <w:t xml:space="preserve">. </w:t>
      </w:r>
      <w:proofErr w:type="spellStart"/>
      <w:r w:rsidRPr="00F34058">
        <w:rPr>
          <w:rFonts w:ascii="Arial" w:hAnsi="Arial" w:cs="Arial"/>
          <w:sz w:val="24"/>
          <w:szCs w:val="24"/>
          <w:lang w:eastAsia="en-GB"/>
        </w:rPr>
        <w:t>Lexham</w:t>
      </w:r>
      <w:proofErr w:type="spellEnd"/>
      <w:r w:rsidRPr="00F34058">
        <w:rPr>
          <w:rFonts w:ascii="Arial" w:hAnsi="Arial" w:cs="Arial"/>
          <w:sz w:val="24"/>
          <w:szCs w:val="24"/>
          <w:lang w:eastAsia="en-GB"/>
        </w:rPr>
        <w:t xml:space="preserve">: </w:t>
      </w:r>
      <w:proofErr w:type="spellStart"/>
      <w:r w:rsidRPr="00F34058">
        <w:rPr>
          <w:rFonts w:ascii="Arial" w:hAnsi="Arial" w:cs="Arial"/>
          <w:sz w:val="24"/>
          <w:szCs w:val="24"/>
          <w:lang w:eastAsia="en-GB"/>
        </w:rPr>
        <w:t>Lexham</w:t>
      </w:r>
      <w:proofErr w:type="spellEnd"/>
      <w:r w:rsidRPr="00F34058">
        <w:rPr>
          <w:rFonts w:ascii="Arial" w:hAnsi="Arial" w:cs="Arial"/>
          <w:sz w:val="24"/>
          <w:szCs w:val="24"/>
          <w:lang w:eastAsia="en-GB"/>
        </w:rPr>
        <w:t xml:space="preserve"> Press.</w:t>
      </w:r>
    </w:p>
    <w:p w14:paraId="65D10F00" w14:textId="77777777" w:rsidR="00A03EFD" w:rsidRPr="00F34058" w:rsidRDefault="00A03EFD" w:rsidP="00A03EFD">
      <w:pPr>
        <w:pStyle w:val="NoSpacing"/>
        <w:ind w:left="720"/>
        <w:rPr>
          <w:rFonts w:ascii="Arial" w:hAnsi="Arial" w:cs="Arial"/>
          <w:sz w:val="24"/>
          <w:szCs w:val="24"/>
          <w:lang w:eastAsia="en-GB"/>
        </w:rPr>
      </w:pPr>
    </w:p>
    <w:p w14:paraId="30A7F205" w14:textId="7FBDC146" w:rsidR="006D3588" w:rsidRPr="00F34058" w:rsidRDefault="00A03EFD" w:rsidP="006D3588">
      <w:pPr>
        <w:pStyle w:val="ListParagraph"/>
        <w:numPr>
          <w:ilvl w:val="0"/>
          <w:numId w:val="1"/>
        </w:numPr>
        <w:spacing w:after="0" w:line="360" w:lineRule="auto"/>
        <w:rPr>
          <w:rFonts w:ascii="Arial" w:hAnsi="Arial" w:cs="Arial"/>
          <w:sz w:val="24"/>
          <w:szCs w:val="24"/>
        </w:rPr>
      </w:pPr>
      <w:r w:rsidRPr="00F34058">
        <w:rPr>
          <w:rFonts w:ascii="Arial" w:hAnsi="Arial" w:cs="Arial"/>
          <w:sz w:val="24"/>
          <w:szCs w:val="24"/>
        </w:rPr>
        <w:t>Bible</w:t>
      </w:r>
      <w:r w:rsidR="00F34058">
        <w:rPr>
          <w:rFonts w:ascii="Arial" w:hAnsi="Arial" w:cs="Arial"/>
          <w:sz w:val="24"/>
          <w:szCs w:val="24"/>
        </w:rPr>
        <w:t xml:space="preserve"> </w:t>
      </w:r>
      <w:r w:rsidRPr="00F34058">
        <w:rPr>
          <w:rFonts w:ascii="Arial" w:hAnsi="Arial" w:cs="Arial"/>
          <w:sz w:val="24"/>
          <w:szCs w:val="24"/>
        </w:rPr>
        <w:t>Gateway</w:t>
      </w:r>
      <w:r w:rsidR="0088545C">
        <w:rPr>
          <w:rFonts w:ascii="Arial" w:hAnsi="Arial" w:cs="Arial"/>
          <w:sz w:val="24"/>
          <w:szCs w:val="24"/>
        </w:rPr>
        <w:t xml:space="preserve"> (n.d.).</w:t>
      </w:r>
      <w:r w:rsidRPr="00F34058">
        <w:rPr>
          <w:rFonts w:ascii="Arial" w:hAnsi="Arial" w:cs="Arial"/>
          <w:sz w:val="24"/>
          <w:szCs w:val="24"/>
        </w:rPr>
        <w:t xml:space="preserve"> </w:t>
      </w:r>
      <w:r w:rsidR="006D3588" w:rsidRPr="00F34058">
        <w:rPr>
          <w:rFonts w:ascii="Arial" w:hAnsi="Arial" w:cs="Arial"/>
          <w:sz w:val="24"/>
          <w:szCs w:val="24"/>
        </w:rPr>
        <w:t xml:space="preserve">Available at: </w:t>
      </w:r>
      <w:hyperlink r:id="rId6" w:history="1">
        <w:r w:rsidR="006D3588" w:rsidRPr="00F34058">
          <w:rPr>
            <w:rStyle w:val="Hyperlink"/>
            <w:rFonts w:ascii="Arial" w:hAnsi="Arial" w:cs="Arial"/>
            <w:color w:val="auto"/>
            <w:sz w:val="24"/>
            <w:szCs w:val="24"/>
            <w:u w:val="none"/>
          </w:rPr>
          <w:t>http://www.biblegateway.com</w:t>
        </w:r>
      </w:hyperlink>
      <w:r w:rsidR="006D3588" w:rsidRPr="00F34058">
        <w:rPr>
          <w:rFonts w:ascii="Arial" w:hAnsi="Arial" w:cs="Arial"/>
          <w:sz w:val="24"/>
          <w:szCs w:val="24"/>
        </w:rPr>
        <w:t xml:space="preserve"> (Accessed:</w:t>
      </w:r>
      <w:r w:rsidRPr="00F34058">
        <w:rPr>
          <w:rFonts w:ascii="Arial" w:hAnsi="Arial" w:cs="Arial"/>
          <w:sz w:val="24"/>
          <w:szCs w:val="24"/>
        </w:rPr>
        <w:t xml:space="preserve"> 16 July 2021</w:t>
      </w:r>
      <w:r w:rsidR="006D3588" w:rsidRPr="00F34058">
        <w:rPr>
          <w:rFonts w:ascii="Arial" w:hAnsi="Arial" w:cs="Arial"/>
          <w:sz w:val="24"/>
          <w:szCs w:val="24"/>
        </w:rPr>
        <w:t>).</w:t>
      </w:r>
      <w:r w:rsidRPr="00F34058">
        <w:rPr>
          <w:rFonts w:ascii="Arial" w:hAnsi="Arial" w:cs="Arial"/>
          <w:sz w:val="24"/>
          <w:szCs w:val="24"/>
        </w:rPr>
        <w:t xml:space="preserve"> </w:t>
      </w:r>
    </w:p>
    <w:p w14:paraId="037E122D" w14:textId="57D842D4" w:rsidR="00A03EFD" w:rsidRPr="00F34058" w:rsidRDefault="00A03EFD" w:rsidP="00A03EFD">
      <w:pPr>
        <w:pStyle w:val="ListParagraph"/>
        <w:numPr>
          <w:ilvl w:val="0"/>
          <w:numId w:val="1"/>
        </w:numPr>
        <w:spacing w:after="0" w:line="360" w:lineRule="auto"/>
        <w:rPr>
          <w:rFonts w:ascii="Arial" w:hAnsi="Arial" w:cs="Arial"/>
          <w:sz w:val="24"/>
          <w:szCs w:val="24"/>
        </w:rPr>
      </w:pPr>
      <w:bookmarkStart w:id="0" w:name="_Hlk78280159"/>
      <w:r w:rsidRPr="00F34058">
        <w:rPr>
          <w:rFonts w:ascii="Arial" w:hAnsi="Arial" w:cs="Arial"/>
          <w:sz w:val="24"/>
          <w:szCs w:val="24"/>
        </w:rPr>
        <w:t>Bible Study Tool</w:t>
      </w:r>
      <w:bookmarkEnd w:id="0"/>
      <w:r w:rsidR="006D3588" w:rsidRPr="00F34058">
        <w:rPr>
          <w:rFonts w:ascii="Arial" w:hAnsi="Arial" w:cs="Arial"/>
          <w:sz w:val="24"/>
          <w:szCs w:val="24"/>
        </w:rPr>
        <w:t xml:space="preserve"> </w:t>
      </w:r>
      <w:r w:rsidR="0088545C">
        <w:rPr>
          <w:rFonts w:ascii="Arial" w:hAnsi="Arial" w:cs="Arial"/>
          <w:sz w:val="24"/>
          <w:szCs w:val="24"/>
        </w:rPr>
        <w:t>(n.d.).</w:t>
      </w:r>
      <w:r w:rsidR="0088545C" w:rsidRPr="00F34058">
        <w:rPr>
          <w:rFonts w:ascii="Arial" w:hAnsi="Arial" w:cs="Arial"/>
          <w:sz w:val="24"/>
          <w:szCs w:val="24"/>
        </w:rPr>
        <w:t xml:space="preserve"> </w:t>
      </w:r>
      <w:r w:rsidR="006D3588" w:rsidRPr="00F34058">
        <w:rPr>
          <w:rFonts w:ascii="Arial" w:hAnsi="Arial" w:cs="Arial"/>
          <w:sz w:val="24"/>
          <w:szCs w:val="24"/>
        </w:rPr>
        <w:t xml:space="preserve">Available at: </w:t>
      </w:r>
      <w:hyperlink r:id="rId7" w:history="1">
        <w:r w:rsidR="006D3588" w:rsidRPr="00F34058">
          <w:rPr>
            <w:rStyle w:val="Hyperlink"/>
            <w:rFonts w:ascii="Arial" w:hAnsi="Arial" w:cs="Arial"/>
            <w:color w:val="auto"/>
            <w:sz w:val="24"/>
            <w:szCs w:val="24"/>
            <w:u w:val="none"/>
          </w:rPr>
          <w:t>http://biblestudytool.com</w:t>
        </w:r>
      </w:hyperlink>
      <w:r w:rsidR="006D3588" w:rsidRPr="00F34058">
        <w:rPr>
          <w:rFonts w:ascii="Arial" w:hAnsi="Arial" w:cs="Arial"/>
          <w:sz w:val="24"/>
          <w:szCs w:val="24"/>
        </w:rPr>
        <w:t xml:space="preserve"> </w:t>
      </w:r>
      <w:r w:rsidR="00877E52">
        <w:rPr>
          <w:rFonts w:ascii="Arial" w:hAnsi="Arial" w:cs="Arial"/>
          <w:sz w:val="24"/>
          <w:szCs w:val="24"/>
        </w:rPr>
        <w:t>(</w:t>
      </w:r>
      <w:r w:rsidR="006D3588" w:rsidRPr="00F34058">
        <w:rPr>
          <w:rFonts w:ascii="Arial" w:hAnsi="Arial" w:cs="Arial"/>
          <w:sz w:val="24"/>
          <w:szCs w:val="24"/>
        </w:rPr>
        <w:t xml:space="preserve">Accessed: </w:t>
      </w:r>
      <w:r w:rsidRPr="00F34058">
        <w:rPr>
          <w:rFonts w:ascii="Arial" w:hAnsi="Arial" w:cs="Arial"/>
          <w:sz w:val="24"/>
          <w:szCs w:val="24"/>
        </w:rPr>
        <w:t>12 July 2021</w:t>
      </w:r>
      <w:r w:rsidR="006D3588" w:rsidRPr="00F34058">
        <w:rPr>
          <w:rFonts w:ascii="Arial" w:hAnsi="Arial" w:cs="Arial"/>
          <w:sz w:val="24"/>
          <w:szCs w:val="24"/>
        </w:rPr>
        <w:t>)</w:t>
      </w:r>
      <w:r w:rsidRPr="00F34058">
        <w:rPr>
          <w:rFonts w:ascii="Arial" w:hAnsi="Arial" w:cs="Arial"/>
          <w:sz w:val="24"/>
          <w:szCs w:val="24"/>
        </w:rPr>
        <w:t>.</w:t>
      </w:r>
    </w:p>
    <w:p w14:paraId="168C026C" w14:textId="77777777" w:rsidR="00A03EFD" w:rsidRPr="00F34058" w:rsidRDefault="00A03EFD" w:rsidP="00A03EFD">
      <w:pPr>
        <w:pStyle w:val="NoSpacing"/>
        <w:rPr>
          <w:rFonts w:ascii="Arial" w:hAnsi="Arial" w:cs="Arial"/>
          <w:sz w:val="24"/>
          <w:szCs w:val="24"/>
          <w:lang w:eastAsia="en-GB"/>
        </w:rPr>
      </w:pPr>
    </w:p>
    <w:p w14:paraId="144593F2" w14:textId="77777777" w:rsidR="00A03EFD" w:rsidRPr="00F34058" w:rsidRDefault="00A03EFD" w:rsidP="00A03EFD">
      <w:pPr>
        <w:pStyle w:val="NoSpacing"/>
        <w:numPr>
          <w:ilvl w:val="0"/>
          <w:numId w:val="1"/>
        </w:numPr>
        <w:rPr>
          <w:rFonts w:ascii="Arial" w:hAnsi="Arial" w:cs="Arial"/>
          <w:sz w:val="24"/>
          <w:szCs w:val="24"/>
          <w:shd w:val="clear" w:color="auto" w:fill="FFFFFF"/>
        </w:rPr>
      </w:pPr>
      <w:r w:rsidRPr="00F34058">
        <w:rPr>
          <w:rFonts w:ascii="Arial" w:hAnsi="Arial" w:cs="Arial"/>
          <w:sz w:val="24"/>
          <w:szCs w:val="24"/>
        </w:rPr>
        <w:t xml:space="preserve">Dunn, J. (2003) </w:t>
      </w:r>
      <w:r w:rsidRPr="00F34058">
        <w:rPr>
          <w:rFonts w:ascii="Arial" w:hAnsi="Arial" w:cs="Arial"/>
          <w:i/>
          <w:iCs/>
          <w:sz w:val="24"/>
          <w:szCs w:val="24"/>
          <w:lang w:eastAsia="en-GB"/>
        </w:rPr>
        <w:t>Eerdmans Commentary on the Bible</w:t>
      </w:r>
      <w:r w:rsidRPr="00F34058">
        <w:rPr>
          <w:rFonts w:ascii="Arial" w:hAnsi="Arial" w:cs="Arial"/>
          <w:sz w:val="24"/>
          <w:szCs w:val="24"/>
          <w:lang w:eastAsia="en-GB"/>
        </w:rPr>
        <w:t>.</w:t>
      </w:r>
      <w:r w:rsidRPr="00F34058">
        <w:rPr>
          <w:rFonts w:ascii="Arial" w:hAnsi="Arial" w:cs="Arial"/>
          <w:sz w:val="24"/>
          <w:szCs w:val="24"/>
          <w:shd w:val="clear" w:color="auto" w:fill="FFFFFF"/>
        </w:rPr>
        <w:t xml:space="preserve"> United States: Eerdmans.</w:t>
      </w:r>
    </w:p>
    <w:p w14:paraId="4C4972EB" w14:textId="77777777" w:rsidR="00A03EFD" w:rsidRPr="00F34058" w:rsidRDefault="00A03EFD" w:rsidP="00A03EFD">
      <w:pPr>
        <w:pStyle w:val="NoSpacing"/>
        <w:rPr>
          <w:rFonts w:ascii="Arial" w:hAnsi="Arial" w:cs="Arial"/>
          <w:sz w:val="24"/>
          <w:szCs w:val="24"/>
          <w:shd w:val="clear" w:color="auto" w:fill="FFFFFF"/>
        </w:rPr>
      </w:pPr>
    </w:p>
    <w:p w14:paraId="38CA9091" w14:textId="13CE988D" w:rsidR="00A03EFD" w:rsidRPr="00F34058" w:rsidRDefault="00A03EFD" w:rsidP="00A03EFD">
      <w:pPr>
        <w:pStyle w:val="NoSpacing"/>
        <w:numPr>
          <w:ilvl w:val="0"/>
          <w:numId w:val="1"/>
        </w:numPr>
        <w:rPr>
          <w:rFonts w:ascii="Arial" w:hAnsi="Arial" w:cs="Arial"/>
          <w:sz w:val="24"/>
          <w:szCs w:val="24"/>
          <w:shd w:val="clear" w:color="auto" w:fill="FFFFFF"/>
        </w:rPr>
      </w:pPr>
      <w:r w:rsidRPr="00F34058">
        <w:rPr>
          <w:rFonts w:ascii="Arial" w:hAnsi="Arial" w:cs="Arial"/>
          <w:sz w:val="24"/>
          <w:szCs w:val="24"/>
          <w:lang w:eastAsia="en-GB"/>
        </w:rPr>
        <w:t xml:space="preserve">Jamieson. J, and Fausset. A, and Brown. D, (1997). </w:t>
      </w:r>
      <w:r w:rsidRPr="00F34058">
        <w:rPr>
          <w:rFonts w:ascii="Arial" w:hAnsi="Arial" w:cs="Arial"/>
          <w:i/>
          <w:iCs/>
          <w:sz w:val="24"/>
          <w:szCs w:val="24"/>
          <w:lang w:eastAsia="en-GB"/>
        </w:rPr>
        <w:t>Commentary Critical and Explanatory on the Whole Bible</w:t>
      </w:r>
      <w:r w:rsidRPr="00F34058">
        <w:rPr>
          <w:rFonts w:ascii="Arial" w:hAnsi="Arial" w:cs="Arial"/>
          <w:sz w:val="24"/>
          <w:szCs w:val="24"/>
          <w:shd w:val="clear" w:color="auto" w:fill="FFFFFF"/>
        </w:rPr>
        <w:t>. United States: Faithlife.</w:t>
      </w:r>
    </w:p>
    <w:p w14:paraId="4E18D36E" w14:textId="77777777" w:rsidR="00A03EFD" w:rsidRPr="00F34058" w:rsidRDefault="00A03EFD" w:rsidP="00A03EFD">
      <w:pPr>
        <w:pStyle w:val="ListParagraph"/>
        <w:rPr>
          <w:rFonts w:ascii="Arial" w:hAnsi="Arial" w:cs="Arial"/>
          <w:sz w:val="24"/>
          <w:szCs w:val="24"/>
          <w:shd w:val="clear" w:color="auto" w:fill="FFFFFF"/>
        </w:rPr>
      </w:pPr>
    </w:p>
    <w:p w14:paraId="0BAAB348" w14:textId="07BC46E2" w:rsidR="006D3588" w:rsidRPr="00F34058" w:rsidRDefault="0024131A" w:rsidP="006D3588">
      <w:pPr>
        <w:pStyle w:val="ListParagraph"/>
        <w:numPr>
          <w:ilvl w:val="0"/>
          <w:numId w:val="1"/>
        </w:numPr>
        <w:spacing w:after="0" w:line="360" w:lineRule="auto"/>
        <w:rPr>
          <w:rFonts w:ascii="Arial" w:hAnsi="Arial" w:cs="Arial"/>
          <w:sz w:val="24"/>
          <w:szCs w:val="24"/>
          <w:lang w:val="en-US"/>
        </w:rPr>
      </w:pPr>
      <w:hyperlink r:id="rId8" w:history="1">
        <w:r w:rsidR="006D3588" w:rsidRPr="00F34058">
          <w:rPr>
            <w:rStyle w:val="Hyperlink"/>
            <w:rFonts w:ascii="Arial" w:hAnsi="Arial" w:cs="Arial"/>
            <w:color w:val="auto"/>
            <w:sz w:val="24"/>
            <w:szCs w:val="24"/>
            <w:u w:val="none"/>
          </w:rPr>
          <w:t>Logos Bible Software</w:t>
        </w:r>
      </w:hyperlink>
      <w:r w:rsidR="0088545C">
        <w:rPr>
          <w:rFonts w:ascii="Arial" w:hAnsi="Arial" w:cs="Arial"/>
          <w:sz w:val="24"/>
          <w:szCs w:val="24"/>
        </w:rPr>
        <w:t xml:space="preserve"> (n.d.).</w:t>
      </w:r>
      <w:r w:rsidR="006D3588" w:rsidRPr="00F34058">
        <w:rPr>
          <w:rFonts w:ascii="Arial" w:hAnsi="Arial" w:cs="Arial"/>
          <w:sz w:val="24"/>
          <w:szCs w:val="24"/>
        </w:rPr>
        <w:t xml:space="preserve"> Available at: </w:t>
      </w:r>
      <w:hyperlink r:id="rId9" w:history="1">
        <w:r w:rsidR="006D3588" w:rsidRPr="00F34058">
          <w:rPr>
            <w:rStyle w:val="Hyperlink"/>
            <w:rFonts w:ascii="Arial" w:hAnsi="Arial" w:cs="Arial"/>
            <w:color w:val="auto"/>
            <w:sz w:val="24"/>
            <w:szCs w:val="24"/>
            <w:u w:val="none"/>
            <w:lang w:val="en-US"/>
          </w:rPr>
          <w:t>http://</w:t>
        </w:r>
        <w:r w:rsidR="006D3588" w:rsidRPr="00F34058">
          <w:rPr>
            <w:rStyle w:val="Hyperlink"/>
            <w:rFonts w:ascii="Arial" w:hAnsi="Arial" w:cs="Arial"/>
            <w:color w:val="auto"/>
            <w:sz w:val="24"/>
            <w:szCs w:val="24"/>
            <w:u w:val="none"/>
          </w:rPr>
          <w:t>www.logos.com</w:t>
        </w:r>
      </w:hyperlink>
      <w:r w:rsidR="006D3588" w:rsidRPr="00F34058">
        <w:rPr>
          <w:rFonts w:ascii="Arial" w:hAnsi="Arial" w:cs="Arial"/>
          <w:sz w:val="24"/>
          <w:szCs w:val="24"/>
        </w:rPr>
        <w:t xml:space="preserve"> (Accessed: 25 </w:t>
      </w:r>
      <w:r w:rsidR="00216BA7">
        <w:rPr>
          <w:rFonts w:ascii="Arial" w:hAnsi="Arial" w:cs="Arial"/>
          <w:sz w:val="24"/>
          <w:szCs w:val="24"/>
        </w:rPr>
        <w:t>May</w:t>
      </w:r>
      <w:r w:rsidR="006D3588" w:rsidRPr="00F34058">
        <w:rPr>
          <w:rFonts w:ascii="Arial" w:hAnsi="Arial" w:cs="Arial"/>
          <w:sz w:val="24"/>
          <w:szCs w:val="24"/>
        </w:rPr>
        <w:t xml:space="preserve"> 2021).</w:t>
      </w:r>
    </w:p>
    <w:p w14:paraId="63DB1D71" w14:textId="77777777" w:rsidR="00A03EFD" w:rsidRPr="00F34058" w:rsidRDefault="00A03EFD" w:rsidP="00A03EFD">
      <w:pPr>
        <w:pStyle w:val="NoSpacing"/>
        <w:rPr>
          <w:rFonts w:ascii="Arial" w:hAnsi="Arial" w:cs="Arial"/>
          <w:sz w:val="24"/>
          <w:szCs w:val="24"/>
          <w:shd w:val="clear" w:color="auto" w:fill="FFFFFF"/>
        </w:rPr>
      </w:pPr>
    </w:p>
    <w:p w14:paraId="680563F2" w14:textId="77777777" w:rsidR="00A03EFD" w:rsidRPr="00F34058" w:rsidRDefault="00A03EFD" w:rsidP="00A03EFD">
      <w:pPr>
        <w:pStyle w:val="NoSpacing"/>
        <w:numPr>
          <w:ilvl w:val="0"/>
          <w:numId w:val="1"/>
        </w:numPr>
        <w:rPr>
          <w:rFonts w:ascii="Arial" w:hAnsi="Arial" w:cs="Arial"/>
          <w:sz w:val="24"/>
          <w:szCs w:val="24"/>
          <w:shd w:val="clear" w:color="auto" w:fill="FFFFFF"/>
        </w:rPr>
      </w:pPr>
      <w:proofErr w:type="spellStart"/>
      <w:r w:rsidRPr="00F34058">
        <w:rPr>
          <w:rFonts w:ascii="Arial" w:hAnsi="Arial" w:cs="Arial"/>
          <w:sz w:val="24"/>
          <w:szCs w:val="24"/>
          <w:lang w:eastAsia="en-GB"/>
        </w:rPr>
        <w:t>Reyburn</w:t>
      </w:r>
      <w:proofErr w:type="spellEnd"/>
      <w:r w:rsidRPr="00F34058">
        <w:rPr>
          <w:rFonts w:ascii="Arial" w:hAnsi="Arial" w:cs="Arial"/>
          <w:sz w:val="24"/>
          <w:szCs w:val="24"/>
          <w:lang w:eastAsia="en-GB"/>
        </w:rPr>
        <w:t>, W. and Fry, E. (1998</w:t>
      </w:r>
      <w:r w:rsidRPr="00F34058">
        <w:rPr>
          <w:rFonts w:ascii="Arial" w:hAnsi="Arial" w:cs="Arial"/>
          <w:i/>
          <w:iCs/>
          <w:sz w:val="24"/>
          <w:szCs w:val="24"/>
          <w:lang w:eastAsia="en-GB"/>
        </w:rPr>
        <w:t>) Handbook on Genesis</w:t>
      </w:r>
      <w:r w:rsidRPr="00F34058">
        <w:rPr>
          <w:rFonts w:ascii="Arial" w:hAnsi="Arial" w:cs="Arial"/>
          <w:sz w:val="24"/>
          <w:szCs w:val="24"/>
          <w:lang w:eastAsia="en-GB"/>
        </w:rPr>
        <w:t>. United States: United Bible Societies.</w:t>
      </w:r>
    </w:p>
    <w:p w14:paraId="31D82A55" w14:textId="77777777" w:rsidR="00A03EFD" w:rsidRPr="00F34058" w:rsidRDefault="00A03EFD" w:rsidP="00A03EFD">
      <w:pPr>
        <w:pStyle w:val="NoSpacing"/>
        <w:rPr>
          <w:rFonts w:ascii="Arial" w:hAnsi="Arial" w:cs="Arial"/>
          <w:sz w:val="24"/>
          <w:szCs w:val="24"/>
          <w:shd w:val="clear" w:color="auto" w:fill="FFFFFF"/>
        </w:rPr>
      </w:pPr>
    </w:p>
    <w:p w14:paraId="4CDCDC8A" w14:textId="77777777" w:rsidR="00A03EFD" w:rsidRPr="00F34058" w:rsidRDefault="00A03EFD" w:rsidP="00A03EFD">
      <w:pPr>
        <w:pStyle w:val="NoSpacing"/>
        <w:numPr>
          <w:ilvl w:val="0"/>
          <w:numId w:val="1"/>
        </w:numPr>
        <w:rPr>
          <w:rFonts w:ascii="Arial" w:eastAsia="Times New Roman" w:hAnsi="Arial" w:cs="Arial"/>
          <w:sz w:val="24"/>
          <w:szCs w:val="24"/>
          <w:lang w:eastAsia="en-GB"/>
        </w:rPr>
      </w:pPr>
      <w:r w:rsidRPr="00F34058">
        <w:rPr>
          <w:rFonts w:ascii="Arial" w:eastAsia="Times New Roman" w:hAnsi="Arial" w:cs="Arial"/>
          <w:sz w:val="24"/>
          <w:szCs w:val="24"/>
          <w:lang w:eastAsia="en-GB"/>
        </w:rPr>
        <w:t>Skinner, J. (1910)</w:t>
      </w:r>
      <w:r w:rsidRPr="00F34058">
        <w:rPr>
          <w:rFonts w:ascii="Arial" w:eastAsia="Times New Roman" w:hAnsi="Arial" w:cs="Arial"/>
          <w:i/>
          <w:iCs/>
          <w:sz w:val="24"/>
          <w:szCs w:val="24"/>
          <w:lang w:eastAsia="en-GB"/>
        </w:rPr>
        <w:t xml:space="preserve"> A Critical and Exegetical Commentary on Genesis. </w:t>
      </w:r>
      <w:r w:rsidRPr="00F34058">
        <w:rPr>
          <w:rFonts w:ascii="Arial" w:hAnsi="Arial" w:cs="Arial"/>
          <w:sz w:val="24"/>
          <w:szCs w:val="24"/>
          <w:lang w:eastAsia="en-GB"/>
        </w:rPr>
        <w:t xml:space="preserve">United States: </w:t>
      </w:r>
      <w:r w:rsidRPr="00F34058">
        <w:rPr>
          <w:rFonts w:ascii="Arial" w:eastAsia="Times New Roman" w:hAnsi="Arial" w:cs="Arial"/>
          <w:sz w:val="24"/>
          <w:szCs w:val="24"/>
          <w:lang w:eastAsia="en-GB"/>
        </w:rPr>
        <w:t>T&amp;T Clark International.</w:t>
      </w:r>
    </w:p>
    <w:p w14:paraId="500575EB" w14:textId="77777777" w:rsidR="00A03EFD" w:rsidRPr="00F34058" w:rsidRDefault="00A03EFD" w:rsidP="00A03EFD">
      <w:pPr>
        <w:pStyle w:val="ListParagraph"/>
        <w:rPr>
          <w:rFonts w:ascii="Arial" w:hAnsi="Arial" w:cs="Arial"/>
          <w:b/>
          <w:bCs/>
          <w:sz w:val="24"/>
          <w:szCs w:val="24"/>
          <w:u w:val="single"/>
        </w:rPr>
      </w:pPr>
    </w:p>
    <w:p w14:paraId="7C89A5C3" w14:textId="77777777" w:rsidR="00A03EFD" w:rsidRPr="00F34058" w:rsidRDefault="00A03EFD" w:rsidP="00A03EFD">
      <w:pPr>
        <w:pStyle w:val="NoSpacing"/>
        <w:rPr>
          <w:rFonts w:ascii="Arial" w:eastAsia="Times New Roman" w:hAnsi="Arial" w:cs="Arial"/>
          <w:sz w:val="24"/>
          <w:szCs w:val="24"/>
          <w:lang w:eastAsia="en-GB"/>
        </w:rPr>
      </w:pPr>
      <w:r w:rsidRPr="00F34058">
        <w:rPr>
          <w:rFonts w:ascii="Arial" w:hAnsi="Arial" w:cs="Arial"/>
          <w:b/>
          <w:bCs/>
          <w:sz w:val="24"/>
          <w:szCs w:val="24"/>
        </w:rPr>
        <w:t xml:space="preserve"> </w:t>
      </w:r>
      <w:r w:rsidRPr="00F34058">
        <w:rPr>
          <w:rFonts w:ascii="Arial" w:hAnsi="Arial" w:cs="Arial"/>
          <w:b/>
          <w:bCs/>
          <w:sz w:val="24"/>
          <w:szCs w:val="24"/>
          <w:u w:val="single"/>
        </w:rPr>
        <w:t>LIST OF REFERENCES (BIBLE):</w:t>
      </w:r>
    </w:p>
    <w:p w14:paraId="47A93189" w14:textId="77777777" w:rsidR="00A03EFD" w:rsidRPr="00F34058" w:rsidRDefault="00A03EFD" w:rsidP="00A03EFD">
      <w:pPr>
        <w:pStyle w:val="ListParagraph"/>
        <w:numPr>
          <w:ilvl w:val="0"/>
          <w:numId w:val="2"/>
        </w:numPr>
        <w:shd w:val="clear" w:color="auto" w:fill="FAF9F8"/>
        <w:spacing w:after="0" w:line="360" w:lineRule="auto"/>
        <w:textAlignment w:val="baseline"/>
        <w:rPr>
          <w:rFonts w:ascii="Arial" w:eastAsia="Times New Roman" w:hAnsi="Arial" w:cs="Arial"/>
          <w:sz w:val="24"/>
          <w:szCs w:val="24"/>
          <w:bdr w:val="none" w:sz="0" w:space="0" w:color="auto" w:frame="1"/>
          <w:lang w:eastAsia="en-GB"/>
        </w:rPr>
      </w:pPr>
      <w:r w:rsidRPr="00F34058">
        <w:rPr>
          <w:rFonts w:ascii="Arial" w:eastAsia="Times New Roman" w:hAnsi="Arial" w:cs="Arial"/>
          <w:sz w:val="24"/>
          <w:szCs w:val="24"/>
          <w:bdr w:val="none" w:sz="0" w:space="0" w:color="auto" w:frame="1"/>
          <w:shd w:val="clear" w:color="auto" w:fill="FFFFFF"/>
          <w:lang w:eastAsia="en-GB"/>
        </w:rPr>
        <w:t xml:space="preserve">Jm. 1:13; </w:t>
      </w:r>
      <w:r w:rsidRPr="00F34058">
        <w:rPr>
          <w:rFonts w:ascii="Arial" w:eastAsia="Times New Roman" w:hAnsi="Arial" w:cs="Arial"/>
          <w:sz w:val="24"/>
          <w:szCs w:val="24"/>
          <w:bdr w:val="none" w:sz="0" w:space="0" w:color="auto" w:frame="1"/>
          <w:lang w:eastAsia="en-GB"/>
        </w:rPr>
        <w:t>Jm. 1:2; 1 Pet. 1:6-7; Ex. 16:4; Ex. 20:20; Dt. 8:16; Dt. 33:8</w:t>
      </w:r>
    </w:p>
    <w:p w14:paraId="40DE2CD0" w14:textId="77777777" w:rsidR="00A03EFD" w:rsidRPr="00F34058" w:rsidRDefault="00A03EFD" w:rsidP="00A03EFD">
      <w:pPr>
        <w:pStyle w:val="ListParagraph"/>
        <w:shd w:val="clear" w:color="auto" w:fill="FAF9F8"/>
        <w:spacing w:after="0" w:line="360" w:lineRule="auto"/>
        <w:textAlignment w:val="baseline"/>
        <w:rPr>
          <w:rFonts w:ascii="Arial" w:eastAsia="Times New Roman" w:hAnsi="Arial" w:cs="Arial"/>
          <w:sz w:val="24"/>
          <w:szCs w:val="24"/>
          <w:bdr w:val="none" w:sz="0" w:space="0" w:color="auto" w:frame="1"/>
          <w:lang w:eastAsia="en-GB"/>
        </w:rPr>
      </w:pPr>
    </w:p>
    <w:p w14:paraId="2669EB73" w14:textId="77777777" w:rsidR="00A03EFD" w:rsidRPr="00F34058" w:rsidRDefault="00A03EFD" w:rsidP="00A03EFD">
      <w:pPr>
        <w:pStyle w:val="ListParagraph"/>
        <w:numPr>
          <w:ilvl w:val="0"/>
          <w:numId w:val="2"/>
        </w:numPr>
        <w:shd w:val="clear" w:color="auto" w:fill="FFFFFF"/>
        <w:spacing w:after="0" w:line="360" w:lineRule="auto"/>
        <w:rPr>
          <w:rFonts w:ascii="Arial" w:eastAsia="Times New Roman" w:hAnsi="Arial" w:cs="Arial"/>
          <w:sz w:val="24"/>
          <w:szCs w:val="24"/>
          <w:bdr w:val="none" w:sz="0" w:space="0" w:color="auto" w:frame="1"/>
          <w:shd w:val="clear" w:color="auto" w:fill="FFFFFF"/>
          <w:lang w:eastAsia="en-GB"/>
        </w:rPr>
      </w:pPr>
      <w:r w:rsidRPr="00F34058">
        <w:rPr>
          <w:rFonts w:ascii="Arial" w:eastAsia="Times New Roman" w:hAnsi="Arial" w:cs="Arial"/>
          <w:sz w:val="24"/>
          <w:szCs w:val="24"/>
          <w:bdr w:val="none" w:sz="0" w:space="0" w:color="auto" w:frame="1"/>
          <w:shd w:val="clear" w:color="auto" w:fill="FFFFFF"/>
          <w:lang w:eastAsia="en-GB"/>
        </w:rPr>
        <w:t xml:space="preserve">Gen. 22:2; </w:t>
      </w:r>
      <w:r w:rsidRPr="00F34058">
        <w:rPr>
          <w:rFonts w:ascii="Arial" w:eastAsia="Times New Roman" w:hAnsi="Arial" w:cs="Arial"/>
          <w:sz w:val="24"/>
          <w:szCs w:val="24"/>
          <w:lang w:eastAsia="en-GB"/>
        </w:rPr>
        <w:t xml:space="preserve">Gen. 16:11-16; </w:t>
      </w:r>
      <w:hyperlink r:id="rId10" w:history="1">
        <w:r w:rsidRPr="00F34058">
          <w:rPr>
            <w:rStyle w:val="Hyperlink"/>
            <w:rFonts w:ascii="Arial" w:hAnsi="Arial" w:cs="Arial"/>
            <w:color w:val="auto"/>
            <w:sz w:val="24"/>
            <w:szCs w:val="24"/>
            <w:u w:val="none"/>
            <w:shd w:val="clear" w:color="auto" w:fill="FFFFFF"/>
          </w:rPr>
          <w:t>Gen.17:17-19</w:t>
        </w:r>
      </w:hyperlink>
      <w:r w:rsidRPr="00F34058">
        <w:rPr>
          <w:rStyle w:val="Strong"/>
          <w:rFonts w:ascii="Arial" w:hAnsi="Arial" w:cs="Arial"/>
          <w:sz w:val="24"/>
          <w:szCs w:val="24"/>
          <w:shd w:val="clear" w:color="auto" w:fill="FFFFFF"/>
        </w:rPr>
        <w:t xml:space="preserve">; </w:t>
      </w:r>
      <w:r w:rsidRPr="00F34058">
        <w:rPr>
          <w:rFonts w:ascii="Arial" w:eastAsia="Times New Roman" w:hAnsi="Arial" w:cs="Arial"/>
          <w:sz w:val="24"/>
          <w:szCs w:val="24"/>
          <w:lang w:eastAsia="en-GB"/>
        </w:rPr>
        <w:t>Gen. 17:21;</w:t>
      </w:r>
      <w:r w:rsidRPr="00F34058">
        <w:rPr>
          <w:rFonts w:ascii="Arial" w:eastAsia="Times New Roman" w:hAnsi="Arial" w:cs="Arial"/>
          <w:sz w:val="24"/>
          <w:szCs w:val="24"/>
          <w:bdr w:val="none" w:sz="0" w:space="0" w:color="auto" w:frame="1"/>
          <w:shd w:val="clear" w:color="auto" w:fill="FFFFFF"/>
          <w:lang w:eastAsia="en-GB"/>
        </w:rPr>
        <w:t xml:space="preserve"> Duet. 12:31; </w:t>
      </w:r>
      <w:r w:rsidRPr="00F34058">
        <w:rPr>
          <w:rFonts w:ascii="Arial" w:eastAsia="Times New Roman" w:hAnsi="Arial" w:cs="Arial"/>
          <w:sz w:val="24"/>
          <w:szCs w:val="24"/>
          <w:lang w:eastAsia="en-GB"/>
        </w:rPr>
        <w:t>Lev. 18:21;</w:t>
      </w:r>
      <w:r w:rsidRPr="00F34058">
        <w:rPr>
          <w:rFonts w:ascii="Arial" w:eastAsia="Times New Roman" w:hAnsi="Arial" w:cs="Arial"/>
          <w:sz w:val="24"/>
          <w:szCs w:val="24"/>
          <w:bdr w:val="none" w:sz="0" w:space="0" w:color="auto" w:frame="1"/>
          <w:shd w:val="clear" w:color="auto" w:fill="FFFFFF"/>
          <w:lang w:eastAsia="en-GB"/>
        </w:rPr>
        <w:t xml:space="preserve"> Gen</w:t>
      </w:r>
      <w:r w:rsidRPr="00F34058">
        <w:rPr>
          <w:rFonts w:ascii="Arial" w:eastAsia="Times New Roman" w:hAnsi="Arial" w:cs="Arial"/>
          <w:sz w:val="24"/>
          <w:szCs w:val="24"/>
          <w:bdr w:val="none" w:sz="0" w:space="0" w:color="auto" w:frame="1"/>
          <w:lang w:eastAsia="en-GB"/>
        </w:rPr>
        <w:t xml:space="preserve">. 12:2; Gen. 22:3; </w:t>
      </w:r>
      <w:r w:rsidRPr="00F34058">
        <w:rPr>
          <w:rFonts w:ascii="Arial" w:eastAsia="Times New Roman" w:hAnsi="Arial" w:cs="Arial"/>
          <w:sz w:val="24"/>
          <w:szCs w:val="24"/>
          <w:bdr w:val="none" w:sz="0" w:space="0" w:color="auto" w:frame="1"/>
          <w:shd w:val="clear" w:color="auto" w:fill="FFFFFF"/>
          <w:lang w:eastAsia="en-GB"/>
        </w:rPr>
        <w:t>Gen. 22:1</w:t>
      </w:r>
    </w:p>
    <w:p w14:paraId="487A63FB" w14:textId="77777777" w:rsidR="00A03EFD" w:rsidRPr="00F34058" w:rsidRDefault="00A03EFD" w:rsidP="00A03EFD">
      <w:pPr>
        <w:shd w:val="clear" w:color="auto" w:fill="FFFFFF"/>
        <w:spacing w:after="0" w:line="360" w:lineRule="auto"/>
        <w:rPr>
          <w:rFonts w:ascii="Arial" w:eastAsia="Times New Roman" w:hAnsi="Arial" w:cs="Arial"/>
          <w:color w:val="231F20"/>
          <w:sz w:val="24"/>
          <w:szCs w:val="24"/>
          <w:bdr w:val="none" w:sz="0" w:space="0" w:color="auto" w:frame="1"/>
          <w:lang w:eastAsia="en-GB"/>
        </w:rPr>
      </w:pPr>
    </w:p>
    <w:p w14:paraId="1A5A7FC9" w14:textId="77777777" w:rsidR="00A03EFD" w:rsidRPr="00F34058" w:rsidRDefault="00A03EFD" w:rsidP="00A03EFD">
      <w:pPr>
        <w:pStyle w:val="ListParagraph"/>
        <w:numPr>
          <w:ilvl w:val="0"/>
          <w:numId w:val="2"/>
        </w:numPr>
        <w:shd w:val="clear" w:color="auto" w:fill="FFFFFF"/>
        <w:spacing w:after="0" w:line="360" w:lineRule="auto"/>
        <w:rPr>
          <w:rFonts w:ascii="Arial" w:hAnsi="Arial" w:cs="Arial"/>
          <w:sz w:val="24"/>
          <w:szCs w:val="24"/>
        </w:rPr>
      </w:pPr>
      <w:r w:rsidRPr="00F34058">
        <w:rPr>
          <w:rFonts w:ascii="Arial" w:eastAsia="Times New Roman" w:hAnsi="Arial" w:cs="Arial"/>
          <w:color w:val="231F20"/>
          <w:sz w:val="24"/>
          <w:szCs w:val="24"/>
          <w:bdr w:val="none" w:sz="0" w:space="0" w:color="auto" w:frame="1"/>
          <w:lang w:eastAsia="en-GB"/>
        </w:rPr>
        <w:t>Gen: 22:5; Gen. 22:7 Gen. 22:8</w:t>
      </w:r>
      <w:r w:rsidRPr="00F34058">
        <w:rPr>
          <w:rFonts w:ascii="Arial" w:eastAsia="Times New Roman" w:hAnsi="Arial" w:cs="Arial"/>
          <w:color w:val="000000"/>
          <w:sz w:val="24"/>
          <w:szCs w:val="24"/>
          <w:bdr w:val="none" w:sz="0" w:space="0" w:color="auto" w:frame="1"/>
          <w:shd w:val="clear" w:color="auto" w:fill="FFFFFF"/>
          <w:lang w:eastAsia="en-GB"/>
        </w:rPr>
        <w:t xml:space="preserve"> Heb. 11:19; </w:t>
      </w:r>
      <w:proofErr w:type="spellStart"/>
      <w:r w:rsidRPr="00F34058">
        <w:rPr>
          <w:rFonts w:ascii="Arial" w:hAnsi="Arial" w:cs="Arial"/>
          <w:sz w:val="24"/>
          <w:szCs w:val="24"/>
        </w:rPr>
        <w:t>Jm</w:t>
      </w:r>
      <w:proofErr w:type="spellEnd"/>
      <w:r w:rsidRPr="00F34058">
        <w:rPr>
          <w:rFonts w:ascii="Arial" w:hAnsi="Arial" w:cs="Arial"/>
          <w:sz w:val="24"/>
          <w:szCs w:val="24"/>
        </w:rPr>
        <w:t xml:space="preserve"> 2:21,</w:t>
      </w:r>
      <w:r w:rsidRPr="00F34058">
        <w:rPr>
          <w:rStyle w:val="words-of-christ"/>
          <w:rFonts w:ascii="Arial" w:hAnsi="Arial" w:cs="Arial"/>
          <w:sz w:val="24"/>
          <w:szCs w:val="24"/>
          <w:bdr w:val="none" w:sz="0" w:space="0" w:color="auto" w:frame="1"/>
        </w:rPr>
        <w:t xml:space="preserve"> Jn. 8:56</w:t>
      </w:r>
      <w:r w:rsidRPr="00F34058">
        <w:rPr>
          <w:rFonts w:ascii="Arial" w:eastAsia="Times New Roman" w:hAnsi="Arial" w:cs="Arial"/>
          <w:color w:val="000000"/>
          <w:sz w:val="24"/>
          <w:szCs w:val="24"/>
          <w:bdr w:val="none" w:sz="0" w:space="0" w:color="auto" w:frame="1"/>
          <w:shd w:val="clear" w:color="auto" w:fill="FFFFFF"/>
          <w:lang w:eastAsia="en-GB"/>
        </w:rPr>
        <w:t xml:space="preserve">; </w:t>
      </w:r>
      <w:r w:rsidRPr="00F34058">
        <w:rPr>
          <w:rFonts w:ascii="Arial" w:hAnsi="Arial" w:cs="Arial"/>
          <w:sz w:val="24"/>
          <w:szCs w:val="24"/>
        </w:rPr>
        <w:t xml:space="preserve">2 Chr. 3:1; </w:t>
      </w:r>
      <w:proofErr w:type="spellStart"/>
      <w:r w:rsidRPr="00F34058">
        <w:rPr>
          <w:rFonts w:ascii="Arial" w:hAnsi="Arial" w:cs="Arial"/>
          <w:sz w:val="24"/>
          <w:szCs w:val="24"/>
        </w:rPr>
        <w:t>Jhn</w:t>
      </w:r>
      <w:proofErr w:type="spellEnd"/>
      <w:r w:rsidRPr="00F34058">
        <w:rPr>
          <w:rFonts w:ascii="Arial" w:hAnsi="Arial" w:cs="Arial"/>
          <w:sz w:val="24"/>
          <w:szCs w:val="24"/>
        </w:rPr>
        <w:t>. 3:16</w:t>
      </w:r>
    </w:p>
    <w:p w14:paraId="1CE4EF34" w14:textId="77777777" w:rsidR="00A03EFD" w:rsidRPr="00F34058" w:rsidRDefault="00A03EFD" w:rsidP="00A03EFD">
      <w:pPr>
        <w:shd w:val="clear" w:color="auto" w:fill="FFFFFF"/>
        <w:spacing w:after="0" w:line="360" w:lineRule="auto"/>
        <w:rPr>
          <w:rFonts w:ascii="Arial" w:hAnsi="Arial" w:cs="Arial"/>
          <w:sz w:val="24"/>
          <w:szCs w:val="24"/>
        </w:rPr>
      </w:pPr>
    </w:p>
    <w:p w14:paraId="15B965AD" w14:textId="77777777" w:rsidR="00A03EFD" w:rsidRPr="00F34058" w:rsidRDefault="00A03EFD" w:rsidP="00A03EFD">
      <w:pPr>
        <w:pStyle w:val="ListParagraph"/>
        <w:numPr>
          <w:ilvl w:val="0"/>
          <w:numId w:val="2"/>
        </w:numPr>
        <w:shd w:val="clear" w:color="auto" w:fill="FFFFFF"/>
        <w:spacing w:after="0" w:line="360" w:lineRule="auto"/>
        <w:rPr>
          <w:rFonts w:ascii="Arial" w:eastAsia="Times New Roman" w:hAnsi="Arial" w:cs="Arial"/>
          <w:color w:val="000000"/>
          <w:sz w:val="24"/>
          <w:szCs w:val="24"/>
          <w:bdr w:val="none" w:sz="0" w:space="0" w:color="auto" w:frame="1"/>
          <w:shd w:val="clear" w:color="auto" w:fill="FFFFFF"/>
          <w:lang w:eastAsia="en-GB"/>
        </w:rPr>
      </w:pPr>
      <w:r w:rsidRPr="00F34058">
        <w:rPr>
          <w:rFonts w:ascii="Arial" w:hAnsi="Arial" w:cs="Arial"/>
          <w:sz w:val="24"/>
          <w:szCs w:val="24"/>
        </w:rPr>
        <w:t>Rom. 8:31–32; 1 Pt. 1:19–20</w:t>
      </w:r>
      <w:r w:rsidRPr="00F34058">
        <w:rPr>
          <w:rFonts w:ascii="Arial" w:eastAsia="Times New Roman" w:hAnsi="Arial" w:cs="Arial"/>
          <w:color w:val="000000"/>
          <w:sz w:val="24"/>
          <w:szCs w:val="24"/>
          <w:bdr w:val="none" w:sz="0" w:space="0" w:color="auto" w:frame="1"/>
          <w:shd w:val="clear" w:color="auto" w:fill="FFFFFF"/>
          <w:lang w:eastAsia="en-GB"/>
        </w:rPr>
        <w:t xml:space="preserve">; </w:t>
      </w:r>
      <w:r w:rsidRPr="00F34058">
        <w:rPr>
          <w:rFonts w:ascii="Arial" w:hAnsi="Arial" w:cs="Arial"/>
          <w:sz w:val="24"/>
          <w:szCs w:val="24"/>
        </w:rPr>
        <w:t>Gen 22:14; Gen. 22:8</w:t>
      </w:r>
      <w:r w:rsidRPr="00F34058">
        <w:rPr>
          <w:rFonts w:ascii="Arial" w:hAnsi="Arial" w:cs="Arial"/>
          <w:b/>
          <w:bCs/>
          <w:sz w:val="24"/>
          <w:szCs w:val="24"/>
        </w:rPr>
        <w:t xml:space="preserve">; </w:t>
      </w:r>
      <w:r w:rsidRPr="00F34058">
        <w:rPr>
          <w:rFonts w:ascii="Arial" w:hAnsi="Arial" w:cs="Arial"/>
          <w:sz w:val="24"/>
          <w:szCs w:val="24"/>
        </w:rPr>
        <w:t xml:space="preserve">Gen. 22:16 </w:t>
      </w:r>
    </w:p>
    <w:p w14:paraId="047E51C7" w14:textId="77777777" w:rsidR="00A03EFD" w:rsidRPr="00F34058" w:rsidRDefault="00A03EFD" w:rsidP="00A03EFD">
      <w:pPr>
        <w:pStyle w:val="NoSpacing"/>
        <w:rPr>
          <w:rFonts w:ascii="Arial" w:hAnsi="Arial" w:cs="Arial"/>
          <w:sz w:val="24"/>
          <w:szCs w:val="24"/>
          <w:shd w:val="clear" w:color="auto" w:fill="FFFFFF"/>
        </w:rPr>
      </w:pPr>
    </w:p>
    <w:p w14:paraId="3BBEBC66"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1BA59F89"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173B717C"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08A5CE99"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26310BDD"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32E7E74D"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152EB7B5"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0B45EC7C" w14:textId="77777777" w:rsidR="00A03EFD" w:rsidRPr="00F34058" w:rsidRDefault="00A03EFD" w:rsidP="001140B8">
      <w:pPr>
        <w:pStyle w:val="NormalWeb"/>
        <w:spacing w:before="0" w:beforeAutospacing="0" w:after="0" w:afterAutospacing="0" w:line="360" w:lineRule="auto"/>
        <w:rPr>
          <w:rFonts w:ascii="Arial" w:hAnsi="Arial" w:cs="Arial"/>
          <w:color w:val="000000" w:themeColor="text1"/>
        </w:rPr>
      </w:pPr>
    </w:p>
    <w:p w14:paraId="0B0D9CF4" w14:textId="3C4A5905" w:rsidR="00D9507F" w:rsidRPr="00F34058" w:rsidRDefault="001223FA" w:rsidP="001140B8">
      <w:pPr>
        <w:pStyle w:val="NormalWeb"/>
        <w:spacing w:before="0" w:beforeAutospacing="0" w:after="0" w:afterAutospacing="0" w:line="360" w:lineRule="auto"/>
        <w:rPr>
          <w:rFonts w:ascii="Arial" w:hAnsi="Arial" w:cs="Arial"/>
          <w:color w:val="000000" w:themeColor="text1"/>
        </w:rPr>
      </w:pPr>
      <w:r w:rsidRPr="00F34058">
        <w:rPr>
          <w:rFonts w:ascii="Arial" w:hAnsi="Arial" w:cs="Arial"/>
          <w:color w:val="000000" w:themeColor="text1"/>
        </w:rPr>
        <w:t xml:space="preserve"> </w:t>
      </w:r>
    </w:p>
    <w:sectPr w:rsidR="00D9507F" w:rsidRPr="00F340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811E9"/>
    <w:multiLevelType w:val="hybridMultilevel"/>
    <w:tmpl w:val="AC802A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7D3C4C"/>
    <w:multiLevelType w:val="hybridMultilevel"/>
    <w:tmpl w:val="DE18C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68B"/>
    <w:rsid w:val="00017459"/>
    <w:rsid w:val="00031592"/>
    <w:rsid w:val="00043055"/>
    <w:rsid w:val="00056790"/>
    <w:rsid w:val="00095BDA"/>
    <w:rsid w:val="000A7B81"/>
    <w:rsid w:val="000B6CFE"/>
    <w:rsid w:val="000C3C43"/>
    <w:rsid w:val="000D3A40"/>
    <w:rsid w:val="000F4E5A"/>
    <w:rsid w:val="00102DC0"/>
    <w:rsid w:val="001140B8"/>
    <w:rsid w:val="001223FA"/>
    <w:rsid w:val="0015179D"/>
    <w:rsid w:val="00183CB6"/>
    <w:rsid w:val="00196DFE"/>
    <w:rsid w:val="001B20CF"/>
    <w:rsid w:val="0021168B"/>
    <w:rsid w:val="0021226C"/>
    <w:rsid w:val="00213CAF"/>
    <w:rsid w:val="00213CF6"/>
    <w:rsid w:val="00216BA7"/>
    <w:rsid w:val="0024131A"/>
    <w:rsid w:val="0029209C"/>
    <w:rsid w:val="002B2039"/>
    <w:rsid w:val="002C648C"/>
    <w:rsid w:val="002E0E5D"/>
    <w:rsid w:val="00304934"/>
    <w:rsid w:val="003066D1"/>
    <w:rsid w:val="003204D1"/>
    <w:rsid w:val="003560DA"/>
    <w:rsid w:val="003759CC"/>
    <w:rsid w:val="003A5F9B"/>
    <w:rsid w:val="00401360"/>
    <w:rsid w:val="004027C0"/>
    <w:rsid w:val="00450020"/>
    <w:rsid w:val="00461A8A"/>
    <w:rsid w:val="0049671D"/>
    <w:rsid w:val="00497BE3"/>
    <w:rsid w:val="004F3AF0"/>
    <w:rsid w:val="005145C1"/>
    <w:rsid w:val="00535B09"/>
    <w:rsid w:val="00535F8D"/>
    <w:rsid w:val="00537043"/>
    <w:rsid w:val="00547907"/>
    <w:rsid w:val="00583455"/>
    <w:rsid w:val="005870EB"/>
    <w:rsid w:val="005926A7"/>
    <w:rsid w:val="005A1561"/>
    <w:rsid w:val="005A3DF5"/>
    <w:rsid w:val="005B4E34"/>
    <w:rsid w:val="005C05FA"/>
    <w:rsid w:val="005C5200"/>
    <w:rsid w:val="005D68A3"/>
    <w:rsid w:val="005E65B3"/>
    <w:rsid w:val="00614DBE"/>
    <w:rsid w:val="00622465"/>
    <w:rsid w:val="006327BB"/>
    <w:rsid w:val="00653764"/>
    <w:rsid w:val="0065382D"/>
    <w:rsid w:val="0066514F"/>
    <w:rsid w:val="00684906"/>
    <w:rsid w:val="006854CE"/>
    <w:rsid w:val="006D2901"/>
    <w:rsid w:val="006D3588"/>
    <w:rsid w:val="00716E80"/>
    <w:rsid w:val="00740BFC"/>
    <w:rsid w:val="00741684"/>
    <w:rsid w:val="007560BB"/>
    <w:rsid w:val="00782542"/>
    <w:rsid w:val="00791977"/>
    <w:rsid w:val="00796AC4"/>
    <w:rsid w:val="007A44A4"/>
    <w:rsid w:val="007B7277"/>
    <w:rsid w:val="007D09EF"/>
    <w:rsid w:val="007D0EE7"/>
    <w:rsid w:val="007D670C"/>
    <w:rsid w:val="007E1216"/>
    <w:rsid w:val="007E338E"/>
    <w:rsid w:val="008177A4"/>
    <w:rsid w:val="00830BD1"/>
    <w:rsid w:val="00877E52"/>
    <w:rsid w:val="00885372"/>
    <w:rsid w:val="0088545C"/>
    <w:rsid w:val="008B701A"/>
    <w:rsid w:val="008D65C5"/>
    <w:rsid w:val="008E552D"/>
    <w:rsid w:val="00931A5D"/>
    <w:rsid w:val="009B5269"/>
    <w:rsid w:val="009C5DB7"/>
    <w:rsid w:val="009D3EF5"/>
    <w:rsid w:val="009E4136"/>
    <w:rsid w:val="009F727C"/>
    <w:rsid w:val="00A03EFD"/>
    <w:rsid w:val="00A05ECE"/>
    <w:rsid w:val="00A106B0"/>
    <w:rsid w:val="00A1247F"/>
    <w:rsid w:val="00A1603C"/>
    <w:rsid w:val="00A16B0F"/>
    <w:rsid w:val="00A74ED9"/>
    <w:rsid w:val="00AA556B"/>
    <w:rsid w:val="00AB0C2C"/>
    <w:rsid w:val="00AD5A03"/>
    <w:rsid w:val="00AE0EC4"/>
    <w:rsid w:val="00AE3342"/>
    <w:rsid w:val="00AE4827"/>
    <w:rsid w:val="00B00581"/>
    <w:rsid w:val="00B21A8C"/>
    <w:rsid w:val="00B401AA"/>
    <w:rsid w:val="00B54861"/>
    <w:rsid w:val="00B67A85"/>
    <w:rsid w:val="00B90020"/>
    <w:rsid w:val="00B93291"/>
    <w:rsid w:val="00BB0AA8"/>
    <w:rsid w:val="00BC6373"/>
    <w:rsid w:val="00C2250F"/>
    <w:rsid w:val="00C54CC1"/>
    <w:rsid w:val="00C65EDC"/>
    <w:rsid w:val="00C73FE6"/>
    <w:rsid w:val="00C75A5F"/>
    <w:rsid w:val="00C84E41"/>
    <w:rsid w:val="00C93116"/>
    <w:rsid w:val="00CA5A44"/>
    <w:rsid w:val="00CA637E"/>
    <w:rsid w:val="00CD1673"/>
    <w:rsid w:val="00CD5E87"/>
    <w:rsid w:val="00CD75CF"/>
    <w:rsid w:val="00CF62F5"/>
    <w:rsid w:val="00CF6E1B"/>
    <w:rsid w:val="00D27F51"/>
    <w:rsid w:val="00D6188B"/>
    <w:rsid w:val="00D745D0"/>
    <w:rsid w:val="00D75FEA"/>
    <w:rsid w:val="00D76FAE"/>
    <w:rsid w:val="00D9507F"/>
    <w:rsid w:val="00D96562"/>
    <w:rsid w:val="00DA1E20"/>
    <w:rsid w:val="00DD39CC"/>
    <w:rsid w:val="00DE1F19"/>
    <w:rsid w:val="00DE2F96"/>
    <w:rsid w:val="00E07999"/>
    <w:rsid w:val="00E4600E"/>
    <w:rsid w:val="00E833F2"/>
    <w:rsid w:val="00E907AD"/>
    <w:rsid w:val="00EF3AC1"/>
    <w:rsid w:val="00F03BEA"/>
    <w:rsid w:val="00F34058"/>
    <w:rsid w:val="00F500CB"/>
    <w:rsid w:val="00F50E8A"/>
    <w:rsid w:val="00F52F4E"/>
    <w:rsid w:val="00F63080"/>
    <w:rsid w:val="00F875A0"/>
    <w:rsid w:val="00F92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CCD8C"/>
  <w15:chartTrackingRefBased/>
  <w15:docId w15:val="{A5F68AEE-78AD-4C2D-8616-C2A49B724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16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1168B"/>
    <w:rPr>
      <w:b/>
      <w:bCs/>
    </w:rPr>
  </w:style>
  <w:style w:type="character" w:styleId="Hyperlink">
    <w:name w:val="Hyperlink"/>
    <w:basedOn w:val="DefaultParagraphFont"/>
    <w:uiPriority w:val="99"/>
    <w:unhideWhenUsed/>
    <w:rsid w:val="0021168B"/>
    <w:rPr>
      <w:color w:val="0000FF"/>
      <w:u w:val="single"/>
    </w:rPr>
  </w:style>
  <w:style w:type="character" w:styleId="Emphasis">
    <w:name w:val="Emphasis"/>
    <w:basedOn w:val="DefaultParagraphFont"/>
    <w:uiPriority w:val="20"/>
    <w:qFormat/>
    <w:rsid w:val="0021168B"/>
    <w:rPr>
      <w:i/>
      <w:iCs/>
    </w:rPr>
  </w:style>
  <w:style w:type="character" w:customStyle="1" w:styleId="words-of-christ">
    <w:name w:val="words-of-christ"/>
    <w:basedOn w:val="DefaultParagraphFont"/>
    <w:rsid w:val="00A03EFD"/>
  </w:style>
  <w:style w:type="paragraph" w:styleId="ListParagraph">
    <w:name w:val="List Paragraph"/>
    <w:basedOn w:val="Normal"/>
    <w:uiPriority w:val="34"/>
    <w:qFormat/>
    <w:rsid w:val="00A03EFD"/>
    <w:pPr>
      <w:ind w:left="720"/>
      <w:contextualSpacing/>
    </w:pPr>
  </w:style>
  <w:style w:type="paragraph" w:styleId="NoSpacing">
    <w:name w:val="No Spacing"/>
    <w:uiPriority w:val="1"/>
    <w:qFormat/>
    <w:rsid w:val="00A03EFD"/>
    <w:pPr>
      <w:spacing w:after="0" w:line="240" w:lineRule="auto"/>
    </w:pPr>
  </w:style>
  <w:style w:type="character" w:styleId="UnresolvedMention">
    <w:name w:val="Unresolved Mention"/>
    <w:basedOn w:val="DefaultParagraphFont"/>
    <w:uiPriority w:val="99"/>
    <w:semiHidden/>
    <w:unhideWhenUsed/>
    <w:rsid w:val="006D3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614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mma\AppData\Local\Packages\microsoft.windowscommunicationsapps_8wekyb3d8bbwe\LocalState\Files\S0\3\Attachments\Logos%20Bible%20Software" TargetMode="External"/><Relationship Id="rId3" Type="http://schemas.openxmlformats.org/officeDocument/2006/relationships/settings" Target="settings.xml"/><Relationship Id="rId7" Type="http://schemas.openxmlformats.org/officeDocument/2006/relationships/hyperlink" Target="http://biblestudytool.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iblegateway.com" TargetMode="External"/><Relationship Id="rId11" Type="http://schemas.openxmlformats.org/officeDocument/2006/relationships/fontTable" Target="fontTable.xml"/><Relationship Id="rId5" Type="http://schemas.openxmlformats.org/officeDocument/2006/relationships/hyperlink" Target="http://www.biblica.com/en-us/bible/online-bible/niv/genesis/17/" TargetMode="External"/><Relationship Id="rId10" Type="http://schemas.openxmlformats.org/officeDocument/2006/relationships/hyperlink" Target="http://www.biblica.com/en-us/bible/online-bible/niv/genesis/17/" TargetMode="External"/><Relationship Id="rId4" Type="http://schemas.openxmlformats.org/officeDocument/2006/relationships/webSettings" Target="webSettings.xml"/><Relationship Id="rId9" Type="http://schemas.openxmlformats.org/officeDocument/2006/relationships/hyperlink" Target="http://www.logo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5</Pages>
  <Words>1122</Words>
  <Characters>6402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BCOT .</dc:creator>
  <cp:keywords/>
  <dc:description/>
  <cp:lastModifiedBy>BCOT .</cp:lastModifiedBy>
  <cp:revision>2</cp:revision>
  <dcterms:created xsi:type="dcterms:W3CDTF">2021-07-28T13:06:00Z</dcterms:created>
  <dcterms:modified xsi:type="dcterms:W3CDTF">2021-07-28T13:06:00Z</dcterms:modified>
</cp:coreProperties>
</file>