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02C587" w14:textId="77777777" w:rsidR="004E71CC" w:rsidRDefault="004E71CC" w:rsidP="00754555"/>
    <w:p w14:paraId="230786FC" w14:textId="26D2780D" w:rsidR="004E71CC" w:rsidRDefault="00BF2325" w:rsidP="00BF2325">
      <w:pPr>
        <w:jc w:val="center"/>
      </w:pPr>
      <w:hyperlink r:id="rId7" w:history="1">
        <w:r w:rsidRPr="00BF2325">
          <w:rPr>
            <w:rStyle w:val="Hyperlink"/>
            <w:rFonts w:ascii="Times New Roman" w:hAnsi="Times New Roman" w:cs="Times New Roman"/>
          </w:rPr>
          <w:t>https://www.youtube.com/watch?v=GfaVt</w:t>
        </w:r>
        <w:r w:rsidRPr="00BF2325">
          <w:rPr>
            <w:rStyle w:val="Hyperlink"/>
            <w:rFonts w:ascii="Times New Roman" w:hAnsi="Times New Roman" w:cs="Times New Roman"/>
          </w:rPr>
          <w:t>0</w:t>
        </w:r>
        <w:r w:rsidRPr="00BF2325">
          <w:rPr>
            <w:rStyle w:val="Hyperlink"/>
            <w:rFonts w:ascii="Times New Roman" w:hAnsi="Times New Roman" w:cs="Times New Roman"/>
          </w:rPr>
          <w:t>u41ic&amp;feature=youtu.be</w:t>
        </w:r>
      </w:hyperlink>
    </w:p>
    <w:p w14:paraId="72D23F52" w14:textId="77777777" w:rsidR="004E71CC" w:rsidRDefault="004E71CC" w:rsidP="00754555"/>
    <w:p w14:paraId="2A0FE2CE" w14:textId="7BEAC1F4" w:rsidR="00AD6C9E" w:rsidRPr="009576CC" w:rsidRDefault="00AD6C9E" w:rsidP="009576CC">
      <w:pPr>
        <w:spacing w:line="360" w:lineRule="auto"/>
        <w:rPr>
          <w:rFonts w:ascii="Times New Roman" w:hAnsi="Times New Roman" w:cs="Times New Roman"/>
        </w:rPr>
      </w:pPr>
      <w:r w:rsidRPr="009576CC">
        <w:rPr>
          <w:rFonts w:ascii="Times New Roman" w:hAnsi="Times New Roman" w:cs="Times New Roman"/>
        </w:rPr>
        <w:t>The most beneficial ‘</w:t>
      </w:r>
      <w:proofErr w:type="spellStart"/>
      <w:r w:rsidRPr="009576CC">
        <w:rPr>
          <w:rFonts w:ascii="Times New Roman" w:hAnsi="Times New Roman" w:cs="Times New Roman"/>
        </w:rPr>
        <w:t>gogie</w:t>
      </w:r>
      <w:proofErr w:type="spellEnd"/>
      <w:r w:rsidRPr="009576CC">
        <w:rPr>
          <w:rFonts w:ascii="Times New Roman" w:hAnsi="Times New Roman" w:cs="Times New Roman"/>
        </w:rPr>
        <w:t xml:space="preserve">’ </w:t>
      </w:r>
      <w:r w:rsidRPr="009576CC">
        <w:rPr>
          <w:rFonts w:ascii="Times New Roman" w:hAnsi="Times New Roman" w:cs="Times New Roman"/>
        </w:rPr>
        <w:t xml:space="preserve">to implement would be Heutagogy, as this </w:t>
      </w:r>
      <w:proofErr w:type="spellStart"/>
      <w:r w:rsidRPr="009576CC">
        <w:rPr>
          <w:rFonts w:ascii="Times New Roman" w:hAnsi="Times New Roman" w:cs="Times New Roman"/>
        </w:rPr>
        <w:t>gogie</w:t>
      </w:r>
      <w:proofErr w:type="spellEnd"/>
      <w:r w:rsidRPr="009576CC">
        <w:rPr>
          <w:rFonts w:ascii="Times New Roman" w:hAnsi="Times New Roman" w:cs="Times New Roman"/>
        </w:rPr>
        <w:t xml:space="preserve"> provides learners with the independence to lead their own learning and experience</w:t>
      </w:r>
      <w:bookmarkStart w:id="0" w:name="_GoBack"/>
      <w:r w:rsidRPr="009576CC">
        <w:rPr>
          <w:rFonts w:ascii="Times New Roman" w:hAnsi="Times New Roman" w:cs="Times New Roman"/>
        </w:rPr>
        <w:t>s</w:t>
      </w:r>
      <w:bookmarkEnd w:id="0"/>
      <w:r w:rsidRPr="009576CC">
        <w:rPr>
          <w:rFonts w:ascii="Times New Roman" w:hAnsi="Times New Roman" w:cs="Times New Roman"/>
        </w:rPr>
        <w:t xml:space="preserve"> with the support and guidance from their teache</w:t>
      </w:r>
      <w:r w:rsidRPr="009576CC">
        <w:rPr>
          <w:rFonts w:ascii="Times New Roman" w:hAnsi="Times New Roman" w:cs="Times New Roman"/>
        </w:rPr>
        <w:t xml:space="preserve">r. </w:t>
      </w:r>
      <w:r w:rsidR="001E39FC" w:rsidRPr="009576CC">
        <w:rPr>
          <w:rFonts w:ascii="Times New Roman" w:hAnsi="Times New Roman" w:cs="Times New Roman"/>
        </w:rPr>
        <w:t>This is linked with Sir Ken Robinsons definition of creativity</w:t>
      </w:r>
      <w:r w:rsidRPr="009576CC">
        <w:rPr>
          <w:rFonts w:ascii="Times New Roman" w:hAnsi="Times New Roman" w:cs="Times New Roman"/>
        </w:rPr>
        <w:t>.</w:t>
      </w:r>
      <w:r w:rsidR="001E39FC" w:rsidRPr="009576CC">
        <w:rPr>
          <w:rFonts w:ascii="Times New Roman" w:hAnsi="Times New Roman" w:cs="Times New Roman"/>
        </w:rPr>
        <w:t xml:space="preserve"> </w:t>
      </w:r>
      <w:r w:rsidRPr="009576CC">
        <w:rPr>
          <w:rFonts w:ascii="Times New Roman" w:hAnsi="Times New Roman" w:cs="Times New Roman"/>
        </w:rPr>
        <w:t xml:space="preserve"> L</w:t>
      </w:r>
      <w:r w:rsidR="00AD705C" w:rsidRPr="009576CC">
        <w:rPr>
          <w:rFonts w:ascii="Times New Roman" w:hAnsi="Times New Roman" w:cs="Times New Roman"/>
        </w:rPr>
        <w:t xml:space="preserve">earners will also be developing essential understanding </w:t>
      </w:r>
      <w:r w:rsidR="00510962" w:rsidRPr="009576CC">
        <w:rPr>
          <w:rFonts w:ascii="Times New Roman" w:hAnsi="Times New Roman" w:cs="Times New Roman"/>
        </w:rPr>
        <w:t>and skills such as listening and evaluating ideas, and generating a best-fit outcome unique to each situation</w:t>
      </w:r>
      <w:r w:rsidRPr="009576CC">
        <w:rPr>
          <w:rFonts w:ascii="Times New Roman" w:hAnsi="Times New Roman" w:cs="Times New Roman"/>
        </w:rPr>
        <w:t xml:space="preserve">. </w:t>
      </w:r>
      <w:r w:rsidR="00E250D1" w:rsidRPr="009576CC">
        <w:rPr>
          <w:rFonts w:ascii="Times New Roman" w:hAnsi="Times New Roman" w:cs="Times New Roman"/>
        </w:rPr>
        <w:t>This approac</w:t>
      </w:r>
      <w:r w:rsidRPr="009576CC">
        <w:rPr>
          <w:rFonts w:ascii="Times New Roman" w:hAnsi="Times New Roman" w:cs="Times New Roman"/>
        </w:rPr>
        <w:t xml:space="preserve">h </w:t>
      </w:r>
      <w:r w:rsidR="008A455A" w:rsidRPr="009576CC">
        <w:rPr>
          <w:rFonts w:ascii="Times New Roman" w:hAnsi="Times New Roman" w:cs="Times New Roman"/>
        </w:rPr>
        <w:t xml:space="preserve">is in-line with </w:t>
      </w:r>
      <w:proofErr w:type="spellStart"/>
      <w:r w:rsidR="008A455A" w:rsidRPr="009576CC">
        <w:rPr>
          <w:rFonts w:ascii="Times New Roman" w:hAnsi="Times New Roman" w:cs="Times New Roman"/>
        </w:rPr>
        <w:t>Do</w:t>
      </w:r>
      <w:r w:rsidRPr="009576CC">
        <w:rPr>
          <w:rFonts w:ascii="Times New Roman" w:hAnsi="Times New Roman" w:cs="Times New Roman"/>
        </w:rPr>
        <w:t>naldsons</w:t>
      </w:r>
      <w:proofErr w:type="spellEnd"/>
      <w:r w:rsidRPr="009576CC">
        <w:rPr>
          <w:rFonts w:ascii="Times New Roman" w:hAnsi="Times New Roman" w:cs="Times New Roman"/>
        </w:rPr>
        <w:t xml:space="preserve"> view on the curriculum - </w:t>
      </w:r>
      <w:r w:rsidR="008A455A" w:rsidRPr="009576CC">
        <w:rPr>
          <w:rFonts w:ascii="Times New Roman" w:hAnsi="Times New Roman" w:cs="Times New Roman"/>
        </w:rPr>
        <w:t xml:space="preserve">he believes we need </w:t>
      </w:r>
      <w:r w:rsidR="00B031CD" w:rsidRPr="009576CC">
        <w:rPr>
          <w:rFonts w:ascii="Times New Roman" w:hAnsi="Times New Roman" w:cs="Times New Roman"/>
          <w:bCs/>
        </w:rPr>
        <w:t>enterprising, creative contributors, ready to play a full part in life and work</w:t>
      </w:r>
      <w:r w:rsidR="00C8566A" w:rsidRPr="009576CC">
        <w:rPr>
          <w:rStyle w:val="apple-converted-space"/>
          <w:rFonts w:ascii="Times New Roman" w:hAnsi="Times New Roman" w:cs="Times New Roman"/>
          <w:bCs/>
        </w:rPr>
        <w:t>.</w:t>
      </w:r>
    </w:p>
    <w:p w14:paraId="52D0E95E" w14:textId="77777777" w:rsidR="00AD6C9E" w:rsidRPr="009576CC" w:rsidRDefault="00AD6C9E" w:rsidP="009576CC">
      <w:pPr>
        <w:spacing w:line="360" w:lineRule="auto"/>
        <w:rPr>
          <w:rFonts w:ascii="Times New Roman" w:hAnsi="Times New Roman" w:cs="Times New Roman"/>
        </w:rPr>
      </w:pPr>
    </w:p>
    <w:p w14:paraId="1F3B02DF" w14:textId="6372E378" w:rsidR="00426385" w:rsidRPr="009576CC" w:rsidRDefault="00E83DFC" w:rsidP="009576CC">
      <w:pPr>
        <w:spacing w:line="360" w:lineRule="auto"/>
        <w:rPr>
          <w:rFonts w:ascii="Times New Roman" w:hAnsi="Times New Roman" w:cs="Times New Roman"/>
        </w:rPr>
      </w:pPr>
      <w:r w:rsidRPr="009576CC">
        <w:rPr>
          <w:rFonts w:ascii="Times New Roman" w:hAnsi="Times New Roman" w:cs="Times New Roman"/>
        </w:rPr>
        <w:t>Robinso</w:t>
      </w:r>
      <w:r w:rsidR="00004FFA" w:rsidRPr="009576CC">
        <w:rPr>
          <w:rFonts w:ascii="Times New Roman" w:hAnsi="Times New Roman" w:cs="Times New Roman"/>
        </w:rPr>
        <w:t xml:space="preserve">n, </w:t>
      </w:r>
      <w:proofErr w:type="spellStart"/>
      <w:r w:rsidR="00004FFA" w:rsidRPr="009576CC">
        <w:rPr>
          <w:rFonts w:ascii="Times New Roman" w:hAnsi="Times New Roman" w:cs="Times New Roman"/>
        </w:rPr>
        <w:t>Beetlestone</w:t>
      </w:r>
      <w:proofErr w:type="spellEnd"/>
      <w:r w:rsidR="00004FFA" w:rsidRPr="009576CC">
        <w:rPr>
          <w:rFonts w:ascii="Times New Roman" w:hAnsi="Times New Roman" w:cs="Times New Roman"/>
        </w:rPr>
        <w:t xml:space="preserve">, </w:t>
      </w:r>
      <w:proofErr w:type="spellStart"/>
      <w:r w:rsidRPr="009576CC">
        <w:rPr>
          <w:rFonts w:ascii="Times New Roman" w:hAnsi="Times New Roman" w:cs="Times New Roman"/>
        </w:rPr>
        <w:t>Cow</w:t>
      </w:r>
      <w:r w:rsidR="00276415" w:rsidRPr="009576CC">
        <w:rPr>
          <w:rFonts w:ascii="Times New Roman" w:hAnsi="Times New Roman" w:cs="Times New Roman"/>
        </w:rPr>
        <w:t>ley</w:t>
      </w:r>
      <w:proofErr w:type="spellEnd"/>
      <w:r w:rsidR="00004FFA" w:rsidRPr="009576CC">
        <w:rPr>
          <w:rFonts w:ascii="Times New Roman" w:hAnsi="Times New Roman" w:cs="Times New Roman"/>
        </w:rPr>
        <w:t xml:space="preserve"> and Clifford</w:t>
      </w:r>
      <w:r w:rsidR="00AD6C9E" w:rsidRPr="009576CC">
        <w:rPr>
          <w:rFonts w:ascii="Times New Roman" w:hAnsi="Times New Roman" w:cs="Times New Roman"/>
        </w:rPr>
        <w:t xml:space="preserve"> all voice </w:t>
      </w:r>
      <w:r w:rsidR="00276415" w:rsidRPr="009576CC">
        <w:rPr>
          <w:rFonts w:ascii="Times New Roman" w:hAnsi="Times New Roman" w:cs="Times New Roman"/>
        </w:rPr>
        <w:t xml:space="preserve">the current education system </w:t>
      </w:r>
      <w:r w:rsidR="00AD6C9E" w:rsidRPr="009576CC">
        <w:rPr>
          <w:rFonts w:ascii="Times New Roman" w:hAnsi="Times New Roman" w:cs="Times New Roman"/>
        </w:rPr>
        <w:t xml:space="preserve">is </w:t>
      </w:r>
      <w:r w:rsidR="00276415" w:rsidRPr="009576CC">
        <w:rPr>
          <w:rFonts w:ascii="Times New Roman" w:hAnsi="Times New Roman" w:cs="Times New Roman"/>
        </w:rPr>
        <w:t>supres</w:t>
      </w:r>
      <w:r w:rsidR="0031113A" w:rsidRPr="009576CC">
        <w:rPr>
          <w:rFonts w:ascii="Times New Roman" w:hAnsi="Times New Roman" w:cs="Times New Roman"/>
        </w:rPr>
        <w:t>sing creativity</w:t>
      </w:r>
      <w:r w:rsidR="002C006C" w:rsidRPr="009576CC">
        <w:rPr>
          <w:rFonts w:ascii="Times New Roman" w:hAnsi="Times New Roman" w:cs="Times New Roman"/>
        </w:rPr>
        <w:t xml:space="preserve">, and therefore innovation </w:t>
      </w:r>
      <w:r w:rsidR="0031113A" w:rsidRPr="009576CC">
        <w:rPr>
          <w:rFonts w:ascii="Times New Roman" w:hAnsi="Times New Roman" w:cs="Times New Roman"/>
        </w:rPr>
        <w:t>in our learners, resulting in it t</w:t>
      </w:r>
      <w:r w:rsidR="00A50D9E" w:rsidRPr="009576CC">
        <w:rPr>
          <w:rFonts w:ascii="Times New Roman" w:hAnsi="Times New Roman" w:cs="Times New Roman"/>
        </w:rPr>
        <w:t xml:space="preserve">aking a back seat with learning, and </w:t>
      </w:r>
      <w:r w:rsidR="00AD6C9E" w:rsidRPr="009576CC">
        <w:rPr>
          <w:rFonts w:ascii="Times New Roman" w:hAnsi="Times New Roman" w:cs="Times New Roman"/>
        </w:rPr>
        <w:t>because of</w:t>
      </w:r>
      <w:r w:rsidR="00A50D9E" w:rsidRPr="009576CC">
        <w:rPr>
          <w:rFonts w:ascii="Times New Roman" w:hAnsi="Times New Roman" w:cs="Times New Roman"/>
        </w:rPr>
        <w:t xml:space="preserve"> this we are educating people out of their creative </w:t>
      </w:r>
      <w:r w:rsidR="00992EF0" w:rsidRPr="009576CC">
        <w:rPr>
          <w:rFonts w:ascii="Times New Roman" w:hAnsi="Times New Roman" w:cs="Times New Roman"/>
        </w:rPr>
        <w:t>ca</w:t>
      </w:r>
      <w:r w:rsidR="00A50D9E" w:rsidRPr="009576CC">
        <w:rPr>
          <w:rFonts w:ascii="Times New Roman" w:hAnsi="Times New Roman" w:cs="Times New Roman"/>
        </w:rPr>
        <w:t xml:space="preserve">pacities. </w:t>
      </w:r>
      <w:r w:rsidR="00AD6C9E" w:rsidRPr="009576CC">
        <w:rPr>
          <w:rFonts w:ascii="Times New Roman" w:hAnsi="Times New Roman" w:cs="Times New Roman"/>
        </w:rPr>
        <w:t>I</w:t>
      </w:r>
      <w:r w:rsidR="002C006C" w:rsidRPr="009576CC">
        <w:rPr>
          <w:rFonts w:ascii="Times New Roman" w:hAnsi="Times New Roman" w:cs="Times New Roman"/>
        </w:rPr>
        <w:t xml:space="preserve">f we were not to suppress </w:t>
      </w:r>
      <w:r w:rsidR="00A670B0" w:rsidRPr="009576CC">
        <w:rPr>
          <w:rFonts w:ascii="Times New Roman" w:hAnsi="Times New Roman" w:cs="Times New Roman"/>
        </w:rPr>
        <w:t>this creativity, the quali</w:t>
      </w:r>
      <w:r w:rsidR="00AD6C9E" w:rsidRPr="009576CC">
        <w:rPr>
          <w:rFonts w:ascii="Times New Roman" w:hAnsi="Times New Roman" w:cs="Times New Roman"/>
        </w:rPr>
        <w:t>ty of education will be greater.</w:t>
      </w:r>
    </w:p>
    <w:p w14:paraId="3D56279B" w14:textId="5736AC3D" w:rsidR="00E95D07" w:rsidRPr="009576CC" w:rsidRDefault="008E03F0" w:rsidP="009576CC">
      <w:pPr>
        <w:spacing w:line="360" w:lineRule="auto"/>
        <w:rPr>
          <w:rFonts w:ascii="Times New Roman" w:hAnsi="Times New Roman" w:cs="Times New Roman"/>
        </w:rPr>
      </w:pPr>
      <w:r w:rsidRPr="009576CC">
        <w:rPr>
          <w:rFonts w:ascii="Times New Roman" w:hAnsi="Times New Roman" w:cs="Times New Roman"/>
        </w:rPr>
        <w:t xml:space="preserve">Robinson believes that creativity is just as important in education as literacy </w:t>
      </w:r>
      <w:r w:rsidR="00AD6C9E" w:rsidRPr="009576CC">
        <w:rPr>
          <w:rFonts w:ascii="Times New Roman" w:hAnsi="Times New Roman" w:cs="Times New Roman"/>
        </w:rPr>
        <w:t xml:space="preserve">- </w:t>
      </w:r>
      <w:proofErr w:type="spellStart"/>
      <w:r w:rsidR="00AD6C9E" w:rsidRPr="009576CC">
        <w:rPr>
          <w:rFonts w:ascii="Times New Roman" w:hAnsi="Times New Roman" w:cs="Times New Roman"/>
        </w:rPr>
        <w:t>Beetlestone</w:t>
      </w:r>
      <w:proofErr w:type="spellEnd"/>
      <w:r w:rsidR="00AD6C9E" w:rsidRPr="009576CC">
        <w:rPr>
          <w:rFonts w:ascii="Times New Roman" w:hAnsi="Times New Roman" w:cs="Times New Roman"/>
        </w:rPr>
        <w:t xml:space="preserve"> agrees</w:t>
      </w:r>
      <w:r w:rsidR="00E323B5" w:rsidRPr="009576CC">
        <w:rPr>
          <w:rFonts w:ascii="Times New Roman" w:hAnsi="Times New Roman" w:cs="Times New Roman"/>
        </w:rPr>
        <w:t xml:space="preserve"> stating that creativity </w:t>
      </w:r>
      <w:proofErr w:type="gramStart"/>
      <w:r w:rsidR="00E323B5" w:rsidRPr="009576CC">
        <w:rPr>
          <w:rFonts w:ascii="Times New Roman" w:hAnsi="Times New Roman" w:cs="Times New Roman"/>
        </w:rPr>
        <w:t>can be seen as</w:t>
      </w:r>
      <w:proofErr w:type="gramEnd"/>
      <w:r w:rsidR="00E323B5" w:rsidRPr="009576CC">
        <w:rPr>
          <w:rFonts w:ascii="Times New Roman" w:hAnsi="Times New Roman" w:cs="Times New Roman"/>
        </w:rPr>
        <w:t xml:space="preserve"> a form of intelligence, raising many questions as to why cr</w:t>
      </w:r>
      <w:r w:rsidR="002C006C" w:rsidRPr="009576CC">
        <w:rPr>
          <w:rFonts w:ascii="Times New Roman" w:hAnsi="Times New Roman" w:cs="Times New Roman"/>
        </w:rPr>
        <w:t>eativity is not clearly</w:t>
      </w:r>
      <w:r w:rsidR="00CE2516" w:rsidRPr="009576CC">
        <w:rPr>
          <w:rFonts w:ascii="Times New Roman" w:hAnsi="Times New Roman" w:cs="Times New Roman"/>
        </w:rPr>
        <w:t xml:space="preserve"> evident within the current education system. </w:t>
      </w:r>
    </w:p>
    <w:p w14:paraId="275BEC6C" w14:textId="77777777" w:rsidR="00CE2516" w:rsidRPr="009576CC" w:rsidRDefault="00CE2516" w:rsidP="009576CC">
      <w:pPr>
        <w:spacing w:line="360" w:lineRule="auto"/>
        <w:rPr>
          <w:rFonts w:ascii="Times New Roman" w:hAnsi="Times New Roman" w:cs="Times New Roman"/>
        </w:rPr>
      </w:pPr>
    </w:p>
    <w:p w14:paraId="5D9DD933" w14:textId="47E356DA" w:rsidR="009A79B8" w:rsidRPr="009576CC" w:rsidRDefault="00D972CD" w:rsidP="009576CC">
      <w:pPr>
        <w:spacing w:line="360" w:lineRule="auto"/>
        <w:rPr>
          <w:rFonts w:ascii="Times New Roman" w:hAnsi="Times New Roman" w:cs="Times New Roman"/>
        </w:rPr>
      </w:pPr>
      <w:r w:rsidRPr="009576CC">
        <w:rPr>
          <w:rFonts w:ascii="Times New Roman" w:hAnsi="Times New Roman" w:cs="Times New Roman"/>
        </w:rPr>
        <w:t>L</w:t>
      </w:r>
      <w:r w:rsidR="00015576" w:rsidRPr="009576CC">
        <w:rPr>
          <w:rFonts w:ascii="Times New Roman" w:hAnsi="Times New Roman" w:cs="Times New Roman"/>
        </w:rPr>
        <w:t xml:space="preserve">ateral thinking would </w:t>
      </w:r>
      <w:r w:rsidR="00A966A8" w:rsidRPr="009576CC">
        <w:rPr>
          <w:rFonts w:ascii="Times New Roman" w:hAnsi="Times New Roman" w:cs="Times New Roman"/>
        </w:rPr>
        <w:t>promote creativity. Lateral thinking is a combination of divergen</w:t>
      </w:r>
      <w:r w:rsidR="00AD6C9E" w:rsidRPr="009576CC">
        <w:rPr>
          <w:rFonts w:ascii="Times New Roman" w:hAnsi="Times New Roman" w:cs="Times New Roman"/>
        </w:rPr>
        <w:t xml:space="preserve">t and convergent thinking, with </w:t>
      </w:r>
      <w:r w:rsidR="00A966A8" w:rsidRPr="009576CC">
        <w:rPr>
          <w:rFonts w:ascii="Times New Roman" w:hAnsi="Times New Roman" w:cs="Times New Roman"/>
        </w:rPr>
        <w:t>divergent thinking being the process of using imagination and generating ideas and convergent thinking using logi</w:t>
      </w:r>
      <w:r w:rsidR="00AD6C9E" w:rsidRPr="009576CC">
        <w:rPr>
          <w:rFonts w:ascii="Times New Roman" w:hAnsi="Times New Roman" w:cs="Times New Roman"/>
        </w:rPr>
        <w:t>c and filtering the best ideas.</w:t>
      </w:r>
      <w:r w:rsidRPr="009576CC">
        <w:rPr>
          <w:rFonts w:ascii="Times New Roman" w:hAnsi="Times New Roman" w:cs="Times New Roman"/>
        </w:rPr>
        <w:t xml:space="preserve"> Divergent thinking - </w:t>
      </w:r>
      <w:r w:rsidR="003F0EF8" w:rsidRPr="009576CC">
        <w:rPr>
          <w:rFonts w:ascii="Times New Roman" w:hAnsi="Times New Roman" w:cs="Times New Roman"/>
        </w:rPr>
        <w:t>the form of thinking that is often narrowed due to many factors such as age, maturity and aw</w:t>
      </w:r>
      <w:r w:rsidR="007F471C" w:rsidRPr="009576CC">
        <w:rPr>
          <w:rFonts w:ascii="Times New Roman" w:hAnsi="Times New Roman" w:cs="Times New Roman"/>
        </w:rPr>
        <w:t xml:space="preserve">areness, it is this form of thinking that needs supporting </w:t>
      </w:r>
      <w:proofErr w:type="gramStart"/>
      <w:r w:rsidR="007F471C" w:rsidRPr="009576CC">
        <w:rPr>
          <w:rFonts w:ascii="Times New Roman" w:hAnsi="Times New Roman" w:cs="Times New Roman"/>
        </w:rPr>
        <w:t>in order for</w:t>
      </w:r>
      <w:proofErr w:type="gramEnd"/>
      <w:r w:rsidR="007F471C" w:rsidRPr="009576CC">
        <w:rPr>
          <w:rFonts w:ascii="Times New Roman" w:hAnsi="Times New Roman" w:cs="Times New Roman"/>
        </w:rPr>
        <w:t xml:space="preserve"> creativity to be developed. It is believed that a change in environment and incubation time are among the most beneficial ways of improving divergent thinking</w:t>
      </w:r>
      <w:r w:rsidR="00AD6C9E" w:rsidRPr="009576CC">
        <w:rPr>
          <w:rFonts w:ascii="Times New Roman" w:hAnsi="Times New Roman" w:cs="Times New Roman"/>
        </w:rPr>
        <w:t>.</w:t>
      </w:r>
    </w:p>
    <w:p w14:paraId="1D0DEA99" w14:textId="77777777" w:rsidR="002C006C" w:rsidRPr="009576CC" w:rsidRDefault="002C006C" w:rsidP="009576CC">
      <w:pPr>
        <w:spacing w:line="360" w:lineRule="auto"/>
        <w:rPr>
          <w:rFonts w:ascii="Times New Roman" w:hAnsi="Times New Roman" w:cs="Times New Roman"/>
        </w:rPr>
      </w:pPr>
    </w:p>
    <w:p w14:paraId="3B779D85" w14:textId="41822F75" w:rsidR="00CE3317" w:rsidRPr="009576CC" w:rsidRDefault="00AD6C9E" w:rsidP="009576CC">
      <w:pPr>
        <w:spacing w:line="360" w:lineRule="auto"/>
        <w:rPr>
          <w:rFonts w:ascii="Times New Roman" w:hAnsi="Times New Roman" w:cs="Times New Roman"/>
        </w:rPr>
      </w:pPr>
      <w:r w:rsidRPr="009576CC">
        <w:rPr>
          <w:rFonts w:ascii="Times New Roman" w:hAnsi="Times New Roman" w:cs="Times New Roman"/>
        </w:rPr>
        <w:t>‘Walking time’ is a</w:t>
      </w:r>
      <w:r w:rsidR="004170A7" w:rsidRPr="009576CC">
        <w:rPr>
          <w:rFonts w:ascii="Times New Roman" w:hAnsi="Times New Roman" w:cs="Times New Roman"/>
        </w:rPr>
        <w:t xml:space="preserve"> strategy </w:t>
      </w:r>
      <w:r w:rsidRPr="009576CC">
        <w:rPr>
          <w:rFonts w:ascii="Times New Roman" w:hAnsi="Times New Roman" w:cs="Times New Roman"/>
        </w:rPr>
        <w:t xml:space="preserve">that </w:t>
      </w:r>
      <w:r w:rsidR="004170A7" w:rsidRPr="009576CC">
        <w:rPr>
          <w:rFonts w:ascii="Times New Roman" w:hAnsi="Times New Roman" w:cs="Times New Roman"/>
        </w:rPr>
        <w:t>has been proven by a Stanford study</w:t>
      </w:r>
      <w:r w:rsidR="00D972CD" w:rsidRPr="009576CC">
        <w:rPr>
          <w:rFonts w:ascii="Times New Roman" w:hAnsi="Times New Roman" w:cs="Times New Roman"/>
        </w:rPr>
        <w:t xml:space="preserve"> (</w:t>
      </w:r>
      <w:r w:rsidR="004170A7" w:rsidRPr="009576CC">
        <w:rPr>
          <w:rFonts w:ascii="Times New Roman" w:hAnsi="Times New Roman" w:cs="Times New Roman"/>
        </w:rPr>
        <w:t xml:space="preserve">walking improved creativity by an </w:t>
      </w:r>
      <w:r w:rsidR="003A5189" w:rsidRPr="009576CC">
        <w:rPr>
          <w:rFonts w:ascii="Times New Roman" w:hAnsi="Times New Roman" w:cs="Times New Roman"/>
        </w:rPr>
        <w:t>average</w:t>
      </w:r>
      <w:r w:rsidR="004170A7" w:rsidRPr="009576CC">
        <w:rPr>
          <w:rFonts w:ascii="Times New Roman" w:hAnsi="Times New Roman" w:cs="Times New Roman"/>
        </w:rPr>
        <w:t xml:space="preserve"> of 60%</w:t>
      </w:r>
      <w:r w:rsidR="00D972CD" w:rsidRPr="009576CC">
        <w:rPr>
          <w:rFonts w:ascii="Times New Roman" w:hAnsi="Times New Roman" w:cs="Times New Roman"/>
        </w:rPr>
        <w:t>)</w:t>
      </w:r>
      <w:r w:rsidR="004170A7" w:rsidRPr="009576CC">
        <w:rPr>
          <w:rFonts w:ascii="Times New Roman" w:hAnsi="Times New Roman" w:cs="Times New Roman"/>
        </w:rPr>
        <w:t xml:space="preserve">. </w:t>
      </w:r>
      <w:r w:rsidRPr="009576CC">
        <w:rPr>
          <w:rFonts w:ascii="Times New Roman" w:hAnsi="Times New Roman" w:cs="Times New Roman"/>
        </w:rPr>
        <w:t xml:space="preserve"> </w:t>
      </w:r>
      <w:r w:rsidR="003E770F" w:rsidRPr="009576CC">
        <w:rPr>
          <w:rFonts w:ascii="Times New Roman" w:hAnsi="Times New Roman" w:cs="Times New Roman"/>
        </w:rPr>
        <w:t xml:space="preserve">This walking time allows learners to </w:t>
      </w:r>
      <w:r w:rsidR="004839AC" w:rsidRPr="009576CC">
        <w:rPr>
          <w:rFonts w:ascii="Times New Roman" w:hAnsi="Times New Roman" w:cs="Times New Roman"/>
        </w:rPr>
        <w:t xml:space="preserve">generate further ideas </w:t>
      </w:r>
      <w:proofErr w:type="gramStart"/>
      <w:r w:rsidR="004839AC" w:rsidRPr="009576CC">
        <w:rPr>
          <w:rFonts w:ascii="Times New Roman" w:hAnsi="Times New Roman" w:cs="Times New Roman"/>
        </w:rPr>
        <w:t>and also</w:t>
      </w:r>
      <w:proofErr w:type="gramEnd"/>
      <w:r w:rsidR="004839AC" w:rsidRPr="009576CC">
        <w:rPr>
          <w:rFonts w:ascii="Times New Roman" w:hAnsi="Times New Roman" w:cs="Times New Roman"/>
        </w:rPr>
        <w:t xml:space="preserve"> evaluate what they have</w:t>
      </w:r>
      <w:r w:rsidR="00C043EB" w:rsidRPr="009576CC">
        <w:rPr>
          <w:rFonts w:ascii="Times New Roman" w:hAnsi="Times New Roman" w:cs="Times New Roman"/>
        </w:rPr>
        <w:t xml:space="preserve"> already done. Stanford quote that </w:t>
      </w:r>
      <w:proofErr w:type="spellStart"/>
      <w:r w:rsidR="00C043EB" w:rsidRPr="009576CC">
        <w:rPr>
          <w:rFonts w:ascii="Times New Roman" w:hAnsi="Times New Roman" w:cs="Times New Roman"/>
        </w:rPr>
        <w:t>Oppezzo</w:t>
      </w:r>
      <w:proofErr w:type="spellEnd"/>
      <w:r w:rsidR="00C043EB" w:rsidRPr="009576CC">
        <w:rPr>
          <w:rFonts w:ascii="Times New Roman" w:hAnsi="Times New Roman" w:cs="Times New Roman"/>
        </w:rPr>
        <w:t xml:space="preserve"> states this walking time links with divergent thinking, the process of</w:t>
      </w:r>
      <w:r w:rsidR="00CE3317" w:rsidRPr="009576CC">
        <w:rPr>
          <w:rFonts w:ascii="Times New Roman" w:hAnsi="Times New Roman" w:cs="Times New Roman"/>
        </w:rPr>
        <w:t xml:space="preserve"> which we are aiming to reinforce to develop creativity. </w:t>
      </w:r>
    </w:p>
    <w:p w14:paraId="7819CAB5" w14:textId="77777777" w:rsidR="00CE3317" w:rsidRPr="009576CC" w:rsidRDefault="00CE3317" w:rsidP="009576CC">
      <w:pPr>
        <w:spacing w:line="360" w:lineRule="auto"/>
        <w:rPr>
          <w:rFonts w:ascii="Times New Roman" w:hAnsi="Times New Roman" w:cs="Times New Roman"/>
        </w:rPr>
      </w:pPr>
    </w:p>
    <w:p w14:paraId="61A45916" w14:textId="40BC9BBE" w:rsidR="00D5779B" w:rsidRPr="009576CC" w:rsidRDefault="00D972CD" w:rsidP="009576CC">
      <w:pPr>
        <w:spacing w:line="360" w:lineRule="auto"/>
        <w:rPr>
          <w:rFonts w:ascii="Times New Roman" w:hAnsi="Times New Roman" w:cs="Times New Roman"/>
        </w:rPr>
      </w:pPr>
      <w:r w:rsidRPr="009576CC">
        <w:rPr>
          <w:rFonts w:ascii="Times New Roman" w:hAnsi="Times New Roman" w:cs="Times New Roman"/>
        </w:rPr>
        <w:lastRenderedPageBreak/>
        <w:t>Benefits</w:t>
      </w:r>
      <w:r w:rsidR="00CE3317" w:rsidRPr="009576CC">
        <w:rPr>
          <w:rFonts w:ascii="Times New Roman" w:hAnsi="Times New Roman" w:cs="Times New Roman"/>
        </w:rPr>
        <w:t xml:space="preserve"> to teachers</w:t>
      </w:r>
      <w:r w:rsidRPr="009576CC">
        <w:rPr>
          <w:rFonts w:ascii="Times New Roman" w:hAnsi="Times New Roman" w:cs="Times New Roman"/>
        </w:rPr>
        <w:t xml:space="preserve"> - </w:t>
      </w:r>
      <w:r w:rsidR="00CE3317" w:rsidRPr="009576CC">
        <w:rPr>
          <w:rFonts w:ascii="Times New Roman" w:hAnsi="Times New Roman" w:cs="Times New Roman"/>
        </w:rPr>
        <w:t>it involves no additional resources and can be used within every lesson or activity they teach. The walking can take place both outside and inside the classroom</w:t>
      </w:r>
      <w:r w:rsidR="00AD6C9E" w:rsidRPr="009576CC">
        <w:rPr>
          <w:rFonts w:ascii="Times New Roman" w:hAnsi="Times New Roman" w:cs="Times New Roman"/>
        </w:rPr>
        <w:t>. Lea</w:t>
      </w:r>
      <w:r w:rsidR="000E5082" w:rsidRPr="009576CC">
        <w:rPr>
          <w:rFonts w:ascii="Times New Roman" w:hAnsi="Times New Roman" w:cs="Times New Roman"/>
        </w:rPr>
        <w:t xml:space="preserve">rners will be </w:t>
      </w:r>
      <w:r w:rsidR="00AD6C9E" w:rsidRPr="009576CC">
        <w:rPr>
          <w:rFonts w:ascii="Times New Roman" w:hAnsi="Times New Roman" w:cs="Times New Roman"/>
        </w:rPr>
        <w:t>able to experience different environment</w:t>
      </w:r>
      <w:r w:rsidRPr="009576CC">
        <w:rPr>
          <w:rFonts w:ascii="Times New Roman" w:hAnsi="Times New Roman" w:cs="Times New Roman"/>
        </w:rPr>
        <w:t>s</w:t>
      </w:r>
      <w:r w:rsidR="00AD6C9E" w:rsidRPr="009576CC">
        <w:rPr>
          <w:rFonts w:ascii="Times New Roman" w:hAnsi="Times New Roman" w:cs="Times New Roman"/>
        </w:rPr>
        <w:t xml:space="preserve">. </w:t>
      </w:r>
      <w:r w:rsidRPr="009576CC">
        <w:rPr>
          <w:rFonts w:ascii="Times New Roman" w:hAnsi="Times New Roman" w:cs="Times New Roman"/>
        </w:rPr>
        <w:t>Provides</w:t>
      </w:r>
      <w:r w:rsidR="00AD6C9E" w:rsidRPr="009576CC">
        <w:rPr>
          <w:rFonts w:ascii="Times New Roman" w:hAnsi="Times New Roman" w:cs="Times New Roman"/>
        </w:rPr>
        <w:t xml:space="preserve"> the</w:t>
      </w:r>
      <w:r w:rsidR="000E5082" w:rsidRPr="009576CC">
        <w:rPr>
          <w:rFonts w:ascii="Times New Roman" w:hAnsi="Times New Roman" w:cs="Times New Roman"/>
        </w:rPr>
        <w:t xml:space="preserve"> opportunity to link the current learning to a real-life context</w:t>
      </w:r>
      <w:r w:rsidRPr="009576CC">
        <w:rPr>
          <w:rFonts w:ascii="Times New Roman" w:hAnsi="Times New Roman" w:cs="Times New Roman"/>
        </w:rPr>
        <w:t xml:space="preserve"> (</w:t>
      </w:r>
      <w:r w:rsidR="000E5082" w:rsidRPr="009576CC">
        <w:rPr>
          <w:rFonts w:ascii="Times New Roman" w:hAnsi="Times New Roman" w:cs="Times New Roman"/>
        </w:rPr>
        <w:t>Donaldson is aiming to promote within the curriculum</w:t>
      </w:r>
      <w:r w:rsidRPr="009576CC">
        <w:rPr>
          <w:rFonts w:ascii="Times New Roman" w:hAnsi="Times New Roman" w:cs="Times New Roman"/>
        </w:rPr>
        <w:t xml:space="preserve">). </w:t>
      </w:r>
      <w:r w:rsidR="00D5779B" w:rsidRPr="009576CC">
        <w:rPr>
          <w:rFonts w:ascii="Times New Roman" w:hAnsi="Times New Roman" w:cs="Times New Roman"/>
        </w:rPr>
        <w:t>The strategy</w:t>
      </w:r>
      <w:r w:rsidR="006D7D3A" w:rsidRPr="009576CC">
        <w:rPr>
          <w:rFonts w:ascii="Times New Roman" w:hAnsi="Times New Roman" w:cs="Times New Roman"/>
        </w:rPr>
        <w:t xml:space="preserve"> </w:t>
      </w:r>
      <w:r w:rsidR="00D5779B" w:rsidRPr="009576CC">
        <w:rPr>
          <w:rFonts w:ascii="Times New Roman" w:hAnsi="Times New Roman" w:cs="Times New Roman"/>
        </w:rPr>
        <w:t>is supported by many suc</w:t>
      </w:r>
      <w:r w:rsidRPr="009576CC">
        <w:rPr>
          <w:rFonts w:ascii="Times New Roman" w:hAnsi="Times New Roman" w:cs="Times New Roman"/>
        </w:rPr>
        <w:t xml:space="preserve">h as </w:t>
      </w:r>
      <w:proofErr w:type="spellStart"/>
      <w:r w:rsidRPr="009576CC">
        <w:rPr>
          <w:rFonts w:ascii="Times New Roman" w:hAnsi="Times New Roman" w:cs="Times New Roman"/>
        </w:rPr>
        <w:t>Oppezzo</w:t>
      </w:r>
      <w:proofErr w:type="spellEnd"/>
      <w:r w:rsidRPr="009576CC">
        <w:rPr>
          <w:rFonts w:ascii="Times New Roman" w:hAnsi="Times New Roman" w:cs="Times New Roman"/>
        </w:rPr>
        <w:t xml:space="preserve"> and Poincare - </w:t>
      </w:r>
      <w:r w:rsidR="00D5779B" w:rsidRPr="009576CC">
        <w:rPr>
          <w:rFonts w:ascii="Times New Roman" w:hAnsi="Times New Roman" w:cs="Times New Roman"/>
        </w:rPr>
        <w:t xml:space="preserve">many other aspects that are a result of this strategy supported by Donaldson, Robinson, </w:t>
      </w:r>
      <w:proofErr w:type="spellStart"/>
      <w:r w:rsidR="00D5779B" w:rsidRPr="009576CC">
        <w:rPr>
          <w:rFonts w:ascii="Times New Roman" w:hAnsi="Times New Roman" w:cs="Times New Roman"/>
        </w:rPr>
        <w:t>Cowley</w:t>
      </w:r>
      <w:proofErr w:type="spellEnd"/>
      <w:r w:rsidR="00D5779B" w:rsidRPr="009576CC">
        <w:rPr>
          <w:rFonts w:ascii="Times New Roman" w:hAnsi="Times New Roman" w:cs="Times New Roman"/>
        </w:rPr>
        <w:t xml:space="preserve">, </w:t>
      </w:r>
      <w:proofErr w:type="spellStart"/>
      <w:r w:rsidR="00D5779B" w:rsidRPr="009576CC">
        <w:rPr>
          <w:rFonts w:ascii="Times New Roman" w:hAnsi="Times New Roman" w:cs="Times New Roman"/>
        </w:rPr>
        <w:t>Beetlestone</w:t>
      </w:r>
      <w:proofErr w:type="spellEnd"/>
      <w:r w:rsidR="00D5779B" w:rsidRPr="009576CC">
        <w:rPr>
          <w:rFonts w:ascii="Times New Roman" w:hAnsi="Times New Roman" w:cs="Times New Roman"/>
        </w:rPr>
        <w:t xml:space="preserve"> and Clifford</w:t>
      </w:r>
      <w:r w:rsidRPr="009576CC">
        <w:rPr>
          <w:rFonts w:ascii="Times New Roman" w:hAnsi="Times New Roman" w:cs="Times New Roman"/>
        </w:rPr>
        <w:t>.</w:t>
      </w:r>
    </w:p>
    <w:p w14:paraId="5B5CED97" w14:textId="77777777" w:rsidR="00D5779B" w:rsidRPr="009576CC" w:rsidRDefault="00D5779B" w:rsidP="009576CC">
      <w:pPr>
        <w:spacing w:line="360" w:lineRule="auto"/>
        <w:rPr>
          <w:rFonts w:ascii="Times New Roman" w:hAnsi="Times New Roman" w:cs="Times New Roman"/>
        </w:rPr>
      </w:pPr>
    </w:p>
    <w:p w14:paraId="26397567" w14:textId="77777777" w:rsidR="00D972CD" w:rsidRPr="009576CC" w:rsidRDefault="00D972CD" w:rsidP="009576CC">
      <w:pPr>
        <w:spacing w:line="360" w:lineRule="auto"/>
        <w:rPr>
          <w:rFonts w:ascii="Times New Roman" w:hAnsi="Times New Roman" w:cs="Times New Roman"/>
        </w:rPr>
      </w:pPr>
      <w:r w:rsidRPr="009576CC">
        <w:rPr>
          <w:rFonts w:ascii="Times New Roman" w:hAnsi="Times New Roman" w:cs="Times New Roman"/>
        </w:rPr>
        <w:t>T</w:t>
      </w:r>
      <w:r w:rsidR="00DB7E08" w:rsidRPr="009576CC">
        <w:rPr>
          <w:rFonts w:ascii="Times New Roman" w:hAnsi="Times New Roman" w:cs="Times New Roman"/>
        </w:rPr>
        <w:t>ime away from</w:t>
      </w:r>
      <w:r w:rsidRPr="009576CC">
        <w:rPr>
          <w:rFonts w:ascii="Times New Roman" w:hAnsi="Times New Roman" w:cs="Times New Roman"/>
        </w:rPr>
        <w:t xml:space="preserve"> </w:t>
      </w:r>
      <w:r w:rsidR="00DB7E08" w:rsidRPr="009576CC">
        <w:rPr>
          <w:rFonts w:ascii="Times New Roman" w:hAnsi="Times New Roman" w:cs="Times New Roman"/>
        </w:rPr>
        <w:t>task will allow lea</w:t>
      </w:r>
      <w:r w:rsidRPr="009576CC">
        <w:rPr>
          <w:rFonts w:ascii="Times New Roman" w:hAnsi="Times New Roman" w:cs="Times New Roman"/>
        </w:rPr>
        <w:t>rners to discover any questions. L</w:t>
      </w:r>
      <w:r w:rsidR="002C79F6" w:rsidRPr="009576CC">
        <w:rPr>
          <w:rFonts w:ascii="Times New Roman" w:hAnsi="Times New Roman" w:cs="Times New Roman"/>
        </w:rPr>
        <w:t xml:space="preserve">earners may discover </w:t>
      </w:r>
      <w:r w:rsidRPr="009576CC">
        <w:rPr>
          <w:rFonts w:ascii="Times New Roman" w:hAnsi="Times New Roman" w:cs="Times New Roman"/>
        </w:rPr>
        <w:t xml:space="preserve">a misinterpretation, however </w:t>
      </w:r>
      <w:r w:rsidR="002C79F6" w:rsidRPr="009576CC">
        <w:rPr>
          <w:rFonts w:ascii="Times New Roman" w:hAnsi="Times New Roman" w:cs="Times New Roman"/>
        </w:rPr>
        <w:t xml:space="preserve">not </w:t>
      </w:r>
      <w:r w:rsidRPr="009576CC">
        <w:rPr>
          <w:rFonts w:ascii="Times New Roman" w:hAnsi="Times New Roman" w:cs="Times New Roman"/>
        </w:rPr>
        <w:t xml:space="preserve">a disadvantage, </w:t>
      </w:r>
      <w:r w:rsidR="002C79F6" w:rsidRPr="009576CC">
        <w:rPr>
          <w:rFonts w:ascii="Times New Roman" w:hAnsi="Times New Roman" w:cs="Times New Roman"/>
        </w:rPr>
        <w:t xml:space="preserve">Robinson states that if you are not prepared to be wrong, you will never come up with anything original. </w:t>
      </w:r>
      <w:r w:rsidRPr="009576CC">
        <w:rPr>
          <w:rFonts w:ascii="Times New Roman" w:hAnsi="Times New Roman" w:cs="Times New Roman"/>
        </w:rPr>
        <w:t xml:space="preserve"> Questions may be </w:t>
      </w:r>
      <w:proofErr w:type="gramStart"/>
      <w:r w:rsidRPr="009576CC">
        <w:rPr>
          <w:rFonts w:ascii="Times New Roman" w:hAnsi="Times New Roman" w:cs="Times New Roman"/>
        </w:rPr>
        <w:t>for  teacher</w:t>
      </w:r>
      <w:proofErr w:type="gramEnd"/>
      <w:r w:rsidRPr="009576CC">
        <w:rPr>
          <w:rFonts w:ascii="Times New Roman" w:hAnsi="Times New Roman" w:cs="Times New Roman"/>
        </w:rPr>
        <w:t xml:space="preserve"> and</w:t>
      </w:r>
      <w:r w:rsidR="002C79F6" w:rsidRPr="009576CC">
        <w:rPr>
          <w:rFonts w:ascii="Times New Roman" w:hAnsi="Times New Roman" w:cs="Times New Roman"/>
        </w:rPr>
        <w:t xml:space="preserve"> peers. </w:t>
      </w:r>
      <w:r w:rsidRPr="009576CC">
        <w:rPr>
          <w:rFonts w:ascii="Times New Roman" w:hAnsi="Times New Roman" w:cs="Times New Roman"/>
        </w:rPr>
        <w:t>Potential</w:t>
      </w:r>
      <w:r w:rsidR="002C79F6" w:rsidRPr="009576CC">
        <w:rPr>
          <w:rFonts w:ascii="Times New Roman" w:hAnsi="Times New Roman" w:cs="Times New Roman"/>
        </w:rPr>
        <w:t xml:space="preserve"> link to </w:t>
      </w:r>
      <w:r w:rsidRPr="009576CC">
        <w:rPr>
          <w:rFonts w:ascii="Times New Roman" w:hAnsi="Times New Roman" w:cs="Times New Roman"/>
        </w:rPr>
        <w:t>Vygotsky’s</w:t>
      </w:r>
      <w:r w:rsidR="002C79F6" w:rsidRPr="009576CC">
        <w:rPr>
          <w:rFonts w:ascii="Times New Roman" w:hAnsi="Times New Roman" w:cs="Times New Roman"/>
        </w:rPr>
        <w:t xml:space="preserve"> </w:t>
      </w:r>
      <w:r w:rsidRPr="009576CC">
        <w:rPr>
          <w:rFonts w:ascii="Times New Roman" w:hAnsi="Times New Roman" w:cs="Times New Roman"/>
        </w:rPr>
        <w:t>ZPD, which is</w:t>
      </w:r>
      <w:r w:rsidR="002C79F6" w:rsidRPr="009576CC">
        <w:rPr>
          <w:rFonts w:ascii="Times New Roman" w:hAnsi="Times New Roman" w:cs="Times New Roman"/>
        </w:rPr>
        <w:t xml:space="preserve"> </w:t>
      </w:r>
      <w:proofErr w:type="gramStart"/>
      <w:r w:rsidR="002C79F6" w:rsidRPr="009576CC">
        <w:rPr>
          <w:rFonts w:ascii="Times New Roman" w:hAnsi="Times New Roman" w:cs="Times New Roman"/>
        </w:rPr>
        <w:t>similar to</w:t>
      </w:r>
      <w:proofErr w:type="gramEnd"/>
      <w:r w:rsidR="002C79F6" w:rsidRPr="009576CC">
        <w:rPr>
          <w:rFonts w:ascii="Times New Roman" w:hAnsi="Times New Roman" w:cs="Times New Roman"/>
        </w:rPr>
        <w:t xml:space="preserve"> </w:t>
      </w:r>
      <w:proofErr w:type="spellStart"/>
      <w:r w:rsidR="002C79F6" w:rsidRPr="009576CC">
        <w:rPr>
          <w:rFonts w:ascii="Times New Roman" w:hAnsi="Times New Roman" w:cs="Times New Roman"/>
        </w:rPr>
        <w:t>Bruners</w:t>
      </w:r>
      <w:proofErr w:type="spellEnd"/>
      <w:r w:rsidR="002C79F6" w:rsidRPr="009576CC">
        <w:rPr>
          <w:rFonts w:ascii="Times New Roman" w:hAnsi="Times New Roman" w:cs="Times New Roman"/>
        </w:rPr>
        <w:t xml:space="preserve"> scaffolding theory</w:t>
      </w:r>
      <w:r w:rsidRPr="009576CC">
        <w:rPr>
          <w:rFonts w:ascii="Times New Roman" w:hAnsi="Times New Roman" w:cs="Times New Roman"/>
        </w:rPr>
        <w:t>.</w:t>
      </w:r>
    </w:p>
    <w:p w14:paraId="70DC5B91" w14:textId="2925C541" w:rsidR="00D935CD" w:rsidRPr="009576CC" w:rsidRDefault="003D1F13" w:rsidP="009576CC">
      <w:pPr>
        <w:spacing w:line="360" w:lineRule="auto"/>
        <w:rPr>
          <w:rFonts w:ascii="Times New Roman" w:hAnsi="Times New Roman" w:cs="Times New Roman"/>
        </w:rPr>
      </w:pPr>
      <w:proofErr w:type="spellStart"/>
      <w:r w:rsidRPr="009576CC">
        <w:rPr>
          <w:rFonts w:ascii="Times New Roman" w:hAnsi="Times New Roman" w:cs="Times New Roman"/>
        </w:rPr>
        <w:t>Beetlestone</w:t>
      </w:r>
      <w:proofErr w:type="spellEnd"/>
      <w:r w:rsidRPr="009576CC">
        <w:rPr>
          <w:rFonts w:ascii="Times New Roman" w:hAnsi="Times New Roman" w:cs="Times New Roman"/>
        </w:rPr>
        <w:t xml:space="preserve"> </w:t>
      </w:r>
      <w:r w:rsidR="00D972CD" w:rsidRPr="009576CC">
        <w:rPr>
          <w:rFonts w:ascii="Times New Roman" w:hAnsi="Times New Roman" w:cs="Times New Roman"/>
        </w:rPr>
        <w:t xml:space="preserve">- not all children </w:t>
      </w:r>
      <w:r w:rsidRPr="009576CC">
        <w:rPr>
          <w:rFonts w:ascii="Times New Roman" w:hAnsi="Times New Roman" w:cs="Times New Roman"/>
        </w:rPr>
        <w:t>respond to creativity in the same way</w:t>
      </w:r>
      <w:r w:rsidR="00D972CD" w:rsidRPr="009576CC">
        <w:rPr>
          <w:rFonts w:ascii="Times New Roman" w:hAnsi="Times New Roman" w:cs="Times New Roman"/>
        </w:rPr>
        <w:t xml:space="preserve">. Other issues that may occur - </w:t>
      </w:r>
      <w:r w:rsidR="00001563" w:rsidRPr="009576CC">
        <w:rPr>
          <w:rFonts w:ascii="Times New Roman" w:hAnsi="Times New Roman" w:cs="Times New Roman"/>
        </w:rPr>
        <w:t xml:space="preserve">how often </w:t>
      </w:r>
      <w:r w:rsidR="00D972CD" w:rsidRPr="009576CC">
        <w:rPr>
          <w:rFonts w:ascii="Times New Roman" w:hAnsi="Times New Roman" w:cs="Times New Roman"/>
        </w:rPr>
        <w:t xml:space="preserve">this walking can take place (time is restricted </w:t>
      </w:r>
      <w:r w:rsidR="00001563" w:rsidRPr="009576CC">
        <w:rPr>
          <w:rFonts w:ascii="Times New Roman" w:hAnsi="Times New Roman" w:cs="Times New Roman"/>
        </w:rPr>
        <w:t xml:space="preserve">due </w:t>
      </w:r>
      <w:r w:rsidR="00D972CD" w:rsidRPr="009576CC">
        <w:rPr>
          <w:rFonts w:ascii="Times New Roman" w:hAnsi="Times New Roman" w:cs="Times New Roman"/>
        </w:rPr>
        <w:t>to the volume of coverage)</w:t>
      </w:r>
      <w:r w:rsidR="00001563" w:rsidRPr="009576CC">
        <w:rPr>
          <w:rFonts w:ascii="Times New Roman" w:hAnsi="Times New Roman" w:cs="Times New Roman"/>
        </w:rPr>
        <w:t xml:space="preserve">. </w:t>
      </w:r>
      <w:r w:rsidR="00D972CD" w:rsidRPr="009576CC">
        <w:rPr>
          <w:rFonts w:ascii="Times New Roman" w:hAnsi="Times New Roman" w:cs="Times New Roman"/>
        </w:rPr>
        <w:t xml:space="preserve">Time allocated to </w:t>
      </w:r>
      <w:r w:rsidR="00001563" w:rsidRPr="009576CC">
        <w:rPr>
          <w:rFonts w:ascii="Times New Roman" w:hAnsi="Times New Roman" w:cs="Times New Roman"/>
        </w:rPr>
        <w:t>walking time, how many learners go at one time, who are the adults that are going to supervis</w:t>
      </w:r>
      <w:r w:rsidR="00D972CD" w:rsidRPr="009576CC">
        <w:rPr>
          <w:rFonts w:ascii="Times New Roman" w:hAnsi="Times New Roman" w:cs="Times New Roman"/>
        </w:rPr>
        <w:t xml:space="preserve">e them to ensure </w:t>
      </w:r>
      <w:r w:rsidR="00001563" w:rsidRPr="009576CC">
        <w:rPr>
          <w:rFonts w:ascii="Times New Roman" w:hAnsi="Times New Roman" w:cs="Times New Roman"/>
        </w:rPr>
        <w:t xml:space="preserve">safety? </w:t>
      </w:r>
    </w:p>
    <w:p w14:paraId="4FD23A82" w14:textId="77777777" w:rsidR="00001563" w:rsidRPr="009576CC" w:rsidRDefault="00001563" w:rsidP="009576CC">
      <w:pPr>
        <w:spacing w:line="360" w:lineRule="auto"/>
        <w:rPr>
          <w:rFonts w:ascii="Times New Roman" w:hAnsi="Times New Roman" w:cs="Times New Roman"/>
        </w:rPr>
      </w:pPr>
    </w:p>
    <w:p w14:paraId="7C6C4ED6" w14:textId="1EB4BC51" w:rsidR="00001563" w:rsidRPr="009576CC" w:rsidRDefault="00001563" w:rsidP="009576CC">
      <w:pPr>
        <w:spacing w:line="360" w:lineRule="auto"/>
        <w:rPr>
          <w:rFonts w:ascii="Times New Roman" w:hAnsi="Times New Roman" w:cs="Times New Roman"/>
        </w:rPr>
      </w:pPr>
      <w:proofErr w:type="gramStart"/>
      <w:r w:rsidRPr="009576CC">
        <w:rPr>
          <w:rFonts w:ascii="Times New Roman" w:hAnsi="Times New Roman" w:cs="Times New Roman"/>
        </w:rPr>
        <w:t>In order to</w:t>
      </w:r>
      <w:proofErr w:type="gramEnd"/>
      <w:r w:rsidRPr="009576CC">
        <w:rPr>
          <w:rFonts w:ascii="Times New Roman" w:hAnsi="Times New Roman" w:cs="Times New Roman"/>
        </w:rPr>
        <w:t xml:space="preserve"> o</w:t>
      </w:r>
      <w:r w:rsidR="00D972CD" w:rsidRPr="009576CC">
        <w:rPr>
          <w:rFonts w:ascii="Times New Roman" w:hAnsi="Times New Roman" w:cs="Times New Roman"/>
        </w:rPr>
        <w:t>vercome these potential issues -</w:t>
      </w:r>
      <w:r w:rsidRPr="009576CC">
        <w:rPr>
          <w:rFonts w:ascii="Times New Roman" w:hAnsi="Times New Roman" w:cs="Times New Roman"/>
        </w:rPr>
        <w:t xml:space="preserve"> </w:t>
      </w:r>
      <w:r w:rsidR="00D972CD" w:rsidRPr="009576CC">
        <w:rPr>
          <w:rFonts w:ascii="Times New Roman" w:hAnsi="Times New Roman" w:cs="Times New Roman"/>
        </w:rPr>
        <w:t>trial</w:t>
      </w:r>
      <w:r w:rsidRPr="009576CC">
        <w:rPr>
          <w:rFonts w:ascii="Times New Roman" w:hAnsi="Times New Roman" w:cs="Times New Roman"/>
        </w:rPr>
        <w:t xml:space="preserve"> and error would be most beneficial. In terms of adult supervision, that would depend on the number of learners walking at one time, as if it is the whole class then the teacher would be able to supervise, where as if it is not, then if a TA is available then they could take the role of the supervisor. </w:t>
      </w:r>
      <w:r w:rsidR="00D972CD" w:rsidRPr="009576CC">
        <w:rPr>
          <w:rFonts w:ascii="Times New Roman" w:hAnsi="Times New Roman" w:cs="Times New Roman"/>
        </w:rPr>
        <w:t xml:space="preserve"> I</w:t>
      </w:r>
      <w:r w:rsidRPr="009576CC">
        <w:rPr>
          <w:rFonts w:ascii="Times New Roman" w:hAnsi="Times New Roman" w:cs="Times New Roman"/>
        </w:rPr>
        <w:t>mportant to remember some learners will have more time away from their task</w:t>
      </w:r>
      <w:r w:rsidR="00D972CD" w:rsidRPr="009576CC">
        <w:rPr>
          <w:rFonts w:ascii="Times New Roman" w:hAnsi="Times New Roman" w:cs="Times New Roman"/>
        </w:rPr>
        <w:t xml:space="preserve"> but the quality of the work </w:t>
      </w:r>
      <w:r w:rsidRPr="009576CC">
        <w:rPr>
          <w:rFonts w:ascii="Times New Roman" w:hAnsi="Times New Roman" w:cs="Times New Roman"/>
        </w:rPr>
        <w:t>they will produce will be of a higher standard</w:t>
      </w:r>
      <w:r w:rsidR="00D972CD" w:rsidRPr="009576CC">
        <w:rPr>
          <w:rFonts w:ascii="Times New Roman" w:hAnsi="Times New Roman" w:cs="Times New Roman"/>
        </w:rPr>
        <w:t>.</w:t>
      </w:r>
      <w:r w:rsidRPr="009576CC">
        <w:rPr>
          <w:rFonts w:ascii="Times New Roman" w:hAnsi="Times New Roman" w:cs="Times New Roman"/>
        </w:rPr>
        <w:t xml:space="preserve"> Quality more than Quantity is </w:t>
      </w:r>
      <w:proofErr w:type="gramStart"/>
      <w:r w:rsidRPr="009576CC">
        <w:rPr>
          <w:rFonts w:ascii="Times New Roman" w:hAnsi="Times New Roman" w:cs="Times New Roman"/>
        </w:rPr>
        <w:t xml:space="preserve">definitely </w:t>
      </w:r>
      <w:r w:rsidR="00981A70" w:rsidRPr="009576CC">
        <w:rPr>
          <w:rFonts w:ascii="Times New Roman" w:hAnsi="Times New Roman" w:cs="Times New Roman"/>
        </w:rPr>
        <w:t>expressed</w:t>
      </w:r>
      <w:proofErr w:type="gramEnd"/>
      <w:r w:rsidR="00981A70" w:rsidRPr="009576CC">
        <w:rPr>
          <w:rFonts w:ascii="Times New Roman" w:hAnsi="Times New Roman" w:cs="Times New Roman"/>
        </w:rPr>
        <w:t xml:space="preserve"> as a result of this strategy. </w:t>
      </w:r>
      <w:r w:rsidRPr="009576CC">
        <w:rPr>
          <w:rFonts w:ascii="Times New Roman" w:hAnsi="Times New Roman" w:cs="Times New Roman"/>
        </w:rPr>
        <w:t xml:space="preserve"> </w:t>
      </w:r>
    </w:p>
    <w:p w14:paraId="72391735" w14:textId="77777777" w:rsidR="009A79B8" w:rsidRPr="009576CC" w:rsidRDefault="009A79B8" w:rsidP="009576CC">
      <w:pPr>
        <w:spacing w:line="360" w:lineRule="auto"/>
        <w:rPr>
          <w:rFonts w:ascii="Times New Roman" w:hAnsi="Times New Roman" w:cs="Times New Roman"/>
        </w:rPr>
      </w:pPr>
    </w:p>
    <w:p w14:paraId="6CC97E44" w14:textId="71426E5F" w:rsidR="00662357" w:rsidRPr="009576CC" w:rsidRDefault="00D972CD" w:rsidP="009576CC">
      <w:pPr>
        <w:spacing w:line="360" w:lineRule="auto"/>
        <w:rPr>
          <w:rFonts w:ascii="Times New Roman" w:hAnsi="Times New Roman" w:cs="Times New Roman"/>
        </w:rPr>
      </w:pPr>
      <w:r w:rsidRPr="009576CC">
        <w:rPr>
          <w:rFonts w:ascii="Times New Roman" w:hAnsi="Times New Roman" w:cs="Times New Roman"/>
        </w:rPr>
        <w:t>Idea</w:t>
      </w:r>
      <w:r w:rsidR="005C44F6" w:rsidRPr="009576CC">
        <w:rPr>
          <w:rFonts w:ascii="Times New Roman" w:hAnsi="Times New Roman" w:cs="Times New Roman"/>
        </w:rPr>
        <w:t xml:space="preserve"> generation by walking links closely to </w:t>
      </w:r>
      <w:r w:rsidR="00D06B31" w:rsidRPr="009576CC">
        <w:rPr>
          <w:rFonts w:ascii="Times New Roman" w:hAnsi="Times New Roman" w:cs="Times New Roman"/>
        </w:rPr>
        <w:t>the inc</w:t>
      </w:r>
      <w:r w:rsidR="00563061" w:rsidRPr="009576CC">
        <w:rPr>
          <w:rFonts w:ascii="Times New Roman" w:hAnsi="Times New Roman" w:cs="Times New Roman"/>
        </w:rPr>
        <w:t xml:space="preserve">ubation model by Torrance as the three stages of the model; heightening anticipation, deepening expectations and keeping it going, involve learners to make connections between the classroom and their day to day lives, brain storming and creating opportunities to solve </w:t>
      </w:r>
      <w:proofErr w:type="gramStart"/>
      <w:r w:rsidR="00563061" w:rsidRPr="009576CC">
        <w:rPr>
          <w:rFonts w:ascii="Times New Roman" w:hAnsi="Times New Roman" w:cs="Times New Roman"/>
        </w:rPr>
        <w:t>a number of</w:t>
      </w:r>
      <w:proofErr w:type="gramEnd"/>
      <w:r w:rsidR="00563061" w:rsidRPr="009576CC">
        <w:rPr>
          <w:rFonts w:ascii="Times New Roman" w:hAnsi="Times New Roman" w:cs="Times New Roman"/>
        </w:rPr>
        <w:t xml:space="preserve"> different problems and tasks, and continuing to think beyond the lesson and discovering ways to extend their learning opportunities. This model is also supported by Donaldson with his vision of meaningful learning to create life-long learners. </w:t>
      </w:r>
    </w:p>
    <w:p w14:paraId="7E880E53" w14:textId="77777777" w:rsidR="003D4818" w:rsidRPr="009576CC" w:rsidRDefault="003D4818" w:rsidP="009576CC">
      <w:pPr>
        <w:spacing w:line="360" w:lineRule="auto"/>
        <w:rPr>
          <w:rFonts w:ascii="Times New Roman" w:hAnsi="Times New Roman" w:cs="Times New Roman"/>
        </w:rPr>
      </w:pPr>
    </w:p>
    <w:p w14:paraId="121A85EA" w14:textId="4D2BC51C" w:rsidR="002C79F6" w:rsidRPr="009576CC" w:rsidRDefault="00EB386F" w:rsidP="009576CC">
      <w:pPr>
        <w:spacing w:line="360" w:lineRule="auto"/>
        <w:rPr>
          <w:rFonts w:ascii="Times New Roman" w:hAnsi="Times New Roman" w:cs="Times New Roman"/>
        </w:rPr>
      </w:pPr>
      <w:r w:rsidRPr="009576CC">
        <w:rPr>
          <w:rFonts w:ascii="Times New Roman" w:hAnsi="Times New Roman" w:cs="Times New Roman"/>
        </w:rPr>
        <w:t>By allowing time to walk and generate ideas, learners will be applying many different habits of mind such as metacognition, questioning, past knowledge to new situations, thinking independently and creating, imagining and innovating. These habits of mind wil</w:t>
      </w:r>
      <w:r w:rsidR="00D63750" w:rsidRPr="009576CC">
        <w:rPr>
          <w:rFonts w:ascii="Times New Roman" w:hAnsi="Times New Roman" w:cs="Times New Roman"/>
        </w:rPr>
        <w:t>l ensure that their inner creativity is brought out and expressed, building on confidence and the desire to learn.</w:t>
      </w:r>
    </w:p>
    <w:p w14:paraId="3198C78A" w14:textId="77777777" w:rsidR="00D63750" w:rsidRPr="009576CC" w:rsidRDefault="00D63750" w:rsidP="009576CC">
      <w:pPr>
        <w:spacing w:line="360" w:lineRule="auto"/>
        <w:rPr>
          <w:rFonts w:ascii="Times New Roman" w:hAnsi="Times New Roman" w:cs="Times New Roman"/>
        </w:rPr>
      </w:pPr>
    </w:p>
    <w:p w14:paraId="2335A40E" w14:textId="65E315FC" w:rsidR="00D63750" w:rsidRPr="009576CC" w:rsidRDefault="00D63750" w:rsidP="009576CC">
      <w:pPr>
        <w:spacing w:line="360" w:lineRule="auto"/>
        <w:rPr>
          <w:rFonts w:ascii="Times New Roman" w:hAnsi="Times New Roman" w:cs="Times New Roman"/>
        </w:rPr>
      </w:pPr>
      <w:r w:rsidRPr="009576CC">
        <w:rPr>
          <w:rFonts w:ascii="Times New Roman" w:hAnsi="Times New Roman" w:cs="Times New Roman"/>
        </w:rPr>
        <w:t xml:space="preserve">Overall, it is important that learners are provided with the opportunity to think about their learning and be given time to ask questions and reflect on their work within an environment which is familiar to them and of which they feel safe in. </w:t>
      </w:r>
    </w:p>
    <w:p w14:paraId="4A34C7D5" w14:textId="77777777" w:rsidR="00D63750" w:rsidRPr="009576CC" w:rsidRDefault="00D63750" w:rsidP="009576CC">
      <w:pPr>
        <w:spacing w:line="360" w:lineRule="auto"/>
        <w:rPr>
          <w:rFonts w:ascii="Times New Roman" w:hAnsi="Times New Roman" w:cs="Times New Roman"/>
        </w:rPr>
      </w:pPr>
    </w:p>
    <w:p w14:paraId="0B9BDBD5" w14:textId="00D15534" w:rsidR="00D63750" w:rsidRPr="009576CC" w:rsidRDefault="00D63750" w:rsidP="009576CC">
      <w:pPr>
        <w:spacing w:line="360" w:lineRule="auto"/>
        <w:rPr>
          <w:rFonts w:ascii="Times New Roman" w:hAnsi="Times New Roman" w:cs="Times New Roman"/>
        </w:rPr>
      </w:pPr>
      <w:r w:rsidRPr="009576CC">
        <w:rPr>
          <w:rFonts w:ascii="Times New Roman" w:hAnsi="Times New Roman" w:cs="Times New Roman"/>
        </w:rPr>
        <w:t xml:space="preserve">Recommendations to consider </w:t>
      </w:r>
      <w:proofErr w:type="gramStart"/>
      <w:r w:rsidRPr="009576CC">
        <w:rPr>
          <w:rFonts w:ascii="Times New Roman" w:hAnsi="Times New Roman" w:cs="Times New Roman"/>
        </w:rPr>
        <w:t>to ensure</w:t>
      </w:r>
      <w:proofErr w:type="gramEnd"/>
      <w:r w:rsidRPr="009576CC">
        <w:rPr>
          <w:rFonts w:ascii="Times New Roman" w:hAnsi="Times New Roman" w:cs="Times New Roman"/>
        </w:rPr>
        <w:t xml:space="preserve"> effective implementation of this strategy would be to ensure that learners feel safe and stimulated by their environments, as this will promote their creative thoughts and questioning. </w:t>
      </w:r>
      <w:r w:rsidR="009576CC" w:rsidRPr="009576CC">
        <w:rPr>
          <w:rFonts w:ascii="Times New Roman" w:hAnsi="Times New Roman" w:cs="Times New Roman"/>
        </w:rPr>
        <w:t xml:space="preserve"> </w:t>
      </w:r>
      <w:r w:rsidRPr="009576CC">
        <w:rPr>
          <w:rFonts w:ascii="Times New Roman" w:hAnsi="Times New Roman" w:cs="Times New Roman"/>
        </w:rPr>
        <w:t xml:space="preserve">It is also important to ensure that each learners </w:t>
      </w:r>
      <w:proofErr w:type="gramStart"/>
      <w:r w:rsidRPr="009576CC">
        <w:rPr>
          <w:rFonts w:ascii="Times New Roman" w:hAnsi="Times New Roman" w:cs="Times New Roman"/>
        </w:rPr>
        <w:t>needs</w:t>
      </w:r>
      <w:proofErr w:type="gramEnd"/>
      <w:r w:rsidRPr="009576CC">
        <w:rPr>
          <w:rFonts w:ascii="Times New Roman" w:hAnsi="Times New Roman" w:cs="Times New Roman"/>
        </w:rPr>
        <w:t xml:space="preserve"> are met, as some learners may need more time to produce work that is of more quality and benefit to them as learners. </w:t>
      </w:r>
    </w:p>
    <w:p w14:paraId="754D38A4" w14:textId="77777777" w:rsidR="00D63750" w:rsidRPr="009576CC" w:rsidRDefault="00D63750" w:rsidP="009576CC">
      <w:pPr>
        <w:spacing w:line="360" w:lineRule="auto"/>
        <w:rPr>
          <w:rFonts w:ascii="Times New Roman" w:hAnsi="Times New Roman" w:cs="Times New Roman"/>
        </w:rPr>
      </w:pPr>
    </w:p>
    <w:p w14:paraId="6F48CD3A" w14:textId="18D5F9E2" w:rsidR="00D63750" w:rsidRPr="009576CC" w:rsidRDefault="00D63750" w:rsidP="009576CC">
      <w:pPr>
        <w:spacing w:line="360" w:lineRule="auto"/>
        <w:rPr>
          <w:rFonts w:ascii="Times New Roman" w:hAnsi="Times New Roman" w:cs="Times New Roman"/>
        </w:rPr>
      </w:pPr>
      <w:r w:rsidRPr="009576CC">
        <w:rPr>
          <w:rFonts w:ascii="Times New Roman" w:hAnsi="Times New Roman" w:cs="Times New Roman"/>
        </w:rPr>
        <w:t>The foreseen impact of this strategy on learners is</w:t>
      </w:r>
      <w:r w:rsidR="00DF1B21" w:rsidRPr="009576CC">
        <w:rPr>
          <w:rFonts w:ascii="Times New Roman" w:hAnsi="Times New Roman" w:cs="Times New Roman"/>
        </w:rPr>
        <w:t xml:space="preserve"> the increase in their confidence and self-belief to be creative in their learning and to improve their overall experiences within education. </w:t>
      </w:r>
      <w:r w:rsidR="009576CC" w:rsidRPr="009576CC">
        <w:rPr>
          <w:rFonts w:ascii="Times New Roman" w:hAnsi="Times New Roman" w:cs="Times New Roman"/>
        </w:rPr>
        <w:t xml:space="preserve"> </w:t>
      </w:r>
      <w:r w:rsidR="00DF1B21" w:rsidRPr="009576CC">
        <w:rPr>
          <w:rFonts w:ascii="Times New Roman" w:hAnsi="Times New Roman" w:cs="Times New Roman"/>
        </w:rPr>
        <w:t>The strategy is believed to improve the quality of work produced by each learner, which in turn will be more beneficial to them in their current stage of education and provide them with the skills, confidence and creative capacities to excel in life, a view of which is shared with Robinson and Donaldson.</w:t>
      </w:r>
    </w:p>
    <w:p w14:paraId="2A669F1F" w14:textId="77777777" w:rsidR="005069CA" w:rsidRPr="009576CC" w:rsidRDefault="005069CA" w:rsidP="009576CC">
      <w:pPr>
        <w:spacing w:line="360" w:lineRule="auto"/>
        <w:rPr>
          <w:rFonts w:ascii="Times New Roman" w:hAnsi="Times New Roman" w:cs="Times New Roman"/>
        </w:rPr>
      </w:pPr>
    </w:p>
    <w:p w14:paraId="0C89BF28" w14:textId="0BA27397" w:rsidR="00CE2516" w:rsidRDefault="007F471C" w:rsidP="009576CC">
      <w:pPr>
        <w:spacing w:line="360" w:lineRule="auto"/>
        <w:rPr>
          <w:rFonts w:ascii="Times New Roman" w:hAnsi="Times New Roman" w:cs="Times New Roman"/>
        </w:rPr>
      </w:pPr>
      <w:r w:rsidRPr="009576CC">
        <w:rPr>
          <w:rFonts w:ascii="Times New Roman" w:hAnsi="Times New Roman" w:cs="Times New Roman"/>
        </w:rPr>
        <w:t xml:space="preserve"> </w:t>
      </w:r>
      <w:r w:rsidR="00A966A8" w:rsidRPr="009576CC">
        <w:rPr>
          <w:rFonts w:ascii="Times New Roman" w:hAnsi="Times New Roman" w:cs="Times New Roman"/>
        </w:rPr>
        <w:t xml:space="preserve">  </w:t>
      </w:r>
    </w:p>
    <w:p w14:paraId="06EA00F3" w14:textId="77777777" w:rsidR="00BF2325" w:rsidRDefault="00BF2325" w:rsidP="009576CC">
      <w:pPr>
        <w:spacing w:line="360" w:lineRule="auto"/>
        <w:rPr>
          <w:rFonts w:ascii="Times New Roman" w:hAnsi="Times New Roman" w:cs="Times New Roman"/>
        </w:rPr>
      </w:pPr>
    </w:p>
    <w:p w14:paraId="5A3326F8" w14:textId="77777777" w:rsidR="00BF2325" w:rsidRDefault="00BF2325" w:rsidP="009576CC">
      <w:pPr>
        <w:spacing w:line="360" w:lineRule="auto"/>
        <w:rPr>
          <w:rFonts w:ascii="Times New Roman" w:hAnsi="Times New Roman" w:cs="Times New Roman"/>
        </w:rPr>
      </w:pPr>
    </w:p>
    <w:p w14:paraId="776AD6E0" w14:textId="77777777" w:rsidR="00BF2325" w:rsidRDefault="00BF2325" w:rsidP="009576CC">
      <w:pPr>
        <w:spacing w:line="360" w:lineRule="auto"/>
        <w:rPr>
          <w:rFonts w:ascii="Times New Roman" w:hAnsi="Times New Roman" w:cs="Times New Roman"/>
        </w:rPr>
      </w:pPr>
    </w:p>
    <w:p w14:paraId="58C246F6" w14:textId="77777777" w:rsidR="00BF2325" w:rsidRDefault="00BF2325" w:rsidP="009576CC">
      <w:pPr>
        <w:spacing w:line="360" w:lineRule="auto"/>
        <w:rPr>
          <w:rFonts w:ascii="Times New Roman" w:hAnsi="Times New Roman" w:cs="Times New Roman"/>
        </w:rPr>
      </w:pPr>
    </w:p>
    <w:p w14:paraId="30292150" w14:textId="77777777" w:rsidR="00BF2325" w:rsidRDefault="00BF2325" w:rsidP="009576CC">
      <w:pPr>
        <w:spacing w:line="360" w:lineRule="auto"/>
        <w:rPr>
          <w:rFonts w:ascii="Times New Roman" w:hAnsi="Times New Roman" w:cs="Times New Roman"/>
        </w:rPr>
      </w:pPr>
    </w:p>
    <w:p w14:paraId="34EFBAA7" w14:textId="77777777" w:rsidR="00BF2325" w:rsidRDefault="00BF2325" w:rsidP="009576CC">
      <w:pPr>
        <w:spacing w:line="360" w:lineRule="auto"/>
        <w:rPr>
          <w:rFonts w:ascii="Times New Roman" w:hAnsi="Times New Roman" w:cs="Times New Roman"/>
        </w:rPr>
      </w:pPr>
    </w:p>
    <w:p w14:paraId="6BD8622C" w14:textId="77777777" w:rsidR="00BF2325" w:rsidRDefault="00BF2325" w:rsidP="009576CC">
      <w:pPr>
        <w:spacing w:line="360" w:lineRule="auto"/>
        <w:rPr>
          <w:rFonts w:ascii="Times New Roman" w:hAnsi="Times New Roman" w:cs="Times New Roman"/>
        </w:rPr>
      </w:pPr>
    </w:p>
    <w:p w14:paraId="673B1317" w14:textId="77777777" w:rsidR="00BF2325" w:rsidRDefault="00BF2325" w:rsidP="009576CC">
      <w:pPr>
        <w:spacing w:line="360" w:lineRule="auto"/>
        <w:rPr>
          <w:rFonts w:ascii="Times New Roman" w:hAnsi="Times New Roman" w:cs="Times New Roman"/>
        </w:rPr>
      </w:pPr>
    </w:p>
    <w:p w14:paraId="605842C7" w14:textId="77777777" w:rsidR="00BF2325" w:rsidRDefault="00BF2325" w:rsidP="009576CC">
      <w:pPr>
        <w:spacing w:line="360" w:lineRule="auto"/>
        <w:rPr>
          <w:rFonts w:ascii="Times New Roman" w:hAnsi="Times New Roman" w:cs="Times New Roman"/>
        </w:rPr>
      </w:pPr>
    </w:p>
    <w:p w14:paraId="3506BBF0" w14:textId="77777777" w:rsidR="00BF2325" w:rsidRDefault="00BF2325" w:rsidP="009576CC">
      <w:pPr>
        <w:spacing w:line="360" w:lineRule="auto"/>
        <w:rPr>
          <w:rFonts w:ascii="Times New Roman" w:hAnsi="Times New Roman" w:cs="Times New Roman"/>
        </w:rPr>
      </w:pPr>
    </w:p>
    <w:p w14:paraId="581C75C0" w14:textId="77777777" w:rsidR="00BF2325" w:rsidRPr="00EE4C48" w:rsidRDefault="00BF2325" w:rsidP="00BF2325">
      <w:pPr>
        <w:spacing w:line="360" w:lineRule="auto"/>
        <w:rPr>
          <w:rFonts w:ascii="Times New Roman" w:hAnsi="Times New Roman" w:cs="Times New Roman"/>
          <w:color w:val="000000" w:themeColor="text1"/>
          <w:u w:val="single"/>
        </w:rPr>
      </w:pPr>
      <w:r>
        <w:rPr>
          <w:u w:val="single"/>
        </w:rPr>
        <w:t>R</w:t>
      </w:r>
      <w:r w:rsidRPr="00EE4C48">
        <w:rPr>
          <w:rFonts w:ascii="Times New Roman" w:hAnsi="Times New Roman" w:cs="Times New Roman"/>
          <w:color w:val="000000" w:themeColor="text1"/>
          <w:u w:val="single"/>
        </w:rPr>
        <w:t>eference List</w:t>
      </w:r>
    </w:p>
    <w:p w14:paraId="56DE3545"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lang w:eastAsia="en-GB"/>
        </w:rPr>
      </w:pPr>
    </w:p>
    <w:p w14:paraId="25AE6ED6" w14:textId="77777777" w:rsidR="00BF2325" w:rsidRPr="00EE4C48" w:rsidRDefault="00BF2325" w:rsidP="00BF2325">
      <w:pPr>
        <w:spacing w:line="360" w:lineRule="auto"/>
        <w:rPr>
          <w:rFonts w:ascii="Times New Roman" w:eastAsia="Times New Roman" w:hAnsi="Times New Roman" w:cs="Times New Roman"/>
          <w:color w:val="000000" w:themeColor="text1"/>
        </w:rPr>
      </w:pPr>
      <w:proofErr w:type="spellStart"/>
      <w:r w:rsidRPr="00EE4C48">
        <w:rPr>
          <w:rFonts w:ascii="Times New Roman" w:eastAsia="Times New Roman" w:hAnsi="Times New Roman" w:cs="Times New Roman"/>
          <w:color w:val="000000" w:themeColor="text1"/>
          <w:shd w:val="clear" w:color="auto" w:fill="FFFFFF"/>
        </w:rPr>
        <w:t>Beetlestone</w:t>
      </w:r>
      <w:proofErr w:type="spellEnd"/>
      <w:r w:rsidRPr="00EE4C48">
        <w:rPr>
          <w:rFonts w:ascii="Times New Roman" w:eastAsia="Times New Roman" w:hAnsi="Times New Roman" w:cs="Times New Roman"/>
          <w:color w:val="000000" w:themeColor="text1"/>
          <w:shd w:val="clear" w:color="auto" w:fill="FFFFFF"/>
        </w:rPr>
        <w:t>, F. (1998)</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Creative children, imaginative teaching</w:t>
      </w:r>
      <w:r w:rsidRPr="00EE4C48">
        <w:rPr>
          <w:rFonts w:ascii="Times New Roman" w:eastAsia="Times New Roman" w:hAnsi="Times New Roman" w:cs="Times New Roman"/>
          <w:color w:val="000000" w:themeColor="text1"/>
          <w:shd w:val="clear" w:color="auto" w:fill="FFFFFF"/>
        </w:rPr>
        <w:t>. Buckingham: Open University Press.</w:t>
      </w:r>
    </w:p>
    <w:p w14:paraId="2FDEC842"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p>
    <w:p w14:paraId="10B54E84"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r w:rsidRPr="00EE4C48">
        <w:rPr>
          <w:rFonts w:ascii="Times New Roman" w:eastAsia="Times New Roman" w:hAnsi="Times New Roman" w:cs="Times New Roman"/>
          <w:color w:val="000000" w:themeColor="text1"/>
          <w:shd w:val="clear" w:color="auto" w:fill="FFFFFF"/>
        </w:rPr>
        <w:t>Boden, M. (2005)</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The creative mind: myths and mechanisms</w:t>
      </w:r>
      <w:r w:rsidRPr="00EE4C48">
        <w:rPr>
          <w:rFonts w:ascii="Times New Roman" w:eastAsia="Times New Roman" w:hAnsi="Times New Roman" w:cs="Times New Roman"/>
          <w:color w:val="000000" w:themeColor="text1"/>
          <w:shd w:val="clear" w:color="auto" w:fill="FFFFFF"/>
        </w:rPr>
        <w:t>. London: Routledge.</w:t>
      </w:r>
    </w:p>
    <w:p w14:paraId="1691DCD2" w14:textId="77777777" w:rsidR="00BF2325" w:rsidRPr="00EE4C48" w:rsidRDefault="00BF2325" w:rsidP="00BF2325">
      <w:pPr>
        <w:spacing w:line="360" w:lineRule="auto"/>
        <w:rPr>
          <w:rFonts w:ascii="Times New Roman" w:eastAsia="Times New Roman" w:hAnsi="Times New Roman" w:cs="Times New Roman"/>
          <w:color w:val="000000" w:themeColor="text1"/>
          <w:lang w:eastAsia="en-GB"/>
        </w:rPr>
      </w:pPr>
    </w:p>
    <w:p w14:paraId="74D126F9"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lang w:eastAsia="en-GB"/>
        </w:rPr>
      </w:pPr>
      <w:r w:rsidRPr="00EA1D41">
        <w:rPr>
          <w:rFonts w:ascii="Times New Roman" w:eastAsia="Times New Roman" w:hAnsi="Times New Roman" w:cs="Times New Roman"/>
          <w:color w:val="000000" w:themeColor="text1"/>
          <w:shd w:val="clear" w:color="auto" w:fill="FFFFFF"/>
          <w:lang w:eastAsia="en-GB"/>
        </w:rPr>
        <w:t>Clifford, M. (2012)</w:t>
      </w:r>
      <w:r w:rsidRPr="00EE4C48">
        <w:rPr>
          <w:rFonts w:ascii="Times New Roman" w:eastAsia="Times New Roman" w:hAnsi="Times New Roman" w:cs="Times New Roman"/>
          <w:color w:val="000000" w:themeColor="text1"/>
          <w:shd w:val="clear" w:color="auto" w:fill="FFFFFF"/>
          <w:lang w:eastAsia="en-GB"/>
        </w:rPr>
        <w:t> </w:t>
      </w:r>
      <w:r w:rsidRPr="00EA1D41">
        <w:rPr>
          <w:rFonts w:ascii="Times New Roman" w:eastAsia="Times New Roman" w:hAnsi="Times New Roman" w:cs="Times New Roman"/>
          <w:i/>
          <w:iCs/>
          <w:color w:val="000000" w:themeColor="text1"/>
          <w:lang w:eastAsia="en-GB"/>
        </w:rPr>
        <w:t xml:space="preserve">30 Things You Can Do </w:t>
      </w:r>
      <w:proofErr w:type="gramStart"/>
      <w:r w:rsidRPr="00EA1D41">
        <w:rPr>
          <w:rFonts w:ascii="Times New Roman" w:eastAsia="Times New Roman" w:hAnsi="Times New Roman" w:cs="Times New Roman"/>
          <w:i/>
          <w:iCs/>
          <w:color w:val="000000" w:themeColor="text1"/>
          <w:lang w:eastAsia="en-GB"/>
        </w:rPr>
        <w:t>To</w:t>
      </w:r>
      <w:proofErr w:type="gramEnd"/>
      <w:r w:rsidRPr="00EA1D41">
        <w:rPr>
          <w:rFonts w:ascii="Times New Roman" w:eastAsia="Times New Roman" w:hAnsi="Times New Roman" w:cs="Times New Roman"/>
          <w:i/>
          <w:iCs/>
          <w:color w:val="000000" w:themeColor="text1"/>
          <w:lang w:eastAsia="en-GB"/>
        </w:rPr>
        <w:t xml:space="preserve"> Promote Creativity - </w:t>
      </w:r>
      <w:proofErr w:type="spellStart"/>
      <w:r w:rsidRPr="00EA1D41">
        <w:rPr>
          <w:rFonts w:ascii="Times New Roman" w:eastAsia="Times New Roman" w:hAnsi="Times New Roman" w:cs="Times New Roman"/>
          <w:i/>
          <w:iCs/>
          <w:color w:val="000000" w:themeColor="text1"/>
          <w:lang w:eastAsia="en-GB"/>
        </w:rPr>
        <w:t>InformED</w:t>
      </w:r>
      <w:proofErr w:type="spellEnd"/>
      <w:r w:rsidRPr="00EA1D41">
        <w:rPr>
          <w:rFonts w:ascii="Times New Roman" w:eastAsia="Times New Roman" w:hAnsi="Times New Roman" w:cs="Times New Roman"/>
          <w:color w:val="000000" w:themeColor="text1"/>
          <w:shd w:val="clear" w:color="auto" w:fill="FFFFFF"/>
          <w:lang w:eastAsia="en-GB"/>
        </w:rPr>
        <w:t>,</w:t>
      </w:r>
      <w:r w:rsidRPr="00EE4C48">
        <w:rPr>
          <w:rFonts w:ascii="Times New Roman" w:eastAsia="Times New Roman" w:hAnsi="Times New Roman" w:cs="Times New Roman"/>
          <w:color w:val="000000" w:themeColor="text1"/>
          <w:shd w:val="clear" w:color="auto" w:fill="FFFFFF"/>
          <w:lang w:eastAsia="en-GB"/>
        </w:rPr>
        <w:t> </w:t>
      </w:r>
      <w:proofErr w:type="spellStart"/>
      <w:r w:rsidRPr="00EA1D41">
        <w:rPr>
          <w:rFonts w:ascii="Times New Roman" w:eastAsia="Times New Roman" w:hAnsi="Times New Roman" w:cs="Times New Roman"/>
          <w:i/>
          <w:iCs/>
          <w:color w:val="000000" w:themeColor="text1"/>
          <w:lang w:eastAsia="en-GB"/>
        </w:rPr>
        <w:t>InformED</w:t>
      </w:r>
      <w:proofErr w:type="spellEnd"/>
      <w:r w:rsidRPr="00EA1D41">
        <w:rPr>
          <w:rFonts w:ascii="Times New Roman" w:eastAsia="Times New Roman" w:hAnsi="Times New Roman" w:cs="Times New Roman"/>
          <w:color w:val="000000" w:themeColor="text1"/>
          <w:shd w:val="clear" w:color="auto" w:fill="FFFFFF"/>
          <w:lang w:eastAsia="en-GB"/>
        </w:rPr>
        <w:t>. Available at: https://www.opencolleges.edu.au/informed/features/30-things-you-can-do-to-promote-creativity-in-your-classroom/ (Accessed: 3 March 2018).</w:t>
      </w:r>
    </w:p>
    <w:p w14:paraId="16D111A0"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lang w:eastAsia="en-GB"/>
        </w:rPr>
      </w:pPr>
    </w:p>
    <w:p w14:paraId="6D9DE1A4" w14:textId="77777777" w:rsidR="00BF2325" w:rsidRPr="00EE4C48" w:rsidRDefault="00BF2325" w:rsidP="00BF2325">
      <w:pPr>
        <w:spacing w:line="360" w:lineRule="auto"/>
        <w:rPr>
          <w:rFonts w:ascii="Times New Roman" w:eastAsia="Times New Roman" w:hAnsi="Times New Roman" w:cs="Times New Roman"/>
          <w:color w:val="000000" w:themeColor="text1"/>
        </w:rPr>
      </w:pPr>
      <w:proofErr w:type="spellStart"/>
      <w:r w:rsidRPr="00EE4C48">
        <w:rPr>
          <w:rFonts w:ascii="Times New Roman" w:eastAsia="Times New Roman" w:hAnsi="Times New Roman" w:cs="Times New Roman"/>
          <w:color w:val="000000" w:themeColor="text1"/>
          <w:shd w:val="clear" w:color="auto" w:fill="FFFFFF"/>
        </w:rPr>
        <w:t>Cowley</w:t>
      </w:r>
      <w:proofErr w:type="spellEnd"/>
      <w:r w:rsidRPr="00EE4C48">
        <w:rPr>
          <w:rFonts w:ascii="Times New Roman" w:eastAsia="Times New Roman" w:hAnsi="Times New Roman" w:cs="Times New Roman"/>
          <w:color w:val="000000" w:themeColor="text1"/>
          <w:shd w:val="clear" w:color="auto" w:fill="FFFFFF"/>
        </w:rPr>
        <w:t>, S. (2005)</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Letting the buggers be creative</w:t>
      </w:r>
      <w:r w:rsidRPr="00EE4C48">
        <w:rPr>
          <w:rFonts w:ascii="Times New Roman" w:eastAsia="Times New Roman" w:hAnsi="Times New Roman" w:cs="Times New Roman"/>
          <w:color w:val="000000" w:themeColor="text1"/>
          <w:shd w:val="clear" w:color="auto" w:fill="FFFFFF"/>
        </w:rPr>
        <w:t>. London: Continuum.</w:t>
      </w:r>
    </w:p>
    <w:p w14:paraId="5CE64B76"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p>
    <w:p w14:paraId="09E9C384" w14:textId="77777777" w:rsidR="00BF2325" w:rsidRPr="00EE4C48" w:rsidRDefault="00BF2325" w:rsidP="00BF2325">
      <w:pPr>
        <w:spacing w:line="360" w:lineRule="auto"/>
        <w:rPr>
          <w:rFonts w:ascii="Times New Roman" w:hAnsi="Times New Roman" w:cs="Times New Roman"/>
          <w:color w:val="000000" w:themeColor="text1"/>
        </w:rPr>
      </w:pPr>
      <w:r w:rsidRPr="00EE4C48">
        <w:rPr>
          <w:rFonts w:ascii="Times New Roman" w:hAnsi="Times New Roman" w:cs="Times New Roman"/>
          <w:color w:val="000000" w:themeColor="text1"/>
        </w:rPr>
        <w:t xml:space="preserve">Donaldson, G (2015) </w:t>
      </w:r>
      <w:r w:rsidRPr="00EE4C48">
        <w:rPr>
          <w:rFonts w:ascii="Times New Roman" w:hAnsi="Times New Roman" w:cs="Times New Roman"/>
          <w:i/>
          <w:color w:val="000000" w:themeColor="text1"/>
        </w:rPr>
        <w:t>Successful Futures: Independent Review of Curriculum and Assessment Arrangements in Wales.</w:t>
      </w:r>
      <w:r w:rsidRPr="00EE4C48">
        <w:rPr>
          <w:rFonts w:ascii="Times New Roman" w:hAnsi="Times New Roman" w:cs="Times New Roman"/>
          <w:color w:val="000000" w:themeColor="text1"/>
        </w:rPr>
        <w:t xml:space="preserve"> Cardiff: Welsh Government.</w:t>
      </w:r>
    </w:p>
    <w:p w14:paraId="67FE43AA"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p>
    <w:p w14:paraId="2076D11D"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proofErr w:type="spellStart"/>
      <w:r w:rsidRPr="00EE4C48">
        <w:rPr>
          <w:rFonts w:ascii="Times New Roman" w:eastAsia="Times New Roman" w:hAnsi="Times New Roman" w:cs="Times New Roman"/>
          <w:color w:val="000000" w:themeColor="text1"/>
          <w:shd w:val="clear" w:color="auto" w:fill="FFFFFF"/>
        </w:rPr>
        <w:t>Heick</w:t>
      </w:r>
      <w:proofErr w:type="spellEnd"/>
      <w:r w:rsidRPr="00EE4C48">
        <w:rPr>
          <w:rFonts w:ascii="Times New Roman" w:eastAsia="Times New Roman" w:hAnsi="Times New Roman" w:cs="Times New Roman"/>
          <w:color w:val="000000" w:themeColor="text1"/>
          <w:shd w:val="clear" w:color="auto" w:fill="FFFFFF"/>
        </w:rPr>
        <w:t>, T. (2018)</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The Difference Between Pedagogy, Andragogy, And Heutagogy</w:t>
      </w:r>
      <w:r w:rsidRPr="00EE4C48">
        <w:rPr>
          <w:rFonts w:ascii="Times New Roman" w:eastAsia="Times New Roman" w:hAnsi="Times New Roman" w:cs="Times New Roman"/>
          <w:color w:val="000000" w:themeColor="text1"/>
          <w:shd w:val="clear" w:color="auto" w:fill="FFFFFF"/>
        </w:rPr>
        <w:t>,</w:t>
      </w:r>
      <w:r w:rsidRPr="00EE4C48">
        <w:rPr>
          <w:rStyle w:val="apple-converted-space"/>
          <w:rFonts w:ascii="Times New Roman" w:eastAsia="Times New Roman" w:hAnsi="Times New Roman" w:cs="Times New Roman"/>
          <w:color w:val="000000" w:themeColor="text1"/>
          <w:shd w:val="clear" w:color="auto" w:fill="FFFFFF"/>
        </w:rPr>
        <w:t> </w:t>
      </w:r>
      <w:proofErr w:type="spellStart"/>
      <w:r w:rsidRPr="00EE4C48">
        <w:rPr>
          <w:rFonts w:ascii="Times New Roman" w:eastAsia="Times New Roman" w:hAnsi="Times New Roman" w:cs="Times New Roman"/>
          <w:i/>
          <w:iCs/>
          <w:color w:val="000000" w:themeColor="text1"/>
        </w:rPr>
        <w:t>TeachThought</w:t>
      </w:r>
      <w:proofErr w:type="spellEnd"/>
      <w:r w:rsidRPr="00EE4C48">
        <w:rPr>
          <w:rFonts w:ascii="Times New Roman" w:eastAsia="Times New Roman" w:hAnsi="Times New Roman" w:cs="Times New Roman"/>
          <w:color w:val="000000" w:themeColor="text1"/>
          <w:shd w:val="clear" w:color="auto" w:fill="FFFFFF"/>
        </w:rPr>
        <w:t>. Available at: https://www.teachthought.com/pedagogy/a-primer-in-heutagogy-and-self-directed-learning/ (Accessed: 5 March 2018).</w:t>
      </w:r>
    </w:p>
    <w:p w14:paraId="0940FEC9" w14:textId="77777777" w:rsidR="00BF2325" w:rsidRPr="00EE4C48" w:rsidRDefault="00BF2325" w:rsidP="00BF2325">
      <w:pPr>
        <w:spacing w:line="360" w:lineRule="auto"/>
        <w:rPr>
          <w:rFonts w:ascii="Times New Roman" w:eastAsia="Times New Roman" w:hAnsi="Times New Roman" w:cs="Times New Roman"/>
          <w:color w:val="000000" w:themeColor="text1"/>
        </w:rPr>
      </w:pPr>
    </w:p>
    <w:p w14:paraId="1D7B0FCE"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r w:rsidRPr="00EE4C48">
        <w:rPr>
          <w:rFonts w:ascii="Times New Roman" w:eastAsia="Times New Roman" w:hAnsi="Times New Roman" w:cs="Times New Roman"/>
          <w:color w:val="000000" w:themeColor="text1"/>
          <w:shd w:val="clear" w:color="auto" w:fill="FFFFFF"/>
        </w:rPr>
        <w:t>Lois, G. (no date)</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Untitled</w:t>
      </w:r>
      <w:r w:rsidRPr="00EE4C48">
        <w:rPr>
          <w:rFonts w:ascii="Times New Roman" w:eastAsia="Times New Roman" w:hAnsi="Times New Roman" w:cs="Times New Roman"/>
          <w:color w:val="000000" w:themeColor="text1"/>
          <w:shd w:val="clear" w:color="auto" w:fill="FFFFFF"/>
        </w:rPr>
        <w:t>,</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Phaidon.com</w:t>
      </w:r>
      <w:r w:rsidRPr="00EE4C48">
        <w:rPr>
          <w:rFonts w:ascii="Times New Roman" w:eastAsia="Times New Roman" w:hAnsi="Times New Roman" w:cs="Times New Roman"/>
          <w:color w:val="000000" w:themeColor="text1"/>
          <w:shd w:val="clear" w:color="auto" w:fill="FFFFFF"/>
        </w:rPr>
        <w:t>. Available at: http://www.phaidon.com/resource/9780714863481-damn-good-advice-preview.pdf (Accessed: 5 March 2018).</w:t>
      </w:r>
    </w:p>
    <w:p w14:paraId="151A20D0" w14:textId="77777777" w:rsidR="00BF2325" w:rsidRPr="00EE4C48" w:rsidRDefault="00BF2325" w:rsidP="00BF2325">
      <w:pPr>
        <w:spacing w:line="360" w:lineRule="auto"/>
        <w:rPr>
          <w:rFonts w:ascii="Times New Roman" w:eastAsia="Times New Roman" w:hAnsi="Times New Roman" w:cs="Times New Roman"/>
          <w:color w:val="000000" w:themeColor="text1"/>
        </w:rPr>
      </w:pPr>
    </w:p>
    <w:p w14:paraId="26699046"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lang w:eastAsia="en-GB"/>
        </w:rPr>
      </w:pPr>
      <w:r w:rsidRPr="008C229D">
        <w:rPr>
          <w:rFonts w:ascii="Times New Roman" w:eastAsia="Times New Roman" w:hAnsi="Times New Roman" w:cs="Times New Roman"/>
          <w:color w:val="000000" w:themeColor="text1"/>
          <w:shd w:val="clear" w:color="auto" w:fill="FFFFFF"/>
          <w:lang w:eastAsia="en-GB"/>
        </w:rPr>
        <w:t>Robinson, S. (2007)</w:t>
      </w:r>
      <w:r w:rsidRPr="00EE4C48">
        <w:rPr>
          <w:rFonts w:ascii="Times New Roman" w:eastAsia="Times New Roman" w:hAnsi="Times New Roman" w:cs="Times New Roman"/>
          <w:color w:val="000000" w:themeColor="text1"/>
          <w:shd w:val="clear" w:color="auto" w:fill="FFFFFF"/>
          <w:lang w:eastAsia="en-GB"/>
        </w:rPr>
        <w:t> </w:t>
      </w:r>
      <w:r w:rsidRPr="008C229D">
        <w:rPr>
          <w:rFonts w:ascii="Times New Roman" w:eastAsia="Times New Roman" w:hAnsi="Times New Roman" w:cs="Times New Roman"/>
          <w:i/>
          <w:iCs/>
          <w:color w:val="000000" w:themeColor="text1"/>
          <w:lang w:eastAsia="en-GB"/>
        </w:rPr>
        <w:t xml:space="preserve">Do schools kill </w:t>
      </w:r>
      <w:proofErr w:type="gramStart"/>
      <w:r w:rsidRPr="008C229D">
        <w:rPr>
          <w:rFonts w:ascii="Times New Roman" w:eastAsia="Times New Roman" w:hAnsi="Times New Roman" w:cs="Times New Roman"/>
          <w:i/>
          <w:iCs/>
          <w:color w:val="000000" w:themeColor="text1"/>
          <w:lang w:eastAsia="en-GB"/>
        </w:rPr>
        <w:t>creativity?</w:t>
      </w:r>
      <w:r w:rsidRPr="008C229D">
        <w:rPr>
          <w:rFonts w:ascii="Times New Roman" w:eastAsia="Times New Roman" w:hAnsi="Times New Roman" w:cs="Times New Roman"/>
          <w:color w:val="000000" w:themeColor="text1"/>
          <w:shd w:val="clear" w:color="auto" w:fill="FFFFFF"/>
          <w:lang w:eastAsia="en-GB"/>
        </w:rPr>
        <w:t>.</w:t>
      </w:r>
      <w:proofErr w:type="gramEnd"/>
      <w:r w:rsidRPr="008C229D">
        <w:rPr>
          <w:rFonts w:ascii="Times New Roman" w:eastAsia="Times New Roman" w:hAnsi="Times New Roman" w:cs="Times New Roman"/>
          <w:color w:val="000000" w:themeColor="text1"/>
          <w:shd w:val="clear" w:color="auto" w:fill="FFFFFF"/>
          <w:lang w:eastAsia="en-GB"/>
        </w:rPr>
        <w:t xml:space="preserve"> TED Talk Conference: TED.</w:t>
      </w:r>
      <w:r w:rsidRPr="00EE4C48">
        <w:rPr>
          <w:rFonts w:ascii="Times New Roman" w:eastAsia="Times New Roman" w:hAnsi="Times New Roman" w:cs="Times New Roman"/>
          <w:color w:val="000000" w:themeColor="text1"/>
          <w:shd w:val="clear" w:color="auto" w:fill="FFFFFF"/>
          <w:lang w:eastAsia="en-GB"/>
        </w:rPr>
        <w:t xml:space="preserve"> Available at: </w:t>
      </w:r>
      <w:hyperlink r:id="rId8" w:history="1">
        <w:r w:rsidRPr="00EE4C48">
          <w:rPr>
            <w:rStyle w:val="Hyperlink"/>
            <w:rFonts w:ascii="Times New Roman" w:eastAsia="Times New Roman" w:hAnsi="Times New Roman" w:cs="Times New Roman"/>
            <w:color w:val="000000" w:themeColor="text1"/>
            <w:shd w:val="clear" w:color="auto" w:fill="FFFFFF"/>
            <w:lang w:eastAsia="en-GB"/>
          </w:rPr>
          <w:t>https://www.youtube.com/watch?v=iG9CE55wbtY</w:t>
        </w:r>
      </w:hyperlink>
      <w:r w:rsidRPr="00EE4C48">
        <w:rPr>
          <w:rFonts w:ascii="Times New Roman" w:eastAsia="Times New Roman" w:hAnsi="Times New Roman" w:cs="Times New Roman"/>
          <w:color w:val="000000" w:themeColor="text1"/>
          <w:shd w:val="clear" w:color="auto" w:fill="FFFFFF"/>
          <w:lang w:eastAsia="en-GB"/>
        </w:rPr>
        <w:t xml:space="preserve"> (Accessed: 3 March 2018) </w:t>
      </w:r>
    </w:p>
    <w:p w14:paraId="3AD0968F" w14:textId="77777777" w:rsidR="00BF2325" w:rsidRPr="00EE4C48" w:rsidRDefault="00BF2325" w:rsidP="00BF2325">
      <w:pPr>
        <w:spacing w:line="360" w:lineRule="auto"/>
        <w:rPr>
          <w:rFonts w:ascii="Times New Roman" w:eastAsia="Times New Roman" w:hAnsi="Times New Roman" w:cs="Times New Roman"/>
          <w:color w:val="000000" w:themeColor="text1"/>
        </w:rPr>
      </w:pPr>
    </w:p>
    <w:p w14:paraId="6F2CD093"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r w:rsidRPr="00EE4C48">
        <w:rPr>
          <w:rFonts w:ascii="Times New Roman" w:eastAsia="Times New Roman" w:hAnsi="Times New Roman" w:cs="Times New Roman"/>
          <w:color w:val="000000" w:themeColor="text1"/>
          <w:shd w:val="clear" w:color="auto" w:fill="FFFFFF"/>
        </w:rPr>
        <w:t xml:space="preserve">Thinking, C. and 3 Modes </w:t>
      </w:r>
      <w:proofErr w:type="gramStart"/>
      <w:r w:rsidRPr="00EE4C48">
        <w:rPr>
          <w:rFonts w:ascii="Times New Roman" w:eastAsia="Times New Roman" w:hAnsi="Times New Roman" w:cs="Times New Roman"/>
          <w:color w:val="000000" w:themeColor="text1"/>
          <w:shd w:val="clear" w:color="auto" w:fill="FFFFFF"/>
        </w:rPr>
        <w:t>Of</w:t>
      </w:r>
      <w:proofErr w:type="gramEnd"/>
      <w:r w:rsidRPr="00EE4C48">
        <w:rPr>
          <w:rFonts w:ascii="Times New Roman" w:eastAsia="Times New Roman" w:hAnsi="Times New Roman" w:cs="Times New Roman"/>
          <w:color w:val="000000" w:themeColor="text1"/>
          <w:shd w:val="clear" w:color="auto" w:fill="FFFFFF"/>
        </w:rPr>
        <w:t xml:space="preserve"> Thinking: Lateral, D. (2018)</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3 Modes Of Thinking: Lateral, Divergent &amp; Convergent Thought -</w:t>
      </w:r>
      <w:r w:rsidRPr="00EE4C48">
        <w:rPr>
          <w:rFonts w:ascii="Times New Roman" w:eastAsia="Times New Roman" w:hAnsi="Times New Roman" w:cs="Times New Roman"/>
          <w:color w:val="000000" w:themeColor="text1"/>
          <w:shd w:val="clear" w:color="auto" w:fill="FFFFFF"/>
        </w:rPr>
        <w:t>,</w:t>
      </w:r>
      <w:r w:rsidRPr="00EE4C48">
        <w:rPr>
          <w:rStyle w:val="apple-converted-space"/>
          <w:rFonts w:ascii="Times New Roman" w:eastAsia="Times New Roman" w:hAnsi="Times New Roman" w:cs="Times New Roman"/>
          <w:color w:val="000000" w:themeColor="text1"/>
          <w:shd w:val="clear" w:color="auto" w:fill="FFFFFF"/>
        </w:rPr>
        <w:t> </w:t>
      </w:r>
      <w:proofErr w:type="spellStart"/>
      <w:r w:rsidRPr="00EE4C48">
        <w:rPr>
          <w:rFonts w:ascii="Times New Roman" w:eastAsia="Times New Roman" w:hAnsi="Times New Roman" w:cs="Times New Roman"/>
          <w:i/>
          <w:iCs/>
          <w:color w:val="000000" w:themeColor="text1"/>
        </w:rPr>
        <w:t>TeachThought</w:t>
      </w:r>
      <w:proofErr w:type="spellEnd"/>
      <w:r w:rsidRPr="00EE4C48">
        <w:rPr>
          <w:rFonts w:ascii="Times New Roman" w:eastAsia="Times New Roman" w:hAnsi="Times New Roman" w:cs="Times New Roman"/>
          <w:color w:val="000000" w:themeColor="text1"/>
          <w:shd w:val="clear" w:color="auto" w:fill="FFFFFF"/>
        </w:rPr>
        <w:t>. Available at: https://www.teachthought.com/critical-thinking/3-modes-of-thought-divergent-convergent-thinking/ (Accessed: 7 March 2018).</w:t>
      </w:r>
    </w:p>
    <w:p w14:paraId="254A956F" w14:textId="77777777" w:rsidR="00BF2325" w:rsidRPr="00EE4C48" w:rsidRDefault="00BF2325" w:rsidP="00BF2325">
      <w:pPr>
        <w:spacing w:line="360" w:lineRule="auto"/>
        <w:rPr>
          <w:rFonts w:ascii="Times New Roman" w:eastAsia="Times New Roman" w:hAnsi="Times New Roman" w:cs="Times New Roman"/>
          <w:color w:val="000000" w:themeColor="text1"/>
          <w:shd w:val="clear" w:color="auto" w:fill="FFFFFF"/>
        </w:rPr>
      </w:pPr>
    </w:p>
    <w:p w14:paraId="39538AE2" w14:textId="77777777" w:rsidR="00BF2325" w:rsidRPr="00EE4C48" w:rsidRDefault="00BF2325" w:rsidP="00BF2325">
      <w:pPr>
        <w:spacing w:line="360" w:lineRule="auto"/>
        <w:rPr>
          <w:rFonts w:ascii="Times New Roman" w:eastAsia="Times New Roman" w:hAnsi="Times New Roman" w:cs="Times New Roman"/>
          <w:color w:val="000000" w:themeColor="text1"/>
        </w:rPr>
      </w:pPr>
      <w:r w:rsidRPr="00EE4C48">
        <w:rPr>
          <w:rFonts w:ascii="Times New Roman" w:eastAsia="Times New Roman" w:hAnsi="Times New Roman" w:cs="Times New Roman"/>
          <w:color w:val="000000" w:themeColor="text1"/>
          <w:shd w:val="clear" w:color="auto" w:fill="FFFFFF"/>
        </w:rPr>
        <w:t xml:space="preserve">Torrance, P. and </w:t>
      </w:r>
      <w:proofErr w:type="spellStart"/>
      <w:r w:rsidRPr="00EE4C48">
        <w:rPr>
          <w:rFonts w:ascii="Times New Roman" w:eastAsia="Times New Roman" w:hAnsi="Times New Roman" w:cs="Times New Roman"/>
          <w:color w:val="000000" w:themeColor="text1"/>
          <w:shd w:val="clear" w:color="auto" w:fill="FFFFFF"/>
        </w:rPr>
        <w:t>Safte</w:t>
      </w:r>
      <w:proofErr w:type="spellEnd"/>
      <w:r w:rsidRPr="00EE4C48">
        <w:rPr>
          <w:rFonts w:ascii="Times New Roman" w:eastAsia="Times New Roman" w:hAnsi="Times New Roman" w:cs="Times New Roman"/>
          <w:color w:val="000000" w:themeColor="text1"/>
          <w:shd w:val="clear" w:color="auto" w:fill="FFFFFF"/>
        </w:rPr>
        <w:t xml:space="preserve"> (1999)</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Torrance Incubation Model (TIM)</w:t>
      </w:r>
      <w:r w:rsidRPr="00EE4C48">
        <w:rPr>
          <w:rFonts w:ascii="Times New Roman" w:eastAsia="Times New Roman" w:hAnsi="Times New Roman" w:cs="Times New Roman"/>
          <w:color w:val="000000" w:themeColor="text1"/>
          <w:shd w:val="clear" w:color="auto" w:fill="FFFFFF"/>
        </w:rPr>
        <w:t>,</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Creativity-School</w:t>
      </w:r>
      <w:r w:rsidRPr="00EE4C48">
        <w:rPr>
          <w:rFonts w:ascii="Times New Roman" w:eastAsia="Times New Roman" w:hAnsi="Times New Roman" w:cs="Times New Roman"/>
          <w:color w:val="000000" w:themeColor="text1"/>
          <w:shd w:val="clear" w:color="auto" w:fill="FFFFFF"/>
        </w:rPr>
        <w:t>. Available at: https://creativity-school.weebly.com/torrance-incubation-model-tim.html (Accessed: 7 March 2018).</w:t>
      </w:r>
    </w:p>
    <w:p w14:paraId="5503C57C" w14:textId="77777777" w:rsidR="00BF2325" w:rsidRPr="00EE4C48" w:rsidRDefault="00BF2325" w:rsidP="00BF2325">
      <w:pPr>
        <w:spacing w:line="360" w:lineRule="auto"/>
        <w:rPr>
          <w:rFonts w:ascii="Times New Roman" w:eastAsia="Times New Roman" w:hAnsi="Times New Roman" w:cs="Times New Roman"/>
          <w:color w:val="000000" w:themeColor="text1"/>
        </w:rPr>
      </w:pPr>
    </w:p>
    <w:p w14:paraId="0CBC0788" w14:textId="77777777" w:rsidR="00BF2325" w:rsidRPr="00EE4C48" w:rsidRDefault="00BF2325" w:rsidP="00BF2325">
      <w:pPr>
        <w:spacing w:line="360" w:lineRule="auto"/>
        <w:rPr>
          <w:rFonts w:ascii="Times New Roman" w:eastAsia="Times New Roman" w:hAnsi="Times New Roman" w:cs="Times New Roman"/>
          <w:color w:val="000000" w:themeColor="text1"/>
        </w:rPr>
      </w:pPr>
      <w:r w:rsidRPr="00EE4C48">
        <w:rPr>
          <w:rFonts w:ascii="Times New Roman" w:eastAsia="Times New Roman" w:hAnsi="Times New Roman" w:cs="Times New Roman"/>
          <w:color w:val="000000" w:themeColor="text1"/>
          <w:shd w:val="clear" w:color="auto" w:fill="FFFFFF"/>
        </w:rPr>
        <w:t>University, S. (2014)</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Stanford study finds walking improves creativity</w:t>
      </w:r>
      <w:r w:rsidRPr="00EE4C48">
        <w:rPr>
          <w:rFonts w:ascii="Times New Roman" w:eastAsia="Times New Roman" w:hAnsi="Times New Roman" w:cs="Times New Roman"/>
          <w:color w:val="000000" w:themeColor="text1"/>
          <w:shd w:val="clear" w:color="auto" w:fill="FFFFFF"/>
        </w:rPr>
        <w:t>,</w:t>
      </w:r>
      <w:r w:rsidRPr="00EE4C48">
        <w:rPr>
          <w:rStyle w:val="apple-converted-space"/>
          <w:rFonts w:ascii="Times New Roman" w:eastAsia="Times New Roman" w:hAnsi="Times New Roman" w:cs="Times New Roman"/>
          <w:color w:val="000000" w:themeColor="text1"/>
          <w:shd w:val="clear" w:color="auto" w:fill="FFFFFF"/>
        </w:rPr>
        <w:t> </w:t>
      </w:r>
      <w:r w:rsidRPr="00EE4C48">
        <w:rPr>
          <w:rFonts w:ascii="Times New Roman" w:eastAsia="Times New Roman" w:hAnsi="Times New Roman" w:cs="Times New Roman"/>
          <w:i/>
          <w:iCs/>
          <w:color w:val="000000" w:themeColor="text1"/>
        </w:rPr>
        <w:t>Stanford News</w:t>
      </w:r>
      <w:r w:rsidRPr="00EE4C48">
        <w:rPr>
          <w:rFonts w:ascii="Times New Roman" w:eastAsia="Times New Roman" w:hAnsi="Times New Roman" w:cs="Times New Roman"/>
          <w:color w:val="000000" w:themeColor="text1"/>
          <w:shd w:val="clear" w:color="auto" w:fill="FFFFFF"/>
        </w:rPr>
        <w:t>. Available at: https://news.stanford.edu/2014/04/24/walking-vs-sitting-042414/ (Accessed: 5 March 2018).</w:t>
      </w:r>
    </w:p>
    <w:p w14:paraId="5E64B263" w14:textId="77777777" w:rsidR="00BF2325" w:rsidRPr="009576CC" w:rsidRDefault="00BF2325" w:rsidP="009576CC">
      <w:pPr>
        <w:spacing w:line="360" w:lineRule="auto"/>
        <w:rPr>
          <w:rFonts w:ascii="Times New Roman" w:hAnsi="Times New Roman" w:cs="Times New Roman"/>
        </w:rPr>
      </w:pPr>
    </w:p>
    <w:p w14:paraId="15247810" w14:textId="6F45E27B" w:rsidR="00426385" w:rsidRPr="009576CC" w:rsidRDefault="00426385" w:rsidP="009576CC">
      <w:pPr>
        <w:spacing w:line="360" w:lineRule="auto"/>
        <w:rPr>
          <w:rFonts w:ascii="Times New Roman" w:hAnsi="Times New Roman" w:cs="Times New Roman"/>
        </w:rPr>
      </w:pPr>
      <w:r w:rsidRPr="009576CC">
        <w:rPr>
          <w:rFonts w:ascii="Times New Roman" w:hAnsi="Times New Roman" w:cs="Times New Roman"/>
        </w:rPr>
        <w:t xml:space="preserve"> </w:t>
      </w:r>
    </w:p>
    <w:sectPr w:rsidR="00426385" w:rsidRPr="009576CC" w:rsidSect="00284F25">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E5FE70" w14:textId="77777777" w:rsidR="00C07ACD" w:rsidRDefault="00C07ACD" w:rsidP="009576CC">
      <w:r>
        <w:separator/>
      </w:r>
    </w:p>
  </w:endnote>
  <w:endnote w:type="continuationSeparator" w:id="0">
    <w:p w14:paraId="427D75FE" w14:textId="77777777" w:rsidR="00C07ACD" w:rsidRDefault="00C07ACD" w:rsidP="00957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DDD67C" w14:textId="77777777" w:rsidR="00C07ACD" w:rsidRDefault="00C07ACD" w:rsidP="009576CC">
      <w:r>
        <w:separator/>
      </w:r>
    </w:p>
  </w:footnote>
  <w:footnote w:type="continuationSeparator" w:id="0">
    <w:p w14:paraId="107114A8" w14:textId="77777777" w:rsidR="00C07ACD" w:rsidRDefault="00C07ACD" w:rsidP="009576C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A38EC2" w14:textId="363A2D6F" w:rsidR="009576CC" w:rsidRPr="009576CC" w:rsidRDefault="009576CC" w:rsidP="009576CC">
    <w:pPr>
      <w:pStyle w:val="Header"/>
      <w:spacing w:line="360" w:lineRule="auto"/>
      <w:jc w:val="right"/>
      <w:rPr>
        <w:rFonts w:ascii="Times New Roman" w:hAnsi="Times New Roman" w:cs="Times New Roman"/>
      </w:rPr>
    </w:pPr>
    <w:r>
      <w:rPr>
        <w:rFonts w:ascii="Times New Roman" w:hAnsi="Times New Roman" w:cs="Times New Roman"/>
      </w:rPr>
      <w:t>1500101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8B5E6B"/>
    <w:multiLevelType w:val="hybridMultilevel"/>
    <w:tmpl w:val="27B6E1FC"/>
    <w:lvl w:ilvl="0" w:tplc="250CC5FE">
      <w:start w:val="3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555"/>
    <w:rsid w:val="00001563"/>
    <w:rsid w:val="00004FFA"/>
    <w:rsid w:val="00015576"/>
    <w:rsid w:val="00072B8C"/>
    <w:rsid w:val="000E5082"/>
    <w:rsid w:val="00102F98"/>
    <w:rsid w:val="0018462B"/>
    <w:rsid w:val="001E39FC"/>
    <w:rsid w:val="001F2195"/>
    <w:rsid w:val="00276415"/>
    <w:rsid w:val="00284F25"/>
    <w:rsid w:val="002B3E61"/>
    <w:rsid w:val="002C006C"/>
    <w:rsid w:val="002C79F6"/>
    <w:rsid w:val="002D38E6"/>
    <w:rsid w:val="0031113A"/>
    <w:rsid w:val="00347FB8"/>
    <w:rsid w:val="0036392D"/>
    <w:rsid w:val="003A5189"/>
    <w:rsid w:val="003D1F13"/>
    <w:rsid w:val="003D4818"/>
    <w:rsid w:val="003E770F"/>
    <w:rsid w:val="003E7F5A"/>
    <w:rsid w:val="003F0EF8"/>
    <w:rsid w:val="003F48A2"/>
    <w:rsid w:val="003F4C9E"/>
    <w:rsid w:val="004170A7"/>
    <w:rsid w:val="00426385"/>
    <w:rsid w:val="004839AC"/>
    <w:rsid w:val="004E0333"/>
    <w:rsid w:val="004E71CC"/>
    <w:rsid w:val="00504723"/>
    <w:rsid w:val="005069CA"/>
    <w:rsid w:val="00510962"/>
    <w:rsid w:val="00511ECE"/>
    <w:rsid w:val="00563061"/>
    <w:rsid w:val="00582842"/>
    <w:rsid w:val="005C44F6"/>
    <w:rsid w:val="0061320F"/>
    <w:rsid w:val="00657375"/>
    <w:rsid w:val="00662357"/>
    <w:rsid w:val="00697898"/>
    <w:rsid w:val="006D64C0"/>
    <w:rsid w:val="006D7D3A"/>
    <w:rsid w:val="00731A78"/>
    <w:rsid w:val="00754555"/>
    <w:rsid w:val="007F471C"/>
    <w:rsid w:val="0082251C"/>
    <w:rsid w:val="00875379"/>
    <w:rsid w:val="008861E7"/>
    <w:rsid w:val="008A455A"/>
    <w:rsid w:val="008E03F0"/>
    <w:rsid w:val="00927D5A"/>
    <w:rsid w:val="009576CC"/>
    <w:rsid w:val="009618D3"/>
    <w:rsid w:val="00981A70"/>
    <w:rsid w:val="00992EF0"/>
    <w:rsid w:val="009A79B8"/>
    <w:rsid w:val="009F0C22"/>
    <w:rsid w:val="00A50D9E"/>
    <w:rsid w:val="00A670B0"/>
    <w:rsid w:val="00A966A8"/>
    <w:rsid w:val="00AD6C9E"/>
    <w:rsid w:val="00AD705C"/>
    <w:rsid w:val="00B031CD"/>
    <w:rsid w:val="00B30645"/>
    <w:rsid w:val="00BD3795"/>
    <w:rsid w:val="00BF2325"/>
    <w:rsid w:val="00C043EB"/>
    <w:rsid w:val="00C07ACD"/>
    <w:rsid w:val="00C8566A"/>
    <w:rsid w:val="00CB488D"/>
    <w:rsid w:val="00CE2516"/>
    <w:rsid w:val="00CE3317"/>
    <w:rsid w:val="00CE36BA"/>
    <w:rsid w:val="00D022BB"/>
    <w:rsid w:val="00D05D2B"/>
    <w:rsid w:val="00D06B31"/>
    <w:rsid w:val="00D5779B"/>
    <w:rsid w:val="00D63750"/>
    <w:rsid w:val="00D935CD"/>
    <w:rsid w:val="00D95839"/>
    <w:rsid w:val="00D972CD"/>
    <w:rsid w:val="00DA4293"/>
    <w:rsid w:val="00DB7E08"/>
    <w:rsid w:val="00DD3B5B"/>
    <w:rsid w:val="00DF1B21"/>
    <w:rsid w:val="00E250D1"/>
    <w:rsid w:val="00E323B5"/>
    <w:rsid w:val="00E33665"/>
    <w:rsid w:val="00E83DFC"/>
    <w:rsid w:val="00E95D07"/>
    <w:rsid w:val="00EB386F"/>
    <w:rsid w:val="00FD1319"/>
    <w:rsid w:val="00FD1F56"/>
    <w:rsid w:val="00FF159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8E3ABB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54555"/>
  </w:style>
  <w:style w:type="paragraph" w:styleId="ListParagraph">
    <w:name w:val="List Paragraph"/>
    <w:basedOn w:val="Normal"/>
    <w:uiPriority w:val="34"/>
    <w:qFormat/>
    <w:rsid w:val="00426385"/>
    <w:pPr>
      <w:ind w:left="720"/>
      <w:contextualSpacing/>
    </w:pPr>
  </w:style>
  <w:style w:type="paragraph" w:customStyle="1" w:styleId="p1">
    <w:name w:val="p1"/>
    <w:basedOn w:val="Normal"/>
    <w:rsid w:val="00B031CD"/>
    <w:pPr>
      <w:spacing w:after="120" w:line="182" w:lineRule="atLeast"/>
      <w:ind w:left="300" w:hanging="285"/>
    </w:pPr>
    <w:rPr>
      <w:rFonts w:ascii="Helvetica" w:hAnsi="Helvetica" w:cs="Times New Roman"/>
      <w:sz w:val="17"/>
      <w:szCs w:val="17"/>
      <w:lang w:eastAsia="en-GB"/>
    </w:rPr>
  </w:style>
  <w:style w:type="paragraph" w:styleId="Header">
    <w:name w:val="header"/>
    <w:basedOn w:val="Normal"/>
    <w:link w:val="HeaderChar"/>
    <w:uiPriority w:val="99"/>
    <w:unhideWhenUsed/>
    <w:rsid w:val="009576CC"/>
    <w:pPr>
      <w:tabs>
        <w:tab w:val="center" w:pos="4513"/>
        <w:tab w:val="right" w:pos="9026"/>
      </w:tabs>
    </w:pPr>
  </w:style>
  <w:style w:type="character" w:customStyle="1" w:styleId="HeaderChar">
    <w:name w:val="Header Char"/>
    <w:basedOn w:val="DefaultParagraphFont"/>
    <w:link w:val="Header"/>
    <w:uiPriority w:val="99"/>
    <w:rsid w:val="009576CC"/>
  </w:style>
  <w:style w:type="paragraph" w:styleId="Footer">
    <w:name w:val="footer"/>
    <w:basedOn w:val="Normal"/>
    <w:link w:val="FooterChar"/>
    <w:uiPriority w:val="99"/>
    <w:unhideWhenUsed/>
    <w:rsid w:val="009576CC"/>
    <w:pPr>
      <w:tabs>
        <w:tab w:val="center" w:pos="4513"/>
        <w:tab w:val="right" w:pos="9026"/>
      </w:tabs>
    </w:pPr>
  </w:style>
  <w:style w:type="character" w:customStyle="1" w:styleId="FooterChar">
    <w:name w:val="Footer Char"/>
    <w:basedOn w:val="DefaultParagraphFont"/>
    <w:link w:val="Footer"/>
    <w:uiPriority w:val="99"/>
    <w:rsid w:val="009576CC"/>
  </w:style>
  <w:style w:type="character" w:styleId="Hyperlink">
    <w:name w:val="Hyperlink"/>
    <w:basedOn w:val="DefaultParagraphFont"/>
    <w:uiPriority w:val="99"/>
    <w:unhideWhenUsed/>
    <w:rsid w:val="00BF2325"/>
    <w:rPr>
      <w:color w:val="0563C1" w:themeColor="hyperlink"/>
      <w:u w:val="single"/>
    </w:rPr>
  </w:style>
  <w:style w:type="character" w:styleId="FollowedHyperlink">
    <w:name w:val="FollowedHyperlink"/>
    <w:basedOn w:val="DefaultParagraphFont"/>
    <w:uiPriority w:val="99"/>
    <w:semiHidden/>
    <w:unhideWhenUsed/>
    <w:rsid w:val="00BF23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3524269">
      <w:bodyDiv w:val="1"/>
      <w:marLeft w:val="0"/>
      <w:marRight w:val="0"/>
      <w:marTop w:val="0"/>
      <w:marBottom w:val="0"/>
      <w:divBdr>
        <w:top w:val="none" w:sz="0" w:space="0" w:color="auto"/>
        <w:left w:val="none" w:sz="0" w:space="0" w:color="auto"/>
        <w:bottom w:val="none" w:sz="0" w:space="0" w:color="auto"/>
        <w:right w:val="none" w:sz="0" w:space="0" w:color="auto"/>
      </w:divBdr>
    </w:div>
    <w:div w:id="18990526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GfaVt0u41ic&amp;feature=youtu.be" TargetMode="External"/><Relationship Id="rId8" Type="http://schemas.openxmlformats.org/officeDocument/2006/relationships/hyperlink" Target="https://www.youtube.com/watch?v=iG9CE55wbtY"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TotalTime>
  <Pages>5</Pages>
  <Words>1231</Words>
  <Characters>7020</Characters>
  <Application>Microsoft Macintosh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Martin (1500101)</dc:creator>
  <cp:keywords/>
  <dc:description/>
  <cp:lastModifiedBy>Siobhan Martin (1500101)</cp:lastModifiedBy>
  <cp:revision>7</cp:revision>
  <dcterms:created xsi:type="dcterms:W3CDTF">2018-03-12T20:20:00Z</dcterms:created>
  <dcterms:modified xsi:type="dcterms:W3CDTF">2018-03-13T22:20:00Z</dcterms:modified>
</cp:coreProperties>
</file>