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504BA" w14:textId="77777777" w:rsidR="008647DA" w:rsidRDefault="00F35F7A">
      <w:r>
        <w:rPr>
          <w:noProof/>
        </w:rPr>
        <mc:AlternateContent>
          <mc:Choice Requires="wpg">
            <w:drawing>
              <wp:anchor distT="0" distB="0" distL="114300" distR="114300" simplePos="0" relativeHeight="251662336" behindDoc="0" locked="0" layoutInCell="1" allowOverlap="1" wp14:anchorId="3787C5CA" wp14:editId="6EBB9B64">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2181E298"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453055" wp14:editId="2F5C0106">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3581C4B2" w14:textId="77777777" w:rsidR="008647DA" w:rsidRDefault="00F35F7A">
                            <w:pPr>
                              <w:pStyle w:val="NoSpacing"/>
                              <w:jc w:val="right"/>
                            </w:pPr>
                            <w:r>
                              <w:rPr>
                                <w:color w:val="595959"/>
                                <w:sz w:val="28"/>
                                <w:szCs w:val="28"/>
                              </w:rPr>
                              <w:t>Tom Sinclair</w:t>
                            </w:r>
                          </w:p>
                          <w:p w14:paraId="4E63A705" w14:textId="77777777" w:rsidR="008647DA" w:rsidRDefault="00F35F7A">
                            <w:pPr>
                              <w:pStyle w:val="NoSpacing"/>
                              <w:jc w:val="right"/>
                            </w:pPr>
                            <w:r>
                              <w:rPr>
                                <w:color w:val="595959"/>
                                <w:sz w:val="18"/>
                                <w:szCs w:val="18"/>
                              </w:rPr>
                              <w:t>2104559@student.uwtsd.ac.uk</w:t>
                            </w:r>
                          </w:p>
                        </w:txbxContent>
                      </wps:txbx>
                      <wps:bodyPr vert="horz" wrap="square" lIns="1600200" tIns="0" rIns="685800" bIns="0" anchor="b" anchorCtr="0" compatLnSpc="1">
                        <a:noAutofit/>
                      </wps:bodyPr>
                    </wps:wsp>
                  </a:graphicData>
                </a:graphic>
              </wp:anchor>
            </w:drawing>
          </mc:Choice>
          <mc:Fallback>
            <w:pict>
              <v:shapetype w14:anchorId="2E453055"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3581C4B2" w14:textId="77777777" w:rsidR="008647DA" w:rsidRDefault="00F35F7A">
                      <w:pPr>
                        <w:pStyle w:val="NoSpacing"/>
                        <w:jc w:val="right"/>
                      </w:pPr>
                      <w:r>
                        <w:rPr>
                          <w:color w:val="595959"/>
                          <w:sz w:val="28"/>
                          <w:szCs w:val="28"/>
                        </w:rPr>
                        <w:t>Tom Sinclair</w:t>
                      </w:r>
                    </w:p>
                    <w:p w14:paraId="4E63A705" w14:textId="77777777" w:rsidR="008647DA" w:rsidRDefault="00F35F7A">
                      <w:pPr>
                        <w:pStyle w:val="NoSpacing"/>
                        <w:jc w:val="right"/>
                      </w:pPr>
                      <w:r>
                        <w:rPr>
                          <w:color w:val="595959"/>
                          <w:sz w:val="18"/>
                          <w:szCs w:val="18"/>
                        </w:rPr>
                        <w:t>2104559@student.uwtsd.ac.uk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A01C57" wp14:editId="546C3BA7">
                <wp:simplePos x="0" y="0"/>
                <wp:positionH relativeFrom="page">
                  <wp:posOffset>222885</wp:posOffset>
                </wp:positionH>
                <wp:positionV relativeFrom="page">
                  <wp:posOffset>3207386</wp:posOffset>
                </wp:positionV>
                <wp:extent cx="7114544" cy="3874770"/>
                <wp:effectExtent l="0" t="0" r="0" b="11430"/>
                <wp:wrapSquare wrapText="bothSides"/>
                <wp:docPr id="5"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2E8EAD97" w14:textId="77777777" w:rsidR="008647DA" w:rsidRDefault="00F35F7A">
                            <w:pPr>
                              <w:jc w:val="right"/>
                            </w:pPr>
                            <w:r>
                              <w:rPr>
                                <w:caps/>
                                <w:color w:val="4472C4"/>
                                <w:sz w:val="64"/>
                                <w:szCs w:val="64"/>
                              </w:rPr>
                              <w:t>Scenario question</w:t>
                            </w:r>
                          </w:p>
                          <w:p w14:paraId="32A63367" w14:textId="77777777" w:rsidR="008647DA" w:rsidRDefault="00F35F7A">
                            <w:pPr>
                              <w:jc w:val="right"/>
                            </w:pPr>
                            <w:r>
                              <w:rPr>
                                <w:color w:val="404040"/>
                                <w:sz w:val="36"/>
                                <w:szCs w:val="36"/>
                              </w:rPr>
                              <w:t>By Tom Sinclair</w:t>
                            </w:r>
                          </w:p>
                        </w:txbxContent>
                      </wps:txbx>
                      <wps:bodyPr vert="horz" wrap="square" lIns="1600200" tIns="0" rIns="685800" bIns="0" anchor="b" anchorCtr="0" compatLnSpc="1">
                        <a:noAutofit/>
                      </wps:bodyPr>
                    </wps:wsp>
                  </a:graphicData>
                </a:graphic>
              </wp:anchor>
            </w:drawing>
          </mc:Choice>
          <mc:Fallback>
            <w:pict>
              <v:shape w14:anchorId="77A01C57" id="Text Box 154" o:spid="_x0000_s1027"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" filled="f" stroked="f">
                <v:textbox inset="126pt,0,54pt,0">
                  <w:txbxContent>
                    <w:p w14:paraId="2E8EAD97" w14:textId="77777777" w:rsidR="008647DA" w:rsidRDefault="00F35F7A">
                      <w:pPr>
                        <w:jc w:val="right"/>
                      </w:pPr>
                      <w:r>
                        <w:rPr>
                          <w:caps/>
                          <w:color w:val="4472C4"/>
                          <w:sz w:val="64"/>
                          <w:szCs w:val="64"/>
                        </w:rPr>
                        <w:t>Scenario question</w:t>
                      </w:r>
                    </w:p>
                    <w:p w14:paraId="32A63367" w14:textId="77777777" w:rsidR="008647DA" w:rsidRDefault="00F35F7A">
                      <w:pPr>
                        <w:jc w:val="right"/>
                      </w:pPr>
                      <w:r>
                        <w:rPr>
                          <w:color w:val="404040"/>
                          <w:sz w:val="36"/>
                          <w:szCs w:val="36"/>
                        </w:rPr>
                        <w:t>By Tom Sinclair</w:t>
                      </w:r>
                    </w:p>
                  </w:txbxContent>
                </v:textbox>
                <w10:wrap type="square" anchorx="page" anchory="page"/>
              </v:shape>
            </w:pict>
          </mc:Fallback>
        </mc:AlternateContent>
      </w:r>
    </w:p>
    <w:p w14:paraId="2FD43B8F" w14:textId="4561F72E" w:rsidR="00A44D2A" w:rsidRDefault="00A44D2A">
      <w:pPr>
        <w:suppressAutoHyphens w:val="0"/>
      </w:pPr>
      <w:r>
        <w:br w:type="page"/>
      </w:r>
    </w:p>
    <w:p w14:paraId="5A546A30" w14:textId="77777777" w:rsidR="00A44D2A" w:rsidRDefault="00A44D2A" w:rsidP="00A44D2A">
      <w:pPr>
        <w:rPr>
          <w:szCs w:val="24"/>
          <w:lang w:val="pt-PT"/>
        </w:rPr>
      </w:pPr>
    </w:p>
    <w:p w14:paraId="530483CB" w14:textId="77777777" w:rsidR="008647DA" w:rsidRDefault="008647DA"/>
    <w:p w14:paraId="6F40D829" w14:textId="2AE8F270" w:rsidR="008647DA" w:rsidRDefault="00F35F7A">
      <w:r>
        <w:t xml:space="preserve">In this written assignment, I will be analysing the events which have occurred and will be advising both Paula and Harriet on their criminal liabilities. I will also be stating any defences, partial defences or previous cases which could have an impact on </w:t>
      </w:r>
      <w:r>
        <w:t>their criminal liability.</w:t>
      </w:r>
      <w:r w:rsidR="003A21ED">
        <w:t xml:space="preserve"> </w:t>
      </w:r>
      <w:r w:rsidR="009F6D81">
        <w:t xml:space="preserve">In this scenario, </w:t>
      </w:r>
      <w:r w:rsidR="006039BF">
        <w:t>t</w:t>
      </w:r>
      <w:r w:rsidR="005F0EF5">
        <w:t xml:space="preserve">he mens rea is of vital importance </w:t>
      </w:r>
      <w:r w:rsidR="00526498">
        <w:t xml:space="preserve">because </w:t>
      </w:r>
      <w:r w:rsidR="00A847A9">
        <w:t xml:space="preserve">even though it’s not the actual part of the crime, the intention is a massive role in if a charge can be given </w:t>
      </w:r>
      <w:r w:rsidR="006039BF">
        <w:t xml:space="preserve">or if a defence is valid. The actus rea is also a massive part of the </w:t>
      </w:r>
      <w:r w:rsidR="008F15B6">
        <w:t>scenario as there is a lot of different crimes which have been physically committed</w:t>
      </w:r>
      <w:r w:rsidR="001C503A">
        <w:t>.</w:t>
      </w:r>
    </w:p>
    <w:p w14:paraId="25B19FCC" w14:textId="357EEEA7" w:rsidR="008647DA" w:rsidRDefault="00F35F7A">
      <w:r>
        <w:t>At the start of the scenario, we are shown that Paula had been jealous of Christine’s gifts and following this, she placed the handbag inside her coat and then proceeded to take the handbag outside to her car</w:t>
      </w:r>
      <w:r w:rsidR="006521F7">
        <w:t>,</w:t>
      </w:r>
      <w:r>
        <w:t xml:space="preserve"> where she places it </w:t>
      </w:r>
      <w:r>
        <w:t>underneath her vehicle with the intention of placing it in her car after the party. Later in the scenario, we are told that Paula picks up the handbag and proceeds to place it in the footwell of her car. What we are shown in this scenario is that Paula ful</w:t>
      </w:r>
      <w:r>
        <w:t xml:space="preserve">fils both the mens rea and actus rea. The mens rea is completed when it is shown that she dishonestly took the handbag by hiding it in her coat </w:t>
      </w:r>
      <w:r w:rsidR="005C3543">
        <w:t xml:space="preserve">then leaving </w:t>
      </w:r>
      <w:r>
        <w:t>the handbag under her vehicle and later placed it in the footwell and drove away, meaning there was int</w:t>
      </w:r>
      <w:r>
        <w:t>ention for h</w:t>
      </w:r>
      <w:r w:rsidR="00507C20">
        <w:t>er actions</w:t>
      </w:r>
      <w:r>
        <w:t>.</w:t>
      </w:r>
      <w:r w:rsidR="0098130E">
        <w:t xml:space="preserve"> </w:t>
      </w:r>
      <w:r>
        <w:t xml:space="preserve"> </w:t>
      </w:r>
      <w:r w:rsidR="006C66AA">
        <w:t>One case with a similar intention is R v Morris (1983) where in this case Morris was caught changing labels on products in a supermarket in order to pay less for the products he was purchasing.</w:t>
      </w:r>
      <w:r w:rsidR="00DF6B0D">
        <w:t xml:space="preserve"> Due to his awareness of what he was doing, and his knowledge that he would be permanently depriving the shop of their goods, </w:t>
      </w:r>
      <w:r w:rsidR="00862358">
        <w:t>we</w:t>
      </w:r>
      <w:r w:rsidR="00DF6B0D">
        <w:t xml:space="preserve"> are </w:t>
      </w:r>
      <w:r w:rsidR="00862358">
        <w:t>shown</w:t>
      </w:r>
      <w:r w:rsidR="00DF6B0D">
        <w:t xml:space="preserve"> that he had a direct intention and later he was found guilty under the section 1 (1) of the Theft Act 1968.</w:t>
      </w:r>
      <w:r w:rsidR="006C66AA">
        <w:t xml:space="preserve"> </w:t>
      </w:r>
      <w:r w:rsidR="00DF6B0D">
        <w:t>This case also proves that Paula has a direct intention as she is fully aware that she would be permanently depriving Christine of her gifts</w:t>
      </w:r>
      <w:r w:rsidR="00950B2A">
        <w:t xml:space="preserve"> and has every intention to do so</w:t>
      </w:r>
      <w:r w:rsidR="00AC65F3">
        <w:t xml:space="preserve"> (C</w:t>
      </w:r>
      <w:r w:rsidR="002D64E7">
        <w:t>PS</w:t>
      </w:r>
      <w:r w:rsidR="00AC65F3">
        <w:t xml:space="preserve">, </w:t>
      </w:r>
      <w:r w:rsidR="003C2558">
        <w:t>2019)</w:t>
      </w:r>
      <w:r w:rsidR="00862358">
        <w:t xml:space="preserve">. </w:t>
      </w:r>
      <w:r>
        <w:t xml:space="preserve">The actus rea however is completed upon Paula firstly taking the handbag from the party, and secondly picking it up and placing it in the footwell of </w:t>
      </w:r>
      <w:r>
        <w:t xml:space="preserve">her car as she proceeds to leave the property. </w:t>
      </w:r>
      <w:r>
        <w:t xml:space="preserve">Paula had a direct intention of stealing the handbag and would also have no defence </w:t>
      </w:r>
      <w:r>
        <w:t>a</w:t>
      </w:r>
      <w:r>
        <w:t>s</w:t>
      </w:r>
      <w:r>
        <w:t xml:space="preserve"> </w:t>
      </w:r>
      <w:r>
        <w:t>s</w:t>
      </w:r>
      <w:r>
        <w:t>h</w:t>
      </w:r>
      <w:r>
        <w:t>e</w:t>
      </w:r>
      <w:r>
        <w:t xml:space="preserve"> </w:t>
      </w:r>
      <w:r>
        <w:t>h</w:t>
      </w:r>
      <w:r>
        <w:t>a</w:t>
      </w:r>
      <w:r>
        <w:t>d</w:t>
      </w:r>
      <w:r>
        <w:t xml:space="preserve"> </w:t>
      </w:r>
      <w:r>
        <w:t>f</w:t>
      </w:r>
      <w:r>
        <w:t>u</w:t>
      </w:r>
      <w:r>
        <w:t>l</w:t>
      </w:r>
      <w:r>
        <w:t>f</w:t>
      </w:r>
      <w:r>
        <w:t>i</w:t>
      </w:r>
      <w:r>
        <w:t>l</w:t>
      </w:r>
      <w:r>
        <w:t>l</w:t>
      </w:r>
      <w:r>
        <w:t>e</w:t>
      </w:r>
      <w:r>
        <w:t>d</w:t>
      </w:r>
      <w:r>
        <w:t xml:space="preserve"> </w:t>
      </w:r>
      <w:r>
        <w:t>t</w:t>
      </w:r>
      <w:r>
        <w:t>h</w:t>
      </w:r>
      <w:r>
        <w:t>e</w:t>
      </w:r>
      <w:r>
        <w:t xml:space="preserve"> </w:t>
      </w:r>
      <w:r>
        <w:t>m</w:t>
      </w:r>
      <w:r>
        <w:t>e</w:t>
      </w:r>
      <w:r>
        <w:t>n</w:t>
      </w:r>
      <w:r>
        <w:t>s</w:t>
      </w:r>
      <w:r>
        <w:t xml:space="preserve"> </w:t>
      </w:r>
      <w:r>
        <w:t>r</w:t>
      </w:r>
      <w:r>
        <w:t>e</w:t>
      </w:r>
      <w:r>
        <w:t>a</w:t>
      </w:r>
      <w:r>
        <w:t xml:space="preserve"> </w:t>
      </w:r>
      <w:r>
        <w:t>a</w:t>
      </w:r>
      <w:r>
        <w:t>n</w:t>
      </w:r>
      <w:r>
        <w:t>d</w:t>
      </w:r>
      <w:r>
        <w:t xml:space="preserve"> </w:t>
      </w:r>
      <w:r>
        <w:t>a</w:t>
      </w:r>
      <w:r>
        <w:t>c</w:t>
      </w:r>
      <w:r>
        <w:t>t</w:t>
      </w:r>
      <w:r>
        <w:t>u</w:t>
      </w:r>
      <w:r>
        <w:t>s</w:t>
      </w:r>
      <w:r>
        <w:t xml:space="preserve"> </w:t>
      </w:r>
      <w:r>
        <w:t>r</w:t>
      </w:r>
      <w:r>
        <w:t>e</w:t>
      </w:r>
      <w:r>
        <w:t>a</w:t>
      </w:r>
      <w:r>
        <w:t>.</w:t>
      </w:r>
      <w:r>
        <w:t xml:space="preserve"> </w:t>
      </w:r>
      <w:r>
        <w:t xml:space="preserve">Due to this, Paula </w:t>
      </w:r>
      <w:r>
        <w:t>would be charged for theft under section 1 (1) of the The</w:t>
      </w:r>
      <w:r>
        <w:t>ft Act 1968.</w:t>
      </w:r>
    </w:p>
    <w:p w14:paraId="2A4C152D" w14:textId="400D569B" w:rsidR="008647DA" w:rsidRDefault="00F35F7A">
      <w:r>
        <w:t xml:space="preserve">Later in this scenario we are </w:t>
      </w:r>
      <w:r w:rsidR="00593581">
        <w:t>told</w:t>
      </w:r>
      <w:r>
        <w:t xml:space="preserve"> that Harriet was allergic to </w:t>
      </w:r>
      <w:r w:rsidR="00736962">
        <w:t>alcohol,</w:t>
      </w:r>
      <w:r w:rsidR="003112DE">
        <w:t xml:space="preserve"> </w:t>
      </w:r>
      <w:r>
        <w:t>however</w:t>
      </w:r>
      <w:r w:rsidR="00ED13D5">
        <w:t>,</w:t>
      </w:r>
      <w:r>
        <w:t xml:space="preserve"> was spiked with vodka by Leon. After </w:t>
      </w:r>
      <w:r w:rsidR="00175219">
        <w:t xml:space="preserve">consuming </w:t>
      </w:r>
      <w:r>
        <w:t>the drink in which Leon had spiked with vodka, she proceeded</w:t>
      </w:r>
      <w:r w:rsidR="0006415B">
        <w:t xml:space="preserve"> </w:t>
      </w:r>
      <w:r w:rsidR="00EA145A">
        <w:t>hallucinate causing her</w:t>
      </w:r>
      <w:r>
        <w:t xml:space="preserve"> to believe the house was on fire and following this com</w:t>
      </w:r>
      <w:r>
        <w:t>mitted several crimes. The first crime which was committed was criminal damage when she began smashing glass panes and the bi fold doors of Christine’s kitchen. The second crime was when she</w:t>
      </w:r>
      <w:r w:rsidR="00FD47D5">
        <w:t xml:space="preserve"> </w:t>
      </w:r>
      <w:r w:rsidR="00353549">
        <w:t>hit</w:t>
      </w:r>
      <w:r>
        <w:t xml:space="preserve"> another gu</w:t>
      </w:r>
      <w:r w:rsidR="001553B0">
        <w:t>est named</w:t>
      </w:r>
      <w:r>
        <w:t xml:space="preserve"> Daniel</w:t>
      </w:r>
      <w:r>
        <w:t xml:space="preserve"> in the face resulting in him having a brok</w:t>
      </w:r>
      <w:r>
        <w:t xml:space="preserve">en cheek bone. We are shown in this scenario that Harriet did not have the intention to cause criminal damage to the property. </w:t>
      </w:r>
      <w:r w:rsidR="00CA18E1">
        <w:t xml:space="preserve">The reasoning for this is that Harriet was involuntarily intoxicated and </w:t>
      </w:r>
      <w:r w:rsidR="00CA52BD">
        <w:t>did not fully understand that she was committing criminal damage.</w:t>
      </w:r>
      <w:r w:rsidR="005C083B">
        <w:t xml:space="preserve"> One case which supports this is </w:t>
      </w:r>
      <w:r w:rsidR="00167CBC">
        <w:t>Hardie (1985) where Hardie</w:t>
      </w:r>
      <w:r w:rsidR="005C04A7">
        <w:t xml:space="preserve"> had taken out of date </w:t>
      </w:r>
      <w:r w:rsidR="00603912">
        <w:t>Valium</w:t>
      </w:r>
      <w:r w:rsidR="005C04A7">
        <w:t xml:space="preserve"> in order to calm himself after being asked to</w:t>
      </w:r>
      <w:r w:rsidR="00A36574">
        <w:t xml:space="preserve"> leave the</w:t>
      </w:r>
      <w:r w:rsidR="005C04A7">
        <w:t xml:space="preserve"> flat. Following this, he </w:t>
      </w:r>
      <w:r w:rsidR="00603912">
        <w:t xml:space="preserve">was unaware of his actions and committed arson by setting fire to a wardrobe inside the flat.  Originally he was </w:t>
      </w:r>
      <w:r w:rsidR="00ED45F1">
        <w:t xml:space="preserve">charged with </w:t>
      </w:r>
      <w:r w:rsidR="00603912">
        <w:t xml:space="preserve">arson </w:t>
      </w:r>
      <w:r w:rsidR="00710075">
        <w:t xml:space="preserve">under </w:t>
      </w:r>
      <w:r w:rsidR="00CE3D4E">
        <w:t>S</w:t>
      </w:r>
      <w:r w:rsidR="00710075">
        <w:t xml:space="preserve">ection </w:t>
      </w:r>
      <w:r w:rsidR="00ED45F1">
        <w:t xml:space="preserve">1 of the </w:t>
      </w:r>
      <w:r w:rsidR="006D0993">
        <w:t xml:space="preserve">Criminal Damage Act </w:t>
      </w:r>
      <w:r w:rsidR="006D0993">
        <w:lastRenderedPageBreak/>
        <w:t xml:space="preserve">1971, </w:t>
      </w:r>
      <w:r w:rsidR="00603912">
        <w:t>however h</w:t>
      </w:r>
      <w:r w:rsidR="005C18C0">
        <w:t xml:space="preserve">is appeal was accepted due to the </w:t>
      </w:r>
      <w:r w:rsidR="00365A9C">
        <w:t xml:space="preserve">matter of </w:t>
      </w:r>
      <w:r w:rsidR="00564178">
        <w:t>whilst on the Valium, he was unaware of his actions</w:t>
      </w:r>
      <w:r w:rsidR="006D0993">
        <w:t xml:space="preserve"> </w:t>
      </w:r>
      <w:r w:rsidR="00045C0E">
        <w:t>which meant there was no mens rea behind the arson,</w:t>
      </w:r>
      <w:r w:rsidR="00365A9C">
        <w:t xml:space="preserve"> leading to</w:t>
      </w:r>
      <w:r w:rsidR="00564178">
        <w:t xml:space="preserve"> the conviction </w:t>
      </w:r>
      <w:r w:rsidR="00365A9C">
        <w:t xml:space="preserve">being </w:t>
      </w:r>
      <w:r w:rsidR="00564178">
        <w:t>quashed.</w:t>
      </w:r>
      <w:r w:rsidR="00365A9C">
        <w:t xml:space="preserve"> </w:t>
      </w:r>
      <w:r w:rsidR="00B13E5C">
        <w:t xml:space="preserve">Another case where intoxication has taken place is R v Allen (1988). In this case, Allen had drunk a bottle of home-made </w:t>
      </w:r>
      <w:proofErr w:type="gramStart"/>
      <w:r w:rsidR="00B13E5C">
        <w:t xml:space="preserve">wine </w:t>
      </w:r>
      <w:r w:rsidR="000F7308">
        <w:t xml:space="preserve"> of</w:t>
      </w:r>
      <w:proofErr w:type="gramEnd"/>
      <w:r w:rsidR="000F7308">
        <w:t xml:space="preserve"> </w:t>
      </w:r>
      <w:r w:rsidR="00B13E5C">
        <w:t xml:space="preserve">which </w:t>
      </w:r>
      <w:r w:rsidR="000F7308">
        <w:t>the strength was unknown and the effect</w:t>
      </w:r>
      <w:r w:rsidR="00CA7A1C">
        <w:t xml:space="preserve"> </w:t>
      </w:r>
      <w:r w:rsidR="00B13E5C">
        <w:t>it would have on him</w:t>
      </w:r>
      <w:r w:rsidR="00CA7A1C">
        <w:t>.</w:t>
      </w:r>
      <w:r w:rsidR="00B13E5C">
        <w:t xml:space="preserve"> </w:t>
      </w:r>
      <w:r w:rsidR="00CA7A1C">
        <w:t>F</w:t>
      </w:r>
      <w:r w:rsidR="00B13E5C">
        <w:t xml:space="preserve">ollowing this he committed sexual assaults and then claimed that he was unaware of his </w:t>
      </w:r>
      <w:r w:rsidR="00C9163A">
        <w:t>actions</w:t>
      </w:r>
      <w:r w:rsidR="00B13E5C">
        <w:t xml:space="preserve"> and that he did not intentionally put himself in to that state, so he claimed it was involuntary. However, this was found to be incorrect as the court held a decision that regardless of him not realising the strength of the home-made wine, he still placed himself in the position which led to this case being taken as a voluntary intoxication.</w:t>
      </w:r>
      <w:r w:rsidR="00B13E5C">
        <w:t xml:space="preserve"> </w:t>
      </w:r>
      <w:r w:rsidR="00365A9C">
        <w:t>Due to th</w:t>
      </w:r>
      <w:r w:rsidR="00B13E5C">
        <w:t>ese</w:t>
      </w:r>
      <w:r w:rsidR="00365A9C">
        <w:t xml:space="preserve"> case</w:t>
      </w:r>
      <w:r w:rsidR="00B13E5C">
        <w:t>s</w:t>
      </w:r>
      <w:r w:rsidR="00365A9C">
        <w:t xml:space="preserve">, Harriet would not be charged with criminal damage as </w:t>
      </w:r>
      <w:r w:rsidR="007E55F3">
        <w:t xml:space="preserve">although the actus rea was </w:t>
      </w:r>
      <w:r w:rsidR="00AE047D">
        <w:t>comp</w:t>
      </w:r>
      <w:r w:rsidR="00885D16">
        <w:t>leted</w:t>
      </w:r>
      <w:r w:rsidR="007E55F3">
        <w:t xml:space="preserve"> by breaking the glass panes and bi fold doors, the mens rea was not as she was involuntarily intoxicated, </w:t>
      </w:r>
      <w:r w:rsidR="006B66DE">
        <w:t>leading to hallucinations which meant she had no control over her actions.</w:t>
      </w:r>
      <w:r w:rsidR="00067B69">
        <w:t xml:space="preserve"> </w:t>
      </w:r>
      <w:r w:rsidR="006E39C4">
        <w:t xml:space="preserve">After this incident, we are told that Harriet also </w:t>
      </w:r>
      <w:r w:rsidR="001D5C90">
        <w:t>hit</w:t>
      </w:r>
      <w:r w:rsidR="006E39C4">
        <w:t xml:space="preserve"> Daniel in the </w:t>
      </w:r>
      <w:proofErr w:type="gramStart"/>
      <w:r w:rsidR="006E39C4">
        <w:t>face</w:t>
      </w:r>
      <w:r w:rsidR="001B7DCE">
        <w:t xml:space="preserve">, </w:t>
      </w:r>
      <w:r w:rsidR="001D5C90">
        <w:t xml:space="preserve"> where</w:t>
      </w:r>
      <w:proofErr w:type="gramEnd"/>
      <w:r w:rsidR="001D5C90">
        <w:t xml:space="preserve"> </w:t>
      </w:r>
      <w:r w:rsidR="008914C9">
        <w:t>under</w:t>
      </w:r>
      <w:r w:rsidR="00884628">
        <w:t xml:space="preserve"> other circumstances Harriet </w:t>
      </w:r>
      <w:r w:rsidR="00E847BD">
        <w:t>could</w:t>
      </w:r>
      <w:r w:rsidR="00884628">
        <w:t xml:space="preserve"> have been charged with Section 20 Wounding or Grievous Bodily Harm, </w:t>
      </w:r>
      <w:r w:rsidR="008914C9">
        <w:t>however due to this offence being a basic intent crime Harriet would not be charged as prior to this offence she was involuntarily intoxicated and suffering from hallucinations because she was spiked with vodka by Leon. (CPS, 2018)</w:t>
      </w:r>
      <w:r w:rsidR="007977C6">
        <w:t xml:space="preserve"> </w:t>
      </w:r>
      <w:r w:rsidR="00722BA4">
        <w:t xml:space="preserve">A case which supports this is DPP v Majewski (1977) where a man had taken </w:t>
      </w:r>
      <w:r w:rsidR="00507E89">
        <w:t xml:space="preserve">a large </w:t>
      </w:r>
      <w:r w:rsidR="00522353">
        <w:t>number</w:t>
      </w:r>
      <w:r w:rsidR="00507E89">
        <w:t xml:space="preserve"> of drugs over a </w:t>
      </w:r>
      <w:r w:rsidR="009A020A">
        <w:t>48-hour</w:t>
      </w:r>
      <w:r w:rsidR="00507E89">
        <w:t xml:space="preserve"> period and then proceeded to get into a fight with </w:t>
      </w:r>
      <w:r w:rsidR="00E20A10">
        <w:t>two</w:t>
      </w:r>
      <w:r w:rsidR="00507E89">
        <w:t xml:space="preserve"> people at a pub</w:t>
      </w:r>
      <w:r w:rsidR="00E20A10">
        <w:t>.</w:t>
      </w:r>
      <w:r w:rsidR="001F5D32">
        <w:t xml:space="preserve"> </w:t>
      </w:r>
      <w:r w:rsidR="00E20A10">
        <w:t>T</w:t>
      </w:r>
      <w:r w:rsidR="001F5D32">
        <w:t xml:space="preserve">he landlord tried to break up the fight and he was </w:t>
      </w:r>
      <w:r w:rsidR="00E20A10">
        <w:t xml:space="preserve">also </w:t>
      </w:r>
      <w:r w:rsidR="001F5D32">
        <w:t>attacked</w:t>
      </w:r>
      <w:r w:rsidR="00E20A10">
        <w:t xml:space="preserve"> by M</w:t>
      </w:r>
      <w:r w:rsidR="008A6FDD">
        <w:t>ajewski</w:t>
      </w:r>
      <w:r w:rsidR="001F5D32">
        <w:t>,</w:t>
      </w:r>
      <w:r w:rsidR="00507E89">
        <w:t xml:space="preserve"> later </w:t>
      </w:r>
      <w:r w:rsidR="007451B7">
        <w:t>he</w:t>
      </w:r>
      <w:r w:rsidR="00507E89">
        <w:t xml:space="preserve"> then assault</w:t>
      </w:r>
      <w:r w:rsidR="007451B7">
        <w:t>ed</w:t>
      </w:r>
      <w:r w:rsidR="00507E89">
        <w:t xml:space="preserve"> a police officer whilst being driven to the station, </w:t>
      </w:r>
      <w:r w:rsidR="008A48D9">
        <w:t xml:space="preserve">and lastly attacking a police inspector in his cell the next morning. Majewski said he </w:t>
      </w:r>
      <w:r w:rsidR="001F5D32">
        <w:t xml:space="preserve">had no recollection of anything which had happened, </w:t>
      </w:r>
      <w:r w:rsidR="00F14BF8">
        <w:t xml:space="preserve">due to him being intoxicated. Regardless of this, he was found guilty on all </w:t>
      </w:r>
      <w:r w:rsidR="004A56BB">
        <w:t>accounts and later tried to appeal saying he didn’t suffice the mens rea to complete this. The appeal however was dismissed as</w:t>
      </w:r>
      <w:r w:rsidR="00460CC4">
        <w:t xml:space="preserve"> he was voluntarily </w:t>
      </w:r>
      <w:r w:rsidR="00ED758E">
        <w:t xml:space="preserve">intoxicated. This supports Harriet’s case because he was voluntarily intoxicated meaning there wasn’t any defence. Harriet however was involuntary intoxicated meaning that </w:t>
      </w:r>
      <w:r w:rsidR="002105E9">
        <w:t>she didn’t have any intention to commit the crimes which she committed and also had no choice about being intoxicated.</w:t>
      </w:r>
      <w:r w:rsidR="00ED758E">
        <w:t xml:space="preserve"> </w:t>
      </w:r>
      <w:r w:rsidR="00522353">
        <w:t xml:space="preserve"> Due to this case, Harriet would not be charged for </w:t>
      </w:r>
      <w:r w:rsidR="00E847BD">
        <w:t>the crime committed as there was no mens rea behind this. If she had been intoxicated voluntarily</w:t>
      </w:r>
      <w:r w:rsidR="00821A55">
        <w:t xml:space="preserve"> then she could have been charged for Section 20 Wounding or Grievous Bodily Harm, but involuntary </w:t>
      </w:r>
      <w:r w:rsidR="008B6648">
        <w:t>intoxication would be used as a defence</w:t>
      </w:r>
      <w:r w:rsidR="000F6B6E">
        <w:t xml:space="preserve"> against these charges</w:t>
      </w:r>
      <w:r w:rsidR="000F6B6E">
        <w:t xml:space="preserve"> as this was not her choice </w:t>
      </w:r>
      <w:r w:rsidR="000F6B6E">
        <w:t xml:space="preserve">so </w:t>
      </w:r>
      <w:r w:rsidR="000F6B6E">
        <w:t>she w</w:t>
      </w:r>
      <w:r w:rsidR="00977066">
        <w:t>ould</w:t>
      </w:r>
      <w:r w:rsidR="000F6B6E">
        <w:t xml:space="preserve"> not be charged</w:t>
      </w:r>
      <w:r w:rsidR="008B6648">
        <w:t xml:space="preserve">. </w:t>
      </w:r>
      <w:r w:rsidR="00332210">
        <w:t>Leon however could have been charged with a lot of different offences if he was caught spiking Harriet’s drink.</w:t>
      </w:r>
      <w:r w:rsidR="0079783F">
        <w:t xml:space="preserve"> C</w:t>
      </w:r>
      <w:r w:rsidR="00CE20A3">
        <w:t>urrently</w:t>
      </w:r>
      <w:r w:rsidR="0079783F">
        <w:t xml:space="preserve"> in the United Kingdom</w:t>
      </w:r>
      <w:r w:rsidR="00CE20A3">
        <w:t xml:space="preserve">, if you are caught spiking a drink you could receive up to 10 years imprisonment, longer if you are caught </w:t>
      </w:r>
      <w:r w:rsidR="00BA7098">
        <w:t>breaching any of the laws in the Sexual Offences Act 2003.</w:t>
      </w:r>
      <w:r w:rsidR="0079783F">
        <w:t xml:space="preserve"> Although Leon had recently</w:t>
      </w:r>
      <w:r w:rsidR="00583DA5">
        <w:t xml:space="preserve"> been introduced to Harriet, he also put her life at risk by causing her to have an allergic reaction meaning that he al</w:t>
      </w:r>
      <w:r w:rsidR="00B077F8">
        <w:t>so could have been charged with more than just spiking a drink.</w:t>
      </w:r>
    </w:p>
    <w:p w14:paraId="43D51E70" w14:textId="77777777" w:rsidR="008647DA" w:rsidRDefault="008647DA"/>
    <w:p w14:paraId="61FD8647" w14:textId="77777777" w:rsidR="008647DA" w:rsidRDefault="008647DA"/>
    <w:p w14:paraId="56153898" w14:textId="77777777" w:rsidR="008647DA" w:rsidRDefault="008647DA"/>
    <w:p w14:paraId="07290127" w14:textId="77777777" w:rsidR="008647DA" w:rsidRDefault="008647DA"/>
    <w:p w14:paraId="4B1DF827" w14:textId="77777777" w:rsidR="008647DA" w:rsidRDefault="00F35F7A">
      <w:r>
        <w:rPr>
          <w:b/>
          <w:bCs/>
        </w:rPr>
        <w:t>Case List</w:t>
      </w:r>
    </w:p>
    <w:p w14:paraId="57C5D8D7" w14:textId="77777777" w:rsidR="008647DA" w:rsidRDefault="008647DA"/>
    <w:p w14:paraId="523788CB" w14:textId="279C5F32" w:rsidR="008647DA" w:rsidRDefault="006C66AA" w:rsidP="00167CBC">
      <w:r w:rsidRPr="006C66AA">
        <w:t>R v Morris [1983]</w:t>
      </w:r>
    </w:p>
    <w:p w14:paraId="1FE9371B" w14:textId="77777777" w:rsidR="00ED758E" w:rsidRDefault="00ED758E" w:rsidP="00167CBC"/>
    <w:p w14:paraId="6214766C" w14:textId="4F592D6B" w:rsidR="00167CBC" w:rsidRDefault="00167CBC" w:rsidP="00167CBC">
      <w:r>
        <w:t>R v Hardie [1985]</w:t>
      </w:r>
    </w:p>
    <w:p w14:paraId="35EA1E65" w14:textId="77777777" w:rsidR="00ED758E" w:rsidRDefault="00ED758E" w:rsidP="00167CBC"/>
    <w:p w14:paraId="7D675E27" w14:textId="77D1FC34" w:rsidR="00363F17" w:rsidRDefault="00363F17" w:rsidP="00167CBC">
      <w:r>
        <w:t>R v Allen [1988]</w:t>
      </w:r>
    </w:p>
    <w:p w14:paraId="26A63B61" w14:textId="77777777" w:rsidR="00ED758E" w:rsidRDefault="00ED758E" w:rsidP="00167CBC"/>
    <w:p w14:paraId="2CA05872" w14:textId="25DB5937" w:rsidR="00460CC4" w:rsidRDefault="00460CC4" w:rsidP="00167CBC">
      <w:r>
        <w:t>DPP v Majewski [1977</w:t>
      </w:r>
      <w:r w:rsidR="00ED758E">
        <w:t>]</w:t>
      </w:r>
    </w:p>
    <w:p w14:paraId="4372A951" w14:textId="77777777" w:rsidR="00C51DD0" w:rsidRDefault="00C51DD0" w:rsidP="00167CBC"/>
    <w:p w14:paraId="5CD20D5F" w14:textId="1A1FC555" w:rsidR="00C51DD0" w:rsidRDefault="00C51DD0" w:rsidP="00167CBC">
      <w:r>
        <w:rPr>
          <w:b/>
          <w:bCs/>
        </w:rPr>
        <w:t>Reference List</w:t>
      </w:r>
    </w:p>
    <w:p w14:paraId="0B0352B6" w14:textId="77777777" w:rsidR="00A44D2A" w:rsidRDefault="00A44D2A" w:rsidP="002D64E7"/>
    <w:p w14:paraId="1988B8F5" w14:textId="02801F4B" w:rsidR="00A44D2A" w:rsidRDefault="00A44D2A" w:rsidP="00EE5A67">
      <w:r>
        <w:t>Crown Prosecution Service. (2018). </w:t>
      </w:r>
      <w:r>
        <w:rPr>
          <w:i/>
          <w:iCs/>
        </w:rPr>
        <w:t>Intoxication.</w:t>
      </w:r>
      <w:r>
        <w:t xml:space="preserve"> Available: </w:t>
      </w:r>
      <w:hyperlink r:id="rId9" w:history="1">
        <w:r w:rsidRPr="004A6787">
          <w:rPr>
            <w:rStyle w:val="Hyperlink"/>
          </w:rPr>
          <w:t>https://www.cps.gov.uk/legal-guidanc</w:t>
        </w:r>
        <w:r w:rsidRPr="004A6787">
          <w:rPr>
            <w:rStyle w:val="Hyperlink"/>
          </w:rPr>
          <w:t>e</w:t>
        </w:r>
        <w:r w:rsidRPr="004A6787">
          <w:rPr>
            <w:rStyle w:val="Hyperlink"/>
          </w:rPr>
          <w:t>/intoxi</w:t>
        </w:r>
        <w:r w:rsidRPr="004A6787">
          <w:rPr>
            <w:rStyle w:val="Hyperlink"/>
          </w:rPr>
          <w:t>c</w:t>
        </w:r>
        <w:r w:rsidRPr="004A6787">
          <w:rPr>
            <w:rStyle w:val="Hyperlink"/>
          </w:rPr>
          <w:t>ation</w:t>
        </w:r>
      </w:hyperlink>
      <w:r>
        <w:t>. Last accessed 07/01/2022</w:t>
      </w:r>
    </w:p>
    <w:p w14:paraId="309B50C7" w14:textId="77777777" w:rsidR="00A44D2A" w:rsidRPr="00C51DD0" w:rsidRDefault="00A44D2A" w:rsidP="00EE5A67"/>
    <w:p w14:paraId="2D2C4242" w14:textId="77777777" w:rsidR="00A44D2A" w:rsidRDefault="00A44D2A" w:rsidP="00BA5D57">
      <w:r>
        <w:t>Crown Prosecution Service. (2019). </w:t>
      </w:r>
      <w:r>
        <w:rPr>
          <w:i/>
          <w:iCs/>
        </w:rPr>
        <w:t>Theft Act Offen</w:t>
      </w:r>
      <w:r>
        <w:rPr>
          <w:i/>
          <w:iCs/>
        </w:rPr>
        <w:t>ces</w:t>
      </w:r>
      <w:r>
        <w:t xml:space="preserve">. Available: </w:t>
      </w:r>
      <w:hyperlink r:id="rId10" w:history="1">
        <w:r w:rsidRPr="004A6787">
          <w:rPr>
            <w:rStyle w:val="Hyperlink"/>
          </w:rPr>
          <w:t>https://www.c</w:t>
        </w:r>
        <w:r w:rsidRPr="004A6787">
          <w:rPr>
            <w:rStyle w:val="Hyperlink"/>
          </w:rPr>
          <w:t>p</w:t>
        </w:r>
        <w:r w:rsidRPr="004A6787">
          <w:rPr>
            <w:rStyle w:val="Hyperlink"/>
          </w:rPr>
          <w:t>s.gov.uk/legal-guidance/theft-act-offences</w:t>
        </w:r>
      </w:hyperlink>
      <w:r>
        <w:t>. Last accessed 07/01/2022</w:t>
      </w:r>
    </w:p>
    <w:sectPr w:rsidR="00A44D2A">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903B7" w14:textId="77777777" w:rsidR="00000000" w:rsidRDefault="00F35F7A">
      <w:pPr>
        <w:spacing w:after="0" w:line="240" w:lineRule="auto"/>
      </w:pPr>
      <w:r>
        <w:separator/>
      </w:r>
    </w:p>
  </w:endnote>
  <w:endnote w:type="continuationSeparator" w:id="0">
    <w:p w14:paraId="13C6E88C" w14:textId="77777777" w:rsidR="00000000" w:rsidRDefault="00F35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94DDC" w14:textId="77777777" w:rsidR="00000000" w:rsidRDefault="00F35F7A">
      <w:pPr>
        <w:spacing w:after="0" w:line="240" w:lineRule="auto"/>
      </w:pPr>
      <w:r>
        <w:rPr>
          <w:color w:val="000000"/>
        </w:rPr>
        <w:separator/>
      </w:r>
    </w:p>
  </w:footnote>
  <w:footnote w:type="continuationSeparator" w:id="0">
    <w:p w14:paraId="0377DA5B" w14:textId="77777777" w:rsidR="00000000" w:rsidRDefault="00F35F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647DA"/>
    <w:rsid w:val="00045C0E"/>
    <w:rsid w:val="0006415B"/>
    <w:rsid w:val="00067B69"/>
    <w:rsid w:val="00083C33"/>
    <w:rsid w:val="000C6568"/>
    <w:rsid w:val="000F6B6E"/>
    <w:rsid w:val="000F7308"/>
    <w:rsid w:val="001023CF"/>
    <w:rsid w:val="00130C28"/>
    <w:rsid w:val="001553B0"/>
    <w:rsid w:val="00167CBC"/>
    <w:rsid w:val="00175219"/>
    <w:rsid w:val="00177EC6"/>
    <w:rsid w:val="001B4A61"/>
    <w:rsid w:val="001B7DCE"/>
    <w:rsid w:val="001C503A"/>
    <w:rsid w:val="001D5C90"/>
    <w:rsid w:val="001F5D32"/>
    <w:rsid w:val="00204229"/>
    <w:rsid w:val="002105E9"/>
    <w:rsid w:val="00236EED"/>
    <w:rsid w:val="0025322C"/>
    <w:rsid w:val="00277404"/>
    <w:rsid w:val="00287837"/>
    <w:rsid w:val="002D64E7"/>
    <w:rsid w:val="002E299F"/>
    <w:rsid w:val="00302A04"/>
    <w:rsid w:val="003112DE"/>
    <w:rsid w:val="00332210"/>
    <w:rsid w:val="00353549"/>
    <w:rsid w:val="00363F17"/>
    <w:rsid w:val="00365A9C"/>
    <w:rsid w:val="00370406"/>
    <w:rsid w:val="003A21ED"/>
    <w:rsid w:val="003C2558"/>
    <w:rsid w:val="00426C46"/>
    <w:rsid w:val="004346B6"/>
    <w:rsid w:val="004447D4"/>
    <w:rsid w:val="00460CC4"/>
    <w:rsid w:val="004A56BB"/>
    <w:rsid w:val="004C387A"/>
    <w:rsid w:val="0050200E"/>
    <w:rsid w:val="00507C20"/>
    <w:rsid w:val="00507E89"/>
    <w:rsid w:val="0051105F"/>
    <w:rsid w:val="00522353"/>
    <w:rsid w:val="00526498"/>
    <w:rsid w:val="0054564A"/>
    <w:rsid w:val="00564178"/>
    <w:rsid w:val="0056694B"/>
    <w:rsid w:val="00583DA5"/>
    <w:rsid w:val="00593581"/>
    <w:rsid w:val="005B35F1"/>
    <w:rsid w:val="005C04A7"/>
    <w:rsid w:val="005C083B"/>
    <w:rsid w:val="005C18C0"/>
    <w:rsid w:val="005C3543"/>
    <w:rsid w:val="005C701C"/>
    <w:rsid w:val="005F0EF5"/>
    <w:rsid w:val="00603912"/>
    <w:rsid w:val="006039BF"/>
    <w:rsid w:val="00616882"/>
    <w:rsid w:val="006521F7"/>
    <w:rsid w:val="0066611F"/>
    <w:rsid w:val="00694CA6"/>
    <w:rsid w:val="006B66DE"/>
    <w:rsid w:val="006C66AA"/>
    <w:rsid w:val="006D0993"/>
    <w:rsid w:val="006E39C4"/>
    <w:rsid w:val="00710075"/>
    <w:rsid w:val="00722BA4"/>
    <w:rsid w:val="00736962"/>
    <w:rsid w:val="007451B7"/>
    <w:rsid w:val="0077020D"/>
    <w:rsid w:val="007977C6"/>
    <w:rsid w:val="0079783F"/>
    <w:rsid w:val="007C09AB"/>
    <w:rsid w:val="007C3E77"/>
    <w:rsid w:val="007E55F3"/>
    <w:rsid w:val="0080261D"/>
    <w:rsid w:val="00810801"/>
    <w:rsid w:val="00820158"/>
    <w:rsid w:val="00821A55"/>
    <w:rsid w:val="00847DC0"/>
    <w:rsid w:val="00862358"/>
    <w:rsid w:val="008647DA"/>
    <w:rsid w:val="008811CC"/>
    <w:rsid w:val="00884628"/>
    <w:rsid w:val="00885D16"/>
    <w:rsid w:val="008914C9"/>
    <w:rsid w:val="008924F9"/>
    <w:rsid w:val="00897322"/>
    <w:rsid w:val="008A2C36"/>
    <w:rsid w:val="008A48D9"/>
    <w:rsid w:val="008A6FDD"/>
    <w:rsid w:val="008B0BD1"/>
    <w:rsid w:val="008B6648"/>
    <w:rsid w:val="008F15B6"/>
    <w:rsid w:val="008F6727"/>
    <w:rsid w:val="00926466"/>
    <w:rsid w:val="00950B2A"/>
    <w:rsid w:val="00977066"/>
    <w:rsid w:val="0098130E"/>
    <w:rsid w:val="00981671"/>
    <w:rsid w:val="00997EF6"/>
    <w:rsid w:val="009A020A"/>
    <w:rsid w:val="009F027D"/>
    <w:rsid w:val="009F6D81"/>
    <w:rsid w:val="00A12436"/>
    <w:rsid w:val="00A36574"/>
    <w:rsid w:val="00A44D2A"/>
    <w:rsid w:val="00A608EE"/>
    <w:rsid w:val="00A847A9"/>
    <w:rsid w:val="00AC1F87"/>
    <w:rsid w:val="00AC65F3"/>
    <w:rsid w:val="00AE047D"/>
    <w:rsid w:val="00AE76EC"/>
    <w:rsid w:val="00B077F8"/>
    <w:rsid w:val="00B13E5C"/>
    <w:rsid w:val="00B45771"/>
    <w:rsid w:val="00B66370"/>
    <w:rsid w:val="00B672BD"/>
    <w:rsid w:val="00B73453"/>
    <w:rsid w:val="00BA5D57"/>
    <w:rsid w:val="00BA7098"/>
    <w:rsid w:val="00BE057A"/>
    <w:rsid w:val="00BE438D"/>
    <w:rsid w:val="00C36AAB"/>
    <w:rsid w:val="00C448A8"/>
    <w:rsid w:val="00C47258"/>
    <w:rsid w:val="00C51DD0"/>
    <w:rsid w:val="00C9163A"/>
    <w:rsid w:val="00CA18E1"/>
    <w:rsid w:val="00CA52BD"/>
    <w:rsid w:val="00CA7A1C"/>
    <w:rsid w:val="00CB4DB6"/>
    <w:rsid w:val="00CC2831"/>
    <w:rsid w:val="00CD7AC4"/>
    <w:rsid w:val="00CE20A3"/>
    <w:rsid w:val="00CE3D4E"/>
    <w:rsid w:val="00CF1846"/>
    <w:rsid w:val="00D36920"/>
    <w:rsid w:val="00D96FD3"/>
    <w:rsid w:val="00DD6B1B"/>
    <w:rsid w:val="00DE1B3A"/>
    <w:rsid w:val="00DF6B0D"/>
    <w:rsid w:val="00E100E8"/>
    <w:rsid w:val="00E20A10"/>
    <w:rsid w:val="00E23587"/>
    <w:rsid w:val="00E847BD"/>
    <w:rsid w:val="00EA145A"/>
    <w:rsid w:val="00EB3554"/>
    <w:rsid w:val="00EC5B76"/>
    <w:rsid w:val="00ED13D5"/>
    <w:rsid w:val="00ED45F1"/>
    <w:rsid w:val="00ED758E"/>
    <w:rsid w:val="00EE5A67"/>
    <w:rsid w:val="00F10BA0"/>
    <w:rsid w:val="00F13960"/>
    <w:rsid w:val="00F14BF8"/>
    <w:rsid w:val="00F35F7A"/>
    <w:rsid w:val="00F41E15"/>
    <w:rsid w:val="00F515AD"/>
    <w:rsid w:val="00F80EE0"/>
    <w:rsid w:val="00F91B44"/>
    <w:rsid w:val="00F93653"/>
    <w:rsid w:val="00FD4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40A8FB"/>
  <w15:docId w15:val="{F4B90153-31CA-4349-ADDD-7DDC67E2D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line="240" w:lineRule="auto"/>
    </w:pPr>
    <w:rPr>
      <w:rFonts w:eastAsia="Times New Roman" w:cs="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character" w:styleId="Strong">
    <w:name w:val="Strong"/>
    <w:basedOn w:val="DefaultParagraphFont"/>
    <w:uiPriority w:val="22"/>
    <w:qFormat/>
    <w:rsid w:val="00167CBC"/>
    <w:rPr>
      <w:b/>
      <w:bCs/>
    </w:rPr>
  </w:style>
  <w:style w:type="character" w:styleId="Emphasis">
    <w:name w:val="Emphasis"/>
    <w:basedOn w:val="DefaultParagraphFont"/>
    <w:uiPriority w:val="20"/>
    <w:qFormat/>
    <w:rsid w:val="00167CBC"/>
    <w:rPr>
      <w:i/>
      <w:iCs/>
    </w:rPr>
  </w:style>
  <w:style w:type="character" w:styleId="Hyperlink">
    <w:name w:val="Hyperlink"/>
    <w:basedOn w:val="DefaultParagraphFont"/>
    <w:uiPriority w:val="99"/>
    <w:unhideWhenUsed/>
    <w:rsid w:val="002D64E7"/>
    <w:rPr>
      <w:color w:val="0563C1" w:themeColor="hyperlink"/>
      <w:u w:val="single"/>
    </w:rPr>
  </w:style>
  <w:style w:type="character" w:styleId="UnresolvedMention">
    <w:name w:val="Unresolved Mention"/>
    <w:basedOn w:val="DefaultParagraphFont"/>
    <w:uiPriority w:val="99"/>
    <w:semiHidden/>
    <w:unhideWhenUsed/>
    <w:rsid w:val="002D64E7"/>
    <w:rPr>
      <w:color w:val="605E5C"/>
      <w:shd w:val="clear" w:color="auto" w:fill="E1DFDD"/>
    </w:rPr>
  </w:style>
  <w:style w:type="character" w:styleId="FollowedHyperlink">
    <w:name w:val="FollowedHyperlink"/>
    <w:basedOn w:val="DefaultParagraphFont"/>
    <w:uiPriority w:val="99"/>
    <w:semiHidden/>
    <w:unhideWhenUsed/>
    <w:rsid w:val="00EE5A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ps.gov.uk/legal-guidance/theft-act-offences" TargetMode="External"/><Relationship Id="rId4" Type="http://schemas.openxmlformats.org/officeDocument/2006/relationships/webSettings" Target="webSettings.xml"/><Relationship Id="rId9" Type="http://schemas.openxmlformats.org/officeDocument/2006/relationships/hyperlink" Target="https://www.cps.gov.uk/legal-guidance/intoxic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5AAD94-3C6E-4D45-8392-65BC6AFD5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Scenario question</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Scenario question</dc:title>
  <dc:subject>By Tom Sinclair</dc:subject>
  <dc:creator>Tom Sinclair</dc:creator>
  <dc:description/>
  <cp:lastModifiedBy>Tom Sinclair</cp:lastModifiedBy>
  <cp:revision>2</cp:revision>
  <dcterms:created xsi:type="dcterms:W3CDTF">2022-01-07T23:53:00Z</dcterms:created>
  <dcterms:modified xsi:type="dcterms:W3CDTF">2022-01-07T23:53:00Z</dcterms:modified>
</cp:coreProperties>
</file>