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44D74" w14:textId="77777777" w:rsidR="00DF3AFC" w:rsidRDefault="00DF3AFC" w:rsidP="00DF3AFC">
      <w:pPr>
        <w:jc w:val="center"/>
        <w:rPr>
          <w:b/>
          <w:bCs/>
          <w:sz w:val="28"/>
          <w:szCs w:val="28"/>
        </w:rPr>
      </w:pPr>
      <w:r>
        <w:rPr>
          <w:b/>
          <w:bCs/>
          <w:sz w:val="28"/>
          <w:szCs w:val="28"/>
        </w:rPr>
        <w:t>University of Wales</w:t>
      </w:r>
    </w:p>
    <w:p w14:paraId="2D3C0374" w14:textId="77777777" w:rsidR="00DF3AFC" w:rsidRDefault="00DF3AFC" w:rsidP="00DF3AFC">
      <w:pPr>
        <w:jc w:val="center"/>
        <w:rPr>
          <w:sz w:val="24"/>
          <w:szCs w:val="24"/>
        </w:rPr>
      </w:pPr>
      <w:r>
        <w:rPr>
          <w:sz w:val="24"/>
          <w:szCs w:val="24"/>
        </w:rPr>
        <w:t>Trinity Saint David</w:t>
      </w:r>
    </w:p>
    <w:p w14:paraId="725D4856" w14:textId="77777777" w:rsidR="00DF3AFC" w:rsidRPr="00CE7455" w:rsidRDefault="00DF3AFC" w:rsidP="00DF3AFC">
      <w:pPr>
        <w:jc w:val="center"/>
        <w:rPr>
          <w:b/>
          <w:bCs/>
          <w:sz w:val="24"/>
          <w:szCs w:val="24"/>
        </w:rPr>
      </w:pPr>
    </w:p>
    <w:p w14:paraId="7FAD0B37" w14:textId="77777777" w:rsidR="00DF3AFC" w:rsidRDefault="00DF3AFC" w:rsidP="00DF3AFC">
      <w:pPr>
        <w:rPr>
          <w:sz w:val="28"/>
          <w:szCs w:val="28"/>
        </w:rPr>
      </w:pPr>
    </w:p>
    <w:p w14:paraId="2C94467A" w14:textId="26F6D45C" w:rsidR="00DF3AFC" w:rsidRDefault="00DF3AFC" w:rsidP="00DF3AFC">
      <w:pPr>
        <w:rPr>
          <w:b/>
          <w:bCs/>
          <w:sz w:val="28"/>
          <w:szCs w:val="28"/>
        </w:rPr>
      </w:pPr>
      <w:r>
        <w:rPr>
          <w:b/>
          <w:bCs/>
          <w:sz w:val="28"/>
          <w:szCs w:val="28"/>
        </w:rPr>
        <w:t xml:space="preserve">Module Title:  </w:t>
      </w:r>
      <w:r w:rsidR="00E0657E">
        <w:rPr>
          <w:b/>
          <w:bCs/>
          <w:sz w:val="28"/>
          <w:szCs w:val="28"/>
        </w:rPr>
        <w:t xml:space="preserve">Digital Skills and Research Methods </w:t>
      </w:r>
    </w:p>
    <w:p w14:paraId="4F6075C9" w14:textId="565E3528" w:rsidR="00DF3AFC" w:rsidRDefault="00DF3AFC" w:rsidP="00DF3AFC">
      <w:pPr>
        <w:rPr>
          <w:b/>
          <w:bCs/>
          <w:sz w:val="28"/>
          <w:szCs w:val="28"/>
        </w:rPr>
      </w:pPr>
      <w:r>
        <w:rPr>
          <w:b/>
          <w:bCs/>
          <w:sz w:val="28"/>
          <w:szCs w:val="28"/>
        </w:rPr>
        <w:t>Module Code: BMSW</w:t>
      </w:r>
      <w:r w:rsidR="00E0657E">
        <w:rPr>
          <w:b/>
          <w:bCs/>
          <w:sz w:val="28"/>
          <w:szCs w:val="28"/>
        </w:rPr>
        <w:t>4003</w:t>
      </w:r>
    </w:p>
    <w:p w14:paraId="42937417" w14:textId="77777777" w:rsidR="00DF3AFC" w:rsidRDefault="00DF3AFC" w:rsidP="00DF3AFC">
      <w:pPr>
        <w:rPr>
          <w:b/>
          <w:bCs/>
          <w:sz w:val="28"/>
          <w:szCs w:val="28"/>
        </w:rPr>
      </w:pPr>
      <w:r>
        <w:rPr>
          <w:b/>
          <w:bCs/>
          <w:sz w:val="28"/>
          <w:szCs w:val="28"/>
        </w:rPr>
        <w:t>Academic year:   2022</w:t>
      </w:r>
    </w:p>
    <w:p w14:paraId="2DD9688E" w14:textId="77777777" w:rsidR="00DF3AFC" w:rsidRDefault="00DF3AFC" w:rsidP="00DF3AFC">
      <w:pPr>
        <w:rPr>
          <w:b/>
          <w:bCs/>
          <w:color w:val="FF0000"/>
          <w:sz w:val="28"/>
          <w:szCs w:val="28"/>
        </w:rPr>
      </w:pPr>
    </w:p>
    <w:p w14:paraId="088CCD08" w14:textId="77777777" w:rsidR="00DF3AFC" w:rsidRDefault="00DF3AFC" w:rsidP="00DF3AFC">
      <w:pPr>
        <w:rPr>
          <w:b/>
          <w:bCs/>
          <w:sz w:val="28"/>
          <w:szCs w:val="28"/>
          <w:u w:val="single"/>
        </w:rPr>
      </w:pPr>
      <w:r>
        <w:rPr>
          <w:b/>
          <w:bCs/>
          <w:sz w:val="28"/>
          <w:szCs w:val="28"/>
          <w:u w:val="single"/>
        </w:rPr>
        <w:t xml:space="preserve">Students information </w:t>
      </w:r>
    </w:p>
    <w:p w14:paraId="1CA25D49" w14:textId="77777777" w:rsidR="00DF3AFC" w:rsidRDefault="00DF3AFC" w:rsidP="00DF3AFC">
      <w:pPr>
        <w:rPr>
          <w:b/>
          <w:bCs/>
          <w:sz w:val="28"/>
          <w:szCs w:val="28"/>
        </w:rPr>
      </w:pPr>
      <w:r>
        <w:rPr>
          <w:b/>
          <w:bCs/>
          <w:sz w:val="28"/>
          <w:szCs w:val="28"/>
        </w:rPr>
        <w:t xml:space="preserve">Student ID:  2124111 </w:t>
      </w:r>
      <w:proofErr w:type="spellStart"/>
      <w:r>
        <w:rPr>
          <w:b/>
          <w:bCs/>
          <w:sz w:val="28"/>
          <w:szCs w:val="28"/>
        </w:rPr>
        <w:t>Beauti</w:t>
      </w:r>
      <w:proofErr w:type="spellEnd"/>
      <w:r>
        <w:rPr>
          <w:b/>
          <w:bCs/>
          <w:sz w:val="28"/>
          <w:szCs w:val="28"/>
        </w:rPr>
        <w:t xml:space="preserve"> Aktar</w:t>
      </w:r>
    </w:p>
    <w:p w14:paraId="1BE187E6" w14:textId="77777777" w:rsidR="00DF3AFC" w:rsidRDefault="00DF3AFC" w:rsidP="00DF3AFC">
      <w:pPr>
        <w:rPr>
          <w:b/>
          <w:bCs/>
          <w:sz w:val="28"/>
          <w:szCs w:val="28"/>
        </w:rPr>
      </w:pPr>
      <w:r>
        <w:rPr>
          <w:b/>
          <w:bCs/>
          <w:sz w:val="28"/>
          <w:szCs w:val="28"/>
        </w:rPr>
        <w:t xml:space="preserve">Course:   Health Studies </w:t>
      </w:r>
    </w:p>
    <w:p w14:paraId="362735E2" w14:textId="77777777" w:rsidR="00DF3AFC" w:rsidRDefault="00DF3AFC" w:rsidP="00DF3AFC">
      <w:pPr>
        <w:rPr>
          <w:b/>
          <w:bCs/>
          <w:sz w:val="28"/>
          <w:szCs w:val="28"/>
        </w:rPr>
      </w:pPr>
      <w:r>
        <w:rPr>
          <w:b/>
          <w:bCs/>
          <w:sz w:val="28"/>
          <w:szCs w:val="28"/>
        </w:rPr>
        <w:t>Wordcount:  2000</w:t>
      </w:r>
    </w:p>
    <w:p w14:paraId="194AE2D7" w14:textId="37260831" w:rsidR="00DF3AFC" w:rsidRDefault="00DF3AFC" w:rsidP="00DF3AFC">
      <w:pPr>
        <w:rPr>
          <w:b/>
          <w:bCs/>
          <w:sz w:val="28"/>
          <w:szCs w:val="28"/>
        </w:rPr>
      </w:pPr>
      <w:r>
        <w:rPr>
          <w:b/>
          <w:bCs/>
          <w:sz w:val="28"/>
          <w:szCs w:val="28"/>
        </w:rPr>
        <w:t xml:space="preserve">Submission date: </w:t>
      </w:r>
      <w:r w:rsidR="009C06AF">
        <w:rPr>
          <w:b/>
          <w:bCs/>
          <w:sz w:val="28"/>
          <w:szCs w:val="28"/>
        </w:rPr>
        <w:t>02/12/22</w:t>
      </w:r>
    </w:p>
    <w:p w14:paraId="68ED0D5F" w14:textId="77777777" w:rsidR="00DF3AFC" w:rsidRDefault="00DF3AFC" w:rsidP="00DF3AFC">
      <w:pPr>
        <w:rPr>
          <w:b/>
          <w:bCs/>
          <w:sz w:val="28"/>
          <w:szCs w:val="28"/>
        </w:rPr>
      </w:pPr>
    </w:p>
    <w:p w14:paraId="6926E959" w14:textId="77777777" w:rsidR="00DF3AFC" w:rsidRDefault="00DF3AFC" w:rsidP="00DF3AFC">
      <w:pPr>
        <w:rPr>
          <w:sz w:val="28"/>
          <w:szCs w:val="28"/>
        </w:rPr>
      </w:pPr>
      <w:r>
        <w:rPr>
          <w:b/>
          <w:bCs/>
          <w:sz w:val="28"/>
          <w:szCs w:val="28"/>
        </w:rPr>
        <w:t xml:space="preserve">Declaration of Originality: </w:t>
      </w:r>
      <w:r>
        <w:rPr>
          <w:sz w:val="28"/>
          <w:szCs w:val="28"/>
        </w:rPr>
        <w:t xml:space="preserve">I hereby declare that this work is my own and that no part has been copied from any other author, student or individual.  I also state that this work has not formed any other significant part of academic assessment submission. </w:t>
      </w:r>
    </w:p>
    <w:p w14:paraId="12AB2FD8" w14:textId="663DA3F6" w:rsidR="00AA2244" w:rsidRDefault="00AA2244"/>
    <w:p w14:paraId="65C80CB3" w14:textId="469C244A" w:rsidR="00E0657E" w:rsidRDefault="00E0657E"/>
    <w:p w14:paraId="6F290EFC" w14:textId="1530CD2A" w:rsidR="00E0657E" w:rsidRDefault="00E0657E"/>
    <w:p w14:paraId="0C3B823A" w14:textId="61FFA6DD" w:rsidR="00E0657E" w:rsidRDefault="00E0657E"/>
    <w:p w14:paraId="27B1442E" w14:textId="56914EA9" w:rsidR="00E0657E" w:rsidRDefault="00E0657E"/>
    <w:p w14:paraId="1F837AD8" w14:textId="120C74F5" w:rsidR="00E0657E" w:rsidRDefault="00E0657E"/>
    <w:p w14:paraId="02EF8F3C" w14:textId="3B569510" w:rsidR="00E0657E" w:rsidRDefault="00E0657E"/>
    <w:p w14:paraId="03A15D5C" w14:textId="60875508" w:rsidR="00E0657E" w:rsidRDefault="00E0657E"/>
    <w:p w14:paraId="42D6001A" w14:textId="26CECA60" w:rsidR="00E0657E" w:rsidRDefault="00E0657E"/>
    <w:p w14:paraId="6636920D" w14:textId="568DDA02" w:rsidR="00E0657E" w:rsidRDefault="00E0657E"/>
    <w:p w14:paraId="4FA5F2EB" w14:textId="2C64F332" w:rsidR="00E0657E" w:rsidRDefault="00E0657E"/>
    <w:p w14:paraId="37D28621" w14:textId="6CC279B4" w:rsidR="00E0657E" w:rsidRDefault="00E0657E" w:rsidP="00E0657E">
      <w:pPr>
        <w:jc w:val="center"/>
        <w:rPr>
          <w:b/>
          <w:bCs/>
          <w:u w:val="single"/>
        </w:rPr>
      </w:pPr>
      <w:r w:rsidRPr="00E0657E">
        <w:rPr>
          <w:b/>
          <w:bCs/>
          <w:u w:val="single"/>
        </w:rPr>
        <w:lastRenderedPageBreak/>
        <w:t>The importance of digital skills when applying for a job</w:t>
      </w:r>
    </w:p>
    <w:p w14:paraId="1D96613E" w14:textId="28ADF678" w:rsidR="00227E07" w:rsidRDefault="00D04B1C" w:rsidP="00D04B1C">
      <w:r>
        <w:t xml:space="preserve">when looking for a job, the significance of digital skills. This article will provide an overview of the many digital technologies used in hiring personnel, how Covid-19 has increased technology use, the benefits and drawbacks of using technology at work, and a conclusion at the end. In a report by the American Council on Education, having digital skills is defined as the capacity to locate, evaluate, use, exchange, and create content utilising digital devices like computers and smartphones (The University of Nevada, 2021). For this reason, businesses now prefer that the majority of their employees possess advanced digital skills rather than just a select few of them, as these skills are now crucial in the workplace. </w:t>
      </w:r>
      <w:r w:rsidR="003C44B9" w:rsidRPr="003C44B9">
        <w:t>According to the report, technology has become central to everyone's existence, and as their reliance on the internet and other digital communications increases, so does their use of these tools (The University of Nevada, 2021). Consequently, the workforce must adapt to the shifting skill requirements.</w:t>
      </w:r>
    </w:p>
    <w:p w14:paraId="2467C65C" w14:textId="0BE4471E" w:rsidR="00B2612C" w:rsidRPr="006D1495" w:rsidRDefault="006D664D" w:rsidP="00773B53">
      <w:pPr>
        <w:rPr>
          <w:b/>
          <w:bCs/>
        </w:rPr>
      </w:pPr>
      <w:r w:rsidRPr="006D664D">
        <w:t>Recent years have seen an improvement in many professionals' capacity to adjust their duties as well as identify and hire skilled persons who can support the development of their firms. Technology is thus becoming more and more available for use in recruitment and selection, according to the report by (Tech, 2021). Computers can be used to create employment advertisements and to post online job listings. Employers can use social media sites like Twitter, Facebook, and LinkedIn as an example of how to market job openings and as an excellent place to discover qualified candidates (Tech, 2021).</w:t>
      </w:r>
      <w:r>
        <w:t xml:space="preserve"> </w:t>
      </w:r>
      <w:r w:rsidR="00AF23CE" w:rsidRPr="00AF23CE">
        <w:t>Recruiters can quickly locate and contact candidates through the usage of these platforms who might be a match for current or prospective openings. Given that so many social networking sites and the internet offer both free and commercial services, using them is crucial. People who don't want to pay can look for work without having to pay, which will benefit the organization's hiring process because they'll receive more applications. Separate employment accounts that work alongside the primary company accounts are utilised to keep the information distinct and pertinent for potential applicants, as indicated by (Tech, 2021).</w:t>
      </w:r>
      <w:r w:rsidR="00D02E25">
        <w:t xml:space="preserve"> </w:t>
      </w:r>
      <w:r w:rsidR="006D1495" w:rsidRPr="006D1495">
        <w:t>Posting information about company culture, community involvement, open opportunities, and application procedures on a regular basis would be the best course of action.</w:t>
      </w:r>
    </w:p>
    <w:p w14:paraId="17DBFFAA" w14:textId="191E5762" w:rsidR="006463E7" w:rsidRDefault="0039282D" w:rsidP="007C3EAE">
      <w:r w:rsidRPr="0039282D">
        <w:t>Online forms are also widely used to submit applications, and databases can be used to store information on people applying for positions within a company. Similar to this, (Tech, 2021) also claims resume screening tools to screen candidates, such as the Applicant Tracking System (or ATS), would collect, scan, and sort thousands of resumes and help screen out any applicants who actually do not fulfil particular specifications given by a company. Which mean recruiters won't have to spend as much time reading through the resumes of unqualified individuals since they will be able to spend more time working directly with potential candidates who meet the job requirements thanks to such technologies</w:t>
      </w:r>
      <w:r w:rsidR="006D722E">
        <w:t xml:space="preserve">. </w:t>
      </w:r>
      <w:r w:rsidR="006D722E" w:rsidRPr="006D722E">
        <w:t>Similar to this, a blog by (Heather, 2020) claims that video interviewing is a common technique since it enables organisations to expedite the hiring process and streamline the interview process. First-round interviews can be replaced by on-demand, one-way chats instead of the time-consuming practise of phone interviews, saving recruiters' time</w:t>
      </w:r>
      <w:r w:rsidR="008334E6">
        <w:t xml:space="preserve">. </w:t>
      </w:r>
      <w:r w:rsidR="008334E6" w:rsidRPr="008334E6">
        <w:t>The hiring manager and candidate can then communicate live during a two-way video interview. These interviews can also be recorded on camera and distributed to the hiring staff, all using technology, to ensure that nothing was missed and to lessen bias (Heather, 2020).</w:t>
      </w:r>
      <w:r w:rsidR="00973BDF">
        <w:t xml:space="preserve"> </w:t>
      </w:r>
    </w:p>
    <w:p w14:paraId="09A64AB9" w14:textId="37E3F9F5" w:rsidR="006463E7" w:rsidRPr="005C46DE" w:rsidRDefault="00763555" w:rsidP="007C3EAE">
      <w:r w:rsidRPr="00763555">
        <w:t>Additionally, according to a PeopleFluent article from 2020, before COVID-19, the labour market involved corporations investing a lot of money to hire the best employees. Due to the millions of unemployed individuals and the workforce's readiness to recognise and adapt to the new norm, organisations must learn to change their strategies and make room for change as the future of recruiting approaches.</w:t>
      </w:r>
      <w:r>
        <w:t xml:space="preserve"> </w:t>
      </w:r>
      <w:r w:rsidR="00C95834" w:rsidRPr="005C46DE">
        <w:t xml:space="preserve">A further point </w:t>
      </w:r>
      <w:r w:rsidR="00570F7B" w:rsidRPr="005C46DE">
        <w:t xml:space="preserve">made by (PeopleFluent, 2020) </w:t>
      </w:r>
      <w:r w:rsidR="00C95834" w:rsidRPr="005C46DE">
        <w:t xml:space="preserve">is that even ten years ago, </w:t>
      </w:r>
      <w:r w:rsidR="00C95834" w:rsidRPr="005C46DE">
        <w:lastRenderedPageBreak/>
        <w:t>when innovations in technology like video conferencing were less common, the hiring process looked very different from what it does now. Recently, recruiters and hiring managers have adopted a marketing strategy in an effort to stay competitive and hire the top candidates ahead of their opponents.</w:t>
      </w:r>
    </w:p>
    <w:p w14:paraId="08FECB01" w14:textId="5673C79C" w:rsidR="006463E7" w:rsidRPr="005C46DE" w:rsidRDefault="007F5999" w:rsidP="007C3EAE">
      <w:r w:rsidRPr="007F5999">
        <w:t>Before workforce planning managers had access to video interviews, for example, only applicants who lived in the hiring manager's area were frequently qualified for an interview or a job offer (PeopleFluent, 2020). Only because COVID-19, many businesses could only conduct video interviews to limit social distance and the propagation of the virus. This allowed job candidates to do their interviews while lounging at home (PeopleFluent, 2020). Additionally, it is become much simpler to identify and hire excellent people globally, expanding their application base.</w:t>
      </w:r>
      <w:r>
        <w:t xml:space="preserve"> </w:t>
      </w:r>
      <w:r w:rsidR="00B028E2" w:rsidRPr="00B028E2">
        <w:t>This is due to the increasing popularity of these recruitment strategies, as well as the widespread adoption of "work from home" rules by many businesses, as noted mentioned by (PeopleFluent, 2020). Consequently, workers are free to complete their task while remaining at home, allowing a large number of people to feel secure and to make some money at the same time while preventing the spread of the disease during COVID-19. Working from home lacks the customary workplace togetherness, despite this being a regular complaint about remote employment. Therefore, organisations must encourage team interaction for both professional and social objectives.</w:t>
      </w:r>
    </w:p>
    <w:p w14:paraId="7AEB5FE4" w14:textId="714FEF0C" w:rsidR="006463E7" w:rsidRDefault="00D9482F" w:rsidP="00C7713F">
      <w:r w:rsidRPr="00D9482F">
        <w:t>Additionally, there are several benefits to creating a digital workplace, including using innovative techniques to give employees the tools they need to collaborate, connect, and do their main jobs. According to a blog post by (f450C, 2018), stats that businesses can encourage a culture of collaboration inside their organisation by providing workers with all the tools necessary for cooperating as a team and talking with one another. So, employing clever, reliable communication technologies has two advantages: less meetings and more time for employee innovation and brainstorming</w:t>
      </w:r>
      <w:r w:rsidR="00054C44" w:rsidRPr="00054C44">
        <w:t xml:space="preserve">. </w:t>
      </w:r>
      <w:r w:rsidR="00926015" w:rsidRPr="00926015">
        <w:t>By creating an open office environment where staff members can easily verify the status of any activity or project, less emails and follow-ups are sent between staff members as a result. Moreover, (f450C, 2018</w:t>
      </w:r>
      <w:r w:rsidR="00926015" w:rsidRPr="00926015">
        <w:t>) also</w:t>
      </w:r>
      <w:r w:rsidR="00926015" w:rsidRPr="00926015">
        <w:t xml:space="preserve"> adds that when staff members are on the same page, they can focus more on the shared organisational and corporate goals, which translates into a great deal of work being completed without any delays if the right computer and appropriate working software are ideally balanced. The company's data and programmes are all available online from any computer or mobile device, regardless of location, giving employees additional freedom to work remotely.</w:t>
      </w:r>
      <w:r w:rsidR="00926015">
        <w:t xml:space="preserve"> </w:t>
      </w:r>
      <w:r w:rsidR="0004448B" w:rsidRPr="0004448B">
        <w:t>Over 99% of workers say they would like to work remotely at least once throughout their job, but 90% say they would like to continue doing so (Kiss flow, 2019). This means that businesses should use digital workplace strategies in order to increase employee satisfaction and find new ways to find and keep talent.</w:t>
      </w:r>
    </w:p>
    <w:p w14:paraId="43488022" w14:textId="54E415DD" w:rsidR="00617D4E" w:rsidRDefault="00A842D5" w:rsidP="00617D4E">
      <w:r w:rsidRPr="00A842D5">
        <w:t xml:space="preserve">One of the most significant benefits of a digital workplace is that it removes the effort from routine tasks. </w:t>
      </w:r>
      <w:proofErr w:type="gramStart"/>
      <w:r w:rsidRPr="00A842D5">
        <w:t>A</w:t>
      </w:r>
      <w:proofErr w:type="gramEnd"/>
      <w:r w:rsidRPr="00A842D5">
        <w:t xml:space="preserve"> undivided workforce is obvious when obstacles disappear, communications are successful, and everyone is in agreement. According to the data cited by </w:t>
      </w:r>
      <w:proofErr w:type="spellStart"/>
      <w:r w:rsidRPr="00A842D5">
        <w:t>KissFlow</w:t>
      </w:r>
      <w:proofErr w:type="spellEnd"/>
      <w:r w:rsidRPr="00A842D5">
        <w:t xml:space="preserve"> (2019), allowing people to work how and where they are most productive also makes work easier. Since not everyone works successfully during those hours, a 9 to 5 workday is no longer necessary. Most of the distant employees of the organisation won't have to commute anymore. The tools are helpful and do not require three days of tedious training to be replaced with something amazing (</w:t>
      </w:r>
      <w:proofErr w:type="spellStart"/>
      <w:r w:rsidRPr="00A842D5">
        <w:t>KissFlow</w:t>
      </w:r>
      <w:proofErr w:type="spellEnd"/>
      <w:r w:rsidRPr="00A842D5">
        <w:t>, 2019).</w:t>
      </w:r>
      <w:r w:rsidR="00063FE6">
        <w:t xml:space="preserve"> </w:t>
      </w:r>
      <w:r w:rsidR="00A0789F" w:rsidRPr="00A0789F">
        <w:t>Finally, data is applied to support structural transformation. Additionally, it highlights how real knowledge produced by data collection during work and client engagement enables businesses to make genuinely sensible decisions. As opposed to just having information sit in a datastore (or swamp), companies hire data for continuous insight, turning operations to meet and, in some cases, anticipate new trends (</w:t>
      </w:r>
      <w:proofErr w:type="spellStart"/>
      <w:r w:rsidR="00A0789F" w:rsidRPr="00A0789F">
        <w:t>KissFlow</w:t>
      </w:r>
      <w:proofErr w:type="spellEnd"/>
      <w:r w:rsidR="00A0789F" w:rsidRPr="00A0789F">
        <w:t xml:space="preserve">, 2019). This implies that enormous amounts of information can be </w:t>
      </w:r>
      <w:r w:rsidR="00A0789F" w:rsidRPr="00A0789F">
        <w:lastRenderedPageBreak/>
        <w:t>reduced into tiny chips and databases using a computer, an evident technological tool, without the need to move cabinets.</w:t>
      </w:r>
    </w:p>
    <w:p w14:paraId="5BF6A688" w14:textId="27C222D2" w:rsidR="00BC283B" w:rsidRDefault="00832A9D" w:rsidP="00617D4E">
      <w:r w:rsidRPr="00832A9D">
        <w:t xml:space="preserve">Additionally, there aren't many disadvantages to using digital tools at work. According to an article by Samuel (2021), which argues that technology might affect communication at work, the majority of team members communicate using email, text messaging, virtual video conferencing tools, or </w:t>
      </w:r>
      <w:r>
        <w:t xml:space="preserve">mobile </w:t>
      </w:r>
      <w:r w:rsidR="00C64AB4">
        <w:t>phones.</w:t>
      </w:r>
      <w:r w:rsidRPr="00832A9D">
        <w:t xml:space="preserve"> As a result of this communication technology, face-to-face encounters will no longer be necessary because most employees will work and share ideas online, negating the necessity for in-person interactions. Interpersonal communication is essential for developing connections at work because it allows workers to get to know one another better in person.</w:t>
      </w:r>
      <w:r>
        <w:t xml:space="preserve"> </w:t>
      </w:r>
      <w:r w:rsidR="00771A06" w:rsidRPr="00771A06">
        <w:t>They occasionally even exchange information that is unrelated to their jobs.</w:t>
      </w:r>
      <w:r w:rsidR="00771A06">
        <w:t xml:space="preserve"> </w:t>
      </w:r>
      <w:r w:rsidR="000418EC" w:rsidRPr="000418EC">
        <w:t>Likewise, the report noted how communication technology tools can destroy this kind of contact because staff members tend to become more reserved and self-centred (Samuel, 2021).</w:t>
      </w:r>
    </w:p>
    <w:p w14:paraId="6A67B61B" w14:textId="58195C64" w:rsidR="0027239F" w:rsidRDefault="0027239F" w:rsidP="007C3EAE">
      <w:r w:rsidRPr="0027239F">
        <w:t>According to (Samuel, 2021) who argues in favour of this article, using social networks at work can make employees less productive and induce distractions. Similar to this, there are many ways that technology can be used to distract workers. Social networking is one of the factors that has an impact on employee productivity (Samuel, 2021). Many companies have chosen to limit access to these websites because they divert focus from more important things. Facebook, Twitter, and YouTube are a few examples. Additional workplace tools that could be inconvenient include computers, smartphones, and apps for virtual meetings.</w:t>
      </w:r>
    </w:p>
    <w:p w14:paraId="3ACD870C" w14:textId="7FB8AA3C" w:rsidR="00C86980" w:rsidRDefault="00EF6301" w:rsidP="007C3EAE">
      <w:r w:rsidRPr="00EF6301">
        <w:t>Just like this, everyone appreciates the advantages technology brings to the workplace, but it can also be harmful, especially when it comes to data security. All employees whose roles involve making serious decisions will need access to confidential company information, according to Samuel (2021). Since it may be challenging to keep an eye on how this information is used and shared in private, it could be dangerous (Samuel, 2021). Then there's the issue of cybercrimes, and unexpected occurrences like hacking could cost the company a significant amount of money.</w:t>
      </w:r>
    </w:p>
    <w:p w14:paraId="78EBBADA" w14:textId="70E76F65" w:rsidR="00577C15" w:rsidRDefault="00577C15" w:rsidP="00396608">
      <w:r w:rsidRPr="00577C15">
        <w:t>Another drawback of employing technology at work is that it can make employees lazy because routine duties like stock management and calculating sales are now completed with the assistance of computers, which can kill their abilities and creativity</w:t>
      </w:r>
      <w:r w:rsidR="000F4510">
        <w:t xml:space="preserve">, </w:t>
      </w:r>
      <w:r w:rsidR="000F4510" w:rsidRPr="00EF6301">
        <w:t>(Samuel, 2021)</w:t>
      </w:r>
      <w:r w:rsidRPr="00577C15">
        <w:t>. Employees stop using their brains at work as a result. They also don't address less important company issues because a computer or piece of software can handle it in a heartbeat.</w:t>
      </w:r>
      <w:r w:rsidR="00F7745E" w:rsidRPr="00F7745E">
        <w:t xml:space="preserve"> </w:t>
      </w:r>
      <w:r w:rsidR="005F3AB7" w:rsidRPr="00EF6301">
        <w:t xml:space="preserve">Samuel, </w:t>
      </w:r>
      <w:r w:rsidR="005F3AB7">
        <w:t>(</w:t>
      </w:r>
      <w:r w:rsidR="005F3AB7" w:rsidRPr="00EF6301">
        <w:t>2021)</w:t>
      </w:r>
      <w:r w:rsidR="005F3AB7">
        <w:t xml:space="preserve"> also mentions that t</w:t>
      </w:r>
      <w:r w:rsidR="00F7745E" w:rsidRPr="00F7745E">
        <w:t>he use of remote workers, such as digital nomads, is becoming increasingly common in business. However, employers still demand that their staff put in some work and not rely solely on technology for all of their needs. The ideal course of action would be to let computers do the time-consuming and difficult chores, and then use technology to find more innovative and imaginative solutions</w:t>
      </w:r>
      <w:r w:rsidR="005F3AB7">
        <w:t xml:space="preserve"> as mentioned by </w:t>
      </w:r>
      <w:r w:rsidR="005F3AB7" w:rsidRPr="00EF6301">
        <w:t>(Samuel, 2021)</w:t>
      </w:r>
      <w:r w:rsidR="005F3AB7" w:rsidRPr="00577C15">
        <w:t>.</w:t>
      </w:r>
    </w:p>
    <w:p w14:paraId="413FF067" w14:textId="45CDDD2B" w:rsidR="009B77ED" w:rsidRDefault="00230138" w:rsidP="007C3EAE">
      <w:r w:rsidRPr="00230138">
        <w:t>To conclude, technology has integrated itself smoothly into the modern workplace, and it is now challenging to think of a company or office without mentioning it. It is clear from the statistics above that managers and employee today use desktop computers at their places of employment in addition to smartphones to stay informed about things happening within and around their workplaces and to have limitless access to a variety of information on the internet. Of course, technology has advanced greatly, the workplace has changed significantly since that time, and it is now all but impossible to think of the individual without considering of technology.</w:t>
      </w:r>
      <w:r w:rsidR="001B260E" w:rsidRPr="001B260E">
        <w:t xml:space="preserve"> </w:t>
      </w:r>
      <w:r w:rsidR="00A73346">
        <w:t>The sources also show that w</w:t>
      </w:r>
      <w:r w:rsidR="00E974C7" w:rsidRPr="00E974C7">
        <w:t xml:space="preserve">orking has become </w:t>
      </w:r>
      <w:r w:rsidR="00E974C7">
        <w:t xml:space="preserve">very </w:t>
      </w:r>
      <w:r w:rsidR="00E974C7" w:rsidRPr="00E974C7">
        <w:t>simple and straightforward as a result of technology's rapid advancement that tasks that used to take days to complete are now successfully completed in a matter of seconds. Although</w:t>
      </w:r>
      <w:r w:rsidR="00A73346">
        <w:t>,</w:t>
      </w:r>
      <w:r w:rsidR="00E974C7" w:rsidRPr="00E974C7">
        <w:t xml:space="preserve"> there may be some drawbacks to technology, </w:t>
      </w:r>
      <w:r w:rsidR="00A73346">
        <w:t>but its</w:t>
      </w:r>
      <w:r w:rsidR="00E974C7" w:rsidRPr="00E974C7">
        <w:t xml:space="preserve"> use in the modern </w:t>
      </w:r>
      <w:r w:rsidR="00E974C7" w:rsidRPr="00E974C7">
        <w:lastRenderedPageBreak/>
        <w:t>workplace is actually so essential that successful businesses may often attribute a large portion of their success and profitability to the effective use of technology. </w:t>
      </w:r>
    </w:p>
    <w:p w14:paraId="2876B50E" w14:textId="05AA92E4" w:rsidR="009B77ED" w:rsidRDefault="009B77ED" w:rsidP="007C3EAE"/>
    <w:p w14:paraId="7BD1E740" w14:textId="3EA18BD2" w:rsidR="00A73346" w:rsidRDefault="00A73346" w:rsidP="007C3EAE"/>
    <w:p w14:paraId="567DBDA5" w14:textId="30E15249" w:rsidR="00A73346" w:rsidRDefault="00A73346" w:rsidP="007C3EAE"/>
    <w:p w14:paraId="4F1E9136" w14:textId="62B5A486" w:rsidR="00A73346" w:rsidRDefault="00A73346" w:rsidP="007C3EAE"/>
    <w:p w14:paraId="6D7595B3" w14:textId="52FCD8E1" w:rsidR="00A73346" w:rsidRDefault="00A73346" w:rsidP="007C3EAE"/>
    <w:p w14:paraId="49191C76" w14:textId="6365A3D8" w:rsidR="00A73346" w:rsidRDefault="00A73346" w:rsidP="007C3EAE"/>
    <w:p w14:paraId="4D4B9286" w14:textId="6740FE96" w:rsidR="00A73346" w:rsidRDefault="00A73346" w:rsidP="007C3EAE"/>
    <w:p w14:paraId="4373AD83" w14:textId="47D45F71" w:rsidR="00A73346" w:rsidRDefault="00A73346" w:rsidP="007C3EAE"/>
    <w:p w14:paraId="395E5E9F" w14:textId="7460DB2A" w:rsidR="00A73346" w:rsidRDefault="00A73346" w:rsidP="007C3EAE"/>
    <w:p w14:paraId="42C4DF8E" w14:textId="15C129D3" w:rsidR="00A73346" w:rsidRDefault="00A73346" w:rsidP="007C3EAE"/>
    <w:p w14:paraId="2E6E31F6" w14:textId="547F6795" w:rsidR="00A73346" w:rsidRDefault="00A73346" w:rsidP="007C3EAE"/>
    <w:p w14:paraId="36B5A854" w14:textId="72077940" w:rsidR="00A73346" w:rsidRDefault="00A73346" w:rsidP="007C3EAE"/>
    <w:p w14:paraId="23C38B2E" w14:textId="1FBF322A" w:rsidR="00A73346" w:rsidRDefault="00A73346" w:rsidP="007C3EAE"/>
    <w:p w14:paraId="04F42F8E" w14:textId="26D11A34" w:rsidR="00A73346" w:rsidRDefault="00A73346" w:rsidP="007C3EAE"/>
    <w:p w14:paraId="3EE6F889" w14:textId="3DD969B9" w:rsidR="00A73346" w:rsidRDefault="00A73346" w:rsidP="007C3EAE"/>
    <w:p w14:paraId="58B9C2C2" w14:textId="69718389" w:rsidR="00A73346" w:rsidRDefault="00A73346" w:rsidP="007C3EAE"/>
    <w:p w14:paraId="42D010A9" w14:textId="431C00D5" w:rsidR="00A73346" w:rsidRDefault="00A73346" w:rsidP="007C3EAE"/>
    <w:p w14:paraId="2458B243" w14:textId="79BB87BB" w:rsidR="00A73346" w:rsidRDefault="00A73346" w:rsidP="007C3EAE"/>
    <w:p w14:paraId="2A531782" w14:textId="50B99265" w:rsidR="00A73346" w:rsidRDefault="00A73346" w:rsidP="007C3EAE"/>
    <w:p w14:paraId="7A32010F" w14:textId="6B5F8A84" w:rsidR="00A73346" w:rsidRDefault="00A73346" w:rsidP="007C3EAE"/>
    <w:p w14:paraId="4B51E3B6" w14:textId="1F999D67" w:rsidR="00A73346" w:rsidRDefault="00A73346" w:rsidP="007C3EAE"/>
    <w:p w14:paraId="63383B8D" w14:textId="7F5186D5" w:rsidR="00A73346" w:rsidRDefault="00A73346" w:rsidP="007C3EAE"/>
    <w:p w14:paraId="75AE87D2" w14:textId="439D799A" w:rsidR="00A73346" w:rsidRDefault="00A73346" w:rsidP="007C3EAE"/>
    <w:p w14:paraId="0B4EDB98" w14:textId="6B4B171B" w:rsidR="00A73346" w:rsidRDefault="00A73346" w:rsidP="007C3EAE"/>
    <w:p w14:paraId="3AC24C30" w14:textId="4AF19E23" w:rsidR="00A73346" w:rsidRDefault="00A73346" w:rsidP="007C3EAE"/>
    <w:p w14:paraId="324C703E" w14:textId="397AD7F6" w:rsidR="00A73346" w:rsidRDefault="00A73346" w:rsidP="007C3EAE"/>
    <w:p w14:paraId="38BBBF40" w14:textId="15A4CDA6" w:rsidR="00A73346" w:rsidRDefault="00A73346" w:rsidP="007C3EAE"/>
    <w:p w14:paraId="6E721326" w14:textId="29557B56" w:rsidR="00A73346" w:rsidRDefault="00A73346" w:rsidP="007C3EAE"/>
    <w:p w14:paraId="074C2AA1" w14:textId="77777777" w:rsidR="00A73346" w:rsidRDefault="00A73346" w:rsidP="007C3EAE"/>
    <w:p w14:paraId="1F927057" w14:textId="77777777" w:rsidR="00306DFA" w:rsidRDefault="00306DFA" w:rsidP="00957E6C">
      <w:pPr>
        <w:jc w:val="center"/>
        <w:rPr>
          <w:rFonts w:ascii="Arial" w:hAnsi="Arial" w:cs="Arial"/>
          <w:sz w:val="28"/>
          <w:szCs w:val="28"/>
          <w:u w:val="single"/>
        </w:rPr>
      </w:pPr>
    </w:p>
    <w:p w14:paraId="1EC360B3" w14:textId="62101F6C" w:rsidR="00A73346" w:rsidRPr="00A73346" w:rsidRDefault="00A73346" w:rsidP="00957E6C">
      <w:pPr>
        <w:jc w:val="center"/>
        <w:rPr>
          <w:rFonts w:ascii="Arial" w:hAnsi="Arial" w:cs="Arial"/>
          <w:sz w:val="28"/>
          <w:szCs w:val="28"/>
          <w:u w:val="single"/>
        </w:rPr>
      </w:pPr>
      <w:r w:rsidRPr="00A73346">
        <w:rPr>
          <w:rFonts w:ascii="Arial" w:hAnsi="Arial" w:cs="Arial"/>
          <w:sz w:val="28"/>
          <w:szCs w:val="28"/>
          <w:u w:val="single"/>
        </w:rPr>
        <w:lastRenderedPageBreak/>
        <w:t>Reference</w:t>
      </w:r>
    </w:p>
    <w:p w14:paraId="234A7391" w14:textId="77777777" w:rsidR="00A73346" w:rsidRPr="00706C89" w:rsidRDefault="00A73346" w:rsidP="00706C89">
      <w:pPr>
        <w:spacing w:after="240" w:line="360" w:lineRule="auto"/>
        <w:rPr>
          <w:rFonts w:ascii="Times New Roman" w:eastAsia="Times New Roman" w:hAnsi="Times New Roman" w:cs="Times New Roman"/>
          <w:sz w:val="24"/>
          <w:szCs w:val="24"/>
          <w:lang w:eastAsia="en-GB"/>
        </w:rPr>
      </w:pPr>
    </w:p>
    <w:p w14:paraId="7A40463B" w14:textId="77777777" w:rsidR="00A73346" w:rsidRDefault="00A73346" w:rsidP="00706C89">
      <w:pPr>
        <w:spacing w:after="240" w:line="360" w:lineRule="auto"/>
        <w:rPr>
          <w:rFonts w:ascii="Times New Roman" w:eastAsia="Times New Roman" w:hAnsi="Times New Roman" w:cs="Times New Roman"/>
          <w:sz w:val="24"/>
          <w:szCs w:val="24"/>
          <w:lang w:eastAsia="en-GB"/>
        </w:rPr>
      </w:pPr>
      <w:r w:rsidRPr="00706C89">
        <w:rPr>
          <w:rFonts w:ascii="Times New Roman" w:eastAsia="Times New Roman" w:hAnsi="Times New Roman" w:cs="Times New Roman"/>
          <w:sz w:val="24"/>
          <w:szCs w:val="24"/>
          <w:lang w:eastAsia="en-GB"/>
        </w:rPr>
        <w:t xml:space="preserve">f450C (2018). </w:t>
      </w:r>
      <w:r w:rsidRPr="00706C89">
        <w:rPr>
          <w:rFonts w:ascii="Times New Roman" w:eastAsia="Times New Roman" w:hAnsi="Times New Roman" w:cs="Times New Roman"/>
          <w:i/>
          <w:iCs/>
          <w:sz w:val="24"/>
          <w:szCs w:val="24"/>
          <w:lang w:eastAsia="en-GB"/>
        </w:rPr>
        <w:t>8 Benefits Of Technology In The Workplace | F450C.org</w:t>
      </w:r>
      <w:r w:rsidRPr="00706C89">
        <w:rPr>
          <w:rFonts w:ascii="Times New Roman" w:eastAsia="Times New Roman" w:hAnsi="Times New Roman" w:cs="Times New Roman"/>
          <w:sz w:val="24"/>
          <w:szCs w:val="24"/>
          <w:lang w:eastAsia="en-GB"/>
        </w:rPr>
        <w:t>. [online] F450C.org. Available at: https://f450c.org/8-benefits-of-technology-in-the-workplace/ [Accessed 4 Aug. 2022].</w:t>
      </w:r>
    </w:p>
    <w:p w14:paraId="0ED34D5B" w14:textId="77777777" w:rsidR="00A73346" w:rsidRPr="00804BF0" w:rsidRDefault="00A73346" w:rsidP="00804BF0">
      <w:pPr>
        <w:spacing w:after="240" w:line="360" w:lineRule="auto"/>
        <w:rPr>
          <w:rFonts w:ascii="Times New Roman" w:eastAsia="Times New Roman" w:hAnsi="Times New Roman" w:cs="Times New Roman"/>
          <w:sz w:val="24"/>
          <w:szCs w:val="24"/>
          <w:lang w:eastAsia="en-GB"/>
        </w:rPr>
      </w:pPr>
      <w:r w:rsidRPr="00804BF0">
        <w:rPr>
          <w:rFonts w:ascii="Times New Roman" w:eastAsia="Times New Roman" w:hAnsi="Times New Roman" w:cs="Times New Roman"/>
          <w:sz w:val="24"/>
          <w:szCs w:val="24"/>
          <w:lang w:eastAsia="en-GB"/>
        </w:rPr>
        <w:t xml:space="preserve">Heather (2020). </w:t>
      </w:r>
      <w:r w:rsidRPr="00804BF0">
        <w:rPr>
          <w:rFonts w:ascii="Times New Roman" w:eastAsia="Times New Roman" w:hAnsi="Times New Roman" w:cs="Times New Roman"/>
          <w:i/>
          <w:iCs/>
          <w:sz w:val="24"/>
          <w:szCs w:val="24"/>
          <w:lang w:eastAsia="en-GB"/>
        </w:rPr>
        <w:t>Video Interviewing In Recruitment: Best Practices And Tools For Success</w:t>
      </w:r>
      <w:r w:rsidRPr="00804BF0">
        <w:rPr>
          <w:rFonts w:ascii="Times New Roman" w:eastAsia="Times New Roman" w:hAnsi="Times New Roman" w:cs="Times New Roman"/>
          <w:sz w:val="24"/>
          <w:szCs w:val="24"/>
          <w:lang w:eastAsia="en-GB"/>
        </w:rPr>
        <w:t xml:space="preserve">. [online] </w:t>
      </w:r>
      <w:proofErr w:type="spellStart"/>
      <w:r w:rsidRPr="00804BF0">
        <w:rPr>
          <w:rFonts w:ascii="Times New Roman" w:eastAsia="Times New Roman" w:hAnsi="Times New Roman" w:cs="Times New Roman"/>
          <w:sz w:val="24"/>
          <w:szCs w:val="24"/>
          <w:lang w:eastAsia="en-GB"/>
        </w:rPr>
        <w:t>Harver</w:t>
      </w:r>
      <w:proofErr w:type="spellEnd"/>
      <w:r w:rsidRPr="00804BF0">
        <w:rPr>
          <w:rFonts w:ascii="Times New Roman" w:eastAsia="Times New Roman" w:hAnsi="Times New Roman" w:cs="Times New Roman"/>
          <w:sz w:val="24"/>
          <w:szCs w:val="24"/>
          <w:lang w:eastAsia="en-GB"/>
        </w:rPr>
        <w:t>. Available at: https://harver.com/blog/video-interviewing-in-recruitment/#:~:text=What%20is%20video%20interviewing%20in%20recruitment%3F%20A%20video [Accessed 1 Aug. 2022].</w:t>
      </w:r>
    </w:p>
    <w:p w14:paraId="5B4B62B7" w14:textId="77777777" w:rsidR="00A73346" w:rsidRDefault="00A73346" w:rsidP="003D3CCF">
      <w:pPr>
        <w:spacing w:after="240" w:line="360" w:lineRule="auto"/>
        <w:rPr>
          <w:rFonts w:ascii="Times New Roman" w:eastAsia="Times New Roman" w:hAnsi="Times New Roman" w:cs="Times New Roman"/>
          <w:sz w:val="24"/>
          <w:szCs w:val="24"/>
          <w:lang w:eastAsia="en-GB"/>
        </w:rPr>
      </w:pPr>
      <w:proofErr w:type="spellStart"/>
      <w:r w:rsidRPr="003D3CCF">
        <w:rPr>
          <w:rFonts w:ascii="Times New Roman" w:eastAsia="Times New Roman" w:hAnsi="Times New Roman" w:cs="Times New Roman"/>
          <w:sz w:val="24"/>
          <w:szCs w:val="24"/>
          <w:lang w:eastAsia="en-GB"/>
        </w:rPr>
        <w:t>KissFlow</w:t>
      </w:r>
      <w:proofErr w:type="spellEnd"/>
      <w:r w:rsidRPr="003D3CCF">
        <w:rPr>
          <w:rFonts w:ascii="Times New Roman" w:eastAsia="Times New Roman" w:hAnsi="Times New Roman" w:cs="Times New Roman"/>
          <w:sz w:val="24"/>
          <w:szCs w:val="24"/>
          <w:lang w:eastAsia="en-GB"/>
        </w:rPr>
        <w:t xml:space="preserve"> (2019). </w:t>
      </w:r>
      <w:r w:rsidRPr="003D3CCF">
        <w:rPr>
          <w:rFonts w:ascii="Times New Roman" w:eastAsia="Times New Roman" w:hAnsi="Times New Roman" w:cs="Times New Roman"/>
          <w:i/>
          <w:iCs/>
          <w:sz w:val="24"/>
          <w:szCs w:val="24"/>
          <w:lang w:eastAsia="en-GB"/>
        </w:rPr>
        <w:t>Top 6 Benefits of a Digital Workplace</w:t>
      </w:r>
      <w:r w:rsidRPr="003D3CCF">
        <w:rPr>
          <w:rFonts w:ascii="Times New Roman" w:eastAsia="Times New Roman" w:hAnsi="Times New Roman" w:cs="Times New Roman"/>
          <w:sz w:val="24"/>
          <w:szCs w:val="24"/>
          <w:lang w:eastAsia="en-GB"/>
        </w:rPr>
        <w:t xml:space="preserve">. [online] </w:t>
      </w:r>
      <w:proofErr w:type="spellStart"/>
      <w:r w:rsidRPr="003D3CCF">
        <w:rPr>
          <w:rFonts w:ascii="Times New Roman" w:eastAsia="Times New Roman" w:hAnsi="Times New Roman" w:cs="Times New Roman"/>
          <w:sz w:val="24"/>
          <w:szCs w:val="24"/>
          <w:lang w:eastAsia="en-GB"/>
        </w:rPr>
        <w:t>Kissflow</w:t>
      </w:r>
      <w:proofErr w:type="spellEnd"/>
      <w:r w:rsidRPr="003D3CCF">
        <w:rPr>
          <w:rFonts w:ascii="Times New Roman" w:eastAsia="Times New Roman" w:hAnsi="Times New Roman" w:cs="Times New Roman"/>
          <w:sz w:val="24"/>
          <w:szCs w:val="24"/>
          <w:lang w:eastAsia="en-GB"/>
        </w:rPr>
        <w:t>. Available at: https://kissflow.com/digital-workplace/digital-workplace-benefits/ [Accessed 4 Aug. 2022].</w:t>
      </w:r>
    </w:p>
    <w:p w14:paraId="7616EB55" w14:textId="77777777" w:rsidR="00A73346" w:rsidRPr="004D080A" w:rsidRDefault="00A73346" w:rsidP="004D080A">
      <w:pPr>
        <w:spacing w:after="240" w:line="360" w:lineRule="auto"/>
        <w:rPr>
          <w:rFonts w:ascii="Times New Roman" w:eastAsia="Times New Roman" w:hAnsi="Times New Roman" w:cs="Times New Roman"/>
          <w:sz w:val="24"/>
          <w:szCs w:val="24"/>
          <w:lang w:eastAsia="en-GB"/>
        </w:rPr>
      </w:pPr>
      <w:r w:rsidRPr="004D080A">
        <w:rPr>
          <w:rFonts w:ascii="Times New Roman" w:eastAsia="Times New Roman" w:hAnsi="Times New Roman" w:cs="Times New Roman"/>
          <w:sz w:val="24"/>
          <w:szCs w:val="24"/>
          <w:lang w:eastAsia="en-GB"/>
        </w:rPr>
        <w:t xml:space="preserve">PeopleFluent (2020). </w:t>
      </w:r>
      <w:r w:rsidRPr="004D080A">
        <w:rPr>
          <w:rFonts w:ascii="Times New Roman" w:eastAsia="Times New Roman" w:hAnsi="Times New Roman" w:cs="Times New Roman"/>
          <w:i/>
          <w:iCs/>
          <w:sz w:val="24"/>
          <w:szCs w:val="24"/>
          <w:lang w:eastAsia="en-GB"/>
        </w:rPr>
        <w:t>Learn from the Best: How Goldman Sachs Uses Video Interviewing to Improve Talent Experience | Learning solutions | Talent Management System</w:t>
      </w:r>
      <w:r w:rsidRPr="004D080A">
        <w:rPr>
          <w:rFonts w:ascii="Times New Roman" w:eastAsia="Times New Roman" w:hAnsi="Times New Roman" w:cs="Times New Roman"/>
          <w:sz w:val="24"/>
          <w:szCs w:val="24"/>
          <w:lang w:eastAsia="en-GB"/>
        </w:rPr>
        <w:t>. [online] www.peoplefluent.com. Available at: https://www.peoplefluent.com/blog/recruitment/how-goldman-sachs-uses-video-interviewing-to-improve-talent-experience/ [Accessed 3 Aug. 2022].</w:t>
      </w:r>
    </w:p>
    <w:p w14:paraId="684F0873" w14:textId="77777777" w:rsidR="00A73346" w:rsidRPr="00311999" w:rsidRDefault="00A73346" w:rsidP="00311999">
      <w:pPr>
        <w:spacing w:after="240" w:line="360" w:lineRule="auto"/>
        <w:rPr>
          <w:rFonts w:ascii="Times New Roman" w:eastAsia="Times New Roman" w:hAnsi="Times New Roman" w:cs="Times New Roman"/>
          <w:sz w:val="24"/>
          <w:szCs w:val="24"/>
          <w:lang w:eastAsia="en-GB"/>
        </w:rPr>
      </w:pPr>
      <w:r w:rsidRPr="00311999">
        <w:rPr>
          <w:rFonts w:ascii="Times New Roman" w:eastAsia="Times New Roman" w:hAnsi="Times New Roman" w:cs="Times New Roman"/>
          <w:sz w:val="24"/>
          <w:szCs w:val="24"/>
          <w:lang w:eastAsia="en-GB"/>
        </w:rPr>
        <w:t xml:space="preserve">Samuel (2021). </w:t>
      </w:r>
      <w:r w:rsidRPr="00311999">
        <w:rPr>
          <w:rFonts w:ascii="Times New Roman" w:eastAsia="Times New Roman" w:hAnsi="Times New Roman" w:cs="Times New Roman"/>
          <w:i/>
          <w:iCs/>
          <w:sz w:val="24"/>
          <w:szCs w:val="24"/>
          <w:lang w:eastAsia="en-GB"/>
        </w:rPr>
        <w:t>Advantages and Disadvantages of Technology in Workplace</w:t>
      </w:r>
      <w:r w:rsidRPr="00311999">
        <w:rPr>
          <w:rFonts w:ascii="Times New Roman" w:eastAsia="Times New Roman" w:hAnsi="Times New Roman" w:cs="Times New Roman"/>
          <w:sz w:val="24"/>
          <w:szCs w:val="24"/>
          <w:lang w:eastAsia="en-GB"/>
        </w:rPr>
        <w:t>. [online] How I Got The Job. Available at: https://howigotjob.com/articles/advantages-disadvantages-of-technology/ [Accessed 7 Aug. 2022].</w:t>
      </w:r>
    </w:p>
    <w:p w14:paraId="3B040542" w14:textId="77777777" w:rsidR="00A73346" w:rsidRDefault="00A73346" w:rsidP="00804BF0">
      <w:pPr>
        <w:spacing w:after="240" w:line="360" w:lineRule="auto"/>
        <w:rPr>
          <w:rFonts w:ascii="Times New Roman" w:eastAsia="Times New Roman" w:hAnsi="Times New Roman" w:cs="Times New Roman"/>
          <w:sz w:val="24"/>
          <w:szCs w:val="24"/>
          <w:lang w:eastAsia="en-GB"/>
        </w:rPr>
      </w:pPr>
      <w:r w:rsidRPr="00804BF0">
        <w:rPr>
          <w:rFonts w:ascii="Times New Roman" w:eastAsia="Times New Roman" w:hAnsi="Times New Roman" w:cs="Times New Roman"/>
          <w:sz w:val="24"/>
          <w:szCs w:val="24"/>
          <w:lang w:eastAsia="en-GB"/>
        </w:rPr>
        <w:t xml:space="preserve">Tech, H.R. (2021). </w:t>
      </w:r>
      <w:r w:rsidRPr="00804BF0">
        <w:rPr>
          <w:rFonts w:ascii="Times New Roman" w:eastAsia="Times New Roman" w:hAnsi="Times New Roman" w:cs="Times New Roman"/>
          <w:i/>
          <w:iCs/>
          <w:sz w:val="24"/>
          <w:szCs w:val="24"/>
          <w:lang w:eastAsia="en-GB"/>
        </w:rPr>
        <w:t>How Is Technology Used in the Recruitment Process?</w:t>
      </w:r>
      <w:r w:rsidRPr="00804BF0">
        <w:rPr>
          <w:rFonts w:ascii="Times New Roman" w:eastAsia="Times New Roman" w:hAnsi="Times New Roman" w:cs="Times New Roman"/>
          <w:sz w:val="24"/>
          <w:szCs w:val="24"/>
          <w:lang w:eastAsia="en-GB"/>
        </w:rPr>
        <w:t xml:space="preserve"> [online] blog.hrtechnologyconference.com. Available at: https://blog.hrtechnologyconference.com/how-is-technology-used-in-the-recruitment-process [Accessed 1 Aug. 2022].</w:t>
      </w:r>
    </w:p>
    <w:p w14:paraId="1AD41C51" w14:textId="5EA20BB7" w:rsidR="006463E7" w:rsidRPr="00A73346" w:rsidRDefault="00A73346" w:rsidP="00A73346">
      <w:pPr>
        <w:pStyle w:val="NormalWeb"/>
        <w:spacing w:before="0" w:beforeAutospacing="0" w:after="240" w:afterAutospacing="0" w:line="360" w:lineRule="auto"/>
      </w:pPr>
      <w:r>
        <w:t xml:space="preserve">The University of Nevada (2021). </w:t>
      </w:r>
      <w:r>
        <w:rPr>
          <w:i/>
          <w:iCs/>
        </w:rPr>
        <w:t>What Are Digital Skills &amp; Why Are They Important?</w:t>
      </w:r>
      <w:r>
        <w:t xml:space="preserve"> [online] UNLV. Available at: https://digitalskills.unlv.edu/digital-marketing/what-are-digital-skills/#:~:text=Digital%20transformation%20is%20on%20the%20rise [Accessed 1 Aug. 2022]</w:t>
      </w:r>
    </w:p>
    <w:sectPr w:rsidR="006463E7" w:rsidRPr="00A733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AFC"/>
    <w:rsid w:val="00032E07"/>
    <w:rsid w:val="00033CDF"/>
    <w:rsid w:val="000418EC"/>
    <w:rsid w:val="000423DF"/>
    <w:rsid w:val="0004448B"/>
    <w:rsid w:val="000532FC"/>
    <w:rsid w:val="00054C44"/>
    <w:rsid w:val="000561D9"/>
    <w:rsid w:val="00063FE6"/>
    <w:rsid w:val="000725E9"/>
    <w:rsid w:val="00084BB5"/>
    <w:rsid w:val="000C56AF"/>
    <w:rsid w:val="000F3492"/>
    <w:rsid w:val="000F4510"/>
    <w:rsid w:val="00110582"/>
    <w:rsid w:val="00114E5B"/>
    <w:rsid w:val="00147F5A"/>
    <w:rsid w:val="001676C7"/>
    <w:rsid w:val="0019289C"/>
    <w:rsid w:val="00192952"/>
    <w:rsid w:val="001B260E"/>
    <w:rsid w:val="001C1603"/>
    <w:rsid w:val="001F751F"/>
    <w:rsid w:val="00227E07"/>
    <w:rsid w:val="00230138"/>
    <w:rsid w:val="00242C8B"/>
    <w:rsid w:val="0027239F"/>
    <w:rsid w:val="00296B9F"/>
    <w:rsid w:val="003044C8"/>
    <w:rsid w:val="00306DFA"/>
    <w:rsid w:val="00311999"/>
    <w:rsid w:val="00334EB5"/>
    <w:rsid w:val="003711BF"/>
    <w:rsid w:val="003777AF"/>
    <w:rsid w:val="00377FED"/>
    <w:rsid w:val="0039282D"/>
    <w:rsid w:val="00396608"/>
    <w:rsid w:val="003A7EAB"/>
    <w:rsid w:val="003C44B9"/>
    <w:rsid w:val="003D3CCF"/>
    <w:rsid w:val="003F7CEF"/>
    <w:rsid w:val="004047E4"/>
    <w:rsid w:val="00410CE2"/>
    <w:rsid w:val="0042590A"/>
    <w:rsid w:val="00445D7F"/>
    <w:rsid w:val="004526B0"/>
    <w:rsid w:val="004B2B87"/>
    <w:rsid w:val="004D080A"/>
    <w:rsid w:val="004F0F79"/>
    <w:rsid w:val="004F1A5D"/>
    <w:rsid w:val="00503DC9"/>
    <w:rsid w:val="00536037"/>
    <w:rsid w:val="00545242"/>
    <w:rsid w:val="00565099"/>
    <w:rsid w:val="00570F7B"/>
    <w:rsid w:val="00577C15"/>
    <w:rsid w:val="005A4775"/>
    <w:rsid w:val="005C46DE"/>
    <w:rsid w:val="005C716D"/>
    <w:rsid w:val="005E0A3E"/>
    <w:rsid w:val="005F3AB7"/>
    <w:rsid w:val="005F4603"/>
    <w:rsid w:val="00617D4E"/>
    <w:rsid w:val="006368E8"/>
    <w:rsid w:val="006463E7"/>
    <w:rsid w:val="0065092E"/>
    <w:rsid w:val="00654824"/>
    <w:rsid w:val="006C795E"/>
    <w:rsid w:val="006D1495"/>
    <w:rsid w:val="006D24C0"/>
    <w:rsid w:val="006D664D"/>
    <w:rsid w:val="006D722E"/>
    <w:rsid w:val="006E11BC"/>
    <w:rsid w:val="00700D95"/>
    <w:rsid w:val="00703DCA"/>
    <w:rsid w:val="00706C89"/>
    <w:rsid w:val="00730BBF"/>
    <w:rsid w:val="00731FE5"/>
    <w:rsid w:val="0074380C"/>
    <w:rsid w:val="00747027"/>
    <w:rsid w:val="00753C4A"/>
    <w:rsid w:val="00763555"/>
    <w:rsid w:val="00771A06"/>
    <w:rsid w:val="00773B53"/>
    <w:rsid w:val="007829C6"/>
    <w:rsid w:val="007C3A07"/>
    <w:rsid w:val="007C3EAE"/>
    <w:rsid w:val="007F5999"/>
    <w:rsid w:val="00804BF0"/>
    <w:rsid w:val="00804F35"/>
    <w:rsid w:val="0082062B"/>
    <w:rsid w:val="00832A9D"/>
    <w:rsid w:val="008334E6"/>
    <w:rsid w:val="008704E8"/>
    <w:rsid w:val="008B7C33"/>
    <w:rsid w:val="008C3D24"/>
    <w:rsid w:val="009039A9"/>
    <w:rsid w:val="00926015"/>
    <w:rsid w:val="0094621E"/>
    <w:rsid w:val="00950E1F"/>
    <w:rsid w:val="009575B2"/>
    <w:rsid w:val="00957E6C"/>
    <w:rsid w:val="00973BDF"/>
    <w:rsid w:val="009753E1"/>
    <w:rsid w:val="009B77ED"/>
    <w:rsid w:val="009C06AF"/>
    <w:rsid w:val="00A0789F"/>
    <w:rsid w:val="00A30017"/>
    <w:rsid w:val="00A330ED"/>
    <w:rsid w:val="00A34453"/>
    <w:rsid w:val="00A73346"/>
    <w:rsid w:val="00A842D5"/>
    <w:rsid w:val="00AA2244"/>
    <w:rsid w:val="00AA2D4D"/>
    <w:rsid w:val="00AC1B16"/>
    <w:rsid w:val="00AF23CE"/>
    <w:rsid w:val="00B028E2"/>
    <w:rsid w:val="00B05A86"/>
    <w:rsid w:val="00B21F7A"/>
    <w:rsid w:val="00B2612C"/>
    <w:rsid w:val="00B336D6"/>
    <w:rsid w:val="00B44FB4"/>
    <w:rsid w:val="00B83086"/>
    <w:rsid w:val="00B86C79"/>
    <w:rsid w:val="00BB0402"/>
    <w:rsid w:val="00BC283B"/>
    <w:rsid w:val="00BC511B"/>
    <w:rsid w:val="00BC613E"/>
    <w:rsid w:val="00BD0B07"/>
    <w:rsid w:val="00BF182A"/>
    <w:rsid w:val="00C279A2"/>
    <w:rsid w:val="00C50E71"/>
    <w:rsid w:val="00C57FE5"/>
    <w:rsid w:val="00C64AB4"/>
    <w:rsid w:val="00C751F5"/>
    <w:rsid w:val="00C75964"/>
    <w:rsid w:val="00C7713F"/>
    <w:rsid w:val="00C86980"/>
    <w:rsid w:val="00C95834"/>
    <w:rsid w:val="00CE5438"/>
    <w:rsid w:val="00D02E25"/>
    <w:rsid w:val="00D04B1C"/>
    <w:rsid w:val="00D9482F"/>
    <w:rsid w:val="00DA0430"/>
    <w:rsid w:val="00DA5153"/>
    <w:rsid w:val="00DB6736"/>
    <w:rsid w:val="00DF3AFC"/>
    <w:rsid w:val="00DF65F7"/>
    <w:rsid w:val="00E0189E"/>
    <w:rsid w:val="00E0657E"/>
    <w:rsid w:val="00E41E11"/>
    <w:rsid w:val="00E56C23"/>
    <w:rsid w:val="00E65A13"/>
    <w:rsid w:val="00E67AEF"/>
    <w:rsid w:val="00E77794"/>
    <w:rsid w:val="00E9181D"/>
    <w:rsid w:val="00E974C7"/>
    <w:rsid w:val="00EB73D3"/>
    <w:rsid w:val="00EB7FA3"/>
    <w:rsid w:val="00EC0A31"/>
    <w:rsid w:val="00EC6C0C"/>
    <w:rsid w:val="00ED29B8"/>
    <w:rsid w:val="00EF6301"/>
    <w:rsid w:val="00F02E26"/>
    <w:rsid w:val="00F16D3F"/>
    <w:rsid w:val="00F30882"/>
    <w:rsid w:val="00F42A17"/>
    <w:rsid w:val="00F66302"/>
    <w:rsid w:val="00F6685F"/>
    <w:rsid w:val="00F7745E"/>
    <w:rsid w:val="00F92138"/>
    <w:rsid w:val="00F952C6"/>
    <w:rsid w:val="00FA17C5"/>
    <w:rsid w:val="00FA44A2"/>
    <w:rsid w:val="00FC14CE"/>
    <w:rsid w:val="00FE3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3C2FD"/>
  <w15:chartTrackingRefBased/>
  <w15:docId w15:val="{CD24FC6F-48EB-4A2F-BA36-320DB5587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AFC"/>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463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532FC"/>
    <w:rPr>
      <w:color w:val="0000FF"/>
      <w:u w:val="single"/>
    </w:rPr>
  </w:style>
  <w:style w:type="character" w:styleId="UnresolvedMention">
    <w:name w:val="Unresolved Mention"/>
    <w:basedOn w:val="DefaultParagraphFont"/>
    <w:uiPriority w:val="99"/>
    <w:semiHidden/>
    <w:unhideWhenUsed/>
    <w:rsid w:val="00396608"/>
    <w:rPr>
      <w:color w:val="605E5C"/>
      <w:shd w:val="clear" w:color="auto" w:fill="E1DFDD"/>
    </w:rPr>
  </w:style>
  <w:style w:type="character" w:styleId="FollowedHyperlink">
    <w:name w:val="FollowedHyperlink"/>
    <w:basedOn w:val="DefaultParagraphFont"/>
    <w:uiPriority w:val="99"/>
    <w:semiHidden/>
    <w:unhideWhenUsed/>
    <w:rsid w:val="001B26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03817">
      <w:bodyDiv w:val="1"/>
      <w:marLeft w:val="0"/>
      <w:marRight w:val="0"/>
      <w:marTop w:val="0"/>
      <w:marBottom w:val="0"/>
      <w:divBdr>
        <w:top w:val="none" w:sz="0" w:space="0" w:color="auto"/>
        <w:left w:val="none" w:sz="0" w:space="0" w:color="auto"/>
        <w:bottom w:val="none" w:sz="0" w:space="0" w:color="auto"/>
        <w:right w:val="none" w:sz="0" w:space="0" w:color="auto"/>
      </w:divBdr>
      <w:divsChild>
        <w:div w:id="1857042369">
          <w:marLeft w:val="0"/>
          <w:marRight w:val="0"/>
          <w:marTop w:val="0"/>
          <w:marBottom w:val="0"/>
          <w:divBdr>
            <w:top w:val="none" w:sz="0" w:space="0" w:color="auto"/>
            <w:left w:val="none" w:sz="0" w:space="0" w:color="auto"/>
            <w:bottom w:val="none" w:sz="0" w:space="0" w:color="auto"/>
            <w:right w:val="none" w:sz="0" w:space="0" w:color="auto"/>
          </w:divBdr>
        </w:div>
      </w:divsChild>
    </w:div>
    <w:div w:id="467744380">
      <w:bodyDiv w:val="1"/>
      <w:marLeft w:val="0"/>
      <w:marRight w:val="0"/>
      <w:marTop w:val="0"/>
      <w:marBottom w:val="0"/>
      <w:divBdr>
        <w:top w:val="none" w:sz="0" w:space="0" w:color="auto"/>
        <w:left w:val="none" w:sz="0" w:space="0" w:color="auto"/>
        <w:bottom w:val="none" w:sz="0" w:space="0" w:color="auto"/>
        <w:right w:val="none" w:sz="0" w:space="0" w:color="auto"/>
      </w:divBdr>
    </w:div>
    <w:div w:id="533614571">
      <w:bodyDiv w:val="1"/>
      <w:marLeft w:val="0"/>
      <w:marRight w:val="0"/>
      <w:marTop w:val="0"/>
      <w:marBottom w:val="0"/>
      <w:divBdr>
        <w:top w:val="none" w:sz="0" w:space="0" w:color="auto"/>
        <w:left w:val="none" w:sz="0" w:space="0" w:color="auto"/>
        <w:bottom w:val="none" w:sz="0" w:space="0" w:color="auto"/>
        <w:right w:val="none" w:sz="0" w:space="0" w:color="auto"/>
      </w:divBdr>
    </w:div>
    <w:div w:id="574509228">
      <w:bodyDiv w:val="1"/>
      <w:marLeft w:val="0"/>
      <w:marRight w:val="0"/>
      <w:marTop w:val="0"/>
      <w:marBottom w:val="0"/>
      <w:divBdr>
        <w:top w:val="none" w:sz="0" w:space="0" w:color="auto"/>
        <w:left w:val="none" w:sz="0" w:space="0" w:color="auto"/>
        <w:bottom w:val="none" w:sz="0" w:space="0" w:color="auto"/>
        <w:right w:val="none" w:sz="0" w:space="0" w:color="auto"/>
      </w:divBdr>
    </w:div>
    <w:div w:id="794373514">
      <w:bodyDiv w:val="1"/>
      <w:marLeft w:val="0"/>
      <w:marRight w:val="0"/>
      <w:marTop w:val="0"/>
      <w:marBottom w:val="0"/>
      <w:divBdr>
        <w:top w:val="none" w:sz="0" w:space="0" w:color="auto"/>
        <w:left w:val="none" w:sz="0" w:space="0" w:color="auto"/>
        <w:bottom w:val="none" w:sz="0" w:space="0" w:color="auto"/>
        <w:right w:val="none" w:sz="0" w:space="0" w:color="auto"/>
      </w:divBdr>
      <w:divsChild>
        <w:div w:id="643001139">
          <w:marLeft w:val="0"/>
          <w:marRight w:val="0"/>
          <w:marTop w:val="0"/>
          <w:marBottom w:val="0"/>
          <w:divBdr>
            <w:top w:val="none" w:sz="0" w:space="0" w:color="auto"/>
            <w:left w:val="none" w:sz="0" w:space="0" w:color="auto"/>
            <w:bottom w:val="none" w:sz="0" w:space="0" w:color="auto"/>
            <w:right w:val="none" w:sz="0" w:space="0" w:color="auto"/>
          </w:divBdr>
        </w:div>
      </w:divsChild>
    </w:div>
    <w:div w:id="976379520">
      <w:bodyDiv w:val="1"/>
      <w:marLeft w:val="0"/>
      <w:marRight w:val="0"/>
      <w:marTop w:val="0"/>
      <w:marBottom w:val="0"/>
      <w:divBdr>
        <w:top w:val="none" w:sz="0" w:space="0" w:color="auto"/>
        <w:left w:val="none" w:sz="0" w:space="0" w:color="auto"/>
        <w:bottom w:val="none" w:sz="0" w:space="0" w:color="auto"/>
        <w:right w:val="none" w:sz="0" w:space="0" w:color="auto"/>
      </w:divBdr>
    </w:div>
    <w:div w:id="1101875241">
      <w:bodyDiv w:val="1"/>
      <w:marLeft w:val="0"/>
      <w:marRight w:val="0"/>
      <w:marTop w:val="0"/>
      <w:marBottom w:val="0"/>
      <w:divBdr>
        <w:top w:val="none" w:sz="0" w:space="0" w:color="auto"/>
        <w:left w:val="none" w:sz="0" w:space="0" w:color="auto"/>
        <w:bottom w:val="none" w:sz="0" w:space="0" w:color="auto"/>
        <w:right w:val="none" w:sz="0" w:space="0" w:color="auto"/>
      </w:divBdr>
      <w:divsChild>
        <w:div w:id="1172987145">
          <w:marLeft w:val="0"/>
          <w:marRight w:val="0"/>
          <w:marTop w:val="0"/>
          <w:marBottom w:val="0"/>
          <w:divBdr>
            <w:top w:val="none" w:sz="0" w:space="0" w:color="auto"/>
            <w:left w:val="none" w:sz="0" w:space="0" w:color="auto"/>
            <w:bottom w:val="none" w:sz="0" w:space="0" w:color="auto"/>
            <w:right w:val="none" w:sz="0" w:space="0" w:color="auto"/>
          </w:divBdr>
        </w:div>
      </w:divsChild>
    </w:div>
    <w:div w:id="1132215186">
      <w:bodyDiv w:val="1"/>
      <w:marLeft w:val="0"/>
      <w:marRight w:val="0"/>
      <w:marTop w:val="0"/>
      <w:marBottom w:val="0"/>
      <w:divBdr>
        <w:top w:val="none" w:sz="0" w:space="0" w:color="auto"/>
        <w:left w:val="none" w:sz="0" w:space="0" w:color="auto"/>
        <w:bottom w:val="none" w:sz="0" w:space="0" w:color="auto"/>
        <w:right w:val="none" w:sz="0" w:space="0" w:color="auto"/>
      </w:divBdr>
      <w:divsChild>
        <w:div w:id="239873753">
          <w:marLeft w:val="0"/>
          <w:marRight w:val="0"/>
          <w:marTop w:val="0"/>
          <w:marBottom w:val="0"/>
          <w:divBdr>
            <w:top w:val="none" w:sz="0" w:space="0" w:color="auto"/>
            <w:left w:val="none" w:sz="0" w:space="0" w:color="auto"/>
            <w:bottom w:val="none" w:sz="0" w:space="0" w:color="auto"/>
            <w:right w:val="none" w:sz="0" w:space="0" w:color="auto"/>
          </w:divBdr>
        </w:div>
      </w:divsChild>
    </w:div>
    <w:div w:id="1206986564">
      <w:bodyDiv w:val="1"/>
      <w:marLeft w:val="0"/>
      <w:marRight w:val="0"/>
      <w:marTop w:val="0"/>
      <w:marBottom w:val="0"/>
      <w:divBdr>
        <w:top w:val="none" w:sz="0" w:space="0" w:color="auto"/>
        <w:left w:val="none" w:sz="0" w:space="0" w:color="auto"/>
        <w:bottom w:val="none" w:sz="0" w:space="0" w:color="auto"/>
        <w:right w:val="none" w:sz="0" w:space="0" w:color="auto"/>
      </w:divBdr>
      <w:divsChild>
        <w:div w:id="2107727070">
          <w:marLeft w:val="0"/>
          <w:marRight w:val="0"/>
          <w:marTop w:val="0"/>
          <w:marBottom w:val="0"/>
          <w:divBdr>
            <w:top w:val="none" w:sz="0" w:space="0" w:color="auto"/>
            <w:left w:val="none" w:sz="0" w:space="0" w:color="auto"/>
            <w:bottom w:val="none" w:sz="0" w:space="0" w:color="auto"/>
            <w:right w:val="none" w:sz="0" w:space="0" w:color="auto"/>
          </w:divBdr>
        </w:div>
      </w:divsChild>
    </w:div>
    <w:div w:id="1693072856">
      <w:bodyDiv w:val="1"/>
      <w:marLeft w:val="0"/>
      <w:marRight w:val="0"/>
      <w:marTop w:val="0"/>
      <w:marBottom w:val="0"/>
      <w:divBdr>
        <w:top w:val="none" w:sz="0" w:space="0" w:color="auto"/>
        <w:left w:val="none" w:sz="0" w:space="0" w:color="auto"/>
        <w:bottom w:val="none" w:sz="0" w:space="0" w:color="auto"/>
        <w:right w:val="none" w:sz="0" w:space="0" w:color="auto"/>
      </w:divBdr>
    </w:div>
    <w:div w:id="1795322053">
      <w:bodyDiv w:val="1"/>
      <w:marLeft w:val="0"/>
      <w:marRight w:val="0"/>
      <w:marTop w:val="0"/>
      <w:marBottom w:val="0"/>
      <w:divBdr>
        <w:top w:val="none" w:sz="0" w:space="0" w:color="auto"/>
        <w:left w:val="none" w:sz="0" w:space="0" w:color="auto"/>
        <w:bottom w:val="none" w:sz="0" w:space="0" w:color="auto"/>
        <w:right w:val="none" w:sz="0" w:space="0" w:color="auto"/>
      </w:divBdr>
    </w:div>
    <w:div w:id="1799448918">
      <w:bodyDiv w:val="1"/>
      <w:marLeft w:val="0"/>
      <w:marRight w:val="0"/>
      <w:marTop w:val="0"/>
      <w:marBottom w:val="0"/>
      <w:divBdr>
        <w:top w:val="none" w:sz="0" w:space="0" w:color="auto"/>
        <w:left w:val="none" w:sz="0" w:space="0" w:color="auto"/>
        <w:bottom w:val="none" w:sz="0" w:space="0" w:color="auto"/>
        <w:right w:val="none" w:sz="0" w:space="0" w:color="auto"/>
      </w:divBdr>
      <w:divsChild>
        <w:div w:id="1411074790">
          <w:marLeft w:val="0"/>
          <w:marRight w:val="0"/>
          <w:marTop w:val="0"/>
          <w:marBottom w:val="0"/>
          <w:divBdr>
            <w:top w:val="none" w:sz="0" w:space="0" w:color="auto"/>
            <w:left w:val="none" w:sz="0" w:space="0" w:color="auto"/>
            <w:bottom w:val="none" w:sz="0" w:space="0" w:color="auto"/>
            <w:right w:val="none" w:sz="0" w:space="0" w:color="auto"/>
          </w:divBdr>
        </w:div>
      </w:divsChild>
    </w:div>
    <w:div w:id="2038582831">
      <w:bodyDiv w:val="1"/>
      <w:marLeft w:val="0"/>
      <w:marRight w:val="0"/>
      <w:marTop w:val="0"/>
      <w:marBottom w:val="0"/>
      <w:divBdr>
        <w:top w:val="none" w:sz="0" w:space="0" w:color="auto"/>
        <w:left w:val="none" w:sz="0" w:space="0" w:color="auto"/>
        <w:bottom w:val="none" w:sz="0" w:space="0" w:color="auto"/>
        <w:right w:val="none" w:sz="0" w:space="0" w:color="auto"/>
      </w:divBdr>
      <w:divsChild>
        <w:div w:id="2081171375">
          <w:marLeft w:val="0"/>
          <w:marRight w:val="0"/>
          <w:marTop w:val="0"/>
          <w:marBottom w:val="0"/>
          <w:divBdr>
            <w:top w:val="none" w:sz="0" w:space="0" w:color="auto"/>
            <w:left w:val="none" w:sz="0" w:space="0" w:color="auto"/>
            <w:bottom w:val="none" w:sz="0" w:space="0" w:color="auto"/>
            <w:right w:val="none" w:sz="0" w:space="0" w:color="auto"/>
          </w:divBdr>
        </w:div>
      </w:divsChild>
    </w:div>
    <w:div w:id="2082869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6</Pages>
  <Words>2251</Words>
  <Characters>12831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dc:creator>
  <cp:keywords/>
  <dc:description/>
  <cp:lastModifiedBy>Nazia</cp:lastModifiedBy>
  <cp:revision>12</cp:revision>
  <dcterms:created xsi:type="dcterms:W3CDTF">2022-11-08T23:21:00Z</dcterms:created>
  <dcterms:modified xsi:type="dcterms:W3CDTF">2022-11-11T11:06:00Z</dcterms:modified>
</cp:coreProperties>
</file>