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Times New Roman" w:hAnsi="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hAnsi="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hAnsi="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hAnsi="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hAnsi="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de-DE"/>
          <w14:textFill>
            <w14:solidFill>
              <w14:srgbClr w14:val="000000"/>
            </w14:solidFill>
          </w14:textFill>
        </w:rPr>
        <w:t>Name- Jankiben Barot</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Student number- 2129594</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14:textFill>
            <w14:solidFill>
              <w14:srgbClr w14:val="000000"/>
            </w14:solidFill>
          </w14:textFill>
        </w:rPr>
        <w:t>Module- LCMB7001</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14:textFill>
            <w14:solidFill>
              <w14:srgbClr w14:val="000000"/>
            </w14:solidFill>
          </w14:textFill>
        </w:rPr>
        <w:t>Lecturer- Tushara Balendran</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Course- MBA General Management</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Marketing Management Assignment </w:t>
      </w:r>
      <w:r>
        <w:rPr>
          <w:rFonts w:ascii="Times New Roman" w:hAnsi="Times New Roman"/>
          <w:b w:val="1"/>
          <w:bCs w:val="1"/>
          <w:outline w:val="0"/>
          <w:color w:val="000000"/>
          <w:sz w:val="24"/>
          <w:szCs w:val="24"/>
          <w:u w:color="000000"/>
          <w:rtl w:val="0"/>
          <w:lang w:val="en-US"/>
          <w14:textFill>
            <w14:solidFill>
              <w14:srgbClr w14:val="000000"/>
            </w14:solidFill>
          </w14:textFill>
        </w:rPr>
        <w:t>2</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A report on a market analysis of Samsung, UK</w:t>
      </w: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toc 1"/>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 </w:instrText>
      </w:r>
      <w:r>
        <w:rPr>
          <w:rStyle w:val="Hyperlink.0"/>
        </w:rPr>
        <w:fldChar w:fldCharType="separate" w:fldLock="0"/>
      </w:r>
      <w:r>
        <w:rPr>
          <w:rStyle w:val="Hyperlink.0"/>
          <w:rtl w:val="0"/>
          <w:lang w:val="en-US"/>
        </w:rPr>
        <w:t>1. Introduction</w:t>
      </w:r>
      <w:r>
        <w:rPr>
          <w:rFonts w:ascii="Times New Roman" w:cs="Times New Roman" w:hAnsi="Times New Roman" w:eastAsia="Times New Roman"/>
          <w:outline w:val="0"/>
          <w:color w:val="000000"/>
          <w:sz w:val="24"/>
          <w:szCs w:val="24"/>
          <w:u w:color="000000"/>
          <w14:textFill>
            <w14:solidFill>
              <w14:srgbClr w14:val="000000"/>
            </w14:solidFill>
          </w14:textFill>
        </w:rPr>
        <w:tab/>
      </w:r>
      <w:r>
        <w:rPr/>
        <w:fldChar w:fldCharType="end" w:fldLock="0"/>
      </w:r>
      <w:r>
        <w:rPr>
          <w:rFonts w:ascii="Times New Roman" w:hAnsi="Times New Roman"/>
          <w:outline w:val="0"/>
          <w:color w:val="000000"/>
          <w:sz w:val="24"/>
          <w:szCs w:val="24"/>
          <w:u w:color="000000"/>
          <w:rtl w:val="0"/>
          <w:lang w:val="en-US"/>
          <w14:textFill>
            <w14:solidFill>
              <w14:srgbClr w14:val="000000"/>
            </w14:solidFill>
          </w14:textFill>
        </w:rPr>
        <w:t>3</w:t>
      </w:r>
    </w:p>
    <w:p>
      <w:pPr>
        <w:pStyle w:val="toc 1"/>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"bookmark1" </w:instrText>
      </w:r>
      <w:r>
        <w:rPr>
          <w:rStyle w:val="Hyperlink.0"/>
        </w:rPr>
        <w:fldChar w:fldCharType="separate" w:fldLock="0"/>
      </w:r>
      <w:r>
        <w:rPr>
          <w:rStyle w:val="Hyperlink.0"/>
          <w:rtl w:val="0"/>
          <w:lang w:val="en-US"/>
        </w:rPr>
        <w:t>2. Discussion and Analysis</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3</w:t>
      </w:r>
      <w:r>
        <w:rPr/>
        <w:fldChar w:fldCharType="end" w:fldLock="0"/>
      </w:r>
    </w:p>
    <w:p>
      <w:pPr>
        <w:pStyle w:val="toc 2"/>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"bookmark2" </w:instrText>
      </w:r>
      <w:r>
        <w:rPr>
          <w:rStyle w:val="Hyperlink.0"/>
        </w:rPr>
        <w:fldChar w:fldCharType="separate" w:fldLock="0"/>
      </w:r>
      <w:r>
        <w:rPr>
          <w:rStyle w:val="Hyperlink.0"/>
          <w:rtl w:val="0"/>
          <w:lang w:val="en-US"/>
        </w:rPr>
        <w:t>2.1 SWOT Analysis of Samsung</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3</w:t>
      </w:r>
      <w:r>
        <w:rPr/>
        <w:fldChar w:fldCharType="end" w:fldLock="0"/>
      </w:r>
    </w:p>
    <w:p>
      <w:pPr>
        <w:pStyle w:val="toc 2"/>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"bookmark3" </w:instrText>
      </w:r>
      <w:r>
        <w:rPr>
          <w:rStyle w:val="Hyperlink.0"/>
        </w:rPr>
        <w:fldChar w:fldCharType="separate" w:fldLock="0"/>
      </w:r>
      <w:r>
        <w:rPr>
          <w:rStyle w:val="Hyperlink.0"/>
          <w:rtl w:val="0"/>
          <w:lang w:val="en-US"/>
        </w:rPr>
        <w:t>2.2 PESTLE analysis of Samsung</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5</w:t>
      </w:r>
      <w:r>
        <w:rPr/>
        <w:fldChar w:fldCharType="end" w:fldLock="0"/>
      </w:r>
    </w:p>
    <w:p>
      <w:pPr>
        <w:pStyle w:val="toc 2"/>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1"/>
        </w:rPr>
        <w:fldChar w:fldCharType="begin" w:fldLock="0"/>
      </w:r>
      <w:r>
        <w:rPr>
          <w:rStyle w:val="Hyperlink.1"/>
        </w:rPr>
        <w:instrText xml:space="preserve"> HYPERLINK \l "bookmark4" </w:instrText>
      </w:r>
      <w:r>
        <w:rPr>
          <w:rStyle w:val="Hyperlink.1"/>
        </w:rPr>
        <w:fldChar w:fldCharType="separate" w:fldLock="0"/>
      </w:r>
      <w:r>
        <w:rPr>
          <w:rStyle w:val="Hyperlink.1"/>
          <w:rtl w:val="0"/>
          <w:lang w:val="en-US"/>
        </w:rPr>
        <w:t>2.3 Role of marketing in Samsung</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7</w:t>
      </w:r>
      <w:r>
        <w:rPr/>
        <w:fldChar w:fldCharType="end" w:fldLock="0"/>
      </w:r>
    </w:p>
    <w:p>
      <w:pPr>
        <w:pStyle w:val="toc 1"/>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1"/>
        </w:rPr>
        <w:fldChar w:fldCharType="begin" w:fldLock="0"/>
      </w:r>
      <w:r>
        <w:rPr>
          <w:rStyle w:val="Hyperlink.1"/>
        </w:rPr>
        <w:instrText xml:space="preserve"> HYPERLINK \l "bookmark5" </w:instrText>
      </w:r>
      <w:r>
        <w:rPr>
          <w:rStyle w:val="Hyperlink.1"/>
        </w:rPr>
        <w:fldChar w:fldCharType="separate" w:fldLock="0"/>
      </w:r>
      <w:r>
        <w:rPr>
          <w:rStyle w:val="Hyperlink.1"/>
          <w:rtl w:val="0"/>
          <w:lang w:val="en-US"/>
        </w:rPr>
        <w:t xml:space="preserve">3. </w:t>
      </w:r>
      <w:r>
        <w:rPr>
          <w:rStyle w:val="Hyperlink.0"/>
          <w:rtl w:val="0"/>
          <w:lang w:val="en-US"/>
        </w:rPr>
        <w:t xml:space="preserve"> Recommendations for the future of Samsung</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8</w:t>
      </w:r>
      <w:r>
        <w:rPr/>
        <w:fldChar w:fldCharType="end" w:fldLock="0"/>
      </w:r>
    </w:p>
    <w:p>
      <w:pPr>
        <w:pStyle w:val="toc 1"/>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"bookmark6" </w:instrText>
      </w:r>
      <w:r>
        <w:rPr>
          <w:rStyle w:val="Hyperlink.0"/>
        </w:rPr>
        <w:fldChar w:fldCharType="separate" w:fldLock="0"/>
      </w:r>
      <w:r>
        <w:rPr>
          <w:rStyle w:val="Hyperlink.0"/>
          <w:rtl w:val="0"/>
          <w:lang w:val="en-US"/>
        </w:rPr>
        <w:t>4. Conclusion</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8</w:t>
      </w:r>
      <w:r>
        <w:rPr/>
        <w:fldChar w:fldCharType="end" w:fldLock="0"/>
      </w:r>
    </w:p>
    <w:p>
      <w:pPr>
        <w:pStyle w:val="toc 1"/>
        <w:tabs>
          <w:tab w:val="right" w:pos="9340" w:leader="dot"/>
        </w:tabs>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Style w:val="Hyperlink.0"/>
        </w:rPr>
        <w:fldChar w:fldCharType="begin" w:fldLock="0"/>
      </w:r>
      <w:r>
        <w:rPr>
          <w:rStyle w:val="Hyperlink.0"/>
        </w:rPr>
        <w:instrText xml:space="preserve"> HYPERLINK \l "bookmark7" </w:instrText>
      </w:r>
      <w:r>
        <w:rPr>
          <w:rStyle w:val="Hyperlink.0"/>
        </w:rPr>
        <w:fldChar w:fldCharType="separate" w:fldLock="0"/>
      </w:r>
      <w:r>
        <w:rPr>
          <w:rStyle w:val="Hyperlink.0"/>
          <w:rtl w:val="0"/>
          <w:lang w:val="en-US"/>
        </w:rPr>
        <w:t>References</w:t>
      </w:r>
      <w:r>
        <w:rPr>
          <w:rFonts w:ascii="Times New Roman" w:cs="Times New Roman" w:hAnsi="Times New Roman" w:eastAsia="Times New Roman"/>
          <w:outline w:val="0"/>
          <w:color w:val="000000"/>
          <w:sz w:val="24"/>
          <w:szCs w:val="24"/>
          <w:u w:color="000000"/>
          <w:rtl w:val="0"/>
          <w14:textFill>
            <w14:solidFill>
              <w14:srgbClr w14:val="000000"/>
            </w14:solidFill>
          </w14:textFill>
        </w:rPr>
        <w:tab/>
        <w:t>10</w:t>
      </w:r>
      <w:r>
        <w:rPr/>
        <w:fldChar w:fldCharType="end" w:fldLock="0"/>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both"/>
        <w:rPr>
          <w:outline w:val="0"/>
          <w:color w:val="000000"/>
          <w:u w:color="000000"/>
          <w14:textFill>
            <w14:solidFill>
              <w14:srgbClr w14:val="000000"/>
            </w14:solidFill>
          </w14:textFill>
        </w:rPr>
      </w:pPr>
      <w:r>
        <w:rPr>
          <w:outline w:val="0"/>
          <w:color w:val="000000"/>
          <w:u w:color="000000"/>
          <w:rtl w:val="0"/>
          <w:lang w:val="fr-FR"/>
          <w14:textFill>
            <w14:solidFill>
              <w14:srgbClr w14:val="000000"/>
            </w14:solidFill>
          </w14:textFill>
        </w:rPr>
        <w:t>1. Introduction</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report will be about the Samsung company in Uk. Samsung is a South Korean worldwide purchaser hardware maker. In 2009, it had turned into the world</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greatest shopper hardware gadget creator with accentuation on its savvy gadgets like cell phones and tablets. The organization has an exceptionally high deal income and is one of the world</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sdriving cell phone producers. It has become an all-around unbelievable organization in the circle of data innovation. The organization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underlying foundations can be followed to the extent that 1969 duringit was first settled</w:t>
      </w:r>
      <w:r>
        <w:rPr>
          <w:rFonts w:ascii="Times New Roman" w:hAnsi="Times New Roman"/>
          <w:outline w:val="0"/>
          <w:color w:val="000000"/>
          <w:sz w:val="24"/>
          <w:szCs w:val="24"/>
          <w:u w:color="000000"/>
          <w:shd w:val="clear" w:color="auto" w:fill="ffffff"/>
          <w:rtl w:val="0"/>
          <w14:textFill>
            <w14:solidFill>
              <w14:srgbClr w14:val="000000"/>
            </w14:solidFill>
          </w14:textFill>
        </w:rPr>
        <w:t>(Ruiz et al., 2020)</w:t>
      </w:r>
      <w:r>
        <w:rPr>
          <w:rFonts w:ascii="Times New Roman" w:hAnsi="Times New Roman"/>
          <w:outline w:val="0"/>
          <w:color w:val="000000"/>
          <w:sz w:val="24"/>
          <w:szCs w:val="24"/>
          <w:u w:color="000000"/>
          <w:rtl w:val="0"/>
          <w:lang w:val="en-US"/>
          <w14:textFill>
            <w14:solidFill>
              <w14:srgbClr w14:val="000000"/>
            </w14:solidFill>
          </w14:textFill>
        </w:rPr>
        <w:t>. Since its foundation, the organization has extended universally at an exceptionally high speed. This advancement can be followed to the extent that back in 1993 it created quite possibly the lightest cell phone</w:t>
      </w:r>
      <w:r>
        <w:rPr>
          <w:rFonts w:ascii="Times New Roman" w:hAnsi="Times New Roman"/>
          <w:outline w:val="0"/>
          <w:color w:val="000000"/>
          <w:sz w:val="24"/>
          <w:szCs w:val="24"/>
          <w:u w:color="000000"/>
          <w:shd w:val="clear" w:color="auto" w:fill="ffffff"/>
          <w:rtl w:val="0"/>
          <w14:textFill>
            <w14:solidFill>
              <w14:srgbClr w14:val="000000"/>
            </w14:solidFill>
          </w14:textFill>
        </w:rPr>
        <w:t>(Omer, 2019)</w:t>
      </w:r>
      <w:r>
        <w:rPr>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organization has figured out how to accomplish consistent development in the cell phone industry and it keeps planning and delivering extremely creative items to stay aware of customer patterns and requests. The fundamental vision of Samsung is to motivate the world with their creative advances, the large number of imaginative items and the cutting edge plans that are intended to make the existence of their buyers considerably more agreeable, and more extravagant and to make a critical commitment to social flourishing. Concerning the mission, Samsung has the mission of dedicating the HR and innovative capacities towards making predominant items and administrations and in this manner committing to making a superior and more globalized world</w:t>
      </w:r>
      <w:r>
        <w:rPr>
          <w:rFonts w:ascii="Times New Roman" w:hAnsi="Times New Roman"/>
          <w:outline w:val="0"/>
          <w:color w:val="000000"/>
          <w:sz w:val="24"/>
          <w:szCs w:val="24"/>
          <w:u w:color="000000"/>
          <w:shd w:val="clear" w:color="auto" w:fill="ffffff"/>
          <w:rtl w:val="0"/>
          <w14:textFill>
            <w14:solidFill>
              <w14:srgbClr w14:val="000000"/>
            </w14:solidFill>
          </w14:textFill>
        </w:rPr>
        <w:t>(Roozitalab, 2022)</w:t>
      </w:r>
      <w:r>
        <w:rPr>
          <w:rFonts w:ascii="Times New Roman" w:hAnsi="Times New Roman"/>
          <w:outline w:val="0"/>
          <w:color w:val="000000"/>
          <w:sz w:val="24"/>
          <w:szCs w:val="24"/>
          <w:u w:color="000000"/>
          <w:rtl w:val="0"/>
          <w14:textFill>
            <w14:solidFill>
              <w14:srgbClr w14:val="000000"/>
            </w14:solidFill>
          </w14:textFill>
        </w:rPr>
        <w:t>.</w:t>
      </w:r>
    </w:p>
    <w:p>
      <w:pPr>
        <w:pStyle w:val="Heading"/>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2. Discussion and Analysis</w:t>
      </w:r>
    </w:p>
    <w:p>
      <w:pPr>
        <w:pStyle w:val="Heading 2"/>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2.1 SWOT Analysis of Samsung</w:t>
      </w:r>
    </w:p>
    <w:tbl>
      <w:tblPr>
        <w:tblW w:w="935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675"/>
        <w:gridCol w:w="4675"/>
      </w:tblGrid>
      <w:tr>
        <w:tblPrEx>
          <w:shd w:val="clear" w:color="auto" w:fill="cdd4e9"/>
        </w:tblPrEx>
        <w:trPr>
          <w:trHeight w:val="2969" w:hRule="atLeast"/>
        </w:trPr>
        <w:tc>
          <w:tcPr>
            <w:tcW w:type="dxa" w:w="4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8d08d"/>
            <w:tcMar>
              <w:top w:type="dxa" w:w="80"/>
              <w:left w:type="dxa" w:w="80"/>
              <w:bottom w:type="dxa" w:w="80"/>
              <w:right w:type="dxa" w:w="80"/>
            </w:tcMar>
            <w:vAlign w:val="top"/>
          </w:tcPr>
          <w:p>
            <w:pPr>
              <w:pStyle w:val="Body"/>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Strengths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1. Wide Product Portfolio </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   2. Strong Brand Name </w:t>
            </w:r>
          </w:p>
          <w:p>
            <w:pPr>
              <w:pStyle w:val="Body"/>
              <w:bidi w:val="0"/>
              <w:spacing w:after="0" w:line="360" w:lineRule="auto"/>
              <w:ind w:left="0" w:right="0" w:firstLine="0"/>
              <w:jc w:val="both"/>
              <w:rPr>
                <w:rtl w:val="0"/>
              </w:rPr>
            </w:pPr>
            <w:r>
              <w:rPr>
                <w:rFonts w:ascii="Times New Roman" w:hAnsi="Times New Roman"/>
                <w:b w:val="0"/>
                <w:bCs w:val="0"/>
                <w:sz w:val="24"/>
                <w:szCs w:val="24"/>
                <w:shd w:val="nil" w:color="auto" w:fill="auto"/>
                <w:rtl w:val="0"/>
                <w:lang w:val="en-US"/>
              </w:rPr>
              <w:t xml:space="preserve">    3. Innovation</w:t>
            </w:r>
          </w:p>
        </w:tc>
        <w:tc>
          <w:tcPr>
            <w:tcW w:type="dxa" w:w="4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cc2e5"/>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Weakness </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    1. Too many smartphone models.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 2. Position the company as a high-tier, mid-tier, or low-tier smartphone vendor.</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    3. Dependence on Google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Android OS provides little control over the user experience.</w:t>
            </w:r>
          </w:p>
        </w:tc>
      </w:tr>
      <w:tr>
        <w:tblPrEx>
          <w:shd w:val="clear" w:color="auto" w:fill="cdd4e9"/>
        </w:tblPrEx>
        <w:trPr>
          <w:trHeight w:val="2524" w:hRule="atLeast"/>
        </w:trPr>
        <w:tc>
          <w:tcPr>
            <w:tcW w:type="dxa" w:w="4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8eaadb"/>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Opportunities </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1. Introduce a separate low-end smartphone </w:t>
            </w:r>
          </w:p>
          <w:p>
            <w:pPr>
              <w:pStyle w:val="Body"/>
              <w:bidi w:val="0"/>
              <w:spacing w:after="0" w:line="360" w:lineRule="auto"/>
              <w:ind w:left="16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Brand counter the expansion of OPPO and Xiaomi smartphones.</w:t>
            </w:r>
          </w:p>
          <w:p>
            <w:pPr>
              <w:pStyle w:val="Body"/>
              <w:bidi w:val="0"/>
              <w:spacing w:after="0" w:line="360" w:lineRule="auto"/>
              <w:ind w:left="0" w:right="0" w:firstLine="0"/>
              <w:jc w:val="both"/>
              <w:rPr>
                <w:rtl w:val="0"/>
              </w:rPr>
            </w:pPr>
            <w:r>
              <w:rPr>
                <w:rFonts w:ascii="Times New Roman" w:hAnsi="Times New Roman"/>
                <w:b w:val="0"/>
                <w:bCs w:val="0"/>
                <w:sz w:val="24"/>
                <w:szCs w:val="24"/>
                <w:shd w:val="nil" w:color="auto" w:fill="auto"/>
                <w:rtl w:val="0"/>
                <w:lang w:val="en-US"/>
              </w:rPr>
              <w:t xml:space="preserve">    2. Enter the growing wireless chipset market.</w:t>
            </w:r>
          </w:p>
        </w:tc>
        <w:tc>
          <w:tcPr>
            <w:tcW w:type="dxa" w:w="4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0000"/>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Threats </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Smartphones using Android OS are becoming a commodity, that could impact the company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gross margins.</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 2. Intensifying competition in almost every market in that Samsung operates.</w:t>
            </w:r>
          </w:p>
        </w:tc>
      </w:tr>
    </w:tbl>
    <w:p>
      <w:pPr>
        <w:pStyle w:val="Heading 2"/>
        <w:widowControl w:val="0"/>
        <w:spacing w:line="240" w:lineRule="auto"/>
        <w:jc w:val="both"/>
        <w:rPr>
          <w:outline w:val="0"/>
          <w:color w:val="000000"/>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Figure 1: SWOT analysis of Samsung</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w:t>
      </w:r>
      <w:r>
        <w:rPr>
          <w:rFonts w:ascii="Times New Roman" w:hAnsi="Times New Roman"/>
          <w:outline w:val="0"/>
          <w:color w:val="000000"/>
          <w:sz w:val="24"/>
          <w:szCs w:val="24"/>
          <w:u w:color="000000"/>
          <w:shd w:val="clear" w:color="auto" w:fill="ffffff"/>
          <w:rtl w:val="0"/>
          <w14:textFill>
            <w14:solidFill>
              <w14:srgbClr w14:val="000000"/>
            </w14:solidFill>
          </w14:textFill>
        </w:rPr>
        <w:t>(Omer, 2019)</w:t>
      </w: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Strengths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One of the primary strengths of Samsung isits real tremendous creation portfolio. The business has a broad scope of exceptionally creative items to take special care of the different versatile innovation needs of its clients</w:t>
      </w:r>
      <w:r>
        <w:rPr>
          <w:rFonts w:ascii="Times New Roman" w:hAnsi="Times New Roman"/>
          <w:outline w:val="0"/>
          <w:color w:val="000000"/>
          <w:sz w:val="24"/>
          <w:szCs w:val="24"/>
          <w:u w:color="000000"/>
          <w:shd w:val="clear" w:color="auto" w:fill="ffffff"/>
          <w:rtl w:val="0"/>
          <w14:textFill>
            <w14:solidFill>
              <w14:srgbClr w14:val="000000"/>
            </w14:solidFill>
          </w14:textFill>
        </w:rPr>
        <w:t>(Zulkapli, 2022)</w:t>
      </w:r>
      <w:r>
        <w:rPr>
          <w:rFonts w:ascii="Times New Roman" w:hAnsi="Times New Roman"/>
          <w:outline w:val="0"/>
          <w:color w:val="000000"/>
          <w:sz w:val="24"/>
          <w:szCs w:val="24"/>
          <w:u w:color="000000"/>
          <w:rtl w:val="0"/>
          <w:lang w:val="en-US"/>
          <w14:textFill>
            <w14:solidFill>
              <w14:srgbClr w14:val="000000"/>
            </w14:solidFill>
          </w14:textFill>
        </w:rPr>
        <w:t>. This is maybe because of its exceptionally complex innovative work capability. The strength of Samsung is its extremely severe spotlight on accomplishing advancement, particularly in its innovative work. Its innovative work capability endeavors to guarantee that it is equipped for bringing to the market the most creative items using trend-setting innovations and cutting-edge plan buyer electronic items. Its image is perceived as being truly dependable and has won many honors for its different items. The organization has additionally environmentally agreeable developments and this has figured out how to upgrade its image notoriety. In that capacity, it is known as in harmless to the ecosystem brand</w:t>
      </w:r>
      <w:r>
        <w:rPr>
          <w:rFonts w:ascii="Times New Roman" w:hAnsi="Times New Roman"/>
          <w:outline w:val="0"/>
          <w:color w:val="000000"/>
          <w:sz w:val="24"/>
          <w:szCs w:val="24"/>
          <w:u w:color="000000"/>
          <w:shd w:val="clear" w:color="auto" w:fill="ffffff"/>
          <w:rtl w:val="0"/>
          <w14:textFill>
            <w14:solidFill>
              <w14:srgbClr w14:val="000000"/>
            </w14:solidFill>
          </w14:textFill>
        </w:rPr>
        <w:t>(Omer, 2019)</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Weakness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Weakness One of Samsung is its declining deals on its cell phone. This is maybe because of the opposition that is achieved by different other cell phone makers like Apple, Lenovo, Huawei, and OPPO. Accordingly, they are compelled to sell large numbers of these items in the UK market at lower costs. Other than that, one of its fundamental opponents, that is the Apple organization, has an exceptionally viable marking system that Samsung cannot match, and subsequently, its marking is another of its principal faults. Samsung has not figured out how to improve its memorability in the beyond two years in a way that is fit for contending with the Apple brand</w:t>
      </w:r>
      <w:r>
        <w:rPr>
          <w:rFonts w:ascii="Times New Roman" w:hAnsi="Times New Roman"/>
          <w:outline w:val="0"/>
          <w:color w:val="000000"/>
          <w:sz w:val="24"/>
          <w:szCs w:val="24"/>
          <w:u w:color="000000"/>
          <w:shd w:val="clear" w:color="auto" w:fill="ffffff"/>
          <w:rtl w:val="0"/>
          <w14:textFill>
            <w14:solidFill>
              <w14:srgbClr w14:val="000000"/>
            </w14:solidFill>
          </w14:textFill>
        </w:rPr>
        <w:t>(Zulkapli, 2022)</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Opportunities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Samsung has the opportunity to participate in item improvement at a more prominent speed. The company is now making arrangements to sendanother cooling item that integrates cutting-edge innovation and a flawless plan. Additionally, Samsung has the valuable chance to make more complex and productive human assetsfor the executives. Additionally, the organization can likewise take part in more prominent enhancement and acquisitions. The organization should not restrict itself to being in only one commercial center. The organization has huge open doors in focusing on individuals from the working-class market. Other than that, it likewise has the chance of fostering its business sectors by focusing on new business sectors thatit by and by does not have a presence in </w:t>
      </w:r>
      <w:r>
        <w:rPr>
          <w:rFonts w:ascii="Times New Roman" w:hAnsi="Times New Roman"/>
          <w:outline w:val="0"/>
          <w:color w:val="000000"/>
          <w:sz w:val="24"/>
          <w:szCs w:val="24"/>
          <w:u w:color="000000"/>
          <w:shd w:val="clear" w:color="auto" w:fill="ffffff"/>
          <w:rtl w:val="0"/>
          <w14:textFill>
            <w14:solidFill>
              <w14:srgbClr w14:val="000000"/>
            </w14:solidFill>
          </w14:textFill>
        </w:rPr>
        <w:t>(Hidiroglu, 2021)</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Threats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There is dependably a danger of exceptionally tough opposition in the shopper hardware market, and this is with specific accentuation on theportion of the business. The opposition is extremely firm and Samsung could find it hard to battle of this opposition if it does not develop and develop its business sectors at a quicker pace</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(Shamout and Elayan, 2020)</w:t>
      </w:r>
      <w:r>
        <w:rPr>
          <w:rFonts w:ascii="Times New Roman" w:hAnsi="Times New Roman"/>
          <w:outline w:val="0"/>
          <w:color w:val="000000"/>
          <w:sz w:val="24"/>
          <w:szCs w:val="24"/>
          <w:u w:color="000000"/>
          <w:rtl w:val="0"/>
          <w:lang w:val="en-US"/>
          <w14:textFill>
            <w14:solidFill>
              <w14:srgbClr w14:val="000000"/>
            </w14:solidFill>
          </w14:textFill>
        </w:rPr>
        <w:t>. A significant number of these contenders can outsmart and beat Samsung in some ways and endeavor to turn into the best purchaser innovation organization</w:t>
      </w:r>
      <w:r>
        <w:rPr>
          <w:rFonts w:ascii="Times New Roman" w:hAnsi="Times New Roman"/>
          <w:outline w:val="0"/>
          <w:color w:val="000000"/>
          <w:sz w:val="24"/>
          <w:szCs w:val="24"/>
          <w:u w:color="000000"/>
          <w:shd w:val="clear" w:color="auto" w:fill="ffffff"/>
          <w:rtl w:val="0"/>
          <w14:textFill>
            <w14:solidFill>
              <w14:srgbClr w14:val="000000"/>
            </w14:solidFill>
          </w14:textFill>
        </w:rPr>
        <w:t>(Hidiroglu, 2021)</w:t>
      </w:r>
      <w:r>
        <w:rPr>
          <w:rFonts w:ascii="Times New Roman" w:hAnsi="Times New Roman"/>
          <w:outline w:val="0"/>
          <w:color w:val="000000"/>
          <w:sz w:val="24"/>
          <w:szCs w:val="24"/>
          <w:u w:color="000000"/>
          <w:rtl w:val="0"/>
          <w:lang w:val="en-US"/>
          <w14:textFill>
            <w14:solidFill>
              <w14:srgbClr w14:val="000000"/>
            </w14:solidFill>
          </w14:textFill>
        </w:rPr>
        <w:t xml:space="preserve">. This would put a lot of tension based on Samsung in conditions of making higher contests and stressing its monetary capacities.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Samsung likewise arrives in an assortment of lawful and consistent dangers. The world is turning out to be more globalized and by and large, it is turning out to be carefully situated. Accordingly, numerous state-run administrations have begun to put out rules that endeavor to increment legitimate and administrative consistence among organizations like Samsung. Such an element can adversely influence Samsung so much that it can experience critical misfortunes</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(Shamout and Elayan, 2020)</w:t>
      </w:r>
      <w:r>
        <w:rPr>
          <w:rFonts w:ascii="Times New Roman" w:hAnsi="Times New Roman"/>
          <w:outline w:val="0"/>
          <w:color w:val="000000"/>
          <w:sz w:val="24"/>
          <w:szCs w:val="24"/>
          <w:u w:color="000000"/>
          <w:rtl w:val="0"/>
          <w14:textFill>
            <w14:solidFill>
              <w14:srgbClr w14:val="000000"/>
            </w14:solidFill>
          </w14:textFill>
        </w:rPr>
        <w:t>.</w:t>
      </w:r>
    </w:p>
    <w:p>
      <w:pPr>
        <w:pStyle w:val="Heading 2"/>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2.2 PESTLE analysis of Samsung</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551"/>
        <w:gridCol w:w="1544"/>
        <w:gridCol w:w="1538"/>
        <w:gridCol w:w="1643"/>
        <w:gridCol w:w="1537"/>
        <w:gridCol w:w="1763"/>
      </w:tblGrid>
      <w:tr>
        <w:tblPrEx>
          <w:shd w:val="clear" w:color="auto" w:fill="cdd4e9"/>
        </w:tblPrEx>
        <w:trPr>
          <w:trHeight w:val="745" w:hRule="atLeast"/>
        </w:trPr>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rFonts w:ascii="Times New Roman" w:hAnsi="Times New Roman"/>
                <w:b w:val="1"/>
                <w:bCs w:val="1"/>
                <w:sz w:val="24"/>
                <w:szCs w:val="24"/>
                <w:shd w:val="nil" w:color="auto" w:fill="auto"/>
                <w:rtl w:val="0"/>
                <w:lang w:val="en-US"/>
              </w:rPr>
              <w:t>Political Factors</w:t>
            </w:r>
          </w:p>
        </w:tc>
        <w:tc>
          <w:tcPr>
            <w:tcW w:type="dxa" w:w="15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Economic Factors</w:t>
            </w:r>
          </w:p>
        </w:tc>
        <w:tc>
          <w:tcPr>
            <w:tcW w:type="dxa" w:w="15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Social Factors </w:t>
            </w:r>
          </w:p>
        </w:tc>
        <w:tc>
          <w:tcPr>
            <w:tcW w:type="dxa" w:w="16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Technological Factors </w:t>
            </w:r>
          </w:p>
        </w:tc>
        <w:tc>
          <w:tcPr>
            <w:tcW w:type="dxa" w:w="15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Legal Factors </w:t>
            </w:r>
          </w:p>
        </w:tc>
        <w:tc>
          <w:tcPr>
            <w:tcW w:type="dxa" w:w="1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Environmental Factors </w:t>
            </w:r>
          </w:p>
        </w:tc>
      </w:tr>
      <w:tr>
        <w:tblPrEx>
          <w:shd w:val="clear" w:color="auto" w:fill="cdd4e9"/>
        </w:tblPrEx>
        <w:trPr>
          <w:trHeight w:val="2524" w:hRule="atLeast"/>
        </w:trPr>
        <w:tc>
          <w:tcPr>
            <w:tcW w:type="dxa" w:w="1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The political environment is conducive to its operations.</w:t>
            </w:r>
          </w:p>
        </w:tc>
        <w:tc>
          <w:tcPr>
            <w:tcW w:type="dxa" w:w="15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Opening up many markets in the developing world.</w:t>
            </w:r>
          </w:p>
        </w:tc>
        <w:tc>
          <w:tcPr>
            <w:tcW w:type="dxa" w:w="153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 xml:space="preserve">Group reference, opinion leader, and family </w:t>
            </w:r>
          </w:p>
        </w:tc>
        <w:tc>
          <w:tcPr>
            <w:tcW w:type="dxa" w:w="16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Considering as being the world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leading innovative company.</w:t>
            </w:r>
          </w:p>
        </w:tc>
        <w:tc>
          <w:tcPr>
            <w:tcW w:type="dxa" w:w="15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 xml:space="preserve">It faces heavy penalties for alleged imitation. </w:t>
            </w:r>
          </w:p>
        </w:tc>
        <w:tc>
          <w:tcPr>
            <w:tcW w:type="dxa" w:w="1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0"/>
                <w:bCs w:val="0"/>
                <w:sz w:val="24"/>
                <w:szCs w:val="24"/>
                <w:shd w:val="clear" w:color="auto" w:fill="ffffff"/>
                <w:rtl w:val="0"/>
                <w:lang w:val="en-US"/>
              </w:rPr>
              <w:t>the ethical consumer who wants his or her brands to source</w:t>
            </w:r>
          </w:p>
        </w:tc>
      </w:tr>
    </w:tbl>
    <w:p>
      <w:pPr>
        <w:pStyle w:val="Heading 2"/>
        <w:widowControl w:val="0"/>
        <w:spacing w:line="240" w:lineRule="auto"/>
        <w:jc w:val="both"/>
        <w:rPr>
          <w:outline w:val="0"/>
          <w:color w:val="000000"/>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PESTLE factors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PESTLE factors are sometime to referred as PEST analysis are concept in the principle marketing. This concept is use as the tool by the Samsung Company to keep the track for external factors impacting in organization</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(Shamout and Elayan, 2020)</w:t>
      </w:r>
      <w:r>
        <w:rPr>
          <w:rFonts w:ascii="Times New Roman" w:hAnsi="Times New Roman"/>
          <w:sz w:val="24"/>
          <w:szCs w:val="24"/>
          <w:rtl w:val="0"/>
          <w:lang w:val="en-US"/>
        </w:rPr>
        <w:t xml:space="preserve">. The PESTLE analysis forms as such the much more comprehensive version for the SWOT analysis. This form analyzing then to compare with firms internal strengths and weakness via the SWOT analysis. This aids in determined a futures goal for action and to develop measure for the strategic management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(Shamout and Elayan, 2020)</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1. Political Factors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In the vast popularity of the business sectors where Samsung works, the world of politics is helpful for its tasks however there are minor aggravations in a portion of the unfamiliar business sectors like the UK, Samsung can be supposed to be working in business sectors where the political elements are being(Shamout and Elayan, 2020). Apart from this, Samsung faces political tensions in numerous African and Latin American nations where the world of politics is unsound and inclined to visit changes in the overseeing structures.</w:t>
      </w:r>
    </w:p>
    <w:p>
      <w:pPr>
        <w:pStyle w:val="Body"/>
        <w:spacing w:line="360" w:lineRule="auto"/>
        <w:jc w:val="both"/>
        <w:rPr>
          <w:rFonts w:ascii="Times New Roman" w:cs="Times New Roman" w:hAnsi="Times New Roman" w:eastAsia="Times New Roman"/>
          <w:b w:val="1"/>
          <w:bCs w:val="1"/>
          <w:outline w:val="0"/>
          <w:color w:val="000000"/>
          <w:sz w:val="24"/>
          <w:szCs w:val="24"/>
          <w:u w:color="000000"/>
          <w:shd w:val="clear" w:color="auto" w:fill="ffffff"/>
          <w14:textFill>
            <w14:solidFill>
              <w14:srgbClr w14:val="000000"/>
            </w14:solidFill>
          </w14:textFill>
        </w:rPr>
      </w:pPr>
      <w:r>
        <w:rPr>
          <w:rFonts w:ascii="Times New Roman" w:hAnsi="Times New Roman"/>
          <w:b w:val="1"/>
          <w:bCs w:val="1"/>
          <w:outline w:val="0"/>
          <w:color w:val="000000"/>
          <w:sz w:val="24"/>
          <w:szCs w:val="24"/>
          <w:u w:color="000000"/>
          <w:shd w:val="clear" w:color="auto" w:fill="ffffff"/>
          <w:rtl w:val="0"/>
          <w:lang w:val="en-US"/>
          <w14:textFill>
            <w14:solidFill>
              <w14:srgbClr w14:val="000000"/>
            </w14:solidFill>
          </w14:textFill>
        </w:rPr>
        <w:t xml:space="preserve">2. Economic Factors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The future activity of an organization is exceptionally impacted by practical variables. Additionally, the expense of imported and traded merchandise is profoundly impacted by the progressions in return rates in various locales. The extension and development of an association are exceptionally impacted by the economy since there is an adjustment inthe cost of capital(Shamout and Elayan, 2020).</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b w:val="1"/>
          <w:bCs w:val="1"/>
          <w:outline w:val="0"/>
          <w:color w:val="000000"/>
          <w:sz w:val="24"/>
          <w:szCs w:val="24"/>
          <w:u w:color="000000"/>
          <w:shd w:val="clear" w:color="auto" w:fill="ffffff"/>
          <w14:textFill>
            <w14:solidFill>
              <w14:srgbClr w14:val="000000"/>
            </w14:solidFill>
          </w14:textFill>
        </w:rPr>
      </w:pPr>
      <w:r>
        <w:rPr>
          <w:rFonts w:ascii="Times New Roman" w:hAnsi="Times New Roman"/>
          <w:b w:val="1"/>
          <w:bCs w:val="1"/>
          <w:outline w:val="0"/>
          <w:color w:val="000000"/>
          <w:sz w:val="24"/>
          <w:szCs w:val="24"/>
          <w:u w:color="000000"/>
          <w:shd w:val="clear" w:color="auto" w:fill="ffffff"/>
          <w:rtl w:val="0"/>
          <w:lang w:val="da-DK"/>
          <w14:textFill>
            <w14:solidFill>
              <w14:srgbClr w14:val="000000"/>
            </w14:solidFill>
          </w14:textFill>
        </w:rPr>
        <w:t xml:space="preserve">3. Social Factors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The full-scale climate of the association is framed by various social elements, social and segment parts of the Social variables remember credits for one's vocation, age circulation, development rate, populace, and how people are cognizant about their wellbeing and security. A sharp examination of these variables assists one with understanding the PESTEL investigation and assists associations with understanding the elements of existing and the accessibility of possible business sectors and future client needs (Facciaand  Cavaliere, 2021).</w:t>
      </w:r>
    </w:p>
    <w:p>
      <w:pPr>
        <w:pStyle w:val="Body"/>
        <w:spacing w:line="360" w:lineRule="auto"/>
        <w:jc w:val="both"/>
        <w:rPr>
          <w:rFonts w:ascii="Times New Roman" w:cs="Times New Roman" w:hAnsi="Times New Roman" w:eastAsia="Times New Roman"/>
          <w:b w:val="1"/>
          <w:bCs w:val="1"/>
          <w:outline w:val="0"/>
          <w:color w:val="000000"/>
          <w:sz w:val="24"/>
          <w:szCs w:val="24"/>
          <w:u w:color="000000"/>
          <w:shd w:val="clear" w:color="auto" w:fill="ffffff"/>
          <w14:textFill>
            <w14:solidFill>
              <w14:srgbClr w14:val="000000"/>
            </w14:solidFill>
          </w14:textFill>
        </w:rPr>
      </w:pPr>
      <w:r>
        <w:rPr>
          <w:rFonts w:ascii="Times New Roman" w:hAnsi="Times New Roman"/>
          <w:b w:val="1"/>
          <w:bCs w:val="1"/>
          <w:outline w:val="0"/>
          <w:color w:val="000000"/>
          <w:sz w:val="24"/>
          <w:szCs w:val="24"/>
          <w:u w:color="000000"/>
          <w:shd w:val="clear" w:color="auto" w:fill="ffffff"/>
          <w:rtl w:val="0"/>
          <w:lang w:val="en-US"/>
          <w14:textFill>
            <w14:solidFill>
              <w14:srgbClr w14:val="000000"/>
            </w14:solidFill>
          </w14:textFill>
        </w:rPr>
        <w:t>4. Technological Factors</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Samsung can considered as be among the world</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 driving creative organizations. This implies that the organization is at a benefit similarly as tackling the force of innovation and driving advancement for feasible business advantage is concerned. This has converted into an over-the-top mission by the organization to be in front of the mechanical and development bend and a dream to rule its opponents and rivals as far as being quick to arrive at the market with its most recent items is concerned. notwithstanding, as we will talk about later, this has additionally brought about the organization compromising with its impersonation of the incredible Apple</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 item plan and this has brought lawful and administrative investigation and inconveniences for the organization (Faccia and Cavaliere, 2021).</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b w:val="1"/>
          <w:bCs w:val="1"/>
          <w:outline w:val="0"/>
          <w:color w:val="000000"/>
          <w:sz w:val="24"/>
          <w:szCs w:val="24"/>
          <w:u w:color="000000"/>
          <w:shd w:val="clear" w:color="auto" w:fill="ffffff"/>
          <w14:textFill>
            <w14:solidFill>
              <w14:srgbClr w14:val="000000"/>
            </w14:solidFill>
          </w14:textFill>
        </w:rPr>
      </w:pPr>
      <w:r>
        <w:rPr>
          <w:rFonts w:ascii="Times New Roman" w:hAnsi="Times New Roman"/>
          <w:b w:val="1"/>
          <w:bCs w:val="1"/>
          <w:outline w:val="0"/>
          <w:color w:val="000000"/>
          <w:sz w:val="24"/>
          <w:szCs w:val="24"/>
          <w:u w:color="000000"/>
          <w:shd w:val="clear" w:color="auto" w:fill="ffffff"/>
          <w:rtl w:val="0"/>
          <w:lang w:val="en-US"/>
          <w14:textFill>
            <w14:solidFill>
              <w14:srgbClr w14:val="000000"/>
            </w14:solidFill>
          </w14:textFill>
        </w:rPr>
        <w:t xml:space="preserve">5. Legal Factors </w:t>
      </w:r>
    </w:p>
    <w:p>
      <w:pPr>
        <w:pStyle w:val="Normal (Web)"/>
        <w:shd w:val="clear" w:color="auto" w:fill="ffffff"/>
        <w:spacing w:before="0"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These are factors that influence the way of behaving of clients and the activity of organizations. Things that might be impacted by lawful variables are item transportation, overall revenues, and the practicality of specific business sectors just to refer to a couple. These elements help in knowing whether there are any risks behind selling specific items like medications and sharp items and can likewise influence how an organization stocks their stock or cooperates with the client. Purchaser regulation is utilized to shield shoppers from organizations that are engaged in extortion and to protect their privileges when on the lookout. This influences businesses since they need to set to the side assets to give point-by-point data about their items and administrations</w:t>
      </w:r>
      <w:r>
        <w:rPr>
          <w:outline w:val="0"/>
          <w:color w:val="000000"/>
          <w:u w:color="000000"/>
          <w:shd w:val="clear" w:color="auto" w:fill="ffffff"/>
          <w:rtl w:val="0"/>
          <w:lang w:val="en-US"/>
          <w14:textFill>
            <w14:solidFill>
              <w14:srgbClr w14:val="000000"/>
            </w14:solidFill>
          </w14:textFill>
        </w:rPr>
        <w:t>(Ni et al., 2020).</w:t>
      </w:r>
    </w:p>
    <w:p>
      <w:pPr>
        <w:pStyle w:val="Body"/>
        <w:spacing w:line="360" w:lineRule="auto"/>
        <w:jc w:val="both"/>
        <w:rPr>
          <w:rFonts w:ascii="Times New Roman" w:cs="Times New Roman" w:hAnsi="Times New Roman" w:eastAsia="Times New Roman"/>
          <w:b w:val="1"/>
          <w:bCs w:val="1"/>
          <w:outline w:val="0"/>
          <w:color w:val="000000"/>
          <w:sz w:val="24"/>
          <w:szCs w:val="24"/>
          <w:u w:color="000000"/>
          <w:shd w:val="clear" w:color="auto" w:fill="ffffff"/>
          <w14:textFill>
            <w14:solidFill>
              <w14:srgbClr w14:val="000000"/>
            </w14:solidFill>
          </w14:textFill>
        </w:rPr>
      </w:pPr>
      <w:r>
        <w:rPr>
          <w:rFonts w:ascii="Times New Roman" w:hAnsi="Times New Roman"/>
          <w:b w:val="1"/>
          <w:bCs w:val="1"/>
          <w:outline w:val="0"/>
          <w:color w:val="000000"/>
          <w:sz w:val="24"/>
          <w:szCs w:val="24"/>
          <w:u w:color="000000"/>
          <w:shd w:val="clear" w:color="auto" w:fill="ffffff"/>
          <w:rtl w:val="0"/>
          <w:lang w:val="en-US"/>
          <w14:textFill>
            <w14:solidFill>
              <w14:srgbClr w14:val="000000"/>
            </w14:solidFill>
          </w14:textFill>
        </w:rPr>
        <w:t xml:space="preserve">6. Environmental Factors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Samsung must be keeping watch while making its items to have the option to fulfill its clients. While doing this, it needs to consider its social and natural obligations to ensure they are both moral. Accordingly, this implies that the organization ought to guarantee that it doesn't think twice about its staff compensation or their functioning circumstances for they are undeniably associated with delivering the eventual outcome (Ni et al., 2020).</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The Porter</w:t>
      </w:r>
      <w:r>
        <w:rPr>
          <w:rFonts w:ascii="Times New Roman" w:hAnsi="Times New Roman" w:hint="default"/>
          <w:b w:val="1"/>
          <w:bCs w:val="1"/>
          <w:sz w:val="24"/>
          <w:szCs w:val="24"/>
          <w:shd w:val="clear" w:color="auto" w:fill="ffffff"/>
          <w:rtl w:val="0"/>
          <w:lang w:val="en-US"/>
        </w:rPr>
        <w:t>’</w:t>
      </w:r>
      <w:r>
        <w:rPr>
          <w:rFonts w:ascii="Times New Roman" w:hAnsi="Times New Roman"/>
          <w:b w:val="1"/>
          <w:bCs w:val="1"/>
          <w:sz w:val="24"/>
          <w:szCs w:val="24"/>
          <w:shd w:val="clear" w:color="auto" w:fill="ffffff"/>
          <w:rtl w:val="0"/>
          <w:lang w:val="en-US"/>
        </w:rPr>
        <w:t xml:space="preserve">s Five Forces model of Samsung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five porter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is a model of analytical this help to marketer and the business leader look at the balance of capacity in markets between the different organizations on UK country level and this analyze to attractiveness and potential benefits of industries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There are some forces for work.</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it-IT"/>
        </w:rPr>
        <w:t>1. Competitive rivalry</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aspect first   for analyzing the amount of competition Samsung Company faces. This think on macro and micro scales about the numeric of direct competitor that Samsung Company has in the industries and Samsung company of UK have a service and products to offered in comparisons. The markets with many competitors were attractive but those can be short lived. On that other hand highly competitor markets with the many firms chasing a same work to reducing the Samsung company capacity and this can push the Samsung company price and innovation of newly products</w:t>
      </w:r>
      <w:r>
        <w:rPr>
          <w:rFonts w:ascii="Times New Roman" w:hAnsi="Times New Roman"/>
          <w:outline w:val="0"/>
          <w:color w:val="000000"/>
          <w:u w:color="000000"/>
          <w:shd w:val="clear" w:color="auto" w:fill="ffffff"/>
          <w:rtl w:val="0"/>
          <w14:textFill>
            <w14:solidFill>
              <w14:srgbClr w14:val="000000"/>
            </w14:solidFill>
          </w14:textFill>
        </w:rPr>
        <w:t xml:space="preserve"> (Ni et al., 2020)</w:t>
      </w:r>
      <w:r>
        <w:rPr>
          <w:rFonts w:ascii="Times New Roman" w:hAnsi="Times New Roman"/>
          <w:sz w:val="24"/>
          <w:szCs w:val="24"/>
          <w:shd w:val="clear" w:color="auto" w:fill="ffffff"/>
          <w:rtl w:val="0"/>
        </w:rPr>
        <w:t>.</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2. Threat of substitute of products</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threaten of substitutes refer those consumer will be found a different ways for doing what Samsung company does. This may have the originally to conceive a service and products that help to consumer but the technologies change over the times so these desire and queries of consumer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3. A bargaining capacity of suppliers</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input of elements is provide by a supplier constitute a largest proportion  for the total cost for the product to purchaser as the potential  bargaining capacity for suppliers greatly increased. These are general supplier that meet these conditions will have to strongest bargaining a capacity</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rPr>
        <w:t xml:space="preserve">s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1. From the supplier side industries is for the some firms that have a relatively stabled the position of markets and that are not plagued by fierce competitions in the markets.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2. The supply side a product has certainly characteristics, purchaser was difficult for converting and conversion cost is too large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  The Samsung market segmentation, targeting and positioning</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1. A Market Segmentation for Samsung</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Samsung market segmentation is one key of elements of market strategy for this Samsung Company. The segmentation to involved break-down is giving a population of group into segment by the virtues to specified traits. Samsung market segments consist of four types segmentation: Behavioral, Demographic, geographic and psychographic. This segmentation is further dived based on curtained criteria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2. The targeting for Samsung</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Samsung of target markets involved all those indentify the segments that fall under what be the best to described as the potential customer of Samsung product device and related the services. The targeting follows a correct after market segmentation and that most time for Samsung choose the audience from identify a segments base on feasibility report suggest a potential for chosen a target customer to consumed the comparable a highest number for the Samsung service and products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3. The Samsung positioning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Samsung positioning strategies in three-fold: positioning of Multi-segments, imitative positioning, anticipatory positing.</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With the multi segments positing, Samsung is available to targeting a multiple segments at the once.  That do this providing a different service and products this will be meet a needs for each group of target. These need to include and not only for available a feature and functions for the products but this also pricing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b w:val="1"/>
          <w:bCs w:val="1"/>
          <w:sz w:val="24"/>
          <w:szCs w:val="24"/>
          <w:shd w:val="clear" w:color="auto" w:fill="ffffff"/>
        </w:rPr>
      </w:pPr>
    </w:p>
    <w:p>
      <w:pPr>
        <w:pStyle w:val="Body"/>
        <w:spacing w:line="360" w:lineRule="auto"/>
        <w:jc w:val="both"/>
        <w:rPr>
          <w:rFonts w:ascii="Times New Roman" w:cs="Times New Roman" w:hAnsi="Times New Roman" w:eastAsia="Times New Roman"/>
          <w:b w:val="1"/>
          <w:bCs w:val="1"/>
          <w:sz w:val="24"/>
          <w:szCs w:val="24"/>
          <w:shd w:val="clear" w:color="auto" w:fill="ffffff"/>
        </w:rPr>
      </w:pPr>
    </w:p>
    <w:p>
      <w:pPr>
        <w:pStyle w:val="Body"/>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The marketing mix for Samsung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The marketing mix refer to firm combination for action and technique as the promoting a Samsung product brand in marketplace. There are four 4ps to conventional the marketing mix these are Price, product, promotion and place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4Ps for Samsung marketing mix in details given below:</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shd w:val="clear" w:color="auto" w:fill="ffffff"/>
          <w:rtl w:val="0"/>
          <w:lang w:val="en-US"/>
        </w:rPr>
        <w:t xml:space="preserve">1. Product strategy for Samsung: </w:t>
      </w:r>
      <w:r>
        <w:rPr>
          <w:rFonts w:ascii="Times New Roman" w:hAnsi="Times New Roman"/>
          <w:sz w:val="24"/>
          <w:szCs w:val="24"/>
          <w:shd w:val="clear" w:color="auto" w:fill="ffffff"/>
          <w:rtl w:val="0"/>
          <w:lang w:val="en-US"/>
        </w:rPr>
        <w:t>The Samsung have to keep up with dynamic industrial changes in order to meet consumer satisfaction. Ever the changing innovation, newest features and improving a performance that can help completion to competitor</w:t>
      </w:r>
      <w:r>
        <w:rPr>
          <w:rFonts w:ascii="Times New Roman" w:hAnsi="Times New Roman"/>
          <w:outline w:val="0"/>
          <w:color w:val="000000"/>
          <w:u w:color="000000"/>
          <w:shd w:val="clear" w:color="auto" w:fill="ffffff"/>
          <w:rtl w:val="0"/>
          <w14:textFill>
            <w14:solidFill>
              <w14:srgbClr w14:val="000000"/>
            </w14:solidFill>
          </w14:textFill>
        </w:rPr>
        <w:t xml:space="preserve"> (Ni et al., 2020)</w:t>
      </w:r>
      <w:r>
        <w:rPr>
          <w:rFonts w:ascii="Times New Roman" w:hAnsi="Times New Roman"/>
          <w:sz w:val="24"/>
          <w:szCs w:val="24"/>
          <w:shd w:val="clear" w:color="auto" w:fill="ffffff"/>
          <w:rtl w:val="0"/>
        </w:rPr>
        <w:t>.</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shd w:val="clear" w:color="auto" w:fill="ffffff"/>
          <w:rtl w:val="0"/>
          <w:lang w:val="en-US"/>
        </w:rPr>
        <w:t xml:space="preserve">2. Pricing strategy for Samsung: </w:t>
      </w:r>
      <w:r>
        <w:rPr>
          <w:rFonts w:ascii="Times New Roman" w:hAnsi="Times New Roman"/>
          <w:sz w:val="24"/>
          <w:szCs w:val="24"/>
          <w:shd w:val="clear" w:color="auto" w:fill="ffffff"/>
          <w:rtl w:val="0"/>
          <w:lang w:val="en-US"/>
        </w:rPr>
        <w:t xml:space="preserve"> The pricing based on competition as Samsung still lagged into certain products categories. This might have a great presence in home appliance realm but these have not a surpassed in many brands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shd w:val="clear" w:color="auto" w:fill="ffffff"/>
          <w:rtl w:val="0"/>
          <w:lang w:val="en-US"/>
        </w:rPr>
        <w:t xml:space="preserve">3. The place strategy of Samsung: </w:t>
      </w:r>
      <w:r>
        <w:rPr>
          <w:rFonts w:ascii="Times New Roman" w:hAnsi="Times New Roman"/>
          <w:sz w:val="24"/>
          <w:szCs w:val="24"/>
          <w:shd w:val="clear" w:color="auto" w:fill="ffffff"/>
          <w:rtl w:val="0"/>
          <w:lang w:val="en-US"/>
        </w:rPr>
        <w:t xml:space="preserve">The Samsung sell to retailer and service a provider directly. As the result of this strategy only for services dealer were responsible for the corporate sale. The strengths for this firm lie in distribution system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b w:val="1"/>
          <w:bCs w:val="1"/>
          <w:sz w:val="24"/>
          <w:szCs w:val="24"/>
          <w:shd w:val="clear" w:color="auto" w:fill="ffffff"/>
          <w:rtl w:val="0"/>
          <w:lang w:val="en-US"/>
        </w:rPr>
        <w:t xml:space="preserve">4. Promotion strategy of Samsung: </w:t>
      </w:r>
      <w:r>
        <w:rPr>
          <w:rFonts w:ascii="Times New Roman" w:hAnsi="Times New Roman"/>
          <w:sz w:val="24"/>
          <w:szCs w:val="24"/>
          <w:shd w:val="clear" w:color="auto" w:fill="ffffff"/>
          <w:rtl w:val="0"/>
          <w:lang w:val="en-US"/>
        </w:rPr>
        <w:t xml:space="preserve">The promotion is an important part for the firms marketing mix. The advertisement, according to Samsung is a most effective kind for the marketing to attract the new customer and positing brand </w:t>
      </w:r>
      <w:r>
        <w:rPr>
          <w:rFonts w:ascii="Times New Roman" w:hAnsi="Times New Roman"/>
          <w:outline w:val="0"/>
          <w:color w:val="000000"/>
          <w:sz w:val="24"/>
          <w:szCs w:val="24"/>
          <w:u w:color="000000"/>
          <w:shd w:val="clear" w:color="auto" w:fill="ffffff"/>
          <w:rtl w:val="0"/>
          <w14:textFill>
            <w14:solidFill>
              <w14:srgbClr w14:val="000000"/>
            </w14:solidFill>
          </w14:textFill>
        </w:rPr>
        <w:t>(Ni et al., 2020)</w:t>
      </w:r>
      <w:r>
        <w:rPr>
          <w:rFonts w:ascii="Times New Roman" w:hAnsi="Times New Roman"/>
          <w:sz w:val="24"/>
          <w:szCs w:val="24"/>
          <w:shd w:val="clear" w:color="auto" w:fill="ffffff"/>
          <w:rtl w:val="0"/>
        </w:rPr>
        <w:t xml:space="preserve">. </w:t>
      </w:r>
    </w:p>
    <w:p>
      <w:pPr>
        <w:pStyle w:val="Body"/>
        <w:spacing w:line="360" w:lineRule="auto"/>
        <w:jc w:val="both"/>
        <w:rPr>
          <w:rFonts w:ascii="Times New Roman" w:cs="Times New Roman" w:hAnsi="Times New Roman" w:eastAsia="Times New Roman"/>
          <w:sz w:val="24"/>
          <w:szCs w:val="24"/>
          <w:shd w:val="clear" w:color="auto" w:fill="ffffff"/>
        </w:rPr>
      </w:pPr>
    </w:p>
    <w:p>
      <w:pPr>
        <w:pStyle w:val="Heading 2"/>
        <w:spacing w:line="360" w:lineRule="auto"/>
        <w:jc w:val="both"/>
        <w:rPr>
          <w:outline w:val="0"/>
          <w:color w:val="000000"/>
          <w:u w:color="000000"/>
          <w:shd w:val="clear" w:color="auto" w:fill="ffffff"/>
          <w14:textFill>
            <w14:solidFill>
              <w14:srgbClr w14:val="000000"/>
            </w14:solidFill>
          </w14:textFill>
        </w:rPr>
      </w:pPr>
      <w:r>
        <w:rPr>
          <w:outline w:val="0"/>
          <w:color w:val="000000"/>
          <w:u w:color="000000"/>
          <w:shd w:val="clear" w:color="auto" w:fill="ffffff"/>
          <w:rtl w:val="0"/>
          <w:lang w:val="en-US"/>
          <w14:textFill>
            <w14:solidFill>
              <w14:srgbClr w14:val="000000"/>
            </w14:solidFill>
          </w14:textFill>
        </w:rPr>
        <w:t>2.3 Role of marketing in Samsung</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Samsung has established a strong position in the UK. The USA is a more attractive market than the US, so Samsung tried to establish a strong position in the UK market. The Samsung team has done a great job in the UK. It sufficient management is the key to success. Samsung phones have carved out a niche in the UK market by being practical and luxurious phones that can offer cutting-edge technology. That developed mobile phones with LCDs, rocking ringtones, digital cameras, music players, and well-equipped multimedia gadgets </w:t>
      </w:r>
      <w:r>
        <w:rPr>
          <w:rFonts w:ascii="Times New Roman" w:hAnsi="Times New Roman"/>
          <w:outline w:val="0"/>
          <w:color w:val="000000"/>
          <w:u w:color="000000"/>
          <w:shd w:val="clear" w:color="auto" w:fill="ffffff"/>
          <w:rtl w:val="0"/>
          <w14:textFill>
            <w14:solidFill>
              <w14:srgbClr w14:val="000000"/>
            </w14:solidFill>
          </w14:textFill>
        </w:rPr>
        <w:t>(Ni et al., 2020)</w:t>
      </w:r>
      <w:r>
        <w:rPr>
          <w:rFonts w:ascii="Times New Roman" w:hAnsi="Times New Roman"/>
          <w:outline w:val="0"/>
          <w:color w:val="000000"/>
          <w:spacing w:val="-5"/>
          <w:sz w:val="24"/>
          <w:szCs w:val="24"/>
          <w:u w:color="000000"/>
          <w:shd w:val="clear" w:color="auto" w:fill="ffffff"/>
          <w:rtl w:val="0"/>
          <w14:textFill>
            <w14:solidFill>
              <w14:srgbClr w14:val="000000"/>
            </w14:solidFill>
          </w14:textFill>
        </w:rPr>
        <w:t>.</w:t>
      </w:r>
    </w:p>
    <w:p>
      <w:pPr>
        <w:pStyle w:val="Heading"/>
        <w:spacing w:line="360" w:lineRule="auto"/>
        <w:jc w:val="both"/>
        <w:rPr>
          <w:outline w:val="0"/>
          <w:color w:val="000000"/>
          <w:u w:color="000000"/>
          <w14:textFill>
            <w14:solidFill>
              <w14:srgbClr w14:val="000000"/>
            </w14:solidFill>
          </w14:textFill>
        </w:rPr>
      </w:pPr>
      <w:r>
        <w:rPr>
          <w:outline w:val="0"/>
          <w:color w:val="000000"/>
          <w:u w:color="000000"/>
          <w:shd w:val="clear" w:color="auto" w:fill="ffffff"/>
          <w:rtl w:val="0"/>
          <w14:textFill>
            <w14:solidFill>
              <w14:srgbClr w14:val="000000"/>
            </w14:solidFill>
          </w14:textFill>
        </w:rPr>
        <w:t xml:space="preserve">3. </w:t>
      </w:r>
      <w:r>
        <w:rPr>
          <w:outline w:val="0"/>
          <w:color w:val="000000"/>
          <w:u w:color="000000"/>
          <w:rtl w:val="0"/>
          <w:lang w:val="en-US"/>
          <w14:textFill>
            <w14:solidFill>
              <w14:srgbClr w14:val="000000"/>
            </w14:solidFill>
          </w14:textFill>
        </w:rPr>
        <w:t xml:space="preserve"> Recommendations for the future of Samsung</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1. Certain proposals can be made here concerning Samsung and the means they can take to work on its seriousness, its exhibition, and its productivity.</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2. These incorporate focusing on the center to privileged market, embracing a better than-ever evaluating structure, as well as expanding on the web deals. Samsung is prescribed to focus on the center and privileged market for its items. </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3. As of now, the objective market of Samsung is not extremely characterized and the majority of its shoppers come from the lower to working-class market. It is time that the organizationupgraded product offerings and took special care of the center to the high society segment.Besidesthat, Samsung is prescribed to embrace another better evaluating structure. It should value its items all the more seriously and by the costs inside the business</w:t>
      </w:r>
      <w:r>
        <w:rPr>
          <w:outline w:val="0"/>
          <w:color w:val="000000"/>
          <w:u w:color="000000"/>
          <w:shd w:val="clear" w:color="auto" w:fill="ffffff"/>
          <w:rtl w:val="0"/>
          <w:lang w:val="en-US"/>
          <w14:textFill>
            <w14:solidFill>
              <w14:srgbClr w14:val="000000"/>
            </w14:solidFill>
          </w14:textFill>
        </w:rPr>
        <w:t>(Ni et al., 2020)</w:t>
      </w:r>
      <w:r>
        <w:rPr>
          <w:outline w:val="0"/>
          <w:color w:val="000000"/>
          <w:u w:color="000000"/>
          <w:rtl w:val="0"/>
          <w:lang w:val="en-US"/>
          <w14:textFill>
            <w14:solidFill>
              <w14:srgbClr w14:val="000000"/>
            </w14:solidFill>
          </w14:textFill>
        </w:rPr>
        <w:t xml:space="preserve">. </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4. Samsung should not value its items a lot higher than the business normal and this is because purchasers would find it challenging to follow through on significant expenses for items and will turn to modest other options. </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5. Thirdly, Samsung is proposed to center consideration around improving the capability of its internet-based deals and advertising stages. The organization should use existing stages and make new ones make its items all the more effectively available to the objective business sectors on the Internet</w:t>
      </w:r>
      <w:r>
        <w:rPr>
          <w:outline w:val="0"/>
          <w:color w:val="000000"/>
          <w:u w:color="000000"/>
          <w:shd w:val="clear" w:color="auto" w:fill="ffffff"/>
          <w:rtl w:val="0"/>
          <w:lang w:val="en-US"/>
          <w14:textFill>
            <w14:solidFill>
              <w14:srgbClr w14:val="000000"/>
            </w14:solidFill>
          </w14:textFill>
        </w:rPr>
        <w:t>(Ke et al., 2021)</w:t>
      </w:r>
      <w:r>
        <w:rPr>
          <w:outline w:val="0"/>
          <w:color w:val="000000"/>
          <w:u w:color="000000"/>
          <w:rtl w:val="0"/>
          <w:lang w:val="en-US"/>
          <w14:textFill>
            <w14:solidFill>
              <w14:srgbClr w14:val="000000"/>
            </w14:solidFill>
          </w14:textFill>
        </w:rPr>
        <w:t>. By having such a viable Internet showcasing methodology, Samsung will want to take advantage of the web-based shopper base and it would have a possibly huge purchaser base from which promoting its products is capable.</w:t>
      </w:r>
    </w:p>
    <w:p>
      <w:pPr>
        <w:pStyle w:val="Heading"/>
        <w:spacing w:line="360" w:lineRule="auto"/>
        <w:jc w:val="both"/>
        <w:rPr>
          <w:outline w:val="0"/>
          <w:color w:val="000000"/>
          <w:u w:color="000000"/>
          <w14:textFill>
            <w14:solidFill>
              <w14:srgbClr w14:val="000000"/>
            </w14:solidFill>
          </w14:textFill>
        </w:rPr>
      </w:pPr>
      <w:r>
        <w:rPr>
          <w:outline w:val="0"/>
          <w:color w:val="000000"/>
          <w:u w:color="000000"/>
          <w:rtl w:val="0"/>
          <w:lang w:val="it-IT"/>
          <w14:textFill>
            <w14:solidFill>
              <w14:srgbClr w14:val="000000"/>
            </w14:solidFill>
          </w14:textFill>
        </w:rPr>
        <w:t>4. Conclusion</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Samsung has made considerable progress since its commencement to become one of the world</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sdriving purchaser gadgets organizations that has practical experience in an assortment of customer electronic items. The organization has strived to enhance its product offering throughout the long term and has concocted many winning items, for example, its cell phone and smartwatches. The organization consistently advances and thinks of new items to fulfill new purchaser patterns and prerequisites.</w:t>
      </w:r>
    </w:p>
    <w:p>
      <w:pPr>
        <w:pStyle w:val="Default"/>
        <w:spacing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Samsung is a company that is very innovativesituated and it persistently further develops its innovation framework and procurement. The company utilizes the most trend-setting innovations that anyone could hope to find to concoct new and imaginative contributions for clients to draw in them from its rivals like Apple and Lenovo. Certain proposals were given out in this examination and the embracing of such ideas will prone to assist the organization with advancing its situation on the lookout and become more serious and accomplish supportable benefits.</w:t>
      </w:r>
    </w:p>
    <w:p>
      <w:pPr>
        <w:pStyle w:val="Default"/>
        <w:spacing w:line="360" w:lineRule="auto"/>
        <w:jc w:val="both"/>
        <w:rPr>
          <w:outline w:val="0"/>
          <w:color w:val="000000"/>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both"/>
        <w:rPr>
          <w:outline w:val="0"/>
          <w:color w:val="000000"/>
          <w:u w:color="000000"/>
          <w14:textFill>
            <w14:solidFill>
              <w14:srgbClr w14:val="000000"/>
            </w14:solidFill>
          </w14:textFill>
        </w:rPr>
      </w:pPr>
      <w:r>
        <w:rPr>
          <w:outline w:val="0"/>
          <w:color w:val="000000"/>
          <w:u w:color="000000"/>
          <w:rtl w:val="0"/>
          <w:lang w:val="fr-FR"/>
          <w14:textFill>
            <w14:solidFill>
              <w14:srgbClr w14:val="000000"/>
            </w14:solidFill>
          </w14:textFill>
        </w:rPr>
        <w:t>References</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Ruiz, E.H., Restrepo, C.A.P., Lopez, C.A. and Kee, D.M.H., 2020. Samsung: Customer loyalty strategy in Malaysia and Colombia.</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International Journal of Accounting &amp; Finance in the Asia Pacific (IJAFAP)</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3</w:t>
      </w:r>
      <w:r>
        <w:rPr>
          <w:rFonts w:ascii="Times New Roman" w:hAnsi="Times New Roman"/>
          <w:outline w:val="0"/>
          <w:color w:val="000000"/>
          <w:sz w:val="24"/>
          <w:szCs w:val="24"/>
          <w:u w:color="000000"/>
          <w:shd w:val="clear" w:color="auto" w:fill="ffffff"/>
          <w:rtl w:val="0"/>
          <w14:textFill>
            <w14:solidFill>
              <w14:srgbClr w14:val="000000"/>
            </w14:solidFill>
          </w14:textFill>
        </w:rPr>
        <w:t>(2), pp.57-67.</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Roozitalab, A., 2022. Employing strategic management to study the effect of brand awareness on customer loyalty: Exploring the mediation effect of perceived brand quality and brand communication: A study of Samsung electronics company in Tehran branch.</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SMART Journal of Business Management Studies</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18</w:t>
      </w:r>
      <w:r>
        <w:rPr>
          <w:rFonts w:ascii="Times New Roman" w:hAnsi="Times New Roman"/>
          <w:outline w:val="0"/>
          <w:color w:val="000000"/>
          <w:sz w:val="24"/>
          <w:szCs w:val="24"/>
          <w:u w:color="000000"/>
          <w:shd w:val="clear" w:color="auto" w:fill="ffffff"/>
          <w:rtl w:val="0"/>
          <w14:textFill>
            <w14:solidFill>
              <w14:srgbClr w14:val="000000"/>
            </w14:solidFill>
          </w14:textFill>
        </w:rPr>
        <w:t>(1), pp.38-46.</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Omer, S.K., 2019. SWOT ANALYSIS IMPLEMENTATION</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de-DE"/>
          <w14:textFill>
            <w14:solidFill>
              <w14:srgbClr w14:val="000000"/>
            </w14:solidFill>
          </w14:textFill>
        </w:rPr>
        <w:t>S SIGNIFICANCE ON STRATEGY PLANNING.</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Journal of process management and new technologies</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7</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(1).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Zulkifli, A., 2022. Technology Entrepreneurship Project (ENT 600): Samsung Electronics Co., Ltd.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Hidiroglu, D., 2021. The Strategies in Global Semiconductor Industry: The SWOT Analysts of Samsung Electronics Company.</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American Journal of Management</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21</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(2), pp.107-118. </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Shamout, M.D. and Elayan, M.B., 2020. A Comparative Analysis of Strategic Planning Practices in Gulf Cooperation Council Region: A Case Study of Huawei and Samsung Companies.</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Journal of Talent Development and Excellence</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12</w:t>
      </w:r>
      <w:r>
        <w:rPr>
          <w:rFonts w:ascii="Times New Roman" w:hAnsi="Times New Roman"/>
          <w:outline w:val="0"/>
          <w:color w:val="000000"/>
          <w:sz w:val="24"/>
          <w:szCs w:val="24"/>
          <w:u w:color="000000"/>
          <w:shd w:val="clear" w:color="auto" w:fill="ffffff"/>
          <w:rtl w:val="0"/>
          <w14:textFill>
            <w14:solidFill>
              <w14:srgbClr w14:val="000000"/>
            </w14:solidFill>
          </w14:textFill>
        </w:rPr>
        <w:t>(1), pp.4891-4910.</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it-IT"/>
          <w14:textFill>
            <w14:solidFill>
              <w14:srgbClr w14:val="000000"/>
            </w14:solidFill>
          </w14:textFill>
        </w:rPr>
        <w:t>Faccia, A. and Cavaliere, L., 2021. Online banking in Italy.</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it-IT"/>
          <w14:textFill>
            <w14:solidFill>
              <w14:srgbClr w14:val="000000"/>
            </w14:solidFill>
          </w14:textFill>
        </w:rPr>
        <w:t>Widiba Bank</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xml:space="preserve">”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case study, PESTLE and DEA analysis.</w:t>
      </w:r>
    </w:p>
    <w:p>
      <w:pPr>
        <w:pStyle w:val="Body"/>
        <w:spacing w:line="360" w:lineRule="auto"/>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Ni, C.C., Sum Liu, K. and Torzec, N., 2020, April. Layered graph embedding for entity recommendation using Wikipedia in yahoo! knowledge graph. In</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Companion Proceedings of the Web Conference 2020</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outline w:val="0"/>
          <w:color w:val="000000"/>
          <w:sz w:val="24"/>
          <w:szCs w:val="24"/>
          <w:u w:color="000000"/>
          <w:shd w:val="clear" w:color="auto" w:fill="ffffff"/>
          <w:rtl w:val="0"/>
          <w14:textFill>
            <w14:solidFill>
              <w14:srgbClr w14:val="000000"/>
            </w14:solidFill>
          </w14:textFill>
        </w:rPr>
        <w:t>(pp. 811-818).</w:t>
      </w:r>
    </w:p>
    <w:p>
      <w:pPr>
        <w:pStyle w:val="Body"/>
        <w:spacing w:line="360" w:lineRule="auto"/>
        <w:jc w:val="both"/>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Ke, L., Zhang, X., So, J., Lee, J.G., Kang, S.H., Lee, S., Han, S., Cho, Y., Kim, J.H., Kwon, Y., and Kim, K., 2021. Near-memory processing in action: Accelerating personalized recommendation with AxDIMM.</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de-DE"/>
          <w14:textFill>
            <w14:solidFill>
              <w14:srgbClr w14:val="000000"/>
            </w14:solidFill>
          </w14:textFill>
        </w:rPr>
        <w:t>IEEE Micro</w:t>
      </w:r>
      <w:r>
        <w:rPr>
          <w:rFonts w:ascii="Times New Roman" w:hAnsi="Times New Roman"/>
          <w:outline w:val="0"/>
          <w:color w:val="000000"/>
          <w:sz w:val="24"/>
          <w:szCs w:val="24"/>
          <w:u w:color="000000"/>
          <w:shd w:val="clear" w:color="auto" w:fill="ffffff"/>
          <w:rtl w:val="0"/>
          <w14:textFill>
            <w14:solidFill>
              <w14:srgbClr w14:val="000000"/>
            </w14:solidFill>
          </w14:textFill>
        </w:rPr>
        <w: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42</w:t>
      </w:r>
      <w:r>
        <w:rPr>
          <w:rFonts w:ascii="Times New Roman" w:hAnsi="Times New Roman"/>
          <w:outline w:val="0"/>
          <w:color w:val="000000"/>
          <w:sz w:val="24"/>
          <w:szCs w:val="24"/>
          <w:u w:color="000000"/>
          <w:shd w:val="clear" w:color="auto" w:fill="ffffff"/>
          <w:rtl w:val="0"/>
          <w14:textFill>
            <w14:solidFill>
              <w14:srgbClr w14:val="000000"/>
            </w14:solidFill>
          </w14:textFill>
        </w:rPr>
        <w:t>(1), pp.116-127.</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outline w:val="0"/>
      <w:color w:val="000000"/>
      <w:sz w:val="24"/>
      <w:szCs w:val="24"/>
      <w:u w:color="000000"/>
      <w14:textFill>
        <w14:solidFill>
          <w14:srgbClr w14:val="000000"/>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next w:val="Body"/>
    <w:pPr>
      <w:keepNext w:val="0"/>
      <w:keepLines w:val="0"/>
      <w:pageBreakBefore w:val="0"/>
      <w:widowControl w:val="1"/>
      <w:shd w:val="clear" w:color="auto" w:fill="auto"/>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Hyperlink.1">
    <w:name w:val="Hyperlink.1"/>
    <w:basedOn w:val="Link"/>
    <w:next w:val="Hyperlink.1"/>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Times New Roman" w:cs="Arial Unicode MS" w:hAnsi="Times New Roman" w:eastAsia="Arial Unicode MS"/>
      <w:b w:val="1"/>
      <w:bCs w:val="1"/>
      <w:i w:val="0"/>
      <w:iCs w:val="0"/>
      <w:caps w:val="0"/>
      <w:smallCaps w:val="0"/>
      <w:strike w:val="0"/>
      <w:dstrike w:val="0"/>
      <w:outline w:val="0"/>
      <w:color w:val="0d0d0d"/>
      <w:spacing w:val="0"/>
      <w:kern w:val="0"/>
      <w:position w:val="0"/>
      <w:sz w:val="24"/>
      <w:szCs w:val="24"/>
      <w:u w:val="none" w:color="0d0d0d"/>
      <w:shd w:val="nil" w:color="auto" w:fill="auto"/>
      <w:vertAlign w:val="baseline"/>
      <w:lang w:val="fr-FR"/>
      <w14:textOutline>
        <w14:noFill/>
      </w14:textOutline>
      <w14:textFill>
        <w14:solidFill>
          <w14:srgbClr w14:val="0D0D0D"/>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Arial Unicode MS" w:hAnsi="Times New Roman" w:eastAsia="Arial Unicode MS"/>
      <w:b w:val="1"/>
      <w:bCs w:val="1"/>
      <w:i w:val="0"/>
      <w:iCs w:val="0"/>
      <w:caps w:val="0"/>
      <w:smallCaps w:val="0"/>
      <w:strike w:val="0"/>
      <w:dstrike w:val="0"/>
      <w:outline w:val="0"/>
      <w:color w:val="0d0d0d"/>
      <w:spacing w:val="0"/>
      <w:kern w:val="0"/>
      <w:position w:val="0"/>
      <w:sz w:val="24"/>
      <w:szCs w:val="24"/>
      <w:u w:val="none" w:color="0d0d0d"/>
      <w:shd w:val="nil" w:color="auto" w:fill="auto"/>
      <w:vertAlign w:val="baseline"/>
      <w:lang w:val="en-US"/>
      <w14:textOutline>
        <w14:noFill/>
      </w14:textOutline>
      <w14:textFill>
        <w14:solidFill>
          <w14:srgbClr w14:val="0D0D0D"/>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