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B0BCB" w14:textId="77777777" w:rsidR="00654C48" w:rsidRDefault="00654C48" w:rsidP="009F6913">
      <w:pPr>
        <w:spacing w:line="360" w:lineRule="auto"/>
        <w:jc w:val="both"/>
        <w:rPr>
          <w:rFonts w:ascii="Times New Roman" w:hAnsi="Times New Roman" w:cs="Times New Roman"/>
          <w:sz w:val="24"/>
          <w:szCs w:val="24"/>
        </w:rPr>
      </w:pPr>
    </w:p>
    <w:p w14:paraId="7673ADBE" w14:textId="77777777" w:rsidR="00404FF2" w:rsidRDefault="00404FF2" w:rsidP="009F6913">
      <w:pPr>
        <w:spacing w:line="360" w:lineRule="auto"/>
        <w:jc w:val="both"/>
        <w:rPr>
          <w:rFonts w:ascii="Times New Roman" w:hAnsi="Times New Roman" w:cs="Times New Roman"/>
          <w:sz w:val="24"/>
          <w:szCs w:val="24"/>
        </w:rPr>
      </w:pPr>
    </w:p>
    <w:p w14:paraId="7673ADBF" w14:textId="77777777" w:rsidR="00C2023A" w:rsidRPr="00654C48" w:rsidRDefault="00C2023A" w:rsidP="00404FF2">
      <w:pPr>
        <w:spacing w:line="360" w:lineRule="auto"/>
        <w:jc w:val="center"/>
        <w:rPr>
          <w:rFonts w:ascii="Arial Black" w:hAnsi="Arial Black" w:cs="Times New Roman"/>
          <w:b/>
          <w:iCs/>
          <w:sz w:val="48"/>
          <w:szCs w:val="48"/>
        </w:rPr>
      </w:pPr>
      <w:r w:rsidRPr="00654C48">
        <w:rPr>
          <w:rFonts w:ascii="Arial Black" w:hAnsi="Arial Black" w:cs="Times New Roman"/>
          <w:b/>
          <w:iCs/>
          <w:sz w:val="48"/>
          <w:szCs w:val="48"/>
        </w:rPr>
        <w:t>Developing Innovation and Creativity for Business Advantage</w:t>
      </w:r>
    </w:p>
    <w:p w14:paraId="00825C47" w14:textId="77777777" w:rsidR="00CF2724" w:rsidRDefault="00CF2724" w:rsidP="00CF2724">
      <w:pPr>
        <w:spacing w:line="360" w:lineRule="auto"/>
        <w:ind w:left="2880"/>
        <w:jc w:val="both"/>
        <w:rPr>
          <w:rFonts w:ascii="Times New Roman" w:hAnsi="Times New Roman" w:cs="Times New Roman"/>
          <w:sz w:val="24"/>
          <w:szCs w:val="24"/>
        </w:rPr>
      </w:pPr>
    </w:p>
    <w:p w14:paraId="3220DB79" w14:textId="7A4D365F" w:rsidR="00CF2724" w:rsidRDefault="00CF2724" w:rsidP="00CF2724">
      <w:pPr>
        <w:spacing w:line="360" w:lineRule="auto"/>
        <w:ind w:left="2880"/>
        <w:jc w:val="both"/>
        <w:rPr>
          <w:rFonts w:ascii="Times New Roman" w:hAnsi="Times New Roman" w:cs="Times New Roman"/>
          <w:sz w:val="24"/>
          <w:szCs w:val="24"/>
        </w:rPr>
      </w:pPr>
    </w:p>
    <w:p w14:paraId="7F2BCFFF" w14:textId="4ED762A5" w:rsidR="00BB0014" w:rsidRDefault="00BB0014" w:rsidP="00CF2724">
      <w:pPr>
        <w:spacing w:line="360" w:lineRule="auto"/>
        <w:ind w:left="2880"/>
        <w:jc w:val="both"/>
        <w:rPr>
          <w:rFonts w:ascii="Times New Roman" w:hAnsi="Times New Roman" w:cs="Times New Roman"/>
          <w:sz w:val="24"/>
          <w:szCs w:val="24"/>
        </w:rPr>
      </w:pPr>
    </w:p>
    <w:p w14:paraId="37F03B45" w14:textId="161E8C0D" w:rsidR="00BB0014" w:rsidRDefault="00BB0014" w:rsidP="00CF2724">
      <w:pPr>
        <w:spacing w:line="360" w:lineRule="auto"/>
        <w:ind w:left="2880"/>
        <w:jc w:val="both"/>
        <w:rPr>
          <w:rFonts w:ascii="Times New Roman" w:hAnsi="Times New Roman" w:cs="Times New Roman"/>
          <w:sz w:val="24"/>
          <w:szCs w:val="24"/>
        </w:rPr>
      </w:pPr>
    </w:p>
    <w:p w14:paraId="2CEF9B3A" w14:textId="77777777" w:rsidR="00BB0014" w:rsidRDefault="00BB0014" w:rsidP="00CF2724">
      <w:pPr>
        <w:spacing w:line="360" w:lineRule="auto"/>
        <w:ind w:left="2880"/>
        <w:jc w:val="both"/>
        <w:rPr>
          <w:rFonts w:ascii="Times New Roman" w:hAnsi="Times New Roman" w:cs="Times New Roman"/>
          <w:sz w:val="24"/>
          <w:szCs w:val="24"/>
        </w:rPr>
      </w:pPr>
    </w:p>
    <w:p w14:paraId="233284D2" w14:textId="3AAA89BA" w:rsidR="00CF2724" w:rsidRPr="00EF669C" w:rsidRDefault="00CF2724" w:rsidP="00CF2724">
      <w:pPr>
        <w:spacing w:line="360" w:lineRule="auto"/>
        <w:ind w:left="2880"/>
        <w:jc w:val="both"/>
        <w:rPr>
          <w:rFonts w:ascii="Times New Roman" w:hAnsi="Times New Roman" w:cs="Times New Roman"/>
          <w:b/>
          <w:bCs/>
          <w:sz w:val="28"/>
          <w:szCs w:val="28"/>
        </w:rPr>
      </w:pPr>
      <w:r w:rsidRPr="00EF669C">
        <w:rPr>
          <w:rFonts w:ascii="Times New Roman" w:hAnsi="Times New Roman" w:cs="Times New Roman"/>
          <w:b/>
          <w:bCs/>
          <w:sz w:val="28"/>
          <w:szCs w:val="28"/>
        </w:rPr>
        <w:t>STUDENT NAME: CRISTINA DANIELA GAVRILA</w:t>
      </w:r>
    </w:p>
    <w:p w14:paraId="7850CF44" w14:textId="7E86A63E" w:rsidR="00CF2724" w:rsidRPr="00EF669C" w:rsidRDefault="00EF669C" w:rsidP="00EF669C">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00CF2724" w:rsidRPr="00EF669C">
        <w:rPr>
          <w:rFonts w:ascii="Times New Roman" w:hAnsi="Times New Roman" w:cs="Times New Roman"/>
          <w:b/>
          <w:bCs/>
          <w:sz w:val="28"/>
          <w:szCs w:val="28"/>
        </w:rPr>
        <w:t>STUDENT ID: 1906353</w:t>
      </w:r>
    </w:p>
    <w:p w14:paraId="2BA9F87F" w14:textId="0EA49DAD" w:rsidR="00EF669C" w:rsidRPr="00EF669C" w:rsidRDefault="00CF2724" w:rsidP="00CF2724">
      <w:pPr>
        <w:spacing w:line="360" w:lineRule="auto"/>
        <w:ind w:left="2880"/>
        <w:jc w:val="both"/>
        <w:rPr>
          <w:rFonts w:ascii="Times New Roman" w:hAnsi="Times New Roman" w:cs="Times New Roman"/>
          <w:b/>
          <w:bCs/>
          <w:sz w:val="28"/>
          <w:szCs w:val="28"/>
        </w:rPr>
      </w:pPr>
      <w:r w:rsidRPr="00EF669C">
        <w:rPr>
          <w:rFonts w:ascii="Times New Roman" w:hAnsi="Times New Roman" w:cs="Times New Roman"/>
          <w:b/>
          <w:bCs/>
          <w:sz w:val="28"/>
          <w:szCs w:val="28"/>
        </w:rPr>
        <w:t xml:space="preserve">MODULE: </w:t>
      </w:r>
      <w:r w:rsidR="00EF669C" w:rsidRPr="00EF669C">
        <w:rPr>
          <w:rFonts w:ascii="Times New Roman" w:hAnsi="Times New Roman" w:cs="Times New Roman"/>
          <w:b/>
          <w:bCs/>
          <w:sz w:val="28"/>
          <w:szCs w:val="28"/>
        </w:rPr>
        <w:t>BMSW 6102</w:t>
      </w:r>
    </w:p>
    <w:p w14:paraId="4E49FA15" w14:textId="5CC1F591" w:rsidR="00EF669C" w:rsidRDefault="00EF669C" w:rsidP="00EF669C">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Pr="00EF669C">
        <w:rPr>
          <w:rFonts w:ascii="Times New Roman" w:hAnsi="Times New Roman" w:cs="Times New Roman"/>
          <w:b/>
          <w:bCs/>
          <w:sz w:val="28"/>
          <w:szCs w:val="28"/>
        </w:rPr>
        <w:t>LECTURER: KHAZA AHMED</w:t>
      </w:r>
    </w:p>
    <w:p w14:paraId="6A1F6965" w14:textId="77777777" w:rsidR="00EF669C" w:rsidRDefault="00EF669C">
      <w:pPr>
        <w:rPr>
          <w:rFonts w:ascii="Times New Roman" w:hAnsi="Times New Roman" w:cs="Times New Roman"/>
          <w:b/>
          <w:bCs/>
          <w:sz w:val="28"/>
          <w:szCs w:val="28"/>
        </w:rPr>
      </w:pPr>
      <w:r>
        <w:rPr>
          <w:rFonts w:ascii="Times New Roman" w:hAnsi="Times New Roman" w:cs="Times New Roman"/>
          <w:b/>
          <w:bCs/>
          <w:sz w:val="28"/>
          <w:szCs w:val="28"/>
        </w:rPr>
        <w:br w:type="page"/>
      </w:r>
    </w:p>
    <w:p w14:paraId="79156B38" w14:textId="71D861F6" w:rsidR="00EF669C" w:rsidRDefault="00EF669C" w:rsidP="00EF669C">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TABLE OF CONTENT</w:t>
      </w:r>
    </w:p>
    <w:p w14:paraId="15330AD6" w14:textId="77777777" w:rsidR="001401F0" w:rsidRDefault="001401F0" w:rsidP="00EF669C">
      <w:pPr>
        <w:spacing w:line="360" w:lineRule="auto"/>
        <w:jc w:val="center"/>
        <w:rPr>
          <w:rFonts w:ascii="Times New Roman" w:hAnsi="Times New Roman" w:cs="Times New Roman"/>
          <w:b/>
          <w:bCs/>
          <w:sz w:val="28"/>
          <w:szCs w:val="28"/>
        </w:rPr>
      </w:pPr>
    </w:p>
    <w:p w14:paraId="69E0D857" w14:textId="77777777" w:rsidR="001401F0" w:rsidRDefault="001401F0" w:rsidP="00EF669C">
      <w:pPr>
        <w:spacing w:line="360" w:lineRule="auto"/>
        <w:jc w:val="center"/>
        <w:rPr>
          <w:rFonts w:ascii="Times New Roman" w:hAnsi="Times New Roman" w:cs="Times New Roman"/>
          <w:b/>
          <w:bCs/>
          <w:sz w:val="28"/>
          <w:szCs w:val="28"/>
        </w:rPr>
      </w:pPr>
    </w:p>
    <w:p w14:paraId="5978B0B6" w14:textId="0620247E" w:rsidR="00EF669C" w:rsidRDefault="00EF669C" w:rsidP="00EF669C">
      <w:pPr>
        <w:spacing w:line="360" w:lineRule="auto"/>
        <w:jc w:val="center"/>
        <w:rPr>
          <w:rFonts w:ascii="Times New Roman" w:hAnsi="Times New Roman" w:cs="Times New Roman"/>
          <w:b/>
          <w:bCs/>
          <w:sz w:val="28"/>
          <w:szCs w:val="28"/>
        </w:rPr>
      </w:pPr>
    </w:p>
    <w:p w14:paraId="2BE1CAF2" w14:textId="1805FEF3" w:rsidR="00EF669C" w:rsidRPr="00F45E98" w:rsidRDefault="00EF669C" w:rsidP="000E57AF">
      <w:pPr>
        <w:spacing w:line="360" w:lineRule="auto"/>
        <w:rPr>
          <w:rFonts w:ascii="Times New Roman" w:hAnsi="Times New Roman" w:cs="Times New Roman"/>
          <w:b/>
          <w:bCs/>
        </w:rPr>
      </w:pPr>
      <w:r w:rsidRPr="00F45E98">
        <w:rPr>
          <w:rFonts w:ascii="Times New Roman" w:hAnsi="Times New Roman" w:cs="Times New Roman"/>
          <w:b/>
          <w:bCs/>
        </w:rPr>
        <w:t>Introduction………………………………………………</w:t>
      </w:r>
      <w:r w:rsidR="00F45E98">
        <w:rPr>
          <w:rFonts w:ascii="Times New Roman" w:hAnsi="Times New Roman" w:cs="Times New Roman"/>
          <w:b/>
          <w:bCs/>
        </w:rPr>
        <w:t>…………………………………</w:t>
      </w:r>
      <w:r w:rsidRPr="00F45E98">
        <w:rPr>
          <w:rFonts w:ascii="Times New Roman" w:hAnsi="Times New Roman" w:cs="Times New Roman"/>
          <w:b/>
          <w:bCs/>
        </w:rPr>
        <w:t>...</w:t>
      </w:r>
      <w:r w:rsidR="000E57AF" w:rsidRPr="00F45E98">
        <w:rPr>
          <w:rFonts w:ascii="Times New Roman" w:hAnsi="Times New Roman" w:cs="Times New Roman"/>
          <w:b/>
          <w:bCs/>
        </w:rPr>
        <w:t xml:space="preserve"> 3</w:t>
      </w:r>
    </w:p>
    <w:p w14:paraId="6D190E78" w14:textId="3C4728E2" w:rsidR="00F45E98" w:rsidRPr="00F45E98" w:rsidRDefault="000E57AF" w:rsidP="00F45E98">
      <w:pPr>
        <w:spacing w:line="360" w:lineRule="auto"/>
        <w:rPr>
          <w:rFonts w:ascii="Times New Roman" w:hAnsi="Times New Roman" w:cs="Times New Roman"/>
          <w:b/>
          <w:bCs/>
        </w:rPr>
      </w:pPr>
      <w:r w:rsidRPr="00F45E98">
        <w:rPr>
          <w:rFonts w:ascii="Times New Roman" w:hAnsi="Times New Roman" w:cs="Times New Roman"/>
          <w:b/>
          <w:bCs/>
        </w:rPr>
        <w:t>The innovative service proposition…………………</w:t>
      </w:r>
      <w:r w:rsidR="00F45E98">
        <w:rPr>
          <w:rFonts w:ascii="Times New Roman" w:hAnsi="Times New Roman" w:cs="Times New Roman"/>
          <w:b/>
          <w:bCs/>
        </w:rPr>
        <w:t>…………………………………</w:t>
      </w:r>
      <w:r w:rsidRPr="00F45E98">
        <w:rPr>
          <w:rFonts w:ascii="Times New Roman" w:hAnsi="Times New Roman" w:cs="Times New Roman"/>
          <w:b/>
          <w:bCs/>
        </w:rPr>
        <w:t xml:space="preserve">…….. </w:t>
      </w:r>
      <w:r w:rsidR="00BA0709">
        <w:rPr>
          <w:rFonts w:ascii="Times New Roman" w:hAnsi="Times New Roman" w:cs="Times New Roman"/>
          <w:b/>
          <w:bCs/>
        </w:rPr>
        <w:t>4</w:t>
      </w:r>
    </w:p>
    <w:p w14:paraId="76FCB601" w14:textId="77777777" w:rsidR="00F45E98" w:rsidRDefault="00F45E98" w:rsidP="00F45E98">
      <w:pPr>
        <w:spacing w:line="360" w:lineRule="auto"/>
        <w:rPr>
          <w:rFonts w:ascii="Times New Roman" w:hAnsi="Times New Roman" w:cs="Times New Roman"/>
          <w:b/>
          <w:bCs/>
        </w:rPr>
      </w:pPr>
      <w:r w:rsidRPr="00F45E98">
        <w:rPr>
          <w:rFonts w:ascii="Times New Roman" w:hAnsi="Times New Roman" w:cs="Times New Roman"/>
          <w:b/>
          <w:bCs/>
        </w:rPr>
        <w:t xml:space="preserve">Target consumers of Timeless Treasure </w:t>
      </w:r>
    </w:p>
    <w:p w14:paraId="4FA01B4A" w14:textId="1B38FA93" w:rsidR="00F45E98" w:rsidRDefault="00F45E98" w:rsidP="00F45E98">
      <w:pPr>
        <w:spacing w:line="360" w:lineRule="auto"/>
        <w:rPr>
          <w:rFonts w:ascii="Times New Roman" w:hAnsi="Times New Roman" w:cs="Times New Roman"/>
          <w:b/>
          <w:bCs/>
        </w:rPr>
      </w:pPr>
      <w:r w:rsidRPr="00F45E98">
        <w:rPr>
          <w:rFonts w:ascii="Times New Roman" w:hAnsi="Times New Roman" w:cs="Times New Roman"/>
          <w:b/>
          <w:bCs/>
        </w:rPr>
        <w:t>photos studios store …………………………</w:t>
      </w:r>
      <w:r>
        <w:rPr>
          <w:rFonts w:ascii="Times New Roman" w:hAnsi="Times New Roman" w:cs="Times New Roman"/>
          <w:b/>
          <w:bCs/>
        </w:rPr>
        <w:t>………………………………..</w:t>
      </w:r>
      <w:r w:rsidRPr="00F45E98">
        <w:rPr>
          <w:rFonts w:ascii="Times New Roman" w:hAnsi="Times New Roman" w:cs="Times New Roman"/>
          <w:b/>
          <w:bCs/>
        </w:rPr>
        <w:t>…………</w:t>
      </w:r>
      <w:r>
        <w:rPr>
          <w:rFonts w:ascii="Times New Roman" w:hAnsi="Times New Roman" w:cs="Times New Roman"/>
          <w:b/>
          <w:bCs/>
        </w:rPr>
        <w:t>.</w:t>
      </w:r>
      <w:r w:rsidRPr="00F45E98">
        <w:rPr>
          <w:rFonts w:ascii="Times New Roman" w:hAnsi="Times New Roman" w:cs="Times New Roman"/>
          <w:b/>
          <w:bCs/>
        </w:rPr>
        <w:t>……</w:t>
      </w:r>
      <w:r w:rsidR="00BA0709">
        <w:rPr>
          <w:rFonts w:ascii="Times New Roman" w:hAnsi="Times New Roman" w:cs="Times New Roman"/>
          <w:b/>
          <w:bCs/>
        </w:rPr>
        <w:t>5</w:t>
      </w:r>
    </w:p>
    <w:p w14:paraId="5A996482" w14:textId="179C040C" w:rsidR="00F45E98" w:rsidRDefault="00F45E98" w:rsidP="00F45E98">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Propose to set up a photo studio store</w:t>
      </w:r>
      <w:r>
        <w:rPr>
          <w:rFonts w:ascii="Times New Roman" w:hAnsi="Times New Roman" w:cs="Times New Roman"/>
          <w:b/>
          <w:sz w:val="24"/>
          <w:szCs w:val="24"/>
        </w:rPr>
        <w:t>……………………………………………….</w:t>
      </w:r>
      <w:r w:rsidR="00BA0709">
        <w:rPr>
          <w:rFonts w:ascii="Times New Roman" w:hAnsi="Times New Roman" w:cs="Times New Roman"/>
          <w:b/>
          <w:sz w:val="24"/>
          <w:szCs w:val="24"/>
        </w:rPr>
        <w:t>6</w:t>
      </w:r>
    </w:p>
    <w:p w14:paraId="729B3231" w14:textId="7F4198E8" w:rsidR="00F45E98" w:rsidRPr="00404FF2" w:rsidRDefault="00F45E98" w:rsidP="00F45E98">
      <w:pPr>
        <w:spacing w:line="360" w:lineRule="auto"/>
        <w:jc w:val="both"/>
        <w:rPr>
          <w:rFonts w:ascii="Times New Roman" w:hAnsi="Times New Roman" w:cs="Times New Roman"/>
          <w:b/>
          <w:sz w:val="24"/>
          <w:szCs w:val="24"/>
        </w:rPr>
      </w:pPr>
      <w:r>
        <w:rPr>
          <w:rFonts w:ascii="Times New Roman" w:hAnsi="Times New Roman" w:cs="Times New Roman"/>
          <w:b/>
          <w:sz w:val="24"/>
          <w:szCs w:val="24"/>
        </w:rPr>
        <w:t>Financing………………………………………………………………………………7</w:t>
      </w:r>
    </w:p>
    <w:p w14:paraId="353B74E5" w14:textId="7E030F25" w:rsidR="00F45E98" w:rsidRDefault="00C26657" w:rsidP="00F45E98">
      <w:pPr>
        <w:spacing w:line="360" w:lineRule="auto"/>
        <w:rPr>
          <w:rFonts w:ascii="Times New Roman" w:hAnsi="Times New Roman" w:cs="Times New Roman"/>
          <w:b/>
          <w:bCs/>
        </w:rPr>
      </w:pPr>
      <w:r>
        <w:rPr>
          <w:rFonts w:ascii="Times New Roman" w:hAnsi="Times New Roman" w:cs="Times New Roman"/>
          <w:b/>
          <w:bCs/>
        </w:rPr>
        <w:t>Marketing……………………………………………………………………………………</w:t>
      </w:r>
      <w:r w:rsidR="00BA0709">
        <w:rPr>
          <w:rFonts w:ascii="Times New Roman" w:hAnsi="Times New Roman" w:cs="Times New Roman"/>
          <w:b/>
          <w:bCs/>
        </w:rPr>
        <w:t>...</w:t>
      </w:r>
      <w:r w:rsidR="00C349BC">
        <w:rPr>
          <w:rFonts w:ascii="Times New Roman" w:hAnsi="Times New Roman" w:cs="Times New Roman"/>
          <w:b/>
          <w:bCs/>
        </w:rPr>
        <w:t>.9</w:t>
      </w:r>
    </w:p>
    <w:p w14:paraId="239FB5B4" w14:textId="135D0485" w:rsidR="00C26657" w:rsidRDefault="00C26657" w:rsidP="00F45E98">
      <w:pPr>
        <w:spacing w:line="360" w:lineRule="auto"/>
        <w:rPr>
          <w:rFonts w:ascii="Times New Roman" w:hAnsi="Times New Roman" w:cs="Times New Roman"/>
          <w:b/>
          <w:bCs/>
        </w:rPr>
      </w:pPr>
      <w:r>
        <w:rPr>
          <w:rFonts w:ascii="Times New Roman" w:hAnsi="Times New Roman" w:cs="Times New Roman"/>
          <w:b/>
          <w:bCs/>
        </w:rPr>
        <w:t>Conclusion……………………………………………………………………………………</w:t>
      </w:r>
      <w:r w:rsidR="00BA0709">
        <w:rPr>
          <w:rFonts w:ascii="Times New Roman" w:hAnsi="Times New Roman" w:cs="Times New Roman"/>
          <w:b/>
          <w:bCs/>
        </w:rPr>
        <w:t>..1</w:t>
      </w:r>
      <w:r w:rsidR="00C349BC">
        <w:rPr>
          <w:rFonts w:ascii="Times New Roman" w:hAnsi="Times New Roman" w:cs="Times New Roman"/>
          <w:b/>
          <w:bCs/>
        </w:rPr>
        <w:t>1</w:t>
      </w:r>
    </w:p>
    <w:p w14:paraId="614DA757" w14:textId="297D8334" w:rsidR="00C26657" w:rsidRPr="00F45E98" w:rsidRDefault="00C26657" w:rsidP="00F45E98">
      <w:pPr>
        <w:spacing w:line="360" w:lineRule="auto"/>
        <w:rPr>
          <w:rFonts w:ascii="Times New Roman" w:hAnsi="Times New Roman" w:cs="Times New Roman"/>
          <w:b/>
          <w:bCs/>
        </w:rPr>
      </w:pPr>
      <w:r>
        <w:rPr>
          <w:rFonts w:ascii="Times New Roman" w:hAnsi="Times New Roman" w:cs="Times New Roman"/>
          <w:b/>
          <w:bCs/>
        </w:rPr>
        <w:t>References……………………………………………………………………………………</w:t>
      </w:r>
      <w:r w:rsidR="00BA0709">
        <w:rPr>
          <w:rFonts w:ascii="Times New Roman" w:hAnsi="Times New Roman" w:cs="Times New Roman"/>
          <w:b/>
          <w:bCs/>
        </w:rPr>
        <w:t>..1</w:t>
      </w:r>
      <w:r w:rsidR="00C349BC">
        <w:rPr>
          <w:rFonts w:ascii="Times New Roman" w:hAnsi="Times New Roman" w:cs="Times New Roman"/>
          <w:b/>
          <w:bCs/>
        </w:rPr>
        <w:t>2</w:t>
      </w:r>
    </w:p>
    <w:p w14:paraId="141633C3" w14:textId="77777777" w:rsidR="000E57AF" w:rsidRDefault="000E57AF" w:rsidP="000E57AF">
      <w:pPr>
        <w:spacing w:line="360" w:lineRule="auto"/>
        <w:rPr>
          <w:rFonts w:ascii="Times New Roman" w:hAnsi="Times New Roman" w:cs="Times New Roman"/>
          <w:b/>
          <w:bCs/>
          <w:sz w:val="28"/>
          <w:szCs w:val="28"/>
        </w:rPr>
      </w:pPr>
    </w:p>
    <w:p w14:paraId="249E9E95" w14:textId="046545B0" w:rsidR="000E57AF" w:rsidRDefault="000E57AF">
      <w:pPr>
        <w:rPr>
          <w:rFonts w:ascii="Times New Roman" w:hAnsi="Times New Roman" w:cs="Times New Roman"/>
          <w:b/>
          <w:bCs/>
          <w:sz w:val="28"/>
          <w:szCs w:val="28"/>
        </w:rPr>
      </w:pPr>
    </w:p>
    <w:p w14:paraId="3C2F143B" w14:textId="7527E41C" w:rsidR="000E57AF" w:rsidRDefault="000E57AF">
      <w:pPr>
        <w:rPr>
          <w:rFonts w:ascii="Times New Roman" w:hAnsi="Times New Roman" w:cs="Times New Roman"/>
          <w:b/>
          <w:bCs/>
          <w:sz w:val="28"/>
          <w:szCs w:val="28"/>
        </w:rPr>
      </w:pPr>
    </w:p>
    <w:p w14:paraId="16670DB8" w14:textId="0A8615F4" w:rsidR="000E57AF" w:rsidRDefault="000E57AF">
      <w:pPr>
        <w:rPr>
          <w:rFonts w:ascii="Times New Roman" w:hAnsi="Times New Roman" w:cs="Times New Roman"/>
          <w:b/>
          <w:bCs/>
          <w:sz w:val="28"/>
          <w:szCs w:val="28"/>
        </w:rPr>
      </w:pPr>
    </w:p>
    <w:p w14:paraId="5504D767" w14:textId="35C8793D" w:rsidR="000E57AF" w:rsidRDefault="000E57AF">
      <w:pPr>
        <w:rPr>
          <w:rFonts w:ascii="Times New Roman" w:hAnsi="Times New Roman" w:cs="Times New Roman"/>
          <w:b/>
          <w:bCs/>
          <w:sz w:val="28"/>
          <w:szCs w:val="28"/>
        </w:rPr>
      </w:pPr>
    </w:p>
    <w:p w14:paraId="66DFE56F" w14:textId="3671D015" w:rsidR="000E57AF" w:rsidRDefault="000E57AF">
      <w:pPr>
        <w:rPr>
          <w:rFonts w:ascii="Times New Roman" w:hAnsi="Times New Roman" w:cs="Times New Roman"/>
          <w:b/>
          <w:bCs/>
          <w:sz w:val="28"/>
          <w:szCs w:val="28"/>
        </w:rPr>
      </w:pPr>
    </w:p>
    <w:p w14:paraId="474879AA" w14:textId="427045E6" w:rsidR="000E57AF" w:rsidRDefault="000E57AF">
      <w:pPr>
        <w:rPr>
          <w:rFonts w:ascii="Times New Roman" w:hAnsi="Times New Roman" w:cs="Times New Roman"/>
          <w:b/>
          <w:bCs/>
          <w:sz w:val="28"/>
          <w:szCs w:val="28"/>
        </w:rPr>
      </w:pPr>
    </w:p>
    <w:p w14:paraId="68366BE8" w14:textId="0AD69DF1" w:rsidR="000E57AF" w:rsidRDefault="000E57AF">
      <w:pPr>
        <w:rPr>
          <w:rFonts w:ascii="Times New Roman" w:hAnsi="Times New Roman" w:cs="Times New Roman"/>
          <w:b/>
          <w:bCs/>
          <w:sz w:val="28"/>
          <w:szCs w:val="28"/>
        </w:rPr>
      </w:pPr>
    </w:p>
    <w:p w14:paraId="6675E749" w14:textId="5436D953" w:rsidR="000E57AF" w:rsidRDefault="000E57AF">
      <w:pPr>
        <w:rPr>
          <w:rFonts w:ascii="Times New Roman" w:hAnsi="Times New Roman" w:cs="Times New Roman"/>
          <w:b/>
          <w:bCs/>
          <w:sz w:val="28"/>
          <w:szCs w:val="28"/>
        </w:rPr>
      </w:pPr>
    </w:p>
    <w:p w14:paraId="573C1E04" w14:textId="385869A1" w:rsidR="000E57AF" w:rsidRDefault="000E57AF">
      <w:pPr>
        <w:rPr>
          <w:rFonts w:ascii="Times New Roman" w:hAnsi="Times New Roman" w:cs="Times New Roman"/>
          <w:b/>
          <w:bCs/>
          <w:sz w:val="28"/>
          <w:szCs w:val="28"/>
        </w:rPr>
      </w:pPr>
    </w:p>
    <w:p w14:paraId="7DBABC95" w14:textId="77777777" w:rsidR="000E57AF" w:rsidRDefault="000E57AF">
      <w:pPr>
        <w:rPr>
          <w:rFonts w:ascii="Times New Roman" w:hAnsi="Times New Roman" w:cs="Times New Roman"/>
          <w:b/>
          <w:bCs/>
          <w:sz w:val="28"/>
          <w:szCs w:val="28"/>
        </w:rPr>
      </w:pPr>
    </w:p>
    <w:p w14:paraId="6D14B963" w14:textId="51A0E5D9" w:rsidR="00B47DF1" w:rsidRPr="004D04DF" w:rsidRDefault="009A54E2" w:rsidP="00EF669C">
      <w:pPr>
        <w:rPr>
          <w:rFonts w:ascii="Times New Roman" w:hAnsi="Times New Roman" w:cs="Times New Roman"/>
          <w:b/>
          <w:bCs/>
          <w:sz w:val="24"/>
          <w:szCs w:val="24"/>
        </w:rPr>
      </w:pPr>
      <w:r w:rsidRPr="004D04DF">
        <w:rPr>
          <w:rFonts w:ascii="Times New Roman" w:hAnsi="Times New Roman" w:cs="Times New Roman"/>
          <w:b/>
          <w:bCs/>
          <w:sz w:val="24"/>
          <w:szCs w:val="24"/>
        </w:rPr>
        <w:t>Introduction</w:t>
      </w:r>
    </w:p>
    <w:p w14:paraId="6F897742" w14:textId="19FC59C0" w:rsidR="00C26657" w:rsidRDefault="009A54E2" w:rsidP="00BA0709">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Innovation is defined as the process of turning a new concept into widespread use and also a commercial success. In other words, innovation is the development of new ideas or concepts. Creativity refers to the act of turning imagination as well as new thoughts into reality. It enhances the procedures in order to resolve the problems. Creative problem solving helps firms in gaining a competitive edge. Innovation and creativity in multiple ways, enhancing problem-solving skills, including increasing productivity and also achieving an edge on market rivals. This essay is going to demonstrate the business plan for the photo studio store. This will give detailed information and data regarding goods as well as services provided by photo studio stores as well as how they will promote their goods and services within the market.</w:t>
      </w:r>
    </w:p>
    <w:p w14:paraId="2D48C49A"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4A3147C2"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4EBC417C"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6BDC7F18"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1D68AF6C"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339E8A5D" w14:textId="77777777" w:rsidR="00C26657" w:rsidRDefault="00C26657" w:rsidP="00B47DF1">
      <w:pPr>
        <w:pStyle w:val="Heading1"/>
        <w:spacing w:line="360" w:lineRule="auto"/>
        <w:jc w:val="both"/>
        <w:rPr>
          <w:rFonts w:ascii="Times New Roman" w:hAnsi="Times New Roman" w:cs="Times New Roman"/>
          <w:color w:val="auto"/>
          <w:sz w:val="24"/>
          <w:szCs w:val="24"/>
        </w:rPr>
      </w:pPr>
    </w:p>
    <w:p w14:paraId="66DB492C" w14:textId="5279E6BF" w:rsidR="00BA0709" w:rsidRDefault="00BA0709" w:rsidP="00B47DF1">
      <w:pPr>
        <w:pStyle w:val="Heading1"/>
        <w:spacing w:line="360" w:lineRule="auto"/>
        <w:jc w:val="both"/>
        <w:rPr>
          <w:rFonts w:ascii="Times New Roman" w:hAnsi="Times New Roman" w:cs="Times New Roman"/>
          <w:color w:val="auto"/>
          <w:sz w:val="24"/>
          <w:szCs w:val="24"/>
        </w:rPr>
      </w:pPr>
    </w:p>
    <w:p w14:paraId="2995FEFC" w14:textId="0050E7E3" w:rsidR="00BA0709" w:rsidRDefault="00BA0709" w:rsidP="00BA0709"/>
    <w:p w14:paraId="3ADC9C1F" w14:textId="3C5E34FE" w:rsidR="00BA0709" w:rsidRDefault="00BA0709" w:rsidP="00BA0709"/>
    <w:p w14:paraId="0523D370" w14:textId="77777777" w:rsidR="00BA0709" w:rsidRPr="00BA0709" w:rsidRDefault="00BA0709" w:rsidP="00BA0709"/>
    <w:p w14:paraId="0A19D87C" w14:textId="7F728167" w:rsidR="00B47DF1" w:rsidRPr="00B47DF1" w:rsidRDefault="009A54E2" w:rsidP="00B47DF1">
      <w:pPr>
        <w:pStyle w:val="Heading1"/>
        <w:spacing w:line="360" w:lineRule="auto"/>
        <w:jc w:val="both"/>
        <w:rPr>
          <w:rFonts w:ascii="Times New Roman" w:hAnsi="Times New Roman" w:cs="Times New Roman"/>
          <w:color w:val="auto"/>
          <w:sz w:val="24"/>
          <w:szCs w:val="24"/>
        </w:rPr>
      </w:pPr>
      <w:r w:rsidRPr="00404FF2">
        <w:rPr>
          <w:rFonts w:ascii="Times New Roman" w:hAnsi="Times New Roman" w:cs="Times New Roman"/>
          <w:color w:val="auto"/>
          <w:sz w:val="24"/>
          <w:szCs w:val="24"/>
        </w:rPr>
        <w:t>The innovative service proposition</w:t>
      </w:r>
    </w:p>
    <w:p w14:paraId="50FE01FF" w14:textId="77777777" w:rsidR="000E57AF"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Currently, everyone has a camera for snapshots and people always want professional quality photos when they would be represented by important people as well as when the people want to be seen within their best light</w:t>
      </w:r>
      <w:r w:rsidR="007831F5" w:rsidRPr="00404FF2">
        <w:rPr>
          <w:rFonts w:ascii="Times New Roman" w:hAnsi="Times New Roman" w:cs="Times New Roman"/>
          <w:sz w:val="24"/>
          <w:szCs w:val="24"/>
        </w:rPr>
        <w:t xml:space="preserve"> </w:t>
      </w:r>
      <w:r w:rsidR="007831F5" w:rsidRPr="00404FF2">
        <w:rPr>
          <w:rFonts w:ascii="Times New Roman" w:hAnsi="Times New Roman" w:cs="Times New Roman"/>
          <w:sz w:val="24"/>
          <w:szCs w:val="24"/>
          <w:shd w:val="clear" w:color="auto" w:fill="FFFFFF"/>
        </w:rPr>
        <w:t xml:space="preserve">(Allen, Qian and </w:t>
      </w:r>
      <w:proofErr w:type="spellStart"/>
      <w:r w:rsidR="007831F5" w:rsidRPr="00404FF2">
        <w:rPr>
          <w:rFonts w:ascii="Times New Roman" w:hAnsi="Times New Roman" w:cs="Times New Roman"/>
          <w:sz w:val="24"/>
          <w:szCs w:val="24"/>
          <w:shd w:val="clear" w:color="auto" w:fill="FFFFFF"/>
        </w:rPr>
        <w:t>Xie</w:t>
      </w:r>
      <w:proofErr w:type="spellEnd"/>
      <w:r w:rsidR="007831F5" w:rsidRPr="00404FF2">
        <w:rPr>
          <w:rFonts w:ascii="Times New Roman" w:hAnsi="Times New Roman" w:cs="Times New Roman"/>
          <w:sz w:val="24"/>
          <w:szCs w:val="24"/>
          <w:shd w:val="clear" w:color="auto" w:fill="FFFFFF"/>
        </w:rPr>
        <w:t>, 2019)</w:t>
      </w:r>
      <w:r w:rsidRPr="00404FF2">
        <w:rPr>
          <w:rFonts w:ascii="Times New Roman" w:hAnsi="Times New Roman" w:cs="Times New Roman"/>
          <w:sz w:val="24"/>
          <w:szCs w:val="24"/>
        </w:rPr>
        <w:t>. These days, the use of the internet is increasing. It has made it easy for people to click their photos</w:t>
      </w:r>
      <w:r w:rsidR="00300149">
        <w:rPr>
          <w:rFonts w:ascii="Times New Roman" w:hAnsi="Times New Roman" w:cs="Times New Roman"/>
          <w:sz w:val="24"/>
          <w:szCs w:val="24"/>
        </w:rPr>
        <w:t>,</w:t>
      </w:r>
      <w:r w:rsidRPr="00404FF2">
        <w:rPr>
          <w:rFonts w:ascii="Times New Roman" w:hAnsi="Times New Roman" w:cs="Times New Roman"/>
          <w:sz w:val="24"/>
          <w:szCs w:val="24"/>
        </w:rPr>
        <w:t xml:space="preserve"> send and publish them for broader viewing like on social media</w:t>
      </w:r>
      <w:r w:rsidR="007D4A67" w:rsidRPr="00404FF2">
        <w:rPr>
          <w:rFonts w:ascii="Times New Roman" w:hAnsi="Times New Roman" w:cs="Times New Roman"/>
          <w:sz w:val="24"/>
          <w:szCs w:val="24"/>
        </w:rPr>
        <w:t xml:space="preserve"> </w:t>
      </w:r>
      <w:r w:rsidR="007D4A67" w:rsidRPr="00404FF2">
        <w:rPr>
          <w:rFonts w:ascii="Times New Roman" w:hAnsi="Times New Roman" w:cs="Times New Roman"/>
          <w:sz w:val="24"/>
          <w:szCs w:val="24"/>
          <w:shd w:val="clear" w:color="auto" w:fill="FFFFFF"/>
        </w:rPr>
        <w:t>(Barrow, Barrow and Brown, 2018)</w:t>
      </w:r>
      <w:r w:rsidRPr="00404FF2">
        <w:rPr>
          <w:rFonts w:ascii="Times New Roman" w:hAnsi="Times New Roman" w:cs="Times New Roman"/>
          <w:sz w:val="24"/>
          <w:szCs w:val="24"/>
        </w:rPr>
        <w:t xml:space="preserve">. Professionals have venture needs for higher quality photos as well as with the support of this familiarity; they achieve the taste for them.  Various people use professional photo studios just for rate incidents such as bay portraits, yearbook pictures as well as wedding pictures.  As clients have to initiate the call, multiple specific moments are lost and the studios have also lost their potential venture.  Studios charge high fees for CDs of digital images of their clients. For such reason, most photo studios are rarely ever used by families as a </w:t>
      </w:r>
      <w:proofErr w:type="spellStart"/>
      <w:r w:rsidRPr="00404FF2">
        <w:rPr>
          <w:rFonts w:ascii="Times New Roman" w:hAnsi="Times New Roman" w:cs="Times New Roman"/>
          <w:sz w:val="24"/>
          <w:szCs w:val="24"/>
        </w:rPr>
        <w:t>whole.This</w:t>
      </w:r>
      <w:proofErr w:type="spellEnd"/>
      <w:r w:rsidRPr="00404FF2">
        <w:rPr>
          <w:rFonts w:ascii="Times New Roman" w:hAnsi="Times New Roman" w:cs="Times New Roman"/>
          <w:sz w:val="24"/>
          <w:szCs w:val="24"/>
        </w:rPr>
        <w:t xml:space="preserve"> photo studio will be known as Timeless Treasure as well as they will accomplish the needs of professionals and also their families by capturing the numerous precious movements within their lives</w:t>
      </w:r>
      <w:r w:rsidR="007831F5" w:rsidRPr="00404FF2">
        <w:rPr>
          <w:rFonts w:ascii="Times New Roman" w:hAnsi="Times New Roman" w:cs="Times New Roman"/>
          <w:sz w:val="24"/>
          <w:szCs w:val="24"/>
        </w:rPr>
        <w:t xml:space="preserve"> </w:t>
      </w:r>
      <w:r w:rsidR="007831F5" w:rsidRPr="00404FF2">
        <w:rPr>
          <w:rFonts w:ascii="Times New Roman" w:hAnsi="Times New Roman" w:cs="Times New Roman"/>
          <w:sz w:val="24"/>
          <w:szCs w:val="24"/>
          <w:shd w:val="clear" w:color="auto" w:fill="FFFFFF"/>
        </w:rPr>
        <w:t xml:space="preserve">(Allen, Qian and </w:t>
      </w:r>
      <w:proofErr w:type="spellStart"/>
      <w:r w:rsidR="007831F5" w:rsidRPr="00404FF2">
        <w:rPr>
          <w:rFonts w:ascii="Times New Roman" w:hAnsi="Times New Roman" w:cs="Times New Roman"/>
          <w:sz w:val="24"/>
          <w:szCs w:val="24"/>
          <w:shd w:val="clear" w:color="auto" w:fill="FFFFFF"/>
        </w:rPr>
        <w:t>Xie</w:t>
      </w:r>
      <w:proofErr w:type="spellEnd"/>
      <w:r w:rsidR="007831F5" w:rsidRPr="00404FF2">
        <w:rPr>
          <w:rFonts w:ascii="Times New Roman" w:hAnsi="Times New Roman" w:cs="Times New Roman"/>
          <w:sz w:val="24"/>
          <w:szCs w:val="24"/>
          <w:shd w:val="clear" w:color="auto" w:fill="FFFFFF"/>
        </w:rPr>
        <w:t>, 2019)</w:t>
      </w:r>
      <w:r w:rsidRPr="00404FF2">
        <w:rPr>
          <w:rFonts w:ascii="Times New Roman" w:hAnsi="Times New Roman" w:cs="Times New Roman"/>
          <w:sz w:val="24"/>
          <w:szCs w:val="24"/>
        </w:rPr>
        <w:t>. This photo studio will develop and maintain a good relationship with their clients in which they may start the call to keep all their photos updated.</w:t>
      </w:r>
    </w:p>
    <w:p w14:paraId="08195DB3" w14:textId="502C5D24" w:rsidR="000E57AF"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 Timeless Treasure will make revenue at the annual rate of over 30% through targeting professional families along with </w:t>
      </w:r>
      <w:proofErr w:type="spellStart"/>
      <w:r w:rsidRPr="00404FF2">
        <w:rPr>
          <w:rFonts w:ascii="Times New Roman" w:hAnsi="Times New Roman" w:cs="Times New Roman"/>
          <w:sz w:val="24"/>
          <w:szCs w:val="24"/>
        </w:rPr>
        <w:t>newborn</w:t>
      </w:r>
      <w:proofErr w:type="spellEnd"/>
      <w:r w:rsidRPr="00404FF2">
        <w:rPr>
          <w:rFonts w:ascii="Times New Roman" w:hAnsi="Times New Roman" w:cs="Times New Roman"/>
          <w:sz w:val="24"/>
          <w:szCs w:val="24"/>
        </w:rPr>
        <w:t xml:space="preserve"> baby's pictures as well as after this developing</w:t>
      </w:r>
    </w:p>
    <w:p w14:paraId="1DB6823B" w14:textId="07F61F3F" w:rsidR="000C36CE"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the relationship with the clients over the years for ongoing photographs</w:t>
      </w:r>
      <w:r w:rsidR="007D4A67" w:rsidRPr="00404FF2">
        <w:rPr>
          <w:rFonts w:ascii="Times New Roman" w:hAnsi="Times New Roman" w:cs="Times New Roman"/>
          <w:sz w:val="24"/>
          <w:szCs w:val="24"/>
        </w:rPr>
        <w:t xml:space="preserve"> </w:t>
      </w:r>
      <w:r w:rsidR="007D4A67" w:rsidRPr="00404FF2">
        <w:rPr>
          <w:rFonts w:ascii="Times New Roman" w:hAnsi="Times New Roman" w:cs="Times New Roman"/>
          <w:sz w:val="24"/>
          <w:szCs w:val="24"/>
          <w:shd w:val="clear" w:color="auto" w:fill="FFFFFF"/>
        </w:rPr>
        <w:t>(Barrow, Barrow and Brown, 2018)</w:t>
      </w:r>
      <w:r w:rsidRPr="00404FF2">
        <w:rPr>
          <w:rFonts w:ascii="Times New Roman" w:hAnsi="Times New Roman" w:cs="Times New Roman"/>
          <w:sz w:val="24"/>
          <w:szCs w:val="24"/>
        </w:rPr>
        <w:t xml:space="preserve">. The opening of the Timeless Treasure photo studio will transform the ways in which professional photography is being provided. </w:t>
      </w:r>
    </w:p>
    <w:p w14:paraId="7673ADC5" w14:textId="0485ECB9" w:rsidR="009A54E2"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Instead of being in rare places, this photo studio will be located at a place where people can easily access them</w:t>
      </w:r>
      <w:r w:rsidR="000A5BD9" w:rsidRPr="00404FF2">
        <w:rPr>
          <w:rFonts w:ascii="Times New Roman" w:hAnsi="Times New Roman" w:cs="Times New Roman"/>
          <w:sz w:val="24"/>
          <w:szCs w:val="24"/>
        </w:rPr>
        <w:t xml:space="preserve"> </w:t>
      </w:r>
      <w:r w:rsidR="000A5BD9" w:rsidRPr="00404FF2">
        <w:rPr>
          <w:rFonts w:ascii="Times New Roman" w:hAnsi="Times New Roman" w:cs="Times New Roman"/>
          <w:sz w:val="24"/>
          <w:szCs w:val="24"/>
          <w:shd w:val="clear" w:color="auto" w:fill="FFFFFF"/>
        </w:rPr>
        <w:t>(Clapper and Richmond, 2016)</w:t>
      </w:r>
      <w:r w:rsidRPr="00404FF2">
        <w:rPr>
          <w:rFonts w:ascii="Times New Roman" w:hAnsi="Times New Roman" w:cs="Times New Roman"/>
          <w:sz w:val="24"/>
          <w:szCs w:val="24"/>
        </w:rPr>
        <w:t>.  It will be the fun part of the lives of the family, supporting them to capture numerous precious movements in their life and also share them in the digital world</w:t>
      </w:r>
      <w:r w:rsidR="00A02EFE">
        <w:rPr>
          <w:rFonts w:ascii="Times New Roman" w:hAnsi="Times New Roman" w:cs="Times New Roman"/>
          <w:sz w:val="24"/>
          <w:szCs w:val="24"/>
        </w:rPr>
        <w:t>.</w:t>
      </w:r>
    </w:p>
    <w:p w14:paraId="1A15EA3B" w14:textId="77777777" w:rsidR="00C26657" w:rsidRPr="00404FF2" w:rsidRDefault="00C26657" w:rsidP="009F6913">
      <w:pPr>
        <w:spacing w:line="360" w:lineRule="auto"/>
        <w:jc w:val="both"/>
        <w:rPr>
          <w:rFonts w:ascii="Times New Roman" w:hAnsi="Times New Roman" w:cs="Times New Roman"/>
          <w:sz w:val="24"/>
          <w:szCs w:val="24"/>
        </w:rPr>
      </w:pPr>
    </w:p>
    <w:p w14:paraId="25894B37" w14:textId="39DEEE08" w:rsidR="00C26657" w:rsidRPr="00C26657" w:rsidRDefault="009A54E2" w:rsidP="00C26657">
      <w:pPr>
        <w:pStyle w:val="Heading1"/>
        <w:spacing w:line="360" w:lineRule="auto"/>
        <w:jc w:val="both"/>
        <w:rPr>
          <w:rFonts w:ascii="Times New Roman" w:hAnsi="Times New Roman" w:cs="Times New Roman"/>
          <w:color w:val="auto"/>
          <w:sz w:val="24"/>
          <w:szCs w:val="24"/>
        </w:rPr>
      </w:pPr>
      <w:r w:rsidRPr="00404FF2">
        <w:rPr>
          <w:rFonts w:ascii="Times New Roman" w:hAnsi="Times New Roman" w:cs="Times New Roman"/>
          <w:color w:val="auto"/>
          <w:sz w:val="24"/>
          <w:szCs w:val="24"/>
        </w:rPr>
        <w:lastRenderedPageBreak/>
        <w:t xml:space="preserve">Target consumers of Timeless Treasure photos studios store </w:t>
      </w:r>
    </w:p>
    <w:p w14:paraId="7673ADC7" w14:textId="77777777" w:rsidR="009A54E2" w:rsidRPr="00404FF2"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The target consumer of this photo studio will be families with children</w:t>
      </w:r>
      <w:r w:rsidR="007831F5" w:rsidRPr="00404FF2">
        <w:rPr>
          <w:rFonts w:ascii="Times New Roman" w:hAnsi="Times New Roman" w:cs="Times New Roman"/>
          <w:sz w:val="24"/>
          <w:szCs w:val="24"/>
        </w:rPr>
        <w:t xml:space="preserve"> </w:t>
      </w:r>
      <w:r w:rsidR="007831F5" w:rsidRPr="00404FF2">
        <w:rPr>
          <w:rFonts w:ascii="Times New Roman" w:hAnsi="Times New Roman" w:cs="Times New Roman"/>
          <w:sz w:val="24"/>
          <w:szCs w:val="24"/>
          <w:shd w:val="clear" w:color="auto" w:fill="FFFFFF"/>
        </w:rPr>
        <w:t xml:space="preserve">(Allen, Qian and </w:t>
      </w:r>
      <w:proofErr w:type="spellStart"/>
      <w:r w:rsidR="007831F5" w:rsidRPr="00404FF2">
        <w:rPr>
          <w:rFonts w:ascii="Times New Roman" w:hAnsi="Times New Roman" w:cs="Times New Roman"/>
          <w:sz w:val="24"/>
          <w:szCs w:val="24"/>
          <w:shd w:val="clear" w:color="auto" w:fill="FFFFFF"/>
        </w:rPr>
        <w:t>Xie</w:t>
      </w:r>
      <w:proofErr w:type="spellEnd"/>
      <w:r w:rsidR="007831F5" w:rsidRPr="00404FF2">
        <w:rPr>
          <w:rFonts w:ascii="Times New Roman" w:hAnsi="Times New Roman" w:cs="Times New Roman"/>
          <w:sz w:val="24"/>
          <w:szCs w:val="24"/>
          <w:shd w:val="clear" w:color="auto" w:fill="FFFFFF"/>
        </w:rPr>
        <w:t>, 2019)</w:t>
      </w:r>
      <w:r w:rsidRPr="00404FF2">
        <w:rPr>
          <w:rFonts w:ascii="Times New Roman" w:hAnsi="Times New Roman" w:cs="Times New Roman"/>
          <w:sz w:val="24"/>
          <w:szCs w:val="24"/>
        </w:rPr>
        <w:t xml:space="preserve">. This target market is considered as one of the biggest markets for portraits. These families can be broken into "socio-economic categories" that are:  </w:t>
      </w:r>
    </w:p>
    <w:p w14:paraId="7673ADC8" w14:textId="77777777" w:rsidR="009A54E2" w:rsidRPr="00404FF2" w:rsidRDefault="009A54E2" w:rsidP="009F6913">
      <w:pPr>
        <w:pStyle w:val="ListParagraph"/>
        <w:numPr>
          <w:ilvl w:val="0"/>
          <w:numId w:val="1"/>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College graduate </w:t>
      </w:r>
    </w:p>
    <w:p w14:paraId="7673ADC9" w14:textId="77777777" w:rsidR="009A54E2" w:rsidRPr="00404FF2" w:rsidRDefault="009A54E2" w:rsidP="009F6913">
      <w:pPr>
        <w:pStyle w:val="ListParagraph"/>
        <w:numPr>
          <w:ilvl w:val="0"/>
          <w:numId w:val="1"/>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High school graduates </w:t>
      </w:r>
    </w:p>
    <w:p w14:paraId="7673ADCA" w14:textId="77777777" w:rsidR="009A54E2" w:rsidRPr="00404FF2" w:rsidRDefault="009A54E2" w:rsidP="009F6913">
      <w:pPr>
        <w:pStyle w:val="ListParagraph"/>
        <w:numPr>
          <w:ilvl w:val="0"/>
          <w:numId w:val="1"/>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Non-graduates</w:t>
      </w:r>
    </w:p>
    <w:p w14:paraId="37BC7964" w14:textId="77777777" w:rsidR="00F45E98"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Families with college graduates are more probable to be professionals. There are approximately 20, 000 families within this location. This firm will target women professionals and also wives of professionals as females, making the majority of purchasing decisions within their families</w:t>
      </w:r>
      <w:r w:rsidR="007D4A67" w:rsidRPr="00404FF2">
        <w:rPr>
          <w:rFonts w:ascii="Times New Roman" w:hAnsi="Times New Roman" w:cs="Times New Roman"/>
          <w:sz w:val="24"/>
          <w:szCs w:val="24"/>
        </w:rPr>
        <w:t xml:space="preserve"> </w:t>
      </w:r>
      <w:r w:rsidR="007D4A67" w:rsidRPr="00404FF2">
        <w:rPr>
          <w:rFonts w:ascii="Times New Roman" w:hAnsi="Times New Roman" w:cs="Times New Roman"/>
          <w:sz w:val="24"/>
          <w:szCs w:val="24"/>
          <w:shd w:val="clear" w:color="auto" w:fill="FFFFFF"/>
        </w:rPr>
        <w:t>(Barrow, Barrow and Brown, 2018)</w:t>
      </w:r>
      <w:r w:rsidRPr="00404FF2">
        <w:rPr>
          <w:rFonts w:ascii="Times New Roman" w:hAnsi="Times New Roman" w:cs="Times New Roman"/>
          <w:sz w:val="24"/>
          <w:szCs w:val="24"/>
        </w:rPr>
        <w:t>. The trend among the targeted consumer is toward more digital photography and also more sending of digital images on the social media platform. The public needs more personal support since the world is becoming more technical</w:t>
      </w:r>
      <w:r w:rsidR="008404EF" w:rsidRPr="00404FF2">
        <w:rPr>
          <w:rFonts w:ascii="Times New Roman" w:hAnsi="Times New Roman" w:cs="Times New Roman"/>
          <w:sz w:val="24"/>
          <w:szCs w:val="24"/>
        </w:rPr>
        <w:t xml:space="preserve"> </w:t>
      </w:r>
      <w:r w:rsidR="008404EF" w:rsidRPr="00404FF2">
        <w:rPr>
          <w:rFonts w:ascii="Times New Roman" w:hAnsi="Times New Roman" w:cs="Times New Roman"/>
          <w:sz w:val="24"/>
          <w:szCs w:val="24"/>
          <w:shd w:val="clear" w:color="auto" w:fill="FFFFFF"/>
        </w:rPr>
        <w:t xml:space="preserve">(Chen, Chen and </w:t>
      </w:r>
      <w:proofErr w:type="spellStart"/>
      <w:r w:rsidR="008404EF" w:rsidRPr="00404FF2">
        <w:rPr>
          <w:rFonts w:ascii="Times New Roman" w:hAnsi="Times New Roman" w:cs="Times New Roman"/>
          <w:sz w:val="24"/>
          <w:szCs w:val="24"/>
          <w:shd w:val="clear" w:color="auto" w:fill="FFFFFF"/>
        </w:rPr>
        <w:t>Su</w:t>
      </w:r>
      <w:proofErr w:type="spellEnd"/>
      <w:r w:rsidR="008404EF" w:rsidRPr="00404FF2">
        <w:rPr>
          <w:rFonts w:ascii="Times New Roman" w:hAnsi="Times New Roman" w:cs="Times New Roman"/>
          <w:sz w:val="24"/>
          <w:szCs w:val="24"/>
          <w:shd w:val="clear" w:color="auto" w:fill="FFFFFF"/>
        </w:rPr>
        <w:t>, 2018)</w:t>
      </w:r>
      <w:r w:rsidRPr="00404FF2">
        <w:rPr>
          <w:rFonts w:ascii="Times New Roman" w:hAnsi="Times New Roman" w:cs="Times New Roman"/>
          <w:sz w:val="24"/>
          <w:szCs w:val="24"/>
        </w:rPr>
        <w:t xml:space="preserve">. Timeless Treasure will take benefit of inexpensive or free marketing tools in order to sustain the innovative venture. </w:t>
      </w:r>
    </w:p>
    <w:p w14:paraId="7D0AD616" w14:textId="16374AEF" w:rsidR="000C36CE"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This firm will cultivate successful advertising marketing as well as using inexpensive tools too</w:t>
      </w:r>
      <w:r w:rsidR="000A5BD9" w:rsidRPr="00404FF2">
        <w:rPr>
          <w:rFonts w:ascii="Times New Roman" w:hAnsi="Times New Roman" w:cs="Times New Roman"/>
          <w:sz w:val="24"/>
          <w:szCs w:val="24"/>
        </w:rPr>
        <w:t xml:space="preserve"> </w:t>
      </w:r>
      <w:r w:rsidR="000A5BD9" w:rsidRPr="00404FF2">
        <w:rPr>
          <w:rFonts w:ascii="Times New Roman" w:hAnsi="Times New Roman" w:cs="Times New Roman"/>
          <w:sz w:val="24"/>
          <w:szCs w:val="24"/>
          <w:shd w:val="clear" w:color="auto" w:fill="FFFFFF"/>
        </w:rPr>
        <w:t>(Clapper and Richmond, 2016)</w:t>
      </w:r>
      <w:r w:rsidRPr="00404FF2">
        <w:rPr>
          <w:rFonts w:ascii="Times New Roman" w:hAnsi="Times New Roman" w:cs="Times New Roman"/>
          <w:sz w:val="24"/>
          <w:szCs w:val="24"/>
        </w:rPr>
        <w:t>.  This photo studio will not compromise when they come to client service. There are multiple competitors with a good market image as well as a cliental base</w:t>
      </w:r>
      <w:r w:rsidR="007E41BD" w:rsidRPr="00404FF2">
        <w:rPr>
          <w:rFonts w:ascii="Times New Roman" w:hAnsi="Times New Roman" w:cs="Times New Roman"/>
          <w:sz w:val="24"/>
          <w:szCs w:val="24"/>
        </w:rPr>
        <w:t xml:space="preserve"> </w:t>
      </w:r>
      <w:r w:rsidR="007E41BD" w:rsidRPr="00404FF2">
        <w:rPr>
          <w:rFonts w:ascii="Times New Roman" w:hAnsi="Times New Roman" w:cs="Times New Roman"/>
          <w:sz w:val="24"/>
          <w:szCs w:val="24"/>
          <w:shd w:val="clear" w:color="auto" w:fill="FFFFFF"/>
        </w:rPr>
        <w:t>(</w:t>
      </w:r>
      <w:proofErr w:type="spellStart"/>
      <w:r w:rsidR="007E41BD" w:rsidRPr="00404FF2">
        <w:rPr>
          <w:rFonts w:ascii="Times New Roman" w:hAnsi="Times New Roman" w:cs="Times New Roman"/>
          <w:sz w:val="24"/>
          <w:szCs w:val="24"/>
          <w:shd w:val="clear" w:color="auto" w:fill="FFFFFF"/>
        </w:rPr>
        <w:t>Divakaran</w:t>
      </w:r>
      <w:proofErr w:type="spellEnd"/>
      <w:r w:rsidR="007E41BD" w:rsidRPr="00404FF2">
        <w:rPr>
          <w:rFonts w:ascii="Times New Roman" w:hAnsi="Times New Roman" w:cs="Times New Roman"/>
          <w:sz w:val="24"/>
          <w:szCs w:val="24"/>
          <w:shd w:val="clear" w:color="auto" w:fill="FFFFFF"/>
        </w:rPr>
        <w:t xml:space="preserve"> et al., 2017)</w:t>
      </w:r>
      <w:r w:rsidRPr="00404FF2">
        <w:rPr>
          <w:rFonts w:ascii="Times New Roman" w:hAnsi="Times New Roman" w:cs="Times New Roman"/>
          <w:sz w:val="24"/>
          <w:szCs w:val="24"/>
        </w:rPr>
        <w:t>. It will give quality services for attracting clients. The competitive edge of the Timeless Treasure is that they can offer ongoing portrait programs for capturing the numerous precious movements within the life of the family</w:t>
      </w:r>
      <w:r w:rsidR="00A02EFE">
        <w:rPr>
          <w:rFonts w:ascii="Times New Roman" w:hAnsi="Times New Roman" w:cs="Times New Roman"/>
          <w:sz w:val="24"/>
          <w:szCs w:val="24"/>
        </w:rPr>
        <w:t>.</w:t>
      </w:r>
    </w:p>
    <w:p w14:paraId="62C08076" w14:textId="0E0D25B5" w:rsidR="00C26657" w:rsidRDefault="00C26657" w:rsidP="009F6913">
      <w:pPr>
        <w:spacing w:line="360" w:lineRule="auto"/>
        <w:jc w:val="both"/>
        <w:rPr>
          <w:rFonts w:ascii="Times New Roman" w:hAnsi="Times New Roman" w:cs="Times New Roman"/>
          <w:sz w:val="24"/>
          <w:szCs w:val="24"/>
        </w:rPr>
      </w:pPr>
    </w:p>
    <w:p w14:paraId="296C4761" w14:textId="39FB17AD" w:rsidR="00C26657" w:rsidRDefault="00C26657" w:rsidP="009F6913">
      <w:pPr>
        <w:spacing w:line="360" w:lineRule="auto"/>
        <w:jc w:val="both"/>
        <w:rPr>
          <w:rFonts w:ascii="Times New Roman" w:hAnsi="Times New Roman" w:cs="Times New Roman"/>
          <w:sz w:val="24"/>
          <w:szCs w:val="24"/>
        </w:rPr>
      </w:pPr>
    </w:p>
    <w:p w14:paraId="70C80D9A" w14:textId="62426F37" w:rsidR="00C26657" w:rsidRDefault="00C26657" w:rsidP="009F6913">
      <w:pPr>
        <w:spacing w:line="360" w:lineRule="auto"/>
        <w:jc w:val="both"/>
        <w:rPr>
          <w:rFonts w:ascii="Times New Roman" w:hAnsi="Times New Roman" w:cs="Times New Roman"/>
          <w:sz w:val="24"/>
          <w:szCs w:val="24"/>
        </w:rPr>
      </w:pPr>
    </w:p>
    <w:p w14:paraId="29B17A42" w14:textId="77777777" w:rsidR="00A02EFE" w:rsidRDefault="00A02EFE" w:rsidP="009F6913">
      <w:pPr>
        <w:spacing w:line="360" w:lineRule="auto"/>
        <w:jc w:val="both"/>
        <w:rPr>
          <w:rFonts w:ascii="Times New Roman" w:hAnsi="Times New Roman" w:cs="Times New Roman"/>
          <w:sz w:val="24"/>
          <w:szCs w:val="24"/>
        </w:rPr>
      </w:pPr>
    </w:p>
    <w:p w14:paraId="446F1583" w14:textId="74992D6F" w:rsidR="00C26657" w:rsidRDefault="00C26657" w:rsidP="009F6913">
      <w:pPr>
        <w:spacing w:line="360" w:lineRule="auto"/>
        <w:jc w:val="both"/>
        <w:rPr>
          <w:rFonts w:ascii="Times New Roman" w:hAnsi="Times New Roman" w:cs="Times New Roman"/>
          <w:sz w:val="24"/>
          <w:szCs w:val="24"/>
        </w:rPr>
      </w:pPr>
    </w:p>
    <w:p w14:paraId="3370FC47" w14:textId="77777777" w:rsidR="00C26657" w:rsidRPr="00F45E98" w:rsidRDefault="00C26657" w:rsidP="009F6913">
      <w:pPr>
        <w:spacing w:line="360" w:lineRule="auto"/>
        <w:jc w:val="both"/>
        <w:rPr>
          <w:rFonts w:ascii="Times New Roman" w:hAnsi="Times New Roman" w:cs="Times New Roman"/>
          <w:sz w:val="24"/>
          <w:szCs w:val="24"/>
        </w:rPr>
      </w:pPr>
    </w:p>
    <w:p w14:paraId="6FAC5A89" w14:textId="79924FC3" w:rsidR="00B47DF1" w:rsidRPr="00404FF2"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lastRenderedPageBreak/>
        <w:t>Propose to set up a photo studio store</w:t>
      </w:r>
    </w:p>
    <w:p w14:paraId="7673ADCD" w14:textId="77777777" w:rsidR="009A54E2" w:rsidRPr="00404FF2"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Summary of Super Snappers photo studio store</w:t>
      </w:r>
    </w:p>
    <w:p w14:paraId="7673ADCE" w14:textId="77777777" w:rsidR="009A54E2" w:rsidRPr="00404FF2"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Timeless Treasure will also work as a freelancer event photographer as well as a commercial photographer in London</w:t>
      </w:r>
      <w:r w:rsidR="007D4A67" w:rsidRPr="00404FF2">
        <w:rPr>
          <w:rFonts w:ascii="Times New Roman" w:hAnsi="Times New Roman" w:cs="Times New Roman"/>
          <w:sz w:val="24"/>
          <w:szCs w:val="24"/>
        </w:rPr>
        <w:t xml:space="preserve"> </w:t>
      </w:r>
      <w:r w:rsidR="007D4A67" w:rsidRPr="00404FF2">
        <w:rPr>
          <w:rFonts w:ascii="Times New Roman" w:hAnsi="Times New Roman" w:cs="Times New Roman"/>
          <w:sz w:val="24"/>
          <w:szCs w:val="24"/>
          <w:shd w:val="clear" w:color="auto" w:fill="FFFFFF"/>
        </w:rPr>
        <w:t>(Barrow, Barrow and Brown, 2018)</w:t>
      </w:r>
      <w:r w:rsidRPr="00404FF2">
        <w:rPr>
          <w:rFonts w:ascii="Times New Roman" w:hAnsi="Times New Roman" w:cs="Times New Roman"/>
          <w:sz w:val="24"/>
          <w:szCs w:val="24"/>
        </w:rPr>
        <w:t>. This photo studio will be located in Edinburgh and it will be the best location for this studio as this location has an approximately 40.8 % venture survival rate</w:t>
      </w:r>
      <w:r w:rsidR="008404EF" w:rsidRPr="00404FF2">
        <w:rPr>
          <w:rFonts w:ascii="Times New Roman" w:hAnsi="Times New Roman" w:cs="Times New Roman"/>
          <w:sz w:val="24"/>
          <w:szCs w:val="24"/>
        </w:rPr>
        <w:t xml:space="preserve"> </w:t>
      </w:r>
      <w:r w:rsidR="008404EF" w:rsidRPr="00404FF2">
        <w:rPr>
          <w:rFonts w:ascii="Times New Roman" w:hAnsi="Times New Roman" w:cs="Times New Roman"/>
          <w:sz w:val="24"/>
          <w:szCs w:val="24"/>
          <w:shd w:val="clear" w:color="auto" w:fill="FFFFFF"/>
        </w:rPr>
        <w:t xml:space="preserve">(Chen, Chen and </w:t>
      </w:r>
      <w:proofErr w:type="spellStart"/>
      <w:r w:rsidR="008404EF" w:rsidRPr="00404FF2">
        <w:rPr>
          <w:rFonts w:ascii="Times New Roman" w:hAnsi="Times New Roman" w:cs="Times New Roman"/>
          <w:sz w:val="24"/>
          <w:szCs w:val="24"/>
          <w:shd w:val="clear" w:color="auto" w:fill="FFFFFF"/>
        </w:rPr>
        <w:t>Su</w:t>
      </w:r>
      <w:proofErr w:type="spellEnd"/>
      <w:r w:rsidR="008404EF" w:rsidRPr="00404FF2">
        <w:rPr>
          <w:rFonts w:ascii="Times New Roman" w:hAnsi="Times New Roman" w:cs="Times New Roman"/>
          <w:sz w:val="24"/>
          <w:szCs w:val="24"/>
          <w:shd w:val="clear" w:color="auto" w:fill="FFFFFF"/>
        </w:rPr>
        <w:t>, 2018)</w:t>
      </w:r>
      <w:r w:rsidRPr="00404FF2">
        <w:rPr>
          <w:rFonts w:ascii="Times New Roman" w:hAnsi="Times New Roman" w:cs="Times New Roman"/>
          <w:sz w:val="24"/>
          <w:szCs w:val="24"/>
        </w:rPr>
        <w:t>. The active venture population of this location is approximately 18,695 and the estimated population of this location is 527,600. At this location, approximately 4 local universities are located as well as the availability of full-fibre broadband is around 53.8 percent</w:t>
      </w:r>
      <w:r w:rsidR="000A5BD9" w:rsidRPr="00404FF2">
        <w:rPr>
          <w:rFonts w:ascii="Times New Roman" w:hAnsi="Times New Roman" w:cs="Times New Roman"/>
          <w:sz w:val="24"/>
          <w:szCs w:val="24"/>
        </w:rPr>
        <w:t xml:space="preserve"> </w:t>
      </w:r>
      <w:r w:rsidR="000A5BD9" w:rsidRPr="00404FF2">
        <w:rPr>
          <w:rFonts w:ascii="Times New Roman" w:hAnsi="Times New Roman" w:cs="Times New Roman"/>
          <w:sz w:val="24"/>
          <w:szCs w:val="24"/>
          <w:shd w:val="clear" w:color="auto" w:fill="FFFFFF"/>
        </w:rPr>
        <w:t>(Clapper and Richmond, 2016)</w:t>
      </w:r>
      <w:r w:rsidRPr="00404FF2">
        <w:rPr>
          <w:rFonts w:ascii="Times New Roman" w:hAnsi="Times New Roman" w:cs="Times New Roman"/>
          <w:sz w:val="24"/>
          <w:szCs w:val="24"/>
        </w:rPr>
        <w:t>. Timeless Treasure photo studio store will use the approach of "high tech, high touch" for reaching as well as retaining clients for their ongoing photo needs</w:t>
      </w:r>
      <w:r w:rsidR="007E41BD" w:rsidRPr="00404FF2">
        <w:rPr>
          <w:rFonts w:ascii="Times New Roman" w:hAnsi="Times New Roman" w:cs="Times New Roman"/>
          <w:sz w:val="24"/>
          <w:szCs w:val="24"/>
        </w:rPr>
        <w:t xml:space="preserve"> </w:t>
      </w:r>
      <w:r w:rsidR="007E41BD" w:rsidRPr="00404FF2">
        <w:rPr>
          <w:rFonts w:ascii="Times New Roman" w:hAnsi="Times New Roman" w:cs="Times New Roman"/>
          <w:sz w:val="24"/>
          <w:szCs w:val="24"/>
          <w:shd w:val="clear" w:color="auto" w:fill="FFFFFF"/>
        </w:rPr>
        <w:t>(</w:t>
      </w:r>
      <w:proofErr w:type="spellStart"/>
      <w:r w:rsidR="007E41BD" w:rsidRPr="00404FF2">
        <w:rPr>
          <w:rFonts w:ascii="Times New Roman" w:hAnsi="Times New Roman" w:cs="Times New Roman"/>
          <w:sz w:val="24"/>
          <w:szCs w:val="24"/>
          <w:shd w:val="clear" w:color="auto" w:fill="FFFFFF"/>
        </w:rPr>
        <w:t>Divakaran</w:t>
      </w:r>
      <w:proofErr w:type="spellEnd"/>
      <w:r w:rsidR="007E41BD" w:rsidRPr="00404FF2">
        <w:rPr>
          <w:rFonts w:ascii="Times New Roman" w:hAnsi="Times New Roman" w:cs="Times New Roman"/>
          <w:sz w:val="24"/>
          <w:szCs w:val="24"/>
          <w:shd w:val="clear" w:color="auto" w:fill="FFFFFF"/>
        </w:rPr>
        <w:t xml:space="preserve"> et al., 2017)</w:t>
      </w:r>
      <w:r w:rsidRPr="00404FF2">
        <w:rPr>
          <w:rFonts w:ascii="Times New Roman" w:hAnsi="Times New Roman" w:cs="Times New Roman"/>
          <w:sz w:val="24"/>
          <w:szCs w:val="24"/>
        </w:rPr>
        <w:t>. This firm will make the procedure of distributing their photos electronically easier as well as affordable for clients</w:t>
      </w:r>
      <w:r w:rsidR="005A62E5" w:rsidRPr="00404FF2">
        <w:rPr>
          <w:rFonts w:ascii="Times New Roman" w:hAnsi="Times New Roman" w:cs="Times New Roman"/>
          <w:sz w:val="24"/>
          <w:szCs w:val="24"/>
        </w:rPr>
        <w:t xml:space="preserve"> </w:t>
      </w:r>
      <w:r w:rsidR="005A62E5" w:rsidRPr="00404FF2">
        <w:rPr>
          <w:rFonts w:ascii="Times New Roman" w:hAnsi="Times New Roman" w:cs="Times New Roman"/>
          <w:sz w:val="24"/>
          <w:szCs w:val="24"/>
          <w:shd w:val="clear" w:color="auto" w:fill="FFFFFF"/>
        </w:rPr>
        <w:t>(Wang, Xu and Ma, 2015)</w:t>
      </w:r>
      <w:r w:rsidRPr="00404FF2">
        <w:rPr>
          <w:rFonts w:ascii="Times New Roman" w:hAnsi="Times New Roman" w:cs="Times New Roman"/>
          <w:sz w:val="24"/>
          <w:szCs w:val="24"/>
        </w:rPr>
        <w:t>.</w:t>
      </w:r>
    </w:p>
    <w:p w14:paraId="7673ADCF" w14:textId="77777777" w:rsidR="009A54E2" w:rsidRPr="00404FF2"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Location of Timeless Treasure photo studio</w:t>
      </w:r>
    </w:p>
    <w:p w14:paraId="7673ADD0" w14:textId="49A5F2CA" w:rsidR="009A54E2" w:rsidRPr="00404FF2" w:rsidRDefault="009A54E2"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Timeless Treasure photo store will be located at 27 Elm Row, Edinburgh EH7, 4AH, UK. The commercial lease is defined as the agreement between the lease or tenant and also the landlord or lessor</w:t>
      </w:r>
      <w:r w:rsidR="008404EF" w:rsidRPr="00404FF2">
        <w:rPr>
          <w:rFonts w:ascii="Times New Roman" w:hAnsi="Times New Roman" w:cs="Times New Roman"/>
          <w:sz w:val="24"/>
          <w:szCs w:val="24"/>
        </w:rPr>
        <w:t xml:space="preserve"> </w:t>
      </w:r>
      <w:r w:rsidR="008404EF" w:rsidRPr="00404FF2">
        <w:rPr>
          <w:rFonts w:ascii="Times New Roman" w:hAnsi="Times New Roman" w:cs="Times New Roman"/>
          <w:sz w:val="24"/>
          <w:szCs w:val="24"/>
          <w:shd w:val="clear" w:color="auto" w:fill="FFFFFF"/>
        </w:rPr>
        <w:t xml:space="preserve">(Chen, Chen and </w:t>
      </w:r>
      <w:proofErr w:type="spellStart"/>
      <w:r w:rsidR="008404EF" w:rsidRPr="00404FF2">
        <w:rPr>
          <w:rFonts w:ascii="Times New Roman" w:hAnsi="Times New Roman" w:cs="Times New Roman"/>
          <w:sz w:val="24"/>
          <w:szCs w:val="24"/>
          <w:shd w:val="clear" w:color="auto" w:fill="FFFFFF"/>
        </w:rPr>
        <w:t>Su</w:t>
      </w:r>
      <w:proofErr w:type="spellEnd"/>
      <w:r w:rsidR="008404EF" w:rsidRPr="00404FF2">
        <w:rPr>
          <w:rFonts w:ascii="Times New Roman" w:hAnsi="Times New Roman" w:cs="Times New Roman"/>
          <w:sz w:val="24"/>
          <w:szCs w:val="24"/>
          <w:shd w:val="clear" w:color="auto" w:fill="FFFFFF"/>
        </w:rPr>
        <w:t>, 2018)</w:t>
      </w:r>
      <w:r w:rsidRPr="00404FF2">
        <w:rPr>
          <w:rFonts w:ascii="Times New Roman" w:hAnsi="Times New Roman" w:cs="Times New Roman"/>
          <w:sz w:val="24"/>
          <w:szCs w:val="24"/>
        </w:rPr>
        <w:t>. The relationship between landlord and tenant develops the leasehold interest whereas licensing is defined as the granting permission through the licenser to the licence for using rights of intellectual property such as brand name, patents, trademark, patent as well as technology under defined conditions</w:t>
      </w:r>
      <w:r w:rsidR="007E41BD" w:rsidRPr="00404FF2">
        <w:rPr>
          <w:rFonts w:ascii="Times New Roman" w:hAnsi="Times New Roman" w:cs="Times New Roman"/>
          <w:sz w:val="24"/>
          <w:szCs w:val="24"/>
        </w:rPr>
        <w:t xml:space="preserve"> </w:t>
      </w:r>
      <w:r w:rsidR="007E41BD" w:rsidRPr="00404FF2">
        <w:rPr>
          <w:rFonts w:ascii="Times New Roman" w:hAnsi="Times New Roman" w:cs="Times New Roman"/>
          <w:sz w:val="24"/>
          <w:szCs w:val="24"/>
          <w:shd w:val="clear" w:color="auto" w:fill="FFFFFF"/>
        </w:rPr>
        <w:t>(</w:t>
      </w:r>
      <w:proofErr w:type="spellStart"/>
      <w:r w:rsidR="007E41BD" w:rsidRPr="00404FF2">
        <w:rPr>
          <w:rFonts w:ascii="Times New Roman" w:hAnsi="Times New Roman" w:cs="Times New Roman"/>
          <w:sz w:val="24"/>
          <w:szCs w:val="24"/>
          <w:shd w:val="clear" w:color="auto" w:fill="FFFFFF"/>
        </w:rPr>
        <w:t>Divakaran</w:t>
      </w:r>
      <w:proofErr w:type="spellEnd"/>
      <w:r w:rsidR="007E41BD" w:rsidRPr="00404FF2">
        <w:rPr>
          <w:rFonts w:ascii="Times New Roman" w:hAnsi="Times New Roman" w:cs="Times New Roman"/>
          <w:sz w:val="24"/>
          <w:szCs w:val="24"/>
          <w:shd w:val="clear" w:color="auto" w:fill="FFFFFF"/>
        </w:rPr>
        <w:t xml:space="preserve"> et al., 2017)</w:t>
      </w:r>
      <w:r w:rsidRPr="00404FF2">
        <w:rPr>
          <w:rFonts w:ascii="Times New Roman" w:hAnsi="Times New Roman" w:cs="Times New Roman"/>
          <w:sz w:val="24"/>
          <w:szCs w:val="24"/>
        </w:rPr>
        <w:t xml:space="preserve">.  Timeless Treasure will prefer a lease because it transfers the interest within the specific immovable </w:t>
      </w:r>
      <w:proofErr w:type="spellStart"/>
      <w:r w:rsidRPr="00404FF2">
        <w:rPr>
          <w:rFonts w:ascii="Times New Roman" w:hAnsi="Times New Roman" w:cs="Times New Roman"/>
          <w:sz w:val="24"/>
          <w:szCs w:val="24"/>
        </w:rPr>
        <w:t>property</w:t>
      </w:r>
      <w:r w:rsidR="00B47DF1">
        <w:rPr>
          <w:rFonts w:ascii="Times New Roman" w:hAnsi="Times New Roman" w:cs="Times New Roman"/>
          <w:sz w:val="24"/>
          <w:szCs w:val="24"/>
          <w:shd w:val="clear" w:color="auto" w:fill="FFFFFF"/>
        </w:rPr>
        <w:t>.</w:t>
      </w:r>
      <w:r w:rsidRPr="00404FF2">
        <w:rPr>
          <w:rFonts w:ascii="Times New Roman" w:hAnsi="Times New Roman" w:cs="Times New Roman"/>
          <w:sz w:val="24"/>
          <w:szCs w:val="24"/>
        </w:rPr>
        <w:t>They</w:t>
      </w:r>
      <w:proofErr w:type="spellEnd"/>
      <w:r w:rsidRPr="00404FF2">
        <w:rPr>
          <w:rFonts w:ascii="Times New Roman" w:hAnsi="Times New Roman" w:cs="Times New Roman"/>
          <w:sz w:val="24"/>
          <w:szCs w:val="24"/>
        </w:rPr>
        <w:t xml:space="preserve"> do not need a high amount for buying that is the key reason why Timeless Treasure photo studio has chosen this. Firms who lease can have more available capital for investing within services as well as goods and also established locations.</w:t>
      </w:r>
    </w:p>
    <w:p w14:paraId="07F53164" w14:textId="77777777" w:rsidR="00B47DF1" w:rsidRDefault="00B47DF1" w:rsidP="009F6913">
      <w:pPr>
        <w:spacing w:line="360" w:lineRule="auto"/>
        <w:jc w:val="both"/>
        <w:rPr>
          <w:rFonts w:ascii="Times New Roman" w:hAnsi="Times New Roman" w:cs="Times New Roman"/>
          <w:b/>
          <w:sz w:val="24"/>
          <w:szCs w:val="24"/>
        </w:rPr>
      </w:pPr>
    </w:p>
    <w:p w14:paraId="647D15A7" w14:textId="21D7ACFF" w:rsidR="00B47DF1" w:rsidRDefault="00B47DF1" w:rsidP="009F6913">
      <w:pPr>
        <w:spacing w:line="360" w:lineRule="auto"/>
        <w:jc w:val="both"/>
        <w:rPr>
          <w:rFonts w:ascii="Times New Roman" w:hAnsi="Times New Roman" w:cs="Times New Roman"/>
          <w:b/>
          <w:sz w:val="24"/>
          <w:szCs w:val="24"/>
        </w:rPr>
      </w:pPr>
    </w:p>
    <w:p w14:paraId="6A146AE8" w14:textId="77777777" w:rsidR="001401F0" w:rsidRDefault="001401F0" w:rsidP="009F6913">
      <w:pPr>
        <w:spacing w:line="360" w:lineRule="auto"/>
        <w:jc w:val="both"/>
        <w:rPr>
          <w:rFonts w:ascii="Times New Roman" w:hAnsi="Times New Roman" w:cs="Times New Roman"/>
          <w:b/>
          <w:sz w:val="24"/>
          <w:szCs w:val="24"/>
        </w:rPr>
      </w:pPr>
    </w:p>
    <w:p w14:paraId="49E5365F" w14:textId="77777777" w:rsidR="00174057" w:rsidRDefault="00174057" w:rsidP="009F6913">
      <w:pPr>
        <w:spacing w:line="360" w:lineRule="auto"/>
        <w:jc w:val="both"/>
        <w:rPr>
          <w:rFonts w:ascii="Times New Roman" w:hAnsi="Times New Roman" w:cs="Times New Roman"/>
          <w:b/>
          <w:sz w:val="24"/>
          <w:szCs w:val="24"/>
        </w:rPr>
      </w:pPr>
    </w:p>
    <w:p w14:paraId="5D5962AE" w14:textId="72D99FE3" w:rsidR="001401F0"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lastRenderedPageBreak/>
        <w:t>Financing</w:t>
      </w:r>
    </w:p>
    <w:p w14:paraId="7673ADD2" w14:textId="113A944F" w:rsidR="000613B3" w:rsidRPr="00B47DF1" w:rsidRDefault="009A54E2" w:rsidP="009F6913">
      <w:pPr>
        <w:spacing w:line="360" w:lineRule="auto"/>
        <w:jc w:val="both"/>
        <w:rPr>
          <w:rFonts w:ascii="Times New Roman" w:hAnsi="Times New Roman" w:cs="Times New Roman"/>
          <w:b/>
          <w:sz w:val="24"/>
          <w:szCs w:val="24"/>
        </w:rPr>
      </w:pPr>
      <w:r w:rsidRPr="00404FF2">
        <w:rPr>
          <w:rFonts w:ascii="Times New Roman" w:hAnsi="Times New Roman" w:cs="Times New Roman"/>
          <w:sz w:val="24"/>
          <w:szCs w:val="24"/>
        </w:rPr>
        <w:t>Financing is defined as the process of giving finance for venture operations, making purchases and investing</w:t>
      </w:r>
      <w:r w:rsidR="005A62E5" w:rsidRPr="00404FF2">
        <w:rPr>
          <w:rFonts w:ascii="Times New Roman" w:hAnsi="Times New Roman" w:cs="Times New Roman"/>
          <w:sz w:val="24"/>
          <w:szCs w:val="24"/>
        </w:rPr>
        <w:t xml:space="preserve"> </w:t>
      </w:r>
      <w:r w:rsidR="005A62E5" w:rsidRPr="00404FF2">
        <w:rPr>
          <w:rFonts w:ascii="Times New Roman" w:hAnsi="Times New Roman" w:cs="Times New Roman"/>
          <w:sz w:val="24"/>
          <w:szCs w:val="24"/>
          <w:shd w:val="clear" w:color="auto" w:fill="FFFFFF"/>
        </w:rPr>
        <w:t>(Wang, Xu and Ma, 2015)</w:t>
      </w:r>
      <w:r w:rsidRPr="00404FF2">
        <w:rPr>
          <w:rFonts w:ascii="Times New Roman" w:hAnsi="Times New Roman" w:cs="Times New Roman"/>
          <w:sz w:val="24"/>
          <w:szCs w:val="24"/>
        </w:rPr>
        <w:t>. It is important for companies because it supports them in operating their business efficiently and also for other business-related transactions</w:t>
      </w:r>
      <w:r w:rsidR="00EB5295" w:rsidRPr="00404FF2">
        <w:rPr>
          <w:rFonts w:ascii="Times New Roman" w:hAnsi="Times New Roman" w:cs="Times New Roman"/>
          <w:sz w:val="24"/>
          <w:szCs w:val="24"/>
        </w:rPr>
        <w:t xml:space="preserve"> </w:t>
      </w:r>
      <w:r w:rsidR="00EB5295" w:rsidRPr="00404FF2">
        <w:rPr>
          <w:rFonts w:ascii="Times New Roman" w:hAnsi="Times New Roman" w:cs="Times New Roman"/>
          <w:sz w:val="24"/>
          <w:szCs w:val="24"/>
          <w:shd w:val="clear" w:color="auto" w:fill="FFFFFF"/>
        </w:rPr>
        <w:t>(</w:t>
      </w:r>
      <w:proofErr w:type="spellStart"/>
      <w:r w:rsidR="00EB5295" w:rsidRPr="00404FF2">
        <w:rPr>
          <w:rFonts w:ascii="Times New Roman" w:hAnsi="Times New Roman" w:cs="Times New Roman"/>
          <w:sz w:val="24"/>
          <w:szCs w:val="24"/>
          <w:shd w:val="clear" w:color="auto" w:fill="FFFFFF"/>
        </w:rPr>
        <w:t>Matinmikko</w:t>
      </w:r>
      <w:proofErr w:type="spellEnd"/>
      <w:r w:rsidR="00EB5295" w:rsidRPr="00404FF2">
        <w:rPr>
          <w:rFonts w:ascii="Times New Roman" w:hAnsi="Times New Roman" w:cs="Times New Roman"/>
          <w:sz w:val="24"/>
          <w:szCs w:val="24"/>
          <w:shd w:val="clear" w:color="auto" w:fill="FFFFFF"/>
        </w:rPr>
        <w:t xml:space="preserve"> et al., 2018)</w:t>
      </w:r>
      <w:r w:rsidRPr="00404FF2">
        <w:rPr>
          <w:rFonts w:ascii="Times New Roman" w:hAnsi="Times New Roman" w:cs="Times New Roman"/>
          <w:sz w:val="24"/>
          <w:szCs w:val="24"/>
        </w:rPr>
        <w:t xml:space="preserve">. This is used by the firms for paying their bills and debts to their employees as well as investing within venture operations and also without </w:t>
      </w:r>
      <w:proofErr w:type="spellStart"/>
      <w:r w:rsidRPr="00404FF2">
        <w:rPr>
          <w:rFonts w:ascii="Times New Roman" w:hAnsi="Times New Roman" w:cs="Times New Roman"/>
          <w:sz w:val="24"/>
          <w:szCs w:val="24"/>
        </w:rPr>
        <w:t>finance.Finance</w:t>
      </w:r>
      <w:proofErr w:type="spellEnd"/>
      <w:r w:rsidRPr="00404FF2">
        <w:rPr>
          <w:rFonts w:ascii="Times New Roman" w:hAnsi="Times New Roman" w:cs="Times New Roman"/>
          <w:sz w:val="24"/>
          <w:szCs w:val="24"/>
        </w:rPr>
        <w:t xml:space="preserve"> is like the lifeblood of the firm as they need a sufficient amount of funds for their smooth as well as effective business operations concerns and even maintaining all the activities of business carefully for achieving the objective of the concerns of the venture</w:t>
      </w:r>
      <w:r w:rsidR="004D04DF">
        <w:rPr>
          <w:rFonts w:ascii="Times New Roman" w:hAnsi="Times New Roman" w:cs="Times New Roman"/>
          <w:sz w:val="24"/>
          <w:szCs w:val="24"/>
        </w:rPr>
        <w:t>.</w:t>
      </w:r>
    </w:p>
    <w:p w14:paraId="7673ADD3" w14:textId="77777777" w:rsidR="00CB1422" w:rsidRPr="00404FF2" w:rsidRDefault="00457145"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Start-up costs</w:t>
      </w:r>
    </w:p>
    <w:tbl>
      <w:tblPr>
        <w:tblW w:w="5320" w:type="dxa"/>
        <w:tblInd w:w="93" w:type="dxa"/>
        <w:tblLook w:val="04A0" w:firstRow="1" w:lastRow="0" w:firstColumn="1" w:lastColumn="0" w:noHBand="0" w:noVBand="1"/>
      </w:tblPr>
      <w:tblGrid>
        <w:gridCol w:w="3847"/>
        <w:gridCol w:w="1473"/>
      </w:tblGrid>
      <w:tr w:rsidR="00E35509" w:rsidRPr="00404FF2" w14:paraId="7673ADD6" w14:textId="77777777" w:rsidTr="00A02EFE">
        <w:trPr>
          <w:trHeight w:val="298"/>
        </w:trPr>
        <w:tc>
          <w:tcPr>
            <w:tcW w:w="384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73ADD4"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proofErr w:type="spellStart"/>
            <w:r w:rsidRPr="00404FF2">
              <w:rPr>
                <w:rFonts w:ascii="Times New Roman" w:eastAsia="Times New Roman" w:hAnsi="Times New Roman" w:cs="Times New Roman"/>
                <w:b/>
                <w:bCs/>
                <w:sz w:val="24"/>
                <w:szCs w:val="24"/>
                <w:lang w:val="en-US"/>
              </w:rPr>
              <w:t>Start up</w:t>
            </w:r>
            <w:proofErr w:type="spellEnd"/>
            <w:r w:rsidRPr="00404FF2">
              <w:rPr>
                <w:rFonts w:ascii="Times New Roman" w:eastAsia="Times New Roman" w:hAnsi="Times New Roman" w:cs="Times New Roman"/>
                <w:b/>
                <w:bCs/>
                <w:sz w:val="24"/>
                <w:szCs w:val="24"/>
                <w:lang w:val="en-US"/>
              </w:rPr>
              <w:t xml:space="preserve"> cost </w:t>
            </w:r>
          </w:p>
        </w:tc>
        <w:tc>
          <w:tcPr>
            <w:tcW w:w="1473" w:type="dxa"/>
            <w:tcBorders>
              <w:top w:val="single" w:sz="4" w:space="0" w:color="auto"/>
              <w:left w:val="nil"/>
              <w:bottom w:val="single" w:sz="4" w:space="0" w:color="auto"/>
              <w:right w:val="single" w:sz="4" w:space="0" w:color="auto"/>
            </w:tcBorders>
            <w:shd w:val="clear" w:color="auto" w:fill="auto"/>
            <w:noWrap/>
            <w:vAlign w:val="bottom"/>
            <w:hideMark/>
          </w:tcPr>
          <w:p w14:paraId="7673ADD5" w14:textId="7AFBFC85"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 xml:space="preserve">Amount in </w:t>
            </w:r>
            <w:r w:rsidR="00BB0014">
              <w:rPr>
                <w:rFonts w:ascii="Times New Roman" w:eastAsia="Times New Roman" w:hAnsi="Times New Roman" w:cs="Times New Roman"/>
                <w:b/>
                <w:bCs/>
                <w:sz w:val="24"/>
                <w:szCs w:val="24"/>
                <w:lang w:val="en-US"/>
              </w:rPr>
              <w:t>£</w:t>
            </w:r>
          </w:p>
        </w:tc>
      </w:tr>
      <w:tr w:rsidR="00E35509" w:rsidRPr="00404FF2" w14:paraId="7673ADD9"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D7"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proofErr w:type="spellStart"/>
            <w:r w:rsidRPr="00404FF2">
              <w:rPr>
                <w:rFonts w:ascii="Times New Roman" w:eastAsia="Times New Roman" w:hAnsi="Times New Roman" w:cs="Times New Roman"/>
                <w:sz w:val="24"/>
                <w:szCs w:val="24"/>
                <w:lang w:val="en-US"/>
              </w:rPr>
              <w:t>Start up</w:t>
            </w:r>
            <w:proofErr w:type="spellEnd"/>
            <w:r w:rsidRPr="00404FF2">
              <w:rPr>
                <w:rFonts w:ascii="Times New Roman" w:eastAsia="Times New Roman" w:hAnsi="Times New Roman" w:cs="Times New Roman"/>
                <w:sz w:val="24"/>
                <w:szCs w:val="24"/>
                <w:lang w:val="en-US"/>
              </w:rPr>
              <w:t xml:space="preserve"> expenditure </w:t>
            </w:r>
          </w:p>
        </w:tc>
        <w:tc>
          <w:tcPr>
            <w:tcW w:w="1473" w:type="dxa"/>
            <w:tcBorders>
              <w:top w:val="nil"/>
              <w:left w:val="nil"/>
              <w:bottom w:val="single" w:sz="4" w:space="0" w:color="auto"/>
              <w:right w:val="single" w:sz="4" w:space="0" w:color="auto"/>
            </w:tcBorders>
            <w:shd w:val="clear" w:color="auto" w:fill="auto"/>
            <w:noWrap/>
            <w:vAlign w:val="bottom"/>
            <w:hideMark/>
          </w:tcPr>
          <w:p w14:paraId="7673ADD8"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w:t>
            </w:r>
          </w:p>
        </w:tc>
      </w:tr>
      <w:tr w:rsidR="00E35509" w:rsidRPr="00404FF2" w14:paraId="7673ADDC"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DA"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insurance </w:t>
            </w:r>
          </w:p>
        </w:tc>
        <w:tc>
          <w:tcPr>
            <w:tcW w:w="1473" w:type="dxa"/>
            <w:tcBorders>
              <w:top w:val="nil"/>
              <w:left w:val="nil"/>
              <w:bottom w:val="single" w:sz="4" w:space="0" w:color="auto"/>
              <w:right w:val="single" w:sz="4" w:space="0" w:color="auto"/>
            </w:tcBorders>
            <w:shd w:val="clear" w:color="auto" w:fill="auto"/>
            <w:noWrap/>
            <w:vAlign w:val="bottom"/>
            <w:hideMark/>
          </w:tcPr>
          <w:p w14:paraId="7673ADDB" w14:textId="6C876486"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3</w:t>
            </w:r>
            <w:r w:rsidR="0038361B">
              <w:rPr>
                <w:rFonts w:ascii="Times New Roman" w:eastAsia="Times New Roman" w:hAnsi="Times New Roman" w:cs="Times New Roman"/>
                <w:sz w:val="24"/>
                <w:szCs w:val="24"/>
                <w:lang w:val="en-US"/>
              </w:rPr>
              <w:t>20</w:t>
            </w:r>
          </w:p>
        </w:tc>
      </w:tr>
      <w:tr w:rsidR="00E35509" w:rsidRPr="00404FF2" w14:paraId="7673ADDF"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DD"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rent </w:t>
            </w:r>
          </w:p>
        </w:tc>
        <w:tc>
          <w:tcPr>
            <w:tcW w:w="1473" w:type="dxa"/>
            <w:tcBorders>
              <w:top w:val="nil"/>
              <w:left w:val="nil"/>
              <w:bottom w:val="single" w:sz="4" w:space="0" w:color="auto"/>
              <w:right w:val="single" w:sz="4" w:space="0" w:color="auto"/>
            </w:tcBorders>
            <w:shd w:val="clear" w:color="auto" w:fill="auto"/>
            <w:noWrap/>
            <w:vAlign w:val="bottom"/>
            <w:hideMark/>
          </w:tcPr>
          <w:p w14:paraId="7673ADDE" w14:textId="1BFC9A85" w:rsidR="00E35509"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650</w:t>
            </w:r>
          </w:p>
        </w:tc>
      </w:tr>
      <w:tr w:rsidR="00E35509" w:rsidRPr="00404FF2" w14:paraId="7673ADE2"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0"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deposits and utilities </w:t>
            </w:r>
          </w:p>
        </w:tc>
        <w:tc>
          <w:tcPr>
            <w:tcW w:w="1473" w:type="dxa"/>
            <w:tcBorders>
              <w:top w:val="nil"/>
              <w:left w:val="nil"/>
              <w:bottom w:val="single" w:sz="4" w:space="0" w:color="auto"/>
              <w:right w:val="single" w:sz="4" w:space="0" w:color="auto"/>
            </w:tcBorders>
            <w:shd w:val="clear" w:color="auto" w:fill="auto"/>
            <w:noWrap/>
            <w:vAlign w:val="bottom"/>
            <w:hideMark/>
          </w:tcPr>
          <w:p w14:paraId="7673ADE1" w14:textId="0A305B33" w:rsidR="00E35509"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650</w:t>
            </w:r>
          </w:p>
        </w:tc>
      </w:tr>
      <w:tr w:rsidR="00E35509" w:rsidRPr="00404FF2" w14:paraId="7673ADE5"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3"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paper </w:t>
            </w:r>
          </w:p>
        </w:tc>
        <w:tc>
          <w:tcPr>
            <w:tcW w:w="1473" w:type="dxa"/>
            <w:tcBorders>
              <w:top w:val="nil"/>
              <w:left w:val="nil"/>
              <w:bottom w:val="single" w:sz="4" w:space="0" w:color="auto"/>
              <w:right w:val="single" w:sz="4" w:space="0" w:color="auto"/>
            </w:tcBorders>
            <w:shd w:val="clear" w:color="auto" w:fill="auto"/>
            <w:noWrap/>
            <w:vAlign w:val="bottom"/>
            <w:hideMark/>
          </w:tcPr>
          <w:p w14:paraId="7673ADE4" w14:textId="0F2576C5" w:rsidR="00E35509"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200</w:t>
            </w:r>
          </w:p>
        </w:tc>
      </w:tr>
      <w:tr w:rsidR="00E35509" w:rsidRPr="00404FF2" w14:paraId="7673ADE8"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6"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marketing consultant </w:t>
            </w:r>
          </w:p>
        </w:tc>
        <w:tc>
          <w:tcPr>
            <w:tcW w:w="1473" w:type="dxa"/>
            <w:tcBorders>
              <w:top w:val="nil"/>
              <w:left w:val="nil"/>
              <w:bottom w:val="single" w:sz="4" w:space="0" w:color="auto"/>
              <w:right w:val="single" w:sz="4" w:space="0" w:color="auto"/>
            </w:tcBorders>
            <w:shd w:val="clear" w:color="auto" w:fill="auto"/>
            <w:noWrap/>
            <w:vAlign w:val="bottom"/>
            <w:hideMark/>
          </w:tcPr>
          <w:p w14:paraId="7673ADE7" w14:textId="63193B7F"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210</w:t>
            </w:r>
            <w:r w:rsidR="0038361B">
              <w:rPr>
                <w:rFonts w:ascii="Times New Roman" w:eastAsia="Times New Roman" w:hAnsi="Times New Roman" w:cs="Times New Roman"/>
                <w:sz w:val="24"/>
                <w:szCs w:val="24"/>
                <w:lang w:val="en-US"/>
              </w:rPr>
              <w:t>00</w:t>
            </w:r>
          </w:p>
        </w:tc>
      </w:tr>
      <w:tr w:rsidR="00E35509" w:rsidRPr="00404FF2" w14:paraId="7673ADEB"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9"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website consultant </w:t>
            </w:r>
          </w:p>
        </w:tc>
        <w:tc>
          <w:tcPr>
            <w:tcW w:w="1473" w:type="dxa"/>
            <w:tcBorders>
              <w:top w:val="nil"/>
              <w:left w:val="nil"/>
              <w:bottom w:val="single" w:sz="4" w:space="0" w:color="auto"/>
              <w:right w:val="single" w:sz="4" w:space="0" w:color="auto"/>
            </w:tcBorders>
            <w:shd w:val="clear" w:color="auto" w:fill="auto"/>
            <w:noWrap/>
            <w:vAlign w:val="bottom"/>
            <w:hideMark/>
          </w:tcPr>
          <w:p w14:paraId="7673ADEA" w14:textId="75A99931" w:rsidR="00E35509"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3500</w:t>
            </w:r>
          </w:p>
        </w:tc>
      </w:tr>
      <w:tr w:rsidR="00E35509" w:rsidRPr="00404FF2" w14:paraId="7673ADEE"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C"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office expenses </w:t>
            </w:r>
          </w:p>
        </w:tc>
        <w:tc>
          <w:tcPr>
            <w:tcW w:w="1473" w:type="dxa"/>
            <w:tcBorders>
              <w:top w:val="nil"/>
              <w:left w:val="nil"/>
              <w:bottom w:val="single" w:sz="4" w:space="0" w:color="auto"/>
              <w:right w:val="single" w:sz="4" w:space="0" w:color="auto"/>
            </w:tcBorders>
            <w:shd w:val="clear" w:color="auto" w:fill="auto"/>
            <w:noWrap/>
            <w:vAlign w:val="bottom"/>
            <w:hideMark/>
          </w:tcPr>
          <w:p w14:paraId="7673ADED" w14:textId="2D6D7072"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r w:rsidR="0038361B">
              <w:rPr>
                <w:rFonts w:ascii="Times New Roman" w:eastAsia="Times New Roman" w:hAnsi="Times New Roman" w:cs="Times New Roman"/>
                <w:sz w:val="24"/>
                <w:szCs w:val="24"/>
                <w:lang w:val="en-US"/>
              </w:rPr>
              <w:t>000</w:t>
            </w:r>
          </w:p>
        </w:tc>
      </w:tr>
      <w:tr w:rsidR="00E35509" w:rsidRPr="00404FF2" w14:paraId="7673ADF1"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EF"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software</w:t>
            </w:r>
          </w:p>
        </w:tc>
        <w:tc>
          <w:tcPr>
            <w:tcW w:w="1473" w:type="dxa"/>
            <w:tcBorders>
              <w:top w:val="nil"/>
              <w:left w:val="nil"/>
              <w:bottom w:val="single" w:sz="4" w:space="0" w:color="auto"/>
              <w:right w:val="single" w:sz="4" w:space="0" w:color="auto"/>
            </w:tcBorders>
            <w:shd w:val="clear" w:color="auto" w:fill="auto"/>
            <w:noWrap/>
            <w:vAlign w:val="bottom"/>
            <w:hideMark/>
          </w:tcPr>
          <w:p w14:paraId="7673ADF0" w14:textId="2BC8DDFA"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3</w:t>
            </w:r>
            <w:r w:rsidR="0038361B">
              <w:rPr>
                <w:rFonts w:ascii="Times New Roman" w:eastAsia="Times New Roman" w:hAnsi="Times New Roman" w:cs="Times New Roman"/>
                <w:sz w:val="24"/>
                <w:szCs w:val="24"/>
                <w:lang w:val="en-US"/>
              </w:rPr>
              <w:t>000</w:t>
            </w:r>
          </w:p>
        </w:tc>
      </w:tr>
      <w:tr w:rsidR="00E35509" w:rsidRPr="00404FF2" w14:paraId="7673ADF4"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2"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proofErr w:type="spellStart"/>
            <w:r w:rsidRPr="00404FF2">
              <w:rPr>
                <w:rFonts w:ascii="Times New Roman" w:eastAsia="Times New Roman" w:hAnsi="Times New Roman" w:cs="Times New Roman"/>
                <w:b/>
                <w:bCs/>
                <w:sz w:val="24"/>
                <w:szCs w:val="24"/>
                <w:lang w:val="en-US"/>
              </w:rPr>
              <w:t>Start up</w:t>
            </w:r>
            <w:proofErr w:type="spellEnd"/>
            <w:r w:rsidRPr="00404FF2">
              <w:rPr>
                <w:rFonts w:ascii="Times New Roman" w:eastAsia="Times New Roman" w:hAnsi="Times New Roman" w:cs="Times New Roman"/>
                <w:b/>
                <w:bCs/>
                <w:sz w:val="24"/>
                <w:szCs w:val="24"/>
                <w:lang w:val="en-US"/>
              </w:rPr>
              <w:t xml:space="preserve"> expenditure </w:t>
            </w:r>
          </w:p>
        </w:tc>
        <w:tc>
          <w:tcPr>
            <w:tcW w:w="1473" w:type="dxa"/>
            <w:tcBorders>
              <w:top w:val="nil"/>
              <w:left w:val="nil"/>
              <w:bottom w:val="single" w:sz="4" w:space="0" w:color="auto"/>
              <w:right w:val="single" w:sz="4" w:space="0" w:color="auto"/>
            </w:tcBorders>
            <w:shd w:val="clear" w:color="auto" w:fill="auto"/>
            <w:noWrap/>
            <w:vAlign w:val="bottom"/>
            <w:hideMark/>
          </w:tcPr>
          <w:p w14:paraId="7673ADF3" w14:textId="6ECF34C3"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3</w:t>
            </w:r>
            <w:r w:rsidR="0038361B">
              <w:rPr>
                <w:rFonts w:ascii="Times New Roman" w:eastAsia="Times New Roman" w:hAnsi="Times New Roman" w:cs="Times New Roman"/>
                <w:b/>
                <w:bCs/>
                <w:sz w:val="24"/>
                <w:szCs w:val="24"/>
                <w:lang w:val="en-US"/>
              </w:rPr>
              <w:t>1320</w:t>
            </w:r>
          </w:p>
        </w:tc>
      </w:tr>
      <w:tr w:rsidR="00E35509" w:rsidRPr="00404FF2" w14:paraId="7673ADF7"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5"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proofErr w:type="spellStart"/>
            <w:r w:rsidRPr="00404FF2">
              <w:rPr>
                <w:rFonts w:ascii="Times New Roman" w:eastAsia="Times New Roman" w:hAnsi="Times New Roman" w:cs="Times New Roman"/>
                <w:b/>
                <w:bCs/>
                <w:sz w:val="24"/>
                <w:szCs w:val="24"/>
                <w:lang w:val="en-US"/>
              </w:rPr>
              <w:t>start up</w:t>
            </w:r>
            <w:proofErr w:type="spellEnd"/>
            <w:r w:rsidRPr="00404FF2">
              <w:rPr>
                <w:rFonts w:ascii="Times New Roman" w:eastAsia="Times New Roman" w:hAnsi="Times New Roman" w:cs="Times New Roman"/>
                <w:b/>
                <w:bCs/>
                <w:sz w:val="24"/>
                <w:szCs w:val="24"/>
                <w:lang w:val="en-US"/>
              </w:rPr>
              <w:t xml:space="preserve"> assets </w:t>
            </w:r>
          </w:p>
        </w:tc>
        <w:tc>
          <w:tcPr>
            <w:tcW w:w="1473" w:type="dxa"/>
            <w:tcBorders>
              <w:top w:val="nil"/>
              <w:left w:val="nil"/>
              <w:bottom w:val="single" w:sz="4" w:space="0" w:color="auto"/>
              <w:right w:val="single" w:sz="4" w:space="0" w:color="auto"/>
            </w:tcBorders>
            <w:shd w:val="clear" w:color="auto" w:fill="auto"/>
            <w:noWrap/>
            <w:vAlign w:val="bottom"/>
            <w:hideMark/>
          </w:tcPr>
          <w:p w14:paraId="7673ADF6"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w:t>
            </w:r>
          </w:p>
        </w:tc>
      </w:tr>
      <w:tr w:rsidR="00E35509" w:rsidRPr="00404FF2" w14:paraId="7673ADFA"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8"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cash required </w:t>
            </w:r>
          </w:p>
        </w:tc>
        <w:tc>
          <w:tcPr>
            <w:tcW w:w="1473" w:type="dxa"/>
            <w:tcBorders>
              <w:top w:val="nil"/>
              <w:left w:val="nil"/>
              <w:bottom w:val="single" w:sz="4" w:space="0" w:color="auto"/>
              <w:right w:val="single" w:sz="4" w:space="0" w:color="auto"/>
            </w:tcBorders>
            <w:shd w:val="clear" w:color="auto" w:fill="auto"/>
            <w:noWrap/>
            <w:vAlign w:val="bottom"/>
            <w:hideMark/>
          </w:tcPr>
          <w:p w14:paraId="7673ADF9" w14:textId="3780088A" w:rsidR="00E35509"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10000</w:t>
            </w:r>
          </w:p>
        </w:tc>
      </w:tr>
      <w:tr w:rsidR="00E35509" w:rsidRPr="00404FF2" w14:paraId="7673ADFD"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B"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long term assets </w:t>
            </w:r>
          </w:p>
        </w:tc>
        <w:tc>
          <w:tcPr>
            <w:tcW w:w="1473" w:type="dxa"/>
            <w:tcBorders>
              <w:top w:val="nil"/>
              <w:left w:val="nil"/>
              <w:bottom w:val="single" w:sz="4" w:space="0" w:color="auto"/>
              <w:right w:val="single" w:sz="4" w:space="0" w:color="auto"/>
            </w:tcBorders>
            <w:shd w:val="clear" w:color="auto" w:fill="auto"/>
            <w:noWrap/>
            <w:vAlign w:val="bottom"/>
            <w:hideMark/>
          </w:tcPr>
          <w:p w14:paraId="7673ADFC" w14:textId="7C677E34" w:rsidR="00E35509"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50000</w:t>
            </w:r>
          </w:p>
        </w:tc>
      </w:tr>
      <w:tr w:rsidR="00E35509" w:rsidRPr="00404FF2" w14:paraId="7673AE00" w14:textId="77777777" w:rsidTr="00A02EFE">
        <w:trPr>
          <w:trHeight w:val="298"/>
        </w:trPr>
        <w:tc>
          <w:tcPr>
            <w:tcW w:w="3847" w:type="dxa"/>
            <w:tcBorders>
              <w:top w:val="nil"/>
              <w:left w:val="single" w:sz="4" w:space="0" w:color="auto"/>
              <w:bottom w:val="single" w:sz="4" w:space="0" w:color="auto"/>
              <w:right w:val="single" w:sz="4" w:space="0" w:color="auto"/>
            </w:tcBorders>
            <w:shd w:val="clear" w:color="auto" w:fill="auto"/>
            <w:noWrap/>
            <w:vAlign w:val="bottom"/>
            <w:hideMark/>
          </w:tcPr>
          <w:p w14:paraId="7673ADFE" w14:textId="77777777" w:rsidR="00E35509" w:rsidRPr="00404FF2" w:rsidRDefault="00E35509"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other current assets </w:t>
            </w:r>
          </w:p>
        </w:tc>
        <w:tc>
          <w:tcPr>
            <w:tcW w:w="1473" w:type="dxa"/>
            <w:tcBorders>
              <w:top w:val="nil"/>
              <w:left w:val="nil"/>
              <w:bottom w:val="single" w:sz="4" w:space="0" w:color="auto"/>
              <w:right w:val="single" w:sz="4" w:space="0" w:color="auto"/>
            </w:tcBorders>
            <w:shd w:val="clear" w:color="auto" w:fill="auto"/>
            <w:noWrap/>
            <w:vAlign w:val="bottom"/>
            <w:hideMark/>
          </w:tcPr>
          <w:p w14:paraId="7673ADFF" w14:textId="651E14DC" w:rsidR="00E35509"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8000</w:t>
            </w:r>
          </w:p>
        </w:tc>
      </w:tr>
      <w:tr w:rsidR="00E35509" w:rsidRPr="00404FF2" w14:paraId="7673AE03" w14:textId="77777777" w:rsidTr="00A02EFE">
        <w:trPr>
          <w:trHeight w:val="313"/>
        </w:trPr>
        <w:tc>
          <w:tcPr>
            <w:tcW w:w="3847" w:type="dxa"/>
            <w:tcBorders>
              <w:top w:val="nil"/>
              <w:left w:val="single" w:sz="4" w:space="0" w:color="auto"/>
              <w:bottom w:val="nil"/>
              <w:right w:val="single" w:sz="4" w:space="0" w:color="auto"/>
            </w:tcBorders>
            <w:shd w:val="clear" w:color="auto" w:fill="auto"/>
            <w:noWrap/>
            <w:vAlign w:val="bottom"/>
            <w:hideMark/>
          </w:tcPr>
          <w:p w14:paraId="7673AE01"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 xml:space="preserve">total assets </w:t>
            </w:r>
          </w:p>
        </w:tc>
        <w:tc>
          <w:tcPr>
            <w:tcW w:w="1473" w:type="dxa"/>
            <w:tcBorders>
              <w:top w:val="nil"/>
              <w:left w:val="nil"/>
              <w:bottom w:val="nil"/>
              <w:right w:val="single" w:sz="4" w:space="0" w:color="auto"/>
            </w:tcBorders>
            <w:shd w:val="clear" w:color="auto" w:fill="auto"/>
            <w:noWrap/>
            <w:vAlign w:val="bottom"/>
            <w:hideMark/>
          </w:tcPr>
          <w:p w14:paraId="7673AE02" w14:textId="3C8B3FED" w:rsidR="00E35509" w:rsidRPr="00404FF2" w:rsidRDefault="0038361B" w:rsidP="009F6913">
            <w:pPr>
              <w:spacing w:after="0" w:line="360" w:lineRule="auto"/>
              <w:jc w:val="both"/>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68000</w:t>
            </w:r>
          </w:p>
        </w:tc>
      </w:tr>
      <w:tr w:rsidR="00E35509" w:rsidRPr="00404FF2" w14:paraId="7673AE06" w14:textId="77777777" w:rsidTr="00A02EFE">
        <w:trPr>
          <w:trHeight w:val="313"/>
        </w:trPr>
        <w:tc>
          <w:tcPr>
            <w:tcW w:w="3847"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673AE04" w14:textId="77777777" w:rsidR="00E35509" w:rsidRPr="00404FF2" w:rsidRDefault="00E35509" w:rsidP="009F6913">
            <w:pPr>
              <w:spacing w:after="0" w:line="360" w:lineRule="auto"/>
              <w:jc w:val="both"/>
              <w:rPr>
                <w:rFonts w:ascii="Times New Roman" w:eastAsia="Times New Roman" w:hAnsi="Times New Roman" w:cs="Times New Roman"/>
                <w:b/>
                <w:bCs/>
                <w:sz w:val="24"/>
                <w:szCs w:val="24"/>
                <w:lang w:val="en-US"/>
              </w:rPr>
            </w:pPr>
            <w:r w:rsidRPr="00404FF2">
              <w:rPr>
                <w:rFonts w:ascii="Times New Roman" w:eastAsia="Times New Roman" w:hAnsi="Times New Roman" w:cs="Times New Roman"/>
                <w:b/>
                <w:bCs/>
                <w:sz w:val="24"/>
                <w:szCs w:val="24"/>
                <w:lang w:val="en-US"/>
              </w:rPr>
              <w:t xml:space="preserve">total </w:t>
            </w:r>
            <w:proofErr w:type="spellStart"/>
            <w:r w:rsidRPr="00404FF2">
              <w:rPr>
                <w:rFonts w:ascii="Times New Roman" w:eastAsia="Times New Roman" w:hAnsi="Times New Roman" w:cs="Times New Roman"/>
                <w:b/>
                <w:bCs/>
                <w:sz w:val="24"/>
                <w:szCs w:val="24"/>
                <w:lang w:val="en-US"/>
              </w:rPr>
              <w:t>start up</w:t>
            </w:r>
            <w:proofErr w:type="spellEnd"/>
            <w:r w:rsidRPr="00404FF2">
              <w:rPr>
                <w:rFonts w:ascii="Times New Roman" w:eastAsia="Times New Roman" w:hAnsi="Times New Roman" w:cs="Times New Roman"/>
                <w:b/>
                <w:bCs/>
                <w:sz w:val="24"/>
                <w:szCs w:val="24"/>
                <w:lang w:val="en-US"/>
              </w:rPr>
              <w:t xml:space="preserve"> expenses</w:t>
            </w:r>
          </w:p>
        </w:tc>
        <w:tc>
          <w:tcPr>
            <w:tcW w:w="1473" w:type="dxa"/>
            <w:tcBorders>
              <w:top w:val="single" w:sz="8" w:space="0" w:color="auto"/>
              <w:left w:val="nil"/>
              <w:bottom w:val="single" w:sz="8" w:space="0" w:color="auto"/>
              <w:right w:val="single" w:sz="8" w:space="0" w:color="auto"/>
            </w:tcBorders>
            <w:shd w:val="clear" w:color="auto" w:fill="auto"/>
            <w:noWrap/>
            <w:vAlign w:val="bottom"/>
            <w:hideMark/>
          </w:tcPr>
          <w:p w14:paraId="7673AE05" w14:textId="72EBE5D5" w:rsidR="00E35509" w:rsidRPr="00404FF2" w:rsidRDefault="0038361B" w:rsidP="009F6913">
            <w:pPr>
              <w:spacing w:after="0" w:line="360" w:lineRule="auto"/>
              <w:jc w:val="both"/>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99320</w:t>
            </w:r>
          </w:p>
        </w:tc>
      </w:tr>
    </w:tbl>
    <w:p w14:paraId="080AA1C3" w14:textId="1AEC778E" w:rsidR="00B47DF1" w:rsidRDefault="00B47DF1" w:rsidP="009F6913">
      <w:pPr>
        <w:spacing w:line="360" w:lineRule="auto"/>
        <w:jc w:val="both"/>
        <w:rPr>
          <w:rFonts w:ascii="Times New Roman" w:hAnsi="Times New Roman" w:cs="Times New Roman"/>
          <w:sz w:val="24"/>
          <w:szCs w:val="24"/>
        </w:rPr>
      </w:pPr>
    </w:p>
    <w:p w14:paraId="7CB34186" w14:textId="03E5A1B4" w:rsidR="00B47DF1" w:rsidRDefault="00B47DF1" w:rsidP="009F6913">
      <w:pPr>
        <w:spacing w:line="360" w:lineRule="auto"/>
        <w:jc w:val="both"/>
        <w:rPr>
          <w:rFonts w:ascii="Times New Roman" w:hAnsi="Times New Roman" w:cs="Times New Roman"/>
          <w:sz w:val="24"/>
          <w:szCs w:val="24"/>
        </w:rPr>
      </w:pPr>
    </w:p>
    <w:p w14:paraId="1B7918C9" w14:textId="0FB898CF" w:rsidR="00B47DF1" w:rsidRDefault="00B47DF1" w:rsidP="009F6913">
      <w:pPr>
        <w:spacing w:line="360" w:lineRule="auto"/>
        <w:jc w:val="both"/>
        <w:rPr>
          <w:rFonts w:ascii="Times New Roman" w:hAnsi="Times New Roman" w:cs="Times New Roman"/>
          <w:sz w:val="24"/>
          <w:szCs w:val="24"/>
        </w:rPr>
      </w:pPr>
    </w:p>
    <w:p w14:paraId="37CB031C" w14:textId="77777777" w:rsidR="00B47DF1" w:rsidRPr="00404FF2" w:rsidRDefault="00B47DF1" w:rsidP="009F6913">
      <w:pPr>
        <w:spacing w:line="360" w:lineRule="auto"/>
        <w:jc w:val="both"/>
        <w:rPr>
          <w:rFonts w:ascii="Times New Roman" w:hAnsi="Times New Roman" w:cs="Times New Roman"/>
          <w:sz w:val="24"/>
          <w:szCs w:val="24"/>
        </w:rPr>
      </w:pPr>
    </w:p>
    <w:p w14:paraId="7673AE59" w14:textId="77777777" w:rsidR="00E35509" w:rsidRPr="00404FF2" w:rsidRDefault="00E35509" w:rsidP="009F6913">
      <w:pPr>
        <w:spacing w:line="360" w:lineRule="auto"/>
        <w:jc w:val="both"/>
        <w:rPr>
          <w:rFonts w:ascii="Times New Roman" w:eastAsia="Times New Roman" w:hAnsi="Times New Roman" w:cs="Times New Roman"/>
          <w:b/>
          <w:sz w:val="24"/>
          <w:szCs w:val="24"/>
          <w:lang w:val="en-US"/>
        </w:rPr>
      </w:pPr>
      <w:r w:rsidRPr="00404FF2">
        <w:rPr>
          <w:rFonts w:ascii="Times New Roman" w:eastAsia="Times New Roman" w:hAnsi="Times New Roman" w:cs="Times New Roman"/>
          <w:b/>
          <w:sz w:val="24"/>
          <w:szCs w:val="24"/>
          <w:lang w:val="en-US"/>
        </w:rPr>
        <w:t>Equipment and supplies</w:t>
      </w:r>
    </w:p>
    <w:tbl>
      <w:tblPr>
        <w:tblW w:w="6520" w:type="dxa"/>
        <w:tblInd w:w="93" w:type="dxa"/>
        <w:tblLook w:val="04A0" w:firstRow="1" w:lastRow="0" w:firstColumn="1" w:lastColumn="0" w:noHBand="0" w:noVBand="1"/>
      </w:tblPr>
      <w:tblGrid>
        <w:gridCol w:w="4020"/>
        <w:gridCol w:w="1540"/>
        <w:gridCol w:w="960"/>
      </w:tblGrid>
      <w:tr w:rsidR="00CF4AB3" w:rsidRPr="00404FF2" w14:paraId="7673AE5D" w14:textId="77777777" w:rsidTr="008D56C8">
        <w:trPr>
          <w:trHeight w:val="300"/>
        </w:trPr>
        <w:tc>
          <w:tcPr>
            <w:tcW w:w="4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73AE5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List of item </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7673AE5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quantity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673AE5C" w14:textId="73EC9565"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cost in </w:t>
            </w:r>
            <w:r w:rsidR="00BB0014">
              <w:rPr>
                <w:rFonts w:ascii="Times New Roman" w:eastAsia="Times New Roman" w:hAnsi="Times New Roman" w:cs="Times New Roman"/>
                <w:sz w:val="24"/>
                <w:szCs w:val="24"/>
                <w:lang w:val="en-US"/>
              </w:rPr>
              <w:t>£</w:t>
            </w:r>
          </w:p>
        </w:tc>
      </w:tr>
      <w:tr w:rsidR="00CF4AB3" w:rsidRPr="00404FF2" w14:paraId="7673AE6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5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lighting system </w:t>
            </w:r>
          </w:p>
        </w:tc>
        <w:tc>
          <w:tcPr>
            <w:tcW w:w="1540" w:type="dxa"/>
            <w:tcBorders>
              <w:top w:val="nil"/>
              <w:left w:val="nil"/>
              <w:bottom w:val="single" w:sz="4" w:space="0" w:color="auto"/>
              <w:right w:val="single" w:sz="4" w:space="0" w:color="auto"/>
            </w:tcBorders>
            <w:shd w:val="clear" w:color="auto" w:fill="auto"/>
            <w:noWrap/>
            <w:vAlign w:val="bottom"/>
            <w:hideMark/>
          </w:tcPr>
          <w:p w14:paraId="7673AE5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60" w14:textId="5F9BFA3B"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r w:rsidR="0038361B">
              <w:rPr>
                <w:rFonts w:ascii="Times New Roman" w:eastAsia="Times New Roman" w:hAnsi="Times New Roman" w:cs="Times New Roman"/>
                <w:sz w:val="24"/>
                <w:szCs w:val="24"/>
                <w:lang w:val="en-US"/>
              </w:rPr>
              <w:t>400</w:t>
            </w:r>
          </w:p>
        </w:tc>
      </w:tr>
      <w:tr w:rsidR="00CF4AB3" w:rsidRPr="00404FF2" w14:paraId="7673AE65"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62"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camera (Canon)</w:t>
            </w:r>
          </w:p>
        </w:tc>
        <w:tc>
          <w:tcPr>
            <w:tcW w:w="1540" w:type="dxa"/>
            <w:tcBorders>
              <w:top w:val="nil"/>
              <w:left w:val="nil"/>
              <w:bottom w:val="single" w:sz="4" w:space="0" w:color="auto"/>
              <w:right w:val="single" w:sz="4" w:space="0" w:color="auto"/>
            </w:tcBorders>
            <w:shd w:val="clear" w:color="auto" w:fill="auto"/>
            <w:noWrap/>
            <w:vAlign w:val="bottom"/>
            <w:hideMark/>
          </w:tcPr>
          <w:p w14:paraId="7673AE63"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7673AE64" w14:textId="3C4050C3"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4</w:t>
            </w:r>
            <w:r w:rsidR="0038361B">
              <w:rPr>
                <w:rFonts w:ascii="Times New Roman" w:eastAsia="Times New Roman" w:hAnsi="Times New Roman" w:cs="Times New Roman"/>
                <w:sz w:val="24"/>
                <w:szCs w:val="24"/>
                <w:lang w:val="en-US"/>
              </w:rPr>
              <w:t>600</w:t>
            </w:r>
          </w:p>
        </w:tc>
      </w:tr>
      <w:tr w:rsidR="00CF4AB3" w:rsidRPr="00404FF2" w14:paraId="7673AE69"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66"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Computer </w:t>
            </w:r>
          </w:p>
        </w:tc>
        <w:tc>
          <w:tcPr>
            <w:tcW w:w="1540" w:type="dxa"/>
            <w:tcBorders>
              <w:top w:val="nil"/>
              <w:left w:val="nil"/>
              <w:bottom w:val="single" w:sz="4" w:space="0" w:color="auto"/>
              <w:right w:val="single" w:sz="4" w:space="0" w:color="auto"/>
            </w:tcBorders>
            <w:shd w:val="clear" w:color="auto" w:fill="auto"/>
            <w:noWrap/>
            <w:vAlign w:val="bottom"/>
            <w:hideMark/>
          </w:tcPr>
          <w:p w14:paraId="7673AE67"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68" w14:textId="4C8D4C59"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r w:rsidR="0038361B">
              <w:rPr>
                <w:rFonts w:ascii="Times New Roman" w:eastAsia="Times New Roman" w:hAnsi="Times New Roman" w:cs="Times New Roman"/>
                <w:sz w:val="24"/>
                <w:szCs w:val="24"/>
                <w:lang w:val="en-US"/>
              </w:rPr>
              <w:t>800</w:t>
            </w:r>
          </w:p>
        </w:tc>
      </w:tr>
      <w:tr w:rsidR="00CF4AB3" w:rsidRPr="00404FF2" w14:paraId="7673AE6D"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6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Tripod</w:t>
            </w:r>
          </w:p>
        </w:tc>
        <w:tc>
          <w:tcPr>
            <w:tcW w:w="1540" w:type="dxa"/>
            <w:tcBorders>
              <w:top w:val="nil"/>
              <w:left w:val="nil"/>
              <w:bottom w:val="single" w:sz="4" w:space="0" w:color="auto"/>
              <w:right w:val="single" w:sz="4" w:space="0" w:color="auto"/>
            </w:tcBorders>
            <w:shd w:val="clear" w:color="auto" w:fill="auto"/>
            <w:noWrap/>
            <w:vAlign w:val="bottom"/>
            <w:hideMark/>
          </w:tcPr>
          <w:p w14:paraId="7673AE6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7673AE6C" w14:textId="17AEDEF4" w:rsidR="00CF4AB3"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500</w:t>
            </w:r>
          </w:p>
        </w:tc>
      </w:tr>
      <w:tr w:rsidR="00CF4AB3" w:rsidRPr="00404FF2" w14:paraId="7673AE7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6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Payment platform </w:t>
            </w:r>
          </w:p>
        </w:tc>
        <w:tc>
          <w:tcPr>
            <w:tcW w:w="1540" w:type="dxa"/>
            <w:tcBorders>
              <w:top w:val="nil"/>
              <w:left w:val="nil"/>
              <w:bottom w:val="single" w:sz="4" w:space="0" w:color="auto"/>
              <w:right w:val="single" w:sz="4" w:space="0" w:color="auto"/>
            </w:tcBorders>
            <w:shd w:val="clear" w:color="auto" w:fill="auto"/>
            <w:noWrap/>
            <w:vAlign w:val="bottom"/>
            <w:hideMark/>
          </w:tcPr>
          <w:p w14:paraId="7673AE6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70"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70</w:t>
            </w:r>
          </w:p>
        </w:tc>
      </w:tr>
      <w:tr w:rsidR="00CF4AB3" w:rsidRPr="00404FF2" w14:paraId="7673AE75"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72"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Editing software</w:t>
            </w:r>
          </w:p>
        </w:tc>
        <w:tc>
          <w:tcPr>
            <w:tcW w:w="1540" w:type="dxa"/>
            <w:tcBorders>
              <w:top w:val="nil"/>
              <w:left w:val="nil"/>
              <w:bottom w:val="single" w:sz="4" w:space="0" w:color="auto"/>
              <w:right w:val="single" w:sz="4" w:space="0" w:color="auto"/>
            </w:tcBorders>
            <w:shd w:val="clear" w:color="auto" w:fill="auto"/>
            <w:noWrap/>
            <w:vAlign w:val="bottom"/>
            <w:hideMark/>
          </w:tcPr>
          <w:p w14:paraId="7673AE73"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74" w14:textId="53E528A4" w:rsidR="00CF4AB3"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550</w:t>
            </w:r>
          </w:p>
        </w:tc>
      </w:tr>
      <w:tr w:rsidR="00CF4AB3" w:rsidRPr="00404FF2" w14:paraId="7673AE79"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76"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Business permit from the council </w:t>
            </w:r>
          </w:p>
        </w:tc>
        <w:tc>
          <w:tcPr>
            <w:tcW w:w="1540" w:type="dxa"/>
            <w:tcBorders>
              <w:top w:val="nil"/>
              <w:left w:val="nil"/>
              <w:bottom w:val="single" w:sz="4" w:space="0" w:color="auto"/>
              <w:right w:val="single" w:sz="4" w:space="0" w:color="auto"/>
            </w:tcBorders>
            <w:shd w:val="clear" w:color="auto" w:fill="auto"/>
            <w:noWrap/>
            <w:vAlign w:val="bottom"/>
            <w:hideMark/>
          </w:tcPr>
          <w:p w14:paraId="7673AE77"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78"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550</w:t>
            </w:r>
          </w:p>
        </w:tc>
      </w:tr>
      <w:tr w:rsidR="00CF4AB3" w:rsidRPr="00404FF2" w14:paraId="7673AE7D"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7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Studio space</w:t>
            </w:r>
          </w:p>
        </w:tc>
        <w:tc>
          <w:tcPr>
            <w:tcW w:w="1540" w:type="dxa"/>
            <w:tcBorders>
              <w:top w:val="nil"/>
              <w:left w:val="nil"/>
              <w:bottom w:val="single" w:sz="4" w:space="0" w:color="auto"/>
              <w:right w:val="single" w:sz="4" w:space="0" w:color="auto"/>
            </w:tcBorders>
            <w:shd w:val="clear" w:color="auto" w:fill="auto"/>
            <w:noWrap/>
            <w:vAlign w:val="bottom"/>
            <w:hideMark/>
          </w:tcPr>
          <w:p w14:paraId="7673AE7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7C" w14:textId="748E0076" w:rsidR="00CF4AB3"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1900</w:t>
            </w:r>
          </w:p>
        </w:tc>
      </w:tr>
      <w:tr w:rsidR="00CF4AB3" w:rsidRPr="00404FF2" w14:paraId="7673AE8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7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Backdrops </w:t>
            </w:r>
          </w:p>
        </w:tc>
        <w:tc>
          <w:tcPr>
            <w:tcW w:w="1540" w:type="dxa"/>
            <w:tcBorders>
              <w:top w:val="nil"/>
              <w:left w:val="nil"/>
              <w:bottom w:val="single" w:sz="4" w:space="0" w:color="auto"/>
              <w:right w:val="single" w:sz="4" w:space="0" w:color="auto"/>
            </w:tcBorders>
            <w:shd w:val="clear" w:color="auto" w:fill="auto"/>
            <w:noWrap/>
            <w:vAlign w:val="bottom"/>
            <w:hideMark/>
          </w:tcPr>
          <w:p w14:paraId="7673AE7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6</w:t>
            </w:r>
          </w:p>
        </w:tc>
        <w:tc>
          <w:tcPr>
            <w:tcW w:w="960" w:type="dxa"/>
            <w:tcBorders>
              <w:top w:val="nil"/>
              <w:left w:val="nil"/>
              <w:bottom w:val="single" w:sz="4" w:space="0" w:color="auto"/>
              <w:right w:val="single" w:sz="4" w:space="0" w:color="auto"/>
            </w:tcBorders>
            <w:shd w:val="clear" w:color="auto" w:fill="auto"/>
            <w:noWrap/>
            <w:vAlign w:val="bottom"/>
            <w:hideMark/>
          </w:tcPr>
          <w:p w14:paraId="7673AE80" w14:textId="79491DF7" w:rsidR="00CF4AB3" w:rsidRPr="00404FF2" w:rsidRDefault="0038361B"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900</w:t>
            </w:r>
          </w:p>
        </w:tc>
      </w:tr>
      <w:tr w:rsidR="00CF4AB3" w:rsidRPr="00404FF2" w14:paraId="7673AE85"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82"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Stools </w:t>
            </w:r>
          </w:p>
        </w:tc>
        <w:tc>
          <w:tcPr>
            <w:tcW w:w="1540" w:type="dxa"/>
            <w:tcBorders>
              <w:top w:val="nil"/>
              <w:left w:val="nil"/>
              <w:bottom w:val="single" w:sz="4" w:space="0" w:color="auto"/>
              <w:right w:val="single" w:sz="4" w:space="0" w:color="auto"/>
            </w:tcBorders>
            <w:shd w:val="clear" w:color="auto" w:fill="auto"/>
            <w:noWrap/>
            <w:vAlign w:val="bottom"/>
            <w:hideMark/>
          </w:tcPr>
          <w:p w14:paraId="7673AE83"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3</w:t>
            </w:r>
          </w:p>
        </w:tc>
        <w:tc>
          <w:tcPr>
            <w:tcW w:w="960" w:type="dxa"/>
            <w:tcBorders>
              <w:top w:val="nil"/>
              <w:left w:val="nil"/>
              <w:bottom w:val="single" w:sz="4" w:space="0" w:color="auto"/>
              <w:right w:val="single" w:sz="4" w:space="0" w:color="auto"/>
            </w:tcBorders>
            <w:shd w:val="clear" w:color="auto" w:fill="auto"/>
            <w:noWrap/>
            <w:vAlign w:val="bottom"/>
            <w:hideMark/>
          </w:tcPr>
          <w:p w14:paraId="7673AE84" w14:textId="6705B880"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r w:rsidR="0038361B">
              <w:rPr>
                <w:rFonts w:ascii="Times New Roman" w:eastAsia="Times New Roman" w:hAnsi="Times New Roman" w:cs="Times New Roman"/>
                <w:sz w:val="24"/>
                <w:szCs w:val="24"/>
                <w:lang w:val="en-US"/>
              </w:rPr>
              <w:t>700</w:t>
            </w:r>
          </w:p>
        </w:tc>
      </w:tr>
      <w:tr w:rsidR="00CF4AB3" w:rsidRPr="00404FF2" w14:paraId="7673AE89"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86"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Furniture </w:t>
            </w:r>
          </w:p>
        </w:tc>
        <w:tc>
          <w:tcPr>
            <w:tcW w:w="1540" w:type="dxa"/>
            <w:tcBorders>
              <w:top w:val="nil"/>
              <w:left w:val="nil"/>
              <w:bottom w:val="single" w:sz="4" w:space="0" w:color="auto"/>
              <w:right w:val="single" w:sz="4" w:space="0" w:color="auto"/>
            </w:tcBorders>
            <w:shd w:val="clear" w:color="auto" w:fill="auto"/>
            <w:noWrap/>
            <w:vAlign w:val="bottom"/>
            <w:hideMark/>
          </w:tcPr>
          <w:p w14:paraId="7673AE87"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4</w:t>
            </w:r>
          </w:p>
        </w:tc>
        <w:tc>
          <w:tcPr>
            <w:tcW w:w="960" w:type="dxa"/>
            <w:tcBorders>
              <w:top w:val="nil"/>
              <w:left w:val="nil"/>
              <w:bottom w:val="single" w:sz="4" w:space="0" w:color="auto"/>
              <w:right w:val="single" w:sz="4" w:space="0" w:color="auto"/>
            </w:tcBorders>
            <w:shd w:val="clear" w:color="auto" w:fill="auto"/>
            <w:noWrap/>
            <w:vAlign w:val="bottom"/>
            <w:hideMark/>
          </w:tcPr>
          <w:p w14:paraId="7673AE88" w14:textId="55762B24"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r w:rsidR="0038361B">
              <w:rPr>
                <w:rFonts w:ascii="Times New Roman" w:eastAsia="Times New Roman" w:hAnsi="Times New Roman" w:cs="Times New Roman"/>
                <w:sz w:val="24"/>
                <w:szCs w:val="24"/>
                <w:lang w:val="en-US"/>
              </w:rPr>
              <w:t>500</w:t>
            </w:r>
          </w:p>
        </w:tc>
      </w:tr>
      <w:tr w:rsidR="00CF4AB3" w:rsidRPr="00404FF2" w14:paraId="7673AE8D"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8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Photo printer</w:t>
            </w:r>
          </w:p>
        </w:tc>
        <w:tc>
          <w:tcPr>
            <w:tcW w:w="1540" w:type="dxa"/>
            <w:tcBorders>
              <w:top w:val="nil"/>
              <w:left w:val="nil"/>
              <w:bottom w:val="single" w:sz="4" w:space="0" w:color="auto"/>
              <w:right w:val="single" w:sz="4" w:space="0" w:color="auto"/>
            </w:tcBorders>
            <w:shd w:val="clear" w:color="auto" w:fill="auto"/>
            <w:noWrap/>
            <w:vAlign w:val="bottom"/>
            <w:hideMark/>
          </w:tcPr>
          <w:p w14:paraId="7673AE8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8C" w14:textId="1B5A646B"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r w:rsidR="00CB2D4E">
              <w:rPr>
                <w:rFonts w:ascii="Times New Roman" w:eastAsia="Times New Roman" w:hAnsi="Times New Roman" w:cs="Times New Roman"/>
                <w:sz w:val="24"/>
                <w:szCs w:val="24"/>
                <w:lang w:val="en-US"/>
              </w:rPr>
              <w:t>250</w:t>
            </w:r>
          </w:p>
        </w:tc>
      </w:tr>
      <w:tr w:rsidR="00CF4AB3" w:rsidRPr="00404FF2" w14:paraId="7673AE9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8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Lens </w:t>
            </w:r>
          </w:p>
        </w:tc>
        <w:tc>
          <w:tcPr>
            <w:tcW w:w="1540" w:type="dxa"/>
            <w:tcBorders>
              <w:top w:val="nil"/>
              <w:left w:val="nil"/>
              <w:bottom w:val="single" w:sz="4" w:space="0" w:color="auto"/>
              <w:right w:val="single" w:sz="4" w:space="0" w:color="auto"/>
            </w:tcBorders>
            <w:shd w:val="clear" w:color="auto" w:fill="auto"/>
            <w:noWrap/>
            <w:vAlign w:val="bottom"/>
            <w:hideMark/>
          </w:tcPr>
          <w:p w14:paraId="7673AE8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90" w14:textId="2460DDF0"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r w:rsidR="00CB2D4E">
              <w:rPr>
                <w:rFonts w:ascii="Times New Roman" w:eastAsia="Times New Roman" w:hAnsi="Times New Roman" w:cs="Times New Roman"/>
                <w:sz w:val="24"/>
                <w:szCs w:val="24"/>
                <w:lang w:val="en-US"/>
              </w:rPr>
              <w:t>250</w:t>
            </w:r>
          </w:p>
        </w:tc>
      </w:tr>
      <w:tr w:rsidR="00CF4AB3" w:rsidRPr="00404FF2" w14:paraId="7673AE95"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92"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External hard drive (Approximate 500 GB)</w:t>
            </w:r>
          </w:p>
        </w:tc>
        <w:tc>
          <w:tcPr>
            <w:tcW w:w="1540" w:type="dxa"/>
            <w:tcBorders>
              <w:top w:val="nil"/>
              <w:left w:val="nil"/>
              <w:bottom w:val="single" w:sz="4" w:space="0" w:color="auto"/>
              <w:right w:val="single" w:sz="4" w:space="0" w:color="auto"/>
            </w:tcBorders>
            <w:shd w:val="clear" w:color="auto" w:fill="auto"/>
            <w:noWrap/>
            <w:vAlign w:val="bottom"/>
            <w:hideMark/>
          </w:tcPr>
          <w:p w14:paraId="7673AE93"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p>
        </w:tc>
        <w:tc>
          <w:tcPr>
            <w:tcW w:w="960" w:type="dxa"/>
            <w:tcBorders>
              <w:top w:val="nil"/>
              <w:left w:val="nil"/>
              <w:bottom w:val="single" w:sz="4" w:space="0" w:color="auto"/>
              <w:right w:val="single" w:sz="4" w:space="0" w:color="auto"/>
            </w:tcBorders>
            <w:shd w:val="clear" w:color="auto" w:fill="auto"/>
            <w:noWrap/>
            <w:vAlign w:val="bottom"/>
            <w:hideMark/>
          </w:tcPr>
          <w:p w14:paraId="7673AE94" w14:textId="244FF2E4" w:rsidR="00CF4AB3" w:rsidRPr="00404FF2" w:rsidRDefault="00CB2D4E" w:rsidP="009F6913">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200</w:t>
            </w:r>
          </w:p>
        </w:tc>
      </w:tr>
      <w:tr w:rsidR="00CF4AB3" w:rsidRPr="00404FF2" w14:paraId="7673AE99"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96"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logistics </w:t>
            </w:r>
          </w:p>
        </w:tc>
        <w:tc>
          <w:tcPr>
            <w:tcW w:w="1540" w:type="dxa"/>
            <w:tcBorders>
              <w:top w:val="nil"/>
              <w:left w:val="nil"/>
              <w:bottom w:val="single" w:sz="4" w:space="0" w:color="auto"/>
              <w:right w:val="single" w:sz="4" w:space="0" w:color="auto"/>
            </w:tcBorders>
            <w:shd w:val="clear" w:color="auto" w:fill="auto"/>
            <w:noWrap/>
            <w:vAlign w:val="bottom"/>
            <w:hideMark/>
          </w:tcPr>
          <w:p w14:paraId="7673AE97"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0</w:t>
            </w:r>
          </w:p>
        </w:tc>
        <w:tc>
          <w:tcPr>
            <w:tcW w:w="960" w:type="dxa"/>
            <w:tcBorders>
              <w:top w:val="nil"/>
              <w:left w:val="nil"/>
              <w:bottom w:val="single" w:sz="4" w:space="0" w:color="auto"/>
              <w:right w:val="single" w:sz="4" w:space="0" w:color="auto"/>
            </w:tcBorders>
            <w:shd w:val="clear" w:color="auto" w:fill="auto"/>
            <w:noWrap/>
            <w:vAlign w:val="bottom"/>
            <w:hideMark/>
          </w:tcPr>
          <w:p w14:paraId="7673AE98"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0</w:t>
            </w:r>
          </w:p>
        </w:tc>
      </w:tr>
      <w:tr w:rsidR="00CF4AB3" w:rsidRPr="00404FF2" w14:paraId="7673AE9D"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9A"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Prob</w:t>
            </w:r>
          </w:p>
        </w:tc>
        <w:tc>
          <w:tcPr>
            <w:tcW w:w="1540" w:type="dxa"/>
            <w:tcBorders>
              <w:top w:val="nil"/>
              <w:left w:val="nil"/>
              <w:bottom w:val="single" w:sz="4" w:space="0" w:color="auto"/>
              <w:right w:val="single" w:sz="4" w:space="0" w:color="auto"/>
            </w:tcBorders>
            <w:shd w:val="clear" w:color="auto" w:fill="auto"/>
            <w:noWrap/>
            <w:vAlign w:val="bottom"/>
            <w:hideMark/>
          </w:tcPr>
          <w:p w14:paraId="7673AE9B"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w:t>
            </w:r>
          </w:p>
        </w:tc>
        <w:tc>
          <w:tcPr>
            <w:tcW w:w="960" w:type="dxa"/>
            <w:tcBorders>
              <w:top w:val="nil"/>
              <w:left w:val="nil"/>
              <w:bottom w:val="single" w:sz="4" w:space="0" w:color="auto"/>
              <w:right w:val="single" w:sz="4" w:space="0" w:color="auto"/>
            </w:tcBorders>
            <w:shd w:val="clear" w:color="auto" w:fill="auto"/>
            <w:noWrap/>
            <w:vAlign w:val="bottom"/>
            <w:hideMark/>
          </w:tcPr>
          <w:p w14:paraId="7673AE9C" w14:textId="6DA67615"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1</w:t>
            </w:r>
            <w:r w:rsidR="00CB2D4E">
              <w:rPr>
                <w:rFonts w:ascii="Times New Roman" w:eastAsia="Times New Roman" w:hAnsi="Times New Roman" w:cs="Times New Roman"/>
                <w:sz w:val="24"/>
                <w:szCs w:val="24"/>
                <w:lang w:val="en-US"/>
              </w:rPr>
              <w:t>000</w:t>
            </w:r>
          </w:p>
        </w:tc>
      </w:tr>
      <w:tr w:rsidR="00CF4AB3" w:rsidRPr="00404FF2" w14:paraId="7673AEA1" w14:textId="77777777" w:rsidTr="008D56C8">
        <w:trPr>
          <w:trHeight w:val="300"/>
        </w:trPr>
        <w:tc>
          <w:tcPr>
            <w:tcW w:w="4020" w:type="dxa"/>
            <w:tcBorders>
              <w:top w:val="nil"/>
              <w:left w:val="single" w:sz="4" w:space="0" w:color="auto"/>
              <w:bottom w:val="single" w:sz="4" w:space="0" w:color="auto"/>
              <w:right w:val="single" w:sz="4" w:space="0" w:color="auto"/>
            </w:tcBorders>
            <w:shd w:val="clear" w:color="auto" w:fill="auto"/>
            <w:noWrap/>
            <w:vAlign w:val="bottom"/>
            <w:hideMark/>
          </w:tcPr>
          <w:p w14:paraId="7673AE9E"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xml:space="preserve">Total cost </w:t>
            </w:r>
          </w:p>
        </w:tc>
        <w:tc>
          <w:tcPr>
            <w:tcW w:w="1540" w:type="dxa"/>
            <w:tcBorders>
              <w:top w:val="nil"/>
              <w:left w:val="nil"/>
              <w:bottom w:val="single" w:sz="4" w:space="0" w:color="auto"/>
              <w:right w:val="single" w:sz="4" w:space="0" w:color="auto"/>
            </w:tcBorders>
            <w:shd w:val="clear" w:color="auto" w:fill="auto"/>
            <w:noWrap/>
            <w:vAlign w:val="bottom"/>
            <w:hideMark/>
          </w:tcPr>
          <w:p w14:paraId="7673AE9F" w14:textId="77777777"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 </w:t>
            </w:r>
          </w:p>
        </w:tc>
        <w:tc>
          <w:tcPr>
            <w:tcW w:w="960" w:type="dxa"/>
            <w:tcBorders>
              <w:top w:val="nil"/>
              <w:left w:val="nil"/>
              <w:bottom w:val="single" w:sz="4" w:space="0" w:color="auto"/>
              <w:right w:val="single" w:sz="4" w:space="0" w:color="auto"/>
            </w:tcBorders>
            <w:shd w:val="clear" w:color="auto" w:fill="auto"/>
            <w:noWrap/>
            <w:vAlign w:val="bottom"/>
            <w:hideMark/>
          </w:tcPr>
          <w:p w14:paraId="7673AEA0" w14:textId="7C89939F" w:rsidR="00CF4AB3" w:rsidRPr="00404FF2" w:rsidRDefault="00CF4AB3" w:rsidP="009F6913">
            <w:pPr>
              <w:spacing w:after="0" w:line="360" w:lineRule="auto"/>
              <w:jc w:val="both"/>
              <w:rPr>
                <w:rFonts w:ascii="Times New Roman" w:eastAsia="Times New Roman" w:hAnsi="Times New Roman" w:cs="Times New Roman"/>
                <w:sz w:val="24"/>
                <w:szCs w:val="24"/>
                <w:lang w:val="en-US"/>
              </w:rPr>
            </w:pPr>
            <w:r w:rsidRPr="00404FF2">
              <w:rPr>
                <w:rFonts w:ascii="Times New Roman" w:eastAsia="Times New Roman" w:hAnsi="Times New Roman" w:cs="Times New Roman"/>
                <w:sz w:val="24"/>
                <w:szCs w:val="24"/>
                <w:lang w:val="en-US"/>
              </w:rPr>
              <w:t>22</w:t>
            </w:r>
            <w:r w:rsidR="00CB2D4E">
              <w:rPr>
                <w:rFonts w:ascii="Times New Roman" w:eastAsia="Times New Roman" w:hAnsi="Times New Roman" w:cs="Times New Roman"/>
                <w:sz w:val="24"/>
                <w:szCs w:val="24"/>
                <w:lang w:val="en-US"/>
              </w:rPr>
              <w:t>170</w:t>
            </w:r>
          </w:p>
        </w:tc>
      </w:tr>
    </w:tbl>
    <w:p w14:paraId="7673AEA2" w14:textId="77777777" w:rsidR="0034577E" w:rsidRPr="00404FF2" w:rsidRDefault="0034577E" w:rsidP="009F6913">
      <w:pPr>
        <w:spacing w:line="360" w:lineRule="auto"/>
        <w:jc w:val="both"/>
        <w:rPr>
          <w:rFonts w:ascii="Times New Roman" w:hAnsi="Times New Roman" w:cs="Times New Roman"/>
          <w:sz w:val="24"/>
          <w:szCs w:val="24"/>
        </w:rPr>
      </w:pPr>
    </w:p>
    <w:p w14:paraId="6FC33A31" w14:textId="78562A91" w:rsidR="001401F0" w:rsidRPr="00C349BC" w:rsidRDefault="007B7B00"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Here</w:t>
      </w:r>
      <w:r w:rsidR="002E1E03" w:rsidRPr="00404FF2">
        <w:rPr>
          <w:rFonts w:ascii="Times New Roman" w:hAnsi="Times New Roman" w:cs="Times New Roman"/>
          <w:sz w:val="24"/>
          <w:szCs w:val="24"/>
        </w:rPr>
        <w:t xml:space="preserve"> will be approximately 25 employees in the Timeless Treasure photo studio store. This store will use numerous payment </w:t>
      </w:r>
      <w:proofErr w:type="spellStart"/>
      <w:r w:rsidR="002E1E03" w:rsidRPr="00404FF2">
        <w:rPr>
          <w:rFonts w:ascii="Times New Roman" w:hAnsi="Times New Roman" w:cs="Times New Roman"/>
          <w:sz w:val="24"/>
          <w:szCs w:val="24"/>
        </w:rPr>
        <w:t>services</w:t>
      </w:r>
      <w:r w:rsidR="001401F0">
        <w:rPr>
          <w:rFonts w:ascii="Times New Roman" w:hAnsi="Times New Roman" w:cs="Times New Roman"/>
          <w:sz w:val="24"/>
          <w:szCs w:val="24"/>
        </w:rPr>
        <w:t>.</w:t>
      </w:r>
      <w:r w:rsidR="002E1E03" w:rsidRPr="00404FF2">
        <w:rPr>
          <w:rFonts w:ascii="Times New Roman" w:hAnsi="Times New Roman" w:cs="Times New Roman"/>
          <w:sz w:val="24"/>
          <w:szCs w:val="24"/>
        </w:rPr>
        <w:t>It</w:t>
      </w:r>
      <w:proofErr w:type="spellEnd"/>
      <w:r w:rsidR="002E1E03" w:rsidRPr="00404FF2">
        <w:rPr>
          <w:rFonts w:ascii="Times New Roman" w:hAnsi="Times New Roman" w:cs="Times New Roman"/>
          <w:sz w:val="24"/>
          <w:szCs w:val="24"/>
        </w:rPr>
        <w:t xml:space="preserve"> will adhere to "Payment Card Industry Data Security Standards". PCI DSS compliance is followed by the set of procedures as well as policies created for protecting cash, debit as well as a credit transactions and also preventing the mishandling of personal information card holders</w:t>
      </w:r>
      <w:r w:rsidR="005A2388" w:rsidRPr="00404FF2">
        <w:rPr>
          <w:rFonts w:ascii="Times New Roman" w:hAnsi="Times New Roman" w:cs="Times New Roman"/>
          <w:sz w:val="24"/>
          <w:szCs w:val="24"/>
        </w:rPr>
        <w:t xml:space="preserve"> </w:t>
      </w:r>
      <w:r w:rsidR="005A2388" w:rsidRPr="00404FF2">
        <w:rPr>
          <w:rFonts w:ascii="Times New Roman" w:hAnsi="Times New Roman" w:cs="Times New Roman"/>
          <w:sz w:val="24"/>
          <w:szCs w:val="24"/>
          <w:shd w:val="clear" w:color="auto" w:fill="FFFFFF"/>
        </w:rPr>
        <w:t>(Hall, 2016)</w:t>
      </w:r>
      <w:r w:rsidR="002E1E03" w:rsidRPr="00404FF2">
        <w:rPr>
          <w:rFonts w:ascii="Times New Roman" w:hAnsi="Times New Roman" w:cs="Times New Roman"/>
          <w:sz w:val="24"/>
          <w:szCs w:val="24"/>
        </w:rPr>
        <w:t xml:space="preserve">. </w:t>
      </w:r>
    </w:p>
    <w:p w14:paraId="7673AEA4" w14:textId="02430EB6" w:rsidR="002E1E03" w:rsidRPr="00404FF2" w:rsidRDefault="002E1E03"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lastRenderedPageBreak/>
        <w:t xml:space="preserve">Marketing </w:t>
      </w:r>
    </w:p>
    <w:p w14:paraId="7673AEA5" w14:textId="77777777" w:rsidR="002E1E03" w:rsidRPr="00404FF2" w:rsidRDefault="002E1E03"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The mission of Super Snappers photo studio store</w:t>
      </w:r>
    </w:p>
    <w:p w14:paraId="7673AEA6" w14:textId="2C4AC995" w:rsidR="002E1E03" w:rsidRPr="00404FF2"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Timeless Treasure is lucrative for consumers because it supports clients in preserving precious memories of events within their lives and also promotes their organization to wider </w:t>
      </w:r>
      <w:proofErr w:type="spellStart"/>
      <w:r w:rsidRPr="00404FF2">
        <w:rPr>
          <w:rFonts w:ascii="Times New Roman" w:hAnsi="Times New Roman" w:cs="Times New Roman"/>
          <w:sz w:val="24"/>
          <w:szCs w:val="24"/>
        </w:rPr>
        <w:t>individuals</w:t>
      </w:r>
      <w:r w:rsidR="001E3B25">
        <w:rPr>
          <w:rFonts w:ascii="Times New Roman" w:hAnsi="Times New Roman" w:cs="Times New Roman"/>
          <w:sz w:val="24"/>
          <w:szCs w:val="24"/>
        </w:rPr>
        <w:t>.</w:t>
      </w:r>
      <w:r w:rsidRPr="00404FF2">
        <w:rPr>
          <w:rFonts w:ascii="Times New Roman" w:hAnsi="Times New Roman" w:cs="Times New Roman"/>
          <w:sz w:val="24"/>
          <w:szCs w:val="24"/>
        </w:rPr>
        <w:t>It</w:t>
      </w:r>
      <w:proofErr w:type="spellEnd"/>
      <w:r w:rsidRPr="00404FF2">
        <w:rPr>
          <w:rFonts w:ascii="Times New Roman" w:hAnsi="Times New Roman" w:cs="Times New Roman"/>
          <w:sz w:val="24"/>
          <w:szCs w:val="24"/>
        </w:rPr>
        <w:t xml:space="preserve"> will thrive on repeat ventures through developing </w:t>
      </w:r>
      <w:r w:rsidR="00FA6725" w:rsidRPr="00404FF2">
        <w:rPr>
          <w:rFonts w:ascii="Times New Roman" w:hAnsi="Times New Roman" w:cs="Times New Roman"/>
          <w:sz w:val="24"/>
          <w:szCs w:val="24"/>
        </w:rPr>
        <w:t>lasting relationships</w:t>
      </w:r>
      <w:r w:rsidRPr="00404FF2">
        <w:rPr>
          <w:rFonts w:ascii="Times New Roman" w:hAnsi="Times New Roman" w:cs="Times New Roman"/>
          <w:sz w:val="24"/>
          <w:szCs w:val="24"/>
        </w:rPr>
        <w:t xml:space="preserve"> along with their clients</w:t>
      </w:r>
      <w:r w:rsidR="005A2388" w:rsidRPr="00404FF2">
        <w:rPr>
          <w:rFonts w:ascii="Times New Roman" w:hAnsi="Times New Roman" w:cs="Times New Roman"/>
          <w:sz w:val="24"/>
          <w:szCs w:val="24"/>
        </w:rPr>
        <w:t xml:space="preserve"> </w:t>
      </w:r>
      <w:r w:rsidR="005A2388" w:rsidRPr="00404FF2">
        <w:rPr>
          <w:rFonts w:ascii="Times New Roman" w:hAnsi="Times New Roman" w:cs="Times New Roman"/>
          <w:sz w:val="24"/>
          <w:szCs w:val="24"/>
          <w:shd w:val="clear" w:color="auto" w:fill="FFFFFF"/>
        </w:rPr>
        <w:t>(Hall, 2016)</w:t>
      </w:r>
      <w:r w:rsidRPr="00404FF2">
        <w:rPr>
          <w:rFonts w:ascii="Times New Roman" w:hAnsi="Times New Roman" w:cs="Times New Roman"/>
          <w:sz w:val="24"/>
          <w:szCs w:val="24"/>
        </w:rPr>
        <w:t>. It will make the professional quality photographer within both digital and also print formats through providing them an easy-to-follow pricing system</w:t>
      </w:r>
      <w:r w:rsidR="001A766D" w:rsidRPr="00404FF2">
        <w:rPr>
          <w:rFonts w:ascii="Times New Roman" w:hAnsi="Times New Roman" w:cs="Times New Roman"/>
          <w:sz w:val="24"/>
          <w:szCs w:val="24"/>
        </w:rPr>
        <w:t xml:space="preserve"> </w:t>
      </w:r>
      <w:r w:rsidR="001A766D" w:rsidRPr="00404FF2">
        <w:rPr>
          <w:rFonts w:ascii="Times New Roman" w:hAnsi="Times New Roman" w:cs="Times New Roman"/>
          <w:sz w:val="24"/>
          <w:szCs w:val="24"/>
          <w:shd w:val="clear" w:color="auto" w:fill="FFFFFF"/>
        </w:rPr>
        <w:t>(Silver and Stoll, 2019)</w:t>
      </w:r>
      <w:r w:rsidRPr="00404FF2">
        <w:rPr>
          <w:rFonts w:ascii="Times New Roman" w:hAnsi="Times New Roman" w:cs="Times New Roman"/>
          <w:sz w:val="24"/>
          <w:szCs w:val="24"/>
        </w:rPr>
        <w:t>.</w:t>
      </w:r>
    </w:p>
    <w:p w14:paraId="7673AEA7" w14:textId="77777777" w:rsidR="002E1E03" w:rsidRPr="00404FF2" w:rsidRDefault="002E1E03"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Objectives of Timeless Treasure photo studio store</w:t>
      </w:r>
    </w:p>
    <w:p w14:paraId="7673AEA8" w14:textId="77777777" w:rsidR="002E1E03" w:rsidRPr="00404FF2" w:rsidRDefault="002E1E03" w:rsidP="009F6913">
      <w:pPr>
        <w:pStyle w:val="ListParagraph"/>
        <w:numPr>
          <w:ilvl w:val="0"/>
          <w:numId w:val="2"/>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To make profit of around 35 % by 2024</w:t>
      </w:r>
    </w:p>
    <w:p w14:paraId="7673AEA9" w14:textId="77777777" w:rsidR="002E1E03" w:rsidRPr="00404FF2" w:rsidRDefault="002E1E03" w:rsidP="009F6913">
      <w:pPr>
        <w:pStyle w:val="ListParagraph"/>
        <w:numPr>
          <w:ilvl w:val="0"/>
          <w:numId w:val="2"/>
        </w:num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To increase cliental base by offering services at an affordable rate</w:t>
      </w:r>
    </w:p>
    <w:p w14:paraId="7673AEAA" w14:textId="77777777" w:rsidR="002E1E03" w:rsidRPr="00404FF2" w:rsidRDefault="002E1E03" w:rsidP="009F6913">
      <w:pPr>
        <w:spacing w:line="360" w:lineRule="auto"/>
        <w:jc w:val="both"/>
        <w:rPr>
          <w:rFonts w:ascii="Times New Roman" w:hAnsi="Times New Roman" w:cs="Times New Roman"/>
          <w:b/>
          <w:sz w:val="24"/>
          <w:szCs w:val="24"/>
        </w:rPr>
      </w:pPr>
      <w:r w:rsidRPr="00404FF2">
        <w:rPr>
          <w:rFonts w:ascii="Times New Roman" w:hAnsi="Times New Roman" w:cs="Times New Roman"/>
          <w:b/>
          <w:sz w:val="24"/>
          <w:szCs w:val="24"/>
        </w:rPr>
        <w:t>Promotion</w:t>
      </w:r>
    </w:p>
    <w:p w14:paraId="7673AEAB" w14:textId="4171E0C1" w:rsidR="002E1E03" w:rsidRPr="00404FF2"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It is defined as the entire process through which the firm is brought into existence</w:t>
      </w:r>
      <w:r w:rsidR="00DD49BD" w:rsidRPr="00404FF2">
        <w:rPr>
          <w:rFonts w:ascii="Times New Roman" w:hAnsi="Times New Roman" w:cs="Times New Roman"/>
          <w:sz w:val="24"/>
          <w:szCs w:val="24"/>
        </w:rPr>
        <w:t xml:space="preserve"> </w:t>
      </w:r>
      <w:r w:rsidR="00DD49BD" w:rsidRPr="00404FF2">
        <w:rPr>
          <w:rFonts w:ascii="Times New Roman" w:hAnsi="Times New Roman" w:cs="Times New Roman"/>
          <w:sz w:val="24"/>
          <w:szCs w:val="24"/>
          <w:shd w:val="clear" w:color="auto" w:fill="FFFFFF"/>
        </w:rPr>
        <w:t>(</w:t>
      </w:r>
      <w:proofErr w:type="spellStart"/>
      <w:r w:rsidR="00DD49BD" w:rsidRPr="00404FF2">
        <w:rPr>
          <w:rFonts w:ascii="Times New Roman" w:hAnsi="Times New Roman" w:cs="Times New Roman"/>
          <w:sz w:val="24"/>
          <w:szCs w:val="24"/>
          <w:shd w:val="clear" w:color="auto" w:fill="FFFFFF"/>
        </w:rPr>
        <w:t>Yulianto</w:t>
      </w:r>
      <w:proofErr w:type="spellEnd"/>
      <w:r w:rsidR="00DD49BD" w:rsidRPr="00404FF2">
        <w:rPr>
          <w:rFonts w:ascii="Times New Roman" w:hAnsi="Times New Roman" w:cs="Times New Roman"/>
          <w:sz w:val="24"/>
          <w:szCs w:val="24"/>
          <w:shd w:val="clear" w:color="auto" w:fill="FFFFFF"/>
        </w:rPr>
        <w:t xml:space="preserve">, Lim and </w:t>
      </w:r>
      <w:proofErr w:type="spellStart"/>
      <w:r w:rsidR="00DD49BD" w:rsidRPr="00404FF2">
        <w:rPr>
          <w:rFonts w:ascii="Times New Roman" w:hAnsi="Times New Roman" w:cs="Times New Roman"/>
          <w:sz w:val="24"/>
          <w:szCs w:val="24"/>
          <w:shd w:val="clear" w:color="auto" w:fill="FFFFFF"/>
        </w:rPr>
        <w:t>Soewito</w:t>
      </w:r>
      <w:proofErr w:type="spellEnd"/>
      <w:r w:rsidR="00DD49BD" w:rsidRPr="00404FF2">
        <w:rPr>
          <w:rFonts w:ascii="Times New Roman" w:hAnsi="Times New Roman" w:cs="Times New Roman"/>
          <w:sz w:val="24"/>
          <w:szCs w:val="24"/>
          <w:shd w:val="clear" w:color="auto" w:fill="FFFFFF"/>
        </w:rPr>
        <w:t>, 2016)</w:t>
      </w:r>
      <w:r w:rsidRPr="00404FF2">
        <w:rPr>
          <w:rFonts w:ascii="Times New Roman" w:hAnsi="Times New Roman" w:cs="Times New Roman"/>
          <w:sz w:val="24"/>
          <w:szCs w:val="24"/>
        </w:rPr>
        <w:t>.  It starts with the conceptualization of the birth of the firm as well as the determination of the goal for which this is going to be established. Families with children are known as the biggest market portraits</w:t>
      </w:r>
      <w:r w:rsidR="005A2388" w:rsidRPr="00404FF2">
        <w:rPr>
          <w:rFonts w:ascii="Times New Roman" w:hAnsi="Times New Roman" w:cs="Times New Roman"/>
          <w:sz w:val="24"/>
          <w:szCs w:val="24"/>
        </w:rPr>
        <w:t xml:space="preserve"> </w:t>
      </w:r>
      <w:r w:rsidR="005A2388" w:rsidRPr="00404FF2">
        <w:rPr>
          <w:rFonts w:ascii="Times New Roman" w:hAnsi="Times New Roman" w:cs="Times New Roman"/>
          <w:sz w:val="24"/>
          <w:szCs w:val="24"/>
          <w:shd w:val="clear" w:color="auto" w:fill="FFFFFF"/>
        </w:rPr>
        <w:t>(Hall, 2016)</w:t>
      </w:r>
      <w:r w:rsidRPr="00404FF2">
        <w:rPr>
          <w:rFonts w:ascii="Times New Roman" w:hAnsi="Times New Roman" w:cs="Times New Roman"/>
          <w:sz w:val="24"/>
          <w:szCs w:val="24"/>
        </w:rPr>
        <w:t>.Timeless Treasure will adopt various promotional tools for reaching the target consumers. Currently, social media is the most effective platform for the promotion of goods and services</w:t>
      </w:r>
      <w:r w:rsidR="00EB5295" w:rsidRPr="00404FF2">
        <w:rPr>
          <w:rFonts w:ascii="Times New Roman" w:hAnsi="Times New Roman" w:cs="Times New Roman"/>
          <w:sz w:val="24"/>
          <w:szCs w:val="24"/>
        </w:rPr>
        <w:t xml:space="preserve"> </w:t>
      </w:r>
      <w:r w:rsidR="00EB5295" w:rsidRPr="00404FF2">
        <w:rPr>
          <w:rFonts w:ascii="Times New Roman" w:hAnsi="Times New Roman" w:cs="Times New Roman"/>
          <w:sz w:val="24"/>
          <w:szCs w:val="24"/>
          <w:shd w:val="clear" w:color="auto" w:fill="FFFFFF"/>
        </w:rPr>
        <w:t>(</w:t>
      </w:r>
      <w:proofErr w:type="spellStart"/>
      <w:r w:rsidR="00EB5295" w:rsidRPr="00404FF2">
        <w:rPr>
          <w:rFonts w:ascii="Times New Roman" w:hAnsi="Times New Roman" w:cs="Times New Roman"/>
          <w:sz w:val="24"/>
          <w:szCs w:val="24"/>
          <w:shd w:val="clear" w:color="auto" w:fill="FFFFFF"/>
        </w:rPr>
        <w:t>Matinmikko</w:t>
      </w:r>
      <w:proofErr w:type="spellEnd"/>
      <w:r w:rsidR="00EB5295" w:rsidRPr="00404FF2">
        <w:rPr>
          <w:rFonts w:ascii="Times New Roman" w:hAnsi="Times New Roman" w:cs="Times New Roman"/>
          <w:sz w:val="24"/>
          <w:szCs w:val="24"/>
          <w:shd w:val="clear" w:color="auto" w:fill="FFFFFF"/>
        </w:rPr>
        <w:t xml:space="preserve"> et al., 2018)</w:t>
      </w:r>
      <w:r w:rsidRPr="00404FF2">
        <w:rPr>
          <w:rFonts w:ascii="Times New Roman" w:hAnsi="Times New Roman" w:cs="Times New Roman"/>
          <w:sz w:val="24"/>
          <w:szCs w:val="24"/>
        </w:rPr>
        <w:t>. This is also known as the cost-effective technique of digital marketing used for syndicate content and also maximising the visibility of the organization</w:t>
      </w:r>
      <w:r w:rsidR="001A766D" w:rsidRPr="00404FF2">
        <w:rPr>
          <w:rFonts w:ascii="Times New Roman" w:hAnsi="Times New Roman" w:cs="Times New Roman"/>
          <w:sz w:val="24"/>
          <w:szCs w:val="24"/>
        </w:rPr>
        <w:t xml:space="preserve"> </w:t>
      </w:r>
      <w:r w:rsidR="001A766D" w:rsidRPr="00404FF2">
        <w:rPr>
          <w:rFonts w:ascii="Times New Roman" w:hAnsi="Times New Roman" w:cs="Times New Roman"/>
          <w:sz w:val="24"/>
          <w:szCs w:val="24"/>
          <w:shd w:val="clear" w:color="auto" w:fill="FFFFFF"/>
        </w:rPr>
        <w:t>(Silver and Stoll, 2019)</w:t>
      </w:r>
      <w:r w:rsidRPr="00404FF2">
        <w:rPr>
          <w:rFonts w:ascii="Times New Roman" w:hAnsi="Times New Roman" w:cs="Times New Roman"/>
          <w:sz w:val="24"/>
          <w:szCs w:val="24"/>
        </w:rPr>
        <w:t>. Implementation of social media will enable this photo studio in improving their brand recognition and maximize their cliental base</w:t>
      </w:r>
      <w:r w:rsidR="005A62E5" w:rsidRPr="00404FF2">
        <w:rPr>
          <w:rFonts w:ascii="Times New Roman" w:hAnsi="Times New Roman" w:cs="Times New Roman"/>
          <w:sz w:val="24"/>
          <w:szCs w:val="24"/>
        </w:rPr>
        <w:t xml:space="preserve"> </w:t>
      </w:r>
      <w:r w:rsidR="005A62E5" w:rsidRPr="00404FF2">
        <w:rPr>
          <w:rFonts w:ascii="Times New Roman" w:hAnsi="Times New Roman" w:cs="Times New Roman"/>
          <w:sz w:val="24"/>
          <w:szCs w:val="24"/>
          <w:shd w:val="clear" w:color="auto" w:fill="FFFFFF"/>
        </w:rPr>
        <w:t>(Wang, Xu and Ma, 2015)</w:t>
      </w:r>
      <w:r w:rsidRPr="00404FF2">
        <w:rPr>
          <w:rFonts w:ascii="Times New Roman" w:hAnsi="Times New Roman" w:cs="Times New Roman"/>
          <w:sz w:val="24"/>
          <w:szCs w:val="24"/>
        </w:rPr>
        <w:t>.</w:t>
      </w:r>
    </w:p>
    <w:p w14:paraId="218D5850" w14:textId="77777777" w:rsidR="001E3B25"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Facebook and Instagram are very famous and effective digital platforms for the promotion of services as well as products. Recently, every individual has used Instagram and Facebook for promoting their goods and services among target clients</w:t>
      </w:r>
      <w:r w:rsidR="001E3B25">
        <w:rPr>
          <w:rFonts w:ascii="Times New Roman" w:hAnsi="Times New Roman" w:cs="Times New Roman"/>
          <w:sz w:val="24"/>
          <w:szCs w:val="24"/>
          <w:shd w:val="clear" w:color="auto" w:fill="FFFFFF"/>
        </w:rPr>
        <w:t>.</w:t>
      </w:r>
      <w:r w:rsidRPr="00404FF2">
        <w:rPr>
          <w:rFonts w:ascii="Times New Roman" w:hAnsi="Times New Roman" w:cs="Times New Roman"/>
          <w:sz w:val="24"/>
          <w:szCs w:val="24"/>
        </w:rPr>
        <w:t xml:space="preserve"> This digital platform will maximize awareness of services offered by Timeless Treasure photo studio stores</w:t>
      </w:r>
      <w:r w:rsidR="00EB5295" w:rsidRPr="00404FF2">
        <w:rPr>
          <w:rFonts w:ascii="Times New Roman" w:hAnsi="Times New Roman" w:cs="Times New Roman"/>
          <w:sz w:val="24"/>
          <w:szCs w:val="24"/>
        </w:rPr>
        <w:t xml:space="preserve"> </w:t>
      </w:r>
      <w:r w:rsidR="00EB5295" w:rsidRPr="00404FF2">
        <w:rPr>
          <w:rFonts w:ascii="Times New Roman" w:hAnsi="Times New Roman" w:cs="Times New Roman"/>
          <w:sz w:val="24"/>
          <w:szCs w:val="24"/>
          <w:shd w:val="clear" w:color="auto" w:fill="FFFFFF"/>
        </w:rPr>
        <w:t>(</w:t>
      </w:r>
      <w:proofErr w:type="spellStart"/>
      <w:r w:rsidR="00EB5295" w:rsidRPr="00404FF2">
        <w:rPr>
          <w:rFonts w:ascii="Times New Roman" w:hAnsi="Times New Roman" w:cs="Times New Roman"/>
          <w:sz w:val="24"/>
          <w:szCs w:val="24"/>
          <w:shd w:val="clear" w:color="auto" w:fill="FFFFFF"/>
        </w:rPr>
        <w:t>Matinmikko</w:t>
      </w:r>
      <w:proofErr w:type="spellEnd"/>
      <w:r w:rsidR="00EB5295" w:rsidRPr="00404FF2">
        <w:rPr>
          <w:rFonts w:ascii="Times New Roman" w:hAnsi="Times New Roman" w:cs="Times New Roman"/>
          <w:sz w:val="24"/>
          <w:szCs w:val="24"/>
          <w:shd w:val="clear" w:color="auto" w:fill="FFFFFF"/>
        </w:rPr>
        <w:t xml:space="preserve"> et al., 2018)</w:t>
      </w:r>
      <w:r w:rsidRPr="00404FF2">
        <w:rPr>
          <w:rFonts w:ascii="Times New Roman" w:hAnsi="Times New Roman" w:cs="Times New Roman"/>
          <w:sz w:val="24"/>
          <w:szCs w:val="24"/>
        </w:rPr>
        <w:t xml:space="preserve">. It may use paid search advertising and also for the promotion of their services. </w:t>
      </w:r>
    </w:p>
    <w:p w14:paraId="7673AEAC" w14:textId="7E6270C6" w:rsidR="005A62E5" w:rsidRPr="00404FF2"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lastRenderedPageBreak/>
        <w:t>Paid search advertising is a kind of digital marketing strategy, which makes the firm able to pay search engines for placing their ads high on adequate search engines</w:t>
      </w:r>
      <w:r w:rsidR="00DD49BD" w:rsidRPr="00404FF2">
        <w:rPr>
          <w:rFonts w:ascii="Times New Roman" w:hAnsi="Times New Roman" w:cs="Times New Roman"/>
          <w:sz w:val="24"/>
          <w:szCs w:val="24"/>
        </w:rPr>
        <w:t xml:space="preserve"> </w:t>
      </w:r>
      <w:r w:rsidR="00DD49BD" w:rsidRPr="00404FF2">
        <w:rPr>
          <w:rFonts w:ascii="Times New Roman" w:hAnsi="Times New Roman" w:cs="Times New Roman"/>
          <w:sz w:val="24"/>
          <w:szCs w:val="24"/>
          <w:shd w:val="clear" w:color="auto" w:fill="FFFFFF"/>
        </w:rPr>
        <w:t>(</w:t>
      </w:r>
      <w:proofErr w:type="spellStart"/>
      <w:r w:rsidR="00DD49BD" w:rsidRPr="00404FF2">
        <w:rPr>
          <w:rFonts w:ascii="Times New Roman" w:hAnsi="Times New Roman" w:cs="Times New Roman"/>
          <w:sz w:val="24"/>
          <w:szCs w:val="24"/>
          <w:shd w:val="clear" w:color="auto" w:fill="FFFFFF"/>
        </w:rPr>
        <w:t>Yulianto</w:t>
      </w:r>
      <w:proofErr w:type="spellEnd"/>
      <w:r w:rsidR="00DD49BD" w:rsidRPr="00404FF2">
        <w:rPr>
          <w:rFonts w:ascii="Times New Roman" w:hAnsi="Times New Roman" w:cs="Times New Roman"/>
          <w:sz w:val="24"/>
          <w:szCs w:val="24"/>
          <w:shd w:val="clear" w:color="auto" w:fill="FFFFFF"/>
        </w:rPr>
        <w:t xml:space="preserve">, Lim and </w:t>
      </w:r>
      <w:proofErr w:type="spellStart"/>
      <w:r w:rsidR="00DD49BD" w:rsidRPr="00404FF2">
        <w:rPr>
          <w:rFonts w:ascii="Times New Roman" w:hAnsi="Times New Roman" w:cs="Times New Roman"/>
          <w:sz w:val="24"/>
          <w:szCs w:val="24"/>
          <w:shd w:val="clear" w:color="auto" w:fill="FFFFFF"/>
        </w:rPr>
        <w:t>Soewito</w:t>
      </w:r>
      <w:proofErr w:type="spellEnd"/>
      <w:r w:rsidR="00DD49BD" w:rsidRPr="00404FF2">
        <w:rPr>
          <w:rFonts w:ascii="Times New Roman" w:hAnsi="Times New Roman" w:cs="Times New Roman"/>
          <w:sz w:val="24"/>
          <w:szCs w:val="24"/>
          <w:shd w:val="clear" w:color="auto" w:fill="FFFFFF"/>
        </w:rPr>
        <w:t>, 2016)</w:t>
      </w:r>
      <w:r w:rsidRPr="00404FF2">
        <w:rPr>
          <w:rFonts w:ascii="Times New Roman" w:hAnsi="Times New Roman" w:cs="Times New Roman"/>
          <w:sz w:val="24"/>
          <w:szCs w:val="24"/>
        </w:rPr>
        <w:t>. Google is a great example of a paid search engine; hence it can be used by Timeless Treasure photo studio for promoting their services</w:t>
      </w:r>
      <w:r w:rsidR="001A766D" w:rsidRPr="00404FF2">
        <w:rPr>
          <w:rFonts w:ascii="Times New Roman" w:hAnsi="Times New Roman" w:cs="Times New Roman"/>
          <w:sz w:val="24"/>
          <w:szCs w:val="24"/>
        </w:rPr>
        <w:t xml:space="preserve"> </w:t>
      </w:r>
      <w:r w:rsidR="001A766D" w:rsidRPr="00404FF2">
        <w:rPr>
          <w:rFonts w:ascii="Times New Roman" w:hAnsi="Times New Roman" w:cs="Times New Roman"/>
          <w:sz w:val="24"/>
          <w:szCs w:val="24"/>
          <w:shd w:val="clear" w:color="auto" w:fill="FFFFFF"/>
        </w:rPr>
        <w:t>(Silver and Stoll, 2019)</w:t>
      </w:r>
      <w:r w:rsidRPr="00404FF2">
        <w:rPr>
          <w:rFonts w:ascii="Times New Roman" w:hAnsi="Times New Roman" w:cs="Times New Roman"/>
          <w:sz w:val="24"/>
          <w:szCs w:val="24"/>
        </w:rPr>
        <w:t>. This will support this firm in generating qualified leads as well as brand recognition too.</w:t>
      </w:r>
    </w:p>
    <w:p w14:paraId="7673AEAD" w14:textId="0C4CCECD" w:rsidR="002E1E03"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 It is crucial for Timeless Treasure photo studio to understand the role of cliental journeys because this will enable them to better understand the cliental experience with brands all over the touch points. This consumer journey will give the appropriate sum of </w:t>
      </w:r>
      <w:r w:rsidR="00EB5295" w:rsidRPr="00404FF2">
        <w:rPr>
          <w:rFonts w:ascii="Times New Roman" w:hAnsi="Times New Roman" w:cs="Times New Roman"/>
          <w:sz w:val="24"/>
          <w:szCs w:val="24"/>
        </w:rPr>
        <w:t>experience that</w:t>
      </w:r>
      <w:r w:rsidRPr="00404FF2">
        <w:rPr>
          <w:rFonts w:ascii="Times New Roman" w:hAnsi="Times New Roman" w:cs="Times New Roman"/>
          <w:sz w:val="24"/>
          <w:szCs w:val="24"/>
        </w:rPr>
        <w:t xml:space="preserve"> clients faced when they interact with the firm and brand</w:t>
      </w:r>
      <w:r w:rsidR="005A62E5" w:rsidRPr="00404FF2">
        <w:rPr>
          <w:rFonts w:ascii="Times New Roman" w:hAnsi="Times New Roman" w:cs="Times New Roman"/>
          <w:sz w:val="24"/>
          <w:szCs w:val="24"/>
        </w:rPr>
        <w:t xml:space="preserve"> </w:t>
      </w:r>
      <w:r w:rsidR="005A62E5" w:rsidRPr="00404FF2">
        <w:rPr>
          <w:rFonts w:ascii="Times New Roman" w:hAnsi="Times New Roman" w:cs="Times New Roman"/>
          <w:sz w:val="24"/>
          <w:szCs w:val="24"/>
          <w:shd w:val="clear" w:color="auto" w:fill="FFFFFF"/>
        </w:rPr>
        <w:t>(Wang, Xu and Ma, 2015)</w:t>
      </w:r>
      <w:r w:rsidRPr="00404FF2">
        <w:rPr>
          <w:rFonts w:ascii="Times New Roman" w:hAnsi="Times New Roman" w:cs="Times New Roman"/>
          <w:sz w:val="24"/>
          <w:szCs w:val="24"/>
        </w:rPr>
        <w:t>. This procedure will support this firm in achieving information as well as data on common cliental pain points. Pre-launch promotion takes place before the official launch of the goods and services as well as the goal of this is to maximize awareness and also cultivate excitement for the brand among the audience</w:t>
      </w:r>
      <w:r w:rsidR="00DD49BD" w:rsidRPr="00404FF2">
        <w:rPr>
          <w:rFonts w:ascii="Times New Roman" w:hAnsi="Times New Roman" w:cs="Times New Roman"/>
          <w:sz w:val="24"/>
          <w:szCs w:val="24"/>
        </w:rPr>
        <w:t xml:space="preserve"> </w:t>
      </w:r>
      <w:r w:rsidR="00DD49BD" w:rsidRPr="00404FF2">
        <w:rPr>
          <w:rFonts w:ascii="Times New Roman" w:hAnsi="Times New Roman" w:cs="Times New Roman"/>
          <w:sz w:val="24"/>
          <w:szCs w:val="24"/>
          <w:shd w:val="clear" w:color="auto" w:fill="FFFFFF"/>
        </w:rPr>
        <w:t>(</w:t>
      </w:r>
      <w:proofErr w:type="spellStart"/>
      <w:r w:rsidR="00DD49BD" w:rsidRPr="00404FF2">
        <w:rPr>
          <w:rFonts w:ascii="Times New Roman" w:hAnsi="Times New Roman" w:cs="Times New Roman"/>
          <w:sz w:val="24"/>
          <w:szCs w:val="24"/>
          <w:shd w:val="clear" w:color="auto" w:fill="FFFFFF"/>
        </w:rPr>
        <w:t>Yulianto</w:t>
      </w:r>
      <w:proofErr w:type="spellEnd"/>
      <w:r w:rsidR="00DD49BD" w:rsidRPr="00404FF2">
        <w:rPr>
          <w:rFonts w:ascii="Times New Roman" w:hAnsi="Times New Roman" w:cs="Times New Roman"/>
          <w:sz w:val="24"/>
          <w:szCs w:val="24"/>
          <w:shd w:val="clear" w:color="auto" w:fill="FFFFFF"/>
        </w:rPr>
        <w:t xml:space="preserve">, Lim and </w:t>
      </w:r>
      <w:proofErr w:type="spellStart"/>
      <w:r w:rsidR="00DD49BD" w:rsidRPr="00404FF2">
        <w:rPr>
          <w:rFonts w:ascii="Times New Roman" w:hAnsi="Times New Roman" w:cs="Times New Roman"/>
          <w:sz w:val="24"/>
          <w:szCs w:val="24"/>
          <w:shd w:val="clear" w:color="auto" w:fill="FFFFFF"/>
        </w:rPr>
        <w:t>Soewito</w:t>
      </w:r>
      <w:proofErr w:type="spellEnd"/>
      <w:r w:rsidR="00DD49BD" w:rsidRPr="00404FF2">
        <w:rPr>
          <w:rFonts w:ascii="Times New Roman" w:hAnsi="Times New Roman" w:cs="Times New Roman"/>
          <w:sz w:val="24"/>
          <w:szCs w:val="24"/>
          <w:shd w:val="clear" w:color="auto" w:fill="FFFFFF"/>
        </w:rPr>
        <w:t>, 2016)</w:t>
      </w:r>
      <w:r w:rsidRPr="00404FF2">
        <w:rPr>
          <w:rFonts w:ascii="Times New Roman" w:hAnsi="Times New Roman" w:cs="Times New Roman"/>
          <w:sz w:val="24"/>
          <w:szCs w:val="24"/>
        </w:rPr>
        <w:t xml:space="preserve">. This will support Timeless Treasure in developing awareness of the services they are offering, creating buzz across the upcoming launch and also generating valuable leads. This will support this photo studio in testing numerous marketing channels and also gathering feedback from the target consumers. </w:t>
      </w:r>
    </w:p>
    <w:p w14:paraId="79A643F8" w14:textId="7A8A80F5" w:rsidR="00300149" w:rsidRDefault="00300149" w:rsidP="009F6913">
      <w:pPr>
        <w:spacing w:line="360" w:lineRule="auto"/>
        <w:jc w:val="both"/>
        <w:rPr>
          <w:rFonts w:ascii="Times New Roman" w:hAnsi="Times New Roman" w:cs="Times New Roman"/>
          <w:sz w:val="24"/>
          <w:szCs w:val="24"/>
        </w:rPr>
      </w:pPr>
    </w:p>
    <w:p w14:paraId="2E8222FA" w14:textId="5184A0EB" w:rsidR="00300149" w:rsidRDefault="00300149" w:rsidP="009F6913">
      <w:pPr>
        <w:spacing w:line="360" w:lineRule="auto"/>
        <w:jc w:val="both"/>
        <w:rPr>
          <w:rFonts w:ascii="Times New Roman" w:hAnsi="Times New Roman" w:cs="Times New Roman"/>
          <w:sz w:val="24"/>
          <w:szCs w:val="24"/>
        </w:rPr>
      </w:pPr>
    </w:p>
    <w:p w14:paraId="681E37E0" w14:textId="6A528AC7" w:rsidR="00300149" w:rsidRDefault="00300149" w:rsidP="009F6913">
      <w:pPr>
        <w:spacing w:line="360" w:lineRule="auto"/>
        <w:jc w:val="both"/>
        <w:rPr>
          <w:rFonts w:ascii="Times New Roman" w:hAnsi="Times New Roman" w:cs="Times New Roman"/>
          <w:sz w:val="24"/>
          <w:szCs w:val="24"/>
        </w:rPr>
      </w:pPr>
    </w:p>
    <w:p w14:paraId="7BA2DE8A" w14:textId="324043B4" w:rsidR="00300149" w:rsidRDefault="00300149" w:rsidP="009F6913">
      <w:pPr>
        <w:spacing w:line="360" w:lineRule="auto"/>
        <w:jc w:val="both"/>
        <w:rPr>
          <w:rFonts w:ascii="Times New Roman" w:hAnsi="Times New Roman" w:cs="Times New Roman"/>
          <w:sz w:val="24"/>
          <w:szCs w:val="24"/>
        </w:rPr>
      </w:pPr>
    </w:p>
    <w:p w14:paraId="667215B3" w14:textId="4681BC9E" w:rsidR="00300149" w:rsidRDefault="00300149" w:rsidP="009F6913">
      <w:pPr>
        <w:spacing w:line="360" w:lineRule="auto"/>
        <w:jc w:val="both"/>
        <w:rPr>
          <w:rFonts w:ascii="Times New Roman" w:hAnsi="Times New Roman" w:cs="Times New Roman"/>
          <w:sz w:val="24"/>
          <w:szCs w:val="24"/>
        </w:rPr>
      </w:pPr>
    </w:p>
    <w:p w14:paraId="7A2DE524" w14:textId="77777777" w:rsidR="001E3B25" w:rsidRDefault="001E3B25" w:rsidP="009F6913">
      <w:pPr>
        <w:spacing w:line="360" w:lineRule="auto"/>
        <w:jc w:val="both"/>
        <w:rPr>
          <w:rFonts w:ascii="Times New Roman" w:hAnsi="Times New Roman" w:cs="Times New Roman"/>
          <w:sz w:val="24"/>
          <w:szCs w:val="24"/>
        </w:rPr>
      </w:pPr>
    </w:p>
    <w:p w14:paraId="074002C4" w14:textId="1CAC04D3" w:rsidR="00300149" w:rsidRDefault="00300149" w:rsidP="009F6913">
      <w:pPr>
        <w:spacing w:line="360" w:lineRule="auto"/>
        <w:jc w:val="both"/>
        <w:rPr>
          <w:rFonts w:ascii="Times New Roman" w:hAnsi="Times New Roman" w:cs="Times New Roman"/>
          <w:sz w:val="24"/>
          <w:szCs w:val="24"/>
        </w:rPr>
      </w:pPr>
    </w:p>
    <w:p w14:paraId="0E41C7C8" w14:textId="77777777" w:rsidR="00C349BC" w:rsidRPr="00404FF2" w:rsidRDefault="00C349BC" w:rsidP="009F6913">
      <w:pPr>
        <w:spacing w:line="360" w:lineRule="auto"/>
        <w:jc w:val="both"/>
        <w:rPr>
          <w:rFonts w:ascii="Times New Roman" w:hAnsi="Times New Roman" w:cs="Times New Roman"/>
          <w:sz w:val="24"/>
          <w:szCs w:val="24"/>
        </w:rPr>
      </w:pPr>
    </w:p>
    <w:p w14:paraId="7673AEAE" w14:textId="77777777" w:rsidR="002E1E03" w:rsidRPr="00404FF2" w:rsidRDefault="002E1E03" w:rsidP="009F6913">
      <w:pPr>
        <w:pStyle w:val="Heading1"/>
        <w:spacing w:line="360" w:lineRule="auto"/>
        <w:jc w:val="both"/>
        <w:rPr>
          <w:rFonts w:ascii="Times New Roman" w:hAnsi="Times New Roman" w:cs="Times New Roman"/>
          <w:color w:val="auto"/>
          <w:sz w:val="24"/>
          <w:szCs w:val="24"/>
        </w:rPr>
      </w:pPr>
      <w:r w:rsidRPr="00404FF2">
        <w:rPr>
          <w:rFonts w:ascii="Times New Roman" w:hAnsi="Times New Roman" w:cs="Times New Roman"/>
          <w:color w:val="auto"/>
          <w:sz w:val="24"/>
          <w:szCs w:val="24"/>
        </w:rPr>
        <w:lastRenderedPageBreak/>
        <w:t>Conclusion</w:t>
      </w:r>
    </w:p>
    <w:p w14:paraId="4A0CBFA5" w14:textId="77777777" w:rsidR="00300149"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Innovation is defined as the process of turning a new concept into widespread use and also a commercial success. Creative problem solving helps firms in gaining a competitive edge. Innovation and creativity in multiple ways, enhancing problem-solving skills, including increasing productivity and also achieving an edge on market rivals. These days, because of the internet, the use of the internet is increasing. It has made it easy for people to click their photos and send and publish them for broader viewing like on social media. Professionals have venture needs for higher quality photos as well as with the support of this familiarity; they achieve the taste for them.</w:t>
      </w:r>
    </w:p>
    <w:p w14:paraId="7673AEAF" w14:textId="5C51D2B1" w:rsidR="00D84E0A" w:rsidRPr="00404FF2" w:rsidRDefault="002E1E03" w:rsidP="009F6913">
      <w:pPr>
        <w:spacing w:line="360" w:lineRule="auto"/>
        <w:jc w:val="both"/>
        <w:rPr>
          <w:rFonts w:ascii="Times New Roman" w:hAnsi="Times New Roman" w:cs="Times New Roman"/>
          <w:sz w:val="24"/>
          <w:szCs w:val="24"/>
        </w:rPr>
      </w:pPr>
      <w:r w:rsidRPr="00404FF2">
        <w:rPr>
          <w:rFonts w:ascii="Times New Roman" w:hAnsi="Times New Roman" w:cs="Times New Roman"/>
          <w:sz w:val="24"/>
          <w:szCs w:val="24"/>
        </w:rPr>
        <w:t xml:space="preserve">Timeless Treasure will make revenue at the annual rate of over 30% through targeting professional families along with </w:t>
      </w:r>
      <w:proofErr w:type="spellStart"/>
      <w:r w:rsidRPr="00404FF2">
        <w:rPr>
          <w:rFonts w:ascii="Times New Roman" w:hAnsi="Times New Roman" w:cs="Times New Roman"/>
          <w:sz w:val="24"/>
          <w:szCs w:val="24"/>
        </w:rPr>
        <w:t>newborn</w:t>
      </w:r>
      <w:proofErr w:type="spellEnd"/>
      <w:r w:rsidRPr="00404FF2">
        <w:rPr>
          <w:rFonts w:ascii="Times New Roman" w:hAnsi="Times New Roman" w:cs="Times New Roman"/>
          <w:sz w:val="24"/>
          <w:szCs w:val="24"/>
        </w:rPr>
        <w:t xml:space="preserve"> baby's pictures as well as after this developing the relationship with the clients over the years for ongoing photographs. It will be the fun part of the lives of the family, supporting them to capture numerous precious movements in their life and also share them in the digital world. The trend among the targeted consumer is toward more digital photography and also more sending of digital images on the social media platform. There are multiple competitors with a good market image as well as a cliental base. It will give quality services for attracting clients. The competitive edge of the Timeless Treasure is that they can offer not only the photograph but ongoing portrait programs for capturing the numerous precious movements within the life of the family. The relationship between landlord and tenant develops the leasehold interest whereas licensing is defined as the granting permission through the licenser to the licence for using rights of intellectual property such as brand name, patents, trademark, patent as well as technology under defined condi</w:t>
      </w:r>
      <w:r w:rsidR="001F3FB6" w:rsidRPr="00404FF2">
        <w:rPr>
          <w:rFonts w:ascii="Times New Roman" w:hAnsi="Times New Roman" w:cs="Times New Roman"/>
          <w:sz w:val="24"/>
          <w:szCs w:val="24"/>
        </w:rPr>
        <w:t xml:space="preserve">tions.  </w:t>
      </w:r>
      <w:r w:rsidR="00D84E0A" w:rsidRPr="00404FF2">
        <w:rPr>
          <w:rFonts w:ascii="Times New Roman" w:hAnsi="Times New Roman" w:cs="Times New Roman"/>
          <w:sz w:val="24"/>
          <w:szCs w:val="24"/>
        </w:rPr>
        <w:t xml:space="preserve">Facebook and Instagram are very famous and effective digital platforms for the promotion of services as well as products. Paid search advertising is a kind of digital marketing strategy, which makes the firm able to pay search engines for placing their ads high on adequate search engines It is crucial for Timeless Treasure photo studio to understand the role of cliental journeys because this will enable them to better understand the cliental experience with brands all over the touch points. Pre-launch promotion takes place before the official launch of the goods and services as well as the goal of this is to maximize awareness and also cultivate excitement for the brand among the audience. This will support this photo studio in testing numerous marketing channels and also gathering feedback from the target consumers. </w:t>
      </w:r>
    </w:p>
    <w:p w14:paraId="7673AEB2" w14:textId="77777777" w:rsidR="002E1E03" w:rsidRPr="00404FF2" w:rsidRDefault="002E1E03" w:rsidP="009F6913">
      <w:pPr>
        <w:spacing w:line="360" w:lineRule="auto"/>
        <w:jc w:val="both"/>
        <w:rPr>
          <w:rFonts w:ascii="Times New Roman" w:hAnsi="Times New Roman" w:cs="Times New Roman"/>
          <w:sz w:val="24"/>
          <w:szCs w:val="24"/>
        </w:rPr>
      </w:pPr>
    </w:p>
    <w:p w14:paraId="7673AEBA" w14:textId="77777777" w:rsidR="00404FF2" w:rsidRPr="00404FF2" w:rsidRDefault="006263B4" w:rsidP="00404FF2">
      <w:pPr>
        <w:pStyle w:val="Heading1"/>
        <w:spacing w:line="360" w:lineRule="auto"/>
        <w:jc w:val="both"/>
        <w:rPr>
          <w:rFonts w:ascii="Times New Roman" w:hAnsi="Times New Roman" w:cs="Times New Roman"/>
          <w:color w:val="auto"/>
          <w:sz w:val="24"/>
          <w:szCs w:val="24"/>
          <w:shd w:val="clear" w:color="auto" w:fill="FFFFFF"/>
        </w:rPr>
      </w:pPr>
      <w:r w:rsidRPr="00404FF2">
        <w:rPr>
          <w:rFonts w:ascii="Times New Roman" w:hAnsi="Times New Roman" w:cs="Times New Roman"/>
          <w:color w:val="auto"/>
          <w:sz w:val="24"/>
          <w:szCs w:val="24"/>
          <w:shd w:val="clear" w:color="auto" w:fill="FFFFFF"/>
        </w:rPr>
        <w:lastRenderedPageBreak/>
        <w:t xml:space="preserve">References </w:t>
      </w:r>
    </w:p>
    <w:p w14:paraId="7673AEBB"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 xml:space="preserve">Allen, F., Qian, M. and </w:t>
      </w:r>
      <w:proofErr w:type="spellStart"/>
      <w:r w:rsidRPr="00404FF2">
        <w:rPr>
          <w:rFonts w:ascii="Times New Roman" w:hAnsi="Times New Roman" w:cs="Times New Roman"/>
          <w:sz w:val="24"/>
          <w:szCs w:val="24"/>
          <w:shd w:val="clear" w:color="auto" w:fill="FFFFFF"/>
        </w:rPr>
        <w:t>Xie</w:t>
      </w:r>
      <w:proofErr w:type="spellEnd"/>
      <w:r w:rsidRPr="00404FF2">
        <w:rPr>
          <w:rFonts w:ascii="Times New Roman" w:hAnsi="Times New Roman" w:cs="Times New Roman"/>
          <w:sz w:val="24"/>
          <w:szCs w:val="24"/>
          <w:shd w:val="clear" w:color="auto" w:fill="FFFFFF"/>
        </w:rPr>
        <w:t>, J., 2019. Understanding informal financing. </w:t>
      </w:r>
      <w:r w:rsidRPr="00404FF2">
        <w:rPr>
          <w:rFonts w:ascii="Times New Roman" w:hAnsi="Times New Roman" w:cs="Times New Roman"/>
          <w:i/>
          <w:iCs/>
          <w:sz w:val="24"/>
          <w:szCs w:val="24"/>
          <w:shd w:val="clear" w:color="auto" w:fill="FFFFFF"/>
        </w:rPr>
        <w:t>Journal of Financial Intermediation</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39</w:t>
      </w:r>
      <w:r w:rsidRPr="00404FF2">
        <w:rPr>
          <w:rFonts w:ascii="Times New Roman" w:hAnsi="Times New Roman" w:cs="Times New Roman"/>
          <w:sz w:val="24"/>
          <w:szCs w:val="24"/>
          <w:shd w:val="clear" w:color="auto" w:fill="FFFFFF"/>
        </w:rPr>
        <w:t xml:space="preserve">, pp.19-33.              </w:t>
      </w:r>
    </w:p>
    <w:p w14:paraId="7673AEBC"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Barrow, C., Barrow, P. and Brown, R., 2018. </w:t>
      </w:r>
      <w:r w:rsidRPr="00404FF2">
        <w:rPr>
          <w:rFonts w:ascii="Times New Roman" w:hAnsi="Times New Roman" w:cs="Times New Roman"/>
          <w:i/>
          <w:iCs/>
          <w:sz w:val="24"/>
          <w:szCs w:val="24"/>
          <w:shd w:val="clear" w:color="auto" w:fill="FFFFFF"/>
        </w:rPr>
        <w:t>The Business Plan Workbook: A Step-By-Step Guide to Creating and Developing a Successful Business</w:t>
      </w:r>
      <w:r w:rsidRPr="00404FF2">
        <w:rPr>
          <w:rFonts w:ascii="Times New Roman" w:hAnsi="Times New Roman" w:cs="Times New Roman"/>
          <w:sz w:val="24"/>
          <w:szCs w:val="24"/>
          <w:shd w:val="clear" w:color="auto" w:fill="FFFFFF"/>
        </w:rPr>
        <w:t xml:space="preserve">. Kogan Page Publishers.             </w:t>
      </w:r>
    </w:p>
    <w:p w14:paraId="7673AEBD"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 xml:space="preserve">Chen, L.F., Chen, S.C. and </w:t>
      </w:r>
      <w:proofErr w:type="spellStart"/>
      <w:r w:rsidRPr="00404FF2">
        <w:rPr>
          <w:rFonts w:ascii="Times New Roman" w:hAnsi="Times New Roman" w:cs="Times New Roman"/>
          <w:sz w:val="24"/>
          <w:szCs w:val="24"/>
          <w:shd w:val="clear" w:color="auto" w:fill="FFFFFF"/>
        </w:rPr>
        <w:t>Su</w:t>
      </w:r>
      <w:proofErr w:type="spellEnd"/>
      <w:r w:rsidRPr="00404FF2">
        <w:rPr>
          <w:rFonts w:ascii="Times New Roman" w:hAnsi="Times New Roman" w:cs="Times New Roman"/>
          <w:sz w:val="24"/>
          <w:szCs w:val="24"/>
          <w:shd w:val="clear" w:color="auto" w:fill="FFFFFF"/>
        </w:rPr>
        <w:t>, C.T., 2018. An innovative service quality evaluation and improvement model. </w:t>
      </w:r>
      <w:r w:rsidRPr="00404FF2">
        <w:rPr>
          <w:rFonts w:ascii="Times New Roman" w:hAnsi="Times New Roman" w:cs="Times New Roman"/>
          <w:i/>
          <w:iCs/>
          <w:sz w:val="24"/>
          <w:szCs w:val="24"/>
          <w:shd w:val="clear" w:color="auto" w:fill="FFFFFF"/>
        </w:rPr>
        <w:t>The Service Industries Journal</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38</w:t>
      </w:r>
      <w:r w:rsidRPr="00404FF2">
        <w:rPr>
          <w:rFonts w:ascii="Times New Roman" w:hAnsi="Times New Roman" w:cs="Times New Roman"/>
          <w:sz w:val="24"/>
          <w:szCs w:val="24"/>
          <w:shd w:val="clear" w:color="auto" w:fill="FFFFFF"/>
        </w:rPr>
        <w:t xml:space="preserve">(3-4), pp.228-249.             </w:t>
      </w:r>
    </w:p>
    <w:p w14:paraId="7673AEBE"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Clapper, D. and Richmond, W., 2016. SMALL BUSINESS COMPLIANCE WITH PCI DSS. </w:t>
      </w:r>
      <w:r w:rsidRPr="00404FF2">
        <w:rPr>
          <w:rFonts w:ascii="Times New Roman" w:hAnsi="Times New Roman" w:cs="Times New Roman"/>
          <w:i/>
          <w:iCs/>
          <w:sz w:val="24"/>
          <w:szCs w:val="24"/>
          <w:shd w:val="clear" w:color="auto" w:fill="FFFFFF"/>
        </w:rPr>
        <w:t>Journal of Management Information &amp; Decision Sciences</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19</w:t>
      </w:r>
      <w:r w:rsidRPr="00404FF2">
        <w:rPr>
          <w:rFonts w:ascii="Times New Roman" w:hAnsi="Times New Roman" w:cs="Times New Roman"/>
          <w:sz w:val="24"/>
          <w:szCs w:val="24"/>
          <w:shd w:val="clear" w:color="auto" w:fill="FFFFFF"/>
        </w:rPr>
        <w:t xml:space="preserve">(1).             </w:t>
      </w:r>
    </w:p>
    <w:p w14:paraId="7673AEBF"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proofErr w:type="spellStart"/>
      <w:r w:rsidRPr="00404FF2">
        <w:rPr>
          <w:rFonts w:ascii="Times New Roman" w:hAnsi="Times New Roman" w:cs="Times New Roman"/>
          <w:sz w:val="24"/>
          <w:szCs w:val="24"/>
          <w:shd w:val="clear" w:color="auto" w:fill="FFFFFF"/>
        </w:rPr>
        <w:t>Divakaran</w:t>
      </w:r>
      <w:proofErr w:type="spellEnd"/>
      <w:r w:rsidRPr="00404FF2">
        <w:rPr>
          <w:rFonts w:ascii="Times New Roman" w:hAnsi="Times New Roman" w:cs="Times New Roman"/>
          <w:sz w:val="24"/>
          <w:szCs w:val="24"/>
          <w:shd w:val="clear" w:color="auto" w:fill="FFFFFF"/>
        </w:rPr>
        <w:t xml:space="preserve">, P.K.P., Palmer, A., </w:t>
      </w:r>
      <w:proofErr w:type="spellStart"/>
      <w:r w:rsidRPr="00404FF2">
        <w:rPr>
          <w:rFonts w:ascii="Times New Roman" w:hAnsi="Times New Roman" w:cs="Times New Roman"/>
          <w:sz w:val="24"/>
          <w:szCs w:val="24"/>
          <w:shd w:val="clear" w:color="auto" w:fill="FFFFFF"/>
        </w:rPr>
        <w:t>Søndergaard</w:t>
      </w:r>
      <w:proofErr w:type="spellEnd"/>
      <w:r w:rsidRPr="00404FF2">
        <w:rPr>
          <w:rFonts w:ascii="Times New Roman" w:hAnsi="Times New Roman" w:cs="Times New Roman"/>
          <w:sz w:val="24"/>
          <w:szCs w:val="24"/>
          <w:shd w:val="clear" w:color="auto" w:fill="FFFFFF"/>
        </w:rPr>
        <w:t xml:space="preserve">, H.A. and </w:t>
      </w:r>
      <w:proofErr w:type="spellStart"/>
      <w:r w:rsidRPr="00404FF2">
        <w:rPr>
          <w:rFonts w:ascii="Times New Roman" w:hAnsi="Times New Roman" w:cs="Times New Roman"/>
          <w:sz w:val="24"/>
          <w:szCs w:val="24"/>
          <w:shd w:val="clear" w:color="auto" w:fill="FFFFFF"/>
        </w:rPr>
        <w:t>Matkovskyy</w:t>
      </w:r>
      <w:proofErr w:type="spellEnd"/>
      <w:r w:rsidRPr="00404FF2">
        <w:rPr>
          <w:rFonts w:ascii="Times New Roman" w:hAnsi="Times New Roman" w:cs="Times New Roman"/>
          <w:sz w:val="24"/>
          <w:szCs w:val="24"/>
          <w:shd w:val="clear" w:color="auto" w:fill="FFFFFF"/>
        </w:rPr>
        <w:t>, R., 2017. Pre-launch prediction of market performance for short lifecycle products using online community data. </w:t>
      </w:r>
      <w:r w:rsidRPr="00404FF2">
        <w:rPr>
          <w:rFonts w:ascii="Times New Roman" w:hAnsi="Times New Roman" w:cs="Times New Roman"/>
          <w:i/>
          <w:iCs/>
          <w:sz w:val="24"/>
          <w:szCs w:val="24"/>
          <w:shd w:val="clear" w:color="auto" w:fill="FFFFFF"/>
        </w:rPr>
        <w:t>Journal of Interactive Marketing</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38</w:t>
      </w:r>
      <w:r w:rsidRPr="00404FF2">
        <w:rPr>
          <w:rFonts w:ascii="Times New Roman" w:hAnsi="Times New Roman" w:cs="Times New Roman"/>
          <w:sz w:val="24"/>
          <w:szCs w:val="24"/>
          <w:shd w:val="clear" w:color="auto" w:fill="FFFFFF"/>
        </w:rPr>
        <w:t xml:space="preserve">(1), pp.12-28.             </w:t>
      </w:r>
    </w:p>
    <w:p w14:paraId="7673AEC1"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Hall, A.J., 2016. Open-source licensing and business models: Making money by giving it away. </w:t>
      </w:r>
      <w:r w:rsidRPr="00404FF2">
        <w:rPr>
          <w:rFonts w:ascii="Times New Roman" w:hAnsi="Times New Roman" w:cs="Times New Roman"/>
          <w:i/>
          <w:iCs/>
          <w:sz w:val="24"/>
          <w:szCs w:val="24"/>
          <w:shd w:val="clear" w:color="auto" w:fill="FFFFFF"/>
        </w:rPr>
        <w:t>Santa Clara Computer &amp; High Tech. LJ</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33</w:t>
      </w:r>
      <w:r w:rsidRPr="00404FF2">
        <w:rPr>
          <w:rFonts w:ascii="Times New Roman" w:hAnsi="Times New Roman" w:cs="Times New Roman"/>
          <w:sz w:val="24"/>
          <w:szCs w:val="24"/>
          <w:shd w:val="clear" w:color="auto" w:fill="FFFFFF"/>
        </w:rPr>
        <w:t xml:space="preserve">, p.427.             </w:t>
      </w:r>
    </w:p>
    <w:p w14:paraId="7673AEC3"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proofErr w:type="spellStart"/>
      <w:r w:rsidRPr="00404FF2">
        <w:rPr>
          <w:rFonts w:ascii="Times New Roman" w:hAnsi="Times New Roman" w:cs="Times New Roman"/>
          <w:sz w:val="24"/>
          <w:szCs w:val="24"/>
          <w:shd w:val="clear" w:color="auto" w:fill="FFFFFF"/>
        </w:rPr>
        <w:t>Matinmikko</w:t>
      </w:r>
      <w:proofErr w:type="spellEnd"/>
      <w:r w:rsidRPr="00404FF2">
        <w:rPr>
          <w:rFonts w:ascii="Times New Roman" w:hAnsi="Times New Roman" w:cs="Times New Roman"/>
          <w:sz w:val="24"/>
          <w:szCs w:val="24"/>
          <w:shd w:val="clear" w:color="auto" w:fill="FFFFFF"/>
        </w:rPr>
        <w:t xml:space="preserve">, M., </w:t>
      </w:r>
      <w:proofErr w:type="spellStart"/>
      <w:r w:rsidRPr="00404FF2">
        <w:rPr>
          <w:rFonts w:ascii="Times New Roman" w:hAnsi="Times New Roman" w:cs="Times New Roman"/>
          <w:sz w:val="24"/>
          <w:szCs w:val="24"/>
          <w:shd w:val="clear" w:color="auto" w:fill="FFFFFF"/>
        </w:rPr>
        <w:t>Latva-aho</w:t>
      </w:r>
      <w:proofErr w:type="spellEnd"/>
      <w:r w:rsidRPr="00404FF2">
        <w:rPr>
          <w:rFonts w:ascii="Times New Roman" w:hAnsi="Times New Roman" w:cs="Times New Roman"/>
          <w:sz w:val="24"/>
          <w:szCs w:val="24"/>
          <w:shd w:val="clear" w:color="auto" w:fill="FFFFFF"/>
        </w:rPr>
        <w:t xml:space="preserve">, M., </w:t>
      </w:r>
      <w:proofErr w:type="spellStart"/>
      <w:r w:rsidRPr="00404FF2">
        <w:rPr>
          <w:rFonts w:ascii="Times New Roman" w:hAnsi="Times New Roman" w:cs="Times New Roman"/>
          <w:sz w:val="24"/>
          <w:szCs w:val="24"/>
          <w:shd w:val="clear" w:color="auto" w:fill="FFFFFF"/>
        </w:rPr>
        <w:t>Ahokangas</w:t>
      </w:r>
      <w:proofErr w:type="spellEnd"/>
      <w:r w:rsidRPr="00404FF2">
        <w:rPr>
          <w:rFonts w:ascii="Times New Roman" w:hAnsi="Times New Roman" w:cs="Times New Roman"/>
          <w:sz w:val="24"/>
          <w:szCs w:val="24"/>
          <w:shd w:val="clear" w:color="auto" w:fill="FFFFFF"/>
        </w:rPr>
        <w:t xml:space="preserve">, P. and </w:t>
      </w:r>
      <w:proofErr w:type="spellStart"/>
      <w:r w:rsidRPr="00404FF2">
        <w:rPr>
          <w:rFonts w:ascii="Times New Roman" w:hAnsi="Times New Roman" w:cs="Times New Roman"/>
          <w:sz w:val="24"/>
          <w:szCs w:val="24"/>
          <w:shd w:val="clear" w:color="auto" w:fill="FFFFFF"/>
        </w:rPr>
        <w:t>Seppänen</w:t>
      </w:r>
      <w:proofErr w:type="spellEnd"/>
      <w:r w:rsidRPr="00404FF2">
        <w:rPr>
          <w:rFonts w:ascii="Times New Roman" w:hAnsi="Times New Roman" w:cs="Times New Roman"/>
          <w:sz w:val="24"/>
          <w:szCs w:val="24"/>
          <w:shd w:val="clear" w:color="auto" w:fill="FFFFFF"/>
        </w:rPr>
        <w:t>, V., 2018. On regulations for 5G: Micro licensing for locally operated networks. </w:t>
      </w:r>
      <w:r w:rsidRPr="00404FF2">
        <w:rPr>
          <w:rFonts w:ascii="Times New Roman" w:hAnsi="Times New Roman" w:cs="Times New Roman"/>
          <w:i/>
          <w:iCs/>
          <w:sz w:val="24"/>
          <w:szCs w:val="24"/>
          <w:shd w:val="clear" w:color="auto" w:fill="FFFFFF"/>
        </w:rPr>
        <w:t>Telecommunications Policy</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42</w:t>
      </w:r>
      <w:r w:rsidRPr="00404FF2">
        <w:rPr>
          <w:rFonts w:ascii="Times New Roman" w:hAnsi="Times New Roman" w:cs="Times New Roman"/>
          <w:sz w:val="24"/>
          <w:szCs w:val="24"/>
          <w:shd w:val="clear" w:color="auto" w:fill="FFFFFF"/>
        </w:rPr>
        <w:t xml:space="preserve">(8), pp.622-635.             </w:t>
      </w:r>
    </w:p>
    <w:p w14:paraId="7673AEC5"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404FF2">
        <w:rPr>
          <w:rFonts w:ascii="Times New Roman" w:hAnsi="Times New Roman" w:cs="Times New Roman"/>
          <w:sz w:val="24"/>
          <w:szCs w:val="24"/>
          <w:shd w:val="clear" w:color="auto" w:fill="FFFFFF"/>
        </w:rPr>
        <w:t>Silver, J.J. and Stoll, J.S., 2019. How do commercial fishing licences relate to access?. </w:t>
      </w:r>
      <w:r w:rsidRPr="00404FF2">
        <w:rPr>
          <w:rFonts w:ascii="Times New Roman" w:hAnsi="Times New Roman" w:cs="Times New Roman"/>
          <w:i/>
          <w:iCs/>
          <w:sz w:val="24"/>
          <w:szCs w:val="24"/>
          <w:shd w:val="clear" w:color="auto" w:fill="FFFFFF"/>
        </w:rPr>
        <w:t>Fish and Fisheries</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20</w:t>
      </w:r>
      <w:r w:rsidRPr="00404FF2">
        <w:rPr>
          <w:rFonts w:ascii="Times New Roman" w:hAnsi="Times New Roman" w:cs="Times New Roman"/>
          <w:sz w:val="24"/>
          <w:szCs w:val="24"/>
          <w:shd w:val="clear" w:color="auto" w:fill="FFFFFF"/>
        </w:rPr>
        <w:t xml:space="preserve">(5), pp.993-1004. </w:t>
      </w:r>
      <w:proofErr w:type="spellStart"/>
      <w:r w:rsidRPr="00404FF2">
        <w:rPr>
          <w:rFonts w:ascii="Times New Roman" w:hAnsi="Times New Roman" w:cs="Times New Roman"/>
          <w:sz w:val="24"/>
          <w:szCs w:val="24"/>
          <w:shd w:val="clear" w:color="auto" w:fill="FFFFFF"/>
        </w:rPr>
        <w:t>Matinmikko</w:t>
      </w:r>
      <w:proofErr w:type="spellEnd"/>
      <w:r w:rsidRPr="00404FF2">
        <w:rPr>
          <w:rFonts w:ascii="Times New Roman" w:hAnsi="Times New Roman" w:cs="Times New Roman"/>
          <w:sz w:val="24"/>
          <w:szCs w:val="24"/>
          <w:shd w:val="clear" w:color="auto" w:fill="FFFFFF"/>
        </w:rPr>
        <w:t xml:space="preserve">, M., </w:t>
      </w:r>
      <w:proofErr w:type="spellStart"/>
      <w:r w:rsidRPr="00404FF2">
        <w:rPr>
          <w:rFonts w:ascii="Times New Roman" w:hAnsi="Times New Roman" w:cs="Times New Roman"/>
          <w:sz w:val="24"/>
          <w:szCs w:val="24"/>
          <w:shd w:val="clear" w:color="auto" w:fill="FFFFFF"/>
        </w:rPr>
        <w:t>Latva-aho</w:t>
      </w:r>
      <w:proofErr w:type="spellEnd"/>
      <w:r w:rsidRPr="00404FF2">
        <w:rPr>
          <w:rFonts w:ascii="Times New Roman" w:hAnsi="Times New Roman" w:cs="Times New Roman"/>
          <w:sz w:val="24"/>
          <w:szCs w:val="24"/>
          <w:shd w:val="clear" w:color="auto" w:fill="FFFFFF"/>
        </w:rPr>
        <w:t xml:space="preserve">, M., </w:t>
      </w:r>
      <w:proofErr w:type="spellStart"/>
      <w:r w:rsidRPr="00404FF2">
        <w:rPr>
          <w:rFonts w:ascii="Times New Roman" w:hAnsi="Times New Roman" w:cs="Times New Roman"/>
          <w:sz w:val="24"/>
          <w:szCs w:val="24"/>
          <w:shd w:val="clear" w:color="auto" w:fill="FFFFFF"/>
        </w:rPr>
        <w:t>Ahokangas</w:t>
      </w:r>
      <w:proofErr w:type="spellEnd"/>
      <w:r w:rsidRPr="00404FF2">
        <w:rPr>
          <w:rFonts w:ascii="Times New Roman" w:hAnsi="Times New Roman" w:cs="Times New Roman"/>
          <w:sz w:val="24"/>
          <w:szCs w:val="24"/>
          <w:shd w:val="clear" w:color="auto" w:fill="FFFFFF"/>
        </w:rPr>
        <w:t xml:space="preserve">, P. and </w:t>
      </w:r>
      <w:proofErr w:type="spellStart"/>
      <w:r w:rsidRPr="00404FF2">
        <w:rPr>
          <w:rFonts w:ascii="Times New Roman" w:hAnsi="Times New Roman" w:cs="Times New Roman"/>
          <w:sz w:val="24"/>
          <w:szCs w:val="24"/>
          <w:shd w:val="clear" w:color="auto" w:fill="FFFFFF"/>
        </w:rPr>
        <w:t>Seppänen</w:t>
      </w:r>
      <w:proofErr w:type="spellEnd"/>
      <w:r w:rsidRPr="00404FF2">
        <w:rPr>
          <w:rFonts w:ascii="Times New Roman" w:hAnsi="Times New Roman" w:cs="Times New Roman"/>
          <w:sz w:val="24"/>
          <w:szCs w:val="24"/>
          <w:shd w:val="clear" w:color="auto" w:fill="FFFFFF"/>
        </w:rPr>
        <w:t>, V., 2018. On regulations for 5G: Micro licensing for locally operated networks. </w:t>
      </w:r>
      <w:r w:rsidRPr="00404FF2">
        <w:rPr>
          <w:rFonts w:ascii="Times New Roman" w:hAnsi="Times New Roman" w:cs="Times New Roman"/>
          <w:i/>
          <w:iCs/>
          <w:sz w:val="24"/>
          <w:szCs w:val="24"/>
          <w:shd w:val="clear" w:color="auto" w:fill="FFFFFF"/>
        </w:rPr>
        <w:t>Telecommunications Policy</w:t>
      </w:r>
      <w:r w:rsidRPr="00404FF2">
        <w:rPr>
          <w:rFonts w:ascii="Times New Roman" w:hAnsi="Times New Roman" w:cs="Times New Roman"/>
          <w:sz w:val="24"/>
          <w:szCs w:val="24"/>
          <w:shd w:val="clear" w:color="auto" w:fill="FFFFFF"/>
        </w:rPr>
        <w:t>, </w:t>
      </w:r>
      <w:r w:rsidRPr="00404FF2">
        <w:rPr>
          <w:rFonts w:ascii="Times New Roman" w:hAnsi="Times New Roman" w:cs="Times New Roman"/>
          <w:i/>
          <w:iCs/>
          <w:sz w:val="24"/>
          <w:szCs w:val="24"/>
          <w:shd w:val="clear" w:color="auto" w:fill="FFFFFF"/>
        </w:rPr>
        <w:t>42</w:t>
      </w:r>
      <w:r w:rsidRPr="00404FF2">
        <w:rPr>
          <w:rFonts w:ascii="Times New Roman" w:hAnsi="Times New Roman" w:cs="Times New Roman"/>
          <w:sz w:val="24"/>
          <w:szCs w:val="24"/>
          <w:shd w:val="clear" w:color="auto" w:fill="FFFFFF"/>
        </w:rPr>
        <w:t xml:space="preserve">(8), pp.622-635.             </w:t>
      </w:r>
    </w:p>
    <w:p w14:paraId="7673AEC7"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r w:rsidRPr="00BB0014">
        <w:rPr>
          <w:rFonts w:ascii="Times New Roman" w:hAnsi="Times New Roman" w:cs="Times New Roman"/>
          <w:sz w:val="24"/>
          <w:szCs w:val="24"/>
          <w:shd w:val="clear" w:color="auto" w:fill="FFFFFF"/>
        </w:rPr>
        <w:t xml:space="preserve">Wang, J.G., Xu, H. and Ma, J., 2015. </w:t>
      </w:r>
      <w:r w:rsidRPr="00404FF2">
        <w:rPr>
          <w:rFonts w:ascii="Times New Roman" w:hAnsi="Times New Roman" w:cs="Times New Roman"/>
          <w:sz w:val="24"/>
          <w:szCs w:val="24"/>
          <w:shd w:val="clear" w:color="auto" w:fill="FFFFFF"/>
        </w:rPr>
        <w:t>Financing the Underfinanced. </w:t>
      </w:r>
      <w:r w:rsidRPr="00404FF2">
        <w:rPr>
          <w:rFonts w:ascii="Times New Roman" w:hAnsi="Times New Roman" w:cs="Times New Roman"/>
          <w:i/>
          <w:iCs/>
          <w:sz w:val="24"/>
          <w:szCs w:val="24"/>
          <w:shd w:val="clear" w:color="auto" w:fill="FFFFFF"/>
        </w:rPr>
        <w:t>Online Lending in China. Springer</w:t>
      </w:r>
      <w:r w:rsidRPr="00404FF2">
        <w:rPr>
          <w:rFonts w:ascii="Times New Roman" w:hAnsi="Times New Roman" w:cs="Times New Roman"/>
          <w:sz w:val="24"/>
          <w:szCs w:val="24"/>
          <w:shd w:val="clear" w:color="auto" w:fill="FFFFFF"/>
        </w:rPr>
        <w:t xml:space="preserve">.             </w:t>
      </w:r>
    </w:p>
    <w:p w14:paraId="7673AEC8" w14:textId="77777777" w:rsidR="00404FF2" w:rsidRPr="00404FF2" w:rsidRDefault="00404FF2" w:rsidP="009F6913">
      <w:pPr>
        <w:spacing w:line="360" w:lineRule="auto"/>
        <w:jc w:val="both"/>
        <w:rPr>
          <w:rFonts w:ascii="Times New Roman" w:hAnsi="Times New Roman" w:cs="Times New Roman"/>
          <w:sz w:val="24"/>
          <w:szCs w:val="24"/>
          <w:shd w:val="clear" w:color="auto" w:fill="FFFFFF"/>
        </w:rPr>
      </w:pPr>
      <w:proofErr w:type="spellStart"/>
      <w:r w:rsidRPr="00404FF2">
        <w:rPr>
          <w:rFonts w:ascii="Times New Roman" w:hAnsi="Times New Roman" w:cs="Times New Roman"/>
          <w:sz w:val="24"/>
          <w:szCs w:val="24"/>
          <w:shd w:val="clear" w:color="auto" w:fill="FFFFFF"/>
        </w:rPr>
        <w:t>Yulianto</w:t>
      </w:r>
      <w:proofErr w:type="spellEnd"/>
      <w:r w:rsidRPr="00404FF2">
        <w:rPr>
          <w:rFonts w:ascii="Times New Roman" w:hAnsi="Times New Roman" w:cs="Times New Roman"/>
          <w:sz w:val="24"/>
          <w:szCs w:val="24"/>
          <w:shd w:val="clear" w:color="auto" w:fill="FFFFFF"/>
        </w:rPr>
        <w:t xml:space="preserve">, S., Lim, C. and </w:t>
      </w:r>
      <w:proofErr w:type="spellStart"/>
      <w:r w:rsidRPr="00404FF2">
        <w:rPr>
          <w:rFonts w:ascii="Times New Roman" w:hAnsi="Times New Roman" w:cs="Times New Roman"/>
          <w:sz w:val="24"/>
          <w:szCs w:val="24"/>
          <w:shd w:val="clear" w:color="auto" w:fill="FFFFFF"/>
        </w:rPr>
        <w:t>Soewito</w:t>
      </w:r>
      <w:proofErr w:type="spellEnd"/>
      <w:r w:rsidRPr="00404FF2">
        <w:rPr>
          <w:rFonts w:ascii="Times New Roman" w:hAnsi="Times New Roman" w:cs="Times New Roman"/>
          <w:sz w:val="24"/>
          <w:szCs w:val="24"/>
          <w:shd w:val="clear" w:color="auto" w:fill="FFFFFF"/>
        </w:rPr>
        <w:t>, B., 2016, May. Information security maturity model: A best practice driven approach to PCI DSS compliance. In </w:t>
      </w:r>
      <w:r w:rsidRPr="00404FF2">
        <w:rPr>
          <w:rFonts w:ascii="Times New Roman" w:hAnsi="Times New Roman" w:cs="Times New Roman"/>
          <w:i/>
          <w:iCs/>
          <w:sz w:val="24"/>
          <w:szCs w:val="24"/>
          <w:shd w:val="clear" w:color="auto" w:fill="FFFFFF"/>
        </w:rPr>
        <w:t>2016 IEEE Region 10 Symposium (TENSYMP)</w:t>
      </w:r>
      <w:r w:rsidRPr="00404FF2">
        <w:rPr>
          <w:rFonts w:ascii="Times New Roman" w:hAnsi="Times New Roman" w:cs="Times New Roman"/>
          <w:sz w:val="24"/>
          <w:szCs w:val="24"/>
          <w:shd w:val="clear" w:color="auto" w:fill="FFFFFF"/>
        </w:rPr>
        <w:t xml:space="preserve"> (pp. 65-70). IEEE.             </w:t>
      </w:r>
    </w:p>
    <w:sectPr w:rsidR="00404FF2" w:rsidRPr="00404FF2" w:rsidSect="00ED525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AECB" w14:textId="77777777" w:rsidR="006D32C6" w:rsidRDefault="006D32C6" w:rsidP="00C60641">
      <w:pPr>
        <w:spacing w:after="0" w:line="240" w:lineRule="auto"/>
      </w:pPr>
      <w:r>
        <w:separator/>
      </w:r>
    </w:p>
  </w:endnote>
  <w:endnote w:type="continuationSeparator" w:id="0">
    <w:p w14:paraId="7673AECC" w14:textId="77777777" w:rsidR="006D32C6" w:rsidRDefault="006D32C6" w:rsidP="00C60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41544"/>
      <w:docPartObj>
        <w:docPartGallery w:val="Page Numbers (Bottom of Page)"/>
        <w:docPartUnique/>
      </w:docPartObj>
    </w:sdtPr>
    <w:sdtEndPr/>
    <w:sdtContent>
      <w:p w14:paraId="7673AECD" w14:textId="77777777" w:rsidR="009F6913" w:rsidRDefault="00300149">
        <w:pPr>
          <w:pStyle w:val="Footer"/>
        </w:pPr>
        <w:r>
          <w:fldChar w:fldCharType="begin"/>
        </w:r>
        <w:r>
          <w:instrText xml:space="preserve"> PAGE   \* MERGEFORMAT </w:instrText>
        </w:r>
        <w:r>
          <w:fldChar w:fldCharType="separate"/>
        </w:r>
        <w:r w:rsidR="00FC6722">
          <w:rPr>
            <w:noProof/>
          </w:rPr>
          <w:t>1</w:t>
        </w:r>
        <w:r>
          <w:rPr>
            <w:noProof/>
          </w:rPr>
          <w:fldChar w:fldCharType="end"/>
        </w:r>
      </w:p>
    </w:sdtContent>
  </w:sdt>
  <w:p w14:paraId="7673AECE" w14:textId="77777777" w:rsidR="009F6913" w:rsidRDefault="009F6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3AEC9" w14:textId="77777777" w:rsidR="006D32C6" w:rsidRDefault="006D32C6" w:rsidP="00C60641">
      <w:pPr>
        <w:spacing w:after="0" w:line="240" w:lineRule="auto"/>
      </w:pPr>
      <w:r>
        <w:separator/>
      </w:r>
    </w:p>
  </w:footnote>
  <w:footnote w:type="continuationSeparator" w:id="0">
    <w:p w14:paraId="7673AECA" w14:textId="77777777" w:rsidR="006D32C6" w:rsidRDefault="006D32C6" w:rsidP="00C606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27941"/>
    <w:multiLevelType w:val="hybridMultilevel"/>
    <w:tmpl w:val="EA148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B96554"/>
    <w:multiLevelType w:val="hybridMultilevel"/>
    <w:tmpl w:val="07B85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9774835">
    <w:abstractNumId w:val="0"/>
  </w:num>
  <w:num w:numId="2" w16cid:durableId="2038652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B5B"/>
    <w:rsid w:val="00001241"/>
    <w:rsid w:val="00007949"/>
    <w:rsid w:val="000104AA"/>
    <w:rsid w:val="00013E91"/>
    <w:rsid w:val="000219F7"/>
    <w:rsid w:val="000328D5"/>
    <w:rsid w:val="000368CB"/>
    <w:rsid w:val="00037482"/>
    <w:rsid w:val="000407FA"/>
    <w:rsid w:val="00040EBB"/>
    <w:rsid w:val="00040FEF"/>
    <w:rsid w:val="00046704"/>
    <w:rsid w:val="000509E1"/>
    <w:rsid w:val="000524D5"/>
    <w:rsid w:val="00057BE3"/>
    <w:rsid w:val="000613B3"/>
    <w:rsid w:val="00063E85"/>
    <w:rsid w:val="00070BB0"/>
    <w:rsid w:val="00070C42"/>
    <w:rsid w:val="0007136D"/>
    <w:rsid w:val="00073428"/>
    <w:rsid w:val="000735E0"/>
    <w:rsid w:val="00074BAB"/>
    <w:rsid w:val="00076F9A"/>
    <w:rsid w:val="000935AF"/>
    <w:rsid w:val="000A5BD9"/>
    <w:rsid w:val="000A67A6"/>
    <w:rsid w:val="000B0DD0"/>
    <w:rsid w:val="000B2815"/>
    <w:rsid w:val="000C04FE"/>
    <w:rsid w:val="000C070F"/>
    <w:rsid w:val="000C146B"/>
    <w:rsid w:val="000C36CE"/>
    <w:rsid w:val="000C7818"/>
    <w:rsid w:val="000D7B86"/>
    <w:rsid w:val="000E508F"/>
    <w:rsid w:val="000E57AF"/>
    <w:rsid w:val="000E632C"/>
    <w:rsid w:val="000F067D"/>
    <w:rsid w:val="000F4EAA"/>
    <w:rsid w:val="000F5B38"/>
    <w:rsid w:val="000F652E"/>
    <w:rsid w:val="00101ADD"/>
    <w:rsid w:val="001035A7"/>
    <w:rsid w:val="00103969"/>
    <w:rsid w:val="001345C9"/>
    <w:rsid w:val="001346E5"/>
    <w:rsid w:val="0013572B"/>
    <w:rsid w:val="001366FC"/>
    <w:rsid w:val="001401F0"/>
    <w:rsid w:val="001426D8"/>
    <w:rsid w:val="00146D3E"/>
    <w:rsid w:val="00155424"/>
    <w:rsid w:val="001609EE"/>
    <w:rsid w:val="00163D90"/>
    <w:rsid w:val="0016468B"/>
    <w:rsid w:val="001653EB"/>
    <w:rsid w:val="001659D5"/>
    <w:rsid w:val="001726A9"/>
    <w:rsid w:val="00172BBF"/>
    <w:rsid w:val="00174057"/>
    <w:rsid w:val="00180669"/>
    <w:rsid w:val="001816F3"/>
    <w:rsid w:val="00186EB2"/>
    <w:rsid w:val="001914C6"/>
    <w:rsid w:val="001954E4"/>
    <w:rsid w:val="001A149D"/>
    <w:rsid w:val="001A2B9C"/>
    <w:rsid w:val="001A6448"/>
    <w:rsid w:val="001A766D"/>
    <w:rsid w:val="001B08D9"/>
    <w:rsid w:val="001B54A8"/>
    <w:rsid w:val="001B56FA"/>
    <w:rsid w:val="001C1005"/>
    <w:rsid w:val="001C2919"/>
    <w:rsid w:val="001C6A9B"/>
    <w:rsid w:val="001C753B"/>
    <w:rsid w:val="001C7E0D"/>
    <w:rsid w:val="001E0007"/>
    <w:rsid w:val="001E01AE"/>
    <w:rsid w:val="001E1692"/>
    <w:rsid w:val="001E3B25"/>
    <w:rsid w:val="001E5999"/>
    <w:rsid w:val="001F0F23"/>
    <w:rsid w:val="001F19B8"/>
    <w:rsid w:val="001F3FB6"/>
    <w:rsid w:val="001F68BF"/>
    <w:rsid w:val="001F6E05"/>
    <w:rsid w:val="001F74C4"/>
    <w:rsid w:val="002029C1"/>
    <w:rsid w:val="00203F63"/>
    <w:rsid w:val="00210F1D"/>
    <w:rsid w:val="00211969"/>
    <w:rsid w:val="0021216A"/>
    <w:rsid w:val="00214264"/>
    <w:rsid w:val="00216420"/>
    <w:rsid w:val="00216D3F"/>
    <w:rsid w:val="00216FDE"/>
    <w:rsid w:val="0021713F"/>
    <w:rsid w:val="0022039A"/>
    <w:rsid w:val="0022163B"/>
    <w:rsid w:val="00225431"/>
    <w:rsid w:val="002363E1"/>
    <w:rsid w:val="00237867"/>
    <w:rsid w:val="002407D6"/>
    <w:rsid w:val="00243A08"/>
    <w:rsid w:val="002538F6"/>
    <w:rsid w:val="002600B4"/>
    <w:rsid w:val="00261D57"/>
    <w:rsid w:val="00270131"/>
    <w:rsid w:val="00273468"/>
    <w:rsid w:val="00281727"/>
    <w:rsid w:val="00281950"/>
    <w:rsid w:val="00282FD2"/>
    <w:rsid w:val="00287A7D"/>
    <w:rsid w:val="002903DA"/>
    <w:rsid w:val="002932D7"/>
    <w:rsid w:val="00294BCF"/>
    <w:rsid w:val="002A06D9"/>
    <w:rsid w:val="002A0D9A"/>
    <w:rsid w:val="002A387B"/>
    <w:rsid w:val="002A517F"/>
    <w:rsid w:val="002A5330"/>
    <w:rsid w:val="002A5748"/>
    <w:rsid w:val="002A76BA"/>
    <w:rsid w:val="002B1DB7"/>
    <w:rsid w:val="002B6EB7"/>
    <w:rsid w:val="002C0F31"/>
    <w:rsid w:val="002C4CEC"/>
    <w:rsid w:val="002C54C4"/>
    <w:rsid w:val="002C6729"/>
    <w:rsid w:val="002D08AC"/>
    <w:rsid w:val="002D3FD6"/>
    <w:rsid w:val="002D47D2"/>
    <w:rsid w:val="002D5F14"/>
    <w:rsid w:val="002D79B3"/>
    <w:rsid w:val="002E0F09"/>
    <w:rsid w:val="002E1E03"/>
    <w:rsid w:val="002E4282"/>
    <w:rsid w:val="002E45F2"/>
    <w:rsid w:val="002E51FD"/>
    <w:rsid w:val="002F59C0"/>
    <w:rsid w:val="00300149"/>
    <w:rsid w:val="00300758"/>
    <w:rsid w:val="00304723"/>
    <w:rsid w:val="003123A2"/>
    <w:rsid w:val="0032391B"/>
    <w:rsid w:val="003245E7"/>
    <w:rsid w:val="00324787"/>
    <w:rsid w:val="00333208"/>
    <w:rsid w:val="0033706A"/>
    <w:rsid w:val="00343CD2"/>
    <w:rsid w:val="00344FD3"/>
    <w:rsid w:val="0034577E"/>
    <w:rsid w:val="00351485"/>
    <w:rsid w:val="00366738"/>
    <w:rsid w:val="00372647"/>
    <w:rsid w:val="00374099"/>
    <w:rsid w:val="0037540C"/>
    <w:rsid w:val="00375D80"/>
    <w:rsid w:val="00375F84"/>
    <w:rsid w:val="0037711B"/>
    <w:rsid w:val="00377C1E"/>
    <w:rsid w:val="0038361B"/>
    <w:rsid w:val="00383D43"/>
    <w:rsid w:val="003858FC"/>
    <w:rsid w:val="00393431"/>
    <w:rsid w:val="00393F2F"/>
    <w:rsid w:val="003A0E05"/>
    <w:rsid w:val="003A2980"/>
    <w:rsid w:val="003A445C"/>
    <w:rsid w:val="003A6D4D"/>
    <w:rsid w:val="003B1818"/>
    <w:rsid w:val="003B4874"/>
    <w:rsid w:val="003B5907"/>
    <w:rsid w:val="003C3F6B"/>
    <w:rsid w:val="003D190E"/>
    <w:rsid w:val="003D49C5"/>
    <w:rsid w:val="003D5B18"/>
    <w:rsid w:val="003E0B0A"/>
    <w:rsid w:val="003E1C31"/>
    <w:rsid w:val="003E6DD9"/>
    <w:rsid w:val="00404FF2"/>
    <w:rsid w:val="004108E6"/>
    <w:rsid w:val="004129FF"/>
    <w:rsid w:val="00422180"/>
    <w:rsid w:val="004352ED"/>
    <w:rsid w:val="004369E6"/>
    <w:rsid w:val="00443A0C"/>
    <w:rsid w:val="004464C0"/>
    <w:rsid w:val="004475CA"/>
    <w:rsid w:val="00454FA7"/>
    <w:rsid w:val="004552C3"/>
    <w:rsid w:val="004552F7"/>
    <w:rsid w:val="00456BF5"/>
    <w:rsid w:val="00457145"/>
    <w:rsid w:val="00457B86"/>
    <w:rsid w:val="004605F9"/>
    <w:rsid w:val="0046308A"/>
    <w:rsid w:val="00463ACF"/>
    <w:rsid w:val="00465927"/>
    <w:rsid w:val="0047304A"/>
    <w:rsid w:val="004737E6"/>
    <w:rsid w:val="004768F3"/>
    <w:rsid w:val="00484086"/>
    <w:rsid w:val="004861E5"/>
    <w:rsid w:val="00487557"/>
    <w:rsid w:val="004875FE"/>
    <w:rsid w:val="004908AB"/>
    <w:rsid w:val="004917DA"/>
    <w:rsid w:val="0049464F"/>
    <w:rsid w:val="004A5213"/>
    <w:rsid w:val="004A62A8"/>
    <w:rsid w:val="004B109F"/>
    <w:rsid w:val="004B3D98"/>
    <w:rsid w:val="004B6E87"/>
    <w:rsid w:val="004C1B5B"/>
    <w:rsid w:val="004C2F0F"/>
    <w:rsid w:val="004C374D"/>
    <w:rsid w:val="004D04DF"/>
    <w:rsid w:val="004D5C01"/>
    <w:rsid w:val="004E281E"/>
    <w:rsid w:val="004E6F77"/>
    <w:rsid w:val="004E7D61"/>
    <w:rsid w:val="004F2B51"/>
    <w:rsid w:val="004F5603"/>
    <w:rsid w:val="00500458"/>
    <w:rsid w:val="00507C72"/>
    <w:rsid w:val="0051016B"/>
    <w:rsid w:val="00514CCA"/>
    <w:rsid w:val="005207B3"/>
    <w:rsid w:val="00520FC2"/>
    <w:rsid w:val="00531450"/>
    <w:rsid w:val="00531A3C"/>
    <w:rsid w:val="00533C4E"/>
    <w:rsid w:val="0053690F"/>
    <w:rsid w:val="00537A3B"/>
    <w:rsid w:val="005462B0"/>
    <w:rsid w:val="00551CF8"/>
    <w:rsid w:val="0055604A"/>
    <w:rsid w:val="005575C8"/>
    <w:rsid w:val="00570E42"/>
    <w:rsid w:val="00571F78"/>
    <w:rsid w:val="00573528"/>
    <w:rsid w:val="005763FA"/>
    <w:rsid w:val="0058095B"/>
    <w:rsid w:val="0058235F"/>
    <w:rsid w:val="005838B5"/>
    <w:rsid w:val="00586156"/>
    <w:rsid w:val="0059049B"/>
    <w:rsid w:val="0059062A"/>
    <w:rsid w:val="00590B98"/>
    <w:rsid w:val="00592797"/>
    <w:rsid w:val="00593E86"/>
    <w:rsid w:val="00594AE4"/>
    <w:rsid w:val="005A1675"/>
    <w:rsid w:val="005A2388"/>
    <w:rsid w:val="005A5081"/>
    <w:rsid w:val="005A62E5"/>
    <w:rsid w:val="005A7038"/>
    <w:rsid w:val="005B3D75"/>
    <w:rsid w:val="005B4F04"/>
    <w:rsid w:val="005C0677"/>
    <w:rsid w:val="005C7177"/>
    <w:rsid w:val="005D120A"/>
    <w:rsid w:val="005D1535"/>
    <w:rsid w:val="005D21E9"/>
    <w:rsid w:val="005D47D1"/>
    <w:rsid w:val="005D7E22"/>
    <w:rsid w:val="005E0D53"/>
    <w:rsid w:val="005E6E62"/>
    <w:rsid w:val="005F75AD"/>
    <w:rsid w:val="00600C5E"/>
    <w:rsid w:val="006010E2"/>
    <w:rsid w:val="00603CB5"/>
    <w:rsid w:val="00610235"/>
    <w:rsid w:val="006128F7"/>
    <w:rsid w:val="00613504"/>
    <w:rsid w:val="00621B2B"/>
    <w:rsid w:val="0062323E"/>
    <w:rsid w:val="00625928"/>
    <w:rsid w:val="006263B4"/>
    <w:rsid w:val="00626F93"/>
    <w:rsid w:val="00630CEF"/>
    <w:rsid w:val="00634EF6"/>
    <w:rsid w:val="00642B05"/>
    <w:rsid w:val="006432F0"/>
    <w:rsid w:val="00645B6D"/>
    <w:rsid w:val="00646FB0"/>
    <w:rsid w:val="00651A88"/>
    <w:rsid w:val="00654C48"/>
    <w:rsid w:val="00667E60"/>
    <w:rsid w:val="00667FF5"/>
    <w:rsid w:val="00670D10"/>
    <w:rsid w:val="00671123"/>
    <w:rsid w:val="0067437F"/>
    <w:rsid w:val="006808E3"/>
    <w:rsid w:val="0068208D"/>
    <w:rsid w:val="00683358"/>
    <w:rsid w:val="0068690C"/>
    <w:rsid w:val="00691487"/>
    <w:rsid w:val="00696C43"/>
    <w:rsid w:val="006A1297"/>
    <w:rsid w:val="006A1B1E"/>
    <w:rsid w:val="006A22D7"/>
    <w:rsid w:val="006A3940"/>
    <w:rsid w:val="006A72BD"/>
    <w:rsid w:val="006B374F"/>
    <w:rsid w:val="006B5EAC"/>
    <w:rsid w:val="006B623B"/>
    <w:rsid w:val="006C05ED"/>
    <w:rsid w:val="006D32C6"/>
    <w:rsid w:val="006D7942"/>
    <w:rsid w:val="006E19AD"/>
    <w:rsid w:val="006E25D5"/>
    <w:rsid w:val="006E3393"/>
    <w:rsid w:val="006E4A0D"/>
    <w:rsid w:val="006F04D9"/>
    <w:rsid w:val="006F14BC"/>
    <w:rsid w:val="006F2E9C"/>
    <w:rsid w:val="006F3144"/>
    <w:rsid w:val="006F5F68"/>
    <w:rsid w:val="00715358"/>
    <w:rsid w:val="00715970"/>
    <w:rsid w:val="00716863"/>
    <w:rsid w:val="00722264"/>
    <w:rsid w:val="00725A43"/>
    <w:rsid w:val="00730E96"/>
    <w:rsid w:val="00732218"/>
    <w:rsid w:val="00734CE8"/>
    <w:rsid w:val="00742250"/>
    <w:rsid w:val="0075011E"/>
    <w:rsid w:val="00755D95"/>
    <w:rsid w:val="00756D2F"/>
    <w:rsid w:val="00760057"/>
    <w:rsid w:val="00763392"/>
    <w:rsid w:val="007639D0"/>
    <w:rsid w:val="00763C53"/>
    <w:rsid w:val="00771E22"/>
    <w:rsid w:val="00772289"/>
    <w:rsid w:val="0077533A"/>
    <w:rsid w:val="00776A1F"/>
    <w:rsid w:val="00780123"/>
    <w:rsid w:val="007831F5"/>
    <w:rsid w:val="0078386E"/>
    <w:rsid w:val="00787721"/>
    <w:rsid w:val="00792272"/>
    <w:rsid w:val="007930AE"/>
    <w:rsid w:val="007932ED"/>
    <w:rsid w:val="007A20AC"/>
    <w:rsid w:val="007A30EA"/>
    <w:rsid w:val="007B0289"/>
    <w:rsid w:val="007B1974"/>
    <w:rsid w:val="007B4E28"/>
    <w:rsid w:val="007B5D26"/>
    <w:rsid w:val="007B7B00"/>
    <w:rsid w:val="007C2845"/>
    <w:rsid w:val="007C5192"/>
    <w:rsid w:val="007C796A"/>
    <w:rsid w:val="007D0A25"/>
    <w:rsid w:val="007D0ECE"/>
    <w:rsid w:val="007D2AB9"/>
    <w:rsid w:val="007D4A67"/>
    <w:rsid w:val="007D6496"/>
    <w:rsid w:val="007E0781"/>
    <w:rsid w:val="007E1B5B"/>
    <w:rsid w:val="007E2A14"/>
    <w:rsid w:val="007E41BD"/>
    <w:rsid w:val="007E5CB7"/>
    <w:rsid w:val="007E71EA"/>
    <w:rsid w:val="007F01E8"/>
    <w:rsid w:val="007F4A93"/>
    <w:rsid w:val="007F7371"/>
    <w:rsid w:val="00803314"/>
    <w:rsid w:val="00811921"/>
    <w:rsid w:val="00815106"/>
    <w:rsid w:val="00816C4E"/>
    <w:rsid w:val="00823A33"/>
    <w:rsid w:val="00827111"/>
    <w:rsid w:val="0083048B"/>
    <w:rsid w:val="00834E4F"/>
    <w:rsid w:val="0083760F"/>
    <w:rsid w:val="00837F7B"/>
    <w:rsid w:val="008404EF"/>
    <w:rsid w:val="00844638"/>
    <w:rsid w:val="00847531"/>
    <w:rsid w:val="00850141"/>
    <w:rsid w:val="008504F1"/>
    <w:rsid w:val="00852663"/>
    <w:rsid w:val="0086370D"/>
    <w:rsid w:val="008714D7"/>
    <w:rsid w:val="0087253F"/>
    <w:rsid w:val="00872730"/>
    <w:rsid w:val="00882241"/>
    <w:rsid w:val="00882269"/>
    <w:rsid w:val="00885236"/>
    <w:rsid w:val="00885D33"/>
    <w:rsid w:val="00891C76"/>
    <w:rsid w:val="008977F1"/>
    <w:rsid w:val="008A002D"/>
    <w:rsid w:val="008A3317"/>
    <w:rsid w:val="008A344F"/>
    <w:rsid w:val="008B47C5"/>
    <w:rsid w:val="008B6A93"/>
    <w:rsid w:val="008C0CB1"/>
    <w:rsid w:val="008C1B42"/>
    <w:rsid w:val="008D376C"/>
    <w:rsid w:val="008E06A8"/>
    <w:rsid w:val="008E0DD6"/>
    <w:rsid w:val="008E2544"/>
    <w:rsid w:val="008F2043"/>
    <w:rsid w:val="008F4105"/>
    <w:rsid w:val="008F6BC2"/>
    <w:rsid w:val="008F7A3B"/>
    <w:rsid w:val="00910604"/>
    <w:rsid w:val="009125EC"/>
    <w:rsid w:val="009202FC"/>
    <w:rsid w:val="009302A7"/>
    <w:rsid w:val="00932799"/>
    <w:rsid w:val="00935F58"/>
    <w:rsid w:val="009366C8"/>
    <w:rsid w:val="009410EA"/>
    <w:rsid w:val="00943E80"/>
    <w:rsid w:val="009505D2"/>
    <w:rsid w:val="00952155"/>
    <w:rsid w:val="00953824"/>
    <w:rsid w:val="00970429"/>
    <w:rsid w:val="00973487"/>
    <w:rsid w:val="009740A0"/>
    <w:rsid w:val="009753B4"/>
    <w:rsid w:val="00982579"/>
    <w:rsid w:val="00985EE0"/>
    <w:rsid w:val="00990BEE"/>
    <w:rsid w:val="009935B9"/>
    <w:rsid w:val="00994147"/>
    <w:rsid w:val="009946B5"/>
    <w:rsid w:val="009A00ED"/>
    <w:rsid w:val="009A54E2"/>
    <w:rsid w:val="009A6D38"/>
    <w:rsid w:val="009A79B1"/>
    <w:rsid w:val="009B28A8"/>
    <w:rsid w:val="009B2B2E"/>
    <w:rsid w:val="009B3631"/>
    <w:rsid w:val="009B479A"/>
    <w:rsid w:val="009B633E"/>
    <w:rsid w:val="009C0E00"/>
    <w:rsid w:val="009C2037"/>
    <w:rsid w:val="009C5E06"/>
    <w:rsid w:val="009E1503"/>
    <w:rsid w:val="009E39A7"/>
    <w:rsid w:val="009E4FC4"/>
    <w:rsid w:val="009F1BFD"/>
    <w:rsid w:val="009F408F"/>
    <w:rsid w:val="009F4C37"/>
    <w:rsid w:val="009F6913"/>
    <w:rsid w:val="00A009D8"/>
    <w:rsid w:val="00A02EFE"/>
    <w:rsid w:val="00A07148"/>
    <w:rsid w:val="00A113BF"/>
    <w:rsid w:val="00A1229B"/>
    <w:rsid w:val="00A131B0"/>
    <w:rsid w:val="00A21DCD"/>
    <w:rsid w:val="00A26510"/>
    <w:rsid w:val="00A31F94"/>
    <w:rsid w:val="00A32BDD"/>
    <w:rsid w:val="00A35638"/>
    <w:rsid w:val="00A42C62"/>
    <w:rsid w:val="00A5190A"/>
    <w:rsid w:val="00A546F4"/>
    <w:rsid w:val="00A554E7"/>
    <w:rsid w:val="00A55C89"/>
    <w:rsid w:val="00A60EE5"/>
    <w:rsid w:val="00A6184A"/>
    <w:rsid w:val="00A63F1D"/>
    <w:rsid w:val="00A64366"/>
    <w:rsid w:val="00A80AC5"/>
    <w:rsid w:val="00A821A9"/>
    <w:rsid w:val="00A96FAB"/>
    <w:rsid w:val="00AA0A2F"/>
    <w:rsid w:val="00AA2819"/>
    <w:rsid w:val="00AA3F28"/>
    <w:rsid w:val="00AA514F"/>
    <w:rsid w:val="00AB63A7"/>
    <w:rsid w:val="00AC12E5"/>
    <w:rsid w:val="00AC1C70"/>
    <w:rsid w:val="00AC259B"/>
    <w:rsid w:val="00AC3311"/>
    <w:rsid w:val="00AC4472"/>
    <w:rsid w:val="00AC58F7"/>
    <w:rsid w:val="00AC7A31"/>
    <w:rsid w:val="00AD1DBC"/>
    <w:rsid w:val="00AD2DD3"/>
    <w:rsid w:val="00AE07A9"/>
    <w:rsid w:val="00AF2427"/>
    <w:rsid w:val="00AF5673"/>
    <w:rsid w:val="00AF56F6"/>
    <w:rsid w:val="00AF5844"/>
    <w:rsid w:val="00AF6BE4"/>
    <w:rsid w:val="00AF736C"/>
    <w:rsid w:val="00B040B1"/>
    <w:rsid w:val="00B158D9"/>
    <w:rsid w:val="00B256B8"/>
    <w:rsid w:val="00B25745"/>
    <w:rsid w:val="00B30B31"/>
    <w:rsid w:val="00B30C3D"/>
    <w:rsid w:val="00B32386"/>
    <w:rsid w:val="00B37438"/>
    <w:rsid w:val="00B378E0"/>
    <w:rsid w:val="00B4381E"/>
    <w:rsid w:val="00B461A3"/>
    <w:rsid w:val="00B47DF1"/>
    <w:rsid w:val="00B5264F"/>
    <w:rsid w:val="00B53D34"/>
    <w:rsid w:val="00B542AC"/>
    <w:rsid w:val="00B6144E"/>
    <w:rsid w:val="00B61C59"/>
    <w:rsid w:val="00B6581F"/>
    <w:rsid w:val="00B7054E"/>
    <w:rsid w:val="00B71952"/>
    <w:rsid w:val="00B741CD"/>
    <w:rsid w:val="00B754CC"/>
    <w:rsid w:val="00B769F9"/>
    <w:rsid w:val="00B83E3A"/>
    <w:rsid w:val="00B85165"/>
    <w:rsid w:val="00B853CA"/>
    <w:rsid w:val="00B9282B"/>
    <w:rsid w:val="00B966C8"/>
    <w:rsid w:val="00B96A3F"/>
    <w:rsid w:val="00BA0709"/>
    <w:rsid w:val="00BA3A6A"/>
    <w:rsid w:val="00BA5F38"/>
    <w:rsid w:val="00BA69C3"/>
    <w:rsid w:val="00BA70F2"/>
    <w:rsid w:val="00BB0014"/>
    <w:rsid w:val="00BB5C4E"/>
    <w:rsid w:val="00BB7602"/>
    <w:rsid w:val="00BC6B81"/>
    <w:rsid w:val="00BE0E58"/>
    <w:rsid w:val="00BE1FA2"/>
    <w:rsid w:val="00BE28A5"/>
    <w:rsid w:val="00BE4515"/>
    <w:rsid w:val="00BF3A86"/>
    <w:rsid w:val="00C01433"/>
    <w:rsid w:val="00C0588E"/>
    <w:rsid w:val="00C10D9F"/>
    <w:rsid w:val="00C146E9"/>
    <w:rsid w:val="00C173AF"/>
    <w:rsid w:val="00C2023A"/>
    <w:rsid w:val="00C22331"/>
    <w:rsid w:val="00C26657"/>
    <w:rsid w:val="00C3189F"/>
    <w:rsid w:val="00C31BB9"/>
    <w:rsid w:val="00C349BC"/>
    <w:rsid w:val="00C34B07"/>
    <w:rsid w:val="00C362FA"/>
    <w:rsid w:val="00C40A0A"/>
    <w:rsid w:val="00C4184B"/>
    <w:rsid w:val="00C43892"/>
    <w:rsid w:val="00C4677E"/>
    <w:rsid w:val="00C60641"/>
    <w:rsid w:val="00C6114B"/>
    <w:rsid w:val="00C64828"/>
    <w:rsid w:val="00C64DA1"/>
    <w:rsid w:val="00C70ABE"/>
    <w:rsid w:val="00C72C1C"/>
    <w:rsid w:val="00C736EB"/>
    <w:rsid w:val="00C73857"/>
    <w:rsid w:val="00C77628"/>
    <w:rsid w:val="00C85D78"/>
    <w:rsid w:val="00C878AC"/>
    <w:rsid w:val="00C9044E"/>
    <w:rsid w:val="00C91C4E"/>
    <w:rsid w:val="00C93224"/>
    <w:rsid w:val="00C943F7"/>
    <w:rsid w:val="00C976A0"/>
    <w:rsid w:val="00CB1422"/>
    <w:rsid w:val="00CB2D4E"/>
    <w:rsid w:val="00CB4583"/>
    <w:rsid w:val="00CB7C78"/>
    <w:rsid w:val="00CC4A07"/>
    <w:rsid w:val="00CC6944"/>
    <w:rsid w:val="00CD515D"/>
    <w:rsid w:val="00CD5742"/>
    <w:rsid w:val="00CD5BAA"/>
    <w:rsid w:val="00CD77E8"/>
    <w:rsid w:val="00CE5F1A"/>
    <w:rsid w:val="00CE79C3"/>
    <w:rsid w:val="00CF1122"/>
    <w:rsid w:val="00CF2724"/>
    <w:rsid w:val="00CF3358"/>
    <w:rsid w:val="00CF4AB3"/>
    <w:rsid w:val="00CF5030"/>
    <w:rsid w:val="00CF7B66"/>
    <w:rsid w:val="00D020DC"/>
    <w:rsid w:val="00D03636"/>
    <w:rsid w:val="00D036DC"/>
    <w:rsid w:val="00D07DDC"/>
    <w:rsid w:val="00D102D4"/>
    <w:rsid w:val="00D130B5"/>
    <w:rsid w:val="00D1585A"/>
    <w:rsid w:val="00D272DE"/>
    <w:rsid w:val="00D27505"/>
    <w:rsid w:val="00D324EB"/>
    <w:rsid w:val="00D40138"/>
    <w:rsid w:val="00D43BAF"/>
    <w:rsid w:val="00D472A1"/>
    <w:rsid w:val="00D560DC"/>
    <w:rsid w:val="00D56A51"/>
    <w:rsid w:val="00D643B8"/>
    <w:rsid w:val="00D65504"/>
    <w:rsid w:val="00D7330A"/>
    <w:rsid w:val="00D84E0A"/>
    <w:rsid w:val="00D856BA"/>
    <w:rsid w:val="00D91E7C"/>
    <w:rsid w:val="00D94A5C"/>
    <w:rsid w:val="00DA4F71"/>
    <w:rsid w:val="00DB10F9"/>
    <w:rsid w:val="00DB290B"/>
    <w:rsid w:val="00DB39C0"/>
    <w:rsid w:val="00DB576D"/>
    <w:rsid w:val="00DC4174"/>
    <w:rsid w:val="00DC4798"/>
    <w:rsid w:val="00DD1225"/>
    <w:rsid w:val="00DD45DD"/>
    <w:rsid w:val="00DD49BD"/>
    <w:rsid w:val="00DE0280"/>
    <w:rsid w:val="00DE62BD"/>
    <w:rsid w:val="00DF0F57"/>
    <w:rsid w:val="00DF5501"/>
    <w:rsid w:val="00DF7E5D"/>
    <w:rsid w:val="00E01696"/>
    <w:rsid w:val="00E021C7"/>
    <w:rsid w:val="00E025BF"/>
    <w:rsid w:val="00E026E9"/>
    <w:rsid w:val="00E02E99"/>
    <w:rsid w:val="00E03A76"/>
    <w:rsid w:val="00E0403B"/>
    <w:rsid w:val="00E12C6A"/>
    <w:rsid w:val="00E12F0A"/>
    <w:rsid w:val="00E15C77"/>
    <w:rsid w:val="00E164B3"/>
    <w:rsid w:val="00E21977"/>
    <w:rsid w:val="00E25923"/>
    <w:rsid w:val="00E317ED"/>
    <w:rsid w:val="00E31B76"/>
    <w:rsid w:val="00E35509"/>
    <w:rsid w:val="00E42438"/>
    <w:rsid w:val="00E4468C"/>
    <w:rsid w:val="00E46EA8"/>
    <w:rsid w:val="00E534B0"/>
    <w:rsid w:val="00E56B07"/>
    <w:rsid w:val="00E5767A"/>
    <w:rsid w:val="00E631A3"/>
    <w:rsid w:val="00E65ADB"/>
    <w:rsid w:val="00E672E0"/>
    <w:rsid w:val="00E6795A"/>
    <w:rsid w:val="00E80B39"/>
    <w:rsid w:val="00E82D1A"/>
    <w:rsid w:val="00E84719"/>
    <w:rsid w:val="00E85117"/>
    <w:rsid w:val="00E9050F"/>
    <w:rsid w:val="00E91C10"/>
    <w:rsid w:val="00E9209E"/>
    <w:rsid w:val="00E93CBC"/>
    <w:rsid w:val="00E94A09"/>
    <w:rsid w:val="00EA76DA"/>
    <w:rsid w:val="00EA7C6A"/>
    <w:rsid w:val="00EB511C"/>
    <w:rsid w:val="00EB5295"/>
    <w:rsid w:val="00EB6B98"/>
    <w:rsid w:val="00EB6E85"/>
    <w:rsid w:val="00EC7569"/>
    <w:rsid w:val="00ED525D"/>
    <w:rsid w:val="00ED79CB"/>
    <w:rsid w:val="00EE3CDF"/>
    <w:rsid w:val="00EF669C"/>
    <w:rsid w:val="00EF75EC"/>
    <w:rsid w:val="00F02E0F"/>
    <w:rsid w:val="00F061FF"/>
    <w:rsid w:val="00F0621A"/>
    <w:rsid w:val="00F07D9B"/>
    <w:rsid w:val="00F1128E"/>
    <w:rsid w:val="00F14D3A"/>
    <w:rsid w:val="00F1566E"/>
    <w:rsid w:val="00F1602E"/>
    <w:rsid w:val="00F253D2"/>
    <w:rsid w:val="00F31FED"/>
    <w:rsid w:val="00F352E9"/>
    <w:rsid w:val="00F45909"/>
    <w:rsid w:val="00F45E98"/>
    <w:rsid w:val="00F53001"/>
    <w:rsid w:val="00F57CF3"/>
    <w:rsid w:val="00F57F51"/>
    <w:rsid w:val="00F60F2E"/>
    <w:rsid w:val="00F70D61"/>
    <w:rsid w:val="00F7180C"/>
    <w:rsid w:val="00F72164"/>
    <w:rsid w:val="00F760E8"/>
    <w:rsid w:val="00F803D4"/>
    <w:rsid w:val="00F81324"/>
    <w:rsid w:val="00F82DD5"/>
    <w:rsid w:val="00F8460D"/>
    <w:rsid w:val="00F878EF"/>
    <w:rsid w:val="00F954E2"/>
    <w:rsid w:val="00FA6725"/>
    <w:rsid w:val="00FA7C75"/>
    <w:rsid w:val="00FB2FAF"/>
    <w:rsid w:val="00FB3B9A"/>
    <w:rsid w:val="00FC6722"/>
    <w:rsid w:val="00FF0A97"/>
    <w:rsid w:val="00FF31EF"/>
    <w:rsid w:val="00FF37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3ADB5"/>
  <w15:docId w15:val="{05C15913-1F82-4252-919B-8E76DB2BE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25D"/>
    <w:rPr>
      <w:lang w:val="en-GB"/>
    </w:rPr>
  </w:style>
  <w:style w:type="paragraph" w:styleId="Heading1">
    <w:name w:val="heading 1"/>
    <w:basedOn w:val="Normal"/>
    <w:next w:val="Normal"/>
    <w:link w:val="Heading1Char"/>
    <w:uiPriority w:val="9"/>
    <w:qFormat/>
    <w:rsid w:val="00BA5F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F691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F38"/>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C606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0641"/>
    <w:rPr>
      <w:lang w:val="en-GB"/>
    </w:rPr>
  </w:style>
  <w:style w:type="paragraph" w:styleId="Footer">
    <w:name w:val="footer"/>
    <w:basedOn w:val="Normal"/>
    <w:link w:val="FooterChar"/>
    <w:uiPriority w:val="99"/>
    <w:unhideWhenUsed/>
    <w:rsid w:val="00C606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0641"/>
    <w:rPr>
      <w:lang w:val="en-GB"/>
    </w:rPr>
  </w:style>
  <w:style w:type="paragraph" w:styleId="ListParagraph">
    <w:name w:val="List Paragraph"/>
    <w:basedOn w:val="Normal"/>
    <w:uiPriority w:val="34"/>
    <w:qFormat/>
    <w:rsid w:val="007D4A67"/>
    <w:pPr>
      <w:ind w:left="720"/>
      <w:contextualSpacing/>
    </w:pPr>
  </w:style>
  <w:style w:type="character" w:customStyle="1" w:styleId="Heading2Char">
    <w:name w:val="Heading 2 Char"/>
    <w:basedOn w:val="DefaultParagraphFont"/>
    <w:link w:val="Heading2"/>
    <w:uiPriority w:val="9"/>
    <w:rsid w:val="009F6913"/>
    <w:rPr>
      <w:rFonts w:asciiTheme="majorHAnsi" w:eastAsiaTheme="majorEastAsia" w:hAnsiTheme="majorHAnsi" w:cstheme="majorBidi"/>
      <w:b/>
      <w:bCs/>
      <w:color w:val="4F81BD" w:themeColor="accent1"/>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2612</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ella_crystyna92@yahoo.com</dc:creator>
  <cp:lastModifiedBy>ella_crystyna92@yahoo.com</cp:lastModifiedBy>
  <cp:revision>4</cp:revision>
  <dcterms:created xsi:type="dcterms:W3CDTF">2022-07-25T18:04:00Z</dcterms:created>
  <dcterms:modified xsi:type="dcterms:W3CDTF">2022-07-25T18:22:00Z</dcterms:modified>
</cp:coreProperties>
</file>