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BDF962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F10C4">
              <w:rPr>
                <w:b/>
                <w:color w:val="auto"/>
                <w:sz w:val="32"/>
              </w:rPr>
              <w:t>Jessica Humphreys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B66B52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24ED3">
              <w:rPr>
                <w:b/>
                <w:color w:val="auto"/>
                <w:sz w:val="32"/>
              </w:rPr>
              <w:t xml:space="preserve"> 2124756</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24ED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1E7B27" w14:paraId="62D9632F" w14:textId="77777777" w:rsidTr="7EE1914C">
        <w:tc>
          <w:tcPr>
            <w:tcW w:w="10278" w:type="dxa"/>
            <w:shd w:val="clear" w:color="auto" w:fill="auto"/>
          </w:tcPr>
          <w:p w14:paraId="6D3A5465" w14:textId="3099A358" w:rsidR="73AE4A3E" w:rsidRPr="001E7B27" w:rsidRDefault="740E06EA" w:rsidP="740E06EA">
            <w:pPr>
              <w:jc w:val="both"/>
            </w:pPr>
            <w:r w:rsidRPr="001E7B27">
              <w:rPr>
                <w:rFonts w:eastAsia="Arial"/>
                <w:color w:val="000000" w:themeColor="text1"/>
                <w:sz w:val="24"/>
                <w:szCs w:val="24"/>
              </w:rPr>
              <w:t xml:space="preserve">Focussing on your initial 6 months of learning and since being attested as a Police Constable, </w:t>
            </w:r>
            <w:r w:rsidRPr="001E7B27">
              <w:rPr>
                <w:rFonts w:eastAsia="Arial"/>
                <w:b/>
                <w:bCs/>
                <w:color w:val="000000" w:themeColor="text1"/>
                <w:sz w:val="24"/>
                <w:szCs w:val="24"/>
              </w:rPr>
              <w:t>discuss and compare</w:t>
            </w:r>
            <w:r w:rsidRPr="001E7B27">
              <w:rPr>
                <w:rFonts w:eastAsia="Arial"/>
                <w:color w:val="000000" w:themeColor="text1"/>
                <w:sz w:val="24"/>
                <w:szCs w:val="24"/>
              </w:rPr>
              <w:t xml:space="preserve"> the coping strategies you have applied to develop resilience and minimise stress.</w:t>
            </w:r>
          </w:p>
          <w:p w14:paraId="1F770BF2" w14:textId="6DBCFD59" w:rsidR="73AE4A3E" w:rsidRPr="001E7B27" w:rsidRDefault="73AE4A3E" w:rsidP="73AE4A3E">
            <w:pPr>
              <w:ind w:right="107"/>
              <w:jc w:val="both"/>
              <w:rPr>
                <w:color w:val="000000" w:themeColor="text1"/>
                <w:sz w:val="24"/>
                <w:szCs w:val="24"/>
              </w:rPr>
            </w:pPr>
          </w:p>
          <w:p w14:paraId="1352D1DA" w14:textId="21C0E0CA" w:rsidR="73AE4A3E" w:rsidRPr="001E7B27" w:rsidRDefault="73AE4A3E" w:rsidP="73AE4A3E">
            <w:pPr>
              <w:ind w:right="107"/>
              <w:jc w:val="both"/>
              <w:rPr>
                <w:color w:val="000000" w:themeColor="text1"/>
                <w:sz w:val="24"/>
                <w:szCs w:val="24"/>
              </w:rPr>
            </w:pPr>
          </w:p>
          <w:p w14:paraId="4EE28371" w14:textId="39C4555A" w:rsidR="004F1E21" w:rsidRPr="001E7B27" w:rsidRDefault="28A9B94D" w:rsidP="7EE1914C">
            <w:pPr>
              <w:ind w:right="107"/>
              <w:jc w:val="both"/>
              <w:rPr>
                <w:i/>
                <w:iCs/>
                <w:sz w:val="24"/>
                <w:szCs w:val="24"/>
              </w:rPr>
            </w:pPr>
            <w:r w:rsidRPr="001E7B27">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1A54564B" w:rsidR="00AA666E" w:rsidRDefault="00025650" w:rsidP="00E6298B">
      <w:pPr>
        <w:ind w:right="107"/>
        <w:jc w:val="both"/>
        <w:rPr>
          <w:b/>
          <w:sz w:val="24"/>
          <w:szCs w:val="24"/>
        </w:rPr>
      </w:pPr>
      <w:r w:rsidRPr="00025650">
        <w:rPr>
          <w:b/>
          <w:sz w:val="24"/>
          <w:szCs w:val="24"/>
        </w:rPr>
        <w:t>ANSWER:</w:t>
      </w:r>
    </w:p>
    <w:p w14:paraId="307F34F1" w14:textId="77777777" w:rsidR="00293957" w:rsidRPr="00025650" w:rsidRDefault="00293957" w:rsidP="00E6298B">
      <w:pPr>
        <w:ind w:right="107"/>
        <w:jc w:val="both"/>
        <w:rPr>
          <w:b/>
          <w:sz w:val="24"/>
          <w:szCs w:val="24"/>
        </w:rPr>
      </w:pPr>
    </w:p>
    <w:p w14:paraId="45ACE241" w14:textId="77777777" w:rsidR="002F10C4" w:rsidRPr="00CA2DC4" w:rsidRDefault="002F10C4" w:rsidP="002F10C4">
      <w:pPr>
        <w:rPr>
          <w:sz w:val="24"/>
          <w:szCs w:val="24"/>
        </w:rPr>
      </w:pPr>
      <w:r w:rsidRPr="00CA2DC4">
        <w:rPr>
          <w:sz w:val="24"/>
          <w:szCs w:val="24"/>
        </w:rPr>
        <w:t xml:space="preserve">During my time in training since being attested as a Police Constable, I have applied </w:t>
      </w:r>
      <w:proofErr w:type="gramStart"/>
      <w:r w:rsidRPr="00CA2DC4">
        <w:rPr>
          <w:sz w:val="24"/>
          <w:szCs w:val="24"/>
        </w:rPr>
        <w:t>a number of</w:t>
      </w:r>
      <w:proofErr w:type="gramEnd"/>
      <w:r w:rsidRPr="00CA2DC4">
        <w:rPr>
          <w:sz w:val="24"/>
          <w:szCs w:val="24"/>
        </w:rPr>
        <w:t xml:space="preserve"> strategies to develop resilience and minimise stress. These include positive thinking, effective </w:t>
      </w:r>
      <w:proofErr w:type="gramStart"/>
      <w:r w:rsidRPr="00CA2DC4">
        <w:rPr>
          <w:sz w:val="24"/>
          <w:szCs w:val="24"/>
        </w:rPr>
        <w:t>organisation</w:t>
      </w:r>
      <w:proofErr w:type="gramEnd"/>
      <w:r w:rsidRPr="00CA2DC4">
        <w:rPr>
          <w:sz w:val="24"/>
          <w:szCs w:val="24"/>
        </w:rPr>
        <w:t xml:space="preserve"> and good time management. The main model</w:t>
      </w:r>
      <w:r>
        <w:rPr>
          <w:sz w:val="24"/>
          <w:szCs w:val="24"/>
        </w:rPr>
        <w:t>s</w:t>
      </w:r>
      <w:r w:rsidRPr="00CA2DC4">
        <w:rPr>
          <w:sz w:val="24"/>
          <w:szCs w:val="24"/>
        </w:rPr>
        <w:t xml:space="preserve"> I have used aside from these mindset changes ha</w:t>
      </w:r>
      <w:r>
        <w:rPr>
          <w:sz w:val="24"/>
          <w:szCs w:val="24"/>
        </w:rPr>
        <w:t>ve</w:t>
      </w:r>
      <w:r w:rsidRPr="00CA2DC4">
        <w:rPr>
          <w:sz w:val="24"/>
          <w:szCs w:val="24"/>
        </w:rPr>
        <w:t xml:space="preserve"> been the Gibbs Reflective Model which I implemented in preparation for our second exam</w:t>
      </w:r>
      <w:r>
        <w:rPr>
          <w:sz w:val="24"/>
          <w:szCs w:val="24"/>
        </w:rPr>
        <w:t xml:space="preserve">, and the </w:t>
      </w:r>
      <w:proofErr w:type="spellStart"/>
      <w:r>
        <w:rPr>
          <w:sz w:val="24"/>
          <w:szCs w:val="24"/>
        </w:rPr>
        <w:t>Borton</w:t>
      </w:r>
      <w:proofErr w:type="spellEnd"/>
      <w:r>
        <w:rPr>
          <w:sz w:val="24"/>
          <w:szCs w:val="24"/>
        </w:rPr>
        <w:t xml:space="preserve"> Reflective Tool which I used to improve in practical assessments</w:t>
      </w:r>
      <w:r w:rsidRPr="00CA2DC4">
        <w:rPr>
          <w:sz w:val="24"/>
          <w:szCs w:val="24"/>
        </w:rPr>
        <w:t>.</w:t>
      </w:r>
    </w:p>
    <w:p w14:paraId="1470B2BB" w14:textId="77777777" w:rsidR="002F10C4" w:rsidRPr="00CA2DC4" w:rsidRDefault="002F10C4" w:rsidP="002F10C4">
      <w:pPr>
        <w:rPr>
          <w:sz w:val="24"/>
          <w:szCs w:val="24"/>
        </w:rPr>
      </w:pPr>
    </w:p>
    <w:p w14:paraId="42855E9D" w14:textId="77777777" w:rsidR="002F10C4" w:rsidRPr="00CA2DC4" w:rsidRDefault="002F10C4" w:rsidP="002F10C4">
      <w:pPr>
        <w:rPr>
          <w:sz w:val="24"/>
          <w:szCs w:val="24"/>
        </w:rPr>
      </w:pPr>
      <w:r w:rsidRPr="00CA2DC4">
        <w:rPr>
          <w:sz w:val="24"/>
          <w:szCs w:val="24"/>
        </w:rPr>
        <w:t>“Resilience refers to positive adaptation, or the ability to maintain or regain mental health, despite experiencing adversity” (</w:t>
      </w:r>
      <w:proofErr w:type="spellStart"/>
      <w:r w:rsidRPr="00CA2DC4">
        <w:rPr>
          <w:sz w:val="24"/>
          <w:szCs w:val="24"/>
        </w:rPr>
        <w:t>Herrman</w:t>
      </w:r>
      <w:proofErr w:type="spellEnd"/>
      <w:r w:rsidRPr="00CA2DC4">
        <w:rPr>
          <w:sz w:val="24"/>
          <w:szCs w:val="24"/>
        </w:rPr>
        <w:t xml:space="preserve"> et al., 2011</w:t>
      </w:r>
      <w:r>
        <w:rPr>
          <w:sz w:val="24"/>
          <w:szCs w:val="24"/>
        </w:rPr>
        <w:t>, p259</w:t>
      </w:r>
      <w:r w:rsidRPr="00CA2DC4">
        <w:rPr>
          <w:sz w:val="24"/>
          <w:szCs w:val="24"/>
        </w:rPr>
        <w:t>)</w:t>
      </w:r>
      <w:r>
        <w:rPr>
          <w:sz w:val="24"/>
          <w:szCs w:val="24"/>
        </w:rPr>
        <w:t xml:space="preserve"> </w:t>
      </w:r>
      <w:r w:rsidRPr="00CA2DC4">
        <w:rPr>
          <w:sz w:val="24"/>
          <w:szCs w:val="24"/>
        </w:rPr>
        <w:t xml:space="preserve">I have found that my resilience has improved significantly throughout training as a Police Constable. </w:t>
      </w:r>
    </w:p>
    <w:p w14:paraId="118B8D19" w14:textId="77777777" w:rsidR="002F10C4" w:rsidRPr="00CA2DC4" w:rsidRDefault="002F10C4" w:rsidP="002F10C4">
      <w:pPr>
        <w:rPr>
          <w:sz w:val="24"/>
          <w:szCs w:val="24"/>
        </w:rPr>
      </w:pPr>
    </w:p>
    <w:p w14:paraId="31B0A650" w14:textId="77777777" w:rsidR="002F10C4" w:rsidRDefault="002F10C4" w:rsidP="002F10C4">
      <w:pPr>
        <w:rPr>
          <w:sz w:val="24"/>
          <w:szCs w:val="24"/>
        </w:rPr>
      </w:pPr>
      <w:r w:rsidRPr="00CA2DC4">
        <w:rPr>
          <w:sz w:val="24"/>
          <w:szCs w:val="24"/>
        </w:rPr>
        <w:t xml:space="preserve">Stress is defined as “a condition or adverse circumstance that disturbs, or is likely to disturb, the normal physiological or psychological functioning of an individual.” (Barber, 2005) and “Our body’s response to pressure. Many different situations or life events can cause stress.” (Stress, 2021) </w:t>
      </w:r>
    </w:p>
    <w:p w14:paraId="60E927AC" w14:textId="77777777" w:rsidR="002F10C4" w:rsidRPr="00CA2DC4" w:rsidRDefault="002F10C4" w:rsidP="002F10C4">
      <w:pPr>
        <w:rPr>
          <w:sz w:val="24"/>
          <w:szCs w:val="24"/>
        </w:rPr>
      </w:pPr>
    </w:p>
    <w:p w14:paraId="6BA3DECD" w14:textId="77777777" w:rsidR="002F10C4" w:rsidRDefault="002F10C4" w:rsidP="002F10C4">
      <w:pPr>
        <w:rPr>
          <w:sz w:val="24"/>
          <w:szCs w:val="24"/>
        </w:rPr>
      </w:pPr>
      <w:r>
        <w:rPr>
          <w:sz w:val="24"/>
          <w:szCs w:val="24"/>
        </w:rPr>
        <w:t>Two</w:t>
      </w:r>
      <w:r w:rsidRPr="00CA2DC4">
        <w:rPr>
          <w:sz w:val="24"/>
          <w:szCs w:val="24"/>
        </w:rPr>
        <w:t xml:space="preserve"> of the main areas of training which has caused me stress has been practical assessments</w:t>
      </w:r>
      <w:r>
        <w:rPr>
          <w:sz w:val="24"/>
          <w:szCs w:val="24"/>
        </w:rPr>
        <w:t xml:space="preserve"> and revising for exams</w:t>
      </w:r>
      <w:r w:rsidRPr="00CA2DC4">
        <w:rPr>
          <w:sz w:val="24"/>
          <w:szCs w:val="24"/>
        </w:rPr>
        <w:t>. I have therefore had to develop new ways of managing and minimising my stress as well as improving my resilience to continue to improve throughout every practical</w:t>
      </w:r>
      <w:r>
        <w:rPr>
          <w:sz w:val="24"/>
          <w:szCs w:val="24"/>
        </w:rPr>
        <w:t xml:space="preserve"> assessment and ensure I pass exams</w:t>
      </w:r>
      <w:r w:rsidRPr="00CA2DC4">
        <w:rPr>
          <w:sz w:val="24"/>
          <w:szCs w:val="24"/>
        </w:rPr>
        <w:t xml:space="preserve">. One of the main ways I have been able to do this has been something as simple as positive thinking. I have </w:t>
      </w:r>
      <w:r>
        <w:rPr>
          <w:sz w:val="24"/>
          <w:szCs w:val="24"/>
        </w:rPr>
        <w:t xml:space="preserve">reflected upon my own thinking and recognised that I over think situations and cause myself unnecessary </w:t>
      </w:r>
      <w:proofErr w:type="gramStart"/>
      <w:r>
        <w:rPr>
          <w:sz w:val="24"/>
          <w:szCs w:val="24"/>
        </w:rPr>
        <w:t xml:space="preserve">stress, </w:t>
      </w:r>
      <w:r w:rsidRPr="00CA2DC4">
        <w:rPr>
          <w:sz w:val="24"/>
          <w:szCs w:val="24"/>
        </w:rPr>
        <w:t>and</w:t>
      </w:r>
      <w:proofErr w:type="gramEnd"/>
      <w:r w:rsidRPr="00CA2DC4">
        <w:rPr>
          <w:sz w:val="24"/>
          <w:szCs w:val="24"/>
        </w:rPr>
        <w:t xml:space="preserve"> will often think of worst case scenarios and focus on things that can go wrong. During training I learnt the power and impact of positive thinking</w:t>
      </w:r>
      <w:r>
        <w:rPr>
          <w:sz w:val="24"/>
          <w:szCs w:val="24"/>
        </w:rPr>
        <w:t xml:space="preserve">, particularly through looking at the “Believe It </w:t>
      </w:r>
      <w:proofErr w:type="gramStart"/>
      <w:r>
        <w:rPr>
          <w:sz w:val="24"/>
          <w:szCs w:val="24"/>
        </w:rPr>
        <w:t>To</w:t>
      </w:r>
      <w:proofErr w:type="gramEnd"/>
      <w:r>
        <w:rPr>
          <w:sz w:val="24"/>
          <w:szCs w:val="24"/>
        </w:rPr>
        <w:t xml:space="preserve"> Achieve It” book,</w:t>
      </w:r>
      <w:r w:rsidRPr="00CA2DC4">
        <w:rPr>
          <w:sz w:val="24"/>
          <w:szCs w:val="24"/>
        </w:rPr>
        <w:t xml:space="preserve"> and have implemented this throughout practical assessments</w:t>
      </w:r>
      <w:r>
        <w:rPr>
          <w:sz w:val="24"/>
          <w:szCs w:val="24"/>
        </w:rPr>
        <w:t>.</w:t>
      </w:r>
      <w:r w:rsidRPr="00312694">
        <w:t xml:space="preserve"> </w:t>
      </w:r>
      <w:r w:rsidRPr="00312694">
        <w:rPr>
          <w:sz w:val="24"/>
          <w:szCs w:val="24"/>
        </w:rPr>
        <w:t>(Tracy, 2017</w:t>
      </w:r>
      <w:r>
        <w:rPr>
          <w:sz w:val="24"/>
          <w:szCs w:val="24"/>
        </w:rPr>
        <w:t>, pp7-10</w:t>
      </w:r>
      <w:r w:rsidRPr="00312694">
        <w:rPr>
          <w:sz w:val="24"/>
          <w:szCs w:val="24"/>
        </w:rPr>
        <w:t>)</w:t>
      </w:r>
      <w:r w:rsidRPr="00CA2DC4">
        <w:rPr>
          <w:sz w:val="24"/>
          <w:szCs w:val="24"/>
        </w:rPr>
        <w:t xml:space="preserve"> </w:t>
      </w:r>
      <w:r>
        <w:rPr>
          <w:sz w:val="24"/>
          <w:szCs w:val="24"/>
        </w:rPr>
        <w:t xml:space="preserve">As well as this, I ensured I was extremely organised </w:t>
      </w:r>
      <w:r w:rsidRPr="00A71B9E">
        <w:rPr>
          <w:sz w:val="24"/>
          <w:szCs w:val="24"/>
        </w:rPr>
        <w:t>(Kimmel, 2022)</w:t>
      </w:r>
      <w:r>
        <w:rPr>
          <w:sz w:val="24"/>
          <w:szCs w:val="24"/>
        </w:rPr>
        <w:t xml:space="preserve"> with my revision notes and ensured good time management (George, 2012) to prevent myself having additional stress by not leaving enough time to learn all the material required.</w:t>
      </w:r>
    </w:p>
    <w:p w14:paraId="08A75F34" w14:textId="77777777" w:rsidR="002F10C4" w:rsidRDefault="002F10C4" w:rsidP="002F10C4">
      <w:pPr>
        <w:rPr>
          <w:sz w:val="24"/>
          <w:szCs w:val="24"/>
        </w:rPr>
      </w:pPr>
    </w:p>
    <w:p w14:paraId="17FC03C4" w14:textId="77777777" w:rsidR="002F10C4" w:rsidRPr="00CA2DC4" w:rsidRDefault="002F10C4" w:rsidP="002F10C4">
      <w:pPr>
        <w:rPr>
          <w:sz w:val="24"/>
          <w:szCs w:val="24"/>
        </w:rPr>
      </w:pPr>
      <w:r w:rsidRPr="00CA2DC4">
        <w:rPr>
          <w:sz w:val="24"/>
          <w:szCs w:val="24"/>
        </w:rPr>
        <w:t xml:space="preserve">Alongside this, I used </w:t>
      </w:r>
      <w:proofErr w:type="spellStart"/>
      <w:r w:rsidRPr="00CA2DC4">
        <w:rPr>
          <w:sz w:val="24"/>
          <w:szCs w:val="24"/>
        </w:rPr>
        <w:t>Borton’s</w:t>
      </w:r>
      <w:proofErr w:type="spellEnd"/>
      <w:r w:rsidRPr="00CA2DC4">
        <w:rPr>
          <w:sz w:val="24"/>
          <w:szCs w:val="24"/>
        </w:rPr>
        <w:t xml:space="preserve"> Reflective Tool </w:t>
      </w:r>
      <w:proofErr w:type="gramStart"/>
      <w:r w:rsidRPr="00CA2DC4">
        <w:rPr>
          <w:sz w:val="24"/>
          <w:szCs w:val="24"/>
        </w:rPr>
        <w:t>in order to</w:t>
      </w:r>
      <w:proofErr w:type="gramEnd"/>
      <w:r w:rsidRPr="00CA2DC4">
        <w:rPr>
          <w:sz w:val="24"/>
          <w:szCs w:val="24"/>
        </w:rPr>
        <w:t xml:space="preserve"> improve my resilience and apply feedback from practical assessments in order to improve my performance.</w:t>
      </w:r>
      <w:r w:rsidRPr="003917F1">
        <w:t xml:space="preserve"> </w:t>
      </w:r>
      <w:r w:rsidRPr="003917F1">
        <w:rPr>
          <w:sz w:val="24"/>
          <w:szCs w:val="24"/>
        </w:rPr>
        <w:t>(</w:t>
      </w:r>
      <w:proofErr w:type="spellStart"/>
      <w:r w:rsidRPr="003917F1">
        <w:rPr>
          <w:sz w:val="24"/>
          <w:szCs w:val="24"/>
        </w:rPr>
        <w:t>Copely</w:t>
      </w:r>
      <w:proofErr w:type="spellEnd"/>
      <w:r w:rsidRPr="003917F1">
        <w:rPr>
          <w:sz w:val="24"/>
          <w:szCs w:val="24"/>
        </w:rPr>
        <w:t>, 2011</w:t>
      </w:r>
      <w:r>
        <w:rPr>
          <w:sz w:val="24"/>
          <w:szCs w:val="24"/>
        </w:rPr>
        <w:t>, pp58-65.</w:t>
      </w:r>
      <w:r w:rsidRPr="003917F1">
        <w:rPr>
          <w:sz w:val="24"/>
          <w:szCs w:val="24"/>
        </w:rPr>
        <w:t>)</w:t>
      </w:r>
      <w:r w:rsidRPr="00CA2DC4">
        <w:rPr>
          <w:sz w:val="24"/>
          <w:szCs w:val="24"/>
        </w:rPr>
        <w:t xml:space="preserve"> I did this following his 3 simple steps. Firstly – what has happened? In this context, I looked at what had happened during the scenario and my own behaviour and </w:t>
      </w:r>
      <w:r w:rsidRPr="00CA2DC4">
        <w:rPr>
          <w:sz w:val="24"/>
          <w:szCs w:val="24"/>
        </w:rPr>
        <w:lastRenderedPageBreak/>
        <w:t xml:space="preserve">actions in reaction to the situation. I then looked at the “so what” </w:t>
      </w:r>
      <w:proofErr w:type="gramStart"/>
      <w:r w:rsidRPr="00CA2DC4">
        <w:rPr>
          <w:sz w:val="24"/>
          <w:szCs w:val="24"/>
        </w:rPr>
        <w:t>phase, and</w:t>
      </w:r>
      <w:proofErr w:type="gramEnd"/>
      <w:r w:rsidRPr="00CA2DC4">
        <w:rPr>
          <w:sz w:val="24"/>
          <w:szCs w:val="24"/>
        </w:rPr>
        <w:t xml:space="preserve"> considered what implication my actions had. Did I make the right decisions and take the right actions? I combined my own </w:t>
      </w:r>
      <w:proofErr w:type="spellStart"/>
      <w:r w:rsidRPr="00CA2DC4">
        <w:rPr>
          <w:sz w:val="24"/>
          <w:szCs w:val="24"/>
        </w:rPr>
        <w:t>self reflection</w:t>
      </w:r>
      <w:proofErr w:type="spellEnd"/>
      <w:r w:rsidRPr="00CA2DC4">
        <w:rPr>
          <w:sz w:val="24"/>
          <w:szCs w:val="24"/>
        </w:rPr>
        <w:t xml:space="preserve"> with feedback from trainers. Did they point out any mistakes or criticise my actions? If so, I would consider why and focus on how I could improve going forward. This would lead me to the “now what” phase of the reflective tool. How would I implement this feedback going forward? I would use the criticisms to ensure I performed even better in the next scenario.</w:t>
      </w:r>
      <w:r>
        <w:rPr>
          <w:sz w:val="24"/>
          <w:szCs w:val="24"/>
        </w:rPr>
        <w:t xml:space="preserve"> I found this to be more successful than positive thinking, as it gave me the ability to </w:t>
      </w:r>
      <w:proofErr w:type="spellStart"/>
      <w:r>
        <w:rPr>
          <w:sz w:val="24"/>
          <w:szCs w:val="24"/>
        </w:rPr>
        <w:t>self reflect</w:t>
      </w:r>
      <w:proofErr w:type="spellEnd"/>
      <w:r>
        <w:rPr>
          <w:sz w:val="24"/>
          <w:szCs w:val="24"/>
        </w:rPr>
        <w:t xml:space="preserve"> and improve my own performance. However, when combining the two strategies together, I found my confidence improve and my stress minimise.</w:t>
      </w:r>
    </w:p>
    <w:p w14:paraId="3A2940AF" w14:textId="77777777" w:rsidR="002F10C4" w:rsidRPr="00CA2DC4" w:rsidRDefault="002F10C4" w:rsidP="002F10C4">
      <w:pPr>
        <w:rPr>
          <w:sz w:val="24"/>
          <w:szCs w:val="24"/>
        </w:rPr>
      </w:pPr>
    </w:p>
    <w:p w14:paraId="5BA3422E" w14:textId="77777777" w:rsidR="002F10C4" w:rsidRPr="00CA2DC4" w:rsidRDefault="002F10C4" w:rsidP="002F10C4">
      <w:pPr>
        <w:rPr>
          <w:sz w:val="24"/>
          <w:szCs w:val="24"/>
        </w:rPr>
      </w:pPr>
      <w:r w:rsidRPr="00CA2DC4">
        <w:rPr>
          <w:sz w:val="24"/>
          <w:szCs w:val="24"/>
        </w:rPr>
        <w:t>Another element of training which has been stressful is the preparation of our exams.</w:t>
      </w:r>
    </w:p>
    <w:p w14:paraId="212EB8ED" w14:textId="77777777" w:rsidR="002F10C4" w:rsidRDefault="002F10C4" w:rsidP="002F10C4">
      <w:pPr>
        <w:rPr>
          <w:sz w:val="24"/>
          <w:szCs w:val="24"/>
        </w:rPr>
      </w:pPr>
      <w:r w:rsidRPr="00CA2DC4">
        <w:rPr>
          <w:sz w:val="24"/>
          <w:szCs w:val="24"/>
        </w:rPr>
        <w:t>The Gibbs Model of Reflection has been particularly useful to me in terms of minimising stress as well as developing resilience through training.</w:t>
      </w:r>
      <w:r w:rsidRPr="003917F1">
        <w:t xml:space="preserve"> </w:t>
      </w:r>
      <w:r w:rsidRPr="003917F1">
        <w:rPr>
          <w:sz w:val="24"/>
          <w:szCs w:val="24"/>
        </w:rPr>
        <w:t>(</w:t>
      </w:r>
      <w:proofErr w:type="spellStart"/>
      <w:r w:rsidRPr="003917F1">
        <w:rPr>
          <w:sz w:val="24"/>
          <w:szCs w:val="24"/>
        </w:rPr>
        <w:t>Copely</w:t>
      </w:r>
      <w:proofErr w:type="spellEnd"/>
      <w:r w:rsidRPr="003917F1">
        <w:rPr>
          <w:sz w:val="24"/>
          <w:szCs w:val="24"/>
        </w:rPr>
        <w:t>, 2011</w:t>
      </w:r>
      <w:r>
        <w:rPr>
          <w:sz w:val="24"/>
          <w:szCs w:val="24"/>
        </w:rPr>
        <w:t>, pp67-70.</w:t>
      </w:r>
      <w:r w:rsidRPr="003917F1">
        <w:rPr>
          <w:sz w:val="24"/>
          <w:szCs w:val="24"/>
        </w:rPr>
        <w:t>)</w:t>
      </w:r>
      <w:r w:rsidRPr="00CA2DC4">
        <w:rPr>
          <w:sz w:val="24"/>
          <w:szCs w:val="24"/>
        </w:rPr>
        <w:t xml:space="preserve"> It allowed me to put my feelings and emotions into context and find an effective way of dealing with them. I found it particularly useful after our first exam. Despite doing well and being happy with my result, many of the questions took me by surprise and were ones I was not prepared for. Therefore, by using this model, I was able to break the experience down and pinpoint how to improve </w:t>
      </w:r>
      <w:proofErr w:type="gramStart"/>
      <w:r w:rsidRPr="00CA2DC4">
        <w:rPr>
          <w:sz w:val="24"/>
          <w:szCs w:val="24"/>
        </w:rPr>
        <w:t>in order to</w:t>
      </w:r>
      <w:proofErr w:type="gramEnd"/>
      <w:r w:rsidRPr="00CA2DC4">
        <w:rPr>
          <w:sz w:val="24"/>
          <w:szCs w:val="24"/>
        </w:rPr>
        <w:t xml:space="preserve"> demonstrate resilience and minimise any stress for the second exam. </w:t>
      </w:r>
      <w:proofErr w:type="gramStart"/>
      <w:r w:rsidRPr="00CA2DC4">
        <w:rPr>
          <w:sz w:val="24"/>
          <w:szCs w:val="24"/>
        </w:rPr>
        <w:t>Firstly</w:t>
      </w:r>
      <w:proofErr w:type="gramEnd"/>
      <w:r w:rsidRPr="00CA2DC4">
        <w:rPr>
          <w:sz w:val="24"/>
          <w:szCs w:val="24"/>
        </w:rPr>
        <w:t xml:space="preserve"> I focused on the description – what had happened? I had prioritised legislative definitions in my revision. While this served me well, many of the questions focused on matters outside this. I considered my feelings – I was concerned as this was my most effective revision </w:t>
      </w:r>
      <w:proofErr w:type="gramStart"/>
      <w:r w:rsidRPr="00CA2DC4">
        <w:rPr>
          <w:sz w:val="24"/>
          <w:szCs w:val="24"/>
        </w:rPr>
        <w:t>technique</w:t>
      </w:r>
      <w:proofErr w:type="gramEnd"/>
      <w:r w:rsidRPr="00CA2DC4">
        <w:rPr>
          <w:sz w:val="24"/>
          <w:szCs w:val="24"/>
        </w:rPr>
        <w:t xml:space="preserve"> yet it had left many areas uncovered. I then moved on to the evaluation and analysis phases – I could recognise that my style of revision had for the most part gone very well, but I was now able to recognise and improve its downfalls. I concluded that moving forward I needed to take a </w:t>
      </w:r>
      <w:proofErr w:type="gramStart"/>
      <w:r w:rsidRPr="00CA2DC4">
        <w:rPr>
          <w:sz w:val="24"/>
          <w:szCs w:val="24"/>
        </w:rPr>
        <w:t>more broad</w:t>
      </w:r>
      <w:proofErr w:type="gramEnd"/>
      <w:r w:rsidRPr="00CA2DC4">
        <w:rPr>
          <w:sz w:val="24"/>
          <w:szCs w:val="24"/>
        </w:rPr>
        <w:t xml:space="preserve"> approach to my revision, and then made an action plan to make this happen. Upon using this technique, not only did I improve my </w:t>
      </w:r>
      <w:proofErr w:type="gramStart"/>
      <w:r w:rsidRPr="00CA2DC4">
        <w:rPr>
          <w:sz w:val="24"/>
          <w:szCs w:val="24"/>
        </w:rPr>
        <w:t>resilience</w:t>
      </w:r>
      <w:proofErr w:type="gramEnd"/>
      <w:r w:rsidRPr="00CA2DC4">
        <w:rPr>
          <w:sz w:val="24"/>
          <w:szCs w:val="24"/>
        </w:rPr>
        <w:t xml:space="preserve"> but I massively minimised my stress for the second exam, and had another great result.</w:t>
      </w:r>
      <w:r>
        <w:rPr>
          <w:sz w:val="24"/>
          <w:szCs w:val="24"/>
        </w:rPr>
        <w:t xml:space="preserve"> </w:t>
      </w:r>
    </w:p>
    <w:p w14:paraId="18792A40" w14:textId="77777777" w:rsidR="002F10C4" w:rsidRDefault="002F10C4" w:rsidP="002F10C4">
      <w:pPr>
        <w:rPr>
          <w:sz w:val="24"/>
          <w:szCs w:val="24"/>
        </w:rPr>
      </w:pPr>
    </w:p>
    <w:p w14:paraId="7B569E08" w14:textId="77777777" w:rsidR="002F10C4" w:rsidRPr="00CA2DC4" w:rsidRDefault="002F10C4" w:rsidP="002F10C4">
      <w:pPr>
        <w:rPr>
          <w:sz w:val="24"/>
          <w:szCs w:val="24"/>
        </w:rPr>
      </w:pPr>
      <w:proofErr w:type="gramStart"/>
      <w:r>
        <w:rPr>
          <w:sz w:val="24"/>
          <w:szCs w:val="24"/>
        </w:rPr>
        <w:t>Similarly</w:t>
      </w:r>
      <w:proofErr w:type="gramEnd"/>
      <w:r>
        <w:rPr>
          <w:sz w:val="24"/>
          <w:szCs w:val="24"/>
        </w:rPr>
        <w:t xml:space="preserve"> to </w:t>
      </w:r>
      <w:proofErr w:type="spellStart"/>
      <w:r>
        <w:rPr>
          <w:sz w:val="24"/>
          <w:szCs w:val="24"/>
        </w:rPr>
        <w:t>Borton’s</w:t>
      </w:r>
      <w:proofErr w:type="spellEnd"/>
      <w:r>
        <w:rPr>
          <w:sz w:val="24"/>
          <w:szCs w:val="24"/>
        </w:rPr>
        <w:t xml:space="preserve"> Reflective Tool, this allowed me to reflect on myself and my own performance. These tools allow me to find clarity within myself which has improved my resilience and minimised stress by allowing me to recognise my own strengths and weaknesses and work on them accordingly.</w:t>
      </w:r>
    </w:p>
    <w:p w14:paraId="44F98F5E" w14:textId="77777777" w:rsidR="002F10C4" w:rsidRPr="00CA2DC4" w:rsidRDefault="002F10C4" w:rsidP="002F10C4">
      <w:pPr>
        <w:rPr>
          <w:sz w:val="24"/>
          <w:szCs w:val="24"/>
        </w:rPr>
      </w:pPr>
    </w:p>
    <w:p w14:paraId="34FDE9BB" w14:textId="77777777" w:rsidR="002F10C4" w:rsidRPr="00CA2DC4" w:rsidRDefault="002F10C4" w:rsidP="002F10C4">
      <w:pPr>
        <w:rPr>
          <w:sz w:val="24"/>
          <w:szCs w:val="24"/>
        </w:rPr>
      </w:pPr>
      <w:r w:rsidRPr="00CA2DC4">
        <w:rPr>
          <w:sz w:val="24"/>
          <w:szCs w:val="24"/>
        </w:rPr>
        <w:t xml:space="preserve">In conclusion, the strategies I have applied have most certainly helped me to develop resilience and minimise stress over the last 6 months. Going forward I feel that I am far more equipped to deal with difficult and stressful situations and will be able to effectively manage my time. In addition to this I feel that I will be able to apply the reflective models in other areas of my career </w:t>
      </w:r>
      <w:proofErr w:type="gramStart"/>
      <w:r w:rsidRPr="00CA2DC4">
        <w:rPr>
          <w:sz w:val="24"/>
          <w:szCs w:val="24"/>
        </w:rPr>
        <w:t>in order to</w:t>
      </w:r>
      <w:proofErr w:type="gramEnd"/>
      <w:r w:rsidRPr="00CA2DC4">
        <w:rPr>
          <w:sz w:val="24"/>
          <w:szCs w:val="24"/>
        </w:rPr>
        <w:t xml:space="preserve"> continue to minimise stress and improve resilience.</w:t>
      </w:r>
    </w:p>
    <w:p w14:paraId="616003F9" w14:textId="53D384CA" w:rsidR="00FF7784" w:rsidRDefault="00FF7784" w:rsidP="00E6298B">
      <w:pPr>
        <w:ind w:right="107"/>
        <w:jc w:val="both"/>
        <w:rPr>
          <w:sz w:val="24"/>
          <w:szCs w:val="24"/>
        </w:rPr>
      </w:pPr>
    </w:p>
    <w:p w14:paraId="749A219B" w14:textId="549D53A9" w:rsidR="002F10C4" w:rsidRPr="00270EEB" w:rsidRDefault="002F10C4" w:rsidP="00E6298B">
      <w:pPr>
        <w:ind w:right="107"/>
        <w:jc w:val="both"/>
        <w:rPr>
          <w:sz w:val="24"/>
          <w:szCs w:val="24"/>
        </w:rPr>
      </w:pPr>
      <w:r>
        <w:rPr>
          <w:sz w:val="24"/>
          <w:szCs w:val="24"/>
        </w:rPr>
        <w:t>Word Count: 931</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001E7B27">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6F118D27" w:rsidR="003B2A14" w:rsidRDefault="003B2A14" w:rsidP="00E6298B">
      <w:pPr>
        <w:ind w:right="107"/>
        <w:jc w:val="both"/>
        <w:rPr>
          <w:b/>
          <w:sz w:val="24"/>
          <w:szCs w:val="24"/>
        </w:rPr>
      </w:pPr>
      <w:r w:rsidRPr="00450C83">
        <w:rPr>
          <w:b/>
          <w:sz w:val="24"/>
          <w:szCs w:val="24"/>
        </w:rPr>
        <w:t>ANSWER:</w:t>
      </w:r>
    </w:p>
    <w:p w14:paraId="0F61144C" w14:textId="77777777" w:rsidR="00293957" w:rsidRPr="00450C83" w:rsidRDefault="00293957" w:rsidP="00E6298B">
      <w:pPr>
        <w:ind w:right="107"/>
        <w:jc w:val="both"/>
        <w:rPr>
          <w:b/>
          <w:sz w:val="24"/>
          <w:szCs w:val="24"/>
        </w:rPr>
      </w:pPr>
    </w:p>
    <w:p w14:paraId="1CF723F0" w14:textId="77777777" w:rsidR="001059A6" w:rsidRPr="00097BFB" w:rsidRDefault="001059A6" w:rsidP="001059A6">
      <w:pPr>
        <w:rPr>
          <w:sz w:val="24"/>
          <w:szCs w:val="24"/>
        </w:rPr>
      </w:pPr>
      <w:r w:rsidRPr="00097BFB">
        <w:rPr>
          <w:sz w:val="24"/>
          <w:szCs w:val="24"/>
        </w:rPr>
        <w:t xml:space="preserve">Over the last few weeks as a student police constable, I have attended </w:t>
      </w:r>
      <w:proofErr w:type="gramStart"/>
      <w:r w:rsidRPr="00097BFB">
        <w:rPr>
          <w:sz w:val="24"/>
          <w:szCs w:val="24"/>
        </w:rPr>
        <w:t>a number of</w:t>
      </w:r>
      <w:proofErr w:type="gramEnd"/>
      <w:r w:rsidRPr="00097BFB">
        <w:rPr>
          <w:sz w:val="24"/>
          <w:szCs w:val="24"/>
        </w:rPr>
        <w:t xml:space="preserve"> incidents. While no two incidents are ever the same, one thing that is consistent throughout many of them is the element of conflict which is present in one way or another. From my experience so far, I have learned that conflict demonstrates itself in </w:t>
      </w:r>
      <w:proofErr w:type="gramStart"/>
      <w:r w:rsidRPr="00097BFB">
        <w:rPr>
          <w:sz w:val="24"/>
          <w:szCs w:val="24"/>
        </w:rPr>
        <w:t>a number of</w:t>
      </w:r>
      <w:proofErr w:type="gramEnd"/>
      <w:r w:rsidRPr="00097BFB">
        <w:rPr>
          <w:sz w:val="24"/>
          <w:szCs w:val="24"/>
        </w:rPr>
        <w:t xml:space="preserve"> ways. It can be purely verbal, but also has the potential to escalate to physical confrontation, and we as police officers must be able to adapt and alter our approach to address the situation before us in the most appropriate way. Many factors impact this, including the use of certain language, and </w:t>
      </w:r>
      <w:proofErr w:type="gramStart"/>
      <w:r w:rsidRPr="00097BFB">
        <w:rPr>
          <w:sz w:val="24"/>
          <w:szCs w:val="24"/>
        </w:rPr>
        <w:t>having an understanding of</w:t>
      </w:r>
      <w:proofErr w:type="gramEnd"/>
      <w:r w:rsidRPr="00097BFB">
        <w:rPr>
          <w:sz w:val="24"/>
          <w:szCs w:val="24"/>
        </w:rPr>
        <w:t xml:space="preserve"> different cultural and social backgrounds which may have an impact on how individuals behave and communicate. Conflict models in policing have been designed to ensure we always approach a situation in a consistent manner, and do our upmost to reduce conflict and confrontation, with force being a last resort. </w:t>
      </w:r>
      <w:r>
        <w:rPr>
          <w:sz w:val="24"/>
          <w:szCs w:val="24"/>
        </w:rPr>
        <w:t xml:space="preserve">During this essay I will explain an incident I attended which included many elements of conflict. I will explain my decision making during this incident and conflict models I used at the time and </w:t>
      </w:r>
      <w:proofErr w:type="gramStart"/>
      <w:r>
        <w:rPr>
          <w:sz w:val="24"/>
          <w:szCs w:val="24"/>
        </w:rPr>
        <w:t>in order to</w:t>
      </w:r>
      <w:proofErr w:type="gramEnd"/>
      <w:r>
        <w:rPr>
          <w:sz w:val="24"/>
          <w:szCs w:val="24"/>
        </w:rPr>
        <w:t xml:space="preserve"> reflect since. This will include </w:t>
      </w:r>
      <w:proofErr w:type="spellStart"/>
      <w:r>
        <w:rPr>
          <w:sz w:val="24"/>
          <w:szCs w:val="24"/>
        </w:rPr>
        <w:t>Batari’s</w:t>
      </w:r>
      <w:proofErr w:type="spellEnd"/>
      <w:r>
        <w:rPr>
          <w:sz w:val="24"/>
          <w:szCs w:val="24"/>
        </w:rPr>
        <w:t xml:space="preserve"> Box and </w:t>
      </w:r>
      <w:proofErr w:type="spellStart"/>
      <w:r>
        <w:rPr>
          <w:sz w:val="24"/>
          <w:szCs w:val="24"/>
        </w:rPr>
        <w:t>Karpman’s</w:t>
      </w:r>
      <w:proofErr w:type="spellEnd"/>
      <w:r>
        <w:rPr>
          <w:sz w:val="24"/>
          <w:szCs w:val="24"/>
        </w:rPr>
        <w:t xml:space="preserve"> Drama Triangle, along with other impact factors such as language.</w:t>
      </w:r>
    </w:p>
    <w:p w14:paraId="502A5D8B" w14:textId="77777777" w:rsidR="001059A6" w:rsidRPr="00097BFB" w:rsidRDefault="001059A6" w:rsidP="001059A6">
      <w:pPr>
        <w:rPr>
          <w:sz w:val="24"/>
          <w:szCs w:val="24"/>
        </w:rPr>
      </w:pPr>
    </w:p>
    <w:p w14:paraId="04536F8C" w14:textId="6ED7BCC9" w:rsidR="001059A6" w:rsidRPr="00097BFB" w:rsidRDefault="001059A6" w:rsidP="001059A6">
      <w:pPr>
        <w:rPr>
          <w:sz w:val="24"/>
          <w:szCs w:val="24"/>
        </w:rPr>
      </w:pPr>
      <w:r w:rsidRPr="00097BFB">
        <w:rPr>
          <w:sz w:val="24"/>
          <w:szCs w:val="24"/>
        </w:rPr>
        <w:t>I was on duty responding to a report of a domestic assault between a father and son. The report was that a male in his early 20s had assaulted his father with a hammer following a</w:t>
      </w:r>
      <w:r>
        <w:rPr>
          <w:sz w:val="24"/>
          <w:szCs w:val="24"/>
        </w:rPr>
        <w:t xml:space="preserve"> verbal</w:t>
      </w:r>
      <w:r w:rsidRPr="00097BFB">
        <w:rPr>
          <w:sz w:val="24"/>
          <w:szCs w:val="24"/>
        </w:rPr>
        <w:t xml:space="preserve"> argument. We attended the address with the knowledge that the male may still be in possession of the hammer. We knew </w:t>
      </w:r>
      <w:proofErr w:type="gramStart"/>
      <w:r w:rsidRPr="00097BFB">
        <w:rPr>
          <w:sz w:val="24"/>
          <w:szCs w:val="24"/>
        </w:rPr>
        <w:t>in order to</w:t>
      </w:r>
      <w:proofErr w:type="gramEnd"/>
      <w:r w:rsidRPr="00097BFB">
        <w:rPr>
          <w:sz w:val="24"/>
          <w:szCs w:val="24"/>
        </w:rPr>
        <w:t xml:space="preserve"> manage any potential conflict in this situation, we needed to apprehend this suspect immediately and not allow </w:t>
      </w:r>
      <w:r>
        <w:rPr>
          <w:sz w:val="24"/>
          <w:szCs w:val="24"/>
        </w:rPr>
        <w:t>the situation</w:t>
      </w:r>
      <w:r w:rsidRPr="00097BFB">
        <w:rPr>
          <w:sz w:val="24"/>
          <w:szCs w:val="24"/>
        </w:rPr>
        <w:t xml:space="preserve"> to have the opportunity to escalate. </w:t>
      </w:r>
      <w:r>
        <w:rPr>
          <w:sz w:val="24"/>
          <w:szCs w:val="24"/>
        </w:rPr>
        <w:t>Upon knocking the front door, m</w:t>
      </w:r>
      <w:r w:rsidRPr="00097BFB">
        <w:rPr>
          <w:sz w:val="24"/>
          <w:szCs w:val="24"/>
        </w:rPr>
        <w:t xml:space="preserve">y colleague told the male to show us his hands and I have then arrested him and handcuffed him to the rear. By apprehending the male </w:t>
      </w:r>
      <w:proofErr w:type="gramStart"/>
      <w:r w:rsidRPr="00097BFB">
        <w:rPr>
          <w:sz w:val="24"/>
          <w:szCs w:val="24"/>
        </w:rPr>
        <w:t>quickly</w:t>
      </w:r>
      <w:proofErr w:type="gramEnd"/>
      <w:r w:rsidRPr="00097BFB">
        <w:rPr>
          <w:sz w:val="24"/>
          <w:szCs w:val="24"/>
        </w:rPr>
        <w:t xml:space="preserve"> we were able to avoid conflict and take control of the situation, and avoid any further harm caused by a hammer.</w:t>
      </w:r>
      <w:r>
        <w:rPr>
          <w:sz w:val="24"/>
          <w:szCs w:val="24"/>
        </w:rPr>
        <w:t xml:space="preserve"> </w:t>
      </w:r>
    </w:p>
    <w:p w14:paraId="0FEAFD5E" w14:textId="77777777" w:rsidR="001059A6" w:rsidRPr="00097BFB" w:rsidRDefault="001059A6" w:rsidP="001059A6">
      <w:pPr>
        <w:rPr>
          <w:sz w:val="24"/>
          <w:szCs w:val="24"/>
        </w:rPr>
      </w:pPr>
    </w:p>
    <w:p w14:paraId="4506B8C5" w14:textId="34B57FFD" w:rsidR="001059A6" w:rsidRPr="00097BFB" w:rsidRDefault="001059A6" w:rsidP="001059A6">
      <w:pPr>
        <w:rPr>
          <w:sz w:val="24"/>
          <w:szCs w:val="24"/>
        </w:rPr>
      </w:pPr>
      <w:r w:rsidRPr="00097BFB">
        <w:rPr>
          <w:sz w:val="24"/>
          <w:szCs w:val="24"/>
        </w:rPr>
        <w:t>Following this arrest, I was conducting a section 32 search of the property when another male</w:t>
      </w:r>
      <w:r>
        <w:rPr>
          <w:sz w:val="24"/>
          <w:szCs w:val="24"/>
        </w:rPr>
        <w:t>, who was the brother of the arrested male,</w:t>
      </w:r>
      <w:r w:rsidRPr="00097BFB">
        <w:rPr>
          <w:sz w:val="24"/>
          <w:szCs w:val="24"/>
        </w:rPr>
        <w:t xml:space="preserve"> unexpectedly burst in</w:t>
      </w:r>
      <w:r w:rsidR="003F7446">
        <w:rPr>
          <w:sz w:val="24"/>
          <w:szCs w:val="24"/>
        </w:rPr>
        <w:t>to the house</w:t>
      </w:r>
      <w:r w:rsidRPr="00097BFB">
        <w:rPr>
          <w:sz w:val="24"/>
          <w:szCs w:val="24"/>
        </w:rPr>
        <w:t xml:space="preserve">, </w:t>
      </w:r>
      <w:proofErr w:type="gramStart"/>
      <w:r w:rsidRPr="00097BFB">
        <w:rPr>
          <w:sz w:val="24"/>
          <w:szCs w:val="24"/>
        </w:rPr>
        <w:t>threatening</w:t>
      </w:r>
      <w:proofErr w:type="gramEnd"/>
      <w:r w:rsidRPr="00097BFB">
        <w:rPr>
          <w:sz w:val="24"/>
          <w:szCs w:val="24"/>
        </w:rPr>
        <w:t xml:space="preserve"> and shouting at the female at the address</w:t>
      </w:r>
      <w:r>
        <w:rPr>
          <w:sz w:val="24"/>
          <w:szCs w:val="24"/>
        </w:rPr>
        <w:t xml:space="preserve">, who was the partner of the arrested </w:t>
      </w:r>
      <w:r>
        <w:rPr>
          <w:sz w:val="24"/>
          <w:szCs w:val="24"/>
        </w:rPr>
        <w:lastRenderedPageBreak/>
        <w:t>male</w:t>
      </w:r>
      <w:r w:rsidRPr="00097BFB">
        <w:rPr>
          <w:sz w:val="24"/>
          <w:szCs w:val="24"/>
        </w:rPr>
        <w:t xml:space="preserve">. He became very aggressive very quickly and I knew I had to act. I briefly spoke to him </w:t>
      </w:r>
      <w:proofErr w:type="gramStart"/>
      <w:r>
        <w:rPr>
          <w:sz w:val="24"/>
          <w:szCs w:val="24"/>
        </w:rPr>
        <w:t>in order to</w:t>
      </w:r>
      <w:proofErr w:type="gramEnd"/>
      <w:r>
        <w:rPr>
          <w:sz w:val="24"/>
          <w:szCs w:val="24"/>
        </w:rPr>
        <w:t xml:space="preserve"> try to calm him down </w:t>
      </w:r>
      <w:r w:rsidRPr="00097BFB">
        <w:rPr>
          <w:sz w:val="24"/>
          <w:szCs w:val="24"/>
        </w:rPr>
        <w:t xml:space="preserve">and immediately recognised that verbal communication alone would not be effective in this situation, and I needed to remove him from the address in order to protect the female. I shouted for him to get out of the property, and when he did not respond to this, I took a firm hold of his arm with one hand and placed the other on his opposite shoulder/chest area and began to push him out of the address, while maintaining my verbal communication telling him to get out. This situation highlighted to me the importance of using verbal communication </w:t>
      </w:r>
      <w:proofErr w:type="gramStart"/>
      <w:r w:rsidRPr="00097BFB">
        <w:rPr>
          <w:sz w:val="24"/>
          <w:szCs w:val="24"/>
        </w:rPr>
        <w:t>in order to</w:t>
      </w:r>
      <w:proofErr w:type="gramEnd"/>
      <w:r w:rsidRPr="00097BFB">
        <w:rPr>
          <w:sz w:val="24"/>
          <w:szCs w:val="24"/>
        </w:rPr>
        <w:t xml:space="preserve"> manage conflict, even in situations where physical force is </w:t>
      </w:r>
      <w:r w:rsidRPr="003F7446">
        <w:rPr>
          <w:color w:val="000000" w:themeColor="text1"/>
          <w:sz w:val="24"/>
          <w:szCs w:val="24"/>
        </w:rPr>
        <w:t xml:space="preserve">required </w:t>
      </w:r>
      <w:r w:rsidRPr="003F7446">
        <w:rPr>
          <w:color w:val="000000" w:themeColor="text1"/>
          <w:sz w:val="24"/>
          <w:szCs w:val="24"/>
          <w:shd w:val="clear" w:color="auto" w:fill="FFFFFF"/>
        </w:rPr>
        <w:t>(College of Policing, 2020)</w:t>
      </w:r>
      <w:r w:rsidRPr="003F7446">
        <w:rPr>
          <w:color w:val="000000" w:themeColor="text1"/>
          <w:sz w:val="24"/>
          <w:szCs w:val="24"/>
        </w:rPr>
        <w:t xml:space="preserve">.  </w:t>
      </w:r>
      <w:r>
        <w:rPr>
          <w:sz w:val="24"/>
          <w:szCs w:val="24"/>
        </w:rPr>
        <w:t xml:space="preserve">It was also an example of where language plays a significant role. I had to use short, simple words </w:t>
      </w:r>
      <w:proofErr w:type="gramStart"/>
      <w:r>
        <w:rPr>
          <w:sz w:val="24"/>
          <w:szCs w:val="24"/>
        </w:rPr>
        <w:t>in order to</w:t>
      </w:r>
      <w:proofErr w:type="gramEnd"/>
      <w:r>
        <w:rPr>
          <w:sz w:val="24"/>
          <w:szCs w:val="24"/>
        </w:rPr>
        <w:t xml:space="preserve"> try to make this male listen to me. I recognised that giving him a long speech would not have </w:t>
      </w:r>
      <w:r w:rsidRPr="003F7446">
        <w:rPr>
          <w:sz w:val="24"/>
          <w:szCs w:val="24"/>
        </w:rPr>
        <w:t xml:space="preserve">been effective, and using words that cut through like “GET OUT” would be most </w:t>
      </w:r>
      <w:proofErr w:type="gramStart"/>
      <w:r w:rsidRPr="003F7446">
        <w:rPr>
          <w:sz w:val="24"/>
          <w:szCs w:val="24"/>
        </w:rPr>
        <w:t xml:space="preserve">effective  </w:t>
      </w:r>
      <w:r w:rsidRPr="003F7446">
        <w:rPr>
          <w:sz w:val="24"/>
          <w:szCs w:val="24"/>
          <w:shd w:val="clear" w:color="auto" w:fill="FFFFFF"/>
        </w:rPr>
        <w:t>(</w:t>
      </w:r>
      <w:proofErr w:type="gramEnd"/>
      <w:r w:rsidRPr="003F7446">
        <w:rPr>
          <w:sz w:val="24"/>
          <w:szCs w:val="24"/>
          <w:shd w:val="clear" w:color="auto" w:fill="FFFFFF"/>
        </w:rPr>
        <w:t xml:space="preserve">College of Policing, 2020). </w:t>
      </w:r>
      <w:r w:rsidRPr="003F7446">
        <w:rPr>
          <w:sz w:val="24"/>
          <w:szCs w:val="24"/>
        </w:rPr>
        <w:t xml:space="preserve">While saying this, it also highlighted to me that verbal communication is not always enough. I did not have time in this situation to continue trying to reason with </w:t>
      </w:r>
      <w:proofErr w:type="gramStart"/>
      <w:r w:rsidRPr="003F7446">
        <w:rPr>
          <w:sz w:val="24"/>
          <w:szCs w:val="24"/>
        </w:rPr>
        <w:t>him, and</w:t>
      </w:r>
      <w:proofErr w:type="gramEnd"/>
      <w:r w:rsidRPr="003F7446">
        <w:rPr>
          <w:sz w:val="24"/>
          <w:szCs w:val="24"/>
        </w:rPr>
        <w:t xml:space="preserve"> did not have time to go through the 5 step appeal </w:t>
      </w:r>
      <w:r w:rsidRPr="003F7446">
        <w:rPr>
          <w:sz w:val="24"/>
          <w:szCs w:val="24"/>
          <w:shd w:val="clear" w:color="auto" w:fill="FFFFFF"/>
        </w:rPr>
        <w:t>(College of Policing, 2020).</w:t>
      </w:r>
      <w:r w:rsidRPr="003F7446">
        <w:rPr>
          <w:sz w:val="24"/>
          <w:szCs w:val="24"/>
        </w:rPr>
        <w:t xml:space="preserve"> The male was already too angry and too aggressive and was not listening to what I was saying. If I did not escalate my own response straight away to using force to remove him, I would have been putting the female at further risk.</w:t>
      </w:r>
      <w:r>
        <w:rPr>
          <w:sz w:val="24"/>
          <w:szCs w:val="24"/>
        </w:rPr>
        <w:t xml:space="preserve"> </w:t>
      </w:r>
    </w:p>
    <w:p w14:paraId="2DEB2B32" w14:textId="77777777" w:rsidR="001059A6" w:rsidRPr="00097BFB" w:rsidRDefault="001059A6" w:rsidP="001059A6">
      <w:pPr>
        <w:rPr>
          <w:sz w:val="24"/>
          <w:szCs w:val="24"/>
        </w:rPr>
      </w:pPr>
    </w:p>
    <w:p w14:paraId="31E4D789" w14:textId="7CA8527A" w:rsidR="001059A6" w:rsidRPr="003F7446" w:rsidRDefault="001059A6" w:rsidP="001059A6">
      <w:pPr>
        <w:rPr>
          <w:sz w:val="24"/>
          <w:szCs w:val="24"/>
        </w:rPr>
      </w:pPr>
      <w:r w:rsidRPr="003F7446">
        <w:rPr>
          <w:sz w:val="24"/>
          <w:szCs w:val="24"/>
        </w:rPr>
        <w:t xml:space="preserve">This demonstrates how quickly a situation can change and how we </w:t>
      </w:r>
      <w:proofErr w:type="gramStart"/>
      <w:r w:rsidRPr="003F7446">
        <w:rPr>
          <w:sz w:val="24"/>
          <w:szCs w:val="24"/>
        </w:rPr>
        <w:t>have to</w:t>
      </w:r>
      <w:proofErr w:type="gramEnd"/>
      <w:r w:rsidRPr="003F7446">
        <w:rPr>
          <w:sz w:val="24"/>
          <w:szCs w:val="24"/>
        </w:rPr>
        <w:t xml:space="preserve"> constantly be carrying out dynamic risk assessments around us and thinking of ways to manage conflict in the most appropriate way </w:t>
      </w:r>
      <w:r w:rsidRPr="003F7446">
        <w:rPr>
          <w:sz w:val="24"/>
          <w:szCs w:val="24"/>
          <w:shd w:val="clear" w:color="auto" w:fill="FFFFFF"/>
        </w:rPr>
        <w:t>(College of Policing, 2020)</w:t>
      </w:r>
      <w:r w:rsidRPr="003F7446">
        <w:rPr>
          <w:sz w:val="24"/>
          <w:szCs w:val="24"/>
        </w:rPr>
        <w:t xml:space="preserve">. Following this, the arrested person became more aggressive after previously being compliant. As he was already handcuffed, I did not consider any conflict management. This was not the right approach, as even when a person is detained and handcuffed, they can still cause conflict and be a danger to themselves as well as others. This person was very aggressive and was banging his head on the cage of the police vehicle. I have been able to reflect on this situation and learn the importance of continuing good verbal communication until the incident is over. Since this incident, I have researched </w:t>
      </w:r>
      <w:proofErr w:type="spellStart"/>
      <w:r w:rsidRPr="003F7446">
        <w:rPr>
          <w:sz w:val="24"/>
          <w:szCs w:val="24"/>
        </w:rPr>
        <w:t>Betari’s</w:t>
      </w:r>
      <w:proofErr w:type="spellEnd"/>
      <w:r w:rsidRPr="003F7446">
        <w:rPr>
          <w:sz w:val="24"/>
          <w:szCs w:val="24"/>
        </w:rPr>
        <w:t xml:space="preserve"> </w:t>
      </w:r>
      <w:proofErr w:type="gramStart"/>
      <w:r w:rsidRPr="003F7446">
        <w:rPr>
          <w:sz w:val="24"/>
          <w:szCs w:val="24"/>
        </w:rPr>
        <w:t xml:space="preserve">Box  </w:t>
      </w:r>
      <w:r w:rsidRPr="003F7446">
        <w:rPr>
          <w:sz w:val="24"/>
          <w:szCs w:val="24"/>
          <w:shd w:val="clear" w:color="auto" w:fill="FFFFFF"/>
        </w:rPr>
        <w:t>(</w:t>
      </w:r>
      <w:proofErr w:type="gramEnd"/>
      <w:r w:rsidR="003F7446">
        <w:rPr>
          <w:sz w:val="24"/>
          <w:szCs w:val="24"/>
          <w:shd w:val="clear" w:color="auto" w:fill="FFFFFF"/>
        </w:rPr>
        <w:t xml:space="preserve">College </w:t>
      </w:r>
      <w:r w:rsidRPr="003F7446">
        <w:rPr>
          <w:sz w:val="24"/>
          <w:szCs w:val="24"/>
          <w:shd w:val="clear" w:color="auto" w:fill="FFFFFF"/>
        </w:rPr>
        <w:t>of Policing, 2020)</w:t>
      </w:r>
      <w:r w:rsidRPr="003F7446">
        <w:rPr>
          <w:sz w:val="24"/>
          <w:szCs w:val="24"/>
        </w:rPr>
        <w:t xml:space="preserve">. I have found that this would have been the right model to implement in this situation, and it is one I will use going forward. </w:t>
      </w:r>
      <w:proofErr w:type="spellStart"/>
      <w:r w:rsidRPr="003F7446">
        <w:rPr>
          <w:sz w:val="24"/>
          <w:szCs w:val="24"/>
        </w:rPr>
        <w:t>Betari’s</w:t>
      </w:r>
      <w:proofErr w:type="spellEnd"/>
      <w:r w:rsidRPr="003F7446">
        <w:rPr>
          <w:sz w:val="24"/>
          <w:szCs w:val="24"/>
        </w:rPr>
        <w:t xml:space="preserve"> Box highlights how your own attitude impacts your behaviour, which in turn impacts the attitude of the person you’re dealing with, and therefore their behaviour. In a practical sense, this means if I have a poor attitude towards a person, for example if I am shouting, or if I appear hostile, you should expect a negative reaction in return. Whereas if I am calm and empathetic, I am more likely to receive positive behaviour in return (Revolution Learning and development, 2022). In this situation, I felt impatient and frustrated when the prisoner was hitting his head and being abusive. As a result, my tone of voice more than likely made my feelings clear. This did not help to de-escalate the situation and resulted in further hostility from the prisoner. While this was not a great situation, it has been a great learning curve for me. This was my first real conflict situation and I have since been able to reflect on this and learn how my own attitude and behaviour can impact a situation, and I have learnt how to improve on this going forward.</w:t>
      </w:r>
    </w:p>
    <w:p w14:paraId="332D695A" w14:textId="77777777" w:rsidR="001059A6" w:rsidRDefault="001059A6" w:rsidP="001059A6">
      <w:pPr>
        <w:rPr>
          <w:sz w:val="24"/>
          <w:szCs w:val="24"/>
        </w:rPr>
      </w:pPr>
    </w:p>
    <w:p w14:paraId="702F7F94" w14:textId="7F30146A" w:rsidR="001059A6" w:rsidRDefault="001059A6" w:rsidP="001059A6">
      <w:pPr>
        <w:rPr>
          <w:sz w:val="24"/>
          <w:szCs w:val="24"/>
        </w:rPr>
      </w:pPr>
      <w:r>
        <w:rPr>
          <w:sz w:val="24"/>
          <w:szCs w:val="24"/>
        </w:rPr>
        <w:t xml:space="preserve">Since this incident I have also done further reading on Stephen </w:t>
      </w:r>
      <w:proofErr w:type="spellStart"/>
      <w:r>
        <w:rPr>
          <w:sz w:val="24"/>
          <w:szCs w:val="24"/>
        </w:rPr>
        <w:t>Karpman’s</w:t>
      </w:r>
      <w:proofErr w:type="spellEnd"/>
      <w:r>
        <w:rPr>
          <w:sz w:val="24"/>
          <w:szCs w:val="24"/>
        </w:rPr>
        <w:t xml:space="preserve"> Drama Triangle (</w:t>
      </w:r>
      <w:proofErr w:type="spellStart"/>
      <w:r>
        <w:rPr>
          <w:sz w:val="24"/>
          <w:szCs w:val="24"/>
        </w:rPr>
        <w:t>Karpman</w:t>
      </w:r>
      <w:proofErr w:type="spellEnd"/>
      <w:r>
        <w:rPr>
          <w:sz w:val="24"/>
          <w:szCs w:val="24"/>
        </w:rPr>
        <w:t xml:space="preserve">, 2011). </w:t>
      </w:r>
      <w:r w:rsidR="003F7446">
        <w:rPr>
          <w:sz w:val="24"/>
          <w:szCs w:val="24"/>
        </w:rPr>
        <w:t xml:space="preserve">This model explains that in all social interaction there are 3 </w:t>
      </w:r>
      <w:proofErr w:type="gramStart"/>
      <w:r w:rsidR="003F7446">
        <w:rPr>
          <w:sz w:val="24"/>
          <w:szCs w:val="24"/>
        </w:rPr>
        <w:t>groups;</w:t>
      </w:r>
      <w:proofErr w:type="gramEnd"/>
      <w:r w:rsidR="003F7446">
        <w:rPr>
          <w:sz w:val="24"/>
          <w:szCs w:val="24"/>
        </w:rPr>
        <w:t xml:space="preserve"> a persecutor, a victim, and a rescuer. </w:t>
      </w:r>
      <w:r>
        <w:rPr>
          <w:sz w:val="24"/>
          <w:szCs w:val="24"/>
        </w:rPr>
        <w:t xml:space="preserve">This has been another tool in helping me to understand why people behave in certain ways during conflict or tense situations, which has allowed me to critically reflect on this policing incident as well as others. Eric Berne helped my understanding of this by breaking the </w:t>
      </w:r>
      <w:r w:rsidRPr="00844B4F">
        <w:rPr>
          <w:sz w:val="24"/>
          <w:szCs w:val="24"/>
        </w:rPr>
        <w:t xml:space="preserve">drama triangle down as "all struggles in life are struggles to move around </w:t>
      </w:r>
      <w:r w:rsidRPr="00DD3EBA">
        <w:rPr>
          <w:sz w:val="24"/>
          <w:szCs w:val="24"/>
        </w:rPr>
        <w:t xml:space="preserve">the triangle in accordance with the demands of the script" (Berne, </w:t>
      </w:r>
      <w:r w:rsidRPr="00DD3EBA">
        <w:rPr>
          <w:sz w:val="24"/>
          <w:szCs w:val="24"/>
        </w:rPr>
        <w:lastRenderedPageBreak/>
        <w:t xml:space="preserve">1975, p.187). As John F. Birk explains, “a typical human "transaction" involves participants each occupying one site of the Triangle, only to </w:t>
      </w:r>
      <w:proofErr w:type="spellStart"/>
      <w:r w:rsidRPr="00DD3EBA">
        <w:rPr>
          <w:sz w:val="24"/>
          <w:szCs w:val="24"/>
        </w:rPr>
        <w:t>maneuver</w:t>
      </w:r>
      <w:proofErr w:type="spellEnd"/>
      <w:r w:rsidRPr="00DD3EBA">
        <w:rPr>
          <w:sz w:val="24"/>
          <w:szCs w:val="24"/>
        </w:rPr>
        <w:t xml:space="preserve"> (or be </w:t>
      </w:r>
      <w:proofErr w:type="spellStart"/>
      <w:r w:rsidRPr="00DD3EBA">
        <w:rPr>
          <w:sz w:val="24"/>
          <w:szCs w:val="24"/>
        </w:rPr>
        <w:t>maneuvered</w:t>
      </w:r>
      <w:proofErr w:type="spellEnd"/>
      <w:r w:rsidRPr="00DD3EBA">
        <w:rPr>
          <w:sz w:val="24"/>
          <w:szCs w:val="24"/>
        </w:rPr>
        <w:t xml:space="preserve">) to another site, and perhaps even the third, in response to both immediate circumstances and one's personal script” </w:t>
      </w:r>
      <w:r w:rsidRPr="00DD3EBA">
        <w:rPr>
          <w:sz w:val="24"/>
          <w:szCs w:val="24"/>
          <w:shd w:val="clear" w:color="auto" w:fill="FFFFFF"/>
        </w:rPr>
        <w:t xml:space="preserve">(Birk, 1994, p275). To relate this back to policing, this helped me to understand why people sometimes behave in the way they do. For example, in this situation, the male who was arrested viewed himself as the victim, yet his actions meant he was the persecutor. Meanwhile, the father of this male viewed himself as the victim. The male who came rushing into the property viewed himself as the rescuer, as he wanted to protect his father by coming to confront his brother after the alleged assault. </w:t>
      </w:r>
      <w:proofErr w:type="gramStart"/>
      <w:r w:rsidRPr="00DD3EBA">
        <w:rPr>
          <w:sz w:val="24"/>
          <w:szCs w:val="24"/>
          <w:shd w:val="clear" w:color="auto" w:fill="FFFFFF"/>
        </w:rPr>
        <w:t>However</w:t>
      </w:r>
      <w:proofErr w:type="gramEnd"/>
      <w:r w:rsidRPr="00DD3EBA">
        <w:rPr>
          <w:sz w:val="24"/>
          <w:szCs w:val="24"/>
          <w:shd w:val="clear" w:color="auto" w:fill="FFFFFF"/>
        </w:rPr>
        <w:t xml:space="preserve"> the reality is that his actions made him the persecutor. This supports both Berne and Birk’s points highlighting how people move around the triangle due to their own circumstances and their personal “script”.</w:t>
      </w:r>
    </w:p>
    <w:p w14:paraId="693E4175" w14:textId="77777777" w:rsidR="001059A6" w:rsidRPr="00097BFB" w:rsidRDefault="001059A6" w:rsidP="001059A6">
      <w:pPr>
        <w:rPr>
          <w:sz w:val="24"/>
          <w:szCs w:val="24"/>
        </w:rPr>
      </w:pPr>
    </w:p>
    <w:p w14:paraId="1462068A" w14:textId="77777777" w:rsidR="001059A6" w:rsidRPr="00097BFB" w:rsidRDefault="001059A6" w:rsidP="001059A6">
      <w:pPr>
        <w:rPr>
          <w:sz w:val="24"/>
          <w:szCs w:val="24"/>
        </w:rPr>
      </w:pPr>
    </w:p>
    <w:p w14:paraId="0FA1983B" w14:textId="5A1FF161" w:rsidR="001059A6" w:rsidRPr="00097BFB" w:rsidRDefault="001059A6" w:rsidP="001059A6">
      <w:pPr>
        <w:rPr>
          <w:sz w:val="24"/>
          <w:szCs w:val="24"/>
        </w:rPr>
      </w:pPr>
      <w:r w:rsidRPr="00097BFB">
        <w:rPr>
          <w:sz w:val="24"/>
          <w:szCs w:val="24"/>
        </w:rPr>
        <w:t>The area of South Wales Police in which I am stationed is not a very culturally or ethnically diverse place</w:t>
      </w:r>
      <w:r w:rsidRPr="00DB79A0">
        <w:rPr>
          <w:sz w:val="24"/>
          <w:szCs w:val="24"/>
        </w:rPr>
        <w:t>.</w:t>
      </w:r>
      <w:r w:rsidRPr="00DB79A0">
        <w:rPr>
          <w:sz w:val="24"/>
          <w:szCs w:val="24"/>
          <w:shd w:val="clear" w:color="auto" w:fill="FFFFFF"/>
        </w:rPr>
        <w:t xml:space="preserve"> </w:t>
      </w:r>
      <w:r w:rsidRPr="00DB79A0">
        <w:rPr>
          <w:sz w:val="24"/>
          <w:szCs w:val="24"/>
        </w:rPr>
        <w:t xml:space="preserve">With just 1.1% of the population being non-white, </w:t>
      </w:r>
      <w:proofErr w:type="gramStart"/>
      <w:r w:rsidRPr="00DB79A0">
        <w:rPr>
          <w:sz w:val="24"/>
          <w:szCs w:val="24"/>
        </w:rPr>
        <w:t>the vast majority of</w:t>
      </w:r>
      <w:proofErr w:type="gramEnd"/>
      <w:r w:rsidRPr="00DB79A0">
        <w:rPr>
          <w:sz w:val="24"/>
          <w:szCs w:val="24"/>
        </w:rPr>
        <w:t xml:space="preserve"> people we deal with as police officers in this area are white and Welsh </w:t>
      </w:r>
      <w:r w:rsidRPr="00DB79A0">
        <w:rPr>
          <w:sz w:val="24"/>
          <w:szCs w:val="24"/>
          <w:shd w:val="clear" w:color="auto" w:fill="FFFFFF"/>
        </w:rPr>
        <w:t>(National Assembly for Wales, 2010, p</w:t>
      </w:r>
      <w:r>
        <w:rPr>
          <w:sz w:val="24"/>
          <w:szCs w:val="24"/>
          <w:shd w:val="clear" w:color="auto" w:fill="FFFFFF"/>
        </w:rPr>
        <w:t>3</w:t>
      </w:r>
      <w:r w:rsidRPr="00DB79A0">
        <w:rPr>
          <w:sz w:val="24"/>
          <w:szCs w:val="24"/>
          <w:shd w:val="clear" w:color="auto" w:fill="FFFFFF"/>
        </w:rPr>
        <w:t xml:space="preserve">.). Despite this, it is still important to consider culture, </w:t>
      </w:r>
      <w:proofErr w:type="gramStart"/>
      <w:r w:rsidRPr="00DB79A0">
        <w:rPr>
          <w:sz w:val="24"/>
          <w:szCs w:val="24"/>
          <w:shd w:val="clear" w:color="auto" w:fill="FFFFFF"/>
        </w:rPr>
        <w:t>background</w:t>
      </w:r>
      <w:proofErr w:type="gramEnd"/>
      <w:r w:rsidRPr="00DB79A0">
        <w:rPr>
          <w:sz w:val="24"/>
          <w:szCs w:val="24"/>
          <w:shd w:val="clear" w:color="auto" w:fill="FFFFFF"/>
        </w:rPr>
        <w:t xml:space="preserve"> and ethnicity when relevant to ensure you are providing the best, most fair service to everyone in the community. In this </w:t>
      </w:r>
      <w:proofErr w:type="gramStart"/>
      <w:r w:rsidRPr="00DB79A0">
        <w:rPr>
          <w:sz w:val="24"/>
          <w:szCs w:val="24"/>
          <w:shd w:val="clear" w:color="auto" w:fill="FFFFFF"/>
        </w:rPr>
        <w:t>particular incident</w:t>
      </w:r>
      <w:proofErr w:type="gramEnd"/>
      <w:r w:rsidRPr="00DB79A0">
        <w:rPr>
          <w:sz w:val="24"/>
          <w:szCs w:val="24"/>
          <w:shd w:val="clear" w:color="auto" w:fill="FFFFFF"/>
        </w:rPr>
        <w:t xml:space="preserve"> I attended, race and culture didn’t play a significant role, however I will always keep them in mind. What did play a significant role was the social</w:t>
      </w:r>
      <w:r>
        <w:rPr>
          <w:sz w:val="24"/>
          <w:szCs w:val="24"/>
          <w:shd w:val="clear" w:color="auto" w:fill="FFFFFF"/>
        </w:rPr>
        <w:t xml:space="preserve"> and economic</w:t>
      </w:r>
      <w:r w:rsidRPr="00DB79A0">
        <w:rPr>
          <w:sz w:val="24"/>
          <w:szCs w:val="24"/>
          <w:shd w:val="clear" w:color="auto" w:fill="FFFFFF"/>
        </w:rPr>
        <w:t xml:space="preserve"> </w:t>
      </w:r>
      <w:r w:rsidR="003B0264">
        <w:rPr>
          <w:sz w:val="24"/>
          <w:szCs w:val="24"/>
          <w:shd w:val="clear" w:color="auto" w:fill="FFFFFF"/>
        </w:rPr>
        <w:t>factor</w:t>
      </w:r>
      <w:r w:rsidRPr="00DB79A0">
        <w:rPr>
          <w:sz w:val="24"/>
          <w:szCs w:val="24"/>
          <w:shd w:val="clear" w:color="auto" w:fill="FFFFFF"/>
        </w:rPr>
        <w:t>. The people involved in this incident were of a poor, deprived background and were well accustomed with the police and crime.</w:t>
      </w:r>
      <w:r>
        <w:rPr>
          <w:sz w:val="24"/>
          <w:szCs w:val="24"/>
          <w:shd w:val="clear" w:color="auto" w:fill="FFFFFF"/>
        </w:rPr>
        <w:t xml:space="preserve"> The Cynon </w:t>
      </w:r>
      <w:r w:rsidR="003B0264">
        <w:rPr>
          <w:sz w:val="24"/>
          <w:szCs w:val="24"/>
          <w:shd w:val="clear" w:color="auto" w:fill="FFFFFF"/>
        </w:rPr>
        <w:t>V</w:t>
      </w:r>
      <w:r>
        <w:rPr>
          <w:sz w:val="24"/>
          <w:szCs w:val="24"/>
          <w:shd w:val="clear" w:color="auto" w:fill="FFFFFF"/>
        </w:rPr>
        <w:t>alley has a</w:t>
      </w:r>
      <w:r w:rsidR="003B0264">
        <w:rPr>
          <w:sz w:val="24"/>
          <w:szCs w:val="24"/>
          <w:shd w:val="clear" w:color="auto" w:fill="FFFFFF"/>
        </w:rPr>
        <w:t>n estimated</w:t>
      </w:r>
      <w:r>
        <w:rPr>
          <w:sz w:val="24"/>
          <w:szCs w:val="24"/>
          <w:shd w:val="clear" w:color="auto" w:fill="FFFFFF"/>
        </w:rPr>
        <w:t xml:space="preserve"> 5% of the population who have never worked or are in long term unemployment, which is above the Welsh average of 3% </w:t>
      </w:r>
      <w:r w:rsidRPr="00DB79A0">
        <w:rPr>
          <w:sz w:val="24"/>
          <w:szCs w:val="24"/>
          <w:shd w:val="clear" w:color="auto" w:fill="FFFFFF"/>
        </w:rPr>
        <w:t>(National Assembly for Wales, 2010, p</w:t>
      </w:r>
      <w:r>
        <w:rPr>
          <w:sz w:val="24"/>
          <w:szCs w:val="24"/>
          <w:shd w:val="clear" w:color="auto" w:fill="FFFFFF"/>
        </w:rPr>
        <w:t>4</w:t>
      </w:r>
      <w:r w:rsidRPr="00DB79A0">
        <w:rPr>
          <w:sz w:val="24"/>
          <w:szCs w:val="24"/>
          <w:shd w:val="clear" w:color="auto" w:fill="FFFFFF"/>
        </w:rPr>
        <w:t>.)</w:t>
      </w:r>
      <w:r>
        <w:rPr>
          <w:sz w:val="24"/>
          <w:szCs w:val="24"/>
          <w:shd w:val="clear" w:color="auto" w:fill="FFFFFF"/>
        </w:rPr>
        <w:t>.</w:t>
      </w:r>
      <w:r w:rsidRPr="00DB79A0">
        <w:rPr>
          <w:sz w:val="24"/>
          <w:szCs w:val="24"/>
          <w:shd w:val="clear" w:color="auto" w:fill="FFFFFF"/>
        </w:rPr>
        <w:t xml:space="preserve"> They, along with many others in our community do not like police and often will not assist police in our enquiries. </w:t>
      </w:r>
      <w:proofErr w:type="gramStart"/>
      <w:r w:rsidRPr="00DB79A0">
        <w:rPr>
          <w:sz w:val="24"/>
          <w:szCs w:val="24"/>
          <w:shd w:val="clear" w:color="auto" w:fill="FFFFFF"/>
        </w:rPr>
        <w:t>This anti police</w:t>
      </w:r>
      <w:proofErr w:type="gramEnd"/>
      <w:r w:rsidRPr="00DB79A0">
        <w:rPr>
          <w:sz w:val="24"/>
          <w:szCs w:val="24"/>
          <w:shd w:val="clear" w:color="auto" w:fill="FFFFFF"/>
        </w:rPr>
        <w:t xml:space="preserve"> mindset can be very challenging as it limits our information gathering. This is one of the most challenging factors about policing in this area. This attitude can often lead to further conflict for many reasons. These include</w:t>
      </w:r>
      <w:r>
        <w:rPr>
          <w:sz w:val="24"/>
          <w:szCs w:val="24"/>
          <w:shd w:val="clear" w:color="auto" w:fill="FFFFFF"/>
        </w:rPr>
        <w:t xml:space="preserve"> </w:t>
      </w:r>
      <w:r w:rsidRPr="00DB79A0">
        <w:rPr>
          <w:sz w:val="24"/>
          <w:szCs w:val="24"/>
          <w:shd w:val="clear" w:color="auto" w:fill="FFFFFF"/>
        </w:rPr>
        <w:t xml:space="preserve">that people don’t respect police </w:t>
      </w:r>
      <w:r>
        <w:rPr>
          <w:sz w:val="24"/>
          <w:szCs w:val="24"/>
          <w:shd w:val="clear" w:color="auto" w:fill="FFFFFF"/>
        </w:rPr>
        <w:t xml:space="preserve">which </w:t>
      </w:r>
      <w:r w:rsidRPr="00DB79A0">
        <w:rPr>
          <w:sz w:val="24"/>
          <w:szCs w:val="24"/>
          <w:shd w:val="clear" w:color="auto" w:fill="FFFFFF"/>
        </w:rPr>
        <w:t xml:space="preserve">means they are more willing to engage in conflict with us. The second reason is that </w:t>
      </w:r>
      <w:r>
        <w:rPr>
          <w:sz w:val="24"/>
          <w:szCs w:val="24"/>
          <w:shd w:val="clear" w:color="auto" w:fill="FFFFFF"/>
        </w:rPr>
        <w:t xml:space="preserve">some </w:t>
      </w:r>
      <w:r w:rsidRPr="00DB79A0">
        <w:rPr>
          <w:sz w:val="24"/>
          <w:szCs w:val="24"/>
          <w:shd w:val="clear" w:color="auto" w:fill="FFFFFF"/>
        </w:rPr>
        <w:t>people in this area</w:t>
      </w:r>
      <w:r>
        <w:rPr>
          <w:sz w:val="24"/>
          <w:szCs w:val="24"/>
          <w:shd w:val="clear" w:color="auto" w:fill="FFFFFF"/>
        </w:rPr>
        <w:t>, as well as nationwide,</w:t>
      </w:r>
      <w:r w:rsidRPr="00DB79A0">
        <w:rPr>
          <w:sz w:val="24"/>
          <w:szCs w:val="24"/>
          <w:shd w:val="clear" w:color="auto" w:fill="FFFFFF"/>
        </w:rPr>
        <w:t xml:space="preserve"> do not trust police to do their job, and therefore take matters into their own hands, as was seen in this situation</w:t>
      </w:r>
      <w:r>
        <w:rPr>
          <w:sz w:val="24"/>
          <w:szCs w:val="24"/>
          <w:shd w:val="clear" w:color="auto" w:fill="FFFFFF"/>
        </w:rPr>
        <w:t>. 29% of unemployed white people in England and Wales were shown to not trust their local police in a report published by the UK government. (UK Government, 2021)</w:t>
      </w:r>
      <w:r w:rsidRPr="00DB79A0">
        <w:rPr>
          <w:sz w:val="24"/>
          <w:szCs w:val="24"/>
          <w:shd w:val="clear" w:color="auto" w:fill="FFFFFF"/>
        </w:rPr>
        <w:t xml:space="preserve">. This causes more conflict within the community </w:t>
      </w:r>
      <w:proofErr w:type="gramStart"/>
      <w:r w:rsidRPr="00DB79A0">
        <w:rPr>
          <w:sz w:val="24"/>
          <w:szCs w:val="24"/>
          <w:shd w:val="clear" w:color="auto" w:fill="FFFFFF"/>
        </w:rPr>
        <w:t>and also</w:t>
      </w:r>
      <w:proofErr w:type="gramEnd"/>
      <w:r w:rsidRPr="00DB79A0">
        <w:rPr>
          <w:sz w:val="24"/>
          <w:szCs w:val="24"/>
          <w:shd w:val="clear" w:color="auto" w:fill="FFFFFF"/>
        </w:rPr>
        <w:t xml:space="preserve"> between the community and the police.</w:t>
      </w:r>
      <w:r>
        <w:rPr>
          <w:rFonts w:ascii="Open Sans" w:hAnsi="Open Sans" w:cs="Open Sans"/>
          <w:sz w:val="24"/>
          <w:szCs w:val="24"/>
          <w:shd w:val="clear" w:color="auto" w:fill="FFFFFF"/>
        </w:rPr>
        <w:t xml:space="preserve"> </w:t>
      </w:r>
    </w:p>
    <w:p w14:paraId="4559B679" w14:textId="77777777" w:rsidR="001059A6" w:rsidRPr="00097BFB" w:rsidRDefault="001059A6" w:rsidP="001059A6">
      <w:pPr>
        <w:rPr>
          <w:sz w:val="24"/>
          <w:szCs w:val="24"/>
        </w:rPr>
      </w:pPr>
    </w:p>
    <w:p w14:paraId="1DBA0BC9" w14:textId="77777777" w:rsidR="001059A6" w:rsidRPr="00097BFB" w:rsidRDefault="001059A6" w:rsidP="001059A6">
      <w:pPr>
        <w:rPr>
          <w:sz w:val="24"/>
          <w:szCs w:val="24"/>
        </w:rPr>
      </w:pPr>
      <w:r>
        <w:rPr>
          <w:sz w:val="24"/>
          <w:szCs w:val="24"/>
        </w:rPr>
        <w:t xml:space="preserve">Language, and the use of appropriate language, is vital to our role. Given the </w:t>
      </w:r>
      <w:r w:rsidRPr="00376BFF">
        <w:rPr>
          <w:color w:val="auto"/>
          <w:sz w:val="24"/>
          <w:szCs w:val="24"/>
        </w:rPr>
        <w:t xml:space="preserve">socio-economic position </w:t>
      </w:r>
      <w:r>
        <w:rPr>
          <w:sz w:val="24"/>
          <w:szCs w:val="24"/>
        </w:rPr>
        <w:t xml:space="preserve">of many of the people we deal with, using appropriate language helps us in our verbal communication and therefore is an important element to our conflict management. Using </w:t>
      </w:r>
      <w:r w:rsidRPr="003B0264">
        <w:rPr>
          <w:sz w:val="24"/>
          <w:szCs w:val="24"/>
        </w:rPr>
        <w:t xml:space="preserve">language that the subject understands is vital </w:t>
      </w:r>
      <w:proofErr w:type="gramStart"/>
      <w:r w:rsidRPr="003B0264">
        <w:rPr>
          <w:sz w:val="24"/>
          <w:szCs w:val="24"/>
        </w:rPr>
        <w:t>in order to</w:t>
      </w:r>
      <w:proofErr w:type="gramEnd"/>
      <w:r w:rsidRPr="003B0264">
        <w:rPr>
          <w:sz w:val="24"/>
          <w:szCs w:val="24"/>
        </w:rPr>
        <w:t xml:space="preserve"> keep control of a situation and prevent an escalation in conflict. As Coleman, Deutsch and Marcus explain, language has both a humanising and dehumanising power, and as such can be used as a weapon </w:t>
      </w:r>
      <w:r w:rsidRPr="003B0264">
        <w:rPr>
          <w:sz w:val="24"/>
          <w:szCs w:val="24"/>
          <w:shd w:val="clear" w:color="auto" w:fill="FFFFFF"/>
        </w:rPr>
        <w:t xml:space="preserve">(Coleman, </w:t>
      </w:r>
      <w:proofErr w:type="gramStart"/>
      <w:r w:rsidRPr="003B0264">
        <w:rPr>
          <w:sz w:val="24"/>
          <w:szCs w:val="24"/>
          <w:shd w:val="clear" w:color="auto" w:fill="FFFFFF"/>
        </w:rPr>
        <w:t>Deutsch</w:t>
      </w:r>
      <w:proofErr w:type="gramEnd"/>
      <w:r w:rsidRPr="003B0264">
        <w:rPr>
          <w:sz w:val="24"/>
          <w:szCs w:val="24"/>
          <w:shd w:val="clear" w:color="auto" w:fill="FFFFFF"/>
        </w:rPr>
        <w:t xml:space="preserve"> and Marcus, 2011 p159). </w:t>
      </w:r>
      <w:r w:rsidRPr="003B0264">
        <w:rPr>
          <w:sz w:val="24"/>
          <w:szCs w:val="24"/>
        </w:rPr>
        <w:t>This further emphasises the importance of using it appropriately.</w:t>
      </w:r>
    </w:p>
    <w:p w14:paraId="0562F0F8" w14:textId="77777777" w:rsidR="001059A6" w:rsidRPr="00097BFB" w:rsidRDefault="001059A6" w:rsidP="001059A6">
      <w:pPr>
        <w:rPr>
          <w:sz w:val="24"/>
          <w:szCs w:val="24"/>
        </w:rPr>
      </w:pPr>
    </w:p>
    <w:p w14:paraId="3FC3107E" w14:textId="77777777" w:rsidR="001059A6" w:rsidRPr="00097BFB" w:rsidRDefault="001059A6" w:rsidP="001059A6">
      <w:pPr>
        <w:rPr>
          <w:sz w:val="24"/>
          <w:szCs w:val="24"/>
        </w:rPr>
      </w:pPr>
    </w:p>
    <w:p w14:paraId="395C86AB" w14:textId="56C8F048" w:rsidR="001059A6" w:rsidRDefault="001059A6" w:rsidP="001059A6">
      <w:pPr>
        <w:rPr>
          <w:sz w:val="24"/>
          <w:szCs w:val="24"/>
        </w:rPr>
      </w:pPr>
      <w:r>
        <w:rPr>
          <w:sz w:val="24"/>
          <w:szCs w:val="24"/>
        </w:rPr>
        <w:t xml:space="preserve">In conclusion, I have learnt the value of conflict management models in dealing with volatile and </w:t>
      </w:r>
      <w:proofErr w:type="spellStart"/>
      <w:proofErr w:type="gramStart"/>
      <w:r>
        <w:rPr>
          <w:sz w:val="24"/>
          <w:szCs w:val="24"/>
        </w:rPr>
        <w:t>non volatile</w:t>
      </w:r>
      <w:proofErr w:type="spellEnd"/>
      <w:proofErr w:type="gramEnd"/>
      <w:r>
        <w:rPr>
          <w:sz w:val="24"/>
          <w:szCs w:val="24"/>
        </w:rPr>
        <w:t xml:space="preserve"> situations. This situation has allowed me to reflect on my own performance and make me aware of better ways to implement conflict management techniques. I will use </w:t>
      </w:r>
      <w:r>
        <w:rPr>
          <w:sz w:val="24"/>
          <w:szCs w:val="24"/>
        </w:rPr>
        <w:lastRenderedPageBreak/>
        <w:t xml:space="preserve">this experience and future experiences to improve my decision making and conflict management style to always keep a situation as calm as possible. I will make particular use of </w:t>
      </w:r>
      <w:proofErr w:type="spellStart"/>
      <w:r>
        <w:rPr>
          <w:sz w:val="24"/>
          <w:szCs w:val="24"/>
        </w:rPr>
        <w:t>Betari’s</w:t>
      </w:r>
      <w:proofErr w:type="spellEnd"/>
      <w:r>
        <w:rPr>
          <w:sz w:val="24"/>
          <w:szCs w:val="24"/>
        </w:rPr>
        <w:t xml:space="preserve"> Box </w:t>
      </w:r>
      <w:proofErr w:type="gramStart"/>
      <w:r>
        <w:rPr>
          <w:sz w:val="24"/>
          <w:szCs w:val="24"/>
        </w:rPr>
        <w:t>in order to</w:t>
      </w:r>
      <w:proofErr w:type="gramEnd"/>
      <w:r>
        <w:rPr>
          <w:sz w:val="24"/>
          <w:szCs w:val="24"/>
        </w:rPr>
        <w:t xml:space="preserve"> ensure my own actions positively impact those I am dealing with, and also the Drama triangle to understand people’s actions more thoroughly. </w:t>
      </w:r>
    </w:p>
    <w:p w14:paraId="75B6EEAB" w14:textId="05EF0146" w:rsidR="001059A6" w:rsidRDefault="001059A6" w:rsidP="001059A6">
      <w:pPr>
        <w:rPr>
          <w:sz w:val="24"/>
          <w:szCs w:val="24"/>
        </w:rPr>
      </w:pPr>
    </w:p>
    <w:p w14:paraId="3D108451" w14:textId="595A9EEA" w:rsidR="001059A6" w:rsidRPr="00097BFB" w:rsidRDefault="001059A6" w:rsidP="001059A6">
      <w:pPr>
        <w:rPr>
          <w:sz w:val="24"/>
          <w:szCs w:val="24"/>
        </w:rPr>
      </w:pPr>
      <w:r>
        <w:rPr>
          <w:sz w:val="24"/>
          <w:szCs w:val="24"/>
        </w:rPr>
        <w:t>Word Count: 18</w:t>
      </w:r>
      <w:r w:rsidR="003658DC">
        <w:rPr>
          <w:sz w:val="24"/>
          <w:szCs w:val="24"/>
        </w:rPr>
        <w:t>55</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w:t>
            </w:r>
            <w:r w:rsidRPr="001E7B27">
              <w:rPr>
                <w:i/>
                <w:iCs/>
                <w:sz w:val="24"/>
                <w:szCs w:val="24"/>
              </w:rPr>
              <w:t>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65BC0D5" w14:textId="77777777" w:rsidR="00743D5F" w:rsidRPr="006E4C7C" w:rsidRDefault="00743D5F" w:rsidP="00743D5F">
      <w:pPr>
        <w:rPr>
          <w:color w:val="000000" w:themeColor="text1"/>
          <w:sz w:val="24"/>
          <w:szCs w:val="24"/>
        </w:rPr>
      </w:pPr>
      <w:r w:rsidRPr="006E4C7C">
        <w:rPr>
          <w:color w:val="000000" w:themeColor="text1"/>
          <w:sz w:val="24"/>
          <w:szCs w:val="24"/>
        </w:rPr>
        <w:t xml:space="preserve">During this essay I will discuss a policing incident that I attended of a sensitive nature whereby as sexual assault was disclosed to me. During this incident I considered many factors, including </w:t>
      </w:r>
      <w:r>
        <w:rPr>
          <w:color w:val="000000" w:themeColor="text1"/>
          <w:sz w:val="24"/>
          <w:szCs w:val="24"/>
        </w:rPr>
        <w:t>cultural issues as the female was of Polish decent and had little faith in the police, social issues, as the female and male both had concerns for how this situation would impact them, my use of language to ensure clear communication with both parties, and the law, with consideration of issues of consent and use of the Codes of Practice.</w:t>
      </w:r>
      <w:r w:rsidRPr="006E4C7C">
        <w:rPr>
          <w:color w:val="000000" w:themeColor="text1"/>
          <w:sz w:val="24"/>
          <w:szCs w:val="24"/>
        </w:rPr>
        <w:t xml:space="preserve"> I will discuss these</w:t>
      </w:r>
      <w:r>
        <w:rPr>
          <w:color w:val="000000" w:themeColor="text1"/>
          <w:sz w:val="24"/>
          <w:szCs w:val="24"/>
        </w:rPr>
        <w:t xml:space="preserve"> further</w:t>
      </w:r>
      <w:r w:rsidRPr="006E4C7C">
        <w:rPr>
          <w:color w:val="000000" w:themeColor="text1"/>
          <w:sz w:val="24"/>
          <w:szCs w:val="24"/>
        </w:rPr>
        <w:t xml:space="preserve"> throughout this essay.</w:t>
      </w:r>
    </w:p>
    <w:p w14:paraId="7901764E" w14:textId="77777777" w:rsidR="00743D5F" w:rsidRDefault="00743D5F" w:rsidP="00743D5F">
      <w:pPr>
        <w:rPr>
          <w:color w:val="FF0000"/>
          <w:sz w:val="24"/>
          <w:szCs w:val="24"/>
        </w:rPr>
      </w:pPr>
    </w:p>
    <w:p w14:paraId="482480C0" w14:textId="77777777" w:rsidR="00743D5F" w:rsidRDefault="00743D5F" w:rsidP="00743D5F">
      <w:pPr>
        <w:rPr>
          <w:color w:val="000000" w:themeColor="text1"/>
          <w:sz w:val="24"/>
          <w:szCs w:val="24"/>
        </w:rPr>
      </w:pPr>
      <w:r>
        <w:rPr>
          <w:color w:val="000000" w:themeColor="text1"/>
          <w:sz w:val="24"/>
          <w:szCs w:val="24"/>
        </w:rPr>
        <w:t xml:space="preserve">While on duty, a male attended the police station to disclose that he had heard rumours in the area from friends that a female known to him was in his words “spreading lies” that he had sexually assaulted her the previous weekend. The male explained that he had engaged in consensual sex with the female after a night of drinking. The male then went on to say the female was extremely intoxicated at the time of the sexual intercourse. I considered the law surrounding sexual assaults at this point and recognised this female may have been too intoxicated to be capable of providing consent to sexual activity with this male, therefore an offence may have been committed </w:t>
      </w:r>
      <w:r w:rsidRPr="0063208B">
        <w:rPr>
          <w:sz w:val="24"/>
          <w:szCs w:val="24"/>
          <w:shd w:val="clear" w:color="auto" w:fill="FFFFFF"/>
        </w:rPr>
        <w:t>(Bryant and Bryant, 2020 p.</w:t>
      </w:r>
      <w:r>
        <w:rPr>
          <w:sz w:val="24"/>
          <w:szCs w:val="24"/>
          <w:shd w:val="clear" w:color="auto" w:fill="FFFFFF"/>
        </w:rPr>
        <w:t>406</w:t>
      </w:r>
      <w:r w:rsidRPr="0063208B">
        <w:rPr>
          <w:sz w:val="24"/>
          <w:szCs w:val="24"/>
          <w:shd w:val="clear" w:color="auto" w:fill="FFFFFF"/>
        </w:rPr>
        <w:t>)</w:t>
      </w:r>
      <w:r>
        <w:rPr>
          <w:color w:val="000000" w:themeColor="text1"/>
          <w:sz w:val="24"/>
          <w:szCs w:val="24"/>
        </w:rPr>
        <w:t xml:space="preserve">. A review by </w:t>
      </w:r>
      <w:r w:rsidRPr="008F69D6">
        <w:rPr>
          <w:color w:val="000000" w:themeColor="text1"/>
          <w:sz w:val="24"/>
          <w:szCs w:val="24"/>
        </w:rPr>
        <w:t>Sarah Michal Greathouse</w:t>
      </w:r>
      <w:r>
        <w:rPr>
          <w:color w:val="000000" w:themeColor="text1"/>
          <w:sz w:val="24"/>
          <w:szCs w:val="24"/>
        </w:rPr>
        <w:t xml:space="preserve">, </w:t>
      </w:r>
      <w:r w:rsidRPr="008F69D6">
        <w:rPr>
          <w:color w:val="000000" w:themeColor="text1"/>
          <w:sz w:val="24"/>
          <w:szCs w:val="24"/>
        </w:rPr>
        <w:t>Jessica Saunders</w:t>
      </w:r>
      <w:r>
        <w:rPr>
          <w:color w:val="000000" w:themeColor="text1"/>
          <w:sz w:val="24"/>
          <w:szCs w:val="24"/>
        </w:rPr>
        <w:t xml:space="preserve">, </w:t>
      </w:r>
      <w:r w:rsidRPr="008F69D6">
        <w:rPr>
          <w:color w:val="000000" w:themeColor="text1"/>
          <w:sz w:val="24"/>
          <w:szCs w:val="24"/>
        </w:rPr>
        <w:t>Miriam Matthews</w:t>
      </w:r>
      <w:r>
        <w:rPr>
          <w:color w:val="000000" w:themeColor="text1"/>
          <w:sz w:val="24"/>
          <w:szCs w:val="24"/>
        </w:rPr>
        <w:t xml:space="preserve">, </w:t>
      </w:r>
      <w:r w:rsidRPr="008F69D6">
        <w:rPr>
          <w:color w:val="000000" w:themeColor="text1"/>
          <w:sz w:val="24"/>
          <w:szCs w:val="24"/>
        </w:rPr>
        <w:t xml:space="preserve">Kirsten M. </w:t>
      </w:r>
      <w:proofErr w:type="gramStart"/>
      <w:r w:rsidRPr="008F69D6">
        <w:rPr>
          <w:color w:val="000000" w:themeColor="text1"/>
          <w:sz w:val="24"/>
          <w:szCs w:val="24"/>
        </w:rPr>
        <w:t>Keller</w:t>
      </w:r>
      <w:proofErr w:type="gramEnd"/>
      <w:r>
        <w:rPr>
          <w:color w:val="000000" w:themeColor="text1"/>
          <w:sz w:val="24"/>
          <w:szCs w:val="24"/>
        </w:rPr>
        <w:t xml:space="preserve"> and </w:t>
      </w:r>
      <w:r w:rsidRPr="008F69D6">
        <w:rPr>
          <w:color w:val="000000" w:themeColor="text1"/>
          <w:sz w:val="24"/>
          <w:szCs w:val="24"/>
        </w:rPr>
        <w:t>Laura L. Miller</w:t>
      </w:r>
      <w:r>
        <w:rPr>
          <w:color w:val="000000" w:themeColor="text1"/>
          <w:sz w:val="24"/>
          <w:szCs w:val="24"/>
        </w:rPr>
        <w:t xml:space="preserve"> looks at characteristics and behaviours of sexual assault perpetrators. They looked at alcohol and substance use as one of the factors which seems to be present in a high volume of sexual assaults. Research indicates that in an estimated 50% of sexual assault instances, alcohol had been consumed by the victim, the perpetrator, or both </w:t>
      </w:r>
      <w:r w:rsidRPr="00C502FA">
        <w:rPr>
          <w:color w:val="000000" w:themeColor="text1"/>
          <w:sz w:val="24"/>
          <w:szCs w:val="24"/>
        </w:rPr>
        <w:t>(Greathouse et al., 2015</w:t>
      </w:r>
      <w:r>
        <w:rPr>
          <w:color w:val="000000" w:themeColor="text1"/>
          <w:sz w:val="24"/>
          <w:szCs w:val="24"/>
        </w:rPr>
        <w:t>, p.22</w:t>
      </w:r>
      <w:r w:rsidRPr="00C502FA">
        <w:rPr>
          <w:color w:val="000000" w:themeColor="text1"/>
          <w:sz w:val="24"/>
          <w:szCs w:val="24"/>
        </w:rPr>
        <w:t>)</w:t>
      </w:r>
      <w:r>
        <w:rPr>
          <w:color w:val="000000" w:themeColor="text1"/>
          <w:sz w:val="24"/>
          <w:szCs w:val="24"/>
        </w:rPr>
        <w:t xml:space="preserve">. They go on to explain that alcohol can cause a decrease in empathy for the victim and awareness of </w:t>
      </w:r>
      <w:proofErr w:type="gramStart"/>
      <w:r>
        <w:rPr>
          <w:color w:val="000000" w:themeColor="text1"/>
          <w:sz w:val="24"/>
          <w:szCs w:val="24"/>
        </w:rPr>
        <w:t>long term</w:t>
      </w:r>
      <w:proofErr w:type="gramEnd"/>
      <w:r>
        <w:rPr>
          <w:color w:val="000000" w:themeColor="text1"/>
          <w:sz w:val="24"/>
          <w:szCs w:val="24"/>
        </w:rPr>
        <w:t xml:space="preserve"> consequences for their actions, with more of a focus being on short term with things such as anger, frustration, or sexual arousal </w:t>
      </w:r>
      <w:r w:rsidRPr="00C502FA">
        <w:rPr>
          <w:color w:val="000000" w:themeColor="text1"/>
          <w:sz w:val="24"/>
          <w:szCs w:val="24"/>
        </w:rPr>
        <w:t>(Greathouse et al., 2015</w:t>
      </w:r>
      <w:r>
        <w:rPr>
          <w:color w:val="000000" w:themeColor="text1"/>
          <w:sz w:val="24"/>
          <w:szCs w:val="24"/>
        </w:rPr>
        <w:t>, p.22</w:t>
      </w:r>
      <w:r w:rsidRPr="00C502FA">
        <w:rPr>
          <w:color w:val="000000" w:themeColor="text1"/>
          <w:sz w:val="24"/>
          <w:szCs w:val="24"/>
        </w:rPr>
        <w:t>)</w:t>
      </w:r>
      <w:r>
        <w:rPr>
          <w:color w:val="000000" w:themeColor="text1"/>
          <w:sz w:val="24"/>
          <w:szCs w:val="24"/>
        </w:rPr>
        <w:t>. It was important to consider in this situation that the role of alcohol may have had a huge impact on what occurred between the male and the female.</w:t>
      </w:r>
    </w:p>
    <w:p w14:paraId="3B6C2DAD" w14:textId="77777777" w:rsidR="00743D5F" w:rsidRDefault="00743D5F" w:rsidP="00743D5F">
      <w:pPr>
        <w:rPr>
          <w:color w:val="000000" w:themeColor="text1"/>
          <w:sz w:val="24"/>
          <w:szCs w:val="24"/>
        </w:rPr>
      </w:pPr>
    </w:p>
    <w:p w14:paraId="40211D37" w14:textId="77777777" w:rsidR="00743D5F" w:rsidRDefault="00743D5F" w:rsidP="00743D5F">
      <w:pPr>
        <w:rPr>
          <w:color w:val="000000" w:themeColor="text1"/>
          <w:sz w:val="24"/>
          <w:szCs w:val="24"/>
        </w:rPr>
      </w:pPr>
      <w:r>
        <w:rPr>
          <w:color w:val="000000" w:themeColor="text1"/>
          <w:sz w:val="24"/>
          <w:szCs w:val="24"/>
        </w:rPr>
        <w:lastRenderedPageBreak/>
        <w:t xml:space="preserve"> The male was not educated on the law surrounding sexual assault and was not aware of legal issues of consent (Rape Crisis England and Wales, 2022). I educated the male and stated that if the female was heavily intoxicated then she would not be able to consent to engaging in sexual activity with him. He argued she was definitely able to </w:t>
      </w:r>
      <w:proofErr w:type="gramStart"/>
      <w:r>
        <w:rPr>
          <w:color w:val="000000" w:themeColor="text1"/>
          <w:sz w:val="24"/>
          <w:szCs w:val="24"/>
        </w:rPr>
        <w:t>consent, and</w:t>
      </w:r>
      <w:proofErr w:type="gramEnd"/>
      <w:r>
        <w:rPr>
          <w:color w:val="000000" w:themeColor="text1"/>
          <w:sz w:val="24"/>
          <w:szCs w:val="24"/>
        </w:rPr>
        <w:t xml:space="preserve"> insisted he had not sexually assaulted the female. He stressed that the female was a willing participant of the sexual intercourse, although he admitted it was quite aggressive in nature. The male stated that despite this, she was a consenting party. Gatehouse and Co also state that men who are sexually aggressive are more likely to misinterpret a female’s behaviours for sexual interest, which can then lead to a sexual assault being committed </w:t>
      </w:r>
      <w:r w:rsidRPr="00C502FA">
        <w:rPr>
          <w:color w:val="000000" w:themeColor="text1"/>
          <w:sz w:val="24"/>
          <w:szCs w:val="24"/>
        </w:rPr>
        <w:t>(Greathouse et al., 2015</w:t>
      </w:r>
      <w:r>
        <w:rPr>
          <w:color w:val="000000" w:themeColor="text1"/>
          <w:sz w:val="24"/>
          <w:szCs w:val="24"/>
        </w:rPr>
        <w:t>, p.17</w:t>
      </w:r>
      <w:r w:rsidRPr="00C502FA">
        <w:rPr>
          <w:color w:val="000000" w:themeColor="text1"/>
          <w:sz w:val="24"/>
          <w:szCs w:val="24"/>
        </w:rPr>
        <w:t>)</w:t>
      </w:r>
      <w:r>
        <w:rPr>
          <w:color w:val="000000" w:themeColor="text1"/>
          <w:sz w:val="24"/>
          <w:szCs w:val="24"/>
        </w:rPr>
        <w:t>. In this situation it was important to consider all options, and to keep in mind that this male may have misinterpreted the female’s behaviour which may have led to a sexual assault.</w:t>
      </w:r>
    </w:p>
    <w:p w14:paraId="516A98E0" w14:textId="77777777" w:rsidR="00743D5F" w:rsidRDefault="00743D5F" w:rsidP="00743D5F">
      <w:pPr>
        <w:rPr>
          <w:color w:val="000000" w:themeColor="text1"/>
          <w:sz w:val="24"/>
          <w:szCs w:val="24"/>
        </w:rPr>
      </w:pPr>
    </w:p>
    <w:p w14:paraId="0177B7AC" w14:textId="77777777" w:rsidR="00743D5F" w:rsidRDefault="00743D5F" w:rsidP="00743D5F">
      <w:pPr>
        <w:rPr>
          <w:color w:val="000000" w:themeColor="text1"/>
          <w:sz w:val="24"/>
          <w:szCs w:val="24"/>
        </w:rPr>
      </w:pPr>
      <w:r>
        <w:rPr>
          <w:color w:val="000000" w:themeColor="text1"/>
          <w:sz w:val="24"/>
          <w:szCs w:val="24"/>
        </w:rPr>
        <w:t xml:space="preserve">I then told the male we would be in touch with him to discuss the matter further once we had conducted some investigations into the allegations. The male did not expect any police action to be conducted in relation to the alleged sexual </w:t>
      </w:r>
      <w:proofErr w:type="gramStart"/>
      <w:r>
        <w:rPr>
          <w:color w:val="000000" w:themeColor="text1"/>
          <w:sz w:val="24"/>
          <w:szCs w:val="24"/>
        </w:rPr>
        <w:t>assault, and</w:t>
      </w:r>
      <w:proofErr w:type="gramEnd"/>
      <w:r>
        <w:rPr>
          <w:color w:val="000000" w:themeColor="text1"/>
          <w:sz w:val="24"/>
          <w:szCs w:val="24"/>
        </w:rPr>
        <w:t xml:space="preserve"> was more concerned with the fact people in the area were calling him a rapist, which was not how he perceived himself or the situation. The male was concerned that people in the area would become a threat to </w:t>
      </w:r>
      <w:proofErr w:type="gramStart"/>
      <w:r>
        <w:rPr>
          <w:color w:val="000000" w:themeColor="text1"/>
          <w:sz w:val="24"/>
          <w:szCs w:val="24"/>
        </w:rPr>
        <w:t>him, and</w:t>
      </w:r>
      <w:proofErr w:type="gramEnd"/>
      <w:r>
        <w:rPr>
          <w:color w:val="000000" w:themeColor="text1"/>
          <w:sz w:val="24"/>
          <w:szCs w:val="24"/>
        </w:rPr>
        <w:t xml:space="preserve"> wanted the police to safeguard him. The male was also concerned for how these rumours would impact him socially. The male appeared to lack any empathy towards the female, which is another characteristic mentioned by Greathouse, Saunders, Matthews, </w:t>
      </w:r>
      <w:proofErr w:type="gramStart"/>
      <w:r>
        <w:rPr>
          <w:color w:val="000000" w:themeColor="text1"/>
          <w:sz w:val="24"/>
          <w:szCs w:val="24"/>
        </w:rPr>
        <w:t>Keller</w:t>
      </w:r>
      <w:proofErr w:type="gramEnd"/>
      <w:r>
        <w:rPr>
          <w:color w:val="000000" w:themeColor="text1"/>
          <w:sz w:val="24"/>
          <w:szCs w:val="24"/>
        </w:rPr>
        <w:t xml:space="preserve"> and Miller. The male was more concerned with how this situation would impact him than he was with the potential impact it had on the female </w:t>
      </w:r>
      <w:r w:rsidRPr="00455187">
        <w:rPr>
          <w:color w:val="000000" w:themeColor="text1"/>
          <w:sz w:val="24"/>
          <w:szCs w:val="24"/>
        </w:rPr>
        <w:t>(Greathouse et al., 2015</w:t>
      </w:r>
      <w:r>
        <w:rPr>
          <w:color w:val="000000" w:themeColor="text1"/>
          <w:sz w:val="24"/>
          <w:szCs w:val="24"/>
        </w:rPr>
        <w:t>, p.16</w:t>
      </w:r>
      <w:r w:rsidRPr="00455187">
        <w:rPr>
          <w:color w:val="000000" w:themeColor="text1"/>
          <w:sz w:val="24"/>
          <w:szCs w:val="24"/>
        </w:rPr>
        <w:t>)</w:t>
      </w:r>
      <w:r>
        <w:rPr>
          <w:color w:val="000000" w:themeColor="text1"/>
          <w:sz w:val="24"/>
          <w:szCs w:val="24"/>
        </w:rPr>
        <w:t>.</w:t>
      </w:r>
    </w:p>
    <w:p w14:paraId="68CE0358" w14:textId="77777777" w:rsidR="00743D5F" w:rsidRDefault="00743D5F" w:rsidP="00743D5F">
      <w:pPr>
        <w:rPr>
          <w:color w:val="000000" w:themeColor="text1"/>
          <w:sz w:val="24"/>
          <w:szCs w:val="24"/>
        </w:rPr>
      </w:pPr>
    </w:p>
    <w:p w14:paraId="42633A36" w14:textId="77777777" w:rsidR="00743D5F" w:rsidRDefault="00743D5F" w:rsidP="00743D5F">
      <w:pPr>
        <w:rPr>
          <w:color w:val="000000" w:themeColor="text1"/>
          <w:sz w:val="24"/>
          <w:szCs w:val="24"/>
        </w:rPr>
      </w:pPr>
      <w:r>
        <w:rPr>
          <w:color w:val="000000" w:themeColor="text1"/>
          <w:sz w:val="24"/>
          <w:szCs w:val="24"/>
        </w:rPr>
        <w:t xml:space="preserve">Due to his lack of knowledge of the potential of an offence, I considered my use of language to ensure I was clear with the male. I asked him if he would prefer me to speak in Welsh as I am a fluent Welsh speaker, which he refused. I ensured I used basic simple language to ensure the </w:t>
      </w:r>
      <w:proofErr w:type="gramStart"/>
      <w:r>
        <w:rPr>
          <w:color w:val="000000" w:themeColor="text1"/>
          <w:sz w:val="24"/>
          <w:szCs w:val="24"/>
        </w:rPr>
        <w:t>most clear</w:t>
      </w:r>
      <w:proofErr w:type="gramEnd"/>
      <w:r>
        <w:rPr>
          <w:color w:val="000000" w:themeColor="text1"/>
          <w:sz w:val="24"/>
          <w:szCs w:val="24"/>
        </w:rPr>
        <w:t xml:space="preserve"> communication and to build a rapport</w:t>
      </w:r>
      <w:r w:rsidRPr="00E83EB5">
        <w:rPr>
          <w:color w:val="000000" w:themeColor="text1"/>
          <w:sz w:val="24"/>
          <w:szCs w:val="24"/>
        </w:rPr>
        <w:t xml:space="preserve"> (College of Policing, 2022)</w:t>
      </w:r>
      <w:r>
        <w:rPr>
          <w:color w:val="000000" w:themeColor="text1"/>
          <w:sz w:val="24"/>
          <w:szCs w:val="24"/>
        </w:rPr>
        <w:t>.</w:t>
      </w:r>
    </w:p>
    <w:p w14:paraId="73BCF67E" w14:textId="77777777" w:rsidR="00743D5F" w:rsidRDefault="00743D5F" w:rsidP="00743D5F">
      <w:pPr>
        <w:rPr>
          <w:color w:val="000000" w:themeColor="text1"/>
          <w:sz w:val="24"/>
          <w:szCs w:val="24"/>
        </w:rPr>
      </w:pPr>
    </w:p>
    <w:p w14:paraId="3349278D" w14:textId="77777777" w:rsidR="00743D5F" w:rsidRDefault="00743D5F" w:rsidP="00743D5F">
      <w:pPr>
        <w:rPr>
          <w:color w:val="000000" w:themeColor="text1"/>
          <w:sz w:val="24"/>
          <w:szCs w:val="24"/>
        </w:rPr>
      </w:pPr>
      <w:r>
        <w:rPr>
          <w:color w:val="000000" w:themeColor="text1"/>
          <w:sz w:val="24"/>
          <w:szCs w:val="24"/>
        </w:rPr>
        <w:t xml:space="preserve">On reflection, and through considering the Codes of Practice of the Police and Criminal Evidence Act of 1984 given the disclosure of the incident given by the male, I could have arrested him then and there for the offence </w:t>
      </w:r>
      <w:r w:rsidRPr="0063208B">
        <w:rPr>
          <w:sz w:val="24"/>
          <w:szCs w:val="24"/>
          <w:shd w:val="clear" w:color="auto" w:fill="FFFFFF"/>
        </w:rPr>
        <w:t>(Bryant and Bryant, 2020 p.</w:t>
      </w:r>
      <w:r>
        <w:rPr>
          <w:sz w:val="24"/>
          <w:szCs w:val="24"/>
          <w:shd w:val="clear" w:color="auto" w:fill="FFFFFF"/>
        </w:rPr>
        <w:t>68</w:t>
      </w:r>
      <w:r w:rsidRPr="0063208B">
        <w:rPr>
          <w:sz w:val="24"/>
          <w:szCs w:val="24"/>
          <w:shd w:val="clear" w:color="auto" w:fill="FFFFFF"/>
        </w:rPr>
        <w:t>)</w:t>
      </w:r>
      <w:r>
        <w:rPr>
          <w:color w:val="000000" w:themeColor="text1"/>
          <w:sz w:val="24"/>
          <w:szCs w:val="24"/>
        </w:rPr>
        <w:t xml:space="preserve">. However, at the time I felt I needed to ascertain further information relating to this incident. Along with this, I did not feel I had a necessity to arrest him as the incident had happened at least a week before and we had not had any report from the female involved </w:t>
      </w:r>
      <w:r w:rsidRPr="0063208B">
        <w:rPr>
          <w:sz w:val="24"/>
          <w:szCs w:val="24"/>
          <w:shd w:val="clear" w:color="auto" w:fill="FFFFFF"/>
        </w:rPr>
        <w:t>(Bryant and Bryant, 2020 p.</w:t>
      </w:r>
      <w:r>
        <w:rPr>
          <w:sz w:val="24"/>
          <w:szCs w:val="24"/>
          <w:shd w:val="clear" w:color="auto" w:fill="FFFFFF"/>
        </w:rPr>
        <w:t>204</w:t>
      </w:r>
      <w:r w:rsidRPr="0063208B">
        <w:rPr>
          <w:sz w:val="24"/>
          <w:szCs w:val="24"/>
          <w:shd w:val="clear" w:color="auto" w:fill="FFFFFF"/>
        </w:rPr>
        <w:t>)</w:t>
      </w:r>
      <w:r>
        <w:rPr>
          <w:color w:val="000000" w:themeColor="text1"/>
          <w:sz w:val="24"/>
          <w:szCs w:val="24"/>
        </w:rPr>
        <w:t xml:space="preserve">. I would certainly consider a different method of dealing with this situation </w:t>
      </w:r>
      <w:proofErr w:type="gramStart"/>
      <w:r>
        <w:rPr>
          <w:color w:val="000000" w:themeColor="text1"/>
          <w:sz w:val="24"/>
          <w:szCs w:val="24"/>
        </w:rPr>
        <w:t>again, and</w:t>
      </w:r>
      <w:proofErr w:type="gramEnd"/>
      <w:r>
        <w:rPr>
          <w:color w:val="000000" w:themeColor="text1"/>
          <w:sz w:val="24"/>
          <w:szCs w:val="24"/>
        </w:rPr>
        <w:t xml:space="preserve"> would consider arresting the male in order to conduct a prompt and effective investigation and to protect a vulnerable person, as the male had no awareness of his potential offence and his behaviour could continue. </w:t>
      </w:r>
      <w:proofErr w:type="gramStart"/>
      <w:r>
        <w:rPr>
          <w:color w:val="000000" w:themeColor="text1"/>
          <w:sz w:val="24"/>
          <w:szCs w:val="24"/>
        </w:rPr>
        <w:t>In order to</w:t>
      </w:r>
      <w:proofErr w:type="gramEnd"/>
      <w:r>
        <w:rPr>
          <w:color w:val="000000" w:themeColor="text1"/>
          <w:sz w:val="24"/>
          <w:szCs w:val="24"/>
        </w:rPr>
        <w:t xml:space="preserve"> make a decision I would consult with a supervisor in future.</w:t>
      </w:r>
    </w:p>
    <w:p w14:paraId="187F15BB" w14:textId="77777777" w:rsidR="00743D5F" w:rsidRDefault="00743D5F" w:rsidP="00743D5F">
      <w:pPr>
        <w:rPr>
          <w:color w:val="000000" w:themeColor="text1"/>
          <w:sz w:val="24"/>
          <w:szCs w:val="24"/>
        </w:rPr>
      </w:pPr>
    </w:p>
    <w:p w14:paraId="5E7161AD" w14:textId="77777777" w:rsidR="00743D5F" w:rsidRPr="00CE64D7" w:rsidRDefault="00743D5F" w:rsidP="00743D5F">
      <w:pPr>
        <w:rPr>
          <w:color w:val="000000" w:themeColor="text1"/>
          <w:sz w:val="24"/>
          <w:szCs w:val="24"/>
        </w:rPr>
      </w:pPr>
      <w:r>
        <w:rPr>
          <w:color w:val="000000" w:themeColor="text1"/>
          <w:sz w:val="24"/>
          <w:szCs w:val="24"/>
        </w:rPr>
        <w:t xml:space="preserve">I then identified and </w:t>
      </w:r>
      <w:proofErr w:type="gramStart"/>
      <w:r>
        <w:rPr>
          <w:color w:val="000000" w:themeColor="text1"/>
          <w:sz w:val="24"/>
          <w:szCs w:val="24"/>
        </w:rPr>
        <w:t>made contact with</w:t>
      </w:r>
      <w:proofErr w:type="gramEnd"/>
      <w:r>
        <w:rPr>
          <w:color w:val="000000" w:themeColor="text1"/>
          <w:sz w:val="24"/>
          <w:szCs w:val="24"/>
        </w:rPr>
        <w:t xml:space="preserve"> the female in question and made arrangements to meet with her. I had to ensure I approached this situation with a degree of caution as she had not reported this incident herself. As well as this, I had to ensure I </w:t>
      </w:r>
      <w:proofErr w:type="gramStart"/>
      <w:r>
        <w:rPr>
          <w:color w:val="000000" w:themeColor="text1"/>
          <w:sz w:val="24"/>
          <w:szCs w:val="24"/>
        </w:rPr>
        <w:t>gave consideration to</w:t>
      </w:r>
      <w:proofErr w:type="gramEnd"/>
      <w:r>
        <w:rPr>
          <w:color w:val="000000" w:themeColor="text1"/>
          <w:sz w:val="24"/>
          <w:szCs w:val="24"/>
        </w:rPr>
        <w:t xml:space="preserve"> Article 8 of the Human Rights Act 1998, which is a right to a private life </w:t>
      </w:r>
      <w:r w:rsidRPr="0063208B">
        <w:rPr>
          <w:sz w:val="24"/>
          <w:szCs w:val="24"/>
          <w:shd w:val="clear" w:color="auto" w:fill="FFFFFF"/>
        </w:rPr>
        <w:t>(Bryant and Bryant, 2020 p.</w:t>
      </w:r>
      <w:r>
        <w:rPr>
          <w:sz w:val="24"/>
          <w:szCs w:val="24"/>
          <w:shd w:val="clear" w:color="auto" w:fill="FFFFFF"/>
        </w:rPr>
        <w:t>63</w:t>
      </w:r>
      <w:r w:rsidRPr="0063208B">
        <w:rPr>
          <w:sz w:val="24"/>
          <w:szCs w:val="24"/>
          <w:shd w:val="clear" w:color="auto" w:fill="FFFFFF"/>
        </w:rPr>
        <w:t>)</w:t>
      </w:r>
      <w:r>
        <w:rPr>
          <w:color w:val="000000" w:themeColor="text1"/>
          <w:sz w:val="24"/>
          <w:szCs w:val="24"/>
        </w:rPr>
        <w:t xml:space="preserve">.  There was no obligation for this female to talk to us or to disclose anything to us, but while saying this, we still have a duty to safeguard and protect people, and I felt the best chance I had of doing this was to give the female the opportunity to talk to </w:t>
      </w:r>
      <w:r>
        <w:rPr>
          <w:color w:val="000000" w:themeColor="text1"/>
          <w:sz w:val="24"/>
          <w:szCs w:val="24"/>
        </w:rPr>
        <w:lastRenderedPageBreak/>
        <w:t>us if she wanted to. In addition to this</w:t>
      </w:r>
      <w:r w:rsidRPr="00E83EB5">
        <w:rPr>
          <w:color w:val="000000" w:themeColor="text1"/>
          <w:sz w:val="24"/>
          <w:szCs w:val="24"/>
        </w:rPr>
        <w:t xml:space="preserve">, I had to ensure I </w:t>
      </w:r>
      <w:proofErr w:type="gramStart"/>
      <w:r w:rsidRPr="00E83EB5">
        <w:rPr>
          <w:color w:val="000000" w:themeColor="text1"/>
          <w:sz w:val="24"/>
          <w:szCs w:val="24"/>
        </w:rPr>
        <w:t>gave consideration to</w:t>
      </w:r>
      <w:proofErr w:type="gramEnd"/>
      <w:r w:rsidRPr="00E83EB5">
        <w:rPr>
          <w:color w:val="000000" w:themeColor="text1"/>
          <w:sz w:val="24"/>
          <w:szCs w:val="24"/>
        </w:rPr>
        <w:t xml:space="preserve"> the cultural and social aspects of this situation. Socially, the female may fear reporting the incident and disclosing information for the fear of people not believing her. As well as this, due to local culture and issues such as fear, embarrassment and humiliation, many situations like this do not get reported. This can also be due to a lack of faith in the police and justice system</w:t>
      </w:r>
      <w:r>
        <w:rPr>
          <w:color w:val="000000" w:themeColor="text1"/>
          <w:sz w:val="24"/>
          <w:szCs w:val="24"/>
        </w:rPr>
        <w:t xml:space="preserve"> </w:t>
      </w:r>
      <w:r w:rsidRPr="00E83EB5">
        <w:rPr>
          <w:color w:val="000000" w:themeColor="text1"/>
          <w:sz w:val="24"/>
          <w:szCs w:val="24"/>
        </w:rPr>
        <w:t>(Stripe, 2021)</w:t>
      </w:r>
      <w:r>
        <w:rPr>
          <w:color w:val="000000" w:themeColor="text1"/>
          <w:sz w:val="24"/>
          <w:szCs w:val="24"/>
        </w:rPr>
        <w:t xml:space="preserve">. </w:t>
      </w:r>
      <w:r w:rsidRPr="00E83EB5">
        <w:rPr>
          <w:color w:val="000000" w:themeColor="text1"/>
          <w:sz w:val="24"/>
          <w:szCs w:val="24"/>
        </w:rPr>
        <w:t xml:space="preserve">It </w:t>
      </w:r>
      <w:r>
        <w:rPr>
          <w:color w:val="000000" w:themeColor="text1"/>
          <w:sz w:val="24"/>
          <w:szCs w:val="24"/>
        </w:rPr>
        <w:t xml:space="preserve">is possible the female feared that she may not be </w:t>
      </w:r>
      <w:proofErr w:type="gramStart"/>
      <w:r>
        <w:rPr>
          <w:color w:val="000000" w:themeColor="text1"/>
          <w:sz w:val="24"/>
          <w:szCs w:val="24"/>
        </w:rPr>
        <w:t>believed</w:t>
      </w:r>
      <w:proofErr w:type="gramEnd"/>
      <w:r>
        <w:rPr>
          <w:color w:val="000000" w:themeColor="text1"/>
          <w:sz w:val="24"/>
          <w:szCs w:val="24"/>
        </w:rPr>
        <w:t xml:space="preserve"> and that people would side with the male. This is an understandable way of thinking as there are many examples of victims not being believed in the media, which is covered in an article by Stephen J. Fleming. This article draws attention to the media portraying perpetrators like Brett Kavanagh as victims </w:t>
      </w:r>
      <w:r w:rsidRPr="00CE64D7">
        <w:rPr>
          <w:color w:val="000000" w:themeColor="text1"/>
          <w:sz w:val="24"/>
          <w:szCs w:val="24"/>
        </w:rPr>
        <w:t>(</w:t>
      </w:r>
      <w:proofErr w:type="spellStart"/>
      <w:r w:rsidRPr="00CE64D7">
        <w:rPr>
          <w:color w:val="000000" w:themeColor="text1"/>
          <w:sz w:val="24"/>
          <w:szCs w:val="24"/>
        </w:rPr>
        <w:t>Flusberg</w:t>
      </w:r>
      <w:proofErr w:type="spellEnd"/>
      <w:r w:rsidRPr="00CE64D7">
        <w:rPr>
          <w:color w:val="000000" w:themeColor="text1"/>
          <w:sz w:val="24"/>
          <w:szCs w:val="24"/>
        </w:rPr>
        <w:t xml:space="preserve">, van der </w:t>
      </w:r>
      <w:proofErr w:type="spellStart"/>
      <w:r w:rsidRPr="00CE64D7">
        <w:rPr>
          <w:color w:val="000000" w:themeColor="text1"/>
          <w:sz w:val="24"/>
          <w:szCs w:val="24"/>
        </w:rPr>
        <w:t>Vord</w:t>
      </w:r>
      <w:proofErr w:type="spellEnd"/>
      <w:r w:rsidRPr="00CE64D7">
        <w:rPr>
          <w:color w:val="000000" w:themeColor="text1"/>
          <w:sz w:val="24"/>
          <w:szCs w:val="24"/>
        </w:rPr>
        <w:t xml:space="preserve">, </w:t>
      </w:r>
      <w:proofErr w:type="spellStart"/>
      <w:r w:rsidRPr="00CE64D7">
        <w:rPr>
          <w:color w:val="000000" w:themeColor="text1"/>
          <w:sz w:val="24"/>
          <w:szCs w:val="24"/>
        </w:rPr>
        <w:t>Husney</w:t>
      </w:r>
      <w:proofErr w:type="spellEnd"/>
      <w:r w:rsidRPr="00CE64D7">
        <w:rPr>
          <w:color w:val="000000" w:themeColor="text1"/>
          <w:sz w:val="24"/>
          <w:szCs w:val="24"/>
        </w:rPr>
        <w:t xml:space="preserve"> and Holmes, 2022)</w:t>
      </w:r>
      <w:r>
        <w:rPr>
          <w:color w:val="000000" w:themeColor="text1"/>
          <w:sz w:val="24"/>
          <w:szCs w:val="24"/>
        </w:rPr>
        <w:t xml:space="preserve">. This social attitude can be widespread and can have a major impact on victims coming forward. </w:t>
      </w:r>
    </w:p>
    <w:p w14:paraId="3EBD1346" w14:textId="77777777" w:rsidR="00743D5F" w:rsidRDefault="00743D5F" w:rsidP="00743D5F">
      <w:pPr>
        <w:rPr>
          <w:color w:val="000000" w:themeColor="text1"/>
          <w:sz w:val="24"/>
          <w:szCs w:val="24"/>
        </w:rPr>
      </w:pPr>
    </w:p>
    <w:p w14:paraId="76992DB5" w14:textId="77777777" w:rsidR="00743D5F" w:rsidRDefault="00743D5F" w:rsidP="00743D5F">
      <w:pPr>
        <w:rPr>
          <w:color w:val="000000" w:themeColor="text1"/>
          <w:sz w:val="24"/>
          <w:szCs w:val="24"/>
        </w:rPr>
      </w:pPr>
      <w:r>
        <w:rPr>
          <w:color w:val="000000" w:themeColor="text1"/>
          <w:sz w:val="24"/>
          <w:szCs w:val="24"/>
        </w:rPr>
        <w:t xml:space="preserve">Upon meeting with the female, she became very emotional and stated she could not remember much of the events of that night. She explained she could not recall whether or not she had engaged in sexual intercourse with the </w:t>
      </w:r>
      <w:proofErr w:type="gramStart"/>
      <w:r>
        <w:rPr>
          <w:color w:val="000000" w:themeColor="text1"/>
          <w:sz w:val="24"/>
          <w:szCs w:val="24"/>
        </w:rPr>
        <w:t>male, and</w:t>
      </w:r>
      <w:proofErr w:type="gramEnd"/>
      <w:r>
        <w:rPr>
          <w:color w:val="000000" w:themeColor="text1"/>
          <w:sz w:val="24"/>
          <w:szCs w:val="24"/>
        </w:rPr>
        <w:t xml:space="preserve"> had to ask him the following day if anything had happened as she was sore down below. She then informed me that the male had told her they had engaged in “rough sex.” This caused her to become very emotional and I needed to ensure I was as empathetic, </w:t>
      </w:r>
      <w:proofErr w:type="gramStart"/>
      <w:r>
        <w:rPr>
          <w:color w:val="000000" w:themeColor="text1"/>
          <w:sz w:val="24"/>
          <w:szCs w:val="24"/>
        </w:rPr>
        <w:t>compassionate</w:t>
      </w:r>
      <w:proofErr w:type="gramEnd"/>
      <w:r>
        <w:rPr>
          <w:color w:val="000000" w:themeColor="text1"/>
          <w:sz w:val="24"/>
          <w:szCs w:val="24"/>
        </w:rPr>
        <w:t xml:space="preserve"> and as caring as possible. </w:t>
      </w:r>
    </w:p>
    <w:p w14:paraId="6D7B6B51" w14:textId="77777777" w:rsidR="00743D5F" w:rsidRDefault="00743D5F" w:rsidP="00743D5F">
      <w:pPr>
        <w:rPr>
          <w:color w:val="000000" w:themeColor="text1"/>
          <w:sz w:val="24"/>
          <w:szCs w:val="24"/>
        </w:rPr>
      </w:pPr>
    </w:p>
    <w:p w14:paraId="32D0F84A" w14:textId="77777777" w:rsidR="00743D5F" w:rsidRDefault="00743D5F" w:rsidP="00743D5F">
      <w:pPr>
        <w:rPr>
          <w:color w:val="000000" w:themeColor="text1"/>
          <w:sz w:val="24"/>
          <w:szCs w:val="24"/>
        </w:rPr>
      </w:pPr>
      <w:r>
        <w:rPr>
          <w:color w:val="000000" w:themeColor="text1"/>
          <w:sz w:val="24"/>
          <w:szCs w:val="24"/>
        </w:rPr>
        <w:t xml:space="preserve">I attended this incident with a male colleague. I was aware that due to the sensitivity of the situation, the female involved may not be comfortable making this disclosure in front of a male officer. I asked the female what she would be most comfortable with, and she said she would prefer to speak to a female alone. We honoured this and my male colleague left the room </w:t>
      </w:r>
      <w:proofErr w:type="gramStart"/>
      <w:r>
        <w:rPr>
          <w:color w:val="000000" w:themeColor="text1"/>
          <w:sz w:val="24"/>
          <w:szCs w:val="24"/>
        </w:rPr>
        <w:t>in order for</w:t>
      </w:r>
      <w:proofErr w:type="gramEnd"/>
      <w:r>
        <w:rPr>
          <w:color w:val="000000" w:themeColor="text1"/>
          <w:sz w:val="24"/>
          <w:szCs w:val="24"/>
        </w:rPr>
        <w:t xml:space="preserve"> her to feel as comfortable and safe as possible. </w:t>
      </w:r>
    </w:p>
    <w:p w14:paraId="15D1FE16" w14:textId="77777777" w:rsidR="00743D5F" w:rsidRDefault="00743D5F" w:rsidP="00743D5F">
      <w:pPr>
        <w:rPr>
          <w:color w:val="000000" w:themeColor="text1"/>
          <w:sz w:val="24"/>
          <w:szCs w:val="24"/>
        </w:rPr>
      </w:pPr>
    </w:p>
    <w:p w14:paraId="340D453F" w14:textId="77777777" w:rsidR="00743D5F" w:rsidRDefault="00743D5F" w:rsidP="00743D5F">
      <w:pPr>
        <w:rPr>
          <w:color w:val="000000" w:themeColor="text1"/>
          <w:sz w:val="24"/>
          <w:szCs w:val="24"/>
        </w:rPr>
      </w:pPr>
      <w:r>
        <w:rPr>
          <w:color w:val="000000" w:themeColor="text1"/>
          <w:sz w:val="24"/>
          <w:szCs w:val="24"/>
        </w:rPr>
        <w:t xml:space="preserve">The female disclosed that she felt ashamed and embarrassed after the incident and blamed herself for what had happened, which is why she had not reported it to police. She also expressed her concerns as she was not entirely sure if she had been assaulted, as she could not remember if she had engaged in sexual activity, which also prevented her from making a report. I have researched this subject further and the results show that this is quite a common reaction for victims of sexual assault </w:t>
      </w:r>
      <w:r w:rsidRPr="00284ACC">
        <w:rPr>
          <w:color w:val="000000" w:themeColor="text1"/>
          <w:sz w:val="24"/>
          <w:szCs w:val="24"/>
        </w:rPr>
        <w:t>(Ordway, 2018)</w:t>
      </w:r>
      <w:r>
        <w:rPr>
          <w:color w:val="000000" w:themeColor="text1"/>
          <w:sz w:val="24"/>
          <w:szCs w:val="24"/>
        </w:rPr>
        <w:t xml:space="preserve">. I feel it is crucial to support victims through this. </w:t>
      </w:r>
      <w:proofErr w:type="gramStart"/>
      <w:r>
        <w:rPr>
          <w:color w:val="000000" w:themeColor="text1"/>
          <w:sz w:val="24"/>
          <w:szCs w:val="24"/>
        </w:rPr>
        <w:t>Additionally</w:t>
      </w:r>
      <w:proofErr w:type="gramEnd"/>
      <w:r>
        <w:rPr>
          <w:color w:val="000000" w:themeColor="text1"/>
          <w:sz w:val="24"/>
          <w:szCs w:val="24"/>
        </w:rPr>
        <w:t xml:space="preserve"> I ensured I used the most sensitive language in order to make her feel as comfortable as possible in such a difficult situation. </w:t>
      </w:r>
    </w:p>
    <w:p w14:paraId="7C263EA6" w14:textId="77777777" w:rsidR="00743D5F" w:rsidRDefault="00743D5F" w:rsidP="00743D5F">
      <w:pPr>
        <w:rPr>
          <w:color w:val="000000" w:themeColor="text1"/>
          <w:sz w:val="24"/>
          <w:szCs w:val="24"/>
        </w:rPr>
      </w:pPr>
    </w:p>
    <w:p w14:paraId="623E726B" w14:textId="77777777" w:rsidR="00743D5F" w:rsidRDefault="00743D5F" w:rsidP="00743D5F">
      <w:pPr>
        <w:rPr>
          <w:color w:val="000000" w:themeColor="text1"/>
          <w:sz w:val="24"/>
          <w:szCs w:val="24"/>
        </w:rPr>
      </w:pPr>
      <w:r>
        <w:rPr>
          <w:color w:val="000000" w:themeColor="text1"/>
          <w:sz w:val="24"/>
          <w:szCs w:val="24"/>
        </w:rPr>
        <w:t xml:space="preserve">In addition to this, the female was originally from Poland. She was a fluent English speaker and had lived in Wales for many years, however I needed to ensure my choice of language was clear and appropriate </w:t>
      </w:r>
      <w:proofErr w:type="gramStart"/>
      <w:r>
        <w:rPr>
          <w:color w:val="000000" w:themeColor="text1"/>
          <w:sz w:val="24"/>
          <w:szCs w:val="24"/>
        </w:rPr>
        <w:t>in order to</w:t>
      </w:r>
      <w:proofErr w:type="gramEnd"/>
      <w:r>
        <w:rPr>
          <w:color w:val="000000" w:themeColor="text1"/>
          <w:sz w:val="24"/>
          <w:szCs w:val="24"/>
        </w:rPr>
        <w:t xml:space="preserve"> ensure she fully understood and to build the best rapport that I could </w:t>
      </w:r>
      <w:r w:rsidRPr="00E83EB5">
        <w:rPr>
          <w:color w:val="000000" w:themeColor="text1"/>
          <w:sz w:val="24"/>
          <w:szCs w:val="24"/>
        </w:rPr>
        <w:t>(College of Policing, 2022)</w:t>
      </w:r>
      <w:r>
        <w:rPr>
          <w:color w:val="000000" w:themeColor="text1"/>
          <w:sz w:val="24"/>
          <w:szCs w:val="24"/>
        </w:rPr>
        <w:t xml:space="preserve">. In addition to this, the female’s cultural background was another factor that prevented her reporting the incident to police. She has very little faith in the police as she had been previously let down in her home </w:t>
      </w:r>
      <w:proofErr w:type="gramStart"/>
      <w:r>
        <w:rPr>
          <w:color w:val="000000" w:themeColor="text1"/>
          <w:sz w:val="24"/>
          <w:szCs w:val="24"/>
        </w:rPr>
        <w:t>country, and</w:t>
      </w:r>
      <w:proofErr w:type="gramEnd"/>
      <w:r>
        <w:rPr>
          <w:color w:val="000000" w:themeColor="text1"/>
          <w:sz w:val="24"/>
          <w:szCs w:val="24"/>
        </w:rPr>
        <w:t xml:space="preserve"> carried this lack of faith with her to Wales. I had to ensure I provided her with the best service </w:t>
      </w:r>
      <w:proofErr w:type="gramStart"/>
      <w:r>
        <w:rPr>
          <w:color w:val="000000" w:themeColor="text1"/>
          <w:sz w:val="24"/>
          <w:szCs w:val="24"/>
        </w:rPr>
        <w:t>in order to</w:t>
      </w:r>
      <w:proofErr w:type="gramEnd"/>
      <w:r>
        <w:rPr>
          <w:color w:val="000000" w:themeColor="text1"/>
          <w:sz w:val="24"/>
          <w:szCs w:val="24"/>
        </w:rPr>
        <w:t xml:space="preserve"> improve her confidence in the police. </w:t>
      </w:r>
    </w:p>
    <w:p w14:paraId="10B8667D" w14:textId="77777777" w:rsidR="00743D5F" w:rsidRDefault="00743D5F" w:rsidP="00743D5F">
      <w:pPr>
        <w:rPr>
          <w:color w:val="000000" w:themeColor="text1"/>
          <w:sz w:val="24"/>
          <w:szCs w:val="24"/>
        </w:rPr>
      </w:pPr>
    </w:p>
    <w:p w14:paraId="0D40874E" w14:textId="77777777" w:rsidR="00743D5F" w:rsidRDefault="00743D5F" w:rsidP="00743D5F">
      <w:pPr>
        <w:rPr>
          <w:color w:val="000000" w:themeColor="text1"/>
          <w:sz w:val="24"/>
          <w:szCs w:val="24"/>
        </w:rPr>
      </w:pPr>
      <w:r>
        <w:rPr>
          <w:color w:val="000000" w:themeColor="text1"/>
          <w:sz w:val="24"/>
          <w:szCs w:val="24"/>
        </w:rPr>
        <w:t xml:space="preserve">The female decided she wanted to make a formal complaint and provide a </w:t>
      </w:r>
      <w:proofErr w:type="gramStart"/>
      <w:r>
        <w:rPr>
          <w:color w:val="000000" w:themeColor="text1"/>
          <w:sz w:val="24"/>
          <w:szCs w:val="24"/>
        </w:rPr>
        <w:t>statement,</w:t>
      </w:r>
      <w:proofErr w:type="gramEnd"/>
      <w:r>
        <w:rPr>
          <w:color w:val="000000" w:themeColor="text1"/>
          <w:sz w:val="24"/>
          <w:szCs w:val="24"/>
        </w:rPr>
        <w:t xml:space="preserve"> however she was concerned about the court process as she had heard negative stories from other victims. I ensured I provided the female with all the information I could in the most honest and transparent way so that she could make an informed decision that was in her own best interest. I also provided the female with victim support referrals which she was very grateful for. The female felt she had a lot to work through and agreed appropriate </w:t>
      </w:r>
      <w:r>
        <w:rPr>
          <w:color w:val="000000" w:themeColor="text1"/>
          <w:sz w:val="24"/>
          <w:szCs w:val="24"/>
        </w:rPr>
        <w:lastRenderedPageBreak/>
        <w:t xml:space="preserve">support would be the best thing for her. It is crucial to ensure victims of crime receive the support they need to move forward in their lives, as well as ensuring the matter is handled from a policing perspective </w:t>
      </w:r>
      <w:r w:rsidRPr="00A35126">
        <w:rPr>
          <w:color w:val="000000" w:themeColor="text1"/>
          <w:sz w:val="24"/>
          <w:szCs w:val="24"/>
        </w:rPr>
        <w:t>(</w:t>
      </w:r>
      <w:proofErr w:type="spellStart"/>
      <w:r w:rsidRPr="00A35126">
        <w:rPr>
          <w:color w:val="000000" w:themeColor="text1"/>
          <w:sz w:val="24"/>
          <w:szCs w:val="24"/>
        </w:rPr>
        <w:t>Spalek</w:t>
      </w:r>
      <w:proofErr w:type="spellEnd"/>
      <w:r w:rsidRPr="00A35126">
        <w:rPr>
          <w:color w:val="000000" w:themeColor="text1"/>
          <w:sz w:val="24"/>
          <w:szCs w:val="24"/>
        </w:rPr>
        <w:t>, 2016)</w:t>
      </w:r>
      <w:r>
        <w:rPr>
          <w:color w:val="000000" w:themeColor="text1"/>
          <w:sz w:val="24"/>
          <w:szCs w:val="24"/>
        </w:rPr>
        <w:t>.</w:t>
      </w:r>
    </w:p>
    <w:p w14:paraId="7F937028" w14:textId="77777777" w:rsidR="00743D5F" w:rsidRDefault="00743D5F" w:rsidP="00743D5F">
      <w:pPr>
        <w:rPr>
          <w:color w:val="000000" w:themeColor="text1"/>
          <w:sz w:val="24"/>
          <w:szCs w:val="24"/>
        </w:rPr>
      </w:pPr>
    </w:p>
    <w:p w14:paraId="5642B0E8" w14:textId="77777777" w:rsidR="00743D5F" w:rsidRDefault="00743D5F" w:rsidP="00743D5F">
      <w:pPr>
        <w:rPr>
          <w:color w:val="000000" w:themeColor="text1"/>
          <w:sz w:val="24"/>
          <w:szCs w:val="24"/>
        </w:rPr>
      </w:pPr>
    </w:p>
    <w:p w14:paraId="57899038" w14:textId="77777777" w:rsidR="00743D5F" w:rsidRDefault="00743D5F" w:rsidP="00743D5F">
      <w:pPr>
        <w:rPr>
          <w:color w:val="000000" w:themeColor="text1"/>
          <w:sz w:val="24"/>
          <w:szCs w:val="24"/>
        </w:rPr>
      </w:pPr>
      <w:r>
        <w:rPr>
          <w:color w:val="000000" w:themeColor="text1"/>
          <w:sz w:val="24"/>
          <w:szCs w:val="24"/>
        </w:rPr>
        <w:t xml:space="preserve">Upon </w:t>
      </w:r>
      <w:proofErr w:type="gramStart"/>
      <w:r>
        <w:rPr>
          <w:color w:val="000000" w:themeColor="text1"/>
          <w:sz w:val="24"/>
          <w:szCs w:val="24"/>
        </w:rPr>
        <w:t>giving consideration to</w:t>
      </w:r>
      <w:proofErr w:type="gramEnd"/>
      <w:r>
        <w:rPr>
          <w:color w:val="000000" w:themeColor="text1"/>
          <w:sz w:val="24"/>
          <w:szCs w:val="24"/>
        </w:rPr>
        <w:t xml:space="preserve"> police powers for interviewing suspects under PACE 1984 </w:t>
      </w:r>
      <w:r w:rsidRPr="0063208B">
        <w:rPr>
          <w:sz w:val="24"/>
          <w:szCs w:val="24"/>
          <w:shd w:val="clear" w:color="auto" w:fill="FFFFFF"/>
        </w:rPr>
        <w:t>(Bryant and Bryant, 2020 p.</w:t>
      </w:r>
      <w:r>
        <w:rPr>
          <w:sz w:val="24"/>
          <w:szCs w:val="24"/>
          <w:shd w:val="clear" w:color="auto" w:fill="FFFFFF"/>
        </w:rPr>
        <w:t>68</w:t>
      </w:r>
      <w:r w:rsidRPr="0063208B">
        <w:rPr>
          <w:sz w:val="24"/>
          <w:szCs w:val="24"/>
          <w:shd w:val="clear" w:color="auto" w:fill="FFFFFF"/>
        </w:rPr>
        <w:t>)</w:t>
      </w:r>
      <w:r>
        <w:rPr>
          <w:color w:val="000000" w:themeColor="text1"/>
          <w:sz w:val="24"/>
          <w:szCs w:val="24"/>
        </w:rPr>
        <w:t xml:space="preserve"> it was then arranged that the male would be interviewed on a voluntary basis for the offence in question. There were no witnesses to this incident and as it was over a week old, there was very limited forensic opportunities. In addition to this, the victim had discarded </w:t>
      </w:r>
      <w:proofErr w:type="gramStart"/>
      <w:r>
        <w:rPr>
          <w:color w:val="000000" w:themeColor="text1"/>
          <w:sz w:val="24"/>
          <w:szCs w:val="24"/>
        </w:rPr>
        <w:t>all of</w:t>
      </w:r>
      <w:proofErr w:type="gramEnd"/>
      <w:r>
        <w:rPr>
          <w:color w:val="000000" w:themeColor="text1"/>
          <w:sz w:val="24"/>
          <w:szCs w:val="24"/>
        </w:rPr>
        <w:t xml:space="preserve"> her clothing that she wore on that night, which limited forensic opportunities even further. I gave consideration to the male at this </w:t>
      </w:r>
      <w:proofErr w:type="gramStart"/>
      <w:r>
        <w:rPr>
          <w:color w:val="000000" w:themeColor="text1"/>
          <w:sz w:val="24"/>
          <w:szCs w:val="24"/>
        </w:rPr>
        <w:t>point, and</w:t>
      </w:r>
      <w:proofErr w:type="gramEnd"/>
      <w:r>
        <w:rPr>
          <w:color w:val="000000" w:themeColor="text1"/>
          <w:sz w:val="24"/>
          <w:szCs w:val="24"/>
        </w:rPr>
        <w:t xml:space="preserve"> felt a Voluntary Interview would be most appropriate. He already had concerns of how this situation would impact him socially, and I needed to ensure I remained an impartial evidence gatherer and </w:t>
      </w:r>
      <w:proofErr w:type="gramStart"/>
      <w:r>
        <w:rPr>
          <w:color w:val="000000" w:themeColor="text1"/>
          <w:sz w:val="24"/>
          <w:szCs w:val="24"/>
        </w:rPr>
        <w:t>give consideration to</w:t>
      </w:r>
      <w:proofErr w:type="gramEnd"/>
      <w:r>
        <w:rPr>
          <w:color w:val="000000" w:themeColor="text1"/>
          <w:sz w:val="24"/>
          <w:szCs w:val="24"/>
        </w:rPr>
        <w:t xml:space="preserve"> both parties. I felt this was a more appropriate course of action at this time rather than an arrest to attempt to protect the male’s reputation and maintain his innocence until proven guilty within the community. This investigation was passed to a specialist unit, and the outcome has not yet been confirmed. </w:t>
      </w:r>
    </w:p>
    <w:p w14:paraId="536E8950" w14:textId="77777777" w:rsidR="00743D5F" w:rsidRDefault="00743D5F" w:rsidP="00743D5F">
      <w:pPr>
        <w:rPr>
          <w:color w:val="000000" w:themeColor="text1"/>
          <w:sz w:val="24"/>
          <w:szCs w:val="24"/>
        </w:rPr>
      </w:pPr>
    </w:p>
    <w:p w14:paraId="52969B27" w14:textId="77777777" w:rsidR="00743D5F" w:rsidRDefault="00743D5F" w:rsidP="00743D5F">
      <w:pPr>
        <w:rPr>
          <w:color w:val="000000" w:themeColor="text1"/>
          <w:sz w:val="24"/>
          <w:szCs w:val="24"/>
        </w:rPr>
      </w:pPr>
      <w:r>
        <w:rPr>
          <w:color w:val="000000" w:themeColor="text1"/>
          <w:sz w:val="24"/>
          <w:szCs w:val="24"/>
        </w:rPr>
        <w:t xml:space="preserve">In conclusion, this policing incident was very sensitive and very complex. Consideration had to be made to </w:t>
      </w:r>
      <w:proofErr w:type="gramStart"/>
      <w:r>
        <w:rPr>
          <w:color w:val="000000" w:themeColor="text1"/>
          <w:sz w:val="24"/>
          <w:szCs w:val="24"/>
        </w:rPr>
        <w:t>a number of</w:t>
      </w:r>
      <w:proofErr w:type="gramEnd"/>
      <w:r>
        <w:rPr>
          <w:color w:val="000000" w:themeColor="text1"/>
          <w:sz w:val="24"/>
          <w:szCs w:val="24"/>
        </w:rPr>
        <w:t xml:space="preserve"> factors, including the law, language used to communicate with both parties of such a sensitive matter, the social impact it would have on both parties as well as culture. On reflection, I feel that I dealt with this incident well and provided the female with the best service I could. I ensured I gave her the opportunity to disclose anything she felt comfortable with, and ensured the case was passed to the appropriate team as quickly as possible with victim support referrals made. I learnt a lot in this situation and would </w:t>
      </w:r>
      <w:proofErr w:type="gramStart"/>
      <w:r>
        <w:rPr>
          <w:color w:val="000000" w:themeColor="text1"/>
          <w:sz w:val="24"/>
          <w:szCs w:val="24"/>
        </w:rPr>
        <w:t>definitely consider</w:t>
      </w:r>
      <w:proofErr w:type="gramEnd"/>
      <w:r>
        <w:rPr>
          <w:color w:val="000000" w:themeColor="text1"/>
          <w:sz w:val="24"/>
          <w:szCs w:val="24"/>
        </w:rPr>
        <w:t xml:space="preserve"> handling it differently, with consideration for arresting the male instead, but as I previously mentioned, I would consult with a supervisor to help with a decision like this in the future.</w:t>
      </w:r>
    </w:p>
    <w:p w14:paraId="53D8D511" w14:textId="77777777" w:rsidR="00112751" w:rsidRPr="00270EEB" w:rsidRDefault="00112751" w:rsidP="00E6298B">
      <w:pPr>
        <w:ind w:right="107"/>
        <w:jc w:val="both"/>
        <w:rPr>
          <w:sz w:val="24"/>
          <w:szCs w:val="24"/>
        </w:rPr>
      </w:pPr>
    </w:p>
    <w:p w14:paraId="1967E2A8" w14:textId="5E68DDF9" w:rsidR="00025650" w:rsidRPr="00270EEB" w:rsidRDefault="00743D5F" w:rsidP="00E6298B">
      <w:pPr>
        <w:ind w:right="107"/>
        <w:jc w:val="both"/>
        <w:rPr>
          <w:sz w:val="24"/>
          <w:szCs w:val="24"/>
        </w:rPr>
      </w:pPr>
      <w:r>
        <w:rPr>
          <w:sz w:val="24"/>
          <w:szCs w:val="24"/>
        </w:rPr>
        <w:t>Word Count: 2116</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w:t>
            </w:r>
            <w:r w:rsidRPr="001E7B27">
              <w:rPr>
                <w:i/>
                <w:iCs/>
                <w:sz w:val="24"/>
                <w:szCs w:val="24"/>
              </w:rPr>
              <w:t>%: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24D8B5A2" w:rsidR="006C7CA5" w:rsidRDefault="006C7CA5" w:rsidP="00E6298B">
      <w:pPr>
        <w:ind w:right="107"/>
        <w:jc w:val="both"/>
        <w:rPr>
          <w:b/>
          <w:sz w:val="24"/>
          <w:szCs w:val="24"/>
        </w:rPr>
      </w:pPr>
      <w:r w:rsidRPr="00450C83">
        <w:rPr>
          <w:b/>
          <w:sz w:val="24"/>
          <w:szCs w:val="24"/>
        </w:rPr>
        <w:t>ANSWER:</w:t>
      </w:r>
    </w:p>
    <w:p w14:paraId="28BCD3AE" w14:textId="77777777" w:rsidR="00293957" w:rsidRPr="00450C83" w:rsidRDefault="00293957" w:rsidP="00E6298B">
      <w:pPr>
        <w:ind w:right="107"/>
        <w:jc w:val="both"/>
        <w:rPr>
          <w:b/>
          <w:sz w:val="24"/>
          <w:szCs w:val="24"/>
        </w:rPr>
      </w:pPr>
    </w:p>
    <w:p w14:paraId="5D0A74ED" w14:textId="77777777" w:rsidR="000E1668" w:rsidRDefault="000E1668" w:rsidP="000E1668">
      <w:pPr>
        <w:rPr>
          <w:sz w:val="24"/>
          <w:szCs w:val="24"/>
        </w:rPr>
      </w:pPr>
      <w:r w:rsidRPr="00F370B1">
        <w:rPr>
          <w:sz w:val="24"/>
          <w:szCs w:val="24"/>
        </w:rPr>
        <w:t xml:space="preserve">As police officers, dealing with offenders and victims is a huge part of our role. We use the National </w:t>
      </w:r>
      <w:proofErr w:type="gramStart"/>
      <w:r w:rsidRPr="00F370B1">
        <w:rPr>
          <w:sz w:val="24"/>
          <w:szCs w:val="24"/>
        </w:rPr>
        <w:t>Decision Making</w:t>
      </w:r>
      <w:proofErr w:type="gramEnd"/>
      <w:r w:rsidRPr="00F370B1">
        <w:rPr>
          <w:sz w:val="24"/>
          <w:szCs w:val="24"/>
        </w:rPr>
        <w:t xml:space="preserve"> model and the Code of Ethics in order to ensure we take the most appropriate action and make the most appropriate</w:t>
      </w:r>
      <w:r>
        <w:rPr>
          <w:sz w:val="24"/>
          <w:szCs w:val="24"/>
        </w:rPr>
        <w:t xml:space="preserve"> and ethical</w:t>
      </w:r>
      <w:r w:rsidRPr="00F370B1">
        <w:rPr>
          <w:sz w:val="24"/>
          <w:szCs w:val="24"/>
        </w:rPr>
        <w:t xml:space="preserve"> </w:t>
      </w:r>
      <w:r w:rsidRPr="00B07DA7">
        <w:rPr>
          <w:sz w:val="24"/>
          <w:szCs w:val="24"/>
        </w:rPr>
        <w:t xml:space="preserve">decisions </w:t>
      </w:r>
      <w:r w:rsidRPr="00B07DA7">
        <w:rPr>
          <w:sz w:val="24"/>
          <w:szCs w:val="24"/>
          <w:shd w:val="clear" w:color="auto" w:fill="FFFFFF"/>
        </w:rPr>
        <w:t>(Bryant and Bryant, 2020 p.77)</w:t>
      </w:r>
      <w:r w:rsidRPr="00B07DA7">
        <w:rPr>
          <w:sz w:val="24"/>
          <w:szCs w:val="24"/>
        </w:rPr>
        <w:t>.</w:t>
      </w:r>
      <w:r w:rsidRPr="00F370B1">
        <w:rPr>
          <w:sz w:val="24"/>
          <w:szCs w:val="24"/>
        </w:rPr>
        <w:t xml:space="preserve"> In this essay I will discuss a policing incident I attended in which I was heavily involved with both the victim and the offender. </w:t>
      </w:r>
      <w:r>
        <w:rPr>
          <w:sz w:val="24"/>
          <w:szCs w:val="24"/>
        </w:rPr>
        <w:t xml:space="preserve">Throughout this essay </w:t>
      </w:r>
      <w:r w:rsidRPr="00F370B1">
        <w:rPr>
          <w:sz w:val="24"/>
          <w:szCs w:val="24"/>
        </w:rPr>
        <w:t>I will discuss my thought process and use of the NDM throughout the incident and explain how this model led me to my decisions. I will also discuss how using the NDM and considering the Code of Ethics impacted my use of discretion in this situation.</w:t>
      </w:r>
      <w:r>
        <w:rPr>
          <w:sz w:val="24"/>
          <w:szCs w:val="24"/>
        </w:rPr>
        <w:t xml:space="preserve"> As well as this, I will discuss how my decisions led me to achieving best evidence in this incident.</w:t>
      </w:r>
    </w:p>
    <w:p w14:paraId="7534859B" w14:textId="77777777" w:rsidR="000E1668" w:rsidRDefault="000E1668" w:rsidP="000E1668">
      <w:pPr>
        <w:rPr>
          <w:sz w:val="24"/>
          <w:szCs w:val="24"/>
        </w:rPr>
      </w:pPr>
    </w:p>
    <w:p w14:paraId="7AF67F85" w14:textId="77777777" w:rsidR="000E1668" w:rsidRDefault="000E1668" w:rsidP="000E1668">
      <w:pPr>
        <w:rPr>
          <w:sz w:val="24"/>
          <w:szCs w:val="24"/>
        </w:rPr>
      </w:pPr>
      <w:r>
        <w:rPr>
          <w:sz w:val="24"/>
          <w:szCs w:val="24"/>
        </w:rPr>
        <w:t xml:space="preserve">The National Decision Model is made up of 6 key elements. At the heart of the NDM is the Code of Ethics. Every part of the NDM must </w:t>
      </w:r>
      <w:proofErr w:type="gramStart"/>
      <w:r>
        <w:rPr>
          <w:sz w:val="24"/>
          <w:szCs w:val="24"/>
        </w:rPr>
        <w:t>give consideration to</w:t>
      </w:r>
      <w:proofErr w:type="gramEnd"/>
      <w:r>
        <w:rPr>
          <w:sz w:val="24"/>
          <w:szCs w:val="24"/>
        </w:rPr>
        <w:t xml:space="preserve"> the Code of Ethics. The Code of Ethics is central to the professionalisation of the police servi</w:t>
      </w:r>
      <w:r w:rsidRPr="00B07DA7">
        <w:rPr>
          <w:sz w:val="24"/>
          <w:szCs w:val="24"/>
        </w:rPr>
        <w:t xml:space="preserve">ce </w:t>
      </w:r>
      <w:r w:rsidRPr="00B07DA7">
        <w:rPr>
          <w:rStyle w:val="selectable"/>
          <w:sz w:val="24"/>
          <w:szCs w:val="24"/>
          <w:shd w:val="clear" w:color="auto" w:fill="FFFFFF"/>
        </w:rPr>
        <w:t>(Bryant and Bryant, 2020 p73)</w:t>
      </w:r>
      <w:r w:rsidRPr="00B07DA7">
        <w:rPr>
          <w:sz w:val="24"/>
          <w:szCs w:val="24"/>
        </w:rPr>
        <w:t xml:space="preserve">. The </w:t>
      </w:r>
      <w:r>
        <w:rPr>
          <w:sz w:val="24"/>
          <w:szCs w:val="24"/>
        </w:rPr>
        <w:t>remaining 5 elements are:</w:t>
      </w:r>
    </w:p>
    <w:p w14:paraId="5D870707" w14:textId="77777777" w:rsidR="000E1668" w:rsidRDefault="000E1668" w:rsidP="000E1668">
      <w:pPr>
        <w:pStyle w:val="ListParagraph"/>
        <w:numPr>
          <w:ilvl w:val="0"/>
          <w:numId w:val="50"/>
        </w:numPr>
        <w:textAlignment w:val="auto"/>
        <w:rPr>
          <w:sz w:val="24"/>
          <w:szCs w:val="24"/>
        </w:rPr>
      </w:pPr>
      <w:r>
        <w:rPr>
          <w:sz w:val="24"/>
          <w:szCs w:val="24"/>
        </w:rPr>
        <w:t>Gather information and intelligence</w:t>
      </w:r>
    </w:p>
    <w:p w14:paraId="20257F2C" w14:textId="77777777" w:rsidR="000E1668" w:rsidRDefault="000E1668" w:rsidP="000E1668">
      <w:pPr>
        <w:pStyle w:val="ListParagraph"/>
        <w:numPr>
          <w:ilvl w:val="0"/>
          <w:numId w:val="50"/>
        </w:numPr>
        <w:textAlignment w:val="auto"/>
        <w:rPr>
          <w:sz w:val="24"/>
          <w:szCs w:val="24"/>
        </w:rPr>
      </w:pPr>
      <w:r>
        <w:rPr>
          <w:sz w:val="24"/>
          <w:szCs w:val="24"/>
        </w:rPr>
        <w:t>Assess threat and risk and develop a working strategy</w:t>
      </w:r>
    </w:p>
    <w:p w14:paraId="598C767A" w14:textId="77777777" w:rsidR="000E1668" w:rsidRDefault="000E1668" w:rsidP="000E1668">
      <w:pPr>
        <w:pStyle w:val="ListParagraph"/>
        <w:numPr>
          <w:ilvl w:val="0"/>
          <w:numId w:val="50"/>
        </w:numPr>
        <w:textAlignment w:val="auto"/>
        <w:rPr>
          <w:sz w:val="24"/>
          <w:szCs w:val="24"/>
        </w:rPr>
      </w:pPr>
      <w:r>
        <w:rPr>
          <w:sz w:val="24"/>
          <w:szCs w:val="24"/>
        </w:rPr>
        <w:t>Consider Powers and Policy</w:t>
      </w:r>
    </w:p>
    <w:p w14:paraId="7CAA08B3" w14:textId="77777777" w:rsidR="000E1668" w:rsidRDefault="000E1668" w:rsidP="000E1668">
      <w:pPr>
        <w:pStyle w:val="ListParagraph"/>
        <w:numPr>
          <w:ilvl w:val="0"/>
          <w:numId w:val="50"/>
        </w:numPr>
        <w:textAlignment w:val="auto"/>
        <w:rPr>
          <w:sz w:val="24"/>
          <w:szCs w:val="24"/>
        </w:rPr>
      </w:pPr>
      <w:r>
        <w:rPr>
          <w:sz w:val="24"/>
          <w:szCs w:val="24"/>
        </w:rPr>
        <w:t>Identify Options and Contingencies</w:t>
      </w:r>
    </w:p>
    <w:p w14:paraId="221CA7D3" w14:textId="77777777" w:rsidR="000E1668" w:rsidRDefault="000E1668" w:rsidP="000E1668">
      <w:pPr>
        <w:pStyle w:val="ListParagraph"/>
        <w:numPr>
          <w:ilvl w:val="0"/>
          <w:numId w:val="50"/>
        </w:numPr>
        <w:textAlignment w:val="auto"/>
        <w:rPr>
          <w:sz w:val="24"/>
          <w:szCs w:val="24"/>
        </w:rPr>
      </w:pPr>
      <w:proofErr w:type="gramStart"/>
      <w:r>
        <w:rPr>
          <w:sz w:val="24"/>
          <w:szCs w:val="24"/>
        </w:rPr>
        <w:t>Take action</w:t>
      </w:r>
      <w:proofErr w:type="gramEnd"/>
      <w:r>
        <w:rPr>
          <w:sz w:val="24"/>
          <w:szCs w:val="24"/>
        </w:rPr>
        <w:t xml:space="preserve"> and review what happened.</w:t>
      </w:r>
    </w:p>
    <w:p w14:paraId="405F199A" w14:textId="77777777" w:rsidR="000E1668" w:rsidRDefault="000E1668" w:rsidP="000E1668">
      <w:pPr>
        <w:rPr>
          <w:sz w:val="24"/>
          <w:szCs w:val="24"/>
          <w:shd w:val="clear" w:color="auto" w:fill="FFFFFF"/>
        </w:rPr>
      </w:pPr>
      <w:r w:rsidRPr="00B367B5">
        <w:rPr>
          <w:sz w:val="24"/>
          <w:szCs w:val="24"/>
          <w:shd w:val="clear" w:color="auto" w:fill="FFFFFF"/>
        </w:rPr>
        <w:t xml:space="preserve">By going through this cycle, we </w:t>
      </w:r>
      <w:proofErr w:type="gramStart"/>
      <w:r w:rsidRPr="00B367B5">
        <w:rPr>
          <w:sz w:val="24"/>
          <w:szCs w:val="24"/>
          <w:shd w:val="clear" w:color="auto" w:fill="FFFFFF"/>
        </w:rPr>
        <w:t>are able to</w:t>
      </w:r>
      <w:proofErr w:type="gramEnd"/>
      <w:r w:rsidRPr="00B367B5">
        <w:rPr>
          <w:sz w:val="24"/>
          <w:szCs w:val="24"/>
          <w:shd w:val="clear" w:color="auto" w:fill="FFFFFF"/>
        </w:rPr>
        <w:t xml:space="preserve"> rationalise our decision making</w:t>
      </w:r>
      <w:r>
        <w:rPr>
          <w:sz w:val="24"/>
          <w:szCs w:val="24"/>
          <w:shd w:val="clear" w:color="auto" w:fill="FFFFFF"/>
        </w:rPr>
        <w:t xml:space="preserve"> </w:t>
      </w:r>
      <w:r w:rsidRPr="00B367B5">
        <w:rPr>
          <w:sz w:val="24"/>
          <w:szCs w:val="24"/>
          <w:shd w:val="clear" w:color="auto" w:fill="FFFFFF"/>
        </w:rPr>
        <w:t>(National decision model, 2022)</w:t>
      </w:r>
      <w:r>
        <w:rPr>
          <w:sz w:val="24"/>
          <w:szCs w:val="24"/>
          <w:shd w:val="clear" w:color="auto" w:fill="FFFFFF"/>
        </w:rPr>
        <w:t>.</w:t>
      </w:r>
    </w:p>
    <w:p w14:paraId="1B65FB85" w14:textId="77777777" w:rsidR="000E1668" w:rsidRPr="00B367B5" w:rsidRDefault="000E1668" w:rsidP="000E1668">
      <w:pPr>
        <w:rPr>
          <w:sz w:val="24"/>
          <w:szCs w:val="24"/>
          <w:shd w:val="clear" w:color="auto" w:fill="FFFFFF"/>
        </w:rPr>
      </w:pPr>
      <w:r>
        <w:rPr>
          <w:sz w:val="24"/>
          <w:szCs w:val="24"/>
          <w:shd w:val="clear" w:color="auto" w:fill="FFFFFF"/>
        </w:rPr>
        <w:t>T</w:t>
      </w:r>
      <w:r w:rsidRPr="00B367B5">
        <w:rPr>
          <w:sz w:val="24"/>
          <w:szCs w:val="24"/>
          <w:shd w:val="clear" w:color="auto" w:fill="FFFFFF"/>
        </w:rPr>
        <w:t>hroughout this essay I will demonstrate my use of the NDM.</w:t>
      </w:r>
    </w:p>
    <w:p w14:paraId="326ED73D" w14:textId="77777777" w:rsidR="000E1668" w:rsidRDefault="000E1668" w:rsidP="000E1668"/>
    <w:p w14:paraId="6144024B" w14:textId="59F4E268" w:rsidR="000E1668" w:rsidRDefault="000E1668" w:rsidP="000E1668">
      <w:pPr>
        <w:rPr>
          <w:sz w:val="24"/>
          <w:szCs w:val="24"/>
        </w:rPr>
      </w:pPr>
      <w:r w:rsidRPr="002E1C33">
        <w:rPr>
          <w:sz w:val="24"/>
          <w:szCs w:val="24"/>
        </w:rPr>
        <w:t>I attended an incident which was a report of criminal damage caused to the windscreen of a car. When I have arrived at the scene, I have immediately noticed severe damage to the windscreen of a</w:t>
      </w:r>
      <w:r w:rsidR="003658DC">
        <w:rPr>
          <w:sz w:val="24"/>
          <w:szCs w:val="24"/>
        </w:rPr>
        <w:t xml:space="preserve"> white</w:t>
      </w:r>
      <w:r w:rsidRPr="002E1C33">
        <w:rPr>
          <w:sz w:val="24"/>
          <w:szCs w:val="24"/>
        </w:rPr>
        <w:t xml:space="preserve"> </w:t>
      </w:r>
      <w:r w:rsidR="003658DC">
        <w:rPr>
          <w:sz w:val="24"/>
          <w:szCs w:val="24"/>
        </w:rPr>
        <w:t>Ford F</w:t>
      </w:r>
      <w:r w:rsidRPr="002E1C33">
        <w:rPr>
          <w:sz w:val="24"/>
          <w:szCs w:val="24"/>
        </w:rPr>
        <w:t xml:space="preserve">iesta. I was greeted by the victim and her friend in the </w:t>
      </w:r>
      <w:proofErr w:type="gramStart"/>
      <w:r w:rsidRPr="002E1C33">
        <w:rPr>
          <w:sz w:val="24"/>
          <w:szCs w:val="24"/>
        </w:rPr>
        <w:t>street</w:t>
      </w:r>
      <w:proofErr w:type="gramEnd"/>
      <w:r w:rsidRPr="002E1C33">
        <w:rPr>
          <w:sz w:val="24"/>
          <w:szCs w:val="24"/>
        </w:rPr>
        <w:t xml:space="preserve"> and they informed me that they believed the perpetrator was the victim’s </w:t>
      </w:r>
      <w:proofErr w:type="spellStart"/>
      <w:r w:rsidRPr="002E1C33">
        <w:rPr>
          <w:sz w:val="24"/>
          <w:szCs w:val="24"/>
        </w:rPr>
        <w:t>ex partner</w:t>
      </w:r>
      <w:proofErr w:type="spellEnd"/>
      <w:r w:rsidRPr="002E1C33">
        <w:rPr>
          <w:sz w:val="24"/>
          <w:szCs w:val="24"/>
        </w:rPr>
        <w:t xml:space="preserve">. This immediately set off alarm bells for me, and made me question if he was willing to cause this </w:t>
      </w:r>
      <w:r w:rsidRPr="002E1C33">
        <w:rPr>
          <w:sz w:val="24"/>
          <w:szCs w:val="24"/>
        </w:rPr>
        <w:lastRenderedPageBreak/>
        <w:t xml:space="preserve">damage, what else would he be willing to do? At this point I was immediately going through the National Decision Model in my head and assessing the risk based on the information I had gathered so far. I knew I needed further information before I could consider any options so gathered more information from the victim. </w:t>
      </w:r>
      <w:r>
        <w:rPr>
          <w:sz w:val="24"/>
          <w:szCs w:val="24"/>
        </w:rPr>
        <w:t xml:space="preserve">We as police officers often work with very limited information, but I knew </w:t>
      </w:r>
      <w:proofErr w:type="gramStart"/>
      <w:r>
        <w:rPr>
          <w:sz w:val="24"/>
          <w:szCs w:val="24"/>
        </w:rPr>
        <w:t>in order to</w:t>
      </w:r>
      <w:proofErr w:type="gramEnd"/>
      <w:r>
        <w:rPr>
          <w:sz w:val="24"/>
          <w:szCs w:val="24"/>
        </w:rPr>
        <w:t xml:space="preserve"> use the NDM most effectively, I needed to gather further information and intelligence in order to complete a more accurate risk assessment. This demonstrates how naturally step 1 and 2 of the NDM are used in policing. As Balogun, Pye and Hodgkinson state, we must deal with constraints of information processing limitations, but they also highlight that more accurate and objective data doesn’t always improve decision making, and we must understand social contexts along with our information to make the most effective decisions (Balogun, Pye and Hodgkinson, 2009).</w:t>
      </w:r>
    </w:p>
    <w:p w14:paraId="0918EDDC" w14:textId="77777777" w:rsidR="000E1668" w:rsidRDefault="000E1668" w:rsidP="000E1668">
      <w:pPr>
        <w:rPr>
          <w:sz w:val="24"/>
          <w:szCs w:val="24"/>
        </w:rPr>
      </w:pPr>
    </w:p>
    <w:p w14:paraId="1C69D901" w14:textId="77777777" w:rsidR="000E1668" w:rsidRDefault="000E1668" w:rsidP="000E1668">
      <w:pPr>
        <w:rPr>
          <w:sz w:val="24"/>
          <w:szCs w:val="24"/>
        </w:rPr>
      </w:pPr>
      <w:r>
        <w:rPr>
          <w:sz w:val="24"/>
          <w:szCs w:val="24"/>
        </w:rPr>
        <w:t xml:space="preserve">As I previously mentioned, I recognised I needed further information </w:t>
      </w:r>
      <w:proofErr w:type="gramStart"/>
      <w:r>
        <w:rPr>
          <w:sz w:val="24"/>
          <w:szCs w:val="24"/>
        </w:rPr>
        <w:t>in order to</w:t>
      </w:r>
      <w:proofErr w:type="gramEnd"/>
      <w:r>
        <w:rPr>
          <w:sz w:val="24"/>
          <w:szCs w:val="24"/>
        </w:rPr>
        <w:t xml:space="preserve"> make any decisions. The victim</w:t>
      </w:r>
      <w:r w:rsidRPr="002E1C33">
        <w:rPr>
          <w:sz w:val="24"/>
          <w:szCs w:val="24"/>
        </w:rPr>
        <w:t xml:space="preserve"> stated she had CCTV footage which captured the incident. On reviewing the CCTV, I could clearly see 4 males standing outside her address with a dog. One of the males then climbed onto the bonnet of the victim’s car and began jumping on and kicking the windscreen, causing the damage to it. He and the 3 other males then quickly ran away along with their dog. The CCTV showed the actions clearly however it was not clear enough to identify faces, particularly with </w:t>
      </w:r>
      <w:proofErr w:type="gramStart"/>
      <w:r w:rsidRPr="002E1C33">
        <w:rPr>
          <w:sz w:val="24"/>
          <w:szCs w:val="24"/>
        </w:rPr>
        <w:t>all of</w:t>
      </w:r>
      <w:proofErr w:type="gramEnd"/>
      <w:r w:rsidRPr="002E1C33">
        <w:rPr>
          <w:sz w:val="24"/>
          <w:szCs w:val="24"/>
        </w:rPr>
        <w:t xml:space="preserve"> the males wearing their hoods up. I realised this </w:t>
      </w:r>
      <w:r>
        <w:rPr>
          <w:sz w:val="24"/>
          <w:szCs w:val="24"/>
        </w:rPr>
        <w:t xml:space="preserve">alone </w:t>
      </w:r>
      <w:r w:rsidRPr="002E1C33">
        <w:rPr>
          <w:sz w:val="24"/>
          <w:szCs w:val="24"/>
        </w:rPr>
        <w:t>would not be enough to lead to a suspect as it was not clear who was in the video.</w:t>
      </w:r>
      <w:r>
        <w:rPr>
          <w:sz w:val="24"/>
          <w:szCs w:val="24"/>
        </w:rPr>
        <w:t xml:space="preserve"> At this point I was considering powers, </w:t>
      </w:r>
      <w:proofErr w:type="gramStart"/>
      <w:r>
        <w:rPr>
          <w:sz w:val="24"/>
          <w:szCs w:val="24"/>
        </w:rPr>
        <w:t>policy</w:t>
      </w:r>
      <w:proofErr w:type="gramEnd"/>
      <w:r>
        <w:rPr>
          <w:sz w:val="24"/>
          <w:szCs w:val="24"/>
        </w:rPr>
        <w:t xml:space="preserve"> and what options I had available to me, but again recognised I needed further information. The NDM is a cycle that can be used continuously while dealing with live scenarios. I find it beneficial as I can build upon it as a situation progresses and go through the cycle as many times as the situation requires.</w:t>
      </w:r>
    </w:p>
    <w:p w14:paraId="23B6CB2A" w14:textId="77777777" w:rsidR="000E1668" w:rsidRDefault="000E1668" w:rsidP="000E1668">
      <w:pPr>
        <w:rPr>
          <w:sz w:val="24"/>
          <w:szCs w:val="24"/>
        </w:rPr>
      </w:pPr>
    </w:p>
    <w:p w14:paraId="369CCEE5" w14:textId="77777777" w:rsidR="000E1668" w:rsidRDefault="000E1668" w:rsidP="000E1668">
      <w:pPr>
        <w:rPr>
          <w:sz w:val="24"/>
          <w:szCs w:val="24"/>
        </w:rPr>
      </w:pPr>
      <w:r w:rsidRPr="002E1C33">
        <w:rPr>
          <w:sz w:val="24"/>
          <w:szCs w:val="24"/>
        </w:rPr>
        <w:t xml:space="preserve"> The victim said she was certain it was her </w:t>
      </w:r>
      <w:proofErr w:type="spellStart"/>
      <w:proofErr w:type="gramStart"/>
      <w:r w:rsidRPr="002E1C33">
        <w:rPr>
          <w:sz w:val="24"/>
          <w:szCs w:val="24"/>
        </w:rPr>
        <w:t>ex partner</w:t>
      </w:r>
      <w:proofErr w:type="spellEnd"/>
      <w:proofErr w:type="gramEnd"/>
      <w:r w:rsidRPr="002E1C33">
        <w:rPr>
          <w:sz w:val="24"/>
          <w:szCs w:val="24"/>
        </w:rPr>
        <w:t xml:space="preserve"> who was responsible for this</w:t>
      </w:r>
      <w:r>
        <w:rPr>
          <w:sz w:val="24"/>
          <w:szCs w:val="24"/>
        </w:rPr>
        <w:t xml:space="preserve"> damage</w:t>
      </w:r>
      <w:r w:rsidRPr="002E1C33">
        <w:rPr>
          <w:sz w:val="24"/>
          <w:szCs w:val="24"/>
        </w:rPr>
        <w:t xml:space="preserve">. I asked her if there was a reason that made her so sure it was him. She then disclosed that her </w:t>
      </w:r>
      <w:proofErr w:type="spellStart"/>
      <w:proofErr w:type="gramStart"/>
      <w:r w:rsidRPr="002E1C33">
        <w:rPr>
          <w:sz w:val="24"/>
          <w:szCs w:val="24"/>
        </w:rPr>
        <w:t>ex partner</w:t>
      </w:r>
      <w:proofErr w:type="spellEnd"/>
      <w:proofErr w:type="gramEnd"/>
      <w:r w:rsidRPr="002E1C33">
        <w:rPr>
          <w:sz w:val="24"/>
          <w:szCs w:val="24"/>
        </w:rPr>
        <w:t xml:space="preserve"> had been making threats towards her via phone call saying he would cause damage to her vehicle. This further information gave me reason to suspect that this person may be responsible for the damage. The victim also stated that she had rang this male after the incident and he had admitted over the phone that he had in fact caused the damage and threatened that he would come back and cause further damage. He also sent voice notes to the victim making threats to return, which she played for myself and my colleague to hear.</w:t>
      </w:r>
    </w:p>
    <w:p w14:paraId="38B9E95B" w14:textId="77777777" w:rsidR="000E1668" w:rsidRDefault="000E1668" w:rsidP="000E1668">
      <w:pPr>
        <w:rPr>
          <w:sz w:val="24"/>
          <w:szCs w:val="24"/>
        </w:rPr>
      </w:pPr>
    </w:p>
    <w:p w14:paraId="4F3A0A72" w14:textId="77777777" w:rsidR="000E1668" w:rsidRPr="003658DC" w:rsidRDefault="000E1668" w:rsidP="000E1668">
      <w:pPr>
        <w:rPr>
          <w:sz w:val="24"/>
          <w:szCs w:val="24"/>
        </w:rPr>
      </w:pPr>
      <w:r w:rsidRPr="002E1C33">
        <w:rPr>
          <w:sz w:val="24"/>
          <w:szCs w:val="24"/>
        </w:rPr>
        <w:t xml:space="preserve"> The victim stated she was afraid this threat would be carried out and said she feared her </w:t>
      </w:r>
      <w:proofErr w:type="spellStart"/>
      <w:proofErr w:type="gramStart"/>
      <w:r w:rsidRPr="002E1C33">
        <w:rPr>
          <w:sz w:val="24"/>
          <w:szCs w:val="24"/>
        </w:rPr>
        <w:t>ex partner</w:t>
      </w:r>
      <w:proofErr w:type="spellEnd"/>
      <w:proofErr w:type="gramEnd"/>
      <w:r w:rsidRPr="002E1C33">
        <w:rPr>
          <w:sz w:val="24"/>
          <w:szCs w:val="24"/>
        </w:rPr>
        <w:t xml:space="preserve"> as he was a dangerous person. She said he had been in trouble with police many times in the past and has an extensive criminal background. She said she feared him as she knew what he was capable of. At </w:t>
      </w:r>
      <w:r w:rsidRPr="0063208B">
        <w:rPr>
          <w:sz w:val="24"/>
          <w:szCs w:val="24"/>
        </w:rPr>
        <w:t xml:space="preserve">this point I recognised that we had the offence of criminal damage under Section 1 (1) of the Criminal </w:t>
      </w:r>
      <w:r w:rsidRPr="003658DC">
        <w:rPr>
          <w:sz w:val="24"/>
          <w:szCs w:val="24"/>
        </w:rPr>
        <w:t xml:space="preserve">Damage Act 1971 </w:t>
      </w:r>
      <w:r w:rsidRPr="003658DC">
        <w:rPr>
          <w:sz w:val="24"/>
          <w:szCs w:val="24"/>
          <w:shd w:val="clear" w:color="auto" w:fill="FFFFFF"/>
        </w:rPr>
        <w:t>(Bryant and Bryant, 2020 p.514)</w:t>
      </w:r>
      <w:r w:rsidRPr="003658DC">
        <w:rPr>
          <w:sz w:val="24"/>
          <w:szCs w:val="24"/>
        </w:rPr>
        <w:t xml:space="preserve">, as well as the further offence of Threats to cause criminal damage under Section 2 Of the Criminal Damage Act 1971 due to the fact the victim feared these threats would be carried out </w:t>
      </w:r>
      <w:r w:rsidRPr="003658DC">
        <w:rPr>
          <w:sz w:val="24"/>
          <w:szCs w:val="24"/>
          <w:shd w:val="clear" w:color="auto" w:fill="FFFFFF"/>
        </w:rPr>
        <w:t>(Bryant and Bryant, 2020 p.516)</w:t>
      </w:r>
      <w:r w:rsidRPr="003658DC">
        <w:rPr>
          <w:sz w:val="24"/>
          <w:szCs w:val="24"/>
        </w:rPr>
        <w:t xml:space="preserve">. I continued my thought process through the NDM and considered my powers of arrest and knew I had power to arrest this male under Section 24(2) of PACE 1984 </w:t>
      </w:r>
      <w:r w:rsidRPr="003658DC">
        <w:rPr>
          <w:sz w:val="24"/>
          <w:szCs w:val="24"/>
          <w:shd w:val="clear" w:color="auto" w:fill="FFFFFF"/>
        </w:rPr>
        <w:t>(Bryant and Bryant, 2020 p.203)</w:t>
      </w:r>
      <w:r w:rsidRPr="003658DC">
        <w:rPr>
          <w:sz w:val="24"/>
          <w:szCs w:val="24"/>
        </w:rPr>
        <w:t xml:space="preserve">. </w:t>
      </w:r>
    </w:p>
    <w:p w14:paraId="00AF8EB6" w14:textId="77777777" w:rsidR="000E1668" w:rsidRDefault="000E1668" w:rsidP="000E1668">
      <w:pPr>
        <w:rPr>
          <w:sz w:val="24"/>
          <w:szCs w:val="24"/>
        </w:rPr>
      </w:pPr>
    </w:p>
    <w:p w14:paraId="6A0280AE" w14:textId="77777777" w:rsidR="000E1668" w:rsidRPr="00293957" w:rsidRDefault="000E1668" w:rsidP="000E1668">
      <w:pPr>
        <w:rPr>
          <w:sz w:val="24"/>
          <w:szCs w:val="24"/>
        </w:rPr>
      </w:pPr>
      <w:r w:rsidRPr="0063208B">
        <w:rPr>
          <w:sz w:val="24"/>
          <w:szCs w:val="24"/>
        </w:rPr>
        <w:t>I</w:t>
      </w:r>
      <w:r w:rsidRPr="002E1C33">
        <w:rPr>
          <w:sz w:val="24"/>
          <w:szCs w:val="24"/>
        </w:rPr>
        <w:t xml:space="preserve"> considered my alternative options that were available to me. I considered my use of discretion, and immediately ruled out words of advice given </w:t>
      </w:r>
      <w:r>
        <w:rPr>
          <w:sz w:val="24"/>
          <w:szCs w:val="24"/>
        </w:rPr>
        <w:t>the level of</w:t>
      </w:r>
      <w:r w:rsidRPr="002E1C33">
        <w:rPr>
          <w:sz w:val="24"/>
          <w:szCs w:val="24"/>
        </w:rPr>
        <w:t xml:space="preserve"> offence</w:t>
      </w:r>
      <w:r>
        <w:rPr>
          <w:sz w:val="24"/>
          <w:szCs w:val="24"/>
        </w:rPr>
        <w:t xml:space="preserve"> that</w:t>
      </w:r>
      <w:r w:rsidRPr="002E1C33">
        <w:rPr>
          <w:sz w:val="24"/>
          <w:szCs w:val="24"/>
        </w:rPr>
        <w:t xml:space="preserve"> had been committed. I then considered restorative justice.</w:t>
      </w:r>
      <w:r>
        <w:rPr>
          <w:sz w:val="24"/>
          <w:szCs w:val="24"/>
        </w:rPr>
        <w:t xml:space="preserve"> RJ is a very effective method of dealing with low level crimes and often leads to victim satisfaction as they feel they have </w:t>
      </w:r>
      <w:r>
        <w:rPr>
          <w:sz w:val="24"/>
          <w:szCs w:val="24"/>
        </w:rPr>
        <w:lastRenderedPageBreak/>
        <w:t xml:space="preserve">had justice without the inconvenience of having to </w:t>
      </w:r>
      <w:r w:rsidRPr="003658DC">
        <w:rPr>
          <w:sz w:val="24"/>
          <w:szCs w:val="24"/>
        </w:rPr>
        <w:t xml:space="preserve">attend court </w:t>
      </w:r>
      <w:r w:rsidRPr="003658DC">
        <w:rPr>
          <w:sz w:val="24"/>
          <w:szCs w:val="24"/>
          <w:shd w:val="clear" w:color="auto" w:fill="FFFFFF"/>
        </w:rPr>
        <w:t>(Yeager and Chappelle, 2021)</w:t>
      </w:r>
      <w:r w:rsidRPr="003658DC">
        <w:rPr>
          <w:sz w:val="24"/>
          <w:szCs w:val="24"/>
        </w:rPr>
        <w:t>.</w:t>
      </w:r>
      <w:r w:rsidRPr="002E1C33">
        <w:rPr>
          <w:sz w:val="24"/>
          <w:szCs w:val="24"/>
        </w:rPr>
        <w:t xml:space="preserve"> I immediately ruled this out for two reasons, firstly due to the domestic element of the damage as they were ex partners, </w:t>
      </w:r>
      <w:proofErr w:type="gramStart"/>
      <w:r w:rsidRPr="002E1C33">
        <w:rPr>
          <w:sz w:val="24"/>
          <w:szCs w:val="24"/>
        </w:rPr>
        <w:t>and also</w:t>
      </w:r>
      <w:proofErr w:type="gramEnd"/>
      <w:r w:rsidRPr="002E1C33">
        <w:rPr>
          <w:sz w:val="24"/>
          <w:szCs w:val="24"/>
        </w:rPr>
        <w:t xml:space="preserve"> due to the fact this male is not eligible as he has an extensive criminal past and RJ has been used </w:t>
      </w:r>
      <w:r>
        <w:rPr>
          <w:sz w:val="24"/>
          <w:szCs w:val="24"/>
        </w:rPr>
        <w:t xml:space="preserve">with him </w:t>
      </w:r>
      <w:r w:rsidRPr="002E1C33">
        <w:rPr>
          <w:sz w:val="24"/>
          <w:szCs w:val="24"/>
        </w:rPr>
        <w:t>before</w:t>
      </w:r>
      <w:r>
        <w:rPr>
          <w:sz w:val="24"/>
          <w:szCs w:val="24"/>
        </w:rPr>
        <w:t>.</w:t>
      </w:r>
      <w:r w:rsidRPr="002E1C33">
        <w:rPr>
          <w:sz w:val="24"/>
          <w:szCs w:val="24"/>
        </w:rPr>
        <w:t xml:space="preserve"> I then considered bringing the male in for a voluntary interview, but again ruled this out for several reasons. </w:t>
      </w:r>
      <w:proofErr w:type="gramStart"/>
      <w:r w:rsidRPr="002E1C33">
        <w:rPr>
          <w:sz w:val="24"/>
          <w:szCs w:val="24"/>
        </w:rPr>
        <w:t>Firstly</w:t>
      </w:r>
      <w:proofErr w:type="gramEnd"/>
      <w:r w:rsidRPr="002E1C33">
        <w:rPr>
          <w:sz w:val="24"/>
          <w:szCs w:val="24"/>
        </w:rPr>
        <w:t xml:space="preserve"> due to the fact the female was very scared of this male and was afraid he would return to the address</w:t>
      </w:r>
      <w:r>
        <w:rPr>
          <w:sz w:val="24"/>
          <w:szCs w:val="24"/>
        </w:rPr>
        <w:t xml:space="preserve"> imminently</w:t>
      </w:r>
      <w:r w:rsidRPr="002E1C33">
        <w:rPr>
          <w:sz w:val="24"/>
          <w:szCs w:val="24"/>
        </w:rPr>
        <w:t xml:space="preserve">. Given the threats made, </w:t>
      </w:r>
      <w:r>
        <w:rPr>
          <w:sz w:val="24"/>
          <w:szCs w:val="24"/>
        </w:rPr>
        <w:t xml:space="preserve">I conducted a risk assessment as part of my NDM cycle and </w:t>
      </w:r>
      <w:r w:rsidRPr="002E1C33">
        <w:rPr>
          <w:sz w:val="24"/>
          <w:szCs w:val="24"/>
        </w:rPr>
        <w:t xml:space="preserve">I also believed it was very credible that he may return and cause further damage if he was not arrested that night. As well as this, upon doing a </w:t>
      </w:r>
      <w:r>
        <w:rPr>
          <w:sz w:val="24"/>
          <w:szCs w:val="24"/>
        </w:rPr>
        <w:t xml:space="preserve">PNC </w:t>
      </w:r>
      <w:r w:rsidRPr="002E1C33">
        <w:rPr>
          <w:sz w:val="24"/>
          <w:szCs w:val="24"/>
        </w:rPr>
        <w:t xml:space="preserve">person search, this male was wanted on recall to prison. After considering </w:t>
      </w:r>
      <w:proofErr w:type="gramStart"/>
      <w:r w:rsidRPr="002E1C33">
        <w:rPr>
          <w:sz w:val="24"/>
          <w:szCs w:val="24"/>
        </w:rPr>
        <w:t>all of</w:t>
      </w:r>
      <w:proofErr w:type="gramEnd"/>
      <w:r w:rsidRPr="002E1C33">
        <w:rPr>
          <w:sz w:val="24"/>
          <w:szCs w:val="24"/>
        </w:rPr>
        <w:t xml:space="preserve"> these elements, it was not a difficult decision to make that this male needed to be arrested as soon as possible. I needed to ensure that the victim was safe and felt secure in her own home. Throughout my time with the victim, I had to ensure I was considering the code of ethics. I did this by treating the victim fairly and with respect, as I would any other person, but paying particular attention to her </w:t>
      </w:r>
      <w:r w:rsidRPr="00293957">
        <w:rPr>
          <w:sz w:val="24"/>
          <w:szCs w:val="24"/>
        </w:rPr>
        <w:t xml:space="preserve">needs and fears. I ensured I explained everything to her in the most open and transparent </w:t>
      </w:r>
      <w:proofErr w:type="gramStart"/>
      <w:r w:rsidRPr="00293957">
        <w:rPr>
          <w:sz w:val="24"/>
          <w:szCs w:val="24"/>
        </w:rPr>
        <w:t>way, and</w:t>
      </w:r>
      <w:proofErr w:type="gramEnd"/>
      <w:r w:rsidRPr="00293957">
        <w:rPr>
          <w:sz w:val="24"/>
          <w:szCs w:val="24"/>
        </w:rPr>
        <w:t xml:space="preserve"> answered all of her questions honestly. I ensured I </w:t>
      </w:r>
      <w:proofErr w:type="gramStart"/>
      <w:r w:rsidRPr="00293957">
        <w:rPr>
          <w:sz w:val="24"/>
          <w:szCs w:val="24"/>
        </w:rPr>
        <w:t>acted with professionalism at all times</w:t>
      </w:r>
      <w:proofErr w:type="gramEnd"/>
      <w:r w:rsidRPr="00293957">
        <w:rPr>
          <w:sz w:val="24"/>
          <w:szCs w:val="24"/>
        </w:rPr>
        <w:t xml:space="preserve"> </w:t>
      </w:r>
      <w:r w:rsidRPr="00293957">
        <w:rPr>
          <w:sz w:val="24"/>
          <w:szCs w:val="24"/>
          <w:shd w:val="clear" w:color="auto" w:fill="FFFFFF"/>
        </w:rPr>
        <w:t>(College of Policing, 2014)</w:t>
      </w:r>
      <w:r w:rsidRPr="00293957">
        <w:rPr>
          <w:sz w:val="24"/>
          <w:szCs w:val="24"/>
        </w:rPr>
        <w:t>.</w:t>
      </w:r>
    </w:p>
    <w:p w14:paraId="7D0F85A0" w14:textId="77777777" w:rsidR="000E1668" w:rsidRPr="002E1C33" w:rsidRDefault="000E1668" w:rsidP="000E1668">
      <w:pPr>
        <w:rPr>
          <w:sz w:val="24"/>
          <w:szCs w:val="24"/>
        </w:rPr>
      </w:pPr>
    </w:p>
    <w:p w14:paraId="57863E70" w14:textId="77777777" w:rsidR="000E1668" w:rsidRPr="002E1C33" w:rsidRDefault="000E1668" w:rsidP="000E1668">
      <w:pPr>
        <w:rPr>
          <w:sz w:val="24"/>
          <w:szCs w:val="24"/>
        </w:rPr>
      </w:pPr>
      <w:r w:rsidRPr="002E1C33">
        <w:rPr>
          <w:sz w:val="24"/>
          <w:szCs w:val="24"/>
        </w:rPr>
        <w:t xml:space="preserve">The next thing I needed to consider was how to achieve best evidence. The victim was very angry that this had happened to </w:t>
      </w:r>
      <w:proofErr w:type="gramStart"/>
      <w:r w:rsidRPr="002E1C33">
        <w:rPr>
          <w:sz w:val="24"/>
          <w:szCs w:val="24"/>
        </w:rPr>
        <w:t>her</w:t>
      </w:r>
      <w:proofErr w:type="gramEnd"/>
      <w:r w:rsidRPr="002E1C33">
        <w:rPr>
          <w:sz w:val="24"/>
          <w:szCs w:val="24"/>
        </w:rPr>
        <w:t xml:space="preserve"> but she wanted justice and said she was happy to provide a statement and attend court, as was her friend who also witnessed the incident. I decided the best option would be to take statements then and there while the incident was still fresh in their memory, and they could provide the most detail. Myself and my colleague took statements from both parties. We also took a copy of the </w:t>
      </w:r>
      <w:proofErr w:type="gramStart"/>
      <w:r w:rsidRPr="002E1C33">
        <w:rPr>
          <w:sz w:val="24"/>
          <w:szCs w:val="24"/>
        </w:rPr>
        <w:t>CCTV, and</w:t>
      </w:r>
      <w:proofErr w:type="gramEnd"/>
      <w:r w:rsidRPr="002E1C33">
        <w:rPr>
          <w:sz w:val="24"/>
          <w:szCs w:val="24"/>
        </w:rPr>
        <w:t xml:space="preserve"> took copies of the voice notes sent to the victim by the suspect which captured him threatening to return to the address. The CCTV did not show faces but did show clothing, so I decided we needed to apprehend this suspect as quickly as possible with the hope he would still be wearing the same clothing. I knew if we could arrest him in the same clothing it would help prove it was him who could be seen in the CCTV and there could be a </w:t>
      </w:r>
      <w:proofErr w:type="gramStart"/>
      <w:r w:rsidRPr="002E1C33">
        <w:rPr>
          <w:sz w:val="24"/>
          <w:szCs w:val="24"/>
        </w:rPr>
        <w:t>chance</w:t>
      </w:r>
      <w:proofErr w:type="gramEnd"/>
      <w:r w:rsidRPr="002E1C33">
        <w:rPr>
          <w:sz w:val="24"/>
          <w:szCs w:val="24"/>
        </w:rPr>
        <w:t xml:space="preserve"> we would find glass from the windscreen on his clothing. </w:t>
      </w:r>
    </w:p>
    <w:p w14:paraId="54163D81" w14:textId="77777777" w:rsidR="000E1668" w:rsidRPr="002E1C33" w:rsidRDefault="000E1668" w:rsidP="000E1668">
      <w:pPr>
        <w:rPr>
          <w:sz w:val="24"/>
          <w:szCs w:val="24"/>
        </w:rPr>
      </w:pPr>
    </w:p>
    <w:p w14:paraId="74427080" w14:textId="77777777" w:rsidR="000E1668" w:rsidRPr="002E1C33" w:rsidRDefault="000E1668" w:rsidP="000E1668">
      <w:pPr>
        <w:rPr>
          <w:sz w:val="24"/>
          <w:szCs w:val="24"/>
        </w:rPr>
      </w:pPr>
      <w:r w:rsidRPr="002E1C33">
        <w:rPr>
          <w:sz w:val="24"/>
          <w:szCs w:val="24"/>
        </w:rPr>
        <w:t xml:space="preserve">Myself and my colleague attended the male’s address along with 2 other colleagues and surrounded the property to ensure he could not escape. This was due to information and intelligence suggesting he had done this in the past, so we ensured our decision making covered this. This decision proved successful as the suspect did in fact attempt to escape through the back of the house. We used the NDM throughout this arrest, constantly risk assessing based on information available to us. We were informed that he was known to be a very violent </w:t>
      </w:r>
      <w:proofErr w:type="gramStart"/>
      <w:r w:rsidRPr="002E1C33">
        <w:rPr>
          <w:sz w:val="24"/>
          <w:szCs w:val="24"/>
        </w:rPr>
        <w:t>offender</w:t>
      </w:r>
      <w:proofErr w:type="gramEnd"/>
      <w:r w:rsidRPr="002E1C33">
        <w:rPr>
          <w:sz w:val="24"/>
          <w:szCs w:val="24"/>
        </w:rPr>
        <w:t xml:space="preserve"> and this was factored into our risk assessment. When he was seen to be fleeing the rear of the house, my colleagues used verbal communication at first to bring him under control. This did not </w:t>
      </w:r>
      <w:proofErr w:type="gramStart"/>
      <w:r w:rsidRPr="002E1C33">
        <w:rPr>
          <w:sz w:val="24"/>
          <w:szCs w:val="24"/>
        </w:rPr>
        <w:t>work</w:t>
      </w:r>
      <w:proofErr w:type="gramEnd"/>
      <w:r w:rsidRPr="002E1C33">
        <w:rPr>
          <w:sz w:val="24"/>
          <w:szCs w:val="24"/>
        </w:rPr>
        <w:t xml:space="preserve"> and he began running at one of the officers, so the taser officer present drew his taser and red dotted the suspect. This decision was </w:t>
      </w:r>
      <w:proofErr w:type="gramStart"/>
      <w:r w:rsidRPr="002E1C33">
        <w:rPr>
          <w:sz w:val="24"/>
          <w:szCs w:val="24"/>
        </w:rPr>
        <w:t>successful</w:t>
      </w:r>
      <w:proofErr w:type="gramEnd"/>
      <w:r w:rsidRPr="002E1C33">
        <w:rPr>
          <w:sz w:val="24"/>
          <w:szCs w:val="24"/>
        </w:rPr>
        <w:t xml:space="preserve"> and the suspect complied. He was apprehended and arrested on suspicion of criminal damage and conveyed to custody. I also had to consider the Code of ethics throughout this incident, just as I did with the victim. I had to ensure I treated the suspect fairly and with respect, while remaining objective and not becoming biased to the situation. We also had to consider that our use of force was proportionate to the circumstances. </w:t>
      </w:r>
    </w:p>
    <w:p w14:paraId="33E2DB42" w14:textId="77777777" w:rsidR="000E1668" w:rsidRPr="002E1C33" w:rsidRDefault="000E1668" w:rsidP="000E1668">
      <w:pPr>
        <w:rPr>
          <w:sz w:val="24"/>
          <w:szCs w:val="24"/>
        </w:rPr>
      </w:pPr>
    </w:p>
    <w:p w14:paraId="21023717" w14:textId="77777777" w:rsidR="000E1668" w:rsidRPr="002E1C33" w:rsidRDefault="000E1668" w:rsidP="000E1668">
      <w:pPr>
        <w:rPr>
          <w:sz w:val="24"/>
          <w:szCs w:val="24"/>
        </w:rPr>
      </w:pPr>
      <w:r w:rsidRPr="002E1C33">
        <w:rPr>
          <w:sz w:val="24"/>
          <w:szCs w:val="24"/>
        </w:rPr>
        <w:t xml:space="preserve">On reflection, it may have been better to go and arrest the suspect immediately to reduce the chance of him destroying evidence, and then come back after this to take statements. The statements taken were lengthy and took some time to complete, which on reflection </w:t>
      </w:r>
      <w:r w:rsidRPr="002E1C33">
        <w:rPr>
          <w:sz w:val="24"/>
          <w:szCs w:val="24"/>
        </w:rPr>
        <w:lastRenderedPageBreak/>
        <w:t xml:space="preserve">gave the suspect ample time to change his clothing. If I were to deal with a similar incident again, I would certainly consider doing it in this order instead. Despite my reflection leading me to potentially change this action in future, I still believe that this achieved best evidence for this incident. </w:t>
      </w:r>
    </w:p>
    <w:p w14:paraId="6D08251A" w14:textId="77777777" w:rsidR="000E1668" w:rsidRDefault="000E1668" w:rsidP="000E1668">
      <w:pPr>
        <w:rPr>
          <w:sz w:val="24"/>
          <w:szCs w:val="24"/>
        </w:rPr>
      </w:pPr>
    </w:p>
    <w:p w14:paraId="6C8435AD" w14:textId="3DDDB843" w:rsidR="000E1668" w:rsidRDefault="000E1668" w:rsidP="000E1668">
      <w:pPr>
        <w:rPr>
          <w:sz w:val="24"/>
          <w:szCs w:val="24"/>
        </w:rPr>
      </w:pPr>
      <w:r>
        <w:rPr>
          <w:sz w:val="24"/>
          <w:szCs w:val="24"/>
        </w:rPr>
        <w:t xml:space="preserve">In conclusion, I would say that the National Decision Model and the Code of Ethics played a significant role in my use of discretion, or more accurately my decision not to use my discretion in this incident. By using the NDM it was clear to me that the circumstances of this incident meant that it had to be dealt with as firmly as possible. As previously mentioned, upon reflection there are some elements I would change, however </w:t>
      </w:r>
      <w:proofErr w:type="gramStart"/>
      <w:r>
        <w:rPr>
          <w:sz w:val="24"/>
          <w:szCs w:val="24"/>
        </w:rPr>
        <w:t>on the whole</w:t>
      </w:r>
      <w:proofErr w:type="gramEnd"/>
      <w:r>
        <w:rPr>
          <w:sz w:val="24"/>
          <w:szCs w:val="24"/>
        </w:rPr>
        <w:t xml:space="preserve"> the NDM and Code of Ethics allowed me to make an informed and appropriate decision on how to handle this situation and I would take the same action going forward. I would not use my discretion to handle this any differently if I was to do this again.</w:t>
      </w:r>
    </w:p>
    <w:p w14:paraId="7DF2BC2D" w14:textId="642A0262" w:rsidR="000E1668" w:rsidRDefault="000E1668" w:rsidP="000E1668">
      <w:pPr>
        <w:rPr>
          <w:sz w:val="24"/>
          <w:szCs w:val="24"/>
        </w:rPr>
      </w:pPr>
    </w:p>
    <w:p w14:paraId="3AAA4324" w14:textId="247B2F77" w:rsidR="000E1668" w:rsidRDefault="000E1668" w:rsidP="000E1668">
      <w:pPr>
        <w:rPr>
          <w:sz w:val="24"/>
          <w:szCs w:val="24"/>
        </w:rPr>
      </w:pPr>
      <w:r>
        <w:rPr>
          <w:sz w:val="24"/>
          <w:szCs w:val="24"/>
        </w:rPr>
        <w:t>Word Count: 19</w:t>
      </w:r>
      <w:r w:rsidR="00293957">
        <w:rPr>
          <w:sz w:val="24"/>
          <w:szCs w:val="24"/>
        </w:rPr>
        <w:t>80</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3BA28206" w:rsidR="00575A8F" w:rsidRPr="00270EEB" w:rsidRDefault="00AC2829" w:rsidP="00E6298B">
            <w:pPr>
              <w:ind w:right="107"/>
              <w:jc w:val="both"/>
              <w:rPr>
                <w:sz w:val="24"/>
                <w:szCs w:val="24"/>
              </w:rPr>
            </w:pPr>
            <w:r>
              <w:rPr>
                <w:sz w:val="24"/>
                <w:szCs w:val="24"/>
              </w:rPr>
              <w:t>Taking Statements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5846D5B" w:rsidR="00575A8F" w:rsidRPr="00270EEB" w:rsidRDefault="00AC2829" w:rsidP="00E6298B">
            <w:pPr>
              <w:ind w:right="107"/>
              <w:jc w:val="both"/>
              <w:rPr>
                <w:sz w:val="24"/>
                <w:szCs w:val="24"/>
              </w:rPr>
            </w:pPr>
            <w:r>
              <w:rPr>
                <w:sz w:val="24"/>
                <w:szCs w:val="24"/>
              </w:rPr>
              <w:t>Practice, reviewing learning material, consulting with colleagues for advice</w:t>
            </w:r>
          </w:p>
        </w:tc>
        <w:tc>
          <w:tcPr>
            <w:tcW w:w="2426" w:type="dxa"/>
            <w:shd w:val="clear" w:color="auto" w:fill="auto"/>
          </w:tcPr>
          <w:p w14:paraId="6F2EF39C" w14:textId="0809AD13" w:rsidR="00575A8F" w:rsidRPr="00270EEB" w:rsidRDefault="00AC2829" w:rsidP="00E6298B">
            <w:pPr>
              <w:ind w:right="107"/>
              <w:jc w:val="both"/>
              <w:rPr>
                <w:sz w:val="24"/>
                <w:szCs w:val="24"/>
              </w:rPr>
            </w:pPr>
            <w:r>
              <w:rPr>
                <w:sz w:val="24"/>
                <w:szCs w:val="24"/>
              </w:rPr>
              <w:t>Tutor constable, colleagues, university</w:t>
            </w:r>
          </w:p>
        </w:tc>
        <w:tc>
          <w:tcPr>
            <w:tcW w:w="2426" w:type="dxa"/>
            <w:shd w:val="clear" w:color="auto" w:fill="auto"/>
          </w:tcPr>
          <w:p w14:paraId="3851D535" w14:textId="64DF02AA" w:rsidR="28A9B94D" w:rsidRDefault="00AC2829" w:rsidP="28A9B94D">
            <w:pPr>
              <w:jc w:val="both"/>
              <w:rPr>
                <w:sz w:val="24"/>
                <w:szCs w:val="24"/>
              </w:rPr>
            </w:pPr>
            <w:r>
              <w:rPr>
                <w:sz w:val="24"/>
                <w:szCs w:val="24"/>
              </w:rPr>
              <w:t>Confidence to be built by the end of tutorship, but improvement to continue throughout probation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1E9102DD" w:rsidR="00575A8F" w:rsidRPr="00270EEB" w:rsidRDefault="00AC2829" w:rsidP="00E6298B">
            <w:pPr>
              <w:ind w:right="107"/>
              <w:jc w:val="both"/>
              <w:rPr>
                <w:sz w:val="24"/>
                <w:szCs w:val="24"/>
              </w:rPr>
            </w:pPr>
            <w:r>
              <w:rPr>
                <w:sz w:val="24"/>
                <w:szCs w:val="24"/>
              </w:rPr>
              <w:t>Decision Making</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2FA927A" w:rsidR="00575A8F" w:rsidRPr="00270EEB" w:rsidRDefault="00AC2829" w:rsidP="00E6298B">
            <w:pPr>
              <w:ind w:right="107"/>
              <w:jc w:val="both"/>
              <w:rPr>
                <w:sz w:val="24"/>
                <w:szCs w:val="24"/>
              </w:rPr>
            </w:pPr>
            <w:r>
              <w:rPr>
                <w:sz w:val="24"/>
                <w:szCs w:val="24"/>
              </w:rPr>
              <w:t>Review and study the NDM, revise legislation learnt in initial training to improve confidence</w:t>
            </w:r>
          </w:p>
        </w:tc>
        <w:tc>
          <w:tcPr>
            <w:tcW w:w="2426" w:type="dxa"/>
            <w:shd w:val="clear" w:color="auto" w:fill="auto"/>
          </w:tcPr>
          <w:p w14:paraId="7A4C9A77" w14:textId="2EE57688" w:rsidR="00575A8F" w:rsidRPr="00270EEB" w:rsidRDefault="00AC2829" w:rsidP="00E6298B">
            <w:pPr>
              <w:ind w:right="107"/>
              <w:jc w:val="both"/>
              <w:rPr>
                <w:sz w:val="24"/>
                <w:szCs w:val="24"/>
              </w:rPr>
            </w:pPr>
            <w:r>
              <w:rPr>
                <w:sz w:val="24"/>
                <w:szCs w:val="24"/>
              </w:rPr>
              <w:t xml:space="preserve">Colleagues, </w:t>
            </w:r>
            <w:proofErr w:type="spellStart"/>
            <w:r>
              <w:rPr>
                <w:sz w:val="24"/>
                <w:szCs w:val="24"/>
              </w:rPr>
              <w:t>moodle</w:t>
            </w:r>
            <w:proofErr w:type="spellEnd"/>
            <w:r>
              <w:rPr>
                <w:sz w:val="24"/>
                <w:szCs w:val="24"/>
              </w:rPr>
              <w:t xml:space="preserve"> can be used</w:t>
            </w:r>
            <w:r w:rsidR="000347A2">
              <w:rPr>
                <w:sz w:val="24"/>
                <w:szCs w:val="24"/>
              </w:rPr>
              <w:t>, tutor constable</w:t>
            </w:r>
          </w:p>
        </w:tc>
        <w:tc>
          <w:tcPr>
            <w:tcW w:w="2426" w:type="dxa"/>
            <w:shd w:val="clear" w:color="auto" w:fill="auto"/>
          </w:tcPr>
          <w:p w14:paraId="003BC03B" w14:textId="6152D405" w:rsidR="28A9B94D" w:rsidRDefault="00AC2829" w:rsidP="28A9B94D">
            <w:pPr>
              <w:jc w:val="both"/>
              <w:rPr>
                <w:sz w:val="24"/>
                <w:szCs w:val="24"/>
              </w:rPr>
            </w:pPr>
            <w:r>
              <w:rPr>
                <w:sz w:val="24"/>
                <w:szCs w:val="24"/>
              </w:rPr>
              <w:t>3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08EA5D13" w:rsidR="00575A8F" w:rsidRPr="00270EEB" w:rsidRDefault="00AC2829" w:rsidP="00E6298B">
            <w:pPr>
              <w:ind w:right="107"/>
              <w:jc w:val="both"/>
              <w:rPr>
                <w:sz w:val="24"/>
                <w:szCs w:val="24"/>
              </w:rPr>
            </w:pPr>
            <w:r>
              <w:rPr>
                <w:sz w:val="24"/>
                <w:szCs w:val="24"/>
              </w:rPr>
              <w:t>Improve overall fitness in order to improve physical ability to carry out role</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D333A95" w14:textId="77777777" w:rsidR="00575A8F" w:rsidRDefault="00AC2829" w:rsidP="00E6298B">
            <w:pPr>
              <w:ind w:right="107"/>
              <w:jc w:val="both"/>
              <w:rPr>
                <w:sz w:val="24"/>
                <w:szCs w:val="24"/>
              </w:rPr>
            </w:pPr>
            <w:r>
              <w:rPr>
                <w:sz w:val="24"/>
                <w:szCs w:val="24"/>
              </w:rPr>
              <w:lastRenderedPageBreak/>
              <w:t xml:space="preserve">Start using the gym outside of work. </w:t>
            </w:r>
          </w:p>
          <w:p w14:paraId="3613CB75" w14:textId="77777777" w:rsidR="00AC2829" w:rsidRDefault="00AC2829" w:rsidP="00E6298B">
            <w:pPr>
              <w:ind w:right="107"/>
              <w:jc w:val="both"/>
              <w:rPr>
                <w:sz w:val="24"/>
                <w:szCs w:val="24"/>
              </w:rPr>
            </w:pPr>
            <w:r>
              <w:rPr>
                <w:sz w:val="24"/>
                <w:szCs w:val="24"/>
              </w:rPr>
              <w:t>Start running regularly.</w:t>
            </w:r>
          </w:p>
          <w:p w14:paraId="022C407D" w14:textId="4FFA4A26" w:rsidR="00AC2829" w:rsidRPr="00270EEB" w:rsidRDefault="00AC2829" w:rsidP="00E6298B">
            <w:pPr>
              <w:ind w:right="107"/>
              <w:jc w:val="both"/>
              <w:rPr>
                <w:sz w:val="24"/>
                <w:szCs w:val="24"/>
              </w:rPr>
            </w:pPr>
            <w:r>
              <w:rPr>
                <w:sz w:val="24"/>
                <w:szCs w:val="24"/>
              </w:rPr>
              <w:t>Practice the bleep test in line with the College of Policing guidance</w:t>
            </w:r>
          </w:p>
        </w:tc>
        <w:tc>
          <w:tcPr>
            <w:tcW w:w="2426" w:type="dxa"/>
            <w:shd w:val="clear" w:color="auto" w:fill="auto"/>
          </w:tcPr>
          <w:p w14:paraId="76B2A824" w14:textId="271E32A5" w:rsidR="00575A8F" w:rsidRPr="00270EEB" w:rsidRDefault="00AC2829" w:rsidP="00E6298B">
            <w:pPr>
              <w:ind w:right="107"/>
              <w:jc w:val="both"/>
              <w:rPr>
                <w:sz w:val="24"/>
                <w:szCs w:val="24"/>
              </w:rPr>
            </w:pPr>
            <w:r>
              <w:rPr>
                <w:sz w:val="24"/>
                <w:szCs w:val="24"/>
              </w:rPr>
              <w:t>Local gym, potentially a personal trainer</w:t>
            </w:r>
          </w:p>
        </w:tc>
        <w:tc>
          <w:tcPr>
            <w:tcW w:w="2426" w:type="dxa"/>
            <w:shd w:val="clear" w:color="auto" w:fill="auto"/>
          </w:tcPr>
          <w:p w14:paraId="185B2EE5" w14:textId="5E7D124A" w:rsidR="28A9B94D" w:rsidRDefault="00AC2829" w:rsidP="28A9B94D">
            <w:pPr>
              <w:jc w:val="both"/>
              <w:rPr>
                <w:sz w:val="24"/>
                <w:szCs w:val="24"/>
              </w:rPr>
            </w:pPr>
            <w:r>
              <w:rPr>
                <w:sz w:val="24"/>
                <w:szCs w:val="24"/>
              </w:rPr>
              <w:t>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9C65B2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A29598" w14:textId="77777777" w:rsidR="000E1668" w:rsidRPr="000E1668" w:rsidRDefault="000E1668" w:rsidP="00E6298B">
      <w:pPr>
        <w:keepNext/>
        <w:spacing w:before="240" w:after="60"/>
        <w:ind w:right="107"/>
        <w:jc w:val="both"/>
        <w:rPr>
          <w:color w:val="000000" w:themeColor="text1"/>
          <w:sz w:val="24"/>
          <w:szCs w:val="24"/>
        </w:rPr>
      </w:pPr>
    </w:p>
    <w:p w14:paraId="0CD35B7E" w14:textId="72FF734E" w:rsidR="002F10C4" w:rsidRPr="000347A2" w:rsidRDefault="000E1668" w:rsidP="000E1668">
      <w:pPr>
        <w:rPr>
          <w:color w:val="000000" w:themeColor="text1"/>
          <w:sz w:val="24"/>
          <w:szCs w:val="24"/>
        </w:rPr>
      </w:pPr>
      <w:r w:rsidRPr="000347A2">
        <w:rPr>
          <w:color w:val="000000" w:themeColor="text1"/>
          <w:sz w:val="24"/>
          <w:szCs w:val="24"/>
        </w:rPr>
        <w:t xml:space="preserve">Balogun, J., Pye, A. and Hodgkinson, G., 2009. Cognitively Skilled Organizational Decision Making: Making Sense of Deciding. </w:t>
      </w:r>
      <w:r w:rsidRPr="000347A2">
        <w:rPr>
          <w:i/>
          <w:iCs/>
          <w:color w:val="000000" w:themeColor="text1"/>
          <w:sz w:val="24"/>
          <w:szCs w:val="24"/>
        </w:rPr>
        <w:t xml:space="preserve">The Oxford Handbook of Organisational Decision Making, </w:t>
      </w:r>
      <w:r w:rsidRPr="000347A2">
        <w:rPr>
          <w:color w:val="000000" w:themeColor="text1"/>
          <w:sz w:val="24"/>
          <w:szCs w:val="24"/>
        </w:rPr>
        <w:t>pp.233-249.</w:t>
      </w:r>
    </w:p>
    <w:p w14:paraId="4CF75EBD" w14:textId="77777777" w:rsidR="000E1668" w:rsidRPr="000347A2" w:rsidRDefault="000E1668" w:rsidP="000E1668">
      <w:pPr>
        <w:rPr>
          <w:color w:val="000000" w:themeColor="text1"/>
          <w:sz w:val="24"/>
          <w:szCs w:val="24"/>
        </w:rPr>
      </w:pPr>
    </w:p>
    <w:p w14:paraId="5FE88586" w14:textId="47530B51" w:rsidR="002F10C4" w:rsidRPr="000347A2" w:rsidRDefault="002F10C4" w:rsidP="002F10C4">
      <w:pPr>
        <w:rPr>
          <w:color w:val="000000" w:themeColor="text1"/>
          <w:sz w:val="24"/>
          <w:szCs w:val="24"/>
        </w:rPr>
      </w:pPr>
      <w:r w:rsidRPr="000347A2">
        <w:rPr>
          <w:color w:val="000000" w:themeColor="text1"/>
          <w:sz w:val="24"/>
          <w:szCs w:val="24"/>
        </w:rPr>
        <w:t>Barber, K., 2005. Stress. In: The Canadian Oxford Dictionary, 2nd ed. Oxford University Press.</w:t>
      </w:r>
    </w:p>
    <w:p w14:paraId="57E5F9F1" w14:textId="2CB27263" w:rsidR="001059A6" w:rsidRPr="000347A2" w:rsidRDefault="001059A6" w:rsidP="002F10C4">
      <w:pPr>
        <w:rPr>
          <w:color w:val="000000" w:themeColor="text1"/>
          <w:sz w:val="24"/>
          <w:szCs w:val="24"/>
        </w:rPr>
      </w:pPr>
    </w:p>
    <w:p w14:paraId="54DAFFA7" w14:textId="317C096C" w:rsidR="001059A6" w:rsidRPr="000347A2" w:rsidRDefault="001059A6" w:rsidP="002F10C4">
      <w:pPr>
        <w:rPr>
          <w:color w:val="000000" w:themeColor="text1"/>
          <w:sz w:val="24"/>
          <w:szCs w:val="24"/>
        </w:rPr>
      </w:pPr>
      <w:r w:rsidRPr="000347A2">
        <w:rPr>
          <w:color w:val="000000" w:themeColor="text1"/>
          <w:sz w:val="24"/>
          <w:szCs w:val="24"/>
        </w:rPr>
        <w:t>Berne, E. (1975) What do you say after you say hello</w:t>
      </w:r>
      <w:proofErr w:type="gramStart"/>
      <w:r w:rsidRPr="000347A2">
        <w:rPr>
          <w:color w:val="000000" w:themeColor="text1"/>
          <w:sz w:val="24"/>
          <w:szCs w:val="24"/>
        </w:rPr>
        <w:t>? :</w:t>
      </w:r>
      <w:proofErr w:type="gramEnd"/>
      <w:r w:rsidRPr="000347A2">
        <w:rPr>
          <w:color w:val="000000" w:themeColor="text1"/>
          <w:sz w:val="24"/>
          <w:szCs w:val="24"/>
        </w:rPr>
        <w:t xml:space="preserve"> the psychology of human destiny. London: Corgi.</w:t>
      </w:r>
    </w:p>
    <w:p w14:paraId="77C0EA5D" w14:textId="3EEBF788" w:rsidR="001059A6" w:rsidRPr="000347A2" w:rsidRDefault="001059A6" w:rsidP="002F10C4">
      <w:pPr>
        <w:rPr>
          <w:color w:val="000000" w:themeColor="text1"/>
          <w:sz w:val="24"/>
          <w:szCs w:val="24"/>
        </w:rPr>
      </w:pPr>
    </w:p>
    <w:p w14:paraId="513C3AC2" w14:textId="3446AE5B" w:rsidR="001059A6" w:rsidRPr="000347A2" w:rsidRDefault="001059A6" w:rsidP="001059A6">
      <w:pPr>
        <w:rPr>
          <w:color w:val="000000" w:themeColor="text1"/>
          <w:sz w:val="24"/>
          <w:szCs w:val="24"/>
          <w:shd w:val="clear" w:color="auto" w:fill="FFFFFF"/>
        </w:rPr>
      </w:pPr>
      <w:r w:rsidRPr="000347A2">
        <w:rPr>
          <w:color w:val="000000" w:themeColor="text1"/>
          <w:sz w:val="24"/>
          <w:szCs w:val="24"/>
          <w:shd w:val="clear" w:color="auto" w:fill="FFFFFF"/>
        </w:rPr>
        <w:t xml:space="preserve">Birk, J., 1994. "Fated Boy": </w:t>
      </w:r>
      <w:proofErr w:type="spellStart"/>
      <w:r w:rsidRPr="000347A2">
        <w:rPr>
          <w:color w:val="000000" w:themeColor="text1"/>
          <w:sz w:val="24"/>
          <w:szCs w:val="24"/>
          <w:shd w:val="clear" w:color="auto" w:fill="FFFFFF"/>
        </w:rPr>
        <w:t>Karpman's</w:t>
      </w:r>
      <w:proofErr w:type="spellEnd"/>
      <w:r w:rsidRPr="000347A2">
        <w:rPr>
          <w:color w:val="000000" w:themeColor="text1"/>
          <w:sz w:val="24"/>
          <w:szCs w:val="24"/>
          <w:shd w:val="clear" w:color="auto" w:fill="FFFFFF"/>
        </w:rPr>
        <w:t xml:space="preserve"> Drama Triangle and </w:t>
      </w:r>
      <w:proofErr w:type="spellStart"/>
      <w:r w:rsidRPr="000347A2">
        <w:rPr>
          <w:color w:val="000000" w:themeColor="text1"/>
          <w:sz w:val="24"/>
          <w:szCs w:val="24"/>
          <w:shd w:val="clear" w:color="auto" w:fill="FFFFFF"/>
        </w:rPr>
        <w:t>Melville'sBilly</w:t>
      </w:r>
      <w:proofErr w:type="spellEnd"/>
      <w:r w:rsidRPr="000347A2">
        <w:rPr>
          <w:color w:val="000000" w:themeColor="text1"/>
          <w:sz w:val="24"/>
          <w:szCs w:val="24"/>
          <w:shd w:val="clear" w:color="auto" w:fill="FFFFFF"/>
        </w:rPr>
        <w:t xml:space="preserve"> Budd. </w:t>
      </w:r>
      <w:r w:rsidRPr="000347A2">
        <w:rPr>
          <w:i/>
          <w:iCs/>
          <w:color w:val="000000" w:themeColor="text1"/>
          <w:sz w:val="24"/>
          <w:szCs w:val="24"/>
          <w:shd w:val="clear" w:color="auto" w:fill="FFFFFF"/>
        </w:rPr>
        <w:t>Literature and Medicine</w:t>
      </w:r>
      <w:r w:rsidRPr="000347A2">
        <w:rPr>
          <w:color w:val="000000" w:themeColor="text1"/>
          <w:sz w:val="24"/>
          <w:szCs w:val="24"/>
          <w:shd w:val="clear" w:color="auto" w:fill="FFFFFF"/>
        </w:rPr>
        <w:t>, 13(2), pp.274-283.</w:t>
      </w:r>
    </w:p>
    <w:p w14:paraId="169BA663" w14:textId="6C4AE8D2" w:rsidR="000E1668" w:rsidRPr="000347A2" w:rsidRDefault="000E1668" w:rsidP="001059A6">
      <w:pPr>
        <w:rPr>
          <w:color w:val="000000" w:themeColor="text1"/>
          <w:sz w:val="24"/>
          <w:szCs w:val="24"/>
          <w:shd w:val="clear" w:color="auto" w:fill="FFFFFF"/>
        </w:rPr>
      </w:pPr>
    </w:p>
    <w:p w14:paraId="10D2BDB9" w14:textId="25C56C88" w:rsidR="000E1668" w:rsidRPr="000347A2" w:rsidRDefault="000E1668" w:rsidP="001059A6">
      <w:pPr>
        <w:rPr>
          <w:color w:val="000000" w:themeColor="text1"/>
          <w:sz w:val="24"/>
          <w:szCs w:val="24"/>
          <w:shd w:val="clear" w:color="auto" w:fill="FFFFFF"/>
        </w:rPr>
      </w:pPr>
      <w:r w:rsidRPr="000347A2">
        <w:rPr>
          <w:color w:val="000000" w:themeColor="text1"/>
          <w:sz w:val="24"/>
          <w:szCs w:val="24"/>
          <w:shd w:val="clear" w:color="auto" w:fill="FFFFFF"/>
        </w:rPr>
        <w:t>Bryant, R. and Bryant, S., 2020. </w:t>
      </w:r>
      <w:r w:rsidRPr="000347A2">
        <w:rPr>
          <w:i/>
          <w:iCs/>
          <w:color w:val="000000" w:themeColor="text1"/>
          <w:sz w:val="24"/>
          <w:szCs w:val="24"/>
          <w:shd w:val="clear" w:color="auto" w:fill="FFFFFF"/>
        </w:rPr>
        <w:t>Blackstone's Handbook for Policing Students 2021</w:t>
      </w:r>
      <w:r w:rsidRPr="000347A2">
        <w:rPr>
          <w:color w:val="000000" w:themeColor="text1"/>
          <w:sz w:val="24"/>
          <w:szCs w:val="24"/>
          <w:shd w:val="clear" w:color="auto" w:fill="FFFFFF"/>
        </w:rPr>
        <w:t>. 15th ed. Oxford: Oxford University Press.</w:t>
      </w:r>
    </w:p>
    <w:p w14:paraId="4F5F22E5" w14:textId="77777777" w:rsidR="001059A6" w:rsidRPr="000347A2" w:rsidRDefault="001059A6" w:rsidP="001059A6">
      <w:pPr>
        <w:rPr>
          <w:color w:val="000000" w:themeColor="text1"/>
          <w:sz w:val="24"/>
          <w:szCs w:val="24"/>
          <w:shd w:val="clear" w:color="auto" w:fill="FFFFFF"/>
        </w:rPr>
      </w:pPr>
    </w:p>
    <w:p w14:paraId="2E7A8680" w14:textId="43A9950E" w:rsidR="001059A6" w:rsidRPr="000347A2" w:rsidRDefault="001059A6" w:rsidP="001059A6">
      <w:pPr>
        <w:rPr>
          <w:color w:val="000000" w:themeColor="text1"/>
          <w:sz w:val="24"/>
          <w:szCs w:val="24"/>
          <w:shd w:val="clear" w:color="auto" w:fill="FFFFFF"/>
        </w:rPr>
      </w:pPr>
      <w:r w:rsidRPr="000347A2">
        <w:rPr>
          <w:color w:val="000000" w:themeColor="text1"/>
          <w:sz w:val="24"/>
          <w:szCs w:val="24"/>
          <w:shd w:val="clear" w:color="auto" w:fill="FFFFFF"/>
        </w:rPr>
        <w:t>Coleman, P., Deutsch, M. and Marcus, E., 2011. </w:t>
      </w:r>
      <w:r w:rsidRPr="000347A2">
        <w:rPr>
          <w:i/>
          <w:iCs/>
          <w:color w:val="000000" w:themeColor="text1"/>
          <w:sz w:val="24"/>
          <w:szCs w:val="24"/>
          <w:shd w:val="clear" w:color="auto" w:fill="FFFFFF"/>
        </w:rPr>
        <w:t>The handbook of conflict resolution</w:t>
      </w:r>
      <w:r w:rsidRPr="000347A2">
        <w:rPr>
          <w:color w:val="000000" w:themeColor="text1"/>
          <w:sz w:val="24"/>
          <w:szCs w:val="24"/>
          <w:shd w:val="clear" w:color="auto" w:fill="FFFFFF"/>
        </w:rPr>
        <w:t>. 2nd ed. John Wiley &amp; Sons.</w:t>
      </w:r>
    </w:p>
    <w:p w14:paraId="5BC80AA2" w14:textId="244CCCCF" w:rsidR="000E1668" w:rsidRPr="000347A2" w:rsidRDefault="000E1668" w:rsidP="001059A6">
      <w:pPr>
        <w:rPr>
          <w:color w:val="000000" w:themeColor="text1"/>
          <w:sz w:val="24"/>
          <w:szCs w:val="24"/>
          <w:shd w:val="clear" w:color="auto" w:fill="FFFFFF"/>
        </w:rPr>
      </w:pPr>
    </w:p>
    <w:p w14:paraId="3159E084" w14:textId="4C79CC88" w:rsidR="000E1668" w:rsidRPr="000347A2" w:rsidRDefault="000E1668" w:rsidP="001059A6">
      <w:pPr>
        <w:rPr>
          <w:color w:val="000000" w:themeColor="text1"/>
          <w:sz w:val="24"/>
          <w:szCs w:val="24"/>
          <w:shd w:val="clear" w:color="auto" w:fill="FFFFFF"/>
        </w:rPr>
      </w:pPr>
      <w:r w:rsidRPr="000347A2">
        <w:rPr>
          <w:color w:val="000000" w:themeColor="text1"/>
          <w:sz w:val="24"/>
          <w:szCs w:val="24"/>
          <w:shd w:val="clear" w:color="auto" w:fill="FFFFFF"/>
        </w:rPr>
        <w:t>College of Policing, 2014. </w:t>
      </w:r>
      <w:r w:rsidRPr="000347A2">
        <w:rPr>
          <w:i/>
          <w:iCs/>
          <w:color w:val="000000" w:themeColor="text1"/>
          <w:sz w:val="24"/>
          <w:szCs w:val="24"/>
          <w:shd w:val="clear" w:color="auto" w:fill="FFFFFF"/>
        </w:rPr>
        <w:t>Code of Ethics</w:t>
      </w:r>
      <w:r w:rsidRPr="000347A2">
        <w:rPr>
          <w:color w:val="000000" w:themeColor="text1"/>
          <w:sz w:val="24"/>
          <w:szCs w:val="24"/>
          <w:shd w:val="clear" w:color="auto" w:fill="FFFFFF"/>
        </w:rPr>
        <w:t>. London: HM Government.</w:t>
      </w:r>
    </w:p>
    <w:p w14:paraId="77A85D63" w14:textId="111392F5" w:rsidR="000347A2" w:rsidRPr="000347A2" w:rsidRDefault="000347A2" w:rsidP="001059A6">
      <w:pPr>
        <w:rPr>
          <w:color w:val="000000" w:themeColor="text1"/>
          <w:sz w:val="24"/>
          <w:szCs w:val="24"/>
          <w:shd w:val="clear" w:color="auto" w:fill="FFFFFF"/>
        </w:rPr>
      </w:pPr>
    </w:p>
    <w:p w14:paraId="1BFED876" w14:textId="77777777" w:rsidR="000347A2" w:rsidRPr="000347A2" w:rsidRDefault="000347A2" w:rsidP="000347A2">
      <w:pPr>
        <w:rPr>
          <w:color w:val="000000" w:themeColor="text1"/>
          <w:sz w:val="24"/>
          <w:szCs w:val="24"/>
        </w:rPr>
      </w:pPr>
      <w:r w:rsidRPr="000347A2">
        <w:rPr>
          <w:color w:val="000000" w:themeColor="text1"/>
          <w:sz w:val="24"/>
          <w:szCs w:val="24"/>
        </w:rPr>
        <w:t>College of Policing. 2022. Communication | College of Policing. [online] Available at: &lt;https://www.college.police.uk/guidance/vulnerability-related-risks/communication&gt; [Accessed 20 September 2022].</w:t>
      </w:r>
    </w:p>
    <w:p w14:paraId="36F97B60" w14:textId="77777777" w:rsidR="000347A2" w:rsidRPr="000347A2" w:rsidRDefault="000347A2" w:rsidP="001059A6">
      <w:pPr>
        <w:rPr>
          <w:color w:val="000000" w:themeColor="text1"/>
          <w:sz w:val="24"/>
          <w:szCs w:val="24"/>
        </w:rPr>
      </w:pPr>
    </w:p>
    <w:p w14:paraId="60D9104A" w14:textId="0252CD77" w:rsidR="001059A6" w:rsidRPr="000347A2" w:rsidRDefault="001059A6" w:rsidP="001059A6">
      <w:pPr>
        <w:rPr>
          <w:color w:val="000000" w:themeColor="text1"/>
          <w:sz w:val="24"/>
          <w:szCs w:val="24"/>
          <w:shd w:val="clear" w:color="auto" w:fill="FFFFFF"/>
        </w:rPr>
      </w:pPr>
    </w:p>
    <w:p w14:paraId="62DFC48A" w14:textId="2F683075" w:rsidR="001059A6" w:rsidRPr="000347A2" w:rsidRDefault="001059A6" w:rsidP="001059A6">
      <w:pPr>
        <w:tabs>
          <w:tab w:val="left" w:pos="6270"/>
        </w:tabs>
        <w:rPr>
          <w:color w:val="000000" w:themeColor="text1"/>
          <w:sz w:val="24"/>
          <w:szCs w:val="24"/>
          <w:shd w:val="clear" w:color="auto" w:fill="FFFFFF"/>
        </w:rPr>
      </w:pPr>
      <w:r w:rsidRPr="000347A2">
        <w:rPr>
          <w:color w:val="000000" w:themeColor="text1"/>
          <w:sz w:val="24"/>
          <w:szCs w:val="24"/>
          <w:shd w:val="clear" w:color="auto" w:fill="FFFFFF"/>
        </w:rPr>
        <w:t>College of Policing. 2020. </w:t>
      </w:r>
      <w:r w:rsidRPr="000347A2">
        <w:rPr>
          <w:i/>
          <w:iCs/>
          <w:color w:val="000000" w:themeColor="text1"/>
          <w:sz w:val="24"/>
          <w:szCs w:val="24"/>
          <w:shd w:val="clear" w:color="auto" w:fill="FFFFFF"/>
        </w:rPr>
        <w:t>Conflict management skills | College of Policing</w:t>
      </w:r>
      <w:r w:rsidRPr="000347A2">
        <w:rPr>
          <w:color w:val="000000" w:themeColor="text1"/>
          <w:sz w:val="24"/>
          <w:szCs w:val="24"/>
          <w:shd w:val="clear" w:color="auto" w:fill="FFFFFF"/>
        </w:rPr>
        <w:t>. [online] Available at: &lt;https://www.college.police.uk/guidance/conflict-management/conflict-management-skills&gt; [Accessed 16 August 2022].</w:t>
      </w:r>
    </w:p>
    <w:p w14:paraId="4B17D56A" w14:textId="6C632656" w:rsidR="000E1668" w:rsidRPr="000347A2" w:rsidRDefault="000E1668" w:rsidP="001059A6">
      <w:pPr>
        <w:tabs>
          <w:tab w:val="left" w:pos="6270"/>
        </w:tabs>
        <w:rPr>
          <w:color w:val="000000" w:themeColor="text1"/>
          <w:sz w:val="24"/>
          <w:szCs w:val="24"/>
          <w:shd w:val="clear" w:color="auto" w:fill="FFFFFF"/>
        </w:rPr>
      </w:pPr>
    </w:p>
    <w:p w14:paraId="6FB9EFC8" w14:textId="77777777" w:rsidR="000E1668" w:rsidRPr="000347A2" w:rsidRDefault="000E1668" w:rsidP="000E1668">
      <w:pPr>
        <w:rPr>
          <w:color w:val="000000" w:themeColor="text1"/>
          <w:sz w:val="24"/>
          <w:szCs w:val="24"/>
          <w:shd w:val="clear" w:color="auto" w:fill="FFFFFF"/>
        </w:rPr>
      </w:pPr>
      <w:r w:rsidRPr="000347A2">
        <w:rPr>
          <w:color w:val="000000" w:themeColor="text1"/>
          <w:sz w:val="24"/>
          <w:szCs w:val="24"/>
          <w:shd w:val="clear" w:color="auto" w:fill="FFFFFF"/>
        </w:rPr>
        <w:t>College of Policing. 2022. </w:t>
      </w:r>
      <w:r w:rsidRPr="000347A2">
        <w:rPr>
          <w:i/>
          <w:iCs/>
          <w:color w:val="000000" w:themeColor="text1"/>
          <w:sz w:val="24"/>
          <w:szCs w:val="24"/>
          <w:shd w:val="clear" w:color="auto" w:fill="FFFFFF"/>
        </w:rPr>
        <w:t>National decision model</w:t>
      </w:r>
      <w:r w:rsidRPr="000347A2">
        <w:rPr>
          <w:color w:val="000000" w:themeColor="text1"/>
          <w:sz w:val="24"/>
          <w:szCs w:val="24"/>
          <w:shd w:val="clear" w:color="auto" w:fill="FFFFFF"/>
        </w:rPr>
        <w:t>. [online] Available at: &lt;https://www.college.police.uk/app/national-decision-model/national-decision-model?highlight=national%20decision%20model&gt; [Accessed 3 September 2022].</w:t>
      </w:r>
    </w:p>
    <w:p w14:paraId="3DA0F4E5" w14:textId="77777777" w:rsidR="001059A6" w:rsidRPr="000347A2" w:rsidRDefault="001059A6" w:rsidP="001059A6">
      <w:pPr>
        <w:rPr>
          <w:color w:val="000000" w:themeColor="text1"/>
          <w:sz w:val="24"/>
          <w:szCs w:val="24"/>
          <w:shd w:val="clear" w:color="auto" w:fill="FFFFFF"/>
        </w:rPr>
      </w:pPr>
    </w:p>
    <w:p w14:paraId="0042FB11" w14:textId="5F312A44" w:rsidR="002F10C4" w:rsidRPr="000347A2" w:rsidRDefault="002F10C4" w:rsidP="002F10C4">
      <w:pPr>
        <w:rPr>
          <w:color w:val="000000" w:themeColor="text1"/>
          <w:sz w:val="24"/>
          <w:szCs w:val="24"/>
        </w:rPr>
      </w:pPr>
      <w:proofErr w:type="spellStart"/>
      <w:r w:rsidRPr="000347A2">
        <w:rPr>
          <w:color w:val="000000" w:themeColor="text1"/>
          <w:sz w:val="24"/>
          <w:szCs w:val="24"/>
        </w:rPr>
        <w:t>Copely</w:t>
      </w:r>
      <w:proofErr w:type="spellEnd"/>
      <w:r w:rsidRPr="000347A2">
        <w:rPr>
          <w:color w:val="000000" w:themeColor="text1"/>
          <w:sz w:val="24"/>
          <w:szCs w:val="24"/>
        </w:rPr>
        <w:t>, S., 2011. Reflective Practice for Policing Students. 1st ed. [</w:t>
      </w:r>
      <w:proofErr w:type="spellStart"/>
      <w:r w:rsidRPr="000347A2">
        <w:rPr>
          <w:color w:val="000000" w:themeColor="text1"/>
          <w:sz w:val="24"/>
          <w:szCs w:val="24"/>
        </w:rPr>
        <w:t>ebook</w:t>
      </w:r>
      <w:proofErr w:type="spellEnd"/>
      <w:r w:rsidRPr="000347A2">
        <w:rPr>
          <w:color w:val="000000" w:themeColor="text1"/>
          <w:sz w:val="24"/>
          <w:szCs w:val="24"/>
        </w:rPr>
        <w:t>] SAGE Publications, Limited, pp.58-71. Available at: &lt;https://ebookcentral.proquest.com/lib/trinity/detail.action?docID=820133&gt; [Accessed 20 July 2022].</w:t>
      </w:r>
    </w:p>
    <w:p w14:paraId="7C2F6677" w14:textId="417AD56C" w:rsidR="000347A2" w:rsidRPr="000347A2" w:rsidRDefault="000347A2" w:rsidP="002F10C4">
      <w:pPr>
        <w:rPr>
          <w:color w:val="000000" w:themeColor="text1"/>
          <w:sz w:val="24"/>
          <w:szCs w:val="24"/>
        </w:rPr>
      </w:pPr>
    </w:p>
    <w:p w14:paraId="469BB879" w14:textId="77777777" w:rsidR="000347A2" w:rsidRPr="000347A2" w:rsidRDefault="000347A2" w:rsidP="000347A2">
      <w:pPr>
        <w:rPr>
          <w:color w:val="000000" w:themeColor="text1"/>
          <w:sz w:val="24"/>
          <w:szCs w:val="24"/>
        </w:rPr>
      </w:pPr>
      <w:proofErr w:type="spellStart"/>
      <w:r w:rsidRPr="000347A2">
        <w:rPr>
          <w:color w:val="000000" w:themeColor="text1"/>
          <w:sz w:val="24"/>
          <w:szCs w:val="24"/>
        </w:rPr>
        <w:t>Flusberg</w:t>
      </w:r>
      <w:proofErr w:type="spellEnd"/>
      <w:r w:rsidRPr="000347A2">
        <w:rPr>
          <w:color w:val="000000" w:themeColor="text1"/>
          <w:sz w:val="24"/>
          <w:szCs w:val="24"/>
        </w:rPr>
        <w:t xml:space="preserve">, S., van der </w:t>
      </w:r>
      <w:proofErr w:type="spellStart"/>
      <w:r w:rsidRPr="000347A2">
        <w:rPr>
          <w:color w:val="000000" w:themeColor="text1"/>
          <w:sz w:val="24"/>
          <w:szCs w:val="24"/>
        </w:rPr>
        <w:t>Vord</w:t>
      </w:r>
      <w:proofErr w:type="spellEnd"/>
      <w:r w:rsidRPr="000347A2">
        <w:rPr>
          <w:color w:val="000000" w:themeColor="text1"/>
          <w:sz w:val="24"/>
          <w:szCs w:val="24"/>
        </w:rPr>
        <w:t xml:space="preserve">, J., </w:t>
      </w:r>
      <w:proofErr w:type="spellStart"/>
      <w:r w:rsidRPr="000347A2">
        <w:rPr>
          <w:color w:val="000000" w:themeColor="text1"/>
          <w:sz w:val="24"/>
          <w:szCs w:val="24"/>
        </w:rPr>
        <w:t>Husney</w:t>
      </w:r>
      <w:proofErr w:type="spellEnd"/>
      <w:r w:rsidRPr="000347A2">
        <w:rPr>
          <w:color w:val="000000" w:themeColor="text1"/>
          <w:sz w:val="24"/>
          <w:szCs w:val="24"/>
        </w:rPr>
        <w:t>, S. and Holmes, K., 2022. Who’s the “Real” Victim? How Victim Framing Shapes Attitudes Toward Sexual Assault. Psychological Science, 33(4), pp.524-537.</w:t>
      </w:r>
    </w:p>
    <w:p w14:paraId="205A632F" w14:textId="77777777" w:rsidR="000347A2" w:rsidRPr="000347A2" w:rsidRDefault="000347A2" w:rsidP="002F10C4">
      <w:pPr>
        <w:rPr>
          <w:color w:val="000000" w:themeColor="text1"/>
          <w:sz w:val="24"/>
          <w:szCs w:val="24"/>
        </w:rPr>
      </w:pPr>
    </w:p>
    <w:p w14:paraId="58278F33" w14:textId="77777777" w:rsidR="002F10C4" w:rsidRPr="000347A2" w:rsidRDefault="002F10C4" w:rsidP="002F10C4">
      <w:pPr>
        <w:rPr>
          <w:color w:val="000000" w:themeColor="text1"/>
          <w:sz w:val="24"/>
          <w:szCs w:val="24"/>
        </w:rPr>
      </w:pPr>
    </w:p>
    <w:p w14:paraId="5BAD9060" w14:textId="00AD74E4" w:rsidR="002F10C4" w:rsidRPr="000347A2" w:rsidRDefault="002F10C4" w:rsidP="002F10C4">
      <w:pPr>
        <w:rPr>
          <w:color w:val="000000" w:themeColor="text1"/>
          <w:sz w:val="24"/>
          <w:szCs w:val="24"/>
        </w:rPr>
      </w:pPr>
      <w:r w:rsidRPr="000347A2">
        <w:rPr>
          <w:color w:val="000000" w:themeColor="text1"/>
          <w:sz w:val="24"/>
          <w:szCs w:val="24"/>
        </w:rPr>
        <w:lastRenderedPageBreak/>
        <w:t xml:space="preserve">George, D., 2012, 'A Practical Application of Time Management', in T. </w:t>
      </w:r>
      <w:proofErr w:type="spellStart"/>
      <w:r w:rsidRPr="000347A2">
        <w:rPr>
          <w:color w:val="000000" w:themeColor="text1"/>
          <w:sz w:val="24"/>
          <w:szCs w:val="24"/>
        </w:rPr>
        <w:t>Stoilov</w:t>
      </w:r>
      <w:proofErr w:type="spellEnd"/>
      <w:r w:rsidRPr="000347A2">
        <w:rPr>
          <w:color w:val="000000" w:themeColor="text1"/>
          <w:sz w:val="24"/>
          <w:szCs w:val="24"/>
        </w:rPr>
        <w:t xml:space="preserve"> (ed.), Time Management, </w:t>
      </w:r>
      <w:proofErr w:type="spellStart"/>
      <w:r w:rsidRPr="000347A2">
        <w:rPr>
          <w:color w:val="000000" w:themeColor="text1"/>
          <w:sz w:val="24"/>
          <w:szCs w:val="24"/>
        </w:rPr>
        <w:t>IntechOpen</w:t>
      </w:r>
      <w:proofErr w:type="spellEnd"/>
      <w:r w:rsidRPr="000347A2">
        <w:rPr>
          <w:color w:val="000000" w:themeColor="text1"/>
          <w:sz w:val="24"/>
          <w:szCs w:val="24"/>
        </w:rPr>
        <w:t>, London. 10.5772/38364.</w:t>
      </w:r>
    </w:p>
    <w:p w14:paraId="6706116D" w14:textId="4B0962F3" w:rsidR="00390074" w:rsidRPr="000347A2" w:rsidRDefault="00390074" w:rsidP="00E6298B">
      <w:pPr>
        <w:ind w:right="107"/>
        <w:jc w:val="both"/>
        <w:rPr>
          <w:color w:val="000000" w:themeColor="text1"/>
          <w:sz w:val="24"/>
          <w:szCs w:val="24"/>
        </w:rPr>
      </w:pPr>
    </w:p>
    <w:p w14:paraId="4225F126" w14:textId="13F26711" w:rsidR="0008517E" w:rsidRPr="000347A2" w:rsidRDefault="0008517E" w:rsidP="00E6298B">
      <w:pPr>
        <w:ind w:right="107"/>
        <w:jc w:val="both"/>
        <w:rPr>
          <w:color w:val="000000" w:themeColor="text1"/>
          <w:sz w:val="24"/>
          <w:szCs w:val="24"/>
        </w:rPr>
      </w:pPr>
      <w:r w:rsidRPr="000347A2">
        <w:rPr>
          <w:color w:val="000000" w:themeColor="text1"/>
          <w:sz w:val="24"/>
          <w:szCs w:val="24"/>
        </w:rPr>
        <w:t xml:space="preserve">Greathouse, S., Saunders, J., Matthews, M., Keller, K. and Miller, L., 2015. A Review of the Literature on Sexual Assault Perpetrator Characteristics and </w:t>
      </w:r>
      <w:proofErr w:type="spellStart"/>
      <w:r w:rsidRPr="000347A2">
        <w:rPr>
          <w:color w:val="000000" w:themeColor="text1"/>
          <w:sz w:val="24"/>
          <w:szCs w:val="24"/>
        </w:rPr>
        <w:t>Behaviors</w:t>
      </w:r>
      <w:proofErr w:type="spellEnd"/>
      <w:r w:rsidRPr="000347A2">
        <w:rPr>
          <w:color w:val="000000" w:themeColor="text1"/>
          <w:sz w:val="24"/>
          <w:szCs w:val="24"/>
        </w:rPr>
        <w:t>. RAND Corporation.</w:t>
      </w:r>
    </w:p>
    <w:p w14:paraId="5568C0D4" w14:textId="77777777" w:rsidR="0008517E" w:rsidRPr="000347A2" w:rsidRDefault="0008517E" w:rsidP="00E6298B">
      <w:pPr>
        <w:ind w:right="107"/>
        <w:jc w:val="both"/>
        <w:rPr>
          <w:color w:val="000000" w:themeColor="text1"/>
          <w:sz w:val="24"/>
          <w:szCs w:val="24"/>
        </w:rPr>
      </w:pPr>
    </w:p>
    <w:p w14:paraId="647A226F" w14:textId="196A0EBF" w:rsidR="002F10C4" w:rsidRPr="000347A2" w:rsidRDefault="002F10C4" w:rsidP="002F10C4">
      <w:pPr>
        <w:rPr>
          <w:color w:val="000000" w:themeColor="text1"/>
          <w:sz w:val="24"/>
          <w:szCs w:val="24"/>
        </w:rPr>
      </w:pPr>
      <w:proofErr w:type="spellStart"/>
      <w:r w:rsidRPr="000347A2">
        <w:rPr>
          <w:color w:val="000000" w:themeColor="text1"/>
          <w:sz w:val="24"/>
          <w:szCs w:val="24"/>
        </w:rPr>
        <w:t>Herrman</w:t>
      </w:r>
      <w:proofErr w:type="spellEnd"/>
      <w:r w:rsidRPr="000347A2">
        <w:rPr>
          <w:color w:val="000000" w:themeColor="text1"/>
          <w:sz w:val="24"/>
          <w:szCs w:val="24"/>
        </w:rPr>
        <w:t xml:space="preserve">, H., Stewart, D., Diaz-Granados, N., Berger, E., Jackson, B. and Yuen, T., 2011. What Is </w:t>
      </w:r>
      <w:proofErr w:type="gramStart"/>
      <w:r w:rsidRPr="000347A2">
        <w:rPr>
          <w:color w:val="000000" w:themeColor="text1"/>
          <w:sz w:val="24"/>
          <w:szCs w:val="24"/>
        </w:rPr>
        <w:t>Resilience?.</w:t>
      </w:r>
      <w:proofErr w:type="gramEnd"/>
      <w:r w:rsidRPr="000347A2">
        <w:rPr>
          <w:color w:val="000000" w:themeColor="text1"/>
          <w:sz w:val="24"/>
          <w:szCs w:val="24"/>
        </w:rPr>
        <w:t xml:space="preserve"> The Canadian Journal of Psychiatry, 56(5), p.259.</w:t>
      </w:r>
    </w:p>
    <w:p w14:paraId="14C4668B" w14:textId="46391BFA" w:rsidR="002F10C4" w:rsidRPr="000347A2" w:rsidRDefault="002F10C4" w:rsidP="002F10C4">
      <w:pPr>
        <w:rPr>
          <w:color w:val="000000" w:themeColor="text1"/>
          <w:sz w:val="24"/>
          <w:szCs w:val="24"/>
        </w:rPr>
      </w:pPr>
    </w:p>
    <w:p w14:paraId="44E5F776" w14:textId="77777777" w:rsidR="001059A6" w:rsidRPr="000347A2" w:rsidRDefault="001059A6" w:rsidP="001059A6">
      <w:pPr>
        <w:rPr>
          <w:color w:val="000000" w:themeColor="text1"/>
          <w:sz w:val="24"/>
          <w:szCs w:val="24"/>
          <w:shd w:val="clear" w:color="auto" w:fill="FFFFFF"/>
        </w:rPr>
      </w:pPr>
      <w:proofErr w:type="spellStart"/>
      <w:r w:rsidRPr="000347A2">
        <w:rPr>
          <w:color w:val="000000" w:themeColor="text1"/>
          <w:sz w:val="24"/>
          <w:szCs w:val="24"/>
          <w:shd w:val="clear" w:color="auto" w:fill="FFFFFF"/>
        </w:rPr>
        <w:t>Karpman</w:t>
      </w:r>
      <w:proofErr w:type="spellEnd"/>
      <w:r w:rsidRPr="000347A2">
        <w:rPr>
          <w:color w:val="000000" w:themeColor="text1"/>
          <w:sz w:val="24"/>
          <w:szCs w:val="24"/>
          <w:shd w:val="clear" w:color="auto" w:fill="FFFFFF"/>
        </w:rPr>
        <w:t>, S.B., M.D. 2011, "Fairy Tales and Script Drama Analysis", </w:t>
      </w:r>
      <w:r w:rsidRPr="000347A2">
        <w:rPr>
          <w:i/>
          <w:iCs/>
          <w:color w:val="000000" w:themeColor="text1"/>
          <w:sz w:val="24"/>
          <w:szCs w:val="24"/>
          <w:shd w:val="clear" w:color="auto" w:fill="FFFFFF"/>
        </w:rPr>
        <w:t>Group Facilitation</w:t>
      </w:r>
      <w:proofErr w:type="gramStart"/>
      <w:r w:rsidRPr="000347A2">
        <w:rPr>
          <w:i/>
          <w:iCs/>
          <w:color w:val="000000" w:themeColor="text1"/>
          <w:sz w:val="24"/>
          <w:szCs w:val="24"/>
          <w:shd w:val="clear" w:color="auto" w:fill="FFFFFF"/>
        </w:rPr>
        <w:t>, </w:t>
      </w:r>
      <w:r w:rsidRPr="000347A2">
        <w:rPr>
          <w:color w:val="000000" w:themeColor="text1"/>
          <w:sz w:val="24"/>
          <w:szCs w:val="24"/>
          <w:shd w:val="clear" w:color="auto" w:fill="FFFFFF"/>
        </w:rPr>
        <w:t>,</w:t>
      </w:r>
      <w:proofErr w:type="gramEnd"/>
      <w:r w:rsidRPr="000347A2">
        <w:rPr>
          <w:color w:val="000000" w:themeColor="text1"/>
          <w:sz w:val="24"/>
          <w:szCs w:val="24"/>
          <w:shd w:val="clear" w:color="auto" w:fill="FFFFFF"/>
        </w:rPr>
        <w:t xml:space="preserve"> no. 11, pp. 49-52.</w:t>
      </w:r>
    </w:p>
    <w:p w14:paraId="17F30ECE" w14:textId="628BA52A" w:rsidR="001059A6" w:rsidRPr="000347A2" w:rsidRDefault="001059A6" w:rsidP="002F10C4">
      <w:pPr>
        <w:rPr>
          <w:color w:val="000000" w:themeColor="text1"/>
          <w:sz w:val="24"/>
          <w:szCs w:val="24"/>
        </w:rPr>
      </w:pPr>
    </w:p>
    <w:p w14:paraId="5A8B74EE" w14:textId="5EE6F2D1" w:rsidR="002F10C4" w:rsidRPr="000347A2" w:rsidRDefault="002F10C4" w:rsidP="002F10C4">
      <w:pPr>
        <w:rPr>
          <w:color w:val="000000" w:themeColor="text1"/>
          <w:sz w:val="24"/>
          <w:szCs w:val="24"/>
        </w:rPr>
      </w:pPr>
      <w:r w:rsidRPr="000347A2">
        <w:rPr>
          <w:color w:val="000000" w:themeColor="text1"/>
          <w:sz w:val="24"/>
          <w:szCs w:val="24"/>
        </w:rPr>
        <w:t>Kimmel, J., 2022. The Importance of Being Organized! - Kimmel Psychology. [online] Kimmel Psychology. Available at: &lt;https://kimmelpsychology.com/organized/&gt; [Accessed 20 July 2022].</w:t>
      </w:r>
    </w:p>
    <w:p w14:paraId="5CFE2ECA" w14:textId="1E55E6AF" w:rsidR="001059A6" w:rsidRPr="000347A2" w:rsidRDefault="001059A6" w:rsidP="002F10C4">
      <w:pPr>
        <w:rPr>
          <w:color w:val="000000" w:themeColor="text1"/>
          <w:sz w:val="24"/>
          <w:szCs w:val="24"/>
        </w:rPr>
      </w:pPr>
    </w:p>
    <w:p w14:paraId="4471A0EF" w14:textId="73F03D8E" w:rsidR="002F10C4" w:rsidRPr="000347A2" w:rsidRDefault="002F10C4" w:rsidP="002F10C4">
      <w:pPr>
        <w:rPr>
          <w:color w:val="000000" w:themeColor="text1"/>
          <w:sz w:val="24"/>
          <w:szCs w:val="24"/>
        </w:rPr>
      </w:pPr>
      <w:r w:rsidRPr="000347A2">
        <w:rPr>
          <w:color w:val="000000" w:themeColor="text1"/>
          <w:sz w:val="24"/>
          <w:szCs w:val="24"/>
        </w:rPr>
        <w:t>Mental Health Foundation. 2021. Stress. [online] Available at: &lt;https://www.mentalhealth.org.uk/explore-mental-health/a-z-topics/stress&gt; [Accessed 20 July 2022].</w:t>
      </w:r>
    </w:p>
    <w:p w14:paraId="6276548A" w14:textId="709617F5" w:rsidR="000E1668" w:rsidRPr="000347A2" w:rsidRDefault="000E1668" w:rsidP="002F10C4">
      <w:pPr>
        <w:rPr>
          <w:color w:val="000000" w:themeColor="text1"/>
          <w:sz w:val="24"/>
          <w:szCs w:val="24"/>
        </w:rPr>
      </w:pPr>
    </w:p>
    <w:p w14:paraId="3A43F709" w14:textId="1E201134" w:rsidR="000E1668" w:rsidRPr="000347A2" w:rsidRDefault="000E1668" w:rsidP="000E1668">
      <w:pPr>
        <w:rPr>
          <w:color w:val="000000" w:themeColor="text1"/>
          <w:sz w:val="24"/>
          <w:szCs w:val="24"/>
          <w:shd w:val="clear" w:color="auto" w:fill="FFFFFF"/>
        </w:rPr>
      </w:pPr>
      <w:r w:rsidRPr="000347A2">
        <w:rPr>
          <w:color w:val="000000" w:themeColor="text1"/>
          <w:sz w:val="24"/>
          <w:szCs w:val="24"/>
          <w:shd w:val="clear" w:color="auto" w:fill="FFFFFF"/>
        </w:rPr>
        <w:t>National Assembly for Wales, 2010. </w:t>
      </w:r>
      <w:r w:rsidRPr="000347A2">
        <w:rPr>
          <w:i/>
          <w:iCs/>
          <w:color w:val="000000" w:themeColor="text1"/>
          <w:sz w:val="24"/>
          <w:szCs w:val="24"/>
          <w:shd w:val="clear" w:color="auto" w:fill="FFFFFF"/>
        </w:rPr>
        <w:t>Key Statistics for Cynon Valley</w:t>
      </w:r>
      <w:r w:rsidRPr="000347A2">
        <w:rPr>
          <w:color w:val="000000" w:themeColor="text1"/>
          <w:sz w:val="24"/>
          <w:szCs w:val="24"/>
          <w:shd w:val="clear" w:color="auto" w:fill="FFFFFF"/>
        </w:rPr>
        <w:t>. Cardiff: Members Research Service.</w:t>
      </w:r>
    </w:p>
    <w:p w14:paraId="4F40C5E4" w14:textId="02F4990B" w:rsidR="000347A2" w:rsidRPr="000347A2" w:rsidRDefault="000347A2" w:rsidP="000E1668">
      <w:pPr>
        <w:rPr>
          <w:color w:val="000000" w:themeColor="text1"/>
          <w:sz w:val="24"/>
          <w:szCs w:val="24"/>
          <w:shd w:val="clear" w:color="auto" w:fill="FFFFFF"/>
        </w:rPr>
      </w:pPr>
    </w:p>
    <w:p w14:paraId="1E52EC38" w14:textId="77777777" w:rsidR="000347A2" w:rsidRPr="000347A2" w:rsidRDefault="000347A2" w:rsidP="000347A2">
      <w:pPr>
        <w:rPr>
          <w:color w:val="000000" w:themeColor="text1"/>
          <w:sz w:val="24"/>
          <w:szCs w:val="24"/>
        </w:rPr>
      </w:pPr>
      <w:r w:rsidRPr="000347A2">
        <w:rPr>
          <w:color w:val="000000" w:themeColor="text1"/>
          <w:sz w:val="24"/>
          <w:szCs w:val="24"/>
        </w:rPr>
        <w:t>Ordway, D., 2018. Why many sexual assault survivors may not come forward for years. [online] The Journalist's Resource. Available at: &lt;https://journalistsresource.org/health/sexual-assault-report-why-research/&gt; [Accessed 20 September 2022].</w:t>
      </w:r>
    </w:p>
    <w:p w14:paraId="7C9FECF8" w14:textId="4F9DDB59" w:rsidR="000347A2" w:rsidRPr="000347A2" w:rsidRDefault="000347A2" w:rsidP="000E1668">
      <w:pPr>
        <w:rPr>
          <w:color w:val="000000" w:themeColor="text1"/>
          <w:sz w:val="24"/>
          <w:szCs w:val="24"/>
          <w:shd w:val="clear" w:color="auto" w:fill="FFFFFF"/>
        </w:rPr>
      </w:pPr>
    </w:p>
    <w:p w14:paraId="48F5110E" w14:textId="77777777" w:rsidR="000347A2" w:rsidRPr="000347A2" w:rsidRDefault="000347A2" w:rsidP="000347A2">
      <w:pPr>
        <w:rPr>
          <w:color w:val="000000" w:themeColor="text1"/>
          <w:sz w:val="24"/>
          <w:szCs w:val="24"/>
        </w:rPr>
      </w:pPr>
      <w:r w:rsidRPr="000347A2">
        <w:rPr>
          <w:color w:val="000000" w:themeColor="text1"/>
          <w:sz w:val="24"/>
          <w:szCs w:val="24"/>
        </w:rPr>
        <w:t xml:space="preserve">Rape Crisis England &amp; Wales. 2022. What is Sexual </w:t>
      </w:r>
      <w:proofErr w:type="gramStart"/>
      <w:r w:rsidRPr="000347A2">
        <w:rPr>
          <w:color w:val="000000" w:themeColor="text1"/>
          <w:sz w:val="24"/>
          <w:szCs w:val="24"/>
        </w:rPr>
        <w:t>Consent?.</w:t>
      </w:r>
      <w:proofErr w:type="gramEnd"/>
      <w:r w:rsidRPr="000347A2">
        <w:rPr>
          <w:color w:val="000000" w:themeColor="text1"/>
          <w:sz w:val="24"/>
          <w:szCs w:val="24"/>
        </w:rPr>
        <w:t xml:space="preserve"> [online] Available at: &lt;https://rapecrisis.org.uk/get-informed/about-sexual-violence/sexual-consent/&gt; [Accessed 20 September 2022].</w:t>
      </w:r>
    </w:p>
    <w:p w14:paraId="49220C70" w14:textId="77777777" w:rsidR="000E1668" w:rsidRPr="000347A2" w:rsidRDefault="000E1668" w:rsidP="002F10C4">
      <w:pPr>
        <w:rPr>
          <w:color w:val="000000" w:themeColor="text1"/>
          <w:sz w:val="24"/>
          <w:szCs w:val="24"/>
        </w:rPr>
      </w:pPr>
    </w:p>
    <w:p w14:paraId="46750BBF" w14:textId="77777777" w:rsidR="000E1668" w:rsidRPr="000347A2" w:rsidRDefault="000E1668" w:rsidP="000E1668">
      <w:pPr>
        <w:tabs>
          <w:tab w:val="left" w:pos="6270"/>
        </w:tabs>
        <w:rPr>
          <w:color w:val="000000" w:themeColor="text1"/>
          <w:sz w:val="24"/>
          <w:szCs w:val="24"/>
          <w:shd w:val="clear" w:color="auto" w:fill="FFFFFF"/>
        </w:rPr>
      </w:pPr>
      <w:r w:rsidRPr="000347A2">
        <w:rPr>
          <w:color w:val="000000" w:themeColor="text1"/>
          <w:sz w:val="24"/>
          <w:szCs w:val="24"/>
          <w:shd w:val="clear" w:color="auto" w:fill="FFFFFF"/>
        </w:rPr>
        <w:t xml:space="preserve">Revolution Learning and Development, 2022. The </w:t>
      </w:r>
      <w:proofErr w:type="spellStart"/>
      <w:r w:rsidRPr="000347A2">
        <w:rPr>
          <w:color w:val="000000" w:themeColor="text1"/>
          <w:sz w:val="24"/>
          <w:szCs w:val="24"/>
          <w:shd w:val="clear" w:color="auto" w:fill="FFFFFF"/>
        </w:rPr>
        <w:t>Betari</w:t>
      </w:r>
      <w:proofErr w:type="spellEnd"/>
      <w:r w:rsidRPr="000347A2">
        <w:rPr>
          <w:color w:val="000000" w:themeColor="text1"/>
          <w:sz w:val="24"/>
          <w:szCs w:val="24"/>
          <w:shd w:val="clear" w:color="auto" w:fill="FFFFFF"/>
        </w:rPr>
        <w:t xml:space="preserve"> Box Model – wellbeing articles. Revolution Learning and Development Ltd. Available at: </w:t>
      </w:r>
      <w:hyperlink r:id="rId20" w:history="1">
        <w:r w:rsidRPr="000347A2">
          <w:rPr>
            <w:rStyle w:val="Hyperlink"/>
            <w:color w:val="000000" w:themeColor="text1"/>
            <w:sz w:val="24"/>
            <w:szCs w:val="24"/>
            <w:shd w:val="clear" w:color="auto" w:fill="FFFFFF"/>
          </w:rPr>
          <w:t>https://www.revolutionlearning.co.uk/article/the-betari-box-model/</w:t>
        </w:r>
      </w:hyperlink>
      <w:r w:rsidRPr="000347A2">
        <w:rPr>
          <w:color w:val="000000" w:themeColor="text1"/>
          <w:sz w:val="24"/>
          <w:szCs w:val="24"/>
          <w:shd w:val="clear" w:color="auto" w:fill="FFFFFF"/>
        </w:rPr>
        <w:t xml:space="preserve"> [Accessed August 23, 2022.]</w:t>
      </w:r>
    </w:p>
    <w:p w14:paraId="30EE2628" w14:textId="71B4C212" w:rsidR="002F10C4" w:rsidRPr="000347A2" w:rsidRDefault="002F10C4" w:rsidP="002F10C4">
      <w:pPr>
        <w:rPr>
          <w:color w:val="000000" w:themeColor="text1"/>
          <w:sz w:val="24"/>
          <w:szCs w:val="24"/>
        </w:rPr>
      </w:pPr>
    </w:p>
    <w:p w14:paraId="0E842C83" w14:textId="3A023E12" w:rsidR="000347A2" w:rsidRPr="000347A2" w:rsidRDefault="000347A2" w:rsidP="002F10C4">
      <w:pPr>
        <w:rPr>
          <w:color w:val="000000" w:themeColor="text1"/>
          <w:sz w:val="24"/>
          <w:szCs w:val="24"/>
        </w:rPr>
      </w:pPr>
      <w:proofErr w:type="spellStart"/>
      <w:r w:rsidRPr="000347A2">
        <w:rPr>
          <w:color w:val="000000" w:themeColor="text1"/>
          <w:sz w:val="24"/>
          <w:szCs w:val="24"/>
        </w:rPr>
        <w:t>Spalek</w:t>
      </w:r>
      <w:proofErr w:type="spellEnd"/>
      <w:r w:rsidRPr="000347A2">
        <w:rPr>
          <w:color w:val="000000" w:themeColor="text1"/>
          <w:sz w:val="24"/>
          <w:szCs w:val="24"/>
        </w:rPr>
        <w:t>, B., 2016. Crime victims. 2nd ed. Palgrave Macmillan.</w:t>
      </w:r>
    </w:p>
    <w:p w14:paraId="6979F80A" w14:textId="77777777" w:rsidR="000347A2" w:rsidRPr="000347A2" w:rsidRDefault="000347A2" w:rsidP="000347A2">
      <w:pPr>
        <w:rPr>
          <w:color w:val="000000" w:themeColor="text1"/>
          <w:sz w:val="24"/>
          <w:szCs w:val="24"/>
        </w:rPr>
      </w:pPr>
    </w:p>
    <w:p w14:paraId="072D8A94" w14:textId="77777777" w:rsidR="000347A2" w:rsidRPr="000347A2" w:rsidRDefault="000347A2" w:rsidP="000347A2">
      <w:pPr>
        <w:rPr>
          <w:color w:val="000000" w:themeColor="text1"/>
          <w:sz w:val="24"/>
          <w:szCs w:val="24"/>
        </w:rPr>
      </w:pPr>
      <w:r w:rsidRPr="000347A2">
        <w:rPr>
          <w:color w:val="000000" w:themeColor="text1"/>
          <w:sz w:val="24"/>
          <w:szCs w:val="24"/>
        </w:rPr>
        <w:t xml:space="preserve">Stripe, N., 2021. Nature of sexual assault by rape or penetration, </w:t>
      </w:r>
      <w:proofErr w:type="gramStart"/>
      <w:r w:rsidRPr="000347A2">
        <w:rPr>
          <w:color w:val="000000" w:themeColor="text1"/>
          <w:sz w:val="24"/>
          <w:szCs w:val="24"/>
        </w:rPr>
        <w:t>England</w:t>
      </w:r>
      <w:proofErr w:type="gramEnd"/>
      <w:r w:rsidRPr="000347A2">
        <w:rPr>
          <w:color w:val="000000" w:themeColor="text1"/>
          <w:sz w:val="24"/>
          <w:szCs w:val="24"/>
        </w:rPr>
        <w:t xml:space="preserve"> and Wales - Office for National Statistics. [online] Ons.gov.uk. Available at: &lt;https://www.ons.gov.uk/peoplepopulationandcommunity/crimeandjustice/articles/natureofsexualassaultbyrapeorpenetrationenglandandwales/yearendingmarch2020&gt; [Accessed 20 September 2022].</w:t>
      </w:r>
    </w:p>
    <w:p w14:paraId="12A5D438" w14:textId="77777777" w:rsidR="000347A2" w:rsidRPr="000347A2" w:rsidRDefault="000347A2" w:rsidP="002F10C4">
      <w:pPr>
        <w:rPr>
          <w:color w:val="000000" w:themeColor="text1"/>
          <w:sz w:val="24"/>
          <w:szCs w:val="24"/>
        </w:rPr>
      </w:pPr>
    </w:p>
    <w:p w14:paraId="3B3A9A15" w14:textId="77777777" w:rsidR="002F10C4" w:rsidRPr="000347A2" w:rsidRDefault="002F10C4" w:rsidP="002F10C4">
      <w:pPr>
        <w:rPr>
          <w:color w:val="000000" w:themeColor="text1"/>
          <w:sz w:val="24"/>
          <w:szCs w:val="24"/>
        </w:rPr>
      </w:pPr>
      <w:r w:rsidRPr="000347A2">
        <w:rPr>
          <w:color w:val="000000" w:themeColor="text1"/>
          <w:sz w:val="24"/>
          <w:szCs w:val="24"/>
        </w:rPr>
        <w:t>Tracy, B., 2017. Believe it to achieve it: overcome your doubts, let go of the past, and unlock your full potential. [</w:t>
      </w:r>
      <w:proofErr w:type="spellStart"/>
      <w:r w:rsidRPr="000347A2">
        <w:rPr>
          <w:color w:val="000000" w:themeColor="text1"/>
          <w:sz w:val="24"/>
          <w:szCs w:val="24"/>
        </w:rPr>
        <w:t>ebook</w:t>
      </w:r>
      <w:proofErr w:type="spellEnd"/>
      <w:r w:rsidRPr="000347A2">
        <w:rPr>
          <w:color w:val="000000" w:themeColor="text1"/>
          <w:sz w:val="24"/>
          <w:szCs w:val="24"/>
        </w:rPr>
        <w:t xml:space="preserve">] </w:t>
      </w:r>
      <w:proofErr w:type="spellStart"/>
      <w:r w:rsidRPr="000347A2">
        <w:rPr>
          <w:color w:val="000000" w:themeColor="text1"/>
          <w:sz w:val="24"/>
          <w:szCs w:val="24"/>
        </w:rPr>
        <w:t>Tarcherperigee</w:t>
      </w:r>
      <w:proofErr w:type="spellEnd"/>
      <w:r w:rsidRPr="000347A2">
        <w:rPr>
          <w:color w:val="000000" w:themeColor="text1"/>
          <w:sz w:val="24"/>
          <w:szCs w:val="24"/>
        </w:rPr>
        <w:t>, pp.7-10,44-50. Available at: &lt;https://www-vlebooks-com.ezproxy.uwtsd.ac.uk/Product/Index/1967632?page=0&gt; [Accessed 20 July 2022].</w:t>
      </w:r>
    </w:p>
    <w:p w14:paraId="5235F164" w14:textId="77777777" w:rsidR="002F10C4" w:rsidRPr="000347A2" w:rsidRDefault="002F10C4" w:rsidP="002F10C4">
      <w:pPr>
        <w:rPr>
          <w:color w:val="000000" w:themeColor="text1"/>
          <w:sz w:val="24"/>
          <w:szCs w:val="24"/>
        </w:rPr>
      </w:pPr>
    </w:p>
    <w:p w14:paraId="085E41B4" w14:textId="3FE80E00" w:rsidR="000E1668" w:rsidRDefault="000E1668" w:rsidP="000E1668">
      <w:pPr>
        <w:tabs>
          <w:tab w:val="left" w:pos="6270"/>
        </w:tabs>
        <w:rPr>
          <w:color w:val="000000" w:themeColor="text1"/>
          <w:sz w:val="24"/>
          <w:szCs w:val="24"/>
          <w:shd w:val="clear" w:color="auto" w:fill="FFFFFF"/>
        </w:rPr>
      </w:pPr>
      <w:r w:rsidRPr="000347A2">
        <w:rPr>
          <w:color w:val="000000" w:themeColor="text1"/>
          <w:sz w:val="24"/>
          <w:szCs w:val="24"/>
          <w:shd w:val="clear" w:color="auto" w:fill="FFFFFF"/>
        </w:rPr>
        <w:t xml:space="preserve">UK Government, 2021. Confidence in the local police. GOV.UK Ethnicity facts and figures. Available at: </w:t>
      </w:r>
      <w:hyperlink r:id="rId21" w:history="1">
        <w:r w:rsidRPr="000347A2">
          <w:rPr>
            <w:rStyle w:val="Hyperlink"/>
            <w:color w:val="000000" w:themeColor="text1"/>
            <w:sz w:val="24"/>
            <w:szCs w:val="24"/>
            <w:shd w:val="clear" w:color="auto" w:fill="FFFFFF"/>
          </w:rPr>
          <w:t>https://www.ethnicity-facts-figurees.service.gov.uk/crime-justice-and-the-law/policing/confidence-in-the-local-police/latest</w:t>
        </w:r>
      </w:hyperlink>
      <w:r w:rsidRPr="000347A2">
        <w:rPr>
          <w:color w:val="000000" w:themeColor="text1"/>
          <w:sz w:val="24"/>
          <w:szCs w:val="24"/>
          <w:shd w:val="clear" w:color="auto" w:fill="FFFFFF"/>
        </w:rPr>
        <w:t xml:space="preserve"> [Accessed August 23, 2022]</w:t>
      </w:r>
      <w:r w:rsidR="000347A2">
        <w:rPr>
          <w:color w:val="000000" w:themeColor="text1"/>
          <w:sz w:val="24"/>
          <w:szCs w:val="24"/>
          <w:shd w:val="clear" w:color="auto" w:fill="FFFFFF"/>
        </w:rPr>
        <w:t>.</w:t>
      </w:r>
    </w:p>
    <w:p w14:paraId="446DEFD7" w14:textId="77777777" w:rsidR="000347A2" w:rsidRPr="000347A2" w:rsidRDefault="000347A2" w:rsidP="000E1668">
      <w:pPr>
        <w:tabs>
          <w:tab w:val="left" w:pos="6270"/>
        </w:tabs>
        <w:rPr>
          <w:color w:val="000000" w:themeColor="text1"/>
          <w:sz w:val="24"/>
          <w:szCs w:val="24"/>
          <w:shd w:val="clear" w:color="auto" w:fill="FFFFFF"/>
        </w:rPr>
      </w:pPr>
    </w:p>
    <w:p w14:paraId="182B5234" w14:textId="77777777" w:rsidR="000E1668" w:rsidRPr="000347A2" w:rsidRDefault="000E1668" w:rsidP="000E1668">
      <w:pPr>
        <w:rPr>
          <w:color w:val="000000" w:themeColor="text1"/>
          <w:sz w:val="24"/>
          <w:szCs w:val="24"/>
        </w:rPr>
      </w:pPr>
      <w:r w:rsidRPr="000347A2">
        <w:rPr>
          <w:color w:val="000000" w:themeColor="text1"/>
          <w:sz w:val="24"/>
          <w:szCs w:val="24"/>
          <w:shd w:val="clear" w:color="auto" w:fill="FFFFFF"/>
        </w:rPr>
        <w:t>Yeager, M. and Chappelle, M., 2021. Restorative justice: the feasibility of alternative models of justice. </w:t>
      </w:r>
      <w:r w:rsidRPr="000347A2">
        <w:rPr>
          <w:i/>
          <w:iCs/>
          <w:color w:val="000000" w:themeColor="text1"/>
          <w:sz w:val="24"/>
          <w:szCs w:val="24"/>
          <w:shd w:val="clear" w:color="auto" w:fill="FFFFFF"/>
        </w:rPr>
        <w:t>Contemporary Justice Review</w:t>
      </w:r>
      <w:r w:rsidRPr="000347A2">
        <w:rPr>
          <w:color w:val="000000" w:themeColor="text1"/>
          <w:sz w:val="24"/>
          <w:szCs w:val="24"/>
          <w:shd w:val="clear" w:color="auto" w:fill="FFFFFF"/>
        </w:rPr>
        <w:t>, 25(1), pp.122-140.</w:t>
      </w:r>
    </w:p>
    <w:p w14:paraId="023075FE" w14:textId="77777777" w:rsidR="000E1668" w:rsidRPr="000E1668" w:rsidRDefault="000E1668" w:rsidP="000E1668">
      <w:pPr>
        <w:tabs>
          <w:tab w:val="left" w:pos="6270"/>
        </w:tabs>
        <w:rPr>
          <w:sz w:val="24"/>
          <w:szCs w:val="24"/>
          <w:shd w:val="clear" w:color="auto" w:fill="FFFFFF"/>
        </w:rPr>
      </w:pPr>
    </w:p>
    <w:p w14:paraId="1BB69510" w14:textId="77777777" w:rsidR="000E1668" w:rsidRPr="000E1668" w:rsidRDefault="000E1668" w:rsidP="002F10C4">
      <w:pPr>
        <w:rPr>
          <w:sz w:val="24"/>
          <w:szCs w:val="24"/>
        </w:rPr>
      </w:pPr>
    </w:p>
    <w:p w14:paraId="16E4E24D" w14:textId="77777777" w:rsidR="002F10C4" w:rsidRPr="000E1668" w:rsidRDefault="002F10C4" w:rsidP="002F10C4">
      <w:pPr>
        <w:rPr>
          <w:sz w:val="24"/>
          <w:szCs w:val="24"/>
        </w:rPr>
      </w:pPr>
    </w:p>
    <w:p w14:paraId="250CF227" w14:textId="77777777" w:rsidR="006D4550" w:rsidRPr="000E1668" w:rsidRDefault="006D4550" w:rsidP="00E6298B">
      <w:pPr>
        <w:overflowPunct/>
        <w:autoSpaceDE/>
        <w:autoSpaceDN/>
        <w:adjustRightInd/>
        <w:ind w:right="107"/>
        <w:textAlignment w:val="auto"/>
        <w:rPr>
          <w:b/>
          <w:sz w:val="24"/>
          <w:szCs w:val="24"/>
        </w:rPr>
      </w:pPr>
      <w:r w:rsidRPr="000E1668">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ABB991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93957">
        <w:rPr>
          <w:rFonts w:eastAsia="Arial"/>
          <w:color w:val="000000" w:themeColor="text1"/>
          <w:sz w:val="24"/>
          <w:szCs w:val="24"/>
          <w:highlight w:val="yellow"/>
        </w:rPr>
        <w:t>Jessica Humphreys</w:t>
      </w:r>
    </w:p>
    <w:p w14:paraId="5A951FC3" w14:textId="567E0F34" w:rsidR="641A9DDA" w:rsidRDefault="641A9DDA" w:rsidP="366F6C5C">
      <w:pPr>
        <w:jc w:val="both"/>
        <w:rPr>
          <w:color w:val="000000" w:themeColor="text1"/>
          <w:sz w:val="24"/>
          <w:szCs w:val="24"/>
          <w:highlight w:val="yellow"/>
        </w:rPr>
      </w:pPr>
    </w:p>
    <w:p w14:paraId="0C5B59A2" w14:textId="51231A7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93957">
        <w:rPr>
          <w:rFonts w:eastAsia="Arial"/>
          <w:color w:val="000000" w:themeColor="text1"/>
          <w:sz w:val="24"/>
          <w:szCs w:val="24"/>
          <w:highlight w:val="yellow"/>
        </w:rPr>
        <w:t>20/09/2022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95AF0" w14:textId="77777777" w:rsidR="005459EA" w:rsidRDefault="005459EA">
      <w:r>
        <w:separator/>
      </w:r>
    </w:p>
  </w:endnote>
  <w:endnote w:type="continuationSeparator" w:id="0">
    <w:p w14:paraId="503F5610" w14:textId="77777777" w:rsidR="005459EA" w:rsidRDefault="005459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724C6" w14:textId="77777777" w:rsidR="005459EA" w:rsidRDefault="005459EA">
      <w:r>
        <w:separator/>
      </w:r>
    </w:p>
  </w:footnote>
  <w:footnote w:type="continuationSeparator" w:id="0">
    <w:p w14:paraId="3B8C70D7" w14:textId="77777777" w:rsidR="005459EA" w:rsidRDefault="005459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F25090"/>
    <w:multiLevelType w:val="hybridMultilevel"/>
    <w:tmpl w:val="031494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3"/>
  </w:num>
  <w:num w:numId="43">
    <w:abstractNumId w:val="6"/>
  </w:num>
  <w:num w:numId="44">
    <w:abstractNumId w:val="25"/>
  </w:num>
  <w:num w:numId="45">
    <w:abstractNumId w:val="7"/>
  </w:num>
  <w:num w:numId="46">
    <w:abstractNumId w:val="2"/>
  </w:num>
  <w:num w:numId="47">
    <w:abstractNumId w:val="0"/>
  </w:num>
  <w:num w:numId="48">
    <w:abstractNumId w:val="21"/>
  </w:num>
  <w:num w:numId="49">
    <w:abstractNumId w:val="49"/>
  </w:num>
  <w:num w:numId="5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47A2"/>
    <w:rsid w:val="000372B2"/>
    <w:rsid w:val="0004079F"/>
    <w:rsid w:val="00045B87"/>
    <w:rsid w:val="00045C07"/>
    <w:rsid w:val="00054483"/>
    <w:rsid w:val="00055D43"/>
    <w:rsid w:val="00056FAC"/>
    <w:rsid w:val="00057751"/>
    <w:rsid w:val="00062E39"/>
    <w:rsid w:val="00080E58"/>
    <w:rsid w:val="00082668"/>
    <w:rsid w:val="00083D99"/>
    <w:rsid w:val="00084EA6"/>
    <w:rsid w:val="0008517E"/>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668"/>
    <w:rsid w:val="000E26B0"/>
    <w:rsid w:val="000F1599"/>
    <w:rsid w:val="000F1769"/>
    <w:rsid w:val="000F6196"/>
    <w:rsid w:val="000F7ECD"/>
    <w:rsid w:val="00102E64"/>
    <w:rsid w:val="0010312C"/>
    <w:rsid w:val="001059A6"/>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E7B27"/>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3957"/>
    <w:rsid w:val="00294868"/>
    <w:rsid w:val="00295CA1"/>
    <w:rsid w:val="002A291A"/>
    <w:rsid w:val="002A5604"/>
    <w:rsid w:val="002B1701"/>
    <w:rsid w:val="002B23C3"/>
    <w:rsid w:val="002B443A"/>
    <w:rsid w:val="002B5B35"/>
    <w:rsid w:val="002C256A"/>
    <w:rsid w:val="002C496D"/>
    <w:rsid w:val="002D05EB"/>
    <w:rsid w:val="002D2F29"/>
    <w:rsid w:val="002E7017"/>
    <w:rsid w:val="002F10C4"/>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8DC"/>
    <w:rsid w:val="00365DF9"/>
    <w:rsid w:val="00372DB4"/>
    <w:rsid w:val="00375AF5"/>
    <w:rsid w:val="003761BD"/>
    <w:rsid w:val="00385414"/>
    <w:rsid w:val="00390074"/>
    <w:rsid w:val="0039762B"/>
    <w:rsid w:val="003A0C37"/>
    <w:rsid w:val="003A1B6B"/>
    <w:rsid w:val="003A46C0"/>
    <w:rsid w:val="003A600E"/>
    <w:rsid w:val="003A6513"/>
    <w:rsid w:val="003B0264"/>
    <w:rsid w:val="003B16C7"/>
    <w:rsid w:val="003B2A14"/>
    <w:rsid w:val="003C19F1"/>
    <w:rsid w:val="003C4186"/>
    <w:rsid w:val="003C458C"/>
    <w:rsid w:val="003C4D7B"/>
    <w:rsid w:val="003C6185"/>
    <w:rsid w:val="003D0D2D"/>
    <w:rsid w:val="003D4710"/>
    <w:rsid w:val="003E16D7"/>
    <w:rsid w:val="003E197E"/>
    <w:rsid w:val="003F1A37"/>
    <w:rsid w:val="003F7446"/>
    <w:rsid w:val="004046F0"/>
    <w:rsid w:val="0040668F"/>
    <w:rsid w:val="00407059"/>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59EA"/>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3B61"/>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D5F"/>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4ED3"/>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2072"/>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2829"/>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339F"/>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0E1668"/>
  </w:style>
  <w:style w:type="character" w:styleId="FollowedHyperlink">
    <w:name w:val="FollowedHyperlink"/>
    <w:basedOn w:val="DefaultParagraphFont"/>
    <w:uiPriority w:val="99"/>
    <w:semiHidden/>
    <w:unhideWhenUsed/>
    <w:rsid w:val="003F74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ethnicity-facts-figurees.service.gov.uk/crime-justice-and-the-law/policing/confidence-in-the-local-police/lates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revolutionlearning.co.uk/article/the-betari-box-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8921</Words>
  <Characters>46553</Characters>
  <Application>Microsoft Office Word</Application>
  <DocSecurity>0</DocSecurity>
  <Lines>387</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Humphreys,Jessica swp8165</cp:lastModifiedBy>
  <cp:revision>2</cp:revision>
  <cp:lastPrinted>2019-08-13T11:47:00Z</cp:lastPrinted>
  <dcterms:created xsi:type="dcterms:W3CDTF">2022-09-20T15:32:00Z</dcterms:created>
  <dcterms:modified xsi:type="dcterms:W3CDTF">2022-09-20T15:32:00Z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2022-08-04T06:56:54Z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6c919670-0d31-4b29-998d-bbbc5556d59a</vt:lpwstr>
  </property>
  <property fmtid="{D5CDD505-2E9C-101B-9397-08002B2CF9AE}" pid="9" name="MSIP_Label_66cf8fe5-b7b7-4df7-b38d-1c61ac2f6639_ContentBits">
    <vt:lpwstr>0</vt:lpwstr>
  </property>
</Properties>
</file>