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37702" w:rsidRPr="004039DA" w:rsidRDefault="00D424B9" w:rsidP="004039D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bookmarkStart w:id="0" w:name="_GoBack"/>
      <w:bookmarkEnd w:id="0"/>
      <w:r w:rsidRPr="004039DA">
        <w:rPr>
          <w:rFonts w:ascii="Arial" w:hAnsi="Arial" w:cs="Arial"/>
          <w:sz w:val="24"/>
          <w:szCs w:val="24"/>
          <w:u w:val="single"/>
        </w:rPr>
        <w:t>Staff Meeting Agenda</w:t>
      </w:r>
    </w:p>
    <w:p w:rsidR="009C3981" w:rsidRPr="004039DA" w:rsidRDefault="00663CC9" w:rsidP="004039DA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4039DA">
        <w:rPr>
          <w:rFonts w:ascii="Arial" w:hAnsi="Arial" w:cs="Arial"/>
          <w:b/>
          <w:sz w:val="24"/>
          <w:szCs w:val="24"/>
          <w:u w:val="single"/>
        </w:rPr>
        <w:t>Objective:</w:t>
      </w:r>
      <w:r w:rsidRPr="004039DA">
        <w:rPr>
          <w:rFonts w:ascii="Arial" w:hAnsi="Arial" w:cs="Arial"/>
          <w:b/>
          <w:sz w:val="24"/>
          <w:szCs w:val="24"/>
        </w:rPr>
        <w:t xml:space="preserve"> </w:t>
      </w:r>
      <w:r w:rsidR="009C3981" w:rsidRPr="004039DA">
        <w:rPr>
          <w:rFonts w:ascii="Arial" w:hAnsi="Arial" w:cs="Arial"/>
          <w:sz w:val="24"/>
          <w:szCs w:val="24"/>
        </w:rPr>
        <w:t>Review Reports, policies, training and issues raised by staff</w:t>
      </w:r>
      <w:r w:rsidRPr="004039DA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Date: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22nd January 2018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Time: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3:30pm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Called by:</w:t>
            </w:r>
          </w:p>
        </w:tc>
        <w:tc>
          <w:tcPr>
            <w:tcW w:w="4508" w:type="dxa"/>
          </w:tcPr>
          <w:p w:rsidR="0075018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Deputy Manager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Timekeeper: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Nursery Teacher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 xml:space="preserve">Attendees: </w:t>
            </w:r>
          </w:p>
        </w:tc>
        <w:tc>
          <w:tcPr>
            <w:tcW w:w="4508" w:type="dxa"/>
          </w:tcPr>
          <w:p w:rsidR="0075018E" w:rsidRPr="004039DA" w:rsidRDefault="00F36067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Zahirah (</w:t>
            </w:r>
            <w:r w:rsidR="0075018E" w:rsidRPr="004039DA">
              <w:rPr>
                <w:rFonts w:ascii="Arial" w:hAnsi="Arial" w:cs="Arial"/>
                <w:b/>
                <w:sz w:val="24"/>
                <w:szCs w:val="24"/>
              </w:rPr>
              <w:t>Deputy Manager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)</w:t>
            </w:r>
            <w:r w:rsidR="002B7757" w:rsidRPr="004039DA">
              <w:rPr>
                <w:rFonts w:ascii="Arial" w:hAnsi="Arial" w:cs="Arial"/>
                <w:b/>
                <w:sz w:val="24"/>
                <w:szCs w:val="24"/>
              </w:rPr>
              <w:t xml:space="preserve">, 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Vanessa (</w:t>
            </w:r>
            <w:r w:rsidR="0075018E" w:rsidRPr="004039DA">
              <w:rPr>
                <w:rFonts w:ascii="Arial" w:hAnsi="Arial" w:cs="Arial"/>
                <w:b/>
                <w:sz w:val="24"/>
                <w:szCs w:val="24"/>
              </w:rPr>
              <w:t>Foundation Phase Leader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)</w:t>
            </w:r>
            <w:r w:rsidR="002B7757" w:rsidRPr="004039DA">
              <w:rPr>
                <w:rFonts w:ascii="Arial" w:hAnsi="Arial" w:cs="Arial"/>
                <w:b/>
                <w:sz w:val="24"/>
                <w:szCs w:val="24"/>
              </w:rPr>
              <w:t xml:space="preserve"> and 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Alice (</w:t>
            </w:r>
            <w:r w:rsidR="0075018E" w:rsidRPr="004039DA">
              <w:rPr>
                <w:rFonts w:ascii="Arial" w:hAnsi="Arial" w:cs="Arial"/>
                <w:b/>
                <w:sz w:val="24"/>
                <w:szCs w:val="24"/>
              </w:rPr>
              <w:t>Nursery Teacher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)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Location: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 xml:space="preserve">Staff meeting room 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Meeting type:</w:t>
            </w:r>
          </w:p>
        </w:tc>
        <w:tc>
          <w:tcPr>
            <w:tcW w:w="4508" w:type="dxa"/>
          </w:tcPr>
          <w:p w:rsidR="0075018E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Senior Leaders</w:t>
            </w:r>
          </w:p>
        </w:tc>
      </w:tr>
    </w:tbl>
    <w:p w:rsidR="00663CC9" w:rsidRPr="004039DA" w:rsidRDefault="00663CC9" w:rsidP="004039DA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94580E" w:rsidRPr="004039DA" w:rsidRDefault="0094580E" w:rsidP="004039D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039DA">
        <w:rPr>
          <w:rFonts w:ascii="Arial" w:hAnsi="Arial" w:cs="Arial"/>
          <w:b/>
          <w:sz w:val="24"/>
          <w:szCs w:val="24"/>
          <w:u w:val="single"/>
        </w:rPr>
        <w:t>Preparation for meeting:</w:t>
      </w:r>
      <w:r w:rsidR="00D424B9" w:rsidRPr="004039DA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:rsidR="009C3981" w:rsidRPr="004039DA" w:rsidRDefault="0094580E" w:rsidP="004039D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39DA">
        <w:rPr>
          <w:rFonts w:ascii="Arial" w:hAnsi="Arial" w:cs="Arial"/>
          <w:sz w:val="24"/>
          <w:szCs w:val="24"/>
        </w:rPr>
        <w:t xml:space="preserve">Please ensure all staff attending to restore knowledge and understanding of the Donaldson Report </w:t>
      </w:r>
    </w:p>
    <w:p w:rsidR="0094580E" w:rsidRPr="004039DA" w:rsidRDefault="0094580E" w:rsidP="004039D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39DA">
        <w:rPr>
          <w:rFonts w:ascii="Arial" w:hAnsi="Arial" w:cs="Arial"/>
          <w:sz w:val="24"/>
          <w:szCs w:val="24"/>
        </w:rPr>
        <w:t xml:space="preserve">Bring appropriate policies and documents </w:t>
      </w:r>
    </w:p>
    <w:p w:rsidR="0094580E" w:rsidRPr="004039DA" w:rsidRDefault="0094580E" w:rsidP="004039D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39DA">
        <w:rPr>
          <w:rFonts w:ascii="Arial" w:hAnsi="Arial" w:cs="Arial"/>
          <w:sz w:val="24"/>
          <w:szCs w:val="24"/>
        </w:rPr>
        <w:t>Please ensure timekeeper brings the previous meetings minutes</w:t>
      </w:r>
    </w:p>
    <w:p w:rsidR="0094580E" w:rsidRPr="004039DA" w:rsidRDefault="00D424B9" w:rsidP="004039D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039DA">
        <w:rPr>
          <w:rFonts w:ascii="Arial" w:hAnsi="Arial" w:cs="Arial"/>
          <w:b/>
          <w:sz w:val="24"/>
          <w:szCs w:val="24"/>
          <w:u w:val="single"/>
        </w:rPr>
        <w:t>Agenda</w:t>
      </w:r>
      <w:r w:rsidRPr="004039DA">
        <w:rPr>
          <w:rFonts w:ascii="Arial" w:hAnsi="Arial" w:cs="Arial"/>
          <w:sz w:val="24"/>
          <w:szCs w:val="24"/>
          <w:u w:val="singl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4580E" w:rsidRPr="004039DA" w:rsidTr="0094580E">
        <w:tc>
          <w:tcPr>
            <w:tcW w:w="4508" w:type="dxa"/>
          </w:tcPr>
          <w:p w:rsidR="0094580E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I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ntroductions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  <w:r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94580E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Minutes from previous meeting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Alice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Nursery Teacher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94580E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Overview of meeting regarding the Donaldson report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Accident issues within the Nursery class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Alice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Nursery Teacher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Training for staff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Vanessa (</w:t>
            </w:r>
            <w:r w:rsidR="002B7757" w:rsidRPr="004039DA">
              <w:rPr>
                <w:rFonts w:ascii="Arial" w:hAnsi="Arial" w:cs="Arial"/>
                <w:sz w:val="24"/>
                <w:szCs w:val="24"/>
              </w:rPr>
              <w:t>Foundation Phase Leader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 xml:space="preserve">Staff morale enhancement 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Vanessa (</w:t>
            </w:r>
            <w:r w:rsidR="002B7757" w:rsidRPr="004039DA">
              <w:rPr>
                <w:rFonts w:ascii="Arial" w:hAnsi="Arial" w:cs="Arial"/>
                <w:sz w:val="24"/>
                <w:szCs w:val="24"/>
              </w:rPr>
              <w:t>Foundation Phase Leader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Overview of meeting</w:t>
            </w:r>
          </w:p>
        </w:tc>
        <w:tc>
          <w:tcPr>
            <w:tcW w:w="4508" w:type="dxa"/>
          </w:tcPr>
          <w:p w:rsidR="0094580E" w:rsidRPr="004039DA" w:rsidRDefault="00232256" w:rsidP="0023225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Alice (Nursery Teacher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663CC9" w:rsidRPr="004039DA" w:rsidTr="0094580E">
        <w:tc>
          <w:tcPr>
            <w:tcW w:w="4508" w:type="dxa"/>
          </w:tcPr>
          <w:p w:rsidR="00663CC9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Date, time, location and attendees for next meeting</w:t>
            </w:r>
          </w:p>
        </w:tc>
        <w:tc>
          <w:tcPr>
            <w:tcW w:w="4508" w:type="dxa"/>
          </w:tcPr>
          <w:p w:rsidR="00663CC9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663CC9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663CC9" w:rsidRPr="004039DA" w:rsidTr="0094580E">
        <w:tc>
          <w:tcPr>
            <w:tcW w:w="4508" w:type="dxa"/>
          </w:tcPr>
          <w:p w:rsidR="00663CC9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 xml:space="preserve">Meeting closed </w:t>
            </w:r>
          </w:p>
        </w:tc>
        <w:tc>
          <w:tcPr>
            <w:tcW w:w="4508" w:type="dxa"/>
          </w:tcPr>
          <w:p w:rsidR="00663CC9" w:rsidRPr="004039DA" w:rsidRDefault="00F3606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663CC9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  <w:r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</w:tbl>
    <w:p w:rsidR="00DC598F" w:rsidRPr="004039DA" w:rsidRDefault="00663CC9" w:rsidP="004039D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39DA">
        <w:rPr>
          <w:rFonts w:ascii="Arial" w:hAnsi="Arial" w:cs="Arial"/>
          <w:b/>
          <w:sz w:val="24"/>
          <w:szCs w:val="24"/>
        </w:rPr>
        <w:t>Please contact Deputy Manager regarding any issues.</w:t>
      </w:r>
    </w:p>
    <w:p w:rsidR="008A245E" w:rsidRPr="008A245E" w:rsidRDefault="0012750B" w:rsidP="008A245E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39DA">
        <w:rPr>
          <w:rFonts w:ascii="Arial" w:hAnsi="Arial" w:cs="Arial"/>
          <w:sz w:val="24"/>
          <w:szCs w:val="24"/>
          <w:u w:val="single"/>
        </w:rPr>
        <w:lastRenderedPageBreak/>
        <w:t xml:space="preserve">References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Acas. (No date) ‘Rights and Responsibilities at work’ </w:t>
      </w:r>
      <w:hyperlink r:id="rId7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http://www.acas.org.uk/index.aspx?articleid=4663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 w:rsidRPr="005B51FE">
        <w:rPr>
          <w:rFonts w:ascii="Arial" w:hAnsi="Arial" w:cs="Arial"/>
          <w:color w:val="000000"/>
        </w:rPr>
        <w:t xml:space="preserve">BBC. (2016) ‘Pressure on teachers is building to breaking point’ </w:t>
      </w:r>
      <w:hyperlink r:id="rId8" w:history="1">
        <w:r w:rsidRPr="005B51FE">
          <w:rPr>
            <w:rStyle w:val="Hyperlink"/>
            <w:rFonts w:ascii="Arial" w:hAnsi="Arial" w:cs="Arial"/>
          </w:rPr>
          <w:t>http://www.bbc.co.uk/news/education-39592567</w:t>
        </w:r>
      </w:hyperlink>
      <w:r w:rsidRPr="005B51FE">
        <w:rPr>
          <w:rFonts w:ascii="Arial" w:hAnsi="Arial" w:cs="Arial"/>
          <w:color w:val="000000"/>
        </w:rPr>
        <w:t xml:space="preserve"> [Accessed</w:t>
      </w:r>
      <w:r>
        <w:rPr>
          <w:rFonts w:ascii="Arial" w:hAnsi="Arial" w:cs="Arial"/>
          <w:color w:val="000000"/>
        </w:rPr>
        <w:t>:</w:t>
      </w:r>
      <w:r w:rsidRPr="005B51FE">
        <w:rPr>
          <w:rFonts w:ascii="Arial" w:hAnsi="Arial" w:cs="Arial"/>
          <w:color w:val="000000"/>
        </w:rPr>
        <w:t xml:space="preserve"> 19th January 2018].</w:t>
      </w:r>
    </w:p>
    <w:p w:rsid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>
        <w:t xml:space="preserve">Brundrett, M. and Rhodes, C. (2011) </w:t>
      </w:r>
      <w:r>
        <w:rPr>
          <w:i/>
        </w:rPr>
        <w:t>Leadership for Quality and Accountability in Education</w:t>
      </w:r>
      <w:r>
        <w:t>. Oxon: Routledge.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Care Council for Wales. (2012)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</w:rPr>
        <w:t>Supervising and Appraising Well. A Guide to Effective Supervision and Appraisal for those working in Social Care.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 Cardiff: Welsh Assembly Government. </w:t>
      </w:r>
    </w:p>
    <w:p w:rsidR="008A245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Care Council for Wales</w:t>
      </w:r>
      <w:r w:rsidRPr="005B51FE">
        <w:rPr>
          <w:rFonts w:ascii="Arial" w:hAnsi="Arial" w:cs="Arial"/>
          <w:color w:val="000000"/>
        </w:rPr>
        <w:t>. (2016) ‘</w:t>
      </w:r>
      <w:r>
        <w:rPr>
          <w:rFonts w:ascii="Arial" w:hAnsi="Arial" w:cs="Arial"/>
          <w:color w:val="000000"/>
        </w:rPr>
        <w:t>Regulation and Inspection of Social Care (WALES) Act</w:t>
      </w:r>
      <w:r w:rsidRPr="005B51FE">
        <w:rPr>
          <w:rFonts w:ascii="Arial" w:hAnsi="Arial" w:cs="Arial"/>
          <w:color w:val="000000"/>
        </w:rPr>
        <w:t xml:space="preserve">’ </w:t>
      </w:r>
      <w:hyperlink r:id="rId9" w:history="1">
        <w:r w:rsidRPr="005B51FE">
          <w:rPr>
            <w:rStyle w:val="Hyperlink"/>
            <w:rFonts w:ascii="Arial" w:hAnsi="Arial" w:cs="Arial"/>
          </w:rPr>
          <w:t>HTTPS://SOCIALCARE.WALES/CMS_ASSETS/HUB-DOWNLOADS/HANDOUT_____INTRODUCING_THE_REGULATION_AND_INSPECTION_OF_SOCIAL_CARE__WALES__ACT.DOCX</w:t>
        </w:r>
      </w:hyperlink>
      <w:r w:rsidRPr="005B51FE">
        <w:rPr>
          <w:rFonts w:ascii="Arial" w:hAnsi="Arial" w:cs="Arial"/>
          <w:color w:val="000000"/>
        </w:rPr>
        <w:t xml:space="preserve"> [A</w:t>
      </w:r>
      <w:r>
        <w:rPr>
          <w:rFonts w:ascii="Arial" w:hAnsi="Arial" w:cs="Arial"/>
          <w:color w:val="000000"/>
        </w:rPr>
        <w:t>ccessed:</w:t>
      </w:r>
      <w:r w:rsidRPr="005B51FE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19th </w:t>
      </w:r>
      <w:r w:rsidRPr="005B51FE">
        <w:rPr>
          <w:rFonts w:ascii="Arial" w:hAnsi="Arial" w:cs="Arial"/>
          <w:color w:val="000000"/>
        </w:rPr>
        <w:t>J</w:t>
      </w:r>
      <w:r>
        <w:rPr>
          <w:rFonts w:ascii="Arial" w:hAnsi="Arial" w:cs="Arial"/>
          <w:color w:val="000000"/>
        </w:rPr>
        <w:t>anuary</w:t>
      </w:r>
      <w:r w:rsidRPr="005B51FE">
        <w:rPr>
          <w:rFonts w:ascii="Arial" w:hAnsi="Arial" w:cs="Arial"/>
          <w:color w:val="000000"/>
        </w:rPr>
        <w:t xml:space="preserve"> 2018].</w:t>
      </w:r>
    </w:p>
    <w:p w:rsidR="005A658A" w:rsidRPr="005B51FE" w:rsidRDefault="005A658A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Creative Education. (2018) ‘Teaching Assistant Courses’ </w:t>
      </w:r>
      <w:hyperlink r:id="rId10" w:history="1">
        <w:r w:rsidRPr="008C1462">
          <w:rPr>
            <w:rStyle w:val="Hyperlink"/>
            <w:rFonts w:ascii="Arial" w:hAnsi="Arial" w:cs="Arial"/>
          </w:rPr>
          <w:t>http://www.creativeeducation.co.uk/jobrole/teaching-assistant/2</w:t>
        </w:r>
      </w:hyperlink>
      <w:r>
        <w:rPr>
          <w:rFonts w:ascii="Arial" w:hAnsi="Arial" w:cs="Arial"/>
          <w:color w:val="000000"/>
        </w:rPr>
        <w:t xml:space="preserve"> [Accessed: 19th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Department for Children, Education, Lifelong Learning and Skills. (2015) ‘Foundation Phase Framework’ </w:t>
      </w:r>
      <w:hyperlink r:id="rId11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http://learning.gov.wales/docs/learningwales/publications/150803-fp-framework-en.pdf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Department for Education. (2014)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</w:rPr>
        <w:t>Health and safety: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</w:rPr>
        <w:t xml:space="preserve">Advice on legal duties and powers. For local authorities, school leaders, school staff and governing bodies. 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London: HMSO.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Department for Education. (2014) </w:t>
      </w:r>
      <w:r w:rsidRPr="008A245E">
        <w:rPr>
          <w:rFonts w:ascii="Arial" w:hAnsi="Arial" w:cs="Arial"/>
          <w:i/>
          <w:sz w:val="24"/>
          <w:szCs w:val="24"/>
        </w:rPr>
        <w:t>statutory policies for schools: Advice on the policies and documents that governing bodies and proprietors of schools are required to have by law</w:t>
      </w:r>
      <w:r w:rsidRPr="008A245E">
        <w:rPr>
          <w:rFonts w:ascii="Arial" w:hAnsi="Arial" w:cs="Arial"/>
          <w:sz w:val="24"/>
          <w:szCs w:val="24"/>
        </w:rPr>
        <w:t>. London: HMSO</w:t>
      </w:r>
      <w:r w:rsidRPr="008A245E">
        <w:rPr>
          <w:rFonts w:ascii="Arial" w:hAnsi="Arial" w:cs="Arial"/>
          <w:i/>
          <w:sz w:val="24"/>
          <w:szCs w:val="24"/>
        </w:rPr>
        <w:t>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Donaldson, G. (2015) ‘Successful Futures Independent Review of Curriculum and Assessment Arrangements in Wales’ </w:t>
      </w:r>
      <w:hyperlink r:id="rId12" w:history="1">
        <w:r w:rsidRPr="008A245E">
          <w:rPr>
            <w:rStyle w:val="Hyperlink"/>
            <w:rFonts w:ascii="Arial" w:hAnsi="Arial" w:cs="Arial"/>
            <w:sz w:val="24"/>
            <w:szCs w:val="24"/>
          </w:rPr>
          <w:t>file:///C:/Users/1501252/Downloads/Donaldson%20Report%20-%20Successful%20Futures%20-%20Independent%20Review%20of%20Curriculum%20and%20Assessment%20Arrangements%20in%20Wales%20(1).pdf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</w:rPr>
        <w:t>Education and Skills Funding Agency. (2017) ‘</w:t>
      </w:r>
      <w:r w:rsidRPr="008A245E">
        <w:rPr>
          <w:rFonts w:ascii="Arial" w:hAnsi="Arial" w:cs="Arial"/>
          <w:sz w:val="24"/>
          <w:szCs w:val="24"/>
        </w:rPr>
        <w:t>Schools financial efficiency: training and peer support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’ </w:t>
      </w:r>
      <w:hyperlink r:id="rId13" w:anchor="financial-planning-cycle-training-and-resources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https://www.gov.uk/guidance/schools-financial-efficiency-sharing-best-practice#financial-planning-cycle-training-and-resources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 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 w:rsidRPr="005B51FE">
        <w:rPr>
          <w:rFonts w:ascii="Arial" w:hAnsi="Arial" w:cs="Arial"/>
          <w:color w:val="000000"/>
        </w:rPr>
        <w:t xml:space="preserve">Estyn. (2014) ‘Annual Report’ </w:t>
      </w:r>
      <w:hyperlink r:id="rId14" w:history="1">
        <w:r w:rsidRPr="005B51FE">
          <w:rPr>
            <w:rStyle w:val="Hyperlink"/>
            <w:rFonts w:ascii="Arial" w:hAnsi="Arial" w:cs="Arial"/>
          </w:rPr>
          <w:t>https://www.estyn.gov.wales/language</w:t>
        </w:r>
      </w:hyperlink>
      <w:r w:rsidRPr="005B51FE">
        <w:rPr>
          <w:rFonts w:ascii="Arial" w:hAnsi="Arial" w:cs="Arial"/>
          <w:color w:val="000000"/>
        </w:rPr>
        <w:t xml:space="preserve"> [Accessed</w:t>
      </w:r>
      <w:r>
        <w:rPr>
          <w:rFonts w:ascii="Arial" w:hAnsi="Arial" w:cs="Arial"/>
          <w:color w:val="000000"/>
        </w:rPr>
        <w:t>:</w:t>
      </w:r>
      <w:r w:rsidRPr="005B51FE">
        <w:rPr>
          <w:rFonts w:ascii="Arial" w:hAnsi="Arial" w:cs="Arial"/>
          <w:color w:val="000000"/>
        </w:rPr>
        <w:t xml:space="preserve"> 19th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ESTYN. (No date) ‘Inspection explained’ </w:t>
      </w:r>
      <w:hyperlink r:id="rId15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https://www.estyn.gov.wales/inspection/inspection-explained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 </w:t>
      </w:r>
    </w:p>
    <w:p w:rsidR="008A245E" w:rsidRPr="008A245E" w:rsidRDefault="00A22BB6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6" w:history="1">
        <w:r w:rsidR="008A245E" w:rsidRPr="008A245E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ESTYN. (No date) ‘When will the next school or pupil referral unit (PRU) inspection take place?’ </w:t>
        </w:r>
        <w:r w:rsidR="008A245E" w:rsidRPr="008A245E">
          <w:rPr>
            <w:rStyle w:val="Hyperlink"/>
            <w:rFonts w:ascii="Arial" w:hAnsi="Arial" w:cs="Arial"/>
            <w:sz w:val="24"/>
            <w:szCs w:val="24"/>
          </w:rPr>
          <w:t>https://www.estyn.gov.wales/sites/default/files/documents/When%20will%20the%20next%20school%20inspection%20take%20place%20-%20September%202017.pdf</w:t>
        </w:r>
      </w:hyperlink>
      <w:r w:rsidR="008A245E" w:rsidRPr="008A245E">
        <w:rPr>
          <w:rFonts w:ascii="Arial" w:hAnsi="Arial" w:cs="Arial"/>
          <w:sz w:val="24"/>
          <w:szCs w:val="24"/>
        </w:rPr>
        <w:t xml:space="preserve"> [Accessed: 18</w:t>
      </w:r>
      <w:r w:rsidR="008A245E"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="008A245E" w:rsidRPr="008A245E">
        <w:rPr>
          <w:rFonts w:ascii="Arial" w:hAnsi="Arial" w:cs="Arial"/>
          <w:sz w:val="24"/>
          <w:szCs w:val="24"/>
        </w:rPr>
        <w:t xml:space="preserve"> January 2018]. 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Great Britain: (1974)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</w:rPr>
        <w:t>Health and Safety at Work etc. Act 1974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>. Chapter 37. London, HMSO.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Great Britain: The School Governance. (2013)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</w:rPr>
        <w:t>Roles, Procedures and Allowances Regulations 2013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. No. 1624. London, HMSO. 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 w:rsidRPr="005B51FE">
        <w:rPr>
          <w:rFonts w:ascii="Arial" w:hAnsi="Arial" w:cs="Arial"/>
          <w:color w:val="000000"/>
        </w:rPr>
        <w:t xml:space="preserve">Health and Safety at Work Act. (1974) ‘Health and Safety at work Act works’ </w:t>
      </w:r>
      <w:hyperlink r:id="rId17" w:history="1">
        <w:r w:rsidRPr="005B51FE">
          <w:rPr>
            <w:rStyle w:val="Hyperlink"/>
            <w:rFonts w:ascii="Arial" w:hAnsi="Arial" w:cs="Arial"/>
          </w:rPr>
          <w:t>http://www.hse.gov.uk/legislation/hswa.htm</w:t>
        </w:r>
      </w:hyperlink>
      <w:r w:rsidRPr="005B51FE">
        <w:rPr>
          <w:rFonts w:ascii="Arial" w:hAnsi="Arial" w:cs="Arial"/>
          <w:color w:val="000000"/>
        </w:rPr>
        <w:t xml:space="preserve"> [Accessed</w:t>
      </w:r>
      <w:r>
        <w:rPr>
          <w:rFonts w:ascii="Arial" w:hAnsi="Arial" w:cs="Arial"/>
          <w:color w:val="000000"/>
        </w:rPr>
        <w:t>:</w:t>
      </w:r>
      <w:r w:rsidRPr="005B51FE">
        <w:rPr>
          <w:rFonts w:ascii="Arial" w:hAnsi="Arial" w:cs="Arial"/>
          <w:color w:val="000000"/>
        </w:rPr>
        <w:t xml:space="preserve"> 19th January 2018].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 w:rsidRPr="005B51FE">
        <w:rPr>
          <w:rFonts w:ascii="Arial" w:hAnsi="Arial" w:cs="Arial"/>
          <w:color w:val="000000"/>
        </w:rPr>
        <w:t xml:space="preserve">Jones, K. (2014) ‘Measuring Perceptions of Engagement in Teamwork in Youth Development Programs’, Volume 37. [On-line]. Available at: </w:t>
      </w:r>
      <w:hyperlink r:id="rId18" w:history="1">
        <w:r w:rsidRPr="005B51FE">
          <w:rPr>
            <w:rStyle w:val="Hyperlink"/>
            <w:rFonts w:ascii="Arial" w:hAnsi="Arial" w:cs="Arial"/>
          </w:rPr>
          <w:t>http://web.a.ebscohost.com.ezproxy.uwtsd.ac.uk/ehost/pdfviewer/pdfviewer?vid=4&amp;sid=12a93a12-6725-4031-992c-0ccc66d9183d%40sessionmgr4010</w:t>
        </w:r>
      </w:hyperlink>
      <w:r w:rsidRPr="005B51FE">
        <w:rPr>
          <w:rFonts w:ascii="Arial" w:hAnsi="Arial" w:cs="Arial"/>
          <w:color w:val="000000"/>
        </w:rPr>
        <w:t xml:space="preserve"> [Accessed: 19th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National Education Union. (No date) ‘Impact of the Donaldson report’ </w:t>
      </w:r>
      <w:hyperlink r:id="rId19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https://www.teachers.org.uk/education-policies/primary/curriculum-in-wales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lastRenderedPageBreak/>
        <w:t xml:space="preserve">National Institute of Economics and Social Research. (2003) </w:t>
      </w:r>
      <w:r w:rsidRPr="008A245E">
        <w:rPr>
          <w:rFonts w:ascii="Arial" w:hAnsi="Arial" w:cs="Arial"/>
          <w:i/>
          <w:sz w:val="24"/>
          <w:szCs w:val="24"/>
        </w:rPr>
        <w:t xml:space="preserve">Recruitment and Retention of Childcare, Early Years and Play Workers: Research Study. </w:t>
      </w:r>
      <w:r w:rsidRPr="008A245E">
        <w:rPr>
          <w:rFonts w:ascii="Arial" w:hAnsi="Arial" w:cs="Arial"/>
          <w:sz w:val="24"/>
          <w:szCs w:val="24"/>
        </w:rPr>
        <w:t xml:space="preserve">Nottingham: Department for Education and Skills Publications. </w:t>
      </w:r>
    </w:p>
    <w:p w:rsid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 w:rsidRPr="00C80D09">
        <w:t xml:space="preserve">Play Wales. (2013) The role of adults </w:t>
      </w:r>
      <w:r>
        <w:t xml:space="preserve">in children’s play. </w:t>
      </w:r>
      <w:r w:rsidRPr="00C80D09">
        <w:t xml:space="preserve"> </w:t>
      </w:r>
      <w:hyperlink r:id="rId20" w:history="1">
        <w:r w:rsidRPr="00C80D09">
          <w:rPr>
            <w:rStyle w:val="Hyperlink"/>
          </w:rPr>
          <w:t>http://www.playwales.org.uk/login/uploaded/documents/INFORMATION%20SHEETS/role%20of%20adults%20in%20childrens%20play.pdf</w:t>
        </w:r>
      </w:hyperlink>
      <w:r>
        <w:t xml:space="preserve"> [Accessed: 19</w:t>
      </w:r>
      <w:r w:rsidRPr="00C80D09">
        <w:rPr>
          <w:vertAlign w:val="superscript"/>
        </w:rPr>
        <w:t>th</w:t>
      </w:r>
      <w:r>
        <w:t xml:space="preserve"> January 2018</w:t>
      </w:r>
      <w:r w:rsidRPr="00C80D09">
        <w:t>].</w:t>
      </w:r>
    </w:p>
    <w:p w:rsidR="008A245E" w:rsidRPr="00C80D09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>
        <w:t xml:space="preserve">Robertson, J. And Timperley, H. (2011) </w:t>
      </w:r>
      <w:r>
        <w:rPr>
          <w:i/>
        </w:rPr>
        <w:t>Leadership and Learning.</w:t>
      </w:r>
      <w:r>
        <w:t xml:space="preserve"> London: SAGE Publications.</w:t>
      </w:r>
    </w:p>
    <w:p w:rsidR="008A245E" w:rsidRP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>
        <w:t xml:space="preserve">Turner, C. (2012) </w:t>
      </w:r>
      <w:r>
        <w:rPr>
          <w:i/>
        </w:rPr>
        <w:t>Taking Responsibility for Learning and Teaching from Principles to Practice</w:t>
      </w:r>
      <w:r>
        <w:t>. London: Continuum International Publishing Group.</w:t>
      </w:r>
    </w:p>
    <w:p w:rsid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 w:rsidRPr="005B51FE">
        <w:t>UWTSD. (No date) ‘</w:t>
      </w:r>
      <w:r w:rsidRPr="005B51FE">
        <w:rPr>
          <w:iCs/>
        </w:rPr>
        <w:t>Successful Futures</w:t>
      </w:r>
      <w:r w:rsidRPr="005B51FE">
        <w:t xml:space="preserve">–Report on the Curriculum and Assessment Arrangements in Wales’ </w:t>
      </w:r>
      <w:hyperlink r:id="rId21" w:history="1">
        <w:r w:rsidRPr="005B51FE">
          <w:rPr>
            <w:rStyle w:val="Hyperlink"/>
          </w:rPr>
          <w:t>http://www.uwtsd.ac.uk/media/uwtsd-website/content-assets/documents/wcee/successful-futures.pdf</w:t>
        </w:r>
      </w:hyperlink>
      <w:r w:rsidRPr="005B51FE">
        <w:t xml:space="preserve"> [Accessed: 18</w:t>
      </w:r>
      <w:r w:rsidRPr="005B51FE">
        <w:rPr>
          <w:vertAlign w:val="superscript"/>
        </w:rPr>
        <w:t>th</w:t>
      </w:r>
      <w:r w:rsidRPr="005B51FE">
        <w:t xml:space="preserve"> January 2018].</w:t>
      </w:r>
    </w:p>
    <w:sectPr w:rsidR="008A245E" w:rsidSect="0082055A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2BB6" w:rsidRDefault="00A22BB6" w:rsidP="00663CC9">
      <w:pPr>
        <w:spacing w:after="0" w:line="240" w:lineRule="auto"/>
      </w:pPr>
      <w:r>
        <w:separator/>
      </w:r>
    </w:p>
  </w:endnote>
  <w:endnote w:type="continuationSeparator" w:id="0">
    <w:p w:rsidR="00A22BB6" w:rsidRDefault="00A22BB6" w:rsidP="00663C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37702" w:rsidRDefault="00837702">
    <w:pPr>
      <w:pStyle w:val="Footer"/>
    </w:pPr>
    <w:r>
      <w:t>(EAEC6009/C)</w:t>
    </w:r>
  </w:p>
  <w:p w:rsidR="00837702" w:rsidRDefault="008377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2BB6" w:rsidRDefault="00A22BB6" w:rsidP="00663CC9">
      <w:pPr>
        <w:spacing w:after="0" w:line="240" w:lineRule="auto"/>
      </w:pPr>
      <w:r>
        <w:separator/>
      </w:r>
    </w:p>
  </w:footnote>
  <w:footnote w:type="continuationSeparator" w:id="0">
    <w:p w:rsidR="00A22BB6" w:rsidRDefault="00A22BB6" w:rsidP="00663C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37702" w:rsidRDefault="00837702">
    <w:pPr>
      <w:pStyle w:val="Header"/>
    </w:pPr>
    <w:r>
      <w:t>1401284</w:t>
    </w:r>
    <w:r>
      <w:ptab w:relativeTo="margin" w:alignment="center" w:leader="none"/>
    </w:r>
    <w:r>
      <w:t>1503503</w:t>
    </w:r>
    <w:r>
      <w:ptab w:relativeTo="margin" w:alignment="right" w:leader="none"/>
    </w:r>
    <w:r>
      <w:t>1501252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272CD2"/>
    <w:multiLevelType w:val="hybridMultilevel"/>
    <w:tmpl w:val="3D1CC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B47710"/>
    <w:multiLevelType w:val="hybridMultilevel"/>
    <w:tmpl w:val="0B18E2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18024C"/>
    <w:multiLevelType w:val="hybridMultilevel"/>
    <w:tmpl w:val="94560A1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E064BE9"/>
    <w:multiLevelType w:val="hybridMultilevel"/>
    <w:tmpl w:val="EAD47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8E24C3"/>
    <w:multiLevelType w:val="hybridMultilevel"/>
    <w:tmpl w:val="0DEEA9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4B9"/>
    <w:rsid w:val="00084495"/>
    <w:rsid w:val="000F0ABC"/>
    <w:rsid w:val="0012750B"/>
    <w:rsid w:val="00143112"/>
    <w:rsid w:val="00195C39"/>
    <w:rsid w:val="001E15CF"/>
    <w:rsid w:val="00232256"/>
    <w:rsid w:val="00295349"/>
    <w:rsid w:val="002B7757"/>
    <w:rsid w:val="002D0377"/>
    <w:rsid w:val="002D2C39"/>
    <w:rsid w:val="002F3003"/>
    <w:rsid w:val="004039DA"/>
    <w:rsid w:val="005A239B"/>
    <w:rsid w:val="005A658A"/>
    <w:rsid w:val="005B51FE"/>
    <w:rsid w:val="00663CC9"/>
    <w:rsid w:val="00664594"/>
    <w:rsid w:val="0075018E"/>
    <w:rsid w:val="007C3BD3"/>
    <w:rsid w:val="0082055A"/>
    <w:rsid w:val="00837702"/>
    <w:rsid w:val="008A245E"/>
    <w:rsid w:val="008B16C7"/>
    <w:rsid w:val="008D6313"/>
    <w:rsid w:val="00927159"/>
    <w:rsid w:val="00941DEB"/>
    <w:rsid w:val="0094580E"/>
    <w:rsid w:val="00987D86"/>
    <w:rsid w:val="009C3981"/>
    <w:rsid w:val="00A22BB6"/>
    <w:rsid w:val="00A500D3"/>
    <w:rsid w:val="00A5368A"/>
    <w:rsid w:val="00A915C0"/>
    <w:rsid w:val="00B22B93"/>
    <w:rsid w:val="00BD1C33"/>
    <w:rsid w:val="00C80D09"/>
    <w:rsid w:val="00CB6D4A"/>
    <w:rsid w:val="00D424B9"/>
    <w:rsid w:val="00D66FA4"/>
    <w:rsid w:val="00D75750"/>
    <w:rsid w:val="00DC598F"/>
    <w:rsid w:val="00DF72B3"/>
    <w:rsid w:val="00E2467E"/>
    <w:rsid w:val="00E27E04"/>
    <w:rsid w:val="00F360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EA7012F-AE88-43E1-A82F-2377065803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205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3981"/>
    <w:pPr>
      <w:ind w:left="720"/>
      <w:contextualSpacing/>
    </w:pPr>
  </w:style>
  <w:style w:type="table" w:styleId="TableGrid">
    <w:name w:val="Table Grid"/>
    <w:basedOn w:val="TableNormal"/>
    <w:uiPriority w:val="39"/>
    <w:rsid w:val="007501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63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3CC9"/>
  </w:style>
  <w:style w:type="paragraph" w:styleId="Footer">
    <w:name w:val="footer"/>
    <w:basedOn w:val="Normal"/>
    <w:link w:val="FooterChar"/>
    <w:uiPriority w:val="99"/>
    <w:unhideWhenUsed/>
    <w:rsid w:val="00663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3CC9"/>
  </w:style>
  <w:style w:type="character" w:styleId="Hyperlink">
    <w:name w:val="Hyperlink"/>
    <w:basedOn w:val="DefaultParagraphFont"/>
    <w:uiPriority w:val="99"/>
    <w:unhideWhenUsed/>
    <w:rsid w:val="00941DE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95349"/>
    <w:rPr>
      <w:color w:val="954F72" w:themeColor="followedHyperlink"/>
      <w:u w:val="single"/>
    </w:rPr>
  </w:style>
  <w:style w:type="paragraph" w:customStyle="1" w:styleId="Default">
    <w:name w:val="Default"/>
    <w:rsid w:val="00A500D3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NormalWeb">
    <w:name w:val="Normal (Web)"/>
    <w:basedOn w:val="Normal"/>
    <w:uiPriority w:val="99"/>
    <w:unhideWhenUsed/>
    <w:rsid w:val="00CB6D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484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news/education-39592567" TargetMode="External"/><Relationship Id="rId13" Type="http://schemas.openxmlformats.org/officeDocument/2006/relationships/hyperlink" Target="https://www.gov.uk/guidance/schools-financial-efficiency-sharing-best-practice" TargetMode="External"/><Relationship Id="rId18" Type="http://schemas.openxmlformats.org/officeDocument/2006/relationships/hyperlink" Target="http://web.a.ebscohost.com.ezproxy.uwtsd.ac.uk/ehost/pdfviewer/pdfviewer?vid=4&amp;sid=12a93a12-6725-4031-992c-0ccc66d9183d%40sessionmgr4010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uwtsd.ac.uk/media/uwtsd-website/content-assets/documents/wcee/successful-futures.pdf" TargetMode="External"/><Relationship Id="rId7" Type="http://schemas.openxmlformats.org/officeDocument/2006/relationships/hyperlink" Target="http://www.acas.org.uk/index.aspx?articleid=4663" TargetMode="External"/><Relationship Id="rId12" Type="http://schemas.openxmlformats.org/officeDocument/2006/relationships/hyperlink" Target="file:///C:/Users/1501252/Downloads/Donaldson%20Report%20-%20Successful%20Futures%20-%20Independent%20Review%20of%20Curriculum%20and%20Assessment%20Arrangements%20in%20Wales%20(1).pdf" TargetMode="External"/><Relationship Id="rId17" Type="http://schemas.openxmlformats.org/officeDocument/2006/relationships/hyperlink" Target="http://www.hse.gov.uk/legislation/hswa.htm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file:///C:\Users\Nehar\Downloads\ESTYN.%20(No%20date)%20'When%20will%20the%20next%20school%20or%20pupil%20referral%20unit%20(PRU)%20inspection%20take%20place%3f'%20https:\www.estyn.gov.wales\sites\default\files\documents\When%20will%20the%20next%20school%20inspection%20take%20place%20-%20September%202017.pdf" TargetMode="External"/><Relationship Id="rId20" Type="http://schemas.openxmlformats.org/officeDocument/2006/relationships/hyperlink" Target="http://www.playwales.org.uk/login/uploaded/documents/INFORMATION%20SHEETS/role%20of%20adults%20in%20childrens%20play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learning.gov.wales/docs/learningwales/publications/150803-fp-framework-en.pdf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estyn.gov.wales/inspection/inspection-explained" TargetMode="External"/><Relationship Id="rId23" Type="http://schemas.openxmlformats.org/officeDocument/2006/relationships/footer" Target="footer1.xml"/><Relationship Id="rId10" Type="http://schemas.openxmlformats.org/officeDocument/2006/relationships/hyperlink" Target="http://www.creativeeducation.co.uk/jobrole/teaching-assistant/2" TargetMode="External"/><Relationship Id="rId19" Type="http://schemas.openxmlformats.org/officeDocument/2006/relationships/hyperlink" Target="https://www.teachers.org.uk/education-policies/primary/curriculum-in-wal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OCIALCARE.WALES/CMS_ASSETS/HUB-DOWNLOADS/HANDOUT_____INTRODUCING_THE_REGULATION_AND_INSPECTION_OF_SOCIAL_CARE__WALES__ACT.DOCX" TargetMode="External"/><Relationship Id="rId14" Type="http://schemas.openxmlformats.org/officeDocument/2006/relationships/hyperlink" Target="https://www.estyn.gov.wales/language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1099</Words>
  <Characters>6265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Zahirah Nessa (1501252)</dc:creator>
  <cp:lastModifiedBy>Alderson, Gareth David</cp:lastModifiedBy>
  <cp:revision>2</cp:revision>
  <dcterms:created xsi:type="dcterms:W3CDTF">2018-01-21T21:35:00Z</dcterms:created>
  <dcterms:modified xsi:type="dcterms:W3CDTF">2018-01-21T21:35:00Z</dcterms:modified>
</cp:coreProperties>
</file>