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EAB1D" w14:textId="77777777" w:rsidR="003842E3" w:rsidRDefault="003842E3">
      <w:pPr>
        <w:rPr>
          <w:sz w:val="44"/>
          <w:szCs w:val="44"/>
        </w:rPr>
      </w:pPr>
      <w:r>
        <w:rPr>
          <w:sz w:val="44"/>
          <w:szCs w:val="44"/>
        </w:rPr>
        <w:t xml:space="preserve">              HANDBOOK FOR HEALTHCARE </w:t>
      </w:r>
    </w:p>
    <w:p w14:paraId="3B474E87" w14:textId="77777777" w:rsidR="00F460AE" w:rsidRDefault="003842E3">
      <w:pPr>
        <w:rPr>
          <w:sz w:val="44"/>
          <w:szCs w:val="44"/>
        </w:rPr>
      </w:pPr>
      <w:r>
        <w:rPr>
          <w:sz w:val="44"/>
          <w:szCs w:val="44"/>
        </w:rPr>
        <w:t xml:space="preserve">                           PROFESSIONAL</w:t>
      </w:r>
      <w:r w:rsidR="00DD1A7F">
        <w:rPr>
          <w:sz w:val="44"/>
          <w:szCs w:val="44"/>
        </w:rPr>
        <w:t>:</w:t>
      </w:r>
    </w:p>
    <w:p w14:paraId="399C6676" w14:textId="77777777" w:rsidR="00B17072" w:rsidRPr="00B17072" w:rsidRDefault="00B17072">
      <w:pPr>
        <w:rPr>
          <w:sz w:val="28"/>
          <w:szCs w:val="28"/>
        </w:rPr>
      </w:pPr>
      <w:r>
        <w:rPr>
          <w:sz w:val="44"/>
          <w:szCs w:val="44"/>
        </w:rPr>
        <w:t xml:space="preserve">                               </w:t>
      </w:r>
      <w:r>
        <w:rPr>
          <w:sz w:val="28"/>
          <w:szCs w:val="28"/>
        </w:rPr>
        <w:t>GENERAL NURSES</w:t>
      </w:r>
    </w:p>
    <w:p w14:paraId="40139967" w14:textId="77777777" w:rsidR="00DD1A7F" w:rsidRPr="00B17072" w:rsidRDefault="00DD1A7F">
      <w:pPr>
        <w:rPr>
          <w:sz w:val="28"/>
          <w:szCs w:val="28"/>
        </w:rPr>
      </w:pPr>
      <w:r>
        <w:rPr>
          <w:sz w:val="44"/>
          <w:szCs w:val="44"/>
        </w:rPr>
        <w:t xml:space="preserve">              </w:t>
      </w:r>
    </w:p>
    <w:p w14:paraId="4AF0EAC5" w14:textId="77777777" w:rsidR="003842E3" w:rsidRDefault="003842E3">
      <w:pPr>
        <w:rPr>
          <w:sz w:val="44"/>
          <w:szCs w:val="44"/>
        </w:rPr>
      </w:pPr>
    </w:p>
    <w:p w14:paraId="176B660E" w14:textId="77777777" w:rsidR="003842E3" w:rsidRDefault="003842E3">
      <w:pPr>
        <w:rPr>
          <w:sz w:val="44"/>
          <w:szCs w:val="44"/>
        </w:rPr>
      </w:pPr>
    </w:p>
    <w:p w14:paraId="0E36DC70" w14:textId="77777777" w:rsidR="003842E3" w:rsidRDefault="003842E3">
      <w:pPr>
        <w:rPr>
          <w:sz w:val="44"/>
          <w:szCs w:val="44"/>
        </w:rPr>
      </w:pPr>
    </w:p>
    <w:p w14:paraId="3C2E34B6" w14:textId="144D6349" w:rsidR="003842E3" w:rsidRDefault="00997F2A">
      <w:pPr>
        <w:rPr>
          <w:ins w:id="0" w:author="Winet Sibanda (1705650)" w:date="2019-03-14T18:45:00Z"/>
          <w:sz w:val="44"/>
          <w:szCs w:val="44"/>
        </w:rPr>
      </w:pPr>
      <w:ins w:id="1" w:author="Winet Sibanda (1705650)" w:date="2019-03-14T18:45:00Z">
        <w:r>
          <w:rPr>
            <w:sz w:val="44"/>
            <w:szCs w:val="44"/>
          </w:rPr>
          <w:t xml:space="preserve">Counselling Skill </w:t>
        </w:r>
        <w:proofErr w:type="gramStart"/>
        <w:r>
          <w:rPr>
            <w:sz w:val="44"/>
            <w:szCs w:val="44"/>
          </w:rPr>
          <w:t>To</w:t>
        </w:r>
        <w:proofErr w:type="gramEnd"/>
        <w:r>
          <w:rPr>
            <w:sz w:val="44"/>
            <w:szCs w:val="44"/>
          </w:rPr>
          <w:t xml:space="preserve"> Learn And Share Knowledge</w:t>
        </w:r>
      </w:ins>
    </w:p>
    <w:p w14:paraId="53A8EB57" w14:textId="77777777" w:rsidR="003842E3" w:rsidRDefault="003842E3">
      <w:pPr>
        <w:rPr>
          <w:ins w:id="2" w:author="Winet Sibanda (1705650)" w:date="2019-03-14T18:45:00Z"/>
          <w:sz w:val="44"/>
          <w:szCs w:val="44"/>
        </w:rPr>
      </w:pPr>
    </w:p>
    <w:p w14:paraId="12595A33" w14:textId="77777777" w:rsidR="003842E3" w:rsidRDefault="00997F2A">
      <w:pPr>
        <w:rPr>
          <w:ins w:id="3" w:author="Winet Sibanda (1705650)" w:date="2019-03-14T18:45:00Z"/>
          <w:sz w:val="44"/>
          <w:szCs w:val="44"/>
        </w:rPr>
      </w:pPr>
      <w:ins w:id="4" w:author="Winet Sibanda (1705650)" w:date="2019-03-14T18:45:00Z">
        <w:r>
          <w:rPr>
            <w:noProof/>
            <w:lang w:eastAsia="en-GB"/>
          </w:rPr>
          <w:drawing>
            <wp:inline distT="0" distB="0" distL="0" distR="0" wp14:anchorId="28E9E9C2" wp14:editId="30B9803C">
              <wp:extent cx="6036670" cy="31337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89406" cy="3161101"/>
                      </a:xfrm>
                      <a:prstGeom prst="rect">
                        <a:avLst/>
                      </a:prstGeom>
                    </pic:spPr>
                  </pic:pic>
                </a:graphicData>
              </a:graphic>
            </wp:inline>
          </w:drawing>
        </w:r>
      </w:ins>
    </w:p>
    <w:p w14:paraId="08E61818" w14:textId="77777777" w:rsidR="003842E3" w:rsidRDefault="003842E3">
      <w:pPr>
        <w:rPr>
          <w:ins w:id="5" w:author="Winet Sibanda (1705650)" w:date="2019-03-14T18:45:00Z"/>
          <w:sz w:val="44"/>
          <w:szCs w:val="44"/>
        </w:rPr>
      </w:pPr>
    </w:p>
    <w:p w14:paraId="7E3701B8" w14:textId="77777777" w:rsidR="003842E3" w:rsidRDefault="003842E3">
      <w:pPr>
        <w:rPr>
          <w:ins w:id="6" w:author="Winet Sibanda (1705650)" w:date="2019-03-14T18:45:00Z"/>
          <w:sz w:val="44"/>
          <w:szCs w:val="44"/>
        </w:rPr>
      </w:pPr>
    </w:p>
    <w:p w14:paraId="1F49E81B" w14:textId="77777777" w:rsidR="00D71868" w:rsidRDefault="00D71868">
      <w:pPr>
        <w:rPr>
          <w:ins w:id="7" w:author="Winet Sibanda (1705650)" w:date="2019-03-14T18:45:00Z"/>
          <w:sz w:val="24"/>
          <w:szCs w:val="24"/>
        </w:rPr>
      </w:pPr>
      <w:ins w:id="8" w:author="Winet Sibanda (1705650)" w:date="2019-03-14T18:45:00Z">
        <w:r>
          <w:rPr>
            <w:sz w:val="44"/>
            <w:szCs w:val="44"/>
          </w:rPr>
          <w:t xml:space="preserve">                                            </w:t>
        </w:r>
      </w:ins>
    </w:p>
    <w:p w14:paraId="715A1BD0" w14:textId="77777777" w:rsidR="00D71868" w:rsidRPr="00D71868" w:rsidRDefault="00D71868">
      <w:pPr>
        <w:rPr>
          <w:ins w:id="9" w:author="Winet Sibanda (1705650)" w:date="2019-03-14T18:45:00Z"/>
          <w:sz w:val="24"/>
          <w:szCs w:val="24"/>
        </w:rPr>
      </w:pPr>
      <w:ins w:id="10" w:author="Winet Sibanda (1705650)" w:date="2019-03-14T18:45:00Z">
        <w:r>
          <w:rPr>
            <w:sz w:val="24"/>
            <w:szCs w:val="24"/>
          </w:rPr>
          <w:t xml:space="preserve">                                                                                                www.avert.org</w:t>
        </w:r>
      </w:ins>
    </w:p>
    <w:p w14:paraId="69B374C0" w14:textId="77777777" w:rsidR="003842E3" w:rsidRDefault="003842E3">
      <w:pPr>
        <w:rPr>
          <w:del w:id="11" w:author="Winet Sibanda (1705650)" w:date="2019-03-14T18:45:00Z"/>
          <w:sz w:val="44"/>
          <w:szCs w:val="44"/>
        </w:rPr>
      </w:pPr>
    </w:p>
    <w:p w14:paraId="2492CF34" w14:textId="77777777" w:rsidR="003842E3" w:rsidRDefault="003842E3">
      <w:pPr>
        <w:rPr>
          <w:del w:id="12" w:author="Winet Sibanda (1705650)" w:date="2019-03-14T18:45:00Z"/>
          <w:sz w:val="44"/>
          <w:szCs w:val="44"/>
        </w:rPr>
      </w:pPr>
    </w:p>
    <w:p w14:paraId="2F23D57C" w14:textId="77777777" w:rsidR="003842E3" w:rsidRDefault="003842E3">
      <w:pPr>
        <w:rPr>
          <w:del w:id="13" w:author="Winet Sibanda (1705650)" w:date="2019-03-14T18:45:00Z"/>
          <w:sz w:val="44"/>
          <w:szCs w:val="44"/>
        </w:rPr>
      </w:pPr>
    </w:p>
    <w:p w14:paraId="0CC1B67D" w14:textId="77777777" w:rsidR="003842E3" w:rsidRDefault="003842E3">
      <w:pPr>
        <w:rPr>
          <w:del w:id="14" w:author="Winet Sibanda (1705650)" w:date="2019-03-14T18:45:00Z"/>
          <w:sz w:val="44"/>
          <w:szCs w:val="44"/>
        </w:rPr>
      </w:pPr>
    </w:p>
    <w:p w14:paraId="7E8294FA" w14:textId="77777777" w:rsidR="003842E3" w:rsidRDefault="003842E3">
      <w:pPr>
        <w:rPr>
          <w:del w:id="15" w:author="Winet Sibanda (1705650)" w:date="2019-03-14T18:45:00Z"/>
          <w:sz w:val="44"/>
          <w:szCs w:val="44"/>
        </w:rPr>
      </w:pPr>
    </w:p>
    <w:p w14:paraId="729A242B" w14:textId="77777777" w:rsidR="003842E3" w:rsidRDefault="003842E3">
      <w:pPr>
        <w:rPr>
          <w:del w:id="16" w:author="Winet Sibanda (1705650)" w:date="2019-03-14T18:45:00Z"/>
          <w:sz w:val="44"/>
          <w:szCs w:val="44"/>
        </w:rPr>
      </w:pPr>
    </w:p>
    <w:p w14:paraId="1E6A6E73" w14:textId="77777777" w:rsidR="003842E3" w:rsidRDefault="003842E3">
      <w:pPr>
        <w:rPr>
          <w:del w:id="17" w:author="Winet Sibanda (1705650)" w:date="2019-03-14T18:45:00Z"/>
          <w:sz w:val="44"/>
          <w:szCs w:val="44"/>
        </w:rPr>
      </w:pPr>
    </w:p>
    <w:p w14:paraId="741BE9BF" w14:textId="77777777" w:rsidR="00992D01" w:rsidRDefault="00992D01">
      <w:pPr>
        <w:rPr>
          <w:del w:id="18" w:author="Winet Sibanda (1705650)" w:date="2019-03-14T18:45:00Z"/>
          <w:sz w:val="44"/>
          <w:szCs w:val="44"/>
        </w:rPr>
      </w:pPr>
    </w:p>
    <w:p w14:paraId="6DE33886" w14:textId="77777777" w:rsidR="00992D01" w:rsidRDefault="00992D01">
      <w:pPr>
        <w:rPr>
          <w:del w:id="19" w:author="Winet Sibanda (1705650)" w:date="2019-03-14T18:45:00Z"/>
          <w:sz w:val="44"/>
          <w:szCs w:val="44"/>
        </w:rPr>
      </w:pPr>
    </w:p>
    <w:p w14:paraId="40FC5B80" w14:textId="77777777" w:rsidR="00992D01" w:rsidRDefault="00992D01">
      <w:pPr>
        <w:rPr>
          <w:del w:id="20" w:author="Winet Sibanda (1705650)" w:date="2019-03-14T18:45:00Z"/>
          <w:sz w:val="44"/>
          <w:szCs w:val="44"/>
        </w:rPr>
      </w:pPr>
    </w:p>
    <w:p w14:paraId="2C4F09DA" w14:textId="77777777" w:rsidR="00992D01" w:rsidRDefault="00992D01">
      <w:pPr>
        <w:rPr>
          <w:del w:id="21" w:author="Winet Sibanda (1705650)" w:date="2019-03-14T18:45:00Z"/>
          <w:sz w:val="44"/>
          <w:szCs w:val="44"/>
        </w:rPr>
      </w:pPr>
    </w:p>
    <w:p w14:paraId="6F39CD8E" w14:textId="77777777" w:rsidR="00992D01" w:rsidRDefault="00992D01">
      <w:pPr>
        <w:rPr>
          <w:del w:id="22" w:author="Winet Sibanda (1705650)" w:date="2019-03-14T18:45:00Z"/>
          <w:sz w:val="44"/>
          <w:szCs w:val="44"/>
        </w:rPr>
      </w:pPr>
      <w:del w:id="23" w:author="Winet Sibanda (1705650)" w:date="2019-03-14T18:45:00Z">
        <w:r>
          <w:rPr>
            <w:sz w:val="44"/>
            <w:szCs w:val="44"/>
          </w:rPr>
          <w:delText xml:space="preserve">                                           </w:delText>
        </w:r>
        <w:r w:rsidR="001E0B5D">
          <w:rPr>
            <w:sz w:val="44"/>
            <w:szCs w:val="44"/>
          </w:rPr>
          <w:delText xml:space="preserve">                  </w:delText>
        </w:r>
        <w:r>
          <w:rPr>
            <w:sz w:val="44"/>
            <w:szCs w:val="44"/>
          </w:rPr>
          <w:delText xml:space="preserve"> </w:delText>
        </w:r>
        <w:r w:rsidRPr="00992D01">
          <w:rPr>
            <w:sz w:val="44"/>
            <w:szCs w:val="44"/>
          </w:rPr>
          <w:delText xml:space="preserve">Winet </w:delText>
        </w:r>
        <w:r>
          <w:rPr>
            <w:sz w:val="44"/>
            <w:szCs w:val="44"/>
          </w:rPr>
          <w:delText>Sibanda</w:delText>
        </w:r>
      </w:del>
    </w:p>
    <w:p w14:paraId="178FA6DE" w14:textId="1C40BE2F" w:rsidR="00992D01" w:rsidRPr="00DD1A7F" w:rsidRDefault="00011FA8">
      <w:pPr>
        <w:rPr>
          <w:del w:id="24" w:author="Winet Sibanda (1705650)" w:date="2019-03-14T18:45:00Z"/>
          <w:sz w:val="24"/>
          <w:szCs w:val="24"/>
        </w:rPr>
      </w:pPr>
      <w:r>
        <w:rPr>
          <w:sz w:val="44"/>
          <w:szCs w:val="44"/>
        </w:rPr>
        <w:t xml:space="preserve"> </w:t>
      </w:r>
      <w:del w:id="25" w:author="Winet Sibanda (1705650)" w:date="2019-03-14T18:45:00Z">
        <w:r w:rsidR="00992D01">
          <w:rPr>
            <w:sz w:val="44"/>
            <w:szCs w:val="44"/>
          </w:rPr>
          <w:delText xml:space="preserve">                                                               </w:delText>
        </w:r>
        <w:r w:rsidR="00F34169">
          <w:rPr>
            <w:sz w:val="44"/>
            <w:szCs w:val="44"/>
          </w:rPr>
          <w:delText xml:space="preserve">       </w:delText>
        </w:r>
        <w:r w:rsidR="00F34169">
          <w:delText>student</w:delText>
        </w:r>
      </w:del>
    </w:p>
    <w:p w14:paraId="7D0143DF" w14:textId="5D6F5243" w:rsidR="00E26D70" w:rsidRDefault="00F34169">
      <w:pPr>
        <w:rPr>
          <w:sz w:val="44"/>
          <w:szCs w:val="44"/>
        </w:rPr>
      </w:pPr>
      <w:r>
        <w:rPr>
          <w:sz w:val="44"/>
          <w:szCs w:val="44"/>
        </w:rPr>
        <w:t xml:space="preserve">                                      </w:t>
      </w:r>
      <w:r w:rsidR="003842E3">
        <w:rPr>
          <w:sz w:val="44"/>
          <w:szCs w:val="44"/>
        </w:rPr>
        <w:t>CONTEN</w:t>
      </w:r>
      <w:r w:rsidR="000719C7">
        <w:rPr>
          <w:sz w:val="44"/>
          <w:szCs w:val="44"/>
        </w:rPr>
        <w:t>TS</w:t>
      </w:r>
    </w:p>
    <w:p w14:paraId="12B3B394" w14:textId="12FCE313" w:rsidR="007E0B29" w:rsidRDefault="007E0B29">
      <w:pPr>
        <w:rPr>
          <w:sz w:val="44"/>
          <w:szCs w:val="44"/>
        </w:rPr>
      </w:pPr>
    </w:p>
    <w:sdt>
      <w:sdtPr>
        <w:rPr>
          <w:rFonts w:asciiTheme="minorHAnsi" w:eastAsiaTheme="minorHAnsi" w:hAnsiTheme="minorHAnsi" w:cstheme="minorBidi"/>
          <w:color w:val="auto"/>
          <w:sz w:val="22"/>
          <w:szCs w:val="22"/>
          <w:lang w:val="en-GB"/>
        </w:rPr>
        <w:id w:val="-1491486380"/>
        <w:docPartObj>
          <w:docPartGallery w:val="Table of Contents"/>
          <w:docPartUnique/>
        </w:docPartObj>
      </w:sdtPr>
      <w:sdtEndPr>
        <w:rPr>
          <w:b/>
          <w:bCs/>
          <w:noProof/>
        </w:rPr>
      </w:sdtEndPr>
      <w:sdtContent>
        <w:p w14:paraId="39CA154D" w14:textId="7EFEEC15" w:rsidR="007E0B29" w:rsidRDefault="007E0B29">
          <w:pPr>
            <w:pStyle w:val="TOCHeading"/>
          </w:pPr>
          <w:r>
            <w:t>Contents</w:t>
          </w:r>
        </w:p>
        <w:p w14:paraId="7FF649A1" w14:textId="0065D8CC" w:rsidR="0025755B" w:rsidRDefault="007E0B2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546802" w:history="1">
            <w:r w:rsidR="0025755B" w:rsidRPr="007A579D">
              <w:rPr>
                <w:rStyle w:val="Hyperlink"/>
                <w:noProof/>
              </w:rPr>
              <w:t>INTRODUCTION</w:t>
            </w:r>
            <w:r w:rsidR="0025755B">
              <w:rPr>
                <w:noProof/>
                <w:webHidden/>
              </w:rPr>
              <w:tab/>
            </w:r>
            <w:r w:rsidR="0025755B">
              <w:rPr>
                <w:noProof/>
                <w:webHidden/>
              </w:rPr>
              <w:fldChar w:fldCharType="begin"/>
            </w:r>
            <w:r w:rsidR="0025755B">
              <w:rPr>
                <w:noProof/>
                <w:webHidden/>
              </w:rPr>
              <w:instrText xml:space="preserve"> PAGEREF _Toc3546802 \h </w:instrText>
            </w:r>
            <w:r w:rsidR="0025755B">
              <w:rPr>
                <w:noProof/>
                <w:webHidden/>
              </w:rPr>
            </w:r>
            <w:r w:rsidR="0025755B">
              <w:rPr>
                <w:noProof/>
                <w:webHidden/>
              </w:rPr>
              <w:fldChar w:fldCharType="separate"/>
            </w:r>
            <w:r w:rsidR="00006F6A">
              <w:rPr>
                <w:noProof/>
                <w:webHidden/>
              </w:rPr>
              <w:t>3</w:t>
            </w:r>
            <w:r w:rsidR="0025755B">
              <w:rPr>
                <w:noProof/>
                <w:webHidden/>
              </w:rPr>
              <w:fldChar w:fldCharType="end"/>
            </w:r>
          </w:hyperlink>
        </w:p>
        <w:p w14:paraId="2673B02F" w14:textId="56416E43" w:rsidR="0025755B" w:rsidRDefault="00F00AB6">
          <w:pPr>
            <w:pStyle w:val="TOC1"/>
            <w:tabs>
              <w:tab w:val="right" w:leader="dot" w:pos="9016"/>
            </w:tabs>
            <w:rPr>
              <w:rFonts w:eastAsiaTheme="minorEastAsia"/>
              <w:noProof/>
              <w:lang w:eastAsia="en-GB"/>
            </w:rPr>
          </w:pPr>
          <w:hyperlink w:anchor="_Toc3546803" w:history="1">
            <w:r w:rsidR="0025755B" w:rsidRPr="007A579D">
              <w:rPr>
                <w:rStyle w:val="Hyperlink"/>
                <w:noProof/>
              </w:rPr>
              <w:t>Purpose of the handbook</w:t>
            </w:r>
            <w:r w:rsidR="0025755B">
              <w:rPr>
                <w:noProof/>
                <w:webHidden/>
              </w:rPr>
              <w:tab/>
            </w:r>
            <w:r w:rsidR="0025755B">
              <w:rPr>
                <w:noProof/>
                <w:webHidden/>
              </w:rPr>
              <w:fldChar w:fldCharType="begin"/>
            </w:r>
            <w:r w:rsidR="0025755B">
              <w:rPr>
                <w:noProof/>
                <w:webHidden/>
              </w:rPr>
              <w:instrText xml:space="preserve"> PAGEREF _Toc3546803 \h </w:instrText>
            </w:r>
            <w:r w:rsidR="0025755B">
              <w:rPr>
                <w:noProof/>
                <w:webHidden/>
              </w:rPr>
            </w:r>
            <w:r w:rsidR="0025755B">
              <w:rPr>
                <w:noProof/>
                <w:webHidden/>
              </w:rPr>
              <w:fldChar w:fldCharType="separate"/>
            </w:r>
            <w:r w:rsidR="00006F6A">
              <w:rPr>
                <w:noProof/>
                <w:webHidden/>
              </w:rPr>
              <w:t>3</w:t>
            </w:r>
            <w:r w:rsidR="0025755B">
              <w:rPr>
                <w:noProof/>
                <w:webHidden/>
              </w:rPr>
              <w:fldChar w:fldCharType="end"/>
            </w:r>
          </w:hyperlink>
        </w:p>
        <w:p w14:paraId="3F3AB6F1" w14:textId="712E0FC0" w:rsidR="0025755B" w:rsidRDefault="00F00AB6">
          <w:pPr>
            <w:pStyle w:val="TOC1"/>
            <w:tabs>
              <w:tab w:val="right" w:leader="dot" w:pos="9016"/>
            </w:tabs>
            <w:rPr>
              <w:rFonts w:eastAsiaTheme="minorEastAsia"/>
              <w:noProof/>
              <w:lang w:eastAsia="en-GB"/>
            </w:rPr>
          </w:pPr>
          <w:hyperlink w:anchor="_Toc3546804" w:history="1">
            <w:r w:rsidR="0025755B" w:rsidRPr="007A579D">
              <w:rPr>
                <w:rStyle w:val="Hyperlink"/>
                <w:noProof/>
              </w:rPr>
              <w:t>What is HIV</w:t>
            </w:r>
            <w:r w:rsidR="0025755B">
              <w:rPr>
                <w:noProof/>
                <w:webHidden/>
              </w:rPr>
              <w:tab/>
            </w:r>
            <w:r w:rsidR="0025755B">
              <w:rPr>
                <w:noProof/>
                <w:webHidden/>
              </w:rPr>
              <w:fldChar w:fldCharType="begin"/>
            </w:r>
            <w:r w:rsidR="0025755B">
              <w:rPr>
                <w:noProof/>
                <w:webHidden/>
              </w:rPr>
              <w:instrText xml:space="preserve"> PAGEREF _Toc3546804 \h </w:instrText>
            </w:r>
            <w:r w:rsidR="0025755B">
              <w:rPr>
                <w:noProof/>
                <w:webHidden/>
              </w:rPr>
            </w:r>
            <w:r w:rsidR="0025755B">
              <w:rPr>
                <w:noProof/>
                <w:webHidden/>
              </w:rPr>
              <w:fldChar w:fldCharType="separate"/>
            </w:r>
            <w:r w:rsidR="00006F6A">
              <w:rPr>
                <w:noProof/>
                <w:webHidden/>
              </w:rPr>
              <w:t>3</w:t>
            </w:r>
            <w:r w:rsidR="0025755B">
              <w:rPr>
                <w:noProof/>
                <w:webHidden/>
              </w:rPr>
              <w:fldChar w:fldCharType="end"/>
            </w:r>
          </w:hyperlink>
        </w:p>
        <w:p w14:paraId="4A891A69" w14:textId="3C7C92F1" w:rsidR="0025755B" w:rsidRDefault="00F00AB6">
          <w:pPr>
            <w:pStyle w:val="TOC1"/>
            <w:tabs>
              <w:tab w:val="right" w:leader="dot" w:pos="9016"/>
            </w:tabs>
            <w:rPr>
              <w:rFonts w:eastAsiaTheme="minorEastAsia"/>
              <w:noProof/>
              <w:lang w:eastAsia="en-GB"/>
            </w:rPr>
          </w:pPr>
          <w:hyperlink w:anchor="_Toc3546805" w:history="1">
            <w:r w:rsidR="0025755B" w:rsidRPr="007A579D">
              <w:rPr>
                <w:rStyle w:val="Hyperlink"/>
                <w:noProof/>
              </w:rPr>
              <w:t>Stages of counselling in HIV</w:t>
            </w:r>
            <w:r w:rsidR="0025755B">
              <w:rPr>
                <w:noProof/>
                <w:webHidden/>
              </w:rPr>
              <w:tab/>
            </w:r>
            <w:r w:rsidR="0025755B">
              <w:rPr>
                <w:noProof/>
                <w:webHidden/>
              </w:rPr>
              <w:fldChar w:fldCharType="begin"/>
            </w:r>
            <w:r w:rsidR="0025755B">
              <w:rPr>
                <w:noProof/>
                <w:webHidden/>
              </w:rPr>
              <w:instrText xml:space="preserve"> PAGEREF _Toc3546805 \h </w:instrText>
            </w:r>
            <w:r w:rsidR="0025755B">
              <w:rPr>
                <w:noProof/>
                <w:webHidden/>
              </w:rPr>
            </w:r>
            <w:r w:rsidR="0025755B">
              <w:rPr>
                <w:noProof/>
                <w:webHidden/>
              </w:rPr>
              <w:fldChar w:fldCharType="separate"/>
            </w:r>
            <w:r w:rsidR="00006F6A">
              <w:rPr>
                <w:noProof/>
                <w:webHidden/>
              </w:rPr>
              <w:t>7</w:t>
            </w:r>
            <w:r w:rsidR="0025755B">
              <w:rPr>
                <w:noProof/>
                <w:webHidden/>
              </w:rPr>
              <w:fldChar w:fldCharType="end"/>
            </w:r>
          </w:hyperlink>
        </w:p>
        <w:p w14:paraId="08C70657" w14:textId="2361D3ED" w:rsidR="0025755B" w:rsidRDefault="00F00AB6">
          <w:pPr>
            <w:pStyle w:val="TOC2"/>
            <w:tabs>
              <w:tab w:val="right" w:leader="dot" w:pos="9016"/>
            </w:tabs>
            <w:rPr>
              <w:rFonts w:eastAsiaTheme="minorEastAsia"/>
              <w:noProof/>
              <w:lang w:eastAsia="en-GB"/>
            </w:rPr>
          </w:pPr>
          <w:hyperlink w:anchor="_Toc3546806" w:history="1">
            <w:r w:rsidR="0025755B" w:rsidRPr="007A579D">
              <w:rPr>
                <w:rStyle w:val="Hyperlink"/>
                <w:noProof/>
              </w:rPr>
              <w:t>2 Pre-test counselling</w:t>
            </w:r>
            <w:r w:rsidR="0025755B">
              <w:rPr>
                <w:noProof/>
                <w:webHidden/>
              </w:rPr>
              <w:tab/>
            </w:r>
            <w:r w:rsidR="0025755B">
              <w:rPr>
                <w:noProof/>
                <w:webHidden/>
              </w:rPr>
              <w:fldChar w:fldCharType="begin"/>
            </w:r>
            <w:r w:rsidR="0025755B">
              <w:rPr>
                <w:noProof/>
                <w:webHidden/>
              </w:rPr>
              <w:instrText xml:space="preserve"> PAGEREF _Toc3546806 \h </w:instrText>
            </w:r>
            <w:r w:rsidR="0025755B">
              <w:rPr>
                <w:noProof/>
                <w:webHidden/>
              </w:rPr>
            </w:r>
            <w:r w:rsidR="0025755B">
              <w:rPr>
                <w:noProof/>
                <w:webHidden/>
              </w:rPr>
              <w:fldChar w:fldCharType="separate"/>
            </w:r>
            <w:r w:rsidR="00006F6A">
              <w:rPr>
                <w:noProof/>
                <w:webHidden/>
              </w:rPr>
              <w:t>7</w:t>
            </w:r>
            <w:r w:rsidR="0025755B">
              <w:rPr>
                <w:noProof/>
                <w:webHidden/>
              </w:rPr>
              <w:fldChar w:fldCharType="end"/>
            </w:r>
          </w:hyperlink>
        </w:p>
        <w:p w14:paraId="564AE310" w14:textId="13B3C491" w:rsidR="0025755B" w:rsidRDefault="00F00AB6">
          <w:pPr>
            <w:pStyle w:val="TOC2"/>
            <w:tabs>
              <w:tab w:val="right" w:leader="dot" w:pos="9016"/>
            </w:tabs>
            <w:rPr>
              <w:rFonts w:eastAsiaTheme="minorEastAsia"/>
              <w:noProof/>
              <w:lang w:eastAsia="en-GB"/>
            </w:rPr>
          </w:pPr>
          <w:hyperlink w:anchor="_Toc3546807" w:history="1">
            <w:r w:rsidR="0025755B" w:rsidRPr="007A579D">
              <w:rPr>
                <w:rStyle w:val="Hyperlink"/>
                <w:noProof/>
              </w:rPr>
              <w:t>3 Post- test counselling</w:t>
            </w:r>
            <w:r w:rsidR="0025755B">
              <w:rPr>
                <w:noProof/>
                <w:webHidden/>
              </w:rPr>
              <w:tab/>
            </w:r>
            <w:r w:rsidR="0025755B">
              <w:rPr>
                <w:noProof/>
                <w:webHidden/>
              </w:rPr>
              <w:fldChar w:fldCharType="begin"/>
            </w:r>
            <w:r w:rsidR="0025755B">
              <w:rPr>
                <w:noProof/>
                <w:webHidden/>
              </w:rPr>
              <w:instrText xml:space="preserve"> PAGEREF _Toc3546807 \h </w:instrText>
            </w:r>
            <w:r w:rsidR="0025755B">
              <w:rPr>
                <w:noProof/>
                <w:webHidden/>
              </w:rPr>
            </w:r>
            <w:r w:rsidR="0025755B">
              <w:rPr>
                <w:noProof/>
                <w:webHidden/>
              </w:rPr>
              <w:fldChar w:fldCharType="separate"/>
            </w:r>
            <w:r w:rsidR="00006F6A">
              <w:rPr>
                <w:noProof/>
                <w:webHidden/>
              </w:rPr>
              <w:t>7</w:t>
            </w:r>
            <w:r w:rsidR="0025755B">
              <w:rPr>
                <w:noProof/>
                <w:webHidden/>
              </w:rPr>
              <w:fldChar w:fldCharType="end"/>
            </w:r>
          </w:hyperlink>
        </w:p>
        <w:p w14:paraId="11F5C424" w14:textId="7E9385E8" w:rsidR="0025755B" w:rsidRDefault="00F00AB6">
          <w:pPr>
            <w:pStyle w:val="TOC1"/>
            <w:tabs>
              <w:tab w:val="right" w:leader="dot" w:pos="9016"/>
            </w:tabs>
            <w:rPr>
              <w:rFonts w:eastAsiaTheme="minorEastAsia"/>
              <w:noProof/>
              <w:lang w:eastAsia="en-GB"/>
            </w:rPr>
          </w:pPr>
          <w:hyperlink w:anchor="_Toc3546808" w:history="1">
            <w:r w:rsidR="0025755B" w:rsidRPr="007A579D">
              <w:rPr>
                <w:rStyle w:val="Hyperlink"/>
                <w:noProof/>
              </w:rPr>
              <w:t>Useful interpersonal communication skills</w:t>
            </w:r>
            <w:r w:rsidR="0025755B">
              <w:rPr>
                <w:noProof/>
                <w:webHidden/>
              </w:rPr>
              <w:tab/>
            </w:r>
            <w:r w:rsidR="0025755B">
              <w:rPr>
                <w:noProof/>
                <w:webHidden/>
              </w:rPr>
              <w:fldChar w:fldCharType="begin"/>
            </w:r>
            <w:r w:rsidR="0025755B">
              <w:rPr>
                <w:noProof/>
                <w:webHidden/>
              </w:rPr>
              <w:instrText xml:space="preserve"> PAGEREF _Toc3546808 \h </w:instrText>
            </w:r>
            <w:r w:rsidR="0025755B">
              <w:rPr>
                <w:noProof/>
                <w:webHidden/>
              </w:rPr>
            </w:r>
            <w:r w:rsidR="0025755B">
              <w:rPr>
                <w:noProof/>
                <w:webHidden/>
              </w:rPr>
              <w:fldChar w:fldCharType="separate"/>
            </w:r>
            <w:r w:rsidR="00006F6A">
              <w:rPr>
                <w:noProof/>
                <w:webHidden/>
              </w:rPr>
              <w:t>8</w:t>
            </w:r>
            <w:r w:rsidR="0025755B">
              <w:rPr>
                <w:noProof/>
                <w:webHidden/>
              </w:rPr>
              <w:fldChar w:fldCharType="end"/>
            </w:r>
          </w:hyperlink>
        </w:p>
        <w:p w14:paraId="1C725F10" w14:textId="16EC9AF0" w:rsidR="0025755B" w:rsidRDefault="00F00AB6">
          <w:pPr>
            <w:pStyle w:val="TOC1"/>
            <w:tabs>
              <w:tab w:val="right" w:leader="dot" w:pos="9016"/>
            </w:tabs>
            <w:rPr>
              <w:rFonts w:eastAsiaTheme="minorEastAsia"/>
              <w:noProof/>
              <w:lang w:eastAsia="en-GB"/>
            </w:rPr>
          </w:pPr>
          <w:hyperlink w:anchor="_Toc3546809" w:history="1">
            <w:r w:rsidR="0025755B" w:rsidRPr="007A579D">
              <w:rPr>
                <w:rStyle w:val="Hyperlink"/>
                <w:noProof/>
              </w:rPr>
              <w:t>Phases for change behaviour</w:t>
            </w:r>
            <w:r w:rsidR="0025755B">
              <w:rPr>
                <w:noProof/>
                <w:webHidden/>
              </w:rPr>
              <w:tab/>
            </w:r>
            <w:r w:rsidR="0025755B">
              <w:rPr>
                <w:noProof/>
                <w:webHidden/>
              </w:rPr>
              <w:fldChar w:fldCharType="begin"/>
            </w:r>
            <w:r w:rsidR="0025755B">
              <w:rPr>
                <w:noProof/>
                <w:webHidden/>
              </w:rPr>
              <w:instrText xml:space="preserve"> PAGEREF _Toc3546809 \h </w:instrText>
            </w:r>
            <w:r w:rsidR="0025755B">
              <w:rPr>
                <w:noProof/>
                <w:webHidden/>
              </w:rPr>
            </w:r>
            <w:r w:rsidR="0025755B">
              <w:rPr>
                <w:noProof/>
                <w:webHidden/>
              </w:rPr>
              <w:fldChar w:fldCharType="separate"/>
            </w:r>
            <w:r w:rsidR="00006F6A">
              <w:rPr>
                <w:noProof/>
                <w:webHidden/>
              </w:rPr>
              <w:t>11</w:t>
            </w:r>
            <w:r w:rsidR="0025755B">
              <w:rPr>
                <w:noProof/>
                <w:webHidden/>
              </w:rPr>
              <w:fldChar w:fldCharType="end"/>
            </w:r>
          </w:hyperlink>
        </w:p>
        <w:p w14:paraId="6AB5B550" w14:textId="48EE72C6" w:rsidR="0025755B" w:rsidRDefault="00F00AB6">
          <w:pPr>
            <w:pStyle w:val="TOC1"/>
            <w:tabs>
              <w:tab w:val="right" w:leader="dot" w:pos="9016"/>
            </w:tabs>
            <w:rPr>
              <w:rFonts w:eastAsiaTheme="minorEastAsia"/>
              <w:noProof/>
              <w:lang w:eastAsia="en-GB"/>
            </w:rPr>
          </w:pPr>
          <w:hyperlink w:anchor="_Toc3546810" w:history="1">
            <w:r w:rsidR="0025755B" w:rsidRPr="007A579D">
              <w:rPr>
                <w:rStyle w:val="Hyperlink"/>
                <w:noProof/>
              </w:rPr>
              <w:t>Phase 1: Confidentiality accord</w:t>
            </w:r>
            <w:r w:rsidR="0025755B">
              <w:rPr>
                <w:noProof/>
                <w:webHidden/>
              </w:rPr>
              <w:tab/>
            </w:r>
            <w:r w:rsidR="0025755B">
              <w:rPr>
                <w:noProof/>
                <w:webHidden/>
              </w:rPr>
              <w:fldChar w:fldCharType="begin"/>
            </w:r>
            <w:r w:rsidR="0025755B">
              <w:rPr>
                <w:noProof/>
                <w:webHidden/>
              </w:rPr>
              <w:instrText xml:space="preserve"> PAGEREF _Toc3546810 \h </w:instrText>
            </w:r>
            <w:r w:rsidR="0025755B">
              <w:rPr>
                <w:noProof/>
                <w:webHidden/>
              </w:rPr>
            </w:r>
            <w:r w:rsidR="0025755B">
              <w:rPr>
                <w:noProof/>
                <w:webHidden/>
              </w:rPr>
              <w:fldChar w:fldCharType="separate"/>
            </w:r>
            <w:r w:rsidR="00006F6A">
              <w:rPr>
                <w:noProof/>
                <w:webHidden/>
              </w:rPr>
              <w:t>13</w:t>
            </w:r>
            <w:r w:rsidR="0025755B">
              <w:rPr>
                <w:noProof/>
                <w:webHidden/>
              </w:rPr>
              <w:fldChar w:fldCharType="end"/>
            </w:r>
          </w:hyperlink>
        </w:p>
        <w:p w14:paraId="57F9A95C" w14:textId="256E6239" w:rsidR="0025755B" w:rsidRDefault="00F00AB6">
          <w:pPr>
            <w:pStyle w:val="TOC1"/>
            <w:tabs>
              <w:tab w:val="right" w:leader="dot" w:pos="9016"/>
            </w:tabs>
            <w:rPr>
              <w:rFonts w:eastAsiaTheme="minorEastAsia"/>
              <w:noProof/>
              <w:lang w:eastAsia="en-GB"/>
            </w:rPr>
          </w:pPr>
          <w:hyperlink w:anchor="_Toc3546811" w:history="1">
            <w:r w:rsidR="0025755B" w:rsidRPr="007A579D">
              <w:rPr>
                <w:rStyle w:val="Hyperlink"/>
                <w:noProof/>
              </w:rPr>
              <w:t>Behavioural assessment:</w:t>
            </w:r>
            <w:r w:rsidR="0025755B">
              <w:rPr>
                <w:noProof/>
                <w:webHidden/>
              </w:rPr>
              <w:tab/>
            </w:r>
            <w:r w:rsidR="0025755B">
              <w:rPr>
                <w:noProof/>
                <w:webHidden/>
              </w:rPr>
              <w:fldChar w:fldCharType="begin"/>
            </w:r>
            <w:r w:rsidR="0025755B">
              <w:rPr>
                <w:noProof/>
                <w:webHidden/>
              </w:rPr>
              <w:instrText xml:space="preserve"> PAGEREF _Toc3546811 \h </w:instrText>
            </w:r>
            <w:r w:rsidR="0025755B">
              <w:rPr>
                <w:noProof/>
                <w:webHidden/>
              </w:rPr>
            </w:r>
            <w:r w:rsidR="0025755B">
              <w:rPr>
                <w:noProof/>
                <w:webHidden/>
              </w:rPr>
              <w:fldChar w:fldCharType="separate"/>
            </w:r>
            <w:r w:rsidR="00006F6A">
              <w:rPr>
                <w:noProof/>
                <w:webHidden/>
              </w:rPr>
              <w:t>14</w:t>
            </w:r>
            <w:r w:rsidR="0025755B">
              <w:rPr>
                <w:noProof/>
                <w:webHidden/>
              </w:rPr>
              <w:fldChar w:fldCharType="end"/>
            </w:r>
          </w:hyperlink>
        </w:p>
        <w:p w14:paraId="1FE30C76" w14:textId="1AE73F06" w:rsidR="0025755B" w:rsidRDefault="00F00AB6">
          <w:pPr>
            <w:pStyle w:val="TOC1"/>
            <w:tabs>
              <w:tab w:val="right" w:leader="dot" w:pos="9016"/>
            </w:tabs>
            <w:rPr>
              <w:rFonts w:eastAsiaTheme="minorEastAsia"/>
              <w:noProof/>
              <w:lang w:eastAsia="en-GB"/>
            </w:rPr>
          </w:pPr>
          <w:hyperlink w:anchor="_Toc3546812" w:history="1">
            <w:r w:rsidR="0025755B" w:rsidRPr="007A579D">
              <w:rPr>
                <w:rStyle w:val="Hyperlink"/>
                <w:noProof/>
              </w:rPr>
              <w:t>Inspiration to change:</w:t>
            </w:r>
            <w:r w:rsidR="0025755B">
              <w:rPr>
                <w:noProof/>
                <w:webHidden/>
              </w:rPr>
              <w:tab/>
            </w:r>
            <w:r w:rsidR="0025755B">
              <w:rPr>
                <w:noProof/>
                <w:webHidden/>
              </w:rPr>
              <w:fldChar w:fldCharType="begin"/>
            </w:r>
            <w:r w:rsidR="0025755B">
              <w:rPr>
                <w:noProof/>
                <w:webHidden/>
              </w:rPr>
              <w:instrText xml:space="preserve"> PAGEREF _Toc3546812 \h </w:instrText>
            </w:r>
            <w:r w:rsidR="0025755B">
              <w:rPr>
                <w:noProof/>
                <w:webHidden/>
              </w:rPr>
            </w:r>
            <w:r w:rsidR="0025755B">
              <w:rPr>
                <w:noProof/>
                <w:webHidden/>
              </w:rPr>
              <w:fldChar w:fldCharType="separate"/>
            </w:r>
            <w:r w:rsidR="00006F6A">
              <w:rPr>
                <w:noProof/>
                <w:webHidden/>
              </w:rPr>
              <w:t>14</w:t>
            </w:r>
            <w:r w:rsidR="0025755B">
              <w:rPr>
                <w:noProof/>
                <w:webHidden/>
              </w:rPr>
              <w:fldChar w:fldCharType="end"/>
            </w:r>
          </w:hyperlink>
        </w:p>
        <w:p w14:paraId="6461BCC4" w14:textId="4D89CE95" w:rsidR="0025755B" w:rsidRDefault="00F00AB6">
          <w:pPr>
            <w:pStyle w:val="TOC1"/>
            <w:tabs>
              <w:tab w:val="right" w:leader="dot" w:pos="9016"/>
            </w:tabs>
            <w:rPr>
              <w:rFonts w:eastAsiaTheme="minorEastAsia"/>
              <w:noProof/>
              <w:lang w:eastAsia="en-GB"/>
            </w:rPr>
          </w:pPr>
          <w:hyperlink w:anchor="_Toc3546813" w:history="1">
            <w:r w:rsidR="0025755B" w:rsidRPr="007A579D">
              <w:rPr>
                <w:rStyle w:val="Hyperlink"/>
                <w:noProof/>
              </w:rPr>
              <w:t>Referrals:</w:t>
            </w:r>
            <w:r w:rsidR="0025755B">
              <w:rPr>
                <w:noProof/>
                <w:webHidden/>
              </w:rPr>
              <w:tab/>
            </w:r>
            <w:r w:rsidR="0025755B">
              <w:rPr>
                <w:noProof/>
                <w:webHidden/>
              </w:rPr>
              <w:fldChar w:fldCharType="begin"/>
            </w:r>
            <w:r w:rsidR="0025755B">
              <w:rPr>
                <w:noProof/>
                <w:webHidden/>
              </w:rPr>
              <w:instrText xml:space="preserve"> PAGEREF _Toc3546813 \h </w:instrText>
            </w:r>
            <w:r w:rsidR="0025755B">
              <w:rPr>
                <w:noProof/>
                <w:webHidden/>
              </w:rPr>
            </w:r>
            <w:r w:rsidR="0025755B">
              <w:rPr>
                <w:noProof/>
                <w:webHidden/>
              </w:rPr>
              <w:fldChar w:fldCharType="separate"/>
            </w:r>
            <w:r w:rsidR="00006F6A">
              <w:rPr>
                <w:noProof/>
                <w:webHidden/>
              </w:rPr>
              <w:t>19</w:t>
            </w:r>
            <w:r w:rsidR="0025755B">
              <w:rPr>
                <w:noProof/>
                <w:webHidden/>
              </w:rPr>
              <w:fldChar w:fldCharType="end"/>
            </w:r>
          </w:hyperlink>
        </w:p>
        <w:p w14:paraId="1493AA5C" w14:textId="012684CD" w:rsidR="0025755B" w:rsidRDefault="00F00AB6">
          <w:pPr>
            <w:pStyle w:val="TOC2"/>
            <w:tabs>
              <w:tab w:val="right" w:leader="dot" w:pos="9016"/>
            </w:tabs>
            <w:rPr>
              <w:rFonts w:eastAsiaTheme="minorEastAsia"/>
              <w:noProof/>
              <w:lang w:eastAsia="en-GB"/>
            </w:rPr>
          </w:pPr>
          <w:hyperlink w:anchor="_Toc3546814" w:history="1">
            <w:r w:rsidR="0025755B" w:rsidRPr="007A579D">
              <w:rPr>
                <w:rStyle w:val="Hyperlink"/>
                <w:noProof/>
              </w:rPr>
              <w:t>Follow up:</w:t>
            </w:r>
            <w:r w:rsidR="0025755B">
              <w:rPr>
                <w:noProof/>
                <w:webHidden/>
              </w:rPr>
              <w:tab/>
            </w:r>
            <w:r w:rsidR="0025755B">
              <w:rPr>
                <w:noProof/>
                <w:webHidden/>
              </w:rPr>
              <w:fldChar w:fldCharType="begin"/>
            </w:r>
            <w:r w:rsidR="0025755B">
              <w:rPr>
                <w:noProof/>
                <w:webHidden/>
              </w:rPr>
              <w:instrText xml:space="preserve"> PAGEREF _Toc3546814 \h </w:instrText>
            </w:r>
            <w:r w:rsidR="0025755B">
              <w:rPr>
                <w:noProof/>
                <w:webHidden/>
              </w:rPr>
            </w:r>
            <w:r w:rsidR="0025755B">
              <w:rPr>
                <w:noProof/>
                <w:webHidden/>
              </w:rPr>
              <w:fldChar w:fldCharType="separate"/>
            </w:r>
            <w:r w:rsidR="00006F6A">
              <w:rPr>
                <w:noProof/>
                <w:webHidden/>
              </w:rPr>
              <w:t>21</w:t>
            </w:r>
            <w:r w:rsidR="0025755B">
              <w:rPr>
                <w:noProof/>
                <w:webHidden/>
              </w:rPr>
              <w:fldChar w:fldCharType="end"/>
            </w:r>
          </w:hyperlink>
        </w:p>
        <w:p w14:paraId="7FFB4843" w14:textId="40C3E558" w:rsidR="0025755B" w:rsidRDefault="00F00AB6">
          <w:pPr>
            <w:pStyle w:val="TOC1"/>
            <w:tabs>
              <w:tab w:val="right" w:leader="dot" w:pos="9016"/>
            </w:tabs>
            <w:rPr>
              <w:rFonts w:eastAsiaTheme="minorEastAsia"/>
              <w:noProof/>
              <w:lang w:eastAsia="en-GB"/>
            </w:rPr>
          </w:pPr>
          <w:hyperlink w:anchor="_Toc3546815" w:history="1">
            <w:r w:rsidR="0025755B" w:rsidRPr="007A579D">
              <w:rPr>
                <w:rStyle w:val="Hyperlink"/>
                <w:noProof/>
              </w:rPr>
              <w:t>Conclusion</w:t>
            </w:r>
            <w:r w:rsidR="0025755B">
              <w:rPr>
                <w:noProof/>
                <w:webHidden/>
              </w:rPr>
              <w:tab/>
            </w:r>
            <w:r w:rsidR="0025755B">
              <w:rPr>
                <w:noProof/>
                <w:webHidden/>
              </w:rPr>
              <w:fldChar w:fldCharType="begin"/>
            </w:r>
            <w:r w:rsidR="0025755B">
              <w:rPr>
                <w:noProof/>
                <w:webHidden/>
              </w:rPr>
              <w:instrText xml:space="preserve"> PAGEREF _Toc3546815 \h </w:instrText>
            </w:r>
            <w:r w:rsidR="0025755B">
              <w:rPr>
                <w:noProof/>
                <w:webHidden/>
              </w:rPr>
            </w:r>
            <w:r w:rsidR="0025755B">
              <w:rPr>
                <w:noProof/>
                <w:webHidden/>
              </w:rPr>
              <w:fldChar w:fldCharType="separate"/>
            </w:r>
            <w:r w:rsidR="00006F6A">
              <w:rPr>
                <w:noProof/>
                <w:webHidden/>
              </w:rPr>
              <w:t>23</w:t>
            </w:r>
            <w:r w:rsidR="0025755B">
              <w:rPr>
                <w:noProof/>
                <w:webHidden/>
              </w:rPr>
              <w:fldChar w:fldCharType="end"/>
            </w:r>
          </w:hyperlink>
        </w:p>
        <w:p w14:paraId="66101F0F" w14:textId="25F0C7B6" w:rsidR="0025755B" w:rsidRDefault="00F00AB6">
          <w:pPr>
            <w:pStyle w:val="TOC1"/>
            <w:tabs>
              <w:tab w:val="right" w:leader="dot" w:pos="9016"/>
            </w:tabs>
            <w:rPr>
              <w:rFonts w:eastAsiaTheme="minorEastAsia"/>
              <w:noProof/>
              <w:lang w:eastAsia="en-GB"/>
            </w:rPr>
          </w:pPr>
          <w:hyperlink w:anchor="_Toc3546816" w:history="1">
            <w:r w:rsidR="0025755B" w:rsidRPr="007A579D">
              <w:rPr>
                <w:rStyle w:val="Hyperlink"/>
                <w:noProof/>
              </w:rPr>
              <w:t>REFERENCE LIST</w:t>
            </w:r>
            <w:r w:rsidR="0025755B">
              <w:rPr>
                <w:noProof/>
                <w:webHidden/>
              </w:rPr>
              <w:tab/>
            </w:r>
            <w:r w:rsidR="0025755B">
              <w:rPr>
                <w:noProof/>
                <w:webHidden/>
              </w:rPr>
              <w:fldChar w:fldCharType="begin"/>
            </w:r>
            <w:r w:rsidR="0025755B">
              <w:rPr>
                <w:noProof/>
                <w:webHidden/>
              </w:rPr>
              <w:instrText xml:space="preserve"> PAGEREF _Toc3546816 \h </w:instrText>
            </w:r>
            <w:r w:rsidR="0025755B">
              <w:rPr>
                <w:noProof/>
                <w:webHidden/>
              </w:rPr>
            </w:r>
            <w:r w:rsidR="0025755B">
              <w:rPr>
                <w:noProof/>
                <w:webHidden/>
              </w:rPr>
              <w:fldChar w:fldCharType="separate"/>
            </w:r>
            <w:r w:rsidR="00006F6A">
              <w:rPr>
                <w:noProof/>
                <w:webHidden/>
              </w:rPr>
              <w:t>24</w:t>
            </w:r>
            <w:r w:rsidR="0025755B">
              <w:rPr>
                <w:noProof/>
                <w:webHidden/>
              </w:rPr>
              <w:fldChar w:fldCharType="end"/>
            </w:r>
          </w:hyperlink>
        </w:p>
        <w:p w14:paraId="18A00DF5" w14:textId="5F2094B8" w:rsidR="007E0B29" w:rsidRDefault="007E0B29">
          <w:r>
            <w:rPr>
              <w:b/>
              <w:bCs/>
              <w:noProof/>
            </w:rPr>
            <w:fldChar w:fldCharType="end"/>
          </w:r>
        </w:p>
      </w:sdtContent>
    </w:sdt>
    <w:p w14:paraId="0BC7A882" w14:textId="70C3AD33" w:rsidR="00C51DCF" w:rsidRDefault="00C51DCF">
      <w:pPr>
        <w:rPr>
          <w:sz w:val="32"/>
          <w:szCs w:val="32"/>
        </w:rPr>
      </w:pPr>
    </w:p>
    <w:p w14:paraId="1DD86468" w14:textId="232F1FE5" w:rsidR="0025755B" w:rsidRDefault="0025755B">
      <w:pPr>
        <w:rPr>
          <w:sz w:val="32"/>
          <w:szCs w:val="32"/>
        </w:rPr>
      </w:pPr>
      <w:r>
        <w:rPr>
          <w:sz w:val="32"/>
          <w:szCs w:val="32"/>
        </w:rPr>
        <w:br w:type="page"/>
      </w:r>
    </w:p>
    <w:p w14:paraId="52E010BA" w14:textId="4C6C7C44" w:rsidR="00F311E5" w:rsidRDefault="00F311E5" w:rsidP="007E0B29">
      <w:pPr>
        <w:pStyle w:val="Heading1"/>
      </w:pPr>
      <w:bookmarkStart w:id="26" w:name="_Toc3546802"/>
      <w:r>
        <w:lastRenderedPageBreak/>
        <w:t>INTRODUCTION</w:t>
      </w:r>
      <w:bookmarkEnd w:id="26"/>
    </w:p>
    <w:p w14:paraId="78EE8489" w14:textId="77777777" w:rsidR="00F311E5" w:rsidRDefault="00F311E5" w:rsidP="00F311E5">
      <w:pPr>
        <w:rPr>
          <w:sz w:val="24"/>
          <w:szCs w:val="24"/>
        </w:rPr>
      </w:pPr>
      <w:r>
        <w:rPr>
          <w:sz w:val="24"/>
          <w:szCs w:val="24"/>
        </w:rPr>
        <w:t>This toolkit has been formulated for use for HIV specialist nurses and other health care professionals to serve as a resource guide on HIV prevention counselling. The toolkit contains information about the stages of counselling in HIV, interpersonal skills that the professionals must possess and the stages of behaviour change that the individuals have to through in order to reduce the risk of spreading the disease. This handbook is based on the Stages of Change theory.</w:t>
      </w:r>
    </w:p>
    <w:p w14:paraId="715F7B38" w14:textId="77777777" w:rsidR="0074521B" w:rsidRDefault="0074521B" w:rsidP="00F311E5">
      <w:pPr>
        <w:rPr>
          <w:sz w:val="24"/>
          <w:szCs w:val="24"/>
        </w:rPr>
      </w:pPr>
    </w:p>
    <w:p w14:paraId="7707127E" w14:textId="77777777" w:rsidR="0074521B" w:rsidRDefault="0074521B" w:rsidP="00F311E5">
      <w:pPr>
        <w:rPr>
          <w:sz w:val="24"/>
          <w:szCs w:val="24"/>
        </w:rPr>
      </w:pPr>
      <w:r>
        <w:rPr>
          <w:sz w:val="24"/>
          <w:szCs w:val="24"/>
        </w:rPr>
        <w:t>HIV continues to be a labelled condition, usually because people misinterpret the way it is spread and have misplaced concern about contracting the infection. One study discovered that a third of people living with HIV have encountered discrimination, half which took place in a health care setting. Therefore, it is exceptionally critical that health care providers, are given awareness and training to treat people living with HIV confidently and with respect.</w:t>
      </w:r>
    </w:p>
    <w:p w14:paraId="655D756A" w14:textId="77777777" w:rsidR="0074521B" w:rsidRDefault="0074521B" w:rsidP="00F311E5">
      <w:pPr>
        <w:rPr>
          <w:sz w:val="24"/>
          <w:szCs w:val="24"/>
        </w:rPr>
      </w:pPr>
    </w:p>
    <w:p w14:paraId="4D6E5746" w14:textId="77777777" w:rsidR="0074521B" w:rsidRDefault="0074521B" w:rsidP="007E0B29">
      <w:pPr>
        <w:pStyle w:val="Heading1"/>
        <w:rPr>
          <w:sz w:val="24"/>
          <w:szCs w:val="24"/>
        </w:rPr>
      </w:pPr>
      <w:bookmarkStart w:id="27" w:name="_Toc3546803"/>
      <w:r>
        <w:t>Purpose of the handbook</w:t>
      </w:r>
      <w:bookmarkEnd w:id="27"/>
    </w:p>
    <w:p w14:paraId="1D16E442" w14:textId="77777777" w:rsidR="0074521B" w:rsidRDefault="0074521B" w:rsidP="00F311E5">
      <w:pPr>
        <w:rPr>
          <w:sz w:val="24"/>
          <w:szCs w:val="24"/>
        </w:rPr>
      </w:pPr>
      <w:r>
        <w:rPr>
          <w:sz w:val="24"/>
          <w:szCs w:val="24"/>
        </w:rPr>
        <w:t>-</w:t>
      </w:r>
      <w:r w:rsidR="00C708AD">
        <w:rPr>
          <w:sz w:val="24"/>
          <w:szCs w:val="24"/>
        </w:rPr>
        <w:t xml:space="preserve"> </w:t>
      </w:r>
      <w:r>
        <w:rPr>
          <w:sz w:val="24"/>
          <w:szCs w:val="24"/>
        </w:rPr>
        <w:t>to enlighten the HIV specialist nurse, carrying out the HIV prevention interv</w:t>
      </w:r>
      <w:r w:rsidR="00C708AD">
        <w:rPr>
          <w:sz w:val="24"/>
          <w:szCs w:val="24"/>
        </w:rPr>
        <w:t>entions.</w:t>
      </w:r>
    </w:p>
    <w:p w14:paraId="123F8AED" w14:textId="77777777" w:rsidR="00C708AD" w:rsidRDefault="00C708AD" w:rsidP="00F311E5">
      <w:pPr>
        <w:rPr>
          <w:sz w:val="24"/>
          <w:szCs w:val="24"/>
        </w:rPr>
      </w:pPr>
      <w:r>
        <w:rPr>
          <w:sz w:val="24"/>
          <w:szCs w:val="24"/>
        </w:rPr>
        <w:t>- the handbook is designed to support specialist nurses analyse the aspects of risk reduction    and apply them in their own practices.</w:t>
      </w:r>
    </w:p>
    <w:p w14:paraId="2AC15C7F" w14:textId="535AABD2" w:rsidR="00C708AD" w:rsidRDefault="00C708AD" w:rsidP="00F311E5">
      <w:pPr>
        <w:rPr>
          <w:sz w:val="24"/>
          <w:szCs w:val="24"/>
        </w:rPr>
      </w:pPr>
      <w:r>
        <w:rPr>
          <w:sz w:val="24"/>
          <w:szCs w:val="24"/>
        </w:rPr>
        <w:t xml:space="preserve">- provides an outline and methods for fundamental, constructive interventions and devising </w:t>
      </w:r>
      <w:r w:rsidR="00110AC3">
        <w:rPr>
          <w:sz w:val="24"/>
          <w:szCs w:val="24"/>
        </w:rPr>
        <w:t xml:space="preserve"> </w:t>
      </w:r>
      <w:r>
        <w:rPr>
          <w:sz w:val="24"/>
          <w:szCs w:val="24"/>
        </w:rPr>
        <w:t>program</w:t>
      </w:r>
      <w:r w:rsidR="00266B0D">
        <w:rPr>
          <w:sz w:val="24"/>
          <w:szCs w:val="24"/>
        </w:rPr>
        <w:t>me</w:t>
      </w:r>
      <w:r>
        <w:rPr>
          <w:sz w:val="24"/>
          <w:szCs w:val="24"/>
        </w:rPr>
        <w:t>s for people living with HIV, including monitoring and evaluating program progress and outcomes.</w:t>
      </w:r>
    </w:p>
    <w:p w14:paraId="57064908" w14:textId="77777777" w:rsidR="00C708AD" w:rsidRDefault="00C708AD" w:rsidP="00F311E5">
      <w:pPr>
        <w:rPr>
          <w:sz w:val="24"/>
          <w:szCs w:val="24"/>
        </w:rPr>
      </w:pPr>
    </w:p>
    <w:p w14:paraId="272C8A08" w14:textId="77777777" w:rsidR="00C708AD" w:rsidRDefault="00EB69D8" w:rsidP="007E0B29">
      <w:pPr>
        <w:pStyle w:val="Heading1"/>
      </w:pPr>
      <w:bookmarkStart w:id="28" w:name="_Toc3546804"/>
      <w:r>
        <w:t>What is HIV</w:t>
      </w:r>
      <w:bookmarkEnd w:id="28"/>
    </w:p>
    <w:p w14:paraId="72B80B60" w14:textId="77777777" w:rsidR="00EB69D8" w:rsidRDefault="00EB69D8" w:rsidP="00F311E5">
      <w:pPr>
        <w:rPr>
          <w:sz w:val="24"/>
          <w:szCs w:val="24"/>
        </w:rPr>
      </w:pPr>
      <w:r>
        <w:rPr>
          <w:sz w:val="24"/>
          <w:szCs w:val="24"/>
        </w:rPr>
        <w:t>-</w:t>
      </w:r>
      <w:r w:rsidR="003631C7">
        <w:rPr>
          <w:sz w:val="24"/>
          <w:szCs w:val="24"/>
        </w:rPr>
        <w:t xml:space="preserve"> </w:t>
      </w:r>
      <w:r>
        <w:rPr>
          <w:sz w:val="24"/>
          <w:szCs w:val="24"/>
        </w:rPr>
        <w:t>HIV stands for Human Immunode</w:t>
      </w:r>
      <w:r w:rsidR="003631C7">
        <w:rPr>
          <w:sz w:val="24"/>
          <w:szCs w:val="24"/>
        </w:rPr>
        <w:t>ficiency Virus.</w:t>
      </w:r>
    </w:p>
    <w:p w14:paraId="1999641A" w14:textId="77777777" w:rsidR="003631C7" w:rsidRDefault="003631C7" w:rsidP="00F311E5">
      <w:pPr>
        <w:rPr>
          <w:sz w:val="24"/>
          <w:szCs w:val="24"/>
        </w:rPr>
      </w:pPr>
      <w:r>
        <w:rPr>
          <w:sz w:val="24"/>
          <w:szCs w:val="24"/>
        </w:rPr>
        <w:t>- it is an infection that weakens and damages the body’s immune system.</w:t>
      </w:r>
    </w:p>
    <w:p w14:paraId="2CA20799" w14:textId="77777777" w:rsidR="003631C7" w:rsidRDefault="003631C7" w:rsidP="00F311E5">
      <w:pPr>
        <w:rPr>
          <w:sz w:val="24"/>
          <w:szCs w:val="24"/>
        </w:rPr>
      </w:pPr>
      <w:r>
        <w:rPr>
          <w:sz w:val="24"/>
          <w:szCs w:val="24"/>
        </w:rPr>
        <w:t>- HIV is a virus that is sexually transmitted and takes place by being in contact with or transfer of blood, pre-ejaculation semen and vaginal fluids.</w:t>
      </w:r>
    </w:p>
    <w:p w14:paraId="5F0A3D5D" w14:textId="77777777" w:rsidR="00110AC3" w:rsidRDefault="00110AC3" w:rsidP="00F311E5">
      <w:pPr>
        <w:rPr>
          <w:sz w:val="24"/>
          <w:szCs w:val="24"/>
        </w:rPr>
      </w:pPr>
      <w:r>
        <w:rPr>
          <w:sz w:val="24"/>
          <w:szCs w:val="24"/>
        </w:rPr>
        <w:t xml:space="preserve">- it can also be transmitted non-sexually for example, an infected mother </w:t>
      </w:r>
      <w:proofErr w:type="gramStart"/>
      <w:r>
        <w:rPr>
          <w:sz w:val="24"/>
          <w:szCs w:val="24"/>
        </w:rPr>
        <w:t>pass</w:t>
      </w:r>
      <w:proofErr w:type="gramEnd"/>
      <w:r>
        <w:rPr>
          <w:sz w:val="24"/>
          <w:szCs w:val="24"/>
        </w:rPr>
        <w:t xml:space="preserve"> it to her unborn child during pregnancy, or through breast milk.</w:t>
      </w:r>
    </w:p>
    <w:p w14:paraId="26E10F40" w14:textId="77777777" w:rsidR="00604BC5" w:rsidRDefault="00604BC5" w:rsidP="00F311E5">
      <w:pPr>
        <w:rPr>
          <w:sz w:val="24"/>
          <w:szCs w:val="24"/>
        </w:rPr>
      </w:pPr>
    </w:p>
    <w:p w14:paraId="2312C465" w14:textId="77777777" w:rsidR="00604BC5" w:rsidRPr="00EB69D8" w:rsidRDefault="00604BC5" w:rsidP="00F311E5">
      <w:pPr>
        <w:rPr>
          <w:sz w:val="24"/>
          <w:szCs w:val="24"/>
        </w:rPr>
      </w:pPr>
    </w:p>
    <w:p w14:paraId="22052EBC" w14:textId="7ECA41C5" w:rsidR="00E46CB1" w:rsidRDefault="00E46CB1" w:rsidP="001C3C28">
      <w:pPr>
        <w:rPr>
          <w:sz w:val="24"/>
          <w:szCs w:val="24"/>
        </w:rPr>
      </w:pPr>
    </w:p>
    <w:p w14:paraId="304A2684" w14:textId="77777777" w:rsidR="00E46CB1" w:rsidRDefault="00E46CB1">
      <w:pPr>
        <w:rPr>
          <w:sz w:val="24"/>
          <w:szCs w:val="24"/>
        </w:rPr>
      </w:pPr>
      <w:r>
        <w:rPr>
          <w:sz w:val="24"/>
          <w:szCs w:val="24"/>
        </w:rPr>
        <w:br w:type="page"/>
      </w:r>
    </w:p>
    <w:p w14:paraId="24196F29" w14:textId="2A56E57A" w:rsidR="00E46CB1" w:rsidRDefault="00E46CB1" w:rsidP="0025755B"/>
    <w:p w14:paraId="679A2247" w14:textId="06E6F234" w:rsidR="00F65503" w:rsidRPr="009F0409" w:rsidRDefault="00731E69" w:rsidP="0025755B">
      <w:r w:rsidRPr="0025755B">
        <w:rPr>
          <w:noProof/>
        </w:rPr>
        <w:drawing>
          <wp:inline distT="0" distB="0" distL="0" distR="0" wp14:anchorId="68028273" wp14:editId="781A24E3">
            <wp:extent cx="4980940" cy="70046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0940" cy="7004685"/>
                    </a:xfrm>
                    <a:prstGeom prst="rect">
                      <a:avLst/>
                    </a:prstGeom>
                    <a:noFill/>
                  </pic:spPr>
                </pic:pic>
              </a:graphicData>
            </a:graphic>
          </wp:inline>
        </w:drawing>
      </w:r>
      <w:r w:rsidR="00E46CB1" w:rsidRPr="0025755B">
        <w:br w:type="page"/>
      </w:r>
      <w:r w:rsidR="00F65503">
        <w:lastRenderedPageBreak/>
        <w:t>Key Facts</w:t>
      </w:r>
    </w:p>
    <w:p w14:paraId="1F21E964" w14:textId="77777777" w:rsidR="00F65503" w:rsidRDefault="00F65503" w:rsidP="00F65503">
      <w:pPr>
        <w:rPr>
          <w:sz w:val="24"/>
          <w:szCs w:val="24"/>
        </w:rPr>
      </w:pPr>
      <w:r>
        <w:rPr>
          <w:sz w:val="24"/>
          <w:szCs w:val="24"/>
        </w:rPr>
        <w:t xml:space="preserve">-  </w:t>
      </w:r>
      <w:r w:rsidR="003D178F">
        <w:rPr>
          <w:sz w:val="24"/>
          <w:szCs w:val="24"/>
        </w:rPr>
        <w:t>t</w:t>
      </w:r>
      <w:r>
        <w:rPr>
          <w:sz w:val="24"/>
          <w:szCs w:val="24"/>
        </w:rPr>
        <w:t xml:space="preserve">he United Kingdom has a quite small HIV outbreak with an estimate of one hundred </w:t>
      </w:r>
      <w:proofErr w:type="gramStart"/>
      <w:r>
        <w:rPr>
          <w:sz w:val="24"/>
          <w:szCs w:val="24"/>
        </w:rPr>
        <w:t>and  two</w:t>
      </w:r>
      <w:proofErr w:type="gramEnd"/>
      <w:r>
        <w:rPr>
          <w:sz w:val="24"/>
          <w:szCs w:val="24"/>
        </w:rPr>
        <w:t xml:space="preserve"> thousand people living with HIV.</w:t>
      </w:r>
    </w:p>
    <w:p w14:paraId="730374DF" w14:textId="77777777" w:rsidR="00F65503" w:rsidRDefault="00F65503" w:rsidP="00F65503">
      <w:pPr>
        <w:rPr>
          <w:sz w:val="24"/>
          <w:szCs w:val="24"/>
        </w:rPr>
      </w:pPr>
      <w:r>
        <w:rPr>
          <w:sz w:val="24"/>
          <w:szCs w:val="24"/>
        </w:rPr>
        <w:t xml:space="preserve">-  </w:t>
      </w:r>
      <w:r w:rsidR="003D178F">
        <w:rPr>
          <w:sz w:val="24"/>
          <w:szCs w:val="24"/>
        </w:rPr>
        <w:t>o</w:t>
      </w:r>
      <w:r>
        <w:rPr>
          <w:sz w:val="24"/>
          <w:szCs w:val="24"/>
        </w:rPr>
        <w:t xml:space="preserve">ut of the four thousand, three hundred and </w:t>
      </w:r>
      <w:proofErr w:type="gramStart"/>
      <w:r>
        <w:rPr>
          <w:sz w:val="24"/>
          <w:szCs w:val="24"/>
        </w:rPr>
        <w:t>sixty three</w:t>
      </w:r>
      <w:proofErr w:type="gramEnd"/>
      <w:r>
        <w:rPr>
          <w:sz w:val="24"/>
          <w:szCs w:val="24"/>
        </w:rPr>
        <w:t xml:space="preserve"> diagnosed with HIV in the UK in 2017, fifty three percent were gay or bisexual men.</w:t>
      </w:r>
    </w:p>
    <w:p w14:paraId="66A77D27" w14:textId="77777777" w:rsidR="00F65503" w:rsidRDefault="00F65503" w:rsidP="00F65503">
      <w:pPr>
        <w:rPr>
          <w:sz w:val="24"/>
          <w:szCs w:val="24"/>
        </w:rPr>
      </w:pPr>
      <w:r>
        <w:rPr>
          <w:sz w:val="24"/>
          <w:szCs w:val="24"/>
        </w:rPr>
        <w:t xml:space="preserve">- the one thousand eight hundred </w:t>
      </w:r>
      <w:r w:rsidR="003D178F">
        <w:rPr>
          <w:sz w:val="24"/>
          <w:szCs w:val="24"/>
        </w:rPr>
        <w:t>and ten heterosexual people diagnosed with HIV in 2017, thirty eight percent were black men and women.</w:t>
      </w:r>
    </w:p>
    <w:p w14:paraId="427941F8" w14:textId="77777777" w:rsidR="003D178F" w:rsidRDefault="003D178F" w:rsidP="00F65503">
      <w:pPr>
        <w:rPr>
          <w:sz w:val="24"/>
          <w:szCs w:val="24"/>
        </w:rPr>
      </w:pPr>
      <w:r>
        <w:rPr>
          <w:sz w:val="24"/>
          <w:szCs w:val="24"/>
        </w:rPr>
        <w:t>- ninety two percent of these individuals are identified, this simply means that around 1 in 12 individuals living with HIV in the United Kingdom are unaware that they are infected.</w:t>
      </w:r>
    </w:p>
    <w:p w14:paraId="40E4AA26" w14:textId="77777777" w:rsidR="003D178F" w:rsidRDefault="003D178F" w:rsidP="00F65503">
      <w:pPr>
        <w:rPr>
          <w:sz w:val="24"/>
          <w:szCs w:val="24"/>
        </w:rPr>
      </w:pPr>
      <w:r>
        <w:rPr>
          <w:sz w:val="24"/>
          <w:szCs w:val="24"/>
        </w:rPr>
        <w:t>-ninety eight percent of people are HIV positive in the United Kingdom are on treatment.</w:t>
      </w:r>
    </w:p>
    <w:p w14:paraId="1F605297" w14:textId="77777777" w:rsidR="003D178F" w:rsidRDefault="003D178F" w:rsidP="00F65503">
      <w:pPr>
        <w:rPr>
          <w:sz w:val="24"/>
          <w:szCs w:val="24"/>
        </w:rPr>
      </w:pPr>
      <w:r>
        <w:rPr>
          <w:sz w:val="24"/>
          <w:szCs w:val="24"/>
        </w:rPr>
        <w:t>- ninety seven percent of those individuals on treatment are virally concealed, meaning that they cannot spread the virus.</w:t>
      </w:r>
    </w:p>
    <w:p w14:paraId="4D4D3C14" w14:textId="77777777" w:rsidR="003D178F" w:rsidRDefault="00F01F19" w:rsidP="00F65503">
      <w:pPr>
        <w:rPr>
          <w:sz w:val="24"/>
          <w:szCs w:val="24"/>
        </w:rPr>
      </w:pPr>
      <w:r>
        <w:rPr>
          <w:sz w:val="24"/>
          <w:szCs w:val="24"/>
        </w:rPr>
        <w:t>- people living with HIV have complained about experiencing stigmatisation and injustice most commonly in their places of work, in the</w:t>
      </w:r>
      <w:r w:rsidR="0094567B">
        <w:rPr>
          <w:sz w:val="24"/>
          <w:szCs w:val="24"/>
        </w:rPr>
        <w:t xml:space="preserve"> NHS amongst healthcare professionals, in the </w:t>
      </w:r>
      <w:r>
        <w:rPr>
          <w:sz w:val="24"/>
          <w:szCs w:val="24"/>
        </w:rPr>
        <w:t xml:space="preserve"> media where broadcasting of HIV is frequently incorrect and ambiguous and encouraging current preconception, and between family and friends.</w:t>
      </w:r>
    </w:p>
    <w:p w14:paraId="2706A136" w14:textId="77777777" w:rsidR="0094567B" w:rsidRDefault="0094567B" w:rsidP="00F65503">
      <w:pPr>
        <w:rPr>
          <w:sz w:val="24"/>
          <w:szCs w:val="24"/>
        </w:rPr>
      </w:pPr>
    </w:p>
    <w:p w14:paraId="44635535" w14:textId="77777777" w:rsidR="0094567B" w:rsidRDefault="0094567B" w:rsidP="00F65503">
      <w:pPr>
        <w:rPr>
          <w:sz w:val="24"/>
          <w:szCs w:val="24"/>
        </w:rPr>
      </w:pPr>
      <w:r>
        <w:rPr>
          <w:sz w:val="24"/>
          <w:szCs w:val="24"/>
        </w:rPr>
        <w:t xml:space="preserve">HIV treatment </w:t>
      </w:r>
    </w:p>
    <w:p w14:paraId="31C89BC2" w14:textId="77777777" w:rsidR="0094567B" w:rsidRDefault="0094567B" w:rsidP="0094567B">
      <w:pPr>
        <w:pStyle w:val="ListParagraph"/>
        <w:numPr>
          <w:ilvl w:val="0"/>
          <w:numId w:val="13"/>
        </w:numPr>
        <w:rPr>
          <w:sz w:val="24"/>
          <w:szCs w:val="24"/>
        </w:rPr>
      </w:pPr>
      <w:r>
        <w:rPr>
          <w:sz w:val="24"/>
          <w:szCs w:val="24"/>
        </w:rPr>
        <w:t>There is no cure for HIV but since 1995 there have been drugs available to treat it</w:t>
      </w:r>
    </w:p>
    <w:p w14:paraId="780C4295" w14:textId="77777777" w:rsidR="0094567B" w:rsidRPr="0094567B" w:rsidRDefault="0094567B" w:rsidP="0094567B">
      <w:pPr>
        <w:pStyle w:val="ListParagraph"/>
        <w:numPr>
          <w:ilvl w:val="0"/>
          <w:numId w:val="13"/>
        </w:numPr>
        <w:rPr>
          <w:sz w:val="24"/>
          <w:szCs w:val="24"/>
        </w:rPr>
      </w:pPr>
      <w:r>
        <w:rPr>
          <w:sz w:val="24"/>
          <w:szCs w:val="24"/>
        </w:rPr>
        <w:t>Treatment for HIV is known as anti-retro viral therapy.</w:t>
      </w:r>
    </w:p>
    <w:p w14:paraId="0963378F" w14:textId="77777777" w:rsidR="003B1FEA" w:rsidRDefault="003B1FEA" w:rsidP="00F65503">
      <w:pPr>
        <w:rPr>
          <w:sz w:val="24"/>
          <w:szCs w:val="24"/>
        </w:rPr>
      </w:pPr>
    </w:p>
    <w:p w14:paraId="3E570BF1" w14:textId="77777777" w:rsidR="00F01F19" w:rsidRDefault="00F01F19" w:rsidP="00F65503">
      <w:pPr>
        <w:rPr>
          <w:sz w:val="24"/>
          <w:szCs w:val="24"/>
        </w:rPr>
      </w:pPr>
      <w:r>
        <w:rPr>
          <w:sz w:val="24"/>
          <w:szCs w:val="24"/>
        </w:rPr>
        <w:t xml:space="preserve">                                                   </w:t>
      </w:r>
      <w:hyperlink r:id="rId10" w:history="1">
        <w:r w:rsidRPr="00D04F8A">
          <w:rPr>
            <w:rStyle w:val="Hyperlink"/>
            <w:sz w:val="24"/>
            <w:szCs w:val="24"/>
          </w:rPr>
          <w:t>www.hivaware.org.uk</w:t>
        </w:r>
      </w:hyperlink>
      <w:r>
        <w:rPr>
          <w:sz w:val="24"/>
          <w:szCs w:val="24"/>
        </w:rPr>
        <w:t xml:space="preserve"> </w:t>
      </w:r>
      <w:r w:rsidR="003B1FEA">
        <w:rPr>
          <w:sz w:val="24"/>
          <w:szCs w:val="24"/>
        </w:rPr>
        <w:t>/ www.aidsap.com</w:t>
      </w:r>
    </w:p>
    <w:p w14:paraId="2C71EFB9" w14:textId="77777777" w:rsidR="003D178F" w:rsidRDefault="003D178F" w:rsidP="00F65503">
      <w:pPr>
        <w:rPr>
          <w:sz w:val="24"/>
          <w:szCs w:val="24"/>
        </w:rPr>
      </w:pPr>
    </w:p>
    <w:p w14:paraId="2A065783" w14:textId="77777777" w:rsidR="00F65503" w:rsidRPr="00F65503" w:rsidRDefault="00F65503" w:rsidP="00F65503">
      <w:pPr>
        <w:rPr>
          <w:sz w:val="24"/>
          <w:szCs w:val="24"/>
        </w:rPr>
      </w:pPr>
      <w:r>
        <w:rPr>
          <w:sz w:val="24"/>
          <w:szCs w:val="24"/>
        </w:rPr>
        <w:t xml:space="preserve">  </w:t>
      </w:r>
    </w:p>
    <w:p w14:paraId="5058051F" w14:textId="77777777" w:rsidR="00F65503" w:rsidRPr="00F65503" w:rsidRDefault="00F65503" w:rsidP="00F65503">
      <w:pPr>
        <w:pStyle w:val="ListParagraph"/>
        <w:rPr>
          <w:sz w:val="28"/>
          <w:szCs w:val="28"/>
        </w:rPr>
      </w:pPr>
    </w:p>
    <w:p w14:paraId="5BC94981" w14:textId="77777777" w:rsidR="00DE4A3B" w:rsidRPr="00DE4A3B" w:rsidRDefault="00DE4A3B" w:rsidP="00DE4A3B">
      <w:pPr>
        <w:rPr>
          <w:sz w:val="32"/>
          <w:szCs w:val="32"/>
        </w:rPr>
      </w:pPr>
    </w:p>
    <w:p w14:paraId="5415D27F" w14:textId="77777777" w:rsidR="00DE4A3B" w:rsidRDefault="00DE4A3B" w:rsidP="00DE4A3B">
      <w:pPr>
        <w:rPr>
          <w:sz w:val="32"/>
          <w:szCs w:val="32"/>
        </w:rPr>
      </w:pPr>
    </w:p>
    <w:p w14:paraId="64393CE8" w14:textId="77777777" w:rsidR="00DE4A3B" w:rsidRDefault="00DE4A3B" w:rsidP="00DE4A3B">
      <w:pPr>
        <w:rPr>
          <w:sz w:val="24"/>
          <w:szCs w:val="24"/>
        </w:rPr>
      </w:pPr>
    </w:p>
    <w:p w14:paraId="14ABB8B3" w14:textId="40013803" w:rsidR="00DE4A3B" w:rsidRDefault="003B01B3" w:rsidP="00DE4A3B">
      <w:pPr>
        <w:rPr>
          <w:ins w:id="29" w:author="Winet Sibanda (1705650)" w:date="2019-03-14T18:45:00Z"/>
          <w:sz w:val="24"/>
          <w:szCs w:val="24"/>
        </w:rPr>
      </w:pPr>
      <w:ins w:id="30" w:author="Winet Sibanda (1705650)" w:date="2019-03-14T18:45:00Z">
        <w:r>
          <w:rPr>
            <w:noProof/>
            <w:sz w:val="24"/>
            <w:szCs w:val="24"/>
            <w:lang w:eastAsia="en-GB"/>
          </w:rPr>
          <mc:AlternateContent>
            <mc:Choice Requires="wps">
              <w:drawing>
                <wp:anchor distT="0" distB="0" distL="114300" distR="114300" simplePos="0" relativeHeight="251659264" behindDoc="0" locked="0" layoutInCell="1" allowOverlap="1" wp14:anchorId="1AD96254" wp14:editId="209DE5F1">
                  <wp:simplePos x="0" y="0"/>
                  <wp:positionH relativeFrom="column">
                    <wp:posOffset>1638300</wp:posOffset>
                  </wp:positionH>
                  <wp:positionV relativeFrom="paragraph">
                    <wp:posOffset>-466725</wp:posOffset>
                  </wp:positionV>
                  <wp:extent cx="2038350" cy="4381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038350" cy="438150"/>
                          </a:xfrm>
                          <a:prstGeom prst="rect">
                            <a:avLst/>
                          </a:prstGeom>
                          <a:solidFill>
                            <a:schemeClr val="lt1"/>
                          </a:solidFill>
                          <a:ln w="6350">
                            <a:solidFill>
                              <a:schemeClr val="bg1"/>
                            </a:solidFill>
                          </a:ln>
                        </wps:spPr>
                        <wps:txbx>
                          <w:txbxContent>
                            <w:p w14:paraId="61892366" w14:textId="6B160FC3" w:rsidR="003B01B3" w:rsidRDefault="003B01B3">
                              <w:pPr>
                                <w:rPr>
                                  <w:ins w:id="31" w:author="Winet Sibanda (1705650)" w:date="2019-03-14T18:45:00Z"/>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D96254" id="_x0000_t202" coordsize="21600,21600" o:spt="202" path="m,l,21600r21600,l21600,xe">
                  <v:stroke joinstyle="miter"/>
                  <v:path gradientshapeok="t" o:connecttype="rect"/>
                </v:shapetype>
                <v:shape id="Text Box 1" o:spid="_x0000_s1026" type="#_x0000_t202" style="position:absolute;margin-left:129pt;margin-top:-36.75pt;width:160.5pt;height: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" fillcolor="white [3201]" strokecolor="white [3212]" strokeweight=".5pt">
                  <v:textbox>
                    <w:txbxContent>
                      <w:p w14:paraId="61892366" w14:textId="6B160FC3" w:rsidR="003B01B3" w:rsidRDefault="003B01B3">
                        <w:pPr>
                          <w:rPr>
                            <w:ins w:id="32" w:author="Winet Sibanda (1705650)" w:date="2019-03-14T18:45:00Z"/>
                          </w:rPr>
                        </w:pPr>
                      </w:p>
                    </w:txbxContent>
                  </v:textbox>
                </v:shape>
              </w:pict>
            </mc:Fallback>
          </mc:AlternateContent>
        </w:r>
      </w:ins>
    </w:p>
    <w:p w14:paraId="02E28A45" w14:textId="77777777" w:rsidR="00DE4A3B" w:rsidRDefault="00B52422" w:rsidP="00DE4A3B">
      <w:pPr>
        <w:rPr>
          <w:del w:id="33" w:author="Winet Sibanda (1705650)" w:date="2019-03-14T18:45:00Z"/>
          <w:sz w:val="24"/>
          <w:szCs w:val="24"/>
        </w:rPr>
      </w:pPr>
      <w:del w:id="34" w:author="Winet Sibanda (1705650)" w:date="2019-03-14T18:45:00Z">
        <w:r w:rsidRPr="00B52422">
          <w:rPr>
            <w:noProof/>
            <w:sz w:val="24"/>
            <w:szCs w:val="24"/>
            <w:lang w:eastAsia="en-GB"/>
          </w:rPr>
          <w:drawing>
            <wp:inline distT="0" distB="0" distL="0" distR="0" wp14:anchorId="332879E6" wp14:editId="62C531EF">
              <wp:extent cx="5857875" cy="3319780"/>
              <wp:effectExtent l="0" t="0" r="9525" b="0"/>
              <wp:docPr id="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858486" cy="3320126"/>
                      </a:xfrm>
                      <a:prstGeom prst="rect">
                        <a:avLst/>
                      </a:prstGeom>
                      <a:noFill/>
                      <a:ln w="9525">
                        <a:noFill/>
                        <a:miter lim="800000"/>
                        <a:headEnd/>
                        <a:tailEnd/>
                      </a:ln>
                    </pic:spPr>
                  </pic:pic>
                </a:graphicData>
              </a:graphic>
            </wp:inline>
          </w:drawing>
        </w:r>
      </w:del>
    </w:p>
    <w:p w14:paraId="47DF2174" w14:textId="77777777" w:rsidR="00DE4A3B" w:rsidRDefault="00DE4A3B" w:rsidP="00DE4A3B">
      <w:pPr>
        <w:rPr>
          <w:sz w:val="24"/>
          <w:szCs w:val="24"/>
        </w:rPr>
      </w:pPr>
    </w:p>
    <w:p w14:paraId="5613354F" w14:textId="77777777" w:rsidR="00DE4A3B" w:rsidRDefault="00DE4A3B" w:rsidP="00DE4A3B">
      <w:pPr>
        <w:rPr>
          <w:sz w:val="24"/>
          <w:szCs w:val="24"/>
        </w:rPr>
      </w:pPr>
    </w:p>
    <w:p w14:paraId="39F10432" w14:textId="0F21C6DC" w:rsidR="00DE4A3B" w:rsidRDefault="00DE4A3B" w:rsidP="00DE4A3B">
      <w:pPr>
        <w:rPr>
          <w:sz w:val="24"/>
          <w:szCs w:val="24"/>
        </w:rPr>
      </w:pPr>
    </w:p>
    <w:p w14:paraId="6E3ACC9A" w14:textId="5A95F1D0" w:rsidR="00DE4A3B" w:rsidRDefault="00C229FA" w:rsidP="00E30687">
      <w:r>
        <w:lastRenderedPageBreak/>
        <w:t xml:space="preserve">                           </w:t>
      </w:r>
      <w:r w:rsidR="00AB5F5B">
        <w:t xml:space="preserve">            </w:t>
      </w:r>
      <w:r>
        <w:t xml:space="preserve">  ETHNICITY GROUPS AFFECTED</w:t>
      </w:r>
    </w:p>
    <w:p w14:paraId="60C81300" w14:textId="44F28532" w:rsidR="0052576A" w:rsidRDefault="0052576A">
      <w:pPr>
        <w:rPr>
          <w:sz w:val="24"/>
          <w:szCs w:val="24"/>
        </w:rPr>
      </w:pPr>
    </w:p>
    <w:p w14:paraId="21C9313A" w14:textId="25B07D36" w:rsidR="00C229FA" w:rsidRDefault="00C229FA" w:rsidP="0052576A">
      <w:pPr>
        <w:rPr>
          <w:sz w:val="28"/>
          <w:szCs w:val="28"/>
        </w:rPr>
      </w:pPr>
      <w:ins w:id="35" w:author="Winet Sibanda (1705650)" w:date="2019-03-14T18:45:00Z">
        <w:r w:rsidRPr="00B52422">
          <w:rPr>
            <w:noProof/>
            <w:sz w:val="24"/>
            <w:szCs w:val="24"/>
            <w:lang w:eastAsia="en-GB"/>
          </w:rPr>
          <w:drawing>
            <wp:inline distT="0" distB="0" distL="0" distR="0" wp14:anchorId="7EC04E9D" wp14:editId="3294E09C">
              <wp:extent cx="5730875" cy="3333750"/>
              <wp:effectExtent l="0" t="0" r="317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srcRect t="1" b="-421"/>
                      <a:stretch/>
                    </pic:blipFill>
                    <pic:spPr bwMode="auto">
                      <a:xfrm>
                        <a:off x="0" y="0"/>
                        <a:ext cx="5730875" cy="3333750"/>
                      </a:xfrm>
                      <a:prstGeom prst="rect">
                        <a:avLst/>
                      </a:prstGeom>
                      <a:noFill/>
                      <a:ln>
                        <a:noFill/>
                      </a:ln>
                      <a:effectLst/>
                      <a:extLst>
                        <a:ext uri="{53640926-AAD7-44D8-BBD7-CCE9431645EC}">
                          <a14:shadowObscured xmlns:a14="http://schemas.microsoft.com/office/drawing/2010/main"/>
                        </a:ext>
                      </a:extLst>
                    </pic:spPr>
                  </pic:pic>
                </a:graphicData>
              </a:graphic>
            </wp:inline>
          </w:drawing>
        </w:r>
      </w:ins>
    </w:p>
    <w:p w14:paraId="413F12DD" w14:textId="77777777" w:rsidR="00C229FA" w:rsidRDefault="00C229FA" w:rsidP="0052576A">
      <w:pPr>
        <w:rPr>
          <w:sz w:val="28"/>
          <w:szCs w:val="28"/>
        </w:rPr>
      </w:pPr>
    </w:p>
    <w:p w14:paraId="520EC8A4" w14:textId="52B58F35" w:rsidR="0025755B" w:rsidRDefault="0025755B">
      <w:pPr>
        <w:rPr>
          <w:sz w:val="28"/>
          <w:szCs w:val="28"/>
        </w:rPr>
      </w:pPr>
      <w:r>
        <w:rPr>
          <w:sz w:val="28"/>
          <w:szCs w:val="28"/>
        </w:rPr>
        <w:br w:type="page"/>
      </w:r>
    </w:p>
    <w:p w14:paraId="768DC5EE" w14:textId="14799904" w:rsidR="0052576A" w:rsidRDefault="0052576A" w:rsidP="00E30687">
      <w:pPr>
        <w:pStyle w:val="Heading1"/>
      </w:pPr>
      <w:bookmarkStart w:id="36" w:name="_Toc3546805"/>
      <w:r>
        <w:lastRenderedPageBreak/>
        <w:t>Stages of counselling in HIV</w:t>
      </w:r>
      <w:bookmarkEnd w:id="36"/>
    </w:p>
    <w:p w14:paraId="37EF40FC" w14:textId="77777777" w:rsidR="00284773" w:rsidRDefault="00284773" w:rsidP="0052576A">
      <w:pPr>
        <w:rPr>
          <w:sz w:val="24"/>
          <w:szCs w:val="24"/>
        </w:rPr>
      </w:pPr>
      <w:r>
        <w:rPr>
          <w:sz w:val="24"/>
          <w:szCs w:val="24"/>
        </w:rPr>
        <w:t>1 Risk assessment counselling</w:t>
      </w:r>
    </w:p>
    <w:p w14:paraId="10853A24" w14:textId="77777777" w:rsidR="005F0389" w:rsidRDefault="00284773" w:rsidP="0052576A">
      <w:pPr>
        <w:rPr>
          <w:sz w:val="24"/>
          <w:szCs w:val="24"/>
        </w:rPr>
      </w:pPr>
      <w:r>
        <w:rPr>
          <w:sz w:val="24"/>
          <w:szCs w:val="24"/>
        </w:rPr>
        <w:t>-determine the possibility of the client exposure to HIV by looking into how much or how often they have been</w:t>
      </w:r>
      <w:r w:rsidR="00895F0D">
        <w:rPr>
          <w:sz w:val="24"/>
          <w:szCs w:val="24"/>
        </w:rPr>
        <w:t xml:space="preserve"> </w:t>
      </w:r>
      <w:r>
        <w:rPr>
          <w:sz w:val="24"/>
          <w:szCs w:val="24"/>
        </w:rPr>
        <w:t xml:space="preserve">at risk </w:t>
      </w:r>
      <w:proofErr w:type="spellStart"/>
      <w:r>
        <w:rPr>
          <w:sz w:val="24"/>
          <w:szCs w:val="24"/>
        </w:rPr>
        <w:t>e.g</w:t>
      </w:r>
      <w:proofErr w:type="spellEnd"/>
      <w:r>
        <w:rPr>
          <w:sz w:val="24"/>
          <w:szCs w:val="24"/>
        </w:rPr>
        <w:t xml:space="preserve"> sleeping with prostitutes without the protection.</w:t>
      </w:r>
    </w:p>
    <w:p w14:paraId="1B45B0B9" w14:textId="77777777" w:rsidR="005F0389" w:rsidRDefault="005F0389" w:rsidP="0052576A">
      <w:pPr>
        <w:rPr>
          <w:sz w:val="24"/>
          <w:szCs w:val="24"/>
        </w:rPr>
      </w:pPr>
      <w:r>
        <w:rPr>
          <w:sz w:val="24"/>
          <w:szCs w:val="24"/>
        </w:rPr>
        <w:t>- find out if they use intravenous drugs or</w:t>
      </w:r>
    </w:p>
    <w:p w14:paraId="4C4F559B" w14:textId="77777777" w:rsidR="005F0389" w:rsidRDefault="005F0389" w:rsidP="0052576A">
      <w:pPr>
        <w:rPr>
          <w:sz w:val="24"/>
          <w:szCs w:val="24"/>
        </w:rPr>
      </w:pPr>
      <w:r>
        <w:rPr>
          <w:sz w:val="24"/>
          <w:szCs w:val="24"/>
        </w:rPr>
        <w:t xml:space="preserve">- they have been exposed to likely non- sterile invasive procedures, </w:t>
      </w:r>
      <w:proofErr w:type="spellStart"/>
      <w:r>
        <w:rPr>
          <w:sz w:val="24"/>
          <w:szCs w:val="24"/>
        </w:rPr>
        <w:t>e.g</w:t>
      </w:r>
      <w:proofErr w:type="spellEnd"/>
      <w:r>
        <w:rPr>
          <w:sz w:val="24"/>
          <w:szCs w:val="24"/>
        </w:rPr>
        <w:t xml:space="preserve"> piercing or tattooing.</w:t>
      </w:r>
    </w:p>
    <w:p w14:paraId="394A6350" w14:textId="77777777" w:rsidR="005F0389" w:rsidRDefault="005F0389" w:rsidP="0052576A">
      <w:pPr>
        <w:rPr>
          <w:sz w:val="24"/>
          <w:szCs w:val="24"/>
        </w:rPr>
      </w:pPr>
    </w:p>
    <w:p w14:paraId="14DBEB37" w14:textId="77777777" w:rsidR="005F0389" w:rsidRDefault="005F0389" w:rsidP="00E30687">
      <w:pPr>
        <w:pStyle w:val="Heading2"/>
      </w:pPr>
      <w:bookmarkStart w:id="37" w:name="_Toc3546806"/>
      <w:r>
        <w:t>2 Pre-test counselling</w:t>
      </w:r>
      <w:bookmarkEnd w:id="37"/>
      <w:r>
        <w:t xml:space="preserve"> </w:t>
      </w:r>
    </w:p>
    <w:p w14:paraId="59EBF241" w14:textId="77777777" w:rsidR="005F0389" w:rsidRPr="005F0389" w:rsidRDefault="005F0389" w:rsidP="005F0389">
      <w:pPr>
        <w:pStyle w:val="ListParagraph"/>
        <w:numPr>
          <w:ilvl w:val="0"/>
          <w:numId w:val="13"/>
        </w:numPr>
        <w:rPr>
          <w:sz w:val="28"/>
          <w:szCs w:val="28"/>
        </w:rPr>
      </w:pPr>
      <w:r>
        <w:rPr>
          <w:sz w:val="24"/>
          <w:szCs w:val="24"/>
        </w:rPr>
        <w:t>Examine their reasons for wanting the test</w:t>
      </w:r>
    </w:p>
    <w:p w14:paraId="269FBDDA" w14:textId="77777777" w:rsidR="005F0389" w:rsidRPr="005F0389" w:rsidRDefault="005F0389" w:rsidP="005F0389">
      <w:pPr>
        <w:pStyle w:val="ListParagraph"/>
        <w:numPr>
          <w:ilvl w:val="0"/>
          <w:numId w:val="13"/>
        </w:numPr>
        <w:rPr>
          <w:sz w:val="28"/>
          <w:szCs w:val="28"/>
        </w:rPr>
      </w:pPr>
      <w:r w:rsidRPr="005F0389">
        <w:rPr>
          <w:sz w:val="24"/>
          <w:szCs w:val="24"/>
        </w:rPr>
        <w:t xml:space="preserve"> Assess</w:t>
      </w:r>
      <w:r>
        <w:rPr>
          <w:sz w:val="24"/>
          <w:szCs w:val="24"/>
        </w:rPr>
        <w:t xml:space="preserve"> their knowledge of the HIV infection</w:t>
      </w:r>
    </w:p>
    <w:p w14:paraId="66D45ACF" w14:textId="77777777" w:rsidR="005F0389" w:rsidRPr="005F0389" w:rsidRDefault="005F0389" w:rsidP="005F0389">
      <w:pPr>
        <w:pStyle w:val="ListParagraph"/>
        <w:numPr>
          <w:ilvl w:val="0"/>
          <w:numId w:val="13"/>
        </w:numPr>
        <w:rPr>
          <w:sz w:val="28"/>
          <w:szCs w:val="28"/>
        </w:rPr>
      </w:pPr>
      <w:r>
        <w:rPr>
          <w:sz w:val="24"/>
          <w:szCs w:val="24"/>
        </w:rPr>
        <w:t>Explain the nature of the test and the after effects of both positive and negative outcome.</w:t>
      </w:r>
    </w:p>
    <w:p w14:paraId="2669E691" w14:textId="77777777" w:rsidR="005F0389" w:rsidRPr="005F0389" w:rsidRDefault="005F0389" w:rsidP="005F0389">
      <w:pPr>
        <w:pStyle w:val="ListParagraph"/>
        <w:numPr>
          <w:ilvl w:val="0"/>
          <w:numId w:val="13"/>
        </w:numPr>
        <w:rPr>
          <w:sz w:val="28"/>
          <w:szCs w:val="28"/>
        </w:rPr>
      </w:pPr>
      <w:r>
        <w:rPr>
          <w:sz w:val="24"/>
          <w:szCs w:val="24"/>
        </w:rPr>
        <w:t>Review the amount of the risk for the client</w:t>
      </w:r>
    </w:p>
    <w:p w14:paraId="52107D20" w14:textId="77777777" w:rsidR="005F0389" w:rsidRDefault="005F0389" w:rsidP="005F0389">
      <w:pPr>
        <w:rPr>
          <w:sz w:val="24"/>
          <w:szCs w:val="24"/>
        </w:rPr>
      </w:pPr>
    </w:p>
    <w:p w14:paraId="2F1A4DDC" w14:textId="7B7B44D4" w:rsidR="005F0389" w:rsidRDefault="005F0389" w:rsidP="00E30687">
      <w:pPr>
        <w:pStyle w:val="Heading2"/>
      </w:pPr>
      <w:bookmarkStart w:id="38" w:name="_Toc3546807"/>
      <w:r>
        <w:t>3 Post</w:t>
      </w:r>
      <w:ins w:id="39" w:author="Winet Sibanda (1705650)" w:date="2019-03-14T18:45:00Z">
        <w:r w:rsidR="00997F2A">
          <w:t>-</w:t>
        </w:r>
      </w:ins>
      <w:r>
        <w:t xml:space="preserve"> test counselling</w:t>
      </w:r>
      <w:bookmarkEnd w:id="38"/>
      <w:r>
        <w:t xml:space="preserve"> </w:t>
      </w:r>
    </w:p>
    <w:p w14:paraId="4CBE8C9A" w14:textId="77777777" w:rsidR="005F0389" w:rsidRDefault="005F0389" w:rsidP="005F0389">
      <w:pPr>
        <w:rPr>
          <w:sz w:val="24"/>
          <w:szCs w:val="24"/>
        </w:rPr>
      </w:pPr>
      <w:r>
        <w:rPr>
          <w:sz w:val="24"/>
          <w:szCs w:val="24"/>
        </w:rPr>
        <w:t>Negative outcome</w:t>
      </w:r>
    </w:p>
    <w:p w14:paraId="1ED4CDBA" w14:textId="77777777" w:rsidR="005F0389" w:rsidRPr="005F0389" w:rsidRDefault="005F0389" w:rsidP="005F0389">
      <w:pPr>
        <w:pStyle w:val="ListParagraph"/>
        <w:numPr>
          <w:ilvl w:val="0"/>
          <w:numId w:val="13"/>
        </w:numPr>
        <w:rPr>
          <w:sz w:val="28"/>
          <w:szCs w:val="28"/>
        </w:rPr>
      </w:pPr>
      <w:r>
        <w:rPr>
          <w:sz w:val="24"/>
          <w:szCs w:val="24"/>
        </w:rPr>
        <w:t>Instantly disclose that the test result is negative</w:t>
      </w:r>
    </w:p>
    <w:p w14:paraId="27D87612" w14:textId="77777777" w:rsidR="005F0389" w:rsidRPr="005F0389" w:rsidRDefault="005F0389" w:rsidP="005F0389">
      <w:pPr>
        <w:pStyle w:val="ListParagraph"/>
        <w:numPr>
          <w:ilvl w:val="0"/>
          <w:numId w:val="13"/>
        </w:numPr>
        <w:rPr>
          <w:sz w:val="28"/>
          <w:szCs w:val="28"/>
        </w:rPr>
      </w:pPr>
      <w:r>
        <w:rPr>
          <w:sz w:val="24"/>
          <w:szCs w:val="24"/>
        </w:rPr>
        <w:t>Give time for the relief and happiness to end</w:t>
      </w:r>
    </w:p>
    <w:p w14:paraId="6F02B12E" w14:textId="77777777" w:rsidR="005F0389" w:rsidRPr="005F0389" w:rsidRDefault="005F0389" w:rsidP="005F0389">
      <w:pPr>
        <w:pStyle w:val="ListParagraph"/>
        <w:numPr>
          <w:ilvl w:val="0"/>
          <w:numId w:val="13"/>
        </w:numPr>
        <w:rPr>
          <w:sz w:val="28"/>
          <w:szCs w:val="28"/>
        </w:rPr>
      </w:pPr>
      <w:r>
        <w:rPr>
          <w:sz w:val="24"/>
          <w:szCs w:val="24"/>
        </w:rPr>
        <w:t>Review the information base and perceptions of the client</w:t>
      </w:r>
    </w:p>
    <w:p w14:paraId="16F2D691" w14:textId="77777777" w:rsidR="005774BE" w:rsidRPr="005774BE" w:rsidRDefault="005774BE" w:rsidP="005F0389">
      <w:pPr>
        <w:pStyle w:val="ListParagraph"/>
        <w:numPr>
          <w:ilvl w:val="0"/>
          <w:numId w:val="13"/>
        </w:numPr>
        <w:rPr>
          <w:sz w:val="28"/>
          <w:szCs w:val="28"/>
        </w:rPr>
      </w:pPr>
      <w:r>
        <w:rPr>
          <w:sz w:val="24"/>
          <w:szCs w:val="24"/>
        </w:rPr>
        <w:t>Emphasise risk minimising information</w:t>
      </w:r>
    </w:p>
    <w:p w14:paraId="3AF5508D" w14:textId="77777777" w:rsidR="005774BE" w:rsidRPr="005774BE" w:rsidRDefault="005774BE" w:rsidP="005F0389">
      <w:pPr>
        <w:pStyle w:val="ListParagraph"/>
        <w:numPr>
          <w:ilvl w:val="0"/>
          <w:numId w:val="13"/>
        </w:numPr>
        <w:rPr>
          <w:sz w:val="28"/>
          <w:szCs w:val="28"/>
        </w:rPr>
      </w:pPr>
      <w:r>
        <w:rPr>
          <w:sz w:val="24"/>
          <w:szCs w:val="24"/>
        </w:rPr>
        <w:t>Evaluate tenable changes in behaviour</w:t>
      </w:r>
    </w:p>
    <w:p w14:paraId="26004BE7" w14:textId="77777777" w:rsidR="005774BE" w:rsidRDefault="005774BE" w:rsidP="005774BE">
      <w:pPr>
        <w:rPr>
          <w:sz w:val="24"/>
          <w:szCs w:val="24"/>
        </w:rPr>
      </w:pPr>
      <w:r>
        <w:rPr>
          <w:sz w:val="24"/>
          <w:szCs w:val="24"/>
        </w:rPr>
        <w:t>Positive result</w:t>
      </w:r>
    </w:p>
    <w:p w14:paraId="7E21333B" w14:textId="77777777" w:rsidR="005774BE" w:rsidRDefault="005774BE" w:rsidP="005774BE">
      <w:pPr>
        <w:pStyle w:val="ListParagraph"/>
        <w:numPr>
          <w:ilvl w:val="0"/>
          <w:numId w:val="13"/>
        </w:numPr>
        <w:rPr>
          <w:sz w:val="24"/>
          <w:szCs w:val="24"/>
        </w:rPr>
      </w:pPr>
      <w:r>
        <w:rPr>
          <w:sz w:val="24"/>
          <w:szCs w:val="24"/>
        </w:rPr>
        <w:t>Clarify the distinctness between HIV and Aids</w:t>
      </w:r>
    </w:p>
    <w:p w14:paraId="3BA66C60" w14:textId="77777777" w:rsidR="005774BE" w:rsidRDefault="005774BE" w:rsidP="005774BE">
      <w:pPr>
        <w:pStyle w:val="ListParagraph"/>
        <w:numPr>
          <w:ilvl w:val="0"/>
          <w:numId w:val="13"/>
        </w:numPr>
        <w:rPr>
          <w:sz w:val="24"/>
          <w:szCs w:val="24"/>
        </w:rPr>
      </w:pPr>
      <w:r>
        <w:rPr>
          <w:sz w:val="24"/>
          <w:szCs w:val="24"/>
        </w:rPr>
        <w:t>Emphasise the advantages of a positive attitude to life in order to make the most of the fire</w:t>
      </w:r>
    </w:p>
    <w:p w14:paraId="5DA6F0BA" w14:textId="77777777" w:rsidR="005774BE" w:rsidRDefault="005774BE" w:rsidP="005774BE">
      <w:pPr>
        <w:pStyle w:val="ListParagraph"/>
        <w:numPr>
          <w:ilvl w:val="0"/>
          <w:numId w:val="13"/>
        </w:numPr>
        <w:rPr>
          <w:sz w:val="24"/>
          <w:szCs w:val="24"/>
        </w:rPr>
      </w:pPr>
      <w:r>
        <w:rPr>
          <w:sz w:val="24"/>
          <w:szCs w:val="24"/>
        </w:rPr>
        <w:t>Emphasise the benefits of maintaining a healthy and balanced diet</w:t>
      </w:r>
    </w:p>
    <w:p w14:paraId="06EDBD05" w14:textId="77777777" w:rsidR="005774BE" w:rsidRDefault="005774BE" w:rsidP="005774BE">
      <w:pPr>
        <w:pStyle w:val="ListParagraph"/>
        <w:numPr>
          <w:ilvl w:val="0"/>
          <w:numId w:val="13"/>
        </w:numPr>
        <w:rPr>
          <w:sz w:val="24"/>
          <w:szCs w:val="24"/>
        </w:rPr>
      </w:pPr>
      <w:r>
        <w:rPr>
          <w:sz w:val="24"/>
          <w:szCs w:val="24"/>
        </w:rPr>
        <w:t>Justify the importance of reducing risky behaviours</w:t>
      </w:r>
    </w:p>
    <w:p w14:paraId="62945C02" w14:textId="77777777" w:rsidR="003A03AB" w:rsidRDefault="005774BE" w:rsidP="005774BE">
      <w:pPr>
        <w:pStyle w:val="ListParagraph"/>
        <w:numPr>
          <w:ilvl w:val="0"/>
          <w:numId w:val="13"/>
        </w:numPr>
        <w:rPr>
          <w:sz w:val="24"/>
          <w:szCs w:val="24"/>
        </w:rPr>
      </w:pPr>
      <w:r>
        <w:rPr>
          <w:sz w:val="24"/>
          <w:szCs w:val="24"/>
        </w:rPr>
        <w:t>Encourage the client to develop a support system consisting of friends and family</w:t>
      </w:r>
      <w:r w:rsidR="00741E64">
        <w:rPr>
          <w:sz w:val="24"/>
          <w:szCs w:val="24"/>
        </w:rPr>
        <w:t xml:space="preserve"> </w:t>
      </w:r>
    </w:p>
    <w:p w14:paraId="75DB8C00" w14:textId="77777777" w:rsidR="003A03AB" w:rsidRDefault="003A03AB" w:rsidP="003A03AB">
      <w:pPr>
        <w:pStyle w:val="ListParagraph"/>
        <w:rPr>
          <w:sz w:val="24"/>
          <w:szCs w:val="24"/>
        </w:rPr>
      </w:pPr>
    </w:p>
    <w:p w14:paraId="6D153078" w14:textId="77777777" w:rsidR="003A03AB" w:rsidRDefault="003A03AB" w:rsidP="003A03AB">
      <w:pPr>
        <w:pStyle w:val="ListParagraph"/>
        <w:rPr>
          <w:sz w:val="24"/>
          <w:szCs w:val="24"/>
        </w:rPr>
      </w:pPr>
    </w:p>
    <w:p w14:paraId="7C8D5F26" w14:textId="77777777" w:rsidR="003A03AB" w:rsidRDefault="003A03AB" w:rsidP="003A03AB">
      <w:pPr>
        <w:pStyle w:val="ListParagraph"/>
        <w:rPr>
          <w:sz w:val="24"/>
          <w:szCs w:val="24"/>
        </w:rPr>
      </w:pPr>
      <w:r>
        <w:rPr>
          <w:sz w:val="24"/>
          <w:szCs w:val="24"/>
        </w:rPr>
        <w:t xml:space="preserve">               </w:t>
      </w:r>
    </w:p>
    <w:p w14:paraId="4399F1B6" w14:textId="77777777" w:rsidR="003A03AB" w:rsidRDefault="003A03AB" w:rsidP="003A03AB">
      <w:pPr>
        <w:pStyle w:val="ListParagraph"/>
        <w:rPr>
          <w:sz w:val="24"/>
          <w:szCs w:val="24"/>
        </w:rPr>
      </w:pPr>
    </w:p>
    <w:p w14:paraId="76582E1D" w14:textId="77777777" w:rsidR="003A03AB" w:rsidRDefault="003A03AB" w:rsidP="003A03AB">
      <w:pPr>
        <w:pStyle w:val="ListParagraph"/>
        <w:rPr>
          <w:sz w:val="24"/>
          <w:szCs w:val="24"/>
        </w:rPr>
      </w:pPr>
    </w:p>
    <w:p w14:paraId="59BE2595" w14:textId="77777777" w:rsidR="003A03AB" w:rsidRDefault="003A03AB" w:rsidP="003A03AB">
      <w:pPr>
        <w:pStyle w:val="ListParagraph"/>
        <w:rPr>
          <w:sz w:val="24"/>
          <w:szCs w:val="24"/>
        </w:rPr>
      </w:pPr>
    </w:p>
    <w:p w14:paraId="242EEBA7" w14:textId="77777777" w:rsidR="003A03AB" w:rsidRDefault="003A03AB" w:rsidP="003A03AB">
      <w:pPr>
        <w:pStyle w:val="ListParagraph"/>
        <w:rPr>
          <w:sz w:val="24"/>
          <w:szCs w:val="24"/>
        </w:rPr>
      </w:pPr>
    </w:p>
    <w:p w14:paraId="709CD165" w14:textId="430C82A9" w:rsidR="00D11025" w:rsidRPr="005774BE" w:rsidRDefault="0004652E" w:rsidP="003A03AB">
      <w:pPr>
        <w:pStyle w:val="ListParagraph"/>
        <w:rPr>
          <w:del w:id="40" w:author="Winet Sibanda (1705650)" w:date="2019-03-14T18:45:00Z"/>
          <w:sz w:val="24"/>
          <w:szCs w:val="24"/>
        </w:rPr>
      </w:pPr>
      <w:ins w:id="41" w:author="Winet Sibanda (1705650)" w:date="2019-03-14T18:45:00Z">
        <w:r>
          <w:rPr>
            <w:sz w:val="24"/>
            <w:szCs w:val="24"/>
          </w:rPr>
          <w:t>Read more</w:t>
        </w:r>
      </w:ins>
      <w:del w:id="42" w:author="Winet Sibanda (1705650)" w:date="2019-03-14T18:45:00Z">
        <w:r w:rsidR="003A03AB">
          <w:rPr>
            <w:sz w:val="24"/>
            <w:szCs w:val="24"/>
          </w:rPr>
          <w:delText>Reference</w:delText>
        </w:r>
      </w:del>
      <w:r w:rsidR="003A03AB">
        <w:rPr>
          <w:sz w:val="24"/>
          <w:szCs w:val="24"/>
        </w:rPr>
        <w:t>: www.aidsaction</w:t>
      </w:r>
      <w:del w:id="43" w:author="Winet Sibanda (1705650)" w:date="2019-03-14T18:45:00Z">
        <w:r w:rsidR="005F0389" w:rsidRPr="005774BE">
          <w:rPr>
            <w:sz w:val="24"/>
            <w:szCs w:val="24"/>
          </w:rPr>
          <w:delText xml:space="preserve"> </w:delText>
        </w:r>
        <w:r w:rsidR="00D11025" w:rsidRPr="005774BE">
          <w:rPr>
            <w:sz w:val="24"/>
            <w:szCs w:val="24"/>
          </w:rPr>
          <w:br w:type="page"/>
        </w:r>
      </w:del>
    </w:p>
    <w:p w14:paraId="4B1A0554" w14:textId="77777777" w:rsidR="00D11025" w:rsidRDefault="00D11025" w:rsidP="00DE4A3B">
      <w:pPr>
        <w:rPr>
          <w:del w:id="44" w:author="Winet Sibanda (1705650)" w:date="2019-03-14T18:45:00Z"/>
          <w:sz w:val="24"/>
          <w:szCs w:val="24"/>
        </w:rPr>
      </w:pPr>
    </w:p>
    <w:p w14:paraId="404B4840" w14:textId="77777777" w:rsidR="00D11025" w:rsidRDefault="00D11025">
      <w:pPr>
        <w:rPr>
          <w:del w:id="45" w:author="Winet Sibanda (1705650)" w:date="2019-03-14T18:45:00Z"/>
          <w:sz w:val="24"/>
          <w:szCs w:val="24"/>
        </w:rPr>
      </w:pPr>
      <w:del w:id="46" w:author="Winet Sibanda (1705650)" w:date="2019-03-14T18:45:00Z">
        <w:r>
          <w:rPr>
            <w:sz w:val="24"/>
            <w:szCs w:val="24"/>
          </w:rPr>
          <w:br w:type="page"/>
        </w:r>
        <w:r w:rsidR="0018689C" w:rsidRPr="0018689C">
          <w:rPr>
            <w:noProof/>
            <w:sz w:val="24"/>
            <w:szCs w:val="24"/>
            <w:lang w:eastAsia="en-GB"/>
          </w:rPr>
          <w:drawing>
            <wp:inline distT="0" distB="0" distL="0" distR="0" wp14:anchorId="176B3834" wp14:editId="0757D759">
              <wp:extent cx="5695950" cy="5838825"/>
              <wp:effectExtent l="1905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695950" cy="5838825"/>
                      </a:xfrm>
                      <a:prstGeom prst="rect">
                        <a:avLst/>
                      </a:prstGeom>
                      <a:noFill/>
                      <a:ln w="9525">
                        <a:noFill/>
                        <a:miter lim="800000"/>
                        <a:headEnd/>
                        <a:tailEnd/>
                      </a:ln>
                    </pic:spPr>
                  </pic:pic>
                </a:graphicData>
              </a:graphic>
            </wp:inline>
          </w:drawing>
        </w:r>
      </w:del>
    </w:p>
    <w:p w14:paraId="231F85D6" w14:textId="77777777" w:rsidR="00D11025" w:rsidRDefault="00D11025" w:rsidP="00DE4A3B">
      <w:pPr>
        <w:rPr>
          <w:del w:id="47" w:author="Winet Sibanda (1705650)" w:date="2019-03-14T18:45:00Z"/>
          <w:sz w:val="24"/>
          <w:szCs w:val="24"/>
        </w:rPr>
      </w:pPr>
    </w:p>
    <w:p w14:paraId="0B5E1A45" w14:textId="77777777" w:rsidR="009A3225" w:rsidRDefault="00D11025">
      <w:pPr>
        <w:pStyle w:val="ListParagraph"/>
        <w:rPr>
          <w:sz w:val="24"/>
          <w:szCs w:val="24"/>
        </w:rPr>
        <w:pPrChange w:id="48" w:author="Winet Sibanda (1705650)" w:date="2019-03-14T18:45:00Z">
          <w:pPr/>
        </w:pPrChange>
      </w:pPr>
      <w:r>
        <w:rPr>
          <w:sz w:val="24"/>
          <w:szCs w:val="24"/>
        </w:rPr>
        <w:br w:type="page"/>
      </w:r>
    </w:p>
    <w:p w14:paraId="0CCB80F5" w14:textId="77777777" w:rsidR="001D0F16" w:rsidRDefault="001D0F16" w:rsidP="00E30687">
      <w:pPr>
        <w:pStyle w:val="Heading1"/>
      </w:pPr>
      <w:bookmarkStart w:id="49" w:name="_Toc3546808"/>
      <w:r>
        <w:lastRenderedPageBreak/>
        <w:t>Useful interpersonal communication skills</w:t>
      </w:r>
      <w:bookmarkEnd w:id="49"/>
    </w:p>
    <w:p w14:paraId="1DDF2249" w14:textId="77777777" w:rsidR="001D0F16" w:rsidRDefault="001D0F16">
      <w:pPr>
        <w:rPr>
          <w:sz w:val="24"/>
          <w:szCs w:val="24"/>
        </w:rPr>
      </w:pPr>
    </w:p>
    <w:p w14:paraId="588FF9B2" w14:textId="13F767B4" w:rsidR="001D0F16" w:rsidRDefault="001D0F16" w:rsidP="006E0A15">
      <w:pPr>
        <w:pStyle w:val="ListParagraph"/>
        <w:numPr>
          <w:ilvl w:val="0"/>
          <w:numId w:val="17"/>
        </w:numPr>
        <w:ind w:left="567" w:hanging="567"/>
      </w:pPr>
      <w:r w:rsidRPr="001D0F16">
        <w:t>Active listening</w:t>
      </w:r>
    </w:p>
    <w:p w14:paraId="271CEA62" w14:textId="0B5CC666" w:rsidR="001D0F16" w:rsidRDefault="001D0F16" w:rsidP="001D0F16">
      <w:pPr>
        <w:rPr>
          <w:sz w:val="24"/>
          <w:szCs w:val="24"/>
        </w:rPr>
      </w:pPr>
      <w:r>
        <w:rPr>
          <w:sz w:val="24"/>
          <w:szCs w:val="24"/>
        </w:rPr>
        <w:t>-</w:t>
      </w:r>
      <w:r w:rsidR="007F6774">
        <w:rPr>
          <w:sz w:val="24"/>
          <w:szCs w:val="24"/>
        </w:rPr>
        <w:t xml:space="preserve"> </w:t>
      </w:r>
      <w:r>
        <w:rPr>
          <w:sz w:val="24"/>
          <w:szCs w:val="24"/>
        </w:rPr>
        <w:t>the specialist nurse demonstrates by words, remarks and body language that she or he follows what is being said by the patient</w:t>
      </w:r>
      <w:r w:rsidR="009F2C79">
        <w:rPr>
          <w:sz w:val="24"/>
          <w:szCs w:val="24"/>
        </w:rPr>
        <w:t>.</w:t>
      </w:r>
    </w:p>
    <w:p w14:paraId="022998D8" w14:textId="0133F9BF" w:rsidR="009F2C79" w:rsidRDefault="009F2C79" w:rsidP="001D0F16">
      <w:pPr>
        <w:rPr>
          <w:sz w:val="24"/>
          <w:szCs w:val="24"/>
        </w:rPr>
      </w:pPr>
      <w:r>
        <w:rPr>
          <w:sz w:val="24"/>
          <w:szCs w:val="24"/>
        </w:rPr>
        <w:t>-</w:t>
      </w:r>
      <w:r w:rsidR="007F6774">
        <w:rPr>
          <w:sz w:val="24"/>
          <w:szCs w:val="24"/>
        </w:rPr>
        <w:t xml:space="preserve"> </w:t>
      </w:r>
      <w:r>
        <w:rPr>
          <w:sz w:val="24"/>
          <w:szCs w:val="24"/>
        </w:rPr>
        <w:t>for example, nodding and repeating back what has been said by the patient indicates that the nurse has been listening attentively.</w:t>
      </w:r>
    </w:p>
    <w:p w14:paraId="51FD5ACB" w14:textId="4312250A" w:rsidR="00363A82" w:rsidRDefault="00363A82" w:rsidP="006E0A15">
      <w:pPr>
        <w:pStyle w:val="ListParagraph"/>
        <w:numPr>
          <w:ilvl w:val="0"/>
          <w:numId w:val="17"/>
        </w:numPr>
        <w:ind w:left="567" w:hanging="567"/>
        <w:rPr>
          <w:ins w:id="50" w:author="Winet Sibanda (1705650)" w:date="2019-03-14T18:45:00Z"/>
        </w:rPr>
      </w:pPr>
      <w:ins w:id="51" w:author="Winet Sibanda (1705650)" w:date="2019-03-14T18:45:00Z">
        <w:r>
          <w:t xml:space="preserve">Encouraging </w:t>
        </w:r>
      </w:ins>
    </w:p>
    <w:p w14:paraId="7F910FEF" w14:textId="77777777" w:rsidR="00363A82" w:rsidRDefault="00363A82" w:rsidP="001D0F16">
      <w:pPr>
        <w:rPr>
          <w:ins w:id="52" w:author="Winet Sibanda (1705650)" w:date="2019-03-14T18:45:00Z"/>
          <w:sz w:val="24"/>
          <w:szCs w:val="24"/>
        </w:rPr>
      </w:pPr>
      <w:ins w:id="53" w:author="Winet Sibanda (1705650)" w:date="2019-03-14T18:45:00Z">
        <w:r>
          <w:rPr>
            <w:sz w:val="24"/>
            <w:szCs w:val="24"/>
          </w:rPr>
          <w:t>- some people find it difficult to articulate their feelings honestly, even though they are feeling intensely.</w:t>
        </w:r>
      </w:ins>
    </w:p>
    <w:p w14:paraId="7B1D3D21" w14:textId="77777777" w:rsidR="00363A82" w:rsidRDefault="00363A82" w:rsidP="001D0F16">
      <w:pPr>
        <w:rPr>
          <w:ins w:id="54" w:author="Winet Sibanda (1705650)" w:date="2019-03-14T18:45:00Z"/>
          <w:sz w:val="24"/>
          <w:szCs w:val="24"/>
        </w:rPr>
      </w:pPr>
      <w:ins w:id="55" w:author="Winet Sibanda (1705650)" w:date="2019-03-14T18:45:00Z">
        <w:r>
          <w:rPr>
            <w:sz w:val="24"/>
            <w:szCs w:val="24"/>
          </w:rPr>
          <w:t>- nurses should instigate the expression of feelings</w:t>
        </w:r>
      </w:ins>
    </w:p>
    <w:p w14:paraId="2BBF1E30" w14:textId="77777777" w:rsidR="00363A82" w:rsidRDefault="00363A82" w:rsidP="001D0F16">
      <w:pPr>
        <w:rPr>
          <w:ins w:id="56" w:author="Winet Sibanda (1705650)" w:date="2019-03-14T18:45:00Z"/>
          <w:sz w:val="24"/>
          <w:szCs w:val="24"/>
        </w:rPr>
      </w:pPr>
      <w:ins w:id="57" w:author="Winet Sibanda (1705650)" w:date="2019-03-14T18:45:00Z">
        <w:r>
          <w:rPr>
            <w:sz w:val="24"/>
            <w:szCs w:val="24"/>
          </w:rPr>
          <w:t>-effectively change can be achieved when patients openly work through their feelings</w:t>
        </w:r>
      </w:ins>
    </w:p>
    <w:p w14:paraId="5DF5F35F" w14:textId="77777777" w:rsidR="00363A82" w:rsidRDefault="00363A82" w:rsidP="001D0F16">
      <w:pPr>
        <w:rPr>
          <w:ins w:id="58" w:author="Winet Sibanda (1705650)" w:date="2019-03-14T18:45:00Z"/>
          <w:sz w:val="24"/>
          <w:szCs w:val="24"/>
        </w:rPr>
      </w:pPr>
      <w:ins w:id="59" w:author="Winet Sibanda (1705650)" w:date="2019-03-14T18:45:00Z">
        <w:r>
          <w:rPr>
            <w:sz w:val="24"/>
            <w:szCs w:val="24"/>
          </w:rPr>
          <w:t xml:space="preserve">- for </w:t>
        </w:r>
        <w:proofErr w:type="gramStart"/>
        <w:r>
          <w:rPr>
            <w:sz w:val="24"/>
            <w:szCs w:val="24"/>
          </w:rPr>
          <w:t>example</w:t>
        </w:r>
        <w:proofErr w:type="gramEnd"/>
        <w:r>
          <w:rPr>
            <w:sz w:val="24"/>
            <w:szCs w:val="24"/>
          </w:rPr>
          <w:t xml:space="preserve"> words such as ‘’yes please carry on’’ can encourage the patient to express themselves more</w:t>
        </w:r>
      </w:ins>
    </w:p>
    <w:p w14:paraId="3F867ED8" w14:textId="3A53E45E" w:rsidR="00363A82" w:rsidRDefault="00363A82" w:rsidP="00350F21">
      <w:pPr>
        <w:pStyle w:val="ListParagraph"/>
        <w:numPr>
          <w:ilvl w:val="0"/>
          <w:numId w:val="17"/>
        </w:numPr>
        <w:ind w:left="567" w:hanging="567"/>
        <w:rPr>
          <w:ins w:id="60" w:author="Winet Sibanda (1705650)" w:date="2019-03-14T18:45:00Z"/>
        </w:rPr>
      </w:pPr>
      <w:ins w:id="61" w:author="Winet Sibanda (1705650)" w:date="2019-03-14T18:45:00Z">
        <w:r>
          <w:t xml:space="preserve">Recognising </w:t>
        </w:r>
      </w:ins>
    </w:p>
    <w:p w14:paraId="25BCFD8F" w14:textId="77777777" w:rsidR="00363A82" w:rsidRDefault="00363A82" w:rsidP="001D0F16">
      <w:pPr>
        <w:rPr>
          <w:ins w:id="62" w:author="Winet Sibanda (1705650)" w:date="2019-03-14T18:45:00Z"/>
          <w:sz w:val="24"/>
          <w:szCs w:val="24"/>
        </w:rPr>
      </w:pPr>
      <w:ins w:id="63" w:author="Winet Sibanda (1705650)" w:date="2019-03-14T18:45:00Z">
        <w:r>
          <w:rPr>
            <w:sz w:val="24"/>
            <w:szCs w:val="24"/>
          </w:rPr>
          <w:t>- the nurse should be experienced in identifying and differentiating various emotions</w:t>
        </w:r>
        <w:r w:rsidR="00BE51B8">
          <w:rPr>
            <w:sz w:val="24"/>
            <w:szCs w:val="24"/>
          </w:rPr>
          <w:t xml:space="preserve"> that the patient is going through</w:t>
        </w:r>
      </w:ins>
    </w:p>
    <w:p w14:paraId="5E582FAA" w14:textId="77777777" w:rsidR="00BE51B8" w:rsidRDefault="00BE51B8" w:rsidP="001D0F16">
      <w:pPr>
        <w:rPr>
          <w:ins w:id="64" w:author="Winet Sibanda (1705650)" w:date="2019-03-14T18:45:00Z"/>
          <w:sz w:val="24"/>
          <w:szCs w:val="24"/>
        </w:rPr>
      </w:pPr>
      <w:ins w:id="65" w:author="Winet Sibanda (1705650)" w:date="2019-03-14T18:45:00Z">
        <w:r>
          <w:rPr>
            <w:sz w:val="24"/>
            <w:szCs w:val="24"/>
          </w:rPr>
          <w:t xml:space="preserve">- for </w:t>
        </w:r>
        <w:proofErr w:type="gramStart"/>
        <w:r>
          <w:rPr>
            <w:sz w:val="24"/>
            <w:szCs w:val="24"/>
          </w:rPr>
          <w:t>example</w:t>
        </w:r>
        <w:proofErr w:type="gramEnd"/>
        <w:r>
          <w:rPr>
            <w:sz w:val="24"/>
            <w:szCs w:val="24"/>
          </w:rPr>
          <w:t xml:space="preserve"> statements like ‘’that must be hard to accept’’ indicate that the health worker’s competency in noticing particularly challenging issues</w:t>
        </w:r>
      </w:ins>
    </w:p>
    <w:p w14:paraId="782968FE" w14:textId="238397CD" w:rsidR="00BE51B8" w:rsidRDefault="004F4795" w:rsidP="00350F21">
      <w:pPr>
        <w:pStyle w:val="ListParagraph"/>
        <w:numPr>
          <w:ilvl w:val="0"/>
          <w:numId w:val="17"/>
        </w:numPr>
        <w:ind w:left="567" w:hanging="567"/>
        <w:rPr>
          <w:ins w:id="66" w:author="Winet Sibanda (1705650)" w:date="2019-03-14T18:45:00Z"/>
        </w:rPr>
      </w:pPr>
      <w:ins w:id="67" w:author="Winet Sibanda (1705650)" w:date="2019-03-14T18:45:00Z">
        <w:r>
          <w:t xml:space="preserve">Acknowledging </w:t>
        </w:r>
      </w:ins>
    </w:p>
    <w:p w14:paraId="67ADC91D" w14:textId="77777777" w:rsidR="004F4795" w:rsidRDefault="004F4795" w:rsidP="001D0F16">
      <w:pPr>
        <w:rPr>
          <w:ins w:id="68" w:author="Winet Sibanda (1705650)" w:date="2019-03-14T18:45:00Z"/>
          <w:sz w:val="24"/>
          <w:szCs w:val="24"/>
        </w:rPr>
      </w:pPr>
      <w:ins w:id="69" w:author="Winet Sibanda (1705650)" w:date="2019-03-14T18:45:00Z">
        <w:r>
          <w:rPr>
            <w:sz w:val="24"/>
            <w:szCs w:val="24"/>
          </w:rPr>
          <w:t>- the specialist nurse should accept feelings like fear, sadness and anger in a candid and unfeeling way.</w:t>
        </w:r>
      </w:ins>
    </w:p>
    <w:p w14:paraId="11094CA8" w14:textId="77777777" w:rsidR="00643798" w:rsidRDefault="006004CB" w:rsidP="001D0F16">
      <w:pPr>
        <w:rPr>
          <w:ins w:id="70" w:author="Winet Sibanda (1705650)" w:date="2019-03-14T18:45:00Z"/>
          <w:sz w:val="24"/>
          <w:szCs w:val="24"/>
        </w:rPr>
      </w:pPr>
      <w:proofErr w:type="spellStart"/>
      <w:ins w:id="71" w:author="Winet Sibanda (1705650)" w:date="2019-03-14T18:45:00Z">
        <w:r>
          <w:rPr>
            <w:sz w:val="24"/>
            <w:szCs w:val="24"/>
          </w:rPr>
          <w:t>e.g</w:t>
        </w:r>
        <w:proofErr w:type="spellEnd"/>
        <w:r>
          <w:rPr>
            <w:sz w:val="24"/>
            <w:szCs w:val="24"/>
          </w:rPr>
          <w:t xml:space="preserve"> saying statements like, </w:t>
        </w:r>
        <w:r w:rsidR="00643798">
          <w:rPr>
            <w:sz w:val="24"/>
            <w:szCs w:val="24"/>
          </w:rPr>
          <w:t>‘’I understand that this is difficult for you ‘’</w:t>
        </w:r>
      </w:ins>
    </w:p>
    <w:p w14:paraId="2CCE8AD2" w14:textId="77777777" w:rsidR="00643798" w:rsidRDefault="00643798" w:rsidP="001D0F16">
      <w:pPr>
        <w:rPr>
          <w:ins w:id="72" w:author="Winet Sibanda (1705650)" w:date="2019-03-14T18:45:00Z"/>
          <w:sz w:val="24"/>
          <w:szCs w:val="24"/>
        </w:rPr>
      </w:pPr>
    </w:p>
    <w:p w14:paraId="0AB06033" w14:textId="3E6A92AC" w:rsidR="006004CB" w:rsidRDefault="00643798" w:rsidP="00350F21">
      <w:pPr>
        <w:pStyle w:val="ListParagraph"/>
        <w:numPr>
          <w:ilvl w:val="0"/>
          <w:numId w:val="17"/>
        </w:numPr>
        <w:ind w:left="567" w:hanging="567"/>
        <w:rPr>
          <w:ins w:id="73" w:author="Winet Sibanda (1705650)" w:date="2019-03-14T18:45:00Z"/>
        </w:rPr>
      </w:pPr>
      <w:ins w:id="74" w:author="Winet Sibanda (1705650)" w:date="2019-03-14T18:45:00Z">
        <w:r>
          <w:t xml:space="preserve">Effective questioning </w:t>
        </w:r>
      </w:ins>
    </w:p>
    <w:p w14:paraId="2B674A10" w14:textId="77777777" w:rsidR="00643798" w:rsidRDefault="00643798" w:rsidP="001D0F16">
      <w:pPr>
        <w:rPr>
          <w:ins w:id="75" w:author="Winet Sibanda (1705650)" w:date="2019-03-14T18:45:00Z"/>
          <w:sz w:val="24"/>
          <w:szCs w:val="24"/>
        </w:rPr>
      </w:pPr>
      <w:ins w:id="76" w:author="Winet Sibanda (1705650)" w:date="2019-03-14T18:45:00Z">
        <w:r>
          <w:rPr>
            <w:sz w:val="24"/>
            <w:szCs w:val="24"/>
          </w:rPr>
          <w:t>- another way of getting your client to articulate their feelings and difficulties is to use questions</w:t>
        </w:r>
      </w:ins>
    </w:p>
    <w:p w14:paraId="349110DE" w14:textId="0A8B92F4" w:rsidR="00643798" w:rsidRDefault="00643798" w:rsidP="001D0F16">
      <w:pPr>
        <w:rPr>
          <w:ins w:id="77" w:author="Winet Sibanda (1705650)" w:date="2019-03-14T18:45:00Z"/>
          <w:sz w:val="24"/>
          <w:szCs w:val="24"/>
        </w:rPr>
      </w:pPr>
      <w:ins w:id="78" w:author="Winet Sibanda (1705650)" w:date="2019-03-14T18:45:00Z">
        <w:r>
          <w:rPr>
            <w:sz w:val="24"/>
            <w:szCs w:val="24"/>
          </w:rPr>
          <w:t xml:space="preserve">- the nurse </w:t>
        </w:r>
      </w:ins>
      <w:r w:rsidR="00F41A5E">
        <w:rPr>
          <w:sz w:val="24"/>
          <w:szCs w:val="24"/>
        </w:rPr>
        <w:t>is</w:t>
      </w:r>
      <w:ins w:id="79" w:author="Winet Sibanda (1705650)" w:date="2019-03-14T18:45:00Z">
        <w:r>
          <w:rPr>
            <w:sz w:val="24"/>
            <w:szCs w:val="24"/>
          </w:rPr>
          <w:t xml:space="preserve"> encouraged to use open-minded questions as these types of questions promotes further exploration and they also enable the client to give a variety of responses</w:t>
        </w:r>
      </w:ins>
    </w:p>
    <w:p w14:paraId="3C40F24F" w14:textId="279149B3" w:rsidR="00643798" w:rsidRDefault="00643798" w:rsidP="001D0F16">
      <w:pPr>
        <w:rPr>
          <w:ins w:id="80" w:author="Winet Sibanda (1705650)" w:date="2019-03-14T18:45:00Z"/>
          <w:sz w:val="24"/>
          <w:szCs w:val="24"/>
        </w:rPr>
      </w:pPr>
      <w:ins w:id="81" w:author="Winet Sibanda (1705650)" w:date="2019-03-14T18:45:00Z">
        <w:r>
          <w:rPr>
            <w:sz w:val="24"/>
            <w:szCs w:val="24"/>
          </w:rPr>
          <w:t xml:space="preserve">- for </w:t>
        </w:r>
        <w:proofErr w:type="gramStart"/>
        <w:r>
          <w:rPr>
            <w:sz w:val="24"/>
            <w:szCs w:val="24"/>
          </w:rPr>
          <w:t>example</w:t>
        </w:r>
        <w:proofErr w:type="gramEnd"/>
        <w:r>
          <w:rPr>
            <w:sz w:val="24"/>
            <w:szCs w:val="24"/>
          </w:rPr>
          <w:t xml:space="preserve"> statements like ‘’please tell me what you know about HIV’’ or how do you think your partner will react to this information?’’ are exploratory open-ended questions.</w:t>
        </w:r>
      </w:ins>
    </w:p>
    <w:p w14:paraId="229C9C7D" w14:textId="77777777" w:rsidR="00643798" w:rsidRDefault="00643798" w:rsidP="001D0F16">
      <w:pPr>
        <w:rPr>
          <w:ins w:id="82" w:author="Winet Sibanda (1705650)" w:date="2019-03-14T18:45:00Z"/>
          <w:sz w:val="24"/>
          <w:szCs w:val="24"/>
        </w:rPr>
      </w:pPr>
    </w:p>
    <w:p w14:paraId="6D2C2E71" w14:textId="77777777" w:rsidR="00786CA1" w:rsidRDefault="00786CA1" w:rsidP="001D0F16">
      <w:pPr>
        <w:rPr>
          <w:ins w:id="83" w:author="Winet Sibanda (1705650)" w:date="2019-03-14T18:45:00Z"/>
          <w:sz w:val="24"/>
          <w:szCs w:val="24"/>
        </w:rPr>
      </w:pPr>
    </w:p>
    <w:p w14:paraId="52FE8662" w14:textId="47A516C4" w:rsidR="00643798" w:rsidRDefault="00786CA1" w:rsidP="00350F21">
      <w:pPr>
        <w:pStyle w:val="ListParagraph"/>
        <w:numPr>
          <w:ilvl w:val="0"/>
          <w:numId w:val="17"/>
        </w:numPr>
        <w:ind w:left="567" w:hanging="567"/>
        <w:rPr>
          <w:ins w:id="84" w:author="Winet Sibanda (1705650)" w:date="2019-03-14T18:45:00Z"/>
        </w:rPr>
      </w:pPr>
      <w:ins w:id="85" w:author="Winet Sibanda (1705650)" w:date="2019-03-14T18:45:00Z">
        <w:r>
          <w:lastRenderedPageBreak/>
          <w:t>Empathy</w:t>
        </w:r>
      </w:ins>
    </w:p>
    <w:p w14:paraId="097635A5" w14:textId="77777777" w:rsidR="00786CA1" w:rsidRDefault="00786CA1" w:rsidP="001D0F16">
      <w:pPr>
        <w:rPr>
          <w:ins w:id="86" w:author="Winet Sibanda (1705650)" w:date="2019-03-14T18:45:00Z"/>
          <w:sz w:val="24"/>
          <w:szCs w:val="24"/>
        </w:rPr>
      </w:pPr>
      <w:ins w:id="87" w:author="Winet Sibanda (1705650)" w:date="2019-03-14T18:45:00Z">
        <w:r>
          <w:rPr>
            <w:sz w:val="24"/>
            <w:szCs w:val="24"/>
          </w:rPr>
          <w:t>- empathising involves trying to put oneself in another person’s position and consider the events, encounters, feelings and worries.</w:t>
        </w:r>
      </w:ins>
    </w:p>
    <w:p w14:paraId="16F4BED4" w14:textId="77777777" w:rsidR="00786CA1" w:rsidRDefault="00786CA1" w:rsidP="001D0F16">
      <w:pPr>
        <w:rPr>
          <w:ins w:id="88" w:author="Winet Sibanda (1705650)" w:date="2019-03-14T18:45:00Z"/>
          <w:sz w:val="24"/>
          <w:szCs w:val="24"/>
        </w:rPr>
      </w:pPr>
      <w:ins w:id="89" w:author="Winet Sibanda (1705650)" w:date="2019-03-14T18:45:00Z">
        <w:r>
          <w:rPr>
            <w:sz w:val="24"/>
            <w:szCs w:val="24"/>
          </w:rPr>
          <w:t>- for instance, saying things like ‘’ I can see that you are feeling distressed about revealing your HIV your HIV positive status’’ could be an effective empathic response</w:t>
        </w:r>
      </w:ins>
    </w:p>
    <w:p w14:paraId="46499438" w14:textId="77777777" w:rsidR="00786CA1" w:rsidRDefault="00786CA1" w:rsidP="001D0F16">
      <w:pPr>
        <w:rPr>
          <w:ins w:id="90" w:author="Winet Sibanda (1705650)" w:date="2019-03-14T18:45:00Z"/>
          <w:sz w:val="24"/>
          <w:szCs w:val="24"/>
        </w:rPr>
      </w:pPr>
      <w:ins w:id="91" w:author="Winet Sibanda (1705650)" w:date="2019-03-14T18:45:00Z">
        <w:r>
          <w:rPr>
            <w:sz w:val="24"/>
            <w:szCs w:val="24"/>
          </w:rPr>
          <w:t>- this response touches on the feelings of the patient whilst being explicit about the cause of those feelings</w:t>
        </w:r>
      </w:ins>
    </w:p>
    <w:p w14:paraId="0FC813F2" w14:textId="77777777" w:rsidR="0004652E" w:rsidRDefault="0004652E" w:rsidP="001D0F16">
      <w:pPr>
        <w:rPr>
          <w:ins w:id="92" w:author="Winet Sibanda (1705650)" w:date="2019-03-14T18:45:00Z"/>
          <w:sz w:val="24"/>
          <w:szCs w:val="24"/>
        </w:rPr>
      </w:pPr>
    </w:p>
    <w:p w14:paraId="09B1D819" w14:textId="7C3DFC27" w:rsidR="0004652E" w:rsidRDefault="0004652E" w:rsidP="00CF721A">
      <w:pPr>
        <w:pStyle w:val="ListParagraph"/>
        <w:numPr>
          <w:ilvl w:val="0"/>
          <w:numId w:val="17"/>
        </w:numPr>
        <w:ind w:left="567" w:hanging="567"/>
        <w:rPr>
          <w:ins w:id="93" w:author="Winet Sibanda (1705650)" w:date="2019-03-14T18:45:00Z"/>
        </w:rPr>
      </w:pPr>
      <w:ins w:id="94" w:author="Winet Sibanda (1705650)" w:date="2019-03-14T18:45:00Z">
        <w:r>
          <w:t>Respecting</w:t>
        </w:r>
      </w:ins>
    </w:p>
    <w:p w14:paraId="06BBFEDE" w14:textId="77777777" w:rsidR="0004652E" w:rsidRDefault="0004652E" w:rsidP="001D0F16">
      <w:pPr>
        <w:rPr>
          <w:ins w:id="95" w:author="Winet Sibanda (1705650)" w:date="2019-03-14T18:45:00Z"/>
          <w:sz w:val="24"/>
          <w:szCs w:val="24"/>
        </w:rPr>
      </w:pPr>
      <w:ins w:id="96" w:author="Winet Sibanda (1705650)" w:date="2019-03-14T18:45:00Z">
        <w:r>
          <w:rPr>
            <w:sz w:val="24"/>
            <w:szCs w:val="24"/>
          </w:rPr>
          <w:t>- it is important for the HIV specialist nurses to respect their patient’s views and beliefs</w:t>
        </w:r>
      </w:ins>
    </w:p>
    <w:p w14:paraId="752D3E92" w14:textId="77777777" w:rsidR="0004652E" w:rsidRDefault="0004652E" w:rsidP="001D0F16">
      <w:pPr>
        <w:rPr>
          <w:ins w:id="97" w:author="Winet Sibanda (1705650)" w:date="2019-03-14T18:45:00Z"/>
          <w:sz w:val="24"/>
          <w:szCs w:val="24"/>
        </w:rPr>
      </w:pPr>
      <w:ins w:id="98" w:author="Winet Sibanda (1705650)" w:date="2019-03-14T18:45:00Z">
        <w:r>
          <w:rPr>
            <w:sz w:val="24"/>
            <w:szCs w:val="24"/>
          </w:rPr>
          <w:t>- the nurses could do this by asking their patients to clarify obscure aspects of their beliefs and values</w:t>
        </w:r>
      </w:ins>
    </w:p>
    <w:p w14:paraId="63C66285" w14:textId="77777777" w:rsidR="0004652E" w:rsidRDefault="0004652E" w:rsidP="001D0F16">
      <w:pPr>
        <w:rPr>
          <w:ins w:id="99" w:author="Winet Sibanda (1705650)" w:date="2019-03-14T18:45:00Z"/>
          <w:sz w:val="24"/>
          <w:szCs w:val="24"/>
        </w:rPr>
      </w:pPr>
      <w:ins w:id="100" w:author="Winet Sibanda (1705650)" w:date="2019-03-14T18:45:00Z">
        <w:r>
          <w:rPr>
            <w:sz w:val="24"/>
            <w:szCs w:val="24"/>
          </w:rPr>
          <w:t xml:space="preserve">- for </w:t>
        </w:r>
        <w:proofErr w:type="gramStart"/>
        <w:r>
          <w:rPr>
            <w:sz w:val="24"/>
            <w:szCs w:val="24"/>
          </w:rPr>
          <w:t>example</w:t>
        </w:r>
        <w:proofErr w:type="gramEnd"/>
        <w:r>
          <w:rPr>
            <w:sz w:val="24"/>
            <w:szCs w:val="24"/>
          </w:rPr>
          <w:t xml:space="preserve"> ‘’I am not familiar with this, please tell me more’’.</w:t>
        </w:r>
      </w:ins>
    </w:p>
    <w:p w14:paraId="4CBE6F58" w14:textId="77777777" w:rsidR="0004652E" w:rsidRDefault="0004652E" w:rsidP="001D0F16">
      <w:pPr>
        <w:rPr>
          <w:ins w:id="101" w:author="Winet Sibanda (1705650)" w:date="2019-03-14T18:45:00Z"/>
          <w:sz w:val="24"/>
          <w:szCs w:val="24"/>
        </w:rPr>
      </w:pPr>
      <w:ins w:id="102" w:author="Winet Sibanda (1705650)" w:date="2019-03-14T18:45:00Z">
        <w:r>
          <w:rPr>
            <w:sz w:val="24"/>
            <w:szCs w:val="24"/>
          </w:rPr>
          <w:t>-</w:t>
        </w:r>
        <w:r w:rsidR="009637B0">
          <w:rPr>
            <w:sz w:val="24"/>
            <w:szCs w:val="24"/>
          </w:rPr>
          <w:t xml:space="preserve"> listening attentively and summa</w:t>
        </w:r>
        <w:r>
          <w:rPr>
            <w:sz w:val="24"/>
            <w:szCs w:val="24"/>
          </w:rPr>
          <w:t>rising what has been said by the patient is another way of sho</w:t>
        </w:r>
        <w:r w:rsidR="009637B0">
          <w:rPr>
            <w:sz w:val="24"/>
            <w:szCs w:val="24"/>
          </w:rPr>
          <w:t>wing respect.</w:t>
        </w:r>
      </w:ins>
    </w:p>
    <w:p w14:paraId="40C25371" w14:textId="77777777" w:rsidR="009637B0" w:rsidRPr="00CF721A" w:rsidRDefault="009637B0" w:rsidP="00CF721A">
      <w:pPr>
        <w:rPr>
          <w:ins w:id="103" w:author="Winet Sibanda (1705650)" w:date="2019-03-14T18:45:00Z"/>
        </w:rPr>
      </w:pPr>
    </w:p>
    <w:p w14:paraId="7A07F309" w14:textId="6EECE578" w:rsidR="009637B0" w:rsidRDefault="009637B0" w:rsidP="00CF721A">
      <w:pPr>
        <w:pStyle w:val="ListParagraph"/>
        <w:numPr>
          <w:ilvl w:val="0"/>
          <w:numId w:val="17"/>
        </w:numPr>
        <w:ind w:left="567" w:hanging="567"/>
        <w:rPr>
          <w:ins w:id="104" w:author="Winet Sibanda (1705650)" w:date="2019-03-14T18:45:00Z"/>
        </w:rPr>
      </w:pPr>
      <w:ins w:id="105" w:author="Winet Sibanda (1705650)" w:date="2019-03-14T18:45:00Z">
        <w:r>
          <w:t>Clarifying</w:t>
        </w:r>
      </w:ins>
    </w:p>
    <w:p w14:paraId="1E038A12" w14:textId="77777777" w:rsidR="009637B0" w:rsidRDefault="009637B0" w:rsidP="001D0F16">
      <w:pPr>
        <w:rPr>
          <w:ins w:id="106" w:author="Winet Sibanda (1705650)" w:date="2019-03-14T18:45:00Z"/>
          <w:sz w:val="24"/>
          <w:szCs w:val="24"/>
        </w:rPr>
      </w:pPr>
      <w:ins w:id="107" w:author="Winet Sibanda (1705650)" w:date="2019-03-14T18:45:00Z">
        <w:r>
          <w:rPr>
            <w:sz w:val="24"/>
            <w:szCs w:val="24"/>
          </w:rPr>
          <w:t>- nurse should try and analyse what has been said by the patient.</w:t>
        </w:r>
      </w:ins>
    </w:p>
    <w:p w14:paraId="08D49A4D" w14:textId="77777777" w:rsidR="009637B0" w:rsidRDefault="009637B0" w:rsidP="001D0F16">
      <w:pPr>
        <w:rPr>
          <w:ins w:id="108" w:author="Winet Sibanda (1705650)" w:date="2019-03-14T18:45:00Z"/>
          <w:sz w:val="24"/>
          <w:szCs w:val="24"/>
        </w:rPr>
      </w:pPr>
      <w:ins w:id="109" w:author="Winet Sibanda (1705650)" w:date="2019-03-14T18:45:00Z">
        <w:r>
          <w:rPr>
            <w:sz w:val="24"/>
            <w:szCs w:val="24"/>
          </w:rPr>
          <w:t xml:space="preserve">- for </w:t>
        </w:r>
        <w:proofErr w:type="gramStart"/>
        <w:r>
          <w:rPr>
            <w:sz w:val="24"/>
            <w:szCs w:val="24"/>
          </w:rPr>
          <w:t>instance</w:t>
        </w:r>
        <w:proofErr w:type="gramEnd"/>
        <w:r>
          <w:rPr>
            <w:sz w:val="24"/>
            <w:szCs w:val="24"/>
          </w:rPr>
          <w:t xml:space="preserve"> ‘’do you mean …’’ or introducing accurate information like HIV cannot be spread through touching an infected person</w:t>
        </w:r>
      </w:ins>
    </w:p>
    <w:p w14:paraId="5F303391" w14:textId="77777777" w:rsidR="00C71EC6" w:rsidRDefault="00C71EC6" w:rsidP="001D0F16">
      <w:pPr>
        <w:rPr>
          <w:ins w:id="110" w:author="Winet Sibanda (1705650)" w:date="2019-03-14T18:45:00Z"/>
          <w:sz w:val="24"/>
          <w:szCs w:val="24"/>
        </w:rPr>
      </w:pPr>
    </w:p>
    <w:p w14:paraId="57373956" w14:textId="0E4B9816" w:rsidR="00C71EC6" w:rsidRDefault="00C71EC6" w:rsidP="004B367F">
      <w:pPr>
        <w:pStyle w:val="ListParagraph"/>
        <w:numPr>
          <w:ilvl w:val="0"/>
          <w:numId w:val="17"/>
        </w:numPr>
        <w:ind w:left="567" w:hanging="567"/>
        <w:rPr>
          <w:ins w:id="111" w:author="Winet Sibanda (1705650)" w:date="2019-03-14T18:45:00Z"/>
        </w:rPr>
      </w:pPr>
      <w:ins w:id="112" w:author="Winet Sibanda (1705650)" w:date="2019-03-14T18:45:00Z">
        <w:r>
          <w:t xml:space="preserve">Paraphrasing </w:t>
        </w:r>
      </w:ins>
    </w:p>
    <w:p w14:paraId="7C9F7526" w14:textId="77777777" w:rsidR="00C71EC6" w:rsidRDefault="00C71EC6" w:rsidP="001D0F16">
      <w:pPr>
        <w:rPr>
          <w:ins w:id="113" w:author="Winet Sibanda (1705650)" w:date="2019-03-14T18:45:00Z"/>
          <w:sz w:val="24"/>
          <w:szCs w:val="24"/>
        </w:rPr>
      </w:pPr>
      <w:ins w:id="114" w:author="Winet Sibanda (1705650)" w:date="2019-03-14T18:45:00Z">
        <w:r>
          <w:rPr>
            <w:sz w:val="24"/>
            <w:szCs w:val="24"/>
          </w:rPr>
          <w:t>- clients are able to notice if they are being understood and therefore professionals are encouraged to demonstrate that they are following what is being said to them by repeating back what the patient has said in their own words.</w:t>
        </w:r>
      </w:ins>
    </w:p>
    <w:p w14:paraId="0C5E3C00" w14:textId="77777777" w:rsidR="00493A4B" w:rsidRDefault="00493A4B" w:rsidP="001D0F16">
      <w:pPr>
        <w:rPr>
          <w:ins w:id="115" w:author="Winet Sibanda (1705650)" w:date="2019-03-14T18:45:00Z"/>
          <w:sz w:val="24"/>
          <w:szCs w:val="24"/>
        </w:rPr>
      </w:pPr>
      <w:ins w:id="116" w:author="Winet Sibanda (1705650)" w:date="2019-03-14T18:45:00Z">
        <w:r>
          <w:rPr>
            <w:sz w:val="24"/>
            <w:szCs w:val="24"/>
          </w:rPr>
          <w:t xml:space="preserve">- </w:t>
        </w:r>
        <w:proofErr w:type="spellStart"/>
        <w:r>
          <w:rPr>
            <w:sz w:val="24"/>
            <w:szCs w:val="24"/>
          </w:rPr>
          <w:t>e.g</w:t>
        </w:r>
        <w:proofErr w:type="spellEnd"/>
        <w:r>
          <w:rPr>
            <w:sz w:val="24"/>
            <w:szCs w:val="24"/>
          </w:rPr>
          <w:t xml:space="preserve"> ‘so you are saying that</w:t>
        </w:r>
        <w:r w:rsidR="001E4069">
          <w:rPr>
            <w:sz w:val="24"/>
            <w:szCs w:val="24"/>
          </w:rPr>
          <w:t>…’’</w:t>
        </w:r>
      </w:ins>
    </w:p>
    <w:p w14:paraId="163095F5" w14:textId="77777777" w:rsidR="001E4069" w:rsidRDefault="001E4069" w:rsidP="001D0F16">
      <w:pPr>
        <w:rPr>
          <w:ins w:id="117" w:author="Winet Sibanda (1705650)" w:date="2019-03-14T18:45:00Z"/>
          <w:sz w:val="24"/>
          <w:szCs w:val="24"/>
        </w:rPr>
      </w:pPr>
      <w:ins w:id="118" w:author="Winet Sibanda (1705650)" w:date="2019-03-14T18:45:00Z">
        <w:r>
          <w:rPr>
            <w:sz w:val="24"/>
            <w:szCs w:val="24"/>
          </w:rPr>
          <w:t>- this will enable the patient to agree with your paraphrase or justify their statement.</w:t>
        </w:r>
      </w:ins>
    </w:p>
    <w:p w14:paraId="60F59631" w14:textId="77777777" w:rsidR="001E4069" w:rsidRDefault="001E4069" w:rsidP="001D0F16">
      <w:pPr>
        <w:rPr>
          <w:ins w:id="119" w:author="Winet Sibanda (1705650)" w:date="2019-03-14T18:45:00Z"/>
          <w:sz w:val="24"/>
          <w:szCs w:val="24"/>
        </w:rPr>
      </w:pPr>
    </w:p>
    <w:p w14:paraId="488FCCDD" w14:textId="08BF2FBE" w:rsidR="001E4069" w:rsidRDefault="001E4069" w:rsidP="004B367F">
      <w:pPr>
        <w:pStyle w:val="ListParagraph"/>
        <w:numPr>
          <w:ilvl w:val="0"/>
          <w:numId w:val="17"/>
        </w:numPr>
        <w:ind w:left="567" w:hanging="567"/>
        <w:rPr>
          <w:ins w:id="120" w:author="Winet Sibanda (1705650)" w:date="2019-03-14T18:45:00Z"/>
        </w:rPr>
      </w:pPr>
      <w:ins w:id="121" w:author="Winet Sibanda (1705650)" w:date="2019-03-14T18:45:00Z">
        <w:r>
          <w:t xml:space="preserve"> Challenging </w:t>
        </w:r>
      </w:ins>
    </w:p>
    <w:p w14:paraId="4FB305D0" w14:textId="77777777" w:rsidR="001E4069" w:rsidRDefault="001E4069" w:rsidP="001D0F16">
      <w:pPr>
        <w:rPr>
          <w:ins w:id="122" w:author="Winet Sibanda (1705650)" w:date="2019-03-14T18:45:00Z"/>
          <w:sz w:val="24"/>
          <w:szCs w:val="24"/>
        </w:rPr>
      </w:pPr>
      <w:ins w:id="123" w:author="Winet Sibanda (1705650)" w:date="2019-03-14T18:45:00Z">
        <w:r>
          <w:rPr>
            <w:sz w:val="24"/>
            <w:szCs w:val="24"/>
          </w:rPr>
          <w:t>- the nurses should not be afraid to confront their patients if they seem to be refraining from important issues or if they have not done as agreed.</w:t>
        </w:r>
      </w:ins>
    </w:p>
    <w:p w14:paraId="21F2DA00" w14:textId="77777777" w:rsidR="001E4069" w:rsidRDefault="001E4069" w:rsidP="001D0F16">
      <w:pPr>
        <w:rPr>
          <w:ins w:id="124" w:author="Winet Sibanda (1705650)" w:date="2019-03-14T18:45:00Z"/>
          <w:sz w:val="24"/>
          <w:szCs w:val="24"/>
        </w:rPr>
      </w:pPr>
      <w:ins w:id="125" w:author="Winet Sibanda (1705650)" w:date="2019-03-14T18:45:00Z">
        <w:r>
          <w:rPr>
            <w:sz w:val="24"/>
            <w:szCs w:val="24"/>
          </w:rPr>
          <w:t xml:space="preserve">- for </w:t>
        </w:r>
        <w:proofErr w:type="gramStart"/>
        <w:r>
          <w:rPr>
            <w:sz w:val="24"/>
            <w:szCs w:val="24"/>
          </w:rPr>
          <w:t>instance</w:t>
        </w:r>
        <w:proofErr w:type="gramEnd"/>
        <w:r>
          <w:rPr>
            <w:sz w:val="24"/>
            <w:szCs w:val="24"/>
          </w:rPr>
          <w:t xml:space="preserve"> if they do not follow the action plan</w:t>
        </w:r>
      </w:ins>
    </w:p>
    <w:p w14:paraId="7CA1F8E1" w14:textId="77777777" w:rsidR="001E4069" w:rsidRDefault="001E4069" w:rsidP="001D0F16">
      <w:pPr>
        <w:rPr>
          <w:ins w:id="126" w:author="Winet Sibanda (1705650)" w:date="2019-03-14T18:45:00Z"/>
          <w:sz w:val="24"/>
          <w:szCs w:val="24"/>
        </w:rPr>
      </w:pPr>
      <w:ins w:id="127" w:author="Winet Sibanda (1705650)" w:date="2019-03-14T18:45:00Z">
        <w:r>
          <w:rPr>
            <w:sz w:val="24"/>
            <w:szCs w:val="24"/>
          </w:rPr>
          <w:lastRenderedPageBreak/>
          <w:t xml:space="preserve">- the challenging technique can be delicate that the patient could see it as a positive act, and not an </w:t>
        </w:r>
        <w:proofErr w:type="gramStart"/>
        <w:r>
          <w:rPr>
            <w:sz w:val="24"/>
            <w:szCs w:val="24"/>
          </w:rPr>
          <w:t>expression  of</w:t>
        </w:r>
        <w:proofErr w:type="gramEnd"/>
        <w:r>
          <w:rPr>
            <w:sz w:val="24"/>
            <w:szCs w:val="24"/>
          </w:rPr>
          <w:t xml:space="preserve"> blame</w:t>
        </w:r>
      </w:ins>
    </w:p>
    <w:p w14:paraId="6CD5C97F" w14:textId="77777777" w:rsidR="001E4069" w:rsidRDefault="001E4069" w:rsidP="001D0F16">
      <w:pPr>
        <w:rPr>
          <w:ins w:id="128" w:author="Winet Sibanda (1705650)" w:date="2019-03-14T18:45:00Z"/>
          <w:sz w:val="24"/>
          <w:szCs w:val="24"/>
        </w:rPr>
      </w:pPr>
      <w:ins w:id="129" w:author="Winet Sibanda (1705650)" w:date="2019-03-14T18:45:00Z">
        <w:r>
          <w:rPr>
            <w:sz w:val="24"/>
            <w:szCs w:val="24"/>
          </w:rPr>
          <w:t xml:space="preserve">- for </w:t>
        </w:r>
        <w:proofErr w:type="gramStart"/>
        <w:r>
          <w:rPr>
            <w:sz w:val="24"/>
            <w:szCs w:val="24"/>
          </w:rPr>
          <w:t>example</w:t>
        </w:r>
        <w:proofErr w:type="gramEnd"/>
        <w:r>
          <w:rPr>
            <w:sz w:val="24"/>
            <w:szCs w:val="24"/>
          </w:rPr>
          <w:t xml:space="preserve"> ‘’last week you agreed to go and talk to your wife about your </w:t>
        </w:r>
        <w:r w:rsidR="00FC6B6C">
          <w:rPr>
            <w:sz w:val="24"/>
            <w:szCs w:val="24"/>
          </w:rPr>
          <w:t>condition, what made you not fulfil the agreement?’’.</w:t>
        </w:r>
      </w:ins>
    </w:p>
    <w:p w14:paraId="609FED6B" w14:textId="77777777" w:rsidR="00FC6B6C" w:rsidRDefault="00FC6B6C" w:rsidP="001D0F16">
      <w:pPr>
        <w:rPr>
          <w:ins w:id="130" w:author="Winet Sibanda (1705650)" w:date="2019-03-14T18:45:00Z"/>
          <w:sz w:val="24"/>
          <w:szCs w:val="24"/>
        </w:rPr>
      </w:pPr>
    </w:p>
    <w:p w14:paraId="72640B71" w14:textId="1842BBB3" w:rsidR="00FC6B6C" w:rsidRDefault="00FC6B6C" w:rsidP="004B367F">
      <w:pPr>
        <w:pStyle w:val="ListParagraph"/>
        <w:numPr>
          <w:ilvl w:val="0"/>
          <w:numId w:val="17"/>
        </w:numPr>
        <w:ind w:left="567" w:hanging="567"/>
        <w:rPr>
          <w:ins w:id="131" w:author="Winet Sibanda (1705650)" w:date="2019-03-14T18:45:00Z"/>
        </w:rPr>
      </w:pPr>
      <w:ins w:id="132" w:author="Winet Sibanda (1705650)" w:date="2019-03-14T18:45:00Z">
        <w:r>
          <w:t xml:space="preserve"> Repeating </w:t>
        </w:r>
      </w:ins>
    </w:p>
    <w:p w14:paraId="0317EBA2" w14:textId="77777777" w:rsidR="00FC6B6C" w:rsidRDefault="00FC6B6C" w:rsidP="001D0F16">
      <w:pPr>
        <w:rPr>
          <w:ins w:id="133" w:author="Winet Sibanda (1705650)" w:date="2019-03-14T18:45:00Z"/>
          <w:sz w:val="24"/>
          <w:szCs w:val="24"/>
        </w:rPr>
      </w:pPr>
      <w:ins w:id="134" w:author="Winet Sibanda (1705650)" w:date="2019-03-14T18:45:00Z">
        <w:r>
          <w:rPr>
            <w:sz w:val="24"/>
            <w:szCs w:val="24"/>
          </w:rPr>
          <w:t>- during the time of hardship and stress, patients may not follow everything that is being said to them because they might be in denial or feeling devastated.</w:t>
        </w:r>
      </w:ins>
    </w:p>
    <w:p w14:paraId="47B769D0" w14:textId="77777777" w:rsidR="00FC6B6C" w:rsidRDefault="00FC6B6C" w:rsidP="001D0F16">
      <w:pPr>
        <w:rPr>
          <w:ins w:id="135" w:author="Winet Sibanda (1705650)" w:date="2019-03-14T18:45:00Z"/>
          <w:sz w:val="24"/>
          <w:szCs w:val="24"/>
        </w:rPr>
      </w:pPr>
      <w:ins w:id="136" w:author="Winet Sibanda (1705650)" w:date="2019-03-14T18:45:00Z">
        <w:r>
          <w:rPr>
            <w:sz w:val="24"/>
            <w:szCs w:val="24"/>
          </w:rPr>
          <w:t>- the nurses should be in a positive to go over the important information again</w:t>
        </w:r>
        <w:r w:rsidR="00A92D86">
          <w:rPr>
            <w:sz w:val="24"/>
            <w:szCs w:val="24"/>
          </w:rPr>
          <w:t>.</w:t>
        </w:r>
      </w:ins>
    </w:p>
    <w:p w14:paraId="626320BD" w14:textId="77777777" w:rsidR="00A92D86" w:rsidRDefault="00A92D86" w:rsidP="001D0F16">
      <w:pPr>
        <w:rPr>
          <w:ins w:id="137" w:author="Winet Sibanda (1705650)" w:date="2019-03-14T18:45:00Z"/>
          <w:sz w:val="24"/>
          <w:szCs w:val="24"/>
        </w:rPr>
      </w:pPr>
    </w:p>
    <w:p w14:paraId="0FEBCAC7" w14:textId="5D45DC17" w:rsidR="00A92D86" w:rsidRPr="004B367F" w:rsidRDefault="00A92D86" w:rsidP="004B367F">
      <w:pPr>
        <w:pStyle w:val="ListParagraph"/>
        <w:numPr>
          <w:ilvl w:val="0"/>
          <w:numId w:val="17"/>
        </w:numPr>
        <w:ind w:left="567" w:hanging="567"/>
        <w:rPr>
          <w:ins w:id="138" w:author="Winet Sibanda (1705650)" w:date="2019-03-14T18:45:00Z"/>
        </w:rPr>
      </w:pPr>
      <w:ins w:id="139" w:author="Winet Sibanda (1705650)" w:date="2019-03-14T18:45:00Z">
        <w:r w:rsidRPr="004B367F">
          <w:t>Emphasising</w:t>
        </w:r>
      </w:ins>
    </w:p>
    <w:p w14:paraId="63CEFF25" w14:textId="77777777" w:rsidR="00A92D86" w:rsidRDefault="00A92D86" w:rsidP="001D0F16">
      <w:pPr>
        <w:rPr>
          <w:ins w:id="140" w:author="Winet Sibanda (1705650)" w:date="2019-03-14T18:45:00Z"/>
          <w:sz w:val="24"/>
          <w:szCs w:val="24"/>
        </w:rPr>
      </w:pPr>
      <w:ins w:id="141" w:author="Winet Sibanda (1705650)" w:date="2019-03-14T18:45:00Z">
        <w:r>
          <w:rPr>
            <w:sz w:val="24"/>
            <w:szCs w:val="24"/>
          </w:rPr>
          <w:t>- usually people tend to avoid paying attention to the actual problem and therefore, the nurses should highlight the most important issues.</w:t>
        </w:r>
      </w:ins>
    </w:p>
    <w:p w14:paraId="171F19E4" w14:textId="77777777" w:rsidR="00A92D86" w:rsidRDefault="00A92D86" w:rsidP="001D0F16">
      <w:pPr>
        <w:rPr>
          <w:ins w:id="142" w:author="Winet Sibanda (1705650)" w:date="2019-03-14T18:45:00Z"/>
          <w:sz w:val="24"/>
          <w:szCs w:val="24"/>
        </w:rPr>
      </w:pPr>
      <w:ins w:id="143" w:author="Winet Sibanda (1705650)" w:date="2019-03-14T18:45:00Z">
        <w:r>
          <w:rPr>
            <w:sz w:val="24"/>
            <w:szCs w:val="24"/>
          </w:rPr>
          <w:t xml:space="preserve">- for </w:t>
        </w:r>
        <w:proofErr w:type="gramStart"/>
        <w:r>
          <w:rPr>
            <w:sz w:val="24"/>
            <w:szCs w:val="24"/>
          </w:rPr>
          <w:t>example</w:t>
        </w:r>
        <w:proofErr w:type="gramEnd"/>
        <w:r>
          <w:rPr>
            <w:sz w:val="24"/>
            <w:szCs w:val="24"/>
          </w:rPr>
          <w:t xml:space="preserve"> saying things like</w:t>
        </w:r>
        <w:r w:rsidR="00EF0A10">
          <w:rPr>
            <w:sz w:val="24"/>
            <w:szCs w:val="24"/>
          </w:rPr>
          <w:t xml:space="preserve"> ‘’of all the things we have discussed in this session, the most critical one is…’’.</w:t>
        </w:r>
      </w:ins>
    </w:p>
    <w:p w14:paraId="1F310570" w14:textId="77777777" w:rsidR="00EF0A10" w:rsidRDefault="00EF0A10" w:rsidP="001D0F16">
      <w:pPr>
        <w:rPr>
          <w:ins w:id="144" w:author="Winet Sibanda (1705650)" w:date="2019-03-14T18:45:00Z"/>
          <w:sz w:val="24"/>
          <w:szCs w:val="24"/>
        </w:rPr>
      </w:pPr>
      <w:ins w:id="145" w:author="Winet Sibanda (1705650)" w:date="2019-03-14T18:45:00Z">
        <w:r>
          <w:rPr>
            <w:sz w:val="24"/>
            <w:szCs w:val="24"/>
          </w:rPr>
          <w:t>- this will give the patient an opportunity to pay attention to the most important details of the discussion raised during a session</w:t>
        </w:r>
        <w:r w:rsidR="003B7824">
          <w:rPr>
            <w:sz w:val="24"/>
            <w:szCs w:val="24"/>
          </w:rPr>
          <w:t>.</w:t>
        </w:r>
      </w:ins>
    </w:p>
    <w:p w14:paraId="36AA69B6" w14:textId="77777777" w:rsidR="003B7824" w:rsidRDefault="003B7824" w:rsidP="001D0F16">
      <w:pPr>
        <w:rPr>
          <w:ins w:id="146" w:author="Winet Sibanda (1705650)" w:date="2019-03-14T18:45:00Z"/>
          <w:sz w:val="24"/>
          <w:szCs w:val="24"/>
        </w:rPr>
      </w:pPr>
    </w:p>
    <w:p w14:paraId="42A644A8" w14:textId="598677E7" w:rsidR="003B7824" w:rsidRDefault="003B7824" w:rsidP="004B367F">
      <w:pPr>
        <w:pStyle w:val="ListParagraph"/>
        <w:numPr>
          <w:ilvl w:val="0"/>
          <w:numId w:val="17"/>
        </w:numPr>
        <w:ind w:left="567" w:hanging="567"/>
        <w:rPr>
          <w:ins w:id="147" w:author="Winet Sibanda (1705650)" w:date="2019-03-14T18:45:00Z"/>
        </w:rPr>
      </w:pPr>
      <w:ins w:id="148" w:author="Winet Sibanda (1705650)" w:date="2019-03-14T18:45:00Z">
        <w:r>
          <w:t>Structuring</w:t>
        </w:r>
      </w:ins>
    </w:p>
    <w:p w14:paraId="7FA4BD31" w14:textId="77777777" w:rsidR="003B7824" w:rsidRDefault="003B7824" w:rsidP="001D0F16">
      <w:pPr>
        <w:rPr>
          <w:ins w:id="149" w:author="Winet Sibanda (1705650)" w:date="2019-03-14T18:45:00Z"/>
          <w:sz w:val="24"/>
          <w:szCs w:val="24"/>
        </w:rPr>
      </w:pPr>
      <w:ins w:id="150" w:author="Winet Sibanda (1705650)" w:date="2019-03-14T18:45:00Z">
        <w:r>
          <w:rPr>
            <w:sz w:val="24"/>
            <w:szCs w:val="24"/>
          </w:rPr>
          <w:t>-this helps the specialist nurse to decide which issues have the highest priority and which</w:t>
        </w:r>
        <w:r w:rsidR="00695FD2">
          <w:rPr>
            <w:sz w:val="24"/>
            <w:szCs w:val="24"/>
          </w:rPr>
          <w:t xml:space="preserve"> ones can be discussed in a later appointment. </w:t>
        </w:r>
      </w:ins>
    </w:p>
    <w:p w14:paraId="6DFAEAAC" w14:textId="77777777" w:rsidR="00A40982" w:rsidRDefault="00695FD2" w:rsidP="001D0F16">
      <w:pPr>
        <w:rPr>
          <w:ins w:id="151" w:author="Winet Sibanda (1705650)" w:date="2019-03-14T18:45:00Z"/>
          <w:sz w:val="24"/>
          <w:szCs w:val="24"/>
        </w:rPr>
      </w:pPr>
      <w:ins w:id="152" w:author="Winet Sibanda (1705650)" w:date="2019-03-14T18:45:00Z">
        <w:r>
          <w:rPr>
            <w:sz w:val="24"/>
            <w:szCs w:val="24"/>
          </w:rPr>
          <w:t>- nonetheless, it is essential to note that structuring that takes place in one session might not be adequate for the following ones.</w:t>
        </w:r>
      </w:ins>
    </w:p>
    <w:p w14:paraId="4E09BBA6" w14:textId="77777777" w:rsidR="00A40982" w:rsidRDefault="00A40982" w:rsidP="001D0F16">
      <w:pPr>
        <w:rPr>
          <w:ins w:id="153" w:author="Winet Sibanda (1705650)" w:date="2019-03-14T18:45:00Z"/>
          <w:sz w:val="24"/>
          <w:szCs w:val="24"/>
        </w:rPr>
      </w:pPr>
      <w:ins w:id="154" w:author="Winet Sibanda (1705650)" w:date="2019-03-14T18:45:00Z">
        <w:r>
          <w:rPr>
            <w:sz w:val="24"/>
            <w:szCs w:val="24"/>
          </w:rPr>
          <w:t>- structuring gives both the nurse and the patient a sense of movement</w:t>
        </w:r>
      </w:ins>
    </w:p>
    <w:p w14:paraId="6670B02F" w14:textId="77777777" w:rsidR="00A40982" w:rsidRDefault="00A40982" w:rsidP="001D0F16">
      <w:pPr>
        <w:rPr>
          <w:ins w:id="155" w:author="Winet Sibanda (1705650)" w:date="2019-03-14T18:45:00Z"/>
          <w:sz w:val="24"/>
          <w:szCs w:val="24"/>
        </w:rPr>
      </w:pPr>
      <w:ins w:id="156" w:author="Winet Sibanda (1705650)" w:date="2019-03-14T18:45:00Z">
        <w:r>
          <w:rPr>
            <w:sz w:val="24"/>
            <w:szCs w:val="24"/>
          </w:rPr>
          <w:t>- for instance, statements such as ‘’there are four main issues to be discussed’’ assist in structuring a session and the following ones.</w:t>
        </w:r>
      </w:ins>
    </w:p>
    <w:p w14:paraId="0C23F5F6" w14:textId="77777777" w:rsidR="00A40982" w:rsidRDefault="00A40982" w:rsidP="001D0F16">
      <w:pPr>
        <w:rPr>
          <w:ins w:id="157" w:author="Winet Sibanda (1705650)" w:date="2019-03-14T18:45:00Z"/>
          <w:sz w:val="24"/>
          <w:szCs w:val="24"/>
        </w:rPr>
      </w:pPr>
    </w:p>
    <w:p w14:paraId="5A9F8DA5" w14:textId="05CF770F" w:rsidR="00A40982" w:rsidRDefault="00A40982" w:rsidP="004B367F">
      <w:pPr>
        <w:pStyle w:val="ListParagraph"/>
        <w:numPr>
          <w:ilvl w:val="0"/>
          <w:numId w:val="17"/>
        </w:numPr>
        <w:ind w:left="567" w:hanging="567"/>
        <w:rPr>
          <w:ins w:id="158" w:author="Winet Sibanda (1705650)" w:date="2019-03-14T18:45:00Z"/>
        </w:rPr>
      </w:pPr>
      <w:ins w:id="159" w:author="Winet Sibanda (1705650)" w:date="2019-03-14T18:45:00Z">
        <w:r>
          <w:t>Motivating</w:t>
        </w:r>
      </w:ins>
    </w:p>
    <w:p w14:paraId="3609E462" w14:textId="77777777" w:rsidR="00A40982" w:rsidRDefault="00A40982" w:rsidP="001D0F16">
      <w:pPr>
        <w:rPr>
          <w:ins w:id="160" w:author="Winet Sibanda (1705650)" w:date="2019-03-14T18:45:00Z"/>
          <w:sz w:val="24"/>
          <w:szCs w:val="24"/>
        </w:rPr>
      </w:pPr>
      <w:ins w:id="161" w:author="Winet Sibanda (1705650)" w:date="2019-03-14T18:45:00Z">
        <w:r>
          <w:rPr>
            <w:sz w:val="24"/>
            <w:szCs w:val="24"/>
          </w:rPr>
          <w:t xml:space="preserve">- specialist nurse should offer positive encouragement to their patients </w:t>
        </w:r>
        <w:proofErr w:type="gramStart"/>
        <w:r>
          <w:rPr>
            <w:sz w:val="24"/>
            <w:szCs w:val="24"/>
          </w:rPr>
          <w:t>in order to</w:t>
        </w:r>
        <w:proofErr w:type="gramEnd"/>
        <w:r>
          <w:rPr>
            <w:sz w:val="24"/>
            <w:szCs w:val="24"/>
          </w:rPr>
          <w:t xml:space="preserve"> motivate them.</w:t>
        </w:r>
      </w:ins>
    </w:p>
    <w:p w14:paraId="348B5D97" w14:textId="77777777" w:rsidR="00A40982" w:rsidRDefault="00A40982" w:rsidP="001D0F16">
      <w:pPr>
        <w:rPr>
          <w:ins w:id="162" w:author="Winet Sibanda (1705650)" w:date="2019-03-14T18:45:00Z"/>
          <w:sz w:val="24"/>
          <w:szCs w:val="24"/>
        </w:rPr>
      </w:pPr>
      <w:ins w:id="163" w:author="Winet Sibanda (1705650)" w:date="2019-03-14T18:45:00Z">
        <w:r>
          <w:rPr>
            <w:sz w:val="24"/>
            <w:szCs w:val="24"/>
          </w:rPr>
          <w:t xml:space="preserve">- another way of motivating their patients is by talking about what might happen if they do not change their risk behaviour. </w:t>
        </w:r>
      </w:ins>
    </w:p>
    <w:p w14:paraId="61924976" w14:textId="77777777" w:rsidR="00455F09" w:rsidRDefault="00A40982" w:rsidP="001D0F16">
      <w:pPr>
        <w:rPr>
          <w:ins w:id="164" w:author="Winet Sibanda (1705650)" w:date="2019-03-14T18:45:00Z"/>
          <w:sz w:val="24"/>
          <w:szCs w:val="24"/>
        </w:rPr>
      </w:pPr>
      <w:ins w:id="165" w:author="Winet Sibanda (1705650)" w:date="2019-03-14T18:45:00Z">
        <w:r>
          <w:rPr>
            <w:sz w:val="24"/>
            <w:szCs w:val="24"/>
          </w:rPr>
          <w:lastRenderedPageBreak/>
          <w:t xml:space="preserve">- </w:t>
        </w:r>
        <w:proofErr w:type="spellStart"/>
        <w:r>
          <w:rPr>
            <w:sz w:val="24"/>
            <w:szCs w:val="24"/>
          </w:rPr>
          <w:t>e.g</w:t>
        </w:r>
        <w:proofErr w:type="spellEnd"/>
        <w:r>
          <w:rPr>
            <w:sz w:val="24"/>
            <w:szCs w:val="24"/>
          </w:rPr>
          <w:t xml:space="preserve"> ‘’what do you think might occur if you carry on having </w:t>
        </w:r>
        <w:r w:rsidR="001C683A">
          <w:rPr>
            <w:sz w:val="24"/>
            <w:szCs w:val="24"/>
          </w:rPr>
          <w:t>unprotected sex with multiple people?’’.</w:t>
        </w:r>
      </w:ins>
    </w:p>
    <w:p w14:paraId="44192B61" w14:textId="77777777" w:rsidR="00455F09" w:rsidRDefault="00455F09" w:rsidP="001D0F16">
      <w:pPr>
        <w:rPr>
          <w:ins w:id="166" w:author="Winet Sibanda (1705650)" w:date="2019-03-14T18:45:00Z"/>
          <w:sz w:val="24"/>
          <w:szCs w:val="24"/>
        </w:rPr>
      </w:pPr>
    </w:p>
    <w:p w14:paraId="14A1F737" w14:textId="728C73E0" w:rsidR="00455F09" w:rsidRDefault="00455F09" w:rsidP="004B367F">
      <w:pPr>
        <w:pStyle w:val="ListParagraph"/>
        <w:numPr>
          <w:ilvl w:val="0"/>
          <w:numId w:val="17"/>
        </w:numPr>
        <w:ind w:left="567" w:hanging="567"/>
        <w:rPr>
          <w:ins w:id="167" w:author="Winet Sibanda (1705650)" w:date="2019-03-14T18:45:00Z"/>
        </w:rPr>
      </w:pPr>
      <w:ins w:id="168" w:author="Winet Sibanda (1705650)" w:date="2019-03-14T18:45:00Z">
        <w:r>
          <w:t>Summarising</w:t>
        </w:r>
      </w:ins>
    </w:p>
    <w:p w14:paraId="2495BDB1" w14:textId="77777777" w:rsidR="00455F09" w:rsidRDefault="00455F09" w:rsidP="001D0F16">
      <w:pPr>
        <w:rPr>
          <w:ins w:id="169" w:author="Winet Sibanda (1705650)" w:date="2019-03-14T18:45:00Z"/>
          <w:sz w:val="24"/>
          <w:szCs w:val="24"/>
        </w:rPr>
      </w:pPr>
      <w:ins w:id="170" w:author="Winet Sibanda (1705650)" w:date="2019-03-14T18:45:00Z">
        <w:r>
          <w:rPr>
            <w:sz w:val="24"/>
            <w:szCs w:val="24"/>
          </w:rPr>
          <w:t xml:space="preserve">- this is </w:t>
        </w:r>
        <w:proofErr w:type="gramStart"/>
        <w:r>
          <w:rPr>
            <w:sz w:val="24"/>
            <w:szCs w:val="24"/>
          </w:rPr>
          <w:t>similar to</w:t>
        </w:r>
        <w:proofErr w:type="gramEnd"/>
        <w:r>
          <w:rPr>
            <w:sz w:val="24"/>
            <w:szCs w:val="24"/>
          </w:rPr>
          <w:t xml:space="preserve"> paraphrasing in a sense that it ensures that both the client and the specialist nurse understands each other.</w:t>
        </w:r>
      </w:ins>
    </w:p>
    <w:p w14:paraId="1F9AF86F" w14:textId="77777777" w:rsidR="00B8340D" w:rsidRDefault="00455F09" w:rsidP="001D0F16">
      <w:pPr>
        <w:rPr>
          <w:ins w:id="171" w:author="Winet Sibanda (1705650)" w:date="2019-03-14T18:45:00Z"/>
          <w:sz w:val="24"/>
          <w:szCs w:val="24"/>
        </w:rPr>
      </w:pPr>
      <w:ins w:id="172" w:author="Winet Sibanda (1705650)" w:date="2019-03-14T18:45:00Z">
        <w:r>
          <w:rPr>
            <w:sz w:val="24"/>
            <w:szCs w:val="24"/>
          </w:rPr>
          <w:t>- it is essential to sum up the important issues that have been discussed during the session at the end of the meeting as it helps to highlight the important details.</w:t>
        </w:r>
      </w:ins>
    </w:p>
    <w:p w14:paraId="17397898" w14:textId="77777777" w:rsidR="00B8340D" w:rsidRDefault="00B8340D" w:rsidP="001D0F16">
      <w:pPr>
        <w:rPr>
          <w:ins w:id="173" w:author="Winet Sibanda (1705650)" w:date="2019-03-14T18:45:00Z"/>
          <w:sz w:val="24"/>
          <w:szCs w:val="24"/>
        </w:rPr>
      </w:pPr>
    </w:p>
    <w:p w14:paraId="12D41086" w14:textId="77777777" w:rsidR="00B8340D" w:rsidRDefault="00B8340D" w:rsidP="006E0A15">
      <w:pPr>
        <w:pStyle w:val="Heading1"/>
        <w:rPr>
          <w:ins w:id="174" w:author="Winet Sibanda (1705650)" w:date="2019-03-14T18:45:00Z"/>
        </w:rPr>
      </w:pPr>
      <w:bookmarkStart w:id="175" w:name="_Toc3546809"/>
      <w:ins w:id="176" w:author="Winet Sibanda (1705650)" w:date="2019-03-14T18:45:00Z">
        <w:r>
          <w:t>Phases for change behaviour</w:t>
        </w:r>
        <w:bookmarkEnd w:id="175"/>
      </w:ins>
    </w:p>
    <w:p w14:paraId="6C8AAC15" w14:textId="77777777" w:rsidR="00B8340D" w:rsidRPr="00B8340D" w:rsidRDefault="00B8340D" w:rsidP="00B8340D">
      <w:pPr>
        <w:rPr>
          <w:ins w:id="177" w:author="Winet Sibanda (1705650)" w:date="2019-03-14T18:45:00Z"/>
          <w:sz w:val="24"/>
          <w:szCs w:val="24"/>
        </w:rPr>
      </w:pPr>
      <w:ins w:id="178" w:author="Winet Sibanda (1705650)" w:date="2019-03-14T18:45:00Z">
        <w:r>
          <w:rPr>
            <w:sz w:val="24"/>
            <w:szCs w:val="24"/>
          </w:rPr>
          <w:t>-</w:t>
        </w:r>
        <w:r w:rsidRPr="00B8340D">
          <w:rPr>
            <w:sz w:val="24"/>
            <w:szCs w:val="24"/>
          </w:rPr>
          <w:t>the basis for this handbook is constructed of the phases of change theory.</w:t>
        </w:r>
      </w:ins>
    </w:p>
    <w:p w14:paraId="1EF8A5CE" w14:textId="77777777" w:rsidR="00B10854" w:rsidRDefault="00B10854" w:rsidP="00B8340D">
      <w:pPr>
        <w:rPr>
          <w:ins w:id="179" w:author="Winet Sibanda (1705650)" w:date="2019-03-14T18:45:00Z"/>
          <w:sz w:val="24"/>
          <w:szCs w:val="24"/>
        </w:rPr>
      </w:pPr>
      <w:ins w:id="180" w:author="Winet Sibanda (1705650)" w:date="2019-03-14T18:45:00Z">
        <w:r>
          <w:rPr>
            <w:sz w:val="24"/>
            <w:szCs w:val="24"/>
          </w:rPr>
          <w:t>-appreciating and using this approach will assist the HIV specialist nurse and other professionals to utilise this handbook, and support the patients in instigating behaviour change targets and strategies to prevent HIV infection, undesirable pregnancies or tuberculosis.</w:t>
        </w:r>
      </w:ins>
    </w:p>
    <w:p w14:paraId="43FD9332" w14:textId="77777777" w:rsidR="00990DA6" w:rsidRDefault="00B10854" w:rsidP="00B8340D">
      <w:pPr>
        <w:rPr>
          <w:ins w:id="181" w:author="Winet Sibanda (1705650)" w:date="2019-03-14T18:45:00Z"/>
          <w:sz w:val="24"/>
          <w:szCs w:val="24"/>
        </w:rPr>
      </w:pPr>
      <w:ins w:id="182" w:author="Winet Sibanda (1705650)" w:date="2019-03-14T18:45:00Z">
        <w:r>
          <w:rPr>
            <w:sz w:val="24"/>
            <w:szCs w:val="24"/>
          </w:rPr>
          <w:t>-the phases of change approach for behaviour change declares that for an individual to progress from ‘’undesirable’’ to ‘’desirable’’ behaviour they must go through five phases</w:t>
        </w:r>
        <w:r w:rsidR="00990DA6">
          <w:rPr>
            <w:sz w:val="24"/>
            <w:szCs w:val="24"/>
          </w:rPr>
          <w:t>.</w:t>
        </w:r>
      </w:ins>
    </w:p>
    <w:p w14:paraId="7204CA51" w14:textId="77777777" w:rsidR="00990DA6" w:rsidRDefault="00990DA6" w:rsidP="00B8340D">
      <w:pPr>
        <w:rPr>
          <w:ins w:id="183" w:author="Winet Sibanda (1705650)" w:date="2019-03-14T18:45:00Z"/>
          <w:sz w:val="24"/>
          <w:szCs w:val="24"/>
        </w:rPr>
      </w:pPr>
    </w:p>
    <w:p w14:paraId="3CD26782" w14:textId="77777777" w:rsidR="00990DA6" w:rsidRDefault="00990DA6" w:rsidP="007073AB">
      <w:pPr>
        <w:rPr>
          <w:ins w:id="184" w:author="Winet Sibanda (1705650)" w:date="2019-03-14T18:45:00Z"/>
        </w:rPr>
      </w:pPr>
      <w:ins w:id="185" w:author="Winet Sibanda (1705650)" w:date="2019-03-14T18:45:00Z">
        <w:r>
          <w:t>Phases of change</w:t>
        </w:r>
      </w:ins>
    </w:p>
    <w:p w14:paraId="6ED9B739" w14:textId="77777777" w:rsidR="00990DA6" w:rsidRDefault="00990DA6" w:rsidP="00B8340D">
      <w:pPr>
        <w:rPr>
          <w:ins w:id="186" w:author="Winet Sibanda (1705650)" w:date="2019-03-14T18:45:00Z"/>
          <w:sz w:val="24"/>
          <w:szCs w:val="24"/>
        </w:rPr>
      </w:pPr>
      <w:ins w:id="187" w:author="Winet Sibanda (1705650)" w:date="2019-03-14T18:45:00Z">
        <w:r>
          <w:rPr>
            <w:sz w:val="24"/>
            <w:szCs w:val="24"/>
          </w:rPr>
          <w:t>Level</w:t>
        </w:r>
        <w:r w:rsidR="003F476F">
          <w:rPr>
            <w:sz w:val="24"/>
            <w:szCs w:val="24"/>
          </w:rPr>
          <w:t xml:space="preserve"> </w:t>
        </w:r>
        <w:r>
          <w:rPr>
            <w:sz w:val="24"/>
            <w:szCs w:val="24"/>
          </w:rPr>
          <w:t>1: Pre-contemplation</w:t>
        </w:r>
      </w:ins>
    </w:p>
    <w:p w14:paraId="3156ED1C" w14:textId="77777777" w:rsidR="003F476F" w:rsidRDefault="00990DA6" w:rsidP="00B8340D">
      <w:pPr>
        <w:rPr>
          <w:ins w:id="188" w:author="Winet Sibanda (1705650)" w:date="2019-03-14T18:45:00Z"/>
          <w:sz w:val="24"/>
          <w:szCs w:val="24"/>
        </w:rPr>
      </w:pPr>
      <w:ins w:id="189" w:author="Winet Sibanda (1705650)" w:date="2019-03-14T18:45:00Z">
        <w:r>
          <w:rPr>
            <w:sz w:val="24"/>
            <w:szCs w:val="24"/>
          </w:rPr>
          <w:t xml:space="preserve">-the patients have some issues but they are ignorant or have </w:t>
        </w:r>
        <w:r w:rsidR="003F476F">
          <w:rPr>
            <w:sz w:val="24"/>
            <w:szCs w:val="24"/>
          </w:rPr>
          <w:t>no aspirations to change.</w:t>
        </w:r>
      </w:ins>
    </w:p>
    <w:p w14:paraId="6ED3181F" w14:textId="77777777" w:rsidR="003F476F" w:rsidRDefault="003F476F" w:rsidP="00B8340D">
      <w:pPr>
        <w:rPr>
          <w:ins w:id="190" w:author="Winet Sibanda (1705650)" w:date="2019-03-14T18:45:00Z"/>
          <w:sz w:val="24"/>
          <w:szCs w:val="24"/>
        </w:rPr>
      </w:pPr>
    </w:p>
    <w:p w14:paraId="33514C02" w14:textId="77777777" w:rsidR="003F476F" w:rsidRDefault="003F476F" w:rsidP="007073AB">
      <w:pPr>
        <w:rPr>
          <w:ins w:id="191" w:author="Winet Sibanda (1705650)" w:date="2019-03-14T18:45:00Z"/>
        </w:rPr>
      </w:pPr>
      <w:ins w:id="192" w:author="Winet Sibanda (1705650)" w:date="2019-03-14T18:45:00Z">
        <w:r>
          <w:t xml:space="preserve">Level 2: Contemplation </w:t>
        </w:r>
      </w:ins>
    </w:p>
    <w:p w14:paraId="50DDAE2F" w14:textId="77777777" w:rsidR="003F476F" w:rsidRDefault="003F476F" w:rsidP="00B8340D">
      <w:pPr>
        <w:rPr>
          <w:ins w:id="193" w:author="Winet Sibanda (1705650)" w:date="2019-03-14T18:45:00Z"/>
          <w:sz w:val="24"/>
          <w:szCs w:val="24"/>
        </w:rPr>
      </w:pPr>
      <w:ins w:id="194" w:author="Winet Sibanda (1705650)" w:date="2019-03-14T18:45:00Z">
        <w:r>
          <w:rPr>
            <w:sz w:val="24"/>
            <w:szCs w:val="24"/>
          </w:rPr>
          <w:t>-the patients are well informed of the matters, they are distressed and are bemused about changing.</w:t>
        </w:r>
      </w:ins>
    </w:p>
    <w:p w14:paraId="63702986" w14:textId="77777777" w:rsidR="003F476F" w:rsidRDefault="003F476F" w:rsidP="00B8340D">
      <w:pPr>
        <w:rPr>
          <w:ins w:id="195" w:author="Winet Sibanda (1705650)" w:date="2019-03-14T18:45:00Z"/>
          <w:sz w:val="24"/>
          <w:szCs w:val="24"/>
        </w:rPr>
      </w:pPr>
    </w:p>
    <w:p w14:paraId="60F5DB76" w14:textId="77777777" w:rsidR="003F476F" w:rsidRDefault="003F476F" w:rsidP="007073AB">
      <w:pPr>
        <w:rPr>
          <w:ins w:id="196" w:author="Winet Sibanda (1705650)" w:date="2019-03-14T18:45:00Z"/>
        </w:rPr>
      </w:pPr>
      <w:ins w:id="197" w:author="Winet Sibanda (1705650)" w:date="2019-03-14T18:45:00Z">
        <w:r>
          <w:t>Level 3: Getting ready for action</w:t>
        </w:r>
      </w:ins>
    </w:p>
    <w:p w14:paraId="52F11947" w14:textId="77777777" w:rsidR="003F476F" w:rsidRDefault="003F476F" w:rsidP="00B8340D">
      <w:pPr>
        <w:rPr>
          <w:ins w:id="198" w:author="Winet Sibanda (1705650)" w:date="2019-03-14T18:45:00Z"/>
          <w:sz w:val="24"/>
          <w:szCs w:val="24"/>
        </w:rPr>
      </w:pPr>
      <w:ins w:id="199" w:author="Winet Sibanda (1705650)" w:date="2019-03-14T18:45:00Z">
        <w:r>
          <w:rPr>
            <w:sz w:val="24"/>
            <w:szCs w:val="24"/>
          </w:rPr>
          <w:t>-the patients are inspired to change their ways immediately, they have formulated their ideas for action and have already begun executing them.</w:t>
        </w:r>
      </w:ins>
    </w:p>
    <w:p w14:paraId="0663A9B7" w14:textId="77777777" w:rsidR="003F476F" w:rsidRDefault="003F476F" w:rsidP="00B8340D">
      <w:pPr>
        <w:rPr>
          <w:ins w:id="200" w:author="Winet Sibanda (1705650)" w:date="2019-03-14T18:45:00Z"/>
          <w:sz w:val="24"/>
          <w:szCs w:val="24"/>
        </w:rPr>
      </w:pPr>
    </w:p>
    <w:p w14:paraId="38727AB1" w14:textId="77777777" w:rsidR="003F476F" w:rsidRDefault="003F476F" w:rsidP="007073AB">
      <w:pPr>
        <w:rPr>
          <w:ins w:id="201" w:author="Winet Sibanda (1705650)" w:date="2019-03-14T18:45:00Z"/>
        </w:rPr>
      </w:pPr>
      <w:ins w:id="202" w:author="Winet Sibanda (1705650)" w:date="2019-03-14T18:45:00Z">
        <w:r>
          <w:t>Level 4: Action</w:t>
        </w:r>
      </w:ins>
    </w:p>
    <w:p w14:paraId="1AD9AE65" w14:textId="77777777" w:rsidR="003F476F" w:rsidRDefault="003F476F" w:rsidP="00B8340D">
      <w:pPr>
        <w:rPr>
          <w:ins w:id="203" w:author="Winet Sibanda (1705650)" w:date="2019-03-14T18:45:00Z"/>
          <w:sz w:val="24"/>
          <w:szCs w:val="24"/>
        </w:rPr>
      </w:pPr>
      <w:ins w:id="204" w:author="Winet Sibanda (1705650)" w:date="2019-03-14T18:45:00Z">
        <w:r>
          <w:rPr>
            <w:sz w:val="24"/>
            <w:szCs w:val="24"/>
          </w:rPr>
          <w:t>-the patients have exhibited changes in their behaviour, for example they are sticking to one sexual partner or constant use of condoms.</w:t>
        </w:r>
      </w:ins>
    </w:p>
    <w:p w14:paraId="2C042738" w14:textId="77777777" w:rsidR="003F476F" w:rsidRPr="007073AB" w:rsidRDefault="003F476F" w:rsidP="007073AB">
      <w:pPr>
        <w:rPr>
          <w:ins w:id="205" w:author="Winet Sibanda (1705650)" w:date="2019-03-14T18:45:00Z"/>
        </w:rPr>
      </w:pPr>
      <w:ins w:id="206" w:author="Winet Sibanda (1705650)" w:date="2019-03-14T18:45:00Z">
        <w:r w:rsidRPr="007073AB">
          <w:lastRenderedPageBreak/>
          <w:t xml:space="preserve">Level 5 Maintenance </w:t>
        </w:r>
      </w:ins>
    </w:p>
    <w:p w14:paraId="3661509B" w14:textId="77777777" w:rsidR="003F476F" w:rsidRDefault="003F476F" w:rsidP="00B8340D">
      <w:pPr>
        <w:rPr>
          <w:ins w:id="207" w:author="Winet Sibanda (1705650)" w:date="2019-03-14T18:45:00Z"/>
          <w:sz w:val="24"/>
          <w:szCs w:val="24"/>
        </w:rPr>
      </w:pPr>
      <w:ins w:id="208" w:author="Winet Sibanda (1705650)" w:date="2019-03-14T18:45:00Z">
        <w:r>
          <w:rPr>
            <w:sz w:val="24"/>
            <w:szCs w:val="24"/>
          </w:rPr>
          <w:t>-the patients continues their new ways for a period of six months or more without relapsing.</w:t>
        </w:r>
      </w:ins>
    </w:p>
    <w:p w14:paraId="4E5E2C2A" w14:textId="77777777" w:rsidR="003F476F" w:rsidRPr="003F476F" w:rsidRDefault="003F476F" w:rsidP="003F476F">
      <w:pPr>
        <w:pStyle w:val="ListParagraph"/>
        <w:rPr>
          <w:ins w:id="209" w:author="Winet Sibanda (1705650)" w:date="2019-03-14T18:45:00Z"/>
          <w:sz w:val="24"/>
          <w:szCs w:val="24"/>
        </w:rPr>
      </w:pPr>
    </w:p>
    <w:p w14:paraId="0DD129A4" w14:textId="77777777" w:rsidR="00695FD2" w:rsidRPr="00B8340D" w:rsidRDefault="00B8340D" w:rsidP="00B8340D">
      <w:pPr>
        <w:rPr>
          <w:ins w:id="210" w:author="Winet Sibanda (1705650)" w:date="2019-03-14T18:45:00Z"/>
          <w:sz w:val="24"/>
          <w:szCs w:val="24"/>
        </w:rPr>
      </w:pPr>
      <w:ins w:id="211" w:author="Winet Sibanda (1705650)" w:date="2019-03-14T18:45:00Z">
        <w:r>
          <w:rPr>
            <w:sz w:val="24"/>
            <w:szCs w:val="24"/>
          </w:rPr>
          <w:t xml:space="preserve"> </w:t>
        </w:r>
        <w:r w:rsidR="00695FD2" w:rsidRPr="00B8340D">
          <w:rPr>
            <w:sz w:val="24"/>
            <w:szCs w:val="24"/>
          </w:rPr>
          <w:t xml:space="preserve"> </w:t>
        </w:r>
      </w:ins>
    </w:p>
    <w:p w14:paraId="2C373F03" w14:textId="77777777" w:rsidR="001E4069" w:rsidRDefault="001E4069" w:rsidP="001D0F16">
      <w:pPr>
        <w:rPr>
          <w:ins w:id="212" w:author="Winet Sibanda (1705650)" w:date="2019-03-14T18:45:00Z"/>
          <w:sz w:val="24"/>
          <w:szCs w:val="24"/>
        </w:rPr>
      </w:pPr>
    </w:p>
    <w:p w14:paraId="5E792609" w14:textId="77777777" w:rsidR="00786CA1" w:rsidRDefault="00786CA1" w:rsidP="001D0F16">
      <w:pPr>
        <w:rPr>
          <w:ins w:id="213" w:author="Winet Sibanda (1705650)" w:date="2019-03-14T18:45:00Z"/>
          <w:sz w:val="24"/>
          <w:szCs w:val="24"/>
        </w:rPr>
      </w:pPr>
    </w:p>
    <w:p w14:paraId="68B52034" w14:textId="77777777" w:rsidR="00363A82" w:rsidRDefault="000C0D83" w:rsidP="001D0F16">
      <w:pPr>
        <w:rPr>
          <w:ins w:id="214" w:author="Winet Sibanda (1705650)" w:date="2019-03-14T18:45:00Z"/>
          <w:sz w:val="24"/>
          <w:szCs w:val="24"/>
        </w:rPr>
      </w:pPr>
      <w:ins w:id="215" w:author="Winet Sibanda (1705650)" w:date="2019-03-14T18:45:00Z">
        <w:r>
          <w:rPr>
            <w:sz w:val="24"/>
            <w:szCs w:val="24"/>
          </w:rPr>
          <w:t xml:space="preserve"> </w:t>
        </w:r>
      </w:ins>
    </w:p>
    <w:p w14:paraId="07A14B2D" w14:textId="77777777" w:rsidR="007F6774" w:rsidRDefault="00813A14" w:rsidP="001D0F16">
      <w:pPr>
        <w:rPr>
          <w:ins w:id="216" w:author="Winet Sibanda (1705650)" w:date="2019-03-14T18:45:00Z"/>
          <w:sz w:val="24"/>
          <w:szCs w:val="24"/>
        </w:rPr>
      </w:pPr>
      <w:ins w:id="217" w:author="Winet Sibanda (1705650)" w:date="2019-03-14T18:45:00Z">
        <w:r>
          <w:rPr>
            <w:sz w:val="24"/>
            <w:szCs w:val="24"/>
          </w:rPr>
          <w:t xml:space="preserve">                                          Diagram shows 5 phases of change:</w:t>
        </w:r>
      </w:ins>
    </w:p>
    <w:p w14:paraId="51CDC07C" w14:textId="77777777" w:rsidR="007F6774" w:rsidRDefault="007F6774" w:rsidP="001D0F16">
      <w:pPr>
        <w:rPr>
          <w:ins w:id="218" w:author="Winet Sibanda (1705650)" w:date="2019-03-14T18:45:00Z"/>
          <w:sz w:val="24"/>
          <w:szCs w:val="24"/>
        </w:rPr>
      </w:pPr>
    </w:p>
    <w:p w14:paraId="5D5E254B" w14:textId="77777777" w:rsidR="00203A66" w:rsidRPr="00203A66" w:rsidRDefault="00813A14" w:rsidP="00203A66">
      <w:pPr>
        <w:rPr>
          <w:ins w:id="219" w:author="Winet Sibanda (1705650)" w:date="2019-03-14T18:45:00Z"/>
          <w:sz w:val="24"/>
          <w:szCs w:val="24"/>
        </w:rPr>
      </w:pPr>
      <w:ins w:id="220" w:author="Winet Sibanda (1705650)" w:date="2019-03-14T18:45:00Z">
        <w:r>
          <w:rPr>
            <w:noProof/>
            <w:lang w:eastAsia="en-GB"/>
          </w:rPr>
          <w:drawing>
            <wp:inline distT="0" distB="0" distL="0" distR="0" wp14:anchorId="748D0219" wp14:editId="60966427">
              <wp:extent cx="5731510" cy="57740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774055"/>
                      </a:xfrm>
                      <a:prstGeom prst="rect">
                        <a:avLst/>
                      </a:prstGeom>
                    </pic:spPr>
                  </pic:pic>
                </a:graphicData>
              </a:graphic>
            </wp:inline>
          </w:drawing>
        </w:r>
      </w:ins>
    </w:p>
    <w:p w14:paraId="7FC99CB0" w14:textId="77777777" w:rsidR="003B01B3" w:rsidRDefault="001D0F16" w:rsidP="003B01B3">
      <w:pPr>
        <w:pStyle w:val="ListParagraph"/>
        <w:rPr>
          <w:ins w:id="221" w:author="Winet Sibanda (1705650)" w:date="2019-03-14T18:45:00Z"/>
          <w:sz w:val="24"/>
          <w:szCs w:val="24"/>
        </w:rPr>
      </w:pPr>
      <w:ins w:id="222" w:author="Winet Sibanda (1705650)" w:date="2019-03-14T18:45:00Z">
        <w:r w:rsidRPr="001D0F16">
          <w:rPr>
            <w:sz w:val="24"/>
            <w:szCs w:val="24"/>
          </w:rPr>
          <w:t xml:space="preserve"> </w:t>
        </w:r>
      </w:ins>
    </w:p>
    <w:p w14:paraId="7083AE4B" w14:textId="77777777" w:rsidR="003F147D" w:rsidRDefault="003F147D" w:rsidP="007073AB">
      <w:pPr>
        <w:pStyle w:val="Heading1"/>
      </w:pPr>
      <w:bookmarkStart w:id="223" w:name="_Toc3546810"/>
      <w:r>
        <w:lastRenderedPageBreak/>
        <w:t>Phase 1: Confidentiality accord</w:t>
      </w:r>
      <w:bookmarkEnd w:id="223"/>
    </w:p>
    <w:p w14:paraId="1FDE6EDD" w14:textId="57A352FD" w:rsidR="003F147D" w:rsidRDefault="003F147D" w:rsidP="003F147D">
      <w:pPr>
        <w:rPr>
          <w:sz w:val="24"/>
          <w:szCs w:val="24"/>
        </w:rPr>
      </w:pPr>
      <w:r>
        <w:rPr>
          <w:sz w:val="24"/>
          <w:szCs w:val="24"/>
        </w:rPr>
        <w:t>-</w:t>
      </w:r>
      <w:r w:rsidRPr="003F147D">
        <w:rPr>
          <w:sz w:val="24"/>
          <w:szCs w:val="24"/>
        </w:rPr>
        <w:t>convi</w:t>
      </w:r>
      <w:r>
        <w:rPr>
          <w:sz w:val="24"/>
          <w:szCs w:val="24"/>
        </w:rPr>
        <w:t>n</w:t>
      </w:r>
      <w:r w:rsidRPr="003F147D">
        <w:rPr>
          <w:sz w:val="24"/>
          <w:szCs w:val="24"/>
        </w:rPr>
        <w:t xml:space="preserve">ce </w:t>
      </w:r>
      <w:r>
        <w:rPr>
          <w:sz w:val="24"/>
          <w:szCs w:val="24"/>
        </w:rPr>
        <w:t>the patients of the sensitivity essence of the procedure and their information will remain unknown unless there is a need for it to be shared with other members of Multi-disciplinary team.</w:t>
      </w:r>
    </w:p>
    <w:p w14:paraId="2FB3A714" w14:textId="123945E0" w:rsidR="003F147D" w:rsidRDefault="003F147D" w:rsidP="003F147D">
      <w:pPr>
        <w:rPr>
          <w:sz w:val="24"/>
          <w:szCs w:val="24"/>
        </w:rPr>
      </w:pPr>
      <w:r>
        <w:rPr>
          <w:sz w:val="24"/>
          <w:szCs w:val="24"/>
        </w:rPr>
        <w:t>Tip!</w:t>
      </w:r>
    </w:p>
    <w:p w14:paraId="3A3A67FC" w14:textId="0BC5594E" w:rsidR="003F147D" w:rsidRDefault="003F147D" w:rsidP="003F147D">
      <w:pPr>
        <w:rPr>
          <w:sz w:val="24"/>
          <w:szCs w:val="24"/>
        </w:rPr>
      </w:pPr>
      <w:r>
        <w:rPr>
          <w:sz w:val="24"/>
          <w:szCs w:val="24"/>
        </w:rPr>
        <w:t>-make sure that the section for one to one discussion is unfrequented and is appropriate for talking about sensitive matters.</w:t>
      </w:r>
    </w:p>
    <w:p w14:paraId="2CFFCB18" w14:textId="7A248B46" w:rsidR="003F147D" w:rsidRDefault="003F147D" w:rsidP="003F147D">
      <w:pPr>
        <w:rPr>
          <w:sz w:val="24"/>
          <w:szCs w:val="24"/>
        </w:rPr>
      </w:pPr>
      <w:r>
        <w:rPr>
          <w:sz w:val="24"/>
          <w:szCs w:val="24"/>
        </w:rPr>
        <w:t>-be mindful of your facial expressions and body language, abstain from showing reactions that could be considered as disapproving when patients reveal their risky way, point of views or principles that are different from your own.</w:t>
      </w:r>
    </w:p>
    <w:p w14:paraId="66FFF7C2" w14:textId="46A2A1BA" w:rsidR="003F147D" w:rsidRDefault="003F147D" w:rsidP="003F147D">
      <w:pPr>
        <w:rPr>
          <w:sz w:val="24"/>
          <w:szCs w:val="24"/>
        </w:rPr>
      </w:pPr>
      <w:r>
        <w:rPr>
          <w:sz w:val="24"/>
          <w:szCs w:val="24"/>
        </w:rPr>
        <w:t>-</w:t>
      </w:r>
      <w:r w:rsidR="008A283C">
        <w:rPr>
          <w:sz w:val="24"/>
          <w:szCs w:val="24"/>
        </w:rPr>
        <w:t>use suitable speech and phrases that your patients can apprehend.</w:t>
      </w:r>
    </w:p>
    <w:p w14:paraId="6823405F" w14:textId="08669E87" w:rsidR="00C3090F" w:rsidRDefault="00C3090F" w:rsidP="007073AB">
      <w:r>
        <w:t>1. Introduction of risk minimising procedure and acquiring verbal consent.</w:t>
      </w:r>
    </w:p>
    <w:p w14:paraId="63DC52DE" w14:textId="16C2F148" w:rsidR="00C3090F" w:rsidRDefault="00C3090F" w:rsidP="003F147D">
      <w:pPr>
        <w:rPr>
          <w:sz w:val="24"/>
          <w:szCs w:val="24"/>
        </w:rPr>
      </w:pPr>
      <w:r>
        <w:rPr>
          <w:sz w:val="24"/>
          <w:szCs w:val="24"/>
        </w:rPr>
        <w:t>-the aim of this process is to provide an outline of the risk</w:t>
      </w:r>
      <w:r w:rsidR="007F37C1">
        <w:rPr>
          <w:sz w:val="24"/>
          <w:szCs w:val="24"/>
        </w:rPr>
        <w:t xml:space="preserve"> minimising procedure to the patients, obtaining consent and documenting applicable background information.</w:t>
      </w:r>
    </w:p>
    <w:p w14:paraId="4FAF1113" w14:textId="3F341EEA" w:rsidR="007F37C1" w:rsidRDefault="007F37C1" w:rsidP="003F147D">
      <w:pPr>
        <w:rPr>
          <w:sz w:val="24"/>
          <w:szCs w:val="24"/>
        </w:rPr>
      </w:pPr>
      <w:r>
        <w:rPr>
          <w:sz w:val="24"/>
          <w:szCs w:val="24"/>
        </w:rPr>
        <w:t>-present yourself and distinctly describe the motive of the appointment and support your patients to apprehend their expectations of the procedure.</w:t>
      </w:r>
    </w:p>
    <w:p w14:paraId="4D92BC3E" w14:textId="69D7359C" w:rsidR="002611B7" w:rsidRDefault="002611B7" w:rsidP="007073AB">
      <w:r>
        <w:t xml:space="preserve">2. Awareness assessment </w:t>
      </w:r>
    </w:p>
    <w:p w14:paraId="0030A03B" w14:textId="225EBAE1" w:rsidR="002611B7" w:rsidRDefault="002611B7" w:rsidP="003F147D">
      <w:pPr>
        <w:rPr>
          <w:sz w:val="24"/>
          <w:szCs w:val="24"/>
        </w:rPr>
      </w:pPr>
      <w:r>
        <w:rPr>
          <w:sz w:val="24"/>
          <w:szCs w:val="24"/>
        </w:rPr>
        <w:t>Aim</w:t>
      </w:r>
    </w:p>
    <w:p w14:paraId="273411D2" w14:textId="7FB49B4B" w:rsidR="002611B7" w:rsidRDefault="002611B7" w:rsidP="003F147D">
      <w:pPr>
        <w:rPr>
          <w:sz w:val="24"/>
          <w:szCs w:val="24"/>
        </w:rPr>
      </w:pPr>
      <w:r>
        <w:rPr>
          <w:sz w:val="24"/>
          <w:szCs w:val="24"/>
        </w:rPr>
        <w:t>-to establish rapport with the patients and evaluating their knowledge of HIV and AIDS.</w:t>
      </w:r>
    </w:p>
    <w:p w14:paraId="4EB6761F" w14:textId="41C643D5" w:rsidR="002611B7" w:rsidRDefault="002611B7" w:rsidP="003F147D">
      <w:pPr>
        <w:rPr>
          <w:sz w:val="24"/>
          <w:szCs w:val="24"/>
        </w:rPr>
      </w:pPr>
      <w:r>
        <w:rPr>
          <w:sz w:val="24"/>
          <w:szCs w:val="24"/>
        </w:rPr>
        <w:t>Probing questions</w:t>
      </w:r>
    </w:p>
    <w:p w14:paraId="6E250789" w14:textId="7BF1C4ED" w:rsidR="002611B7" w:rsidRDefault="002611B7" w:rsidP="003F147D">
      <w:pPr>
        <w:rPr>
          <w:sz w:val="24"/>
          <w:szCs w:val="24"/>
        </w:rPr>
      </w:pPr>
      <w:r>
        <w:rPr>
          <w:sz w:val="24"/>
          <w:szCs w:val="24"/>
        </w:rPr>
        <w:t>-use of open-ended questions is recommended as this allows the specialist nurse to gain more details</w:t>
      </w:r>
      <w:r w:rsidR="0000086D">
        <w:rPr>
          <w:sz w:val="24"/>
          <w:szCs w:val="24"/>
        </w:rPr>
        <w:t xml:space="preserve"> than what has been already supplied by the patient.</w:t>
      </w:r>
    </w:p>
    <w:p w14:paraId="051CC138" w14:textId="03B5E52B" w:rsidR="0000086D" w:rsidRDefault="0000086D" w:rsidP="003F147D">
      <w:pPr>
        <w:rPr>
          <w:sz w:val="24"/>
          <w:szCs w:val="24"/>
        </w:rPr>
      </w:pPr>
      <w:r>
        <w:rPr>
          <w:sz w:val="24"/>
          <w:szCs w:val="24"/>
        </w:rPr>
        <w:t>-they are ways of shedding more light and understanding of the patients awareness and information levels on HIV and AIDS.</w:t>
      </w:r>
    </w:p>
    <w:p w14:paraId="7425477C" w14:textId="77F6007A" w:rsidR="0000086D" w:rsidRDefault="0000086D" w:rsidP="003F147D">
      <w:pPr>
        <w:rPr>
          <w:sz w:val="24"/>
          <w:szCs w:val="24"/>
        </w:rPr>
      </w:pPr>
      <w:r>
        <w:rPr>
          <w:sz w:val="24"/>
          <w:szCs w:val="24"/>
        </w:rPr>
        <w:t>-convenient when exploring the patient’s personal obstacles to healthier ways.</w:t>
      </w:r>
    </w:p>
    <w:p w14:paraId="337D3D5C" w14:textId="5F6816DD" w:rsidR="0000086D" w:rsidRDefault="0000086D" w:rsidP="003F147D">
      <w:pPr>
        <w:rPr>
          <w:sz w:val="24"/>
          <w:szCs w:val="24"/>
        </w:rPr>
      </w:pPr>
      <w:r>
        <w:rPr>
          <w:sz w:val="24"/>
          <w:szCs w:val="24"/>
        </w:rPr>
        <w:t>Tip!</w:t>
      </w:r>
    </w:p>
    <w:p w14:paraId="374206D6" w14:textId="75F32173" w:rsidR="0000086D" w:rsidRDefault="0000086D" w:rsidP="003F147D">
      <w:pPr>
        <w:rPr>
          <w:sz w:val="24"/>
          <w:szCs w:val="24"/>
        </w:rPr>
      </w:pPr>
      <w:r>
        <w:rPr>
          <w:sz w:val="24"/>
          <w:szCs w:val="24"/>
        </w:rPr>
        <w:t>-as the patients are giving their answers, write down the wrong responses in</w:t>
      </w:r>
      <w:r w:rsidR="006255B4">
        <w:rPr>
          <w:sz w:val="24"/>
          <w:szCs w:val="24"/>
        </w:rPr>
        <w:t>-</w:t>
      </w:r>
      <w:r>
        <w:rPr>
          <w:sz w:val="24"/>
          <w:szCs w:val="24"/>
        </w:rPr>
        <w:t xml:space="preserve"> order to keep track of the information needed to be given to the patient after the assessment</w:t>
      </w:r>
      <w:r w:rsidR="006255B4">
        <w:rPr>
          <w:sz w:val="24"/>
          <w:szCs w:val="24"/>
        </w:rPr>
        <w:t>.</w:t>
      </w:r>
    </w:p>
    <w:p w14:paraId="0B573636" w14:textId="2BC76BCB" w:rsidR="006255B4" w:rsidRDefault="006255B4" w:rsidP="003F147D">
      <w:pPr>
        <w:rPr>
          <w:sz w:val="24"/>
          <w:szCs w:val="24"/>
        </w:rPr>
      </w:pPr>
    </w:p>
    <w:p w14:paraId="1C7F0ABD" w14:textId="70C14D0C" w:rsidR="006255B4" w:rsidRDefault="006255B4" w:rsidP="007073AB">
      <w:r>
        <w:t>Awareness assessment review:</w:t>
      </w:r>
    </w:p>
    <w:p w14:paraId="42B5A9FD" w14:textId="18615CB8" w:rsidR="006255B4" w:rsidRDefault="006255B4" w:rsidP="003F147D">
      <w:pPr>
        <w:rPr>
          <w:sz w:val="24"/>
          <w:szCs w:val="24"/>
        </w:rPr>
      </w:pPr>
      <w:r>
        <w:rPr>
          <w:sz w:val="24"/>
          <w:szCs w:val="24"/>
        </w:rPr>
        <w:t>-analyse all the answers given by the patient and follow one of the two options below;</w:t>
      </w:r>
    </w:p>
    <w:p w14:paraId="6A2ECE31" w14:textId="446AB610" w:rsidR="006255B4" w:rsidRDefault="006255B4" w:rsidP="003F147D">
      <w:pPr>
        <w:rPr>
          <w:sz w:val="24"/>
          <w:szCs w:val="24"/>
        </w:rPr>
      </w:pPr>
      <w:r>
        <w:rPr>
          <w:sz w:val="24"/>
          <w:szCs w:val="24"/>
        </w:rPr>
        <w:t>Option 1</w:t>
      </w:r>
    </w:p>
    <w:p w14:paraId="4CD7527D" w14:textId="50FD4939" w:rsidR="006255B4" w:rsidRDefault="006255B4" w:rsidP="003F147D">
      <w:pPr>
        <w:rPr>
          <w:sz w:val="24"/>
          <w:szCs w:val="24"/>
        </w:rPr>
      </w:pPr>
      <w:r>
        <w:rPr>
          <w:sz w:val="24"/>
          <w:szCs w:val="24"/>
        </w:rPr>
        <w:lastRenderedPageBreak/>
        <w:t xml:space="preserve">-use </w:t>
      </w:r>
      <w:r w:rsidR="00C901AF">
        <w:rPr>
          <w:sz w:val="24"/>
          <w:szCs w:val="24"/>
        </w:rPr>
        <w:t>this option if the patient has answered wrongly, has stated that they are not sure or partly responded to some questions.</w:t>
      </w:r>
    </w:p>
    <w:p w14:paraId="27776F0E" w14:textId="77777777" w:rsidR="00A465AA" w:rsidRDefault="00C901AF" w:rsidP="003F147D">
      <w:pPr>
        <w:rPr>
          <w:sz w:val="24"/>
          <w:szCs w:val="24"/>
        </w:rPr>
      </w:pPr>
      <w:r>
        <w:rPr>
          <w:sz w:val="24"/>
          <w:szCs w:val="24"/>
        </w:rPr>
        <w:t>-before moving on let’s go back to the awareness assessment. Let’s pay more attention to the incorrect responses and give the patient the correct answers and more information. For example, your response to question five was…, however this is inaccurate.</w:t>
      </w:r>
    </w:p>
    <w:p w14:paraId="1ECE0E9B" w14:textId="77777777" w:rsidR="00A465AA" w:rsidRDefault="00A465AA" w:rsidP="003F147D">
      <w:pPr>
        <w:rPr>
          <w:sz w:val="24"/>
          <w:szCs w:val="24"/>
        </w:rPr>
      </w:pPr>
    </w:p>
    <w:p w14:paraId="05F7CDF4" w14:textId="77777777" w:rsidR="00A465AA" w:rsidRDefault="00A465AA" w:rsidP="003F147D">
      <w:pPr>
        <w:rPr>
          <w:sz w:val="24"/>
          <w:szCs w:val="24"/>
        </w:rPr>
      </w:pPr>
      <w:r>
        <w:rPr>
          <w:sz w:val="24"/>
          <w:szCs w:val="24"/>
        </w:rPr>
        <w:t>Option 2</w:t>
      </w:r>
    </w:p>
    <w:p w14:paraId="4AE7D038" w14:textId="77777777" w:rsidR="00A465AA" w:rsidRDefault="00A465AA" w:rsidP="003F147D">
      <w:pPr>
        <w:rPr>
          <w:sz w:val="24"/>
          <w:szCs w:val="24"/>
        </w:rPr>
      </w:pPr>
      <w:r>
        <w:rPr>
          <w:sz w:val="24"/>
          <w:szCs w:val="24"/>
        </w:rPr>
        <w:t>-if the patient has answered all the questions, congratulate them and go to the next phase which is behavioural assessment.</w:t>
      </w:r>
    </w:p>
    <w:p w14:paraId="1E254155" w14:textId="77777777" w:rsidR="007F24B8" w:rsidRDefault="00A465AA" w:rsidP="003F147D">
      <w:pPr>
        <w:rPr>
          <w:sz w:val="24"/>
          <w:szCs w:val="24"/>
        </w:rPr>
      </w:pPr>
      <w:r>
        <w:rPr>
          <w:sz w:val="24"/>
          <w:szCs w:val="24"/>
        </w:rPr>
        <w:t xml:space="preserve">-your responses </w:t>
      </w:r>
      <w:r w:rsidR="00903EFE">
        <w:rPr>
          <w:sz w:val="24"/>
          <w:szCs w:val="24"/>
        </w:rPr>
        <w:t>were great and answered all the questions correctly. It shows that you are well informed and understands how to prevent yourself from contracting HIV or from transmitting the infection to others.</w:t>
      </w:r>
    </w:p>
    <w:p w14:paraId="697C5C74" w14:textId="77777777" w:rsidR="007F24B8" w:rsidRDefault="007F24B8" w:rsidP="003F147D">
      <w:pPr>
        <w:rPr>
          <w:sz w:val="24"/>
          <w:szCs w:val="24"/>
        </w:rPr>
      </w:pPr>
    </w:p>
    <w:p w14:paraId="0B6AFE45" w14:textId="77777777" w:rsidR="007F24B8" w:rsidRPr="007073AB" w:rsidRDefault="007F24B8" w:rsidP="007073AB">
      <w:pPr>
        <w:pStyle w:val="Heading1"/>
      </w:pPr>
      <w:bookmarkStart w:id="224" w:name="_Toc3546811"/>
      <w:r w:rsidRPr="007073AB">
        <w:t>Behavioural assessment:</w:t>
      </w:r>
      <w:bookmarkEnd w:id="224"/>
    </w:p>
    <w:p w14:paraId="3F715E57" w14:textId="77777777" w:rsidR="00343B2C" w:rsidRDefault="007F24B8" w:rsidP="003F147D">
      <w:pPr>
        <w:rPr>
          <w:sz w:val="24"/>
          <w:szCs w:val="24"/>
        </w:rPr>
      </w:pPr>
      <w:r>
        <w:rPr>
          <w:sz w:val="24"/>
          <w:szCs w:val="24"/>
        </w:rPr>
        <w:t>-provide the patients with further information</w:t>
      </w:r>
      <w:r w:rsidR="00C935B3">
        <w:rPr>
          <w:sz w:val="24"/>
          <w:szCs w:val="24"/>
        </w:rPr>
        <w:t xml:space="preserve"> and the information to be given would be determined by the risk status picked </w:t>
      </w:r>
      <w:r w:rsidR="00343B2C">
        <w:rPr>
          <w:sz w:val="24"/>
          <w:szCs w:val="24"/>
        </w:rPr>
        <w:t>from the previous section.</w:t>
      </w:r>
    </w:p>
    <w:p w14:paraId="25D883A2" w14:textId="77777777" w:rsidR="00343B2C" w:rsidRDefault="00343B2C" w:rsidP="003F147D">
      <w:pPr>
        <w:rPr>
          <w:sz w:val="24"/>
          <w:szCs w:val="24"/>
        </w:rPr>
      </w:pPr>
      <w:r>
        <w:rPr>
          <w:sz w:val="24"/>
          <w:szCs w:val="24"/>
        </w:rPr>
        <w:t>To those in danger:</w:t>
      </w:r>
    </w:p>
    <w:p w14:paraId="1FEEFBAE" w14:textId="3FA2179C" w:rsidR="00C901AF" w:rsidRDefault="00343B2C" w:rsidP="003F147D">
      <w:pPr>
        <w:rPr>
          <w:sz w:val="24"/>
          <w:szCs w:val="24"/>
        </w:rPr>
      </w:pPr>
      <w:r>
        <w:rPr>
          <w:sz w:val="24"/>
          <w:szCs w:val="24"/>
        </w:rPr>
        <w:t>-according to our chat, you are doing a marvellous job to make sure that you are not exposing yourself to any dangers of transmitting or contracting HIV.</w:t>
      </w:r>
      <w:r w:rsidR="00C901AF">
        <w:rPr>
          <w:sz w:val="24"/>
          <w:szCs w:val="24"/>
        </w:rPr>
        <w:t xml:space="preserve"> </w:t>
      </w:r>
    </w:p>
    <w:p w14:paraId="48709D14" w14:textId="1BA4AA1C" w:rsidR="00865AB3" w:rsidRDefault="00865AB3" w:rsidP="003F147D">
      <w:pPr>
        <w:rPr>
          <w:sz w:val="24"/>
          <w:szCs w:val="24"/>
        </w:rPr>
      </w:pPr>
      <w:r>
        <w:rPr>
          <w:sz w:val="24"/>
          <w:szCs w:val="24"/>
        </w:rPr>
        <w:t>-you are making healthy choices, carry on taking great care of yourself and keep on educating yourself about matters regarding your health, always seek help if needed by getting in contact with us.</w:t>
      </w:r>
    </w:p>
    <w:p w14:paraId="171EB669" w14:textId="1048A381" w:rsidR="00303FFA" w:rsidRDefault="00303FFA" w:rsidP="003F147D">
      <w:pPr>
        <w:rPr>
          <w:sz w:val="24"/>
          <w:szCs w:val="24"/>
        </w:rPr>
      </w:pPr>
    </w:p>
    <w:p w14:paraId="4DB538AB" w14:textId="3EB28806" w:rsidR="00303FFA" w:rsidRDefault="00303FFA" w:rsidP="003F147D">
      <w:pPr>
        <w:rPr>
          <w:sz w:val="24"/>
          <w:szCs w:val="24"/>
        </w:rPr>
      </w:pPr>
      <w:r>
        <w:rPr>
          <w:sz w:val="24"/>
          <w:szCs w:val="24"/>
        </w:rPr>
        <w:t>Sum up:</w:t>
      </w:r>
    </w:p>
    <w:p w14:paraId="0309A4BE" w14:textId="77777777" w:rsidR="00BB09FA" w:rsidRDefault="00303FFA" w:rsidP="003F147D">
      <w:pPr>
        <w:rPr>
          <w:sz w:val="24"/>
          <w:szCs w:val="24"/>
        </w:rPr>
      </w:pPr>
      <w:r>
        <w:rPr>
          <w:sz w:val="24"/>
          <w:szCs w:val="24"/>
        </w:rPr>
        <w:t xml:space="preserve">-the reason for wrapping up is to evaluate all the answers </w:t>
      </w:r>
      <w:r w:rsidR="0088795C">
        <w:rPr>
          <w:sz w:val="24"/>
          <w:szCs w:val="24"/>
        </w:rPr>
        <w:t>from the patients, to clarify misinterpretations, correct misunderstandings and support the patients to apprehend on which behaviours expose them to the risk of contracting HIV, transmission of HIV and undesirable pregnancies.</w:t>
      </w:r>
      <w:r w:rsidR="00BB09FA">
        <w:rPr>
          <w:sz w:val="24"/>
          <w:szCs w:val="24"/>
        </w:rPr>
        <w:t xml:space="preserve"> </w:t>
      </w:r>
    </w:p>
    <w:p w14:paraId="6F5481ED" w14:textId="77777777" w:rsidR="00BB09FA" w:rsidRDefault="00BB09FA" w:rsidP="003F147D">
      <w:pPr>
        <w:rPr>
          <w:sz w:val="24"/>
          <w:szCs w:val="24"/>
        </w:rPr>
      </w:pPr>
    </w:p>
    <w:p w14:paraId="77B41EE8" w14:textId="77777777" w:rsidR="00BB09FA" w:rsidRDefault="00BB09FA" w:rsidP="007073AB">
      <w:pPr>
        <w:pStyle w:val="Heading1"/>
      </w:pPr>
      <w:bookmarkStart w:id="225" w:name="_Toc3546812"/>
      <w:r>
        <w:t>Inspiration to change:</w:t>
      </w:r>
      <w:bookmarkEnd w:id="225"/>
    </w:p>
    <w:p w14:paraId="75CD5F7F" w14:textId="31594FE5" w:rsidR="00745758" w:rsidRDefault="00BB09FA" w:rsidP="003F147D">
      <w:pPr>
        <w:rPr>
          <w:sz w:val="24"/>
          <w:szCs w:val="24"/>
        </w:rPr>
      </w:pPr>
      <w:r>
        <w:rPr>
          <w:sz w:val="24"/>
          <w:szCs w:val="24"/>
        </w:rPr>
        <w:t>-support patients to concentrate on the behaviour that they want to eliminate, assisting them to stick to their resolution</w:t>
      </w:r>
      <w:r w:rsidR="00745758">
        <w:rPr>
          <w:sz w:val="24"/>
          <w:szCs w:val="24"/>
        </w:rPr>
        <w:t xml:space="preserve"> and their proposal that can be further progressed.</w:t>
      </w:r>
    </w:p>
    <w:p w14:paraId="4A5AD1D1" w14:textId="12DD7A76" w:rsidR="00C33A8B" w:rsidRDefault="00C33A8B" w:rsidP="003F147D">
      <w:pPr>
        <w:rPr>
          <w:sz w:val="24"/>
          <w:szCs w:val="24"/>
        </w:rPr>
      </w:pPr>
      <w:r>
        <w:rPr>
          <w:sz w:val="24"/>
          <w:szCs w:val="24"/>
        </w:rPr>
        <w:t>-assess the patient’s readiness and motive to change their ways.</w:t>
      </w:r>
    </w:p>
    <w:p w14:paraId="55AFC98C" w14:textId="53D3E10A" w:rsidR="0051571C" w:rsidRDefault="0051571C" w:rsidP="003F147D">
      <w:pPr>
        <w:rPr>
          <w:sz w:val="24"/>
          <w:szCs w:val="24"/>
        </w:rPr>
      </w:pPr>
    </w:p>
    <w:p w14:paraId="06324B53" w14:textId="1EA8CB56" w:rsidR="00F737BE" w:rsidRDefault="00284D4C" w:rsidP="003F147D">
      <w:pPr>
        <w:rPr>
          <w:sz w:val="24"/>
          <w:szCs w:val="24"/>
        </w:rPr>
      </w:pPr>
      <w:r>
        <w:rPr>
          <w:noProof/>
          <w:sz w:val="24"/>
          <w:szCs w:val="24"/>
          <w:lang w:eastAsia="en-GB"/>
        </w:rPr>
        <w:lastRenderedPageBreak/>
        <w:drawing>
          <wp:inline distT="0" distB="0" distL="0" distR="0" wp14:anchorId="388881F5" wp14:editId="0499E312">
            <wp:extent cx="5730875" cy="866902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669020"/>
                    </a:xfrm>
                    <a:prstGeom prst="rect">
                      <a:avLst/>
                    </a:prstGeom>
                    <a:noFill/>
                  </pic:spPr>
                </pic:pic>
              </a:graphicData>
            </a:graphic>
          </wp:inline>
        </w:drawing>
      </w:r>
    </w:p>
    <w:p w14:paraId="026D2D08" w14:textId="702A63F3" w:rsidR="0051571C" w:rsidRDefault="0051571C" w:rsidP="007073AB">
      <w:r>
        <w:lastRenderedPageBreak/>
        <w:t>The willingness to change ruler:</w:t>
      </w:r>
    </w:p>
    <w:p w14:paraId="3CC4A6C5" w14:textId="07CCFD9D" w:rsidR="0051571C" w:rsidRDefault="0051571C" w:rsidP="003F147D">
      <w:pPr>
        <w:rPr>
          <w:sz w:val="24"/>
          <w:szCs w:val="24"/>
        </w:rPr>
      </w:pPr>
      <w:r>
        <w:rPr>
          <w:sz w:val="24"/>
          <w:szCs w:val="24"/>
        </w:rPr>
        <w:t>-it is a rapid assessment of patient’s preparedness to change a behaviour that makes them more vulnerable to danger.</w:t>
      </w:r>
    </w:p>
    <w:p w14:paraId="5E2A1AAB" w14:textId="44DF9FD9" w:rsidR="0051571C" w:rsidRDefault="0051571C" w:rsidP="003F147D">
      <w:pPr>
        <w:rPr>
          <w:sz w:val="24"/>
          <w:szCs w:val="24"/>
        </w:rPr>
      </w:pPr>
      <w:r>
        <w:rPr>
          <w:sz w:val="24"/>
          <w:szCs w:val="24"/>
        </w:rPr>
        <w:t>-the ruler scrutinises the wishes and motivation to change from the patient’s view-point on sequence of ‘’not important and extremely important’’.</w:t>
      </w:r>
    </w:p>
    <w:p w14:paraId="52041049" w14:textId="22673EE5" w:rsidR="0051571C" w:rsidRDefault="0051571C" w:rsidP="003F147D">
      <w:pPr>
        <w:rPr>
          <w:sz w:val="24"/>
          <w:szCs w:val="24"/>
        </w:rPr>
      </w:pPr>
      <w:r>
        <w:rPr>
          <w:sz w:val="24"/>
          <w:szCs w:val="24"/>
        </w:rPr>
        <w:t>-once the patient has established where they are on the ru</w:t>
      </w:r>
      <w:r w:rsidR="00DE73DB">
        <w:rPr>
          <w:sz w:val="24"/>
          <w:szCs w:val="24"/>
        </w:rPr>
        <w:t>ler, use the questions below to talk about the patient’s preparedness to change.</w:t>
      </w:r>
    </w:p>
    <w:p w14:paraId="6DE4A890" w14:textId="78238030" w:rsidR="00496165" w:rsidRDefault="00496165" w:rsidP="003F147D">
      <w:pPr>
        <w:rPr>
          <w:sz w:val="24"/>
          <w:szCs w:val="24"/>
        </w:rPr>
      </w:pPr>
    </w:p>
    <w:p w14:paraId="26B786EF" w14:textId="73C82E1D" w:rsidR="00B0527D" w:rsidRDefault="00B0527D" w:rsidP="003F147D">
      <w:pPr>
        <w:rPr>
          <w:sz w:val="24"/>
          <w:szCs w:val="24"/>
        </w:rPr>
      </w:pPr>
      <w:r>
        <w:rPr>
          <w:noProof/>
          <w:sz w:val="24"/>
          <w:szCs w:val="24"/>
          <w:lang w:eastAsia="en-GB"/>
        </w:rPr>
        <w:drawing>
          <wp:inline distT="0" distB="0" distL="0" distR="0" wp14:anchorId="61DA5E8E" wp14:editId="021ED46E">
            <wp:extent cx="5730875" cy="6626860"/>
            <wp:effectExtent l="0" t="0" r="3175"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6626860"/>
                    </a:xfrm>
                    <a:prstGeom prst="rect">
                      <a:avLst/>
                    </a:prstGeom>
                    <a:noFill/>
                  </pic:spPr>
                </pic:pic>
              </a:graphicData>
            </a:graphic>
          </wp:inline>
        </w:drawing>
      </w:r>
    </w:p>
    <w:p w14:paraId="04F9B697" w14:textId="7E0F4962" w:rsidR="00496165" w:rsidRDefault="00496165" w:rsidP="007073AB">
      <w:r>
        <w:lastRenderedPageBreak/>
        <w:t>Risk minimisation for risk behaviour:</w:t>
      </w:r>
    </w:p>
    <w:p w14:paraId="189BA68B" w14:textId="64C13CD7" w:rsidR="00496165" w:rsidRDefault="00496165" w:rsidP="003F147D">
      <w:pPr>
        <w:rPr>
          <w:sz w:val="24"/>
          <w:szCs w:val="24"/>
        </w:rPr>
      </w:pPr>
      <w:r>
        <w:rPr>
          <w:sz w:val="24"/>
          <w:szCs w:val="24"/>
        </w:rPr>
        <w:t>-to support the patients to develop substantial targets and steps that they would follow to tackle their present behaviour.</w:t>
      </w:r>
    </w:p>
    <w:p w14:paraId="4AAFD6E5" w14:textId="3115DA92" w:rsidR="00496165" w:rsidRDefault="00496165" w:rsidP="003F147D">
      <w:pPr>
        <w:rPr>
          <w:sz w:val="24"/>
          <w:szCs w:val="24"/>
        </w:rPr>
      </w:pPr>
    </w:p>
    <w:p w14:paraId="2E6ED833" w14:textId="46C280A8" w:rsidR="005349A9" w:rsidRDefault="005349A9" w:rsidP="003F147D">
      <w:pPr>
        <w:rPr>
          <w:sz w:val="24"/>
          <w:szCs w:val="24"/>
        </w:rPr>
      </w:pPr>
      <w:r>
        <w:rPr>
          <w:sz w:val="24"/>
          <w:szCs w:val="24"/>
        </w:rPr>
        <w:t>Recommendations for setting targets:</w:t>
      </w:r>
    </w:p>
    <w:p w14:paraId="2ECE8DC4" w14:textId="6F9A09AE" w:rsidR="005349A9" w:rsidRDefault="005349A9" w:rsidP="003F147D">
      <w:pPr>
        <w:rPr>
          <w:sz w:val="24"/>
          <w:szCs w:val="24"/>
        </w:rPr>
      </w:pPr>
      <w:r>
        <w:rPr>
          <w:sz w:val="24"/>
          <w:szCs w:val="24"/>
        </w:rPr>
        <w:t>-set up a target that tackles the risk behaviour which has been identified on the risk assessment session</w:t>
      </w:r>
    </w:p>
    <w:p w14:paraId="03724469" w14:textId="4FE8281A" w:rsidR="005349A9" w:rsidRDefault="005349A9" w:rsidP="003F147D">
      <w:pPr>
        <w:rPr>
          <w:sz w:val="24"/>
          <w:szCs w:val="24"/>
        </w:rPr>
      </w:pPr>
      <w:r>
        <w:rPr>
          <w:sz w:val="24"/>
          <w:szCs w:val="24"/>
        </w:rPr>
        <w:t>-targets should be detailed, significant, reachable, appropriate and time bound.</w:t>
      </w:r>
    </w:p>
    <w:p w14:paraId="18574C62" w14:textId="060635A8" w:rsidR="005349A9" w:rsidRDefault="005349A9" w:rsidP="003F147D">
      <w:pPr>
        <w:rPr>
          <w:sz w:val="24"/>
          <w:szCs w:val="24"/>
        </w:rPr>
      </w:pPr>
      <w:r>
        <w:rPr>
          <w:sz w:val="24"/>
          <w:szCs w:val="24"/>
        </w:rPr>
        <w:t>-multiple or too high standards might set the patient’s up for defeat and demoralise them from</w:t>
      </w:r>
      <w:r w:rsidR="001D3570">
        <w:rPr>
          <w:sz w:val="24"/>
          <w:szCs w:val="24"/>
        </w:rPr>
        <w:t xml:space="preserve"> trying to eliminate their dangerous behaviour.</w:t>
      </w:r>
    </w:p>
    <w:p w14:paraId="374528A0" w14:textId="73345D9C" w:rsidR="001D3570" w:rsidRDefault="001D3570" w:rsidP="003F147D">
      <w:pPr>
        <w:rPr>
          <w:sz w:val="24"/>
          <w:szCs w:val="24"/>
        </w:rPr>
      </w:pPr>
    </w:p>
    <w:p w14:paraId="3AF8218F" w14:textId="5E6059DA" w:rsidR="001D3570" w:rsidRDefault="001D3570" w:rsidP="003F147D">
      <w:pPr>
        <w:rPr>
          <w:sz w:val="24"/>
          <w:szCs w:val="24"/>
        </w:rPr>
      </w:pPr>
      <w:r>
        <w:rPr>
          <w:sz w:val="24"/>
          <w:szCs w:val="24"/>
        </w:rPr>
        <w:t>Fundamental components for stages towards behaviour change:</w:t>
      </w:r>
    </w:p>
    <w:p w14:paraId="3163D803" w14:textId="474785AA" w:rsidR="001D3570" w:rsidRDefault="001D3570" w:rsidP="003F147D">
      <w:pPr>
        <w:rPr>
          <w:sz w:val="24"/>
          <w:szCs w:val="24"/>
        </w:rPr>
      </w:pPr>
      <w:r>
        <w:rPr>
          <w:sz w:val="24"/>
          <w:szCs w:val="24"/>
        </w:rPr>
        <w:t>-support and inspire the patients acquire more details regarding their emphasised dangerous ways.</w:t>
      </w:r>
    </w:p>
    <w:p w14:paraId="1DDFA892" w14:textId="5FC92454" w:rsidR="00182878" w:rsidRDefault="00182878" w:rsidP="003F147D">
      <w:pPr>
        <w:rPr>
          <w:sz w:val="24"/>
          <w:szCs w:val="24"/>
        </w:rPr>
      </w:pPr>
      <w:r>
        <w:rPr>
          <w:sz w:val="24"/>
          <w:szCs w:val="24"/>
        </w:rPr>
        <w:t>-educate the patients on how to communicate their sexual preferences and to feel comfortable to talk about safer sex with their partners through practical exercises.</w:t>
      </w:r>
    </w:p>
    <w:p w14:paraId="42839118" w14:textId="7151250C" w:rsidR="00182878" w:rsidRDefault="00182878" w:rsidP="003F147D">
      <w:pPr>
        <w:rPr>
          <w:sz w:val="24"/>
          <w:szCs w:val="24"/>
        </w:rPr>
      </w:pPr>
      <w:r>
        <w:rPr>
          <w:sz w:val="24"/>
          <w:szCs w:val="24"/>
        </w:rPr>
        <w:t>-motivate your patients to take action in order to achieve their desired targets.</w:t>
      </w:r>
    </w:p>
    <w:p w14:paraId="51072FC6" w14:textId="2E4B3D3A" w:rsidR="00182878" w:rsidRDefault="00182878" w:rsidP="003F147D">
      <w:pPr>
        <w:rPr>
          <w:sz w:val="24"/>
          <w:szCs w:val="24"/>
        </w:rPr>
      </w:pPr>
      <w:r>
        <w:rPr>
          <w:sz w:val="24"/>
          <w:szCs w:val="24"/>
        </w:rPr>
        <w:t>-refer them to other service providers that they might need for example, a qualified counsellor for HIV</w:t>
      </w:r>
      <w:r w:rsidR="004B1D81">
        <w:rPr>
          <w:sz w:val="24"/>
          <w:szCs w:val="24"/>
        </w:rPr>
        <w:t>.</w:t>
      </w:r>
    </w:p>
    <w:p w14:paraId="1778A2AE" w14:textId="5691B883" w:rsidR="00417786" w:rsidRDefault="00417786" w:rsidP="003F147D">
      <w:pPr>
        <w:rPr>
          <w:sz w:val="24"/>
          <w:szCs w:val="24"/>
        </w:rPr>
      </w:pPr>
    </w:p>
    <w:p w14:paraId="2F60700E" w14:textId="15F2E781" w:rsidR="00417786" w:rsidRDefault="00417786" w:rsidP="007073AB">
      <w:r>
        <w:t>Obstacles to behaviour change:</w:t>
      </w:r>
    </w:p>
    <w:p w14:paraId="22A7F7D6" w14:textId="03890A7F" w:rsidR="00417786" w:rsidRDefault="00417786" w:rsidP="003F147D">
      <w:pPr>
        <w:rPr>
          <w:sz w:val="24"/>
          <w:szCs w:val="24"/>
        </w:rPr>
      </w:pPr>
      <w:r>
        <w:rPr>
          <w:sz w:val="24"/>
          <w:szCs w:val="24"/>
        </w:rPr>
        <w:t>-religious beliefs</w:t>
      </w:r>
    </w:p>
    <w:p w14:paraId="3B646D93" w14:textId="643F9BAA" w:rsidR="00417786" w:rsidRDefault="00417786" w:rsidP="003F147D">
      <w:pPr>
        <w:rPr>
          <w:sz w:val="24"/>
          <w:szCs w:val="24"/>
        </w:rPr>
      </w:pPr>
      <w:r>
        <w:rPr>
          <w:sz w:val="24"/>
          <w:szCs w:val="24"/>
        </w:rPr>
        <w:t>-economic low wages (forcing individuals into prostitution).</w:t>
      </w:r>
    </w:p>
    <w:p w14:paraId="7743AB49" w14:textId="7912D1D6" w:rsidR="00417786" w:rsidRDefault="00417786" w:rsidP="003F147D">
      <w:pPr>
        <w:rPr>
          <w:sz w:val="24"/>
          <w:szCs w:val="24"/>
        </w:rPr>
      </w:pPr>
      <w:r>
        <w:rPr>
          <w:sz w:val="24"/>
          <w:szCs w:val="24"/>
        </w:rPr>
        <w:t xml:space="preserve">-lack of adequate information </w:t>
      </w:r>
    </w:p>
    <w:p w14:paraId="6208E9AA" w14:textId="1DABBE91" w:rsidR="00417786" w:rsidRDefault="00417786" w:rsidP="003F147D">
      <w:pPr>
        <w:rPr>
          <w:sz w:val="24"/>
          <w:szCs w:val="24"/>
        </w:rPr>
      </w:pPr>
      <w:r>
        <w:rPr>
          <w:sz w:val="24"/>
          <w:szCs w:val="24"/>
        </w:rPr>
        <w:t>-unsupportive socio-cultural beliefs and practices</w:t>
      </w:r>
      <w:r w:rsidR="00955D60">
        <w:rPr>
          <w:sz w:val="24"/>
          <w:szCs w:val="24"/>
        </w:rPr>
        <w:t xml:space="preserve">                        </w:t>
      </w:r>
    </w:p>
    <w:p w14:paraId="102E230B" w14:textId="5527A6DD" w:rsidR="00417786" w:rsidRDefault="00417786" w:rsidP="003F147D">
      <w:pPr>
        <w:rPr>
          <w:sz w:val="24"/>
          <w:szCs w:val="24"/>
        </w:rPr>
      </w:pPr>
      <w:r>
        <w:rPr>
          <w:sz w:val="24"/>
          <w:szCs w:val="24"/>
        </w:rPr>
        <w:t xml:space="preserve">-stigma and discrimination </w:t>
      </w:r>
    </w:p>
    <w:p w14:paraId="6D3956C1" w14:textId="43F7C54A" w:rsidR="00417786" w:rsidRDefault="00417786" w:rsidP="003F147D">
      <w:pPr>
        <w:rPr>
          <w:sz w:val="24"/>
          <w:szCs w:val="24"/>
        </w:rPr>
      </w:pPr>
      <w:r>
        <w:rPr>
          <w:sz w:val="24"/>
          <w:szCs w:val="24"/>
        </w:rPr>
        <w:t>-low self- adequacy</w:t>
      </w:r>
    </w:p>
    <w:p w14:paraId="1358700B" w14:textId="42CF0666" w:rsidR="00417786" w:rsidRDefault="00417786" w:rsidP="003F147D">
      <w:pPr>
        <w:rPr>
          <w:sz w:val="24"/>
          <w:szCs w:val="24"/>
        </w:rPr>
      </w:pPr>
    </w:p>
    <w:p w14:paraId="1B355DEF" w14:textId="50D5997C" w:rsidR="00417786" w:rsidRDefault="00417786" w:rsidP="003F147D">
      <w:pPr>
        <w:rPr>
          <w:sz w:val="24"/>
          <w:szCs w:val="24"/>
        </w:rPr>
      </w:pPr>
      <w:r>
        <w:rPr>
          <w:sz w:val="24"/>
          <w:szCs w:val="24"/>
        </w:rPr>
        <w:t>Tips!</w:t>
      </w:r>
    </w:p>
    <w:p w14:paraId="2D6E03D0" w14:textId="3D080AC7" w:rsidR="00417786" w:rsidRDefault="00417786" w:rsidP="003F147D">
      <w:pPr>
        <w:rPr>
          <w:sz w:val="24"/>
          <w:szCs w:val="24"/>
        </w:rPr>
      </w:pPr>
      <w:r>
        <w:rPr>
          <w:sz w:val="24"/>
          <w:szCs w:val="24"/>
        </w:rPr>
        <w:t>-determine any possible obstacles, such as peer pressure to take drugs, drinking alcohol and talk about ways of surpassing them.</w:t>
      </w:r>
    </w:p>
    <w:p w14:paraId="78925313" w14:textId="55C5FFA5" w:rsidR="00417786" w:rsidRDefault="00417786" w:rsidP="003F147D">
      <w:pPr>
        <w:rPr>
          <w:sz w:val="24"/>
          <w:szCs w:val="24"/>
        </w:rPr>
      </w:pPr>
    </w:p>
    <w:p w14:paraId="31864716" w14:textId="77777777" w:rsidR="00E14D56" w:rsidRDefault="00E14D56" w:rsidP="003F147D">
      <w:pPr>
        <w:rPr>
          <w:sz w:val="24"/>
          <w:szCs w:val="24"/>
        </w:rPr>
      </w:pPr>
    </w:p>
    <w:p w14:paraId="4FEE74C1" w14:textId="77777777" w:rsidR="00E14D56" w:rsidRDefault="00E14D56" w:rsidP="003F147D">
      <w:pPr>
        <w:rPr>
          <w:sz w:val="24"/>
          <w:szCs w:val="24"/>
        </w:rPr>
      </w:pPr>
    </w:p>
    <w:p w14:paraId="06482984" w14:textId="77777777" w:rsidR="00E14D56" w:rsidRDefault="00E14D56" w:rsidP="003F147D">
      <w:pPr>
        <w:rPr>
          <w:sz w:val="24"/>
          <w:szCs w:val="24"/>
        </w:rPr>
      </w:pPr>
    </w:p>
    <w:p w14:paraId="130819EC" w14:textId="69399066" w:rsidR="00E14D56" w:rsidRDefault="00E14D56" w:rsidP="003F147D">
      <w:pPr>
        <w:rPr>
          <w:sz w:val="24"/>
          <w:szCs w:val="24"/>
        </w:rPr>
      </w:pPr>
      <w:r>
        <w:rPr>
          <w:noProof/>
          <w:lang w:eastAsia="en-GB"/>
        </w:rPr>
        <w:drawing>
          <wp:inline distT="0" distB="0" distL="0" distR="0" wp14:anchorId="60659476" wp14:editId="33FD52ED">
            <wp:extent cx="5705475" cy="36290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05475" cy="3629025"/>
                    </a:xfrm>
                    <a:prstGeom prst="rect">
                      <a:avLst/>
                    </a:prstGeom>
                  </pic:spPr>
                </pic:pic>
              </a:graphicData>
            </a:graphic>
          </wp:inline>
        </w:drawing>
      </w:r>
    </w:p>
    <w:p w14:paraId="31FE4A7D" w14:textId="77777777" w:rsidR="00E14D56" w:rsidRDefault="00E14D56" w:rsidP="003F147D">
      <w:pPr>
        <w:rPr>
          <w:sz w:val="24"/>
          <w:szCs w:val="24"/>
        </w:rPr>
      </w:pPr>
    </w:p>
    <w:p w14:paraId="55402EBA" w14:textId="77777777" w:rsidR="00E14D56" w:rsidRDefault="00E14D56" w:rsidP="003F147D">
      <w:pPr>
        <w:rPr>
          <w:sz w:val="24"/>
          <w:szCs w:val="24"/>
        </w:rPr>
      </w:pPr>
    </w:p>
    <w:p w14:paraId="2AD9DCBC" w14:textId="5DACEB62" w:rsidR="0025755B" w:rsidRDefault="0025755B">
      <w:pPr>
        <w:rPr>
          <w:sz w:val="24"/>
          <w:szCs w:val="24"/>
        </w:rPr>
      </w:pPr>
      <w:r>
        <w:rPr>
          <w:sz w:val="24"/>
          <w:szCs w:val="24"/>
        </w:rPr>
        <w:br w:type="page"/>
      </w:r>
    </w:p>
    <w:p w14:paraId="27ED4CD0" w14:textId="4D000C6A" w:rsidR="00417786" w:rsidRDefault="00417786" w:rsidP="006E0A15">
      <w:pPr>
        <w:pStyle w:val="Heading1"/>
      </w:pPr>
      <w:bookmarkStart w:id="226" w:name="_Toc3546813"/>
      <w:r>
        <w:lastRenderedPageBreak/>
        <w:t>Referrals:</w:t>
      </w:r>
      <w:bookmarkEnd w:id="226"/>
    </w:p>
    <w:p w14:paraId="12023268" w14:textId="13D26C13" w:rsidR="00417786" w:rsidRDefault="00417786" w:rsidP="003F147D">
      <w:pPr>
        <w:rPr>
          <w:sz w:val="24"/>
          <w:szCs w:val="24"/>
        </w:rPr>
      </w:pPr>
      <w:r>
        <w:rPr>
          <w:sz w:val="24"/>
          <w:szCs w:val="24"/>
        </w:rPr>
        <w:t>-it is necessary to have an acquainted list of service providers in your catchment area.</w:t>
      </w:r>
    </w:p>
    <w:p w14:paraId="0A88D3B3" w14:textId="55D27715" w:rsidR="00D301C5" w:rsidRDefault="00C303A6" w:rsidP="003F147D">
      <w:pPr>
        <w:rPr>
          <w:sz w:val="24"/>
          <w:szCs w:val="24"/>
        </w:rPr>
      </w:pPr>
      <w:r>
        <w:rPr>
          <w:sz w:val="24"/>
          <w:szCs w:val="24"/>
        </w:rPr>
        <w:t>-complete the referrals forms when referring the patients and these forms should be given to the service providers</w:t>
      </w:r>
    </w:p>
    <w:p w14:paraId="062F3993" w14:textId="624CB9AA" w:rsidR="00C303A6" w:rsidRDefault="00C303A6" w:rsidP="003F147D">
      <w:pPr>
        <w:rPr>
          <w:sz w:val="24"/>
          <w:szCs w:val="24"/>
        </w:rPr>
      </w:pPr>
      <w:r>
        <w:rPr>
          <w:sz w:val="24"/>
          <w:szCs w:val="24"/>
        </w:rPr>
        <w:t>-the information of the referral must be logged on the risk minimisation plan and specialist ha</w:t>
      </w:r>
      <w:r w:rsidR="00520732">
        <w:rPr>
          <w:sz w:val="24"/>
          <w:szCs w:val="24"/>
        </w:rPr>
        <w:t>ve</w:t>
      </w:r>
      <w:r>
        <w:rPr>
          <w:sz w:val="24"/>
          <w:szCs w:val="24"/>
        </w:rPr>
        <w:t xml:space="preserve"> a duty to make a follow up and check on the patient’s progress in their next</w:t>
      </w:r>
      <w:r w:rsidR="00284D4C">
        <w:rPr>
          <w:sz w:val="24"/>
          <w:szCs w:val="24"/>
        </w:rPr>
        <w:t xml:space="preserve"> </w:t>
      </w:r>
      <w:r>
        <w:rPr>
          <w:sz w:val="24"/>
          <w:szCs w:val="24"/>
        </w:rPr>
        <w:t>appointment.</w:t>
      </w:r>
    </w:p>
    <w:p w14:paraId="347BABAA" w14:textId="74F15CB2" w:rsidR="00284D4C" w:rsidRDefault="00284D4C" w:rsidP="003F147D">
      <w:pPr>
        <w:rPr>
          <w:sz w:val="24"/>
          <w:szCs w:val="24"/>
        </w:rPr>
      </w:pPr>
    </w:p>
    <w:p w14:paraId="6A7E0023" w14:textId="0D428543" w:rsidR="0025755B" w:rsidRDefault="0025755B">
      <w:pPr>
        <w:rPr>
          <w:sz w:val="24"/>
          <w:szCs w:val="24"/>
        </w:rPr>
      </w:pPr>
      <w:r>
        <w:rPr>
          <w:sz w:val="24"/>
          <w:szCs w:val="24"/>
        </w:rPr>
        <w:br w:type="page"/>
      </w:r>
    </w:p>
    <w:p w14:paraId="7878936A" w14:textId="38684844" w:rsidR="00520732" w:rsidRPr="00C94849" w:rsidRDefault="00657DBC" w:rsidP="0025755B">
      <w:r>
        <w:rPr>
          <w:noProof/>
          <w:lang w:eastAsia="en-GB"/>
        </w:rPr>
        <w:lastRenderedPageBreak/>
        <w:drawing>
          <wp:inline distT="0" distB="0" distL="0" distR="0" wp14:anchorId="30B7FA25" wp14:editId="178A59FD">
            <wp:extent cx="3306241" cy="9007628"/>
            <wp:effectExtent l="0" t="0" r="889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17976" cy="9039598"/>
                    </a:xfrm>
                    <a:prstGeom prst="rect">
                      <a:avLst/>
                    </a:prstGeom>
                    <a:noFill/>
                  </pic:spPr>
                </pic:pic>
              </a:graphicData>
            </a:graphic>
          </wp:inline>
        </w:drawing>
      </w:r>
      <w:r w:rsidR="00520732" w:rsidRPr="0025755B">
        <w:rPr>
          <w:rStyle w:val="Heading2Char"/>
        </w:rPr>
        <w:t>Target card:</w:t>
      </w:r>
    </w:p>
    <w:p w14:paraId="55CDD2E0" w14:textId="408B5EE5" w:rsidR="00520732" w:rsidRDefault="00520732" w:rsidP="003F147D">
      <w:pPr>
        <w:rPr>
          <w:sz w:val="24"/>
          <w:szCs w:val="24"/>
        </w:rPr>
      </w:pPr>
      <w:r>
        <w:rPr>
          <w:sz w:val="24"/>
          <w:szCs w:val="24"/>
        </w:rPr>
        <w:lastRenderedPageBreak/>
        <w:t>-serves as a reminder to the patients of their developed targets and phases to change behaviour.</w:t>
      </w:r>
    </w:p>
    <w:p w14:paraId="3DC45407" w14:textId="2FD86C68" w:rsidR="00520732" w:rsidRDefault="00520732" w:rsidP="003F147D">
      <w:pPr>
        <w:rPr>
          <w:sz w:val="24"/>
          <w:szCs w:val="24"/>
        </w:rPr>
      </w:pPr>
    </w:p>
    <w:p w14:paraId="1DC848C1" w14:textId="77777777" w:rsidR="00520732" w:rsidRDefault="00520732" w:rsidP="006E0A15">
      <w:pPr>
        <w:pStyle w:val="Heading2"/>
      </w:pPr>
      <w:bookmarkStart w:id="227" w:name="_Toc3546814"/>
      <w:r>
        <w:t>Follow up:</w:t>
      </w:r>
      <w:bookmarkEnd w:id="227"/>
    </w:p>
    <w:p w14:paraId="18C3DFF6" w14:textId="77777777" w:rsidR="00F05CBA" w:rsidRDefault="00520732" w:rsidP="003F147D">
      <w:pPr>
        <w:rPr>
          <w:sz w:val="24"/>
          <w:szCs w:val="24"/>
        </w:rPr>
      </w:pPr>
      <w:r>
        <w:rPr>
          <w:sz w:val="24"/>
          <w:szCs w:val="24"/>
        </w:rPr>
        <w:t>-to supervise the patient’s progress on their developed risk minimisation plan, ensuring that they have assistance, confidence and adequate information to reach their targets</w:t>
      </w:r>
      <w:r w:rsidR="00F05CBA">
        <w:rPr>
          <w:sz w:val="24"/>
          <w:szCs w:val="24"/>
        </w:rPr>
        <w:t>.</w:t>
      </w:r>
    </w:p>
    <w:p w14:paraId="0D3C8394" w14:textId="77777777" w:rsidR="00F05CBA" w:rsidRDefault="00F05CBA" w:rsidP="003F147D">
      <w:pPr>
        <w:rPr>
          <w:sz w:val="24"/>
          <w:szCs w:val="24"/>
        </w:rPr>
      </w:pPr>
      <w:r>
        <w:rPr>
          <w:sz w:val="24"/>
          <w:szCs w:val="24"/>
        </w:rPr>
        <w:t>-monitoring and summarising:</w:t>
      </w:r>
    </w:p>
    <w:p w14:paraId="1CC39FC9" w14:textId="6659CC32" w:rsidR="00520732" w:rsidRDefault="00F05CBA" w:rsidP="003F147D">
      <w:pPr>
        <w:rPr>
          <w:sz w:val="24"/>
          <w:szCs w:val="24"/>
        </w:rPr>
      </w:pPr>
      <w:r>
        <w:rPr>
          <w:sz w:val="24"/>
          <w:szCs w:val="24"/>
        </w:rPr>
        <w:t>-to record and detail all risk minimisation sessions</w:t>
      </w:r>
      <w:r w:rsidR="00BA1572">
        <w:rPr>
          <w:sz w:val="24"/>
          <w:szCs w:val="24"/>
        </w:rPr>
        <w:t>.</w:t>
      </w:r>
      <w:r w:rsidR="00520732">
        <w:rPr>
          <w:sz w:val="24"/>
          <w:szCs w:val="24"/>
        </w:rPr>
        <w:t xml:space="preserve"> </w:t>
      </w:r>
    </w:p>
    <w:p w14:paraId="02144295" w14:textId="77777777" w:rsidR="00520732" w:rsidRDefault="00520732" w:rsidP="003F147D">
      <w:pPr>
        <w:rPr>
          <w:sz w:val="24"/>
          <w:szCs w:val="24"/>
        </w:rPr>
      </w:pPr>
    </w:p>
    <w:p w14:paraId="023028E5" w14:textId="60F651EC" w:rsidR="00520732" w:rsidRDefault="00657DBC" w:rsidP="003F147D">
      <w:pPr>
        <w:rPr>
          <w:sz w:val="24"/>
          <w:szCs w:val="24"/>
        </w:rPr>
      </w:pPr>
      <w:r>
        <w:rPr>
          <w:noProof/>
          <w:sz w:val="24"/>
          <w:szCs w:val="24"/>
          <w:lang w:eastAsia="en-GB"/>
        </w:rPr>
        <w:lastRenderedPageBreak/>
        <w:drawing>
          <wp:inline distT="0" distB="0" distL="0" distR="0" wp14:anchorId="0B9DF2B5" wp14:editId="5C631A57">
            <wp:extent cx="5730875" cy="7254875"/>
            <wp:effectExtent l="0" t="0" r="3175"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7254875"/>
                    </a:xfrm>
                    <a:prstGeom prst="rect">
                      <a:avLst/>
                    </a:prstGeom>
                    <a:noFill/>
                  </pic:spPr>
                </pic:pic>
              </a:graphicData>
            </a:graphic>
          </wp:inline>
        </w:drawing>
      </w:r>
    </w:p>
    <w:p w14:paraId="29AA70A4" w14:textId="0F735C86" w:rsidR="00520732" w:rsidRDefault="00520732" w:rsidP="003F147D">
      <w:pPr>
        <w:rPr>
          <w:sz w:val="24"/>
          <w:szCs w:val="24"/>
        </w:rPr>
      </w:pPr>
    </w:p>
    <w:p w14:paraId="3F2484C4" w14:textId="3B6D7FF4" w:rsidR="0025755B" w:rsidRDefault="0025755B">
      <w:pPr>
        <w:rPr>
          <w:sz w:val="24"/>
          <w:szCs w:val="24"/>
        </w:rPr>
      </w:pPr>
      <w:r>
        <w:rPr>
          <w:sz w:val="24"/>
          <w:szCs w:val="24"/>
        </w:rPr>
        <w:br w:type="page"/>
      </w:r>
    </w:p>
    <w:p w14:paraId="6219240C" w14:textId="719E00F3" w:rsidR="00303FFA" w:rsidRDefault="0025755B" w:rsidP="0025755B">
      <w:pPr>
        <w:pStyle w:val="Heading1"/>
      </w:pPr>
      <w:bookmarkStart w:id="228" w:name="_Toc3546815"/>
      <w:r w:rsidRPr="0025755B">
        <w:lastRenderedPageBreak/>
        <w:t>Conclusion</w:t>
      </w:r>
      <w:bookmarkEnd w:id="228"/>
    </w:p>
    <w:p w14:paraId="559757BF" w14:textId="2A0E22C3" w:rsidR="00ED6DE6" w:rsidRDefault="00ED6DE6" w:rsidP="00ED6DE6"/>
    <w:p w14:paraId="7DE1F73A" w14:textId="77777777" w:rsidR="00F42961" w:rsidRDefault="00ED6DE6" w:rsidP="00ED6DE6">
      <w:r>
        <w:t>A break in continuity in HIV prevention and education signifies that men who have sexual inter-</w:t>
      </w:r>
    </w:p>
    <w:p w14:paraId="1EFB949F" w14:textId="77777777" w:rsidR="00F42961" w:rsidRDefault="00ED6DE6" w:rsidP="00ED6DE6">
      <w:r>
        <w:t xml:space="preserve">course with other men and black Africans are still at an increased danger of contracting HIV. </w:t>
      </w:r>
    </w:p>
    <w:p w14:paraId="625DB03B" w14:textId="77777777" w:rsidR="00F42961" w:rsidRDefault="00ED6DE6" w:rsidP="00ED6DE6">
      <w:r>
        <w:t>Encour</w:t>
      </w:r>
      <w:r w:rsidR="00F42961">
        <w:t xml:space="preserve">aging individuals to be tested is crucial as infection diagnosed late has effect on people’s </w:t>
      </w:r>
    </w:p>
    <w:p w14:paraId="641F052C" w14:textId="77777777" w:rsidR="00F42961" w:rsidRDefault="00F42961" w:rsidP="00ED6DE6">
      <w:r>
        <w:t xml:space="preserve">health end results also on public health as individuals living with unidentified infection are more </w:t>
      </w:r>
    </w:p>
    <w:p w14:paraId="15D15F01" w14:textId="77777777" w:rsidR="00F42961" w:rsidRDefault="00F42961" w:rsidP="00ED6DE6">
      <w:r>
        <w:t xml:space="preserve">likely to transmit the virus on to other people. In addition to improved accessibility to testing </w:t>
      </w:r>
    </w:p>
    <w:p w14:paraId="6C9755A5" w14:textId="77777777" w:rsidR="00F42961" w:rsidRDefault="00F42961" w:rsidP="00ED6DE6">
      <w:r>
        <w:t xml:space="preserve">services, in- order to stop new infections, they should be prolonged efforts to maximise HIV </w:t>
      </w:r>
    </w:p>
    <w:p w14:paraId="7B586DA6" w14:textId="4F0928FC" w:rsidR="00ED6DE6" w:rsidRDefault="00F42961" w:rsidP="00ED6DE6">
      <w:r>
        <w:t>awareness across the country through public health campaigns and education in schools.</w:t>
      </w:r>
      <w:r w:rsidR="0000313B">
        <w:t xml:space="preserve"> </w:t>
      </w:r>
    </w:p>
    <w:p w14:paraId="2D7634D3" w14:textId="2AD53DFF" w:rsidR="000163EA" w:rsidRDefault="000163EA" w:rsidP="00ED6DE6"/>
    <w:p w14:paraId="055FF23A" w14:textId="77777777" w:rsidR="00943F82" w:rsidRDefault="000163EA" w:rsidP="00ED6DE6">
      <w:r>
        <w:t xml:space="preserve">Campaigns like ‘’National HIV Testing Week’’ which are targeted to maximise HIV awareness and </w:t>
      </w:r>
    </w:p>
    <w:p w14:paraId="3A0BEA8D" w14:textId="77777777" w:rsidR="00943F82" w:rsidRDefault="000163EA" w:rsidP="00ED6DE6">
      <w:r>
        <w:t xml:space="preserve">testing among the main affected inhabitants of England ought to be promoted, as they proved to be </w:t>
      </w:r>
    </w:p>
    <w:p w14:paraId="74C0B7C3" w14:textId="77777777" w:rsidR="00943F82" w:rsidRDefault="000163EA" w:rsidP="00ED6DE6">
      <w:r>
        <w:t xml:space="preserve">victorious in soaring numbers of people who went for testing. </w:t>
      </w:r>
      <w:proofErr w:type="gramStart"/>
      <w:r>
        <w:t>General public</w:t>
      </w:r>
      <w:proofErr w:type="gramEnd"/>
      <w:r>
        <w:t xml:space="preserve"> ought to be urged to </w:t>
      </w:r>
    </w:p>
    <w:p w14:paraId="3569083B" w14:textId="77777777" w:rsidR="00943F82" w:rsidRDefault="000163EA" w:rsidP="00ED6DE6">
      <w:r>
        <w:t xml:space="preserve">prevent themselves from contracting HIV by using condoms correctly every time they have sex, </w:t>
      </w:r>
    </w:p>
    <w:p w14:paraId="1D52FBF5" w14:textId="77777777" w:rsidR="00943F82" w:rsidRDefault="000163EA" w:rsidP="00ED6DE6">
      <w:r>
        <w:t xml:space="preserve">refrain from sharing needles and limiting numbers of their sexual partners. Specialist nurses and </w:t>
      </w:r>
    </w:p>
    <w:p w14:paraId="6189A6BD" w14:textId="678929E3" w:rsidR="00943F82" w:rsidRDefault="000163EA" w:rsidP="00ED6DE6">
      <w:r>
        <w:t>other members of multi-disciplinary team working with HIV patients should</w:t>
      </w:r>
      <w:r w:rsidR="00943F82">
        <w:t xml:space="preserve"> keep on encouraging </w:t>
      </w:r>
    </w:p>
    <w:p w14:paraId="2920B9EB" w14:textId="77777777" w:rsidR="00943F82" w:rsidRDefault="00943F82" w:rsidP="00ED6DE6">
      <w:r>
        <w:t xml:space="preserve">their patients to live healthy and maintain the new behaviour change that they have achieved and </w:t>
      </w:r>
    </w:p>
    <w:p w14:paraId="51B83415" w14:textId="78CE9B17" w:rsidR="000163EA" w:rsidRPr="00ED6DE6" w:rsidRDefault="00943F82" w:rsidP="00ED6DE6">
      <w:r>
        <w:t>continue to support them to avoid the patients relapsing.</w:t>
      </w:r>
    </w:p>
    <w:p w14:paraId="31BD990C" w14:textId="231DC31B" w:rsidR="0025755B" w:rsidRDefault="0025755B" w:rsidP="003F147D">
      <w:pPr>
        <w:rPr>
          <w:sz w:val="24"/>
          <w:szCs w:val="24"/>
        </w:rPr>
      </w:pPr>
    </w:p>
    <w:p w14:paraId="47D2990E" w14:textId="5B6527CF" w:rsidR="0025755B" w:rsidRDefault="0025755B">
      <w:pPr>
        <w:rPr>
          <w:sz w:val="24"/>
          <w:szCs w:val="24"/>
        </w:rPr>
      </w:pPr>
      <w:r>
        <w:rPr>
          <w:sz w:val="24"/>
          <w:szCs w:val="24"/>
        </w:rPr>
        <w:br w:type="page"/>
      </w:r>
    </w:p>
    <w:p w14:paraId="3A5DA779" w14:textId="09CCE7E2" w:rsidR="006255B4" w:rsidRDefault="00657DBC" w:rsidP="006E0A15">
      <w:pPr>
        <w:pStyle w:val="Heading1"/>
      </w:pPr>
      <w:bookmarkStart w:id="229" w:name="_Toc3546816"/>
      <w:r>
        <w:lastRenderedPageBreak/>
        <w:t>REFERENCE LIST</w:t>
      </w:r>
      <w:bookmarkEnd w:id="229"/>
    </w:p>
    <w:p w14:paraId="14E87B15" w14:textId="35C68E06" w:rsidR="0056751F" w:rsidRDefault="0056751F" w:rsidP="0056751F"/>
    <w:p w14:paraId="1D435B44" w14:textId="78C238C9" w:rsidR="0056751F" w:rsidRDefault="00C8494B" w:rsidP="0056751F">
      <w:r>
        <w:t>Ball, A. et al (2007) HIV treatment and care for injecting drug users: International Journal of Drug Policy. Vol. 18</w:t>
      </w:r>
      <w:r w:rsidR="002170E2">
        <w:t>. p 241-332</w:t>
      </w:r>
      <w:r w:rsidR="00481209">
        <w:t xml:space="preserve"> </w:t>
      </w:r>
      <w:r w:rsidR="00A747E0">
        <w:t>(Accessed 26</w:t>
      </w:r>
      <w:r w:rsidR="00A747E0" w:rsidRPr="00A747E0">
        <w:rPr>
          <w:vertAlign w:val="superscript"/>
        </w:rPr>
        <w:t>th</w:t>
      </w:r>
      <w:r w:rsidR="00A747E0">
        <w:t xml:space="preserve"> February 2019)</w:t>
      </w:r>
    </w:p>
    <w:p w14:paraId="4E09804A" w14:textId="12FEDD99" w:rsidR="00A747E0" w:rsidRDefault="00A747E0" w:rsidP="0056751F"/>
    <w:p w14:paraId="5687F6DF" w14:textId="4A91E802" w:rsidR="008B0D5B" w:rsidRDefault="002A30BD" w:rsidP="0056751F">
      <w:r>
        <w:t>Ball, et al (1998) Overview; Policies and Interventions to stem HIV-1 Epidemics Associated with Injecting Drugs Use: (in drugs injecting and HIV infection. London: UCL Press. (Accessed 7</w:t>
      </w:r>
      <w:r w:rsidRPr="002A30BD">
        <w:rPr>
          <w:vertAlign w:val="superscript"/>
        </w:rPr>
        <w:t>th</w:t>
      </w:r>
      <w:r>
        <w:t>February 2019)</w:t>
      </w:r>
    </w:p>
    <w:p w14:paraId="48174A66" w14:textId="557B99B5" w:rsidR="00A747E0" w:rsidRDefault="00A747E0" w:rsidP="0056751F">
      <w:r>
        <w:t xml:space="preserve">Burn, F. M. et al (2007) Missed opportunities for earlier HIV diagnosis within Primary and Secondary healthcare settings in the UK AIDS. </w:t>
      </w:r>
      <w:r w:rsidR="00B15BF8">
        <w:t>V</w:t>
      </w:r>
      <w:r>
        <w:t xml:space="preserve">ol. 22. P 115-122 </w:t>
      </w:r>
      <w:r w:rsidR="00922AD8">
        <w:t xml:space="preserve">(PubMed). </w:t>
      </w:r>
      <w:proofErr w:type="gramStart"/>
      <w:r w:rsidR="00922AD8">
        <w:t>( Accessed</w:t>
      </w:r>
      <w:proofErr w:type="gramEnd"/>
      <w:r w:rsidR="00922AD8">
        <w:t xml:space="preserve"> 26</w:t>
      </w:r>
      <w:r w:rsidR="00922AD8" w:rsidRPr="00922AD8">
        <w:rPr>
          <w:vertAlign w:val="superscript"/>
        </w:rPr>
        <w:t>th</w:t>
      </w:r>
      <w:r w:rsidR="00922AD8">
        <w:t xml:space="preserve"> February 2019)</w:t>
      </w:r>
    </w:p>
    <w:p w14:paraId="4A14E5D7" w14:textId="1EC23529" w:rsidR="00922AD8" w:rsidRDefault="00922AD8" w:rsidP="0056751F"/>
    <w:p w14:paraId="1B7E2762" w14:textId="0F957FBE" w:rsidR="00922AD8" w:rsidRDefault="00922AD8" w:rsidP="0056751F">
      <w:r>
        <w:t>Branson</w:t>
      </w:r>
      <w:r w:rsidR="002F7ACF">
        <w:t>,</w:t>
      </w:r>
      <w:r>
        <w:t xml:space="preserve"> B. M. et al (2006) Revised re</w:t>
      </w:r>
      <w:r w:rsidR="002F7ACF">
        <w:t>commendations for HIV testing of adult, adolescents and pregnant women in health-care settings, MMWR Recommendations for and reports. Issue 55 (RR-14): 1-17. (PubMed) (Accessed 29</w:t>
      </w:r>
      <w:r w:rsidR="002F7ACF" w:rsidRPr="002F7ACF">
        <w:rPr>
          <w:vertAlign w:val="superscript"/>
        </w:rPr>
        <w:t>th</w:t>
      </w:r>
      <w:r w:rsidR="002F7ACF">
        <w:t xml:space="preserve"> Fe</w:t>
      </w:r>
      <w:r w:rsidR="00993D50">
        <w:t>bruary 2019)</w:t>
      </w:r>
    </w:p>
    <w:p w14:paraId="755261C7" w14:textId="264E2600" w:rsidR="00B15BF8" w:rsidRDefault="00B15BF8" w:rsidP="0056751F">
      <w:pPr>
        <w:rPr>
          <w:sz w:val="24"/>
          <w:szCs w:val="24"/>
        </w:rPr>
      </w:pPr>
    </w:p>
    <w:p w14:paraId="1F1498DB" w14:textId="7B3D4101" w:rsidR="00625F5C" w:rsidRDefault="00625F5C" w:rsidP="0056751F">
      <w:pPr>
        <w:rPr>
          <w:sz w:val="24"/>
          <w:szCs w:val="24"/>
        </w:rPr>
      </w:pPr>
      <w:r>
        <w:rPr>
          <w:sz w:val="24"/>
          <w:szCs w:val="24"/>
        </w:rPr>
        <w:t>CDC (2006) Provisional Procedural Guidance for Community-based Organisations. (Accessed 3</w:t>
      </w:r>
      <w:r w:rsidRPr="00625F5C">
        <w:rPr>
          <w:sz w:val="24"/>
          <w:szCs w:val="24"/>
          <w:vertAlign w:val="superscript"/>
        </w:rPr>
        <w:t>rd</w:t>
      </w:r>
      <w:r>
        <w:rPr>
          <w:sz w:val="24"/>
          <w:szCs w:val="24"/>
        </w:rPr>
        <w:t xml:space="preserve"> March 2019)</w:t>
      </w:r>
    </w:p>
    <w:p w14:paraId="6A5F56E2" w14:textId="00242418" w:rsidR="00CD254C" w:rsidRDefault="00F12D32" w:rsidP="0056751F">
      <w:pPr>
        <w:rPr>
          <w:sz w:val="24"/>
          <w:szCs w:val="24"/>
        </w:rPr>
      </w:pPr>
      <w:r>
        <w:rPr>
          <w:sz w:val="24"/>
          <w:szCs w:val="24"/>
        </w:rPr>
        <w:t>Counselling and HIV/AIDS (1997) UNAIDS Technical update; (UNAIDS Best Practice Collection) WC,503. 6 (Accessed 8</w:t>
      </w:r>
      <w:r w:rsidRPr="00F12D32">
        <w:rPr>
          <w:sz w:val="24"/>
          <w:szCs w:val="24"/>
          <w:vertAlign w:val="superscript"/>
        </w:rPr>
        <w:t>th</w:t>
      </w:r>
      <w:r>
        <w:rPr>
          <w:sz w:val="24"/>
          <w:szCs w:val="24"/>
        </w:rPr>
        <w:t xml:space="preserve"> March 2019)</w:t>
      </w:r>
    </w:p>
    <w:p w14:paraId="6C389FCD" w14:textId="77777777" w:rsidR="00F12D32" w:rsidRDefault="00F12D32" w:rsidP="0056751F">
      <w:pPr>
        <w:rPr>
          <w:sz w:val="24"/>
          <w:szCs w:val="24"/>
        </w:rPr>
      </w:pPr>
    </w:p>
    <w:p w14:paraId="23C365D9" w14:textId="188CBDF0" w:rsidR="00B15BF8" w:rsidRDefault="00B15BF8" w:rsidP="0056751F">
      <w:pPr>
        <w:rPr>
          <w:sz w:val="24"/>
          <w:szCs w:val="24"/>
        </w:rPr>
      </w:pPr>
      <w:proofErr w:type="spellStart"/>
      <w:r>
        <w:rPr>
          <w:sz w:val="24"/>
          <w:szCs w:val="24"/>
        </w:rPr>
        <w:t>Elford</w:t>
      </w:r>
      <w:proofErr w:type="spellEnd"/>
      <w:r>
        <w:rPr>
          <w:sz w:val="24"/>
          <w:szCs w:val="24"/>
        </w:rPr>
        <w:t>, J. et al (2008) HIV-related discrimination reported by people living with HIV in London, UK. AIDS and Behaviour. Vol. 12. (2) p 255-264. (Accessed 2</w:t>
      </w:r>
      <w:r w:rsidRPr="00B15BF8">
        <w:rPr>
          <w:sz w:val="24"/>
          <w:szCs w:val="24"/>
          <w:vertAlign w:val="superscript"/>
        </w:rPr>
        <w:t>nd</w:t>
      </w:r>
      <w:r>
        <w:rPr>
          <w:sz w:val="24"/>
          <w:szCs w:val="24"/>
        </w:rPr>
        <w:t xml:space="preserve"> March 2019)</w:t>
      </w:r>
    </w:p>
    <w:p w14:paraId="7B6ED62A" w14:textId="661B0483" w:rsidR="00B15BF8" w:rsidRDefault="00B15BF8" w:rsidP="0056751F">
      <w:pPr>
        <w:rPr>
          <w:sz w:val="24"/>
          <w:szCs w:val="24"/>
        </w:rPr>
      </w:pPr>
    </w:p>
    <w:p w14:paraId="35890E27" w14:textId="5A94E0FF" w:rsidR="00B15BF8" w:rsidRDefault="003909F5" w:rsidP="0056751F">
      <w:pPr>
        <w:rPr>
          <w:sz w:val="24"/>
          <w:szCs w:val="24"/>
        </w:rPr>
      </w:pPr>
      <w:proofErr w:type="spellStart"/>
      <w:r>
        <w:rPr>
          <w:sz w:val="24"/>
          <w:szCs w:val="24"/>
        </w:rPr>
        <w:t>Forstein</w:t>
      </w:r>
      <w:proofErr w:type="spellEnd"/>
      <w:r>
        <w:rPr>
          <w:sz w:val="24"/>
          <w:szCs w:val="24"/>
        </w:rPr>
        <w:t>, M. (2009) Psychiatrist Aspects of HIV/AIDS. Presented at US Psychiatrist Congress, Las Vegas (Accessed 2</w:t>
      </w:r>
      <w:r w:rsidRPr="003909F5">
        <w:rPr>
          <w:sz w:val="24"/>
          <w:szCs w:val="24"/>
          <w:vertAlign w:val="superscript"/>
        </w:rPr>
        <w:t>nd</w:t>
      </w:r>
      <w:r>
        <w:rPr>
          <w:sz w:val="24"/>
          <w:szCs w:val="24"/>
        </w:rPr>
        <w:t xml:space="preserve"> March 2019)</w:t>
      </w:r>
    </w:p>
    <w:p w14:paraId="1C888216" w14:textId="3BF34B9A" w:rsidR="00433DDF" w:rsidRDefault="00433DDF" w:rsidP="0056751F">
      <w:pPr>
        <w:rPr>
          <w:sz w:val="24"/>
          <w:szCs w:val="24"/>
        </w:rPr>
      </w:pPr>
    </w:p>
    <w:p w14:paraId="7FA822F7" w14:textId="4D84FD77" w:rsidR="00433DDF" w:rsidRPr="002F7ACF" w:rsidRDefault="00433DDF" w:rsidP="0056751F">
      <w:pPr>
        <w:rPr>
          <w:sz w:val="24"/>
          <w:szCs w:val="24"/>
        </w:rPr>
      </w:pPr>
      <w:r>
        <w:rPr>
          <w:sz w:val="24"/>
          <w:szCs w:val="24"/>
        </w:rPr>
        <w:t>Lyles, et al (2007) Best evidence interventions: Findings from a systematic of HIV Behavioural interventions for US populations at High Risk, 2000-2004. (Accessed 3</w:t>
      </w:r>
      <w:r w:rsidRPr="00433DDF">
        <w:rPr>
          <w:sz w:val="24"/>
          <w:szCs w:val="24"/>
          <w:vertAlign w:val="superscript"/>
        </w:rPr>
        <w:t>rd</w:t>
      </w:r>
      <w:r>
        <w:rPr>
          <w:sz w:val="24"/>
          <w:szCs w:val="24"/>
        </w:rPr>
        <w:t xml:space="preserve"> March 2019) </w:t>
      </w:r>
    </w:p>
    <w:p w14:paraId="62D991D0" w14:textId="44C37AB9" w:rsidR="007F37C1" w:rsidRDefault="007F37C1" w:rsidP="0025755B">
      <w:pPr>
        <w:rPr>
          <w:sz w:val="24"/>
          <w:szCs w:val="24"/>
        </w:rPr>
      </w:pPr>
    </w:p>
    <w:p w14:paraId="1A47F708" w14:textId="04A325DB" w:rsidR="00D7317A" w:rsidRDefault="00D7317A" w:rsidP="0025755B">
      <w:pPr>
        <w:rPr>
          <w:sz w:val="24"/>
          <w:szCs w:val="24"/>
        </w:rPr>
      </w:pPr>
      <w:proofErr w:type="spellStart"/>
      <w:r>
        <w:rPr>
          <w:sz w:val="24"/>
          <w:szCs w:val="24"/>
        </w:rPr>
        <w:t>Semaan</w:t>
      </w:r>
      <w:proofErr w:type="spellEnd"/>
      <w:r>
        <w:rPr>
          <w:sz w:val="24"/>
          <w:szCs w:val="24"/>
        </w:rPr>
        <w:t>, et al (2006) Behaviour Change and Health-related Interventions for Heterosexual Risk Reduction Among Drugs Users.</w:t>
      </w:r>
      <w:r w:rsidR="00DB3200">
        <w:rPr>
          <w:sz w:val="24"/>
          <w:szCs w:val="24"/>
        </w:rPr>
        <w:t xml:space="preserve"> (</w:t>
      </w:r>
      <w:r w:rsidR="00194877">
        <w:rPr>
          <w:sz w:val="24"/>
          <w:szCs w:val="24"/>
        </w:rPr>
        <w:t>Accessed 5</w:t>
      </w:r>
      <w:r w:rsidR="00194877" w:rsidRPr="00194877">
        <w:rPr>
          <w:sz w:val="24"/>
          <w:szCs w:val="24"/>
          <w:vertAlign w:val="superscript"/>
        </w:rPr>
        <w:t>th</w:t>
      </w:r>
      <w:r w:rsidR="00194877">
        <w:rPr>
          <w:sz w:val="24"/>
          <w:szCs w:val="24"/>
        </w:rPr>
        <w:t xml:space="preserve"> March 2019) </w:t>
      </w:r>
    </w:p>
    <w:p w14:paraId="01EFF30B" w14:textId="6D4B8E1D" w:rsidR="00194877" w:rsidRDefault="00194877" w:rsidP="0025755B">
      <w:pPr>
        <w:rPr>
          <w:sz w:val="24"/>
          <w:szCs w:val="24"/>
        </w:rPr>
      </w:pPr>
    </w:p>
    <w:p w14:paraId="0697D352" w14:textId="0F45255D" w:rsidR="00194877" w:rsidRDefault="00194877" w:rsidP="0025755B">
      <w:pPr>
        <w:rPr>
          <w:sz w:val="24"/>
          <w:szCs w:val="24"/>
        </w:rPr>
      </w:pPr>
      <w:r>
        <w:rPr>
          <w:sz w:val="24"/>
          <w:szCs w:val="24"/>
        </w:rPr>
        <w:t xml:space="preserve">Stonewall (2011) Lesbian, Gay and bisexual people in later life: Available at: </w:t>
      </w:r>
      <w:hyperlink r:id="rId19" w:history="1">
        <w:r w:rsidRPr="003E6297">
          <w:rPr>
            <w:rStyle w:val="Hyperlink"/>
            <w:sz w:val="24"/>
            <w:szCs w:val="24"/>
          </w:rPr>
          <w:t>https://www.stonewall.org.uk</w:t>
        </w:r>
      </w:hyperlink>
      <w:r>
        <w:rPr>
          <w:sz w:val="24"/>
          <w:szCs w:val="24"/>
        </w:rPr>
        <w:t>.</w:t>
      </w:r>
      <w:r w:rsidRPr="00194877">
        <w:rPr>
          <w:sz w:val="24"/>
          <w:szCs w:val="24"/>
        </w:rPr>
        <w:t xml:space="preserve"> </w:t>
      </w:r>
      <w:r>
        <w:rPr>
          <w:sz w:val="24"/>
          <w:szCs w:val="24"/>
        </w:rPr>
        <w:t>(Accessed 3</w:t>
      </w:r>
      <w:r w:rsidRPr="00194877">
        <w:rPr>
          <w:sz w:val="24"/>
          <w:szCs w:val="24"/>
          <w:vertAlign w:val="superscript"/>
        </w:rPr>
        <w:t>rd</w:t>
      </w:r>
      <w:r>
        <w:rPr>
          <w:sz w:val="24"/>
          <w:szCs w:val="24"/>
        </w:rPr>
        <w:t xml:space="preserve"> March 2019)</w:t>
      </w:r>
    </w:p>
    <w:p w14:paraId="22B5D253" w14:textId="5A7A8098" w:rsidR="00194877" w:rsidRDefault="005A714B" w:rsidP="0025755B">
      <w:pPr>
        <w:rPr>
          <w:sz w:val="24"/>
          <w:szCs w:val="24"/>
        </w:rPr>
      </w:pPr>
      <w:r>
        <w:rPr>
          <w:sz w:val="24"/>
          <w:szCs w:val="24"/>
        </w:rPr>
        <w:lastRenderedPageBreak/>
        <w:t>P</w:t>
      </w:r>
      <w:r w:rsidR="007171C6">
        <w:rPr>
          <w:sz w:val="24"/>
          <w:szCs w:val="24"/>
        </w:rPr>
        <w:t>ublic Health England (2017) ‘’Towards elimination of HIV transmission, AIDS and HIV-related deaths in the UK. (Accessed 12</w:t>
      </w:r>
      <w:r w:rsidR="007171C6" w:rsidRPr="007171C6">
        <w:rPr>
          <w:sz w:val="24"/>
          <w:szCs w:val="24"/>
          <w:vertAlign w:val="superscript"/>
        </w:rPr>
        <w:t>th</w:t>
      </w:r>
      <w:r w:rsidR="007171C6">
        <w:rPr>
          <w:sz w:val="24"/>
          <w:szCs w:val="24"/>
        </w:rPr>
        <w:t xml:space="preserve"> March 2019)</w:t>
      </w:r>
    </w:p>
    <w:p w14:paraId="28A43D02" w14:textId="3FC53DE2" w:rsidR="007171C6" w:rsidRDefault="007171C6" w:rsidP="0025755B">
      <w:pPr>
        <w:rPr>
          <w:sz w:val="24"/>
          <w:szCs w:val="24"/>
        </w:rPr>
      </w:pPr>
    </w:p>
    <w:p w14:paraId="0CE3DDDF" w14:textId="22AFB419" w:rsidR="007171C6" w:rsidRPr="003F147D" w:rsidRDefault="007171C6" w:rsidP="003F147D">
      <w:pPr>
        <w:rPr>
          <w:del w:id="230" w:author="Winet Sibanda (1705650)" w:date="2019-03-14T18:45:00Z"/>
          <w:sz w:val="24"/>
          <w:szCs w:val="24"/>
        </w:rPr>
      </w:pPr>
      <w:r>
        <w:rPr>
          <w:sz w:val="24"/>
          <w:szCs w:val="24"/>
        </w:rPr>
        <w:t>Report on the Global HIV/AIDS epidemic. UNAIDS/98.20-WHO/EMC/98.2</w:t>
      </w:r>
      <w:bookmarkStart w:id="231" w:name="_GoBack"/>
      <w:bookmarkEnd w:id="231"/>
      <w:r>
        <w:rPr>
          <w:sz w:val="24"/>
          <w:szCs w:val="24"/>
        </w:rPr>
        <w:t xml:space="preserve"> (Accessed 6</w:t>
      </w:r>
      <w:r w:rsidRPr="007171C6">
        <w:rPr>
          <w:sz w:val="24"/>
          <w:szCs w:val="24"/>
          <w:vertAlign w:val="superscript"/>
        </w:rPr>
        <w:t>th</w:t>
      </w:r>
      <w:r>
        <w:rPr>
          <w:sz w:val="24"/>
          <w:szCs w:val="24"/>
        </w:rPr>
        <w:t xml:space="preserve"> March 2019)</w:t>
      </w:r>
    </w:p>
    <w:p w14:paraId="035CB618" w14:textId="77777777" w:rsidR="007F6774" w:rsidRDefault="007F6774" w:rsidP="003F147D">
      <w:pPr>
        <w:rPr>
          <w:del w:id="232" w:author="Winet Sibanda (1705650)" w:date="2019-03-14T18:45:00Z"/>
        </w:rPr>
      </w:pPr>
    </w:p>
    <w:p w14:paraId="1BECFC29" w14:textId="25F8CCFA" w:rsidR="009F2C79" w:rsidRDefault="009F2C79" w:rsidP="003F147D">
      <w:pPr>
        <w:rPr>
          <w:del w:id="233" w:author="Winet Sibanda (1705650)" w:date="2019-03-14T18:45:00Z"/>
        </w:rPr>
      </w:pPr>
    </w:p>
    <w:p w14:paraId="2220DC68" w14:textId="77777777" w:rsidR="009F2C79" w:rsidRDefault="009F2C79" w:rsidP="003F147D">
      <w:pPr>
        <w:rPr>
          <w:del w:id="234" w:author="Winet Sibanda (1705650)" w:date="2019-03-14T18:45:00Z"/>
        </w:rPr>
      </w:pPr>
    </w:p>
    <w:p w14:paraId="50469E65" w14:textId="5091C46B" w:rsidR="001D0F16" w:rsidRPr="001D0F16" w:rsidRDefault="001D0F16" w:rsidP="003F147D">
      <w:pPr>
        <w:rPr>
          <w:del w:id="235" w:author="Winet Sibanda (1705650)" w:date="2019-03-14T18:45:00Z"/>
        </w:rPr>
      </w:pPr>
      <w:del w:id="236" w:author="Winet Sibanda (1705650)" w:date="2019-03-14T18:45:00Z">
        <w:r w:rsidRPr="001D0F16">
          <w:delText xml:space="preserve"> </w:delText>
        </w:r>
      </w:del>
    </w:p>
    <w:p w14:paraId="38004E7C" w14:textId="77777777" w:rsidR="00DE4A3B" w:rsidRDefault="00DE4A3B" w:rsidP="0025755B">
      <w:pPr>
        <w:rPr>
          <w:sz w:val="24"/>
          <w:szCs w:val="24"/>
        </w:rPr>
      </w:pPr>
    </w:p>
    <w:sectPr w:rsidR="00DE4A3B" w:rsidSect="00367B7F">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039E3" w14:textId="77777777" w:rsidR="006E4D6B" w:rsidRDefault="006E4D6B" w:rsidP="009C19A7">
      <w:pPr>
        <w:spacing w:after="0" w:line="240" w:lineRule="auto"/>
      </w:pPr>
      <w:r>
        <w:separator/>
      </w:r>
    </w:p>
  </w:endnote>
  <w:endnote w:type="continuationSeparator" w:id="0">
    <w:p w14:paraId="6EA804F1" w14:textId="77777777" w:rsidR="006E4D6B" w:rsidRDefault="006E4D6B" w:rsidP="009C19A7">
      <w:pPr>
        <w:spacing w:after="0" w:line="240" w:lineRule="auto"/>
      </w:pPr>
      <w:r>
        <w:continuationSeparator/>
      </w:r>
    </w:p>
  </w:endnote>
  <w:endnote w:type="continuationNotice" w:id="1">
    <w:p w14:paraId="3F8D8777" w14:textId="77777777" w:rsidR="006E4D6B" w:rsidRDefault="006E4D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E96D7" w14:textId="77777777" w:rsidR="006E4D6B" w:rsidRDefault="006E4D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0AF7F" w14:textId="267B460F" w:rsidR="006E4D6B" w:rsidRDefault="007E0B29">
    <w:pPr>
      <w:pStyle w:val="Footer"/>
    </w:pPr>
    <w:r>
      <w:fldChar w:fldCharType="begin"/>
    </w:r>
    <w:r>
      <w:instrText xml:space="preserve"> PAGE   \* MERGEFORMAT </w:instrText>
    </w:r>
    <w:r>
      <w:fldChar w:fldCharType="separate"/>
    </w:r>
    <w:r w:rsidR="00AE29D0">
      <w:rPr>
        <w:noProof/>
      </w:rPr>
      <w:t>4</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32934B" w14:textId="77777777" w:rsidR="006E4D6B" w:rsidRDefault="006E4D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1280C5" w14:textId="77777777" w:rsidR="006E4D6B" w:rsidRDefault="006E4D6B" w:rsidP="009C19A7">
      <w:pPr>
        <w:spacing w:after="0" w:line="240" w:lineRule="auto"/>
      </w:pPr>
      <w:r>
        <w:separator/>
      </w:r>
    </w:p>
  </w:footnote>
  <w:footnote w:type="continuationSeparator" w:id="0">
    <w:p w14:paraId="4D78D53E" w14:textId="77777777" w:rsidR="006E4D6B" w:rsidRDefault="006E4D6B" w:rsidP="009C19A7">
      <w:pPr>
        <w:spacing w:after="0" w:line="240" w:lineRule="auto"/>
      </w:pPr>
      <w:r>
        <w:continuationSeparator/>
      </w:r>
    </w:p>
  </w:footnote>
  <w:footnote w:type="continuationNotice" w:id="1">
    <w:p w14:paraId="346DE6E5" w14:textId="77777777" w:rsidR="006E4D6B" w:rsidRDefault="006E4D6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6F93CF" w14:textId="77777777" w:rsidR="006E4D6B" w:rsidRDefault="006E4D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EB9B57" w14:textId="54558FB2" w:rsidR="006E4D6B" w:rsidRDefault="006E4D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164E5" w14:textId="77777777" w:rsidR="006E4D6B" w:rsidRDefault="006E4D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84C32"/>
    <w:multiLevelType w:val="hybridMultilevel"/>
    <w:tmpl w:val="DEAC2068"/>
    <w:lvl w:ilvl="0" w:tplc="FC2E178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B5ED2"/>
    <w:multiLevelType w:val="hybridMultilevel"/>
    <w:tmpl w:val="172C6A2A"/>
    <w:lvl w:ilvl="0" w:tplc="6A1C4B38">
      <w:start w:val="1"/>
      <w:numFmt w:val="bullet"/>
      <w:lvlText w:val="-"/>
      <w:lvlJc w:val="left"/>
      <w:pPr>
        <w:ind w:left="1005" w:hanging="360"/>
      </w:pPr>
      <w:rPr>
        <w:rFonts w:ascii="Calibri" w:eastAsiaTheme="minorHAnsi" w:hAnsi="Calibri" w:cs="Calibri"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abstractNum w:abstractNumId="2" w15:restartNumberingAfterBreak="0">
    <w:nsid w:val="0DAF251B"/>
    <w:multiLevelType w:val="hybridMultilevel"/>
    <w:tmpl w:val="81400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10A81"/>
    <w:multiLevelType w:val="hybridMultilevel"/>
    <w:tmpl w:val="8452B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E87A4C"/>
    <w:multiLevelType w:val="hybridMultilevel"/>
    <w:tmpl w:val="80D04390"/>
    <w:lvl w:ilvl="0" w:tplc="2C4CD5E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C22C84"/>
    <w:multiLevelType w:val="hybridMultilevel"/>
    <w:tmpl w:val="1DBAA9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B14687"/>
    <w:multiLevelType w:val="hybridMultilevel"/>
    <w:tmpl w:val="3AC4F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835AC8"/>
    <w:multiLevelType w:val="hybridMultilevel"/>
    <w:tmpl w:val="26C49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D97E1E"/>
    <w:multiLevelType w:val="hybridMultilevel"/>
    <w:tmpl w:val="C88064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5A069E"/>
    <w:multiLevelType w:val="hybridMultilevel"/>
    <w:tmpl w:val="B82E6098"/>
    <w:lvl w:ilvl="0" w:tplc="2208D136">
      <w:start w:val="1"/>
      <w:numFmt w:val="lowerLetter"/>
      <w:lvlText w:val="%1."/>
      <w:lvlJc w:val="left"/>
      <w:pPr>
        <w:ind w:left="945" w:hanging="360"/>
      </w:pPr>
      <w:rPr>
        <w:rFonts w:hint="default"/>
      </w:rPr>
    </w:lvl>
    <w:lvl w:ilvl="1" w:tplc="08090019" w:tentative="1">
      <w:start w:val="1"/>
      <w:numFmt w:val="lowerLetter"/>
      <w:lvlText w:val="%2."/>
      <w:lvlJc w:val="left"/>
      <w:pPr>
        <w:ind w:left="1665" w:hanging="360"/>
      </w:pPr>
    </w:lvl>
    <w:lvl w:ilvl="2" w:tplc="0809001B" w:tentative="1">
      <w:start w:val="1"/>
      <w:numFmt w:val="lowerRoman"/>
      <w:lvlText w:val="%3."/>
      <w:lvlJc w:val="right"/>
      <w:pPr>
        <w:ind w:left="2385" w:hanging="180"/>
      </w:pPr>
    </w:lvl>
    <w:lvl w:ilvl="3" w:tplc="0809000F" w:tentative="1">
      <w:start w:val="1"/>
      <w:numFmt w:val="decimal"/>
      <w:lvlText w:val="%4."/>
      <w:lvlJc w:val="left"/>
      <w:pPr>
        <w:ind w:left="3105" w:hanging="360"/>
      </w:pPr>
    </w:lvl>
    <w:lvl w:ilvl="4" w:tplc="08090019" w:tentative="1">
      <w:start w:val="1"/>
      <w:numFmt w:val="lowerLetter"/>
      <w:lvlText w:val="%5."/>
      <w:lvlJc w:val="left"/>
      <w:pPr>
        <w:ind w:left="3825" w:hanging="360"/>
      </w:pPr>
    </w:lvl>
    <w:lvl w:ilvl="5" w:tplc="0809001B" w:tentative="1">
      <w:start w:val="1"/>
      <w:numFmt w:val="lowerRoman"/>
      <w:lvlText w:val="%6."/>
      <w:lvlJc w:val="right"/>
      <w:pPr>
        <w:ind w:left="4545" w:hanging="180"/>
      </w:pPr>
    </w:lvl>
    <w:lvl w:ilvl="6" w:tplc="0809000F" w:tentative="1">
      <w:start w:val="1"/>
      <w:numFmt w:val="decimal"/>
      <w:lvlText w:val="%7."/>
      <w:lvlJc w:val="left"/>
      <w:pPr>
        <w:ind w:left="5265" w:hanging="360"/>
      </w:pPr>
    </w:lvl>
    <w:lvl w:ilvl="7" w:tplc="08090019" w:tentative="1">
      <w:start w:val="1"/>
      <w:numFmt w:val="lowerLetter"/>
      <w:lvlText w:val="%8."/>
      <w:lvlJc w:val="left"/>
      <w:pPr>
        <w:ind w:left="5985" w:hanging="360"/>
      </w:pPr>
    </w:lvl>
    <w:lvl w:ilvl="8" w:tplc="0809001B" w:tentative="1">
      <w:start w:val="1"/>
      <w:numFmt w:val="lowerRoman"/>
      <w:lvlText w:val="%9."/>
      <w:lvlJc w:val="right"/>
      <w:pPr>
        <w:ind w:left="6705" w:hanging="180"/>
      </w:pPr>
    </w:lvl>
  </w:abstractNum>
  <w:abstractNum w:abstractNumId="10" w15:restartNumberingAfterBreak="0">
    <w:nsid w:val="4DAF6FA5"/>
    <w:multiLevelType w:val="hybridMultilevel"/>
    <w:tmpl w:val="C03EA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50B13"/>
    <w:multiLevelType w:val="hybridMultilevel"/>
    <w:tmpl w:val="C760505E"/>
    <w:lvl w:ilvl="0" w:tplc="4002DF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BE6076"/>
    <w:multiLevelType w:val="hybridMultilevel"/>
    <w:tmpl w:val="9C2E1C70"/>
    <w:lvl w:ilvl="0" w:tplc="F196C21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073768"/>
    <w:multiLevelType w:val="hybridMultilevel"/>
    <w:tmpl w:val="87E603B0"/>
    <w:lvl w:ilvl="0" w:tplc="25FA720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6F3CB1"/>
    <w:multiLevelType w:val="hybridMultilevel"/>
    <w:tmpl w:val="8522E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62899"/>
    <w:multiLevelType w:val="hybridMultilevel"/>
    <w:tmpl w:val="533A4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2864A6"/>
    <w:multiLevelType w:val="hybridMultilevel"/>
    <w:tmpl w:val="4F92076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5"/>
  </w:num>
  <w:num w:numId="3">
    <w:abstractNumId w:val="12"/>
  </w:num>
  <w:num w:numId="4">
    <w:abstractNumId w:val="7"/>
  </w:num>
  <w:num w:numId="5">
    <w:abstractNumId w:val="5"/>
  </w:num>
  <w:num w:numId="6">
    <w:abstractNumId w:val="8"/>
  </w:num>
  <w:num w:numId="7">
    <w:abstractNumId w:val="16"/>
  </w:num>
  <w:num w:numId="8">
    <w:abstractNumId w:val="9"/>
  </w:num>
  <w:num w:numId="9">
    <w:abstractNumId w:val="1"/>
  </w:num>
  <w:num w:numId="10">
    <w:abstractNumId w:val="4"/>
  </w:num>
  <w:num w:numId="11">
    <w:abstractNumId w:val="0"/>
  </w:num>
  <w:num w:numId="12">
    <w:abstractNumId w:val="11"/>
  </w:num>
  <w:num w:numId="13">
    <w:abstractNumId w:val="13"/>
  </w:num>
  <w:num w:numId="14">
    <w:abstractNumId w:val="14"/>
  </w:num>
  <w:num w:numId="15">
    <w:abstractNumId w:val="6"/>
  </w:num>
  <w:num w:numId="16">
    <w:abstractNumId w:val="2"/>
  </w:num>
  <w:num w:numId="1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Winet Sibanda (1705650)">
    <w15:presenceInfo w15:providerId="AD" w15:userId="S-1-5-21-809251214-2178901256-4152538893-383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formatting="0"/>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2E3"/>
    <w:rsid w:val="0000086D"/>
    <w:rsid w:val="0000313B"/>
    <w:rsid w:val="00006F6A"/>
    <w:rsid w:val="00011FA8"/>
    <w:rsid w:val="00012E8E"/>
    <w:rsid w:val="000163EA"/>
    <w:rsid w:val="00026C3B"/>
    <w:rsid w:val="0004652E"/>
    <w:rsid w:val="000554B0"/>
    <w:rsid w:val="000719C7"/>
    <w:rsid w:val="000810BE"/>
    <w:rsid w:val="00085CC7"/>
    <w:rsid w:val="00097C15"/>
    <w:rsid w:val="000C0D83"/>
    <w:rsid w:val="000C680C"/>
    <w:rsid w:val="000D52FE"/>
    <w:rsid w:val="000F1939"/>
    <w:rsid w:val="000F58F1"/>
    <w:rsid w:val="00110AC3"/>
    <w:rsid w:val="001263D1"/>
    <w:rsid w:val="00126E70"/>
    <w:rsid w:val="00146EE7"/>
    <w:rsid w:val="001551ED"/>
    <w:rsid w:val="00182878"/>
    <w:rsid w:val="0018689C"/>
    <w:rsid w:val="00194877"/>
    <w:rsid w:val="001A283B"/>
    <w:rsid w:val="001A35F9"/>
    <w:rsid w:val="001C3C28"/>
    <w:rsid w:val="001C683A"/>
    <w:rsid w:val="001D0F16"/>
    <w:rsid w:val="001D3570"/>
    <w:rsid w:val="001E0B5D"/>
    <w:rsid w:val="001E4069"/>
    <w:rsid w:val="001F14AF"/>
    <w:rsid w:val="00203A66"/>
    <w:rsid w:val="00203B39"/>
    <w:rsid w:val="002170E2"/>
    <w:rsid w:val="00231E42"/>
    <w:rsid w:val="0025755B"/>
    <w:rsid w:val="00260BB9"/>
    <w:rsid w:val="002611B7"/>
    <w:rsid w:val="00266B0D"/>
    <w:rsid w:val="002767F3"/>
    <w:rsid w:val="00283C75"/>
    <w:rsid w:val="00284773"/>
    <w:rsid w:val="00284BC5"/>
    <w:rsid w:val="00284D4C"/>
    <w:rsid w:val="002A30BD"/>
    <w:rsid w:val="002B57AD"/>
    <w:rsid w:val="002B57F1"/>
    <w:rsid w:val="002B664C"/>
    <w:rsid w:val="002C11A6"/>
    <w:rsid w:val="002C759F"/>
    <w:rsid w:val="002F7ACF"/>
    <w:rsid w:val="00303FFA"/>
    <w:rsid w:val="00305F69"/>
    <w:rsid w:val="00331151"/>
    <w:rsid w:val="00333996"/>
    <w:rsid w:val="00343B2C"/>
    <w:rsid w:val="00350731"/>
    <w:rsid w:val="00350F21"/>
    <w:rsid w:val="003552AF"/>
    <w:rsid w:val="00355389"/>
    <w:rsid w:val="003631C7"/>
    <w:rsid w:val="00363A82"/>
    <w:rsid w:val="00367B7F"/>
    <w:rsid w:val="003842E3"/>
    <w:rsid w:val="00387F14"/>
    <w:rsid w:val="003909F5"/>
    <w:rsid w:val="00392FC6"/>
    <w:rsid w:val="003A03AB"/>
    <w:rsid w:val="003B01B3"/>
    <w:rsid w:val="003B1FEA"/>
    <w:rsid w:val="003B7824"/>
    <w:rsid w:val="003D178F"/>
    <w:rsid w:val="003F147D"/>
    <w:rsid w:val="003F476F"/>
    <w:rsid w:val="004003BB"/>
    <w:rsid w:val="00417786"/>
    <w:rsid w:val="00433DDF"/>
    <w:rsid w:val="004552A5"/>
    <w:rsid w:val="00455F09"/>
    <w:rsid w:val="00465F1D"/>
    <w:rsid w:val="00481209"/>
    <w:rsid w:val="00493A4B"/>
    <w:rsid w:val="00496165"/>
    <w:rsid w:val="004A757C"/>
    <w:rsid w:val="004B1D81"/>
    <w:rsid w:val="004B367F"/>
    <w:rsid w:val="004C4F22"/>
    <w:rsid w:val="004D2458"/>
    <w:rsid w:val="004F1234"/>
    <w:rsid w:val="004F4795"/>
    <w:rsid w:val="0050227A"/>
    <w:rsid w:val="0051571C"/>
    <w:rsid w:val="00516AB7"/>
    <w:rsid w:val="00520732"/>
    <w:rsid w:val="0052404A"/>
    <w:rsid w:val="0052576A"/>
    <w:rsid w:val="005349A9"/>
    <w:rsid w:val="0056751F"/>
    <w:rsid w:val="005774BE"/>
    <w:rsid w:val="005923C8"/>
    <w:rsid w:val="00594C6F"/>
    <w:rsid w:val="005A1966"/>
    <w:rsid w:val="005A714B"/>
    <w:rsid w:val="005C0988"/>
    <w:rsid w:val="005C6352"/>
    <w:rsid w:val="005E40BD"/>
    <w:rsid w:val="005F0389"/>
    <w:rsid w:val="006004CB"/>
    <w:rsid w:val="00604BC5"/>
    <w:rsid w:val="006065F8"/>
    <w:rsid w:val="0062058C"/>
    <w:rsid w:val="00623337"/>
    <w:rsid w:val="006255B4"/>
    <w:rsid w:val="00625F5C"/>
    <w:rsid w:val="00630DC3"/>
    <w:rsid w:val="006410E0"/>
    <w:rsid w:val="00643798"/>
    <w:rsid w:val="00657DBC"/>
    <w:rsid w:val="0066120B"/>
    <w:rsid w:val="00687342"/>
    <w:rsid w:val="00695FD2"/>
    <w:rsid w:val="006963E6"/>
    <w:rsid w:val="006A452B"/>
    <w:rsid w:val="006B33BF"/>
    <w:rsid w:val="006E0A15"/>
    <w:rsid w:val="006E4D6B"/>
    <w:rsid w:val="006E6FFB"/>
    <w:rsid w:val="007073AB"/>
    <w:rsid w:val="00712567"/>
    <w:rsid w:val="007171C6"/>
    <w:rsid w:val="00731E69"/>
    <w:rsid w:val="00741E64"/>
    <w:rsid w:val="0074521B"/>
    <w:rsid w:val="00745758"/>
    <w:rsid w:val="00752F63"/>
    <w:rsid w:val="00784CB3"/>
    <w:rsid w:val="00786CA1"/>
    <w:rsid w:val="00791370"/>
    <w:rsid w:val="00791E2F"/>
    <w:rsid w:val="007E0B29"/>
    <w:rsid w:val="007F24B8"/>
    <w:rsid w:val="007F37C1"/>
    <w:rsid w:val="007F38C3"/>
    <w:rsid w:val="007F6774"/>
    <w:rsid w:val="00803AD6"/>
    <w:rsid w:val="00813A14"/>
    <w:rsid w:val="0082694C"/>
    <w:rsid w:val="00832957"/>
    <w:rsid w:val="008507DA"/>
    <w:rsid w:val="00865AB3"/>
    <w:rsid w:val="0087665C"/>
    <w:rsid w:val="00886A23"/>
    <w:rsid w:val="0088795C"/>
    <w:rsid w:val="00895F0D"/>
    <w:rsid w:val="008A283C"/>
    <w:rsid w:val="008B0D5B"/>
    <w:rsid w:val="008C1385"/>
    <w:rsid w:val="008F34A1"/>
    <w:rsid w:val="00901C9A"/>
    <w:rsid w:val="00903EFE"/>
    <w:rsid w:val="00922AD8"/>
    <w:rsid w:val="00922F0F"/>
    <w:rsid w:val="00931142"/>
    <w:rsid w:val="00933CCC"/>
    <w:rsid w:val="00943F82"/>
    <w:rsid w:val="0094567B"/>
    <w:rsid w:val="00946DC2"/>
    <w:rsid w:val="00955257"/>
    <w:rsid w:val="00955D60"/>
    <w:rsid w:val="009637B0"/>
    <w:rsid w:val="00976CB7"/>
    <w:rsid w:val="00987484"/>
    <w:rsid w:val="00990DA6"/>
    <w:rsid w:val="00991C0D"/>
    <w:rsid w:val="00992D01"/>
    <w:rsid w:val="00993D50"/>
    <w:rsid w:val="009961DC"/>
    <w:rsid w:val="00997F2A"/>
    <w:rsid w:val="009A3225"/>
    <w:rsid w:val="009B5F56"/>
    <w:rsid w:val="009C19A7"/>
    <w:rsid w:val="009D0C34"/>
    <w:rsid w:val="009D0DC3"/>
    <w:rsid w:val="009D238E"/>
    <w:rsid w:val="009D3048"/>
    <w:rsid w:val="009D4BA1"/>
    <w:rsid w:val="009D7274"/>
    <w:rsid w:val="009E4C00"/>
    <w:rsid w:val="009E6323"/>
    <w:rsid w:val="009F0409"/>
    <w:rsid w:val="009F2C79"/>
    <w:rsid w:val="00A04BF1"/>
    <w:rsid w:val="00A129AE"/>
    <w:rsid w:val="00A25AE6"/>
    <w:rsid w:val="00A40982"/>
    <w:rsid w:val="00A40A30"/>
    <w:rsid w:val="00A465AA"/>
    <w:rsid w:val="00A710A7"/>
    <w:rsid w:val="00A7212A"/>
    <w:rsid w:val="00A747E0"/>
    <w:rsid w:val="00A77A65"/>
    <w:rsid w:val="00A875C8"/>
    <w:rsid w:val="00A875C9"/>
    <w:rsid w:val="00A92914"/>
    <w:rsid w:val="00A92D86"/>
    <w:rsid w:val="00A96C67"/>
    <w:rsid w:val="00AA2B3E"/>
    <w:rsid w:val="00AA76F0"/>
    <w:rsid w:val="00AB5F5B"/>
    <w:rsid w:val="00AD5999"/>
    <w:rsid w:val="00AE29D0"/>
    <w:rsid w:val="00B010E0"/>
    <w:rsid w:val="00B0527D"/>
    <w:rsid w:val="00B10854"/>
    <w:rsid w:val="00B12CC4"/>
    <w:rsid w:val="00B15BF8"/>
    <w:rsid w:val="00B17072"/>
    <w:rsid w:val="00B33766"/>
    <w:rsid w:val="00B52422"/>
    <w:rsid w:val="00B61DCD"/>
    <w:rsid w:val="00B8340D"/>
    <w:rsid w:val="00BA1572"/>
    <w:rsid w:val="00BA379B"/>
    <w:rsid w:val="00BB03B3"/>
    <w:rsid w:val="00BB09FA"/>
    <w:rsid w:val="00BD1F5D"/>
    <w:rsid w:val="00BE3BE7"/>
    <w:rsid w:val="00BE51B8"/>
    <w:rsid w:val="00C04E4D"/>
    <w:rsid w:val="00C229FA"/>
    <w:rsid w:val="00C263A6"/>
    <w:rsid w:val="00C303A6"/>
    <w:rsid w:val="00C3090F"/>
    <w:rsid w:val="00C31907"/>
    <w:rsid w:val="00C33A8B"/>
    <w:rsid w:val="00C34428"/>
    <w:rsid w:val="00C51DCF"/>
    <w:rsid w:val="00C62FDD"/>
    <w:rsid w:val="00C708AD"/>
    <w:rsid w:val="00C71EC6"/>
    <w:rsid w:val="00C73321"/>
    <w:rsid w:val="00C8494B"/>
    <w:rsid w:val="00C901AF"/>
    <w:rsid w:val="00C935B3"/>
    <w:rsid w:val="00C94849"/>
    <w:rsid w:val="00CA33EC"/>
    <w:rsid w:val="00CA4A77"/>
    <w:rsid w:val="00CC4A3A"/>
    <w:rsid w:val="00CC570E"/>
    <w:rsid w:val="00CC65D8"/>
    <w:rsid w:val="00CD254C"/>
    <w:rsid w:val="00CD6B9A"/>
    <w:rsid w:val="00CF721A"/>
    <w:rsid w:val="00D107E2"/>
    <w:rsid w:val="00D11025"/>
    <w:rsid w:val="00D210F7"/>
    <w:rsid w:val="00D301C5"/>
    <w:rsid w:val="00D30236"/>
    <w:rsid w:val="00D50683"/>
    <w:rsid w:val="00D65B60"/>
    <w:rsid w:val="00D71868"/>
    <w:rsid w:val="00D7317A"/>
    <w:rsid w:val="00DA0BF0"/>
    <w:rsid w:val="00DA65F9"/>
    <w:rsid w:val="00DB317E"/>
    <w:rsid w:val="00DB3200"/>
    <w:rsid w:val="00DC151F"/>
    <w:rsid w:val="00DC1548"/>
    <w:rsid w:val="00DC1B6B"/>
    <w:rsid w:val="00DD1A7F"/>
    <w:rsid w:val="00DE4574"/>
    <w:rsid w:val="00DE4A3B"/>
    <w:rsid w:val="00DE73DB"/>
    <w:rsid w:val="00E0051F"/>
    <w:rsid w:val="00E11F8D"/>
    <w:rsid w:val="00E14D56"/>
    <w:rsid w:val="00E26D70"/>
    <w:rsid w:val="00E278E3"/>
    <w:rsid w:val="00E30687"/>
    <w:rsid w:val="00E46CB1"/>
    <w:rsid w:val="00E74687"/>
    <w:rsid w:val="00E752DF"/>
    <w:rsid w:val="00E968D7"/>
    <w:rsid w:val="00EB69D8"/>
    <w:rsid w:val="00EC7178"/>
    <w:rsid w:val="00ED6DE6"/>
    <w:rsid w:val="00EE2D53"/>
    <w:rsid w:val="00EF0A10"/>
    <w:rsid w:val="00F01F19"/>
    <w:rsid w:val="00F05CBA"/>
    <w:rsid w:val="00F12D32"/>
    <w:rsid w:val="00F311E5"/>
    <w:rsid w:val="00F34169"/>
    <w:rsid w:val="00F35E9E"/>
    <w:rsid w:val="00F41A5E"/>
    <w:rsid w:val="00F42961"/>
    <w:rsid w:val="00F43AF5"/>
    <w:rsid w:val="00F460AE"/>
    <w:rsid w:val="00F603AB"/>
    <w:rsid w:val="00F65503"/>
    <w:rsid w:val="00F6766E"/>
    <w:rsid w:val="00F737BE"/>
    <w:rsid w:val="00F83D4C"/>
    <w:rsid w:val="00F845E9"/>
    <w:rsid w:val="00FC6B6C"/>
    <w:rsid w:val="00FE600A"/>
    <w:rsid w:val="00FF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1E006F2"/>
  <w15:docId w15:val="{AD4060C9-E5B4-4C93-972B-19A55501E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0C34"/>
  </w:style>
  <w:style w:type="paragraph" w:styleId="Heading1">
    <w:name w:val="heading 1"/>
    <w:basedOn w:val="Normal"/>
    <w:next w:val="Normal"/>
    <w:link w:val="Heading1Char"/>
    <w:uiPriority w:val="9"/>
    <w:qFormat/>
    <w:rsid w:val="007E0B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B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0B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A3B"/>
    <w:pPr>
      <w:ind w:left="720"/>
      <w:contextualSpacing/>
    </w:pPr>
  </w:style>
  <w:style w:type="character" w:styleId="Hyperlink">
    <w:name w:val="Hyperlink"/>
    <w:basedOn w:val="DefaultParagraphFont"/>
    <w:uiPriority w:val="99"/>
    <w:unhideWhenUsed/>
    <w:rsid w:val="002767F3"/>
    <w:rPr>
      <w:color w:val="0563C1" w:themeColor="hyperlink"/>
      <w:u w:val="single"/>
    </w:rPr>
  </w:style>
  <w:style w:type="character" w:customStyle="1" w:styleId="UnresolvedMention1">
    <w:name w:val="Unresolved Mention1"/>
    <w:basedOn w:val="DefaultParagraphFont"/>
    <w:uiPriority w:val="99"/>
    <w:semiHidden/>
    <w:unhideWhenUsed/>
    <w:rsid w:val="002767F3"/>
    <w:rPr>
      <w:color w:val="605E5C"/>
      <w:shd w:val="clear" w:color="auto" w:fill="E1DFDD"/>
    </w:rPr>
  </w:style>
  <w:style w:type="paragraph" w:styleId="BalloonText">
    <w:name w:val="Balloon Text"/>
    <w:basedOn w:val="Normal"/>
    <w:link w:val="BalloonTextChar"/>
    <w:uiPriority w:val="99"/>
    <w:semiHidden/>
    <w:unhideWhenUsed/>
    <w:rsid w:val="00E746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687"/>
    <w:rPr>
      <w:rFonts w:ascii="Tahoma" w:hAnsi="Tahoma" w:cs="Tahoma"/>
      <w:sz w:val="16"/>
      <w:szCs w:val="16"/>
    </w:rPr>
  </w:style>
  <w:style w:type="paragraph" w:styleId="Header">
    <w:name w:val="header"/>
    <w:basedOn w:val="Normal"/>
    <w:link w:val="HeaderChar"/>
    <w:uiPriority w:val="99"/>
    <w:unhideWhenUsed/>
    <w:rsid w:val="009C1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9A7"/>
  </w:style>
  <w:style w:type="paragraph" w:styleId="Footer">
    <w:name w:val="footer"/>
    <w:basedOn w:val="Normal"/>
    <w:link w:val="FooterChar"/>
    <w:uiPriority w:val="99"/>
    <w:unhideWhenUsed/>
    <w:rsid w:val="009C1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9A7"/>
  </w:style>
  <w:style w:type="paragraph" w:styleId="Revision">
    <w:name w:val="Revision"/>
    <w:hidden/>
    <w:uiPriority w:val="99"/>
    <w:semiHidden/>
    <w:rsid w:val="006E4D6B"/>
    <w:pPr>
      <w:spacing w:after="0" w:line="240" w:lineRule="auto"/>
    </w:pPr>
  </w:style>
  <w:style w:type="character" w:customStyle="1" w:styleId="Heading1Char">
    <w:name w:val="Heading 1 Char"/>
    <w:basedOn w:val="DefaultParagraphFont"/>
    <w:link w:val="Heading1"/>
    <w:uiPriority w:val="9"/>
    <w:rsid w:val="007E0B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0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0B2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E0B29"/>
    <w:pPr>
      <w:outlineLvl w:val="9"/>
    </w:pPr>
    <w:rPr>
      <w:lang w:val="en-US"/>
    </w:rPr>
  </w:style>
  <w:style w:type="paragraph" w:styleId="TOC1">
    <w:name w:val="toc 1"/>
    <w:basedOn w:val="Normal"/>
    <w:next w:val="Normal"/>
    <w:autoRedefine/>
    <w:uiPriority w:val="39"/>
    <w:unhideWhenUsed/>
    <w:rsid w:val="007E0B29"/>
    <w:pPr>
      <w:spacing w:after="100"/>
    </w:pPr>
  </w:style>
  <w:style w:type="paragraph" w:styleId="TOC2">
    <w:name w:val="toc 2"/>
    <w:basedOn w:val="Normal"/>
    <w:next w:val="Normal"/>
    <w:autoRedefine/>
    <w:uiPriority w:val="39"/>
    <w:unhideWhenUsed/>
    <w:rsid w:val="007E0B29"/>
    <w:pPr>
      <w:spacing w:after="100"/>
      <w:ind w:left="220"/>
    </w:pPr>
  </w:style>
  <w:style w:type="paragraph" w:styleId="TOC3">
    <w:name w:val="toc 3"/>
    <w:basedOn w:val="Normal"/>
    <w:next w:val="Normal"/>
    <w:autoRedefine/>
    <w:uiPriority w:val="39"/>
    <w:unhideWhenUsed/>
    <w:rsid w:val="007E0B29"/>
    <w:pPr>
      <w:spacing w:after="100"/>
      <w:ind w:left="440"/>
    </w:pPr>
  </w:style>
  <w:style w:type="paragraph" w:styleId="NoSpacing">
    <w:name w:val="No Spacing"/>
    <w:uiPriority w:val="1"/>
    <w:qFormat/>
    <w:rsid w:val="00E30687"/>
    <w:pPr>
      <w:spacing w:after="0" w:line="240" w:lineRule="auto"/>
    </w:pPr>
  </w:style>
  <w:style w:type="character" w:styleId="UnresolvedMention">
    <w:name w:val="Unresolved Mention"/>
    <w:basedOn w:val="DefaultParagraphFont"/>
    <w:uiPriority w:val="99"/>
    <w:semiHidden/>
    <w:unhideWhenUsed/>
    <w:rsid w:val="001948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hyperlink" Target="http://www.hivaware.org.uk" TargetMode="External"/><Relationship Id="rId19" Type="http://schemas.openxmlformats.org/officeDocument/2006/relationships/hyperlink" Target="https://www.stonewall.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1.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160DA3-4D4E-43CF-9747-BE80A6C41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25</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sibanda winet</dc:creator>
  <cp:keywords/>
  <dc:description/>
  <cp:lastModifiedBy>khiwa</cp:lastModifiedBy>
  <cp:revision>125</cp:revision>
  <cp:lastPrinted>2019-03-15T15:42:00Z</cp:lastPrinted>
  <dcterms:created xsi:type="dcterms:W3CDTF">2019-03-14T19:22:00Z</dcterms:created>
  <dcterms:modified xsi:type="dcterms:W3CDTF">2019-03-15T15:42:00Z</dcterms:modified>
</cp:coreProperties>
</file>