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3CBD719" w:rsidR="005E6C44" w:rsidRPr="004C3A0B" w:rsidRDefault="00A00F35" w:rsidP="003F6F7B">
            <w:pPr>
              <w:rPr>
                <w:rFonts w:ascii="Arial" w:hAnsi="Arial" w:cs="Arial"/>
                <w:sz w:val="22"/>
                <w:szCs w:val="22"/>
              </w:rPr>
            </w:pPr>
            <w:r>
              <w:rPr>
                <w:rFonts w:ascii="Arial" w:hAnsi="Arial" w:cs="Arial"/>
                <w:sz w:val="22"/>
                <w:szCs w:val="22"/>
              </w:rPr>
              <w:t>Yagnik bharatbhai bhakhar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1B4F662D" w14:textId="77777777" w:rsidR="005E6C44" w:rsidRDefault="00A00F35" w:rsidP="003F6F7B">
            <w:pPr>
              <w:rPr>
                <w:rFonts w:ascii="Arial" w:hAnsi="Arial" w:cs="Arial"/>
                <w:sz w:val="22"/>
                <w:szCs w:val="22"/>
              </w:rPr>
            </w:pPr>
            <w:r>
              <w:rPr>
                <w:rFonts w:ascii="Arial" w:hAnsi="Arial" w:cs="Arial"/>
                <w:sz w:val="22"/>
                <w:szCs w:val="22"/>
              </w:rPr>
              <w:t>2431085</w:t>
            </w:r>
          </w:p>
          <w:p w14:paraId="6D16D89E" w14:textId="3836C320" w:rsidR="00A00F35" w:rsidRPr="004C3A0B" w:rsidRDefault="00A00F35"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C86C5F1" w:rsidR="005E6C44" w:rsidRPr="004C3A0B" w:rsidRDefault="00A00F35" w:rsidP="003F6F7B">
            <w:pPr>
              <w:rPr>
                <w:rFonts w:ascii="Arial" w:hAnsi="Arial" w:cs="Arial"/>
                <w:sz w:val="22"/>
                <w:szCs w:val="22"/>
              </w:rPr>
            </w:pPr>
            <w:r>
              <w:rPr>
                <w:rFonts w:ascii="Arial" w:hAnsi="Arial" w:cs="Arial"/>
                <w:sz w:val="22"/>
                <w:szCs w:val="22"/>
              </w:rPr>
              <w:t>2431085student.uwtsd.ac.uk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D4CF0C" w:rsidR="005E6C44" w:rsidRPr="004C3A0B" w:rsidRDefault="00BB0021" w:rsidP="003F6F7B">
            <w:pPr>
              <w:rPr>
                <w:rFonts w:ascii="Arial" w:hAnsi="Arial" w:cs="Arial"/>
                <w:sz w:val="22"/>
                <w:szCs w:val="22"/>
              </w:rPr>
            </w:pPr>
            <w:r w:rsidRPr="00BB0021">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35FF380" w:rsidR="005E6C44" w:rsidRPr="004C3A0B" w:rsidRDefault="00A00F35" w:rsidP="003F6F7B">
            <w:pPr>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CBABEAD" w:rsidR="005E6C44" w:rsidRPr="00DD0929" w:rsidRDefault="0034792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6B06B4B" w:rsidR="005E6C44" w:rsidRPr="004C3A0B" w:rsidRDefault="0034792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4570EE7" w:rsidR="004C3D85" w:rsidRPr="0034792F" w:rsidRDefault="0034792F" w:rsidP="003C07E3">
            <w:pPr>
              <w:rPr>
                <w:rFonts w:ascii="Arial" w:hAnsi="Arial" w:cs="Arial"/>
                <w:b/>
                <w:bCs/>
                <w:sz w:val="22"/>
                <w:szCs w:val="22"/>
              </w:rPr>
            </w:pPr>
            <w:r w:rsidRPr="0034792F">
              <w:rPr>
                <w:rFonts w:ascii="Arial" w:hAnsi="Arial" w:cs="Arial"/>
                <w:b/>
                <w:bCs/>
                <w:sz w:val="22"/>
                <w:szCs w:val="22"/>
              </w:rPr>
              <w:t>Role of Influencer Credibility in Shaping Purchase Intention for Skin Care Product Brands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B5F5814" w:rsidR="004C3D85" w:rsidRPr="00D839CD" w:rsidRDefault="0034792F" w:rsidP="003C07E3">
            <w:pPr>
              <w:rPr>
                <w:rFonts w:ascii="Arial" w:hAnsi="Arial" w:cs="Arial"/>
                <w:sz w:val="22"/>
                <w:szCs w:val="22"/>
              </w:rPr>
            </w:pPr>
            <w:r>
              <w:rPr>
                <w:rFonts w:ascii="Arial" w:hAnsi="Arial" w:cs="Arial"/>
                <w:sz w:val="22"/>
                <w:szCs w:val="22"/>
              </w:rPr>
              <w:t>19</w:t>
            </w:r>
            <w:r w:rsidRPr="0034792F">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15FBB4B" w:rsidR="004C3D85" w:rsidRPr="004C3A0B" w:rsidRDefault="0034792F" w:rsidP="003C07E3">
            <w:pPr>
              <w:rPr>
                <w:rFonts w:ascii="Arial" w:hAnsi="Arial" w:cs="Arial"/>
                <w:sz w:val="22"/>
                <w:szCs w:val="22"/>
              </w:rPr>
            </w:pPr>
            <w:r>
              <w:rPr>
                <w:rFonts w:ascii="Arial" w:hAnsi="Arial" w:cs="Arial"/>
                <w:sz w:val="22"/>
                <w:szCs w:val="22"/>
              </w:rPr>
              <w:t>19</w:t>
            </w:r>
            <w:r w:rsidRPr="0034792F">
              <w:rPr>
                <w:rFonts w:ascii="Arial" w:hAnsi="Arial" w:cs="Arial"/>
                <w:sz w:val="22"/>
                <w:szCs w:val="22"/>
                <w:vertAlign w:val="superscript"/>
              </w:rPr>
              <w:t>th</w:t>
            </w:r>
            <w:r>
              <w:rPr>
                <w:rFonts w:ascii="Arial" w:hAnsi="Arial" w:cs="Arial"/>
                <w:sz w:val="22"/>
                <w:szCs w:val="22"/>
              </w:rPr>
              <w:t xml:space="preserve"> November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6F184D" w:rsidRDefault="00F96C3F" w:rsidP="00F96C3F">
            <w:pPr>
              <w:spacing w:before="120" w:after="120"/>
              <w:rPr>
                <w:rFonts w:ascii="Arial" w:hAnsi="Arial" w:cs="Arial"/>
                <w:b/>
                <w:sz w:val="22"/>
                <w:szCs w:val="22"/>
              </w:rPr>
            </w:pPr>
            <w:r w:rsidRPr="006F184D">
              <w:rPr>
                <w:rFonts w:ascii="Arial" w:hAnsi="Arial" w:cs="Arial"/>
                <w:b/>
                <w:sz w:val="22"/>
                <w:szCs w:val="22"/>
              </w:rPr>
              <w:t>Introduction to the Research (maximum 300 words</w:t>
            </w:r>
            <w:r w:rsidR="003D0884" w:rsidRPr="006F184D">
              <w:rPr>
                <w:rFonts w:ascii="Arial" w:hAnsi="Arial" w:cs="Arial"/>
                <w:b/>
                <w:sz w:val="22"/>
                <w:szCs w:val="22"/>
              </w:rPr>
              <w:t xml:space="preserve"> in each section</w:t>
            </w:r>
            <w:r w:rsidRPr="006F184D">
              <w:rPr>
                <w:rFonts w:ascii="Arial" w:hAnsi="Arial" w:cs="Arial"/>
                <w:b/>
                <w:sz w:val="22"/>
                <w:szCs w:val="22"/>
              </w:rPr>
              <w:t>)</w:t>
            </w:r>
          </w:p>
          <w:p w14:paraId="1E00F6A4" w14:textId="77777777" w:rsidR="00F96C3F" w:rsidRPr="006F184D" w:rsidRDefault="00F96C3F" w:rsidP="00F96C3F">
            <w:pPr>
              <w:spacing w:before="120" w:after="120"/>
              <w:rPr>
                <w:rFonts w:ascii="Arial" w:hAnsi="Arial" w:cs="Arial"/>
                <w:b/>
                <w:sz w:val="22"/>
                <w:szCs w:val="22"/>
              </w:rPr>
            </w:pPr>
            <w:r w:rsidRPr="006F184D">
              <w:rPr>
                <w:rFonts w:ascii="Arial" w:hAnsi="Arial" w:cs="Arial"/>
                <w:b/>
                <w:sz w:val="22"/>
                <w:szCs w:val="22"/>
              </w:rPr>
              <w:t xml:space="preserve">Ensure that you write for a </w:t>
            </w:r>
            <w:r w:rsidRPr="006F184D">
              <w:rPr>
                <w:rFonts w:ascii="Arial" w:hAnsi="Arial" w:cs="Arial"/>
                <w:b/>
                <w:sz w:val="22"/>
                <w:szCs w:val="22"/>
                <w:u w:val="single"/>
              </w:rPr>
              <w:t>Non-Specialist Audience</w:t>
            </w:r>
            <w:r w:rsidRPr="006F184D">
              <w:rPr>
                <w:rFonts w:ascii="Arial" w:hAnsi="Arial" w:cs="Arial"/>
                <w:b/>
                <w:sz w:val="22"/>
                <w:szCs w:val="22"/>
              </w:rPr>
              <w:t xml:space="preserve"> when outlining your response to the three points below:</w:t>
            </w:r>
          </w:p>
          <w:p w14:paraId="2602BA09" w14:textId="77777777" w:rsidR="00F96C3F" w:rsidRPr="006F184D" w:rsidRDefault="00F96C3F" w:rsidP="00F96C3F">
            <w:pPr>
              <w:pStyle w:val="ListParagraph"/>
              <w:numPr>
                <w:ilvl w:val="0"/>
                <w:numId w:val="26"/>
              </w:numPr>
              <w:contextualSpacing w:val="0"/>
              <w:rPr>
                <w:rFonts w:ascii="Arial" w:hAnsi="Arial" w:cs="Arial"/>
                <w:i/>
              </w:rPr>
            </w:pPr>
            <w:r w:rsidRPr="006F184D">
              <w:rPr>
                <w:rFonts w:ascii="Arial" w:hAnsi="Arial" w:cs="Arial"/>
                <w:i/>
              </w:rPr>
              <w:t>Purpose of Research Activity</w:t>
            </w:r>
          </w:p>
          <w:p w14:paraId="51A7B78C" w14:textId="77777777" w:rsidR="00F96C3F" w:rsidRPr="006F184D" w:rsidRDefault="00F96C3F" w:rsidP="00F96C3F">
            <w:pPr>
              <w:pStyle w:val="ListParagraph"/>
              <w:numPr>
                <w:ilvl w:val="0"/>
                <w:numId w:val="26"/>
              </w:numPr>
              <w:contextualSpacing w:val="0"/>
              <w:rPr>
                <w:rFonts w:ascii="Arial" w:hAnsi="Arial" w:cs="Arial"/>
                <w:i/>
              </w:rPr>
            </w:pPr>
            <w:r w:rsidRPr="006F184D">
              <w:rPr>
                <w:rFonts w:ascii="Arial" w:hAnsi="Arial" w:cs="Arial"/>
                <w:i/>
              </w:rPr>
              <w:t>Proposed Research Question</w:t>
            </w:r>
          </w:p>
          <w:p w14:paraId="2A394C41" w14:textId="77777777" w:rsidR="00F96C3F" w:rsidRPr="006F184D" w:rsidRDefault="00F96C3F" w:rsidP="00F96C3F">
            <w:pPr>
              <w:pStyle w:val="ListParagraph"/>
              <w:numPr>
                <w:ilvl w:val="0"/>
                <w:numId w:val="26"/>
              </w:numPr>
              <w:contextualSpacing w:val="0"/>
              <w:rPr>
                <w:rFonts w:ascii="Arial" w:hAnsi="Arial" w:cs="Arial"/>
                <w:i/>
              </w:rPr>
            </w:pPr>
            <w:r w:rsidRPr="006F184D">
              <w:rPr>
                <w:rFonts w:ascii="Arial" w:hAnsi="Arial" w:cs="Arial"/>
                <w:i/>
              </w:rPr>
              <w:t>Aims of Research Activity</w:t>
            </w:r>
          </w:p>
          <w:p w14:paraId="732F1DA5" w14:textId="77777777" w:rsidR="00F96C3F" w:rsidRPr="006F184D" w:rsidRDefault="00F96C3F" w:rsidP="00F96C3F">
            <w:pPr>
              <w:pStyle w:val="ListParagraph"/>
              <w:numPr>
                <w:ilvl w:val="0"/>
                <w:numId w:val="26"/>
              </w:numPr>
              <w:ind w:left="714" w:hanging="357"/>
              <w:contextualSpacing w:val="0"/>
              <w:rPr>
                <w:rFonts w:ascii="Arial" w:hAnsi="Arial" w:cs="Arial"/>
                <w:i/>
              </w:rPr>
            </w:pPr>
            <w:r w:rsidRPr="006F184D">
              <w:rPr>
                <w:rFonts w:ascii="Arial" w:hAnsi="Arial" w:cs="Arial"/>
                <w:i/>
              </w:rPr>
              <w:lastRenderedPageBreak/>
              <w:t>Objectives of Research Activity</w:t>
            </w:r>
          </w:p>
          <w:p w14:paraId="71914072" w14:textId="77777777" w:rsidR="00F96C3F" w:rsidRPr="006F184D" w:rsidRDefault="00F96C3F" w:rsidP="00F96C3F">
            <w:pPr>
              <w:spacing w:after="120"/>
              <w:rPr>
                <w:rFonts w:ascii="Arial" w:hAnsi="Arial" w:cs="Arial"/>
                <w:sz w:val="22"/>
                <w:szCs w:val="22"/>
              </w:rPr>
            </w:pPr>
            <w:r w:rsidRPr="006F184D">
              <w:rPr>
                <w:rFonts w:ascii="Arial" w:hAnsi="Arial" w:cs="Arial"/>
                <w:sz w:val="22"/>
                <w:szCs w:val="22"/>
              </w:rPr>
              <w:t xml:space="preserve">Demonstrate, briefly, how </w:t>
            </w:r>
            <w:r w:rsidRPr="006F184D">
              <w:rPr>
                <w:rFonts w:ascii="Arial" w:hAnsi="Arial" w:cs="Arial"/>
                <w:b/>
                <w:sz w:val="22"/>
                <w:szCs w:val="22"/>
                <w:u w:val="single"/>
              </w:rPr>
              <w:t>Existing Research</w:t>
            </w:r>
            <w:r w:rsidRPr="006F184D">
              <w:rPr>
                <w:rFonts w:ascii="Arial" w:hAnsi="Arial" w:cs="Arial"/>
                <w:sz w:val="22"/>
                <w:szCs w:val="22"/>
              </w:rPr>
              <w:t xml:space="preserve"> has informed the proposed activity and explain</w:t>
            </w:r>
          </w:p>
          <w:p w14:paraId="6C6238D7" w14:textId="77777777" w:rsidR="00F96C3F" w:rsidRPr="006F184D" w:rsidRDefault="00F96C3F" w:rsidP="00F96C3F">
            <w:pPr>
              <w:pStyle w:val="ListParagraph"/>
              <w:numPr>
                <w:ilvl w:val="0"/>
                <w:numId w:val="26"/>
              </w:numPr>
              <w:contextualSpacing w:val="0"/>
              <w:rPr>
                <w:rFonts w:ascii="Arial" w:hAnsi="Arial" w:cs="Arial"/>
                <w:i/>
              </w:rPr>
            </w:pPr>
            <w:r w:rsidRPr="006F184D">
              <w:rPr>
                <w:rFonts w:ascii="Arial" w:hAnsi="Arial" w:cs="Arial"/>
                <w:i/>
              </w:rPr>
              <w:t xml:space="preserve">What the research activity will add to the body of knowledge </w:t>
            </w:r>
          </w:p>
          <w:p w14:paraId="48215DC9" w14:textId="6E1627E3" w:rsidR="006F184D" w:rsidRPr="006F184D" w:rsidRDefault="006F184D" w:rsidP="006F184D">
            <w:pPr>
              <w:spacing w:before="240" w:after="240"/>
              <w:rPr>
                <w:rFonts w:ascii="Arial" w:hAnsi="Arial" w:cs="Arial"/>
              </w:rPr>
            </w:pPr>
            <w:r w:rsidRPr="006F184D">
              <w:rPr>
                <w:rFonts w:ascii="Arial" w:hAnsi="Arial" w:cs="Arial"/>
              </w:rPr>
              <w:t xml:space="preserve">Existing research </w:t>
            </w:r>
            <w:r>
              <w:rPr>
                <w:rFonts w:ascii="Arial" w:hAnsi="Arial" w:cs="Arial"/>
              </w:rPr>
              <w:t xml:space="preserve">by </w:t>
            </w:r>
            <w:r w:rsidRPr="006F184D">
              <w:rPr>
                <w:rFonts w:ascii="Arial" w:hAnsi="Arial" w:cs="Arial"/>
              </w:rPr>
              <w:t>Garg and Bakshi</w:t>
            </w:r>
            <w:r>
              <w:rPr>
                <w:rFonts w:ascii="Arial" w:hAnsi="Arial" w:cs="Arial"/>
              </w:rPr>
              <w:t xml:space="preserve"> (</w:t>
            </w:r>
            <w:r w:rsidRPr="006F184D">
              <w:rPr>
                <w:rFonts w:ascii="Arial" w:hAnsi="Arial" w:cs="Arial"/>
              </w:rPr>
              <w:t>2024</w:t>
            </w:r>
            <w:r>
              <w:rPr>
                <w:rFonts w:ascii="Arial" w:hAnsi="Arial" w:cs="Arial"/>
              </w:rPr>
              <w:t>) as well as</w:t>
            </w:r>
            <w:r w:rsidRPr="006F184D">
              <w:rPr>
                <w:rFonts w:ascii="Arial" w:hAnsi="Arial" w:cs="Arial"/>
              </w:rPr>
              <w:t xml:space="preserve"> Nwori and Uchegbulam</w:t>
            </w:r>
            <w:r>
              <w:rPr>
                <w:rFonts w:ascii="Arial" w:hAnsi="Arial" w:cs="Arial"/>
              </w:rPr>
              <w:t xml:space="preserve"> (</w:t>
            </w:r>
            <w:r w:rsidRPr="006F184D">
              <w:rPr>
                <w:rFonts w:ascii="Arial" w:hAnsi="Arial" w:cs="Arial"/>
              </w:rPr>
              <w:t>2025</w:t>
            </w:r>
            <w:r>
              <w:rPr>
                <w:rFonts w:ascii="Arial" w:hAnsi="Arial" w:cs="Arial"/>
              </w:rPr>
              <w:t xml:space="preserve">) </w:t>
            </w:r>
            <w:r w:rsidRPr="006F184D">
              <w:rPr>
                <w:rFonts w:ascii="Arial" w:hAnsi="Arial" w:cs="Arial"/>
              </w:rPr>
              <w:t>ha</w:t>
            </w:r>
            <w:r>
              <w:rPr>
                <w:rFonts w:ascii="Arial" w:hAnsi="Arial" w:cs="Arial"/>
              </w:rPr>
              <w:t>ve</w:t>
            </w:r>
            <w:r w:rsidRPr="006F184D">
              <w:rPr>
                <w:rFonts w:ascii="Arial" w:hAnsi="Arial" w:cs="Arial"/>
              </w:rPr>
              <w:t xml:space="preserve"> established that influencer credibility affects consumer behaviour, but most studies focus on general beauty products or non-UK markets. This research will add new knowledge by examining how trustworthiness, expertise, and attractiveness influence purchase intention specifically within the UK skincare sector. It will also bring together evidence on consumer trust, engagement, and influencer-generated content in one study.</w:t>
            </w:r>
          </w:p>
          <w:p w14:paraId="777C9BA9" w14:textId="77777777" w:rsidR="00F96C3F" w:rsidRPr="006F184D" w:rsidRDefault="00F96C3F" w:rsidP="00F96C3F">
            <w:pPr>
              <w:pStyle w:val="ListParagraph"/>
              <w:numPr>
                <w:ilvl w:val="0"/>
                <w:numId w:val="26"/>
              </w:numPr>
              <w:contextualSpacing w:val="0"/>
              <w:rPr>
                <w:rFonts w:ascii="Arial" w:hAnsi="Arial" w:cs="Arial"/>
              </w:rPr>
            </w:pPr>
            <w:r w:rsidRPr="006F184D">
              <w:rPr>
                <w:rFonts w:ascii="Arial" w:hAnsi="Arial" w:cs="Arial"/>
                <w:i/>
              </w:rPr>
              <w:t xml:space="preserve">How it addresses an area of importance. </w:t>
            </w:r>
          </w:p>
          <w:p w14:paraId="5217972E" w14:textId="71A92402" w:rsidR="006F184D" w:rsidRDefault="006F184D" w:rsidP="006F184D">
            <w:pPr>
              <w:spacing w:before="240" w:after="240"/>
              <w:rPr>
                <w:rFonts w:ascii="Arial" w:hAnsi="Arial" w:cs="Arial"/>
              </w:rPr>
            </w:pPr>
            <w:r w:rsidRPr="006F184D">
              <w:rPr>
                <w:rFonts w:ascii="Arial" w:hAnsi="Arial" w:cs="Arial"/>
              </w:rPr>
              <w:t>The UK skincare industry is growing rapidly, while consumers increasingly rely on social media influencers for product recommendations</w:t>
            </w:r>
            <w:r>
              <w:rPr>
                <w:rFonts w:ascii="Arial" w:hAnsi="Arial" w:cs="Arial"/>
              </w:rPr>
              <w:t xml:space="preserve"> (</w:t>
            </w:r>
            <w:r w:rsidRPr="006F184D">
              <w:rPr>
                <w:rFonts w:ascii="Arial" w:hAnsi="Arial" w:cs="Arial"/>
              </w:rPr>
              <w:t>Chan, 2022; Mordor Intelligence, 2024</w:t>
            </w:r>
            <w:r>
              <w:rPr>
                <w:rFonts w:ascii="Arial" w:hAnsi="Arial" w:cs="Arial"/>
              </w:rPr>
              <w:t>)</w:t>
            </w:r>
            <w:r w:rsidRPr="006F184D">
              <w:rPr>
                <w:rFonts w:ascii="Arial" w:hAnsi="Arial" w:cs="Arial"/>
              </w:rPr>
              <w:t xml:space="preserve">. Understanding which aspects of influencer credibility shape purchase decisions is important for both businesses and consumers. The findings can help brands develop more ethical and effective influencer marketing strategies, strengthen consumer trust, and support informed purchasing decisions in the digital marketplace. </w:t>
            </w:r>
          </w:p>
          <w:p w14:paraId="6FCE3123" w14:textId="736D48AD" w:rsidR="006F184D" w:rsidRPr="006F184D" w:rsidRDefault="006F184D" w:rsidP="006F184D">
            <w:pPr>
              <w:spacing w:before="240" w:after="240"/>
              <w:rPr>
                <w:rFonts w:ascii="Arial" w:hAnsi="Arial" w:cs="Arial"/>
                <w:b/>
                <w:bCs/>
              </w:rPr>
            </w:pPr>
            <w:r w:rsidRPr="006F184D">
              <w:rPr>
                <w:rFonts w:ascii="Arial" w:hAnsi="Arial" w:cs="Arial"/>
                <w:b/>
                <w:bCs/>
              </w:rPr>
              <w:t xml:space="preserve">References: </w:t>
            </w:r>
          </w:p>
          <w:p w14:paraId="0F1A7EB9" w14:textId="77777777" w:rsidR="006F184D" w:rsidRPr="006F184D" w:rsidRDefault="006F184D" w:rsidP="006F184D">
            <w:pPr>
              <w:rPr>
                <w:rFonts w:ascii="Arial" w:hAnsi="Arial" w:cs="Arial"/>
              </w:rPr>
            </w:pPr>
            <w:r w:rsidRPr="006F184D">
              <w:rPr>
                <w:rFonts w:ascii="Arial" w:hAnsi="Arial" w:cs="Arial"/>
              </w:rPr>
              <w:t>Chan, F., (2022). A study of social media influencers and impact on consumer buying behaviour in the United Kingdom. </w:t>
            </w:r>
            <w:r w:rsidRPr="006F184D">
              <w:rPr>
                <w:rFonts w:ascii="Arial" w:hAnsi="Arial" w:cs="Arial"/>
                <w:i/>
                <w:iCs/>
              </w:rPr>
              <w:t>International Journal of Business &amp; Management Studies</w:t>
            </w:r>
            <w:r w:rsidRPr="006F184D">
              <w:rPr>
                <w:rFonts w:ascii="Arial" w:hAnsi="Arial" w:cs="Arial"/>
              </w:rPr>
              <w:t>, </w:t>
            </w:r>
            <w:r w:rsidRPr="006F184D">
              <w:rPr>
                <w:rFonts w:ascii="Arial" w:hAnsi="Arial" w:cs="Arial"/>
                <w:i/>
                <w:iCs/>
              </w:rPr>
              <w:t>3</w:t>
            </w:r>
            <w:r w:rsidRPr="006F184D">
              <w:rPr>
                <w:rFonts w:ascii="Arial" w:hAnsi="Arial" w:cs="Arial"/>
              </w:rPr>
              <w:t xml:space="preserve">(07), pp.2694-1449. </w:t>
            </w:r>
            <w:hyperlink r:id="rId12" w:history="1">
              <w:r w:rsidRPr="006F184D">
                <w:rPr>
                  <w:rStyle w:val="Hyperlink"/>
                  <w:rFonts w:ascii="Arial" w:hAnsi="Arial" w:cs="Arial"/>
                </w:rPr>
                <w:t>http://mail.ijbms.net/assets/files/1659111546.pdf</w:t>
              </w:r>
            </w:hyperlink>
            <w:r w:rsidRPr="006F184D">
              <w:rPr>
                <w:rFonts w:ascii="Arial" w:hAnsi="Arial" w:cs="Arial"/>
              </w:rPr>
              <w:t xml:space="preserve"> </w:t>
            </w:r>
          </w:p>
          <w:p w14:paraId="067C3263" w14:textId="77777777" w:rsidR="006F184D" w:rsidRPr="006F184D" w:rsidRDefault="006F184D" w:rsidP="006F184D">
            <w:pPr>
              <w:rPr>
                <w:rFonts w:ascii="Arial" w:hAnsi="Arial" w:cs="Arial"/>
              </w:rPr>
            </w:pPr>
            <w:r w:rsidRPr="006F184D">
              <w:rPr>
                <w:rFonts w:ascii="Arial" w:hAnsi="Arial" w:cs="Arial"/>
              </w:rPr>
              <w:t>Garg, M. and Bakshi, A., (2024). Exploring the impact of beauty vloggers’ credible attributes, parasocial interaction, and trust on consumer purchase intention in influencer marketing. </w:t>
            </w:r>
            <w:r w:rsidRPr="006F184D">
              <w:rPr>
                <w:rFonts w:ascii="Arial" w:hAnsi="Arial" w:cs="Arial"/>
                <w:i/>
                <w:iCs/>
              </w:rPr>
              <w:t>Humanities and Social Sciences Communications</w:t>
            </w:r>
            <w:r w:rsidRPr="006F184D">
              <w:rPr>
                <w:rFonts w:ascii="Arial" w:hAnsi="Arial" w:cs="Arial"/>
              </w:rPr>
              <w:t>, </w:t>
            </w:r>
            <w:r w:rsidRPr="006F184D">
              <w:rPr>
                <w:rFonts w:ascii="Arial" w:hAnsi="Arial" w:cs="Arial"/>
                <w:i/>
                <w:iCs/>
              </w:rPr>
              <w:t>11</w:t>
            </w:r>
            <w:r w:rsidRPr="006F184D">
              <w:rPr>
                <w:rFonts w:ascii="Arial" w:hAnsi="Arial" w:cs="Arial"/>
              </w:rPr>
              <w:t xml:space="preserve">(1), pp.1-14. </w:t>
            </w:r>
            <w:hyperlink r:id="rId13" w:history="1">
              <w:r w:rsidRPr="006F184D">
                <w:rPr>
                  <w:rStyle w:val="Hyperlink"/>
                  <w:rFonts w:ascii="Arial" w:hAnsi="Arial" w:cs="Arial"/>
                </w:rPr>
                <w:t>https://www.nature.com/articles/s41599-024-02760-9.pdf</w:t>
              </w:r>
            </w:hyperlink>
            <w:r w:rsidRPr="006F184D">
              <w:rPr>
                <w:rFonts w:ascii="Arial" w:hAnsi="Arial" w:cs="Arial"/>
              </w:rPr>
              <w:t xml:space="preserve"> </w:t>
            </w:r>
          </w:p>
          <w:p w14:paraId="65A5B5C3" w14:textId="77777777" w:rsidR="006F184D" w:rsidRPr="006F184D" w:rsidRDefault="006F184D" w:rsidP="006F184D">
            <w:pPr>
              <w:rPr>
                <w:rFonts w:ascii="Arial" w:hAnsi="Arial" w:cs="Arial"/>
              </w:rPr>
            </w:pPr>
            <w:r w:rsidRPr="006F184D">
              <w:rPr>
                <w:rFonts w:ascii="Arial" w:hAnsi="Arial" w:cs="Arial"/>
              </w:rPr>
              <w:t xml:space="preserve">Mordor Intelligence (2024). </w:t>
            </w:r>
            <w:r w:rsidRPr="006F184D">
              <w:rPr>
                <w:rFonts w:ascii="Arial" w:hAnsi="Arial" w:cs="Arial"/>
                <w:i/>
                <w:iCs/>
              </w:rPr>
              <w:t xml:space="preserve">UNITED KINGDOM SKINCARE PRODUCT MARKET SIZE &amp; SHARE ANALYSIS - GROWTH TRENDS AND FORECAST (2026 - 2031) </w:t>
            </w:r>
            <w:r w:rsidRPr="006F184D">
              <w:rPr>
                <w:rFonts w:ascii="Arial" w:hAnsi="Arial" w:cs="Arial"/>
              </w:rPr>
              <w:t xml:space="preserve">[online] Mordorintelligence.com. Available at: </w:t>
            </w:r>
            <w:hyperlink r:id="rId14" w:history="1">
              <w:r w:rsidRPr="006F184D">
                <w:rPr>
                  <w:rStyle w:val="Hyperlink"/>
                  <w:rFonts w:ascii="Arial" w:hAnsi="Arial" w:cs="Arial"/>
                </w:rPr>
                <w:t>https://www.mordorintelligence.com/industry-reports/uk-professional-skincare-product-market</w:t>
              </w:r>
            </w:hyperlink>
            <w:r w:rsidRPr="006F184D">
              <w:rPr>
                <w:rFonts w:ascii="Arial" w:hAnsi="Arial" w:cs="Arial"/>
              </w:rPr>
              <w:t xml:space="preserve"> (Accessed: 19 June 2026).</w:t>
            </w:r>
          </w:p>
          <w:p w14:paraId="0F2B91CF" w14:textId="213AE3B7" w:rsidR="006F184D" w:rsidRPr="006F184D" w:rsidRDefault="006F184D" w:rsidP="006F184D">
            <w:r w:rsidRPr="006F184D">
              <w:rPr>
                <w:rFonts w:ascii="Arial" w:hAnsi="Arial" w:cs="Arial"/>
              </w:rPr>
              <w:t>Nwori, B.O. and Uchegbulam, J.C., (2025). A Comparative Study on the Influence of Social Media on Consumer Purchase Behavior in the Fashion, Beauty and Personal Care Sector of the United Kingdom and Nigeria. </w:t>
            </w:r>
            <w:r w:rsidRPr="006F184D">
              <w:rPr>
                <w:rFonts w:ascii="Arial" w:hAnsi="Arial" w:cs="Arial"/>
                <w:i/>
                <w:iCs/>
              </w:rPr>
              <w:t>Saudi J Bus Manag Stud</w:t>
            </w:r>
            <w:r w:rsidRPr="006F184D">
              <w:rPr>
                <w:rFonts w:ascii="Arial" w:hAnsi="Arial" w:cs="Arial"/>
              </w:rPr>
              <w:t>, </w:t>
            </w:r>
            <w:r w:rsidRPr="006F184D">
              <w:rPr>
                <w:rFonts w:ascii="Arial" w:hAnsi="Arial" w:cs="Arial"/>
                <w:i/>
                <w:iCs/>
              </w:rPr>
              <w:t>10</w:t>
            </w:r>
            <w:r w:rsidRPr="006F184D">
              <w:rPr>
                <w:rFonts w:ascii="Arial" w:hAnsi="Arial" w:cs="Arial"/>
              </w:rPr>
              <w:t xml:space="preserve">(9), pp.446-460.  </w:t>
            </w:r>
            <w:hyperlink r:id="rId15" w:history="1">
              <w:r w:rsidRPr="006F184D">
                <w:rPr>
                  <w:rStyle w:val="Hyperlink"/>
                  <w:rFonts w:ascii="Arial" w:hAnsi="Arial" w:cs="Arial"/>
                </w:rPr>
                <w:t>https://saudijournals.com/media/articles/SJBMS_109_446-460c.pdf</w:t>
              </w:r>
            </w:hyperlink>
            <w:r w:rsidRPr="006F184D">
              <w:rPr>
                <w:rFonts w:ascii="Arial" w:hAnsi="Arial" w:cs="Arial"/>
              </w:rPr>
              <w:t xml:space="preserv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01E7318" w14:textId="25630777" w:rsidR="00F96C3F" w:rsidRPr="006F184D" w:rsidRDefault="00F96C3F" w:rsidP="006F184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C348A2D" w:rsidR="00F96C3F" w:rsidRPr="006F184D" w:rsidDel="00425DA7" w:rsidRDefault="006F184D" w:rsidP="006F184D">
            <w:pPr>
              <w:spacing w:before="240" w:after="240"/>
              <w:rPr>
                <w:rFonts w:ascii="Arial" w:hAnsi="Arial" w:cs="Arial"/>
                <w:lang w:val="en-IN"/>
              </w:rPr>
            </w:pPr>
            <w:r w:rsidRPr="006F184D">
              <w:rPr>
                <w:rFonts w:ascii="Arial" w:hAnsi="Arial" w:cs="Arial"/>
                <w:lang w:val="en-IN"/>
              </w:rPr>
              <w:t xml:space="preserve">This research aims to examine how the credibility of social media influencers affects consumers' intention to purchase skincare products in the UK. It will explore how influencer characteristics, including trustworthiness, expertise, and attractiveness, shape consumer trust and purchasing decisions, providing insights to support more effective and ethical influencer marketing strategies. </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C928BE3" w14:textId="60EB81E0" w:rsidR="0034792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3BB174A" w14:textId="77777777" w:rsidR="0034792F" w:rsidRPr="006F184D" w:rsidRDefault="0034792F" w:rsidP="0034792F">
            <w:pPr>
              <w:pStyle w:val="ListParagraph"/>
              <w:numPr>
                <w:ilvl w:val="0"/>
                <w:numId w:val="29"/>
              </w:numPr>
              <w:spacing w:before="240" w:after="240" w:line="360" w:lineRule="auto"/>
              <w:jc w:val="both"/>
              <w:rPr>
                <w:rFonts w:ascii="Arial" w:hAnsi="Arial" w:cs="Arial"/>
                <w:sz w:val="20"/>
                <w:szCs w:val="20"/>
              </w:rPr>
            </w:pPr>
            <w:r w:rsidRPr="006F184D">
              <w:rPr>
                <w:rFonts w:ascii="Arial" w:hAnsi="Arial" w:cs="Arial"/>
                <w:sz w:val="20"/>
                <w:szCs w:val="20"/>
              </w:rPr>
              <w:t>What is the role and feature of the credibility of influencers in skincare marketing?</w:t>
            </w:r>
          </w:p>
          <w:p w14:paraId="0B792969" w14:textId="77777777" w:rsidR="0034792F" w:rsidRPr="006F184D" w:rsidRDefault="0034792F" w:rsidP="0034792F">
            <w:pPr>
              <w:pStyle w:val="ListParagraph"/>
              <w:numPr>
                <w:ilvl w:val="0"/>
                <w:numId w:val="29"/>
              </w:numPr>
              <w:spacing w:before="240" w:after="240" w:line="360" w:lineRule="auto"/>
              <w:jc w:val="both"/>
              <w:rPr>
                <w:rFonts w:ascii="Arial" w:hAnsi="Arial" w:cs="Arial"/>
                <w:sz w:val="20"/>
                <w:szCs w:val="20"/>
              </w:rPr>
            </w:pPr>
            <w:r w:rsidRPr="006F184D">
              <w:rPr>
                <w:rFonts w:ascii="Arial" w:hAnsi="Arial" w:cs="Arial"/>
                <w:sz w:val="20"/>
                <w:szCs w:val="20"/>
              </w:rPr>
              <w:t>In which way do consumers' purchase intentions towards skincare brands vary in relation to trustworthiness, expertise and attractiveness of the consumers?</w:t>
            </w:r>
          </w:p>
          <w:p w14:paraId="4236451C" w14:textId="77777777" w:rsidR="0034792F" w:rsidRPr="006F184D" w:rsidRDefault="0034792F" w:rsidP="0034792F">
            <w:pPr>
              <w:pStyle w:val="ListParagraph"/>
              <w:numPr>
                <w:ilvl w:val="0"/>
                <w:numId w:val="29"/>
              </w:numPr>
              <w:spacing w:before="240" w:after="240" w:line="360" w:lineRule="auto"/>
              <w:jc w:val="both"/>
              <w:rPr>
                <w:rFonts w:ascii="Arial" w:hAnsi="Arial" w:cs="Arial"/>
                <w:sz w:val="20"/>
                <w:szCs w:val="20"/>
              </w:rPr>
            </w:pPr>
            <w:r w:rsidRPr="006F184D">
              <w:rPr>
                <w:rFonts w:ascii="Arial" w:hAnsi="Arial" w:cs="Arial"/>
                <w:sz w:val="20"/>
                <w:szCs w:val="20"/>
              </w:rPr>
              <w:t>How does social media content generated by influencers affect engagement with consumers and brand trust in the UK skincare market?</w:t>
            </w:r>
          </w:p>
          <w:p w14:paraId="76C0468A" w14:textId="63C81929" w:rsidR="0034792F" w:rsidRPr="006C1FDD" w:rsidRDefault="0034792F" w:rsidP="0034792F">
            <w:pPr>
              <w:pStyle w:val="ListParagraph"/>
              <w:numPr>
                <w:ilvl w:val="0"/>
                <w:numId w:val="29"/>
              </w:numPr>
              <w:spacing w:before="240" w:after="240" w:line="360" w:lineRule="auto"/>
              <w:jc w:val="both"/>
            </w:pPr>
            <w:r w:rsidRPr="006F184D">
              <w:rPr>
                <w:rFonts w:ascii="Arial" w:hAnsi="Arial" w:cs="Arial"/>
                <w:sz w:val="20"/>
                <w:szCs w:val="20"/>
              </w:rPr>
              <w:t>How can skincare companies increase and develop their influencer marketing campaigns?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34792F" w:rsidRDefault="00F96C3F" w:rsidP="00F96C3F">
            <w:pPr>
              <w:autoSpaceDE w:val="0"/>
              <w:autoSpaceDN w:val="0"/>
              <w:adjustRightInd w:val="0"/>
              <w:rPr>
                <w:rFonts w:ascii="Arial" w:hAnsi="Arial" w:cs="Arial"/>
                <w:b/>
                <w:bCs/>
                <w:sz w:val="22"/>
                <w:szCs w:val="22"/>
              </w:rPr>
            </w:pPr>
            <w:r w:rsidRPr="0034792F">
              <w:rPr>
                <w:rFonts w:ascii="Arial" w:hAnsi="Arial" w:cs="Arial"/>
                <w:b/>
                <w:bCs/>
                <w:sz w:val="22"/>
                <w:szCs w:val="22"/>
              </w:rPr>
              <w:t>Aims of Research Activity</w:t>
            </w:r>
          </w:p>
          <w:p w14:paraId="574A3C8C" w14:textId="5970C974" w:rsidR="00F96C3F" w:rsidRPr="0034792F" w:rsidRDefault="0034792F" w:rsidP="0034792F">
            <w:pPr>
              <w:spacing w:before="240" w:after="240"/>
              <w:rPr>
                <w:rFonts w:ascii="Arial" w:hAnsi="Arial" w:cs="Arial"/>
              </w:rPr>
            </w:pPr>
            <w:r w:rsidRPr="0034792F">
              <w:rPr>
                <w:rFonts w:ascii="Arial" w:hAnsi="Arial" w:cs="Arial"/>
              </w:rPr>
              <w:t>The primary aim of the research is to examine how the purchase intentions for skincare brands in the UK are affected by the credibility of the influencers.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71B7FEB9" w:rsidR="00F96C3F" w:rsidRPr="0034792F" w:rsidRDefault="00F96C3F" w:rsidP="0034792F">
            <w:pPr>
              <w:autoSpaceDE w:val="0"/>
              <w:autoSpaceDN w:val="0"/>
              <w:adjustRightInd w:val="0"/>
              <w:rPr>
                <w:rFonts w:ascii="Arial" w:hAnsi="Arial" w:cs="Arial"/>
                <w:b/>
                <w:bCs/>
                <w:sz w:val="22"/>
                <w:szCs w:val="22"/>
              </w:rPr>
            </w:pPr>
            <w:r w:rsidRPr="0034792F">
              <w:rPr>
                <w:rFonts w:ascii="Arial" w:hAnsi="Arial" w:cs="Arial"/>
                <w:b/>
                <w:bCs/>
                <w:sz w:val="22"/>
                <w:szCs w:val="22"/>
              </w:rPr>
              <w:t>Objectives of Research Activity</w:t>
            </w:r>
          </w:p>
          <w:p w14:paraId="7807CDEC" w14:textId="77777777" w:rsidR="0034792F" w:rsidRPr="0034792F" w:rsidRDefault="0034792F" w:rsidP="0034792F">
            <w:pPr>
              <w:pStyle w:val="ListParagraph"/>
              <w:numPr>
                <w:ilvl w:val="0"/>
                <w:numId w:val="28"/>
              </w:numPr>
              <w:spacing w:before="240" w:after="240" w:line="360" w:lineRule="auto"/>
              <w:jc w:val="both"/>
              <w:rPr>
                <w:rFonts w:ascii="Arial" w:hAnsi="Arial" w:cs="Arial"/>
                <w:sz w:val="20"/>
                <w:szCs w:val="20"/>
              </w:rPr>
            </w:pPr>
            <w:r w:rsidRPr="0034792F">
              <w:rPr>
                <w:rFonts w:ascii="Arial" w:hAnsi="Arial" w:cs="Arial"/>
                <w:sz w:val="20"/>
                <w:szCs w:val="20"/>
              </w:rPr>
              <w:t>To examine the perception and belief of influencer credibility and trustworthiness within skincare marketing.</w:t>
            </w:r>
          </w:p>
          <w:p w14:paraId="5E73DD74" w14:textId="77777777" w:rsidR="0034792F" w:rsidRPr="0034792F" w:rsidRDefault="0034792F" w:rsidP="0034792F">
            <w:pPr>
              <w:pStyle w:val="ListParagraph"/>
              <w:numPr>
                <w:ilvl w:val="0"/>
                <w:numId w:val="28"/>
              </w:numPr>
              <w:spacing w:before="240" w:after="240" w:line="360" w:lineRule="auto"/>
              <w:jc w:val="both"/>
              <w:rPr>
                <w:rFonts w:ascii="Arial" w:hAnsi="Arial" w:cs="Arial"/>
                <w:sz w:val="20"/>
                <w:szCs w:val="20"/>
              </w:rPr>
            </w:pPr>
            <w:r w:rsidRPr="0034792F">
              <w:rPr>
                <w:rFonts w:ascii="Arial" w:hAnsi="Arial" w:cs="Arial"/>
                <w:sz w:val="20"/>
                <w:szCs w:val="20"/>
              </w:rPr>
              <w:lastRenderedPageBreak/>
              <w:t>To examine the effects of trustworthiness, expertise and attractiveness on purchase intention of the consumers.</w:t>
            </w:r>
          </w:p>
          <w:p w14:paraId="1E039BC3" w14:textId="77777777" w:rsidR="0034792F" w:rsidRPr="0034792F" w:rsidRDefault="0034792F" w:rsidP="0034792F">
            <w:pPr>
              <w:pStyle w:val="ListParagraph"/>
              <w:numPr>
                <w:ilvl w:val="0"/>
                <w:numId w:val="28"/>
              </w:numPr>
              <w:spacing w:before="240" w:after="240" w:line="360" w:lineRule="auto"/>
              <w:jc w:val="both"/>
              <w:rPr>
                <w:rFonts w:ascii="Arial" w:hAnsi="Arial" w:cs="Arial"/>
                <w:sz w:val="20"/>
                <w:szCs w:val="20"/>
              </w:rPr>
            </w:pPr>
            <w:r w:rsidRPr="0034792F">
              <w:rPr>
                <w:rFonts w:ascii="Arial" w:hAnsi="Arial" w:cs="Arial"/>
                <w:sz w:val="20"/>
                <w:szCs w:val="20"/>
              </w:rPr>
              <w:t>To understand how influencer-generated content concerns buyer engagement and brand trust in the skincare market in the UK.</w:t>
            </w:r>
          </w:p>
          <w:p w14:paraId="195CBC88" w14:textId="7E74E1FB" w:rsidR="00F96C3F" w:rsidRPr="0034792F" w:rsidRDefault="0034792F" w:rsidP="00F96C3F">
            <w:pPr>
              <w:pStyle w:val="ListParagraph"/>
              <w:numPr>
                <w:ilvl w:val="0"/>
                <w:numId w:val="28"/>
              </w:numPr>
              <w:spacing w:before="240" w:after="240" w:line="360" w:lineRule="auto"/>
              <w:jc w:val="both"/>
              <w:rPr>
                <w:rFonts w:ascii="Arial" w:hAnsi="Arial" w:cs="Arial"/>
              </w:rPr>
            </w:pPr>
            <w:r w:rsidRPr="0034792F">
              <w:rPr>
                <w:rFonts w:ascii="Arial" w:hAnsi="Arial" w:cs="Arial"/>
                <w:sz w:val="20"/>
                <w:szCs w:val="20"/>
              </w:rPr>
              <w:t>To provide suggestions regarding the most effective brands of skincare products and the marketing strategies used.</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0D25B1D" w14:textId="77777777" w:rsidR="006F184D" w:rsidRPr="006F184D" w:rsidRDefault="006F184D" w:rsidP="006F184D">
            <w:pPr>
              <w:rPr>
                <w:rFonts w:ascii="Arial" w:hAnsi="Arial" w:cs="Arial"/>
                <w:lang w:val="en-IN"/>
              </w:rPr>
            </w:pPr>
            <w:r w:rsidRPr="006F184D">
              <w:rPr>
                <w:rFonts w:ascii="Arial" w:hAnsi="Arial" w:cs="Arial"/>
                <w:lang w:val="en-IN"/>
              </w:rPr>
              <w:t>This research will use secondary data only and will not involve the collection of primary data from human participants. Therefore, no interviews, surveys, focus groups, observations, or experiments will be conducted.</w:t>
            </w:r>
          </w:p>
          <w:p w14:paraId="40FE3B4E" w14:textId="77777777" w:rsidR="006F184D" w:rsidRPr="006F184D" w:rsidRDefault="006F184D" w:rsidP="006F184D">
            <w:pPr>
              <w:rPr>
                <w:rFonts w:ascii="Arial" w:hAnsi="Arial" w:cs="Arial"/>
                <w:lang w:val="en-IN"/>
              </w:rPr>
            </w:pPr>
            <w:r w:rsidRPr="006F184D">
              <w:rPr>
                <w:rFonts w:ascii="Arial" w:hAnsi="Arial" w:cs="Arial"/>
                <w:lang w:val="en-IN"/>
              </w:rPr>
              <w:t xml:space="preserve">Data will be collected through a systematic literature review (SLR) of published academic and industry sources. Relevant literature will be identified using electronic databases, including Google Scholar, Scopus, ScienceDirect, Emerald Insight, Taylor &amp; Francis Online, and Sage Journals. Searches will be conducted using predefined keywords and Boolean operators, such as </w:t>
            </w:r>
            <w:r w:rsidRPr="006F184D">
              <w:rPr>
                <w:rFonts w:ascii="Arial" w:hAnsi="Arial" w:cs="Arial"/>
                <w:i/>
                <w:iCs/>
                <w:lang w:val="en-IN"/>
              </w:rPr>
              <w:t>"influencer credibility"</w:t>
            </w:r>
            <w:r w:rsidRPr="006F184D">
              <w:rPr>
                <w:rFonts w:ascii="Arial" w:hAnsi="Arial" w:cs="Arial"/>
                <w:lang w:val="en-IN"/>
              </w:rPr>
              <w:t xml:space="preserve">, </w:t>
            </w:r>
            <w:r w:rsidRPr="006F184D">
              <w:rPr>
                <w:rFonts w:ascii="Arial" w:hAnsi="Arial" w:cs="Arial"/>
                <w:i/>
                <w:iCs/>
                <w:lang w:val="en-IN"/>
              </w:rPr>
              <w:t>"purchase intention"</w:t>
            </w:r>
            <w:r w:rsidRPr="006F184D">
              <w:rPr>
                <w:rFonts w:ascii="Arial" w:hAnsi="Arial" w:cs="Arial"/>
                <w:lang w:val="en-IN"/>
              </w:rPr>
              <w:t xml:space="preserve">, </w:t>
            </w:r>
            <w:r w:rsidRPr="006F184D">
              <w:rPr>
                <w:rFonts w:ascii="Arial" w:hAnsi="Arial" w:cs="Arial"/>
                <w:i/>
                <w:iCs/>
                <w:lang w:val="en-IN"/>
              </w:rPr>
              <w:t>"skincare brands"</w:t>
            </w:r>
            <w:r w:rsidRPr="006F184D">
              <w:rPr>
                <w:rFonts w:ascii="Arial" w:hAnsi="Arial" w:cs="Arial"/>
                <w:lang w:val="en-IN"/>
              </w:rPr>
              <w:t xml:space="preserve">, </w:t>
            </w:r>
            <w:r w:rsidRPr="006F184D">
              <w:rPr>
                <w:rFonts w:ascii="Arial" w:hAnsi="Arial" w:cs="Arial"/>
                <w:i/>
                <w:iCs/>
                <w:lang w:val="en-IN"/>
              </w:rPr>
              <w:t>"consumer behaviour"</w:t>
            </w:r>
            <w:r w:rsidRPr="006F184D">
              <w:rPr>
                <w:rFonts w:ascii="Arial" w:hAnsi="Arial" w:cs="Arial"/>
                <w:lang w:val="en-IN"/>
              </w:rPr>
              <w:t xml:space="preserve">, and </w:t>
            </w:r>
            <w:r w:rsidRPr="006F184D">
              <w:rPr>
                <w:rFonts w:ascii="Arial" w:hAnsi="Arial" w:cs="Arial"/>
                <w:i/>
                <w:iCs/>
                <w:lang w:val="en-IN"/>
              </w:rPr>
              <w:t>"UK consumers"</w:t>
            </w:r>
            <w:r w:rsidRPr="006F184D">
              <w:rPr>
                <w:rFonts w:ascii="Arial" w:hAnsi="Arial" w:cs="Arial"/>
                <w:lang w:val="en-IN"/>
              </w:rPr>
              <w:t>.</w:t>
            </w:r>
          </w:p>
          <w:p w14:paraId="7435FC05" w14:textId="77777777" w:rsidR="006F184D" w:rsidRPr="006F184D" w:rsidRDefault="006F184D" w:rsidP="006F184D">
            <w:pPr>
              <w:rPr>
                <w:rFonts w:ascii="Arial" w:hAnsi="Arial" w:cs="Arial"/>
                <w:lang w:val="en-IN"/>
              </w:rPr>
            </w:pPr>
            <w:r w:rsidRPr="006F184D">
              <w:rPr>
                <w:rFonts w:ascii="Arial" w:hAnsi="Arial" w:cs="Arial"/>
                <w:lang w:val="en-IN"/>
              </w:rPr>
              <w:t>The review will primarily include peer-reviewed journal articles published between 2019 and 2026, together with selected industry reports where appropriate. Studies will be screened using predefined inclusion and exclusion criteria to ensure relevance, quality, and alignment with the research objectives. Duplicate and irrelevant studies will be removed, and the selection process will follow the PRISMA framework to ensure transparency and consistency.</w:t>
            </w:r>
          </w:p>
          <w:p w14:paraId="5612401B" w14:textId="77777777" w:rsidR="006F184D" w:rsidRPr="006F184D" w:rsidRDefault="006F184D" w:rsidP="006F184D">
            <w:pPr>
              <w:rPr>
                <w:rFonts w:ascii="Arial" w:hAnsi="Arial" w:cs="Arial"/>
                <w:lang w:val="en-IN"/>
              </w:rPr>
            </w:pPr>
            <w:r w:rsidRPr="006F184D">
              <w:rPr>
                <w:rFonts w:ascii="Arial" w:hAnsi="Arial" w:cs="Arial"/>
                <w:lang w:val="en-IN"/>
              </w:rPr>
              <w:t>The selected studies will be organised using Microsoft Excel, where key information such as author, publication year, research method, findings, and themes will be recorded. The collected data will then be analysed through thematic analysis, enabling the identification of recurring patterns and themes related to influencer credibility, consumer trust, engagement, and purchase intention in the UK skincare market.</w:t>
            </w:r>
          </w:p>
          <w:p w14:paraId="108EF2F7" w14:textId="018224F4" w:rsidR="00F96C3F" w:rsidRPr="006F184D" w:rsidRDefault="006F184D" w:rsidP="006F184D">
            <w:pPr>
              <w:rPr>
                <w:rFonts w:ascii="Arial" w:hAnsi="Arial" w:cs="Arial"/>
                <w:lang w:val="en-IN"/>
              </w:rPr>
            </w:pPr>
            <w:r w:rsidRPr="006F184D">
              <w:rPr>
                <w:rFonts w:ascii="Arial" w:hAnsi="Arial" w:cs="Arial"/>
                <w:lang w:val="en-IN"/>
              </w:rPr>
              <w:t xml:space="preserve">As this study relies exclusively on publicly available secondary sources, no personal data, audio recordings, video recordings, or other identifiable participant information will be collected or processed.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59D3662" w:rsidR="00C11423" w:rsidRPr="004C3A0B" w:rsidRDefault="0034792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A60B2A6" w:rsidR="00C11423" w:rsidRPr="004C3A0B" w:rsidRDefault="0034792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A92FBC6" w:rsidR="00770C66" w:rsidRDefault="003479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094C9C8"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61CF6D2" w:rsidR="00D107AC" w:rsidRDefault="0034792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81443C0"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5B0FD2F"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CF8650D"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9B9E4A8"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6AF2B44" w:rsidR="00770C66" w:rsidRPr="004C3A0B" w:rsidRDefault="003479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3B47D25" w:rsidR="00770C66" w:rsidRPr="004C3A0B" w:rsidRDefault="003479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7507700" w:rsidR="00770C66" w:rsidRPr="004C3A0B" w:rsidRDefault="003479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7B9FAE6" w:rsidR="00770C66" w:rsidRPr="004C3A0B" w:rsidRDefault="003479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1EA5967" w:rsidR="00770C66" w:rsidRPr="004C3A0B" w:rsidRDefault="003479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43B4C63" w:rsidR="00770C66" w:rsidRPr="004C3A0B" w:rsidRDefault="003479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FAADAE4" w:rsidR="00770C66" w:rsidRDefault="003479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BD030F5" w:rsidR="00770C66" w:rsidRPr="006C1FDD" w:rsidRDefault="003479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7DE4089B" w:rsidR="00770C66" w:rsidRPr="006C1FDD" w:rsidRDefault="0034792F" w:rsidP="00770C66">
            <w:pPr>
              <w:autoSpaceDE w:val="0"/>
              <w:autoSpaceDN w:val="0"/>
              <w:adjustRightInd w:val="0"/>
              <w:rPr>
                <w:rFonts w:ascii="Arial" w:hAnsi="Arial" w:cs="Arial"/>
                <w:sz w:val="22"/>
                <w:szCs w:val="22"/>
              </w:rPr>
            </w:pPr>
            <w:r>
              <w:rPr>
                <w:rFonts w:ascii="Arial" w:hAnsi="Arial" w:cs="Arial"/>
                <w:sz w:val="18"/>
                <w:szCs w:val="18"/>
              </w:rPr>
              <w:t xml:space="preserve">Only secondary data collection done via SLR. </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678"/>
        <w:gridCol w:w="5245"/>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7428A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678"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E0419DB" w14:textId="77777777" w:rsidR="00003E64" w:rsidRDefault="00003E64" w:rsidP="003257BD">
            <w:pPr>
              <w:autoSpaceDE w:val="0"/>
              <w:autoSpaceDN w:val="0"/>
              <w:adjustRightInd w:val="0"/>
              <w:rPr>
                <w:rFonts w:ascii="Arial" w:hAnsi="Arial" w:cs="Arial"/>
                <w:i/>
                <w:color w:val="808080"/>
                <w:sz w:val="18"/>
                <w:szCs w:val="18"/>
              </w:rPr>
            </w:pPr>
          </w:p>
          <w:p w14:paraId="6645975A" w14:textId="114A0FDF" w:rsidR="007428AC" w:rsidRPr="007428AC" w:rsidRDefault="007428AC" w:rsidP="007428AC">
            <w:pPr>
              <w:rPr>
                <w:rFonts w:ascii="Arial" w:hAnsi="Arial" w:cs="Arial"/>
              </w:rPr>
            </w:pPr>
            <w:r w:rsidRPr="007428AC">
              <w:rPr>
                <w:rFonts w:ascii="Arial" w:hAnsi="Arial" w:cs="Arial"/>
              </w:rPr>
              <w:t>N/A</w:t>
            </w:r>
          </w:p>
        </w:tc>
        <w:tc>
          <w:tcPr>
            <w:tcW w:w="5245"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23B4704" w14:textId="77777777" w:rsidR="007428AC" w:rsidRDefault="007428AC" w:rsidP="003257BD">
            <w:pPr>
              <w:autoSpaceDE w:val="0"/>
              <w:autoSpaceDN w:val="0"/>
              <w:adjustRightInd w:val="0"/>
              <w:rPr>
                <w:rFonts w:ascii="Arial" w:hAnsi="Arial" w:cs="Arial"/>
              </w:rPr>
            </w:pPr>
          </w:p>
          <w:p w14:paraId="5D00AF2B" w14:textId="3C9BDB5D" w:rsidR="00003E64" w:rsidRPr="00354F34" w:rsidRDefault="007428AC" w:rsidP="003257BD">
            <w:pPr>
              <w:autoSpaceDE w:val="0"/>
              <w:autoSpaceDN w:val="0"/>
              <w:adjustRightInd w:val="0"/>
              <w:rPr>
                <w:rFonts w:cs="Arial"/>
                <w:i/>
              </w:rPr>
            </w:pPr>
            <w:r w:rsidRPr="007428AC">
              <w:rPr>
                <w:rFonts w:ascii="Arial" w:hAnsi="Arial" w:cs="Arial"/>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2F75B17E" w:rsidR="00003E64" w:rsidRPr="007428AC" w:rsidRDefault="007428AC" w:rsidP="007428AC">
            <w:pPr>
              <w:rPr>
                <w:rFonts w:ascii="Arial" w:hAnsi="Arial" w:cs="Arial"/>
                <w:sz w:val="22"/>
                <w:szCs w:val="22"/>
              </w:rPr>
            </w:pPr>
            <w:r w:rsidRPr="007428AC">
              <w:rPr>
                <w:rFonts w:ascii="Arial" w:hAnsi="Arial" w:cs="Arial"/>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7428AC">
        <w:tc>
          <w:tcPr>
            <w:tcW w:w="596" w:type="dxa"/>
            <w:tcBorders>
              <w:top w:val="single" w:sz="4" w:space="0" w:color="auto"/>
              <w:bottom w:val="single" w:sz="4" w:space="0" w:color="auto"/>
            </w:tcBorders>
            <w:vAlign w:val="center"/>
          </w:tcPr>
          <w:p w14:paraId="17DCF56A" w14:textId="7C453D32" w:rsidR="00003E64" w:rsidRPr="00CE0890" w:rsidRDefault="00003E64" w:rsidP="007428AC">
            <w:pPr>
              <w:autoSpaceDE w:val="0"/>
              <w:autoSpaceDN w:val="0"/>
              <w:adjustRightInd w:val="0"/>
              <w:jc w:val="center"/>
              <w:rPr>
                <w:rFonts w:ascii="Arial" w:hAnsi="Arial" w:cs="Arial"/>
                <w:sz w:val="22"/>
                <w:szCs w:val="22"/>
              </w:rPr>
            </w:pPr>
          </w:p>
        </w:tc>
        <w:tc>
          <w:tcPr>
            <w:tcW w:w="4678" w:type="dxa"/>
            <w:tcBorders>
              <w:top w:val="single" w:sz="4" w:space="0" w:color="auto"/>
              <w:bottom w:val="single" w:sz="4" w:space="0" w:color="auto"/>
            </w:tcBorders>
          </w:tcPr>
          <w:p w14:paraId="4F0EB608" w14:textId="77777777" w:rsidR="00003E64" w:rsidRDefault="0094056C" w:rsidP="007428A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6907959" w14:textId="77777777" w:rsidR="007428AC" w:rsidRDefault="007428AC" w:rsidP="007428AC">
            <w:pPr>
              <w:autoSpaceDE w:val="0"/>
              <w:autoSpaceDN w:val="0"/>
              <w:adjustRightInd w:val="0"/>
              <w:rPr>
                <w:rFonts w:ascii="Arial" w:hAnsi="Arial" w:cs="Arial"/>
                <w:sz w:val="22"/>
                <w:szCs w:val="22"/>
              </w:rPr>
            </w:pPr>
          </w:p>
          <w:p w14:paraId="0435A036" w14:textId="1E2D9B6C" w:rsidR="007428AC" w:rsidRPr="007428AC" w:rsidRDefault="007428AC" w:rsidP="007428AC">
            <w:pPr>
              <w:autoSpaceDE w:val="0"/>
              <w:autoSpaceDN w:val="0"/>
              <w:adjustRightInd w:val="0"/>
              <w:rPr>
                <w:rFonts w:ascii="Arial" w:hAnsi="Arial" w:cs="Arial"/>
              </w:rPr>
            </w:pPr>
            <w:r w:rsidRPr="007428AC">
              <w:rPr>
                <w:rFonts w:ascii="Arial" w:hAnsi="Arial" w:cs="Arial"/>
              </w:rPr>
              <w:t xml:space="preserve">Prolonged screen time and extensive reading may cause eye strain, fatigue, and mental stress. There is also a risk of accidental data loss, plagiarism, or unintentional researcher bias during the selection and interpretation of literature. Time management pressures may also affect the quality of the research. </w:t>
            </w:r>
          </w:p>
        </w:tc>
        <w:tc>
          <w:tcPr>
            <w:tcW w:w="5245" w:type="dxa"/>
            <w:tcBorders>
              <w:top w:val="single" w:sz="4" w:space="0" w:color="auto"/>
              <w:bottom w:val="single" w:sz="4" w:space="0" w:color="auto"/>
            </w:tcBorders>
          </w:tcPr>
          <w:p w14:paraId="1384EBC0" w14:textId="4DEEB7E3" w:rsidR="00003E64" w:rsidRPr="007428AC" w:rsidRDefault="0094056C" w:rsidP="007428A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75D39E3" w14:textId="77777777" w:rsidR="007428AC" w:rsidRPr="007428AC" w:rsidRDefault="007428AC" w:rsidP="007428AC">
            <w:pPr>
              <w:pStyle w:val="ListParagraph"/>
              <w:numPr>
                <w:ilvl w:val="0"/>
                <w:numId w:val="30"/>
              </w:numPr>
              <w:autoSpaceDE w:val="0"/>
              <w:autoSpaceDN w:val="0"/>
              <w:adjustRightInd w:val="0"/>
              <w:rPr>
                <w:rFonts w:ascii="Arial" w:hAnsi="Arial" w:cs="Arial"/>
                <w:sz w:val="20"/>
                <w:szCs w:val="20"/>
              </w:rPr>
            </w:pPr>
            <w:r w:rsidRPr="007428AC">
              <w:rPr>
                <w:rFonts w:ascii="Arial" w:hAnsi="Arial" w:cs="Arial"/>
                <w:sz w:val="20"/>
                <w:szCs w:val="20"/>
              </w:rPr>
              <w:t xml:space="preserve">Regular breaks will be taken during literature review and data analysis to reduce fatigue and eye strain. </w:t>
            </w:r>
          </w:p>
          <w:p w14:paraId="019EAFE3" w14:textId="3FCE45EC" w:rsidR="007428AC" w:rsidRPr="007428AC" w:rsidRDefault="007428AC" w:rsidP="007428AC">
            <w:pPr>
              <w:pStyle w:val="ListParagraph"/>
              <w:numPr>
                <w:ilvl w:val="0"/>
                <w:numId w:val="30"/>
              </w:numPr>
              <w:autoSpaceDE w:val="0"/>
              <w:autoSpaceDN w:val="0"/>
              <w:adjustRightInd w:val="0"/>
              <w:rPr>
                <w:rFonts w:ascii="Arial" w:hAnsi="Arial" w:cs="Arial"/>
                <w:sz w:val="20"/>
                <w:szCs w:val="20"/>
              </w:rPr>
            </w:pPr>
            <w:r w:rsidRPr="007428AC">
              <w:rPr>
                <w:rFonts w:ascii="Arial" w:hAnsi="Arial" w:cs="Arial"/>
                <w:sz w:val="20"/>
                <w:szCs w:val="20"/>
              </w:rPr>
              <w:t xml:space="preserve">All research materials will be securely backed up using password-protected cloud and local storage. </w:t>
            </w:r>
          </w:p>
          <w:p w14:paraId="093D0498" w14:textId="04E5DEBD" w:rsidR="007428AC" w:rsidRPr="007428AC" w:rsidRDefault="007428AC" w:rsidP="007428AC">
            <w:pPr>
              <w:pStyle w:val="ListParagraph"/>
              <w:numPr>
                <w:ilvl w:val="0"/>
                <w:numId w:val="30"/>
              </w:numPr>
              <w:autoSpaceDE w:val="0"/>
              <w:autoSpaceDN w:val="0"/>
              <w:adjustRightInd w:val="0"/>
              <w:rPr>
                <w:rFonts w:ascii="Arial" w:hAnsi="Arial" w:cs="Arial"/>
                <w:sz w:val="20"/>
                <w:szCs w:val="20"/>
              </w:rPr>
            </w:pPr>
            <w:r w:rsidRPr="007428AC">
              <w:rPr>
                <w:rFonts w:ascii="Arial" w:hAnsi="Arial" w:cs="Arial"/>
                <w:sz w:val="20"/>
                <w:szCs w:val="20"/>
              </w:rPr>
              <w:t xml:space="preserve">Proper referencing and plagiarism-checking software will be used to ensure academic integrity. </w:t>
            </w:r>
          </w:p>
          <w:p w14:paraId="4416A3BD" w14:textId="26E7B9B7" w:rsidR="007428AC" w:rsidRPr="007428AC" w:rsidRDefault="007428AC" w:rsidP="007428AC">
            <w:pPr>
              <w:pStyle w:val="ListParagraph"/>
              <w:numPr>
                <w:ilvl w:val="0"/>
                <w:numId w:val="30"/>
              </w:numPr>
              <w:autoSpaceDE w:val="0"/>
              <w:autoSpaceDN w:val="0"/>
              <w:adjustRightInd w:val="0"/>
              <w:rPr>
                <w:rFonts w:ascii="Arial" w:hAnsi="Arial" w:cs="Arial"/>
              </w:rPr>
            </w:pPr>
            <w:r w:rsidRPr="007428AC">
              <w:rPr>
                <w:rFonts w:ascii="Arial" w:hAnsi="Arial" w:cs="Arial"/>
                <w:sz w:val="20"/>
                <w:szCs w:val="20"/>
              </w:rPr>
              <w:t>A structured research timetable will be maintained to manage workload effectively.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7428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678"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F95A8D4" w14:textId="77777777" w:rsidR="007428AC" w:rsidRDefault="007428AC" w:rsidP="00D107AC">
            <w:pPr>
              <w:autoSpaceDE w:val="0"/>
              <w:autoSpaceDN w:val="0"/>
              <w:adjustRightInd w:val="0"/>
              <w:rPr>
                <w:rFonts w:ascii="Arial" w:hAnsi="Arial" w:cs="Arial"/>
                <w:sz w:val="22"/>
                <w:szCs w:val="22"/>
              </w:rPr>
            </w:pPr>
          </w:p>
          <w:p w14:paraId="3CC70174" w14:textId="379AE888" w:rsidR="0094056C" w:rsidRPr="007428AC" w:rsidRDefault="007428AC" w:rsidP="007428AC">
            <w:pPr>
              <w:rPr>
                <w:rFonts w:ascii="Arial" w:hAnsi="Arial" w:cs="Arial"/>
              </w:rPr>
            </w:pPr>
            <w:r w:rsidRPr="007428AC">
              <w:rPr>
                <w:rFonts w:ascii="Arial" w:hAnsi="Arial" w:cs="Arial"/>
              </w:rPr>
              <w:t xml:space="preserve">There is a risk of reputational damage if the research breaches academic integrity, copyright, or data protection requirements, or if findings are misrepresented or improperly referenced. There is also a risk of non-compliance with the University's research ethics policies. </w:t>
            </w:r>
          </w:p>
        </w:tc>
        <w:tc>
          <w:tcPr>
            <w:tcW w:w="5245"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2627BB2" w14:textId="77777777" w:rsidR="007428AC" w:rsidRPr="007428AC" w:rsidRDefault="007428AC" w:rsidP="007428AC">
            <w:pPr>
              <w:pStyle w:val="ListParagraph"/>
              <w:numPr>
                <w:ilvl w:val="0"/>
                <w:numId w:val="31"/>
              </w:numPr>
              <w:autoSpaceDE w:val="0"/>
              <w:autoSpaceDN w:val="0"/>
              <w:adjustRightInd w:val="0"/>
              <w:rPr>
                <w:rFonts w:ascii="Arial" w:hAnsi="Arial" w:cs="Arial"/>
                <w:sz w:val="20"/>
                <w:szCs w:val="20"/>
              </w:rPr>
            </w:pPr>
            <w:r w:rsidRPr="007428AC">
              <w:rPr>
                <w:rFonts w:ascii="Arial" w:hAnsi="Arial" w:cs="Arial"/>
                <w:sz w:val="20"/>
                <w:szCs w:val="20"/>
              </w:rPr>
              <w:t xml:space="preserve">The research will comply with the University's research ethics and academic integrity policies. </w:t>
            </w:r>
          </w:p>
          <w:p w14:paraId="39B34A66" w14:textId="77777777" w:rsidR="007428AC" w:rsidRPr="007428AC" w:rsidRDefault="007428AC" w:rsidP="007428AC">
            <w:pPr>
              <w:pStyle w:val="ListParagraph"/>
              <w:numPr>
                <w:ilvl w:val="0"/>
                <w:numId w:val="31"/>
              </w:numPr>
              <w:autoSpaceDE w:val="0"/>
              <w:autoSpaceDN w:val="0"/>
              <w:adjustRightInd w:val="0"/>
              <w:rPr>
                <w:rFonts w:ascii="Arial" w:hAnsi="Arial" w:cs="Arial"/>
                <w:sz w:val="20"/>
                <w:szCs w:val="20"/>
              </w:rPr>
            </w:pPr>
            <w:r w:rsidRPr="007428AC">
              <w:rPr>
                <w:rFonts w:ascii="Arial" w:hAnsi="Arial" w:cs="Arial"/>
                <w:sz w:val="20"/>
                <w:szCs w:val="20"/>
              </w:rPr>
              <w:t xml:space="preserve">Only publicly available and reputable academic sources will be used, with all sources accurately cited using the required referencing style. </w:t>
            </w:r>
          </w:p>
          <w:p w14:paraId="0020164B" w14:textId="77777777" w:rsidR="007428AC" w:rsidRPr="007428AC" w:rsidRDefault="007428AC" w:rsidP="007428AC">
            <w:pPr>
              <w:pStyle w:val="ListParagraph"/>
              <w:numPr>
                <w:ilvl w:val="0"/>
                <w:numId w:val="31"/>
              </w:numPr>
              <w:autoSpaceDE w:val="0"/>
              <w:autoSpaceDN w:val="0"/>
              <w:adjustRightInd w:val="0"/>
              <w:rPr>
                <w:rFonts w:ascii="Arial" w:hAnsi="Arial" w:cs="Arial"/>
                <w:sz w:val="20"/>
                <w:szCs w:val="20"/>
              </w:rPr>
            </w:pPr>
            <w:r w:rsidRPr="007428AC">
              <w:rPr>
                <w:rFonts w:ascii="Arial" w:hAnsi="Arial" w:cs="Arial"/>
                <w:sz w:val="20"/>
                <w:szCs w:val="20"/>
              </w:rPr>
              <w:t xml:space="preserve">Copyright laws and the Data Protection Act 2018/GDPR will be observed, and no personal data will be collected or processed. </w:t>
            </w:r>
          </w:p>
          <w:p w14:paraId="035C5940" w14:textId="2E39F2B0" w:rsidR="0094056C" w:rsidRPr="007428AC" w:rsidRDefault="007428AC" w:rsidP="007428AC">
            <w:pPr>
              <w:pStyle w:val="ListParagraph"/>
              <w:numPr>
                <w:ilvl w:val="0"/>
                <w:numId w:val="31"/>
              </w:numPr>
              <w:autoSpaceDE w:val="0"/>
              <w:autoSpaceDN w:val="0"/>
              <w:adjustRightInd w:val="0"/>
              <w:rPr>
                <w:rFonts w:ascii="Arial" w:hAnsi="Arial" w:cs="Arial"/>
              </w:rPr>
            </w:pPr>
            <w:r w:rsidRPr="007428AC">
              <w:rPr>
                <w:rFonts w:ascii="Arial" w:hAnsi="Arial" w:cs="Arial"/>
                <w:sz w:val="20"/>
                <w:szCs w:val="20"/>
              </w:rPr>
              <w:t>The research will be conducted honestly and transparently, following the approved methodology and ethical guidelines.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7428A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678"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0E9C43CD" w:rsidR="00003E64" w:rsidRPr="004C3A0B" w:rsidRDefault="0046766C" w:rsidP="003257BD">
            <w:pPr>
              <w:autoSpaceDE w:val="0"/>
              <w:autoSpaceDN w:val="0"/>
              <w:adjustRightInd w:val="0"/>
              <w:rPr>
                <w:rFonts w:ascii="Arial" w:hAnsi="Arial" w:cs="Arial"/>
                <w:sz w:val="22"/>
                <w:szCs w:val="22"/>
              </w:rPr>
            </w:pPr>
            <w:r>
              <w:rPr>
                <w:rFonts w:ascii="Arial" w:hAnsi="Arial" w:cs="Arial"/>
              </w:rPr>
              <w:t>N/A</w:t>
            </w:r>
          </w:p>
        </w:tc>
        <w:tc>
          <w:tcPr>
            <w:tcW w:w="5245"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0F0003BE" w:rsidR="00003E64" w:rsidRPr="004C3A0B" w:rsidRDefault="0046766C" w:rsidP="003257BD">
            <w:pPr>
              <w:autoSpaceDE w:val="0"/>
              <w:autoSpaceDN w:val="0"/>
              <w:adjustRightInd w:val="0"/>
              <w:rPr>
                <w:rFonts w:cs="Arial"/>
              </w:rPr>
            </w:pPr>
            <w:r>
              <w:rPr>
                <w:rFonts w:ascii="Arial" w:hAnsi="Arial" w:cs="Arial"/>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EC49403" w:rsidR="006930C2" w:rsidRPr="004C3A0B" w:rsidRDefault="007428AC" w:rsidP="003257BD">
            <w:pPr>
              <w:autoSpaceDE w:val="0"/>
              <w:autoSpaceDN w:val="0"/>
              <w:adjustRightInd w:val="0"/>
              <w:rPr>
                <w:rFonts w:cs="Arial"/>
              </w:rPr>
            </w:pPr>
            <w:r>
              <w:rPr>
                <w:rFonts w:ascii="Arial" w:hAnsi="Arial" w:cs="Arial"/>
                <w:sz w:val="22"/>
                <w:szCs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719A54B2" w:rsidR="006930C2" w:rsidRPr="007428AC" w:rsidRDefault="007428AC" w:rsidP="007428AC">
            <w:pPr>
              <w:rPr>
                <w:rFonts w:ascii="Arial" w:hAnsi="Arial" w:cs="Arial"/>
                <w:sz w:val="22"/>
                <w:szCs w:val="22"/>
              </w:rPr>
            </w:pPr>
            <w:r>
              <w:rPr>
                <w:rFonts w:ascii="Arial" w:hAnsi="Arial" w:cs="Arial"/>
                <w:sz w:val="22"/>
                <w:szCs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B08A11D" w:rsidR="006930C2" w:rsidRPr="004C3A0B" w:rsidRDefault="007428AC" w:rsidP="003257BD">
            <w:pPr>
              <w:autoSpaceDE w:val="0"/>
              <w:autoSpaceDN w:val="0"/>
              <w:adjustRightInd w:val="0"/>
              <w:rPr>
                <w:rFonts w:cs="Arial"/>
              </w:rPr>
            </w:pPr>
            <w:r>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00248555"/>
              <w14:checkbox>
                <w14:checked w14:val="1"/>
                <w14:checkedState w14:val="2612" w14:font="MS Gothic"/>
                <w14:uncheckedState w14:val="2610" w14:font="MS Gothic"/>
              </w14:checkbox>
            </w:sdtPr>
            <w:sdtContent>
              <w:p w14:paraId="43668EE2" w14:textId="52B022FD" w:rsidR="006930C2" w:rsidRPr="00FC061A" w:rsidRDefault="00FC061A" w:rsidP="00FC061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A8DCCF7" w:rsidR="006930C2" w:rsidRPr="00354F34" w:rsidRDefault="007428AC" w:rsidP="003257BD">
            <w:pPr>
              <w:autoSpaceDE w:val="0"/>
              <w:autoSpaceDN w:val="0"/>
              <w:adjustRightInd w:val="0"/>
              <w:rPr>
                <w:i/>
              </w:rPr>
            </w:pPr>
            <w:r>
              <w:rPr>
                <w:rFonts w:ascii="Arial" w:hAnsi="Arial" w:cs="Arial"/>
                <w:sz w:val="22"/>
                <w:szCs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06560192"/>
              <w14:checkbox>
                <w14:checked w14:val="1"/>
                <w14:checkedState w14:val="2612" w14:font="MS Gothic"/>
                <w14:uncheckedState w14:val="2610" w14:font="MS Gothic"/>
              </w14:checkbox>
            </w:sdtPr>
            <w:sdtContent>
              <w:p w14:paraId="061E4A22" w14:textId="47274CEC" w:rsidR="00FC061A" w:rsidRDefault="00FC061A" w:rsidP="00FC061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E5E27A8"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7CB77DEA" w:rsidR="006930C2" w:rsidRDefault="007428AC" w:rsidP="003257BD">
            <w:pPr>
              <w:autoSpaceDE w:val="0"/>
              <w:autoSpaceDN w:val="0"/>
              <w:adjustRightInd w:val="0"/>
            </w:pPr>
            <w:r>
              <w:rPr>
                <w:rFonts w:ascii="Arial" w:hAnsi="Arial" w:cs="Arial"/>
                <w:sz w:val="22"/>
                <w:szCs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54E0AA0" w:rsidR="004D0161" w:rsidRPr="004C3A0B" w:rsidRDefault="007428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B9DD065" w:rsidR="004D0161" w:rsidRPr="004C3A0B" w:rsidRDefault="007428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590EBD4" w:rsidR="004D0161" w:rsidRPr="004C3A0B" w:rsidRDefault="00FC061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A5395B3" w:rsidR="004D0161" w:rsidRPr="004C3A0B" w:rsidRDefault="007428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D01D2CC" w:rsidR="004D0161" w:rsidRPr="004C3A0B" w:rsidRDefault="007428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6AD4FD4" w:rsidR="004D0161" w:rsidRPr="004C3A0B" w:rsidRDefault="007428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019E3BF" w:rsidR="004D0161" w:rsidRPr="004C3A0B" w:rsidRDefault="007428A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AC78C5F" w:rsidR="004D0161" w:rsidRPr="007428AC" w:rsidRDefault="007428AC" w:rsidP="003257BD">
            <w:pPr>
              <w:autoSpaceDE w:val="0"/>
              <w:autoSpaceDN w:val="0"/>
              <w:adjustRightInd w:val="0"/>
              <w:rPr>
                <w:rFonts w:ascii="Arial" w:hAnsi="Arial" w:cs="Arial"/>
                <w:sz w:val="22"/>
                <w:szCs w:val="22"/>
              </w:rPr>
            </w:pPr>
            <w:r w:rsidRPr="007428AC">
              <w:rPr>
                <w:rFonts w:ascii="Arial" w:hAnsi="Arial" w:cs="Arial"/>
              </w:rPr>
              <w:t>As this research is based solely on secondary data from publicly available academic sources, no personal or sensitive participant data will be collected. All research materials, including downloaded journal articles, notes, coding files, and dissertation drafts, will be stored on password-protected University and personal computers. Electronic files will be backed up securely using the University's Office 365 OneDrive with password-protected access. Any portable storage devices used will also be password protected. Only the researcher and the supervisor will have access to the research files. All data will be managed in accordance with the UK GDPR, the Data Protection Act 2018, and the University's data management and research ethics policies. As no identifiable personal data will be collected, anonymisation and pseudonymisation procedures are not applicable.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CF2EBB5" w:rsidR="004D0161" w:rsidRPr="004C3A0B" w:rsidRDefault="007428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C849BAF" w:rsidR="004D0161" w:rsidRPr="004C3A0B" w:rsidRDefault="007428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427083" w:rsidR="004D0161" w:rsidRPr="004C3A0B" w:rsidRDefault="007428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4EF7033" w:rsidR="004D0161" w:rsidRPr="004C3A0B" w:rsidRDefault="007428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F3DBCDC" w:rsidR="004D0161" w:rsidRPr="004C3A0B" w:rsidRDefault="007428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5C662C5" w:rsidR="004D0161" w:rsidRPr="004C3A0B" w:rsidRDefault="007428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6460EFA7" w:rsidR="004D0161" w:rsidRPr="007428AC" w:rsidRDefault="007428AC" w:rsidP="003257BD">
            <w:pPr>
              <w:autoSpaceDE w:val="0"/>
              <w:autoSpaceDN w:val="0"/>
              <w:adjustRightInd w:val="0"/>
              <w:rPr>
                <w:rFonts w:ascii="Arial" w:hAnsi="Arial" w:cs="Arial"/>
              </w:rPr>
            </w:pPr>
            <w:r w:rsidRPr="007428AC">
              <w:rPr>
                <w:rFonts w:ascii="Arial" w:hAnsi="Arial" w:cs="Arial"/>
              </w:rPr>
              <w:t>Electronic transfer will be limited to the secure transfer of dissertation drafts, research notes, and secondary research materials between the researcher's password-protected devices and the University's Office 365 OneDrive. No personal or sensitive data will be collected, processed, or transferred. All electronic files will be password protected, and access will be restricted to the researcher and, where necessary, the dissertation supervisor. Data handling will comply with the UK GDPR, the Data Protection Act 2018, and the University's data management and research ethics requirements.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A3CBFBC" w14:textId="77777777" w:rsidR="00FC061A" w:rsidRPr="00FC061A" w:rsidRDefault="00FC061A" w:rsidP="00FC061A">
            <w:pPr>
              <w:pStyle w:val="ListParagraph"/>
              <w:numPr>
                <w:ilvl w:val="0"/>
                <w:numId w:val="32"/>
              </w:numPr>
              <w:autoSpaceDE w:val="0"/>
              <w:autoSpaceDN w:val="0"/>
              <w:adjustRightInd w:val="0"/>
              <w:rPr>
                <w:rFonts w:ascii="Arial" w:hAnsi="Arial" w:cs="Arial"/>
              </w:rPr>
            </w:pPr>
            <w:r w:rsidRPr="00FC061A">
              <w:rPr>
                <w:rFonts w:ascii="Arial" w:hAnsi="Arial" w:cs="Arial"/>
              </w:rPr>
              <w:t>Principal researcher (student)</w:t>
            </w:r>
          </w:p>
          <w:p w14:paraId="579451D5" w14:textId="77777777" w:rsidR="00FC061A" w:rsidRPr="00FC061A" w:rsidRDefault="00FC061A" w:rsidP="00FC061A">
            <w:pPr>
              <w:pStyle w:val="ListParagraph"/>
              <w:numPr>
                <w:ilvl w:val="0"/>
                <w:numId w:val="32"/>
              </w:numPr>
              <w:autoSpaceDE w:val="0"/>
              <w:autoSpaceDN w:val="0"/>
              <w:adjustRightInd w:val="0"/>
              <w:rPr>
                <w:rFonts w:ascii="Arial" w:hAnsi="Arial" w:cs="Arial"/>
              </w:rPr>
            </w:pPr>
            <w:r w:rsidRPr="00FC061A">
              <w:rPr>
                <w:rFonts w:ascii="Arial" w:hAnsi="Arial" w:cs="Arial"/>
              </w:rPr>
              <w:t>Dissertation supervisor (where required for academic supervision)</w:t>
            </w:r>
          </w:p>
          <w:p w14:paraId="7F9CFD02" w14:textId="3B2EECED" w:rsidR="004D0161" w:rsidRPr="00FC061A" w:rsidRDefault="00FC061A" w:rsidP="003257BD">
            <w:pPr>
              <w:pStyle w:val="ListParagraph"/>
              <w:numPr>
                <w:ilvl w:val="0"/>
                <w:numId w:val="32"/>
              </w:numPr>
              <w:autoSpaceDE w:val="0"/>
              <w:autoSpaceDN w:val="0"/>
              <w:adjustRightInd w:val="0"/>
              <w:rPr>
                <w:rFonts w:ascii="Arial" w:hAnsi="Arial" w:cs="Arial"/>
              </w:rPr>
            </w:pPr>
            <w:r w:rsidRPr="00FC061A">
              <w:rPr>
                <w:rFonts w:ascii="Arial" w:hAnsi="Arial" w:cs="Arial"/>
              </w:rPr>
              <w:t>Internal marker and external examiner (access to the final dissertation only as part of the assessment process)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74DD0EB7" w:rsidR="004D0161" w:rsidRPr="00FC061A" w:rsidRDefault="00FC061A" w:rsidP="003257BD">
            <w:pPr>
              <w:autoSpaceDE w:val="0"/>
              <w:autoSpaceDN w:val="0"/>
              <w:adjustRightInd w:val="0"/>
              <w:rPr>
                <w:rFonts w:ascii="Arial" w:hAnsi="Arial" w:cs="Arial"/>
                <w:sz w:val="22"/>
                <w:szCs w:val="22"/>
                <w:lang w:val="en-IN"/>
              </w:rPr>
            </w:pPr>
            <w:r w:rsidRPr="00FC061A">
              <w:rPr>
                <w:rFonts w:ascii="Arial" w:hAnsi="Arial" w:cs="Arial"/>
                <w:sz w:val="22"/>
                <w:szCs w:val="22"/>
                <w:lang w:val="en-IN"/>
              </w:rPr>
              <w:t>The principal researcher (student) will act as the custodian of all research data and will be responsible for its secure storage, management, and deletion in accordance with the University's policies.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E10C5F5" w:rsidR="004D0161" w:rsidRPr="00FC061A" w:rsidRDefault="00FC061A" w:rsidP="00FC061A">
            <w:pPr>
              <w:rPr>
                <w:rFonts w:ascii="Arial" w:hAnsi="Arial" w:cs="Arial"/>
                <w:lang w:val="en-IN"/>
              </w:rPr>
            </w:pPr>
            <w:r w:rsidRPr="00FC061A">
              <w:rPr>
                <w:rFonts w:ascii="Arial" w:hAnsi="Arial" w:cs="Arial"/>
                <w:lang w:val="en-IN"/>
              </w:rPr>
              <w:t>All research materials, including downloaded journal articles, notes, coding files, and dissertation drafts, will be stored electronically on password-protected University and personal computers. Backup copies will be maintained using the University's Office 365 OneDrive. Any portable storage devices used will be password protected. No paper records or personal data will be retained. The research data will be stored securely until the dissertation has been assessed and in accordance with the University's data retention policy, after which unnecessary working files will be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F18EDE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C061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07FC3A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C061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004A24D"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806B628" w:rsidR="001B41A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ACE535B" w:rsidR="001B41A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AD36A63" w:rsidR="001B41A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B7FFCFD" w:rsidR="001B41A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14B6582"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C1CE3C"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0BE403C"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5255C2B3"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0ED76507"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021EB2B" w:rsidR="001B41AD" w:rsidRPr="003C7DE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FDAA4D4" w:rsidR="001B41AD" w:rsidRDefault="00FC06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0CBCF249" w:rsidR="001B41AD" w:rsidRPr="003C7DED" w:rsidRDefault="00FC061A" w:rsidP="0000343C">
            <w:pPr>
              <w:autoSpaceDE w:val="0"/>
              <w:autoSpaceDN w:val="0"/>
              <w:adjustRightInd w:val="0"/>
              <w:rPr>
                <w:rFonts w:ascii="Arial" w:hAnsi="Arial" w:cs="Arial"/>
              </w:rPr>
            </w:pPr>
            <w:r w:rsidRPr="00FC061A">
              <w:rPr>
                <w:rFonts w:ascii="Arial" w:hAnsi="Arial" w:cs="Arial"/>
                <w:color w:val="000000" w:themeColor="text1"/>
              </w:rPr>
              <w:t>N/A</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12DD8EE" w:rsidR="004D0161" w:rsidRPr="004C3A0B" w:rsidRDefault="007D20B6" w:rsidP="00694EA8">
            <w:pPr>
              <w:spacing w:before="100" w:beforeAutospacing="1" w:after="100" w:afterAutospacing="1"/>
              <w:rPr>
                <w:rFonts w:ascii="Arial" w:hAnsi="Arial" w:cs="Arial"/>
                <w:sz w:val="22"/>
                <w:szCs w:val="22"/>
              </w:rPr>
            </w:pPr>
            <w:r>
              <w:rPr>
                <w:rFonts w:ascii="Arial" w:hAnsi="Arial" w:cs="Arial"/>
                <w:sz w:val="22"/>
                <w:szCs w:val="22"/>
              </w:rPr>
              <w:t>Yagnik bharatbhai bhakhar</w:t>
            </w:r>
          </w:p>
        </w:tc>
        <w:tc>
          <w:tcPr>
            <w:tcW w:w="2139" w:type="dxa"/>
            <w:gridSpan w:val="3"/>
            <w:vAlign w:val="center"/>
          </w:tcPr>
          <w:p w14:paraId="7C2D2CC9" w14:textId="5C7D98E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D20B6">
              <w:rPr>
                <w:rFonts w:ascii="Arial" w:hAnsi="Arial" w:cs="Arial"/>
                <w:b/>
                <w:bCs/>
                <w:sz w:val="22"/>
                <w:szCs w:val="22"/>
              </w:rPr>
              <w:t>01-08-2026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1A173AA" w:rsidR="00AA7E42" w:rsidRPr="004C3A0B" w:rsidRDefault="000804C2"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5F1FA6A1" w:rsidR="00AA7E42" w:rsidRPr="004C3A0B" w:rsidRDefault="00AA7E42" w:rsidP="0092487B">
            <w:pPr>
              <w:pStyle w:val="ListParagraph"/>
              <w:ind w:left="0"/>
              <w:rPr>
                <w:rFonts w:ascii="Arial" w:hAnsi="Arial" w:cs="Arial"/>
              </w:rPr>
            </w:pPr>
            <w:r w:rsidRPr="004C3A0B">
              <w:rPr>
                <w:rFonts w:ascii="Arial" w:hAnsi="Arial" w:cs="Arial"/>
                <w:b/>
                <w:bCs/>
              </w:rPr>
              <w:t>Date:</w:t>
            </w:r>
            <w:r w:rsidR="000804C2">
              <w:rPr>
                <w:rFonts w:ascii="Arial" w:hAnsi="Arial" w:cs="Arial"/>
                <w:b/>
                <w:bCs/>
              </w:rPr>
              <w:t xml:space="preserve"> 26/07/2026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B41814A" w:rsidR="00AA7E42" w:rsidRPr="004C3A0B" w:rsidRDefault="000804C2" w:rsidP="0092487B">
            <w:pPr>
              <w:pStyle w:val="ListParagraph"/>
              <w:ind w:left="0"/>
              <w:rPr>
                <w:rFonts w:ascii="Arial" w:hAnsi="Arial" w:cs="Arial"/>
              </w:rPr>
            </w:pPr>
            <w:r>
              <w:rPr>
                <w:noProof/>
              </w:rPr>
              <w:drawing>
                <wp:inline distT="0" distB="0" distL="0" distR="0" wp14:anchorId="1B09F13E" wp14:editId="677886A7">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8">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9"/>
      <w:footerReference w:type="defaul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BEFCD" w14:textId="77777777" w:rsidR="006B266C" w:rsidRDefault="006B266C" w:rsidP="00390251">
      <w:r>
        <w:separator/>
      </w:r>
    </w:p>
    <w:p w14:paraId="3BBB62C4" w14:textId="77777777" w:rsidR="006B266C" w:rsidRDefault="006B266C"/>
  </w:endnote>
  <w:endnote w:type="continuationSeparator" w:id="0">
    <w:p w14:paraId="17191868" w14:textId="77777777" w:rsidR="006B266C" w:rsidRDefault="006B266C" w:rsidP="00390251">
      <w:r>
        <w:continuationSeparator/>
      </w:r>
    </w:p>
    <w:p w14:paraId="38CA0F45" w14:textId="77777777" w:rsidR="006B266C" w:rsidRDefault="006B26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A7E8E" w14:textId="77777777" w:rsidR="006B266C" w:rsidRDefault="006B266C" w:rsidP="00390251">
      <w:r>
        <w:separator/>
      </w:r>
    </w:p>
    <w:p w14:paraId="60F5D67D" w14:textId="77777777" w:rsidR="006B266C" w:rsidRDefault="006B266C"/>
  </w:footnote>
  <w:footnote w:type="continuationSeparator" w:id="0">
    <w:p w14:paraId="73EC3F2A" w14:textId="77777777" w:rsidR="006B266C" w:rsidRDefault="006B266C" w:rsidP="00390251">
      <w:r>
        <w:continuationSeparator/>
      </w:r>
    </w:p>
    <w:p w14:paraId="49401AE7" w14:textId="77777777" w:rsidR="006B266C" w:rsidRDefault="006B26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1343AE"/>
    <w:multiLevelType w:val="hybridMultilevel"/>
    <w:tmpl w:val="38F22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524796"/>
    <w:multiLevelType w:val="multilevel"/>
    <w:tmpl w:val="52481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55392C"/>
    <w:multiLevelType w:val="hybridMultilevel"/>
    <w:tmpl w:val="0E9E0DB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C925DE"/>
    <w:multiLevelType w:val="hybridMultilevel"/>
    <w:tmpl w:val="D320323C"/>
    <w:lvl w:ilvl="0" w:tplc="455E97AC">
      <w:start w:val="1"/>
      <w:numFmt w:val="bullet"/>
      <w:lvlText w:val=""/>
      <w:lvlJc w:val="left"/>
      <w:pPr>
        <w:ind w:left="720" w:hanging="360"/>
      </w:pPr>
      <w:rPr>
        <w:rFonts w:ascii="Symbol" w:hAnsi="Symbol" w:hint="default"/>
      </w:rPr>
    </w:lvl>
    <w:lvl w:ilvl="1" w:tplc="42F4F6CA" w:tentative="1">
      <w:start w:val="1"/>
      <w:numFmt w:val="bullet"/>
      <w:lvlText w:val="o"/>
      <w:lvlJc w:val="left"/>
      <w:pPr>
        <w:ind w:left="1440" w:hanging="360"/>
      </w:pPr>
      <w:rPr>
        <w:rFonts w:ascii="Courier New" w:hAnsi="Courier New" w:cs="Courier New" w:hint="default"/>
      </w:rPr>
    </w:lvl>
    <w:lvl w:ilvl="2" w:tplc="331E5B86" w:tentative="1">
      <w:start w:val="1"/>
      <w:numFmt w:val="bullet"/>
      <w:lvlText w:val=""/>
      <w:lvlJc w:val="left"/>
      <w:pPr>
        <w:ind w:left="2160" w:hanging="360"/>
      </w:pPr>
      <w:rPr>
        <w:rFonts w:ascii="Wingdings" w:hAnsi="Wingdings" w:hint="default"/>
      </w:rPr>
    </w:lvl>
    <w:lvl w:ilvl="3" w:tplc="7B1A3B7C" w:tentative="1">
      <w:start w:val="1"/>
      <w:numFmt w:val="bullet"/>
      <w:lvlText w:val=""/>
      <w:lvlJc w:val="left"/>
      <w:pPr>
        <w:ind w:left="2880" w:hanging="360"/>
      </w:pPr>
      <w:rPr>
        <w:rFonts w:ascii="Symbol" w:hAnsi="Symbol" w:hint="default"/>
      </w:rPr>
    </w:lvl>
    <w:lvl w:ilvl="4" w:tplc="5340327A" w:tentative="1">
      <w:start w:val="1"/>
      <w:numFmt w:val="bullet"/>
      <w:lvlText w:val="o"/>
      <w:lvlJc w:val="left"/>
      <w:pPr>
        <w:ind w:left="3600" w:hanging="360"/>
      </w:pPr>
      <w:rPr>
        <w:rFonts w:ascii="Courier New" w:hAnsi="Courier New" w:cs="Courier New" w:hint="default"/>
      </w:rPr>
    </w:lvl>
    <w:lvl w:ilvl="5" w:tplc="F2A0802A" w:tentative="1">
      <w:start w:val="1"/>
      <w:numFmt w:val="bullet"/>
      <w:lvlText w:val=""/>
      <w:lvlJc w:val="left"/>
      <w:pPr>
        <w:ind w:left="4320" w:hanging="360"/>
      </w:pPr>
      <w:rPr>
        <w:rFonts w:ascii="Wingdings" w:hAnsi="Wingdings" w:hint="default"/>
      </w:rPr>
    </w:lvl>
    <w:lvl w:ilvl="6" w:tplc="49907216" w:tentative="1">
      <w:start w:val="1"/>
      <w:numFmt w:val="bullet"/>
      <w:lvlText w:val=""/>
      <w:lvlJc w:val="left"/>
      <w:pPr>
        <w:ind w:left="5040" w:hanging="360"/>
      </w:pPr>
      <w:rPr>
        <w:rFonts w:ascii="Symbol" w:hAnsi="Symbol" w:hint="default"/>
      </w:rPr>
    </w:lvl>
    <w:lvl w:ilvl="7" w:tplc="33C2EEE8" w:tentative="1">
      <w:start w:val="1"/>
      <w:numFmt w:val="bullet"/>
      <w:lvlText w:val="o"/>
      <w:lvlJc w:val="left"/>
      <w:pPr>
        <w:ind w:left="5760" w:hanging="360"/>
      </w:pPr>
      <w:rPr>
        <w:rFonts w:ascii="Courier New" w:hAnsi="Courier New" w:cs="Courier New" w:hint="default"/>
      </w:rPr>
    </w:lvl>
    <w:lvl w:ilvl="8" w:tplc="FE884126" w:tentative="1">
      <w:start w:val="1"/>
      <w:numFmt w:val="bullet"/>
      <w:lvlText w:val=""/>
      <w:lvlJc w:val="left"/>
      <w:pPr>
        <w:ind w:left="6480" w:hanging="360"/>
      </w:pPr>
      <w:rPr>
        <w:rFonts w:ascii="Wingdings" w:hAnsi="Wingding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DC42F4"/>
    <w:multiLevelType w:val="hybridMultilevel"/>
    <w:tmpl w:val="784ED7F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3"/>
  </w:num>
  <w:num w:numId="3" w16cid:durableId="966281650">
    <w:abstractNumId w:val="2"/>
  </w:num>
  <w:num w:numId="4" w16cid:durableId="608397184">
    <w:abstractNumId w:val="28"/>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6"/>
  </w:num>
  <w:num w:numId="12" w16cid:durableId="201676574">
    <w:abstractNumId w:val="24"/>
  </w:num>
  <w:num w:numId="13" w16cid:durableId="189995854">
    <w:abstractNumId w:val="25"/>
  </w:num>
  <w:num w:numId="14" w16cid:durableId="1611931583">
    <w:abstractNumId w:val="0"/>
  </w:num>
  <w:num w:numId="15" w16cid:durableId="1659993470">
    <w:abstractNumId w:val="5"/>
  </w:num>
  <w:num w:numId="16" w16cid:durableId="1659309094">
    <w:abstractNumId w:val="6"/>
  </w:num>
  <w:num w:numId="17" w16cid:durableId="1338845257">
    <w:abstractNumId w:val="12"/>
  </w:num>
  <w:num w:numId="18" w16cid:durableId="1662150999">
    <w:abstractNumId w:val="15"/>
  </w:num>
  <w:num w:numId="19" w16cid:durableId="48265336">
    <w:abstractNumId w:val="27"/>
  </w:num>
  <w:num w:numId="20" w16cid:durableId="211818222">
    <w:abstractNumId w:val="4"/>
  </w:num>
  <w:num w:numId="21" w16cid:durableId="613946751">
    <w:abstractNumId w:val="17"/>
  </w:num>
  <w:num w:numId="22" w16cid:durableId="1399202975">
    <w:abstractNumId w:val="22"/>
  </w:num>
  <w:num w:numId="23" w16cid:durableId="1519847789">
    <w:abstractNumId w:val="1"/>
  </w:num>
  <w:num w:numId="24" w16cid:durableId="807361496">
    <w:abstractNumId w:val="10"/>
  </w:num>
  <w:num w:numId="25" w16cid:durableId="1316760866">
    <w:abstractNumId w:val="14"/>
  </w:num>
  <w:num w:numId="26" w16cid:durableId="1190681930">
    <w:abstractNumId w:val="29"/>
  </w:num>
  <w:num w:numId="27" w16cid:durableId="965308682">
    <w:abstractNumId w:val="21"/>
  </w:num>
  <w:num w:numId="28" w16cid:durableId="1987777041">
    <w:abstractNumId w:val="20"/>
  </w:num>
  <w:num w:numId="29" w16cid:durableId="1744570533">
    <w:abstractNumId w:val="13"/>
  </w:num>
  <w:num w:numId="30" w16cid:durableId="1840996907">
    <w:abstractNumId w:val="16"/>
  </w:num>
  <w:num w:numId="31" w16cid:durableId="1915625780">
    <w:abstractNumId w:val="30"/>
  </w:num>
  <w:num w:numId="32" w16cid:durableId="1289808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04C2"/>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39B7"/>
    <w:rsid w:val="002D4DC9"/>
    <w:rsid w:val="002E0739"/>
    <w:rsid w:val="002E33E7"/>
    <w:rsid w:val="00303350"/>
    <w:rsid w:val="003171A8"/>
    <w:rsid w:val="003257BD"/>
    <w:rsid w:val="003264AE"/>
    <w:rsid w:val="003268ED"/>
    <w:rsid w:val="003302A1"/>
    <w:rsid w:val="00331A88"/>
    <w:rsid w:val="00332956"/>
    <w:rsid w:val="00344744"/>
    <w:rsid w:val="0034792F"/>
    <w:rsid w:val="003505BC"/>
    <w:rsid w:val="00354F34"/>
    <w:rsid w:val="00361382"/>
    <w:rsid w:val="00363F3A"/>
    <w:rsid w:val="003656A9"/>
    <w:rsid w:val="00382031"/>
    <w:rsid w:val="00390251"/>
    <w:rsid w:val="00392D9A"/>
    <w:rsid w:val="00395B4D"/>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766C"/>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0D5"/>
    <w:rsid w:val="00680981"/>
    <w:rsid w:val="00680CF3"/>
    <w:rsid w:val="00681B91"/>
    <w:rsid w:val="00682C6A"/>
    <w:rsid w:val="00683497"/>
    <w:rsid w:val="00683FAF"/>
    <w:rsid w:val="006930C2"/>
    <w:rsid w:val="00694EA8"/>
    <w:rsid w:val="006B1685"/>
    <w:rsid w:val="006B266C"/>
    <w:rsid w:val="006C1FDD"/>
    <w:rsid w:val="006D29FD"/>
    <w:rsid w:val="006D3C97"/>
    <w:rsid w:val="006D4BBB"/>
    <w:rsid w:val="006E0AB0"/>
    <w:rsid w:val="006E1992"/>
    <w:rsid w:val="006F184D"/>
    <w:rsid w:val="006F307C"/>
    <w:rsid w:val="006F4828"/>
    <w:rsid w:val="00700361"/>
    <w:rsid w:val="007055BC"/>
    <w:rsid w:val="00717E6F"/>
    <w:rsid w:val="00720BA7"/>
    <w:rsid w:val="00726348"/>
    <w:rsid w:val="00731CAC"/>
    <w:rsid w:val="00733B2B"/>
    <w:rsid w:val="00733EEB"/>
    <w:rsid w:val="0074063A"/>
    <w:rsid w:val="007407AA"/>
    <w:rsid w:val="007428AC"/>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20B6"/>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2CF8"/>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0BF9"/>
    <w:rsid w:val="009A3300"/>
    <w:rsid w:val="009A3C08"/>
    <w:rsid w:val="009A4E14"/>
    <w:rsid w:val="009A6F5D"/>
    <w:rsid w:val="009B1FB6"/>
    <w:rsid w:val="009B2735"/>
    <w:rsid w:val="009B3534"/>
    <w:rsid w:val="009C5D44"/>
    <w:rsid w:val="009C65D2"/>
    <w:rsid w:val="009D2E0B"/>
    <w:rsid w:val="009E5020"/>
    <w:rsid w:val="009E71CD"/>
    <w:rsid w:val="009F41DE"/>
    <w:rsid w:val="009F5000"/>
    <w:rsid w:val="009F5AC3"/>
    <w:rsid w:val="009F6BB7"/>
    <w:rsid w:val="009F736C"/>
    <w:rsid w:val="00A003F5"/>
    <w:rsid w:val="00A00F3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1D6"/>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021"/>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061A"/>
    <w:rsid w:val="00FC566C"/>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61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ature.com/articles/s41599-024-02760-9.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mail.ijbms.net/assets/files/1659111546.pdf"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saudijournals.com/media/articles/SJBMS_109_446-460c.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ordorintelligence.com/industry-reports/uk-professional-skincare-product-mark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3920</Words>
  <Characters>22350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yagnik bhakhar</dc:creator>
  <cp:lastModifiedBy>Sajan Vekariya</cp:lastModifiedBy>
  <cp:revision>9</cp:revision>
  <cp:lastPrinted>2016-10-24T12:21:00Z</cp:lastPrinted>
  <dcterms:created xsi:type="dcterms:W3CDTF">2026-07-15T10:28:00Z</dcterms:created>
  <dcterms:modified xsi:type="dcterms:W3CDTF">2026-08-01T19:04:00Z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