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B1F4B" w:rsidRDefault="005B1F4B">
      <w:pPr>
        <w:pStyle w:val="Normal2"/>
        <w:widowControl w:val="0"/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color w:val="000000"/>
        </w:rPr>
      </w:pPr>
    </w:p>
    <w:tbl>
      <w:tblPr>
        <w:tblStyle w:val="a0"/>
        <w:tblW w:w="9854" w:type="dxa"/>
        <w:jc w:val="center"/>
        <w:tblLayout w:type="fixed"/>
        <w:tblLook w:val="0000" w:firstRow="0" w:lastRow="0" w:firstColumn="0" w:lastColumn="0" w:noHBand="0" w:noVBand="0"/>
      </w:tblPr>
      <w:tblGrid>
        <w:gridCol w:w="9854"/>
      </w:tblGrid>
      <w:tr w:rsidR="005B1F4B">
        <w:trPr>
          <w:trHeight w:val="8080"/>
          <w:jc w:val="center"/>
        </w:trPr>
        <w:tc>
          <w:tcPr>
            <w:tcW w:w="9854" w:type="dxa"/>
          </w:tcPr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48"/>
                <w:szCs w:val="48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Module</w:t>
            </w:r>
            <w:r w:rsidR="00A52A1F"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Code:</w:t>
            </w:r>
            <w:r w:rsidR="00A52A1F"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LCMB7000</w:t>
            </w:r>
            <w:r w:rsidR="00A52A1F"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 xml:space="preserve"> </w:t>
            </w:r>
          </w:p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36"/>
                <w:szCs w:val="36"/>
              </w:rPr>
            </w:pP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Human</w:t>
            </w:r>
            <w:r w:rsidR="00A52A1F"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Resource</w:t>
            </w:r>
            <w:r w:rsidR="00A52A1F"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 xml:space="preserve"> </w:t>
            </w:r>
            <w:r>
              <w:rPr>
                <w:rFonts w:ascii="Times New Roman" w:eastAsia="Times New Roman" w:hAnsi="Times New Roman" w:cs="Times New Roman"/>
                <w:b/>
                <w:color w:val="000000"/>
                <w:sz w:val="48"/>
                <w:szCs w:val="48"/>
              </w:rPr>
              <w:t>Management</w:t>
            </w: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Times New Roman" w:eastAsia="Times New Roman" w:hAnsi="Times New Roman" w:cs="Times New Roman"/>
                <w:color w:val="000000"/>
                <w:sz w:val="24"/>
                <w:szCs w:val="24"/>
              </w:rPr>
            </w:pPr>
          </w:p>
        </w:tc>
      </w:tr>
      <w:tr w:rsidR="005B1F4B">
        <w:trPr>
          <w:trHeight w:val="340"/>
          <w:jc w:val="center"/>
        </w:trPr>
        <w:tc>
          <w:tcPr>
            <w:tcW w:w="9854" w:type="dxa"/>
            <w:vAlign w:val="center"/>
          </w:tcPr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Student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Name: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  <w:t>Adewale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proofErr w:type="spellStart"/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Adenubi</w:t>
            </w:r>
            <w:proofErr w:type="spellEnd"/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br/>
              <w:t>Student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No: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  <w:t>1807937</w:t>
            </w: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</w:p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</w:p>
        </w:tc>
      </w:tr>
      <w:tr w:rsidR="005B1F4B">
        <w:trPr>
          <w:trHeight w:val="340"/>
          <w:jc w:val="center"/>
        </w:trPr>
        <w:tc>
          <w:tcPr>
            <w:tcW w:w="9854" w:type="dxa"/>
            <w:vAlign w:val="center"/>
          </w:tcPr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10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Postgraduate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MBA</w:t>
            </w:r>
          </w:p>
        </w:tc>
      </w:tr>
      <w:tr w:rsidR="005B1F4B">
        <w:trPr>
          <w:trHeight w:val="360"/>
          <w:jc w:val="center"/>
        </w:trPr>
        <w:tc>
          <w:tcPr>
            <w:tcW w:w="9854" w:type="dxa"/>
            <w:vAlign w:val="center"/>
          </w:tcPr>
          <w:p w:rsidR="005B1F4B" w:rsidRDefault="005B1F4B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10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</w:p>
        </w:tc>
      </w:tr>
      <w:tr w:rsidR="005B1F4B">
        <w:trPr>
          <w:trHeight w:val="360"/>
          <w:jc w:val="center"/>
        </w:trPr>
        <w:tc>
          <w:tcPr>
            <w:tcW w:w="9854" w:type="dxa"/>
            <w:vAlign w:val="center"/>
          </w:tcPr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10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Academic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Year: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  <w:t>2018/19</w:t>
            </w:r>
          </w:p>
        </w:tc>
      </w:tr>
      <w:tr w:rsidR="005B1F4B">
        <w:trPr>
          <w:trHeight w:val="360"/>
          <w:jc w:val="center"/>
        </w:trPr>
        <w:tc>
          <w:tcPr>
            <w:tcW w:w="9854" w:type="dxa"/>
            <w:vAlign w:val="center"/>
          </w:tcPr>
          <w:p w:rsidR="005B1F4B" w:rsidRDefault="00DA0D1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10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Completion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 w:rsidR="00B74A25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Deadline:</w:t>
            </w:r>
            <w:r w:rsidR="00B74A25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 w:rsidR="00B74A25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  <w:t>07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December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2019</w:t>
            </w:r>
          </w:p>
        </w:tc>
      </w:tr>
      <w:tr w:rsidR="005B1F4B">
        <w:trPr>
          <w:trHeight w:val="360"/>
          <w:jc w:val="center"/>
        </w:trPr>
        <w:tc>
          <w:tcPr>
            <w:tcW w:w="9854" w:type="dxa"/>
            <w:vAlign w:val="center"/>
          </w:tcPr>
          <w:p w:rsidR="005B1F4B" w:rsidRDefault="00243F02" w:rsidP="0068152D">
            <w:pPr>
              <w:pStyle w:val="Normal2"/>
              <w:pBdr>
                <w:top w:val="nil"/>
                <w:left w:val="nil"/>
                <w:bottom w:val="nil"/>
                <w:right w:val="nil"/>
                <w:between w:val="nil"/>
              </w:pBdr>
              <w:spacing w:after="100" w:line="240" w:lineRule="auto"/>
              <w:rPr>
                <w:rFonts w:ascii="Arial" w:eastAsia="Arial" w:hAnsi="Arial" w:cs="Arial"/>
                <w:color w:val="000000"/>
                <w:sz w:val="28"/>
                <w:szCs w:val="28"/>
              </w:rPr>
            </w:pP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Word</w:t>
            </w:r>
            <w:r w:rsidR="00A52A1F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 xml:space="preserve"> 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Count:</w:t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ab/>
            </w:r>
            <w:r w:rsidR="00DA0D1D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2,</w:t>
            </w:r>
            <w:r w:rsidR="0068152D">
              <w:rPr>
                <w:rFonts w:ascii="Arial" w:eastAsia="Arial" w:hAnsi="Arial" w:cs="Arial"/>
                <w:b/>
                <w:color w:val="000000"/>
                <w:sz w:val="28"/>
                <w:szCs w:val="28"/>
              </w:rPr>
              <w:t>521</w:t>
            </w:r>
          </w:p>
        </w:tc>
      </w:tr>
    </w:tbl>
    <w:p w:rsidR="005B1F4B" w:rsidRDefault="005B1F4B">
      <w:pPr>
        <w:pStyle w:val="Normal2"/>
        <w:rPr>
          <w:rFonts w:ascii="Arial" w:eastAsia="Arial" w:hAnsi="Arial" w:cs="Arial"/>
          <w:sz w:val="24"/>
          <w:szCs w:val="24"/>
        </w:rPr>
      </w:pPr>
    </w:p>
    <w:p w:rsidR="005B1F4B" w:rsidRDefault="005B1F4B">
      <w:pPr>
        <w:pStyle w:val="Normal2"/>
        <w:widowControl w:val="0"/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sz w:val="24"/>
          <w:szCs w:val="24"/>
        </w:rPr>
      </w:pPr>
      <w:bookmarkStart w:id="0" w:name="_gjdgxs" w:colFirst="0" w:colLast="0"/>
      <w:bookmarkEnd w:id="0"/>
    </w:p>
    <w:p w:rsidR="00545468" w:rsidRDefault="00545468">
      <w:pPr>
        <w:pStyle w:val="Normal2"/>
        <w:widowControl w:val="0"/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Arial" w:eastAsia="Arial" w:hAnsi="Arial" w:cs="Arial"/>
          <w:sz w:val="24"/>
          <w:szCs w:val="24"/>
        </w:rPr>
        <w:sectPr w:rsidR="00545468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134" w:right="1134" w:bottom="1418" w:left="1134" w:header="567" w:footer="567" w:gutter="0"/>
          <w:pgNumType w:start="1"/>
          <w:cols w:space="720"/>
          <w:titlePg/>
        </w:sectPr>
      </w:pPr>
    </w:p>
    <w:p w:rsidR="005B1F4B" w:rsidRPr="00074107" w:rsidRDefault="00DA0D1D" w:rsidP="00074107">
      <w:pPr>
        <w:pStyle w:val="Heading1"/>
      </w:pPr>
      <w:bookmarkStart w:id="1" w:name="_Toc531527094"/>
      <w:r w:rsidRPr="00074107">
        <w:lastRenderedPageBreak/>
        <w:t>INTRODUCTION</w:t>
      </w:r>
      <w:bookmarkEnd w:id="1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B16CE">
        <w:rPr>
          <w:rFonts w:ascii="Times New Roman" w:eastAsia="Times New Roman" w:hAnsi="Times New Roman" w:cs="Times New Roman"/>
          <w:sz w:val="24"/>
          <w:szCs w:val="24"/>
        </w:rPr>
        <w:t>a major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players</w:t>
      </w:r>
      <w:r w:rsidR="007B16CE">
        <w:rPr>
          <w:rFonts w:ascii="Times New Roman" w:eastAsia="Times New Roman" w:hAnsi="Times New Roman" w:cs="Times New Roman"/>
          <w:sz w:val="24"/>
          <w:szCs w:val="24"/>
        </w:rPr>
        <w:t xml:space="preserve"> among the three top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"coffee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house"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supplier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arrangements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claim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fame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industry.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Experts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focused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beneficial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arrangements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lives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people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proprietors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serve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35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million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clients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globe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week.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Innovation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piece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running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shop.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B16CE">
        <w:rPr>
          <w:rFonts w:ascii="Times New Roman" w:eastAsia="Times New Roman" w:hAnsi="Times New Roman" w:cs="Times New Roman"/>
          <w:sz w:val="24"/>
          <w:szCs w:val="24"/>
        </w:rPr>
        <w:t>total cost of hardware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store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nearly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33%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B16CE">
        <w:rPr>
          <w:rFonts w:ascii="Times New Roman" w:eastAsia="Times New Roman" w:hAnsi="Times New Roman" w:cs="Times New Roman"/>
          <w:sz w:val="24"/>
          <w:szCs w:val="24"/>
        </w:rPr>
        <w:t>whole cost of business without purchasing 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renting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premises.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case,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7B16CE">
        <w:rPr>
          <w:rFonts w:ascii="Times New Roman" w:eastAsia="Times New Roman" w:hAnsi="Times New Roman" w:cs="Times New Roman"/>
          <w:sz w:val="24"/>
          <w:szCs w:val="24"/>
        </w:rPr>
        <w:t>the materials and instruments that make coffee can give a coffee shop profit 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innovation.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45468" w:rsidRDefault="00545468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5B1F4B" w:rsidRDefault="005B1F4B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</w:p>
    <w:p w:rsidR="00545468" w:rsidRDefault="00545468">
      <w:pPr>
        <w:pStyle w:val="Normal2"/>
        <w:rPr>
          <w:rFonts w:ascii="Times New Roman" w:eastAsia="Times New Roman" w:hAnsi="Times New Roman" w:cs="Times New Roman"/>
          <w:sz w:val="24"/>
          <w:szCs w:val="24"/>
        </w:rPr>
        <w:sectPr w:rsidR="00545468" w:rsidSect="00545468">
          <w:type w:val="continuous"/>
          <w:pgSz w:w="11906" w:h="16838"/>
          <w:pgMar w:top="1134" w:right="1134" w:bottom="1418" w:left="1134" w:header="567" w:footer="567" w:gutter="0"/>
          <w:pgNumType w:fmt="lowerRoman" w:start="1"/>
          <w:cols w:space="720"/>
        </w:sectPr>
      </w:pPr>
    </w:p>
    <w:p w:rsidR="005B1F4B" w:rsidRDefault="00074107" w:rsidP="00074107">
      <w:pPr>
        <w:pStyle w:val="Heading1"/>
      </w:pPr>
      <w:bookmarkStart w:id="2" w:name="_Toc531527095"/>
      <w:r>
        <w:lastRenderedPageBreak/>
        <w:t>TABLE</w:t>
      </w:r>
      <w:r w:rsidR="00A52A1F">
        <w:t xml:space="preserve"> </w:t>
      </w:r>
      <w:r>
        <w:t>OF</w:t>
      </w:r>
      <w:r w:rsidR="00A52A1F">
        <w:t xml:space="preserve"> </w:t>
      </w:r>
      <w:r>
        <w:t>CONTENTS</w:t>
      </w:r>
      <w:bookmarkEnd w:id="2"/>
    </w:p>
    <w:p w:rsidR="005B1F4B" w:rsidRDefault="005B1F4B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</w:p>
    <w:sdt>
      <w:sdtPr>
        <w:rPr>
          <w:rFonts w:ascii="Calibri" w:hAnsi="Calibri" w:cs="Calibri"/>
          <w:position w:val="0"/>
          <w:sz w:val="22"/>
          <w:szCs w:val="22"/>
        </w:rPr>
        <w:id w:val="266934641"/>
        <w:docPartObj>
          <w:docPartGallery w:val="Table of Contents"/>
          <w:docPartUnique/>
        </w:docPartObj>
      </w:sdtPr>
      <w:sdtEndPr/>
      <w:sdtContent>
        <w:p w:rsidR="00545468" w:rsidRDefault="005B1F4B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r>
            <w:fldChar w:fldCharType="begin"/>
          </w:r>
          <w:r w:rsidR="00DA0D1D">
            <w:instrText xml:space="preserve"> TOC \h \u \z </w:instrText>
          </w:r>
          <w:r>
            <w:fldChar w:fldCharType="separate"/>
          </w:r>
          <w:hyperlink w:anchor="_Toc531527094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_Toc531527094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2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095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Table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of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Contents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_Toc531527095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3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096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Strategy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_Toc531527096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4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097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Rewards,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Soft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and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Hard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Approach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_Toc531527097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5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098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Vertical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and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Horizontal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Approach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_Toc531527098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6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099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The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description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of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the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issues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faced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by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Café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Expresso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and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how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they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were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improved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_Toc531527099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7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100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_Toc531527100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9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101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RECOMMENDATION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_Toc531527101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10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1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noProof/>
              <w:position w:val="0"/>
              <w:sz w:val="22"/>
              <w:szCs w:val="22"/>
              <w:lang w:val="en-US"/>
            </w:rPr>
          </w:pPr>
          <w:hyperlink w:anchor="_Toc531527102" w:history="1"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REFERENCES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&amp;</w:t>
            </w:r>
            <w:r w:rsidR="00A52A1F">
              <w:rPr>
                <w:rStyle w:val="Hyperlink"/>
                <w:rFonts w:ascii="Times New Roman" w:hAnsi="Times New Roman" w:cs="Times New Roman"/>
                <w:noProof/>
              </w:rPr>
              <w:t xml:space="preserve"> </w:t>
            </w:r>
            <w:r w:rsidR="00545468" w:rsidRPr="00B005B4">
              <w:rPr>
                <w:rStyle w:val="Hyperlink"/>
                <w:rFonts w:ascii="Times New Roman" w:hAnsi="Times New Roman" w:cs="Times New Roman"/>
                <w:noProof/>
              </w:rPr>
              <w:t>BIBLIOGRAPHY</w:t>
            </w:r>
            <w:r w:rsidR="00545468">
              <w:rPr>
                <w:noProof/>
                <w:webHidden/>
              </w:rPr>
              <w:tab/>
            </w:r>
            <w:r w:rsidR="00545468">
              <w:rPr>
                <w:noProof/>
                <w:webHidden/>
              </w:rPr>
              <w:fldChar w:fldCharType="begin"/>
            </w:r>
            <w:r w:rsidR="00545468">
              <w:rPr>
                <w:noProof/>
                <w:webHidden/>
              </w:rPr>
              <w:instrText xml:space="preserve"> PAGEREF _Toc531527102 \h </w:instrText>
            </w:r>
            <w:r w:rsidR="00545468">
              <w:rPr>
                <w:noProof/>
                <w:webHidden/>
              </w:rPr>
            </w:r>
            <w:r w:rsidR="00545468">
              <w:rPr>
                <w:noProof/>
                <w:webHidden/>
              </w:rPr>
              <w:fldChar w:fldCharType="separate"/>
            </w:r>
            <w:r w:rsidR="00545468">
              <w:rPr>
                <w:noProof/>
                <w:webHidden/>
              </w:rPr>
              <w:t>12</w:t>
            </w:r>
            <w:r w:rsidR="00545468">
              <w:rPr>
                <w:noProof/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2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position w:val="0"/>
              <w:lang w:val="en-US"/>
            </w:rPr>
          </w:pPr>
          <w:hyperlink w:anchor="_Toc531527103" w:history="1">
            <w:r w:rsidR="00545468" w:rsidRPr="00B005B4">
              <w:rPr>
                <w:rStyle w:val="Hyperlink"/>
              </w:rPr>
              <w:t>Books:</w:t>
            </w:r>
            <w:r w:rsidR="00545468">
              <w:rPr>
                <w:webHidden/>
              </w:rPr>
              <w:tab/>
            </w:r>
            <w:r w:rsidR="00545468">
              <w:rPr>
                <w:webHidden/>
              </w:rPr>
              <w:fldChar w:fldCharType="begin"/>
            </w:r>
            <w:r w:rsidR="00545468">
              <w:rPr>
                <w:webHidden/>
              </w:rPr>
              <w:instrText xml:space="preserve"> PAGEREF _Toc531527103 \h </w:instrText>
            </w:r>
            <w:r w:rsidR="00545468">
              <w:rPr>
                <w:webHidden/>
              </w:rPr>
            </w:r>
            <w:r w:rsidR="00545468">
              <w:rPr>
                <w:webHidden/>
              </w:rPr>
              <w:fldChar w:fldCharType="separate"/>
            </w:r>
            <w:r w:rsidR="00545468">
              <w:rPr>
                <w:webHidden/>
              </w:rPr>
              <w:t>12</w:t>
            </w:r>
            <w:r w:rsidR="00545468">
              <w:rPr>
                <w:webHidden/>
              </w:rPr>
              <w:fldChar w:fldCharType="end"/>
            </w:r>
          </w:hyperlink>
        </w:p>
        <w:p w:rsidR="00545468" w:rsidRDefault="00B93375" w:rsidP="00545468">
          <w:pPr>
            <w:pStyle w:val="TOC2"/>
            <w:tabs>
              <w:tab w:val="right" w:leader="dot" w:pos="9628"/>
            </w:tabs>
            <w:ind w:left="0" w:hanging="2"/>
            <w:rPr>
              <w:rFonts w:asciiTheme="minorHAnsi" w:eastAsiaTheme="minorEastAsia" w:hAnsiTheme="minorHAnsi" w:cstheme="minorBidi"/>
              <w:position w:val="0"/>
              <w:lang w:val="en-US"/>
            </w:rPr>
          </w:pPr>
          <w:hyperlink w:anchor="_Toc531527104" w:history="1">
            <w:r w:rsidR="00545468" w:rsidRPr="00B005B4">
              <w:rPr>
                <w:rStyle w:val="Hyperlink"/>
              </w:rPr>
              <w:t>Websites:</w:t>
            </w:r>
            <w:r w:rsidR="00545468">
              <w:rPr>
                <w:webHidden/>
              </w:rPr>
              <w:tab/>
            </w:r>
            <w:r w:rsidR="00545468">
              <w:rPr>
                <w:webHidden/>
              </w:rPr>
              <w:fldChar w:fldCharType="begin"/>
            </w:r>
            <w:r w:rsidR="00545468">
              <w:rPr>
                <w:webHidden/>
              </w:rPr>
              <w:instrText xml:space="preserve"> PAGEREF _Toc531527104 \h </w:instrText>
            </w:r>
            <w:r w:rsidR="00545468">
              <w:rPr>
                <w:webHidden/>
              </w:rPr>
            </w:r>
            <w:r w:rsidR="00545468">
              <w:rPr>
                <w:webHidden/>
              </w:rPr>
              <w:fldChar w:fldCharType="separate"/>
            </w:r>
            <w:r w:rsidR="00545468">
              <w:rPr>
                <w:webHidden/>
              </w:rPr>
              <w:t>13</w:t>
            </w:r>
            <w:r w:rsidR="00545468">
              <w:rPr>
                <w:webHidden/>
              </w:rPr>
              <w:fldChar w:fldCharType="end"/>
            </w:r>
          </w:hyperlink>
        </w:p>
        <w:p w:rsidR="005B1F4B" w:rsidRDefault="005B1F4B">
          <w:pPr>
            <w:pStyle w:val="Normal2"/>
            <w:pBdr>
              <w:top w:val="nil"/>
              <w:left w:val="nil"/>
              <w:bottom w:val="nil"/>
              <w:right w:val="nil"/>
              <w:between w:val="nil"/>
            </w:pBdr>
            <w:ind w:left="221" w:hanging="221"/>
            <w:rPr>
              <w:color w:val="000000"/>
            </w:rPr>
          </w:pPr>
          <w:r>
            <w:fldChar w:fldCharType="end"/>
          </w:r>
        </w:p>
      </w:sdtContent>
    </w:sdt>
    <w:p w:rsidR="005B1F4B" w:rsidRDefault="00DA0D1D">
      <w:pPr>
        <w:pStyle w:val="Normal2"/>
        <w:widowControl w:val="0"/>
        <w:pBdr>
          <w:top w:val="nil"/>
          <w:left w:val="nil"/>
          <w:bottom w:val="nil"/>
          <w:right w:val="nil"/>
          <w:between w:val="nil"/>
        </w:pBdr>
        <w:spacing w:after="0" w:line="276" w:lineRule="auto"/>
        <w:rPr>
          <w:rFonts w:ascii="Times New Roman" w:eastAsia="Times New Roman" w:hAnsi="Times New Roman" w:cs="Times New Roman"/>
          <w:sz w:val="24"/>
          <w:szCs w:val="24"/>
        </w:rPr>
        <w:sectPr w:rsidR="005B1F4B" w:rsidSect="00545468">
          <w:footerReference w:type="default" r:id="rId14"/>
          <w:pgSz w:w="11906" w:h="16838"/>
          <w:pgMar w:top="1134" w:right="1134" w:bottom="1418" w:left="1134" w:header="567" w:footer="567" w:gutter="0"/>
          <w:pgNumType w:fmt="lowerRoman"/>
          <w:cols w:space="720"/>
        </w:sectPr>
      </w:pPr>
      <w:bookmarkStart w:id="3" w:name="_1fob9te" w:colFirst="0" w:colLast="0"/>
      <w:bookmarkEnd w:id="3"/>
      <w:r>
        <w:br w:type="page"/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strategising</w:t>
      </w:r>
      <w:proofErr w:type="spell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integrating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D5F4C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</w:t>
      </w:r>
      <w:r w:rsidR="00DD5F4C">
        <w:rPr>
          <w:rFonts w:ascii="Times New Roman" w:eastAsia="Times New Roman" w:hAnsi="Times New Roman" w:cs="Times New Roman"/>
          <w:sz w:val="24"/>
          <w:szCs w:val="24"/>
        </w:rPr>
        <w:t>ing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D5F4C">
        <w:rPr>
          <w:rFonts w:ascii="Times New Roman" w:eastAsia="Times New Roman" w:hAnsi="Times New Roman" w:cs="Times New Roman"/>
          <w:sz w:val="24"/>
          <w:szCs w:val="24"/>
        </w:rPr>
        <w:t>caring and developing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DD5F4C"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organisation.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employers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continuation.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support,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development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highly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Organise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training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value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skilled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also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positive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result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company.</w:t>
      </w:r>
    </w:p>
    <w:p w:rsidR="005B1F4B" w:rsidRDefault="00DA0D1D" w:rsidP="00074107">
      <w:pPr>
        <w:pStyle w:val="Heading1"/>
      </w:pPr>
      <w:bookmarkStart w:id="4" w:name="_Toc531527096"/>
      <w:r>
        <w:t>Strategy</w:t>
      </w:r>
      <w:bookmarkEnd w:id="4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capturing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responsibility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target,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future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organisation.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successful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implement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growth,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effectiveness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future.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policies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implemented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future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aim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various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ways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methods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developing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vertical,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horizontal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internal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strategies.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Armstrong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(2014,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p.26)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describes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kind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strategy,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elements.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action.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Expresso’s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divided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four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areas.</w:t>
      </w:r>
    </w:p>
    <w:p w:rsidR="005B1F4B" w:rsidRDefault="00DA0D1D">
      <w:pPr>
        <w:pStyle w:val="Normal2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hd w:val="clear" w:color="auto" w:fill="FFFFFF"/>
        <w:spacing w:after="0"/>
        <w:ind w:left="357" w:hanging="357"/>
        <w:contextualSpacing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Talent</w:t>
      </w:r>
    </w:p>
    <w:p w:rsidR="005B1F4B" w:rsidRDefault="00DA0D1D">
      <w:pPr>
        <w:pStyle w:val="Normal2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hd w:val="clear" w:color="auto" w:fill="FFFFFF"/>
        <w:spacing w:after="0"/>
        <w:ind w:left="357" w:hanging="357"/>
        <w:contextualSpacing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Leadership</w:t>
      </w:r>
    </w:p>
    <w:p w:rsidR="005B1F4B" w:rsidRDefault="00DA0D1D">
      <w:pPr>
        <w:pStyle w:val="Normal2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hd w:val="clear" w:color="auto" w:fill="FFFFFF"/>
        <w:spacing w:after="0"/>
        <w:ind w:left="357" w:hanging="357"/>
        <w:contextualSpacing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Planning</w:t>
      </w:r>
    </w:p>
    <w:p w:rsidR="005B1F4B" w:rsidRDefault="00DA0D1D">
      <w:pPr>
        <w:pStyle w:val="Normal2"/>
        <w:numPr>
          <w:ilvl w:val="0"/>
          <w:numId w:val="3"/>
        </w:numPr>
        <w:pBdr>
          <w:top w:val="nil"/>
          <w:left w:val="nil"/>
          <w:bottom w:val="nil"/>
          <w:right w:val="nil"/>
          <w:between w:val="nil"/>
        </w:pBdr>
        <w:shd w:val="clear" w:color="auto" w:fill="FFFFFF"/>
        <w:spacing w:after="0"/>
        <w:ind w:left="357" w:hanging="357"/>
        <w:contextualSpacing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Culture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having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thorough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outline,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division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estimates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7715B">
        <w:rPr>
          <w:rFonts w:ascii="Times New Roman" w:eastAsia="Times New Roman" w:hAnsi="Times New Roman" w:cs="Times New Roman"/>
          <w:sz w:val="24"/>
          <w:szCs w:val="24"/>
        </w:rPr>
        <w:t xml:space="preserve"> recruitment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 xml:space="preserve"> of a business with the input of </w:t>
      </w:r>
      <w:r>
        <w:rPr>
          <w:rFonts w:ascii="Times New Roman" w:eastAsia="Times New Roman" w:hAnsi="Times New Roman" w:cs="Times New Roman"/>
          <w:sz w:val="24"/>
          <w:szCs w:val="24"/>
        </w:rPr>
        <w:t>selecting,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contracting,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keeping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ability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office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recognized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 xml:space="preserve">power and the ability of </w:t>
      </w:r>
      <w:r>
        <w:rPr>
          <w:rFonts w:ascii="Times New Roman" w:eastAsia="Times New Roman" w:hAnsi="Times New Roman" w:cs="Times New Roman"/>
          <w:sz w:val="24"/>
          <w:szCs w:val="24"/>
        </w:rPr>
        <w:t>each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activity,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example,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aptitudes,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capacities,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>also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learning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 xml:space="preserve"> 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required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 xml:space="preserve">different performances in every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assignments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adequately.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permits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324BFA">
        <w:rPr>
          <w:rFonts w:ascii="Times New Roman" w:eastAsia="Times New Roman" w:hAnsi="Times New Roman" w:cs="Times New Roman"/>
          <w:sz w:val="24"/>
          <w:szCs w:val="24"/>
        </w:rPr>
        <w:t xml:space="preserve"> arrange a step by step </w:t>
      </w:r>
      <w:r w:rsidR="00BC670C">
        <w:rPr>
          <w:rFonts w:ascii="Times New Roman" w:eastAsia="Times New Roman" w:hAnsi="Times New Roman" w:cs="Times New Roman"/>
          <w:sz w:val="24"/>
          <w:szCs w:val="24"/>
        </w:rPr>
        <w:t xml:space="preserve">responsibility that will guide them last by locating the perfect individual idea for every </w:t>
      </w:r>
      <w:r>
        <w:rPr>
          <w:rFonts w:ascii="Times New Roman" w:eastAsia="Times New Roman" w:hAnsi="Times New Roman" w:cs="Times New Roman"/>
          <w:sz w:val="24"/>
          <w:szCs w:val="24"/>
        </w:rPr>
        <w:t>activity.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initiative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BC670C">
        <w:rPr>
          <w:rFonts w:ascii="Times New Roman" w:eastAsia="Times New Roman" w:hAnsi="Times New Roman" w:cs="Times New Roman"/>
          <w:sz w:val="24"/>
          <w:szCs w:val="24"/>
        </w:rPr>
        <w:t xml:space="preserve"> can progress and fall in every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undertakings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C670C">
        <w:rPr>
          <w:rFonts w:ascii="Times New Roman" w:eastAsia="Times New Roman" w:hAnsi="Times New Roman" w:cs="Times New Roman"/>
          <w:sz w:val="24"/>
          <w:szCs w:val="24"/>
        </w:rPr>
        <w:t xml:space="preserve">As a last result to bring about this </w:t>
      </w:r>
      <w:r>
        <w:rPr>
          <w:rFonts w:ascii="Times New Roman" w:eastAsia="Times New Roman" w:hAnsi="Times New Roman" w:cs="Times New Roman"/>
          <w:sz w:val="24"/>
          <w:szCs w:val="24"/>
        </w:rPr>
        <w:t>activity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adequately,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supervisor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C670C"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1035">
        <w:rPr>
          <w:rFonts w:ascii="Times New Roman" w:eastAsia="Times New Roman" w:hAnsi="Times New Roman" w:cs="Times New Roman"/>
          <w:sz w:val="24"/>
          <w:szCs w:val="24"/>
        </w:rPr>
        <w:t>effective and goal setting while outlining with 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pioneers</w:t>
      </w:r>
      <w:r w:rsidR="00341035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341035">
        <w:rPr>
          <w:rFonts w:ascii="Times New Roman" w:eastAsia="Times New Roman" w:hAnsi="Times New Roman" w:cs="Times New Roman"/>
          <w:sz w:val="24"/>
          <w:szCs w:val="24"/>
        </w:rPr>
        <w:t>so as to</w:t>
      </w:r>
      <w:proofErr w:type="gramEnd"/>
      <w:r w:rsidR="00341035">
        <w:rPr>
          <w:rFonts w:ascii="Times New Roman" w:eastAsia="Times New Roman" w:hAnsi="Times New Roman" w:cs="Times New Roman"/>
          <w:sz w:val="24"/>
          <w:szCs w:val="24"/>
        </w:rPr>
        <w:t xml:space="preserve"> give their best contribution for the future of the </w:t>
      </w:r>
      <w:r>
        <w:rPr>
          <w:rFonts w:ascii="Times New Roman" w:eastAsia="Times New Roman" w:hAnsi="Times New Roman" w:cs="Times New Roman"/>
          <w:sz w:val="24"/>
          <w:szCs w:val="24"/>
        </w:rPr>
        <w:t>organiza</w:t>
      </w:r>
      <w:r w:rsidR="00341035">
        <w:rPr>
          <w:rFonts w:ascii="Times New Roman" w:eastAsia="Times New Roman" w:hAnsi="Times New Roman" w:cs="Times New Roman"/>
          <w:sz w:val="24"/>
          <w:szCs w:val="24"/>
        </w:rPr>
        <w:t>tion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directing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ordinary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reviews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representatives,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could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decide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fulfilment,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office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imperative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knowledge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pioneers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should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done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later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joyful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environment.</w:t>
      </w:r>
    </w:p>
    <w:p w:rsidR="005B1F4B" w:rsidRDefault="00DA0D1D" w:rsidP="00074107">
      <w:pPr>
        <w:pStyle w:val="Heading1"/>
      </w:pPr>
      <w:bookmarkStart w:id="5" w:name="_Toc531527097"/>
      <w:r>
        <w:t>Rewards,</w:t>
      </w:r>
      <w:r w:rsidR="00A52A1F">
        <w:t xml:space="preserve"> </w:t>
      </w:r>
      <w:r>
        <w:t>Soft</w:t>
      </w:r>
      <w:r w:rsidR="00A52A1F">
        <w:t xml:space="preserve"> </w:t>
      </w:r>
      <w:r>
        <w:t>and</w:t>
      </w:r>
      <w:r w:rsidR="00A52A1F">
        <w:t xml:space="preserve"> </w:t>
      </w:r>
      <w:r>
        <w:t>Hard</w:t>
      </w:r>
      <w:r w:rsidR="00A52A1F">
        <w:t xml:space="preserve"> </w:t>
      </w:r>
      <w:r>
        <w:t>Approach</w:t>
      </w:r>
      <w:bookmarkEnd w:id="5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divisi</w:t>
      </w:r>
      <w:r w:rsidR="008E6BA3">
        <w:rPr>
          <w:rFonts w:ascii="Times New Roman" w:eastAsia="Times New Roman" w:hAnsi="Times New Roman" w:cs="Times New Roman"/>
          <w:sz w:val="24"/>
          <w:szCs w:val="24"/>
        </w:rPr>
        <w:t>on job 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also,</w:t>
      </w:r>
      <w:r w:rsidR="008E6BA3">
        <w:rPr>
          <w:rFonts w:ascii="Times New Roman" w:eastAsia="Times New Roman" w:hAnsi="Times New Roman" w:cs="Times New Roman"/>
          <w:sz w:val="24"/>
          <w:szCs w:val="24"/>
        </w:rPr>
        <w:t xml:space="preserve"> growing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8E6BA3">
        <w:rPr>
          <w:rFonts w:ascii="Times New Roman" w:eastAsia="Times New Roman" w:hAnsi="Times New Roman" w:cs="Times New Roman"/>
          <w:sz w:val="24"/>
          <w:szCs w:val="24"/>
        </w:rPr>
        <w:t xml:space="preserve"> every 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characterized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measurements,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customary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assessments,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F670FF">
        <w:rPr>
          <w:rFonts w:ascii="Times New Roman" w:eastAsia="Times New Roman" w:hAnsi="Times New Roman" w:cs="Times New Roman"/>
          <w:sz w:val="24"/>
          <w:szCs w:val="24"/>
        </w:rPr>
        <w:t>for undertaking their best innovative idea.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</w:t>
      </w:r>
      <w:r w:rsidR="00D06215">
        <w:rPr>
          <w:rFonts w:ascii="Times New Roman" w:eastAsia="Times New Roman" w:hAnsi="Times New Roman" w:cs="Times New Roman"/>
          <w:sz w:val="24"/>
          <w:szCs w:val="24"/>
        </w:rPr>
        <w:t>epartment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elite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culture</w:t>
      </w:r>
      <w:r w:rsidR="00D06215">
        <w:rPr>
          <w:rFonts w:ascii="Times New Roman" w:eastAsia="Times New Roman" w:hAnsi="Times New Roman" w:cs="Times New Roman"/>
          <w:sz w:val="24"/>
          <w:szCs w:val="24"/>
        </w:rPr>
        <w:t xml:space="preserve"> to the interest area of the worker so as to fits the business goal and encourage to put forth good </w:t>
      </w:r>
      <w:proofErr w:type="gramStart"/>
      <w:r w:rsidR="00D06215">
        <w:rPr>
          <w:rFonts w:ascii="Times New Roman" w:eastAsia="Times New Roman" w:hAnsi="Times New Roman" w:cs="Times New Roman"/>
          <w:sz w:val="24"/>
          <w:szCs w:val="24"/>
        </w:rPr>
        <w:t>effort ,</w:t>
      </w:r>
      <w:proofErr w:type="gramEnd"/>
      <w:r w:rsidR="00D06215">
        <w:rPr>
          <w:rFonts w:ascii="Times New Roman" w:eastAsia="Times New Roman" w:hAnsi="Times New Roman" w:cs="Times New Roman"/>
          <w:sz w:val="24"/>
          <w:szCs w:val="24"/>
        </w:rPr>
        <w:t xml:space="preserve"> workers that have good value in their company and get good reward </w:t>
      </w:r>
      <w:r w:rsidR="00042929">
        <w:rPr>
          <w:rFonts w:ascii="Times New Roman" w:eastAsia="Times New Roman" w:hAnsi="Times New Roman" w:cs="Times New Roman"/>
          <w:sz w:val="24"/>
          <w:szCs w:val="24"/>
        </w:rPr>
        <w:t>in their working environment are always accomplish more.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  <w:u w:val="single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42929">
        <w:rPr>
          <w:rFonts w:ascii="Times New Roman" w:eastAsia="Times New Roman" w:hAnsi="Times New Roman" w:cs="Times New Roman"/>
          <w:sz w:val="24"/>
          <w:szCs w:val="24"/>
        </w:rPr>
        <w:t>in place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5491F">
        <w:rPr>
          <w:rFonts w:ascii="Times New Roman" w:eastAsia="Times New Roman" w:hAnsi="Times New Roman" w:cs="Times New Roman"/>
          <w:sz w:val="24"/>
          <w:szCs w:val="24"/>
        </w:rPr>
        <w:t>h</w:t>
      </w:r>
      <w:r>
        <w:rPr>
          <w:rFonts w:ascii="Times New Roman" w:eastAsia="Times New Roman" w:hAnsi="Times New Roman" w:cs="Times New Roman"/>
          <w:sz w:val="24"/>
          <w:szCs w:val="24"/>
        </w:rPr>
        <w:t>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conjecture</w:t>
      </w:r>
      <w:r w:rsidR="00042929">
        <w:rPr>
          <w:rFonts w:ascii="Times New Roman" w:eastAsia="Times New Roman" w:hAnsi="Times New Roman" w:cs="Times New Roman"/>
          <w:sz w:val="24"/>
          <w:szCs w:val="24"/>
        </w:rPr>
        <w:t xml:space="preserve"> the actual number of </w:t>
      </w:r>
      <w:r w:rsidR="005D64B5"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042929">
        <w:rPr>
          <w:rFonts w:ascii="Times New Roman" w:eastAsia="Times New Roman" w:hAnsi="Times New Roman" w:cs="Times New Roman"/>
          <w:sz w:val="24"/>
          <w:szCs w:val="24"/>
        </w:rPr>
        <w:t xml:space="preserve"> that will be</w:t>
      </w:r>
      <w:r w:rsidR="0065491F">
        <w:rPr>
          <w:rFonts w:ascii="Times New Roman" w:eastAsia="Times New Roman" w:hAnsi="Times New Roman" w:cs="Times New Roman"/>
          <w:sz w:val="24"/>
          <w:szCs w:val="24"/>
        </w:rPr>
        <w:t xml:space="preserve"> require and their abilities H</w:t>
      </w:r>
      <w:r>
        <w:rPr>
          <w:rFonts w:ascii="Times New Roman" w:eastAsia="Times New Roman" w:hAnsi="Times New Roman" w:cs="Times New Roman"/>
          <w:sz w:val="24"/>
          <w:szCs w:val="24"/>
        </w:rPr>
        <w:t>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record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5491F">
        <w:rPr>
          <w:rFonts w:ascii="Times New Roman" w:eastAsia="Times New Roman" w:hAnsi="Times New Roman" w:cs="Times New Roman"/>
          <w:sz w:val="24"/>
          <w:szCs w:val="24"/>
        </w:rPr>
        <w:t>daily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workforce</w:t>
      </w:r>
      <w:r w:rsidR="0065491F">
        <w:rPr>
          <w:rFonts w:ascii="Times New Roman" w:eastAsia="Times New Roman" w:hAnsi="Times New Roman" w:cs="Times New Roman"/>
          <w:sz w:val="24"/>
          <w:szCs w:val="24"/>
        </w:rPr>
        <w:t xml:space="preserve"> and see who will be promoted to new post,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who</w:t>
      </w:r>
      <w:r w:rsidR="0065491F">
        <w:rPr>
          <w:rFonts w:ascii="Times New Roman" w:eastAsia="Times New Roman" w:hAnsi="Times New Roman" w:cs="Times New Roman"/>
          <w:sz w:val="24"/>
          <w:szCs w:val="24"/>
        </w:rPr>
        <w:t xml:space="preserve"> should be trained more and how, the list of staff </w:t>
      </w:r>
      <w:r>
        <w:rPr>
          <w:rFonts w:ascii="Times New Roman" w:eastAsia="Times New Roman" w:hAnsi="Times New Roman" w:cs="Times New Roman"/>
          <w:sz w:val="24"/>
          <w:szCs w:val="24"/>
        </w:rPr>
        <w:t>redistributing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systems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07B94">
        <w:rPr>
          <w:rFonts w:ascii="Times New Roman" w:eastAsia="Times New Roman" w:hAnsi="Times New Roman" w:cs="Times New Roman"/>
          <w:sz w:val="24"/>
          <w:szCs w:val="24"/>
        </w:rPr>
        <w:t>that is good for 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arrangement.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C07B94">
        <w:rPr>
          <w:rFonts w:ascii="Times New Roman" w:eastAsia="Times New Roman" w:hAnsi="Times New Roman" w:cs="Times New Roman"/>
          <w:sz w:val="24"/>
          <w:szCs w:val="24"/>
        </w:rPr>
        <w:t xml:space="preserve"> warmly connected with the company system policies and recognise for superior, the policies are always met effectively.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Drawing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imperative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07B94"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efficiency.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C07B94"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player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C07B94">
        <w:rPr>
          <w:rFonts w:ascii="Times New Roman" w:eastAsia="Times New Roman" w:hAnsi="Times New Roman" w:cs="Times New Roman"/>
          <w:sz w:val="24"/>
          <w:szCs w:val="24"/>
        </w:rPr>
        <w:t xml:space="preserve"> company policy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procedure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73371">
        <w:rPr>
          <w:rFonts w:ascii="Times New Roman" w:eastAsia="Times New Roman" w:hAnsi="Times New Roman" w:cs="Times New Roman"/>
          <w:sz w:val="24"/>
          <w:szCs w:val="24"/>
        </w:rPr>
        <w:t>type</w:t>
      </w:r>
      <w:r w:rsidR="00B12578">
        <w:rPr>
          <w:rFonts w:ascii="Times New Roman" w:eastAsia="Times New Roman" w:hAnsi="Times New Roman" w:cs="Times New Roman"/>
          <w:sz w:val="24"/>
          <w:szCs w:val="24"/>
        </w:rPr>
        <w:t xml:space="preserve"> of advantage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creates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executive’s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dependent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B12578">
        <w:rPr>
          <w:rFonts w:ascii="Times New Roman" w:eastAsia="Times New Roman" w:hAnsi="Times New Roman" w:cs="Times New Roman"/>
          <w:sz w:val="24"/>
          <w:szCs w:val="24"/>
        </w:rPr>
        <w:t xml:space="preserve"> 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workforce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 w:rsidR="00B12578">
        <w:rPr>
          <w:rFonts w:ascii="Times New Roman" w:eastAsia="Times New Roman" w:hAnsi="Times New Roman" w:cs="Times New Roman"/>
          <w:sz w:val="24"/>
          <w:szCs w:val="24"/>
        </w:rPr>
        <w:t>line</w:t>
      </w:r>
      <w:r w:rsidR="005D64B5">
        <w:rPr>
          <w:rFonts w:ascii="Times New Roman" w:eastAsia="Times New Roman" w:hAnsi="Times New Roman" w:cs="Times New Roman"/>
          <w:sz w:val="24"/>
          <w:szCs w:val="24"/>
        </w:rPr>
        <w:t xml:space="preserve"> the most 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changing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environment,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leaders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embrace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opportunities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bring.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usually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measure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review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implementing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soft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improving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motivating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team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lastRenderedPageBreak/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past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utilizing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example,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representative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records,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reports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task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databases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acquire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numbers.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first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before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appointing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global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director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typical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example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243F02"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Storey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(1989,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p.8)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distinguished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between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‘hard’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‘soft’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versions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wrote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that: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‘The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emphasises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quantitative,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calculative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business-strategic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aspects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“rational”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away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economic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factor.</w:t>
      </w:r>
    </w:p>
    <w:p w:rsidR="005B1F4B" w:rsidRDefault="00DA0D1D" w:rsidP="00074107">
      <w:pPr>
        <w:pStyle w:val="Heading1"/>
      </w:pPr>
      <w:bookmarkStart w:id="6" w:name="_Toc531527098"/>
      <w:r>
        <w:t>Vertical</w:t>
      </w:r>
      <w:r w:rsidR="00A52A1F">
        <w:t xml:space="preserve"> </w:t>
      </w:r>
      <w:r>
        <w:t>and</w:t>
      </w:r>
      <w:r w:rsidR="00A52A1F">
        <w:t xml:space="preserve"> </w:t>
      </w:r>
      <w:r>
        <w:t>Horizontal</w:t>
      </w:r>
      <w:r w:rsidR="00A52A1F">
        <w:t xml:space="preserve"> </w:t>
      </w:r>
      <w:r>
        <w:t>Approach</w:t>
      </w:r>
      <w:bookmarkEnd w:id="6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Vertical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–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complement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style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support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future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style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base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part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long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term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Decision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Horizontal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–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has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opportunity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contribute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decision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following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guideline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policies.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Although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some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critical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decision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top.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Horizontal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helps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impact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about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idea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future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development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progress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cannot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without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theory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practice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help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built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target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company.</w:t>
      </w:r>
    </w:p>
    <w:p w:rsidR="005B1F4B" w:rsidRDefault="00DA0D1D" w:rsidP="00074107">
      <w:pPr>
        <w:pStyle w:val="Heading1"/>
      </w:pPr>
      <w:bookmarkStart w:id="7" w:name="_Toc531527099"/>
      <w:r>
        <w:t>The</w:t>
      </w:r>
      <w:r w:rsidR="00A52A1F">
        <w:t xml:space="preserve"> </w:t>
      </w:r>
      <w:r>
        <w:t>description</w:t>
      </w:r>
      <w:r w:rsidR="00A52A1F">
        <w:t xml:space="preserve"> </w:t>
      </w:r>
      <w:r>
        <w:t>of</w:t>
      </w:r>
      <w:r w:rsidR="00A52A1F">
        <w:t xml:space="preserve"> </w:t>
      </w:r>
      <w:r>
        <w:t>the</w:t>
      </w:r>
      <w:r w:rsidR="00A52A1F">
        <w:t xml:space="preserve"> </w:t>
      </w:r>
      <w:r>
        <w:t>issues</w:t>
      </w:r>
      <w:r w:rsidR="00A52A1F">
        <w:t xml:space="preserve"> </w:t>
      </w:r>
      <w:r>
        <w:t>faced</w:t>
      </w:r>
      <w:r w:rsidR="00A52A1F">
        <w:t xml:space="preserve"> </w:t>
      </w:r>
      <w:r>
        <w:t>by</w:t>
      </w:r>
      <w:r w:rsidR="00A52A1F">
        <w:t xml:space="preserve"> </w:t>
      </w:r>
      <w:r>
        <w:t>Café</w:t>
      </w:r>
      <w:r w:rsidR="00A52A1F">
        <w:t xml:space="preserve"> </w:t>
      </w:r>
      <w:r>
        <w:t>Expresso</w:t>
      </w:r>
      <w:r w:rsidR="00A52A1F">
        <w:t xml:space="preserve"> </w:t>
      </w:r>
      <w:r>
        <w:t>and</w:t>
      </w:r>
      <w:r w:rsidR="00A52A1F">
        <w:t xml:space="preserve"> </w:t>
      </w:r>
      <w:r>
        <w:t>how</w:t>
      </w:r>
      <w:r w:rsidR="00A52A1F">
        <w:t xml:space="preserve"> </w:t>
      </w:r>
      <w:r>
        <w:t>they</w:t>
      </w:r>
      <w:r w:rsidR="00A52A1F">
        <w:t xml:space="preserve"> </w:t>
      </w:r>
      <w:r>
        <w:t>were</w:t>
      </w:r>
      <w:r w:rsidR="00A52A1F">
        <w:t xml:space="preserve"> </w:t>
      </w:r>
      <w:r>
        <w:t>improved</w:t>
      </w:r>
      <w:bookmarkEnd w:id="7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Armstrong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(2010,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p.16)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purpose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meet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needs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stakeholders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i/>
          <w:sz w:val="24"/>
          <w:szCs w:val="24"/>
        </w:rPr>
        <w:t>business,...</w:t>
      </w:r>
      <w:proofErr w:type="gramEnd"/>
      <w:r>
        <w:rPr>
          <w:rFonts w:ascii="Times New Roman" w:eastAsia="Times New Roman" w:hAnsi="Times New Roman" w:cs="Times New Roman"/>
          <w:i/>
          <w:sz w:val="24"/>
          <w:szCs w:val="24"/>
        </w:rPr>
        <w:t>”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different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issues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looked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moved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somewhere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near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business'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mover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preference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held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point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slipped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number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position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piece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overall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CEO,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Thomson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selected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2005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turn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around.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begin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designating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CEO,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distinguished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accompanying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issues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enhanced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circumstances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pursues: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retain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first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number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one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house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position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across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globe;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attract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new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customers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reputation;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retain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existing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customers;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bring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back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barista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experience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valued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customers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commitment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customer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service;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retain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valued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enthusiasms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staffs;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</w:p>
    <w:p w:rsidR="005B1F4B" w:rsidRDefault="00DA0D1D">
      <w:pPr>
        <w:pStyle w:val="Normal2"/>
        <w:numPr>
          <w:ilvl w:val="0"/>
          <w:numId w:val="2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compensate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employees,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career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talent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manage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them,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well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listening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customers.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recognized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clients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faithful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image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assortment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dimension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client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administrations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advertised.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official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re-propelled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vision,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example,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furnishing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clients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exceptional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experience,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house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involvement.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“...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practices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not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well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embedded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majority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workplaces,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...”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(Marchington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&amp;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Wilkinson,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2002).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should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workforce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figure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out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changing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environment,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leaders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embrace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opportunities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bring.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usually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measure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review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implementing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soft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improving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motivating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team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“Organisations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will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benefit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see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improvements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identify,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gain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commitment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implement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set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practices”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>
        <w:rPr>
          <w:rFonts w:ascii="Times New Roman" w:eastAsia="Times New Roman" w:hAnsi="Times New Roman" w:cs="Times New Roman"/>
          <w:sz w:val="24"/>
          <w:szCs w:val="24"/>
        </w:rPr>
        <w:t>Beardwell</w:t>
      </w:r>
      <w:proofErr w:type="spell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2004).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series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activities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which: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first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enables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working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people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organisation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which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uses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skills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agree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about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objectives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nature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working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relationship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and,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secondly,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ensures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agreement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fulfilled.”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(Torrington,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Taylor,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2005,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p.14).</w:t>
      </w:r>
    </w:p>
    <w:p w:rsidR="005B1F4B" w:rsidRDefault="005B1F4B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5B1F4B" w:rsidRDefault="00DA0D1D">
      <w:pPr>
        <w:pStyle w:val="Normal2"/>
        <w:spacing w:after="200" w:line="276" w:lineRule="auto"/>
        <w:rPr>
          <w:rFonts w:ascii="Times New Roman" w:eastAsia="Times New Roman" w:hAnsi="Times New Roman" w:cs="Times New Roman"/>
          <w:sz w:val="24"/>
          <w:szCs w:val="24"/>
        </w:rPr>
      </w:pPr>
      <w:r>
        <w:br w:type="page"/>
      </w:r>
    </w:p>
    <w:p w:rsidR="005B1F4B" w:rsidRDefault="00DA0D1D" w:rsidP="00074107">
      <w:pPr>
        <w:pStyle w:val="Heading1"/>
      </w:pPr>
      <w:bookmarkStart w:id="8" w:name="_Toc531527100"/>
      <w:r>
        <w:lastRenderedPageBreak/>
        <w:t>CONCLUSION</w:t>
      </w:r>
      <w:bookmarkEnd w:id="8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Coordinating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methodologies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tricky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procedure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yet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endeavour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ought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surrendered.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strategists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backward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comprehend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plan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development.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consider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troubles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referenced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above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yet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have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defeat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tenacious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endeavours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intended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acquire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knowledge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problems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confronting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prompting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gets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ready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viable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intercessions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address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those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issues.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clarified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method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techniques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delicate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method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basic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leadership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time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required.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I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worldwide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SMART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explicit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settling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choices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quantifiable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correct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standard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utilize,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delicate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feasible.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5D64B5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 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consider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employees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their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 quality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resources,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has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extraordinary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respect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other word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inspires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expertiest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perform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highest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amount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conceivable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 xml:space="preserve"> level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keep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up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organizational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culture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high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A0D1D">
        <w:rPr>
          <w:rFonts w:ascii="Times New Roman" w:eastAsia="Times New Roman" w:hAnsi="Times New Roman" w:cs="Times New Roman"/>
          <w:sz w:val="24"/>
          <w:szCs w:val="24"/>
        </w:rPr>
        <w:t>resolve.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well-run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division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the basic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connect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D50F36"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 xml:space="preserve"> result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quality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specialists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uncommon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 xml:space="preserve">hard work </w:t>
      </w:r>
      <w:r>
        <w:rPr>
          <w:rFonts w:ascii="Times New Roman" w:eastAsia="Times New Roman" w:hAnsi="Times New Roman" w:cs="Times New Roman"/>
          <w:sz w:val="24"/>
          <w:szCs w:val="24"/>
        </w:rPr>
        <w:t>achievement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budgetary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typically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respectfully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associated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gifts,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inspiration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achievements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similar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additionally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created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enhance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advancing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convincing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pioneers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arrange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get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employees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 xml:space="preserve"> a solid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enlarge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remuneration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customary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improvement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5B1F4B" w:rsidRDefault="005B1F4B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5B1F4B" w:rsidRDefault="00DA0D1D" w:rsidP="00074107">
      <w:pPr>
        <w:pStyle w:val="Heading1"/>
      </w:pPr>
      <w:r>
        <w:br w:type="page"/>
      </w:r>
      <w:bookmarkStart w:id="9" w:name="_Toc531527101"/>
      <w:r>
        <w:lastRenderedPageBreak/>
        <w:t>RECOMMENDATION</w:t>
      </w:r>
      <w:bookmarkEnd w:id="9"/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value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behind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utilization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delicate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representatives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demonstrate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expertise,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fulfilment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efficiency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make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sound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productive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condition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labourers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board.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manner,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CEO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delegated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another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worldwide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chief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centres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improvement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maintenance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encounter.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Whereby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relabelled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spotlights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conveying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systems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first,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guaranteeing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baristas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paid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above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lowest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permitted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law.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First,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Armstrong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(2014,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</w:t>
      </w:r>
      <w:r w:rsidR="0078056B">
        <w:rPr>
          <w:rFonts w:ascii="Times New Roman" w:eastAsia="Times New Roman" w:hAnsi="Times New Roman" w:cs="Times New Roman"/>
          <w:sz w:val="24"/>
          <w:szCs w:val="24"/>
        </w:rPr>
        <w:t>18</w:t>
      </w:r>
      <w:r>
        <w:rPr>
          <w:rFonts w:ascii="Times New Roman" w:eastAsia="Times New Roman" w:hAnsi="Times New Roman" w:cs="Times New Roman"/>
          <w:sz w:val="24"/>
          <w:szCs w:val="24"/>
        </w:rPr>
        <w:t>)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above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integration,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vertical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alignment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strategies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strategies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horizontal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integration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strategies,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provide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sense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direction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i/>
          <w:sz w:val="24"/>
          <w:szCs w:val="24"/>
        </w:rPr>
        <w:t>often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turbulent</w:t>
      </w:r>
      <w:proofErr w:type="gramEnd"/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environment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...”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inspected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dimension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turnover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handling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low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assurance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relabelled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Partner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wound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"accomplices"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offered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scope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remunerations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furthermore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empowering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"representatives"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Where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newcomers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designated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an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"Buddy"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help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further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prompt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new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representatives.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systems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is 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idea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employee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are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naturally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brought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world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desire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invest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greatest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effort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consistently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reasons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unknown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 xml:space="preserve"> to them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stretch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imagination.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73F32">
        <w:rPr>
          <w:rFonts w:ascii="Times New Roman" w:eastAsia="Times New Roman" w:hAnsi="Times New Roman" w:cs="Times New Roman"/>
          <w:sz w:val="24"/>
          <w:szCs w:val="24"/>
        </w:rPr>
        <w:t>view of this</w:t>
      </w:r>
      <w:r>
        <w:rPr>
          <w:rFonts w:ascii="Times New Roman" w:eastAsia="Times New Roman" w:hAnsi="Times New Roman" w:cs="Times New Roman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propel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augment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framework,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which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powerful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performance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 xml:space="preserve"> style 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hierarchical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targets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 xml:space="preserve"> and goals</w:t>
      </w:r>
      <w:r>
        <w:rPr>
          <w:rFonts w:ascii="Times New Roman" w:eastAsia="Times New Roman" w:hAnsi="Times New Roman" w:cs="Times New Roman"/>
          <w:sz w:val="24"/>
          <w:szCs w:val="24"/>
        </w:rPr>
        <w:t>.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Armstrong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(2010,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p.20)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states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“Reward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adopts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‘total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rewards’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approach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emphasizes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importance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considering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aspects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reward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coherent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whole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linked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other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initiatives</w:t>
      </w:r>
      <w:r w:rsidR="00A52A1F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sz w:val="24"/>
          <w:szCs w:val="24"/>
        </w:rPr>
        <w:t>...”</w:t>
      </w:r>
    </w:p>
    <w:p w:rsidR="005B1F4B" w:rsidRDefault="00DA0D1D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audits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contenders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indicate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importance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drinking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knowledge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proper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stylistic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theme,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atmosphere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scope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vendors.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reviews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contenders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demonstrate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significance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espresso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drinking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learning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possible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expressive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topic,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extent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espresso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merchants.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execution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board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familiar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will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lift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agents'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specific,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data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social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capacities.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Gathering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briefings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proposition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scheme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given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lastRenderedPageBreak/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purpose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fulfilling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seeing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company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magazine,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known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"Partner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Voice".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Yearly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duty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survey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familiar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information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results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of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8152D" w:rsidRPr="0068152D">
        <w:rPr>
          <w:rFonts w:ascii="Times New Roman" w:eastAsia="Times New Roman" w:hAnsi="Times New Roman" w:cs="Times New Roman"/>
          <w:sz w:val="24"/>
          <w:szCs w:val="24"/>
        </w:rPr>
        <w:t>employees.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above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were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step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step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executed,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piece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overall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industry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expanded,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client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input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enhanced,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their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representative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turnover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diminished,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moved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number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two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position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coffee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business.</w:t>
      </w:r>
    </w:p>
    <w:p w:rsidR="005B1F4B" w:rsidRDefault="00DA0D1D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vital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piece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long</w:t>
      </w:r>
      <w:proofErr w:type="gramEnd"/>
      <w:r>
        <w:rPr>
          <w:rFonts w:ascii="Times New Roman" w:eastAsia="Times New Roman" w:hAnsi="Times New Roman" w:cs="Times New Roman"/>
          <w:sz w:val="24"/>
          <w:szCs w:val="24"/>
        </w:rPr>
        <w:t>-extend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idea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shows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workforce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assumes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essential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job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general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accomplishment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every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system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"coordinated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technique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"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 xml:space="preserve"> and</w:t>
      </w:r>
      <w:proofErr w:type="gramEnd"/>
      <w:r w:rsidR="006A060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demonstrative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HR's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unmistakable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job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prosperity.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point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office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builds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up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distinguishes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destinations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required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accomplish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those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along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these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lines,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large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contain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useful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advances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important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finishing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every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way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fruitful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system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bolster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organization's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pioneers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support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>with</w:t>
      </w:r>
      <w:bookmarkStart w:id="10" w:name="_GoBack"/>
      <w:bookmarkEnd w:id="10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line</w:t>
      </w:r>
      <w:r w:rsidR="006A060A">
        <w:rPr>
          <w:rFonts w:ascii="Times New Roman" w:eastAsia="Times New Roman" w:hAnsi="Times New Roman" w:cs="Times New Roman"/>
          <w:sz w:val="24"/>
          <w:szCs w:val="24"/>
        </w:rPr>
        <w:t xml:space="preserve"> managers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administrators.</w:t>
      </w:r>
    </w:p>
    <w:p w:rsidR="005B1F4B" w:rsidRDefault="00DA0D1D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SMART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successful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method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create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objectives.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Commitment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maintenance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explicit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quantifiable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elements,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sz w:val="24"/>
          <w:szCs w:val="24"/>
        </w:rPr>
        <w:t>bolster</w:t>
      </w:r>
      <w:proofErr w:type="gramEnd"/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authority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aptitude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consider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changes,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example,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adaptable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routines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working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from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home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alternatives,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achievable.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far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possible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need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not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explicitly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demonstrated,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but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rather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staff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individuals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decide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when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gauge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commitment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mai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ntenance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as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one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targets.</w:t>
      </w:r>
    </w:p>
    <w:p w:rsidR="005B1F4B" w:rsidRDefault="00DA0D1D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Goals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are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similarly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vital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fruitful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procedure.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key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objective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just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dream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chance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that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doesn't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have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important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goals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practical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usage.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>
        <w:rPr>
          <w:rFonts w:ascii="Times New Roman" w:eastAsia="Times New Roman" w:hAnsi="Times New Roman" w:cs="Times New Roman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must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cooperatively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with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office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pioneers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to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survey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coordination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sz w:val="24"/>
          <w:szCs w:val="24"/>
        </w:rPr>
        <w:t>eff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ect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of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adaptable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work</w:t>
      </w:r>
      <w:r w:rsidR="00A52A1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B23022">
        <w:rPr>
          <w:rFonts w:ascii="Times New Roman" w:eastAsia="Times New Roman" w:hAnsi="Times New Roman" w:cs="Times New Roman"/>
          <w:sz w:val="24"/>
          <w:szCs w:val="24"/>
        </w:rPr>
        <w:t>routines.</w:t>
      </w:r>
    </w:p>
    <w:p w:rsidR="005B1F4B" w:rsidRDefault="005B1F4B">
      <w:pPr>
        <w:pStyle w:val="Normal2"/>
        <w:rPr>
          <w:rFonts w:ascii="Times New Roman" w:eastAsia="Times New Roman" w:hAnsi="Times New Roman" w:cs="Times New Roman"/>
          <w:sz w:val="24"/>
          <w:szCs w:val="24"/>
        </w:rPr>
      </w:pPr>
    </w:p>
    <w:p w:rsidR="005B1F4B" w:rsidRDefault="00DA0D1D" w:rsidP="00074107">
      <w:pPr>
        <w:pStyle w:val="Heading1"/>
      </w:pPr>
      <w:r>
        <w:br w:type="page"/>
      </w:r>
      <w:bookmarkStart w:id="11" w:name="_Toc531527102"/>
      <w:r>
        <w:lastRenderedPageBreak/>
        <w:t>REFERENCES</w:t>
      </w:r>
      <w:r w:rsidR="00A52A1F">
        <w:t xml:space="preserve"> </w:t>
      </w:r>
      <w:r>
        <w:t>&amp;</w:t>
      </w:r>
      <w:r w:rsidR="00A52A1F">
        <w:t xml:space="preserve"> </w:t>
      </w:r>
      <w:r>
        <w:t>BIBLIOGRAPHY</w:t>
      </w:r>
      <w:bookmarkEnd w:id="11"/>
    </w:p>
    <w:p w:rsidR="005B1F4B" w:rsidRDefault="00DA0D1D" w:rsidP="00545468">
      <w:pPr>
        <w:pStyle w:val="Heading2"/>
        <w:ind w:left="0" w:hanging="2"/>
        <w:jc w:val="both"/>
        <w:rPr>
          <w:b w:val="0"/>
          <w:sz w:val="24"/>
          <w:szCs w:val="24"/>
        </w:rPr>
      </w:pPr>
      <w:bookmarkStart w:id="12" w:name="_Toc531527103"/>
      <w:r>
        <w:rPr>
          <w:sz w:val="24"/>
          <w:szCs w:val="24"/>
        </w:rPr>
        <w:t>Books</w:t>
      </w:r>
      <w:r>
        <w:rPr>
          <w:b w:val="0"/>
          <w:sz w:val="24"/>
          <w:szCs w:val="24"/>
        </w:rPr>
        <w:t>:</w:t>
      </w:r>
      <w:bookmarkEnd w:id="12"/>
    </w:p>
    <w:p w:rsidR="005B1F4B" w:rsidRDefault="00DA0D1D" w:rsidP="00916127">
      <w:pPr>
        <w:pStyle w:val="Normal2"/>
        <w:numPr>
          <w:ilvl w:val="0"/>
          <w:numId w:val="1"/>
        </w:numPr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Adrian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Wilkinson.,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Paul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Gollan.,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Mick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Marchington.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David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Lewin.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(2002).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The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Oxford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Handbook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Of</w:t>
      </w:r>
      <w:proofErr w:type="gramEnd"/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Participation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Organizations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OUP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Oxford.</w:t>
      </w:r>
    </w:p>
    <w:p w:rsidR="00916127" w:rsidRDefault="00916127" w:rsidP="00916127">
      <w:pPr>
        <w:pStyle w:val="NormalWeb"/>
        <w:spacing w:after="240" w:line="360" w:lineRule="auto"/>
      </w:pPr>
      <w:r>
        <w:t>Armstrong,</w:t>
      </w:r>
      <w:r w:rsidR="00A52A1F">
        <w:t xml:space="preserve"> </w:t>
      </w:r>
      <w:r>
        <w:t>M.</w:t>
      </w:r>
      <w:r w:rsidR="00A52A1F">
        <w:t xml:space="preserve"> </w:t>
      </w:r>
      <w:r>
        <w:t>(2010).</w:t>
      </w:r>
      <w:r w:rsidR="00A52A1F">
        <w:t xml:space="preserve"> </w:t>
      </w:r>
      <w:r w:rsidRPr="00916127">
        <w:rPr>
          <w:i/>
        </w:rPr>
        <w:t>A</w:t>
      </w:r>
      <w:r w:rsidR="00A52A1F">
        <w:rPr>
          <w:i/>
        </w:rPr>
        <w:t xml:space="preserve"> </w:t>
      </w:r>
      <w:r w:rsidRPr="00916127">
        <w:rPr>
          <w:i/>
        </w:rPr>
        <w:t>handbook</w:t>
      </w:r>
      <w:r w:rsidR="00A52A1F">
        <w:rPr>
          <w:i/>
        </w:rPr>
        <w:t xml:space="preserve"> </w:t>
      </w:r>
      <w:r w:rsidRPr="00916127">
        <w:rPr>
          <w:i/>
        </w:rPr>
        <w:t>of</w:t>
      </w:r>
      <w:r w:rsidR="00A52A1F">
        <w:rPr>
          <w:i/>
        </w:rPr>
        <w:t xml:space="preserve"> </w:t>
      </w:r>
      <w:r w:rsidRPr="00916127">
        <w:rPr>
          <w:i/>
        </w:rPr>
        <w:t>employee</w:t>
      </w:r>
      <w:r w:rsidR="00A52A1F">
        <w:rPr>
          <w:i/>
        </w:rPr>
        <w:t xml:space="preserve"> </w:t>
      </w:r>
      <w:r w:rsidRPr="00916127">
        <w:rPr>
          <w:i/>
        </w:rPr>
        <w:t>reward</w:t>
      </w:r>
      <w:r w:rsidR="00A52A1F">
        <w:rPr>
          <w:i/>
        </w:rPr>
        <w:t xml:space="preserve"> </w:t>
      </w:r>
      <w:r w:rsidRPr="00916127">
        <w:rPr>
          <w:i/>
        </w:rPr>
        <w:t>management</w:t>
      </w:r>
      <w:r w:rsidR="00A52A1F">
        <w:rPr>
          <w:i/>
        </w:rPr>
        <w:t xml:space="preserve"> </w:t>
      </w:r>
      <w:r w:rsidRPr="00916127">
        <w:rPr>
          <w:i/>
        </w:rPr>
        <w:t>and</w:t>
      </w:r>
      <w:r w:rsidR="00A52A1F">
        <w:rPr>
          <w:i/>
        </w:rPr>
        <w:t xml:space="preserve"> </w:t>
      </w:r>
      <w:r w:rsidRPr="00916127">
        <w:rPr>
          <w:i/>
        </w:rPr>
        <w:t>practice</w:t>
      </w:r>
      <w:r>
        <w:t>.</w:t>
      </w:r>
      <w:r w:rsidR="00A52A1F">
        <w:t xml:space="preserve"> </w:t>
      </w:r>
      <w:r>
        <w:t>3rd</w:t>
      </w:r>
      <w:r w:rsidR="00A52A1F">
        <w:t xml:space="preserve"> </w:t>
      </w:r>
      <w:r>
        <w:t>ed.</w:t>
      </w:r>
      <w:r w:rsidR="00A52A1F">
        <w:t xml:space="preserve"> </w:t>
      </w:r>
      <w:r>
        <w:t>London:</w:t>
      </w:r>
      <w:r w:rsidR="00A52A1F">
        <w:t xml:space="preserve"> </w:t>
      </w:r>
      <w:r>
        <w:t>Kogan</w:t>
      </w:r>
      <w:r w:rsidR="00A52A1F">
        <w:t xml:space="preserve"> </w:t>
      </w:r>
      <w:r>
        <w:t>Page.</w:t>
      </w:r>
    </w:p>
    <w:p w:rsidR="00916127" w:rsidRDefault="00916127" w:rsidP="00916127">
      <w:pPr>
        <w:pStyle w:val="NormalWeb"/>
        <w:spacing w:after="240" w:line="360" w:lineRule="auto"/>
      </w:pPr>
      <w:r>
        <w:t>Armstrong,</w:t>
      </w:r>
      <w:r w:rsidR="00A52A1F">
        <w:t xml:space="preserve"> </w:t>
      </w:r>
      <w:r>
        <w:t>M.</w:t>
      </w:r>
      <w:r w:rsidR="00A52A1F">
        <w:t xml:space="preserve"> </w:t>
      </w:r>
      <w:r>
        <w:t>(2014).</w:t>
      </w:r>
      <w:r w:rsidR="00A52A1F">
        <w:rPr>
          <w:i/>
        </w:rPr>
        <w:t xml:space="preserve"> </w:t>
      </w:r>
      <w:r w:rsidRPr="00916127">
        <w:rPr>
          <w:i/>
        </w:rPr>
        <w:t>A</w:t>
      </w:r>
      <w:r w:rsidR="00A52A1F">
        <w:rPr>
          <w:i/>
        </w:rPr>
        <w:t xml:space="preserve"> </w:t>
      </w:r>
      <w:r w:rsidRPr="00916127">
        <w:rPr>
          <w:i/>
        </w:rPr>
        <w:t>handbook</w:t>
      </w:r>
      <w:r w:rsidR="00A52A1F">
        <w:rPr>
          <w:i/>
        </w:rPr>
        <w:t xml:space="preserve"> </w:t>
      </w:r>
      <w:r w:rsidRPr="00916127">
        <w:rPr>
          <w:i/>
        </w:rPr>
        <w:t>of</w:t>
      </w:r>
      <w:r w:rsidR="00A52A1F">
        <w:rPr>
          <w:i/>
        </w:rPr>
        <w:t xml:space="preserve"> </w:t>
      </w:r>
      <w:r w:rsidRPr="00916127">
        <w:rPr>
          <w:i/>
        </w:rPr>
        <w:t>employee</w:t>
      </w:r>
      <w:r w:rsidR="00A52A1F">
        <w:rPr>
          <w:i/>
        </w:rPr>
        <w:t xml:space="preserve"> </w:t>
      </w:r>
      <w:r w:rsidRPr="00916127">
        <w:rPr>
          <w:i/>
        </w:rPr>
        <w:t>reward</w:t>
      </w:r>
      <w:r w:rsidR="00A52A1F">
        <w:rPr>
          <w:i/>
        </w:rPr>
        <w:t xml:space="preserve"> </w:t>
      </w:r>
      <w:r w:rsidRPr="00916127">
        <w:rPr>
          <w:i/>
        </w:rPr>
        <w:t>management</w:t>
      </w:r>
      <w:r w:rsidR="00A52A1F">
        <w:rPr>
          <w:i/>
        </w:rPr>
        <w:t xml:space="preserve"> </w:t>
      </w:r>
      <w:r w:rsidRPr="00916127">
        <w:rPr>
          <w:i/>
        </w:rPr>
        <w:t>and</w:t>
      </w:r>
      <w:r w:rsidR="00A52A1F">
        <w:rPr>
          <w:i/>
        </w:rPr>
        <w:t xml:space="preserve"> </w:t>
      </w:r>
      <w:r w:rsidRPr="00916127">
        <w:rPr>
          <w:i/>
        </w:rPr>
        <w:t>practice</w:t>
      </w:r>
      <w:r>
        <w:t>.</w:t>
      </w:r>
      <w:r w:rsidR="00A52A1F">
        <w:t xml:space="preserve"> </w:t>
      </w:r>
      <w:r>
        <w:t>13th</w:t>
      </w:r>
      <w:r w:rsidR="00A52A1F">
        <w:t xml:space="preserve"> </w:t>
      </w:r>
      <w:r>
        <w:t>ed.</w:t>
      </w:r>
      <w:r w:rsidR="00A52A1F">
        <w:t xml:space="preserve"> </w:t>
      </w:r>
      <w:r>
        <w:t>London:</w:t>
      </w:r>
      <w:r w:rsidR="00A52A1F">
        <w:t xml:space="preserve"> </w:t>
      </w:r>
      <w:r>
        <w:t>Kogan</w:t>
      </w:r>
      <w:r w:rsidR="00A52A1F">
        <w:t xml:space="preserve"> </w:t>
      </w:r>
      <w:r>
        <w:t>Page.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Beardwell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Gold,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(2009).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Development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Macmillan.</w:t>
      </w:r>
    </w:p>
    <w:p w:rsidR="005B1F4B" w:rsidRDefault="00DA0D1D">
      <w:pPr>
        <w:pStyle w:val="Normal2"/>
        <w:numPr>
          <w:ilvl w:val="0"/>
          <w:numId w:val="1"/>
        </w:numPr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Beardwell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I.,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Holden,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Claydon,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(2004).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Harlow: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Prentice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Hall.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Bratton,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Gold,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(2012).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Theory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Practice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5th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Palgrave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Macmillan.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Cook,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(2009).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Personnel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selection: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adding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value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through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people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5th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Chichester: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John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Wiley.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Dowling,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P.,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Festing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Engle,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(2007).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International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management: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managing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people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multi-national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context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5th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London: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Thomson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Learning.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Edenborough,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(2007).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Assessment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methods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recruitment,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selection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&amp;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performance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London: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Kogan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Page.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Henderson,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(2011).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for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MBA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Students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London: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CIPD.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Marchington,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Wilkinson,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(2008).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work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Wiltshire: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CIPD.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Pilbeam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Corbridge,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(2010).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People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resourcing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talent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planning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4th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Harlow: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Pearson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spell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Educación</w:t>
      </w:r>
      <w:proofErr w:type="spell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ind w:left="357" w:hanging="357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Porter,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(2014).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Competitive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strategy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Free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Press.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Sparrow,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P.,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Brewster,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and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Harris,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(1954).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Globalizing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London: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Routledge.</w:t>
      </w:r>
    </w:p>
    <w:p w:rsidR="005B1F4B" w:rsidRDefault="00DA0D1D">
      <w:pPr>
        <w:pStyle w:val="Normal2"/>
        <w:numPr>
          <w:ilvl w:val="0"/>
          <w:numId w:val="1"/>
        </w:numPr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Storey,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J.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(1989).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London: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Thomson.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contextualSpacing/>
        <w:jc w:val="both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Torrington,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D.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(2005).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International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i/>
          <w:color w:val="000000"/>
          <w:sz w:val="24"/>
          <w:szCs w:val="24"/>
        </w:rPr>
        <w:t>management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New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York: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Prentice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Hall.</w:t>
      </w:r>
    </w:p>
    <w:p w:rsidR="005B1F4B" w:rsidRDefault="00DA0D1D" w:rsidP="00545468">
      <w:pPr>
        <w:pStyle w:val="Heading2"/>
        <w:ind w:left="0" w:hanging="2"/>
        <w:jc w:val="both"/>
        <w:rPr>
          <w:b w:val="0"/>
          <w:sz w:val="24"/>
          <w:szCs w:val="24"/>
        </w:rPr>
      </w:pPr>
      <w:bookmarkStart w:id="13" w:name="_Toc531527104"/>
      <w:r>
        <w:rPr>
          <w:sz w:val="24"/>
          <w:szCs w:val="24"/>
        </w:rPr>
        <w:lastRenderedPageBreak/>
        <w:t>Websites</w:t>
      </w:r>
      <w:r>
        <w:rPr>
          <w:b w:val="0"/>
          <w:sz w:val="24"/>
          <w:szCs w:val="24"/>
        </w:rPr>
        <w:t>:</w:t>
      </w:r>
      <w:bookmarkEnd w:id="13"/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Google.co.uk.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(2018).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Café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expresso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-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Google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Search.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[online]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Available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https://www.google.co.uk/search?q=cafe+expresso&amp;rlz=1C1CHBD_en-GBGB811GB811&amp;oq=cafe+expresso&amp;aqs=chrome..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69i57j0l5.2528j0j7&amp;sourceid=chrome&amp;ie=UTF-8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[Accessed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28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Nov.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2018].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Google.co.uk.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(2018).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what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hr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in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business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-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Google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Search.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[online]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Available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https://www.google.co.uk/search?q=what+is+hr+strategy+in+business&amp;rlz=1C1CHBD_en-GBGB811GB811&amp;oq=what+is+hr+strategy+in+business&amp;aqs=chrome..</w:t>
      </w:r>
      <w:proofErr w:type="gramEnd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69i57j0.6423j1j8&amp;sourceid=chrome&amp;ie=UTF-8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[Accessed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28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Nov.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2018].</w:t>
      </w:r>
    </w:p>
    <w:p w:rsidR="005B1F4B" w:rsidRDefault="00DA0D1D">
      <w:pPr>
        <w:pStyle w:val="Normal2"/>
        <w:numPr>
          <w:ilvl w:val="0"/>
          <w:numId w:val="1"/>
        </w:numPr>
        <w:pBdr>
          <w:top w:val="nil"/>
          <w:left w:val="nil"/>
          <w:bottom w:val="nil"/>
          <w:right w:val="nil"/>
          <w:between w:val="nil"/>
        </w:pBdr>
        <w:spacing w:after="0"/>
        <w:contextualSpacing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Smallbusiness.chron.com.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(2018).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What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Makes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Human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Resource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Strategy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proofErr w:type="gramStart"/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Successful?.</w:t>
      </w:r>
      <w:proofErr w:type="gramEnd"/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[online]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Available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at: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https://smallbusiness.chron.com/human-resource-strategy-successful-59805.html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[Accessed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28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Nov.</w:t>
      </w:r>
      <w:r w:rsidR="00A52A1F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eastAsia="Times New Roman" w:hAnsi="Times New Roman" w:cs="Times New Roman"/>
          <w:color w:val="000000"/>
          <w:sz w:val="24"/>
          <w:szCs w:val="24"/>
        </w:rPr>
        <w:t>2018].</w:t>
      </w:r>
    </w:p>
    <w:p w:rsidR="005B1F4B" w:rsidRDefault="005B1F4B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5B1F4B" w:rsidRDefault="005B1F4B">
      <w:pPr>
        <w:pStyle w:val="Normal2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005B1F4B" w:rsidSect="00545468">
      <w:type w:val="continuous"/>
      <w:pgSz w:w="11906" w:h="16838"/>
      <w:pgMar w:top="1134" w:right="1134" w:bottom="1418" w:left="1134" w:header="567" w:footer="567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B93375" w:rsidRDefault="00B93375" w:rsidP="00545468">
      <w:pPr>
        <w:spacing w:after="0" w:line="240" w:lineRule="auto"/>
        <w:ind w:left="0" w:hanging="2"/>
      </w:pPr>
      <w:r>
        <w:separator/>
      </w:r>
    </w:p>
  </w:endnote>
  <w:endnote w:type="continuationSeparator" w:id="0">
    <w:p w:rsidR="00B93375" w:rsidRDefault="00B93375" w:rsidP="00545468">
      <w:pPr>
        <w:spacing w:after="0" w:line="240" w:lineRule="auto"/>
        <w:ind w:left="0" w:hanging="2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Noto Sans Symbols">
    <w:altName w:val="Times New Roman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5468" w:rsidRDefault="00545468" w:rsidP="00545468">
    <w:pPr>
      <w:pStyle w:val="Footer"/>
      <w:ind w:left="0" w:hanging="2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jc w:val="center"/>
      <w:rPr>
        <w:color w:val="000000"/>
      </w:rPr>
    </w:pPr>
    <w:r>
      <w:rPr>
        <w:color w:val="000000"/>
      </w:rPr>
      <w:fldChar w:fldCharType="begin"/>
    </w:r>
    <w:r w:rsidR="00DA0D1D">
      <w:rPr>
        <w:color w:val="000000"/>
      </w:rPr>
      <w:instrText>PAGE</w:instrText>
    </w:r>
    <w:r>
      <w:rPr>
        <w:color w:val="000000"/>
      </w:rPr>
      <w:fldChar w:fldCharType="separate"/>
    </w:r>
    <w:r w:rsidR="00A52A1F">
      <w:rPr>
        <w:noProof/>
        <w:color w:val="000000"/>
      </w:rPr>
      <w:t>i</w:t>
    </w:r>
    <w:r>
      <w:rPr>
        <w:color w:val="000000"/>
      </w:rPr>
      <w:fldChar w:fldCharType="end"/>
    </w:r>
  </w:p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rPr>
        <w:color w:val="000000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jc w:val="center"/>
      <w:rPr>
        <w:color w:val="000000"/>
      </w:rPr>
    </w:pPr>
  </w:p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jc w:val="center"/>
      <w:rPr>
        <w:color w:val="000000"/>
      </w:rPr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5468" w:rsidRDefault="00545468">
    <w:pPr>
      <w:pStyle w:val="Normal2"/>
      <w:pBdr>
        <w:top w:val="nil"/>
        <w:left w:val="nil"/>
        <w:bottom w:val="nil"/>
        <w:right w:val="nil"/>
        <w:between w:val="nil"/>
      </w:pBdr>
      <w:jc w:val="center"/>
      <w:rPr>
        <w:color w:val="000000"/>
      </w:rPr>
    </w:pPr>
    <w:r>
      <w:rPr>
        <w:color w:val="000000"/>
      </w:rPr>
      <w:fldChar w:fldCharType="begin"/>
    </w:r>
    <w:r>
      <w:rPr>
        <w:color w:val="000000"/>
      </w:rPr>
      <w:instrText>PAGE</w:instrText>
    </w:r>
    <w:r>
      <w:rPr>
        <w:color w:val="000000"/>
      </w:rPr>
      <w:fldChar w:fldCharType="separate"/>
    </w:r>
    <w:r w:rsidR="006E0BC8">
      <w:rPr>
        <w:noProof/>
        <w:color w:val="000000"/>
      </w:rPr>
      <w:t>10</w:t>
    </w:r>
    <w:r>
      <w:rPr>
        <w:color w:val="000000"/>
      </w:rPr>
      <w:fldChar w:fldCharType="end"/>
    </w:r>
  </w:p>
  <w:p w:rsidR="00545468" w:rsidRDefault="00545468">
    <w:pPr>
      <w:pStyle w:val="Normal2"/>
      <w:pBdr>
        <w:top w:val="nil"/>
        <w:left w:val="nil"/>
        <w:bottom w:val="nil"/>
        <w:right w:val="nil"/>
        <w:between w:val="nil"/>
      </w:pBdr>
      <w:rPr>
        <w:color w:val="00000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B93375" w:rsidRDefault="00B93375" w:rsidP="00545468">
      <w:pPr>
        <w:spacing w:after="0" w:line="240" w:lineRule="auto"/>
        <w:ind w:left="0" w:hanging="2"/>
      </w:pPr>
      <w:r>
        <w:separator/>
      </w:r>
    </w:p>
  </w:footnote>
  <w:footnote w:type="continuationSeparator" w:id="0">
    <w:p w:rsidR="00B93375" w:rsidRDefault="00B93375" w:rsidP="00545468">
      <w:pPr>
        <w:spacing w:after="0" w:line="240" w:lineRule="auto"/>
        <w:ind w:left="0" w:hanging="2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5468" w:rsidRDefault="00545468" w:rsidP="00545468">
    <w:pPr>
      <w:pStyle w:val="Header"/>
      <w:ind w:left="0" w:hanging="2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B1F4B" w:rsidRDefault="00DA0D1D">
    <w:pPr>
      <w:pStyle w:val="Normal2"/>
      <w:pBdr>
        <w:top w:val="nil"/>
        <w:left w:val="nil"/>
        <w:bottom w:val="nil"/>
        <w:right w:val="nil"/>
        <w:between w:val="nil"/>
      </w:pBdr>
      <w:spacing w:after="0" w:line="240" w:lineRule="auto"/>
      <w:rPr>
        <w:rFonts w:ascii="Arial" w:eastAsia="Arial" w:hAnsi="Arial" w:cs="Arial"/>
        <w:color w:val="000000"/>
        <w:sz w:val="20"/>
        <w:szCs w:val="20"/>
      </w:rPr>
    </w:pPr>
    <w:r>
      <w:rPr>
        <w:rFonts w:ascii="Arial" w:eastAsia="Arial" w:hAnsi="Arial" w:cs="Arial"/>
        <w:b/>
        <w:color w:val="000000"/>
        <w:sz w:val="20"/>
        <w:szCs w:val="20"/>
      </w:rPr>
      <w:t>Module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Code: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ab/>
      <w:t>LCMB7000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–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HUMAN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RESOURCE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MANAGEMENT</w:t>
    </w:r>
    <w:r>
      <w:rPr>
        <w:rFonts w:ascii="Arial" w:eastAsia="Arial" w:hAnsi="Arial" w:cs="Arial"/>
        <w:b/>
        <w:color w:val="000000"/>
        <w:sz w:val="20"/>
        <w:szCs w:val="20"/>
      </w:rPr>
      <w:br/>
      <w:t>Student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>No:</w:t>
    </w:r>
    <w:r w:rsidR="00A52A1F">
      <w:rPr>
        <w:rFonts w:ascii="Arial" w:eastAsia="Arial" w:hAnsi="Arial" w:cs="Arial"/>
        <w:b/>
        <w:color w:val="000000"/>
        <w:sz w:val="20"/>
        <w:szCs w:val="20"/>
      </w:rPr>
      <w:t xml:space="preserve"> </w:t>
    </w:r>
    <w:r>
      <w:rPr>
        <w:rFonts w:ascii="Arial" w:eastAsia="Arial" w:hAnsi="Arial" w:cs="Arial"/>
        <w:b/>
        <w:color w:val="000000"/>
        <w:sz w:val="20"/>
        <w:szCs w:val="20"/>
      </w:rPr>
      <w:tab/>
      <w:t>1807937</w:t>
    </w:r>
  </w:p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spacing w:after="0" w:line="240" w:lineRule="auto"/>
      <w:rPr>
        <w:rFonts w:ascii="Arial" w:eastAsia="Arial" w:hAnsi="Arial" w:cs="Arial"/>
        <w:color w:val="000000"/>
        <w:sz w:val="20"/>
        <w:szCs w:val="20"/>
      </w:rPr>
    </w:pPr>
  </w:p>
  <w:p w:rsidR="005B1F4B" w:rsidRDefault="005B1F4B">
    <w:pPr>
      <w:pStyle w:val="Normal2"/>
      <w:pBdr>
        <w:top w:val="nil"/>
        <w:left w:val="nil"/>
        <w:bottom w:val="nil"/>
        <w:right w:val="nil"/>
        <w:between w:val="nil"/>
      </w:pBdr>
      <w:spacing w:after="0" w:line="240" w:lineRule="auto"/>
      <w:rPr>
        <w:rFonts w:ascii="Arial" w:eastAsia="Arial" w:hAnsi="Arial" w:cs="Arial"/>
        <w:color w:val="000000"/>
        <w:sz w:val="20"/>
        <w:szCs w:val="20"/>
      </w:rPr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45468" w:rsidRDefault="00545468" w:rsidP="00545468">
    <w:pPr>
      <w:pStyle w:val="Header"/>
      <w:ind w:left="0" w:hanging="2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AA457F"/>
    <w:multiLevelType w:val="multilevel"/>
    <w:tmpl w:val="CEF63356"/>
    <w:lvl w:ilvl="0">
      <w:start w:val="1"/>
      <w:numFmt w:val="bullet"/>
      <w:lvlText w:val="●"/>
      <w:lvlJc w:val="left"/>
      <w:pPr>
        <w:ind w:left="360" w:hanging="360"/>
      </w:pPr>
      <w:rPr>
        <w:rFonts w:ascii="Noto Sans Symbols" w:eastAsia="Noto Sans Symbols" w:hAnsi="Noto Sans Symbols" w:cs="Noto Sans Symbols"/>
        <w:vertAlign w:val="baseline"/>
      </w:rPr>
    </w:lvl>
    <w:lvl w:ilvl="1">
      <w:start w:val="1"/>
      <w:numFmt w:val="bullet"/>
      <w:lvlText w:val="o"/>
      <w:lvlJc w:val="left"/>
      <w:pPr>
        <w:ind w:left="1080" w:hanging="360"/>
      </w:pPr>
      <w:rPr>
        <w:rFonts w:ascii="Courier New" w:eastAsia="Courier New" w:hAnsi="Courier New" w:cs="Courier New"/>
        <w:vertAlign w:val="baseline"/>
      </w:rPr>
    </w:lvl>
    <w:lvl w:ilvl="2">
      <w:start w:val="1"/>
      <w:numFmt w:val="bullet"/>
      <w:lvlText w:val="▪"/>
      <w:lvlJc w:val="left"/>
      <w:pPr>
        <w:ind w:left="1800" w:hanging="360"/>
      </w:pPr>
      <w:rPr>
        <w:rFonts w:ascii="Noto Sans Symbols" w:eastAsia="Noto Sans Symbols" w:hAnsi="Noto Sans Symbols" w:cs="Noto Sans Symbols"/>
        <w:vertAlign w:val="baseline"/>
      </w:rPr>
    </w:lvl>
    <w:lvl w:ilvl="3">
      <w:start w:val="1"/>
      <w:numFmt w:val="bullet"/>
      <w:lvlText w:val="●"/>
      <w:lvlJc w:val="left"/>
      <w:pPr>
        <w:ind w:left="2520" w:hanging="360"/>
      </w:pPr>
      <w:rPr>
        <w:rFonts w:ascii="Noto Sans Symbols" w:eastAsia="Noto Sans Symbols" w:hAnsi="Noto Sans Symbols" w:cs="Noto Sans Symbols"/>
        <w:vertAlign w:val="baseline"/>
      </w:rPr>
    </w:lvl>
    <w:lvl w:ilvl="4">
      <w:start w:val="1"/>
      <w:numFmt w:val="bullet"/>
      <w:lvlText w:val="o"/>
      <w:lvlJc w:val="left"/>
      <w:pPr>
        <w:ind w:left="3240" w:hanging="360"/>
      </w:pPr>
      <w:rPr>
        <w:rFonts w:ascii="Courier New" w:eastAsia="Courier New" w:hAnsi="Courier New" w:cs="Courier New"/>
        <w:vertAlign w:val="baseline"/>
      </w:rPr>
    </w:lvl>
    <w:lvl w:ilvl="5">
      <w:start w:val="1"/>
      <w:numFmt w:val="bullet"/>
      <w:lvlText w:val="▪"/>
      <w:lvlJc w:val="left"/>
      <w:pPr>
        <w:ind w:left="3960" w:hanging="360"/>
      </w:pPr>
      <w:rPr>
        <w:rFonts w:ascii="Noto Sans Symbols" w:eastAsia="Noto Sans Symbols" w:hAnsi="Noto Sans Symbols" w:cs="Noto Sans Symbols"/>
        <w:vertAlign w:val="baseline"/>
      </w:rPr>
    </w:lvl>
    <w:lvl w:ilvl="6">
      <w:start w:val="1"/>
      <w:numFmt w:val="bullet"/>
      <w:lvlText w:val="●"/>
      <w:lvlJc w:val="left"/>
      <w:pPr>
        <w:ind w:left="4680" w:hanging="360"/>
      </w:pPr>
      <w:rPr>
        <w:rFonts w:ascii="Noto Sans Symbols" w:eastAsia="Noto Sans Symbols" w:hAnsi="Noto Sans Symbols" w:cs="Noto Sans Symbols"/>
        <w:vertAlign w:val="baseline"/>
      </w:rPr>
    </w:lvl>
    <w:lvl w:ilvl="7">
      <w:start w:val="1"/>
      <w:numFmt w:val="bullet"/>
      <w:lvlText w:val="o"/>
      <w:lvlJc w:val="left"/>
      <w:pPr>
        <w:ind w:left="5400" w:hanging="360"/>
      </w:pPr>
      <w:rPr>
        <w:rFonts w:ascii="Courier New" w:eastAsia="Courier New" w:hAnsi="Courier New" w:cs="Courier New"/>
        <w:vertAlign w:val="baseline"/>
      </w:rPr>
    </w:lvl>
    <w:lvl w:ilvl="8">
      <w:start w:val="1"/>
      <w:numFmt w:val="bullet"/>
      <w:lvlText w:val="▪"/>
      <w:lvlJc w:val="left"/>
      <w:pPr>
        <w:ind w:left="6120" w:hanging="360"/>
      </w:pPr>
      <w:rPr>
        <w:rFonts w:ascii="Noto Sans Symbols" w:eastAsia="Noto Sans Symbols" w:hAnsi="Noto Sans Symbols" w:cs="Noto Sans Symbols"/>
        <w:vertAlign w:val="baseline"/>
      </w:rPr>
    </w:lvl>
  </w:abstractNum>
  <w:abstractNum w:abstractNumId="1" w15:restartNumberingAfterBreak="0">
    <w:nsid w:val="73B963F5"/>
    <w:multiLevelType w:val="multilevel"/>
    <w:tmpl w:val="E630835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  <w:vertAlign w:val="baseline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  <w:vertAlign w:val="baseline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  <w:vertAlign w:val="baseline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  <w:vertAlign w:val="baseline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  <w:vertAlign w:val="baseline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  <w:vertAlign w:val="baseline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  <w:vertAlign w:val="baseline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  <w:vertAlign w:val="baseline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  <w:vertAlign w:val="baseline"/>
      </w:rPr>
    </w:lvl>
  </w:abstractNum>
  <w:abstractNum w:abstractNumId="2" w15:restartNumberingAfterBreak="0">
    <w:nsid w:val="7F2D3EB3"/>
    <w:multiLevelType w:val="multilevel"/>
    <w:tmpl w:val="F3489100"/>
    <w:lvl w:ilvl="0">
      <w:start w:val="1"/>
      <w:numFmt w:val="decimal"/>
      <w:pStyle w:val="NormalWeb"/>
      <w:lvlText w:val="%1."/>
      <w:lvlJc w:val="left"/>
      <w:pPr>
        <w:ind w:left="360" w:hanging="360"/>
      </w:pPr>
      <w:rPr>
        <w:vertAlign w:val="baseline"/>
      </w:rPr>
    </w:lvl>
    <w:lvl w:ilvl="1">
      <w:start w:val="1"/>
      <w:numFmt w:val="lowerLetter"/>
      <w:lvlText w:val="%2."/>
      <w:lvlJc w:val="left"/>
      <w:pPr>
        <w:ind w:left="1080" w:hanging="360"/>
      </w:pPr>
      <w:rPr>
        <w:vertAlign w:val="baseline"/>
      </w:rPr>
    </w:lvl>
    <w:lvl w:ilvl="2">
      <w:start w:val="1"/>
      <w:numFmt w:val="lowerRoman"/>
      <w:lvlText w:val="%3."/>
      <w:lvlJc w:val="right"/>
      <w:pPr>
        <w:ind w:left="1800" w:hanging="180"/>
      </w:pPr>
      <w:rPr>
        <w:vertAlign w:val="baseline"/>
      </w:rPr>
    </w:lvl>
    <w:lvl w:ilvl="3">
      <w:start w:val="1"/>
      <w:numFmt w:val="decimal"/>
      <w:lvlText w:val="%4."/>
      <w:lvlJc w:val="left"/>
      <w:pPr>
        <w:ind w:left="2520" w:hanging="360"/>
      </w:pPr>
      <w:rPr>
        <w:vertAlign w:val="baseline"/>
      </w:rPr>
    </w:lvl>
    <w:lvl w:ilvl="4">
      <w:start w:val="1"/>
      <w:numFmt w:val="lowerLetter"/>
      <w:lvlText w:val="%5."/>
      <w:lvlJc w:val="left"/>
      <w:pPr>
        <w:ind w:left="3240" w:hanging="360"/>
      </w:pPr>
      <w:rPr>
        <w:vertAlign w:val="baseline"/>
      </w:rPr>
    </w:lvl>
    <w:lvl w:ilvl="5">
      <w:start w:val="1"/>
      <w:numFmt w:val="lowerRoman"/>
      <w:lvlText w:val="%6."/>
      <w:lvlJc w:val="right"/>
      <w:pPr>
        <w:ind w:left="3960" w:hanging="180"/>
      </w:pPr>
      <w:rPr>
        <w:vertAlign w:val="baseline"/>
      </w:rPr>
    </w:lvl>
    <w:lvl w:ilvl="6">
      <w:start w:val="1"/>
      <w:numFmt w:val="decimal"/>
      <w:lvlText w:val="%7."/>
      <w:lvlJc w:val="left"/>
      <w:pPr>
        <w:ind w:left="4680" w:hanging="360"/>
      </w:pPr>
      <w:rPr>
        <w:vertAlign w:val="baseline"/>
      </w:rPr>
    </w:lvl>
    <w:lvl w:ilvl="7">
      <w:start w:val="1"/>
      <w:numFmt w:val="lowerLetter"/>
      <w:lvlText w:val="%8."/>
      <w:lvlJc w:val="left"/>
      <w:pPr>
        <w:ind w:left="5400" w:hanging="360"/>
      </w:pPr>
      <w:rPr>
        <w:vertAlign w:val="baseline"/>
      </w:rPr>
    </w:lvl>
    <w:lvl w:ilvl="8">
      <w:start w:val="1"/>
      <w:numFmt w:val="lowerRoman"/>
      <w:lvlText w:val="%9."/>
      <w:lvlJc w:val="right"/>
      <w:pPr>
        <w:ind w:left="6120" w:hanging="180"/>
      </w:pPr>
      <w:rPr>
        <w:vertAlign w:val="baseline"/>
      </w:r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5B1F4B"/>
    <w:rsid w:val="00042929"/>
    <w:rsid w:val="00074107"/>
    <w:rsid w:val="00173371"/>
    <w:rsid w:val="00243F02"/>
    <w:rsid w:val="00324BFA"/>
    <w:rsid w:val="00341035"/>
    <w:rsid w:val="00545468"/>
    <w:rsid w:val="00573F32"/>
    <w:rsid w:val="005B1F4B"/>
    <w:rsid w:val="005D64B5"/>
    <w:rsid w:val="00605744"/>
    <w:rsid w:val="0065491F"/>
    <w:rsid w:val="0068152D"/>
    <w:rsid w:val="006A060A"/>
    <w:rsid w:val="006E0BC8"/>
    <w:rsid w:val="0078056B"/>
    <w:rsid w:val="007B16CE"/>
    <w:rsid w:val="0088574F"/>
    <w:rsid w:val="008E318D"/>
    <w:rsid w:val="008E6BA3"/>
    <w:rsid w:val="00916127"/>
    <w:rsid w:val="00A52A1F"/>
    <w:rsid w:val="00A7715B"/>
    <w:rsid w:val="00B12578"/>
    <w:rsid w:val="00B23022"/>
    <w:rsid w:val="00B74A25"/>
    <w:rsid w:val="00B93375"/>
    <w:rsid w:val="00BC670C"/>
    <w:rsid w:val="00C07B94"/>
    <w:rsid w:val="00D06215"/>
    <w:rsid w:val="00D50F36"/>
    <w:rsid w:val="00DA0D1D"/>
    <w:rsid w:val="00DB3AED"/>
    <w:rsid w:val="00DD5F4C"/>
    <w:rsid w:val="00EE69CA"/>
    <w:rsid w:val="00F670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1D7C64"/>
  <w15:docId w15:val="{716F0229-0463-475D-8DDB-504B0C3F2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Calibri" w:eastAsia="Calibri" w:hAnsi="Calibri" w:cs="Calibri"/>
        <w:sz w:val="22"/>
        <w:szCs w:val="22"/>
        <w:lang w:val="en-GB" w:eastAsia="en-US" w:bidi="ar-SA"/>
      </w:rPr>
    </w:rPrDefault>
    <w:pPrDefault>
      <w:pPr>
        <w:spacing w:after="240" w:line="360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next w:val="Normal2"/>
    <w:autoRedefine/>
    <w:hidden/>
    <w:qFormat/>
    <w:rsid w:val="005B1F4B"/>
    <w:pPr>
      <w:suppressAutoHyphens/>
      <w:ind w:leftChars="-1" w:left="-1" w:hangingChars="1" w:hanging="1"/>
      <w:textDirection w:val="btLr"/>
      <w:textAlignment w:val="top"/>
      <w:outlineLvl w:val="0"/>
    </w:pPr>
    <w:rPr>
      <w:position w:val="-1"/>
    </w:rPr>
  </w:style>
  <w:style w:type="paragraph" w:styleId="Heading1">
    <w:name w:val="heading 1"/>
    <w:basedOn w:val="Normal"/>
    <w:next w:val="Normal"/>
    <w:autoRedefine/>
    <w:hidden/>
    <w:qFormat/>
    <w:rsid w:val="00074107"/>
    <w:pPr>
      <w:keepNext/>
      <w:spacing w:before="240" w:after="60"/>
      <w:ind w:left="0" w:hanging="2"/>
      <w:jc w:val="both"/>
    </w:pPr>
    <w:rPr>
      <w:rFonts w:ascii="Times New Roman" w:eastAsia="Times New Roman" w:hAnsi="Times New Roman" w:cs="Times New Roman"/>
      <w:b/>
      <w:bCs/>
      <w:kern w:val="32"/>
      <w:sz w:val="24"/>
      <w:szCs w:val="24"/>
      <w:u w:val="single"/>
    </w:rPr>
  </w:style>
  <w:style w:type="paragraph" w:styleId="Heading2">
    <w:name w:val="heading 2"/>
    <w:basedOn w:val="Normal"/>
    <w:autoRedefine/>
    <w:hidden/>
    <w:qFormat/>
    <w:rsid w:val="005B1F4B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/>
      <w:b/>
      <w:bCs/>
      <w:sz w:val="36"/>
      <w:szCs w:val="36"/>
    </w:rPr>
  </w:style>
  <w:style w:type="paragraph" w:styleId="Heading3">
    <w:name w:val="heading 3"/>
    <w:basedOn w:val="Normal"/>
    <w:next w:val="Normal"/>
    <w:autoRedefine/>
    <w:hidden/>
    <w:qFormat/>
    <w:rsid w:val="005B1F4B"/>
    <w:pPr>
      <w:keepNext/>
      <w:keepLines/>
      <w:spacing w:before="200" w:after="0"/>
      <w:outlineLvl w:val="2"/>
    </w:pPr>
    <w:rPr>
      <w:rFonts w:ascii="Cambria" w:eastAsia="Times New Roman" w:hAnsi="Cambria" w:cs="Times New Roman"/>
      <w:b/>
      <w:bCs/>
      <w:color w:val="4F81BD"/>
    </w:rPr>
  </w:style>
  <w:style w:type="paragraph" w:styleId="Heading4">
    <w:name w:val="heading 4"/>
    <w:basedOn w:val="Normal2"/>
    <w:next w:val="Normal2"/>
    <w:rsid w:val="005B1F4B"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2"/>
    <w:next w:val="Normal2"/>
    <w:rsid w:val="005B1F4B"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2"/>
    <w:next w:val="Normal2"/>
    <w:rsid w:val="005B1F4B"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Normal1">
    <w:name w:val="Normal1"/>
    <w:rsid w:val="005B1F4B"/>
  </w:style>
  <w:style w:type="paragraph" w:styleId="Title">
    <w:name w:val="Title"/>
    <w:basedOn w:val="Normal2"/>
    <w:next w:val="Normal2"/>
    <w:rsid w:val="005B1F4B"/>
    <w:pPr>
      <w:keepNext/>
      <w:keepLines/>
      <w:spacing w:before="480" w:after="120"/>
    </w:pPr>
    <w:rPr>
      <w:b/>
      <w:sz w:val="72"/>
      <w:szCs w:val="72"/>
    </w:rPr>
  </w:style>
  <w:style w:type="paragraph" w:customStyle="1" w:styleId="Normal2">
    <w:name w:val="Normal2"/>
    <w:rsid w:val="005B1F4B"/>
  </w:style>
  <w:style w:type="character" w:customStyle="1" w:styleId="Heading1Char">
    <w:name w:val="Heading 1 Char"/>
    <w:basedOn w:val="DefaultParagraphFont"/>
    <w:autoRedefine/>
    <w:hidden/>
    <w:qFormat/>
    <w:rsid w:val="005B1F4B"/>
    <w:rPr>
      <w:rFonts w:ascii="Cambria" w:eastAsia="Times New Roman" w:hAnsi="Cambria" w:cs="Times New Roman"/>
      <w:b/>
      <w:bCs/>
      <w:w w:val="100"/>
      <w:kern w:val="32"/>
      <w:position w:val="-1"/>
      <w:sz w:val="32"/>
      <w:szCs w:val="32"/>
      <w:effect w:val="none"/>
      <w:vertAlign w:val="baseline"/>
      <w:cs w:val="0"/>
      <w:em w:val="none"/>
    </w:rPr>
  </w:style>
  <w:style w:type="character" w:customStyle="1" w:styleId="Heading2Char">
    <w:name w:val="Heading 2 Char"/>
    <w:basedOn w:val="DefaultParagraphFont"/>
    <w:autoRedefine/>
    <w:hidden/>
    <w:qFormat/>
    <w:rsid w:val="005B1F4B"/>
    <w:rPr>
      <w:rFonts w:ascii="Times New Roman" w:eastAsia="Times New Roman" w:hAnsi="Times New Roman" w:cs="Times New Roman"/>
      <w:b/>
      <w:bCs/>
      <w:w w:val="100"/>
      <w:position w:val="-1"/>
      <w:sz w:val="36"/>
      <w:szCs w:val="36"/>
      <w:effect w:val="none"/>
      <w:vertAlign w:val="baseline"/>
      <w:cs w:val="0"/>
      <w:em w:val="none"/>
    </w:rPr>
  </w:style>
  <w:style w:type="paragraph" w:styleId="NoSpacing">
    <w:name w:val="No Spacing"/>
    <w:autoRedefine/>
    <w:hidden/>
    <w:qFormat/>
    <w:rsid w:val="005B1F4B"/>
    <w:pPr>
      <w:suppressAutoHyphens/>
      <w:spacing w:line="1" w:lineRule="atLeast"/>
      <w:ind w:leftChars="-1" w:left="-1" w:hangingChars="1" w:hanging="1"/>
      <w:textDirection w:val="btLr"/>
      <w:textAlignment w:val="top"/>
      <w:outlineLvl w:val="0"/>
    </w:pPr>
    <w:rPr>
      <w:position w:val="-1"/>
      <w:lang w:val="en-US"/>
    </w:rPr>
  </w:style>
  <w:style w:type="character" w:customStyle="1" w:styleId="NoSpacingChar">
    <w:name w:val="No Spacing Char"/>
    <w:autoRedefine/>
    <w:hidden/>
    <w:qFormat/>
    <w:rsid w:val="005B1F4B"/>
    <w:rPr>
      <w:w w:val="100"/>
      <w:position w:val="-1"/>
      <w:sz w:val="22"/>
      <w:szCs w:val="22"/>
      <w:effect w:val="none"/>
      <w:vertAlign w:val="baseline"/>
      <w:cs w:val="0"/>
      <w:em w:val="none"/>
      <w:lang w:val="en-US" w:eastAsia="en-US" w:bidi="ar-SA"/>
    </w:rPr>
  </w:style>
  <w:style w:type="paragraph" w:styleId="Footer">
    <w:name w:val="footer"/>
    <w:basedOn w:val="Normal"/>
    <w:autoRedefine/>
    <w:hidden/>
    <w:qFormat/>
    <w:rsid w:val="005B1F4B"/>
  </w:style>
  <w:style w:type="character" w:customStyle="1" w:styleId="FooterChar">
    <w:name w:val="Footer Char"/>
    <w:basedOn w:val="DefaultParagraphFont"/>
    <w:autoRedefine/>
    <w:hidden/>
    <w:qFormat/>
    <w:rsid w:val="005B1F4B"/>
    <w:rPr>
      <w:rFonts w:ascii="Calibri" w:eastAsia="Calibri" w:hAnsi="Calibri" w:cs="Times New Roman"/>
      <w:w w:val="100"/>
      <w:position w:val="-1"/>
      <w:effect w:val="none"/>
      <w:vertAlign w:val="baseline"/>
      <w:cs w:val="0"/>
      <w:em w:val="none"/>
    </w:rPr>
  </w:style>
  <w:style w:type="paragraph" w:styleId="NormalWeb">
    <w:name w:val="Normal (Web)"/>
    <w:basedOn w:val="Normal"/>
    <w:autoRedefine/>
    <w:hidden/>
    <w:uiPriority w:val="99"/>
    <w:qFormat/>
    <w:rsid w:val="00916127"/>
    <w:pPr>
      <w:numPr>
        <w:numId w:val="1"/>
      </w:numPr>
      <w:spacing w:after="138" w:line="240" w:lineRule="auto"/>
      <w:ind w:leftChars="0" w:left="0" w:firstLineChars="0" w:firstLine="0"/>
    </w:pPr>
    <w:rPr>
      <w:rFonts w:ascii="Times New Roman" w:eastAsia="Times New Roman" w:hAnsi="Times New Roman"/>
      <w:sz w:val="24"/>
      <w:szCs w:val="24"/>
      <w:lang w:eastAsia="en-GB"/>
    </w:rPr>
  </w:style>
  <w:style w:type="character" w:styleId="Hyperlink">
    <w:name w:val="Hyperlink"/>
    <w:autoRedefine/>
    <w:hidden/>
    <w:uiPriority w:val="99"/>
    <w:qFormat/>
    <w:rsid w:val="005B1F4B"/>
    <w:rPr>
      <w:color w:val="0000FF"/>
      <w:w w:val="100"/>
      <w:position w:val="-1"/>
      <w:u w:val="single"/>
      <w:effect w:val="none"/>
      <w:vertAlign w:val="baseline"/>
      <w:cs w:val="0"/>
      <w:em w:val="none"/>
    </w:rPr>
  </w:style>
  <w:style w:type="paragraph" w:styleId="TOCHeading">
    <w:name w:val="TOC Heading"/>
    <w:basedOn w:val="Heading1"/>
    <w:next w:val="Normal"/>
    <w:autoRedefine/>
    <w:hidden/>
    <w:qFormat/>
    <w:rsid w:val="005B1F4B"/>
    <w:pPr>
      <w:keepLines/>
      <w:spacing w:before="480" w:after="0" w:line="276" w:lineRule="auto"/>
      <w:ind w:left="-1" w:hanging="1"/>
      <w:outlineLvl w:val="9"/>
    </w:pPr>
    <w:rPr>
      <w:rFonts w:ascii="Cambria" w:hAnsi="Cambria"/>
      <w:color w:val="365F91"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/>
    <w:hidden/>
    <w:uiPriority w:val="39"/>
    <w:qFormat/>
    <w:rsid w:val="005B1F4B"/>
    <w:pPr>
      <w:spacing w:after="120"/>
    </w:pPr>
    <w:rPr>
      <w:rFonts w:ascii="Arial" w:hAnsi="Arial" w:cs="Arial"/>
      <w:sz w:val="24"/>
      <w:szCs w:val="24"/>
    </w:rPr>
  </w:style>
  <w:style w:type="paragraph" w:styleId="TOC2">
    <w:name w:val="toc 2"/>
    <w:basedOn w:val="Normal"/>
    <w:next w:val="Normal"/>
    <w:autoRedefine/>
    <w:hidden/>
    <w:uiPriority w:val="39"/>
    <w:qFormat/>
    <w:rsid w:val="005B1F4B"/>
    <w:pPr>
      <w:ind w:left="221"/>
    </w:pPr>
    <w:rPr>
      <w:rFonts w:ascii="Arial" w:hAnsi="Arial" w:cs="Arial"/>
      <w:noProof/>
    </w:rPr>
  </w:style>
  <w:style w:type="paragraph" w:styleId="TOC3">
    <w:name w:val="toc 3"/>
    <w:basedOn w:val="Normal"/>
    <w:next w:val="Normal"/>
    <w:autoRedefine/>
    <w:hidden/>
    <w:qFormat/>
    <w:rsid w:val="005B1F4B"/>
    <w:pPr>
      <w:ind w:left="440"/>
    </w:pPr>
  </w:style>
  <w:style w:type="character" w:customStyle="1" w:styleId="Heading3Char">
    <w:name w:val="Heading 3 Char"/>
    <w:basedOn w:val="DefaultParagraphFont"/>
    <w:autoRedefine/>
    <w:hidden/>
    <w:qFormat/>
    <w:rsid w:val="005B1F4B"/>
    <w:rPr>
      <w:rFonts w:ascii="Cambria" w:eastAsia="Times New Roman" w:hAnsi="Cambria" w:cs="Times New Roman"/>
      <w:b/>
      <w:bCs/>
      <w:color w:val="4F81BD"/>
      <w:w w:val="100"/>
      <w:position w:val="-1"/>
      <w:effect w:val="none"/>
      <w:vertAlign w:val="baseline"/>
      <w:cs w:val="0"/>
      <w:em w:val="none"/>
      <w:lang w:val="en-GB"/>
    </w:rPr>
  </w:style>
  <w:style w:type="paragraph" w:customStyle="1" w:styleId="Default">
    <w:name w:val="Default"/>
    <w:autoRedefine/>
    <w:hidden/>
    <w:qFormat/>
    <w:rsid w:val="005B1F4B"/>
    <w:pPr>
      <w:suppressAutoHyphens/>
      <w:autoSpaceDE w:val="0"/>
      <w:autoSpaceDN w:val="0"/>
      <w:adjustRightInd w:val="0"/>
      <w:spacing w:line="1" w:lineRule="atLeast"/>
      <w:ind w:leftChars="-1" w:left="-1" w:hangingChars="1" w:hanging="1"/>
      <w:textDirection w:val="btLr"/>
      <w:textAlignment w:val="top"/>
      <w:outlineLvl w:val="0"/>
    </w:pPr>
    <w:rPr>
      <w:color w:val="000000"/>
      <w:position w:val="-1"/>
      <w:sz w:val="24"/>
      <w:szCs w:val="24"/>
      <w:lang w:val="en-US"/>
    </w:rPr>
  </w:style>
  <w:style w:type="character" w:customStyle="1" w:styleId="mw-headline">
    <w:name w:val="mw-headline"/>
    <w:basedOn w:val="DefaultParagraphFont"/>
    <w:autoRedefine/>
    <w:hidden/>
    <w:qFormat/>
    <w:rsid w:val="005B1F4B"/>
    <w:rPr>
      <w:w w:val="100"/>
      <w:position w:val="-1"/>
      <w:effect w:val="none"/>
      <w:vertAlign w:val="baseline"/>
      <w:cs w:val="0"/>
      <w:em w:val="none"/>
    </w:rPr>
  </w:style>
  <w:style w:type="paragraph" w:styleId="Header">
    <w:name w:val="header"/>
    <w:basedOn w:val="Normal"/>
    <w:autoRedefine/>
    <w:hidden/>
    <w:qFormat/>
    <w:rsid w:val="005B1F4B"/>
    <w:pPr>
      <w:spacing w:after="0" w:line="240" w:lineRule="auto"/>
    </w:pPr>
  </w:style>
  <w:style w:type="character" w:customStyle="1" w:styleId="HeaderChar">
    <w:name w:val="Header Char"/>
    <w:basedOn w:val="DefaultParagraphFont"/>
    <w:autoRedefine/>
    <w:hidden/>
    <w:qFormat/>
    <w:rsid w:val="005B1F4B"/>
    <w:rPr>
      <w:rFonts w:ascii="Calibri" w:eastAsia="Calibri" w:hAnsi="Calibri" w:cs="Times New Roman"/>
      <w:w w:val="100"/>
      <w:position w:val="-1"/>
      <w:effect w:val="none"/>
      <w:vertAlign w:val="baseline"/>
      <w:cs w:val="0"/>
      <w:em w:val="none"/>
      <w:lang w:val="en-GB"/>
    </w:rPr>
  </w:style>
  <w:style w:type="paragraph" w:styleId="BalloonText">
    <w:name w:val="Balloon Text"/>
    <w:basedOn w:val="Normal"/>
    <w:autoRedefine/>
    <w:hidden/>
    <w:qFormat/>
    <w:rsid w:val="005B1F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autoRedefine/>
    <w:hidden/>
    <w:qFormat/>
    <w:rsid w:val="005B1F4B"/>
    <w:rPr>
      <w:rFonts w:ascii="Tahoma" w:eastAsia="Calibri" w:hAnsi="Tahoma" w:cs="Tahoma"/>
      <w:w w:val="100"/>
      <w:position w:val="-1"/>
      <w:sz w:val="16"/>
      <w:szCs w:val="16"/>
      <w:effect w:val="none"/>
      <w:vertAlign w:val="baseline"/>
      <w:cs w:val="0"/>
      <w:em w:val="none"/>
      <w:lang w:val="en-GB"/>
    </w:rPr>
  </w:style>
  <w:style w:type="character" w:customStyle="1" w:styleId="addmd">
    <w:name w:val="addmd"/>
    <w:basedOn w:val="DefaultParagraphFont"/>
    <w:autoRedefine/>
    <w:hidden/>
    <w:qFormat/>
    <w:rsid w:val="005B1F4B"/>
    <w:rPr>
      <w:w w:val="100"/>
      <w:position w:val="-1"/>
      <w:effect w:val="none"/>
      <w:vertAlign w:val="baseline"/>
      <w:cs w:val="0"/>
      <w:em w:val="none"/>
    </w:rPr>
  </w:style>
  <w:style w:type="paragraph" w:styleId="ListParagraph">
    <w:name w:val="List Paragraph"/>
    <w:basedOn w:val="Normal"/>
    <w:autoRedefine/>
    <w:hidden/>
    <w:qFormat/>
    <w:rsid w:val="005B1F4B"/>
    <w:pPr>
      <w:ind w:left="720"/>
      <w:contextualSpacing/>
    </w:pPr>
  </w:style>
  <w:style w:type="paragraph" w:styleId="Subtitle">
    <w:name w:val="Subtitle"/>
    <w:basedOn w:val="Normal"/>
    <w:next w:val="Normal"/>
    <w:rsid w:val="005B1F4B"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rsid w:val="005B1F4B"/>
    <w:tblPr>
      <w:tblStyleRowBandSize w:val="1"/>
      <w:tblStyleColBandSize w:val="1"/>
    </w:tblPr>
  </w:style>
  <w:style w:type="table" w:customStyle="1" w:styleId="a0">
    <w:basedOn w:val="TableNormal"/>
    <w:rsid w:val="005B1F4B"/>
    <w:tblPr>
      <w:tblStyleRowBandSize w:val="1"/>
      <w:tblStyleColBandSize w:val="1"/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07459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F0FB871-3588-4A6D-8E84-B3E08193B7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162</TotalTime>
  <Pages>12</Pages>
  <Words>2802</Words>
  <Characters>15974</Characters>
  <Application>Microsoft Office Word</Application>
  <DocSecurity>0</DocSecurity>
  <Lines>133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18739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Admin</cp:lastModifiedBy>
  <cp:revision>7</cp:revision>
  <dcterms:created xsi:type="dcterms:W3CDTF">2018-12-06T13:44:00Z</dcterms:created>
  <dcterms:modified xsi:type="dcterms:W3CDTF">2018-12-06T17:09:00Z</dcterms:modified>
</cp:coreProperties>
</file>