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C0C" w:rsidRDefault="007B04A9" w:rsidP="001D1184">
      <w:pPr>
        <w:spacing w:line="360" w:lineRule="auto"/>
        <w:jc w:val="both"/>
        <w:rPr>
          <w:rFonts w:ascii="Times New Roman" w:hAnsi="Times New Roman" w:cs="Times New Roman"/>
          <w:b/>
          <w:i/>
          <w:color w:val="000000" w:themeColor="text1"/>
          <w:szCs w:val="24"/>
        </w:rPr>
      </w:pPr>
      <w:r w:rsidRPr="001D1184">
        <w:rPr>
          <w:rFonts w:ascii="Times New Roman" w:hAnsi="Times New Roman" w:cs="Times New Roman"/>
          <w:b/>
          <w:i/>
          <w:color w:val="000000" w:themeColor="text1"/>
          <w:szCs w:val="24"/>
        </w:rPr>
        <w:t xml:space="preserve">“Is Britain a Nation of Lazy Scroungers?” </w:t>
      </w:r>
      <w:proofErr w:type="gramStart"/>
      <w:r w:rsidRPr="001D1184">
        <w:rPr>
          <w:rFonts w:ascii="Times New Roman" w:hAnsi="Times New Roman" w:cs="Times New Roman"/>
          <w:b/>
          <w:i/>
          <w:color w:val="000000" w:themeColor="text1"/>
          <w:szCs w:val="24"/>
        </w:rPr>
        <w:t>(</w:t>
      </w:r>
      <w:proofErr w:type="spellStart"/>
      <w:r w:rsidRPr="001D1184">
        <w:rPr>
          <w:rFonts w:ascii="Times New Roman" w:hAnsi="Times New Roman" w:cs="Times New Roman"/>
          <w:b/>
          <w:i/>
          <w:color w:val="000000" w:themeColor="text1"/>
          <w:szCs w:val="24"/>
        </w:rPr>
        <w:t>Randeep</w:t>
      </w:r>
      <w:proofErr w:type="spellEnd"/>
      <w:r w:rsidRPr="001D1184">
        <w:rPr>
          <w:rFonts w:ascii="Times New Roman" w:hAnsi="Times New Roman" w:cs="Times New Roman"/>
          <w:b/>
          <w:i/>
          <w:color w:val="000000" w:themeColor="text1"/>
          <w:szCs w:val="24"/>
        </w:rPr>
        <w:t xml:space="preserve"> </w:t>
      </w:r>
      <w:proofErr w:type="spellStart"/>
      <w:r w:rsidRPr="001D1184">
        <w:rPr>
          <w:rFonts w:ascii="Times New Roman" w:hAnsi="Times New Roman" w:cs="Times New Roman"/>
          <w:b/>
          <w:i/>
          <w:color w:val="000000" w:themeColor="text1"/>
          <w:szCs w:val="24"/>
        </w:rPr>
        <w:t>Ramesh</w:t>
      </w:r>
      <w:proofErr w:type="spellEnd"/>
      <w:r w:rsidRPr="001D1184">
        <w:rPr>
          <w:rFonts w:ascii="Times New Roman" w:hAnsi="Times New Roman" w:cs="Times New Roman"/>
          <w:b/>
          <w:i/>
          <w:color w:val="000000" w:themeColor="text1"/>
          <w:szCs w:val="24"/>
        </w:rPr>
        <w:t>, Wednesday, 24 April 2013 – The Guardian online).</w:t>
      </w:r>
      <w:proofErr w:type="gramEnd"/>
      <w:r w:rsidRPr="001D1184">
        <w:rPr>
          <w:rFonts w:ascii="Times New Roman" w:hAnsi="Times New Roman" w:cs="Times New Roman"/>
          <w:b/>
          <w:i/>
          <w:color w:val="000000" w:themeColor="text1"/>
          <w:szCs w:val="24"/>
        </w:rPr>
        <w:t xml:space="preserve"> Critically discuss this statement and explore this in light of current statistics, policy and theory. (You can include images in your work).</w:t>
      </w:r>
    </w:p>
    <w:p w:rsidR="007B04A9" w:rsidRPr="00751C0C" w:rsidRDefault="00751C0C" w:rsidP="001D1184">
      <w:pPr>
        <w:spacing w:line="360" w:lineRule="auto"/>
        <w:jc w:val="both"/>
        <w:rPr>
          <w:rFonts w:ascii="Times New Roman" w:hAnsi="Times New Roman" w:cs="Times New Roman"/>
          <w:b/>
          <w:i/>
          <w:color w:val="000000" w:themeColor="text1"/>
          <w:szCs w:val="24"/>
        </w:rPr>
      </w:pPr>
      <w:r>
        <w:rPr>
          <w:rFonts w:ascii="Times New Roman" w:hAnsi="Times New Roman" w:cs="Times New Roman"/>
          <w:b/>
          <w:i/>
          <w:color w:val="000000" w:themeColor="text1"/>
          <w:szCs w:val="24"/>
        </w:rPr>
        <w:t>(A1)</w:t>
      </w:r>
    </w:p>
    <w:p w:rsidR="00B307B1" w:rsidRDefault="00B307B1" w:rsidP="001D1184">
      <w:pPr>
        <w:spacing w:line="360" w:lineRule="auto"/>
        <w:jc w:val="both"/>
        <w:rPr>
          <w:rFonts w:ascii="Times New Roman" w:hAnsi="Times New Roman" w:cs="Times New Roman"/>
          <w:color w:val="000000" w:themeColor="text1"/>
          <w:sz w:val="24"/>
          <w:szCs w:val="24"/>
        </w:rPr>
      </w:pPr>
    </w:p>
    <w:p w:rsidR="00C03B41" w:rsidRPr="001D1184" w:rsidRDefault="0027721C"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Individuals and groups in receipt of financial support from the state have for decades attracted controversy and debate from the origins of the classic welfare state in the 1940’s </w:t>
      </w:r>
      <w:r w:rsidR="00162172" w:rsidRPr="001D1184">
        <w:rPr>
          <w:rFonts w:ascii="Times New Roman" w:hAnsi="Times New Roman" w:cs="Times New Roman"/>
          <w:color w:val="000000" w:themeColor="text1"/>
          <w:sz w:val="24"/>
          <w:szCs w:val="24"/>
        </w:rPr>
        <w:t xml:space="preserve">up to </w:t>
      </w:r>
      <w:r w:rsidRPr="001D1184">
        <w:rPr>
          <w:rFonts w:ascii="Times New Roman" w:hAnsi="Times New Roman" w:cs="Times New Roman"/>
          <w:color w:val="000000" w:themeColor="text1"/>
          <w:sz w:val="24"/>
          <w:szCs w:val="24"/>
        </w:rPr>
        <w:t>the current climate of contested and contrasting representations wi</w:t>
      </w:r>
      <w:r w:rsidR="00F35C03" w:rsidRPr="001D1184">
        <w:rPr>
          <w:rFonts w:ascii="Times New Roman" w:hAnsi="Times New Roman" w:cs="Times New Roman"/>
          <w:color w:val="000000" w:themeColor="text1"/>
          <w:sz w:val="24"/>
          <w:szCs w:val="24"/>
        </w:rPr>
        <w:t>thin society</w:t>
      </w:r>
      <w:r w:rsidR="00162172" w:rsidRPr="001D1184">
        <w:rPr>
          <w:rFonts w:ascii="Times New Roman" w:hAnsi="Times New Roman" w:cs="Times New Roman"/>
          <w:color w:val="000000" w:themeColor="text1"/>
          <w:sz w:val="24"/>
          <w:szCs w:val="24"/>
        </w:rPr>
        <w:t xml:space="preserve"> (</w:t>
      </w:r>
      <w:r w:rsidR="00174871" w:rsidRPr="001D1184">
        <w:rPr>
          <w:rFonts w:ascii="Times New Roman" w:hAnsi="Times New Roman" w:cs="Times New Roman"/>
          <w:color w:val="000000" w:themeColor="text1"/>
          <w:sz w:val="24"/>
          <w:szCs w:val="24"/>
        </w:rPr>
        <w:t xml:space="preserve">Brindle </w:t>
      </w:r>
      <w:r w:rsidR="00174871" w:rsidRPr="001D1184">
        <w:rPr>
          <w:rFonts w:ascii="Times New Roman" w:hAnsi="Times New Roman" w:cs="Times New Roman"/>
          <w:i/>
          <w:color w:val="000000" w:themeColor="text1"/>
          <w:sz w:val="24"/>
          <w:szCs w:val="24"/>
        </w:rPr>
        <w:t>et al</w:t>
      </w:r>
      <w:r w:rsidR="00162172" w:rsidRPr="001D1184">
        <w:rPr>
          <w:rFonts w:ascii="Times New Roman" w:hAnsi="Times New Roman" w:cs="Times New Roman"/>
          <w:i/>
          <w:color w:val="000000" w:themeColor="text1"/>
          <w:sz w:val="24"/>
          <w:szCs w:val="24"/>
        </w:rPr>
        <w:t xml:space="preserve">, </w:t>
      </w:r>
      <w:r w:rsidR="00174871" w:rsidRPr="001D1184">
        <w:rPr>
          <w:rFonts w:ascii="Times New Roman" w:hAnsi="Times New Roman" w:cs="Times New Roman"/>
          <w:color w:val="000000" w:themeColor="text1"/>
          <w:sz w:val="24"/>
          <w:szCs w:val="24"/>
        </w:rPr>
        <w:t>2014).</w:t>
      </w:r>
    </w:p>
    <w:p w:rsidR="00607703" w:rsidRPr="001D1184" w:rsidRDefault="00390653"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Stretching across</w:t>
      </w:r>
      <w:r w:rsidR="00174871" w:rsidRPr="001D1184">
        <w:rPr>
          <w:rFonts w:ascii="Times New Roman" w:hAnsi="Times New Roman" w:cs="Times New Roman"/>
          <w:color w:val="000000" w:themeColor="text1"/>
          <w:sz w:val="24"/>
          <w:szCs w:val="24"/>
        </w:rPr>
        <w:t xml:space="preserve"> centuries questions have arisen</w:t>
      </w:r>
      <w:r w:rsidRPr="001D1184">
        <w:rPr>
          <w:rFonts w:ascii="Times New Roman" w:hAnsi="Times New Roman" w:cs="Times New Roman"/>
          <w:color w:val="000000" w:themeColor="text1"/>
          <w:sz w:val="24"/>
          <w:szCs w:val="24"/>
        </w:rPr>
        <w:t xml:space="preserve"> </w:t>
      </w:r>
      <w:r w:rsidR="007F43A2" w:rsidRPr="001D1184">
        <w:rPr>
          <w:rFonts w:ascii="Times New Roman" w:hAnsi="Times New Roman" w:cs="Times New Roman"/>
          <w:color w:val="000000" w:themeColor="text1"/>
          <w:sz w:val="24"/>
          <w:szCs w:val="24"/>
        </w:rPr>
        <w:t>regarding who should provide for</w:t>
      </w:r>
      <w:r w:rsidR="00306D82" w:rsidRPr="001D1184">
        <w:rPr>
          <w:rFonts w:ascii="Times New Roman" w:hAnsi="Times New Roman" w:cs="Times New Roman"/>
          <w:color w:val="000000" w:themeColor="text1"/>
          <w:sz w:val="24"/>
          <w:szCs w:val="24"/>
        </w:rPr>
        <w:t xml:space="preserve"> those in </w:t>
      </w:r>
      <w:r w:rsidRPr="001D1184">
        <w:rPr>
          <w:rFonts w:ascii="Times New Roman" w:hAnsi="Times New Roman" w:cs="Times New Roman"/>
          <w:color w:val="000000" w:themeColor="text1"/>
          <w:sz w:val="24"/>
          <w:szCs w:val="24"/>
        </w:rPr>
        <w:t>need and in wh</w:t>
      </w:r>
      <w:r w:rsidR="007F43A2" w:rsidRPr="001D1184">
        <w:rPr>
          <w:rFonts w:ascii="Times New Roman" w:hAnsi="Times New Roman" w:cs="Times New Roman"/>
          <w:color w:val="000000" w:themeColor="text1"/>
          <w:sz w:val="24"/>
          <w:szCs w:val="24"/>
        </w:rPr>
        <w:t>at f</w:t>
      </w:r>
      <w:r w:rsidR="00214DD6" w:rsidRPr="001D1184">
        <w:rPr>
          <w:rFonts w:ascii="Times New Roman" w:hAnsi="Times New Roman" w:cs="Times New Roman"/>
          <w:color w:val="000000" w:themeColor="text1"/>
          <w:sz w:val="24"/>
          <w:szCs w:val="24"/>
        </w:rPr>
        <w:t xml:space="preserve">orm this support should be </w:t>
      </w:r>
      <w:r w:rsidR="007F43A2" w:rsidRPr="001D1184">
        <w:rPr>
          <w:rFonts w:ascii="Times New Roman" w:hAnsi="Times New Roman" w:cs="Times New Roman"/>
          <w:color w:val="000000" w:themeColor="text1"/>
          <w:sz w:val="24"/>
          <w:szCs w:val="24"/>
        </w:rPr>
        <w:t>(C</w:t>
      </w:r>
      <w:r w:rsidR="00AE1AD3" w:rsidRPr="001D1184">
        <w:rPr>
          <w:rFonts w:ascii="Times New Roman" w:hAnsi="Times New Roman" w:cs="Times New Roman"/>
          <w:color w:val="000000" w:themeColor="text1"/>
          <w:sz w:val="24"/>
          <w:szCs w:val="24"/>
        </w:rPr>
        <w:t>harlesworth and Williams, 2014</w:t>
      </w:r>
      <w:r w:rsidR="007F43A2" w:rsidRPr="001D1184">
        <w:rPr>
          <w:rFonts w:ascii="Times New Roman" w:hAnsi="Times New Roman" w:cs="Times New Roman"/>
          <w:color w:val="000000" w:themeColor="text1"/>
          <w:sz w:val="24"/>
          <w:szCs w:val="24"/>
        </w:rPr>
        <w:t>)</w:t>
      </w:r>
      <w:r w:rsidR="00C57194" w:rsidRPr="001D1184">
        <w:rPr>
          <w:rFonts w:ascii="Times New Roman" w:hAnsi="Times New Roman" w:cs="Times New Roman"/>
          <w:color w:val="000000" w:themeColor="text1"/>
          <w:sz w:val="24"/>
          <w:szCs w:val="24"/>
        </w:rPr>
        <w:t xml:space="preserve"> with i</w:t>
      </w:r>
      <w:r w:rsidRPr="001D1184">
        <w:rPr>
          <w:rFonts w:ascii="Times New Roman" w:hAnsi="Times New Roman" w:cs="Times New Roman"/>
          <w:color w:val="000000" w:themeColor="text1"/>
          <w:sz w:val="24"/>
          <w:szCs w:val="24"/>
        </w:rPr>
        <w:t xml:space="preserve">nstrumental </w:t>
      </w:r>
      <w:r w:rsidR="00C57194" w:rsidRPr="001D1184">
        <w:rPr>
          <w:rFonts w:ascii="Times New Roman" w:hAnsi="Times New Roman" w:cs="Times New Roman"/>
          <w:color w:val="000000" w:themeColor="text1"/>
          <w:sz w:val="24"/>
          <w:szCs w:val="24"/>
        </w:rPr>
        <w:t xml:space="preserve">roles and responsibilities evolving </w:t>
      </w:r>
      <w:r w:rsidRPr="001D1184">
        <w:rPr>
          <w:rFonts w:ascii="Times New Roman" w:hAnsi="Times New Roman" w:cs="Times New Roman"/>
          <w:color w:val="000000" w:themeColor="text1"/>
          <w:sz w:val="24"/>
          <w:szCs w:val="24"/>
        </w:rPr>
        <w:t>in the q</w:t>
      </w:r>
      <w:r w:rsidR="00D506F8">
        <w:rPr>
          <w:rFonts w:ascii="Times New Roman" w:hAnsi="Times New Roman" w:cs="Times New Roman"/>
          <w:color w:val="000000" w:themeColor="text1"/>
          <w:sz w:val="24"/>
          <w:szCs w:val="24"/>
        </w:rPr>
        <w:t>uest for</w:t>
      </w:r>
      <w:r w:rsidR="00306D82" w:rsidRPr="001D1184">
        <w:rPr>
          <w:rFonts w:ascii="Times New Roman" w:hAnsi="Times New Roman" w:cs="Times New Roman"/>
          <w:color w:val="000000" w:themeColor="text1"/>
          <w:sz w:val="24"/>
          <w:szCs w:val="24"/>
        </w:rPr>
        <w:t xml:space="preserve"> justice, </w:t>
      </w:r>
      <w:r w:rsidRPr="001D1184">
        <w:rPr>
          <w:rFonts w:ascii="Times New Roman" w:hAnsi="Times New Roman" w:cs="Times New Roman"/>
          <w:color w:val="000000" w:themeColor="text1"/>
          <w:sz w:val="24"/>
          <w:szCs w:val="24"/>
        </w:rPr>
        <w:t>inclusion and e</w:t>
      </w:r>
      <w:r w:rsidR="00EC573F" w:rsidRPr="001D1184">
        <w:rPr>
          <w:rFonts w:ascii="Times New Roman" w:hAnsi="Times New Roman" w:cs="Times New Roman"/>
          <w:color w:val="000000" w:themeColor="text1"/>
          <w:sz w:val="24"/>
          <w:szCs w:val="24"/>
        </w:rPr>
        <w:t xml:space="preserve">quality for entire populations. </w:t>
      </w:r>
      <w:r w:rsidR="00C11D32" w:rsidRPr="001D1184">
        <w:rPr>
          <w:rFonts w:ascii="Times New Roman" w:hAnsi="Times New Roman" w:cs="Times New Roman"/>
          <w:color w:val="000000" w:themeColor="text1"/>
          <w:sz w:val="24"/>
          <w:szCs w:val="24"/>
        </w:rPr>
        <w:t>Early signs of the exclusion experienced by people living in poverty can be traced back preceding the advent of the Modern Age when the existence of the poor ‘ was accepted as an inevitable, even natural, condition of an organic, hierarchial, God-ordained society’</w:t>
      </w:r>
      <w:r w:rsidR="00214DD6" w:rsidRPr="001D1184">
        <w:rPr>
          <w:rFonts w:ascii="Times New Roman" w:hAnsi="Times New Roman" w:cs="Times New Roman"/>
          <w:color w:val="000000" w:themeColor="text1"/>
          <w:sz w:val="24"/>
          <w:szCs w:val="24"/>
        </w:rPr>
        <w:t xml:space="preserve"> </w:t>
      </w:r>
      <w:r w:rsidR="004D0EAB" w:rsidRPr="001D1184">
        <w:rPr>
          <w:rFonts w:ascii="Times New Roman" w:hAnsi="Times New Roman" w:cs="Times New Roman"/>
          <w:color w:val="000000" w:themeColor="text1"/>
          <w:sz w:val="24"/>
          <w:szCs w:val="24"/>
        </w:rPr>
        <w:t>(Tihelkova, 2015</w:t>
      </w:r>
      <w:r w:rsidR="00C11D32" w:rsidRPr="001D1184">
        <w:rPr>
          <w:rFonts w:ascii="Times New Roman" w:hAnsi="Times New Roman" w:cs="Times New Roman"/>
          <w:color w:val="000000" w:themeColor="text1"/>
          <w:sz w:val="24"/>
          <w:szCs w:val="24"/>
        </w:rPr>
        <w:t xml:space="preserve">). </w:t>
      </w:r>
      <w:r w:rsidR="00697199" w:rsidRPr="001D1184">
        <w:rPr>
          <w:rFonts w:ascii="Times New Roman" w:hAnsi="Times New Roman" w:cs="Times New Roman"/>
          <w:color w:val="000000" w:themeColor="text1"/>
          <w:sz w:val="24"/>
          <w:szCs w:val="24"/>
        </w:rPr>
        <w:t>Katz</w:t>
      </w:r>
      <w:r w:rsidR="00EC573F" w:rsidRPr="001D1184">
        <w:rPr>
          <w:rFonts w:ascii="Times New Roman" w:hAnsi="Times New Roman" w:cs="Times New Roman"/>
          <w:color w:val="000000" w:themeColor="text1"/>
          <w:sz w:val="24"/>
          <w:szCs w:val="24"/>
        </w:rPr>
        <w:t xml:space="preserve"> </w:t>
      </w:r>
      <w:r w:rsidR="00697199" w:rsidRPr="001D1184">
        <w:rPr>
          <w:rFonts w:ascii="Times New Roman" w:hAnsi="Times New Roman" w:cs="Times New Roman"/>
          <w:color w:val="000000" w:themeColor="text1"/>
          <w:sz w:val="24"/>
          <w:szCs w:val="24"/>
        </w:rPr>
        <w:t>(2013</w:t>
      </w:r>
      <w:r w:rsidR="004D0EAB" w:rsidRPr="001D1184">
        <w:rPr>
          <w:rFonts w:ascii="Times New Roman" w:hAnsi="Times New Roman" w:cs="Times New Roman"/>
          <w:color w:val="000000" w:themeColor="text1"/>
          <w:sz w:val="24"/>
          <w:szCs w:val="24"/>
        </w:rPr>
        <w:t xml:space="preserve"> </w:t>
      </w:r>
      <w:r w:rsidR="004D0EAB" w:rsidRPr="001D1184">
        <w:rPr>
          <w:rFonts w:ascii="Times New Roman" w:hAnsi="Times New Roman" w:cs="Times New Roman"/>
          <w:i/>
          <w:color w:val="000000" w:themeColor="text1"/>
          <w:sz w:val="24"/>
          <w:szCs w:val="24"/>
        </w:rPr>
        <w:t>cited in</w:t>
      </w:r>
      <w:r w:rsidR="004D0EAB" w:rsidRPr="001D1184">
        <w:rPr>
          <w:rFonts w:ascii="Times New Roman" w:hAnsi="Times New Roman" w:cs="Times New Roman"/>
          <w:color w:val="000000" w:themeColor="text1"/>
          <w:sz w:val="24"/>
          <w:szCs w:val="24"/>
        </w:rPr>
        <w:t xml:space="preserve"> </w:t>
      </w:r>
      <w:proofErr w:type="spellStart"/>
      <w:r w:rsidR="004D0EAB" w:rsidRPr="001D1184">
        <w:rPr>
          <w:rFonts w:ascii="Times New Roman" w:hAnsi="Times New Roman" w:cs="Times New Roman"/>
          <w:color w:val="000000" w:themeColor="text1"/>
          <w:sz w:val="24"/>
          <w:szCs w:val="24"/>
        </w:rPr>
        <w:t>Tihelkova</w:t>
      </w:r>
      <w:proofErr w:type="spellEnd"/>
      <w:r w:rsidR="004D0EAB" w:rsidRPr="001D1184">
        <w:rPr>
          <w:rFonts w:ascii="Times New Roman" w:hAnsi="Times New Roman" w:cs="Times New Roman"/>
          <w:color w:val="000000" w:themeColor="text1"/>
          <w:sz w:val="24"/>
          <w:szCs w:val="24"/>
        </w:rPr>
        <w:t>, 2015</w:t>
      </w:r>
      <w:r w:rsidR="00697199" w:rsidRPr="001D1184">
        <w:rPr>
          <w:rFonts w:ascii="Times New Roman" w:hAnsi="Times New Roman" w:cs="Times New Roman"/>
          <w:color w:val="000000" w:themeColor="text1"/>
          <w:sz w:val="24"/>
          <w:szCs w:val="24"/>
        </w:rPr>
        <w:t>) confirmed the affinity between god’s will and how p</w:t>
      </w:r>
      <w:r w:rsidR="00306D82" w:rsidRPr="001D1184">
        <w:rPr>
          <w:rFonts w:ascii="Times New Roman" w:hAnsi="Times New Roman" w:cs="Times New Roman"/>
          <w:color w:val="000000" w:themeColor="text1"/>
          <w:sz w:val="24"/>
          <w:szCs w:val="24"/>
        </w:rPr>
        <w:t>overty was considered</w:t>
      </w:r>
      <w:r w:rsidR="00697199" w:rsidRPr="001D1184">
        <w:rPr>
          <w:rFonts w:ascii="Times New Roman" w:hAnsi="Times New Roman" w:cs="Times New Roman"/>
          <w:color w:val="000000" w:themeColor="text1"/>
          <w:sz w:val="24"/>
          <w:szCs w:val="24"/>
        </w:rPr>
        <w:t xml:space="preserve"> but also highligh</w:t>
      </w:r>
      <w:r w:rsidR="00A67E5A">
        <w:rPr>
          <w:rFonts w:ascii="Times New Roman" w:hAnsi="Times New Roman" w:cs="Times New Roman"/>
          <w:color w:val="000000" w:themeColor="text1"/>
          <w:sz w:val="24"/>
          <w:szCs w:val="24"/>
        </w:rPr>
        <w:t xml:space="preserve">ted the requirement </w:t>
      </w:r>
      <w:r w:rsidR="00306D82" w:rsidRPr="001D1184">
        <w:rPr>
          <w:rFonts w:ascii="Times New Roman" w:hAnsi="Times New Roman" w:cs="Times New Roman"/>
          <w:color w:val="000000" w:themeColor="text1"/>
          <w:sz w:val="24"/>
          <w:szCs w:val="24"/>
        </w:rPr>
        <w:t>not</w:t>
      </w:r>
      <w:r w:rsidR="00A67E5A">
        <w:rPr>
          <w:rFonts w:ascii="Times New Roman" w:hAnsi="Times New Roman" w:cs="Times New Roman"/>
          <w:color w:val="000000" w:themeColor="text1"/>
          <w:sz w:val="24"/>
          <w:szCs w:val="24"/>
        </w:rPr>
        <w:t xml:space="preserve"> to</w:t>
      </w:r>
      <w:r w:rsidR="00306D82" w:rsidRPr="001D1184">
        <w:rPr>
          <w:rFonts w:ascii="Times New Roman" w:hAnsi="Times New Roman" w:cs="Times New Roman"/>
          <w:color w:val="000000" w:themeColor="text1"/>
          <w:sz w:val="24"/>
          <w:szCs w:val="24"/>
        </w:rPr>
        <w:t xml:space="preserve"> exclude those in need </w:t>
      </w:r>
      <w:r w:rsidR="003609B8">
        <w:rPr>
          <w:rFonts w:ascii="Times New Roman" w:hAnsi="Times New Roman" w:cs="Times New Roman"/>
          <w:color w:val="000000" w:themeColor="text1"/>
          <w:sz w:val="24"/>
          <w:szCs w:val="24"/>
        </w:rPr>
        <w:t xml:space="preserve">through </w:t>
      </w:r>
      <w:r w:rsidR="00697199" w:rsidRPr="001D1184">
        <w:rPr>
          <w:rFonts w:ascii="Times New Roman" w:hAnsi="Times New Roman" w:cs="Times New Roman"/>
          <w:color w:val="000000" w:themeColor="text1"/>
          <w:sz w:val="24"/>
          <w:szCs w:val="24"/>
        </w:rPr>
        <w:t>fear, avoidance and rejection by presenting often marginalized individuals as</w:t>
      </w:r>
      <w:r w:rsidR="00214DD6" w:rsidRPr="001D1184">
        <w:rPr>
          <w:rFonts w:ascii="Times New Roman" w:hAnsi="Times New Roman" w:cs="Times New Roman"/>
          <w:color w:val="000000" w:themeColor="text1"/>
          <w:sz w:val="24"/>
          <w:szCs w:val="24"/>
        </w:rPr>
        <w:t xml:space="preserve"> having moral status and being</w:t>
      </w:r>
      <w:r w:rsidR="00697199" w:rsidRPr="001D1184">
        <w:rPr>
          <w:rFonts w:ascii="Times New Roman" w:hAnsi="Times New Roman" w:cs="Times New Roman"/>
          <w:color w:val="000000" w:themeColor="text1"/>
          <w:sz w:val="24"/>
          <w:szCs w:val="24"/>
        </w:rPr>
        <w:t xml:space="preserve"> inherently the same as the rest of</w:t>
      </w:r>
      <w:r w:rsidR="00214DD6" w:rsidRPr="001D1184">
        <w:rPr>
          <w:rFonts w:ascii="Times New Roman" w:hAnsi="Times New Roman" w:cs="Times New Roman"/>
          <w:color w:val="000000" w:themeColor="text1"/>
          <w:sz w:val="24"/>
          <w:szCs w:val="24"/>
        </w:rPr>
        <w:t xml:space="preserve"> society</w:t>
      </w:r>
      <w:r w:rsidR="00697199" w:rsidRPr="001D1184">
        <w:rPr>
          <w:rFonts w:ascii="Times New Roman" w:hAnsi="Times New Roman" w:cs="Times New Roman"/>
          <w:color w:val="000000" w:themeColor="text1"/>
          <w:sz w:val="24"/>
          <w:szCs w:val="24"/>
        </w:rPr>
        <w:t xml:space="preserve">. </w:t>
      </w:r>
    </w:p>
    <w:p w:rsidR="00DD483B" w:rsidRPr="001D1184" w:rsidRDefault="00293C4C"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Society witnessed a fundamental metamorphosis of</w:t>
      </w:r>
      <w:r w:rsidR="00306D82" w:rsidRPr="001D1184">
        <w:rPr>
          <w:rFonts w:ascii="Times New Roman" w:hAnsi="Times New Roman" w:cs="Times New Roman"/>
          <w:color w:val="000000" w:themeColor="text1"/>
          <w:sz w:val="24"/>
          <w:szCs w:val="24"/>
        </w:rPr>
        <w:t xml:space="preserve"> how poverty was </w:t>
      </w:r>
      <w:r w:rsidRPr="001D1184">
        <w:rPr>
          <w:rFonts w:ascii="Times New Roman" w:hAnsi="Times New Roman" w:cs="Times New Roman"/>
          <w:color w:val="000000" w:themeColor="text1"/>
          <w:sz w:val="24"/>
          <w:szCs w:val="24"/>
        </w:rPr>
        <w:t xml:space="preserve">perceived with </w:t>
      </w:r>
      <w:proofErr w:type="spellStart"/>
      <w:r w:rsidRPr="001D1184">
        <w:rPr>
          <w:rFonts w:ascii="Times New Roman" w:hAnsi="Times New Roman" w:cs="Times New Roman"/>
          <w:color w:val="000000" w:themeColor="text1"/>
          <w:sz w:val="24"/>
          <w:szCs w:val="24"/>
        </w:rPr>
        <w:t>Himmelfarb</w:t>
      </w:r>
      <w:proofErr w:type="spellEnd"/>
      <w:r w:rsidRPr="001D1184">
        <w:rPr>
          <w:rFonts w:ascii="Times New Roman" w:hAnsi="Times New Roman" w:cs="Times New Roman"/>
          <w:color w:val="000000" w:themeColor="text1"/>
          <w:sz w:val="24"/>
          <w:szCs w:val="24"/>
        </w:rPr>
        <w:t xml:space="preserve"> </w:t>
      </w:r>
      <w:r w:rsidR="004D0EAB" w:rsidRPr="001D1184">
        <w:rPr>
          <w:rFonts w:ascii="Times New Roman" w:hAnsi="Times New Roman" w:cs="Times New Roman"/>
          <w:color w:val="000000" w:themeColor="text1"/>
          <w:sz w:val="24"/>
          <w:szCs w:val="24"/>
        </w:rPr>
        <w:t>(</w:t>
      </w:r>
      <w:r w:rsidR="000B29A3" w:rsidRPr="001D1184">
        <w:rPr>
          <w:rFonts w:ascii="Times New Roman" w:hAnsi="Times New Roman" w:cs="Times New Roman"/>
          <w:color w:val="000000" w:themeColor="text1"/>
          <w:sz w:val="24"/>
          <w:szCs w:val="24"/>
        </w:rPr>
        <w:t xml:space="preserve">1984, </w:t>
      </w:r>
      <w:r w:rsidR="004D0EAB" w:rsidRPr="001D1184">
        <w:rPr>
          <w:rFonts w:ascii="Times New Roman" w:hAnsi="Times New Roman" w:cs="Times New Roman"/>
          <w:i/>
          <w:color w:val="000000" w:themeColor="text1"/>
          <w:sz w:val="24"/>
          <w:szCs w:val="24"/>
        </w:rPr>
        <w:t>cited in</w:t>
      </w:r>
      <w:r w:rsidR="004D0EAB" w:rsidRPr="001D1184">
        <w:rPr>
          <w:rFonts w:ascii="Times New Roman" w:hAnsi="Times New Roman" w:cs="Times New Roman"/>
          <w:color w:val="000000" w:themeColor="text1"/>
          <w:sz w:val="24"/>
          <w:szCs w:val="24"/>
        </w:rPr>
        <w:t xml:space="preserve"> </w:t>
      </w:r>
      <w:proofErr w:type="spellStart"/>
      <w:r w:rsidR="004D0EAB" w:rsidRPr="001D1184">
        <w:rPr>
          <w:rFonts w:ascii="Times New Roman" w:hAnsi="Times New Roman" w:cs="Times New Roman"/>
          <w:color w:val="000000" w:themeColor="text1"/>
          <w:sz w:val="24"/>
          <w:szCs w:val="24"/>
        </w:rPr>
        <w:t>Tihelkova</w:t>
      </w:r>
      <w:proofErr w:type="spellEnd"/>
      <w:r w:rsidR="004D0EAB" w:rsidRPr="001D1184">
        <w:rPr>
          <w:rFonts w:ascii="Times New Roman" w:hAnsi="Times New Roman" w:cs="Times New Roman"/>
          <w:color w:val="000000" w:themeColor="text1"/>
          <w:sz w:val="24"/>
          <w:szCs w:val="24"/>
        </w:rPr>
        <w:t xml:space="preserve">, 2015) </w:t>
      </w:r>
      <w:r w:rsidRPr="001D1184">
        <w:rPr>
          <w:rFonts w:ascii="Times New Roman" w:hAnsi="Times New Roman" w:cs="Times New Roman"/>
          <w:color w:val="000000" w:themeColor="text1"/>
          <w:sz w:val="24"/>
          <w:szCs w:val="24"/>
        </w:rPr>
        <w:t>commenting how poverty was no longer considered a natural condition</w:t>
      </w:r>
      <w:r w:rsidR="002A2AB9" w:rsidRPr="001D1184">
        <w:rPr>
          <w:rFonts w:ascii="Times New Roman" w:hAnsi="Times New Roman" w:cs="Times New Roman"/>
          <w:color w:val="000000" w:themeColor="text1"/>
          <w:sz w:val="24"/>
          <w:szCs w:val="24"/>
        </w:rPr>
        <w:t xml:space="preserve"> but was now a social problem</w:t>
      </w:r>
      <w:r w:rsidRPr="001D1184">
        <w:rPr>
          <w:rFonts w:ascii="Times New Roman" w:hAnsi="Times New Roman" w:cs="Times New Roman"/>
          <w:color w:val="000000" w:themeColor="text1"/>
          <w:sz w:val="24"/>
          <w:szCs w:val="24"/>
        </w:rPr>
        <w:t xml:space="preserve">. </w:t>
      </w:r>
      <w:r w:rsidR="000B29A3" w:rsidRPr="001D1184">
        <w:rPr>
          <w:rFonts w:ascii="Times New Roman" w:hAnsi="Times New Roman" w:cs="Times New Roman"/>
          <w:color w:val="000000" w:themeColor="text1"/>
          <w:sz w:val="24"/>
          <w:szCs w:val="24"/>
        </w:rPr>
        <w:t xml:space="preserve">Accompanying this change in </w:t>
      </w:r>
      <w:r w:rsidR="00010677" w:rsidRPr="001D1184">
        <w:rPr>
          <w:rFonts w:ascii="Times New Roman" w:hAnsi="Times New Roman" w:cs="Times New Roman"/>
          <w:color w:val="000000" w:themeColor="text1"/>
          <w:sz w:val="24"/>
          <w:szCs w:val="24"/>
        </w:rPr>
        <w:t>opinion were early signs of the materialization of distinctions being made between those deemed des</w:t>
      </w:r>
      <w:r w:rsidR="00291F97" w:rsidRPr="001D1184">
        <w:rPr>
          <w:rFonts w:ascii="Times New Roman" w:hAnsi="Times New Roman" w:cs="Times New Roman"/>
          <w:color w:val="000000" w:themeColor="text1"/>
          <w:sz w:val="24"/>
          <w:szCs w:val="24"/>
        </w:rPr>
        <w:t xml:space="preserve">erving of relief and the category </w:t>
      </w:r>
      <w:r w:rsidR="00010677" w:rsidRPr="001D1184">
        <w:rPr>
          <w:rFonts w:ascii="Times New Roman" w:hAnsi="Times New Roman" w:cs="Times New Roman"/>
          <w:color w:val="000000" w:themeColor="text1"/>
          <w:sz w:val="24"/>
          <w:szCs w:val="24"/>
        </w:rPr>
        <w:t>classed as</w:t>
      </w:r>
      <w:r w:rsidR="000B29A3" w:rsidRPr="001D1184">
        <w:rPr>
          <w:rFonts w:ascii="Times New Roman" w:hAnsi="Times New Roman" w:cs="Times New Roman"/>
          <w:color w:val="000000" w:themeColor="text1"/>
          <w:sz w:val="24"/>
          <w:szCs w:val="24"/>
        </w:rPr>
        <w:t xml:space="preserve"> being a burden on </w:t>
      </w:r>
      <w:r w:rsidR="00291F97" w:rsidRPr="001D1184">
        <w:rPr>
          <w:rFonts w:ascii="Times New Roman" w:hAnsi="Times New Roman" w:cs="Times New Roman"/>
          <w:color w:val="000000" w:themeColor="text1"/>
          <w:sz w:val="24"/>
          <w:szCs w:val="24"/>
        </w:rPr>
        <w:t>society attracting a stereotypic</w:t>
      </w:r>
      <w:r w:rsidR="00A36F26" w:rsidRPr="001D1184">
        <w:rPr>
          <w:rFonts w:ascii="Times New Roman" w:hAnsi="Times New Roman" w:cs="Times New Roman"/>
          <w:color w:val="000000" w:themeColor="text1"/>
          <w:sz w:val="24"/>
          <w:szCs w:val="24"/>
        </w:rPr>
        <w:t>al image summariz</w:t>
      </w:r>
      <w:r w:rsidR="002A2AB9" w:rsidRPr="001D1184">
        <w:rPr>
          <w:rFonts w:ascii="Times New Roman" w:hAnsi="Times New Roman" w:cs="Times New Roman"/>
          <w:color w:val="000000" w:themeColor="text1"/>
          <w:sz w:val="24"/>
          <w:szCs w:val="24"/>
        </w:rPr>
        <w:t>ed by Seabrook</w:t>
      </w:r>
      <w:r w:rsidR="00214DD6" w:rsidRPr="001D1184">
        <w:rPr>
          <w:rFonts w:ascii="Times New Roman" w:hAnsi="Times New Roman" w:cs="Times New Roman"/>
          <w:color w:val="000000" w:themeColor="text1"/>
          <w:sz w:val="24"/>
          <w:szCs w:val="24"/>
        </w:rPr>
        <w:t xml:space="preserve"> (2013 </w:t>
      </w:r>
      <w:r w:rsidR="00214DD6" w:rsidRPr="001D1184">
        <w:rPr>
          <w:rFonts w:ascii="Times New Roman" w:hAnsi="Times New Roman" w:cs="Times New Roman"/>
          <w:i/>
          <w:color w:val="000000" w:themeColor="text1"/>
          <w:sz w:val="24"/>
          <w:szCs w:val="24"/>
        </w:rPr>
        <w:t>cited in</w:t>
      </w:r>
      <w:r w:rsidR="00214DD6" w:rsidRPr="001D1184">
        <w:rPr>
          <w:rFonts w:ascii="Times New Roman" w:hAnsi="Times New Roman" w:cs="Times New Roman"/>
          <w:color w:val="000000" w:themeColor="text1"/>
          <w:sz w:val="24"/>
          <w:szCs w:val="24"/>
        </w:rPr>
        <w:t xml:space="preserve"> </w:t>
      </w:r>
      <w:proofErr w:type="spellStart"/>
      <w:r w:rsidR="00214DD6" w:rsidRPr="001D1184">
        <w:rPr>
          <w:rFonts w:ascii="Times New Roman" w:hAnsi="Times New Roman" w:cs="Times New Roman"/>
          <w:color w:val="000000" w:themeColor="text1"/>
          <w:sz w:val="24"/>
          <w:szCs w:val="24"/>
        </w:rPr>
        <w:t>Tih</w:t>
      </w:r>
      <w:r w:rsidR="0027721C" w:rsidRPr="001D1184">
        <w:rPr>
          <w:rFonts w:ascii="Times New Roman" w:hAnsi="Times New Roman" w:cs="Times New Roman"/>
          <w:color w:val="000000" w:themeColor="text1"/>
          <w:sz w:val="24"/>
          <w:szCs w:val="24"/>
        </w:rPr>
        <w:t>elk</w:t>
      </w:r>
      <w:r w:rsidR="000B29A3" w:rsidRPr="001D1184">
        <w:rPr>
          <w:rFonts w:ascii="Times New Roman" w:hAnsi="Times New Roman" w:cs="Times New Roman"/>
          <w:color w:val="000000" w:themeColor="text1"/>
          <w:sz w:val="24"/>
          <w:szCs w:val="24"/>
        </w:rPr>
        <w:t>ova</w:t>
      </w:r>
      <w:proofErr w:type="spellEnd"/>
      <w:r w:rsidR="000B29A3" w:rsidRPr="001D1184">
        <w:rPr>
          <w:rFonts w:ascii="Times New Roman" w:hAnsi="Times New Roman" w:cs="Times New Roman"/>
          <w:color w:val="000000" w:themeColor="text1"/>
          <w:sz w:val="24"/>
          <w:szCs w:val="24"/>
        </w:rPr>
        <w:t xml:space="preserve">, 2015) </w:t>
      </w:r>
      <w:r w:rsidR="0027721C" w:rsidRPr="001D1184">
        <w:rPr>
          <w:rFonts w:ascii="Times New Roman" w:hAnsi="Times New Roman" w:cs="Times New Roman"/>
          <w:color w:val="000000" w:themeColor="text1"/>
          <w:sz w:val="24"/>
          <w:szCs w:val="24"/>
        </w:rPr>
        <w:t>(A</w:t>
      </w:r>
      <w:r w:rsidR="008A1F96">
        <w:rPr>
          <w:rFonts w:ascii="Times New Roman" w:hAnsi="Times New Roman" w:cs="Times New Roman"/>
          <w:color w:val="000000" w:themeColor="text1"/>
          <w:sz w:val="24"/>
          <w:szCs w:val="24"/>
        </w:rPr>
        <w:t>2</w:t>
      </w:r>
      <w:r w:rsidR="0027721C" w:rsidRPr="001D1184">
        <w:rPr>
          <w:rFonts w:ascii="Times New Roman" w:hAnsi="Times New Roman" w:cs="Times New Roman"/>
          <w:color w:val="000000" w:themeColor="text1"/>
          <w:sz w:val="24"/>
          <w:szCs w:val="24"/>
        </w:rPr>
        <w:t>)</w:t>
      </w:r>
      <w:r w:rsidR="00214DD6" w:rsidRPr="001D1184">
        <w:rPr>
          <w:rFonts w:ascii="Times New Roman" w:hAnsi="Times New Roman" w:cs="Times New Roman"/>
          <w:color w:val="000000" w:themeColor="text1"/>
          <w:sz w:val="24"/>
          <w:szCs w:val="24"/>
        </w:rPr>
        <w:t>.</w:t>
      </w:r>
    </w:p>
    <w:p w:rsidR="007C795A" w:rsidRPr="001D1184" w:rsidRDefault="004D1D37"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A</w:t>
      </w:r>
      <w:r w:rsidR="002A2AB9" w:rsidRPr="001D1184">
        <w:rPr>
          <w:rFonts w:ascii="Times New Roman" w:hAnsi="Times New Roman" w:cs="Times New Roman"/>
          <w:color w:val="000000" w:themeColor="text1"/>
          <w:sz w:val="24"/>
          <w:szCs w:val="24"/>
        </w:rPr>
        <w:t>ccount</w:t>
      </w:r>
      <w:r w:rsidR="00214DD6" w:rsidRPr="001D1184">
        <w:rPr>
          <w:rFonts w:ascii="Times New Roman" w:hAnsi="Times New Roman" w:cs="Times New Roman"/>
          <w:color w:val="000000" w:themeColor="text1"/>
          <w:sz w:val="24"/>
          <w:szCs w:val="24"/>
        </w:rPr>
        <w:t xml:space="preserve">’s such as this </w:t>
      </w:r>
      <w:r w:rsidRPr="001D1184">
        <w:rPr>
          <w:rFonts w:ascii="Times New Roman" w:hAnsi="Times New Roman" w:cs="Times New Roman"/>
          <w:color w:val="000000" w:themeColor="text1"/>
          <w:sz w:val="24"/>
          <w:szCs w:val="24"/>
        </w:rPr>
        <w:t>can be seen to draw</w:t>
      </w:r>
      <w:r w:rsidR="002A2AB9" w:rsidRPr="001D1184">
        <w:rPr>
          <w:rFonts w:ascii="Times New Roman" w:hAnsi="Times New Roman" w:cs="Times New Roman"/>
          <w:color w:val="000000" w:themeColor="text1"/>
          <w:sz w:val="24"/>
          <w:szCs w:val="24"/>
        </w:rPr>
        <w:t xml:space="preserve"> attention to the resilient stereotype </w:t>
      </w:r>
      <w:r w:rsidR="009648E3" w:rsidRPr="001D1184">
        <w:rPr>
          <w:rFonts w:ascii="Times New Roman" w:hAnsi="Times New Roman" w:cs="Times New Roman"/>
          <w:color w:val="000000" w:themeColor="text1"/>
          <w:sz w:val="24"/>
          <w:szCs w:val="24"/>
        </w:rPr>
        <w:t xml:space="preserve">of the undeserving poor </w:t>
      </w:r>
      <w:r w:rsidR="002A2AB9" w:rsidRPr="001D1184">
        <w:rPr>
          <w:rFonts w:ascii="Times New Roman" w:hAnsi="Times New Roman" w:cs="Times New Roman"/>
          <w:color w:val="000000" w:themeColor="text1"/>
          <w:sz w:val="24"/>
          <w:szCs w:val="24"/>
        </w:rPr>
        <w:t xml:space="preserve">which remains apparent </w:t>
      </w:r>
      <w:r w:rsidR="00DD483B" w:rsidRPr="001D1184">
        <w:rPr>
          <w:rFonts w:ascii="Times New Roman" w:hAnsi="Times New Roman" w:cs="Times New Roman"/>
          <w:color w:val="000000" w:themeColor="text1"/>
          <w:sz w:val="24"/>
          <w:szCs w:val="24"/>
        </w:rPr>
        <w:t>in contemporary societ</w:t>
      </w:r>
      <w:r w:rsidR="00636881" w:rsidRPr="001D1184">
        <w:rPr>
          <w:rFonts w:ascii="Times New Roman" w:hAnsi="Times New Roman" w:cs="Times New Roman"/>
          <w:color w:val="000000" w:themeColor="text1"/>
          <w:sz w:val="24"/>
          <w:szCs w:val="24"/>
        </w:rPr>
        <w:t xml:space="preserve">y </w:t>
      </w:r>
      <w:r w:rsidR="00DD483B" w:rsidRPr="001D1184">
        <w:rPr>
          <w:rFonts w:ascii="Times New Roman" w:hAnsi="Times New Roman" w:cs="Times New Roman"/>
          <w:color w:val="000000" w:themeColor="text1"/>
          <w:sz w:val="24"/>
          <w:szCs w:val="24"/>
        </w:rPr>
        <w:t xml:space="preserve">contributing to the reproduction of inequality infiltrating through </w:t>
      </w:r>
      <w:r w:rsidR="00214DD6" w:rsidRPr="001D1184">
        <w:rPr>
          <w:rFonts w:ascii="Times New Roman" w:hAnsi="Times New Roman" w:cs="Times New Roman"/>
          <w:color w:val="000000" w:themeColor="text1"/>
          <w:sz w:val="24"/>
          <w:szCs w:val="24"/>
        </w:rPr>
        <w:t xml:space="preserve">the </w:t>
      </w:r>
      <w:r w:rsidR="00DD483B" w:rsidRPr="001D1184">
        <w:rPr>
          <w:rFonts w:ascii="Times New Roman" w:hAnsi="Times New Roman" w:cs="Times New Roman"/>
          <w:color w:val="000000" w:themeColor="text1"/>
          <w:sz w:val="24"/>
          <w:szCs w:val="24"/>
        </w:rPr>
        <w:t>21</w:t>
      </w:r>
      <w:r w:rsidR="00DD483B" w:rsidRPr="001D1184">
        <w:rPr>
          <w:rFonts w:ascii="Times New Roman" w:hAnsi="Times New Roman" w:cs="Times New Roman"/>
          <w:color w:val="000000" w:themeColor="text1"/>
          <w:sz w:val="24"/>
          <w:szCs w:val="24"/>
          <w:vertAlign w:val="superscript"/>
        </w:rPr>
        <w:t>st</w:t>
      </w:r>
      <w:r w:rsidR="00214DD6" w:rsidRPr="001D1184">
        <w:rPr>
          <w:rFonts w:ascii="Times New Roman" w:hAnsi="Times New Roman" w:cs="Times New Roman"/>
          <w:color w:val="000000" w:themeColor="text1"/>
          <w:sz w:val="24"/>
          <w:szCs w:val="24"/>
        </w:rPr>
        <w:t xml:space="preserve"> century</w:t>
      </w:r>
      <w:r w:rsidR="00DD483B" w:rsidRPr="001D1184">
        <w:rPr>
          <w:rFonts w:ascii="Times New Roman" w:hAnsi="Times New Roman" w:cs="Times New Roman"/>
          <w:color w:val="000000" w:themeColor="text1"/>
          <w:sz w:val="24"/>
          <w:szCs w:val="24"/>
        </w:rPr>
        <w:t xml:space="preserve"> thus restricting the potential u</w:t>
      </w:r>
      <w:r w:rsidR="00214DD6" w:rsidRPr="001D1184">
        <w:rPr>
          <w:rFonts w:ascii="Times New Roman" w:hAnsi="Times New Roman" w:cs="Times New Roman"/>
          <w:color w:val="000000" w:themeColor="text1"/>
          <w:sz w:val="24"/>
          <w:szCs w:val="24"/>
        </w:rPr>
        <w:t xml:space="preserve">topia of a fair society for all </w:t>
      </w:r>
      <w:r w:rsidR="00DD483B" w:rsidRPr="001D1184">
        <w:rPr>
          <w:rFonts w:ascii="Times New Roman" w:hAnsi="Times New Roman" w:cs="Times New Roman"/>
          <w:color w:val="000000" w:themeColor="text1"/>
          <w:sz w:val="24"/>
          <w:szCs w:val="24"/>
        </w:rPr>
        <w:t>(</w:t>
      </w:r>
      <w:proofErr w:type="spellStart"/>
      <w:r w:rsidRPr="001D1184">
        <w:rPr>
          <w:rFonts w:ascii="Times New Roman" w:hAnsi="Times New Roman" w:cs="Times New Roman"/>
          <w:color w:val="000000" w:themeColor="text1"/>
          <w:sz w:val="24"/>
          <w:szCs w:val="24"/>
        </w:rPr>
        <w:t>Tihelkova</w:t>
      </w:r>
      <w:proofErr w:type="spellEnd"/>
      <w:r w:rsidRPr="001D1184">
        <w:rPr>
          <w:rFonts w:ascii="Times New Roman" w:hAnsi="Times New Roman" w:cs="Times New Roman"/>
          <w:color w:val="000000" w:themeColor="text1"/>
          <w:sz w:val="24"/>
          <w:szCs w:val="24"/>
        </w:rPr>
        <w:t>, 2015</w:t>
      </w:r>
      <w:r w:rsidR="00DD483B" w:rsidRPr="001D1184">
        <w:rPr>
          <w:rFonts w:ascii="Times New Roman" w:hAnsi="Times New Roman" w:cs="Times New Roman"/>
          <w:color w:val="000000" w:themeColor="text1"/>
          <w:sz w:val="24"/>
          <w:szCs w:val="24"/>
        </w:rPr>
        <w:t>)</w:t>
      </w:r>
      <w:r w:rsidR="00214DD6" w:rsidRPr="001D1184">
        <w:rPr>
          <w:rFonts w:ascii="Times New Roman" w:hAnsi="Times New Roman" w:cs="Times New Roman"/>
          <w:color w:val="000000" w:themeColor="text1"/>
          <w:sz w:val="24"/>
          <w:szCs w:val="24"/>
        </w:rPr>
        <w:t>.</w:t>
      </w:r>
    </w:p>
    <w:p w:rsidR="00180E8A" w:rsidRPr="001D1184" w:rsidRDefault="007C795A"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lastRenderedPageBreak/>
        <w:t xml:space="preserve">Fraser </w:t>
      </w:r>
      <w:r w:rsidR="00A36F26" w:rsidRPr="001D1184">
        <w:rPr>
          <w:rFonts w:ascii="Times New Roman" w:hAnsi="Times New Roman" w:cs="Times New Roman"/>
          <w:color w:val="000000" w:themeColor="text1"/>
          <w:sz w:val="24"/>
          <w:szCs w:val="24"/>
        </w:rPr>
        <w:t>(2009, p.12)</w:t>
      </w:r>
      <w:r w:rsidR="004D1D37"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 xml:space="preserve">discussed the idea that British society experienced a move from the ‘basement of the poor law’ to the ‘penthouse of the </w:t>
      </w:r>
      <w:r w:rsidR="009648E3" w:rsidRPr="001D1184">
        <w:rPr>
          <w:rFonts w:ascii="Times New Roman" w:hAnsi="Times New Roman" w:cs="Times New Roman"/>
          <w:color w:val="000000" w:themeColor="text1"/>
          <w:sz w:val="24"/>
          <w:szCs w:val="24"/>
        </w:rPr>
        <w:t xml:space="preserve">welfare state’ </w:t>
      </w:r>
      <w:r w:rsidRPr="001D1184">
        <w:rPr>
          <w:rFonts w:ascii="Times New Roman" w:hAnsi="Times New Roman" w:cs="Times New Roman"/>
          <w:color w:val="000000" w:themeColor="text1"/>
          <w:sz w:val="24"/>
          <w:szCs w:val="24"/>
        </w:rPr>
        <w:t xml:space="preserve">represented by </w:t>
      </w:r>
      <w:r w:rsidR="00214DD6" w:rsidRPr="001D1184">
        <w:rPr>
          <w:rFonts w:ascii="Times New Roman" w:hAnsi="Times New Roman" w:cs="Times New Roman"/>
          <w:color w:val="000000" w:themeColor="text1"/>
          <w:sz w:val="24"/>
          <w:szCs w:val="24"/>
        </w:rPr>
        <w:t xml:space="preserve">a </w:t>
      </w:r>
      <w:r w:rsidRPr="001D1184">
        <w:rPr>
          <w:rFonts w:ascii="Times New Roman" w:hAnsi="Times New Roman" w:cs="Times New Roman"/>
          <w:color w:val="000000" w:themeColor="text1"/>
          <w:sz w:val="24"/>
          <w:szCs w:val="24"/>
        </w:rPr>
        <w:t>transmission from an ethos of individualism to an increased collectivist approach in</w:t>
      </w:r>
      <w:r w:rsidR="00A36F26" w:rsidRPr="001D1184">
        <w:rPr>
          <w:rFonts w:ascii="Times New Roman" w:hAnsi="Times New Roman" w:cs="Times New Roman"/>
          <w:color w:val="000000" w:themeColor="text1"/>
          <w:sz w:val="24"/>
          <w:szCs w:val="24"/>
        </w:rPr>
        <w:t xml:space="preserve"> dealing with those in need</w:t>
      </w:r>
      <w:r w:rsidRPr="001D1184">
        <w:rPr>
          <w:rFonts w:ascii="Times New Roman" w:hAnsi="Times New Roman" w:cs="Times New Roman"/>
          <w:color w:val="000000" w:themeColor="text1"/>
          <w:sz w:val="24"/>
          <w:szCs w:val="24"/>
        </w:rPr>
        <w:t xml:space="preserve">. An increase of </w:t>
      </w:r>
      <w:r w:rsidR="00514653" w:rsidRPr="001D1184">
        <w:rPr>
          <w:rFonts w:ascii="Times New Roman" w:hAnsi="Times New Roman" w:cs="Times New Roman"/>
          <w:color w:val="000000" w:themeColor="text1"/>
          <w:sz w:val="24"/>
          <w:szCs w:val="24"/>
        </w:rPr>
        <w:t xml:space="preserve">unified </w:t>
      </w:r>
      <w:r w:rsidR="00C27F3A" w:rsidRPr="001D1184">
        <w:rPr>
          <w:rFonts w:ascii="Times New Roman" w:hAnsi="Times New Roman" w:cs="Times New Roman"/>
          <w:color w:val="000000" w:themeColor="text1"/>
          <w:sz w:val="24"/>
          <w:szCs w:val="24"/>
        </w:rPr>
        <w:t xml:space="preserve">methods were exemplified </w:t>
      </w:r>
      <w:r w:rsidR="000B29A3" w:rsidRPr="001D1184">
        <w:rPr>
          <w:rFonts w:ascii="Times New Roman" w:hAnsi="Times New Roman" w:cs="Times New Roman"/>
          <w:color w:val="000000" w:themeColor="text1"/>
          <w:sz w:val="24"/>
          <w:szCs w:val="24"/>
        </w:rPr>
        <w:t>with</w:t>
      </w:r>
      <w:r w:rsidR="00C27F3A" w:rsidRPr="001D1184">
        <w:rPr>
          <w:rFonts w:ascii="Times New Roman" w:hAnsi="Times New Roman" w:cs="Times New Roman"/>
          <w:color w:val="000000" w:themeColor="text1"/>
          <w:sz w:val="24"/>
          <w:szCs w:val="24"/>
        </w:rPr>
        <w:t xml:space="preserve">in the </w:t>
      </w:r>
      <w:proofErr w:type="spellStart"/>
      <w:r w:rsidR="00C27F3A" w:rsidRPr="001D1184">
        <w:rPr>
          <w:rFonts w:ascii="Times New Roman" w:hAnsi="Times New Roman" w:cs="Times New Roman"/>
          <w:color w:val="000000" w:themeColor="text1"/>
          <w:sz w:val="24"/>
          <w:szCs w:val="24"/>
        </w:rPr>
        <w:t>Beveridge</w:t>
      </w:r>
      <w:proofErr w:type="spellEnd"/>
      <w:r w:rsidR="00C27F3A" w:rsidRPr="001D1184">
        <w:rPr>
          <w:rFonts w:ascii="Times New Roman" w:hAnsi="Times New Roman" w:cs="Times New Roman"/>
          <w:color w:val="000000" w:themeColor="text1"/>
          <w:sz w:val="24"/>
          <w:szCs w:val="24"/>
        </w:rPr>
        <w:t xml:space="preserve"> Report of 1942 when a ‘cradle to grave’ approach adopting Keynesian economic policies</w:t>
      </w:r>
      <w:r w:rsidR="004D1D37" w:rsidRPr="001D1184">
        <w:rPr>
          <w:rFonts w:ascii="Times New Roman" w:hAnsi="Times New Roman" w:cs="Times New Roman"/>
          <w:color w:val="000000" w:themeColor="text1"/>
          <w:sz w:val="24"/>
          <w:szCs w:val="24"/>
        </w:rPr>
        <w:t xml:space="preserve"> </w:t>
      </w:r>
      <w:r w:rsidR="00C27F3A" w:rsidRPr="001D1184">
        <w:rPr>
          <w:rFonts w:ascii="Times New Roman" w:hAnsi="Times New Roman" w:cs="Times New Roman"/>
          <w:color w:val="000000" w:themeColor="text1"/>
          <w:sz w:val="24"/>
          <w:szCs w:val="24"/>
        </w:rPr>
        <w:t>(</w:t>
      </w:r>
      <w:r w:rsidR="00A36F26" w:rsidRPr="001D1184">
        <w:rPr>
          <w:rFonts w:ascii="Times New Roman" w:hAnsi="Times New Roman" w:cs="Times New Roman"/>
          <w:color w:val="000000" w:themeColor="text1"/>
          <w:sz w:val="24"/>
          <w:szCs w:val="24"/>
        </w:rPr>
        <w:t>Fraser, 2009, p.15</w:t>
      </w:r>
      <w:r w:rsidR="00514653" w:rsidRPr="001D1184">
        <w:rPr>
          <w:rFonts w:ascii="Times New Roman" w:hAnsi="Times New Roman" w:cs="Times New Roman"/>
          <w:color w:val="000000" w:themeColor="text1"/>
          <w:sz w:val="24"/>
          <w:szCs w:val="24"/>
        </w:rPr>
        <w:t xml:space="preserve">) </w:t>
      </w:r>
      <w:r w:rsidR="009648E3" w:rsidRPr="001D1184">
        <w:rPr>
          <w:rFonts w:ascii="Times New Roman" w:hAnsi="Times New Roman" w:cs="Times New Roman"/>
          <w:color w:val="000000" w:themeColor="text1"/>
          <w:sz w:val="24"/>
          <w:szCs w:val="24"/>
        </w:rPr>
        <w:t xml:space="preserve">sought </w:t>
      </w:r>
      <w:r w:rsidR="00514653" w:rsidRPr="001D1184">
        <w:rPr>
          <w:rFonts w:ascii="Times New Roman" w:hAnsi="Times New Roman" w:cs="Times New Roman"/>
          <w:color w:val="000000" w:themeColor="text1"/>
          <w:sz w:val="24"/>
          <w:szCs w:val="24"/>
        </w:rPr>
        <w:t xml:space="preserve">to abolish </w:t>
      </w:r>
      <w:r w:rsidR="00A3304A" w:rsidRPr="001D1184">
        <w:rPr>
          <w:rFonts w:ascii="Times New Roman" w:hAnsi="Times New Roman" w:cs="Times New Roman"/>
          <w:color w:val="000000" w:themeColor="text1"/>
          <w:sz w:val="24"/>
          <w:szCs w:val="24"/>
        </w:rPr>
        <w:t xml:space="preserve">the </w:t>
      </w:r>
      <w:r w:rsidR="00180E8A" w:rsidRPr="001D1184">
        <w:rPr>
          <w:rFonts w:ascii="Times New Roman" w:hAnsi="Times New Roman" w:cs="Times New Roman"/>
          <w:color w:val="000000" w:themeColor="text1"/>
          <w:sz w:val="24"/>
          <w:szCs w:val="24"/>
        </w:rPr>
        <w:t xml:space="preserve">five </w:t>
      </w:r>
      <w:r w:rsidR="00514653" w:rsidRPr="001D1184">
        <w:rPr>
          <w:rFonts w:ascii="Times New Roman" w:hAnsi="Times New Roman" w:cs="Times New Roman"/>
          <w:color w:val="000000" w:themeColor="text1"/>
          <w:sz w:val="24"/>
          <w:szCs w:val="24"/>
        </w:rPr>
        <w:t>giant</w:t>
      </w:r>
      <w:r w:rsidR="00A3304A" w:rsidRPr="001D1184">
        <w:rPr>
          <w:rFonts w:ascii="Times New Roman" w:hAnsi="Times New Roman" w:cs="Times New Roman"/>
          <w:color w:val="000000" w:themeColor="text1"/>
          <w:sz w:val="24"/>
          <w:szCs w:val="24"/>
        </w:rPr>
        <w:t xml:space="preserve"> social ills </w:t>
      </w:r>
      <w:r w:rsidR="00514653" w:rsidRPr="001D1184">
        <w:rPr>
          <w:rFonts w:ascii="Times New Roman" w:hAnsi="Times New Roman" w:cs="Times New Roman"/>
          <w:color w:val="000000" w:themeColor="text1"/>
          <w:sz w:val="24"/>
          <w:szCs w:val="24"/>
        </w:rPr>
        <w:t xml:space="preserve">of want, disease, ignorance, squalor and idleness </w:t>
      </w:r>
      <w:r w:rsidR="00C27F3A" w:rsidRPr="001D1184">
        <w:rPr>
          <w:rFonts w:ascii="Times New Roman" w:hAnsi="Times New Roman" w:cs="Times New Roman"/>
          <w:color w:val="000000" w:themeColor="text1"/>
          <w:sz w:val="24"/>
          <w:szCs w:val="24"/>
        </w:rPr>
        <w:t xml:space="preserve">via social insurance schemes </w:t>
      </w:r>
      <w:r w:rsidR="00A36F26" w:rsidRPr="001D1184">
        <w:rPr>
          <w:rFonts w:ascii="Times New Roman" w:hAnsi="Times New Roman" w:cs="Times New Roman"/>
          <w:color w:val="000000" w:themeColor="text1"/>
          <w:sz w:val="24"/>
          <w:szCs w:val="24"/>
        </w:rPr>
        <w:t>(</w:t>
      </w:r>
      <w:proofErr w:type="spellStart"/>
      <w:r w:rsidR="00A36F26" w:rsidRPr="001D1184">
        <w:rPr>
          <w:rFonts w:ascii="Times New Roman" w:hAnsi="Times New Roman" w:cs="Times New Roman"/>
          <w:color w:val="000000" w:themeColor="text1"/>
          <w:sz w:val="24"/>
          <w:szCs w:val="24"/>
        </w:rPr>
        <w:t>Benstead</w:t>
      </w:r>
      <w:proofErr w:type="spellEnd"/>
      <w:r w:rsidR="00A36F26" w:rsidRPr="001D1184">
        <w:rPr>
          <w:rFonts w:ascii="Times New Roman" w:hAnsi="Times New Roman" w:cs="Times New Roman"/>
          <w:color w:val="000000" w:themeColor="text1"/>
          <w:sz w:val="24"/>
          <w:szCs w:val="24"/>
        </w:rPr>
        <w:t>, 2012, p. 15</w:t>
      </w:r>
      <w:r w:rsidR="00C27F3A" w:rsidRPr="001D1184">
        <w:rPr>
          <w:rFonts w:ascii="Times New Roman" w:hAnsi="Times New Roman" w:cs="Times New Roman"/>
          <w:color w:val="000000" w:themeColor="text1"/>
          <w:sz w:val="24"/>
          <w:szCs w:val="24"/>
        </w:rPr>
        <w:t xml:space="preserve">). </w:t>
      </w:r>
      <w:r w:rsidR="00A3304A" w:rsidRPr="001D1184">
        <w:rPr>
          <w:rFonts w:ascii="Times New Roman" w:hAnsi="Times New Roman" w:cs="Times New Roman"/>
          <w:color w:val="000000" w:themeColor="text1"/>
          <w:sz w:val="24"/>
          <w:szCs w:val="24"/>
        </w:rPr>
        <w:t>By including this u</w:t>
      </w:r>
      <w:r w:rsidR="00BB3A24" w:rsidRPr="001D1184">
        <w:rPr>
          <w:rFonts w:ascii="Times New Roman" w:hAnsi="Times New Roman" w:cs="Times New Roman"/>
          <w:color w:val="000000" w:themeColor="text1"/>
          <w:sz w:val="24"/>
          <w:szCs w:val="24"/>
        </w:rPr>
        <w:t xml:space="preserve">niversalist ethic as a core principle of the Welfare State </w:t>
      </w:r>
      <w:r w:rsidR="00F77994" w:rsidRPr="001D1184">
        <w:rPr>
          <w:rFonts w:ascii="Times New Roman" w:hAnsi="Times New Roman" w:cs="Times New Roman"/>
          <w:color w:val="000000" w:themeColor="text1"/>
          <w:sz w:val="24"/>
          <w:szCs w:val="24"/>
        </w:rPr>
        <w:t xml:space="preserve">in addition to this approach being implemented through </w:t>
      </w:r>
      <w:proofErr w:type="spellStart"/>
      <w:r w:rsidR="00F77994" w:rsidRPr="001D1184">
        <w:rPr>
          <w:rFonts w:ascii="Times New Roman" w:hAnsi="Times New Roman" w:cs="Times New Roman"/>
          <w:color w:val="000000" w:themeColor="text1"/>
          <w:sz w:val="24"/>
          <w:szCs w:val="24"/>
        </w:rPr>
        <w:t>T.H.Marshall’s</w:t>
      </w:r>
      <w:proofErr w:type="spellEnd"/>
      <w:r w:rsidR="00214DD6" w:rsidRPr="001D1184">
        <w:rPr>
          <w:rFonts w:ascii="Times New Roman" w:hAnsi="Times New Roman" w:cs="Times New Roman"/>
          <w:color w:val="000000" w:themeColor="text1"/>
          <w:sz w:val="24"/>
          <w:szCs w:val="24"/>
        </w:rPr>
        <w:t xml:space="preserve"> </w:t>
      </w:r>
      <w:r w:rsidR="00F77994" w:rsidRPr="001D1184">
        <w:rPr>
          <w:rFonts w:ascii="Times New Roman" w:hAnsi="Times New Roman" w:cs="Times New Roman"/>
          <w:color w:val="000000" w:themeColor="text1"/>
          <w:sz w:val="24"/>
          <w:szCs w:val="24"/>
        </w:rPr>
        <w:t>(195</w:t>
      </w:r>
      <w:r w:rsidR="00A3304A" w:rsidRPr="001D1184">
        <w:rPr>
          <w:rFonts w:ascii="Times New Roman" w:hAnsi="Times New Roman" w:cs="Times New Roman"/>
          <w:color w:val="000000" w:themeColor="text1"/>
          <w:sz w:val="24"/>
          <w:szCs w:val="24"/>
        </w:rPr>
        <w:t>0</w:t>
      </w:r>
      <w:r w:rsidR="00214DD6" w:rsidRPr="001D1184">
        <w:rPr>
          <w:rFonts w:ascii="Times New Roman" w:hAnsi="Times New Roman" w:cs="Times New Roman"/>
          <w:color w:val="000000" w:themeColor="text1"/>
          <w:sz w:val="24"/>
          <w:szCs w:val="24"/>
        </w:rPr>
        <w:t xml:space="preserve"> </w:t>
      </w:r>
      <w:r w:rsidR="00214DD6" w:rsidRPr="001D1184">
        <w:rPr>
          <w:rFonts w:ascii="Times New Roman" w:hAnsi="Times New Roman" w:cs="Times New Roman"/>
          <w:i/>
          <w:color w:val="000000" w:themeColor="text1"/>
          <w:sz w:val="24"/>
          <w:szCs w:val="24"/>
        </w:rPr>
        <w:t>cited in</w:t>
      </w:r>
      <w:r w:rsidR="00214DD6" w:rsidRPr="001D1184">
        <w:rPr>
          <w:rFonts w:ascii="Times New Roman" w:hAnsi="Times New Roman" w:cs="Times New Roman"/>
          <w:color w:val="000000" w:themeColor="text1"/>
          <w:sz w:val="24"/>
          <w:szCs w:val="24"/>
        </w:rPr>
        <w:t xml:space="preserve"> Ellison and Pierson, 2003) theory of social citizenship</w:t>
      </w:r>
      <w:r w:rsidR="009648E3" w:rsidRPr="001D1184">
        <w:rPr>
          <w:rFonts w:ascii="Times New Roman" w:hAnsi="Times New Roman" w:cs="Times New Roman"/>
          <w:color w:val="000000" w:themeColor="text1"/>
          <w:sz w:val="24"/>
          <w:szCs w:val="24"/>
        </w:rPr>
        <w:t xml:space="preserve"> it was hoped</w:t>
      </w:r>
      <w:r w:rsidR="000B29A3" w:rsidRPr="001D1184">
        <w:rPr>
          <w:rFonts w:ascii="Times New Roman" w:hAnsi="Times New Roman" w:cs="Times New Roman"/>
          <w:color w:val="000000" w:themeColor="text1"/>
          <w:sz w:val="24"/>
          <w:szCs w:val="24"/>
        </w:rPr>
        <w:t xml:space="preserve"> that </w:t>
      </w:r>
      <w:r w:rsidR="008B1C61" w:rsidRPr="001D1184">
        <w:rPr>
          <w:rFonts w:ascii="Times New Roman" w:hAnsi="Times New Roman" w:cs="Times New Roman"/>
          <w:color w:val="000000" w:themeColor="text1"/>
          <w:sz w:val="24"/>
          <w:szCs w:val="24"/>
        </w:rPr>
        <w:t>signs of</w:t>
      </w:r>
      <w:r w:rsidR="00F77994" w:rsidRPr="001D1184">
        <w:rPr>
          <w:rFonts w:ascii="Times New Roman" w:hAnsi="Times New Roman" w:cs="Times New Roman"/>
          <w:color w:val="000000" w:themeColor="text1"/>
          <w:sz w:val="24"/>
          <w:szCs w:val="24"/>
        </w:rPr>
        <w:t xml:space="preserve"> </w:t>
      </w:r>
      <w:r w:rsidR="000B29A3" w:rsidRPr="001D1184">
        <w:rPr>
          <w:rFonts w:ascii="Times New Roman" w:hAnsi="Times New Roman" w:cs="Times New Roman"/>
          <w:color w:val="000000" w:themeColor="text1"/>
          <w:sz w:val="24"/>
          <w:szCs w:val="24"/>
        </w:rPr>
        <w:t xml:space="preserve">a new sense of equality, </w:t>
      </w:r>
      <w:r w:rsidR="00F77994" w:rsidRPr="001D1184">
        <w:rPr>
          <w:rFonts w:ascii="Times New Roman" w:hAnsi="Times New Roman" w:cs="Times New Roman"/>
          <w:color w:val="000000" w:themeColor="text1"/>
          <w:sz w:val="24"/>
          <w:szCs w:val="24"/>
        </w:rPr>
        <w:t>justice and inclusion would enable a more transparent, altruistic, col</w:t>
      </w:r>
      <w:r w:rsidR="00A3304A" w:rsidRPr="001D1184">
        <w:rPr>
          <w:rFonts w:ascii="Times New Roman" w:hAnsi="Times New Roman" w:cs="Times New Roman"/>
          <w:color w:val="000000" w:themeColor="text1"/>
          <w:sz w:val="24"/>
          <w:szCs w:val="24"/>
        </w:rPr>
        <w:t>lective approach that eradica</w:t>
      </w:r>
      <w:r w:rsidR="00F77994" w:rsidRPr="001D1184">
        <w:rPr>
          <w:rFonts w:ascii="Times New Roman" w:hAnsi="Times New Roman" w:cs="Times New Roman"/>
          <w:color w:val="000000" w:themeColor="text1"/>
          <w:sz w:val="24"/>
          <w:szCs w:val="24"/>
        </w:rPr>
        <w:t xml:space="preserve">ted </w:t>
      </w:r>
      <w:r w:rsidR="00180E8A" w:rsidRPr="001D1184">
        <w:rPr>
          <w:rFonts w:ascii="Times New Roman" w:hAnsi="Times New Roman" w:cs="Times New Roman"/>
          <w:color w:val="000000" w:themeColor="text1"/>
          <w:sz w:val="24"/>
          <w:szCs w:val="24"/>
        </w:rPr>
        <w:t>seemingly unhelpful stereotypes relating to one’s eligibili</w:t>
      </w:r>
      <w:r w:rsidR="000B29A3" w:rsidRPr="001D1184">
        <w:rPr>
          <w:rFonts w:ascii="Times New Roman" w:hAnsi="Times New Roman" w:cs="Times New Roman"/>
          <w:color w:val="000000" w:themeColor="text1"/>
          <w:sz w:val="24"/>
          <w:szCs w:val="24"/>
        </w:rPr>
        <w:t xml:space="preserve">ty for </w:t>
      </w:r>
      <w:r w:rsidR="00214DD6" w:rsidRPr="001D1184">
        <w:rPr>
          <w:rFonts w:ascii="Times New Roman" w:hAnsi="Times New Roman" w:cs="Times New Roman"/>
          <w:color w:val="000000" w:themeColor="text1"/>
          <w:sz w:val="24"/>
          <w:szCs w:val="24"/>
        </w:rPr>
        <w:t xml:space="preserve">support </w:t>
      </w:r>
      <w:r w:rsidR="00180E8A" w:rsidRPr="001D1184">
        <w:rPr>
          <w:rFonts w:ascii="Times New Roman" w:hAnsi="Times New Roman" w:cs="Times New Roman"/>
          <w:color w:val="000000" w:themeColor="text1"/>
          <w:sz w:val="24"/>
          <w:szCs w:val="24"/>
        </w:rPr>
        <w:t>(</w:t>
      </w:r>
      <w:proofErr w:type="spellStart"/>
      <w:r w:rsidR="008B1C61" w:rsidRPr="001D1184">
        <w:rPr>
          <w:rFonts w:ascii="Times New Roman" w:hAnsi="Times New Roman" w:cs="Times New Roman"/>
          <w:color w:val="000000" w:themeColor="text1"/>
          <w:sz w:val="24"/>
          <w:szCs w:val="24"/>
        </w:rPr>
        <w:t>Titmuss</w:t>
      </w:r>
      <w:proofErr w:type="spellEnd"/>
      <w:r w:rsidR="008B1C61" w:rsidRPr="001D1184">
        <w:rPr>
          <w:rFonts w:ascii="Times New Roman" w:hAnsi="Times New Roman" w:cs="Times New Roman"/>
          <w:color w:val="000000" w:themeColor="text1"/>
          <w:sz w:val="24"/>
          <w:szCs w:val="24"/>
        </w:rPr>
        <w:t xml:space="preserve">, 1958, 1968, 1970 </w:t>
      </w:r>
      <w:r w:rsidR="008B1C61" w:rsidRPr="001D1184">
        <w:rPr>
          <w:rFonts w:ascii="Times New Roman" w:hAnsi="Times New Roman" w:cs="Times New Roman"/>
          <w:i/>
          <w:color w:val="000000" w:themeColor="text1"/>
          <w:sz w:val="24"/>
          <w:szCs w:val="24"/>
        </w:rPr>
        <w:t xml:space="preserve">cited in </w:t>
      </w:r>
      <w:r w:rsidR="008B1C61" w:rsidRPr="001D1184">
        <w:rPr>
          <w:rFonts w:ascii="Times New Roman" w:hAnsi="Times New Roman" w:cs="Times New Roman"/>
          <w:color w:val="000000" w:themeColor="text1"/>
          <w:sz w:val="24"/>
          <w:szCs w:val="24"/>
        </w:rPr>
        <w:t>Blakemore, 2003</w:t>
      </w:r>
      <w:r w:rsidR="00180E8A" w:rsidRPr="001D1184">
        <w:rPr>
          <w:rFonts w:ascii="Times New Roman" w:hAnsi="Times New Roman" w:cs="Times New Roman"/>
          <w:color w:val="000000" w:themeColor="text1"/>
          <w:sz w:val="24"/>
          <w:szCs w:val="24"/>
        </w:rPr>
        <w:t>).</w:t>
      </w:r>
    </w:p>
    <w:p w:rsidR="009B3BCA" w:rsidRPr="001D1184" w:rsidRDefault="002777FE"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Fraser</w:t>
      </w:r>
      <w:r w:rsidR="00EA634E" w:rsidRPr="001D1184">
        <w:rPr>
          <w:rFonts w:ascii="Times New Roman" w:hAnsi="Times New Roman" w:cs="Times New Roman"/>
          <w:color w:val="000000" w:themeColor="text1"/>
          <w:sz w:val="24"/>
          <w:szCs w:val="24"/>
        </w:rPr>
        <w:t xml:space="preserve"> (2009, p. 15</w:t>
      </w:r>
      <w:r w:rsidR="009648E3" w:rsidRPr="001D1184">
        <w:rPr>
          <w:rFonts w:ascii="Times New Roman" w:hAnsi="Times New Roman" w:cs="Times New Roman"/>
          <w:color w:val="000000" w:themeColor="text1"/>
          <w:sz w:val="24"/>
          <w:szCs w:val="24"/>
        </w:rPr>
        <w:t>)</w:t>
      </w:r>
      <w:r w:rsidR="00EA634E" w:rsidRPr="001D1184">
        <w:rPr>
          <w:rFonts w:ascii="Times New Roman" w:hAnsi="Times New Roman" w:cs="Times New Roman"/>
          <w:color w:val="000000" w:themeColor="text1"/>
          <w:sz w:val="24"/>
          <w:szCs w:val="24"/>
        </w:rPr>
        <w:t xml:space="preserve"> discussed the s</w:t>
      </w:r>
      <w:r w:rsidR="00BB59B2" w:rsidRPr="001D1184">
        <w:rPr>
          <w:rFonts w:ascii="Times New Roman" w:hAnsi="Times New Roman" w:cs="Times New Roman"/>
          <w:color w:val="000000" w:themeColor="text1"/>
          <w:sz w:val="24"/>
          <w:szCs w:val="24"/>
        </w:rPr>
        <w:t>ignificant</w:t>
      </w:r>
      <w:r w:rsidRPr="001D1184">
        <w:rPr>
          <w:rFonts w:ascii="Times New Roman" w:hAnsi="Times New Roman" w:cs="Times New Roman"/>
          <w:color w:val="000000" w:themeColor="text1"/>
          <w:sz w:val="24"/>
          <w:szCs w:val="24"/>
        </w:rPr>
        <w:t xml:space="preserve"> changes </w:t>
      </w:r>
      <w:r w:rsidR="00EA634E" w:rsidRPr="001D1184">
        <w:rPr>
          <w:rFonts w:ascii="Times New Roman" w:hAnsi="Times New Roman" w:cs="Times New Roman"/>
          <w:color w:val="000000" w:themeColor="text1"/>
          <w:sz w:val="24"/>
          <w:szCs w:val="24"/>
        </w:rPr>
        <w:t xml:space="preserve">that </w:t>
      </w:r>
      <w:r w:rsidRPr="001D1184">
        <w:rPr>
          <w:rFonts w:ascii="Times New Roman" w:hAnsi="Times New Roman" w:cs="Times New Roman"/>
          <w:color w:val="000000" w:themeColor="text1"/>
          <w:sz w:val="24"/>
          <w:szCs w:val="24"/>
        </w:rPr>
        <w:t>emerge</w:t>
      </w:r>
      <w:r w:rsidR="009648E3" w:rsidRPr="001D1184">
        <w:rPr>
          <w:rFonts w:ascii="Times New Roman" w:hAnsi="Times New Roman" w:cs="Times New Roman"/>
          <w:color w:val="000000" w:themeColor="text1"/>
          <w:sz w:val="24"/>
          <w:szCs w:val="24"/>
        </w:rPr>
        <w:t>d</w:t>
      </w:r>
      <w:r w:rsidRPr="001D1184">
        <w:rPr>
          <w:rFonts w:ascii="Times New Roman" w:hAnsi="Times New Roman" w:cs="Times New Roman"/>
          <w:color w:val="000000" w:themeColor="text1"/>
          <w:sz w:val="24"/>
          <w:szCs w:val="24"/>
        </w:rPr>
        <w:t xml:space="preserve"> during the 1970’s when the economic crisis experience</w:t>
      </w:r>
      <w:r w:rsidR="009648E3" w:rsidRPr="001D1184">
        <w:rPr>
          <w:rFonts w:ascii="Times New Roman" w:hAnsi="Times New Roman" w:cs="Times New Roman"/>
          <w:color w:val="000000" w:themeColor="text1"/>
          <w:sz w:val="24"/>
          <w:szCs w:val="24"/>
        </w:rPr>
        <w:t>d</w:t>
      </w:r>
      <w:r w:rsidRPr="001D1184">
        <w:rPr>
          <w:rFonts w:ascii="Times New Roman" w:hAnsi="Times New Roman" w:cs="Times New Roman"/>
          <w:color w:val="000000" w:themeColor="text1"/>
          <w:sz w:val="24"/>
          <w:szCs w:val="24"/>
        </w:rPr>
        <w:t xml:space="preserve"> within UK society signalled movement towards a growing consensus in the support for Marxist opinion that demand f</w:t>
      </w:r>
      <w:r w:rsidR="005A044B" w:rsidRPr="001D1184">
        <w:rPr>
          <w:rFonts w:ascii="Times New Roman" w:hAnsi="Times New Roman" w:cs="Times New Roman"/>
          <w:color w:val="000000" w:themeColor="text1"/>
          <w:sz w:val="24"/>
          <w:szCs w:val="24"/>
        </w:rPr>
        <w:t>or welfare services</w:t>
      </w:r>
      <w:r w:rsidRPr="001D1184">
        <w:rPr>
          <w:rFonts w:ascii="Times New Roman" w:hAnsi="Times New Roman" w:cs="Times New Roman"/>
          <w:color w:val="000000" w:themeColor="text1"/>
          <w:sz w:val="24"/>
          <w:szCs w:val="24"/>
        </w:rPr>
        <w:t xml:space="preserve"> was spiralling out of control which would result in the capitalist system facing a fundamental crisis</w:t>
      </w:r>
      <w:r w:rsidR="00EA634E" w:rsidRPr="001D1184">
        <w:rPr>
          <w:rFonts w:ascii="Times New Roman" w:hAnsi="Times New Roman" w:cs="Times New Roman"/>
          <w:color w:val="000000" w:themeColor="text1"/>
          <w:sz w:val="24"/>
          <w:szCs w:val="24"/>
        </w:rPr>
        <w:t>. Materialist</w:t>
      </w:r>
      <w:r w:rsidRPr="001D1184">
        <w:rPr>
          <w:rFonts w:ascii="Times New Roman" w:hAnsi="Times New Roman" w:cs="Times New Roman"/>
          <w:color w:val="000000" w:themeColor="text1"/>
          <w:sz w:val="24"/>
          <w:szCs w:val="24"/>
        </w:rPr>
        <w:t xml:space="preserve"> </w:t>
      </w:r>
      <w:r w:rsidR="00EA634E" w:rsidRPr="001D1184">
        <w:rPr>
          <w:rFonts w:ascii="Times New Roman" w:hAnsi="Times New Roman" w:cs="Times New Roman"/>
          <w:color w:val="000000" w:themeColor="text1"/>
          <w:sz w:val="24"/>
          <w:szCs w:val="24"/>
        </w:rPr>
        <w:t xml:space="preserve">critiques </w:t>
      </w:r>
      <w:r w:rsidR="009B3BCA" w:rsidRPr="001D1184">
        <w:rPr>
          <w:rFonts w:ascii="Times New Roman" w:hAnsi="Times New Roman" w:cs="Times New Roman"/>
          <w:color w:val="000000" w:themeColor="text1"/>
          <w:sz w:val="24"/>
          <w:szCs w:val="24"/>
        </w:rPr>
        <w:t xml:space="preserve">focused on the welfare state now being in turmoil whilst </w:t>
      </w:r>
      <w:r w:rsidR="00DF22A0" w:rsidRPr="001D1184">
        <w:rPr>
          <w:rFonts w:ascii="Times New Roman" w:hAnsi="Times New Roman" w:cs="Times New Roman"/>
          <w:color w:val="000000" w:themeColor="text1"/>
          <w:sz w:val="24"/>
          <w:szCs w:val="24"/>
        </w:rPr>
        <w:t>the socialists and Marxists coalition</w:t>
      </w:r>
      <w:r w:rsidR="009B3BCA" w:rsidRPr="001D1184">
        <w:rPr>
          <w:rFonts w:ascii="Times New Roman" w:hAnsi="Times New Roman" w:cs="Times New Roman"/>
          <w:color w:val="000000" w:themeColor="text1"/>
          <w:sz w:val="24"/>
          <w:szCs w:val="24"/>
        </w:rPr>
        <w:t xml:space="preserve"> concentrated on what they consid</w:t>
      </w:r>
      <w:r w:rsidR="00BB59B2" w:rsidRPr="001D1184">
        <w:rPr>
          <w:rFonts w:ascii="Times New Roman" w:hAnsi="Times New Roman" w:cs="Times New Roman"/>
          <w:color w:val="000000" w:themeColor="text1"/>
          <w:sz w:val="24"/>
          <w:szCs w:val="24"/>
        </w:rPr>
        <w:t>e</w:t>
      </w:r>
      <w:r w:rsidR="009B3BCA" w:rsidRPr="001D1184">
        <w:rPr>
          <w:rFonts w:ascii="Times New Roman" w:hAnsi="Times New Roman" w:cs="Times New Roman"/>
          <w:color w:val="000000" w:themeColor="text1"/>
          <w:sz w:val="24"/>
          <w:szCs w:val="24"/>
        </w:rPr>
        <w:t xml:space="preserve">red an unequal distribution of aid </w:t>
      </w:r>
      <w:r w:rsidR="00EA634E" w:rsidRPr="001D1184">
        <w:rPr>
          <w:rFonts w:ascii="Times New Roman" w:hAnsi="Times New Roman" w:cs="Times New Roman"/>
          <w:color w:val="000000" w:themeColor="text1"/>
          <w:sz w:val="24"/>
          <w:szCs w:val="24"/>
        </w:rPr>
        <w:t xml:space="preserve">within the welfare system </w:t>
      </w:r>
      <w:r w:rsidR="00BB59B2" w:rsidRPr="001D1184">
        <w:rPr>
          <w:rFonts w:ascii="Times New Roman" w:hAnsi="Times New Roman" w:cs="Times New Roman"/>
          <w:color w:val="000000" w:themeColor="text1"/>
          <w:sz w:val="24"/>
          <w:szCs w:val="24"/>
        </w:rPr>
        <w:t>(B</w:t>
      </w:r>
      <w:r w:rsidR="009B3BCA" w:rsidRPr="001D1184">
        <w:rPr>
          <w:rFonts w:ascii="Times New Roman" w:hAnsi="Times New Roman" w:cs="Times New Roman"/>
          <w:color w:val="000000" w:themeColor="text1"/>
          <w:sz w:val="24"/>
          <w:szCs w:val="24"/>
        </w:rPr>
        <w:t>lakemore</w:t>
      </w:r>
      <w:r w:rsidR="00EA634E" w:rsidRPr="001D1184">
        <w:rPr>
          <w:rFonts w:ascii="Times New Roman" w:hAnsi="Times New Roman" w:cs="Times New Roman"/>
          <w:color w:val="000000" w:themeColor="text1"/>
          <w:sz w:val="24"/>
          <w:szCs w:val="24"/>
        </w:rPr>
        <w:t xml:space="preserve">, 2003, p. </w:t>
      </w:r>
      <w:r w:rsidR="00BB59B2" w:rsidRPr="001D1184">
        <w:rPr>
          <w:rFonts w:ascii="Times New Roman" w:hAnsi="Times New Roman" w:cs="Times New Roman"/>
          <w:color w:val="000000" w:themeColor="text1"/>
          <w:sz w:val="24"/>
          <w:szCs w:val="24"/>
        </w:rPr>
        <w:t>12</w:t>
      </w:r>
      <w:r w:rsidR="009B3BCA" w:rsidRPr="001D1184">
        <w:rPr>
          <w:rFonts w:ascii="Times New Roman" w:hAnsi="Times New Roman" w:cs="Times New Roman"/>
          <w:color w:val="000000" w:themeColor="text1"/>
          <w:sz w:val="24"/>
          <w:szCs w:val="24"/>
        </w:rPr>
        <w:t xml:space="preserve">). </w:t>
      </w:r>
    </w:p>
    <w:p w:rsidR="00DF22A0" w:rsidRPr="001D1184" w:rsidRDefault="00DF22A0" w:rsidP="001D1184">
      <w:pPr>
        <w:pStyle w:val="Heading1"/>
        <w:shd w:val="clear" w:color="auto" w:fill="FFFFFF"/>
        <w:spacing w:before="0" w:beforeAutospacing="0" w:after="0" w:afterAutospacing="0" w:line="360" w:lineRule="auto"/>
        <w:jc w:val="both"/>
        <w:rPr>
          <w:b w:val="0"/>
          <w:color w:val="000000" w:themeColor="text1"/>
          <w:sz w:val="24"/>
          <w:szCs w:val="24"/>
        </w:rPr>
      </w:pPr>
      <w:r w:rsidRPr="001D1184">
        <w:rPr>
          <w:b w:val="0"/>
          <w:color w:val="000000" w:themeColor="text1"/>
          <w:sz w:val="24"/>
          <w:szCs w:val="24"/>
        </w:rPr>
        <w:t>Berry(2017, p. 123) d</w:t>
      </w:r>
      <w:r w:rsidR="00137E1F" w:rsidRPr="001D1184">
        <w:rPr>
          <w:b w:val="0"/>
          <w:color w:val="000000" w:themeColor="text1"/>
          <w:sz w:val="24"/>
          <w:szCs w:val="24"/>
        </w:rPr>
        <w:t>iscussed the enduring phenomenon of class divis</w:t>
      </w:r>
      <w:r w:rsidRPr="001D1184">
        <w:rPr>
          <w:b w:val="0"/>
          <w:color w:val="000000" w:themeColor="text1"/>
          <w:sz w:val="24"/>
          <w:szCs w:val="24"/>
        </w:rPr>
        <w:t>i</w:t>
      </w:r>
      <w:r w:rsidR="00137E1F" w:rsidRPr="001D1184">
        <w:rPr>
          <w:b w:val="0"/>
          <w:color w:val="000000" w:themeColor="text1"/>
          <w:sz w:val="24"/>
          <w:szCs w:val="24"/>
        </w:rPr>
        <w:t>ons in</w:t>
      </w:r>
      <w:r w:rsidRPr="001D1184">
        <w:rPr>
          <w:b w:val="0"/>
          <w:color w:val="000000" w:themeColor="text1"/>
          <w:sz w:val="24"/>
          <w:szCs w:val="24"/>
        </w:rPr>
        <w:t xml:space="preserve"> </w:t>
      </w:r>
      <w:r w:rsidR="00137E1F" w:rsidRPr="001D1184">
        <w:rPr>
          <w:b w:val="0"/>
          <w:color w:val="000000" w:themeColor="text1"/>
          <w:sz w:val="24"/>
          <w:szCs w:val="24"/>
        </w:rPr>
        <w:t>society together with the resultant inequality that maintains barriers for those in socio-economic disadvantage to increase their levels of social mobility.</w:t>
      </w:r>
      <w:r w:rsidR="0001155F" w:rsidRPr="001D1184">
        <w:rPr>
          <w:b w:val="0"/>
          <w:color w:val="000000" w:themeColor="text1"/>
          <w:sz w:val="24"/>
          <w:szCs w:val="24"/>
        </w:rPr>
        <w:t xml:space="preserve"> Berry </w:t>
      </w:r>
      <w:r w:rsidRPr="001D1184">
        <w:rPr>
          <w:b w:val="0"/>
          <w:color w:val="000000" w:themeColor="text1"/>
          <w:sz w:val="24"/>
          <w:szCs w:val="24"/>
        </w:rPr>
        <w:t xml:space="preserve">(2017, p.139) continues by highlighting how </w:t>
      </w:r>
      <w:r w:rsidR="0001155F" w:rsidRPr="001D1184">
        <w:rPr>
          <w:b w:val="0"/>
          <w:color w:val="000000" w:themeColor="text1"/>
          <w:sz w:val="24"/>
          <w:szCs w:val="24"/>
        </w:rPr>
        <w:t>prevailing assumptions relating to the notion of a structural, meritocratic framework per</w:t>
      </w:r>
      <w:r w:rsidR="006F17AC">
        <w:rPr>
          <w:b w:val="0"/>
          <w:color w:val="000000" w:themeColor="text1"/>
          <w:sz w:val="24"/>
          <w:szCs w:val="24"/>
        </w:rPr>
        <w:t>petuate the myth that within</w:t>
      </w:r>
      <w:r w:rsidR="0001155F" w:rsidRPr="001D1184">
        <w:rPr>
          <w:b w:val="0"/>
          <w:color w:val="000000" w:themeColor="text1"/>
          <w:sz w:val="24"/>
          <w:szCs w:val="24"/>
        </w:rPr>
        <w:t xml:space="preserve"> </w:t>
      </w:r>
      <w:r w:rsidR="006F17AC">
        <w:rPr>
          <w:b w:val="0"/>
          <w:color w:val="000000" w:themeColor="text1"/>
          <w:sz w:val="24"/>
          <w:szCs w:val="24"/>
        </w:rPr>
        <w:t>a L</w:t>
      </w:r>
      <w:r w:rsidR="0001155F" w:rsidRPr="001D1184">
        <w:rPr>
          <w:b w:val="0"/>
          <w:color w:val="000000" w:themeColor="text1"/>
          <w:sz w:val="24"/>
          <w:szCs w:val="24"/>
        </w:rPr>
        <w:t>ib</w:t>
      </w:r>
      <w:r w:rsidR="006F17AC">
        <w:rPr>
          <w:b w:val="0"/>
          <w:color w:val="000000" w:themeColor="text1"/>
          <w:sz w:val="24"/>
          <w:szCs w:val="24"/>
        </w:rPr>
        <w:t>eral, Democratic United Kingdom</w:t>
      </w:r>
      <w:r w:rsidR="0001155F" w:rsidRPr="001D1184">
        <w:rPr>
          <w:b w:val="0"/>
          <w:color w:val="000000" w:themeColor="text1"/>
          <w:sz w:val="24"/>
          <w:szCs w:val="24"/>
        </w:rPr>
        <w:t xml:space="preserve"> individuals are able to enjoy the benefits of fluidity of movement between</w:t>
      </w:r>
      <w:r w:rsidR="009648E3" w:rsidRPr="001D1184">
        <w:rPr>
          <w:b w:val="0"/>
          <w:color w:val="000000" w:themeColor="text1"/>
          <w:sz w:val="24"/>
          <w:szCs w:val="24"/>
        </w:rPr>
        <w:t xml:space="preserve"> positions in society. However </w:t>
      </w:r>
      <w:r w:rsidR="0001155F" w:rsidRPr="001D1184">
        <w:rPr>
          <w:b w:val="0"/>
          <w:color w:val="000000" w:themeColor="text1"/>
          <w:sz w:val="24"/>
          <w:szCs w:val="24"/>
        </w:rPr>
        <w:t xml:space="preserve">in reality the dominant capitalist system has continued to create an environment of greed, competition and individualism promising a deluded idea of meritocracy and instead </w:t>
      </w:r>
      <w:r w:rsidR="00460FF3" w:rsidRPr="001D1184">
        <w:rPr>
          <w:b w:val="0"/>
          <w:color w:val="000000" w:themeColor="text1"/>
          <w:sz w:val="24"/>
          <w:szCs w:val="24"/>
        </w:rPr>
        <w:t>maintaining a powerful political and economic hegemony which disparages the lower classes whilst eroding values of collecti</w:t>
      </w:r>
      <w:r w:rsidRPr="001D1184">
        <w:rPr>
          <w:b w:val="0"/>
          <w:color w:val="000000" w:themeColor="text1"/>
          <w:sz w:val="24"/>
          <w:szCs w:val="24"/>
        </w:rPr>
        <w:t>ve action and co-operation</w:t>
      </w:r>
    </w:p>
    <w:p w:rsidR="00137E1F" w:rsidRPr="001D1184" w:rsidRDefault="00460FF3" w:rsidP="001D1184">
      <w:pPr>
        <w:pStyle w:val="Heading1"/>
        <w:shd w:val="clear" w:color="auto" w:fill="FFFFFF"/>
        <w:spacing w:before="0" w:beforeAutospacing="0" w:after="0" w:afterAutospacing="0" w:line="360" w:lineRule="auto"/>
        <w:jc w:val="both"/>
        <w:rPr>
          <w:b w:val="0"/>
          <w:color w:val="000000" w:themeColor="text1"/>
          <w:sz w:val="24"/>
          <w:szCs w:val="24"/>
        </w:rPr>
      </w:pPr>
      <w:r w:rsidRPr="001D1184">
        <w:rPr>
          <w:b w:val="0"/>
          <w:color w:val="000000" w:themeColor="text1"/>
          <w:sz w:val="24"/>
          <w:szCs w:val="24"/>
        </w:rPr>
        <w:t>.</w:t>
      </w:r>
    </w:p>
    <w:p w:rsidR="007C795A" w:rsidRPr="001D1184" w:rsidRDefault="00F659E4"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Wilkinson</w:t>
      </w:r>
      <w:r w:rsidR="00DF22A0"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(2017</w:t>
      </w:r>
      <w:r w:rsidR="00B61C79" w:rsidRPr="001D1184">
        <w:rPr>
          <w:rFonts w:ascii="Times New Roman" w:hAnsi="Times New Roman" w:cs="Times New Roman"/>
          <w:color w:val="000000" w:themeColor="text1"/>
          <w:sz w:val="24"/>
          <w:szCs w:val="24"/>
        </w:rPr>
        <w:t>)</w:t>
      </w:r>
      <w:r w:rsidR="00DF22A0" w:rsidRPr="001D1184">
        <w:rPr>
          <w:rFonts w:ascii="Times New Roman" w:hAnsi="Times New Roman" w:cs="Times New Roman"/>
          <w:color w:val="000000" w:themeColor="text1"/>
          <w:sz w:val="24"/>
          <w:szCs w:val="24"/>
        </w:rPr>
        <w:t xml:space="preserve"> discussed how meritocracy </w:t>
      </w:r>
      <w:r w:rsidRPr="001D1184">
        <w:rPr>
          <w:rFonts w:ascii="Times New Roman" w:hAnsi="Times New Roman" w:cs="Times New Roman"/>
          <w:color w:val="000000" w:themeColor="text1"/>
          <w:sz w:val="24"/>
          <w:szCs w:val="24"/>
        </w:rPr>
        <w:t>remains at the core of political explanations of what constitutes fairness and equity of opportunity</w:t>
      </w:r>
      <w:r w:rsidR="0032394D" w:rsidRPr="001D1184">
        <w:rPr>
          <w:rFonts w:ascii="Times New Roman" w:hAnsi="Times New Roman" w:cs="Times New Roman"/>
          <w:color w:val="000000" w:themeColor="text1"/>
          <w:sz w:val="24"/>
          <w:szCs w:val="24"/>
          <w:shd w:val="clear" w:color="auto" w:fill="FFFFFF"/>
        </w:rPr>
        <w:t>. In s</w:t>
      </w:r>
      <w:r w:rsidRPr="001D1184">
        <w:rPr>
          <w:rFonts w:ascii="Times New Roman" w:hAnsi="Times New Roman" w:cs="Times New Roman"/>
          <w:color w:val="000000" w:themeColor="text1"/>
          <w:sz w:val="24"/>
          <w:szCs w:val="24"/>
          <w:shd w:val="clear" w:color="auto" w:fill="FFFFFF"/>
        </w:rPr>
        <w:t xml:space="preserve">uggesting that the ruling conservative </w:t>
      </w:r>
      <w:r w:rsidRPr="001D1184">
        <w:rPr>
          <w:rFonts w:ascii="Times New Roman" w:hAnsi="Times New Roman" w:cs="Times New Roman"/>
          <w:color w:val="000000" w:themeColor="text1"/>
          <w:sz w:val="24"/>
          <w:szCs w:val="24"/>
          <w:shd w:val="clear" w:color="auto" w:fill="FFFFFF"/>
        </w:rPr>
        <w:lastRenderedPageBreak/>
        <w:t xml:space="preserve">elite enforce moral ambiguity in ‘going through the motions’ </w:t>
      </w:r>
      <w:r w:rsidR="0032394D" w:rsidRPr="001D1184">
        <w:rPr>
          <w:rFonts w:ascii="Times New Roman" w:hAnsi="Times New Roman" w:cs="Times New Roman"/>
          <w:color w:val="000000" w:themeColor="text1"/>
          <w:sz w:val="24"/>
          <w:szCs w:val="24"/>
          <w:shd w:val="clear" w:color="auto" w:fill="FFFFFF"/>
        </w:rPr>
        <w:t>in</w:t>
      </w:r>
      <w:r w:rsidRPr="001D1184">
        <w:rPr>
          <w:rFonts w:ascii="Times New Roman" w:hAnsi="Times New Roman" w:cs="Times New Roman"/>
          <w:color w:val="000000" w:themeColor="text1"/>
          <w:sz w:val="24"/>
          <w:szCs w:val="24"/>
          <w:shd w:val="clear" w:color="auto" w:fill="FFFFFF"/>
        </w:rPr>
        <w:t xml:space="preserve"> implementing policies </w:t>
      </w:r>
      <w:r w:rsidR="005A044B" w:rsidRPr="001D1184">
        <w:rPr>
          <w:rFonts w:ascii="Times New Roman" w:hAnsi="Times New Roman" w:cs="Times New Roman"/>
          <w:color w:val="000000" w:themeColor="text1"/>
          <w:sz w:val="24"/>
          <w:szCs w:val="24"/>
          <w:shd w:val="clear" w:color="auto" w:fill="FFFFFF"/>
        </w:rPr>
        <w:t>designed to reduce inequalities</w:t>
      </w:r>
      <w:r w:rsidR="0032394D" w:rsidRPr="001D1184">
        <w:rPr>
          <w:rFonts w:ascii="Times New Roman" w:hAnsi="Times New Roman" w:cs="Times New Roman"/>
          <w:color w:val="000000" w:themeColor="text1"/>
          <w:sz w:val="24"/>
          <w:szCs w:val="24"/>
          <w:shd w:val="clear" w:color="auto" w:fill="FFFFFF"/>
        </w:rPr>
        <w:t xml:space="preserve"> i</w:t>
      </w:r>
      <w:r w:rsidR="00460FF3" w:rsidRPr="001D1184">
        <w:rPr>
          <w:rFonts w:ascii="Times New Roman" w:hAnsi="Times New Roman" w:cs="Times New Roman"/>
          <w:color w:val="000000" w:themeColor="text1"/>
          <w:sz w:val="24"/>
          <w:szCs w:val="24"/>
        </w:rPr>
        <w:t>t is clear that the processes of austerity and meritocracy can significantly</w:t>
      </w:r>
      <w:r w:rsidR="00B1464A" w:rsidRPr="001D1184">
        <w:rPr>
          <w:rFonts w:ascii="Times New Roman" w:hAnsi="Times New Roman" w:cs="Times New Roman"/>
          <w:color w:val="000000" w:themeColor="text1"/>
          <w:sz w:val="24"/>
          <w:szCs w:val="24"/>
        </w:rPr>
        <w:t xml:space="preserve"> impact on the deliverance of social justice due to the continual differences in opinion about what is considered fair and just</w:t>
      </w:r>
      <w:r w:rsidR="00DF22A0" w:rsidRPr="001D1184">
        <w:rPr>
          <w:rFonts w:ascii="Times New Roman" w:hAnsi="Times New Roman" w:cs="Times New Roman"/>
          <w:color w:val="000000" w:themeColor="text1"/>
          <w:sz w:val="24"/>
          <w:szCs w:val="24"/>
        </w:rPr>
        <w:t xml:space="preserve"> </w:t>
      </w:r>
      <w:r w:rsidR="00B1464A" w:rsidRPr="001D1184">
        <w:rPr>
          <w:rFonts w:ascii="Times New Roman" w:hAnsi="Times New Roman" w:cs="Times New Roman"/>
          <w:color w:val="000000" w:themeColor="text1"/>
          <w:sz w:val="24"/>
          <w:szCs w:val="24"/>
        </w:rPr>
        <w:t>(</w:t>
      </w:r>
      <w:proofErr w:type="spellStart"/>
      <w:r w:rsidR="00B1464A" w:rsidRPr="001D1184">
        <w:rPr>
          <w:rFonts w:ascii="Times New Roman" w:hAnsi="Times New Roman" w:cs="Times New Roman"/>
          <w:color w:val="000000" w:themeColor="text1"/>
          <w:sz w:val="24"/>
          <w:szCs w:val="24"/>
        </w:rPr>
        <w:t>Piachaud</w:t>
      </w:r>
      <w:proofErr w:type="spellEnd"/>
      <w:r w:rsidR="00EA634E" w:rsidRPr="001D1184">
        <w:rPr>
          <w:rFonts w:ascii="Times New Roman" w:hAnsi="Times New Roman" w:cs="Times New Roman"/>
          <w:color w:val="000000" w:themeColor="text1"/>
          <w:sz w:val="24"/>
          <w:szCs w:val="24"/>
        </w:rPr>
        <w:t>,</w:t>
      </w:r>
      <w:r w:rsidR="00B1464A" w:rsidRPr="001D1184">
        <w:rPr>
          <w:rFonts w:ascii="Times New Roman" w:hAnsi="Times New Roman" w:cs="Times New Roman"/>
          <w:color w:val="000000" w:themeColor="text1"/>
          <w:sz w:val="24"/>
          <w:szCs w:val="24"/>
        </w:rPr>
        <w:t xml:space="preserve"> </w:t>
      </w:r>
      <w:r w:rsidR="00EA634E" w:rsidRPr="001D1184">
        <w:rPr>
          <w:rFonts w:ascii="Times New Roman" w:hAnsi="Times New Roman" w:cs="Times New Roman"/>
          <w:color w:val="000000" w:themeColor="text1"/>
          <w:sz w:val="24"/>
          <w:szCs w:val="24"/>
        </w:rPr>
        <w:t xml:space="preserve">2008 </w:t>
      </w:r>
      <w:r w:rsidR="006230CC" w:rsidRPr="001D1184">
        <w:rPr>
          <w:rFonts w:ascii="Times New Roman" w:hAnsi="Times New Roman" w:cs="Times New Roman"/>
          <w:i/>
          <w:color w:val="000000" w:themeColor="text1"/>
          <w:sz w:val="24"/>
          <w:szCs w:val="24"/>
        </w:rPr>
        <w:t>cited in</w:t>
      </w:r>
      <w:r w:rsidR="006230CC" w:rsidRPr="001D1184">
        <w:rPr>
          <w:rFonts w:ascii="Times New Roman" w:hAnsi="Times New Roman" w:cs="Times New Roman"/>
          <w:color w:val="000000" w:themeColor="text1"/>
          <w:sz w:val="24"/>
          <w:szCs w:val="24"/>
        </w:rPr>
        <w:t xml:space="preserve"> Mayo </w:t>
      </w:r>
      <w:r w:rsidR="006230CC" w:rsidRPr="001D1184">
        <w:rPr>
          <w:rFonts w:ascii="Times New Roman" w:hAnsi="Times New Roman" w:cs="Times New Roman"/>
          <w:i/>
          <w:color w:val="000000" w:themeColor="text1"/>
          <w:sz w:val="24"/>
          <w:szCs w:val="24"/>
        </w:rPr>
        <w:t>et al</w:t>
      </w:r>
      <w:r w:rsidR="00EA634E" w:rsidRPr="001D1184">
        <w:rPr>
          <w:rFonts w:ascii="Times New Roman" w:hAnsi="Times New Roman" w:cs="Times New Roman"/>
          <w:color w:val="000000" w:themeColor="text1"/>
          <w:sz w:val="24"/>
          <w:szCs w:val="24"/>
        </w:rPr>
        <w:t>, 2015</w:t>
      </w:r>
      <w:r w:rsidR="00B1464A" w:rsidRPr="001D1184">
        <w:rPr>
          <w:rFonts w:ascii="Times New Roman" w:hAnsi="Times New Roman" w:cs="Times New Roman"/>
          <w:color w:val="000000" w:themeColor="text1"/>
          <w:sz w:val="24"/>
          <w:szCs w:val="24"/>
        </w:rPr>
        <w:t xml:space="preserve">). </w:t>
      </w:r>
    </w:p>
    <w:p w:rsidR="00171DB8" w:rsidRPr="001D1184" w:rsidRDefault="008C1223"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In an attempt to answer the question of ‘what if any</w:t>
      </w:r>
      <w:r w:rsidR="00010F52" w:rsidRPr="001D1184">
        <w:rPr>
          <w:rFonts w:ascii="Times New Roman" w:hAnsi="Times New Roman" w:cs="Times New Roman"/>
          <w:color w:val="000000" w:themeColor="text1"/>
          <w:sz w:val="24"/>
          <w:szCs w:val="24"/>
        </w:rPr>
        <w:t xml:space="preserve"> inequality if justifiable’? </w:t>
      </w:r>
      <w:proofErr w:type="gramStart"/>
      <w:r w:rsidR="00EA634E" w:rsidRPr="001D1184">
        <w:rPr>
          <w:rFonts w:ascii="Times New Roman" w:hAnsi="Times New Roman" w:cs="Times New Roman"/>
          <w:color w:val="000000" w:themeColor="text1"/>
          <w:sz w:val="24"/>
          <w:szCs w:val="24"/>
        </w:rPr>
        <w:t>one</w:t>
      </w:r>
      <w:proofErr w:type="gramEnd"/>
      <w:r w:rsidR="00EA634E"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must a</w:t>
      </w:r>
      <w:r w:rsidR="00010F52" w:rsidRPr="001D1184">
        <w:rPr>
          <w:rFonts w:ascii="Times New Roman" w:hAnsi="Times New Roman" w:cs="Times New Roman"/>
          <w:color w:val="000000" w:themeColor="text1"/>
          <w:sz w:val="24"/>
          <w:szCs w:val="24"/>
        </w:rPr>
        <w:t xml:space="preserve">nalyse the attitudes </w:t>
      </w:r>
      <w:r w:rsidRPr="001D1184">
        <w:rPr>
          <w:rFonts w:ascii="Times New Roman" w:hAnsi="Times New Roman" w:cs="Times New Roman"/>
          <w:color w:val="000000" w:themeColor="text1"/>
          <w:sz w:val="24"/>
          <w:szCs w:val="24"/>
        </w:rPr>
        <w:t>of thos</w:t>
      </w:r>
      <w:r w:rsidR="00EA634E" w:rsidRPr="001D1184">
        <w:rPr>
          <w:rFonts w:ascii="Times New Roman" w:hAnsi="Times New Roman" w:cs="Times New Roman"/>
          <w:color w:val="000000" w:themeColor="text1"/>
          <w:sz w:val="24"/>
          <w:szCs w:val="24"/>
        </w:rPr>
        <w:t>e in power (</w:t>
      </w:r>
      <w:proofErr w:type="spellStart"/>
      <w:r w:rsidR="00EA634E" w:rsidRPr="001D1184">
        <w:rPr>
          <w:rFonts w:ascii="Times New Roman" w:hAnsi="Times New Roman" w:cs="Times New Roman"/>
          <w:color w:val="000000" w:themeColor="text1"/>
          <w:sz w:val="24"/>
          <w:szCs w:val="24"/>
        </w:rPr>
        <w:t>Kallen</w:t>
      </w:r>
      <w:proofErr w:type="spellEnd"/>
      <w:r w:rsidR="0090312C" w:rsidRPr="001D1184">
        <w:rPr>
          <w:rFonts w:ascii="Times New Roman" w:hAnsi="Times New Roman" w:cs="Times New Roman"/>
          <w:color w:val="000000" w:themeColor="text1"/>
          <w:sz w:val="24"/>
          <w:szCs w:val="24"/>
        </w:rPr>
        <w:t xml:space="preserve">, 2004, p. </w:t>
      </w:r>
      <w:r w:rsidRPr="001D1184">
        <w:rPr>
          <w:rFonts w:ascii="Times New Roman" w:hAnsi="Times New Roman" w:cs="Times New Roman"/>
          <w:color w:val="000000" w:themeColor="text1"/>
          <w:sz w:val="24"/>
          <w:szCs w:val="24"/>
        </w:rPr>
        <w:t>32</w:t>
      </w:r>
      <w:r w:rsidR="005151C4" w:rsidRPr="001D1184">
        <w:rPr>
          <w:rFonts w:ascii="Times New Roman" w:hAnsi="Times New Roman" w:cs="Times New Roman"/>
          <w:color w:val="000000" w:themeColor="text1"/>
          <w:sz w:val="24"/>
          <w:szCs w:val="24"/>
        </w:rPr>
        <w:t>)</w:t>
      </w:r>
      <w:r w:rsidR="00717C8F" w:rsidRPr="001D1184">
        <w:rPr>
          <w:rFonts w:ascii="Times New Roman" w:hAnsi="Times New Roman" w:cs="Times New Roman"/>
          <w:color w:val="000000" w:themeColor="text1"/>
          <w:sz w:val="24"/>
          <w:szCs w:val="24"/>
        </w:rPr>
        <w:t xml:space="preserve"> </w:t>
      </w:r>
      <w:r w:rsidR="005151C4" w:rsidRPr="001D1184">
        <w:rPr>
          <w:rFonts w:ascii="Times New Roman" w:hAnsi="Times New Roman" w:cs="Times New Roman"/>
          <w:color w:val="000000" w:themeColor="text1"/>
          <w:sz w:val="24"/>
          <w:szCs w:val="24"/>
        </w:rPr>
        <w:t>w</w:t>
      </w:r>
      <w:r w:rsidR="00717C8F" w:rsidRPr="001D1184">
        <w:rPr>
          <w:rFonts w:ascii="Times New Roman" w:hAnsi="Times New Roman" w:cs="Times New Roman"/>
          <w:color w:val="000000" w:themeColor="text1"/>
          <w:sz w:val="24"/>
          <w:szCs w:val="24"/>
        </w:rPr>
        <w:t>hich then d</w:t>
      </w:r>
      <w:r w:rsidR="00010F52" w:rsidRPr="001D1184">
        <w:rPr>
          <w:rFonts w:ascii="Times New Roman" w:hAnsi="Times New Roman" w:cs="Times New Roman"/>
          <w:color w:val="000000" w:themeColor="text1"/>
          <w:sz w:val="24"/>
          <w:szCs w:val="24"/>
        </w:rPr>
        <w:t>irect the social representations</w:t>
      </w:r>
      <w:r w:rsidR="00844248" w:rsidRPr="001D1184">
        <w:rPr>
          <w:rFonts w:ascii="Times New Roman" w:hAnsi="Times New Roman" w:cs="Times New Roman"/>
          <w:color w:val="000000" w:themeColor="text1"/>
          <w:sz w:val="24"/>
          <w:szCs w:val="24"/>
        </w:rPr>
        <w:t xml:space="preserve"> </w:t>
      </w:r>
      <w:r w:rsidR="00717C8F" w:rsidRPr="001D1184">
        <w:rPr>
          <w:rFonts w:ascii="Times New Roman" w:hAnsi="Times New Roman" w:cs="Times New Roman"/>
          <w:color w:val="000000" w:themeColor="text1"/>
          <w:sz w:val="24"/>
          <w:szCs w:val="24"/>
        </w:rPr>
        <w:t>(</w:t>
      </w:r>
      <w:r w:rsidR="00E83A5C" w:rsidRPr="001D1184">
        <w:rPr>
          <w:rFonts w:ascii="Times New Roman" w:hAnsi="Times New Roman" w:cs="Times New Roman"/>
          <w:color w:val="000000" w:themeColor="text1"/>
          <w:sz w:val="24"/>
          <w:szCs w:val="24"/>
        </w:rPr>
        <w:t>Romano, 2015</w:t>
      </w:r>
      <w:r w:rsidR="00717C8F" w:rsidRPr="001D1184">
        <w:rPr>
          <w:rFonts w:ascii="Times New Roman" w:hAnsi="Times New Roman" w:cs="Times New Roman"/>
          <w:color w:val="000000" w:themeColor="text1"/>
          <w:sz w:val="24"/>
          <w:szCs w:val="24"/>
        </w:rPr>
        <w:t>)</w:t>
      </w:r>
      <w:r w:rsidR="00F16FA1" w:rsidRPr="001D1184">
        <w:rPr>
          <w:rFonts w:ascii="Times New Roman" w:hAnsi="Times New Roman" w:cs="Times New Roman"/>
          <w:color w:val="000000" w:themeColor="text1"/>
          <w:sz w:val="24"/>
          <w:szCs w:val="24"/>
        </w:rPr>
        <w:t xml:space="preserve"> of the </w:t>
      </w:r>
      <w:r w:rsidR="002F4B49" w:rsidRPr="001D1184">
        <w:rPr>
          <w:rFonts w:ascii="Times New Roman" w:hAnsi="Times New Roman" w:cs="Times New Roman"/>
          <w:color w:val="000000" w:themeColor="text1"/>
          <w:sz w:val="24"/>
          <w:szCs w:val="24"/>
        </w:rPr>
        <w:t xml:space="preserve">population in receipt of state support. </w:t>
      </w:r>
      <w:r w:rsidR="001922BF" w:rsidRPr="001D1184">
        <w:rPr>
          <w:rFonts w:ascii="Times New Roman" w:hAnsi="Times New Roman" w:cs="Times New Roman"/>
          <w:color w:val="000000" w:themeColor="text1"/>
          <w:sz w:val="24"/>
          <w:szCs w:val="24"/>
        </w:rPr>
        <w:t xml:space="preserve">By using scientific evidence </w:t>
      </w:r>
      <w:proofErr w:type="gramStart"/>
      <w:r w:rsidR="001922BF" w:rsidRPr="001D1184">
        <w:rPr>
          <w:rFonts w:ascii="Times New Roman" w:hAnsi="Times New Roman" w:cs="Times New Roman"/>
          <w:color w:val="000000" w:themeColor="text1"/>
          <w:sz w:val="24"/>
          <w:szCs w:val="24"/>
        </w:rPr>
        <w:t>UNESCO(</w:t>
      </w:r>
      <w:proofErr w:type="gramEnd"/>
      <w:r w:rsidR="001922BF" w:rsidRPr="001D1184">
        <w:rPr>
          <w:rFonts w:ascii="Times New Roman" w:hAnsi="Times New Roman" w:cs="Times New Roman"/>
          <w:color w:val="000000" w:themeColor="text1"/>
          <w:sz w:val="24"/>
          <w:szCs w:val="24"/>
        </w:rPr>
        <w:t>1978</w:t>
      </w:r>
      <w:r w:rsidR="00E83A5C" w:rsidRPr="001D1184">
        <w:rPr>
          <w:rFonts w:ascii="Times New Roman" w:hAnsi="Times New Roman" w:cs="Times New Roman"/>
          <w:color w:val="000000" w:themeColor="text1"/>
          <w:sz w:val="24"/>
          <w:szCs w:val="24"/>
        </w:rPr>
        <w:t xml:space="preserve"> </w:t>
      </w:r>
      <w:r w:rsidR="00E83A5C" w:rsidRPr="001D1184">
        <w:rPr>
          <w:rFonts w:ascii="Times New Roman" w:hAnsi="Times New Roman" w:cs="Times New Roman"/>
          <w:i/>
          <w:color w:val="000000" w:themeColor="text1"/>
          <w:sz w:val="24"/>
          <w:szCs w:val="24"/>
        </w:rPr>
        <w:t>cited in</w:t>
      </w:r>
      <w:r w:rsidR="00E83A5C" w:rsidRPr="001D1184">
        <w:rPr>
          <w:rFonts w:ascii="Times New Roman" w:hAnsi="Times New Roman" w:cs="Times New Roman"/>
          <w:color w:val="000000" w:themeColor="text1"/>
          <w:sz w:val="24"/>
          <w:szCs w:val="24"/>
        </w:rPr>
        <w:t xml:space="preserve"> </w:t>
      </w:r>
      <w:proofErr w:type="spellStart"/>
      <w:r w:rsidR="00E83A5C" w:rsidRPr="001D1184">
        <w:rPr>
          <w:rFonts w:ascii="Times New Roman" w:hAnsi="Times New Roman" w:cs="Times New Roman"/>
          <w:color w:val="000000" w:themeColor="text1"/>
          <w:sz w:val="24"/>
          <w:szCs w:val="24"/>
        </w:rPr>
        <w:t>Kallen</w:t>
      </w:r>
      <w:proofErr w:type="spellEnd"/>
      <w:r w:rsidR="00E83A5C" w:rsidRPr="001D1184">
        <w:rPr>
          <w:rFonts w:ascii="Times New Roman" w:hAnsi="Times New Roman" w:cs="Times New Roman"/>
          <w:color w:val="000000" w:themeColor="text1"/>
          <w:sz w:val="24"/>
          <w:szCs w:val="24"/>
        </w:rPr>
        <w:t>, 2004, p. 31</w:t>
      </w:r>
      <w:r w:rsidR="001922BF" w:rsidRPr="001D1184">
        <w:rPr>
          <w:rFonts w:ascii="Times New Roman" w:hAnsi="Times New Roman" w:cs="Times New Roman"/>
          <w:color w:val="000000" w:themeColor="text1"/>
          <w:sz w:val="24"/>
          <w:szCs w:val="24"/>
        </w:rPr>
        <w:t>)</w:t>
      </w:r>
      <w:r w:rsidR="0090312C" w:rsidRPr="001D1184">
        <w:rPr>
          <w:rFonts w:ascii="Times New Roman" w:hAnsi="Times New Roman" w:cs="Times New Roman"/>
          <w:color w:val="000000" w:themeColor="text1"/>
          <w:sz w:val="24"/>
          <w:szCs w:val="24"/>
        </w:rPr>
        <w:t xml:space="preserve"> </w:t>
      </w:r>
      <w:r w:rsidR="0074702C" w:rsidRPr="001D1184">
        <w:rPr>
          <w:rFonts w:ascii="Times New Roman" w:hAnsi="Times New Roman" w:cs="Times New Roman"/>
          <w:color w:val="000000" w:themeColor="text1"/>
          <w:sz w:val="24"/>
          <w:szCs w:val="24"/>
        </w:rPr>
        <w:t xml:space="preserve">discussed </w:t>
      </w:r>
      <w:r w:rsidR="001922BF" w:rsidRPr="001D1184">
        <w:rPr>
          <w:rFonts w:ascii="Times New Roman" w:hAnsi="Times New Roman" w:cs="Times New Roman"/>
          <w:color w:val="000000" w:themeColor="text1"/>
          <w:sz w:val="24"/>
          <w:szCs w:val="24"/>
        </w:rPr>
        <w:t xml:space="preserve">that </w:t>
      </w:r>
      <w:r w:rsidR="0074702C" w:rsidRPr="001D1184">
        <w:rPr>
          <w:rFonts w:ascii="Times New Roman" w:hAnsi="Times New Roman" w:cs="Times New Roman"/>
          <w:color w:val="000000" w:themeColor="text1"/>
          <w:sz w:val="24"/>
          <w:szCs w:val="24"/>
        </w:rPr>
        <w:t>‘no human population is innately superior or inferior to any other h</w:t>
      </w:r>
      <w:r w:rsidR="00010F52" w:rsidRPr="001D1184">
        <w:rPr>
          <w:rFonts w:ascii="Times New Roman" w:hAnsi="Times New Roman" w:cs="Times New Roman"/>
          <w:color w:val="000000" w:themeColor="text1"/>
          <w:sz w:val="24"/>
          <w:szCs w:val="24"/>
        </w:rPr>
        <w:t xml:space="preserve">uman population’ which </w:t>
      </w:r>
      <w:r w:rsidR="0074702C" w:rsidRPr="001D1184">
        <w:rPr>
          <w:rFonts w:ascii="Times New Roman" w:hAnsi="Times New Roman" w:cs="Times New Roman"/>
          <w:color w:val="000000" w:themeColor="text1"/>
          <w:sz w:val="24"/>
          <w:szCs w:val="24"/>
        </w:rPr>
        <w:t>appears to be opposed when considering the group level inequalities that exi</w:t>
      </w:r>
      <w:r w:rsidR="00E83A5C" w:rsidRPr="001D1184">
        <w:rPr>
          <w:rFonts w:ascii="Times New Roman" w:hAnsi="Times New Roman" w:cs="Times New Roman"/>
          <w:color w:val="000000" w:themeColor="text1"/>
          <w:sz w:val="24"/>
          <w:szCs w:val="24"/>
        </w:rPr>
        <w:t>st in society today</w:t>
      </w:r>
      <w:r w:rsidR="0090312C" w:rsidRPr="001D1184">
        <w:rPr>
          <w:rFonts w:ascii="Times New Roman" w:hAnsi="Times New Roman" w:cs="Times New Roman"/>
          <w:color w:val="000000" w:themeColor="text1"/>
          <w:sz w:val="24"/>
          <w:szCs w:val="24"/>
        </w:rPr>
        <w:t xml:space="preserve">. </w:t>
      </w:r>
      <w:proofErr w:type="spellStart"/>
      <w:r w:rsidR="0090312C" w:rsidRPr="001D1184">
        <w:rPr>
          <w:rFonts w:ascii="Times New Roman" w:hAnsi="Times New Roman" w:cs="Times New Roman"/>
          <w:color w:val="000000" w:themeColor="text1"/>
          <w:sz w:val="24"/>
          <w:szCs w:val="24"/>
        </w:rPr>
        <w:t>Kallen</w:t>
      </w:r>
      <w:proofErr w:type="spellEnd"/>
      <w:r w:rsidR="00844248" w:rsidRPr="001D1184">
        <w:rPr>
          <w:rFonts w:ascii="Times New Roman" w:hAnsi="Times New Roman" w:cs="Times New Roman"/>
          <w:color w:val="000000" w:themeColor="text1"/>
          <w:sz w:val="24"/>
          <w:szCs w:val="24"/>
        </w:rPr>
        <w:t xml:space="preserve"> </w:t>
      </w:r>
      <w:r w:rsidR="0090312C" w:rsidRPr="001D1184">
        <w:rPr>
          <w:rFonts w:ascii="Times New Roman" w:hAnsi="Times New Roman" w:cs="Times New Roman"/>
          <w:color w:val="000000" w:themeColor="text1"/>
          <w:sz w:val="24"/>
          <w:szCs w:val="24"/>
        </w:rPr>
        <w:t xml:space="preserve">(1995 </w:t>
      </w:r>
      <w:r w:rsidR="0090312C" w:rsidRPr="001D1184">
        <w:rPr>
          <w:rFonts w:ascii="Times New Roman" w:hAnsi="Times New Roman" w:cs="Times New Roman"/>
          <w:i/>
          <w:color w:val="000000" w:themeColor="text1"/>
          <w:sz w:val="24"/>
          <w:szCs w:val="24"/>
        </w:rPr>
        <w:t>cited in</w:t>
      </w:r>
      <w:r w:rsidR="00F16FA1" w:rsidRPr="001D1184">
        <w:rPr>
          <w:rFonts w:ascii="Times New Roman" w:hAnsi="Times New Roman" w:cs="Times New Roman"/>
          <w:color w:val="000000" w:themeColor="text1"/>
          <w:sz w:val="24"/>
          <w:szCs w:val="24"/>
        </w:rPr>
        <w:t xml:space="preserve"> </w:t>
      </w:r>
      <w:proofErr w:type="spellStart"/>
      <w:r w:rsidR="00F16FA1" w:rsidRPr="001D1184">
        <w:rPr>
          <w:rFonts w:ascii="Times New Roman" w:hAnsi="Times New Roman" w:cs="Times New Roman"/>
          <w:color w:val="000000" w:themeColor="text1"/>
          <w:sz w:val="24"/>
          <w:szCs w:val="24"/>
        </w:rPr>
        <w:t>Kallen</w:t>
      </w:r>
      <w:proofErr w:type="spellEnd"/>
      <w:r w:rsidR="00F16FA1" w:rsidRPr="001D1184">
        <w:rPr>
          <w:rFonts w:ascii="Times New Roman" w:hAnsi="Times New Roman" w:cs="Times New Roman"/>
          <w:color w:val="000000" w:themeColor="text1"/>
          <w:sz w:val="24"/>
          <w:szCs w:val="24"/>
        </w:rPr>
        <w:t xml:space="preserve">, 2004, pp. 31, </w:t>
      </w:r>
      <w:r w:rsidR="0090312C" w:rsidRPr="001D1184">
        <w:rPr>
          <w:rFonts w:ascii="Times New Roman" w:hAnsi="Times New Roman" w:cs="Times New Roman"/>
          <w:color w:val="000000" w:themeColor="text1"/>
          <w:sz w:val="24"/>
          <w:szCs w:val="24"/>
        </w:rPr>
        <w:t>32)</w:t>
      </w:r>
      <w:r w:rsidR="0074702C" w:rsidRPr="001D1184">
        <w:rPr>
          <w:rFonts w:ascii="Times New Roman" w:hAnsi="Times New Roman" w:cs="Times New Roman"/>
          <w:color w:val="000000" w:themeColor="text1"/>
          <w:sz w:val="24"/>
          <w:szCs w:val="24"/>
        </w:rPr>
        <w:t xml:space="preserve"> </w:t>
      </w:r>
      <w:r w:rsidR="00171DB8" w:rsidRPr="001D1184">
        <w:rPr>
          <w:rFonts w:ascii="Times New Roman" w:hAnsi="Times New Roman" w:cs="Times New Roman"/>
          <w:color w:val="000000" w:themeColor="text1"/>
          <w:sz w:val="24"/>
          <w:szCs w:val="24"/>
        </w:rPr>
        <w:t xml:space="preserve">discussed </w:t>
      </w:r>
      <w:r w:rsidR="0074702C" w:rsidRPr="001D1184">
        <w:rPr>
          <w:rFonts w:ascii="Times New Roman" w:hAnsi="Times New Roman" w:cs="Times New Roman"/>
          <w:color w:val="000000" w:themeColor="text1"/>
          <w:sz w:val="24"/>
          <w:szCs w:val="24"/>
        </w:rPr>
        <w:t>the concept that inequalities in society are socially constructed</w:t>
      </w:r>
      <w:r w:rsidR="00171DB8" w:rsidRPr="001D1184">
        <w:rPr>
          <w:rFonts w:ascii="Times New Roman" w:hAnsi="Times New Roman" w:cs="Times New Roman"/>
          <w:color w:val="000000" w:themeColor="text1"/>
          <w:sz w:val="24"/>
          <w:szCs w:val="24"/>
        </w:rPr>
        <w:t xml:space="preserve"> and are arbitra</w:t>
      </w:r>
      <w:r w:rsidR="00F16FA1" w:rsidRPr="001D1184">
        <w:rPr>
          <w:rFonts w:ascii="Times New Roman" w:hAnsi="Times New Roman" w:cs="Times New Roman"/>
          <w:color w:val="000000" w:themeColor="text1"/>
          <w:sz w:val="24"/>
          <w:szCs w:val="24"/>
        </w:rPr>
        <w:t>rily created by those</w:t>
      </w:r>
      <w:r w:rsidR="00171DB8" w:rsidRPr="001D1184">
        <w:rPr>
          <w:rFonts w:ascii="Times New Roman" w:hAnsi="Times New Roman" w:cs="Times New Roman"/>
          <w:color w:val="000000" w:themeColor="text1"/>
          <w:sz w:val="24"/>
          <w:szCs w:val="24"/>
        </w:rPr>
        <w:t xml:space="preserve"> in </w:t>
      </w:r>
      <w:r w:rsidR="006F17AC">
        <w:rPr>
          <w:rFonts w:ascii="Times New Roman" w:hAnsi="Times New Roman" w:cs="Times New Roman"/>
          <w:color w:val="000000" w:themeColor="text1"/>
          <w:sz w:val="24"/>
          <w:szCs w:val="24"/>
        </w:rPr>
        <w:t xml:space="preserve">the </w:t>
      </w:r>
      <w:r w:rsidR="00171DB8" w:rsidRPr="001D1184">
        <w:rPr>
          <w:rFonts w:ascii="Times New Roman" w:hAnsi="Times New Roman" w:cs="Times New Roman"/>
          <w:color w:val="000000" w:themeColor="text1"/>
          <w:sz w:val="24"/>
          <w:szCs w:val="24"/>
        </w:rPr>
        <w:t>possession of power th</w:t>
      </w:r>
      <w:r w:rsidR="00F16FA1" w:rsidRPr="001D1184">
        <w:rPr>
          <w:rFonts w:ascii="Times New Roman" w:hAnsi="Times New Roman" w:cs="Times New Roman"/>
          <w:color w:val="000000" w:themeColor="text1"/>
          <w:sz w:val="24"/>
          <w:szCs w:val="24"/>
        </w:rPr>
        <w:t xml:space="preserve">at can be exerted to label individuals and invalidate the agency </w:t>
      </w:r>
      <w:r w:rsidR="00171DB8" w:rsidRPr="001D1184">
        <w:rPr>
          <w:rFonts w:ascii="Times New Roman" w:hAnsi="Times New Roman" w:cs="Times New Roman"/>
          <w:color w:val="000000" w:themeColor="text1"/>
          <w:sz w:val="24"/>
          <w:szCs w:val="24"/>
        </w:rPr>
        <w:t xml:space="preserve">of those considered </w:t>
      </w:r>
      <w:r w:rsidR="00F16FA1" w:rsidRPr="001D1184">
        <w:rPr>
          <w:rFonts w:ascii="Times New Roman" w:hAnsi="Times New Roman" w:cs="Times New Roman"/>
          <w:color w:val="000000" w:themeColor="text1"/>
          <w:sz w:val="24"/>
          <w:szCs w:val="24"/>
        </w:rPr>
        <w:t>inferior, other, different or deviant</w:t>
      </w:r>
      <w:r w:rsidR="00171DB8" w:rsidRPr="001D1184">
        <w:rPr>
          <w:rFonts w:ascii="Times New Roman" w:hAnsi="Times New Roman" w:cs="Times New Roman"/>
          <w:color w:val="000000" w:themeColor="text1"/>
          <w:sz w:val="24"/>
          <w:szCs w:val="24"/>
        </w:rPr>
        <w:t xml:space="preserve"> whilst protecting their intrinsic vested interests. Through exertion of power decision makers maintain their </w:t>
      </w:r>
      <w:r w:rsidR="0046642C" w:rsidRPr="001D1184">
        <w:rPr>
          <w:rFonts w:ascii="Times New Roman" w:hAnsi="Times New Roman" w:cs="Times New Roman"/>
          <w:color w:val="000000" w:themeColor="text1"/>
          <w:sz w:val="24"/>
          <w:szCs w:val="24"/>
        </w:rPr>
        <w:t>privileged</w:t>
      </w:r>
      <w:r w:rsidR="00171DB8" w:rsidRPr="001D1184">
        <w:rPr>
          <w:rFonts w:ascii="Times New Roman" w:hAnsi="Times New Roman" w:cs="Times New Roman"/>
          <w:color w:val="000000" w:themeColor="text1"/>
          <w:sz w:val="24"/>
          <w:szCs w:val="24"/>
        </w:rPr>
        <w:t xml:space="preserve"> position of dominance by discrimin</w:t>
      </w:r>
      <w:r w:rsidR="00844248" w:rsidRPr="001D1184">
        <w:rPr>
          <w:rFonts w:ascii="Times New Roman" w:hAnsi="Times New Roman" w:cs="Times New Roman"/>
          <w:color w:val="000000" w:themeColor="text1"/>
          <w:sz w:val="24"/>
          <w:szCs w:val="24"/>
        </w:rPr>
        <w:t>atory practices</w:t>
      </w:r>
      <w:r w:rsidR="00171DB8" w:rsidRPr="001D1184">
        <w:rPr>
          <w:rFonts w:ascii="Times New Roman" w:hAnsi="Times New Roman" w:cs="Times New Roman"/>
          <w:color w:val="000000" w:themeColor="text1"/>
          <w:sz w:val="24"/>
          <w:szCs w:val="24"/>
        </w:rPr>
        <w:t>, denying individuals fundamental human rights and ins</w:t>
      </w:r>
      <w:r w:rsidR="00010F52" w:rsidRPr="001D1184">
        <w:rPr>
          <w:rFonts w:ascii="Times New Roman" w:hAnsi="Times New Roman" w:cs="Times New Roman"/>
          <w:color w:val="000000" w:themeColor="text1"/>
          <w:sz w:val="24"/>
          <w:szCs w:val="24"/>
        </w:rPr>
        <w:t xml:space="preserve">titutionalizing </w:t>
      </w:r>
      <w:r w:rsidR="00171DB8" w:rsidRPr="001D1184">
        <w:rPr>
          <w:rFonts w:ascii="Times New Roman" w:hAnsi="Times New Roman" w:cs="Times New Roman"/>
          <w:color w:val="000000" w:themeColor="text1"/>
          <w:sz w:val="24"/>
          <w:szCs w:val="24"/>
        </w:rPr>
        <w:t>an unequal society that controls the outcomes of those classed as subordinate.</w:t>
      </w:r>
    </w:p>
    <w:p w:rsidR="0077732E" w:rsidRPr="001D1184" w:rsidRDefault="0090312C"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Early signs of the </w:t>
      </w:r>
      <w:r w:rsidR="0044725E" w:rsidRPr="001D1184">
        <w:rPr>
          <w:rFonts w:ascii="Times New Roman" w:hAnsi="Times New Roman" w:cs="Times New Roman"/>
          <w:color w:val="000000" w:themeColor="text1"/>
          <w:sz w:val="24"/>
          <w:szCs w:val="24"/>
        </w:rPr>
        <w:t>role of the media in constructing and maintaining stereotypical, often negat</w:t>
      </w:r>
      <w:r w:rsidR="00031874" w:rsidRPr="001D1184">
        <w:rPr>
          <w:rFonts w:ascii="Times New Roman" w:hAnsi="Times New Roman" w:cs="Times New Roman"/>
          <w:color w:val="000000" w:themeColor="text1"/>
          <w:sz w:val="24"/>
          <w:szCs w:val="24"/>
        </w:rPr>
        <w:t>ive image</w:t>
      </w:r>
      <w:r w:rsidR="00AF2EDA">
        <w:rPr>
          <w:rFonts w:ascii="Times New Roman" w:hAnsi="Times New Roman" w:cs="Times New Roman"/>
          <w:color w:val="000000" w:themeColor="text1"/>
          <w:sz w:val="24"/>
          <w:szCs w:val="24"/>
        </w:rPr>
        <w:t>s</w:t>
      </w:r>
      <w:r w:rsidR="00031874" w:rsidRPr="001D1184">
        <w:rPr>
          <w:rFonts w:ascii="Times New Roman" w:hAnsi="Times New Roman" w:cs="Times New Roman"/>
          <w:color w:val="000000" w:themeColor="text1"/>
          <w:sz w:val="24"/>
          <w:szCs w:val="24"/>
        </w:rPr>
        <w:t xml:space="preserve"> of excluded groups were</w:t>
      </w:r>
      <w:r w:rsidR="0044725E" w:rsidRPr="001D1184">
        <w:rPr>
          <w:rFonts w:ascii="Times New Roman" w:hAnsi="Times New Roman" w:cs="Times New Roman"/>
          <w:color w:val="000000" w:themeColor="text1"/>
          <w:sz w:val="24"/>
          <w:szCs w:val="24"/>
        </w:rPr>
        <w:t xml:space="preserve"> discussed by </w:t>
      </w:r>
      <w:proofErr w:type="spellStart"/>
      <w:r w:rsidR="0044725E" w:rsidRPr="001D1184">
        <w:rPr>
          <w:rFonts w:ascii="Times New Roman" w:hAnsi="Times New Roman" w:cs="Times New Roman"/>
          <w:color w:val="000000" w:themeColor="text1"/>
          <w:sz w:val="24"/>
          <w:szCs w:val="24"/>
        </w:rPr>
        <w:t>Gurevitch</w:t>
      </w:r>
      <w:proofErr w:type="spellEnd"/>
      <w:r w:rsidR="0044725E" w:rsidRPr="001D1184">
        <w:rPr>
          <w:rFonts w:ascii="Times New Roman" w:hAnsi="Times New Roman" w:cs="Times New Roman"/>
          <w:color w:val="000000" w:themeColor="text1"/>
          <w:sz w:val="24"/>
          <w:szCs w:val="24"/>
        </w:rPr>
        <w:t xml:space="preserve"> </w:t>
      </w:r>
      <w:r w:rsidR="0044725E" w:rsidRPr="001D1184">
        <w:rPr>
          <w:rFonts w:ascii="Times New Roman" w:hAnsi="Times New Roman" w:cs="Times New Roman"/>
          <w:i/>
          <w:color w:val="000000" w:themeColor="text1"/>
          <w:sz w:val="24"/>
          <w:szCs w:val="24"/>
        </w:rPr>
        <w:t>et al</w:t>
      </w:r>
      <w:r w:rsidR="00844248" w:rsidRPr="001D1184">
        <w:rPr>
          <w:rFonts w:ascii="Times New Roman" w:hAnsi="Times New Roman" w:cs="Times New Roman"/>
          <w:i/>
          <w:color w:val="000000" w:themeColor="text1"/>
          <w:sz w:val="24"/>
          <w:szCs w:val="24"/>
        </w:rPr>
        <w:t xml:space="preserve"> </w:t>
      </w:r>
      <w:r w:rsidR="0044725E" w:rsidRPr="001D1184">
        <w:rPr>
          <w:rFonts w:ascii="Times New Roman" w:hAnsi="Times New Roman" w:cs="Times New Roman"/>
          <w:color w:val="000000" w:themeColor="text1"/>
          <w:sz w:val="24"/>
          <w:szCs w:val="24"/>
        </w:rPr>
        <w:t>(</w:t>
      </w:r>
      <w:r w:rsidRPr="001D1184">
        <w:rPr>
          <w:rFonts w:ascii="Times New Roman" w:hAnsi="Times New Roman" w:cs="Times New Roman"/>
          <w:color w:val="000000" w:themeColor="text1"/>
          <w:sz w:val="24"/>
          <w:szCs w:val="24"/>
        </w:rPr>
        <w:t>1982</w:t>
      </w:r>
      <w:r w:rsidR="0044725E" w:rsidRPr="001D1184">
        <w:rPr>
          <w:rFonts w:ascii="Times New Roman" w:hAnsi="Times New Roman" w:cs="Times New Roman"/>
          <w:color w:val="000000" w:themeColor="text1"/>
          <w:sz w:val="24"/>
          <w:szCs w:val="24"/>
        </w:rPr>
        <w:t>)</w:t>
      </w:r>
      <w:r w:rsidR="00031874" w:rsidRPr="001D1184">
        <w:rPr>
          <w:rFonts w:ascii="Times New Roman" w:hAnsi="Times New Roman" w:cs="Times New Roman"/>
          <w:color w:val="000000" w:themeColor="text1"/>
          <w:sz w:val="24"/>
          <w:szCs w:val="24"/>
        </w:rPr>
        <w:t xml:space="preserve"> and how this outlet </w:t>
      </w:r>
      <w:r w:rsidR="00C024EE" w:rsidRPr="001D1184">
        <w:rPr>
          <w:rFonts w:ascii="Times New Roman" w:hAnsi="Times New Roman" w:cs="Times New Roman"/>
          <w:color w:val="000000" w:themeColor="text1"/>
          <w:sz w:val="24"/>
          <w:szCs w:val="24"/>
        </w:rPr>
        <w:t xml:space="preserve">has the power through their role of signifying agents to define ideological </w:t>
      </w:r>
      <w:proofErr w:type="spellStart"/>
      <w:r w:rsidR="00C024EE" w:rsidRPr="001D1184">
        <w:rPr>
          <w:rFonts w:ascii="Times New Roman" w:hAnsi="Times New Roman" w:cs="Times New Roman"/>
          <w:color w:val="000000" w:themeColor="text1"/>
          <w:sz w:val="24"/>
          <w:szCs w:val="24"/>
        </w:rPr>
        <w:t>structuration</w:t>
      </w:r>
      <w:proofErr w:type="spellEnd"/>
      <w:r w:rsidR="00010F52" w:rsidRPr="001D1184">
        <w:rPr>
          <w:rFonts w:ascii="Times New Roman" w:hAnsi="Times New Roman" w:cs="Times New Roman"/>
          <w:color w:val="000000" w:themeColor="text1"/>
          <w:sz w:val="24"/>
          <w:szCs w:val="24"/>
        </w:rPr>
        <w:t xml:space="preserve"> leading to the conceptualization of certain groups and individuals</w:t>
      </w:r>
      <w:r w:rsidR="00C024EE" w:rsidRPr="001D1184">
        <w:rPr>
          <w:rFonts w:ascii="Times New Roman" w:hAnsi="Times New Roman" w:cs="Times New Roman"/>
          <w:color w:val="000000" w:themeColor="text1"/>
          <w:sz w:val="24"/>
          <w:szCs w:val="24"/>
        </w:rPr>
        <w:t xml:space="preserve">. </w:t>
      </w:r>
      <w:proofErr w:type="spellStart"/>
      <w:r w:rsidR="00C024EE" w:rsidRPr="001D1184">
        <w:rPr>
          <w:rFonts w:ascii="Times New Roman" w:hAnsi="Times New Roman" w:cs="Times New Roman"/>
          <w:color w:val="000000" w:themeColor="text1"/>
          <w:sz w:val="24"/>
          <w:szCs w:val="24"/>
        </w:rPr>
        <w:t>Bachrach</w:t>
      </w:r>
      <w:proofErr w:type="spellEnd"/>
      <w:r w:rsidR="00C024EE" w:rsidRPr="001D1184">
        <w:rPr>
          <w:rFonts w:ascii="Times New Roman" w:hAnsi="Times New Roman" w:cs="Times New Roman"/>
          <w:color w:val="000000" w:themeColor="text1"/>
          <w:sz w:val="24"/>
          <w:szCs w:val="24"/>
        </w:rPr>
        <w:t xml:space="preserve"> and </w:t>
      </w:r>
      <w:proofErr w:type="spellStart"/>
      <w:r w:rsidR="00C024EE" w:rsidRPr="001D1184">
        <w:rPr>
          <w:rFonts w:ascii="Times New Roman" w:hAnsi="Times New Roman" w:cs="Times New Roman"/>
          <w:color w:val="000000" w:themeColor="text1"/>
          <w:sz w:val="24"/>
          <w:szCs w:val="24"/>
        </w:rPr>
        <w:t>Baratz</w:t>
      </w:r>
      <w:proofErr w:type="spellEnd"/>
      <w:r w:rsidR="00AC3250" w:rsidRPr="001D1184">
        <w:rPr>
          <w:rFonts w:ascii="Times New Roman" w:hAnsi="Times New Roman" w:cs="Times New Roman"/>
          <w:color w:val="000000" w:themeColor="text1"/>
          <w:sz w:val="24"/>
          <w:szCs w:val="24"/>
        </w:rPr>
        <w:t xml:space="preserve"> </w:t>
      </w:r>
      <w:r w:rsidR="00C024EE" w:rsidRPr="001D1184">
        <w:rPr>
          <w:rFonts w:ascii="Times New Roman" w:hAnsi="Times New Roman" w:cs="Times New Roman"/>
          <w:color w:val="000000" w:themeColor="text1"/>
          <w:sz w:val="24"/>
          <w:szCs w:val="24"/>
        </w:rPr>
        <w:t>(</w:t>
      </w:r>
      <w:r w:rsidRPr="001D1184">
        <w:rPr>
          <w:rFonts w:ascii="Times New Roman" w:hAnsi="Times New Roman" w:cs="Times New Roman"/>
          <w:color w:val="000000" w:themeColor="text1"/>
          <w:sz w:val="24"/>
          <w:szCs w:val="24"/>
        </w:rPr>
        <w:t xml:space="preserve">1970 </w:t>
      </w:r>
      <w:r w:rsidR="00C024EE" w:rsidRPr="001D1184">
        <w:rPr>
          <w:rFonts w:ascii="Times New Roman" w:hAnsi="Times New Roman" w:cs="Times New Roman"/>
          <w:i/>
          <w:color w:val="000000" w:themeColor="text1"/>
          <w:sz w:val="24"/>
          <w:szCs w:val="24"/>
        </w:rPr>
        <w:t>cited in</w:t>
      </w:r>
      <w:r w:rsidR="00C024EE" w:rsidRPr="001D1184">
        <w:rPr>
          <w:rFonts w:ascii="Times New Roman" w:hAnsi="Times New Roman" w:cs="Times New Roman"/>
          <w:color w:val="000000" w:themeColor="text1"/>
          <w:sz w:val="24"/>
          <w:szCs w:val="24"/>
        </w:rPr>
        <w:t xml:space="preserve"> </w:t>
      </w:r>
      <w:proofErr w:type="spellStart"/>
      <w:r w:rsidR="00C024EE" w:rsidRPr="001D1184">
        <w:rPr>
          <w:rFonts w:ascii="Times New Roman" w:hAnsi="Times New Roman" w:cs="Times New Roman"/>
          <w:color w:val="000000" w:themeColor="text1"/>
          <w:sz w:val="24"/>
          <w:szCs w:val="24"/>
        </w:rPr>
        <w:t>Gurevitch</w:t>
      </w:r>
      <w:proofErr w:type="spellEnd"/>
      <w:r w:rsidR="00C024EE" w:rsidRPr="001D1184">
        <w:rPr>
          <w:rFonts w:ascii="Times New Roman" w:hAnsi="Times New Roman" w:cs="Times New Roman"/>
          <w:color w:val="000000" w:themeColor="text1"/>
          <w:sz w:val="24"/>
          <w:szCs w:val="24"/>
        </w:rPr>
        <w:t xml:space="preserve"> </w:t>
      </w:r>
      <w:r w:rsidR="00C024EE" w:rsidRPr="001D1184">
        <w:rPr>
          <w:rFonts w:ascii="Times New Roman" w:hAnsi="Times New Roman" w:cs="Times New Roman"/>
          <w:i/>
          <w:color w:val="000000" w:themeColor="text1"/>
          <w:sz w:val="24"/>
          <w:szCs w:val="24"/>
        </w:rPr>
        <w:t>et al</w:t>
      </w:r>
      <w:r w:rsidRPr="001D1184">
        <w:rPr>
          <w:rFonts w:ascii="Times New Roman" w:hAnsi="Times New Roman" w:cs="Times New Roman"/>
          <w:color w:val="000000" w:themeColor="text1"/>
          <w:sz w:val="24"/>
          <w:szCs w:val="24"/>
        </w:rPr>
        <w:t>, 1982</w:t>
      </w:r>
      <w:r w:rsidR="00C024EE" w:rsidRPr="001D1184">
        <w:rPr>
          <w:rFonts w:ascii="Times New Roman" w:hAnsi="Times New Roman" w:cs="Times New Roman"/>
          <w:color w:val="000000" w:themeColor="text1"/>
          <w:sz w:val="24"/>
          <w:szCs w:val="24"/>
        </w:rPr>
        <w:t>) summarized this worrying proces</w:t>
      </w:r>
      <w:r w:rsidR="002A0F76" w:rsidRPr="001D1184">
        <w:rPr>
          <w:rFonts w:ascii="Times New Roman" w:hAnsi="Times New Roman" w:cs="Times New Roman"/>
          <w:color w:val="000000" w:themeColor="text1"/>
          <w:sz w:val="24"/>
          <w:szCs w:val="24"/>
        </w:rPr>
        <w:t>s of the media</w:t>
      </w:r>
      <w:r w:rsidR="00C024EE" w:rsidRPr="001D1184">
        <w:rPr>
          <w:rFonts w:ascii="Times New Roman" w:hAnsi="Times New Roman" w:cs="Times New Roman"/>
          <w:color w:val="000000" w:themeColor="text1"/>
          <w:sz w:val="24"/>
          <w:szCs w:val="24"/>
        </w:rPr>
        <w:t xml:space="preserve"> </w:t>
      </w:r>
      <w:r w:rsidR="00AC3250" w:rsidRPr="001D1184">
        <w:rPr>
          <w:rFonts w:ascii="Times New Roman" w:hAnsi="Times New Roman" w:cs="Times New Roman"/>
          <w:color w:val="000000" w:themeColor="text1"/>
          <w:sz w:val="24"/>
          <w:szCs w:val="24"/>
        </w:rPr>
        <w:t>systematically apply</w:t>
      </w:r>
      <w:r w:rsidR="002A0F76" w:rsidRPr="001D1184">
        <w:rPr>
          <w:rFonts w:ascii="Times New Roman" w:hAnsi="Times New Roman" w:cs="Times New Roman"/>
          <w:color w:val="000000" w:themeColor="text1"/>
          <w:sz w:val="24"/>
          <w:szCs w:val="24"/>
        </w:rPr>
        <w:t>ing</w:t>
      </w:r>
      <w:r w:rsidR="00AC3250" w:rsidRPr="001D1184">
        <w:rPr>
          <w:rFonts w:ascii="Times New Roman" w:hAnsi="Times New Roman" w:cs="Times New Roman"/>
          <w:color w:val="000000" w:themeColor="text1"/>
          <w:sz w:val="24"/>
          <w:szCs w:val="24"/>
        </w:rPr>
        <w:t xml:space="preserve"> the ‘rules of the game’ </w:t>
      </w:r>
      <w:r w:rsidR="002A0F76" w:rsidRPr="001D1184">
        <w:rPr>
          <w:rFonts w:ascii="Times New Roman" w:hAnsi="Times New Roman" w:cs="Times New Roman"/>
          <w:color w:val="000000" w:themeColor="text1"/>
          <w:sz w:val="24"/>
          <w:szCs w:val="24"/>
        </w:rPr>
        <w:t>which can appear to legitimize</w:t>
      </w:r>
      <w:r w:rsidR="00EC39D5" w:rsidRPr="001D1184">
        <w:rPr>
          <w:rFonts w:ascii="Times New Roman" w:hAnsi="Times New Roman" w:cs="Times New Roman"/>
          <w:color w:val="000000" w:themeColor="text1"/>
          <w:sz w:val="24"/>
          <w:szCs w:val="24"/>
        </w:rPr>
        <w:t xml:space="preserve"> representations of excluded groups riddled with a lack of distin</w:t>
      </w:r>
      <w:r w:rsidR="00AC3250" w:rsidRPr="001D1184">
        <w:rPr>
          <w:rFonts w:ascii="Times New Roman" w:hAnsi="Times New Roman" w:cs="Times New Roman"/>
          <w:color w:val="000000" w:themeColor="text1"/>
          <w:sz w:val="24"/>
          <w:szCs w:val="24"/>
        </w:rPr>
        <w:t xml:space="preserve">ction between facts and fiction </w:t>
      </w:r>
      <w:r w:rsidR="00EC39D5" w:rsidRPr="001D1184">
        <w:rPr>
          <w:rFonts w:ascii="Times New Roman" w:hAnsi="Times New Roman" w:cs="Times New Roman"/>
          <w:color w:val="000000" w:themeColor="text1"/>
          <w:sz w:val="24"/>
          <w:szCs w:val="24"/>
        </w:rPr>
        <w:t>(</w:t>
      </w:r>
      <w:r w:rsidRPr="001D1184">
        <w:rPr>
          <w:rFonts w:ascii="Times New Roman" w:hAnsi="Times New Roman" w:cs="Times New Roman"/>
          <w:color w:val="000000" w:themeColor="text1"/>
          <w:sz w:val="24"/>
          <w:szCs w:val="24"/>
        </w:rPr>
        <w:t>Staff reporter, 2013)</w:t>
      </w:r>
      <w:r w:rsidR="00EC39D5" w:rsidRPr="001D1184">
        <w:rPr>
          <w:rFonts w:ascii="Times New Roman" w:hAnsi="Times New Roman" w:cs="Times New Roman"/>
          <w:color w:val="000000" w:themeColor="text1"/>
          <w:sz w:val="24"/>
          <w:szCs w:val="24"/>
        </w:rPr>
        <w:t xml:space="preserve">. </w:t>
      </w:r>
    </w:p>
    <w:p w:rsidR="005E50B3" w:rsidRPr="001D1184" w:rsidRDefault="00577030"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Populist </w:t>
      </w:r>
      <w:r w:rsidR="00F508C0" w:rsidRPr="001D1184">
        <w:rPr>
          <w:rFonts w:ascii="Times New Roman" w:hAnsi="Times New Roman" w:cs="Times New Roman"/>
          <w:color w:val="000000" w:themeColor="text1"/>
          <w:sz w:val="24"/>
          <w:szCs w:val="24"/>
        </w:rPr>
        <w:t xml:space="preserve">contemporary </w:t>
      </w:r>
      <w:r w:rsidRPr="001D1184">
        <w:rPr>
          <w:rFonts w:ascii="Times New Roman" w:hAnsi="Times New Roman" w:cs="Times New Roman"/>
          <w:color w:val="000000" w:themeColor="text1"/>
          <w:sz w:val="24"/>
          <w:szCs w:val="24"/>
        </w:rPr>
        <w:t>narratives on welfare claimants</w:t>
      </w:r>
      <w:r w:rsidR="00F508C0" w:rsidRPr="001D1184">
        <w:rPr>
          <w:rFonts w:ascii="Times New Roman" w:hAnsi="Times New Roman" w:cs="Times New Roman"/>
          <w:color w:val="000000" w:themeColor="text1"/>
          <w:sz w:val="24"/>
          <w:szCs w:val="24"/>
        </w:rPr>
        <w:t xml:space="preserve"> </w:t>
      </w:r>
      <w:r w:rsidR="00CB1AB0" w:rsidRPr="001D1184">
        <w:rPr>
          <w:rFonts w:ascii="Times New Roman" w:hAnsi="Times New Roman" w:cs="Times New Roman"/>
          <w:color w:val="000000" w:themeColor="text1"/>
          <w:sz w:val="24"/>
          <w:szCs w:val="24"/>
        </w:rPr>
        <w:t>(Birks, 2016</w:t>
      </w:r>
      <w:r w:rsidRPr="001D1184">
        <w:rPr>
          <w:rFonts w:ascii="Times New Roman" w:hAnsi="Times New Roman" w:cs="Times New Roman"/>
          <w:color w:val="000000" w:themeColor="text1"/>
          <w:sz w:val="24"/>
          <w:szCs w:val="24"/>
        </w:rPr>
        <w:t>) can be seen to have re-opened the debate on the deserving and undeserving poor</w:t>
      </w:r>
      <w:r w:rsidR="00F508C0" w:rsidRPr="001D1184">
        <w:rPr>
          <w:rFonts w:ascii="Times New Roman" w:hAnsi="Times New Roman" w:cs="Times New Roman"/>
          <w:color w:val="000000" w:themeColor="text1"/>
          <w:sz w:val="24"/>
          <w:szCs w:val="24"/>
        </w:rPr>
        <w:t xml:space="preserve"> with it being apparent that </w:t>
      </w:r>
      <w:r w:rsidRPr="001D1184">
        <w:rPr>
          <w:rFonts w:ascii="Times New Roman" w:hAnsi="Times New Roman" w:cs="Times New Roman"/>
          <w:color w:val="000000" w:themeColor="text1"/>
          <w:sz w:val="24"/>
          <w:szCs w:val="24"/>
        </w:rPr>
        <w:t>Conservativ</w:t>
      </w:r>
      <w:r w:rsidR="00010F52" w:rsidRPr="001D1184">
        <w:rPr>
          <w:rFonts w:ascii="Times New Roman" w:hAnsi="Times New Roman" w:cs="Times New Roman"/>
          <w:color w:val="000000" w:themeColor="text1"/>
          <w:sz w:val="24"/>
          <w:szCs w:val="24"/>
        </w:rPr>
        <w:t>e</w:t>
      </w:r>
      <w:r w:rsidR="00F508C0" w:rsidRPr="001D1184">
        <w:rPr>
          <w:rFonts w:ascii="Times New Roman" w:hAnsi="Times New Roman" w:cs="Times New Roman"/>
          <w:color w:val="000000" w:themeColor="text1"/>
          <w:sz w:val="24"/>
          <w:szCs w:val="24"/>
        </w:rPr>
        <w:t xml:space="preserve"> reforms are </w:t>
      </w:r>
      <w:r w:rsidRPr="001D1184">
        <w:rPr>
          <w:rFonts w:ascii="Times New Roman" w:hAnsi="Times New Roman" w:cs="Times New Roman"/>
          <w:color w:val="000000" w:themeColor="text1"/>
          <w:sz w:val="24"/>
          <w:szCs w:val="24"/>
        </w:rPr>
        <w:t>divert</w:t>
      </w:r>
      <w:r w:rsidR="00F508C0" w:rsidRPr="001D1184">
        <w:rPr>
          <w:rFonts w:ascii="Times New Roman" w:hAnsi="Times New Roman" w:cs="Times New Roman"/>
          <w:color w:val="000000" w:themeColor="text1"/>
          <w:sz w:val="24"/>
          <w:szCs w:val="24"/>
        </w:rPr>
        <w:t>ing</w:t>
      </w:r>
      <w:r w:rsidRPr="001D1184">
        <w:rPr>
          <w:rFonts w:ascii="Times New Roman" w:hAnsi="Times New Roman" w:cs="Times New Roman"/>
          <w:color w:val="000000" w:themeColor="text1"/>
          <w:sz w:val="24"/>
          <w:szCs w:val="24"/>
        </w:rPr>
        <w:t xml:space="preserve"> the focus away from</w:t>
      </w:r>
      <w:r w:rsidR="00095426" w:rsidRPr="001D1184">
        <w:rPr>
          <w:rFonts w:ascii="Times New Roman" w:hAnsi="Times New Roman" w:cs="Times New Roman"/>
          <w:color w:val="000000" w:themeColor="text1"/>
          <w:sz w:val="24"/>
          <w:szCs w:val="24"/>
        </w:rPr>
        <w:t xml:space="preserve"> those who are genuinely in </w:t>
      </w:r>
      <w:r w:rsidRPr="001D1184">
        <w:rPr>
          <w:rFonts w:ascii="Times New Roman" w:hAnsi="Times New Roman" w:cs="Times New Roman"/>
          <w:color w:val="000000" w:themeColor="text1"/>
          <w:sz w:val="24"/>
          <w:szCs w:val="24"/>
        </w:rPr>
        <w:t>need</w:t>
      </w:r>
      <w:r w:rsidR="00095426" w:rsidRPr="001D1184">
        <w:rPr>
          <w:rFonts w:ascii="Times New Roman" w:hAnsi="Times New Roman" w:cs="Times New Roman"/>
          <w:color w:val="000000" w:themeColor="text1"/>
          <w:sz w:val="24"/>
          <w:szCs w:val="24"/>
        </w:rPr>
        <w:t xml:space="preserve"> and instead reigniting</w:t>
      </w:r>
      <w:r w:rsidR="00F508C0" w:rsidRPr="001D1184">
        <w:rPr>
          <w:rFonts w:ascii="Times New Roman" w:hAnsi="Times New Roman" w:cs="Times New Roman"/>
          <w:color w:val="000000" w:themeColor="text1"/>
          <w:sz w:val="24"/>
          <w:szCs w:val="24"/>
        </w:rPr>
        <w:t xml:space="preserve"> the deb</w:t>
      </w:r>
      <w:r w:rsidRPr="001D1184">
        <w:rPr>
          <w:rFonts w:ascii="Times New Roman" w:hAnsi="Times New Roman" w:cs="Times New Roman"/>
          <w:color w:val="000000" w:themeColor="text1"/>
          <w:sz w:val="24"/>
          <w:szCs w:val="24"/>
        </w:rPr>
        <w:t>ate between the shirker</w:t>
      </w:r>
      <w:r w:rsidR="00095426" w:rsidRPr="001D1184">
        <w:rPr>
          <w:rFonts w:ascii="Times New Roman" w:hAnsi="Times New Roman" w:cs="Times New Roman"/>
          <w:color w:val="000000" w:themeColor="text1"/>
          <w:sz w:val="24"/>
          <w:szCs w:val="24"/>
        </w:rPr>
        <w:t>s and the strivers to assess</w:t>
      </w:r>
      <w:r w:rsidR="00CB1AB0" w:rsidRPr="001D1184">
        <w:rPr>
          <w:rFonts w:ascii="Times New Roman" w:hAnsi="Times New Roman" w:cs="Times New Roman"/>
          <w:color w:val="000000" w:themeColor="text1"/>
          <w:sz w:val="24"/>
          <w:szCs w:val="24"/>
        </w:rPr>
        <w:t xml:space="preserve"> moral eligibility for su</w:t>
      </w:r>
      <w:r w:rsidR="00014E45" w:rsidRPr="001D1184">
        <w:rPr>
          <w:rFonts w:ascii="Times New Roman" w:hAnsi="Times New Roman" w:cs="Times New Roman"/>
          <w:color w:val="000000" w:themeColor="text1"/>
          <w:sz w:val="24"/>
          <w:szCs w:val="24"/>
        </w:rPr>
        <w:t xml:space="preserve">pport </w:t>
      </w:r>
      <w:r w:rsidR="00F508C0" w:rsidRPr="001D1184">
        <w:rPr>
          <w:rFonts w:ascii="Times New Roman" w:hAnsi="Times New Roman" w:cs="Times New Roman"/>
          <w:color w:val="000000" w:themeColor="text1"/>
          <w:sz w:val="24"/>
          <w:szCs w:val="24"/>
        </w:rPr>
        <w:t>(</w:t>
      </w:r>
      <w:proofErr w:type="spellStart"/>
      <w:r w:rsidR="00F508C0" w:rsidRPr="001D1184">
        <w:rPr>
          <w:rFonts w:ascii="Times New Roman" w:hAnsi="Times New Roman" w:cs="Times New Roman"/>
          <w:color w:val="000000" w:themeColor="text1"/>
          <w:sz w:val="24"/>
          <w:szCs w:val="24"/>
        </w:rPr>
        <w:t>Tihelkova</w:t>
      </w:r>
      <w:proofErr w:type="spellEnd"/>
      <w:r w:rsidR="00CB1AB0" w:rsidRPr="001D1184">
        <w:rPr>
          <w:rFonts w:ascii="Times New Roman" w:hAnsi="Times New Roman" w:cs="Times New Roman"/>
          <w:color w:val="000000" w:themeColor="text1"/>
          <w:sz w:val="24"/>
          <w:szCs w:val="24"/>
        </w:rPr>
        <w:t xml:space="preserve">, 2015). David Cameron’s </w:t>
      </w:r>
      <w:r w:rsidR="00F508C0" w:rsidRPr="001D1184">
        <w:rPr>
          <w:rFonts w:ascii="Times New Roman" w:hAnsi="Times New Roman" w:cs="Times New Roman"/>
          <w:color w:val="000000" w:themeColor="text1"/>
          <w:sz w:val="24"/>
          <w:szCs w:val="24"/>
        </w:rPr>
        <w:t xml:space="preserve">speech </w:t>
      </w:r>
      <w:r w:rsidR="00CB1AB0" w:rsidRPr="001D1184">
        <w:rPr>
          <w:rFonts w:ascii="Times New Roman" w:hAnsi="Times New Roman" w:cs="Times New Roman"/>
          <w:color w:val="000000" w:themeColor="text1"/>
          <w:sz w:val="24"/>
          <w:szCs w:val="24"/>
        </w:rPr>
        <w:t>in 2012</w:t>
      </w:r>
      <w:r w:rsidR="00014E45" w:rsidRPr="001D1184">
        <w:rPr>
          <w:rFonts w:ascii="Times New Roman" w:hAnsi="Times New Roman" w:cs="Times New Roman"/>
          <w:color w:val="000000" w:themeColor="text1"/>
          <w:sz w:val="24"/>
          <w:szCs w:val="24"/>
        </w:rPr>
        <w:t xml:space="preserve"> </w:t>
      </w:r>
      <w:r w:rsidR="00CB1AB0" w:rsidRPr="001D1184">
        <w:rPr>
          <w:rFonts w:ascii="Times New Roman" w:hAnsi="Times New Roman" w:cs="Times New Roman"/>
          <w:color w:val="000000" w:themeColor="text1"/>
          <w:sz w:val="24"/>
          <w:szCs w:val="24"/>
        </w:rPr>
        <w:t>(</w:t>
      </w:r>
      <w:r w:rsidR="00CB1AB0" w:rsidRPr="001D1184">
        <w:rPr>
          <w:rFonts w:ascii="Times New Roman" w:hAnsi="Times New Roman" w:cs="Times New Roman"/>
          <w:i/>
          <w:color w:val="000000" w:themeColor="text1"/>
          <w:sz w:val="24"/>
          <w:szCs w:val="24"/>
        </w:rPr>
        <w:t>cited in</w:t>
      </w:r>
      <w:r w:rsidR="00014E45" w:rsidRPr="001D1184">
        <w:rPr>
          <w:rFonts w:ascii="Times New Roman" w:hAnsi="Times New Roman" w:cs="Times New Roman"/>
          <w:color w:val="000000" w:themeColor="text1"/>
          <w:sz w:val="24"/>
          <w:szCs w:val="24"/>
        </w:rPr>
        <w:t xml:space="preserve"> </w:t>
      </w:r>
      <w:proofErr w:type="spellStart"/>
      <w:r w:rsidR="00014E45" w:rsidRPr="001D1184">
        <w:rPr>
          <w:rFonts w:ascii="Times New Roman" w:hAnsi="Times New Roman" w:cs="Times New Roman"/>
          <w:color w:val="000000" w:themeColor="text1"/>
          <w:sz w:val="24"/>
          <w:szCs w:val="24"/>
        </w:rPr>
        <w:t>Tihelkova</w:t>
      </w:r>
      <w:proofErr w:type="spellEnd"/>
      <w:r w:rsidR="00014E45" w:rsidRPr="001D1184">
        <w:rPr>
          <w:rFonts w:ascii="Times New Roman" w:hAnsi="Times New Roman" w:cs="Times New Roman"/>
          <w:color w:val="000000" w:themeColor="text1"/>
          <w:sz w:val="24"/>
          <w:szCs w:val="24"/>
        </w:rPr>
        <w:t xml:space="preserve">, 2015) demonstrated </w:t>
      </w:r>
      <w:r w:rsidR="00A2400A" w:rsidRPr="001D1184">
        <w:rPr>
          <w:rFonts w:ascii="Times New Roman" w:hAnsi="Times New Roman" w:cs="Times New Roman"/>
          <w:color w:val="000000" w:themeColor="text1"/>
          <w:sz w:val="24"/>
          <w:szCs w:val="24"/>
        </w:rPr>
        <w:t>the Conservative, right wing,</w:t>
      </w:r>
      <w:r w:rsidR="00014E45" w:rsidRPr="001D1184">
        <w:rPr>
          <w:rFonts w:ascii="Times New Roman" w:hAnsi="Times New Roman" w:cs="Times New Roman"/>
          <w:color w:val="000000" w:themeColor="text1"/>
          <w:sz w:val="24"/>
          <w:szCs w:val="24"/>
        </w:rPr>
        <w:t xml:space="preserve"> anti-welfare attitude together with </w:t>
      </w:r>
      <w:r w:rsidR="00F508C0" w:rsidRPr="001D1184">
        <w:rPr>
          <w:rFonts w:ascii="Times New Roman" w:hAnsi="Times New Roman" w:cs="Times New Roman"/>
          <w:color w:val="000000" w:themeColor="text1"/>
          <w:sz w:val="24"/>
          <w:szCs w:val="24"/>
        </w:rPr>
        <w:t>discu</w:t>
      </w:r>
      <w:r w:rsidR="00CB1AB0" w:rsidRPr="001D1184">
        <w:rPr>
          <w:rFonts w:ascii="Times New Roman" w:hAnsi="Times New Roman" w:cs="Times New Roman"/>
          <w:color w:val="000000" w:themeColor="text1"/>
          <w:sz w:val="24"/>
          <w:szCs w:val="24"/>
        </w:rPr>
        <w:t>ssions surrounding the main</w:t>
      </w:r>
      <w:r w:rsidR="00F508C0" w:rsidRPr="001D1184">
        <w:rPr>
          <w:rFonts w:ascii="Times New Roman" w:hAnsi="Times New Roman" w:cs="Times New Roman"/>
          <w:color w:val="000000" w:themeColor="text1"/>
          <w:sz w:val="24"/>
          <w:szCs w:val="24"/>
        </w:rPr>
        <w:t xml:space="preserve"> </w:t>
      </w:r>
      <w:r w:rsidR="00014E45" w:rsidRPr="001D1184">
        <w:rPr>
          <w:rFonts w:ascii="Times New Roman" w:hAnsi="Times New Roman" w:cs="Times New Roman"/>
          <w:color w:val="000000" w:themeColor="text1"/>
          <w:sz w:val="24"/>
          <w:szCs w:val="24"/>
        </w:rPr>
        <w:t>causes for welfare reliance being</w:t>
      </w:r>
      <w:r w:rsidR="00F508C0" w:rsidRPr="001D1184">
        <w:rPr>
          <w:rFonts w:ascii="Times New Roman" w:hAnsi="Times New Roman" w:cs="Times New Roman"/>
          <w:color w:val="000000" w:themeColor="text1"/>
          <w:sz w:val="24"/>
          <w:szCs w:val="24"/>
        </w:rPr>
        <w:t xml:space="preserve"> replaced by talk of ‘ benefits lifestyle’</w:t>
      </w:r>
      <w:r w:rsidR="005E50B3" w:rsidRPr="001D1184">
        <w:rPr>
          <w:rFonts w:ascii="Times New Roman" w:hAnsi="Times New Roman" w:cs="Times New Roman"/>
          <w:color w:val="000000" w:themeColor="text1"/>
          <w:sz w:val="24"/>
          <w:szCs w:val="24"/>
        </w:rPr>
        <w:t xml:space="preserve"> and </w:t>
      </w:r>
      <w:r w:rsidR="00F508C0" w:rsidRPr="001D1184">
        <w:rPr>
          <w:rFonts w:ascii="Times New Roman" w:hAnsi="Times New Roman" w:cs="Times New Roman"/>
          <w:color w:val="000000" w:themeColor="text1"/>
          <w:sz w:val="24"/>
          <w:szCs w:val="24"/>
        </w:rPr>
        <w:t>’dependency culture’</w:t>
      </w:r>
      <w:r w:rsidR="005E50B3" w:rsidRPr="001D1184">
        <w:rPr>
          <w:rFonts w:ascii="Times New Roman" w:hAnsi="Times New Roman" w:cs="Times New Roman"/>
          <w:color w:val="000000" w:themeColor="text1"/>
          <w:sz w:val="24"/>
          <w:szCs w:val="24"/>
        </w:rPr>
        <w:t xml:space="preserve"> seemingly moralising reductions in support</w:t>
      </w:r>
      <w:r w:rsidR="00F508C0" w:rsidRPr="001D1184">
        <w:rPr>
          <w:rFonts w:ascii="Times New Roman" w:hAnsi="Times New Roman" w:cs="Times New Roman"/>
          <w:color w:val="000000" w:themeColor="text1"/>
          <w:sz w:val="24"/>
          <w:szCs w:val="24"/>
        </w:rPr>
        <w:t xml:space="preserve">. In masking welfare </w:t>
      </w:r>
      <w:r w:rsidR="00F508C0" w:rsidRPr="001D1184">
        <w:rPr>
          <w:rFonts w:ascii="Times New Roman" w:hAnsi="Times New Roman" w:cs="Times New Roman"/>
          <w:color w:val="000000" w:themeColor="text1"/>
          <w:sz w:val="24"/>
          <w:szCs w:val="24"/>
        </w:rPr>
        <w:lastRenderedPageBreak/>
        <w:t>reforms and austerity measures as being essential t</w:t>
      </w:r>
      <w:r w:rsidR="00A2400A" w:rsidRPr="001D1184">
        <w:rPr>
          <w:rFonts w:ascii="Times New Roman" w:hAnsi="Times New Roman" w:cs="Times New Roman"/>
          <w:color w:val="000000" w:themeColor="text1"/>
          <w:sz w:val="24"/>
          <w:szCs w:val="24"/>
        </w:rPr>
        <w:t>o deliver social justice</w:t>
      </w:r>
      <w:r w:rsidR="00F508C0" w:rsidRPr="001D1184">
        <w:rPr>
          <w:rFonts w:ascii="Times New Roman" w:hAnsi="Times New Roman" w:cs="Times New Roman"/>
          <w:color w:val="000000" w:themeColor="text1"/>
          <w:sz w:val="24"/>
          <w:szCs w:val="24"/>
        </w:rPr>
        <w:t>, Conservative</w:t>
      </w:r>
      <w:r w:rsidR="006B3277" w:rsidRPr="001D1184">
        <w:rPr>
          <w:rFonts w:ascii="Times New Roman" w:hAnsi="Times New Roman" w:cs="Times New Roman"/>
          <w:color w:val="000000" w:themeColor="text1"/>
          <w:sz w:val="24"/>
          <w:szCs w:val="24"/>
        </w:rPr>
        <w:t xml:space="preserve"> neo-Victorian</w:t>
      </w:r>
      <w:r w:rsidR="00F508C0" w:rsidRPr="001D1184">
        <w:rPr>
          <w:rFonts w:ascii="Times New Roman" w:hAnsi="Times New Roman" w:cs="Times New Roman"/>
          <w:color w:val="000000" w:themeColor="text1"/>
          <w:sz w:val="24"/>
          <w:szCs w:val="24"/>
        </w:rPr>
        <w:t xml:space="preserve"> rhetoric can clearly be seen to </w:t>
      </w:r>
      <w:r w:rsidR="006B3277" w:rsidRPr="001D1184">
        <w:rPr>
          <w:rFonts w:ascii="Times New Roman" w:hAnsi="Times New Roman" w:cs="Times New Roman"/>
          <w:color w:val="000000" w:themeColor="text1"/>
          <w:sz w:val="24"/>
          <w:szCs w:val="24"/>
        </w:rPr>
        <w:t xml:space="preserve">put the onus of blame for their predicament firmly at the feet of those considered </w:t>
      </w:r>
      <w:r w:rsidR="00095426" w:rsidRPr="001D1184">
        <w:rPr>
          <w:rFonts w:ascii="Times New Roman" w:hAnsi="Times New Roman" w:cs="Times New Roman"/>
          <w:color w:val="000000" w:themeColor="text1"/>
          <w:sz w:val="24"/>
          <w:szCs w:val="24"/>
        </w:rPr>
        <w:t>as workshy</w:t>
      </w:r>
      <w:r w:rsidR="00CB1AB0" w:rsidRPr="001D1184">
        <w:rPr>
          <w:rFonts w:ascii="Times New Roman" w:hAnsi="Times New Roman" w:cs="Times New Roman"/>
          <w:color w:val="000000" w:themeColor="text1"/>
          <w:sz w:val="24"/>
          <w:szCs w:val="24"/>
        </w:rPr>
        <w:t xml:space="preserve"> – a </w:t>
      </w:r>
      <w:r w:rsidR="006B3277" w:rsidRPr="001D1184">
        <w:rPr>
          <w:rFonts w:ascii="Times New Roman" w:hAnsi="Times New Roman" w:cs="Times New Roman"/>
          <w:color w:val="000000" w:themeColor="text1"/>
          <w:sz w:val="24"/>
          <w:szCs w:val="24"/>
        </w:rPr>
        <w:t xml:space="preserve">process that </w:t>
      </w:r>
      <w:proofErr w:type="spellStart"/>
      <w:r w:rsidR="006B3277" w:rsidRPr="001D1184">
        <w:rPr>
          <w:rFonts w:ascii="Times New Roman" w:hAnsi="Times New Roman" w:cs="Times New Roman"/>
          <w:color w:val="000000" w:themeColor="text1"/>
          <w:sz w:val="24"/>
          <w:szCs w:val="24"/>
        </w:rPr>
        <w:t>Tihelkova</w:t>
      </w:r>
      <w:proofErr w:type="spellEnd"/>
      <w:r w:rsidR="00F7666A" w:rsidRPr="001D1184">
        <w:rPr>
          <w:rFonts w:ascii="Times New Roman" w:hAnsi="Times New Roman" w:cs="Times New Roman"/>
          <w:color w:val="000000" w:themeColor="text1"/>
          <w:sz w:val="24"/>
          <w:szCs w:val="24"/>
        </w:rPr>
        <w:t xml:space="preserve"> </w:t>
      </w:r>
      <w:r w:rsidR="00CB1AB0" w:rsidRPr="001D1184">
        <w:rPr>
          <w:rFonts w:ascii="Times New Roman" w:hAnsi="Times New Roman" w:cs="Times New Roman"/>
          <w:color w:val="000000" w:themeColor="text1"/>
          <w:sz w:val="24"/>
          <w:szCs w:val="24"/>
        </w:rPr>
        <w:t>(2015)</w:t>
      </w:r>
      <w:r w:rsidR="006B3277" w:rsidRPr="001D1184">
        <w:rPr>
          <w:rFonts w:ascii="Times New Roman" w:hAnsi="Times New Roman" w:cs="Times New Roman"/>
          <w:color w:val="000000" w:themeColor="text1"/>
          <w:sz w:val="24"/>
          <w:szCs w:val="24"/>
        </w:rPr>
        <w:t xml:space="preserve"> discusses as having negative impacts on the general public</w:t>
      </w:r>
      <w:r w:rsidR="00CB1AB0" w:rsidRPr="001D1184">
        <w:rPr>
          <w:rFonts w:ascii="Times New Roman" w:hAnsi="Times New Roman" w:cs="Times New Roman"/>
          <w:color w:val="000000" w:themeColor="text1"/>
          <w:sz w:val="24"/>
          <w:szCs w:val="24"/>
        </w:rPr>
        <w:t>’</w:t>
      </w:r>
      <w:r w:rsidR="006B3277" w:rsidRPr="001D1184">
        <w:rPr>
          <w:rFonts w:ascii="Times New Roman" w:hAnsi="Times New Roman" w:cs="Times New Roman"/>
          <w:color w:val="000000" w:themeColor="text1"/>
          <w:sz w:val="24"/>
          <w:szCs w:val="24"/>
        </w:rPr>
        <w:t xml:space="preserve">s support for benefit claimants. </w:t>
      </w:r>
    </w:p>
    <w:p w:rsidR="004364E1" w:rsidRPr="001D1184" w:rsidRDefault="00284CA3"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Penny </w:t>
      </w:r>
      <w:r w:rsidR="0084014E" w:rsidRPr="001D1184">
        <w:rPr>
          <w:rFonts w:ascii="Times New Roman" w:hAnsi="Times New Roman" w:cs="Times New Roman"/>
          <w:color w:val="000000" w:themeColor="text1"/>
          <w:sz w:val="24"/>
          <w:szCs w:val="24"/>
        </w:rPr>
        <w:t>(2010)</w:t>
      </w:r>
      <w:r w:rsidR="00F7666A" w:rsidRPr="001D1184">
        <w:rPr>
          <w:rFonts w:ascii="Times New Roman" w:hAnsi="Times New Roman" w:cs="Times New Roman"/>
          <w:color w:val="000000" w:themeColor="text1"/>
          <w:sz w:val="24"/>
          <w:szCs w:val="24"/>
        </w:rPr>
        <w:t xml:space="preserve"> adds</w:t>
      </w:r>
      <w:r w:rsidR="005E50B3" w:rsidRPr="001D1184">
        <w:rPr>
          <w:rFonts w:ascii="Times New Roman" w:hAnsi="Times New Roman" w:cs="Times New Roman"/>
          <w:color w:val="000000" w:themeColor="text1"/>
          <w:sz w:val="24"/>
          <w:szCs w:val="24"/>
        </w:rPr>
        <w:t xml:space="preserve"> to the debate by criti</w:t>
      </w:r>
      <w:r w:rsidR="00F7666A" w:rsidRPr="001D1184">
        <w:rPr>
          <w:rFonts w:ascii="Times New Roman" w:hAnsi="Times New Roman" w:cs="Times New Roman"/>
          <w:color w:val="000000" w:themeColor="text1"/>
          <w:sz w:val="24"/>
          <w:szCs w:val="24"/>
        </w:rPr>
        <w:t>cizing the ‘big society’ and it</w:t>
      </w:r>
      <w:r w:rsidR="005E50B3" w:rsidRPr="001D1184">
        <w:rPr>
          <w:rFonts w:ascii="Times New Roman" w:hAnsi="Times New Roman" w:cs="Times New Roman"/>
          <w:color w:val="000000" w:themeColor="text1"/>
          <w:sz w:val="24"/>
          <w:szCs w:val="24"/>
        </w:rPr>
        <w:t xml:space="preserve">s </w:t>
      </w:r>
      <w:r w:rsidR="0084014E" w:rsidRPr="001D1184">
        <w:rPr>
          <w:rFonts w:ascii="Times New Roman" w:hAnsi="Times New Roman" w:cs="Times New Roman"/>
          <w:color w:val="000000" w:themeColor="text1"/>
          <w:sz w:val="24"/>
          <w:szCs w:val="24"/>
        </w:rPr>
        <w:t xml:space="preserve">neoliberal </w:t>
      </w:r>
      <w:r w:rsidR="005E50B3" w:rsidRPr="001D1184">
        <w:rPr>
          <w:rFonts w:ascii="Times New Roman" w:hAnsi="Times New Roman" w:cs="Times New Roman"/>
          <w:color w:val="000000" w:themeColor="text1"/>
          <w:sz w:val="24"/>
          <w:szCs w:val="24"/>
        </w:rPr>
        <w:t>mantra of blaming the poor for not working as opposed to blaming the</w:t>
      </w:r>
      <w:r w:rsidR="0084014E" w:rsidRPr="001D1184">
        <w:rPr>
          <w:rFonts w:ascii="Times New Roman" w:hAnsi="Times New Roman" w:cs="Times New Roman"/>
          <w:color w:val="000000" w:themeColor="text1"/>
          <w:sz w:val="24"/>
          <w:szCs w:val="24"/>
        </w:rPr>
        <w:t xml:space="preserve"> system for not working</w:t>
      </w:r>
      <w:r w:rsidR="00F7666A" w:rsidRPr="001D1184">
        <w:rPr>
          <w:rFonts w:ascii="Times New Roman" w:hAnsi="Times New Roman" w:cs="Times New Roman"/>
          <w:color w:val="000000" w:themeColor="text1"/>
          <w:sz w:val="24"/>
          <w:szCs w:val="24"/>
        </w:rPr>
        <w:t>.</w:t>
      </w:r>
      <w:r w:rsidR="005E50B3" w:rsidRPr="001D1184">
        <w:rPr>
          <w:rFonts w:ascii="Times New Roman" w:hAnsi="Times New Roman" w:cs="Times New Roman"/>
          <w:color w:val="000000" w:themeColor="text1"/>
          <w:sz w:val="24"/>
          <w:szCs w:val="24"/>
        </w:rPr>
        <w:t xml:space="preserve"> </w:t>
      </w:r>
      <w:r w:rsidR="00F7666A" w:rsidRPr="001D1184">
        <w:rPr>
          <w:rFonts w:ascii="Times New Roman" w:hAnsi="Times New Roman" w:cs="Times New Roman"/>
          <w:color w:val="000000" w:themeColor="text1"/>
          <w:sz w:val="24"/>
          <w:szCs w:val="24"/>
        </w:rPr>
        <w:t xml:space="preserve">With </w:t>
      </w:r>
      <w:r w:rsidR="005E50B3" w:rsidRPr="001D1184">
        <w:rPr>
          <w:rFonts w:ascii="Times New Roman" w:hAnsi="Times New Roman" w:cs="Times New Roman"/>
          <w:color w:val="000000" w:themeColor="text1"/>
          <w:sz w:val="24"/>
          <w:szCs w:val="24"/>
        </w:rPr>
        <w:t>Slater</w:t>
      </w:r>
      <w:r w:rsidR="008B1C61" w:rsidRPr="001D1184">
        <w:rPr>
          <w:rFonts w:ascii="Times New Roman" w:hAnsi="Times New Roman" w:cs="Times New Roman"/>
          <w:color w:val="000000" w:themeColor="text1"/>
          <w:sz w:val="24"/>
          <w:szCs w:val="24"/>
        </w:rPr>
        <w:t xml:space="preserve"> </w:t>
      </w:r>
      <w:r w:rsidR="009F3990" w:rsidRPr="001D1184">
        <w:rPr>
          <w:rFonts w:ascii="Times New Roman" w:hAnsi="Times New Roman" w:cs="Times New Roman"/>
          <w:color w:val="000000" w:themeColor="text1"/>
          <w:sz w:val="24"/>
          <w:szCs w:val="24"/>
        </w:rPr>
        <w:t>(2014)</w:t>
      </w:r>
      <w:r w:rsidR="00F7666A" w:rsidRPr="001D1184">
        <w:rPr>
          <w:rFonts w:ascii="Times New Roman" w:hAnsi="Times New Roman" w:cs="Times New Roman"/>
          <w:color w:val="000000" w:themeColor="text1"/>
          <w:sz w:val="24"/>
          <w:szCs w:val="24"/>
        </w:rPr>
        <w:t xml:space="preserve"> directing</w:t>
      </w:r>
      <w:r w:rsidR="005E50B3" w:rsidRPr="001D1184">
        <w:rPr>
          <w:rFonts w:ascii="Times New Roman" w:hAnsi="Times New Roman" w:cs="Times New Roman"/>
          <w:color w:val="000000" w:themeColor="text1"/>
          <w:sz w:val="24"/>
          <w:szCs w:val="24"/>
        </w:rPr>
        <w:t xml:space="preserve"> attention to the </w:t>
      </w:r>
      <w:r w:rsidR="0084014E" w:rsidRPr="001D1184">
        <w:rPr>
          <w:rFonts w:ascii="Times New Roman" w:hAnsi="Times New Roman" w:cs="Times New Roman"/>
          <w:color w:val="000000" w:themeColor="text1"/>
          <w:sz w:val="24"/>
          <w:szCs w:val="24"/>
        </w:rPr>
        <w:t xml:space="preserve">emergence of strategic </w:t>
      </w:r>
      <w:r w:rsidR="007E1DE4" w:rsidRPr="001D1184">
        <w:rPr>
          <w:rFonts w:ascii="Times New Roman" w:hAnsi="Times New Roman" w:cs="Times New Roman"/>
          <w:color w:val="000000" w:themeColor="text1"/>
          <w:sz w:val="24"/>
          <w:szCs w:val="24"/>
        </w:rPr>
        <w:t xml:space="preserve">ignorance within ruling elites by a universal dismissal of structural causes of want and need in favour of explanations targeting </w:t>
      </w:r>
      <w:r w:rsidR="00460F23" w:rsidRPr="001D1184">
        <w:rPr>
          <w:rFonts w:ascii="Times New Roman" w:hAnsi="Times New Roman" w:cs="Times New Roman"/>
          <w:color w:val="000000" w:themeColor="text1"/>
          <w:sz w:val="24"/>
          <w:szCs w:val="24"/>
        </w:rPr>
        <w:t xml:space="preserve">those already excluded by </w:t>
      </w:r>
      <w:r w:rsidR="007E1DE4" w:rsidRPr="001D1184">
        <w:rPr>
          <w:rFonts w:ascii="Times New Roman" w:hAnsi="Times New Roman" w:cs="Times New Roman"/>
          <w:color w:val="000000" w:themeColor="text1"/>
          <w:sz w:val="24"/>
          <w:szCs w:val="24"/>
        </w:rPr>
        <w:t>socio</w:t>
      </w:r>
      <w:r w:rsidR="00FC7AD0" w:rsidRPr="001D1184">
        <w:rPr>
          <w:rFonts w:ascii="Times New Roman" w:hAnsi="Times New Roman" w:cs="Times New Roman"/>
          <w:color w:val="000000" w:themeColor="text1"/>
          <w:sz w:val="24"/>
          <w:szCs w:val="24"/>
        </w:rPr>
        <w:t xml:space="preserve">-economic discrepancies </w:t>
      </w:r>
      <w:r w:rsidR="007E1DE4" w:rsidRPr="001D1184">
        <w:rPr>
          <w:rFonts w:ascii="Times New Roman" w:hAnsi="Times New Roman" w:cs="Times New Roman"/>
          <w:color w:val="000000" w:themeColor="text1"/>
          <w:sz w:val="24"/>
          <w:szCs w:val="24"/>
        </w:rPr>
        <w:t>now further marginalized by a reproduction of power imbalances within what has been referred to as ‘broken Britain’.</w:t>
      </w:r>
      <w:r w:rsidR="00460F23" w:rsidRPr="001D1184">
        <w:rPr>
          <w:rFonts w:ascii="Times New Roman" w:hAnsi="Times New Roman" w:cs="Times New Roman"/>
          <w:color w:val="000000" w:themeColor="text1"/>
          <w:sz w:val="24"/>
          <w:szCs w:val="24"/>
        </w:rPr>
        <w:t xml:space="preserve"> </w:t>
      </w:r>
    </w:p>
    <w:p w:rsidR="00926EC9" w:rsidRPr="001D1184" w:rsidRDefault="00615EA9" w:rsidP="001D1184">
      <w:pPr>
        <w:pStyle w:val="Heading1"/>
        <w:shd w:val="clear" w:color="auto" w:fill="FFFFFF"/>
        <w:spacing w:before="0" w:beforeAutospacing="0" w:after="330" w:afterAutospacing="0" w:line="360" w:lineRule="auto"/>
        <w:jc w:val="both"/>
        <w:rPr>
          <w:b w:val="0"/>
          <w:bCs w:val="0"/>
          <w:color w:val="000000" w:themeColor="text1"/>
          <w:sz w:val="24"/>
          <w:szCs w:val="24"/>
        </w:rPr>
      </w:pPr>
      <w:r w:rsidRPr="001D1184">
        <w:rPr>
          <w:b w:val="0"/>
          <w:color w:val="000000" w:themeColor="text1"/>
          <w:sz w:val="24"/>
          <w:szCs w:val="24"/>
        </w:rPr>
        <w:t xml:space="preserve">Interestingly </w:t>
      </w:r>
      <w:r w:rsidR="00460F23" w:rsidRPr="001D1184">
        <w:rPr>
          <w:b w:val="0"/>
          <w:color w:val="000000" w:themeColor="text1"/>
          <w:sz w:val="24"/>
          <w:szCs w:val="24"/>
        </w:rPr>
        <w:t>not all media representations of the poor blame the individua</w:t>
      </w:r>
      <w:r w:rsidR="001A4783" w:rsidRPr="001D1184">
        <w:rPr>
          <w:b w:val="0"/>
          <w:color w:val="000000" w:themeColor="text1"/>
          <w:sz w:val="24"/>
          <w:szCs w:val="24"/>
        </w:rPr>
        <w:t xml:space="preserve">l for their position </w:t>
      </w:r>
      <w:r w:rsidR="00460F23" w:rsidRPr="001D1184">
        <w:rPr>
          <w:b w:val="0"/>
          <w:color w:val="000000" w:themeColor="text1"/>
          <w:sz w:val="24"/>
          <w:szCs w:val="24"/>
        </w:rPr>
        <w:t>with d</w:t>
      </w:r>
      <w:r w:rsidR="00991E03" w:rsidRPr="001D1184">
        <w:rPr>
          <w:b w:val="0"/>
          <w:color w:val="000000" w:themeColor="text1"/>
          <w:sz w:val="24"/>
          <w:szCs w:val="24"/>
        </w:rPr>
        <w:t>iscussions by Birks</w:t>
      </w:r>
      <w:r w:rsidR="00284CA3" w:rsidRPr="001D1184">
        <w:rPr>
          <w:b w:val="0"/>
          <w:color w:val="000000" w:themeColor="text1"/>
          <w:sz w:val="24"/>
          <w:szCs w:val="24"/>
        </w:rPr>
        <w:t xml:space="preserve"> </w:t>
      </w:r>
      <w:r w:rsidR="00991E03" w:rsidRPr="001D1184">
        <w:rPr>
          <w:b w:val="0"/>
          <w:color w:val="000000" w:themeColor="text1"/>
          <w:sz w:val="24"/>
          <w:szCs w:val="24"/>
        </w:rPr>
        <w:t>(</w:t>
      </w:r>
      <w:r w:rsidR="00460F23" w:rsidRPr="001D1184">
        <w:rPr>
          <w:b w:val="0"/>
          <w:color w:val="000000" w:themeColor="text1"/>
          <w:sz w:val="24"/>
          <w:szCs w:val="24"/>
        </w:rPr>
        <w:t>2016</w:t>
      </w:r>
      <w:r w:rsidR="001A4783" w:rsidRPr="001D1184">
        <w:rPr>
          <w:b w:val="0"/>
          <w:color w:val="000000" w:themeColor="text1"/>
          <w:sz w:val="24"/>
          <w:szCs w:val="24"/>
        </w:rPr>
        <w:t xml:space="preserve">) highlighting </w:t>
      </w:r>
      <w:r w:rsidR="00460F23" w:rsidRPr="001D1184">
        <w:rPr>
          <w:b w:val="0"/>
          <w:color w:val="000000" w:themeColor="text1"/>
          <w:sz w:val="24"/>
          <w:szCs w:val="24"/>
        </w:rPr>
        <w:t>personal narratives of those in receipt of wel</w:t>
      </w:r>
      <w:r w:rsidRPr="001D1184">
        <w:rPr>
          <w:b w:val="0"/>
          <w:color w:val="000000" w:themeColor="text1"/>
          <w:sz w:val="24"/>
          <w:szCs w:val="24"/>
        </w:rPr>
        <w:t>fare support.</w:t>
      </w:r>
      <w:r w:rsidR="00460F23" w:rsidRPr="001D1184">
        <w:rPr>
          <w:b w:val="0"/>
          <w:color w:val="000000" w:themeColor="text1"/>
          <w:sz w:val="24"/>
          <w:szCs w:val="24"/>
        </w:rPr>
        <w:t xml:space="preserve"> Further support for a move away from the notion of Britain being a nation of lazy scroungers can be seen within </w:t>
      </w:r>
      <w:r w:rsidR="00B80E88" w:rsidRPr="001D1184">
        <w:rPr>
          <w:b w:val="0"/>
          <w:color w:val="000000" w:themeColor="text1"/>
          <w:sz w:val="24"/>
          <w:szCs w:val="24"/>
        </w:rPr>
        <w:t>a re</w:t>
      </w:r>
      <w:r w:rsidR="004911E1">
        <w:rPr>
          <w:b w:val="0"/>
          <w:color w:val="000000" w:themeColor="text1"/>
          <w:sz w:val="24"/>
          <w:szCs w:val="24"/>
        </w:rPr>
        <w:t xml:space="preserve">port by </w:t>
      </w:r>
      <w:r w:rsidR="00C738A8" w:rsidRPr="001D1184">
        <w:rPr>
          <w:b w:val="0"/>
          <w:color w:val="000000" w:themeColor="text1"/>
          <w:sz w:val="24"/>
          <w:szCs w:val="24"/>
        </w:rPr>
        <w:t>the Guardian</w:t>
      </w:r>
      <w:r w:rsidR="00284CA3" w:rsidRPr="001D1184">
        <w:rPr>
          <w:b w:val="0"/>
          <w:color w:val="000000" w:themeColor="text1"/>
          <w:sz w:val="24"/>
          <w:szCs w:val="24"/>
        </w:rPr>
        <w:t xml:space="preserve"> </w:t>
      </w:r>
      <w:r w:rsidR="00B80E88" w:rsidRPr="001D1184">
        <w:rPr>
          <w:b w:val="0"/>
          <w:color w:val="000000" w:themeColor="text1"/>
          <w:sz w:val="24"/>
          <w:szCs w:val="24"/>
        </w:rPr>
        <w:t>(Staff Reporter, 2013)</w:t>
      </w:r>
      <w:r w:rsidR="00284CA3" w:rsidRPr="001D1184">
        <w:rPr>
          <w:b w:val="0"/>
          <w:color w:val="000000" w:themeColor="text1"/>
          <w:sz w:val="24"/>
          <w:szCs w:val="24"/>
        </w:rPr>
        <w:t xml:space="preserve"> </w:t>
      </w:r>
      <w:r w:rsidR="00B80E88" w:rsidRPr="001D1184">
        <w:rPr>
          <w:b w:val="0"/>
          <w:color w:val="000000" w:themeColor="text1"/>
          <w:sz w:val="24"/>
          <w:szCs w:val="24"/>
        </w:rPr>
        <w:t xml:space="preserve">which discusses facts relating to fictional assumptions of welfare claimants. Combining such evidence with De </w:t>
      </w:r>
      <w:proofErr w:type="spellStart"/>
      <w:r w:rsidR="00B80E88" w:rsidRPr="001D1184">
        <w:rPr>
          <w:b w:val="0"/>
          <w:color w:val="000000" w:themeColor="text1"/>
          <w:sz w:val="24"/>
          <w:szCs w:val="24"/>
        </w:rPr>
        <w:t>Bottons</w:t>
      </w:r>
      <w:proofErr w:type="spellEnd"/>
      <w:r w:rsidR="00284CA3" w:rsidRPr="001D1184">
        <w:rPr>
          <w:b w:val="0"/>
          <w:color w:val="000000" w:themeColor="text1"/>
          <w:sz w:val="24"/>
          <w:szCs w:val="24"/>
        </w:rPr>
        <w:t xml:space="preserve"> </w:t>
      </w:r>
      <w:r w:rsidR="00C738A8" w:rsidRPr="001D1184">
        <w:rPr>
          <w:b w:val="0"/>
          <w:color w:val="000000" w:themeColor="text1"/>
          <w:sz w:val="24"/>
          <w:szCs w:val="24"/>
        </w:rPr>
        <w:t>(2003)</w:t>
      </w:r>
      <w:r w:rsidR="00B80E88" w:rsidRPr="001D1184">
        <w:rPr>
          <w:b w:val="0"/>
          <w:color w:val="000000" w:themeColor="text1"/>
          <w:sz w:val="24"/>
          <w:szCs w:val="24"/>
        </w:rPr>
        <w:t xml:space="preserve"> thoughts on inequalities faced by less financially prosperous individuals in contemporary capitalist economy’s relating to a lack of respect, inequitable life chances and society</w:t>
      </w:r>
      <w:r w:rsidR="00C738A8" w:rsidRPr="001D1184">
        <w:rPr>
          <w:b w:val="0"/>
          <w:color w:val="000000" w:themeColor="text1"/>
          <w:sz w:val="24"/>
          <w:szCs w:val="24"/>
        </w:rPr>
        <w:t>’</w:t>
      </w:r>
      <w:r w:rsidR="00B80E88" w:rsidRPr="001D1184">
        <w:rPr>
          <w:b w:val="0"/>
          <w:color w:val="000000" w:themeColor="text1"/>
          <w:sz w:val="24"/>
          <w:szCs w:val="24"/>
        </w:rPr>
        <w:t>s apparent individua</w:t>
      </w:r>
      <w:r w:rsidR="004B36FC">
        <w:rPr>
          <w:b w:val="0"/>
          <w:color w:val="000000" w:themeColor="text1"/>
          <w:sz w:val="24"/>
          <w:szCs w:val="24"/>
        </w:rPr>
        <w:t>listic obsession – it would seem</w:t>
      </w:r>
      <w:r w:rsidR="00B80E88" w:rsidRPr="001D1184">
        <w:rPr>
          <w:b w:val="0"/>
          <w:color w:val="000000" w:themeColor="text1"/>
          <w:sz w:val="24"/>
          <w:szCs w:val="24"/>
        </w:rPr>
        <w:t xml:space="preserve"> that we are witnessing </w:t>
      </w:r>
      <w:r w:rsidR="00E40171" w:rsidRPr="001D1184">
        <w:rPr>
          <w:b w:val="0"/>
          <w:color w:val="000000" w:themeColor="text1"/>
          <w:sz w:val="24"/>
          <w:szCs w:val="24"/>
        </w:rPr>
        <w:t xml:space="preserve">welcome moves </w:t>
      </w:r>
      <w:r w:rsidR="00926EC9" w:rsidRPr="001D1184">
        <w:rPr>
          <w:b w:val="0"/>
          <w:color w:val="000000" w:themeColor="text1"/>
          <w:sz w:val="24"/>
          <w:szCs w:val="24"/>
        </w:rPr>
        <w:t xml:space="preserve">away from the view discussed by </w:t>
      </w:r>
      <w:proofErr w:type="spellStart"/>
      <w:r w:rsidR="00C738A8" w:rsidRPr="001D1184">
        <w:rPr>
          <w:b w:val="0"/>
          <w:color w:val="000000" w:themeColor="text1"/>
          <w:sz w:val="24"/>
          <w:szCs w:val="24"/>
        </w:rPr>
        <w:t>Sheldri</w:t>
      </w:r>
      <w:r w:rsidR="007D461A" w:rsidRPr="001D1184">
        <w:rPr>
          <w:b w:val="0"/>
          <w:color w:val="000000" w:themeColor="text1"/>
          <w:sz w:val="24"/>
          <w:szCs w:val="24"/>
        </w:rPr>
        <w:t>ck</w:t>
      </w:r>
      <w:proofErr w:type="spellEnd"/>
      <w:r w:rsidR="00284CA3" w:rsidRPr="001D1184">
        <w:rPr>
          <w:b w:val="0"/>
          <w:color w:val="000000" w:themeColor="text1"/>
          <w:sz w:val="24"/>
          <w:szCs w:val="24"/>
        </w:rPr>
        <w:t xml:space="preserve"> </w:t>
      </w:r>
      <w:r w:rsidR="007D461A" w:rsidRPr="001D1184">
        <w:rPr>
          <w:b w:val="0"/>
          <w:color w:val="000000" w:themeColor="text1"/>
          <w:sz w:val="24"/>
          <w:szCs w:val="24"/>
        </w:rPr>
        <w:t xml:space="preserve">(2014) </w:t>
      </w:r>
      <w:r w:rsidR="00E40171" w:rsidRPr="001D1184">
        <w:rPr>
          <w:b w:val="0"/>
          <w:color w:val="000000" w:themeColor="text1"/>
          <w:sz w:val="24"/>
          <w:szCs w:val="24"/>
        </w:rPr>
        <w:t xml:space="preserve">of </w:t>
      </w:r>
      <w:r w:rsidR="007D461A" w:rsidRPr="001D1184">
        <w:rPr>
          <w:b w:val="0"/>
          <w:color w:val="000000" w:themeColor="text1"/>
          <w:sz w:val="24"/>
          <w:szCs w:val="24"/>
        </w:rPr>
        <w:t>benefit scroungers prospering from Britain’s culture of handout’s.</w:t>
      </w:r>
    </w:p>
    <w:p w:rsidR="00460F23" w:rsidRPr="001D1184" w:rsidRDefault="00926EC9"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Continued use of pejorative language relating to the undeserving, lazy and feck</w:t>
      </w:r>
      <w:r w:rsidR="00C414EE" w:rsidRPr="001D1184">
        <w:rPr>
          <w:rFonts w:ascii="Times New Roman" w:hAnsi="Times New Roman" w:cs="Times New Roman"/>
          <w:color w:val="000000" w:themeColor="text1"/>
          <w:sz w:val="24"/>
          <w:szCs w:val="24"/>
        </w:rPr>
        <w:t>less b</w:t>
      </w:r>
      <w:r w:rsidR="00284CA3" w:rsidRPr="001D1184">
        <w:rPr>
          <w:rFonts w:ascii="Times New Roman" w:hAnsi="Times New Roman" w:cs="Times New Roman"/>
          <w:color w:val="000000" w:themeColor="text1"/>
          <w:sz w:val="24"/>
          <w:szCs w:val="24"/>
        </w:rPr>
        <w:t>enefit claimants</w:t>
      </w:r>
      <w:r w:rsidR="008B1C61" w:rsidRPr="001D1184">
        <w:rPr>
          <w:rFonts w:ascii="Times New Roman" w:hAnsi="Times New Roman" w:cs="Times New Roman"/>
          <w:color w:val="000000" w:themeColor="text1"/>
          <w:sz w:val="24"/>
          <w:szCs w:val="24"/>
        </w:rPr>
        <w:t xml:space="preserve"> </w:t>
      </w:r>
      <w:r w:rsidR="00284CA3" w:rsidRPr="001D1184">
        <w:rPr>
          <w:rFonts w:ascii="Times New Roman" w:hAnsi="Times New Roman" w:cs="Times New Roman"/>
          <w:color w:val="000000" w:themeColor="text1"/>
          <w:sz w:val="24"/>
          <w:szCs w:val="24"/>
        </w:rPr>
        <w:t>(</w:t>
      </w:r>
      <w:proofErr w:type="spellStart"/>
      <w:r w:rsidR="00284CA3" w:rsidRPr="001D1184">
        <w:rPr>
          <w:rFonts w:ascii="Times New Roman" w:hAnsi="Times New Roman" w:cs="Times New Roman"/>
          <w:color w:val="000000" w:themeColor="text1"/>
          <w:sz w:val="24"/>
          <w:szCs w:val="24"/>
        </w:rPr>
        <w:t>Benstead</w:t>
      </w:r>
      <w:proofErr w:type="spellEnd"/>
      <w:r w:rsidR="00284CA3" w:rsidRPr="001D1184">
        <w:rPr>
          <w:rFonts w:ascii="Times New Roman" w:hAnsi="Times New Roman" w:cs="Times New Roman"/>
          <w:color w:val="000000" w:themeColor="text1"/>
          <w:sz w:val="24"/>
          <w:szCs w:val="24"/>
        </w:rPr>
        <w:t>, 2012, p.</w:t>
      </w:r>
      <w:r w:rsidR="00E40171" w:rsidRPr="001D1184">
        <w:rPr>
          <w:rFonts w:ascii="Times New Roman" w:hAnsi="Times New Roman" w:cs="Times New Roman"/>
          <w:color w:val="000000" w:themeColor="text1"/>
          <w:sz w:val="24"/>
          <w:szCs w:val="24"/>
        </w:rPr>
        <w:t xml:space="preserve">29) can </w:t>
      </w:r>
      <w:r w:rsidRPr="001D1184">
        <w:rPr>
          <w:rFonts w:ascii="Times New Roman" w:hAnsi="Times New Roman" w:cs="Times New Roman"/>
          <w:color w:val="000000" w:themeColor="text1"/>
          <w:sz w:val="24"/>
          <w:szCs w:val="24"/>
        </w:rPr>
        <w:t xml:space="preserve">be seen as maintaining the </w:t>
      </w:r>
      <w:r w:rsidR="00E40171" w:rsidRPr="001D1184">
        <w:rPr>
          <w:rFonts w:ascii="Times New Roman" w:hAnsi="Times New Roman" w:cs="Times New Roman"/>
          <w:color w:val="000000" w:themeColor="text1"/>
          <w:sz w:val="24"/>
          <w:szCs w:val="24"/>
        </w:rPr>
        <w:t xml:space="preserve">media’s role in </w:t>
      </w:r>
      <w:r w:rsidRPr="001D1184">
        <w:rPr>
          <w:rFonts w:ascii="Times New Roman" w:hAnsi="Times New Roman" w:cs="Times New Roman"/>
          <w:color w:val="000000" w:themeColor="text1"/>
          <w:sz w:val="24"/>
          <w:szCs w:val="24"/>
        </w:rPr>
        <w:t xml:space="preserve">reproducing </w:t>
      </w:r>
      <w:r w:rsidR="00C00376" w:rsidRPr="001D1184">
        <w:rPr>
          <w:rFonts w:ascii="Times New Roman" w:hAnsi="Times New Roman" w:cs="Times New Roman"/>
          <w:color w:val="000000" w:themeColor="text1"/>
          <w:sz w:val="24"/>
          <w:szCs w:val="24"/>
        </w:rPr>
        <w:t xml:space="preserve">negative and often inaccurate </w:t>
      </w:r>
      <w:r w:rsidR="004911E1">
        <w:rPr>
          <w:rFonts w:ascii="Times New Roman" w:hAnsi="Times New Roman" w:cs="Times New Roman"/>
          <w:color w:val="000000" w:themeColor="text1"/>
          <w:sz w:val="24"/>
          <w:szCs w:val="24"/>
        </w:rPr>
        <w:t>beliefs, attitudes and values</w:t>
      </w:r>
      <w:r w:rsidRPr="001D1184">
        <w:rPr>
          <w:rFonts w:ascii="Times New Roman" w:hAnsi="Times New Roman" w:cs="Times New Roman"/>
          <w:color w:val="000000" w:themeColor="text1"/>
          <w:sz w:val="24"/>
          <w:szCs w:val="24"/>
        </w:rPr>
        <w:t xml:space="preserve"> ingraine</w:t>
      </w:r>
      <w:r w:rsidR="00C414EE" w:rsidRPr="001D1184">
        <w:rPr>
          <w:rFonts w:ascii="Times New Roman" w:hAnsi="Times New Roman" w:cs="Times New Roman"/>
          <w:color w:val="000000" w:themeColor="text1"/>
          <w:sz w:val="24"/>
          <w:szCs w:val="24"/>
        </w:rPr>
        <w:t>d in a society</w:t>
      </w:r>
      <w:r w:rsidR="004911E1">
        <w:rPr>
          <w:rFonts w:ascii="Times New Roman" w:hAnsi="Times New Roman" w:cs="Times New Roman"/>
          <w:color w:val="000000" w:themeColor="text1"/>
          <w:sz w:val="24"/>
          <w:szCs w:val="24"/>
        </w:rPr>
        <w:t xml:space="preserve"> </w:t>
      </w:r>
      <w:r w:rsidR="00C414EE" w:rsidRPr="001D1184">
        <w:rPr>
          <w:rFonts w:ascii="Times New Roman" w:hAnsi="Times New Roman" w:cs="Times New Roman"/>
          <w:color w:val="000000" w:themeColor="text1"/>
          <w:sz w:val="24"/>
          <w:szCs w:val="24"/>
        </w:rPr>
        <w:t>(Romano, 2015</w:t>
      </w:r>
      <w:r w:rsidR="00C00376" w:rsidRPr="001D1184">
        <w:rPr>
          <w:rFonts w:ascii="Times New Roman" w:hAnsi="Times New Roman" w:cs="Times New Roman"/>
          <w:color w:val="000000" w:themeColor="text1"/>
          <w:sz w:val="24"/>
          <w:szCs w:val="24"/>
        </w:rPr>
        <w:t xml:space="preserve">). </w:t>
      </w:r>
      <w:r w:rsidR="00440061" w:rsidRPr="001D1184">
        <w:rPr>
          <w:rFonts w:ascii="Times New Roman" w:hAnsi="Times New Roman" w:cs="Times New Roman"/>
          <w:color w:val="000000" w:themeColor="text1"/>
          <w:sz w:val="24"/>
          <w:szCs w:val="24"/>
        </w:rPr>
        <w:t>Romano</w:t>
      </w:r>
      <w:r w:rsidR="00273942">
        <w:rPr>
          <w:rFonts w:ascii="Times New Roman" w:hAnsi="Times New Roman" w:cs="Times New Roman"/>
          <w:color w:val="000000" w:themeColor="text1"/>
          <w:sz w:val="24"/>
          <w:szCs w:val="24"/>
        </w:rPr>
        <w:t xml:space="preserve"> </w:t>
      </w:r>
      <w:r w:rsidR="00C414EE" w:rsidRPr="001D1184">
        <w:rPr>
          <w:rFonts w:ascii="Times New Roman" w:hAnsi="Times New Roman" w:cs="Times New Roman"/>
          <w:color w:val="000000" w:themeColor="text1"/>
          <w:sz w:val="24"/>
          <w:szCs w:val="24"/>
        </w:rPr>
        <w:t>(2015)</w:t>
      </w:r>
      <w:r w:rsidR="00440061" w:rsidRPr="001D1184">
        <w:rPr>
          <w:rFonts w:ascii="Times New Roman" w:hAnsi="Times New Roman" w:cs="Times New Roman"/>
          <w:color w:val="000000" w:themeColor="text1"/>
          <w:sz w:val="24"/>
          <w:szCs w:val="24"/>
        </w:rPr>
        <w:t xml:space="preserve"> discussed how ‘the </w:t>
      </w:r>
      <w:r w:rsidR="00C414EE" w:rsidRPr="001D1184">
        <w:rPr>
          <w:rFonts w:ascii="Times New Roman" w:hAnsi="Times New Roman" w:cs="Times New Roman"/>
          <w:color w:val="000000" w:themeColor="text1"/>
          <w:sz w:val="24"/>
          <w:szCs w:val="24"/>
        </w:rPr>
        <w:t>current inte</w:t>
      </w:r>
      <w:r w:rsidR="00440061" w:rsidRPr="001D1184">
        <w:rPr>
          <w:rFonts w:ascii="Times New Roman" w:hAnsi="Times New Roman" w:cs="Times New Roman"/>
          <w:color w:val="000000" w:themeColor="text1"/>
          <w:sz w:val="24"/>
          <w:szCs w:val="24"/>
        </w:rPr>
        <w:t>nsification of negative public repr</w:t>
      </w:r>
      <w:r w:rsidR="00C414EE" w:rsidRPr="001D1184">
        <w:rPr>
          <w:rFonts w:ascii="Times New Roman" w:hAnsi="Times New Roman" w:cs="Times New Roman"/>
          <w:color w:val="000000" w:themeColor="text1"/>
          <w:sz w:val="24"/>
          <w:szCs w:val="24"/>
        </w:rPr>
        <w:t>e</w:t>
      </w:r>
      <w:r w:rsidR="00440061" w:rsidRPr="001D1184">
        <w:rPr>
          <w:rFonts w:ascii="Times New Roman" w:hAnsi="Times New Roman" w:cs="Times New Roman"/>
          <w:color w:val="000000" w:themeColor="text1"/>
          <w:sz w:val="24"/>
          <w:szCs w:val="24"/>
        </w:rPr>
        <w:t>sentations of undeservi</w:t>
      </w:r>
      <w:r w:rsidR="00C414EE" w:rsidRPr="001D1184">
        <w:rPr>
          <w:rFonts w:ascii="Times New Roman" w:hAnsi="Times New Roman" w:cs="Times New Roman"/>
          <w:color w:val="000000" w:themeColor="text1"/>
          <w:sz w:val="24"/>
          <w:szCs w:val="24"/>
        </w:rPr>
        <w:t xml:space="preserve">ng welfare claimants’ symbolizes </w:t>
      </w:r>
      <w:r w:rsidR="00440061" w:rsidRPr="001D1184">
        <w:rPr>
          <w:rFonts w:ascii="Times New Roman" w:hAnsi="Times New Roman" w:cs="Times New Roman"/>
          <w:color w:val="000000" w:themeColor="text1"/>
          <w:sz w:val="24"/>
          <w:szCs w:val="24"/>
        </w:rPr>
        <w:t xml:space="preserve">a shift in power from the collective nature of </w:t>
      </w:r>
      <w:r w:rsidR="00C414EE" w:rsidRPr="001D1184">
        <w:rPr>
          <w:rFonts w:ascii="Times New Roman" w:hAnsi="Times New Roman" w:cs="Times New Roman"/>
          <w:color w:val="000000" w:themeColor="text1"/>
          <w:sz w:val="24"/>
          <w:szCs w:val="24"/>
        </w:rPr>
        <w:t>social policy an</w:t>
      </w:r>
      <w:r w:rsidR="00321755">
        <w:rPr>
          <w:rFonts w:ascii="Times New Roman" w:hAnsi="Times New Roman" w:cs="Times New Roman"/>
          <w:color w:val="000000" w:themeColor="text1"/>
          <w:sz w:val="24"/>
          <w:szCs w:val="24"/>
        </w:rPr>
        <w:t>d an equality of treatment. M</w:t>
      </w:r>
      <w:r w:rsidR="00440061" w:rsidRPr="001D1184">
        <w:rPr>
          <w:rFonts w:ascii="Times New Roman" w:hAnsi="Times New Roman" w:cs="Times New Roman"/>
          <w:color w:val="000000" w:themeColor="text1"/>
          <w:sz w:val="24"/>
          <w:szCs w:val="24"/>
        </w:rPr>
        <w:t>igration back to those in domina</w:t>
      </w:r>
      <w:r w:rsidR="00C414EE" w:rsidRPr="001D1184">
        <w:rPr>
          <w:rFonts w:ascii="Times New Roman" w:hAnsi="Times New Roman" w:cs="Times New Roman"/>
          <w:color w:val="000000" w:themeColor="text1"/>
          <w:sz w:val="24"/>
          <w:szCs w:val="24"/>
        </w:rPr>
        <w:t>n</w:t>
      </w:r>
      <w:r w:rsidR="00440061" w:rsidRPr="001D1184">
        <w:rPr>
          <w:rFonts w:ascii="Times New Roman" w:hAnsi="Times New Roman" w:cs="Times New Roman"/>
          <w:color w:val="000000" w:themeColor="text1"/>
          <w:sz w:val="24"/>
          <w:szCs w:val="24"/>
        </w:rPr>
        <w:t xml:space="preserve">t positions of power wielding their control </w:t>
      </w:r>
      <w:r w:rsidR="00321755">
        <w:rPr>
          <w:rFonts w:ascii="Times New Roman" w:hAnsi="Times New Roman" w:cs="Times New Roman"/>
          <w:color w:val="000000" w:themeColor="text1"/>
          <w:sz w:val="24"/>
          <w:szCs w:val="24"/>
        </w:rPr>
        <w:t>can appear to influence and direct</w:t>
      </w:r>
      <w:r w:rsidR="00440061" w:rsidRPr="001D1184">
        <w:rPr>
          <w:rFonts w:ascii="Times New Roman" w:hAnsi="Times New Roman" w:cs="Times New Roman"/>
          <w:color w:val="000000" w:themeColor="text1"/>
          <w:sz w:val="24"/>
          <w:szCs w:val="24"/>
        </w:rPr>
        <w:t xml:space="preserve"> what is considered socially acceptable behaviour and thus who is morally deemed as deviant, parasitic</w:t>
      </w:r>
      <w:r w:rsidR="00C414EE" w:rsidRPr="001D1184">
        <w:rPr>
          <w:rFonts w:ascii="Times New Roman" w:hAnsi="Times New Roman" w:cs="Times New Roman"/>
          <w:color w:val="000000" w:themeColor="text1"/>
          <w:sz w:val="24"/>
          <w:szCs w:val="24"/>
        </w:rPr>
        <w:t xml:space="preserve">, </w:t>
      </w:r>
      <w:r w:rsidR="000B0A1A" w:rsidRPr="001D1184">
        <w:rPr>
          <w:rFonts w:ascii="Times New Roman" w:hAnsi="Times New Roman" w:cs="Times New Roman"/>
          <w:color w:val="000000" w:themeColor="text1"/>
          <w:sz w:val="24"/>
          <w:szCs w:val="24"/>
        </w:rPr>
        <w:t>having defective values</w:t>
      </w:r>
      <w:r w:rsidR="00284CA3" w:rsidRPr="001D1184">
        <w:rPr>
          <w:rFonts w:ascii="Times New Roman" w:hAnsi="Times New Roman" w:cs="Times New Roman"/>
          <w:color w:val="000000" w:themeColor="text1"/>
          <w:sz w:val="24"/>
          <w:szCs w:val="24"/>
        </w:rPr>
        <w:t xml:space="preserve"> </w:t>
      </w:r>
      <w:r w:rsidR="000B0A1A" w:rsidRPr="001D1184">
        <w:rPr>
          <w:rFonts w:ascii="Times New Roman" w:hAnsi="Times New Roman" w:cs="Times New Roman"/>
          <w:color w:val="000000" w:themeColor="text1"/>
          <w:sz w:val="24"/>
          <w:szCs w:val="24"/>
        </w:rPr>
        <w:t>(</w:t>
      </w:r>
      <w:proofErr w:type="spellStart"/>
      <w:r w:rsidR="000B0A1A" w:rsidRPr="001D1184">
        <w:rPr>
          <w:rFonts w:ascii="Times New Roman" w:hAnsi="Times New Roman" w:cs="Times New Roman"/>
          <w:color w:val="000000" w:themeColor="text1"/>
          <w:sz w:val="24"/>
          <w:szCs w:val="24"/>
        </w:rPr>
        <w:t>Tihelkova</w:t>
      </w:r>
      <w:proofErr w:type="spellEnd"/>
      <w:r w:rsidR="00C414EE" w:rsidRPr="001D1184">
        <w:rPr>
          <w:rFonts w:ascii="Times New Roman" w:hAnsi="Times New Roman" w:cs="Times New Roman"/>
          <w:color w:val="000000" w:themeColor="text1"/>
          <w:sz w:val="24"/>
          <w:szCs w:val="24"/>
        </w:rPr>
        <w:t>, 2015</w:t>
      </w:r>
      <w:r w:rsidR="000B0A1A" w:rsidRPr="001D1184">
        <w:rPr>
          <w:rFonts w:ascii="Times New Roman" w:hAnsi="Times New Roman" w:cs="Times New Roman"/>
          <w:color w:val="000000" w:themeColor="text1"/>
          <w:sz w:val="24"/>
          <w:szCs w:val="24"/>
        </w:rPr>
        <w:t>)</w:t>
      </w:r>
      <w:r w:rsidR="00440061" w:rsidRPr="001D1184">
        <w:rPr>
          <w:rFonts w:ascii="Times New Roman" w:hAnsi="Times New Roman" w:cs="Times New Roman"/>
          <w:color w:val="000000" w:themeColor="text1"/>
          <w:sz w:val="24"/>
          <w:szCs w:val="24"/>
        </w:rPr>
        <w:t xml:space="preserve"> and ultimately deserving of their exclusionary fate. </w:t>
      </w:r>
    </w:p>
    <w:p w:rsidR="00751C0C" w:rsidRDefault="000B0A1A"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Conflicting reports suggest a difference of opinion when we consider the individ</w:t>
      </w:r>
      <w:r w:rsidR="00284CA3" w:rsidRPr="001D1184">
        <w:rPr>
          <w:rFonts w:ascii="Times New Roman" w:hAnsi="Times New Roman" w:cs="Times New Roman"/>
          <w:color w:val="000000" w:themeColor="text1"/>
          <w:sz w:val="24"/>
          <w:szCs w:val="24"/>
        </w:rPr>
        <w:t>ual and societal attitudes</w:t>
      </w:r>
      <w:r w:rsidRPr="001D1184">
        <w:rPr>
          <w:rFonts w:ascii="Times New Roman" w:hAnsi="Times New Roman" w:cs="Times New Roman"/>
          <w:color w:val="000000" w:themeColor="text1"/>
          <w:sz w:val="24"/>
          <w:szCs w:val="24"/>
        </w:rPr>
        <w:t xml:space="preserve"> towards people in receipt of welfare benefits. </w:t>
      </w:r>
      <w:proofErr w:type="spellStart"/>
      <w:r w:rsidR="008935A8" w:rsidRPr="001D1184">
        <w:rPr>
          <w:rFonts w:ascii="Times New Roman" w:hAnsi="Times New Roman" w:cs="Times New Roman"/>
          <w:color w:val="000000" w:themeColor="text1"/>
          <w:sz w:val="24"/>
          <w:szCs w:val="24"/>
        </w:rPr>
        <w:t>Tihelkova</w:t>
      </w:r>
      <w:proofErr w:type="spellEnd"/>
      <w:r w:rsidR="00284CA3" w:rsidRPr="001D1184">
        <w:rPr>
          <w:rFonts w:ascii="Times New Roman" w:hAnsi="Times New Roman" w:cs="Times New Roman"/>
          <w:color w:val="000000" w:themeColor="text1"/>
          <w:sz w:val="24"/>
          <w:szCs w:val="24"/>
        </w:rPr>
        <w:t xml:space="preserve"> </w:t>
      </w:r>
      <w:r w:rsidR="008272AE" w:rsidRPr="001D1184">
        <w:rPr>
          <w:rFonts w:ascii="Times New Roman" w:hAnsi="Times New Roman" w:cs="Times New Roman"/>
          <w:color w:val="000000" w:themeColor="text1"/>
          <w:sz w:val="24"/>
          <w:szCs w:val="24"/>
        </w:rPr>
        <w:t>(2015)</w:t>
      </w:r>
      <w:r w:rsidR="008935A8" w:rsidRPr="001D1184">
        <w:rPr>
          <w:rFonts w:ascii="Times New Roman" w:hAnsi="Times New Roman" w:cs="Times New Roman"/>
          <w:color w:val="000000" w:themeColor="text1"/>
          <w:sz w:val="24"/>
          <w:szCs w:val="24"/>
        </w:rPr>
        <w:t xml:space="preserve"> di</w:t>
      </w:r>
      <w:r w:rsidR="008272AE" w:rsidRPr="001D1184">
        <w:rPr>
          <w:rFonts w:ascii="Times New Roman" w:hAnsi="Times New Roman" w:cs="Times New Roman"/>
          <w:color w:val="000000" w:themeColor="text1"/>
          <w:sz w:val="24"/>
          <w:szCs w:val="24"/>
        </w:rPr>
        <w:t>s</w:t>
      </w:r>
      <w:r w:rsidR="008935A8" w:rsidRPr="001D1184">
        <w:rPr>
          <w:rFonts w:ascii="Times New Roman" w:hAnsi="Times New Roman" w:cs="Times New Roman"/>
          <w:color w:val="000000" w:themeColor="text1"/>
          <w:sz w:val="24"/>
          <w:szCs w:val="24"/>
        </w:rPr>
        <w:t xml:space="preserve">cusses </w:t>
      </w:r>
      <w:r w:rsidR="008935A8" w:rsidRPr="001D1184">
        <w:rPr>
          <w:rFonts w:ascii="Times New Roman" w:hAnsi="Times New Roman" w:cs="Times New Roman"/>
          <w:color w:val="000000" w:themeColor="text1"/>
          <w:sz w:val="24"/>
          <w:szCs w:val="24"/>
        </w:rPr>
        <w:lastRenderedPageBreak/>
        <w:t>research that suggests a decrease in support from the general public for th</w:t>
      </w:r>
      <w:r w:rsidR="00857996" w:rsidRPr="001D1184">
        <w:rPr>
          <w:rFonts w:ascii="Times New Roman" w:hAnsi="Times New Roman" w:cs="Times New Roman"/>
          <w:color w:val="000000" w:themeColor="text1"/>
          <w:sz w:val="24"/>
          <w:szCs w:val="24"/>
        </w:rPr>
        <w:t>ose receiving welfare provision, opinions which some wo</w:t>
      </w:r>
      <w:r w:rsidR="001E2104" w:rsidRPr="001D1184">
        <w:rPr>
          <w:rFonts w:ascii="Times New Roman" w:hAnsi="Times New Roman" w:cs="Times New Roman"/>
          <w:color w:val="000000" w:themeColor="text1"/>
          <w:sz w:val="24"/>
          <w:szCs w:val="24"/>
        </w:rPr>
        <w:t>uld say are compounded by</w:t>
      </w:r>
      <w:r w:rsidR="00857996" w:rsidRPr="001D1184">
        <w:rPr>
          <w:rFonts w:ascii="Times New Roman" w:hAnsi="Times New Roman" w:cs="Times New Roman"/>
          <w:color w:val="000000" w:themeColor="text1"/>
          <w:sz w:val="24"/>
          <w:szCs w:val="24"/>
        </w:rPr>
        <w:t xml:space="preserve"> headli</w:t>
      </w:r>
      <w:r w:rsidR="008272AE" w:rsidRPr="001D1184">
        <w:rPr>
          <w:rFonts w:ascii="Times New Roman" w:hAnsi="Times New Roman" w:cs="Times New Roman"/>
          <w:color w:val="000000" w:themeColor="text1"/>
          <w:sz w:val="24"/>
          <w:szCs w:val="24"/>
        </w:rPr>
        <w:t>nes</w:t>
      </w:r>
      <w:r w:rsidR="001A4783" w:rsidRPr="001D1184">
        <w:rPr>
          <w:rFonts w:ascii="Times New Roman" w:hAnsi="Times New Roman" w:cs="Times New Roman"/>
          <w:color w:val="000000" w:themeColor="text1"/>
          <w:sz w:val="24"/>
          <w:szCs w:val="24"/>
        </w:rPr>
        <w:t xml:space="preserve"> in the media </w:t>
      </w:r>
      <w:r w:rsidR="004911E1">
        <w:rPr>
          <w:rFonts w:ascii="Times New Roman" w:hAnsi="Times New Roman" w:cs="Times New Roman"/>
          <w:color w:val="000000" w:themeColor="text1"/>
          <w:sz w:val="24"/>
          <w:szCs w:val="24"/>
        </w:rPr>
        <w:t xml:space="preserve">such as </w:t>
      </w:r>
      <w:r w:rsidR="001A4783" w:rsidRPr="001D1184">
        <w:rPr>
          <w:rFonts w:ascii="Times New Roman" w:hAnsi="Times New Roman" w:cs="Times New Roman"/>
          <w:color w:val="000000" w:themeColor="text1"/>
          <w:sz w:val="24"/>
          <w:szCs w:val="24"/>
        </w:rPr>
        <w:t>detailed in</w:t>
      </w:r>
      <w:r w:rsidR="001E2104" w:rsidRPr="001D1184">
        <w:rPr>
          <w:rFonts w:ascii="Times New Roman" w:hAnsi="Times New Roman" w:cs="Times New Roman"/>
          <w:color w:val="000000" w:themeColor="text1"/>
          <w:sz w:val="24"/>
          <w:szCs w:val="24"/>
        </w:rPr>
        <w:t xml:space="preserve"> </w:t>
      </w:r>
      <w:r w:rsidR="001A4783" w:rsidRPr="001D1184">
        <w:rPr>
          <w:rFonts w:ascii="Times New Roman" w:hAnsi="Times New Roman" w:cs="Times New Roman"/>
          <w:color w:val="000000" w:themeColor="text1"/>
          <w:sz w:val="24"/>
          <w:szCs w:val="24"/>
        </w:rPr>
        <w:t>(A4</w:t>
      </w:r>
      <w:r w:rsidR="004E4FCE" w:rsidRPr="001D1184">
        <w:rPr>
          <w:rFonts w:ascii="Times New Roman" w:hAnsi="Times New Roman" w:cs="Times New Roman"/>
          <w:color w:val="000000" w:themeColor="text1"/>
          <w:sz w:val="24"/>
          <w:szCs w:val="24"/>
        </w:rPr>
        <w:t xml:space="preserve">) </w:t>
      </w:r>
      <w:r w:rsidR="008272AE" w:rsidRPr="001D1184">
        <w:rPr>
          <w:rFonts w:ascii="Times New Roman" w:hAnsi="Times New Roman" w:cs="Times New Roman"/>
          <w:color w:val="000000" w:themeColor="text1"/>
          <w:sz w:val="24"/>
          <w:szCs w:val="24"/>
        </w:rPr>
        <w:t>(Davies, 2013)</w:t>
      </w:r>
      <w:r w:rsidR="00857996" w:rsidRPr="001D1184">
        <w:rPr>
          <w:rFonts w:ascii="Times New Roman" w:hAnsi="Times New Roman" w:cs="Times New Roman"/>
          <w:color w:val="000000" w:themeColor="text1"/>
          <w:sz w:val="24"/>
          <w:szCs w:val="24"/>
        </w:rPr>
        <w:t>. H</w:t>
      </w:r>
      <w:r w:rsidR="008272AE" w:rsidRPr="001D1184">
        <w:rPr>
          <w:rFonts w:ascii="Times New Roman" w:hAnsi="Times New Roman" w:cs="Times New Roman"/>
          <w:color w:val="000000" w:themeColor="text1"/>
          <w:sz w:val="24"/>
          <w:szCs w:val="24"/>
        </w:rPr>
        <w:t xml:space="preserve">owever, such </w:t>
      </w:r>
      <w:r w:rsidR="00857996" w:rsidRPr="001D1184">
        <w:rPr>
          <w:rFonts w:ascii="Times New Roman" w:hAnsi="Times New Roman" w:cs="Times New Roman"/>
          <w:color w:val="000000" w:themeColor="text1"/>
          <w:sz w:val="24"/>
          <w:szCs w:val="24"/>
        </w:rPr>
        <w:t xml:space="preserve">beliefs and representations are contrasted and questioned </w:t>
      </w:r>
      <w:r w:rsidR="008272AE" w:rsidRPr="001D1184">
        <w:rPr>
          <w:rFonts w:ascii="Times New Roman" w:hAnsi="Times New Roman" w:cs="Times New Roman"/>
          <w:color w:val="000000" w:themeColor="text1"/>
          <w:sz w:val="24"/>
          <w:szCs w:val="24"/>
        </w:rPr>
        <w:t xml:space="preserve">by research from Hall </w:t>
      </w:r>
      <w:r w:rsidR="008272AE" w:rsidRPr="001D1184">
        <w:rPr>
          <w:rFonts w:ascii="Times New Roman" w:hAnsi="Times New Roman" w:cs="Times New Roman"/>
          <w:i/>
          <w:color w:val="000000" w:themeColor="text1"/>
          <w:sz w:val="24"/>
          <w:szCs w:val="24"/>
        </w:rPr>
        <w:t>et al</w:t>
      </w:r>
      <w:r w:rsidR="001A4783" w:rsidRPr="001D1184">
        <w:rPr>
          <w:rFonts w:ascii="Times New Roman" w:hAnsi="Times New Roman" w:cs="Times New Roman"/>
          <w:i/>
          <w:color w:val="000000" w:themeColor="text1"/>
          <w:sz w:val="24"/>
          <w:szCs w:val="24"/>
        </w:rPr>
        <w:t xml:space="preserve"> </w:t>
      </w:r>
      <w:r w:rsidR="008272AE" w:rsidRPr="001D1184">
        <w:rPr>
          <w:rFonts w:ascii="Times New Roman" w:hAnsi="Times New Roman" w:cs="Times New Roman"/>
          <w:color w:val="000000" w:themeColor="text1"/>
          <w:sz w:val="24"/>
          <w:szCs w:val="24"/>
        </w:rPr>
        <w:t>(2014,</w:t>
      </w:r>
      <w:r w:rsidR="00515E5B" w:rsidRPr="001D1184">
        <w:rPr>
          <w:rFonts w:ascii="Times New Roman" w:hAnsi="Times New Roman" w:cs="Times New Roman"/>
          <w:color w:val="000000" w:themeColor="text1"/>
          <w:sz w:val="24"/>
          <w:szCs w:val="24"/>
        </w:rPr>
        <w:t xml:space="preserve"> pp. 4</w:t>
      </w:r>
      <w:r w:rsidR="008272AE" w:rsidRPr="001D1184">
        <w:rPr>
          <w:rFonts w:ascii="Times New Roman" w:hAnsi="Times New Roman" w:cs="Times New Roman"/>
          <w:color w:val="000000" w:themeColor="text1"/>
          <w:sz w:val="24"/>
          <w:szCs w:val="24"/>
        </w:rPr>
        <w:t>-14)</w:t>
      </w:r>
      <w:r w:rsidR="00515E5B" w:rsidRPr="001D1184">
        <w:rPr>
          <w:rFonts w:ascii="Times New Roman" w:hAnsi="Times New Roman" w:cs="Times New Roman"/>
          <w:color w:val="000000" w:themeColor="text1"/>
          <w:sz w:val="24"/>
          <w:szCs w:val="24"/>
        </w:rPr>
        <w:t xml:space="preserve"> </w:t>
      </w:r>
      <w:r w:rsidR="008935A8" w:rsidRPr="001D1184">
        <w:rPr>
          <w:rFonts w:ascii="Times New Roman" w:hAnsi="Times New Roman" w:cs="Times New Roman"/>
          <w:color w:val="000000" w:themeColor="text1"/>
          <w:sz w:val="24"/>
          <w:szCs w:val="24"/>
        </w:rPr>
        <w:t xml:space="preserve">indicating </w:t>
      </w:r>
      <w:r w:rsidR="003C0014" w:rsidRPr="001D1184">
        <w:rPr>
          <w:rFonts w:ascii="Times New Roman" w:hAnsi="Times New Roman" w:cs="Times New Roman"/>
          <w:color w:val="000000" w:themeColor="text1"/>
          <w:sz w:val="24"/>
          <w:szCs w:val="24"/>
        </w:rPr>
        <w:t xml:space="preserve">that </w:t>
      </w:r>
      <w:r w:rsidR="007C0E42">
        <w:rPr>
          <w:rFonts w:ascii="Times New Roman" w:hAnsi="Times New Roman" w:cs="Times New Roman"/>
          <w:color w:val="000000" w:themeColor="text1"/>
          <w:sz w:val="24"/>
          <w:szCs w:val="24"/>
        </w:rPr>
        <w:t>society is developing its</w:t>
      </w:r>
      <w:r w:rsidR="008935A8" w:rsidRPr="001D1184">
        <w:rPr>
          <w:rFonts w:ascii="Times New Roman" w:hAnsi="Times New Roman" w:cs="Times New Roman"/>
          <w:color w:val="000000" w:themeColor="text1"/>
          <w:sz w:val="24"/>
          <w:szCs w:val="24"/>
        </w:rPr>
        <w:t xml:space="preserve"> own informed, self constructed image of what is ‘real’ a</w:t>
      </w:r>
      <w:r w:rsidR="00515E5B" w:rsidRPr="001D1184">
        <w:rPr>
          <w:rFonts w:ascii="Times New Roman" w:hAnsi="Times New Roman" w:cs="Times New Roman"/>
          <w:color w:val="000000" w:themeColor="text1"/>
          <w:sz w:val="24"/>
          <w:szCs w:val="24"/>
        </w:rPr>
        <w:t>nd seeing through the neo-liber</w:t>
      </w:r>
      <w:r w:rsidR="008935A8" w:rsidRPr="001D1184">
        <w:rPr>
          <w:rFonts w:ascii="Times New Roman" w:hAnsi="Times New Roman" w:cs="Times New Roman"/>
          <w:color w:val="000000" w:themeColor="text1"/>
          <w:sz w:val="24"/>
          <w:szCs w:val="24"/>
        </w:rPr>
        <w:t>alist len</w:t>
      </w:r>
      <w:r w:rsidR="00A326EA" w:rsidRPr="001D1184">
        <w:rPr>
          <w:rFonts w:ascii="Times New Roman" w:hAnsi="Times New Roman" w:cs="Times New Roman"/>
          <w:color w:val="000000" w:themeColor="text1"/>
          <w:sz w:val="24"/>
          <w:szCs w:val="24"/>
        </w:rPr>
        <w:t>s a</w:t>
      </w:r>
      <w:r w:rsidR="003C0014" w:rsidRPr="001D1184">
        <w:rPr>
          <w:rFonts w:ascii="Times New Roman" w:hAnsi="Times New Roman" w:cs="Times New Roman"/>
          <w:color w:val="000000" w:themeColor="text1"/>
          <w:sz w:val="24"/>
          <w:szCs w:val="24"/>
        </w:rPr>
        <w:t>pplied by the ruling elite</w:t>
      </w:r>
      <w:r w:rsidR="004150F7" w:rsidRPr="001D1184">
        <w:rPr>
          <w:rFonts w:ascii="Times New Roman" w:hAnsi="Times New Roman" w:cs="Times New Roman"/>
          <w:color w:val="000000" w:themeColor="text1"/>
          <w:sz w:val="24"/>
          <w:szCs w:val="24"/>
        </w:rPr>
        <w:t xml:space="preserve">.  It can appear that the primary image </w:t>
      </w:r>
      <w:r w:rsidR="001F6E0B" w:rsidRPr="001D1184">
        <w:rPr>
          <w:rFonts w:ascii="Times New Roman" w:hAnsi="Times New Roman" w:cs="Times New Roman"/>
          <w:color w:val="000000" w:themeColor="text1"/>
          <w:sz w:val="24"/>
          <w:szCs w:val="24"/>
        </w:rPr>
        <w:t>repeatedly displayed to us</w:t>
      </w:r>
      <w:r w:rsidR="00865078" w:rsidRPr="001D1184">
        <w:rPr>
          <w:rFonts w:ascii="Times New Roman" w:hAnsi="Times New Roman" w:cs="Times New Roman"/>
          <w:color w:val="000000" w:themeColor="text1"/>
          <w:sz w:val="24"/>
          <w:szCs w:val="24"/>
        </w:rPr>
        <w:t xml:space="preserve"> </w:t>
      </w:r>
      <w:r w:rsidR="00E57DE7" w:rsidRPr="001D1184">
        <w:rPr>
          <w:rFonts w:ascii="Times New Roman" w:hAnsi="Times New Roman" w:cs="Times New Roman"/>
          <w:color w:val="000000" w:themeColor="text1"/>
          <w:sz w:val="24"/>
          <w:szCs w:val="24"/>
        </w:rPr>
        <w:t xml:space="preserve">by the government </w:t>
      </w:r>
      <w:r w:rsidR="004150F7" w:rsidRPr="001D1184">
        <w:rPr>
          <w:rFonts w:ascii="Times New Roman" w:hAnsi="Times New Roman" w:cs="Times New Roman"/>
          <w:color w:val="000000" w:themeColor="text1"/>
          <w:sz w:val="24"/>
          <w:szCs w:val="24"/>
        </w:rPr>
        <w:t xml:space="preserve">and </w:t>
      </w:r>
      <w:r w:rsidR="0031474F" w:rsidRPr="001D1184">
        <w:rPr>
          <w:rFonts w:ascii="Times New Roman" w:hAnsi="Times New Roman" w:cs="Times New Roman"/>
          <w:color w:val="000000" w:themeColor="text1"/>
          <w:sz w:val="24"/>
          <w:szCs w:val="24"/>
        </w:rPr>
        <w:t xml:space="preserve">media </w:t>
      </w:r>
      <w:r w:rsidR="004150F7" w:rsidRPr="001D1184">
        <w:rPr>
          <w:rFonts w:ascii="Times New Roman" w:hAnsi="Times New Roman" w:cs="Times New Roman"/>
          <w:color w:val="000000" w:themeColor="text1"/>
          <w:sz w:val="24"/>
          <w:szCs w:val="24"/>
        </w:rPr>
        <w:t>of many in receipt of welfare adopting socially destructive behaviour</w:t>
      </w:r>
      <w:r w:rsidR="001F6E0B" w:rsidRPr="001D1184">
        <w:rPr>
          <w:rFonts w:ascii="Times New Roman" w:hAnsi="Times New Roman" w:cs="Times New Roman"/>
          <w:color w:val="000000" w:themeColor="text1"/>
          <w:sz w:val="24"/>
          <w:szCs w:val="24"/>
        </w:rPr>
        <w:t xml:space="preserve"> (</w:t>
      </w:r>
      <w:proofErr w:type="spellStart"/>
      <w:r w:rsidR="001F6E0B" w:rsidRPr="001D1184">
        <w:rPr>
          <w:rFonts w:ascii="Times New Roman" w:hAnsi="Times New Roman" w:cs="Times New Roman"/>
          <w:color w:val="000000" w:themeColor="text1"/>
          <w:sz w:val="24"/>
          <w:szCs w:val="24"/>
        </w:rPr>
        <w:t>Tihelkova</w:t>
      </w:r>
      <w:proofErr w:type="spellEnd"/>
      <w:r w:rsidR="001F6E0B" w:rsidRPr="001D1184">
        <w:rPr>
          <w:rFonts w:ascii="Times New Roman" w:hAnsi="Times New Roman" w:cs="Times New Roman"/>
          <w:color w:val="000000" w:themeColor="text1"/>
          <w:sz w:val="24"/>
          <w:szCs w:val="24"/>
        </w:rPr>
        <w:t xml:space="preserve">, 2015) </w:t>
      </w:r>
      <w:r w:rsidR="004150F7" w:rsidRPr="001D1184">
        <w:rPr>
          <w:rFonts w:ascii="Times New Roman" w:hAnsi="Times New Roman" w:cs="Times New Roman"/>
          <w:color w:val="000000" w:themeColor="text1"/>
          <w:sz w:val="24"/>
          <w:szCs w:val="24"/>
        </w:rPr>
        <w:t>tainted with undesirable characteristics of laziness, dependency and lacking morals(</w:t>
      </w:r>
      <w:r w:rsidR="00064F83" w:rsidRPr="001D1184">
        <w:rPr>
          <w:rFonts w:ascii="Times New Roman" w:hAnsi="Times New Roman" w:cs="Times New Roman"/>
          <w:color w:val="000000" w:themeColor="text1"/>
          <w:sz w:val="24"/>
          <w:szCs w:val="24"/>
        </w:rPr>
        <w:t>Katz, 2010)</w:t>
      </w:r>
      <w:r w:rsidR="00D84220" w:rsidRPr="001D1184">
        <w:rPr>
          <w:rFonts w:ascii="Times New Roman" w:hAnsi="Times New Roman" w:cs="Times New Roman"/>
          <w:color w:val="000000" w:themeColor="text1"/>
          <w:sz w:val="24"/>
          <w:szCs w:val="24"/>
        </w:rPr>
        <w:t xml:space="preserve"> is not reflective of reality and despite the </w:t>
      </w:r>
      <w:r w:rsidR="003C0014" w:rsidRPr="001D1184">
        <w:rPr>
          <w:rFonts w:ascii="Times New Roman" w:hAnsi="Times New Roman" w:cs="Times New Roman"/>
          <w:color w:val="000000" w:themeColor="text1"/>
          <w:sz w:val="24"/>
          <w:szCs w:val="24"/>
        </w:rPr>
        <w:t>United Kingdom</w:t>
      </w:r>
      <w:r w:rsidR="001F6E0B" w:rsidRPr="001D1184">
        <w:rPr>
          <w:rFonts w:ascii="Times New Roman" w:hAnsi="Times New Roman" w:cs="Times New Roman"/>
          <w:color w:val="000000" w:themeColor="text1"/>
          <w:sz w:val="24"/>
          <w:szCs w:val="24"/>
        </w:rPr>
        <w:t>’</w:t>
      </w:r>
      <w:r w:rsidR="003C0014" w:rsidRPr="001D1184">
        <w:rPr>
          <w:rFonts w:ascii="Times New Roman" w:hAnsi="Times New Roman" w:cs="Times New Roman"/>
          <w:color w:val="000000" w:themeColor="text1"/>
          <w:sz w:val="24"/>
          <w:szCs w:val="24"/>
        </w:rPr>
        <w:t xml:space="preserve">s </w:t>
      </w:r>
      <w:r w:rsidR="00D84220" w:rsidRPr="001D1184">
        <w:rPr>
          <w:rFonts w:ascii="Times New Roman" w:hAnsi="Times New Roman" w:cs="Times New Roman"/>
          <w:color w:val="000000" w:themeColor="text1"/>
          <w:sz w:val="24"/>
          <w:szCs w:val="24"/>
        </w:rPr>
        <w:t>med</w:t>
      </w:r>
      <w:r w:rsidR="003C0014" w:rsidRPr="001D1184">
        <w:rPr>
          <w:rFonts w:ascii="Times New Roman" w:hAnsi="Times New Roman" w:cs="Times New Roman"/>
          <w:color w:val="000000" w:themeColor="text1"/>
          <w:sz w:val="24"/>
          <w:szCs w:val="24"/>
        </w:rPr>
        <w:t>ia network</w:t>
      </w:r>
      <w:r w:rsidR="003C5AB4" w:rsidRPr="001D1184">
        <w:rPr>
          <w:rFonts w:ascii="Times New Roman" w:hAnsi="Times New Roman" w:cs="Times New Roman"/>
          <w:color w:val="000000" w:themeColor="text1"/>
          <w:sz w:val="24"/>
          <w:szCs w:val="24"/>
        </w:rPr>
        <w:t xml:space="preserve"> not being government owned</w:t>
      </w:r>
      <w:r w:rsidR="003C0014" w:rsidRPr="001D1184">
        <w:rPr>
          <w:rFonts w:ascii="Times New Roman" w:hAnsi="Times New Roman" w:cs="Times New Roman"/>
          <w:color w:val="000000" w:themeColor="text1"/>
          <w:sz w:val="24"/>
          <w:szCs w:val="24"/>
        </w:rPr>
        <w:t>,</w:t>
      </w:r>
      <w:r w:rsidR="00E57DE7" w:rsidRPr="001D1184">
        <w:rPr>
          <w:rFonts w:ascii="Times New Roman" w:hAnsi="Times New Roman" w:cs="Times New Roman"/>
          <w:color w:val="000000" w:themeColor="text1"/>
          <w:sz w:val="24"/>
          <w:szCs w:val="24"/>
        </w:rPr>
        <w:t xml:space="preserve"> </w:t>
      </w:r>
      <w:r w:rsidR="0031474F" w:rsidRPr="001D1184">
        <w:rPr>
          <w:rFonts w:ascii="Times New Roman" w:hAnsi="Times New Roman" w:cs="Times New Roman"/>
          <w:color w:val="000000" w:themeColor="text1"/>
          <w:sz w:val="24"/>
          <w:szCs w:val="24"/>
        </w:rPr>
        <w:t xml:space="preserve">it </w:t>
      </w:r>
      <w:r w:rsidR="00E57DE7" w:rsidRPr="001D1184">
        <w:rPr>
          <w:rFonts w:ascii="Times New Roman" w:hAnsi="Times New Roman" w:cs="Times New Roman"/>
          <w:color w:val="000000" w:themeColor="text1"/>
          <w:sz w:val="24"/>
          <w:szCs w:val="24"/>
        </w:rPr>
        <w:t>is financed by the ruling elites which raises questions regarding the level of publ</w:t>
      </w:r>
      <w:r w:rsidR="003C5AB4" w:rsidRPr="001D1184">
        <w:rPr>
          <w:rFonts w:ascii="Times New Roman" w:hAnsi="Times New Roman" w:cs="Times New Roman"/>
          <w:color w:val="000000" w:themeColor="text1"/>
          <w:sz w:val="24"/>
          <w:szCs w:val="24"/>
        </w:rPr>
        <w:t xml:space="preserve">ic interest being reported </w:t>
      </w:r>
      <w:r w:rsidR="00532FDE" w:rsidRPr="001D1184">
        <w:rPr>
          <w:rFonts w:ascii="Times New Roman" w:hAnsi="Times New Roman" w:cs="Times New Roman"/>
          <w:color w:val="000000" w:themeColor="text1"/>
          <w:sz w:val="24"/>
          <w:szCs w:val="24"/>
        </w:rPr>
        <w:t>upon(Press and Williams, 2010</w:t>
      </w:r>
      <w:r w:rsidR="003C5AB4" w:rsidRPr="001D1184">
        <w:rPr>
          <w:rFonts w:ascii="Times New Roman" w:hAnsi="Times New Roman" w:cs="Times New Roman"/>
          <w:color w:val="000000" w:themeColor="text1"/>
          <w:sz w:val="24"/>
          <w:szCs w:val="24"/>
        </w:rPr>
        <w:t>)</w:t>
      </w:r>
      <w:r w:rsidR="00D84220" w:rsidRPr="001D1184">
        <w:rPr>
          <w:rFonts w:ascii="Times New Roman" w:hAnsi="Times New Roman" w:cs="Times New Roman"/>
          <w:color w:val="000000" w:themeColor="text1"/>
          <w:sz w:val="24"/>
          <w:szCs w:val="24"/>
        </w:rPr>
        <w:t xml:space="preserve">. </w:t>
      </w:r>
      <w:proofErr w:type="spellStart"/>
      <w:r w:rsidR="00D84220" w:rsidRPr="001D1184">
        <w:rPr>
          <w:rFonts w:ascii="Times New Roman" w:hAnsi="Times New Roman" w:cs="Times New Roman"/>
          <w:color w:val="000000" w:themeColor="text1"/>
          <w:sz w:val="24"/>
          <w:szCs w:val="24"/>
        </w:rPr>
        <w:t>Chomksy</w:t>
      </w:r>
      <w:proofErr w:type="spellEnd"/>
      <w:r w:rsidR="00532FDE" w:rsidRPr="001D1184">
        <w:rPr>
          <w:rFonts w:ascii="Times New Roman" w:hAnsi="Times New Roman" w:cs="Times New Roman"/>
          <w:color w:val="000000" w:themeColor="text1"/>
          <w:sz w:val="24"/>
          <w:szCs w:val="24"/>
        </w:rPr>
        <w:t xml:space="preserve"> </w:t>
      </w:r>
      <w:r w:rsidR="00351FD3" w:rsidRPr="001D1184">
        <w:rPr>
          <w:rFonts w:ascii="Times New Roman" w:hAnsi="Times New Roman" w:cs="Times New Roman"/>
          <w:color w:val="000000" w:themeColor="text1"/>
          <w:sz w:val="24"/>
          <w:szCs w:val="24"/>
        </w:rPr>
        <w:t>(1989, preface, p.2)</w:t>
      </w:r>
      <w:r w:rsidR="00D84220" w:rsidRPr="001D1184">
        <w:rPr>
          <w:rFonts w:ascii="Times New Roman" w:hAnsi="Times New Roman" w:cs="Times New Roman"/>
          <w:color w:val="000000" w:themeColor="text1"/>
          <w:sz w:val="24"/>
          <w:szCs w:val="24"/>
        </w:rPr>
        <w:t xml:space="preserve"> discussed t</w:t>
      </w:r>
      <w:r w:rsidR="0031474F" w:rsidRPr="001D1184">
        <w:rPr>
          <w:rFonts w:ascii="Times New Roman" w:hAnsi="Times New Roman" w:cs="Times New Roman"/>
          <w:color w:val="000000" w:themeColor="text1"/>
          <w:sz w:val="24"/>
          <w:szCs w:val="24"/>
        </w:rPr>
        <w:t xml:space="preserve">his potentially worrying synopsis </w:t>
      </w:r>
      <w:r w:rsidR="00D84220" w:rsidRPr="001D1184">
        <w:rPr>
          <w:rFonts w:ascii="Times New Roman" w:hAnsi="Times New Roman" w:cs="Times New Roman"/>
          <w:color w:val="000000" w:themeColor="text1"/>
          <w:sz w:val="24"/>
          <w:szCs w:val="24"/>
        </w:rPr>
        <w:t>that exists in many capitalist democracy</w:t>
      </w:r>
      <w:r w:rsidR="0031474F" w:rsidRPr="001D1184">
        <w:rPr>
          <w:rFonts w:ascii="Times New Roman" w:hAnsi="Times New Roman" w:cs="Times New Roman"/>
          <w:color w:val="000000" w:themeColor="text1"/>
          <w:sz w:val="24"/>
          <w:szCs w:val="24"/>
        </w:rPr>
        <w:t>’</w:t>
      </w:r>
      <w:r w:rsidR="00D84220" w:rsidRPr="001D1184">
        <w:rPr>
          <w:rFonts w:ascii="Times New Roman" w:hAnsi="Times New Roman" w:cs="Times New Roman"/>
          <w:color w:val="000000" w:themeColor="text1"/>
          <w:sz w:val="24"/>
          <w:szCs w:val="24"/>
        </w:rPr>
        <w:t xml:space="preserve">s </w:t>
      </w:r>
      <w:r w:rsidR="00F9771C" w:rsidRPr="001D1184">
        <w:rPr>
          <w:rFonts w:ascii="Times New Roman" w:hAnsi="Times New Roman" w:cs="Times New Roman"/>
          <w:color w:val="000000" w:themeColor="text1"/>
          <w:sz w:val="24"/>
          <w:szCs w:val="24"/>
        </w:rPr>
        <w:t>in which there is</w:t>
      </w:r>
      <w:r w:rsidR="00751C0C">
        <w:rPr>
          <w:rFonts w:ascii="Times New Roman" w:hAnsi="Times New Roman" w:cs="Times New Roman"/>
          <w:color w:val="000000" w:themeColor="text1"/>
          <w:sz w:val="24"/>
          <w:szCs w:val="24"/>
        </w:rPr>
        <w:t>;</w:t>
      </w:r>
    </w:p>
    <w:p w:rsidR="00751C0C" w:rsidRDefault="00F9771C" w:rsidP="00751C0C">
      <w:pPr>
        <w:pStyle w:val="ListParagraph"/>
        <w:numPr>
          <w:ilvl w:val="0"/>
          <w:numId w:val="7"/>
        </w:numPr>
        <w:spacing w:line="360" w:lineRule="auto"/>
        <w:jc w:val="both"/>
        <w:rPr>
          <w:rFonts w:ascii="Times New Roman" w:hAnsi="Times New Roman" w:cs="Times New Roman"/>
          <w:color w:val="000000" w:themeColor="text1"/>
          <w:sz w:val="24"/>
          <w:szCs w:val="24"/>
        </w:rPr>
      </w:pPr>
      <w:proofErr w:type="gramStart"/>
      <w:r w:rsidRPr="00751C0C">
        <w:rPr>
          <w:rFonts w:ascii="Times New Roman" w:hAnsi="Times New Roman" w:cs="Times New Roman"/>
          <w:color w:val="000000" w:themeColor="text1"/>
          <w:sz w:val="24"/>
          <w:szCs w:val="24"/>
        </w:rPr>
        <w:t>a</w:t>
      </w:r>
      <w:proofErr w:type="gramEnd"/>
      <w:r w:rsidRPr="00751C0C">
        <w:rPr>
          <w:rFonts w:ascii="Times New Roman" w:hAnsi="Times New Roman" w:cs="Times New Roman"/>
          <w:color w:val="000000" w:themeColor="text1"/>
          <w:sz w:val="24"/>
          <w:szCs w:val="24"/>
        </w:rPr>
        <w:t xml:space="preserve"> presentation of the </w:t>
      </w:r>
      <w:r w:rsidR="00D84220" w:rsidRPr="00751C0C">
        <w:rPr>
          <w:rFonts w:ascii="Times New Roman" w:hAnsi="Times New Roman" w:cs="Times New Roman"/>
          <w:color w:val="000000" w:themeColor="text1"/>
          <w:sz w:val="24"/>
          <w:szCs w:val="24"/>
        </w:rPr>
        <w:t>illusion of freedom</w:t>
      </w:r>
      <w:r w:rsidR="00AF24C9" w:rsidRPr="00751C0C">
        <w:rPr>
          <w:rFonts w:ascii="Times New Roman" w:hAnsi="Times New Roman" w:cs="Times New Roman"/>
          <w:color w:val="000000" w:themeColor="text1"/>
          <w:sz w:val="24"/>
          <w:szCs w:val="24"/>
        </w:rPr>
        <w:t xml:space="preserve"> of speech</w:t>
      </w:r>
      <w:r w:rsidR="00751C0C">
        <w:rPr>
          <w:rFonts w:ascii="Times New Roman" w:hAnsi="Times New Roman" w:cs="Times New Roman"/>
          <w:color w:val="000000" w:themeColor="text1"/>
          <w:sz w:val="24"/>
          <w:szCs w:val="24"/>
        </w:rPr>
        <w:t>.</w:t>
      </w:r>
    </w:p>
    <w:p w:rsidR="00751C0C" w:rsidRDefault="00F9771C" w:rsidP="00751C0C">
      <w:pPr>
        <w:pStyle w:val="ListParagraph"/>
        <w:numPr>
          <w:ilvl w:val="0"/>
          <w:numId w:val="7"/>
        </w:numPr>
        <w:spacing w:line="360" w:lineRule="auto"/>
        <w:jc w:val="both"/>
        <w:rPr>
          <w:rFonts w:ascii="Times New Roman" w:hAnsi="Times New Roman" w:cs="Times New Roman"/>
          <w:color w:val="000000" w:themeColor="text1"/>
          <w:sz w:val="24"/>
          <w:szCs w:val="24"/>
        </w:rPr>
      </w:pPr>
      <w:proofErr w:type="gramStart"/>
      <w:r w:rsidRPr="00751C0C">
        <w:rPr>
          <w:rFonts w:ascii="Times New Roman" w:hAnsi="Times New Roman" w:cs="Times New Roman"/>
          <w:color w:val="000000" w:themeColor="text1"/>
          <w:sz w:val="24"/>
          <w:szCs w:val="24"/>
        </w:rPr>
        <w:t>accurate</w:t>
      </w:r>
      <w:proofErr w:type="gramEnd"/>
      <w:r w:rsidRPr="00751C0C">
        <w:rPr>
          <w:rFonts w:ascii="Times New Roman" w:hAnsi="Times New Roman" w:cs="Times New Roman"/>
          <w:color w:val="000000" w:themeColor="text1"/>
          <w:sz w:val="24"/>
          <w:szCs w:val="24"/>
        </w:rPr>
        <w:t xml:space="preserve"> representations in the medi</w:t>
      </w:r>
      <w:r w:rsidR="00751C0C">
        <w:rPr>
          <w:rFonts w:ascii="Times New Roman" w:hAnsi="Times New Roman" w:cs="Times New Roman"/>
          <w:color w:val="000000" w:themeColor="text1"/>
          <w:sz w:val="24"/>
          <w:szCs w:val="24"/>
        </w:rPr>
        <w:t>a.</w:t>
      </w:r>
    </w:p>
    <w:p w:rsidR="00751C0C" w:rsidRDefault="003C0014" w:rsidP="00751C0C">
      <w:pPr>
        <w:pStyle w:val="ListParagraph"/>
        <w:numPr>
          <w:ilvl w:val="0"/>
          <w:numId w:val="7"/>
        </w:numPr>
        <w:spacing w:line="360" w:lineRule="auto"/>
        <w:jc w:val="both"/>
        <w:rPr>
          <w:rFonts w:ascii="Times New Roman" w:hAnsi="Times New Roman" w:cs="Times New Roman"/>
          <w:color w:val="000000" w:themeColor="text1"/>
          <w:sz w:val="24"/>
          <w:szCs w:val="24"/>
        </w:rPr>
      </w:pPr>
      <w:proofErr w:type="gramStart"/>
      <w:r w:rsidRPr="00751C0C">
        <w:rPr>
          <w:rFonts w:ascii="Times New Roman" w:hAnsi="Times New Roman" w:cs="Times New Roman"/>
          <w:color w:val="000000" w:themeColor="text1"/>
          <w:sz w:val="24"/>
          <w:szCs w:val="24"/>
        </w:rPr>
        <w:t>the</w:t>
      </w:r>
      <w:proofErr w:type="gramEnd"/>
      <w:r w:rsidRPr="00751C0C">
        <w:rPr>
          <w:rFonts w:ascii="Times New Roman" w:hAnsi="Times New Roman" w:cs="Times New Roman"/>
          <w:color w:val="000000" w:themeColor="text1"/>
          <w:sz w:val="24"/>
          <w:szCs w:val="24"/>
        </w:rPr>
        <w:t xml:space="preserve"> right to</w:t>
      </w:r>
      <w:r w:rsidR="00751C0C">
        <w:rPr>
          <w:rFonts w:ascii="Times New Roman" w:hAnsi="Times New Roman" w:cs="Times New Roman"/>
          <w:color w:val="000000" w:themeColor="text1"/>
          <w:sz w:val="24"/>
          <w:szCs w:val="24"/>
        </w:rPr>
        <w:t xml:space="preserve"> know the truth.</w:t>
      </w:r>
    </w:p>
    <w:p w:rsidR="00751C0C" w:rsidRDefault="00D84220" w:rsidP="00751C0C">
      <w:pPr>
        <w:pStyle w:val="ListParagraph"/>
        <w:numPr>
          <w:ilvl w:val="0"/>
          <w:numId w:val="7"/>
        </w:numPr>
        <w:spacing w:line="360" w:lineRule="auto"/>
        <w:jc w:val="both"/>
        <w:rPr>
          <w:rFonts w:ascii="Times New Roman" w:hAnsi="Times New Roman" w:cs="Times New Roman"/>
          <w:color w:val="000000" w:themeColor="text1"/>
          <w:sz w:val="24"/>
          <w:szCs w:val="24"/>
        </w:rPr>
      </w:pPr>
      <w:proofErr w:type="gramStart"/>
      <w:r w:rsidRPr="00751C0C">
        <w:rPr>
          <w:rFonts w:ascii="Times New Roman" w:hAnsi="Times New Roman" w:cs="Times New Roman"/>
          <w:color w:val="000000" w:themeColor="text1"/>
          <w:sz w:val="24"/>
          <w:szCs w:val="24"/>
        </w:rPr>
        <w:t>autonomy</w:t>
      </w:r>
      <w:proofErr w:type="gramEnd"/>
      <w:r w:rsidR="00351FD3" w:rsidRPr="00751C0C">
        <w:rPr>
          <w:rFonts w:ascii="Times New Roman" w:hAnsi="Times New Roman" w:cs="Times New Roman"/>
          <w:color w:val="000000" w:themeColor="text1"/>
          <w:sz w:val="24"/>
          <w:szCs w:val="24"/>
        </w:rPr>
        <w:t xml:space="preserve"> of all individuals</w:t>
      </w:r>
      <w:r w:rsidR="00751C0C">
        <w:rPr>
          <w:rFonts w:ascii="Times New Roman" w:hAnsi="Times New Roman" w:cs="Times New Roman"/>
          <w:color w:val="000000" w:themeColor="text1"/>
          <w:sz w:val="24"/>
          <w:szCs w:val="24"/>
        </w:rPr>
        <w:t>.</w:t>
      </w:r>
    </w:p>
    <w:p w:rsidR="00D84220" w:rsidRPr="00751C0C" w:rsidRDefault="00F9771C" w:rsidP="00751C0C">
      <w:pPr>
        <w:spacing w:line="360" w:lineRule="auto"/>
        <w:jc w:val="both"/>
        <w:rPr>
          <w:rFonts w:ascii="Times New Roman" w:hAnsi="Times New Roman" w:cs="Times New Roman"/>
          <w:color w:val="000000" w:themeColor="text1"/>
          <w:sz w:val="24"/>
          <w:szCs w:val="24"/>
        </w:rPr>
      </w:pPr>
      <w:r w:rsidRPr="00751C0C">
        <w:rPr>
          <w:rFonts w:ascii="Times New Roman" w:hAnsi="Times New Roman" w:cs="Times New Roman"/>
          <w:color w:val="000000" w:themeColor="text1"/>
          <w:sz w:val="24"/>
          <w:szCs w:val="24"/>
        </w:rPr>
        <w:t xml:space="preserve">when the reality is that political and media systems operate in ways to protect their </w:t>
      </w:r>
      <w:r w:rsidR="004911E1" w:rsidRPr="00751C0C">
        <w:rPr>
          <w:rFonts w:ascii="Times New Roman" w:hAnsi="Times New Roman" w:cs="Times New Roman"/>
          <w:color w:val="000000" w:themeColor="text1"/>
          <w:sz w:val="24"/>
          <w:szCs w:val="24"/>
        </w:rPr>
        <w:t xml:space="preserve">own </w:t>
      </w:r>
      <w:r w:rsidRPr="00751C0C">
        <w:rPr>
          <w:rFonts w:ascii="Times New Roman" w:hAnsi="Times New Roman" w:cs="Times New Roman"/>
          <w:color w:val="000000" w:themeColor="text1"/>
          <w:sz w:val="24"/>
          <w:szCs w:val="24"/>
        </w:rPr>
        <w:t>power interests which can be seen to reproduce ideological structures maintain</w:t>
      </w:r>
      <w:r w:rsidR="001E2104" w:rsidRPr="00751C0C">
        <w:rPr>
          <w:rFonts w:ascii="Times New Roman" w:hAnsi="Times New Roman" w:cs="Times New Roman"/>
          <w:color w:val="000000" w:themeColor="text1"/>
          <w:sz w:val="24"/>
          <w:szCs w:val="24"/>
        </w:rPr>
        <w:t xml:space="preserve">ed by those </w:t>
      </w:r>
      <w:r w:rsidR="003C0014" w:rsidRPr="00751C0C">
        <w:rPr>
          <w:rFonts w:ascii="Times New Roman" w:hAnsi="Times New Roman" w:cs="Times New Roman"/>
          <w:color w:val="000000" w:themeColor="text1"/>
          <w:sz w:val="24"/>
          <w:szCs w:val="24"/>
        </w:rPr>
        <w:t xml:space="preserve">in </w:t>
      </w:r>
      <w:r w:rsidR="001E2104" w:rsidRPr="00751C0C">
        <w:rPr>
          <w:rFonts w:ascii="Times New Roman" w:hAnsi="Times New Roman" w:cs="Times New Roman"/>
          <w:color w:val="000000" w:themeColor="text1"/>
          <w:sz w:val="24"/>
          <w:szCs w:val="24"/>
        </w:rPr>
        <w:t>control of the media</w:t>
      </w:r>
      <w:r w:rsidR="00532FDE" w:rsidRPr="00751C0C">
        <w:rPr>
          <w:rFonts w:ascii="Times New Roman" w:hAnsi="Times New Roman" w:cs="Times New Roman"/>
          <w:color w:val="000000" w:themeColor="text1"/>
          <w:sz w:val="24"/>
          <w:szCs w:val="24"/>
        </w:rPr>
        <w:t xml:space="preserve"> sharing the same attitudes</w:t>
      </w:r>
      <w:r w:rsidRPr="00751C0C">
        <w:rPr>
          <w:rFonts w:ascii="Times New Roman" w:hAnsi="Times New Roman" w:cs="Times New Roman"/>
          <w:color w:val="000000" w:themeColor="text1"/>
          <w:sz w:val="24"/>
          <w:szCs w:val="24"/>
        </w:rPr>
        <w:t>, values and perceptions of the ru</w:t>
      </w:r>
      <w:r w:rsidR="003C0014" w:rsidRPr="00751C0C">
        <w:rPr>
          <w:rFonts w:ascii="Times New Roman" w:hAnsi="Times New Roman" w:cs="Times New Roman"/>
          <w:color w:val="000000" w:themeColor="text1"/>
          <w:sz w:val="24"/>
          <w:szCs w:val="24"/>
        </w:rPr>
        <w:t xml:space="preserve">ling </w:t>
      </w:r>
      <w:r w:rsidR="00372079" w:rsidRPr="00751C0C">
        <w:rPr>
          <w:rFonts w:ascii="Times New Roman" w:hAnsi="Times New Roman" w:cs="Times New Roman"/>
          <w:color w:val="000000" w:themeColor="text1"/>
          <w:sz w:val="24"/>
          <w:szCs w:val="24"/>
        </w:rPr>
        <w:t xml:space="preserve">elites. </w:t>
      </w:r>
      <w:r w:rsidR="003C0014" w:rsidRPr="00751C0C">
        <w:rPr>
          <w:rFonts w:ascii="Times New Roman" w:hAnsi="Times New Roman" w:cs="Times New Roman"/>
          <w:color w:val="000000" w:themeColor="text1"/>
          <w:sz w:val="24"/>
          <w:szCs w:val="24"/>
        </w:rPr>
        <w:t xml:space="preserve"> Therefore </w:t>
      </w:r>
      <w:r w:rsidRPr="00751C0C">
        <w:rPr>
          <w:rFonts w:ascii="Times New Roman" w:hAnsi="Times New Roman" w:cs="Times New Roman"/>
          <w:color w:val="000000" w:themeColor="text1"/>
          <w:sz w:val="24"/>
          <w:szCs w:val="24"/>
        </w:rPr>
        <w:t xml:space="preserve">the utopia of a ‘fair society’ can appear </w:t>
      </w:r>
      <w:r w:rsidR="00372079" w:rsidRPr="00751C0C">
        <w:rPr>
          <w:rFonts w:ascii="Times New Roman" w:hAnsi="Times New Roman" w:cs="Times New Roman"/>
          <w:color w:val="000000" w:themeColor="text1"/>
          <w:sz w:val="24"/>
          <w:szCs w:val="24"/>
        </w:rPr>
        <w:t>a distant dream for those facing exclusion and injustice due to the existence of what Chomsky</w:t>
      </w:r>
      <w:r w:rsidR="004911E1" w:rsidRPr="00751C0C">
        <w:rPr>
          <w:rFonts w:ascii="Times New Roman" w:hAnsi="Times New Roman" w:cs="Times New Roman"/>
          <w:color w:val="000000" w:themeColor="text1"/>
          <w:sz w:val="24"/>
          <w:szCs w:val="24"/>
        </w:rPr>
        <w:t xml:space="preserve"> (</w:t>
      </w:r>
      <w:r w:rsidR="00751C0C">
        <w:rPr>
          <w:rFonts w:ascii="Times New Roman" w:hAnsi="Times New Roman" w:cs="Times New Roman"/>
          <w:color w:val="000000" w:themeColor="text1"/>
          <w:sz w:val="24"/>
          <w:szCs w:val="24"/>
        </w:rPr>
        <w:t>1989, pp.9-13)</w:t>
      </w:r>
      <w:r w:rsidR="00372079" w:rsidRPr="00751C0C">
        <w:rPr>
          <w:rFonts w:ascii="Times New Roman" w:hAnsi="Times New Roman" w:cs="Times New Roman"/>
          <w:color w:val="000000" w:themeColor="text1"/>
          <w:sz w:val="24"/>
          <w:szCs w:val="24"/>
        </w:rPr>
        <w:t xml:space="preserve"> refers to as the ‘propaganda model’ ena</w:t>
      </w:r>
      <w:r w:rsidR="001E2104" w:rsidRPr="00751C0C">
        <w:rPr>
          <w:rFonts w:ascii="Times New Roman" w:hAnsi="Times New Roman" w:cs="Times New Roman"/>
          <w:color w:val="000000" w:themeColor="text1"/>
          <w:sz w:val="24"/>
          <w:szCs w:val="24"/>
        </w:rPr>
        <w:t>bling those in power</w:t>
      </w:r>
      <w:r w:rsidR="00372079" w:rsidRPr="00751C0C">
        <w:rPr>
          <w:rFonts w:ascii="Times New Roman" w:hAnsi="Times New Roman" w:cs="Times New Roman"/>
          <w:color w:val="000000" w:themeColor="text1"/>
          <w:sz w:val="24"/>
          <w:szCs w:val="24"/>
        </w:rPr>
        <w:t xml:space="preserve"> to exert a liberal bias that</w:t>
      </w:r>
      <w:r w:rsidR="00A90EF4" w:rsidRPr="00751C0C">
        <w:rPr>
          <w:rFonts w:ascii="Times New Roman" w:hAnsi="Times New Roman" w:cs="Times New Roman"/>
          <w:color w:val="000000" w:themeColor="text1"/>
          <w:sz w:val="24"/>
          <w:szCs w:val="24"/>
        </w:rPr>
        <w:t xml:space="preserve"> perpetuates </w:t>
      </w:r>
      <w:r w:rsidR="00372079" w:rsidRPr="00751C0C">
        <w:rPr>
          <w:rFonts w:ascii="Times New Roman" w:hAnsi="Times New Roman" w:cs="Times New Roman"/>
          <w:color w:val="000000" w:themeColor="text1"/>
          <w:sz w:val="24"/>
          <w:szCs w:val="24"/>
        </w:rPr>
        <w:t xml:space="preserve">a certain view of the world </w:t>
      </w:r>
      <w:r w:rsidR="00D84220" w:rsidRPr="00751C0C">
        <w:rPr>
          <w:rFonts w:ascii="Times New Roman" w:hAnsi="Times New Roman" w:cs="Times New Roman"/>
          <w:color w:val="000000" w:themeColor="text1"/>
          <w:sz w:val="24"/>
          <w:szCs w:val="24"/>
        </w:rPr>
        <w:t xml:space="preserve">thus </w:t>
      </w:r>
      <w:r w:rsidR="00372079" w:rsidRPr="00751C0C">
        <w:rPr>
          <w:rFonts w:ascii="Times New Roman" w:hAnsi="Times New Roman" w:cs="Times New Roman"/>
          <w:color w:val="000000" w:themeColor="text1"/>
          <w:sz w:val="24"/>
          <w:szCs w:val="24"/>
        </w:rPr>
        <w:t>inducing comp</w:t>
      </w:r>
      <w:r w:rsidR="00351FD3" w:rsidRPr="00751C0C">
        <w:rPr>
          <w:rFonts w:ascii="Times New Roman" w:hAnsi="Times New Roman" w:cs="Times New Roman"/>
          <w:color w:val="000000" w:themeColor="text1"/>
          <w:sz w:val="24"/>
          <w:szCs w:val="24"/>
        </w:rPr>
        <w:t>l</w:t>
      </w:r>
      <w:r w:rsidR="00532FDE" w:rsidRPr="00751C0C">
        <w:rPr>
          <w:rFonts w:ascii="Times New Roman" w:hAnsi="Times New Roman" w:cs="Times New Roman"/>
          <w:color w:val="000000" w:themeColor="text1"/>
          <w:sz w:val="24"/>
          <w:szCs w:val="24"/>
        </w:rPr>
        <w:t>iance to d</w:t>
      </w:r>
      <w:r w:rsidR="004911E1" w:rsidRPr="00751C0C">
        <w:rPr>
          <w:rFonts w:ascii="Times New Roman" w:hAnsi="Times New Roman" w:cs="Times New Roman"/>
          <w:color w:val="000000" w:themeColor="text1"/>
          <w:sz w:val="24"/>
          <w:szCs w:val="24"/>
        </w:rPr>
        <w:t>eep rooted doctrines</w:t>
      </w:r>
      <w:r w:rsidR="00372079" w:rsidRPr="00751C0C">
        <w:rPr>
          <w:rFonts w:ascii="Times New Roman" w:hAnsi="Times New Roman" w:cs="Times New Roman"/>
          <w:color w:val="000000" w:themeColor="text1"/>
          <w:sz w:val="24"/>
          <w:szCs w:val="24"/>
        </w:rPr>
        <w:t>.</w:t>
      </w:r>
    </w:p>
    <w:p w:rsidR="0040197C" w:rsidRPr="001D1184" w:rsidRDefault="00866021"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Discussions by </w:t>
      </w:r>
      <w:proofErr w:type="spellStart"/>
      <w:r w:rsidRPr="001D1184">
        <w:rPr>
          <w:rFonts w:ascii="Times New Roman" w:hAnsi="Times New Roman" w:cs="Times New Roman"/>
          <w:color w:val="000000" w:themeColor="text1"/>
          <w:sz w:val="24"/>
          <w:szCs w:val="24"/>
        </w:rPr>
        <w:t>Garthwaite</w:t>
      </w:r>
      <w:proofErr w:type="spellEnd"/>
      <w:r w:rsidR="00532FDE"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(2012) pub</w:t>
      </w:r>
      <w:r w:rsidR="00351FD3" w:rsidRPr="001D1184">
        <w:rPr>
          <w:rFonts w:ascii="Times New Roman" w:hAnsi="Times New Roman" w:cs="Times New Roman"/>
          <w:color w:val="000000" w:themeColor="text1"/>
          <w:sz w:val="24"/>
          <w:szCs w:val="24"/>
        </w:rPr>
        <w:t>lished by the London school of E</w:t>
      </w:r>
      <w:r w:rsidRPr="001D1184">
        <w:rPr>
          <w:rFonts w:ascii="Times New Roman" w:hAnsi="Times New Roman" w:cs="Times New Roman"/>
          <w:color w:val="000000" w:themeColor="text1"/>
          <w:sz w:val="24"/>
          <w:szCs w:val="24"/>
        </w:rPr>
        <w:t>co</w:t>
      </w:r>
      <w:r w:rsidR="00351FD3" w:rsidRPr="001D1184">
        <w:rPr>
          <w:rFonts w:ascii="Times New Roman" w:hAnsi="Times New Roman" w:cs="Times New Roman"/>
          <w:color w:val="000000" w:themeColor="text1"/>
          <w:sz w:val="24"/>
          <w:szCs w:val="24"/>
        </w:rPr>
        <w:t>nom</w:t>
      </w:r>
      <w:r w:rsidRPr="001D1184">
        <w:rPr>
          <w:rFonts w:ascii="Times New Roman" w:hAnsi="Times New Roman" w:cs="Times New Roman"/>
          <w:color w:val="000000" w:themeColor="text1"/>
          <w:sz w:val="24"/>
          <w:szCs w:val="24"/>
        </w:rPr>
        <w:t>ics highlight the suffering endured by the media</w:t>
      </w:r>
      <w:r w:rsidR="008E6EBB">
        <w:rPr>
          <w:rFonts w:ascii="Times New Roman" w:hAnsi="Times New Roman" w:cs="Times New Roman"/>
          <w:color w:val="000000" w:themeColor="text1"/>
          <w:sz w:val="24"/>
          <w:szCs w:val="24"/>
        </w:rPr>
        <w:t>’s</w:t>
      </w:r>
      <w:r w:rsidRPr="001D1184">
        <w:rPr>
          <w:rFonts w:ascii="Times New Roman" w:hAnsi="Times New Roman" w:cs="Times New Roman"/>
          <w:color w:val="000000" w:themeColor="text1"/>
          <w:sz w:val="24"/>
          <w:szCs w:val="24"/>
        </w:rPr>
        <w:t xml:space="preserve"> apparent obsession with feeding society crude headlines surrounding the scrounger myth suggesting that the UK is a nation of workshy, lazy benefit recipients. </w:t>
      </w:r>
      <w:r w:rsidR="00451EC4" w:rsidRPr="001D1184">
        <w:rPr>
          <w:rFonts w:ascii="Times New Roman" w:hAnsi="Times New Roman" w:cs="Times New Roman"/>
          <w:color w:val="000000" w:themeColor="text1"/>
          <w:sz w:val="24"/>
          <w:szCs w:val="24"/>
        </w:rPr>
        <w:t>With r</w:t>
      </w:r>
      <w:r w:rsidR="000E3E6B" w:rsidRPr="001D1184">
        <w:rPr>
          <w:rFonts w:ascii="Times New Roman" w:hAnsi="Times New Roman" w:cs="Times New Roman"/>
          <w:color w:val="000000" w:themeColor="text1"/>
          <w:sz w:val="24"/>
          <w:szCs w:val="24"/>
        </w:rPr>
        <w:t>esearch by the British</w:t>
      </w:r>
      <w:r w:rsidR="00451EC4" w:rsidRPr="001D1184">
        <w:rPr>
          <w:rFonts w:ascii="Times New Roman" w:hAnsi="Times New Roman" w:cs="Times New Roman"/>
          <w:color w:val="000000" w:themeColor="text1"/>
          <w:sz w:val="24"/>
          <w:szCs w:val="24"/>
        </w:rPr>
        <w:t xml:space="preserve"> Social Attitudes </w:t>
      </w:r>
      <w:r w:rsidR="00751C0C" w:rsidRPr="001D1184">
        <w:rPr>
          <w:rFonts w:ascii="Times New Roman" w:hAnsi="Times New Roman" w:cs="Times New Roman"/>
          <w:color w:val="000000" w:themeColor="text1"/>
          <w:sz w:val="24"/>
          <w:szCs w:val="24"/>
        </w:rPr>
        <w:t>survey revealing a sizeable section of the public considers</w:t>
      </w:r>
      <w:r w:rsidR="000E3E6B" w:rsidRPr="001D1184">
        <w:rPr>
          <w:rFonts w:ascii="Times New Roman" w:hAnsi="Times New Roman" w:cs="Times New Roman"/>
          <w:color w:val="000000" w:themeColor="text1"/>
          <w:sz w:val="24"/>
          <w:szCs w:val="24"/>
        </w:rPr>
        <w:t xml:space="preserve"> welfare recipients as undeserving of help together with a belief that the majority of people receiving unemployment benefits a</w:t>
      </w:r>
      <w:r w:rsidR="001F6E0B" w:rsidRPr="001D1184">
        <w:rPr>
          <w:rFonts w:ascii="Times New Roman" w:hAnsi="Times New Roman" w:cs="Times New Roman"/>
          <w:color w:val="000000" w:themeColor="text1"/>
          <w:sz w:val="24"/>
          <w:szCs w:val="24"/>
        </w:rPr>
        <w:t>re</w:t>
      </w:r>
      <w:r w:rsidR="002167F9" w:rsidRPr="001D1184">
        <w:rPr>
          <w:rFonts w:ascii="Times New Roman" w:hAnsi="Times New Roman" w:cs="Times New Roman"/>
          <w:color w:val="000000" w:themeColor="text1"/>
          <w:sz w:val="24"/>
          <w:szCs w:val="24"/>
        </w:rPr>
        <w:t xml:space="preserve"> fiddling the system. However</w:t>
      </w:r>
      <w:r w:rsidR="001F6E0B" w:rsidRPr="001D1184">
        <w:rPr>
          <w:rFonts w:ascii="Times New Roman" w:hAnsi="Times New Roman" w:cs="Times New Roman"/>
          <w:color w:val="000000" w:themeColor="text1"/>
          <w:sz w:val="24"/>
          <w:szCs w:val="24"/>
        </w:rPr>
        <w:t>,</w:t>
      </w:r>
      <w:r w:rsidR="002167F9" w:rsidRPr="001D1184">
        <w:rPr>
          <w:rFonts w:ascii="Times New Roman" w:hAnsi="Times New Roman" w:cs="Times New Roman"/>
          <w:color w:val="000000" w:themeColor="text1"/>
          <w:sz w:val="24"/>
          <w:szCs w:val="24"/>
        </w:rPr>
        <w:t xml:space="preserve">  Hall </w:t>
      </w:r>
      <w:r w:rsidR="002167F9" w:rsidRPr="001D1184">
        <w:rPr>
          <w:rFonts w:ascii="Times New Roman" w:hAnsi="Times New Roman" w:cs="Times New Roman"/>
          <w:i/>
          <w:color w:val="000000" w:themeColor="text1"/>
          <w:sz w:val="24"/>
          <w:szCs w:val="24"/>
        </w:rPr>
        <w:t>et al</w:t>
      </w:r>
      <w:r w:rsidR="001E2104" w:rsidRPr="001D1184">
        <w:rPr>
          <w:rFonts w:ascii="Times New Roman" w:hAnsi="Times New Roman" w:cs="Times New Roman"/>
          <w:i/>
          <w:color w:val="000000" w:themeColor="text1"/>
          <w:sz w:val="24"/>
          <w:szCs w:val="24"/>
        </w:rPr>
        <w:t xml:space="preserve"> </w:t>
      </w:r>
      <w:r w:rsidR="002167F9" w:rsidRPr="001D1184">
        <w:rPr>
          <w:rFonts w:ascii="Times New Roman" w:hAnsi="Times New Roman" w:cs="Times New Roman"/>
          <w:color w:val="000000" w:themeColor="text1"/>
          <w:sz w:val="24"/>
          <w:szCs w:val="24"/>
        </w:rPr>
        <w:t>(2014, p.10) discuss growing evidence</w:t>
      </w:r>
      <w:r w:rsidR="000E3E6B" w:rsidRPr="001D1184">
        <w:rPr>
          <w:rFonts w:ascii="Times New Roman" w:hAnsi="Times New Roman" w:cs="Times New Roman"/>
          <w:color w:val="000000" w:themeColor="text1"/>
          <w:sz w:val="24"/>
          <w:szCs w:val="24"/>
        </w:rPr>
        <w:t xml:space="preserve"> in disagreement with this narrative that individuals considered as ‘skivers’ are at fault for their </w:t>
      </w:r>
      <w:r w:rsidR="001F6E0B" w:rsidRPr="001D1184">
        <w:rPr>
          <w:rFonts w:ascii="Times New Roman" w:hAnsi="Times New Roman" w:cs="Times New Roman"/>
          <w:color w:val="000000" w:themeColor="text1"/>
          <w:sz w:val="24"/>
          <w:szCs w:val="24"/>
        </w:rPr>
        <w:t xml:space="preserve">inevitable situation by </w:t>
      </w:r>
      <w:r w:rsidR="000E3E6B" w:rsidRPr="001D1184">
        <w:rPr>
          <w:rFonts w:ascii="Times New Roman" w:hAnsi="Times New Roman" w:cs="Times New Roman"/>
          <w:color w:val="000000" w:themeColor="text1"/>
          <w:sz w:val="24"/>
          <w:szCs w:val="24"/>
        </w:rPr>
        <w:t xml:space="preserve">refuting the </w:t>
      </w:r>
      <w:r w:rsidR="000E3E6B" w:rsidRPr="001D1184">
        <w:rPr>
          <w:rFonts w:ascii="Times New Roman" w:hAnsi="Times New Roman" w:cs="Times New Roman"/>
          <w:color w:val="000000" w:themeColor="text1"/>
          <w:sz w:val="24"/>
          <w:szCs w:val="24"/>
        </w:rPr>
        <w:lastRenderedPageBreak/>
        <w:t>perception of unemployment being</w:t>
      </w:r>
      <w:r w:rsidR="002167F9" w:rsidRPr="001D1184">
        <w:rPr>
          <w:rFonts w:ascii="Times New Roman" w:hAnsi="Times New Roman" w:cs="Times New Roman"/>
          <w:color w:val="000000" w:themeColor="text1"/>
          <w:sz w:val="24"/>
          <w:szCs w:val="24"/>
        </w:rPr>
        <w:t xml:space="preserve"> a lifestyle choice in </w:t>
      </w:r>
      <w:r w:rsidR="000E3E6B" w:rsidRPr="001D1184">
        <w:rPr>
          <w:rFonts w:ascii="Times New Roman" w:hAnsi="Times New Roman" w:cs="Times New Roman"/>
          <w:color w:val="000000" w:themeColor="text1"/>
          <w:sz w:val="24"/>
          <w:szCs w:val="24"/>
        </w:rPr>
        <w:t>addition to disputing suggestions of a culture of depe</w:t>
      </w:r>
      <w:r w:rsidR="001F6E0B" w:rsidRPr="001D1184">
        <w:rPr>
          <w:rFonts w:ascii="Times New Roman" w:hAnsi="Times New Roman" w:cs="Times New Roman"/>
          <w:color w:val="000000" w:themeColor="text1"/>
          <w:sz w:val="24"/>
          <w:szCs w:val="24"/>
        </w:rPr>
        <w:t xml:space="preserve">ndency. Worryingly </w:t>
      </w:r>
      <w:r w:rsidR="000E3E6B" w:rsidRPr="001D1184">
        <w:rPr>
          <w:rFonts w:ascii="Times New Roman" w:hAnsi="Times New Roman" w:cs="Times New Roman"/>
          <w:color w:val="000000" w:themeColor="text1"/>
          <w:sz w:val="24"/>
          <w:szCs w:val="24"/>
        </w:rPr>
        <w:t xml:space="preserve">it has been suggested that the negative media coverage received by those in </w:t>
      </w:r>
      <w:r w:rsidR="00532FDE" w:rsidRPr="001D1184">
        <w:rPr>
          <w:rFonts w:ascii="Times New Roman" w:hAnsi="Times New Roman" w:cs="Times New Roman"/>
          <w:color w:val="000000" w:themeColor="text1"/>
          <w:sz w:val="24"/>
          <w:szCs w:val="24"/>
        </w:rPr>
        <w:t xml:space="preserve">receipt of benefits leading to </w:t>
      </w:r>
      <w:r w:rsidR="000E3E6B" w:rsidRPr="001D1184">
        <w:rPr>
          <w:rFonts w:ascii="Times New Roman" w:hAnsi="Times New Roman" w:cs="Times New Roman"/>
          <w:color w:val="000000" w:themeColor="text1"/>
          <w:sz w:val="24"/>
          <w:szCs w:val="24"/>
        </w:rPr>
        <w:t xml:space="preserve">stigmatization, criminalization, discrimination and exclusion is resulting in many </w:t>
      </w:r>
      <w:r w:rsidR="00117EA5" w:rsidRPr="001D1184">
        <w:rPr>
          <w:rFonts w:ascii="Times New Roman" w:hAnsi="Times New Roman" w:cs="Times New Roman"/>
          <w:color w:val="000000" w:themeColor="text1"/>
          <w:sz w:val="24"/>
          <w:szCs w:val="24"/>
        </w:rPr>
        <w:t xml:space="preserve">individuals not receiving the support that they are in need of. </w:t>
      </w:r>
      <w:proofErr w:type="spellStart"/>
      <w:r w:rsidR="00117EA5" w:rsidRPr="001D1184">
        <w:rPr>
          <w:rFonts w:ascii="Times New Roman" w:hAnsi="Times New Roman" w:cs="Times New Roman"/>
          <w:color w:val="000000" w:themeColor="text1"/>
          <w:sz w:val="24"/>
          <w:szCs w:val="24"/>
        </w:rPr>
        <w:t>Garthwaite</w:t>
      </w:r>
      <w:proofErr w:type="spellEnd"/>
      <w:r w:rsidR="00532FDE" w:rsidRPr="001D1184">
        <w:rPr>
          <w:rFonts w:ascii="Times New Roman" w:hAnsi="Times New Roman" w:cs="Times New Roman"/>
          <w:color w:val="000000" w:themeColor="text1"/>
          <w:sz w:val="24"/>
          <w:szCs w:val="24"/>
        </w:rPr>
        <w:t xml:space="preserve"> </w:t>
      </w:r>
      <w:r w:rsidR="00117EA5" w:rsidRPr="001D1184">
        <w:rPr>
          <w:rFonts w:ascii="Times New Roman" w:hAnsi="Times New Roman" w:cs="Times New Roman"/>
          <w:color w:val="000000" w:themeColor="text1"/>
          <w:sz w:val="24"/>
          <w:szCs w:val="24"/>
        </w:rPr>
        <w:t xml:space="preserve">(2012) discusses instances of people </w:t>
      </w:r>
      <w:r w:rsidR="000F3F92" w:rsidRPr="001D1184">
        <w:rPr>
          <w:rFonts w:ascii="Times New Roman" w:hAnsi="Times New Roman" w:cs="Times New Roman"/>
          <w:color w:val="000000" w:themeColor="text1"/>
          <w:sz w:val="24"/>
          <w:szCs w:val="24"/>
        </w:rPr>
        <w:t>withdrawing from the welfare support system in order to retain levels of selfhood and autonomy as oppose</w:t>
      </w:r>
      <w:r w:rsidR="008729CB">
        <w:rPr>
          <w:rFonts w:ascii="Times New Roman" w:hAnsi="Times New Roman" w:cs="Times New Roman"/>
          <w:color w:val="000000" w:themeColor="text1"/>
          <w:sz w:val="24"/>
          <w:szCs w:val="24"/>
        </w:rPr>
        <w:t>d to be at the mercy of a structure</w:t>
      </w:r>
      <w:r w:rsidR="000F3F92" w:rsidRPr="001D1184">
        <w:rPr>
          <w:rFonts w:ascii="Times New Roman" w:hAnsi="Times New Roman" w:cs="Times New Roman"/>
          <w:color w:val="000000" w:themeColor="text1"/>
          <w:sz w:val="24"/>
          <w:szCs w:val="24"/>
        </w:rPr>
        <w:t xml:space="preserve"> tha</w:t>
      </w:r>
      <w:r w:rsidR="00117EA5" w:rsidRPr="001D1184">
        <w:rPr>
          <w:rFonts w:ascii="Times New Roman" w:hAnsi="Times New Roman" w:cs="Times New Roman"/>
          <w:color w:val="000000" w:themeColor="text1"/>
          <w:sz w:val="24"/>
          <w:szCs w:val="24"/>
        </w:rPr>
        <w:t xml:space="preserve">t can be seen to strip those in need of the already restricted levels of control that they possess. </w:t>
      </w:r>
      <w:proofErr w:type="spellStart"/>
      <w:r w:rsidR="00117EA5" w:rsidRPr="001D1184">
        <w:rPr>
          <w:rFonts w:ascii="Times New Roman" w:hAnsi="Times New Roman" w:cs="Times New Roman"/>
          <w:color w:val="000000" w:themeColor="text1"/>
          <w:sz w:val="24"/>
          <w:szCs w:val="24"/>
        </w:rPr>
        <w:t>Benstead</w:t>
      </w:r>
      <w:proofErr w:type="spellEnd"/>
      <w:r w:rsidR="00532FDE" w:rsidRPr="001D1184">
        <w:rPr>
          <w:rFonts w:ascii="Times New Roman" w:hAnsi="Times New Roman" w:cs="Times New Roman"/>
          <w:color w:val="000000" w:themeColor="text1"/>
          <w:sz w:val="24"/>
          <w:szCs w:val="24"/>
        </w:rPr>
        <w:t xml:space="preserve"> </w:t>
      </w:r>
      <w:r w:rsidR="002E361F" w:rsidRPr="001D1184">
        <w:rPr>
          <w:rFonts w:ascii="Times New Roman" w:hAnsi="Times New Roman" w:cs="Times New Roman"/>
          <w:color w:val="000000" w:themeColor="text1"/>
          <w:sz w:val="24"/>
          <w:szCs w:val="24"/>
        </w:rPr>
        <w:t>(2012, pp. 29</w:t>
      </w:r>
      <w:proofErr w:type="gramStart"/>
      <w:r w:rsidR="002E361F" w:rsidRPr="001D1184">
        <w:rPr>
          <w:rFonts w:ascii="Times New Roman" w:hAnsi="Times New Roman" w:cs="Times New Roman"/>
          <w:color w:val="000000" w:themeColor="text1"/>
          <w:sz w:val="24"/>
          <w:szCs w:val="24"/>
        </w:rPr>
        <w:t>,61</w:t>
      </w:r>
      <w:proofErr w:type="gramEnd"/>
      <w:r w:rsidR="002E361F" w:rsidRPr="001D1184">
        <w:rPr>
          <w:rFonts w:ascii="Times New Roman" w:hAnsi="Times New Roman" w:cs="Times New Roman"/>
          <w:color w:val="000000" w:themeColor="text1"/>
          <w:sz w:val="24"/>
          <w:szCs w:val="24"/>
        </w:rPr>
        <w:t>)</w:t>
      </w:r>
      <w:r w:rsidR="00117EA5" w:rsidRPr="001D1184">
        <w:rPr>
          <w:rFonts w:ascii="Times New Roman" w:hAnsi="Times New Roman" w:cs="Times New Roman"/>
          <w:color w:val="000000" w:themeColor="text1"/>
          <w:sz w:val="24"/>
          <w:szCs w:val="24"/>
        </w:rPr>
        <w:t xml:space="preserve"> draws on the experiences of </w:t>
      </w:r>
      <w:r w:rsidR="002E361F" w:rsidRPr="001D1184">
        <w:rPr>
          <w:rFonts w:ascii="Times New Roman" w:hAnsi="Times New Roman" w:cs="Times New Roman"/>
          <w:color w:val="000000" w:themeColor="text1"/>
          <w:sz w:val="24"/>
          <w:szCs w:val="24"/>
        </w:rPr>
        <w:t>those at the mercy of the benefits system and the how the out-dated ethos of the individualistic, medical model can be seen to maintain the onus of blame o</w:t>
      </w:r>
      <w:r w:rsidR="004B084A" w:rsidRPr="001D1184">
        <w:rPr>
          <w:rFonts w:ascii="Times New Roman" w:hAnsi="Times New Roman" w:cs="Times New Roman"/>
          <w:color w:val="000000" w:themeColor="text1"/>
          <w:sz w:val="24"/>
          <w:szCs w:val="24"/>
        </w:rPr>
        <w:t xml:space="preserve">n those perceived as </w:t>
      </w:r>
      <w:r w:rsidR="002E361F" w:rsidRPr="001D1184">
        <w:rPr>
          <w:rFonts w:ascii="Times New Roman" w:hAnsi="Times New Roman" w:cs="Times New Roman"/>
          <w:color w:val="000000" w:themeColor="text1"/>
          <w:sz w:val="24"/>
          <w:szCs w:val="24"/>
        </w:rPr>
        <w:t>a scrounger while diverting attention away from the systematic failings blocking the implementation of a social model of policy deli</w:t>
      </w:r>
      <w:r w:rsidR="004B084A" w:rsidRPr="001D1184">
        <w:rPr>
          <w:rFonts w:ascii="Times New Roman" w:hAnsi="Times New Roman" w:cs="Times New Roman"/>
          <w:color w:val="000000" w:themeColor="text1"/>
          <w:sz w:val="24"/>
          <w:szCs w:val="24"/>
        </w:rPr>
        <w:t>verance</w:t>
      </w:r>
      <w:r w:rsidR="008D5FA8" w:rsidRPr="001D1184">
        <w:rPr>
          <w:rFonts w:ascii="Times New Roman" w:hAnsi="Times New Roman" w:cs="Times New Roman"/>
          <w:color w:val="000000" w:themeColor="text1"/>
          <w:sz w:val="24"/>
          <w:szCs w:val="24"/>
        </w:rPr>
        <w:t>.</w:t>
      </w:r>
    </w:p>
    <w:p w:rsidR="00DD759E" w:rsidRPr="001D1184" w:rsidRDefault="0040197C"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Instances such as these clearly illustrate the power that myths surround</w:t>
      </w:r>
      <w:r w:rsidR="001060E6" w:rsidRPr="001D1184">
        <w:rPr>
          <w:rFonts w:ascii="Times New Roman" w:hAnsi="Times New Roman" w:cs="Times New Roman"/>
          <w:color w:val="000000" w:themeColor="text1"/>
          <w:sz w:val="24"/>
          <w:szCs w:val="24"/>
        </w:rPr>
        <w:t>i</w:t>
      </w:r>
      <w:r w:rsidR="001F6E0B" w:rsidRPr="001D1184">
        <w:rPr>
          <w:rFonts w:ascii="Times New Roman" w:hAnsi="Times New Roman" w:cs="Times New Roman"/>
          <w:color w:val="000000" w:themeColor="text1"/>
          <w:sz w:val="24"/>
          <w:szCs w:val="24"/>
        </w:rPr>
        <w:t xml:space="preserve">ng the benefit system can have combined with </w:t>
      </w:r>
      <w:r w:rsidR="001060E6" w:rsidRPr="001D1184">
        <w:rPr>
          <w:rFonts w:ascii="Times New Roman" w:hAnsi="Times New Roman" w:cs="Times New Roman"/>
          <w:color w:val="000000" w:themeColor="text1"/>
          <w:sz w:val="24"/>
          <w:szCs w:val="24"/>
        </w:rPr>
        <w:t xml:space="preserve">political and public attitudes having direct impacts on the lived experience </w:t>
      </w:r>
      <w:r w:rsidR="001F6E0B" w:rsidRPr="001D1184">
        <w:rPr>
          <w:rFonts w:ascii="Times New Roman" w:hAnsi="Times New Roman" w:cs="Times New Roman"/>
          <w:color w:val="000000" w:themeColor="text1"/>
          <w:sz w:val="24"/>
          <w:szCs w:val="24"/>
        </w:rPr>
        <w:t>of individuals in need thus</w:t>
      </w:r>
      <w:r w:rsidR="001060E6" w:rsidRPr="001D1184">
        <w:rPr>
          <w:rFonts w:ascii="Times New Roman" w:hAnsi="Times New Roman" w:cs="Times New Roman"/>
          <w:color w:val="000000" w:themeColor="text1"/>
          <w:sz w:val="24"/>
          <w:szCs w:val="24"/>
        </w:rPr>
        <w:t xml:space="preserve"> i</w:t>
      </w:r>
      <w:r w:rsidR="001F6E0B" w:rsidRPr="001D1184">
        <w:rPr>
          <w:rFonts w:ascii="Times New Roman" w:hAnsi="Times New Roman" w:cs="Times New Roman"/>
          <w:color w:val="000000" w:themeColor="text1"/>
          <w:sz w:val="24"/>
          <w:szCs w:val="24"/>
        </w:rPr>
        <w:t xml:space="preserve">nfluencing the success of the pursuit of </w:t>
      </w:r>
      <w:r w:rsidR="004E4FCE" w:rsidRPr="001D1184">
        <w:rPr>
          <w:rFonts w:ascii="Times New Roman" w:hAnsi="Times New Roman" w:cs="Times New Roman"/>
          <w:color w:val="000000" w:themeColor="text1"/>
          <w:sz w:val="24"/>
          <w:szCs w:val="24"/>
        </w:rPr>
        <w:t xml:space="preserve">equality and inclusion </w:t>
      </w:r>
      <w:r w:rsidR="001060E6" w:rsidRPr="001D1184">
        <w:rPr>
          <w:rFonts w:ascii="Times New Roman" w:hAnsi="Times New Roman" w:cs="Times New Roman"/>
          <w:color w:val="000000" w:themeColor="text1"/>
          <w:sz w:val="24"/>
          <w:szCs w:val="24"/>
        </w:rPr>
        <w:t>(</w:t>
      </w:r>
      <w:proofErr w:type="spellStart"/>
      <w:r w:rsidR="0012604D" w:rsidRPr="001D1184">
        <w:rPr>
          <w:rFonts w:ascii="Times New Roman" w:hAnsi="Times New Roman" w:cs="Times New Roman"/>
          <w:color w:val="000000" w:themeColor="text1"/>
          <w:sz w:val="24"/>
          <w:szCs w:val="24"/>
        </w:rPr>
        <w:t>Garthwaite</w:t>
      </w:r>
      <w:proofErr w:type="spellEnd"/>
      <w:r w:rsidR="0012604D" w:rsidRPr="001D1184">
        <w:rPr>
          <w:rFonts w:ascii="Times New Roman" w:hAnsi="Times New Roman" w:cs="Times New Roman"/>
          <w:color w:val="000000" w:themeColor="text1"/>
          <w:sz w:val="24"/>
          <w:szCs w:val="24"/>
        </w:rPr>
        <w:t xml:space="preserve">, 2012, Hall </w:t>
      </w:r>
      <w:r w:rsidR="0012604D" w:rsidRPr="001D1184">
        <w:rPr>
          <w:rFonts w:ascii="Times New Roman" w:hAnsi="Times New Roman" w:cs="Times New Roman"/>
          <w:i/>
          <w:color w:val="000000" w:themeColor="text1"/>
          <w:sz w:val="24"/>
          <w:szCs w:val="24"/>
        </w:rPr>
        <w:t>et al</w:t>
      </w:r>
      <w:r w:rsidR="0012604D" w:rsidRPr="001D1184">
        <w:rPr>
          <w:rFonts w:ascii="Times New Roman" w:hAnsi="Times New Roman" w:cs="Times New Roman"/>
          <w:color w:val="000000" w:themeColor="text1"/>
          <w:sz w:val="24"/>
          <w:szCs w:val="24"/>
        </w:rPr>
        <w:t>, 2014, p.10)</w:t>
      </w:r>
      <w:r w:rsidR="009150B3" w:rsidRPr="001D1184">
        <w:rPr>
          <w:rFonts w:ascii="Times New Roman" w:hAnsi="Times New Roman" w:cs="Times New Roman"/>
          <w:color w:val="000000" w:themeColor="text1"/>
          <w:sz w:val="24"/>
          <w:szCs w:val="24"/>
        </w:rPr>
        <w:t>.  Despite</w:t>
      </w:r>
      <w:r w:rsidR="00865078" w:rsidRPr="001D1184">
        <w:rPr>
          <w:rFonts w:ascii="Times New Roman" w:hAnsi="Times New Roman" w:cs="Times New Roman"/>
          <w:color w:val="000000" w:themeColor="text1"/>
          <w:sz w:val="24"/>
          <w:szCs w:val="24"/>
        </w:rPr>
        <w:t xml:space="preserve"> </w:t>
      </w:r>
      <w:r w:rsidR="0012604D" w:rsidRPr="001D1184">
        <w:rPr>
          <w:rFonts w:ascii="Times New Roman" w:hAnsi="Times New Roman" w:cs="Times New Roman"/>
          <w:color w:val="000000" w:themeColor="text1"/>
          <w:sz w:val="24"/>
          <w:szCs w:val="24"/>
        </w:rPr>
        <w:t>a mask of moral amb</w:t>
      </w:r>
      <w:r w:rsidR="001060E6" w:rsidRPr="001D1184">
        <w:rPr>
          <w:rFonts w:ascii="Times New Roman" w:hAnsi="Times New Roman" w:cs="Times New Roman"/>
          <w:color w:val="000000" w:themeColor="text1"/>
          <w:sz w:val="24"/>
          <w:szCs w:val="24"/>
        </w:rPr>
        <w:t xml:space="preserve">iguity continuing to resonate </w:t>
      </w:r>
      <w:r w:rsidR="0012604D" w:rsidRPr="001D1184">
        <w:rPr>
          <w:rFonts w:ascii="Times New Roman" w:hAnsi="Times New Roman" w:cs="Times New Roman"/>
          <w:color w:val="000000" w:themeColor="text1"/>
          <w:sz w:val="24"/>
          <w:szCs w:val="24"/>
        </w:rPr>
        <w:t xml:space="preserve">through </w:t>
      </w:r>
      <w:r w:rsidR="001060E6" w:rsidRPr="001D1184">
        <w:rPr>
          <w:rFonts w:ascii="Times New Roman" w:hAnsi="Times New Roman" w:cs="Times New Roman"/>
          <w:color w:val="000000" w:themeColor="text1"/>
          <w:sz w:val="24"/>
          <w:szCs w:val="24"/>
        </w:rPr>
        <w:t xml:space="preserve">the conservative </w:t>
      </w:r>
      <w:r w:rsidR="0012604D" w:rsidRPr="001D1184">
        <w:rPr>
          <w:rFonts w:ascii="Times New Roman" w:hAnsi="Times New Roman" w:cs="Times New Roman"/>
          <w:color w:val="000000" w:themeColor="text1"/>
          <w:sz w:val="24"/>
          <w:szCs w:val="24"/>
        </w:rPr>
        <w:t xml:space="preserve">meritocratic </w:t>
      </w:r>
      <w:r w:rsidR="001060E6" w:rsidRPr="001D1184">
        <w:rPr>
          <w:rFonts w:ascii="Times New Roman" w:hAnsi="Times New Roman" w:cs="Times New Roman"/>
          <w:color w:val="000000" w:themeColor="text1"/>
          <w:sz w:val="24"/>
          <w:szCs w:val="24"/>
        </w:rPr>
        <w:t>mantra of ‘</w:t>
      </w:r>
      <w:r w:rsidR="0012604D" w:rsidRPr="001D1184">
        <w:rPr>
          <w:rFonts w:ascii="Times New Roman" w:hAnsi="Times New Roman" w:cs="Times New Roman"/>
          <w:color w:val="000000" w:themeColor="text1"/>
          <w:sz w:val="24"/>
          <w:szCs w:val="24"/>
        </w:rPr>
        <w:t xml:space="preserve">hard work and aptitude’ improving prospects and social mobility(Wilkinson, 2017) glimmers of hope are apparent with encouraging signs </w:t>
      </w:r>
      <w:r w:rsidR="001060E6" w:rsidRPr="001D1184">
        <w:rPr>
          <w:rFonts w:ascii="Times New Roman" w:hAnsi="Times New Roman" w:cs="Times New Roman"/>
          <w:color w:val="000000" w:themeColor="text1"/>
          <w:sz w:val="24"/>
          <w:szCs w:val="24"/>
        </w:rPr>
        <w:t>that steps are being m</w:t>
      </w:r>
      <w:r w:rsidR="009150B3" w:rsidRPr="001D1184">
        <w:rPr>
          <w:rFonts w:ascii="Times New Roman" w:hAnsi="Times New Roman" w:cs="Times New Roman"/>
          <w:color w:val="000000" w:themeColor="text1"/>
          <w:sz w:val="24"/>
          <w:szCs w:val="24"/>
        </w:rPr>
        <w:t>ade for better informed debate and policy implementation</w:t>
      </w:r>
      <w:r w:rsidR="001060E6" w:rsidRPr="001D1184">
        <w:rPr>
          <w:rFonts w:ascii="Times New Roman" w:hAnsi="Times New Roman" w:cs="Times New Roman"/>
          <w:color w:val="000000" w:themeColor="text1"/>
          <w:sz w:val="24"/>
          <w:szCs w:val="24"/>
        </w:rPr>
        <w:t xml:space="preserve"> to expose myths and to challenge inaccurate representations</w:t>
      </w:r>
      <w:r w:rsidR="00532FDE" w:rsidRPr="001D1184">
        <w:rPr>
          <w:rFonts w:ascii="Times New Roman" w:hAnsi="Times New Roman" w:cs="Times New Roman"/>
          <w:color w:val="000000" w:themeColor="text1"/>
          <w:sz w:val="24"/>
          <w:szCs w:val="24"/>
        </w:rPr>
        <w:t xml:space="preserve"> </w:t>
      </w:r>
      <w:r w:rsidR="001060E6" w:rsidRPr="001D1184">
        <w:rPr>
          <w:rFonts w:ascii="Times New Roman" w:hAnsi="Times New Roman" w:cs="Times New Roman"/>
          <w:color w:val="000000" w:themeColor="text1"/>
          <w:sz w:val="24"/>
          <w:szCs w:val="24"/>
        </w:rPr>
        <w:t>(</w:t>
      </w:r>
      <w:proofErr w:type="spellStart"/>
      <w:r w:rsidR="0012604D" w:rsidRPr="001D1184">
        <w:rPr>
          <w:rFonts w:ascii="Times New Roman" w:hAnsi="Times New Roman" w:cs="Times New Roman"/>
          <w:color w:val="000000" w:themeColor="text1"/>
          <w:sz w:val="24"/>
          <w:szCs w:val="24"/>
        </w:rPr>
        <w:t>Garthwaite</w:t>
      </w:r>
      <w:proofErr w:type="spellEnd"/>
      <w:r w:rsidR="0012604D" w:rsidRPr="001D1184">
        <w:rPr>
          <w:rFonts w:ascii="Times New Roman" w:hAnsi="Times New Roman" w:cs="Times New Roman"/>
          <w:color w:val="000000" w:themeColor="text1"/>
          <w:sz w:val="24"/>
          <w:szCs w:val="24"/>
        </w:rPr>
        <w:t xml:space="preserve">, 2012). Hall </w:t>
      </w:r>
      <w:r w:rsidR="0012604D" w:rsidRPr="001D1184">
        <w:rPr>
          <w:rFonts w:ascii="Times New Roman" w:hAnsi="Times New Roman" w:cs="Times New Roman"/>
          <w:i/>
          <w:color w:val="000000" w:themeColor="text1"/>
          <w:sz w:val="24"/>
          <w:szCs w:val="24"/>
        </w:rPr>
        <w:t>et al</w:t>
      </w:r>
      <w:r w:rsidR="0012604D" w:rsidRPr="001D1184">
        <w:rPr>
          <w:rFonts w:ascii="Times New Roman" w:hAnsi="Times New Roman" w:cs="Times New Roman"/>
          <w:color w:val="000000" w:themeColor="text1"/>
          <w:sz w:val="24"/>
          <w:szCs w:val="24"/>
        </w:rPr>
        <w:t>(2014, p.</w:t>
      </w:r>
      <w:r w:rsidR="00DD759E" w:rsidRPr="001D1184">
        <w:rPr>
          <w:rFonts w:ascii="Times New Roman" w:hAnsi="Times New Roman" w:cs="Times New Roman"/>
          <w:color w:val="000000" w:themeColor="text1"/>
          <w:sz w:val="24"/>
          <w:szCs w:val="24"/>
        </w:rPr>
        <w:t>10</w:t>
      </w:r>
      <w:r w:rsidR="0012604D" w:rsidRPr="001D1184">
        <w:rPr>
          <w:rFonts w:ascii="Times New Roman" w:hAnsi="Times New Roman" w:cs="Times New Roman"/>
          <w:color w:val="000000" w:themeColor="text1"/>
          <w:sz w:val="24"/>
          <w:szCs w:val="24"/>
        </w:rPr>
        <w:t>-13) discussed a w</w:t>
      </w:r>
      <w:r w:rsidR="001060E6" w:rsidRPr="001D1184">
        <w:rPr>
          <w:rFonts w:ascii="Times New Roman" w:hAnsi="Times New Roman" w:cs="Times New Roman"/>
          <w:color w:val="000000" w:themeColor="text1"/>
          <w:sz w:val="24"/>
          <w:szCs w:val="24"/>
        </w:rPr>
        <w:t xml:space="preserve">elcome reduction in the </w:t>
      </w:r>
      <w:r w:rsidR="0012604D" w:rsidRPr="001D1184">
        <w:rPr>
          <w:rFonts w:ascii="Times New Roman" w:hAnsi="Times New Roman" w:cs="Times New Roman"/>
          <w:color w:val="000000" w:themeColor="text1"/>
          <w:sz w:val="24"/>
          <w:szCs w:val="24"/>
        </w:rPr>
        <w:t>binary ‘them and us’ distinct</w:t>
      </w:r>
      <w:r w:rsidR="00DD759E" w:rsidRPr="001D1184">
        <w:rPr>
          <w:rFonts w:ascii="Times New Roman" w:hAnsi="Times New Roman" w:cs="Times New Roman"/>
          <w:color w:val="000000" w:themeColor="text1"/>
          <w:sz w:val="24"/>
          <w:szCs w:val="24"/>
        </w:rPr>
        <w:t>ions</w:t>
      </w:r>
      <w:r w:rsidR="0012604D" w:rsidRPr="001D1184">
        <w:rPr>
          <w:rFonts w:ascii="Times New Roman" w:hAnsi="Times New Roman" w:cs="Times New Roman"/>
          <w:color w:val="000000" w:themeColor="text1"/>
          <w:sz w:val="24"/>
          <w:szCs w:val="24"/>
        </w:rPr>
        <w:t xml:space="preserve"> that have tarnished</w:t>
      </w:r>
      <w:r w:rsidR="001F6E0B" w:rsidRPr="001D1184">
        <w:rPr>
          <w:rFonts w:ascii="Times New Roman" w:hAnsi="Times New Roman" w:cs="Times New Roman"/>
          <w:color w:val="000000" w:themeColor="text1"/>
          <w:sz w:val="24"/>
          <w:szCs w:val="24"/>
        </w:rPr>
        <w:t xml:space="preserve"> beliefs towards welfare recipi</w:t>
      </w:r>
      <w:r w:rsidR="00850C10" w:rsidRPr="001D1184">
        <w:rPr>
          <w:rFonts w:ascii="Times New Roman" w:hAnsi="Times New Roman" w:cs="Times New Roman"/>
          <w:color w:val="000000" w:themeColor="text1"/>
          <w:sz w:val="24"/>
          <w:szCs w:val="24"/>
        </w:rPr>
        <w:t>ents and a hopeful reduction</w:t>
      </w:r>
      <w:r w:rsidR="001060E6" w:rsidRPr="001D1184">
        <w:rPr>
          <w:rFonts w:ascii="Times New Roman" w:hAnsi="Times New Roman" w:cs="Times New Roman"/>
          <w:color w:val="000000" w:themeColor="text1"/>
          <w:sz w:val="24"/>
          <w:szCs w:val="24"/>
        </w:rPr>
        <w:t xml:space="preserve"> </w:t>
      </w:r>
      <w:r w:rsidR="00850C10" w:rsidRPr="001D1184">
        <w:rPr>
          <w:rFonts w:ascii="Times New Roman" w:hAnsi="Times New Roman" w:cs="Times New Roman"/>
          <w:color w:val="000000" w:themeColor="text1"/>
          <w:sz w:val="24"/>
          <w:szCs w:val="24"/>
        </w:rPr>
        <w:t xml:space="preserve">in </w:t>
      </w:r>
      <w:r w:rsidR="00DD759E" w:rsidRPr="001D1184">
        <w:rPr>
          <w:rFonts w:ascii="Times New Roman" w:hAnsi="Times New Roman" w:cs="Times New Roman"/>
          <w:color w:val="000000" w:themeColor="text1"/>
          <w:sz w:val="24"/>
          <w:szCs w:val="24"/>
        </w:rPr>
        <w:t>th</w:t>
      </w:r>
      <w:r w:rsidR="00850C10" w:rsidRPr="001D1184">
        <w:rPr>
          <w:rFonts w:ascii="Times New Roman" w:hAnsi="Times New Roman" w:cs="Times New Roman"/>
          <w:color w:val="000000" w:themeColor="text1"/>
          <w:sz w:val="24"/>
          <w:szCs w:val="24"/>
        </w:rPr>
        <w:t>e reproduction of assumptions labelling</w:t>
      </w:r>
      <w:r w:rsidR="00DD759E" w:rsidRPr="001D1184">
        <w:rPr>
          <w:rFonts w:ascii="Times New Roman" w:hAnsi="Times New Roman" w:cs="Times New Roman"/>
          <w:color w:val="000000" w:themeColor="text1"/>
          <w:sz w:val="24"/>
          <w:szCs w:val="24"/>
        </w:rPr>
        <w:t xml:space="preserve"> the underclass </w:t>
      </w:r>
      <w:r w:rsidR="00850C10" w:rsidRPr="001D1184">
        <w:rPr>
          <w:rFonts w:ascii="Times New Roman" w:hAnsi="Times New Roman" w:cs="Times New Roman"/>
          <w:color w:val="000000" w:themeColor="text1"/>
          <w:sz w:val="24"/>
          <w:szCs w:val="24"/>
        </w:rPr>
        <w:t xml:space="preserve">as </w:t>
      </w:r>
      <w:r w:rsidR="00DD759E" w:rsidRPr="001D1184">
        <w:rPr>
          <w:rFonts w:ascii="Times New Roman" w:hAnsi="Times New Roman" w:cs="Times New Roman"/>
          <w:color w:val="000000" w:themeColor="text1"/>
          <w:sz w:val="24"/>
          <w:szCs w:val="24"/>
        </w:rPr>
        <w:t>bring</w:t>
      </w:r>
      <w:r w:rsidR="008815CE">
        <w:rPr>
          <w:rFonts w:ascii="Times New Roman" w:hAnsi="Times New Roman" w:cs="Times New Roman"/>
          <w:color w:val="000000" w:themeColor="text1"/>
          <w:sz w:val="24"/>
          <w:szCs w:val="24"/>
        </w:rPr>
        <w:t>ing</w:t>
      </w:r>
      <w:r w:rsidR="00DD759E" w:rsidRPr="001D1184">
        <w:rPr>
          <w:rFonts w:ascii="Times New Roman" w:hAnsi="Times New Roman" w:cs="Times New Roman"/>
          <w:color w:val="000000" w:themeColor="text1"/>
          <w:sz w:val="24"/>
          <w:szCs w:val="24"/>
        </w:rPr>
        <w:t xml:space="preserve"> this title onto themselves</w:t>
      </w:r>
      <w:r w:rsidR="008815CE">
        <w:rPr>
          <w:rFonts w:ascii="Times New Roman" w:hAnsi="Times New Roman" w:cs="Times New Roman"/>
          <w:color w:val="000000" w:themeColor="text1"/>
          <w:sz w:val="24"/>
          <w:szCs w:val="24"/>
        </w:rPr>
        <w:t xml:space="preserve"> </w:t>
      </w:r>
      <w:r w:rsidR="00DD759E" w:rsidRPr="001D1184">
        <w:rPr>
          <w:rFonts w:ascii="Times New Roman" w:hAnsi="Times New Roman" w:cs="Times New Roman"/>
          <w:color w:val="000000" w:themeColor="text1"/>
          <w:sz w:val="24"/>
          <w:szCs w:val="24"/>
        </w:rPr>
        <w:t>(Katz, 2010).</w:t>
      </w:r>
    </w:p>
    <w:p w:rsidR="00BF2B74" w:rsidRPr="001D1184" w:rsidRDefault="008F7167"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It is clear that efforts need to be maintained within political and media circles to reduce ‘benefit street’ depictions portraying unhelpful images in the goal of facilitating social justice for all</w:t>
      </w:r>
      <w:r w:rsidR="00532FDE" w:rsidRPr="001D1184">
        <w:rPr>
          <w:rFonts w:ascii="Times New Roman" w:hAnsi="Times New Roman" w:cs="Times New Roman"/>
          <w:color w:val="000000" w:themeColor="text1"/>
          <w:sz w:val="24"/>
          <w:szCs w:val="24"/>
        </w:rPr>
        <w:t xml:space="preserve"> </w:t>
      </w:r>
      <w:r w:rsidR="00B4077D" w:rsidRPr="001D1184">
        <w:rPr>
          <w:rFonts w:ascii="Times New Roman" w:hAnsi="Times New Roman" w:cs="Times New Roman"/>
          <w:color w:val="000000" w:themeColor="text1"/>
          <w:sz w:val="24"/>
          <w:szCs w:val="24"/>
        </w:rPr>
        <w:t>(McD</w:t>
      </w:r>
      <w:r w:rsidRPr="001D1184">
        <w:rPr>
          <w:rFonts w:ascii="Times New Roman" w:hAnsi="Times New Roman" w:cs="Times New Roman"/>
          <w:color w:val="000000" w:themeColor="text1"/>
          <w:sz w:val="24"/>
          <w:szCs w:val="24"/>
        </w:rPr>
        <w:t>uff</w:t>
      </w:r>
      <w:r w:rsidR="00B4077D" w:rsidRPr="001D1184">
        <w:rPr>
          <w:rFonts w:ascii="Times New Roman" w:hAnsi="Times New Roman" w:cs="Times New Roman"/>
          <w:color w:val="000000" w:themeColor="text1"/>
          <w:sz w:val="24"/>
          <w:szCs w:val="24"/>
        </w:rPr>
        <w:t>, 2016</w:t>
      </w:r>
      <w:r w:rsidRPr="001D1184">
        <w:rPr>
          <w:rFonts w:ascii="Times New Roman" w:hAnsi="Times New Roman" w:cs="Times New Roman"/>
          <w:color w:val="000000" w:themeColor="text1"/>
          <w:sz w:val="24"/>
          <w:szCs w:val="24"/>
        </w:rPr>
        <w:t>) and to produce further positive steps in-line with the</w:t>
      </w:r>
      <w:r w:rsidR="00BF2B74" w:rsidRPr="001D1184">
        <w:rPr>
          <w:rFonts w:ascii="Times New Roman" w:hAnsi="Times New Roman" w:cs="Times New Roman"/>
          <w:color w:val="000000" w:themeColor="text1"/>
          <w:sz w:val="24"/>
          <w:szCs w:val="24"/>
        </w:rPr>
        <w:t xml:space="preserve"> growing acknowledge </w:t>
      </w:r>
      <w:r w:rsidRPr="001D1184">
        <w:rPr>
          <w:rFonts w:ascii="Times New Roman" w:hAnsi="Times New Roman" w:cs="Times New Roman"/>
          <w:color w:val="000000" w:themeColor="text1"/>
          <w:sz w:val="24"/>
          <w:szCs w:val="24"/>
        </w:rPr>
        <w:t xml:space="preserve">and acceptance </w:t>
      </w:r>
      <w:r w:rsidR="00BF2B74" w:rsidRPr="001D1184">
        <w:rPr>
          <w:rFonts w:ascii="Times New Roman" w:hAnsi="Times New Roman" w:cs="Times New Roman"/>
          <w:color w:val="000000" w:themeColor="text1"/>
          <w:sz w:val="24"/>
          <w:szCs w:val="24"/>
        </w:rPr>
        <w:t>that economic and structural cau</w:t>
      </w:r>
      <w:r w:rsidRPr="001D1184">
        <w:rPr>
          <w:rFonts w:ascii="Times New Roman" w:hAnsi="Times New Roman" w:cs="Times New Roman"/>
          <w:color w:val="000000" w:themeColor="text1"/>
          <w:sz w:val="24"/>
          <w:szCs w:val="24"/>
        </w:rPr>
        <w:t>ses external to the control of t</w:t>
      </w:r>
      <w:r w:rsidR="00BF2B74" w:rsidRPr="001D1184">
        <w:rPr>
          <w:rFonts w:ascii="Times New Roman" w:hAnsi="Times New Roman" w:cs="Times New Roman"/>
          <w:color w:val="000000" w:themeColor="text1"/>
          <w:sz w:val="24"/>
          <w:szCs w:val="24"/>
        </w:rPr>
        <w:t>he individuals in questio</w:t>
      </w:r>
      <w:r w:rsidRPr="001D1184">
        <w:rPr>
          <w:rFonts w:ascii="Times New Roman" w:hAnsi="Times New Roman" w:cs="Times New Roman"/>
          <w:color w:val="000000" w:themeColor="text1"/>
          <w:sz w:val="24"/>
          <w:szCs w:val="24"/>
        </w:rPr>
        <w:t xml:space="preserve">n are primarily at fault leading to the </w:t>
      </w:r>
      <w:r w:rsidR="00BF2B74" w:rsidRPr="001D1184">
        <w:rPr>
          <w:rFonts w:ascii="Times New Roman" w:hAnsi="Times New Roman" w:cs="Times New Roman"/>
          <w:color w:val="000000" w:themeColor="text1"/>
          <w:sz w:val="24"/>
          <w:szCs w:val="24"/>
        </w:rPr>
        <w:t>prec</w:t>
      </w:r>
      <w:r w:rsidRPr="001D1184">
        <w:rPr>
          <w:rFonts w:ascii="Times New Roman" w:hAnsi="Times New Roman" w:cs="Times New Roman"/>
          <w:color w:val="000000" w:themeColor="text1"/>
          <w:sz w:val="24"/>
          <w:szCs w:val="24"/>
        </w:rPr>
        <w:t>arious predicament of multifaceted exclusion and denial of dignity exper</w:t>
      </w:r>
      <w:r w:rsidR="009150B3" w:rsidRPr="001D1184">
        <w:rPr>
          <w:rFonts w:ascii="Times New Roman" w:hAnsi="Times New Roman" w:cs="Times New Roman"/>
          <w:color w:val="000000" w:themeColor="text1"/>
          <w:sz w:val="24"/>
          <w:szCs w:val="24"/>
        </w:rPr>
        <w:t>ienced by many</w:t>
      </w:r>
      <w:r w:rsidR="00751C0C">
        <w:rPr>
          <w:rFonts w:ascii="Times New Roman" w:hAnsi="Times New Roman" w:cs="Times New Roman"/>
          <w:color w:val="000000" w:themeColor="text1"/>
          <w:sz w:val="24"/>
          <w:szCs w:val="24"/>
        </w:rPr>
        <w:t xml:space="preserve"> (Tihelkova, 2015;</w:t>
      </w:r>
      <w:r w:rsidR="00532FDE" w:rsidRPr="001D1184">
        <w:rPr>
          <w:rFonts w:ascii="Times New Roman" w:hAnsi="Times New Roman" w:cs="Times New Roman"/>
          <w:color w:val="000000" w:themeColor="text1"/>
          <w:sz w:val="24"/>
          <w:szCs w:val="24"/>
        </w:rPr>
        <w:t xml:space="preserve"> Penny</w:t>
      </w:r>
      <w:r w:rsidRPr="001D1184">
        <w:rPr>
          <w:rFonts w:ascii="Times New Roman" w:hAnsi="Times New Roman" w:cs="Times New Roman"/>
          <w:color w:val="000000" w:themeColor="text1"/>
          <w:sz w:val="24"/>
          <w:szCs w:val="24"/>
        </w:rPr>
        <w:t>, 2010).</w:t>
      </w:r>
      <w:r w:rsidR="00BF2B74" w:rsidRPr="001D1184">
        <w:rPr>
          <w:rFonts w:ascii="Times New Roman" w:hAnsi="Times New Roman" w:cs="Times New Roman"/>
          <w:color w:val="000000" w:themeColor="text1"/>
          <w:sz w:val="24"/>
          <w:szCs w:val="24"/>
        </w:rPr>
        <w:t xml:space="preserve"> </w:t>
      </w:r>
    </w:p>
    <w:p w:rsidR="005479C1" w:rsidRPr="001D1184" w:rsidRDefault="00A42DA3"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lastRenderedPageBreak/>
        <w:t>Wilkinson(2017) discusses how Conservative rhe</w:t>
      </w:r>
      <w:r w:rsidR="005168C6">
        <w:rPr>
          <w:rFonts w:ascii="Times New Roman" w:hAnsi="Times New Roman" w:cs="Times New Roman"/>
          <w:color w:val="000000" w:themeColor="text1"/>
          <w:sz w:val="24"/>
          <w:szCs w:val="24"/>
        </w:rPr>
        <w:t>toric can be seen to reproduce</w:t>
      </w:r>
      <w:r w:rsidRPr="001D1184">
        <w:rPr>
          <w:rFonts w:ascii="Times New Roman" w:hAnsi="Times New Roman" w:cs="Times New Roman"/>
          <w:color w:val="000000" w:themeColor="text1"/>
          <w:sz w:val="24"/>
          <w:szCs w:val="24"/>
        </w:rPr>
        <w:t xml:space="preserve"> deep-rooted stratifications within society by reinforci</w:t>
      </w:r>
      <w:r w:rsidR="009150B3" w:rsidRPr="001D1184">
        <w:rPr>
          <w:rFonts w:ascii="Times New Roman" w:hAnsi="Times New Roman" w:cs="Times New Roman"/>
          <w:color w:val="000000" w:themeColor="text1"/>
          <w:sz w:val="24"/>
          <w:szCs w:val="24"/>
        </w:rPr>
        <w:t>ng a capitalist orientated s</w:t>
      </w:r>
      <w:r w:rsidR="002C24A5">
        <w:rPr>
          <w:rFonts w:ascii="Times New Roman" w:hAnsi="Times New Roman" w:cs="Times New Roman"/>
          <w:color w:val="000000" w:themeColor="text1"/>
          <w:sz w:val="24"/>
          <w:szCs w:val="24"/>
        </w:rPr>
        <w:t xml:space="preserve">ystem that strengthens power imbalances leading to </w:t>
      </w:r>
      <w:r w:rsidRPr="001D1184">
        <w:rPr>
          <w:rFonts w:ascii="Times New Roman" w:hAnsi="Times New Roman" w:cs="Times New Roman"/>
          <w:color w:val="000000" w:themeColor="text1"/>
          <w:sz w:val="24"/>
          <w:szCs w:val="24"/>
        </w:rPr>
        <w:t xml:space="preserve">those in </w:t>
      </w:r>
      <w:r w:rsidR="009150B3" w:rsidRPr="001D1184">
        <w:rPr>
          <w:rFonts w:ascii="Times New Roman" w:hAnsi="Times New Roman" w:cs="Times New Roman"/>
          <w:color w:val="000000" w:themeColor="text1"/>
          <w:sz w:val="24"/>
          <w:szCs w:val="24"/>
        </w:rPr>
        <w:t>possession of control</w:t>
      </w:r>
      <w:r w:rsidR="002C24A5">
        <w:rPr>
          <w:rFonts w:ascii="Times New Roman" w:hAnsi="Times New Roman" w:cs="Times New Roman"/>
          <w:color w:val="000000" w:themeColor="text1"/>
          <w:sz w:val="24"/>
          <w:szCs w:val="24"/>
        </w:rPr>
        <w:t xml:space="preserve"> using</w:t>
      </w:r>
      <w:r w:rsidRPr="001D1184">
        <w:rPr>
          <w:rFonts w:ascii="Times New Roman" w:hAnsi="Times New Roman" w:cs="Times New Roman"/>
          <w:color w:val="000000" w:themeColor="text1"/>
          <w:sz w:val="24"/>
          <w:szCs w:val="24"/>
        </w:rPr>
        <w:t xml:space="preserve"> this dominance to manipul</w:t>
      </w:r>
      <w:r w:rsidR="009150B3" w:rsidRPr="001D1184">
        <w:rPr>
          <w:rFonts w:ascii="Times New Roman" w:hAnsi="Times New Roman" w:cs="Times New Roman"/>
          <w:color w:val="000000" w:themeColor="text1"/>
          <w:sz w:val="24"/>
          <w:szCs w:val="24"/>
        </w:rPr>
        <w:t xml:space="preserve">ate and oppress those in need. Worryingly </w:t>
      </w:r>
      <w:r w:rsidR="005479C1" w:rsidRPr="001D1184">
        <w:rPr>
          <w:rFonts w:ascii="Times New Roman" w:hAnsi="Times New Roman" w:cs="Times New Roman"/>
          <w:color w:val="000000" w:themeColor="text1"/>
          <w:sz w:val="24"/>
          <w:szCs w:val="24"/>
        </w:rPr>
        <w:t>despite The British Attitudes Survey revealing an increase in the support for a redistribution of wealth and heightened state intervention</w:t>
      </w:r>
      <w:r w:rsidR="00E67074" w:rsidRPr="001D1184">
        <w:rPr>
          <w:rFonts w:ascii="Times New Roman" w:hAnsi="Times New Roman" w:cs="Times New Roman"/>
          <w:color w:val="000000" w:themeColor="text1"/>
          <w:sz w:val="24"/>
          <w:szCs w:val="24"/>
        </w:rPr>
        <w:t>,</w:t>
      </w:r>
      <w:r w:rsidR="005479C1" w:rsidRPr="001D1184">
        <w:rPr>
          <w:rFonts w:ascii="Times New Roman" w:hAnsi="Times New Roman" w:cs="Times New Roman"/>
          <w:color w:val="000000" w:themeColor="text1"/>
          <w:sz w:val="24"/>
          <w:szCs w:val="24"/>
        </w:rPr>
        <w:t xml:space="preserve"> </w:t>
      </w:r>
      <w:r w:rsidR="005A2DF9" w:rsidRPr="001D1184">
        <w:rPr>
          <w:rFonts w:ascii="Times New Roman" w:hAnsi="Times New Roman" w:cs="Times New Roman"/>
          <w:color w:val="000000" w:themeColor="text1"/>
          <w:sz w:val="24"/>
          <w:szCs w:val="24"/>
        </w:rPr>
        <w:t>following Theresa May being re-ele</w:t>
      </w:r>
      <w:r w:rsidR="00212254">
        <w:rPr>
          <w:rFonts w:ascii="Times New Roman" w:hAnsi="Times New Roman" w:cs="Times New Roman"/>
          <w:color w:val="000000" w:themeColor="text1"/>
          <w:sz w:val="24"/>
          <w:szCs w:val="24"/>
        </w:rPr>
        <w:t>cted</w:t>
      </w:r>
      <w:r w:rsidR="007329B4">
        <w:rPr>
          <w:rFonts w:ascii="Times New Roman" w:hAnsi="Times New Roman" w:cs="Times New Roman"/>
          <w:color w:val="000000" w:themeColor="text1"/>
          <w:sz w:val="24"/>
          <w:szCs w:val="24"/>
        </w:rPr>
        <w:t>,</w:t>
      </w:r>
      <w:r w:rsidR="00F347CA">
        <w:rPr>
          <w:rFonts w:ascii="Times New Roman" w:hAnsi="Times New Roman" w:cs="Times New Roman"/>
          <w:color w:val="000000" w:themeColor="text1"/>
          <w:sz w:val="24"/>
          <w:szCs w:val="24"/>
        </w:rPr>
        <w:t xml:space="preserve"> </w:t>
      </w:r>
      <w:r w:rsidR="005479C1" w:rsidRPr="001D1184">
        <w:rPr>
          <w:rFonts w:ascii="Times New Roman" w:hAnsi="Times New Roman" w:cs="Times New Roman"/>
          <w:color w:val="000000" w:themeColor="text1"/>
          <w:sz w:val="24"/>
          <w:szCs w:val="24"/>
        </w:rPr>
        <w:t>government pledges of support can appear to hold little substance when the dichotomy of deservedness applies powerful stereotypes towards particul</w:t>
      </w:r>
      <w:r w:rsidR="00532FDE" w:rsidRPr="001D1184">
        <w:rPr>
          <w:rFonts w:ascii="Times New Roman" w:hAnsi="Times New Roman" w:cs="Times New Roman"/>
          <w:color w:val="000000" w:themeColor="text1"/>
          <w:sz w:val="24"/>
          <w:szCs w:val="24"/>
        </w:rPr>
        <w:t xml:space="preserve">ar groups of welfare claimants </w:t>
      </w:r>
      <w:r w:rsidR="005479C1" w:rsidRPr="001D1184">
        <w:rPr>
          <w:rFonts w:ascii="Times New Roman" w:hAnsi="Times New Roman" w:cs="Times New Roman"/>
          <w:color w:val="000000" w:themeColor="text1"/>
          <w:sz w:val="24"/>
          <w:szCs w:val="24"/>
        </w:rPr>
        <w:t>(Tihelkova, 2015).</w:t>
      </w:r>
    </w:p>
    <w:p w:rsidR="00D64F70" w:rsidRPr="001D1184" w:rsidRDefault="007D3976"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In separating the facts from the fiction growing evidence shows that Britain is not a nation of lazy scroungers rife with a culture of worklessness and benefit fraud</w:t>
      </w:r>
      <w:r w:rsidR="00C216BA"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 xml:space="preserve">(Staff Reporter, 2013) </w:t>
      </w:r>
      <w:r w:rsidR="009150B3" w:rsidRPr="001D1184">
        <w:rPr>
          <w:rFonts w:ascii="Times New Roman" w:hAnsi="Times New Roman" w:cs="Times New Roman"/>
          <w:color w:val="000000" w:themeColor="text1"/>
          <w:sz w:val="24"/>
          <w:szCs w:val="24"/>
        </w:rPr>
        <w:t xml:space="preserve">showing </w:t>
      </w:r>
      <w:r w:rsidRPr="001D1184">
        <w:rPr>
          <w:rFonts w:ascii="Times New Roman" w:hAnsi="Times New Roman" w:cs="Times New Roman"/>
          <w:color w:val="000000" w:themeColor="text1"/>
          <w:sz w:val="24"/>
          <w:szCs w:val="24"/>
        </w:rPr>
        <w:t xml:space="preserve">further support for inclusionary practices to be </w:t>
      </w:r>
      <w:r w:rsidR="0059061A">
        <w:rPr>
          <w:rFonts w:ascii="Times New Roman" w:hAnsi="Times New Roman" w:cs="Times New Roman"/>
          <w:color w:val="000000" w:themeColor="text1"/>
          <w:sz w:val="24"/>
          <w:szCs w:val="24"/>
        </w:rPr>
        <w:t xml:space="preserve">at the </w:t>
      </w:r>
      <w:r w:rsidRPr="001D1184">
        <w:rPr>
          <w:rFonts w:ascii="Times New Roman" w:hAnsi="Times New Roman" w:cs="Times New Roman"/>
          <w:color w:val="000000" w:themeColor="text1"/>
          <w:sz w:val="24"/>
          <w:szCs w:val="24"/>
        </w:rPr>
        <w:t>core of society</w:t>
      </w:r>
      <w:r w:rsidR="009150B3" w:rsidRPr="001D1184">
        <w:rPr>
          <w:rFonts w:ascii="Times New Roman" w:hAnsi="Times New Roman" w:cs="Times New Roman"/>
          <w:color w:val="000000" w:themeColor="text1"/>
          <w:sz w:val="24"/>
          <w:szCs w:val="24"/>
        </w:rPr>
        <w:t>.</w:t>
      </w:r>
      <w:r w:rsidRPr="001D1184">
        <w:rPr>
          <w:rFonts w:ascii="Times New Roman" w:hAnsi="Times New Roman" w:cs="Times New Roman"/>
          <w:color w:val="000000" w:themeColor="text1"/>
          <w:sz w:val="24"/>
          <w:szCs w:val="24"/>
        </w:rPr>
        <w:t xml:space="preserve"> </w:t>
      </w:r>
      <w:r w:rsidR="00C216BA" w:rsidRPr="001D1184">
        <w:rPr>
          <w:rFonts w:ascii="Times New Roman" w:hAnsi="Times New Roman" w:cs="Times New Roman"/>
          <w:color w:val="000000" w:themeColor="text1"/>
          <w:sz w:val="24"/>
          <w:szCs w:val="24"/>
        </w:rPr>
        <w:t>Currently we are faced with a situation of libe</w:t>
      </w:r>
      <w:r w:rsidR="009150B3" w:rsidRPr="001D1184">
        <w:rPr>
          <w:rFonts w:ascii="Times New Roman" w:hAnsi="Times New Roman" w:cs="Times New Roman"/>
          <w:color w:val="000000" w:themeColor="text1"/>
          <w:sz w:val="24"/>
          <w:szCs w:val="24"/>
        </w:rPr>
        <w:t xml:space="preserve">rtarian practice </w:t>
      </w:r>
      <w:r w:rsidR="00C216BA" w:rsidRPr="001D1184">
        <w:rPr>
          <w:rFonts w:ascii="Times New Roman" w:hAnsi="Times New Roman" w:cs="Times New Roman"/>
          <w:color w:val="000000" w:themeColor="text1"/>
          <w:sz w:val="24"/>
          <w:szCs w:val="24"/>
        </w:rPr>
        <w:t>li</w:t>
      </w:r>
      <w:r w:rsidR="00E67074" w:rsidRPr="001D1184">
        <w:rPr>
          <w:rFonts w:ascii="Times New Roman" w:hAnsi="Times New Roman" w:cs="Times New Roman"/>
          <w:color w:val="000000" w:themeColor="text1"/>
          <w:sz w:val="24"/>
          <w:szCs w:val="24"/>
        </w:rPr>
        <w:t xml:space="preserve">kened to </w:t>
      </w:r>
      <w:proofErr w:type="spellStart"/>
      <w:r w:rsidR="00E67074" w:rsidRPr="001D1184">
        <w:rPr>
          <w:rFonts w:ascii="Times New Roman" w:hAnsi="Times New Roman" w:cs="Times New Roman"/>
          <w:color w:val="000000" w:themeColor="text1"/>
          <w:sz w:val="24"/>
          <w:szCs w:val="24"/>
        </w:rPr>
        <w:t>Nozick’s</w:t>
      </w:r>
      <w:proofErr w:type="spellEnd"/>
      <w:r w:rsidR="00E67074" w:rsidRPr="001D1184">
        <w:rPr>
          <w:rFonts w:ascii="Times New Roman" w:hAnsi="Times New Roman" w:cs="Times New Roman"/>
          <w:color w:val="000000" w:themeColor="text1"/>
          <w:sz w:val="24"/>
          <w:szCs w:val="24"/>
        </w:rPr>
        <w:t xml:space="preserve"> </w:t>
      </w:r>
      <w:r w:rsidR="008C0584" w:rsidRPr="001D1184">
        <w:rPr>
          <w:rFonts w:ascii="Times New Roman" w:hAnsi="Times New Roman" w:cs="Times New Roman"/>
          <w:color w:val="000000" w:themeColor="text1"/>
          <w:sz w:val="24"/>
          <w:szCs w:val="24"/>
        </w:rPr>
        <w:t xml:space="preserve">(1974, </w:t>
      </w:r>
      <w:r w:rsidR="008C0584" w:rsidRPr="001D1184">
        <w:rPr>
          <w:rFonts w:ascii="Times New Roman" w:hAnsi="Times New Roman" w:cs="Times New Roman"/>
          <w:i/>
          <w:color w:val="000000" w:themeColor="text1"/>
          <w:sz w:val="24"/>
          <w:szCs w:val="24"/>
        </w:rPr>
        <w:t>cited in</w:t>
      </w:r>
      <w:r w:rsidR="008C0584" w:rsidRPr="001D1184">
        <w:rPr>
          <w:rFonts w:ascii="Times New Roman" w:hAnsi="Times New Roman" w:cs="Times New Roman"/>
          <w:color w:val="000000" w:themeColor="text1"/>
          <w:sz w:val="24"/>
          <w:szCs w:val="24"/>
        </w:rPr>
        <w:t xml:space="preserve"> Blakemore, 2003, p. 21) </w:t>
      </w:r>
      <w:r w:rsidR="00E67074" w:rsidRPr="001D1184">
        <w:rPr>
          <w:rFonts w:ascii="Times New Roman" w:hAnsi="Times New Roman" w:cs="Times New Roman"/>
          <w:color w:val="000000" w:themeColor="text1"/>
          <w:sz w:val="24"/>
          <w:szCs w:val="24"/>
        </w:rPr>
        <w:t>approach suggesting that</w:t>
      </w:r>
      <w:r w:rsidR="00C216BA" w:rsidRPr="001D1184">
        <w:rPr>
          <w:rFonts w:ascii="Times New Roman" w:hAnsi="Times New Roman" w:cs="Times New Roman"/>
          <w:color w:val="000000" w:themeColor="text1"/>
          <w:sz w:val="24"/>
          <w:szCs w:val="24"/>
        </w:rPr>
        <w:t xml:space="preserve"> the principle of freedom can be threatened in a society that pri</w:t>
      </w:r>
      <w:r w:rsidR="00D64F70" w:rsidRPr="001D1184">
        <w:rPr>
          <w:rFonts w:ascii="Times New Roman" w:hAnsi="Times New Roman" w:cs="Times New Roman"/>
          <w:color w:val="000000" w:themeColor="text1"/>
          <w:sz w:val="24"/>
          <w:szCs w:val="24"/>
        </w:rPr>
        <w:t xml:space="preserve">oritises the goal of equality. However </w:t>
      </w:r>
      <w:r w:rsidR="00C216BA" w:rsidRPr="001D1184">
        <w:rPr>
          <w:rFonts w:ascii="Times New Roman" w:hAnsi="Times New Roman" w:cs="Times New Roman"/>
          <w:color w:val="000000" w:themeColor="text1"/>
          <w:sz w:val="24"/>
          <w:szCs w:val="24"/>
        </w:rPr>
        <w:t>it is clear that a move to Rawls</w:t>
      </w:r>
      <w:r w:rsidR="00A2272A">
        <w:rPr>
          <w:rFonts w:ascii="Times New Roman" w:hAnsi="Times New Roman" w:cs="Times New Roman"/>
          <w:color w:val="000000" w:themeColor="text1"/>
          <w:sz w:val="24"/>
          <w:szCs w:val="24"/>
        </w:rPr>
        <w:t xml:space="preserve">’ </w:t>
      </w:r>
      <w:r w:rsidR="008C0584" w:rsidRPr="001D1184">
        <w:rPr>
          <w:rFonts w:ascii="Times New Roman" w:hAnsi="Times New Roman" w:cs="Times New Roman"/>
          <w:color w:val="000000" w:themeColor="text1"/>
          <w:sz w:val="24"/>
          <w:szCs w:val="24"/>
        </w:rPr>
        <w:t xml:space="preserve">(1972, </w:t>
      </w:r>
      <w:r w:rsidR="008C0584" w:rsidRPr="001D1184">
        <w:rPr>
          <w:rFonts w:ascii="Times New Roman" w:hAnsi="Times New Roman" w:cs="Times New Roman"/>
          <w:i/>
          <w:color w:val="000000" w:themeColor="text1"/>
          <w:sz w:val="24"/>
          <w:szCs w:val="24"/>
        </w:rPr>
        <w:t>cited in</w:t>
      </w:r>
      <w:r w:rsidR="008C0584" w:rsidRPr="001D1184">
        <w:rPr>
          <w:rFonts w:ascii="Times New Roman" w:hAnsi="Times New Roman" w:cs="Times New Roman"/>
          <w:color w:val="000000" w:themeColor="text1"/>
          <w:sz w:val="24"/>
          <w:szCs w:val="24"/>
        </w:rPr>
        <w:t xml:space="preserve"> Blakemore, 2003, p.21)</w:t>
      </w:r>
      <w:r w:rsidR="00C216BA" w:rsidRPr="001D1184">
        <w:rPr>
          <w:rFonts w:ascii="Times New Roman" w:hAnsi="Times New Roman" w:cs="Times New Roman"/>
          <w:color w:val="000000" w:themeColor="text1"/>
          <w:sz w:val="24"/>
          <w:szCs w:val="24"/>
        </w:rPr>
        <w:t xml:space="preserve"> notion</w:t>
      </w:r>
      <w:r w:rsidR="008C0584" w:rsidRPr="001D1184">
        <w:rPr>
          <w:rFonts w:ascii="Times New Roman" w:hAnsi="Times New Roman" w:cs="Times New Roman"/>
          <w:color w:val="000000" w:themeColor="text1"/>
          <w:sz w:val="24"/>
          <w:szCs w:val="24"/>
        </w:rPr>
        <w:t xml:space="preserve"> </w:t>
      </w:r>
      <w:r w:rsidR="00C216BA" w:rsidRPr="001D1184">
        <w:rPr>
          <w:rFonts w:ascii="Times New Roman" w:hAnsi="Times New Roman" w:cs="Times New Roman"/>
          <w:color w:val="000000" w:themeColor="text1"/>
          <w:sz w:val="24"/>
          <w:szCs w:val="24"/>
        </w:rPr>
        <w:t>of ever</w:t>
      </w:r>
      <w:r w:rsidR="008C0584" w:rsidRPr="001D1184">
        <w:rPr>
          <w:rFonts w:ascii="Times New Roman" w:hAnsi="Times New Roman" w:cs="Times New Roman"/>
          <w:color w:val="000000" w:themeColor="text1"/>
          <w:sz w:val="24"/>
          <w:szCs w:val="24"/>
        </w:rPr>
        <w:t>yone having their needs met and being treated equally</w:t>
      </w:r>
      <w:r w:rsidR="00D64F70" w:rsidRPr="001D1184">
        <w:rPr>
          <w:rFonts w:ascii="Times New Roman" w:hAnsi="Times New Roman" w:cs="Times New Roman"/>
          <w:color w:val="000000" w:themeColor="text1"/>
          <w:sz w:val="24"/>
          <w:szCs w:val="24"/>
        </w:rPr>
        <w:t xml:space="preserve"> </w:t>
      </w:r>
      <w:r w:rsidR="008C0584" w:rsidRPr="001D1184">
        <w:rPr>
          <w:rFonts w:ascii="Times New Roman" w:hAnsi="Times New Roman" w:cs="Times New Roman"/>
          <w:color w:val="000000" w:themeColor="text1"/>
          <w:sz w:val="24"/>
          <w:szCs w:val="24"/>
        </w:rPr>
        <w:t xml:space="preserve">is required </w:t>
      </w:r>
      <w:r w:rsidR="00D64F70" w:rsidRPr="001D1184">
        <w:rPr>
          <w:rFonts w:ascii="Times New Roman" w:hAnsi="Times New Roman" w:cs="Times New Roman"/>
          <w:color w:val="000000" w:themeColor="text1"/>
          <w:sz w:val="24"/>
          <w:szCs w:val="24"/>
        </w:rPr>
        <w:t xml:space="preserve">to produce a fairer society </w:t>
      </w:r>
      <w:r w:rsidR="0059061A">
        <w:rPr>
          <w:rFonts w:ascii="Times New Roman" w:hAnsi="Times New Roman" w:cs="Times New Roman"/>
          <w:color w:val="000000" w:themeColor="text1"/>
          <w:sz w:val="24"/>
          <w:szCs w:val="24"/>
        </w:rPr>
        <w:t xml:space="preserve">that recognises both </w:t>
      </w:r>
      <w:r w:rsidR="00C216BA" w:rsidRPr="001D1184">
        <w:rPr>
          <w:rFonts w:ascii="Times New Roman" w:hAnsi="Times New Roman" w:cs="Times New Roman"/>
          <w:color w:val="000000" w:themeColor="text1"/>
          <w:sz w:val="24"/>
          <w:szCs w:val="24"/>
        </w:rPr>
        <w:t>cultural and structural factors in the reproduction of individual, societal and political attitudes</w:t>
      </w:r>
      <w:r w:rsidR="00B140F2" w:rsidRPr="001D1184">
        <w:rPr>
          <w:rFonts w:ascii="Times New Roman" w:hAnsi="Times New Roman" w:cs="Times New Roman"/>
          <w:color w:val="000000" w:themeColor="text1"/>
          <w:sz w:val="24"/>
          <w:szCs w:val="24"/>
        </w:rPr>
        <w:t xml:space="preserve"> and values</w:t>
      </w:r>
      <w:r w:rsidR="00D64F70" w:rsidRPr="001D1184">
        <w:rPr>
          <w:rFonts w:ascii="Times New Roman" w:hAnsi="Times New Roman" w:cs="Times New Roman"/>
          <w:color w:val="000000" w:themeColor="text1"/>
          <w:sz w:val="24"/>
          <w:szCs w:val="24"/>
        </w:rPr>
        <w:t xml:space="preserve">. </w:t>
      </w:r>
    </w:p>
    <w:p w:rsidR="00EC162E" w:rsidRPr="001D1184" w:rsidRDefault="00596D24" w:rsidP="001D1184">
      <w:pPr>
        <w:spacing w:line="360" w:lineRule="auto"/>
        <w:jc w:val="both"/>
        <w:rPr>
          <w:rFonts w:ascii="Times New Roman" w:hAnsi="Times New Roman" w:cs="Times New Roman"/>
          <w:color w:val="000000" w:themeColor="text1"/>
          <w:sz w:val="24"/>
          <w:szCs w:val="24"/>
        </w:rPr>
      </w:pPr>
      <w:proofErr w:type="spellStart"/>
      <w:r w:rsidRPr="001D1184">
        <w:rPr>
          <w:rFonts w:ascii="Times New Roman" w:hAnsi="Times New Roman" w:cs="Times New Roman"/>
          <w:color w:val="000000" w:themeColor="text1"/>
          <w:sz w:val="24"/>
          <w:szCs w:val="24"/>
        </w:rPr>
        <w:t>Tihelkova</w:t>
      </w:r>
      <w:proofErr w:type="spellEnd"/>
      <w:r w:rsidR="0021225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(201</w:t>
      </w:r>
      <w:r w:rsidR="00B140F2" w:rsidRPr="001D1184">
        <w:rPr>
          <w:rFonts w:ascii="Times New Roman" w:hAnsi="Times New Roman" w:cs="Times New Roman"/>
          <w:color w:val="000000" w:themeColor="text1"/>
          <w:sz w:val="24"/>
          <w:szCs w:val="24"/>
        </w:rPr>
        <w:t>5) discusses the stigmatization</w:t>
      </w:r>
      <w:r w:rsidRPr="001D1184">
        <w:rPr>
          <w:rFonts w:ascii="Times New Roman" w:hAnsi="Times New Roman" w:cs="Times New Roman"/>
          <w:color w:val="000000" w:themeColor="text1"/>
          <w:sz w:val="24"/>
          <w:szCs w:val="24"/>
        </w:rPr>
        <w:t xml:space="preserve">, discrimination and exclusion faced by many </w:t>
      </w:r>
      <w:r w:rsidR="008C0584" w:rsidRPr="001D1184">
        <w:rPr>
          <w:rFonts w:ascii="Times New Roman" w:hAnsi="Times New Roman" w:cs="Times New Roman"/>
          <w:color w:val="000000" w:themeColor="text1"/>
          <w:sz w:val="24"/>
          <w:szCs w:val="24"/>
        </w:rPr>
        <w:t xml:space="preserve">welfare claimants experiencing </w:t>
      </w:r>
      <w:r w:rsidRPr="001D1184">
        <w:rPr>
          <w:rFonts w:ascii="Times New Roman" w:hAnsi="Times New Roman" w:cs="Times New Roman"/>
          <w:color w:val="000000" w:themeColor="text1"/>
          <w:sz w:val="24"/>
          <w:szCs w:val="24"/>
        </w:rPr>
        <w:t>political and media moralisations that can impact upon their lived experience and outcome</w:t>
      </w:r>
      <w:r w:rsidR="00BC4E3C">
        <w:rPr>
          <w:rFonts w:ascii="Times New Roman" w:hAnsi="Times New Roman" w:cs="Times New Roman"/>
          <w:color w:val="000000" w:themeColor="text1"/>
          <w:sz w:val="24"/>
          <w:szCs w:val="24"/>
        </w:rPr>
        <w:t>s</w:t>
      </w:r>
      <w:r w:rsidRPr="001D1184">
        <w:rPr>
          <w:rFonts w:ascii="Times New Roman" w:hAnsi="Times New Roman" w:cs="Times New Roman"/>
          <w:color w:val="000000" w:themeColor="text1"/>
          <w:sz w:val="24"/>
          <w:szCs w:val="24"/>
        </w:rPr>
        <w:t xml:space="preserve">. </w:t>
      </w:r>
      <w:r w:rsidR="00A2272A">
        <w:rPr>
          <w:rFonts w:ascii="Times New Roman" w:hAnsi="Times New Roman" w:cs="Times New Roman"/>
          <w:color w:val="000000" w:themeColor="text1"/>
          <w:sz w:val="24"/>
          <w:szCs w:val="24"/>
        </w:rPr>
        <w:t>Worryingly</w:t>
      </w:r>
      <w:r w:rsidR="008C0584" w:rsidRPr="001D1184">
        <w:rPr>
          <w:rFonts w:ascii="Times New Roman" w:hAnsi="Times New Roman" w:cs="Times New Roman"/>
          <w:color w:val="000000" w:themeColor="text1"/>
          <w:sz w:val="24"/>
          <w:szCs w:val="24"/>
        </w:rPr>
        <w:t xml:space="preserve"> </w:t>
      </w:r>
      <w:proofErr w:type="spellStart"/>
      <w:r w:rsidR="00A2272A">
        <w:rPr>
          <w:rFonts w:ascii="Times New Roman" w:hAnsi="Times New Roman" w:cs="Times New Roman"/>
          <w:color w:val="000000" w:themeColor="text1"/>
          <w:sz w:val="24"/>
          <w:szCs w:val="24"/>
        </w:rPr>
        <w:t>Wigmore</w:t>
      </w:r>
      <w:proofErr w:type="spellEnd"/>
      <w:r w:rsidR="00212254">
        <w:rPr>
          <w:rFonts w:ascii="Times New Roman" w:hAnsi="Times New Roman" w:cs="Times New Roman"/>
          <w:color w:val="000000" w:themeColor="text1"/>
          <w:sz w:val="24"/>
          <w:szCs w:val="24"/>
        </w:rPr>
        <w:t xml:space="preserve"> </w:t>
      </w:r>
      <w:r w:rsidR="00EC162E" w:rsidRPr="001D1184">
        <w:rPr>
          <w:rFonts w:ascii="Times New Roman" w:hAnsi="Times New Roman" w:cs="Times New Roman"/>
          <w:color w:val="000000" w:themeColor="text1"/>
          <w:sz w:val="24"/>
          <w:szCs w:val="24"/>
        </w:rPr>
        <w:t>(2016)</w:t>
      </w:r>
      <w:r w:rsidR="008C0584" w:rsidRPr="001D1184">
        <w:rPr>
          <w:rFonts w:ascii="Times New Roman" w:hAnsi="Times New Roman" w:cs="Times New Roman"/>
          <w:color w:val="000000" w:themeColor="text1"/>
          <w:sz w:val="24"/>
          <w:szCs w:val="24"/>
        </w:rPr>
        <w:t xml:space="preserve"> reports</w:t>
      </w:r>
      <w:r w:rsidR="002709BF" w:rsidRPr="001D1184">
        <w:rPr>
          <w:rFonts w:ascii="Times New Roman" w:hAnsi="Times New Roman" w:cs="Times New Roman"/>
          <w:color w:val="000000" w:themeColor="text1"/>
          <w:sz w:val="24"/>
          <w:szCs w:val="24"/>
        </w:rPr>
        <w:t xml:space="preserve"> indications of what Slater</w:t>
      </w:r>
      <w:r w:rsidR="00212254">
        <w:rPr>
          <w:rFonts w:ascii="Times New Roman" w:hAnsi="Times New Roman" w:cs="Times New Roman"/>
          <w:color w:val="000000" w:themeColor="text1"/>
          <w:sz w:val="24"/>
          <w:szCs w:val="24"/>
        </w:rPr>
        <w:t xml:space="preserve"> </w:t>
      </w:r>
      <w:r w:rsidR="00EC162E" w:rsidRPr="001D1184">
        <w:rPr>
          <w:rFonts w:ascii="Times New Roman" w:hAnsi="Times New Roman" w:cs="Times New Roman"/>
          <w:color w:val="000000" w:themeColor="text1"/>
          <w:sz w:val="24"/>
          <w:szCs w:val="24"/>
        </w:rPr>
        <w:t>(2014)</w:t>
      </w:r>
      <w:r w:rsidR="002709BF" w:rsidRPr="001D1184">
        <w:rPr>
          <w:rFonts w:ascii="Times New Roman" w:hAnsi="Times New Roman" w:cs="Times New Roman"/>
          <w:color w:val="000000" w:themeColor="text1"/>
          <w:sz w:val="24"/>
          <w:szCs w:val="24"/>
        </w:rPr>
        <w:t xml:space="preserve"> refers to as ‘the production and circulation of </w:t>
      </w:r>
      <w:r w:rsidR="00D64F70" w:rsidRPr="001D1184">
        <w:rPr>
          <w:rFonts w:ascii="Times New Roman" w:hAnsi="Times New Roman" w:cs="Times New Roman"/>
          <w:color w:val="000000" w:themeColor="text1"/>
          <w:sz w:val="24"/>
          <w:szCs w:val="24"/>
        </w:rPr>
        <w:t xml:space="preserve">ignorance’ </w:t>
      </w:r>
      <w:r w:rsidR="002709BF" w:rsidRPr="001D1184">
        <w:rPr>
          <w:rFonts w:ascii="Times New Roman" w:hAnsi="Times New Roman" w:cs="Times New Roman"/>
          <w:color w:val="000000" w:themeColor="text1"/>
          <w:sz w:val="24"/>
          <w:szCs w:val="24"/>
        </w:rPr>
        <w:t>by way of disproportionate accolades being given to the elite with increased disregard showered on those at the less fortunate end of the spectrum. It is hoped that the welfare state is not consigned to history an</w:t>
      </w:r>
      <w:r w:rsidR="008C0584" w:rsidRPr="001D1184">
        <w:rPr>
          <w:rFonts w:ascii="Times New Roman" w:hAnsi="Times New Roman" w:cs="Times New Roman"/>
          <w:color w:val="000000" w:themeColor="text1"/>
          <w:sz w:val="24"/>
          <w:szCs w:val="24"/>
        </w:rPr>
        <w:t xml:space="preserve">d that it is realised </w:t>
      </w:r>
      <w:r w:rsidR="00EC162E" w:rsidRPr="001D1184">
        <w:rPr>
          <w:rFonts w:ascii="Times New Roman" w:hAnsi="Times New Roman" w:cs="Times New Roman"/>
          <w:color w:val="000000" w:themeColor="text1"/>
          <w:sz w:val="24"/>
          <w:szCs w:val="24"/>
        </w:rPr>
        <w:t>merit</w:t>
      </w:r>
      <w:r w:rsidR="008C0584" w:rsidRPr="001D1184">
        <w:rPr>
          <w:rFonts w:ascii="Times New Roman" w:hAnsi="Times New Roman" w:cs="Times New Roman"/>
          <w:color w:val="000000" w:themeColor="text1"/>
          <w:sz w:val="24"/>
          <w:szCs w:val="24"/>
        </w:rPr>
        <w:t xml:space="preserve">ocracy has not worked </w:t>
      </w:r>
      <w:r w:rsidR="002709BF" w:rsidRPr="001D1184">
        <w:rPr>
          <w:rFonts w:ascii="Times New Roman" w:hAnsi="Times New Roman" w:cs="Times New Roman"/>
          <w:color w:val="000000" w:themeColor="text1"/>
          <w:sz w:val="24"/>
          <w:szCs w:val="24"/>
        </w:rPr>
        <w:t xml:space="preserve">in </w:t>
      </w:r>
      <w:r w:rsidR="008C0584" w:rsidRPr="001D1184">
        <w:rPr>
          <w:rFonts w:ascii="Times New Roman" w:hAnsi="Times New Roman" w:cs="Times New Roman"/>
          <w:color w:val="000000" w:themeColor="text1"/>
          <w:sz w:val="24"/>
          <w:szCs w:val="24"/>
        </w:rPr>
        <w:t>a</w:t>
      </w:r>
      <w:r w:rsidR="00EC162E" w:rsidRPr="001D1184">
        <w:rPr>
          <w:rFonts w:ascii="Times New Roman" w:hAnsi="Times New Roman" w:cs="Times New Roman"/>
          <w:color w:val="000000" w:themeColor="text1"/>
          <w:sz w:val="24"/>
          <w:szCs w:val="24"/>
        </w:rPr>
        <w:t xml:space="preserve"> society </w:t>
      </w:r>
      <w:r w:rsidR="002709BF" w:rsidRPr="001D1184">
        <w:rPr>
          <w:rFonts w:ascii="Times New Roman" w:hAnsi="Times New Roman" w:cs="Times New Roman"/>
          <w:color w:val="000000" w:themeColor="text1"/>
          <w:sz w:val="24"/>
          <w:szCs w:val="24"/>
        </w:rPr>
        <w:t xml:space="preserve">where </w:t>
      </w:r>
      <w:r w:rsidR="005C34AE" w:rsidRPr="001D1184">
        <w:rPr>
          <w:rFonts w:ascii="Times New Roman" w:hAnsi="Times New Roman" w:cs="Times New Roman"/>
          <w:color w:val="000000" w:themeColor="text1"/>
          <w:sz w:val="24"/>
          <w:szCs w:val="24"/>
        </w:rPr>
        <w:t>conservative draconian</w:t>
      </w:r>
      <w:r w:rsidR="00EC162E" w:rsidRPr="001D1184">
        <w:rPr>
          <w:rFonts w:ascii="Times New Roman" w:hAnsi="Times New Roman" w:cs="Times New Roman"/>
          <w:color w:val="000000" w:themeColor="text1"/>
          <w:sz w:val="24"/>
          <w:szCs w:val="24"/>
        </w:rPr>
        <w:t xml:space="preserve"> measures (Brindle </w:t>
      </w:r>
      <w:r w:rsidR="00EC162E" w:rsidRPr="001D1184">
        <w:rPr>
          <w:rFonts w:ascii="Times New Roman" w:hAnsi="Times New Roman" w:cs="Times New Roman"/>
          <w:i/>
          <w:color w:val="000000" w:themeColor="text1"/>
          <w:sz w:val="24"/>
          <w:szCs w:val="24"/>
        </w:rPr>
        <w:t>et al</w:t>
      </w:r>
      <w:r w:rsidR="00EC162E" w:rsidRPr="001D1184">
        <w:rPr>
          <w:rFonts w:ascii="Times New Roman" w:hAnsi="Times New Roman" w:cs="Times New Roman"/>
          <w:color w:val="000000" w:themeColor="text1"/>
          <w:sz w:val="24"/>
          <w:szCs w:val="24"/>
        </w:rPr>
        <w:t>, 2014</w:t>
      </w:r>
      <w:r w:rsidR="005C34AE" w:rsidRPr="001D1184">
        <w:rPr>
          <w:rFonts w:ascii="Times New Roman" w:hAnsi="Times New Roman" w:cs="Times New Roman"/>
          <w:color w:val="000000" w:themeColor="text1"/>
          <w:sz w:val="24"/>
          <w:szCs w:val="24"/>
        </w:rPr>
        <w:t>) have maintained beliefs that propagate injustice through the reproduction of power imbalances that fail to be in the interests of the majority yet succeed in upholding the five faces of inequality</w:t>
      </w:r>
      <w:r w:rsidR="00D64F70" w:rsidRPr="001D1184">
        <w:rPr>
          <w:rFonts w:ascii="Times New Roman" w:hAnsi="Times New Roman" w:cs="Times New Roman"/>
          <w:color w:val="000000" w:themeColor="text1"/>
          <w:sz w:val="24"/>
          <w:szCs w:val="24"/>
        </w:rPr>
        <w:t xml:space="preserve"> (A5</w:t>
      </w:r>
      <w:r w:rsidR="00E6305D" w:rsidRPr="001D1184">
        <w:rPr>
          <w:rFonts w:ascii="Times New Roman" w:hAnsi="Times New Roman" w:cs="Times New Roman"/>
          <w:color w:val="000000" w:themeColor="text1"/>
          <w:sz w:val="24"/>
          <w:szCs w:val="24"/>
        </w:rPr>
        <w:t>)</w:t>
      </w:r>
      <w:r w:rsidR="005C34AE" w:rsidRPr="001D1184">
        <w:rPr>
          <w:rFonts w:ascii="Times New Roman" w:hAnsi="Times New Roman" w:cs="Times New Roman"/>
          <w:color w:val="000000" w:themeColor="text1"/>
          <w:sz w:val="24"/>
          <w:szCs w:val="24"/>
        </w:rPr>
        <w:t xml:space="preserve"> </w:t>
      </w:r>
      <w:r w:rsidR="00EC162E" w:rsidRPr="001D1184">
        <w:rPr>
          <w:rFonts w:ascii="Times New Roman" w:hAnsi="Times New Roman" w:cs="Times New Roman"/>
          <w:color w:val="000000" w:themeColor="text1"/>
          <w:sz w:val="24"/>
          <w:szCs w:val="24"/>
        </w:rPr>
        <w:t>that Dorling</w:t>
      </w:r>
      <w:r w:rsidR="00D64F70" w:rsidRPr="001D1184">
        <w:rPr>
          <w:rFonts w:ascii="Times New Roman" w:hAnsi="Times New Roman" w:cs="Times New Roman"/>
          <w:color w:val="000000" w:themeColor="text1"/>
          <w:sz w:val="24"/>
          <w:szCs w:val="24"/>
        </w:rPr>
        <w:t xml:space="preserve"> (2015, pp. 3-13)</w:t>
      </w:r>
      <w:r w:rsidR="00400840">
        <w:rPr>
          <w:rFonts w:ascii="Times New Roman" w:hAnsi="Times New Roman" w:cs="Times New Roman"/>
          <w:color w:val="000000" w:themeColor="text1"/>
          <w:sz w:val="24"/>
          <w:szCs w:val="24"/>
        </w:rPr>
        <w:t xml:space="preserve"> believes maintain</w:t>
      </w:r>
      <w:r w:rsidR="00EC162E" w:rsidRPr="001D1184">
        <w:rPr>
          <w:rFonts w:ascii="Times New Roman" w:hAnsi="Times New Roman" w:cs="Times New Roman"/>
          <w:color w:val="000000" w:themeColor="text1"/>
          <w:sz w:val="24"/>
          <w:szCs w:val="24"/>
        </w:rPr>
        <w:t xml:space="preserve"> injustices unsustainable in a Western society obsessed with greed, growth and control</w:t>
      </w:r>
      <w:r w:rsidR="00D64F70" w:rsidRPr="001D1184">
        <w:rPr>
          <w:rFonts w:ascii="Times New Roman" w:hAnsi="Times New Roman" w:cs="Times New Roman"/>
          <w:color w:val="000000" w:themeColor="text1"/>
          <w:sz w:val="24"/>
          <w:szCs w:val="24"/>
        </w:rPr>
        <w:t>.</w:t>
      </w:r>
    </w:p>
    <w:p w:rsidR="00BF2B74" w:rsidRPr="007B04A9" w:rsidRDefault="00BF2B74" w:rsidP="007B04A9">
      <w:pPr>
        <w:spacing w:line="360" w:lineRule="auto"/>
        <w:jc w:val="both"/>
        <w:rPr>
          <w:rFonts w:ascii="Times New Roman" w:hAnsi="Times New Roman" w:cs="Times New Roman"/>
          <w:color w:val="000000" w:themeColor="text1"/>
          <w:sz w:val="24"/>
          <w:szCs w:val="24"/>
        </w:rPr>
      </w:pPr>
    </w:p>
    <w:p w:rsidR="008C0584" w:rsidRDefault="008C0584" w:rsidP="007670FC">
      <w:pPr>
        <w:spacing w:line="360" w:lineRule="auto"/>
        <w:jc w:val="both"/>
        <w:rPr>
          <w:rFonts w:ascii="Times New Roman" w:hAnsi="Times New Roman" w:cs="Times New Roman"/>
          <w:color w:val="000000" w:themeColor="text1"/>
          <w:sz w:val="24"/>
          <w:szCs w:val="24"/>
        </w:rPr>
      </w:pPr>
    </w:p>
    <w:p w:rsidR="008C0584" w:rsidRDefault="008C0584" w:rsidP="007670FC">
      <w:pPr>
        <w:spacing w:line="360" w:lineRule="auto"/>
        <w:jc w:val="both"/>
        <w:rPr>
          <w:rFonts w:ascii="Times New Roman" w:hAnsi="Times New Roman" w:cs="Times New Roman"/>
          <w:color w:val="000000" w:themeColor="text1"/>
          <w:sz w:val="24"/>
          <w:szCs w:val="24"/>
        </w:rPr>
      </w:pPr>
    </w:p>
    <w:p w:rsidR="0059061A" w:rsidRDefault="0059061A" w:rsidP="001D1184">
      <w:pPr>
        <w:spacing w:line="360" w:lineRule="auto"/>
        <w:jc w:val="both"/>
        <w:rPr>
          <w:rFonts w:ascii="Times New Roman" w:hAnsi="Times New Roman" w:cs="Times New Roman"/>
          <w:color w:val="000000" w:themeColor="text1"/>
          <w:sz w:val="24"/>
          <w:szCs w:val="24"/>
        </w:rPr>
      </w:pPr>
    </w:p>
    <w:p w:rsidR="0059061A" w:rsidRDefault="0059061A" w:rsidP="001D1184">
      <w:pPr>
        <w:spacing w:line="360" w:lineRule="auto"/>
        <w:jc w:val="both"/>
        <w:rPr>
          <w:rFonts w:ascii="Times New Roman" w:hAnsi="Times New Roman" w:cs="Times New Roman"/>
          <w:color w:val="000000" w:themeColor="text1"/>
          <w:sz w:val="24"/>
          <w:szCs w:val="24"/>
        </w:rPr>
      </w:pPr>
    </w:p>
    <w:p w:rsidR="00BF2B74" w:rsidRPr="001D1184" w:rsidRDefault="00134AAD" w:rsidP="001D1184">
      <w:pPr>
        <w:spacing w:line="360" w:lineRule="auto"/>
        <w:jc w:val="both"/>
        <w:rPr>
          <w:rFonts w:ascii="Times New Roman" w:hAnsi="Times New Roman" w:cs="Times New Roman"/>
          <w:color w:val="000000" w:themeColor="text1"/>
          <w:sz w:val="24"/>
          <w:szCs w:val="24"/>
        </w:rPr>
      </w:pPr>
      <w:proofErr w:type="gramStart"/>
      <w:r w:rsidRPr="001D1184">
        <w:rPr>
          <w:rFonts w:ascii="Times New Roman" w:hAnsi="Times New Roman" w:cs="Times New Roman"/>
          <w:color w:val="000000" w:themeColor="text1"/>
          <w:sz w:val="24"/>
          <w:szCs w:val="24"/>
        </w:rPr>
        <w:t>Reference list.</w:t>
      </w:r>
      <w:proofErr w:type="gramEnd"/>
    </w:p>
    <w:p w:rsidR="00990B8F" w:rsidRPr="007670FC" w:rsidRDefault="00990B8F" w:rsidP="00990B8F">
      <w:pPr>
        <w:spacing w:line="360" w:lineRule="auto"/>
        <w:jc w:val="both"/>
        <w:rPr>
          <w:rFonts w:ascii="Times New Roman" w:hAnsi="Times New Roman" w:cs="Times New Roman"/>
          <w:color w:val="000000" w:themeColor="text1"/>
          <w:sz w:val="24"/>
          <w:szCs w:val="24"/>
        </w:rPr>
      </w:pPr>
    </w:p>
    <w:p w:rsidR="00990B8F" w:rsidRPr="001D1184" w:rsidRDefault="00990B8F" w:rsidP="00990B8F">
      <w:pPr>
        <w:pStyle w:val="western"/>
        <w:spacing w:after="0" w:line="360" w:lineRule="auto"/>
        <w:ind w:left="720" w:hanging="720"/>
        <w:jc w:val="both"/>
        <w:rPr>
          <w:color w:val="000000" w:themeColor="text1"/>
        </w:rPr>
      </w:pPr>
      <w:proofErr w:type="gramStart"/>
      <w:r>
        <w:rPr>
          <w:i/>
          <w:iCs/>
          <w:color w:val="000000" w:themeColor="text1"/>
        </w:rPr>
        <w:t>(CESS) working</w:t>
      </w:r>
      <w:r w:rsidRPr="001D1184">
        <w:rPr>
          <w:i/>
          <w:iCs/>
          <w:color w:val="000000" w:themeColor="text1"/>
        </w:rPr>
        <w:t xml:space="preserve"> paper series</w:t>
      </w:r>
      <w:r>
        <w:rPr>
          <w:color w:val="000000" w:themeColor="text1"/>
        </w:rPr>
        <w:t>.</w:t>
      </w:r>
      <w:proofErr w:type="gramEnd"/>
      <w:r>
        <w:rPr>
          <w:color w:val="000000" w:themeColor="text1"/>
        </w:rPr>
        <w:t xml:space="preserve"> </w:t>
      </w:r>
      <w:r w:rsidRPr="001D1184">
        <w:rPr>
          <w:color w:val="000000" w:themeColor="text1"/>
        </w:rPr>
        <w:t>Available</w:t>
      </w:r>
      <w:r>
        <w:rPr>
          <w:color w:val="000000" w:themeColor="text1"/>
        </w:rPr>
        <w:t xml:space="preserve"> at: </w:t>
      </w:r>
      <w:hyperlink r:id="rId7" w:history="1">
        <w:r w:rsidRPr="004B7DEE">
          <w:rPr>
            <w:rStyle w:val="Hyperlink"/>
          </w:rPr>
          <w:t>https://cess</w:t>
        </w:r>
        <w:r w:rsidRPr="004B7DEE">
          <w:rPr>
            <w:rStyle w:val="Hyperlink"/>
          </w:rPr>
          <w:t>web.nuff.ox.ac.uk/files/pdfs/working_papers/CESS_DP2015_001.pdf</w:t>
        </w:r>
      </w:hyperlink>
      <w:r>
        <w:rPr>
          <w:color w:val="000000" w:themeColor="text1"/>
        </w:rPr>
        <w:t xml:space="preserve"> (Accessed: </w:t>
      </w:r>
      <w:r w:rsidRPr="001D1184">
        <w:rPr>
          <w:color w:val="000000" w:themeColor="text1"/>
        </w:rPr>
        <w:t>4 December 2017).</w:t>
      </w:r>
    </w:p>
    <w:p w:rsidR="00990B8F" w:rsidRPr="001D1184" w:rsidRDefault="00990B8F" w:rsidP="00990B8F">
      <w:pPr>
        <w:spacing w:line="360" w:lineRule="auto"/>
        <w:jc w:val="both"/>
        <w:outlineLvl w:val="0"/>
        <w:rPr>
          <w:rFonts w:ascii="Times New Roman" w:hAnsi="Times New Roman" w:cs="Times New Roman"/>
          <w:color w:val="000000" w:themeColor="text1"/>
          <w:sz w:val="24"/>
          <w:szCs w:val="24"/>
        </w:rPr>
      </w:pPr>
      <w:proofErr w:type="spellStart"/>
      <w:r w:rsidRPr="001D1184">
        <w:rPr>
          <w:rFonts w:ascii="Times New Roman" w:hAnsi="Times New Roman" w:cs="Times New Roman"/>
          <w:color w:val="000000" w:themeColor="text1"/>
          <w:sz w:val="24"/>
          <w:szCs w:val="24"/>
        </w:rPr>
        <w:t>Benstead</w:t>
      </w:r>
      <w:proofErr w:type="spellEnd"/>
      <w:r w:rsidRPr="001D1184">
        <w:rPr>
          <w:rFonts w:ascii="Times New Roman" w:hAnsi="Times New Roman" w:cs="Times New Roman"/>
          <w:color w:val="000000" w:themeColor="text1"/>
          <w:sz w:val="24"/>
          <w:szCs w:val="24"/>
        </w:rPr>
        <w:t xml:space="preserve">, S. (2012) </w:t>
      </w:r>
      <w:r w:rsidRPr="001D1184">
        <w:rPr>
          <w:rFonts w:ascii="Times New Roman" w:hAnsi="Times New Roman" w:cs="Times New Roman"/>
          <w:i/>
          <w:color w:val="000000" w:themeColor="text1"/>
          <w:sz w:val="24"/>
          <w:szCs w:val="24"/>
        </w:rPr>
        <w:t xml:space="preserve">Why </w:t>
      </w:r>
      <w:proofErr w:type="gramStart"/>
      <w:r w:rsidRPr="001D1184">
        <w:rPr>
          <w:rFonts w:ascii="Times New Roman" w:hAnsi="Times New Roman" w:cs="Times New Roman"/>
          <w:i/>
          <w:color w:val="000000" w:themeColor="text1"/>
          <w:sz w:val="24"/>
          <w:szCs w:val="24"/>
        </w:rPr>
        <w:t>We’re</w:t>
      </w:r>
      <w:proofErr w:type="gramEnd"/>
      <w:r w:rsidRPr="001D1184">
        <w:rPr>
          <w:rFonts w:ascii="Times New Roman" w:hAnsi="Times New Roman" w:cs="Times New Roman"/>
          <w:i/>
          <w:color w:val="000000" w:themeColor="text1"/>
          <w:sz w:val="24"/>
          <w:szCs w:val="24"/>
        </w:rPr>
        <w:t xml:space="preserve"> Not Benefit Scroungers – Life with Chronic illness or disability on modern Britain. </w:t>
      </w:r>
      <w:r w:rsidRPr="001D1184">
        <w:rPr>
          <w:rFonts w:ascii="Times New Roman" w:hAnsi="Times New Roman" w:cs="Times New Roman"/>
          <w:color w:val="000000" w:themeColor="text1"/>
          <w:sz w:val="24"/>
          <w:szCs w:val="24"/>
        </w:rPr>
        <w:t xml:space="preserve">Woodstock, Oxfordshire: </w:t>
      </w:r>
      <w:proofErr w:type="spellStart"/>
      <w:r w:rsidRPr="001D1184">
        <w:rPr>
          <w:rFonts w:ascii="Times New Roman" w:hAnsi="Times New Roman" w:cs="Times New Roman"/>
          <w:color w:val="000000" w:themeColor="text1"/>
          <w:sz w:val="24"/>
          <w:szCs w:val="24"/>
        </w:rPr>
        <w:t>Aleskia</w:t>
      </w:r>
      <w:proofErr w:type="spellEnd"/>
      <w:r w:rsidRPr="001D1184">
        <w:rPr>
          <w:rFonts w:ascii="Times New Roman" w:hAnsi="Times New Roman" w:cs="Times New Roman"/>
          <w:color w:val="000000" w:themeColor="text1"/>
          <w:sz w:val="24"/>
          <w:szCs w:val="24"/>
        </w:rPr>
        <w:t xml:space="preserve"> Publishing in conjunction with </w:t>
      </w:r>
      <w:proofErr w:type="spellStart"/>
      <w:r w:rsidRPr="001D1184">
        <w:rPr>
          <w:rFonts w:ascii="Times New Roman" w:hAnsi="Times New Roman" w:cs="Times New Roman"/>
          <w:color w:val="000000" w:themeColor="text1"/>
          <w:sz w:val="24"/>
          <w:szCs w:val="24"/>
        </w:rPr>
        <w:t>Writersworld</w:t>
      </w:r>
      <w:proofErr w:type="spellEnd"/>
      <w:r w:rsidRPr="001D1184">
        <w:rPr>
          <w:rFonts w:ascii="Times New Roman" w:hAnsi="Times New Roman" w:cs="Times New Roman"/>
          <w:color w:val="000000" w:themeColor="text1"/>
          <w:sz w:val="24"/>
          <w:szCs w:val="24"/>
        </w:rPr>
        <w:t xml:space="preserve">. </w:t>
      </w:r>
    </w:p>
    <w:p w:rsidR="00990B8F" w:rsidRPr="001D1184" w:rsidRDefault="00990B8F" w:rsidP="00990B8F">
      <w:pPr>
        <w:spacing w:line="360" w:lineRule="auto"/>
        <w:jc w:val="both"/>
        <w:outlineLvl w:val="0"/>
        <w:rPr>
          <w:rFonts w:ascii="Times New Roman" w:hAnsi="Times New Roman" w:cs="Times New Roman"/>
          <w:color w:val="000000" w:themeColor="text1"/>
          <w:sz w:val="24"/>
          <w:szCs w:val="24"/>
          <w:shd w:val="clear" w:color="auto" w:fill="FFFFFF"/>
        </w:rPr>
      </w:pPr>
      <w:r w:rsidRPr="001D1184">
        <w:rPr>
          <w:rFonts w:ascii="Times New Roman" w:hAnsi="Times New Roman" w:cs="Times New Roman"/>
          <w:color w:val="000000" w:themeColor="text1"/>
          <w:sz w:val="24"/>
          <w:szCs w:val="24"/>
          <w:shd w:val="clear" w:color="auto" w:fill="FFFFFF"/>
        </w:rPr>
        <w:t xml:space="preserve">Berry, D. (2017) </w:t>
      </w:r>
      <w:r w:rsidRPr="001D1184">
        <w:rPr>
          <w:rFonts w:ascii="Times New Roman" w:hAnsi="Times New Roman" w:cs="Times New Roman"/>
          <w:i/>
          <w:color w:val="000000" w:themeColor="text1"/>
          <w:sz w:val="24"/>
          <w:szCs w:val="24"/>
          <w:shd w:val="clear" w:color="auto" w:fill="FFFFFF"/>
        </w:rPr>
        <w:t>Cultural Politics in the Age of Austerity</w:t>
      </w:r>
      <w:r w:rsidRPr="001D1184">
        <w:rPr>
          <w:rFonts w:ascii="Times New Roman" w:hAnsi="Times New Roman" w:cs="Times New Roman"/>
          <w:color w:val="000000" w:themeColor="text1"/>
          <w:sz w:val="24"/>
          <w:szCs w:val="24"/>
          <w:shd w:val="clear" w:color="auto" w:fill="FFFFFF"/>
        </w:rPr>
        <w:t xml:space="preserve">. Abingdon: </w:t>
      </w:r>
      <w:proofErr w:type="spellStart"/>
      <w:r w:rsidRPr="001D1184">
        <w:rPr>
          <w:rFonts w:ascii="Times New Roman" w:hAnsi="Times New Roman" w:cs="Times New Roman"/>
          <w:color w:val="000000" w:themeColor="text1"/>
          <w:sz w:val="24"/>
          <w:szCs w:val="24"/>
          <w:shd w:val="clear" w:color="auto" w:fill="FFFFFF"/>
        </w:rPr>
        <w:t>Routledge</w:t>
      </w:r>
      <w:proofErr w:type="spellEnd"/>
      <w:r w:rsidRPr="001D1184">
        <w:rPr>
          <w:rFonts w:ascii="Times New Roman" w:hAnsi="Times New Roman" w:cs="Times New Roman"/>
          <w:color w:val="000000" w:themeColor="text1"/>
          <w:sz w:val="24"/>
          <w:szCs w:val="24"/>
          <w:shd w:val="clear" w:color="auto" w:fill="FFFFFF"/>
        </w:rPr>
        <w:t>.</w:t>
      </w:r>
    </w:p>
    <w:p w:rsidR="00990B8F" w:rsidRPr="001D1184" w:rsidRDefault="00990B8F" w:rsidP="00990B8F">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Birks, J. </w:t>
      </w:r>
      <w:r w:rsidRPr="001D1184">
        <w:rPr>
          <w:rFonts w:ascii="Times New Roman" w:hAnsi="Times New Roman" w:cs="Times New Roman"/>
          <w:color w:val="000000" w:themeColor="text1"/>
          <w:sz w:val="24"/>
          <w:szCs w:val="24"/>
          <w:shd w:val="clear" w:color="auto" w:fill="FFFFFF"/>
        </w:rPr>
        <w:t xml:space="preserve">(2016) </w:t>
      </w:r>
      <w:r w:rsidRPr="001D1184">
        <w:rPr>
          <w:rFonts w:ascii="Times New Roman" w:hAnsi="Times New Roman" w:cs="Times New Roman"/>
          <w:i/>
          <w:color w:val="000000" w:themeColor="text1"/>
          <w:sz w:val="24"/>
          <w:szCs w:val="24"/>
          <w:shd w:val="clear" w:color="auto" w:fill="FFFFFF"/>
        </w:rPr>
        <w:t>Anti-austerity in the tabloids: red-top campaigns against the Bedroom Tax</w:t>
      </w:r>
      <w:r w:rsidRPr="001D1184">
        <w:rPr>
          <w:rFonts w:ascii="Times New Roman" w:hAnsi="Times New Roman" w:cs="Times New Roman"/>
          <w:color w:val="000000" w:themeColor="text1"/>
          <w:sz w:val="24"/>
          <w:szCs w:val="24"/>
          <w:shd w:val="clear" w:color="auto" w:fill="FFFFFF"/>
        </w:rPr>
        <w:t xml:space="preserve">. Available at: </w:t>
      </w:r>
      <w:hyperlink r:id="rId8" w:history="1">
        <w:r w:rsidRPr="001D1184">
          <w:rPr>
            <w:rStyle w:val="Hyperlink"/>
            <w:rFonts w:ascii="Times New Roman" w:hAnsi="Times New Roman" w:cs="Times New Roman"/>
            <w:color w:val="000000" w:themeColor="text1"/>
            <w:sz w:val="24"/>
            <w:szCs w:val="24"/>
            <w:u w:val="none"/>
            <w:shd w:val="clear" w:color="auto" w:fill="FFFFFF"/>
          </w:rPr>
          <w:t>https://www.opendemocracy.net/uk/austerity-media/jen-birks/anti-austerity-in-tabloids-red-top-campaigns-against-bedroom-tax</w:t>
        </w:r>
      </w:hyperlink>
      <w:r w:rsidRPr="001D1184">
        <w:rPr>
          <w:rFonts w:ascii="Times New Roman" w:hAnsi="Times New Roman" w:cs="Times New Roman"/>
          <w:color w:val="000000" w:themeColor="text1"/>
          <w:sz w:val="24"/>
          <w:szCs w:val="24"/>
          <w:shd w:val="clear" w:color="auto" w:fill="FFFFFF"/>
        </w:rPr>
        <w:t xml:space="preserve"> (Accessed: 4 </w:t>
      </w:r>
      <w:proofErr w:type="spellStart"/>
      <w:r w:rsidRPr="001D1184">
        <w:rPr>
          <w:rFonts w:ascii="Times New Roman" w:hAnsi="Times New Roman" w:cs="Times New Roman"/>
          <w:color w:val="000000" w:themeColor="text1"/>
          <w:sz w:val="24"/>
          <w:szCs w:val="24"/>
          <w:shd w:val="clear" w:color="auto" w:fill="FFFFFF"/>
        </w:rPr>
        <w:t>Decemeber</w:t>
      </w:r>
      <w:proofErr w:type="spellEnd"/>
      <w:r w:rsidRPr="001D1184">
        <w:rPr>
          <w:rFonts w:ascii="Times New Roman" w:hAnsi="Times New Roman" w:cs="Times New Roman"/>
          <w:color w:val="000000" w:themeColor="text1"/>
          <w:sz w:val="24"/>
          <w:szCs w:val="24"/>
          <w:shd w:val="clear" w:color="auto" w:fill="FFFFFF"/>
        </w:rPr>
        <w:t xml:space="preserve"> 2017).</w:t>
      </w:r>
    </w:p>
    <w:p w:rsidR="00990B8F" w:rsidRPr="001D1184" w:rsidRDefault="00990B8F" w:rsidP="00990B8F">
      <w:pPr>
        <w:spacing w:line="360" w:lineRule="auto"/>
        <w:jc w:val="both"/>
        <w:outlineLvl w:val="0"/>
        <w:rPr>
          <w:rFonts w:ascii="Times New Roman" w:hAnsi="Times New Roman" w:cs="Times New Roman"/>
          <w:color w:val="000000" w:themeColor="text1"/>
          <w:sz w:val="24"/>
          <w:szCs w:val="24"/>
          <w:shd w:val="clear" w:color="auto" w:fill="FFFFFF"/>
        </w:rPr>
      </w:pPr>
      <w:r w:rsidRPr="001D1184">
        <w:rPr>
          <w:rFonts w:ascii="Times New Roman" w:hAnsi="Times New Roman" w:cs="Times New Roman"/>
          <w:color w:val="000000" w:themeColor="text1"/>
          <w:sz w:val="24"/>
          <w:szCs w:val="24"/>
          <w:shd w:val="clear" w:color="auto" w:fill="FFFFFF"/>
        </w:rPr>
        <w:t xml:space="preserve">Blakemore, K. (2003) </w:t>
      </w:r>
      <w:r w:rsidRPr="001D1184">
        <w:rPr>
          <w:rFonts w:ascii="Times New Roman" w:hAnsi="Times New Roman" w:cs="Times New Roman"/>
          <w:i/>
          <w:iCs/>
          <w:color w:val="000000" w:themeColor="text1"/>
          <w:sz w:val="24"/>
          <w:szCs w:val="24"/>
          <w:bdr w:val="none" w:sz="0" w:space="0" w:color="auto" w:frame="1"/>
          <w:shd w:val="clear" w:color="auto" w:fill="FFFFFF"/>
        </w:rPr>
        <w:t xml:space="preserve">Social </w:t>
      </w:r>
      <w:proofErr w:type="gramStart"/>
      <w:r w:rsidRPr="001D1184">
        <w:rPr>
          <w:rFonts w:ascii="Times New Roman" w:hAnsi="Times New Roman" w:cs="Times New Roman"/>
          <w:i/>
          <w:iCs/>
          <w:color w:val="000000" w:themeColor="text1"/>
          <w:sz w:val="24"/>
          <w:szCs w:val="24"/>
          <w:bdr w:val="none" w:sz="0" w:space="0" w:color="auto" w:frame="1"/>
          <w:shd w:val="clear" w:color="auto" w:fill="FFFFFF"/>
        </w:rPr>
        <w:t>policy :</w:t>
      </w:r>
      <w:proofErr w:type="gramEnd"/>
      <w:r w:rsidRPr="001D1184">
        <w:rPr>
          <w:rFonts w:ascii="Times New Roman" w:hAnsi="Times New Roman" w:cs="Times New Roman"/>
          <w:i/>
          <w:iCs/>
          <w:color w:val="000000" w:themeColor="text1"/>
          <w:sz w:val="24"/>
          <w:szCs w:val="24"/>
          <w:bdr w:val="none" w:sz="0" w:space="0" w:color="auto" w:frame="1"/>
          <w:shd w:val="clear" w:color="auto" w:fill="FFFFFF"/>
        </w:rPr>
        <w:t xml:space="preserve"> an introduction</w:t>
      </w:r>
      <w:r w:rsidRPr="001D1184">
        <w:rPr>
          <w:rFonts w:ascii="Times New Roman" w:hAnsi="Times New Roman" w:cs="Times New Roman"/>
          <w:color w:val="000000" w:themeColor="text1"/>
          <w:sz w:val="24"/>
          <w:szCs w:val="24"/>
          <w:shd w:val="clear" w:color="auto" w:fill="FFFFFF"/>
        </w:rPr>
        <w:t>. 2nd ed. Buckingham: Open University Press.</w:t>
      </w:r>
    </w:p>
    <w:p w:rsidR="00990B8F" w:rsidRPr="001D1184" w:rsidRDefault="00990B8F" w:rsidP="00990B8F">
      <w:pPr>
        <w:spacing w:line="360" w:lineRule="auto"/>
        <w:jc w:val="both"/>
        <w:outlineLvl w:val="0"/>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Brindle, D., Kelly, L. O’Neill, S. (2014) </w:t>
      </w:r>
      <w:r w:rsidRPr="001D1184">
        <w:rPr>
          <w:rFonts w:ascii="Times New Roman" w:hAnsi="Times New Roman" w:cs="Times New Roman"/>
          <w:i/>
          <w:color w:val="000000" w:themeColor="text1"/>
          <w:sz w:val="24"/>
          <w:szCs w:val="24"/>
        </w:rPr>
        <w:t xml:space="preserve">The </w:t>
      </w:r>
      <w:proofErr w:type="spellStart"/>
      <w:r w:rsidRPr="001D1184">
        <w:rPr>
          <w:rFonts w:ascii="Times New Roman" w:hAnsi="Times New Roman" w:cs="Times New Roman"/>
          <w:i/>
          <w:color w:val="000000" w:themeColor="text1"/>
          <w:sz w:val="24"/>
          <w:szCs w:val="24"/>
        </w:rPr>
        <w:t>Beveridge</w:t>
      </w:r>
      <w:proofErr w:type="spellEnd"/>
      <w:r w:rsidRPr="001D1184">
        <w:rPr>
          <w:rFonts w:ascii="Times New Roman" w:hAnsi="Times New Roman" w:cs="Times New Roman"/>
          <w:i/>
          <w:color w:val="000000" w:themeColor="text1"/>
          <w:sz w:val="24"/>
          <w:szCs w:val="24"/>
        </w:rPr>
        <w:t xml:space="preserve"> report </w:t>
      </w:r>
      <w:proofErr w:type="spellStart"/>
      <w:r w:rsidRPr="001D1184">
        <w:rPr>
          <w:rFonts w:ascii="Times New Roman" w:hAnsi="Times New Roman" w:cs="Times New Roman"/>
          <w:i/>
          <w:color w:val="000000" w:themeColor="text1"/>
          <w:sz w:val="24"/>
          <w:szCs w:val="24"/>
        </w:rPr>
        <w:t>revisted</w:t>
      </w:r>
      <w:proofErr w:type="spellEnd"/>
      <w:r w:rsidRPr="001D1184">
        <w:rPr>
          <w:rFonts w:ascii="Times New Roman" w:hAnsi="Times New Roman" w:cs="Times New Roman"/>
          <w:i/>
          <w:color w:val="000000" w:themeColor="text1"/>
          <w:sz w:val="24"/>
          <w:szCs w:val="24"/>
        </w:rPr>
        <w:t>: where now for the welfare state</w:t>
      </w:r>
      <w:proofErr w:type="gramStart"/>
      <w:r w:rsidRPr="001D1184">
        <w:rPr>
          <w:rFonts w:ascii="Times New Roman" w:hAnsi="Times New Roman" w:cs="Times New Roman"/>
          <w:i/>
          <w:color w:val="000000" w:themeColor="text1"/>
          <w:sz w:val="24"/>
          <w:szCs w:val="24"/>
        </w:rPr>
        <w:t>?.</w:t>
      </w:r>
      <w:proofErr w:type="gramEnd"/>
      <w:r w:rsidRPr="001D1184">
        <w:rPr>
          <w:rFonts w:ascii="Times New Roman" w:hAnsi="Times New Roman" w:cs="Times New Roman"/>
          <w:color w:val="000000" w:themeColor="text1"/>
          <w:sz w:val="24"/>
          <w:szCs w:val="24"/>
        </w:rPr>
        <w:t xml:space="preserve"> Available at: </w:t>
      </w:r>
      <w:hyperlink r:id="rId9" w:history="1">
        <w:r w:rsidRPr="001D1184">
          <w:rPr>
            <w:rStyle w:val="Hyperlink"/>
            <w:rFonts w:ascii="Times New Roman" w:hAnsi="Times New Roman" w:cs="Times New Roman"/>
            <w:color w:val="000000" w:themeColor="text1"/>
            <w:sz w:val="24"/>
            <w:szCs w:val="24"/>
            <w:u w:val="none"/>
          </w:rPr>
          <w:t>https://www.theguardian.com/society-professionals/2014/jul/07/-sp-beveridge-report-revisited-where-now-for-the-welfare-state</w:t>
        </w:r>
      </w:hyperlink>
      <w:r w:rsidRPr="001D1184">
        <w:rPr>
          <w:rFonts w:ascii="Times New Roman" w:hAnsi="Times New Roman" w:cs="Times New Roman"/>
          <w:color w:val="000000" w:themeColor="text1"/>
          <w:sz w:val="24"/>
          <w:szCs w:val="24"/>
        </w:rPr>
        <w:t xml:space="preserve"> (Accessed: 4 December 2017).</w:t>
      </w:r>
    </w:p>
    <w:p w:rsidR="00990B8F" w:rsidRPr="001D1184" w:rsidRDefault="00990B8F" w:rsidP="00990B8F">
      <w:pPr>
        <w:spacing w:line="360" w:lineRule="auto"/>
        <w:jc w:val="both"/>
        <w:rPr>
          <w:rFonts w:ascii="Times New Roman" w:hAnsi="Times New Roman" w:cs="Times New Roman"/>
          <w:color w:val="000000" w:themeColor="text1"/>
          <w:sz w:val="24"/>
          <w:szCs w:val="24"/>
        </w:rPr>
      </w:pPr>
      <w:proofErr w:type="spellStart"/>
      <w:proofErr w:type="gramStart"/>
      <w:r w:rsidRPr="001D1184">
        <w:rPr>
          <w:rFonts w:ascii="Times New Roman" w:hAnsi="Times New Roman" w:cs="Times New Roman"/>
          <w:color w:val="000000" w:themeColor="text1"/>
          <w:sz w:val="24"/>
          <w:szCs w:val="24"/>
        </w:rPr>
        <w:t>Charlesworth</w:t>
      </w:r>
      <w:proofErr w:type="spellEnd"/>
      <w:r w:rsidRPr="001D1184">
        <w:rPr>
          <w:rFonts w:ascii="Times New Roman" w:hAnsi="Times New Roman" w:cs="Times New Roman"/>
          <w:color w:val="000000" w:themeColor="text1"/>
          <w:sz w:val="24"/>
          <w:szCs w:val="24"/>
        </w:rPr>
        <w:t xml:space="preserve">, M. and Williams, N. (2014) </w:t>
      </w:r>
      <w:r w:rsidRPr="001D1184">
        <w:rPr>
          <w:rFonts w:ascii="Times New Roman" w:hAnsi="Times New Roman" w:cs="Times New Roman"/>
          <w:i/>
          <w:color w:val="000000" w:themeColor="text1"/>
          <w:sz w:val="24"/>
          <w:szCs w:val="24"/>
        </w:rPr>
        <w:t>THE MYTH OF THE UNDESERVING POOR</w:t>
      </w:r>
      <w:r w:rsidRPr="001D1184">
        <w:rPr>
          <w:rFonts w:ascii="Times New Roman" w:hAnsi="Times New Roman" w:cs="Times New Roman"/>
          <w:color w:val="000000" w:themeColor="text1"/>
          <w:sz w:val="24"/>
          <w:szCs w:val="24"/>
        </w:rPr>
        <w:t>.</w:t>
      </w:r>
      <w:proofErr w:type="gramEnd"/>
      <w:r w:rsidRPr="001D1184">
        <w:rPr>
          <w:rFonts w:ascii="Times New Roman" w:hAnsi="Times New Roman" w:cs="Times New Roman"/>
          <w:color w:val="000000" w:themeColor="text1"/>
          <w:sz w:val="24"/>
          <w:szCs w:val="24"/>
        </w:rPr>
        <w:t xml:space="preserve"> </w:t>
      </w:r>
      <w:proofErr w:type="spellStart"/>
      <w:r w:rsidRPr="001D1184">
        <w:rPr>
          <w:rFonts w:ascii="Times New Roman" w:hAnsi="Times New Roman" w:cs="Times New Roman"/>
          <w:color w:val="000000" w:themeColor="text1"/>
          <w:sz w:val="24"/>
          <w:szCs w:val="24"/>
        </w:rPr>
        <w:t>Tolworth</w:t>
      </w:r>
      <w:proofErr w:type="spellEnd"/>
      <w:r w:rsidRPr="001D1184">
        <w:rPr>
          <w:rFonts w:ascii="Times New Roman" w:hAnsi="Times New Roman" w:cs="Times New Roman"/>
          <w:color w:val="000000" w:themeColor="text1"/>
          <w:sz w:val="24"/>
          <w:szCs w:val="24"/>
        </w:rPr>
        <w:t>, Surrey: Grosvenor House Publishing Limited.</w:t>
      </w:r>
    </w:p>
    <w:p w:rsidR="00990B8F" w:rsidRPr="001D1184" w:rsidRDefault="00990B8F" w:rsidP="00990B8F">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Chomsky, N. (1989) </w:t>
      </w:r>
      <w:r w:rsidRPr="001D1184">
        <w:rPr>
          <w:rFonts w:ascii="Times New Roman" w:hAnsi="Times New Roman" w:cs="Times New Roman"/>
          <w:i/>
          <w:color w:val="000000" w:themeColor="text1"/>
          <w:sz w:val="24"/>
          <w:szCs w:val="24"/>
        </w:rPr>
        <w:t>NECESSARY ILLUSIONS THOUGHT CONTROL IN DEMOCRATIC SOCIETIES</w:t>
      </w:r>
      <w:r w:rsidRPr="001D1184">
        <w:rPr>
          <w:rFonts w:ascii="Times New Roman" w:hAnsi="Times New Roman" w:cs="Times New Roman"/>
          <w:color w:val="000000" w:themeColor="text1"/>
          <w:sz w:val="24"/>
          <w:szCs w:val="24"/>
        </w:rPr>
        <w:t>. London: Pluto Press.</w:t>
      </w:r>
    </w:p>
    <w:p w:rsidR="00990B8F" w:rsidRPr="001D1184" w:rsidRDefault="00990B8F" w:rsidP="00990B8F">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Davies, E. (2013) </w:t>
      </w:r>
      <w:r w:rsidRPr="001D1184">
        <w:rPr>
          <w:rFonts w:ascii="Times New Roman" w:hAnsi="Times New Roman" w:cs="Times New Roman"/>
          <w:i/>
          <w:color w:val="000000" w:themeColor="text1"/>
          <w:sz w:val="24"/>
          <w:szCs w:val="24"/>
        </w:rPr>
        <w:t>Lazy Britain uncovered: How FOUR MILLION adults have never worked in their lives.</w:t>
      </w:r>
      <w:r w:rsidRPr="001D1184">
        <w:rPr>
          <w:rFonts w:ascii="Times New Roman" w:hAnsi="Times New Roman" w:cs="Times New Roman"/>
          <w:color w:val="000000" w:themeColor="text1"/>
          <w:sz w:val="24"/>
          <w:szCs w:val="24"/>
        </w:rPr>
        <w:t xml:space="preserve"> Available at: </w:t>
      </w:r>
      <w:hyperlink r:id="rId10" w:history="1">
        <w:r w:rsidRPr="001D1184">
          <w:rPr>
            <w:rStyle w:val="Hyperlink"/>
            <w:rFonts w:ascii="Times New Roman" w:hAnsi="Times New Roman" w:cs="Times New Roman"/>
            <w:color w:val="000000" w:themeColor="text1"/>
            <w:sz w:val="24"/>
            <w:szCs w:val="24"/>
            <w:u w:val="none"/>
          </w:rPr>
          <w:t>http://www.dailymail.co.uk/news/article-2276418/Lazy-Britain-uncovered-How-FOUR-MILLION-adults-worked-lives.html</w:t>
        </w:r>
      </w:hyperlink>
      <w:r w:rsidRPr="001D1184">
        <w:rPr>
          <w:rFonts w:ascii="Times New Roman" w:hAnsi="Times New Roman" w:cs="Times New Roman"/>
          <w:color w:val="000000" w:themeColor="text1"/>
          <w:sz w:val="24"/>
          <w:szCs w:val="24"/>
        </w:rPr>
        <w:t xml:space="preserve"> (Accessed: 4 December 2017).</w:t>
      </w:r>
    </w:p>
    <w:p w:rsidR="00990B8F" w:rsidRPr="001D1184" w:rsidRDefault="00990B8F" w:rsidP="00990B8F">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De </w:t>
      </w:r>
      <w:proofErr w:type="spellStart"/>
      <w:r w:rsidRPr="001D1184">
        <w:rPr>
          <w:rFonts w:ascii="Times New Roman" w:hAnsi="Times New Roman" w:cs="Times New Roman"/>
          <w:color w:val="000000" w:themeColor="text1"/>
          <w:sz w:val="24"/>
          <w:szCs w:val="24"/>
        </w:rPr>
        <w:t>Botton</w:t>
      </w:r>
      <w:proofErr w:type="spellEnd"/>
      <w:r w:rsidRPr="001D1184">
        <w:rPr>
          <w:rFonts w:ascii="Times New Roman" w:hAnsi="Times New Roman" w:cs="Times New Roman"/>
          <w:color w:val="000000" w:themeColor="text1"/>
          <w:sz w:val="24"/>
          <w:szCs w:val="24"/>
        </w:rPr>
        <w:t xml:space="preserve">, A. (2003) </w:t>
      </w:r>
      <w:proofErr w:type="gramStart"/>
      <w:r w:rsidRPr="001D1184">
        <w:rPr>
          <w:rFonts w:ascii="Times New Roman" w:hAnsi="Times New Roman" w:cs="Times New Roman"/>
          <w:i/>
          <w:color w:val="000000" w:themeColor="text1"/>
          <w:sz w:val="24"/>
          <w:szCs w:val="24"/>
        </w:rPr>
        <w:t>The</w:t>
      </w:r>
      <w:proofErr w:type="gramEnd"/>
      <w:r w:rsidRPr="001D1184">
        <w:rPr>
          <w:rFonts w:ascii="Times New Roman" w:hAnsi="Times New Roman" w:cs="Times New Roman"/>
          <w:i/>
          <w:color w:val="000000" w:themeColor="text1"/>
          <w:sz w:val="24"/>
          <w:szCs w:val="24"/>
        </w:rPr>
        <w:t xml:space="preserve"> deserving poor – Alain de </w:t>
      </w:r>
      <w:proofErr w:type="spellStart"/>
      <w:r w:rsidRPr="001D1184">
        <w:rPr>
          <w:rFonts w:ascii="Times New Roman" w:hAnsi="Times New Roman" w:cs="Times New Roman"/>
          <w:i/>
          <w:color w:val="000000" w:themeColor="text1"/>
          <w:sz w:val="24"/>
          <w:szCs w:val="24"/>
        </w:rPr>
        <w:t>Botton</w:t>
      </w:r>
      <w:proofErr w:type="spellEnd"/>
      <w:r w:rsidRPr="001D1184">
        <w:rPr>
          <w:rFonts w:ascii="Times New Roman" w:hAnsi="Times New Roman" w:cs="Times New Roman"/>
          <w:i/>
          <w:color w:val="000000" w:themeColor="text1"/>
          <w:sz w:val="24"/>
          <w:szCs w:val="24"/>
        </w:rPr>
        <w:t xml:space="preserve"> reviews Respect: the Formation of Character in a World of Inequality by Richard Sennett</w:t>
      </w:r>
      <w:r w:rsidRPr="001D1184">
        <w:rPr>
          <w:rFonts w:ascii="Times New Roman" w:hAnsi="Times New Roman" w:cs="Times New Roman"/>
          <w:color w:val="000000" w:themeColor="text1"/>
          <w:sz w:val="24"/>
          <w:szCs w:val="24"/>
        </w:rPr>
        <w:t xml:space="preserve">. Available at: </w:t>
      </w:r>
      <w:hyperlink r:id="rId11" w:history="1">
        <w:r w:rsidRPr="001D1184">
          <w:rPr>
            <w:rStyle w:val="Hyperlink"/>
            <w:rFonts w:ascii="Times New Roman" w:hAnsi="Times New Roman" w:cs="Times New Roman"/>
            <w:color w:val="000000" w:themeColor="text1"/>
            <w:sz w:val="24"/>
            <w:szCs w:val="24"/>
            <w:u w:val="none"/>
          </w:rPr>
          <w:t>http://www.telegraph.co.uk/culture/4729746/The-deserving-poor.html</w:t>
        </w:r>
      </w:hyperlink>
      <w:r w:rsidRPr="001D1184">
        <w:rPr>
          <w:rFonts w:ascii="Times New Roman" w:hAnsi="Times New Roman" w:cs="Times New Roman"/>
          <w:color w:val="000000" w:themeColor="text1"/>
          <w:sz w:val="24"/>
          <w:szCs w:val="24"/>
        </w:rPr>
        <w:t xml:space="preserve"> (Accessed: 4 December 2017).</w:t>
      </w:r>
    </w:p>
    <w:p w:rsidR="00990B8F" w:rsidRDefault="00990B8F" w:rsidP="00990B8F">
      <w:pPr>
        <w:pStyle w:val="western"/>
        <w:spacing w:after="0" w:line="360" w:lineRule="auto"/>
        <w:ind w:left="720" w:hanging="720"/>
        <w:jc w:val="both"/>
        <w:rPr>
          <w:color w:val="000000" w:themeColor="text1"/>
        </w:rPr>
      </w:pPr>
      <w:r w:rsidRPr="001D1184">
        <w:rPr>
          <w:color w:val="000000" w:themeColor="text1"/>
        </w:rPr>
        <w:t xml:space="preserve">De </w:t>
      </w:r>
      <w:proofErr w:type="spellStart"/>
      <w:r w:rsidRPr="001D1184">
        <w:rPr>
          <w:color w:val="000000" w:themeColor="text1"/>
        </w:rPr>
        <w:t>Vries</w:t>
      </w:r>
      <w:proofErr w:type="spellEnd"/>
      <w:r w:rsidRPr="001D1184">
        <w:rPr>
          <w:color w:val="000000" w:themeColor="text1"/>
        </w:rPr>
        <w:t>, R. (2015). An evaluation of the nature and effects</w:t>
      </w:r>
      <w:r>
        <w:rPr>
          <w:color w:val="000000" w:themeColor="text1"/>
        </w:rPr>
        <w:t xml:space="preserve"> of negative implicit attitudes </w:t>
      </w:r>
    </w:p>
    <w:p w:rsidR="00990B8F" w:rsidRDefault="00990B8F" w:rsidP="00990B8F">
      <w:pPr>
        <w:spacing w:line="360" w:lineRule="auto"/>
        <w:jc w:val="both"/>
        <w:outlineLvl w:val="0"/>
        <w:rPr>
          <w:color w:val="000000" w:themeColor="text1"/>
        </w:rPr>
      </w:pPr>
      <w:r w:rsidRPr="001D1184">
        <w:rPr>
          <w:rFonts w:ascii="Times New Roman" w:hAnsi="Times New Roman" w:cs="Times New Roman"/>
          <w:color w:val="000000" w:themeColor="text1"/>
          <w:sz w:val="24"/>
          <w:szCs w:val="24"/>
        </w:rPr>
        <w:t xml:space="preserve">Dorling, D. (2015) </w:t>
      </w:r>
      <w:r w:rsidRPr="001D1184">
        <w:rPr>
          <w:rFonts w:ascii="Times New Roman" w:hAnsi="Times New Roman" w:cs="Times New Roman"/>
          <w:i/>
          <w:color w:val="000000" w:themeColor="text1"/>
          <w:sz w:val="24"/>
          <w:szCs w:val="24"/>
        </w:rPr>
        <w:t>INJUSTICE WHY SOCIAL INEQUALITY STILL PERSISTS.</w:t>
      </w:r>
      <w:r w:rsidRPr="001D1184">
        <w:rPr>
          <w:rFonts w:ascii="Times New Roman" w:hAnsi="Times New Roman" w:cs="Times New Roman"/>
          <w:color w:val="000000" w:themeColor="text1"/>
          <w:sz w:val="24"/>
          <w:szCs w:val="24"/>
        </w:rPr>
        <w:t xml:space="preserve"> Bristol: Policy Press.</w:t>
      </w:r>
      <w:r w:rsidRPr="00990B8F">
        <w:rPr>
          <w:color w:val="000000" w:themeColor="text1"/>
        </w:rPr>
        <w:t xml:space="preserve"> </w:t>
      </w:r>
    </w:p>
    <w:p w:rsidR="00990B8F" w:rsidRPr="001D1184" w:rsidRDefault="00990B8F" w:rsidP="00990B8F">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Editorial (2012) </w:t>
      </w:r>
      <w:r w:rsidRPr="001D1184">
        <w:rPr>
          <w:rFonts w:ascii="Times New Roman" w:hAnsi="Times New Roman" w:cs="Times New Roman"/>
          <w:i/>
          <w:color w:val="000000" w:themeColor="text1"/>
          <w:sz w:val="24"/>
          <w:szCs w:val="24"/>
        </w:rPr>
        <w:t>Rich and poor: deserving and undeserving – The attempt to distinguish between different categories of the poor is almost as old as the modern British state</w:t>
      </w:r>
      <w:r w:rsidRPr="001D1184">
        <w:rPr>
          <w:rFonts w:ascii="Times New Roman" w:hAnsi="Times New Roman" w:cs="Times New Roman"/>
          <w:color w:val="000000" w:themeColor="text1"/>
          <w:sz w:val="24"/>
          <w:szCs w:val="24"/>
        </w:rPr>
        <w:t xml:space="preserve">. Available at: </w:t>
      </w:r>
      <w:hyperlink r:id="rId12" w:history="1">
        <w:r w:rsidRPr="001D1184">
          <w:rPr>
            <w:rStyle w:val="Hyperlink"/>
            <w:rFonts w:ascii="Times New Roman" w:hAnsi="Times New Roman" w:cs="Times New Roman"/>
            <w:color w:val="000000" w:themeColor="text1"/>
            <w:sz w:val="24"/>
            <w:szCs w:val="24"/>
            <w:u w:val="none"/>
          </w:rPr>
          <w:t>https://www.theguardian.com/commentisfree/2012/jan/27/rich-poor-deserving-undeserving</w:t>
        </w:r>
      </w:hyperlink>
      <w:r w:rsidRPr="001D1184">
        <w:rPr>
          <w:rFonts w:ascii="Times New Roman" w:hAnsi="Times New Roman" w:cs="Times New Roman"/>
          <w:color w:val="000000" w:themeColor="text1"/>
          <w:sz w:val="24"/>
          <w:szCs w:val="24"/>
        </w:rPr>
        <w:t xml:space="preserve"> (Accessed: 4 December 2017).</w:t>
      </w:r>
    </w:p>
    <w:p w:rsidR="00990B8F" w:rsidRPr="001D1184" w:rsidRDefault="00990B8F" w:rsidP="00990B8F">
      <w:pPr>
        <w:spacing w:line="360" w:lineRule="auto"/>
        <w:jc w:val="both"/>
        <w:outlineLvl w:val="0"/>
        <w:rPr>
          <w:rFonts w:ascii="Times New Roman" w:hAnsi="Times New Roman" w:cs="Times New Roman"/>
          <w:color w:val="000000" w:themeColor="text1"/>
          <w:sz w:val="24"/>
          <w:szCs w:val="24"/>
        </w:rPr>
      </w:pPr>
      <w:proofErr w:type="gramStart"/>
      <w:r w:rsidRPr="001D1184">
        <w:rPr>
          <w:rFonts w:ascii="Times New Roman" w:hAnsi="Times New Roman" w:cs="Times New Roman"/>
          <w:color w:val="000000" w:themeColor="text1"/>
          <w:sz w:val="24"/>
          <w:szCs w:val="24"/>
        </w:rPr>
        <w:t xml:space="preserve">Ellison, N. and Pierson, C. (2003) </w:t>
      </w:r>
      <w:r w:rsidRPr="001D1184">
        <w:rPr>
          <w:rFonts w:ascii="Times New Roman" w:hAnsi="Times New Roman" w:cs="Times New Roman"/>
          <w:i/>
          <w:color w:val="000000" w:themeColor="text1"/>
          <w:sz w:val="24"/>
          <w:szCs w:val="24"/>
        </w:rPr>
        <w:t>Developments in British Social Policy 2.</w:t>
      </w:r>
      <w:proofErr w:type="gramEnd"/>
      <w:r w:rsidRPr="001D1184">
        <w:rPr>
          <w:rFonts w:ascii="Times New Roman" w:hAnsi="Times New Roman" w:cs="Times New Roman"/>
          <w:color w:val="000000" w:themeColor="text1"/>
          <w:sz w:val="24"/>
          <w:szCs w:val="24"/>
        </w:rPr>
        <w:t xml:space="preserve"> Basingstoke: PALGRAVE MACMILLAN.</w:t>
      </w:r>
    </w:p>
    <w:p w:rsidR="00990B8F" w:rsidRPr="001D1184" w:rsidRDefault="00990B8F" w:rsidP="00990B8F">
      <w:pPr>
        <w:spacing w:line="360" w:lineRule="auto"/>
        <w:jc w:val="both"/>
        <w:outlineLvl w:val="0"/>
        <w:rPr>
          <w:rFonts w:ascii="Times New Roman" w:hAnsi="Times New Roman" w:cs="Times New Roman"/>
          <w:color w:val="000000" w:themeColor="text1"/>
          <w:sz w:val="24"/>
          <w:szCs w:val="24"/>
        </w:rPr>
      </w:pPr>
      <w:proofErr w:type="gramStart"/>
      <w:r w:rsidRPr="001D1184">
        <w:rPr>
          <w:rFonts w:ascii="Times New Roman" w:hAnsi="Times New Roman" w:cs="Times New Roman"/>
          <w:color w:val="000000" w:themeColor="text1"/>
          <w:sz w:val="24"/>
          <w:szCs w:val="24"/>
        </w:rPr>
        <w:t xml:space="preserve">Fraser, D. (2009) </w:t>
      </w:r>
      <w:r w:rsidRPr="001D1184">
        <w:rPr>
          <w:rFonts w:ascii="Times New Roman" w:hAnsi="Times New Roman" w:cs="Times New Roman"/>
          <w:i/>
          <w:color w:val="000000" w:themeColor="text1"/>
          <w:sz w:val="24"/>
          <w:szCs w:val="24"/>
        </w:rPr>
        <w:t>THE EVOLUTION OF THE BRITISH WELFARE STATE</w:t>
      </w:r>
      <w:r w:rsidRPr="001D1184">
        <w:rPr>
          <w:rFonts w:ascii="Times New Roman" w:hAnsi="Times New Roman" w:cs="Times New Roman"/>
          <w:color w:val="000000" w:themeColor="text1"/>
          <w:sz w:val="24"/>
          <w:szCs w:val="24"/>
        </w:rPr>
        <w:t>.</w:t>
      </w:r>
      <w:proofErr w:type="gramEnd"/>
      <w:r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ab/>
      </w:r>
      <w:proofErr w:type="gramStart"/>
      <w:r w:rsidRPr="001D1184">
        <w:rPr>
          <w:rFonts w:ascii="Times New Roman" w:hAnsi="Times New Roman" w:cs="Times New Roman"/>
          <w:color w:val="000000" w:themeColor="text1"/>
          <w:sz w:val="24"/>
          <w:szCs w:val="24"/>
        </w:rPr>
        <w:t>4</w:t>
      </w:r>
      <w:r w:rsidRPr="001D1184">
        <w:rPr>
          <w:rFonts w:ascii="Times New Roman" w:hAnsi="Times New Roman" w:cs="Times New Roman"/>
          <w:color w:val="000000" w:themeColor="text1"/>
          <w:sz w:val="24"/>
          <w:szCs w:val="24"/>
          <w:vertAlign w:val="superscript"/>
        </w:rPr>
        <w:t>th</w:t>
      </w:r>
      <w:r w:rsidRPr="001D1184">
        <w:rPr>
          <w:rFonts w:ascii="Times New Roman" w:hAnsi="Times New Roman" w:cs="Times New Roman"/>
          <w:color w:val="000000" w:themeColor="text1"/>
          <w:sz w:val="24"/>
          <w:szCs w:val="24"/>
        </w:rPr>
        <w:t xml:space="preserve"> </w:t>
      </w:r>
      <w:proofErr w:type="spellStart"/>
      <w:r w:rsidRPr="001D1184">
        <w:rPr>
          <w:rFonts w:ascii="Times New Roman" w:hAnsi="Times New Roman" w:cs="Times New Roman"/>
          <w:color w:val="000000" w:themeColor="text1"/>
          <w:sz w:val="24"/>
          <w:szCs w:val="24"/>
        </w:rPr>
        <w:t>edn</w:t>
      </w:r>
      <w:proofErr w:type="spellEnd"/>
      <w:r w:rsidRPr="001D1184">
        <w:rPr>
          <w:rFonts w:ascii="Times New Roman" w:hAnsi="Times New Roman" w:cs="Times New Roman"/>
          <w:color w:val="000000" w:themeColor="text1"/>
          <w:sz w:val="24"/>
          <w:szCs w:val="24"/>
        </w:rPr>
        <w:t>.</w:t>
      </w:r>
      <w:proofErr w:type="gramEnd"/>
      <w:r w:rsidRPr="001D1184">
        <w:rPr>
          <w:rFonts w:ascii="Times New Roman" w:hAnsi="Times New Roman" w:cs="Times New Roman"/>
          <w:color w:val="000000" w:themeColor="text1"/>
          <w:sz w:val="24"/>
          <w:szCs w:val="24"/>
        </w:rPr>
        <w:t xml:space="preserve"> Basingstoke: Palgrave Macmillan.</w:t>
      </w:r>
    </w:p>
    <w:p w:rsidR="00990B8F" w:rsidRPr="001D1184" w:rsidRDefault="00990B8F" w:rsidP="00990B8F">
      <w:pPr>
        <w:spacing w:line="360" w:lineRule="auto"/>
        <w:jc w:val="both"/>
        <w:rPr>
          <w:rFonts w:ascii="Times New Roman" w:hAnsi="Times New Roman" w:cs="Times New Roman"/>
          <w:color w:val="000000" w:themeColor="text1"/>
          <w:sz w:val="24"/>
          <w:szCs w:val="24"/>
        </w:rPr>
      </w:pPr>
      <w:proofErr w:type="spellStart"/>
      <w:r w:rsidRPr="001D1184">
        <w:rPr>
          <w:rFonts w:ascii="Times New Roman" w:hAnsi="Times New Roman" w:cs="Times New Roman"/>
          <w:color w:val="000000" w:themeColor="text1"/>
          <w:sz w:val="24"/>
          <w:szCs w:val="24"/>
        </w:rPr>
        <w:t>Garthwaite</w:t>
      </w:r>
      <w:proofErr w:type="spellEnd"/>
      <w:r w:rsidRPr="001D1184">
        <w:rPr>
          <w:rFonts w:ascii="Times New Roman" w:hAnsi="Times New Roman" w:cs="Times New Roman"/>
          <w:color w:val="000000" w:themeColor="text1"/>
          <w:sz w:val="24"/>
          <w:szCs w:val="24"/>
        </w:rPr>
        <w:t xml:space="preserve">, K. (2012) </w:t>
      </w:r>
      <w:proofErr w:type="gramStart"/>
      <w:r w:rsidRPr="001D1184">
        <w:rPr>
          <w:rFonts w:ascii="Times New Roman" w:hAnsi="Times New Roman" w:cs="Times New Roman"/>
          <w:i/>
          <w:color w:val="000000" w:themeColor="text1"/>
          <w:sz w:val="24"/>
          <w:szCs w:val="24"/>
        </w:rPr>
        <w:t>The</w:t>
      </w:r>
      <w:proofErr w:type="gramEnd"/>
      <w:r w:rsidRPr="001D1184">
        <w:rPr>
          <w:rFonts w:ascii="Times New Roman" w:hAnsi="Times New Roman" w:cs="Times New Roman"/>
          <w:i/>
          <w:color w:val="000000" w:themeColor="text1"/>
          <w:sz w:val="24"/>
          <w:szCs w:val="24"/>
        </w:rPr>
        <w:t xml:space="preserve"> ‘scrounger’ myth is causing real suffering to many in society</w:t>
      </w:r>
      <w:r w:rsidRPr="001D1184">
        <w:rPr>
          <w:rFonts w:ascii="Times New Roman" w:hAnsi="Times New Roman" w:cs="Times New Roman"/>
          <w:color w:val="000000" w:themeColor="text1"/>
          <w:sz w:val="24"/>
          <w:szCs w:val="24"/>
        </w:rPr>
        <w:t>. Available at: http://blogs.lse.ac.uk/politicsandpolicy/the-scrounger-myth-is-causing-real-suffering-to-many-in-society/ (Accessed: 4 December 2017).</w:t>
      </w:r>
    </w:p>
    <w:p w:rsidR="00990B8F" w:rsidRPr="001D1184" w:rsidRDefault="00990B8F" w:rsidP="00990B8F">
      <w:pPr>
        <w:spacing w:line="360" w:lineRule="auto"/>
        <w:jc w:val="both"/>
        <w:outlineLvl w:val="0"/>
        <w:rPr>
          <w:rFonts w:ascii="Times New Roman" w:hAnsi="Times New Roman" w:cs="Times New Roman"/>
          <w:color w:val="000000" w:themeColor="text1"/>
          <w:sz w:val="24"/>
          <w:szCs w:val="24"/>
        </w:rPr>
      </w:pPr>
      <w:proofErr w:type="spellStart"/>
      <w:proofErr w:type="gramStart"/>
      <w:r w:rsidRPr="001D1184">
        <w:rPr>
          <w:rFonts w:ascii="Times New Roman" w:hAnsi="Times New Roman" w:cs="Times New Roman"/>
          <w:color w:val="000000" w:themeColor="text1"/>
          <w:sz w:val="24"/>
          <w:szCs w:val="24"/>
          <w:shd w:val="clear" w:color="auto" w:fill="FFFFFF"/>
        </w:rPr>
        <w:t>Gurevitch</w:t>
      </w:r>
      <w:proofErr w:type="spellEnd"/>
      <w:r w:rsidRPr="001D1184">
        <w:rPr>
          <w:rFonts w:ascii="Times New Roman" w:hAnsi="Times New Roman" w:cs="Times New Roman"/>
          <w:color w:val="000000" w:themeColor="text1"/>
          <w:sz w:val="24"/>
          <w:szCs w:val="24"/>
          <w:shd w:val="clear" w:color="auto" w:fill="FFFFFF"/>
        </w:rPr>
        <w:t xml:space="preserve">, M., Bennett, T., Curran, J. and </w:t>
      </w:r>
      <w:proofErr w:type="spellStart"/>
      <w:r w:rsidRPr="001D1184">
        <w:rPr>
          <w:rFonts w:ascii="Times New Roman" w:hAnsi="Times New Roman" w:cs="Times New Roman"/>
          <w:color w:val="000000" w:themeColor="text1"/>
          <w:sz w:val="24"/>
          <w:szCs w:val="24"/>
          <w:shd w:val="clear" w:color="auto" w:fill="FFFFFF"/>
        </w:rPr>
        <w:t>Woollacott</w:t>
      </w:r>
      <w:proofErr w:type="spellEnd"/>
      <w:r w:rsidRPr="001D1184">
        <w:rPr>
          <w:rFonts w:ascii="Times New Roman" w:hAnsi="Times New Roman" w:cs="Times New Roman"/>
          <w:color w:val="000000" w:themeColor="text1"/>
          <w:sz w:val="24"/>
          <w:szCs w:val="24"/>
          <w:shd w:val="clear" w:color="auto" w:fill="FFFFFF"/>
        </w:rPr>
        <w:t>, J. (1982) CULTURE, SOCIETY AND THE MEDIA.</w:t>
      </w:r>
      <w:proofErr w:type="gramEnd"/>
      <w:r w:rsidRPr="001D1184">
        <w:rPr>
          <w:rFonts w:ascii="Times New Roman" w:hAnsi="Times New Roman" w:cs="Times New Roman"/>
          <w:color w:val="000000" w:themeColor="text1"/>
          <w:sz w:val="24"/>
          <w:szCs w:val="24"/>
          <w:shd w:val="clear" w:color="auto" w:fill="FFFFFF"/>
        </w:rPr>
        <w:t xml:space="preserve"> </w:t>
      </w:r>
    </w:p>
    <w:p w:rsidR="00990B8F" w:rsidRPr="001D1184" w:rsidRDefault="00990B8F" w:rsidP="00990B8F">
      <w:pPr>
        <w:spacing w:line="360" w:lineRule="auto"/>
        <w:jc w:val="both"/>
        <w:outlineLvl w:val="0"/>
        <w:rPr>
          <w:rFonts w:ascii="Times New Roman" w:hAnsi="Times New Roman" w:cs="Times New Roman"/>
          <w:color w:val="000000" w:themeColor="text1"/>
          <w:sz w:val="24"/>
          <w:szCs w:val="24"/>
        </w:rPr>
      </w:pPr>
      <w:proofErr w:type="gramStart"/>
      <w:r w:rsidRPr="001D1184">
        <w:rPr>
          <w:rFonts w:ascii="Times New Roman" w:hAnsi="Times New Roman" w:cs="Times New Roman"/>
          <w:color w:val="000000" w:themeColor="text1"/>
          <w:sz w:val="24"/>
          <w:szCs w:val="24"/>
        </w:rPr>
        <w:t xml:space="preserve">Hall, S., Leary, K. and </w:t>
      </w:r>
      <w:proofErr w:type="spellStart"/>
      <w:r w:rsidRPr="001D1184">
        <w:rPr>
          <w:rFonts w:ascii="Times New Roman" w:hAnsi="Times New Roman" w:cs="Times New Roman"/>
          <w:color w:val="000000" w:themeColor="text1"/>
          <w:sz w:val="24"/>
          <w:szCs w:val="24"/>
        </w:rPr>
        <w:t>Greevy</w:t>
      </w:r>
      <w:proofErr w:type="spellEnd"/>
      <w:r w:rsidRPr="001D1184">
        <w:rPr>
          <w:rFonts w:ascii="Times New Roman" w:hAnsi="Times New Roman" w:cs="Times New Roman"/>
          <w:color w:val="000000" w:themeColor="text1"/>
          <w:sz w:val="24"/>
          <w:szCs w:val="24"/>
        </w:rPr>
        <w:t xml:space="preserve">, H. (2014) </w:t>
      </w:r>
      <w:r w:rsidRPr="001D1184">
        <w:rPr>
          <w:rFonts w:ascii="Times New Roman" w:hAnsi="Times New Roman" w:cs="Times New Roman"/>
          <w:i/>
          <w:color w:val="000000" w:themeColor="text1"/>
          <w:sz w:val="24"/>
          <w:szCs w:val="24"/>
        </w:rPr>
        <w:t>PUBLIC ATTITUDES TO POVERTY.</w:t>
      </w:r>
      <w:proofErr w:type="gramEnd"/>
      <w:r w:rsidRPr="001D1184">
        <w:rPr>
          <w:rFonts w:ascii="Times New Roman" w:hAnsi="Times New Roman" w:cs="Times New Roman"/>
          <w:i/>
          <w:color w:val="000000" w:themeColor="text1"/>
          <w:sz w:val="24"/>
          <w:szCs w:val="24"/>
        </w:rPr>
        <w:t xml:space="preserve"> </w:t>
      </w:r>
      <w:r w:rsidRPr="001D1184">
        <w:rPr>
          <w:rFonts w:ascii="Times New Roman" w:hAnsi="Times New Roman" w:cs="Times New Roman"/>
          <w:color w:val="000000" w:themeColor="text1"/>
          <w:sz w:val="24"/>
          <w:szCs w:val="24"/>
        </w:rPr>
        <w:t xml:space="preserve">Available at: </w:t>
      </w:r>
      <w:hyperlink r:id="rId13" w:history="1">
        <w:r w:rsidRPr="001D1184">
          <w:rPr>
            <w:rStyle w:val="Hyperlink"/>
            <w:rFonts w:ascii="Times New Roman" w:hAnsi="Times New Roman" w:cs="Times New Roman"/>
            <w:color w:val="000000" w:themeColor="text1"/>
            <w:sz w:val="24"/>
            <w:szCs w:val="24"/>
            <w:u w:val="none"/>
          </w:rPr>
          <w:t>https://www.jrf.org.uk/report/public-attitudes-towards-poverty</w:t>
        </w:r>
      </w:hyperlink>
      <w:r w:rsidRPr="001D1184">
        <w:rPr>
          <w:rFonts w:ascii="Times New Roman" w:hAnsi="Times New Roman" w:cs="Times New Roman"/>
          <w:color w:val="000000" w:themeColor="text1"/>
          <w:sz w:val="24"/>
          <w:szCs w:val="24"/>
        </w:rPr>
        <w:t xml:space="preserve"> (Accessed: 4 December 2017).</w:t>
      </w:r>
    </w:p>
    <w:p w:rsidR="00990B8F" w:rsidRPr="001D1184" w:rsidRDefault="00990B8F" w:rsidP="00990B8F">
      <w:pPr>
        <w:spacing w:line="360" w:lineRule="auto"/>
        <w:jc w:val="both"/>
        <w:outlineLvl w:val="0"/>
        <w:rPr>
          <w:rFonts w:ascii="Times New Roman" w:hAnsi="Times New Roman" w:cs="Times New Roman"/>
          <w:color w:val="000000" w:themeColor="text1"/>
          <w:sz w:val="24"/>
          <w:szCs w:val="24"/>
          <w:shd w:val="clear" w:color="auto" w:fill="FFFFFF"/>
        </w:rPr>
      </w:pPr>
      <w:proofErr w:type="spellStart"/>
      <w:r w:rsidRPr="001D1184">
        <w:rPr>
          <w:rFonts w:ascii="Times New Roman" w:hAnsi="Times New Roman" w:cs="Times New Roman"/>
          <w:color w:val="000000" w:themeColor="text1"/>
          <w:sz w:val="24"/>
          <w:szCs w:val="24"/>
          <w:shd w:val="clear" w:color="auto" w:fill="FFFFFF"/>
        </w:rPr>
        <w:t>Kallen</w:t>
      </w:r>
      <w:proofErr w:type="spellEnd"/>
      <w:r w:rsidRPr="001D1184">
        <w:rPr>
          <w:rFonts w:ascii="Times New Roman" w:hAnsi="Times New Roman" w:cs="Times New Roman"/>
          <w:color w:val="000000" w:themeColor="text1"/>
          <w:sz w:val="24"/>
          <w:szCs w:val="24"/>
          <w:shd w:val="clear" w:color="auto" w:fill="FFFFFF"/>
        </w:rPr>
        <w:t>, E. (2004) </w:t>
      </w:r>
      <w:r w:rsidRPr="001D1184">
        <w:rPr>
          <w:rFonts w:ascii="Times New Roman" w:hAnsi="Times New Roman" w:cs="Times New Roman"/>
          <w:i/>
          <w:iCs/>
          <w:color w:val="000000" w:themeColor="text1"/>
          <w:sz w:val="24"/>
          <w:szCs w:val="24"/>
          <w:bdr w:val="none" w:sz="0" w:space="0" w:color="auto" w:frame="1"/>
          <w:shd w:val="clear" w:color="auto" w:fill="FFFFFF"/>
        </w:rPr>
        <w:t>Social Inequality &amp; Social Injustice - A Human Rights Perspective</w:t>
      </w:r>
      <w:r w:rsidRPr="001D1184">
        <w:rPr>
          <w:rFonts w:ascii="Times New Roman" w:hAnsi="Times New Roman" w:cs="Times New Roman"/>
          <w:color w:val="000000" w:themeColor="text1"/>
          <w:sz w:val="24"/>
          <w:szCs w:val="24"/>
          <w:shd w:val="clear" w:color="auto" w:fill="FFFFFF"/>
        </w:rPr>
        <w:t>. Basingstoke and New York: PALGRAVE MACMILLAN.</w:t>
      </w:r>
    </w:p>
    <w:p w:rsidR="00990B8F" w:rsidRPr="001D1184" w:rsidRDefault="00990B8F" w:rsidP="00990B8F">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Katz, M.B. (2010) ‘The American Welfare State and Social Contract in Hard Times’, </w:t>
      </w:r>
      <w:proofErr w:type="gramStart"/>
      <w:r w:rsidRPr="001D1184">
        <w:rPr>
          <w:rFonts w:ascii="Times New Roman" w:hAnsi="Times New Roman" w:cs="Times New Roman"/>
          <w:i/>
          <w:color w:val="000000" w:themeColor="text1"/>
          <w:sz w:val="24"/>
          <w:szCs w:val="24"/>
        </w:rPr>
        <w:t>The</w:t>
      </w:r>
      <w:proofErr w:type="gramEnd"/>
      <w:r w:rsidRPr="001D1184">
        <w:rPr>
          <w:rFonts w:ascii="Times New Roman" w:hAnsi="Times New Roman" w:cs="Times New Roman"/>
          <w:i/>
          <w:color w:val="000000" w:themeColor="text1"/>
          <w:sz w:val="24"/>
          <w:szCs w:val="24"/>
        </w:rPr>
        <w:t xml:space="preserve"> Journal of Policy History</w:t>
      </w:r>
      <w:r w:rsidRPr="001D1184">
        <w:rPr>
          <w:rFonts w:ascii="Times New Roman" w:hAnsi="Times New Roman" w:cs="Times New Roman"/>
          <w:color w:val="000000" w:themeColor="text1"/>
          <w:sz w:val="24"/>
          <w:szCs w:val="24"/>
        </w:rPr>
        <w:t>, 22(4), pp. 508-529.</w:t>
      </w:r>
    </w:p>
    <w:p w:rsidR="00990B8F" w:rsidRPr="001D1184" w:rsidRDefault="00990B8F" w:rsidP="00990B8F">
      <w:pPr>
        <w:spacing w:line="360" w:lineRule="auto"/>
        <w:jc w:val="both"/>
        <w:outlineLvl w:val="0"/>
        <w:rPr>
          <w:rFonts w:ascii="Times New Roman" w:hAnsi="Times New Roman" w:cs="Times New Roman"/>
          <w:color w:val="000000" w:themeColor="text1"/>
          <w:sz w:val="24"/>
          <w:szCs w:val="24"/>
        </w:rPr>
      </w:pPr>
      <w:proofErr w:type="gramStart"/>
      <w:r w:rsidRPr="001D1184">
        <w:rPr>
          <w:rFonts w:ascii="Times New Roman" w:hAnsi="Times New Roman" w:cs="Times New Roman"/>
          <w:color w:val="000000" w:themeColor="text1"/>
          <w:sz w:val="24"/>
          <w:szCs w:val="24"/>
        </w:rPr>
        <w:t xml:space="preserve">Mayo, M., </w:t>
      </w:r>
      <w:proofErr w:type="spellStart"/>
      <w:r w:rsidRPr="001D1184">
        <w:rPr>
          <w:rFonts w:ascii="Times New Roman" w:hAnsi="Times New Roman" w:cs="Times New Roman"/>
          <w:color w:val="000000" w:themeColor="text1"/>
          <w:sz w:val="24"/>
          <w:szCs w:val="24"/>
        </w:rPr>
        <w:t>Koessl</w:t>
      </w:r>
      <w:proofErr w:type="spellEnd"/>
      <w:r w:rsidRPr="001D1184">
        <w:rPr>
          <w:rFonts w:ascii="Times New Roman" w:hAnsi="Times New Roman" w:cs="Times New Roman"/>
          <w:color w:val="000000" w:themeColor="text1"/>
          <w:sz w:val="24"/>
          <w:szCs w:val="24"/>
        </w:rPr>
        <w:t>, G., Scott, M. and Slater, I. (2015) ACCESS TO JUSTICE FOR DISADVANTAGED COMMUNITIES.</w:t>
      </w:r>
      <w:proofErr w:type="gramEnd"/>
      <w:r w:rsidRPr="001D1184">
        <w:rPr>
          <w:rFonts w:ascii="Times New Roman" w:hAnsi="Times New Roman" w:cs="Times New Roman"/>
          <w:color w:val="000000" w:themeColor="text1"/>
          <w:sz w:val="24"/>
          <w:szCs w:val="24"/>
        </w:rPr>
        <w:t xml:space="preserve"> Bristol: Policy Press.</w:t>
      </w:r>
    </w:p>
    <w:p w:rsidR="00990B8F" w:rsidRPr="001D1184" w:rsidRDefault="00990B8F" w:rsidP="00990B8F">
      <w:pPr>
        <w:spacing w:line="360" w:lineRule="auto"/>
        <w:jc w:val="both"/>
        <w:rPr>
          <w:rFonts w:ascii="Times New Roman" w:hAnsi="Times New Roman" w:cs="Times New Roman"/>
          <w:color w:val="000000" w:themeColor="text1"/>
          <w:sz w:val="24"/>
          <w:szCs w:val="24"/>
        </w:rPr>
      </w:pPr>
      <w:proofErr w:type="spellStart"/>
      <w:r w:rsidRPr="001D1184">
        <w:rPr>
          <w:rFonts w:ascii="Times New Roman" w:hAnsi="Times New Roman" w:cs="Times New Roman"/>
          <w:color w:val="000000" w:themeColor="text1"/>
          <w:sz w:val="24"/>
          <w:szCs w:val="24"/>
        </w:rPr>
        <w:t>McDuff</w:t>
      </w:r>
      <w:proofErr w:type="spellEnd"/>
      <w:r w:rsidRPr="001D1184">
        <w:rPr>
          <w:rFonts w:ascii="Times New Roman" w:hAnsi="Times New Roman" w:cs="Times New Roman"/>
          <w:color w:val="000000" w:themeColor="text1"/>
          <w:sz w:val="24"/>
          <w:szCs w:val="24"/>
        </w:rPr>
        <w:t xml:space="preserve">, P. (2016) </w:t>
      </w:r>
      <w:r w:rsidRPr="001D1184">
        <w:rPr>
          <w:rFonts w:ascii="Times New Roman" w:hAnsi="Times New Roman" w:cs="Times New Roman"/>
          <w:i/>
          <w:color w:val="000000" w:themeColor="text1"/>
          <w:sz w:val="24"/>
          <w:szCs w:val="24"/>
        </w:rPr>
        <w:t>I, Daniel Blake shows us the virtuous ‘deserving poor’ how conservative.</w:t>
      </w:r>
      <w:r w:rsidRPr="001D1184">
        <w:rPr>
          <w:rFonts w:ascii="Times New Roman" w:hAnsi="Times New Roman" w:cs="Times New Roman"/>
          <w:color w:val="000000" w:themeColor="text1"/>
          <w:sz w:val="24"/>
          <w:szCs w:val="24"/>
        </w:rPr>
        <w:t xml:space="preserve"> Available at: </w:t>
      </w:r>
      <w:hyperlink r:id="rId14" w:history="1">
        <w:r w:rsidRPr="001D1184">
          <w:rPr>
            <w:rStyle w:val="Hyperlink"/>
            <w:rFonts w:ascii="Times New Roman" w:hAnsi="Times New Roman" w:cs="Times New Roman"/>
            <w:color w:val="000000" w:themeColor="text1"/>
            <w:sz w:val="24"/>
            <w:szCs w:val="24"/>
            <w:u w:val="none"/>
          </w:rPr>
          <w:t>https://www.theguardian.com/commentisfree/2016/nov/02/i-daniel-blake-poor-conservative-ken-loach-welfare-system</w:t>
        </w:r>
      </w:hyperlink>
      <w:r w:rsidRPr="001D1184">
        <w:rPr>
          <w:rFonts w:ascii="Times New Roman" w:hAnsi="Times New Roman" w:cs="Times New Roman"/>
          <w:color w:val="000000" w:themeColor="text1"/>
          <w:sz w:val="24"/>
          <w:szCs w:val="24"/>
        </w:rPr>
        <w:t xml:space="preserve"> (Accessed: 4 December 2017).</w:t>
      </w:r>
    </w:p>
    <w:p w:rsidR="00990B8F" w:rsidRPr="001D1184" w:rsidRDefault="00990B8F" w:rsidP="00990B8F">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shd w:val="clear" w:color="auto" w:fill="FFFFFF"/>
        </w:rPr>
        <w:lastRenderedPageBreak/>
        <w:t xml:space="preserve">Penny, L. </w:t>
      </w:r>
      <w:proofErr w:type="gramStart"/>
      <w:r w:rsidRPr="001D1184">
        <w:rPr>
          <w:rFonts w:ascii="Times New Roman" w:hAnsi="Times New Roman" w:cs="Times New Roman"/>
          <w:color w:val="000000" w:themeColor="text1"/>
          <w:sz w:val="24"/>
          <w:szCs w:val="24"/>
          <w:shd w:val="clear" w:color="auto" w:fill="FFFFFF"/>
        </w:rPr>
        <w:t>( 2010</w:t>
      </w:r>
      <w:proofErr w:type="gramEnd"/>
      <w:r w:rsidRPr="001D1184">
        <w:rPr>
          <w:rFonts w:ascii="Times New Roman" w:hAnsi="Times New Roman" w:cs="Times New Roman"/>
          <w:color w:val="000000" w:themeColor="text1"/>
          <w:sz w:val="24"/>
          <w:szCs w:val="24"/>
          <w:shd w:val="clear" w:color="auto" w:fill="FFFFFF"/>
        </w:rPr>
        <w:t>)  ‘Strictly Come Scrounging, anyone?’,  </w:t>
      </w:r>
      <w:r w:rsidRPr="001D1184">
        <w:rPr>
          <w:rFonts w:ascii="Times New Roman" w:hAnsi="Times New Roman" w:cs="Times New Roman"/>
          <w:i/>
          <w:iCs/>
          <w:color w:val="000000" w:themeColor="text1"/>
          <w:sz w:val="24"/>
          <w:szCs w:val="24"/>
          <w:bdr w:val="none" w:sz="0" w:space="0" w:color="auto" w:frame="1"/>
          <w:shd w:val="clear" w:color="auto" w:fill="FFFFFF"/>
        </w:rPr>
        <w:t>New Statesman</w:t>
      </w:r>
      <w:r w:rsidRPr="001D1184">
        <w:rPr>
          <w:rFonts w:ascii="Times New Roman" w:hAnsi="Times New Roman" w:cs="Times New Roman"/>
          <w:color w:val="000000" w:themeColor="text1"/>
          <w:sz w:val="24"/>
          <w:szCs w:val="24"/>
          <w:shd w:val="clear" w:color="auto" w:fill="FFFFFF"/>
        </w:rPr>
        <w:t>, 139(5025), p.12.</w:t>
      </w:r>
    </w:p>
    <w:p w:rsidR="00990B8F" w:rsidRDefault="00990B8F" w:rsidP="00990B8F">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Press, A.L. and Williams, B.A. (2010) </w:t>
      </w:r>
      <w:proofErr w:type="gramStart"/>
      <w:r w:rsidRPr="001D1184">
        <w:rPr>
          <w:rFonts w:ascii="Times New Roman" w:hAnsi="Times New Roman" w:cs="Times New Roman"/>
          <w:i/>
          <w:color w:val="000000" w:themeColor="text1"/>
          <w:sz w:val="24"/>
          <w:szCs w:val="24"/>
        </w:rPr>
        <w:t>The</w:t>
      </w:r>
      <w:proofErr w:type="gramEnd"/>
      <w:r w:rsidRPr="001D1184">
        <w:rPr>
          <w:rFonts w:ascii="Times New Roman" w:hAnsi="Times New Roman" w:cs="Times New Roman"/>
          <w:i/>
          <w:color w:val="000000" w:themeColor="text1"/>
          <w:sz w:val="24"/>
          <w:szCs w:val="24"/>
        </w:rPr>
        <w:t xml:space="preserve"> New Media Environment</w:t>
      </w:r>
      <w:r w:rsidRPr="001D1184">
        <w:rPr>
          <w:rFonts w:ascii="Times New Roman" w:hAnsi="Times New Roman" w:cs="Times New Roman"/>
          <w:color w:val="000000" w:themeColor="text1"/>
          <w:sz w:val="24"/>
          <w:szCs w:val="24"/>
        </w:rPr>
        <w:t>. Chichester: Wiley-Blackwell.</w:t>
      </w:r>
    </w:p>
    <w:p w:rsidR="00990B8F" w:rsidRPr="001D1184" w:rsidRDefault="00990B8F" w:rsidP="00990B8F">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Ramesh</w:t>
      </w:r>
      <w:proofErr w:type="spellEnd"/>
      <w:r>
        <w:rPr>
          <w:rFonts w:ascii="Times New Roman" w:hAnsi="Times New Roman" w:cs="Times New Roman"/>
          <w:color w:val="000000" w:themeColor="text1"/>
          <w:sz w:val="24"/>
          <w:szCs w:val="24"/>
        </w:rPr>
        <w:t xml:space="preserve">, R. (2013) </w:t>
      </w:r>
      <w:proofErr w:type="gramStart"/>
      <w:r w:rsidRPr="00306C6F">
        <w:rPr>
          <w:rFonts w:ascii="Times New Roman" w:hAnsi="Times New Roman" w:cs="Times New Roman"/>
          <w:i/>
          <w:color w:val="000000" w:themeColor="text1"/>
          <w:sz w:val="24"/>
          <w:szCs w:val="24"/>
        </w:rPr>
        <w:t>Is</w:t>
      </w:r>
      <w:proofErr w:type="gramEnd"/>
      <w:r w:rsidRPr="00306C6F">
        <w:rPr>
          <w:rFonts w:ascii="Times New Roman" w:hAnsi="Times New Roman" w:cs="Times New Roman"/>
          <w:i/>
          <w:color w:val="000000" w:themeColor="text1"/>
          <w:sz w:val="24"/>
          <w:szCs w:val="24"/>
        </w:rPr>
        <w:t xml:space="preserve"> Britain a nation of lazy scroungers?</w:t>
      </w:r>
      <w:r>
        <w:rPr>
          <w:rFonts w:ascii="Times New Roman" w:hAnsi="Times New Roman" w:cs="Times New Roman"/>
          <w:color w:val="000000" w:themeColor="text1"/>
          <w:sz w:val="24"/>
          <w:szCs w:val="24"/>
        </w:rPr>
        <w:t xml:space="preserve"> Available at: </w:t>
      </w:r>
      <w:hyperlink r:id="rId15" w:history="1">
        <w:r w:rsidRPr="004B7DEE">
          <w:rPr>
            <w:rStyle w:val="Hyperlink"/>
            <w:rFonts w:ascii="Times New Roman" w:hAnsi="Times New Roman" w:cs="Times New Roman"/>
            <w:sz w:val="24"/>
            <w:szCs w:val="24"/>
          </w:rPr>
          <w:t>https://www.theguardian.com/politics/reality-check/2013/apr/24/benefits</w:t>
        </w:r>
      </w:hyperlink>
      <w:r>
        <w:rPr>
          <w:rFonts w:ascii="Times New Roman" w:hAnsi="Times New Roman" w:cs="Times New Roman"/>
          <w:color w:val="000000" w:themeColor="text1"/>
          <w:sz w:val="24"/>
          <w:szCs w:val="24"/>
        </w:rPr>
        <w:t xml:space="preserve"> (Accessed: 12 December 2017).</w:t>
      </w:r>
    </w:p>
    <w:p w:rsidR="00990B8F" w:rsidRPr="001D1184" w:rsidRDefault="00990B8F" w:rsidP="00990B8F">
      <w:pPr>
        <w:spacing w:line="360" w:lineRule="auto"/>
        <w:jc w:val="both"/>
        <w:outlineLvl w:val="0"/>
        <w:rPr>
          <w:rFonts w:ascii="Times New Roman" w:hAnsi="Times New Roman" w:cs="Times New Roman"/>
          <w:color w:val="000000" w:themeColor="text1"/>
          <w:sz w:val="24"/>
          <w:szCs w:val="24"/>
          <w:shd w:val="clear" w:color="auto" w:fill="FFFFFF"/>
        </w:rPr>
      </w:pPr>
      <w:r w:rsidRPr="001D1184">
        <w:rPr>
          <w:rFonts w:ascii="Times New Roman" w:hAnsi="Times New Roman" w:cs="Times New Roman"/>
          <w:color w:val="000000" w:themeColor="text1"/>
          <w:sz w:val="24"/>
          <w:szCs w:val="24"/>
          <w:shd w:val="clear" w:color="auto" w:fill="FFFFFF"/>
        </w:rPr>
        <w:t xml:space="preserve">Romano, S. (2015) </w:t>
      </w:r>
      <w:proofErr w:type="gramStart"/>
      <w:r w:rsidRPr="001D1184">
        <w:rPr>
          <w:rFonts w:ascii="Times New Roman" w:hAnsi="Times New Roman" w:cs="Times New Roman"/>
          <w:i/>
          <w:color w:val="000000" w:themeColor="text1"/>
          <w:sz w:val="24"/>
          <w:szCs w:val="24"/>
          <w:shd w:val="clear" w:color="auto" w:fill="FFFFFF"/>
        </w:rPr>
        <w:t>Idle</w:t>
      </w:r>
      <w:proofErr w:type="gramEnd"/>
      <w:r w:rsidRPr="001D1184">
        <w:rPr>
          <w:rFonts w:ascii="Times New Roman" w:hAnsi="Times New Roman" w:cs="Times New Roman"/>
          <w:i/>
          <w:color w:val="000000" w:themeColor="text1"/>
          <w:sz w:val="24"/>
          <w:szCs w:val="24"/>
          <w:shd w:val="clear" w:color="auto" w:fill="FFFFFF"/>
        </w:rPr>
        <w:t xml:space="preserve"> paupers, scroungers and shirkers: past and new social stereotypes of the undeserving welfare claimant in the UK. </w:t>
      </w:r>
      <w:r w:rsidRPr="001D1184">
        <w:rPr>
          <w:rFonts w:ascii="Times New Roman" w:hAnsi="Times New Roman" w:cs="Times New Roman"/>
          <w:color w:val="000000" w:themeColor="text1"/>
          <w:sz w:val="24"/>
          <w:szCs w:val="24"/>
          <w:shd w:val="clear" w:color="auto" w:fill="FFFFFF"/>
        </w:rPr>
        <w:t xml:space="preserve">Available at: </w:t>
      </w:r>
      <w:hyperlink r:id="rId16" w:history="1">
        <w:r w:rsidRPr="001D1184">
          <w:rPr>
            <w:rStyle w:val="Hyperlink"/>
            <w:rFonts w:ascii="Times New Roman" w:hAnsi="Times New Roman" w:cs="Times New Roman"/>
            <w:color w:val="000000" w:themeColor="text1"/>
            <w:sz w:val="24"/>
            <w:szCs w:val="24"/>
            <w:u w:val="none"/>
            <w:shd w:val="clear" w:color="auto" w:fill="FFFFFF"/>
          </w:rPr>
          <w:t>http://www.social-policy.org.uk/wordpress/wp-content/uploads/2015/04/18_romano.pdf</w:t>
        </w:r>
      </w:hyperlink>
      <w:r w:rsidRPr="001D1184">
        <w:rPr>
          <w:rFonts w:ascii="Times New Roman" w:hAnsi="Times New Roman" w:cs="Times New Roman"/>
          <w:color w:val="000000" w:themeColor="text1"/>
          <w:sz w:val="24"/>
          <w:szCs w:val="24"/>
          <w:shd w:val="clear" w:color="auto" w:fill="FFFFFF"/>
        </w:rPr>
        <w:t xml:space="preserve"> (Accessed: 27 November 2017). London and New York: </w:t>
      </w:r>
      <w:proofErr w:type="spellStart"/>
      <w:r w:rsidRPr="001D1184">
        <w:rPr>
          <w:rFonts w:ascii="Times New Roman" w:hAnsi="Times New Roman" w:cs="Times New Roman"/>
          <w:color w:val="000000" w:themeColor="text1"/>
          <w:sz w:val="24"/>
          <w:szCs w:val="24"/>
          <w:shd w:val="clear" w:color="auto" w:fill="FFFFFF"/>
        </w:rPr>
        <w:t>Routledge</w:t>
      </w:r>
      <w:proofErr w:type="spellEnd"/>
      <w:r w:rsidRPr="001D1184">
        <w:rPr>
          <w:rFonts w:ascii="Times New Roman" w:hAnsi="Times New Roman" w:cs="Times New Roman"/>
          <w:color w:val="000000" w:themeColor="text1"/>
          <w:sz w:val="24"/>
          <w:szCs w:val="24"/>
          <w:shd w:val="clear" w:color="auto" w:fill="FFFFFF"/>
        </w:rPr>
        <w:t>.</w:t>
      </w:r>
    </w:p>
    <w:p w:rsidR="00990B8F" w:rsidRPr="001D1184" w:rsidRDefault="00990B8F" w:rsidP="00990B8F">
      <w:pPr>
        <w:pStyle w:val="Heading1"/>
        <w:shd w:val="clear" w:color="auto" w:fill="FFFFFF"/>
        <w:spacing w:before="0" w:beforeAutospacing="0" w:after="330" w:afterAutospacing="0" w:line="360" w:lineRule="auto"/>
        <w:jc w:val="both"/>
        <w:rPr>
          <w:b w:val="0"/>
          <w:bCs w:val="0"/>
          <w:color w:val="000000" w:themeColor="text1"/>
          <w:sz w:val="24"/>
          <w:szCs w:val="24"/>
        </w:rPr>
      </w:pPr>
      <w:proofErr w:type="spellStart"/>
      <w:r w:rsidRPr="001D1184">
        <w:rPr>
          <w:b w:val="0"/>
          <w:color w:val="000000" w:themeColor="text1"/>
          <w:sz w:val="24"/>
          <w:szCs w:val="24"/>
        </w:rPr>
        <w:t>Sheldrick</w:t>
      </w:r>
      <w:proofErr w:type="spellEnd"/>
      <w:r w:rsidRPr="001D1184">
        <w:rPr>
          <w:b w:val="0"/>
          <w:color w:val="000000" w:themeColor="text1"/>
          <w:sz w:val="24"/>
          <w:szCs w:val="24"/>
        </w:rPr>
        <w:t xml:space="preserve">, G. (2014) </w:t>
      </w:r>
      <w:r w:rsidRPr="001D1184">
        <w:rPr>
          <w:b w:val="0"/>
          <w:bCs w:val="0"/>
          <w:i/>
          <w:color w:val="000000" w:themeColor="text1"/>
          <w:sz w:val="24"/>
          <w:szCs w:val="24"/>
        </w:rPr>
        <w:t xml:space="preserve">Madness of Britain's handout culture: Scroungers rake in £85,000 a year from benefit. </w:t>
      </w:r>
      <w:r w:rsidRPr="001D1184">
        <w:rPr>
          <w:b w:val="0"/>
          <w:bCs w:val="0"/>
          <w:color w:val="000000" w:themeColor="text1"/>
          <w:sz w:val="24"/>
          <w:szCs w:val="24"/>
        </w:rPr>
        <w:t xml:space="preserve">Available at: </w:t>
      </w:r>
      <w:hyperlink r:id="rId17" w:history="1">
        <w:r w:rsidRPr="001D1184">
          <w:rPr>
            <w:rStyle w:val="Hyperlink"/>
            <w:b w:val="0"/>
            <w:bCs w:val="0"/>
            <w:color w:val="000000" w:themeColor="text1"/>
            <w:sz w:val="24"/>
            <w:szCs w:val="24"/>
            <w:u w:val="none"/>
          </w:rPr>
          <w:t>https://www.express.co.uk/news/uk/475772/Madness-of-Britain-s-handout-culture-Scroungers-rake-in-85-000-a-year-from-benefits</w:t>
        </w:r>
      </w:hyperlink>
      <w:r w:rsidRPr="001D1184">
        <w:rPr>
          <w:b w:val="0"/>
          <w:bCs w:val="0"/>
          <w:color w:val="000000" w:themeColor="text1"/>
          <w:sz w:val="24"/>
          <w:szCs w:val="24"/>
        </w:rPr>
        <w:t xml:space="preserve"> (Accessed: 4 December 2017).</w:t>
      </w:r>
    </w:p>
    <w:p w:rsidR="00990B8F" w:rsidRPr="001D1184" w:rsidRDefault="00990B8F" w:rsidP="00990B8F">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Slater, T. (2014) ‘</w:t>
      </w:r>
      <w:proofErr w:type="gramStart"/>
      <w:r w:rsidRPr="001D1184">
        <w:rPr>
          <w:rFonts w:ascii="Times New Roman" w:hAnsi="Times New Roman" w:cs="Times New Roman"/>
          <w:color w:val="000000" w:themeColor="text1"/>
          <w:sz w:val="24"/>
          <w:szCs w:val="24"/>
        </w:rPr>
        <w:t>The</w:t>
      </w:r>
      <w:proofErr w:type="gramEnd"/>
      <w:r w:rsidRPr="001D1184">
        <w:rPr>
          <w:rFonts w:ascii="Times New Roman" w:hAnsi="Times New Roman" w:cs="Times New Roman"/>
          <w:color w:val="000000" w:themeColor="text1"/>
          <w:sz w:val="24"/>
          <w:szCs w:val="24"/>
        </w:rPr>
        <w:t xml:space="preserve"> Myth of “Broken Britain”: Welfare Reform and the Production of Ignorance’, </w:t>
      </w:r>
      <w:r w:rsidRPr="001D1184">
        <w:rPr>
          <w:rFonts w:ascii="Times New Roman" w:hAnsi="Times New Roman" w:cs="Times New Roman"/>
          <w:i/>
          <w:color w:val="000000" w:themeColor="text1"/>
          <w:sz w:val="24"/>
          <w:szCs w:val="24"/>
        </w:rPr>
        <w:t>Antipode</w:t>
      </w:r>
      <w:r w:rsidRPr="001D1184">
        <w:rPr>
          <w:rFonts w:ascii="Times New Roman" w:hAnsi="Times New Roman" w:cs="Times New Roman"/>
          <w:color w:val="000000" w:themeColor="text1"/>
          <w:sz w:val="24"/>
          <w:szCs w:val="24"/>
        </w:rPr>
        <w:t>, 46(4), pp. 948-969.</w:t>
      </w:r>
    </w:p>
    <w:p w:rsidR="00990B8F" w:rsidRPr="001D1184" w:rsidRDefault="00990B8F" w:rsidP="00990B8F">
      <w:pPr>
        <w:spacing w:line="360" w:lineRule="auto"/>
        <w:jc w:val="both"/>
        <w:rPr>
          <w:rFonts w:ascii="Times New Roman" w:hAnsi="Times New Roman" w:cs="Times New Roman"/>
          <w:color w:val="000000" w:themeColor="text1"/>
          <w:sz w:val="24"/>
          <w:szCs w:val="24"/>
        </w:rPr>
      </w:pPr>
      <w:proofErr w:type="gramStart"/>
      <w:r w:rsidRPr="001D1184">
        <w:rPr>
          <w:rFonts w:ascii="Times New Roman" w:hAnsi="Times New Roman" w:cs="Times New Roman"/>
          <w:color w:val="000000" w:themeColor="text1"/>
          <w:sz w:val="24"/>
          <w:szCs w:val="24"/>
        </w:rPr>
        <w:t>Staff Reporter.</w:t>
      </w:r>
      <w:proofErr w:type="gramEnd"/>
      <w:r w:rsidRPr="001D1184">
        <w:rPr>
          <w:rFonts w:ascii="Times New Roman" w:hAnsi="Times New Roman" w:cs="Times New Roman"/>
          <w:color w:val="000000" w:themeColor="text1"/>
          <w:sz w:val="24"/>
          <w:szCs w:val="24"/>
        </w:rPr>
        <w:t xml:space="preserve"> (2013) </w:t>
      </w:r>
      <w:r w:rsidRPr="001D1184">
        <w:rPr>
          <w:rFonts w:ascii="Times New Roman" w:hAnsi="Times New Roman" w:cs="Times New Roman"/>
          <w:i/>
          <w:color w:val="000000" w:themeColor="text1"/>
          <w:sz w:val="24"/>
          <w:szCs w:val="24"/>
        </w:rPr>
        <w:t>Benefits in Britain: separating the facts from the fiction</w:t>
      </w:r>
      <w:r w:rsidRPr="001D1184">
        <w:rPr>
          <w:rFonts w:ascii="Times New Roman" w:hAnsi="Times New Roman" w:cs="Times New Roman"/>
          <w:color w:val="000000" w:themeColor="text1"/>
          <w:sz w:val="24"/>
          <w:szCs w:val="24"/>
        </w:rPr>
        <w:t xml:space="preserve">. Available at: </w:t>
      </w:r>
      <w:hyperlink r:id="rId18" w:history="1">
        <w:r w:rsidRPr="001D1184">
          <w:rPr>
            <w:rStyle w:val="Hyperlink"/>
            <w:rFonts w:ascii="Times New Roman" w:hAnsi="Times New Roman" w:cs="Times New Roman"/>
            <w:color w:val="000000" w:themeColor="text1"/>
            <w:sz w:val="24"/>
            <w:szCs w:val="24"/>
            <w:u w:val="none"/>
          </w:rPr>
          <w:t>https://www.theguardian.com/politics/2013/apr/06/welfare-britain-facts-myths</w:t>
        </w:r>
      </w:hyperlink>
      <w:r w:rsidRPr="001D1184">
        <w:rPr>
          <w:rFonts w:ascii="Times New Roman" w:hAnsi="Times New Roman" w:cs="Times New Roman"/>
          <w:color w:val="000000" w:themeColor="text1"/>
          <w:sz w:val="24"/>
          <w:szCs w:val="24"/>
        </w:rPr>
        <w:t xml:space="preserve"> (Accessed: 4 December 2017).</w:t>
      </w:r>
    </w:p>
    <w:p w:rsidR="00990B8F" w:rsidRPr="001D1184" w:rsidRDefault="00990B8F" w:rsidP="00990B8F">
      <w:pPr>
        <w:spacing w:line="360" w:lineRule="auto"/>
        <w:jc w:val="both"/>
        <w:rPr>
          <w:rFonts w:ascii="Times New Roman" w:hAnsi="Times New Roman" w:cs="Times New Roman"/>
          <w:color w:val="000000" w:themeColor="text1"/>
          <w:sz w:val="24"/>
          <w:szCs w:val="24"/>
        </w:rPr>
      </w:pPr>
      <w:proofErr w:type="spellStart"/>
      <w:r w:rsidRPr="001D1184">
        <w:rPr>
          <w:rFonts w:ascii="Times New Roman" w:hAnsi="Times New Roman" w:cs="Times New Roman"/>
          <w:color w:val="000000" w:themeColor="text1"/>
          <w:sz w:val="24"/>
          <w:szCs w:val="24"/>
        </w:rPr>
        <w:t>Tihelkova</w:t>
      </w:r>
      <w:proofErr w:type="spellEnd"/>
      <w:r w:rsidRPr="001D1184">
        <w:rPr>
          <w:rFonts w:ascii="Times New Roman" w:hAnsi="Times New Roman" w:cs="Times New Roman"/>
          <w:color w:val="000000" w:themeColor="text1"/>
          <w:sz w:val="24"/>
          <w:szCs w:val="24"/>
        </w:rPr>
        <w:t xml:space="preserve">, A. (2015) ‘FRAMING THE ‘SCROUNGERS’: THE RE-EMERGENCE OF THE STEREOTYPE OF THE UNDESERVING POOR AND ITS REFLECTION IN THE BRITISH PRESS’, </w:t>
      </w:r>
      <w:r w:rsidRPr="001D1184">
        <w:rPr>
          <w:rFonts w:ascii="Times New Roman" w:hAnsi="Times New Roman" w:cs="Times New Roman"/>
          <w:i/>
          <w:color w:val="000000" w:themeColor="text1"/>
          <w:sz w:val="24"/>
          <w:szCs w:val="24"/>
        </w:rPr>
        <w:t>Brno Studies in English</w:t>
      </w:r>
      <w:r w:rsidRPr="001D1184">
        <w:rPr>
          <w:rFonts w:ascii="Times New Roman" w:hAnsi="Times New Roman" w:cs="Times New Roman"/>
          <w:color w:val="000000" w:themeColor="text1"/>
          <w:sz w:val="24"/>
          <w:szCs w:val="24"/>
        </w:rPr>
        <w:t>, 41(2), pp. 121-139.</w:t>
      </w:r>
    </w:p>
    <w:p w:rsidR="00990B8F" w:rsidRDefault="00990B8F" w:rsidP="00990B8F">
      <w:pPr>
        <w:pStyle w:val="western"/>
        <w:spacing w:after="0" w:line="360" w:lineRule="auto"/>
        <w:ind w:left="720" w:hanging="720"/>
        <w:jc w:val="both"/>
        <w:rPr>
          <w:i/>
          <w:iCs/>
          <w:color w:val="000000" w:themeColor="text1"/>
        </w:rPr>
      </w:pPr>
      <w:proofErr w:type="gramStart"/>
      <w:r w:rsidRPr="001D1184">
        <w:rPr>
          <w:color w:val="000000" w:themeColor="text1"/>
        </w:rPr>
        <w:t>towards</w:t>
      </w:r>
      <w:proofErr w:type="gramEnd"/>
      <w:r w:rsidRPr="001D1184">
        <w:rPr>
          <w:color w:val="000000" w:themeColor="text1"/>
        </w:rPr>
        <w:t xml:space="preserve"> welfare benefit claimants in the UK. </w:t>
      </w:r>
      <w:r w:rsidRPr="001D1184">
        <w:rPr>
          <w:i/>
          <w:iCs/>
          <w:color w:val="000000" w:themeColor="text1"/>
        </w:rPr>
        <w:t>Centre f</w:t>
      </w:r>
      <w:r>
        <w:rPr>
          <w:i/>
          <w:iCs/>
          <w:color w:val="000000" w:themeColor="text1"/>
        </w:rPr>
        <w:t>or Experimental Social Sciences</w:t>
      </w:r>
    </w:p>
    <w:p w:rsidR="00990B8F" w:rsidRPr="001D1184" w:rsidRDefault="00990B8F" w:rsidP="00990B8F">
      <w:pPr>
        <w:spacing w:line="360" w:lineRule="auto"/>
        <w:jc w:val="both"/>
        <w:rPr>
          <w:rFonts w:ascii="Times New Roman" w:hAnsi="Times New Roman" w:cs="Times New Roman"/>
          <w:color w:val="000000" w:themeColor="text1"/>
          <w:sz w:val="24"/>
          <w:szCs w:val="24"/>
        </w:rPr>
      </w:pPr>
      <w:proofErr w:type="spellStart"/>
      <w:r w:rsidRPr="001D1184">
        <w:rPr>
          <w:rFonts w:ascii="Times New Roman" w:hAnsi="Times New Roman" w:cs="Times New Roman"/>
          <w:color w:val="000000" w:themeColor="text1"/>
          <w:sz w:val="24"/>
          <w:szCs w:val="24"/>
        </w:rPr>
        <w:t>Wigmore</w:t>
      </w:r>
      <w:proofErr w:type="spellEnd"/>
      <w:r w:rsidRPr="001D1184">
        <w:rPr>
          <w:rFonts w:ascii="Times New Roman" w:hAnsi="Times New Roman" w:cs="Times New Roman"/>
          <w:color w:val="000000" w:themeColor="text1"/>
          <w:sz w:val="24"/>
          <w:szCs w:val="24"/>
        </w:rPr>
        <w:t xml:space="preserve">, T. (2016) </w:t>
      </w:r>
      <w:r w:rsidRPr="001D1184">
        <w:rPr>
          <w:rFonts w:ascii="Times New Roman" w:hAnsi="Times New Roman" w:cs="Times New Roman"/>
          <w:i/>
          <w:color w:val="000000" w:themeColor="text1"/>
          <w:sz w:val="24"/>
          <w:szCs w:val="24"/>
        </w:rPr>
        <w:t>Does The Myth of Meritocracy show us how to alleviate inequality</w:t>
      </w:r>
      <w:proofErr w:type="gramStart"/>
      <w:r w:rsidRPr="001D1184">
        <w:rPr>
          <w:rFonts w:ascii="Times New Roman" w:hAnsi="Times New Roman" w:cs="Times New Roman"/>
          <w:i/>
          <w:color w:val="000000" w:themeColor="text1"/>
          <w:sz w:val="24"/>
          <w:szCs w:val="24"/>
        </w:rPr>
        <w:t>?.</w:t>
      </w:r>
      <w:proofErr w:type="gramEnd"/>
      <w:r w:rsidRPr="001D1184">
        <w:rPr>
          <w:rFonts w:ascii="Times New Roman" w:hAnsi="Times New Roman" w:cs="Times New Roman"/>
          <w:color w:val="000000" w:themeColor="text1"/>
          <w:sz w:val="24"/>
          <w:szCs w:val="24"/>
        </w:rPr>
        <w:t xml:space="preserve"> Available at: </w:t>
      </w:r>
      <w:hyperlink r:id="rId19" w:history="1">
        <w:r w:rsidRPr="001D1184">
          <w:rPr>
            <w:rStyle w:val="Hyperlink"/>
            <w:rFonts w:ascii="Times New Roman" w:hAnsi="Times New Roman" w:cs="Times New Roman"/>
            <w:color w:val="000000" w:themeColor="text1"/>
            <w:sz w:val="24"/>
            <w:szCs w:val="24"/>
            <w:u w:val="none"/>
          </w:rPr>
          <w:t>https://www.newstatesman.com/politics/uk/2016/07/does-myth-meritocracy-show-us-how-alleviate-inequality</w:t>
        </w:r>
      </w:hyperlink>
      <w:r w:rsidRPr="001D1184">
        <w:rPr>
          <w:rFonts w:ascii="Times New Roman" w:hAnsi="Times New Roman" w:cs="Times New Roman"/>
          <w:color w:val="000000" w:themeColor="text1"/>
          <w:sz w:val="24"/>
          <w:szCs w:val="24"/>
        </w:rPr>
        <w:t xml:space="preserve"> (Accessed: 8 December 2017).</w:t>
      </w:r>
    </w:p>
    <w:p w:rsidR="00990B8F" w:rsidRPr="001D1184" w:rsidRDefault="00990B8F" w:rsidP="00990B8F">
      <w:pPr>
        <w:spacing w:line="360" w:lineRule="auto"/>
        <w:jc w:val="both"/>
        <w:outlineLvl w:val="0"/>
        <w:rPr>
          <w:rFonts w:ascii="Times New Roman" w:hAnsi="Times New Roman" w:cs="Times New Roman"/>
          <w:color w:val="000000" w:themeColor="text1"/>
          <w:sz w:val="24"/>
          <w:szCs w:val="24"/>
          <w:shd w:val="clear" w:color="auto" w:fill="FFFFFF"/>
        </w:rPr>
      </w:pPr>
      <w:r w:rsidRPr="001D1184">
        <w:rPr>
          <w:rFonts w:ascii="Times New Roman" w:hAnsi="Times New Roman" w:cs="Times New Roman"/>
          <w:color w:val="000000" w:themeColor="text1"/>
          <w:sz w:val="24"/>
          <w:szCs w:val="24"/>
          <w:shd w:val="clear" w:color="auto" w:fill="FFFFFF"/>
        </w:rPr>
        <w:t xml:space="preserve">Wilkinson, A. (2017) </w:t>
      </w:r>
      <w:r w:rsidRPr="001D1184">
        <w:rPr>
          <w:rFonts w:ascii="Times New Roman" w:hAnsi="Times New Roman" w:cs="Times New Roman"/>
          <w:i/>
          <w:color w:val="000000" w:themeColor="text1"/>
          <w:sz w:val="24"/>
          <w:szCs w:val="24"/>
          <w:shd w:val="clear" w:color="auto" w:fill="FFFFFF"/>
        </w:rPr>
        <w:t>Meritocracy hasn’t worked in Britain – it’s time for a radical rethink</w:t>
      </w:r>
      <w:r w:rsidRPr="001D1184">
        <w:rPr>
          <w:rFonts w:ascii="Times New Roman" w:hAnsi="Times New Roman" w:cs="Times New Roman"/>
          <w:color w:val="000000" w:themeColor="text1"/>
          <w:sz w:val="24"/>
          <w:szCs w:val="24"/>
          <w:shd w:val="clear" w:color="auto" w:fill="FFFFFF"/>
        </w:rPr>
        <w:t>. Available at: https://www.theguardian.com/commentisfree/2017/jun/28/meritocracy-hasnt-worked-radical-rethink-social-mobility (Accessed: 27 November 2017).</w:t>
      </w:r>
    </w:p>
    <w:p w:rsidR="002A2AB9" w:rsidRPr="007670FC" w:rsidRDefault="002A2AB9" w:rsidP="007670FC">
      <w:pPr>
        <w:spacing w:line="360" w:lineRule="auto"/>
        <w:jc w:val="both"/>
        <w:rPr>
          <w:rFonts w:ascii="Times New Roman" w:hAnsi="Times New Roman" w:cs="Times New Roman"/>
          <w:color w:val="000000" w:themeColor="text1"/>
          <w:sz w:val="24"/>
          <w:szCs w:val="24"/>
        </w:rPr>
      </w:pPr>
    </w:p>
    <w:p w:rsidR="002A2AB9" w:rsidRDefault="002A2AB9" w:rsidP="007670FC">
      <w:pPr>
        <w:spacing w:line="360" w:lineRule="auto"/>
        <w:jc w:val="both"/>
        <w:rPr>
          <w:rFonts w:ascii="Times New Roman" w:hAnsi="Times New Roman" w:cs="Times New Roman"/>
          <w:color w:val="000000" w:themeColor="text1"/>
          <w:sz w:val="24"/>
          <w:szCs w:val="24"/>
        </w:rPr>
      </w:pPr>
      <w:r w:rsidRPr="007670FC">
        <w:rPr>
          <w:rFonts w:ascii="Times New Roman" w:hAnsi="Times New Roman" w:cs="Times New Roman"/>
          <w:color w:val="000000" w:themeColor="text1"/>
          <w:sz w:val="24"/>
          <w:szCs w:val="24"/>
        </w:rPr>
        <w:t>Appendices</w:t>
      </w:r>
    </w:p>
    <w:p w:rsidR="006F17AC" w:rsidRDefault="006F17AC" w:rsidP="00D60388">
      <w:pPr>
        <w:tabs>
          <w:tab w:val="left" w:pos="975"/>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D60388">
        <w:rPr>
          <w:rFonts w:ascii="Times New Roman" w:hAnsi="Times New Roman" w:cs="Times New Roman"/>
          <w:color w:val="000000" w:themeColor="text1"/>
          <w:sz w:val="24"/>
          <w:szCs w:val="24"/>
        </w:rPr>
        <w:tab/>
      </w:r>
    </w:p>
    <w:p w:rsidR="00D60388" w:rsidRDefault="00D60388" w:rsidP="00D60388">
      <w:pPr>
        <w:tabs>
          <w:tab w:val="left" w:pos="975"/>
        </w:tabs>
        <w:spacing w:line="360" w:lineRule="auto"/>
        <w:jc w:val="both"/>
        <w:rPr>
          <w:rFonts w:ascii="Times New Roman" w:hAnsi="Times New Roman" w:cs="Times New Roman"/>
          <w:color w:val="000000" w:themeColor="text1"/>
          <w:sz w:val="24"/>
          <w:szCs w:val="24"/>
        </w:rPr>
      </w:pPr>
    </w:p>
    <w:p w:rsidR="00D60388" w:rsidRDefault="00D60388" w:rsidP="00D60388">
      <w:pPr>
        <w:tabs>
          <w:tab w:val="left" w:pos="975"/>
        </w:tabs>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drawing>
          <wp:inline distT="0" distB="0" distL="0" distR="0">
            <wp:extent cx="5731510" cy="3439160"/>
            <wp:effectExtent l="19050" t="0" r="2540" b="0"/>
            <wp:docPr id="3" name="Picture 2" descr="Mail-Headlin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Headline-008.jpg"/>
                    <pic:cNvPicPr/>
                  </pic:nvPicPr>
                  <pic:blipFill>
                    <a:blip r:embed="rId20" cstate="print"/>
                    <a:stretch>
                      <a:fillRect/>
                    </a:stretch>
                  </pic:blipFill>
                  <pic:spPr>
                    <a:xfrm>
                      <a:off x="0" y="0"/>
                      <a:ext cx="5731510" cy="3439160"/>
                    </a:xfrm>
                    <a:prstGeom prst="rect">
                      <a:avLst/>
                    </a:prstGeom>
                  </pic:spPr>
                </pic:pic>
              </a:graphicData>
            </a:graphic>
          </wp:inline>
        </w:drawing>
      </w:r>
    </w:p>
    <w:p w:rsidR="00D60388" w:rsidRPr="007C77BD" w:rsidRDefault="00D60388" w:rsidP="00D60388">
      <w:pPr>
        <w:tabs>
          <w:tab w:val="left" w:pos="975"/>
        </w:tabs>
        <w:spacing w:line="360" w:lineRule="auto"/>
        <w:jc w:val="both"/>
        <w:rPr>
          <w:rFonts w:ascii="Times New Roman" w:hAnsi="Times New Roman" w:cs="Times New Roman"/>
          <w:color w:val="000000" w:themeColor="text1"/>
          <w:sz w:val="40"/>
          <w:szCs w:val="40"/>
        </w:rPr>
      </w:pPr>
      <w:r w:rsidRPr="007C77BD">
        <w:rPr>
          <w:rFonts w:ascii="Times New Roman" w:hAnsi="Times New Roman" w:cs="Times New Roman"/>
          <w:color w:val="000000" w:themeColor="text1"/>
          <w:sz w:val="40"/>
          <w:szCs w:val="40"/>
        </w:rPr>
        <w:t>Is Britain a nation of lazy scroungers?</w:t>
      </w:r>
    </w:p>
    <w:p w:rsidR="006F17AC" w:rsidRPr="007C77BD" w:rsidRDefault="006F17AC" w:rsidP="007C77BD">
      <w:pPr>
        <w:shd w:val="clear" w:color="auto" w:fill="FFFFFF"/>
        <w:spacing w:line="360" w:lineRule="auto"/>
        <w:jc w:val="both"/>
        <w:rPr>
          <w:rFonts w:ascii="Times New Roman" w:hAnsi="Times New Roman" w:cs="Times New Roman"/>
          <w:color w:val="000000" w:themeColor="text1"/>
          <w:sz w:val="24"/>
          <w:szCs w:val="24"/>
        </w:rPr>
      </w:pPr>
      <w:r w:rsidRPr="007C77BD">
        <w:rPr>
          <w:rFonts w:ascii="Times New Roman" w:hAnsi="Times New Roman" w:cs="Times New Roman"/>
          <w:color w:val="000000" w:themeColor="text1"/>
          <w:sz w:val="24"/>
          <w:szCs w:val="24"/>
        </w:rPr>
        <w:t>Welfare secretary says there are 1 million people capable of getting on their bike and finding work - but are not bothering to do so. Is he right?</w:t>
      </w:r>
    </w:p>
    <w:p w:rsidR="00D60388" w:rsidRDefault="00D60388" w:rsidP="006F17AC">
      <w:pPr>
        <w:shd w:val="clear" w:color="auto" w:fill="FFFFFF"/>
        <w:rPr>
          <w:rFonts w:ascii="Georgia" w:hAnsi="Georgia"/>
          <w:color w:val="767676"/>
          <w:sz w:val="27"/>
          <w:szCs w:val="27"/>
        </w:rPr>
      </w:pPr>
      <w:proofErr w:type="spellStart"/>
      <w:r>
        <w:rPr>
          <w:rFonts w:ascii="Georgia" w:hAnsi="Georgia"/>
          <w:color w:val="767676"/>
          <w:sz w:val="27"/>
          <w:szCs w:val="27"/>
        </w:rPr>
        <w:t>Randeep</w:t>
      </w:r>
      <w:proofErr w:type="spellEnd"/>
      <w:r>
        <w:rPr>
          <w:rFonts w:ascii="Georgia" w:hAnsi="Georgia"/>
          <w:color w:val="767676"/>
          <w:sz w:val="27"/>
          <w:szCs w:val="27"/>
        </w:rPr>
        <w:t xml:space="preserve"> </w:t>
      </w:r>
      <w:proofErr w:type="spellStart"/>
      <w:r>
        <w:rPr>
          <w:rFonts w:ascii="Georgia" w:hAnsi="Georgia"/>
          <w:color w:val="767676"/>
          <w:sz w:val="27"/>
          <w:szCs w:val="27"/>
        </w:rPr>
        <w:t>Ramesh</w:t>
      </w:r>
      <w:proofErr w:type="spellEnd"/>
    </w:p>
    <w:p w:rsidR="00D60388" w:rsidRPr="00D60388" w:rsidRDefault="00D60388" w:rsidP="006F17AC">
      <w:pPr>
        <w:shd w:val="clear" w:color="auto" w:fill="FFFFFF"/>
        <w:rPr>
          <w:rFonts w:ascii="Times New Roman" w:hAnsi="Times New Roman" w:cs="Times New Roman"/>
          <w:color w:val="767676"/>
          <w:sz w:val="20"/>
          <w:szCs w:val="20"/>
        </w:rPr>
      </w:pPr>
      <w:r w:rsidRPr="00D60388">
        <w:rPr>
          <w:rFonts w:ascii="Times New Roman" w:hAnsi="Times New Roman" w:cs="Times New Roman"/>
          <w:color w:val="767676"/>
          <w:sz w:val="20"/>
          <w:szCs w:val="20"/>
        </w:rPr>
        <w:t>Wednesday 24 April 2013 13.43 BST</w:t>
      </w:r>
    </w:p>
    <w:p w:rsidR="006F17AC" w:rsidRPr="007C77BD" w:rsidRDefault="006F17AC" w:rsidP="007C77BD">
      <w:pPr>
        <w:shd w:val="clear" w:color="auto" w:fill="FFFFFF"/>
        <w:spacing w:line="360" w:lineRule="auto"/>
        <w:jc w:val="both"/>
        <w:rPr>
          <w:rFonts w:ascii="Times New Roman" w:hAnsi="Times New Roman" w:cs="Times New Roman"/>
          <w:color w:val="000000" w:themeColor="text1"/>
          <w:sz w:val="24"/>
          <w:szCs w:val="24"/>
        </w:rPr>
      </w:pPr>
      <w:r w:rsidRPr="007C77BD">
        <w:rPr>
          <w:rFonts w:ascii="Times New Roman" w:hAnsi="Times New Roman" w:cs="Times New Roman"/>
          <w:color w:val="000000" w:themeColor="text1"/>
          <w:sz w:val="24"/>
          <w:szCs w:val="24"/>
        </w:rPr>
        <w:t>Headline writers in the </w:t>
      </w:r>
      <w:hyperlink r:id="rId21" w:history="1">
        <w:r w:rsidRPr="007C77BD">
          <w:rPr>
            <w:rStyle w:val="Hyperlink"/>
            <w:rFonts w:ascii="Times New Roman" w:hAnsi="Times New Roman" w:cs="Times New Roman"/>
            <w:color w:val="000000" w:themeColor="text1"/>
            <w:sz w:val="24"/>
            <w:szCs w:val="24"/>
          </w:rPr>
          <w:t>Daily Mail</w:t>
        </w:r>
      </w:hyperlink>
      <w:r w:rsidRPr="007C77BD">
        <w:rPr>
          <w:rFonts w:ascii="Times New Roman" w:hAnsi="Times New Roman" w:cs="Times New Roman"/>
          <w:color w:val="000000" w:themeColor="text1"/>
          <w:sz w:val="24"/>
          <w:szCs w:val="24"/>
        </w:rPr>
        <w:t>, the </w:t>
      </w:r>
      <w:hyperlink r:id="rId22" w:history="1">
        <w:r w:rsidRPr="007C77BD">
          <w:rPr>
            <w:rStyle w:val="Hyperlink"/>
            <w:rFonts w:ascii="Times New Roman" w:hAnsi="Times New Roman" w:cs="Times New Roman"/>
            <w:color w:val="000000" w:themeColor="text1"/>
            <w:sz w:val="24"/>
            <w:szCs w:val="24"/>
          </w:rPr>
          <w:t>Telegraph</w:t>
        </w:r>
      </w:hyperlink>
      <w:r w:rsidRPr="007C77BD">
        <w:rPr>
          <w:rFonts w:ascii="Times New Roman" w:hAnsi="Times New Roman" w:cs="Times New Roman"/>
          <w:color w:val="000000" w:themeColor="text1"/>
          <w:sz w:val="24"/>
          <w:szCs w:val="24"/>
        </w:rPr>
        <w:t> and the </w:t>
      </w:r>
      <w:hyperlink r:id="rId23" w:history="1">
        <w:r w:rsidRPr="007C77BD">
          <w:rPr>
            <w:rStyle w:val="Hyperlink"/>
            <w:rFonts w:ascii="Times New Roman" w:hAnsi="Times New Roman" w:cs="Times New Roman"/>
            <w:color w:val="000000" w:themeColor="text1"/>
            <w:sz w:val="24"/>
            <w:szCs w:val="24"/>
          </w:rPr>
          <w:t>Daily Express</w:t>
        </w:r>
      </w:hyperlink>
      <w:r w:rsidRPr="007C77BD">
        <w:rPr>
          <w:rFonts w:ascii="Times New Roman" w:hAnsi="Times New Roman" w:cs="Times New Roman"/>
          <w:color w:val="000000" w:themeColor="text1"/>
          <w:sz w:val="24"/>
          <w:szCs w:val="24"/>
        </w:rPr>
        <w:t> all agree: a million Brits are fit to work but choose to live on benefits.</w:t>
      </w:r>
    </w:p>
    <w:p w:rsidR="006F17AC" w:rsidRPr="007C77BD" w:rsidRDefault="006F17AC" w:rsidP="007C77BD">
      <w:pPr>
        <w:pStyle w:val="NormalWeb"/>
        <w:shd w:val="clear" w:color="auto" w:fill="FFFFFF"/>
        <w:spacing w:line="360" w:lineRule="auto"/>
        <w:jc w:val="both"/>
        <w:rPr>
          <w:color w:val="000000" w:themeColor="text1"/>
        </w:rPr>
      </w:pPr>
      <w:r w:rsidRPr="007C77BD">
        <w:rPr>
          <w:color w:val="000000" w:themeColor="text1"/>
        </w:rPr>
        <w:t>The figure comes from the government's progress report on its </w:t>
      </w:r>
      <w:hyperlink r:id="rId24" w:history="1">
        <w:r w:rsidRPr="007C77BD">
          <w:rPr>
            <w:rStyle w:val="Hyperlink"/>
            <w:color w:val="000000" w:themeColor="text1"/>
          </w:rPr>
          <w:t>social justice strategy</w:t>
        </w:r>
      </w:hyperlink>
      <w:r w:rsidRPr="007C77BD">
        <w:rPr>
          <w:color w:val="000000" w:themeColor="text1"/>
        </w:rPr>
        <w:t>. In the foreword, Iain Duncan Smith, the secretary of state for welfare and pensions, makes the argument for change from the old system.</w:t>
      </w:r>
    </w:p>
    <w:p w:rsidR="006F17AC" w:rsidRPr="007C77BD" w:rsidRDefault="006F17AC" w:rsidP="007C77BD">
      <w:pPr>
        <w:pStyle w:val="NormalWeb"/>
        <w:shd w:val="clear" w:color="auto" w:fill="FFFFFF"/>
        <w:spacing w:before="0" w:beforeAutospacing="0" w:line="360" w:lineRule="auto"/>
        <w:jc w:val="both"/>
        <w:rPr>
          <w:i/>
          <w:iCs/>
          <w:color w:val="000000" w:themeColor="text1"/>
        </w:rPr>
      </w:pPr>
      <w:r w:rsidRPr="007C77BD">
        <w:rPr>
          <w:i/>
          <w:iCs/>
          <w:color w:val="000000" w:themeColor="text1"/>
        </w:rPr>
        <w:lastRenderedPageBreak/>
        <w:t>We are making an historic break from a system that, despite many good intentions, failed those most in need – unwittingly fostering dependency rather than encouraging independence; maintaining people in disadvantage rather than transforming lives; spending public money without achieving outcomes or changing lives</w:t>
      </w:r>
    </w:p>
    <w:p w:rsidR="006F17AC" w:rsidRPr="007C77BD" w:rsidRDefault="006F17AC" w:rsidP="007C77BD">
      <w:pPr>
        <w:pStyle w:val="NormalWeb"/>
        <w:shd w:val="clear" w:color="auto" w:fill="FFFFFF"/>
        <w:spacing w:line="360" w:lineRule="auto"/>
        <w:jc w:val="both"/>
        <w:rPr>
          <w:color w:val="000000" w:themeColor="text1"/>
        </w:rPr>
      </w:pPr>
      <w:r w:rsidRPr="007C77BD">
        <w:rPr>
          <w:color w:val="000000" w:themeColor="text1"/>
        </w:rPr>
        <w:t xml:space="preserve">One of the key indicators of social justice for IDS is </w:t>
      </w:r>
      <w:proofErr w:type="spellStart"/>
      <w:r w:rsidRPr="007C77BD">
        <w:rPr>
          <w:color w:val="000000" w:themeColor="text1"/>
        </w:rPr>
        <w:t>worklessness</w:t>
      </w:r>
      <w:proofErr w:type="spellEnd"/>
      <w:r w:rsidRPr="007C77BD">
        <w:rPr>
          <w:color w:val="000000" w:themeColor="text1"/>
        </w:rPr>
        <w:t xml:space="preserve"> – and for him it represents a "challenge".</w:t>
      </w:r>
    </w:p>
    <w:p w:rsidR="006F17AC" w:rsidRPr="007C77BD" w:rsidRDefault="006F17AC" w:rsidP="007C77BD">
      <w:pPr>
        <w:pStyle w:val="NormalWeb"/>
        <w:shd w:val="clear" w:color="auto" w:fill="FFFFFF"/>
        <w:spacing w:before="0" w:beforeAutospacing="0" w:line="360" w:lineRule="auto"/>
        <w:jc w:val="both"/>
        <w:rPr>
          <w:i/>
          <w:iCs/>
          <w:color w:val="000000" w:themeColor="text1"/>
        </w:rPr>
      </w:pPr>
      <w:r w:rsidRPr="007C77BD">
        <w:rPr>
          <w:i/>
          <w:iCs/>
          <w:color w:val="000000" w:themeColor="text1"/>
        </w:rPr>
        <w:t>Around 1 million people have been stuck on a working-age benefit for at least three out of the past four years, despite being judged capable of preparing or looking for work.</w:t>
      </w:r>
    </w:p>
    <w:p w:rsidR="006F17AC" w:rsidRPr="007C77BD" w:rsidRDefault="006F17AC" w:rsidP="007C77BD">
      <w:pPr>
        <w:pStyle w:val="NormalWeb"/>
        <w:shd w:val="clear" w:color="auto" w:fill="FFFFFF"/>
        <w:spacing w:line="360" w:lineRule="auto"/>
        <w:jc w:val="both"/>
        <w:rPr>
          <w:color w:val="000000" w:themeColor="text1"/>
        </w:rPr>
      </w:pPr>
      <w:r w:rsidRPr="007C77BD">
        <w:rPr>
          <w:color w:val="000000" w:themeColor="text1"/>
        </w:rPr>
        <w:t>It is this implication that people are shirking their responsibility to society that is so troubling. Labour's Liam Byrne responded to this fear by saying: "We need to get these people off benefits and into jobs."</w:t>
      </w:r>
    </w:p>
    <w:p w:rsidR="006F17AC" w:rsidRPr="007C77BD" w:rsidRDefault="006F17AC" w:rsidP="007C77BD">
      <w:pPr>
        <w:pStyle w:val="NormalWeb"/>
        <w:shd w:val="clear" w:color="auto" w:fill="FFFFFF"/>
        <w:spacing w:line="360" w:lineRule="auto"/>
        <w:jc w:val="both"/>
        <w:rPr>
          <w:color w:val="000000" w:themeColor="text1"/>
        </w:rPr>
      </w:pPr>
      <w:r w:rsidRPr="007C77BD">
        <w:rPr>
          <w:color w:val="000000" w:themeColor="text1"/>
        </w:rPr>
        <w:t>In fact, the data, contained in an </w:t>
      </w:r>
      <w:hyperlink r:id="rId25" w:history="1">
        <w:r w:rsidRPr="007C77BD">
          <w:rPr>
            <w:rStyle w:val="Hyperlink"/>
            <w:color w:val="000000" w:themeColor="text1"/>
          </w:rPr>
          <w:t>ad hoc analysis</w:t>
        </w:r>
      </w:hyperlink>
      <w:r w:rsidRPr="007C77BD">
        <w:rPr>
          <w:color w:val="000000" w:themeColor="text1"/>
        </w:rPr>
        <w:t>, reveals another story entirely.</w:t>
      </w:r>
    </w:p>
    <w:p w:rsidR="006F17AC" w:rsidRPr="007C77BD" w:rsidRDefault="006F17AC" w:rsidP="007C77BD">
      <w:pPr>
        <w:pStyle w:val="NormalWeb"/>
        <w:shd w:val="clear" w:color="auto" w:fill="FFFFFF"/>
        <w:spacing w:line="360" w:lineRule="auto"/>
        <w:jc w:val="both"/>
        <w:rPr>
          <w:color w:val="000000" w:themeColor="text1"/>
        </w:rPr>
      </w:pPr>
      <w:r w:rsidRPr="007C77BD">
        <w:rPr>
          <w:color w:val="000000" w:themeColor="text1"/>
        </w:rPr>
        <w:t>Consider the key Table 2 (below).</w:t>
      </w:r>
    </w:p>
    <w:p w:rsidR="00D60388" w:rsidRDefault="00D60388" w:rsidP="006F17AC">
      <w:pPr>
        <w:pStyle w:val="NormalWeb"/>
        <w:shd w:val="clear" w:color="auto" w:fill="FFFFFF"/>
        <w:rPr>
          <w:rFonts w:ascii="Georgia" w:hAnsi="Georgia"/>
          <w:color w:val="333333"/>
          <w:sz w:val="27"/>
          <w:szCs w:val="27"/>
        </w:rPr>
      </w:pPr>
      <w:r>
        <w:rPr>
          <w:rFonts w:ascii="Georgia" w:hAnsi="Georgia"/>
          <w:noProof/>
          <w:color w:val="333333"/>
          <w:sz w:val="27"/>
          <w:szCs w:val="27"/>
        </w:rPr>
        <w:drawing>
          <wp:inline distT="0" distB="0" distL="0" distR="0">
            <wp:extent cx="5731510" cy="3439160"/>
            <wp:effectExtent l="19050" t="0" r="2540" b="0"/>
            <wp:docPr id="2" name="Picture 1" descr="Tableunemployed-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unemployed-008.jpg"/>
                    <pic:cNvPicPr/>
                  </pic:nvPicPr>
                  <pic:blipFill>
                    <a:blip r:embed="rId26" cstate="print"/>
                    <a:stretch>
                      <a:fillRect/>
                    </a:stretch>
                  </pic:blipFill>
                  <pic:spPr>
                    <a:xfrm>
                      <a:off x="0" y="0"/>
                      <a:ext cx="5731510" cy="3439160"/>
                    </a:xfrm>
                    <a:prstGeom prst="rect">
                      <a:avLst/>
                    </a:prstGeom>
                  </pic:spPr>
                </pic:pic>
              </a:graphicData>
            </a:graphic>
          </wp:inline>
        </w:drawing>
      </w:r>
    </w:p>
    <w:p w:rsidR="006F17AC" w:rsidRPr="007C77BD" w:rsidRDefault="006F17AC" w:rsidP="007C77BD">
      <w:pPr>
        <w:shd w:val="clear" w:color="auto" w:fill="FFFFFF"/>
        <w:spacing w:line="360" w:lineRule="auto"/>
        <w:jc w:val="both"/>
        <w:rPr>
          <w:rFonts w:ascii="Times New Roman" w:hAnsi="Times New Roman" w:cs="Times New Roman"/>
          <w:color w:val="333333"/>
          <w:sz w:val="24"/>
          <w:szCs w:val="24"/>
        </w:rPr>
      </w:pPr>
      <w:r w:rsidRPr="007C77BD">
        <w:rPr>
          <w:rFonts w:ascii="Times New Roman" w:hAnsi="Times New Roman" w:cs="Times New Roman"/>
          <w:color w:val="333333"/>
          <w:sz w:val="24"/>
          <w:szCs w:val="24"/>
        </w:rPr>
        <w:t>Data from Ad hoc analysis Photograph: DWP</w:t>
      </w:r>
    </w:p>
    <w:p w:rsidR="006F17AC" w:rsidRPr="007C77BD" w:rsidRDefault="006F17AC" w:rsidP="007C77BD">
      <w:pPr>
        <w:pStyle w:val="NormalWeb"/>
        <w:shd w:val="clear" w:color="auto" w:fill="FFFFFF"/>
        <w:spacing w:line="360" w:lineRule="auto"/>
        <w:jc w:val="both"/>
        <w:rPr>
          <w:color w:val="333333"/>
        </w:rPr>
      </w:pPr>
      <w:r w:rsidRPr="007C77BD">
        <w:rPr>
          <w:color w:val="333333"/>
        </w:rPr>
        <w:lastRenderedPageBreak/>
        <w:t>This shows that there were 2.3 million working age people on benefits over the last four years. Of these, about 1 million spent three to four years on benefits. However, 600,000 of these claimants are people not able to work – by the government's own definition. They are either in the Work Related Activity Group, lone parents with at least one young child or those being assessed in the Employment and Support Allowance (ESA).</w:t>
      </w:r>
    </w:p>
    <w:p w:rsidR="006F17AC" w:rsidRPr="007C77BD" w:rsidRDefault="006F17AC" w:rsidP="007C77BD">
      <w:pPr>
        <w:pStyle w:val="NormalWeb"/>
        <w:shd w:val="clear" w:color="auto" w:fill="FFFFFF"/>
        <w:spacing w:line="360" w:lineRule="auto"/>
        <w:jc w:val="both"/>
        <w:rPr>
          <w:color w:val="000000" w:themeColor="text1"/>
          <w:sz w:val="27"/>
          <w:szCs w:val="27"/>
        </w:rPr>
      </w:pPr>
      <w:r>
        <w:rPr>
          <w:rFonts w:ascii="Georgia" w:hAnsi="Georgia"/>
          <w:color w:val="333333"/>
          <w:sz w:val="27"/>
          <w:szCs w:val="27"/>
        </w:rPr>
        <w:t xml:space="preserve">As the Trades Union Congress points out, "30% are lone parents with children below school age claiming Income Support (IS) while the </w:t>
      </w:r>
      <w:r w:rsidRPr="007C77BD">
        <w:rPr>
          <w:color w:val="000000" w:themeColor="text1"/>
          <w:sz w:val="27"/>
          <w:szCs w:val="27"/>
        </w:rPr>
        <w:t xml:space="preserve">remaining 30% are either claiming Employment Support Allowance or are in the process of </w:t>
      </w:r>
      <w:proofErr w:type="gramStart"/>
      <w:r w:rsidRPr="007C77BD">
        <w:rPr>
          <w:color w:val="000000" w:themeColor="text1"/>
          <w:sz w:val="27"/>
          <w:szCs w:val="27"/>
        </w:rPr>
        <w:t>being</w:t>
      </w:r>
      <w:proofErr w:type="gramEnd"/>
      <w:r w:rsidRPr="007C77BD">
        <w:rPr>
          <w:color w:val="000000" w:themeColor="text1"/>
          <w:sz w:val="27"/>
          <w:szCs w:val="27"/>
        </w:rPr>
        <w:t xml:space="preserve"> assessed. All ESA claimants are unable to work. Those on the work-related activity group are expected to be able to work eventually but are not yet fit to work."</w:t>
      </w:r>
    </w:p>
    <w:p w:rsidR="006F17AC" w:rsidRPr="007C77BD" w:rsidRDefault="006F17AC"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But Duncan Smith is employing a linguistic sleight of hand. He says he is only counting those on working-age benefits who are "judged capable of preparing or looking for work". But almost everyone's capable of preparing for work.</w:t>
      </w:r>
    </w:p>
    <w:p w:rsidR="006F17AC" w:rsidRPr="007C77BD" w:rsidRDefault="006F17AC"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So the only people who are capable of looking for work, who Duncan Smith must think have been unwittingly fostering a sense of dependence on the state, are the 395,000 people who found themselves unemployed in March 2012 and had spent between three to four years beforehand on benefits.</w:t>
      </w:r>
    </w:p>
    <w:p w:rsidR="006F17AC" w:rsidRPr="007C77BD" w:rsidRDefault="006F17AC"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 xml:space="preserve">It's worth noting that Table 1 shows that there were 2,512,000 long-term claimants, that is those who spent three to four years on benefits before March </w:t>
      </w:r>
      <w:proofErr w:type="gramStart"/>
      <w:r w:rsidRPr="007C77BD">
        <w:rPr>
          <w:color w:val="000000" w:themeColor="text1"/>
          <w:sz w:val="27"/>
          <w:szCs w:val="27"/>
        </w:rPr>
        <w:t>2012 .</w:t>
      </w:r>
      <w:proofErr w:type="gramEnd"/>
      <w:r w:rsidRPr="007C77BD">
        <w:rPr>
          <w:color w:val="000000" w:themeColor="text1"/>
          <w:sz w:val="27"/>
          <w:szCs w:val="27"/>
        </w:rPr>
        <w:t xml:space="preserve"> That means those on Job Seekers' Allowance make up just 16% of the long-term caseload.</w:t>
      </w:r>
    </w:p>
    <w:p w:rsidR="006F17AC" w:rsidRPr="007C77BD" w:rsidRDefault="006F17AC"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 xml:space="preserve">So what the DWP's ad hoc analysis really shows is that six out seven long-term claimants are not supposed to be looking for work. As Declan Gaffney, a policy analyst, points out: "By the Department of Work and </w:t>
      </w:r>
      <w:proofErr w:type="spellStart"/>
      <w:r w:rsidRPr="007C77BD">
        <w:rPr>
          <w:color w:val="000000" w:themeColor="text1"/>
          <w:sz w:val="27"/>
          <w:szCs w:val="27"/>
        </w:rPr>
        <w:t>Pensions's</w:t>
      </w:r>
      <w:proofErr w:type="spellEnd"/>
      <w:r w:rsidRPr="007C77BD">
        <w:rPr>
          <w:color w:val="000000" w:themeColor="text1"/>
          <w:sz w:val="27"/>
          <w:szCs w:val="27"/>
        </w:rPr>
        <w:t xml:space="preserve"> own definitions all they have proved is that those people who should not be looking for work stay on benefits. Well that's not news."</w:t>
      </w:r>
    </w:p>
    <w:p w:rsidR="006F17AC" w:rsidRPr="007C77BD" w:rsidRDefault="006F17AC"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lastRenderedPageBreak/>
        <w:t xml:space="preserve">According to the data, we appear to be a nation of law-abiding long-term welfare recipients in need of help – which we get. There is a small fraction </w:t>
      </w:r>
      <w:proofErr w:type="gramStart"/>
      <w:r w:rsidRPr="007C77BD">
        <w:rPr>
          <w:color w:val="000000" w:themeColor="text1"/>
          <w:sz w:val="27"/>
          <w:szCs w:val="27"/>
        </w:rPr>
        <w:t>who</w:t>
      </w:r>
      <w:proofErr w:type="gramEnd"/>
      <w:r w:rsidRPr="007C77BD">
        <w:rPr>
          <w:color w:val="000000" w:themeColor="text1"/>
          <w:sz w:val="27"/>
          <w:szCs w:val="27"/>
        </w:rPr>
        <w:t xml:space="preserve"> could get work and have not but they may also be people moved off employment and support allowance – that is, those have recovered from a debilitating medical condition. It's worth saying that four in five people who claim JSA come off the benefit within six months.</w:t>
      </w:r>
    </w:p>
    <w:p w:rsidR="006F17AC" w:rsidRPr="007C77BD" w:rsidRDefault="006F17AC"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Bluntly, are we a nation of lazy scroungers? Not on these numbers we're not.</w:t>
      </w:r>
    </w:p>
    <w:p w:rsidR="00306C6F" w:rsidRPr="007C77BD" w:rsidRDefault="00306C6F"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w:t>
      </w:r>
      <w:proofErr w:type="spellStart"/>
      <w:r w:rsidRPr="007C77BD">
        <w:rPr>
          <w:color w:val="000000" w:themeColor="text1"/>
          <w:sz w:val="27"/>
          <w:szCs w:val="27"/>
        </w:rPr>
        <w:t>Ramesh</w:t>
      </w:r>
      <w:proofErr w:type="spellEnd"/>
      <w:proofErr w:type="gramStart"/>
      <w:r w:rsidRPr="007C77BD">
        <w:rPr>
          <w:color w:val="000000" w:themeColor="text1"/>
          <w:sz w:val="27"/>
          <w:szCs w:val="27"/>
        </w:rPr>
        <w:t>,  2013</w:t>
      </w:r>
      <w:proofErr w:type="gramEnd"/>
      <w:r w:rsidRPr="007C77BD">
        <w:rPr>
          <w:color w:val="000000" w:themeColor="text1"/>
          <w:sz w:val="27"/>
          <w:szCs w:val="27"/>
        </w:rPr>
        <w:t>).</w:t>
      </w:r>
    </w:p>
    <w:p w:rsidR="006F17AC" w:rsidRDefault="006F17AC" w:rsidP="007670FC">
      <w:pPr>
        <w:spacing w:line="360" w:lineRule="auto"/>
        <w:jc w:val="both"/>
        <w:rPr>
          <w:rFonts w:ascii="Times New Roman" w:hAnsi="Times New Roman" w:cs="Times New Roman"/>
          <w:color w:val="000000" w:themeColor="text1"/>
          <w:sz w:val="24"/>
          <w:szCs w:val="24"/>
        </w:rPr>
      </w:pPr>
    </w:p>
    <w:p w:rsidR="006F17AC" w:rsidRDefault="006F17AC" w:rsidP="007670FC">
      <w:pPr>
        <w:spacing w:line="360" w:lineRule="auto"/>
        <w:jc w:val="both"/>
        <w:rPr>
          <w:rFonts w:ascii="Times New Roman" w:hAnsi="Times New Roman" w:cs="Times New Roman"/>
          <w:color w:val="000000" w:themeColor="text1"/>
          <w:sz w:val="24"/>
          <w:szCs w:val="24"/>
        </w:rPr>
      </w:pPr>
    </w:p>
    <w:p w:rsidR="006F17AC" w:rsidRDefault="006F17AC" w:rsidP="007670FC">
      <w:pPr>
        <w:spacing w:line="360" w:lineRule="auto"/>
        <w:jc w:val="both"/>
        <w:rPr>
          <w:rFonts w:ascii="Times New Roman" w:hAnsi="Times New Roman" w:cs="Times New Roman"/>
          <w:color w:val="000000" w:themeColor="text1"/>
          <w:sz w:val="24"/>
          <w:szCs w:val="24"/>
        </w:rPr>
      </w:pPr>
    </w:p>
    <w:p w:rsidR="006F17AC" w:rsidRPr="007670FC" w:rsidRDefault="006F17AC" w:rsidP="007670FC">
      <w:pPr>
        <w:spacing w:line="360" w:lineRule="auto"/>
        <w:jc w:val="both"/>
        <w:rPr>
          <w:rFonts w:ascii="Times New Roman" w:hAnsi="Times New Roman" w:cs="Times New Roman"/>
          <w:color w:val="000000" w:themeColor="text1"/>
          <w:sz w:val="24"/>
          <w:szCs w:val="24"/>
        </w:rPr>
      </w:pPr>
    </w:p>
    <w:p w:rsidR="002A2AB9" w:rsidRPr="007670FC" w:rsidRDefault="006F17AC"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214DD6" w:rsidRPr="007670FC">
        <w:rPr>
          <w:rFonts w:ascii="Times New Roman" w:hAnsi="Times New Roman" w:cs="Times New Roman"/>
          <w:color w:val="000000" w:themeColor="text1"/>
          <w:sz w:val="24"/>
          <w:szCs w:val="24"/>
        </w:rPr>
        <w:t>.</w:t>
      </w:r>
    </w:p>
    <w:p w:rsidR="002A2AB9" w:rsidRDefault="002A2AB9" w:rsidP="007C77BD">
      <w:pPr>
        <w:spacing w:line="360" w:lineRule="auto"/>
        <w:jc w:val="both"/>
        <w:rPr>
          <w:rFonts w:ascii="Times New Roman" w:hAnsi="Times New Roman" w:cs="Times New Roman"/>
          <w:color w:val="000000" w:themeColor="text1"/>
          <w:sz w:val="24"/>
          <w:szCs w:val="24"/>
        </w:rPr>
      </w:pPr>
      <w:r w:rsidRPr="007670FC">
        <w:rPr>
          <w:rFonts w:ascii="Times New Roman" w:hAnsi="Times New Roman" w:cs="Times New Roman"/>
          <w:color w:val="000000" w:themeColor="text1"/>
          <w:sz w:val="24"/>
          <w:szCs w:val="24"/>
        </w:rPr>
        <w:t xml:space="preserve">“If these reasons for enduring poverty were insufficient, the most common of all was to treat the poor, those not exempt by an existential incapacity to provide for themselves, as though they were self-generating and existed for perverse moral reasons known only to themselves. This view makes them responsible for their own condition: inherent improvidence, prodigality and idleness. Accessory to their own misery, they breed irresponsibly, have no thought for the future, </w:t>
      </w:r>
      <w:proofErr w:type="gramStart"/>
      <w:r w:rsidRPr="007670FC">
        <w:rPr>
          <w:rFonts w:ascii="Times New Roman" w:hAnsi="Times New Roman" w:cs="Times New Roman"/>
          <w:color w:val="000000" w:themeColor="text1"/>
          <w:sz w:val="24"/>
          <w:szCs w:val="24"/>
        </w:rPr>
        <w:t>squander</w:t>
      </w:r>
      <w:proofErr w:type="gramEnd"/>
      <w:r w:rsidRPr="007670FC">
        <w:rPr>
          <w:rFonts w:ascii="Times New Roman" w:hAnsi="Times New Roman" w:cs="Times New Roman"/>
          <w:color w:val="000000" w:themeColor="text1"/>
          <w:sz w:val="24"/>
          <w:szCs w:val="24"/>
        </w:rPr>
        <w:t xml:space="preserve"> their substance in clement seasons and save nothing for hard times. They are addicted to luxury, drink and ‘vice’</w:t>
      </w:r>
      <w:r w:rsidR="00D60388">
        <w:rPr>
          <w:rFonts w:ascii="Times New Roman" w:hAnsi="Times New Roman" w:cs="Times New Roman"/>
          <w:color w:val="000000" w:themeColor="text1"/>
          <w:sz w:val="24"/>
          <w:szCs w:val="24"/>
        </w:rPr>
        <w:t xml:space="preserve"> </w:t>
      </w:r>
      <w:r w:rsidRPr="007670FC">
        <w:rPr>
          <w:rFonts w:ascii="Times New Roman" w:hAnsi="Times New Roman" w:cs="Times New Roman"/>
          <w:color w:val="000000" w:themeColor="text1"/>
          <w:sz w:val="24"/>
          <w:szCs w:val="24"/>
        </w:rPr>
        <w:t>”</w:t>
      </w:r>
      <w:r w:rsidR="00C57194">
        <w:rPr>
          <w:rFonts w:ascii="Times New Roman" w:hAnsi="Times New Roman" w:cs="Times New Roman"/>
          <w:color w:val="000000" w:themeColor="text1"/>
          <w:sz w:val="24"/>
          <w:szCs w:val="24"/>
        </w:rPr>
        <w:t xml:space="preserve"> </w:t>
      </w:r>
      <w:r w:rsidRPr="007670FC">
        <w:rPr>
          <w:rFonts w:ascii="Times New Roman" w:hAnsi="Times New Roman" w:cs="Times New Roman"/>
          <w:color w:val="000000" w:themeColor="text1"/>
          <w:sz w:val="24"/>
          <w:szCs w:val="24"/>
        </w:rPr>
        <w:t xml:space="preserve">(Seabrook 2013: Chapter 3 </w:t>
      </w:r>
      <w:r w:rsidRPr="007670FC">
        <w:rPr>
          <w:rFonts w:ascii="Times New Roman" w:hAnsi="Times New Roman" w:cs="Times New Roman"/>
          <w:i/>
          <w:color w:val="000000" w:themeColor="text1"/>
          <w:sz w:val="24"/>
          <w:szCs w:val="24"/>
        </w:rPr>
        <w:t>cited in</w:t>
      </w:r>
      <w:r w:rsidRPr="007670FC">
        <w:rPr>
          <w:rFonts w:ascii="Times New Roman" w:hAnsi="Times New Roman" w:cs="Times New Roman"/>
          <w:color w:val="000000" w:themeColor="text1"/>
          <w:sz w:val="24"/>
          <w:szCs w:val="24"/>
        </w:rPr>
        <w:t xml:space="preserve"> </w:t>
      </w:r>
      <w:proofErr w:type="spellStart"/>
      <w:r w:rsidRPr="007670FC">
        <w:rPr>
          <w:rFonts w:ascii="Times New Roman" w:hAnsi="Times New Roman" w:cs="Times New Roman"/>
          <w:color w:val="000000" w:themeColor="text1"/>
          <w:sz w:val="24"/>
          <w:szCs w:val="24"/>
        </w:rPr>
        <w:t>Tihelkova</w:t>
      </w:r>
      <w:proofErr w:type="spellEnd"/>
      <w:r w:rsidRPr="007670FC">
        <w:rPr>
          <w:rFonts w:ascii="Times New Roman" w:hAnsi="Times New Roman" w:cs="Times New Roman"/>
          <w:color w:val="000000" w:themeColor="text1"/>
          <w:sz w:val="24"/>
          <w:szCs w:val="24"/>
        </w:rPr>
        <w:t>, 2015).</w:t>
      </w:r>
    </w:p>
    <w:p w:rsidR="004947E8" w:rsidRDefault="004947E8" w:rsidP="007C77BD">
      <w:pPr>
        <w:spacing w:line="360" w:lineRule="auto"/>
        <w:jc w:val="both"/>
        <w:rPr>
          <w:rFonts w:ascii="Times New Roman" w:hAnsi="Times New Roman" w:cs="Times New Roman"/>
          <w:color w:val="000000" w:themeColor="text1"/>
          <w:sz w:val="24"/>
          <w:szCs w:val="24"/>
        </w:rPr>
      </w:pPr>
    </w:p>
    <w:p w:rsidR="004947E8" w:rsidRDefault="004947E8"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p w:rsidR="004947E8" w:rsidRDefault="004947E8" w:rsidP="007C77BD">
      <w:pPr>
        <w:spacing w:line="360" w:lineRule="auto"/>
        <w:jc w:val="both"/>
        <w:rPr>
          <w:rFonts w:ascii="Times New Roman" w:hAnsi="Times New Roman" w:cs="Times New Roman"/>
          <w:color w:val="000000" w:themeColor="text1"/>
          <w:sz w:val="24"/>
          <w:szCs w:val="24"/>
        </w:rPr>
      </w:pPr>
      <w:r w:rsidRPr="007B04A9">
        <w:rPr>
          <w:rFonts w:ascii="Times New Roman" w:hAnsi="Times New Roman" w:cs="Times New Roman"/>
          <w:color w:val="000000" w:themeColor="text1"/>
          <w:sz w:val="24"/>
          <w:szCs w:val="24"/>
        </w:rPr>
        <w:t>‘</w:t>
      </w:r>
      <w:proofErr w:type="gramStart"/>
      <w:r w:rsidRPr="007B04A9">
        <w:rPr>
          <w:rFonts w:ascii="Times New Roman" w:hAnsi="Times New Roman" w:cs="Times New Roman"/>
          <w:color w:val="000000" w:themeColor="text1"/>
          <w:sz w:val="24"/>
          <w:szCs w:val="24"/>
        </w:rPr>
        <w:t>all</w:t>
      </w:r>
      <w:proofErr w:type="gramEnd"/>
      <w:r w:rsidRPr="007B04A9">
        <w:rPr>
          <w:rFonts w:ascii="Times New Roman" w:hAnsi="Times New Roman" w:cs="Times New Roman"/>
          <w:color w:val="000000" w:themeColor="text1"/>
          <w:sz w:val="24"/>
          <w:szCs w:val="24"/>
        </w:rPr>
        <w:t xml:space="preserve"> social primary goods – liberty and opportunity, income and wealth, and the social bases of self-respect – are to be equally distributed unless an unequal distribution of any, or all, of these goods is to the advantage of the least favoured’.</w:t>
      </w:r>
      <w:r w:rsidRPr="004947E8">
        <w:rPr>
          <w:rFonts w:ascii="Times New Roman" w:hAnsi="Times New Roman" w:cs="Times New Roman"/>
          <w:color w:val="000000" w:themeColor="text1"/>
          <w:sz w:val="24"/>
          <w:szCs w:val="24"/>
        </w:rPr>
        <w:t xml:space="preserve"> </w:t>
      </w:r>
    </w:p>
    <w:p w:rsidR="004947E8" w:rsidRDefault="004947E8" w:rsidP="007C77BD">
      <w:pPr>
        <w:spacing w:line="360" w:lineRule="auto"/>
        <w:jc w:val="both"/>
        <w:rPr>
          <w:rFonts w:ascii="Times New Roman" w:hAnsi="Times New Roman" w:cs="Times New Roman"/>
          <w:color w:val="000000" w:themeColor="text1"/>
          <w:sz w:val="24"/>
          <w:szCs w:val="24"/>
        </w:rPr>
      </w:pPr>
      <w:r w:rsidRPr="007B04A9">
        <w:rPr>
          <w:rFonts w:ascii="Times New Roman" w:hAnsi="Times New Roman" w:cs="Times New Roman"/>
          <w:color w:val="000000" w:themeColor="text1"/>
          <w:sz w:val="24"/>
          <w:szCs w:val="24"/>
        </w:rPr>
        <w:t xml:space="preserve">Rawls’ A Theory of Justice (1971 </w:t>
      </w:r>
      <w:r w:rsidRPr="007B04A9">
        <w:rPr>
          <w:rFonts w:ascii="Times New Roman" w:hAnsi="Times New Roman" w:cs="Times New Roman"/>
          <w:i/>
          <w:color w:val="000000" w:themeColor="text1"/>
          <w:sz w:val="24"/>
          <w:szCs w:val="24"/>
        </w:rPr>
        <w:t>cited in</w:t>
      </w:r>
      <w:r w:rsidRPr="007B04A9">
        <w:rPr>
          <w:rFonts w:ascii="Times New Roman" w:hAnsi="Times New Roman" w:cs="Times New Roman"/>
          <w:color w:val="000000" w:themeColor="text1"/>
          <w:sz w:val="24"/>
          <w:szCs w:val="24"/>
        </w:rPr>
        <w:t xml:space="preserve"> Mayo </w:t>
      </w:r>
      <w:r w:rsidRPr="007B04A9">
        <w:rPr>
          <w:rFonts w:ascii="Times New Roman" w:hAnsi="Times New Roman" w:cs="Times New Roman"/>
          <w:i/>
          <w:color w:val="000000" w:themeColor="text1"/>
          <w:sz w:val="24"/>
          <w:szCs w:val="24"/>
        </w:rPr>
        <w:t>et al</w:t>
      </w:r>
      <w:r w:rsidRPr="007B04A9">
        <w:rPr>
          <w:rFonts w:ascii="Times New Roman" w:hAnsi="Times New Roman" w:cs="Times New Roman"/>
          <w:color w:val="000000" w:themeColor="text1"/>
          <w:sz w:val="24"/>
          <w:szCs w:val="24"/>
        </w:rPr>
        <w:t>, 2015)</w:t>
      </w:r>
      <w:r>
        <w:rPr>
          <w:rFonts w:ascii="Times New Roman" w:hAnsi="Times New Roman" w:cs="Times New Roman"/>
          <w:color w:val="000000" w:themeColor="text1"/>
          <w:sz w:val="24"/>
          <w:szCs w:val="24"/>
        </w:rPr>
        <w:t>.</w:t>
      </w:r>
    </w:p>
    <w:p w:rsidR="00844248" w:rsidRDefault="00844248" w:rsidP="007C77BD">
      <w:pPr>
        <w:spacing w:line="360" w:lineRule="auto"/>
        <w:jc w:val="both"/>
        <w:rPr>
          <w:rFonts w:ascii="Times New Roman" w:hAnsi="Times New Roman" w:cs="Times New Roman"/>
          <w:color w:val="000000" w:themeColor="text1"/>
          <w:sz w:val="24"/>
          <w:szCs w:val="24"/>
        </w:rPr>
      </w:pPr>
    </w:p>
    <w:p w:rsidR="00844248" w:rsidRDefault="00844248"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p w:rsidR="00844248" w:rsidRDefault="00844248"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roofErr w:type="gramStart"/>
      <w:r w:rsidRPr="007B04A9">
        <w:rPr>
          <w:rFonts w:ascii="Times New Roman" w:hAnsi="Times New Roman" w:cs="Times New Roman"/>
          <w:color w:val="000000" w:themeColor="text1"/>
          <w:sz w:val="24"/>
          <w:szCs w:val="24"/>
        </w:rPr>
        <w:t>a</w:t>
      </w:r>
      <w:proofErr w:type="gramEnd"/>
      <w:r w:rsidRPr="007B04A9">
        <w:rPr>
          <w:rFonts w:ascii="Times New Roman" w:hAnsi="Times New Roman" w:cs="Times New Roman"/>
          <w:color w:val="000000" w:themeColor="text1"/>
          <w:sz w:val="24"/>
          <w:szCs w:val="24"/>
        </w:rPr>
        <w:t xml:space="preserve"> set of predominant values, beliefs, rituals, and institutional procedures…that operate systematically and consistently to the  benefit of certain persons and g</w:t>
      </w:r>
      <w:r>
        <w:rPr>
          <w:rFonts w:ascii="Times New Roman" w:hAnsi="Times New Roman" w:cs="Times New Roman"/>
          <w:color w:val="000000" w:themeColor="text1"/>
          <w:sz w:val="24"/>
          <w:szCs w:val="24"/>
        </w:rPr>
        <w:t>roups at the expense of others’.</w:t>
      </w:r>
    </w:p>
    <w:p w:rsidR="00844248" w:rsidRPr="007B04A9" w:rsidRDefault="00844248" w:rsidP="007C77BD">
      <w:pPr>
        <w:spacing w:line="360" w:lineRule="auto"/>
        <w:jc w:val="both"/>
        <w:rPr>
          <w:rFonts w:ascii="Times New Roman" w:hAnsi="Times New Roman" w:cs="Times New Roman"/>
          <w:color w:val="000000" w:themeColor="text1"/>
          <w:sz w:val="24"/>
          <w:szCs w:val="24"/>
        </w:rPr>
      </w:pPr>
      <w:proofErr w:type="spellStart"/>
      <w:r w:rsidRPr="007B04A9">
        <w:rPr>
          <w:rFonts w:ascii="Times New Roman" w:hAnsi="Times New Roman" w:cs="Times New Roman"/>
          <w:color w:val="000000" w:themeColor="text1"/>
          <w:sz w:val="24"/>
          <w:szCs w:val="24"/>
        </w:rPr>
        <w:t>Bachrach</w:t>
      </w:r>
      <w:proofErr w:type="spellEnd"/>
      <w:r w:rsidRPr="007B04A9">
        <w:rPr>
          <w:rFonts w:ascii="Times New Roman" w:hAnsi="Times New Roman" w:cs="Times New Roman"/>
          <w:color w:val="000000" w:themeColor="text1"/>
          <w:sz w:val="24"/>
          <w:szCs w:val="24"/>
        </w:rPr>
        <w:t xml:space="preserve"> and </w:t>
      </w:r>
      <w:proofErr w:type="spellStart"/>
      <w:proofErr w:type="gramStart"/>
      <w:r w:rsidRPr="007B04A9">
        <w:rPr>
          <w:rFonts w:ascii="Times New Roman" w:hAnsi="Times New Roman" w:cs="Times New Roman"/>
          <w:color w:val="000000" w:themeColor="text1"/>
          <w:sz w:val="24"/>
          <w:szCs w:val="24"/>
        </w:rPr>
        <w:t>Baratz</w:t>
      </w:r>
      <w:proofErr w:type="spellEnd"/>
      <w:r w:rsidRPr="007B04A9">
        <w:rPr>
          <w:rFonts w:ascii="Times New Roman" w:hAnsi="Times New Roman" w:cs="Times New Roman"/>
          <w:color w:val="000000" w:themeColor="text1"/>
          <w:sz w:val="24"/>
          <w:szCs w:val="24"/>
        </w:rPr>
        <w:t>(</w:t>
      </w:r>
      <w:proofErr w:type="gramEnd"/>
      <w:r w:rsidRPr="007B04A9">
        <w:rPr>
          <w:rFonts w:ascii="Times New Roman" w:hAnsi="Times New Roman" w:cs="Times New Roman"/>
          <w:color w:val="000000" w:themeColor="text1"/>
          <w:sz w:val="24"/>
          <w:szCs w:val="24"/>
        </w:rPr>
        <w:t xml:space="preserve">1970 </w:t>
      </w:r>
      <w:r w:rsidRPr="007B04A9">
        <w:rPr>
          <w:rFonts w:ascii="Times New Roman" w:hAnsi="Times New Roman" w:cs="Times New Roman"/>
          <w:i/>
          <w:color w:val="000000" w:themeColor="text1"/>
          <w:sz w:val="24"/>
          <w:szCs w:val="24"/>
        </w:rPr>
        <w:t>cited in</w:t>
      </w:r>
      <w:r w:rsidRPr="007B04A9">
        <w:rPr>
          <w:rFonts w:ascii="Times New Roman" w:hAnsi="Times New Roman" w:cs="Times New Roman"/>
          <w:color w:val="000000" w:themeColor="text1"/>
          <w:sz w:val="24"/>
          <w:szCs w:val="24"/>
        </w:rPr>
        <w:t xml:space="preserve"> </w:t>
      </w:r>
      <w:proofErr w:type="spellStart"/>
      <w:r w:rsidRPr="007B04A9">
        <w:rPr>
          <w:rFonts w:ascii="Times New Roman" w:hAnsi="Times New Roman" w:cs="Times New Roman"/>
          <w:color w:val="000000" w:themeColor="text1"/>
          <w:sz w:val="24"/>
          <w:szCs w:val="24"/>
        </w:rPr>
        <w:t>Gurevitch</w:t>
      </w:r>
      <w:proofErr w:type="spellEnd"/>
      <w:r w:rsidRPr="007B04A9">
        <w:rPr>
          <w:rFonts w:ascii="Times New Roman" w:hAnsi="Times New Roman" w:cs="Times New Roman"/>
          <w:color w:val="000000" w:themeColor="text1"/>
          <w:sz w:val="24"/>
          <w:szCs w:val="24"/>
        </w:rPr>
        <w:t xml:space="preserve"> </w:t>
      </w:r>
      <w:r w:rsidRPr="007B04A9">
        <w:rPr>
          <w:rFonts w:ascii="Times New Roman" w:hAnsi="Times New Roman" w:cs="Times New Roman"/>
          <w:i/>
          <w:color w:val="000000" w:themeColor="text1"/>
          <w:sz w:val="24"/>
          <w:szCs w:val="24"/>
        </w:rPr>
        <w:t>et al</w:t>
      </w:r>
      <w:r w:rsidRPr="007B04A9">
        <w:rPr>
          <w:rFonts w:ascii="Times New Roman" w:hAnsi="Times New Roman" w:cs="Times New Roman"/>
          <w:color w:val="000000" w:themeColor="text1"/>
          <w:sz w:val="24"/>
          <w:szCs w:val="24"/>
        </w:rPr>
        <w:t>, 1982)</w:t>
      </w:r>
      <w:r>
        <w:rPr>
          <w:rFonts w:ascii="Times New Roman" w:hAnsi="Times New Roman" w:cs="Times New Roman"/>
          <w:color w:val="000000" w:themeColor="text1"/>
          <w:sz w:val="24"/>
          <w:szCs w:val="24"/>
        </w:rPr>
        <w:t>.</w:t>
      </w:r>
    </w:p>
    <w:p w:rsidR="00844248" w:rsidRDefault="00844248" w:rsidP="007C77BD">
      <w:pPr>
        <w:spacing w:line="360" w:lineRule="auto"/>
        <w:jc w:val="both"/>
        <w:rPr>
          <w:rFonts w:ascii="Times New Roman" w:hAnsi="Times New Roman" w:cs="Times New Roman"/>
          <w:color w:val="000000" w:themeColor="text1"/>
          <w:sz w:val="24"/>
          <w:szCs w:val="24"/>
        </w:rPr>
      </w:pPr>
    </w:p>
    <w:p w:rsidR="004947E8" w:rsidRDefault="004947E8" w:rsidP="007670FC">
      <w:pPr>
        <w:spacing w:line="360" w:lineRule="auto"/>
        <w:jc w:val="both"/>
        <w:rPr>
          <w:rFonts w:ascii="Times New Roman" w:hAnsi="Times New Roman" w:cs="Times New Roman"/>
          <w:color w:val="000000" w:themeColor="text1"/>
          <w:sz w:val="24"/>
          <w:szCs w:val="24"/>
        </w:rPr>
      </w:pPr>
    </w:p>
    <w:p w:rsidR="007670FC" w:rsidRDefault="00844248" w:rsidP="007670F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7670FC">
        <w:rPr>
          <w:rFonts w:ascii="Times New Roman" w:hAnsi="Times New Roman" w:cs="Times New Roman"/>
          <w:color w:val="000000" w:themeColor="text1"/>
          <w:sz w:val="24"/>
          <w:szCs w:val="24"/>
        </w:rPr>
        <w:t>.</w:t>
      </w:r>
    </w:p>
    <w:p w:rsidR="003C0ED5" w:rsidRDefault="003C0ED5" w:rsidP="003C0ED5">
      <w:pPr>
        <w:pStyle w:val="Heading1"/>
        <w:spacing w:before="0" w:beforeAutospacing="0" w:after="0" w:afterAutospacing="0"/>
        <w:rPr>
          <w:rFonts w:ascii="Arial" w:hAnsi="Arial" w:cs="Arial"/>
          <w:color w:val="000000"/>
          <w:sz w:val="24"/>
          <w:szCs w:val="24"/>
        </w:rPr>
      </w:pPr>
      <w:r>
        <w:rPr>
          <w:rFonts w:ascii="Arial" w:hAnsi="Arial" w:cs="Arial"/>
          <w:color w:val="000000"/>
          <w:sz w:val="24"/>
          <w:szCs w:val="24"/>
        </w:rPr>
        <w:t>Lazy Britain uncovered: How FOUR MILLION adults have never worked in their lives</w:t>
      </w:r>
    </w:p>
    <w:p w:rsidR="003C0ED5" w:rsidRDefault="003C0ED5" w:rsidP="003C0ED5">
      <w:pPr>
        <w:numPr>
          <w:ilvl w:val="0"/>
          <w:numId w:val="1"/>
        </w:numPr>
        <w:spacing w:after="0" w:line="240" w:lineRule="auto"/>
        <w:ind w:left="0"/>
        <w:rPr>
          <w:rFonts w:ascii="Arial" w:hAnsi="Arial" w:cs="Arial"/>
          <w:b/>
          <w:bCs/>
          <w:color w:val="000000"/>
          <w:sz w:val="15"/>
          <w:szCs w:val="15"/>
        </w:rPr>
      </w:pPr>
      <w:r>
        <w:rPr>
          <w:rFonts w:ascii="Arial" w:hAnsi="Arial" w:cs="Arial"/>
          <w:b/>
          <w:bCs/>
          <w:color w:val="000000"/>
          <w:sz w:val="21"/>
          <w:szCs w:val="21"/>
        </w:rPr>
        <w:t>Ten British cities with worst lifelong joblessness mostly in the north</w:t>
      </w:r>
    </w:p>
    <w:p w:rsidR="003C0ED5" w:rsidRDefault="003C0ED5" w:rsidP="003C0ED5">
      <w:pPr>
        <w:numPr>
          <w:ilvl w:val="0"/>
          <w:numId w:val="1"/>
        </w:numPr>
        <w:spacing w:after="0" w:line="240" w:lineRule="auto"/>
        <w:ind w:left="0"/>
        <w:rPr>
          <w:rFonts w:ascii="Arial" w:hAnsi="Arial" w:cs="Arial"/>
          <w:b/>
          <w:bCs/>
          <w:color w:val="000000"/>
          <w:sz w:val="15"/>
          <w:szCs w:val="15"/>
        </w:rPr>
      </w:pPr>
      <w:r>
        <w:rPr>
          <w:rFonts w:ascii="Arial" w:hAnsi="Arial" w:cs="Arial"/>
          <w:b/>
          <w:bCs/>
          <w:color w:val="000000"/>
          <w:sz w:val="21"/>
          <w:szCs w:val="21"/>
        </w:rPr>
        <w:t>London is worst affected location and young people are worst-hit group</w:t>
      </w:r>
    </w:p>
    <w:p w:rsidR="003C0ED5" w:rsidRDefault="003C0ED5" w:rsidP="003C0ED5">
      <w:pPr>
        <w:pStyle w:val="author-section"/>
        <w:spacing w:before="0" w:beforeAutospacing="0" w:after="0" w:afterAutospacing="0"/>
        <w:rPr>
          <w:rFonts w:ascii="Arial" w:hAnsi="Arial" w:cs="Arial"/>
          <w:color w:val="000000"/>
          <w:sz w:val="15"/>
          <w:szCs w:val="15"/>
        </w:rPr>
      </w:pPr>
      <w:r>
        <w:rPr>
          <w:rFonts w:ascii="Arial" w:hAnsi="Arial" w:cs="Arial"/>
          <w:color w:val="000000"/>
          <w:sz w:val="15"/>
          <w:szCs w:val="15"/>
        </w:rPr>
        <w:t>By </w:t>
      </w:r>
      <w:hyperlink r:id="rId27" w:history="1">
        <w:r>
          <w:rPr>
            <w:rStyle w:val="Hyperlink"/>
            <w:rFonts w:ascii="Arial" w:hAnsi="Arial" w:cs="Arial"/>
            <w:color w:val="003580"/>
            <w:sz w:val="15"/>
            <w:szCs w:val="15"/>
            <w:u w:val="none"/>
          </w:rPr>
          <w:t>Emily Davies</w:t>
        </w:r>
      </w:hyperlink>
    </w:p>
    <w:p w:rsidR="003C0ED5" w:rsidRDefault="003C0ED5" w:rsidP="003C0ED5">
      <w:pPr>
        <w:pStyle w:val="byline-section"/>
        <w:spacing w:before="0" w:beforeAutospacing="0" w:after="0" w:afterAutospacing="0"/>
        <w:rPr>
          <w:rFonts w:ascii="Arial" w:hAnsi="Arial" w:cs="Arial"/>
          <w:color w:val="000000"/>
          <w:sz w:val="15"/>
          <w:szCs w:val="15"/>
        </w:rPr>
      </w:pPr>
      <w:r>
        <w:rPr>
          <w:rStyle w:val="article-timestamp-label"/>
          <w:rFonts w:ascii="Arial" w:hAnsi="Arial" w:cs="Arial"/>
          <w:b/>
          <w:bCs/>
          <w:caps/>
          <w:color w:val="000000"/>
          <w:sz w:val="14"/>
          <w:szCs w:val="14"/>
        </w:rPr>
        <w:t>PUBLISHED:</w:t>
      </w:r>
      <w:r>
        <w:rPr>
          <w:rStyle w:val="article-timestamp"/>
          <w:rFonts w:ascii="Arial" w:hAnsi="Arial" w:cs="Arial"/>
          <w:color w:val="000000"/>
          <w:sz w:val="14"/>
          <w:szCs w:val="14"/>
        </w:rPr>
        <w:t> 12:10, 10 February 2013 </w:t>
      </w:r>
      <w:r>
        <w:rPr>
          <w:rFonts w:ascii="Arial" w:hAnsi="Arial" w:cs="Arial"/>
          <w:color w:val="000000"/>
          <w:sz w:val="15"/>
          <w:szCs w:val="15"/>
        </w:rPr>
        <w:t>| </w:t>
      </w:r>
      <w:r>
        <w:rPr>
          <w:rStyle w:val="article-timestamp-label"/>
          <w:rFonts w:ascii="Arial" w:hAnsi="Arial" w:cs="Arial"/>
          <w:b/>
          <w:bCs/>
          <w:caps/>
          <w:color w:val="000000"/>
          <w:sz w:val="14"/>
          <w:szCs w:val="14"/>
        </w:rPr>
        <w:t>UPDATED:</w:t>
      </w:r>
      <w:r>
        <w:rPr>
          <w:rStyle w:val="article-timestamp"/>
          <w:rFonts w:ascii="Arial" w:hAnsi="Arial" w:cs="Arial"/>
          <w:color w:val="000000"/>
          <w:sz w:val="14"/>
          <w:szCs w:val="14"/>
        </w:rPr>
        <w:t> 07:54, 11 February 2013</w:t>
      </w:r>
    </w:p>
    <w:p w:rsidR="003C0ED5" w:rsidRDefault="003C0ED5" w:rsidP="003C0ED5">
      <w:pPr>
        <w:rPr>
          <w:rFonts w:ascii="Arial" w:hAnsi="Arial" w:cs="Arial"/>
          <w:color w:val="000000"/>
          <w:sz w:val="15"/>
          <w:szCs w:val="15"/>
        </w:rPr>
      </w:pPr>
    </w:p>
    <w:p w:rsidR="003C0ED5" w:rsidRPr="003C0ED5" w:rsidRDefault="003C0ED5" w:rsidP="003C0ED5">
      <w:pPr>
        <w:rPr>
          <w:rFonts w:ascii="Times New Roman" w:hAnsi="Times New Roman" w:cs="Times New Roman"/>
          <w:sz w:val="24"/>
          <w:szCs w:val="24"/>
        </w:rPr>
      </w:pPr>
      <w:r>
        <w:rPr>
          <w:rFonts w:ascii="Arial" w:hAnsi="Arial" w:cs="Arial"/>
          <w:color w:val="000000"/>
          <w:sz w:val="18"/>
          <w:szCs w:val="18"/>
        </w:rPr>
        <w:t>Nearly four million British adults have never had any form of paid work in their lives - more people than the population of Wales.</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Figures show the scale of the problem facing British welfare system, which has been criticised for allowing jobless people to be better off than those in work.</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More than a quarter of those who have never earned a living are aged between 25 to 64, and 205,000 over 65s had never worked before becoming pensioners.</w:t>
      </w:r>
    </w:p>
    <w:p w:rsidR="003C0ED5" w:rsidRDefault="003C0ED5" w:rsidP="003C0ED5">
      <w:pPr>
        <w:rPr>
          <w:rFonts w:ascii="Arial" w:hAnsi="Arial" w:cs="Arial"/>
          <w:color w:val="000000"/>
          <w:sz w:val="15"/>
          <w:szCs w:val="15"/>
        </w:rPr>
      </w:pPr>
      <w:r>
        <w:rPr>
          <w:rFonts w:ascii="Arial" w:hAnsi="Arial" w:cs="Arial"/>
          <w:noProof/>
          <w:color w:val="000000"/>
          <w:sz w:val="15"/>
          <w:szCs w:val="15"/>
          <w:lang w:eastAsia="en-GB"/>
        </w:rPr>
        <w:drawing>
          <wp:inline distT="0" distB="0" distL="0" distR="0">
            <wp:extent cx="6038850" cy="2724150"/>
            <wp:effectExtent l="19050" t="0" r="0" b="0"/>
            <wp:docPr id="1" name="Picture 1" descr="The number of British people who have never worked in their lives was 3.9 mill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umber of British people who have never worked in their lives was 3.9 million"/>
                    <pic:cNvPicPr>
                      <a:picLocks noChangeAspect="1" noChangeArrowheads="1"/>
                    </pic:cNvPicPr>
                  </pic:nvPicPr>
                  <pic:blipFill>
                    <a:blip r:embed="rId28" cstate="print"/>
                    <a:srcRect/>
                    <a:stretch>
                      <a:fillRect/>
                    </a:stretch>
                  </pic:blipFill>
                  <pic:spPr bwMode="auto">
                    <a:xfrm>
                      <a:off x="0" y="0"/>
                      <a:ext cx="6038850" cy="2724150"/>
                    </a:xfrm>
                    <a:prstGeom prst="rect">
                      <a:avLst/>
                    </a:prstGeom>
                    <a:noFill/>
                    <a:ln w="9525">
                      <a:noFill/>
                      <a:miter lim="800000"/>
                      <a:headEnd/>
                      <a:tailEnd/>
                    </a:ln>
                  </pic:spPr>
                </pic:pic>
              </a:graphicData>
            </a:graphic>
          </wp:inline>
        </w:drawing>
      </w:r>
    </w:p>
    <w:p w:rsidR="003C0ED5" w:rsidRDefault="003C0ED5" w:rsidP="003C0ED5">
      <w:pPr>
        <w:pStyle w:val="imagecaption"/>
        <w:spacing w:before="0" w:beforeAutospacing="0" w:after="0" w:afterAutospacing="0"/>
        <w:rPr>
          <w:rFonts w:ascii="Arial" w:hAnsi="Arial" w:cs="Arial"/>
          <w:color w:val="000000"/>
          <w:sz w:val="15"/>
          <w:szCs w:val="15"/>
        </w:rPr>
      </w:pPr>
      <w:r>
        <w:rPr>
          <w:rFonts w:ascii="Arial" w:hAnsi="Arial" w:cs="Arial"/>
          <w:color w:val="000000"/>
          <w:sz w:val="15"/>
          <w:szCs w:val="15"/>
        </w:rPr>
        <w:t>The number of British people who have never worked in their lives was 3.9 million</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But the worst affected group are young people, with more than a third aged between 18 and 24 having never done paid work.</w:t>
      </w:r>
    </w:p>
    <w:p w:rsidR="003C0ED5" w:rsidRDefault="003C0ED5" w:rsidP="003C0ED5">
      <w:pPr>
        <w:rPr>
          <w:rFonts w:ascii="Arial" w:hAnsi="Arial" w:cs="Arial"/>
          <w:color w:val="000000"/>
          <w:sz w:val="15"/>
          <w:szCs w:val="15"/>
        </w:rPr>
      </w:pP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More than one million 16 and 17-year-olds have left education and not found employment, or are still studying but have never had a Saturday job.</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lastRenderedPageBreak/>
        <w:t xml:space="preserve">The Office for National Statistics figures, which include disabled people who cannot work, </w:t>
      </w:r>
      <w:proofErr w:type="gramStart"/>
      <w:r>
        <w:rPr>
          <w:rFonts w:ascii="Arial" w:hAnsi="Arial" w:cs="Arial"/>
          <w:color w:val="000000"/>
          <w:sz w:val="18"/>
          <w:szCs w:val="18"/>
        </w:rPr>
        <w:t>show</w:t>
      </w:r>
      <w:proofErr w:type="gramEnd"/>
      <w:r>
        <w:rPr>
          <w:rFonts w:ascii="Arial" w:hAnsi="Arial" w:cs="Arial"/>
          <w:color w:val="000000"/>
          <w:sz w:val="18"/>
          <w:szCs w:val="18"/>
        </w:rPr>
        <w:t xml:space="preserve"> London is the city worst affected by lifelong joblessness, with 737,000 in the capital having never worked.</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Birmingham has the next highest number of adults who have never seen a payday, at 144,000.</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But most of the top ten workless locations are in the North of the country. Glasgow and Edinburgh have a combined total of 96,000 people who have never been wage-earners, while Leeds has 72,000.</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 xml:space="preserve">Manchester has 71,000 who have never been in work and Liverpool has 52,000. Bradford is next with 50,000, </w:t>
      </w:r>
      <w:proofErr w:type="gramStart"/>
      <w:r>
        <w:rPr>
          <w:rFonts w:ascii="Arial" w:hAnsi="Arial" w:cs="Arial"/>
          <w:color w:val="000000"/>
          <w:sz w:val="18"/>
          <w:szCs w:val="18"/>
        </w:rPr>
        <w:t>then</w:t>
      </w:r>
      <w:proofErr w:type="gramEnd"/>
      <w:r>
        <w:rPr>
          <w:rFonts w:ascii="Arial" w:hAnsi="Arial" w:cs="Arial"/>
          <w:color w:val="000000"/>
          <w:sz w:val="18"/>
          <w:szCs w:val="18"/>
        </w:rPr>
        <w:t xml:space="preserve"> Sheffield on 46,000, Tower Hamlets has 42,000 and Cardiff 41,000.</w:t>
      </w:r>
    </w:p>
    <w:p w:rsidR="003C0ED5" w:rsidRDefault="003C0ED5" w:rsidP="003C0ED5">
      <w:pPr>
        <w:pStyle w:val="NormalWeb"/>
        <w:spacing w:before="0" w:beforeAutospacing="0" w:after="0" w:afterAutospacing="0"/>
        <w:rPr>
          <w:rFonts w:ascii="Arial" w:hAnsi="Arial" w:cs="Arial"/>
          <w:color w:val="000000"/>
          <w:sz w:val="15"/>
          <w:szCs w:val="15"/>
        </w:rPr>
      </w:pPr>
      <w:proofErr w:type="spellStart"/>
      <w:r>
        <w:rPr>
          <w:rFonts w:ascii="Arial" w:hAnsi="Arial" w:cs="Arial"/>
          <w:color w:val="000000"/>
          <w:sz w:val="18"/>
          <w:szCs w:val="18"/>
        </w:rPr>
        <w:t>TaxPayers’</w:t>
      </w:r>
      <w:proofErr w:type="spellEnd"/>
      <w:r>
        <w:rPr>
          <w:rFonts w:ascii="Arial" w:hAnsi="Arial" w:cs="Arial"/>
          <w:color w:val="000000"/>
          <w:sz w:val="18"/>
          <w:szCs w:val="18"/>
        </w:rPr>
        <w:t xml:space="preserve"> Alliance boss Matthew Sinclair told The Sun: '</w:t>
      </w:r>
      <w:proofErr w:type="gramStart"/>
      <w:r>
        <w:rPr>
          <w:rFonts w:ascii="Arial" w:hAnsi="Arial" w:cs="Arial"/>
          <w:color w:val="000000"/>
          <w:sz w:val="18"/>
          <w:szCs w:val="18"/>
        </w:rPr>
        <w:t>These</w:t>
      </w:r>
      <w:proofErr w:type="gramEnd"/>
      <w:r>
        <w:rPr>
          <w:rFonts w:ascii="Arial" w:hAnsi="Arial" w:cs="Arial"/>
          <w:color w:val="000000"/>
          <w:sz w:val="18"/>
          <w:szCs w:val="18"/>
        </w:rPr>
        <w:t xml:space="preserve"> are truly shocking figures which underline the importance of reforming the welfare system in order to make work pay once and for all.</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'Leaving millions to languish on benefits for life is not fair on those individuals or taxpayers.</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'But the Government also has a duty to create an environment in which it is easier for businesses to take people on, which means less red tape and lower taxes.'</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Earlier this year it was revealed that Britain had one of the worst workless rates in Europe, with joblessness particularly affecting single mothers in the UK.</w:t>
      </w:r>
    </w:p>
    <w:p w:rsidR="003C0ED5" w:rsidRDefault="003C0ED5" w:rsidP="003C0ED5">
      <w:pPr>
        <w:rPr>
          <w:rFonts w:ascii="Arial" w:hAnsi="Arial" w:cs="Arial"/>
          <w:color w:val="000000"/>
          <w:sz w:val="15"/>
          <w:szCs w:val="15"/>
        </w:rPr>
      </w:pPr>
      <w:r>
        <w:rPr>
          <w:rFonts w:ascii="Arial" w:hAnsi="Arial" w:cs="Arial"/>
          <w:noProof/>
          <w:color w:val="000000"/>
          <w:sz w:val="15"/>
          <w:szCs w:val="15"/>
          <w:lang w:eastAsia="en-GB"/>
        </w:rPr>
        <w:lastRenderedPageBreak/>
        <w:drawing>
          <wp:inline distT="0" distB="0" distL="0" distR="0">
            <wp:extent cx="6000750" cy="7839075"/>
            <wp:effectExtent l="19050" t="0" r="0" b="0"/>
            <wp:docPr id="4" name="Picture 4" descr="Britain's top ten jobless c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itain's top ten jobless cities"/>
                    <pic:cNvPicPr>
                      <a:picLocks noChangeAspect="1" noChangeArrowheads="1"/>
                    </pic:cNvPicPr>
                  </pic:nvPicPr>
                  <pic:blipFill>
                    <a:blip r:embed="rId29" cstate="print"/>
                    <a:srcRect/>
                    <a:stretch>
                      <a:fillRect/>
                    </a:stretch>
                  </pic:blipFill>
                  <pic:spPr bwMode="auto">
                    <a:xfrm>
                      <a:off x="0" y="0"/>
                      <a:ext cx="6000750" cy="7839075"/>
                    </a:xfrm>
                    <a:prstGeom prst="rect">
                      <a:avLst/>
                    </a:prstGeom>
                    <a:noFill/>
                    <a:ln w="9525">
                      <a:noFill/>
                      <a:miter lim="800000"/>
                      <a:headEnd/>
                      <a:tailEnd/>
                    </a:ln>
                  </pic:spPr>
                </pic:pic>
              </a:graphicData>
            </a:graphic>
          </wp:inline>
        </w:drawing>
      </w:r>
    </w:p>
    <w:p w:rsidR="003C0ED5" w:rsidRDefault="003C0ED5" w:rsidP="003C0ED5">
      <w:pPr>
        <w:pStyle w:val="NormalWeb"/>
        <w:spacing w:before="0" w:beforeAutospacing="0" w:after="0" w:afterAutospacing="0"/>
        <w:rPr>
          <w:rFonts w:ascii="Arial" w:hAnsi="Arial" w:cs="Arial"/>
          <w:color w:val="000000"/>
          <w:sz w:val="15"/>
          <w:szCs w:val="15"/>
        </w:rPr>
      </w:pPr>
    </w:p>
    <w:p w:rsidR="00F85759" w:rsidRDefault="00510F00" w:rsidP="00D60388">
      <w:pPr>
        <w:spacing w:line="360" w:lineRule="auto"/>
        <w:jc w:val="both"/>
        <w:rPr>
          <w:rFonts w:ascii="Arial" w:hAnsi="Arial" w:cs="Arial"/>
          <w:color w:val="000000"/>
          <w:sz w:val="15"/>
          <w:szCs w:val="15"/>
        </w:rPr>
      </w:pPr>
      <w:r w:rsidRPr="00510F00">
        <w:rPr>
          <w:rFonts w:ascii="Arial" w:hAnsi="Arial" w:cs="Arial"/>
          <w:noProof/>
          <w:color w:val="000000"/>
          <w:sz w:val="15"/>
          <w:szCs w:val="15"/>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0;margin-top:.4pt;width:455.6pt;height:21.45pt;z-index:251660288;mso-position-horizontal:center;mso-width-relative:margin;mso-height-relative:margin" stroked="f">
            <v:textbox style="mso-next-textbox:#_x0000_s1026">
              <w:txbxContent>
                <w:p w:rsidR="00306C6F" w:rsidRPr="007C77BD" w:rsidRDefault="00306C6F">
                  <w:pPr>
                    <w:rPr>
                      <w:rFonts w:ascii="Times New Roman" w:hAnsi="Times New Roman" w:cs="Times New Roman"/>
                      <w:sz w:val="24"/>
                      <w:szCs w:val="24"/>
                    </w:rPr>
                  </w:pPr>
                  <w:r w:rsidRPr="007C77BD">
                    <w:rPr>
                      <w:rFonts w:ascii="Times New Roman" w:hAnsi="Times New Roman" w:cs="Times New Roman"/>
                      <w:sz w:val="24"/>
                      <w:szCs w:val="24"/>
                    </w:rPr>
                    <w:t>(Davies, 2013)</w:t>
                  </w:r>
                </w:p>
              </w:txbxContent>
            </v:textbox>
          </v:shape>
        </w:pict>
      </w:r>
      <w:r w:rsidR="003C0ED5">
        <w:rPr>
          <w:rFonts w:ascii="Arial" w:hAnsi="Arial" w:cs="Arial"/>
          <w:color w:val="000000"/>
          <w:sz w:val="15"/>
          <w:szCs w:val="15"/>
        </w:rPr>
        <w:br/>
      </w:r>
      <w:r w:rsidR="003C0ED5">
        <w:rPr>
          <w:rFonts w:ascii="Arial" w:hAnsi="Arial" w:cs="Arial"/>
          <w:color w:val="000000"/>
          <w:sz w:val="15"/>
          <w:szCs w:val="15"/>
        </w:rPr>
        <w:br/>
      </w:r>
    </w:p>
    <w:p w:rsidR="00D60388" w:rsidRPr="00D60388" w:rsidRDefault="00D60388" w:rsidP="00D60388">
      <w:pPr>
        <w:spacing w:line="360" w:lineRule="auto"/>
        <w:jc w:val="both"/>
        <w:rPr>
          <w:rFonts w:ascii="Arial" w:hAnsi="Arial" w:cs="Arial"/>
          <w:color w:val="000000"/>
          <w:sz w:val="15"/>
          <w:szCs w:val="15"/>
        </w:rPr>
      </w:pPr>
    </w:p>
    <w:p w:rsidR="00D60388" w:rsidRDefault="00D60388"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5.</w:t>
      </w:r>
    </w:p>
    <w:p w:rsidR="00D60388" w:rsidRDefault="00D60388" w:rsidP="007C77BD">
      <w:pPr>
        <w:spacing w:line="360" w:lineRule="auto"/>
        <w:jc w:val="both"/>
        <w:rPr>
          <w:rFonts w:ascii="Times New Roman" w:hAnsi="Times New Roman" w:cs="Times New Roman"/>
          <w:b/>
          <w:color w:val="000000" w:themeColor="text1"/>
          <w:sz w:val="24"/>
          <w:szCs w:val="24"/>
        </w:rPr>
      </w:pPr>
    </w:p>
    <w:p w:rsidR="00D60388" w:rsidRPr="00D64F70" w:rsidRDefault="00D60388" w:rsidP="007C77BD">
      <w:pPr>
        <w:spacing w:line="360" w:lineRule="auto"/>
        <w:jc w:val="both"/>
        <w:rPr>
          <w:rFonts w:ascii="Times New Roman" w:hAnsi="Times New Roman" w:cs="Times New Roman"/>
          <w:b/>
          <w:color w:val="000000" w:themeColor="text1"/>
          <w:sz w:val="24"/>
          <w:szCs w:val="24"/>
        </w:rPr>
      </w:pPr>
      <w:proofErr w:type="gramStart"/>
      <w:r w:rsidRPr="00D64F70">
        <w:rPr>
          <w:rFonts w:ascii="Times New Roman" w:hAnsi="Times New Roman" w:cs="Times New Roman"/>
          <w:b/>
          <w:color w:val="000000" w:themeColor="text1"/>
          <w:sz w:val="24"/>
          <w:szCs w:val="24"/>
        </w:rPr>
        <w:t>Five tenets of injustice.</w:t>
      </w:r>
      <w:proofErr w:type="gramEnd"/>
    </w:p>
    <w:p w:rsidR="00D60388" w:rsidRDefault="00D60388" w:rsidP="007C77BD">
      <w:pPr>
        <w:spacing w:line="360" w:lineRule="auto"/>
        <w:jc w:val="both"/>
        <w:rPr>
          <w:rFonts w:ascii="Times New Roman" w:hAnsi="Times New Roman" w:cs="Times New Roman"/>
          <w:color w:val="000000" w:themeColor="text1"/>
          <w:sz w:val="24"/>
          <w:szCs w:val="24"/>
        </w:rPr>
      </w:pPr>
    </w:p>
    <w:p w:rsidR="00F85759" w:rsidRDefault="00F85759"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Elitism is efficient.</w:t>
      </w:r>
    </w:p>
    <w:p w:rsidR="00F85759" w:rsidRDefault="00F85759"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Exclusion is necessary.</w:t>
      </w:r>
    </w:p>
    <w:p w:rsidR="00F85759" w:rsidRDefault="00F85759"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Prejudice is natural.</w:t>
      </w:r>
    </w:p>
    <w:p w:rsidR="00F85759" w:rsidRDefault="00F85759"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Greed is good.</w:t>
      </w:r>
    </w:p>
    <w:p w:rsidR="00F85759" w:rsidRDefault="00F85759"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Despair is inevitable.</w:t>
      </w:r>
    </w:p>
    <w:p w:rsidR="00F85759" w:rsidRDefault="00F85759" w:rsidP="007C77BD">
      <w:pPr>
        <w:spacing w:line="360" w:lineRule="auto"/>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(Dorling, 2015, pp. 6-10).</w:t>
      </w:r>
      <w:proofErr w:type="gramEnd"/>
    </w:p>
    <w:p w:rsidR="00F85759" w:rsidRPr="007670FC" w:rsidRDefault="00F85759" w:rsidP="007C77BD">
      <w:pPr>
        <w:spacing w:line="360" w:lineRule="auto"/>
        <w:jc w:val="both"/>
        <w:rPr>
          <w:rFonts w:ascii="Times New Roman" w:hAnsi="Times New Roman" w:cs="Times New Roman"/>
          <w:color w:val="000000" w:themeColor="text1"/>
          <w:sz w:val="24"/>
          <w:szCs w:val="24"/>
        </w:rPr>
      </w:pPr>
    </w:p>
    <w:sectPr w:rsidR="00F85759" w:rsidRPr="007670FC" w:rsidSect="00C03B41">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2F7C" w:rsidRDefault="00252F7C" w:rsidP="00CC3A2F">
      <w:pPr>
        <w:spacing w:after="0" w:line="240" w:lineRule="auto"/>
      </w:pPr>
      <w:r>
        <w:separator/>
      </w:r>
    </w:p>
  </w:endnote>
  <w:endnote w:type="continuationSeparator" w:id="0">
    <w:p w:rsidR="00252F7C" w:rsidRDefault="00252F7C" w:rsidP="00CC3A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57535"/>
      <w:docPartObj>
        <w:docPartGallery w:val="Page Numbers (Bottom of Page)"/>
        <w:docPartUnique/>
      </w:docPartObj>
    </w:sdtPr>
    <w:sdtContent>
      <w:p w:rsidR="00DC4B0A" w:rsidRDefault="00DC4B0A">
        <w:pPr>
          <w:pStyle w:val="Footer"/>
          <w:jc w:val="center"/>
        </w:pPr>
        <w:fldSimple w:instr=" PAGE   \* MERGEFORMAT ">
          <w:r w:rsidR="00990B8F">
            <w:rPr>
              <w:noProof/>
            </w:rPr>
            <w:t>2</w:t>
          </w:r>
        </w:fldSimple>
      </w:p>
    </w:sdtContent>
  </w:sdt>
  <w:p w:rsidR="00DC4B0A" w:rsidRDefault="00DC4B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2F7C" w:rsidRDefault="00252F7C" w:rsidP="00CC3A2F">
      <w:pPr>
        <w:spacing w:after="0" w:line="240" w:lineRule="auto"/>
      </w:pPr>
      <w:r>
        <w:separator/>
      </w:r>
    </w:p>
  </w:footnote>
  <w:footnote w:type="continuationSeparator" w:id="0">
    <w:p w:rsidR="00252F7C" w:rsidRDefault="00252F7C" w:rsidP="00CC3A2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FBF" w:rsidRDefault="00625FBF">
    <w:pPr>
      <w:pStyle w:val="Header"/>
    </w:pPr>
    <w:r>
      <w:t>0602084</w:t>
    </w:r>
  </w:p>
  <w:p w:rsidR="00306C6F" w:rsidRDefault="00306C6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A260C"/>
    <w:multiLevelType w:val="multilevel"/>
    <w:tmpl w:val="B33EC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6A51CC"/>
    <w:multiLevelType w:val="hybridMultilevel"/>
    <w:tmpl w:val="2362BBDE"/>
    <w:lvl w:ilvl="0" w:tplc="AE5698BE">
      <w:start w:val="5"/>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D10E84"/>
    <w:multiLevelType w:val="multilevel"/>
    <w:tmpl w:val="0BF0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5A63E2"/>
    <w:multiLevelType w:val="multilevel"/>
    <w:tmpl w:val="5598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5649AA"/>
    <w:multiLevelType w:val="multilevel"/>
    <w:tmpl w:val="84E4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C03D70"/>
    <w:multiLevelType w:val="multilevel"/>
    <w:tmpl w:val="408E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25748FE"/>
    <w:multiLevelType w:val="multilevel"/>
    <w:tmpl w:val="1208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4"/>
  </w:num>
  <w:num w:numId="4">
    <w:abstractNumId w:val="0"/>
  </w:num>
  <w:num w:numId="5">
    <w:abstractNumId w:val="3"/>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07703"/>
    <w:rsid w:val="00010677"/>
    <w:rsid w:val="00010F52"/>
    <w:rsid w:val="0001155F"/>
    <w:rsid w:val="00014E45"/>
    <w:rsid w:val="00031874"/>
    <w:rsid w:val="00064F83"/>
    <w:rsid w:val="000743E5"/>
    <w:rsid w:val="00084546"/>
    <w:rsid w:val="00095426"/>
    <w:rsid w:val="000B0A1A"/>
    <w:rsid w:val="000B29A3"/>
    <w:rsid w:val="000E3920"/>
    <w:rsid w:val="000E3E6B"/>
    <w:rsid w:val="000F3F92"/>
    <w:rsid w:val="001060E6"/>
    <w:rsid w:val="00117EA5"/>
    <w:rsid w:val="0012317E"/>
    <w:rsid w:val="0012604D"/>
    <w:rsid w:val="00134AAD"/>
    <w:rsid w:val="00137E1F"/>
    <w:rsid w:val="00162172"/>
    <w:rsid w:val="00164603"/>
    <w:rsid w:val="00171DB8"/>
    <w:rsid w:val="001744F5"/>
    <w:rsid w:val="00174871"/>
    <w:rsid w:val="0017592C"/>
    <w:rsid w:val="00180E8A"/>
    <w:rsid w:val="001922BF"/>
    <w:rsid w:val="001A4783"/>
    <w:rsid w:val="001C4E0D"/>
    <w:rsid w:val="001D1184"/>
    <w:rsid w:val="001E2104"/>
    <w:rsid w:val="001E4B5D"/>
    <w:rsid w:val="001F6E0B"/>
    <w:rsid w:val="00212254"/>
    <w:rsid w:val="00214DD6"/>
    <w:rsid w:val="002167F9"/>
    <w:rsid w:val="002253D3"/>
    <w:rsid w:val="0024207F"/>
    <w:rsid w:val="00252F7C"/>
    <w:rsid w:val="002709BF"/>
    <w:rsid w:val="00273942"/>
    <w:rsid w:val="0027721C"/>
    <w:rsid w:val="002777FE"/>
    <w:rsid w:val="00284CA3"/>
    <w:rsid w:val="00291F97"/>
    <w:rsid w:val="00293C4C"/>
    <w:rsid w:val="0029665D"/>
    <w:rsid w:val="002A0F76"/>
    <w:rsid w:val="002A2AB9"/>
    <w:rsid w:val="002C24A5"/>
    <w:rsid w:val="002E361F"/>
    <w:rsid w:val="002F4B49"/>
    <w:rsid w:val="00306C6F"/>
    <w:rsid w:val="00306D82"/>
    <w:rsid w:val="0031474F"/>
    <w:rsid w:val="00321755"/>
    <w:rsid w:val="0032394D"/>
    <w:rsid w:val="00333F03"/>
    <w:rsid w:val="00341C76"/>
    <w:rsid w:val="00351FD3"/>
    <w:rsid w:val="003609B8"/>
    <w:rsid w:val="00372079"/>
    <w:rsid w:val="00390653"/>
    <w:rsid w:val="00394F4B"/>
    <w:rsid w:val="003C0014"/>
    <w:rsid w:val="003C0ED5"/>
    <w:rsid w:val="003C5AB4"/>
    <w:rsid w:val="003F289B"/>
    <w:rsid w:val="003F7B85"/>
    <w:rsid w:val="00400840"/>
    <w:rsid w:val="0040197C"/>
    <w:rsid w:val="004150F7"/>
    <w:rsid w:val="004364E1"/>
    <w:rsid w:val="00440061"/>
    <w:rsid w:val="0044119E"/>
    <w:rsid w:val="00446CCE"/>
    <w:rsid w:val="0044725E"/>
    <w:rsid w:val="00451430"/>
    <w:rsid w:val="00451EC4"/>
    <w:rsid w:val="0045264E"/>
    <w:rsid w:val="004539B2"/>
    <w:rsid w:val="00460F23"/>
    <w:rsid w:val="00460FF3"/>
    <w:rsid w:val="0046642C"/>
    <w:rsid w:val="004911E1"/>
    <w:rsid w:val="004947E8"/>
    <w:rsid w:val="004B084A"/>
    <w:rsid w:val="004B36FC"/>
    <w:rsid w:val="004C04F4"/>
    <w:rsid w:val="004D0EAB"/>
    <w:rsid w:val="004D1D37"/>
    <w:rsid w:val="004D495E"/>
    <w:rsid w:val="004E4FCE"/>
    <w:rsid w:val="004F07D7"/>
    <w:rsid w:val="00510F00"/>
    <w:rsid w:val="00514653"/>
    <w:rsid w:val="005151C4"/>
    <w:rsid w:val="00515E5B"/>
    <w:rsid w:val="005168C6"/>
    <w:rsid w:val="0052368E"/>
    <w:rsid w:val="00532FDE"/>
    <w:rsid w:val="005479C1"/>
    <w:rsid w:val="00577030"/>
    <w:rsid w:val="0059061A"/>
    <w:rsid w:val="00596D24"/>
    <w:rsid w:val="005A044B"/>
    <w:rsid w:val="005A2DF9"/>
    <w:rsid w:val="005B0680"/>
    <w:rsid w:val="005C34AE"/>
    <w:rsid w:val="005E3780"/>
    <w:rsid w:val="005E50B3"/>
    <w:rsid w:val="005E5256"/>
    <w:rsid w:val="00602BFF"/>
    <w:rsid w:val="00607703"/>
    <w:rsid w:val="00615EA9"/>
    <w:rsid w:val="006230CC"/>
    <w:rsid w:val="00625FBF"/>
    <w:rsid w:val="00636881"/>
    <w:rsid w:val="00670D98"/>
    <w:rsid w:val="0067322A"/>
    <w:rsid w:val="00691268"/>
    <w:rsid w:val="00697199"/>
    <w:rsid w:val="006B3277"/>
    <w:rsid w:val="006F17AC"/>
    <w:rsid w:val="00717C8F"/>
    <w:rsid w:val="007233BB"/>
    <w:rsid w:val="007329B4"/>
    <w:rsid w:val="00733656"/>
    <w:rsid w:val="0074702C"/>
    <w:rsid w:val="007503AF"/>
    <w:rsid w:val="00751C0C"/>
    <w:rsid w:val="007670FC"/>
    <w:rsid w:val="0077732E"/>
    <w:rsid w:val="007B04A9"/>
    <w:rsid w:val="007C0E42"/>
    <w:rsid w:val="007C4DBD"/>
    <w:rsid w:val="007C77BD"/>
    <w:rsid w:val="007C795A"/>
    <w:rsid w:val="007D3976"/>
    <w:rsid w:val="007D3D58"/>
    <w:rsid w:val="007D461A"/>
    <w:rsid w:val="007E1DE4"/>
    <w:rsid w:val="007F43A2"/>
    <w:rsid w:val="008272AE"/>
    <w:rsid w:val="0084014E"/>
    <w:rsid w:val="00844248"/>
    <w:rsid w:val="00844953"/>
    <w:rsid w:val="00845232"/>
    <w:rsid w:val="00850C10"/>
    <w:rsid w:val="008532FD"/>
    <w:rsid w:val="00857996"/>
    <w:rsid w:val="00865078"/>
    <w:rsid w:val="00866021"/>
    <w:rsid w:val="008729CB"/>
    <w:rsid w:val="008815CE"/>
    <w:rsid w:val="008935A8"/>
    <w:rsid w:val="008A1F96"/>
    <w:rsid w:val="008B129A"/>
    <w:rsid w:val="008B1C61"/>
    <w:rsid w:val="008C0584"/>
    <w:rsid w:val="008C1223"/>
    <w:rsid w:val="008C7410"/>
    <w:rsid w:val="008D5FA8"/>
    <w:rsid w:val="008E50CE"/>
    <w:rsid w:val="008E6EBB"/>
    <w:rsid w:val="008F7167"/>
    <w:rsid w:val="0090312C"/>
    <w:rsid w:val="009150B3"/>
    <w:rsid w:val="00926EC9"/>
    <w:rsid w:val="009648E3"/>
    <w:rsid w:val="0098017F"/>
    <w:rsid w:val="00990B8F"/>
    <w:rsid w:val="00991E03"/>
    <w:rsid w:val="009B3BCA"/>
    <w:rsid w:val="009D3320"/>
    <w:rsid w:val="009F3990"/>
    <w:rsid w:val="00A2272A"/>
    <w:rsid w:val="00A2400A"/>
    <w:rsid w:val="00A326EA"/>
    <w:rsid w:val="00A3304A"/>
    <w:rsid w:val="00A36F26"/>
    <w:rsid w:val="00A42DA3"/>
    <w:rsid w:val="00A67E5A"/>
    <w:rsid w:val="00A90EF4"/>
    <w:rsid w:val="00AC3250"/>
    <w:rsid w:val="00AC47CD"/>
    <w:rsid w:val="00AE1AD3"/>
    <w:rsid w:val="00AF24C9"/>
    <w:rsid w:val="00AF2EDA"/>
    <w:rsid w:val="00B01216"/>
    <w:rsid w:val="00B140F2"/>
    <w:rsid w:val="00B1464A"/>
    <w:rsid w:val="00B307B1"/>
    <w:rsid w:val="00B4077D"/>
    <w:rsid w:val="00B50D4A"/>
    <w:rsid w:val="00B61C79"/>
    <w:rsid w:val="00B80E88"/>
    <w:rsid w:val="00BB3A24"/>
    <w:rsid w:val="00BB59B2"/>
    <w:rsid w:val="00BC4E3C"/>
    <w:rsid w:val="00BF2B74"/>
    <w:rsid w:val="00C00376"/>
    <w:rsid w:val="00C024EE"/>
    <w:rsid w:val="00C03B41"/>
    <w:rsid w:val="00C11D32"/>
    <w:rsid w:val="00C140C2"/>
    <w:rsid w:val="00C216BA"/>
    <w:rsid w:val="00C27F3A"/>
    <w:rsid w:val="00C414EE"/>
    <w:rsid w:val="00C54E0A"/>
    <w:rsid w:val="00C57194"/>
    <w:rsid w:val="00C6166F"/>
    <w:rsid w:val="00C63AB6"/>
    <w:rsid w:val="00C73240"/>
    <w:rsid w:val="00C738A8"/>
    <w:rsid w:val="00CB1AB0"/>
    <w:rsid w:val="00CC3A2F"/>
    <w:rsid w:val="00D506F8"/>
    <w:rsid w:val="00D60388"/>
    <w:rsid w:val="00D64F70"/>
    <w:rsid w:val="00D84220"/>
    <w:rsid w:val="00DC4116"/>
    <w:rsid w:val="00DC4B0A"/>
    <w:rsid w:val="00DD483B"/>
    <w:rsid w:val="00DD759E"/>
    <w:rsid w:val="00DF22A0"/>
    <w:rsid w:val="00E12622"/>
    <w:rsid w:val="00E40171"/>
    <w:rsid w:val="00E57DE7"/>
    <w:rsid w:val="00E6305D"/>
    <w:rsid w:val="00E67074"/>
    <w:rsid w:val="00E83A5C"/>
    <w:rsid w:val="00EA634E"/>
    <w:rsid w:val="00EC162E"/>
    <w:rsid w:val="00EC39D5"/>
    <w:rsid w:val="00EC573F"/>
    <w:rsid w:val="00F16FA1"/>
    <w:rsid w:val="00F347CA"/>
    <w:rsid w:val="00F35C03"/>
    <w:rsid w:val="00F508C0"/>
    <w:rsid w:val="00F556B2"/>
    <w:rsid w:val="00F659E4"/>
    <w:rsid w:val="00F7666A"/>
    <w:rsid w:val="00F77994"/>
    <w:rsid w:val="00F82660"/>
    <w:rsid w:val="00F85759"/>
    <w:rsid w:val="00F9771C"/>
    <w:rsid w:val="00FC7AD0"/>
    <w:rsid w:val="00FF0BF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B41"/>
  </w:style>
  <w:style w:type="paragraph" w:styleId="Heading1">
    <w:name w:val="heading 1"/>
    <w:basedOn w:val="Normal"/>
    <w:link w:val="Heading1Char"/>
    <w:uiPriority w:val="9"/>
    <w:qFormat/>
    <w:rsid w:val="00137E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C0ED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6F17A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E1F"/>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137E1F"/>
  </w:style>
  <w:style w:type="character" w:styleId="Hyperlink">
    <w:name w:val="Hyperlink"/>
    <w:basedOn w:val="DefaultParagraphFont"/>
    <w:uiPriority w:val="99"/>
    <w:unhideWhenUsed/>
    <w:rsid w:val="003F289B"/>
    <w:rPr>
      <w:color w:val="0563C1" w:themeColor="hyperlink"/>
      <w:u w:val="single"/>
    </w:rPr>
  </w:style>
  <w:style w:type="paragraph" w:customStyle="1" w:styleId="western">
    <w:name w:val="western"/>
    <w:basedOn w:val="Normal"/>
    <w:rsid w:val="0052368E"/>
    <w:pPr>
      <w:spacing w:before="100" w:beforeAutospacing="1" w:after="119"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3C0ED5"/>
    <w:rPr>
      <w:rFonts w:asciiTheme="majorHAnsi" w:eastAsiaTheme="majorEastAsia" w:hAnsiTheme="majorHAnsi" w:cstheme="majorBidi"/>
      <w:b/>
      <w:bCs/>
      <w:color w:val="5B9BD5" w:themeColor="accent1"/>
      <w:sz w:val="26"/>
      <w:szCs w:val="26"/>
    </w:rPr>
  </w:style>
  <w:style w:type="paragraph" w:customStyle="1" w:styleId="author-section">
    <w:name w:val="author-section"/>
    <w:basedOn w:val="Normal"/>
    <w:rsid w:val="003C0E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section">
    <w:name w:val="byline-section"/>
    <w:basedOn w:val="Normal"/>
    <w:rsid w:val="003C0E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timestamp">
    <w:name w:val="article-timestamp"/>
    <w:basedOn w:val="DefaultParagraphFont"/>
    <w:rsid w:val="003C0ED5"/>
  </w:style>
  <w:style w:type="character" w:customStyle="1" w:styleId="article-timestamp-label">
    <w:name w:val="article-timestamp-label"/>
    <w:basedOn w:val="DefaultParagraphFont"/>
    <w:rsid w:val="003C0ED5"/>
  </w:style>
  <w:style w:type="character" w:customStyle="1" w:styleId="wai">
    <w:name w:val="wai"/>
    <w:basedOn w:val="DefaultParagraphFont"/>
    <w:rsid w:val="003C0ED5"/>
  </w:style>
  <w:style w:type="paragraph" w:customStyle="1" w:styleId="count-number">
    <w:name w:val="count-number"/>
    <w:basedOn w:val="Normal"/>
    <w:rsid w:val="003C0E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unt-text">
    <w:name w:val="count-text"/>
    <w:basedOn w:val="Normal"/>
    <w:rsid w:val="003C0E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C0E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magecaption">
    <w:name w:val="imagecaption"/>
    <w:basedOn w:val="Normal"/>
    <w:rsid w:val="003C0E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C0E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ED5"/>
    <w:rPr>
      <w:rFonts w:ascii="Tahoma" w:hAnsi="Tahoma" w:cs="Tahoma"/>
      <w:sz w:val="16"/>
      <w:szCs w:val="16"/>
    </w:rPr>
  </w:style>
  <w:style w:type="paragraph" w:styleId="Header">
    <w:name w:val="header"/>
    <w:basedOn w:val="Normal"/>
    <w:link w:val="HeaderChar"/>
    <w:uiPriority w:val="99"/>
    <w:unhideWhenUsed/>
    <w:rsid w:val="00CC3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A2F"/>
  </w:style>
  <w:style w:type="paragraph" w:styleId="Footer">
    <w:name w:val="footer"/>
    <w:basedOn w:val="Normal"/>
    <w:link w:val="FooterChar"/>
    <w:uiPriority w:val="99"/>
    <w:unhideWhenUsed/>
    <w:rsid w:val="00CC3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A2F"/>
  </w:style>
  <w:style w:type="character" w:customStyle="1" w:styleId="Heading3Char">
    <w:name w:val="Heading 3 Char"/>
    <w:basedOn w:val="DefaultParagraphFont"/>
    <w:link w:val="Heading3"/>
    <w:uiPriority w:val="9"/>
    <w:semiHidden/>
    <w:rsid w:val="006F17AC"/>
    <w:rPr>
      <w:rFonts w:asciiTheme="majorHAnsi" w:eastAsiaTheme="majorEastAsia" w:hAnsiTheme="majorHAnsi" w:cstheme="majorBidi"/>
      <w:b/>
      <w:bCs/>
      <w:color w:val="5B9BD5" w:themeColor="accent1"/>
    </w:rPr>
  </w:style>
  <w:style w:type="paragraph" w:customStyle="1" w:styleId="byline">
    <w:name w:val="byline"/>
    <w:basedOn w:val="Normal"/>
    <w:rsid w:val="006F17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6F17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6F17AC"/>
  </w:style>
  <w:style w:type="character" w:customStyle="1" w:styleId="u-h">
    <w:name w:val="u-h"/>
    <w:basedOn w:val="DefaultParagraphFont"/>
    <w:rsid w:val="006F17AC"/>
  </w:style>
  <w:style w:type="character" w:customStyle="1" w:styleId="sharecounttext">
    <w:name w:val="sharecount__text"/>
    <w:basedOn w:val="DefaultParagraphFont"/>
    <w:rsid w:val="006F17AC"/>
  </w:style>
  <w:style w:type="character" w:customStyle="1" w:styleId="commentcount2text">
    <w:name w:val="commentcount2__text"/>
    <w:basedOn w:val="DefaultParagraphFont"/>
    <w:rsid w:val="006F17AC"/>
  </w:style>
  <w:style w:type="character" w:customStyle="1" w:styleId="commentcount2value">
    <w:name w:val="commentcount2__value"/>
    <w:basedOn w:val="DefaultParagraphFont"/>
    <w:rsid w:val="006F17AC"/>
  </w:style>
  <w:style w:type="paragraph" w:styleId="ListParagraph">
    <w:name w:val="List Paragraph"/>
    <w:basedOn w:val="Normal"/>
    <w:uiPriority w:val="34"/>
    <w:qFormat/>
    <w:rsid w:val="00751C0C"/>
    <w:pPr>
      <w:ind w:left="720"/>
      <w:contextualSpacing/>
    </w:pPr>
  </w:style>
  <w:style w:type="character" w:styleId="FollowedHyperlink">
    <w:name w:val="FollowedHyperlink"/>
    <w:basedOn w:val="DefaultParagraphFont"/>
    <w:uiPriority w:val="99"/>
    <w:semiHidden/>
    <w:unhideWhenUsed/>
    <w:rsid w:val="00990B8F"/>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01924671">
      <w:bodyDiv w:val="1"/>
      <w:marLeft w:val="0"/>
      <w:marRight w:val="0"/>
      <w:marTop w:val="0"/>
      <w:marBottom w:val="0"/>
      <w:divBdr>
        <w:top w:val="none" w:sz="0" w:space="0" w:color="auto"/>
        <w:left w:val="none" w:sz="0" w:space="0" w:color="auto"/>
        <w:bottom w:val="none" w:sz="0" w:space="0" w:color="auto"/>
        <w:right w:val="none" w:sz="0" w:space="0" w:color="auto"/>
      </w:divBdr>
      <w:divsChild>
        <w:div w:id="1532306045">
          <w:marLeft w:val="0"/>
          <w:marRight w:val="0"/>
          <w:marTop w:val="0"/>
          <w:marBottom w:val="0"/>
          <w:divBdr>
            <w:top w:val="none" w:sz="0" w:space="0" w:color="auto"/>
            <w:left w:val="none" w:sz="0" w:space="0" w:color="auto"/>
            <w:bottom w:val="none" w:sz="0" w:space="0" w:color="auto"/>
            <w:right w:val="none" w:sz="0" w:space="0" w:color="auto"/>
          </w:divBdr>
          <w:divsChild>
            <w:div w:id="1734693696">
              <w:marLeft w:val="0"/>
              <w:marRight w:val="0"/>
              <w:marTop w:val="0"/>
              <w:marBottom w:val="0"/>
              <w:divBdr>
                <w:top w:val="none" w:sz="0" w:space="0" w:color="auto"/>
                <w:left w:val="none" w:sz="0" w:space="0" w:color="auto"/>
                <w:bottom w:val="none" w:sz="0" w:space="0" w:color="auto"/>
                <w:right w:val="none" w:sz="0" w:space="0" w:color="auto"/>
              </w:divBdr>
              <w:divsChild>
                <w:div w:id="539561077">
                  <w:marLeft w:val="0"/>
                  <w:marRight w:val="0"/>
                  <w:marTop w:val="0"/>
                  <w:marBottom w:val="0"/>
                  <w:divBdr>
                    <w:top w:val="none" w:sz="0" w:space="0" w:color="auto"/>
                    <w:left w:val="none" w:sz="0" w:space="0" w:color="auto"/>
                    <w:bottom w:val="none" w:sz="0" w:space="0" w:color="auto"/>
                    <w:right w:val="none" w:sz="0" w:space="0" w:color="auto"/>
                  </w:divBdr>
                  <w:divsChild>
                    <w:div w:id="194892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078380">
              <w:marLeft w:val="0"/>
              <w:marRight w:val="0"/>
              <w:marTop w:val="0"/>
              <w:marBottom w:val="0"/>
              <w:divBdr>
                <w:top w:val="none" w:sz="0" w:space="0" w:color="auto"/>
                <w:left w:val="none" w:sz="0" w:space="0" w:color="auto"/>
                <w:bottom w:val="none" w:sz="0" w:space="0" w:color="auto"/>
                <w:right w:val="none" w:sz="0" w:space="0" w:color="auto"/>
              </w:divBdr>
              <w:divsChild>
                <w:div w:id="1905097818">
                  <w:marLeft w:val="0"/>
                  <w:marRight w:val="0"/>
                  <w:marTop w:val="0"/>
                  <w:marBottom w:val="0"/>
                  <w:divBdr>
                    <w:top w:val="none" w:sz="0" w:space="0" w:color="auto"/>
                    <w:left w:val="none" w:sz="0" w:space="0" w:color="auto"/>
                    <w:bottom w:val="none" w:sz="0" w:space="0" w:color="auto"/>
                    <w:right w:val="none" w:sz="0" w:space="0" w:color="auto"/>
                  </w:divBdr>
                  <w:divsChild>
                    <w:div w:id="2124571121">
                      <w:marLeft w:val="0"/>
                      <w:marRight w:val="0"/>
                      <w:marTop w:val="0"/>
                      <w:marBottom w:val="0"/>
                      <w:divBdr>
                        <w:top w:val="none" w:sz="0" w:space="0" w:color="auto"/>
                        <w:left w:val="none" w:sz="0" w:space="0" w:color="auto"/>
                        <w:bottom w:val="none" w:sz="0" w:space="0" w:color="auto"/>
                        <w:right w:val="none" w:sz="0" w:space="0" w:color="auto"/>
                      </w:divBdr>
                      <w:divsChild>
                        <w:div w:id="164712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492576">
          <w:marLeft w:val="0"/>
          <w:marRight w:val="0"/>
          <w:marTop w:val="0"/>
          <w:marBottom w:val="0"/>
          <w:divBdr>
            <w:top w:val="none" w:sz="0" w:space="0" w:color="auto"/>
            <w:left w:val="none" w:sz="0" w:space="0" w:color="auto"/>
            <w:bottom w:val="none" w:sz="0" w:space="0" w:color="auto"/>
            <w:right w:val="none" w:sz="0" w:space="0" w:color="auto"/>
          </w:divBdr>
          <w:divsChild>
            <w:div w:id="201096500">
              <w:marLeft w:val="0"/>
              <w:marRight w:val="0"/>
              <w:marTop w:val="0"/>
              <w:marBottom w:val="0"/>
              <w:divBdr>
                <w:top w:val="none" w:sz="0" w:space="0" w:color="auto"/>
                <w:left w:val="none" w:sz="0" w:space="0" w:color="auto"/>
                <w:bottom w:val="none" w:sz="0" w:space="0" w:color="auto"/>
                <w:right w:val="none" w:sz="0" w:space="0" w:color="auto"/>
              </w:divBdr>
              <w:divsChild>
                <w:div w:id="2131512192">
                  <w:marLeft w:val="0"/>
                  <w:marRight w:val="0"/>
                  <w:marTop w:val="0"/>
                  <w:marBottom w:val="0"/>
                  <w:divBdr>
                    <w:top w:val="none" w:sz="0" w:space="0" w:color="auto"/>
                    <w:left w:val="none" w:sz="0" w:space="0" w:color="auto"/>
                    <w:bottom w:val="none" w:sz="0" w:space="0" w:color="auto"/>
                    <w:right w:val="none" w:sz="0" w:space="0" w:color="auto"/>
                  </w:divBdr>
                  <w:divsChild>
                    <w:div w:id="903225948">
                      <w:marLeft w:val="0"/>
                      <w:marRight w:val="0"/>
                      <w:marTop w:val="0"/>
                      <w:marBottom w:val="0"/>
                      <w:divBdr>
                        <w:top w:val="none" w:sz="0" w:space="0" w:color="auto"/>
                        <w:left w:val="none" w:sz="0" w:space="0" w:color="auto"/>
                        <w:bottom w:val="none" w:sz="0" w:space="0" w:color="auto"/>
                        <w:right w:val="none" w:sz="0" w:space="0" w:color="auto"/>
                      </w:divBdr>
                    </w:div>
                    <w:div w:id="352607287">
                      <w:marLeft w:val="0"/>
                      <w:marRight w:val="0"/>
                      <w:marTop w:val="0"/>
                      <w:marBottom w:val="0"/>
                      <w:divBdr>
                        <w:top w:val="none" w:sz="0" w:space="0" w:color="auto"/>
                        <w:left w:val="none" w:sz="0" w:space="0" w:color="auto"/>
                        <w:bottom w:val="none" w:sz="0" w:space="0" w:color="auto"/>
                        <w:right w:val="none" w:sz="0" w:space="0" w:color="auto"/>
                      </w:divBdr>
                      <w:divsChild>
                        <w:div w:id="1225683042">
                          <w:marLeft w:val="0"/>
                          <w:marRight w:val="0"/>
                          <w:marTop w:val="0"/>
                          <w:marBottom w:val="0"/>
                          <w:divBdr>
                            <w:top w:val="none" w:sz="0" w:space="0" w:color="auto"/>
                            <w:left w:val="none" w:sz="0" w:space="0" w:color="auto"/>
                            <w:bottom w:val="none" w:sz="0" w:space="0" w:color="auto"/>
                            <w:right w:val="none" w:sz="0" w:space="0" w:color="auto"/>
                          </w:divBdr>
                          <w:divsChild>
                            <w:div w:id="1435636037">
                              <w:marLeft w:val="0"/>
                              <w:marRight w:val="0"/>
                              <w:marTop w:val="0"/>
                              <w:marBottom w:val="0"/>
                              <w:divBdr>
                                <w:top w:val="none" w:sz="0" w:space="0" w:color="auto"/>
                                <w:left w:val="none" w:sz="0" w:space="0" w:color="auto"/>
                                <w:bottom w:val="none" w:sz="0" w:space="0" w:color="auto"/>
                                <w:right w:val="none" w:sz="0" w:space="0" w:color="auto"/>
                              </w:divBdr>
                            </w:div>
                            <w:div w:id="1275601614">
                              <w:marLeft w:val="0"/>
                              <w:marRight w:val="0"/>
                              <w:marTop w:val="0"/>
                              <w:marBottom w:val="0"/>
                              <w:divBdr>
                                <w:top w:val="none" w:sz="0" w:space="0" w:color="auto"/>
                                <w:left w:val="none" w:sz="0" w:space="0" w:color="DFDFDF"/>
                                <w:bottom w:val="none" w:sz="0" w:space="0" w:color="auto"/>
                                <w:right w:val="none" w:sz="0" w:space="0" w:color="DFDFDF"/>
                              </w:divBdr>
                              <w:divsChild>
                                <w:div w:id="43412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525939">
                      <w:marLeft w:val="0"/>
                      <w:marRight w:val="0"/>
                      <w:marTop w:val="0"/>
                      <w:marBottom w:val="0"/>
                      <w:divBdr>
                        <w:top w:val="none" w:sz="0" w:space="0" w:color="auto"/>
                        <w:left w:val="none" w:sz="0" w:space="0" w:color="auto"/>
                        <w:bottom w:val="none" w:sz="0" w:space="0" w:color="auto"/>
                        <w:right w:val="none" w:sz="0" w:space="0" w:color="auto"/>
                      </w:divBdr>
                      <w:divsChild>
                        <w:div w:id="1604800775">
                          <w:blockQuote w:val="1"/>
                          <w:marLeft w:val="720"/>
                          <w:marRight w:val="720"/>
                          <w:marTop w:val="100"/>
                          <w:marBottom w:val="100"/>
                          <w:divBdr>
                            <w:top w:val="none" w:sz="0" w:space="0" w:color="auto"/>
                            <w:left w:val="none" w:sz="0" w:space="0" w:color="auto"/>
                            <w:bottom w:val="none" w:sz="0" w:space="0" w:color="auto"/>
                            <w:right w:val="none" w:sz="0" w:space="0" w:color="auto"/>
                          </w:divBdr>
                        </w:div>
                        <w:div w:id="722824830">
                          <w:blockQuote w:val="1"/>
                          <w:marLeft w:val="720"/>
                          <w:marRight w:val="720"/>
                          <w:marTop w:val="100"/>
                          <w:marBottom w:val="100"/>
                          <w:divBdr>
                            <w:top w:val="none" w:sz="0" w:space="0" w:color="auto"/>
                            <w:left w:val="none" w:sz="0" w:space="0" w:color="auto"/>
                            <w:bottom w:val="none" w:sz="0" w:space="0" w:color="auto"/>
                            <w:right w:val="none" w:sz="0" w:space="0" w:color="auto"/>
                          </w:divBdr>
                        </w:div>
                        <w:div w:id="27213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72650">
      <w:bodyDiv w:val="1"/>
      <w:marLeft w:val="0"/>
      <w:marRight w:val="0"/>
      <w:marTop w:val="0"/>
      <w:marBottom w:val="0"/>
      <w:divBdr>
        <w:top w:val="none" w:sz="0" w:space="0" w:color="auto"/>
        <w:left w:val="none" w:sz="0" w:space="0" w:color="auto"/>
        <w:bottom w:val="none" w:sz="0" w:space="0" w:color="auto"/>
        <w:right w:val="none" w:sz="0" w:space="0" w:color="auto"/>
      </w:divBdr>
    </w:div>
    <w:div w:id="567156994">
      <w:bodyDiv w:val="1"/>
      <w:marLeft w:val="0"/>
      <w:marRight w:val="0"/>
      <w:marTop w:val="0"/>
      <w:marBottom w:val="0"/>
      <w:divBdr>
        <w:top w:val="none" w:sz="0" w:space="0" w:color="auto"/>
        <w:left w:val="none" w:sz="0" w:space="0" w:color="auto"/>
        <w:bottom w:val="none" w:sz="0" w:space="0" w:color="auto"/>
        <w:right w:val="none" w:sz="0" w:space="0" w:color="auto"/>
      </w:divBdr>
      <w:divsChild>
        <w:div w:id="1072697609">
          <w:marLeft w:val="0"/>
          <w:marRight w:val="0"/>
          <w:marTop w:val="0"/>
          <w:marBottom w:val="0"/>
          <w:divBdr>
            <w:top w:val="none" w:sz="0" w:space="0" w:color="auto"/>
            <w:left w:val="none" w:sz="0" w:space="0" w:color="auto"/>
            <w:bottom w:val="none" w:sz="0" w:space="0" w:color="auto"/>
            <w:right w:val="none" w:sz="0" w:space="0" w:color="auto"/>
          </w:divBdr>
          <w:divsChild>
            <w:div w:id="1272394497">
              <w:marLeft w:val="0"/>
              <w:marRight w:val="0"/>
              <w:marTop w:val="0"/>
              <w:marBottom w:val="0"/>
              <w:divBdr>
                <w:top w:val="none" w:sz="0" w:space="0" w:color="auto"/>
                <w:left w:val="none" w:sz="0" w:space="0" w:color="auto"/>
                <w:bottom w:val="none" w:sz="0" w:space="0" w:color="auto"/>
                <w:right w:val="none" w:sz="0" w:space="0" w:color="auto"/>
              </w:divBdr>
              <w:divsChild>
                <w:div w:id="782649681">
                  <w:marLeft w:val="0"/>
                  <w:marRight w:val="0"/>
                  <w:marTop w:val="0"/>
                  <w:marBottom w:val="0"/>
                  <w:divBdr>
                    <w:top w:val="none" w:sz="0" w:space="0" w:color="auto"/>
                    <w:left w:val="none" w:sz="0" w:space="0" w:color="auto"/>
                    <w:bottom w:val="none" w:sz="0" w:space="0" w:color="auto"/>
                    <w:right w:val="none" w:sz="0" w:space="0" w:color="auto"/>
                  </w:divBdr>
                  <w:divsChild>
                    <w:div w:id="1853645742">
                      <w:marLeft w:val="0"/>
                      <w:marRight w:val="0"/>
                      <w:marTop w:val="0"/>
                      <w:marBottom w:val="0"/>
                      <w:divBdr>
                        <w:top w:val="none" w:sz="0" w:space="0" w:color="auto"/>
                        <w:left w:val="none" w:sz="0" w:space="0" w:color="auto"/>
                        <w:bottom w:val="none" w:sz="0" w:space="0" w:color="auto"/>
                        <w:right w:val="none" w:sz="0" w:space="0" w:color="auto"/>
                      </w:divBdr>
                      <w:divsChild>
                        <w:div w:id="141624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546150">
          <w:marLeft w:val="0"/>
          <w:marRight w:val="0"/>
          <w:marTop w:val="0"/>
          <w:marBottom w:val="0"/>
          <w:divBdr>
            <w:top w:val="none" w:sz="0" w:space="0" w:color="auto"/>
            <w:left w:val="none" w:sz="0" w:space="0" w:color="auto"/>
            <w:bottom w:val="none" w:sz="0" w:space="0" w:color="auto"/>
            <w:right w:val="none" w:sz="0" w:space="0" w:color="auto"/>
          </w:divBdr>
          <w:divsChild>
            <w:div w:id="2077237079">
              <w:marLeft w:val="0"/>
              <w:marRight w:val="0"/>
              <w:marTop w:val="0"/>
              <w:marBottom w:val="0"/>
              <w:divBdr>
                <w:top w:val="none" w:sz="0" w:space="0" w:color="auto"/>
                <w:left w:val="none" w:sz="0" w:space="0" w:color="auto"/>
                <w:bottom w:val="none" w:sz="0" w:space="0" w:color="auto"/>
                <w:right w:val="none" w:sz="0" w:space="0" w:color="auto"/>
              </w:divBdr>
              <w:divsChild>
                <w:div w:id="1843008103">
                  <w:marLeft w:val="0"/>
                  <w:marRight w:val="0"/>
                  <w:marTop w:val="0"/>
                  <w:marBottom w:val="0"/>
                  <w:divBdr>
                    <w:top w:val="none" w:sz="0" w:space="0" w:color="auto"/>
                    <w:left w:val="none" w:sz="0" w:space="0" w:color="auto"/>
                    <w:bottom w:val="none" w:sz="0" w:space="0" w:color="auto"/>
                    <w:right w:val="none" w:sz="0" w:space="0" w:color="auto"/>
                  </w:divBdr>
                  <w:divsChild>
                    <w:div w:id="251474720">
                      <w:marLeft w:val="0"/>
                      <w:marRight w:val="0"/>
                      <w:marTop w:val="0"/>
                      <w:marBottom w:val="0"/>
                      <w:divBdr>
                        <w:top w:val="none" w:sz="0" w:space="0" w:color="auto"/>
                        <w:left w:val="none" w:sz="0" w:space="0" w:color="auto"/>
                        <w:bottom w:val="none" w:sz="0" w:space="0" w:color="auto"/>
                        <w:right w:val="none" w:sz="0" w:space="0" w:color="auto"/>
                      </w:divBdr>
                    </w:div>
                    <w:div w:id="2137404203">
                      <w:marLeft w:val="0"/>
                      <w:marRight w:val="0"/>
                      <w:marTop w:val="0"/>
                      <w:marBottom w:val="0"/>
                      <w:divBdr>
                        <w:top w:val="none" w:sz="0" w:space="0" w:color="auto"/>
                        <w:left w:val="none" w:sz="0" w:space="0" w:color="auto"/>
                        <w:bottom w:val="none" w:sz="0" w:space="0" w:color="auto"/>
                        <w:right w:val="none" w:sz="0" w:space="0" w:color="auto"/>
                      </w:divBdr>
                      <w:divsChild>
                        <w:div w:id="331833447">
                          <w:marLeft w:val="0"/>
                          <w:marRight w:val="0"/>
                          <w:marTop w:val="0"/>
                          <w:marBottom w:val="0"/>
                          <w:divBdr>
                            <w:top w:val="none" w:sz="0" w:space="0" w:color="auto"/>
                            <w:left w:val="none" w:sz="0" w:space="0" w:color="auto"/>
                            <w:bottom w:val="none" w:sz="0" w:space="0" w:color="auto"/>
                            <w:right w:val="none" w:sz="0" w:space="0" w:color="auto"/>
                          </w:divBdr>
                          <w:divsChild>
                            <w:div w:id="218827631">
                              <w:marLeft w:val="0"/>
                              <w:marRight w:val="0"/>
                              <w:marTop w:val="0"/>
                              <w:marBottom w:val="0"/>
                              <w:divBdr>
                                <w:top w:val="none" w:sz="0" w:space="0" w:color="auto"/>
                                <w:left w:val="none" w:sz="0" w:space="0" w:color="auto"/>
                                <w:bottom w:val="none" w:sz="0" w:space="0" w:color="auto"/>
                                <w:right w:val="none" w:sz="0" w:space="0" w:color="auto"/>
                              </w:divBdr>
                            </w:div>
                            <w:div w:id="1152335557">
                              <w:marLeft w:val="0"/>
                              <w:marRight w:val="0"/>
                              <w:marTop w:val="0"/>
                              <w:marBottom w:val="0"/>
                              <w:divBdr>
                                <w:top w:val="none" w:sz="0" w:space="0" w:color="auto"/>
                                <w:left w:val="none" w:sz="0" w:space="0" w:color="DFDFDF"/>
                                <w:bottom w:val="none" w:sz="0" w:space="0" w:color="auto"/>
                                <w:right w:val="none" w:sz="0" w:space="0" w:color="DFDFDF"/>
                              </w:divBdr>
                              <w:divsChild>
                                <w:div w:id="76561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641182">
                      <w:marLeft w:val="0"/>
                      <w:marRight w:val="0"/>
                      <w:marTop w:val="0"/>
                      <w:marBottom w:val="0"/>
                      <w:divBdr>
                        <w:top w:val="none" w:sz="0" w:space="0" w:color="auto"/>
                        <w:left w:val="none" w:sz="0" w:space="0" w:color="auto"/>
                        <w:bottom w:val="none" w:sz="0" w:space="0" w:color="auto"/>
                        <w:right w:val="none" w:sz="0" w:space="0" w:color="auto"/>
                      </w:divBdr>
                      <w:divsChild>
                        <w:div w:id="6716464">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665170">
                          <w:blockQuote w:val="1"/>
                          <w:marLeft w:val="720"/>
                          <w:marRight w:val="720"/>
                          <w:marTop w:val="100"/>
                          <w:marBottom w:val="100"/>
                          <w:divBdr>
                            <w:top w:val="none" w:sz="0" w:space="0" w:color="auto"/>
                            <w:left w:val="none" w:sz="0" w:space="0" w:color="auto"/>
                            <w:bottom w:val="none" w:sz="0" w:space="0" w:color="auto"/>
                            <w:right w:val="none" w:sz="0" w:space="0" w:color="auto"/>
                          </w:divBdr>
                        </w:div>
                        <w:div w:id="61606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047393">
      <w:bodyDiv w:val="1"/>
      <w:marLeft w:val="0"/>
      <w:marRight w:val="0"/>
      <w:marTop w:val="0"/>
      <w:marBottom w:val="0"/>
      <w:divBdr>
        <w:top w:val="none" w:sz="0" w:space="0" w:color="auto"/>
        <w:left w:val="none" w:sz="0" w:space="0" w:color="auto"/>
        <w:bottom w:val="none" w:sz="0" w:space="0" w:color="auto"/>
        <w:right w:val="none" w:sz="0" w:space="0" w:color="auto"/>
      </w:divBdr>
    </w:div>
    <w:div w:id="680938681">
      <w:bodyDiv w:val="1"/>
      <w:marLeft w:val="0"/>
      <w:marRight w:val="0"/>
      <w:marTop w:val="0"/>
      <w:marBottom w:val="0"/>
      <w:divBdr>
        <w:top w:val="none" w:sz="0" w:space="0" w:color="auto"/>
        <w:left w:val="none" w:sz="0" w:space="0" w:color="auto"/>
        <w:bottom w:val="none" w:sz="0" w:space="0" w:color="auto"/>
        <w:right w:val="none" w:sz="0" w:space="0" w:color="auto"/>
      </w:divBdr>
      <w:divsChild>
        <w:div w:id="294457367">
          <w:marLeft w:val="0"/>
          <w:marRight w:val="0"/>
          <w:marTop w:val="150"/>
          <w:marBottom w:val="150"/>
          <w:divBdr>
            <w:top w:val="single" w:sz="6" w:space="2" w:color="999999"/>
            <w:left w:val="none" w:sz="0" w:space="0" w:color="auto"/>
            <w:bottom w:val="single" w:sz="6" w:space="0" w:color="999999"/>
            <w:right w:val="none" w:sz="0" w:space="0" w:color="auto"/>
          </w:divBdr>
        </w:div>
        <w:div w:id="1125346322">
          <w:marLeft w:val="2460"/>
          <w:marRight w:val="0"/>
          <w:marTop w:val="0"/>
          <w:marBottom w:val="240"/>
          <w:divBdr>
            <w:top w:val="none" w:sz="0" w:space="0" w:color="auto"/>
            <w:left w:val="none" w:sz="0" w:space="0" w:color="auto"/>
            <w:bottom w:val="none" w:sz="0" w:space="0" w:color="auto"/>
            <w:right w:val="none" w:sz="0" w:space="0" w:color="auto"/>
          </w:divBdr>
          <w:divsChild>
            <w:div w:id="1063257504">
              <w:marLeft w:val="0"/>
              <w:marRight w:val="0"/>
              <w:marTop w:val="0"/>
              <w:marBottom w:val="0"/>
              <w:divBdr>
                <w:top w:val="single" w:sz="12" w:space="0" w:color="00AAD2"/>
                <w:left w:val="single" w:sz="2" w:space="0" w:color="00AAD2"/>
                <w:bottom w:val="single" w:sz="12" w:space="8" w:color="00AAD2"/>
                <w:right w:val="single" w:sz="2" w:space="0" w:color="00AAD2"/>
              </w:divBdr>
              <w:divsChild>
                <w:div w:id="1336760456">
                  <w:marLeft w:val="0"/>
                  <w:marRight w:val="0"/>
                  <w:marTop w:val="0"/>
                  <w:marBottom w:val="0"/>
                  <w:divBdr>
                    <w:top w:val="none" w:sz="0" w:space="0" w:color="auto"/>
                    <w:left w:val="none" w:sz="0" w:space="0" w:color="auto"/>
                    <w:bottom w:val="none" w:sz="0" w:space="0" w:color="auto"/>
                    <w:right w:val="none" w:sz="0" w:space="0" w:color="auto"/>
                  </w:divBdr>
                </w:div>
              </w:divsChild>
            </w:div>
            <w:div w:id="86853502">
              <w:marLeft w:val="0"/>
              <w:marRight w:val="0"/>
              <w:marTop w:val="0"/>
              <w:marBottom w:val="0"/>
              <w:divBdr>
                <w:top w:val="single" w:sz="12" w:space="0" w:color="3B579D"/>
                <w:left w:val="single" w:sz="2" w:space="0" w:color="3B579D"/>
                <w:bottom w:val="single" w:sz="12" w:space="0" w:color="3B579D"/>
                <w:right w:val="single" w:sz="2" w:space="0" w:color="3B579D"/>
              </w:divBdr>
              <w:divsChild>
                <w:div w:id="114080710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714037625">
      <w:bodyDiv w:val="1"/>
      <w:marLeft w:val="0"/>
      <w:marRight w:val="0"/>
      <w:marTop w:val="0"/>
      <w:marBottom w:val="0"/>
      <w:divBdr>
        <w:top w:val="none" w:sz="0" w:space="0" w:color="auto"/>
        <w:left w:val="none" w:sz="0" w:space="0" w:color="auto"/>
        <w:bottom w:val="none" w:sz="0" w:space="0" w:color="auto"/>
        <w:right w:val="none" w:sz="0" w:space="0" w:color="auto"/>
      </w:divBdr>
    </w:div>
    <w:div w:id="731778125">
      <w:bodyDiv w:val="1"/>
      <w:marLeft w:val="0"/>
      <w:marRight w:val="0"/>
      <w:marTop w:val="0"/>
      <w:marBottom w:val="0"/>
      <w:divBdr>
        <w:top w:val="none" w:sz="0" w:space="0" w:color="auto"/>
        <w:left w:val="none" w:sz="0" w:space="0" w:color="auto"/>
        <w:bottom w:val="none" w:sz="0" w:space="0" w:color="auto"/>
        <w:right w:val="none" w:sz="0" w:space="0" w:color="auto"/>
      </w:divBdr>
    </w:div>
    <w:div w:id="110934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pendemocracy.net/uk/austerity-media/jen-birks/anti-austerity-in-tabloids-red-top-campaigns-against-bedroom-tax" TargetMode="External"/><Relationship Id="rId13" Type="http://schemas.openxmlformats.org/officeDocument/2006/relationships/hyperlink" Target="https://www.jrf.org.uk/report/public-attitudes-towards-poverty" TargetMode="External"/><Relationship Id="rId18" Type="http://schemas.openxmlformats.org/officeDocument/2006/relationships/hyperlink" Target="https://www.theguardian.com/politics/2013/apr/06/welfare-britain-facts-myths" TargetMode="External"/><Relationship Id="rId26"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hyperlink" Target="http://www.dailymail.co.uk/" TargetMode="External"/><Relationship Id="rId34" Type="http://schemas.openxmlformats.org/officeDocument/2006/relationships/theme" Target="theme/theme1.xml"/><Relationship Id="rId7" Type="http://schemas.openxmlformats.org/officeDocument/2006/relationships/hyperlink" Target="https://cessweb.nuff.ox.ac.uk/files/pdfs/working_papers/CESS_DP2015_001.pdf" TargetMode="External"/><Relationship Id="rId12" Type="http://schemas.openxmlformats.org/officeDocument/2006/relationships/hyperlink" Target="https://www.theguardian.com/commentisfree/2012/jan/27/rich-poor-deserving-undeserving" TargetMode="External"/><Relationship Id="rId17" Type="http://schemas.openxmlformats.org/officeDocument/2006/relationships/hyperlink" Target="https://www.express.co.uk/news/uk/475772/Madness-of-Britain-s-handout-culture-Scroungers-rake-in-85-000-a-year-from-benefits" TargetMode="External"/><Relationship Id="rId25" Type="http://schemas.openxmlformats.org/officeDocument/2006/relationships/hyperlink" Target="http://statistics.dwp.gov.uk/asd/asd1/adhoc_analysis/2013/duration_wa_benefits_analysis_gb.pdf"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www.social-policy.org.uk/wordpress/wp-content/uploads/2015/04/18_romano.pdf" TargetMode="External"/><Relationship Id="rId20" Type="http://schemas.openxmlformats.org/officeDocument/2006/relationships/image" Target="media/image1.jpeg"/><Relationship Id="rId29"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legraph.co.uk/culture/4729746/The-deserving-poor.html" TargetMode="External"/><Relationship Id="rId24" Type="http://schemas.openxmlformats.org/officeDocument/2006/relationships/hyperlink" Target="https://www.gov.uk/government/uploads/system/uploads/attachment_data/file/192019/CM_8606_Social_Justice.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guardian.com/politics/reality-check/2013/apr/24/benefits" TargetMode="External"/><Relationship Id="rId23" Type="http://schemas.openxmlformats.org/officeDocument/2006/relationships/hyperlink" Target="http://www.express.co.uk/news/uk/394285/The-one-million-who-are-FIT-TO-WORK-but-live-on-benefits" TargetMode="External"/><Relationship Id="rId28" Type="http://schemas.openxmlformats.org/officeDocument/2006/relationships/image" Target="media/image3.jpeg"/><Relationship Id="rId10" Type="http://schemas.openxmlformats.org/officeDocument/2006/relationships/hyperlink" Target="http://www.dailymail.co.uk/news/article-2276418/Lazy-Britain-uncovered-How-FOUR-MILLION-adults-worked-lives.html" TargetMode="External"/><Relationship Id="rId19" Type="http://schemas.openxmlformats.org/officeDocument/2006/relationships/hyperlink" Target="https://www.newstatesman.com/politics/uk/2016/07/does-myth-meritocracy-show-us-how-alleviate-inequality"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heguardian.com/society-professionals/2014/jul/07/-sp-beveridge-report-revisited-where-now-for-the-welfare-state" TargetMode="External"/><Relationship Id="rId14" Type="http://schemas.openxmlformats.org/officeDocument/2006/relationships/hyperlink" Target="https://www.theguardian.com/commentisfree/2016/nov/02/i-daniel-blake-poor-conservative-ken-loach-welfare-system" TargetMode="External"/><Relationship Id="rId22" Type="http://schemas.openxmlformats.org/officeDocument/2006/relationships/hyperlink" Target="http://www.telegraph.co.uk/news/politics/10013943/A-million-on-benefit-capable-of-work.html" TargetMode="External"/><Relationship Id="rId27" Type="http://schemas.openxmlformats.org/officeDocument/2006/relationships/hyperlink" Target="http://www.dailymail.co.uk/home/search.html?s=&amp;authornamef=Emily+Davies" TargetMode="External"/><Relationship Id="rId3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963E3"/>
    <w:rsid w:val="000963E3"/>
    <w:rsid w:val="009F461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99E0BAF7A6436C8A021BB569504D8F">
    <w:name w:val="0499E0BAF7A6436C8A021BB569504D8F"/>
    <w:rsid w:val="000963E3"/>
  </w:style>
  <w:style w:type="paragraph" w:customStyle="1" w:styleId="4FCBC854C7594D628E5AD9AC2A44F74B">
    <w:name w:val="4FCBC854C7594D628E5AD9AC2A44F74B"/>
    <w:rsid w:val="000963E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18</Pages>
  <Words>5131</Words>
  <Characters>28994</Characters>
  <Application>Microsoft Office Word</Application>
  <DocSecurity>0</DocSecurity>
  <Lines>453</Lines>
  <Paragraphs>115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sarah_homer@sky.com</dc:creator>
  <cp:lastModifiedBy>sarah_homer@sky.com</cp:lastModifiedBy>
  <cp:revision>6</cp:revision>
  <cp:lastPrinted>2017-12-12T21:52:00Z</cp:lastPrinted>
  <dcterms:created xsi:type="dcterms:W3CDTF">2017-12-12T22:35:00Z</dcterms:created>
  <dcterms:modified xsi:type="dcterms:W3CDTF">2017-12-12T23:13:00Z</dcterms:modified>
</cp:coreProperties>
</file>