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3142C" w14:textId="77777777" w:rsidR="00EC73EC" w:rsidRDefault="00EC73EC" w:rsidP="00EC73EC">
      <w:pPr>
        <w:pStyle w:val="Normal1"/>
        <w:jc w:val="center"/>
        <w:rPr>
          <w:b/>
          <w:sz w:val="32"/>
          <w:szCs w:val="32"/>
        </w:rPr>
      </w:pPr>
    </w:p>
    <w:p w14:paraId="1969A617" w14:textId="77777777" w:rsidR="00EC73EC" w:rsidRDefault="00EC73EC" w:rsidP="00EC73EC">
      <w:pPr>
        <w:pStyle w:val="Normal1"/>
        <w:jc w:val="center"/>
        <w:rPr>
          <w:b/>
          <w:sz w:val="32"/>
          <w:szCs w:val="32"/>
        </w:rPr>
      </w:pPr>
    </w:p>
    <w:p w14:paraId="05158C7D" w14:textId="77777777" w:rsidR="00EC73EC" w:rsidRDefault="00EC73EC" w:rsidP="00EC73EC">
      <w:pPr>
        <w:pStyle w:val="Normal1"/>
        <w:jc w:val="center"/>
        <w:rPr>
          <w:b/>
          <w:sz w:val="32"/>
          <w:szCs w:val="32"/>
        </w:rPr>
      </w:pPr>
    </w:p>
    <w:p w14:paraId="26BB3981" w14:textId="77777777" w:rsidR="00EC73EC" w:rsidRPr="003840C5" w:rsidRDefault="00EC73EC" w:rsidP="00EC73EC">
      <w:pPr>
        <w:pStyle w:val="Normal1"/>
        <w:jc w:val="center"/>
        <w:rPr>
          <w:b/>
          <w:sz w:val="32"/>
          <w:szCs w:val="32"/>
        </w:rPr>
      </w:pPr>
    </w:p>
    <w:p w14:paraId="1ABAF6B8" w14:textId="7B93566A" w:rsidR="00BC2F0B" w:rsidRPr="003840C5" w:rsidRDefault="00BC2F0B" w:rsidP="00BC2F0B">
      <w:pPr>
        <w:pStyle w:val="ListParagraph"/>
        <w:spacing w:line="360" w:lineRule="auto"/>
        <w:ind w:left="2880"/>
        <w:rPr>
          <w:rFonts w:ascii="Times New Roman" w:hAnsi="Times New Roman" w:cs="Times New Roman"/>
          <w:b/>
          <w:bCs/>
          <w:sz w:val="24"/>
          <w:szCs w:val="24"/>
        </w:rPr>
      </w:pPr>
      <w:r w:rsidRPr="003840C5">
        <w:rPr>
          <w:rFonts w:ascii="Times New Roman" w:hAnsi="Times New Roman" w:cs="Times New Roman"/>
          <w:b/>
          <w:bCs/>
          <w:sz w:val="24"/>
          <w:szCs w:val="24"/>
        </w:rPr>
        <w:t>Marketing Plan – Hilton Hotel</w:t>
      </w:r>
    </w:p>
    <w:p w14:paraId="1197C1D8" w14:textId="77777777" w:rsidR="00BC2F0B" w:rsidRPr="003840C5" w:rsidRDefault="00BC2F0B" w:rsidP="00BC2F0B">
      <w:pPr>
        <w:pStyle w:val="Normal1"/>
        <w:jc w:val="left"/>
        <w:rPr>
          <w:b/>
        </w:rPr>
      </w:pPr>
    </w:p>
    <w:p w14:paraId="05F43C83" w14:textId="77777777" w:rsidR="00BC2F0B" w:rsidRPr="003840C5" w:rsidRDefault="00BC2F0B" w:rsidP="00BC2F0B">
      <w:pPr>
        <w:pStyle w:val="Normal1"/>
        <w:jc w:val="center"/>
        <w:rPr>
          <w:b/>
        </w:rPr>
      </w:pPr>
      <w:r w:rsidRPr="003840C5">
        <w:rPr>
          <w:b/>
        </w:rPr>
        <w:t>Madalina Mariana Gaina</w:t>
      </w:r>
    </w:p>
    <w:p w14:paraId="05C2142F" w14:textId="77777777" w:rsidR="00BC2F0B" w:rsidRPr="003840C5" w:rsidRDefault="00BC2F0B" w:rsidP="00BC2F0B">
      <w:pPr>
        <w:pStyle w:val="Normal1"/>
        <w:jc w:val="center"/>
        <w:rPr>
          <w:b/>
        </w:rPr>
      </w:pPr>
      <w:r w:rsidRPr="003840C5">
        <w:rPr>
          <w:b/>
        </w:rPr>
        <w:t>Student ID Number: 2234387</w:t>
      </w:r>
    </w:p>
    <w:p w14:paraId="018CF119" w14:textId="7D402019" w:rsidR="00BC2F0B" w:rsidRPr="003840C5" w:rsidRDefault="00BC2F0B" w:rsidP="00BC2F0B">
      <w:pPr>
        <w:pStyle w:val="Normal1"/>
        <w:jc w:val="center"/>
        <w:rPr>
          <w:b/>
          <w:bCs/>
        </w:rPr>
      </w:pPr>
      <w:r w:rsidRPr="003840C5">
        <w:rPr>
          <w:b/>
        </w:rPr>
        <w:t>Module Title: Marketing Essentials BMIH4005</w:t>
      </w:r>
    </w:p>
    <w:p w14:paraId="1709EB08" w14:textId="7063519C" w:rsidR="00BC2F0B" w:rsidRPr="003840C5" w:rsidRDefault="00BC2F0B" w:rsidP="00BC2F0B">
      <w:pPr>
        <w:pStyle w:val="Normal1"/>
        <w:jc w:val="center"/>
        <w:rPr>
          <w:b/>
        </w:rPr>
      </w:pPr>
      <w:r w:rsidRPr="003840C5">
        <w:rPr>
          <w:b/>
        </w:rPr>
        <w:t>Lecturer`s name: Luciana Suardi</w:t>
      </w:r>
    </w:p>
    <w:p w14:paraId="728A460E" w14:textId="47DDC033" w:rsidR="00BC2F0B" w:rsidRPr="003840C5" w:rsidRDefault="00BC2F0B" w:rsidP="00BC2F0B">
      <w:pPr>
        <w:pStyle w:val="Normal1"/>
        <w:jc w:val="center"/>
        <w:rPr>
          <w:b/>
        </w:rPr>
      </w:pPr>
      <w:r w:rsidRPr="003840C5">
        <w:rPr>
          <w:b/>
        </w:rPr>
        <w:t>Wordcount: 1250</w:t>
      </w:r>
    </w:p>
    <w:p w14:paraId="37371271" w14:textId="77777777" w:rsidR="00BC2F0B" w:rsidRPr="003840C5" w:rsidRDefault="00BC2F0B" w:rsidP="00EC73EC">
      <w:pPr>
        <w:pStyle w:val="Normal1"/>
        <w:jc w:val="center"/>
        <w:rPr>
          <w:b/>
          <w:sz w:val="32"/>
          <w:szCs w:val="32"/>
        </w:rPr>
      </w:pPr>
    </w:p>
    <w:p w14:paraId="63B8F978" w14:textId="77777777" w:rsidR="00EC73EC" w:rsidRPr="003840C5" w:rsidRDefault="00EC73EC" w:rsidP="00EC73EC">
      <w:pPr>
        <w:pStyle w:val="Normal1"/>
        <w:jc w:val="center"/>
        <w:rPr>
          <w:b/>
          <w:sz w:val="32"/>
          <w:szCs w:val="32"/>
        </w:rPr>
      </w:pPr>
    </w:p>
    <w:p w14:paraId="4A475B11" w14:textId="77777777" w:rsidR="00EC73EC" w:rsidRDefault="00EC73EC" w:rsidP="00EC73EC">
      <w:pPr>
        <w:pStyle w:val="Normal1"/>
        <w:jc w:val="center"/>
        <w:rPr>
          <w:b/>
          <w:sz w:val="32"/>
          <w:szCs w:val="32"/>
        </w:rPr>
      </w:pPr>
    </w:p>
    <w:p w14:paraId="2E7D794A" w14:textId="77777777" w:rsidR="00EC73EC" w:rsidRDefault="00EC73EC" w:rsidP="00EC73EC">
      <w:pPr>
        <w:pStyle w:val="Normal1"/>
        <w:jc w:val="center"/>
        <w:rPr>
          <w:b/>
          <w:sz w:val="32"/>
          <w:szCs w:val="32"/>
        </w:rPr>
      </w:pPr>
    </w:p>
    <w:p w14:paraId="1EA2C4C1" w14:textId="77777777" w:rsidR="00EC73EC" w:rsidRDefault="00EC73EC" w:rsidP="00EC73EC">
      <w:pPr>
        <w:pStyle w:val="Normal1"/>
        <w:jc w:val="center"/>
        <w:rPr>
          <w:b/>
          <w:sz w:val="32"/>
          <w:szCs w:val="32"/>
        </w:rPr>
      </w:pPr>
    </w:p>
    <w:p w14:paraId="34ED1F60" w14:textId="77777777" w:rsidR="00EC73EC" w:rsidRDefault="00EC73EC" w:rsidP="00EC73EC">
      <w:pPr>
        <w:rPr>
          <w:b/>
          <w:sz w:val="32"/>
          <w:szCs w:val="32"/>
        </w:rPr>
      </w:pPr>
      <w:r>
        <w:rPr>
          <w:b/>
          <w:sz w:val="32"/>
          <w:szCs w:val="32"/>
        </w:rPr>
        <w:br w:type="page"/>
      </w:r>
    </w:p>
    <w:p w14:paraId="421EBB72" w14:textId="77777777" w:rsidR="00EC73EC" w:rsidRPr="00F64024" w:rsidRDefault="00EC73EC" w:rsidP="00EC73EC">
      <w:pPr>
        <w:pStyle w:val="Normal1"/>
        <w:jc w:val="center"/>
        <w:rPr>
          <w:b/>
          <w:sz w:val="32"/>
          <w:szCs w:val="32"/>
        </w:rPr>
      </w:pPr>
    </w:p>
    <w:p w14:paraId="3009D603" w14:textId="77777777" w:rsidR="00EC73EC" w:rsidRDefault="00EC73EC" w:rsidP="00EC73EC">
      <w:pPr>
        <w:pStyle w:val="Heading1"/>
      </w:pPr>
      <w:bookmarkStart w:id="0" w:name="_8xflxpttha9" w:colFirst="0" w:colLast="0"/>
      <w:bookmarkEnd w:id="0"/>
    </w:p>
    <w:p w14:paraId="0BE78AF1" w14:textId="77777777" w:rsidR="00EC73EC" w:rsidRDefault="00EC73EC" w:rsidP="00EC73EC">
      <w:pPr>
        <w:pStyle w:val="Heading1"/>
      </w:pPr>
      <w:bookmarkStart w:id="1" w:name="_x016q9t9gm7n" w:colFirst="0" w:colLast="0"/>
      <w:bookmarkStart w:id="2" w:name="_Toc127455836"/>
      <w:bookmarkEnd w:id="1"/>
      <w:r>
        <w:t>Introduction</w:t>
      </w:r>
      <w:bookmarkEnd w:id="2"/>
      <w:r>
        <w:t xml:space="preserve"> </w:t>
      </w:r>
    </w:p>
    <w:p w14:paraId="4CC9E491" w14:textId="77777777" w:rsidR="00EC73EC" w:rsidRDefault="00EC73EC" w:rsidP="00EC73EC">
      <w:pPr>
        <w:pStyle w:val="Normal1"/>
      </w:pPr>
      <w:r>
        <w:t>In terms of developing the marketing plan, Hilton Hotel has been opted for since it is one of the leading hotels worldwide. It is an American multinational hospitality organisation, and it has a franchise business portfolio of hotels and resorts (</w:t>
      </w:r>
      <w:r>
        <w:rPr>
          <w:color w:val="222222"/>
          <w:highlight w:val="white"/>
        </w:rPr>
        <w:t>Reidhead, 2020</w:t>
      </w:r>
      <w:r>
        <w:t>). In this marketing plan, the major issue faced by the organisation will be taken into account, considering the situation analysis of the hotel. To resolve the issue, smart objectives will be structured along with proper strategy and project management methodology. New strategies in terms of the marketing mix will be recommended to the company, and ways to measure success will be discussed.</w:t>
      </w:r>
    </w:p>
    <w:p w14:paraId="78525E2C" w14:textId="77777777" w:rsidR="00EC73EC" w:rsidRDefault="00EC73EC" w:rsidP="00EC73EC">
      <w:pPr>
        <w:pStyle w:val="Heading1"/>
      </w:pPr>
      <w:bookmarkStart w:id="3" w:name="_dgj9zw6se2ix" w:colFirst="0" w:colLast="0"/>
      <w:bookmarkStart w:id="4" w:name="_Toc127455837"/>
      <w:bookmarkEnd w:id="3"/>
      <w:r>
        <w:t>Situation analysis</w:t>
      </w:r>
      <w:bookmarkEnd w:id="4"/>
    </w:p>
    <w:p w14:paraId="0AF3B37A" w14:textId="77777777" w:rsidR="00EC73EC" w:rsidRDefault="00EC73EC" w:rsidP="00EC73EC">
      <w:pPr>
        <w:pStyle w:val="Normal1"/>
        <w:rPr>
          <w:b/>
          <w:i/>
        </w:rPr>
      </w:pPr>
      <w:r>
        <w:rPr>
          <w:b/>
          <w:i/>
        </w:rPr>
        <w:t>5Cs</w:t>
      </w:r>
    </w:p>
    <w:p w14:paraId="4238FB9A" w14:textId="77777777" w:rsidR="00EC73EC" w:rsidRDefault="00EC73EC" w:rsidP="00EC73EC">
      <w:pPr>
        <w:pStyle w:val="Normal1"/>
        <w:rPr>
          <w:u w:val="single"/>
        </w:rPr>
      </w:pPr>
      <w:r>
        <w:rPr>
          <w:u w:val="single"/>
        </w:rPr>
        <w:t xml:space="preserve">Company </w:t>
      </w:r>
    </w:p>
    <w:p w14:paraId="1F192A33" w14:textId="77777777" w:rsidR="00EC73EC" w:rsidRDefault="00EC73EC" w:rsidP="00EC73EC">
      <w:pPr>
        <w:pStyle w:val="Normal1"/>
        <w:numPr>
          <w:ilvl w:val="0"/>
          <w:numId w:val="1"/>
        </w:numPr>
      </w:pPr>
      <w:r>
        <w:t>In terms of strengths, Hilton Hotel has worldwide recognition. The hospitality organisation has a huge customer base.</w:t>
      </w:r>
    </w:p>
    <w:p w14:paraId="2374A58B" w14:textId="77777777" w:rsidR="00EC73EC" w:rsidRDefault="00EC73EC" w:rsidP="00EC73EC">
      <w:pPr>
        <w:pStyle w:val="Normal1"/>
        <w:numPr>
          <w:ilvl w:val="0"/>
          <w:numId w:val="1"/>
        </w:numPr>
      </w:pPr>
      <w:r>
        <w:t>The major weakness of the organisation is its lack of decision-making and leadership.</w:t>
      </w:r>
    </w:p>
    <w:p w14:paraId="4CFF961E" w14:textId="77777777" w:rsidR="00EC73EC" w:rsidRDefault="00EC73EC" w:rsidP="00EC73EC">
      <w:pPr>
        <w:pStyle w:val="Normal1"/>
        <w:numPr>
          <w:ilvl w:val="0"/>
          <w:numId w:val="1"/>
        </w:numPr>
      </w:pPr>
      <w:r>
        <w:t>In terms of opportunity, the hotel organisation has a huge opportunity to expand its business across various new countries (</w:t>
      </w:r>
      <w:r>
        <w:rPr>
          <w:color w:val="222222"/>
          <w:highlight w:val="white"/>
        </w:rPr>
        <w:t>Chang, Ku, and Chen, 2019)</w:t>
      </w:r>
      <w:r>
        <w:t>.</w:t>
      </w:r>
    </w:p>
    <w:p w14:paraId="042EE7D3" w14:textId="77777777" w:rsidR="00EC73EC" w:rsidRDefault="00EC73EC" w:rsidP="00EC73EC">
      <w:pPr>
        <w:pStyle w:val="Normal1"/>
        <w:numPr>
          <w:ilvl w:val="0"/>
          <w:numId w:val="1"/>
        </w:numPr>
      </w:pPr>
      <w:r>
        <w:t xml:space="preserve"> Huge market competition and a lack of global marketing strategy are major threats to the organisation. The company is threatened to enter new markets. </w:t>
      </w:r>
    </w:p>
    <w:p w14:paraId="168044D9" w14:textId="77777777" w:rsidR="00EC73EC" w:rsidRDefault="00EC73EC" w:rsidP="00EC73EC">
      <w:pPr>
        <w:pStyle w:val="Normal1"/>
        <w:rPr>
          <w:u w:val="single"/>
        </w:rPr>
      </w:pPr>
      <w:r>
        <w:rPr>
          <w:u w:val="single"/>
        </w:rPr>
        <w:t xml:space="preserve">Customer </w:t>
      </w:r>
    </w:p>
    <w:p w14:paraId="51DDFF57" w14:textId="77777777" w:rsidR="00EC73EC" w:rsidRDefault="00EC73EC" w:rsidP="00EC73EC">
      <w:pPr>
        <w:pStyle w:val="Normal1"/>
      </w:pPr>
      <w:r>
        <w:t>Regarding market segmentation and targeting, it can be found that the Hilton Hotel follows demographic segmentation to target its potential customers. The hotels and resorts associated with the hospitality organisation mainly target every individual who wants a luxury lifestyle, and the hotel organisation charges premium pricing for its services. However, the hotel organisation follows a geographic segmentation strategy to focus on building hotels in various locations so that it can target customers better (</w:t>
      </w:r>
      <w:r>
        <w:rPr>
          <w:color w:val="222222"/>
          <w:highlight w:val="white"/>
        </w:rPr>
        <w:t>Çetin, Ultav, and Funda, 2019).</w:t>
      </w:r>
    </w:p>
    <w:p w14:paraId="4C998386" w14:textId="77777777" w:rsidR="00EC73EC" w:rsidRDefault="00EC73EC" w:rsidP="00EC73EC">
      <w:pPr>
        <w:pStyle w:val="Normal1"/>
        <w:rPr>
          <w:u w:val="single"/>
        </w:rPr>
      </w:pPr>
      <w:r>
        <w:rPr>
          <w:u w:val="single"/>
        </w:rPr>
        <w:t>Competitors (Bowman's strategy clock)</w:t>
      </w:r>
    </w:p>
    <w:p w14:paraId="38577A21" w14:textId="77777777" w:rsidR="00EC73EC" w:rsidRDefault="00EC73EC" w:rsidP="00EC73EC">
      <w:pPr>
        <w:pStyle w:val="Normal1"/>
      </w:pPr>
      <w:r>
        <w:t xml:space="preserve"> Considering Bowman's strategy clock, it can be found that there are mainly eight positions, such as value-added, low price, hybrid, focus differentiation, differentiation, risky high margins, </w:t>
      </w:r>
      <w:r>
        <w:lastRenderedPageBreak/>
        <w:t xml:space="preserve">monopoly pricing and loss of market share. Considering this strategic lock, the major competitors of the Hilton Hotel are Marriott, Holiday Inn, IHG, Hyatt, and Loews hotels. </w:t>
      </w:r>
    </w:p>
    <w:p w14:paraId="0EF524A6" w14:textId="77777777" w:rsidR="00EC73EC" w:rsidRDefault="00EC73EC" w:rsidP="00EC73EC">
      <w:pPr>
        <w:pStyle w:val="Normal1"/>
        <w:rPr>
          <w:u w:val="single"/>
        </w:rPr>
      </w:pPr>
      <w:r>
        <w:rPr>
          <w:u w:val="single"/>
        </w:rPr>
        <w:t xml:space="preserve">Collaborators </w:t>
      </w:r>
    </w:p>
    <w:p w14:paraId="6D8BB3EB" w14:textId="77777777" w:rsidR="00EC73EC" w:rsidRDefault="00EC73EC" w:rsidP="00EC73EC">
      <w:pPr>
        <w:pStyle w:val="Normal1"/>
      </w:pPr>
      <w:r>
        <w:t>Considering the distribution channel or collaborators, it can be found that the Hilton Hotel has a worldwide distribution channel, and the company has its own webshop where customers can buy products as per their requirements. Additionally, the company has a number of suppliers who strengthen the business.</w:t>
      </w:r>
    </w:p>
    <w:p w14:paraId="23822061" w14:textId="77777777" w:rsidR="00EC73EC" w:rsidRDefault="00EC73EC" w:rsidP="00EC73EC">
      <w:pPr>
        <w:pStyle w:val="Normal1"/>
        <w:rPr>
          <w:u w:val="single"/>
        </w:rPr>
      </w:pPr>
      <w:r>
        <w:rPr>
          <w:u w:val="single"/>
        </w:rPr>
        <w:t xml:space="preserve">Climate </w:t>
      </w:r>
    </w:p>
    <w:p w14:paraId="5220F331" w14:textId="77777777" w:rsidR="00EC73EC" w:rsidRDefault="00EC73EC" w:rsidP="00EC73EC">
      <w:pPr>
        <w:pStyle w:val="Normal1"/>
      </w:pPr>
      <w:r>
        <w:t>In terms of the business environment, it can be found that the hotel organisation has been affected by political instability, tax and government rules and regulations. In economic terms, the company has been affected by interest rates, inflation and exchange rate in various countries and regions (</w:t>
      </w:r>
      <w:r>
        <w:rPr>
          <w:color w:val="222222"/>
          <w:highlight w:val="white"/>
        </w:rPr>
        <w:t>Kopuz and Bal, 2023)</w:t>
      </w:r>
      <w:r>
        <w:t xml:space="preserve">. In social aspects, it can be found that the company offers high pricing and follows demographic segmentation. In terms of technology, it can be found that the company is highly technologically developed, and it offers advanced luxury and comfort to its customers. The company is quite sustainable and follows CSR policies that make the hotel industry reputable in the market. Lastly, in legal aspects, the hotel organisation follows wage laws employment laws. </w:t>
      </w:r>
    </w:p>
    <w:p w14:paraId="551E835B" w14:textId="77777777" w:rsidR="00EC73EC" w:rsidRDefault="00EC73EC" w:rsidP="00EC73EC">
      <w:pPr>
        <w:pStyle w:val="Heading1"/>
      </w:pPr>
      <w:bookmarkStart w:id="5" w:name="_rw0yeijolaeq" w:colFirst="0" w:colLast="0"/>
      <w:bookmarkStart w:id="6" w:name="_Toc127455838"/>
      <w:bookmarkEnd w:id="5"/>
      <w:r>
        <w:t>Objectives</w:t>
      </w:r>
      <w:bookmarkEnd w:id="6"/>
      <w:r>
        <w:t xml:space="preserve"> </w:t>
      </w:r>
    </w:p>
    <w:p w14:paraId="0EA20AC2" w14:textId="77777777" w:rsidR="00EC73EC" w:rsidRDefault="00EC73EC" w:rsidP="00EC73EC">
      <w:pPr>
        <w:pStyle w:val="Normal1"/>
      </w:pPr>
      <w:r>
        <w:t xml:space="preserve">SMART objectives for mitigating major issues of the hotel are: </w:t>
      </w:r>
    </w:p>
    <w:tbl>
      <w:tblPr>
        <w:tblStyle w:val="GridTable5Dark-Accent1"/>
        <w:tblW w:w="9360" w:type="dxa"/>
        <w:tblLayout w:type="fixed"/>
        <w:tblLook w:val="0600" w:firstRow="0" w:lastRow="0" w:firstColumn="0" w:lastColumn="0" w:noHBand="1" w:noVBand="1"/>
      </w:tblPr>
      <w:tblGrid>
        <w:gridCol w:w="1560"/>
        <w:gridCol w:w="1560"/>
        <w:gridCol w:w="1560"/>
        <w:gridCol w:w="1560"/>
        <w:gridCol w:w="1560"/>
        <w:gridCol w:w="1560"/>
      </w:tblGrid>
      <w:tr w:rsidR="00EC73EC" w14:paraId="1B883807" w14:textId="77777777" w:rsidTr="00BD5D26">
        <w:tc>
          <w:tcPr>
            <w:tcW w:w="1560" w:type="dxa"/>
          </w:tcPr>
          <w:p w14:paraId="79838000" w14:textId="77777777" w:rsidR="00EC73EC" w:rsidRPr="00272FEB" w:rsidRDefault="00EC73EC" w:rsidP="00BD5D26">
            <w:pPr>
              <w:pStyle w:val="Normal1"/>
              <w:widowControl w:val="0"/>
              <w:pBdr>
                <w:top w:val="nil"/>
                <w:left w:val="nil"/>
                <w:bottom w:val="nil"/>
                <w:right w:val="nil"/>
                <w:between w:val="nil"/>
              </w:pBdr>
              <w:jc w:val="left"/>
              <w:rPr>
                <w:b/>
              </w:rPr>
            </w:pPr>
            <w:r w:rsidRPr="00272FEB">
              <w:rPr>
                <w:b/>
              </w:rPr>
              <w:t xml:space="preserve">Objective </w:t>
            </w:r>
          </w:p>
        </w:tc>
        <w:tc>
          <w:tcPr>
            <w:tcW w:w="1560" w:type="dxa"/>
          </w:tcPr>
          <w:p w14:paraId="44D283CD" w14:textId="77777777" w:rsidR="00EC73EC" w:rsidRPr="00272FEB" w:rsidRDefault="00EC73EC" w:rsidP="00BD5D26">
            <w:pPr>
              <w:pStyle w:val="Normal1"/>
              <w:widowControl w:val="0"/>
              <w:pBdr>
                <w:top w:val="nil"/>
                <w:left w:val="nil"/>
                <w:bottom w:val="nil"/>
                <w:right w:val="nil"/>
                <w:between w:val="nil"/>
              </w:pBdr>
              <w:jc w:val="left"/>
              <w:rPr>
                <w:b/>
              </w:rPr>
            </w:pPr>
            <w:r w:rsidRPr="00272FEB">
              <w:rPr>
                <w:b/>
              </w:rPr>
              <w:t xml:space="preserve">Specific </w:t>
            </w:r>
          </w:p>
        </w:tc>
        <w:tc>
          <w:tcPr>
            <w:tcW w:w="1560" w:type="dxa"/>
          </w:tcPr>
          <w:p w14:paraId="5B17166E" w14:textId="77777777" w:rsidR="00EC73EC" w:rsidRPr="00272FEB" w:rsidRDefault="00EC73EC" w:rsidP="00BD5D26">
            <w:pPr>
              <w:pStyle w:val="Normal1"/>
              <w:widowControl w:val="0"/>
              <w:pBdr>
                <w:top w:val="nil"/>
                <w:left w:val="nil"/>
                <w:bottom w:val="nil"/>
                <w:right w:val="nil"/>
                <w:between w:val="nil"/>
              </w:pBdr>
              <w:jc w:val="left"/>
              <w:rPr>
                <w:b/>
              </w:rPr>
            </w:pPr>
            <w:r w:rsidRPr="00272FEB">
              <w:rPr>
                <w:b/>
              </w:rPr>
              <w:t xml:space="preserve">Measurable </w:t>
            </w:r>
          </w:p>
        </w:tc>
        <w:tc>
          <w:tcPr>
            <w:tcW w:w="1560" w:type="dxa"/>
          </w:tcPr>
          <w:p w14:paraId="1FC45454" w14:textId="77777777" w:rsidR="00EC73EC" w:rsidRPr="00272FEB" w:rsidRDefault="00EC73EC" w:rsidP="00BD5D26">
            <w:pPr>
              <w:pStyle w:val="Normal1"/>
              <w:widowControl w:val="0"/>
              <w:pBdr>
                <w:top w:val="nil"/>
                <w:left w:val="nil"/>
                <w:bottom w:val="nil"/>
                <w:right w:val="nil"/>
                <w:between w:val="nil"/>
              </w:pBdr>
              <w:jc w:val="left"/>
              <w:rPr>
                <w:b/>
              </w:rPr>
            </w:pPr>
            <w:r w:rsidRPr="00272FEB">
              <w:rPr>
                <w:b/>
              </w:rPr>
              <w:t>Attainable</w:t>
            </w:r>
          </w:p>
        </w:tc>
        <w:tc>
          <w:tcPr>
            <w:tcW w:w="1560" w:type="dxa"/>
          </w:tcPr>
          <w:p w14:paraId="49E3D03D" w14:textId="77777777" w:rsidR="00EC73EC" w:rsidRPr="00272FEB" w:rsidRDefault="00EC73EC" w:rsidP="00BD5D26">
            <w:pPr>
              <w:pStyle w:val="Normal1"/>
              <w:widowControl w:val="0"/>
              <w:pBdr>
                <w:top w:val="nil"/>
                <w:left w:val="nil"/>
                <w:bottom w:val="nil"/>
                <w:right w:val="nil"/>
                <w:between w:val="nil"/>
              </w:pBdr>
              <w:jc w:val="left"/>
              <w:rPr>
                <w:b/>
              </w:rPr>
            </w:pPr>
            <w:r w:rsidRPr="00272FEB">
              <w:rPr>
                <w:b/>
              </w:rPr>
              <w:t xml:space="preserve">Relevant </w:t>
            </w:r>
          </w:p>
        </w:tc>
        <w:tc>
          <w:tcPr>
            <w:tcW w:w="1560" w:type="dxa"/>
          </w:tcPr>
          <w:p w14:paraId="43B89711" w14:textId="77777777" w:rsidR="00EC73EC" w:rsidRPr="00272FEB" w:rsidRDefault="00EC73EC" w:rsidP="00BD5D26">
            <w:pPr>
              <w:pStyle w:val="Normal1"/>
              <w:widowControl w:val="0"/>
              <w:pBdr>
                <w:top w:val="nil"/>
                <w:left w:val="nil"/>
                <w:bottom w:val="nil"/>
                <w:right w:val="nil"/>
                <w:between w:val="nil"/>
              </w:pBdr>
              <w:jc w:val="left"/>
              <w:rPr>
                <w:b/>
              </w:rPr>
            </w:pPr>
            <w:r w:rsidRPr="00272FEB">
              <w:rPr>
                <w:b/>
              </w:rPr>
              <w:t xml:space="preserve">Time-bound </w:t>
            </w:r>
          </w:p>
        </w:tc>
      </w:tr>
      <w:tr w:rsidR="00EC73EC" w14:paraId="1ED4AFF7" w14:textId="77777777" w:rsidTr="00BD5D26">
        <w:tc>
          <w:tcPr>
            <w:tcW w:w="1560" w:type="dxa"/>
          </w:tcPr>
          <w:p w14:paraId="53DA17A5" w14:textId="77777777" w:rsidR="00EC73EC" w:rsidRDefault="00EC73EC" w:rsidP="00BD5D26">
            <w:pPr>
              <w:pStyle w:val="Normal1"/>
              <w:widowControl w:val="0"/>
              <w:pBdr>
                <w:top w:val="nil"/>
                <w:left w:val="nil"/>
                <w:bottom w:val="nil"/>
                <w:right w:val="nil"/>
                <w:between w:val="nil"/>
              </w:pBdr>
              <w:jc w:val="left"/>
            </w:pPr>
            <w:r>
              <w:t>To improve decision-making.</w:t>
            </w:r>
          </w:p>
        </w:tc>
        <w:tc>
          <w:tcPr>
            <w:tcW w:w="1560" w:type="dxa"/>
          </w:tcPr>
          <w:p w14:paraId="70C9EA22" w14:textId="77777777" w:rsidR="00EC73EC" w:rsidRDefault="00EC73EC" w:rsidP="00BD5D26">
            <w:pPr>
              <w:pStyle w:val="Normal1"/>
              <w:widowControl w:val="0"/>
              <w:pBdr>
                <w:top w:val="nil"/>
                <w:left w:val="nil"/>
                <w:bottom w:val="nil"/>
                <w:right w:val="nil"/>
                <w:between w:val="nil"/>
              </w:pBdr>
              <w:jc w:val="left"/>
            </w:pPr>
            <w:r>
              <w:t xml:space="preserve">To identify the importance of the decision. </w:t>
            </w:r>
          </w:p>
        </w:tc>
        <w:tc>
          <w:tcPr>
            <w:tcW w:w="1560" w:type="dxa"/>
          </w:tcPr>
          <w:p w14:paraId="0D28085A" w14:textId="77777777" w:rsidR="00EC73EC" w:rsidRDefault="00EC73EC" w:rsidP="00BD5D26">
            <w:pPr>
              <w:pStyle w:val="Normal1"/>
              <w:widowControl w:val="0"/>
              <w:pBdr>
                <w:top w:val="nil"/>
                <w:left w:val="nil"/>
                <w:bottom w:val="nil"/>
                <w:right w:val="nil"/>
                <w:between w:val="nil"/>
              </w:pBdr>
              <w:jc w:val="left"/>
            </w:pPr>
            <w:r>
              <w:t xml:space="preserve">To weigh the evidence for making a decision by 70%. </w:t>
            </w:r>
          </w:p>
        </w:tc>
        <w:tc>
          <w:tcPr>
            <w:tcW w:w="1560" w:type="dxa"/>
          </w:tcPr>
          <w:p w14:paraId="53D50AAF" w14:textId="77777777" w:rsidR="00EC73EC" w:rsidRDefault="00EC73EC" w:rsidP="00BD5D26">
            <w:pPr>
              <w:pStyle w:val="Normal1"/>
              <w:widowControl w:val="0"/>
              <w:pBdr>
                <w:top w:val="nil"/>
                <w:left w:val="nil"/>
                <w:bottom w:val="nil"/>
                <w:right w:val="nil"/>
                <w:between w:val="nil"/>
              </w:pBdr>
              <w:jc w:val="left"/>
            </w:pPr>
            <w:r>
              <w:t xml:space="preserve">To review the decision. </w:t>
            </w:r>
          </w:p>
        </w:tc>
        <w:tc>
          <w:tcPr>
            <w:tcW w:w="1560" w:type="dxa"/>
          </w:tcPr>
          <w:p w14:paraId="2F07B8F0" w14:textId="77777777" w:rsidR="00EC73EC" w:rsidRDefault="00EC73EC" w:rsidP="00BD5D26">
            <w:pPr>
              <w:pStyle w:val="Normal1"/>
              <w:widowControl w:val="0"/>
              <w:pBdr>
                <w:top w:val="nil"/>
                <w:left w:val="nil"/>
                <w:bottom w:val="nil"/>
                <w:right w:val="nil"/>
                <w:between w:val="nil"/>
              </w:pBdr>
              <w:jc w:val="left"/>
            </w:pPr>
            <w:r>
              <w:t xml:space="preserve">To take action. </w:t>
            </w:r>
          </w:p>
        </w:tc>
        <w:tc>
          <w:tcPr>
            <w:tcW w:w="1560" w:type="dxa"/>
          </w:tcPr>
          <w:p w14:paraId="564E8F1A" w14:textId="77777777" w:rsidR="00EC73EC" w:rsidRDefault="00EC73EC" w:rsidP="00BD5D26">
            <w:pPr>
              <w:pStyle w:val="Normal1"/>
              <w:widowControl w:val="0"/>
              <w:pBdr>
                <w:top w:val="nil"/>
                <w:left w:val="nil"/>
                <w:bottom w:val="nil"/>
                <w:right w:val="nil"/>
                <w:between w:val="nil"/>
              </w:pBdr>
              <w:jc w:val="left"/>
            </w:pPr>
            <w:r>
              <w:t xml:space="preserve">To make effective decisions within two months. </w:t>
            </w:r>
          </w:p>
        </w:tc>
      </w:tr>
      <w:tr w:rsidR="00EC73EC" w14:paraId="430163C7" w14:textId="77777777" w:rsidTr="00BD5D26">
        <w:tc>
          <w:tcPr>
            <w:tcW w:w="1560" w:type="dxa"/>
          </w:tcPr>
          <w:p w14:paraId="606F5033" w14:textId="77777777" w:rsidR="00EC73EC" w:rsidRDefault="00EC73EC" w:rsidP="00BD5D26">
            <w:pPr>
              <w:pStyle w:val="Normal1"/>
              <w:widowControl w:val="0"/>
              <w:pBdr>
                <w:top w:val="nil"/>
                <w:left w:val="nil"/>
                <w:bottom w:val="nil"/>
                <w:right w:val="nil"/>
                <w:between w:val="nil"/>
              </w:pBdr>
              <w:jc w:val="left"/>
            </w:pPr>
            <w:r>
              <w:t>To improve leadership.</w:t>
            </w:r>
          </w:p>
        </w:tc>
        <w:tc>
          <w:tcPr>
            <w:tcW w:w="1560" w:type="dxa"/>
          </w:tcPr>
          <w:p w14:paraId="29649A95" w14:textId="77777777" w:rsidR="00EC73EC" w:rsidRDefault="00EC73EC" w:rsidP="00BD5D26">
            <w:pPr>
              <w:pStyle w:val="Normal1"/>
              <w:widowControl w:val="0"/>
              <w:pBdr>
                <w:top w:val="nil"/>
                <w:left w:val="nil"/>
                <w:bottom w:val="nil"/>
                <w:right w:val="nil"/>
                <w:between w:val="nil"/>
              </w:pBdr>
              <w:jc w:val="left"/>
            </w:pPr>
            <w:r>
              <w:t xml:space="preserve">To identify the strengths and weaknesses of the elders. </w:t>
            </w:r>
          </w:p>
        </w:tc>
        <w:tc>
          <w:tcPr>
            <w:tcW w:w="1560" w:type="dxa"/>
          </w:tcPr>
          <w:p w14:paraId="138B08BE" w14:textId="77777777" w:rsidR="00EC73EC" w:rsidRDefault="00EC73EC" w:rsidP="00BD5D26">
            <w:pPr>
              <w:pStyle w:val="Normal1"/>
              <w:widowControl w:val="0"/>
              <w:pBdr>
                <w:top w:val="nil"/>
                <w:left w:val="nil"/>
                <w:bottom w:val="nil"/>
                <w:right w:val="nil"/>
                <w:between w:val="nil"/>
              </w:pBdr>
              <w:jc w:val="left"/>
            </w:pPr>
            <w:r>
              <w:t xml:space="preserve">To develop skills by 80%. </w:t>
            </w:r>
          </w:p>
        </w:tc>
        <w:tc>
          <w:tcPr>
            <w:tcW w:w="1560" w:type="dxa"/>
          </w:tcPr>
          <w:p w14:paraId="57DB26DB" w14:textId="77777777" w:rsidR="00EC73EC" w:rsidRDefault="00EC73EC" w:rsidP="00BD5D26">
            <w:pPr>
              <w:pStyle w:val="Normal1"/>
              <w:widowControl w:val="0"/>
              <w:jc w:val="left"/>
            </w:pPr>
            <w:r>
              <w:t>To brush up on skills.</w:t>
            </w:r>
          </w:p>
        </w:tc>
        <w:tc>
          <w:tcPr>
            <w:tcW w:w="1560" w:type="dxa"/>
          </w:tcPr>
          <w:p w14:paraId="0D6E847E" w14:textId="77777777" w:rsidR="00EC73EC" w:rsidRDefault="00EC73EC" w:rsidP="00BD5D26">
            <w:pPr>
              <w:pStyle w:val="Normal1"/>
              <w:widowControl w:val="0"/>
              <w:jc w:val="left"/>
            </w:pPr>
            <w:r>
              <w:t>To determine goals.</w:t>
            </w:r>
          </w:p>
        </w:tc>
        <w:tc>
          <w:tcPr>
            <w:tcW w:w="1560" w:type="dxa"/>
          </w:tcPr>
          <w:p w14:paraId="63DD7C96" w14:textId="77777777" w:rsidR="00EC73EC" w:rsidRDefault="00EC73EC" w:rsidP="00BD5D26">
            <w:pPr>
              <w:pStyle w:val="Normal1"/>
              <w:widowControl w:val="0"/>
              <w:pBdr>
                <w:top w:val="nil"/>
                <w:left w:val="nil"/>
                <w:bottom w:val="nil"/>
                <w:right w:val="nil"/>
                <w:between w:val="nil"/>
              </w:pBdr>
              <w:jc w:val="left"/>
            </w:pPr>
            <w:r>
              <w:t xml:space="preserve">To be a good leader within four months. </w:t>
            </w:r>
          </w:p>
        </w:tc>
      </w:tr>
      <w:tr w:rsidR="00EC73EC" w14:paraId="0A1861EB" w14:textId="77777777" w:rsidTr="00BD5D26">
        <w:tc>
          <w:tcPr>
            <w:tcW w:w="1560" w:type="dxa"/>
          </w:tcPr>
          <w:p w14:paraId="275DA89B" w14:textId="77777777" w:rsidR="00EC73EC" w:rsidRDefault="00EC73EC" w:rsidP="00BD5D26">
            <w:pPr>
              <w:pStyle w:val="Normal1"/>
              <w:widowControl w:val="0"/>
              <w:pBdr>
                <w:top w:val="nil"/>
                <w:left w:val="nil"/>
                <w:bottom w:val="nil"/>
                <w:right w:val="nil"/>
                <w:between w:val="nil"/>
              </w:pBdr>
              <w:jc w:val="left"/>
            </w:pPr>
            <w:r>
              <w:t xml:space="preserve">To gain a competitive </w:t>
            </w:r>
            <w:r>
              <w:lastRenderedPageBreak/>
              <w:t xml:space="preserve">advantage. </w:t>
            </w:r>
          </w:p>
        </w:tc>
        <w:tc>
          <w:tcPr>
            <w:tcW w:w="1560" w:type="dxa"/>
          </w:tcPr>
          <w:p w14:paraId="4F19F795" w14:textId="77777777" w:rsidR="00EC73EC" w:rsidRDefault="00EC73EC" w:rsidP="00BD5D26">
            <w:pPr>
              <w:pStyle w:val="Normal1"/>
              <w:widowControl w:val="0"/>
              <w:pBdr>
                <w:top w:val="nil"/>
                <w:left w:val="nil"/>
                <w:bottom w:val="nil"/>
                <w:right w:val="nil"/>
                <w:between w:val="nil"/>
              </w:pBdr>
              <w:jc w:val="left"/>
            </w:pPr>
            <w:r>
              <w:lastRenderedPageBreak/>
              <w:t xml:space="preserve">To find out major </w:t>
            </w:r>
            <w:r>
              <w:lastRenderedPageBreak/>
              <w:t xml:space="preserve">competitors. </w:t>
            </w:r>
          </w:p>
        </w:tc>
        <w:tc>
          <w:tcPr>
            <w:tcW w:w="1560" w:type="dxa"/>
          </w:tcPr>
          <w:p w14:paraId="323BEE97" w14:textId="77777777" w:rsidR="00EC73EC" w:rsidRDefault="00EC73EC" w:rsidP="00BD5D26">
            <w:pPr>
              <w:pStyle w:val="Normal1"/>
              <w:widowControl w:val="0"/>
              <w:pBdr>
                <w:top w:val="nil"/>
                <w:left w:val="nil"/>
                <w:bottom w:val="nil"/>
                <w:right w:val="nil"/>
                <w:between w:val="nil"/>
              </w:pBdr>
              <w:jc w:val="left"/>
            </w:pPr>
            <w:r>
              <w:lastRenderedPageBreak/>
              <w:t>To develop differentiatio</w:t>
            </w:r>
            <w:r>
              <w:lastRenderedPageBreak/>
              <w:t>n by 60%.</w:t>
            </w:r>
          </w:p>
        </w:tc>
        <w:tc>
          <w:tcPr>
            <w:tcW w:w="1560" w:type="dxa"/>
          </w:tcPr>
          <w:p w14:paraId="403CDA11" w14:textId="77777777" w:rsidR="00EC73EC" w:rsidRDefault="00EC73EC" w:rsidP="00BD5D26">
            <w:pPr>
              <w:pStyle w:val="Normal1"/>
              <w:widowControl w:val="0"/>
              <w:pBdr>
                <w:top w:val="nil"/>
                <w:left w:val="nil"/>
                <w:bottom w:val="nil"/>
                <w:right w:val="nil"/>
                <w:between w:val="nil"/>
              </w:pBdr>
              <w:jc w:val="left"/>
            </w:pPr>
            <w:r>
              <w:lastRenderedPageBreak/>
              <w:t xml:space="preserve">To target a niche. </w:t>
            </w:r>
          </w:p>
        </w:tc>
        <w:tc>
          <w:tcPr>
            <w:tcW w:w="1560" w:type="dxa"/>
          </w:tcPr>
          <w:p w14:paraId="79869564" w14:textId="77777777" w:rsidR="00EC73EC" w:rsidRDefault="00EC73EC" w:rsidP="00BD5D26">
            <w:pPr>
              <w:pStyle w:val="Normal1"/>
              <w:widowControl w:val="0"/>
              <w:pBdr>
                <w:top w:val="nil"/>
                <w:left w:val="nil"/>
                <w:bottom w:val="nil"/>
                <w:right w:val="nil"/>
                <w:between w:val="nil"/>
              </w:pBdr>
              <w:jc w:val="left"/>
            </w:pPr>
            <w:r>
              <w:t xml:space="preserve">To consider new </w:t>
            </w:r>
            <w:r>
              <w:lastRenderedPageBreak/>
              <w:t xml:space="preserve">strategies. </w:t>
            </w:r>
          </w:p>
        </w:tc>
        <w:tc>
          <w:tcPr>
            <w:tcW w:w="1560" w:type="dxa"/>
          </w:tcPr>
          <w:p w14:paraId="3B1E07A7" w14:textId="77777777" w:rsidR="00EC73EC" w:rsidRDefault="00EC73EC" w:rsidP="00BD5D26">
            <w:pPr>
              <w:pStyle w:val="Normal1"/>
              <w:widowControl w:val="0"/>
              <w:pBdr>
                <w:top w:val="nil"/>
                <w:left w:val="nil"/>
                <w:bottom w:val="nil"/>
                <w:right w:val="nil"/>
                <w:between w:val="nil"/>
              </w:pBdr>
              <w:jc w:val="left"/>
            </w:pPr>
            <w:r>
              <w:lastRenderedPageBreak/>
              <w:t xml:space="preserve">To develop business </w:t>
            </w:r>
            <w:r>
              <w:lastRenderedPageBreak/>
              <w:t xml:space="preserve">within six months. </w:t>
            </w:r>
          </w:p>
        </w:tc>
      </w:tr>
    </w:tbl>
    <w:p w14:paraId="64713C73" w14:textId="77777777" w:rsidR="00EC73EC" w:rsidRDefault="00EC73EC" w:rsidP="00EC73EC">
      <w:pPr>
        <w:pStyle w:val="Normal1"/>
      </w:pPr>
    </w:p>
    <w:p w14:paraId="6728FDF0" w14:textId="77777777" w:rsidR="00EC73EC" w:rsidRDefault="00EC73EC" w:rsidP="00EC73EC">
      <w:pPr>
        <w:pStyle w:val="Heading1"/>
      </w:pPr>
      <w:bookmarkStart w:id="7" w:name="_fomrnrm41gbo" w:colFirst="0" w:colLast="0"/>
      <w:bookmarkStart w:id="8" w:name="_Toc127455839"/>
      <w:bookmarkEnd w:id="7"/>
      <w:r>
        <w:t>Strategy</w:t>
      </w:r>
      <w:bookmarkEnd w:id="8"/>
      <w:r>
        <w:t xml:space="preserve"> </w:t>
      </w:r>
    </w:p>
    <w:p w14:paraId="2AA2CB30" w14:textId="77777777" w:rsidR="00EC73EC" w:rsidRDefault="00EC73EC" w:rsidP="00EC73EC">
      <w:pPr>
        <w:pStyle w:val="Normal1"/>
      </w:pPr>
      <w:r>
        <w:t>Considering the major issues faced by the hotel organisation, it is extremely important for the hotel to create a value proposition. Here are the five major stages that might help the business to create a value proposition, such as; first of all, the business has to understand its potential customers considering its market segmentation. The company needs to understand the needs of the customers and how the hotel can offer the service to them; the hotel business needs to be more specific, it should be more unique, and lastly, the hotel organisation needs to test its value proposition (</w:t>
      </w:r>
      <w:r>
        <w:rPr>
          <w:color w:val="222222"/>
          <w:highlight w:val="white"/>
        </w:rPr>
        <w:t>Desai and Vidyapeeth, 2019)</w:t>
      </w:r>
      <w:r>
        <w:t xml:space="preserve">. In order to create more value opposition towards the customers, the hotel organisation needs to target its potential customers and should take their feedback. This might help the hotel to resolve the issues of the customers, and thereby the business will be developed automatically. </w:t>
      </w:r>
    </w:p>
    <w:p w14:paraId="4259B299" w14:textId="77777777" w:rsidR="00EC73EC" w:rsidRDefault="00EC73EC" w:rsidP="00EC73EC">
      <w:pPr>
        <w:pStyle w:val="Heading1"/>
      </w:pPr>
      <w:bookmarkStart w:id="9" w:name="_p5vr4hpvh3xk" w:colFirst="0" w:colLast="0"/>
      <w:bookmarkStart w:id="10" w:name="_Toc127455840"/>
      <w:bookmarkEnd w:id="9"/>
      <w:r>
        <w:t>Project management</w:t>
      </w:r>
      <w:bookmarkEnd w:id="10"/>
      <w:r>
        <w:t xml:space="preserve"> </w:t>
      </w:r>
    </w:p>
    <w:p w14:paraId="06258056" w14:textId="77777777" w:rsidR="00EC73EC" w:rsidRDefault="00EC73EC" w:rsidP="00EC73EC">
      <w:pPr>
        <w:pStyle w:val="Normal1"/>
      </w:pPr>
      <w:r>
        <w:t xml:space="preserve">There are a number of project management methodologies, such as Agile methodology, Waterfall methodology, Kanban methodology, Scrum methodology, hybrid methodologies etc. Considering the major issues faced by the hotel organisation, </w:t>
      </w:r>
      <w:r>
        <w:rPr>
          <w:b/>
          <w:i/>
        </w:rPr>
        <w:t xml:space="preserve">the Kanban methodology </w:t>
      </w:r>
      <w:r>
        <w:t>will be followed. This methodology will be helpful to focus on the cyclical process of the organisation, and thereby it will be possible to optimise the entire workflow (</w:t>
      </w:r>
      <w:r>
        <w:rPr>
          <w:color w:val="222222"/>
          <w:highlight w:val="white"/>
        </w:rPr>
        <w:t>Alaidaros, Omar, and Romli, 2021)</w:t>
      </w:r>
      <w:r>
        <w:t>. This project methodology will help to improve the workflow of the hotel organisation by visualising it.  Additionally, this methodology will help to monitor the progress and to analyse the flow so that it can be possible to make continuous improvements.</w:t>
      </w:r>
    </w:p>
    <w:p w14:paraId="67B9142B" w14:textId="77777777" w:rsidR="00EC73EC" w:rsidRDefault="00EC73EC" w:rsidP="00EC73EC">
      <w:pPr>
        <w:pStyle w:val="Heading1"/>
      </w:pPr>
      <w:bookmarkStart w:id="11" w:name="_33z3nuhsjhxq" w:colFirst="0" w:colLast="0"/>
      <w:bookmarkStart w:id="12" w:name="_Toc127455841"/>
      <w:bookmarkEnd w:id="11"/>
      <w:r>
        <w:t>Tactics</w:t>
      </w:r>
      <w:bookmarkEnd w:id="12"/>
    </w:p>
    <w:p w14:paraId="4247A6EA" w14:textId="77777777" w:rsidR="00EC73EC" w:rsidRDefault="00EC73EC" w:rsidP="00EC73EC">
      <w:pPr>
        <w:pStyle w:val="Normal1"/>
        <w:rPr>
          <w:b/>
          <w:i/>
        </w:rPr>
      </w:pPr>
      <w:r>
        <w:rPr>
          <w:b/>
          <w:i/>
        </w:rPr>
        <w:t>The marketing mix (4Ps)</w:t>
      </w:r>
    </w:p>
    <w:p w14:paraId="51DB2B0F" w14:textId="77777777" w:rsidR="00EC73EC" w:rsidRDefault="00EC73EC" w:rsidP="00EC73EC">
      <w:pPr>
        <w:pStyle w:val="Normal1"/>
        <w:rPr>
          <w:u w:val="single"/>
        </w:rPr>
      </w:pPr>
      <w:r>
        <w:rPr>
          <w:u w:val="single"/>
        </w:rPr>
        <w:t xml:space="preserve">Product strategy </w:t>
      </w:r>
    </w:p>
    <w:p w14:paraId="600FC64C" w14:textId="77777777" w:rsidR="00EC73EC" w:rsidRDefault="00EC73EC" w:rsidP="00EC73EC">
      <w:pPr>
        <w:pStyle w:val="Normal1"/>
      </w:pPr>
      <w:r>
        <w:t xml:space="preserve"> In terms of product development, it has been found that Hilton Hotel offers luxurious comfort services to its potential customers, and it targets people considering their demographic aspects, including income, age, gender, race and various other characteristics. In order to resolve the issue faced by the organisation, the hotel organisation should understand its niche and should try </w:t>
      </w:r>
      <w:r>
        <w:rPr>
          <w:b/>
          <w:i/>
        </w:rPr>
        <w:lastRenderedPageBreak/>
        <w:t>geographic market segmentation</w:t>
      </w:r>
      <w:r>
        <w:t xml:space="preserve"> to target customers differently for different regions. This might help the organisation to develop its business.</w:t>
      </w:r>
    </w:p>
    <w:p w14:paraId="5837485F" w14:textId="77777777" w:rsidR="00EC73EC" w:rsidRDefault="00EC73EC" w:rsidP="00EC73EC">
      <w:pPr>
        <w:pStyle w:val="Normal1"/>
        <w:rPr>
          <w:u w:val="single"/>
        </w:rPr>
      </w:pPr>
      <w:r>
        <w:rPr>
          <w:u w:val="single"/>
        </w:rPr>
        <w:t xml:space="preserve">Price strategy </w:t>
      </w:r>
    </w:p>
    <w:p w14:paraId="5BE03A87" w14:textId="77777777" w:rsidR="00EC73EC" w:rsidRDefault="00EC73EC" w:rsidP="00EC73EC">
      <w:pPr>
        <w:pStyle w:val="Normal1"/>
      </w:pPr>
      <w:r>
        <w:t>Considering the pricing, it has been found that the hotel organisation uses a premium pricing strategy for its customers and offers them luxurious services (</w:t>
      </w:r>
      <w:r>
        <w:rPr>
          <w:color w:val="222222"/>
          <w:highlight w:val="white"/>
        </w:rPr>
        <w:t>Lahtinen, Dietrich, and Rundle-Thiele, 2020)</w:t>
      </w:r>
      <w:r>
        <w:t xml:space="preserve">. Since the company has been facing issues related to market competition, the company should develop its business with a </w:t>
      </w:r>
      <w:r>
        <w:rPr>
          <w:b/>
          <w:i/>
        </w:rPr>
        <w:t xml:space="preserve">differentiation pricing strategy </w:t>
      </w:r>
      <w:r>
        <w:t>so that it can consider the prices of other hotels. It will help the business to set a comparable price.</w:t>
      </w:r>
    </w:p>
    <w:p w14:paraId="44323AF6" w14:textId="77777777" w:rsidR="00EC73EC" w:rsidRDefault="00EC73EC" w:rsidP="00EC73EC">
      <w:pPr>
        <w:pStyle w:val="Normal1"/>
        <w:rPr>
          <w:u w:val="single"/>
        </w:rPr>
      </w:pPr>
      <w:r>
        <w:rPr>
          <w:u w:val="single"/>
        </w:rPr>
        <w:t xml:space="preserve">Promotion strategy </w:t>
      </w:r>
    </w:p>
    <w:p w14:paraId="560CDB1D" w14:textId="77777777" w:rsidR="00EC73EC" w:rsidRDefault="00EC73EC" w:rsidP="00EC73EC">
      <w:pPr>
        <w:pStyle w:val="Normal1"/>
      </w:pPr>
      <w:r>
        <w:t>In terms of business promotion, the hotel organisation is already quite active on its website and various other social media to display the services it offers. Since the company is dealing with market competition and a lack of global entry strategies, the company should attract more customers and considering this, the hotel organisation should increase its engagement with potential customers and should offer more discounts and offers to them (</w:t>
      </w:r>
      <w:r>
        <w:rPr>
          <w:color w:val="222222"/>
          <w:highlight w:val="white"/>
        </w:rPr>
        <w:t>Asdi and Putra, 2020)</w:t>
      </w:r>
      <w:r>
        <w:t>.</w:t>
      </w:r>
    </w:p>
    <w:p w14:paraId="463EC904" w14:textId="77777777" w:rsidR="00EC73EC" w:rsidRDefault="00EC73EC" w:rsidP="00EC73EC">
      <w:pPr>
        <w:pStyle w:val="Normal1"/>
        <w:rPr>
          <w:u w:val="single"/>
        </w:rPr>
      </w:pPr>
      <w:r>
        <w:rPr>
          <w:u w:val="single"/>
        </w:rPr>
        <w:t xml:space="preserve">Place (distribution) strategy </w:t>
      </w:r>
    </w:p>
    <w:p w14:paraId="71B2845A" w14:textId="77777777" w:rsidR="00EC73EC" w:rsidRDefault="00EC73EC" w:rsidP="00EC73EC">
      <w:pPr>
        <w:pStyle w:val="Normal1"/>
        <w:rPr>
          <w:u w:val="single"/>
        </w:rPr>
      </w:pPr>
      <w:r>
        <w:t xml:space="preserve">In terms of distribution or place strategy, it can be found that the hotel organisation is a leading business, and it can be found in many countries. However, the company has been suffering from the competition and a lack of global interest strategy, restricting it from developing business in various regions. In this regard, the company should use a </w:t>
      </w:r>
      <w:r>
        <w:rPr>
          <w:b/>
          <w:i/>
        </w:rPr>
        <w:t xml:space="preserve">diversification strategy </w:t>
      </w:r>
      <w:r>
        <w:t>to diversify its business culture and develop a new business model.</w:t>
      </w:r>
    </w:p>
    <w:p w14:paraId="688C7218" w14:textId="77777777" w:rsidR="00EC73EC" w:rsidRDefault="00EC73EC" w:rsidP="00EC73EC">
      <w:pPr>
        <w:pStyle w:val="Heading1"/>
      </w:pPr>
      <w:bookmarkStart w:id="13" w:name="_146u5o20zt3i" w:colFirst="0" w:colLast="0"/>
      <w:bookmarkStart w:id="14" w:name="_Toc127455842"/>
      <w:bookmarkEnd w:id="13"/>
      <w:r>
        <w:t>Action</w:t>
      </w:r>
      <w:bookmarkEnd w:id="14"/>
      <w:r>
        <w:t xml:space="preserve"> </w:t>
      </w:r>
    </w:p>
    <w:p w14:paraId="6F01F73B" w14:textId="77777777" w:rsidR="00EC73EC" w:rsidRDefault="00EC73EC" w:rsidP="00EC73EC">
      <w:pPr>
        <w:pStyle w:val="Normal1"/>
      </w:pPr>
      <w:r>
        <w:rPr>
          <w:b/>
          <w:i/>
        </w:rPr>
        <w:t xml:space="preserve">Gantt chart </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EC73EC" w14:paraId="26621291" w14:textId="77777777" w:rsidTr="00BD5D26">
        <w:tc>
          <w:tcPr>
            <w:tcW w:w="1337" w:type="dxa"/>
            <w:shd w:val="clear" w:color="auto" w:fill="auto"/>
            <w:tcMar>
              <w:top w:w="100" w:type="dxa"/>
              <w:left w:w="100" w:type="dxa"/>
              <w:bottom w:w="100" w:type="dxa"/>
              <w:right w:w="100" w:type="dxa"/>
            </w:tcMar>
          </w:tcPr>
          <w:p w14:paraId="39767D95" w14:textId="77777777" w:rsidR="00EC73EC" w:rsidRPr="00272FEB" w:rsidRDefault="00EC73EC" w:rsidP="00BD5D26">
            <w:pPr>
              <w:pStyle w:val="Normal1"/>
              <w:widowControl w:val="0"/>
              <w:pBdr>
                <w:top w:val="nil"/>
                <w:left w:val="nil"/>
                <w:bottom w:val="nil"/>
                <w:right w:val="nil"/>
                <w:between w:val="nil"/>
              </w:pBdr>
              <w:jc w:val="center"/>
              <w:rPr>
                <w:b/>
              </w:rPr>
            </w:pPr>
            <w:r w:rsidRPr="00272FEB">
              <w:rPr>
                <w:b/>
              </w:rPr>
              <w:t>Activity</w:t>
            </w:r>
          </w:p>
        </w:tc>
        <w:tc>
          <w:tcPr>
            <w:tcW w:w="1337" w:type="dxa"/>
            <w:shd w:val="clear" w:color="auto" w:fill="auto"/>
            <w:tcMar>
              <w:top w:w="100" w:type="dxa"/>
              <w:left w:w="100" w:type="dxa"/>
              <w:bottom w:w="100" w:type="dxa"/>
              <w:right w:w="100" w:type="dxa"/>
            </w:tcMar>
          </w:tcPr>
          <w:p w14:paraId="11BC8D61" w14:textId="77777777" w:rsidR="00EC73EC" w:rsidRPr="00272FEB" w:rsidRDefault="00EC73EC" w:rsidP="00BD5D26">
            <w:pPr>
              <w:pStyle w:val="Normal1"/>
              <w:widowControl w:val="0"/>
              <w:pBdr>
                <w:top w:val="nil"/>
                <w:left w:val="nil"/>
                <w:bottom w:val="nil"/>
                <w:right w:val="nil"/>
                <w:between w:val="nil"/>
              </w:pBdr>
              <w:jc w:val="center"/>
              <w:rPr>
                <w:b/>
              </w:rPr>
            </w:pPr>
            <w:r w:rsidRPr="00272FEB">
              <w:rPr>
                <w:b/>
              </w:rPr>
              <w:t>1st month</w:t>
            </w:r>
          </w:p>
        </w:tc>
        <w:tc>
          <w:tcPr>
            <w:tcW w:w="1337" w:type="dxa"/>
            <w:shd w:val="clear" w:color="auto" w:fill="auto"/>
            <w:tcMar>
              <w:top w:w="100" w:type="dxa"/>
              <w:left w:w="100" w:type="dxa"/>
              <w:bottom w:w="100" w:type="dxa"/>
              <w:right w:w="100" w:type="dxa"/>
            </w:tcMar>
          </w:tcPr>
          <w:p w14:paraId="09888A53" w14:textId="77777777" w:rsidR="00EC73EC" w:rsidRPr="00272FEB" w:rsidRDefault="00EC73EC" w:rsidP="00BD5D26">
            <w:pPr>
              <w:pStyle w:val="Normal1"/>
              <w:widowControl w:val="0"/>
              <w:pBdr>
                <w:top w:val="nil"/>
                <w:left w:val="nil"/>
                <w:bottom w:val="nil"/>
                <w:right w:val="nil"/>
                <w:between w:val="nil"/>
              </w:pBdr>
              <w:jc w:val="center"/>
              <w:rPr>
                <w:b/>
              </w:rPr>
            </w:pPr>
            <w:r w:rsidRPr="00272FEB">
              <w:rPr>
                <w:b/>
              </w:rPr>
              <w:t>2nd month</w:t>
            </w:r>
          </w:p>
        </w:tc>
        <w:tc>
          <w:tcPr>
            <w:tcW w:w="1337" w:type="dxa"/>
            <w:shd w:val="clear" w:color="auto" w:fill="auto"/>
            <w:tcMar>
              <w:top w:w="100" w:type="dxa"/>
              <w:left w:w="100" w:type="dxa"/>
              <w:bottom w:w="100" w:type="dxa"/>
              <w:right w:w="100" w:type="dxa"/>
            </w:tcMar>
          </w:tcPr>
          <w:p w14:paraId="562F3B96" w14:textId="77777777" w:rsidR="00EC73EC" w:rsidRPr="00272FEB" w:rsidRDefault="00EC73EC" w:rsidP="00BD5D26">
            <w:pPr>
              <w:pStyle w:val="Normal1"/>
              <w:widowControl w:val="0"/>
              <w:pBdr>
                <w:top w:val="nil"/>
                <w:left w:val="nil"/>
                <w:bottom w:val="nil"/>
                <w:right w:val="nil"/>
                <w:between w:val="nil"/>
              </w:pBdr>
              <w:jc w:val="center"/>
              <w:rPr>
                <w:b/>
              </w:rPr>
            </w:pPr>
            <w:r w:rsidRPr="00272FEB">
              <w:rPr>
                <w:b/>
              </w:rPr>
              <w:t>3rd month</w:t>
            </w:r>
          </w:p>
        </w:tc>
        <w:tc>
          <w:tcPr>
            <w:tcW w:w="1337" w:type="dxa"/>
            <w:shd w:val="clear" w:color="auto" w:fill="auto"/>
            <w:tcMar>
              <w:top w:w="100" w:type="dxa"/>
              <w:left w:w="100" w:type="dxa"/>
              <w:bottom w:w="100" w:type="dxa"/>
              <w:right w:w="100" w:type="dxa"/>
            </w:tcMar>
          </w:tcPr>
          <w:p w14:paraId="6D0DD47D" w14:textId="77777777" w:rsidR="00EC73EC" w:rsidRPr="00272FEB" w:rsidRDefault="00EC73EC" w:rsidP="00BD5D26">
            <w:pPr>
              <w:pStyle w:val="Normal1"/>
              <w:widowControl w:val="0"/>
              <w:pBdr>
                <w:top w:val="nil"/>
                <w:left w:val="nil"/>
                <w:bottom w:val="nil"/>
                <w:right w:val="nil"/>
                <w:between w:val="nil"/>
              </w:pBdr>
              <w:jc w:val="center"/>
              <w:rPr>
                <w:b/>
              </w:rPr>
            </w:pPr>
            <w:r w:rsidRPr="00272FEB">
              <w:rPr>
                <w:b/>
              </w:rPr>
              <w:t>4th month</w:t>
            </w:r>
          </w:p>
        </w:tc>
        <w:tc>
          <w:tcPr>
            <w:tcW w:w="1337" w:type="dxa"/>
            <w:shd w:val="clear" w:color="auto" w:fill="auto"/>
            <w:tcMar>
              <w:top w:w="100" w:type="dxa"/>
              <w:left w:w="100" w:type="dxa"/>
              <w:bottom w:w="100" w:type="dxa"/>
              <w:right w:w="100" w:type="dxa"/>
            </w:tcMar>
          </w:tcPr>
          <w:p w14:paraId="469DA7EF" w14:textId="77777777" w:rsidR="00EC73EC" w:rsidRPr="00272FEB" w:rsidRDefault="00EC73EC" w:rsidP="00BD5D26">
            <w:pPr>
              <w:pStyle w:val="Normal1"/>
              <w:widowControl w:val="0"/>
              <w:pBdr>
                <w:top w:val="nil"/>
                <w:left w:val="nil"/>
                <w:bottom w:val="nil"/>
                <w:right w:val="nil"/>
                <w:between w:val="nil"/>
              </w:pBdr>
              <w:jc w:val="center"/>
              <w:rPr>
                <w:b/>
              </w:rPr>
            </w:pPr>
            <w:r w:rsidRPr="00272FEB">
              <w:rPr>
                <w:b/>
              </w:rPr>
              <w:t>5th month</w:t>
            </w:r>
          </w:p>
        </w:tc>
        <w:tc>
          <w:tcPr>
            <w:tcW w:w="1337" w:type="dxa"/>
            <w:shd w:val="clear" w:color="auto" w:fill="auto"/>
            <w:tcMar>
              <w:top w:w="100" w:type="dxa"/>
              <w:left w:w="100" w:type="dxa"/>
              <w:bottom w:w="100" w:type="dxa"/>
              <w:right w:w="100" w:type="dxa"/>
            </w:tcMar>
          </w:tcPr>
          <w:p w14:paraId="294064A7" w14:textId="77777777" w:rsidR="00EC73EC" w:rsidRPr="00272FEB" w:rsidRDefault="00EC73EC" w:rsidP="00BD5D26">
            <w:pPr>
              <w:pStyle w:val="Normal1"/>
              <w:widowControl w:val="0"/>
              <w:pBdr>
                <w:top w:val="nil"/>
                <w:left w:val="nil"/>
                <w:bottom w:val="nil"/>
                <w:right w:val="nil"/>
                <w:between w:val="nil"/>
              </w:pBdr>
              <w:jc w:val="center"/>
              <w:rPr>
                <w:b/>
              </w:rPr>
            </w:pPr>
            <w:r w:rsidRPr="00272FEB">
              <w:rPr>
                <w:b/>
              </w:rPr>
              <w:t>6th month</w:t>
            </w:r>
          </w:p>
        </w:tc>
      </w:tr>
      <w:tr w:rsidR="00EC73EC" w14:paraId="50EAD7C4" w14:textId="77777777" w:rsidTr="00BD5D26">
        <w:tc>
          <w:tcPr>
            <w:tcW w:w="1337" w:type="dxa"/>
            <w:shd w:val="clear" w:color="auto" w:fill="auto"/>
            <w:tcMar>
              <w:top w:w="100" w:type="dxa"/>
              <w:left w:w="100" w:type="dxa"/>
              <w:bottom w:w="100" w:type="dxa"/>
              <w:right w:w="100" w:type="dxa"/>
            </w:tcMar>
          </w:tcPr>
          <w:p w14:paraId="1B6F0B7C" w14:textId="77777777" w:rsidR="00EC73EC" w:rsidRDefault="00EC73EC" w:rsidP="00BD5D26">
            <w:pPr>
              <w:pStyle w:val="Normal1"/>
              <w:widowControl w:val="0"/>
              <w:jc w:val="left"/>
            </w:pPr>
            <w:r>
              <w:t>To improve decision-making.</w:t>
            </w:r>
          </w:p>
        </w:tc>
        <w:tc>
          <w:tcPr>
            <w:tcW w:w="1337" w:type="dxa"/>
            <w:shd w:val="clear" w:color="auto" w:fill="FF0000"/>
            <w:tcMar>
              <w:top w:w="100" w:type="dxa"/>
              <w:left w:w="100" w:type="dxa"/>
              <w:bottom w:w="100" w:type="dxa"/>
              <w:right w:w="100" w:type="dxa"/>
            </w:tcMar>
          </w:tcPr>
          <w:p w14:paraId="0E18607A" w14:textId="77777777" w:rsidR="00EC73EC" w:rsidRDefault="00EC73EC" w:rsidP="00BD5D26">
            <w:pPr>
              <w:pStyle w:val="Normal1"/>
              <w:widowControl w:val="0"/>
              <w:jc w:val="left"/>
            </w:pPr>
          </w:p>
        </w:tc>
        <w:tc>
          <w:tcPr>
            <w:tcW w:w="1337" w:type="dxa"/>
            <w:shd w:val="clear" w:color="auto" w:fill="auto"/>
            <w:tcMar>
              <w:top w:w="100" w:type="dxa"/>
              <w:left w:w="100" w:type="dxa"/>
              <w:bottom w:w="100" w:type="dxa"/>
              <w:right w:w="100" w:type="dxa"/>
            </w:tcMar>
          </w:tcPr>
          <w:p w14:paraId="5839E649"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404460AD"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1A3DA4BE"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49E5C2F9"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0E759BE8" w14:textId="77777777" w:rsidR="00EC73EC" w:rsidRDefault="00EC73EC" w:rsidP="00BD5D26">
            <w:pPr>
              <w:pStyle w:val="Normal1"/>
              <w:widowControl w:val="0"/>
              <w:pBdr>
                <w:top w:val="nil"/>
                <w:left w:val="nil"/>
                <w:bottom w:val="nil"/>
                <w:right w:val="nil"/>
                <w:between w:val="nil"/>
              </w:pBdr>
              <w:jc w:val="left"/>
            </w:pPr>
          </w:p>
        </w:tc>
      </w:tr>
      <w:tr w:rsidR="00EC73EC" w14:paraId="097DA26F" w14:textId="77777777" w:rsidTr="00BD5D26">
        <w:tc>
          <w:tcPr>
            <w:tcW w:w="1337" w:type="dxa"/>
            <w:shd w:val="clear" w:color="auto" w:fill="auto"/>
            <w:tcMar>
              <w:top w:w="100" w:type="dxa"/>
              <w:left w:w="100" w:type="dxa"/>
              <w:bottom w:w="100" w:type="dxa"/>
              <w:right w:w="100" w:type="dxa"/>
            </w:tcMar>
          </w:tcPr>
          <w:p w14:paraId="5C6454CA" w14:textId="77777777" w:rsidR="00EC73EC" w:rsidRDefault="00EC73EC" w:rsidP="00BD5D26">
            <w:pPr>
              <w:pStyle w:val="Normal1"/>
              <w:widowControl w:val="0"/>
              <w:jc w:val="left"/>
            </w:pPr>
            <w:r>
              <w:t xml:space="preserve">To identify the importance </w:t>
            </w:r>
            <w:r>
              <w:lastRenderedPageBreak/>
              <w:t xml:space="preserve">of the decision. </w:t>
            </w:r>
          </w:p>
        </w:tc>
        <w:tc>
          <w:tcPr>
            <w:tcW w:w="1337" w:type="dxa"/>
            <w:shd w:val="clear" w:color="auto" w:fill="FF9900"/>
            <w:tcMar>
              <w:top w:w="100" w:type="dxa"/>
              <w:left w:w="100" w:type="dxa"/>
              <w:bottom w:w="100" w:type="dxa"/>
              <w:right w:w="100" w:type="dxa"/>
            </w:tcMar>
          </w:tcPr>
          <w:p w14:paraId="1015BA61" w14:textId="77777777" w:rsidR="00EC73EC" w:rsidRDefault="00EC73EC" w:rsidP="00BD5D26">
            <w:pPr>
              <w:pStyle w:val="Normal1"/>
              <w:widowControl w:val="0"/>
              <w:jc w:val="left"/>
            </w:pPr>
          </w:p>
        </w:tc>
        <w:tc>
          <w:tcPr>
            <w:tcW w:w="1337" w:type="dxa"/>
            <w:shd w:val="clear" w:color="auto" w:fill="FF9900"/>
            <w:tcMar>
              <w:top w:w="100" w:type="dxa"/>
              <w:left w:w="100" w:type="dxa"/>
              <w:bottom w:w="100" w:type="dxa"/>
              <w:right w:w="100" w:type="dxa"/>
            </w:tcMar>
          </w:tcPr>
          <w:p w14:paraId="2C9BCB6B"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6FD799D7"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3D35C25E"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526E7454"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72718EBB" w14:textId="77777777" w:rsidR="00EC73EC" w:rsidRDefault="00EC73EC" w:rsidP="00BD5D26">
            <w:pPr>
              <w:pStyle w:val="Normal1"/>
              <w:widowControl w:val="0"/>
              <w:pBdr>
                <w:top w:val="nil"/>
                <w:left w:val="nil"/>
                <w:bottom w:val="nil"/>
                <w:right w:val="nil"/>
                <w:between w:val="nil"/>
              </w:pBdr>
              <w:jc w:val="left"/>
            </w:pPr>
          </w:p>
        </w:tc>
      </w:tr>
      <w:tr w:rsidR="00EC73EC" w14:paraId="1EC3FC45" w14:textId="77777777" w:rsidTr="00BD5D26">
        <w:tc>
          <w:tcPr>
            <w:tcW w:w="1337" w:type="dxa"/>
            <w:shd w:val="clear" w:color="auto" w:fill="auto"/>
            <w:tcMar>
              <w:top w:w="100" w:type="dxa"/>
              <w:left w:w="100" w:type="dxa"/>
              <w:bottom w:w="100" w:type="dxa"/>
              <w:right w:w="100" w:type="dxa"/>
            </w:tcMar>
          </w:tcPr>
          <w:p w14:paraId="33CD3199" w14:textId="77777777" w:rsidR="00EC73EC" w:rsidRDefault="00EC73EC" w:rsidP="00BD5D26">
            <w:pPr>
              <w:pStyle w:val="Normal1"/>
              <w:widowControl w:val="0"/>
              <w:jc w:val="left"/>
            </w:pPr>
            <w:r>
              <w:t>To improve leadership.</w:t>
            </w:r>
          </w:p>
        </w:tc>
        <w:tc>
          <w:tcPr>
            <w:tcW w:w="1337" w:type="dxa"/>
            <w:shd w:val="clear" w:color="auto" w:fill="auto"/>
            <w:tcMar>
              <w:top w:w="100" w:type="dxa"/>
              <w:left w:w="100" w:type="dxa"/>
              <w:bottom w:w="100" w:type="dxa"/>
              <w:right w:w="100" w:type="dxa"/>
            </w:tcMar>
          </w:tcPr>
          <w:p w14:paraId="61F49A0A" w14:textId="77777777" w:rsidR="00EC73EC" w:rsidRDefault="00EC73EC" w:rsidP="00BD5D26">
            <w:pPr>
              <w:pStyle w:val="Normal1"/>
              <w:widowControl w:val="0"/>
              <w:jc w:val="left"/>
            </w:pPr>
          </w:p>
        </w:tc>
        <w:tc>
          <w:tcPr>
            <w:tcW w:w="1337" w:type="dxa"/>
            <w:shd w:val="clear" w:color="auto" w:fill="93C47D"/>
            <w:tcMar>
              <w:top w:w="100" w:type="dxa"/>
              <w:left w:w="100" w:type="dxa"/>
              <w:bottom w:w="100" w:type="dxa"/>
              <w:right w:w="100" w:type="dxa"/>
            </w:tcMar>
          </w:tcPr>
          <w:p w14:paraId="7FC65B34"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93C47D"/>
            <w:tcMar>
              <w:top w:w="100" w:type="dxa"/>
              <w:left w:w="100" w:type="dxa"/>
              <w:bottom w:w="100" w:type="dxa"/>
              <w:right w:w="100" w:type="dxa"/>
            </w:tcMar>
          </w:tcPr>
          <w:p w14:paraId="77A5D778"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304800EB"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5558079E"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2D2926D8" w14:textId="77777777" w:rsidR="00EC73EC" w:rsidRDefault="00EC73EC" w:rsidP="00BD5D26">
            <w:pPr>
              <w:pStyle w:val="Normal1"/>
              <w:widowControl w:val="0"/>
              <w:pBdr>
                <w:top w:val="nil"/>
                <w:left w:val="nil"/>
                <w:bottom w:val="nil"/>
                <w:right w:val="nil"/>
                <w:between w:val="nil"/>
              </w:pBdr>
              <w:jc w:val="left"/>
            </w:pPr>
          </w:p>
        </w:tc>
      </w:tr>
      <w:tr w:rsidR="00EC73EC" w14:paraId="2E7C1B33" w14:textId="77777777" w:rsidTr="00BD5D26">
        <w:tc>
          <w:tcPr>
            <w:tcW w:w="1337" w:type="dxa"/>
            <w:shd w:val="clear" w:color="auto" w:fill="auto"/>
            <w:tcMar>
              <w:top w:w="100" w:type="dxa"/>
              <w:left w:w="100" w:type="dxa"/>
              <w:bottom w:w="100" w:type="dxa"/>
              <w:right w:w="100" w:type="dxa"/>
            </w:tcMar>
          </w:tcPr>
          <w:p w14:paraId="5FB1A7B3" w14:textId="77777777" w:rsidR="00EC73EC" w:rsidRDefault="00EC73EC" w:rsidP="00BD5D26">
            <w:pPr>
              <w:pStyle w:val="Normal1"/>
              <w:widowControl w:val="0"/>
              <w:jc w:val="left"/>
            </w:pPr>
            <w:r>
              <w:t xml:space="preserve">To identify the strengths and weaknesses of the elders. </w:t>
            </w:r>
          </w:p>
        </w:tc>
        <w:tc>
          <w:tcPr>
            <w:tcW w:w="1337" w:type="dxa"/>
            <w:shd w:val="clear" w:color="auto" w:fill="auto"/>
            <w:tcMar>
              <w:top w:w="100" w:type="dxa"/>
              <w:left w:w="100" w:type="dxa"/>
              <w:bottom w:w="100" w:type="dxa"/>
              <w:right w:w="100" w:type="dxa"/>
            </w:tcMar>
          </w:tcPr>
          <w:p w14:paraId="3D7B668E"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6AA84F"/>
            <w:tcMar>
              <w:top w:w="100" w:type="dxa"/>
              <w:left w:w="100" w:type="dxa"/>
              <w:bottom w:w="100" w:type="dxa"/>
              <w:right w:w="100" w:type="dxa"/>
            </w:tcMar>
          </w:tcPr>
          <w:p w14:paraId="421A17F9"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6AA84F"/>
            <w:tcMar>
              <w:top w:w="100" w:type="dxa"/>
              <w:left w:w="100" w:type="dxa"/>
              <w:bottom w:w="100" w:type="dxa"/>
              <w:right w:w="100" w:type="dxa"/>
            </w:tcMar>
          </w:tcPr>
          <w:p w14:paraId="7E1682BF"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6AA84F"/>
            <w:tcMar>
              <w:top w:w="100" w:type="dxa"/>
              <w:left w:w="100" w:type="dxa"/>
              <w:bottom w:w="100" w:type="dxa"/>
              <w:right w:w="100" w:type="dxa"/>
            </w:tcMar>
          </w:tcPr>
          <w:p w14:paraId="40A2CAAE"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40464143"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62428F30" w14:textId="77777777" w:rsidR="00EC73EC" w:rsidRDefault="00EC73EC" w:rsidP="00BD5D26">
            <w:pPr>
              <w:pStyle w:val="Normal1"/>
              <w:widowControl w:val="0"/>
              <w:pBdr>
                <w:top w:val="nil"/>
                <w:left w:val="nil"/>
                <w:bottom w:val="nil"/>
                <w:right w:val="nil"/>
                <w:between w:val="nil"/>
              </w:pBdr>
              <w:jc w:val="left"/>
            </w:pPr>
          </w:p>
        </w:tc>
      </w:tr>
      <w:tr w:rsidR="00EC73EC" w14:paraId="079F653F" w14:textId="77777777" w:rsidTr="00BD5D26">
        <w:tc>
          <w:tcPr>
            <w:tcW w:w="1337" w:type="dxa"/>
            <w:shd w:val="clear" w:color="auto" w:fill="auto"/>
            <w:tcMar>
              <w:top w:w="100" w:type="dxa"/>
              <w:left w:w="100" w:type="dxa"/>
              <w:bottom w:w="100" w:type="dxa"/>
              <w:right w:w="100" w:type="dxa"/>
            </w:tcMar>
          </w:tcPr>
          <w:p w14:paraId="6A2C498B" w14:textId="77777777" w:rsidR="00EC73EC" w:rsidRDefault="00EC73EC" w:rsidP="00BD5D26">
            <w:pPr>
              <w:pStyle w:val="Normal1"/>
              <w:widowControl w:val="0"/>
              <w:jc w:val="left"/>
            </w:pPr>
            <w:r>
              <w:t>To find out major competitors.</w:t>
            </w:r>
          </w:p>
        </w:tc>
        <w:tc>
          <w:tcPr>
            <w:tcW w:w="1337" w:type="dxa"/>
            <w:shd w:val="clear" w:color="auto" w:fill="auto"/>
            <w:tcMar>
              <w:top w:w="100" w:type="dxa"/>
              <w:left w:w="100" w:type="dxa"/>
              <w:bottom w:w="100" w:type="dxa"/>
              <w:right w:w="100" w:type="dxa"/>
            </w:tcMar>
          </w:tcPr>
          <w:p w14:paraId="400E476B"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7ED69940"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09C23419"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CC0000"/>
            <w:tcMar>
              <w:top w:w="100" w:type="dxa"/>
              <w:left w:w="100" w:type="dxa"/>
              <w:bottom w:w="100" w:type="dxa"/>
              <w:right w:w="100" w:type="dxa"/>
            </w:tcMar>
          </w:tcPr>
          <w:p w14:paraId="7A5562B1"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CC0000"/>
            <w:tcMar>
              <w:top w:w="100" w:type="dxa"/>
              <w:left w:w="100" w:type="dxa"/>
              <w:bottom w:w="100" w:type="dxa"/>
              <w:right w:w="100" w:type="dxa"/>
            </w:tcMar>
          </w:tcPr>
          <w:p w14:paraId="38B828AC"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0BFD1871" w14:textId="77777777" w:rsidR="00EC73EC" w:rsidRDefault="00EC73EC" w:rsidP="00BD5D26">
            <w:pPr>
              <w:pStyle w:val="Normal1"/>
              <w:widowControl w:val="0"/>
              <w:pBdr>
                <w:top w:val="nil"/>
                <w:left w:val="nil"/>
                <w:bottom w:val="nil"/>
                <w:right w:val="nil"/>
                <w:between w:val="nil"/>
              </w:pBdr>
              <w:jc w:val="left"/>
            </w:pPr>
          </w:p>
        </w:tc>
      </w:tr>
      <w:tr w:rsidR="00EC73EC" w14:paraId="1B77F86B" w14:textId="77777777" w:rsidTr="00BD5D26">
        <w:tc>
          <w:tcPr>
            <w:tcW w:w="1337" w:type="dxa"/>
            <w:shd w:val="clear" w:color="auto" w:fill="auto"/>
            <w:tcMar>
              <w:top w:w="100" w:type="dxa"/>
              <w:left w:w="100" w:type="dxa"/>
              <w:bottom w:w="100" w:type="dxa"/>
              <w:right w:w="100" w:type="dxa"/>
            </w:tcMar>
          </w:tcPr>
          <w:p w14:paraId="08FBCC3A" w14:textId="77777777" w:rsidR="00EC73EC" w:rsidRDefault="00EC73EC" w:rsidP="00BD5D26">
            <w:pPr>
              <w:pStyle w:val="Normal1"/>
              <w:widowControl w:val="0"/>
              <w:jc w:val="left"/>
            </w:pPr>
            <w:r>
              <w:t xml:space="preserve">To gain a competitive advantage. </w:t>
            </w:r>
          </w:p>
        </w:tc>
        <w:tc>
          <w:tcPr>
            <w:tcW w:w="1337" w:type="dxa"/>
            <w:shd w:val="clear" w:color="auto" w:fill="auto"/>
            <w:tcMar>
              <w:top w:w="100" w:type="dxa"/>
              <w:left w:w="100" w:type="dxa"/>
              <w:bottom w:w="100" w:type="dxa"/>
              <w:right w:w="100" w:type="dxa"/>
            </w:tcMar>
          </w:tcPr>
          <w:p w14:paraId="3ED6723C"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43E9453C"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auto"/>
            <w:tcMar>
              <w:top w:w="100" w:type="dxa"/>
              <w:left w:w="100" w:type="dxa"/>
              <w:bottom w:w="100" w:type="dxa"/>
              <w:right w:w="100" w:type="dxa"/>
            </w:tcMar>
          </w:tcPr>
          <w:p w14:paraId="6711D5AD"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E06666"/>
            <w:tcMar>
              <w:top w:w="100" w:type="dxa"/>
              <w:left w:w="100" w:type="dxa"/>
              <w:bottom w:w="100" w:type="dxa"/>
              <w:right w:w="100" w:type="dxa"/>
            </w:tcMar>
          </w:tcPr>
          <w:p w14:paraId="323F479B"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E06666"/>
            <w:tcMar>
              <w:top w:w="100" w:type="dxa"/>
              <w:left w:w="100" w:type="dxa"/>
              <w:bottom w:w="100" w:type="dxa"/>
              <w:right w:w="100" w:type="dxa"/>
            </w:tcMar>
          </w:tcPr>
          <w:p w14:paraId="40AAE584" w14:textId="77777777" w:rsidR="00EC73EC" w:rsidRDefault="00EC73EC" w:rsidP="00BD5D26">
            <w:pPr>
              <w:pStyle w:val="Normal1"/>
              <w:widowControl w:val="0"/>
              <w:pBdr>
                <w:top w:val="nil"/>
                <w:left w:val="nil"/>
                <w:bottom w:val="nil"/>
                <w:right w:val="nil"/>
                <w:between w:val="nil"/>
              </w:pBdr>
              <w:jc w:val="left"/>
            </w:pPr>
          </w:p>
        </w:tc>
        <w:tc>
          <w:tcPr>
            <w:tcW w:w="1337" w:type="dxa"/>
            <w:shd w:val="clear" w:color="auto" w:fill="E06666"/>
            <w:tcMar>
              <w:top w:w="100" w:type="dxa"/>
              <w:left w:w="100" w:type="dxa"/>
              <w:bottom w:w="100" w:type="dxa"/>
              <w:right w:w="100" w:type="dxa"/>
            </w:tcMar>
          </w:tcPr>
          <w:p w14:paraId="7733DB7B" w14:textId="77777777" w:rsidR="00EC73EC" w:rsidRDefault="00EC73EC" w:rsidP="00BD5D26">
            <w:pPr>
              <w:pStyle w:val="Normal1"/>
              <w:widowControl w:val="0"/>
              <w:pBdr>
                <w:top w:val="nil"/>
                <w:left w:val="nil"/>
                <w:bottom w:val="nil"/>
                <w:right w:val="nil"/>
                <w:between w:val="nil"/>
              </w:pBdr>
              <w:jc w:val="left"/>
            </w:pPr>
          </w:p>
        </w:tc>
      </w:tr>
    </w:tbl>
    <w:p w14:paraId="6481E8BA" w14:textId="77777777" w:rsidR="00EC73EC" w:rsidRDefault="00EC73EC" w:rsidP="00EC73EC">
      <w:pPr>
        <w:pStyle w:val="Normal1"/>
      </w:pPr>
      <w:r>
        <w:t xml:space="preserve"> </w:t>
      </w:r>
    </w:p>
    <w:p w14:paraId="66CA08D3" w14:textId="77777777" w:rsidR="00EC73EC" w:rsidRDefault="00EC73EC" w:rsidP="00EC73EC">
      <w:pPr>
        <w:pStyle w:val="Normal1"/>
      </w:pPr>
      <w:r>
        <w:t>For this project management, it is important for the hotel organisation to communicate effectively with their employees to make informed decisions (</w:t>
      </w:r>
      <w:r>
        <w:rPr>
          <w:color w:val="222222"/>
          <w:highlight w:val="white"/>
        </w:rPr>
        <w:t>Desai and Vidyapeeth, 2019)</w:t>
      </w:r>
      <w:r>
        <w:t>. Regarding this, making decisions and developing leadership skills are extremely important, and in this concern, providing orientation programs to the employees so that they can offer better services to the customers is extremely required. This can help the hotel organisation to resolve the major issues faced in the market and the company will be able to gain a competitive advantage (</w:t>
      </w:r>
      <w:r>
        <w:rPr>
          <w:color w:val="222222"/>
          <w:highlight w:val="white"/>
        </w:rPr>
        <w:t xml:space="preserve">Rahman </w:t>
      </w:r>
      <w:r>
        <w:rPr>
          <w:i/>
          <w:color w:val="222222"/>
          <w:highlight w:val="white"/>
        </w:rPr>
        <w:t xml:space="preserve">et al., </w:t>
      </w:r>
      <w:r>
        <w:rPr>
          <w:color w:val="222222"/>
          <w:highlight w:val="white"/>
        </w:rPr>
        <w:t>2019)</w:t>
      </w:r>
      <w:r>
        <w:t>.</w:t>
      </w:r>
    </w:p>
    <w:p w14:paraId="6FC17E03" w14:textId="77777777" w:rsidR="00EC73EC" w:rsidRDefault="00EC73EC" w:rsidP="00EC73EC">
      <w:pPr>
        <w:pStyle w:val="Heading1"/>
      </w:pPr>
      <w:bookmarkStart w:id="15" w:name="_1rhho8pan9z1" w:colFirst="0" w:colLast="0"/>
      <w:bookmarkStart w:id="16" w:name="_Toc127455843"/>
      <w:bookmarkEnd w:id="15"/>
      <w:r>
        <w:lastRenderedPageBreak/>
        <w:t>Control</w:t>
      </w:r>
      <w:bookmarkEnd w:id="16"/>
      <w:r>
        <w:t xml:space="preserve"> </w:t>
      </w:r>
    </w:p>
    <w:p w14:paraId="6D0C207D" w14:textId="77777777" w:rsidR="00EC73EC" w:rsidRDefault="00EC73EC" w:rsidP="00EC73EC">
      <w:pPr>
        <w:pStyle w:val="Normal1"/>
      </w:pPr>
      <w:r>
        <w:t>In terms of measuring success, the hotel organisation should continuously monitor the progress, and if the organisation finds that there are no such issues related to decision-making, it can be mentioned that the project management is successful. Additionally, if the hotel organisation finds that the management of the organisation has developed leadership skills and if they find new customers and positive attitudes towards the brand, it can be mentioned that the project management is successful (</w:t>
      </w:r>
      <w:r>
        <w:rPr>
          <w:color w:val="222222"/>
          <w:highlight w:val="white"/>
        </w:rPr>
        <w:t>Panno, 2020)</w:t>
      </w:r>
      <w:r>
        <w:t xml:space="preserve">. Increasing profitability can also ensure the success of project management. </w:t>
      </w:r>
    </w:p>
    <w:p w14:paraId="05474EBB" w14:textId="77777777" w:rsidR="00EC73EC" w:rsidRDefault="00EC73EC" w:rsidP="00EC73EC">
      <w:pPr>
        <w:pStyle w:val="Heading1"/>
      </w:pPr>
      <w:bookmarkStart w:id="17" w:name="_c8venq3aauiq" w:colFirst="0" w:colLast="0"/>
      <w:bookmarkStart w:id="18" w:name="_Toc127455844"/>
      <w:bookmarkEnd w:id="17"/>
      <w:r>
        <w:t>Conclusion</w:t>
      </w:r>
      <w:bookmarkEnd w:id="18"/>
      <w:r>
        <w:t xml:space="preserve"> </w:t>
      </w:r>
    </w:p>
    <w:p w14:paraId="1BA3FE07" w14:textId="144D8B58" w:rsidR="00EC73EC" w:rsidRDefault="008B0B71" w:rsidP="00EC73EC">
      <w:pPr>
        <w:pStyle w:val="Normal1"/>
      </w:pPr>
      <w:r>
        <w:t>I</w:t>
      </w:r>
      <w:r w:rsidR="00EC73EC">
        <w:t xml:space="preserve">t can be concluded that project management is of utmost importance and making a marketing plan is </w:t>
      </w:r>
      <w:r w:rsidR="00334941">
        <w:t>crucial</w:t>
      </w:r>
      <w:r w:rsidR="00EC73EC">
        <w:t xml:space="preserve"> for mitigating challenges faced by an organisation. In order to improve a marketing plan and to resolve the challenges it is important to have clear communication among the team members and a clear vision that can help to develop the entire project management effectively. In this marketing plan, SMART objectives have been structured along with proper strategy, and Kanban project management methodology has been selected. New strategies in terms of marketing mix have been recommended to the company, and ways to measure success have been discussed. Lastly, it is important for every organisation to consider decision-making and leadership aspects for developing the business.</w:t>
      </w:r>
    </w:p>
    <w:p w14:paraId="7D551ED1" w14:textId="77777777" w:rsidR="00EC73EC" w:rsidRDefault="00EC73EC" w:rsidP="00EC73EC">
      <w:r>
        <w:br w:type="page"/>
      </w:r>
    </w:p>
    <w:p w14:paraId="458C34AE" w14:textId="77777777" w:rsidR="00EC73EC" w:rsidRDefault="00EC73EC" w:rsidP="00EC73EC">
      <w:pPr>
        <w:pStyle w:val="Heading1"/>
      </w:pPr>
      <w:bookmarkStart w:id="19" w:name="_Toc127455845"/>
      <w:r>
        <w:lastRenderedPageBreak/>
        <w:t>References</w:t>
      </w:r>
      <w:bookmarkEnd w:id="19"/>
      <w:r>
        <w:t xml:space="preserve"> </w:t>
      </w:r>
    </w:p>
    <w:p w14:paraId="2ECDE1AF" w14:textId="77777777" w:rsidR="00EC73EC" w:rsidRPr="00755A21" w:rsidRDefault="00EC73EC" w:rsidP="00EC73EC">
      <w:pPr>
        <w:rPr>
          <w:color w:val="222222"/>
          <w:shd w:val="clear" w:color="auto" w:fill="FFFFFF"/>
        </w:rPr>
      </w:pPr>
      <w:r w:rsidRPr="00755A21">
        <w:rPr>
          <w:color w:val="222222"/>
          <w:shd w:val="clear" w:color="auto" w:fill="FFFFFF"/>
        </w:rPr>
        <w:t xml:space="preserve">Alaidaros, H., Omar, M. and Romli, R. </w:t>
      </w:r>
      <w:r>
        <w:rPr>
          <w:color w:val="222222"/>
          <w:shd w:val="clear" w:color="auto" w:fill="FFFFFF"/>
        </w:rPr>
        <w:t>(</w:t>
      </w:r>
      <w:r w:rsidRPr="00755A21">
        <w:rPr>
          <w:color w:val="222222"/>
          <w:shd w:val="clear" w:color="auto" w:fill="FFFFFF"/>
        </w:rPr>
        <w:t>2021</w:t>
      </w:r>
      <w:r>
        <w:rPr>
          <w:color w:val="222222"/>
          <w:shd w:val="clear" w:color="auto" w:fill="FFFFFF"/>
        </w:rPr>
        <w:t>)</w:t>
      </w:r>
      <w:r w:rsidRPr="00755A21">
        <w:rPr>
          <w:color w:val="222222"/>
          <w:shd w:val="clear" w:color="auto" w:fill="FFFFFF"/>
        </w:rPr>
        <w:t xml:space="preserve"> The state of the art of agile kanban method: challenges and opportunities. </w:t>
      </w:r>
      <w:r w:rsidRPr="00755A21">
        <w:rPr>
          <w:i/>
          <w:iCs/>
          <w:color w:val="222222"/>
          <w:shd w:val="clear" w:color="auto" w:fill="FFFFFF"/>
        </w:rPr>
        <w:t>Independent Journal of Management &amp; Production</w:t>
      </w:r>
      <w:r w:rsidRPr="00755A21">
        <w:rPr>
          <w:color w:val="222222"/>
          <w:shd w:val="clear" w:color="auto" w:fill="FFFFFF"/>
        </w:rPr>
        <w:t>, </w:t>
      </w:r>
      <w:r w:rsidRPr="00755A21">
        <w:rPr>
          <w:i/>
          <w:iCs/>
          <w:color w:val="222222"/>
          <w:shd w:val="clear" w:color="auto" w:fill="FFFFFF"/>
        </w:rPr>
        <w:t>12</w:t>
      </w:r>
      <w:r w:rsidRPr="00755A21">
        <w:rPr>
          <w:color w:val="222222"/>
          <w:shd w:val="clear" w:color="auto" w:fill="FFFFFF"/>
        </w:rPr>
        <w:t>(8), pp.2535-2550.</w:t>
      </w:r>
    </w:p>
    <w:p w14:paraId="2B57D4B0" w14:textId="77777777" w:rsidR="00EC73EC" w:rsidRPr="00755A21" w:rsidRDefault="00EC73EC" w:rsidP="00EC73EC">
      <w:pPr>
        <w:rPr>
          <w:color w:val="222222"/>
          <w:shd w:val="clear" w:color="auto" w:fill="FFFFFF"/>
        </w:rPr>
      </w:pPr>
      <w:r w:rsidRPr="00755A21">
        <w:rPr>
          <w:color w:val="222222"/>
          <w:shd w:val="clear" w:color="auto" w:fill="FFFFFF"/>
        </w:rPr>
        <w:t xml:space="preserve">Asdi, A. and Putra, A.H.P.K., </w:t>
      </w:r>
      <w:r>
        <w:rPr>
          <w:color w:val="222222"/>
          <w:shd w:val="clear" w:color="auto" w:fill="FFFFFF"/>
        </w:rPr>
        <w:t>(</w:t>
      </w:r>
      <w:r w:rsidRPr="00755A21">
        <w:rPr>
          <w:color w:val="222222"/>
          <w:shd w:val="clear" w:color="auto" w:fill="FFFFFF"/>
        </w:rPr>
        <w:t>2020</w:t>
      </w:r>
      <w:r>
        <w:rPr>
          <w:color w:val="222222"/>
          <w:shd w:val="clear" w:color="auto" w:fill="FFFFFF"/>
        </w:rPr>
        <w:t xml:space="preserve">) </w:t>
      </w:r>
      <w:r w:rsidRPr="00755A21">
        <w:rPr>
          <w:color w:val="222222"/>
          <w:shd w:val="clear" w:color="auto" w:fill="FFFFFF"/>
        </w:rPr>
        <w:t>The effect of marketing mix (4P) on buying decision: Empirical study on brand of Samsung smartphone product. </w:t>
      </w:r>
      <w:r w:rsidRPr="00755A21">
        <w:rPr>
          <w:i/>
          <w:iCs/>
          <w:color w:val="222222"/>
          <w:shd w:val="clear" w:color="auto" w:fill="FFFFFF"/>
        </w:rPr>
        <w:t>Point Of View Research Management</w:t>
      </w:r>
      <w:r w:rsidRPr="00755A21">
        <w:rPr>
          <w:color w:val="222222"/>
          <w:shd w:val="clear" w:color="auto" w:fill="FFFFFF"/>
        </w:rPr>
        <w:t>, </w:t>
      </w:r>
      <w:r w:rsidRPr="00755A21">
        <w:rPr>
          <w:i/>
          <w:iCs/>
          <w:color w:val="222222"/>
          <w:shd w:val="clear" w:color="auto" w:fill="FFFFFF"/>
        </w:rPr>
        <w:t>1</w:t>
      </w:r>
      <w:r w:rsidRPr="00755A21">
        <w:rPr>
          <w:color w:val="222222"/>
          <w:shd w:val="clear" w:color="auto" w:fill="FFFFFF"/>
        </w:rPr>
        <w:t>(4), pp.121-130.</w:t>
      </w:r>
    </w:p>
    <w:p w14:paraId="63871CCE" w14:textId="77777777" w:rsidR="00EC73EC" w:rsidRPr="00755A21" w:rsidRDefault="00EC73EC" w:rsidP="00EC73EC">
      <w:pPr>
        <w:rPr>
          <w:color w:val="222222"/>
          <w:shd w:val="clear" w:color="auto" w:fill="FFFFFF"/>
        </w:rPr>
      </w:pPr>
      <w:r w:rsidRPr="00755A21">
        <w:rPr>
          <w:color w:val="222222"/>
          <w:shd w:val="clear" w:color="auto" w:fill="FFFFFF"/>
        </w:rPr>
        <w:t xml:space="preserve">Çetin, H.A., Ultav, Z.T. and Funda, U.Z. </w:t>
      </w:r>
      <w:r>
        <w:rPr>
          <w:color w:val="222222"/>
          <w:shd w:val="clear" w:color="auto" w:fill="FFFFFF"/>
        </w:rPr>
        <w:t>(</w:t>
      </w:r>
      <w:r w:rsidRPr="00755A21">
        <w:rPr>
          <w:color w:val="222222"/>
          <w:shd w:val="clear" w:color="auto" w:fill="FFFFFF"/>
        </w:rPr>
        <w:t>2019</w:t>
      </w:r>
      <w:r>
        <w:rPr>
          <w:color w:val="222222"/>
          <w:shd w:val="clear" w:color="auto" w:fill="FFFFFF"/>
        </w:rPr>
        <w:t>)</w:t>
      </w:r>
      <w:r w:rsidRPr="00755A21">
        <w:rPr>
          <w:color w:val="222222"/>
          <w:shd w:val="clear" w:color="auto" w:fill="FFFFFF"/>
        </w:rPr>
        <w:t xml:space="preserve"> Reflections of the İstanbul Hilton Hotel on Mid-century Hotel Buildings in Turkey. </w:t>
      </w:r>
      <w:r w:rsidRPr="00755A21">
        <w:rPr>
          <w:i/>
          <w:iCs/>
          <w:color w:val="222222"/>
          <w:shd w:val="clear" w:color="auto" w:fill="FFFFFF"/>
        </w:rPr>
        <w:t>Art-Sanat Dergisi</w:t>
      </w:r>
      <w:r w:rsidRPr="00755A21">
        <w:rPr>
          <w:color w:val="222222"/>
          <w:shd w:val="clear" w:color="auto" w:fill="FFFFFF"/>
        </w:rPr>
        <w:t>, (12), pp.57-88.</w:t>
      </w:r>
    </w:p>
    <w:p w14:paraId="516905DE" w14:textId="77777777" w:rsidR="00EC73EC" w:rsidRPr="00755A21" w:rsidRDefault="00EC73EC" w:rsidP="00EC73EC">
      <w:pPr>
        <w:rPr>
          <w:color w:val="222222"/>
          <w:shd w:val="clear" w:color="auto" w:fill="FFFFFF"/>
        </w:rPr>
      </w:pPr>
      <w:r w:rsidRPr="00755A21">
        <w:rPr>
          <w:color w:val="222222"/>
          <w:shd w:val="clear" w:color="auto" w:fill="FFFFFF"/>
        </w:rPr>
        <w:t xml:space="preserve">Chang, Y.C., Ku, C.H. and Chen, C.H. </w:t>
      </w:r>
      <w:r>
        <w:rPr>
          <w:color w:val="222222"/>
          <w:shd w:val="clear" w:color="auto" w:fill="FFFFFF"/>
        </w:rPr>
        <w:t>(</w:t>
      </w:r>
      <w:r w:rsidRPr="00755A21">
        <w:rPr>
          <w:color w:val="222222"/>
          <w:shd w:val="clear" w:color="auto" w:fill="FFFFFF"/>
        </w:rPr>
        <w:t>2019</w:t>
      </w:r>
      <w:r>
        <w:rPr>
          <w:color w:val="222222"/>
          <w:shd w:val="clear" w:color="auto" w:fill="FFFFFF"/>
        </w:rPr>
        <w:t>)</w:t>
      </w:r>
      <w:r w:rsidRPr="00755A21">
        <w:rPr>
          <w:color w:val="222222"/>
          <w:shd w:val="clear" w:color="auto" w:fill="FFFFFF"/>
        </w:rPr>
        <w:t>.Social media analytics: Extracting and visualizing Hilton hotel ratings and reviews from TripAdvisor. </w:t>
      </w:r>
      <w:r w:rsidRPr="00755A21">
        <w:rPr>
          <w:i/>
          <w:iCs/>
          <w:color w:val="222222"/>
          <w:shd w:val="clear" w:color="auto" w:fill="FFFFFF"/>
        </w:rPr>
        <w:t>International Journal of Information Management</w:t>
      </w:r>
      <w:r w:rsidRPr="00755A21">
        <w:rPr>
          <w:color w:val="222222"/>
          <w:shd w:val="clear" w:color="auto" w:fill="FFFFFF"/>
        </w:rPr>
        <w:t>, </w:t>
      </w:r>
      <w:r w:rsidRPr="00755A21">
        <w:rPr>
          <w:i/>
          <w:iCs/>
          <w:color w:val="222222"/>
          <w:shd w:val="clear" w:color="auto" w:fill="FFFFFF"/>
        </w:rPr>
        <w:t>48</w:t>
      </w:r>
      <w:r w:rsidRPr="00755A21">
        <w:rPr>
          <w:color w:val="222222"/>
          <w:shd w:val="clear" w:color="auto" w:fill="FFFFFF"/>
        </w:rPr>
        <w:t>, pp.263-279.</w:t>
      </w:r>
    </w:p>
    <w:p w14:paraId="4512F93A" w14:textId="77777777" w:rsidR="00EC73EC" w:rsidRPr="00755A21" w:rsidRDefault="00EC73EC" w:rsidP="00EC73EC">
      <w:pPr>
        <w:rPr>
          <w:color w:val="222222"/>
          <w:shd w:val="clear" w:color="auto" w:fill="FFFFFF"/>
        </w:rPr>
      </w:pPr>
      <w:r w:rsidRPr="00755A21">
        <w:rPr>
          <w:color w:val="222222"/>
          <w:shd w:val="clear" w:color="auto" w:fill="FFFFFF"/>
        </w:rPr>
        <w:t xml:space="preserve">Desai, V. and Vidyapeeth, B. </w:t>
      </w:r>
      <w:r>
        <w:rPr>
          <w:color w:val="222222"/>
          <w:shd w:val="clear" w:color="auto" w:fill="FFFFFF"/>
        </w:rPr>
        <w:t>(</w:t>
      </w:r>
      <w:r w:rsidRPr="00755A21">
        <w:rPr>
          <w:color w:val="222222"/>
          <w:shd w:val="clear" w:color="auto" w:fill="FFFFFF"/>
        </w:rPr>
        <w:t>2019</w:t>
      </w:r>
      <w:r>
        <w:rPr>
          <w:color w:val="222222"/>
          <w:shd w:val="clear" w:color="auto" w:fill="FFFFFF"/>
        </w:rPr>
        <w:t>)</w:t>
      </w:r>
      <w:r w:rsidRPr="00755A21">
        <w:rPr>
          <w:color w:val="222222"/>
          <w:shd w:val="clear" w:color="auto" w:fill="FFFFFF"/>
        </w:rPr>
        <w:t xml:space="preserve"> Digital marketing: A review. </w:t>
      </w:r>
      <w:r w:rsidRPr="00755A21">
        <w:rPr>
          <w:i/>
          <w:iCs/>
          <w:color w:val="222222"/>
          <w:shd w:val="clear" w:color="auto" w:fill="FFFFFF"/>
        </w:rPr>
        <w:t>International Journal of Trend in Scientific Research and Development</w:t>
      </w:r>
      <w:r w:rsidRPr="00755A21">
        <w:rPr>
          <w:color w:val="222222"/>
          <w:shd w:val="clear" w:color="auto" w:fill="FFFFFF"/>
        </w:rPr>
        <w:t>, </w:t>
      </w:r>
      <w:r w:rsidRPr="00755A21">
        <w:rPr>
          <w:i/>
          <w:iCs/>
          <w:color w:val="222222"/>
          <w:shd w:val="clear" w:color="auto" w:fill="FFFFFF"/>
        </w:rPr>
        <w:t>5</w:t>
      </w:r>
      <w:r w:rsidRPr="00755A21">
        <w:rPr>
          <w:color w:val="222222"/>
          <w:shd w:val="clear" w:color="auto" w:fill="FFFFFF"/>
        </w:rPr>
        <w:t>(5), pp.196-200.</w:t>
      </w:r>
    </w:p>
    <w:p w14:paraId="03F00F46" w14:textId="77777777" w:rsidR="00EC73EC" w:rsidRPr="00755A21" w:rsidRDefault="00EC73EC" w:rsidP="00EC73EC">
      <w:pPr>
        <w:rPr>
          <w:color w:val="222222"/>
          <w:shd w:val="clear" w:color="auto" w:fill="FFFFFF"/>
        </w:rPr>
      </w:pPr>
      <w:r w:rsidRPr="00755A21">
        <w:rPr>
          <w:color w:val="222222"/>
          <w:shd w:val="clear" w:color="auto" w:fill="FFFFFF"/>
        </w:rPr>
        <w:t>Kopuz, A.D. and Bal, A.</w:t>
      </w:r>
      <w:r>
        <w:rPr>
          <w:color w:val="222222"/>
          <w:shd w:val="clear" w:color="auto" w:fill="FFFFFF"/>
        </w:rPr>
        <w:t xml:space="preserve"> (</w:t>
      </w:r>
      <w:r w:rsidRPr="00755A21">
        <w:rPr>
          <w:color w:val="222222"/>
          <w:shd w:val="clear" w:color="auto" w:fill="FFFFFF"/>
        </w:rPr>
        <w:t>2023</w:t>
      </w:r>
      <w:r>
        <w:rPr>
          <w:color w:val="222222"/>
          <w:shd w:val="clear" w:color="auto" w:fill="FFFFFF"/>
        </w:rPr>
        <w:t>)</w:t>
      </w:r>
      <w:r w:rsidRPr="00755A21">
        <w:rPr>
          <w:color w:val="222222"/>
          <w:shd w:val="clear" w:color="auto" w:fill="FFFFFF"/>
        </w:rPr>
        <w:t xml:space="preserve"> The conservation of modern architectural heritage buildings in Turkey: İstanbul Hilton and İstanbul Çınar Hotel as a case study. </w:t>
      </w:r>
      <w:r w:rsidRPr="00755A21">
        <w:rPr>
          <w:i/>
          <w:iCs/>
          <w:color w:val="222222"/>
          <w:shd w:val="clear" w:color="auto" w:fill="FFFFFF"/>
        </w:rPr>
        <w:t>Ain Shams Engineering Journal</w:t>
      </w:r>
      <w:r w:rsidRPr="00755A21">
        <w:rPr>
          <w:color w:val="222222"/>
          <w:shd w:val="clear" w:color="auto" w:fill="FFFFFF"/>
        </w:rPr>
        <w:t>, </w:t>
      </w:r>
      <w:r w:rsidRPr="00755A21">
        <w:rPr>
          <w:i/>
          <w:iCs/>
          <w:color w:val="222222"/>
          <w:shd w:val="clear" w:color="auto" w:fill="FFFFFF"/>
        </w:rPr>
        <w:t>14</w:t>
      </w:r>
      <w:r w:rsidRPr="00755A21">
        <w:rPr>
          <w:color w:val="222222"/>
          <w:shd w:val="clear" w:color="auto" w:fill="FFFFFF"/>
        </w:rPr>
        <w:t>(4), p.101918.</w:t>
      </w:r>
    </w:p>
    <w:p w14:paraId="2B86A4CE" w14:textId="77777777" w:rsidR="00EC73EC" w:rsidRPr="00755A21" w:rsidRDefault="00EC73EC" w:rsidP="00EC73EC">
      <w:pPr>
        <w:rPr>
          <w:color w:val="222222"/>
          <w:shd w:val="clear" w:color="auto" w:fill="FFFFFF"/>
        </w:rPr>
      </w:pPr>
      <w:r w:rsidRPr="00755A21">
        <w:rPr>
          <w:color w:val="222222"/>
          <w:shd w:val="clear" w:color="auto" w:fill="FFFFFF"/>
        </w:rPr>
        <w:t xml:space="preserve">Lahtinen, V., Dietrich, T. and Rundle-Thiele, S. </w:t>
      </w:r>
      <w:r>
        <w:rPr>
          <w:color w:val="222222"/>
          <w:shd w:val="clear" w:color="auto" w:fill="FFFFFF"/>
        </w:rPr>
        <w:t>(</w:t>
      </w:r>
      <w:r w:rsidRPr="00755A21">
        <w:rPr>
          <w:color w:val="222222"/>
          <w:shd w:val="clear" w:color="auto" w:fill="FFFFFF"/>
        </w:rPr>
        <w:t>2020</w:t>
      </w:r>
      <w:r>
        <w:rPr>
          <w:color w:val="222222"/>
          <w:shd w:val="clear" w:color="auto" w:fill="FFFFFF"/>
        </w:rPr>
        <w:t xml:space="preserve">) </w:t>
      </w:r>
      <w:r w:rsidRPr="00755A21">
        <w:rPr>
          <w:color w:val="222222"/>
          <w:shd w:val="clear" w:color="auto" w:fill="FFFFFF"/>
        </w:rPr>
        <w:t>Long live the marketing mix. Testing the effectiveness of the commercial marketing mix in a social marketing context. </w:t>
      </w:r>
      <w:r w:rsidRPr="00755A21">
        <w:rPr>
          <w:i/>
          <w:iCs/>
          <w:color w:val="222222"/>
          <w:shd w:val="clear" w:color="auto" w:fill="FFFFFF"/>
        </w:rPr>
        <w:t>Journal of Social Marketing</w:t>
      </w:r>
      <w:r w:rsidRPr="00755A21">
        <w:rPr>
          <w:color w:val="222222"/>
          <w:shd w:val="clear" w:color="auto" w:fill="FFFFFF"/>
        </w:rPr>
        <w:t>, </w:t>
      </w:r>
      <w:r w:rsidRPr="00755A21">
        <w:rPr>
          <w:i/>
          <w:iCs/>
          <w:color w:val="222222"/>
          <w:shd w:val="clear" w:color="auto" w:fill="FFFFFF"/>
        </w:rPr>
        <w:t>10</w:t>
      </w:r>
      <w:r w:rsidRPr="00755A21">
        <w:rPr>
          <w:color w:val="222222"/>
          <w:shd w:val="clear" w:color="auto" w:fill="FFFFFF"/>
        </w:rPr>
        <w:t>(3), pp.357-375.</w:t>
      </w:r>
    </w:p>
    <w:p w14:paraId="676D4B66" w14:textId="77777777" w:rsidR="00EC73EC" w:rsidRPr="00755A21" w:rsidRDefault="00EC73EC" w:rsidP="00EC73EC">
      <w:pPr>
        <w:rPr>
          <w:color w:val="222222"/>
          <w:shd w:val="clear" w:color="auto" w:fill="FFFFFF"/>
        </w:rPr>
      </w:pPr>
      <w:r w:rsidRPr="00755A21">
        <w:rPr>
          <w:color w:val="222222"/>
          <w:shd w:val="clear" w:color="auto" w:fill="FFFFFF"/>
        </w:rPr>
        <w:t>Panno, A.</w:t>
      </w:r>
      <w:r>
        <w:rPr>
          <w:color w:val="222222"/>
          <w:shd w:val="clear" w:color="auto" w:fill="FFFFFF"/>
        </w:rPr>
        <w:t xml:space="preserve"> (</w:t>
      </w:r>
      <w:r w:rsidRPr="00755A21">
        <w:rPr>
          <w:color w:val="222222"/>
          <w:shd w:val="clear" w:color="auto" w:fill="FFFFFF"/>
        </w:rPr>
        <w:t>2020</w:t>
      </w:r>
      <w:r>
        <w:rPr>
          <w:color w:val="222222"/>
          <w:shd w:val="clear" w:color="auto" w:fill="FFFFFF"/>
        </w:rPr>
        <w:t xml:space="preserve">) </w:t>
      </w:r>
      <w:r w:rsidRPr="00755A21">
        <w:rPr>
          <w:color w:val="222222"/>
          <w:shd w:val="clear" w:color="auto" w:fill="FFFFFF"/>
        </w:rPr>
        <w:t>Performance measurement and management in small companies of the service sector; evidence from a sample of Italian hotels. </w:t>
      </w:r>
      <w:r w:rsidRPr="00755A21">
        <w:rPr>
          <w:i/>
          <w:iCs/>
          <w:color w:val="222222"/>
          <w:shd w:val="clear" w:color="auto" w:fill="FFFFFF"/>
        </w:rPr>
        <w:t>Measuring business excellence</w:t>
      </w:r>
      <w:r w:rsidRPr="00755A21">
        <w:rPr>
          <w:color w:val="222222"/>
          <w:shd w:val="clear" w:color="auto" w:fill="FFFFFF"/>
        </w:rPr>
        <w:t>, </w:t>
      </w:r>
      <w:r w:rsidRPr="00755A21">
        <w:rPr>
          <w:i/>
          <w:iCs/>
          <w:color w:val="222222"/>
          <w:shd w:val="clear" w:color="auto" w:fill="FFFFFF"/>
        </w:rPr>
        <w:t>24</w:t>
      </w:r>
      <w:r w:rsidRPr="00755A21">
        <w:rPr>
          <w:color w:val="222222"/>
          <w:shd w:val="clear" w:color="auto" w:fill="FFFFFF"/>
        </w:rPr>
        <w:t>(2), pp.133-160.</w:t>
      </w:r>
    </w:p>
    <w:p w14:paraId="66F27CB7" w14:textId="77777777" w:rsidR="00EC73EC" w:rsidRPr="00755A21" w:rsidRDefault="00EC73EC" w:rsidP="00EC73EC">
      <w:pPr>
        <w:rPr>
          <w:color w:val="222222"/>
          <w:shd w:val="clear" w:color="auto" w:fill="FFFFFF"/>
        </w:rPr>
      </w:pPr>
      <w:r w:rsidRPr="00755A21">
        <w:rPr>
          <w:color w:val="222222"/>
          <w:shd w:val="clear" w:color="auto" w:fill="FFFFFF"/>
        </w:rPr>
        <w:t>Rahman, M., Islam, R., Wan Husain, W.R. and Ahmad, K.</w:t>
      </w:r>
      <w:r>
        <w:rPr>
          <w:color w:val="222222"/>
          <w:shd w:val="clear" w:color="auto" w:fill="FFFFFF"/>
        </w:rPr>
        <w:t xml:space="preserve"> (</w:t>
      </w:r>
      <w:r w:rsidRPr="00755A21">
        <w:rPr>
          <w:color w:val="222222"/>
          <w:shd w:val="clear" w:color="auto" w:fill="FFFFFF"/>
        </w:rPr>
        <w:t>2019</w:t>
      </w:r>
      <w:r>
        <w:rPr>
          <w:color w:val="222222"/>
          <w:shd w:val="clear" w:color="auto" w:fill="FFFFFF"/>
        </w:rPr>
        <w:t>)</w:t>
      </w:r>
      <w:r w:rsidRPr="00755A21">
        <w:rPr>
          <w:color w:val="222222"/>
          <w:shd w:val="clear" w:color="auto" w:fill="FFFFFF"/>
        </w:rPr>
        <w:t xml:space="preserve"> Developing a hierarchical model to enhance business excellence in hotel industry of Bangladesh. </w:t>
      </w:r>
      <w:r w:rsidRPr="00755A21">
        <w:rPr>
          <w:i/>
          <w:iCs/>
          <w:color w:val="222222"/>
          <w:shd w:val="clear" w:color="auto" w:fill="FFFFFF"/>
        </w:rPr>
        <w:t>International Journal of Contemporary Hospitality Management</w:t>
      </w:r>
      <w:r w:rsidRPr="00755A21">
        <w:rPr>
          <w:color w:val="222222"/>
          <w:shd w:val="clear" w:color="auto" w:fill="FFFFFF"/>
        </w:rPr>
        <w:t>, </w:t>
      </w:r>
      <w:r w:rsidRPr="00755A21">
        <w:rPr>
          <w:i/>
          <w:iCs/>
          <w:color w:val="222222"/>
          <w:shd w:val="clear" w:color="auto" w:fill="FFFFFF"/>
        </w:rPr>
        <w:t>31</w:t>
      </w:r>
      <w:r w:rsidRPr="00755A21">
        <w:rPr>
          <w:color w:val="222222"/>
          <w:shd w:val="clear" w:color="auto" w:fill="FFFFFF"/>
        </w:rPr>
        <w:t>(4), pp.1836-1856.</w:t>
      </w:r>
    </w:p>
    <w:p w14:paraId="7FA77190" w14:textId="77777777" w:rsidR="00EC73EC" w:rsidRPr="00755A21" w:rsidRDefault="00EC73EC" w:rsidP="00EC73EC">
      <w:pPr>
        <w:rPr>
          <w:color w:val="222222"/>
          <w:shd w:val="clear" w:color="auto" w:fill="FFFFFF"/>
        </w:rPr>
      </w:pPr>
      <w:r w:rsidRPr="00755A21">
        <w:rPr>
          <w:color w:val="222222"/>
          <w:shd w:val="clear" w:color="auto" w:fill="FFFFFF"/>
        </w:rPr>
        <w:t>Reidhead, C.</w:t>
      </w:r>
      <w:r>
        <w:rPr>
          <w:color w:val="222222"/>
          <w:shd w:val="clear" w:color="auto" w:fill="FFFFFF"/>
        </w:rPr>
        <w:t xml:space="preserve"> (</w:t>
      </w:r>
      <w:r w:rsidRPr="00755A21">
        <w:rPr>
          <w:color w:val="222222"/>
          <w:shd w:val="clear" w:color="auto" w:fill="FFFFFF"/>
        </w:rPr>
        <w:t>2020</w:t>
      </w:r>
      <w:r>
        <w:rPr>
          <w:color w:val="222222"/>
          <w:shd w:val="clear" w:color="auto" w:fill="FFFFFF"/>
        </w:rPr>
        <w:t>)</w:t>
      </w:r>
      <w:r w:rsidRPr="00755A21">
        <w:rPr>
          <w:color w:val="222222"/>
          <w:shd w:val="clear" w:color="auto" w:fill="FFFFFF"/>
        </w:rPr>
        <w:t xml:space="preserve"> Impact of organizational culture on employee satisfaction: A case of Hilton hotel, United Kingdom. </w:t>
      </w:r>
      <w:r w:rsidRPr="00755A21">
        <w:rPr>
          <w:i/>
          <w:iCs/>
          <w:color w:val="222222"/>
          <w:shd w:val="clear" w:color="auto" w:fill="FFFFFF"/>
        </w:rPr>
        <w:t>Journal of Economics and Business</w:t>
      </w:r>
      <w:r w:rsidRPr="00755A21">
        <w:rPr>
          <w:color w:val="222222"/>
          <w:shd w:val="clear" w:color="auto" w:fill="FFFFFF"/>
        </w:rPr>
        <w:t>, </w:t>
      </w:r>
      <w:r w:rsidRPr="00755A21">
        <w:rPr>
          <w:i/>
          <w:iCs/>
          <w:color w:val="222222"/>
          <w:shd w:val="clear" w:color="auto" w:fill="FFFFFF"/>
        </w:rPr>
        <w:t>3</w:t>
      </w:r>
      <w:r w:rsidRPr="00755A21">
        <w:rPr>
          <w:color w:val="222222"/>
          <w:shd w:val="clear" w:color="auto" w:fill="FFFFFF"/>
        </w:rPr>
        <w:t>(1).</w:t>
      </w:r>
    </w:p>
    <w:p w14:paraId="55BC8F88" w14:textId="77777777" w:rsidR="00EC73EC" w:rsidRPr="00EF4928" w:rsidRDefault="00EC73EC" w:rsidP="00EC73EC">
      <w:pPr>
        <w:pStyle w:val="Normal1"/>
      </w:pPr>
    </w:p>
    <w:p w14:paraId="1C80A98E" w14:textId="77777777" w:rsidR="00F547EE" w:rsidRDefault="00F547EE"/>
    <w:p w14:paraId="2E78FF12" w14:textId="77777777" w:rsidR="00345F53" w:rsidRDefault="00345F53"/>
    <w:p w14:paraId="4DA4B240" w14:textId="4A744A72" w:rsidR="00345F53" w:rsidRDefault="00345F53">
      <w:r>
        <w:rPr>
          <w:noProof/>
          <w14:ligatures w14:val="standardContextual"/>
        </w:rPr>
        <w:lastRenderedPageBreak/>
        <w:drawing>
          <wp:inline distT="0" distB="0" distL="0" distR="0" wp14:anchorId="6A58DF90" wp14:editId="423D43B9">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35855EAF" w14:textId="4604B39C" w:rsidR="00345F53" w:rsidRDefault="00C7355F">
      <w:r>
        <w:rPr>
          <w:noProof/>
          <w14:ligatures w14:val="standardContextual"/>
        </w:rPr>
        <w:drawing>
          <wp:inline distT="0" distB="0" distL="0" distR="0" wp14:anchorId="3D6B3872" wp14:editId="5EC041A7">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6BED2C11" w14:textId="122B16EE" w:rsidR="00C7355F" w:rsidRDefault="00C7355F">
      <w:r>
        <w:rPr>
          <w:noProof/>
          <w14:ligatures w14:val="standardContextual"/>
        </w:rPr>
        <w:lastRenderedPageBreak/>
        <w:drawing>
          <wp:inline distT="0" distB="0" distL="0" distR="0" wp14:anchorId="0F68D755" wp14:editId="2074C855">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r>
        <w:rPr>
          <w:noProof/>
          <w14:ligatures w14:val="standardContextual"/>
        </w:rPr>
        <w:drawing>
          <wp:inline distT="0" distB="0" distL="0" distR="0" wp14:anchorId="4322B5E3" wp14:editId="09F81E65">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r w:rsidR="0089380E">
        <w:rPr>
          <w:noProof/>
          <w14:ligatures w14:val="standardContextual"/>
        </w:rPr>
        <w:lastRenderedPageBreak/>
        <w:drawing>
          <wp:inline distT="0" distB="0" distL="0" distR="0" wp14:anchorId="77657618" wp14:editId="270882BE">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r w:rsidR="0089380E">
        <w:rPr>
          <w:noProof/>
          <w14:ligatures w14:val="standardContextual"/>
        </w:rPr>
        <w:drawing>
          <wp:inline distT="0" distB="0" distL="0" distR="0" wp14:anchorId="1FB89379" wp14:editId="17575F4A">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r w:rsidR="0089380E">
        <w:rPr>
          <w:noProof/>
          <w14:ligatures w14:val="standardContextual"/>
        </w:rPr>
        <w:lastRenderedPageBreak/>
        <w:drawing>
          <wp:inline distT="0" distB="0" distL="0" distR="0" wp14:anchorId="18ADC118" wp14:editId="577CCB7D">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r w:rsidR="0020194A">
        <w:rPr>
          <w:noProof/>
          <w14:ligatures w14:val="standardContextual"/>
        </w:rPr>
        <w:drawing>
          <wp:inline distT="0" distB="0" distL="0" distR="0" wp14:anchorId="42B66BB9" wp14:editId="32B8C9ED">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r w:rsidR="0020194A">
        <w:rPr>
          <w:noProof/>
          <w14:ligatures w14:val="standardContextual"/>
        </w:rPr>
        <w:lastRenderedPageBreak/>
        <w:drawing>
          <wp:inline distT="0" distB="0" distL="0" distR="0" wp14:anchorId="08DE6A3D" wp14:editId="0D0D7D9E">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r w:rsidR="0020194A">
        <w:rPr>
          <w:noProof/>
          <w14:ligatures w14:val="standardContextual"/>
        </w:rPr>
        <w:drawing>
          <wp:inline distT="0" distB="0" distL="0" distR="0" wp14:anchorId="1A1B6A53" wp14:editId="0E0F152D">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sectPr w:rsidR="00C7355F" w:rsidSect="00272FEB">
      <w:footerReference w:type="default" r:id="rId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62817" w14:textId="77777777" w:rsidR="00BD5CD6" w:rsidRDefault="00BD5CD6">
      <w:pPr>
        <w:spacing w:line="240" w:lineRule="auto"/>
      </w:pPr>
      <w:r>
        <w:separator/>
      </w:r>
    </w:p>
  </w:endnote>
  <w:endnote w:type="continuationSeparator" w:id="0">
    <w:p w14:paraId="6998A5AE" w14:textId="77777777" w:rsidR="00BD5CD6" w:rsidRDefault="00BD5C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5466656"/>
      <w:docPartObj>
        <w:docPartGallery w:val="Page Numbers (Bottom of Page)"/>
        <w:docPartUnique/>
      </w:docPartObj>
    </w:sdtPr>
    <w:sdtEndPr>
      <w:rPr>
        <w:noProof/>
      </w:rPr>
    </w:sdtEndPr>
    <w:sdtContent>
      <w:p w14:paraId="3DDB35BD" w14:textId="77777777" w:rsidR="00F64024" w:rsidRDefault="0020194A">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1DA96BA1" w14:textId="77777777" w:rsidR="00F64024" w:rsidRDefault="003840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70E18" w14:textId="77777777" w:rsidR="00BD5CD6" w:rsidRDefault="00BD5CD6">
      <w:pPr>
        <w:spacing w:line="240" w:lineRule="auto"/>
      </w:pPr>
      <w:r>
        <w:separator/>
      </w:r>
    </w:p>
  </w:footnote>
  <w:footnote w:type="continuationSeparator" w:id="0">
    <w:p w14:paraId="5F3B75D8" w14:textId="77777777" w:rsidR="00BD5CD6" w:rsidRDefault="00BD5C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941746"/>
    <w:multiLevelType w:val="hybridMultilevel"/>
    <w:tmpl w:val="00000000"/>
    <w:lvl w:ilvl="0" w:tplc="42E6CB3A">
      <w:start w:val="1"/>
      <w:numFmt w:val="bullet"/>
      <w:lvlText w:val="●"/>
      <w:lvlJc w:val="left"/>
      <w:pPr>
        <w:ind w:left="720" w:hanging="360"/>
      </w:pPr>
      <w:rPr>
        <w:u w:val="none"/>
      </w:rPr>
    </w:lvl>
    <w:lvl w:ilvl="1" w:tplc="EFF0731C">
      <w:start w:val="1"/>
      <w:numFmt w:val="bullet"/>
      <w:lvlText w:val="○"/>
      <w:lvlJc w:val="left"/>
      <w:pPr>
        <w:ind w:left="1440" w:hanging="360"/>
      </w:pPr>
      <w:rPr>
        <w:u w:val="none"/>
      </w:rPr>
    </w:lvl>
    <w:lvl w:ilvl="2" w:tplc="6D304E92">
      <w:start w:val="1"/>
      <w:numFmt w:val="bullet"/>
      <w:lvlText w:val="■"/>
      <w:lvlJc w:val="left"/>
      <w:pPr>
        <w:ind w:left="2160" w:hanging="360"/>
      </w:pPr>
      <w:rPr>
        <w:u w:val="none"/>
      </w:rPr>
    </w:lvl>
    <w:lvl w:ilvl="3" w:tplc="9AC04B7C">
      <w:start w:val="1"/>
      <w:numFmt w:val="bullet"/>
      <w:lvlText w:val="●"/>
      <w:lvlJc w:val="left"/>
      <w:pPr>
        <w:ind w:left="2880" w:hanging="360"/>
      </w:pPr>
      <w:rPr>
        <w:u w:val="none"/>
      </w:rPr>
    </w:lvl>
    <w:lvl w:ilvl="4" w:tplc="620CF906">
      <w:start w:val="1"/>
      <w:numFmt w:val="bullet"/>
      <w:lvlText w:val="○"/>
      <w:lvlJc w:val="left"/>
      <w:pPr>
        <w:ind w:left="3600" w:hanging="360"/>
      </w:pPr>
      <w:rPr>
        <w:u w:val="none"/>
      </w:rPr>
    </w:lvl>
    <w:lvl w:ilvl="5" w:tplc="E6389A54">
      <w:start w:val="1"/>
      <w:numFmt w:val="bullet"/>
      <w:lvlText w:val="■"/>
      <w:lvlJc w:val="left"/>
      <w:pPr>
        <w:ind w:left="4320" w:hanging="360"/>
      </w:pPr>
      <w:rPr>
        <w:u w:val="none"/>
      </w:rPr>
    </w:lvl>
    <w:lvl w:ilvl="6" w:tplc="34007176">
      <w:start w:val="1"/>
      <w:numFmt w:val="bullet"/>
      <w:lvlText w:val="●"/>
      <w:lvlJc w:val="left"/>
      <w:pPr>
        <w:ind w:left="5040" w:hanging="360"/>
      </w:pPr>
      <w:rPr>
        <w:u w:val="none"/>
      </w:rPr>
    </w:lvl>
    <w:lvl w:ilvl="7" w:tplc="43E64330">
      <w:start w:val="1"/>
      <w:numFmt w:val="bullet"/>
      <w:lvlText w:val="○"/>
      <w:lvlJc w:val="left"/>
      <w:pPr>
        <w:ind w:left="5760" w:hanging="360"/>
      </w:pPr>
      <w:rPr>
        <w:u w:val="none"/>
      </w:rPr>
    </w:lvl>
    <w:lvl w:ilvl="8" w:tplc="06E627E0">
      <w:start w:val="1"/>
      <w:numFmt w:val="bullet"/>
      <w:lvlText w:val="■"/>
      <w:lvlJc w:val="left"/>
      <w:pPr>
        <w:ind w:left="6480" w:hanging="360"/>
      </w:pPr>
      <w:rPr>
        <w:u w:val="none"/>
      </w:rPr>
    </w:lvl>
  </w:abstractNum>
  <w:num w:numId="1" w16cid:durableId="592590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77D"/>
    <w:rsid w:val="0020194A"/>
    <w:rsid w:val="00334941"/>
    <w:rsid w:val="00345F53"/>
    <w:rsid w:val="003840C5"/>
    <w:rsid w:val="00611C65"/>
    <w:rsid w:val="00681ACB"/>
    <w:rsid w:val="008722DA"/>
    <w:rsid w:val="0089380E"/>
    <w:rsid w:val="008B0B71"/>
    <w:rsid w:val="00BC2F0B"/>
    <w:rsid w:val="00BD5CD6"/>
    <w:rsid w:val="00C7355F"/>
    <w:rsid w:val="00D50FF4"/>
    <w:rsid w:val="00E06E0D"/>
    <w:rsid w:val="00EC73EC"/>
    <w:rsid w:val="00F547EE"/>
    <w:rsid w:val="00F57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228D3"/>
  <w15:chartTrackingRefBased/>
  <w15:docId w15:val="{820E3E00-8ED9-4BDB-96A5-B518726A3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3EC"/>
    <w:pPr>
      <w:spacing w:after="0" w:line="360" w:lineRule="auto"/>
      <w:jc w:val="both"/>
    </w:pPr>
    <w:rPr>
      <w:rFonts w:ascii="Times New Roman" w:eastAsia="Times New Roman" w:hAnsi="Times New Roman" w:cs="Times New Roman"/>
      <w:kern w:val="0"/>
      <w:sz w:val="24"/>
      <w:szCs w:val="24"/>
      <w:lang w:val=""/>
      <w14:ligatures w14:val="none"/>
    </w:rPr>
  </w:style>
  <w:style w:type="paragraph" w:styleId="Heading1">
    <w:name w:val="heading 1"/>
    <w:basedOn w:val="Normal1"/>
    <w:next w:val="Normal1"/>
    <w:link w:val="Heading1Char"/>
    <w:rsid w:val="00EC73EC"/>
    <w:pPr>
      <w:keepNext/>
      <w:keepLines/>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C73EC"/>
    <w:rPr>
      <w:rFonts w:ascii="Times New Roman" w:eastAsia="Times New Roman" w:hAnsi="Times New Roman" w:cs="Times New Roman"/>
      <w:b/>
      <w:kern w:val="0"/>
      <w:sz w:val="24"/>
      <w:szCs w:val="24"/>
      <w:lang w:val=""/>
      <w14:ligatures w14:val="none"/>
    </w:rPr>
  </w:style>
  <w:style w:type="paragraph" w:customStyle="1" w:styleId="Normal1">
    <w:name w:val="Normal1"/>
    <w:rsid w:val="00EC73EC"/>
    <w:pPr>
      <w:spacing w:after="0" w:line="360" w:lineRule="auto"/>
      <w:jc w:val="both"/>
    </w:pPr>
    <w:rPr>
      <w:rFonts w:ascii="Times New Roman" w:eastAsia="Times New Roman" w:hAnsi="Times New Roman" w:cs="Times New Roman"/>
      <w:kern w:val="0"/>
      <w:sz w:val="24"/>
      <w:szCs w:val="24"/>
      <w:lang w:val=""/>
      <w14:ligatures w14:val="none"/>
    </w:rPr>
  </w:style>
  <w:style w:type="table" w:customStyle="1" w:styleId="Table2">
    <w:name w:val="Table2"/>
    <w:basedOn w:val="TableNormal"/>
    <w:rsid w:val="00EC73EC"/>
    <w:pPr>
      <w:spacing w:after="0" w:line="360" w:lineRule="auto"/>
      <w:jc w:val="both"/>
    </w:pPr>
    <w:rPr>
      <w:rFonts w:ascii="Times New Roman" w:eastAsia="Times New Roman" w:hAnsi="Times New Roman" w:cs="Times New Roman"/>
      <w:kern w:val="0"/>
      <w:sz w:val="24"/>
      <w:szCs w:val="24"/>
      <w:lang w:val=""/>
      <w14:ligatures w14:val="none"/>
    </w:rPr>
    <w:tblPr>
      <w:tblStyleRowBandSize w:val="1"/>
      <w:tblStyleColBandSize w:val="1"/>
      <w:tblInd w:w="0" w:type="nil"/>
      <w:tblCellMar>
        <w:top w:w="100" w:type="dxa"/>
        <w:left w:w="100" w:type="dxa"/>
        <w:bottom w:w="100" w:type="dxa"/>
        <w:right w:w="100" w:type="dxa"/>
      </w:tblCellMar>
    </w:tblPr>
  </w:style>
  <w:style w:type="paragraph" w:styleId="Footer">
    <w:name w:val="footer"/>
    <w:basedOn w:val="Normal"/>
    <w:link w:val="FooterChar"/>
    <w:uiPriority w:val="99"/>
    <w:unhideWhenUsed/>
    <w:rsid w:val="00EC73EC"/>
    <w:pPr>
      <w:tabs>
        <w:tab w:val="center" w:pos="4680"/>
        <w:tab w:val="right" w:pos="9360"/>
      </w:tabs>
      <w:spacing w:line="240" w:lineRule="auto"/>
    </w:pPr>
  </w:style>
  <w:style w:type="character" w:customStyle="1" w:styleId="FooterChar">
    <w:name w:val="Footer Char"/>
    <w:basedOn w:val="DefaultParagraphFont"/>
    <w:link w:val="Footer"/>
    <w:uiPriority w:val="99"/>
    <w:rsid w:val="00EC73EC"/>
    <w:rPr>
      <w:rFonts w:ascii="Times New Roman" w:eastAsia="Times New Roman" w:hAnsi="Times New Roman" w:cs="Times New Roman"/>
      <w:kern w:val="0"/>
      <w:sz w:val="24"/>
      <w:szCs w:val="24"/>
      <w:lang w:val=""/>
      <w14:ligatures w14:val="none"/>
    </w:rPr>
  </w:style>
  <w:style w:type="paragraph" w:styleId="TOCHeading">
    <w:name w:val="TOC Heading"/>
    <w:basedOn w:val="Heading1"/>
    <w:next w:val="Normal"/>
    <w:uiPriority w:val="39"/>
    <w:unhideWhenUsed/>
    <w:qFormat/>
    <w:rsid w:val="00EC73EC"/>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EC73EC"/>
    <w:pPr>
      <w:spacing w:after="100"/>
    </w:pPr>
  </w:style>
  <w:style w:type="character" w:styleId="Hyperlink">
    <w:name w:val="Hyperlink"/>
    <w:basedOn w:val="DefaultParagraphFont"/>
    <w:uiPriority w:val="99"/>
    <w:unhideWhenUsed/>
    <w:rsid w:val="00EC73EC"/>
    <w:rPr>
      <w:color w:val="0563C1" w:themeColor="hyperlink"/>
      <w:u w:val="single"/>
    </w:rPr>
  </w:style>
  <w:style w:type="table" w:styleId="GridTable5Dark-Accent1">
    <w:name w:val="Grid Table 5 Dark Accent 1"/>
    <w:basedOn w:val="TableNormal"/>
    <w:uiPriority w:val="50"/>
    <w:rsid w:val="00EC73EC"/>
    <w:pPr>
      <w:spacing w:after="0" w:line="240" w:lineRule="auto"/>
      <w:jc w:val="both"/>
    </w:pPr>
    <w:rPr>
      <w:rFonts w:ascii="Times New Roman" w:eastAsia="Times New Roman" w:hAnsi="Times New Roman" w:cs="Times New Roman"/>
      <w:kern w:val="0"/>
      <w:sz w:val="24"/>
      <w:szCs w:val="24"/>
      <w:lang w:val=""/>
      <w14:ligatures w14:val="none"/>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ListParagraphChar">
    <w:name w:val="List Paragraph Char"/>
    <w:link w:val="ListParagraph"/>
    <w:uiPriority w:val="34"/>
    <w:locked/>
    <w:rsid w:val="00BC2F0B"/>
    <w:rPr>
      <w:rFonts w:ascii="Calibri" w:eastAsia="Calibri" w:hAnsi="Calibri" w:cs="Calibri"/>
      <w:sz w:val="20"/>
      <w:szCs w:val="20"/>
      <w:lang w:eastAsia="en-GB"/>
    </w:rPr>
  </w:style>
  <w:style w:type="paragraph" w:styleId="ListParagraph">
    <w:name w:val="List Paragraph"/>
    <w:basedOn w:val="Normal"/>
    <w:link w:val="ListParagraphChar"/>
    <w:uiPriority w:val="34"/>
    <w:qFormat/>
    <w:rsid w:val="00BC2F0B"/>
    <w:pPr>
      <w:spacing w:line="240" w:lineRule="auto"/>
      <w:ind w:left="720"/>
      <w:jc w:val="left"/>
    </w:pPr>
    <w:rPr>
      <w:rFonts w:ascii="Calibri" w:eastAsia="Calibri" w:hAnsi="Calibri" w:cs="Calibri"/>
      <w:kern w:val="2"/>
      <w:sz w:val="20"/>
      <w:szCs w:val="20"/>
      <w:lang w:val="en-GB"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sv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1820</Words>
  <Characters>10374</Characters>
  <Application>Microsoft Office Word</Application>
  <DocSecurity>0</DocSecurity>
  <Lines>86</Lines>
  <Paragraphs>24</Paragraphs>
  <ScaleCrop>false</ScaleCrop>
  <Company/>
  <LinksUpToDate>false</LinksUpToDate>
  <CharactersWithSpaces>12170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Maria</dc:creator>
  <cp:keywords/>
  <dc:description/>
  <cp:lastModifiedBy>Madalina Maria</cp:lastModifiedBy>
  <cp:revision>13</cp:revision>
  <dcterms:created xsi:type="dcterms:W3CDTF">2023-02-22T05:34:00Z</dcterms:created>
  <dcterms:modified xsi:type="dcterms:W3CDTF">2023-03-07T17:16:00Z</dcterms:modified>
</cp:coreProperties>
</file>