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2A3847">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A52AC" w:rsidP="004F44A8">
            <w:pPr>
              <w:spacing w:before="120" w:after="120"/>
              <w:jc w:val="both"/>
              <w:rPr>
                <w:rFonts w:ascii="Arial" w:hAnsi="Arial" w:cs="Arial"/>
                <w:b/>
                <w:sz w:val="22"/>
                <w:szCs w:val="22"/>
              </w:rPr>
            </w:pPr>
            <w:r>
              <w:rPr>
                <w:rFonts w:ascii="Arial" w:hAnsi="Arial" w:cs="Arial"/>
                <w:b/>
                <w:sz w:val="22"/>
                <w:szCs w:val="22"/>
              </w:rPr>
              <w:t xml:space="preserve">Foundation Year </w:t>
            </w:r>
            <w:r w:rsidR="004F44A8">
              <w:rPr>
                <w:rFonts w:ascii="Arial" w:hAnsi="Arial" w:cs="Arial"/>
                <w:b/>
                <w:sz w:val="22"/>
                <w:szCs w:val="22"/>
              </w:rPr>
              <w:t>(Computing and Electronics Streams)</w:t>
            </w:r>
            <w:bookmarkStart w:id="0" w:name="_GoBack"/>
            <w:bookmarkEnd w:id="0"/>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25B08" w:rsidP="00E51AAC">
            <w:pPr>
              <w:spacing w:before="120" w:after="120"/>
              <w:jc w:val="both"/>
              <w:rPr>
                <w:rFonts w:ascii="Arial" w:hAnsi="Arial" w:cs="Arial"/>
                <w:b/>
                <w:sz w:val="22"/>
                <w:szCs w:val="22"/>
              </w:rPr>
            </w:pPr>
            <w:r>
              <w:rPr>
                <w:rFonts w:ascii="Arial" w:hAnsi="Arial" w:cs="Arial"/>
                <w:b/>
                <w:sz w:val="22"/>
                <w:szCs w:val="22"/>
              </w:rPr>
              <w:t>Integrating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A52AC" w:rsidP="00525B08">
            <w:pPr>
              <w:spacing w:before="120" w:after="120"/>
              <w:jc w:val="both"/>
              <w:rPr>
                <w:rFonts w:ascii="Arial" w:hAnsi="Arial" w:cs="Arial"/>
                <w:b/>
                <w:sz w:val="22"/>
                <w:szCs w:val="22"/>
              </w:rPr>
            </w:pPr>
            <w:r>
              <w:rPr>
                <w:rFonts w:ascii="Arial" w:hAnsi="Arial" w:cs="Arial"/>
                <w:b/>
                <w:sz w:val="22"/>
                <w:szCs w:val="22"/>
              </w:rPr>
              <w:t>M4X0150</w:t>
            </w:r>
            <w:r w:rsidR="00525B08">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1F224D" w:rsidRDefault="002A3847" w:rsidP="00E51AAC">
            <w:pPr>
              <w:spacing w:before="120" w:after="120"/>
              <w:jc w:val="both"/>
              <w:rPr>
                <w:rFonts w:asciiTheme="majorHAnsi" w:hAnsiTheme="majorHAnsi" w:cs="Arial"/>
                <w:b/>
                <w:sz w:val="22"/>
                <w:szCs w:val="22"/>
              </w:rPr>
            </w:pPr>
            <w:r w:rsidRPr="001F224D">
              <w:rPr>
                <w:rFonts w:asciiTheme="majorHAnsi" w:hAnsiTheme="majorHAnsi"/>
                <w:b/>
                <w:color w:val="000000" w:themeColor="text1"/>
                <w:sz w:val="28"/>
                <w:szCs w:val="28"/>
              </w:rPr>
              <w:t>60%</w:t>
            </w:r>
            <w:r w:rsidR="001F224D">
              <w:rPr>
                <w:rFonts w:asciiTheme="majorHAnsi" w:hAnsiTheme="majorHAnsi"/>
                <w:b/>
                <w:color w:val="000000" w:themeColor="text1"/>
                <w:sz w:val="28"/>
                <w:szCs w:val="28"/>
              </w:rPr>
              <w:t xml:space="preserve"> </w:t>
            </w:r>
            <w:r w:rsidRPr="001F224D">
              <w:rPr>
                <w:rFonts w:asciiTheme="majorHAnsi" w:hAnsiTheme="majorHAnsi"/>
                <w:b/>
                <w:color w:val="000000" w:themeColor="text1"/>
                <w:sz w:val="28"/>
                <w:szCs w:val="28"/>
              </w:rPr>
              <w:t>+</w:t>
            </w:r>
            <w:r w:rsidR="001F224D">
              <w:rPr>
                <w:rFonts w:asciiTheme="majorHAnsi" w:hAnsiTheme="majorHAnsi"/>
                <w:b/>
                <w:color w:val="000000" w:themeColor="text1"/>
                <w:sz w:val="28"/>
                <w:szCs w:val="28"/>
              </w:rPr>
              <w:t xml:space="preserve"> </w:t>
            </w:r>
            <w:r w:rsidRPr="001F224D">
              <w:rPr>
                <w:rFonts w:asciiTheme="majorHAnsi" w:hAnsiTheme="majorHAnsi"/>
                <w:b/>
                <w:color w:val="000000" w:themeColor="text1"/>
                <w:sz w:val="28"/>
                <w:szCs w:val="28"/>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A52AC" w:rsidP="00E51AAC">
            <w:pPr>
              <w:spacing w:before="120" w:after="120"/>
              <w:jc w:val="both"/>
              <w:rPr>
                <w:rFonts w:ascii="Arial" w:hAnsi="Arial" w:cs="Arial"/>
                <w:b/>
                <w:sz w:val="22"/>
                <w:szCs w:val="22"/>
              </w:rPr>
            </w:pPr>
            <w:r>
              <w:rPr>
                <w:rFonts w:ascii="Arial" w:hAnsi="Arial" w:cs="Arial"/>
                <w:b/>
                <w:sz w:val="22"/>
                <w:szCs w:val="22"/>
              </w:rPr>
              <w:t>Gaynor Thoma</w:t>
            </w:r>
            <w:r w:rsidR="002A3847">
              <w:rPr>
                <w:rFonts w:ascii="Arial" w:hAnsi="Arial" w:cs="Arial"/>
                <w:b/>
                <w:sz w:val="22"/>
                <w:szCs w:val="22"/>
              </w:rPr>
              <w:t>s/M Abuhmida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A3847" w:rsidP="005F0579">
            <w:pPr>
              <w:spacing w:before="120" w:after="120"/>
              <w:jc w:val="both"/>
              <w:rPr>
                <w:rFonts w:ascii="Arial" w:hAnsi="Arial" w:cs="Arial"/>
                <w:b/>
                <w:sz w:val="22"/>
                <w:szCs w:val="22"/>
              </w:rPr>
            </w:pPr>
            <w:r>
              <w:rPr>
                <w:rFonts w:ascii="Arial" w:hAnsi="Arial" w:cs="Arial"/>
                <w:b/>
                <w:sz w:val="22"/>
                <w:szCs w:val="22"/>
              </w:rPr>
              <w:t>Lego Mindstorms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01044" w:rsidP="00001044">
            <w:pPr>
              <w:spacing w:before="120" w:after="120"/>
              <w:rPr>
                <w:rFonts w:ascii="Arial" w:hAnsi="Arial" w:cs="Arial"/>
                <w:b/>
                <w:sz w:val="22"/>
                <w:szCs w:val="22"/>
              </w:rPr>
            </w:pPr>
            <w:r>
              <w:rPr>
                <w:rFonts w:ascii="Arial" w:hAnsi="Arial" w:cs="Arial"/>
                <w:b/>
                <w:sz w:val="22"/>
                <w:szCs w:val="22"/>
              </w:rPr>
              <w:t xml:space="preserve">1500 plus programming work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84242" w:rsidP="005F0579">
            <w:pPr>
              <w:spacing w:before="120" w:after="120"/>
              <w:jc w:val="both"/>
              <w:rPr>
                <w:rFonts w:ascii="Arial" w:hAnsi="Arial" w:cs="Arial"/>
                <w:b/>
                <w:sz w:val="22"/>
                <w:szCs w:val="22"/>
              </w:rPr>
            </w:pPr>
            <w:r>
              <w:rPr>
                <w:rFonts w:ascii="Arial" w:hAnsi="Arial" w:cs="Arial"/>
                <w:b/>
                <w:sz w:val="22"/>
                <w:szCs w:val="22"/>
              </w:rPr>
              <w:t>Early May 2019 TBA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A52A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A3847" w:rsidRPr="00A406E5" w:rsidTr="00A406E5">
        <w:tc>
          <w:tcPr>
            <w:tcW w:w="9747" w:type="dxa"/>
          </w:tcPr>
          <w:p w:rsidR="002A3847" w:rsidRPr="00115889" w:rsidRDefault="002A3847" w:rsidP="002A3847">
            <w:pPr>
              <w:rPr>
                <w:rFonts w:ascii="Calibri" w:hAnsi="Calibri"/>
                <w:color w:val="000000" w:themeColor="text1"/>
                <w:sz w:val="22"/>
                <w:szCs w:val="22"/>
              </w:rPr>
            </w:pPr>
            <w:r>
              <w:rPr>
                <w:rFonts w:ascii="Calibri" w:hAnsi="Calibri"/>
                <w:color w:val="000000" w:themeColor="text1"/>
                <w:sz w:val="22"/>
                <w:szCs w:val="22"/>
              </w:rPr>
              <w:t xml:space="preserve">1. </w:t>
            </w:r>
            <w:r w:rsidRPr="00637414">
              <w:rPr>
                <w:rFonts w:ascii="Calibri" w:hAnsi="Calibri"/>
                <w:color w:val="000000" w:themeColor="text1"/>
                <w:sz w:val="22"/>
                <w:szCs w:val="22"/>
              </w:rPr>
              <w:t>To implement an application/design synthesizing their knowledge from a number of modules</w:t>
            </w:r>
          </w:p>
          <w:p w:rsidR="002A3847" w:rsidRPr="00115889" w:rsidRDefault="002A3847" w:rsidP="002A3847">
            <w:pPr>
              <w:rPr>
                <w:rFonts w:ascii="Calibri" w:hAnsi="Calibri"/>
                <w:color w:val="000000" w:themeColor="text1"/>
                <w:sz w:val="22"/>
                <w:szCs w:val="22"/>
              </w:rPr>
            </w:pPr>
            <w:r>
              <w:rPr>
                <w:rFonts w:ascii="Calibri" w:hAnsi="Calibri"/>
                <w:color w:val="000000" w:themeColor="text1"/>
                <w:sz w:val="22"/>
                <w:szCs w:val="22"/>
              </w:rPr>
              <w:t xml:space="preserve">2. </w:t>
            </w:r>
            <w:r w:rsidRPr="00637414">
              <w:rPr>
                <w:rFonts w:ascii="Calibri" w:hAnsi="Calibri"/>
                <w:color w:val="000000" w:themeColor="text1"/>
                <w:sz w:val="22"/>
                <w:szCs w:val="22"/>
              </w:rPr>
              <w:t>To analyse a well-defined scenario, establish the requirements and develop an appropriate solution</w:t>
            </w:r>
          </w:p>
          <w:p w:rsidR="002A3847" w:rsidRPr="00115889" w:rsidRDefault="002A3847" w:rsidP="002A3847">
            <w:pPr>
              <w:rPr>
                <w:rFonts w:ascii="Calibri" w:hAnsi="Calibri"/>
                <w:color w:val="000000" w:themeColor="text1"/>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2A3847" w:rsidRDefault="002A3847">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2A3847" w:rsidRDefault="00EE6F25" w:rsidP="005969E2">
      <w:pPr>
        <w:jc w:val="both"/>
        <w:rPr>
          <w:rFonts w:asciiTheme="majorHAnsi" w:hAnsiTheme="majorHAnsi" w:cs="Arial"/>
          <w:sz w:val="22"/>
          <w:szCs w:val="22"/>
        </w:rPr>
      </w:pPr>
    </w:p>
    <w:p w:rsidR="002A3847" w:rsidRPr="002A3847" w:rsidRDefault="002A3847" w:rsidP="002A3847">
      <w:pPr>
        <w:jc w:val="both"/>
        <w:rPr>
          <w:rFonts w:asciiTheme="majorHAnsi" w:hAnsiTheme="majorHAnsi"/>
          <w:b/>
          <w:color w:val="000000" w:themeColor="text1"/>
          <w:sz w:val="22"/>
          <w:szCs w:val="22"/>
          <w:u w:val="single"/>
        </w:rPr>
      </w:pPr>
      <w:r w:rsidRPr="002A3847">
        <w:rPr>
          <w:rFonts w:asciiTheme="majorHAnsi" w:hAnsiTheme="majorHAnsi"/>
          <w:b/>
          <w:color w:val="000000" w:themeColor="text1"/>
          <w:sz w:val="22"/>
          <w:szCs w:val="22"/>
          <w:u w:val="single"/>
        </w:rPr>
        <w:t>Construction of a Lego Mindstorms robot to solve a specific problem</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You are to build and program a robot using the Lego Mindstorms EV3 programming environment to navigate from a start point to a finish point. The course followed will have 2 identifiable stages:</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pStyle w:val="ListParagraph"/>
        <w:numPr>
          <w:ilvl w:val="0"/>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A guidance line taped to the floor, including a circular section</w:t>
      </w:r>
    </w:p>
    <w:p w:rsidR="002A3847" w:rsidRPr="002A3847" w:rsidRDefault="002A3847" w:rsidP="002A3847">
      <w:pPr>
        <w:pStyle w:val="ListParagraph"/>
        <w:numPr>
          <w:ilvl w:val="1"/>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A block placed part way along this line.</w:t>
      </w:r>
    </w:p>
    <w:p w:rsidR="002A3847" w:rsidRPr="002A3847" w:rsidRDefault="002A3847" w:rsidP="002A3847">
      <w:pPr>
        <w:pStyle w:val="ListParagraph"/>
        <w:numPr>
          <w:ilvl w:val="0"/>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A simple physical (3D) maze. </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The robot should follow the line, negotiate the block, rejoin the line, enter and negotiate the maze, and finally reach the finish point, a red block. At this point, the robot should stop and indicate it has reached the finish point (e.g. with a tune)</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A possible layout for the route might look like the following. Pl</w:t>
      </w:r>
      <w:r w:rsidR="001F224D" w:rsidRPr="002A3847">
        <w:rPr>
          <w:rFonts w:asciiTheme="majorHAnsi" w:hAnsiTheme="majorHAnsi"/>
          <w:color w:val="000000" w:themeColor="text1"/>
          <w:sz w:val="22"/>
          <w:szCs w:val="22"/>
        </w:rPr>
        <w:t>e</w:t>
      </w:r>
      <w:r w:rsidRPr="002A3847">
        <w:rPr>
          <w:rFonts w:asciiTheme="majorHAnsi" w:hAnsiTheme="majorHAnsi"/>
          <w:color w:val="000000" w:themeColor="text1"/>
          <w:sz w:val="22"/>
          <w:szCs w:val="22"/>
        </w:rPr>
        <w:t>ase note that the robot should be able to cope with variants of this line/maze configuration, and therefore the final route layout may not look exactly like the below.</w:t>
      </w:r>
    </w:p>
    <w:p w:rsidR="002A3847" w:rsidRPr="002A3847" w:rsidRDefault="002A3847" w:rsidP="002A3847">
      <w:pPr>
        <w:jc w:val="both"/>
        <w:rPr>
          <w:rFonts w:asciiTheme="majorHAnsi" w:hAnsiTheme="majorHAnsi"/>
          <w:color w:val="000000" w:themeColor="text1"/>
          <w:sz w:val="22"/>
          <w:szCs w:val="22"/>
        </w:rPr>
      </w:pPr>
    </w:p>
    <w:p w:rsidR="002A3847" w:rsidRDefault="002A3847" w:rsidP="002A3847">
      <w:pPr>
        <w:jc w:val="center"/>
        <w:rPr>
          <w:rFonts w:asciiTheme="minorHAnsi" w:hAnsiTheme="minorHAnsi"/>
          <w:color w:val="000000" w:themeColor="text1"/>
          <w:sz w:val="22"/>
          <w:szCs w:val="22"/>
        </w:rPr>
      </w:pPr>
      <w:r w:rsidRPr="004F50E2">
        <w:rPr>
          <w:rFonts w:asciiTheme="minorHAnsi" w:hAnsiTheme="minorHAnsi"/>
          <w:noProof/>
          <w:color w:val="000000" w:themeColor="text1"/>
          <w:sz w:val="22"/>
          <w:szCs w:val="22"/>
        </w:rPr>
        <w:drawing>
          <wp:inline distT="0" distB="0" distL="0" distR="0" wp14:anchorId="5BAB702D" wp14:editId="5AFB6449">
            <wp:extent cx="3717919" cy="3073400"/>
            <wp:effectExtent l="19050" t="19050" r="1651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16450" cy="3072186"/>
                    </a:xfrm>
                    <a:prstGeom prst="rect">
                      <a:avLst/>
                    </a:prstGeom>
                    <a:ln w="3175">
                      <a:solidFill>
                        <a:schemeClr val="tx1"/>
                      </a:solidFill>
                    </a:ln>
                  </pic:spPr>
                </pic:pic>
              </a:graphicData>
            </a:graphic>
          </wp:inline>
        </w:drawing>
      </w:r>
    </w:p>
    <w:p w:rsidR="002A3847" w:rsidRDefault="002A3847" w:rsidP="002A3847">
      <w:pPr>
        <w:jc w:val="center"/>
        <w:rPr>
          <w:rFonts w:asciiTheme="minorHAnsi" w:hAnsiTheme="min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Note: The blue and red rectangles are 3D wooden blocks. The green rectangle is a piece of tape or coloured paper stuck to the floor at the entrance to the maze.</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You should use appropriate sensors from the Mindstorms pack to allow your robot to navigate the maze.</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Each member of the group should have overall responsibility one section of the assignment (for example a leader for the line section, a different leader for the maze section) with assistance from the other team members on every section.</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b/>
          <w:color w:val="000000" w:themeColor="text1"/>
          <w:sz w:val="22"/>
          <w:szCs w:val="22"/>
        </w:rPr>
      </w:pPr>
      <w:r w:rsidRPr="002A3847">
        <w:rPr>
          <w:rFonts w:asciiTheme="majorHAnsi" w:hAnsiTheme="majorHAnsi"/>
          <w:b/>
          <w:color w:val="000000" w:themeColor="text1"/>
          <w:sz w:val="22"/>
          <w:szCs w:val="22"/>
        </w:rPr>
        <w:t>Report</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You are to write a report of 2000 words, through which you should:</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Introduce and explain the overall problem to be solved.</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Conduct research into the tools and techniques that you will use to solve the challenges of the problem.  </w:t>
      </w:r>
      <w:r w:rsidRPr="002A3847">
        <w:rPr>
          <w:rFonts w:asciiTheme="majorHAnsi" w:hAnsiTheme="majorHAnsi"/>
          <w:b/>
          <w:color w:val="000000" w:themeColor="text1"/>
          <w:sz w:val="22"/>
          <w:szCs w:val="22"/>
        </w:rPr>
        <w:t xml:space="preserve">This section especially should be sourced. </w:t>
      </w:r>
      <w:r w:rsidRPr="002A3847">
        <w:rPr>
          <w:rFonts w:asciiTheme="majorHAnsi" w:hAnsiTheme="majorHAnsi"/>
          <w:color w:val="000000" w:themeColor="text1"/>
          <w:sz w:val="22"/>
          <w:szCs w:val="22"/>
        </w:rPr>
        <w:t>You should have more detail on the section that you were the leader for, and an overview of the other sections.</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lastRenderedPageBreak/>
        <w:t>Illustrate a plan of how you intend to solve the problem (again, more detail on the section you led with an overview of the other sections).  You should develop a plan with respect to the literature you have read.  You need to include a plan of how you will allocate your time in completion of the project.</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Describe the design of your robot.  You should consider both the hardware and software elements of the construction and development process.</w:t>
      </w: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Outline how you will assess success of each stage of the problem.  Include results, and an evaluation of the final overall outcome.  Consider what you might have done differently.</w:t>
      </w:r>
    </w:p>
    <w:p w:rsidR="002A3847" w:rsidRPr="002A3847" w:rsidRDefault="002A3847">
      <w:pPr>
        <w:rPr>
          <w:rFonts w:asciiTheme="majorHAnsi" w:hAnsiTheme="majorHAnsi" w:cs="Arial"/>
          <w:sz w:val="24"/>
          <w:szCs w:val="24"/>
        </w:rPr>
      </w:pPr>
      <w:r w:rsidRPr="002A3847">
        <w:rPr>
          <w:rFonts w:asciiTheme="majorHAnsi" w:hAnsiTheme="majorHAnsi" w:cs="Arial"/>
          <w:sz w:val="24"/>
          <w:szCs w:val="24"/>
        </w:rPr>
        <w:br w:type="page"/>
      </w:r>
    </w:p>
    <w:p w:rsidR="00152E9D" w:rsidRPr="00A406E5" w:rsidRDefault="00152E9D" w:rsidP="00001044">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657170">
        <w:trPr>
          <w:trHeight w:val="414"/>
        </w:trPr>
        <w:tc>
          <w:tcPr>
            <w:tcW w:w="10444" w:type="dxa"/>
            <w:shd w:val="clear" w:color="auto" w:fill="D9D9D9"/>
          </w:tcPr>
          <w:p w:rsidR="00D22D9C" w:rsidRPr="00A406E5" w:rsidRDefault="00657170"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b/>
          <w:bCs/>
          <w:color w:val="000000"/>
          <w:sz w:val="22"/>
          <w:szCs w:val="22"/>
        </w:rPr>
        <w:t>Assessment Component 1 – Coursework - 60%</w:t>
      </w:r>
    </w:p>
    <w:p w:rsidR="002A3847" w:rsidRPr="002A3847" w:rsidRDefault="002A3847" w:rsidP="002A3847">
      <w:pPr>
        <w:pStyle w:val="NormalWeb"/>
        <w:shd w:val="clear" w:color="auto" w:fill="FFFFFF"/>
        <w:ind w:left="284"/>
        <w:rPr>
          <w:rFonts w:asciiTheme="majorHAnsi" w:hAnsiTheme="majorHAnsi" w:cs="Arial"/>
          <w:color w:val="000000"/>
          <w:sz w:val="22"/>
          <w:szCs w:val="22"/>
        </w:rPr>
      </w:pPr>
      <w:r w:rsidRPr="002A3847">
        <w:rPr>
          <w:rFonts w:asciiTheme="majorHAnsi" w:hAnsiTheme="majorHAnsi" w:cs="Arial"/>
          <w:color w:val="000000"/>
          <w:sz w:val="22"/>
          <w:szCs w:val="22"/>
        </w:rPr>
        <w:t>Produce a written report documenting the background research conducted, the design process, and the results. In addition, provide a project plan – this must be written before commencing work on the implementation. (2000 words)</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Criteria:</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Project Introduction (</w:t>
      </w:r>
      <w:r w:rsidR="001D38E1">
        <w:rPr>
          <w:rFonts w:asciiTheme="majorHAnsi" w:hAnsiTheme="majorHAnsi" w:cs="Arial"/>
          <w:color w:val="000000"/>
          <w:sz w:val="22"/>
          <w:szCs w:val="22"/>
        </w:rPr>
        <w:t>Transferable Skills for Life and Professional Practice</w:t>
      </w:r>
      <w:r w:rsidRPr="002A3847">
        <w:rPr>
          <w:rFonts w:asciiTheme="majorHAnsi" w:hAnsiTheme="majorHAnsi" w:cs="Arial"/>
          <w:color w:val="000000"/>
          <w:sz w:val="22"/>
          <w:szCs w:val="22"/>
        </w:rPr>
        <w:t>) 5%</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Background research (</w:t>
      </w:r>
      <w:r w:rsidR="001D38E1">
        <w:rPr>
          <w:rFonts w:asciiTheme="majorHAnsi" w:hAnsiTheme="majorHAnsi" w:cs="Arial"/>
          <w:color w:val="000000"/>
          <w:sz w:val="22"/>
          <w:szCs w:val="22"/>
        </w:rPr>
        <w:t>Engagement with Literature Skills</w:t>
      </w:r>
      <w:r w:rsidRPr="002A3847">
        <w:rPr>
          <w:rFonts w:asciiTheme="majorHAnsi" w:hAnsiTheme="majorHAnsi" w:cs="Arial"/>
          <w:color w:val="000000"/>
          <w:sz w:val="22"/>
          <w:szCs w:val="22"/>
        </w:rPr>
        <w:t>) 15%</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Project plan (</w:t>
      </w:r>
      <w:r w:rsidR="001D38E1">
        <w:rPr>
          <w:rFonts w:asciiTheme="majorHAnsi" w:hAnsiTheme="majorHAnsi" w:cs="Arial"/>
          <w:color w:val="000000"/>
          <w:sz w:val="22"/>
          <w:szCs w:val="22"/>
        </w:rPr>
        <w:t>Transferable Skills for Life and Professional Practice</w:t>
      </w:r>
      <w:r w:rsidRPr="002A3847">
        <w:rPr>
          <w:rFonts w:asciiTheme="majorHAnsi" w:hAnsiTheme="majorHAnsi" w:cs="Arial"/>
          <w:color w:val="000000"/>
          <w:sz w:val="22"/>
          <w:szCs w:val="22"/>
        </w:rPr>
        <w:t>) 10%</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Design Process (</w:t>
      </w:r>
      <w:r w:rsidR="001D38E1">
        <w:rPr>
          <w:rFonts w:asciiTheme="majorHAnsi" w:hAnsiTheme="majorHAnsi" w:cs="Arial"/>
          <w:color w:val="000000"/>
          <w:sz w:val="22"/>
          <w:szCs w:val="22"/>
        </w:rPr>
        <w:t>Knowledge and Understanding Skills</w:t>
      </w:r>
      <w:r w:rsidRPr="002A3847">
        <w:rPr>
          <w:rFonts w:asciiTheme="majorHAnsi" w:hAnsiTheme="majorHAnsi" w:cs="Arial"/>
          <w:color w:val="000000"/>
          <w:sz w:val="22"/>
          <w:szCs w:val="22"/>
        </w:rPr>
        <w:t>) 40%</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Evaluation and results (</w:t>
      </w:r>
      <w:r w:rsidR="001D38E1">
        <w:rPr>
          <w:rFonts w:asciiTheme="majorHAnsi" w:hAnsiTheme="majorHAnsi" w:cs="Arial"/>
          <w:color w:val="000000"/>
          <w:sz w:val="22"/>
          <w:szCs w:val="22"/>
        </w:rPr>
        <w:t>Cognitive and Intellectual Skills</w:t>
      </w:r>
      <w:r w:rsidRPr="002A3847">
        <w:rPr>
          <w:rFonts w:asciiTheme="majorHAnsi" w:hAnsiTheme="majorHAnsi" w:cs="Arial"/>
          <w:color w:val="000000"/>
          <w:sz w:val="22"/>
          <w:szCs w:val="22"/>
        </w:rPr>
        <w:t>) 30%</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 </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b/>
          <w:bCs/>
          <w:color w:val="000000"/>
          <w:sz w:val="22"/>
          <w:szCs w:val="22"/>
        </w:rPr>
        <w:t>Assessment Component 2 – Coursework - 40%</w:t>
      </w:r>
    </w:p>
    <w:p w:rsidR="002A3847" w:rsidRPr="002A3847" w:rsidRDefault="002A3847" w:rsidP="002A3847">
      <w:pPr>
        <w:pStyle w:val="NormalWeb"/>
        <w:shd w:val="clear" w:color="auto" w:fill="FFFFFF"/>
        <w:ind w:left="284"/>
        <w:rPr>
          <w:rFonts w:asciiTheme="majorHAnsi" w:hAnsiTheme="majorHAnsi" w:cs="Arial"/>
          <w:bCs/>
          <w:color w:val="000000"/>
          <w:sz w:val="22"/>
          <w:szCs w:val="22"/>
        </w:rPr>
      </w:pPr>
      <w:r w:rsidRPr="002A3847">
        <w:rPr>
          <w:rFonts w:asciiTheme="majorHAnsi" w:hAnsiTheme="majorHAnsi" w:cs="Arial"/>
          <w:bCs/>
          <w:color w:val="000000"/>
          <w:sz w:val="22"/>
          <w:szCs w:val="22"/>
        </w:rPr>
        <w:t>A demonstration of your robot. The extent to which your robot is successful in coordinating the route will determine your mark. The robot in action will be videoed for the benefit of the External Examiner. You will also be asked questions to clarify your approach during the demonstration.</w:t>
      </w:r>
    </w:p>
    <w:p w:rsidR="002A3847" w:rsidRPr="002A3847" w:rsidRDefault="002A3847" w:rsidP="002A3847">
      <w:pPr>
        <w:pStyle w:val="NormalWeb"/>
        <w:shd w:val="clear" w:color="auto" w:fill="FFFFFF"/>
        <w:ind w:left="284"/>
        <w:rPr>
          <w:rFonts w:asciiTheme="majorHAnsi" w:hAnsiTheme="majorHAnsi" w:cs="Arial"/>
          <w:color w:val="000000"/>
          <w:sz w:val="22"/>
          <w:szCs w:val="22"/>
        </w:rPr>
      </w:pP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Criteria</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Technical knowledge/skill (</w:t>
      </w:r>
      <w:r w:rsidR="001D38E1">
        <w:rPr>
          <w:rFonts w:asciiTheme="majorHAnsi" w:hAnsiTheme="majorHAnsi" w:cs="Arial"/>
          <w:color w:val="000000"/>
          <w:sz w:val="22"/>
          <w:szCs w:val="22"/>
        </w:rPr>
        <w:t>Knowledge and Understanding Skills</w:t>
      </w:r>
      <w:r w:rsidRPr="002A3847">
        <w:rPr>
          <w:rFonts w:asciiTheme="majorHAnsi" w:hAnsiTheme="majorHAnsi" w:cs="Arial"/>
          <w:color w:val="000000"/>
          <w:sz w:val="22"/>
          <w:szCs w:val="22"/>
        </w:rPr>
        <w:t>) 20%</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Analytical and problem-solving skills (</w:t>
      </w:r>
      <w:r w:rsidR="001D38E1">
        <w:rPr>
          <w:rFonts w:asciiTheme="majorHAnsi" w:hAnsiTheme="majorHAnsi" w:cs="Arial"/>
          <w:color w:val="000000"/>
          <w:sz w:val="22"/>
          <w:szCs w:val="22"/>
        </w:rPr>
        <w:t>Cognitive and Intellectual Skills</w:t>
      </w:r>
      <w:r w:rsidRPr="002A3847">
        <w:rPr>
          <w:rFonts w:asciiTheme="majorHAnsi" w:hAnsiTheme="majorHAnsi" w:cs="Arial"/>
          <w:color w:val="000000"/>
          <w:sz w:val="22"/>
          <w:szCs w:val="22"/>
        </w:rPr>
        <w:t>) 20%</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Quality of result (performance of the finished application or suitability of the design)</w:t>
      </w:r>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w:t>
      </w:r>
      <w:r w:rsidR="001D38E1">
        <w:rPr>
          <w:rFonts w:asciiTheme="majorHAnsi" w:hAnsiTheme="majorHAnsi" w:cs="Arial"/>
          <w:color w:val="000000"/>
          <w:sz w:val="22"/>
          <w:szCs w:val="22"/>
        </w:rPr>
        <w:t>Practical Application Skills</w:t>
      </w:r>
      <w:r w:rsidRPr="002A3847">
        <w:rPr>
          <w:rFonts w:asciiTheme="majorHAnsi" w:hAnsiTheme="majorHAnsi" w:cs="Arial"/>
          <w:color w:val="000000"/>
          <w:sz w:val="22"/>
          <w:szCs w:val="22"/>
        </w:rPr>
        <w:t>) 60%</w:t>
      </w:r>
    </w:p>
    <w:p w:rsidR="002A3847" w:rsidRPr="002A3847" w:rsidRDefault="002A3847" w:rsidP="002A3847">
      <w:pPr>
        <w:rPr>
          <w:rFonts w:asciiTheme="majorHAnsi" w:hAnsiTheme="majorHAnsi"/>
          <w:color w:val="000000" w:themeColor="text1"/>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317210">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F224D" w:rsidP="00152E9D">
      <w:pPr>
        <w:rPr>
          <w:rFonts w:ascii="Arial" w:hAnsi="Arial" w:cs="Arial"/>
          <w:b/>
          <w:sz w:val="22"/>
          <w:szCs w:val="22"/>
        </w:rPr>
      </w:pPr>
      <w:r>
        <w:rPr>
          <w:rFonts w:ascii="Arial" w:hAnsi="Arial" w:cs="Arial"/>
          <w:b/>
          <w:sz w:val="22"/>
          <w:szCs w:val="22"/>
        </w:rPr>
        <w:t>ASSESSMENT COMPONENT 1</w:t>
      </w: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F22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D38E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F224D" w:rsidRDefault="001F224D" w:rsidP="00152E9D">
      <w:pPr>
        <w:rPr>
          <w:rFonts w:ascii="Arial" w:hAnsi="Arial" w:cs="Arial"/>
        </w:rPr>
      </w:pPr>
    </w:p>
    <w:p w:rsidR="001F224D" w:rsidRDefault="001F224D">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F224D" w:rsidRPr="00A406E5" w:rsidTr="0003428E">
        <w:trPr>
          <w:jc w:val="center"/>
        </w:trPr>
        <w:tc>
          <w:tcPr>
            <w:tcW w:w="10670" w:type="dxa"/>
            <w:shd w:val="clear" w:color="auto" w:fill="BFBFBF"/>
          </w:tcPr>
          <w:p w:rsidR="001F224D" w:rsidRPr="00A406E5" w:rsidRDefault="001F224D" w:rsidP="0003428E">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1F224D" w:rsidRPr="00A406E5" w:rsidRDefault="001F224D" w:rsidP="001F224D">
      <w:pPr>
        <w:rPr>
          <w:rFonts w:ascii="Arial" w:hAnsi="Arial" w:cs="Arial"/>
        </w:rPr>
      </w:pPr>
    </w:p>
    <w:p w:rsidR="001F224D" w:rsidRPr="00A406E5" w:rsidRDefault="001F224D" w:rsidP="001F224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F224D" w:rsidRPr="00A406E5" w:rsidRDefault="001F224D" w:rsidP="001F224D">
      <w:pPr>
        <w:rPr>
          <w:rFonts w:ascii="Arial" w:hAnsi="Arial" w:cs="Arial"/>
          <w:b/>
          <w:sz w:val="22"/>
          <w:szCs w:val="22"/>
        </w:rPr>
        <w:sectPr w:rsidR="001F224D" w:rsidRPr="00A406E5" w:rsidSect="001F224D">
          <w:footerReference w:type="default" r:id="rId11"/>
          <w:type w:val="continuous"/>
          <w:pgSz w:w="11894" w:h="16834"/>
          <w:pgMar w:top="720" w:right="720" w:bottom="720" w:left="720" w:header="706" w:footer="454" w:gutter="0"/>
          <w:paperSrc w:first="1" w:other="1"/>
          <w:cols w:space="720"/>
          <w:docGrid w:linePitch="272"/>
        </w:sectPr>
      </w:pPr>
    </w:p>
    <w:p w:rsidR="001F224D" w:rsidRPr="00A406E5" w:rsidRDefault="001F224D" w:rsidP="001F224D">
      <w:pPr>
        <w:rPr>
          <w:rFonts w:ascii="Arial" w:hAnsi="Arial" w:cs="Arial"/>
          <w:b/>
          <w:sz w:val="22"/>
          <w:szCs w:val="22"/>
        </w:rPr>
      </w:pPr>
      <w:r>
        <w:rPr>
          <w:rFonts w:ascii="Arial" w:hAnsi="Arial" w:cs="Arial"/>
          <w:b/>
          <w:sz w:val="22"/>
          <w:szCs w:val="22"/>
        </w:rPr>
        <w:t>ASSESSMENT COMPONENT 2</w:t>
      </w:r>
    </w:p>
    <w:tbl>
      <w:tblPr>
        <w:tblW w:w="5000" w:type="pct"/>
        <w:tblLayout w:type="fixed"/>
        <w:tblLook w:val="04A0" w:firstRow="1" w:lastRow="0" w:firstColumn="1" w:lastColumn="0" w:noHBand="0" w:noVBand="1"/>
      </w:tblPr>
      <w:tblGrid>
        <w:gridCol w:w="8708"/>
        <w:gridCol w:w="869"/>
        <w:gridCol w:w="867"/>
      </w:tblGrid>
      <w:tr w:rsidR="001F224D" w:rsidRPr="00A406E5" w:rsidTr="0003428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F224D" w:rsidRPr="00A406E5" w:rsidRDefault="001F224D" w:rsidP="0003428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F224D" w:rsidRPr="00A85BFE" w:rsidRDefault="001F224D" w:rsidP="0003428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F224D" w:rsidRPr="00A85BFE" w:rsidRDefault="001F224D" w:rsidP="0003428E">
            <w:pPr>
              <w:ind w:left="113" w:right="113"/>
              <w:jc w:val="center"/>
              <w:rPr>
                <w:rFonts w:ascii="Arial" w:hAnsi="Arial" w:cs="Arial"/>
                <w:b/>
                <w:sz w:val="18"/>
                <w:szCs w:val="18"/>
              </w:rPr>
            </w:pPr>
            <w:r w:rsidRPr="00A85BFE">
              <w:rPr>
                <w:rFonts w:ascii="Arial" w:hAnsi="Arial" w:cs="Arial"/>
                <w:b/>
                <w:sz w:val="18"/>
                <w:szCs w:val="18"/>
              </w:rPr>
              <w:t xml:space="preserve">Marks </w:t>
            </w:r>
          </w:p>
          <w:p w:rsidR="001F224D" w:rsidRPr="00A85BFE" w:rsidRDefault="001F224D" w:rsidP="0003428E">
            <w:pPr>
              <w:ind w:left="113" w:right="113"/>
              <w:jc w:val="center"/>
              <w:rPr>
                <w:rFonts w:ascii="Arial" w:hAnsi="Arial" w:cs="Arial"/>
                <w:b/>
                <w:sz w:val="18"/>
                <w:szCs w:val="18"/>
              </w:rPr>
            </w:pPr>
            <w:r w:rsidRPr="00A85BFE">
              <w:rPr>
                <w:rFonts w:ascii="Arial" w:hAnsi="Arial" w:cs="Arial"/>
                <w:b/>
                <w:sz w:val="18"/>
                <w:szCs w:val="18"/>
              </w:rPr>
              <w:t>awarded</w:t>
            </w: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F224D" w:rsidRPr="00A406E5" w:rsidRDefault="001F224D" w:rsidP="0003428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D38E1" w:rsidP="0003428E">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bl>
    <w:p w:rsidR="001F224D" w:rsidRPr="00A406E5" w:rsidRDefault="001F224D" w:rsidP="001F224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F224D" w:rsidRPr="00A406E5" w:rsidTr="0003428E">
        <w:trPr>
          <w:cantSplit/>
        </w:trPr>
        <w:tc>
          <w:tcPr>
            <w:tcW w:w="6062" w:type="dxa"/>
            <w:vMerge w:val="restart"/>
            <w:shd w:val="pct15" w:color="auto" w:fill="auto"/>
            <w:vAlign w:val="center"/>
          </w:tcPr>
          <w:p w:rsidR="001F224D" w:rsidRPr="00A406E5" w:rsidRDefault="001F224D" w:rsidP="0003428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F224D" w:rsidRPr="00A406E5" w:rsidRDefault="001F224D" w:rsidP="0003428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F224D" w:rsidRPr="00A406E5" w:rsidRDefault="001F224D" w:rsidP="0003428E">
            <w:pPr>
              <w:jc w:val="right"/>
              <w:rPr>
                <w:rFonts w:ascii="Arial" w:hAnsi="Arial" w:cs="Arial"/>
                <w:b/>
                <w:bCs/>
              </w:rPr>
            </w:pPr>
            <w:r w:rsidRPr="00A406E5">
              <w:rPr>
                <w:rFonts w:ascii="Arial" w:hAnsi="Arial" w:cs="Arial"/>
                <w:b/>
                <w:bCs/>
              </w:rPr>
              <w:t>%</w:t>
            </w:r>
          </w:p>
        </w:tc>
      </w:tr>
      <w:tr w:rsidR="001F224D" w:rsidRPr="00A406E5" w:rsidTr="0003428E">
        <w:trPr>
          <w:cantSplit/>
        </w:trPr>
        <w:tc>
          <w:tcPr>
            <w:tcW w:w="6062" w:type="dxa"/>
            <w:vMerge/>
            <w:vAlign w:val="bottom"/>
          </w:tcPr>
          <w:p w:rsidR="001F224D" w:rsidRPr="00A406E5" w:rsidRDefault="001F224D" w:rsidP="0003428E">
            <w:pPr>
              <w:rPr>
                <w:rFonts w:ascii="Arial" w:hAnsi="Arial" w:cs="Arial"/>
              </w:rPr>
            </w:pPr>
          </w:p>
        </w:tc>
        <w:tc>
          <w:tcPr>
            <w:tcW w:w="2903" w:type="dxa"/>
            <w:vAlign w:val="bottom"/>
          </w:tcPr>
          <w:p w:rsidR="001F224D" w:rsidRPr="00A406E5" w:rsidRDefault="001F224D" w:rsidP="0003428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F224D" w:rsidRPr="00A406E5" w:rsidRDefault="001F224D" w:rsidP="0003428E">
            <w:pPr>
              <w:jc w:val="center"/>
              <w:rPr>
                <w:rFonts w:ascii="Arial" w:hAnsi="Arial" w:cs="Arial"/>
                <w:sz w:val="12"/>
                <w:szCs w:val="12"/>
              </w:rPr>
            </w:pPr>
          </w:p>
        </w:tc>
        <w:tc>
          <w:tcPr>
            <w:tcW w:w="1060" w:type="dxa"/>
            <w:vMerge/>
            <w:vAlign w:val="bottom"/>
          </w:tcPr>
          <w:p w:rsidR="001F224D" w:rsidRPr="00A406E5" w:rsidRDefault="001F224D" w:rsidP="0003428E">
            <w:pPr>
              <w:ind w:leftChars="71" w:left="142"/>
              <w:rPr>
                <w:rFonts w:ascii="Arial" w:hAnsi="Arial" w:cs="Arial"/>
              </w:rPr>
            </w:pPr>
          </w:p>
        </w:tc>
      </w:tr>
      <w:tr w:rsidR="001F224D" w:rsidRPr="00A406E5" w:rsidTr="0003428E">
        <w:trPr>
          <w:cantSplit/>
        </w:trPr>
        <w:tc>
          <w:tcPr>
            <w:tcW w:w="6062" w:type="dxa"/>
            <w:vMerge/>
            <w:vAlign w:val="bottom"/>
          </w:tcPr>
          <w:p w:rsidR="001F224D" w:rsidRPr="00A406E5" w:rsidRDefault="001F224D" w:rsidP="0003428E">
            <w:pPr>
              <w:rPr>
                <w:rFonts w:ascii="Arial" w:hAnsi="Arial" w:cs="Arial"/>
              </w:rPr>
            </w:pPr>
          </w:p>
        </w:tc>
        <w:tc>
          <w:tcPr>
            <w:tcW w:w="2903" w:type="dxa"/>
            <w:vAlign w:val="bottom"/>
          </w:tcPr>
          <w:p w:rsidR="001F224D" w:rsidRPr="00A406E5" w:rsidRDefault="001F224D" w:rsidP="0003428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F224D" w:rsidRPr="00A406E5" w:rsidRDefault="001F224D" w:rsidP="0003428E">
            <w:pPr>
              <w:jc w:val="center"/>
              <w:rPr>
                <w:rFonts w:ascii="Arial" w:hAnsi="Arial" w:cs="Arial"/>
                <w:sz w:val="12"/>
                <w:szCs w:val="12"/>
              </w:rPr>
            </w:pPr>
          </w:p>
        </w:tc>
        <w:tc>
          <w:tcPr>
            <w:tcW w:w="1060" w:type="dxa"/>
            <w:vMerge/>
            <w:vAlign w:val="bottom"/>
          </w:tcPr>
          <w:p w:rsidR="001F224D" w:rsidRPr="00A406E5" w:rsidRDefault="001F224D" w:rsidP="0003428E">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4F1" w:rsidRDefault="001934F1">
      <w:r>
        <w:separator/>
      </w:r>
    </w:p>
  </w:endnote>
  <w:endnote w:type="continuationSeparator" w:id="0">
    <w:p w:rsidR="001934F1" w:rsidRDefault="00193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44A8">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44A8">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24D" w:rsidRDefault="001F224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D38E1">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D38E1">
      <w:rPr>
        <w:b/>
        <w:noProof/>
      </w:rPr>
      <w:t>11</w:t>
    </w:r>
    <w:r>
      <w:rPr>
        <w:b/>
        <w:sz w:val="24"/>
        <w:szCs w:val="24"/>
      </w:rPr>
      <w:fldChar w:fldCharType="end"/>
    </w:r>
  </w:p>
  <w:p w:rsidR="001F224D" w:rsidRDefault="001F224D">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4F1" w:rsidRDefault="001934F1">
      <w:r>
        <w:separator/>
      </w:r>
    </w:p>
  </w:footnote>
  <w:footnote w:type="continuationSeparator" w:id="0">
    <w:p w:rsidR="001934F1" w:rsidRDefault="001934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CC06DC"/>
    <w:multiLevelType w:val="hybridMultilevel"/>
    <w:tmpl w:val="86C0E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506D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9"/>
  </w:num>
  <w:num w:numId="6">
    <w:abstractNumId w:val="19"/>
  </w:num>
  <w:num w:numId="7">
    <w:abstractNumId w:val="2"/>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3"/>
  </w:num>
  <w:num w:numId="15">
    <w:abstractNumId w:val="0"/>
  </w:num>
  <w:num w:numId="16">
    <w:abstractNumId w:val="8"/>
  </w:num>
  <w:num w:numId="17">
    <w:abstractNumId w:val="14"/>
  </w:num>
  <w:num w:numId="18">
    <w:abstractNumId w:val="7"/>
  </w:num>
  <w:num w:numId="19">
    <w:abstractNumId w:val="16"/>
  </w:num>
  <w:num w:numId="20">
    <w:abstractNumId w:val="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044"/>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34F1"/>
    <w:rsid w:val="00196958"/>
    <w:rsid w:val="001A1E39"/>
    <w:rsid w:val="001A24F3"/>
    <w:rsid w:val="001B405C"/>
    <w:rsid w:val="001B5F45"/>
    <w:rsid w:val="001D38E1"/>
    <w:rsid w:val="001E1050"/>
    <w:rsid w:val="001E1E1F"/>
    <w:rsid w:val="001E2007"/>
    <w:rsid w:val="001E57C1"/>
    <w:rsid w:val="001F07EF"/>
    <w:rsid w:val="001F224D"/>
    <w:rsid w:val="001F50B6"/>
    <w:rsid w:val="001F6D7A"/>
    <w:rsid w:val="00224849"/>
    <w:rsid w:val="0022746E"/>
    <w:rsid w:val="00235F71"/>
    <w:rsid w:val="002444CA"/>
    <w:rsid w:val="00246550"/>
    <w:rsid w:val="00260DE6"/>
    <w:rsid w:val="0027057E"/>
    <w:rsid w:val="00273FEE"/>
    <w:rsid w:val="0028204E"/>
    <w:rsid w:val="0028591B"/>
    <w:rsid w:val="002878BF"/>
    <w:rsid w:val="00291841"/>
    <w:rsid w:val="002A3847"/>
    <w:rsid w:val="002C449B"/>
    <w:rsid w:val="002C6040"/>
    <w:rsid w:val="002D5B3F"/>
    <w:rsid w:val="002E272E"/>
    <w:rsid w:val="002F5778"/>
    <w:rsid w:val="00317210"/>
    <w:rsid w:val="003223E0"/>
    <w:rsid w:val="00352C4A"/>
    <w:rsid w:val="00356177"/>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4F0"/>
    <w:rsid w:val="00423934"/>
    <w:rsid w:val="00426244"/>
    <w:rsid w:val="00451810"/>
    <w:rsid w:val="00470A38"/>
    <w:rsid w:val="00477880"/>
    <w:rsid w:val="004874DE"/>
    <w:rsid w:val="004B5334"/>
    <w:rsid w:val="004B6C14"/>
    <w:rsid w:val="004D5E9B"/>
    <w:rsid w:val="004D63D9"/>
    <w:rsid w:val="004E6585"/>
    <w:rsid w:val="004F38B4"/>
    <w:rsid w:val="004F44A8"/>
    <w:rsid w:val="0050249F"/>
    <w:rsid w:val="00524566"/>
    <w:rsid w:val="00525B08"/>
    <w:rsid w:val="00527E60"/>
    <w:rsid w:val="00530BEF"/>
    <w:rsid w:val="00552351"/>
    <w:rsid w:val="00561F00"/>
    <w:rsid w:val="00562C4E"/>
    <w:rsid w:val="00562DEC"/>
    <w:rsid w:val="00576AB4"/>
    <w:rsid w:val="00577917"/>
    <w:rsid w:val="0058048A"/>
    <w:rsid w:val="00583617"/>
    <w:rsid w:val="00590667"/>
    <w:rsid w:val="005969E2"/>
    <w:rsid w:val="005A1689"/>
    <w:rsid w:val="005A52AC"/>
    <w:rsid w:val="005B61CD"/>
    <w:rsid w:val="005D1D58"/>
    <w:rsid w:val="005D432C"/>
    <w:rsid w:val="005E285E"/>
    <w:rsid w:val="005E72F8"/>
    <w:rsid w:val="005F0579"/>
    <w:rsid w:val="005F3A53"/>
    <w:rsid w:val="006062A3"/>
    <w:rsid w:val="00610E08"/>
    <w:rsid w:val="006140BF"/>
    <w:rsid w:val="006161BE"/>
    <w:rsid w:val="00620787"/>
    <w:rsid w:val="00632434"/>
    <w:rsid w:val="0063435B"/>
    <w:rsid w:val="0063478F"/>
    <w:rsid w:val="00644256"/>
    <w:rsid w:val="00657170"/>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7A29"/>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6ADF"/>
    <w:rsid w:val="00AB6FE7"/>
    <w:rsid w:val="00AB7AD7"/>
    <w:rsid w:val="00AD2430"/>
    <w:rsid w:val="00AE41A6"/>
    <w:rsid w:val="00AF0E34"/>
    <w:rsid w:val="00AF271D"/>
    <w:rsid w:val="00AF56C2"/>
    <w:rsid w:val="00B004E6"/>
    <w:rsid w:val="00B0744D"/>
    <w:rsid w:val="00B50EA8"/>
    <w:rsid w:val="00B64082"/>
    <w:rsid w:val="00B713C7"/>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5988"/>
    <w:rsid w:val="00C36D9A"/>
    <w:rsid w:val="00C44A72"/>
    <w:rsid w:val="00C61FC2"/>
    <w:rsid w:val="00C705F9"/>
    <w:rsid w:val="00C80F0F"/>
    <w:rsid w:val="00C84242"/>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68EE"/>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C2A"/>
    <w:rsid w:val="00FA04CD"/>
    <w:rsid w:val="00FA25F5"/>
    <w:rsid w:val="00FA2810"/>
    <w:rsid w:val="00FA68F8"/>
    <w:rsid w:val="00FB1DC0"/>
    <w:rsid w:val="00FB226B"/>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rsid w:val="00001044"/>
    <w:rPr>
      <w:rFonts w:ascii="Arial" w:hAnsi="Arial"/>
      <w:sz w:val="22"/>
      <w:szCs w:val="24"/>
    </w:rPr>
  </w:style>
  <w:style w:type="character" w:customStyle="1" w:styleId="BodyText2Char">
    <w:name w:val="Body Text 2 Char"/>
    <w:link w:val="BodyText2"/>
    <w:rsid w:val="00001044"/>
    <w:rPr>
      <w:sz w:val="16"/>
    </w:rPr>
  </w:style>
  <w:style w:type="paragraph" w:styleId="Caption">
    <w:name w:val="caption"/>
    <w:basedOn w:val="Normal"/>
    <w:next w:val="Normal"/>
    <w:unhideWhenUsed/>
    <w:qFormat/>
    <w:rsid w:val="000010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TotalTime>
  <Pages>11</Pages>
  <Words>3388</Words>
  <Characters>19316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7</cp:revision>
  <cp:lastPrinted>2014-10-10T07:42:00Z</cp:lastPrinted>
  <dcterms:created xsi:type="dcterms:W3CDTF">2019-02-05T17:03:00Z</dcterms:created>
  <dcterms:modified xsi:type="dcterms:W3CDTF">2019-02-05T17:16:00Z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