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19FE" w:rsidRPr="00BF12A6" w:rsidRDefault="00A019FE" w:rsidP="00A019FE">
      <w:pPr>
        <w:tabs>
          <w:tab w:val="left" w:pos="720"/>
          <w:tab w:val="left" w:pos="1440"/>
          <w:tab w:val="left" w:pos="2160"/>
          <w:tab w:val="left" w:pos="2880"/>
        </w:tabs>
        <w:rPr>
          <w:b/>
          <w:szCs w:val="24"/>
        </w:rPr>
      </w:pPr>
      <w:r w:rsidRPr="00BF12A6">
        <w:rPr>
          <w:b/>
          <w:szCs w:val="24"/>
        </w:rPr>
        <w:t>MODULE CODE:</w:t>
      </w:r>
      <w:r w:rsidRPr="00BF12A6">
        <w:rPr>
          <w:b/>
          <w:szCs w:val="24"/>
        </w:rPr>
        <w:tab/>
      </w:r>
      <w:r w:rsidRPr="00BF12A6">
        <w:rPr>
          <w:b/>
          <w:szCs w:val="24"/>
        </w:rPr>
        <w:tab/>
      </w:r>
      <w:r w:rsidRPr="00BF12A6">
        <w:rPr>
          <w:b/>
          <w:szCs w:val="24"/>
        </w:rPr>
        <w:tab/>
        <w:t>DSAW7031</w:t>
      </w:r>
    </w:p>
    <w:p w:rsidR="00A019FE" w:rsidRPr="00BF12A6" w:rsidRDefault="00A019FE" w:rsidP="00A019FE">
      <w:pPr>
        <w:tabs>
          <w:tab w:val="left" w:pos="720"/>
          <w:tab w:val="left" w:pos="1440"/>
          <w:tab w:val="left" w:pos="2160"/>
          <w:tab w:val="left" w:pos="2880"/>
        </w:tabs>
        <w:rPr>
          <w:b/>
          <w:szCs w:val="24"/>
        </w:rPr>
      </w:pPr>
      <w:r w:rsidRPr="00BF12A6">
        <w:rPr>
          <w:b/>
          <w:szCs w:val="24"/>
        </w:rPr>
        <w:t>TITLE:</w:t>
      </w:r>
      <w:r w:rsidRPr="00BF12A6">
        <w:rPr>
          <w:b/>
          <w:szCs w:val="24"/>
        </w:rPr>
        <w:tab/>
      </w:r>
      <w:r w:rsidRPr="00BF12A6">
        <w:rPr>
          <w:b/>
          <w:szCs w:val="24"/>
        </w:rPr>
        <w:tab/>
      </w:r>
      <w:r w:rsidRPr="00BF12A6">
        <w:rPr>
          <w:b/>
          <w:szCs w:val="24"/>
        </w:rPr>
        <w:tab/>
      </w:r>
      <w:r w:rsidRPr="00BF12A6">
        <w:rPr>
          <w:b/>
          <w:szCs w:val="24"/>
        </w:rPr>
        <w:tab/>
      </w:r>
      <w:r w:rsidR="008C58AC">
        <w:rPr>
          <w:b/>
          <w:szCs w:val="24"/>
        </w:rPr>
        <w:tab/>
      </w:r>
      <w:r w:rsidRPr="00BF12A6">
        <w:rPr>
          <w:b/>
          <w:szCs w:val="24"/>
        </w:rPr>
        <w:t>Planning for Learning and Development</w:t>
      </w:r>
    </w:p>
    <w:p w:rsidR="00A019FE" w:rsidRPr="00BF12A6" w:rsidRDefault="00A019FE" w:rsidP="00A019FE">
      <w:pPr>
        <w:tabs>
          <w:tab w:val="left" w:pos="720"/>
          <w:tab w:val="left" w:pos="1440"/>
          <w:tab w:val="left" w:pos="2160"/>
          <w:tab w:val="left" w:pos="2880"/>
        </w:tabs>
        <w:rPr>
          <w:b/>
          <w:szCs w:val="24"/>
        </w:rPr>
      </w:pPr>
      <w:r w:rsidRPr="00BF12A6">
        <w:rPr>
          <w:b/>
          <w:szCs w:val="24"/>
        </w:rPr>
        <w:t>DATED:</w:t>
      </w:r>
      <w:r w:rsidRPr="00BF12A6">
        <w:rPr>
          <w:b/>
          <w:szCs w:val="24"/>
        </w:rPr>
        <w:tab/>
      </w:r>
      <w:r w:rsidRPr="00BF12A6">
        <w:rPr>
          <w:b/>
          <w:szCs w:val="24"/>
        </w:rPr>
        <w:tab/>
      </w:r>
      <w:r w:rsidRPr="00BF12A6">
        <w:rPr>
          <w:b/>
          <w:szCs w:val="24"/>
        </w:rPr>
        <w:tab/>
      </w:r>
      <w:r w:rsidRPr="00BF12A6">
        <w:rPr>
          <w:b/>
          <w:szCs w:val="24"/>
        </w:rPr>
        <w:tab/>
        <w:t>03/07/2014</w:t>
      </w:r>
    </w:p>
    <w:p w:rsidR="00A019FE" w:rsidRPr="00BF12A6" w:rsidRDefault="00A019FE" w:rsidP="00A019FE">
      <w:pPr>
        <w:tabs>
          <w:tab w:val="left" w:pos="720"/>
          <w:tab w:val="left" w:pos="1440"/>
          <w:tab w:val="left" w:pos="2160"/>
          <w:tab w:val="left" w:pos="2880"/>
        </w:tabs>
        <w:rPr>
          <w:b/>
          <w:szCs w:val="24"/>
        </w:rPr>
      </w:pPr>
    </w:p>
    <w:p w:rsidR="00A019FE" w:rsidRPr="00BF12A6" w:rsidRDefault="00A019FE" w:rsidP="00A019FE">
      <w:pPr>
        <w:tabs>
          <w:tab w:val="left" w:pos="720"/>
          <w:tab w:val="left" w:pos="1440"/>
          <w:tab w:val="left" w:pos="2160"/>
          <w:tab w:val="left" w:pos="2880"/>
        </w:tabs>
        <w:rPr>
          <w:b/>
          <w:szCs w:val="24"/>
        </w:rPr>
      </w:pPr>
      <w:r w:rsidRPr="00BF12A6">
        <w:rPr>
          <w:b/>
          <w:szCs w:val="24"/>
        </w:rPr>
        <w:t xml:space="preserve">LEVEL: </w:t>
      </w:r>
      <w:r w:rsidRPr="00BF12A6">
        <w:rPr>
          <w:b/>
          <w:szCs w:val="24"/>
        </w:rPr>
        <w:tab/>
      </w:r>
      <w:r w:rsidRPr="00BF12A6">
        <w:rPr>
          <w:b/>
          <w:szCs w:val="24"/>
        </w:rPr>
        <w:tab/>
      </w:r>
      <w:r w:rsidRPr="00BF12A6">
        <w:rPr>
          <w:b/>
          <w:szCs w:val="24"/>
        </w:rPr>
        <w:tab/>
      </w:r>
      <w:r w:rsidRPr="00BF12A6">
        <w:rPr>
          <w:b/>
          <w:szCs w:val="24"/>
        </w:rPr>
        <w:tab/>
        <w:t>7</w:t>
      </w:r>
      <w:r w:rsidRPr="00BF12A6">
        <w:rPr>
          <w:b/>
          <w:szCs w:val="24"/>
        </w:rPr>
        <w:tab/>
      </w:r>
      <w:r w:rsidRPr="00BF12A6">
        <w:rPr>
          <w:b/>
          <w:szCs w:val="24"/>
        </w:rPr>
        <w:tab/>
      </w:r>
    </w:p>
    <w:p w:rsidR="00A019FE" w:rsidRPr="00BF12A6" w:rsidRDefault="00A019FE" w:rsidP="00A019FE">
      <w:pPr>
        <w:tabs>
          <w:tab w:val="left" w:pos="720"/>
          <w:tab w:val="left" w:pos="1440"/>
          <w:tab w:val="left" w:pos="2160"/>
          <w:tab w:val="left" w:pos="2880"/>
        </w:tabs>
        <w:rPr>
          <w:b/>
          <w:szCs w:val="24"/>
        </w:rPr>
      </w:pPr>
      <w:r w:rsidRPr="00BF12A6">
        <w:rPr>
          <w:b/>
          <w:szCs w:val="24"/>
        </w:rPr>
        <w:t xml:space="preserve">CREDITS: </w:t>
      </w:r>
      <w:r w:rsidRPr="00BF12A6">
        <w:rPr>
          <w:b/>
          <w:szCs w:val="24"/>
        </w:rPr>
        <w:tab/>
      </w:r>
      <w:r w:rsidRPr="00BF12A6">
        <w:rPr>
          <w:b/>
          <w:szCs w:val="24"/>
        </w:rPr>
        <w:tab/>
      </w:r>
      <w:r w:rsidRPr="00BF12A6">
        <w:rPr>
          <w:b/>
          <w:szCs w:val="24"/>
        </w:rPr>
        <w:tab/>
      </w:r>
      <w:r w:rsidRPr="00BF12A6">
        <w:rPr>
          <w:b/>
          <w:szCs w:val="24"/>
        </w:rPr>
        <w:tab/>
        <w:t>5</w:t>
      </w:r>
      <w:r w:rsidRPr="00BF12A6">
        <w:rPr>
          <w:b/>
          <w:szCs w:val="24"/>
        </w:rPr>
        <w:tab/>
      </w:r>
      <w:r w:rsidRPr="00BF12A6">
        <w:rPr>
          <w:b/>
          <w:szCs w:val="24"/>
        </w:rPr>
        <w:tab/>
      </w:r>
      <w:r w:rsidRPr="00BF12A6">
        <w:rPr>
          <w:b/>
          <w:szCs w:val="24"/>
        </w:rPr>
        <w:tab/>
      </w:r>
    </w:p>
    <w:p w:rsidR="00A019FE" w:rsidRPr="00BF12A6" w:rsidRDefault="00A019FE" w:rsidP="00A019FE">
      <w:pPr>
        <w:tabs>
          <w:tab w:val="left" w:pos="720"/>
          <w:tab w:val="left" w:pos="1440"/>
          <w:tab w:val="left" w:pos="2160"/>
          <w:tab w:val="left" w:pos="2880"/>
        </w:tabs>
        <w:rPr>
          <w:b/>
          <w:szCs w:val="24"/>
        </w:rPr>
      </w:pPr>
    </w:p>
    <w:p w:rsidR="00A019FE" w:rsidRPr="00BF12A6" w:rsidRDefault="00A019FE" w:rsidP="00A019FE">
      <w:pPr>
        <w:tabs>
          <w:tab w:val="left" w:pos="720"/>
          <w:tab w:val="left" w:pos="1440"/>
          <w:tab w:val="left" w:pos="2160"/>
          <w:tab w:val="left" w:pos="2880"/>
        </w:tabs>
        <w:rPr>
          <w:b/>
          <w:szCs w:val="24"/>
        </w:rPr>
      </w:pPr>
    </w:p>
    <w:p w:rsidR="00A019FE" w:rsidRPr="00BF12A6" w:rsidRDefault="00A019FE" w:rsidP="00A019FE">
      <w:pPr>
        <w:tabs>
          <w:tab w:val="left" w:pos="720"/>
          <w:tab w:val="left" w:pos="1440"/>
          <w:tab w:val="left" w:pos="2160"/>
          <w:tab w:val="left" w:pos="2880"/>
        </w:tabs>
        <w:rPr>
          <w:b/>
          <w:szCs w:val="24"/>
        </w:rPr>
      </w:pPr>
      <w:r w:rsidRPr="00BF12A6">
        <w:rPr>
          <w:b/>
          <w:szCs w:val="24"/>
        </w:rPr>
        <w:t>JACS CODE:</w:t>
      </w:r>
      <w:r w:rsidRPr="00BF12A6">
        <w:rPr>
          <w:b/>
          <w:szCs w:val="24"/>
        </w:rPr>
        <w:tab/>
      </w:r>
      <w:r w:rsidRPr="00BF12A6">
        <w:rPr>
          <w:b/>
          <w:szCs w:val="24"/>
        </w:rPr>
        <w:tab/>
      </w:r>
      <w:r w:rsidRPr="00BF12A6">
        <w:rPr>
          <w:b/>
          <w:szCs w:val="24"/>
        </w:rPr>
        <w:tab/>
      </w:r>
      <w:r w:rsidRPr="00BF12A6">
        <w:rPr>
          <w:b/>
          <w:szCs w:val="24"/>
        </w:rPr>
        <w:tab/>
        <w:t>N215</w:t>
      </w:r>
    </w:p>
    <w:p w:rsidR="00A019FE" w:rsidRPr="00BF12A6" w:rsidRDefault="00A019FE" w:rsidP="00A019FE">
      <w:pPr>
        <w:pBdr>
          <w:bottom w:val="single" w:sz="6" w:space="1" w:color="auto"/>
        </w:pBdr>
        <w:rPr>
          <w:szCs w:val="24"/>
        </w:rPr>
      </w:pPr>
    </w:p>
    <w:p w:rsidR="00A019FE" w:rsidRPr="00BF12A6" w:rsidRDefault="00A019FE" w:rsidP="00A019FE">
      <w:pPr>
        <w:tabs>
          <w:tab w:val="left" w:pos="720"/>
          <w:tab w:val="left" w:pos="1440"/>
          <w:tab w:val="left" w:pos="2160"/>
          <w:tab w:val="left" w:pos="2880"/>
        </w:tabs>
        <w:spacing w:before="240" w:after="120"/>
        <w:rPr>
          <w:b/>
          <w:szCs w:val="24"/>
        </w:rPr>
      </w:pPr>
      <w:r w:rsidRPr="00BF12A6">
        <w:rPr>
          <w:b/>
          <w:szCs w:val="24"/>
        </w:rPr>
        <w:t>AIM(S)</w:t>
      </w:r>
    </w:p>
    <w:p w:rsidR="00A019FE" w:rsidRPr="00BF12A6" w:rsidRDefault="00A019FE" w:rsidP="00A019FE">
      <w:pPr>
        <w:numPr>
          <w:ilvl w:val="0"/>
          <w:numId w:val="1"/>
        </w:numPr>
        <w:overflowPunct/>
        <w:autoSpaceDE/>
        <w:autoSpaceDN/>
        <w:adjustRightInd/>
        <w:ind w:left="714" w:hanging="357"/>
        <w:textAlignment w:val="auto"/>
        <w:rPr>
          <w:b/>
          <w:szCs w:val="24"/>
        </w:rPr>
      </w:pPr>
      <w:r w:rsidRPr="00BF12A6">
        <w:rPr>
          <w:szCs w:val="24"/>
        </w:rPr>
        <w:t>To enable learners to critically reflect upon their strengths and areas for development, in preparation for personal and professional development.</w:t>
      </w:r>
    </w:p>
    <w:p w:rsidR="00A019FE" w:rsidRPr="00BF12A6" w:rsidRDefault="00A019FE" w:rsidP="00A019FE">
      <w:pPr>
        <w:rPr>
          <w:b/>
          <w:szCs w:val="24"/>
        </w:rPr>
      </w:pPr>
    </w:p>
    <w:p w:rsidR="00A019FE" w:rsidRPr="00BF12A6" w:rsidRDefault="00A019FE" w:rsidP="00A019FE">
      <w:pPr>
        <w:rPr>
          <w:b/>
          <w:szCs w:val="24"/>
        </w:rPr>
      </w:pPr>
      <w:r w:rsidRPr="00BF12A6">
        <w:rPr>
          <w:b/>
          <w:szCs w:val="24"/>
        </w:rPr>
        <w:t>LEARNING OUTCOMES</w:t>
      </w:r>
    </w:p>
    <w:p w:rsidR="00A019FE" w:rsidRPr="00BF12A6" w:rsidRDefault="00A019FE" w:rsidP="00A019FE">
      <w:pPr>
        <w:rPr>
          <w:b/>
          <w:szCs w:val="24"/>
        </w:rPr>
      </w:pPr>
    </w:p>
    <w:p w:rsidR="00A019FE" w:rsidRPr="00BF12A6" w:rsidRDefault="00A019FE" w:rsidP="00A019FE">
      <w:pPr>
        <w:rPr>
          <w:szCs w:val="24"/>
        </w:rPr>
      </w:pPr>
      <w:r w:rsidRPr="00BF12A6">
        <w:rPr>
          <w:szCs w:val="24"/>
        </w:rPr>
        <w:t>Upon the successful completion of this module, the learner should be able to demonstrate the ability to:</w:t>
      </w:r>
    </w:p>
    <w:p w:rsidR="00A019FE" w:rsidRPr="00BF12A6" w:rsidRDefault="00A019FE" w:rsidP="00A019FE">
      <w:pPr>
        <w:numPr>
          <w:ilvl w:val="0"/>
          <w:numId w:val="3"/>
        </w:numPr>
        <w:spacing w:before="120"/>
        <w:ind w:left="714" w:hanging="357"/>
        <w:rPr>
          <w:szCs w:val="24"/>
        </w:rPr>
      </w:pPr>
      <w:r w:rsidRPr="00BF12A6">
        <w:rPr>
          <w:szCs w:val="24"/>
        </w:rPr>
        <w:t>demonstrate an advanced knowledge and understanding of their own personal and professional practice;</w:t>
      </w:r>
    </w:p>
    <w:p w:rsidR="00A019FE" w:rsidRPr="00426428" w:rsidRDefault="00A019FE" w:rsidP="00A019FE">
      <w:pPr>
        <w:numPr>
          <w:ilvl w:val="0"/>
          <w:numId w:val="3"/>
        </w:numPr>
        <w:spacing w:before="120"/>
        <w:ind w:left="714" w:hanging="357"/>
        <w:rPr>
          <w:szCs w:val="24"/>
        </w:rPr>
      </w:pPr>
      <w:r w:rsidRPr="00426428">
        <w:rPr>
          <w:szCs w:val="24"/>
        </w:rPr>
        <w:t>critically reflect on a range of diagnostic activities;</w:t>
      </w:r>
    </w:p>
    <w:p w:rsidR="00A019FE" w:rsidRPr="00BF12A6" w:rsidRDefault="00A019FE" w:rsidP="00A019FE">
      <w:pPr>
        <w:numPr>
          <w:ilvl w:val="0"/>
          <w:numId w:val="3"/>
        </w:numPr>
        <w:spacing w:before="120"/>
        <w:ind w:left="714" w:hanging="357"/>
        <w:rPr>
          <w:b/>
          <w:szCs w:val="24"/>
        </w:rPr>
      </w:pPr>
      <w:r w:rsidRPr="00426428">
        <w:rPr>
          <w:szCs w:val="24"/>
        </w:rPr>
        <w:t>demonstrate an advanced ability to independently create a personal pre-course plan, identifying</w:t>
      </w:r>
      <w:r w:rsidRPr="00BF12A6">
        <w:rPr>
          <w:szCs w:val="24"/>
        </w:rPr>
        <w:t xml:space="preserve"> key areas for development.</w:t>
      </w:r>
    </w:p>
    <w:p w:rsidR="00A019FE" w:rsidRPr="00BF12A6" w:rsidRDefault="00A019FE" w:rsidP="00A019FE">
      <w:pPr>
        <w:tabs>
          <w:tab w:val="left" w:pos="720"/>
          <w:tab w:val="left" w:pos="1440"/>
          <w:tab w:val="left" w:pos="2160"/>
          <w:tab w:val="left" w:pos="2880"/>
        </w:tabs>
        <w:spacing w:before="240" w:after="120"/>
        <w:rPr>
          <w:b/>
          <w:szCs w:val="24"/>
        </w:rPr>
      </w:pPr>
      <w:r w:rsidRPr="00BF12A6">
        <w:rPr>
          <w:b/>
          <w:szCs w:val="24"/>
        </w:rPr>
        <w:t>INDICATIVE CONTENT</w:t>
      </w:r>
    </w:p>
    <w:p w:rsidR="00A019FE" w:rsidRPr="00BF12A6" w:rsidRDefault="00A019FE" w:rsidP="00A019FE">
      <w:pPr>
        <w:numPr>
          <w:ilvl w:val="0"/>
          <w:numId w:val="2"/>
        </w:numPr>
        <w:spacing w:before="120"/>
        <w:rPr>
          <w:szCs w:val="24"/>
        </w:rPr>
      </w:pPr>
      <w:r w:rsidRPr="00BF12A6">
        <w:rPr>
          <w:szCs w:val="24"/>
        </w:rPr>
        <w:t>Self-awareness of existing competency is the fundamental starting point for any learning activity. Learners will be required to identify their own competencies through reviewing any recent material which provides feedback on their strengths and areas for development. This may include performance appraisals, performance plans, 360 degree feedback reports, psychometric evaluations. This self-reflection will be supported by on-line resources. The learner will generate a pre-course learning plan, identifying key areas of focus. The learning plan is to be reviewed with their line-manager prior to attendance at the learning event, e.g. a Summer School.</w:t>
      </w:r>
    </w:p>
    <w:p w:rsidR="00A019FE" w:rsidRPr="00BF12A6" w:rsidRDefault="00A019FE" w:rsidP="00A019FE">
      <w:pPr>
        <w:spacing w:before="120"/>
        <w:rPr>
          <w:szCs w:val="24"/>
        </w:rPr>
      </w:pPr>
    </w:p>
    <w:p w:rsidR="00A019FE" w:rsidRPr="00BF12A6" w:rsidRDefault="00A019FE" w:rsidP="00A019FE">
      <w:pPr>
        <w:tabs>
          <w:tab w:val="left" w:pos="720"/>
          <w:tab w:val="left" w:pos="1440"/>
          <w:tab w:val="left" w:pos="2160"/>
          <w:tab w:val="left" w:pos="2880"/>
        </w:tabs>
        <w:rPr>
          <w:b/>
          <w:szCs w:val="24"/>
        </w:rPr>
      </w:pPr>
      <w:r w:rsidRPr="00BF12A6">
        <w:rPr>
          <w:b/>
          <w:szCs w:val="24"/>
        </w:rPr>
        <w:t>LEARNING AND TEACHING STRATEGY</w:t>
      </w:r>
    </w:p>
    <w:p w:rsidR="00A019FE" w:rsidRPr="00BF12A6" w:rsidRDefault="00A019FE" w:rsidP="00A019FE">
      <w:pPr>
        <w:rPr>
          <w:b/>
          <w:szCs w:val="24"/>
        </w:rPr>
      </w:pPr>
    </w:p>
    <w:p w:rsidR="00A019FE" w:rsidRPr="00BF12A6" w:rsidRDefault="00A019FE" w:rsidP="00A019FE">
      <w:pPr>
        <w:rPr>
          <w:szCs w:val="24"/>
        </w:rPr>
      </w:pPr>
      <w:r w:rsidRPr="00BF12A6">
        <w:rPr>
          <w:szCs w:val="24"/>
        </w:rPr>
        <w:t xml:space="preserve">Teaching sessions will introduce the learners to the relevant concepts, principles and practices. Tutorials will introduce practical examples which will be used to support application, discussion, and evaluation. </w:t>
      </w:r>
    </w:p>
    <w:p w:rsidR="00A019FE" w:rsidRPr="00BF12A6" w:rsidRDefault="00A019FE" w:rsidP="00A019FE">
      <w:pPr>
        <w:spacing w:before="120"/>
        <w:rPr>
          <w:szCs w:val="24"/>
        </w:rPr>
      </w:pPr>
      <w:r w:rsidRPr="00BF12A6">
        <w:rPr>
          <w:szCs w:val="24"/>
        </w:rPr>
        <w:t>The allocation of teaching to deliver the module is:</w:t>
      </w:r>
    </w:p>
    <w:p w:rsidR="00A019FE" w:rsidRPr="00BF12A6" w:rsidRDefault="00A019FE" w:rsidP="00A019FE">
      <w:pPr>
        <w:rPr>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019FE" w:rsidRPr="00BF12A6" w:rsidTr="00D2255F">
        <w:tc>
          <w:tcPr>
            <w:tcW w:w="3969" w:type="dxa"/>
            <w:tcBorders>
              <w:top w:val="single" w:sz="4" w:space="0" w:color="auto"/>
              <w:left w:val="single" w:sz="4" w:space="0" w:color="auto"/>
            </w:tcBorders>
            <w:shd w:val="clear" w:color="auto" w:fill="auto"/>
          </w:tcPr>
          <w:p w:rsidR="00A019FE" w:rsidRPr="00BF12A6" w:rsidRDefault="00A019FE" w:rsidP="00D2255F">
            <w:pPr>
              <w:rPr>
                <w:b/>
                <w:szCs w:val="24"/>
              </w:rPr>
            </w:pPr>
            <w:r w:rsidRPr="00BF12A6">
              <w:rPr>
                <w:b/>
                <w:szCs w:val="24"/>
              </w:rPr>
              <w:t>Activity type</w:t>
            </w:r>
          </w:p>
        </w:tc>
        <w:tc>
          <w:tcPr>
            <w:tcW w:w="1701" w:type="dxa"/>
            <w:tcBorders>
              <w:top w:val="single" w:sz="4" w:space="0" w:color="auto"/>
            </w:tcBorders>
            <w:shd w:val="clear" w:color="auto" w:fill="auto"/>
          </w:tcPr>
          <w:p w:rsidR="00A019FE" w:rsidRPr="00BF12A6" w:rsidRDefault="00A019FE" w:rsidP="00D2255F">
            <w:pPr>
              <w:jc w:val="center"/>
              <w:rPr>
                <w:b/>
                <w:szCs w:val="24"/>
              </w:rPr>
            </w:pPr>
            <w:r w:rsidRPr="00BF12A6">
              <w:rPr>
                <w:b/>
                <w:szCs w:val="24"/>
              </w:rPr>
              <w:t>Hours</w:t>
            </w:r>
          </w:p>
        </w:tc>
        <w:tc>
          <w:tcPr>
            <w:tcW w:w="1843" w:type="dxa"/>
            <w:tcBorders>
              <w:top w:val="single" w:sz="4" w:space="0" w:color="auto"/>
            </w:tcBorders>
            <w:shd w:val="clear" w:color="auto" w:fill="auto"/>
          </w:tcPr>
          <w:p w:rsidR="00A019FE" w:rsidRPr="00BF12A6" w:rsidRDefault="00A019FE" w:rsidP="00D2255F">
            <w:pPr>
              <w:jc w:val="center"/>
              <w:rPr>
                <w:b/>
                <w:szCs w:val="24"/>
              </w:rPr>
            </w:pPr>
            <w:r w:rsidRPr="00BF12A6">
              <w:rPr>
                <w:b/>
                <w:szCs w:val="24"/>
              </w:rPr>
              <w:t>Percentage</w:t>
            </w:r>
          </w:p>
        </w:tc>
      </w:tr>
      <w:tr w:rsidR="00A019FE" w:rsidRPr="00BF12A6" w:rsidTr="00D2255F">
        <w:tc>
          <w:tcPr>
            <w:tcW w:w="3969" w:type="dxa"/>
            <w:shd w:val="clear" w:color="auto" w:fill="auto"/>
          </w:tcPr>
          <w:p w:rsidR="00A019FE" w:rsidRPr="00BF12A6" w:rsidRDefault="00A019FE" w:rsidP="00D2255F">
            <w:pPr>
              <w:rPr>
                <w:szCs w:val="24"/>
              </w:rPr>
            </w:pPr>
            <w:r w:rsidRPr="00BF12A6">
              <w:rPr>
                <w:szCs w:val="24"/>
              </w:rPr>
              <w:t>Scheduled learning</w:t>
            </w:r>
          </w:p>
        </w:tc>
        <w:tc>
          <w:tcPr>
            <w:tcW w:w="1701" w:type="dxa"/>
            <w:shd w:val="clear" w:color="auto" w:fill="auto"/>
          </w:tcPr>
          <w:p w:rsidR="00A019FE" w:rsidRPr="00BF12A6" w:rsidRDefault="00A019FE" w:rsidP="00D2255F">
            <w:pPr>
              <w:jc w:val="center"/>
              <w:rPr>
                <w:szCs w:val="24"/>
              </w:rPr>
            </w:pPr>
            <w:r w:rsidRPr="00BF12A6">
              <w:rPr>
                <w:szCs w:val="24"/>
              </w:rPr>
              <w:t>0</w:t>
            </w:r>
          </w:p>
        </w:tc>
        <w:tc>
          <w:tcPr>
            <w:tcW w:w="1843" w:type="dxa"/>
            <w:shd w:val="clear" w:color="auto" w:fill="auto"/>
          </w:tcPr>
          <w:p w:rsidR="00A019FE" w:rsidRPr="00BF12A6" w:rsidRDefault="00A019FE" w:rsidP="00D2255F">
            <w:pPr>
              <w:jc w:val="center"/>
              <w:rPr>
                <w:szCs w:val="24"/>
              </w:rPr>
            </w:pPr>
            <w:r w:rsidRPr="00BF12A6">
              <w:rPr>
                <w:szCs w:val="24"/>
              </w:rPr>
              <w:t>0</w:t>
            </w:r>
          </w:p>
        </w:tc>
      </w:tr>
      <w:tr w:rsidR="00A019FE" w:rsidRPr="00BF12A6" w:rsidTr="00D2255F">
        <w:tc>
          <w:tcPr>
            <w:tcW w:w="3969" w:type="dxa"/>
            <w:shd w:val="clear" w:color="auto" w:fill="auto"/>
          </w:tcPr>
          <w:p w:rsidR="00A019FE" w:rsidRPr="00BF12A6" w:rsidRDefault="00A019FE" w:rsidP="00D2255F">
            <w:pPr>
              <w:rPr>
                <w:szCs w:val="24"/>
              </w:rPr>
            </w:pPr>
            <w:r w:rsidRPr="00BF12A6">
              <w:rPr>
                <w:szCs w:val="24"/>
              </w:rPr>
              <w:t>Independent learning</w:t>
            </w:r>
          </w:p>
        </w:tc>
        <w:tc>
          <w:tcPr>
            <w:tcW w:w="1701" w:type="dxa"/>
            <w:shd w:val="clear" w:color="auto" w:fill="auto"/>
          </w:tcPr>
          <w:p w:rsidR="00A019FE" w:rsidRPr="00BF12A6" w:rsidRDefault="00A019FE" w:rsidP="00D2255F">
            <w:pPr>
              <w:jc w:val="center"/>
              <w:rPr>
                <w:szCs w:val="24"/>
              </w:rPr>
            </w:pPr>
            <w:r w:rsidRPr="00BF12A6">
              <w:rPr>
                <w:szCs w:val="24"/>
              </w:rPr>
              <w:t>15</w:t>
            </w:r>
          </w:p>
        </w:tc>
        <w:tc>
          <w:tcPr>
            <w:tcW w:w="1843" w:type="dxa"/>
            <w:shd w:val="clear" w:color="auto" w:fill="auto"/>
          </w:tcPr>
          <w:p w:rsidR="00A019FE" w:rsidRPr="00BF12A6" w:rsidRDefault="00A019FE" w:rsidP="00D2255F">
            <w:pPr>
              <w:jc w:val="center"/>
              <w:rPr>
                <w:szCs w:val="24"/>
              </w:rPr>
            </w:pPr>
            <w:r w:rsidRPr="00BF12A6">
              <w:rPr>
                <w:szCs w:val="24"/>
              </w:rPr>
              <w:t>30%</w:t>
            </w:r>
          </w:p>
        </w:tc>
      </w:tr>
      <w:tr w:rsidR="00A019FE" w:rsidRPr="00BF12A6" w:rsidTr="00D2255F">
        <w:tc>
          <w:tcPr>
            <w:tcW w:w="3969" w:type="dxa"/>
            <w:shd w:val="clear" w:color="auto" w:fill="auto"/>
          </w:tcPr>
          <w:p w:rsidR="00A019FE" w:rsidRPr="00BF12A6" w:rsidRDefault="00A019FE" w:rsidP="00D2255F">
            <w:pPr>
              <w:rPr>
                <w:szCs w:val="24"/>
              </w:rPr>
            </w:pPr>
            <w:r w:rsidRPr="00BF12A6">
              <w:rPr>
                <w:szCs w:val="24"/>
              </w:rPr>
              <w:t>Placement learning – work-based</w:t>
            </w:r>
          </w:p>
        </w:tc>
        <w:tc>
          <w:tcPr>
            <w:tcW w:w="1701" w:type="dxa"/>
            <w:shd w:val="clear" w:color="auto" w:fill="auto"/>
          </w:tcPr>
          <w:p w:rsidR="00A019FE" w:rsidRPr="00BF12A6" w:rsidRDefault="00A019FE" w:rsidP="00D2255F">
            <w:pPr>
              <w:jc w:val="center"/>
              <w:rPr>
                <w:szCs w:val="24"/>
              </w:rPr>
            </w:pPr>
            <w:r w:rsidRPr="00BF12A6">
              <w:rPr>
                <w:szCs w:val="24"/>
              </w:rPr>
              <w:t>35</w:t>
            </w:r>
          </w:p>
        </w:tc>
        <w:tc>
          <w:tcPr>
            <w:tcW w:w="1843" w:type="dxa"/>
            <w:shd w:val="clear" w:color="auto" w:fill="auto"/>
          </w:tcPr>
          <w:p w:rsidR="00A019FE" w:rsidRPr="00BF12A6" w:rsidRDefault="00A019FE" w:rsidP="00D2255F">
            <w:pPr>
              <w:jc w:val="center"/>
              <w:rPr>
                <w:szCs w:val="24"/>
              </w:rPr>
            </w:pPr>
            <w:r w:rsidRPr="00BF12A6">
              <w:rPr>
                <w:szCs w:val="24"/>
              </w:rPr>
              <w:t>70%</w:t>
            </w:r>
          </w:p>
        </w:tc>
      </w:tr>
      <w:tr w:rsidR="00A019FE" w:rsidRPr="00BF12A6" w:rsidTr="00D2255F">
        <w:tc>
          <w:tcPr>
            <w:tcW w:w="3969" w:type="dxa"/>
            <w:shd w:val="clear" w:color="auto" w:fill="auto"/>
          </w:tcPr>
          <w:p w:rsidR="00A019FE" w:rsidRPr="00BF12A6" w:rsidRDefault="00A019FE" w:rsidP="00D2255F">
            <w:pPr>
              <w:rPr>
                <w:szCs w:val="24"/>
              </w:rPr>
            </w:pPr>
            <w:r w:rsidRPr="00BF12A6">
              <w:rPr>
                <w:b/>
                <w:szCs w:val="24"/>
              </w:rPr>
              <w:t>TOTAL</w:t>
            </w:r>
          </w:p>
        </w:tc>
        <w:tc>
          <w:tcPr>
            <w:tcW w:w="1701" w:type="dxa"/>
            <w:shd w:val="clear" w:color="auto" w:fill="auto"/>
          </w:tcPr>
          <w:p w:rsidR="00A019FE" w:rsidRPr="00BF12A6" w:rsidRDefault="00A019FE" w:rsidP="00D2255F">
            <w:pPr>
              <w:jc w:val="center"/>
              <w:rPr>
                <w:b/>
                <w:szCs w:val="24"/>
              </w:rPr>
            </w:pPr>
            <w:r w:rsidRPr="00BF12A6">
              <w:rPr>
                <w:b/>
                <w:szCs w:val="24"/>
              </w:rPr>
              <w:t>50</w:t>
            </w:r>
          </w:p>
        </w:tc>
        <w:tc>
          <w:tcPr>
            <w:tcW w:w="1843" w:type="dxa"/>
            <w:shd w:val="clear" w:color="auto" w:fill="auto"/>
          </w:tcPr>
          <w:p w:rsidR="00A019FE" w:rsidRPr="00BF12A6" w:rsidRDefault="00A019FE" w:rsidP="00D2255F">
            <w:pPr>
              <w:jc w:val="center"/>
              <w:rPr>
                <w:b/>
                <w:szCs w:val="24"/>
              </w:rPr>
            </w:pPr>
            <w:r w:rsidRPr="00BF12A6">
              <w:rPr>
                <w:b/>
                <w:szCs w:val="24"/>
              </w:rPr>
              <w:t>100%</w:t>
            </w:r>
          </w:p>
        </w:tc>
      </w:tr>
    </w:tbl>
    <w:p w:rsidR="00A019FE" w:rsidRPr="00BF12A6" w:rsidRDefault="00A019FE" w:rsidP="00A019FE">
      <w:pPr>
        <w:tabs>
          <w:tab w:val="left" w:pos="720"/>
          <w:tab w:val="left" w:pos="1440"/>
          <w:tab w:val="left" w:pos="2160"/>
          <w:tab w:val="left" w:pos="2880"/>
        </w:tabs>
        <w:spacing w:before="240" w:after="120"/>
        <w:rPr>
          <w:b/>
          <w:szCs w:val="24"/>
        </w:rPr>
      </w:pPr>
    </w:p>
    <w:p w:rsidR="00A019FE" w:rsidRPr="00BF12A6" w:rsidRDefault="00A019FE" w:rsidP="00A019FE">
      <w:pPr>
        <w:tabs>
          <w:tab w:val="left" w:pos="720"/>
          <w:tab w:val="left" w:pos="1440"/>
          <w:tab w:val="left" w:pos="2160"/>
          <w:tab w:val="left" w:pos="2880"/>
        </w:tabs>
        <w:spacing w:before="240" w:after="120"/>
        <w:rPr>
          <w:b/>
          <w:szCs w:val="24"/>
        </w:rPr>
      </w:pPr>
      <w:r w:rsidRPr="00BF12A6">
        <w:rPr>
          <w:b/>
          <w:szCs w:val="24"/>
        </w:rPr>
        <w:lastRenderedPageBreak/>
        <w:t>ASSESSMENT</w:t>
      </w:r>
    </w:p>
    <w:p w:rsidR="00A019FE" w:rsidRPr="00BF12A6" w:rsidRDefault="00A019FE" w:rsidP="00A019FE">
      <w:pPr>
        <w:tabs>
          <w:tab w:val="left" w:pos="720"/>
          <w:tab w:val="left" w:pos="1440"/>
          <w:tab w:val="left" w:pos="2160"/>
          <w:tab w:val="left" w:pos="2880"/>
          <w:tab w:val="right" w:pos="8306"/>
        </w:tabs>
        <w:spacing w:before="240" w:after="120"/>
        <w:rPr>
          <w:b/>
          <w:szCs w:val="24"/>
        </w:rPr>
      </w:pPr>
      <w:r w:rsidRPr="00BF12A6">
        <w:rPr>
          <w:szCs w:val="24"/>
        </w:rPr>
        <w:t>Learning Plan - 1500 words or equivalent</w:t>
      </w:r>
      <w:r w:rsidRPr="00BF12A6">
        <w:rPr>
          <w:b/>
          <w:szCs w:val="24"/>
        </w:rPr>
        <w:tab/>
      </w:r>
    </w:p>
    <w:p w:rsidR="00A019FE" w:rsidRPr="00BF12A6" w:rsidRDefault="00A019FE" w:rsidP="00A019FE">
      <w:pPr>
        <w:rPr>
          <w:b/>
          <w:szCs w:val="24"/>
        </w:rPr>
      </w:pPr>
    </w:p>
    <w:p w:rsidR="00A019FE" w:rsidRPr="00BF12A6" w:rsidRDefault="00A019FE" w:rsidP="00A019FE">
      <w:pPr>
        <w:rPr>
          <w:szCs w:val="24"/>
        </w:rPr>
      </w:pPr>
      <w:r w:rsidRPr="00BF12A6">
        <w:rPr>
          <w:b/>
          <w:szCs w:val="24"/>
        </w:rPr>
        <w:t xml:space="preserve">Assessment Component 1 – </w:t>
      </w:r>
      <w:r w:rsidRPr="00BF12A6">
        <w:rPr>
          <w:szCs w:val="24"/>
        </w:rPr>
        <w:t>Learning Plan</w:t>
      </w:r>
    </w:p>
    <w:p w:rsidR="00A019FE" w:rsidRPr="00BF12A6" w:rsidRDefault="00A019FE" w:rsidP="00A019FE">
      <w:pPr>
        <w:rPr>
          <w:b/>
          <w:szCs w:val="24"/>
        </w:rPr>
      </w:pPr>
    </w:p>
    <w:p w:rsidR="00A019FE" w:rsidRPr="00BF12A6" w:rsidRDefault="00A019FE" w:rsidP="00A019FE">
      <w:pPr>
        <w:rPr>
          <w:szCs w:val="24"/>
        </w:rPr>
      </w:pPr>
      <w:r w:rsidRPr="00BF12A6">
        <w:rPr>
          <w:b/>
          <w:szCs w:val="24"/>
        </w:rPr>
        <w:t xml:space="preserve">Example: </w:t>
      </w:r>
      <w:r w:rsidRPr="00BF12A6">
        <w:rPr>
          <w:szCs w:val="24"/>
        </w:rPr>
        <w:t xml:space="preserve">A pre-course learning plan and a critical reflection. </w:t>
      </w:r>
    </w:p>
    <w:p w:rsidR="00A019FE" w:rsidRPr="00BF12A6" w:rsidRDefault="00A019FE" w:rsidP="00A019FE">
      <w:pPr>
        <w:rPr>
          <w:szCs w:val="24"/>
        </w:rPr>
      </w:pPr>
    </w:p>
    <w:p w:rsidR="00A019FE" w:rsidRPr="00BF12A6" w:rsidRDefault="00A019FE" w:rsidP="00A019FE">
      <w:pPr>
        <w:tabs>
          <w:tab w:val="left" w:pos="720"/>
          <w:tab w:val="left" w:pos="1440"/>
          <w:tab w:val="left" w:pos="2160"/>
          <w:tab w:val="left" w:pos="2880"/>
        </w:tabs>
        <w:rPr>
          <w:b/>
          <w:szCs w:val="24"/>
        </w:rPr>
      </w:pPr>
      <w:r w:rsidRPr="00BF12A6">
        <w:rPr>
          <w:b/>
          <w:szCs w:val="24"/>
        </w:rPr>
        <w:t>Assessment Summary</w:t>
      </w:r>
    </w:p>
    <w:p w:rsidR="00A019FE" w:rsidRPr="00BF12A6" w:rsidRDefault="00A019FE" w:rsidP="00A019FE">
      <w:pPr>
        <w:tabs>
          <w:tab w:val="left" w:pos="720"/>
          <w:tab w:val="left" w:pos="1440"/>
          <w:tab w:val="left" w:pos="2160"/>
          <w:tab w:val="left" w:pos="2880"/>
        </w:tabs>
        <w:rPr>
          <w:b/>
          <w:szCs w:val="24"/>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019FE" w:rsidRPr="00BF12A6" w:rsidTr="00D2255F">
        <w:tc>
          <w:tcPr>
            <w:tcW w:w="3261" w:type="dxa"/>
            <w:tcBorders>
              <w:top w:val="single" w:sz="4" w:space="0" w:color="auto"/>
              <w:left w:val="single" w:sz="4" w:space="0" w:color="auto"/>
            </w:tcBorders>
            <w:shd w:val="clear" w:color="auto" w:fill="auto"/>
          </w:tcPr>
          <w:p w:rsidR="00A019FE" w:rsidRPr="00BF12A6" w:rsidRDefault="00A019FE" w:rsidP="00D2255F">
            <w:pPr>
              <w:rPr>
                <w:b/>
                <w:szCs w:val="24"/>
              </w:rPr>
            </w:pPr>
            <w:r w:rsidRPr="00BF12A6">
              <w:rPr>
                <w:b/>
                <w:szCs w:val="24"/>
              </w:rPr>
              <w:t>Activity type</w:t>
            </w:r>
          </w:p>
        </w:tc>
        <w:tc>
          <w:tcPr>
            <w:tcW w:w="1842" w:type="dxa"/>
            <w:shd w:val="clear" w:color="auto" w:fill="auto"/>
          </w:tcPr>
          <w:p w:rsidR="00A019FE" w:rsidRPr="00BF12A6" w:rsidRDefault="00A019FE" w:rsidP="00D2255F">
            <w:pPr>
              <w:jc w:val="center"/>
              <w:rPr>
                <w:b/>
                <w:szCs w:val="24"/>
              </w:rPr>
            </w:pPr>
            <w:r w:rsidRPr="00BF12A6">
              <w:rPr>
                <w:b/>
                <w:szCs w:val="24"/>
              </w:rPr>
              <w:t>Percentage</w:t>
            </w:r>
          </w:p>
        </w:tc>
      </w:tr>
      <w:tr w:rsidR="00A019FE" w:rsidRPr="00BF12A6" w:rsidTr="00D2255F">
        <w:tc>
          <w:tcPr>
            <w:tcW w:w="3261" w:type="dxa"/>
            <w:shd w:val="clear" w:color="auto" w:fill="auto"/>
          </w:tcPr>
          <w:p w:rsidR="00A019FE" w:rsidRPr="00BF12A6" w:rsidRDefault="00A019FE" w:rsidP="00D2255F">
            <w:pPr>
              <w:rPr>
                <w:szCs w:val="24"/>
              </w:rPr>
            </w:pPr>
            <w:r w:rsidRPr="00BF12A6">
              <w:rPr>
                <w:szCs w:val="24"/>
              </w:rPr>
              <w:t>Written</w:t>
            </w:r>
          </w:p>
        </w:tc>
        <w:tc>
          <w:tcPr>
            <w:tcW w:w="1842" w:type="dxa"/>
            <w:shd w:val="clear" w:color="auto" w:fill="auto"/>
          </w:tcPr>
          <w:p w:rsidR="00A019FE" w:rsidRPr="00BF12A6" w:rsidRDefault="00A019FE" w:rsidP="00D2255F">
            <w:pPr>
              <w:jc w:val="center"/>
              <w:rPr>
                <w:szCs w:val="24"/>
              </w:rPr>
            </w:pPr>
            <w:r w:rsidRPr="00BF12A6">
              <w:rPr>
                <w:szCs w:val="24"/>
              </w:rPr>
              <w:t>0</w:t>
            </w:r>
          </w:p>
        </w:tc>
      </w:tr>
      <w:tr w:rsidR="00A019FE" w:rsidRPr="00BF12A6" w:rsidTr="00D2255F">
        <w:tc>
          <w:tcPr>
            <w:tcW w:w="3261" w:type="dxa"/>
            <w:shd w:val="clear" w:color="auto" w:fill="auto"/>
          </w:tcPr>
          <w:p w:rsidR="00A019FE" w:rsidRPr="00BF12A6" w:rsidRDefault="00A019FE" w:rsidP="00D2255F">
            <w:pPr>
              <w:rPr>
                <w:szCs w:val="24"/>
              </w:rPr>
            </w:pPr>
            <w:r w:rsidRPr="00BF12A6">
              <w:rPr>
                <w:szCs w:val="24"/>
              </w:rPr>
              <w:t>Coursework</w:t>
            </w:r>
          </w:p>
        </w:tc>
        <w:tc>
          <w:tcPr>
            <w:tcW w:w="1842" w:type="dxa"/>
            <w:shd w:val="clear" w:color="auto" w:fill="auto"/>
          </w:tcPr>
          <w:p w:rsidR="00A019FE" w:rsidRPr="00BF12A6" w:rsidRDefault="00A019FE" w:rsidP="00D2255F">
            <w:pPr>
              <w:jc w:val="center"/>
              <w:rPr>
                <w:szCs w:val="24"/>
              </w:rPr>
            </w:pPr>
            <w:r w:rsidRPr="00BF12A6">
              <w:rPr>
                <w:szCs w:val="24"/>
              </w:rPr>
              <w:t>100%</w:t>
            </w:r>
          </w:p>
        </w:tc>
      </w:tr>
      <w:tr w:rsidR="00A019FE" w:rsidRPr="00BF12A6" w:rsidTr="00D2255F">
        <w:tc>
          <w:tcPr>
            <w:tcW w:w="3261" w:type="dxa"/>
            <w:shd w:val="clear" w:color="auto" w:fill="auto"/>
          </w:tcPr>
          <w:p w:rsidR="00A019FE" w:rsidRPr="00BF12A6" w:rsidRDefault="00A019FE" w:rsidP="00D2255F">
            <w:pPr>
              <w:rPr>
                <w:szCs w:val="24"/>
              </w:rPr>
            </w:pPr>
            <w:r w:rsidRPr="00BF12A6">
              <w:rPr>
                <w:szCs w:val="24"/>
              </w:rPr>
              <w:t>Practical</w:t>
            </w:r>
          </w:p>
        </w:tc>
        <w:tc>
          <w:tcPr>
            <w:tcW w:w="1842" w:type="dxa"/>
            <w:shd w:val="clear" w:color="auto" w:fill="auto"/>
          </w:tcPr>
          <w:p w:rsidR="00A019FE" w:rsidRPr="00BF12A6" w:rsidRDefault="00A019FE" w:rsidP="00D2255F">
            <w:pPr>
              <w:jc w:val="center"/>
              <w:rPr>
                <w:szCs w:val="24"/>
              </w:rPr>
            </w:pPr>
            <w:r w:rsidRPr="00BF12A6">
              <w:rPr>
                <w:szCs w:val="24"/>
              </w:rPr>
              <w:t>0</w:t>
            </w:r>
          </w:p>
        </w:tc>
      </w:tr>
      <w:tr w:rsidR="00A019FE" w:rsidRPr="00BF12A6" w:rsidTr="00D2255F">
        <w:tc>
          <w:tcPr>
            <w:tcW w:w="3261" w:type="dxa"/>
            <w:shd w:val="clear" w:color="auto" w:fill="auto"/>
          </w:tcPr>
          <w:p w:rsidR="00A019FE" w:rsidRPr="00BF12A6" w:rsidRDefault="00A019FE" w:rsidP="00D2255F">
            <w:pPr>
              <w:rPr>
                <w:szCs w:val="24"/>
              </w:rPr>
            </w:pPr>
            <w:r w:rsidRPr="00BF12A6">
              <w:rPr>
                <w:b/>
                <w:szCs w:val="24"/>
              </w:rPr>
              <w:t>TOTAL</w:t>
            </w:r>
          </w:p>
        </w:tc>
        <w:tc>
          <w:tcPr>
            <w:tcW w:w="1842" w:type="dxa"/>
            <w:shd w:val="clear" w:color="auto" w:fill="auto"/>
          </w:tcPr>
          <w:p w:rsidR="00A019FE" w:rsidRPr="00BF12A6" w:rsidRDefault="00A019FE" w:rsidP="00D2255F">
            <w:pPr>
              <w:jc w:val="center"/>
              <w:rPr>
                <w:b/>
                <w:szCs w:val="24"/>
              </w:rPr>
            </w:pPr>
            <w:r w:rsidRPr="00BF12A6">
              <w:rPr>
                <w:b/>
                <w:szCs w:val="24"/>
              </w:rPr>
              <w:t>100%</w:t>
            </w:r>
          </w:p>
        </w:tc>
      </w:tr>
    </w:tbl>
    <w:p w:rsidR="00A019FE" w:rsidRPr="00BF12A6" w:rsidRDefault="00A019FE" w:rsidP="00A019FE">
      <w:pPr>
        <w:rPr>
          <w:szCs w:val="24"/>
        </w:rPr>
      </w:pPr>
    </w:p>
    <w:p w:rsidR="00A019FE" w:rsidRPr="00BF12A6" w:rsidRDefault="00A019FE" w:rsidP="00A019FE">
      <w:pPr>
        <w:rPr>
          <w:b/>
          <w:szCs w:val="24"/>
        </w:rPr>
      </w:pPr>
    </w:p>
    <w:p w:rsidR="00A019FE" w:rsidRPr="00BF12A6" w:rsidRDefault="00A019FE" w:rsidP="00A019FE">
      <w:pPr>
        <w:rPr>
          <w:b/>
          <w:szCs w:val="24"/>
        </w:rPr>
      </w:pPr>
    </w:p>
    <w:p w:rsidR="00A019FE" w:rsidRPr="00BF12A6" w:rsidRDefault="00A019FE" w:rsidP="00A019FE">
      <w:pPr>
        <w:rPr>
          <w:b/>
          <w:szCs w:val="24"/>
        </w:rPr>
      </w:pPr>
    </w:p>
    <w:p w:rsidR="00A019FE" w:rsidRPr="00BF12A6" w:rsidRDefault="00A019FE" w:rsidP="00A019FE">
      <w:pPr>
        <w:rPr>
          <w:b/>
          <w:szCs w:val="24"/>
        </w:rPr>
      </w:pPr>
    </w:p>
    <w:p w:rsidR="00A019FE" w:rsidRPr="00BF12A6" w:rsidRDefault="00A019FE" w:rsidP="00A019FE">
      <w:pPr>
        <w:rPr>
          <w:b/>
          <w:szCs w:val="24"/>
        </w:rPr>
      </w:pPr>
    </w:p>
    <w:p w:rsidR="00A019FE" w:rsidRPr="00BF12A6" w:rsidRDefault="00A019FE" w:rsidP="00A019FE">
      <w:pPr>
        <w:tabs>
          <w:tab w:val="left" w:pos="720"/>
          <w:tab w:val="left" w:pos="1440"/>
          <w:tab w:val="left" w:pos="2160"/>
          <w:tab w:val="left" w:pos="2880"/>
        </w:tabs>
        <w:rPr>
          <w:b/>
          <w:szCs w:val="24"/>
        </w:rPr>
      </w:pPr>
    </w:p>
    <w:p w:rsidR="00A019FE" w:rsidRPr="00BF12A6" w:rsidRDefault="00A019FE" w:rsidP="00A019FE">
      <w:pPr>
        <w:tabs>
          <w:tab w:val="left" w:pos="720"/>
          <w:tab w:val="left" w:pos="1440"/>
          <w:tab w:val="left" w:pos="2160"/>
          <w:tab w:val="left" w:pos="2880"/>
        </w:tabs>
        <w:rPr>
          <w:b/>
          <w:szCs w:val="24"/>
        </w:rPr>
      </w:pPr>
      <w:bookmarkStart w:id="0" w:name="_GoBack"/>
      <w:bookmarkEnd w:id="0"/>
    </w:p>
    <w:sectPr w:rsidR="00A019FE" w:rsidRPr="00BF12A6">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B20D9F"/>
    <w:multiLevelType w:val="hybridMultilevel"/>
    <w:tmpl w:val="6322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3A524AF"/>
    <w:multiLevelType w:val="hybridMultilevel"/>
    <w:tmpl w:val="2DA6C31A"/>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6E94980"/>
    <w:multiLevelType w:val="hybridMultilevel"/>
    <w:tmpl w:val="FFE20C32"/>
    <w:lvl w:ilvl="0" w:tplc="1980B726">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attachedTemplate r:id="rId1"/>
  <w:doNotTrackMoves/>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noTabHangInd/>
    <w:balanceSingleByteDoubleByteWidth/>
    <w:doNotLeaveBackslashAlone/>
    <w:ulTrailSpace/>
    <w:doNotExpandShiftReturn/>
    <w:doNotSuppressParagraphBorders/>
    <w:wrapTrailSpaces/>
    <w:footnoteLayoutLikeWW8/>
    <w:shapeLayoutLikeWW8/>
    <w:alignTablesRowByRow/>
    <w:forgetLastTabAlignment/>
    <w:autoSpaceLikeWord95/>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A019FE"/>
    <w:rsid w:val="000205AE"/>
    <w:rsid w:val="00152773"/>
    <w:rsid w:val="00426428"/>
    <w:rsid w:val="005E3C6A"/>
    <w:rsid w:val="006279FE"/>
    <w:rsid w:val="00642FF8"/>
    <w:rsid w:val="006D62B7"/>
    <w:rsid w:val="008C58AC"/>
    <w:rsid w:val="009D57EC"/>
    <w:rsid w:val="00A019FE"/>
    <w:rsid w:val="00B3318C"/>
    <w:rsid w:val="00BF12A6"/>
    <w:rsid w:val="00D2255F"/>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8A7EB3B-4359-4270-8C8A-57EA4BF1C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2773"/>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152773"/>
  </w:style>
  <w:style w:type="paragraph" w:customStyle="1" w:styleId="heading">
    <w:name w:val="heading"/>
    <w:basedOn w:val="fixed"/>
    <w:rsid w:val="00152773"/>
    <w:pPr>
      <w:spacing w:before="240" w:after="120"/>
    </w:pPr>
  </w:style>
  <w:style w:type="paragraph" w:customStyle="1" w:styleId="fixed">
    <w:name w:val="fixed"/>
    <w:rsid w:val="00152773"/>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152773"/>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152773"/>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152773"/>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152773"/>
    <w:pPr>
      <w:jc w:val="left"/>
    </w:pPr>
    <w:rPr>
      <w:rFonts w:cs="Consolas"/>
    </w:rPr>
  </w:style>
  <w:style w:type="character" w:customStyle="1" w:styleId="HTMLPreformattedChar">
    <w:name w:val="HTML Preformatted Char"/>
    <w:link w:val="HTMLPreformatted"/>
    <w:uiPriority w:val="99"/>
    <w:rsid w:val="00152773"/>
    <w:rPr>
      <w:rFonts w:ascii="Arial" w:hAnsi="Arial" w:cs="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TotalTime>
  <Pages>2</Pages>
  <Words>312</Words>
  <Characters>1779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2087</CharactersWithSpaces>
  <SharedDoc>false</SharedDoc>
  <HLinks>
    <vt:vector size="24" baseType="variant">
      <vt:variant>
        <vt:i4>3014718</vt:i4>
      </vt:variant>
      <vt:variant>
        <vt:i4>9</vt:i4>
      </vt:variant>
      <vt:variant>
        <vt:i4>0</vt:i4>
      </vt:variant>
      <vt:variant>
        <vt:i4>5</vt:i4>
      </vt:variant>
      <vt:variant>
        <vt:lpwstr>http://www.docstoc.com/docs/6498566/Personal-Development-Plan-template/</vt:lpwstr>
      </vt:variant>
      <vt:variant>
        <vt:lpwstr/>
      </vt:variant>
      <vt:variant>
        <vt:i4>1245261</vt:i4>
      </vt:variant>
      <vt:variant>
        <vt:i4>6</vt:i4>
      </vt:variant>
      <vt:variant>
        <vt:i4>0</vt:i4>
      </vt:variant>
      <vt:variant>
        <vt:i4>5</vt:i4>
      </vt:variant>
      <vt:variant>
        <vt:lpwstr>http://www.infed.org/biblio/b-reflect.htm</vt:lpwstr>
      </vt:variant>
      <vt:variant>
        <vt:lpwstr/>
      </vt:variant>
      <vt:variant>
        <vt:i4>4849675</vt:i4>
      </vt:variant>
      <vt:variant>
        <vt:i4>3</vt:i4>
      </vt:variant>
      <vt:variant>
        <vt:i4>0</vt:i4>
      </vt:variant>
      <vt:variant>
        <vt:i4>5</vt:i4>
      </vt:variant>
      <vt:variant>
        <vt:lpwstr>http://www.dkolb.org/</vt:lpwstr>
      </vt:variant>
      <vt:variant>
        <vt:lpwstr/>
      </vt:variant>
      <vt:variant>
        <vt:i4>5373981</vt:i4>
      </vt:variant>
      <vt:variant>
        <vt:i4>0</vt:i4>
      </vt:variant>
      <vt:variant>
        <vt:i4>0</vt:i4>
      </vt:variant>
      <vt:variant>
        <vt:i4>5</vt:i4>
      </vt:variant>
      <vt:variant>
        <vt:lpwstr>http://www.edwdebono.com/</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Administrator</dc:creator>
  <cp:keywords/>
  <cp:lastModifiedBy>Liz James</cp:lastModifiedBy>
  <cp:revision>4</cp:revision>
  <cp:lastPrinted>1900-01-01T00:00:00Z</cp:lastPrinted>
  <dcterms:created xsi:type="dcterms:W3CDTF">2016-06-23T12:09:00Z</dcterms:created>
  <dcterms:modified xsi:type="dcterms:W3CDTF">2017-01-19T09:34:00Z</dcterms:modified>
</cp:coreProperties>
</file>