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A34902" w14:textId="77777777" w:rsidR="004A6EFF" w:rsidRDefault="004A6EFF" w:rsidP="004A6EFF">
      <w:r>
        <w:rPr>
          <w:noProof/>
        </w:rPr>
        <w:drawing>
          <wp:inline distT="0" distB="0" distL="0" distR="0" wp14:anchorId="1D5ECA08" wp14:editId="58794A2E">
            <wp:extent cx="4572000" cy="1112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568069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1112520"/>
                    </a:xfrm>
                    <a:prstGeom prst="rect">
                      <a:avLst/>
                    </a:prstGeom>
                    <a:noFill/>
                    <a:ln>
                      <a:noFill/>
                    </a:ln>
                  </pic:spPr>
                </pic:pic>
              </a:graphicData>
            </a:graphic>
          </wp:inline>
        </w:drawing>
      </w:r>
    </w:p>
    <w:p w14:paraId="4234B994" w14:textId="77777777" w:rsidR="004A6EFF" w:rsidRDefault="004A6EFF" w:rsidP="004A6EFF">
      <w:pPr>
        <w:rPr>
          <w:sz w:val="36"/>
          <w:szCs w:val="36"/>
        </w:rPr>
      </w:pPr>
      <w:r>
        <w:rPr>
          <w:sz w:val="36"/>
          <w:szCs w:val="36"/>
        </w:rPr>
        <w:t xml:space="preserve">Name: VITALBA LEONE                                                                             Student number:1916153                                                                                                Modul: PROBLEM SOLVING AND </w:t>
      </w:r>
      <w:r w:rsidR="001A46F0">
        <w:rPr>
          <w:sz w:val="36"/>
          <w:szCs w:val="36"/>
        </w:rPr>
        <w:t>DECISION-MAKING</w:t>
      </w:r>
      <w:r>
        <w:rPr>
          <w:sz w:val="36"/>
          <w:szCs w:val="36"/>
        </w:rPr>
        <w:t xml:space="preserve">                                  Code </w:t>
      </w:r>
      <w:r w:rsidR="001A46F0">
        <w:rPr>
          <w:sz w:val="36"/>
          <w:szCs w:val="36"/>
        </w:rPr>
        <w:t>module</w:t>
      </w:r>
      <w:r>
        <w:rPr>
          <w:sz w:val="36"/>
          <w:szCs w:val="36"/>
        </w:rPr>
        <w:t xml:space="preserve">: BMSW 4004                                                                                         </w:t>
      </w:r>
      <w:r w:rsidR="001A46F0">
        <w:rPr>
          <w:sz w:val="36"/>
          <w:szCs w:val="36"/>
        </w:rPr>
        <w:t>Lecture’s</w:t>
      </w:r>
      <w:r>
        <w:rPr>
          <w:sz w:val="36"/>
          <w:szCs w:val="36"/>
        </w:rPr>
        <w:t xml:space="preserve"> name: ADESEWA AJAYI   </w:t>
      </w:r>
    </w:p>
    <w:p w14:paraId="7BC0334F" w14:textId="77777777" w:rsidR="004A6EFF" w:rsidRDefault="004A6EFF" w:rsidP="004A6EFF">
      <w:pPr>
        <w:rPr>
          <w:sz w:val="36"/>
          <w:szCs w:val="36"/>
        </w:rPr>
      </w:pPr>
    </w:p>
    <w:p w14:paraId="177D6805" w14:textId="77777777" w:rsidR="004A6EFF" w:rsidRDefault="004A6EFF" w:rsidP="004A6EFF">
      <w:pPr>
        <w:rPr>
          <w:b/>
          <w:bCs/>
          <w:sz w:val="36"/>
          <w:szCs w:val="36"/>
          <w:u w:val="single"/>
        </w:rPr>
      </w:pPr>
      <w:r w:rsidRPr="004A6EFF">
        <w:rPr>
          <w:b/>
          <w:bCs/>
          <w:sz w:val="36"/>
          <w:szCs w:val="36"/>
          <w:u w:val="single"/>
        </w:rPr>
        <w:t>Introductio</w:t>
      </w:r>
      <w:r>
        <w:rPr>
          <w:b/>
          <w:bCs/>
          <w:sz w:val="36"/>
          <w:szCs w:val="36"/>
          <w:u w:val="single"/>
        </w:rPr>
        <w:t>n</w:t>
      </w:r>
    </w:p>
    <w:p w14:paraId="1649AD7E" w14:textId="4D4EE369" w:rsidR="003918C8" w:rsidRDefault="003918C8" w:rsidP="007740B3">
      <w:pPr>
        <w:rPr>
          <w:sz w:val="36"/>
          <w:szCs w:val="36"/>
        </w:rPr>
      </w:pPr>
      <w:r>
        <w:rPr>
          <w:sz w:val="36"/>
          <w:szCs w:val="36"/>
        </w:rPr>
        <w:t>The propose of that report</w:t>
      </w:r>
      <w:r w:rsidR="00455EFA" w:rsidRPr="00455EFA">
        <w:rPr>
          <w:sz w:val="36"/>
          <w:szCs w:val="36"/>
        </w:rPr>
        <w:t xml:space="preserve"> will describe to you how a manager can manage a business with different methods. </w:t>
      </w:r>
      <w:r>
        <w:rPr>
          <w:sz w:val="36"/>
          <w:szCs w:val="36"/>
        </w:rPr>
        <w:t>T</w:t>
      </w:r>
      <w:r w:rsidR="00455EFA" w:rsidRPr="00455EFA">
        <w:rPr>
          <w:sz w:val="36"/>
          <w:szCs w:val="36"/>
        </w:rPr>
        <w:t>rying to understand what problems there may be in a work environment, how to deal with them and what are the possible solutions obtained from analysis techniques and tools</w:t>
      </w:r>
      <w:r w:rsidR="00455EFA">
        <w:rPr>
          <w:sz w:val="36"/>
          <w:szCs w:val="36"/>
        </w:rPr>
        <w:t xml:space="preserve">. </w:t>
      </w:r>
      <w:r w:rsidR="005F07AE" w:rsidRPr="005F07AE">
        <w:rPr>
          <w:sz w:val="36"/>
          <w:szCs w:val="36"/>
        </w:rPr>
        <w:t>The main goal of the hospitality sector is to satisfy the customer by providing a quality service.</w:t>
      </w:r>
      <w:r w:rsidRPr="003918C8">
        <w:t xml:space="preserve"> </w:t>
      </w:r>
      <w:r>
        <w:t xml:space="preserve"> </w:t>
      </w:r>
      <w:r w:rsidRPr="003918C8">
        <w:rPr>
          <w:sz w:val="36"/>
          <w:szCs w:val="36"/>
        </w:rPr>
        <w:t>The main objectives of a manager are to control and manage factors that negatively affect their business.</w:t>
      </w:r>
      <w:r w:rsidR="005F07AE" w:rsidRPr="005F07AE">
        <w:rPr>
          <w:sz w:val="36"/>
          <w:szCs w:val="36"/>
        </w:rPr>
        <w:t xml:space="preserve"> </w:t>
      </w:r>
      <w:r>
        <w:rPr>
          <w:sz w:val="36"/>
          <w:szCs w:val="36"/>
        </w:rPr>
        <w:t xml:space="preserve"> </w:t>
      </w:r>
    </w:p>
    <w:p w14:paraId="410C4748" w14:textId="27C18065" w:rsidR="007740B3" w:rsidRPr="007740B3" w:rsidRDefault="005F07AE" w:rsidP="007740B3">
      <w:pPr>
        <w:rPr>
          <w:sz w:val="36"/>
          <w:szCs w:val="36"/>
        </w:rPr>
      </w:pPr>
      <w:r w:rsidRPr="005F07AE">
        <w:rPr>
          <w:sz w:val="36"/>
          <w:szCs w:val="36"/>
        </w:rPr>
        <w:t xml:space="preserve">It is divided into 5 main sectors which are catering services, accommodation services, tourism, </w:t>
      </w:r>
      <w:r w:rsidR="004449B8" w:rsidRPr="005F07AE">
        <w:rPr>
          <w:sz w:val="36"/>
          <w:szCs w:val="36"/>
        </w:rPr>
        <w:t>events,</w:t>
      </w:r>
      <w:r w:rsidR="004449B8">
        <w:rPr>
          <w:sz w:val="36"/>
          <w:szCs w:val="36"/>
        </w:rPr>
        <w:t xml:space="preserve"> </w:t>
      </w:r>
      <w:r w:rsidRPr="005F07AE">
        <w:rPr>
          <w:sz w:val="36"/>
          <w:szCs w:val="36"/>
        </w:rPr>
        <w:t>transport. Hospitality means supporting people's well-being, assisting recreation by providing services and products.</w:t>
      </w:r>
      <w:r w:rsidR="00455EFA">
        <w:rPr>
          <w:sz w:val="36"/>
          <w:szCs w:val="36"/>
        </w:rPr>
        <w:t xml:space="preserve"> </w:t>
      </w:r>
      <w:r w:rsidRPr="005F07AE">
        <w:rPr>
          <w:sz w:val="36"/>
          <w:szCs w:val="36"/>
        </w:rPr>
        <w:t xml:space="preserve">With catering business, food manufacturing business, transportation services, pubs, fast food, delicatessens, cafes, restaurants and more it encompasses the food industry. Speaking of restaurant, the meaning includes a corporate building where </w:t>
      </w:r>
      <w:r w:rsidRPr="005F07AE">
        <w:rPr>
          <w:sz w:val="36"/>
          <w:szCs w:val="36"/>
        </w:rPr>
        <w:lastRenderedPageBreak/>
        <w:t xml:space="preserve">you can buy ready-made meals or drinks. Of which the restaurateur's job includes from packaging to preparing food and drinks for transport or table service. The cult of eating out is in fact a big deal for British citizens, thanks to which they record high sales. For many reasons, British restaurants and frequent businesses adapt by providing services to meet the needs of this culture. Whether you are looking for fast food for a quick snack or a posh restaurant for a seated meal with a romantic atmosphere, restaurants will continue to be an important piece of English society. For entrepreneurs it is a place of challenge, which includes problems to be solved </w:t>
      </w:r>
      <w:r w:rsidR="003918C8" w:rsidRPr="005F07AE">
        <w:rPr>
          <w:sz w:val="36"/>
          <w:szCs w:val="36"/>
        </w:rPr>
        <w:t>to</w:t>
      </w:r>
      <w:r w:rsidRPr="005F07AE">
        <w:rPr>
          <w:sz w:val="36"/>
          <w:szCs w:val="36"/>
        </w:rPr>
        <w:t xml:space="preserve"> be successful. It continues to be a difficult place for those who explore business opportunities, know common challenges, develop unique strategies to elevate the pinnacle of success. Among many of these is employee dissatisfaction, and those who work in a place do not feel appreciated for what they do and therefore see the work in a negative light. It can commonly be approached positively by the employee looking for new stimuli and expanding their contribution, or it can lead to the abandonment of duties and in extreme cases to unemployment.</w:t>
      </w:r>
      <w:r w:rsidR="004A6EFF" w:rsidRPr="005F07AE">
        <w:rPr>
          <w:sz w:val="36"/>
          <w:szCs w:val="36"/>
        </w:rPr>
        <w:t xml:space="preserve">  </w:t>
      </w:r>
      <w:r w:rsidR="007740B3" w:rsidRPr="007740B3">
        <w:rPr>
          <w:sz w:val="36"/>
          <w:szCs w:val="36"/>
        </w:rPr>
        <w:t>The solution of a problem is a logical path, a process, which</w:t>
      </w:r>
      <w:r w:rsidR="00E265E7">
        <w:rPr>
          <w:sz w:val="36"/>
          <w:szCs w:val="36"/>
        </w:rPr>
        <w:t xml:space="preserve"> </w:t>
      </w:r>
      <w:r w:rsidR="007740B3" w:rsidRPr="007740B3">
        <w:rPr>
          <w:sz w:val="36"/>
          <w:szCs w:val="36"/>
        </w:rPr>
        <w:t>it certainly implies the use of these different skills, but in very distinct and different moments (it is therefore necessary not only to understand "how" to use the different styles of thinking but also "when", or at what stage of the process!)</w:t>
      </w:r>
    </w:p>
    <w:p w14:paraId="0F17693B" w14:textId="77777777" w:rsidR="007740B3" w:rsidRPr="007740B3" w:rsidRDefault="007740B3" w:rsidP="007740B3">
      <w:pPr>
        <w:rPr>
          <w:sz w:val="36"/>
          <w:szCs w:val="36"/>
        </w:rPr>
      </w:pPr>
      <w:r w:rsidRPr="007740B3">
        <w:rPr>
          <w:sz w:val="36"/>
          <w:szCs w:val="36"/>
        </w:rPr>
        <w:t xml:space="preserve">This process is made up of different activities, which sometimes follow one another sequentially, sometimes they interfere with each other with continuous returns and </w:t>
      </w:r>
      <w:r w:rsidRPr="007740B3">
        <w:rPr>
          <w:sz w:val="36"/>
          <w:szCs w:val="36"/>
        </w:rPr>
        <w:lastRenderedPageBreak/>
        <w:t>sudden jumps. However, from the comparison of the common traits to the most effective decision-making methods - especially in the face of problems that present a certain complexity - the following key points emerge:</w:t>
      </w:r>
    </w:p>
    <w:p w14:paraId="102CA845" w14:textId="77777777" w:rsidR="007740B3" w:rsidRPr="007740B3" w:rsidRDefault="007740B3" w:rsidP="007740B3">
      <w:pPr>
        <w:rPr>
          <w:sz w:val="36"/>
          <w:szCs w:val="36"/>
        </w:rPr>
      </w:pPr>
      <w:r w:rsidRPr="007740B3">
        <w:rPr>
          <w:sz w:val="36"/>
          <w:szCs w:val="36"/>
        </w:rPr>
        <w:t>- problem finding: becoming aware of the phenomenon and perceiving it as "deviating from the norm" and a source of discomfort</w:t>
      </w:r>
      <w:r w:rsidR="00E265E7">
        <w:rPr>
          <w:sz w:val="36"/>
          <w:szCs w:val="36"/>
        </w:rPr>
        <w:t>;</w:t>
      </w:r>
    </w:p>
    <w:p w14:paraId="1C401C83" w14:textId="77777777" w:rsidR="007740B3" w:rsidRPr="007740B3" w:rsidRDefault="007740B3" w:rsidP="007740B3">
      <w:pPr>
        <w:rPr>
          <w:sz w:val="36"/>
          <w:szCs w:val="36"/>
        </w:rPr>
      </w:pPr>
      <w:r w:rsidRPr="007740B3">
        <w:rPr>
          <w:sz w:val="36"/>
          <w:szCs w:val="36"/>
        </w:rPr>
        <w:t xml:space="preserve">- problem </w:t>
      </w:r>
      <w:r w:rsidR="002A22AA" w:rsidRPr="007740B3">
        <w:rPr>
          <w:sz w:val="36"/>
          <w:szCs w:val="36"/>
        </w:rPr>
        <w:t>setting</w:t>
      </w:r>
      <w:r w:rsidR="002A22AA">
        <w:rPr>
          <w:sz w:val="36"/>
          <w:szCs w:val="36"/>
        </w:rPr>
        <w:t xml:space="preserve">: </w:t>
      </w:r>
      <w:r w:rsidRPr="007740B3">
        <w:rPr>
          <w:sz w:val="36"/>
          <w:szCs w:val="36"/>
        </w:rPr>
        <w:t>define the problem precisely, focus on it</w:t>
      </w:r>
    </w:p>
    <w:p w14:paraId="62927EF7" w14:textId="77777777" w:rsidR="007740B3" w:rsidRPr="007740B3" w:rsidRDefault="007740B3" w:rsidP="007740B3">
      <w:pPr>
        <w:rPr>
          <w:sz w:val="36"/>
          <w:szCs w:val="36"/>
        </w:rPr>
      </w:pPr>
      <w:r w:rsidRPr="007740B3">
        <w:rPr>
          <w:sz w:val="36"/>
          <w:szCs w:val="36"/>
        </w:rPr>
        <w:t>characteristics, object, dimensions, etc.</w:t>
      </w:r>
    </w:p>
    <w:p w14:paraId="291DBE78" w14:textId="77777777" w:rsidR="007740B3" w:rsidRPr="007740B3" w:rsidRDefault="007740B3" w:rsidP="007740B3">
      <w:pPr>
        <w:rPr>
          <w:sz w:val="36"/>
          <w:szCs w:val="36"/>
        </w:rPr>
      </w:pPr>
      <w:r w:rsidRPr="007740B3">
        <w:rPr>
          <w:sz w:val="36"/>
          <w:szCs w:val="36"/>
        </w:rPr>
        <w:t>- problem analysis: breaking down the main problem into secondary problems through a tree algorithm or other logical decomposition and grouping tools; collect reference data and understand relevant factor</w:t>
      </w:r>
      <w:r w:rsidR="005C76DB">
        <w:rPr>
          <w:sz w:val="36"/>
          <w:szCs w:val="36"/>
        </w:rPr>
        <w:t>s</w:t>
      </w:r>
      <w:r w:rsidR="00E265E7">
        <w:rPr>
          <w:sz w:val="36"/>
          <w:szCs w:val="36"/>
        </w:rPr>
        <w:t>;</w:t>
      </w:r>
    </w:p>
    <w:p w14:paraId="7520DB48" w14:textId="77777777" w:rsidR="007740B3" w:rsidRPr="007740B3" w:rsidRDefault="007740B3" w:rsidP="007740B3">
      <w:pPr>
        <w:rPr>
          <w:sz w:val="36"/>
          <w:szCs w:val="36"/>
        </w:rPr>
      </w:pPr>
      <w:r w:rsidRPr="007740B3">
        <w:rPr>
          <w:sz w:val="36"/>
          <w:szCs w:val="36"/>
        </w:rPr>
        <w:t xml:space="preserve">- problem solving: identify solutions to eliminate the causes and answer the questions posed by the problem, </w:t>
      </w:r>
      <w:r w:rsidR="005C76DB" w:rsidRPr="007740B3">
        <w:rPr>
          <w:sz w:val="36"/>
          <w:szCs w:val="36"/>
        </w:rPr>
        <w:t>analysing</w:t>
      </w:r>
      <w:r w:rsidRPr="007740B3">
        <w:rPr>
          <w:sz w:val="36"/>
          <w:szCs w:val="36"/>
        </w:rPr>
        <w:t xml:space="preserve"> various </w:t>
      </w:r>
      <w:r w:rsidR="000944DB" w:rsidRPr="007740B3">
        <w:rPr>
          <w:sz w:val="36"/>
          <w:szCs w:val="36"/>
        </w:rPr>
        <w:t>alternative</w:t>
      </w:r>
      <w:r w:rsidRPr="007740B3">
        <w:rPr>
          <w:sz w:val="36"/>
          <w:szCs w:val="36"/>
        </w:rPr>
        <w:t xml:space="preserve"> solutions</w:t>
      </w:r>
      <w:r w:rsidR="00E265E7">
        <w:rPr>
          <w:sz w:val="36"/>
          <w:szCs w:val="36"/>
        </w:rPr>
        <w:t>;</w:t>
      </w:r>
    </w:p>
    <w:p w14:paraId="08894342" w14:textId="77777777" w:rsidR="007740B3" w:rsidRPr="007740B3" w:rsidRDefault="007740B3" w:rsidP="007740B3">
      <w:pPr>
        <w:rPr>
          <w:sz w:val="36"/>
          <w:szCs w:val="36"/>
        </w:rPr>
      </w:pPr>
      <w:r w:rsidRPr="007740B3">
        <w:rPr>
          <w:sz w:val="36"/>
          <w:szCs w:val="36"/>
        </w:rPr>
        <w:t>- decision making: making decisions regarding the actions to be taken</w:t>
      </w:r>
      <w:r w:rsidR="00E265E7">
        <w:rPr>
          <w:sz w:val="36"/>
          <w:szCs w:val="36"/>
        </w:rPr>
        <w:t xml:space="preserve"> </w:t>
      </w:r>
      <w:r w:rsidRPr="007740B3">
        <w:rPr>
          <w:sz w:val="36"/>
          <w:szCs w:val="36"/>
        </w:rPr>
        <w:t>undertake based on the results of the previous phases</w:t>
      </w:r>
      <w:r w:rsidR="00E265E7">
        <w:rPr>
          <w:sz w:val="36"/>
          <w:szCs w:val="36"/>
        </w:rPr>
        <w:t>;</w:t>
      </w:r>
    </w:p>
    <w:p w14:paraId="14E5F63F" w14:textId="77777777" w:rsidR="00A05F40" w:rsidRDefault="007740B3" w:rsidP="00AB7DBD">
      <w:pPr>
        <w:shd w:val="clear" w:color="auto" w:fill="FFFFFF"/>
        <w:spacing w:after="150" w:line="240" w:lineRule="auto"/>
        <w:textAlignment w:val="baseline"/>
        <w:rPr>
          <w:sz w:val="36"/>
          <w:szCs w:val="36"/>
        </w:rPr>
      </w:pPr>
      <w:r w:rsidRPr="007740B3">
        <w:rPr>
          <w:sz w:val="36"/>
          <w:szCs w:val="36"/>
        </w:rPr>
        <w:t>- decision taking: taking action by monitoring the result obtained in relation to the expected result.</w:t>
      </w:r>
      <w:r w:rsidR="004A6EFF" w:rsidRPr="005F07AE">
        <w:rPr>
          <w:sz w:val="36"/>
          <w:szCs w:val="36"/>
        </w:rPr>
        <w:t xml:space="preserve">    </w:t>
      </w:r>
    </w:p>
    <w:p w14:paraId="55249C5D" w14:textId="77777777" w:rsidR="00EE4FE9" w:rsidRPr="001A46F0" w:rsidRDefault="00A05F40" w:rsidP="00AB7DBD">
      <w:pPr>
        <w:shd w:val="clear" w:color="auto" w:fill="FFFFFF"/>
        <w:spacing w:after="150" w:line="240" w:lineRule="auto"/>
        <w:textAlignment w:val="baseline"/>
        <w:rPr>
          <w:i/>
          <w:iCs/>
          <w:sz w:val="36"/>
          <w:szCs w:val="36"/>
        </w:rPr>
      </w:pPr>
      <w:r w:rsidRPr="00A05F40">
        <w:rPr>
          <w:sz w:val="36"/>
          <w:szCs w:val="36"/>
        </w:rPr>
        <w:t xml:space="preserve">What is bad customer service? # 1: Bad customer service is little care of the customer's needs. It is one of the main reasons customers mercilessly leave and intend to return to that restaurant. Obviously, there are many choices available where to consume food as nowadays no longer tolerate poor </w:t>
      </w:r>
      <w:r w:rsidRPr="00A05F40">
        <w:rPr>
          <w:sz w:val="36"/>
          <w:szCs w:val="36"/>
        </w:rPr>
        <w:lastRenderedPageBreak/>
        <w:t>service.</w:t>
      </w:r>
      <w:r w:rsidR="004A6EFF" w:rsidRPr="005F07AE">
        <w:rPr>
          <w:sz w:val="36"/>
          <w:szCs w:val="36"/>
        </w:rPr>
        <w:t xml:space="preserve"> </w:t>
      </w:r>
      <w:r w:rsidR="001A46F0" w:rsidRPr="001A46F0">
        <w:rPr>
          <w:i/>
          <w:iCs/>
          <w:sz w:val="36"/>
          <w:szCs w:val="36"/>
        </w:rPr>
        <w:t>The fishbone analysis scheme aims to illustrate the causes and effects of the problem with possible solutions.</w:t>
      </w:r>
    </w:p>
    <w:p w14:paraId="788F6E94" w14:textId="77777777" w:rsidR="00EE4FE9" w:rsidRDefault="00EE4FE9" w:rsidP="00AB7DBD">
      <w:pPr>
        <w:shd w:val="clear" w:color="auto" w:fill="FFFFFF"/>
        <w:spacing w:after="150" w:line="240" w:lineRule="auto"/>
        <w:textAlignment w:val="baseline"/>
        <w:rPr>
          <w:sz w:val="36"/>
          <w:szCs w:val="36"/>
        </w:rPr>
      </w:pPr>
    </w:p>
    <w:p w14:paraId="319218F4" w14:textId="77777777" w:rsidR="00EE4FE9" w:rsidRDefault="00EE4FE9" w:rsidP="00AB7DBD">
      <w:pPr>
        <w:shd w:val="clear" w:color="auto" w:fill="FFFFFF"/>
        <w:spacing w:after="150" w:line="240" w:lineRule="auto"/>
        <w:textAlignment w:val="baseline"/>
        <w:rPr>
          <w:sz w:val="36"/>
          <w:szCs w:val="36"/>
        </w:rPr>
      </w:pPr>
    </w:p>
    <w:p w14:paraId="4CD425C7" w14:textId="77777777" w:rsidR="00EE4FE9" w:rsidRDefault="00EE4FE9" w:rsidP="00AB7DBD">
      <w:pPr>
        <w:shd w:val="clear" w:color="auto" w:fill="FFFFFF"/>
        <w:spacing w:after="150" w:line="240" w:lineRule="auto"/>
        <w:textAlignment w:val="baseline"/>
        <w:rPr>
          <w:sz w:val="36"/>
          <w:szCs w:val="36"/>
        </w:rPr>
      </w:pPr>
    </w:p>
    <w:p w14:paraId="01BA14AB" w14:textId="77777777" w:rsidR="00EE4FE9" w:rsidRDefault="002E3D00" w:rsidP="00AB7DBD">
      <w:pPr>
        <w:shd w:val="clear" w:color="auto" w:fill="FFFFFF"/>
        <w:spacing w:after="150" w:line="240" w:lineRule="auto"/>
        <w:textAlignment w:val="baseline"/>
        <w:rPr>
          <w:sz w:val="36"/>
          <w:szCs w:val="36"/>
        </w:rPr>
      </w:pPr>
      <w:r>
        <w:rPr>
          <w:noProof/>
          <w:sz w:val="36"/>
          <w:szCs w:val="36"/>
        </w:rPr>
        <w:drawing>
          <wp:anchor distT="0" distB="0" distL="114300" distR="114300" simplePos="0" relativeHeight="251661312" behindDoc="1" locked="0" layoutInCell="1" allowOverlap="1" wp14:anchorId="401FA62B" wp14:editId="1936A933">
            <wp:simplePos x="0" y="0"/>
            <wp:positionH relativeFrom="margin">
              <wp:posOffset>-662940</wp:posOffset>
            </wp:positionH>
            <wp:positionV relativeFrom="paragraph">
              <wp:posOffset>273685</wp:posOffset>
            </wp:positionV>
            <wp:extent cx="4450080" cy="1954530"/>
            <wp:effectExtent l="0" t="19050" r="0" b="7620"/>
            <wp:wrapTight wrapText="bothSides">
              <wp:wrapPolygon edited="0">
                <wp:start x="185" y="-211"/>
                <wp:lineTo x="0" y="0"/>
                <wp:lineTo x="0" y="20632"/>
                <wp:lineTo x="185" y="21474"/>
                <wp:lineTo x="21175" y="21474"/>
                <wp:lineTo x="21452" y="20211"/>
                <wp:lineTo x="21452" y="2316"/>
                <wp:lineTo x="21267" y="0"/>
                <wp:lineTo x="21082" y="-211"/>
                <wp:lineTo x="185" y="-211"/>
              </wp:wrapPolygon>
            </wp:wrapTight>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p>
    <w:p w14:paraId="5AB7A1A3" w14:textId="77777777" w:rsidR="00EE4FE9" w:rsidRDefault="00EE4FE9" w:rsidP="00AB7DBD">
      <w:pPr>
        <w:shd w:val="clear" w:color="auto" w:fill="FFFFFF"/>
        <w:spacing w:after="150" w:line="240" w:lineRule="auto"/>
        <w:textAlignment w:val="baseline"/>
        <w:rPr>
          <w:sz w:val="36"/>
          <w:szCs w:val="36"/>
        </w:rPr>
      </w:pPr>
    </w:p>
    <w:p w14:paraId="51C0C8ED" w14:textId="77777777" w:rsidR="00EE4FE9" w:rsidRDefault="00EE4FE9" w:rsidP="00AB7DBD">
      <w:pPr>
        <w:shd w:val="clear" w:color="auto" w:fill="FFFFFF"/>
        <w:spacing w:after="150" w:line="240" w:lineRule="auto"/>
        <w:textAlignment w:val="baseline"/>
        <w:rPr>
          <w:sz w:val="36"/>
          <w:szCs w:val="36"/>
        </w:rPr>
      </w:pPr>
    </w:p>
    <w:p w14:paraId="6BE90D5A" w14:textId="77777777" w:rsidR="00EE4FE9" w:rsidRDefault="00666A94" w:rsidP="00AB7DBD">
      <w:pPr>
        <w:shd w:val="clear" w:color="auto" w:fill="FFFFFF"/>
        <w:spacing w:after="150" w:line="240" w:lineRule="auto"/>
        <w:textAlignment w:val="baseline"/>
        <w:rPr>
          <w:sz w:val="36"/>
          <w:szCs w:val="36"/>
        </w:rPr>
      </w:pPr>
      <w:r>
        <w:rPr>
          <w:noProof/>
          <w:sz w:val="36"/>
          <w:szCs w:val="36"/>
        </w:rPr>
        <mc:AlternateContent>
          <mc:Choice Requires="wps">
            <w:drawing>
              <wp:anchor distT="0" distB="0" distL="114300" distR="114300" simplePos="0" relativeHeight="251662336" behindDoc="0" locked="0" layoutInCell="1" allowOverlap="1" wp14:anchorId="6105BA61" wp14:editId="33CC0590">
                <wp:simplePos x="0" y="0"/>
                <wp:positionH relativeFrom="margin">
                  <wp:align>right</wp:align>
                </wp:positionH>
                <wp:positionV relativeFrom="paragraph">
                  <wp:posOffset>156210</wp:posOffset>
                </wp:positionV>
                <wp:extent cx="1645920" cy="640080"/>
                <wp:effectExtent l="19050" t="0" r="11430" b="26670"/>
                <wp:wrapNone/>
                <wp:docPr id="10" name="Callout: Left Arrow 10"/>
                <wp:cNvGraphicFramePr/>
                <a:graphic xmlns:a="http://schemas.openxmlformats.org/drawingml/2006/main">
                  <a:graphicData uri="http://schemas.microsoft.com/office/word/2010/wordprocessingShape">
                    <wps:wsp>
                      <wps:cNvSpPr/>
                      <wps:spPr>
                        <a:xfrm>
                          <a:off x="0" y="0"/>
                          <a:ext cx="1645920" cy="640080"/>
                        </a:xfrm>
                        <a:prstGeom prst="left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D654F6" w14:textId="77777777" w:rsidR="00666A94" w:rsidRPr="00BD4E09" w:rsidRDefault="00BD4E09" w:rsidP="00666A94">
                            <w:pPr>
                              <w:jc w:val="center"/>
                              <w:rPr>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Cause and effect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05BA61"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10" o:spid="_x0000_s1026" type="#_x0000_t77" style="position:absolute;margin-left:78.4pt;margin-top:12.3pt;width:129.6pt;height:50.4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ip0hQIAAFwFAAAOAAAAZHJzL2Uyb0RvYy54bWysVN9P2zAQfp+0/8Hy+0haFQYRKaqKmCZV&#10;gAYTz65jk0iOzzu7Tbq/fmcnDQjQHqb1wb3L3X33w9/58qpvDdsr9A3Yks9Ocs6UlVA19rnkPx9v&#10;vpxz5oOwlTBgVckPyvOr5edPl50r1BxqMJVCRiDWF50reR2CK7LMy1q1wp+AU5aMGrAVgVR8zioU&#10;HaG3Jpvn+VnWAVYOQSrv6ev1YOTLhK+1kuFOa68CMyWn2kI6MZ3beGbLS1E8o3B1I8cyxD9U0YrG&#10;UtIJ6loEwXbYvINqG4ngQYcTCW0GWjdSpR6om1n+ppuHWjiVeqHheDeNyf8/WHm7v0fWVHR3NB4r&#10;WrqjtTAGdqFgG6UDWyFCx8hKo+qcLyjiwd3jqHkSY9+9xjb+U0esT+M9TONVfWCSPs7OFqcXc0oj&#10;yXa2yPPzBJq9RDv04ZuClkWh5Ibyp/RjRWnCYr/xgbJT2NGdlFjZUEuSwsGoWI6xP5Sm9ij7PEUn&#10;Yqm1QbYXRAkhpbJhNphqUanh82lOv9gwJZkikpYAI7JujJmwR4BI2vfYA8zoH0NV4uUUnP+tsCF4&#10;ikiZwYYpuG0s4EcAhroaMw/+xyENo4lTCv22J5cobqE6EA8QhgXxTt40dAUb4cO9QNoIujXa8nBH&#10;hzbQlRxGibMa8PdH36M/EZWsnHW0YSX3v3YCFWfmuyUKX8wWi7iSSVmcfo3MwNeW7WuL3bVroBub&#10;0XviZBKjfzBHUSO0T/QYrGJWMgkrKXfJZcCjsg7D5tNzItVqldxoDZ0IG/vgZASPA460euyfBLqR&#10;h4EYfAvHbRTFGwoOvjHSwmoXQDeJny9zHUdPK5w4ND438Y14rSevl0dx+QcAAP//AwBQSwMEFAAG&#10;AAgAAAAhAMY3kEneAAAABwEAAA8AAABkcnMvZG93bnJldi54bWxMj8FOwzAQRO9I/IO1SNyoU9NW&#10;EOJUFRSJIopE4QOceIkj4nUUu2n4e5YTHEczmnlTrCffiRGH2AbSMJ9lIJDqYFtqNHy8P17dgIjJ&#10;kDVdINTwjRHW5flZYXIbTvSG4yE1gkso5kaDS6nPpYy1Q2/iLPRI7H2GwZvEcmikHcyJy30nVZat&#10;pDct8YIzPd47rL8OR69hN394Hrf7l+pp7K9dvXG7/fa11/ryYtrcgUg4pb8w/OIzOpTMVIUj2Sg6&#10;DXwkaVCLFQh21fJWgag4ppYLkGUh//OXPwAAAP//AwBQSwECLQAUAAYACAAAACEAtoM4kv4AAADh&#10;AQAAEwAAAAAAAAAAAAAAAAAAAAAAW0NvbnRlbnRfVHlwZXNdLnhtbFBLAQItABQABgAIAAAAIQA4&#10;/SH/1gAAAJQBAAALAAAAAAAAAAAAAAAAAC8BAABfcmVscy8ucmVsc1BLAQItABQABgAIAAAAIQAu&#10;Fip0hQIAAFwFAAAOAAAAAAAAAAAAAAAAAC4CAABkcnMvZTJvRG9jLnhtbFBLAQItABQABgAIAAAA&#10;IQDGN5BJ3gAAAAcBAAAPAAAAAAAAAAAAAAAAAN8EAABkcnMvZG93bnJldi54bWxQSwUGAAAAAAQA&#10;BADzAAAA6gUAAAAA&#10;" adj="7565,,2100" fillcolor="#4472c4 [3204]" strokecolor="#1f3763 [1604]" strokeweight="1pt">
                <v:textbox>
                  <w:txbxContent>
                    <w:p w14:paraId="36D654F6" w14:textId="77777777" w:rsidR="00666A94" w:rsidRPr="00BD4E09" w:rsidRDefault="00BD4E09" w:rsidP="00666A94">
                      <w:pPr>
                        <w:jc w:val="center"/>
                        <w:rPr>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Cause and effect</w:t>
                      </w:r>
                    </w:p>
                  </w:txbxContent>
                </v:textbox>
                <w10:wrap anchorx="margin"/>
              </v:shape>
            </w:pict>
          </mc:Fallback>
        </mc:AlternateContent>
      </w:r>
    </w:p>
    <w:p w14:paraId="66B22D0E" w14:textId="77777777" w:rsidR="00EE4FE9" w:rsidRDefault="00EE4FE9" w:rsidP="00AB7DBD">
      <w:pPr>
        <w:shd w:val="clear" w:color="auto" w:fill="FFFFFF"/>
        <w:spacing w:after="150" w:line="240" w:lineRule="auto"/>
        <w:textAlignment w:val="baseline"/>
        <w:rPr>
          <w:sz w:val="36"/>
          <w:szCs w:val="36"/>
        </w:rPr>
      </w:pPr>
    </w:p>
    <w:p w14:paraId="5C77598F" w14:textId="77777777" w:rsidR="00EE4FE9" w:rsidRDefault="00666A94" w:rsidP="00AB7DBD">
      <w:pPr>
        <w:shd w:val="clear" w:color="auto" w:fill="FFFFFF"/>
        <w:spacing w:after="150" w:line="240" w:lineRule="auto"/>
        <w:textAlignment w:val="baseline"/>
        <w:rPr>
          <w:sz w:val="36"/>
          <w:szCs w:val="36"/>
        </w:rPr>
      </w:pPr>
      <w:r>
        <w:rPr>
          <w:noProof/>
          <w:sz w:val="36"/>
          <w:szCs w:val="36"/>
        </w:rPr>
        <mc:AlternateContent>
          <mc:Choice Requires="wps">
            <w:drawing>
              <wp:anchor distT="0" distB="0" distL="114300" distR="114300" simplePos="0" relativeHeight="251659264" behindDoc="0" locked="0" layoutInCell="1" allowOverlap="1" wp14:anchorId="34FE357D" wp14:editId="1756BD87">
                <wp:simplePos x="0" y="0"/>
                <wp:positionH relativeFrom="page">
                  <wp:align>right</wp:align>
                </wp:positionH>
                <wp:positionV relativeFrom="paragraph">
                  <wp:posOffset>188595</wp:posOffset>
                </wp:positionV>
                <wp:extent cx="1440180" cy="1546860"/>
                <wp:effectExtent l="0" t="19050" r="45720" b="34290"/>
                <wp:wrapNone/>
                <wp:docPr id="5" name="Arrow: Right 5"/>
                <wp:cNvGraphicFramePr/>
                <a:graphic xmlns:a="http://schemas.openxmlformats.org/drawingml/2006/main">
                  <a:graphicData uri="http://schemas.microsoft.com/office/word/2010/wordprocessingShape">
                    <wps:wsp>
                      <wps:cNvSpPr/>
                      <wps:spPr>
                        <a:xfrm>
                          <a:off x="0" y="0"/>
                          <a:ext cx="1440180" cy="1546860"/>
                        </a:xfrm>
                        <a:prstGeom prst="rightArrow">
                          <a:avLst>
                            <a:gd name="adj1" fmla="val 50000"/>
                            <a:gd name="adj2" fmla="val 5317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3BD8B9" w14:textId="77777777" w:rsidR="00EE4FE9" w:rsidRPr="00EE4FE9" w:rsidRDefault="00EE4FE9" w:rsidP="00EE4FE9">
                            <w:pPr>
                              <w:jc w:val="center"/>
                              <w:rPr>
                                <w:sz w:val="40"/>
                                <w:szCs w:val="40"/>
                              </w:rPr>
                            </w:pPr>
                            <w:r>
                              <w:rPr>
                                <w:sz w:val="40"/>
                                <w:szCs w:val="40"/>
                              </w:rPr>
                              <w:t>Bad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FE35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7" type="#_x0000_t13" style="position:absolute;margin-left:62.2pt;margin-top:14.85pt;width:113.4pt;height:121.8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bPSowIAAKYFAAAOAAAAZHJzL2Uyb0RvYy54bWysVMFu2zAMvQ/YPwi6r7azpO2COEXQosOA&#10;oivaDj0rshR7kCWNUmJnXz9KVpxsLXYYloNDieQj+URycdW3iuwEuMbokhZnOSVCc1M1elPSb8+3&#10;Hy4pcZ7piimjRUn3wtGr5ft3i87OxcTURlUCCIJoN+9sSWvv7TzLHK9Fy9yZsUKjUhpomccjbLIK&#10;WIforcomeX6edQYqC4YL5/D2ZlDSZcSXUnD/VUonPFElxdx8/EL8rsM3Wy7YfAPM1g1PabB/yKJl&#10;jcagI9QN84xsoXkF1TYcjDPSn3HTZkbKhotYA1ZT5H9U81QzK2ItSI6zI03u/8Hy+90DkKYq6YwS&#10;zVp8ohWA6ebksdnUnswCQ511czR8sg+QTg7FUG4voQ3/WAjpI6v7kVXRe8LxsphO8+ISyeeoK2bT&#10;88vzyHt2dLfg/GdhWhKEkkIIHdOInLLdnfOR3CqlyKrvBSWyVfhWO6bILMdfessTm8lvNh+Li1gN&#10;xk2IKB0iLxdZqHKoK0p+r0QIqvSjkMgQVjKJ6cTeFNcKCIYuKeNcaF8MqppVYrgeU8IgowdGSYAB&#10;WTZKjdgJIPT9a2xkHR2TfXAVsbVH5/xviQ3Oo0eMbLQfndtGG3gLQGFVKfJgfyBpoCaw5Pt1H7sn&#10;Woabtan22FFghlFzlt82+Kh3zPkHBvhe2Ai4L/xX/EhlupKaJFFSG/j51n2wx5ZHLSUdzmpJ3Y8t&#10;A0GJ+qJxGD6FFsPhjofp7GKCBzjVrE81etteG3w47CDMLorB3quDKMG0L7hWViEqqpjmGLuk3MPh&#10;cO2HHYKLiYvVKprhQFvm7/ST5QE88By667l/YWBTZ3scintzmOvUiAPHR9vgqc1q641sfFAeeU0H&#10;XAaxI9LiCtvm9Bytjut1+QsAAP//AwBQSwMEFAAGAAgAAAAhAOnamy7dAAAABwEAAA8AAABkcnMv&#10;ZG93bnJldi54bWxMj81OwzAQhO9IvIO1SNyojSs1EOJU/AghblDogZsbb5OIeB3Zbhp4epYT3GY1&#10;q5lvqvXsBzFhTH0gA5cLBQKpCa6n1sD72+PFFYiULTk7BEIDX5hgXZ+eVLZ04UivOG1yKziEUmkN&#10;dDmPpZSp6dDbtAgjEnv7EL3NfMZWumiPHO4HqZVaSW974obOjnjfYfO5OXgDeRvx7nnSL/uCPtT4&#10;NHxvVfNgzPnZfHsDIuOc/57hF5/RoWamXTiQS2IwwEOyAX1dgGBX6xUP2bEolkuQdSX/89c/AAAA&#10;//8DAFBLAQItABQABgAIAAAAIQC2gziS/gAAAOEBAAATAAAAAAAAAAAAAAAAAAAAAABbQ29udGVu&#10;dF9UeXBlc10ueG1sUEsBAi0AFAAGAAgAAAAhADj9If/WAAAAlAEAAAsAAAAAAAAAAAAAAAAALwEA&#10;AF9yZWxzLy5yZWxzUEsBAi0AFAAGAAgAAAAhAGU5s9KjAgAApgUAAA4AAAAAAAAAAAAAAAAALgIA&#10;AGRycy9lMm9Eb2MueG1sUEsBAi0AFAAGAAgAAAAhAOnamy7dAAAABwEAAA8AAAAAAAAAAAAAAAAA&#10;/QQAAGRycy9kb3ducmV2LnhtbFBLBQYAAAAABAAEAPMAAAAHBgAAAAA=&#10;" adj="10114" fillcolor="#4472c4 [3204]" strokecolor="#1f3763 [1604]" strokeweight="1pt">
                <v:textbox>
                  <w:txbxContent>
                    <w:p w14:paraId="503BD8B9" w14:textId="77777777" w:rsidR="00EE4FE9" w:rsidRPr="00EE4FE9" w:rsidRDefault="00EE4FE9" w:rsidP="00EE4FE9">
                      <w:pPr>
                        <w:jc w:val="center"/>
                        <w:rPr>
                          <w:sz w:val="40"/>
                          <w:szCs w:val="40"/>
                        </w:rPr>
                      </w:pPr>
                      <w:r>
                        <w:rPr>
                          <w:sz w:val="40"/>
                          <w:szCs w:val="40"/>
                        </w:rPr>
                        <w:t>Bad service</w:t>
                      </w:r>
                    </w:p>
                  </w:txbxContent>
                </v:textbox>
                <w10:wrap anchorx="page"/>
              </v:shape>
            </w:pict>
          </mc:Fallback>
        </mc:AlternateContent>
      </w:r>
    </w:p>
    <w:p w14:paraId="69B3BD3B" w14:textId="77777777" w:rsidR="00EE4FE9" w:rsidRDefault="001A46F0" w:rsidP="00AB7DBD">
      <w:pPr>
        <w:shd w:val="clear" w:color="auto" w:fill="FFFFFF"/>
        <w:spacing w:after="150" w:line="240" w:lineRule="auto"/>
        <w:textAlignment w:val="baseline"/>
        <w:rPr>
          <w:sz w:val="36"/>
          <w:szCs w:val="36"/>
        </w:rPr>
      </w:pPr>
      <w:r>
        <w:rPr>
          <w:noProof/>
          <w:sz w:val="36"/>
          <w:szCs w:val="36"/>
        </w:rPr>
        <mc:AlternateContent>
          <mc:Choice Requires="wps">
            <w:drawing>
              <wp:anchor distT="0" distB="0" distL="114300" distR="114300" simplePos="0" relativeHeight="251665408" behindDoc="0" locked="0" layoutInCell="1" allowOverlap="1" wp14:anchorId="75B19199" wp14:editId="382B8535">
                <wp:simplePos x="0" y="0"/>
                <wp:positionH relativeFrom="margin">
                  <wp:align>left</wp:align>
                </wp:positionH>
                <wp:positionV relativeFrom="paragraph">
                  <wp:posOffset>85090</wp:posOffset>
                </wp:positionV>
                <wp:extent cx="525780" cy="449580"/>
                <wp:effectExtent l="0" t="0" r="26670" b="26670"/>
                <wp:wrapNone/>
                <wp:docPr id="15" name="Straight Connector 15"/>
                <wp:cNvGraphicFramePr/>
                <a:graphic xmlns:a="http://schemas.openxmlformats.org/drawingml/2006/main">
                  <a:graphicData uri="http://schemas.microsoft.com/office/word/2010/wordprocessingShape">
                    <wps:wsp>
                      <wps:cNvCnPr/>
                      <wps:spPr>
                        <a:xfrm>
                          <a:off x="0" y="0"/>
                          <a:ext cx="525780" cy="4495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7ED2A5" id="Straight Connector 15" o:spid="_x0000_s1026" style="position:absolute;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7pt" to="41.4pt,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ykavAEAAMkDAAAOAAAAZHJzL2Uyb0RvYy54bWysU02P0zAQvSPxHyzft0mrLSxR0z10BRcE&#10;FQs/wOuMG0v+0tg06b9n7KRZBEgItBfH45k3M+/NZHc/WsPOgFF71/L1quYMnPSddqeWf/v6/uaO&#10;s5iE64TxDlp+gcjv969f7YbQwMb33nSAjJK42Ayh5X1KoamqKHuwIq58AEdO5dGKRCaeqg7FQNmt&#10;qTZ1/aYaPHYBvYQY6fVhcvJ9ya8UyPRZqQiJmZZTb6mcWM6nfFb7nWhOKEKv5dyG+I8urNCOii6p&#10;HkQS7Dvq31JZLdFHr9JKelt5pbSEwoHYrOtf2Dz2IkDhQuLEsMgUXy6t/HQ+ItMdzW7LmROWZvSY&#10;UOhTn9jBO0cKemTkJKWGEBsCHNwRZyuGI2bao0Kbv0SIjUXdy6IujIlJetxutm/vaAaSXLe377Z0&#10;pyzVMzhgTB/AW5YvLTfaZfKiEeePMU2h1xDC5Wam8uWWLgZysHFfQBEhKrgu6LJKcDDIzoKWQEgJ&#10;Lq3n0iU6w5Q2ZgHWfwfO8RkKZc3+BbwgSmXv0gK22nn8U/U0XltWU/xVgYl3luDJd5cymCIN7UsR&#10;d97tvJA/2wX+/AfufwAAAP//AwBQSwMEFAAGAAgAAAAhAOB3gefdAAAABQEAAA8AAABkcnMvZG93&#10;bnJldi54bWxMj0FrwkAQhe+F/odlhN7qxlREYjYiQqkVitQW9Lhmp0na7GzYXU38952e7GmYeY83&#10;38uXg23FBX1oHCmYjBMQSKUzDVUKPj+eH+cgQtRkdOsIFVwxwLK4v8t1ZlxP73jZx0pwCIVMK6hj&#10;7DIpQ1mj1WHsOiTWvpy3OvLqK2m87jnctjJNkpm0uiH+UOsO1zWWP/uzVfDmN5v1anv9pt3R9od0&#10;e9i9Di9KPYyG1QJExCHezPCHz+hQMNPJnckE0SrgIpGvT1MQrM5T7nHiOU1BFrn8T1/8AgAA//8D&#10;AFBLAQItABQABgAIAAAAIQC2gziS/gAAAOEBAAATAAAAAAAAAAAAAAAAAAAAAABbQ29udGVudF9U&#10;eXBlc10ueG1sUEsBAi0AFAAGAAgAAAAhADj9If/WAAAAlAEAAAsAAAAAAAAAAAAAAAAALwEAAF9y&#10;ZWxzLy5yZWxzUEsBAi0AFAAGAAgAAAAhAMF3KRq8AQAAyQMAAA4AAAAAAAAAAAAAAAAALgIAAGRy&#10;cy9lMm9Eb2MueG1sUEsBAi0AFAAGAAgAAAAhAOB3gefdAAAABQEAAA8AAAAAAAAAAAAAAAAAFgQA&#10;AGRycy9kb3ducmV2LnhtbFBLBQYAAAAABAAEAPMAAAAgBQAAAAA=&#10;" strokecolor="#4472c4 [3204]" strokeweight=".5pt">
                <v:stroke joinstyle="miter"/>
                <w10:wrap anchorx="margin"/>
              </v:line>
            </w:pict>
          </mc:Fallback>
        </mc:AlternateContent>
      </w:r>
      <w:r>
        <w:rPr>
          <w:noProof/>
          <w:sz w:val="36"/>
          <w:szCs w:val="36"/>
        </w:rPr>
        <mc:AlternateContent>
          <mc:Choice Requires="wps">
            <w:drawing>
              <wp:anchor distT="0" distB="0" distL="114300" distR="114300" simplePos="0" relativeHeight="251666432" behindDoc="0" locked="0" layoutInCell="1" allowOverlap="1" wp14:anchorId="78A20802" wp14:editId="7B1A390C">
                <wp:simplePos x="0" y="0"/>
                <wp:positionH relativeFrom="column">
                  <wp:posOffset>1432560</wp:posOffset>
                </wp:positionH>
                <wp:positionV relativeFrom="paragraph">
                  <wp:posOffset>69850</wp:posOffset>
                </wp:positionV>
                <wp:extent cx="495300" cy="464820"/>
                <wp:effectExtent l="0" t="0" r="19050" b="30480"/>
                <wp:wrapNone/>
                <wp:docPr id="16" name="Straight Connector 16"/>
                <wp:cNvGraphicFramePr/>
                <a:graphic xmlns:a="http://schemas.openxmlformats.org/drawingml/2006/main">
                  <a:graphicData uri="http://schemas.microsoft.com/office/word/2010/wordprocessingShape">
                    <wps:wsp>
                      <wps:cNvCnPr/>
                      <wps:spPr>
                        <a:xfrm>
                          <a:off x="0" y="0"/>
                          <a:ext cx="495300" cy="4648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4B9F97" id="Straight Connector 16"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8pt,5.5pt" to="151.8pt,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DMhvgEAAMkDAAAOAAAAZHJzL2Uyb0RvYy54bWysU02PEzEMvSPxH6Lc6UxLqZZRp3voCi4I&#10;KhZ+QDbjdCIlceSEfvx7nLSdRYCEQFwycexn+z171vcn78QBKFkMvZzPWikgaBxs2Pfy65d3r+6k&#10;SFmFQTkM0MszJHm/eflifYwdLHBENwAJThJSd4y9HHOOXdMkPYJXaYYRAjsNkleZTdo3A6kjZ/eu&#10;WbTtqjkiDZFQQ0r8+nBxyk3Nbwzo/MmYBFm4XnJvuZ5Uz6dyNpu16vak4mj1tQ31D114ZQMXnVI9&#10;qKzEN7K/pPJWEyY0eabRN2iM1VA5MJt5+xObx1FFqFxYnBQnmdL/S6s/HnYk7MCzW0kRlOcZPWZS&#10;dj9mscUQWEEkwU5W6hhTx4Bt2NHVSnFHhfbJkC9fJiROVd3zpC6cstD8uHz75nXLM9DsWq6Wd4uq&#10;fvMMjpTye0AvyqWXzoZCXnXq8CFlLsihtxA2SjOX8vWWzw5KsAufwTAhLjiv6LpKsHUkDoqXQGkN&#10;Ic8LHc5XowvMWOcmYPtn4DW+QKGu2d+AJ0StjCFPYG8D0u+q59OtZXOJvylw4V0keMLhXAdTpeF9&#10;qQyvu10W8ke7wp//wM13AAAA//8DAFBLAwQUAAYACAAAACEALHuW4OAAAAAJAQAADwAAAGRycy9k&#10;b3ducmV2LnhtbEyPQU/CQBCF7yb+h82YeJMtixJSuiWExIgkhogmcFy6Y1vtzjbdhZZ/73DS47z3&#10;5c172WJwjThjF2pPGsajBARS4W1NpYbPj+eHGYgQDVnTeEINFwywyG9vMpNa39M7nnexFBxCITUa&#10;qhjbVMpQVOhMGPkWib0v3zkT+exKaTvTc7hrpEqSqXSmJv5QmRZXFRY/u5PT8Nat16vl5vJN24Pr&#10;92qz374OL1rf3w3LOYiIQ/yD4Vqfq0POnY7+RDaIRoNST1NG2RjzJgYmyYSFo4bZowKZZ/L/gvwX&#10;AAD//wMAUEsBAi0AFAAGAAgAAAAhALaDOJL+AAAA4QEAABMAAAAAAAAAAAAAAAAAAAAAAFtDb250&#10;ZW50X1R5cGVzXS54bWxQSwECLQAUAAYACAAAACEAOP0h/9YAAACUAQAACwAAAAAAAAAAAAAAAAAv&#10;AQAAX3JlbHMvLnJlbHNQSwECLQAUAAYACAAAACEAOzwzIb4BAADJAwAADgAAAAAAAAAAAAAAAAAu&#10;AgAAZHJzL2Uyb0RvYy54bWxQSwECLQAUAAYACAAAACEALHuW4OAAAAAJAQAADwAAAAAAAAAAAAAA&#10;AAAYBAAAZHJzL2Rvd25yZXYueG1sUEsFBgAAAAAEAAQA8wAAACUFAAAAAA==&#10;" strokecolor="#4472c4 [3204]" strokeweight=".5pt">
                <v:stroke joinstyle="miter"/>
              </v:line>
            </w:pict>
          </mc:Fallback>
        </mc:AlternateContent>
      </w:r>
      <w:r w:rsidR="002E3D00">
        <w:rPr>
          <w:noProof/>
          <w:sz w:val="36"/>
          <w:szCs w:val="36"/>
        </w:rPr>
        <mc:AlternateContent>
          <mc:Choice Requires="wps">
            <w:drawing>
              <wp:anchor distT="0" distB="0" distL="114300" distR="114300" simplePos="0" relativeHeight="251667456" behindDoc="0" locked="0" layoutInCell="1" allowOverlap="1" wp14:anchorId="380B792C" wp14:editId="2B34518C">
                <wp:simplePos x="0" y="0"/>
                <wp:positionH relativeFrom="column">
                  <wp:posOffset>2979420</wp:posOffset>
                </wp:positionH>
                <wp:positionV relativeFrom="paragraph">
                  <wp:posOffset>176530</wp:posOffset>
                </wp:positionV>
                <wp:extent cx="457200" cy="373380"/>
                <wp:effectExtent l="0" t="0" r="19050" b="26670"/>
                <wp:wrapNone/>
                <wp:docPr id="17" name="Straight Connector 17"/>
                <wp:cNvGraphicFramePr/>
                <a:graphic xmlns:a="http://schemas.openxmlformats.org/drawingml/2006/main">
                  <a:graphicData uri="http://schemas.microsoft.com/office/word/2010/wordprocessingShape">
                    <wps:wsp>
                      <wps:cNvCnPr/>
                      <wps:spPr>
                        <a:xfrm>
                          <a:off x="0" y="0"/>
                          <a:ext cx="457200" cy="3733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E967F4" id="Straight Connector 17"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6pt,13.9pt" to="270.6pt,4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yBdvgEAAMkDAAAOAAAAZHJzL2Uyb0RvYy54bWysU8GOEzEMvSPxD1Hu22m3QFejTvfQFVwQ&#10;VCx8QDbjdCIlceSETvv3OGk7iwAJgfaSiWM/2+/Zs74/eicOQMli6ORiNpcCgsbehn0nv319f3Mn&#10;Rcoq9MphgE6eIMn7zetX6zG2cIsDuh5IcJKQ2jF2csg5tk2T9ABepRlGCOw0SF5lNmnf9KRGzu5d&#10;czufv2tGpD4SakiJXx/OTrmp+Y0BnT8bkyAL10nuLdeT6vlUzmazVu2eVBysvrSh/qMLr2zgolOq&#10;B5WV+E72t1TeasKEJs80+gaNsRoqB2azmP/C5nFQESoXFifFSab0cmn1p8OOhO15dispgvI8o8dM&#10;yu6HLLYYAiuIJNjJSo0xtQzYhh1drBR3VGgfDfnyZULiWNU9TerCMQvNj2/ernhiUmh2LVfL5V1V&#10;v3kGR0r5A6AX5dJJZ0Mhr1p1+JgyF+TQawgbpZlz+XrLJwcl2IUvYJgQF1xUdF0l2DoSB8VLoLSG&#10;kBeFDuer0QVmrHMTcP534CW+QKGu2b+AJ0StjCFPYG8D0p+q5+O1ZXOOvypw5l0keML+VAdTpeF9&#10;qQwvu10W8me7wp//wM0PAAAA//8DAFBLAwQUAAYACAAAACEAmzgBKeEAAAAJAQAADwAAAGRycy9k&#10;b3ducmV2LnhtbEyPwUrDQBCG74LvsIzgzW4aaqwxm1IKYi1IsQr1uM2OSTQ7G3a3Tfr2jic9zszH&#10;P99fLEbbiRP60DpSMJ0kIJAqZ1qqFby/Pd7MQYSoyejOESo4Y4BFeXlR6Ny4gV7xtIu14BAKuVbQ&#10;xNjnUoaqQavDxPVIfPt03urIo6+l8XrgcNvJNEkyaXVL/KHRPa4arL53R6vgxa/Xq+Xm/EXbDzvs&#10;081++zw+KXV9NS4fQEQc4x8Mv/qsDiU7HdyRTBCdgll2nzKqIL3jCgzczqa8OCiYZxnIspD/G5Q/&#10;AAAA//8DAFBLAQItABQABgAIAAAAIQC2gziS/gAAAOEBAAATAAAAAAAAAAAAAAAAAAAAAABbQ29u&#10;dGVudF9UeXBlc10ueG1sUEsBAi0AFAAGAAgAAAAhADj9If/WAAAAlAEAAAsAAAAAAAAAAAAAAAAA&#10;LwEAAF9yZWxzLy5yZWxzUEsBAi0AFAAGAAgAAAAhAEpvIF2+AQAAyQMAAA4AAAAAAAAAAAAAAAAA&#10;LgIAAGRycy9lMm9Eb2MueG1sUEsBAi0AFAAGAAgAAAAhAJs4ASnhAAAACQEAAA8AAAAAAAAAAAAA&#10;AAAAGAQAAGRycy9kb3ducmV2LnhtbFBLBQYAAAAABAAEAPMAAAAmBQAAAAA=&#10;" strokecolor="#4472c4 [3204]" strokeweight=".5pt">
                <v:stroke joinstyle="miter"/>
              </v:line>
            </w:pict>
          </mc:Fallback>
        </mc:AlternateContent>
      </w:r>
    </w:p>
    <w:p w14:paraId="2F6F6B0F" w14:textId="77777777" w:rsidR="00EE4FE9" w:rsidRDefault="002E3D00" w:rsidP="00AB7DBD">
      <w:pPr>
        <w:shd w:val="clear" w:color="auto" w:fill="FFFFFF"/>
        <w:spacing w:after="150" w:line="240" w:lineRule="auto"/>
        <w:textAlignment w:val="baseline"/>
        <w:rPr>
          <w:sz w:val="36"/>
          <w:szCs w:val="36"/>
        </w:rPr>
      </w:pPr>
      <w:r>
        <w:rPr>
          <w:noProof/>
          <w:sz w:val="36"/>
          <w:szCs w:val="36"/>
        </w:rPr>
        <mc:AlternateContent>
          <mc:Choice Requires="wps">
            <w:drawing>
              <wp:anchor distT="0" distB="0" distL="114300" distR="114300" simplePos="0" relativeHeight="251668480" behindDoc="0" locked="0" layoutInCell="1" allowOverlap="1" wp14:anchorId="1129230E" wp14:editId="72329697">
                <wp:simplePos x="0" y="0"/>
                <wp:positionH relativeFrom="column">
                  <wp:posOffset>-22860</wp:posOffset>
                </wp:positionH>
                <wp:positionV relativeFrom="paragraph">
                  <wp:posOffset>381000</wp:posOffset>
                </wp:positionV>
                <wp:extent cx="518160" cy="480060"/>
                <wp:effectExtent l="0" t="0" r="34290" b="34290"/>
                <wp:wrapNone/>
                <wp:docPr id="19" name="Straight Connector 19"/>
                <wp:cNvGraphicFramePr/>
                <a:graphic xmlns:a="http://schemas.openxmlformats.org/drawingml/2006/main">
                  <a:graphicData uri="http://schemas.microsoft.com/office/word/2010/wordprocessingShape">
                    <wps:wsp>
                      <wps:cNvCnPr/>
                      <wps:spPr>
                        <a:xfrm flipH="1">
                          <a:off x="0" y="0"/>
                          <a:ext cx="518160" cy="480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A7EB09" id="Straight Connector 19"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30pt" to="39pt,6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5WxwEAANMDAAAOAAAAZHJzL2Uyb0RvYy54bWysU01v2zAMvQ/YfxB0b2wXW5EZcXpI0e4w&#10;bMG6/QBVpmIB+gKlxs6/HyUnXrENAzb0Ilgi3yPfI725naxhR8Covet4s6o5Ayd9r92h49+/3V+t&#10;OYtJuF4Y76DjJ4j8dvv2zWYMLVz7wZsekBGJi+0YOj6kFNqqinIAK+LKB3AUVB6tSHTFQ9WjGInd&#10;muq6rm+q0WMf0EuIkV7v5iDfFn6lQKYvSkVIzHScekvlxHI+5bPabkR7QBEGLc9tiP/owgrtqOhC&#10;dSeSYM+of6OyWqKPXqWV9LbySmkJRQOpaepf1DwOIkDRQubEsNgUX49Wfj7ukemeZveBMycszegx&#10;odCHIbGdd44c9MgoSE6NIbYE2Lk9nm8x7DHLnhRapowOH4moGEHS2FR8Pi0+w5SYpMf3zbq5oWlI&#10;Cr1b0xTLHKqZJtMFjOkBvGX5o+NGu2yDaMXxU0xUmlIvKXTJbc2NlK90MpCTjfsKiqRRwbmlslSw&#10;M8iOgtZBSAkuNVkY8ZXsDFPamAVYl7J/BZ7zMxTKwv0LeEGUyt6lBWy18/in6mm6tKzm/IsDs+5s&#10;wZPvT2VExRranKLwvOV5NV/eC/znv7j9AQAA//8DAFBLAwQUAAYACAAAACEAhMGmOd4AAAAIAQAA&#10;DwAAAGRycy9kb3ducmV2LnhtbEyPQUvDQBCF74L/YRnBi7QbW0xLzKaIqId6arWgt0l2TEKzsyG7&#10;TeO/dzzpaXi8jzfv5ZvJdWqkIbSeDdzOE1DElbct1wbe355na1AhIlvsPJOBbwqwKS4vcsysP/OO&#10;xn2slYRwyNBAE2OfaR2qhhyGue+Jxfvyg8Mocqi1HfAs4a7TiyRJtcOW5UODPT02VB33J2fgM/jw&#10;dNiW48txt53w5jUuPiprzPXV9HAPKtIU/2D4rS/VoZBOpT+xDaozMFumQhpIE5kk/mottxRueZeC&#10;LnL9f0DxAwAA//8DAFBLAQItABQABgAIAAAAIQC2gziS/gAAAOEBAAATAAAAAAAAAAAAAAAAAAAA&#10;AABbQ29udGVudF9UeXBlc10ueG1sUEsBAi0AFAAGAAgAAAAhADj9If/WAAAAlAEAAAsAAAAAAAAA&#10;AAAAAAAALwEAAF9yZWxzLy5yZWxzUEsBAi0AFAAGAAgAAAAhAOwf/lbHAQAA0wMAAA4AAAAAAAAA&#10;AAAAAAAALgIAAGRycy9lMm9Eb2MueG1sUEsBAi0AFAAGAAgAAAAhAITBpjneAAAACAEAAA8AAAAA&#10;AAAAAAAAAAAAIQQAAGRycy9kb3ducmV2LnhtbFBLBQYAAAAABAAEAPMAAAAsBQAAAAA=&#10;" strokecolor="#4472c4 [3204]" strokeweight=".5pt">
                <v:stroke joinstyle="miter"/>
              </v:line>
            </w:pict>
          </mc:Fallback>
        </mc:AlternateContent>
      </w:r>
      <w:r w:rsidR="00666A94">
        <w:rPr>
          <w:noProof/>
          <w:sz w:val="36"/>
          <w:szCs w:val="36"/>
        </w:rPr>
        <mc:AlternateContent>
          <mc:Choice Requires="wps">
            <w:drawing>
              <wp:anchor distT="0" distB="0" distL="114300" distR="114300" simplePos="0" relativeHeight="251660288" behindDoc="0" locked="0" layoutInCell="1" allowOverlap="1" wp14:anchorId="19C81C23" wp14:editId="2CEC392B">
                <wp:simplePos x="0" y="0"/>
                <wp:positionH relativeFrom="column">
                  <wp:posOffset>-647700</wp:posOffset>
                </wp:positionH>
                <wp:positionV relativeFrom="paragraph">
                  <wp:posOffset>251460</wp:posOffset>
                </wp:positionV>
                <wp:extent cx="5684520" cy="22860"/>
                <wp:effectExtent l="0" t="0" r="30480" b="34290"/>
                <wp:wrapNone/>
                <wp:docPr id="7" name="Straight Connector 7"/>
                <wp:cNvGraphicFramePr/>
                <a:graphic xmlns:a="http://schemas.openxmlformats.org/drawingml/2006/main">
                  <a:graphicData uri="http://schemas.microsoft.com/office/word/2010/wordprocessingShape">
                    <wps:wsp>
                      <wps:cNvCnPr/>
                      <wps:spPr>
                        <a:xfrm flipV="1">
                          <a:off x="0" y="0"/>
                          <a:ext cx="568452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0FAED8" id="Straight Connector 7"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pt,19.8pt" to="396.6pt,2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U4pxgEAANEDAAAOAAAAZHJzL2Uyb0RvYy54bWysU02P0zAQvSPxHyzfadKI7VZR0z10BRcE&#10;FQvcvc64seQvjU2T/nvGThsQICQQFytjz3sz781k9zBZw86AUXvX8fWq5gyc9L12p45//vTm1Zaz&#10;mITrhfEOOn6ByB/2L1/sxtBC4wdvekBGJC62Y+j4kFJoqyrKAayIKx/A0aPyaEWiEE9Vj2Ikdmuq&#10;pq431eixD+glxEi3j/Mj3xd+pUCmD0pFSMx0nHpL5cRyPuez2u9Ee0IRBi2vbYh/6MIK7ajoQvUo&#10;kmBfUf9CZbVEH71KK+lt5ZXSEooGUrOuf1LzNIgARQuZE8NiU/x/tPL9+YhM9x2/58wJSyN6Sij0&#10;aUjs4J0jAz2y++zTGGJL6Qd3xGsUwxGz6EmhZcro8IVWoNhAwthUXL4sLsOUmKTLu8329V1Dw5D0&#10;1jTbTZlCNdNkuoAxvQVvWf7ouNEumyBacX4XE5Wm1FsKBbmtuZHylS4GcrJxH0GRMCo4t1RWCg4G&#10;2VnQMggpwaV1FkZ8JTvDlDZmAdal7B+B1/wMhbJufwNeEKWyd2kBW+08/q56mm4tqzn/5sCsO1vw&#10;7PtLGVGxhvamKLzueF7MH+MC//4n7r8BAAD//wMAUEsDBBQABgAIAAAAIQD3FCJO4QAAAAoBAAAP&#10;AAAAZHJzL2Rvd25yZXYueG1sTI9BS8NAEIXvgv9hGcGLtJumUm3MpIioh3pqVdDbJDsmodndkN2m&#10;8d87nvT0GN7jzffyzWQ7NfIQWu8QFvMEFLvKm9bVCG+vT7NbUCGSM9R5xwjfHGBTnJ/llBl/cjse&#10;97FWUuJCRghNjH2mdagathTmvmcn3pcfLEU5h1qbgU5SbjudJslKW2qdfGio54eGq8P+aBE+gw+P&#10;79tyfD7sthNdvcT0ozKIlxfT/R2oyFP8C8MvvqBDIUylPzoTVIcwWySpjIkIy/UKlCRu1ssUVIlw&#10;LaqLXP+fUPwAAAD//wMAUEsBAi0AFAAGAAgAAAAhALaDOJL+AAAA4QEAABMAAAAAAAAAAAAAAAAA&#10;AAAAAFtDb250ZW50X1R5cGVzXS54bWxQSwECLQAUAAYACAAAACEAOP0h/9YAAACUAQAACwAAAAAA&#10;AAAAAAAAAAAvAQAAX3JlbHMvLnJlbHNQSwECLQAUAAYACAAAACEA6kVOKcYBAADRAwAADgAAAAAA&#10;AAAAAAAAAAAuAgAAZHJzL2Uyb0RvYy54bWxQSwECLQAUAAYACAAAACEA9xQiTuEAAAAKAQAADwAA&#10;AAAAAAAAAAAAAAAgBAAAZHJzL2Rvd25yZXYueG1sUEsFBgAAAAAEAAQA8wAAAC4FAAAAAA==&#10;" strokecolor="#4472c4 [3204]" strokeweight=".5pt">
                <v:stroke joinstyle="miter"/>
              </v:line>
            </w:pict>
          </mc:Fallback>
        </mc:AlternateContent>
      </w:r>
    </w:p>
    <w:p w14:paraId="606AE422" w14:textId="77777777" w:rsidR="00EE4FE9" w:rsidRDefault="002E3D00" w:rsidP="00AB7DBD">
      <w:pPr>
        <w:shd w:val="clear" w:color="auto" w:fill="FFFFFF"/>
        <w:spacing w:after="150" w:line="240" w:lineRule="auto"/>
        <w:textAlignment w:val="baseline"/>
        <w:rPr>
          <w:sz w:val="36"/>
          <w:szCs w:val="36"/>
        </w:rPr>
      </w:pPr>
      <w:r>
        <w:rPr>
          <w:noProof/>
          <w:sz w:val="36"/>
          <w:szCs w:val="36"/>
        </w:rPr>
        <mc:AlternateContent>
          <mc:Choice Requires="wps">
            <w:drawing>
              <wp:anchor distT="0" distB="0" distL="114300" distR="114300" simplePos="0" relativeHeight="251669504" behindDoc="0" locked="0" layoutInCell="1" allowOverlap="1" wp14:anchorId="7D59E0E9" wp14:editId="7C1656FB">
                <wp:simplePos x="0" y="0"/>
                <wp:positionH relativeFrom="column">
                  <wp:posOffset>1325880</wp:posOffset>
                </wp:positionH>
                <wp:positionV relativeFrom="paragraph">
                  <wp:posOffset>6985</wp:posOffset>
                </wp:positionV>
                <wp:extent cx="571500" cy="457200"/>
                <wp:effectExtent l="0" t="0" r="19050" b="19050"/>
                <wp:wrapNone/>
                <wp:docPr id="20" name="Straight Connector 20"/>
                <wp:cNvGraphicFramePr/>
                <a:graphic xmlns:a="http://schemas.openxmlformats.org/drawingml/2006/main">
                  <a:graphicData uri="http://schemas.microsoft.com/office/word/2010/wordprocessingShape">
                    <wps:wsp>
                      <wps:cNvCnPr/>
                      <wps:spPr>
                        <a:xfrm flipH="1">
                          <a:off x="0" y="0"/>
                          <a:ext cx="57150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DA89D8" id="Straight Connector 20"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4.4pt,.55pt" to="149.4pt,3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J6fxQEAANMDAAAOAAAAZHJzL2Uyb0RvYy54bWysU02P0zAQvSPtf7B8p0kryqKo6R66Yjkg&#10;qFj4AV5n3Fjyl8beJv33jJ00oAUhgbhYtmfem3nP493daA07A0btXcvXq5ozcNJ32p1a/u3r+9fv&#10;OItJuE4Y76DlF4j8bn/zajeEBja+96YDZETiYjOElvcphaaqouzBirjyARwFlUcrEh3xVHUoBmK3&#10;ptrU9dtq8NgF9BJipNv7Kcj3hV8pkOmzUhESMy2n3lJZsaxPea32O9GcUIRey7kN8Q9dWKEdFV2o&#10;7kUS7Bn1L1RWS/TRq7SS3lZeKS2haCA16/qFmsdeBChayJwYFpvi/6OVn85HZLpr+YbsccLSGz0m&#10;FPrUJ3bwzpGDHhkFyakhxIYAB3fE+RTDEbPsUaFlyujwgYagGEHS2Fh8viw+w5iYpMvt7XpbUzlJ&#10;oTfbW3rHzF5NNJkuYEwP4C3Lm5Yb7bINohHnjzFNqdcUwuW2pkbKLl0M5GTjvoAiaVRwaqkMFRwM&#10;srOgcRBSgkvruXTJzjCljVmAdSn7R+Ccn6FQBu5vwAuiVPYuLWCrncffVU/jtWU15V8dmHRnC558&#10;dylPVKyhySnmzlOeR/Pnc4H/+Iv77wAAAP//AwBQSwMEFAAGAAgAAAAhAN0+7BfdAAAACAEAAA8A&#10;AABkcnMvZG93bnJldi54bWxMj0FLw0AQhe+C/2EZwYvYTSJojdkUEfVQT60KeptkxyQ0Oxuy2zT+&#10;e6enenx8w3vfFKvZ9WqiMXSeDaSLBBRx7W3HjYGP95frJagQkS32nsnALwVYlednBebWH3hD0zY2&#10;Sko45GigjXHItQ51Sw7Dwg/Ewn786DBKHBttRzxIuet1liS32mHHstDiQE8t1bvt3hn4Dj48f66r&#10;6XW3Wc949Razr9oac3kxPz6AijTH0zEc9UUdSnGq/J5tUL2BLFmKehSQghKe3R9zZeDuJgVdFvr/&#10;A+UfAAAA//8DAFBLAQItABQABgAIAAAAIQC2gziS/gAAAOEBAAATAAAAAAAAAAAAAAAAAAAAAABb&#10;Q29udGVudF9UeXBlc10ueG1sUEsBAi0AFAAGAAgAAAAhADj9If/WAAAAlAEAAAsAAAAAAAAAAAAA&#10;AAAALwEAAF9yZWxzLy5yZWxzUEsBAi0AFAAGAAgAAAAhAKIsnp/FAQAA0wMAAA4AAAAAAAAAAAAA&#10;AAAALgIAAGRycy9lMm9Eb2MueG1sUEsBAi0AFAAGAAgAAAAhAN0+7BfdAAAACAEAAA8AAAAAAAAA&#10;AAAAAAAAHwQAAGRycy9kb3ducmV2LnhtbFBLBQYAAAAABAAEAPMAAAApBQAAAAA=&#10;" strokecolor="#4472c4 [3204]" strokeweight=".5pt">
                <v:stroke joinstyle="miter"/>
              </v:line>
            </w:pict>
          </mc:Fallback>
        </mc:AlternateContent>
      </w:r>
      <w:r>
        <w:rPr>
          <w:noProof/>
          <w:sz w:val="36"/>
          <w:szCs w:val="36"/>
        </w:rPr>
        <mc:AlternateContent>
          <mc:Choice Requires="wps">
            <w:drawing>
              <wp:anchor distT="0" distB="0" distL="114300" distR="114300" simplePos="0" relativeHeight="251670528" behindDoc="0" locked="0" layoutInCell="1" allowOverlap="1" wp14:anchorId="0013E3A2" wp14:editId="1610687D">
                <wp:simplePos x="0" y="0"/>
                <wp:positionH relativeFrom="column">
                  <wp:posOffset>2926080</wp:posOffset>
                </wp:positionH>
                <wp:positionV relativeFrom="paragraph">
                  <wp:posOffset>14605</wp:posOffset>
                </wp:positionV>
                <wp:extent cx="495300" cy="472440"/>
                <wp:effectExtent l="0" t="0" r="19050" b="22860"/>
                <wp:wrapNone/>
                <wp:docPr id="21" name="Straight Connector 21"/>
                <wp:cNvGraphicFramePr/>
                <a:graphic xmlns:a="http://schemas.openxmlformats.org/drawingml/2006/main">
                  <a:graphicData uri="http://schemas.microsoft.com/office/word/2010/wordprocessingShape">
                    <wps:wsp>
                      <wps:cNvCnPr/>
                      <wps:spPr>
                        <a:xfrm flipH="1">
                          <a:off x="0" y="0"/>
                          <a:ext cx="495300" cy="4724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343500" id="Straight Connector 21"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4pt,1.15pt" to="269.4pt,3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cQOyQEAANMDAAAOAAAAZHJzL2Uyb0RvYy54bWysU02P0zAQvSPtf7B8p0lLgd2o6R66Wjgg&#10;qHbZH+B1xo0lf2lsmvTfM3basAKEBOJixZ55b+a9mWxuR2vYETBq71q+XNScgZO+0+7Q8qev96+v&#10;OYtJuE4Y76DlJ4j8dnv1ajOEBla+96YDZETiYjOElvcphaaqouzBirjwARwFlUcrEl3xUHUoBmK3&#10;plrV9btq8NgF9BJipNe7Kci3hV8pkOmLUhESMy2n3lI5sZzP+ay2G9EcUIRey3Mb4h+6sEI7KjpT&#10;3Ykk2DfUv1BZLdFHr9JCelt5pbSEooHULOuf1Dz2IkDRQubEMNsU/x+t/HzcI9Ndy1dLzpywNKPH&#10;hEIf+sR23jly0COjIDk1hNgQYOf2eL7FsMcse1RomTI6fKQlKEaQNDYWn0+zzzAmJulxffP2TU3T&#10;kBRav1+t12UO1UST6QLG9AG8Zfmj5Ua7bINoxPFTTFSaUi8pdMltTY2Ur3QykJONewBF0qjg1FJZ&#10;KtgZZEdB6yCkBJeKMOIr2RmmtDEzsC5l/wg852colIX7G/CMKJW9SzPYaufxd9XTeGlZTfkXBybd&#10;2YJn353KiIo1tDnFsfOW59V8eS/wH//i9jsAAAD//wMAUEsDBBQABgAIAAAAIQBYzNj53wAAAAgB&#10;AAAPAAAAZHJzL2Rvd25yZXYueG1sTI/BTsMwEETvSPyDtUhcEHVIIa1CNhVCwKE9tYAEt01skqjx&#10;uordNPw9ywmOoxnNvClWk+vVaIfQeUa4mSWgLNfedNwgvL0+Xy9BhUhsqPdsEb5tgFV5flZQbvyJ&#10;t3bcxUZJCYecENoYD7nWoW6tozDzB8viffnBURQ5NNoMdJJy1+s0STLtqGNZaOlgH1tb73dHh/AZ&#10;fHh6X1fjy367nuhqE9OP2iBeXkwP96CineJfGH7xBR1KYar8kU1QPcJtlgh6REjnoMS/my9FVwiL&#10;bAG6LPT/A+UPAAAA//8DAFBLAQItABQABgAIAAAAIQC2gziS/gAAAOEBAAATAAAAAAAAAAAAAAAA&#10;AAAAAABbQ29udGVudF9UeXBlc10ueG1sUEsBAi0AFAAGAAgAAAAhADj9If/WAAAAlAEAAAsAAAAA&#10;AAAAAAAAAAAALwEAAF9yZWxzLy5yZWxzUEsBAi0AFAAGAAgAAAAhACO9xA7JAQAA0wMAAA4AAAAA&#10;AAAAAAAAAAAALgIAAGRycy9lMm9Eb2MueG1sUEsBAi0AFAAGAAgAAAAhAFjM2PnfAAAACAEAAA8A&#10;AAAAAAAAAAAAAAAAIwQAAGRycy9kb3ducmV2LnhtbFBLBQYAAAAABAAEAPMAAAAvBQAAAAA=&#10;" strokecolor="#4472c4 [3204]" strokeweight=".5pt">
                <v:stroke joinstyle="miter"/>
              </v:line>
            </w:pict>
          </mc:Fallback>
        </mc:AlternateContent>
      </w:r>
    </w:p>
    <w:p w14:paraId="7FBEC357" w14:textId="77777777" w:rsidR="00EE4FE9" w:rsidRDefault="002E3D00" w:rsidP="00AB7DBD">
      <w:pPr>
        <w:shd w:val="clear" w:color="auto" w:fill="FFFFFF"/>
        <w:spacing w:after="150" w:line="240" w:lineRule="auto"/>
        <w:textAlignment w:val="baseline"/>
        <w:rPr>
          <w:sz w:val="36"/>
          <w:szCs w:val="36"/>
        </w:rPr>
      </w:pPr>
      <w:r>
        <w:rPr>
          <w:rFonts w:ascii="Arial" w:eastAsia="Times New Roman" w:hAnsi="Arial" w:cs="Arial"/>
          <w:noProof/>
          <w:color w:val="333333"/>
          <w:sz w:val="21"/>
          <w:szCs w:val="21"/>
          <w:lang w:eastAsia="en-GB"/>
        </w:rPr>
        <mc:AlternateContent>
          <mc:Choice Requires="wps">
            <w:drawing>
              <wp:anchor distT="0" distB="0" distL="114300" distR="114300" simplePos="0" relativeHeight="251664384" behindDoc="0" locked="0" layoutInCell="1" allowOverlap="1" wp14:anchorId="0E854474" wp14:editId="299FCA63">
                <wp:simplePos x="0" y="0"/>
                <wp:positionH relativeFrom="column">
                  <wp:posOffset>4240530</wp:posOffset>
                </wp:positionH>
                <wp:positionV relativeFrom="paragraph">
                  <wp:posOffset>169545</wp:posOffset>
                </wp:positionV>
                <wp:extent cx="1215390" cy="735330"/>
                <wp:effectExtent l="19050" t="19050" r="22860" b="45720"/>
                <wp:wrapNone/>
                <wp:docPr id="14" name="Arrow: Left 14"/>
                <wp:cNvGraphicFramePr/>
                <a:graphic xmlns:a="http://schemas.openxmlformats.org/drawingml/2006/main">
                  <a:graphicData uri="http://schemas.microsoft.com/office/word/2010/wordprocessingShape">
                    <wps:wsp>
                      <wps:cNvSpPr/>
                      <wps:spPr>
                        <a:xfrm>
                          <a:off x="0" y="0"/>
                          <a:ext cx="1215390" cy="73533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4ECECE" w14:textId="77777777" w:rsidR="002E3D00" w:rsidRPr="002E3D00" w:rsidRDefault="002E3D00" w:rsidP="002E3D00">
                            <w:pPr>
                              <w:jc w:val="center"/>
                              <w:rPr>
                                <w:sz w:val="36"/>
                                <w:szCs w:val="36"/>
                              </w:rPr>
                            </w:pPr>
                            <w:r w:rsidRPr="002E3D00">
                              <w:rPr>
                                <w:sz w:val="36"/>
                                <w:szCs w:val="36"/>
                              </w:rPr>
                              <w:t>solution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85447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4" o:spid="_x0000_s1028" type="#_x0000_t66" style="position:absolute;margin-left:333.9pt;margin-top:13.35pt;width:95.7pt;height:57.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MuKhAIAAFQFAAAOAAAAZHJzL2Uyb0RvYy54bWysVE1v2zAMvQ/YfxB0Xx3nY12DOkXQosOA&#10;oC3aDj0rslQbkEWNUmJnv36U7LhFW+wwLAdHFMlH8pHU+UXXGLZX6GuwBc9PJpwpK6Gs7XPBfz5e&#10;f/nGmQ/ClsKAVQU/KM8vVp8/nbduqaZQgSkVMgKxftm6glchuGWWeVmpRvgTcMqSUgM2IpCIz1mJ&#10;oiX0xmTTyeRr1gKWDkEq7+n2qlfyVcLXWslwq7VXgZmCU24hfTF9t/Gbrc7F8hmFq2o5pCH+IYtG&#10;1JaCjlBXIgi2w/odVFNLBA86nEhoMtC6lirVQNXkkzfVPFTCqVQLkePdSJP/f7DyZn+HrC6pd3PO&#10;rGioR2tEaJdso3RgdEsUtc4vyfLB3eEgeTrGejuNTfynSliXaD2MtKouMEmX+TRfzM6IfUm609li&#10;Nku8Zy/eDn34rqBh8VBwQ5FTEolSsd/4QGHJ/mhHQkypTyKdwsGomIex90pTPRR2mrzTJKlLg2wv&#10;aAaElMqGvFdVolT99WJCv1gpBRk9kpQAI7KujRmxB4A4pe+xe5jBPrqqNIij8+RvifXOo0eKDDaM&#10;zk1tAT8CMFTVELm3P5LUUxNZCt22S72eHpu6hfJA/UfoF8M7eV1TCzbChzuBtAnUNdrucEsfbaAt&#10;OAwnzirA3x/dR3saUNJy1tJmFdz/2glUnJkflkb3LJ/P4yomYb44nZKArzXb1xq7ay6BGpfTO+Jk&#10;Okb7YI5HjdA80SOwjlFJJayk2AWXAY/CZeg3np4RqdbrZEbr50TY2AcnI3jkOU7XY/ck0A1zGGiC&#10;b+C4hWL5ZhJ72+hpYb0LoOs0ppHpntehA7S6aZSGZya+Da/lZPXyGK7+AAAA//8DAFBLAwQUAAYA&#10;CAAAACEA8VQau+IAAAAKAQAADwAAAGRycy9kb3ducmV2LnhtbEyPwU7DMBBE70j8g7VI3KhDoGkJ&#10;caoKCVT1Ag0VUm9uvCRR43Ww3Tb8PcsJjqt5mnlbLEbbixP60DlScDtJQCDVznTUKNi+P9/MQYSo&#10;yejeESr4xgCL8vKi0LlxZ9rgqYqN4BIKuVbQxjjkUoa6RavDxA1InH06b3Xk0zfSeH3mctvLNEky&#10;aXVHvNDqAZ9arA/V0Sp49atlZQ6rbbNZv9yt3z52SfW1U+r6alw+gog4xj8YfvVZHUp22rsjmSB6&#10;BVk2Y/WoIM1mIBiYTx9SEHsm79MpyLKQ/18ofwAAAP//AwBQSwECLQAUAAYACAAAACEAtoM4kv4A&#10;AADhAQAAEwAAAAAAAAAAAAAAAAAAAAAAW0NvbnRlbnRfVHlwZXNdLnhtbFBLAQItABQABgAIAAAA&#10;IQA4/SH/1gAAAJQBAAALAAAAAAAAAAAAAAAAAC8BAABfcmVscy8ucmVsc1BLAQItABQABgAIAAAA&#10;IQBp0MuKhAIAAFQFAAAOAAAAAAAAAAAAAAAAAC4CAABkcnMvZTJvRG9jLnhtbFBLAQItABQABgAI&#10;AAAAIQDxVBq74gAAAAoBAAAPAAAAAAAAAAAAAAAAAN4EAABkcnMvZG93bnJldi54bWxQSwUGAAAA&#10;AAQABADzAAAA7QUAAAAA&#10;" adj="6534" fillcolor="#4472c4 [3204]" strokecolor="#1f3763 [1604]" strokeweight="1pt">
                <v:textbox>
                  <w:txbxContent>
                    <w:p w14:paraId="554ECECE" w14:textId="77777777" w:rsidR="002E3D00" w:rsidRPr="002E3D00" w:rsidRDefault="002E3D00" w:rsidP="002E3D00">
                      <w:pPr>
                        <w:jc w:val="center"/>
                        <w:rPr>
                          <w:sz w:val="36"/>
                          <w:szCs w:val="36"/>
                        </w:rPr>
                      </w:pPr>
                      <w:r w:rsidRPr="002E3D00">
                        <w:rPr>
                          <w:sz w:val="36"/>
                          <w:szCs w:val="36"/>
                        </w:rPr>
                        <w:t>solution</w:t>
                      </w:r>
                    </w:p>
                  </w:txbxContent>
                </v:textbox>
              </v:shape>
            </w:pict>
          </mc:Fallback>
        </mc:AlternateContent>
      </w:r>
      <w:r>
        <w:rPr>
          <w:rFonts w:ascii="Arial" w:eastAsia="Times New Roman" w:hAnsi="Arial" w:cs="Arial"/>
          <w:noProof/>
          <w:color w:val="333333"/>
          <w:sz w:val="21"/>
          <w:szCs w:val="21"/>
          <w:lang w:eastAsia="en-GB"/>
        </w:rPr>
        <w:drawing>
          <wp:anchor distT="0" distB="0" distL="114300" distR="114300" simplePos="0" relativeHeight="251663360" behindDoc="0" locked="0" layoutInCell="1" allowOverlap="1" wp14:anchorId="7223FABE" wp14:editId="69573D49">
            <wp:simplePos x="0" y="0"/>
            <wp:positionH relativeFrom="column">
              <wp:posOffset>-739140</wp:posOffset>
            </wp:positionH>
            <wp:positionV relativeFrom="paragraph">
              <wp:posOffset>203835</wp:posOffset>
            </wp:positionV>
            <wp:extent cx="5775960" cy="944880"/>
            <wp:effectExtent l="0" t="0" r="0" b="26670"/>
            <wp:wrapSquare wrapText="bothSides"/>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anchor>
        </w:drawing>
      </w:r>
    </w:p>
    <w:p w14:paraId="5458DC63" w14:textId="77777777" w:rsidR="00BD4E09" w:rsidRDefault="00BD4E09" w:rsidP="00AB7DBD">
      <w:pPr>
        <w:shd w:val="clear" w:color="auto" w:fill="FFFFFF"/>
        <w:spacing w:after="150" w:line="240" w:lineRule="auto"/>
        <w:textAlignment w:val="baseline"/>
        <w:rPr>
          <w:rFonts w:ascii="Arial" w:eastAsia="Times New Roman" w:hAnsi="Arial" w:cs="Arial"/>
          <w:color w:val="333333"/>
          <w:sz w:val="21"/>
          <w:szCs w:val="21"/>
          <w:lang w:eastAsia="en-GB"/>
        </w:rPr>
      </w:pPr>
    </w:p>
    <w:p w14:paraId="700B9E80" w14:textId="77777777" w:rsidR="00BD4E09" w:rsidRDefault="00BD4E09" w:rsidP="00AB7DBD">
      <w:pPr>
        <w:shd w:val="clear" w:color="auto" w:fill="FFFFFF"/>
        <w:spacing w:after="150" w:line="240" w:lineRule="auto"/>
        <w:textAlignment w:val="baseline"/>
        <w:rPr>
          <w:rFonts w:ascii="Arial" w:eastAsia="Times New Roman" w:hAnsi="Arial" w:cs="Arial"/>
          <w:color w:val="333333"/>
          <w:sz w:val="21"/>
          <w:szCs w:val="21"/>
          <w:lang w:eastAsia="en-GB"/>
        </w:rPr>
      </w:pPr>
    </w:p>
    <w:p w14:paraId="08CC7ADB" w14:textId="77777777" w:rsidR="00BD4E09" w:rsidRDefault="00BD4E09" w:rsidP="00AB7DBD">
      <w:pPr>
        <w:shd w:val="clear" w:color="auto" w:fill="FFFFFF"/>
        <w:spacing w:after="150" w:line="240" w:lineRule="auto"/>
        <w:textAlignment w:val="baseline"/>
        <w:rPr>
          <w:rFonts w:ascii="Arial" w:eastAsia="Times New Roman" w:hAnsi="Arial" w:cs="Arial"/>
          <w:color w:val="333333"/>
          <w:sz w:val="21"/>
          <w:szCs w:val="21"/>
          <w:lang w:eastAsia="en-GB"/>
        </w:rPr>
      </w:pPr>
    </w:p>
    <w:p w14:paraId="2791DBD5" w14:textId="77777777" w:rsidR="00BD4E09" w:rsidRDefault="00BD4E09" w:rsidP="00AB7DBD">
      <w:pPr>
        <w:shd w:val="clear" w:color="auto" w:fill="FFFFFF"/>
        <w:spacing w:after="150" w:line="240" w:lineRule="auto"/>
        <w:textAlignment w:val="baseline"/>
        <w:rPr>
          <w:rFonts w:ascii="Arial" w:eastAsia="Times New Roman" w:hAnsi="Arial" w:cs="Arial"/>
          <w:color w:val="333333"/>
          <w:sz w:val="21"/>
          <w:szCs w:val="21"/>
          <w:lang w:eastAsia="en-GB"/>
        </w:rPr>
      </w:pPr>
    </w:p>
    <w:p w14:paraId="21AB3DAB" w14:textId="77777777" w:rsidR="00BD4E09" w:rsidRDefault="00BD4E09" w:rsidP="00AB7DBD">
      <w:pPr>
        <w:shd w:val="clear" w:color="auto" w:fill="FFFFFF"/>
        <w:spacing w:after="150" w:line="240" w:lineRule="auto"/>
        <w:textAlignment w:val="baseline"/>
        <w:rPr>
          <w:rFonts w:ascii="Arial" w:eastAsia="Times New Roman" w:hAnsi="Arial" w:cs="Arial"/>
          <w:color w:val="333333"/>
          <w:sz w:val="21"/>
          <w:szCs w:val="21"/>
          <w:lang w:eastAsia="en-GB"/>
        </w:rPr>
      </w:pPr>
    </w:p>
    <w:p w14:paraId="416980F1" w14:textId="7E899D79" w:rsidR="00D76DFA" w:rsidRPr="00D76DFA" w:rsidRDefault="00D76DFA" w:rsidP="00D76DFA">
      <w:pPr>
        <w:shd w:val="clear" w:color="auto" w:fill="FFFFFF"/>
        <w:spacing w:after="150" w:line="240" w:lineRule="auto"/>
        <w:textAlignment w:val="baseline"/>
        <w:rPr>
          <w:rFonts w:eastAsia="Times New Roman" w:cstheme="minorHAnsi"/>
          <w:sz w:val="36"/>
          <w:szCs w:val="36"/>
          <w:lang w:eastAsia="en-GB"/>
        </w:rPr>
      </w:pPr>
      <w:r w:rsidRPr="00D76DFA">
        <w:rPr>
          <w:rFonts w:eastAsia="Times New Roman" w:cstheme="minorHAnsi"/>
          <w:sz w:val="36"/>
          <w:szCs w:val="36"/>
          <w:lang w:eastAsia="en-GB"/>
        </w:rPr>
        <w:t xml:space="preserve">The causes of bad service can be </w:t>
      </w:r>
      <w:r w:rsidRPr="00D76DFA">
        <w:rPr>
          <w:rFonts w:eastAsia="Times New Roman" w:cstheme="minorHAnsi"/>
          <w:i/>
          <w:iCs/>
          <w:sz w:val="36"/>
          <w:szCs w:val="36"/>
          <w:lang w:eastAsia="en-GB"/>
        </w:rPr>
        <w:t>multiple</w:t>
      </w:r>
      <w:r w:rsidRPr="00D76DFA">
        <w:rPr>
          <w:rFonts w:eastAsia="Times New Roman" w:cstheme="minorHAnsi"/>
          <w:sz w:val="36"/>
          <w:szCs w:val="36"/>
          <w:lang w:eastAsia="en-GB"/>
        </w:rPr>
        <w:t xml:space="preserve"> in our case in the activity in which I have seen I have analyzed some that lead to this. </w:t>
      </w:r>
      <w:r w:rsidRPr="00D76DFA">
        <w:rPr>
          <w:rFonts w:eastAsia="Times New Roman" w:cstheme="minorHAnsi"/>
          <w:i/>
          <w:iCs/>
          <w:sz w:val="36"/>
          <w:szCs w:val="36"/>
          <w:lang w:eastAsia="en-GB"/>
        </w:rPr>
        <w:t>The first</w:t>
      </w:r>
      <w:r w:rsidRPr="00D76DFA">
        <w:rPr>
          <w:rFonts w:eastAsia="Times New Roman" w:cstheme="minorHAnsi"/>
          <w:sz w:val="36"/>
          <w:szCs w:val="36"/>
          <w:lang w:eastAsia="en-GB"/>
        </w:rPr>
        <w:t xml:space="preserve"> </w:t>
      </w:r>
      <w:r>
        <w:rPr>
          <w:rFonts w:eastAsia="Times New Roman" w:cstheme="minorHAnsi"/>
          <w:sz w:val="36"/>
          <w:szCs w:val="36"/>
          <w:lang w:eastAsia="en-GB"/>
        </w:rPr>
        <w:t xml:space="preserve">one </w:t>
      </w:r>
      <w:r w:rsidRPr="00D76DFA">
        <w:rPr>
          <w:rFonts w:eastAsia="Times New Roman" w:cstheme="minorHAnsi"/>
          <w:sz w:val="36"/>
          <w:szCs w:val="36"/>
          <w:lang w:eastAsia="en-GB"/>
        </w:rPr>
        <w:t xml:space="preserve">cause is the right staff! It is a fundamental component like many that makes the difference, many restaurateurs know that if the customer is treated in </w:t>
      </w:r>
      <w:r w:rsidR="00AA5FB4">
        <w:rPr>
          <w:rFonts w:eastAsia="Times New Roman" w:cstheme="minorHAnsi"/>
          <w:sz w:val="36"/>
          <w:szCs w:val="36"/>
          <w:lang w:eastAsia="en-GB"/>
        </w:rPr>
        <w:t>way brilliantly</w:t>
      </w:r>
      <w:r w:rsidRPr="00D76DFA">
        <w:rPr>
          <w:rFonts w:eastAsia="Times New Roman" w:cstheme="minorHAnsi"/>
          <w:sz w:val="36"/>
          <w:szCs w:val="36"/>
          <w:lang w:eastAsia="en-GB"/>
        </w:rPr>
        <w:t xml:space="preserve"> it causes loyalty. On the contrary, it </w:t>
      </w:r>
      <w:r w:rsidRPr="00D76DFA">
        <w:rPr>
          <w:rFonts w:eastAsia="Times New Roman" w:cstheme="minorHAnsi"/>
          <w:sz w:val="36"/>
          <w:szCs w:val="36"/>
          <w:lang w:eastAsia="en-GB"/>
        </w:rPr>
        <w:lastRenderedPageBreak/>
        <w:t>causes negative cognition thus leading the customer not to return by losing capital.</w:t>
      </w:r>
    </w:p>
    <w:p w14:paraId="078483C2" w14:textId="69CE6C21" w:rsidR="00BD4E09" w:rsidRDefault="00D76DFA" w:rsidP="00D76DFA">
      <w:pPr>
        <w:shd w:val="clear" w:color="auto" w:fill="FFFFFF"/>
        <w:spacing w:after="150" w:line="240" w:lineRule="auto"/>
        <w:textAlignment w:val="baseline"/>
        <w:rPr>
          <w:rFonts w:eastAsia="Times New Roman" w:cstheme="minorHAnsi"/>
          <w:sz w:val="36"/>
          <w:szCs w:val="36"/>
          <w:lang w:eastAsia="en-GB"/>
        </w:rPr>
      </w:pPr>
      <w:r w:rsidRPr="00D76DFA">
        <w:rPr>
          <w:rFonts w:eastAsia="Times New Roman" w:cstheme="minorHAnsi"/>
          <w:i/>
          <w:iCs/>
          <w:sz w:val="36"/>
          <w:szCs w:val="36"/>
          <w:lang w:eastAsia="en-GB"/>
        </w:rPr>
        <w:t>The second</w:t>
      </w:r>
      <w:r>
        <w:rPr>
          <w:rFonts w:eastAsia="Times New Roman" w:cstheme="minorHAnsi"/>
          <w:i/>
          <w:iCs/>
          <w:sz w:val="36"/>
          <w:szCs w:val="36"/>
          <w:lang w:eastAsia="en-GB"/>
        </w:rPr>
        <w:t xml:space="preserve"> one</w:t>
      </w:r>
      <w:r w:rsidRPr="00D76DFA">
        <w:rPr>
          <w:rFonts w:eastAsia="Times New Roman" w:cstheme="minorHAnsi"/>
          <w:sz w:val="36"/>
          <w:szCs w:val="36"/>
          <w:lang w:eastAsia="en-GB"/>
        </w:rPr>
        <w:t xml:space="preserve"> cause was the malfunctioning equipment, the oven and the stove are used to cook the food that will then be served at the tables in reverse if they can cause delays with the delivery to customers. </w:t>
      </w:r>
      <w:r w:rsidRPr="00D76DFA">
        <w:rPr>
          <w:rFonts w:eastAsia="Times New Roman" w:cstheme="minorHAnsi"/>
          <w:i/>
          <w:iCs/>
          <w:sz w:val="36"/>
          <w:szCs w:val="36"/>
          <w:lang w:eastAsia="en-GB"/>
        </w:rPr>
        <w:t>The third one</w:t>
      </w:r>
      <w:r>
        <w:rPr>
          <w:rFonts w:eastAsia="Times New Roman" w:cstheme="minorHAnsi"/>
          <w:sz w:val="36"/>
          <w:szCs w:val="36"/>
          <w:lang w:eastAsia="en-GB"/>
        </w:rPr>
        <w:t xml:space="preserve"> </w:t>
      </w:r>
      <w:r w:rsidRPr="00D76DFA">
        <w:rPr>
          <w:rFonts w:eastAsia="Times New Roman" w:cstheme="minorHAnsi"/>
          <w:sz w:val="36"/>
          <w:szCs w:val="36"/>
          <w:lang w:eastAsia="en-GB"/>
        </w:rPr>
        <w:t>is to make them wait at the door, precisely that the task of the hostesses is to welcome and make people sit at the tables</w:t>
      </w:r>
      <w:r w:rsidR="001931CE">
        <w:rPr>
          <w:rFonts w:eastAsia="Times New Roman" w:cstheme="minorHAnsi"/>
          <w:sz w:val="36"/>
          <w:szCs w:val="36"/>
          <w:lang w:eastAsia="en-GB"/>
        </w:rPr>
        <w:t>,</w:t>
      </w:r>
      <w:r w:rsidRPr="00D76DFA">
        <w:rPr>
          <w:rFonts w:eastAsia="Times New Roman" w:cstheme="minorHAnsi"/>
          <w:sz w:val="36"/>
          <w:szCs w:val="36"/>
          <w:lang w:eastAsia="en-GB"/>
        </w:rPr>
        <w:t xml:space="preserve"> this happens because there can be </w:t>
      </w:r>
      <w:r w:rsidR="001931CE">
        <w:rPr>
          <w:rFonts w:eastAsia="Times New Roman" w:cstheme="minorHAnsi"/>
          <w:sz w:val="36"/>
          <w:szCs w:val="36"/>
          <w:lang w:eastAsia="en-GB"/>
        </w:rPr>
        <w:t>mis</w:t>
      </w:r>
      <w:r w:rsidRPr="00D76DFA">
        <w:rPr>
          <w:rFonts w:eastAsia="Times New Roman" w:cstheme="minorHAnsi"/>
          <w:sz w:val="36"/>
          <w:szCs w:val="36"/>
          <w:lang w:eastAsia="en-GB"/>
        </w:rPr>
        <w:t>communication between waiters and hostesses or wrong reservations and can make the customer understand bad management.</w:t>
      </w:r>
      <w:r w:rsidR="000E5790">
        <w:rPr>
          <w:rFonts w:eastAsia="Times New Roman" w:cstheme="minorHAnsi"/>
          <w:sz w:val="36"/>
          <w:szCs w:val="36"/>
          <w:lang w:eastAsia="en-GB"/>
        </w:rPr>
        <w:t xml:space="preserve"> </w:t>
      </w:r>
      <w:r w:rsidR="000E5790" w:rsidRPr="000E5790">
        <w:rPr>
          <w:rFonts w:eastAsia="Times New Roman" w:cstheme="minorHAnsi"/>
          <w:sz w:val="36"/>
          <w:szCs w:val="36"/>
          <w:lang w:eastAsia="en-GB"/>
        </w:rPr>
        <w:t>A potential solution can be to hire qualified personnel or train what is currently there. Guests are greeted if they visit the restaurant they are welcomed with good and accurate communication, treated in this way means that they will return</w:t>
      </w:r>
      <w:r w:rsidR="001931CE">
        <w:rPr>
          <w:rFonts w:eastAsia="Times New Roman" w:cstheme="minorHAnsi"/>
          <w:sz w:val="36"/>
          <w:szCs w:val="36"/>
          <w:lang w:eastAsia="en-GB"/>
        </w:rPr>
        <w:t xml:space="preserve"> probably</w:t>
      </w:r>
      <w:r w:rsidR="000E5790" w:rsidRPr="000E5790">
        <w:rPr>
          <w:rFonts w:eastAsia="Times New Roman" w:cstheme="minorHAnsi"/>
          <w:sz w:val="36"/>
          <w:szCs w:val="36"/>
          <w:lang w:eastAsia="en-GB"/>
        </w:rPr>
        <w:t xml:space="preserve">. Investing more money in innovative tools for the kitchen, without the kitchen the restaurant would not have the spirit otherwise it would not be. Owning modern stoves, ovens and equipment facilitates and determines the quality of the service and increases speed in preparation and delivery. A good solution to avoid waiting at the door can also be and is connected to the staff, to have highly qualified personnel put between hostesses and waiters in communication conditions. They must understand when </w:t>
      </w:r>
      <w:r w:rsidR="0042722C" w:rsidRPr="000E5790">
        <w:rPr>
          <w:rFonts w:eastAsia="Times New Roman" w:cstheme="minorHAnsi"/>
          <w:sz w:val="36"/>
          <w:szCs w:val="36"/>
          <w:lang w:eastAsia="en-GB"/>
        </w:rPr>
        <w:t>it is</w:t>
      </w:r>
      <w:r w:rsidR="000E5790" w:rsidRPr="000E5790">
        <w:rPr>
          <w:rFonts w:eastAsia="Times New Roman" w:cstheme="minorHAnsi"/>
          <w:sz w:val="36"/>
          <w:szCs w:val="36"/>
          <w:lang w:eastAsia="en-GB"/>
        </w:rPr>
        <w:t xml:space="preserve"> time to receive clients or take reservations.</w:t>
      </w:r>
      <w:r w:rsidR="0085437F">
        <w:rPr>
          <w:rFonts w:eastAsia="Times New Roman" w:cstheme="minorHAnsi"/>
          <w:sz w:val="36"/>
          <w:szCs w:val="36"/>
          <w:lang w:eastAsia="en-GB"/>
        </w:rPr>
        <w:t xml:space="preserve"> </w:t>
      </w:r>
    </w:p>
    <w:p w14:paraId="01BF53AA" w14:textId="77777777" w:rsidR="0085437F" w:rsidRDefault="0085437F" w:rsidP="00D76DFA">
      <w:pPr>
        <w:shd w:val="clear" w:color="auto" w:fill="FFFFFF"/>
        <w:spacing w:after="150" w:line="240" w:lineRule="auto"/>
        <w:textAlignment w:val="baseline"/>
        <w:rPr>
          <w:rFonts w:eastAsia="Times New Roman" w:cstheme="minorHAnsi"/>
          <w:sz w:val="36"/>
          <w:szCs w:val="36"/>
          <w:lang w:eastAsia="en-GB"/>
        </w:rPr>
      </w:pPr>
    </w:p>
    <w:p w14:paraId="23F95E5A" w14:textId="77777777" w:rsidR="0085437F" w:rsidRPr="004661B2" w:rsidRDefault="0085437F" w:rsidP="00D76DFA">
      <w:pPr>
        <w:shd w:val="clear" w:color="auto" w:fill="FFFFFF"/>
        <w:spacing w:after="150" w:line="240" w:lineRule="auto"/>
        <w:textAlignment w:val="baseline"/>
        <w:rPr>
          <w:rFonts w:eastAsia="Times New Roman" w:cstheme="minorHAnsi"/>
          <w:b/>
          <w:bCs/>
          <w:sz w:val="36"/>
          <w:szCs w:val="36"/>
          <w:lang w:eastAsia="en-GB"/>
        </w:rPr>
      </w:pPr>
      <w:r w:rsidRPr="004661B2">
        <w:rPr>
          <w:rFonts w:eastAsia="Times New Roman" w:cstheme="minorHAnsi"/>
          <w:b/>
          <w:bCs/>
          <w:sz w:val="36"/>
          <w:szCs w:val="36"/>
          <w:lang w:eastAsia="en-GB"/>
        </w:rPr>
        <w:t>Pestle Analysis</w:t>
      </w:r>
    </w:p>
    <w:p w14:paraId="30A56203" w14:textId="77777777" w:rsidR="004661B2" w:rsidRPr="004449B8" w:rsidRDefault="004661B2" w:rsidP="00D76DFA">
      <w:pPr>
        <w:shd w:val="clear" w:color="auto" w:fill="FFFFFF"/>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49B8">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PESTLE analysis is a managerial method that examines the effects that external events or influences could have on the performance of a company or organization. As the word itself </w:t>
      </w:r>
      <w:r w:rsidRPr="004449B8">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suggests, PESTLE includes the initials of Political, Economic, Social, Technological, Legal and </w:t>
      </w:r>
      <w:bookmarkStart w:id="0" w:name="_Hlk59164458"/>
      <w:r w:rsidRPr="004449B8">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bookmarkEnd w:id="0"/>
      <w:r w:rsidRPr="004449B8">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048E3" w:rsidRPr="004449B8">
        <w:t xml:space="preserve"> </w:t>
      </w:r>
      <w:r w:rsidR="00F048E3" w:rsidRPr="004449B8">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this analysis we will see the factors and their impacts on the dissatisfaction of the employees in my restaurant under management.</w:t>
      </w:r>
      <w:r w:rsidR="00452F67" w:rsidRPr="004449B8">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ADEA3A" w14:textId="77777777" w:rsidR="00F72608" w:rsidRDefault="00F72608" w:rsidP="00D76DFA">
      <w:pPr>
        <w:shd w:val="clear" w:color="auto" w:fill="FFFFFF"/>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FF8471" w14:textId="77777777" w:rsidR="001C7F05" w:rsidRPr="001C7F05" w:rsidRDefault="001C7F05" w:rsidP="00D76DFA">
      <w:pPr>
        <w:shd w:val="clear" w:color="auto" w:fill="FFFFFF"/>
        <w:spacing w:after="150" w:line="240" w:lineRule="auto"/>
        <w:textAlignment w:val="baseline"/>
        <w:rPr>
          <w:rFonts w:eastAsia="Times New Roman" w:cstheme="minorHAnsi"/>
          <w:i/>
          <w:iCs/>
          <w:color w:val="000000" w:themeColor="text1"/>
          <w:sz w:val="36"/>
          <w:szCs w:val="36"/>
          <w:lang w:eastAsia="en-GB"/>
          <w14:textOutline w14:w="0" w14:cap="flat" w14:cmpd="sng" w14:algn="ctr">
            <w14:noFill/>
            <w14:prstDash w14:val="solid"/>
            <w14:round/>
          </w14:textOutline>
        </w:rPr>
      </w:pPr>
      <w:r w:rsidRPr="001C7F05">
        <w:rPr>
          <w:rFonts w:eastAsia="Times New Roman" w:cstheme="minorHAnsi"/>
          <w:i/>
          <w:iCs/>
          <w:sz w:val="36"/>
          <w:szCs w:val="36"/>
          <w:lang w:eastAsia="en-GB"/>
          <w14:textOutline w14:w="0" w14:cap="flat" w14:cmpd="sng" w14:algn="ctr">
            <w14:noFill/>
            <w14:prstDash w14:val="solid"/>
            <w14:round/>
          </w14:textOutline>
        </w:rPr>
        <w:t xml:space="preserve">Factor                 </w:t>
      </w:r>
      <w:r>
        <w:rPr>
          <w:rFonts w:eastAsia="Times New Roman" w:cstheme="minorHAnsi"/>
          <w:i/>
          <w:iCs/>
          <w:sz w:val="36"/>
          <w:szCs w:val="36"/>
          <w:lang w:eastAsia="en-GB"/>
          <w14:textOutline w14:w="0" w14:cap="flat" w14:cmpd="sng" w14:algn="ctr">
            <w14:noFill/>
            <w14:prstDash w14:val="solid"/>
            <w14:round/>
          </w14:textOutline>
        </w:rPr>
        <w:t xml:space="preserve">   Impact</w:t>
      </w:r>
      <w:r w:rsidRPr="001C7F05">
        <w:rPr>
          <w:rFonts w:eastAsia="Times New Roman" w:cstheme="minorHAnsi"/>
          <w:i/>
          <w:iCs/>
          <w:sz w:val="36"/>
          <w:szCs w:val="36"/>
          <w:lang w:eastAsia="en-GB"/>
          <w14:textOutline w14:w="0" w14:cap="flat" w14:cmpd="sng" w14:algn="ctr">
            <w14:noFill/>
            <w14:prstDash w14:val="solid"/>
            <w14:round/>
          </w14:textOutline>
        </w:rPr>
        <w:t xml:space="preserve">    </w:t>
      </w:r>
    </w:p>
    <w:tbl>
      <w:tblPr>
        <w:tblStyle w:val="TableGrid"/>
        <w:tblW w:w="9650" w:type="dxa"/>
        <w:tblLook w:val="04A0" w:firstRow="1" w:lastRow="0" w:firstColumn="1" w:lastColumn="0" w:noHBand="0" w:noVBand="1"/>
      </w:tblPr>
      <w:tblGrid>
        <w:gridCol w:w="2363"/>
        <w:gridCol w:w="7287"/>
      </w:tblGrid>
      <w:tr w:rsidR="00F72608" w14:paraId="6CA6FC48" w14:textId="77777777" w:rsidTr="00F72608">
        <w:trPr>
          <w:trHeight w:val="2350"/>
        </w:trPr>
        <w:tc>
          <w:tcPr>
            <w:tcW w:w="2271" w:type="dxa"/>
          </w:tcPr>
          <w:p w14:paraId="5288C6EE" w14:textId="77777777" w:rsidR="00F72608" w:rsidRDefault="001C7F05"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w:t>
            </w:r>
          </w:p>
        </w:tc>
        <w:tc>
          <w:tcPr>
            <w:tcW w:w="7379" w:type="dxa"/>
          </w:tcPr>
          <w:p w14:paraId="6444772B" w14:textId="77777777" w:rsidR="001C7F05" w:rsidRPr="004449B8" w:rsidRDefault="001C7F05" w:rsidP="001C7F05">
            <w:pPr>
              <w:spacing w:line="420" w:lineRule="atLeast"/>
              <w:rPr>
                <w:rFonts w:eastAsia="Times New Roman" w:cstheme="minorHAnsi"/>
                <w:color w:val="000000" w:themeColor="text1"/>
                <w:sz w:val="36"/>
                <w:szCs w:val="36"/>
                <w:lang w:eastAsia="en-GB"/>
              </w:rPr>
            </w:pPr>
            <w:r w:rsidRPr="004449B8">
              <w:rPr>
                <w:rFonts w:eastAsia="Times New Roman" w:cstheme="minorHAnsi"/>
                <w:color w:val="000000" w:themeColor="text1"/>
                <w:sz w:val="36"/>
                <w:szCs w:val="36"/>
                <w:lang w:eastAsia="en-GB"/>
              </w:rPr>
              <w:t>Coronavirus rules</w:t>
            </w:r>
          </w:p>
          <w:p w14:paraId="319C9D3D" w14:textId="03363C19" w:rsidR="001C7F05" w:rsidRPr="004449B8" w:rsidRDefault="001C7F05" w:rsidP="001C7F05">
            <w:pPr>
              <w:spacing w:line="420" w:lineRule="atLeast"/>
              <w:rPr>
                <w:rFonts w:eastAsia="Times New Roman" w:cstheme="minorHAnsi"/>
                <w:color w:val="000000" w:themeColor="text1"/>
                <w:sz w:val="36"/>
                <w:szCs w:val="36"/>
                <w:lang w:eastAsia="en-GB"/>
              </w:rPr>
            </w:pPr>
            <w:r w:rsidRPr="004449B8">
              <w:rPr>
                <w:rFonts w:eastAsia="Times New Roman" w:cstheme="minorHAnsi"/>
                <w:color w:val="000000" w:themeColor="text1"/>
                <w:sz w:val="36"/>
                <w:szCs w:val="36"/>
                <w:lang w:eastAsia="en-GB"/>
              </w:rPr>
              <w:t xml:space="preserve">This year </w:t>
            </w:r>
            <w:r w:rsidR="001931CE" w:rsidRPr="004449B8">
              <w:rPr>
                <w:rFonts w:eastAsia="Times New Roman" w:cstheme="minorHAnsi"/>
                <w:color w:val="000000" w:themeColor="text1"/>
                <w:sz w:val="36"/>
                <w:szCs w:val="36"/>
                <w:lang w:eastAsia="en-GB"/>
              </w:rPr>
              <w:t xml:space="preserve">2020 </w:t>
            </w:r>
            <w:r w:rsidRPr="004449B8">
              <w:rPr>
                <w:rFonts w:eastAsia="Times New Roman" w:cstheme="minorHAnsi"/>
                <w:color w:val="000000" w:themeColor="text1"/>
                <w:sz w:val="36"/>
                <w:szCs w:val="36"/>
                <w:lang w:eastAsia="en-GB"/>
              </w:rPr>
              <w:t>we have been hit by a pandemic called coronavirus, it has had a strong impact on our economy. Many businesses have been hit hard and have had to cut spending and in more extreme cases have gone bankrupt. Our fate wanted to be good to us and we continued to remain open but cut some expenses. As a manager I wanted to keep the necessary staff but unfortunately some of them could not bear the pressure of the situation and the effects were seen with the customers. The staff were overworked and unhappy with how unhappy staff and customers dissatisfied with the service kept working as a result.</w:t>
            </w:r>
          </w:p>
          <w:p w14:paraId="60490739" w14:textId="77777777" w:rsidR="00F72608" w:rsidRDefault="00F72608"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72608" w14:paraId="2A45C72D" w14:textId="77777777" w:rsidTr="00F72608">
        <w:trPr>
          <w:trHeight w:val="2305"/>
        </w:trPr>
        <w:tc>
          <w:tcPr>
            <w:tcW w:w="2271" w:type="dxa"/>
          </w:tcPr>
          <w:p w14:paraId="5D29498B" w14:textId="77777777" w:rsidR="00F72608" w:rsidRDefault="001C7F05"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w:t>
            </w:r>
          </w:p>
        </w:tc>
        <w:tc>
          <w:tcPr>
            <w:tcW w:w="7379" w:type="dxa"/>
          </w:tcPr>
          <w:p w14:paraId="13F74F36" w14:textId="77777777" w:rsidR="001C7F05" w:rsidRPr="008A4EA5" w:rsidRDefault="001C7F05" w:rsidP="001C7F05">
            <w:pPr>
              <w:spacing w:line="420" w:lineRule="atLeast"/>
              <w:rPr>
                <w:rFonts w:eastAsia="Times New Roman" w:cstheme="minorHAnsi"/>
                <w:color w:val="000000"/>
                <w:sz w:val="36"/>
                <w:szCs w:val="36"/>
                <w:lang w:val="en" w:eastAsia="en-GB"/>
              </w:rPr>
            </w:pPr>
            <w:r w:rsidRPr="008A4EA5">
              <w:rPr>
                <w:rFonts w:eastAsia="Times New Roman" w:cstheme="minorHAnsi"/>
                <w:color w:val="000000"/>
                <w:sz w:val="36"/>
                <w:szCs w:val="36"/>
                <w:lang w:val="en" w:eastAsia="en-GB"/>
              </w:rPr>
              <w:t>Minimum wage</w:t>
            </w:r>
          </w:p>
          <w:p w14:paraId="11A68BCF" w14:textId="77777777" w:rsidR="001C7F05" w:rsidRPr="008A4EA5" w:rsidRDefault="001C7F05" w:rsidP="001C7F05">
            <w:pPr>
              <w:spacing w:line="420" w:lineRule="atLeast"/>
              <w:rPr>
                <w:rFonts w:eastAsia="Times New Roman" w:cstheme="minorHAnsi"/>
                <w:color w:val="000000"/>
                <w:sz w:val="36"/>
                <w:szCs w:val="36"/>
                <w:lang w:eastAsia="en-GB"/>
              </w:rPr>
            </w:pPr>
            <w:r w:rsidRPr="008A4EA5">
              <w:rPr>
                <w:rFonts w:eastAsia="Times New Roman" w:cstheme="minorHAnsi"/>
                <w:color w:val="000000"/>
                <w:sz w:val="36"/>
                <w:szCs w:val="36"/>
                <w:lang w:eastAsia="en-GB"/>
              </w:rPr>
              <w:t>In the UK, the minimum hourly wage is £ 8.21 per hour, or 58.9% as of October 2019, the government said to increase this figure to 60% by 2020, with the aim of growth sustained economic.</w:t>
            </w:r>
          </w:p>
          <w:p w14:paraId="3D4E38B9" w14:textId="77777777" w:rsidR="001C7F05" w:rsidRPr="008A4EA5" w:rsidRDefault="001C7F05" w:rsidP="001C7F05">
            <w:pPr>
              <w:spacing w:line="420" w:lineRule="atLeast"/>
              <w:rPr>
                <w:rFonts w:eastAsia="Times New Roman" w:cstheme="minorHAnsi"/>
                <w:color w:val="000000"/>
                <w:sz w:val="36"/>
                <w:szCs w:val="36"/>
                <w:lang w:eastAsia="en-GB"/>
              </w:rPr>
            </w:pPr>
            <w:r w:rsidRPr="008A4EA5">
              <w:rPr>
                <w:rFonts w:eastAsia="Times New Roman" w:cstheme="minorHAnsi"/>
                <w:color w:val="000000"/>
                <w:sz w:val="36"/>
                <w:szCs w:val="36"/>
                <w:lang w:eastAsia="en-GB"/>
              </w:rPr>
              <w:lastRenderedPageBreak/>
              <w:t>The effects of it have seen a strong wave of migration of European people willing to work for the minimum. Which the English would not stoop to do but on the contrary, they would like to be paid much more. There is strong evidence that attest that it is difficult to live with the minimum even with my personal experience I can say that the cost of housing, food, transport, taxes, and leisure can be survived in precarious conditions.</w:t>
            </w:r>
          </w:p>
          <w:p w14:paraId="7CE2F7B5" w14:textId="77777777" w:rsidR="00F72608" w:rsidRDefault="00F72608"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72608" w14:paraId="31856DE4" w14:textId="77777777" w:rsidTr="00F72608">
        <w:trPr>
          <w:trHeight w:val="2350"/>
        </w:trPr>
        <w:tc>
          <w:tcPr>
            <w:tcW w:w="2271" w:type="dxa"/>
          </w:tcPr>
          <w:p w14:paraId="51F6DCE4" w14:textId="77777777" w:rsidR="00F72608" w:rsidRDefault="001C7F05"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Social</w:t>
            </w:r>
          </w:p>
        </w:tc>
        <w:tc>
          <w:tcPr>
            <w:tcW w:w="7379" w:type="dxa"/>
          </w:tcPr>
          <w:p w14:paraId="068504FA" w14:textId="77777777" w:rsidR="001C7F05" w:rsidRPr="00046EF2" w:rsidRDefault="001C7F05" w:rsidP="001C7F05">
            <w:pPr>
              <w:spacing w:line="420" w:lineRule="atLeast"/>
              <w:rPr>
                <w:rFonts w:eastAsia="Times New Roman" w:cstheme="minorHAnsi"/>
                <w:color w:val="000000"/>
                <w:sz w:val="36"/>
                <w:szCs w:val="36"/>
                <w:lang w:eastAsia="en-GB"/>
              </w:rPr>
            </w:pPr>
            <w:r>
              <w:rPr>
                <w:rFonts w:eastAsia="Times New Roman" w:cstheme="minorHAnsi"/>
                <w:color w:val="000000"/>
                <w:sz w:val="36"/>
                <w:szCs w:val="36"/>
                <w:lang w:eastAsia="en-GB"/>
              </w:rPr>
              <w:t>Immigration</w:t>
            </w:r>
          </w:p>
          <w:p w14:paraId="381C9EBF" w14:textId="77777777" w:rsidR="001C7F05" w:rsidRDefault="001C7F05" w:rsidP="001C7F05">
            <w:pPr>
              <w:spacing w:line="420" w:lineRule="atLeast"/>
              <w:rPr>
                <w:rFonts w:eastAsia="Times New Roman" w:cstheme="minorHAnsi"/>
                <w:color w:val="000000"/>
                <w:sz w:val="36"/>
                <w:szCs w:val="36"/>
                <w:lang w:val="en" w:eastAsia="en-GB"/>
              </w:rPr>
            </w:pPr>
            <w:r w:rsidRPr="00046EF2">
              <w:rPr>
                <w:rFonts w:eastAsia="Times New Roman" w:cstheme="minorHAnsi"/>
                <w:color w:val="000000"/>
                <w:sz w:val="36"/>
                <w:szCs w:val="36"/>
                <w:lang w:val="en" w:eastAsia="en-GB"/>
              </w:rPr>
              <w:t>In this case I have all employees with different cultures from different countries with whom we struggle every day to raise their morale. Some of them do not integrate well, that is, they do not socialize, they do not talk about their goals or their entertainment with each other. In fact, these communication barriers have led to integration difficulties due to workers of different nationalities who do not mix in</w:t>
            </w:r>
            <w:r w:rsidRPr="008A4EA5">
              <w:rPr>
                <w:rFonts w:eastAsia="Times New Roman" w:cstheme="minorHAnsi"/>
                <w:color w:val="000000"/>
                <w:sz w:val="36"/>
                <w:szCs w:val="36"/>
                <w:lang w:val="en" w:eastAsia="en-GB"/>
              </w:rPr>
              <w:t xml:space="preserve"> </w:t>
            </w:r>
            <w:r>
              <w:rPr>
                <w:rFonts w:eastAsia="Times New Roman" w:cstheme="minorHAnsi"/>
                <w:color w:val="000000"/>
                <w:sz w:val="36"/>
                <w:szCs w:val="36"/>
                <w:lang w:val="en" w:eastAsia="en-GB"/>
              </w:rPr>
              <w:t>UK</w:t>
            </w:r>
            <w:r w:rsidRPr="008A4EA5">
              <w:rPr>
                <w:rFonts w:eastAsia="Times New Roman" w:cstheme="minorHAnsi"/>
                <w:color w:val="000000"/>
                <w:sz w:val="36"/>
                <w:szCs w:val="36"/>
                <w:lang w:val="en" w:eastAsia="en-GB"/>
              </w:rPr>
              <w:t>.</w:t>
            </w:r>
          </w:p>
          <w:p w14:paraId="3D02DA81" w14:textId="77777777" w:rsidR="00F72608" w:rsidRPr="001C7F05" w:rsidRDefault="00F72608" w:rsidP="00D76DFA">
            <w:pPr>
              <w:spacing w:after="150" w:line="240" w:lineRule="auto"/>
              <w:textAlignment w:val="baseline"/>
              <w:rPr>
                <w:rFonts w:eastAsia="Times New Roman" w:cstheme="minorHAnsi"/>
                <w:sz w:val="36"/>
                <w:szCs w:val="36"/>
                <w:lang w:val="en"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72608" w14:paraId="5D80AB2D" w14:textId="77777777" w:rsidTr="00F72608">
        <w:trPr>
          <w:trHeight w:val="2350"/>
        </w:trPr>
        <w:tc>
          <w:tcPr>
            <w:tcW w:w="2271" w:type="dxa"/>
          </w:tcPr>
          <w:p w14:paraId="66D5944D" w14:textId="77777777" w:rsidR="00F72608" w:rsidRDefault="001C7F05"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w:t>
            </w:r>
          </w:p>
        </w:tc>
        <w:tc>
          <w:tcPr>
            <w:tcW w:w="7379" w:type="dxa"/>
          </w:tcPr>
          <w:p w14:paraId="2AA72AF6" w14:textId="77777777" w:rsidR="003C575B" w:rsidRDefault="003C575B" w:rsidP="001C7F05">
            <w:pPr>
              <w:spacing w:line="420" w:lineRule="atLeast"/>
              <w:rPr>
                <w:rFonts w:eastAsia="Times New Roman" w:cstheme="minorHAnsi"/>
                <w:color w:val="000000"/>
                <w:sz w:val="36"/>
                <w:szCs w:val="36"/>
                <w:lang w:val="en" w:eastAsia="en-GB"/>
              </w:rPr>
            </w:pPr>
            <w:r>
              <w:rPr>
                <w:rFonts w:eastAsia="Times New Roman" w:cstheme="minorHAnsi"/>
                <w:color w:val="000000"/>
                <w:sz w:val="36"/>
                <w:szCs w:val="36"/>
                <w:lang w:val="en" w:eastAsia="en-GB"/>
              </w:rPr>
              <w:t xml:space="preserve">Innovative dispositive </w:t>
            </w:r>
          </w:p>
          <w:p w14:paraId="6A27E2CD" w14:textId="77777777" w:rsidR="001C7F05" w:rsidRDefault="001C7F05" w:rsidP="001C7F05">
            <w:pPr>
              <w:spacing w:line="420" w:lineRule="atLeast"/>
              <w:rPr>
                <w:rFonts w:eastAsia="Times New Roman" w:cstheme="minorHAnsi"/>
                <w:color w:val="000000"/>
                <w:sz w:val="36"/>
                <w:szCs w:val="36"/>
                <w:lang w:val="en" w:eastAsia="en-GB"/>
              </w:rPr>
            </w:pPr>
            <w:r w:rsidRPr="001771A2">
              <w:rPr>
                <w:rFonts w:eastAsia="Times New Roman" w:cstheme="minorHAnsi"/>
                <w:color w:val="000000"/>
                <w:sz w:val="36"/>
                <w:szCs w:val="36"/>
                <w:lang w:val="en" w:eastAsia="en-GB"/>
              </w:rPr>
              <w:t xml:space="preserve">Customers want orders to be taken quickly, accurately, and brilliantly, expect employees to be able to accept POS payment methods at the table, and have no tolerance for errors. My staff is equipped with a technology that can work quickly and makes the work efficient. We have a corporate system with intuitive touchscreen </w:t>
            </w:r>
            <w:r w:rsidRPr="001771A2">
              <w:rPr>
                <w:rFonts w:eastAsia="Times New Roman" w:cstheme="minorHAnsi"/>
                <w:color w:val="000000"/>
                <w:sz w:val="36"/>
                <w:szCs w:val="36"/>
                <w:lang w:val="en" w:eastAsia="en-GB"/>
              </w:rPr>
              <w:lastRenderedPageBreak/>
              <w:t xml:space="preserve">interfaces but unfortunately not yet for major reasons we do not have the pocket PDAs to insert them directly from the customer table. </w:t>
            </w:r>
            <w:r>
              <w:rPr>
                <w:rFonts w:eastAsia="Times New Roman" w:cstheme="minorHAnsi"/>
                <w:color w:val="000000"/>
                <w:sz w:val="36"/>
                <w:szCs w:val="36"/>
                <w:lang w:val="en" w:eastAsia="en-GB"/>
              </w:rPr>
              <w:t>Otherwise, m</w:t>
            </w:r>
            <w:r w:rsidRPr="001771A2">
              <w:rPr>
                <w:rFonts w:eastAsia="Times New Roman" w:cstheme="minorHAnsi"/>
                <w:color w:val="000000"/>
                <w:sz w:val="36"/>
                <w:szCs w:val="36"/>
                <w:lang w:val="en" w:eastAsia="en-GB"/>
              </w:rPr>
              <w:t>y employees first take an order with pen and paper and then go to enter the main system i.e., the desk. It happens many times to be too busy and there will be overcrowding of orders to cause slowdowns.</w:t>
            </w:r>
          </w:p>
          <w:p w14:paraId="1734BE99" w14:textId="77777777" w:rsidR="00F72608" w:rsidRPr="001C7F05" w:rsidRDefault="00F72608" w:rsidP="00D76DFA">
            <w:pPr>
              <w:spacing w:after="150" w:line="240" w:lineRule="auto"/>
              <w:textAlignment w:val="baseline"/>
              <w:rPr>
                <w:rFonts w:eastAsia="Times New Roman" w:cstheme="minorHAnsi"/>
                <w:sz w:val="36"/>
                <w:szCs w:val="36"/>
                <w:lang w:val="en"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72608" w14:paraId="515001BF" w14:textId="77777777" w:rsidTr="00F72608">
        <w:trPr>
          <w:trHeight w:val="2350"/>
        </w:trPr>
        <w:tc>
          <w:tcPr>
            <w:tcW w:w="2271" w:type="dxa"/>
          </w:tcPr>
          <w:p w14:paraId="2C33D502" w14:textId="77777777" w:rsidR="00F72608" w:rsidRDefault="00B233D4"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Legal </w:t>
            </w:r>
          </w:p>
        </w:tc>
        <w:tc>
          <w:tcPr>
            <w:tcW w:w="7379" w:type="dxa"/>
          </w:tcPr>
          <w:p w14:paraId="5B7F8AA3" w14:textId="77777777" w:rsidR="00B233D4" w:rsidRDefault="00B233D4" w:rsidP="00B233D4">
            <w:pPr>
              <w:spacing w:line="420" w:lineRule="atLeast"/>
              <w:rPr>
                <w:rFonts w:eastAsia="Times New Roman" w:cstheme="minorHAnsi"/>
                <w:color w:val="000000"/>
                <w:sz w:val="36"/>
                <w:szCs w:val="36"/>
                <w:lang w:val="en" w:eastAsia="en-GB"/>
              </w:rPr>
            </w:pPr>
            <w:r>
              <w:rPr>
                <w:rFonts w:eastAsia="Times New Roman" w:cstheme="minorHAnsi"/>
                <w:color w:val="000000"/>
                <w:sz w:val="36"/>
                <w:szCs w:val="36"/>
                <w:lang w:val="en" w:eastAsia="en-GB"/>
              </w:rPr>
              <w:t xml:space="preserve">Discrimination </w:t>
            </w:r>
          </w:p>
          <w:p w14:paraId="46F6720C" w14:textId="77777777" w:rsidR="00B233D4" w:rsidRDefault="00B233D4" w:rsidP="00B233D4">
            <w:pPr>
              <w:spacing w:line="420" w:lineRule="atLeast"/>
              <w:rPr>
                <w:rFonts w:eastAsia="Times New Roman" w:cstheme="minorHAnsi"/>
                <w:color w:val="000000"/>
                <w:sz w:val="36"/>
                <w:szCs w:val="36"/>
                <w:lang w:val="en" w:eastAsia="en-GB"/>
              </w:rPr>
            </w:pPr>
            <w:r w:rsidRPr="00484055">
              <w:rPr>
                <w:rFonts w:eastAsia="Times New Roman" w:cstheme="minorHAnsi"/>
                <w:color w:val="000000"/>
                <w:sz w:val="36"/>
                <w:szCs w:val="36"/>
                <w:lang w:val="en" w:eastAsia="en-GB"/>
              </w:rPr>
              <w:t>Regarding fairness, we have UK workplace discrimination legislation that protects employees with "protected characteristics" from unfair treatment. They are gender, marital status, race, religion, sexual orientation, age, belief, sex change, motherhood, and disability. (Equality Act 2010)</w:t>
            </w:r>
            <w:r w:rsidRPr="00D90FE7">
              <w:t xml:space="preserve"> </w:t>
            </w:r>
            <w:r w:rsidRPr="00D90FE7">
              <w:rPr>
                <w:rFonts w:eastAsia="Times New Roman" w:cstheme="minorHAnsi"/>
                <w:color w:val="000000"/>
                <w:sz w:val="36"/>
                <w:szCs w:val="36"/>
                <w:lang w:val="en" w:eastAsia="en-GB"/>
              </w:rPr>
              <w:t>For this, we protect our employees even as there have been cases that have been identified and taken care of currently in progress.</w:t>
            </w:r>
          </w:p>
          <w:p w14:paraId="7782003C" w14:textId="77777777" w:rsidR="00F72608" w:rsidRPr="00B233D4" w:rsidRDefault="00F72608" w:rsidP="00D76DFA">
            <w:pPr>
              <w:spacing w:after="150" w:line="240" w:lineRule="auto"/>
              <w:textAlignment w:val="baseline"/>
              <w:rPr>
                <w:rFonts w:eastAsia="Times New Roman" w:cstheme="minorHAnsi"/>
                <w:sz w:val="36"/>
                <w:szCs w:val="36"/>
                <w:lang w:val="en"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72608" w14:paraId="318C03B2" w14:textId="77777777" w:rsidTr="00F72608">
        <w:trPr>
          <w:trHeight w:val="2305"/>
        </w:trPr>
        <w:tc>
          <w:tcPr>
            <w:tcW w:w="2271" w:type="dxa"/>
          </w:tcPr>
          <w:p w14:paraId="055FD149" w14:textId="77777777" w:rsidR="00B233D4" w:rsidRDefault="00B233D4" w:rsidP="00B233D4">
            <w:pPr>
              <w:spacing w:line="420" w:lineRule="atLeast"/>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61B2">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p>
          <w:p w14:paraId="47EC8947" w14:textId="77777777" w:rsidR="00F72608" w:rsidRDefault="00F72608" w:rsidP="00D76DFA">
            <w:pPr>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379" w:type="dxa"/>
          </w:tcPr>
          <w:p w14:paraId="585B45A1" w14:textId="77777777" w:rsidR="00B233D4" w:rsidRDefault="00B233D4" w:rsidP="00B233D4">
            <w:pPr>
              <w:spacing w:line="420" w:lineRule="atLeast"/>
              <w:rPr>
                <w:rFonts w:eastAsia="Times New Roman" w:cstheme="minorHAnsi"/>
                <w:color w:val="000000"/>
                <w:sz w:val="36"/>
                <w:szCs w:val="36"/>
                <w:lang w:val="en" w:eastAsia="en-GB"/>
              </w:rPr>
            </w:pPr>
            <w:r w:rsidRPr="004949DE">
              <w:rPr>
                <w:rFonts w:eastAsia="Times New Roman" w:cstheme="minorHAnsi"/>
                <w:color w:val="000000"/>
                <w:sz w:val="36"/>
                <w:szCs w:val="36"/>
                <w:lang w:val="en" w:eastAsia="en-GB"/>
              </w:rPr>
              <w:t>The UK's polluted atmosphere has a moderate pollution index, meaning effective reforms will soon be needed. With this, our restaurant is required to maintain low carbon emissions to improve and maintain the quality of the environment.</w:t>
            </w:r>
          </w:p>
          <w:p w14:paraId="408B0D5A" w14:textId="77777777" w:rsidR="00F72608" w:rsidRPr="00B233D4" w:rsidRDefault="00F72608" w:rsidP="00D76DFA">
            <w:pPr>
              <w:spacing w:after="150" w:line="240" w:lineRule="auto"/>
              <w:textAlignment w:val="baseline"/>
              <w:rPr>
                <w:rFonts w:eastAsia="Times New Roman" w:cstheme="minorHAnsi"/>
                <w:sz w:val="36"/>
                <w:szCs w:val="36"/>
                <w:lang w:val="en"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6376A0DF" w14:textId="01145360" w:rsidR="00452F67" w:rsidRDefault="00452F67" w:rsidP="00D76DFA">
      <w:pPr>
        <w:shd w:val="clear" w:color="auto" w:fill="FFFFFF"/>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CF394F" w14:textId="69C92E0D" w:rsidR="00EA6C71" w:rsidRPr="004661B2" w:rsidRDefault="004449B8" w:rsidP="00D76DFA">
      <w:pPr>
        <w:shd w:val="clear" w:color="auto" w:fill="FFFFFF"/>
        <w:spacing w:after="150" w:line="240" w:lineRule="auto"/>
        <w:textAlignment w:val="baseline"/>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Communication to stakeholder. </w:t>
      </w:r>
      <w:r w:rsidR="00EA6C71" w:rsidRPr="00EA6C71">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Thanks to the use of the PESTLE analysis technique, I became aware of which important uncontrollable factors I must manage. The political</w:t>
      </w:r>
      <w:r w:rsidR="00EA6C71">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economic</w:t>
      </w:r>
      <w:r w:rsidR="00EA6C71" w:rsidRPr="00EA6C71">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on my business has forced me to cut spending because of the virus. With few people who stop to eat out there are few profits for the restaurant, my solution after </w:t>
      </w:r>
      <w:r w:rsidR="002E407F" w:rsidRPr="002E407F">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examining</w:t>
      </w:r>
      <w:r w:rsidR="00EA6C71" w:rsidRPr="00EA6C71">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trying to make solutions I planned to put my employees first of the economic difficulties we are going through. And with the increase in sales, I can promise him an increase in tips based on the daily turnover of 30%.</w:t>
      </w:r>
      <w:r w:rsidR="00EA6C71">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407F">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A6C71" w:rsidRPr="00EA6C71">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social impact, seeing it from many perspectives, I can say that I have recreational meetings after the service by offering free drinks to my staff. Another solution can be to make a nice welcome pack in their native languages.</w:t>
      </w:r>
      <w:r w:rsidR="002E407F" w:rsidRPr="002E407F">
        <w:t xml:space="preserve"> </w:t>
      </w:r>
      <w:r w:rsidR="002E407F" w:rsidRPr="002E407F">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technological impact leads me as the first solution to investing money on new pocket devices but given the situation, this will do so when better times come for our business. Right now, I can give useful tips on how to speed up orders with personnel management.</w:t>
      </w:r>
      <w:r w:rsidR="002E407F" w:rsidRPr="002E407F">
        <w:t xml:space="preserve"> </w:t>
      </w:r>
      <w:r w:rsidR="002E407F" w:rsidRPr="002E407F">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the law of discrimination, I have noted that training must be given for new hires and for old employees in refresher courses.</w:t>
      </w:r>
      <w:r w:rsidR="00EC5833" w:rsidRPr="00EC5833">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pollution, we have equipment that can minimize carbon emissions, and cleaning companies that work for us regarding deep cleaning and pest control</w:t>
      </w:r>
      <w:r w:rsidR="00EC5833">
        <w:rPr>
          <w:rFonts w:eastAsia="Times New Roman" w:cstheme="minorHAnsi"/>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06FA7B2" w14:textId="5BD29090" w:rsidR="00BD4E09" w:rsidRDefault="00BD4E09" w:rsidP="00AB7DBD">
      <w:pPr>
        <w:shd w:val="clear" w:color="auto" w:fill="FFFFFF"/>
        <w:spacing w:after="150" w:line="240" w:lineRule="auto"/>
        <w:textAlignment w:val="baseline"/>
        <w:rPr>
          <w:rFonts w:eastAsia="Times New Roman" w:cstheme="minorHAnsi"/>
          <w:color w:val="333333"/>
          <w:sz w:val="36"/>
          <w:szCs w:val="36"/>
          <w:lang w:eastAsia="en-GB"/>
        </w:rPr>
      </w:pPr>
    </w:p>
    <w:p w14:paraId="29752C3B" w14:textId="77777777" w:rsidR="00752A48" w:rsidRDefault="00752A48" w:rsidP="00AB7DBD">
      <w:pPr>
        <w:shd w:val="clear" w:color="auto" w:fill="FFFFFF"/>
        <w:spacing w:after="150" w:line="240" w:lineRule="auto"/>
        <w:textAlignment w:val="baseline"/>
        <w:rPr>
          <w:rFonts w:eastAsia="Times New Roman" w:cstheme="minorHAnsi"/>
          <w:b/>
          <w:bCs/>
          <w:color w:val="333333"/>
          <w:sz w:val="36"/>
          <w:szCs w:val="36"/>
          <w:lang w:eastAsia="en-GB"/>
        </w:rPr>
      </w:pPr>
    </w:p>
    <w:p w14:paraId="095BCEE7" w14:textId="77777777" w:rsidR="00752A48" w:rsidRDefault="00752A48" w:rsidP="00AB7DBD">
      <w:pPr>
        <w:shd w:val="clear" w:color="auto" w:fill="FFFFFF"/>
        <w:spacing w:after="150" w:line="240" w:lineRule="auto"/>
        <w:textAlignment w:val="baseline"/>
        <w:rPr>
          <w:rFonts w:eastAsia="Times New Roman" w:cstheme="minorHAnsi"/>
          <w:b/>
          <w:bCs/>
          <w:color w:val="333333"/>
          <w:sz w:val="36"/>
          <w:szCs w:val="36"/>
          <w:lang w:eastAsia="en-GB"/>
        </w:rPr>
      </w:pPr>
    </w:p>
    <w:p w14:paraId="54B95123" w14:textId="77777777" w:rsidR="00752A48" w:rsidRDefault="00752A48" w:rsidP="00AB7DBD">
      <w:pPr>
        <w:shd w:val="clear" w:color="auto" w:fill="FFFFFF"/>
        <w:spacing w:after="150" w:line="240" w:lineRule="auto"/>
        <w:textAlignment w:val="baseline"/>
        <w:rPr>
          <w:rFonts w:eastAsia="Times New Roman" w:cstheme="minorHAnsi"/>
          <w:b/>
          <w:bCs/>
          <w:color w:val="333333"/>
          <w:sz w:val="36"/>
          <w:szCs w:val="36"/>
          <w:lang w:eastAsia="en-GB"/>
        </w:rPr>
      </w:pPr>
    </w:p>
    <w:p w14:paraId="3800BC81" w14:textId="221D2FA3" w:rsidR="00EC5833" w:rsidRPr="005800C2" w:rsidRDefault="00EC5833" w:rsidP="00AB7DBD">
      <w:pPr>
        <w:shd w:val="clear" w:color="auto" w:fill="FFFFFF"/>
        <w:spacing w:after="150" w:line="240" w:lineRule="auto"/>
        <w:textAlignment w:val="baseline"/>
        <w:rPr>
          <w:rFonts w:eastAsia="Times New Roman" w:cstheme="minorHAnsi"/>
          <w:b/>
          <w:bCs/>
          <w:color w:val="333333"/>
          <w:sz w:val="36"/>
          <w:szCs w:val="36"/>
          <w:u w:val="single"/>
          <w:lang w:eastAsia="en-GB"/>
        </w:rPr>
      </w:pPr>
      <w:r w:rsidRPr="005800C2">
        <w:rPr>
          <w:rFonts w:eastAsia="Times New Roman" w:cstheme="minorHAnsi"/>
          <w:b/>
          <w:bCs/>
          <w:color w:val="333333"/>
          <w:sz w:val="36"/>
          <w:szCs w:val="36"/>
          <w:u w:val="single"/>
          <w:lang w:eastAsia="en-GB"/>
        </w:rPr>
        <w:lastRenderedPageBreak/>
        <w:t>Conclusion</w:t>
      </w:r>
    </w:p>
    <w:p w14:paraId="3BD39DBB" w14:textId="1DF6B900" w:rsidR="00BD4E09" w:rsidRPr="005800C2" w:rsidRDefault="00A122BA" w:rsidP="00AB7DBD">
      <w:pPr>
        <w:shd w:val="clear" w:color="auto" w:fill="FFFFFF"/>
        <w:spacing w:after="150" w:line="240" w:lineRule="auto"/>
        <w:textAlignment w:val="baseline"/>
        <w:rPr>
          <w:rFonts w:ascii="Arial" w:eastAsia="Times New Roman" w:hAnsi="Arial" w:cs="Arial"/>
          <w:color w:val="333333"/>
          <w:sz w:val="21"/>
          <w:szCs w:val="21"/>
          <w:lang w:eastAsia="en-GB"/>
        </w:rPr>
      </w:pPr>
      <w:r w:rsidRPr="00A122BA">
        <w:rPr>
          <w:rFonts w:eastAsia="Times New Roman" w:cstheme="minorHAnsi"/>
          <w:color w:val="333333"/>
          <w:sz w:val="36"/>
          <w:szCs w:val="36"/>
          <w:lang w:eastAsia="en-GB"/>
        </w:rPr>
        <w:t xml:space="preserve">In drawing conclusions from this report, I have clearly taken into consideration the hospitality sector, which is an ever-changing and ever-growing sector. Of course, management is a continuous study of new strategies and tools to achieve goals which can be problems or goals. The bad service </w:t>
      </w:r>
      <w:r w:rsidR="00752A48" w:rsidRPr="00A122BA">
        <w:rPr>
          <w:rFonts w:eastAsia="Times New Roman" w:cstheme="minorHAnsi"/>
          <w:color w:val="333333"/>
          <w:sz w:val="36"/>
          <w:szCs w:val="36"/>
          <w:lang w:eastAsia="en-GB"/>
        </w:rPr>
        <w:t>examined,</w:t>
      </w:r>
      <w:r w:rsidRPr="00A122BA">
        <w:rPr>
          <w:rFonts w:eastAsia="Times New Roman" w:cstheme="minorHAnsi"/>
          <w:color w:val="333333"/>
          <w:sz w:val="36"/>
          <w:szCs w:val="36"/>
          <w:lang w:eastAsia="en-GB"/>
        </w:rPr>
        <w:t xml:space="preserve"> and the solutions found are the most common human resource management problems as well as the other problem highlighted which is employee dissatisfaction. In this </w:t>
      </w:r>
      <w:r w:rsidR="00752A48" w:rsidRPr="00A122BA">
        <w:rPr>
          <w:rFonts w:eastAsia="Times New Roman" w:cstheme="minorHAnsi"/>
          <w:color w:val="333333"/>
          <w:sz w:val="36"/>
          <w:szCs w:val="36"/>
          <w:lang w:eastAsia="en-GB"/>
        </w:rPr>
        <w:t>super-fast</w:t>
      </w:r>
      <w:r w:rsidRPr="00A122BA">
        <w:rPr>
          <w:rFonts w:eastAsia="Times New Roman" w:cstheme="minorHAnsi"/>
          <w:color w:val="333333"/>
          <w:sz w:val="36"/>
          <w:szCs w:val="36"/>
          <w:lang w:eastAsia="en-GB"/>
        </w:rPr>
        <w:t xml:space="preserve"> and multi-ethnic society, we have an audience of people with different cultures and backgrounds, education and work experience gives us the opportunity to grow from them. As a good manager, he must always suggest that every mistake has the advantage of understanding how to act better next time with more experience and personal evolution, I tell you Never give up!</w:t>
      </w:r>
    </w:p>
    <w:p w14:paraId="4056E6FA" w14:textId="77777777" w:rsidR="004A6EFF" w:rsidRPr="005F07AE" w:rsidRDefault="004A6EFF" w:rsidP="007740B3">
      <w:pPr>
        <w:rPr>
          <w:sz w:val="36"/>
          <w:szCs w:val="36"/>
        </w:rPr>
      </w:pPr>
    </w:p>
    <w:p w14:paraId="34402FB1" w14:textId="77777777" w:rsidR="002E407F" w:rsidRDefault="002E407F" w:rsidP="004A6EFF">
      <w:pPr>
        <w:rPr>
          <w:sz w:val="36"/>
          <w:szCs w:val="36"/>
        </w:rPr>
      </w:pPr>
    </w:p>
    <w:p w14:paraId="60E7C8B4" w14:textId="7B3ED361" w:rsidR="004A6EFF" w:rsidRDefault="006B36CA" w:rsidP="004A6EFF">
      <w:pPr>
        <w:rPr>
          <w:sz w:val="36"/>
          <w:szCs w:val="36"/>
        </w:rPr>
      </w:pPr>
      <w:r>
        <w:rPr>
          <w:sz w:val="36"/>
          <w:szCs w:val="36"/>
        </w:rPr>
        <w:t>Referencing list</w:t>
      </w:r>
    </w:p>
    <w:p w14:paraId="370B90F6" w14:textId="4824274E" w:rsidR="000D3FC5" w:rsidRPr="006B36CA" w:rsidRDefault="004A6EFF" w:rsidP="000D3FC5">
      <w:pPr>
        <w:widowControl w:val="0"/>
        <w:autoSpaceDE w:val="0"/>
        <w:autoSpaceDN w:val="0"/>
        <w:adjustRightInd w:val="0"/>
        <w:spacing w:after="240" w:line="240" w:lineRule="auto"/>
        <w:rPr>
          <w:rFonts w:eastAsiaTheme="minorEastAsia" w:cstheme="minorHAnsi"/>
          <w:sz w:val="36"/>
          <w:szCs w:val="36"/>
          <w:lang w:eastAsia="en-GB"/>
        </w:rPr>
      </w:pPr>
      <w:r w:rsidRPr="006B36CA">
        <w:rPr>
          <w:rFonts w:cstheme="minorHAnsi"/>
          <w:sz w:val="36"/>
          <w:szCs w:val="36"/>
        </w:rPr>
        <w:t xml:space="preserve">  </w:t>
      </w:r>
      <w:r w:rsidR="000D3FC5" w:rsidRPr="006B36CA">
        <w:rPr>
          <w:rFonts w:eastAsiaTheme="minorEastAsia" w:cstheme="minorHAnsi"/>
          <w:i/>
          <w:iCs/>
          <w:sz w:val="36"/>
          <w:szCs w:val="36"/>
          <w:lang w:eastAsia="en-GB"/>
        </w:rPr>
        <w:t>5 Ways to Deliver Excellent Customer Service at Your Restaurant</w:t>
      </w:r>
      <w:r w:rsidR="000D3FC5" w:rsidRPr="006B36CA">
        <w:rPr>
          <w:rFonts w:eastAsiaTheme="minorEastAsia" w:cstheme="minorHAnsi"/>
          <w:sz w:val="36"/>
          <w:szCs w:val="36"/>
          <w:lang w:eastAsia="en-GB"/>
        </w:rPr>
        <w:t xml:space="preserve"> (2015) </w:t>
      </w:r>
      <w:r w:rsidR="000D3FC5" w:rsidRPr="006B36CA">
        <w:rPr>
          <w:rFonts w:eastAsiaTheme="minorEastAsia" w:cstheme="minorHAnsi"/>
          <w:i/>
          <w:iCs/>
          <w:sz w:val="36"/>
          <w:szCs w:val="36"/>
          <w:lang w:eastAsia="en-GB"/>
        </w:rPr>
        <w:t>Restaurant Engine</w:t>
      </w:r>
      <w:r w:rsidR="000D3FC5" w:rsidRPr="006B36CA">
        <w:rPr>
          <w:rFonts w:eastAsiaTheme="minorEastAsia" w:cstheme="minorHAnsi"/>
          <w:sz w:val="36"/>
          <w:szCs w:val="36"/>
          <w:lang w:eastAsia="en-GB"/>
        </w:rPr>
        <w:t>. Available at: https://restaurantengine.com/deliver-excellent-customer-service</w:t>
      </w:r>
    </w:p>
    <w:p w14:paraId="51C4F29A" w14:textId="57DA1054" w:rsidR="000D3FC5" w:rsidRPr="000D3FC5" w:rsidRDefault="000D3FC5" w:rsidP="000D3FC5">
      <w:pPr>
        <w:widowControl w:val="0"/>
        <w:autoSpaceDE w:val="0"/>
        <w:autoSpaceDN w:val="0"/>
        <w:adjustRightInd w:val="0"/>
        <w:spacing w:after="240" w:line="240" w:lineRule="auto"/>
        <w:rPr>
          <w:rFonts w:eastAsiaTheme="minorEastAsia" w:cstheme="minorHAnsi"/>
          <w:sz w:val="36"/>
          <w:szCs w:val="36"/>
          <w:lang w:eastAsia="en-GB"/>
        </w:rPr>
      </w:pPr>
      <w:r w:rsidRPr="000D3FC5">
        <w:rPr>
          <w:rFonts w:eastAsiaTheme="minorEastAsia" w:cstheme="minorHAnsi"/>
          <w:i/>
          <w:iCs/>
          <w:sz w:val="36"/>
          <w:szCs w:val="36"/>
          <w:lang w:eastAsia="en-GB"/>
        </w:rPr>
        <w:t>9 Examples of Employee Dissatisfaction</w:t>
      </w:r>
      <w:r w:rsidRPr="000D3FC5">
        <w:rPr>
          <w:rFonts w:eastAsiaTheme="minorEastAsia" w:cstheme="minorHAnsi"/>
          <w:sz w:val="36"/>
          <w:szCs w:val="36"/>
          <w:lang w:eastAsia="en-GB"/>
        </w:rPr>
        <w:t xml:space="preserve"> (no date) </w:t>
      </w:r>
      <w:r w:rsidRPr="000D3FC5">
        <w:rPr>
          <w:rFonts w:eastAsiaTheme="minorEastAsia" w:cstheme="minorHAnsi"/>
          <w:i/>
          <w:iCs/>
          <w:sz w:val="36"/>
          <w:szCs w:val="36"/>
          <w:lang w:eastAsia="en-GB"/>
        </w:rPr>
        <w:t>Simplicable</w:t>
      </w:r>
      <w:r w:rsidRPr="000D3FC5">
        <w:rPr>
          <w:rFonts w:eastAsiaTheme="minorEastAsia" w:cstheme="minorHAnsi"/>
          <w:sz w:val="36"/>
          <w:szCs w:val="36"/>
          <w:lang w:eastAsia="en-GB"/>
        </w:rPr>
        <w:t xml:space="preserve">. Available at: https://simplicable.com/new/employee-dissatisfaction </w:t>
      </w:r>
    </w:p>
    <w:p w14:paraId="0B9BD17E" w14:textId="2E04A897" w:rsidR="000D3FC5" w:rsidRPr="000D3FC5" w:rsidRDefault="000D3FC5" w:rsidP="000D3FC5">
      <w:pPr>
        <w:widowControl w:val="0"/>
        <w:autoSpaceDE w:val="0"/>
        <w:autoSpaceDN w:val="0"/>
        <w:adjustRightInd w:val="0"/>
        <w:spacing w:after="240" w:line="240" w:lineRule="auto"/>
        <w:rPr>
          <w:rFonts w:eastAsiaTheme="minorEastAsia" w:cstheme="minorHAnsi"/>
          <w:sz w:val="36"/>
          <w:szCs w:val="36"/>
          <w:lang w:eastAsia="en-GB"/>
        </w:rPr>
      </w:pPr>
      <w:r w:rsidRPr="000D3FC5">
        <w:rPr>
          <w:rFonts w:eastAsiaTheme="minorEastAsia" w:cstheme="minorHAnsi"/>
          <w:sz w:val="36"/>
          <w:szCs w:val="36"/>
          <w:lang w:eastAsia="en-GB"/>
        </w:rPr>
        <w:t xml:space="preserve">‘An Example of Pestle Analysis of a Restaurant’ (2019) </w:t>
      </w:r>
      <w:r w:rsidRPr="000D3FC5">
        <w:rPr>
          <w:rFonts w:eastAsiaTheme="minorEastAsia" w:cstheme="minorHAnsi"/>
          <w:i/>
          <w:iCs/>
          <w:sz w:val="36"/>
          <w:szCs w:val="36"/>
          <w:lang w:eastAsia="en-GB"/>
        </w:rPr>
        <w:t>Marketing Tutor</w:t>
      </w:r>
      <w:r w:rsidRPr="000D3FC5">
        <w:rPr>
          <w:rFonts w:eastAsiaTheme="minorEastAsia" w:cstheme="minorHAnsi"/>
          <w:sz w:val="36"/>
          <w:szCs w:val="36"/>
          <w:lang w:eastAsia="en-GB"/>
        </w:rPr>
        <w:t xml:space="preserve">, 12 July. Available at: </w:t>
      </w:r>
      <w:r w:rsidRPr="000D3FC5">
        <w:rPr>
          <w:rFonts w:eastAsiaTheme="minorEastAsia" w:cstheme="minorHAnsi"/>
          <w:sz w:val="36"/>
          <w:szCs w:val="36"/>
          <w:lang w:eastAsia="en-GB"/>
        </w:rPr>
        <w:lastRenderedPageBreak/>
        <w:t>https://www.marketingtutor.net/pestle-analysis-of-a-restaurant</w:t>
      </w:r>
    </w:p>
    <w:p w14:paraId="73C0968D" w14:textId="31A3FD72" w:rsidR="000D3FC5" w:rsidRPr="000D3FC5" w:rsidRDefault="000D3FC5" w:rsidP="000D3FC5">
      <w:pPr>
        <w:widowControl w:val="0"/>
        <w:autoSpaceDE w:val="0"/>
        <w:autoSpaceDN w:val="0"/>
        <w:adjustRightInd w:val="0"/>
        <w:spacing w:after="240" w:line="240" w:lineRule="auto"/>
        <w:rPr>
          <w:rFonts w:eastAsiaTheme="minorEastAsia" w:cstheme="minorHAnsi"/>
          <w:sz w:val="36"/>
          <w:szCs w:val="36"/>
          <w:lang w:eastAsia="en-GB"/>
        </w:rPr>
      </w:pPr>
      <w:r w:rsidRPr="000D3FC5">
        <w:rPr>
          <w:rFonts w:eastAsiaTheme="minorEastAsia" w:cstheme="minorHAnsi"/>
          <w:sz w:val="36"/>
          <w:szCs w:val="36"/>
          <w:lang w:eastAsia="en-GB"/>
        </w:rPr>
        <w:t>https://www.ms-solicitors.co.uk/employer/discrimination-in-the-workplace</w:t>
      </w:r>
    </w:p>
    <w:p w14:paraId="3E5C9FE0" w14:textId="718548DA" w:rsidR="000D3FC5" w:rsidRPr="000D3FC5" w:rsidRDefault="000D3FC5" w:rsidP="000D3FC5">
      <w:pPr>
        <w:widowControl w:val="0"/>
        <w:autoSpaceDE w:val="0"/>
        <w:autoSpaceDN w:val="0"/>
        <w:adjustRightInd w:val="0"/>
        <w:spacing w:after="240" w:line="240" w:lineRule="auto"/>
        <w:rPr>
          <w:rFonts w:eastAsiaTheme="minorEastAsia" w:cstheme="minorHAnsi"/>
          <w:sz w:val="36"/>
          <w:szCs w:val="36"/>
          <w:lang w:eastAsia="en-GB"/>
        </w:rPr>
      </w:pPr>
      <w:r w:rsidRPr="000D3FC5">
        <w:rPr>
          <w:rFonts w:eastAsiaTheme="minorEastAsia" w:cstheme="minorHAnsi"/>
          <w:i/>
          <w:iCs/>
          <w:sz w:val="36"/>
          <w:szCs w:val="36"/>
          <w:lang w:eastAsia="en-GB"/>
        </w:rPr>
        <w:t>GOV.UK</w:t>
      </w:r>
      <w:r w:rsidRPr="000D3FC5">
        <w:rPr>
          <w:rFonts w:eastAsiaTheme="minorEastAsia" w:cstheme="minorHAnsi"/>
          <w:sz w:val="36"/>
          <w:szCs w:val="36"/>
          <w:lang w:eastAsia="en-GB"/>
        </w:rPr>
        <w:t xml:space="preserve">. Available at: https://www.gov.uk/national-minimum-wage-accommodation </w:t>
      </w:r>
    </w:p>
    <w:p w14:paraId="026E2993" w14:textId="77777777" w:rsidR="000D3FC5" w:rsidRPr="000D3FC5" w:rsidRDefault="000D3FC5" w:rsidP="000D3FC5">
      <w:pPr>
        <w:widowControl w:val="0"/>
        <w:autoSpaceDE w:val="0"/>
        <w:autoSpaceDN w:val="0"/>
        <w:adjustRightInd w:val="0"/>
        <w:spacing w:after="240" w:line="240" w:lineRule="auto"/>
        <w:rPr>
          <w:rFonts w:eastAsiaTheme="minorEastAsia" w:cstheme="minorHAnsi"/>
          <w:sz w:val="36"/>
          <w:szCs w:val="36"/>
          <w:lang w:eastAsia="en-GB"/>
        </w:rPr>
      </w:pPr>
      <w:r w:rsidRPr="000D3FC5">
        <w:rPr>
          <w:rFonts w:eastAsiaTheme="minorEastAsia" w:cstheme="minorHAnsi"/>
          <w:sz w:val="36"/>
          <w:szCs w:val="36"/>
          <w:lang w:eastAsia="en-GB"/>
        </w:rPr>
        <w:t>‘The impacts of migrant workers on UK business’ (no date), p. 63.</w:t>
      </w:r>
    </w:p>
    <w:p w14:paraId="573D8DAB" w14:textId="712815F4" w:rsidR="009F1C47" w:rsidRDefault="000D3FC5" w:rsidP="000D3FC5">
      <w:pPr>
        <w:widowControl w:val="0"/>
        <w:autoSpaceDE w:val="0"/>
        <w:autoSpaceDN w:val="0"/>
        <w:adjustRightInd w:val="0"/>
        <w:spacing w:after="240" w:line="240" w:lineRule="auto"/>
        <w:rPr>
          <w:rFonts w:eastAsiaTheme="minorEastAsia" w:cstheme="minorHAnsi"/>
          <w:sz w:val="36"/>
          <w:szCs w:val="36"/>
          <w:lang w:eastAsia="en-GB"/>
        </w:rPr>
      </w:pPr>
      <w:r w:rsidRPr="000D3FC5">
        <w:rPr>
          <w:rFonts w:eastAsiaTheme="minorEastAsia" w:cstheme="minorHAnsi"/>
          <w:sz w:val="36"/>
          <w:szCs w:val="36"/>
          <w:lang w:eastAsia="en-GB"/>
        </w:rPr>
        <w:t xml:space="preserve">https://kahnlitwin.com/blogs/the-restaurateur/top-10-challenges-facing-restaurants </w:t>
      </w:r>
      <w:r w:rsidR="009F1C47">
        <w:rPr>
          <w:rFonts w:eastAsiaTheme="minorEastAsia" w:cstheme="minorHAnsi"/>
          <w:sz w:val="36"/>
          <w:szCs w:val="36"/>
          <w:lang w:eastAsia="en-GB"/>
        </w:rPr>
        <w:t xml:space="preserve"> </w:t>
      </w:r>
    </w:p>
    <w:p w14:paraId="6F70CBD6" w14:textId="77777777" w:rsidR="009F1C47" w:rsidRDefault="009F1C47" w:rsidP="000D3FC5">
      <w:pPr>
        <w:widowControl w:val="0"/>
        <w:autoSpaceDE w:val="0"/>
        <w:autoSpaceDN w:val="0"/>
        <w:adjustRightInd w:val="0"/>
        <w:spacing w:after="240" w:line="240" w:lineRule="auto"/>
        <w:rPr>
          <w:rFonts w:eastAsiaTheme="minorEastAsia" w:cstheme="minorHAnsi"/>
          <w:sz w:val="36"/>
          <w:szCs w:val="36"/>
          <w:lang w:eastAsia="en-GB"/>
        </w:rPr>
      </w:pPr>
    </w:p>
    <w:p w14:paraId="5548C51B" w14:textId="77777777" w:rsidR="000D3FC5" w:rsidRPr="000D3FC5" w:rsidRDefault="000D3FC5" w:rsidP="000D3FC5">
      <w:pPr>
        <w:widowControl w:val="0"/>
        <w:autoSpaceDE w:val="0"/>
        <w:autoSpaceDN w:val="0"/>
        <w:adjustRightInd w:val="0"/>
        <w:spacing w:after="240" w:line="240" w:lineRule="auto"/>
        <w:rPr>
          <w:rFonts w:eastAsiaTheme="minorEastAsia" w:cstheme="minorHAnsi"/>
          <w:sz w:val="36"/>
          <w:szCs w:val="36"/>
          <w:lang w:eastAsia="en-GB"/>
        </w:rPr>
      </w:pPr>
      <w:r w:rsidRPr="000D3FC5">
        <w:rPr>
          <w:rFonts w:eastAsiaTheme="minorEastAsia" w:cstheme="minorHAnsi"/>
          <w:sz w:val="36"/>
          <w:szCs w:val="36"/>
          <w:lang w:eastAsia="en-GB"/>
        </w:rPr>
        <w:t xml:space="preserve"> https://paperhelpwriting.com/blog/convincing-problem-solution-essay/.</w:t>
      </w:r>
    </w:p>
    <w:p w14:paraId="63BE7A18" w14:textId="77777777" w:rsidR="003219BF" w:rsidRPr="009F1C47" w:rsidRDefault="004A6EFF" w:rsidP="004A6EFF">
      <w:r w:rsidRPr="009F1C47">
        <w:rPr>
          <w:sz w:val="36"/>
          <w:szCs w:val="36"/>
        </w:rPr>
        <w:t xml:space="preserve">                                                                                                                                                                                                  </w:t>
      </w:r>
    </w:p>
    <w:sectPr w:rsidR="003219BF" w:rsidRPr="009F1C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375B97" w14:textId="77777777" w:rsidR="00E32E80" w:rsidRDefault="00E32E80" w:rsidP="00171945">
      <w:pPr>
        <w:spacing w:after="0" w:line="240" w:lineRule="auto"/>
      </w:pPr>
      <w:r>
        <w:separator/>
      </w:r>
    </w:p>
  </w:endnote>
  <w:endnote w:type="continuationSeparator" w:id="0">
    <w:p w14:paraId="683599A3" w14:textId="77777777" w:rsidR="00E32E80" w:rsidRDefault="00E32E80" w:rsidP="00171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D83FC2" w14:textId="77777777" w:rsidR="00E32E80" w:rsidRDefault="00E32E80" w:rsidP="00171945">
      <w:pPr>
        <w:spacing w:after="0" w:line="240" w:lineRule="auto"/>
      </w:pPr>
      <w:r>
        <w:separator/>
      </w:r>
    </w:p>
  </w:footnote>
  <w:footnote w:type="continuationSeparator" w:id="0">
    <w:p w14:paraId="7AD9B3F0" w14:textId="77777777" w:rsidR="00E32E80" w:rsidRDefault="00E32E80" w:rsidP="001719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013FB8"/>
    <w:multiLevelType w:val="multilevel"/>
    <w:tmpl w:val="8CB21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EFF"/>
    <w:rsid w:val="00036D9D"/>
    <w:rsid w:val="00046EF2"/>
    <w:rsid w:val="00080FCF"/>
    <w:rsid w:val="000944DB"/>
    <w:rsid w:val="000D3FC5"/>
    <w:rsid w:val="000E5790"/>
    <w:rsid w:val="00110C84"/>
    <w:rsid w:val="001145B8"/>
    <w:rsid w:val="001352BA"/>
    <w:rsid w:val="00171945"/>
    <w:rsid w:val="001771A2"/>
    <w:rsid w:val="001931CE"/>
    <w:rsid w:val="001A46F0"/>
    <w:rsid w:val="001C7F05"/>
    <w:rsid w:val="00247770"/>
    <w:rsid w:val="002A22AA"/>
    <w:rsid w:val="002E3D00"/>
    <w:rsid w:val="002E407F"/>
    <w:rsid w:val="003219BF"/>
    <w:rsid w:val="00390B25"/>
    <w:rsid w:val="003918C8"/>
    <w:rsid w:val="003C575B"/>
    <w:rsid w:val="003C70B6"/>
    <w:rsid w:val="00416D85"/>
    <w:rsid w:val="0042722C"/>
    <w:rsid w:val="004449B8"/>
    <w:rsid w:val="00452F67"/>
    <w:rsid w:val="00455EFA"/>
    <w:rsid w:val="004661B2"/>
    <w:rsid w:val="00484055"/>
    <w:rsid w:val="00484C6A"/>
    <w:rsid w:val="004949DE"/>
    <w:rsid w:val="004A6EFF"/>
    <w:rsid w:val="00514870"/>
    <w:rsid w:val="005800C2"/>
    <w:rsid w:val="005C76DB"/>
    <w:rsid w:val="005F07AE"/>
    <w:rsid w:val="00666A94"/>
    <w:rsid w:val="006B36CA"/>
    <w:rsid w:val="00747F4A"/>
    <w:rsid w:val="00752A48"/>
    <w:rsid w:val="0076755F"/>
    <w:rsid w:val="007740B3"/>
    <w:rsid w:val="00851906"/>
    <w:rsid w:val="0085437F"/>
    <w:rsid w:val="00866132"/>
    <w:rsid w:val="008A4EA5"/>
    <w:rsid w:val="008F383A"/>
    <w:rsid w:val="00912475"/>
    <w:rsid w:val="009F1C47"/>
    <w:rsid w:val="00A05F40"/>
    <w:rsid w:val="00A122BA"/>
    <w:rsid w:val="00AA5FB4"/>
    <w:rsid w:val="00AB7DBD"/>
    <w:rsid w:val="00AF1505"/>
    <w:rsid w:val="00B2157D"/>
    <w:rsid w:val="00B233D4"/>
    <w:rsid w:val="00BA55DE"/>
    <w:rsid w:val="00BD4E09"/>
    <w:rsid w:val="00C63E36"/>
    <w:rsid w:val="00D76DFA"/>
    <w:rsid w:val="00D90FE7"/>
    <w:rsid w:val="00DE21D7"/>
    <w:rsid w:val="00DF456B"/>
    <w:rsid w:val="00E265E7"/>
    <w:rsid w:val="00E32E80"/>
    <w:rsid w:val="00EA6C71"/>
    <w:rsid w:val="00EC5833"/>
    <w:rsid w:val="00EE4FE9"/>
    <w:rsid w:val="00F048E3"/>
    <w:rsid w:val="00F33A49"/>
    <w:rsid w:val="00F72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A66C0A"/>
  <w15:chartTrackingRefBased/>
  <w15:docId w15:val="{18B13F32-54E3-4C60-99A6-509D3A22C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EF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6DFA"/>
    <w:pPr>
      <w:ind w:left="720"/>
      <w:contextualSpacing/>
    </w:pPr>
  </w:style>
  <w:style w:type="paragraph" w:styleId="Header">
    <w:name w:val="header"/>
    <w:basedOn w:val="Normal"/>
    <w:link w:val="HeaderChar"/>
    <w:uiPriority w:val="99"/>
    <w:unhideWhenUsed/>
    <w:rsid w:val="00171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945"/>
  </w:style>
  <w:style w:type="paragraph" w:styleId="Footer">
    <w:name w:val="footer"/>
    <w:basedOn w:val="Normal"/>
    <w:link w:val="FooterChar"/>
    <w:uiPriority w:val="99"/>
    <w:unhideWhenUsed/>
    <w:rsid w:val="00171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945"/>
  </w:style>
  <w:style w:type="table" w:styleId="TableGrid">
    <w:name w:val="Table Grid"/>
    <w:basedOn w:val="TableNormal"/>
    <w:uiPriority w:val="39"/>
    <w:rsid w:val="00F726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157016">
      <w:bodyDiv w:val="1"/>
      <w:marLeft w:val="0"/>
      <w:marRight w:val="0"/>
      <w:marTop w:val="0"/>
      <w:marBottom w:val="0"/>
      <w:divBdr>
        <w:top w:val="none" w:sz="0" w:space="0" w:color="auto"/>
        <w:left w:val="none" w:sz="0" w:space="0" w:color="auto"/>
        <w:bottom w:val="none" w:sz="0" w:space="0" w:color="auto"/>
        <w:right w:val="none" w:sz="0" w:space="0" w:color="auto"/>
      </w:divBdr>
    </w:div>
    <w:div w:id="345130687">
      <w:bodyDiv w:val="1"/>
      <w:marLeft w:val="0"/>
      <w:marRight w:val="0"/>
      <w:marTop w:val="0"/>
      <w:marBottom w:val="0"/>
      <w:divBdr>
        <w:top w:val="none" w:sz="0" w:space="0" w:color="auto"/>
        <w:left w:val="none" w:sz="0" w:space="0" w:color="auto"/>
        <w:bottom w:val="none" w:sz="0" w:space="0" w:color="auto"/>
        <w:right w:val="none" w:sz="0" w:space="0" w:color="auto"/>
      </w:divBdr>
      <w:divsChild>
        <w:div w:id="848060363">
          <w:marLeft w:val="0"/>
          <w:marRight w:val="0"/>
          <w:marTop w:val="100"/>
          <w:marBottom w:val="0"/>
          <w:divBdr>
            <w:top w:val="none" w:sz="0" w:space="0" w:color="auto"/>
            <w:left w:val="none" w:sz="0" w:space="0" w:color="auto"/>
            <w:bottom w:val="none" w:sz="0" w:space="0" w:color="auto"/>
            <w:right w:val="none" w:sz="0" w:space="0" w:color="auto"/>
          </w:divBdr>
          <w:divsChild>
            <w:div w:id="2126577759">
              <w:marLeft w:val="0"/>
              <w:marRight w:val="0"/>
              <w:marTop w:val="60"/>
              <w:marBottom w:val="0"/>
              <w:divBdr>
                <w:top w:val="none" w:sz="0" w:space="0" w:color="auto"/>
                <w:left w:val="none" w:sz="0" w:space="0" w:color="auto"/>
                <w:bottom w:val="none" w:sz="0" w:space="0" w:color="auto"/>
                <w:right w:val="none" w:sz="0" w:space="0" w:color="auto"/>
              </w:divBdr>
            </w:div>
          </w:divsChild>
        </w:div>
        <w:div w:id="531844305">
          <w:marLeft w:val="0"/>
          <w:marRight w:val="0"/>
          <w:marTop w:val="0"/>
          <w:marBottom w:val="0"/>
          <w:divBdr>
            <w:top w:val="none" w:sz="0" w:space="0" w:color="auto"/>
            <w:left w:val="none" w:sz="0" w:space="0" w:color="auto"/>
            <w:bottom w:val="none" w:sz="0" w:space="0" w:color="auto"/>
            <w:right w:val="none" w:sz="0" w:space="0" w:color="auto"/>
          </w:divBdr>
          <w:divsChild>
            <w:div w:id="1170948091">
              <w:marLeft w:val="0"/>
              <w:marRight w:val="0"/>
              <w:marTop w:val="0"/>
              <w:marBottom w:val="0"/>
              <w:divBdr>
                <w:top w:val="none" w:sz="0" w:space="0" w:color="auto"/>
                <w:left w:val="none" w:sz="0" w:space="0" w:color="auto"/>
                <w:bottom w:val="none" w:sz="0" w:space="0" w:color="auto"/>
                <w:right w:val="none" w:sz="0" w:space="0" w:color="auto"/>
              </w:divBdr>
              <w:divsChild>
                <w:div w:id="29950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64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8060A3-7F6B-43B7-B47D-896F2C59F01E}" type="doc">
      <dgm:prSet loTypeId="urn:microsoft.com/office/officeart/2005/8/layout/lProcess2" loCatId="list" qsTypeId="urn:microsoft.com/office/officeart/2005/8/quickstyle/simple1" qsCatId="simple" csTypeId="urn:microsoft.com/office/officeart/2005/8/colors/accent1_2" csCatId="accent1" phldr="1"/>
      <dgm:spPr/>
      <dgm:t>
        <a:bodyPr/>
        <a:lstStyle/>
        <a:p>
          <a:endParaRPr lang="en-GB"/>
        </a:p>
      </dgm:t>
    </dgm:pt>
    <dgm:pt modelId="{82A13F5A-9B26-4142-8D59-F324F58FBBAC}">
      <dgm:prSet phldrT="[Text]"/>
      <dgm:spPr/>
      <dgm:t>
        <a:bodyPr/>
        <a:lstStyle/>
        <a:p>
          <a:r>
            <a:rPr lang="en-GB"/>
            <a:t>Human resource</a:t>
          </a:r>
        </a:p>
      </dgm:t>
    </dgm:pt>
    <dgm:pt modelId="{33A991E1-31EB-4F72-BE1E-18E3EB0A2E0B}" type="parTrans" cxnId="{0FD812EC-EC68-4075-821C-6C10DA6E86CB}">
      <dgm:prSet/>
      <dgm:spPr/>
      <dgm:t>
        <a:bodyPr/>
        <a:lstStyle/>
        <a:p>
          <a:endParaRPr lang="en-GB"/>
        </a:p>
      </dgm:t>
    </dgm:pt>
    <dgm:pt modelId="{423C1EBA-7F09-41CA-823F-58F283F332AB}" type="sibTrans" cxnId="{0FD812EC-EC68-4075-821C-6C10DA6E86CB}">
      <dgm:prSet/>
      <dgm:spPr/>
      <dgm:t>
        <a:bodyPr/>
        <a:lstStyle/>
        <a:p>
          <a:endParaRPr lang="en-GB"/>
        </a:p>
      </dgm:t>
    </dgm:pt>
    <dgm:pt modelId="{9D141BFA-37C5-4A83-8B44-034DA006B183}">
      <dgm:prSet phldrT="[Text]"/>
      <dgm:spPr/>
      <dgm:t>
        <a:bodyPr/>
        <a:lstStyle/>
        <a:p>
          <a:r>
            <a:rPr lang="en-GB"/>
            <a:t>untrained staff</a:t>
          </a:r>
        </a:p>
      </dgm:t>
    </dgm:pt>
    <dgm:pt modelId="{CCEF351C-54B8-47F0-9734-CCEE56DE3D0D}" type="parTrans" cxnId="{FB655827-F138-44E8-97BD-702AA9A6966E}">
      <dgm:prSet/>
      <dgm:spPr/>
      <dgm:t>
        <a:bodyPr/>
        <a:lstStyle/>
        <a:p>
          <a:endParaRPr lang="en-GB"/>
        </a:p>
      </dgm:t>
    </dgm:pt>
    <dgm:pt modelId="{ED5ADB12-B140-44B7-9769-44BE1A3AF841}" type="sibTrans" cxnId="{FB655827-F138-44E8-97BD-702AA9A6966E}">
      <dgm:prSet/>
      <dgm:spPr/>
      <dgm:t>
        <a:bodyPr/>
        <a:lstStyle/>
        <a:p>
          <a:endParaRPr lang="en-GB"/>
        </a:p>
      </dgm:t>
    </dgm:pt>
    <dgm:pt modelId="{D061AA1C-E1B3-4DD8-98CB-6605DF4723BC}">
      <dgm:prSet phldrT="[Text]"/>
      <dgm:spPr/>
      <dgm:t>
        <a:bodyPr/>
        <a:lstStyle/>
        <a:p>
          <a:r>
            <a:rPr lang="en-GB"/>
            <a:t>little listened, negative cognition</a:t>
          </a:r>
        </a:p>
      </dgm:t>
    </dgm:pt>
    <dgm:pt modelId="{CD9120CB-5F21-4158-88C7-88ABC3147ED3}" type="parTrans" cxnId="{2045B1D5-8816-4434-90CE-74A2031DA9FA}">
      <dgm:prSet/>
      <dgm:spPr/>
      <dgm:t>
        <a:bodyPr/>
        <a:lstStyle/>
        <a:p>
          <a:endParaRPr lang="en-GB"/>
        </a:p>
      </dgm:t>
    </dgm:pt>
    <dgm:pt modelId="{1A7F6912-7CBF-4C67-8738-CA4D6E5541E3}" type="sibTrans" cxnId="{2045B1D5-8816-4434-90CE-74A2031DA9FA}">
      <dgm:prSet/>
      <dgm:spPr/>
      <dgm:t>
        <a:bodyPr/>
        <a:lstStyle/>
        <a:p>
          <a:endParaRPr lang="en-GB"/>
        </a:p>
      </dgm:t>
    </dgm:pt>
    <dgm:pt modelId="{00AE88AF-9A05-4935-B9F7-19AA27C8DF36}">
      <dgm:prSet phldrT="[Text]"/>
      <dgm:spPr/>
      <dgm:t>
        <a:bodyPr/>
        <a:lstStyle/>
        <a:p>
          <a:r>
            <a:rPr lang="en-GB"/>
            <a:t>Equipment</a:t>
          </a:r>
        </a:p>
      </dgm:t>
    </dgm:pt>
    <dgm:pt modelId="{F06EA91C-302D-4281-8211-33E725073887}" type="parTrans" cxnId="{566D933D-78D6-496A-A5B6-5E17F6412B10}">
      <dgm:prSet/>
      <dgm:spPr/>
      <dgm:t>
        <a:bodyPr/>
        <a:lstStyle/>
        <a:p>
          <a:endParaRPr lang="en-GB"/>
        </a:p>
      </dgm:t>
    </dgm:pt>
    <dgm:pt modelId="{CF24E63B-C944-4978-B94C-CC5F806911F2}" type="sibTrans" cxnId="{566D933D-78D6-496A-A5B6-5E17F6412B10}">
      <dgm:prSet/>
      <dgm:spPr/>
      <dgm:t>
        <a:bodyPr/>
        <a:lstStyle/>
        <a:p>
          <a:endParaRPr lang="en-GB"/>
        </a:p>
      </dgm:t>
    </dgm:pt>
    <dgm:pt modelId="{1E49CDBB-BD7E-406D-BB0F-34D35CC4D7DC}">
      <dgm:prSet phldrT="[Text]"/>
      <dgm:spPr/>
      <dgm:t>
        <a:bodyPr/>
        <a:lstStyle/>
        <a:p>
          <a:r>
            <a:rPr lang="en-GB"/>
            <a:t>oven and stoven malfunction</a:t>
          </a:r>
        </a:p>
      </dgm:t>
    </dgm:pt>
    <dgm:pt modelId="{43DF8911-43B6-4665-8AFE-756167F09A77}" type="parTrans" cxnId="{27F53EE7-CD86-4CEC-8E40-8495D6E0D4EE}">
      <dgm:prSet/>
      <dgm:spPr/>
      <dgm:t>
        <a:bodyPr/>
        <a:lstStyle/>
        <a:p>
          <a:endParaRPr lang="en-GB"/>
        </a:p>
      </dgm:t>
    </dgm:pt>
    <dgm:pt modelId="{10EC75A7-0C48-4B40-9EE7-35D49BC2DFB2}" type="sibTrans" cxnId="{27F53EE7-CD86-4CEC-8E40-8495D6E0D4EE}">
      <dgm:prSet/>
      <dgm:spPr/>
      <dgm:t>
        <a:bodyPr/>
        <a:lstStyle/>
        <a:p>
          <a:endParaRPr lang="en-GB"/>
        </a:p>
      </dgm:t>
    </dgm:pt>
    <dgm:pt modelId="{F6F5142F-9026-454A-B3D5-DD44A2BE8EA0}">
      <dgm:prSet phldrT="[Text]"/>
      <dgm:spPr/>
      <dgm:t>
        <a:bodyPr/>
        <a:lstStyle/>
        <a:p>
          <a:r>
            <a:rPr lang="en-GB"/>
            <a:t> delay to delivering dishes to the table</a:t>
          </a:r>
        </a:p>
      </dgm:t>
    </dgm:pt>
    <dgm:pt modelId="{89DC34B6-BAA0-47C9-9FD5-1496F696A1A8}" type="parTrans" cxnId="{8730719F-8412-4A5B-8964-4D4607CE1984}">
      <dgm:prSet/>
      <dgm:spPr/>
      <dgm:t>
        <a:bodyPr/>
        <a:lstStyle/>
        <a:p>
          <a:endParaRPr lang="en-GB"/>
        </a:p>
      </dgm:t>
    </dgm:pt>
    <dgm:pt modelId="{9532FDD0-A3E7-4489-BBC0-7B116343A927}" type="sibTrans" cxnId="{8730719F-8412-4A5B-8964-4D4607CE1984}">
      <dgm:prSet/>
      <dgm:spPr/>
      <dgm:t>
        <a:bodyPr/>
        <a:lstStyle/>
        <a:p>
          <a:endParaRPr lang="en-GB"/>
        </a:p>
      </dgm:t>
    </dgm:pt>
    <dgm:pt modelId="{C81A02E0-BAAE-4362-A0EA-631EE1771133}">
      <dgm:prSet phldrT="[Text]"/>
      <dgm:spPr/>
      <dgm:t>
        <a:bodyPr/>
        <a:lstStyle/>
        <a:p>
          <a:r>
            <a:rPr lang="en-GB"/>
            <a:t>Control</a:t>
          </a:r>
        </a:p>
      </dgm:t>
    </dgm:pt>
    <dgm:pt modelId="{F9D5AA68-5C3F-4767-9BDA-DE1A2222E8AA}" type="parTrans" cxnId="{A9D96657-3962-48CB-B468-D8840A63EAC7}">
      <dgm:prSet/>
      <dgm:spPr/>
      <dgm:t>
        <a:bodyPr/>
        <a:lstStyle/>
        <a:p>
          <a:endParaRPr lang="en-GB"/>
        </a:p>
      </dgm:t>
    </dgm:pt>
    <dgm:pt modelId="{E49A5A45-A724-401B-B910-78A70B5BB421}" type="sibTrans" cxnId="{A9D96657-3962-48CB-B468-D8840A63EAC7}">
      <dgm:prSet/>
      <dgm:spPr/>
      <dgm:t>
        <a:bodyPr/>
        <a:lstStyle/>
        <a:p>
          <a:endParaRPr lang="en-GB"/>
        </a:p>
      </dgm:t>
    </dgm:pt>
    <dgm:pt modelId="{4F6CE222-6501-4F3C-92CD-0C042B21EDC5}">
      <dgm:prSet phldrT="[Text]"/>
      <dgm:spPr/>
      <dgm:t>
        <a:bodyPr/>
        <a:lstStyle/>
        <a:p>
          <a:r>
            <a:rPr lang="en-GB"/>
            <a:t>hostess make them wait</a:t>
          </a:r>
        </a:p>
      </dgm:t>
    </dgm:pt>
    <dgm:pt modelId="{5D6C6F83-C24E-41FA-AB3C-1EBD79A58FC5}" type="parTrans" cxnId="{6280C8E9-7D58-48BF-9C6B-DEE91B2BD0A5}">
      <dgm:prSet/>
      <dgm:spPr/>
      <dgm:t>
        <a:bodyPr/>
        <a:lstStyle/>
        <a:p>
          <a:endParaRPr lang="en-GB"/>
        </a:p>
      </dgm:t>
    </dgm:pt>
    <dgm:pt modelId="{B5C33D14-F256-43BA-A96B-E91DB5D86C0F}" type="sibTrans" cxnId="{6280C8E9-7D58-48BF-9C6B-DEE91B2BD0A5}">
      <dgm:prSet/>
      <dgm:spPr/>
      <dgm:t>
        <a:bodyPr/>
        <a:lstStyle/>
        <a:p>
          <a:endParaRPr lang="en-GB"/>
        </a:p>
      </dgm:t>
    </dgm:pt>
    <dgm:pt modelId="{C75D876C-C8B8-40B6-A16B-94E70C28CC32}">
      <dgm:prSet phldrT="[Text]"/>
      <dgm:spPr/>
      <dgm:t>
        <a:bodyPr/>
        <a:lstStyle/>
        <a:p>
          <a:r>
            <a:rPr lang="en-GB"/>
            <a:t>customer mean mismanagement</a:t>
          </a:r>
        </a:p>
      </dgm:t>
    </dgm:pt>
    <dgm:pt modelId="{E942E71B-9D5C-43C9-BC55-943096D0D8CD}" type="parTrans" cxnId="{40732B37-DF73-417A-B12B-2CF5541B32BC}">
      <dgm:prSet/>
      <dgm:spPr/>
      <dgm:t>
        <a:bodyPr/>
        <a:lstStyle/>
        <a:p>
          <a:endParaRPr lang="en-GB"/>
        </a:p>
      </dgm:t>
    </dgm:pt>
    <dgm:pt modelId="{5A26715D-63A7-4B6A-9F4C-851136E9C00F}" type="sibTrans" cxnId="{40732B37-DF73-417A-B12B-2CF5541B32BC}">
      <dgm:prSet/>
      <dgm:spPr/>
      <dgm:t>
        <a:bodyPr/>
        <a:lstStyle/>
        <a:p>
          <a:endParaRPr lang="en-GB"/>
        </a:p>
      </dgm:t>
    </dgm:pt>
    <dgm:pt modelId="{A8D581ED-A354-48D1-921E-BFC6FF7A316E}" type="pres">
      <dgm:prSet presAssocID="{848060A3-7F6B-43B7-B47D-896F2C59F01E}" presName="theList" presStyleCnt="0">
        <dgm:presLayoutVars>
          <dgm:dir/>
          <dgm:animLvl val="lvl"/>
          <dgm:resizeHandles val="exact"/>
        </dgm:presLayoutVars>
      </dgm:prSet>
      <dgm:spPr/>
    </dgm:pt>
    <dgm:pt modelId="{E5916CDC-25D2-49C8-A231-A0E0A8B19770}" type="pres">
      <dgm:prSet presAssocID="{82A13F5A-9B26-4142-8D59-F324F58FBBAC}" presName="compNode" presStyleCnt="0"/>
      <dgm:spPr/>
    </dgm:pt>
    <dgm:pt modelId="{5CA79DDB-C6E5-4A6C-8BAC-0F2655A86254}" type="pres">
      <dgm:prSet presAssocID="{82A13F5A-9B26-4142-8D59-F324F58FBBAC}" presName="aNode" presStyleLbl="bgShp" presStyleIdx="0" presStyleCnt="3"/>
      <dgm:spPr/>
    </dgm:pt>
    <dgm:pt modelId="{2E30A04C-7B75-420D-86DF-D6E26CAA12F6}" type="pres">
      <dgm:prSet presAssocID="{82A13F5A-9B26-4142-8D59-F324F58FBBAC}" presName="textNode" presStyleLbl="bgShp" presStyleIdx="0" presStyleCnt="3"/>
      <dgm:spPr/>
    </dgm:pt>
    <dgm:pt modelId="{52C2CF50-7AB5-4A93-B983-16DBB2DE4CB0}" type="pres">
      <dgm:prSet presAssocID="{82A13F5A-9B26-4142-8D59-F324F58FBBAC}" presName="compChildNode" presStyleCnt="0"/>
      <dgm:spPr/>
    </dgm:pt>
    <dgm:pt modelId="{4A13D552-1ECB-47D7-BE90-32D7BC0C2A15}" type="pres">
      <dgm:prSet presAssocID="{82A13F5A-9B26-4142-8D59-F324F58FBBAC}" presName="theInnerList" presStyleCnt="0"/>
      <dgm:spPr/>
    </dgm:pt>
    <dgm:pt modelId="{D0D2E5A2-F4B8-45CF-A740-B8AD3CA8EC89}" type="pres">
      <dgm:prSet presAssocID="{9D141BFA-37C5-4A83-8B44-034DA006B183}" presName="childNode" presStyleLbl="node1" presStyleIdx="0" presStyleCnt="6">
        <dgm:presLayoutVars>
          <dgm:bulletEnabled val="1"/>
        </dgm:presLayoutVars>
      </dgm:prSet>
      <dgm:spPr/>
    </dgm:pt>
    <dgm:pt modelId="{B5C38A14-9A8C-45CC-8FA2-3D683604B3D0}" type="pres">
      <dgm:prSet presAssocID="{9D141BFA-37C5-4A83-8B44-034DA006B183}" presName="aSpace2" presStyleCnt="0"/>
      <dgm:spPr/>
    </dgm:pt>
    <dgm:pt modelId="{D825BE2E-ABD4-4129-BFAF-F0B4AAD17F30}" type="pres">
      <dgm:prSet presAssocID="{D061AA1C-E1B3-4DD8-98CB-6605DF4723BC}" presName="childNode" presStyleLbl="node1" presStyleIdx="1" presStyleCnt="6">
        <dgm:presLayoutVars>
          <dgm:bulletEnabled val="1"/>
        </dgm:presLayoutVars>
      </dgm:prSet>
      <dgm:spPr/>
    </dgm:pt>
    <dgm:pt modelId="{DF5D1763-3AA0-4410-A7FC-CEA00759F56B}" type="pres">
      <dgm:prSet presAssocID="{82A13F5A-9B26-4142-8D59-F324F58FBBAC}" presName="aSpace" presStyleCnt="0"/>
      <dgm:spPr/>
    </dgm:pt>
    <dgm:pt modelId="{E0CAC827-F94C-4A1E-B19D-7C6A0070179D}" type="pres">
      <dgm:prSet presAssocID="{00AE88AF-9A05-4935-B9F7-19AA27C8DF36}" presName="compNode" presStyleCnt="0"/>
      <dgm:spPr/>
    </dgm:pt>
    <dgm:pt modelId="{3313C371-7DD5-424C-8060-62DA9E5D7596}" type="pres">
      <dgm:prSet presAssocID="{00AE88AF-9A05-4935-B9F7-19AA27C8DF36}" presName="aNode" presStyleLbl="bgShp" presStyleIdx="1" presStyleCnt="3" custLinFactNeighborX="-846" custLinFactNeighborY="1949"/>
      <dgm:spPr/>
    </dgm:pt>
    <dgm:pt modelId="{72545A0D-AA12-45E2-8215-8B17A0A051E2}" type="pres">
      <dgm:prSet presAssocID="{00AE88AF-9A05-4935-B9F7-19AA27C8DF36}" presName="textNode" presStyleLbl="bgShp" presStyleIdx="1" presStyleCnt="3"/>
      <dgm:spPr/>
    </dgm:pt>
    <dgm:pt modelId="{09DA0267-5F29-4826-8A4C-8ED6FFC33044}" type="pres">
      <dgm:prSet presAssocID="{00AE88AF-9A05-4935-B9F7-19AA27C8DF36}" presName="compChildNode" presStyleCnt="0"/>
      <dgm:spPr/>
    </dgm:pt>
    <dgm:pt modelId="{BABCE4C6-15CD-4426-8F91-D78949853463}" type="pres">
      <dgm:prSet presAssocID="{00AE88AF-9A05-4935-B9F7-19AA27C8DF36}" presName="theInnerList" presStyleCnt="0"/>
      <dgm:spPr/>
    </dgm:pt>
    <dgm:pt modelId="{F05DF03D-5D97-47D2-B788-0D6D09B0EB0C}" type="pres">
      <dgm:prSet presAssocID="{1E49CDBB-BD7E-406D-BB0F-34D35CC4D7DC}" presName="childNode" presStyleLbl="node1" presStyleIdx="2" presStyleCnt="6">
        <dgm:presLayoutVars>
          <dgm:bulletEnabled val="1"/>
        </dgm:presLayoutVars>
      </dgm:prSet>
      <dgm:spPr/>
    </dgm:pt>
    <dgm:pt modelId="{7ABFB1E7-9355-4D5F-B2DF-A44205DD5CD6}" type="pres">
      <dgm:prSet presAssocID="{1E49CDBB-BD7E-406D-BB0F-34D35CC4D7DC}" presName="aSpace2" presStyleCnt="0"/>
      <dgm:spPr/>
    </dgm:pt>
    <dgm:pt modelId="{AFE24306-EA43-40B5-915A-13157CF16CAC}" type="pres">
      <dgm:prSet presAssocID="{F6F5142F-9026-454A-B3D5-DD44A2BE8EA0}" presName="childNode" presStyleLbl="node1" presStyleIdx="3" presStyleCnt="6">
        <dgm:presLayoutVars>
          <dgm:bulletEnabled val="1"/>
        </dgm:presLayoutVars>
      </dgm:prSet>
      <dgm:spPr/>
    </dgm:pt>
    <dgm:pt modelId="{2BFA582E-BDA5-4220-B381-F5F5979452A2}" type="pres">
      <dgm:prSet presAssocID="{00AE88AF-9A05-4935-B9F7-19AA27C8DF36}" presName="aSpace" presStyleCnt="0"/>
      <dgm:spPr/>
    </dgm:pt>
    <dgm:pt modelId="{95C1A74B-136B-463C-B665-B0A67FCCD1A5}" type="pres">
      <dgm:prSet presAssocID="{C81A02E0-BAAE-4362-A0EA-631EE1771133}" presName="compNode" presStyleCnt="0"/>
      <dgm:spPr/>
    </dgm:pt>
    <dgm:pt modelId="{131A36D9-F0EC-4634-B36B-AAF97F439B33}" type="pres">
      <dgm:prSet presAssocID="{C81A02E0-BAAE-4362-A0EA-631EE1771133}" presName="aNode" presStyleLbl="bgShp" presStyleIdx="2" presStyleCnt="3" custLinFactNeighborX="-3237" custLinFactNeighborY="-390"/>
      <dgm:spPr/>
    </dgm:pt>
    <dgm:pt modelId="{132D653C-8C5C-49AB-BC19-B16755B28957}" type="pres">
      <dgm:prSet presAssocID="{C81A02E0-BAAE-4362-A0EA-631EE1771133}" presName="textNode" presStyleLbl="bgShp" presStyleIdx="2" presStyleCnt="3"/>
      <dgm:spPr/>
    </dgm:pt>
    <dgm:pt modelId="{D504EDCE-D926-4CFD-AAA8-163C6D13217E}" type="pres">
      <dgm:prSet presAssocID="{C81A02E0-BAAE-4362-A0EA-631EE1771133}" presName="compChildNode" presStyleCnt="0"/>
      <dgm:spPr/>
    </dgm:pt>
    <dgm:pt modelId="{6BEA8495-7E6D-46D3-A97B-4C3815568E7C}" type="pres">
      <dgm:prSet presAssocID="{C81A02E0-BAAE-4362-A0EA-631EE1771133}" presName="theInnerList" presStyleCnt="0"/>
      <dgm:spPr/>
    </dgm:pt>
    <dgm:pt modelId="{CEB3D52B-4EF8-43D0-B300-D8DA4E060F61}" type="pres">
      <dgm:prSet presAssocID="{4F6CE222-6501-4F3C-92CD-0C042B21EDC5}" presName="childNode" presStyleLbl="node1" presStyleIdx="4" presStyleCnt="6">
        <dgm:presLayoutVars>
          <dgm:bulletEnabled val="1"/>
        </dgm:presLayoutVars>
      </dgm:prSet>
      <dgm:spPr/>
    </dgm:pt>
    <dgm:pt modelId="{6C0389D1-7DEF-484D-894F-C5D51343A500}" type="pres">
      <dgm:prSet presAssocID="{4F6CE222-6501-4F3C-92CD-0C042B21EDC5}" presName="aSpace2" presStyleCnt="0"/>
      <dgm:spPr/>
    </dgm:pt>
    <dgm:pt modelId="{ADC7769E-9A44-4E8C-A2C8-E4A2FAA473CE}" type="pres">
      <dgm:prSet presAssocID="{C75D876C-C8B8-40B6-A16B-94E70C28CC32}" presName="childNode" presStyleLbl="node1" presStyleIdx="5" presStyleCnt="6">
        <dgm:presLayoutVars>
          <dgm:bulletEnabled val="1"/>
        </dgm:presLayoutVars>
      </dgm:prSet>
      <dgm:spPr/>
    </dgm:pt>
  </dgm:ptLst>
  <dgm:cxnLst>
    <dgm:cxn modelId="{F41BAC21-B6B0-477C-B86C-8039DDFA4B9E}" type="presOf" srcId="{C75D876C-C8B8-40B6-A16B-94E70C28CC32}" destId="{ADC7769E-9A44-4E8C-A2C8-E4A2FAA473CE}" srcOrd="0" destOrd="0" presId="urn:microsoft.com/office/officeart/2005/8/layout/lProcess2"/>
    <dgm:cxn modelId="{FB655827-F138-44E8-97BD-702AA9A6966E}" srcId="{82A13F5A-9B26-4142-8D59-F324F58FBBAC}" destId="{9D141BFA-37C5-4A83-8B44-034DA006B183}" srcOrd="0" destOrd="0" parTransId="{CCEF351C-54B8-47F0-9734-CCEE56DE3D0D}" sibTransId="{ED5ADB12-B140-44B7-9769-44BE1A3AF841}"/>
    <dgm:cxn modelId="{E612C22A-D320-46FE-BD6A-48FD339B124A}" type="presOf" srcId="{9D141BFA-37C5-4A83-8B44-034DA006B183}" destId="{D0D2E5A2-F4B8-45CF-A740-B8AD3CA8EC89}" srcOrd="0" destOrd="0" presId="urn:microsoft.com/office/officeart/2005/8/layout/lProcess2"/>
    <dgm:cxn modelId="{D7ECDF2A-27C6-45EC-A3C1-D1558A26F013}" type="presOf" srcId="{C81A02E0-BAAE-4362-A0EA-631EE1771133}" destId="{132D653C-8C5C-49AB-BC19-B16755B28957}" srcOrd="1" destOrd="0" presId="urn:microsoft.com/office/officeart/2005/8/layout/lProcess2"/>
    <dgm:cxn modelId="{40732B37-DF73-417A-B12B-2CF5541B32BC}" srcId="{C81A02E0-BAAE-4362-A0EA-631EE1771133}" destId="{C75D876C-C8B8-40B6-A16B-94E70C28CC32}" srcOrd="1" destOrd="0" parTransId="{E942E71B-9D5C-43C9-BC55-943096D0D8CD}" sibTransId="{5A26715D-63A7-4B6A-9F4C-851136E9C00F}"/>
    <dgm:cxn modelId="{566D933D-78D6-496A-A5B6-5E17F6412B10}" srcId="{848060A3-7F6B-43B7-B47D-896F2C59F01E}" destId="{00AE88AF-9A05-4935-B9F7-19AA27C8DF36}" srcOrd="1" destOrd="0" parTransId="{F06EA91C-302D-4281-8211-33E725073887}" sibTransId="{CF24E63B-C944-4978-B94C-CC5F806911F2}"/>
    <dgm:cxn modelId="{7F8DA23F-4D2A-40E3-8048-D9A77C762C2E}" type="presOf" srcId="{00AE88AF-9A05-4935-B9F7-19AA27C8DF36}" destId="{72545A0D-AA12-45E2-8215-8B17A0A051E2}" srcOrd="1" destOrd="0" presId="urn:microsoft.com/office/officeart/2005/8/layout/lProcess2"/>
    <dgm:cxn modelId="{53560660-679D-48C0-A77F-A00CF79E47CF}" type="presOf" srcId="{1E49CDBB-BD7E-406D-BB0F-34D35CC4D7DC}" destId="{F05DF03D-5D97-47D2-B788-0D6D09B0EB0C}" srcOrd="0" destOrd="0" presId="urn:microsoft.com/office/officeart/2005/8/layout/lProcess2"/>
    <dgm:cxn modelId="{8F3C8262-6A9E-43CF-80E6-501950DDDB29}" type="presOf" srcId="{848060A3-7F6B-43B7-B47D-896F2C59F01E}" destId="{A8D581ED-A354-48D1-921E-BFC6FF7A316E}" srcOrd="0" destOrd="0" presId="urn:microsoft.com/office/officeart/2005/8/layout/lProcess2"/>
    <dgm:cxn modelId="{3BD55671-A516-4C8D-BE0A-3F2F9539DC51}" type="presOf" srcId="{82A13F5A-9B26-4142-8D59-F324F58FBBAC}" destId="{5CA79DDB-C6E5-4A6C-8BAC-0F2655A86254}" srcOrd="0" destOrd="0" presId="urn:microsoft.com/office/officeart/2005/8/layout/lProcess2"/>
    <dgm:cxn modelId="{CA76DA54-F4B0-46D2-9B53-F7E04F0F6BD5}" type="presOf" srcId="{C81A02E0-BAAE-4362-A0EA-631EE1771133}" destId="{131A36D9-F0EC-4634-B36B-AAF97F439B33}" srcOrd="0" destOrd="0" presId="urn:microsoft.com/office/officeart/2005/8/layout/lProcess2"/>
    <dgm:cxn modelId="{A9D96657-3962-48CB-B468-D8840A63EAC7}" srcId="{848060A3-7F6B-43B7-B47D-896F2C59F01E}" destId="{C81A02E0-BAAE-4362-A0EA-631EE1771133}" srcOrd="2" destOrd="0" parTransId="{F9D5AA68-5C3F-4767-9BDA-DE1A2222E8AA}" sibTransId="{E49A5A45-A724-401B-B910-78A70B5BB421}"/>
    <dgm:cxn modelId="{BF325D59-3863-42D8-9600-B4E6BC617723}" type="presOf" srcId="{F6F5142F-9026-454A-B3D5-DD44A2BE8EA0}" destId="{AFE24306-EA43-40B5-915A-13157CF16CAC}" srcOrd="0" destOrd="0" presId="urn:microsoft.com/office/officeart/2005/8/layout/lProcess2"/>
    <dgm:cxn modelId="{8730719F-8412-4A5B-8964-4D4607CE1984}" srcId="{00AE88AF-9A05-4935-B9F7-19AA27C8DF36}" destId="{F6F5142F-9026-454A-B3D5-DD44A2BE8EA0}" srcOrd="1" destOrd="0" parTransId="{89DC34B6-BAA0-47C9-9FD5-1496F696A1A8}" sibTransId="{9532FDD0-A3E7-4489-BBC0-7B116343A927}"/>
    <dgm:cxn modelId="{47A81FA5-4CBA-4685-80C2-42F8FBF4AA42}" type="presOf" srcId="{00AE88AF-9A05-4935-B9F7-19AA27C8DF36}" destId="{3313C371-7DD5-424C-8060-62DA9E5D7596}" srcOrd="0" destOrd="0" presId="urn:microsoft.com/office/officeart/2005/8/layout/lProcess2"/>
    <dgm:cxn modelId="{DBEA83B1-CEB5-4969-A0F5-CF07A5BB9141}" type="presOf" srcId="{D061AA1C-E1B3-4DD8-98CB-6605DF4723BC}" destId="{D825BE2E-ABD4-4129-BFAF-F0B4AAD17F30}" srcOrd="0" destOrd="0" presId="urn:microsoft.com/office/officeart/2005/8/layout/lProcess2"/>
    <dgm:cxn modelId="{B2DFDBC1-C867-4D3E-83AC-4A021B69A924}" type="presOf" srcId="{4F6CE222-6501-4F3C-92CD-0C042B21EDC5}" destId="{CEB3D52B-4EF8-43D0-B300-D8DA4E060F61}" srcOrd="0" destOrd="0" presId="urn:microsoft.com/office/officeart/2005/8/layout/lProcess2"/>
    <dgm:cxn modelId="{2045B1D5-8816-4434-90CE-74A2031DA9FA}" srcId="{82A13F5A-9B26-4142-8D59-F324F58FBBAC}" destId="{D061AA1C-E1B3-4DD8-98CB-6605DF4723BC}" srcOrd="1" destOrd="0" parTransId="{CD9120CB-5F21-4158-88C7-88ABC3147ED3}" sibTransId="{1A7F6912-7CBF-4C67-8738-CA4D6E5541E3}"/>
    <dgm:cxn modelId="{27F53EE7-CD86-4CEC-8E40-8495D6E0D4EE}" srcId="{00AE88AF-9A05-4935-B9F7-19AA27C8DF36}" destId="{1E49CDBB-BD7E-406D-BB0F-34D35CC4D7DC}" srcOrd="0" destOrd="0" parTransId="{43DF8911-43B6-4665-8AFE-756167F09A77}" sibTransId="{10EC75A7-0C48-4B40-9EE7-35D49BC2DFB2}"/>
    <dgm:cxn modelId="{6280C8E9-7D58-48BF-9C6B-DEE91B2BD0A5}" srcId="{C81A02E0-BAAE-4362-A0EA-631EE1771133}" destId="{4F6CE222-6501-4F3C-92CD-0C042B21EDC5}" srcOrd="0" destOrd="0" parTransId="{5D6C6F83-C24E-41FA-AB3C-1EBD79A58FC5}" sibTransId="{B5C33D14-F256-43BA-A96B-E91DB5D86C0F}"/>
    <dgm:cxn modelId="{0FD812EC-EC68-4075-821C-6C10DA6E86CB}" srcId="{848060A3-7F6B-43B7-B47D-896F2C59F01E}" destId="{82A13F5A-9B26-4142-8D59-F324F58FBBAC}" srcOrd="0" destOrd="0" parTransId="{33A991E1-31EB-4F72-BE1E-18E3EB0A2E0B}" sibTransId="{423C1EBA-7F09-41CA-823F-58F283F332AB}"/>
    <dgm:cxn modelId="{8480E6F4-56AB-4FFF-AC04-72450D36881D}" type="presOf" srcId="{82A13F5A-9B26-4142-8D59-F324F58FBBAC}" destId="{2E30A04C-7B75-420D-86DF-D6E26CAA12F6}" srcOrd="1" destOrd="0" presId="urn:microsoft.com/office/officeart/2005/8/layout/lProcess2"/>
    <dgm:cxn modelId="{D60EED66-4B75-47E7-85FA-4C4BB18A603E}" type="presParOf" srcId="{A8D581ED-A354-48D1-921E-BFC6FF7A316E}" destId="{E5916CDC-25D2-49C8-A231-A0E0A8B19770}" srcOrd="0" destOrd="0" presId="urn:microsoft.com/office/officeart/2005/8/layout/lProcess2"/>
    <dgm:cxn modelId="{5C5A8C58-D109-405E-889A-88CD8BEB361F}" type="presParOf" srcId="{E5916CDC-25D2-49C8-A231-A0E0A8B19770}" destId="{5CA79DDB-C6E5-4A6C-8BAC-0F2655A86254}" srcOrd="0" destOrd="0" presId="urn:microsoft.com/office/officeart/2005/8/layout/lProcess2"/>
    <dgm:cxn modelId="{12E987BE-3535-43A4-B424-812384FFD181}" type="presParOf" srcId="{E5916CDC-25D2-49C8-A231-A0E0A8B19770}" destId="{2E30A04C-7B75-420D-86DF-D6E26CAA12F6}" srcOrd="1" destOrd="0" presId="urn:microsoft.com/office/officeart/2005/8/layout/lProcess2"/>
    <dgm:cxn modelId="{2F1A35DA-94B0-4E75-B2A0-2C33D579B8E2}" type="presParOf" srcId="{E5916CDC-25D2-49C8-A231-A0E0A8B19770}" destId="{52C2CF50-7AB5-4A93-B983-16DBB2DE4CB0}" srcOrd="2" destOrd="0" presId="urn:microsoft.com/office/officeart/2005/8/layout/lProcess2"/>
    <dgm:cxn modelId="{D6387CE6-C7BD-4BEE-AABC-F1D426E579E4}" type="presParOf" srcId="{52C2CF50-7AB5-4A93-B983-16DBB2DE4CB0}" destId="{4A13D552-1ECB-47D7-BE90-32D7BC0C2A15}" srcOrd="0" destOrd="0" presId="urn:microsoft.com/office/officeart/2005/8/layout/lProcess2"/>
    <dgm:cxn modelId="{3429E416-0100-48A5-A791-F03EB9315AE9}" type="presParOf" srcId="{4A13D552-1ECB-47D7-BE90-32D7BC0C2A15}" destId="{D0D2E5A2-F4B8-45CF-A740-B8AD3CA8EC89}" srcOrd="0" destOrd="0" presId="urn:microsoft.com/office/officeart/2005/8/layout/lProcess2"/>
    <dgm:cxn modelId="{D64333A3-9F39-4D4C-A356-A195CA6E2FC4}" type="presParOf" srcId="{4A13D552-1ECB-47D7-BE90-32D7BC0C2A15}" destId="{B5C38A14-9A8C-45CC-8FA2-3D683604B3D0}" srcOrd="1" destOrd="0" presId="urn:microsoft.com/office/officeart/2005/8/layout/lProcess2"/>
    <dgm:cxn modelId="{09E45213-4516-449B-94B6-A043489715C9}" type="presParOf" srcId="{4A13D552-1ECB-47D7-BE90-32D7BC0C2A15}" destId="{D825BE2E-ABD4-4129-BFAF-F0B4AAD17F30}" srcOrd="2" destOrd="0" presId="urn:microsoft.com/office/officeart/2005/8/layout/lProcess2"/>
    <dgm:cxn modelId="{D9DBB961-99BA-4B39-A35F-7D7B7D539BD8}" type="presParOf" srcId="{A8D581ED-A354-48D1-921E-BFC6FF7A316E}" destId="{DF5D1763-3AA0-4410-A7FC-CEA00759F56B}" srcOrd="1" destOrd="0" presId="urn:microsoft.com/office/officeart/2005/8/layout/lProcess2"/>
    <dgm:cxn modelId="{760C198F-6F4B-49E5-A081-DEAB9D4A2822}" type="presParOf" srcId="{A8D581ED-A354-48D1-921E-BFC6FF7A316E}" destId="{E0CAC827-F94C-4A1E-B19D-7C6A0070179D}" srcOrd="2" destOrd="0" presId="urn:microsoft.com/office/officeart/2005/8/layout/lProcess2"/>
    <dgm:cxn modelId="{CFCC54DD-458D-4396-8F0B-C1AA7BFAA0B3}" type="presParOf" srcId="{E0CAC827-F94C-4A1E-B19D-7C6A0070179D}" destId="{3313C371-7DD5-424C-8060-62DA9E5D7596}" srcOrd="0" destOrd="0" presId="urn:microsoft.com/office/officeart/2005/8/layout/lProcess2"/>
    <dgm:cxn modelId="{1B564F77-7659-47EC-9462-5B78F504B15C}" type="presParOf" srcId="{E0CAC827-F94C-4A1E-B19D-7C6A0070179D}" destId="{72545A0D-AA12-45E2-8215-8B17A0A051E2}" srcOrd="1" destOrd="0" presId="urn:microsoft.com/office/officeart/2005/8/layout/lProcess2"/>
    <dgm:cxn modelId="{7A30C580-50D9-413A-808F-AE6BA9FAB4D1}" type="presParOf" srcId="{E0CAC827-F94C-4A1E-B19D-7C6A0070179D}" destId="{09DA0267-5F29-4826-8A4C-8ED6FFC33044}" srcOrd="2" destOrd="0" presId="urn:microsoft.com/office/officeart/2005/8/layout/lProcess2"/>
    <dgm:cxn modelId="{A0D34C48-D2BA-4A27-ABF0-038F85AC1049}" type="presParOf" srcId="{09DA0267-5F29-4826-8A4C-8ED6FFC33044}" destId="{BABCE4C6-15CD-4426-8F91-D78949853463}" srcOrd="0" destOrd="0" presId="urn:microsoft.com/office/officeart/2005/8/layout/lProcess2"/>
    <dgm:cxn modelId="{26A7264F-580B-4BFB-88B7-060BB26382E4}" type="presParOf" srcId="{BABCE4C6-15CD-4426-8F91-D78949853463}" destId="{F05DF03D-5D97-47D2-B788-0D6D09B0EB0C}" srcOrd="0" destOrd="0" presId="urn:microsoft.com/office/officeart/2005/8/layout/lProcess2"/>
    <dgm:cxn modelId="{19A4B3D7-FC81-4E05-807D-272F6AF7D179}" type="presParOf" srcId="{BABCE4C6-15CD-4426-8F91-D78949853463}" destId="{7ABFB1E7-9355-4D5F-B2DF-A44205DD5CD6}" srcOrd="1" destOrd="0" presId="urn:microsoft.com/office/officeart/2005/8/layout/lProcess2"/>
    <dgm:cxn modelId="{AFBF3A76-A50C-4C9E-A8A3-B615CE2AE8EF}" type="presParOf" srcId="{BABCE4C6-15CD-4426-8F91-D78949853463}" destId="{AFE24306-EA43-40B5-915A-13157CF16CAC}" srcOrd="2" destOrd="0" presId="urn:microsoft.com/office/officeart/2005/8/layout/lProcess2"/>
    <dgm:cxn modelId="{3735EE25-3E9D-4C95-AC74-3CB0C9A140AC}" type="presParOf" srcId="{A8D581ED-A354-48D1-921E-BFC6FF7A316E}" destId="{2BFA582E-BDA5-4220-B381-F5F5979452A2}" srcOrd="3" destOrd="0" presId="urn:microsoft.com/office/officeart/2005/8/layout/lProcess2"/>
    <dgm:cxn modelId="{647698BE-7597-4324-9E1D-0ED378738B07}" type="presParOf" srcId="{A8D581ED-A354-48D1-921E-BFC6FF7A316E}" destId="{95C1A74B-136B-463C-B665-B0A67FCCD1A5}" srcOrd="4" destOrd="0" presId="urn:microsoft.com/office/officeart/2005/8/layout/lProcess2"/>
    <dgm:cxn modelId="{D532F907-41D2-4974-B714-693045E16D91}" type="presParOf" srcId="{95C1A74B-136B-463C-B665-B0A67FCCD1A5}" destId="{131A36D9-F0EC-4634-B36B-AAF97F439B33}" srcOrd="0" destOrd="0" presId="urn:microsoft.com/office/officeart/2005/8/layout/lProcess2"/>
    <dgm:cxn modelId="{5D96410F-430B-4F90-AA54-2C59C4BAB5CE}" type="presParOf" srcId="{95C1A74B-136B-463C-B665-B0A67FCCD1A5}" destId="{132D653C-8C5C-49AB-BC19-B16755B28957}" srcOrd="1" destOrd="0" presId="urn:microsoft.com/office/officeart/2005/8/layout/lProcess2"/>
    <dgm:cxn modelId="{06F66771-4F72-491E-94FC-EF6467172B82}" type="presParOf" srcId="{95C1A74B-136B-463C-B665-B0A67FCCD1A5}" destId="{D504EDCE-D926-4CFD-AAA8-163C6D13217E}" srcOrd="2" destOrd="0" presId="urn:microsoft.com/office/officeart/2005/8/layout/lProcess2"/>
    <dgm:cxn modelId="{005EEA97-8E7B-478B-B850-7A07484C0C8A}" type="presParOf" srcId="{D504EDCE-D926-4CFD-AAA8-163C6D13217E}" destId="{6BEA8495-7E6D-46D3-A97B-4C3815568E7C}" srcOrd="0" destOrd="0" presId="urn:microsoft.com/office/officeart/2005/8/layout/lProcess2"/>
    <dgm:cxn modelId="{8AD243B1-7237-4F4E-9D00-D69D5865371A}" type="presParOf" srcId="{6BEA8495-7E6D-46D3-A97B-4C3815568E7C}" destId="{CEB3D52B-4EF8-43D0-B300-D8DA4E060F61}" srcOrd="0" destOrd="0" presId="urn:microsoft.com/office/officeart/2005/8/layout/lProcess2"/>
    <dgm:cxn modelId="{34181512-C70A-43A7-943A-AC92B0A6156B}" type="presParOf" srcId="{6BEA8495-7E6D-46D3-A97B-4C3815568E7C}" destId="{6C0389D1-7DEF-484D-894F-C5D51343A500}" srcOrd="1" destOrd="0" presId="urn:microsoft.com/office/officeart/2005/8/layout/lProcess2"/>
    <dgm:cxn modelId="{0735EF93-974F-4945-BAE3-88A59FE2A410}" type="presParOf" srcId="{6BEA8495-7E6D-46D3-A97B-4C3815568E7C}" destId="{ADC7769E-9A44-4E8C-A2C8-E4A2FAA473CE}" srcOrd="2" destOrd="0" presId="urn:microsoft.com/office/officeart/2005/8/layout/lProcess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DDF5C4F-CC99-4AE5-AF0C-04B42219B8AD}" type="doc">
      <dgm:prSet loTypeId="urn:microsoft.com/office/officeart/2005/8/layout/process1" loCatId="process" qsTypeId="urn:microsoft.com/office/officeart/2005/8/quickstyle/simple1" qsCatId="simple" csTypeId="urn:microsoft.com/office/officeart/2005/8/colors/accent1_2" csCatId="accent1" phldr="1"/>
      <dgm:spPr/>
    </dgm:pt>
    <dgm:pt modelId="{D396164C-D092-48A5-A358-0AB895120F4D}">
      <dgm:prSet phldrT="[Text]"/>
      <dgm:spPr/>
      <dgm:t>
        <a:bodyPr/>
        <a:lstStyle/>
        <a:p>
          <a:r>
            <a:rPr lang="en-GB"/>
            <a:t>hire more staff or training current staff to be more efficent</a:t>
          </a:r>
        </a:p>
      </dgm:t>
    </dgm:pt>
    <dgm:pt modelId="{5771E6DC-A334-4715-A8A5-24A578B42250}" type="parTrans" cxnId="{8AB322E3-D503-4418-A07E-428A82645968}">
      <dgm:prSet/>
      <dgm:spPr/>
      <dgm:t>
        <a:bodyPr/>
        <a:lstStyle/>
        <a:p>
          <a:endParaRPr lang="en-GB"/>
        </a:p>
      </dgm:t>
    </dgm:pt>
    <dgm:pt modelId="{38D04485-7472-43C3-816C-DADB577B8F78}" type="sibTrans" cxnId="{8AB322E3-D503-4418-A07E-428A82645968}">
      <dgm:prSet/>
      <dgm:spPr/>
      <dgm:t>
        <a:bodyPr/>
        <a:lstStyle/>
        <a:p>
          <a:endParaRPr lang="en-GB"/>
        </a:p>
      </dgm:t>
    </dgm:pt>
    <dgm:pt modelId="{27351D17-7970-49B3-B0EE-4D3A0726DA5C}">
      <dgm:prSet phldrT="[Text]"/>
      <dgm:spPr/>
      <dgm:t>
        <a:bodyPr/>
        <a:lstStyle/>
        <a:p>
          <a:r>
            <a:rPr lang="en-GB"/>
            <a:t>invest more money in innovative kitchen tools </a:t>
          </a:r>
        </a:p>
      </dgm:t>
    </dgm:pt>
    <dgm:pt modelId="{411FA356-EEBA-441C-857D-A007CEF0832E}" type="parTrans" cxnId="{F98CFFDD-DD74-4480-B1A4-27D95500F3D6}">
      <dgm:prSet/>
      <dgm:spPr/>
      <dgm:t>
        <a:bodyPr/>
        <a:lstStyle/>
        <a:p>
          <a:endParaRPr lang="en-GB"/>
        </a:p>
      </dgm:t>
    </dgm:pt>
    <dgm:pt modelId="{7AC46FAD-BE2C-4703-B94F-96C1F93C6F1F}" type="sibTrans" cxnId="{F98CFFDD-DD74-4480-B1A4-27D95500F3D6}">
      <dgm:prSet/>
      <dgm:spPr/>
      <dgm:t>
        <a:bodyPr/>
        <a:lstStyle/>
        <a:p>
          <a:endParaRPr lang="en-GB"/>
        </a:p>
      </dgm:t>
    </dgm:pt>
    <dgm:pt modelId="{63AD6414-08D3-4F0D-9AF7-2F58B3C472FE}">
      <dgm:prSet phldrT="[Text]"/>
      <dgm:spPr/>
      <dgm:t>
        <a:bodyPr/>
        <a:lstStyle/>
        <a:p>
          <a:r>
            <a:rPr lang="en-GB"/>
            <a:t>take reservation or while them wait offer some appetizer </a:t>
          </a:r>
        </a:p>
      </dgm:t>
    </dgm:pt>
    <dgm:pt modelId="{72F4989E-3D6A-479B-95CE-AF7C1698B628}" type="parTrans" cxnId="{E95D7234-C029-4DDD-A42F-5F75BBF9B88E}">
      <dgm:prSet/>
      <dgm:spPr/>
      <dgm:t>
        <a:bodyPr/>
        <a:lstStyle/>
        <a:p>
          <a:endParaRPr lang="en-GB"/>
        </a:p>
      </dgm:t>
    </dgm:pt>
    <dgm:pt modelId="{E26C45F4-A6C9-4E48-BF0A-FF93FD56CA02}" type="sibTrans" cxnId="{E95D7234-C029-4DDD-A42F-5F75BBF9B88E}">
      <dgm:prSet/>
      <dgm:spPr/>
      <dgm:t>
        <a:bodyPr/>
        <a:lstStyle/>
        <a:p>
          <a:endParaRPr lang="en-GB"/>
        </a:p>
      </dgm:t>
    </dgm:pt>
    <dgm:pt modelId="{5D615E85-4637-441B-9B92-085EDD87F0CD}" type="pres">
      <dgm:prSet presAssocID="{4DDF5C4F-CC99-4AE5-AF0C-04B42219B8AD}" presName="Name0" presStyleCnt="0">
        <dgm:presLayoutVars>
          <dgm:dir/>
          <dgm:resizeHandles val="exact"/>
        </dgm:presLayoutVars>
      </dgm:prSet>
      <dgm:spPr/>
    </dgm:pt>
    <dgm:pt modelId="{4AA6DB9D-0E01-471E-9E33-FCCF20633A41}" type="pres">
      <dgm:prSet presAssocID="{D396164C-D092-48A5-A358-0AB895120F4D}" presName="node" presStyleLbl="node1" presStyleIdx="0" presStyleCnt="3">
        <dgm:presLayoutVars>
          <dgm:bulletEnabled val="1"/>
        </dgm:presLayoutVars>
      </dgm:prSet>
      <dgm:spPr/>
    </dgm:pt>
    <dgm:pt modelId="{EB74EF1D-4C5C-4CB5-AACE-D422ECC5A8D0}" type="pres">
      <dgm:prSet presAssocID="{38D04485-7472-43C3-816C-DADB577B8F78}" presName="sibTrans" presStyleLbl="sibTrans2D1" presStyleIdx="0" presStyleCnt="2" custFlipHor="0" custScaleX="109994" custScaleY="12329"/>
      <dgm:spPr/>
    </dgm:pt>
    <dgm:pt modelId="{BAE284EB-B02A-4CB1-97B2-623CBAD6EFC9}" type="pres">
      <dgm:prSet presAssocID="{38D04485-7472-43C3-816C-DADB577B8F78}" presName="connectorText" presStyleLbl="sibTrans2D1" presStyleIdx="0" presStyleCnt="2"/>
      <dgm:spPr/>
    </dgm:pt>
    <dgm:pt modelId="{2B37E56F-AFFF-4351-B4D8-42D4B0A81C78}" type="pres">
      <dgm:prSet presAssocID="{27351D17-7970-49B3-B0EE-4D3A0726DA5C}" presName="node" presStyleLbl="node1" presStyleIdx="1" presStyleCnt="3" custLinFactNeighborX="-87906" custLinFactNeighborY="806">
        <dgm:presLayoutVars>
          <dgm:bulletEnabled val="1"/>
        </dgm:presLayoutVars>
      </dgm:prSet>
      <dgm:spPr/>
    </dgm:pt>
    <dgm:pt modelId="{AA488FA1-BE21-4DC6-A2A6-D2C650BEC28D}" type="pres">
      <dgm:prSet presAssocID="{7AC46FAD-BE2C-4703-B94F-96C1F93C6F1F}" presName="sibTrans" presStyleLbl="sibTrans2D1" presStyleIdx="1" presStyleCnt="2" custScaleY="12329"/>
      <dgm:spPr/>
    </dgm:pt>
    <dgm:pt modelId="{39AA27B0-D23F-4D7E-941A-D09D4D5649CD}" type="pres">
      <dgm:prSet presAssocID="{7AC46FAD-BE2C-4703-B94F-96C1F93C6F1F}" presName="connectorText" presStyleLbl="sibTrans2D1" presStyleIdx="1" presStyleCnt="2"/>
      <dgm:spPr/>
    </dgm:pt>
    <dgm:pt modelId="{237AD2F1-D31C-4F83-A957-8FE1DACF3532}" type="pres">
      <dgm:prSet presAssocID="{63AD6414-08D3-4F0D-9AF7-2F58B3C472FE}" presName="node" presStyleLbl="node1" presStyleIdx="2" presStyleCnt="3" custLinFactX="-30834" custLinFactNeighborX="-100000" custLinFactNeighborY="806">
        <dgm:presLayoutVars>
          <dgm:bulletEnabled val="1"/>
        </dgm:presLayoutVars>
      </dgm:prSet>
      <dgm:spPr/>
    </dgm:pt>
  </dgm:ptLst>
  <dgm:cxnLst>
    <dgm:cxn modelId="{B93BDB18-E556-42E0-BE1E-69FCB56D063D}" type="presOf" srcId="{38D04485-7472-43C3-816C-DADB577B8F78}" destId="{BAE284EB-B02A-4CB1-97B2-623CBAD6EFC9}" srcOrd="1" destOrd="0" presId="urn:microsoft.com/office/officeart/2005/8/layout/process1"/>
    <dgm:cxn modelId="{FD3FCD22-76EF-40C3-887A-70C1CDBFB23B}" type="presOf" srcId="{D396164C-D092-48A5-A358-0AB895120F4D}" destId="{4AA6DB9D-0E01-471E-9E33-FCCF20633A41}" srcOrd="0" destOrd="0" presId="urn:microsoft.com/office/officeart/2005/8/layout/process1"/>
    <dgm:cxn modelId="{E95D7234-C029-4DDD-A42F-5F75BBF9B88E}" srcId="{4DDF5C4F-CC99-4AE5-AF0C-04B42219B8AD}" destId="{63AD6414-08D3-4F0D-9AF7-2F58B3C472FE}" srcOrd="2" destOrd="0" parTransId="{72F4989E-3D6A-479B-95CE-AF7C1698B628}" sibTransId="{E26C45F4-A6C9-4E48-BF0A-FF93FD56CA02}"/>
    <dgm:cxn modelId="{B001D863-432E-43B2-9A4D-EC01FE251B87}" type="presOf" srcId="{7AC46FAD-BE2C-4703-B94F-96C1F93C6F1F}" destId="{39AA27B0-D23F-4D7E-941A-D09D4D5649CD}" srcOrd="1" destOrd="0" presId="urn:microsoft.com/office/officeart/2005/8/layout/process1"/>
    <dgm:cxn modelId="{F3D80666-3CAC-4B35-8580-642FBEF5B47A}" type="presOf" srcId="{7AC46FAD-BE2C-4703-B94F-96C1F93C6F1F}" destId="{AA488FA1-BE21-4DC6-A2A6-D2C650BEC28D}" srcOrd="0" destOrd="0" presId="urn:microsoft.com/office/officeart/2005/8/layout/process1"/>
    <dgm:cxn modelId="{6DCEAE4A-4F07-4C1D-9714-47FB826C64B1}" type="presOf" srcId="{4DDF5C4F-CC99-4AE5-AF0C-04B42219B8AD}" destId="{5D615E85-4637-441B-9B92-085EDD87F0CD}" srcOrd="0" destOrd="0" presId="urn:microsoft.com/office/officeart/2005/8/layout/process1"/>
    <dgm:cxn modelId="{790390C4-245E-47CD-86D8-FBCB422DF3AD}" type="presOf" srcId="{38D04485-7472-43C3-816C-DADB577B8F78}" destId="{EB74EF1D-4C5C-4CB5-AACE-D422ECC5A8D0}" srcOrd="0" destOrd="0" presId="urn:microsoft.com/office/officeart/2005/8/layout/process1"/>
    <dgm:cxn modelId="{41A5AAC5-BDB5-4ED0-A899-D682B41F1D97}" type="presOf" srcId="{27351D17-7970-49B3-B0EE-4D3A0726DA5C}" destId="{2B37E56F-AFFF-4351-B4D8-42D4B0A81C78}" srcOrd="0" destOrd="0" presId="urn:microsoft.com/office/officeart/2005/8/layout/process1"/>
    <dgm:cxn modelId="{F98CFFDD-DD74-4480-B1A4-27D95500F3D6}" srcId="{4DDF5C4F-CC99-4AE5-AF0C-04B42219B8AD}" destId="{27351D17-7970-49B3-B0EE-4D3A0726DA5C}" srcOrd="1" destOrd="0" parTransId="{411FA356-EEBA-441C-857D-A007CEF0832E}" sibTransId="{7AC46FAD-BE2C-4703-B94F-96C1F93C6F1F}"/>
    <dgm:cxn modelId="{8AB322E3-D503-4418-A07E-428A82645968}" srcId="{4DDF5C4F-CC99-4AE5-AF0C-04B42219B8AD}" destId="{D396164C-D092-48A5-A358-0AB895120F4D}" srcOrd="0" destOrd="0" parTransId="{5771E6DC-A334-4715-A8A5-24A578B42250}" sibTransId="{38D04485-7472-43C3-816C-DADB577B8F78}"/>
    <dgm:cxn modelId="{D83B08EE-EA17-4324-946D-98D0185A055B}" type="presOf" srcId="{63AD6414-08D3-4F0D-9AF7-2F58B3C472FE}" destId="{237AD2F1-D31C-4F83-A957-8FE1DACF3532}" srcOrd="0" destOrd="0" presId="urn:microsoft.com/office/officeart/2005/8/layout/process1"/>
    <dgm:cxn modelId="{13107D3A-540B-4874-9D4C-CC769939D201}" type="presParOf" srcId="{5D615E85-4637-441B-9B92-085EDD87F0CD}" destId="{4AA6DB9D-0E01-471E-9E33-FCCF20633A41}" srcOrd="0" destOrd="0" presId="urn:microsoft.com/office/officeart/2005/8/layout/process1"/>
    <dgm:cxn modelId="{BBD3AC97-2225-4351-B1FF-420EE4D6BF1B}" type="presParOf" srcId="{5D615E85-4637-441B-9B92-085EDD87F0CD}" destId="{EB74EF1D-4C5C-4CB5-AACE-D422ECC5A8D0}" srcOrd="1" destOrd="0" presId="urn:microsoft.com/office/officeart/2005/8/layout/process1"/>
    <dgm:cxn modelId="{86539F8E-FE3A-4412-92BE-2DEA3C30ED76}" type="presParOf" srcId="{EB74EF1D-4C5C-4CB5-AACE-D422ECC5A8D0}" destId="{BAE284EB-B02A-4CB1-97B2-623CBAD6EFC9}" srcOrd="0" destOrd="0" presId="urn:microsoft.com/office/officeart/2005/8/layout/process1"/>
    <dgm:cxn modelId="{4CA1E192-321D-486C-B658-B06E17D05ECF}" type="presParOf" srcId="{5D615E85-4637-441B-9B92-085EDD87F0CD}" destId="{2B37E56F-AFFF-4351-B4D8-42D4B0A81C78}" srcOrd="2" destOrd="0" presId="urn:microsoft.com/office/officeart/2005/8/layout/process1"/>
    <dgm:cxn modelId="{C213765B-A7A1-4D84-BD24-6D9930CF48E2}" type="presParOf" srcId="{5D615E85-4637-441B-9B92-085EDD87F0CD}" destId="{AA488FA1-BE21-4DC6-A2A6-D2C650BEC28D}" srcOrd="3" destOrd="0" presId="urn:microsoft.com/office/officeart/2005/8/layout/process1"/>
    <dgm:cxn modelId="{7BEFDED0-480F-47BE-A162-7786BF12AC3C}" type="presParOf" srcId="{AA488FA1-BE21-4DC6-A2A6-D2C650BEC28D}" destId="{39AA27B0-D23F-4D7E-941A-D09D4D5649CD}" srcOrd="0" destOrd="0" presId="urn:microsoft.com/office/officeart/2005/8/layout/process1"/>
    <dgm:cxn modelId="{77276D89-363C-42EA-B3A1-108884F68CAD}" type="presParOf" srcId="{5D615E85-4637-441B-9B92-085EDD87F0CD}" destId="{237AD2F1-D31C-4F83-A957-8FE1DACF3532}" srcOrd="4" destOrd="0" presId="urn:microsoft.com/office/officeart/2005/8/layout/process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A79DDB-C6E5-4A6C-8BAC-0F2655A86254}">
      <dsp:nvSpPr>
        <dsp:cNvPr id="0" name=""/>
        <dsp:cNvSpPr/>
      </dsp:nvSpPr>
      <dsp:spPr>
        <a:xfrm>
          <a:off x="543" y="0"/>
          <a:ext cx="1412378" cy="195453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Human resource</a:t>
          </a:r>
        </a:p>
      </dsp:txBody>
      <dsp:txXfrm>
        <a:off x="543" y="0"/>
        <a:ext cx="1412378" cy="586359"/>
      </dsp:txXfrm>
    </dsp:sp>
    <dsp:sp modelId="{D0D2E5A2-F4B8-45CF-A740-B8AD3CA8EC89}">
      <dsp:nvSpPr>
        <dsp:cNvPr id="0" name=""/>
        <dsp:cNvSpPr/>
      </dsp:nvSpPr>
      <dsp:spPr>
        <a:xfrm>
          <a:off x="141781" y="586931"/>
          <a:ext cx="1129903" cy="58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kern="1200"/>
            <a:t>untrained staff</a:t>
          </a:r>
        </a:p>
      </dsp:txBody>
      <dsp:txXfrm>
        <a:off x="159042" y="604192"/>
        <a:ext cx="1095381" cy="554795"/>
      </dsp:txXfrm>
    </dsp:sp>
    <dsp:sp modelId="{D825BE2E-ABD4-4129-BFAF-F0B4AAD17F30}">
      <dsp:nvSpPr>
        <dsp:cNvPr id="0" name=""/>
        <dsp:cNvSpPr/>
      </dsp:nvSpPr>
      <dsp:spPr>
        <a:xfrm>
          <a:off x="141781" y="1266913"/>
          <a:ext cx="1129903" cy="58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kern="1200"/>
            <a:t>little listened, negative cognition</a:t>
          </a:r>
        </a:p>
      </dsp:txBody>
      <dsp:txXfrm>
        <a:off x="159042" y="1284174"/>
        <a:ext cx="1095381" cy="554795"/>
      </dsp:txXfrm>
    </dsp:sp>
    <dsp:sp modelId="{3313C371-7DD5-424C-8060-62DA9E5D7596}">
      <dsp:nvSpPr>
        <dsp:cNvPr id="0" name=""/>
        <dsp:cNvSpPr/>
      </dsp:nvSpPr>
      <dsp:spPr>
        <a:xfrm>
          <a:off x="1506901" y="0"/>
          <a:ext cx="1412378" cy="195453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Equipment</a:t>
          </a:r>
        </a:p>
      </dsp:txBody>
      <dsp:txXfrm>
        <a:off x="1506901" y="0"/>
        <a:ext cx="1412378" cy="586359"/>
      </dsp:txXfrm>
    </dsp:sp>
    <dsp:sp modelId="{F05DF03D-5D97-47D2-B788-0D6D09B0EB0C}">
      <dsp:nvSpPr>
        <dsp:cNvPr id="0" name=""/>
        <dsp:cNvSpPr/>
      </dsp:nvSpPr>
      <dsp:spPr>
        <a:xfrm>
          <a:off x="1660088" y="586931"/>
          <a:ext cx="1129903" cy="58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kern="1200"/>
            <a:t>oven and stoven malfunction</a:t>
          </a:r>
        </a:p>
      </dsp:txBody>
      <dsp:txXfrm>
        <a:off x="1677349" y="604192"/>
        <a:ext cx="1095381" cy="554795"/>
      </dsp:txXfrm>
    </dsp:sp>
    <dsp:sp modelId="{AFE24306-EA43-40B5-915A-13157CF16CAC}">
      <dsp:nvSpPr>
        <dsp:cNvPr id="0" name=""/>
        <dsp:cNvSpPr/>
      </dsp:nvSpPr>
      <dsp:spPr>
        <a:xfrm>
          <a:off x="1660088" y="1266913"/>
          <a:ext cx="1129903" cy="58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kern="1200"/>
            <a:t> delay to delivering dishes to the table</a:t>
          </a:r>
        </a:p>
      </dsp:txBody>
      <dsp:txXfrm>
        <a:off x="1677349" y="1284174"/>
        <a:ext cx="1095381" cy="554795"/>
      </dsp:txXfrm>
    </dsp:sp>
    <dsp:sp modelId="{131A36D9-F0EC-4634-B36B-AAF97F439B33}">
      <dsp:nvSpPr>
        <dsp:cNvPr id="0" name=""/>
        <dsp:cNvSpPr/>
      </dsp:nvSpPr>
      <dsp:spPr>
        <a:xfrm>
          <a:off x="2991439" y="0"/>
          <a:ext cx="1412378" cy="195453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Control</a:t>
          </a:r>
        </a:p>
      </dsp:txBody>
      <dsp:txXfrm>
        <a:off x="2991439" y="0"/>
        <a:ext cx="1412378" cy="586359"/>
      </dsp:txXfrm>
    </dsp:sp>
    <dsp:sp modelId="{CEB3D52B-4EF8-43D0-B300-D8DA4E060F61}">
      <dsp:nvSpPr>
        <dsp:cNvPr id="0" name=""/>
        <dsp:cNvSpPr/>
      </dsp:nvSpPr>
      <dsp:spPr>
        <a:xfrm>
          <a:off x="3178395" y="586931"/>
          <a:ext cx="1129903" cy="58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kern="1200"/>
            <a:t>hostess make them wait</a:t>
          </a:r>
        </a:p>
      </dsp:txBody>
      <dsp:txXfrm>
        <a:off x="3195656" y="604192"/>
        <a:ext cx="1095381" cy="554795"/>
      </dsp:txXfrm>
    </dsp:sp>
    <dsp:sp modelId="{ADC7769E-9A44-4E8C-A2C8-E4A2FAA473CE}">
      <dsp:nvSpPr>
        <dsp:cNvPr id="0" name=""/>
        <dsp:cNvSpPr/>
      </dsp:nvSpPr>
      <dsp:spPr>
        <a:xfrm>
          <a:off x="3178395" y="1266913"/>
          <a:ext cx="1129903" cy="58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kern="1200"/>
            <a:t>customer mean mismanagement</a:t>
          </a:r>
        </a:p>
      </dsp:txBody>
      <dsp:txXfrm>
        <a:off x="3195656" y="1284174"/>
        <a:ext cx="1095381" cy="5547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A6DB9D-0E01-471E-9E33-FCCF20633A41}">
      <dsp:nvSpPr>
        <dsp:cNvPr id="0" name=""/>
        <dsp:cNvSpPr/>
      </dsp:nvSpPr>
      <dsp:spPr>
        <a:xfrm>
          <a:off x="5076" y="0"/>
          <a:ext cx="1517317" cy="9448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hire more staff or training current staff to be more efficent</a:t>
          </a:r>
        </a:p>
      </dsp:txBody>
      <dsp:txXfrm>
        <a:off x="32751" y="27675"/>
        <a:ext cx="1461967" cy="889530"/>
      </dsp:txXfrm>
    </dsp:sp>
    <dsp:sp modelId="{EB74EF1D-4C5C-4CB5-AACE-D422ECC5A8D0}">
      <dsp:nvSpPr>
        <dsp:cNvPr id="0" name=""/>
        <dsp:cNvSpPr/>
      </dsp:nvSpPr>
      <dsp:spPr>
        <a:xfrm>
          <a:off x="1538800" y="449243"/>
          <a:ext cx="42790" cy="4639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38800" y="458522"/>
        <a:ext cx="29953" cy="27835"/>
      </dsp:txXfrm>
    </dsp:sp>
    <dsp:sp modelId="{2B37E56F-AFFF-4351-B4D8-42D4B0A81C78}">
      <dsp:nvSpPr>
        <dsp:cNvPr id="0" name=""/>
        <dsp:cNvSpPr/>
      </dsp:nvSpPr>
      <dsp:spPr>
        <a:xfrm>
          <a:off x="1595795" y="0"/>
          <a:ext cx="1517317" cy="9448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invest more money in innovative kitchen tools </a:t>
          </a:r>
        </a:p>
      </dsp:txBody>
      <dsp:txXfrm>
        <a:off x="1623470" y="27675"/>
        <a:ext cx="1461967" cy="889530"/>
      </dsp:txXfrm>
    </dsp:sp>
    <dsp:sp modelId="{AA488FA1-BE21-4DC6-A2A6-D2C650BEC28D}">
      <dsp:nvSpPr>
        <dsp:cNvPr id="0" name=""/>
        <dsp:cNvSpPr/>
      </dsp:nvSpPr>
      <dsp:spPr>
        <a:xfrm>
          <a:off x="3129532" y="449243"/>
          <a:ext cx="34808" cy="4639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29532" y="458522"/>
        <a:ext cx="24366" cy="27835"/>
      </dsp:txXfrm>
    </dsp:sp>
    <dsp:sp modelId="{237AD2F1-D31C-4F83-A957-8FE1DACF3532}">
      <dsp:nvSpPr>
        <dsp:cNvPr id="0" name=""/>
        <dsp:cNvSpPr/>
      </dsp:nvSpPr>
      <dsp:spPr>
        <a:xfrm>
          <a:off x="3178789" y="0"/>
          <a:ext cx="1517317" cy="9448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take reservation or while them wait offer some appetizer </a:t>
          </a:r>
        </a:p>
      </dsp:txBody>
      <dsp:txXfrm>
        <a:off x="3206464" y="27675"/>
        <a:ext cx="1461967" cy="889530"/>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1" ma:contentTypeDescription="Create a new document." ma:contentTypeScope="" ma:versionID="fde0aa3f1f43f8668e07781359894953">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35ab47b29e6e58114df0a68a024fd200"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86197-EDA9-486F-9A3E-036F5EF29F8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7F8E0BD-5803-4AAB-B452-C34935FDA9BA}">
  <ds:schemaRefs>
    <ds:schemaRef ds:uri="http://schemas.microsoft.com/sharepoint/v3/contenttype/forms"/>
  </ds:schemaRefs>
</ds:datastoreItem>
</file>

<file path=customXml/itemProps3.xml><?xml version="1.0" encoding="utf-8"?>
<ds:datastoreItem xmlns:ds="http://schemas.openxmlformats.org/officeDocument/2006/customXml" ds:itemID="{115C11A6-955A-45D6-978E-D7D5B8B1A0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0AD6B1-DE63-463B-8538-9A2CB059E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1972</Words>
  <Characters>11247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vitalba leone</dc:creator>
  <cp:keywords/>
  <dc:description/>
  <cp:lastModifiedBy>Vitalba Leone (1916153)</cp:lastModifiedBy>
  <cp:revision>5</cp:revision>
  <dcterms:created xsi:type="dcterms:W3CDTF">2020-12-18T06:36:00Z</dcterms:created>
  <dcterms:modified xsi:type="dcterms:W3CDTF">2020-12-18T19:47:00Z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