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E5" w:rsidRPr="00A32804" w:rsidRDefault="00A32804" w:rsidP="00825B53">
      <w:pPr>
        <w:pBdr>
          <w:top w:val="single" w:sz="4" w:space="1" w:color="auto"/>
        </w:pBdr>
        <w:shd w:val="clear" w:color="auto" w:fill="FFFFFF"/>
        <w:jc w:val="center"/>
        <w:rPr>
          <w:rFonts w:eastAsia="Times New Roman" w:cstheme="minorHAnsi"/>
          <w:b/>
          <w:sz w:val="28"/>
          <w:szCs w:val="28"/>
          <w:lang w:eastAsia="en-GB"/>
        </w:rPr>
      </w:pPr>
      <w:r w:rsidRPr="00825B53">
        <w:rPr>
          <w:rFonts w:eastAsia="Times New Roman" w:cstheme="minorHAnsi"/>
          <w:b/>
          <w:sz w:val="28"/>
          <w:szCs w:val="28"/>
          <w:highlight w:val="lightGray"/>
          <w:lang w:eastAsia="en-GB"/>
        </w:rPr>
        <w:t xml:space="preserve">Documents and </w:t>
      </w:r>
      <w:r w:rsidR="002E0FE5" w:rsidRPr="00825B53">
        <w:rPr>
          <w:rFonts w:eastAsia="Times New Roman" w:cstheme="minorHAnsi"/>
          <w:b/>
          <w:sz w:val="28"/>
          <w:szCs w:val="28"/>
          <w:highlight w:val="lightGray"/>
          <w:lang w:eastAsia="en-GB"/>
        </w:rPr>
        <w:t>Forms relevant to research students (DBA Part 2 only)</w:t>
      </w:r>
    </w:p>
    <w:p w:rsidR="00825B53" w:rsidRDefault="00825B53" w:rsidP="00825B53">
      <w:pPr>
        <w:pBdr>
          <w:top w:val="single" w:sz="4" w:space="1" w:color="auto"/>
          <w:bottom w:val="single" w:sz="4" w:space="1" w:color="auto"/>
        </w:pBdr>
        <w:shd w:val="clear" w:color="auto" w:fill="FFFFFF"/>
        <w:rPr>
          <w:rFonts w:eastAsia="Times New Roman" w:cstheme="minorHAnsi"/>
          <w:b/>
          <w:sz w:val="28"/>
          <w:szCs w:val="28"/>
          <w:lang w:eastAsia="en-GB"/>
        </w:rPr>
      </w:pPr>
    </w:p>
    <w:p w:rsidR="00A32804" w:rsidRPr="00A32804" w:rsidRDefault="00A32804" w:rsidP="00825B53">
      <w:pPr>
        <w:pBdr>
          <w:bottom w:val="single" w:sz="4" w:space="1" w:color="auto"/>
        </w:pBdr>
        <w:shd w:val="clear" w:color="auto" w:fill="FFFFFF"/>
        <w:rPr>
          <w:rFonts w:eastAsia="Times New Roman" w:cstheme="minorHAnsi"/>
          <w:b/>
          <w:sz w:val="28"/>
          <w:szCs w:val="28"/>
          <w:lang w:eastAsia="en-GB"/>
        </w:rPr>
      </w:pPr>
      <w:r w:rsidRPr="00A32804">
        <w:rPr>
          <w:rFonts w:eastAsia="Times New Roman" w:cstheme="minorHAnsi"/>
          <w:b/>
          <w:sz w:val="28"/>
          <w:szCs w:val="28"/>
          <w:lang w:eastAsia="en-GB"/>
        </w:rPr>
        <w:t>Documents</w:t>
      </w:r>
    </w:p>
    <w:p w:rsidR="00A32804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1D27AC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 </w:t>
      </w:r>
      <w:r w:rsidRPr="00A32804">
        <w:rPr>
          <w:rFonts w:eastAsia="Times New Roman" w:cstheme="minorHAnsi"/>
          <w:b/>
          <w:sz w:val="24"/>
          <w:szCs w:val="24"/>
          <w:lang w:eastAsia="en-GB"/>
        </w:rPr>
        <w:t>Academic regulations relating to Research Students</w:t>
      </w:r>
      <w:r>
        <w:rPr>
          <w:rFonts w:eastAsia="Times New Roman" w:cstheme="minorHAnsi"/>
          <w:sz w:val="24"/>
          <w:szCs w:val="24"/>
          <w:lang w:eastAsia="en-GB"/>
        </w:rPr>
        <w:t xml:space="preserve"> can be found in </w:t>
      </w:r>
      <w:r w:rsidRPr="00A32804">
        <w:rPr>
          <w:rFonts w:eastAsia="Times New Roman" w:cstheme="minorHAnsi"/>
          <w:b/>
          <w:sz w:val="24"/>
          <w:szCs w:val="24"/>
          <w:lang w:eastAsia="en-GB"/>
        </w:rPr>
        <w:t>Chapter 8</w:t>
      </w:r>
      <w:r>
        <w:rPr>
          <w:rFonts w:eastAsia="Times New Roman" w:cstheme="minorHAnsi"/>
          <w:sz w:val="24"/>
          <w:szCs w:val="24"/>
          <w:lang w:eastAsia="en-GB"/>
        </w:rPr>
        <w:t xml:space="preserve"> of the Academic Quality </w:t>
      </w:r>
      <w:proofErr w:type="gramStart"/>
      <w:r>
        <w:rPr>
          <w:rFonts w:eastAsia="Times New Roman" w:cstheme="minorHAnsi"/>
          <w:sz w:val="24"/>
          <w:szCs w:val="24"/>
          <w:lang w:eastAsia="en-GB"/>
        </w:rPr>
        <w:t>Handbook</w:t>
      </w:r>
      <w:r w:rsidR="001D27AC">
        <w:rPr>
          <w:rFonts w:eastAsia="Times New Roman" w:cstheme="minorHAnsi"/>
          <w:sz w:val="24"/>
          <w:szCs w:val="24"/>
          <w:lang w:eastAsia="en-GB"/>
        </w:rPr>
        <w:t xml:space="preserve">  </w:t>
      </w:r>
      <w:proofErr w:type="gramEnd"/>
      <w:r w:rsidR="00463555">
        <w:fldChar w:fldCharType="begin"/>
      </w:r>
      <w:r w:rsidR="00463555">
        <w:instrText xml:space="preserve"> HYPERLINK "http://www.uwtsd.ac.uk/media/uwtsd-website/content-assets/documents/academic-office/aqh-chapters/Chapter_08_Research_Degree_Regulations_Pages_115-169.pdf" </w:instrText>
      </w:r>
      <w:r w:rsidR="00463555">
        <w:fldChar w:fldCharType="separate"/>
      </w:r>
      <w:r w:rsidR="001D27AC" w:rsidRPr="008753ED">
        <w:rPr>
          <w:rStyle w:val="Hyperlink"/>
          <w:rFonts w:eastAsia="Times New Roman" w:cstheme="minorHAnsi"/>
          <w:sz w:val="24"/>
          <w:szCs w:val="24"/>
          <w:lang w:eastAsia="en-GB"/>
        </w:rPr>
        <w:t>http://www.uwtsd.ac.uk/media/uwtsd-website/content-assets/documents/academic-office/aqh-chapters/Chapter_08_Research_Degree_Regulations_Pages_115-169.pdf</w:t>
      </w:r>
      <w:r w:rsidR="00463555">
        <w:rPr>
          <w:rStyle w:val="Hyperlink"/>
          <w:rFonts w:eastAsia="Times New Roman" w:cstheme="minorHAnsi"/>
          <w:sz w:val="24"/>
          <w:szCs w:val="24"/>
          <w:lang w:eastAsia="en-GB"/>
        </w:rPr>
        <w:fldChar w:fldCharType="end"/>
      </w:r>
      <w:r w:rsidR="001D27AC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1D27AC" w:rsidRDefault="001D27AC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A32804" w:rsidRPr="001D27AC" w:rsidRDefault="00A32804" w:rsidP="00A32804">
      <w:pPr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This is supplemented by details to be found in the </w:t>
      </w:r>
      <w:r w:rsidRPr="00A32804">
        <w:rPr>
          <w:rFonts w:eastAsia="Times New Roman" w:cstheme="minorHAnsi"/>
          <w:b/>
          <w:sz w:val="24"/>
          <w:szCs w:val="24"/>
          <w:lang w:eastAsia="en-GB"/>
        </w:rPr>
        <w:t>Code of Practice for Research Degrees</w:t>
      </w: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1D27AC">
        <w:rPr>
          <w:rFonts w:eastAsia="Times New Roman" w:cstheme="minorHAnsi"/>
          <w:sz w:val="24"/>
          <w:szCs w:val="24"/>
          <w:lang w:eastAsia="en-GB"/>
        </w:rPr>
        <w:t xml:space="preserve">(accessed via </w:t>
      </w:r>
      <w:hyperlink r:id="rId5" w:history="1">
        <w:r w:rsidR="001D27AC" w:rsidRPr="008753ED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http://www.uwtsd.ac.uk/academic-office/other-forms-and-policies/</w:t>
        </w:r>
      </w:hyperlink>
      <w:proofErr w:type="gramStart"/>
      <w:r w:rsidR="001D27AC">
        <w:rPr>
          <w:rFonts w:eastAsia="Times New Roman" w:cstheme="minorHAnsi"/>
          <w:sz w:val="24"/>
          <w:szCs w:val="24"/>
          <w:lang w:eastAsia="en-GB"/>
        </w:rPr>
        <w:t xml:space="preserve">)  </w:t>
      </w:r>
      <w:r>
        <w:rPr>
          <w:rFonts w:eastAsia="Times New Roman" w:cstheme="minorHAnsi"/>
          <w:sz w:val="24"/>
          <w:szCs w:val="24"/>
          <w:lang w:eastAsia="en-GB"/>
        </w:rPr>
        <w:t>and</w:t>
      </w:r>
      <w:proofErr w:type="gramEnd"/>
      <w:r>
        <w:rPr>
          <w:rFonts w:eastAsia="Times New Roman" w:cstheme="minorHAnsi"/>
          <w:sz w:val="24"/>
          <w:szCs w:val="24"/>
          <w:lang w:eastAsia="en-GB"/>
        </w:rPr>
        <w:t xml:space="preserve"> the two Appendices to this Code of Practice (located at same </w:t>
      </w:r>
      <w:proofErr w:type="spellStart"/>
      <w:r>
        <w:rPr>
          <w:rFonts w:eastAsia="Times New Roman" w:cstheme="minorHAnsi"/>
          <w:sz w:val="24"/>
          <w:szCs w:val="24"/>
          <w:lang w:eastAsia="en-GB"/>
        </w:rPr>
        <w:t>url</w:t>
      </w:r>
      <w:proofErr w:type="spellEnd"/>
      <w:r>
        <w:rPr>
          <w:rFonts w:eastAsia="Times New Roman" w:cstheme="minorHAnsi"/>
          <w:sz w:val="24"/>
          <w:szCs w:val="24"/>
          <w:lang w:eastAsia="en-GB"/>
        </w:rPr>
        <w:t>).  Appendix 1 provides the ‘</w:t>
      </w:r>
      <w:r w:rsidRPr="00A32804">
        <w:rPr>
          <w:rFonts w:cstheme="minorHAnsi"/>
          <w:sz w:val="24"/>
          <w:szCs w:val="24"/>
        </w:rPr>
        <w:t xml:space="preserve">Guidelines in relation to the format and binding of the </w:t>
      </w:r>
      <w:proofErr w:type="gramStart"/>
      <w:r w:rsidRPr="00A32804">
        <w:rPr>
          <w:rFonts w:cstheme="minorHAnsi"/>
          <w:sz w:val="24"/>
          <w:szCs w:val="24"/>
        </w:rPr>
        <w:t>thesis</w:t>
      </w:r>
      <w:r>
        <w:rPr>
          <w:rFonts w:cstheme="minorHAnsi"/>
          <w:sz w:val="24"/>
          <w:szCs w:val="24"/>
        </w:rPr>
        <w:t>’</w:t>
      </w:r>
      <w:proofErr w:type="gramEnd"/>
      <w:r>
        <w:rPr>
          <w:rFonts w:cstheme="minorHAnsi"/>
          <w:sz w:val="24"/>
          <w:szCs w:val="24"/>
        </w:rPr>
        <w:t>.  Appendix 2 provides ‘</w:t>
      </w:r>
      <w:r w:rsidRPr="00A32804">
        <w:rPr>
          <w:rFonts w:cstheme="minorHAnsi"/>
          <w:sz w:val="24"/>
          <w:szCs w:val="24"/>
        </w:rPr>
        <w:t>Guidelines for Chairs of Research Degrees Examining Boards</w:t>
      </w:r>
      <w:r>
        <w:rPr>
          <w:rFonts w:cstheme="minorHAnsi"/>
          <w:sz w:val="24"/>
          <w:szCs w:val="24"/>
        </w:rPr>
        <w:t>’.</w:t>
      </w:r>
    </w:p>
    <w:p w:rsidR="00A32804" w:rsidRPr="00A32804" w:rsidRDefault="00A32804" w:rsidP="00A32804">
      <w:pPr>
        <w:rPr>
          <w:rFonts w:cstheme="minorHAnsi"/>
          <w:sz w:val="24"/>
          <w:szCs w:val="24"/>
        </w:rPr>
      </w:pPr>
    </w:p>
    <w:p w:rsidR="00A32804" w:rsidRDefault="00A32804" w:rsidP="00A3280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part of the preparation for the submission of the </w:t>
      </w:r>
      <w:r w:rsidRPr="00A32804">
        <w:rPr>
          <w:rFonts w:cstheme="minorHAnsi"/>
          <w:b/>
          <w:sz w:val="24"/>
          <w:szCs w:val="24"/>
        </w:rPr>
        <w:t>Ethics</w:t>
      </w:r>
      <w:r>
        <w:rPr>
          <w:rFonts w:cstheme="minorHAnsi"/>
          <w:sz w:val="24"/>
          <w:szCs w:val="24"/>
        </w:rPr>
        <w:t xml:space="preserve"> Forms the following documents are all relevant:</w:t>
      </w:r>
    </w:p>
    <w:p w:rsidR="00A32804" w:rsidRDefault="00A32804" w:rsidP="00A32804">
      <w:pPr>
        <w:rPr>
          <w:rFonts w:cstheme="minorHAnsi"/>
          <w:sz w:val="24"/>
          <w:szCs w:val="24"/>
        </w:rPr>
      </w:pPr>
      <w:r w:rsidRPr="00A32804">
        <w:rPr>
          <w:rFonts w:cstheme="minorHAnsi"/>
          <w:b/>
          <w:sz w:val="24"/>
          <w:szCs w:val="24"/>
        </w:rPr>
        <w:t xml:space="preserve">UWTSD Research Data Management </w:t>
      </w:r>
      <w:proofErr w:type="gramStart"/>
      <w:r w:rsidRPr="00A32804">
        <w:rPr>
          <w:rFonts w:cstheme="minorHAnsi"/>
          <w:b/>
          <w:sz w:val="24"/>
          <w:szCs w:val="24"/>
        </w:rPr>
        <w:t>Policy</w:t>
      </w:r>
      <w:r>
        <w:rPr>
          <w:rFonts w:cstheme="minorHAnsi"/>
          <w:sz w:val="24"/>
          <w:szCs w:val="24"/>
        </w:rPr>
        <w:t xml:space="preserve">  (</w:t>
      </w:r>
      <w:proofErr w:type="gramEnd"/>
      <w:hyperlink r:id="rId6" w:history="1">
        <w:r w:rsidRPr="007770A0">
          <w:rPr>
            <w:rStyle w:val="Hyperlink"/>
            <w:rFonts w:cstheme="minorHAnsi"/>
            <w:sz w:val="24"/>
            <w:szCs w:val="24"/>
          </w:rPr>
          <w:t>http://www.uwtsd.ac.uk/media/uwtsd-website/content-assets/documents/strategies-policies/Research-Data-Management-Policy-27.01.16.pdf</w:t>
        </w:r>
      </w:hyperlink>
      <w:r>
        <w:rPr>
          <w:rFonts w:cstheme="minorHAnsi"/>
          <w:sz w:val="24"/>
          <w:szCs w:val="24"/>
        </w:rPr>
        <w:t>).   There is also associated useful information on the UWTD Research Data Management web pages (</w:t>
      </w:r>
      <w:hyperlink r:id="rId7" w:history="1">
        <w:r w:rsidRPr="007770A0">
          <w:rPr>
            <w:rStyle w:val="Hyperlink"/>
            <w:rFonts w:cstheme="minorHAnsi"/>
            <w:sz w:val="24"/>
            <w:szCs w:val="24"/>
          </w:rPr>
          <w:t>http://www.uwtsd.ac.uk/library/research-data-management/</w:t>
        </w:r>
      </w:hyperlink>
      <w:r>
        <w:rPr>
          <w:rFonts w:cstheme="minorHAnsi"/>
          <w:sz w:val="24"/>
          <w:szCs w:val="24"/>
        </w:rPr>
        <w:t xml:space="preserve">) </w:t>
      </w:r>
    </w:p>
    <w:p w:rsidR="001D27AC" w:rsidRDefault="00825B53" w:rsidP="00A32804">
      <w:pPr>
        <w:rPr>
          <w:rFonts w:cstheme="minorHAnsi"/>
          <w:sz w:val="24"/>
          <w:szCs w:val="24"/>
        </w:rPr>
      </w:pPr>
      <w:r w:rsidRPr="00825B53">
        <w:rPr>
          <w:rFonts w:cstheme="minorHAnsi"/>
          <w:b/>
          <w:sz w:val="24"/>
          <w:szCs w:val="24"/>
        </w:rPr>
        <w:t xml:space="preserve">UWTSD Research </w:t>
      </w:r>
      <w:r w:rsidR="001D27AC">
        <w:rPr>
          <w:rFonts w:cstheme="minorHAnsi"/>
          <w:b/>
          <w:sz w:val="24"/>
          <w:szCs w:val="24"/>
        </w:rPr>
        <w:t xml:space="preserve">Integrity and Ethics </w:t>
      </w:r>
      <w:r w:rsidRPr="00825B53">
        <w:rPr>
          <w:rFonts w:cstheme="minorHAnsi"/>
          <w:b/>
          <w:sz w:val="24"/>
          <w:szCs w:val="24"/>
        </w:rPr>
        <w:t>Code of Practice</w:t>
      </w:r>
      <w:r>
        <w:rPr>
          <w:rFonts w:cstheme="minorHAnsi"/>
          <w:sz w:val="24"/>
          <w:szCs w:val="24"/>
        </w:rPr>
        <w:t xml:space="preserve">. </w:t>
      </w:r>
      <w:r w:rsidR="001D27AC">
        <w:rPr>
          <w:rFonts w:cstheme="minorHAnsi"/>
          <w:sz w:val="24"/>
          <w:szCs w:val="24"/>
        </w:rPr>
        <w:t xml:space="preserve"> </w:t>
      </w:r>
      <w:hyperlink r:id="rId8" w:history="1">
        <w:r w:rsidR="001D27AC" w:rsidRPr="008753ED">
          <w:rPr>
            <w:rStyle w:val="Hyperlink"/>
            <w:rFonts w:cstheme="minorHAnsi"/>
            <w:sz w:val="24"/>
            <w:szCs w:val="24"/>
          </w:rPr>
          <w:t>http://www.uwtsd.ac.uk/media/uwtsd-website/content-assets/documents/research/research-ethics-integrity-code-practice.pdf</w:t>
        </w:r>
      </w:hyperlink>
      <w:r w:rsidR="001D27AC">
        <w:rPr>
          <w:rFonts w:cstheme="minorHAnsi"/>
          <w:sz w:val="24"/>
          <w:szCs w:val="24"/>
        </w:rPr>
        <w:t xml:space="preserve"> </w:t>
      </w:r>
    </w:p>
    <w:p w:rsidR="00825B53" w:rsidRPr="00A32804" w:rsidRDefault="00825B53" w:rsidP="00A32804">
      <w:pPr>
        <w:rPr>
          <w:rFonts w:cstheme="minorHAnsi"/>
          <w:sz w:val="24"/>
          <w:szCs w:val="24"/>
        </w:rPr>
      </w:pPr>
    </w:p>
    <w:p w:rsidR="00A32804" w:rsidRPr="00A32804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A32804" w:rsidRPr="00A32804" w:rsidRDefault="00A32804" w:rsidP="00825B53">
      <w:pPr>
        <w:pBdr>
          <w:top w:val="single" w:sz="4" w:space="1" w:color="auto"/>
          <w:bottom w:val="single" w:sz="4" w:space="1" w:color="auto"/>
        </w:pBdr>
        <w:shd w:val="clear" w:color="auto" w:fill="FFFFFF"/>
        <w:rPr>
          <w:rFonts w:eastAsia="Times New Roman" w:cstheme="minorHAnsi"/>
          <w:b/>
          <w:sz w:val="28"/>
          <w:szCs w:val="28"/>
          <w:lang w:eastAsia="en-GB"/>
        </w:rPr>
      </w:pPr>
      <w:r w:rsidRPr="00A32804">
        <w:rPr>
          <w:rFonts w:eastAsia="Times New Roman" w:cstheme="minorHAnsi"/>
          <w:b/>
          <w:sz w:val="28"/>
          <w:szCs w:val="28"/>
          <w:lang w:eastAsia="en-GB"/>
        </w:rPr>
        <w:t>Forms</w:t>
      </w:r>
    </w:p>
    <w:p w:rsidR="00A32804" w:rsidRPr="00A32804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A32804" w:rsidRPr="00A32804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  <w:r w:rsidRPr="00A32804">
        <w:rPr>
          <w:rFonts w:eastAsia="Times New Roman" w:cstheme="minorHAnsi"/>
          <w:sz w:val="24"/>
          <w:szCs w:val="24"/>
          <w:lang w:eastAsia="en-GB"/>
        </w:rPr>
        <w:t xml:space="preserve">These can be found at </w:t>
      </w:r>
      <w:hyperlink r:id="rId9" w:history="1">
        <w:r w:rsidRPr="00A32804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http://www.uwtsd.ac.uk/academic-office/appendices-and-forms/</w:t>
        </w:r>
      </w:hyperlink>
      <w:r w:rsidRPr="00A32804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A32804" w:rsidRPr="00A32804" w:rsidRDefault="00A32804" w:rsidP="00A3280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2E0FE5" w:rsidRDefault="002E0FE5" w:rsidP="002E0FE5">
      <w:pPr>
        <w:shd w:val="clear" w:color="auto" w:fill="FFFFFF"/>
        <w:rPr>
          <w:rFonts w:eastAsia="Times New Roman" w:cstheme="minorHAnsi"/>
          <w:b/>
          <w:sz w:val="24"/>
          <w:szCs w:val="24"/>
          <w:lang w:eastAsia="en-GB"/>
        </w:rPr>
      </w:pPr>
      <w:r w:rsidRPr="002E0FE5">
        <w:rPr>
          <w:rFonts w:eastAsia="Times New Roman" w:cstheme="minorHAnsi"/>
          <w:b/>
          <w:sz w:val="24"/>
          <w:szCs w:val="24"/>
          <w:lang w:eastAsia="en-GB"/>
        </w:rPr>
        <w:t>Forms relating to standard student progression through the DBA Part 2</w:t>
      </w:r>
    </w:p>
    <w:p w:rsidR="002E0FE5" w:rsidRPr="002E0FE5" w:rsidRDefault="00825B53" w:rsidP="002E0FE5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(</w:t>
      </w:r>
      <w:r w:rsidR="002E0FE5" w:rsidRPr="002E0FE5">
        <w:rPr>
          <w:rFonts w:eastAsia="Times New Roman" w:cstheme="minorHAnsi"/>
          <w:sz w:val="24"/>
          <w:szCs w:val="24"/>
          <w:lang w:eastAsia="en-GB"/>
        </w:rPr>
        <w:t>I have added notes as to who completes each form</w:t>
      </w:r>
      <w:r>
        <w:rPr>
          <w:rFonts w:eastAsia="Times New Roman" w:cstheme="minorHAnsi"/>
          <w:sz w:val="24"/>
          <w:szCs w:val="24"/>
          <w:lang w:eastAsia="en-GB"/>
        </w:rPr>
        <w:t>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0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 Full Research Proposal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(student)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1" w:history="1">
        <w:r w:rsidR="001D27AC">
          <w:rPr>
            <w:rFonts w:eastAsia="Times New Roman" w:cstheme="minorHAnsi"/>
            <w:sz w:val="24"/>
            <w:szCs w:val="24"/>
            <w:lang w:eastAsia="en-GB"/>
          </w:rPr>
          <w:t>PG1a Guidance Notes for completion of</w:t>
        </w:r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 xml:space="preserve"> Research Proposal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1D27AC">
        <w:rPr>
          <w:rFonts w:eastAsia="Times New Roman" w:cstheme="minorHAnsi"/>
          <w:sz w:val="24"/>
          <w:szCs w:val="24"/>
          <w:lang w:eastAsia="en-GB"/>
        </w:rPr>
        <w:t>(PG1)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2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PG2-E1 Ethics Form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(student)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3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PG3 Nomination of Supervisory Team Part Two</w:t>
        </w:r>
      </w:hyperlink>
      <w:r w:rsidR="003B5DB2">
        <w:rPr>
          <w:rFonts w:eastAsia="Times New Roman" w:cstheme="minorHAnsi"/>
          <w:sz w:val="24"/>
          <w:szCs w:val="24"/>
          <w:lang w:eastAsia="en-GB"/>
        </w:rPr>
        <w:t xml:space="preserve">  (</w:t>
      </w:r>
      <w:r w:rsidR="002E0FE5">
        <w:rPr>
          <w:rFonts w:eastAsia="Times New Roman" w:cstheme="minorHAnsi"/>
          <w:sz w:val="24"/>
          <w:szCs w:val="24"/>
          <w:lang w:eastAsia="en-GB"/>
        </w:rPr>
        <w:t>DBA Part 2 Programme Coordinator)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4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PG4 Record of Formal Meeting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(supervisors with student)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5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PG5 Annual Progress Review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(supervisors)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6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PG6 Quarterly Progress Review</w:t>
        </w:r>
      </w:hyperlink>
      <w:r w:rsidR="002E0FE5">
        <w:rPr>
          <w:rFonts w:eastAsia="Times New Roman" w:cstheme="minorHAnsi"/>
          <w:sz w:val="24"/>
          <w:szCs w:val="24"/>
          <w:lang w:eastAsia="en-GB"/>
        </w:rPr>
        <w:t xml:space="preserve">  (supervisors)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7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PG8 Intention to Submit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8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PG9 Nomination of Exam Board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19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PG10 Notice of Candidature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0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PG12 Exam Board Report Form - Professional Doctorate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1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PG12R Exam Board Report Form Resubmission - Professional Doctorate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2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PG16 Confirmation of Corrections</w:t>
        </w:r>
      </w:hyperlink>
    </w:p>
    <w:p w:rsidR="002E0FE5" w:rsidRDefault="002E0FE5" w:rsidP="002E0FE5">
      <w:p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</w:p>
    <w:p w:rsidR="002E0FE5" w:rsidRPr="002E0FE5" w:rsidRDefault="002E0FE5" w:rsidP="002E0FE5">
      <w:pPr>
        <w:shd w:val="clear" w:color="auto" w:fill="FFFFFF"/>
        <w:ind w:left="15"/>
        <w:rPr>
          <w:rFonts w:eastAsia="Times New Roman" w:cstheme="minorHAnsi"/>
          <w:b/>
          <w:sz w:val="24"/>
          <w:szCs w:val="24"/>
          <w:lang w:eastAsia="en-GB"/>
        </w:rPr>
      </w:pPr>
      <w:r w:rsidRPr="002E0FE5">
        <w:rPr>
          <w:rFonts w:eastAsia="Times New Roman" w:cstheme="minorHAnsi"/>
          <w:b/>
          <w:sz w:val="24"/>
          <w:szCs w:val="24"/>
          <w:lang w:eastAsia="en-GB"/>
        </w:rPr>
        <w:t>All academic staff who will be considered as supervisors first have to be added to the Directory of staff for research degrees</w:t>
      </w:r>
    </w:p>
    <w:p w:rsidR="002E0FE5" w:rsidRPr="002E0FE5" w:rsidRDefault="00463555" w:rsidP="002E0FE5">
      <w:pPr>
        <w:pStyle w:val="ListParagraph"/>
        <w:numPr>
          <w:ilvl w:val="0"/>
          <w:numId w:val="2"/>
        </w:numPr>
        <w:shd w:val="clear" w:color="auto" w:fill="FFFFFF"/>
        <w:ind w:left="357" w:hanging="357"/>
        <w:rPr>
          <w:rFonts w:eastAsia="Times New Roman" w:cstheme="minorHAnsi"/>
          <w:sz w:val="24"/>
          <w:szCs w:val="24"/>
          <w:lang w:eastAsia="en-GB"/>
        </w:rPr>
      </w:pPr>
      <w:hyperlink r:id="rId23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PG23 Application for Directory for Research Degrees</w:t>
        </w:r>
      </w:hyperlink>
    </w:p>
    <w:p w:rsidR="002E0FE5" w:rsidRDefault="002E0FE5" w:rsidP="002E0FE5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:rsidR="002E0FE5" w:rsidRPr="002E0FE5" w:rsidRDefault="002E0FE5" w:rsidP="002E0FE5">
      <w:pPr>
        <w:shd w:val="clear" w:color="auto" w:fill="FFFFFF"/>
        <w:rPr>
          <w:rFonts w:eastAsia="Times New Roman" w:cstheme="minorHAnsi"/>
          <w:b/>
          <w:sz w:val="24"/>
          <w:szCs w:val="24"/>
          <w:lang w:eastAsia="en-GB"/>
        </w:rPr>
      </w:pPr>
      <w:r w:rsidRPr="002E0FE5">
        <w:rPr>
          <w:rFonts w:eastAsia="Times New Roman" w:cstheme="minorHAnsi"/>
          <w:b/>
          <w:sz w:val="24"/>
          <w:szCs w:val="24"/>
          <w:lang w:eastAsia="en-GB"/>
        </w:rPr>
        <w:t>Student forms for specific situations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4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PG17 Request for Extension to Candidature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5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PG18a Request for Interruption of Studies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6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PG18b Request to Return to Studies</w:t>
        </w:r>
      </w:hyperlink>
    </w:p>
    <w:p w:rsid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7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PG22 Request for Authorised Absence</w:t>
        </w:r>
      </w:hyperlink>
    </w:p>
    <w:p w:rsid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8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PG24 Withdrawal Notification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29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PG25 Request for Viva by Electronic Means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0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PG27 Request for Bar on Access</w:t>
        </w:r>
      </w:hyperlink>
    </w:p>
    <w:p w:rsidR="002E0FE5" w:rsidRPr="002E0FE5" w:rsidRDefault="002E0FE5" w:rsidP="002E0FE5">
      <w:p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</w:p>
    <w:p w:rsidR="002E0FE5" w:rsidRPr="002E0FE5" w:rsidRDefault="002E0FE5" w:rsidP="002E0FE5">
      <w:pPr>
        <w:shd w:val="clear" w:color="auto" w:fill="FFFFFF"/>
        <w:ind w:left="15"/>
        <w:rPr>
          <w:rFonts w:eastAsia="Times New Roman" w:cstheme="minorHAnsi"/>
          <w:b/>
          <w:sz w:val="24"/>
          <w:szCs w:val="24"/>
          <w:lang w:eastAsia="en-GB"/>
        </w:rPr>
      </w:pPr>
      <w:r w:rsidRPr="002E0FE5">
        <w:rPr>
          <w:rFonts w:eastAsia="Times New Roman" w:cstheme="minorHAnsi"/>
          <w:b/>
          <w:sz w:val="24"/>
          <w:szCs w:val="24"/>
          <w:lang w:eastAsia="en-GB"/>
        </w:rPr>
        <w:t>Academic Forms for Changes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1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PG20 Request to Change Supervisory Team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2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PG21 Request change to Exam Board</w:t>
        </w:r>
      </w:hyperlink>
    </w:p>
    <w:p w:rsidR="002E0FE5" w:rsidRDefault="002E0FE5" w:rsidP="002E0FE5">
      <w:pPr>
        <w:shd w:val="clear" w:color="auto" w:fill="FFFFFF"/>
        <w:ind w:left="15"/>
        <w:rPr>
          <w:rFonts w:eastAsia="Times New Roman" w:cstheme="minorHAnsi"/>
          <w:sz w:val="24"/>
          <w:szCs w:val="24"/>
          <w:lang w:eastAsia="en-GB"/>
        </w:rPr>
      </w:pPr>
    </w:p>
    <w:p w:rsidR="002E0FE5" w:rsidRPr="002E0FE5" w:rsidRDefault="002E0FE5" w:rsidP="002E0FE5">
      <w:pPr>
        <w:shd w:val="clear" w:color="auto" w:fill="FFFFFF"/>
        <w:ind w:left="15"/>
        <w:rPr>
          <w:rFonts w:eastAsia="Times New Roman" w:cstheme="minorHAnsi"/>
          <w:b/>
          <w:sz w:val="24"/>
          <w:szCs w:val="24"/>
          <w:lang w:eastAsia="en-GB"/>
        </w:rPr>
      </w:pPr>
      <w:r w:rsidRPr="002E0FE5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2E0FE5">
        <w:rPr>
          <w:rFonts w:eastAsia="Times New Roman" w:cstheme="minorHAnsi"/>
          <w:b/>
          <w:sz w:val="24"/>
          <w:szCs w:val="24"/>
          <w:lang w:eastAsia="en-GB"/>
        </w:rPr>
        <w:t>Appeals and Complaints Forms</w:t>
      </w:r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3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>GA10 Postgraduate Research Degree Academic Appeal Form</w:t>
        </w:r>
      </w:hyperlink>
    </w:p>
    <w:p w:rsidR="002E0FE5" w:rsidRPr="002E0FE5" w:rsidRDefault="002E0FE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r w:rsidRPr="002E0FE5">
        <w:rPr>
          <w:rFonts w:eastAsia="Times New Roman" w:cstheme="minorHAnsi"/>
          <w:sz w:val="24"/>
          <w:szCs w:val="24"/>
          <w:lang w:eastAsia="en-GB"/>
        </w:rPr>
        <w:t>‌</w:t>
      </w:r>
      <w:hyperlink r:id="rId34" w:history="1">
        <w:r w:rsidRPr="002E0FE5">
          <w:rPr>
            <w:rFonts w:eastAsia="Times New Roman" w:cstheme="minorHAnsi"/>
            <w:sz w:val="24"/>
            <w:szCs w:val="24"/>
            <w:lang w:eastAsia="en-GB"/>
          </w:rPr>
          <w:t xml:space="preserve">GA11 Postgraduate Research Student Supervision Complaint Form 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5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 xml:space="preserve">GA24 Request for Review of Appeal Outcome Form 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6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 xml:space="preserve">GA25 Request for Review of Complaint Outcome Form </w:t>
        </w:r>
      </w:hyperlink>
    </w:p>
    <w:p w:rsidR="002E0FE5" w:rsidRPr="002E0FE5" w:rsidRDefault="00463555" w:rsidP="002E0FE5">
      <w:pPr>
        <w:numPr>
          <w:ilvl w:val="0"/>
          <w:numId w:val="1"/>
        </w:numPr>
        <w:shd w:val="clear" w:color="auto" w:fill="FFFFFF"/>
        <w:ind w:left="375"/>
        <w:rPr>
          <w:rFonts w:eastAsia="Times New Roman" w:cstheme="minorHAnsi"/>
          <w:sz w:val="24"/>
          <w:szCs w:val="24"/>
          <w:lang w:eastAsia="en-GB"/>
        </w:rPr>
      </w:pPr>
      <w:hyperlink r:id="rId37" w:history="1">
        <w:r w:rsidR="002E0FE5" w:rsidRPr="002E0FE5">
          <w:rPr>
            <w:rFonts w:eastAsia="Times New Roman" w:cstheme="minorHAnsi"/>
            <w:sz w:val="24"/>
            <w:szCs w:val="24"/>
            <w:lang w:eastAsia="en-GB"/>
          </w:rPr>
          <w:t xml:space="preserve">GA33 Review of Postgraduate Research Degree Candidature Decisions Form </w:t>
        </w:r>
      </w:hyperlink>
      <w:bookmarkStart w:id="0" w:name="_GoBack"/>
      <w:bookmarkEnd w:id="0"/>
    </w:p>
    <w:p w:rsidR="00073BCB" w:rsidRPr="002E0FE5" w:rsidRDefault="00073BCB" w:rsidP="002E0FE5">
      <w:pPr>
        <w:rPr>
          <w:rFonts w:cstheme="minorHAnsi"/>
          <w:sz w:val="24"/>
          <w:szCs w:val="24"/>
        </w:rPr>
      </w:pPr>
    </w:p>
    <w:sectPr w:rsidR="00073BCB" w:rsidRPr="002E0FE5" w:rsidSect="0020464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15099"/>
    <w:multiLevelType w:val="multilevel"/>
    <w:tmpl w:val="8648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690140"/>
    <w:multiLevelType w:val="hybridMultilevel"/>
    <w:tmpl w:val="5E1491A8"/>
    <w:lvl w:ilvl="0" w:tplc="08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E5"/>
    <w:rsid w:val="00073BCB"/>
    <w:rsid w:val="001D27AC"/>
    <w:rsid w:val="00204640"/>
    <w:rsid w:val="002E0FE5"/>
    <w:rsid w:val="003B5DB2"/>
    <w:rsid w:val="00463555"/>
    <w:rsid w:val="00825B53"/>
    <w:rsid w:val="00A32804"/>
    <w:rsid w:val="00BE4267"/>
    <w:rsid w:val="00D0701E"/>
    <w:rsid w:val="00D2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05F414-6FDD-4A6B-BDFE-15CA622CB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0F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28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27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media/uwtsd-website/content-assets/documents/research/research-ethics-integrity-code-practice.pdf" TargetMode="External"/><Relationship Id="rId13" Type="http://schemas.openxmlformats.org/officeDocument/2006/relationships/hyperlink" Target="http://www.uwtsd.ac.uk/media/uwtsd-website/content-assets/documents/academic-office/quality-handbook/PG3-Nomination-of-Supervisory-Team-Part-Two.docx" TargetMode="External"/><Relationship Id="rId18" Type="http://schemas.openxmlformats.org/officeDocument/2006/relationships/hyperlink" Target="http://www.uwtsd.ac.uk/media/uwtsd-website/content-assets/documents/academic-office/quality-handbook/PG9-Nomination-of-Exam-Board.docx" TargetMode="External"/><Relationship Id="rId26" Type="http://schemas.openxmlformats.org/officeDocument/2006/relationships/hyperlink" Target="http://www.uwtsd.ac.uk/media/uwtsd-website/content-assets/documents/academic-office/quality-handbook/PG18A-Request-for-Interruption-of-Studies.docx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uwtsd.ac.uk/media/uwtsd-website/content-assets/documents/academic-office/quality-handbook/PG12R-Exam-Board-Report-Form-Resubmission---Professional-Doctorate.docx" TargetMode="External"/><Relationship Id="rId34" Type="http://schemas.openxmlformats.org/officeDocument/2006/relationships/hyperlink" Target="http://www.uwtsd.ac.uk/media/uwtsd-website/content-assets/documents/academic-office/quality-handbook/GA11_Postgraduate_Research_Student_Supervision_Complaint_Form_09-2016.docx" TargetMode="External"/><Relationship Id="rId7" Type="http://schemas.openxmlformats.org/officeDocument/2006/relationships/hyperlink" Target="http://www.uwtsd.ac.uk/library/research-data-management/" TargetMode="External"/><Relationship Id="rId12" Type="http://schemas.openxmlformats.org/officeDocument/2006/relationships/hyperlink" Target="http://www.uwtsd.ac.uk/media/uwtsd-website/content-assets/documents/academic-office/quality-handbook/PG2-E1-Ethics-Form-v5.docx" TargetMode="External"/><Relationship Id="rId17" Type="http://schemas.openxmlformats.org/officeDocument/2006/relationships/hyperlink" Target="http://www.uwtsd.ac.uk/media/uwtsd-website/content-assets/documents/academic-office/quality-handbook/PG8-Intention-to-Submit.docx" TargetMode="External"/><Relationship Id="rId25" Type="http://schemas.openxmlformats.org/officeDocument/2006/relationships/hyperlink" Target="http://www.uwtsd.ac.uk/media/uwtsd-website/content-assets/documents/academic-office/quality-handbook/PG18A-Request-for-Interruption-of-Studies.docx" TargetMode="External"/><Relationship Id="rId33" Type="http://schemas.openxmlformats.org/officeDocument/2006/relationships/hyperlink" Target="http://www.uwtsd.ac.uk/media/uwtsd-website/content-assets/documents/academic-office/quality-handbook/GA10_Postgraduate_Research_Degree_Academic_Appeal_Form_09-2016.docx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wtsd.ac.uk/media/uwtsd-website/content-assets/documents/academic-office/quality-handbook/PG6-Quarterly-Progress-Review.docx" TargetMode="External"/><Relationship Id="rId20" Type="http://schemas.openxmlformats.org/officeDocument/2006/relationships/hyperlink" Target="http://www.uwtsd.ac.uk/media/uwtsd-website/content-assets/documents/academic-office/quality-handbook/PG12-Exam-Board-Report-Form---Professional-Doctorate.docx" TargetMode="External"/><Relationship Id="rId29" Type="http://schemas.openxmlformats.org/officeDocument/2006/relationships/hyperlink" Target="http://www.uwtsd.ac.uk/media/uwtsd-website/content-assets/documents/academic-office/quality-handbook/PG25-Request-for-Viva-by-Electronic-Means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uwtsd.ac.uk/media/uwtsd-website/content-assets/documents/strategies-policies/Research-Data-Management-Policy-27.01.16.pdf" TargetMode="External"/><Relationship Id="rId11" Type="http://schemas.openxmlformats.org/officeDocument/2006/relationships/hyperlink" Target="http://www.uwtsd.ac.uk/media/uwtsd-website/content-assets/documents/academic-office/quality-handbook/PG1A-Guidance-Notes-Full-Research-Proposal.docx" TargetMode="External"/><Relationship Id="rId24" Type="http://schemas.openxmlformats.org/officeDocument/2006/relationships/hyperlink" Target="http://www.uwtsd.ac.uk/media/uwtsd-website/content-assets/documents/academic-office/quality-handbook/PG17-Request-for-Extension-to-Candidature.docx" TargetMode="External"/><Relationship Id="rId32" Type="http://schemas.openxmlformats.org/officeDocument/2006/relationships/hyperlink" Target="http://www.uwtsd.ac.uk/media/uwtsd-website/content-assets/documents/academic-office/quality-handbook/PG21-Request-change-to-Exam-Board.docx" TargetMode="External"/><Relationship Id="rId37" Type="http://schemas.openxmlformats.org/officeDocument/2006/relationships/hyperlink" Target="http://www.uwtsd.ac.uk/media/uwtsd-website/content-assets/documents/academic-office/quality-handbook/GA33_Review_of_Postgraduate_Research_Degree_Candidature_Decisions_Form_09-2016.docx" TargetMode="External"/><Relationship Id="rId5" Type="http://schemas.openxmlformats.org/officeDocument/2006/relationships/hyperlink" Target="http://www.uwtsd.ac.uk/academic-office/other-forms-and-policies/" TargetMode="External"/><Relationship Id="rId15" Type="http://schemas.openxmlformats.org/officeDocument/2006/relationships/hyperlink" Target="http://www.uwtsd.ac.uk/media/uwtsd-website/content-assets/documents/academic-office/quality-handbook/PG5-Annual-Progress-Review.docx" TargetMode="External"/><Relationship Id="rId23" Type="http://schemas.openxmlformats.org/officeDocument/2006/relationships/hyperlink" Target="http://www.uwtsd.ac.uk/media/uwtsd-website/content-assets/documents/academic-office/quality-handbook/PG23-Application-for-Directory-for-Research-Degrees.docx" TargetMode="External"/><Relationship Id="rId28" Type="http://schemas.openxmlformats.org/officeDocument/2006/relationships/hyperlink" Target="http://www.uwtsd.ac.uk/media/uwtsd-website/content-assets/documents/academic-office/quality-handbook/PG24-Withdrawal-Notification.docx" TargetMode="External"/><Relationship Id="rId36" Type="http://schemas.openxmlformats.org/officeDocument/2006/relationships/hyperlink" Target="http://www.uwtsd.ac.uk/media/uwtsd-website/content-assets/documents/academic-office/quality-handbook/GA25_Request_for_Review_of_Complaint_Outcome_Form_09-2016.docx" TargetMode="External"/><Relationship Id="rId10" Type="http://schemas.openxmlformats.org/officeDocument/2006/relationships/hyperlink" Target="http://www.uwtsd.ac.uk/media/uwtsd-website/content-assets/documents/academic-office/quality-handbook/PG1-Full-Research-Proposal.docx" TargetMode="External"/><Relationship Id="rId19" Type="http://schemas.openxmlformats.org/officeDocument/2006/relationships/hyperlink" Target="http://www.uwtsd.ac.uk/media/uwtsd-website/content-assets/documents/academic-office/quality-handbook/PG10-Notice-of-Candidature.docx" TargetMode="External"/><Relationship Id="rId31" Type="http://schemas.openxmlformats.org/officeDocument/2006/relationships/hyperlink" Target="http://www.uwtsd.ac.uk/media/uwtsd-website/content-assets/documents/academic-office/quality-handbook/PG20-Request-to-Change-Supervisory-Team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wtsd.ac.uk/academic-office/appendices-and-forms/" TargetMode="External"/><Relationship Id="rId14" Type="http://schemas.openxmlformats.org/officeDocument/2006/relationships/hyperlink" Target="http://www.uwtsd.ac.uk/media/uwtsd-website/content-assets/documents/academic-office/quality-handbook/PG4-Record-of-Formal-Meeting.docx" TargetMode="External"/><Relationship Id="rId22" Type="http://schemas.openxmlformats.org/officeDocument/2006/relationships/hyperlink" Target="http://www.uwtsd.ac.uk/media/uwtsd-website/content-assets/documents/academic-office/quality-handbook/PG16-Confirmation-of-Corrections.docx" TargetMode="External"/><Relationship Id="rId27" Type="http://schemas.openxmlformats.org/officeDocument/2006/relationships/hyperlink" Target="http://www.uwtsd.ac.uk/media/uwtsd-website/content-assets/documents/academic-office/quality-handbook/PG22-Request-for-Authorised-Absence.docx" TargetMode="External"/><Relationship Id="rId30" Type="http://schemas.openxmlformats.org/officeDocument/2006/relationships/hyperlink" Target="http://www.uwtsd.ac.uk/media/uwtsd-website/content-assets/documents/academic-office/quality-handbook/PG27-Request-for-Bar-on-Access.docx" TargetMode="External"/><Relationship Id="rId35" Type="http://schemas.openxmlformats.org/officeDocument/2006/relationships/hyperlink" Target="http://www.uwtsd.ac.uk/media/uwtsd-website/content-assets/documents/academic-office/quality-handbook/GA24_Request_for_Review_of_Appeal_Outcome_Form_09-2016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Venus</dc:creator>
  <cp:keywords/>
  <dc:description/>
  <cp:lastModifiedBy>Jill Venus</cp:lastModifiedBy>
  <cp:revision>5</cp:revision>
  <dcterms:created xsi:type="dcterms:W3CDTF">2017-01-13T16:05:00Z</dcterms:created>
  <dcterms:modified xsi:type="dcterms:W3CDTF">2018-02-07T09:29:00Z</dcterms:modified>
</cp:coreProperties>
</file>