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58C097A0" w:rsidP="391DB4F9" w:rsidRDefault="58C097A0" w14:paraId="3ADA9558" w14:textId="6D57C6AB">
      <w:pPr>
        <w:pStyle w:val="Title"/>
        <w:rPr>
          <w:sz w:val="40"/>
          <w:szCs w:val="40"/>
        </w:rPr>
      </w:pPr>
      <w:r w:rsidR="1E8B4D3E">
        <w:rPr/>
        <w:t xml:space="preserve"> </w:t>
      </w:r>
    </w:p>
    <w:p w:rsidR="58C097A0" w:rsidP="391DB4F9" w:rsidRDefault="58C097A0" w14:paraId="11454E86" w14:textId="1FFC096A">
      <w:pPr>
        <w:pStyle w:val="Title"/>
        <w:rPr>
          <w:sz w:val="40"/>
          <w:szCs w:val="40"/>
        </w:rPr>
      </w:pPr>
      <w:r w:rsidRPr="391DB4F9" w:rsidR="45595C1E">
        <w:rPr>
          <w:sz w:val="40"/>
          <w:szCs w:val="40"/>
        </w:rPr>
        <w:t>BUILDING A SUSTAINABILITY</w:t>
      </w:r>
      <w:r w:rsidRPr="391DB4F9" w:rsidR="58C097A0">
        <w:rPr>
          <w:sz w:val="40"/>
          <w:szCs w:val="40"/>
        </w:rPr>
        <w:t xml:space="preserve"> </w:t>
      </w:r>
    </w:p>
    <w:p w:rsidR="58C097A0" w:rsidP="391DB4F9" w:rsidRDefault="58C097A0" w14:paraId="1CD73C8E" w14:textId="10308366">
      <w:pPr>
        <w:pStyle w:val="Title"/>
        <w:rPr>
          <w:sz w:val="40"/>
          <w:szCs w:val="40"/>
        </w:rPr>
      </w:pPr>
      <w:r w:rsidRPr="391DB4F9" w:rsidR="58C097A0">
        <w:rPr>
          <w:sz w:val="40"/>
          <w:szCs w:val="40"/>
        </w:rPr>
        <w:t>RELATIONSHIP MARKET</w:t>
      </w:r>
      <w:r w:rsidRPr="391DB4F9" w:rsidR="38130A39">
        <w:rPr>
          <w:sz w:val="40"/>
          <w:szCs w:val="40"/>
        </w:rPr>
        <w:t>ING</w:t>
      </w:r>
      <w:r w:rsidRPr="391DB4F9" w:rsidR="02E29577">
        <w:rPr>
          <w:sz w:val="40"/>
          <w:szCs w:val="40"/>
        </w:rPr>
        <w:t xml:space="preserve"> </w:t>
      </w:r>
      <w:r w:rsidRPr="391DB4F9" w:rsidR="66722AF1">
        <w:rPr>
          <w:sz w:val="40"/>
          <w:szCs w:val="40"/>
        </w:rPr>
        <w:t>BMSW5007</w:t>
      </w:r>
      <w:r w:rsidRPr="391DB4F9" w:rsidR="7C7BFF12">
        <w:rPr>
          <w:sz w:val="40"/>
          <w:szCs w:val="40"/>
        </w:rPr>
        <w:t>_CARD</w:t>
      </w:r>
      <w:r w:rsidRPr="391DB4F9" w:rsidR="5B950CD9">
        <w:rPr>
          <w:sz w:val="40"/>
          <w:szCs w:val="40"/>
        </w:rPr>
        <w:t xml:space="preserve"> </w:t>
      </w:r>
    </w:p>
    <w:p w:rsidR="5C6CC452" w:rsidP="391DB4F9" w:rsidRDefault="5C6CC452" w14:paraId="667422C7" w14:textId="04278B96">
      <w:pPr>
        <w:pStyle w:val="Normal"/>
        <w:rPr>
          <w:sz w:val="40"/>
          <w:szCs w:val="40"/>
        </w:rPr>
      </w:pPr>
      <w:r w:rsidRPr="391DB4F9" w:rsidR="23A36970">
        <w:rPr>
          <w:sz w:val="40"/>
          <w:szCs w:val="40"/>
        </w:rPr>
        <w:t>U</w:t>
      </w:r>
      <w:r w:rsidRPr="391DB4F9" w:rsidR="50A310B0">
        <w:rPr>
          <w:sz w:val="40"/>
          <w:szCs w:val="40"/>
        </w:rPr>
        <w:t>NIVERSTITY</w:t>
      </w:r>
      <w:r w:rsidRPr="391DB4F9" w:rsidR="14AF4735">
        <w:rPr>
          <w:sz w:val="40"/>
          <w:szCs w:val="40"/>
        </w:rPr>
        <w:t xml:space="preserve"> OF WALES TRINITY SAINT DAVID CARDIFF</w:t>
      </w:r>
    </w:p>
    <w:p w:rsidR="5C6CC452" w:rsidP="391DB4F9" w:rsidRDefault="5C6CC452" w14:paraId="67A0CB35" w14:textId="3C0FAE78">
      <w:pPr>
        <w:pStyle w:val="Normal"/>
        <w:rPr>
          <w:sz w:val="40"/>
          <w:szCs w:val="40"/>
        </w:rPr>
      </w:pPr>
    </w:p>
    <w:p w:rsidR="052BE4D0" w:rsidP="5C6CC452" w:rsidRDefault="052BE4D0" w14:paraId="2BA861D8" w14:textId="1FD38394">
      <w:pPr>
        <w:ind w:left="5760"/>
        <w:rPr>
          <w:sz w:val="40"/>
          <w:szCs w:val="40"/>
        </w:rPr>
      </w:pPr>
      <w:r w:rsidRPr="7BE0AD2C">
        <w:rPr>
          <w:sz w:val="40"/>
          <w:szCs w:val="40"/>
        </w:rPr>
        <w:t xml:space="preserve">Henry Chilaka </w:t>
      </w:r>
    </w:p>
    <w:p w:rsidR="052BE4D0" w:rsidP="5C6CC452" w:rsidRDefault="052BE4D0" w14:paraId="4DF0C6DE" w14:textId="1533C974">
      <w:pPr>
        <w:ind w:left="5760"/>
        <w:rPr>
          <w:sz w:val="40"/>
          <w:szCs w:val="40"/>
        </w:rPr>
      </w:pPr>
      <w:r w:rsidRPr="7BE0AD2C">
        <w:rPr>
          <w:sz w:val="40"/>
          <w:szCs w:val="40"/>
        </w:rPr>
        <w:t>Student ID: 2209282</w:t>
      </w:r>
    </w:p>
    <w:p w:rsidR="001629EC" w:rsidP="5C6CC452" w:rsidRDefault="001629EC" w14:paraId="4626AD22" w14:textId="77777777">
      <w:pPr>
        <w:ind w:left="5760"/>
        <w:rPr>
          <w:sz w:val="40"/>
          <w:szCs w:val="40"/>
        </w:rPr>
      </w:pPr>
    </w:p>
    <w:p w:rsidR="052BE4D0" w:rsidP="7BE0AD2C" w:rsidRDefault="052BE4D0" w14:paraId="7E7D4EEE" w14:textId="6F8794C4">
      <w:pPr>
        <w:rPr>
          <w:sz w:val="40"/>
          <w:szCs w:val="40"/>
        </w:rPr>
      </w:pPr>
      <w:r w:rsidRPr="7BE0AD2C">
        <w:rPr>
          <w:sz w:val="40"/>
          <w:szCs w:val="40"/>
        </w:rPr>
        <w:t>Lecturer: Maria Heffernan</w:t>
      </w:r>
    </w:p>
    <w:p w:rsidR="00952B72" w:rsidP="6CBDF788" w:rsidRDefault="3B11A6E1" w14:paraId="7B475B4C" w14:textId="41C6144C">
      <w:pPr>
        <w:rPr>
          <w:sz w:val="40"/>
          <w:szCs w:val="40"/>
        </w:rPr>
      </w:pPr>
      <w:r w:rsidRPr="391DB4F9" w:rsidR="3B11A6E1">
        <w:rPr>
          <w:sz w:val="40"/>
          <w:szCs w:val="40"/>
        </w:rPr>
        <w:t xml:space="preserve">Submission Date: </w:t>
      </w:r>
      <w:r w:rsidRPr="391DB4F9" w:rsidR="2AF97465">
        <w:rPr>
          <w:sz w:val="40"/>
          <w:szCs w:val="40"/>
        </w:rPr>
        <w:t>1</w:t>
      </w:r>
      <w:r w:rsidRPr="391DB4F9" w:rsidR="4D63F6D7">
        <w:rPr>
          <w:sz w:val="40"/>
          <w:szCs w:val="40"/>
        </w:rPr>
        <w:t>6</w:t>
      </w:r>
      <w:r w:rsidRPr="391DB4F9" w:rsidR="2AF97465">
        <w:rPr>
          <w:sz w:val="40"/>
          <w:szCs w:val="40"/>
        </w:rPr>
        <w:t>/11/2023</w:t>
      </w:r>
    </w:p>
    <w:p w:rsidR="3A7CD6CA" w:rsidP="77817611" w:rsidRDefault="3A7CD6CA" w14:paraId="00A3D72F" w14:textId="37CB3185">
      <w:pPr>
        <w:pStyle w:val="Normal"/>
        <w:rPr>
          <w:sz w:val="40"/>
          <w:szCs w:val="40"/>
        </w:rPr>
      </w:pPr>
      <w:r w:rsidRPr="77817611" w:rsidR="3A7CD6CA">
        <w:rPr>
          <w:sz w:val="40"/>
          <w:szCs w:val="40"/>
        </w:rPr>
        <w:t xml:space="preserve">Word </w:t>
      </w:r>
      <w:r w:rsidRPr="77817611" w:rsidR="3A7CD6CA">
        <w:rPr>
          <w:sz w:val="40"/>
          <w:szCs w:val="40"/>
        </w:rPr>
        <w:t>count:</w:t>
      </w:r>
      <w:r w:rsidRPr="77817611" w:rsidR="3A7CD6CA">
        <w:rPr>
          <w:sz w:val="40"/>
          <w:szCs w:val="40"/>
        </w:rPr>
        <w:t xml:space="preserve"> 3000</w:t>
      </w:r>
    </w:p>
    <w:p w:rsidR="001C2A59" w:rsidRDefault="001C2A59" w14:paraId="45325051" w14:textId="74DB1D2A">
      <w:r>
        <w:br w:type="page"/>
      </w:r>
    </w:p>
    <w:tbl>
      <w:tblPr>
        <w:tblStyle w:val="PlainTable5"/>
        <w:tblW w:w="0" w:type="auto"/>
        <w:tblLook w:val="04A0" w:firstRow="1" w:lastRow="0" w:firstColumn="1" w:lastColumn="0" w:noHBand="0" w:noVBand="1"/>
      </w:tblPr>
      <w:tblGrid>
        <w:gridCol w:w="4675"/>
        <w:gridCol w:w="4675"/>
      </w:tblGrid>
      <w:tr w:rsidR="00B837C0" w:rsidTr="391DB4F9" w14:paraId="34640645" w14:textId="7777777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675" w:type="dxa"/>
            <w:tcMar/>
          </w:tcPr>
          <w:p w:rsidR="00B837C0" w:rsidP="00671830" w:rsidRDefault="00356DD4" w14:paraId="38FC20FA" w14:textId="7B461675">
            <w:pPr>
              <w:pStyle w:val="Heading1"/>
            </w:pPr>
            <w:r>
              <w:lastRenderedPageBreak/>
              <w:t>E</w:t>
            </w:r>
            <w:r w:rsidR="00E77855">
              <w:t>x</w:t>
            </w:r>
            <w:r>
              <w:t xml:space="preserve">ecutive summary </w:t>
            </w:r>
          </w:p>
        </w:tc>
        <w:tc>
          <w:tcPr>
            <w:cnfStyle w:val="000000000000" w:firstRow="0" w:lastRow="0" w:firstColumn="0" w:lastColumn="0" w:oddVBand="0" w:evenVBand="0" w:oddHBand="0" w:evenHBand="0" w:firstRowFirstColumn="0" w:firstRowLastColumn="0" w:lastRowFirstColumn="0" w:lastRowLastColumn="0"/>
            <w:tcW w:w="4675" w:type="dxa"/>
            <w:tcMar/>
          </w:tcPr>
          <w:p w:rsidR="00B837C0" w:rsidP="003F26E2" w:rsidRDefault="00356DD4" w14:paraId="3B89E6B2" w14:textId="71DC1544">
            <w:pPr>
              <w:pStyle w:val="Heading1"/>
              <w:jc w:val="right"/>
              <w:cnfStyle w:val="100000000000" w:firstRow="1" w:lastRow="0" w:firstColumn="0" w:lastColumn="0" w:oddVBand="0" w:evenVBand="0" w:oddHBand="0" w:evenHBand="0" w:firstRowFirstColumn="0" w:firstRowLastColumn="0" w:lastRowFirstColumn="0" w:lastRowLastColumn="0"/>
            </w:pPr>
          </w:p>
        </w:tc>
      </w:tr>
      <w:tr w:rsidR="00B837C0" w:rsidTr="391DB4F9" w14:paraId="0BD5E3A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Mar/>
          </w:tcPr>
          <w:p w:rsidR="00B837C0" w:rsidP="00671830" w:rsidRDefault="00B16828" w14:paraId="7C51431B" w14:textId="7A52E1DC">
            <w:pPr>
              <w:pStyle w:val="Heading1"/>
            </w:pPr>
            <w:r w:rsidR="08CBBDB0">
              <w:rPr/>
              <w:t>1.</w:t>
            </w:r>
            <w:r w:rsidR="4AF026A7">
              <w:rPr/>
              <w:t xml:space="preserve">Introduction </w:t>
            </w:r>
          </w:p>
        </w:tc>
        <w:tc>
          <w:tcPr>
            <w:cnfStyle w:val="000000000000" w:firstRow="0" w:lastRow="0" w:firstColumn="0" w:lastColumn="0" w:oddVBand="0" w:evenVBand="0" w:oddHBand="0" w:evenHBand="0" w:firstRowFirstColumn="0" w:firstRowLastColumn="0" w:lastRowFirstColumn="0" w:lastRowLastColumn="0"/>
            <w:tcW w:w="4675" w:type="dxa"/>
            <w:tcMar/>
          </w:tcPr>
          <w:p w:rsidR="00B837C0" w:rsidP="003F26E2" w:rsidRDefault="00750D53" w14:paraId="54884BEF" w14:textId="5CC5A00E">
            <w:pPr>
              <w:pStyle w:val="Heading1"/>
              <w:jc w:val="right"/>
              <w:cnfStyle w:val="000000100000" w:firstRow="0" w:lastRow="0" w:firstColumn="0" w:lastColumn="0" w:oddVBand="0" w:evenVBand="0" w:oddHBand="1" w:evenHBand="0" w:firstRowFirstColumn="0" w:firstRowLastColumn="0" w:lastRowFirstColumn="0" w:lastRowLastColumn="0"/>
            </w:pPr>
            <w:r>
              <w:t>4</w:t>
            </w:r>
          </w:p>
        </w:tc>
      </w:tr>
      <w:tr w:rsidR="00B837C0" w:rsidTr="391DB4F9" w14:paraId="372C8BB3" w14:textId="77777777">
        <w:tc>
          <w:tcPr>
            <w:cnfStyle w:val="001000000000" w:firstRow="0" w:lastRow="0" w:firstColumn="1" w:lastColumn="0" w:oddVBand="0" w:evenVBand="0" w:oddHBand="0" w:evenHBand="0" w:firstRowFirstColumn="0" w:firstRowLastColumn="0" w:lastRowFirstColumn="0" w:lastRowLastColumn="0"/>
            <w:tcW w:w="4675" w:type="dxa"/>
            <w:tcMar/>
          </w:tcPr>
          <w:p w:rsidR="00B837C0" w:rsidP="00671830" w:rsidRDefault="00750D53" w14:paraId="278BFAC7" w14:textId="43419470">
            <w:pPr>
              <w:pStyle w:val="Heading1"/>
            </w:pPr>
            <w:r w:rsidR="34E1C3BE">
              <w:rPr/>
              <w:t>2.</w:t>
            </w:r>
            <w:r w:rsidR="01A09245">
              <w:rPr/>
              <w:t xml:space="preserve">Findings </w:t>
            </w:r>
          </w:p>
        </w:tc>
        <w:tc>
          <w:tcPr>
            <w:cnfStyle w:val="000000000000" w:firstRow="0" w:lastRow="0" w:firstColumn="0" w:lastColumn="0" w:oddVBand="0" w:evenVBand="0" w:oddHBand="0" w:evenHBand="0" w:firstRowFirstColumn="0" w:firstRowLastColumn="0" w:lastRowFirstColumn="0" w:lastRowLastColumn="0"/>
            <w:tcW w:w="4675" w:type="dxa"/>
            <w:tcMar/>
          </w:tcPr>
          <w:p w:rsidR="00B837C0" w:rsidP="003F26E2" w:rsidRDefault="00750D53" w14:paraId="40206E19" w14:textId="246C7F11">
            <w:pPr>
              <w:pStyle w:val="Heading1"/>
              <w:jc w:val="right"/>
              <w:cnfStyle w:val="000000000000" w:firstRow="0" w:lastRow="0" w:firstColumn="0" w:lastColumn="0" w:oddVBand="0" w:evenVBand="0" w:oddHBand="0" w:evenHBand="0" w:firstRowFirstColumn="0" w:firstRowLastColumn="0" w:lastRowFirstColumn="0" w:lastRowLastColumn="0"/>
            </w:pPr>
            <w:r>
              <w:t>4</w:t>
            </w:r>
          </w:p>
        </w:tc>
      </w:tr>
      <w:tr w:rsidR="00B837C0" w:rsidTr="391DB4F9" w14:paraId="0866ED7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Mar/>
          </w:tcPr>
          <w:p w:rsidR="00B837C0" w:rsidP="00671830" w:rsidRDefault="00A76C9D" w14:paraId="42F82AF8" w14:textId="2316BB50">
            <w:pPr>
              <w:pStyle w:val="Heading1"/>
            </w:pPr>
            <w:r w:rsidR="096BFBFD">
              <w:rPr/>
              <w:t>2.</w:t>
            </w:r>
            <w:r w:rsidR="1A3A396F">
              <w:rPr/>
              <w:t>1</w:t>
            </w:r>
            <w:r w:rsidR="096BFBFD">
              <w:rPr/>
              <w:t>. Background</w:t>
            </w:r>
            <w:r w:rsidR="4B5E0C1E">
              <w:rPr/>
              <w:t xml:space="preserve"> of Tesco </w:t>
            </w:r>
          </w:p>
        </w:tc>
        <w:tc>
          <w:tcPr>
            <w:cnfStyle w:val="000000000000" w:firstRow="0" w:lastRow="0" w:firstColumn="0" w:lastColumn="0" w:oddVBand="0" w:evenVBand="0" w:oddHBand="0" w:evenHBand="0" w:firstRowFirstColumn="0" w:firstRowLastColumn="0" w:lastRowFirstColumn="0" w:lastRowLastColumn="0"/>
            <w:tcW w:w="4675" w:type="dxa"/>
            <w:tcMar/>
          </w:tcPr>
          <w:p w:rsidR="00B837C0" w:rsidP="003F26E2" w:rsidRDefault="00A76C9D" w14:paraId="459536DF" w14:textId="7D009AEB">
            <w:pPr>
              <w:pStyle w:val="Heading1"/>
              <w:jc w:val="right"/>
              <w:cnfStyle w:val="000000100000" w:firstRow="0" w:lastRow="0" w:firstColumn="0" w:lastColumn="0" w:oddVBand="0" w:evenVBand="0" w:oddHBand="1" w:evenHBand="0" w:firstRowFirstColumn="0" w:firstRowLastColumn="0" w:lastRowFirstColumn="0" w:lastRowLastColumn="0"/>
            </w:pPr>
            <w:r>
              <w:t>4</w:t>
            </w:r>
          </w:p>
        </w:tc>
      </w:tr>
      <w:tr w:rsidR="00B837C0" w:rsidTr="391DB4F9" w14:paraId="676C76B9" w14:textId="77777777">
        <w:tc>
          <w:tcPr>
            <w:cnfStyle w:val="001000000000" w:firstRow="0" w:lastRow="0" w:firstColumn="1" w:lastColumn="0" w:oddVBand="0" w:evenVBand="0" w:oddHBand="0" w:evenHBand="0" w:firstRowFirstColumn="0" w:firstRowLastColumn="0" w:lastRowFirstColumn="0" w:lastRowLastColumn="0"/>
            <w:tcW w:w="4675" w:type="dxa"/>
            <w:tcMar/>
          </w:tcPr>
          <w:p w:rsidR="00B837C0" w:rsidP="00671830" w:rsidRDefault="00D132EB" w14:paraId="6FB1C480" w14:textId="658192C6">
            <w:pPr>
              <w:pStyle w:val="Heading1"/>
            </w:pPr>
            <w:r w:rsidR="761C2CA5">
              <w:rPr/>
              <w:t xml:space="preserve">2.2. </w:t>
            </w:r>
            <w:r w:rsidR="4A5EB1EE">
              <w:rPr/>
              <w:t xml:space="preserve">Data collection and </w:t>
            </w:r>
            <w:r w:rsidR="3F445184">
              <w:rPr/>
              <w:t xml:space="preserve">evaluation </w:t>
            </w:r>
          </w:p>
        </w:tc>
        <w:tc>
          <w:tcPr>
            <w:cnfStyle w:val="000000000000" w:firstRow="0" w:lastRow="0" w:firstColumn="0" w:lastColumn="0" w:oddVBand="0" w:evenVBand="0" w:oddHBand="0" w:evenHBand="0" w:firstRowFirstColumn="0" w:firstRowLastColumn="0" w:lastRowFirstColumn="0" w:lastRowLastColumn="0"/>
            <w:tcW w:w="4675" w:type="dxa"/>
            <w:tcMar/>
          </w:tcPr>
          <w:p w:rsidR="00B837C0" w:rsidP="003F26E2" w:rsidRDefault="00D6620E" w14:paraId="11CC5884" w14:textId="7706DC74">
            <w:pPr>
              <w:pStyle w:val="Heading1"/>
              <w:jc w:val="right"/>
              <w:cnfStyle w:val="000000000000" w:firstRow="0" w:lastRow="0" w:firstColumn="0" w:lastColumn="0" w:oddVBand="0" w:evenVBand="0" w:oddHBand="0" w:evenHBand="0" w:firstRowFirstColumn="0" w:firstRowLastColumn="0" w:lastRowFirstColumn="0" w:lastRowLastColumn="0"/>
            </w:pPr>
            <w:r>
              <w:t>5</w:t>
            </w:r>
          </w:p>
        </w:tc>
      </w:tr>
      <w:tr w:rsidR="00B837C0" w:rsidTr="391DB4F9" w14:paraId="724135A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Mar/>
          </w:tcPr>
          <w:p w:rsidR="00B837C0" w:rsidP="00671830" w:rsidRDefault="00D6620E" w14:paraId="47138EF1" w14:textId="404A3223">
            <w:pPr>
              <w:pStyle w:val="Heading1"/>
            </w:pPr>
            <w:r w:rsidR="4A26D87E">
              <w:rPr/>
              <w:t xml:space="preserve">2.2.1 </w:t>
            </w:r>
            <w:r w:rsidR="3F445184">
              <w:rPr/>
              <w:t xml:space="preserve">Data </w:t>
            </w:r>
            <w:r w:rsidR="45EA64B8">
              <w:rPr/>
              <w:t>collection methods</w:t>
            </w:r>
          </w:p>
        </w:tc>
        <w:tc>
          <w:tcPr>
            <w:cnfStyle w:val="000000000000" w:firstRow="0" w:lastRow="0" w:firstColumn="0" w:lastColumn="0" w:oddVBand="0" w:evenVBand="0" w:oddHBand="0" w:evenHBand="0" w:firstRowFirstColumn="0" w:firstRowLastColumn="0" w:lastRowFirstColumn="0" w:lastRowLastColumn="0"/>
            <w:tcW w:w="4675" w:type="dxa"/>
            <w:tcMar/>
          </w:tcPr>
          <w:p w:rsidR="00B837C0" w:rsidP="003F26E2" w:rsidRDefault="003053D9" w14:paraId="545F976E" w14:textId="2FFEAD4B">
            <w:pPr>
              <w:pStyle w:val="Heading1"/>
              <w:jc w:val="right"/>
              <w:cnfStyle w:val="000000100000" w:firstRow="0" w:lastRow="0" w:firstColumn="0" w:lastColumn="0" w:oddVBand="0" w:evenVBand="0" w:oddHBand="1" w:evenHBand="0" w:firstRowFirstColumn="0" w:firstRowLastColumn="0" w:lastRowFirstColumn="0" w:lastRowLastColumn="0"/>
            </w:pPr>
            <w:r>
              <w:t>5</w:t>
            </w:r>
          </w:p>
        </w:tc>
      </w:tr>
      <w:tr w:rsidR="00B837C0" w:rsidTr="391DB4F9" w14:paraId="2AED94A8" w14:textId="77777777">
        <w:tc>
          <w:tcPr>
            <w:cnfStyle w:val="001000000000" w:firstRow="0" w:lastRow="0" w:firstColumn="1" w:lastColumn="0" w:oddVBand="0" w:evenVBand="0" w:oddHBand="0" w:evenHBand="0" w:firstRowFirstColumn="0" w:firstRowLastColumn="0" w:lastRowFirstColumn="0" w:lastRowLastColumn="0"/>
            <w:tcW w:w="4675" w:type="dxa"/>
            <w:tcMar/>
          </w:tcPr>
          <w:p w:rsidR="00B837C0" w:rsidP="00671830" w:rsidRDefault="003053D9" w14:paraId="4AB4D1BD" w14:textId="33A61475">
            <w:pPr>
              <w:pStyle w:val="Heading1"/>
            </w:pPr>
            <w:r w:rsidR="43C0421A">
              <w:rPr/>
              <w:t xml:space="preserve">2.2 </w:t>
            </w:r>
            <w:r w:rsidR="45EA64B8">
              <w:rPr/>
              <w:t>Data analysis</w:t>
            </w:r>
            <w:r w:rsidR="1AEE87BC">
              <w:rPr/>
              <w:t xml:space="preserve"> Evaluation </w:t>
            </w:r>
          </w:p>
        </w:tc>
        <w:tc>
          <w:tcPr>
            <w:cnfStyle w:val="000000000000" w:firstRow="0" w:lastRow="0" w:firstColumn="0" w:lastColumn="0" w:oddVBand="0" w:evenVBand="0" w:oddHBand="0" w:evenHBand="0" w:firstRowFirstColumn="0" w:firstRowLastColumn="0" w:lastRowFirstColumn="0" w:lastRowLastColumn="0"/>
            <w:tcW w:w="4675" w:type="dxa"/>
            <w:tcMar/>
          </w:tcPr>
          <w:p w:rsidR="00B837C0" w:rsidP="003F26E2" w:rsidRDefault="00DD6A1E" w14:paraId="15DF19CD" w14:textId="3A3A5985">
            <w:pPr>
              <w:pStyle w:val="Heading1"/>
              <w:jc w:val="right"/>
              <w:cnfStyle w:val="000000000000" w:firstRow="0" w:lastRow="0" w:firstColumn="0" w:lastColumn="0" w:oddVBand="0" w:evenVBand="0" w:oddHBand="0" w:evenHBand="0" w:firstRowFirstColumn="0" w:firstRowLastColumn="0" w:lastRowFirstColumn="0" w:lastRowLastColumn="0"/>
            </w:pPr>
            <w:r>
              <w:t>5</w:t>
            </w:r>
          </w:p>
        </w:tc>
      </w:tr>
      <w:tr w:rsidR="00B837C0" w:rsidTr="391DB4F9" w14:paraId="493DFDA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Mar/>
          </w:tcPr>
          <w:p w:rsidR="00B837C0" w:rsidP="00671830" w:rsidRDefault="00DD6A1E" w14:paraId="776CB9EF" w14:textId="61AA8513">
            <w:pPr>
              <w:pStyle w:val="Heading1"/>
            </w:pPr>
            <w:r w:rsidR="569966A4">
              <w:rPr/>
              <w:t xml:space="preserve">2.3. </w:t>
            </w:r>
            <w:r w:rsidR="1AEE87BC">
              <w:rPr/>
              <w:t>Segmentation</w:t>
            </w:r>
            <w:r w:rsidR="7EDEE01E">
              <w:rPr/>
              <w:t xml:space="preserve">. Pricing strategy and </w:t>
            </w:r>
            <w:r w:rsidR="787849BA">
              <w:rPr/>
              <w:t>differentiation</w:t>
            </w:r>
            <w:r w:rsidR="1AEE87BC">
              <w:rPr/>
              <w:t xml:space="preserve"> </w:t>
            </w:r>
          </w:p>
        </w:tc>
        <w:tc>
          <w:tcPr>
            <w:cnfStyle w:val="000000000000" w:firstRow="0" w:lastRow="0" w:firstColumn="0" w:lastColumn="0" w:oddVBand="0" w:evenVBand="0" w:oddHBand="0" w:evenHBand="0" w:firstRowFirstColumn="0" w:firstRowLastColumn="0" w:lastRowFirstColumn="0" w:lastRowLastColumn="0"/>
            <w:tcW w:w="4675" w:type="dxa"/>
            <w:tcMar/>
          </w:tcPr>
          <w:p w:rsidR="00B837C0" w:rsidP="003F26E2" w:rsidRDefault="001739F7" w14:paraId="2125FBEA" w14:textId="06BFBF83">
            <w:pPr>
              <w:pStyle w:val="Heading1"/>
              <w:jc w:val="right"/>
              <w:cnfStyle w:val="000000100000" w:firstRow="0" w:lastRow="0" w:firstColumn="0" w:lastColumn="0" w:oddVBand="0" w:evenVBand="0" w:oddHBand="1" w:evenHBand="0" w:firstRowFirstColumn="0" w:firstRowLastColumn="0" w:lastRowFirstColumn="0" w:lastRowLastColumn="0"/>
            </w:pPr>
            <w:r w:rsidR="1651427F">
              <w:rPr/>
              <w:t>6</w:t>
            </w:r>
            <w:r w:rsidR="12F3A83A">
              <w:rPr/>
              <w:t xml:space="preserve"> </w:t>
            </w:r>
            <w:r w:rsidR="35152E4E">
              <w:rPr/>
              <w:t xml:space="preserve"> </w:t>
            </w:r>
          </w:p>
        </w:tc>
      </w:tr>
      <w:tr w:rsidR="00592BD1" w:rsidTr="391DB4F9" w14:paraId="760878F3" w14:textId="77777777">
        <w:tc>
          <w:tcPr>
            <w:cnfStyle w:val="001000000000" w:firstRow="0" w:lastRow="0" w:firstColumn="1" w:lastColumn="0" w:oddVBand="0" w:evenVBand="0" w:oddHBand="0" w:evenHBand="0" w:firstRowFirstColumn="0" w:firstRowLastColumn="0" w:lastRowFirstColumn="0" w:lastRowLastColumn="0"/>
            <w:tcW w:w="4675" w:type="dxa"/>
            <w:tcMar/>
          </w:tcPr>
          <w:p w:rsidR="00592BD1" w:rsidP="00671830" w:rsidRDefault="001739F7" w14:paraId="747C481E" w14:textId="7EAF8646">
            <w:pPr>
              <w:pStyle w:val="Heading1"/>
            </w:pPr>
            <w:r w:rsidR="5824D4DB">
              <w:rPr/>
              <w:t xml:space="preserve">2.4. </w:t>
            </w:r>
            <w:r w:rsidR="02D60F0E">
              <w:rPr/>
              <w:t>Eth</w:t>
            </w:r>
            <w:r w:rsidR="2BDA6337">
              <w:rPr/>
              <w:t xml:space="preserve">ics and sustainability </w:t>
            </w:r>
            <w:r w:rsidR="02D60F0E">
              <w:rPr/>
              <w:t xml:space="preserve"> </w:t>
            </w:r>
          </w:p>
        </w:tc>
        <w:tc>
          <w:tcPr>
            <w:cnfStyle w:val="000000000000" w:firstRow="0" w:lastRow="0" w:firstColumn="0" w:lastColumn="0" w:oddVBand="0" w:evenVBand="0" w:oddHBand="0" w:evenHBand="0" w:firstRowFirstColumn="0" w:firstRowLastColumn="0" w:lastRowFirstColumn="0" w:lastRowLastColumn="0"/>
            <w:tcW w:w="4675" w:type="dxa"/>
            <w:tcMar/>
          </w:tcPr>
          <w:p w:rsidR="00592BD1" w:rsidP="003F26E2" w:rsidRDefault="00496DA8" w14:paraId="5EE799E9" w14:textId="21335E34">
            <w:pPr>
              <w:pStyle w:val="Heading1"/>
              <w:jc w:val="right"/>
              <w:cnfStyle w:val="000000000000" w:firstRow="0" w:lastRow="0" w:firstColumn="0" w:lastColumn="0" w:oddVBand="0" w:evenVBand="0" w:oddHBand="0" w:evenHBand="0" w:firstRowFirstColumn="0" w:firstRowLastColumn="0" w:lastRowFirstColumn="0" w:lastRowLastColumn="0"/>
            </w:pPr>
            <w:r>
              <w:t>7</w:t>
            </w:r>
          </w:p>
        </w:tc>
      </w:tr>
      <w:tr w:rsidR="00592BD1" w:rsidTr="391DB4F9" w14:paraId="617441E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Mar/>
          </w:tcPr>
          <w:p w:rsidR="00592BD1" w:rsidP="391DB4F9" w:rsidRDefault="00496DA8" w14:paraId="24AD2FED" w14:textId="0AB72268">
            <w:pPr>
              <w:pStyle w:val="Heading1"/>
              <w:ind w:left="0"/>
            </w:pPr>
            <w:r w:rsidR="61C5D2FE">
              <w:rPr/>
              <w:t xml:space="preserve">3 </w:t>
            </w:r>
            <w:r w:rsidR="2BDA6337">
              <w:rPr/>
              <w:t xml:space="preserve">Conclusion </w:t>
            </w:r>
          </w:p>
        </w:tc>
        <w:tc>
          <w:tcPr>
            <w:cnfStyle w:val="000000000000" w:firstRow="0" w:lastRow="0" w:firstColumn="0" w:lastColumn="0" w:oddVBand="0" w:evenVBand="0" w:oddHBand="0" w:evenHBand="0" w:firstRowFirstColumn="0" w:firstRowLastColumn="0" w:lastRowFirstColumn="0" w:lastRowLastColumn="0"/>
            <w:tcW w:w="4675" w:type="dxa"/>
            <w:tcMar/>
          </w:tcPr>
          <w:p w:rsidR="00592BD1" w:rsidP="003F26E2" w:rsidRDefault="009F53DB" w14:paraId="23146BB2" w14:textId="3779AD14">
            <w:pPr>
              <w:pStyle w:val="Heading1"/>
              <w:jc w:val="right"/>
              <w:cnfStyle w:val="000000100000" w:firstRow="0" w:lastRow="0" w:firstColumn="0" w:lastColumn="0" w:oddVBand="0" w:evenVBand="0" w:oddHBand="1" w:evenHBand="0" w:firstRowFirstColumn="0" w:firstRowLastColumn="0" w:lastRowFirstColumn="0" w:lastRowLastColumn="0"/>
            </w:pPr>
            <w:r>
              <w:t>8</w:t>
            </w:r>
          </w:p>
        </w:tc>
      </w:tr>
      <w:tr w:rsidR="00592BD1" w:rsidTr="391DB4F9" w14:paraId="799B64BD" w14:textId="77777777">
        <w:tc>
          <w:tcPr>
            <w:cnfStyle w:val="001000000000" w:firstRow="0" w:lastRow="0" w:firstColumn="1" w:lastColumn="0" w:oddVBand="0" w:evenVBand="0" w:oddHBand="0" w:evenHBand="0" w:firstRowFirstColumn="0" w:firstRowLastColumn="0" w:lastRowFirstColumn="0" w:lastRowLastColumn="0"/>
            <w:tcW w:w="4675" w:type="dxa"/>
            <w:tcMar/>
          </w:tcPr>
          <w:p w:rsidR="00592BD1" w:rsidP="00671830" w:rsidRDefault="009F53DB" w14:paraId="437A2ECE" w14:textId="2A9F5751">
            <w:pPr>
              <w:pStyle w:val="Heading1"/>
            </w:pPr>
            <w:r w:rsidR="6DE06504">
              <w:rPr/>
              <w:t xml:space="preserve">Appendices </w:t>
            </w:r>
            <w:r w:rsidR="433F3CD4">
              <w:rPr/>
              <w:t xml:space="preserve"> </w:t>
            </w:r>
          </w:p>
        </w:tc>
        <w:tc>
          <w:tcPr>
            <w:cnfStyle w:val="000000000000" w:firstRow="0" w:lastRow="0" w:firstColumn="0" w:lastColumn="0" w:oddVBand="0" w:evenVBand="0" w:oddHBand="0" w:evenHBand="0" w:firstRowFirstColumn="0" w:firstRowLastColumn="0" w:lastRowFirstColumn="0" w:lastRowLastColumn="0"/>
            <w:tcW w:w="4675" w:type="dxa"/>
            <w:tcMar/>
          </w:tcPr>
          <w:p w:rsidR="00592BD1" w:rsidP="003F26E2" w:rsidRDefault="009F53DB" w14:paraId="416277D1" w14:textId="5BDE5222">
            <w:pPr>
              <w:pStyle w:val="Heading1"/>
              <w:jc w:val="right"/>
              <w:cnfStyle w:val="000000000000" w:firstRow="0" w:lastRow="0" w:firstColumn="0" w:lastColumn="0" w:oddVBand="0" w:evenVBand="0" w:oddHBand="0" w:evenHBand="0" w:firstRowFirstColumn="0" w:firstRowLastColumn="0" w:lastRowFirstColumn="0" w:lastRowLastColumn="0"/>
            </w:pPr>
            <w:r w:rsidR="433F3CD4">
              <w:rPr/>
              <w:t>10</w:t>
            </w:r>
            <w:r w:rsidR="0E8DF26C">
              <w:rPr/>
              <w:t xml:space="preserve"> </w:t>
            </w:r>
          </w:p>
        </w:tc>
      </w:tr>
      <w:tr w:rsidR="00592BD1" w:rsidTr="391DB4F9" w14:paraId="0F6D4A31" w14:textId="7777777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675" w:type="dxa"/>
            <w:tcMar/>
          </w:tcPr>
          <w:p w:rsidR="00592BD1" w:rsidP="00671830" w:rsidRDefault="00A93E7B" w14:paraId="4ACF90D0" w14:textId="7F8B078A">
            <w:pPr>
              <w:pStyle w:val="Heading1"/>
            </w:pPr>
            <w:r w:rsidR="0E8DF26C">
              <w:rPr/>
              <w:t>Reference list</w:t>
            </w:r>
          </w:p>
          <w:p w:rsidR="00592BD1" w:rsidP="391DB4F9" w:rsidRDefault="00A93E7B" w14:paraId="2901C7D3" w14:textId="2D4112EA">
            <w:pPr>
              <w:pStyle w:val="Normal"/>
            </w:pPr>
          </w:p>
        </w:tc>
        <w:tc>
          <w:tcPr>
            <w:cnfStyle w:val="000000000000" w:firstRow="0" w:lastRow="0" w:firstColumn="0" w:lastColumn="0" w:oddVBand="0" w:evenVBand="0" w:oddHBand="0" w:evenHBand="0" w:firstRowFirstColumn="0" w:firstRowLastColumn="0" w:lastRowFirstColumn="0" w:lastRowLastColumn="0"/>
            <w:tcW w:w="4675" w:type="dxa"/>
            <w:tcMar/>
          </w:tcPr>
          <w:p w:rsidR="00592BD1" w:rsidP="003F26E2" w:rsidRDefault="00A93E7B" w14:paraId="445BC3A4" w14:textId="5DE38244">
            <w:pPr>
              <w:pStyle w:val="Heading1"/>
              <w:jc w:val="right"/>
              <w:cnfStyle w:val="000000100000" w:firstRow="0" w:lastRow="0" w:firstColumn="0" w:lastColumn="0" w:oddVBand="0" w:evenVBand="0" w:oddHBand="1" w:evenHBand="0" w:firstRowFirstColumn="0" w:firstRowLastColumn="0" w:lastRowFirstColumn="0" w:lastRowLastColumn="0"/>
            </w:pPr>
            <w:r>
              <w:t>10</w:t>
            </w:r>
          </w:p>
        </w:tc>
      </w:tr>
    </w:tbl>
    <w:p w:rsidR="00E309FD" w:rsidP="00671830" w:rsidRDefault="00E309FD" w14:paraId="31937E32" w14:textId="77777777">
      <w:pPr>
        <w:pStyle w:val="Heading1"/>
      </w:pPr>
    </w:p>
    <w:p w:rsidR="6442AA72" w:rsidRDefault="6442AA72" w14:paraId="5F4BE8DD" w14:textId="0B8FE081">
      <w:r>
        <w:br w:type="page"/>
      </w:r>
    </w:p>
    <w:p w:rsidR="38B4D94D" w:rsidP="391DB4F9" w:rsidRDefault="38B4D94D" w14:paraId="4FE25C6A" w14:textId="6653054A">
      <w:pPr>
        <w:pStyle w:val="Heading1"/>
        <w:suppressLineNumbers w:val="0"/>
        <w:bidi w:val="0"/>
        <w:spacing w:before="240" w:beforeAutospacing="off" w:after="0" w:afterAutospacing="off" w:line="259" w:lineRule="auto"/>
        <w:ind w:left="0" w:right="0"/>
        <w:jc w:val="left"/>
        <w:rPr>
          <w:b w:val="0"/>
          <w:bCs w:val="0"/>
          <w:color w:val="auto"/>
        </w:rPr>
      </w:pPr>
      <w:r w:rsidRPr="391DB4F9" w:rsidR="38B4D94D">
        <w:rPr>
          <w:rStyle w:val="Strong"/>
          <w:b w:val="0"/>
          <w:bCs w:val="0"/>
          <w:color w:val="auto"/>
        </w:rPr>
        <w:t>Executive Summary</w:t>
      </w:r>
      <w:r w:rsidRPr="391DB4F9" w:rsidR="38B4D94D">
        <w:rPr>
          <w:b w:val="0"/>
          <w:bCs w:val="0"/>
          <w:color w:val="auto"/>
        </w:rPr>
        <w:t xml:space="preserve"> </w:t>
      </w:r>
    </w:p>
    <w:p w:rsidR="2C6CDD41" w:rsidP="391DB4F9" w:rsidRDefault="2C6CDD41" w14:paraId="79245F57" w14:textId="37A29FC3">
      <w:pPr>
        <w:pStyle w:val="Normal"/>
        <w:rPr>
          <w:rFonts w:ascii="Calibri" w:hAnsi="Calibri" w:eastAsia="Calibri" w:cs="Calibri"/>
          <w:color w:val="000000" w:themeColor="text1" w:themeTint="FF" w:themeShade="FF"/>
        </w:rPr>
      </w:pPr>
      <w:r w:rsidRPr="391DB4F9" w:rsidR="2C6CDD41">
        <w:rPr>
          <w:rFonts w:ascii="Calibri" w:hAnsi="Calibri" w:eastAsia="Calibri" w:cs="Calibri"/>
          <w:color w:val="000000" w:themeColor="text1" w:themeTint="FF" w:themeShade="FF"/>
        </w:rPr>
        <w:t>With Tesco as a case study, this report explores the crucial role that long-term customer relationships and organization performance are driven by in sustainable relationship marketing strategies. To successfully engage in a variety consumer groups, Tesco uses sophisticated strategies like segmentation, pricing, and differentiation. Their well-received Clubcard royalty program serves as an example of the effectiveness of data-driven personalization in raising customers satisfaction and loyalty. Tesco’s operations are fundamentally based on ethical and sustainable practices, which cultivate positive relationships and trust with stakeholders. Tesco has shown its commitment to ethical behavior and ongoing progress in the face of various obstacles, including swings in market share and ethical scandals</w:t>
      </w:r>
      <w:r w:rsidRPr="391DB4F9" w:rsidR="2C6CDD41">
        <w:rPr>
          <w:rFonts w:ascii="Calibri" w:hAnsi="Calibri" w:eastAsia="Calibri" w:cs="Calibri"/>
          <w:color w:val="000000" w:themeColor="text1" w:themeTint="FF" w:themeShade="FF"/>
        </w:rPr>
        <w:t xml:space="preserve">. </w:t>
      </w:r>
      <w:r w:rsidR="2F59A4F7">
        <w:rPr/>
        <w:t xml:space="preserve">Tesco has strengthened customer and stakeholder trust by showing its commitment by </w:t>
      </w:r>
      <w:bookmarkStart w:name="_Int_qhDdau4Q" w:id="1471021833"/>
      <w:r w:rsidR="2F59A4F7">
        <w:rPr/>
        <w:t>demonstrating</w:t>
      </w:r>
      <w:bookmarkEnd w:id="1471021833"/>
      <w:r w:rsidR="2F59A4F7">
        <w:rPr/>
        <w:t xml:space="preserve"> its commitment to ethical and sustainable business practices.</w:t>
      </w:r>
    </w:p>
    <w:p w:rsidR="2C6CDD41" w:rsidP="1B51E35F" w:rsidRDefault="2C6CDD41" w14:paraId="7E3D5A4D" w14:textId="71CBF5C6">
      <w:r>
        <w:t xml:space="preserve"> </w:t>
      </w:r>
    </w:p>
    <w:p w:rsidR="00496B08" w:rsidRDefault="00496B08" w14:paraId="3172E828" w14:textId="77777777">
      <w:pPr>
        <w:rPr>
          <w:rFonts w:asciiTheme="majorHAnsi" w:hAnsiTheme="majorHAnsi" w:eastAsiaTheme="majorEastAsia" w:cstheme="majorBidi"/>
          <w:color w:val="2F5496" w:themeColor="accent1" w:themeShade="BF"/>
          <w:sz w:val="32"/>
          <w:szCs w:val="32"/>
        </w:rPr>
      </w:pPr>
      <w:r>
        <w:br w:type="page"/>
      </w:r>
    </w:p>
    <w:p w:rsidR="003662B5" w:rsidP="391DB4F9" w:rsidRDefault="00713BCE" w14:paraId="39644F67" w14:textId="329A2F82">
      <w:pPr>
        <w:pStyle w:val="Heading1"/>
        <w:rPr>
          <w:color w:val="auto"/>
        </w:rPr>
      </w:pPr>
      <w:r w:rsidRPr="391DB4F9" w:rsidR="00713BCE">
        <w:rPr>
          <w:color w:val="auto"/>
        </w:rPr>
        <w:t xml:space="preserve">1. </w:t>
      </w:r>
      <w:r w:rsidRPr="391DB4F9" w:rsidR="000F0929">
        <w:rPr>
          <w:color w:val="auto"/>
        </w:rPr>
        <w:t>In</w:t>
      </w:r>
      <w:r w:rsidRPr="391DB4F9" w:rsidR="00FF0D71">
        <w:rPr>
          <w:color w:val="auto"/>
        </w:rPr>
        <w:t>troduc</w:t>
      </w:r>
      <w:r w:rsidRPr="391DB4F9" w:rsidR="00B70964">
        <w:rPr>
          <w:color w:val="auto"/>
        </w:rPr>
        <w:t xml:space="preserve">tion </w:t>
      </w:r>
    </w:p>
    <w:p w:rsidR="0597ADDE" w:rsidP="391DB4F9" w:rsidRDefault="0597ADDE" w14:paraId="7D83C3F2" w14:textId="55B31B18">
      <w:pPr>
        <w:rPr>
          <w:rFonts w:ascii="Calibri" w:hAnsi="Calibri" w:eastAsia="Calibri" w:cs="Calibri"/>
          <w:color w:val="000000" w:themeColor="text1" w:themeTint="FF" w:themeShade="FF"/>
        </w:rPr>
      </w:pPr>
      <w:r w:rsidRPr="391DB4F9" w:rsidR="0597ADDE">
        <w:rPr>
          <w:rFonts w:ascii="Calibri" w:hAnsi="Calibri" w:eastAsia="Calibri" w:cs="Calibri"/>
          <w:color w:val="000000" w:themeColor="text1" w:themeTint="FF" w:themeShade="FF"/>
        </w:rPr>
        <w:t xml:space="preserve"> </w:t>
      </w:r>
      <w:r w:rsidRPr="391DB4F9" w:rsidR="245204E1">
        <w:rPr>
          <w:rFonts w:ascii="Calibri" w:hAnsi="Calibri" w:eastAsia="Calibri" w:cs="Calibri"/>
          <w:color w:val="000000" w:themeColor="text1" w:themeTint="FF" w:themeShade="FF"/>
        </w:rPr>
        <w:t>T</w:t>
      </w:r>
      <w:r w:rsidRPr="391DB4F9" w:rsidR="0597ADDE">
        <w:rPr>
          <w:rFonts w:ascii="Calibri" w:hAnsi="Calibri" w:eastAsia="Calibri" w:cs="Calibri"/>
          <w:color w:val="000000" w:themeColor="text1" w:themeTint="FF" w:themeShade="FF"/>
        </w:rPr>
        <w:t>his report will examine the complex interactions that exist between sustainable relationship marketing strategies. In discourse about companies in the current era, the area of sustainable relationship marketing is crucial. It explicates a notable change from transactional to relational marketing, highlighting the value of keeping relationships and customer trust</w:t>
      </w:r>
      <w:r w:rsidRPr="391DB4F9" w:rsidR="63B28397">
        <w:rPr>
          <w:rFonts w:ascii="Calibri" w:hAnsi="Calibri" w:eastAsia="Calibri" w:cs="Calibri"/>
          <w:color w:val="000000" w:themeColor="text1" w:themeTint="FF" w:themeShade="FF"/>
        </w:rPr>
        <w:t>.</w:t>
      </w:r>
    </w:p>
    <w:p w:rsidR="0597ADDE" w:rsidP="1B51E35F" w:rsidRDefault="0597ADDE" w14:paraId="072C3490" w14:textId="3F89BB04">
      <w:r>
        <w:t xml:space="preserve"> </w:t>
      </w:r>
    </w:p>
    <w:p w:rsidR="00496B08" w:rsidRDefault="00496B08" w14:paraId="7CE5954B" w14:textId="77777777">
      <w:pPr>
        <w:rPr>
          <w:rFonts w:asciiTheme="majorHAnsi" w:hAnsiTheme="majorHAnsi" w:eastAsiaTheme="majorEastAsia" w:cstheme="majorBidi"/>
          <w:color w:val="2F5496" w:themeColor="accent1" w:themeShade="BF"/>
          <w:sz w:val="32"/>
          <w:szCs w:val="32"/>
        </w:rPr>
      </w:pPr>
      <w:r>
        <w:br w:type="page"/>
      </w:r>
    </w:p>
    <w:p w:rsidR="00DD7339" w:rsidP="391DB4F9" w:rsidRDefault="00FF2C0C" w14:paraId="6A28F85B" w14:textId="4A36AFF5">
      <w:pPr>
        <w:pStyle w:val="Heading1"/>
        <w:rPr>
          <w:color w:val="auto"/>
        </w:rPr>
      </w:pPr>
      <w:r w:rsidRPr="391DB4F9" w:rsidR="00FF2C0C">
        <w:rPr>
          <w:color w:val="auto"/>
        </w:rPr>
        <w:t>2.</w:t>
      </w:r>
      <w:r w:rsidRPr="391DB4F9" w:rsidR="00AE753C">
        <w:rPr>
          <w:color w:val="auto"/>
        </w:rPr>
        <w:t xml:space="preserve"> Findings</w:t>
      </w:r>
    </w:p>
    <w:p w:rsidR="00DD7339" w:rsidP="391DB4F9" w:rsidRDefault="00FF2C0C" w14:paraId="6091BA6F" w14:textId="0BC85447">
      <w:pPr>
        <w:pStyle w:val="Heading1"/>
        <w:rPr>
          <w:color w:val="auto"/>
          <w:sz w:val="22"/>
          <w:szCs w:val="22"/>
        </w:rPr>
      </w:pPr>
      <w:r w:rsidRPr="391DB4F9" w:rsidR="3BE2C647">
        <w:rPr>
          <w:rFonts w:ascii="Calibri" w:hAnsi="Calibri" w:eastAsia="Calibri" w:cs="Calibri"/>
          <w:color w:val="000000" w:themeColor="text1" w:themeTint="FF" w:themeShade="FF"/>
          <w:sz w:val="22"/>
          <w:szCs w:val="22"/>
        </w:rPr>
        <w:t>In today’s fast-paced and fiercely competitive business environment, companies are always looking for new and innovative customer relations and attraction strategies (</w:t>
      </w:r>
      <w:r w:rsidRPr="391DB4F9" w:rsidR="3BE2C647">
        <w:rPr>
          <w:rFonts w:ascii="Calibri" w:hAnsi="Calibri" w:eastAsia="Calibri" w:cs="Calibri"/>
          <w:color w:val="000000" w:themeColor="text1" w:themeTint="FF" w:themeShade="FF"/>
          <w:sz w:val="22"/>
          <w:szCs w:val="22"/>
        </w:rPr>
        <w:t>Mihaleea</w:t>
      </w:r>
      <w:r w:rsidRPr="391DB4F9" w:rsidR="3BE2C647">
        <w:rPr>
          <w:rFonts w:ascii="Calibri" w:hAnsi="Calibri" w:eastAsia="Calibri" w:cs="Calibri"/>
          <w:color w:val="000000" w:themeColor="text1" w:themeTint="FF" w:themeShade="FF"/>
          <w:sz w:val="22"/>
          <w:szCs w:val="22"/>
        </w:rPr>
        <w:t>, 2017). In the process, organizations are finding that sustainable relationship marketing policies and practices are an effective way to build enduring relationships with their customers and improve overall performance. Regarding customer relationships and organization success.</w:t>
      </w:r>
    </w:p>
    <w:p w:rsidR="00232855" w:rsidP="391DB4F9" w:rsidRDefault="00232855" w14:paraId="4E32913C" w14:textId="100198CC">
      <w:pPr>
        <w:pStyle w:val="Heading1"/>
        <w:rPr>
          <w:color w:val="auto"/>
        </w:rPr>
      </w:pPr>
      <w:r w:rsidRPr="391DB4F9" w:rsidR="00232855">
        <w:rPr>
          <w:color w:val="auto"/>
        </w:rPr>
        <w:t>2.1</w:t>
      </w:r>
      <w:r w:rsidRPr="391DB4F9" w:rsidR="00CA0243">
        <w:rPr>
          <w:color w:val="auto"/>
        </w:rPr>
        <w:t xml:space="preserve"> </w:t>
      </w:r>
      <w:r w:rsidRPr="391DB4F9" w:rsidR="002E4C80">
        <w:rPr>
          <w:color w:val="auto"/>
        </w:rPr>
        <w:t>Background</w:t>
      </w:r>
      <w:r w:rsidRPr="391DB4F9" w:rsidR="002B65F9">
        <w:rPr>
          <w:color w:val="auto"/>
        </w:rPr>
        <w:t xml:space="preserve"> of Tesco </w:t>
      </w:r>
    </w:p>
    <w:p w:rsidR="6190E22F" w:rsidP="1B51E35F" w:rsidRDefault="6190E22F" w14:paraId="18F4F87F" w14:textId="1F5E5CCE">
      <w:pPr>
        <w:rPr>
          <w:rFonts w:ascii="Calibri" w:hAnsi="Calibri" w:eastAsia="Calibri" w:cs="Calibri"/>
          <w:color w:val="000000" w:themeColor="text1"/>
        </w:rPr>
      </w:pPr>
      <w:r w:rsidRPr="391DB4F9" w:rsidR="6190E22F">
        <w:rPr>
          <w:rFonts w:ascii="Calibri" w:hAnsi="Calibri" w:eastAsia="Calibri" w:cs="Calibri"/>
          <w:color w:val="000000" w:themeColor="text1" w:themeTint="FF" w:themeShade="FF"/>
        </w:rPr>
        <w:t xml:space="preserve">Initially set up as a market stall in London’s East by Jack Cohen in 1919, Tesco has </w:t>
      </w:r>
      <w:r w:rsidRPr="391DB4F9" w:rsidR="32BFF59A">
        <w:rPr>
          <w:rFonts w:ascii="Calibri" w:hAnsi="Calibri" w:eastAsia="Calibri" w:cs="Calibri"/>
          <w:color w:val="000000" w:themeColor="text1" w:themeTint="FF" w:themeShade="FF"/>
        </w:rPr>
        <w:t>claimed</w:t>
      </w:r>
      <w:r w:rsidRPr="391DB4F9" w:rsidR="6190E22F">
        <w:rPr>
          <w:rFonts w:ascii="Calibri" w:hAnsi="Calibri" w:eastAsia="Calibri" w:cs="Calibri"/>
          <w:color w:val="000000" w:themeColor="text1" w:themeTint="FF" w:themeShade="FF"/>
        </w:rPr>
        <w:t xml:space="preserve"> to become one of the biggest and most prosperous supermarkets globally. The </w:t>
      </w:r>
      <w:bookmarkStart w:name="_Int_DFEB53eq" w:id="518295533"/>
      <w:r w:rsidRPr="391DB4F9" w:rsidR="6190E22F">
        <w:rPr>
          <w:rFonts w:ascii="Calibri" w:hAnsi="Calibri" w:eastAsia="Calibri" w:cs="Calibri"/>
          <w:color w:val="000000" w:themeColor="text1" w:themeTint="FF" w:themeShade="FF"/>
        </w:rPr>
        <w:t>providing</w:t>
      </w:r>
      <w:bookmarkEnd w:id="518295533"/>
      <w:r w:rsidRPr="391DB4F9" w:rsidR="6190E22F">
        <w:rPr>
          <w:rFonts w:ascii="Calibri" w:hAnsi="Calibri" w:eastAsia="Calibri" w:cs="Calibri"/>
          <w:color w:val="000000" w:themeColor="text1" w:themeTint="FF" w:themeShade="FF"/>
        </w:rPr>
        <w:t xml:space="preserve"> high -quality items at low rates Tesco have become well- known both in the </w:t>
      </w:r>
      <w:r w:rsidRPr="391DB4F9" w:rsidR="1B91D13C">
        <w:rPr>
          <w:rFonts w:ascii="Calibri" w:hAnsi="Calibri" w:eastAsia="Calibri" w:cs="Calibri"/>
          <w:color w:val="000000" w:themeColor="text1" w:themeTint="FF" w:themeShade="FF"/>
        </w:rPr>
        <w:t>UK (United Kingdom)</w:t>
      </w:r>
      <w:r w:rsidRPr="391DB4F9" w:rsidR="6190E22F">
        <w:rPr>
          <w:rFonts w:ascii="Calibri" w:hAnsi="Calibri" w:eastAsia="Calibri" w:cs="Calibri"/>
          <w:color w:val="000000" w:themeColor="text1" w:themeTint="FF" w:themeShade="FF"/>
        </w:rPr>
        <w:t xml:space="preserve"> and beyond by adopting a customer- centric strategy, the business has continuously changed to accommodate shifting consumer demands and tastes, becoming a reputable name in the retail sector. As of 2023, the company employes about 30,000 people (Tesco PLC, 2023). Tesco’s market share has fluctuated over the year. The </w:t>
      </w:r>
      <w:r w:rsidRPr="391DB4F9" w:rsidR="1EFAC782">
        <w:rPr>
          <w:rFonts w:ascii="Calibri" w:hAnsi="Calibri" w:eastAsia="Calibri" w:cs="Calibri"/>
          <w:color w:val="000000" w:themeColor="text1" w:themeTint="FF" w:themeShade="FF"/>
        </w:rPr>
        <w:t>business experienced</w:t>
      </w:r>
      <w:r w:rsidRPr="391DB4F9" w:rsidR="6190E22F">
        <w:rPr>
          <w:rFonts w:ascii="Calibri" w:hAnsi="Calibri" w:eastAsia="Calibri" w:cs="Calibri"/>
          <w:color w:val="000000" w:themeColor="text1" w:themeTint="FF" w:themeShade="FF"/>
        </w:rPr>
        <w:t xml:space="preserve"> rapid expansion in the early 2000s, increasing its market share both locally and abroad (Tesco PLC, 2000). However, Tesco had difficulties in the early 2010s, such heightened competition and shifting consumer </w:t>
      </w:r>
      <w:bookmarkStart w:name="_Int_NH9pKD3u" w:id="1683978390"/>
      <w:r w:rsidRPr="391DB4F9" w:rsidR="6190E22F">
        <w:rPr>
          <w:rFonts w:ascii="Calibri" w:hAnsi="Calibri" w:eastAsia="Calibri" w:cs="Calibri"/>
          <w:color w:val="000000" w:themeColor="text1" w:themeTint="FF" w:themeShade="FF"/>
        </w:rPr>
        <w:t>purchasing</w:t>
      </w:r>
      <w:bookmarkEnd w:id="1683978390"/>
      <w:r w:rsidRPr="391DB4F9" w:rsidR="6190E22F">
        <w:rPr>
          <w:rFonts w:ascii="Calibri" w:hAnsi="Calibri" w:eastAsia="Calibri" w:cs="Calibri"/>
          <w:color w:val="000000" w:themeColor="text1" w:themeTint="FF" w:themeShade="FF"/>
        </w:rPr>
        <w:t xml:space="preserve"> patterns, which caused its market share to drop. For instance, as competition grew fiercer in 2012, Tesco’s stock dropped to a level not seen since 2005. Tesco market share decreased to 29% from 0.6 in the previous year (Reuters, 2012). Tesco now holds a 27% market share, which is still about twice that of its nearest competitor, Sainsbury’s (15%), despite increased rivalry in the followed and the accounting scandal in 2014 (Statista, 2023) (also see figure 1). Moreover, Tesco made over £60 billion in revenue in the UK and the Republic of Irland during the 2022-2023, fiscal year. They </w:t>
      </w:r>
      <w:r w:rsidRPr="391DB4F9" w:rsidR="31CAFAD5">
        <w:rPr>
          <w:rFonts w:ascii="Calibri" w:hAnsi="Calibri" w:eastAsia="Calibri" w:cs="Calibri"/>
          <w:color w:val="000000" w:themeColor="text1" w:themeTint="FF" w:themeShade="FF"/>
        </w:rPr>
        <w:t>stood for</w:t>
      </w:r>
      <w:r w:rsidRPr="391DB4F9" w:rsidR="6190E22F">
        <w:rPr>
          <w:rFonts w:ascii="Calibri" w:hAnsi="Calibri" w:eastAsia="Calibri" w:cs="Calibri"/>
          <w:color w:val="000000" w:themeColor="text1" w:themeTint="FF" w:themeShade="FF"/>
        </w:rPr>
        <w:t xml:space="preserve"> a rise of more than three billion pounds over the previous fiscal year. In 2022-20</w:t>
      </w:r>
      <w:r w:rsidRPr="391DB4F9" w:rsidR="5EB6FB44">
        <w:rPr>
          <w:rFonts w:ascii="Calibri" w:hAnsi="Calibri" w:eastAsia="Calibri" w:cs="Calibri"/>
          <w:color w:val="000000" w:themeColor="text1" w:themeTint="FF" w:themeShade="FF"/>
        </w:rPr>
        <w:t>2</w:t>
      </w:r>
      <w:r w:rsidRPr="391DB4F9" w:rsidR="6190E22F">
        <w:rPr>
          <w:rFonts w:ascii="Calibri" w:hAnsi="Calibri" w:eastAsia="Calibri" w:cs="Calibri"/>
          <w:color w:val="000000" w:themeColor="text1" w:themeTint="FF" w:themeShade="FF"/>
        </w:rPr>
        <w:t xml:space="preserve">3, the company’s profit in the UK and ROI grew to £1,249 million (Bedford, 2023). </w:t>
      </w:r>
    </w:p>
    <w:p w:rsidR="001F11A5" w:rsidP="391DB4F9" w:rsidRDefault="001F11A5" w14:paraId="520768A6" w14:textId="5273D1A6">
      <w:pPr>
        <w:pStyle w:val="Normal"/>
      </w:pPr>
      <w:r w:rsidR="174401B0">
        <w:drawing>
          <wp:inline wp14:editId="4237E4A4" wp14:anchorId="7077CE22">
            <wp:extent cx="4572000" cy="2476500"/>
            <wp:effectExtent l="0" t="0" r="0" b="0"/>
            <wp:docPr id="1366659404" name="" title=""/>
            <wp:cNvGraphicFramePr>
              <a:graphicFrameLocks noChangeAspect="1"/>
            </wp:cNvGraphicFramePr>
            <a:graphic>
              <a:graphicData uri="http://schemas.openxmlformats.org/drawingml/2006/picture">
                <pic:pic>
                  <pic:nvPicPr>
                    <pic:cNvPr id="0" name=""/>
                    <pic:cNvPicPr/>
                  </pic:nvPicPr>
                  <pic:blipFill>
                    <a:blip r:embed="R49244d7379c04010">
                      <a:extLst>
                        <a:ext xmlns:a="http://schemas.openxmlformats.org/drawingml/2006/main" uri="{28A0092B-C50C-407E-A947-70E740481C1C}">
                          <a14:useLocalDpi val="0"/>
                        </a:ext>
                      </a:extLst>
                    </a:blip>
                    <a:stretch>
                      <a:fillRect/>
                    </a:stretch>
                  </pic:blipFill>
                  <pic:spPr>
                    <a:xfrm>
                      <a:off x="0" y="0"/>
                      <a:ext cx="4572000" cy="2476500"/>
                    </a:xfrm>
                    <a:prstGeom prst="rect">
                      <a:avLst/>
                    </a:prstGeom>
                  </pic:spPr>
                </pic:pic>
              </a:graphicData>
            </a:graphic>
          </wp:inline>
        </w:drawing>
      </w:r>
    </w:p>
    <w:p w:rsidR="001F11A5" w:rsidP="391DB4F9" w:rsidRDefault="001F11A5" w14:paraId="5B3BC975" w14:textId="0D76CBC1">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32"/>
          <w:szCs w:val="32"/>
          <w:lang w:val="en-US"/>
        </w:rPr>
      </w:pPr>
      <w:r w:rsidRPr="391DB4F9" w:rsidR="174401B0">
        <w:rPr>
          <w:rFonts w:ascii="Calibri" w:hAnsi="Calibri" w:eastAsia="Calibri" w:cs="Calibri"/>
          <w:color w:val="000000" w:themeColor="text1" w:themeTint="FF" w:themeShade="FF"/>
        </w:rPr>
        <w:t xml:space="preserve"> </w:t>
      </w:r>
      <w:r w:rsidRPr="391DB4F9" w:rsidR="415126EB">
        <w:rPr>
          <w:rFonts w:ascii="Calibri" w:hAnsi="Calibri" w:eastAsia="Calibri" w:cs="Calibri"/>
          <w:b w:val="0"/>
          <w:bCs w:val="0"/>
          <w:i w:val="0"/>
          <w:iCs w:val="0"/>
          <w:caps w:val="0"/>
          <w:smallCaps w:val="0"/>
          <w:noProof w:val="0"/>
          <w:color w:val="000000" w:themeColor="text1" w:themeTint="FF" w:themeShade="FF"/>
          <w:sz w:val="32"/>
          <w:szCs w:val="32"/>
          <w:lang w:val="en-US"/>
        </w:rPr>
        <w:t>Market share of Tesco and other retailers in the Uk during 2017-2023</w:t>
      </w:r>
    </w:p>
    <w:p w:rsidR="001F11A5" w:rsidP="391DB4F9" w:rsidRDefault="001F11A5" w14:paraId="395DAA6C" w14:textId="1004735B">
      <w:pPr>
        <w:spacing w:after="160" w:line="259" w:lineRule="auto"/>
        <w:rPr>
          <w:rFonts w:ascii="Calibri" w:hAnsi="Calibri" w:eastAsia="Calibri" w:cs="Calibri"/>
          <w:b w:val="0"/>
          <w:bCs w:val="0"/>
          <w:i w:val="0"/>
          <w:iCs w:val="0"/>
          <w:caps w:val="0"/>
          <w:smallCaps w:val="0"/>
          <w:noProof w:val="0"/>
          <w:color w:val="000000" w:themeColor="text1" w:themeTint="FF" w:themeShade="FF"/>
          <w:sz w:val="32"/>
          <w:szCs w:val="32"/>
          <w:lang w:val="en-US"/>
        </w:rPr>
      </w:pPr>
      <w:r w:rsidRPr="391DB4F9" w:rsidR="415126EB">
        <w:rPr>
          <w:rFonts w:ascii="Calibri" w:hAnsi="Calibri" w:eastAsia="Calibri" w:cs="Calibri"/>
          <w:b w:val="0"/>
          <w:bCs w:val="0"/>
          <w:i w:val="0"/>
          <w:iCs w:val="0"/>
          <w:caps w:val="0"/>
          <w:smallCaps w:val="0"/>
          <w:noProof w:val="0"/>
          <w:color w:val="000000" w:themeColor="text1" w:themeTint="FF" w:themeShade="FF"/>
          <w:sz w:val="32"/>
          <w:szCs w:val="32"/>
          <w:lang w:val="en-US"/>
        </w:rPr>
        <w:t>Source: Statista (2023)</w:t>
      </w:r>
      <w:r w:rsidRPr="391DB4F9" w:rsidR="6799831E">
        <w:rPr>
          <w:rFonts w:ascii="Calibri" w:hAnsi="Calibri" w:eastAsia="Calibri" w:cs="Calibri"/>
          <w:b w:val="0"/>
          <w:bCs w:val="0"/>
          <w:i w:val="0"/>
          <w:iCs w:val="0"/>
          <w:caps w:val="0"/>
          <w:smallCaps w:val="0"/>
          <w:noProof w:val="0"/>
          <w:color w:val="000000" w:themeColor="text1" w:themeTint="FF" w:themeShade="FF"/>
          <w:sz w:val="32"/>
          <w:szCs w:val="32"/>
          <w:lang w:val="en-US"/>
        </w:rPr>
        <w:t>.</w:t>
      </w:r>
    </w:p>
    <w:p w:rsidR="001F11A5" w:rsidP="391DB4F9" w:rsidRDefault="001F11A5" w14:paraId="3188ACC5" w14:textId="2E333D9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91DB4F9" w:rsidR="5EB7C00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Mission statements are essential for defining an organization's behavior and directing activities, Tesco uses this purpose statement as a guide when making discission to unite its staff members. </w:t>
      </w:r>
    </w:p>
    <w:p w:rsidR="001F11A5" w:rsidP="391DB4F9" w:rsidRDefault="001F11A5" w14:paraId="4DCB9F9D" w14:textId="4B051961">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r w:rsidRPr="391DB4F9" w:rsidR="5EB7C00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Transparency and value alignment are key components of mission statements that make them important in </w:t>
      </w:r>
      <w:r w:rsidRPr="391DB4F9" w:rsidR="482EBC2D">
        <w:rPr>
          <w:rFonts w:ascii="Calibri" w:hAnsi="Calibri" w:eastAsia="Calibri" w:cs="Calibri"/>
          <w:b w:val="0"/>
          <w:bCs w:val="0"/>
          <w:i w:val="0"/>
          <w:iCs w:val="0"/>
          <w:caps w:val="0"/>
          <w:smallCaps w:val="0"/>
          <w:noProof w:val="0"/>
          <w:color w:val="000000" w:themeColor="text1" w:themeTint="FF" w:themeShade="FF"/>
          <w:sz w:val="22"/>
          <w:szCs w:val="22"/>
          <w:lang w:val="en-US"/>
        </w:rPr>
        <w:t>customer relations</w:t>
      </w:r>
      <w:r w:rsidRPr="391DB4F9" w:rsidR="5EB7C00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391DB4F9" w:rsidR="1606805E">
        <w:rPr>
          <w:rFonts w:ascii="Calibri" w:hAnsi="Calibri" w:eastAsia="Calibri" w:cs="Calibri"/>
          <w:color w:val="000000" w:themeColor="text1" w:themeTint="FF" w:themeShade="FF"/>
        </w:rPr>
        <w:t xml:space="preserve">Tesco’s aim is to </w:t>
      </w:r>
      <w:bookmarkStart w:name="_Int_EQZqr8A9" w:id="461994445"/>
      <w:r w:rsidRPr="391DB4F9" w:rsidR="1606805E">
        <w:rPr>
          <w:rFonts w:ascii="Calibri" w:hAnsi="Calibri" w:eastAsia="Calibri" w:cs="Calibri"/>
          <w:color w:val="000000" w:themeColor="text1" w:themeTint="FF" w:themeShade="FF"/>
        </w:rPr>
        <w:t>provide</w:t>
      </w:r>
      <w:bookmarkEnd w:id="461994445"/>
      <w:r w:rsidRPr="391DB4F9" w:rsidR="1606805E">
        <w:rPr>
          <w:rFonts w:ascii="Calibri" w:hAnsi="Calibri" w:eastAsia="Calibri" w:cs="Calibri"/>
          <w:color w:val="000000" w:themeColor="text1" w:themeTint="FF" w:themeShade="FF"/>
        </w:rPr>
        <w:t xml:space="preserve"> affordable prices and sustainable food to customers every day</w:t>
      </w:r>
      <w:r w:rsidRPr="391DB4F9" w:rsidR="254074AE">
        <w:rPr>
          <w:rFonts w:ascii="Calibri" w:hAnsi="Calibri" w:eastAsia="Calibri" w:cs="Calibri"/>
          <w:color w:val="000000" w:themeColor="text1" w:themeTint="FF" w:themeShade="FF"/>
        </w:rPr>
        <w:t xml:space="preserve">. </w:t>
      </w:r>
    </w:p>
    <w:p w:rsidR="001F11A5" w:rsidP="391DB4F9" w:rsidRDefault="001F11A5" w14:paraId="7FAC2274" w14:textId="4DAD2B9C">
      <w:pPr>
        <w:spacing w:after="160" w:line="259" w:lineRule="auto"/>
        <w:rPr>
          <w:rFonts w:ascii="Calibri" w:hAnsi="Calibri" w:eastAsia="Calibri" w:cs="Calibri"/>
          <w:color w:val="000000" w:themeColor="text1" w:themeTint="FF" w:themeShade="FF"/>
        </w:rPr>
      </w:pPr>
      <w:r w:rsidRPr="391DB4F9" w:rsidR="6190E22F">
        <w:rPr>
          <w:rFonts w:ascii="Calibri" w:hAnsi="Calibri" w:eastAsia="Calibri" w:cs="Calibri"/>
          <w:color w:val="000000" w:themeColor="text1" w:themeTint="FF" w:themeShade="FF"/>
        </w:rPr>
        <w:t xml:space="preserve">Tesco is to serve Britain’s shoppers a little better every day, which centers on the company’s dedication to </w:t>
      </w:r>
      <w:bookmarkStart w:name="_Int_DXBBzb1g" w:id="2096066473"/>
      <w:r w:rsidRPr="391DB4F9" w:rsidR="6190E22F">
        <w:rPr>
          <w:rFonts w:ascii="Calibri" w:hAnsi="Calibri" w:eastAsia="Calibri" w:cs="Calibri"/>
          <w:color w:val="000000" w:themeColor="text1" w:themeTint="FF" w:themeShade="FF"/>
        </w:rPr>
        <w:t>providing</w:t>
      </w:r>
      <w:bookmarkEnd w:id="2096066473"/>
      <w:r w:rsidRPr="391DB4F9" w:rsidR="6190E22F">
        <w:rPr>
          <w:rFonts w:ascii="Calibri" w:hAnsi="Calibri" w:eastAsia="Calibri" w:cs="Calibri"/>
          <w:color w:val="000000" w:themeColor="text1" w:themeTint="FF" w:themeShade="FF"/>
        </w:rPr>
        <w:t xml:space="preserve"> excellent customer service. Furthermore, through a variety of sustainability </w:t>
      </w:r>
      <w:r w:rsidRPr="391DB4F9" w:rsidR="6190E22F">
        <w:rPr>
          <w:rFonts w:ascii="Calibri" w:hAnsi="Calibri" w:eastAsia="Calibri" w:cs="Calibri"/>
          <w:color w:val="000000" w:themeColor="text1" w:themeTint="FF" w:themeShade="FF"/>
        </w:rPr>
        <w:t>programmes</w:t>
      </w:r>
      <w:r w:rsidRPr="391DB4F9" w:rsidR="6190E22F">
        <w:rPr>
          <w:rFonts w:ascii="Calibri" w:hAnsi="Calibri" w:eastAsia="Calibri" w:cs="Calibri"/>
          <w:color w:val="000000" w:themeColor="text1" w:themeTint="FF" w:themeShade="FF"/>
        </w:rPr>
        <w:t xml:space="preserve">, Tesco hopes to positively </w:t>
      </w:r>
      <w:bookmarkStart w:name="_Int_Mv1xRyfG" w:id="773503172"/>
      <w:r w:rsidRPr="391DB4F9" w:rsidR="6190E22F">
        <w:rPr>
          <w:rFonts w:ascii="Calibri" w:hAnsi="Calibri" w:eastAsia="Calibri" w:cs="Calibri"/>
          <w:color w:val="000000" w:themeColor="text1" w:themeTint="FF" w:themeShade="FF"/>
        </w:rPr>
        <w:t>impact</w:t>
      </w:r>
      <w:bookmarkEnd w:id="773503172"/>
      <w:r w:rsidRPr="391DB4F9" w:rsidR="6190E22F">
        <w:rPr>
          <w:rFonts w:ascii="Calibri" w:hAnsi="Calibri" w:eastAsia="Calibri" w:cs="Calibri"/>
          <w:color w:val="000000" w:themeColor="text1" w:themeTint="FF" w:themeShade="FF"/>
        </w:rPr>
        <w:t xml:space="preserve"> the areas in which it </w:t>
      </w:r>
      <w:bookmarkStart w:name="_Int_2lTZnqQ2" w:id="1459727927"/>
      <w:r w:rsidRPr="391DB4F9" w:rsidR="6190E22F">
        <w:rPr>
          <w:rFonts w:ascii="Calibri" w:hAnsi="Calibri" w:eastAsia="Calibri" w:cs="Calibri"/>
          <w:color w:val="000000" w:themeColor="text1" w:themeTint="FF" w:themeShade="FF"/>
        </w:rPr>
        <w:t>operates</w:t>
      </w:r>
      <w:bookmarkEnd w:id="1459727927"/>
      <w:r w:rsidRPr="391DB4F9" w:rsidR="6190E22F">
        <w:rPr>
          <w:rFonts w:ascii="Calibri" w:hAnsi="Calibri" w:eastAsia="Calibri" w:cs="Calibri"/>
          <w:color w:val="000000" w:themeColor="text1" w:themeTint="FF" w:themeShade="FF"/>
        </w:rPr>
        <w:t xml:space="preserve"> by emphasizing its social and environmental responsibility (PLC, 2023).</w:t>
      </w:r>
      <w:r w:rsidRPr="391DB4F9" w:rsidR="41D8DDE9">
        <w:rPr>
          <w:rFonts w:ascii="Calibri" w:hAnsi="Calibri" w:eastAsia="Calibri" w:cs="Calibri"/>
          <w:color w:val="000000" w:themeColor="text1" w:themeTint="FF" w:themeShade="FF"/>
        </w:rPr>
        <w:t xml:space="preserve"> </w:t>
      </w:r>
    </w:p>
    <w:p w:rsidR="001F11A5" w:rsidP="391DB4F9" w:rsidRDefault="001F11A5" w14:paraId="20D83334" w14:textId="33866282">
      <w:pPr>
        <w:pStyle w:val="Normal"/>
        <w:rPr>
          <w:rFonts w:ascii="Calibri" w:hAnsi="Calibri" w:eastAsia="Calibri" w:cs="Calibri"/>
          <w:color w:val="000000" w:themeColor="text1" w:themeTint="FF" w:themeShade="FF"/>
        </w:rPr>
      </w:pPr>
    </w:p>
    <w:p w:rsidR="001F11A5" w:rsidP="391DB4F9" w:rsidRDefault="001F11A5" w14:paraId="5768FB67" w14:textId="7E52E373">
      <w:pPr>
        <w:pStyle w:val="Normal"/>
        <w:rPr>
          <w:color w:val="auto"/>
        </w:rPr>
      </w:pPr>
      <w:r w:rsidRPr="391DB4F9" w:rsidR="001F11A5">
        <w:rPr>
          <w:color w:val="auto"/>
          <w:sz w:val="28"/>
          <w:szCs w:val="28"/>
        </w:rPr>
        <w:t>2.2</w:t>
      </w:r>
      <w:r w:rsidRPr="391DB4F9" w:rsidR="00557046">
        <w:rPr>
          <w:color w:val="auto"/>
          <w:sz w:val="28"/>
          <w:szCs w:val="28"/>
        </w:rPr>
        <w:t xml:space="preserve"> Data collection and evaluation</w:t>
      </w:r>
      <w:r w:rsidRPr="391DB4F9" w:rsidR="00557046">
        <w:rPr>
          <w:color w:val="auto"/>
        </w:rPr>
        <w:t xml:space="preserve"> </w:t>
      </w:r>
    </w:p>
    <w:p w:rsidR="00557046" w:rsidP="391DB4F9" w:rsidRDefault="00557046" w14:paraId="144538FD" w14:textId="292202C7">
      <w:pPr>
        <w:pStyle w:val="Heading1"/>
        <w:rPr>
          <w:color w:val="auto"/>
        </w:rPr>
      </w:pPr>
      <w:r w:rsidRPr="391DB4F9" w:rsidR="52E28473">
        <w:rPr>
          <w:color w:val="auto"/>
        </w:rPr>
        <w:t xml:space="preserve">2.2.1 </w:t>
      </w:r>
      <w:r w:rsidRPr="391DB4F9" w:rsidR="2972368E">
        <w:rPr>
          <w:color w:val="auto"/>
        </w:rPr>
        <w:t xml:space="preserve">Data collection methods </w:t>
      </w:r>
    </w:p>
    <w:p w:rsidR="009861FF" w:rsidP="391DB4F9" w:rsidRDefault="009861FF" w14:paraId="76138D8F" w14:textId="5F3DA4A3">
      <w:pPr>
        <w:pStyle w:val="Normal"/>
        <w:rPr>
          <w:rFonts w:ascii="Calibri Light" w:hAnsi="Calibri Light" w:eastAsia="ＭＳ ゴシック" w:cs="Times New Roman" w:asciiTheme="majorAscii" w:hAnsiTheme="majorAscii" w:eastAsiaTheme="majorEastAsia" w:cstheme="majorBidi"/>
          <w:color w:val="2F5496" w:themeColor="accent1" w:themeTint="FF" w:themeShade="BF"/>
          <w:sz w:val="32"/>
          <w:szCs w:val="32"/>
        </w:rPr>
      </w:pPr>
      <w:r w:rsidR="07948C6F">
        <w:rPr/>
        <w:t>To sustain and enhance its customer market re</w:t>
      </w:r>
      <w:r w:rsidR="6DF98001">
        <w:rPr/>
        <w:t xml:space="preserve">lationship, Tesco places a priority on data collection and analysis. </w:t>
      </w:r>
      <w:r w:rsidR="2C9E6533">
        <w:rPr/>
        <w:t xml:space="preserve">Tesco uses information about customer </w:t>
      </w:r>
      <w:r w:rsidR="17389E8C">
        <w:rPr/>
        <w:t>purchases</w:t>
      </w:r>
      <w:r w:rsidR="2C9E6533">
        <w:rPr/>
        <w:t xml:space="preserve"> from its </w:t>
      </w:r>
      <w:r w:rsidR="0BAE1E24">
        <w:rPr/>
        <w:t>extremely popular</w:t>
      </w:r>
      <w:r w:rsidR="2C9E6533">
        <w:rPr/>
        <w:t xml:space="preserve"> Clubcard loyalty </w:t>
      </w:r>
      <w:r w:rsidR="5893B95A">
        <w:rPr/>
        <w:t>programme</w:t>
      </w:r>
      <w:r w:rsidR="5893B95A">
        <w:rPr/>
        <w:t xml:space="preserve">. </w:t>
      </w:r>
      <w:r w:rsidR="093AA22F">
        <w:rPr/>
        <w:t xml:space="preserve">The club card </w:t>
      </w:r>
      <w:r w:rsidR="4ED62E89">
        <w:rPr/>
        <w:t>offers</w:t>
      </w:r>
      <w:r w:rsidR="093AA22F">
        <w:rPr/>
        <w:t xml:space="preserve"> </w:t>
      </w:r>
      <w:r w:rsidR="3680840F">
        <w:rPr/>
        <w:t>useful</w:t>
      </w:r>
      <w:r w:rsidR="093AA22F">
        <w:rPr/>
        <w:t xml:space="preserve"> </w:t>
      </w:r>
      <w:r w:rsidR="51B5E13D">
        <w:rPr/>
        <w:t>information</w:t>
      </w:r>
      <w:r w:rsidR="093AA22F">
        <w:rPr/>
        <w:t xml:space="preserve"> about personal preferences, </w:t>
      </w:r>
      <w:r w:rsidR="1697DFBC">
        <w:rPr/>
        <w:t xml:space="preserve">buying </w:t>
      </w:r>
      <w:r w:rsidR="497C582E">
        <w:rPr/>
        <w:t>patterns</w:t>
      </w:r>
      <w:r w:rsidR="1697DFBC">
        <w:rPr/>
        <w:t xml:space="preserve">, and </w:t>
      </w:r>
      <w:r w:rsidR="48F3CA47">
        <w:rPr/>
        <w:t>behavior</w:t>
      </w:r>
      <w:r w:rsidR="187564E0">
        <w:rPr/>
        <w:t xml:space="preserve">, </w:t>
      </w:r>
      <w:r w:rsidR="0BE6C955">
        <w:rPr/>
        <w:t xml:space="preserve">Tesco can </w:t>
      </w:r>
      <w:r w:rsidR="0BE6C955">
        <w:rPr/>
        <w:t>custimise</w:t>
      </w:r>
      <w:r w:rsidR="0BE6C955">
        <w:rPr/>
        <w:t xml:space="preserve"> offers and promotion to each customer</w:t>
      </w:r>
      <w:r w:rsidR="5BA35B51">
        <w:rPr/>
        <w:t xml:space="preserve">’s preferences by </w:t>
      </w:r>
      <w:r w:rsidR="5BA35B51">
        <w:rPr/>
        <w:t>analysing</w:t>
      </w:r>
      <w:r w:rsidR="5BA35B51">
        <w:rPr/>
        <w:t xml:space="preserve"> this data (</w:t>
      </w:r>
      <w:r w:rsidR="5BA35B51">
        <w:rPr/>
        <w:t>Yawson</w:t>
      </w:r>
      <w:r w:rsidR="5BA35B51">
        <w:rPr/>
        <w:t xml:space="preserve"> </w:t>
      </w:r>
      <w:r w:rsidR="4C1FF8EC">
        <w:rPr/>
        <w:t>&amp; Yamoah, 2022). Tesco’s clu</w:t>
      </w:r>
      <w:r w:rsidR="0AC4DE1E">
        <w:rPr/>
        <w:t xml:space="preserve">b card enhances </w:t>
      </w:r>
      <w:r w:rsidR="4E4DA438">
        <w:rPr/>
        <w:t>customer loyalty by using an analys</w:t>
      </w:r>
      <w:r w:rsidR="25847EB6">
        <w:rPr/>
        <w:t xml:space="preserve">is of past </w:t>
      </w:r>
      <w:r w:rsidR="1CEBE4D7">
        <w:rPr/>
        <w:t>purchases</w:t>
      </w:r>
      <w:r w:rsidR="25847EB6">
        <w:rPr/>
        <w:t xml:space="preserve"> to </w:t>
      </w:r>
      <w:bookmarkStart w:name="_Int_k8S0IMzs" w:id="1297284601"/>
      <w:r w:rsidR="25847EB6">
        <w:rPr/>
        <w:t>provide</w:t>
      </w:r>
      <w:bookmarkEnd w:id="1297284601"/>
      <w:r w:rsidR="25847EB6">
        <w:rPr/>
        <w:t xml:space="preserve"> </w:t>
      </w:r>
      <w:r w:rsidR="7EF48D0C">
        <w:rPr/>
        <w:t>personalization discounts and vouchers for things tha</w:t>
      </w:r>
      <w:r w:rsidR="5E46FFA5">
        <w:rPr/>
        <w:t xml:space="preserve">t customers </w:t>
      </w:r>
      <w:r w:rsidR="08ED5898">
        <w:rPr/>
        <w:t>are likely</w:t>
      </w:r>
      <w:r w:rsidR="5E46FFA5">
        <w:rPr/>
        <w:t xml:space="preserve"> to </w:t>
      </w:r>
      <w:bookmarkStart w:name="_Int_sgASxEkf" w:id="414233388"/>
      <w:r w:rsidR="5E46FFA5">
        <w:rPr/>
        <w:t>purchase</w:t>
      </w:r>
      <w:bookmarkEnd w:id="414233388"/>
      <w:r w:rsidR="5E46FFA5">
        <w:rPr/>
        <w:t xml:space="preserve"> (Azan &amp; Karimah, 20022</w:t>
      </w:r>
      <w:r w:rsidR="58485CA4">
        <w:rPr/>
        <w:t>).</w:t>
      </w:r>
      <w:r w:rsidR="552A33A4">
        <w:rPr/>
        <w:t xml:space="preserve"> To get input from customers on many </w:t>
      </w:r>
      <w:r w:rsidR="2833AB97">
        <w:rPr/>
        <w:t>elements of their shopping experience, Tesco also regularly undertakes cu</w:t>
      </w:r>
      <w:r w:rsidR="798821D2">
        <w:rPr/>
        <w:t>stomer surveys and market research (Pearson et al., 20</w:t>
      </w:r>
      <w:r w:rsidR="58DA946B">
        <w:rPr/>
        <w:t xml:space="preserve">11). The </w:t>
      </w:r>
      <w:r w:rsidR="4374CDC4">
        <w:rPr/>
        <w:t>purpose</w:t>
      </w:r>
      <w:r w:rsidR="58DA946B">
        <w:rPr/>
        <w:t xml:space="preserve"> of this feedback </w:t>
      </w:r>
      <w:r w:rsidR="0B367EF7">
        <w:rPr/>
        <w:t>is to measure customer satisfaction and pinpoint areas that need improvement</w:t>
      </w:r>
      <w:r w:rsidR="2178AD96">
        <w:rPr/>
        <w:t>. Tesco</w:t>
      </w:r>
      <w:r w:rsidR="22C7405D">
        <w:rPr/>
        <w:t xml:space="preserve"> polls customers to find out what they think about their </w:t>
      </w:r>
      <w:r w:rsidR="616C258E">
        <w:rPr/>
        <w:t>sustainability</w:t>
      </w:r>
      <w:r w:rsidR="22C7405D">
        <w:rPr/>
        <w:t xml:space="preserve"> </w:t>
      </w:r>
      <w:r w:rsidR="6901507C">
        <w:rPr/>
        <w:t xml:space="preserve">initiatives, which helps them adjust their strategy to match consumer demands. Tesco also uses its </w:t>
      </w:r>
      <w:r w:rsidR="20110AC0">
        <w:rPr/>
        <w:t xml:space="preserve">website, smartphones apps, and in-store cameras to </w:t>
      </w:r>
      <w:bookmarkStart w:name="_Int_dfRGO0P7" w:id="646590081"/>
      <w:r w:rsidR="20110AC0">
        <w:rPr/>
        <w:t>monitor</w:t>
      </w:r>
      <w:bookmarkEnd w:id="646590081"/>
      <w:r w:rsidR="20110AC0">
        <w:rPr/>
        <w:t xml:space="preserve"> customer</w:t>
      </w:r>
      <w:r w:rsidR="5EB5EFF1">
        <w:rPr/>
        <w:t xml:space="preserve"> behavior both in store and online (</w:t>
      </w:r>
      <w:r w:rsidR="5EB5EFF1">
        <w:rPr/>
        <w:t>Rosnizam</w:t>
      </w:r>
      <w:r w:rsidR="5EB5EFF1">
        <w:rPr/>
        <w:t xml:space="preserve"> et al., 20</w:t>
      </w:r>
      <w:r w:rsidR="1D5AD523">
        <w:rPr/>
        <w:t xml:space="preserve">20). </w:t>
      </w:r>
    </w:p>
    <w:p w:rsidR="009861FF" w:rsidP="6442AA72" w:rsidRDefault="009861FF" w14:paraId="279C0B89" w14:textId="78BC67D4">
      <w:pPr>
        <w:pStyle w:val="Normal"/>
        <w:rPr>
          <w:rFonts w:ascii="Calibri Light" w:hAnsi="Calibri Light" w:eastAsia="ＭＳ ゴシック" w:cs="Times New Roman" w:asciiTheme="majorAscii" w:hAnsiTheme="majorAscii" w:eastAsiaTheme="majorEastAsia" w:cstheme="majorBidi"/>
          <w:color w:val="2F5496" w:themeColor="accent1" w:themeTint="FF" w:themeShade="BF"/>
          <w:sz w:val="32"/>
          <w:szCs w:val="32"/>
        </w:rPr>
      </w:pPr>
      <w:r w:rsidR="1D5AD523">
        <w:rPr/>
        <w:t xml:space="preserve">Tesco </w:t>
      </w:r>
      <w:r w:rsidR="59C6867B">
        <w:rPr/>
        <w:t xml:space="preserve">has been using data analysis to improve its </w:t>
      </w:r>
      <w:r w:rsidR="005DA883">
        <w:rPr/>
        <w:t>inventory</w:t>
      </w:r>
      <w:r w:rsidR="626650B8">
        <w:rPr/>
        <w:t xml:space="preserve"> control and supply chain since 2008.</w:t>
      </w:r>
      <w:r w:rsidR="2F8C54FC">
        <w:rPr/>
        <w:t xml:space="preserve"> This is an </w:t>
      </w:r>
      <w:bookmarkStart w:name="_Int_sfzsU6u9" w:id="1864962200"/>
      <w:r w:rsidR="2F8C54FC">
        <w:rPr/>
        <w:t>additional</w:t>
      </w:r>
      <w:bookmarkEnd w:id="1864962200"/>
      <w:r w:rsidR="2F8C54FC">
        <w:rPr/>
        <w:t xml:space="preserve"> noteworthy </w:t>
      </w:r>
      <w:r w:rsidR="6F9CD815">
        <w:rPr/>
        <w:t>example</w:t>
      </w:r>
      <w:r w:rsidR="2F8C54FC">
        <w:rPr/>
        <w:t xml:space="preserve">. Tesco </w:t>
      </w:r>
      <w:r w:rsidR="06C43EE7">
        <w:rPr/>
        <w:t xml:space="preserve">obtains real-time information on stock levels, </w:t>
      </w:r>
      <w:r w:rsidR="5CF9E57E">
        <w:rPr/>
        <w:t>pricing,</w:t>
      </w:r>
      <w:r w:rsidR="06C43EE7">
        <w:rPr/>
        <w:t xml:space="preserve"> and sales with a technology from Swedish </w:t>
      </w:r>
      <w:r w:rsidR="45692418">
        <w:rPr/>
        <w:t>vendor</w:t>
      </w:r>
      <w:r w:rsidR="06C43EE7">
        <w:rPr/>
        <w:t xml:space="preserve"> </w:t>
      </w:r>
      <w:r w:rsidR="1F9E7701">
        <w:rPr/>
        <w:t>Price call</w:t>
      </w:r>
      <w:r w:rsidR="02EF22D4">
        <w:rPr/>
        <w:t>ed the Electronic Shelf Edge Labels (</w:t>
      </w:r>
      <w:r w:rsidR="3C2B3CF1">
        <w:rPr/>
        <w:t>ESEL)</w:t>
      </w:r>
      <w:r w:rsidR="02EF22D4">
        <w:rPr/>
        <w:t>.</w:t>
      </w:r>
      <w:r w:rsidR="6FACA83A">
        <w:rPr/>
        <w:t xml:space="preserve"> After that, this data is examined to help with decision</w:t>
      </w:r>
      <w:r w:rsidR="0F55D00A">
        <w:rPr/>
        <w:t>-</w:t>
      </w:r>
      <w:r w:rsidR="6FACA83A">
        <w:rPr/>
        <w:t xml:space="preserve">making </w:t>
      </w:r>
      <w:r w:rsidR="2C4D8C5B">
        <w:rPr/>
        <w:t>on</w:t>
      </w:r>
      <w:r w:rsidR="53DD197D">
        <w:rPr/>
        <w:t xml:space="preserve"> product positioning, pricing schemes, and inventory </w:t>
      </w:r>
      <w:r w:rsidR="0157D3AD">
        <w:rPr/>
        <w:t xml:space="preserve">management (Perry, 2008). For example, the system can </w:t>
      </w:r>
      <w:bookmarkStart w:name="_Int_GoPnuugY" w:id="1842055738"/>
      <w:r w:rsidR="0157D3AD">
        <w:rPr/>
        <w:t>initiate</w:t>
      </w:r>
      <w:bookmarkEnd w:id="1842055738"/>
      <w:r w:rsidR="0157D3AD">
        <w:rPr/>
        <w:t xml:space="preserve"> automatic re</w:t>
      </w:r>
      <w:r w:rsidR="6BF20D05">
        <w:rPr/>
        <w:t xml:space="preserve">ordering to guarantee that a product stays in stock if it is </w:t>
      </w:r>
      <w:r w:rsidR="2A96F237">
        <w:rPr/>
        <w:t xml:space="preserve">selling quickly. Conversely, Tesco can quickly </w:t>
      </w:r>
      <w:bookmarkStart w:name="_Int_e895NIYw" w:id="2105397335"/>
      <w:r w:rsidR="2A96F237">
        <w:rPr/>
        <w:t>modify</w:t>
      </w:r>
      <w:bookmarkEnd w:id="2105397335"/>
      <w:r w:rsidR="2A96F237">
        <w:rPr/>
        <w:t xml:space="preserve"> </w:t>
      </w:r>
      <w:r w:rsidR="693BD768">
        <w:rPr/>
        <w:t>its pricing or marking plan if a</w:t>
      </w:r>
      <w:r w:rsidR="693BD768">
        <w:rPr/>
        <w:t xml:space="preserve"> product is not performing well </w:t>
      </w:r>
      <w:r w:rsidR="7BEB6872">
        <w:rPr/>
        <w:t>(Mollah, 2014). By ensuring that products a</w:t>
      </w:r>
      <w:r w:rsidR="78B100B3">
        <w:rPr/>
        <w:t xml:space="preserve">re easily accessible, this data-driven strategy not only </w:t>
      </w:r>
      <w:r w:rsidR="172C8AA0">
        <w:rPr/>
        <w:t>boosts</w:t>
      </w:r>
      <w:r w:rsidR="78B100B3">
        <w:rPr/>
        <w:t xml:space="preserve"> operatio</w:t>
      </w:r>
      <w:r w:rsidR="45D81464">
        <w:rPr/>
        <w:t>nal effectiveness but also</w:t>
      </w:r>
      <w:r w:rsidR="0A5F5DD8">
        <w:rPr/>
        <w:t xml:space="preserve"> </w:t>
      </w:r>
      <w:r w:rsidR="0A5F5DD8">
        <w:rPr/>
        <w:t>optimises</w:t>
      </w:r>
      <w:r w:rsidR="0A5F5DD8">
        <w:rPr/>
        <w:t xml:space="preserve"> customer pleasure. Furthermore, T</w:t>
      </w:r>
      <w:r w:rsidR="145AEB55">
        <w:rPr/>
        <w:t xml:space="preserve">esco </w:t>
      </w:r>
      <w:r w:rsidR="0AD4A6F0">
        <w:rPr/>
        <w:t xml:space="preserve">expanded its data-gathering activities to </w:t>
      </w:r>
      <w:r w:rsidR="2EBD4C06">
        <w:rPr/>
        <w:t xml:space="preserve">Tesco Mobile, a mobile network run </w:t>
      </w:r>
      <w:r w:rsidR="61193691">
        <w:rPr/>
        <w:t xml:space="preserve">by the business. Leading UK communications company Tesco </w:t>
      </w:r>
      <w:r w:rsidR="1FBE1BC3">
        <w:rPr/>
        <w:t>Mobile offers mobile services to both indivi</w:t>
      </w:r>
      <w:r w:rsidR="7F108E5B">
        <w:rPr/>
        <w:t>duals and companies (</w:t>
      </w:r>
      <w:r w:rsidR="3DB5738D">
        <w:rPr/>
        <w:t>Query Clark</w:t>
      </w:r>
      <w:r w:rsidR="7F108E5B">
        <w:rPr/>
        <w:t>, 2021</w:t>
      </w:r>
      <w:r w:rsidR="2CE6404D">
        <w:rPr/>
        <w:t>)</w:t>
      </w:r>
      <w:r w:rsidR="2B42F9B7">
        <w:rPr/>
        <w:t xml:space="preserve">. Tesco </w:t>
      </w:r>
      <w:r w:rsidR="071CEB18">
        <w:rPr/>
        <w:t>obtains</w:t>
      </w:r>
      <w:r w:rsidR="2B42F9B7">
        <w:rPr/>
        <w:t xml:space="preserve"> information on the </w:t>
      </w:r>
      <w:r w:rsidR="5BACCB57">
        <w:rPr/>
        <w:t>choices, behavior, and usage habit</w:t>
      </w:r>
      <w:r w:rsidR="3169ADDF">
        <w:rPr/>
        <w:t xml:space="preserve">s of its customers’ mobile devices by </w:t>
      </w:r>
      <w:bookmarkStart w:name="_Int_oR3tNtPU" w:id="1977216254"/>
      <w:r w:rsidR="3169ADDF">
        <w:rPr/>
        <w:t>providing</w:t>
      </w:r>
      <w:bookmarkEnd w:id="1977216254"/>
      <w:r w:rsidR="3169ADDF">
        <w:rPr/>
        <w:t xml:space="preserve"> mobile pho</w:t>
      </w:r>
      <w:r w:rsidR="700E9310">
        <w:rPr/>
        <w:t xml:space="preserve">ne </w:t>
      </w:r>
      <w:r w:rsidR="6925934D">
        <w:rPr/>
        <w:t xml:space="preserve">services. Tesco </w:t>
      </w:r>
      <w:r w:rsidR="63029511">
        <w:rPr/>
        <w:t>Mobile use</w:t>
      </w:r>
      <w:r w:rsidR="6925934D">
        <w:rPr/>
        <w:t xml:space="preserve"> this information to better tailor </w:t>
      </w:r>
      <w:r w:rsidR="487805E6">
        <w:rPr/>
        <w:t>its mobile plans and offer</w:t>
      </w:r>
      <w:r w:rsidR="5BACCB57">
        <w:rPr/>
        <w:t xml:space="preserve"> </w:t>
      </w:r>
      <w:r w:rsidR="27CA787F">
        <w:rPr/>
        <w:t xml:space="preserve">to the demands of its customers. </w:t>
      </w:r>
      <w:r w:rsidR="72B85856">
        <w:rPr/>
        <w:t>F</w:t>
      </w:r>
      <w:r w:rsidR="27CA787F">
        <w:rPr/>
        <w:t>urthermore</w:t>
      </w:r>
      <w:r w:rsidR="72B85856">
        <w:rPr/>
        <w:t>, it enables Tesco to target mobile clients directly w</w:t>
      </w:r>
      <w:r w:rsidR="251442E2">
        <w:rPr/>
        <w:t xml:space="preserve">ith cross-promotional offers of its goods and services, like Clubcard perk and </w:t>
      </w:r>
      <w:r w:rsidR="029B3ADF">
        <w:rPr/>
        <w:t>in-store promotions, based on their usage trends (Mollah</w:t>
      </w:r>
      <w:r w:rsidR="6A1FBE77">
        <w:rPr/>
        <w:t>, 2014).</w:t>
      </w:r>
    </w:p>
    <w:p w:rsidR="009861FF" w:rsidP="391DB4F9" w:rsidRDefault="009861FF" w14:paraId="24C3CD29" w14:textId="32EC3450">
      <w:pPr>
        <w:pStyle w:val="Normal"/>
        <w:rPr>
          <w:rFonts w:ascii="Calibri Light" w:hAnsi="Calibri Light" w:eastAsia="ＭＳ ゴシック" w:cs="Times New Roman" w:asciiTheme="majorAscii" w:hAnsiTheme="majorAscii" w:eastAsiaTheme="majorEastAsia" w:cstheme="majorBidi"/>
          <w:color w:val="2F5496" w:themeColor="accent1" w:themeTint="FF" w:themeShade="BF"/>
          <w:sz w:val="32"/>
          <w:szCs w:val="32"/>
        </w:rPr>
      </w:pPr>
      <w:r w:rsidR="49723110">
        <w:rPr/>
        <w:t>T</w:t>
      </w:r>
      <w:r w:rsidR="6A1FBE77">
        <w:rPr/>
        <w:t>he</w:t>
      </w:r>
      <w:r w:rsidR="292DD6C1">
        <w:rPr/>
        <w:t xml:space="preserve"> </w:t>
      </w:r>
      <w:r w:rsidR="49723110">
        <w:rPr/>
        <w:t>rising e-commerce has provided</w:t>
      </w:r>
      <w:r w:rsidR="28C4A3A9">
        <w:rPr/>
        <w:t xml:space="preserve"> Tesco with an </w:t>
      </w:r>
      <w:bookmarkStart w:name="_Int_Doc33NCj" w:id="82288274"/>
      <w:r w:rsidR="28C4A3A9">
        <w:rPr/>
        <w:t>additional</w:t>
      </w:r>
      <w:bookmarkEnd w:id="82288274"/>
      <w:r w:rsidR="28C4A3A9">
        <w:rPr/>
        <w:t xml:space="preserve"> means </w:t>
      </w:r>
      <w:r w:rsidR="28C4A3A9">
        <w:rPr/>
        <w:t>o</w:t>
      </w:r>
      <w:r w:rsidR="6A8D7BC4">
        <w:rPr/>
        <w:t>f</w:t>
      </w:r>
      <w:r w:rsidR="28C4A3A9">
        <w:rPr/>
        <w:t xml:space="preserve"> gatherin</w:t>
      </w:r>
      <w:r w:rsidR="28C4A3A9">
        <w:rPr/>
        <w:t>g valuable c</w:t>
      </w:r>
      <w:r w:rsidR="340C6A69">
        <w:rPr/>
        <w:t>onsumer information. Customer information.</w:t>
      </w:r>
      <w:r w:rsidR="72B14F9A">
        <w:rPr/>
        <w:t xml:space="preserve"> </w:t>
      </w:r>
      <w:r w:rsidR="35069593">
        <w:rPr/>
        <w:t>Customers</w:t>
      </w:r>
      <w:r w:rsidR="72B14F9A">
        <w:rPr/>
        <w:t xml:space="preserve"> can create accounts, view items, and place </w:t>
      </w:r>
      <w:r w:rsidR="659CABB8">
        <w:rPr/>
        <w:t>orders</w:t>
      </w:r>
      <w:r w:rsidR="72B14F9A">
        <w:rPr/>
        <w:t xml:space="preserve"> on</w:t>
      </w:r>
      <w:r w:rsidR="5203C233">
        <w:rPr/>
        <w:t xml:space="preserve"> Tesco.com</w:t>
      </w:r>
      <w:r w:rsidR="4405C5D6">
        <w:rPr/>
        <w:t>, the company’s online shopping platform (</w:t>
      </w:r>
      <w:r w:rsidR="4405C5D6">
        <w:rPr/>
        <w:t>Soltanifar</w:t>
      </w:r>
      <w:r w:rsidR="4405C5D6">
        <w:rPr/>
        <w:t xml:space="preserve"> &amp;</w:t>
      </w:r>
      <w:r w:rsidR="02AAAB08">
        <w:rPr/>
        <w:t xml:space="preserve"> Smnailhodzic,2021). </w:t>
      </w:r>
      <w:r w:rsidR="38AFC5FC">
        <w:rPr/>
        <w:t>D</w:t>
      </w:r>
      <w:r w:rsidR="02AAAB08">
        <w:rPr/>
        <w:t>ata</w:t>
      </w:r>
      <w:r w:rsidR="38AFC5FC">
        <w:rPr/>
        <w:t xml:space="preserve"> is generated by every </w:t>
      </w:r>
      <w:r w:rsidR="20A202D2">
        <w:rPr/>
        <w:t xml:space="preserve">activity done on the website, including </w:t>
      </w:r>
      <w:r w:rsidR="52FDED5D">
        <w:rPr/>
        <w:t>the products that are viewed, the amount of time spent on each page, and</w:t>
      </w:r>
      <w:r w:rsidR="6A8EAEC3">
        <w:rPr/>
        <w:t xml:space="preserve"> the things that are added to the shopping cart. Tesco makes use of this data</w:t>
      </w:r>
      <w:r w:rsidR="2CE3F4BC">
        <w:rPr/>
        <w:t xml:space="preserve"> </w:t>
      </w:r>
      <w:r w:rsidR="5047B7C0">
        <w:rPr/>
        <w:t>to enhance customers’ online shopping experience and offer tailored p</w:t>
      </w:r>
      <w:r w:rsidR="7C3D0BE7">
        <w:rPr/>
        <w:t xml:space="preserve">roduct recommendations based on their past browsing and </w:t>
      </w:r>
      <w:bookmarkStart w:name="_Int_F07J3XUm" w:id="1729388292"/>
      <w:r w:rsidR="7C3D0BE7">
        <w:rPr/>
        <w:t>purchas</w:t>
      </w:r>
      <w:r w:rsidR="6E3F0F8A">
        <w:rPr/>
        <w:t>ing</w:t>
      </w:r>
      <w:bookmarkEnd w:id="1729388292"/>
      <w:r w:rsidR="6E3F0F8A">
        <w:rPr/>
        <w:t xml:space="preserve"> activity (Folarin &amp; Hassan, 2015). This improves </w:t>
      </w:r>
      <w:r w:rsidR="4D918223">
        <w:rPr/>
        <w:t xml:space="preserve">consumer and </w:t>
      </w:r>
      <w:r w:rsidR="4ADB4C86">
        <w:rPr/>
        <w:t>promotes</w:t>
      </w:r>
      <w:r w:rsidR="4D918223">
        <w:rPr/>
        <w:t xml:space="preserve"> </w:t>
      </w:r>
      <w:r w:rsidR="58D948E3">
        <w:rPr/>
        <w:t>return business and purchase.</w:t>
      </w:r>
    </w:p>
    <w:p w:rsidR="009861FF" w:rsidP="391DB4F9" w:rsidRDefault="009861FF" w14:paraId="77EE086E" w14:textId="15377939">
      <w:pPr>
        <w:pStyle w:val="Normal"/>
        <w:rPr>
          <w:i w:val="0"/>
          <w:iCs w:val="0"/>
          <w:sz w:val="22"/>
          <w:szCs w:val="22"/>
        </w:rPr>
      </w:pPr>
      <w:r w:rsidRPr="391DB4F9" w:rsidR="24E02B96">
        <w:rPr>
          <w:i w:val="0"/>
          <w:iCs w:val="0"/>
          <w:sz w:val="22"/>
          <w:szCs w:val="22"/>
        </w:rPr>
        <w:t>Tesco, a well-known company in customer data science and analytics, launched the Clubcard in 1995 to check shopping trends and recognise loyal customers. In 2020, this program supplied discounts of up to 50% on specific items, helping its cardholders. Particularly, from October to December last year, the company actively promoted the Clubcard and successfully attracted 1.9 million new app users.</w:t>
      </w:r>
    </w:p>
    <w:p w:rsidR="009861FF" w:rsidP="6442AA72" w:rsidRDefault="009861FF" w14:paraId="4F5631B5" w14:textId="6985036F">
      <w:pPr>
        <w:pStyle w:val="Normal"/>
      </w:pPr>
    </w:p>
    <w:p w:rsidR="009861FF" w:rsidP="6442AA72" w:rsidRDefault="009861FF" w14:paraId="14141DE9" w14:textId="1EDFB2EE">
      <w:pPr>
        <w:pStyle w:val="Normal"/>
        <w:rPr>
          <w:rFonts w:ascii="Calibri Light" w:hAnsi="Calibri Light" w:eastAsia="ＭＳ ゴシック" w:cs="Times New Roman" w:asciiTheme="majorAscii" w:hAnsiTheme="majorAscii" w:eastAsiaTheme="majorEastAsia" w:cstheme="majorBidi"/>
          <w:color w:val="2F5496" w:themeColor="accent1" w:themeTint="FF" w:themeShade="BF"/>
          <w:sz w:val="32"/>
          <w:szCs w:val="32"/>
        </w:rPr>
      </w:pPr>
      <w:r w:rsidR="49723110">
        <w:rPr/>
        <w:t xml:space="preserve"> </w:t>
      </w:r>
      <w:r>
        <w:br w:type="page"/>
      </w:r>
    </w:p>
    <w:p w:rsidR="00F40B6F" w:rsidP="391DB4F9" w:rsidRDefault="00C26AEB" w14:paraId="2C28A0B9" w14:textId="0CB936D3">
      <w:pPr>
        <w:pStyle w:val="Heading1"/>
        <w:rPr>
          <w:color w:val="auto"/>
        </w:rPr>
      </w:pPr>
      <w:r w:rsidRPr="391DB4F9" w:rsidR="3B84A0D9">
        <w:rPr>
          <w:color w:val="auto"/>
        </w:rPr>
        <w:t xml:space="preserve">2.2 Data analysis and </w:t>
      </w:r>
      <w:r w:rsidRPr="391DB4F9" w:rsidR="17D23D72">
        <w:rPr>
          <w:color w:val="auto"/>
        </w:rPr>
        <w:t>E</w:t>
      </w:r>
      <w:r w:rsidRPr="391DB4F9" w:rsidR="3B84A0D9">
        <w:rPr>
          <w:color w:val="auto"/>
        </w:rPr>
        <w:t xml:space="preserve">valuation </w:t>
      </w:r>
    </w:p>
    <w:p w:rsidR="05F57EED" w:rsidP="6442AA72" w:rsidRDefault="05F57EED" w14:paraId="057CC09D" w14:textId="33293B45">
      <w:pPr>
        <w:pStyle w:val="Normal"/>
      </w:pPr>
      <w:r w:rsidR="05F57EED">
        <w:rPr/>
        <w:t>Tesco divides up its customer base according to several factors, including preferences, demographic, and buying patterns.</w:t>
      </w:r>
      <w:r w:rsidR="34A108B1">
        <w:rPr/>
        <w:t xml:space="preserve"> Tesco may create focused marketing </w:t>
      </w:r>
      <w:r w:rsidR="68AE2FC9">
        <w:rPr/>
        <w:t>strategies</w:t>
      </w:r>
      <w:r w:rsidR="34A108B1">
        <w:rPr/>
        <w:t xml:space="preserve"> fo</w:t>
      </w:r>
      <w:r w:rsidR="6547F185">
        <w:rPr/>
        <w:t>r</w:t>
      </w:r>
      <w:r w:rsidR="34A108B1">
        <w:rPr/>
        <w:t xml:space="preserve"> various customer group</w:t>
      </w:r>
      <w:r w:rsidR="0BD7E32F">
        <w:rPr/>
        <w:t xml:space="preserve">s by </w:t>
      </w:r>
      <w:r w:rsidR="0BD7E32F">
        <w:rPr/>
        <w:t>analysing</w:t>
      </w:r>
      <w:r w:rsidR="0BD7E32F">
        <w:rPr/>
        <w:t xml:space="preserve"> these categories</w:t>
      </w:r>
      <w:r w:rsidR="50E35EC4">
        <w:rPr/>
        <w:t xml:space="preserve">. Tesco </w:t>
      </w:r>
      <w:r w:rsidR="2D7F9BC0">
        <w:rPr/>
        <w:t>predicts</w:t>
      </w:r>
      <w:r w:rsidR="50E35EC4">
        <w:rPr/>
        <w:t xml:space="preserve"> </w:t>
      </w:r>
      <w:r w:rsidR="0F8843F6">
        <w:rPr/>
        <w:t>future trends</w:t>
      </w:r>
      <w:r w:rsidR="50E35EC4">
        <w:rPr/>
        <w:t xml:space="preserve"> and customer </w:t>
      </w:r>
      <w:r w:rsidR="3035D15D">
        <w:rPr/>
        <w:t>behavior using predictive analy</w:t>
      </w:r>
      <w:r w:rsidR="47C692C3">
        <w:rPr/>
        <w:t>tics software such as Table</w:t>
      </w:r>
      <w:r w:rsidR="1AD00AB6">
        <w:rPr/>
        <w:t xml:space="preserve">au. </w:t>
      </w:r>
      <w:r w:rsidR="0FD7EE45">
        <w:rPr/>
        <w:t>Tesco can provide effective learning and develop</w:t>
      </w:r>
      <w:r w:rsidR="6C2480F1">
        <w:rPr/>
        <w:t xml:space="preserve">ment </w:t>
      </w:r>
      <w:r w:rsidR="6C2480F1">
        <w:rPr/>
        <w:t>programmes</w:t>
      </w:r>
      <w:r w:rsidR="6C2480F1">
        <w:rPr/>
        <w:t xml:space="preserve"> </w:t>
      </w:r>
      <w:r w:rsidR="5461E00A">
        <w:rPr/>
        <w:t xml:space="preserve"> </w:t>
      </w:r>
      <w:r w:rsidR="6C2480F1">
        <w:rPr/>
        <w:t xml:space="preserve">for both people and the </w:t>
      </w:r>
      <w:r w:rsidR="03B54258">
        <w:rPr/>
        <w:t xml:space="preserve">business with the support of Tableau, which unlocks </w:t>
      </w:r>
      <w:r w:rsidR="48C0BDED">
        <w:rPr/>
        <w:t xml:space="preserve">valuable insights (Tableau, 2019). Tesco </w:t>
      </w:r>
      <w:r w:rsidR="74B61214">
        <w:rPr/>
        <w:t>may decide to stock up on BBQ-relate</w:t>
      </w:r>
      <w:r w:rsidR="3FA3F1EC">
        <w:rPr/>
        <w:t xml:space="preserve">d products and </w:t>
      </w:r>
      <w:r w:rsidR="017505C3">
        <w:rPr/>
        <w:t>launch</w:t>
      </w:r>
      <w:r w:rsidR="3FA3F1EC">
        <w:rPr/>
        <w:t xml:space="preserve"> focused marke</w:t>
      </w:r>
      <w:r w:rsidR="5D171794">
        <w:rPr/>
        <w:t>ting efforts over the summer months if predictive analytics</w:t>
      </w:r>
      <w:r w:rsidR="69E4445C">
        <w:rPr/>
        <w:t xml:space="preserve"> </w:t>
      </w:r>
      <w:bookmarkStart w:name="_Int_hZBuoAVV" w:id="1652377799"/>
      <w:r w:rsidR="67502FF5">
        <w:rPr/>
        <w:t>indicat</w:t>
      </w:r>
      <w:r w:rsidR="67502FF5">
        <w:rPr/>
        <w:t>e</w:t>
      </w:r>
      <w:bookmarkEnd w:id="1652377799"/>
      <w:r w:rsidR="69E4445C">
        <w:rPr/>
        <w:t xml:space="preserve"> a rise   in demand for s</w:t>
      </w:r>
      <w:r w:rsidR="3CEDBC4F">
        <w:rPr/>
        <w:t>uch products</w:t>
      </w:r>
      <w:r w:rsidR="7A26BC72">
        <w:rPr/>
        <w:t xml:space="preserve">. </w:t>
      </w:r>
      <w:r w:rsidR="3AD57A7A">
        <w:rPr/>
        <w:t>Tesco</w:t>
      </w:r>
      <w:r w:rsidR="3AD57A7A">
        <w:rPr/>
        <w:t xml:space="preserve"> </w:t>
      </w:r>
      <w:bookmarkStart w:name="_Int_0uizPtop" w:id="1940283370"/>
      <w:r w:rsidR="3AD57A7A">
        <w:rPr/>
        <w:t>identifie</w:t>
      </w:r>
      <w:r w:rsidR="3AD57A7A">
        <w:rPr/>
        <w:t>s</w:t>
      </w:r>
      <w:bookmarkEnd w:id="1940283370"/>
      <w:r w:rsidR="3AD57A7A">
        <w:rPr/>
        <w:t xml:space="preserve"> development areas by examining customer feedback from various sources. This loop is essential for pinpointing the problem</w:t>
      </w:r>
      <w:r w:rsidR="52EA6E02">
        <w:rPr/>
        <w:t>s that customers are having and making the required adjustment</w:t>
      </w:r>
      <w:r w:rsidR="64149904">
        <w:rPr/>
        <w:t xml:space="preserve">s to improve their </w:t>
      </w:r>
      <w:r w:rsidR="56169CA7">
        <w:rPr/>
        <w:t>experience</w:t>
      </w:r>
      <w:r w:rsidR="64149904">
        <w:rPr/>
        <w:t xml:space="preserve"> </w:t>
      </w:r>
      <w:r w:rsidR="086A0629">
        <w:rPr/>
        <w:t>(Hassan</w:t>
      </w:r>
      <w:r w:rsidR="64149904">
        <w:rPr/>
        <w:t xml:space="preserve"> &amp; Parv</w:t>
      </w:r>
      <w:r w:rsidR="4F20E1C7">
        <w:rPr/>
        <w:t>es</w:t>
      </w:r>
      <w:r w:rsidR="6ECF9305">
        <w:rPr/>
        <w:t>, 2013</w:t>
      </w:r>
      <w:r w:rsidR="4F20E1C7">
        <w:rPr/>
        <w:t>)</w:t>
      </w:r>
      <w:r w:rsidR="35690F40">
        <w:rPr/>
        <w:t>. In the late 2000s, Tesco tested a custome</w:t>
      </w:r>
      <w:r w:rsidR="5942CB4C">
        <w:rPr/>
        <w:t xml:space="preserve">r feedback </w:t>
      </w:r>
      <w:r w:rsidR="5942CB4C">
        <w:rPr/>
        <w:t>programme</w:t>
      </w:r>
      <w:r w:rsidR="5942CB4C">
        <w:rPr/>
        <w:t xml:space="preserve"> called Every comment Helps in 100 of it</w:t>
      </w:r>
      <w:r w:rsidR="38953DE5">
        <w:rPr/>
        <w:t xml:space="preserve">s stores, </w:t>
      </w:r>
      <w:r w:rsidR="62D59055">
        <w:rPr/>
        <w:t xml:space="preserve">which </w:t>
      </w:r>
      <w:bookmarkStart w:name="_Int_6vm0k5Jy" w:id="503392715"/>
      <w:r w:rsidR="62D59055">
        <w:rPr/>
        <w:t>greatly</w:t>
      </w:r>
      <w:r w:rsidR="62D59055">
        <w:rPr/>
        <w:t xml:space="preserve"> </w:t>
      </w:r>
      <w:r w:rsidR="62D59055">
        <w:rPr/>
        <w:t>aided</w:t>
      </w:r>
      <w:bookmarkEnd w:id="503392715"/>
      <w:r w:rsidR="38953DE5">
        <w:rPr/>
        <w:t xml:space="preserve"> in the collection of customer data (F</w:t>
      </w:r>
      <w:r w:rsidR="5025FF4B">
        <w:rPr/>
        <w:t>tzgerald,2008).</w:t>
      </w:r>
    </w:p>
    <w:p w:rsidR="009861FF" w:rsidP="791E39D1" w:rsidRDefault="009861FF" w14:paraId="4DDD383C" w14:textId="74E29FC1">
      <w:pPr>
        <w:pStyle w:val="Normal"/>
        <w:rPr>
          <w:rFonts w:ascii="Calibri Light" w:hAnsi="Calibri Light" w:eastAsia="ＭＳ ゴシック" w:cs="Times New Roman" w:asciiTheme="majorAscii" w:hAnsiTheme="majorAscii" w:eastAsiaTheme="majorEastAsia" w:cstheme="majorBidi"/>
          <w:color w:val="2F5496" w:themeColor="accent1" w:themeShade="BF"/>
          <w:sz w:val="32"/>
          <w:szCs w:val="32"/>
        </w:rPr>
      </w:pPr>
      <w:r w:rsidR="43EC6CF1">
        <w:rPr/>
        <w:t xml:space="preserve">Tesco has made significant investments in </w:t>
      </w:r>
      <w:r w:rsidR="08F7E887">
        <w:rPr/>
        <w:t>machine</w:t>
      </w:r>
      <w:r w:rsidR="43EC6CF1">
        <w:rPr/>
        <w:t xml:space="preserve"> learning and artifici</w:t>
      </w:r>
      <w:r w:rsidR="4CFAFFD8">
        <w:rPr/>
        <w:t>al intelligence (AI)</w:t>
      </w:r>
      <w:r w:rsidR="379D9EE3">
        <w:rPr/>
        <w:t xml:space="preserve"> </w:t>
      </w:r>
      <w:r w:rsidR="57D2FAD1">
        <w:rPr/>
        <w:t>to</w:t>
      </w:r>
      <w:r w:rsidR="379D9EE3">
        <w:rPr/>
        <w:t xml:space="preserve"> Analyse customer data in recent years, Tesco</w:t>
      </w:r>
      <w:r w:rsidR="684A5B1F">
        <w:rPr/>
        <w:t xml:space="preserve"> can harvest consumer data for insightful information using AI</w:t>
      </w:r>
      <w:r w:rsidR="0C24172C">
        <w:rPr/>
        <w:t>-powered alg</w:t>
      </w:r>
      <w:r w:rsidR="5FDAF30F">
        <w:rPr/>
        <w:t>orithms</w:t>
      </w:r>
      <w:r w:rsidR="687ABD4C">
        <w:rPr/>
        <w:t xml:space="preserve">, including forecasting buying preferences, seeing </w:t>
      </w:r>
      <w:r w:rsidR="2958D657">
        <w:rPr/>
        <w:t>patterns, and</w:t>
      </w:r>
      <w:r w:rsidR="687ABD4C">
        <w:rPr/>
        <w:t xml:space="preserve"> streamlin</w:t>
      </w:r>
      <w:r w:rsidR="468150F1">
        <w:rPr/>
        <w:t xml:space="preserve">ing </w:t>
      </w:r>
      <w:r w:rsidR="152460B5">
        <w:rPr/>
        <w:t>inventory control (Nguyen et al, 2022)</w:t>
      </w:r>
      <w:r w:rsidR="203C0A56">
        <w:rPr/>
        <w:t>. To enhance customer experience, Tesco</w:t>
      </w:r>
      <w:r w:rsidR="32EB9B60">
        <w:rPr/>
        <w:t xml:space="preserve"> is implementing </w:t>
      </w:r>
      <w:r w:rsidR="50E2F32A">
        <w:rPr/>
        <w:t>free check-out</w:t>
      </w:r>
      <w:r w:rsidR="32EB9B60">
        <w:rPr/>
        <w:t xml:space="preserve"> technology in some stores. </w:t>
      </w:r>
      <w:r w:rsidR="3E336220">
        <w:rPr/>
        <w:t xml:space="preserve">This allows customers to </w:t>
      </w:r>
      <w:r w:rsidR="3E336220">
        <w:rPr/>
        <w:t>utilise</w:t>
      </w:r>
      <w:r w:rsidR="3E336220">
        <w:rPr/>
        <w:t xml:space="preserve"> ‘scan and go’</w:t>
      </w:r>
      <w:r w:rsidR="6DAB0F66">
        <w:rPr/>
        <w:t xml:space="preserve"> technology, which involves using the Tesco </w:t>
      </w:r>
      <w:r w:rsidR="56205AE8">
        <w:rPr/>
        <w:t>app and QR scanner to scan items as they are added to a c</w:t>
      </w:r>
      <w:r w:rsidR="7518E698">
        <w:rPr/>
        <w:t>art (Skeldon,2019). Tesco can more easily examine customer data</w:t>
      </w:r>
      <w:r w:rsidR="7417B2B2">
        <w:rPr/>
        <w:t xml:space="preserve"> by advancing this AI technology.</w:t>
      </w:r>
      <w:r w:rsidR="56205AE8">
        <w:rPr/>
        <w:t xml:space="preserve"> </w:t>
      </w:r>
      <w:r w:rsidR="06C743BD">
        <w:rPr/>
        <w:t>Tesco is also leading the way in the application of big data analy</w:t>
      </w:r>
      <w:r w:rsidR="456C28EE">
        <w:rPr/>
        <w:t>tics to Analyse consumer</w:t>
      </w:r>
      <w:r w:rsidR="71617D15">
        <w:rPr/>
        <w:t xml:space="preserve"> </w:t>
      </w:r>
      <w:r w:rsidR="456C28EE">
        <w:rPr/>
        <w:t>beh</w:t>
      </w:r>
      <w:r w:rsidR="1246CB7D">
        <w:rPr/>
        <w:t>aviour</w:t>
      </w:r>
      <w:r w:rsidR="1246CB7D">
        <w:rPr/>
        <w:t xml:space="preserve">. To </w:t>
      </w:r>
      <w:r w:rsidR="48D01893">
        <w:rPr/>
        <w:t>obtain</w:t>
      </w:r>
      <w:r w:rsidR="1246CB7D">
        <w:rPr/>
        <w:t xml:space="preserve"> a complete picture</w:t>
      </w:r>
      <w:r w:rsidR="493E73DB">
        <w:rPr/>
        <w:t xml:space="preserve"> of every consumer, the business analys</w:t>
      </w:r>
      <w:r w:rsidR="0774FDC5">
        <w:rPr/>
        <w:t xml:space="preserve">es enormous </w:t>
      </w:r>
      <w:r w:rsidR="5A7E75B7">
        <w:rPr/>
        <w:t>amounts of data, such as transaction history, custom</w:t>
      </w:r>
      <w:r w:rsidR="720F371D">
        <w:rPr/>
        <w:t>er review, and online activity (Nguyen et al., 2022</w:t>
      </w:r>
      <w:r w:rsidR="57C8401A">
        <w:rPr/>
        <w:t>). Tesco may divide up its consumer base into several gr</w:t>
      </w:r>
      <w:r w:rsidR="4363AD59">
        <w:rPr/>
        <w:t xml:space="preserve">oups with the use of big data analytics, which enables </w:t>
      </w:r>
      <w:r w:rsidR="0208928B">
        <w:rPr/>
        <w:t xml:space="preserve">more </w:t>
      </w:r>
      <w:r w:rsidR="0208928B">
        <w:rPr/>
        <w:t>specialised</w:t>
      </w:r>
      <w:r w:rsidR="0208928B">
        <w:rPr/>
        <w:t xml:space="preserve"> advertising and product suggestions. The </w:t>
      </w:r>
      <w:r w:rsidR="0208928B">
        <w:rPr/>
        <w:t>custom</w:t>
      </w:r>
      <w:r w:rsidR="380DAD7F">
        <w:rPr/>
        <w:t>ised</w:t>
      </w:r>
      <w:r w:rsidR="380DAD7F">
        <w:rPr/>
        <w:t xml:space="preserve"> emails of this strategy (Bra</w:t>
      </w:r>
      <w:r w:rsidR="6CA2CBE3">
        <w:rPr/>
        <w:t>nd New Way, 2018).</w:t>
      </w:r>
      <w:r w:rsidR="77F875A6">
        <w:rPr/>
        <w:t xml:space="preserve"> Tesco has also implem</w:t>
      </w:r>
      <w:r w:rsidR="0CF375BB">
        <w:rPr/>
        <w:t>ented predictive analytics</w:t>
      </w:r>
      <w:r w:rsidR="4DF71494">
        <w:rPr/>
        <w:t xml:space="preserve"> for inventory control. Tesco can forecast demand and </w:t>
      </w:r>
      <w:r w:rsidR="4DF71494">
        <w:rPr/>
        <w:t>optimise</w:t>
      </w:r>
      <w:r w:rsidR="5F213F96">
        <w:rPr/>
        <w:t xml:space="preserve"> stock </w:t>
      </w:r>
      <w:r w:rsidR="630230FF">
        <w:rPr/>
        <w:t xml:space="preserve">levels by evaluating historical </w:t>
      </w:r>
      <w:r w:rsidR="7DBF210A">
        <w:rPr/>
        <w:t xml:space="preserve">sales data and </w:t>
      </w:r>
      <w:r w:rsidR="5218BFC4">
        <w:rPr/>
        <w:t>considering</w:t>
      </w:r>
      <w:r w:rsidR="0A8C4DD3">
        <w:rPr/>
        <w:t xml:space="preserve"> outside</w:t>
      </w:r>
      <w:r w:rsidR="7DBF210A">
        <w:rPr/>
        <w:t xml:space="preserve"> variables</w:t>
      </w:r>
      <w:r w:rsidR="0CF375BB">
        <w:rPr/>
        <w:t xml:space="preserve"> </w:t>
      </w:r>
      <w:r w:rsidR="69DEC06B">
        <w:rPr/>
        <w:t xml:space="preserve">like the weather and holidays. </w:t>
      </w:r>
      <w:r w:rsidR="221D0F39">
        <w:rPr/>
        <w:t xml:space="preserve">This guarantees that products are accessible when customers need them. Company </w:t>
      </w:r>
      <w:r w:rsidR="4C5D61A9">
        <w:rPr/>
        <w:t xml:space="preserve">representatives claim that the company is using </w:t>
      </w:r>
      <w:r w:rsidR="63EE230F">
        <w:rPr/>
        <w:t xml:space="preserve">generative AI and other technologies to improve customer </w:t>
      </w:r>
      <w:r w:rsidR="410761CF">
        <w:rPr/>
        <w:t xml:space="preserve">experience, forecast demand, study consumer </w:t>
      </w:r>
      <w:r w:rsidR="410761CF">
        <w:rPr/>
        <w:t>behaviour</w:t>
      </w:r>
      <w:r w:rsidR="410761CF">
        <w:rPr/>
        <w:t>, s</w:t>
      </w:r>
      <w:r w:rsidR="1CB0A3FF">
        <w:rPr/>
        <w:t>top fraud, and more (Bordoloi, 2023)</w:t>
      </w:r>
      <w:r w:rsidR="23C83504">
        <w:rPr/>
        <w:t xml:space="preserve">. </w:t>
      </w:r>
      <w:r>
        <w:br w:type="page"/>
      </w:r>
    </w:p>
    <w:p w:rsidR="00A401CC" w:rsidP="391DB4F9" w:rsidRDefault="00C26AEB" w14:paraId="5D6F6035" w14:textId="503E9882">
      <w:pPr>
        <w:pStyle w:val="Heading1"/>
        <w:rPr>
          <w:color w:val="auto"/>
        </w:rPr>
      </w:pPr>
      <w:r w:rsidRPr="391DB4F9" w:rsidR="3B84A0D9">
        <w:rPr>
          <w:color w:val="auto"/>
        </w:rPr>
        <w:t xml:space="preserve">2.3 </w:t>
      </w:r>
      <w:r w:rsidRPr="391DB4F9" w:rsidR="6B0CB2D9">
        <w:rPr>
          <w:color w:val="auto"/>
        </w:rPr>
        <w:t xml:space="preserve">Segmentation, </w:t>
      </w:r>
      <w:r w:rsidRPr="391DB4F9" w:rsidR="3E162ACC">
        <w:rPr>
          <w:color w:val="auto"/>
        </w:rPr>
        <w:t>pricing strategies</w:t>
      </w:r>
      <w:r w:rsidRPr="391DB4F9" w:rsidR="2DAF15F5">
        <w:rPr>
          <w:color w:val="auto"/>
        </w:rPr>
        <w:t xml:space="preserve"> and differentiation </w:t>
      </w:r>
    </w:p>
    <w:p w:rsidR="1A9C5F36" w:rsidP="6442AA72" w:rsidRDefault="1A9C5F36" w14:paraId="4768B78A" w14:textId="6671711C">
      <w:pPr>
        <w:pStyle w:val="Normal"/>
      </w:pPr>
      <w:r w:rsidR="1A9C5F36">
        <w:rPr/>
        <w:t xml:space="preserve">Tesco </w:t>
      </w:r>
      <w:r w:rsidR="07D3C718">
        <w:rPr/>
        <w:t>utilises</w:t>
      </w:r>
      <w:r w:rsidR="07D3C718">
        <w:rPr/>
        <w:t xml:space="preserve"> </w:t>
      </w:r>
      <w:r w:rsidR="4FC487F0">
        <w:rPr/>
        <w:t xml:space="preserve"> an </w:t>
      </w:r>
      <w:r w:rsidR="4FC487F0">
        <w:rPr/>
        <w:t>array</w:t>
      </w:r>
      <w:r w:rsidR="07D3C718">
        <w:rPr/>
        <w:t xml:space="preserve"> of marking strategies to augment its customer relationship and elevate </w:t>
      </w:r>
      <w:r w:rsidR="07D3C718">
        <w:rPr/>
        <w:t>organisa</w:t>
      </w:r>
      <w:r w:rsidR="3833C68A">
        <w:rPr/>
        <w:t>tion</w:t>
      </w:r>
      <w:r w:rsidR="3833C68A">
        <w:rPr/>
        <w:t xml:space="preserve"> efficacy </w:t>
      </w:r>
    </w:p>
    <w:p w:rsidR="452BE0BC" w:rsidP="6442AA72" w:rsidRDefault="452BE0BC" w14:paraId="4673D9F2" w14:textId="6E8459B6">
      <w:pPr>
        <w:pStyle w:val="Normal"/>
        <w:rPr>
          <w:sz w:val="32"/>
          <w:szCs w:val="32"/>
        </w:rPr>
      </w:pPr>
      <w:r w:rsidRPr="6442AA72" w:rsidR="452BE0BC">
        <w:rPr>
          <w:sz w:val="32"/>
          <w:szCs w:val="32"/>
        </w:rPr>
        <w:t>2.3.1</w:t>
      </w:r>
      <w:r w:rsidRPr="6442AA72" w:rsidR="247E5355">
        <w:rPr>
          <w:sz w:val="32"/>
          <w:szCs w:val="32"/>
        </w:rPr>
        <w:t xml:space="preserve"> segmentation</w:t>
      </w:r>
      <w:r w:rsidRPr="6442AA72" w:rsidR="452BE0BC">
        <w:rPr>
          <w:sz w:val="32"/>
          <w:szCs w:val="32"/>
        </w:rPr>
        <w:t xml:space="preserve">. </w:t>
      </w:r>
    </w:p>
    <w:p w:rsidR="5073A77C" w:rsidP="77817611" w:rsidRDefault="5073A77C" w14:paraId="2472CA2E" w14:textId="7F676050">
      <w:pPr>
        <w:pStyle w:val="Normal"/>
        <w:rPr>
          <w:i w:val="1"/>
          <w:iCs w:val="1"/>
          <w:sz w:val="22"/>
          <w:szCs w:val="22"/>
        </w:rPr>
      </w:pPr>
      <w:r w:rsidRPr="77817611" w:rsidR="5073A77C">
        <w:rPr>
          <w:sz w:val="22"/>
          <w:szCs w:val="22"/>
        </w:rPr>
        <w:t xml:space="preserve">Tesco is a well-known retailer that effectively targets </w:t>
      </w:r>
      <w:r w:rsidRPr="77817611" w:rsidR="4275AB1F">
        <w:rPr>
          <w:sz w:val="22"/>
          <w:szCs w:val="22"/>
        </w:rPr>
        <w:t xml:space="preserve">a variety of </w:t>
      </w:r>
      <w:r w:rsidRPr="77817611" w:rsidR="4DBD71DF">
        <w:rPr>
          <w:sz w:val="22"/>
          <w:szCs w:val="22"/>
        </w:rPr>
        <w:t>consumer groups</w:t>
      </w:r>
      <w:r w:rsidRPr="77817611" w:rsidR="4275AB1F">
        <w:rPr>
          <w:sz w:val="22"/>
          <w:szCs w:val="22"/>
        </w:rPr>
        <w:t xml:space="preserve"> by using complex segmentation strateg</w:t>
      </w:r>
      <w:r w:rsidRPr="77817611" w:rsidR="21C81DB8">
        <w:rPr>
          <w:sz w:val="22"/>
          <w:szCs w:val="22"/>
        </w:rPr>
        <w:t xml:space="preserve">ies. Tesco's </w:t>
      </w:r>
      <w:r w:rsidRPr="77817611" w:rsidR="0F7405A8">
        <w:rPr>
          <w:sz w:val="22"/>
          <w:szCs w:val="22"/>
        </w:rPr>
        <w:t>target customer segments are made up of people who appreciate va</w:t>
      </w:r>
      <w:r w:rsidRPr="77817611" w:rsidR="3FBF7582">
        <w:rPr>
          <w:sz w:val="22"/>
          <w:szCs w:val="22"/>
        </w:rPr>
        <w:t xml:space="preserve">riety, are cost-conscious, and are drawn to deals </w:t>
      </w:r>
      <w:r w:rsidRPr="77817611" w:rsidR="33E54386">
        <w:rPr>
          <w:sz w:val="22"/>
          <w:szCs w:val="22"/>
        </w:rPr>
        <w:t>and sales (</w:t>
      </w:r>
      <w:r w:rsidRPr="77817611" w:rsidR="33E54386">
        <w:rPr>
          <w:sz w:val="22"/>
          <w:szCs w:val="22"/>
        </w:rPr>
        <w:t>Rosnizam</w:t>
      </w:r>
      <w:r w:rsidRPr="77817611" w:rsidR="33E54386">
        <w:rPr>
          <w:sz w:val="22"/>
          <w:szCs w:val="22"/>
        </w:rPr>
        <w:t xml:space="preserve"> et al, 2020). </w:t>
      </w:r>
      <w:r w:rsidRPr="77817611" w:rsidR="0F8E85B6">
        <w:rPr>
          <w:sz w:val="22"/>
          <w:szCs w:val="22"/>
        </w:rPr>
        <w:t xml:space="preserve">Tesco manages to effectively engage a diverse </w:t>
      </w:r>
      <w:r w:rsidRPr="77817611" w:rsidR="75478EB2">
        <w:rPr>
          <w:sz w:val="22"/>
          <w:szCs w:val="22"/>
        </w:rPr>
        <w:t xml:space="preserve">range of customers by </w:t>
      </w:r>
      <w:r w:rsidRPr="77817611" w:rsidR="75478EB2">
        <w:rPr>
          <w:sz w:val="22"/>
          <w:szCs w:val="22"/>
        </w:rPr>
        <w:t>customising</w:t>
      </w:r>
      <w:r w:rsidRPr="77817611" w:rsidR="75478EB2">
        <w:rPr>
          <w:sz w:val="22"/>
          <w:szCs w:val="22"/>
        </w:rPr>
        <w:t xml:space="preserve"> its offerings, </w:t>
      </w:r>
      <w:r w:rsidRPr="77817611" w:rsidR="60E2FBF1">
        <w:rPr>
          <w:sz w:val="22"/>
          <w:szCs w:val="22"/>
        </w:rPr>
        <w:t xml:space="preserve">advertising, and promotions to target specific age groups and income levels. </w:t>
      </w:r>
      <w:r w:rsidRPr="77817611" w:rsidR="6C2AC2B1">
        <w:rPr>
          <w:sz w:val="22"/>
          <w:szCs w:val="22"/>
        </w:rPr>
        <w:t>T</w:t>
      </w:r>
      <w:r w:rsidRPr="77817611" w:rsidR="60E2FBF1">
        <w:rPr>
          <w:sz w:val="22"/>
          <w:szCs w:val="22"/>
        </w:rPr>
        <w:t>esco</w:t>
      </w:r>
      <w:r w:rsidRPr="77817611" w:rsidR="6C2AC2B1">
        <w:rPr>
          <w:sz w:val="22"/>
          <w:szCs w:val="22"/>
        </w:rPr>
        <w:t>'s ‘</w:t>
      </w:r>
      <w:r w:rsidRPr="77817611" w:rsidR="6C2AC2B1">
        <w:rPr>
          <w:i w:val="1"/>
          <w:iCs w:val="1"/>
          <w:sz w:val="22"/>
          <w:szCs w:val="22"/>
        </w:rPr>
        <w:t>Every Little help</w:t>
      </w:r>
      <w:r w:rsidRPr="77817611" w:rsidR="1C4D7964">
        <w:rPr>
          <w:i w:val="1"/>
          <w:iCs w:val="1"/>
          <w:sz w:val="22"/>
          <w:szCs w:val="22"/>
        </w:rPr>
        <w:t>’</w:t>
      </w:r>
    </w:p>
    <w:p w:rsidR="1C4D7964" w:rsidP="391DB4F9" w:rsidRDefault="1C4D7964" w14:paraId="2D3CABCB" w14:textId="3B158460">
      <w:pPr>
        <w:pStyle w:val="Normal"/>
        <w:rPr>
          <w:i w:val="0"/>
          <w:iCs w:val="0"/>
          <w:sz w:val="22"/>
          <w:szCs w:val="22"/>
        </w:rPr>
      </w:pPr>
      <w:r w:rsidRPr="391DB4F9" w:rsidR="3B0D9B22">
        <w:rPr>
          <w:i w:val="0"/>
          <w:iCs w:val="0"/>
          <w:sz w:val="22"/>
          <w:szCs w:val="22"/>
        </w:rPr>
        <w:t>The campaign</w:t>
      </w:r>
      <w:r w:rsidRPr="391DB4F9" w:rsidR="1C4D7964">
        <w:rPr>
          <w:i w:val="0"/>
          <w:iCs w:val="0"/>
          <w:sz w:val="22"/>
          <w:szCs w:val="22"/>
        </w:rPr>
        <w:t xml:space="preserve"> is aimed at cost-conscious famil</w:t>
      </w:r>
      <w:r w:rsidRPr="391DB4F9" w:rsidR="48C6FFAD">
        <w:rPr>
          <w:i w:val="0"/>
          <w:iCs w:val="0"/>
          <w:sz w:val="22"/>
          <w:szCs w:val="22"/>
        </w:rPr>
        <w:t xml:space="preserve">ies, </w:t>
      </w:r>
      <w:r w:rsidRPr="391DB4F9" w:rsidR="0E6737D1">
        <w:rPr>
          <w:i w:val="0"/>
          <w:iCs w:val="0"/>
          <w:sz w:val="22"/>
          <w:szCs w:val="22"/>
        </w:rPr>
        <w:t>while</w:t>
      </w:r>
      <w:r w:rsidRPr="391DB4F9" w:rsidR="48C6FFAD">
        <w:rPr>
          <w:i w:val="0"/>
          <w:iCs w:val="0"/>
          <w:sz w:val="22"/>
          <w:szCs w:val="22"/>
        </w:rPr>
        <w:t xml:space="preserve"> its ‘Finest’</w:t>
      </w:r>
      <w:r w:rsidRPr="391DB4F9" w:rsidR="3AC90350">
        <w:rPr>
          <w:i w:val="0"/>
          <w:iCs w:val="0"/>
          <w:sz w:val="22"/>
          <w:szCs w:val="22"/>
        </w:rPr>
        <w:t xml:space="preserve"> premium range caters to affluent customers who value </w:t>
      </w:r>
      <w:r w:rsidRPr="391DB4F9" w:rsidR="1A1B75E9">
        <w:rPr>
          <w:i w:val="0"/>
          <w:iCs w:val="0"/>
          <w:sz w:val="22"/>
          <w:szCs w:val="22"/>
        </w:rPr>
        <w:t xml:space="preserve">exclusivity and superior quality (Reilly, 2015). As per recent </w:t>
      </w:r>
      <w:r w:rsidRPr="391DB4F9" w:rsidR="69EA861C">
        <w:rPr>
          <w:i w:val="0"/>
          <w:iCs w:val="0"/>
          <w:sz w:val="22"/>
          <w:szCs w:val="22"/>
        </w:rPr>
        <w:t>insights. 51.75% of Tesco’s audience is female, an</w:t>
      </w:r>
      <w:r w:rsidRPr="391DB4F9" w:rsidR="7C9A1726">
        <w:rPr>
          <w:i w:val="0"/>
          <w:iCs w:val="0"/>
          <w:sz w:val="22"/>
          <w:szCs w:val="22"/>
        </w:rPr>
        <w:t xml:space="preserve">d 48.25% of male Visitors between the ages </w:t>
      </w:r>
      <w:r w:rsidRPr="391DB4F9" w:rsidR="07744E23">
        <w:rPr>
          <w:i w:val="0"/>
          <w:iCs w:val="0"/>
          <w:sz w:val="22"/>
          <w:szCs w:val="22"/>
        </w:rPr>
        <w:t xml:space="preserve">of physiologically. For example. Tesco Clubcard enables </w:t>
      </w:r>
      <w:r w:rsidRPr="391DB4F9" w:rsidR="52622DFA">
        <w:rPr>
          <w:i w:val="0"/>
          <w:iCs w:val="0"/>
          <w:sz w:val="22"/>
          <w:szCs w:val="22"/>
        </w:rPr>
        <w:t>gathering customers important customer information that he</w:t>
      </w:r>
      <w:r w:rsidRPr="391DB4F9" w:rsidR="52E6601C">
        <w:rPr>
          <w:i w:val="0"/>
          <w:iCs w:val="0"/>
          <w:sz w:val="22"/>
          <w:szCs w:val="22"/>
        </w:rPr>
        <w:t xml:space="preserve">lps with </w:t>
      </w:r>
      <w:r w:rsidRPr="391DB4F9" w:rsidR="52E6601C">
        <w:rPr>
          <w:i w:val="0"/>
          <w:iCs w:val="0"/>
          <w:sz w:val="22"/>
          <w:szCs w:val="22"/>
        </w:rPr>
        <w:t>analysing</w:t>
      </w:r>
      <w:r w:rsidRPr="391DB4F9" w:rsidR="52E6601C">
        <w:rPr>
          <w:i w:val="0"/>
          <w:iCs w:val="0"/>
          <w:sz w:val="22"/>
          <w:szCs w:val="22"/>
        </w:rPr>
        <w:t xml:space="preserve"> buying trends (</w:t>
      </w:r>
      <w:r w:rsidRPr="391DB4F9" w:rsidR="52E6601C">
        <w:rPr>
          <w:i w:val="0"/>
          <w:iCs w:val="0"/>
          <w:sz w:val="22"/>
          <w:szCs w:val="22"/>
        </w:rPr>
        <w:t>Yawson</w:t>
      </w:r>
      <w:r w:rsidRPr="391DB4F9" w:rsidR="52E6601C">
        <w:rPr>
          <w:i w:val="0"/>
          <w:iCs w:val="0"/>
          <w:sz w:val="22"/>
          <w:szCs w:val="22"/>
        </w:rPr>
        <w:t xml:space="preserve"> &amp; Yamoah,</w:t>
      </w:r>
      <w:r w:rsidRPr="391DB4F9" w:rsidR="6A772182">
        <w:rPr>
          <w:i w:val="0"/>
          <w:iCs w:val="0"/>
          <w:sz w:val="22"/>
          <w:szCs w:val="22"/>
        </w:rPr>
        <w:t xml:space="preserve"> 2022). By using </w:t>
      </w:r>
      <w:r w:rsidRPr="391DB4F9" w:rsidR="3565015A">
        <w:rPr>
          <w:i w:val="0"/>
          <w:iCs w:val="0"/>
          <w:sz w:val="22"/>
          <w:szCs w:val="22"/>
        </w:rPr>
        <w:t xml:space="preserve">this data to tailor </w:t>
      </w:r>
      <w:r w:rsidRPr="391DB4F9" w:rsidR="6A772182">
        <w:rPr>
          <w:i w:val="0"/>
          <w:iCs w:val="0"/>
          <w:sz w:val="22"/>
          <w:szCs w:val="22"/>
        </w:rPr>
        <w:t>offers and promotions to specific</w:t>
      </w:r>
      <w:r w:rsidRPr="391DB4F9" w:rsidR="086E794D">
        <w:rPr>
          <w:i w:val="0"/>
          <w:iCs w:val="0"/>
          <w:sz w:val="22"/>
          <w:szCs w:val="22"/>
        </w:rPr>
        <w:t xml:space="preserve"> customer segments, a stronger bond with them is </w:t>
      </w:r>
      <w:bookmarkStart w:name="_Int_8vRldUQs" w:id="611940541"/>
      <w:r w:rsidRPr="391DB4F9" w:rsidR="6E278249">
        <w:rPr>
          <w:i w:val="0"/>
          <w:iCs w:val="0"/>
          <w:sz w:val="22"/>
          <w:szCs w:val="22"/>
        </w:rPr>
        <w:t>established</w:t>
      </w:r>
      <w:bookmarkEnd w:id="611940541"/>
      <w:r w:rsidRPr="391DB4F9" w:rsidR="6E278249">
        <w:rPr>
          <w:i w:val="0"/>
          <w:iCs w:val="0"/>
          <w:sz w:val="22"/>
          <w:szCs w:val="22"/>
        </w:rPr>
        <w:t xml:space="preserve"> through the implementation of these segmentation stra</w:t>
      </w:r>
      <w:r w:rsidRPr="391DB4F9" w:rsidR="5EA41FE4">
        <w:rPr>
          <w:i w:val="0"/>
          <w:iCs w:val="0"/>
          <w:sz w:val="22"/>
          <w:szCs w:val="22"/>
        </w:rPr>
        <w:t>tegies, Tesco improves its relation management system by provi</w:t>
      </w:r>
      <w:r w:rsidRPr="391DB4F9" w:rsidR="7153B0EE">
        <w:rPr>
          <w:i w:val="0"/>
          <w:iCs w:val="0"/>
          <w:sz w:val="22"/>
          <w:szCs w:val="22"/>
        </w:rPr>
        <w:t>ding customers with experience that are more tailored and relevant</w:t>
      </w:r>
      <w:r w:rsidRPr="391DB4F9" w:rsidR="6E19492F">
        <w:rPr>
          <w:i w:val="0"/>
          <w:iCs w:val="0"/>
          <w:sz w:val="22"/>
          <w:szCs w:val="22"/>
        </w:rPr>
        <w:t>.</w:t>
      </w:r>
      <w:r w:rsidRPr="391DB4F9" w:rsidR="680FBEAF">
        <w:rPr>
          <w:i w:val="0"/>
          <w:iCs w:val="0"/>
          <w:sz w:val="22"/>
          <w:szCs w:val="22"/>
        </w:rPr>
        <w:t xml:space="preserve"> </w:t>
      </w:r>
    </w:p>
    <w:p w:rsidR="6E19492F" w:rsidP="6442AA72" w:rsidRDefault="6E19492F" w14:paraId="06DA0870" w14:textId="168F017E">
      <w:pPr>
        <w:pStyle w:val="Normal"/>
        <w:rPr>
          <w:i w:val="0"/>
          <w:iCs w:val="0"/>
          <w:sz w:val="32"/>
          <w:szCs w:val="32"/>
        </w:rPr>
      </w:pPr>
      <w:r w:rsidRPr="6442AA72" w:rsidR="6E19492F">
        <w:rPr>
          <w:i w:val="0"/>
          <w:iCs w:val="0"/>
          <w:sz w:val="32"/>
          <w:szCs w:val="32"/>
        </w:rPr>
        <w:t>2.3.2. pricing strategies</w:t>
      </w:r>
    </w:p>
    <w:p w:rsidR="3C784259" w:rsidP="391DB4F9" w:rsidRDefault="3C784259" w14:paraId="6009B71D" w14:textId="1A7361FF">
      <w:pPr>
        <w:pStyle w:val="Normal"/>
        <w:suppressLineNumbers w:val="0"/>
        <w:bidi w:val="0"/>
        <w:spacing w:before="0" w:beforeAutospacing="off" w:after="160" w:afterAutospacing="off" w:line="259" w:lineRule="auto"/>
        <w:ind w:left="0" w:right="0"/>
        <w:jc w:val="left"/>
        <w:rPr>
          <w:i w:val="0"/>
          <w:iCs w:val="0"/>
          <w:sz w:val="22"/>
          <w:szCs w:val="22"/>
        </w:rPr>
      </w:pPr>
      <w:r w:rsidRPr="391DB4F9" w:rsidR="3C784259">
        <w:rPr>
          <w:i w:val="0"/>
          <w:iCs w:val="0"/>
          <w:sz w:val="22"/>
          <w:szCs w:val="22"/>
        </w:rPr>
        <w:t>Tesco, a retailer renowned for its value p</w:t>
      </w:r>
      <w:r w:rsidRPr="391DB4F9" w:rsidR="3B770E73">
        <w:rPr>
          <w:i w:val="0"/>
          <w:iCs w:val="0"/>
          <w:sz w:val="22"/>
          <w:szCs w:val="22"/>
        </w:rPr>
        <w:t>roposition, employs a variety of pricing str</w:t>
      </w:r>
      <w:r w:rsidRPr="391DB4F9" w:rsidR="7DC5240D">
        <w:rPr>
          <w:i w:val="0"/>
          <w:iCs w:val="0"/>
          <w:sz w:val="22"/>
          <w:szCs w:val="22"/>
        </w:rPr>
        <w:t>ategies to cater to the varied</w:t>
      </w:r>
      <w:r w:rsidRPr="391DB4F9" w:rsidR="65B760E3">
        <w:rPr>
          <w:i w:val="0"/>
          <w:iCs w:val="0"/>
          <w:sz w:val="22"/>
          <w:szCs w:val="22"/>
        </w:rPr>
        <w:t xml:space="preserve"> </w:t>
      </w:r>
      <w:r w:rsidRPr="391DB4F9" w:rsidR="245C4615">
        <w:rPr>
          <w:i w:val="0"/>
          <w:iCs w:val="0"/>
          <w:sz w:val="22"/>
          <w:szCs w:val="22"/>
        </w:rPr>
        <w:t>requirements</w:t>
      </w:r>
      <w:r w:rsidRPr="391DB4F9" w:rsidR="65B760E3">
        <w:rPr>
          <w:i w:val="0"/>
          <w:iCs w:val="0"/>
          <w:sz w:val="22"/>
          <w:szCs w:val="22"/>
        </w:rPr>
        <w:t xml:space="preserve"> and inclinations of its </w:t>
      </w:r>
      <w:r w:rsidRPr="391DB4F9" w:rsidR="620BF81C">
        <w:rPr>
          <w:i w:val="0"/>
          <w:iCs w:val="0"/>
          <w:sz w:val="22"/>
          <w:szCs w:val="22"/>
        </w:rPr>
        <w:t xml:space="preserve">customer base. </w:t>
      </w:r>
      <w:r w:rsidRPr="391DB4F9" w:rsidR="7765BE07">
        <w:rPr>
          <w:i w:val="0"/>
          <w:iCs w:val="0"/>
          <w:sz w:val="22"/>
          <w:szCs w:val="22"/>
        </w:rPr>
        <w:t xml:space="preserve">Tesco uses competitive pricing to </w:t>
      </w:r>
      <w:bookmarkStart w:name="_Int_Cclav2OW" w:id="2075931029"/>
      <w:r w:rsidRPr="391DB4F9" w:rsidR="7765BE07">
        <w:rPr>
          <w:i w:val="0"/>
          <w:iCs w:val="0"/>
          <w:sz w:val="22"/>
          <w:szCs w:val="22"/>
        </w:rPr>
        <w:t>provide</w:t>
      </w:r>
      <w:bookmarkEnd w:id="2075931029"/>
      <w:r w:rsidRPr="391DB4F9" w:rsidR="7765BE07">
        <w:rPr>
          <w:i w:val="0"/>
          <w:iCs w:val="0"/>
          <w:sz w:val="22"/>
          <w:szCs w:val="22"/>
        </w:rPr>
        <w:t xml:space="preserve"> goods at re</w:t>
      </w:r>
      <w:r w:rsidRPr="391DB4F9" w:rsidR="6967C1AA">
        <w:rPr>
          <w:i w:val="0"/>
          <w:iCs w:val="0"/>
          <w:sz w:val="22"/>
          <w:szCs w:val="22"/>
        </w:rPr>
        <w:t>asonable prices without sacrificing quality. Tesco</w:t>
      </w:r>
      <w:r w:rsidRPr="391DB4F9" w:rsidR="456D0CC7">
        <w:rPr>
          <w:i w:val="0"/>
          <w:iCs w:val="0"/>
          <w:sz w:val="22"/>
          <w:szCs w:val="22"/>
        </w:rPr>
        <w:t>’s pricing strategy is distinguished by its ‘</w:t>
      </w:r>
      <w:r w:rsidRPr="391DB4F9" w:rsidR="456D0CC7">
        <w:rPr>
          <w:i w:val="1"/>
          <w:iCs w:val="1"/>
          <w:sz w:val="22"/>
          <w:szCs w:val="22"/>
        </w:rPr>
        <w:t xml:space="preserve">’Every </w:t>
      </w:r>
      <w:r w:rsidRPr="391DB4F9" w:rsidR="545E03F0">
        <w:rPr>
          <w:i w:val="1"/>
          <w:iCs w:val="1"/>
          <w:sz w:val="22"/>
          <w:szCs w:val="22"/>
        </w:rPr>
        <w:t>Low Prices’’</w:t>
      </w:r>
      <w:r w:rsidRPr="391DB4F9" w:rsidR="3C5040C6">
        <w:rPr>
          <w:i w:val="1"/>
          <w:iCs w:val="1"/>
          <w:sz w:val="22"/>
          <w:szCs w:val="22"/>
        </w:rPr>
        <w:t xml:space="preserve"> </w:t>
      </w:r>
      <w:r w:rsidRPr="391DB4F9" w:rsidR="3C5040C6">
        <w:rPr>
          <w:i w:val="0"/>
          <w:iCs w:val="0"/>
          <w:sz w:val="22"/>
          <w:szCs w:val="22"/>
        </w:rPr>
        <w:t>(EDLP) app</w:t>
      </w:r>
      <w:r w:rsidRPr="391DB4F9" w:rsidR="1BA2B35F">
        <w:rPr>
          <w:i w:val="0"/>
          <w:iCs w:val="0"/>
          <w:sz w:val="22"/>
          <w:szCs w:val="22"/>
        </w:rPr>
        <w:t>roach</w:t>
      </w:r>
      <w:r w:rsidRPr="391DB4F9" w:rsidR="373F22CC">
        <w:rPr>
          <w:i w:val="0"/>
          <w:iCs w:val="0"/>
          <w:sz w:val="22"/>
          <w:szCs w:val="22"/>
        </w:rPr>
        <w:t>. The company’s goal of serving customers</w:t>
      </w:r>
      <w:r w:rsidRPr="391DB4F9" w:rsidR="1715C787">
        <w:rPr>
          <w:i w:val="0"/>
          <w:iCs w:val="0"/>
          <w:sz w:val="22"/>
          <w:szCs w:val="22"/>
        </w:rPr>
        <w:t xml:space="preserve"> by </w:t>
      </w:r>
      <w:r w:rsidRPr="391DB4F9" w:rsidR="2EA688ED">
        <w:rPr>
          <w:i w:val="0"/>
          <w:iCs w:val="0"/>
          <w:sz w:val="22"/>
          <w:szCs w:val="22"/>
        </w:rPr>
        <w:t>consistently offering value on c</w:t>
      </w:r>
      <w:r w:rsidRPr="391DB4F9" w:rsidR="6D4B6E1E">
        <w:rPr>
          <w:i w:val="0"/>
          <w:iCs w:val="0"/>
          <w:sz w:val="22"/>
          <w:szCs w:val="22"/>
        </w:rPr>
        <w:t xml:space="preserve">ommon products aligns with this strategy </w:t>
      </w:r>
      <w:r w:rsidRPr="391DB4F9" w:rsidR="2BF05350">
        <w:rPr>
          <w:i w:val="0"/>
          <w:iCs w:val="0"/>
          <w:sz w:val="22"/>
          <w:szCs w:val="22"/>
        </w:rPr>
        <w:t>(Simon et al., 2019). Tesco also uses promotional</w:t>
      </w:r>
      <w:r w:rsidRPr="391DB4F9" w:rsidR="6A953881">
        <w:rPr>
          <w:i w:val="0"/>
          <w:iCs w:val="0"/>
          <w:sz w:val="22"/>
          <w:szCs w:val="22"/>
        </w:rPr>
        <w:t xml:space="preserve"> pricing,</w:t>
      </w:r>
      <w:r w:rsidRPr="391DB4F9" w:rsidR="683DAF37">
        <w:rPr>
          <w:i w:val="0"/>
          <w:iCs w:val="0"/>
          <w:sz w:val="22"/>
          <w:szCs w:val="22"/>
        </w:rPr>
        <w:t xml:space="preserve"> and discounts </w:t>
      </w:r>
      <w:r w:rsidRPr="391DB4F9" w:rsidR="207BFE05">
        <w:rPr>
          <w:i w:val="0"/>
          <w:iCs w:val="0"/>
          <w:sz w:val="22"/>
          <w:szCs w:val="22"/>
        </w:rPr>
        <w:t xml:space="preserve">to reward customers for their loyalty and encourage them to make </w:t>
      </w:r>
      <w:bookmarkStart w:name="_Int_UlUkpRVH" w:id="192628589"/>
      <w:r w:rsidRPr="391DB4F9" w:rsidR="207BFE05">
        <w:rPr>
          <w:i w:val="0"/>
          <w:iCs w:val="0"/>
          <w:sz w:val="22"/>
          <w:szCs w:val="22"/>
        </w:rPr>
        <w:t>addition</w:t>
      </w:r>
      <w:r w:rsidRPr="391DB4F9" w:rsidR="5F20E336">
        <w:rPr>
          <w:i w:val="0"/>
          <w:iCs w:val="0"/>
          <w:sz w:val="22"/>
          <w:szCs w:val="22"/>
        </w:rPr>
        <w:t>al</w:t>
      </w:r>
      <w:bookmarkEnd w:id="192628589"/>
      <w:r w:rsidRPr="391DB4F9" w:rsidR="5F20E336">
        <w:rPr>
          <w:i w:val="0"/>
          <w:iCs w:val="0"/>
          <w:sz w:val="22"/>
          <w:szCs w:val="22"/>
        </w:rPr>
        <w:t xml:space="preserve"> purchases. Additionally, Tesco uses its online p</w:t>
      </w:r>
      <w:r w:rsidRPr="391DB4F9" w:rsidR="3E7355CF">
        <w:rPr>
          <w:i w:val="0"/>
          <w:iCs w:val="0"/>
          <w:sz w:val="22"/>
          <w:szCs w:val="22"/>
        </w:rPr>
        <w:t>latforms to implement dynamic pricing, changing prices in resp</w:t>
      </w:r>
      <w:r w:rsidRPr="391DB4F9" w:rsidR="242C5ECC">
        <w:rPr>
          <w:i w:val="0"/>
          <w:iCs w:val="0"/>
          <w:sz w:val="22"/>
          <w:szCs w:val="22"/>
        </w:rPr>
        <w:t>onse to factors like demand, seasona</w:t>
      </w:r>
      <w:r w:rsidRPr="391DB4F9" w:rsidR="6F1A3EA3">
        <w:rPr>
          <w:i w:val="0"/>
          <w:iCs w:val="0"/>
          <w:sz w:val="22"/>
          <w:szCs w:val="22"/>
        </w:rPr>
        <w:t>lity, or even past browsing activity (Bolton &amp; Shanker,</w:t>
      </w:r>
      <w:r w:rsidRPr="391DB4F9" w:rsidR="1B0F92CB">
        <w:rPr>
          <w:i w:val="0"/>
          <w:iCs w:val="0"/>
          <w:sz w:val="22"/>
          <w:szCs w:val="22"/>
        </w:rPr>
        <w:t xml:space="preserve"> 2018). In addition to improving customer engagement, this stra</w:t>
      </w:r>
      <w:r w:rsidRPr="391DB4F9" w:rsidR="4B32497D">
        <w:rPr>
          <w:i w:val="0"/>
          <w:iCs w:val="0"/>
          <w:sz w:val="22"/>
          <w:szCs w:val="22"/>
        </w:rPr>
        <w:t xml:space="preserve">tegy </w:t>
      </w:r>
      <w:r w:rsidRPr="391DB4F9" w:rsidR="2599BC70">
        <w:rPr>
          <w:i w:val="0"/>
          <w:iCs w:val="0"/>
          <w:sz w:val="22"/>
          <w:szCs w:val="22"/>
        </w:rPr>
        <w:t>proves</w:t>
      </w:r>
      <w:r w:rsidRPr="391DB4F9" w:rsidR="4B32497D">
        <w:rPr>
          <w:i w:val="0"/>
          <w:iCs w:val="0"/>
          <w:sz w:val="22"/>
          <w:szCs w:val="22"/>
        </w:rPr>
        <w:t xml:space="preserve"> Tesco’s</w:t>
      </w:r>
      <w:r w:rsidRPr="391DB4F9" w:rsidR="1715C787">
        <w:rPr>
          <w:i w:val="0"/>
          <w:iCs w:val="0"/>
          <w:sz w:val="22"/>
          <w:szCs w:val="22"/>
        </w:rPr>
        <w:t xml:space="preserve"> </w:t>
      </w:r>
      <w:r w:rsidRPr="391DB4F9" w:rsidR="6C640906">
        <w:rPr>
          <w:i w:val="0"/>
          <w:iCs w:val="0"/>
          <w:sz w:val="22"/>
          <w:szCs w:val="22"/>
        </w:rPr>
        <w:t xml:space="preserve">dedication to </w:t>
      </w:r>
      <w:bookmarkStart w:name="_Int_AxefClVc" w:id="7634222"/>
      <w:r w:rsidRPr="391DB4F9" w:rsidR="6C640906">
        <w:rPr>
          <w:i w:val="0"/>
          <w:iCs w:val="0"/>
          <w:sz w:val="22"/>
          <w:szCs w:val="22"/>
        </w:rPr>
        <w:t>providing</w:t>
      </w:r>
      <w:bookmarkEnd w:id="7634222"/>
      <w:r w:rsidRPr="391DB4F9" w:rsidR="6C640906">
        <w:rPr>
          <w:i w:val="0"/>
          <w:iCs w:val="0"/>
          <w:sz w:val="22"/>
          <w:szCs w:val="22"/>
        </w:rPr>
        <w:t xml:space="preserve"> value. </w:t>
      </w:r>
      <w:r w:rsidRPr="391DB4F9" w:rsidR="3F6D80F9">
        <w:rPr>
          <w:i w:val="0"/>
          <w:iCs w:val="0"/>
          <w:sz w:val="22"/>
          <w:szCs w:val="22"/>
        </w:rPr>
        <w:t>F</w:t>
      </w:r>
      <w:r w:rsidRPr="391DB4F9" w:rsidR="6C640906">
        <w:rPr>
          <w:i w:val="0"/>
          <w:iCs w:val="0"/>
          <w:sz w:val="22"/>
          <w:szCs w:val="22"/>
        </w:rPr>
        <w:t>or</w:t>
      </w:r>
      <w:r w:rsidRPr="391DB4F9" w:rsidR="3F6D80F9">
        <w:rPr>
          <w:i w:val="0"/>
          <w:iCs w:val="0"/>
          <w:sz w:val="22"/>
          <w:szCs w:val="22"/>
        </w:rPr>
        <w:t xml:space="preserve"> instance, Tesco announced a </w:t>
      </w:r>
      <w:r w:rsidRPr="391DB4F9" w:rsidR="0A5B60D1">
        <w:rPr>
          <w:i w:val="0"/>
          <w:iCs w:val="0"/>
          <w:sz w:val="22"/>
          <w:szCs w:val="22"/>
        </w:rPr>
        <w:t>significant</w:t>
      </w:r>
      <w:r w:rsidRPr="391DB4F9" w:rsidR="3F6D80F9">
        <w:rPr>
          <w:i w:val="0"/>
          <w:iCs w:val="0"/>
          <w:sz w:val="22"/>
          <w:szCs w:val="22"/>
        </w:rPr>
        <w:t xml:space="preserve"> price</w:t>
      </w:r>
      <w:r w:rsidRPr="391DB4F9" w:rsidR="20E79B57">
        <w:rPr>
          <w:i w:val="0"/>
          <w:iCs w:val="0"/>
          <w:sz w:val="22"/>
          <w:szCs w:val="22"/>
        </w:rPr>
        <w:t>-</w:t>
      </w:r>
      <w:r w:rsidRPr="391DB4F9" w:rsidR="6BBA5B7C">
        <w:rPr>
          <w:i w:val="0"/>
          <w:iCs w:val="0"/>
          <w:sz w:val="22"/>
          <w:szCs w:val="22"/>
        </w:rPr>
        <w:t xml:space="preserve">lock commitment in 2022 that would freeze the </w:t>
      </w:r>
      <w:r w:rsidRPr="391DB4F9" w:rsidR="2852B89B">
        <w:rPr>
          <w:i w:val="0"/>
          <w:iCs w:val="0"/>
          <w:sz w:val="22"/>
          <w:szCs w:val="22"/>
        </w:rPr>
        <w:t>prices of</w:t>
      </w:r>
      <w:r w:rsidRPr="391DB4F9" w:rsidR="6BBA5B7C">
        <w:rPr>
          <w:i w:val="0"/>
          <w:iCs w:val="0"/>
          <w:sz w:val="22"/>
          <w:szCs w:val="22"/>
        </w:rPr>
        <w:t xml:space="preserve"> over a thousa</w:t>
      </w:r>
      <w:r w:rsidRPr="391DB4F9" w:rsidR="3CB74B5C">
        <w:rPr>
          <w:i w:val="0"/>
          <w:iCs w:val="0"/>
          <w:sz w:val="22"/>
          <w:szCs w:val="22"/>
        </w:rPr>
        <w:t>nd common products through the end of 2023(Tesco PLC, 2022)</w:t>
      </w:r>
      <w:r w:rsidRPr="391DB4F9" w:rsidR="7B5C308D">
        <w:rPr>
          <w:i w:val="0"/>
          <w:iCs w:val="0"/>
          <w:sz w:val="22"/>
          <w:szCs w:val="22"/>
        </w:rPr>
        <w:t>.</w:t>
      </w:r>
    </w:p>
    <w:p w:rsidR="19538EA1" w:rsidP="391DB4F9" w:rsidRDefault="19538EA1" w14:paraId="7A2975B2" w14:textId="0B5DEA20">
      <w:pPr>
        <w:pStyle w:val="Normal"/>
        <w:suppressLineNumbers w:val="0"/>
        <w:spacing w:before="0" w:beforeAutospacing="off" w:after="160" w:afterAutospacing="off" w:line="259" w:lineRule="auto"/>
        <w:ind w:left="0" w:right="0"/>
        <w:jc w:val="left"/>
        <w:rPr>
          <w:i w:val="0"/>
          <w:iCs w:val="0"/>
          <w:sz w:val="22"/>
          <w:szCs w:val="22"/>
        </w:rPr>
      </w:pPr>
      <w:r w:rsidRPr="391DB4F9" w:rsidR="19538EA1">
        <w:rPr>
          <w:i w:val="0"/>
          <w:iCs w:val="0"/>
          <w:sz w:val="22"/>
          <w:szCs w:val="22"/>
        </w:rPr>
        <w:t xml:space="preserve">Tesco also extensively uses special pricing to draw </w:t>
      </w:r>
      <w:r w:rsidRPr="391DB4F9" w:rsidR="5191DD6E">
        <w:rPr>
          <w:i w:val="0"/>
          <w:iCs w:val="0"/>
          <w:sz w:val="22"/>
          <w:szCs w:val="22"/>
        </w:rPr>
        <w:t>clients and increase sales. Discounts, buy one get one free (BOGO) deal</w:t>
      </w:r>
      <w:r w:rsidRPr="391DB4F9" w:rsidR="6F893538">
        <w:rPr>
          <w:i w:val="0"/>
          <w:iCs w:val="0"/>
          <w:sz w:val="22"/>
          <w:szCs w:val="22"/>
        </w:rPr>
        <w:t xml:space="preserve">s and other sales promotions </w:t>
      </w:r>
      <w:r w:rsidRPr="391DB4F9" w:rsidR="63E55EB8">
        <w:rPr>
          <w:i w:val="0"/>
          <w:iCs w:val="0"/>
          <w:sz w:val="22"/>
          <w:szCs w:val="22"/>
        </w:rPr>
        <w:t xml:space="preserve">fall under this category. Their weekly </w:t>
      </w:r>
      <w:r w:rsidRPr="391DB4F9" w:rsidR="6AC1EE24">
        <w:rPr>
          <w:i w:val="0"/>
          <w:iCs w:val="0"/>
          <w:sz w:val="22"/>
          <w:szCs w:val="22"/>
        </w:rPr>
        <w:t>flyers’</w:t>
      </w:r>
      <w:r w:rsidRPr="391DB4F9" w:rsidR="63E55EB8">
        <w:rPr>
          <w:i w:val="0"/>
          <w:iCs w:val="0"/>
          <w:sz w:val="22"/>
          <w:szCs w:val="22"/>
        </w:rPr>
        <w:t xml:space="preserve"> </w:t>
      </w:r>
      <w:r w:rsidRPr="391DB4F9" w:rsidR="34B5A2D2">
        <w:rPr>
          <w:i w:val="0"/>
          <w:iCs w:val="0"/>
          <w:sz w:val="22"/>
          <w:szCs w:val="22"/>
        </w:rPr>
        <w:t xml:space="preserve">promotion, </w:t>
      </w:r>
      <w:r w:rsidRPr="391DB4F9" w:rsidR="6C621555">
        <w:rPr>
          <w:i w:val="0"/>
          <w:iCs w:val="0"/>
          <w:sz w:val="22"/>
          <w:szCs w:val="22"/>
        </w:rPr>
        <w:t>which</w:t>
      </w:r>
      <w:r w:rsidRPr="391DB4F9" w:rsidR="07BF1AC5">
        <w:rPr>
          <w:i w:val="0"/>
          <w:iCs w:val="0"/>
          <w:sz w:val="22"/>
          <w:szCs w:val="22"/>
        </w:rPr>
        <w:t xml:space="preserve"> </w:t>
      </w:r>
      <w:r w:rsidRPr="391DB4F9" w:rsidR="57F05609">
        <w:rPr>
          <w:i w:val="0"/>
          <w:iCs w:val="0"/>
          <w:sz w:val="22"/>
          <w:szCs w:val="22"/>
        </w:rPr>
        <w:t>often</w:t>
      </w:r>
      <w:r w:rsidRPr="391DB4F9" w:rsidR="612F291B">
        <w:rPr>
          <w:i w:val="0"/>
          <w:iCs w:val="0"/>
          <w:sz w:val="22"/>
          <w:szCs w:val="22"/>
        </w:rPr>
        <w:t xml:space="preserve"> </w:t>
      </w:r>
      <w:r w:rsidRPr="391DB4F9" w:rsidR="0B6F7B8C">
        <w:rPr>
          <w:i w:val="0"/>
          <w:iCs w:val="0"/>
          <w:sz w:val="22"/>
          <w:szCs w:val="22"/>
        </w:rPr>
        <w:t>highlights</w:t>
      </w:r>
      <w:r w:rsidRPr="391DB4F9" w:rsidR="612F291B">
        <w:rPr>
          <w:i w:val="0"/>
          <w:iCs w:val="0"/>
          <w:sz w:val="22"/>
          <w:szCs w:val="22"/>
        </w:rPr>
        <w:t xml:space="preserve"> these promotions (Mollah, 2014)</w:t>
      </w:r>
      <w:r w:rsidRPr="391DB4F9" w:rsidR="78BFEA81">
        <w:rPr>
          <w:i w:val="0"/>
          <w:iCs w:val="0"/>
          <w:sz w:val="22"/>
          <w:szCs w:val="22"/>
        </w:rPr>
        <w:t xml:space="preserve">. Tesco's </w:t>
      </w:r>
      <w:r w:rsidRPr="391DB4F9" w:rsidR="16B7424C">
        <w:rPr>
          <w:i w:val="0"/>
          <w:iCs w:val="0"/>
          <w:sz w:val="22"/>
          <w:szCs w:val="22"/>
        </w:rPr>
        <w:t xml:space="preserve">‘’ Clubcard price’’ promotion, which offers loyalty </w:t>
      </w:r>
      <w:r w:rsidRPr="391DB4F9" w:rsidR="16B7424C">
        <w:rPr>
          <w:i w:val="0"/>
          <w:iCs w:val="0"/>
          <w:sz w:val="22"/>
          <w:szCs w:val="22"/>
        </w:rPr>
        <w:t>prog</w:t>
      </w:r>
      <w:r w:rsidRPr="391DB4F9" w:rsidR="1AE4A4D7">
        <w:rPr>
          <w:i w:val="0"/>
          <w:iCs w:val="0"/>
          <w:sz w:val="22"/>
          <w:szCs w:val="22"/>
        </w:rPr>
        <w:t>ramme</w:t>
      </w:r>
      <w:r w:rsidRPr="391DB4F9" w:rsidR="1AE4A4D7">
        <w:rPr>
          <w:i w:val="0"/>
          <w:iCs w:val="0"/>
          <w:sz w:val="22"/>
          <w:szCs w:val="22"/>
        </w:rPr>
        <w:t xml:space="preserve"> members exceptional discounts on a range </w:t>
      </w:r>
      <w:r w:rsidRPr="391DB4F9" w:rsidR="66195298">
        <w:rPr>
          <w:i w:val="0"/>
          <w:iCs w:val="0"/>
          <w:sz w:val="22"/>
          <w:szCs w:val="22"/>
        </w:rPr>
        <w:t xml:space="preserve">of products, is a </w:t>
      </w:r>
      <w:r w:rsidRPr="391DB4F9" w:rsidR="59898A08">
        <w:rPr>
          <w:i w:val="0"/>
          <w:iCs w:val="0"/>
          <w:sz w:val="22"/>
          <w:szCs w:val="22"/>
        </w:rPr>
        <w:t>good example (Mason &amp; Jar</w:t>
      </w:r>
      <w:r w:rsidRPr="391DB4F9" w:rsidR="3922CA8B">
        <w:rPr>
          <w:i w:val="0"/>
          <w:iCs w:val="0"/>
          <w:sz w:val="22"/>
          <w:szCs w:val="22"/>
        </w:rPr>
        <w:t>vis, 2023). Tesco also launched a ‘’</w:t>
      </w:r>
      <w:r w:rsidRPr="391DB4F9" w:rsidR="77C7AFBC">
        <w:rPr>
          <w:i w:val="0"/>
          <w:iCs w:val="0"/>
          <w:sz w:val="22"/>
          <w:szCs w:val="22"/>
        </w:rPr>
        <w:t xml:space="preserve">Price Match’’ </w:t>
      </w:r>
      <w:r w:rsidRPr="391DB4F9" w:rsidR="77C7AFBC">
        <w:rPr>
          <w:i w:val="0"/>
          <w:iCs w:val="0"/>
          <w:sz w:val="22"/>
          <w:szCs w:val="22"/>
        </w:rPr>
        <w:t>programme</w:t>
      </w:r>
      <w:r w:rsidRPr="391DB4F9" w:rsidR="77C7AFBC">
        <w:rPr>
          <w:i w:val="0"/>
          <w:iCs w:val="0"/>
          <w:sz w:val="22"/>
          <w:szCs w:val="22"/>
        </w:rPr>
        <w:t xml:space="preserve"> to </w:t>
      </w:r>
      <w:r w:rsidRPr="391DB4F9" w:rsidR="1BA16BC9">
        <w:rPr>
          <w:i w:val="0"/>
          <w:iCs w:val="0"/>
          <w:sz w:val="22"/>
          <w:szCs w:val="22"/>
        </w:rPr>
        <w:t>guarantee</w:t>
      </w:r>
      <w:r w:rsidRPr="391DB4F9" w:rsidR="77C7AFBC">
        <w:rPr>
          <w:i w:val="0"/>
          <w:iCs w:val="0"/>
          <w:sz w:val="22"/>
          <w:szCs w:val="22"/>
        </w:rPr>
        <w:t xml:space="preserve"> that </w:t>
      </w:r>
      <w:r w:rsidRPr="391DB4F9" w:rsidR="783DA8C4">
        <w:rPr>
          <w:i w:val="0"/>
          <w:iCs w:val="0"/>
          <w:sz w:val="22"/>
          <w:szCs w:val="22"/>
        </w:rPr>
        <w:t>consumers</w:t>
      </w:r>
      <w:r w:rsidRPr="391DB4F9" w:rsidR="77C7AFBC">
        <w:rPr>
          <w:i w:val="0"/>
          <w:iCs w:val="0"/>
          <w:sz w:val="22"/>
          <w:szCs w:val="22"/>
        </w:rPr>
        <w:t xml:space="preserve"> </w:t>
      </w:r>
      <w:r w:rsidRPr="391DB4F9" w:rsidR="6EAAE3BB">
        <w:rPr>
          <w:i w:val="0"/>
          <w:iCs w:val="0"/>
          <w:sz w:val="22"/>
          <w:szCs w:val="22"/>
        </w:rPr>
        <w:t>would not</w:t>
      </w:r>
      <w:r w:rsidRPr="391DB4F9" w:rsidR="571A2255">
        <w:rPr>
          <w:i w:val="0"/>
          <w:iCs w:val="0"/>
          <w:sz w:val="22"/>
          <w:szCs w:val="22"/>
        </w:rPr>
        <w:t xml:space="preserve"> spend more at competitor stores for name</w:t>
      </w:r>
      <w:r w:rsidRPr="391DB4F9" w:rsidR="78BFEA81">
        <w:rPr>
          <w:i w:val="0"/>
          <w:iCs w:val="0"/>
          <w:sz w:val="22"/>
          <w:szCs w:val="22"/>
        </w:rPr>
        <w:t xml:space="preserve"> </w:t>
      </w:r>
      <w:r w:rsidRPr="391DB4F9" w:rsidR="3700B3FF">
        <w:rPr>
          <w:i w:val="0"/>
          <w:iCs w:val="0"/>
          <w:sz w:val="22"/>
          <w:szCs w:val="22"/>
        </w:rPr>
        <w:t>brands. Tesco will reimburse a consumer for any difference in price</w:t>
      </w:r>
      <w:r w:rsidRPr="391DB4F9" w:rsidR="3998C393">
        <w:rPr>
          <w:i w:val="0"/>
          <w:iCs w:val="0"/>
          <w:sz w:val="22"/>
          <w:szCs w:val="22"/>
        </w:rPr>
        <w:t xml:space="preserve"> if they discover a </w:t>
      </w:r>
      <w:r w:rsidRPr="391DB4F9" w:rsidR="072ADFED">
        <w:rPr>
          <w:i w:val="0"/>
          <w:iCs w:val="0"/>
          <w:sz w:val="22"/>
          <w:szCs w:val="22"/>
        </w:rPr>
        <w:t>brand</w:t>
      </w:r>
      <w:r w:rsidRPr="391DB4F9" w:rsidR="3998C393">
        <w:rPr>
          <w:i w:val="0"/>
          <w:iCs w:val="0"/>
          <w:sz w:val="22"/>
          <w:szCs w:val="22"/>
        </w:rPr>
        <w:t>. Tesco will reimburse</w:t>
      </w:r>
      <w:r w:rsidRPr="391DB4F9" w:rsidR="16A1CF94">
        <w:rPr>
          <w:i w:val="0"/>
          <w:iCs w:val="0"/>
          <w:sz w:val="22"/>
          <w:szCs w:val="22"/>
        </w:rPr>
        <w:t xml:space="preserve"> a consumer for any difference</w:t>
      </w:r>
      <w:r w:rsidRPr="391DB4F9" w:rsidR="5F63D738">
        <w:rPr>
          <w:i w:val="0"/>
          <w:iCs w:val="0"/>
          <w:sz w:val="22"/>
          <w:szCs w:val="22"/>
        </w:rPr>
        <w:t xml:space="preserve"> in price if they discover a </w:t>
      </w:r>
      <w:r w:rsidRPr="391DB4F9" w:rsidR="3FB18351">
        <w:rPr>
          <w:i w:val="0"/>
          <w:iCs w:val="0"/>
          <w:sz w:val="22"/>
          <w:szCs w:val="22"/>
        </w:rPr>
        <w:t xml:space="preserve">comparable product in a different store. This </w:t>
      </w:r>
      <w:r w:rsidRPr="391DB4F9" w:rsidR="3FB18351">
        <w:rPr>
          <w:i w:val="0"/>
          <w:iCs w:val="0"/>
          <w:sz w:val="22"/>
          <w:szCs w:val="22"/>
        </w:rPr>
        <w:t>programme</w:t>
      </w:r>
      <w:r w:rsidRPr="391DB4F9" w:rsidR="3FB18351">
        <w:rPr>
          <w:i w:val="0"/>
          <w:iCs w:val="0"/>
          <w:sz w:val="22"/>
          <w:szCs w:val="22"/>
        </w:rPr>
        <w:t xml:space="preserve"> </w:t>
      </w:r>
      <w:bookmarkStart w:name="_Int_B6580wal" w:id="388315866"/>
      <w:r w:rsidRPr="391DB4F9" w:rsidR="3FB18351">
        <w:rPr>
          <w:i w:val="0"/>
          <w:iCs w:val="0"/>
          <w:sz w:val="22"/>
          <w:szCs w:val="22"/>
        </w:rPr>
        <w:t>demonstrated</w:t>
      </w:r>
      <w:bookmarkEnd w:id="388315866"/>
      <w:r w:rsidRPr="391DB4F9" w:rsidR="3FB18351">
        <w:rPr>
          <w:i w:val="0"/>
          <w:iCs w:val="0"/>
          <w:sz w:val="22"/>
          <w:szCs w:val="22"/>
        </w:rPr>
        <w:t xml:space="preserve"> their dedication to prov</w:t>
      </w:r>
      <w:r w:rsidRPr="391DB4F9" w:rsidR="0A9F6329">
        <w:rPr>
          <w:i w:val="0"/>
          <w:iCs w:val="0"/>
          <w:sz w:val="22"/>
          <w:szCs w:val="22"/>
        </w:rPr>
        <w:t xml:space="preserve">iding reasonable costs </w:t>
      </w:r>
      <w:r w:rsidRPr="391DB4F9" w:rsidR="75399C81">
        <w:rPr>
          <w:i w:val="0"/>
          <w:iCs w:val="0"/>
          <w:sz w:val="22"/>
          <w:szCs w:val="22"/>
        </w:rPr>
        <w:t>fostering</w:t>
      </w:r>
      <w:r w:rsidRPr="391DB4F9" w:rsidR="0A9F6329">
        <w:rPr>
          <w:i w:val="0"/>
          <w:iCs w:val="0"/>
          <w:sz w:val="22"/>
          <w:szCs w:val="22"/>
        </w:rPr>
        <w:t xml:space="preserve"> a </w:t>
      </w:r>
      <w:r w:rsidRPr="391DB4F9" w:rsidR="28294072">
        <w:rPr>
          <w:i w:val="0"/>
          <w:iCs w:val="0"/>
          <w:sz w:val="22"/>
          <w:szCs w:val="22"/>
        </w:rPr>
        <w:t>relationship</w:t>
      </w:r>
      <w:r w:rsidRPr="391DB4F9" w:rsidR="0A9F6329">
        <w:rPr>
          <w:i w:val="0"/>
          <w:iCs w:val="0"/>
          <w:sz w:val="22"/>
          <w:szCs w:val="22"/>
        </w:rPr>
        <w:t xml:space="preserve"> of trust with their clientele</w:t>
      </w:r>
      <w:r w:rsidRPr="391DB4F9" w:rsidR="4944485A">
        <w:rPr>
          <w:i w:val="0"/>
          <w:iCs w:val="0"/>
          <w:sz w:val="22"/>
          <w:szCs w:val="22"/>
        </w:rPr>
        <w:t xml:space="preserve"> </w:t>
      </w:r>
      <w:r w:rsidRPr="391DB4F9" w:rsidR="0955CED4">
        <w:rPr>
          <w:i w:val="0"/>
          <w:iCs w:val="0"/>
          <w:sz w:val="22"/>
          <w:szCs w:val="22"/>
        </w:rPr>
        <w:t>(Collins</w:t>
      </w:r>
      <w:r w:rsidRPr="391DB4F9" w:rsidR="4944485A">
        <w:rPr>
          <w:i w:val="0"/>
          <w:iCs w:val="0"/>
          <w:sz w:val="22"/>
          <w:szCs w:val="22"/>
        </w:rPr>
        <w:t xml:space="preserve"> &amp; Burt, 2011)</w:t>
      </w:r>
      <w:r w:rsidRPr="391DB4F9" w:rsidR="64235934">
        <w:rPr>
          <w:i w:val="0"/>
          <w:iCs w:val="0"/>
          <w:sz w:val="22"/>
          <w:szCs w:val="22"/>
        </w:rPr>
        <w:t>. More significantly, Tesco</w:t>
      </w:r>
      <w:r w:rsidRPr="391DB4F9" w:rsidR="1330F44C">
        <w:rPr>
          <w:i w:val="0"/>
          <w:iCs w:val="0"/>
          <w:sz w:val="22"/>
          <w:szCs w:val="22"/>
        </w:rPr>
        <w:t xml:space="preserve"> is</w:t>
      </w:r>
      <w:r w:rsidRPr="391DB4F9" w:rsidR="64235934">
        <w:rPr>
          <w:i w:val="0"/>
          <w:iCs w:val="0"/>
          <w:sz w:val="22"/>
          <w:szCs w:val="22"/>
        </w:rPr>
        <w:t xml:space="preserve"> </w:t>
      </w:r>
      <w:r w:rsidRPr="391DB4F9" w:rsidR="64235934">
        <w:rPr>
          <w:i w:val="0"/>
          <w:iCs w:val="0"/>
          <w:sz w:val="22"/>
          <w:szCs w:val="22"/>
        </w:rPr>
        <w:t>aware</w:t>
      </w:r>
      <w:r w:rsidRPr="391DB4F9" w:rsidR="673BA024">
        <w:rPr>
          <w:i w:val="0"/>
          <w:iCs w:val="0"/>
          <w:sz w:val="22"/>
          <w:szCs w:val="22"/>
        </w:rPr>
        <w:t xml:space="preserve"> that not every consumer has the same spending</w:t>
      </w:r>
      <w:r w:rsidRPr="391DB4F9" w:rsidR="6FB1E35E">
        <w:rPr>
          <w:i w:val="0"/>
          <w:iCs w:val="0"/>
          <w:sz w:val="22"/>
          <w:szCs w:val="22"/>
        </w:rPr>
        <w:t xml:space="preserve"> limits or standards for quality. Tesco offers two product ranges to</w:t>
      </w:r>
      <w:r w:rsidRPr="391DB4F9" w:rsidR="370AB058">
        <w:rPr>
          <w:i w:val="0"/>
          <w:iCs w:val="0"/>
          <w:sz w:val="22"/>
          <w:szCs w:val="22"/>
        </w:rPr>
        <w:t xml:space="preserve"> cater to different budgets: Tesco Finest for high-end </w:t>
      </w:r>
      <w:r w:rsidRPr="391DB4F9" w:rsidR="64856A87">
        <w:rPr>
          <w:i w:val="0"/>
          <w:iCs w:val="0"/>
          <w:sz w:val="22"/>
          <w:szCs w:val="22"/>
        </w:rPr>
        <w:t>products and Tesco value for the more affordable option</w:t>
      </w:r>
      <w:r w:rsidRPr="391DB4F9" w:rsidR="6FCD3147">
        <w:rPr>
          <w:i w:val="0"/>
          <w:iCs w:val="0"/>
          <w:sz w:val="22"/>
          <w:szCs w:val="22"/>
        </w:rPr>
        <w:t>s. Tesco can now appeal to a wide range o</w:t>
      </w:r>
      <w:r w:rsidRPr="391DB4F9" w:rsidR="42D6A93A">
        <w:rPr>
          <w:i w:val="0"/>
          <w:iCs w:val="0"/>
          <w:sz w:val="22"/>
          <w:szCs w:val="22"/>
        </w:rPr>
        <w:t xml:space="preserve">f customers, including those who are budget- </w:t>
      </w:r>
      <w:r w:rsidRPr="391DB4F9" w:rsidR="3780A960">
        <w:rPr>
          <w:i w:val="0"/>
          <w:iCs w:val="0"/>
          <w:sz w:val="22"/>
          <w:szCs w:val="22"/>
        </w:rPr>
        <w:t>conscious</w:t>
      </w:r>
      <w:r w:rsidRPr="391DB4F9" w:rsidR="42D6A93A">
        <w:rPr>
          <w:i w:val="0"/>
          <w:iCs w:val="0"/>
          <w:sz w:val="22"/>
          <w:szCs w:val="22"/>
        </w:rPr>
        <w:t xml:space="preserve"> and those who are searching </w:t>
      </w:r>
      <w:r w:rsidRPr="391DB4F9" w:rsidR="72F95FEC">
        <w:rPr>
          <w:i w:val="0"/>
          <w:iCs w:val="0"/>
          <w:sz w:val="22"/>
          <w:szCs w:val="22"/>
        </w:rPr>
        <w:t xml:space="preserve">for luxury products. Numerous private-label </w:t>
      </w:r>
      <w:r w:rsidRPr="391DB4F9" w:rsidR="56793510">
        <w:rPr>
          <w:i w:val="0"/>
          <w:iCs w:val="0"/>
          <w:sz w:val="22"/>
          <w:szCs w:val="22"/>
        </w:rPr>
        <w:t xml:space="preserve">brands are </w:t>
      </w:r>
      <w:r w:rsidRPr="391DB4F9" w:rsidR="08D51F9C">
        <w:rPr>
          <w:i w:val="0"/>
          <w:iCs w:val="0"/>
          <w:sz w:val="22"/>
          <w:szCs w:val="22"/>
        </w:rPr>
        <w:t xml:space="preserve">available </w:t>
      </w:r>
      <w:r w:rsidRPr="391DB4F9" w:rsidR="56793510">
        <w:rPr>
          <w:i w:val="0"/>
          <w:iCs w:val="0"/>
          <w:sz w:val="22"/>
          <w:szCs w:val="22"/>
        </w:rPr>
        <w:t>at Tesc</w:t>
      </w:r>
      <w:r w:rsidRPr="391DB4F9" w:rsidR="261C3A12">
        <w:rPr>
          <w:i w:val="0"/>
          <w:iCs w:val="0"/>
          <w:sz w:val="22"/>
          <w:szCs w:val="22"/>
        </w:rPr>
        <w:t>o</w:t>
      </w:r>
      <w:r w:rsidRPr="391DB4F9" w:rsidR="261C3A12">
        <w:rPr>
          <w:i w:val="0"/>
          <w:iCs w:val="0"/>
          <w:sz w:val="22"/>
          <w:szCs w:val="22"/>
        </w:rPr>
        <w:t>, including ‘’F&amp;</w:t>
      </w:r>
      <w:r w:rsidRPr="391DB4F9" w:rsidR="7EEC4FAE">
        <w:rPr>
          <w:i w:val="0"/>
          <w:iCs w:val="0"/>
          <w:sz w:val="22"/>
          <w:szCs w:val="22"/>
        </w:rPr>
        <w:t>F’</w:t>
      </w:r>
      <w:r w:rsidRPr="391DB4F9" w:rsidR="261C3A12">
        <w:rPr>
          <w:i w:val="0"/>
          <w:iCs w:val="0"/>
          <w:sz w:val="22"/>
          <w:szCs w:val="22"/>
        </w:rPr>
        <w:t xml:space="preserve"> for apparel a</w:t>
      </w:r>
      <w:r w:rsidRPr="391DB4F9" w:rsidR="6A60C60D">
        <w:rPr>
          <w:i w:val="0"/>
          <w:iCs w:val="0"/>
          <w:sz w:val="22"/>
          <w:szCs w:val="22"/>
        </w:rPr>
        <w:t xml:space="preserve">nd ‘’Fox &amp; Ivy’’ for home goods </w:t>
      </w:r>
      <w:r w:rsidRPr="391DB4F9" w:rsidR="736F58F4">
        <w:rPr>
          <w:i w:val="0"/>
          <w:iCs w:val="0"/>
          <w:sz w:val="22"/>
          <w:szCs w:val="22"/>
        </w:rPr>
        <w:t xml:space="preserve">(Ross &amp; Harradine, 2011). These brands </w:t>
      </w:r>
      <w:r w:rsidRPr="391DB4F9" w:rsidR="5B8E4B81">
        <w:rPr>
          <w:i w:val="0"/>
          <w:iCs w:val="0"/>
          <w:sz w:val="22"/>
          <w:szCs w:val="22"/>
        </w:rPr>
        <w:t>often</w:t>
      </w:r>
      <w:r w:rsidRPr="391DB4F9" w:rsidR="5345FDAF">
        <w:rPr>
          <w:i w:val="0"/>
          <w:iCs w:val="0"/>
          <w:sz w:val="22"/>
          <w:szCs w:val="22"/>
        </w:rPr>
        <w:t xml:space="preserve"> </w:t>
      </w:r>
      <w:bookmarkStart w:name="_Int_4fOCAPGs" w:id="1411526915"/>
      <w:r w:rsidRPr="391DB4F9" w:rsidR="5345FDAF">
        <w:rPr>
          <w:i w:val="0"/>
          <w:iCs w:val="0"/>
          <w:sz w:val="22"/>
          <w:szCs w:val="22"/>
        </w:rPr>
        <w:t>provide</w:t>
      </w:r>
      <w:bookmarkEnd w:id="1411526915"/>
      <w:r w:rsidRPr="391DB4F9" w:rsidR="5345FDAF">
        <w:rPr>
          <w:i w:val="0"/>
          <w:iCs w:val="0"/>
          <w:sz w:val="22"/>
          <w:szCs w:val="22"/>
        </w:rPr>
        <w:t xml:space="preserve"> </w:t>
      </w:r>
      <w:r w:rsidRPr="391DB4F9" w:rsidR="11EAE2E1">
        <w:rPr>
          <w:i w:val="0"/>
          <w:iCs w:val="0"/>
          <w:sz w:val="22"/>
          <w:szCs w:val="22"/>
        </w:rPr>
        <w:t>high</w:t>
      </w:r>
      <w:r w:rsidRPr="391DB4F9" w:rsidR="5345FDAF">
        <w:rPr>
          <w:i w:val="0"/>
          <w:iCs w:val="0"/>
          <w:sz w:val="22"/>
          <w:szCs w:val="22"/>
        </w:rPr>
        <w:t xml:space="preserve">-quality goods at more affordable costs than well-known national </w:t>
      </w:r>
      <w:r w:rsidRPr="391DB4F9" w:rsidR="32987048">
        <w:rPr>
          <w:i w:val="0"/>
          <w:iCs w:val="0"/>
          <w:sz w:val="22"/>
          <w:szCs w:val="22"/>
        </w:rPr>
        <w:t>names.</w:t>
      </w:r>
      <w:r w:rsidRPr="391DB4F9" w:rsidR="77810E65">
        <w:rPr>
          <w:i w:val="0"/>
          <w:iCs w:val="0"/>
          <w:sz w:val="22"/>
          <w:szCs w:val="22"/>
        </w:rPr>
        <w:t xml:space="preserve"> Tesco can better regulate prices and mar</w:t>
      </w:r>
      <w:r w:rsidRPr="391DB4F9" w:rsidR="297BA447">
        <w:rPr>
          <w:i w:val="0"/>
          <w:iCs w:val="0"/>
          <w:sz w:val="22"/>
          <w:szCs w:val="22"/>
        </w:rPr>
        <w:t xml:space="preserve">gins thanks to their private-label items. </w:t>
      </w:r>
      <w:r w:rsidRPr="391DB4F9" w:rsidR="3C2B3551">
        <w:rPr>
          <w:i w:val="0"/>
          <w:iCs w:val="0"/>
          <w:sz w:val="22"/>
          <w:szCs w:val="22"/>
        </w:rPr>
        <w:t>I</w:t>
      </w:r>
      <w:r w:rsidRPr="391DB4F9" w:rsidR="297BA447">
        <w:rPr>
          <w:i w:val="0"/>
          <w:iCs w:val="0"/>
          <w:sz w:val="22"/>
          <w:szCs w:val="22"/>
        </w:rPr>
        <w:t>t</w:t>
      </w:r>
      <w:r w:rsidRPr="391DB4F9" w:rsidR="3C2B3551">
        <w:rPr>
          <w:i w:val="0"/>
          <w:iCs w:val="0"/>
          <w:sz w:val="22"/>
          <w:szCs w:val="22"/>
        </w:rPr>
        <w:t xml:space="preserve"> also regularly runs mult</w:t>
      </w:r>
      <w:r w:rsidRPr="391DB4F9" w:rsidR="4772FC11">
        <w:rPr>
          <w:i w:val="0"/>
          <w:iCs w:val="0"/>
          <w:sz w:val="22"/>
          <w:szCs w:val="22"/>
        </w:rPr>
        <w:t>i-</w:t>
      </w:r>
      <w:r w:rsidRPr="391DB4F9" w:rsidR="3C2B3551">
        <w:rPr>
          <w:i w:val="0"/>
          <w:iCs w:val="0"/>
          <w:sz w:val="22"/>
          <w:szCs w:val="22"/>
        </w:rPr>
        <w:t xml:space="preserve">buy </w:t>
      </w:r>
      <w:r w:rsidRPr="391DB4F9" w:rsidR="5B96773C">
        <w:rPr>
          <w:i w:val="0"/>
          <w:iCs w:val="0"/>
          <w:sz w:val="22"/>
          <w:szCs w:val="22"/>
        </w:rPr>
        <w:t>promotions, including ‘’ 2 for £</w:t>
      </w:r>
      <w:r w:rsidRPr="391DB4F9" w:rsidR="1E850687">
        <w:rPr>
          <w:i w:val="0"/>
          <w:iCs w:val="0"/>
          <w:sz w:val="22"/>
          <w:szCs w:val="22"/>
        </w:rPr>
        <w:t>5’</w:t>
      </w:r>
      <w:r w:rsidRPr="391DB4F9" w:rsidR="5B96773C">
        <w:rPr>
          <w:i w:val="0"/>
          <w:iCs w:val="0"/>
          <w:sz w:val="22"/>
          <w:szCs w:val="22"/>
        </w:rPr>
        <w:t xml:space="preserve"> or Buy </w:t>
      </w:r>
      <w:r w:rsidRPr="391DB4F9" w:rsidR="2D2C050E">
        <w:rPr>
          <w:i w:val="0"/>
          <w:iCs w:val="0"/>
          <w:sz w:val="22"/>
          <w:szCs w:val="22"/>
        </w:rPr>
        <w:t xml:space="preserve">2, Get 1 free’. These </w:t>
      </w:r>
      <w:r w:rsidRPr="391DB4F9" w:rsidR="7819E4E5">
        <w:rPr>
          <w:i w:val="0"/>
          <w:iCs w:val="0"/>
          <w:sz w:val="22"/>
          <w:szCs w:val="22"/>
        </w:rPr>
        <w:t xml:space="preserve">incentivize consumers to make greater </w:t>
      </w:r>
      <w:r w:rsidRPr="391DB4F9" w:rsidR="240F390D">
        <w:rPr>
          <w:i w:val="0"/>
          <w:iCs w:val="0"/>
          <w:sz w:val="22"/>
          <w:szCs w:val="22"/>
        </w:rPr>
        <w:t xml:space="preserve">purchases, which eventually </w:t>
      </w:r>
      <w:r w:rsidRPr="391DB4F9" w:rsidR="420690D7">
        <w:rPr>
          <w:i w:val="0"/>
          <w:iCs w:val="0"/>
          <w:sz w:val="22"/>
          <w:szCs w:val="22"/>
        </w:rPr>
        <w:t>boosts</w:t>
      </w:r>
      <w:r w:rsidRPr="391DB4F9" w:rsidR="240F390D">
        <w:rPr>
          <w:i w:val="0"/>
          <w:iCs w:val="0"/>
          <w:sz w:val="22"/>
          <w:szCs w:val="22"/>
        </w:rPr>
        <w:t xml:space="preserve"> sales and offers the consumer value (Chakrab</w:t>
      </w:r>
      <w:r w:rsidRPr="391DB4F9" w:rsidR="6EFD18E4">
        <w:rPr>
          <w:i w:val="0"/>
          <w:iCs w:val="0"/>
          <w:sz w:val="22"/>
          <w:szCs w:val="22"/>
        </w:rPr>
        <w:t>orty et al., 2014).</w:t>
      </w:r>
      <w:r w:rsidRPr="391DB4F9" w:rsidR="2D2C050E">
        <w:rPr>
          <w:i w:val="0"/>
          <w:iCs w:val="0"/>
          <w:sz w:val="22"/>
          <w:szCs w:val="22"/>
        </w:rPr>
        <w:t xml:space="preserve"> </w:t>
      </w:r>
    </w:p>
    <w:p w:rsidR="4A88D299" w:rsidP="391DB4F9" w:rsidRDefault="4A88D299" w14:paraId="15277451" w14:textId="7EF57D96">
      <w:pPr>
        <w:pStyle w:val="Normal"/>
        <w:suppressLineNumbers w:val="0"/>
        <w:bidi w:val="0"/>
        <w:spacing w:before="0" w:beforeAutospacing="off" w:after="160" w:afterAutospacing="off" w:line="259" w:lineRule="auto"/>
        <w:ind w:left="0" w:right="0"/>
        <w:jc w:val="left"/>
        <w:rPr>
          <w:i w:val="0"/>
          <w:iCs w:val="0"/>
          <w:sz w:val="22"/>
          <w:szCs w:val="22"/>
        </w:rPr>
      </w:pPr>
      <w:r w:rsidRPr="391DB4F9" w:rsidR="4A88D299">
        <w:rPr>
          <w:i w:val="0"/>
          <w:iCs w:val="0"/>
          <w:sz w:val="22"/>
          <w:szCs w:val="22"/>
        </w:rPr>
        <w:t>In addition, competition among othe</w:t>
      </w:r>
      <w:r w:rsidRPr="391DB4F9" w:rsidR="506B36DB">
        <w:rPr>
          <w:i w:val="0"/>
          <w:iCs w:val="0"/>
          <w:sz w:val="22"/>
          <w:szCs w:val="22"/>
        </w:rPr>
        <w:t>r retailers can decrease price strategie</w:t>
      </w:r>
      <w:r w:rsidRPr="391DB4F9" w:rsidR="2C917ACF">
        <w:rPr>
          <w:i w:val="0"/>
          <w:iCs w:val="0"/>
          <w:sz w:val="22"/>
          <w:szCs w:val="22"/>
        </w:rPr>
        <w:t xml:space="preserve">s in Tesco if </w:t>
      </w:r>
      <w:r w:rsidRPr="391DB4F9" w:rsidR="7126FD5C">
        <w:rPr>
          <w:i w:val="0"/>
          <w:iCs w:val="0"/>
          <w:sz w:val="22"/>
          <w:szCs w:val="22"/>
        </w:rPr>
        <w:t xml:space="preserve">they offer </w:t>
      </w:r>
      <w:r w:rsidRPr="391DB4F9" w:rsidR="38647C6D">
        <w:rPr>
          <w:i w:val="0"/>
          <w:iCs w:val="0"/>
          <w:sz w:val="22"/>
          <w:szCs w:val="22"/>
        </w:rPr>
        <w:t xml:space="preserve">better </w:t>
      </w:r>
      <w:r w:rsidRPr="391DB4F9" w:rsidR="52E46A2A">
        <w:rPr>
          <w:i w:val="0"/>
          <w:iCs w:val="0"/>
          <w:sz w:val="22"/>
          <w:szCs w:val="22"/>
        </w:rPr>
        <w:t>alternatives</w:t>
      </w:r>
      <w:r w:rsidRPr="391DB4F9" w:rsidR="7126FD5C">
        <w:rPr>
          <w:i w:val="0"/>
          <w:iCs w:val="0"/>
          <w:sz w:val="22"/>
          <w:szCs w:val="22"/>
        </w:rPr>
        <w:t xml:space="preserve"> for the customers</w:t>
      </w:r>
      <w:r w:rsidRPr="391DB4F9" w:rsidR="12EBB86A">
        <w:rPr>
          <w:i w:val="0"/>
          <w:iCs w:val="0"/>
          <w:sz w:val="22"/>
          <w:szCs w:val="22"/>
        </w:rPr>
        <w:t>.</w:t>
      </w:r>
    </w:p>
    <w:p w:rsidR="7B5C308D" w:rsidP="6442AA72" w:rsidRDefault="7B5C308D" w14:paraId="74FB20D0" w14:textId="089A70A4">
      <w:pPr>
        <w:pStyle w:val="Normal"/>
        <w:suppressLineNumbers w:val="0"/>
        <w:bidi w:val="0"/>
        <w:spacing w:before="0" w:beforeAutospacing="off" w:after="160" w:afterAutospacing="off" w:line="259" w:lineRule="auto"/>
        <w:ind w:left="0" w:right="0"/>
        <w:jc w:val="left"/>
        <w:rPr>
          <w:i w:val="0"/>
          <w:iCs w:val="0"/>
          <w:sz w:val="32"/>
          <w:szCs w:val="32"/>
        </w:rPr>
      </w:pPr>
      <w:r w:rsidRPr="6442AA72" w:rsidR="7B5C308D">
        <w:rPr>
          <w:i w:val="0"/>
          <w:iCs w:val="0"/>
          <w:sz w:val="32"/>
          <w:szCs w:val="32"/>
        </w:rPr>
        <w:t>2.3.3</w:t>
      </w:r>
      <w:r w:rsidRPr="6442AA72" w:rsidR="1D8DD8F3">
        <w:rPr>
          <w:i w:val="0"/>
          <w:iCs w:val="0"/>
          <w:sz w:val="32"/>
          <w:szCs w:val="32"/>
        </w:rPr>
        <w:t>. differentiation</w:t>
      </w:r>
    </w:p>
    <w:p w:rsidR="1D8DD8F3" w:rsidP="391DB4F9" w:rsidRDefault="1D8DD8F3" w14:paraId="38E84B53" w14:textId="1D80D1BC">
      <w:pPr>
        <w:pStyle w:val="Normal"/>
        <w:suppressLineNumbers w:val="0"/>
        <w:bidi w:val="0"/>
        <w:spacing w:before="0" w:beforeAutospacing="off" w:after="160" w:afterAutospacing="off" w:line="259" w:lineRule="auto"/>
        <w:ind w:left="0" w:right="0"/>
        <w:jc w:val="left"/>
        <w:rPr>
          <w:i w:val="0"/>
          <w:iCs w:val="0"/>
          <w:color w:val="000000" w:themeColor="text1" w:themeTint="FF" w:themeShade="FF"/>
          <w:sz w:val="22"/>
          <w:szCs w:val="22"/>
        </w:rPr>
      </w:pPr>
      <w:r w:rsidRPr="391DB4F9" w:rsidR="1D8DD8F3">
        <w:rPr>
          <w:i w:val="0"/>
          <w:iCs w:val="0"/>
          <w:sz w:val="22"/>
          <w:szCs w:val="22"/>
        </w:rPr>
        <w:t xml:space="preserve">Tesco dedication to convenience, </w:t>
      </w:r>
      <w:r w:rsidRPr="391DB4F9" w:rsidR="41EBC721">
        <w:rPr>
          <w:i w:val="0"/>
          <w:iCs w:val="0"/>
          <w:sz w:val="22"/>
          <w:szCs w:val="22"/>
        </w:rPr>
        <w:t xml:space="preserve">variety, and quality forms the foundation of its differentiation strategy. Tesco sets itself apart by </w:t>
      </w:r>
      <w:bookmarkStart w:name="_Int_4Zb1Bj3K" w:id="287866608"/>
      <w:r w:rsidRPr="391DB4F9" w:rsidR="41EBC721">
        <w:rPr>
          <w:i w:val="0"/>
          <w:iCs w:val="0"/>
          <w:sz w:val="22"/>
          <w:szCs w:val="22"/>
        </w:rPr>
        <w:t>providing</w:t>
      </w:r>
      <w:bookmarkEnd w:id="287866608"/>
      <w:r w:rsidRPr="391DB4F9" w:rsidR="41EBC721">
        <w:rPr>
          <w:i w:val="0"/>
          <w:iCs w:val="0"/>
          <w:sz w:val="22"/>
          <w:szCs w:val="22"/>
        </w:rPr>
        <w:t xml:space="preserve"> a broad range of goods un</w:t>
      </w:r>
      <w:r w:rsidRPr="391DB4F9" w:rsidR="6C2C1991">
        <w:rPr>
          <w:i w:val="0"/>
          <w:iCs w:val="0"/>
          <w:sz w:val="22"/>
          <w:szCs w:val="22"/>
        </w:rPr>
        <w:t>der</w:t>
      </w:r>
      <w:r w:rsidRPr="391DB4F9" w:rsidR="156B381C">
        <w:rPr>
          <w:i w:val="0"/>
          <w:iCs w:val="0"/>
          <w:sz w:val="22"/>
          <w:szCs w:val="22"/>
        </w:rPr>
        <w:t xml:space="preserve"> one roof</w:t>
      </w:r>
      <w:r w:rsidRPr="391DB4F9" w:rsidR="6C2C1991">
        <w:rPr>
          <w:i w:val="0"/>
          <w:iCs w:val="0"/>
          <w:sz w:val="22"/>
          <w:szCs w:val="22"/>
        </w:rPr>
        <w:t>, such as groceries, electronics, appare</w:t>
      </w:r>
      <w:r w:rsidRPr="391DB4F9" w:rsidR="3F359184">
        <w:rPr>
          <w:i w:val="0"/>
          <w:iCs w:val="0"/>
          <w:sz w:val="22"/>
          <w:szCs w:val="22"/>
        </w:rPr>
        <w:t>l, and financial services. A</w:t>
      </w:r>
      <w:r w:rsidRPr="391DB4F9" w:rsidR="77A11A9C">
        <w:rPr>
          <w:i w:val="0"/>
          <w:iCs w:val="0"/>
          <w:sz w:val="22"/>
          <w:szCs w:val="22"/>
        </w:rPr>
        <w:t>l</w:t>
      </w:r>
      <w:r w:rsidRPr="391DB4F9" w:rsidR="3F359184">
        <w:rPr>
          <w:i w:val="0"/>
          <w:iCs w:val="0"/>
          <w:sz w:val="22"/>
          <w:szCs w:val="22"/>
        </w:rPr>
        <w:t xml:space="preserve">ong with </w:t>
      </w:r>
      <w:r w:rsidRPr="391DB4F9" w:rsidR="3F359184">
        <w:rPr>
          <w:i w:val="0"/>
          <w:iCs w:val="0"/>
          <w:sz w:val="22"/>
          <w:szCs w:val="22"/>
        </w:rPr>
        <w:t>emphasising</w:t>
      </w:r>
      <w:r w:rsidRPr="391DB4F9" w:rsidR="3F359184">
        <w:rPr>
          <w:i w:val="0"/>
          <w:iCs w:val="0"/>
          <w:sz w:val="22"/>
          <w:szCs w:val="22"/>
        </w:rPr>
        <w:t xml:space="preserve"> quality, the c</w:t>
      </w:r>
      <w:r w:rsidRPr="391DB4F9" w:rsidR="7DDA76B5">
        <w:rPr>
          <w:i w:val="0"/>
          <w:iCs w:val="0"/>
          <w:sz w:val="22"/>
          <w:szCs w:val="22"/>
        </w:rPr>
        <w:t xml:space="preserve">ompany uses </w:t>
      </w:r>
      <w:r w:rsidRPr="391DB4F9" w:rsidR="41EBC721">
        <w:rPr>
          <w:i w:val="0"/>
          <w:iCs w:val="0"/>
          <w:sz w:val="22"/>
          <w:szCs w:val="22"/>
        </w:rPr>
        <w:t xml:space="preserve"> </w:t>
      </w:r>
      <w:r w:rsidRPr="391DB4F9" w:rsidR="1D8DD8F3">
        <w:rPr>
          <w:i w:val="0"/>
          <w:iCs w:val="0"/>
          <w:sz w:val="22"/>
          <w:szCs w:val="22"/>
        </w:rPr>
        <w:t xml:space="preserve"> </w:t>
      </w:r>
      <w:r w:rsidRPr="391DB4F9" w:rsidR="281AC926">
        <w:rPr>
          <w:i w:val="0"/>
          <w:iCs w:val="0"/>
          <w:sz w:val="22"/>
          <w:szCs w:val="22"/>
        </w:rPr>
        <w:t>its Brand Guarantee strategy to ensure consistent standard</w:t>
      </w:r>
      <w:r w:rsidRPr="391DB4F9" w:rsidR="5A76B3B1">
        <w:rPr>
          <w:i w:val="0"/>
          <w:iCs w:val="0"/>
          <w:sz w:val="22"/>
          <w:szCs w:val="22"/>
        </w:rPr>
        <w:t xml:space="preserve">s across its own-brand products. Tesco also </w:t>
      </w:r>
      <w:r w:rsidRPr="391DB4F9" w:rsidR="7C1E6C42">
        <w:rPr>
          <w:i w:val="0"/>
          <w:iCs w:val="0"/>
          <w:sz w:val="22"/>
          <w:szCs w:val="22"/>
        </w:rPr>
        <w:t>makes</w:t>
      </w:r>
      <w:r w:rsidRPr="391DB4F9" w:rsidR="5A76B3B1">
        <w:rPr>
          <w:i w:val="0"/>
          <w:iCs w:val="0"/>
          <w:sz w:val="22"/>
          <w:szCs w:val="22"/>
        </w:rPr>
        <w:t xml:space="preserve"> investments in </w:t>
      </w:r>
      <w:r w:rsidRPr="391DB4F9" w:rsidR="57C07E14">
        <w:rPr>
          <w:i w:val="0"/>
          <w:iCs w:val="0"/>
          <w:sz w:val="22"/>
          <w:szCs w:val="22"/>
        </w:rPr>
        <w:t>sustainability</w:t>
      </w:r>
      <w:r w:rsidRPr="391DB4F9" w:rsidR="191B98E3">
        <w:rPr>
          <w:i w:val="0"/>
          <w:iCs w:val="0"/>
          <w:sz w:val="22"/>
          <w:szCs w:val="22"/>
        </w:rPr>
        <w:t xml:space="preserve">, setting </w:t>
      </w:r>
      <w:r w:rsidRPr="391DB4F9" w:rsidR="31AE3D66">
        <w:rPr>
          <w:i w:val="0"/>
          <w:iCs w:val="0"/>
          <w:sz w:val="22"/>
          <w:szCs w:val="22"/>
        </w:rPr>
        <w:t>itself</w:t>
      </w:r>
      <w:r w:rsidRPr="391DB4F9" w:rsidR="191B98E3">
        <w:rPr>
          <w:i w:val="0"/>
          <w:iCs w:val="0"/>
          <w:sz w:val="22"/>
          <w:szCs w:val="22"/>
        </w:rPr>
        <w:t xml:space="preserve"> apart as a retailer that values soc</w:t>
      </w:r>
      <w:r w:rsidRPr="391DB4F9" w:rsidR="04B70622">
        <w:rPr>
          <w:i w:val="0"/>
          <w:iCs w:val="0"/>
          <w:sz w:val="22"/>
          <w:szCs w:val="22"/>
        </w:rPr>
        <w:t>ial responsibility</w:t>
      </w:r>
      <w:r w:rsidRPr="391DB4F9" w:rsidR="3712F0AD">
        <w:rPr>
          <w:i w:val="0"/>
          <w:iCs w:val="0"/>
          <w:sz w:val="22"/>
          <w:szCs w:val="22"/>
        </w:rPr>
        <w:t xml:space="preserve">. For </w:t>
      </w:r>
      <w:r w:rsidRPr="391DB4F9" w:rsidR="2432BD4F">
        <w:rPr>
          <w:i w:val="0"/>
          <w:iCs w:val="0"/>
          <w:sz w:val="22"/>
          <w:szCs w:val="22"/>
        </w:rPr>
        <w:t>instance,</w:t>
      </w:r>
      <w:r w:rsidRPr="391DB4F9" w:rsidR="3712F0AD">
        <w:rPr>
          <w:i w:val="0"/>
          <w:iCs w:val="0"/>
          <w:sz w:val="22"/>
          <w:szCs w:val="22"/>
        </w:rPr>
        <w:t xml:space="preserve"> Tesco has contributed US$</w:t>
      </w:r>
      <w:r w:rsidRPr="391DB4F9" w:rsidR="16656346">
        <w:rPr>
          <w:i w:val="0"/>
          <w:iCs w:val="0"/>
          <w:sz w:val="22"/>
          <w:szCs w:val="22"/>
        </w:rPr>
        <w:t xml:space="preserve"> 11 million to the</w:t>
      </w:r>
      <w:r w:rsidRPr="391DB4F9" w:rsidR="16656346">
        <w:rPr>
          <w:i w:val="0"/>
          <w:iCs w:val="0"/>
          <w:color w:val="FF0000"/>
          <w:sz w:val="22"/>
          <w:szCs w:val="22"/>
        </w:rPr>
        <w:t xml:space="preserve"> </w:t>
      </w:r>
      <w:r w:rsidRPr="391DB4F9" w:rsidR="796836A5">
        <w:rPr>
          <w:i w:val="0"/>
          <w:iCs w:val="0"/>
          <w:color w:val="000000" w:themeColor="text1" w:themeTint="FF" w:themeShade="FF"/>
          <w:sz w:val="22"/>
          <w:szCs w:val="22"/>
        </w:rPr>
        <w:t>R</w:t>
      </w:r>
      <w:r w:rsidRPr="391DB4F9" w:rsidR="16656346">
        <w:rPr>
          <w:i w:val="1"/>
          <w:iCs w:val="1"/>
          <w:color w:val="000000" w:themeColor="text1" w:themeTint="FF" w:themeShade="FF"/>
          <w:sz w:val="22"/>
          <w:szCs w:val="22"/>
        </w:rPr>
        <w:t xml:space="preserve">esponsible </w:t>
      </w:r>
      <w:r w:rsidRPr="391DB4F9" w:rsidR="58BAA93E">
        <w:rPr>
          <w:i w:val="1"/>
          <w:iCs w:val="1"/>
          <w:color w:val="000000" w:themeColor="text1" w:themeTint="FF" w:themeShade="FF"/>
          <w:sz w:val="22"/>
          <w:szCs w:val="22"/>
        </w:rPr>
        <w:t>C</w:t>
      </w:r>
      <w:r w:rsidRPr="391DB4F9" w:rsidR="076230A6">
        <w:rPr>
          <w:i w:val="1"/>
          <w:iCs w:val="1"/>
          <w:color w:val="000000" w:themeColor="text1" w:themeTint="FF" w:themeShade="FF"/>
          <w:sz w:val="22"/>
          <w:szCs w:val="22"/>
        </w:rPr>
        <w:t>ommodities</w:t>
      </w:r>
      <w:r w:rsidRPr="391DB4F9" w:rsidR="16656346">
        <w:rPr>
          <w:i w:val="1"/>
          <w:iCs w:val="1"/>
          <w:color w:val="000000" w:themeColor="text1" w:themeTint="FF" w:themeShade="FF"/>
          <w:sz w:val="22"/>
          <w:szCs w:val="22"/>
        </w:rPr>
        <w:t xml:space="preserve"> </w:t>
      </w:r>
      <w:r w:rsidRPr="391DB4F9" w:rsidR="4338FAB7">
        <w:rPr>
          <w:i w:val="1"/>
          <w:iCs w:val="1"/>
          <w:color w:val="000000" w:themeColor="text1" w:themeTint="FF" w:themeShade="FF"/>
          <w:sz w:val="22"/>
          <w:szCs w:val="22"/>
        </w:rPr>
        <w:t>Facility,</w:t>
      </w:r>
      <w:r w:rsidRPr="391DB4F9" w:rsidR="3AC35174">
        <w:rPr>
          <w:i w:val="1"/>
          <w:iCs w:val="1"/>
          <w:color w:val="000000" w:themeColor="text1" w:themeTint="FF" w:themeShade="FF"/>
          <w:sz w:val="22"/>
          <w:szCs w:val="22"/>
        </w:rPr>
        <w:t xml:space="preserve"> </w:t>
      </w:r>
      <w:r w:rsidRPr="391DB4F9" w:rsidR="3AC35174">
        <w:rPr>
          <w:i w:val="0"/>
          <w:iCs w:val="0"/>
          <w:color w:val="000000" w:themeColor="text1" w:themeTint="FF" w:themeShade="FF"/>
          <w:sz w:val="22"/>
          <w:szCs w:val="22"/>
        </w:rPr>
        <w:t>joining</w:t>
      </w:r>
      <w:r w:rsidRPr="391DB4F9" w:rsidR="04AFFD66">
        <w:rPr>
          <w:i w:val="0"/>
          <w:iCs w:val="0"/>
          <w:color w:val="000000" w:themeColor="text1" w:themeTint="FF" w:themeShade="FF"/>
          <w:sz w:val="22"/>
          <w:szCs w:val="22"/>
        </w:rPr>
        <w:t xml:space="preserve"> Sainsbury’s and </w:t>
      </w:r>
      <w:r w:rsidRPr="391DB4F9" w:rsidR="01F9C7C9">
        <w:rPr>
          <w:i w:val="0"/>
          <w:iCs w:val="0"/>
          <w:color w:val="000000" w:themeColor="text1" w:themeTint="FF" w:themeShade="FF"/>
          <w:sz w:val="22"/>
          <w:szCs w:val="22"/>
        </w:rPr>
        <w:t>Watroses</w:t>
      </w:r>
      <w:r w:rsidRPr="391DB4F9" w:rsidR="493746D9">
        <w:rPr>
          <w:i w:val="0"/>
          <w:iCs w:val="0"/>
          <w:color w:val="000000" w:themeColor="text1" w:themeTint="FF" w:themeShade="FF"/>
          <w:sz w:val="22"/>
          <w:szCs w:val="22"/>
        </w:rPr>
        <w:t xml:space="preserve"> in doing so (Tesco plc, 2022). Tesco's </w:t>
      </w:r>
      <w:r w:rsidRPr="391DB4F9" w:rsidR="51E16FBB">
        <w:rPr>
          <w:i w:val="0"/>
          <w:iCs w:val="0"/>
          <w:color w:val="000000" w:themeColor="text1" w:themeTint="FF" w:themeShade="FF"/>
          <w:sz w:val="22"/>
          <w:szCs w:val="22"/>
        </w:rPr>
        <w:t xml:space="preserve">multichannel strategy, which seamlessly </w:t>
      </w:r>
      <w:r w:rsidRPr="391DB4F9" w:rsidR="550D9E60">
        <w:rPr>
          <w:i w:val="0"/>
          <w:iCs w:val="0"/>
          <w:color w:val="000000" w:themeColor="text1" w:themeTint="FF" w:themeShade="FF"/>
          <w:sz w:val="22"/>
          <w:szCs w:val="22"/>
        </w:rPr>
        <w:t>blends</w:t>
      </w:r>
      <w:r w:rsidRPr="391DB4F9" w:rsidR="51E16FBB">
        <w:rPr>
          <w:i w:val="0"/>
          <w:iCs w:val="0"/>
          <w:color w:val="000000" w:themeColor="text1" w:themeTint="FF" w:themeShade="FF"/>
          <w:sz w:val="22"/>
          <w:szCs w:val="22"/>
        </w:rPr>
        <w:t xml:space="preserve"> </w:t>
      </w:r>
      <w:r w:rsidRPr="391DB4F9" w:rsidR="0A1FBE89">
        <w:rPr>
          <w:i w:val="0"/>
          <w:iCs w:val="0"/>
          <w:color w:val="000000" w:themeColor="text1" w:themeTint="FF" w:themeShade="FF"/>
          <w:sz w:val="22"/>
          <w:szCs w:val="22"/>
        </w:rPr>
        <w:t>online offline experience, is another example of its convenience factor (</w:t>
      </w:r>
      <w:r w:rsidRPr="391DB4F9" w:rsidR="544506D6">
        <w:rPr>
          <w:i w:val="0"/>
          <w:iCs w:val="0"/>
          <w:color w:val="000000" w:themeColor="text1" w:themeTint="FF" w:themeShade="FF"/>
          <w:sz w:val="22"/>
          <w:szCs w:val="22"/>
        </w:rPr>
        <w:t>Simon &amp; Sabbadin, 2018)</w:t>
      </w:r>
      <w:r w:rsidRPr="391DB4F9" w:rsidR="0D4BED2E">
        <w:rPr>
          <w:i w:val="0"/>
          <w:iCs w:val="0"/>
          <w:color w:val="000000" w:themeColor="text1" w:themeTint="FF" w:themeShade="FF"/>
          <w:sz w:val="22"/>
          <w:szCs w:val="22"/>
        </w:rPr>
        <w:t>. New services like Click and collect, home deli</w:t>
      </w:r>
      <w:r w:rsidRPr="391DB4F9" w:rsidR="7304F62A">
        <w:rPr>
          <w:i w:val="0"/>
          <w:iCs w:val="0"/>
          <w:color w:val="000000" w:themeColor="text1" w:themeTint="FF" w:themeShade="FF"/>
          <w:sz w:val="22"/>
          <w:szCs w:val="22"/>
        </w:rPr>
        <w:t xml:space="preserve">very, and online shopping have been introduced to accommodate customers’ evolving needs </w:t>
      </w:r>
      <w:r w:rsidRPr="391DB4F9" w:rsidR="2B4344F8">
        <w:rPr>
          <w:i w:val="0"/>
          <w:iCs w:val="0"/>
          <w:color w:val="000000" w:themeColor="text1" w:themeTint="FF" w:themeShade="FF"/>
          <w:sz w:val="22"/>
          <w:szCs w:val="22"/>
        </w:rPr>
        <w:t>and lifestyles.</w:t>
      </w:r>
    </w:p>
    <w:p w:rsidR="69897D4C" w:rsidP="391DB4F9" w:rsidRDefault="69897D4C" w14:paraId="7499CA31" w14:textId="7569F03C">
      <w:pPr>
        <w:pStyle w:val="Normal"/>
        <w:suppressLineNumbers w:val="0"/>
        <w:bidi w:val="0"/>
        <w:spacing w:before="0" w:beforeAutospacing="off" w:after="160" w:afterAutospacing="off" w:line="259" w:lineRule="auto"/>
        <w:ind w:left="0" w:right="0"/>
        <w:jc w:val="left"/>
        <w:rPr>
          <w:i w:val="0"/>
          <w:iCs w:val="0"/>
          <w:color w:val="000000" w:themeColor="text1" w:themeTint="FF" w:themeShade="FF"/>
          <w:sz w:val="22"/>
          <w:szCs w:val="22"/>
        </w:rPr>
      </w:pPr>
      <w:r w:rsidRPr="391DB4F9" w:rsidR="69897D4C">
        <w:rPr>
          <w:i w:val="0"/>
          <w:iCs w:val="0"/>
          <w:color w:val="000000" w:themeColor="text1" w:themeTint="FF" w:themeShade="FF"/>
          <w:sz w:val="22"/>
          <w:szCs w:val="22"/>
        </w:rPr>
        <w:t>Tesco has implemented creative store layouts to improve the shopping exper</w:t>
      </w:r>
      <w:r w:rsidRPr="391DB4F9" w:rsidR="5FFDE8A1">
        <w:rPr>
          <w:i w:val="0"/>
          <w:iCs w:val="0"/>
          <w:color w:val="000000" w:themeColor="text1" w:themeTint="FF" w:themeShade="FF"/>
          <w:sz w:val="22"/>
          <w:szCs w:val="22"/>
        </w:rPr>
        <w:t xml:space="preserve">ience </w:t>
      </w:r>
      <w:r w:rsidRPr="391DB4F9" w:rsidR="57E25086">
        <w:rPr>
          <w:i w:val="0"/>
          <w:iCs w:val="0"/>
          <w:color w:val="000000" w:themeColor="text1" w:themeTint="FF" w:themeShade="FF"/>
          <w:sz w:val="22"/>
          <w:szCs w:val="22"/>
        </w:rPr>
        <w:t xml:space="preserve">and cater to various clientele </w:t>
      </w:r>
      <w:r w:rsidRPr="391DB4F9" w:rsidR="7DF5406B">
        <w:rPr>
          <w:i w:val="0"/>
          <w:iCs w:val="0"/>
          <w:color w:val="000000" w:themeColor="text1" w:themeTint="FF" w:themeShade="FF"/>
          <w:sz w:val="22"/>
          <w:szCs w:val="22"/>
        </w:rPr>
        <w:t>groups. Tesco Extra stores are a notable example of this</w:t>
      </w:r>
      <w:r w:rsidRPr="391DB4F9" w:rsidR="4F49B6A7">
        <w:rPr>
          <w:i w:val="0"/>
          <w:iCs w:val="0"/>
          <w:color w:val="000000" w:themeColor="text1" w:themeTint="FF" w:themeShade="FF"/>
          <w:sz w:val="22"/>
          <w:szCs w:val="22"/>
        </w:rPr>
        <w:t xml:space="preserve">, as they are larger and </w:t>
      </w:r>
      <w:bookmarkStart w:name="_Int_RUip0My5" w:id="1596171160"/>
      <w:r w:rsidRPr="391DB4F9" w:rsidR="60446074">
        <w:rPr>
          <w:i w:val="0"/>
          <w:iCs w:val="0"/>
          <w:color w:val="000000" w:themeColor="text1" w:themeTint="FF" w:themeShade="FF"/>
          <w:sz w:val="22"/>
          <w:szCs w:val="22"/>
        </w:rPr>
        <w:t>provide</w:t>
      </w:r>
      <w:bookmarkEnd w:id="1596171160"/>
      <w:r w:rsidRPr="391DB4F9" w:rsidR="4F49B6A7">
        <w:rPr>
          <w:i w:val="0"/>
          <w:iCs w:val="0"/>
          <w:color w:val="000000" w:themeColor="text1" w:themeTint="FF" w:themeShade="FF"/>
          <w:sz w:val="22"/>
          <w:szCs w:val="22"/>
        </w:rPr>
        <w:t xml:space="preserve"> a wide range of products</w:t>
      </w:r>
      <w:r w:rsidRPr="391DB4F9" w:rsidR="46F46D93">
        <w:rPr>
          <w:i w:val="0"/>
          <w:iCs w:val="0"/>
          <w:color w:val="000000" w:themeColor="text1" w:themeTint="FF" w:themeShade="FF"/>
          <w:sz w:val="22"/>
          <w:szCs w:val="22"/>
        </w:rPr>
        <w:t xml:space="preserve"> such as electronics, apparel, and home items (</w:t>
      </w:r>
      <w:r w:rsidRPr="391DB4F9" w:rsidR="46703B71">
        <w:rPr>
          <w:i w:val="0"/>
          <w:iCs w:val="0"/>
          <w:color w:val="000000" w:themeColor="text1" w:themeTint="FF" w:themeShade="FF"/>
          <w:sz w:val="22"/>
          <w:szCs w:val="22"/>
        </w:rPr>
        <w:t xml:space="preserve">Chakraborty et al., 2014). Tesco has also entered the </w:t>
      </w:r>
      <w:r w:rsidRPr="391DB4F9" w:rsidR="1A7AE74A">
        <w:rPr>
          <w:i w:val="0"/>
          <w:iCs w:val="0"/>
          <w:color w:val="000000" w:themeColor="text1" w:themeTint="FF" w:themeShade="FF"/>
          <w:sz w:val="22"/>
          <w:szCs w:val="22"/>
        </w:rPr>
        <w:t>convince</w:t>
      </w:r>
      <w:r w:rsidRPr="391DB4F9" w:rsidR="46703B71">
        <w:rPr>
          <w:i w:val="0"/>
          <w:iCs w:val="0"/>
          <w:color w:val="000000" w:themeColor="text1" w:themeTint="FF" w:themeShade="FF"/>
          <w:sz w:val="22"/>
          <w:szCs w:val="22"/>
        </w:rPr>
        <w:t xml:space="preserve"> </w:t>
      </w:r>
      <w:r w:rsidRPr="391DB4F9" w:rsidR="55F39DD6">
        <w:rPr>
          <w:i w:val="0"/>
          <w:iCs w:val="0"/>
          <w:color w:val="000000" w:themeColor="text1" w:themeTint="FF" w:themeShade="FF"/>
          <w:sz w:val="22"/>
          <w:szCs w:val="22"/>
        </w:rPr>
        <w:t xml:space="preserve">store </w:t>
      </w:r>
      <w:r w:rsidRPr="391DB4F9" w:rsidR="09FE63ED">
        <w:rPr>
          <w:i w:val="0"/>
          <w:iCs w:val="0"/>
          <w:color w:val="000000" w:themeColor="text1" w:themeTint="FF" w:themeShade="FF"/>
          <w:sz w:val="22"/>
          <w:szCs w:val="22"/>
        </w:rPr>
        <w:t xml:space="preserve">market in </w:t>
      </w:r>
      <w:r w:rsidRPr="391DB4F9" w:rsidR="09FE63ED">
        <w:rPr>
          <w:i w:val="0"/>
          <w:iCs w:val="0"/>
          <w:color w:val="000000" w:themeColor="text1" w:themeTint="FF" w:themeShade="FF"/>
          <w:sz w:val="22"/>
          <w:szCs w:val="22"/>
        </w:rPr>
        <w:t>tesco</w:t>
      </w:r>
      <w:r w:rsidRPr="391DB4F9" w:rsidR="09FE63ED">
        <w:rPr>
          <w:i w:val="0"/>
          <w:iCs w:val="0"/>
          <w:color w:val="000000" w:themeColor="text1" w:themeTint="FF" w:themeShade="FF"/>
          <w:sz w:val="22"/>
          <w:szCs w:val="22"/>
        </w:rPr>
        <w:t xml:space="preserve"> </w:t>
      </w:r>
      <w:r w:rsidRPr="391DB4F9" w:rsidR="5A5EE743">
        <w:rPr>
          <w:i w:val="0"/>
          <w:iCs w:val="0"/>
          <w:color w:val="000000" w:themeColor="text1" w:themeTint="FF" w:themeShade="FF"/>
          <w:sz w:val="22"/>
          <w:szCs w:val="22"/>
        </w:rPr>
        <w:t>express, which positioned in busy cities to carter to clients who stressed for time</w:t>
      </w:r>
      <w:r w:rsidRPr="391DB4F9" w:rsidR="4F8D0772">
        <w:rPr>
          <w:i w:val="0"/>
          <w:iCs w:val="0"/>
          <w:color w:val="000000" w:themeColor="text1" w:themeTint="FF" w:themeShade="FF"/>
          <w:sz w:val="22"/>
          <w:szCs w:val="22"/>
        </w:rPr>
        <w:t>.</w:t>
      </w:r>
    </w:p>
    <w:p w:rsidR="6442AA72" w:rsidP="6442AA72" w:rsidRDefault="6442AA72" w14:paraId="527DC0F4" w14:textId="268CF618">
      <w:pPr>
        <w:pStyle w:val="Normal"/>
      </w:pPr>
    </w:p>
    <w:p w:rsidR="003C6D1D" w:rsidRDefault="003C6D1D" w14:paraId="5566711D" w14:textId="77777777">
      <w:pPr>
        <w:rPr>
          <w:rFonts w:asciiTheme="majorHAnsi" w:hAnsiTheme="majorHAnsi" w:eastAsiaTheme="majorEastAsia" w:cstheme="majorBidi"/>
          <w:color w:val="2F5496" w:themeColor="accent1" w:themeShade="BF"/>
          <w:sz w:val="32"/>
          <w:szCs w:val="32"/>
        </w:rPr>
      </w:pPr>
      <w:r>
        <w:br w:type="page"/>
      </w:r>
    </w:p>
    <w:p w:rsidR="00C26AEB" w:rsidP="391DB4F9" w:rsidRDefault="00A401CC" w14:paraId="146D8BA5" w14:textId="65940D5A">
      <w:pPr>
        <w:pStyle w:val="Heading1"/>
        <w:rPr>
          <w:color w:val="auto"/>
        </w:rPr>
      </w:pPr>
      <w:r w:rsidRPr="391DB4F9" w:rsidR="2D5427FA">
        <w:rPr>
          <w:color w:val="auto"/>
        </w:rPr>
        <w:t xml:space="preserve">2.4 Ethnic </w:t>
      </w:r>
      <w:r w:rsidRPr="391DB4F9" w:rsidR="002E4C80">
        <w:rPr>
          <w:color w:val="auto"/>
        </w:rPr>
        <w:t xml:space="preserve">and </w:t>
      </w:r>
      <w:r w:rsidRPr="391DB4F9" w:rsidR="71DB716D">
        <w:rPr>
          <w:color w:val="auto"/>
        </w:rPr>
        <w:t>sustainability</w:t>
      </w:r>
    </w:p>
    <w:p w:rsidR="71DB716D" w:rsidP="391DB4F9" w:rsidRDefault="71DB716D" w14:paraId="58FD2AB5" w14:textId="4DDE44C1">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391DB4F9" w:rsidR="0EF2C2E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Tesco has gradually integrated sustainable and ethical business practices into all aspects of its operation. </w:t>
      </w:r>
      <w:r w:rsidRPr="391DB4F9" w:rsidR="0AC5605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Sustainability </w:t>
      </w:r>
      <w:r w:rsidRPr="391DB4F9" w:rsidR="644891B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t>
      </w:r>
      <w:r w:rsidRPr="391DB4F9" w:rsidR="0AC5605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Tesco PLC</w:t>
      </w:r>
      <w:r w:rsidRPr="391DB4F9" w:rsidR="6923066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t>
      </w:r>
      <w:r w:rsidRPr="391DB4F9" w:rsidR="43AEFB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2021).</w:t>
      </w:r>
    </w:p>
    <w:p w:rsidR="71DB716D" w:rsidP="391DB4F9" w:rsidRDefault="71DB716D" w14:paraId="399CAE4C" w14:textId="3EDFB206">
      <w:pPr>
        <w:pStyle w:val="Normal"/>
        <w:rPr>
          <w:i w:val="0"/>
          <w:iCs w:val="0"/>
          <w:sz w:val="22"/>
          <w:szCs w:val="22"/>
        </w:rPr>
      </w:pPr>
      <w:r w:rsidRPr="391DB4F9" w:rsidR="46EBF815">
        <w:rPr>
          <w:i w:val="0"/>
          <w:iCs w:val="0"/>
          <w:sz w:val="22"/>
          <w:szCs w:val="22"/>
        </w:rPr>
        <w:t xml:space="preserve">Tesco suffered a major blow in 2014 when an accounting scandal severely damaged the company’s reputation with customers. Tesco overstated supplier income by £250 million, but the error was later reported to have increased to £326 million. Shareholders sought compensation for the decline in share price as a result (Mohapatra &amp; MV, 2021). Moreover, concerns concerning Tesco’s dedication to its ethical practices have also been raised by complaints about wage inequality and working conditions for employees. For instance, </w:t>
      </w:r>
      <w:bookmarkStart w:name="_Int_rg9bWeuM" w:id="876094437"/>
      <w:r w:rsidRPr="391DB4F9" w:rsidR="46EBF815">
        <w:rPr>
          <w:i w:val="0"/>
          <w:iCs w:val="0"/>
          <w:sz w:val="22"/>
          <w:szCs w:val="22"/>
        </w:rPr>
        <w:t>numerous</w:t>
      </w:r>
      <w:bookmarkEnd w:id="876094437"/>
      <w:r w:rsidRPr="391DB4F9" w:rsidR="46EBF815">
        <w:rPr>
          <w:i w:val="0"/>
          <w:iCs w:val="0"/>
          <w:sz w:val="22"/>
          <w:szCs w:val="22"/>
        </w:rPr>
        <w:t xml:space="preserve"> employee complaints resulted in Tesco being hit with a £4 billion equal pay bill (Butler,2018</w:t>
      </w:r>
      <w:r w:rsidRPr="391DB4F9" w:rsidR="46EBF815">
        <w:rPr>
          <w:i w:val="0"/>
          <w:iCs w:val="0"/>
          <w:sz w:val="22"/>
          <w:szCs w:val="22"/>
        </w:rPr>
        <w:t xml:space="preserve">). </w:t>
      </w:r>
    </w:p>
    <w:p w:rsidR="518EBA0B" w:rsidP="391DB4F9" w:rsidRDefault="518EBA0B" w14:paraId="5D96B4F9" w14:textId="0FF4BD6A">
      <w:pPr>
        <w:pStyle w:val="Normal"/>
      </w:pPr>
      <w:r w:rsidR="518EBA0B">
        <w:rPr/>
        <w:t xml:space="preserve">Tesco </w:t>
      </w:r>
      <w:r w:rsidR="773665A4">
        <w:rPr/>
        <w:t xml:space="preserve">organizes sustainability and ethics to </w:t>
      </w:r>
      <w:r w:rsidR="02FB2E29">
        <w:rPr/>
        <w:t>support</w:t>
      </w:r>
      <w:r w:rsidR="773665A4">
        <w:rPr/>
        <w:t xml:space="preserve"> long</w:t>
      </w:r>
      <w:r w:rsidR="5B7841B3">
        <w:rPr/>
        <w:t xml:space="preserve">-term success. </w:t>
      </w:r>
      <w:r w:rsidR="3DEFB293">
        <w:rPr/>
        <w:t xml:space="preserve">Creating impact on </w:t>
      </w:r>
      <w:r w:rsidR="0B93C808">
        <w:rPr/>
        <w:t>environmentally</w:t>
      </w:r>
      <w:r w:rsidR="3DEFB293">
        <w:rPr/>
        <w:t xml:space="preserve"> </w:t>
      </w:r>
      <w:r w:rsidR="2CC58791">
        <w:rPr/>
        <w:t>friendly</w:t>
      </w:r>
      <w:r w:rsidR="2FAE2DED">
        <w:rPr/>
        <w:t xml:space="preserve"> methods, </w:t>
      </w:r>
      <w:r w:rsidR="5355793A">
        <w:rPr/>
        <w:t xml:space="preserve">encourages community involvement, </w:t>
      </w:r>
      <w:r w:rsidR="3D79B98B">
        <w:rPr/>
        <w:t>set up</w:t>
      </w:r>
      <w:r w:rsidR="14B09409">
        <w:rPr/>
        <w:t xml:space="preserve"> waste reduction g</w:t>
      </w:r>
      <w:r w:rsidR="206D95AF">
        <w:rPr/>
        <w:t>oal</w:t>
      </w:r>
      <w:r w:rsidR="70112C20">
        <w:rPr/>
        <w:t xml:space="preserve">, Tesco transparent reporting on </w:t>
      </w:r>
      <w:r w:rsidR="0B1DCF00">
        <w:rPr/>
        <w:t xml:space="preserve">moral and sustainability practices </w:t>
      </w:r>
      <w:r w:rsidR="58C1E474">
        <w:rPr/>
        <w:t>including the environment and society</w:t>
      </w:r>
      <w:r w:rsidR="2B472A45">
        <w:rPr/>
        <w:t xml:space="preserve">. This method did only meet customers' demands but also </w:t>
      </w:r>
      <w:r w:rsidR="2238975E">
        <w:rPr/>
        <w:t>supported</w:t>
      </w:r>
      <w:r w:rsidR="2238975E">
        <w:rPr/>
        <w:t xml:space="preserve"> its sustainability goals.</w:t>
      </w:r>
      <w:r w:rsidR="2CC58791">
        <w:rPr/>
        <w:t xml:space="preserve"> </w:t>
      </w:r>
    </w:p>
    <w:p w:rsidR="725FA38F" w:rsidP="6442AA72" w:rsidRDefault="725FA38F" w14:paraId="5836AFDC" w14:textId="243204C8">
      <w:pPr>
        <w:pStyle w:val="Normal"/>
        <w:rPr>
          <w:sz w:val="32"/>
          <w:szCs w:val="32"/>
        </w:rPr>
      </w:pPr>
      <w:r w:rsidRPr="391DB4F9" w:rsidR="725FA38F">
        <w:rPr>
          <w:sz w:val="32"/>
          <w:szCs w:val="32"/>
        </w:rPr>
        <w:t xml:space="preserve">2.4.1. </w:t>
      </w:r>
      <w:r w:rsidRPr="391DB4F9" w:rsidR="0C1FEC24">
        <w:rPr>
          <w:sz w:val="32"/>
          <w:szCs w:val="32"/>
        </w:rPr>
        <w:t>E</w:t>
      </w:r>
      <w:r w:rsidRPr="391DB4F9" w:rsidR="725FA38F">
        <w:rPr>
          <w:sz w:val="32"/>
          <w:szCs w:val="32"/>
        </w:rPr>
        <w:t xml:space="preserve">thical and </w:t>
      </w:r>
      <w:r w:rsidRPr="391DB4F9" w:rsidR="725FA38F">
        <w:rPr>
          <w:sz w:val="32"/>
          <w:szCs w:val="32"/>
        </w:rPr>
        <w:t>sustainable</w:t>
      </w:r>
      <w:r w:rsidRPr="391DB4F9" w:rsidR="725FA38F">
        <w:rPr>
          <w:sz w:val="32"/>
          <w:szCs w:val="32"/>
        </w:rPr>
        <w:t xml:space="preserve"> practices </w:t>
      </w:r>
    </w:p>
    <w:p w:rsidR="725FA38F" w:rsidP="6442AA72" w:rsidRDefault="725FA38F" w14:paraId="1B898109" w14:textId="7468A84D">
      <w:pPr>
        <w:pStyle w:val="Normal"/>
        <w:rPr>
          <w:i w:val="0"/>
          <w:iCs w:val="0"/>
          <w:sz w:val="22"/>
          <w:szCs w:val="22"/>
        </w:rPr>
      </w:pPr>
      <w:r w:rsidRPr="6442AA72" w:rsidR="725FA38F">
        <w:rPr>
          <w:sz w:val="22"/>
          <w:szCs w:val="22"/>
        </w:rPr>
        <w:t xml:space="preserve">Tesco has shown that it is committed to ethical sourcing by putting strict policies in place </w:t>
      </w:r>
      <w:r w:rsidRPr="6442AA72" w:rsidR="4EFBE08B">
        <w:rPr>
          <w:sz w:val="22"/>
          <w:szCs w:val="22"/>
        </w:rPr>
        <w:t xml:space="preserve">to </w:t>
      </w:r>
      <w:r w:rsidRPr="6442AA72" w:rsidR="45DF148A">
        <w:rPr>
          <w:sz w:val="22"/>
          <w:szCs w:val="22"/>
        </w:rPr>
        <w:t>guarantee</w:t>
      </w:r>
      <w:r w:rsidRPr="6442AA72" w:rsidR="4EFBE08B">
        <w:rPr>
          <w:sz w:val="22"/>
          <w:szCs w:val="22"/>
        </w:rPr>
        <w:t xml:space="preserve"> that workers and suppliers are treated fairly throughout the s</w:t>
      </w:r>
      <w:r w:rsidRPr="6442AA72" w:rsidR="073A2F59">
        <w:rPr>
          <w:sz w:val="22"/>
          <w:szCs w:val="22"/>
        </w:rPr>
        <w:t>upply chain</w:t>
      </w:r>
      <w:r w:rsidRPr="6442AA72" w:rsidR="0A665DFE">
        <w:rPr>
          <w:sz w:val="22"/>
          <w:szCs w:val="22"/>
        </w:rPr>
        <w:t xml:space="preserve">. Tesco, for example, places a strong </w:t>
      </w:r>
      <w:r w:rsidRPr="6442AA72" w:rsidR="701F66FA">
        <w:rPr>
          <w:sz w:val="22"/>
          <w:szCs w:val="22"/>
        </w:rPr>
        <w:t>emphasis on</w:t>
      </w:r>
      <w:r w:rsidRPr="6442AA72" w:rsidR="0A665DFE">
        <w:rPr>
          <w:sz w:val="22"/>
          <w:szCs w:val="22"/>
        </w:rPr>
        <w:t xml:space="preserve"> </w:t>
      </w:r>
      <w:r w:rsidRPr="6442AA72" w:rsidR="00E67C81">
        <w:rPr>
          <w:sz w:val="22"/>
          <w:szCs w:val="22"/>
        </w:rPr>
        <w:t xml:space="preserve">environmental responsibility, safe working </w:t>
      </w:r>
      <w:r w:rsidRPr="6442AA72" w:rsidR="2EC44C2C">
        <w:rPr>
          <w:sz w:val="22"/>
          <w:szCs w:val="22"/>
        </w:rPr>
        <w:t>conditions,</w:t>
      </w:r>
      <w:r w:rsidRPr="6442AA72" w:rsidR="00E67C81">
        <w:rPr>
          <w:sz w:val="22"/>
          <w:szCs w:val="22"/>
        </w:rPr>
        <w:t xml:space="preserve"> and fair wages in its </w:t>
      </w:r>
      <w:r w:rsidRPr="6442AA72" w:rsidR="05EC3E70">
        <w:rPr>
          <w:i w:val="1"/>
          <w:iCs w:val="1"/>
          <w:sz w:val="22"/>
          <w:szCs w:val="22"/>
        </w:rPr>
        <w:t>‘’ Supplier</w:t>
      </w:r>
      <w:r w:rsidRPr="6442AA72" w:rsidR="0E16BEC5">
        <w:rPr>
          <w:i w:val="1"/>
          <w:iCs w:val="1"/>
          <w:sz w:val="22"/>
          <w:szCs w:val="22"/>
        </w:rPr>
        <w:t xml:space="preserve"> Code of Conduct’’</w:t>
      </w:r>
      <w:r w:rsidRPr="6442AA72" w:rsidR="1FC51BE9">
        <w:rPr>
          <w:i w:val="1"/>
          <w:iCs w:val="1"/>
          <w:sz w:val="22"/>
          <w:szCs w:val="22"/>
        </w:rPr>
        <w:t xml:space="preserve"> </w:t>
      </w:r>
      <w:r w:rsidRPr="6442AA72" w:rsidR="1FC51BE9">
        <w:rPr>
          <w:i w:val="0"/>
          <w:iCs w:val="0"/>
          <w:sz w:val="22"/>
          <w:szCs w:val="22"/>
        </w:rPr>
        <w:t>in line with the UK Code of practi</w:t>
      </w:r>
      <w:r w:rsidRPr="6442AA72" w:rsidR="0B608928">
        <w:rPr>
          <w:i w:val="0"/>
          <w:iCs w:val="0"/>
          <w:sz w:val="22"/>
          <w:szCs w:val="22"/>
        </w:rPr>
        <w:t xml:space="preserve">ce (Tesco Plc, 2023). This strategy </w:t>
      </w:r>
      <w:r w:rsidRPr="6442AA72" w:rsidR="3DBC73B3">
        <w:rPr>
          <w:i w:val="0"/>
          <w:iCs w:val="0"/>
          <w:sz w:val="22"/>
          <w:szCs w:val="22"/>
        </w:rPr>
        <w:t>strengthens the company’s base by fostering trust and enduring relationships with suppliers.</w:t>
      </w:r>
    </w:p>
    <w:p w:rsidR="3DBC73B3" w:rsidP="791E39D1" w:rsidRDefault="3DBC73B3" w14:paraId="2E4CDABF" w14:textId="0AAE042B">
      <w:pPr>
        <w:pStyle w:val="Normal"/>
        <w:rPr>
          <w:i w:val="0"/>
          <w:iCs w:val="0"/>
          <w:sz w:val="22"/>
          <w:szCs w:val="22"/>
        </w:rPr>
      </w:pPr>
      <w:r w:rsidRPr="791E39D1" w:rsidR="3DBC73B3">
        <w:rPr>
          <w:i w:val="0"/>
          <w:iCs w:val="0"/>
          <w:sz w:val="22"/>
          <w:szCs w:val="22"/>
        </w:rPr>
        <w:t xml:space="preserve">Tesco’ CSR </w:t>
      </w:r>
      <w:r w:rsidRPr="791E39D1" w:rsidR="3DBC73B3">
        <w:rPr>
          <w:i w:val="0"/>
          <w:iCs w:val="0"/>
          <w:sz w:val="22"/>
          <w:szCs w:val="22"/>
        </w:rPr>
        <w:t>prgrammes</w:t>
      </w:r>
      <w:r w:rsidRPr="791E39D1" w:rsidR="3DBC73B3">
        <w:rPr>
          <w:i w:val="0"/>
          <w:iCs w:val="0"/>
          <w:sz w:val="22"/>
          <w:szCs w:val="22"/>
        </w:rPr>
        <w:t xml:space="preserve"> also </w:t>
      </w:r>
      <w:r w:rsidRPr="791E39D1" w:rsidR="5FEF0359">
        <w:rPr>
          <w:i w:val="0"/>
          <w:iCs w:val="0"/>
          <w:sz w:val="22"/>
          <w:szCs w:val="22"/>
        </w:rPr>
        <w:t>prove</w:t>
      </w:r>
      <w:r w:rsidRPr="791E39D1" w:rsidR="3DBC73B3">
        <w:rPr>
          <w:i w:val="0"/>
          <w:iCs w:val="0"/>
          <w:sz w:val="22"/>
          <w:szCs w:val="22"/>
        </w:rPr>
        <w:t xml:space="preserve"> the company</w:t>
      </w:r>
      <w:r w:rsidRPr="791E39D1" w:rsidR="3B063E16">
        <w:rPr>
          <w:i w:val="0"/>
          <w:iCs w:val="0"/>
          <w:sz w:val="22"/>
          <w:szCs w:val="22"/>
        </w:rPr>
        <w:t xml:space="preserve">’s commitment to sustainability </w:t>
      </w:r>
      <w:r w:rsidRPr="791E39D1" w:rsidR="3453EFE6">
        <w:rPr>
          <w:i w:val="0"/>
          <w:iCs w:val="0"/>
          <w:sz w:val="22"/>
          <w:szCs w:val="22"/>
        </w:rPr>
        <w:t xml:space="preserve">community welfare. For </w:t>
      </w:r>
      <w:r w:rsidRPr="791E39D1" w:rsidR="5B7DFAE2">
        <w:rPr>
          <w:i w:val="0"/>
          <w:iCs w:val="0"/>
          <w:sz w:val="22"/>
          <w:szCs w:val="22"/>
        </w:rPr>
        <w:t>example,</w:t>
      </w:r>
      <w:r w:rsidRPr="791E39D1" w:rsidR="3453EFE6">
        <w:rPr>
          <w:i w:val="0"/>
          <w:iCs w:val="0"/>
          <w:sz w:val="22"/>
          <w:szCs w:val="22"/>
        </w:rPr>
        <w:t xml:space="preserve"> its </w:t>
      </w:r>
      <w:r w:rsidRPr="791E39D1" w:rsidR="13A6627F">
        <w:rPr>
          <w:i w:val="1"/>
          <w:iCs w:val="1"/>
          <w:sz w:val="22"/>
          <w:szCs w:val="22"/>
        </w:rPr>
        <w:t>‘’</w:t>
      </w:r>
      <w:r w:rsidRPr="791E39D1" w:rsidR="3453EFE6">
        <w:rPr>
          <w:i w:val="1"/>
          <w:iCs w:val="1"/>
          <w:sz w:val="22"/>
          <w:szCs w:val="22"/>
        </w:rPr>
        <w:t xml:space="preserve">Bags of </w:t>
      </w:r>
      <w:r w:rsidRPr="791E39D1" w:rsidR="532613D0">
        <w:rPr>
          <w:i w:val="1"/>
          <w:iCs w:val="1"/>
          <w:sz w:val="22"/>
          <w:szCs w:val="22"/>
        </w:rPr>
        <w:t>Help’</w:t>
      </w:r>
      <w:r w:rsidRPr="791E39D1" w:rsidR="4BE4B14C">
        <w:rPr>
          <w:i w:val="1"/>
          <w:iCs w:val="1"/>
          <w:sz w:val="22"/>
          <w:szCs w:val="22"/>
        </w:rPr>
        <w:t xml:space="preserve"> </w:t>
      </w:r>
      <w:r w:rsidRPr="791E39D1" w:rsidR="4BE4B14C">
        <w:rPr>
          <w:i w:val="0"/>
          <w:iCs w:val="0"/>
          <w:sz w:val="22"/>
          <w:szCs w:val="22"/>
        </w:rPr>
        <w:t>programme</w:t>
      </w:r>
      <w:r w:rsidRPr="791E39D1" w:rsidR="4BE4B14C">
        <w:rPr>
          <w:i w:val="0"/>
          <w:iCs w:val="0"/>
          <w:sz w:val="22"/>
          <w:szCs w:val="22"/>
        </w:rPr>
        <w:t xml:space="preserve"> in </w:t>
      </w:r>
      <w:r w:rsidRPr="791E39D1" w:rsidR="58B1DE14">
        <w:rPr>
          <w:i w:val="0"/>
          <w:iCs w:val="0"/>
          <w:sz w:val="22"/>
          <w:szCs w:val="22"/>
        </w:rPr>
        <w:t xml:space="preserve">collaboration with </w:t>
      </w:r>
      <w:r w:rsidRPr="791E39D1" w:rsidR="3B063E16">
        <w:rPr>
          <w:i w:val="0"/>
          <w:iCs w:val="0"/>
          <w:sz w:val="22"/>
          <w:szCs w:val="22"/>
        </w:rPr>
        <w:t xml:space="preserve">Groundwork </w:t>
      </w:r>
      <w:r w:rsidRPr="791E39D1" w:rsidR="3B063E16">
        <w:rPr>
          <w:i w:val="0"/>
          <w:iCs w:val="0"/>
          <w:sz w:val="22"/>
          <w:szCs w:val="22"/>
        </w:rPr>
        <w:t xml:space="preserve">Shows a sincere concern for the communities it </w:t>
      </w:r>
      <w:r w:rsidRPr="791E39D1" w:rsidR="37200CB4">
        <w:rPr>
          <w:i w:val="0"/>
          <w:iCs w:val="0"/>
          <w:sz w:val="22"/>
          <w:szCs w:val="22"/>
        </w:rPr>
        <w:t>services</w:t>
      </w:r>
      <w:r w:rsidRPr="791E39D1" w:rsidR="10F02CE2">
        <w:rPr>
          <w:i w:val="0"/>
          <w:iCs w:val="0"/>
          <w:sz w:val="22"/>
          <w:szCs w:val="22"/>
        </w:rPr>
        <w:t xml:space="preserve"> by using the grants from bag sales</w:t>
      </w:r>
      <w:r w:rsidRPr="791E39D1" w:rsidR="3B063E16">
        <w:rPr>
          <w:i w:val="0"/>
          <w:iCs w:val="0"/>
          <w:sz w:val="22"/>
          <w:szCs w:val="22"/>
        </w:rPr>
        <w:t xml:space="preserve"> </w:t>
      </w:r>
      <w:r w:rsidRPr="791E39D1" w:rsidR="3551E12C">
        <w:rPr>
          <w:i w:val="0"/>
          <w:iCs w:val="0"/>
          <w:sz w:val="22"/>
          <w:szCs w:val="22"/>
        </w:rPr>
        <w:t>to support local communities</w:t>
      </w:r>
      <w:r w:rsidRPr="791E39D1" w:rsidR="5517647E">
        <w:rPr>
          <w:i w:val="0"/>
          <w:iCs w:val="0"/>
          <w:sz w:val="22"/>
          <w:szCs w:val="22"/>
        </w:rPr>
        <w:t xml:space="preserve"> (Groundwork, 2022). Such </w:t>
      </w:r>
      <w:r w:rsidRPr="791E39D1" w:rsidR="797552AC">
        <w:rPr>
          <w:i w:val="0"/>
          <w:iCs w:val="0"/>
          <w:sz w:val="22"/>
          <w:szCs w:val="22"/>
        </w:rPr>
        <w:t>an initiative</w:t>
      </w:r>
      <w:r w:rsidRPr="791E39D1" w:rsidR="20054456">
        <w:rPr>
          <w:i w:val="0"/>
          <w:iCs w:val="0"/>
          <w:sz w:val="22"/>
          <w:szCs w:val="22"/>
        </w:rPr>
        <w:t xml:space="preserve"> </w:t>
      </w:r>
      <w:r w:rsidRPr="791E39D1" w:rsidR="6F5F03EF">
        <w:rPr>
          <w:i w:val="0"/>
          <w:iCs w:val="0"/>
          <w:sz w:val="22"/>
          <w:szCs w:val="22"/>
        </w:rPr>
        <w:t>helps</w:t>
      </w:r>
      <w:r w:rsidRPr="791E39D1" w:rsidR="20054456">
        <w:rPr>
          <w:i w:val="0"/>
          <w:iCs w:val="0"/>
          <w:sz w:val="22"/>
          <w:szCs w:val="22"/>
        </w:rPr>
        <w:t xml:space="preserve"> Tesco project a positive image of a responsible </w:t>
      </w:r>
      <w:r w:rsidRPr="791E39D1" w:rsidR="1A22E014">
        <w:rPr>
          <w:i w:val="0"/>
          <w:iCs w:val="0"/>
          <w:sz w:val="22"/>
          <w:szCs w:val="22"/>
        </w:rPr>
        <w:t>business and appeal to customers</w:t>
      </w:r>
      <w:r w:rsidRPr="791E39D1" w:rsidR="7C9C14C9">
        <w:rPr>
          <w:i w:val="0"/>
          <w:iCs w:val="0"/>
          <w:sz w:val="22"/>
          <w:szCs w:val="22"/>
        </w:rPr>
        <w:t>.</w:t>
      </w:r>
    </w:p>
    <w:p w:rsidR="5F03EBF8" w:rsidP="391DB4F9" w:rsidRDefault="5F03EBF8" w14:paraId="3828D069" w14:textId="591130A4">
      <w:pPr>
        <w:pStyle w:val="Normal"/>
        <w:rPr>
          <w:i w:val="0"/>
          <w:iCs w:val="0"/>
          <w:sz w:val="22"/>
          <w:szCs w:val="22"/>
        </w:rPr>
      </w:pPr>
      <w:r w:rsidRPr="391DB4F9" w:rsidR="66960A9C">
        <w:rPr>
          <w:i w:val="0"/>
          <w:iCs w:val="0"/>
          <w:sz w:val="22"/>
          <w:szCs w:val="22"/>
        </w:rPr>
        <w:t xml:space="preserve">Ecological sustainability: </w:t>
      </w:r>
      <w:r w:rsidRPr="391DB4F9" w:rsidR="5F03EBF8">
        <w:rPr>
          <w:i w:val="0"/>
          <w:iCs w:val="0"/>
          <w:sz w:val="22"/>
          <w:szCs w:val="22"/>
        </w:rPr>
        <w:t xml:space="preserve">Enviromental </w:t>
      </w:r>
      <w:r w:rsidRPr="391DB4F9" w:rsidR="1DA8D12A">
        <w:rPr>
          <w:i w:val="0"/>
          <w:iCs w:val="0"/>
          <w:sz w:val="22"/>
          <w:szCs w:val="22"/>
        </w:rPr>
        <w:t>responsibility</w:t>
      </w:r>
      <w:r w:rsidRPr="391DB4F9" w:rsidR="5F03EBF8">
        <w:rPr>
          <w:i w:val="0"/>
          <w:iCs w:val="0"/>
          <w:sz w:val="22"/>
          <w:szCs w:val="22"/>
        </w:rPr>
        <w:t xml:space="preserve"> is one of the main ways that Tesco is </w:t>
      </w:r>
      <w:bookmarkStart w:name="_Int_XGruU2td" w:id="985224117"/>
      <w:r w:rsidRPr="391DB4F9" w:rsidR="5F03EBF8">
        <w:rPr>
          <w:i w:val="0"/>
          <w:iCs w:val="0"/>
          <w:sz w:val="22"/>
          <w:szCs w:val="22"/>
        </w:rPr>
        <w:t>demonstrating</w:t>
      </w:r>
      <w:bookmarkEnd w:id="985224117"/>
      <w:r w:rsidRPr="391DB4F9" w:rsidR="5F03EBF8">
        <w:rPr>
          <w:i w:val="0"/>
          <w:iCs w:val="0"/>
          <w:sz w:val="22"/>
          <w:szCs w:val="22"/>
        </w:rPr>
        <w:t xml:space="preserve"> its sustainability.</w:t>
      </w:r>
      <w:r w:rsidRPr="391DB4F9" w:rsidR="3DDBB7F0">
        <w:rPr>
          <w:i w:val="0"/>
          <w:iCs w:val="0"/>
          <w:sz w:val="22"/>
          <w:szCs w:val="22"/>
        </w:rPr>
        <w:t xml:space="preserve"> The company </w:t>
      </w:r>
      <w:r w:rsidRPr="391DB4F9" w:rsidR="3E0B49D1">
        <w:rPr>
          <w:i w:val="0"/>
          <w:iCs w:val="0"/>
          <w:sz w:val="22"/>
          <w:szCs w:val="22"/>
        </w:rPr>
        <w:t xml:space="preserve">has made progress in </w:t>
      </w:r>
      <w:r w:rsidRPr="391DB4F9" w:rsidR="0E0D2887">
        <w:rPr>
          <w:i w:val="0"/>
          <w:iCs w:val="0"/>
          <w:sz w:val="22"/>
          <w:szCs w:val="22"/>
        </w:rPr>
        <w:t>lowering</w:t>
      </w:r>
      <w:r w:rsidRPr="391DB4F9" w:rsidR="3E0B49D1">
        <w:rPr>
          <w:i w:val="0"/>
          <w:iCs w:val="0"/>
          <w:sz w:val="22"/>
          <w:szCs w:val="22"/>
        </w:rPr>
        <w:t xml:space="preserve"> its carbon footprint and </w:t>
      </w:r>
      <w:r w:rsidRPr="391DB4F9" w:rsidR="1AA3B57A">
        <w:rPr>
          <w:i w:val="0"/>
          <w:iCs w:val="0"/>
          <w:sz w:val="22"/>
          <w:szCs w:val="22"/>
        </w:rPr>
        <w:t>committed to becoming a zero-carbon enterpr</w:t>
      </w:r>
      <w:r w:rsidRPr="391DB4F9" w:rsidR="59489AAB">
        <w:rPr>
          <w:i w:val="0"/>
          <w:iCs w:val="0"/>
          <w:sz w:val="22"/>
          <w:szCs w:val="22"/>
        </w:rPr>
        <w:t xml:space="preserve">ise by 2050 (Tesco Plc, 2021). </w:t>
      </w:r>
      <w:r w:rsidRPr="391DB4F9" w:rsidR="3F01A3A8">
        <w:rPr>
          <w:i w:val="0"/>
          <w:iCs w:val="0"/>
          <w:sz w:val="22"/>
          <w:szCs w:val="22"/>
        </w:rPr>
        <w:t>T</w:t>
      </w:r>
      <w:r w:rsidRPr="391DB4F9" w:rsidR="59489AAB">
        <w:rPr>
          <w:i w:val="0"/>
          <w:iCs w:val="0"/>
          <w:sz w:val="22"/>
          <w:szCs w:val="22"/>
        </w:rPr>
        <w:t>esco</w:t>
      </w:r>
      <w:r w:rsidRPr="391DB4F9" w:rsidR="1A9758F4">
        <w:rPr>
          <w:i w:val="0"/>
          <w:iCs w:val="0"/>
          <w:sz w:val="22"/>
          <w:szCs w:val="22"/>
        </w:rPr>
        <w:t xml:space="preserve">’s commitment to sustainability is </w:t>
      </w:r>
      <w:r w:rsidRPr="391DB4F9" w:rsidR="7DA688D9">
        <w:rPr>
          <w:i w:val="0"/>
          <w:iCs w:val="0"/>
          <w:sz w:val="22"/>
          <w:szCs w:val="22"/>
        </w:rPr>
        <w:t>further</w:t>
      </w:r>
      <w:r w:rsidRPr="391DB4F9" w:rsidR="1A9758F4">
        <w:rPr>
          <w:i w:val="0"/>
          <w:iCs w:val="0"/>
          <w:sz w:val="22"/>
          <w:szCs w:val="22"/>
        </w:rPr>
        <w:t xml:space="preserve"> </w:t>
      </w:r>
      <w:bookmarkStart w:name="_Int_tm8YvqGU" w:id="1405296368"/>
      <w:r w:rsidRPr="391DB4F9" w:rsidR="1E541641">
        <w:rPr>
          <w:i w:val="0"/>
          <w:iCs w:val="0"/>
          <w:sz w:val="22"/>
          <w:szCs w:val="22"/>
        </w:rPr>
        <w:t>demonstrated</w:t>
      </w:r>
      <w:bookmarkEnd w:id="1405296368"/>
      <w:r w:rsidRPr="391DB4F9" w:rsidR="1E541641">
        <w:rPr>
          <w:i w:val="0"/>
          <w:iCs w:val="0"/>
          <w:sz w:val="22"/>
          <w:szCs w:val="22"/>
        </w:rPr>
        <w:t xml:space="preserve"> </w:t>
      </w:r>
      <w:r w:rsidRPr="391DB4F9" w:rsidR="32E230E8">
        <w:rPr>
          <w:i w:val="0"/>
          <w:iCs w:val="0"/>
          <w:sz w:val="22"/>
          <w:szCs w:val="22"/>
        </w:rPr>
        <w:t>by initiatives</w:t>
      </w:r>
      <w:r w:rsidRPr="391DB4F9" w:rsidR="0C978003">
        <w:rPr>
          <w:i w:val="0"/>
          <w:iCs w:val="0"/>
          <w:sz w:val="22"/>
          <w:szCs w:val="22"/>
        </w:rPr>
        <w:t xml:space="preserve"> to reduce </w:t>
      </w:r>
      <w:r w:rsidRPr="391DB4F9" w:rsidR="6453938C">
        <w:rPr>
          <w:i w:val="0"/>
          <w:iCs w:val="0"/>
          <w:sz w:val="22"/>
          <w:szCs w:val="22"/>
        </w:rPr>
        <w:t>waste</w:t>
      </w:r>
      <w:r w:rsidRPr="391DB4F9" w:rsidR="0C978003">
        <w:rPr>
          <w:i w:val="0"/>
          <w:iCs w:val="0"/>
          <w:sz w:val="22"/>
          <w:szCs w:val="22"/>
        </w:rPr>
        <w:t xml:space="preserve"> and </w:t>
      </w:r>
      <w:r w:rsidRPr="391DB4F9" w:rsidR="6D1AB1D4">
        <w:rPr>
          <w:i w:val="0"/>
          <w:iCs w:val="0"/>
          <w:sz w:val="22"/>
          <w:szCs w:val="22"/>
        </w:rPr>
        <w:t>adopt its 100%</w:t>
      </w:r>
      <w:r w:rsidRPr="391DB4F9" w:rsidR="1234A381">
        <w:rPr>
          <w:i w:val="0"/>
          <w:iCs w:val="0"/>
          <w:sz w:val="22"/>
          <w:szCs w:val="22"/>
        </w:rPr>
        <w:t xml:space="preserve"> recycled brand packing by 2025, which confers with customers’ in</w:t>
      </w:r>
      <w:r w:rsidRPr="391DB4F9" w:rsidR="0436A724">
        <w:rPr>
          <w:i w:val="0"/>
          <w:iCs w:val="0"/>
          <w:sz w:val="22"/>
          <w:szCs w:val="22"/>
        </w:rPr>
        <w:t>creasing environmental awareness.</w:t>
      </w:r>
    </w:p>
    <w:p w:rsidR="77C0359E" w:rsidP="391DB4F9" w:rsidRDefault="77C0359E" w14:paraId="0A90FEC7" w14:textId="16212F5C">
      <w:pPr>
        <w:pStyle w:val="Normal"/>
      </w:pPr>
      <w:r w:rsidR="77C0359E">
        <w:drawing>
          <wp:inline wp14:editId="14D6F8D3" wp14:anchorId="4838C51C">
            <wp:extent cx="4572000" cy="2000250"/>
            <wp:effectExtent l="0" t="0" r="0" b="0"/>
            <wp:docPr id="1489175452" name="" title=""/>
            <wp:cNvGraphicFramePr>
              <a:graphicFrameLocks noChangeAspect="1"/>
            </wp:cNvGraphicFramePr>
            <a:graphic>
              <a:graphicData uri="http://schemas.openxmlformats.org/drawingml/2006/picture">
                <pic:pic>
                  <pic:nvPicPr>
                    <pic:cNvPr id="0" name=""/>
                    <pic:cNvPicPr/>
                  </pic:nvPicPr>
                  <pic:blipFill>
                    <a:blip r:embed="Rcffc93f9f7be4d9d">
                      <a:extLst>
                        <a:ext xmlns:a="http://schemas.openxmlformats.org/drawingml/2006/main" uri="{28A0092B-C50C-407E-A947-70E740481C1C}">
                          <a14:useLocalDpi val="0"/>
                        </a:ext>
                      </a:extLst>
                    </a:blip>
                    <a:stretch>
                      <a:fillRect/>
                    </a:stretch>
                  </pic:blipFill>
                  <pic:spPr>
                    <a:xfrm>
                      <a:off x="0" y="0"/>
                      <a:ext cx="4572000" cy="2000250"/>
                    </a:xfrm>
                    <a:prstGeom prst="rect">
                      <a:avLst/>
                    </a:prstGeom>
                  </pic:spPr>
                </pic:pic>
              </a:graphicData>
            </a:graphic>
          </wp:inline>
        </w:drawing>
      </w:r>
    </w:p>
    <w:p w:rsidR="391DB4F9" w:rsidP="391DB4F9" w:rsidRDefault="391DB4F9" w14:paraId="54F6E2C0" w14:textId="52F6D535">
      <w:pPr>
        <w:pStyle w:val="Normal"/>
      </w:pPr>
    </w:p>
    <w:p w:rsidR="391DB4F9" w:rsidP="391DB4F9" w:rsidRDefault="391DB4F9" w14:paraId="6B4C3835" w14:textId="11F362F8">
      <w:pPr>
        <w:pStyle w:val="Normal"/>
        <w:rPr>
          <w:i w:val="0"/>
          <w:iCs w:val="0"/>
          <w:sz w:val="22"/>
          <w:szCs w:val="22"/>
        </w:rPr>
      </w:pPr>
    </w:p>
    <w:p w:rsidR="0436A724" w:rsidP="6442AA72" w:rsidRDefault="0436A724" w14:paraId="7C6C7E43" w14:textId="6996C561">
      <w:pPr>
        <w:pStyle w:val="Normal"/>
        <w:rPr>
          <w:i w:val="0"/>
          <w:iCs w:val="0"/>
          <w:sz w:val="32"/>
          <w:szCs w:val="32"/>
        </w:rPr>
      </w:pPr>
      <w:r w:rsidRPr="6442AA72" w:rsidR="0436A724">
        <w:rPr>
          <w:i w:val="0"/>
          <w:iCs w:val="0"/>
          <w:sz w:val="32"/>
          <w:szCs w:val="32"/>
        </w:rPr>
        <w:t>2.4.2. Achiev</w:t>
      </w:r>
      <w:r w:rsidRPr="6442AA72" w:rsidR="222DFEEE">
        <w:rPr>
          <w:i w:val="0"/>
          <w:iCs w:val="0"/>
          <w:sz w:val="32"/>
          <w:szCs w:val="32"/>
        </w:rPr>
        <w:t>ing Customer Centralit</w:t>
      </w:r>
      <w:r w:rsidRPr="6442AA72" w:rsidR="60D2E41F">
        <w:rPr>
          <w:i w:val="0"/>
          <w:iCs w:val="0"/>
          <w:sz w:val="32"/>
          <w:szCs w:val="32"/>
        </w:rPr>
        <w:t>y</w:t>
      </w:r>
    </w:p>
    <w:p w:rsidR="4E04E5A2" w:rsidP="391DB4F9" w:rsidRDefault="4E04E5A2" w14:paraId="5F95CC24" w14:textId="0102FA61">
      <w:pPr>
        <w:pStyle w:val="Normal"/>
        <w:rPr>
          <w:i w:val="0"/>
          <w:iCs w:val="0"/>
          <w:sz w:val="22"/>
          <w:szCs w:val="22"/>
        </w:rPr>
      </w:pPr>
      <w:r w:rsidRPr="391DB4F9" w:rsidR="4E04E5A2">
        <w:rPr>
          <w:i w:val="0"/>
          <w:iCs w:val="0"/>
          <w:sz w:val="22"/>
          <w:szCs w:val="22"/>
        </w:rPr>
        <w:t xml:space="preserve">Tesco’s business model has effectively </w:t>
      </w:r>
      <w:r w:rsidRPr="391DB4F9" w:rsidR="31262675">
        <w:rPr>
          <w:i w:val="0"/>
          <w:iCs w:val="0"/>
          <w:sz w:val="22"/>
          <w:szCs w:val="22"/>
        </w:rPr>
        <w:t>integrated</w:t>
      </w:r>
      <w:r w:rsidRPr="391DB4F9" w:rsidR="4E04E5A2">
        <w:rPr>
          <w:i w:val="0"/>
          <w:iCs w:val="0"/>
          <w:sz w:val="22"/>
          <w:szCs w:val="22"/>
        </w:rPr>
        <w:t xml:space="preserve"> customer engagement</w:t>
      </w:r>
      <w:r w:rsidRPr="391DB4F9" w:rsidR="2D71FC1D">
        <w:rPr>
          <w:i w:val="0"/>
          <w:iCs w:val="0"/>
          <w:sz w:val="22"/>
          <w:szCs w:val="22"/>
        </w:rPr>
        <w:t>. In addition to giving customers disc</w:t>
      </w:r>
      <w:r w:rsidRPr="391DB4F9" w:rsidR="7C14064C">
        <w:rPr>
          <w:i w:val="0"/>
          <w:iCs w:val="0"/>
          <w:sz w:val="22"/>
          <w:szCs w:val="22"/>
        </w:rPr>
        <w:t xml:space="preserve">ounts, </w:t>
      </w:r>
      <w:r w:rsidRPr="391DB4F9" w:rsidR="7C14064C">
        <w:rPr>
          <w:i w:val="0"/>
          <w:iCs w:val="0"/>
          <w:sz w:val="22"/>
          <w:szCs w:val="22"/>
        </w:rPr>
        <w:t>programmes</w:t>
      </w:r>
      <w:r w:rsidRPr="391DB4F9" w:rsidR="7C14064C">
        <w:rPr>
          <w:i w:val="0"/>
          <w:iCs w:val="0"/>
          <w:sz w:val="22"/>
          <w:szCs w:val="22"/>
        </w:rPr>
        <w:t xml:space="preserve"> like the Tesco Clubcard collect important data that </w:t>
      </w:r>
      <w:r w:rsidRPr="391DB4F9" w:rsidR="2E6FF0D8">
        <w:rPr>
          <w:i w:val="0"/>
          <w:iCs w:val="0"/>
          <w:sz w:val="22"/>
          <w:szCs w:val="22"/>
        </w:rPr>
        <w:t xml:space="preserve">enables Tesco to </w:t>
      </w:r>
      <w:r w:rsidRPr="391DB4F9" w:rsidR="2E6FF0D8">
        <w:rPr>
          <w:i w:val="0"/>
          <w:iCs w:val="0"/>
          <w:sz w:val="22"/>
          <w:szCs w:val="22"/>
        </w:rPr>
        <w:t>customise</w:t>
      </w:r>
      <w:r w:rsidRPr="391DB4F9" w:rsidR="2E6FF0D8">
        <w:rPr>
          <w:i w:val="0"/>
          <w:iCs w:val="0"/>
          <w:sz w:val="22"/>
          <w:szCs w:val="22"/>
        </w:rPr>
        <w:t xml:space="preserve"> </w:t>
      </w:r>
      <w:r w:rsidRPr="391DB4F9" w:rsidR="6D14D609">
        <w:rPr>
          <w:i w:val="0"/>
          <w:iCs w:val="0"/>
          <w:sz w:val="22"/>
          <w:szCs w:val="22"/>
        </w:rPr>
        <w:t>products</w:t>
      </w:r>
      <w:r w:rsidRPr="391DB4F9" w:rsidR="2E6FF0D8">
        <w:rPr>
          <w:i w:val="0"/>
          <w:iCs w:val="0"/>
          <w:sz w:val="22"/>
          <w:szCs w:val="22"/>
        </w:rPr>
        <w:t xml:space="preserve"> to each </w:t>
      </w:r>
      <w:r w:rsidRPr="391DB4F9" w:rsidR="66AE3FA5">
        <w:rPr>
          <w:i w:val="0"/>
          <w:iCs w:val="0"/>
          <w:sz w:val="22"/>
          <w:szCs w:val="22"/>
        </w:rPr>
        <w:t>custom</w:t>
      </w:r>
      <w:r w:rsidRPr="391DB4F9" w:rsidR="3C8341F0">
        <w:rPr>
          <w:i w:val="0"/>
          <w:iCs w:val="0"/>
          <w:sz w:val="22"/>
          <w:szCs w:val="22"/>
        </w:rPr>
        <w:t>er’s preferences (</w:t>
      </w:r>
      <w:r w:rsidRPr="391DB4F9" w:rsidR="3C8341F0">
        <w:rPr>
          <w:i w:val="0"/>
          <w:iCs w:val="0"/>
          <w:sz w:val="22"/>
          <w:szCs w:val="22"/>
        </w:rPr>
        <w:t>Yawson</w:t>
      </w:r>
      <w:r w:rsidRPr="391DB4F9" w:rsidR="3C8341F0">
        <w:rPr>
          <w:i w:val="0"/>
          <w:iCs w:val="0"/>
          <w:sz w:val="22"/>
          <w:szCs w:val="22"/>
        </w:rPr>
        <w:t xml:space="preserve"> &amp; Yamoah, 2022). Tesco </w:t>
      </w:r>
      <w:r w:rsidRPr="391DB4F9" w:rsidR="2BB9BB3B">
        <w:rPr>
          <w:i w:val="0"/>
          <w:iCs w:val="0"/>
          <w:sz w:val="22"/>
          <w:szCs w:val="22"/>
        </w:rPr>
        <w:t xml:space="preserve">exemplifies customer centrality by </w:t>
      </w:r>
      <w:r w:rsidRPr="391DB4F9" w:rsidR="49B11305">
        <w:rPr>
          <w:i w:val="0"/>
          <w:iCs w:val="0"/>
          <w:sz w:val="22"/>
          <w:szCs w:val="22"/>
        </w:rPr>
        <w:t>proactive</w:t>
      </w:r>
      <w:r w:rsidRPr="391DB4F9" w:rsidR="2BB9BB3B">
        <w:rPr>
          <w:i w:val="0"/>
          <w:iCs w:val="0"/>
          <w:sz w:val="22"/>
          <w:szCs w:val="22"/>
        </w:rPr>
        <w:t xml:space="preserve"> so</w:t>
      </w:r>
      <w:r w:rsidRPr="391DB4F9" w:rsidR="6A5EA06C">
        <w:rPr>
          <w:i w:val="0"/>
          <w:iCs w:val="0"/>
          <w:sz w:val="22"/>
          <w:szCs w:val="22"/>
        </w:rPr>
        <w:t xml:space="preserve">liciting </w:t>
      </w:r>
      <w:r w:rsidRPr="391DB4F9" w:rsidR="0911A6C6">
        <w:rPr>
          <w:i w:val="0"/>
          <w:iCs w:val="0"/>
          <w:sz w:val="22"/>
          <w:szCs w:val="22"/>
        </w:rPr>
        <w:t>feedback and expeditiously resolving i</w:t>
      </w:r>
      <w:r w:rsidRPr="391DB4F9" w:rsidR="2903859E">
        <w:rPr>
          <w:i w:val="0"/>
          <w:iCs w:val="0"/>
          <w:sz w:val="22"/>
          <w:szCs w:val="22"/>
        </w:rPr>
        <w:t>ssues. Tesco’s de</w:t>
      </w:r>
      <w:r w:rsidRPr="391DB4F9" w:rsidR="72F0318F">
        <w:rPr>
          <w:i w:val="0"/>
          <w:iCs w:val="0"/>
          <w:sz w:val="22"/>
          <w:szCs w:val="22"/>
        </w:rPr>
        <w:t>dicat</w:t>
      </w:r>
      <w:r w:rsidRPr="391DB4F9" w:rsidR="30ED2793">
        <w:rPr>
          <w:i w:val="0"/>
          <w:iCs w:val="0"/>
          <w:sz w:val="22"/>
          <w:szCs w:val="22"/>
        </w:rPr>
        <w:t xml:space="preserve">ion to listening to its implementation </w:t>
      </w:r>
      <w:r w:rsidRPr="391DB4F9" w:rsidR="6349121E">
        <w:rPr>
          <w:i w:val="0"/>
          <w:iCs w:val="0"/>
          <w:sz w:val="22"/>
          <w:szCs w:val="22"/>
        </w:rPr>
        <w:t>of customers</w:t>
      </w:r>
      <w:r w:rsidRPr="391DB4F9" w:rsidR="2903859E">
        <w:rPr>
          <w:i w:val="0"/>
          <w:iCs w:val="0"/>
          <w:sz w:val="22"/>
          <w:szCs w:val="22"/>
        </w:rPr>
        <w:t xml:space="preserve"> and </w:t>
      </w:r>
      <w:r w:rsidRPr="391DB4F9" w:rsidR="46FADD68">
        <w:rPr>
          <w:i w:val="0"/>
          <w:iCs w:val="0"/>
          <w:sz w:val="22"/>
          <w:szCs w:val="22"/>
        </w:rPr>
        <w:t>enhancing</w:t>
      </w:r>
      <w:r w:rsidRPr="391DB4F9" w:rsidR="2903859E">
        <w:rPr>
          <w:i w:val="0"/>
          <w:iCs w:val="0"/>
          <w:sz w:val="22"/>
          <w:szCs w:val="22"/>
        </w:rPr>
        <w:t xml:space="preserve"> its ser</w:t>
      </w:r>
      <w:r w:rsidRPr="391DB4F9" w:rsidR="67A86ACF">
        <w:rPr>
          <w:i w:val="0"/>
          <w:iCs w:val="0"/>
          <w:sz w:val="22"/>
          <w:szCs w:val="22"/>
        </w:rPr>
        <w:t xml:space="preserve">vices based on their insights is </w:t>
      </w:r>
      <w:r w:rsidRPr="391DB4F9" w:rsidR="02419DCF">
        <w:rPr>
          <w:i w:val="0"/>
          <w:iCs w:val="0"/>
          <w:sz w:val="22"/>
          <w:szCs w:val="22"/>
        </w:rPr>
        <w:t>demo</w:t>
      </w:r>
      <w:r w:rsidRPr="391DB4F9" w:rsidR="1A441FDE">
        <w:rPr>
          <w:i w:val="0"/>
          <w:iCs w:val="0"/>
          <w:sz w:val="22"/>
          <w:szCs w:val="22"/>
        </w:rPr>
        <w:t xml:space="preserve"> </w:t>
      </w:r>
      <w:r w:rsidRPr="391DB4F9" w:rsidR="09BDA656">
        <w:rPr>
          <w:i w:val="0"/>
          <w:iCs w:val="0"/>
          <w:sz w:val="22"/>
          <w:szCs w:val="22"/>
        </w:rPr>
        <w:t>nitrated</w:t>
      </w:r>
      <w:r w:rsidRPr="391DB4F9" w:rsidR="02419DCF">
        <w:rPr>
          <w:i w:val="0"/>
          <w:iCs w:val="0"/>
          <w:sz w:val="22"/>
          <w:szCs w:val="22"/>
        </w:rPr>
        <w:t xml:space="preserve"> by its implementation of </w:t>
      </w:r>
      <w:r w:rsidRPr="391DB4F9" w:rsidR="61941067">
        <w:rPr>
          <w:i w:val="0"/>
          <w:iCs w:val="0"/>
          <w:sz w:val="22"/>
          <w:szCs w:val="22"/>
        </w:rPr>
        <w:t>customer feedback</w:t>
      </w:r>
      <w:r w:rsidRPr="391DB4F9" w:rsidR="02419DCF">
        <w:rPr>
          <w:i w:val="0"/>
          <w:iCs w:val="0"/>
          <w:sz w:val="22"/>
          <w:szCs w:val="22"/>
        </w:rPr>
        <w:t xml:space="preserve"> mechanisms</w:t>
      </w:r>
      <w:r w:rsidRPr="391DB4F9" w:rsidR="349D885A">
        <w:rPr>
          <w:i w:val="0"/>
          <w:iCs w:val="0"/>
          <w:sz w:val="22"/>
          <w:szCs w:val="22"/>
        </w:rPr>
        <w:t>, including online reviews and customer service hotlines, which further</w:t>
      </w:r>
      <w:r w:rsidRPr="391DB4F9" w:rsidR="6CDBD727">
        <w:rPr>
          <w:i w:val="0"/>
          <w:iCs w:val="0"/>
          <w:sz w:val="22"/>
          <w:szCs w:val="22"/>
        </w:rPr>
        <w:t xml:space="preserve"> strengthen the relationship. The CSR initiatives and eth</w:t>
      </w:r>
      <w:r w:rsidRPr="391DB4F9" w:rsidR="5294E024">
        <w:rPr>
          <w:i w:val="0"/>
          <w:iCs w:val="0"/>
          <w:sz w:val="22"/>
          <w:szCs w:val="22"/>
        </w:rPr>
        <w:t xml:space="preserve">ical sourcing of Tesco have a positive impact on </w:t>
      </w:r>
      <w:r w:rsidRPr="391DB4F9" w:rsidR="315815C8">
        <w:rPr>
          <w:i w:val="0"/>
          <w:iCs w:val="0"/>
          <w:sz w:val="22"/>
          <w:szCs w:val="22"/>
        </w:rPr>
        <w:t xml:space="preserve">the relationship. </w:t>
      </w:r>
      <w:r w:rsidRPr="391DB4F9" w:rsidR="22BEC236">
        <w:rPr>
          <w:i w:val="0"/>
          <w:iCs w:val="0"/>
          <w:sz w:val="22"/>
          <w:szCs w:val="22"/>
        </w:rPr>
        <w:t xml:space="preserve">The CSR initiatives and critical sourcing practices of Tesco positively </w:t>
      </w:r>
      <w:bookmarkStart w:name="_Int_VYq6Yajs" w:id="2139589077"/>
      <w:r w:rsidRPr="391DB4F9" w:rsidR="22BEC236">
        <w:rPr>
          <w:i w:val="0"/>
          <w:iCs w:val="0"/>
          <w:sz w:val="22"/>
          <w:szCs w:val="22"/>
        </w:rPr>
        <w:t>impact</w:t>
      </w:r>
      <w:bookmarkEnd w:id="2139589077"/>
      <w:r w:rsidRPr="391DB4F9" w:rsidR="22BEC236">
        <w:rPr>
          <w:i w:val="0"/>
          <w:iCs w:val="0"/>
          <w:sz w:val="22"/>
          <w:szCs w:val="22"/>
        </w:rPr>
        <w:t xml:space="preserve"> relationship management.</w:t>
      </w:r>
      <w:r w:rsidRPr="391DB4F9" w:rsidR="7E60D407">
        <w:rPr>
          <w:i w:val="0"/>
          <w:iCs w:val="0"/>
          <w:sz w:val="22"/>
          <w:szCs w:val="22"/>
        </w:rPr>
        <w:t xml:space="preserve"> For ins</w:t>
      </w:r>
      <w:r w:rsidRPr="391DB4F9" w:rsidR="3D05B939">
        <w:rPr>
          <w:i w:val="0"/>
          <w:iCs w:val="0"/>
          <w:sz w:val="22"/>
          <w:szCs w:val="22"/>
        </w:rPr>
        <w:t xml:space="preserve">tance, as of 2017 </w:t>
      </w:r>
      <w:bookmarkStart w:name="_Int_Co4VNN4v" w:id="673126775"/>
      <w:r w:rsidRPr="391DB4F9" w:rsidR="3D05B939">
        <w:rPr>
          <w:i w:val="0"/>
          <w:iCs w:val="0"/>
          <w:sz w:val="22"/>
          <w:szCs w:val="22"/>
        </w:rPr>
        <w:t>all of</w:t>
      </w:r>
      <w:bookmarkEnd w:id="673126775"/>
      <w:r w:rsidRPr="391DB4F9" w:rsidR="3D05B939">
        <w:rPr>
          <w:i w:val="0"/>
          <w:iCs w:val="0"/>
          <w:sz w:val="22"/>
          <w:szCs w:val="22"/>
        </w:rPr>
        <w:t xml:space="preserve"> the bananas it sold in t</w:t>
      </w:r>
      <w:r w:rsidRPr="391DB4F9" w:rsidR="1C582BD2">
        <w:rPr>
          <w:i w:val="0"/>
          <w:iCs w:val="0"/>
          <w:sz w:val="22"/>
          <w:szCs w:val="22"/>
        </w:rPr>
        <w:t xml:space="preserve">he </w:t>
      </w:r>
      <w:r w:rsidRPr="391DB4F9" w:rsidR="1C582BD2">
        <w:rPr>
          <w:i w:val="0"/>
          <w:iCs w:val="0"/>
          <w:sz w:val="22"/>
          <w:szCs w:val="22"/>
        </w:rPr>
        <w:t>UK</w:t>
      </w:r>
      <w:r w:rsidRPr="391DB4F9" w:rsidR="1C582BD2">
        <w:rPr>
          <w:i w:val="0"/>
          <w:iCs w:val="0"/>
          <w:sz w:val="22"/>
          <w:szCs w:val="22"/>
        </w:rPr>
        <w:t xml:space="preserve"> and Ireland came from farms </w:t>
      </w:r>
      <w:r w:rsidRPr="391DB4F9" w:rsidR="021134CF">
        <w:rPr>
          <w:i w:val="0"/>
          <w:iCs w:val="0"/>
          <w:sz w:val="22"/>
          <w:szCs w:val="22"/>
        </w:rPr>
        <w:t>that had obtained Fairtrade or Rainforest Allia</w:t>
      </w:r>
      <w:r w:rsidRPr="391DB4F9" w:rsidR="46987E42">
        <w:rPr>
          <w:i w:val="0"/>
          <w:iCs w:val="0"/>
          <w:sz w:val="22"/>
          <w:szCs w:val="22"/>
        </w:rPr>
        <w:t>nce certification (Allen, 2021).</w:t>
      </w:r>
    </w:p>
    <w:p w:rsidR="08D5EBA5" w:rsidP="391DB4F9" w:rsidRDefault="08D5EBA5" w14:paraId="1C8C276A" w14:textId="4D804446">
      <w:pPr>
        <w:pStyle w:val="Normal"/>
        <w:rPr>
          <w:i w:val="0"/>
          <w:iCs w:val="0"/>
          <w:sz w:val="22"/>
          <w:szCs w:val="22"/>
        </w:rPr>
      </w:pPr>
      <w:r w:rsidRPr="391DB4F9" w:rsidR="08D5EBA5">
        <w:rPr>
          <w:i w:val="0"/>
          <w:iCs w:val="0"/>
          <w:sz w:val="22"/>
          <w:szCs w:val="22"/>
        </w:rPr>
        <w:t xml:space="preserve"> </w:t>
      </w:r>
      <w:r w:rsidRPr="391DB4F9" w:rsidR="030FD273">
        <w:rPr>
          <w:i w:val="0"/>
          <w:iCs w:val="0"/>
          <w:sz w:val="22"/>
          <w:szCs w:val="22"/>
        </w:rPr>
        <w:t>Alessandra Bellini, Tesco</w:t>
      </w:r>
      <w:r w:rsidRPr="391DB4F9" w:rsidR="2462DEA7">
        <w:rPr>
          <w:i w:val="0"/>
          <w:iCs w:val="0"/>
          <w:sz w:val="22"/>
          <w:szCs w:val="22"/>
        </w:rPr>
        <w:t>’s</w:t>
      </w:r>
      <w:r w:rsidRPr="391DB4F9" w:rsidR="030FD273">
        <w:rPr>
          <w:i w:val="0"/>
          <w:iCs w:val="0"/>
          <w:sz w:val="22"/>
          <w:szCs w:val="22"/>
        </w:rPr>
        <w:t xml:space="preserve"> chief customer </w:t>
      </w:r>
      <w:r w:rsidRPr="391DB4F9" w:rsidR="62422DC7">
        <w:rPr>
          <w:i w:val="0"/>
          <w:iCs w:val="0"/>
          <w:sz w:val="22"/>
          <w:szCs w:val="22"/>
        </w:rPr>
        <w:t>officer</w:t>
      </w:r>
      <w:r w:rsidRPr="391DB4F9" w:rsidR="62422DC7">
        <w:rPr>
          <w:i w:val="0"/>
          <w:iCs w:val="0"/>
          <w:sz w:val="28"/>
          <w:szCs w:val="28"/>
        </w:rPr>
        <w:t>,</w:t>
      </w:r>
      <w:r w:rsidRPr="391DB4F9" w:rsidR="4B05A8AE">
        <w:rPr>
          <w:i w:val="0"/>
          <w:iCs w:val="0"/>
          <w:sz w:val="22"/>
          <w:szCs w:val="22"/>
        </w:rPr>
        <w:t xml:space="preserve"> </w:t>
      </w:r>
      <w:r w:rsidRPr="391DB4F9" w:rsidR="2922C258">
        <w:rPr>
          <w:i w:val="0"/>
          <w:iCs w:val="0"/>
          <w:sz w:val="22"/>
          <w:szCs w:val="22"/>
        </w:rPr>
        <w:t xml:space="preserve">highlights the growing importance of offering </w:t>
      </w:r>
      <w:r w:rsidRPr="391DB4F9" w:rsidR="201594F5">
        <w:rPr>
          <w:i w:val="0"/>
          <w:iCs w:val="0"/>
          <w:sz w:val="22"/>
          <w:szCs w:val="22"/>
        </w:rPr>
        <w:t>excellent value</w:t>
      </w:r>
      <w:r w:rsidRPr="391DB4F9" w:rsidR="2922C258">
        <w:rPr>
          <w:i w:val="0"/>
          <w:iCs w:val="0"/>
          <w:sz w:val="22"/>
          <w:szCs w:val="22"/>
        </w:rPr>
        <w:t xml:space="preserve"> t</w:t>
      </w:r>
      <w:r w:rsidRPr="391DB4F9" w:rsidR="6262450B">
        <w:rPr>
          <w:i w:val="0"/>
          <w:iCs w:val="0"/>
          <w:sz w:val="22"/>
          <w:szCs w:val="22"/>
        </w:rPr>
        <w:t>o their customers.</w:t>
      </w:r>
      <w:r w:rsidRPr="391DB4F9" w:rsidR="24D06FE7">
        <w:rPr>
          <w:i w:val="0"/>
          <w:iCs w:val="0"/>
          <w:sz w:val="22"/>
          <w:szCs w:val="22"/>
        </w:rPr>
        <w:t xml:space="preserve"> In an interview with Reuters</w:t>
      </w:r>
      <w:r w:rsidRPr="391DB4F9" w:rsidR="6DE56C12">
        <w:rPr>
          <w:i w:val="0"/>
          <w:iCs w:val="0"/>
          <w:sz w:val="22"/>
          <w:szCs w:val="22"/>
        </w:rPr>
        <w:t xml:space="preserve">. </w:t>
      </w:r>
      <w:r w:rsidRPr="391DB4F9" w:rsidR="14755DBC">
        <w:rPr>
          <w:i w:val="0"/>
          <w:iCs w:val="0"/>
          <w:sz w:val="22"/>
          <w:szCs w:val="22"/>
        </w:rPr>
        <w:t>[Accessed online 11 Nov. 2023].</w:t>
      </w:r>
      <w:r w:rsidRPr="391DB4F9" w:rsidR="11BF281F">
        <w:rPr>
          <w:i w:val="0"/>
          <w:iCs w:val="0"/>
          <w:sz w:val="22"/>
          <w:szCs w:val="22"/>
        </w:rPr>
        <w:t xml:space="preserve"> </w:t>
      </w:r>
    </w:p>
    <w:p w:rsidR="1E541641" w:rsidP="6442AA72" w:rsidRDefault="1E541641" w14:paraId="6B950FA2" w14:textId="0A5080DD">
      <w:pPr>
        <w:pStyle w:val="Normal"/>
        <w:rPr>
          <w:i w:val="0"/>
          <w:iCs w:val="0"/>
          <w:sz w:val="32"/>
          <w:szCs w:val="32"/>
        </w:rPr>
      </w:pPr>
      <w:r w:rsidRPr="6442AA72" w:rsidR="1E541641">
        <w:rPr>
          <w:i w:val="0"/>
          <w:iCs w:val="0"/>
          <w:sz w:val="32"/>
          <w:szCs w:val="32"/>
        </w:rPr>
        <w:t xml:space="preserve"> </w:t>
      </w:r>
      <w:r w:rsidRPr="6442AA72" w:rsidR="1AA3B57A">
        <w:rPr>
          <w:i w:val="0"/>
          <w:iCs w:val="0"/>
          <w:sz w:val="32"/>
          <w:szCs w:val="32"/>
        </w:rPr>
        <w:t xml:space="preserve"> </w:t>
      </w:r>
    </w:p>
    <w:p w:rsidR="6442AA72" w:rsidP="6442AA72" w:rsidRDefault="6442AA72" w14:paraId="580A51C5" w14:textId="70520FDB">
      <w:pPr>
        <w:pStyle w:val="Normal"/>
        <w:rPr>
          <w:i w:val="0"/>
          <w:iCs w:val="0"/>
          <w:sz w:val="22"/>
          <w:szCs w:val="22"/>
        </w:rPr>
      </w:pPr>
    </w:p>
    <w:p w:rsidR="00597153" w:rsidRDefault="00597153" w14:paraId="4D2E0CDC" w14:textId="77777777">
      <w:pPr>
        <w:rPr>
          <w:rFonts w:asciiTheme="majorHAnsi" w:hAnsiTheme="majorHAnsi" w:eastAsiaTheme="majorEastAsia" w:cstheme="majorBidi"/>
          <w:color w:val="2F5496" w:themeColor="accent1" w:themeShade="BF"/>
          <w:sz w:val="32"/>
          <w:szCs w:val="32"/>
        </w:rPr>
      </w:pPr>
      <w:r>
        <w:br w:type="page"/>
      </w:r>
    </w:p>
    <w:p w:rsidR="00A51E6F" w:rsidP="391DB4F9" w:rsidRDefault="001C6CEF" w14:paraId="27BD33B0" w14:textId="3600AAE9">
      <w:pPr>
        <w:pStyle w:val="Heading1"/>
        <w:rPr>
          <w:color w:val="auto"/>
        </w:rPr>
      </w:pPr>
      <w:r w:rsidRPr="391DB4F9" w:rsidR="3927E44F">
        <w:rPr>
          <w:color w:val="auto"/>
        </w:rPr>
        <w:t>3.</w:t>
      </w:r>
      <w:r w:rsidRPr="391DB4F9" w:rsidR="74EACB10">
        <w:rPr>
          <w:color w:val="auto"/>
        </w:rPr>
        <w:t>Con</w:t>
      </w:r>
      <w:r w:rsidRPr="391DB4F9" w:rsidR="23BFC5CA">
        <w:rPr>
          <w:color w:val="auto"/>
        </w:rPr>
        <w:t xml:space="preserve">clussion </w:t>
      </w:r>
    </w:p>
    <w:p w:rsidR="2E9896BD" w:rsidP="391DB4F9" w:rsidRDefault="2E9896BD" w14:paraId="73D91E82" w14:textId="4272D5C6">
      <w:pPr>
        <w:pStyle w:val="Normal"/>
        <w:rPr>
          <w:rFonts w:ascii="Calibri" w:hAnsi="Calibri" w:eastAsia="Calibri" w:cs="Calibri"/>
        </w:rPr>
      </w:pPr>
      <w:r w:rsidR="2E9896BD">
        <w:rPr/>
        <w:t xml:space="preserve"> </w:t>
      </w:r>
      <w:bookmarkStart w:name="_Int_rgBipTLP" w:id="267812975"/>
      <w:r w:rsidR="3C3CBAB3">
        <w:rPr/>
        <w:t>In a nutshell</w:t>
      </w:r>
      <w:bookmarkEnd w:id="267812975"/>
      <w:r w:rsidR="3C3CBAB3">
        <w:rPr/>
        <w:t xml:space="preserve">, Tesco has </w:t>
      </w:r>
      <w:r w:rsidR="0FA2F162">
        <w:rPr/>
        <w:t>proven</w:t>
      </w:r>
      <w:r w:rsidR="3C3CBAB3">
        <w:rPr/>
        <w:t xml:space="preserve"> the </w:t>
      </w:r>
      <w:r w:rsidR="60A77F08">
        <w:rPr/>
        <w:t>transition</w:t>
      </w:r>
      <w:r w:rsidR="3C3CBAB3">
        <w:rPr/>
        <w:t xml:space="preserve"> </w:t>
      </w:r>
      <w:r w:rsidR="5729535B">
        <w:rPr/>
        <w:t xml:space="preserve">from </w:t>
      </w:r>
      <w:r w:rsidR="7E9ED6D2">
        <w:rPr/>
        <w:t>transactional</w:t>
      </w:r>
      <w:r w:rsidR="73571012">
        <w:rPr/>
        <w:t xml:space="preserve"> to relationship marketing by reiterating customer loyalty a</w:t>
      </w:r>
      <w:r w:rsidR="52A982AB">
        <w:rPr/>
        <w:t xml:space="preserve">nd </w:t>
      </w:r>
      <w:r w:rsidR="5DF1496B">
        <w:rPr/>
        <w:t>engagement through</w:t>
      </w:r>
      <w:r w:rsidR="5DF1496B">
        <w:rPr/>
        <w:t xml:space="preserve"> </w:t>
      </w:r>
      <w:r w:rsidR="5DF1496B">
        <w:rPr/>
        <w:t>p</w:t>
      </w:r>
      <w:r w:rsidR="5DF1496B">
        <w:rPr/>
        <w:t>rogrammes</w:t>
      </w:r>
      <w:r w:rsidR="5DF1496B">
        <w:rPr/>
        <w:t xml:space="preserve"> </w:t>
      </w:r>
      <w:r w:rsidR="5DF1496B">
        <w:rPr/>
        <w:t xml:space="preserve">like Clubcard. </w:t>
      </w:r>
      <w:r w:rsidR="4FF34D0E">
        <w:rPr/>
        <w:t xml:space="preserve">Furthermore, Tesco has </w:t>
      </w:r>
      <w:r w:rsidR="02C530A2">
        <w:rPr/>
        <w:t>strengthened</w:t>
      </w:r>
      <w:r w:rsidR="4FF34D0E">
        <w:rPr/>
        <w:t xml:space="preserve"> </w:t>
      </w:r>
      <w:r w:rsidR="4FF34D0E">
        <w:rPr/>
        <w:t>customer</w:t>
      </w:r>
      <w:r w:rsidR="4FF34D0E">
        <w:rPr/>
        <w:t xml:space="preserve"> and sta</w:t>
      </w:r>
      <w:r w:rsidR="0E983240">
        <w:rPr/>
        <w:t xml:space="preserve">keholder trust by </w:t>
      </w:r>
      <w:r w:rsidR="47E1402F">
        <w:rPr/>
        <w:t>showing</w:t>
      </w:r>
      <w:r w:rsidR="0E983240">
        <w:rPr/>
        <w:t xml:space="preserve"> its </w:t>
      </w:r>
      <w:r w:rsidR="3EBAC1B0">
        <w:rPr/>
        <w:t>commitment by</w:t>
      </w:r>
      <w:r w:rsidR="64CDD8D7">
        <w:rPr/>
        <w:t xml:space="preserve"> </w:t>
      </w:r>
      <w:bookmarkStart w:name="_Int_zWOPMRff" w:id="2136293374"/>
      <w:r w:rsidR="64CDD8D7">
        <w:rPr/>
        <w:t>d</w:t>
      </w:r>
      <w:r w:rsidR="64CDD8D7">
        <w:rPr/>
        <w:t>emonstrating</w:t>
      </w:r>
      <w:bookmarkEnd w:id="2136293374"/>
      <w:r w:rsidR="64CDD8D7">
        <w:rPr/>
        <w:t xml:space="preserve"> </w:t>
      </w:r>
      <w:r w:rsidR="64CDD8D7">
        <w:rPr/>
        <w:t xml:space="preserve">its commitment to ethical and </w:t>
      </w:r>
      <w:r w:rsidR="126A1993">
        <w:rPr/>
        <w:t>sustainable</w:t>
      </w:r>
      <w:r w:rsidR="64CDD8D7">
        <w:rPr/>
        <w:t xml:space="preserve"> </w:t>
      </w:r>
      <w:r w:rsidR="62C50B51">
        <w:rPr/>
        <w:t>business practices</w:t>
      </w:r>
      <w:r w:rsidR="6F563495">
        <w:rPr/>
        <w:t xml:space="preserve">. </w:t>
      </w:r>
      <w:r w:rsidRPr="391DB4F9" w:rsidR="56A7F61D">
        <w:rPr>
          <w:rFonts w:ascii="Calibri" w:hAnsi="Calibri" w:eastAsia="Calibri" w:cs="Calibri"/>
          <w:color w:val="000000" w:themeColor="text1" w:themeTint="FF" w:themeShade="FF"/>
        </w:rPr>
        <w:t xml:space="preserve">Tesco needs to concentrate on improving ethical standers, resolving wage discrepancies, and fostering open lines communication to sustain its success and customer-centricity </w:t>
      </w:r>
    </w:p>
    <w:p w:rsidR="575B0E3E" w:rsidP="391DB4F9" w:rsidRDefault="575B0E3E" w14:paraId="04AA743D" w14:textId="0F9E4255">
      <w:pPr>
        <w:pStyle w:val="Normal"/>
      </w:pPr>
      <w:r w:rsidR="575B0E3E">
        <w:rPr/>
        <w:t xml:space="preserve">Tesco has </w:t>
      </w:r>
      <w:bookmarkStart w:name="_Int_IsSXDKzt" w:id="1173177829"/>
      <w:r w:rsidR="575B0E3E">
        <w:rPr/>
        <w:t>encountered</w:t>
      </w:r>
      <w:bookmarkEnd w:id="1173177829"/>
      <w:r w:rsidR="575B0E3E">
        <w:rPr/>
        <w:t xml:space="preserve"> difficulti</w:t>
      </w:r>
      <w:r w:rsidR="35211B2D">
        <w:rPr/>
        <w:t xml:space="preserve">es despite its success, including </w:t>
      </w:r>
      <w:r w:rsidR="5CAB3800">
        <w:rPr/>
        <w:t>shifts in</w:t>
      </w:r>
      <w:r w:rsidR="35211B2D">
        <w:rPr/>
        <w:t xml:space="preserve"> market share and ethical dilemmas, un</w:t>
      </w:r>
      <w:r w:rsidR="20BC886C">
        <w:rPr/>
        <w:t xml:space="preserve">derscoring the ongoing </w:t>
      </w:r>
      <w:r w:rsidR="69040246">
        <w:rPr/>
        <w:t>need</w:t>
      </w:r>
      <w:r w:rsidR="20BC886C">
        <w:rPr/>
        <w:t xml:space="preserve"> for attention to detail and progr</w:t>
      </w:r>
      <w:r w:rsidR="06759169">
        <w:rPr/>
        <w:t xml:space="preserve">ess </w:t>
      </w:r>
      <w:bookmarkStart w:name="_Int_47e5E3PE" w:id="323592969"/>
      <w:r w:rsidR="06759169">
        <w:rPr/>
        <w:t>in order to</w:t>
      </w:r>
      <w:bookmarkEnd w:id="323592969"/>
      <w:r w:rsidR="06759169">
        <w:rPr/>
        <w:t xml:space="preserve"> sustain customer</w:t>
      </w:r>
      <w:r w:rsidR="51637140">
        <w:rPr/>
        <w:t xml:space="preserve"> </w:t>
      </w:r>
      <w:r w:rsidR="1D02D639">
        <w:rPr/>
        <w:t>relationships</w:t>
      </w:r>
      <w:r w:rsidR="51637140">
        <w:rPr/>
        <w:t xml:space="preserve"> and </w:t>
      </w:r>
      <w:r w:rsidR="51637140">
        <w:rPr/>
        <w:t>organisational</w:t>
      </w:r>
      <w:r w:rsidR="51637140">
        <w:rPr/>
        <w:t xml:space="preserve"> effectiveness. </w:t>
      </w:r>
      <w:r w:rsidR="5E39A23C">
        <w:rPr/>
        <w:t xml:space="preserve">Tesco </w:t>
      </w:r>
      <w:r w:rsidR="7249A169">
        <w:rPr/>
        <w:t>should concentrate on honing</w:t>
      </w:r>
      <w:r w:rsidR="426440FD">
        <w:rPr/>
        <w:t xml:space="preserve"> its ethical standards, addressing wage </w:t>
      </w:r>
      <w:r w:rsidR="59F50263">
        <w:rPr/>
        <w:t xml:space="preserve">disparities, and fostering trust through open communication if it wants to </w:t>
      </w:r>
      <w:r w:rsidR="25AAE8D3">
        <w:rPr/>
        <w:t>support</w:t>
      </w:r>
      <w:r w:rsidR="59F50263">
        <w:rPr/>
        <w:t xml:space="preserve"> its long-term success and customer</w:t>
      </w:r>
      <w:r w:rsidR="1F007DF9">
        <w:rPr/>
        <w:t xml:space="preserve">-centricity. Maintaining growth and customer satisfaction while </w:t>
      </w:r>
      <w:r w:rsidR="7E52F091">
        <w:rPr/>
        <w:t xml:space="preserve">navigating the ever-changing business landscape will also require </w:t>
      </w:r>
      <w:r w:rsidR="3CF7D5C3">
        <w:rPr/>
        <w:t xml:space="preserve">embracing changing </w:t>
      </w:r>
      <w:r w:rsidR="33DB09C2">
        <w:rPr/>
        <w:t>sustainability</w:t>
      </w:r>
      <w:r w:rsidR="3CF7D5C3">
        <w:rPr/>
        <w:t xml:space="preserve"> practices and </w:t>
      </w:r>
      <w:r w:rsidR="3CF7D5C3">
        <w:rPr/>
        <w:t>utilising</w:t>
      </w:r>
      <w:r w:rsidR="3CF7D5C3">
        <w:rPr/>
        <w:t xml:space="preserve"> </w:t>
      </w:r>
      <w:bookmarkStart w:name="_Int_AYAyq1lc" w:id="2035358749"/>
      <w:r w:rsidR="3CF7D5C3">
        <w:rPr/>
        <w:t>state-</w:t>
      </w:r>
      <w:r w:rsidR="58DD8763">
        <w:rPr/>
        <w:t>of-the-</w:t>
      </w:r>
      <w:r w:rsidR="4A35C1EC">
        <w:rPr/>
        <w:t>art</w:t>
      </w:r>
      <w:bookmarkEnd w:id="2035358749"/>
      <w:r w:rsidR="49A4C3E8">
        <w:rPr/>
        <w:t xml:space="preserve"> technology</w:t>
      </w:r>
      <w:r w:rsidR="28934302">
        <w:rPr/>
        <w:t xml:space="preserve"> for </w:t>
      </w:r>
      <w:r w:rsidR="49A96ED8">
        <w:rPr/>
        <w:t>improved</w:t>
      </w:r>
      <w:r w:rsidR="28934302">
        <w:rPr/>
        <w:t xml:space="preserve"> data analysis and </w:t>
      </w:r>
      <w:r w:rsidR="28934302">
        <w:rPr/>
        <w:t>personal</w:t>
      </w:r>
      <w:r w:rsidR="0F5BA15F">
        <w:rPr/>
        <w:t>isation</w:t>
      </w:r>
      <w:r w:rsidR="0F5BA15F">
        <w:rPr/>
        <w:t xml:space="preserve">. </w:t>
      </w:r>
    </w:p>
    <w:p w:rsidR="6442AA72" w:rsidP="6442AA72" w:rsidRDefault="6442AA72" w14:paraId="7AC0C226" w14:textId="2E3189C2">
      <w:pPr>
        <w:pStyle w:val="Normal"/>
      </w:pPr>
    </w:p>
    <w:p w:rsidR="00597153" w:rsidRDefault="00597153" w14:paraId="53BE84AD" w14:textId="77777777">
      <w:pPr>
        <w:rPr>
          <w:rFonts w:asciiTheme="majorHAnsi" w:hAnsiTheme="majorHAnsi" w:eastAsiaTheme="majorEastAsia" w:cstheme="majorBidi"/>
          <w:color w:val="2F5496" w:themeColor="accent1" w:themeShade="BF"/>
          <w:sz w:val="32"/>
          <w:szCs w:val="32"/>
        </w:rPr>
      </w:pPr>
      <w:r>
        <w:br w:type="page"/>
      </w:r>
    </w:p>
    <w:p w:rsidR="3B451067" w:rsidP="391DB4F9" w:rsidRDefault="3B451067" w14:paraId="5766CD9E" w14:textId="7F60FD9B">
      <w:pPr>
        <w:pStyle w:val="Heading1"/>
        <w:spacing w:after="160" w:line="259" w:lineRule="auto"/>
        <w:rPr>
          <w:color w:val="auto"/>
        </w:rPr>
      </w:pPr>
      <w:r w:rsidRPr="391DB4F9" w:rsidR="1DBA8F16">
        <w:rPr>
          <w:color w:val="auto"/>
        </w:rPr>
        <w:t xml:space="preserve">Appendix </w:t>
      </w:r>
    </w:p>
    <w:p w:rsidR="3B451067" w:rsidP="77817611" w:rsidRDefault="3B451067" w14:paraId="1434988C" w14:textId="04B9DDF2">
      <w:pPr>
        <w:pStyle w:val="Normal"/>
        <w:spacing w:after="160" w:line="259" w:lineRule="auto"/>
      </w:pPr>
      <w:r w:rsidR="1DBA8F16">
        <w:drawing>
          <wp:inline wp14:editId="6B2D2DA1" wp14:anchorId="3BEAA875">
            <wp:extent cx="4572000" cy="2524125"/>
            <wp:effectExtent l="0" t="0" r="0" b="0"/>
            <wp:docPr id="471801446" name="" title=""/>
            <wp:cNvGraphicFramePr>
              <a:graphicFrameLocks noChangeAspect="1"/>
            </wp:cNvGraphicFramePr>
            <a:graphic>
              <a:graphicData uri="http://schemas.openxmlformats.org/drawingml/2006/picture">
                <pic:pic>
                  <pic:nvPicPr>
                    <pic:cNvPr id="0" name=""/>
                    <pic:cNvPicPr/>
                  </pic:nvPicPr>
                  <pic:blipFill>
                    <a:blip r:embed="R662290041c894e48">
                      <a:extLst>
                        <a:ext xmlns:a="http://schemas.openxmlformats.org/drawingml/2006/main" uri="{28A0092B-C50C-407E-A947-70E740481C1C}">
                          <a14:useLocalDpi val="0"/>
                        </a:ext>
                      </a:extLst>
                    </a:blip>
                    <a:stretch>
                      <a:fillRect/>
                    </a:stretch>
                  </pic:blipFill>
                  <pic:spPr>
                    <a:xfrm>
                      <a:off x="0" y="0"/>
                      <a:ext cx="4572000" cy="2524125"/>
                    </a:xfrm>
                    <a:prstGeom prst="rect">
                      <a:avLst/>
                    </a:prstGeom>
                  </pic:spPr>
                </pic:pic>
              </a:graphicData>
            </a:graphic>
          </wp:inline>
        </w:drawing>
      </w:r>
    </w:p>
    <w:p w:rsidR="3B451067" w:rsidP="77817611" w:rsidRDefault="3B451067" w14:paraId="4AAB2086" w14:textId="41687261">
      <w:pPr>
        <w:pStyle w:val="Normal"/>
        <w:spacing w:after="160" w:line="259" w:lineRule="auto"/>
      </w:pPr>
    </w:p>
    <w:p w:rsidR="3B451067" w:rsidP="391DB4F9" w:rsidRDefault="3B451067" w14:paraId="0E0555A2" w14:textId="343A1D25">
      <w:pPr>
        <w:spacing w:after="160" w:line="259" w:lineRule="auto"/>
        <w:rPr>
          <w:rFonts w:ascii="Calibri" w:hAnsi="Calibri" w:eastAsia="Calibri" w:cs="Calibri"/>
          <w:b w:val="0"/>
          <w:bCs w:val="0"/>
          <w:i w:val="0"/>
          <w:iCs w:val="0"/>
          <w:caps w:val="0"/>
          <w:smallCaps w:val="0"/>
          <w:noProof w:val="0"/>
          <w:color w:val="000000" w:themeColor="text1" w:themeTint="FF" w:themeShade="FF"/>
          <w:sz w:val="32"/>
          <w:szCs w:val="32"/>
          <w:lang w:val="en-US"/>
        </w:rPr>
      </w:pPr>
      <w:r w:rsidRPr="391DB4F9" w:rsidR="1DBA8F16">
        <w:rPr>
          <w:rFonts w:ascii="Calibri" w:hAnsi="Calibri" w:eastAsia="Calibri" w:cs="Calibri"/>
          <w:b w:val="0"/>
          <w:bCs w:val="0"/>
          <w:i w:val="0"/>
          <w:iCs w:val="0"/>
          <w:caps w:val="0"/>
          <w:smallCaps w:val="0"/>
          <w:noProof w:val="0"/>
          <w:color w:val="000000" w:themeColor="text1" w:themeTint="FF" w:themeShade="FF"/>
          <w:sz w:val="32"/>
          <w:szCs w:val="32"/>
          <w:lang w:val="en-US"/>
        </w:rPr>
        <w:t>Figure 1: Market share of Tesco and other retailers in the Uk during 2017-2023</w:t>
      </w:r>
    </w:p>
    <w:p w:rsidR="3B451067" w:rsidP="391DB4F9" w:rsidRDefault="3B451067" w14:paraId="61A907CC" w14:textId="1A7FCA82">
      <w:pPr>
        <w:spacing w:after="160" w:line="259" w:lineRule="auto"/>
        <w:rPr>
          <w:rFonts w:ascii="Calibri" w:hAnsi="Calibri" w:eastAsia="Calibri" w:cs="Calibri"/>
          <w:b w:val="0"/>
          <w:bCs w:val="0"/>
          <w:i w:val="0"/>
          <w:iCs w:val="0"/>
          <w:caps w:val="0"/>
          <w:smallCaps w:val="0"/>
          <w:noProof w:val="0"/>
          <w:color w:val="000000" w:themeColor="text1" w:themeTint="FF" w:themeShade="FF"/>
          <w:sz w:val="32"/>
          <w:szCs w:val="32"/>
          <w:lang w:val="en-US"/>
        </w:rPr>
      </w:pPr>
      <w:r w:rsidRPr="391DB4F9" w:rsidR="1DBA8F16">
        <w:rPr>
          <w:rFonts w:ascii="Calibri" w:hAnsi="Calibri" w:eastAsia="Calibri" w:cs="Calibri"/>
          <w:b w:val="0"/>
          <w:bCs w:val="0"/>
          <w:i w:val="0"/>
          <w:iCs w:val="0"/>
          <w:caps w:val="0"/>
          <w:smallCaps w:val="0"/>
          <w:noProof w:val="0"/>
          <w:color w:val="000000" w:themeColor="text1" w:themeTint="FF" w:themeShade="FF"/>
          <w:sz w:val="32"/>
          <w:szCs w:val="32"/>
          <w:lang w:val="en-US"/>
        </w:rPr>
        <w:t>Source: Statista (2023)</w:t>
      </w:r>
    </w:p>
    <w:p w:rsidR="3B451067" w:rsidP="391DB4F9" w:rsidRDefault="3B451067" w14:paraId="027F8E26" w14:textId="1E949420">
      <w:pPr>
        <w:pStyle w:val="Normal"/>
      </w:pPr>
    </w:p>
    <w:p w:rsidR="052CA1B6" w:rsidP="791E39D1" w:rsidRDefault="052CA1B6" w14:paraId="1ED01AE7" w14:textId="4BC3A990">
      <w:pPr>
        <w:pStyle w:val="Heading1"/>
      </w:pPr>
    </w:p>
    <w:p w:rsidR="791E39D1" w:rsidP="791E39D1" w:rsidRDefault="791E39D1" w14:paraId="5B1D2328" w14:textId="4820B65D">
      <w:pPr>
        <w:pStyle w:val="Normal"/>
      </w:pPr>
    </w:p>
    <w:p w:rsidR="70C345E1" w:rsidP="77817611" w:rsidRDefault="70C345E1" w14:paraId="1C880C14" w14:textId="4B5FC1E7">
      <w:pPr>
        <w:pStyle w:val="Normal"/>
        <w:spacing w:after="160" w:line="259" w:lineRule="auto"/>
      </w:pPr>
    </w:p>
    <w:p w:rsidR="70C345E1" w:rsidP="391DB4F9" w:rsidRDefault="70C345E1" w14:paraId="5EDF5140" w14:textId="355ECB9E">
      <w:pPr>
        <w:pStyle w:val="Normal"/>
        <w:spacing w:after="160" w:line="259" w:lineRule="auto"/>
      </w:pPr>
    </w:p>
    <w:p w:rsidR="70C345E1" w:rsidP="391DB4F9" w:rsidRDefault="70C345E1" w14:paraId="0498F44A" w14:textId="2E4BEE3F">
      <w:pPr>
        <w:pStyle w:val="Normal"/>
        <w:rPr>
          <w:sz w:val="28"/>
          <w:szCs w:val="28"/>
        </w:rPr>
      </w:pPr>
      <w:r w:rsidRPr="391DB4F9" w:rsidR="70C345E1">
        <w:rPr>
          <w:sz w:val="28"/>
          <w:szCs w:val="28"/>
        </w:rPr>
        <w:t xml:space="preserve"> </w:t>
      </w:r>
      <w:r w:rsidRPr="391DB4F9" w:rsidR="751A1081">
        <w:rPr>
          <w:sz w:val="28"/>
          <w:szCs w:val="28"/>
        </w:rPr>
        <w:t xml:space="preserve">Refence list </w:t>
      </w:r>
    </w:p>
    <w:p w:rsidR="391DB4F9" w:rsidP="391DB4F9" w:rsidRDefault="391DB4F9" w14:paraId="03B1C91B" w14:textId="7A6B7964">
      <w:pPr>
        <w:keepNext w:val="1"/>
        <w:keepLines w:val="1"/>
        <w:spacing w:before="2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32"/>
          <w:szCs w:val="32"/>
          <w:lang w:val="en-US"/>
        </w:rPr>
      </w:pPr>
    </w:p>
    <w:p w:rsidR="789FD9F5" w:rsidP="391DB4F9" w:rsidRDefault="789FD9F5" w14:paraId="4442AE0E" w14:textId="085FCA9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Azan, E. M., &amp; Karimah, W. N. (2022) The Relationship between Customer Loyalty Program and Customer Retention at Tesco. </w:t>
      </w:r>
      <w:r w:rsidRPr="391DB4F9" w:rsidR="789FD9F5">
        <w:rPr>
          <w:rFonts w:ascii="Calibri" w:hAnsi="Calibri" w:eastAsia="Calibri" w:cs="Calibri"/>
          <w:b w:val="0"/>
          <w:bCs w:val="0"/>
          <w:i w:val="1"/>
          <w:iCs w:val="1"/>
          <w:caps w:val="0"/>
          <w:smallCaps w:val="0"/>
          <w:noProof w:val="0"/>
          <w:color w:val="000000" w:themeColor="text1" w:themeTint="FF" w:themeShade="FF"/>
          <w:sz w:val="22"/>
          <w:szCs w:val="22"/>
          <w:lang w:val="en-US"/>
        </w:rPr>
        <w:t>Research in management of Technology and Business, 3</w:t>
      </w:r>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(2), pp. 174-184.</w:t>
      </w:r>
    </w:p>
    <w:p w:rsidR="789FD9F5" w:rsidP="391DB4F9" w:rsidRDefault="789FD9F5" w14:paraId="3247773D" w14:textId="0909BBC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Allen, A. (2021) </w:t>
      </w:r>
      <w:r w:rsidRPr="391DB4F9" w:rsidR="789FD9F5">
        <w:rPr>
          <w:rFonts w:ascii="Calibri" w:hAnsi="Calibri" w:eastAsia="Calibri" w:cs="Calibri"/>
          <w:b w:val="0"/>
          <w:bCs w:val="0"/>
          <w:i w:val="1"/>
          <w:iCs w:val="1"/>
          <w:caps w:val="0"/>
          <w:smallCaps w:val="0"/>
          <w:noProof w:val="0"/>
          <w:color w:val="000000" w:themeColor="text1" w:themeTint="FF" w:themeShade="FF"/>
          <w:sz w:val="22"/>
          <w:szCs w:val="22"/>
          <w:lang w:val="en-US"/>
        </w:rPr>
        <w:t xml:space="preserve">Tesco seeks </w:t>
      </w:r>
      <w:bookmarkStart w:name="_Int_M8mIni2g" w:id="1238822344"/>
      <w:r w:rsidRPr="391DB4F9" w:rsidR="789FD9F5">
        <w:rPr>
          <w:rFonts w:ascii="Calibri" w:hAnsi="Calibri" w:eastAsia="Calibri" w:cs="Calibri"/>
          <w:b w:val="0"/>
          <w:bCs w:val="0"/>
          <w:i w:val="1"/>
          <w:iCs w:val="1"/>
          <w:caps w:val="0"/>
          <w:smallCaps w:val="0"/>
          <w:noProof w:val="0"/>
          <w:color w:val="000000" w:themeColor="text1" w:themeTint="FF" w:themeShade="FF"/>
          <w:sz w:val="22"/>
          <w:szCs w:val="22"/>
          <w:lang w:val="en-US"/>
        </w:rPr>
        <w:t>more</w:t>
      </w:r>
      <w:bookmarkEnd w:id="1238822344"/>
      <w:r w:rsidRPr="391DB4F9" w:rsidR="789FD9F5">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ethical banana supply chain</w:t>
      </w:r>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[online] supply Management. Available at: </w:t>
      </w:r>
      <w:hyperlink r:id="R6a50f31eeb3b4ee9">
        <w:r w:rsidRPr="391DB4F9" w:rsidR="789FD9F5">
          <w:rPr>
            <w:rStyle w:val="Hyperlink"/>
            <w:rFonts w:ascii="Calibri" w:hAnsi="Calibri" w:eastAsia="Calibri" w:cs="Calibri"/>
            <w:b w:val="0"/>
            <w:bCs w:val="0"/>
            <w:i w:val="0"/>
            <w:iCs w:val="0"/>
            <w:caps w:val="0"/>
            <w:smallCaps w:val="0"/>
            <w:strike w:val="0"/>
            <w:dstrike w:val="0"/>
            <w:noProof w:val="0"/>
            <w:sz w:val="22"/>
            <w:szCs w:val="22"/>
            <w:lang w:val="en-US"/>
          </w:rPr>
          <w:t>https://www.cips.org/supply-management/news/20212/november/tesco-seeks-more-ethical-banana-supply-chain</w:t>
        </w:r>
      </w:hyperlink>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18 Oct. 2023].</w:t>
      </w:r>
    </w:p>
    <w:p w:rsidR="789FD9F5" w:rsidP="391DB4F9" w:rsidRDefault="789FD9F5" w14:paraId="2B1793E8" w14:textId="13DDB36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Bedford, E. (2023) </w:t>
      </w:r>
      <w:r w:rsidRPr="391DB4F9" w:rsidR="789FD9F5">
        <w:rPr>
          <w:rFonts w:ascii="Calibri" w:hAnsi="Calibri" w:eastAsia="Calibri" w:cs="Calibri"/>
          <w:b w:val="0"/>
          <w:bCs w:val="0"/>
          <w:i w:val="1"/>
          <w:iCs w:val="1"/>
          <w:caps w:val="0"/>
          <w:smallCaps w:val="0"/>
          <w:noProof w:val="0"/>
          <w:color w:val="000000" w:themeColor="text1" w:themeTint="FF" w:themeShade="FF"/>
          <w:sz w:val="22"/>
          <w:szCs w:val="22"/>
          <w:lang w:val="en-US"/>
        </w:rPr>
        <w:t>Tesco financial revenue United Kingdom 2015-2018 Statista|</w:t>
      </w:r>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[online] Statista. Available at: </w:t>
      </w:r>
      <w:hyperlink r:id="R4bf619262e5b4cca">
        <w:r w:rsidRPr="391DB4F9" w:rsidR="789FD9F5">
          <w:rPr>
            <w:rStyle w:val="Hyperlink"/>
            <w:rFonts w:ascii="Calibri" w:hAnsi="Calibri" w:eastAsia="Calibri" w:cs="Calibri"/>
            <w:b w:val="0"/>
            <w:bCs w:val="0"/>
            <w:i w:val="0"/>
            <w:iCs w:val="0"/>
            <w:caps w:val="0"/>
            <w:smallCaps w:val="0"/>
            <w:strike w:val="0"/>
            <w:dstrike w:val="0"/>
            <w:noProof w:val="0"/>
            <w:sz w:val="22"/>
            <w:szCs w:val="22"/>
            <w:lang w:val="en-US"/>
          </w:rPr>
          <w:t>https://www.statista.com/</w:t>
        </w:r>
      </w:hyperlink>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statistics /490931/tesco-group-finance-revenue-united-kingdom-uk/ [Accessed 19 Oct. 2023].</w:t>
      </w:r>
    </w:p>
    <w:p w:rsidR="789FD9F5" w:rsidP="391DB4F9" w:rsidRDefault="789FD9F5" w14:paraId="0D423AA6" w14:textId="58FD074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Butler, S. (2018) Tesco faces £4bn equal pay bill as claimed numbers to 1,000. [online] the Guardian. Available at: </w:t>
      </w:r>
      <w:hyperlink r:id="Rf4508e29df284366">
        <w:r w:rsidRPr="391DB4F9" w:rsidR="789FD9F5">
          <w:rPr>
            <w:rStyle w:val="Hyperlink"/>
            <w:rFonts w:ascii="Calibri" w:hAnsi="Calibri" w:eastAsia="Calibri" w:cs="Calibri"/>
            <w:b w:val="0"/>
            <w:bCs w:val="0"/>
            <w:i w:val="0"/>
            <w:iCs w:val="0"/>
            <w:caps w:val="0"/>
            <w:smallCaps w:val="0"/>
            <w:strike w:val="0"/>
            <w:dstrike w:val="0"/>
            <w:noProof w:val="0"/>
            <w:sz w:val="22"/>
            <w:szCs w:val="22"/>
            <w:lang w:val="en-US"/>
          </w:rPr>
          <w:t>https://www.theguardian.com/business/2018/jul/11/tesco-faces-4bnequal-pay-bill-as</w:t>
        </w:r>
      </w:hyperlink>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claimant-number-swell-to-1000 [Accessed 18 Oct. 2023].</w:t>
      </w:r>
    </w:p>
    <w:p w:rsidR="789FD9F5" w:rsidP="391DB4F9" w:rsidRDefault="789FD9F5" w14:paraId="4DE35187" w14:textId="0FE8CAE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Bolton, R.N. and Shankar, V. (2018) ‘‘Emerging retailer pricing trends and </w:t>
      </w:r>
      <w:bookmarkStart w:name="_Int_jkQLQf2i" w:id="971494949"/>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practices’’</w:t>
      </w:r>
      <w:bookmarkEnd w:id="971494949"/>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in Edward Elgar Publishing eBooks. </w:t>
      </w:r>
      <w:hyperlink r:id="Rcd6531a8cf524a43">
        <w:r w:rsidRPr="391DB4F9" w:rsidR="789FD9F5">
          <w:rPr>
            <w:rStyle w:val="Hyperlink"/>
            <w:rFonts w:ascii="Calibri" w:hAnsi="Calibri" w:eastAsia="Calibri" w:cs="Calibri"/>
            <w:b w:val="0"/>
            <w:bCs w:val="0"/>
            <w:i w:val="0"/>
            <w:iCs w:val="0"/>
            <w:caps w:val="0"/>
            <w:smallCaps w:val="0"/>
            <w:strike w:val="0"/>
            <w:dstrike w:val="0"/>
            <w:noProof w:val="0"/>
            <w:sz w:val="22"/>
            <w:szCs w:val="22"/>
            <w:lang w:val="en-US"/>
          </w:rPr>
          <w:t>https://doi.org/10.4337/9781786430281.00013</w:t>
        </w:r>
      </w:hyperlink>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w:t>
      </w:r>
    </w:p>
    <w:p w:rsidR="789FD9F5" w:rsidP="391DB4F9" w:rsidRDefault="789FD9F5" w14:paraId="7977BCF5" w14:textId="4FB1461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Bordoloi, P. (2023) </w:t>
      </w:r>
      <w:r w:rsidRPr="391DB4F9" w:rsidR="789FD9F5">
        <w:rPr>
          <w:rFonts w:ascii="Calibri" w:hAnsi="Calibri" w:eastAsia="Calibri" w:cs="Calibri"/>
          <w:b w:val="0"/>
          <w:bCs w:val="0"/>
          <w:i w:val="1"/>
          <w:iCs w:val="1"/>
          <w:caps w:val="0"/>
          <w:smallCaps w:val="0"/>
          <w:noProof w:val="0"/>
          <w:color w:val="000000" w:themeColor="text1" w:themeTint="FF" w:themeShade="FF"/>
          <w:sz w:val="22"/>
          <w:szCs w:val="22"/>
          <w:lang w:val="en-US"/>
        </w:rPr>
        <w:t>How this company is Redefining Retail Experience with Generative A</w:t>
      </w:r>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 [online] Analytics India Magazine. Available at: </w:t>
      </w:r>
      <w:hyperlink r:id="Rb3f78fecb8464398">
        <w:r w:rsidRPr="391DB4F9" w:rsidR="789FD9F5">
          <w:rPr>
            <w:rStyle w:val="Hyperlink"/>
            <w:rFonts w:ascii="Calibri" w:hAnsi="Calibri" w:eastAsia="Calibri" w:cs="Calibri"/>
            <w:b w:val="0"/>
            <w:bCs w:val="0"/>
            <w:i w:val="0"/>
            <w:iCs w:val="0"/>
            <w:caps w:val="0"/>
            <w:smallCaps w:val="0"/>
            <w:strike w:val="0"/>
            <w:dstrike w:val="0"/>
            <w:noProof w:val="0"/>
            <w:sz w:val="22"/>
            <w:szCs w:val="22"/>
            <w:lang w:val="en-US"/>
          </w:rPr>
          <w:t>https://analyticsindiamag.com/how-this</w:t>
        </w:r>
      </w:hyperlink>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company-is-redefining-retail-with-generative-ai/ [Accessed 30 Oct 2023].</w:t>
      </w:r>
    </w:p>
    <w:p w:rsidR="789FD9F5" w:rsidP="391DB4F9" w:rsidRDefault="789FD9F5" w14:paraId="5C1188B9" w14:textId="54A5771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Brand New Way (2018) </w:t>
      </w:r>
      <w:r w:rsidRPr="391DB4F9" w:rsidR="789FD9F5">
        <w:rPr>
          <w:rFonts w:ascii="Calibri" w:hAnsi="Calibri" w:eastAsia="Calibri" w:cs="Calibri"/>
          <w:b w:val="0"/>
          <w:bCs w:val="0"/>
          <w:i w:val="1"/>
          <w:iCs w:val="1"/>
          <w:caps w:val="0"/>
          <w:smallCaps w:val="0"/>
          <w:noProof w:val="0"/>
          <w:color w:val="000000" w:themeColor="text1" w:themeTint="FF" w:themeShade="FF"/>
          <w:sz w:val="22"/>
          <w:szCs w:val="22"/>
          <w:lang w:val="en-US"/>
        </w:rPr>
        <w:t>Tesco to send personalised emails using Clubcard data</w:t>
      </w:r>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[online] Brand New Way. Available at: </w:t>
      </w:r>
      <w:hyperlink r:id="R9843972b968242c1">
        <w:r w:rsidRPr="391DB4F9" w:rsidR="789FD9F5">
          <w:rPr>
            <w:rStyle w:val="Hyperlink"/>
            <w:rFonts w:ascii="Calibri" w:hAnsi="Calibri" w:eastAsia="Calibri" w:cs="Calibri"/>
            <w:b w:val="0"/>
            <w:bCs w:val="0"/>
            <w:i w:val="0"/>
            <w:iCs w:val="0"/>
            <w:caps w:val="0"/>
            <w:smallCaps w:val="0"/>
            <w:strike w:val="0"/>
            <w:dstrike w:val="0"/>
            <w:noProof w:val="0"/>
            <w:sz w:val="22"/>
            <w:szCs w:val="22"/>
            <w:lang w:val="en-US"/>
          </w:rPr>
          <w:t>https://brandnewway.com/web-marking-blog/tesco-to-send-personalised-emails-using-clubcard-data/</w:t>
        </w:r>
      </w:hyperlink>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30 Oct. 2023].</w:t>
      </w:r>
    </w:p>
    <w:p w:rsidR="789FD9F5" w:rsidP="391DB4F9" w:rsidRDefault="789FD9F5" w14:paraId="47EAB3AD" w14:textId="47E2053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Chakraborty, R. et al. (2014) ‘Market consolidation and pricing developments in grocery Retailing: a case study,’ in World Scientific-Now Publishers series in business, pp.3-29. </w:t>
      </w:r>
      <w:hyperlink r:id="R9a4f2b23b4eb432e">
        <w:r w:rsidRPr="391DB4F9" w:rsidR="789FD9F5">
          <w:rPr>
            <w:rStyle w:val="Hyperlink"/>
            <w:rFonts w:ascii="Calibri" w:hAnsi="Calibri" w:eastAsia="Calibri" w:cs="Calibri"/>
            <w:b w:val="0"/>
            <w:bCs w:val="0"/>
            <w:i w:val="0"/>
            <w:iCs w:val="0"/>
            <w:caps w:val="0"/>
            <w:smallCaps w:val="0"/>
            <w:strike w:val="0"/>
            <w:dstrike w:val="0"/>
            <w:noProof w:val="0"/>
            <w:sz w:val="22"/>
            <w:szCs w:val="22"/>
            <w:lang w:val="en-US"/>
          </w:rPr>
          <w:t>https://doi.org/10.1142/9789814616362_0001</w:t>
        </w:r>
      </w:hyperlink>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w:t>
      </w:r>
    </w:p>
    <w:p w:rsidR="789FD9F5" w:rsidP="391DB4F9" w:rsidRDefault="789FD9F5" w14:paraId="0F5A9E98" w14:textId="0E76471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Collins, A. and Burt, S. (2011) ‘Below-cost legislation: lessons from the Republic of Ireland,’ </w:t>
      </w:r>
      <w:r w:rsidRPr="391DB4F9" w:rsidR="789FD9F5">
        <w:rPr>
          <w:rFonts w:ascii="Calibri" w:hAnsi="Calibri" w:eastAsia="Calibri" w:cs="Calibri"/>
          <w:b w:val="0"/>
          <w:bCs w:val="0"/>
          <w:i w:val="1"/>
          <w:iCs w:val="1"/>
          <w:caps w:val="0"/>
          <w:smallCaps w:val="0"/>
          <w:noProof w:val="0"/>
          <w:color w:val="000000" w:themeColor="text1" w:themeTint="FF" w:themeShade="FF"/>
          <w:sz w:val="22"/>
          <w:szCs w:val="22"/>
          <w:lang w:val="en-US"/>
        </w:rPr>
        <w:t>The International Review of Retail, Distribution and Consumer Research</w:t>
      </w:r>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21(1), pp.33-49. </w:t>
      </w:r>
      <w:hyperlink r:id="Rc4c7ea450438444b">
        <w:r w:rsidRPr="391DB4F9" w:rsidR="789FD9F5">
          <w:rPr>
            <w:rStyle w:val="Hyperlink"/>
            <w:rFonts w:ascii="Calibri" w:hAnsi="Calibri" w:eastAsia="Calibri" w:cs="Calibri"/>
            <w:b w:val="0"/>
            <w:bCs w:val="0"/>
            <w:i w:val="0"/>
            <w:iCs w:val="0"/>
            <w:caps w:val="0"/>
            <w:smallCaps w:val="0"/>
            <w:strike w:val="0"/>
            <w:dstrike w:val="0"/>
            <w:noProof w:val="0"/>
            <w:sz w:val="22"/>
            <w:szCs w:val="22"/>
            <w:lang w:val="en-US"/>
          </w:rPr>
          <w:t>https://doi.org/10.1080/09593969.2011.537818</w:t>
        </w:r>
      </w:hyperlink>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w:t>
      </w:r>
    </w:p>
    <w:p w:rsidR="789FD9F5" w:rsidP="391DB4F9" w:rsidRDefault="789FD9F5" w14:paraId="34144F7E" w14:textId="02FD989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Fitzgerald, M. (2008) </w:t>
      </w:r>
      <w:r w:rsidRPr="391DB4F9" w:rsidR="789FD9F5">
        <w:rPr>
          <w:rFonts w:ascii="Calibri" w:hAnsi="Calibri" w:eastAsia="Calibri" w:cs="Calibri"/>
          <w:b w:val="0"/>
          <w:bCs w:val="0"/>
          <w:i w:val="1"/>
          <w:iCs w:val="1"/>
          <w:caps w:val="0"/>
          <w:smallCaps w:val="0"/>
          <w:noProof w:val="0"/>
          <w:color w:val="000000" w:themeColor="text1" w:themeTint="FF" w:themeShade="FF"/>
          <w:sz w:val="22"/>
          <w:szCs w:val="22"/>
          <w:lang w:val="en-US"/>
        </w:rPr>
        <w:t>Tesco trail ‘Every Comment Help’ customer feedback scheme</w:t>
      </w:r>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[0nline] </w:t>
      </w:r>
      <w:hyperlink r:id="R6a3c56d45863411d">
        <w:r w:rsidRPr="391DB4F9" w:rsidR="789FD9F5">
          <w:rPr>
            <w:rStyle w:val="Hyperlink"/>
            <w:rFonts w:ascii="Calibri" w:hAnsi="Calibri" w:eastAsia="Calibri" w:cs="Calibri"/>
            <w:b w:val="0"/>
            <w:bCs w:val="0"/>
            <w:i w:val="0"/>
            <w:iCs w:val="0"/>
            <w:caps w:val="0"/>
            <w:smallCaps w:val="0"/>
            <w:strike w:val="0"/>
            <w:dstrike w:val="0"/>
            <w:noProof w:val="0"/>
            <w:sz w:val="22"/>
            <w:szCs w:val="22"/>
            <w:lang w:val="en-US"/>
          </w:rPr>
          <w:t>www.campaignlive.co.uk</w:t>
        </w:r>
      </w:hyperlink>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 Available at: https//www.campaignlive.co.uk/article/tesco-trials-every-comment-helps-customer-feedback-scheme/859699[Accessed 18 Oct 2023].</w:t>
      </w:r>
    </w:p>
    <w:p w:rsidR="789FD9F5" w:rsidP="391DB4F9" w:rsidRDefault="789FD9F5" w14:paraId="283FE242" w14:textId="6155A28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Groundwork (2022) Tesco community Grants. [online] Groundwork. Available at: </w:t>
      </w:r>
      <w:hyperlink r:id="R6b1f971b0d2f4cce">
        <w:r w:rsidRPr="391DB4F9" w:rsidR="789FD9F5">
          <w:rPr>
            <w:rStyle w:val="Hyperlink"/>
            <w:rFonts w:ascii="Calibri" w:hAnsi="Calibri" w:eastAsia="Calibri" w:cs="Calibri"/>
            <w:b w:val="0"/>
            <w:bCs w:val="0"/>
            <w:i w:val="0"/>
            <w:iCs w:val="0"/>
            <w:caps w:val="0"/>
            <w:smallCaps w:val="0"/>
            <w:strike w:val="0"/>
            <w:dstrike w:val="0"/>
            <w:noProof w:val="0"/>
            <w:sz w:val="22"/>
            <w:szCs w:val="22"/>
            <w:lang w:val="en-US"/>
          </w:rPr>
          <w:t>https://www.groundwork.org.uk/grants_tesco-community-grants/</w:t>
        </w:r>
      </w:hyperlink>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18 Oct. 2023</w:t>
      </w:r>
    </w:p>
    <w:p w:rsidR="789FD9F5" w:rsidP="391DB4F9" w:rsidRDefault="789FD9F5" w14:paraId="1398EC79" w14:textId="5AB6581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Hassan, A. and Parves, M. (2013) ‘A Comparative Case Study Investigating the Adoption of Customer Relationship Management (CRM) The case of Tesco and Sainsbury’s,’</w:t>
      </w:r>
      <w:r w:rsidRPr="391DB4F9" w:rsidR="789FD9F5">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international Journal of Managing Value and supply chains,</w:t>
      </w:r>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4(1), pp.1-10. </w:t>
      </w:r>
      <w:hyperlink r:id="R3f31ce58ed284678">
        <w:r w:rsidRPr="391DB4F9" w:rsidR="789FD9F5">
          <w:rPr>
            <w:rStyle w:val="Hyperlink"/>
            <w:rFonts w:ascii="Calibri" w:hAnsi="Calibri" w:eastAsia="Calibri" w:cs="Calibri"/>
            <w:b w:val="0"/>
            <w:bCs w:val="0"/>
            <w:i w:val="0"/>
            <w:iCs w:val="0"/>
            <w:caps w:val="0"/>
            <w:smallCaps w:val="0"/>
            <w:strike w:val="0"/>
            <w:dstrike w:val="0"/>
            <w:noProof w:val="0"/>
            <w:sz w:val="22"/>
            <w:szCs w:val="22"/>
            <w:lang w:val="en-US"/>
          </w:rPr>
          <w:t>https://doi.org/10.5121/ijmvsc.2013.4101</w:t>
        </w:r>
      </w:hyperlink>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w:t>
      </w:r>
    </w:p>
    <w:p w:rsidR="789FD9F5" w:rsidP="391DB4F9" w:rsidRDefault="789FD9F5" w14:paraId="71073230" w14:textId="54C911B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Mihalcea, A.D. (2017) ‘Employer branding and talent management in the digital age,’ </w:t>
      </w:r>
      <w:r w:rsidRPr="391DB4F9" w:rsidR="789FD9F5">
        <w:rPr>
          <w:rFonts w:ascii="Calibri" w:hAnsi="Calibri" w:eastAsia="Calibri" w:cs="Calibri"/>
          <w:b w:val="0"/>
          <w:bCs w:val="0"/>
          <w:i w:val="1"/>
          <w:iCs w:val="1"/>
          <w:caps w:val="0"/>
          <w:smallCaps w:val="0"/>
          <w:noProof w:val="0"/>
          <w:color w:val="000000" w:themeColor="text1" w:themeTint="FF" w:themeShade="FF"/>
          <w:sz w:val="22"/>
          <w:szCs w:val="22"/>
          <w:lang w:val="en-US"/>
        </w:rPr>
        <w:t>Management Dynamics in the Knowledge Economy Journal,</w:t>
      </w:r>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5(2), pp.289-306. </w:t>
      </w:r>
      <w:hyperlink r:id="Rfc46ed8bec834f21">
        <w:r w:rsidRPr="391DB4F9" w:rsidR="789FD9F5">
          <w:rPr>
            <w:rStyle w:val="Hyperlink"/>
            <w:rFonts w:ascii="Calibri" w:hAnsi="Calibri" w:eastAsia="Calibri" w:cs="Calibri"/>
            <w:b w:val="0"/>
            <w:bCs w:val="0"/>
            <w:i w:val="0"/>
            <w:iCs w:val="0"/>
            <w:caps w:val="0"/>
            <w:smallCaps w:val="0"/>
            <w:strike w:val="0"/>
            <w:dstrike w:val="0"/>
            <w:noProof w:val="0"/>
            <w:sz w:val="22"/>
            <w:szCs w:val="22"/>
            <w:lang w:val="en-US"/>
          </w:rPr>
          <w:t>https://doi.org/10.25019/mdke/5.2.07</w:t>
        </w:r>
      </w:hyperlink>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w:t>
      </w:r>
    </w:p>
    <w:p w:rsidR="789FD9F5" w:rsidP="391DB4F9" w:rsidRDefault="789FD9F5" w14:paraId="7E508E50" w14:textId="201F2FB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Mason, T., &amp; Jarvis, S. (2023) </w:t>
      </w:r>
      <w:r w:rsidRPr="391DB4F9" w:rsidR="789FD9F5">
        <w:rPr>
          <w:rFonts w:ascii="Calibri" w:hAnsi="Calibri" w:eastAsia="Calibri" w:cs="Calibri"/>
          <w:b w:val="0"/>
          <w:bCs w:val="0"/>
          <w:i w:val="1"/>
          <w:iCs w:val="1"/>
          <w:caps w:val="0"/>
          <w:smallCaps w:val="0"/>
          <w:noProof w:val="0"/>
          <w:color w:val="000000" w:themeColor="text1" w:themeTint="FF" w:themeShade="FF"/>
          <w:sz w:val="22"/>
          <w:szCs w:val="22"/>
          <w:lang w:val="en-US"/>
        </w:rPr>
        <w:t>Omnichannel retail: How to Build Wining Store in a Digital World</w:t>
      </w:r>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Kogan page. </w:t>
      </w:r>
    </w:p>
    <w:p w:rsidR="789FD9F5" w:rsidP="391DB4F9" w:rsidRDefault="789FD9F5" w14:paraId="704FF5B4" w14:textId="71873F3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Mollah, A. S. (2014). The impact of Relationship Marketing on Customer Loyalty </w:t>
      </w:r>
      <w:bookmarkStart w:name="_Int_GjHc5e31" w:id="2036790522"/>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At</w:t>
      </w:r>
      <w:bookmarkEnd w:id="2036790522"/>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Tesco Plc, UK. European Journal of </w:t>
      </w:r>
      <w:r w:rsidRPr="391DB4F9" w:rsidR="789FD9F5">
        <w:rPr>
          <w:rFonts w:ascii="Calibri" w:hAnsi="Calibri" w:eastAsia="Calibri" w:cs="Calibri"/>
          <w:b w:val="0"/>
          <w:bCs w:val="0"/>
          <w:i w:val="1"/>
          <w:iCs w:val="1"/>
          <w:caps w:val="0"/>
          <w:smallCaps w:val="0"/>
          <w:noProof w:val="0"/>
          <w:color w:val="000000" w:themeColor="text1" w:themeTint="FF" w:themeShade="FF"/>
          <w:sz w:val="22"/>
          <w:szCs w:val="22"/>
          <w:lang w:val="en-US"/>
        </w:rPr>
        <w:t>Business and Management</w:t>
      </w:r>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6(3), 21-55. </w:t>
      </w:r>
      <w:hyperlink r:id="R9bc6410697b44559">
        <w:r w:rsidRPr="391DB4F9" w:rsidR="789FD9F5">
          <w:rPr>
            <w:rStyle w:val="Hyperlink"/>
            <w:rFonts w:ascii="Calibri" w:hAnsi="Calibri" w:eastAsia="Calibri" w:cs="Calibri"/>
            <w:b w:val="0"/>
            <w:bCs w:val="0"/>
            <w:i w:val="0"/>
            <w:iCs w:val="0"/>
            <w:caps w:val="0"/>
            <w:smallCaps w:val="0"/>
            <w:strike w:val="0"/>
            <w:dstrike w:val="0"/>
            <w:noProof w:val="0"/>
            <w:sz w:val="22"/>
            <w:szCs w:val="22"/>
            <w:lang w:val="en-US"/>
          </w:rPr>
          <w:t>https://www.iiste.org/Journals/index.php/EJBM/article/download/10526/10722</w:t>
        </w:r>
      </w:hyperlink>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w:t>
      </w:r>
    </w:p>
    <w:p w:rsidR="789FD9F5" w:rsidP="391DB4F9" w:rsidRDefault="789FD9F5" w14:paraId="01206B33" w14:textId="08F7BFC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Nguyen, M. T., Chen, Y., Chen, Y., Nguyen, T. H., Shawky, S., &amp; Thaichon, P. (2022). Artificial intelligence (AI)-driven services. In Routledge eBooks (pp. 76-95). </w:t>
      </w:r>
      <w:hyperlink r:id="R5043c576f67b4397">
        <w:r w:rsidRPr="391DB4F9" w:rsidR="789FD9F5">
          <w:rPr>
            <w:rStyle w:val="Hyperlink"/>
            <w:rFonts w:ascii="Calibri" w:hAnsi="Calibri" w:eastAsia="Calibri" w:cs="Calibri"/>
            <w:b w:val="0"/>
            <w:bCs w:val="0"/>
            <w:i w:val="0"/>
            <w:iCs w:val="0"/>
            <w:caps w:val="0"/>
            <w:smallCaps w:val="0"/>
            <w:strike w:val="0"/>
            <w:dstrike w:val="0"/>
            <w:noProof w:val="0"/>
            <w:sz w:val="22"/>
            <w:szCs w:val="22"/>
            <w:lang w:val="en-US"/>
          </w:rPr>
          <w:t>https://doi.org/10.4324/9781003280392-8</w:t>
        </w:r>
      </w:hyperlink>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w:t>
      </w:r>
    </w:p>
    <w:p w:rsidR="789FD9F5" w:rsidP="391DB4F9" w:rsidRDefault="789FD9F5" w14:paraId="5A011B99" w14:textId="5561788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Pearson, D. et al. (2011) ‘Local food: understanding consumer motivations in innovative retail formats,’ </w:t>
      </w:r>
      <w:r w:rsidRPr="391DB4F9" w:rsidR="789FD9F5">
        <w:rPr>
          <w:rFonts w:ascii="Calibri" w:hAnsi="Calibri" w:eastAsia="Calibri" w:cs="Calibri"/>
          <w:b w:val="0"/>
          <w:bCs w:val="0"/>
          <w:i w:val="1"/>
          <w:iCs w:val="1"/>
          <w:caps w:val="0"/>
          <w:smallCaps w:val="0"/>
          <w:noProof w:val="0"/>
          <w:color w:val="000000" w:themeColor="text1" w:themeTint="FF" w:themeShade="FF"/>
          <w:sz w:val="22"/>
          <w:szCs w:val="22"/>
          <w:lang w:val="en-US"/>
        </w:rPr>
        <w:t>British Food Journal,</w:t>
      </w:r>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113(7), pp.886-899. </w:t>
      </w:r>
      <w:hyperlink r:id="R9fbadc6e87c64f79">
        <w:r w:rsidRPr="391DB4F9" w:rsidR="789FD9F5">
          <w:rPr>
            <w:rStyle w:val="Hyperlink"/>
            <w:rFonts w:ascii="Calibri" w:hAnsi="Calibri" w:eastAsia="Calibri" w:cs="Calibri"/>
            <w:b w:val="0"/>
            <w:bCs w:val="0"/>
            <w:i w:val="0"/>
            <w:iCs w:val="0"/>
            <w:caps w:val="0"/>
            <w:smallCaps w:val="0"/>
            <w:strike w:val="0"/>
            <w:dstrike w:val="0"/>
            <w:noProof w:val="0"/>
            <w:sz w:val="22"/>
            <w:szCs w:val="22"/>
            <w:lang w:val="en-US"/>
          </w:rPr>
          <w:t>https://doi.org/10.1108/00070701111148414</w:t>
        </w:r>
      </w:hyperlink>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w:t>
      </w:r>
    </w:p>
    <w:p w:rsidR="789FD9F5" w:rsidP="391DB4F9" w:rsidRDefault="789FD9F5" w14:paraId="1173AD6C" w14:textId="08B463C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Parvatiyar, A., &amp; Sheth, J.N. (2000). The domain and conceptual foundations of relationship marketing. In SAGE publications, Inc. eBooks (pp.3-38). </w:t>
      </w:r>
      <w:hyperlink r:id="R51dbccf7a1d44560">
        <w:r w:rsidRPr="391DB4F9" w:rsidR="789FD9F5">
          <w:rPr>
            <w:rStyle w:val="Hyperlink"/>
            <w:rFonts w:ascii="Calibri" w:hAnsi="Calibri" w:eastAsia="Calibri" w:cs="Calibri"/>
            <w:b w:val="0"/>
            <w:bCs w:val="0"/>
            <w:i w:val="0"/>
            <w:iCs w:val="0"/>
            <w:caps w:val="0"/>
            <w:smallCaps w:val="0"/>
            <w:strike w:val="0"/>
            <w:dstrike w:val="0"/>
            <w:noProof w:val="0"/>
            <w:sz w:val="22"/>
            <w:szCs w:val="22"/>
            <w:lang w:val="en-US"/>
          </w:rPr>
          <w:t>https://doi.org/10.4135/9781452231310.n1</w:t>
        </w:r>
      </w:hyperlink>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w:t>
      </w:r>
    </w:p>
    <w:p w:rsidR="789FD9F5" w:rsidP="391DB4F9" w:rsidRDefault="789FD9F5" w14:paraId="4951BFDF" w14:textId="1EDA126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QueryClick (2021) Saving over £1m For Tesco Mobile| case Study – QueryClick. [online] </w:t>
      </w:r>
      <w:hyperlink r:id="Rcc023cad82b04661">
        <w:r w:rsidRPr="391DB4F9" w:rsidR="789FD9F5">
          <w:rPr>
            <w:rStyle w:val="Hyperlink"/>
            <w:rFonts w:ascii="Calibri" w:hAnsi="Calibri" w:eastAsia="Calibri" w:cs="Calibri"/>
            <w:b w:val="0"/>
            <w:bCs w:val="0"/>
            <w:i w:val="0"/>
            <w:iCs w:val="0"/>
            <w:caps w:val="0"/>
            <w:smallCaps w:val="0"/>
            <w:strike w:val="0"/>
            <w:dstrike w:val="0"/>
            <w:noProof w:val="0"/>
            <w:sz w:val="22"/>
            <w:szCs w:val="22"/>
            <w:lang w:val="en-US"/>
          </w:rPr>
          <w:t>www.queryclick.com</w:t>
        </w:r>
      </w:hyperlink>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b5e75a61a8df4180">
        <w:r w:rsidRPr="391DB4F9" w:rsidR="789FD9F5">
          <w:rPr>
            <w:rStyle w:val="Hyperlink"/>
            <w:rFonts w:ascii="Calibri" w:hAnsi="Calibri" w:eastAsia="Calibri" w:cs="Calibri"/>
            <w:b w:val="0"/>
            <w:bCs w:val="0"/>
            <w:i w:val="0"/>
            <w:iCs w:val="0"/>
            <w:caps w:val="0"/>
            <w:smallCaps w:val="0"/>
            <w:strike w:val="0"/>
            <w:dstrike w:val="0"/>
            <w:noProof w:val="0"/>
            <w:sz w:val="22"/>
            <w:szCs w:val="22"/>
            <w:lang w:val="en-US"/>
          </w:rPr>
          <w:t>https://www.queryclick.com/case-studies/tesco-mobile-ppc/</w:t>
        </w:r>
      </w:hyperlink>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30 Oct. 2023].</w:t>
      </w:r>
    </w:p>
    <w:p w:rsidR="789FD9F5" w:rsidP="391DB4F9" w:rsidRDefault="789FD9F5" w14:paraId="588B6CF9" w14:textId="379A91C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Reilly, P. (2015) ‘Every little helps? YouTube, sousveillance and the ‘anti-Tesco’ riot in Stokes Croft.’ </w:t>
      </w:r>
      <w:r w:rsidRPr="391DB4F9" w:rsidR="789FD9F5">
        <w:rPr>
          <w:rFonts w:ascii="Calibri" w:hAnsi="Calibri" w:eastAsia="Calibri" w:cs="Calibri"/>
          <w:b w:val="0"/>
          <w:bCs w:val="0"/>
          <w:i w:val="1"/>
          <w:iCs w:val="1"/>
          <w:caps w:val="0"/>
          <w:smallCaps w:val="0"/>
          <w:noProof w:val="0"/>
          <w:color w:val="000000" w:themeColor="text1" w:themeTint="FF" w:themeShade="FF"/>
          <w:sz w:val="22"/>
          <w:szCs w:val="22"/>
          <w:lang w:val="en-US"/>
        </w:rPr>
        <w:t>New Media &amp; Society, 17</w:t>
      </w:r>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(5), pp.755-771.</w:t>
      </w:r>
    </w:p>
    <w:p w:rsidR="789FD9F5" w:rsidP="391DB4F9" w:rsidRDefault="789FD9F5" w14:paraId="7EE0B746" w14:textId="0E13036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Ross, J. and Harradine, R. (2011) ‘Fashion Value brands: the relationship between identity and image.’ </w:t>
      </w:r>
      <w:r w:rsidRPr="391DB4F9" w:rsidR="789FD9F5">
        <w:rPr>
          <w:rFonts w:ascii="Calibri" w:hAnsi="Calibri" w:eastAsia="Calibri" w:cs="Calibri"/>
          <w:b w:val="0"/>
          <w:bCs w:val="0"/>
          <w:i w:val="1"/>
          <w:iCs w:val="1"/>
          <w:caps w:val="0"/>
          <w:smallCaps w:val="0"/>
          <w:noProof w:val="0"/>
          <w:color w:val="000000" w:themeColor="text1" w:themeTint="FF" w:themeShade="FF"/>
          <w:sz w:val="22"/>
          <w:szCs w:val="22"/>
          <w:lang w:val="en-US"/>
        </w:rPr>
        <w:t>Journal of Fashion Marketing and Management</w:t>
      </w:r>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15(3), pp.306-325. </w:t>
      </w:r>
      <w:hyperlink r:id="R95ff52654ccd4ff4">
        <w:r w:rsidRPr="391DB4F9" w:rsidR="789FD9F5">
          <w:rPr>
            <w:rStyle w:val="Hyperlink"/>
            <w:rFonts w:ascii="Calibri" w:hAnsi="Calibri" w:eastAsia="Calibri" w:cs="Calibri"/>
            <w:b w:val="0"/>
            <w:bCs w:val="0"/>
            <w:i w:val="0"/>
            <w:iCs w:val="0"/>
            <w:caps w:val="0"/>
            <w:smallCaps w:val="0"/>
            <w:strike w:val="0"/>
            <w:dstrike w:val="0"/>
            <w:noProof w:val="0"/>
            <w:sz w:val="22"/>
            <w:szCs w:val="22"/>
            <w:lang w:val="en-US"/>
          </w:rPr>
          <w:t>https://doi.org/10.1108/13612021111151914</w:t>
        </w:r>
      </w:hyperlink>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w:t>
      </w:r>
    </w:p>
    <w:p w:rsidR="789FD9F5" w:rsidP="391DB4F9" w:rsidRDefault="789FD9F5" w14:paraId="5F33A6AB" w14:textId="7D03676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Soltanifar, M. and Smailhodzic, E. (2020) ‘Developing a digital entrepreneurial mindset for-Data-Driven, Cloud-Enabled, and platform-Centric business activities: practical implication and the impact on society,’ in Future of</w:t>
      </w:r>
      <w:r w:rsidRPr="391DB4F9" w:rsidR="789FD9F5">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Business and Financial, </w:t>
      </w:r>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pp.3-21. </w:t>
      </w:r>
      <w:hyperlink r:id="R0a01b4ffd8ee4cb1">
        <w:r w:rsidRPr="391DB4F9" w:rsidR="789FD9F5">
          <w:rPr>
            <w:rStyle w:val="Hyperlink"/>
            <w:rFonts w:ascii="Calibri" w:hAnsi="Calibri" w:eastAsia="Calibri" w:cs="Calibri"/>
            <w:b w:val="0"/>
            <w:bCs w:val="0"/>
            <w:i w:val="0"/>
            <w:iCs w:val="0"/>
            <w:caps w:val="0"/>
            <w:smallCaps w:val="0"/>
            <w:strike w:val="0"/>
            <w:dstrike w:val="0"/>
            <w:noProof w:val="0"/>
            <w:sz w:val="22"/>
            <w:szCs w:val="22"/>
            <w:lang w:val="en-US"/>
          </w:rPr>
          <w:t>https://doi.org/10.1007/978-3-030-53914-6_1</w:t>
        </w:r>
      </w:hyperlink>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w:t>
      </w:r>
    </w:p>
    <w:p w:rsidR="789FD9F5" w:rsidP="391DB4F9" w:rsidRDefault="789FD9F5" w14:paraId="4CC65852" w14:textId="66551E4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Simon, H., &amp; Fassnacht, M. (2019). Price Management for Retailers. </w:t>
      </w:r>
      <w:r w:rsidRPr="391DB4F9" w:rsidR="789FD9F5">
        <w:rPr>
          <w:rFonts w:ascii="Calibri" w:hAnsi="Calibri" w:eastAsia="Calibri" w:cs="Calibri"/>
          <w:b w:val="0"/>
          <w:bCs w:val="0"/>
          <w:i w:val="1"/>
          <w:iCs w:val="1"/>
          <w:caps w:val="0"/>
          <w:smallCaps w:val="0"/>
          <w:noProof w:val="0"/>
          <w:color w:val="000000" w:themeColor="text1" w:themeTint="FF" w:themeShade="FF"/>
          <w:sz w:val="22"/>
          <w:szCs w:val="22"/>
          <w:lang w:val="en-US"/>
        </w:rPr>
        <w:t>Price strategy, Analysis, Decision, Implementation,</w:t>
      </w:r>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pp. 471-511.</w:t>
      </w:r>
    </w:p>
    <w:p w:rsidR="789FD9F5" w:rsidP="391DB4F9" w:rsidRDefault="789FD9F5" w14:paraId="2517E1B0" w14:textId="36969EB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Statista (2023) </w:t>
      </w:r>
      <w:r w:rsidRPr="391DB4F9" w:rsidR="789FD9F5">
        <w:rPr>
          <w:rFonts w:ascii="Calibri" w:hAnsi="Calibri" w:eastAsia="Calibri" w:cs="Calibri"/>
          <w:b w:val="0"/>
          <w:bCs w:val="0"/>
          <w:i w:val="1"/>
          <w:iCs w:val="1"/>
          <w:caps w:val="0"/>
          <w:smallCaps w:val="0"/>
          <w:noProof w:val="0"/>
          <w:color w:val="000000" w:themeColor="text1" w:themeTint="FF" w:themeShade="FF"/>
          <w:sz w:val="22"/>
          <w:szCs w:val="22"/>
          <w:lang w:val="en-US"/>
        </w:rPr>
        <w:t xml:space="preserve">Market share of grocery stores in Great Britin from January 2017 to December 2022 </w:t>
      </w:r>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[online] Statista. Available at: </w:t>
      </w:r>
      <w:hyperlink r:id="R2542e70c16774d75">
        <w:r w:rsidRPr="391DB4F9" w:rsidR="789FD9F5">
          <w:rPr>
            <w:rStyle w:val="Hyperlink"/>
            <w:rFonts w:ascii="Calibri" w:hAnsi="Calibri" w:eastAsia="Calibri" w:cs="Calibri"/>
            <w:b w:val="0"/>
            <w:bCs w:val="0"/>
            <w:i w:val="0"/>
            <w:iCs w:val="0"/>
            <w:caps w:val="0"/>
            <w:smallCaps w:val="0"/>
            <w:strike w:val="0"/>
            <w:dstrike w:val="0"/>
            <w:noProof w:val="0"/>
            <w:sz w:val="22"/>
            <w:szCs w:val="22"/>
            <w:lang w:val="en-US"/>
          </w:rPr>
          <w:t>https://www.statista.com/statistics/280208/grocery-market-share-in-the-united-Kingdom-uk/</w:t>
        </w:r>
      </w:hyperlink>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 Accessed 31 Oct. 2023].</w:t>
      </w:r>
    </w:p>
    <w:p w:rsidR="789FD9F5" w:rsidP="391DB4F9" w:rsidRDefault="789FD9F5" w14:paraId="594AE1E5" w14:textId="20C162A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Tesco plc (2023) </w:t>
      </w:r>
      <w:r w:rsidRPr="391DB4F9" w:rsidR="789FD9F5">
        <w:rPr>
          <w:rFonts w:ascii="Calibri" w:hAnsi="Calibri" w:eastAsia="Calibri" w:cs="Calibri"/>
          <w:b w:val="0"/>
          <w:bCs w:val="0"/>
          <w:i w:val="1"/>
          <w:iCs w:val="1"/>
          <w:caps w:val="0"/>
          <w:smallCaps w:val="0"/>
          <w:noProof w:val="0"/>
          <w:color w:val="000000" w:themeColor="text1" w:themeTint="FF" w:themeShade="FF"/>
          <w:sz w:val="22"/>
          <w:szCs w:val="22"/>
          <w:lang w:val="en-US"/>
        </w:rPr>
        <w:t>About Tesco</w:t>
      </w:r>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[online] Tesco PLC. Available at: </w:t>
      </w:r>
      <w:hyperlink r:id="R330a1e64a3f34832">
        <w:r w:rsidRPr="391DB4F9" w:rsidR="789FD9F5">
          <w:rPr>
            <w:rStyle w:val="Hyperlink"/>
            <w:rFonts w:ascii="Calibri" w:hAnsi="Calibri" w:eastAsia="Calibri" w:cs="Calibri"/>
            <w:b w:val="0"/>
            <w:bCs w:val="0"/>
            <w:i w:val="0"/>
            <w:iCs w:val="0"/>
            <w:caps w:val="0"/>
            <w:smallCaps w:val="0"/>
            <w:strike w:val="0"/>
            <w:dstrike w:val="0"/>
            <w:noProof w:val="0"/>
            <w:sz w:val="22"/>
            <w:szCs w:val="22"/>
            <w:lang w:val="en-US"/>
          </w:rPr>
          <w:t>https://www.tescoplc.com/about/</w:t>
        </w:r>
      </w:hyperlink>
      <w:r w:rsidRPr="391DB4F9" w:rsidR="789FD9F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30 Oct. 2023]</w:t>
      </w:r>
      <w:r w:rsidRPr="391DB4F9" w:rsidR="138EC027">
        <w:rPr>
          <w:rFonts w:ascii="Calibri" w:hAnsi="Calibri" w:eastAsia="Calibri" w:cs="Calibri"/>
          <w:b w:val="0"/>
          <w:bCs w:val="0"/>
          <w:i w:val="0"/>
          <w:iCs w:val="0"/>
          <w:caps w:val="0"/>
          <w:smallCaps w:val="0"/>
          <w:noProof w:val="0"/>
          <w:color w:val="000000" w:themeColor="text1" w:themeTint="FF" w:themeShade="FF"/>
          <w:sz w:val="22"/>
          <w:szCs w:val="22"/>
          <w:lang w:val="en-US"/>
        </w:rPr>
        <w:t>.</w:t>
      </w:r>
    </w:p>
    <w:p w:rsidR="391DB4F9" w:rsidP="391DB4F9" w:rsidRDefault="391DB4F9" w14:paraId="635827F6" w14:textId="1763FE5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789FD9F5" w:rsidP="391DB4F9" w:rsidRDefault="789FD9F5" w14:paraId="0A7B5E50" w14:textId="5F594A32">
      <w:pPr>
        <w:pStyle w:val="Normal"/>
        <w:rPr>
          <w:sz w:val="28"/>
          <w:szCs w:val="28"/>
        </w:rPr>
      </w:pPr>
      <w:r w:rsidRPr="391DB4F9" w:rsidR="789FD9F5">
        <w:rPr>
          <w:sz w:val="28"/>
          <w:szCs w:val="28"/>
        </w:rPr>
        <w:t xml:space="preserve"> </w:t>
      </w:r>
    </w:p>
    <w:p w:rsidR="0011694E" w:rsidP="6442AA72" w:rsidRDefault="0011694E" w14:paraId="23794B54" w14:textId="3899A76E">
      <w:pPr>
        <w:pStyle w:val="Heading1"/>
        <w:rPr>
          <w:sz w:val="32"/>
          <w:szCs w:val="32"/>
        </w:rPr>
      </w:pPr>
      <w:r w:rsidR="29A2C72F">
        <w:rPr/>
        <w:t xml:space="preserve"> </w:t>
      </w:r>
    </w:p>
    <w:p w:rsidR="0011694E" w:rsidP="00671830" w:rsidRDefault="0011694E" w14:paraId="2F226A3B" w14:textId="71505A1F">
      <w:pPr>
        <w:pStyle w:val="Heading1"/>
      </w:pPr>
    </w:p>
    <w:p w:rsidR="6442AA72" w:rsidP="6442AA72" w:rsidRDefault="6442AA72" w14:noSpellErr="1" w14:paraId="38AF4EAD" w14:textId="632ADBFB">
      <w:pPr>
        <w:pStyle w:val="Heading1"/>
      </w:pPr>
    </w:p>
    <w:p w:rsidR="00952B72" w:rsidP="6CBDF788" w:rsidRDefault="00952B72" w14:paraId="0B7C1F61" w14:textId="15761937"/>
    <w:sectPr w:rsidR="00952B72">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xQy+KnIliT8rxm" int2:id="q9KgfIUK">
      <int2:state int2:type="AugLoop_Text_Critique" int2:value="Rejected"/>
    </int2:textHash>
    <int2:textHash int2:hashCode="F5meySrj0IR3eS" int2:id="Owdm2sWT">
      <int2:state int2:type="AugLoop_Text_Critique" int2:value="Rejected"/>
    </int2:textHash>
    <int2:textHash int2:hashCode="GV25YapZMzjlld" int2:id="neEGZVoN">
      <int2:state int2:type="AugLoop_Text_Critique" int2:value="Rejected"/>
    </int2:textHash>
    <int2:textHash int2:hashCode="szHA0R9r9ojvfY" int2:id="aI47fAQ6">
      <int2:state int2:type="AugLoop_Text_Critique" int2:value="Rejected"/>
    </int2:textHash>
    <int2:textHash int2:hashCode="GRKJPE2916DwJ8" int2:id="bOENv2g7">
      <int2:state int2:type="AugLoop_Text_Critique" int2:value="Rejected"/>
    </int2:textHash>
    <int2:textHash int2:hashCode="gOigg3B4VG+1IR" int2:id="MkaMJaN6">
      <int2:state int2:type="AugLoop_Text_Critique" int2:value="Rejected"/>
    </int2:textHash>
    <int2:textHash int2:hashCode="LK25YcFh0lSQVo" int2:id="JcLKOGW5">
      <int2:state int2:type="AugLoop_Text_Critique" int2:value="Rejected"/>
    </int2:textHash>
    <int2:textHash int2:hashCode="aMQqMhlppqvxzx" int2:id="uImAN7Je">
      <int2:state int2:type="AugLoop_Text_Critique" int2:value="Rejected"/>
    </int2:textHash>
    <int2:textHash int2:hashCode="cKxyZQor/Oku/w" int2:id="BRKqfdKO">
      <int2:state int2:type="AugLoop_Text_Critique" int2:value="Rejected"/>
    </int2:textHash>
    <int2:textHash int2:hashCode="hq1Jwh9RgTVmlB" int2:id="PGPEh5sF">
      <int2:state int2:type="AugLoop_Text_Critique" int2:value="Rejected"/>
    </int2:textHash>
    <int2:textHash int2:hashCode="oAGuuuf78YljQX" int2:id="lsBcmj5b">
      <int2:state int2:type="AugLoop_Text_Critique" int2:value="Rejected"/>
    </int2:textHash>
    <int2:textHash int2:hashCode="LOKXXXnn8FfYIs" int2:id="pAecsRNx">
      <int2:state int2:type="AugLoop_Text_Critique" int2:value="Rejected"/>
    </int2:textHash>
    <int2:textHash int2:hashCode="v3jXqOAVqWKVSe" int2:id="Wp9OzFF1">
      <int2:state int2:type="AugLoop_Text_Critique" int2:value="Rejected"/>
    </int2:textHash>
    <int2:textHash int2:hashCode="d6vvkjI26POa0b" int2:id="9uHevEaa">
      <int2:state int2:type="AugLoop_Text_Critique" int2:value="Rejected"/>
    </int2:textHash>
    <int2:textHash int2:hashCode="TZNT4ifdH8iQ4Y" int2:id="mptO2cHy">
      <int2:state int2:type="AugLoop_Text_Critique" int2:value="Rejected"/>
    </int2:textHash>
    <int2:textHash int2:hashCode="0XeGi+oo/kbHYN" int2:id="IavtDlrF">
      <int2:state int2:type="AugLoop_Text_Critique" int2:value="Rejected"/>
    </int2:textHash>
    <int2:textHash int2:hashCode="+L8QdrXODHPsM0" int2:id="cYIBLDCv">
      <int2:state int2:type="AugLoop_Text_Critique" int2:value="Rejected"/>
    </int2:textHash>
    <int2:textHash int2:hashCode="3N4zx6fVGhBFN3" int2:id="lbOSsNmb">
      <int2:state int2:type="AugLoop_Text_Critique" int2:value="Rejected"/>
    </int2:textHash>
    <int2:textHash int2:hashCode="OiruTVC2kgzi5a" int2:id="wVgRCduI">
      <int2:state int2:type="AugLoop_Text_Critique" int2:value="Rejected"/>
    </int2:textHash>
    <int2:textHash int2:hashCode="fHn4+Ovy0KWqy5" int2:id="3W3FJuIM">
      <int2:state int2:type="AugLoop_Text_Critique" int2:value="Rejected"/>
    </int2:textHash>
    <int2:textHash int2:hashCode="kv4UVae7TQCfC0" int2:id="RD0GTdRa">
      <int2:state int2:type="AugLoop_Text_Critique" int2:value="Rejected"/>
    </int2:textHash>
    <int2:textHash int2:hashCode="NxSPOBPSMugc0u" int2:id="7p5SwlnD">
      <int2:state int2:type="AugLoop_Text_Critique" int2:value="Rejected"/>
    </int2:textHash>
    <int2:textHash int2:hashCode="Hyio8YmGjnOYQ5" int2:id="jgLp1Xlc">
      <int2:state int2:type="AugLoop_Text_Critique" int2:value="Rejected"/>
    </int2:textHash>
    <int2:textHash int2:hashCode="8+wXkcCV+G/AIk" int2:id="lVppyEwi">
      <int2:state int2:type="AugLoop_Text_Critique" int2:value="Rejected"/>
    </int2:textHash>
    <int2:textHash int2:hashCode="SzgLRXZWa8YwDz" int2:id="nk8u384H">
      <int2:state int2:type="AugLoop_Text_Critique" int2:value="Rejected"/>
    </int2:textHash>
    <int2:textHash int2:hashCode="m/C6mGJeQTWOW1" int2:id="QvYobzoj">
      <int2:state int2:type="AugLoop_Text_Critique" int2:value="Rejected"/>
    </int2:textHash>
    <int2:textHash int2:hashCode="lJWEIT2sQBJTks" int2:id="PA08Cbva">
      <int2:state int2:type="AugLoop_Text_Critique" int2:value="Rejected"/>
    </int2:textHash>
    <int2:textHash int2:hashCode="XqfRd0QFL1yLDn" int2:id="SQXEfSdf">
      <int2:state int2:type="AugLoop_Text_Critique" int2:value="Rejected"/>
    </int2:textHash>
    <int2:textHash int2:hashCode="zqhYDntAHb/qEo" int2:id="pzbxqzpa">
      <int2:state int2:type="AugLoop_Text_Critique" int2:value="Rejected"/>
    </int2:textHash>
    <int2:textHash int2:hashCode="BzpPrZ9kOLEAbl" int2:id="TTpSIrmY">
      <int2:state int2:type="AugLoop_Text_Critique" int2:value="Rejected"/>
    </int2:textHash>
    <int2:textHash int2:hashCode="RAass0ZCF3Pqxq" int2:id="7HAM8Wnb">
      <int2:state int2:type="AugLoop_Text_Critique" int2:value="Rejected"/>
    </int2:textHash>
    <int2:textHash int2:hashCode="ni8UUdXdlt6RIo" int2:id="ZLoweeoJ">
      <int2:state int2:type="AugLoop_Text_Critique" int2:value="Rejected"/>
    </int2:textHash>
    <int2:textHash int2:hashCode="OrtZNwJC/JiGrS" int2:id="QINa44uL">
      <int2:state int2:type="AugLoop_Text_Critique" int2:value="Rejected"/>
    </int2:textHash>
    <int2:textHash int2:hashCode="dQ4xI28Xt2AxfY" int2:id="SocNs02Q">
      <int2:state int2:type="AugLoop_Text_Critique" int2:value="Rejected"/>
    </int2:textHash>
    <int2:textHash int2:hashCode="jDlGvORWi6J2JZ" int2:id="ktm82KR6">
      <int2:state int2:type="AugLoop_Text_Critique" int2:value="Rejected"/>
    </int2:textHash>
    <int2:bookmark int2:bookmarkName="_Int_jkQLQf2i" int2:invalidationBookmarkName="" int2:hashCode="2xfqwjLqRIjqnJ" int2:id="JYAyThpE">
      <int2:state int2:type="AugLoop_Text_Critique" int2:value="Rejected"/>
    </int2:bookmark>
    <int2:bookmark int2:bookmarkName="_Int_GjHc5e31" int2:invalidationBookmarkName="" int2:hashCode="CFUAnEZyilyMua" int2:id="ts3s7sYx">
      <int2:state int2:type="AugLoop_Text_Critique" int2:value="Rejected"/>
    </int2:bookmark>
    <int2:bookmark int2:bookmarkName="_Int_M8mIni2g" int2:invalidationBookmarkName="" int2:hashCode="58lbTCgkPHnNQd" int2:id="geiozNE1">
      <int2:state int2:type="AugLoop_Text_Critique" int2:value="Rejected"/>
    </int2:bookmark>
    <int2:bookmark int2:bookmarkName="_Int_qhDdau4Q" int2:invalidationBookmarkName="" int2:hashCode="5NmnYnEbPG7rVG" int2:id="mQpZENGK">
      <int2:state int2:type="AugLoop_Text_Critique" int2:value="Rejected"/>
    </int2:bookmark>
    <int2:bookmark int2:bookmarkName="_Int_EQZqr8A9" int2:invalidationBookmarkName="" int2:hashCode="SradH0SdDJdch8" int2:id="fDHVC4jw">
      <int2:state int2:type="AugLoop_Text_Critique" int2:value="Rejected"/>
    </int2:bookmark>
    <int2:bookmark int2:bookmarkName="_Int_B98bl5rQ" int2:invalidationBookmarkName="" int2:hashCode="2xfqwjLqRIjqnJ" int2:id="4aLGVIDp">
      <int2:state int2:type="AugLoop_Text_Critique" int2:value="Rejected"/>
    </int2:bookmark>
    <int2:bookmark int2:bookmarkName="_Int_rg9bWeuM" int2:invalidationBookmarkName="" int2:hashCode="S8qKDge4dSoLbY" int2:id="GZ5cwDg2">
      <int2:state int2:type="AugLoop_Text_Critique" int2:value="Rejected"/>
    </int2:bookmark>
    <int2:bookmark int2:bookmarkName="_Int_xAiT2JWW" int2:invalidationBookmarkName="" int2:hashCode="5a5RAXSFt152/m" int2:id="sX83b9KG">
      <int2:state int2:type="AugLoop_Text_Critique" int2:value="Rejected"/>
    </int2:bookmark>
    <int2:bookmark int2:bookmarkName="_Int_DFEB53eq" int2:invalidationBookmarkName="" int2:hashCode="Misg/15vGxeaYP" int2:id="vTere7t5">
      <int2:state int2:type="AugLoop_Text_Critique" int2:value="Rejected"/>
    </int2:bookmark>
    <int2:bookmark int2:bookmarkName="_Int_NH9pKD3u" int2:invalidationBookmarkName="" int2:hashCode="Dgcw1gwHv/ZQV2" int2:id="ywin0Q4Y">
      <int2:state int2:type="AugLoop_Text_Critique" int2:value="Rejected"/>
    </int2:bookmark>
    <int2:bookmark int2:bookmarkName="_Int_2lTZnqQ2" int2:invalidationBookmarkName="" int2:hashCode="lYDxgaT6QVo2Hp" int2:id="ZiEyfyKY">
      <int2:state int2:type="AugLoop_Text_Critique" int2:value="Rejected"/>
    </int2:bookmark>
    <int2:bookmark int2:bookmarkName="_Int_Mv1xRyfG" int2:invalidationBookmarkName="" int2:hashCode="qaWBAF6WNNovtB" int2:id="aBxXgySI">
      <int2:state int2:type="AugLoop_Text_Critique" int2:value="Rejected"/>
    </int2:bookmark>
    <int2:bookmark int2:bookmarkName="_Int_DXBBzb1g" int2:invalidationBookmarkName="" int2:hashCode="Misg/15vGxeaYP" int2:id="teJKBPas">
      <int2:state int2:type="AugLoop_Text_Critique" int2:value="Rejected"/>
    </int2:bookmark>
    <int2:bookmark int2:bookmarkName="_Int_k8S0IMzs" int2:invalidationBookmarkName="" int2:hashCode="SradH0SdDJdch8" int2:id="AMzyJ2ND">
      <int2:state int2:type="AugLoop_Text_Critique" int2:value="Rejected"/>
    </int2:bookmark>
    <int2:bookmark int2:bookmarkName="_Int_sgASxEkf" int2:invalidationBookmarkName="" int2:hashCode="03bKKZWz0UBVLx" int2:id="4t9XSxIq">
      <int2:state int2:type="AugLoop_Text_Critique" int2:value="Rejected"/>
    </int2:bookmark>
    <int2:bookmark int2:bookmarkName="_Int_dfRGO0P7" int2:invalidationBookmarkName="" int2:hashCode="l5aAn32uSC0xI8" int2:id="Z54xHovY">
      <int2:state int2:type="AugLoop_Text_Critique" int2:value="Rejected"/>
    </int2:bookmark>
    <int2:bookmark int2:bookmarkName="_Int_sfzsU6u9" int2:invalidationBookmarkName="" int2:hashCode="IEEkdmk2qlIoq+" int2:id="X05FIWpa">
      <int2:state int2:type="AugLoop_Text_Critique" int2:value="Rejected"/>
    </int2:bookmark>
    <int2:bookmark int2:bookmarkName="_Int_GoPnuugY" int2:invalidationBookmarkName="" int2:hashCode="/ghaZ+g/Qaww1k" int2:id="OlBnmI2l">
      <int2:state int2:type="AugLoop_Text_Critique" int2:value="Rejected"/>
    </int2:bookmark>
    <int2:bookmark int2:bookmarkName="_Int_e895NIYw" int2:invalidationBookmarkName="" int2:hashCode="4uvCBYKKFiPGZR" int2:id="bhYsiJ3S">
      <int2:state int2:type="AugLoop_Text_Critique" int2:value="Rejected"/>
    </int2:bookmark>
    <int2:bookmark int2:bookmarkName="_Int_oR3tNtPU" int2:invalidationBookmarkName="" int2:hashCode="Misg/15vGxeaYP" int2:id="L24CrL5N">
      <int2:state int2:type="AugLoop_Text_Critique" int2:value="Rejected"/>
    </int2:bookmark>
    <int2:bookmark int2:bookmarkName="_Int_Doc33NCj" int2:invalidationBookmarkName="" int2:hashCode="IEEkdmk2qlIoq+" int2:id="vkrBu3tJ">
      <int2:state int2:type="AugLoop_Text_Critique" int2:value="Rejected"/>
    </int2:bookmark>
    <int2:bookmark int2:bookmarkName="_Int_F07J3XUm" int2:invalidationBookmarkName="" int2:hashCode="Dgcw1gwHv/ZQV2" int2:id="8C2a4GHo">
      <int2:state int2:type="AugLoop_Text_Critique" int2:value="Rejected"/>
    </int2:bookmark>
    <int2:bookmark int2:bookmarkName="_Int_0uizPtop" int2:invalidationBookmarkName="" int2:hashCode="T2uh1uCfFUtYOn" int2:id="EVVLvZSv">
      <int2:state int2:type="AugLoop_Text_Critique" int2:value="Rejected"/>
    </int2:bookmark>
    <int2:bookmark int2:bookmarkName="_Int_hZBuoAVV" int2:invalidationBookmarkName="" int2:hashCode="9+2vMoLa+2CcfU" int2:id="cDXW1gFT">
      <int2:state int2:type="AugLoop_Text_Critique" int2:value="Rejected"/>
    </int2:bookmark>
    <int2:bookmark int2:bookmarkName="_Int_8vRldUQs" int2:invalidationBookmarkName="" int2:hashCode="VRyAVr/dM977IK" int2:id="JoEGUZg7">
      <int2:state int2:type="AugLoop_Text_Critique" int2:value="Rejected"/>
    </int2:bookmark>
    <int2:bookmark int2:bookmarkName="_Int_B6580wal" int2:invalidationBookmarkName="" int2:hashCode="8+x9wAokN1wf5f" int2:id="6pIgrHwl">
      <int2:state int2:type="AugLoop_Text_Critique" int2:value="Rejected"/>
    </int2:bookmark>
    <int2:bookmark int2:bookmarkName="_Int_4fOCAPGs" int2:invalidationBookmarkName="" int2:hashCode="SradH0SdDJdch8" int2:id="64IXSFYL">
      <int2:state int2:type="AugLoop_Text_Critique" int2:value="Rejected"/>
    </int2:bookmark>
    <int2:bookmark int2:bookmarkName="_Int_VYq6Yajs" int2:invalidationBookmarkName="" int2:hashCode="qaWBAF6WNNovtB" int2:id="IcUFiOK9">
      <int2:state int2:type="AugLoop_Text_Critique" int2:value="Rejected"/>
    </int2:bookmark>
    <int2:bookmark int2:bookmarkName="_Int_AYAyq1lc" int2:invalidationBookmarkName="" int2:hashCode="XdMv/Pe+TfOTFH" int2:id="7Vre6YhJ">
      <int2:state int2:type="AugLoop_Text_Critique" int2:value="Rejected"/>
    </int2:bookmark>
    <int2:bookmark int2:bookmarkName="_Int_IsSXDKzt" int2:invalidationBookmarkName="" int2:hashCode="zP4wYw3XQckHar" int2:id="mcQoozlQ">
      <int2:state int2:type="AugLoop_Text_Critique" int2:value="Rejected"/>
    </int2:bookmark>
    <int2:bookmark int2:bookmarkName="_Int_zWOPMRff" int2:invalidationBookmarkName="" int2:hashCode="5NmnYnEbPG7rVG" int2:id="81rxKuqs">
      <int2:state int2:type="AugLoop_Text_Critique" int2:value="Rejected"/>
    </int2:bookmark>
    <int2:bookmark int2:bookmarkName="_Int_4Zb1Bj3K" int2:invalidationBookmarkName="" int2:hashCode="Misg/15vGxeaYP" int2:id="MzifcCMg">
      <int2:state int2:type="AugLoop_Text_Critique" int2:value="Rejected"/>
    </int2:bookmark>
    <int2:bookmark int2:bookmarkName="_Int_RUip0My5" int2:invalidationBookmarkName="" int2:hashCode="SradH0SdDJdch8" int2:id="ELZzRJXz">
      <int2:state int2:type="AugLoop_Text_Critique" int2:value="Rejected"/>
    </int2:bookmark>
    <int2:bookmark int2:bookmarkName="_Int_tm8YvqGU" int2:invalidationBookmarkName="" int2:hashCode="8+x9wAokN1wf5f" int2:id="nmsyZmsS">
      <int2:state int2:type="AugLoop_Text_Critique" int2:value="Rejected"/>
    </int2:bookmark>
    <int2:bookmark int2:bookmarkName="_Int_XGruU2td" int2:invalidationBookmarkName="" int2:hashCode="5NmnYnEbPG7rVG" int2:id="wSECfbji">
      <int2:state int2:type="AugLoop_Text_Critique" int2:value="Rejected"/>
    </int2:bookmark>
    <int2:bookmark int2:bookmarkName="_Int_rgBipTLP" int2:invalidationBookmarkName="" int2:hashCode="IX6lzKlplQS1f8" int2:id="VFv5zY19">
      <int2:state int2:type="AugLoop_Text_Critique" int2:value="Rejected"/>
    </int2:bookmark>
    <int2:bookmark int2:bookmarkName="_Int_47e5E3PE" int2:invalidationBookmarkName="" int2:hashCode="e0dMsLOcF3PXGS" int2:id="7zSwOFPR">
      <int2:state int2:type="AugLoop_Text_Critique" int2:value="Rejected"/>
    </int2:bookmark>
    <int2:bookmark int2:bookmarkName="_Int_Co4VNN4v" int2:invalidationBookmarkName="" int2:hashCode="FhxCN58vOqq4SL" int2:id="bk2aAWdo">
      <int2:state int2:type="AugLoop_Text_Critique" int2:value="Rejected"/>
    </int2:bookmark>
    <int2:bookmark int2:bookmarkName="_Int_6vm0k5Jy" int2:invalidationBookmarkName="" int2:hashCode="lKkhW+Q+UaHTO7" int2:id="O9Ng1QrD">
      <int2:state int2:type="AugLoop_Text_Critique" int2:value="Rejected"/>
    </int2:bookmark>
    <int2:bookmark int2:bookmarkName="_Int_vpk42Oon" int2:invalidationBookmarkName="" int2:hashCode="CFUAnEZyilyMua" int2:id="gEKQDAZY">
      <int2:state int2:type="AugLoop_Text_Critique" int2:value="Rejected"/>
    </int2:bookmark>
    <int2:bookmark int2:bookmarkName="_Int_23ZfKuqW" int2:invalidationBookmarkName="" int2:hashCode="58lbTCgkPHnNQd" int2:id="jrkNQqA3">
      <int2:state int2:type="AugLoop_Text_Critique" int2:value="Rejected"/>
    </int2:bookmark>
    <int2:bookmark int2:bookmarkName="_Int_AxefClVc" int2:invalidationBookmarkName="" int2:hashCode="Misg/15vGxeaYP" int2:id="5QMSo6Os">
      <int2:state int2:type="AugLoop_Text_Critique" int2:value="Rejected"/>
    </int2:bookmark>
    <int2:bookmark int2:bookmarkName="_Int_UlUkpRVH" int2:invalidationBookmarkName="" int2:hashCode="IEEkdmk2qlIoq+" int2:id="Yarc6UsV">
      <int2:state int2:type="AugLoop_Text_Critique" int2:value="Rejected"/>
    </int2:bookmark>
    <int2:bookmark int2:bookmarkName="_Int_Cclav2OW" int2:invalidationBookmarkName="" int2:hashCode="SradH0SdDJdch8" int2:id="xBTtWIP0">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2">
    <w:nsid w:val="648dacd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e8478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AEA9C5D"/>
    <w:rsid w:val="00002EF2"/>
    <w:rsid w:val="00011BB3"/>
    <w:rsid w:val="0004375B"/>
    <w:rsid w:val="000679C7"/>
    <w:rsid w:val="00077482"/>
    <w:rsid w:val="0008334F"/>
    <w:rsid w:val="000A1860"/>
    <w:rsid w:val="000A7EEF"/>
    <w:rsid w:val="000C6103"/>
    <w:rsid w:val="000F0929"/>
    <w:rsid w:val="00102466"/>
    <w:rsid w:val="00102981"/>
    <w:rsid w:val="0011694E"/>
    <w:rsid w:val="00122944"/>
    <w:rsid w:val="00125C6D"/>
    <w:rsid w:val="001629EC"/>
    <w:rsid w:val="001739F7"/>
    <w:rsid w:val="001871B7"/>
    <w:rsid w:val="001C2A59"/>
    <w:rsid w:val="001C6CEF"/>
    <w:rsid w:val="001D4762"/>
    <w:rsid w:val="001E1C58"/>
    <w:rsid w:val="001F11A5"/>
    <w:rsid w:val="001F5619"/>
    <w:rsid w:val="00231FBC"/>
    <w:rsid w:val="00232855"/>
    <w:rsid w:val="00237CD2"/>
    <w:rsid w:val="002412A9"/>
    <w:rsid w:val="00277A7E"/>
    <w:rsid w:val="002B65F9"/>
    <w:rsid w:val="002E4C80"/>
    <w:rsid w:val="003025DF"/>
    <w:rsid w:val="003053D9"/>
    <w:rsid w:val="00353887"/>
    <w:rsid w:val="00356DD4"/>
    <w:rsid w:val="00361F05"/>
    <w:rsid w:val="003662B5"/>
    <w:rsid w:val="003677F0"/>
    <w:rsid w:val="00374567"/>
    <w:rsid w:val="0039701C"/>
    <w:rsid w:val="003BF54A"/>
    <w:rsid w:val="003C6D1D"/>
    <w:rsid w:val="003F26E2"/>
    <w:rsid w:val="00402DFB"/>
    <w:rsid w:val="00425AAA"/>
    <w:rsid w:val="004292B9"/>
    <w:rsid w:val="004376BA"/>
    <w:rsid w:val="00474BFD"/>
    <w:rsid w:val="0048457C"/>
    <w:rsid w:val="004860A6"/>
    <w:rsid w:val="00496B08"/>
    <w:rsid w:val="00496DA8"/>
    <w:rsid w:val="004A1FA7"/>
    <w:rsid w:val="004A5F3D"/>
    <w:rsid w:val="004E543A"/>
    <w:rsid w:val="00506E59"/>
    <w:rsid w:val="005156A6"/>
    <w:rsid w:val="005158BD"/>
    <w:rsid w:val="0055327B"/>
    <w:rsid w:val="00557046"/>
    <w:rsid w:val="00592BD1"/>
    <w:rsid w:val="00597153"/>
    <w:rsid w:val="005A7AEC"/>
    <w:rsid w:val="005B75C0"/>
    <w:rsid w:val="005B7C1E"/>
    <w:rsid w:val="005C14E9"/>
    <w:rsid w:val="005C7B92"/>
    <w:rsid w:val="005DA883"/>
    <w:rsid w:val="00602844"/>
    <w:rsid w:val="00617F83"/>
    <w:rsid w:val="006243A7"/>
    <w:rsid w:val="00651D66"/>
    <w:rsid w:val="00664835"/>
    <w:rsid w:val="0067060F"/>
    <w:rsid w:val="00671830"/>
    <w:rsid w:val="0067F351"/>
    <w:rsid w:val="006C34A4"/>
    <w:rsid w:val="006C429E"/>
    <w:rsid w:val="006E1FDD"/>
    <w:rsid w:val="007046CD"/>
    <w:rsid w:val="00705C00"/>
    <w:rsid w:val="00713BCE"/>
    <w:rsid w:val="00750D53"/>
    <w:rsid w:val="007530AE"/>
    <w:rsid w:val="007809F7"/>
    <w:rsid w:val="007D5D08"/>
    <w:rsid w:val="008260BD"/>
    <w:rsid w:val="00880531"/>
    <w:rsid w:val="0088200E"/>
    <w:rsid w:val="008B0C94"/>
    <w:rsid w:val="008C3FC7"/>
    <w:rsid w:val="008F168E"/>
    <w:rsid w:val="008F5E7C"/>
    <w:rsid w:val="009032CB"/>
    <w:rsid w:val="00952B72"/>
    <w:rsid w:val="00974554"/>
    <w:rsid w:val="009861FF"/>
    <w:rsid w:val="009A633C"/>
    <w:rsid w:val="009D23F5"/>
    <w:rsid w:val="009D3D5C"/>
    <w:rsid w:val="009F53DB"/>
    <w:rsid w:val="00A401CC"/>
    <w:rsid w:val="00A41A83"/>
    <w:rsid w:val="00A51E6F"/>
    <w:rsid w:val="00A54E22"/>
    <w:rsid w:val="00A71C5B"/>
    <w:rsid w:val="00A76C9D"/>
    <w:rsid w:val="00A93E7B"/>
    <w:rsid w:val="00AA6966"/>
    <w:rsid w:val="00AC0838"/>
    <w:rsid w:val="00AD62DA"/>
    <w:rsid w:val="00AE753C"/>
    <w:rsid w:val="00B16828"/>
    <w:rsid w:val="00B70964"/>
    <w:rsid w:val="00B837C0"/>
    <w:rsid w:val="00BA564C"/>
    <w:rsid w:val="00BB4761"/>
    <w:rsid w:val="00BE2F33"/>
    <w:rsid w:val="00BE326F"/>
    <w:rsid w:val="00C01255"/>
    <w:rsid w:val="00C26AEB"/>
    <w:rsid w:val="00C2E5D1"/>
    <w:rsid w:val="00C3631A"/>
    <w:rsid w:val="00C412C2"/>
    <w:rsid w:val="00C41643"/>
    <w:rsid w:val="00C51527"/>
    <w:rsid w:val="00C646F1"/>
    <w:rsid w:val="00C76ACC"/>
    <w:rsid w:val="00C82C70"/>
    <w:rsid w:val="00C95300"/>
    <w:rsid w:val="00CA0243"/>
    <w:rsid w:val="00CF067B"/>
    <w:rsid w:val="00D02FD0"/>
    <w:rsid w:val="00D132EB"/>
    <w:rsid w:val="00D20F0B"/>
    <w:rsid w:val="00D259F8"/>
    <w:rsid w:val="00D6620E"/>
    <w:rsid w:val="00DA63A4"/>
    <w:rsid w:val="00DD4E52"/>
    <w:rsid w:val="00DD6A1E"/>
    <w:rsid w:val="00DD7339"/>
    <w:rsid w:val="00DFC951"/>
    <w:rsid w:val="00E10E28"/>
    <w:rsid w:val="00E11023"/>
    <w:rsid w:val="00E267D9"/>
    <w:rsid w:val="00E309FD"/>
    <w:rsid w:val="00E37302"/>
    <w:rsid w:val="00E544F5"/>
    <w:rsid w:val="00E67C81"/>
    <w:rsid w:val="00E72A1D"/>
    <w:rsid w:val="00E77855"/>
    <w:rsid w:val="00EA716D"/>
    <w:rsid w:val="00EB5BDA"/>
    <w:rsid w:val="00EC130E"/>
    <w:rsid w:val="00EE5F1D"/>
    <w:rsid w:val="00EE6D4F"/>
    <w:rsid w:val="00F21051"/>
    <w:rsid w:val="00F40B6F"/>
    <w:rsid w:val="00F4523F"/>
    <w:rsid w:val="00F660A2"/>
    <w:rsid w:val="00F85773"/>
    <w:rsid w:val="00FB71E0"/>
    <w:rsid w:val="00FF0D71"/>
    <w:rsid w:val="00FF2C0C"/>
    <w:rsid w:val="01011BA2"/>
    <w:rsid w:val="010AF047"/>
    <w:rsid w:val="012C8E66"/>
    <w:rsid w:val="0144E31B"/>
    <w:rsid w:val="0157D3AD"/>
    <w:rsid w:val="0158CE57"/>
    <w:rsid w:val="017505C3"/>
    <w:rsid w:val="0180AE72"/>
    <w:rsid w:val="0182BAED"/>
    <w:rsid w:val="018B0847"/>
    <w:rsid w:val="01982EB3"/>
    <w:rsid w:val="019BB267"/>
    <w:rsid w:val="01A09245"/>
    <w:rsid w:val="01AAD199"/>
    <w:rsid w:val="01B72F56"/>
    <w:rsid w:val="01E1353B"/>
    <w:rsid w:val="01F9C7C9"/>
    <w:rsid w:val="01FA2866"/>
    <w:rsid w:val="02042A07"/>
    <w:rsid w:val="0208928B"/>
    <w:rsid w:val="020DEC8C"/>
    <w:rsid w:val="021134CF"/>
    <w:rsid w:val="021136D3"/>
    <w:rsid w:val="02419DCF"/>
    <w:rsid w:val="0253CC3C"/>
    <w:rsid w:val="02614D02"/>
    <w:rsid w:val="02855028"/>
    <w:rsid w:val="02855028"/>
    <w:rsid w:val="0294C20F"/>
    <w:rsid w:val="029A5B14"/>
    <w:rsid w:val="029B3ADF"/>
    <w:rsid w:val="029CEC03"/>
    <w:rsid w:val="02AAAB08"/>
    <w:rsid w:val="02C530A2"/>
    <w:rsid w:val="02D60F0E"/>
    <w:rsid w:val="02D741FB"/>
    <w:rsid w:val="02E29577"/>
    <w:rsid w:val="02EF22D4"/>
    <w:rsid w:val="02F7A3D4"/>
    <w:rsid w:val="02FB2E29"/>
    <w:rsid w:val="030B6D7F"/>
    <w:rsid w:val="030FD273"/>
    <w:rsid w:val="03228FF0"/>
    <w:rsid w:val="033782C8"/>
    <w:rsid w:val="035D6292"/>
    <w:rsid w:val="035DD257"/>
    <w:rsid w:val="035E21CE"/>
    <w:rsid w:val="037445A9"/>
    <w:rsid w:val="037D059C"/>
    <w:rsid w:val="0395FA69"/>
    <w:rsid w:val="039AC4F1"/>
    <w:rsid w:val="03A70AE4"/>
    <w:rsid w:val="03ACDE15"/>
    <w:rsid w:val="03B54258"/>
    <w:rsid w:val="03DBD662"/>
    <w:rsid w:val="03FFF5D2"/>
    <w:rsid w:val="041F1F16"/>
    <w:rsid w:val="0436A724"/>
    <w:rsid w:val="047DC32D"/>
    <w:rsid w:val="049474C1"/>
    <w:rsid w:val="0498E40E"/>
    <w:rsid w:val="04A33117"/>
    <w:rsid w:val="04AE8372"/>
    <w:rsid w:val="04AFFD66"/>
    <w:rsid w:val="04B353B0"/>
    <w:rsid w:val="04B70622"/>
    <w:rsid w:val="04BAA47C"/>
    <w:rsid w:val="04C24935"/>
    <w:rsid w:val="04CDA6DD"/>
    <w:rsid w:val="04D7B7F9"/>
    <w:rsid w:val="04DAE5A5"/>
    <w:rsid w:val="050768AE"/>
    <w:rsid w:val="05227BF7"/>
    <w:rsid w:val="0523D7AD"/>
    <w:rsid w:val="052BE4D0"/>
    <w:rsid w:val="052CA1B6"/>
    <w:rsid w:val="0546FCE7"/>
    <w:rsid w:val="0546FCE7"/>
    <w:rsid w:val="0562C2B9"/>
    <w:rsid w:val="0577A6C3"/>
    <w:rsid w:val="057BF14E"/>
    <w:rsid w:val="0597ADDE"/>
    <w:rsid w:val="059B00D3"/>
    <w:rsid w:val="05A9BD00"/>
    <w:rsid w:val="05BCF0EA"/>
    <w:rsid w:val="05CA6DE7"/>
    <w:rsid w:val="05D48CC5"/>
    <w:rsid w:val="05D48CC5"/>
    <w:rsid w:val="05D6EF32"/>
    <w:rsid w:val="05EC3E70"/>
    <w:rsid w:val="05F57EED"/>
    <w:rsid w:val="06124913"/>
    <w:rsid w:val="062B7170"/>
    <w:rsid w:val="062B7170"/>
    <w:rsid w:val="062C3F7A"/>
    <w:rsid w:val="063D7189"/>
    <w:rsid w:val="064AFBC7"/>
    <w:rsid w:val="06501082"/>
    <w:rsid w:val="066F238A"/>
    <w:rsid w:val="06759169"/>
    <w:rsid w:val="067E6EB6"/>
    <w:rsid w:val="06858CE6"/>
    <w:rsid w:val="06B7540D"/>
    <w:rsid w:val="06BD5DBB"/>
    <w:rsid w:val="06C43EE7"/>
    <w:rsid w:val="06C743BD"/>
    <w:rsid w:val="06D014C5"/>
    <w:rsid w:val="06D3762F"/>
    <w:rsid w:val="06DF77DB"/>
    <w:rsid w:val="06E433EF"/>
    <w:rsid w:val="06F05F64"/>
    <w:rsid w:val="0705962E"/>
    <w:rsid w:val="070B899E"/>
    <w:rsid w:val="070CE109"/>
    <w:rsid w:val="071CEB18"/>
    <w:rsid w:val="0721A6AA"/>
    <w:rsid w:val="072ADFED"/>
    <w:rsid w:val="0731267A"/>
    <w:rsid w:val="0735537E"/>
    <w:rsid w:val="073A2F59"/>
    <w:rsid w:val="074F0AD5"/>
    <w:rsid w:val="07521D59"/>
    <w:rsid w:val="076230A6"/>
    <w:rsid w:val="077186AB"/>
    <w:rsid w:val="07744E23"/>
    <w:rsid w:val="0774FDC5"/>
    <w:rsid w:val="0791132B"/>
    <w:rsid w:val="07948C6F"/>
    <w:rsid w:val="07995A55"/>
    <w:rsid w:val="07BF1AC5"/>
    <w:rsid w:val="07C18377"/>
    <w:rsid w:val="07C30FAD"/>
    <w:rsid w:val="07D3C718"/>
    <w:rsid w:val="07DE52A4"/>
    <w:rsid w:val="07E10C68"/>
    <w:rsid w:val="07E21A6D"/>
    <w:rsid w:val="07E77FB3"/>
    <w:rsid w:val="08050940"/>
    <w:rsid w:val="08133E9F"/>
    <w:rsid w:val="081EA446"/>
    <w:rsid w:val="08264F8E"/>
    <w:rsid w:val="082D3611"/>
    <w:rsid w:val="083192F1"/>
    <w:rsid w:val="0846D9B1"/>
    <w:rsid w:val="084C90C5"/>
    <w:rsid w:val="0852BCC9"/>
    <w:rsid w:val="085E164F"/>
    <w:rsid w:val="086A0629"/>
    <w:rsid w:val="086C0765"/>
    <w:rsid w:val="086E794D"/>
    <w:rsid w:val="0877BE6E"/>
    <w:rsid w:val="0888ED9C"/>
    <w:rsid w:val="08961F28"/>
    <w:rsid w:val="08AA812D"/>
    <w:rsid w:val="08B4A900"/>
    <w:rsid w:val="08CBBDB0"/>
    <w:rsid w:val="08D44F73"/>
    <w:rsid w:val="08D51F9C"/>
    <w:rsid w:val="08D5EBA5"/>
    <w:rsid w:val="08D8EFC4"/>
    <w:rsid w:val="08E09017"/>
    <w:rsid w:val="08E3DDFE"/>
    <w:rsid w:val="08ED5898"/>
    <w:rsid w:val="08F49724"/>
    <w:rsid w:val="08F7E887"/>
    <w:rsid w:val="090E8FF4"/>
    <w:rsid w:val="0911A6C6"/>
    <w:rsid w:val="091E3F9D"/>
    <w:rsid w:val="091F7EED"/>
    <w:rsid w:val="0921A36B"/>
    <w:rsid w:val="0921A454"/>
    <w:rsid w:val="093AA22F"/>
    <w:rsid w:val="093BC283"/>
    <w:rsid w:val="09472C0A"/>
    <w:rsid w:val="0955CED4"/>
    <w:rsid w:val="095D79DD"/>
    <w:rsid w:val="096BFBFD"/>
    <w:rsid w:val="098CBB2B"/>
    <w:rsid w:val="09B902A4"/>
    <w:rsid w:val="09BD21CF"/>
    <w:rsid w:val="09BDA656"/>
    <w:rsid w:val="09D72AF6"/>
    <w:rsid w:val="09EE8D2A"/>
    <w:rsid w:val="09EEDBA8"/>
    <w:rsid w:val="09F5ED1A"/>
    <w:rsid w:val="09FE63ED"/>
    <w:rsid w:val="0A07D7C6"/>
    <w:rsid w:val="0A093333"/>
    <w:rsid w:val="0A1FBE89"/>
    <w:rsid w:val="0A24BDFD"/>
    <w:rsid w:val="0A4E3F14"/>
    <w:rsid w:val="0A566531"/>
    <w:rsid w:val="0A5B60D1"/>
    <w:rsid w:val="0A5F5DD8"/>
    <w:rsid w:val="0A665DFE"/>
    <w:rsid w:val="0A86AB97"/>
    <w:rsid w:val="0A89BE1B"/>
    <w:rsid w:val="0A8A9EA3"/>
    <w:rsid w:val="0A8C4DD3"/>
    <w:rsid w:val="0A9DB550"/>
    <w:rsid w:val="0A9F6329"/>
    <w:rsid w:val="0AA4170E"/>
    <w:rsid w:val="0AA7FDE8"/>
    <w:rsid w:val="0AC43682"/>
    <w:rsid w:val="0AC4DE1E"/>
    <w:rsid w:val="0AC5605E"/>
    <w:rsid w:val="0AC5F403"/>
    <w:rsid w:val="0AD4A6F0"/>
    <w:rsid w:val="0AE2FC6B"/>
    <w:rsid w:val="0AFEE293"/>
    <w:rsid w:val="0B02C662"/>
    <w:rsid w:val="0B082592"/>
    <w:rsid w:val="0B19EA14"/>
    <w:rsid w:val="0B1DCF00"/>
    <w:rsid w:val="0B318AB9"/>
    <w:rsid w:val="0B31EA8D"/>
    <w:rsid w:val="0B367EF7"/>
    <w:rsid w:val="0B3CE861"/>
    <w:rsid w:val="0B3CEC38"/>
    <w:rsid w:val="0B58F230"/>
    <w:rsid w:val="0B608928"/>
    <w:rsid w:val="0B6AFCA3"/>
    <w:rsid w:val="0B6F7B8C"/>
    <w:rsid w:val="0B8A5D8B"/>
    <w:rsid w:val="0B93C808"/>
    <w:rsid w:val="0BAE1E24"/>
    <w:rsid w:val="0BD7E32F"/>
    <w:rsid w:val="0BD97D29"/>
    <w:rsid w:val="0BD97D29"/>
    <w:rsid w:val="0BE6C955"/>
    <w:rsid w:val="0BEFFCEB"/>
    <w:rsid w:val="0BF7B7A0"/>
    <w:rsid w:val="0BF85986"/>
    <w:rsid w:val="0BFB6D11"/>
    <w:rsid w:val="0C0FE2B9"/>
    <w:rsid w:val="0C1FEC24"/>
    <w:rsid w:val="0C24172C"/>
    <w:rsid w:val="0C2CC398"/>
    <w:rsid w:val="0C409701"/>
    <w:rsid w:val="0C43CE49"/>
    <w:rsid w:val="0C43CE49"/>
    <w:rsid w:val="0C55E05F"/>
    <w:rsid w:val="0C7ECCCC"/>
    <w:rsid w:val="0C818A97"/>
    <w:rsid w:val="0C94F49A"/>
    <w:rsid w:val="0C978003"/>
    <w:rsid w:val="0C9FFDFE"/>
    <w:rsid w:val="0CD15FBC"/>
    <w:rsid w:val="0CE3B1C3"/>
    <w:rsid w:val="0CE3B1C3"/>
    <w:rsid w:val="0CE6AFC2"/>
    <w:rsid w:val="0CF375BB"/>
    <w:rsid w:val="0CF9C0B1"/>
    <w:rsid w:val="0D1DEA71"/>
    <w:rsid w:val="0D2C1B64"/>
    <w:rsid w:val="0D2F7E0D"/>
    <w:rsid w:val="0D42B7B3"/>
    <w:rsid w:val="0D4BED2E"/>
    <w:rsid w:val="0D53DD47"/>
    <w:rsid w:val="0D5DE937"/>
    <w:rsid w:val="0D75185B"/>
    <w:rsid w:val="0D938801"/>
    <w:rsid w:val="0DB140C2"/>
    <w:rsid w:val="0DD19373"/>
    <w:rsid w:val="0DDF9EAA"/>
    <w:rsid w:val="0DDFD4A2"/>
    <w:rsid w:val="0DF98E53"/>
    <w:rsid w:val="0E040FEF"/>
    <w:rsid w:val="0E0D2887"/>
    <w:rsid w:val="0E16BEC5"/>
    <w:rsid w:val="0E37D8CE"/>
    <w:rsid w:val="0E5E7794"/>
    <w:rsid w:val="0E630FED"/>
    <w:rsid w:val="0E6737D1"/>
    <w:rsid w:val="0E73E052"/>
    <w:rsid w:val="0E748923"/>
    <w:rsid w:val="0E7E9A3F"/>
    <w:rsid w:val="0E8DF26C"/>
    <w:rsid w:val="0E983240"/>
    <w:rsid w:val="0EB32729"/>
    <w:rsid w:val="0EC7A5C9"/>
    <w:rsid w:val="0ED8AB6E"/>
    <w:rsid w:val="0ED8AE58"/>
    <w:rsid w:val="0EDB26AA"/>
    <w:rsid w:val="0EF2C2E9"/>
    <w:rsid w:val="0F10E8BC"/>
    <w:rsid w:val="0F1FAD5F"/>
    <w:rsid w:val="0F2F5862"/>
    <w:rsid w:val="0F2FFA48"/>
    <w:rsid w:val="0F36761A"/>
    <w:rsid w:val="0F36761A"/>
    <w:rsid w:val="0F55D00A"/>
    <w:rsid w:val="0F5BA15F"/>
    <w:rsid w:val="0F620A40"/>
    <w:rsid w:val="0F684C16"/>
    <w:rsid w:val="0F7405A8"/>
    <w:rsid w:val="0F7B6F0B"/>
    <w:rsid w:val="0F8843F6"/>
    <w:rsid w:val="0F8E85B6"/>
    <w:rsid w:val="0FA2F162"/>
    <w:rsid w:val="0FC5F375"/>
    <w:rsid w:val="0FC7CC0B"/>
    <w:rsid w:val="0FCC955C"/>
    <w:rsid w:val="0FD7EE45"/>
    <w:rsid w:val="0FD8B5B0"/>
    <w:rsid w:val="0FF1BCEE"/>
    <w:rsid w:val="0FF6F2C8"/>
    <w:rsid w:val="0FFEE04E"/>
    <w:rsid w:val="101D2987"/>
    <w:rsid w:val="1022BD3D"/>
    <w:rsid w:val="104CB768"/>
    <w:rsid w:val="104E0131"/>
    <w:rsid w:val="1055F8A7"/>
    <w:rsid w:val="105DCEAE"/>
    <w:rsid w:val="108A68EE"/>
    <w:rsid w:val="10ACB91D"/>
    <w:rsid w:val="10AE270B"/>
    <w:rsid w:val="10C49537"/>
    <w:rsid w:val="10CB28C3"/>
    <w:rsid w:val="10CCF462"/>
    <w:rsid w:val="10E04767"/>
    <w:rsid w:val="10EAF41A"/>
    <w:rsid w:val="10F02CE2"/>
    <w:rsid w:val="112C285B"/>
    <w:rsid w:val="11403C9B"/>
    <w:rsid w:val="11430B33"/>
    <w:rsid w:val="1172018F"/>
    <w:rsid w:val="118DAE6E"/>
    <w:rsid w:val="1197E85D"/>
    <w:rsid w:val="119AB0AF"/>
    <w:rsid w:val="11B63B01"/>
    <w:rsid w:val="11B722E6"/>
    <w:rsid w:val="11BF281F"/>
    <w:rsid w:val="11DA3E27"/>
    <w:rsid w:val="11E6642A"/>
    <w:rsid w:val="11EAE2E1"/>
    <w:rsid w:val="11F11A56"/>
    <w:rsid w:val="121924D5"/>
    <w:rsid w:val="121EF093"/>
    <w:rsid w:val="12208F8E"/>
    <w:rsid w:val="123118D4"/>
    <w:rsid w:val="1234A381"/>
    <w:rsid w:val="12464D86"/>
    <w:rsid w:val="1246CB7D"/>
    <w:rsid w:val="1249F76C"/>
    <w:rsid w:val="12574E21"/>
    <w:rsid w:val="126A1993"/>
    <w:rsid w:val="1295B088"/>
    <w:rsid w:val="12973EC4"/>
    <w:rsid w:val="12AB8B83"/>
    <w:rsid w:val="12EBB86A"/>
    <w:rsid w:val="12F3A83A"/>
    <w:rsid w:val="12F5F843"/>
    <w:rsid w:val="13045C23"/>
    <w:rsid w:val="13133777"/>
    <w:rsid w:val="132ECEAB"/>
    <w:rsid w:val="1330F44C"/>
    <w:rsid w:val="13475175"/>
    <w:rsid w:val="134CF64B"/>
    <w:rsid w:val="135775F6"/>
    <w:rsid w:val="1386E4B8"/>
    <w:rsid w:val="138C9C48"/>
    <w:rsid w:val="138EC027"/>
    <w:rsid w:val="13956F70"/>
    <w:rsid w:val="139EBF91"/>
    <w:rsid w:val="13A4FEF5"/>
    <w:rsid w:val="13A6627F"/>
    <w:rsid w:val="13BC50B1"/>
    <w:rsid w:val="13CAF408"/>
    <w:rsid w:val="142294DC"/>
    <w:rsid w:val="145AEB55"/>
    <w:rsid w:val="146DC3FC"/>
    <w:rsid w:val="14755DBC"/>
    <w:rsid w:val="14A0067F"/>
    <w:rsid w:val="14A75277"/>
    <w:rsid w:val="14AF4735"/>
    <w:rsid w:val="14B09409"/>
    <w:rsid w:val="14CA63EB"/>
    <w:rsid w:val="14D25171"/>
    <w:rsid w:val="14F4AF30"/>
    <w:rsid w:val="14FD0B2F"/>
    <w:rsid w:val="151015F9"/>
    <w:rsid w:val="152460B5"/>
    <w:rsid w:val="15297A3E"/>
    <w:rsid w:val="154FDA78"/>
    <w:rsid w:val="15583050"/>
    <w:rsid w:val="1564247D"/>
    <w:rsid w:val="15673712"/>
    <w:rsid w:val="15686FD1"/>
    <w:rsid w:val="156B381C"/>
    <w:rsid w:val="156CFFA8"/>
    <w:rsid w:val="1581982E"/>
    <w:rsid w:val="1593EF77"/>
    <w:rsid w:val="15A5B79E"/>
    <w:rsid w:val="15A5B79E"/>
    <w:rsid w:val="15AE18C3"/>
    <w:rsid w:val="15B5C6EF"/>
    <w:rsid w:val="15BE653D"/>
    <w:rsid w:val="15C95E3E"/>
    <w:rsid w:val="15CB7DA6"/>
    <w:rsid w:val="15D05C9B"/>
    <w:rsid w:val="15E3A905"/>
    <w:rsid w:val="15E89AB5"/>
    <w:rsid w:val="1604C671"/>
    <w:rsid w:val="1606805E"/>
    <w:rsid w:val="1609945D"/>
    <w:rsid w:val="1614DBB3"/>
    <w:rsid w:val="16179B0D"/>
    <w:rsid w:val="1642D1E5"/>
    <w:rsid w:val="164AD839"/>
    <w:rsid w:val="1651427F"/>
    <w:rsid w:val="165365DE"/>
    <w:rsid w:val="165BE37F"/>
    <w:rsid w:val="165D28AB"/>
    <w:rsid w:val="16656346"/>
    <w:rsid w:val="16727F4D"/>
    <w:rsid w:val="167EF237"/>
    <w:rsid w:val="1683BFEB"/>
    <w:rsid w:val="168D37E8"/>
    <w:rsid w:val="168D37E8"/>
    <w:rsid w:val="169199AA"/>
    <w:rsid w:val="1697DFBC"/>
    <w:rsid w:val="16A1CF94"/>
    <w:rsid w:val="16ADAF4A"/>
    <w:rsid w:val="16B7424C"/>
    <w:rsid w:val="16B85EFD"/>
    <w:rsid w:val="16E7B63B"/>
    <w:rsid w:val="16F400B1"/>
    <w:rsid w:val="16FFF4DE"/>
    <w:rsid w:val="171068F2"/>
    <w:rsid w:val="171399BF"/>
    <w:rsid w:val="1715C787"/>
    <w:rsid w:val="1719846D"/>
    <w:rsid w:val="1719BEA9"/>
    <w:rsid w:val="171BFAA1"/>
    <w:rsid w:val="171EA217"/>
    <w:rsid w:val="17299AEE"/>
    <w:rsid w:val="172C8AA0"/>
    <w:rsid w:val="17389E8C"/>
    <w:rsid w:val="1738F5E4"/>
    <w:rsid w:val="173D937A"/>
    <w:rsid w:val="174401B0"/>
    <w:rsid w:val="174405CB"/>
    <w:rsid w:val="17503AAA"/>
    <w:rsid w:val="17652E9F"/>
    <w:rsid w:val="176D1C25"/>
    <w:rsid w:val="17738DA2"/>
    <w:rsid w:val="177F7966"/>
    <w:rsid w:val="17846B16"/>
    <w:rsid w:val="178680F0"/>
    <w:rsid w:val="17B805BA"/>
    <w:rsid w:val="17D23D72"/>
    <w:rsid w:val="17DC4C46"/>
    <w:rsid w:val="17F74538"/>
    <w:rsid w:val="180E7151"/>
    <w:rsid w:val="182854F4"/>
    <w:rsid w:val="18290849"/>
    <w:rsid w:val="183097B7"/>
    <w:rsid w:val="18477E38"/>
    <w:rsid w:val="1847B6BB"/>
    <w:rsid w:val="1868E093"/>
    <w:rsid w:val="187564E0"/>
    <w:rsid w:val="18877B3A"/>
    <w:rsid w:val="188FB9C7"/>
    <w:rsid w:val="189AEC68"/>
    <w:rsid w:val="189B717E"/>
    <w:rsid w:val="18A6225C"/>
    <w:rsid w:val="18DD5860"/>
    <w:rsid w:val="18EC0B0B"/>
    <w:rsid w:val="191B98E3"/>
    <w:rsid w:val="19225151"/>
    <w:rsid w:val="19225151"/>
    <w:rsid w:val="192A3ED7"/>
    <w:rsid w:val="19538EA1"/>
    <w:rsid w:val="197377A2"/>
    <w:rsid w:val="197A8B75"/>
    <w:rsid w:val="19A3D118"/>
    <w:rsid w:val="19A45070"/>
    <w:rsid w:val="19ABDE22"/>
    <w:rsid w:val="19AF5E4D"/>
    <w:rsid w:val="19BC7865"/>
    <w:rsid w:val="19C3B51B"/>
    <w:rsid w:val="19DFF900"/>
    <w:rsid w:val="19E3871C"/>
    <w:rsid w:val="19E3871C"/>
    <w:rsid w:val="19E5500C"/>
    <w:rsid w:val="19F72AD8"/>
    <w:rsid w:val="1A1B75E9"/>
    <w:rsid w:val="1A22E014"/>
    <w:rsid w:val="1A3A396F"/>
    <w:rsid w:val="1A441FDE"/>
    <w:rsid w:val="1A4E383D"/>
    <w:rsid w:val="1A710E8E"/>
    <w:rsid w:val="1A75343C"/>
    <w:rsid w:val="1A7AE74A"/>
    <w:rsid w:val="1A9758F4"/>
    <w:rsid w:val="1A9C5F36"/>
    <w:rsid w:val="1A9CCF61"/>
    <w:rsid w:val="1AA3B57A"/>
    <w:rsid w:val="1AA4BCE7"/>
    <w:rsid w:val="1AA4BCE7"/>
    <w:rsid w:val="1AC31AB9"/>
    <w:rsid w:val="1AD00AB6"/>
    <w:rsid w:val="1AE39BDB"/>
    <w:rsid w:val="1AE4A4D7"/>
    <w:rsid w:val="1AE7D8EE"/>
    <w:rsid w:val="1AE80730"/>
    <w:rsid w:val="1AEE87BC"/>
    <w:rsid w:val="1B0F92CB"/>
    <w:rsid w:val="1B124029"/>
    <w:rsid w:val="1B1F8D67"/>
    <w:rsid w:val="1B2EE5FA"/>
    <w:rsid w:val="1B407FCD"/>
    <w:rsid w:val="1B51E35F"/>
    <w:rsid w:val="1B524B9D"/>
    <w:rsid w:val="1B6777D2"/>
    <w:rsid w:val="1B7F1EFA"/>
    <w:rsid w:val="1B91D13C"/>
    <w:rsid w:val="1BA08155"/>
    <w:rsid w:val="1BA16BC9"/>
    <w:rsid w:val="1BA2B35F"/>
    <w:rsid w:val="1BA30A36"/>
    <w:rsid w:val="1BA91A4D"/>
    <w:rsid w:val="1BAF3D1F"/>
    <w:rsid w:val="1BC5D2D9"/>
    <w:rsid w:val="1BEA089E"/>
    <w:rsid w:val="1BEB538D"/>
    <w:rsid w:val="1BF0DAEE"/>
    <w:rsid w:val="1C1E4589"/>
    <w:rsid w:val="1C224919"/>
    <w:rsid w:val="1C236A71"/>
    <w:rsid w:val="1C2BF8DF"/>
    <w:rsid w:val="1C2DA6C1"/>
    <w:rsid w:val="1C42723F"/>
    <w:rsid w:val="1C4D7964"/>
    <w:rsid w:val="1C4F1D65"/>
    <w:rsid w:val="1C582BD2"/>
    <w:rsid w:val="1C6B9EF4"/>
    <w:rsid w:val="1CA96849"/>
    <w:rsid w:val="1CB0A3FF"/>
    <w:rsid w:val="1CB22C37"/>
    <w:rsid w:val="1CCAB65B"/>
    <w:rsid w:val="1CDD6356"/>
    <w:rsid w:val="1CDE22B0"/>
    <w:rsid w:val="1CE47535"/>
    <w:rsid w:val="1CEBE4D7"/>
    <w:rsid w:val="1CFD4383"/>
    <w:rsid w:val="1D02D639"/>
    <w:rsid w:val="1D0408DA"/>
    <w:rsid w:val="1D14FEBE"/>
    <w:rsid w:val="1D1B27DE"/>
    <w:rsid w:val="1D1CF0CE"/>
    <w:rsid w:val="1D2B16DF"/>
    <w:rsid w:val="1D3FEC56"/>
    <w:rsid w:val="1D557A13"/>
    <w:rsid w:val="1D5839E7"/>
    <w:rsid w:val="1D5AD523"/>
    <w:rsid w:val="1D631E37"/>
    <w:rsid w:val="1D746F28"/>
    <w:rsid w:val="1D82DB43"/>
    <w:rsid w:val="1D8DD8F3"/>
    <w:rsid w:val="1DA8D12A"/>
    <w:rsid w:val="1DB01066"/>
    <w:rsid w:val="1DBA8F16"/>
    <w:rsid w:val="1DCF236E"/>
    <w:rsid w:val="1DDC5DA9"/>
    <w:rsid w:val="1DF410FE"/>
    <w:rsid w:val="1DFDAFFA"/>
    <w:rsid w:val="1E094BA7"/>
    <w:rsid w:val="1E3EAB8A"/>
    <w:rsid w:val="1E541641"/>
    <w:rsid w:val="1E6686BC"/>
    <w:rsid w:val="1E6987A5"/>
    <w:rsid w:val="1E844661"/>
    <w:rsid w:val="1E850687"/>
    <w:rsid w:val="1E8B4D3E"/>
    <w:rsid w:val="1E9F1894"/>
    <w:rsid w:val="1EF6BCBE"/>
    <w:rsid w:val="1EFAC782"/>
    <w:rsid w:val="1EFD739B"/>
    <w:rsid w:val="1F007DF9"/>
    <w:rsid w:val="1F0E616F"/>
    <w:rsid w:val="1F1B4294"/>
    <w:rsid w:val="1F3AD1BD"/>
    <w:rsid w:val="1F3DBEAF"/>
    <w:rsid w:val="1F4D1A3B"/>
    <w:rsid w:val="1F5B4C8F"/>
    <w:rsid w:val="1F6D3509"/>
    <w:rsid w:val="1F864F72"/>
    <w:rsid w:val="1F9BE2C8"/>
    <w:rsid w:val="1F9E7701"/>
    <w:rsid w:val="1FB9B421"/>
    <w:rsid w:val="1FBE1BC3"/>
    <w:rsid w:val="1FC51BE9"/>
    <w:rsid w:val="1FE14DC8"/>
    <w:rsid w:val="1FE29515"/>
    <w:rsid w:val="1FEAA6AC"/>
    <w:rsid w:val="2002571D"/>
    <w:rsid w:val="20054456"/>
    <w:rsid w:val="20055806"/>
    <w:rsid w:val="200A8111"/>
    <w:rsid w:val="20110AC0"/>
    <w:rsid w:val="201594F5"/>
    <w:rsid w:val="203366D9"/>
    <w:rsid w:val="203C0A56"/>
    <w:rsid w:val="2049C3EA"/>
    <w:rsid w:val="206D95AF"/>
    <w:rsid w:val="207BFE05"/>
    <w:rsid w:val="208228E2"/>
    <w:rsid w:val="20873BC9"/>
    <w:rsid w:val="20928D1F"/>
    <w:rsid w:val="20A202D2"/>
    <w:rsid w:val="20A9E9B9"/>
    <w:rsid w:val="20B265BA"/>
    <w:rsid w:val="20BC886C"/>
    <w:rsid w:val="20D4D1BB"/>
    <w:rsid w:val="20E79B57"/>
    <w:rsid w:val="210117E4"/>
    <w:rsid w:val="2109056A"/>
    <w:rsid w:val="2113FE6B"/>
    <w:rsid w:val="2113FE6B"/>
    <w:rsid w:val="2176FBDB"/>
    <w:rsid w:val="2178AD96"/>
    <w:rsid w:val="218FDD2D"/>
    <w:rsid w:val="219EE56B"/>
    <w:rsid w:val="21B0D479"/>
    <w:rsid w:val="21C81DB8"/>
    <w:rsid w:val="21CF373A"/>
    <w:rsid w:val="21D44C51"/>
    <w:rsid w:val="21D6B956"/>
    <w:rsid w:val="21E51FC4"/>
    <w:rsid w:val="221D0F39"/>
    <w:rsid w:val="222DFEEE"/>
    <w:rsid w:val="22302224"/>
    <w:rsid w:val="2238975E"/>
    <w:rsid w:val="2242FA77"/>
    <w:rsid w:val="2245BA1A"/>
    <w:rsid w:val="22532E9A"/>
    <w:rsid w:val="22634D3E"/>
    <w:rsid w:val="22755F71"/>
    <w:rsid w:val="2276035D"/>
    <w:rsid w:val="2278AD0E"/>
    <w:rsid w:val="2284BAFD"/>
    <w:rsid w:val="229CE845"/>
    <w:rsid w:val="229D1C8F"/>
    <w:rsid w:val="22A29491"/>
    <w:rsid w:val="22A4D5CB"/>
    <w:rsid w:val="22A7E146"/>
    <w:rsid w:val="22AC49E1"/>
    <w:rsid w:val="22BEC236"/>
    <w:rsid w:val="22C7405D"/>
    <w:rsid w:val="22E39B3A"/>
    <w:rsid w:val="22EF59BC"/>
    <w:rsid w:val="23010D7A"/>
    <w:rsid w:val="2301C593"/>
    <w:rsid w:val="2317EFDE"/>
    <w:rsid w:val="23213E2A"/>
    <w:rsid w:val="2321D734"/>
    <w:rsid w:val="2322476E"/>
    <w:rsid w:val="23291423"/>
    <w:rsid w:val="2333398C"/>
    <w:rsid w:val="23390D19"/>
    <w:rsid w:val="234221D3"/>
    <w:rsid w:val="234CA4DA"/>
    <w:rsid w:val="2355C9B4"/>
    <w:rsid w:val="2357B784"/>
    <w:rsid w:val="235FCEA6"/>
    <w:rsid w:val="238A6962"/>
    <w:rsid w:val="238B0758"/>
    <w:rsid w:val="23A36970"/>
    <w:rsid w:val="23B380C0"/>
    <w:rsid w:val="23B5E043"/>
    <w:rsid w:val="23BFC5CA"/>
    <w:rsid w:val="23C83504"/>
    <w:rsid w:val="23D00A87"/>
    <w:rsid w:val="240F390D"/>
    <w:rsid w:val="24147D6F"/>
    <w:rsid w:val="241A3D2F"/>
    <w:rsid w:val="242C5ECC"/>
    <w:rsid w:val="2432BD4F"/>
    <w:rsid w:val="2433658C"/>
    <w:rsid w:val="243BFFBA"/>
    <w:rsid w:val="2440A62C"/>
    <w:rsid w:val="24485258"/>
    <w:rsid w:val="244B9F2D"/>
    <w:rsid w:val="244D8424"/>
    <w:rsid w:val="245204E1"/>
    <w:rsid w:val="245C4615"/>
    <w:rsid w:val="2462DEA7"/>
    <w:rsid w:val="247E5355"/>
    <w:rsid w:val="2485CA64"/>
    <w:rsid w:val="248BD54C"/>
    <w:rsid w:val="249CDDDB"/>
    <w:rsid w:val="24AE9C9D"/>
    <w:rsid w:val="24B37557"/>
    <w:rsid w:val="24BD0E8B"/>
    <w:rsid w:val="24BD4969"/>
    <w:rsid w:val="24C52BA2"/>
    <w:rsid w:val="24C93276"/>
    <w:rsid w:val="24D06FE7"/>
    <w:rsid w:val="24D3CBFC"/>
    <w:rsid w:val="24D4DD7A"/>
    <w:rsid w:val="24D71D78"/>
    <w:rsid w:val="24DDF234"/>
    <w:rsid w:val="24E02B96"/>
    <w:rsid w:val="24FA8EC2"/>
    <w:rsid w:val="250A9D1D"/>
    <w:rsid w:val="250A9D1D"/>
    <w:rsid w:val="251442E2"/>
    <w:rsid w:val="252639C3"/>
    <w:rsid w:val="253BCC35"/>
    <w:rsid w:val="254074AE"/>
    <w:rsid w:val="25420228"/>
    <w:rsid w:val="254D5973"/>
    <w:rsid w:val="25640565"/>
    <w:rsid w:val="256831E3"/>
    <w:rsid w:val="25689BBD"/>
    <w:rsid w:val="256FBC29"/>
    <w:rsid w:val="2574A2A5"/>
    <w:rsid w:val="25847EB6"/>
    <w:rsid w:val="2599BC70"/>
    <w:rsid w:val="25AAE8D3"/>
    <w:rsid w:val="25B208B4"/>
    <w:rsid w:val="25C71EE4"/>
    <w:rsid w:val="25C7741B"/>
    <w:rsid w:val="25D48907"/>
    <w:rsid w:val="25E0A472"/>
    <w:rsid w:val="25E76F8E"/>
    <w:rsid w:val="25F6152D"/>
    <w:rsid w:val="261C3A12"/>
    <w:rsid w:val="2627A5AD"/>
    <w:rsid w:val="263C2D52"/>
    <w:rsid w:val="26582F04"/>
    <w:rsid w:val="265977F6"/>
    <w:rsid w:val="266F9C5D"/>
    <w:rsid w:val="2670ADDB"/>
    <w:rsid w:val="26AA2A79"/>
    <w:rsid w:val="26AA7D2B"/>
    <w:rsid w:val="26BB388A"/>
    <w:rsid w:val="26F0E4D3"/>
    <w:rsid w:val="26F471A3"/>
    <w:rsid w:val="26FFD5C6"/>
    <w:rsid w:val="27192B3D"/>
    <w:rsid w:val="273DE8E6"/>
    <w:rsid w:val="27582C20"/>
    <w:rsid w:val="275A781F"/>
    <w:rsid w:val="2762EF45"/>
    <w:rsid w:val="27660C49"/>
    <w:rsid w:val="276A5E5A"/>
    <w:rsid w:val="277B5269"/>
    <w:rsid w:val="277C74D3"/>
    <w:rsid w:val="279AF344"/>
    <w:rsid w:val="27A1CD75"/>
    <w:rsid w:val="27A49240"/>
    <w:rsid w:val="27A49240"/>
    <w:rsid w:val="27B05A6E"/>
    <w:rsid w:val="27BA0D90"/>
    <w:rsid w:val="27CA787F"/>
    <w:rsid w:val="27D66109"/>
    <w:rsid w:val="27DF505D"/>
    <w:rsid w:val="27ECBA2F"/>
    <w:rsid w:val="27F4AF4D"/>
    <w:rsid w:val="27F54857"/>
    <w:rsid w:val="27F5B891"/>
    <w:rsid w:val="280E26EF"/>
    <w:rsid w:val="281AC926"/>
    <w:rsid w:val="28294072"/>
    <w:rsid w:val="2833AB97"/>
    <w:rsid w:val="2845FADA"/>
    <w:rsid w:val="2852B89B"/>
    <w:rsid w:val="288CB534"/>
    <w:rsid w:val="28934302"/>
    <w:rsid w:val="28A03C7F"/>
    <w:rsid w:val="28A76D91"/>
    <w:rsid w:val="28C11716"/>
    <w:rsid w:val="28C4A3A9"/>
    <w:rsid w:val="28D3A05A"/>
    <w:rsid w:val="2903859E"/>
    <w:rsid w:val="2922C258"/>
    <w:rsid w:val="292DD6C1"/>
    <w:rsid w:val="294062A1"/>
    <w:rsid w:val="2958D657"/>
    <w:rsid w:val="29625A99"/>
    <w:rsid w:val="2962EF14"/>
    <w:rsid w:val="29649AF1"/>
    <w:rsid w:val="2972368E"/>
    <w:rsid w:val="297BA447"/>
    <w:rsid w:val="298FCFC6"/>
    <w:rsid w:val="299118B8"/>
    <w:rsid w:val="29989CC5"/>
    <w:rsid w:val="29A2C72F"/>
    <w:rsid w:val="29A84E9D"/>
    <w:rsid w:val="29A93963"/>
    <w:rsid w:val="29CAE5C3"/>
    <w:rsid w:val="29E94FEA"/>
    <w:rsid w:val="2A015FE9"/>
    <w:rsid w:val="2A22C244"/>
    <w:rsid w:val="2A403242"/>
    <w:rsid w:val="2A4813C8"/>
    <w:rsid w:val="2A4B08AE"/>
    <w:rsid w:val="2A6D8F9D"/>
    <w:rsid w:val="2A729922"/>
    <w:rsid w:val="2A8C5FB8"/>
    <w:rsid w:val="2A96F237"/>
    <w:rsid w:val="2A9A9007"/>
    <w:rsid w:val="2AB2BBA3"/>
    <w:rsid w:val="2AB543E5"/>
    <w:rsid w:val="2ABCC5A8"/>
    <w:rsid w:val="2ABF1AC3"/>
    <w:rsid w:val="2AD4457C"/>
    <w:rsid w:val="2ADC3302"/>
    <w:rsid w:val="2AF97465"/>
    <w:rsid w:val="2AFE2AFA"/>
    <w:rsid w:val="2B2BA027"/>
    <w:rsid w:val="2B2C500F"/>
    <w:rsid w:val="2B346D26"/>
    <w:rsid w:val="2B38C814"/>
    <w:rsid w:val="2B42F9B7"/>
    <w:rsid w:val="2B4344F8"/>
    <w:rsid w:val="2B441EFE"/>
    <w:rsid w:val="2B4509C4"/>
    <w:rsid w:val="2B472A45"/>
    <w:rsid w:val="2B65FC41"/>
    <w:rsid w:val="2B66B624"/>
    <w:rsid w:val="2B69E721"/>
    <w:rsid w:val="2B6F514B"/>
    <w:rsid w:val="2B72CFFD"/>
    <w:rsid w:val="2B774CB3"/>
    <w:rsid w:val="2B7B2E97"/>
    <w:rsid w:val="2B866ADE"/>
    <w:rsid w:val="2B92CF5E"/>
    <w:rsid w:val="2BAB57C0"/>
    <w:rsid w:val="2BB9BB3B"/>
    <w:rsid w:val="2BC1D953"/>
    <w:rsid w:val="2BDA6337"/>
    <w:rsid w:val="2BE3E429"/>
    <w:rsid w:val="2BF05350"/>
    <w:rsid w:val="2C115A09"/>
    <w:rsid w:val="2C366068"/>
    <w:rsid w:val="2C417BC1"/>
    <w:rsid w:val="2C4BB811"/>
    <w:rsid w:val="2C4D8C5B"/>
    <w:rsid w:val="2C4EC38C"/>
    <w:rsid w:val="2C4EC38C"/>
    <w:rsid w:val="2C6CDD41"/>
    <w:rsid w:val="2C7865D6"/>
    <w:rsid w:val="2C84B4C5"/>
    <w:rsid w:val="2C917ACF"/>
    <w:rsid w:val="2C941510"/>
    <w:rsid w:val="2C9E6533"/>
    <w:rsid w:val="2CA5AC54"/>
    <w:rsid w:val="2CC0390E"/>
    <w:rsid w:val="2CC58791"/>
    <w:rsid w:val="2CD03D87"/>
    <w:rsid w:val="2CD4A214"/>
    <w:rsid w:val="2CE3F4BC"/>
    <w:rsid w:val="2CE6404D"/>
    <w:rsid w:val="2CEDCA71"/>
    <w:rsid w:val="2CF6DC4D"/>
    <w:rsid w:val="2CF8063E"/>
    <w:rsid w:val="2D014193"/>
    <w:rsid w:val="2D01CCA2"/>
    <w:rsid w:val="2D028685"/>
    <w:rsid w:val="2D146828"/>
    <w:rsid w:val="2D16FEF8"/>
    <w:rsid w:val="2D2C050E"/>
    <w:rsid w:val="2D306717"/>
    <w:rsid w:val="2D47BCC9"/>
    <w:rsid w:val="2D5427FA"/>
    <w:rsid w:val="2D71FC1D"/>
    <w:rsid w:val="2D792F83"/>
    <w:rsid w:val="2D7F9BC0"/>
    <w:rsid w:val="2D886CC1"/>
    <w:rsid w:val="2D905A47"/>
    <w:rsid w:val="2DA94D75"/>
    <w:rsid w:val="2DAF15F5"/>
    <w:rsid w:val="2DC0E557"/>
    <w:rsid w:val="2DE78872"/>
    <w:rsid w:val="2DEA93ED"/>
    <w:rsid w:val="2DEF0B1E"/>
    <w:rsid w:val="2E0C4E0C"/>
    <w:rsid w:val="2E26A9FF"/>
    <w:rsid w:val="2E2A14F8"/>
    <w:rsid w:val="2E32B792"/>
    <w:rsid w:val="2E3DFEE8"/>
    <w:rsid w:val="2E3ED7CD"/>
    <w:rsid w:val="2E5F56E5"/>
    <w:rsid w:val="2E6FF0D8"/>
    <w:rsid w:val="2E707275"/>
    <w:rsid w:val="2E9410DB"/>
    <w:rsid w:val="2E9896BD"/>
    <w:rsid w:val="2EA688ED"/>
    <w:rsid w:val="2EBD4C06"/>
    <w:rsid w:val="2EBF7051"/>
    <w:rsid w:val="2EC44C2C"/>
    <w:rsid w:val="2ECC389D"/>
    <w:rsid w:val="2ED1AFFD"/>
    <w:rsid w:val="2F1B84EB"/>
    <w:rsid w:val="2F536D77"/>
    <w:rsid w:val="2F59A4F7"/>
    <w:rsid w:val="2F5F32A2"/>
    <w:rsid w:val="2F69F217"/>
    <w:rsid w:val="2F6F82B3"/>
    <w:rsid w:val="2F8C54FC"/>
    <w:rsid w:val="2F90979B"/>
    <w:rsid w:val="2FAE2DED"/>
    <w:rsid w:val="2FAFA425"/>
    <w:rsid w:val="2FFE606C"/>
    <w:rsid w:val="2FFFC132"/>
    <w:rsid w:val="3007DE49"/>
    <w:rsid w:val="30187AE7"/>
    <w:rsid w:val="3035D15D"/>
    <w:rsid w:val="30770DD2"/>
    <w:rsid w:val="308A48CD"/>
    <w:rsid w:val="308D9A1D"/>
    <w:rsid w:val="308DD97D"/>
    <w:rsid w:val="30982E96"/>
    <w:rsid w:val="30C00D83"/>
    <w:rsid w:val="30C00D83"/>
    <w:rsid w:val="30E27357"/>
    <w:rsid w:val="30ED2793"/>
    <w:rsid w:val="30F7A67D"/>
    <w:rsid w:val="3105C278"/>
    <w:rsid w:val="31262675"/>
    <w:rsid w:val="312A2235"/>
    <w:rsid w:val="3134927E"/>
    <w:rsid w:val="313D4D96"/>
    <w:rsid w:val="315815C8"/>
    <w:rsid w:val="3168CD50"/>
    <w:rsid w:val="3169ADDF"/>
    <w:rsid w:val="316C9E5E"/>
    <w:rsid w:val="316CFA42"/>
    <w:rsid w:val="31741E97"/>
    <w:rsid w:val="31754F08"/>
    <w:rsid w:val="3175A5EE"/>
    <w:rsid w:val="319B9193"/>
    <w:rsid w:val="31A2FB6B"/>
    <w:rsid w:val="31A81337"/>
    <w:rsid w:val="31AE3D66"/>
    <w:rsid w:val="31B12513"/>
    <w:rsid w:val="31B24F04"/>
    <w:rsid w:val="31B36082"/>
    <w:rsid w:val="31B98476"/>
    <w:rsid w:val="31C3717E"/>
    <w:rsid w:val="31CAFAD5"/>
    <w:rsid w:val="31CF9F88"/>
    <w:rsid w:val="31D53DC5"/>
    <w:rsid w:val="31DDE317"/>
    <w:rsid w:val="31E6B96C"/>
    <w:rsid w:val="320950BF"/>
    <w:rsid w:val="322DD429"/>
    <w:rsid w:val="324DF95F"/>
    <w:rsid w:val="325325AD"/>
    <w:rsid w:val="3263CB6A"/>
    <w:rsid w:val="3263CB6A"/>
    <w:rsid w:val="32775B72"/>
    <w:rsid w:val="327B25E9"/>
    <w:rsid w:val="327C2C62"/>
    <w:rsid w:val="327E4940"/>
    <w:rsid w:val="32809B8D"/>
    <w:rsid w:val="3284800B"/>
    <w:rsid w:val="329022E3"/>
    <w:rsid w:val="3295E89E"/>
    <w:rsid w:val="32987048"/>
    <w:rsid w:val="32ABB309"/>
    <w:rsid w:val="32B5ED81"/>
    <w:rsid w:val="32BFF59A"/>
    <w:rsid w:val="32C5F296"/>
    <w:rsid w:val="32E230E8"/>
    <w:rsid w:val="32E39337"/>
    <w:rsid w:val="32E4B2BB"/>
    <w:rsid w:val="32E744E7"/>
    <w:rsid w:val="32EB9B60"/>
    <w:rsid w:val="33049DB1"/>
    <w:rsid w:val="33061BEB"/>
    <w:rsid w:val="330628B5"/>
    <w:rsid w:val="333F7F0B"/>
    <w:rsid w:val="3341E1BB"/>
    <w:rsid w:val="334CF574"/>
    <w:rsid w:val="335D0BF5"/>
    <w:rsid w:val="33710E26"/>
    <w:rsid w:val="337522F2"/>
    <w:rsid w:val="33DB09C2"/>
    <w:rsid w:val="33E54386"/>
    <w:rsid w:val="33E9C9C0"/>
    <w:rsid w:val="33FC1E3B"/>
    <w:rsid w:val="340C6A69"/>
    <w:rsid w:val="341A19A1"/>
    <w:rsid w:val="3429D86D"/>
    <w:rsid w:val="343696AA"/>
    <w:rsid w:val="343843A2"/>
    <w:rsid w:val="344AE061"/>
    <w:rsid w:val="344C8DA6"/>
    <w:rsid w:val="3453EFE6"/>
    <w:rsid w:val="3456C9F6"/>
    <w:rsid w:val="3460DB12"/>
    <w:rsid w:val="3461C2F7"/>
    <w:rsid w:val="3461C2F7"/>
    <w:rsid w:val="346408BE"/>
    <w:rsid w:val="34831548"/>
    <w:rsid w:val="34831548"/>
    <w:rsid w:val="348ECE38"/>
    <w:rsid w:val="349A5989"/>
    <w:rsid w:val="349C2E23"/>
    <w:rsid w:val="349D885A"/>
    <w:rsid w:val="349EBFDA"/>
    <w:rsid w:val="34A06E12"/>
    <w:rsid w:val="34A108B1"/>
    <w:rsid w:val="34B5A2D2"/>
    <w:rsid w:val="34B80DA4"/>
    <w:rsid w:val="34CE9869"/>
    <w:rsid w:val="34DB4F6C"/>
    <w:rsid w:val="34E1C3BE"/>
    <w:rsid w:val="34E2DB27"/>
    <w:rsid w:val="34F70684"/>
    <w:rsid w:val="35051467"/>
    <w:rsid w:val="35069593"/>
    <w:rsid w:val="350BC0EF"/>
    <w:rsid w:val="35152E4E"/>
    <w:rsid w:val="351F7C12"/>
    <w:rsid w:val="35211B2D"/>
    <w:rsid w:val="352C6B68"/>
    <w:rsid w:val="3551E12C"/>
    <w:rsid w:val="355CD49C"/>
    <w:rsid w:val="3565015A"/>
    <w:rsid w:val="35690F40"/>
    <w:rsid w:val="3591F229"/>
    <w:rsid w:val="3598AC89"/>
    <w:rsid w:val="35B83C4F"/>
    <w:rsid w:val="35FD9358"/>
    <w:rsid w:val="36350984"/>
    <w:rsid w:val="3662E506"/>
    <w:rsid w:val="366A68CA"/>
    <w:rsid w:val="366D5708"/>
    <w:rsid w:val="3680840F"/>
    <w:rsid w:val="36849636"/>
    <w:rsid w:val="36AFEFBE"/>
    <w:rsid w:val="36DA961E"/>
    <w:rsid w:val="36E64F56"/>
    <w:rsid w:val="36EF3F76"/>
    <w:rsid w:val="36F54777"/>
    <w:rsid w:val="36FEC4FA"/>
    <w:rsid w:val="3700B3FF"/>
    <w:rsid w:val="370AB058"/>
    <w:rsid w:val="3712F0AD"/>
    <w:rsid w:val="37200CB4"/>
    <w:rsid w:val="373F22CC"/>
    <w:rsid w:val="37508F26"/>
    <w:rsid w:val="3751BA63"/>
    <w:rsid w:val="37540CB0"/>
    <w:rsid w:val="3780A960"/>
    <w:rsid w:val="3785BCA4"/>
    <w:rsid w:val="379D9EE3"/>
    <w:rsid w:val="37B3D02F"/>
    <w:rsid w:val="37BAB60A"/>
    <w:rsid w:val="37D0D9E5"/>
    <w:rsid w:val="37D67B3D"/>
    <w:rsid w:val="37F869A9"/>
    <w:rsid w:val="38092769"/>
    <w:rsid w:val="380DAD7F"/>
    <w:rsid w:val="38130A39"/>
    <w:rsid w:val="381A7BE9"/>
    <w:rsid w:val="381F4241"/>
    <w:rsid w:val="382EA746"/>
    <w:rsid w:val="3833C68A"/>
    <w:rsid w:val="38447F49"/>
    <w:rsid w:val="38486A29"/>
    <w:rsid w:val="38640C2A"/>
    <w:rsid w:val="38647C6D"/>
    <w:rsid w:val="3875E346"/>
    <w:rsid w:val="3883D536"/>
    <w:rsid w:val="38953DE5"/>
    <w:rsid w:val="38955AB2"/>
    <w:rsid w:val="389C2F51"/>
    <w:rsid w:val="38AFC5FC"/>
    <w:rsid w:val="38B4D94D"/>
    <w:rsid w:val="38E69CF6"/>
    <w:rsid w:val="38ECEC8B"/>
    <w:rsid w:val="38ED8AC4"/>
    <w:rsid w:val="38EFDD11"/>
    <w:rsid w:val="39052A22"/>
    <w:rsid w:val="390614E8"/>
    <w:rsid w:val="391DB4F9"/>
    <w:rsid w:val="3922CA8B"/>
    <w:rsid w:val="3924400B"/>
    <w:rsid w:val="3927E44F"/>
    <w:rsid w:val="3928D770"/>
    <w:rsid w:val="3935341A"/>
    <w:rsid w:val="39365684"/>
    <w:rsid w:val="3938A5A7"/>
    <w:rsid w:val="3956866B"/>
    <w:rsid w:val="3998C393"/>
    <w:rsid w:val="39A542B2"/>
    <w:rsid w:val="39BC36F8"/>
    <w:rsid w:val="39CA77A7"/>
    <w:rsid w:val="39E04FAA"/>
    <w:rsid w:val="39FD11EE"/>
    <w:rsid w:val="3A08D178"/>
    <w:rsid w:val="3A11B3A7"/>
    <w:rsid w:val="3A123A4F"/>
    <w:rsid w:val="3A4696E5"/>
    <w:rsid w:val="3A5CFF6D"/>
    <w:rsid w:val="3A61244F"/>
    <w:rsid w:val="3A7CD6CA"/>
    <w:rsid w:val="3A7E13CA"/>
    <w:rsid w:val="3A895B25"/>
    <w:rsid w:val="3AA0FA83"/>
    <w:rsid w:val="3AAB2101"/>
    <w:rsid w:val="3AAF76E6"/>
    <w:rsid w:val="3AB57604"/>
    <w:rsid w:val="3ABCD122"/>
    <w:rsid w:val="3AC35174"/>
    <w:rsid w:val="3AC90350"/>
    <w:rsid w:val="3AD57A7A"/>
    <w:rsid w:val="3AEA9C5D"/>
    <w:rsid w:val="3AEC2C84"/>
    <w:rsid w:val="3AF256CC"/>
    <w:rsid w:val="3AF256CC"/>
    <w:rsid w:val="3B01B837"/>
    <w:rsid w:val="3B063E16"/>
    <w:rsid w:val="3B0D9B22"/>
    <w:rsid w:val="3B0FAF96"/>
    <w:rsid w:val="3B11A6E1"/>
    <w:rsid w:val="3B1380A4"/>
    <w:rsid w:val="3B1BC8BE"/>
    <w:rsid w:val="3B411313"/>
    <w:rsid w:val="3B451067"/>
    <w:rsid w:val="3B521CAB"/>
    <w:rsid w:val="3B56E303"/>
    <w:rsid w:val="3B580759"/>
    <w:rsid w:val="3B664808"/>
    <w:rsid w:val="3B6BC6F2"/>
    <w:rsid w:val="3B770E73"/>
    <w:rsid w:val="3B800AEB"/>
    <w:rsid w:val="3B800AEB"/>
    <w:rsid w:val="3B84A0D9"/>
    <w:rsid w:val="3B87F871"/>
    <w:rsid w:val="3BAD8408"/>
    <w:rsid w:val="3BC35266"/>
    <w:rsid w:val="3BC93EE9"/>
    <w:rsid w:val="3BCCFB74"/>
    <w:rsid w:val="3BCD1ACE"/>
    <w:rsid w:val="3BCDEAB6"/>
    <w:rsid w:val="3BDDA77F"/>
    <w:rsid w:val="3BE2C647"/>
    <w:rsid w:val="3BF7534C"/>
    <w:rsid w:val="3BF8CFCE"/>
    <w:rsid w:val="3BF8CFCE"/>
    <w:rsid w:val="3C07EFE5"/>
    <w:rsid w:val="3C277DD3"/>
    <w:rsid w:val="3C2B3551"/>
    <w:rsid w:val="3C2B3CF1"/>
    <w:rsid w:val="3C35C824"/>
    <w:rsid w:val="3C3CBAB3"/>
    <w:rsid w:val="3C3CCAE4"/>
    <w:rsid w:val="3C5040C6"/>
    <w:rsid w:val="3C5CCA86"/>
    <w:rsid w:val="3C784259"/>
    <w:rsid w:val="3C7BA975"/>
    <w:rsid w:val="3C8341F0"/>
    <w:rsid w:val="3C8E272D"/>
    <w:rsid w:val="3C9FD46A"/>
    <w:rsid w:val="3CB74B5C"/>
    <w:rsid w:val="3CB8A126"/>
    <w:rsid w:val="3CCFBC0D"/>
    <w:rsid w:val="3CCFBC0D"/>
    <w:rsid w:val="3CDD35C4"/>
    <w:rsid w:val="3CEDBC4F"/>
    <w:rsid w:val="3CEDED0C"/>
    <w:rsid w:val="3CF7D5C3"/>
    <w:rsid w:val="3CF99FDB"/>
    <w:rsid w:val="3CFE00AF"/>
    <w:rsid w:val="3D021869"/>
    <w:rsid w:val="3D05B939"/>
    <w:rsid w:val="3D17F06C"/>
    <w:rsid w:val="3D1EA7A2"/>
    <w:rsid w:val="3D5EB0ED"/>
    <w:rsid w:val="3D79B98B"/>
    <w:rsid w:val="3D79FC9A"/>
    <w:rsid w:val="3D7CDD5B"/>
    <w:rsid w:val="3D89AA9C"/>
    <w:rsid w:val="3D98827C"/>
    <w:rsid w:val="3DB5738D"/>
    <w:rsid w:val="3DBC73B3"/>
    <w:rsid w:val="3DC05DAE"/>
    <w:rsid w:val="3DC34E34"/>
    <w:rsid w:val="3DCE4E36"/>
    <w:rsid w:val="3DD19885"/>
    <w:rsid w:val="3DD4996E"/>
    <w:rsid w:val="3DD77F7F"/>
    <w:rsid w:val="3DD9860B"/>
    <w:rsid w:val="3DDBB7F0"/>
    <w:rsid w:val="3DED6A5A"/>
    <w:rsid w:val="3DEFB293"/>
    <w:rsid w:val="3E07BD58"/>
    <w:rsid w:val="3E08A53D"/>
    <w:rsid w:val="3E0B49D1"/>
    <w:rsid w:val="3E162ACC"/>
    <w:rsid w:val="3E29F78E"/>
    <w:rsid w:val="3E336220"/>
    <w:rsid w:val="3E3BA4CB"/>
    <w:rsid w:val="3E3E9676"/>
    <w:rsid w:val="3E57B192"/>
    <w:rsid w:val="3E7355CF"/>
    <w:rsid w:val="3E745B2C"/>
    <w:rsid w:val="3E745B2C"/>
    <w:rsid w:val="3E9E8FEF"/>
    <w:rsid w:val="3EA87ECF"/>
    <w:rsid w:val="3EB7ABAD"/>
    <w:rsid w:val="3EBAC1B0"/>
    <w:rsid w:val="3EC5E6F6"/>
    <w:rsid w:val="3ECB37DB"/>
    <w:rsid w:val="3ED979E9"/>
    <w:rsid w:val="3EFAF328"/>
    <w:rsid w:val="3F01A3A8"/>
    <w:rsid w:val="3F049224"/>
    <w:rsid w:val="3F359184"/>
    <w:rsid w:val="3F445184"/>
    <w:rsid w:val="3F4AA4FF"/>
    <w:rsid w:val="3F5CCC48"/>
    <w:rsid w:val="3F5F1E95"/>
    <w:rsid w:val="3F6D80F9"/>
    <w:rsid w:val="3F7D7B95"/>
    <w:rsid w:val="3F7FCF36"/>
    <w:rsid w:val="3F8015E1"/>
    <w:rsid w:val="3F82C338"/>
    <w:rsid w:val="3FA3F1EC"/>
    <w:rsid w:val="3FB18351"/>
    <w:rsid w:val="3FBF7582"/>
    <w:rsid w:val="3FC03483"/>
    <w:rsid w:val="3FEE3472"/>
    <w:rsid w:val="402B787C"/>
    <w:rsid w:val="40336602"/>
    <w:rsid w:val="4047EE76"/>
    <w:rsid w:val="406B9FB6"/>
    <w:rsid w:val="407812FC"/>
    <w:rsid w:val="4084293E"/>
    <w:rsid w:val="408B91AE"/>
    <w:rsid w:val="408E1F40"/>
    <w:rsid w:val="409CB00C"/>
    <w:rsid w:val="40C25A7D"/>
    <w:rsid w:val="40DE1ED3"/>
    <w:rsid w:val="40EFCFAA"/>
    <w:rsid w:val="40F8B16D"/>
    <w:rsid w:val="410761CF"/>
    <w:rsid w:val="41093947"/>
    <w:rsid w:val="411B7BD0"/>
    <w:rsid w:val="41210B76"/>
    <w:rsid w:val="413F5E1A"/>
    <w:rsid w:val="415126EB"/>
    <w:rsid w:val="41619850"/>
    <w:rsid w:val="41619850"/>
    <w:rsid w:val="41643526"/>
    <w:rsid w:val="416F8743"/>
    <w:rsid w:val="41997233"/>
    <w:rsid w:val="419DDA84"/>
    <w:rsid w:val="41A813AC"/>
    <w:rsid w:val="41A9B2A7"/>
    <w:rsid w:val="41C748DD"/>
    <w:rsid w:val="41CBE0D1"/>
    <w:rsid w:val="41CF3663"/>
    <w:rsid w:val="41D171D2"/>
    <w:rsid w:val="41D8DDE9"/>
    <w:rsid w:val="41EB618F"/>
    <w:rsid w:val="41EBC721"/>
    <w:rsid w:val="41F218C5"/>
    <w:rsid w:val="41F739F5"/>
    <w:rsid w:val="41F8582A"/>
    <w:rsid w:val="420690D7"/>
    <w:rsid w:val="42074946"/>
    <w:rsid w:val="421AE095"/>
    <w:rsid w:val="422901FD"/>
    <w:rsid w:val="423293EA"/>
    <w:rsid w:val="4245759F"/>
    <w:rsid w:val="425D5CBE"/>
    <w:rsid w:val="426440FD"/>
    <w:rsid w:val="426AD7F6"/>
    <w:rsid w:val="4275AB1F"/>
    <w:rsid w:val="428D7F3C"/>
    <w:rsid w:val="4293CED1"/>
    <w:rsid w:val="4296BF57"/>
    <w:rsid w:val="4296CFBA"/>
    <w:rsid w:val="4298C7F8"/>
    <w:rsid w:val="42A4178A"/>
    <w:rsid w:val="42A4E835"/>
    <w:rsid w:val="42ACF72E"/>
    <w:rsid w:val="42B1E332"/>
    <w:rsid w:val="42B39F2F"/>
    <w:rsid w:val="42B74C31"/>
    <w:rsid w:val="42D61964"/>
    <w:rsid w:val="42D6A93A"/>
    <w:rsid w:val="42E60944"/>
    <w:rsid w:val="4305DD78"/>
    <w:rsid w:val="430B57A4"/>
    <w:rsid w:val="4325D534"/>
    <w:rsid w:val="4338FAB7"/>
    <w:rsid w:val="433D2577"/>
    <w:rsid w:val="433F3CD4"/>
    <w:rsid w:val="43512374"/>
    <w:rsid w:val="4352DC3B"/>
    <w:rsid w:val="4363AD59"/>
    <w:rsid w:val="436526F1"/>
    <w:rsid w:val="43663F73"/>
    <w:rsid w:val="436D7CF8"/>
    <w:rsid w:val="4374CDC4"/>
    <w:rsid w:val="437898B3"/>
    <w:rsid w:val="438DE926"/>
    <w:rsid w:val="438F1F76"/>
    <w:rsid w:val="43AEFB15"/>
    <w:rsid w:val="43BD8BBD"/>
    <w:rsid w:val="43C0421A"/>
    <w:rsid w:val="43EC6CF1"/>
    <w:rsid w:val="4405C5D6"/>
    <w:rsid w:val="441DBBEE"/>
    <w:rsid w:val="44328FB8"/>
    <w:rsid w:val="4433851C"/>
    <w:rsid w:val="44382569"/>
    <w:rsid w:val="4445E523"/>
    <w:rsid w:val="4447DCC9"/>
    <w:rsid w:val="44531C92"/>
    <w:rsid w:val="446B8D2D"/>
    <w:rsid w:val="44BA5F29"/>
    <w:rsid w:val="44BA62EA"/>
    <w:rsid w:val="44BBE096"/>
    <w:rsid w:val="44BBE096"/>
    <w:rsid w:val="44D38B47"/>
    <w:rsid w:val="44D8F5D8"/>
    <w:rsid w:val="44FD8367"/>
    <w:rsid w:val="45091294"/>
    <w:rsid w:val="451517D4"/>
    <w:rsid w:val="45230251"/>
    <w:rsid w:val="4529B987"/>
    <w:rsid w:val="452A7217"/>
    <w:rsid w:val="452AEFD7"/>
    <w:rsid w:val="452BE0BC"/>
    <w:rsid w:val="452EDAB7"/>
    <w:rsid w:val="453D1F0C"/>
    <w:rsid w:val="4554664E"/>
    <w:rsid w:val="45595C1E"/>
    <w:rsid w:val="455F02D1"/>
    <w:rsid w:val="45692418"/>
    <w:rsid w:val="456C28EE"/>
    <w:rsid w:val="456D0CC7"/>
    <w:rsid w:val="4595CBA0"/>
    <w:rsid w:val="45A0BE26"/>
    <w:rsid w:val="45C340CD"/>
    <w:rsid w:val="45C3F0B5"/>
    <w:rsid w:val="45C4F9F9"/>
    <w:rsid w:val="45C51FFE"/>
    <w:rsid w:val="45D81464"/>
    <w:rsid w:val="45D8C942"/>
    <w:rsid w:val="45DCAA6A"/>
    <w:rsid w:val="45DF148A"/>
    <w:rsid w:val="45E3AD2A"/>
    <w:rsid w:val="45E64BC4"/>
    <w:rsid w:val="45EA64B8"/>
    <w:rsid w:val="45EEECF3"/>
    <w:rsid w:val="46048D3C"/>
    <w:rsid w:val="4607DE79"/>
    <w:rsid w:val="4622587B"/>
    <w:rsid w:val="4635F85C"/>
    <w:rsid w:val="46446ADE"/>
    <w:rsid w:val="465D75F6"/>
    <w:rsid w:val="46703B71"/>
    <w:rsid w:val="46765881"/>
    <w:rsid w:val="467B84CF"/>
    <w:rsid w:val="468150F1"/>
    <w:rsid w:val="46987E42"/>
    <w:rsid w:val="46A60A29"/>
    <w:rsid w:val="46A7C530"/>
    <w:rsid w:val="46B0E835"/>
    <w:rsid w:val="46BE47C0"/>
    <w:rsid w:val="46BED2B2"/>
    <w:rsid w:val="46D3F18B"/>
    <w:rsid w:val="46D91C67"/>
    <w:rsid w:val="46EBF815"/>
    <w:rsid w:val="46EE51B8"/>
    <w:rsid w:val="46EE51B8"/>
    <w:rsid w:val="46F46D93"/>
    <w:rsid w:val="46FADD68"/>
    <w:rsid w:val="470D92A3"/>
    <w:rsid w:val="4718E6C2"/>
    <w:rsid w:val="47528FCA"/>
    <w:rsid w:val="475F112E"/>
    <w:rsid w:val="4763C280"/>
    <w:rsid w:val="476A40DD"/>
    <w:rsid w:val="476FC62B"/>
    <w:rsid w:val="4772FC11"/>
    <w:rsid w:val="477F7D8B"/>
    <w:rsid w:val="479A272B"/>
    <w:rsid w:val="47A286BE"/>
    <w:rsid w:val="47B5ACE5"/>
    <w:rsid w:val="47B97A67"/>
    <w:rsid w:val="47B97A67"/>
    <w:rsid w:val="47C692C3"/>
    <w:rsid w:val="47D0A151"/>
    <w:rsid w:val="47E1402F"/>
    <w:rsid w:val="47F38158"/>
    <w:rsid w:val="480B4E48"/>
    <w:rsid w:val="481228E2"/>
    <w:rsid w:val="481BFBCC"/>
    <w:rsid w:val="4827FAED"/>
    <w:rsid w:val="4828E467"/>
    <w:rsid w:val="482EBC2D"/>
    <w:rsid w:val="4840B356"/>
    <w:rsid w:val="4844CB10"/>
    <w:rsid w:val="484CB896"/>
    <w:rsid w:val="48752E24"/>
    <w:rsid w:val="487805E6"/>
    <w:rsid w:val="488C0710"/>
    <w:rsid w:val="489F8F39"/>
    <w:rsid w:val="48B36C02"/>
    <w:rsid w:val="48B6BD52"/>
    <w:rsid w:val="48C0BDED"/>
    <w:rsid w:val="48C6FFAD"/>
    <w:rsid w:val="48D01893"/>
    <w:rsid w:val="48D376D7"/>
    <w:rsid w:val="48D59F8E"/>
    <w:rsid w:val="48DFAA76"/>
    <w:rsid w:val="48F3CA47"/>
    <w:rsid w:val="48FF113B"/>
    <w:rsid w:val="490B968C"/>
    <w:rsid w:val="490B968C"/>
    <w:rsid w:val="4914CD96"/>
    <w:rsid w:val="492B7745"/>
    <w:rsid w:val="492D7389"/>
    <w:rsid w:val="493746D9"/>
    <w:rsid w:val="493E571F"/>
    <w:rsid w:val="493E73DB"/>
    <w:rsid w:val="4944485A"/>
    <w:rsid w:val="494E5C61"/>
    <w:rsid w:val="49554AC8"/>
    <w:rsid w:val="49723110"/>
    <w:rsid w:val="497C582E"/>
    <w:rsid w:val="49A4C3E8"/>
    <w:rsid w:val="49A96ED8"/>
    <w:rsid w:val="49ADF943"/>
    <w:rsid w:val="49B11305"/>
    <w:rsid w:val="49BB3474"/>
    <w:rsid w:val="49C9941B"/>
    <w:rsid w:val="49CD71A1"/>
    <w:rsid w:val="49DA4848"/>
    <w:rsid w:val="49DDAAEB"/>
    <w:rsid w:val="49E09B71"/>
    <w:rsid w:val="49E1B64E"/>
    <w:rsid w:val="49F5E882"/>
    <w:rsid w:val="49FA5E54"/>
    <w:rsid w:val="49FD2AAA"/>
    <w:rsid w:val="49FE60FA"/>
    <w:rsid w:val="4A05A1D0"/>
    <w:rsid w:val="4A16C894"/>
    <w:rsid w:val="4A20E449"/>
    <w:rsid w:val="4A26D87E"/>
    <w:rsid w:val="4A2A625A"/>
    <w:rsid w:val="4A35C1EC"/>
    <w:rsid w:val="4A4656A1"/>
    <w:rsid w:val="4A4B7FD8"/>
    <w:rsid w:val="4A52FDBB"/>
    <w:rsid w:val="4A5C9B7E"/>
    <w:rsid w:val="4A5EB1EE"/>
    <w:rsid w:val="4A712A49"/>
    <w:rsid w:val="4A716FEF"/>
    <w:rsid w:val="4A7CBF22"/>
    <w:rsid w:val="4A88D299"/>
    <w:rsid w:val="4A8B4428"/>
    <w:rsid w:val="4A9B6342"/>
    <w:rsid w:val="4AB71E4D"/>
    <w:rsid w:val="4ADB4C86"/>
    <w:rsid w:val="4ADCCF95"/>
    <w:rsid w:val="4AE704D3"/>
    <w:rsid w:val="4AF026A7"/>
    <w:rsid w:val="4AF09AEB"/>
    <w:rsid w:val="4AF98FD8"/>
    <w:rsid w:val="4AF98FD8"/>
    <w:rsid w:val="4B008D10"/>
    <w:rsid w:val="4B05A8AE"/>
    <w:rsid w:val="4B2B221A"/>
    <w:rsid w:val="4B2B221A"/>
    <w:rsid w:val="4B32497D"/>
    <w:rsid w:val="4B430CFC"/>
    <w:rsid w:val="4B5E0C1E"/>
    <w:rsid w:val="4B6CC4EB"/>
    <w:rsid w:val="4B788EDD"/>
    <w:rsid w:val="4B90D0FE"/>
    <w:rsid w:val="4B9A315B"/>
    <w:rsid w:val="4BCB9558"/>
    <w:rsid w:val="4BE4B14C"/>
    <w:rsid w:val="4BEC57E5"/>
    <w:rsid w:val="4BEC57E5"/>
    <w:rsid w:val="4C0D4050"/>
    <w:rsid w:val="4C1FF8EC"/>
    <w:rsid w:val="4C2CADD1"/>
    <w:rsid w:val="4C31D173"/>
    <w:rsid w:val="4C328251"/>
    <w:rsid w:val="4C3A1C40"/>
    <w:rsid w:val="4C3E41A8"/>
    <w:rsid w:val="4C3E41A8"/>
    <w:rsid w:val="4C52EEAE"/>
    <w:rsid w:val="4C565CCE"/>
    <w:rsid w:val="4C5D61A9"/>
    <w:rsid w:val="4C6D984E"/>
    <w:rsid w:val="4C70C94B"/>
    <w:rsid w:val="4C833812"/>
    <w:rsid w:val="4C8CEB8A"/>
    <w:rsid w:val="4C956039"/>
    <w:rsid w:val="4CC574CF"/>
    <w:rsid w:val="4CC6F27B"/>
    <w:rsid w:val="4CCA965A"/>
    <w:rsid w:val="4CE243B3"/>
    <w:rsid w:val="4CE73C10"/>
    <w:rsid w:val="4CED9602"/>
    <w:rsid w:val="4CEEA568"/>
    <w:rsid w:val="4CFAFFD8"/>
    <w:rsid w:val="4D053465"/>
    <w:rsid w:val="4D0EFC18"/>
    <w:rsid w:val="4D1DD76C"/>
    <w:rsid w:val="4D241A35"/>
    <w:rsid w:val="4D4E6956"/>
    <w:rsid w:val="4D5B9738"/>
    <w:rsid w:val="4D63F6D7"/>
    <w:rsid w:val="4D658C1E"/>
    <w:rsid w:val="4D72F487"/>
    <w:rsid w:val="4D7D3417"/>
    <w:rsid w:val="4D83209A"/>
    <w:rsid w:val="4D918223"/>
    <w:rsid w:val="4DAF4430"/>
    <w:rsid w:val="4DBD71DF"/>
    <w:rsid w:val="4DEC5F86"/>
    <w:rsid w:val="4DEEBF0F"/>
    <w:rsid w:val="4DF71494"/>
    <w:rsid w:val="4DFF22BB"/>
    <w:rsid w:val="4E04B8C5"/>
    <w:rsid w:val="4E04E5A2"/>
    <w:rsid w:val="4E0CA64B"/>
    <w:rsid w:val="4E0D697A"/>
    <w:rsid w:val="4E11C842"/>
    <w:rsid w:val="4E147057"/>
    <w:rsid w:val="4E43153E"/>
    <w:rsid w:val="4E4DA438"/>
    <w:rsid w:val="4E598023"/>
    <w:rsid w:val="4E614530"/>
    <w:rsid w:val="4E62C2DC"/>
    <w:rsid w:val="4E960BBF"/>
    <w:rsid w:val="4EA7CEBD"/>
    <w:rsid w:val="4EB11C0E"/>
    <w:rsid w:val="4EB52771"/>
    <w:rsid w:val="4EC20EB8"/>
    <w:rsid w:val="4EC959A5"/>
    <w:rsid w:val="4ED62E89"/>
    <w:rsid w:val="4EDBA7D1"/>
    <w:rsid w:val="4EE42E4C"/>
    <w:rsid w:val="4EFBE08B"/>
    <w:rsid w:val="4F1005AE"/>
    <w:rsid w:val="4F124BA9"/>
    <w:rsid w:val="4F20E1C7"/>
    <w:rsid w:val="4F22AD86"/>
    <w:rsid w:val="4F2B3A7F"/>
    <w:rsid w:val="4F49B6A7"/>
    <w:rsid w:val="4F58698D"/>
    <w:rsid w:val="4F697235"/>
    <w:rsid w:val="4F6A2313"/>
    <w:rsid w:val="4F6E6004"/>
    <w:rsid w:val="4F882FE7"/>
    <w:rsid w:val="4F8B7A36"/>
    <w:rsid w:val="4F8D0772"/>
    <w:rsid w:val="4F8F1F04"/>
    <w:rsid w:val="4F932F0D"/>
    <w:rsid w:val="4FA3CB9F"/>
    <w:rsid w:val="4FA74FFD"/>
    <w:rsid w:val="4FA86A0D"/>
    <w:rsid w:val="4FB4C866"/>
    <w:rsid w:val="4FC487F0"/>
    <w:rsid w:val="4FD059B3"/>
    <w:rsid w:val="4FD82761"/>
    <w:rsid w:val="4FEBDABA"/>
    <w:rsid w:val="4FF34D0E"/>
    <w:rsid w:val="4FF649D8"/>
    <w:rsid w:val="5011DE05"/>
    <w:rsid w:val="5025FF4B"/>
    <w:rsid w:val="5047B7C0"/>
    <w:rsid w:val="5050F7D2"/>
    <w:rsid w:val="5060C626"/>
    <w:rsid w:val="50652A06"/>
    <w:rsid w:val="5065B4F8"/>
    <w:rsid w:val="506B36DB"/>
    <w:rsid w:val="506DA27E"/>
    <w:rsid w:val="5073A77C"/>
    <w:rsid w:val="507459B4"/>
    <w:rsid w:val="507FFEAD"/>
    <w:rsid w:val="50860A18"/>
    <w:rsid w:val="50979CD7"/>
    <w:rsid w:val="50A310B0"/>
    <w:rsid w:val="50B998D6"/>
    <w:rsid w:val="50BB3A75"/>
    <w:rsid w:val="50D325B5"/>
    <w:rsid w:val="50E06BCD"/>
    <w:rsid w:val="50E2F32A"/>
    <w:rsid w:val="50E35EC4"/>
    <w:rsid w:val="51001EF4"/>
    <w:rsid w:val="512A4B80"/>
    <w:rsid w:val="51605CAD"/>
    <w:rsid w:val="51637140"/>
    <w:rsid w:val="51757800"/>
    <w:rsid w:val="51818AF7"/>
    <w:rsid w:val="518EBA0B"/>
    <w:rsid w:val="5191DD6E"/>
    <w:rsid w:val="5198DC28"/>
    <w:rsid w:val="5198E5F2"/>
    <w:rsid w:val="51ACE367"/>
    <w:rsid w:val="51B5E13D"/>
    <w:rsid w:val="51B90B28"/>
    <w:rsid w:val="51BD8857"/>
    <w:rsid w:val="51C64956"/>
    <w:rsid w:val="51C6A03B"/>
    <w:rsid w:val="51CFAB3D"/>
    <w:rsid w:val="51E16FBB"/>
    <w:rsid w:val="51E55A2D"/>
    <w:rsid w:val="52018559"/>
    <w:rsid w:val="5203C233"/>
    <w:rsid w:val="520D5DBF"/>
    <w:rsid w:val="5218BFC4"/>
    <w:rsid w:val="5221DA79"/>
    <w:rsid w:val="522E0C3C"/>
    <w:rsid w:val="5234025E"/>
    <w:rsid w:val="523D645E"/>
    <w:rsid w:val="5250A53A"/>
    <w:rsid w:val="525B9969"/>
    <w:rsid w:val="525B9969"/>
    <w:rsid w:val="52622DFA"/>
    <w:rsid w:val="52665207"/>
    <w:rsid w:val="526F7348"/>
    <w:rsid w:val="526FAF7A"/>
    <w:rsid w:val="5294E024"/>
    <w:rsid w:val="52A982AB"/>
    <w:rsid w:val="52ACF384"/>
    <w:rsid w:val="52E28473"/>
    <w:rsid w:val="52E46A2A"/>
    <w:rsid w:val="52E6601C"/>
    <w:rsid w:val="52E7F855"/>
    <w:rsid w:val="52EA6E02"/>
    <w:rsid w:val="52EB9D34"/>
    <w:rsid w:val="52FBACD0"/>
    <w:rsid w:val="52FDED5D"/>
    <w:rsid w:val="530E5045"/>
    <w:rsid w:val="53216C78"/>
    <w:rsid w:val="5323524A"/>
    <w:rsid w:val="532613D0"/>
    <w:rsid w:val="533A289D"/>
    <w:rsid w:val="5345FDAF"/>
    <w:rsid w:val="53487755"/>
    <w:rsid w:val="534BF626"/>
    <w:rsid w:val="5355793A"/>
    <w:rsid w:val="53569F89"/>
    <w:rsid w:val="535A13D7"/>
    <w:rsid w:val="537B3FE0"/>
    <w:rsid w:val="537E3D9C"/>
    <w:rsid w:val="53812A8E"/>
    <w:rsid w:val="53A6B54E"/>
    <w:rsid w:val="53B3A952"/>
    <w:rsid w:val="53C21009"/>
    <w:rsid w:val="53CC526F"/>
    <w:rsid w:val="53D6A73D"/>
    <w:rsid w:val="53D8FC58"/>
    <w:rsid w:val="53DD197D"/>
    <w:rsid w:val="53F2621E"/>
    <w:rsid w:val="53FFD44E"/>
    <w:rsid w:val="54180C8F"/>
    <w:rsid w:val="542DE3D7"/>
    <w:rsid w:val="542EF789"/>
    <w:rsid w:val="54429CC7"/>
    <w:rsid w:val="544506D6"/>
    <w:rsid w:val="544631A4"/>
    <w:rsid w:val="5448C3E5"/>
    <w:rsid w:val="545E03F0"/>
    <w:rsid w:val="545EEB59"/>
    <w:rsid w:val="545FA946"/>
    <w:rsid w:val="5461E00A"/>
    <w:rsid w:val="5483B1DB"/>
    <w:rsid w:val="54A0721E"/>
    <w:rsid w:val="54B99AA5"/>
    <w:rsid w:val="54C3DC37"/>
    <w:rsid w:val="54C6ABCD"/>
    <w:rsid w:val="54D086B4"/>
    <w:rsid w:val="54F0ABEA"/>
    <w:rsid w:val="55074BFF"/>
    <w:rsid w:val="550D9E60"/>
    <w:rsid w:val="5517647E"/>
    <w:rsid w:val="551A0DFD"/>
    <w:rsid w:val="551C87A4"/>
    <w:rsid w:val="55205D92"/>
    <w:rsid w:val="552A33A4"/>
    <w:rsid w:val="554113A1"/>
    <w:rsid w:val="5542C1A7"/>
    <w:rsid w:val="5544FE81"/>
    <w:rsid w:val="55597B3B"/>
    <w:rsid w:val="5572779E"/>
    <w:rsid w:val="557E4594"/>
    <w:rsid w:val="557EB40F"/>
    <w:rsid w:val="55810B9E"/>
    <w:rsid w:val="558ACEB1"/>
    <w:rsid w:val="55933A2B"/>
    <w:rsid w:val="559958DD"/>
    <w:rsid w:val="55D072CE"/>
    <w:rsid w:val="55D8B3B9"/>
    <w:rsid w:val="55DE6D28"/>
    <w:rsid w:val="55E3F1B0"/>
    <w:rsid w:val="55E49446"/>
    <w:rsid w:val="55E980E3"/>
    <w:rsid w:val="55EC7169"/>
    <w:rsid w:val="55F39DD6"/>
    <w:rsid w:val="55F8BF76"/>
    <w:rsid w:val="55FB843F"/>
    <w:rsid w:val="5604F900"/>
    <w:rsid w:val="56169CA7"/>
    <w:rsid w:val="56205AE8"/>
    <w:rsid w:val="5631D377"/>
    <w:rsid w:val="5660DF8F"/>
    <w:rsid w:val="56627C2E"/>
    <w:rsid w:val="56793510"/>
    <w:rsid w:val="5688F8DF"/>
    <w:rsid w:val="568C7C4B"/>
    <w:rsid w:val="5691B499"/>
    <w:rsid w:val="569966A4"/>
    <w:rsid w:val="56A7F61D"/>
    <w:rsid w:val="56D5414A"/>
    <w:rsid w:val="56D7E474"/>
    <w:rsid w:val="56E0CEE2"/>
    <w:rsid w:val="56E0CEE2"/>
    <w:rsid w:val="56EB7C30"/>
    <w:rsid w:val="56F9B0CB"/>
    <w:rsid w:val="570597EC"/>
    <w:rsid w:val="570E0B49"/>
    <w:rsid w:val="57119F71"/>
    <w:rsid w:val="571A2255"/>
    <w:rsid w:val="5729535B"/>
    <w:rsid w:val="572F0A8C"/>
    <w:rsid w:val="5733B6C6"/>
    <w:rsid w:val="575225FC"/>
    <w:rsid w:val="575B0E3E"/>
    <w:rsid w:val="575DA1B6"/>
    <w:rsid w:val="5763FA21"/>
    <w:rsid w:val="57658499"/>
    <w:rsid w:val="57756931"/>
    <w:rsid w:val="577E21AB"/>
    <w:rsid w:val="578A1228"/>
    <w:rsid w:val="578CF5CE"/>
    <w:rsid w:val="57948FD7"/>
    <w:rsid w:val="57988390"/>
    <w:rsid w:val="57A4A0BD"/>
    <w:rsid w:val="57AF9112"/>
    <w:rsid w:val="57BB6978"/>
    <w:rsid w:val="57C07E14"/>
    <w:rsid w:val="57C8401A"/>
    <w:rsid w:val="57CDA3D8"/>
    <w:rsid w:val="57D2FAD1"/>
    <w:rsid w:val="57E25086"/>
    <w:rsid w:val="57E6FD9E"/>
    <w:rsid w:val="57F05609"/>
    <w:rsid w:val="582266BD"/>
    <w:rsid w:val="5824D4DB"/>
    <w:rsid w:val="58284CAC"/>
    <w:rsid w:val="58485CA4"/>
    <w:rsid w:val="58742E94"/>
    <w:rsid w:val="5876B04C"/>
    <w:rsid w:val="587B7BB4"/>
    <w:rsid w:val="5893B95A"/>
    <w:rsid w:val="5895812C"/>
    <w:rsid w:val="58B1DE14"/>
    <w:rsid w:val="58B5E656"/>
    <w:rsid w:val="58B9AAAE"/>
    <w:rsid w:val="58B9AAAE"/>
    <w:rsid w:val="58BAA93E"/>
    <w:rsid w:val="58BFE6BE"/>
    <w:rsid w:val="58C097A0"/>
    <w:rsid w:val="58C1E474"/>
    <w:rsid w:val="58C9E82D"/>
    <w:rsid w:val="58CADAED"/>
    <w:rsid w:val="58CADAED"/>
    <w:rsid w:val="58D948E3"/>
    <w:rsid w:val="58DA946B"/>
    <w:rsid w:val="58DD8763"/>
    <w:rsid w:val="58FFCA82"/>
    <w:rsid w:val="59160DEA"/>
    <w:rsid w:val="5919F20C"/>
    <w:rsid w:val="5924228E"/>
    <w:rsid w:val="5925E289"/>
    <w:rsid w:val="5926246B"/>
    <w:rsid w:val="59306038"/>
    <w:rsid w:val="5942CB4C"/>
    <w:rsid w:val="59489AAB"/>
    <w:rsid w:val="594F58F2"/>
    <w:rsid w:val="59697439"/>
    <w:rsid w:val="596C0AF0"/>
    <w:rsid w:val="5978EB8F"/>
    <w:rsid w:val="598802DC"/>
    <w:rsid w:val="59898A08"/>
    <w:rsid w:val="59A57583"/>
    <w:rsid w:val="59AA49B4"/>
    <w:rsid w:val="59C6867B"/>
    <w:rsid w:val="59C9555B"/>
    <w:rsid w:val="59D664D7"/>
    <w:rsid w:val="59DABD22"/>
    <w:rsid w:val="59F50263"/>
    <w:rsid w:val="59FBBC3B"/>
    <w:rsid w:val="5A0C0C4C"/>
    <w:rsid w:val="5A0C973E"/>
    <w:rsid w:val="5A109BE0"/>
    <w:rsid w:val="5A13F9D2"/>
    <w:rsid w:val="5A186FA4"/>
    <w:rsid w:val="5A1DA132"/>
    <w:rsid w:val="5A2A61E0"/>
    <w:rsid w:val="5A2CEC5E"/>
    <w:rsid w:val="5A3457DF"/>
    <w:rsid w:val="5A3D38AE"/>
    <w:rsid w:val="5A5EE743"/>
    <w:rsid w:val="5A66AB4E"/>
    <w:rsid w:val="5A73013F"/>
    <w:rsid w:val="5A76B3B1"/>
    <w:rsid w:val="5A7E75B7"/>
    <w:rsid w:val="5A9038BE"/>
    <w:rsid w:val="5A9E8B39"/>
    <w:rsid w:val="5AB1DE4B"/>
    <w:rsid w:val="5AB4522A"/>
    <w:rsid w:val="5AB60C32"/>
    <w:rsid w:val="5ABFE28C"/>
    <w:rsid w:val="5AC1B2EA"/>
    <w:rsid w:val="5AC63F57"/>
    <w:rsid w:val="5ACEEACA"/>
    <w:rsid w:val="5AD02452"/>
    <w:rsid w:val="5B009B01"/>
    <w:rsid w:val="5B11633B"/>
    <w:rsid w:val="5B233254"/>
    <w:rsid w:val="5B35BF3F"/>
    <w:rsid w:val="5B38844C"/>
    <w:rsid w:val="5B7841B3"/>
    <w:rsid w:val="5B7DFAE2"/>
    <w:rsid w:val="5B7F0278"/>
    <w:rsid w:val="5B8E4B81"/>
    <w:rsid w:val="5B950CD9"/>
    <w:rsid w:val="5B96773C"/>
    <w:rsid w:val="5B98254D"/>
    <w:rsid w:val="5B98254D"/>
    <w:rsid w:val="5B9A7D22"/>
    <w:rsid w:val="5B9AC42D"/>
    <w:rsid w:val="5BA35B51"/>
    <w:rsid w:val="5BA8679F"/>
    <w:rsid w:val="5BAC6C41"/>
    <w:rsid w:val="5BACCB57"/>
    <w:rsid w:val="5BB44005"/>
    <w:rsid w:val="5BE1B922"/>
    <w:rsid w:val="5BFD1F18"/>
    <w:rsid w:val="5C4DAEAC"/>
    <w:rsid w:val="5C514389"/>
    <w:rsid w:val="5C6800FA"/>
    <w:rsid w:val="5C69FD3E"/>
    <w:rsid w:val="5C6BF4B3"/>
    <w:rsid w:val="5C6CC452"/>
    <w:rsid w:val="5C86ED15"/>
    <w:rsid w:val="5CA3A07E"/>
    <w:rsid w:val="5CAB3800"/>
    <w:rsid w:val="5CAC9078"/>
    <w:rsid w:val="5CB37189"/>
    <w:rsid w:val="5CB98A30"/>
    <w:rsid w:val="5CC5ECBF"/>
    <w:rsid w:val="5CDD1645"/>
    <w:rsid w:val="5CDF1C74"/>
    <w:rsid w:val="5CF9E57E"/>
    <w:rsid w:val="5D171794"/>
    <w:rsid w:val="5D376860"/>
    <w:rsid w:val="5D5541F4"/>
    <w:rsid w:val="5D701D59"/>
    <w:rsid w:val="5D74D970"/>
    <w:rsid w:val="5D9E4C10"/>
    <w:rsid w:val="5DA46AC2"/>
    <w:rsid w:val="5DBA4FA7"/>
    <w:rsid w:val="5DBA4FA7"/>
    <w:rsid w:val="5DD33BA5"/>
    <w:rsid w:val="5DE879FE"/>
    <w:rsid w:val="5DEC6402"/>
    <w:rsid w:val="5DED632F"/>
    <w:rsid w:val="5DF1496B"/>
    <w:rsid w:val="5DF793B1"/>
    <w:rsid w:val="5DF9958E"/>
    <w:rsid w:val="5E132629"/>
    <w:rsid w:val="5E149EE4"/>
    <w:rsid w:val="5E383BC3"/>
    <w:rsid w:val="5E39A23C"/>
    <w:rsid w:val="5E46FFA5"/>
    <w:rsid w:val="5E4722AD"/>
    <w:rsid w:val="5E555A91"/>
    <w:rsid w:val="5E69FA85"/>
    <w:rsid w:val="5E773694"/>
    <w:rsid w:val="5EA41FE4"/>
    <w:rsid w:val="5EB354B5"/>
    <w:rsid w:val="5EB5EFF1"/>
    <w:rsid w:val="5EB6A33A"/>
    <w:rsid w:val="5EB6FB44"/>
    <w:rsid w:val="5EB7C005"/>
    <w:rsid w:val="5EC3C264"/>
    <w:rsid w:val="5ECF09B7"/>
    <w:rsid w:val="5ECFCB97"/>
    <w:rsid w:val="5EE00861"/>
    <w:rsid w:val="5EE7F5E7"/>
    <w:rsid w:val="5EF00937"/>
    <w:rsid w:val="5EF11255"/>
    <w:rsid w:val="5F03EBF8"/>
    <w:rsid w:val="5F06576C"/>
    <w:rsid w:val="5F076FD8"/>
    <w:rsid w:val="5F10A9D1"/>
    <w:rsid w:val="5F168D08"/>
    <w:rsid w:val="5F20E336"/>
    <w:rsid w:val="5F213F96"/>
    <w:rsid w:val="5F2C20FA"/>
    <w:rsid w:val="5F2D1560"/>
    <w:rsid w:val="5F3A1C71"/>
    <w:rsid w:val="5F3A1C71"/>
    <w:rsid w:val="5F4209F7"/>
    <w:rsid w:val="5F4F8B3E"/>
    <w:rsid w:val="5F63D738"/>
    <w:rsid w:val="5F763C90"/>
    <w:rsid w:val="5F79B6EC"/>
    <w:rsid w:val="5F844A5F"/>
    <w:rsid w:val="5F854F6E"/>
    <w:rsid w:val="5F883463"/>
    <w:rsid w:val="5F936412"/>
    <w:rsid w:val="5F96CD1A"/>
    <w:rsid w:val="5FAEF68A"/>
    <w:rsid w:val="5FDAF30F"/>
    <w:rsid w:val="5FEF0359"/>
    <w:rsid w:val="5FF57394"/>
    <w:rsid w:val="5FFDE8A1"/>
    <w:rsid w:val="600030EB"/>
    <w:rsid w:val="60136BE6"/>
    <w:rsid w:val="601B4920"/>
    <w:rsid w:val="60216914"/>
    <w:rsid w:val="6030509F"/>
    <w:rsid w:val="60385ECC"/>
    <w:rsid w:val="60446074"/>
    <w:rsid w:val="6052739B"/>
    <w:rsid w:val="6068BAF3"/>
    <w:rsid w:val="606AFDBF"/>
    <w:rsid w:val="607BD8C2"/>
    <w:rsid w:val="6083C648"/>
    <w:rsid w:val="609A5862"/>
    <w:rsid w:val="60A77F08"/>
    <w:rsid w:val="60AC7A32"/>
    <w:rsid w:val="60C820A4"/>
    <w:rsid w:val="60C8E5C1"/>
    <w:rsid w:val="60D2E41F"/>
    <w:rsid w:val="60E2FBF1"/>
    <w:rsid w:val="61124B3E"/>
    <w:rsid w:val="611896FC"/>
    <w:rsid w:val="61193691"/>
    <w:rsid w:val="61201AC0"/>
    <w:rsid w:val="61211FCF"/>
    <w:rsid w:val="612F291B"/>
    <w:rsid w:val="61345D7E"/>
    <w:rsid w:val="613C0907"/>
    <w:rsid w:val="613D6E61"/>
    <w:rsid w:val="613F65D6"/>
    <w:rsid w:val="6155E866"/>
    <w:rsid w:val="615A5E38"/>
    <w:rsid w:val="615A5E38"/>
    <w:rsid w:val="616C258E"/>
    <w:rsid w:val="6170BD0D"/>
    <w:rsid w:val="617711A1"/>
    <w:rsid w:val="6190E22F"/>
    <w:rsid w:val="61941067"/>
    <w:rsid w:val="619C014C"/>
    <w:rsid w:val="61AB7FBC"/>
    <w:rsid w:val="61AC6150"/>
    <w:rsid w:val="61B08768"/>
    <w:rsid w:val="61C5D2FE"/>
    <w:rsid w:val="61D42F2D"/>
    <w:rsid w:val="61EE43FC"/>
    <w:rsid w:val="6206CE20"/>
    <w:rsid w:val="6209BEA6"/>
    <w:rsid w:val="620BF81C"/>
    <w:rsid w:val="620D1E2C"/>
    <w:rsid w:val="621361BB"/>
    <w:rsid w:val="62171E31"/>
    <w:rsid w:val="6217A923"/>
    <w:rsid w:val="621BADC5"/>
    <w:rsid w:val="621F0BB7"/>
    <w:rsid w:val="62422DC7"/>
    <w:rsid w:val="6250FAA6"/>
    <w:rsid w:val="625213AE"/>
    <w:rsid w:val="62598FBC"/>
    <w:rsid w:val="6262450B"/>
    <w:rsid w:val="626650B8"/>
    <w:rsid w:val="62868BDB"/>
    <w:rsid w:val="62A83740"/>
    <w:rsid w:val="62B4675D"/>
    <w:rsid w:val="62BFD525"/>
    <w:rsid w:val="62C50B51"/>
    <w:rsid w:val="62D59055"/>
    <w:rsid w:val="62FE1C1F"/>
    <w:rsid w:val="62FE1C1F"/>
    <w:rsid w:val="630230FF"/>
    <w:rsid w:val="63029511"/>
    <w:rsid w:val="6312E202"/>
    <w:rsid w:val="6337D1AD"/>
    <w:rsid w:val="633B02AA"/>
    <w:rsid w:val="6349121E"/>
    <w:rsid w:val="634B0CA8"/>
    <w:rsid w:val="637B8D82"/>
    <w:rsid w:val="638A145D"/>
    <w:rsid w:val="63B08F09"/>
    <w:rsid w:val="63B28397"/>
    <w:rsid w:val="63B37984"/>
    <w:rsid w:val="63B77E26"/>
    <w:rsid w:val="63BB670A"/>
    <w:rsid w:val="63D4037A"/>
    <w:rsid w:val="63DAE0FB"/>
    <w:rsid w:val="63DBBC2A"/>
    <w:rsid w:val="63E55EB8"/>
    <w:rsid w:val="63EE230F"/>
    <w:rsid w:val="64008683"/>
    <w:rsid w:val="64149904"/>
    <w:rsid w:val="64235934"/>
    <w:rsid w:val="6429912B"/>
    <w:rsid w:val="6429912B"/>
    <w:rsid w:val="642DB478"/>
    <w:rsid w:val="642DB478"/>
    <w:rsid w:val="6434677B"/>
    <w:rsid w:val="643D7742"/>
    <w:rsid w:val="6442AA72"/>
    <w:rsid w:val="644891B0"/>
    <w:rsid w:val="6453938C"/>
    <w:rsid w:val="645C7471"/>
    <w:rsid w:val="6466D535"/>
    <w:rsid w:val="64750F23"/>
    <w:rsid w:val="6480299D"/>
    <w:rsid w:val="64856A87"/>
    <w:rsid w:val="6497AFA6"/>
    <w:rsid w:val="64AE693A"/>
    <w:rsid w:val="64CCF586"/>
    <w:rsid w:val="64CDD8D7"/>
    <w:rsid w:val="64E3207E"/>
    <w:rsid w:val="65019D88"/>
    <w:rsid w:val="653303E8"/>
    <w:rsid w:val="65366C56"/>
    <w:rsid w:val="653A8941"/>
    <w:rsid w:val="653C2C16"/>
    <w:rsid w:val="653E6EE2"/>
    <w:rsid w:val="6547F185"/>
    <w:rsid w:val="654C5F6A"/>
    <w:rsid w:val="654F49E5"/>
    <w:rsid w:val="65534E87"/>
    <w:rsid w:val="6562AAF8"/>
    <w:rsid w:val="656FD3DB"/>
    <w:rsid w:val="6595A183"/>
    <w:rsid w:val="659C56E4"/>
    <w:rsid w:val="659CABB8"/>
    <w:rsid w:val="65A06B63"/>
    <w:rsid w:val="65B760E3"/>
    <w:rsid w:val="65BA6954"/>
    <w:rsid w:val="65D037DC"/>
    <w:rsid w:val="65DAADA2"/>
    <w:rsid w:val="65E95936"/>
    <w:rsid w:val="65EB7577"/>
    <w:rsid w:val="65F775E7"/>
    <w:rsid w:val="660AA658"/>
    <w:rsid w:val="6610DF84"/>
    <w:rsid w:val="66195298"/>
    <w:rsid w:val="6619958F"/>
    <w:rsid w:val="665A53CF"/>
    <w:rsid w:val="665A53CF"/>
    <w:rsid w:val="66722AF1"/>
    <w:rsid w:val="668BE611"/>
    <w:rsid w:val="668BE611"/>
    <w:rsid w:val="668BFD2C"/>
    <w:rsid w:val="668EB006"/>
    <w:rsid w:val="6694EDBF"/>
    <w:rsid w:val="66960A9C"/>
    <w:rsid w:val="66AE3FA5"/>
    <w:rsid w:val="66AE81C4"/>
    <w:rsid w:val="66CED449"/>
    <w:rsid w:val="66D7FC77"/>
    <w:rsid w:val="66EB1A46"/>
    <w:rsid w:val="66EF1EE8"/>
    <w:rsid w:val="670B85EA"/>
    <w:rsid w:val="67382745"/>
    <w:rsid w:val="673BA024"/>
    <w:rsid w:val="674391E2"/>
    <w:rsid w:val="674B2CCF"/>
    <w:rsid w:val="67502FF5"/>
    <w:rsid w:val="676C083D"/>
    <w:rsid w:val="678745D8"/>
    <w:rsid w:val="678FA660"/>
    <w:rsid w:val="6799831E"/>
    <w:rsid w:val="679E83D6"/>
    <w:rsid w:val="67A86ACF"/>
    <w:rsid w:val="67B565F0"/>
    <w:rsid w:val="67D18D42"/>
    <w:rsid w:val="67E03FED"/>
    <w:rsid w:val="680FBEAF"/>
    <w:rsid w:val="6812D3BA"/>
    <w:rsid w:val="6827B672"/>
    <w:rsid w:val="68285E3D"/>
    <w:rsid w:val="683DAF37"/>
    <w:rsid w:val="683E215E"/>
    <w:rsid w:val="684A5B1F"/>
    <w:rsid w:val="687ABD4C"/>
    <w:rsid w:val="68A50A20"/>
    <w:rsid w:val="68AE2FC9"/>
    <w:rsid w:val="68AF2D4D"/>
    <w:rsid w:val="68CAB732"/>
    <w:rsid w:val="68E8EC3D"/>
    <w:rsid w:val="6901507C"/>
    <w:rsid w:val="69040246"/>
    <w:rsid w:val="69124E64"/>
    <w:rsid w:val="69230669"/>
    <w:rsid w:val="6925934D"/>
    <w:rsid w:val="692F16A9"/>
    <w:rsid w:val="692FAB21"/>
    <w:rsid w:val="69338822"/>
    <w:rsid w:val="693BD768"/>
    <w:rsid w:val="6940BC32"/>
    <w:rsid w:val="69513651"/>
    <w:rsid w:val="69513651"/>
    <w:rsid w:val="6967C1AA"/>
    <w:rsid w:val="696BF5C6"/>
    <w:rsid w:val="69897D4C"/>
    <w:rsid w:val="698C4845"/>
    <w:rsid w:val="698E0C20"/>
    <w:rsid w:val="69A71331"/>
    <w:rsid w:val="69BEC2D9"/>
    <w:rsid w:val="69C1C4E7"/>
    <w:rsid w:val="69C386D3"/>
    <w:rsid w:val="69DEC06B"/>
    <w:rsid w:val="69E4445C"/>
    <w:rsid w:val="69EA861C"/>
    <w:rsid w:val="6A178ABF"/>
    <w:rsid w:val="6A1FBE77"/>
    <w:rsid w:val="6A1FD08D"/>
    <w:rsid w:val="6A22BB08"/>
    <w:rsid w:val="6A2D6FDF"/>
    <w:rsid w:val="6A2FC946"/>
    <w:rsid w:val="6A3DC851"/>
    <w:rsid w:val="6A572F71"/>
    <w:rsid w:val="6A5EA06C"/>
    <w:rsid w:val="6A60C60D"/>
    <w:rsid w:val="6A669333"/>
    <w:rsid w:val="6A772182"/>
    <w:rsid w:val="6A8D7BC4"/>
    <w:rsid w:val="6A8EAEC3"/>
    <w:rsid w:val="6A953881"/>
    <w:rsid w:val="6A9E2169"/>
    <w:rsid w:val="6AA3E668"/>
    <w:rsid w:val="6AB9AC33"/>
    <w:rsid w:val="6ABB36AB"/>
    <w:rsid w:val="6AC1EE24"/>
    <w:rsid w:val="6ACAE70A"/>
    <w:rsid w:val="6AD81896"/>
    <w:rsid w:val="6AE450A7"/>
    <w:rsid w:val="6AEC1122"/>
    <w:rsid w:val="6B014D1D"/>
    <w:rsid w:val="6B0CB2D9"/>
    <w:rsid w:val="6B19BFCE"/>
    <w:rsid w:val="6B220FED"/>
    <w:rsid w:val="6B42E392"/>
    <w:rsid w:val="6B46ED79"/>
    <w:rsid w:val="6B5F5734"/>
    <w:rsid w:val="6B608787"/>
    <w:rsid w:val="6B76D732"/>
    <w:rsid w:val="6B780C73"/>
    <w:rsid w:val="6BBA5B7C"/>
    <w:rsid w:val="6BC5EDFD"/>
    <w:rsid w:val="6BCA8962"/>
    <w:rsid w:val="6BD12DC6"/>
    <w:rsid w:val="6BE6CE0F"/>
    <w:rsid w:val="6BF20D05"/>
    <w:rsid w:val="6BF34BD6"/>
    <w:rsid w:val="6C199A89"/>
    <w:rsid w:val="6C1F4BC1"/>
    <w:rsid w:val="6C2480F1"/>
    <w:rsid w:val="6C2AC2B1"/>
    <w:rsid w:val="6C2C1991"/>
    <w:rsid w:val="6C308698"/>
    <w:rsid w:val="6C39F1CA"/>
    <w:rsid w:val="6C39F1CA"/>
    <w:rsid w:val="6C49EF26"/>
    <w:rsid w:val="6C50ABCE"/>
    <w:rsid w:val="6C54FDE5"/>
    <w:rsid w:val="6C621555"/>
    <w:rsid w:val="6C640906"/>
    <w:rsid w:val="6C6BBFFC"/>
    <w:rsid w:val="6C6C150C"/>
    <w:rsid w:val="6C84F034"/>
    <w:rsid w:val="6C88D713"/>
    <w:rsid w:val="6C8B3B82"/>
    <w:rsid w:val="6C9925FF"/>
    <w:rsid w:val="6CA2CBE3"/>
    <w:rsid w:val="6CA7CABB"/>
    <w:rsid w:val="6CB36FB4"/>
    <w:rsid w:val="6CB96682"/>
    <w:rsid w:val="6CBDF788"/>
    <w:rsid w:val="6CD5F414"/>
    <w:rsid w:val="6CDBD727"/>
    <w:rsid w:val="6CFB2795"/>
    <w:rsid w:val="6CFB2795"/>
    <w:rsid w:val="6D14D609"/>
    <w:rsid w:val="6D1AB1D4"/>
    <w:rsid w:val="6D229249"/>
    <w:rsid w:val="6D3BE95F"/>
    <w:rsid w:val="6D430B2D"/>
    <w:rsid w:val="6D4980C7"/>
    <w:rsid w:val="6D4B6E1E"/>
    <w:rsid w:val="6D4C071E"/>
    <w:rsid w:val="6D61BE5E"/>
    <w:rsid w:val="6D624950"/>
    <w:rsid w:val="6D6659C3"/>
    <w:rsid w:val="6D72A2FD"/>
    <w:rsid w:val="6DAB0F66"/>
    <w:rsid w:val="6DAF390A"/>
    <w:rsid w:val="6DB96D90"/>
    <w:rsid w:val="6DBB1C22"/>
    <w:rsid w:val="6DCC92AB"/>
    <w:rsid w:val="6DD1C943"/>
    <w:rsid w:val="6DD5C22B"/>
    <w:rsid w:val="6DD6A339"/>
    <w:rsid w:val="6DE06504"/>
    <w:rsid w:val="6DE56C12"/>
    <w:rsid w:val="6DED563A"/>
    <w:rsid w:val="6DF1B47D"/>
    <w:rsid w:val="6DF2D76D"/>
    <w:rsid w:val="6DF98001"/>
    <w:rsid w:val="6E1025F8"/>
    <w:rsid w:val="6E19492F"/>
    <w:rsid w:val="6E232EEE"/>
    <w:rsid w:val="6E23B1E4"/>
    <w:rsid w:val="6E278249"/>
    <w:rsid w:val="6E3F0F8A"/>
    <w:rsid w:val="6E545AF4"/>
    <w:rsid w:val="6E59B0AF"/>
    <w:rsid w:val="6E6C62EC"/>
    <w:rsid w:val="6E6C62EC"/>
    <w:rsid w:val="6E76EF4D"/>
    <w:rsid w:val="6EA62BEE"/>
    <w:rsid w:val="6EAAE3BB"/>
    <w:rsid w:val="6EAE236D"/>
    <w:rsid w:val="6EB59F80"/>
    <w:rsid w:val="6ECF9305"/>
    <w:rsid w:val="6ED4B48A"/>
    <w:rsid w:val="6EDA4AF4"/>
    <w:rsid w:val="6EE7D77F"/>
    <w:rsid w:val="6EE7D77F"/>
    <w:rsid w:val="6EEAFBE2"/>
    <w:rsid w:val="6EFD18E4"/>
    <w:rsid w:val="6F138875"/>
    <w:rsid w:val="6F1A3EA3"/>
    <w:rsid w:val="6F3812C4"/>
    <w:rsid w:val="6F43392A"/>
    <w:rsid w:val="6F553DF1"/>
    <w:rsid w:val="6F563495"/>
    <w:rsid w:val="6F5F03EF"/>
    <w:rsid w:val="6F6D99A4"/>
    <w:rsid w:val="6F71928C"/>
    <w:rsid w:val="6F77578B"/>
    <w:rsid w:val="6F77578B"/>
    <w:rsid w:val="6F818FE8"/>
    <w:rsid w:val="6F893538"/>
    <w:rsid w:val="6F8EA7CE"/>
    <w:rsid w:val="6F9CD815"/>
    <w:rsid w:val="6F9E1E9B"/>
    <w:rsid w:val="6F9EECA5"/>
    <w:rsid w:val="6FACA83A"/>
    <w:rsid w:val="6FB1E35E"/>
    <w:rsid w:val="6FBEFF4F"/>
    <w:rsid w:val="6FBF8245"/>
    <w:rsid w:val="6FC2DC44"/>
    <w:rsid w:val="6FC49509"/>
    <w:rsid w:val="6FCD3147"/>
    <w:rsid w:val="6FD22975"/>
    <w:rsid w:val="6FE411EF"/>
    <w:rsid w:val="6FF02B55"/>
    <w:rsid w:val="6FF95290"/>
    <w:rsid w:val="6FFD4DA4"/>
    <w:rsid w:val="6FFEE1D7"/>
    <w:rsid w:val="70040DCC"/>
    <w:rsid w:val="70063E63"/>
    <w:rsid w:val="700E9310"/>
    <w:rsid w:val="70106753"/>
    <w:rsid w:val="70112C20"/>
    <w:rsid w:val="701A8B1F"/>
    <w:rsid w:val="701BED6B"/>
    <w:rsid w:val="701DC66E"/>
    <w:rsid w:val="701F66FA"/>
    <w:rsid w:val="702C95DB"/>
    <w:rsid w:val="70618392"/>
    <w:rsid w:val="70680FF6"/>
    <w:rsid w:val="70764ACC"/>
    <w:rsid w:val="707E9AF3"/>
    <w:rsid w:val="7082C848"/>
    <w:rsid w:val="7083A7E0"/>
    <w:rsid w:val="7086CC43"/>
    <w:rsid w:val="708BE0FE"/>
    <w:rsid w:val="708EF350"/>
    <w:rsid w:val="70995F20"/>
    <w:rsid w:val="70AA43BF"/>
    <w:rsid w:val="70AF58D6"/>
    <w:rsid w:val="70B33EBA"/>
    <w:rsid w:val="70BA3F32"/>
    <w:rsid w:val="70C345E1"/>
    <w:rsid w:val="70C37C66"/>
    <w:rsid w:val="70C9A586"/>
    <w:rsid w:val="70E31296"/>
    <w:rsid w:val="70F10E52"/>
    <w:rsid w:val="70F3281A"/>
    <w:rsid w:val="70F3FE22"/>
    <w:rsid w:val="70F5EDB1"/>
    <w:rsid w:val="7103F7BB"/>
    <w:rsid w:val="7126FD5C"/>
    <w:rsid w:val="715279DF"/>
    <w:rsid w:val="7153B0EE"/>
    <w:rsid w:val="715893B8"/>
    <w:rsid w:val="715B52A6"/>
    <w:rsid w:val="715EACA5"/>
    <w:rsid w:val="71617D15"/>
    <w:rsid w:val="716CF6F6"/>
    <w:rsid w:val="717484A8"/>
    <w:rsid w:val="719D3892"/>
    <w:rsid w:val="71CE259A"/>
    <w:rsid w:val="71DB716D"/>
    <w:rsid w:val="71E72A4D"/>
    <w:rsid w:val="71E9808C"/>
    <w:rsid w:val="720F371D"/>
    <w:rsid w:val="72167C50"/>
    <w:rsid w:val="721F7841"/>
    <w:rsid w:val="7227B15F"/>
    <w:rsid w:val="7239BF15"/>
    <w:rsid w:val="7249A169"/>
    <w:rsid w:val="724CA7E5"/>
    <w:rsid w:val="72560F93"/>
    <w:rsid w:val="725FA38F"/>
    <w:rsid w:val="726575E7"/>
    <w:rsid w:val="726575E7"/>
    <w:rsid w:val="72AB4872"/>
    <w:rsid w:val="72AEF84D"/>
    <w:rsid w:val="72B14F9A"/>
    <w:rsid w:val="72B85856"/>
    <w:rsid w:val="72D0C0BC"/>
    <w:rsid w:val="72DB0180"/>
    <w:rsid w:val="72EC3C57"/>
    <w:rsid w:val="72F0318F"/>
    <w:rsid w:val="72F72307"/>
    <w:rsid w:val="72F82531"/>
    <w:rsid w:val="72F95FEC"/>
    <w:rsid w:val="72FB97E3"/>
    <w:rsid w:val="7304F62A"/>
    <w:rsid w:val="7348F757"/>
    <w:rsid w:val="73571012"/>
    <w:rsid w:val="7369F5FB"/>
    <w:rsid w:val="736F58F4"/>
    <w:rsid w:val="7398B41A"/>
    <w:rsid w:val="73A27FC3"/>
    <w:rsid w:val="73B3D5AE"/>
    <w:rsid w:val="73BBC334"/>
    <w:rsid w:val="73C7C9F4"/>
    <w:rsid w:val="73C800DE"/>
    <w:rsid w:val="73D59B47"/>
    <w:rsid w:val="73DC9A73"/>
    <w:rsid w:val="74014648"/>
    <w:rsid w:val="740AFCBE"/>
    <w:rsid w:val="7417B2B2"/>
    <w:rsid w:val="74441D35"/>
    <w:rsid w:val="744503AF"/>
    <w:rsid w:val="7456A1F4"/>
    <w:rsid w:val="7456A1F4"/>
    <w:rsid w:val="74B61214"/>
    <w:rsid w:val="74BD1192"/>
    <w:rsid w:val="74EACB10"/>
    <w:rsid w:val="7502B232"/>
    <w:rsid w:val="75131A9C"/>
    <w:rsid w:val="7518E698"/>
    <w:rsid w:val="751A1081"/>
    <w:rsid w:val="7524C9F4"/>
    <w:rsid w:val="75399C81"/>
    <w:rsid w:val="75478EB2"/>
    <w:rsid w:val="75716BA8"/>
    <w:rsid w:val="757CF99C"/>
    <w:rsid w:val="75CD6EDD"/>
    <w:rsid w:val="75DF78A3"/>
    <w:rsid w:val="75ED073B"/>
    <w:rsid w:val="75F87DC6"/>
    <w:rsid w:val="75FDE952"/>
    <w:rsid w:val="760D45AF"/>
    <w:rsid w:val="7619E315"/>
    <w:rsid w:val="761C2CA5"/>
    <w:rsid w:val="7620F027"/>
    <w:rsid w:val="762E40D3"/>
    <w:rsid w:val="7647F5CB"/>
    <w:rsid w:val="7658B560"/>
    <w:rsid w:val="767F6174"/>
    <w:rsid w:val="76A1CFAE"/>
    <w:rsid w:val="76AEEAFD"/>
    <w:rsid w:val="76D054DC"/>
    <w:rsid w:val="76EB5107"/>
    <w:rsid w:val="76F60DC7"/>
    <w:rsid w:val="76FFA1A0"/>
    <w:rsid w:val="7713E06D"/>
    <w:rsid w:val="77198543"/>
    <w:rsid w:val="7733BFFB"/>
    <w:rsid w:val="773665A4"/>
    <w:rsid w:val="7765BE07"/>
    <w:rsid w:val="777090D3"/>
    <w:rsid w:val="7773472F"/>
    <w:rsid w:val="77810E65"/>
    <w:rsid w:val="77817611"/>
    <w:rsid w:val="77827A16"/>
    <w:rsid w:val="77990997"/>
    <w:rsid w:val="77A11A9C"/>
    <w:rsid w:val="77AC37BA"/>
    <w:rsid w:val="77B11E06"/>
    <w:rsid w:val="77BE4742"/>
    <w:rsid w:val="77C0359E"/>
    <w:rsid w:val="77C2FB17"/>
    <w:rsid w:val="77C6A7C8"/>
    <w:rsid w:val="77C7AFBC"/>
    <w:rsid w:val="77CA1134"/>
    <w:rsid w:val="77F875A6"/>
    <w:rsid w:val="7819E4E5"/>
    <w:rsid w:val="7830E50A"/>
    <w:rsid w:val="783D4B2D"/>
    <w:rsid w:val="783DA8C4"/>
    <w:rsid w:val="787849BA"/>
    <w:rsid w:val="7890F452"/>
    <w:rsid w:val="78945D62"/>
    <w:rsid w:val="789D6E45"/>
    <w:rsid w:val="789FD9F5"/>
    <w:rsid w:val="78A7DF25"/>
    <w:rsid w:val="78AD7E8E"/>
    <w:rsid w:val="78AFB0CE"/>
    <w:rsid w:val="78B100B3"/>
    <w:rsid w:val="78B555A4"/>
    <w:rsid w:val="78BFEA81"/>
    <w:rsid w:val="791E39D1"/>
    <w:rsid w:val="791E4A77"/>
    <w:rsid w:val="79663049"/>
    <w:rsid w:val="796836A5"/>
    <w:rsid w:val="7972DDBB"/>
    <w:rsid w:val="797552AC"/>
    <w:rsid w:val="798821D2"/>
    <w:rsid w:val="798AF435"/>
    <w:rsid w:val="79CCB56B"/>
    <w:rsid w:val="79E68BBF"/>
    <w:rsid w:val="79E9F598"/>
    <w:rsid w:val="7A0F79AB"/>
    <w:rsid w:val="7A11FCC4"/>
    <w:rsid w:val="7A12731D"/>
    <w:rsid w:val="7A26BC72"/>
    <w:rsid w:val="7A2803CF"/>
    <w:rsid w:val="7A2CC4B3"/>
    <w:rsid w:val="7A2D0695"/>
    <w:rsid w:val="7A374262"/>
    <w:rsid w:val="7A44DCCB"/>
    <w:rsid w:val="7A634A99"/>
    <w:rsid w:val="7A783CCF"/>
    <w:rsid w:val="7B1B66EE"/>
    <w:rsid w:val="7B25027A"/>
    <w:rsid w:val="7B33A28E"/>
    <w:rsid w:val="7B3BED2F"/>
    <w:rsid w:val="7B49CDC9"/>
    <w:rsid w:val="7B5C308D"/>
    <w:rsid w:val="7B608667"/>
    <w:rsid w:val="7B63B42B"/>
    <w:rsid w:val="7B6885CC"/>
    <w:rsid w:val="7B757AFE"/>
    <w:rsid w:val="7B7C8A6E"/>
    <w:rsid w:val="7BA3CF34"/>
    <w:rsid w:val="7BC8D6F6"/>
    <w:rsid w:val="7BD92E98"/>
    <w:rsid w:val="7BD9AD33"/>
    <w:rsid w:val="7BDB0049"/>
    <w:rsid w:val="7BE0AD2C"/>
    <w:rsid w:val="7BEB3150"/>
    <w:rsid w:val="7BEB6872"/>
    <w:rsid w:val="7BFBDAE1"/>
    <w:rsid w:val="7C14064C"/>
    <w:rsid w:val="7C160EA3"/>
    <w:rsid w:val="7C160EA3"/>
    <w:rsid w:val="7C1E6C42"/>
    <w:rsid w:val="7C3CE5A6"/>
    <w:rsid w:val="7C3D0BE7"/>
    <w:rsid w:val="7C3D5D11"/>
    <w:rsid w:val="7C6EBD1E"/>
    <w:rsid w:val="7C7BFF12"/>
    <w:rsid w:val="7C9A1726"/>
    <w:rsid w:val="7C9C14C9"/>
    <w:rsid w:val="7CBF4BC4"/>
    <w:rsid w:val="7CC0D2DB"/>
    <w:rsid w:val="7D114B5F"/>
    <w:rsid w:val="7D164F8E"/>
    <w:rsid w:val="7D3F9F95"/>
    <w:rsid w:val="7D6EE324"/>
    <w:rsid w:val="7D710EB6"/>
    <w:rsid w:val="7D76D0AA"/>
    <w:rsid w:val="7D90B44D"/>
    <w:rsid w:val="7DA688D9"/>
    <w:rsid w:val="7DA8288E"/>
    <w:rsid w:val="7DAFDD91"/>
    <w:rsid w:val="7DBF210A"/>
    <w:rsid w:val="7DC5240D"/>
    <w:rsid w:val="7DCAA704"/>
    <w:rsid w:val="7DDA76B5"/>
    <w:rsid w:val="7DE49850"/>
    <w:rsid w:val="7DEA8A88"/>
    <w:rsid w:val="7DF3FBC2"/>
    <w:rsid w:val="7DF5406B"/>
    <w:rsid w:val="7E35F4A4"/>
    <w:rsid w:val="7E44FE9C"/>
    <w:rsid w:val="7E52F091"/>
    <w:rsid w:val="7E5CA33C"/>
    <w:rsid w:val="7E60D407"/>
    <w:rsid w:val="7E617C26"/>
    <w:rsid w:val="7E9ED6D2"/>
    <w:rsid w:val="7EA99478"/>
    <w:rsid w:val="7EABDA82"/>
    <w:rsid w:val="7EAD1BC0"/>
    <w:rsid w:val="7EC131D1"/>
    <w:rsid w:val="7EC60B51"/>
    <w:rsid w:val="7EDEE01E"/>
    <w:rsid w:val="7EEC4FAE"/>
    <w:rsid w:val="7EF48D0C"/>
    <w:rsid w:val="7EFE75DB"/>
    <w:rsid w:val="7F108E5B"/>
    <w:rsid w:val="7F43F8EF"/>
    <w:rsid w:val="7F43F8EF"/>
    <w:rsid w:val="7F6F4C9B"/>
    <w:rsid w:val="7F865AE9"/>
    <w:rsid w:val="7F9CEED1"/>
    <w:rsid w:val="7FBC2FEB"/>
    <w:rsid w:val="7FBC2FEB"/>
    <w:rsid w:val="7FBD8564"/>
    <w:rsid w:val="7FDD5C37"/>
    <w:rsid w:val="7FE4DE10"/>
    <w:rsid w:val="7FF8739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A9C5D"/>
  <w15:chartTrackingRefBased/>
  <w15:docId w15:val="{0A15DED8-EB83-4D61-A0F8-64B3A1B60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4375B"/>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C3FC7"/>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54E22"/>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4375B"/>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8C3FC7"/>
    <w:rPr>
      <w:rFonts w:asciiTheme="majorHAnsi" w:hAnsiTheme="majorHAnsi" w:eastAsiaTheme="majorEastAsia" w:cstheme="majorBidi"/>
      <w:color w:val="2F5496" w:themeColor="accent1" w:themeShade="BF"/>
      <w:sz w:val="26"/>
      <w:szCs w:val="26"/>
    </w:rPr>
  </w:style>
  <w:style w:type="character" w:styleId="Heading3Char" w:customStyle="1">
    <w:name w:val="Heading 3 Char"/>
    <w:basedOn w:val="DefaultParagraphFont"/>
    <w:link w:val="Heading3"/>
    <w:uiPriority w:val="9"/>
    <w:rsid w:val="00A54E22"/>
    <w:rPr>
      <w:rFonts w:asciiTheme="majorHAnsi" w:hAnsiTheme="majorHAnsi" w:eastAsiaTheme="majorEastAsia" w:cstheme="majorBidi"/>
      <w:color w:val="1F3763" w:themeColor="accent1" w:themeShade="7F"/>
      <w:sz w:val="24"/>
      <w:szCs w:val="24"/>
    </w:rPr>
  </w:style>
  <w:style w:type="character" w:styleId="TitleChar" w:customStyle="1">
    <w:name w:val="Title Char"/>
    <w:basedOn w:val="DefaultParagraphFont"/>
    <w:link w:val="Title"/>
    <w:uiPriority w:val="10"/>
    <w:rsid w:val="00C9530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rsid w:val="00C95300"/>
    <w:pPr>
      <w:spacing w:after="0" w:line="240" w:lineRule="auto"/>
      <w:contextualSpacing/>
    </w:pPr>
    <w:rPr>
      <w:rFonts w:asciiTheme="majorHAnsi" w:hAnsiTheme="majorHAnsi" w:eastAsiaTheme="majorEastAsia" w:cstheme="majorBidi"/>
      <w:spacing w:val="-10"/>
      <w:kern w:val="28"/>
      <w:sz w:val="56"/>
      <w:szCs w:val="56"/>
    </w:rPr>
  </w:style>
  <w:style w:type="character" w:styleId="TitleChar1" w:customStyle="1">
    <w:name w:val="Title Char1"/>
    <w:basedOn w:val="DefaultParagraphFont"/>
    <w:uiPriority w:val="10"/>
    <w:rsid w:val="00C95300"/>
    <w:rPr>
      <w:rFonts w:asciiTheme="majorHAnsi" w:hAnsiTheme="majorHAnsi" w:eastAsiaTheme="majorEastAsia" w:cstheme="majorBidi"/>
      <w:spacing w:val="-10"/>
      <w:kern w:val="28"/>
      <w:sz w:val="56"/>
      <w:szCs w:val="56"/>
    </w:rPr>
  </w:style>
  <w:style w:type="table" w:styleId="TableGrid">
    <w:name w:val="Table Grid"/>
    <w:basedOn w:val="TableNormal"/>
    <w:uiPriority w:val="39"/>
    <w:rsid w:val="00B837C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PlainTable5">
    <w:name w:val="Plain Table 5"/>
    <w:basedOn w:val="TableNormal"/>
    <w:uiPriority w:val="45"/>
    <w:rsid w:val="006243A7"/>
    <w:pPr>
      <w:spacing w:after="0" w:line="240" w:lineRule="auto"/>
    </w:pPr>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Strong" mc:Ignorable="w14">
    <w:name xmlns:w="http://schemas.openxmlformats.org/wordprocessingml/2006/main" w:val="Strong"/>
    <w:basedOn xmlns:w="http://schemas.openxmlformats.org/wordprocessingml/2006/main" w:val="DefaultParagraphFont"/>
    <w:uiPriority xmlns:w="http://schemas.openxmlformats.org/wordprocessingml/2006/main" w:val="22"/>
    <w:qFormat xmlns:w="http://schemas.openxmlformats.org/wordprocessingml/2006/main"/>
    <w:rPr xmlns:w="http://schemas.openxmlformats.org/wordprocessingml/2006/mai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microsoft.com/office/2020/10/relationships/intelligence" Target="intelligence2.xml" Id="rId8" /><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image" Target="/media/image4.png" Id="R49244d7379c04010" /><Relationship Type="http://schemas.openxmlformats.org/officeDocument/2006/relationships/image" Target="/media/image5.png" Id="Rcffc93f9f7be4d9d" /><Relationship Type="http://schemas.openxmlformats.org/officeDocument/2006/relationships/image" Target="/media/image6.png" Id="R662290041c894e48" /><Relationship Type="http://schemas.openxmlformats.org/officeDocument/2006/relationships/hyperlink" Target="https://www.cips.org/supply-management/news/20212/november/tesco-seeks-more-ethical-banana-supply-chain" TargetMode="External" Id="R6a50f31eeb3b4ee9" /><Relationship Type="http://schemas.openxmlformats.org/officeDocument/2006/relationships/hyperlink" Target="https://www.statista.com/" TargetMode="External" Id="R4bf619262e5b4cca" /><Relationship Type="http://schemas.openxmlformats.org/officeDocument/2006/relationships/hyperlink" Target="https://www.theguardian.com/business/2018/jul/11/tesco-faces-4bnequal-pay-bill-as" TargetMode="External" Id="Rf4508e29df284366" /><Relationship Type="http://schemas.openxmlformats.org/officeDocument/2006/relationships/hyperlink" Target="https://doi.org/10.4337/9781786430281.00013" TargetMode="External" Id="Rcd6531a8cf524a43" /><Relationship Type="http://schemas.openxmlformats.org/officeDocument/2006/relationships/hyperlink" Target="https://analyticsindiamag.com/how-this" TargetMode="External" Id="Rb3f78fecb8464398" /><Relationship Type="http://schemas.openxmlformats.org/officeDocument/2006/relationships/hyperlink" Target="https://brandnewway.com/web-marking-blog/tesco-to-send-personalised-emails-using-clubcard-data/" TargetMode="External" Id="R9843972b968242c1" /><Relationship Type="http://schemas.openxmlformats.org/officeDocument/2006/relationships/hyperlink" Target="https://doi.org/10.1142/9789814616362_0001" TargetMode="External" Id="R9a4f2b23b4eb432e" /><Relationship Type="http://schemas.openxmlformats.org/officeDocument/2006/relationships/hyperlink" Target="https://doi.org/10.1080/09593969.2011.537818" TargetMode="External" Id="Rc4c7ea450438444b" /><Relationship Type="http://schemas.openxmlformats.org/officeDocument/2006/relationships/hyperlink" Target="https://ukc-word-edit.officeapps.live.com/we/www.campaignlive.co.uk" TargetMode="External" Id="R6a3c56d45863411d" /><Relationship Type="http://schemas.openxmlformats.org/officeDocument/2006/relationships/hyperlink" Target="https://www.groundwork.org.uk/grants_tesco-community-grants/" TargetMode="External" Id="R6b1f971b0d2f4cce" /><Relationship Type="http://schemas.openxmlformats.org/officeDocument/2006/relationships/hyperlink" Target="https://doi.org/10.5121/ijmvsc.2013.4101" TargetMode="External" Id="R3f31ce58ed284678" /><Relationship Type="http://schemas.openxmlformats.org/officeDocument/2006/relationships/hyperlink" Target="https://doi.org/10.25019/mdke/5.2.07" TargetMode="External" Id="Rfc46ed8bec834f21" /><Relationship Type="http://schemas.openxmlformats.org/officeDocument/2006/relationships/hyperlink" Target="https://www.iiste.org/Journals/index.php/EJBM/article/download/10526/10722" TargetMode="External" Id="R9bc6410697b44559" /><Relationship Type="http://schemas.openxmlformats.org/officeDocument/2006/relationships/hyperlink" Target="https://doi.org/10.4324/9781003280392-8" TargetMode="External" Id="R5043c576f67b4397" /><Relationship Type="http://schemas.openxmlformats.org/officeDocument/2006/relationships/hyperlink" Target="https://doi.org/10.1108/00070701111148414" TargetMode="External" Id="R9fbadc6e87c64f79" /><Relationship Type="http://schemas.openxmlformats.org/officeDocument/2006/relationships/hyperlink" Target="https://doi.org/10.4135/9781452231310.n1" TargetMode="External" Id="R51dbccf7a1d44560" /><Relationship Type="http://schemas.openxmlformats.org/officeDocument/2006/relationships/hyperlink" Target="http://www.queryclick.com/" TargetMode="External" Id="Rcc023cad82b04661" /><Relationship Type="http://schemas.openxmlformats.org/officeDocument/2006/relationships/hyperlink" Target="https://www.queryclick.com/case-studies/tesco-mobile-ppc/" TargetMode="External" Id="Rb5e75a61a8df4180" /><Relationship Type="http://schemas.openxmlformats.org/officeDocument/2006/relationships/hyperlink" Target="https://doi.org/10.1108/13612021111151914" TargetMode="External" Id="R95ff52654ccd4ff4" /><Relationship Type="http://schemas.openxmlformats.org/officeDocument/2006/relationships/hyperlink" Target="https://doi.org/10.1007/978-3-030-53914-6_1" TargetMode="External" Id="R0a01b4ffd8ee4cb1" /><Relationship Type="http://schemas.openxmlformats.org/officeDocument/2006/relationships/hyperlink" Target="https://www.statista.com/statistics/280208/grocery-market-share-in-the-united-Kingdom-uk/" TargetMode="External" Id="R2542e70c16774d75" /><Relationship Type="http://schemas.openxmlformats.org/officeDocument/2006/relationships/hyperlink" Target="https://www.tescoplc.com/about/" TargetMode="External" Id="R330a1e64a3f3483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5D0645-23CE-45F6-B162-0358AFFB8EA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Henry Chilaka (2209282)</dc:creator>
  <keywords/>
  <dc:description/>
  <lastModifiedBy>Henry Chilaka (2209282)</lastModifiedBy>
  <revision>158</revision>
  <dcterms:created xsi:type="dcterms:W3CDTF">2023-10-18T05:48:00.0000000Z</dcterms:created>
  <dcterms:modified xsi:type="dcterms:W3CDTF">2023-11-16T21:14:46.7592222Z</dcterms:modified>
</coreProperties>
</file>