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1646647834"/>
        <w:docPartObj>
          <w:docPartGallery w:val="Cover Pages"/>
          <w:docPartUnique/>
        </w:docPartObj>
      </w:sdtPr>
      <w:sdtContent>
        <w:p w:rsidR="00100A3F" w:rsidRDefault="00100A3F">
          <w:pPr>
            <w:pStyle w:val="NoSpacing"/>
          </w:pPr>
          <w:r>
            <w:rPr>
              <w:noProof/>
            </w:rPr>
            <mc:AlternateContent>
              <mc:Choice Requires="wpg">
                <w:drawing>
                  <wp:anchor distT="0" distB="0" distL="114300" distR="114300" simplePos="0" relativeHeight="251659264" behindDoc="1" locked="0" layoutInCell="1" allowOverlap="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595CCC" w:rsidRDefault="00595CCC">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rsidR="00595CCC" w:rsidRDefault="00595CCC">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595CCC" w:rsidRDefault="00595CCC">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Student: 1601596</w:t>
                                    </w:r>
                                  </w:sdtContent>
                                </w:sdt>
                              </w:p>
                              <w:p w:rsidR="00595CCC" w:rsidRDefault="00595CCC">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Word count:</w:t>
                                    </w:r>
                                    <w:r w:rsidR="00981551">
                                      <w:rPr>
                                        <w:caps/>
                                        <w:color w:val="595959" w:themeColor="text1" w:themeTint="A6"/>
                                        <w:sz w:val="20"/>
                                        <w:szCs w:val="20"/>
                                      </w:rPr>
                                      <w:t xml:space="preserve"> 2287</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rsidR="00595CCC" w:rsidRDefault="00595CCC">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Student: 1601596</w:t>
                              </w:r>
                            </w:sdtContent>
                          </w:sdt>
                        </w:p>
                        <w:p w:rsidR="00595CCC" w:rsidRDefault="00595CCC">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Word count:</w:t>
                              </w:r>
                              <w:r w:rsidR="00981551">
                                <w:rPr>
                                  <w:caps/>
                                  <w:color w:val="595959" w:themeColor="text1" w:themeTint="A6"/>
                                  <w:sz w:val="20"/>
                                  <w:szCs w:val="20"/>
                                </w:rPr>
                                <w:t xml:space="preserve"> 2287</w:t>
                              </w:r>
                            </w:sdtContent>
                          </w:sdt>
                        </w:p>
                      </w:txbxContent>
                    </v:textbox>
                    <w10:wrap anchorx="page" anchory="page"/>
                  </v:shape>
                </w:pict>
              </mc:Fallback>
            </mc:AlternateContent>
          </w:r>
        </w:p>
        <w:p w:rsidR="00100A3F" w:rsidRDefault="00100A3F">
          <w:r>
            <w:rPr>
              <w:noProof/>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2905125"/>
                    <wp:effectExtent l="0" t="0" r="7620" b="9525"/>
                    <wp:wrapNone/>
                    <wp:docPr id="1" name="Text Box 1"/>
                    <wp:cNvGraphicFramePr/>
                    <a:graphic xmlns:a="http://schemas.openxmlformats.org/drawingml/2006/main">
                      <a:graphicData uri="http://schemas.microsoft.com/office/word/2010/wordprocessingShape">
                        <wps:wsp>
                          <wps:cNvSpPr txBox="1"/>
                          <wps:spPr>
                            <a:xfrm>
                              <a:off x="0" y="0"/>
                              <a:ext cx="3657600" cy="29051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595CCC" w:rsidRDefault="00595CCC">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Leadership and Teamwork in the Early Years</w:t>
                                    </w:r>
                                  </w:sdtContent>
                                </w:sdt>
                              </w:p>
                              <w:p w:rsidR="00595CCC" w:rsidRDefault="00595CCC">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Module:  EAEE6001/C</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id="Text Box 1" o:spid="_x0000_s1056" type="#_x0000_t202" style="position:absolute;margin-left:0;margin-top:0;width:4in;height:228.7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" filled="f" stroked="f" strokeweight=".5pt">
                    <v:textbox inset="0,0,0,0">
                      <w:txbxContent>
                        <w:p w:rsidR="00595CCC" w:rsidRDefault="00595CCC">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Leadership and Teamwork in the Early Years</w:t>
                              </w:r>
                            </w:sdtContent>
                          </w:sdt>
                        </w:p>
                        <w:p w:rsidR="00595CCC" w:rsidRDefault="00595CCC">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Module:  EAEE6001/C</w:t>
                              </w:r>
                            </w:sdtContent>
                          </w:sdt>
                        </w:p>
                      </w:txbxContent>
                    </v:textbox>
                    <w10:wrap anchorx="page" anchory="page"/>
                  </v:shape>
                </w:pict>
              </mc:Fallback>
            </mc:AlternateContent>
          </w:r>
          <w:r>
            <w:br w:type="page"/>
          </w:r>
        </w:p>
      </w:sdtContent>
    </w:sdt>
    <w:p w:rsidR="009E7A0C" w:rsidRPr="00DC60E9" w:rsidRDefault="00C73D90" w:rsidP="00DC60E9">
      <w:pPr>
        <w:spacing w:line="360" w:lineRule="auto"/>
        <w:jc w:val="both"/>
        <w:rPr>
          <w:rFonts w:ascii="Arial" w:hAnsi="Arial" w:cs="Arial"/>
          <w:sz w:val="24"/>
          <w:szCs w:val="24"/>
        </w:rPr>
      </w:pPr>
      <w:r w:rsidRPr="00DC60E9">
        <w:rPr>
          <w:rFonts w:ascii="Arial" w:hAnsi="Arial" w:cs="Arial"/>
          <w:sz w:val="24"/>
          <w:szCs w:val="24"/>
        </w:rPr>
        <w:lastRenderedPageBreak/>
        <w:t xml:space="preserve">Sciences such as biology or chemistry </w:t>
      </w:r>
      <w:r w:rsidR="00D36BD3" w:rsidRPr="00DC60E9">
        <w:rPr>
          <w:rFonts w:ascii="Arial" w:hAnsi="Arial" w:cs="Arial"/>
          <w:sz w:val="24"/>
          <w:szCs w:val="24"/>
        </w:rPr>
        <w:t xml:space="preserve">have firmly recognised ‘laws’, but as Jago (1982) explains, the social sciences of behaviour within organisations remain a more imprecise exploration. </w:t>
      </w:r>
      <w:r w:rsidR="00E75837" w:rsidRPr="00DC60E9">
        <w:rPr>
          <w:rFonts w:ascii="Arial" w:hAnsi="Arial" w:cs="Arial"/>
          <w:sz w:val="24"/>
          <w:szCs w:val="24"/>
        </w:rPr>
        <w:t>Some theorists believe that l</w:t>
      </w:r>
      <w:r w:rsidR="007C4EF7" w:rsidRPr="00DC60E9">
        <w:rPr>
          <w:rFonts w:ascii="Arial" w:hAnsi="Arial" w:cs="Arial"/>
          <w:sz w:val="24"/>
          <w:szCs w:val="24"/>
        </w:rPr>
        <w:t xml:space="preserve">eadership and </w:t>
      </w:r>
      <w:r w:rsidR="00092084" w:rsidRPr="00DC60E9">
        <w:rPr>
          <w:rFonts w:ascii="Arial" w:hAnsi="Arial" w:cs="Arial"/>
          <w:sz w:val="24"/>
          <w:szCs w:val="24"/>
        </w:rPr>
        <w:t>followership</w:t>
      </w:r>
      <w:r w:rsidR="007C4EF7" w:rsidRPr="00DC60E9">
        <w:rPr>
          <w:rFonts w:ascii="Arial" w:hAnsi="Arial" w:cs="Arial"/>
          <w:sz w:val="24"/>
          <w:szCs w:val="24"/>
        </w:rPr>
        <w:t xml:space="preserve"> emerged </w:t>
      </w:r>
      <w:proofErr w:type="gramStart"/>
      <w:r w:rsidR="00092084" w:rsidRPr="00DC60E9">
        <w:rPr>
          <w:rFonts w:ascii="Arial" w:hAnsi="Arial" w:cs="Arial"/>
          <w:sz w:val="24"/>
          <w:szCs w:val="24"/>
        </w:rPr>
        <w:t>during the course of</w:t>
      </w:r>
      <w:proofErr w:type="gramEnd"/>
      <w:r w:rsidR="00092084" w:rsidRPr="00DC60E9">
        <w:rPr>
          <w:rFonts w:ascii="Arial" w:hAnsi="Arial" w:cs="Arial"/>
          <w:sz w:val="24"/>
          <w:szCs w:val="24"/>
        </w:rPr>
        <w:t xml:space="preserve"> human evolution</w:t>
      </w:r>
      <w:r w:rsidR="0028256F" w:rsidRPr="00DC60E9">
        <w:rPr>
          <w:rFonts w:ascii="Arial" w:hAnsi="Arial" w:cs="Arial"/>
          <w:sz w:val="24"/>
          <w:szCs w:val="24"/>
        </w:rPr>
        <w:t xml:space="preserve">. </w:t>
      </w:r>
      <w:r w:rsidR="00092084" w:rsidRPr="00DC60E9">
        <w:rPr>
          <w:rFonts w:ascii="Arial" w:hAnsi="Arial" w:cs="Arial"/>
          <w:sz w:val="24"/>
          <w:szCs w:val="24"/>
        </w:rPr>
        <w:t>Vugt and Ahuja (2010)</w:t>
      </w:r>
      <w:r w:rsidR="0028256F" w:rsidRPr="00DC60E9">
        <w:rPr>
          <w:rFonts w:ascii="Arial" w:hAnsi="Arial" w:cs="Arial"/>
          <w:sz w:val="24"/>
          <w:szCs w:val="24"/>
        </w:rPr>
        <w:t xml:space="preserve">, </w:t>
      </w:r>
      <w:r w:rsidR="00092084" w:rsidRPr="00DC60E9">
        <w:rPr>
          <w:rFonts w:ascii="Arial" w:hAnsi="Arial" w:cs="Arial"/>
          <w:sz w:val="24"/>
          <w:szCs w:val="24"/>
        </w:rPr>
        <w:t xml:space="preserve">suggest </w:t>
      </w:r>
      <w:r w:rsidR="00D36BD3" w:rsidRPr="00DC60E9">
        <w:rPr>
          <w:rFonts w:ascii="Arial" w:hAnsi="Arial" w:cs="Arial"/>
          <w:sz w:val="24"/>
          <w:szCs w:val="24"/>
        </w:rPr>
        <w:t xml:space="preserve">that </w:t>
      </w:r>
      <w:r w:rsidR="0028256F" w:rsidRPr="00DC60E9">
        <w:rPr>
          <w:rFonts w:ascii="Arial" w:hAnsi="Arial" w:cs="Arial"/>
          <w:sz w:val="24"/>
          <w:szCs w:val="24"/>
        </w:rPr>
        <w:t xml:space="preserve">these traits </w:t>
      </w:r>
      <w:r w:rsidR="00092084" w:rsidRPr="00DC60E9">
        <w:rPr>
          <w:rFonts w:ascii="Arial" w:hAnsi="Arial" w:cs="Arial"/>
          <w:sz w:val="24"/>
          <w:szCs w:val="24"/>
        </w:rPr>
        <w:t>are hard-wired into human brains</w:t>
      </w:r>
      <w:r w:rsidR="00D36BD3" w:rsidRPr="00DC60E9">
        <w:rPr>
          <w:rFonts w:ascii="Arial" w:hAnsi="Arial" w:cs="Arial"/>
          <w:sz w:val="24"/>
          <w:szCs w:val="24"/>
        </w:rPr>
        <w:t>, and that</w:t>
      </w:r>
      <w:r w:rsidR="00CC314F" w:rsidRPr="00DC60E9">
        <w:rPr>
          <w:rFonts w:ascii="Arial" w:hAnsi="Arial" w:cs="Arial"/>
          <w:sz w:val="24"/>
          <w:szCs w:val="24"/>
        </w:rPr>
        <w:t xml:space="preserve"> in the past,</w:t>
      </w:r>
      <w:r w:rsidR="00D36BD3" w:rsidRPr="00DC60E9">
        <w:rPr>
          <w:rFonts w:ascii="Arial" w:hAnsi="Arial" w:cs="Arial"/>
          <w:sz w:val="24"/>
          <w:szCs w:val="24"/>
        </w:rPr>
        <w:t xml:space="preserve"> i</w:t>
      </w:r>
      <w:r w:rsidR="0028256F" w:rsidRPr="00DC60E9">
        <w:rPr>
          <w:rFonts w:ascii="Arial" w:hAnsi="Arial" w:cs="Arial"/>
          <w:sz w:val="24"/>
          <w:szCs w:val="24"/>
        </w:rPr>
        <w:t xml:space="preserve">nnate characteristics such as masculinity, dominance and self-confidence were all seen as the dispositions required for an effective leader. </w:t>
      </w:r>
    </w:p>
    <w:p w:rsidR="00D36BD3" w:rsidRPr="00DC60E9" w:rsidRDefault="00D119FC" w:rsidP="00DC60E9">
      <w:pPr>
        <w:spacing w:line="360" w:lineRule="auto"/>
        <w:jc w:val="both"/>
        <w:rPr>
          <w:rFonts w:ascii="Arial" w:hAnsi="Arial" w:cs="Arial"/>
          <w:sz w:val="24"/>
          <w:szCs w:val="24"/>
        </w:rPr>
      </w:pPr>
      <w:r w:rsidRPr="00DC60E9">
        <w:rPr>
          <w:rFonts w:ascii="Arial" w:hAnsi="Arial" w:cs="Arial"/>
          <w:sz w:val="24"/>
          <w:szCs w:val="24"/>
        </w:rPr>
        <w:t>The idea that history is, in effect, driven by unique and heroic men was encapsulated in Thomas Carlyle’s 19</w:t>
      </w:r>
      <w:r w:rsidRPr="00DC60E9">
        <w:rPr>
          <w:rFonts w:ascii="Arial" w:hAnsi="Arial" w:cs="Arial"/>
          <w:sz w:val="24"/>
          <w:szCs w:val="24"/>
          <w:vertAlign w:val="superscript"/>
        </w:rPr>
        <w:t>th</w:t>
      </w:r>
      <w:r w:rsidRPr="00DC60E9">
        <w:rPr>
          <w:rFonts w:ascii="Arial" w:hAnsi="Arial" w:cs="Arial"/>
          <w:sz w:val="24"/>
          <w:szCs w:val="24"/>
        </w:rPr>
        <w:t>-Century ideas, ‘The Great Man Theory’ (Breeze, 2017:29). This theory, however, is criticised</w:t>
      </w:r>
      <w:r w:rsidR="00CC314F" w:rsidRPr="00DC60E9">
        <w:rPr>
          <w:rFonts w:ascii="Arial" w:hAnsi="Arial" w:cs="Arial"/>
          <w:sz w:val="24"/>
          <w:szCs w:val="24"/>
        </w:rPr>
        <w:t xml:space="preserve"> by</w:t>
      </w:r>
      <w:r w:rsidRPr="00DC60E9">
        <w:rPr>
          <w:rFonts w:ascii="Arial" w:hAnsi="Arial" w:cs="Arial"/>
          <w:sz w:val="24"/>
          <w:szCs w:val="24"/>
        </w:rPr>
        <w:t xml:space="preserve"> Spencer (</w:t>
      </w:r>
      <w:r w:rsidR="006F2A3C" w:rsidRPr="00DC60E9">
        <w:rPr>
          <w:rFonts w:ascii="Arial" w:hAnsi="Arial" w:cs="Arial"/>
          <w:sz w:val="24"/>
          <w:szCs w:val="24"/>
        </w:rPr>
        <w:t>1873</w:t>
      </w:r>
      <w:r w:rsidRPr="00DC60E9">
        <w:rPr>
          <w:rFonts w:ascii="Arial" w:hAnsi="Arial" w:cs="Arial"/>
          <w:sz w:val="24"/>
          <w:szCs w:val="24"/>
        </w:rPr>
        <w:t>)</w:t>
      </w:r>
      <w:r w:rsidR="00CC314F" w:rsidRPr="00DC60E9">
        <w:rPr>
          <w:rFonts w:ascii="Arial" w:hAnsi="Arial" w:cs="Arial"/>
          <w:sz w:val="24"/>
          <w:szCs w:val="24"/>
        </w:rPr>
        <w:t>, who</w:t>
      </w:r>
      <w:r w:rsidR="006F2A3C" w:rsidRPr="00DC60E9">
        <w:rPr>
          <w:rFonts w:ascii="Arial" w:hAnsi="Arial" w:cs="Arial"/>
          <w:sz w:val="24"/>
          <w:szCs w:val="24"/>
        </w:rPr>
        <w:t xml:space="preserve"> argued that a ‘great man’ is developed from complex social conditions and that the environment a person is born into shapes the</w:t>
      </w:r>
      <w:r w:rsidR="00D6342F" w:rsidRPr="00DC60E9">
        <w:rPr>
          <w:rFonts w:ascii="Arial" w:hAnsi="Arial" w:cs="Arial"/>
          <w:sz w:val="24"/>
          <w:szCs w:val="24"/>
        </w:rPr>
        <w:t>ir leadership style</w:t>
      </w:r>
      <w:r w:rsidR="006F2A3C" w:rsidRPr="00DC60E9">
        <w:rPr>
          <w:rFonts w:ascii="Arial" w:hAnsi="Arial" w:cs="Arial"/>
          <w:sz w:val="24"/>
          <w:szCs w:val="24"/>
        </w:rPr>
        <w:t xml:space="preserve">. Spencer explained ‘Before he can re-make his society, his society must make him’. </w:t>
      </w:r>
    </w:p>
    <w:p w:rsidR="007F6A6B" w:rsidRPr="00DC60E9" w:rsidRDefault="006F2A3C" w:rsidP="00DC60E9">
      <w:pPr>
        <w:spacing w:line="360" w:lineRule="auto"/>
        <w:jc w:val="both"/>
        <w:rPr>
          <w:rFonts w:ascii="Arial" w:hAnsi="Arial" w:cs="Arial"/>
          <w:sz w:val="24"/>
          <w:szCs w:val="24"/>
        </w:rPr>
      </w:pPr>
      <w:r w:rsidRPr="00DC60E9">
        <w:rPr>
          <w:rFonts w:ascii="Arial" w:hAnsi="Arial" w:cs="Arial"/>
          <w:sz w:val="24"/>
          <w:szCs w:val="24"/>
        </w:rPr>
        <w:t>Puccio et al. (</w:t>
      </w:r>
      <w:r w:rsidR="0074254B" w:rsidRPr="00DC60E9">
        <w:rPr>
          <w:rFonts w:ascii="Arial" w:hAnsi="Arial" w:cs="Arial"/>
          <w:sz w:val="24"/>
          <w:szCs w:val="24"/>
        </w:rPr>
        <w:t xml:space="preserve">2011:6) similarly </w:t>
      </w:r>
      <w:r w:rsidR="00CC314F" w:rsidRPr="00DC60E9">
        <w:rPr>
          <w:rFonts w:ascii="Arial" w:hAnsi="Arial" w:cs="Arial"/>
          <w:sz w:val="24"/>
          <w:szCs w:val="24"/>
        </w:rPr>
        <w:t>argue</w:t>
      </w:r>
      <w:r w:rsidR="0074254B" w:rsidRPr="00DC60E9">
        <w:rPr>
          <w:rFonts w:ascii="Arial" w:hAnsi="Arial" w:cs="Arial"/>
          <w:sz w:val="24"/>
          <w:szCs w:val="24"/>
        </w:rPr>
        <w:t xml:space="preserve"> that there are many shortcomings in the ‘Great Man Theory’, and that it would be impossible to identify a universal set of leadership traits</w:t>
      </w:r>
      <w:r w:rsidR="00D6342F" w:rsidRPr="00DC60E9">
        <w:rPr>
          <w:rFonts w:ascii="Arial" w:hAnsi="Arial" w:cs="Arial"/>
          <w:sz w:val="24"/>
          <w:szCs w:val="24"/>
        </w:rPr>
        <w:t>,</w:t>
      </w:r>
      <w:r w:rsidR="0074254B" w:rsidRPr="00DC60E9">
        <w:rPr>
          <w:rFonts w:ascii="Arial" w:hAnsi="Arial" w:cs="Arial"/>
          <w:sz w:val="24"/>
          <w:szCs w:val="24"/>
        </w:rPr>
        <w:t xml:space="preserve"> as every situation is different</w:t>
      </w:r>
      <w:r w:rsidR="00CC314F" w:rsidRPr="00DC60E9">
        <w:rPr>
          <w:rFonts w:ascii="Arial" w:hAnsi="Arial" w:cs="Arial"/>
          <w:sz w:val="24"/>
          <w:szCs w:val="24"/>
        </w:rPr>
        <w:t xml:space="preserve"> and </w:t>
      </w:r>
      <w:r w:rsidR="0074254B" w:rsidRPr="00DC60E9">
        <w:rPr>
          <w:rFonts w:ascii="Arial" w:hAnsi="Arial" w:cs="Arial"/>
          <w:sz w:val="24"/>
          <w:szCs w:val="24"/>
        </w:rPr>
        <w:t>requir</w:t>
      </w:r>
      <w:r w:rsidR="00CC314F" w:rsidRPr="00DC60E9">
        <w:rPr>
          <w:rFonts w:ascii="Arial" w:hAnsi="Arial" w:cs="Arial"/>
          <w:sz w:val="24"/>
          <w:szCs w:val="24"/>
        </w:rPr>
        <w:t>e</w:t>
      </w:r>
      <w:r w:rsidR="00D6342F" w:rsidRPr="00DC60E9">
        <w:rPr>
          <w:rFonts w:ascii="Arial" w:hAnsi="Arial" w:cs="Arial"/>
          <w:sz w:val="24"/>
          <w:szCs w:val="24"/>
        </w:rPr>
        <w:t>s a</w:t>
      </w:r>
      <w:r w:rsidR="0074254B" w:rsidRPr="00DC60E9">
        <w:rPr>
          <w:rFonts w:ascii="Arial" w:hAnsi="Arial" w:cs="Arial"/>
          <w:sz w:val="24"/>
          <w:szCs w:val="24"/>
        </w:rPr>
        <w:t xml:space="preserve"> different leadership approach. </w:t>
      </w:r>
      <w:r w:rsidR="00CC314F" w:rsidRPr="00DC60E9">
        <w:rPr>
          <w:rFonts w:ascii="Arial" w:hAnsi="Arial" w:cs="Arial"/>
          <w:sz w:val="24"/>
          <w:szCs w:val="24"/>
        </w:rPr>
        <w:t xml:space="preserve">Rodd </w:t>
      </w:r>
      <w:r w:rsidR="007F6A6B" w:rsidRPr="00DC60E9">
        <w:rPr>
          <w:rFonts w:ascii="Arial" w:hAnsi="Arial" w:cs="Arial"/>
          <w:sz w:val="24"/>
          <w:szCs w:val="24"/>
        </w:rPr>
        <w:t>(2013:6)</w:t>
      </w:r>
      <w:r w:rsidR="00CC314F" w:rsidRPr="00DC60E9">
        <w:rPr>
          <w:rFonts w:ascii="Arial" w:hAnsi="Arial" w:cs="Arial"/>
          <w:sz w:val="24"/>
          <w:szCs w:val="24"/>
        </w:rPr>
        <w:t>, however,</w:t>
      </w:r>
      <w:r w:rsidR="007F6A6B" w:rsidRPr="00DC60E9">
        <w:rPr>
          <w:rFonts w:ascii="Arial" w:hAnsi="Arial" w:cs="Arial"/>
          <w:sz w:val="24"/>
          <w:szCs w:val="24"/>
        </w:rPr>
        <w:t xml:space="preserve"> lists the characteristics required for Early Childhood leaders as ‘passionate, committed, emotionally intelligent, politically astute, ethically mature and transparent’.</w:t>
      </w:r>
    </w:p>
    <w:p w:rsidR="00A32E99" w:rsidRPr="00DC60E9" w:rsidRDefault="00A32E99" w:rsidP="00DC60E9">
      <w:pPr>
        <w:spacing w:line="360" w:lineRule="auto"/>
        <w:jc w:val="both"/>
        <w:rPr>
          <w:rFonts w:ascii="Arial" w:hAnsi="Arial" w:cs="Arial"/>
          <w:sz w:val="24"/>
          <w:szCs w:val="24"/>
        </w:rPr>
      </w:pPr>
      <w:r w:rsidRPr="00DC60E9">
        <w:rPr>
          <w:rFonts w:ascii="Arial" w:hAnsi="Arial" w:cs="Arial"/>
          <w:sz w:val="24"/>
          <w:szCs w:val="24"/>
        </w:rPr>
        <w:t xml:space="preserve">Furthermore, to argue Carlyle’s traditional idea of men as leaders, Chandler (2011) suggests that women bring different perspectives and strengths to leadership, despite having to contend with the ‘glass ceiling’ and gender stereotypes. </w:t>
      </w:r>
    </w:p>
    <w:p w:rsidR="007C007D" w:rsidRPr="00DC60E9" w:rsidRDefault="007C007D" w:rsidP="00DC60E9">
      <w:pPr>
        <w:spacing w:line="360" w:lineRule="auto"/>
        <w:jc w:val="both"/>
        <w:rPr>
          <w:rFonts w:ascii="Arial" w:hAnsi="Arial" w:cs="Arial"/>
          <w:sz w:val="24"/>
          <w:szCs w:val="24"/>
        </w:rPr>
      </w:pPr>
      <w:r w:rsidRPr="00DC60E9">
        <w:rPr>
          <w:rFonts w:ascii="Arial" w:hAnsi="Arial" w:cs="Arial"/>
          <w:sz w:val="24"/>
          <w:szCs w:val="24"/>
        </w:rPr>
        <w:t xml:space="preserve">A more recent definition of leadership by Silva (2016), is that ‘leadership is a process, and not just a personal quality’, adding that the influence between leader and follower should be examined as should the context (or situation) of the leadership. </w:t>
      </w:r>
    </w:p>
    <w:p w:rsidR="00ED2CA9" w:rsidRPr="00DC60E9" w:rsidRDefault="00ED2CA9" w:rsidP="00DC60E9">
      <w:pPr>
        <w:spacing w:line="360" w:lineRule="auto"/>
        <w:jc w:val="both"/>
        <w:rPr>
          <w:rFonts w:ascii="Arial" w:hAnsi="Arial" w:cs="Arial"/>
          <w:sz w:val="24"/>
          <w:szCs w:val="24"/>
          <w:u w:val="single"/>
        </w:rPr>
      </w:pPr>
      <w:r w:rsidRPr="00DC60E9">
        <w:rPr>
          <w:rFonts w:ascii="Arial" w:hAnsi="Arial" w:cs="Arial"/>
          <w:sz w:val="24"/>
          <w:szCs w:val="24"/>
          <w:u w:val="single"/>
        </w:rPr>
        <w:t xml:space="preserve">Democratic Leadership </w:t>
      </w:r>
    </w:p>
    <w:p w:rsidR="00583B85" w:rsidRPr="00DC60E9" w:rsidRDefault="00ED2CA9" w:rsidP="00DC60E9">
      <w:pPr>
        <w:spacing w:line="360" w:lineRule="auto"/>
        <w:jc w:val="both"/>
        <w:rPr>
          <w:rFonts w:ascii="Arial" w:hAnsi="Arial" w:cs="Arial"/>
          <w:sz w:val="24"/>
          <w:szCs w:val="24"/>
        </w:rPr>
      </w:pPr>
      <w:r w:rsidRPr="00DC60E9">
        <w:rPr>
          <w:rFonts w:ascii="Arial" w:hAnsi="Arial" w:cs="Arial"/>
          <w:sz w:val="24"/>
          <w:szCs w:val="24"/>
        </w:rPr>
        <w:t xml:space="preserve">Each leadership style has its own merits and weaknesses. </w:t>
      </w:r>
      <w:r w:rsidR="00993E60" w:rsidRPr="00DC60E9">
        <w:rPr>
          <w:rFonts w:ascii="Arial" w:hAnsi="Arial" w:cs="Arial"/>
          <w:sz w:val="24"/>
          <w:szCs w:val="24"/>
        </w:rPr>
        <w:t>Democratic leadership is the favoured leadership style of many organisations (Centre for Innovation in Health Management, 2012:13; Involve, 2011</w:t>
      </w:r>
      <w:r w:rsidR="003446AE" w:rsidRPr="00DC60E9">
        <w:rPr>
          <w:rFonts w:ascii="Arial" w:hAnsi="Arial" w:cs="Arial"/>
          <w:sz w:val="24"/>
          <w:szCs w:val="24"/>
        </w:rPr>
        <w:t>; Google, cited in Auletta, 2010:114).</w:t>
      </w:r>
      <w:r w:rsidR="00090563" w:rsidRPr="00DC60E9">
        <w:rPr>
          <w:rFonts w:ascii="Arial" w:hAnsi="Arial" w:cs="Arial"/>
          <w:sz w:val="24"/>
          <w:szCs w:val="24"/>
        </w:rPr>
        <w:t xml:space="preserve"> This </w:t>
      </w:r>
      <w:r w:rsidR="00CC314F" w:rsidRPr="00DC60E9">
        <w:rPr>
          <w:rFonts w:ascii="Arial" w:hAnsi="Arial" w:cs="Arial"/>
          <w:sz w:val="24"/>
          <w:szCs w:val="24"/>
        </w:rPr>
        <w:t>type</w:t>
      </w:r>
      <w:r w:rsidR="00090563" w:rsidRPr="00DC60E9">
        <w:rPr>
          <w:rFonts w:ascii="Arial" w:hAnsi="Arial" w:cs="Arial"/>
          <w:sz w:val="24"/>
          <w:szCs w:val="24"/>
        </w:rPr>
        <w:t xml:space="preserve"> of leader was defined in research by Gastil (1994) as the person who distributes responsibilities within a team, empowers team members and aids the groups decision </w:t>
      </w:r>
      <w:r w:rsidR="00090563" w:rsidRPr="00DC60E9">
        <w:rPr>
          <w:rFonts w:ascii="Arial" w:hAnsi="Arial" w:cs="Arial"/>
          <w:sz w:val="24"/>
          <w:szCs w:val="24"/>
        </w:rPr>
        <w:lastRenderedPageBreak/>
        <w:t xml:space="preserve">making. </w:t>
      </w:r>
      <w:r w:rsidR="00D562D4" w:rsidRPr="00DC60E9">
        <w:rPr>
          <w:rFonts w:ascii="Arial" w:hAnsi="Arial" w:cs="Arial"/>
          <w:sz w:val="24"/>
          <w:szCs w:val="24"/>
        </w:rPr>
        <w:t>Similarly</w:t>
      </w:r>
      <w:r w:rsidR="00090563" w:rsidRPr="00DC60E9">
        <w:rPr>
          <w:rFonts w:ascii="Arial" w:hAnsi="Arial" w:cs="Arial"/>
          <w:sz w:val="24"/>
          <w:szCs w:val="24"/>
        </w:rPr>
        <w:t xml:space="preserve">, Wormer </w:t>
      </w:r>
      <w:r w:rsidR="00D562D4" w:rsidRPr="00DC60E9">
        <w:rPr>
          <w:rFonts w:ascii="Arial" w:hAnsi="Arial" w:cs="Arial"/>
          <w:sz w:val="24"/>
          <w:szCs w:val="24"/>
        </w:rPr>
        <w:t>and Besthorn</w:t>
      </w:r>
      <w:r w:rsidR="00090563" w:rsidRPr="00DC60E9">
        <w:rPr>
          <w:rFonts w:ascii="Arial" w:hAnsi="Arial" w:cs="Arial"/>
          <w:sz w:val="24"/>
          <w:szCs w:val="24"/>
        </w:rPr>
        <w:t xml:space="preserve"> (</w:t>
      </w:r>
      <w:r w:rsidR="00D562D4" w:rsidRPr="00DC60E9">
        <w:rPr>
          <w:rFonts w:ascii="Arial" w:hAnsi="Arial" w:cs="Arial"/>
          <w:sz w:val="24"/>
          <w:szCs w:val="24"/>
        </w:rPr>
        <w:t>2011:236) suggest that the essence of a democratic leadership is to spread responsibility and to encourage participation from the team.</w:t>
      </w:r>
    </w:p>
    <w:p w:rsidR="00034D8C" w:rsidRPr="00DC60E9" w:rsidRDefault="00D562D4" w:rsidP="00DC60E9">
      <w:pPr>
        <w:spacing w:line="360" w:lineRule="auto"/>
        <w:jc w:val="both"/>
        <w:rPr>
          <w:rFonts w:ascii="Arial" w:hAnsi="Arial" w:cs="Arial"/>
          <w:sz w:val="24"/>
          <w:szCs w:val="24"/>
        </w:rPr>
      </w:pPr>
      <w:r w:rsidRPr="00DC60E9">
        <w:rPr>
          <w:rFonts w:ascii="Arial" w:hAnsi="Arial" w:cs="Arial"/>
          <w:sz w:val="24"/>
          <w:szCs w:val="24"/>
        </w:rPr>
        <w:t xml:space="preserve"> According to Griffin </w:t>
      </w:r>
      <w:r w:rsidR="00DF2117" w:rsidRPr="00DC60E9">
        <w:rPr>
          <w:rFonts w:ascii="Arial" w:hAnsi="Arial" w:cs="Arial"/>
          <w:sz w:val="24"/>
          <w:szCs w:val="24"/>
        </w:rPr>
        <w:t>and Bone</w:t>
      </w:r>
      <w:r w:rsidRPr="00DC60E9">
        <w:rPr>
          <w:rFonts w:ascii="Arial" w:hAnsi="Arial" w:cs="Arial"/>
          <w:sz w:val="24"/>
          <w:szCs w:val="24"/>
        </w:rPr>
        <w:t xml:space="preserve"> (</w:t>
      </w:r>
      <w:r w:rsidR="00DF2117" w:rsidRPr="00DC60E9">
        <w:rPr>
          <w:rFonts w:ascii="Arial" w:hAnsi="Arial" w:cs="Arial"/>
          <w:sz w:val="24"/>
          <w:szCs w:val="24"/>
        </w:rPr>
        <w:t>2017:181</w:t>
      </w:r>
      <w:r w:rsidRPr="00DC60E9">
        <w:rPr>
          <w:rFonts w:ascii="Arial" w:hAnsi="Arial" w:cs="Arial"/>
          <w:sz w:val="24"/>
          <w:szCs w:val="24"/>
        </w:rPr>
        <w:t>) a democratic leader will give team members the chance to develop their skills and to challenge themselves, which will result in improved self-esteem</w:t>
      </w:r>
      <w:r w:rsidR="00DF2117" w:rsidRPr="00DC60E9">
        <w:rPr>
          <w:rFonts w:ascii="Arial" w:hAnsi="Arial" w:cs="Arial"/>
          <w:sz w:val="24"/>
          <w:szCs w:val="24"/>
        </w:rPr>
        <w:t xml:space="preserve">. </w:t>
      </w:r>
      <w:r w:rsidR="008243FA" w:rsidRPr="00DC60E9">
        <w:rPr>
          <w:rFonts w:ascii="Arial" w:hAnsi="Arial" w:cs="Arial"/>
          <w:sz w:val="24"/>
          <w:szCs w:val="24"/>
        </w:rPr>
        <w:t>Bhatti et al. (2012) suggest</w:t>
      </w:r>
      <w:r w:rsidR="00583B85" w:rsidRPr="00DC60E9">
        <w:rPr>
          <w:rFonts w:ascii="Arial" w:hAnsi="Arial" w:cs="Arial"/>
          <w:sz w:val="24"/>
          <w:szCs w:val="24"/>
        </w:rPr>
        <w:t xml:space="preserve"> that this style of leadership is effective where team-work is required and where quality contributions are important but do also suggest that this</w:t>
      </w:r>
      <w:r w:rsidR="008243FA" w:rsidRPr="00DC60E9">
        <w:rPr>
          <w:rFonts w:ascii="Arial" w:hAnsi="Arial" w:cs="Arial"/>
          <w:sz w:val="24"/>
          <w:szCs w:val="24"/>
        </w:rPr>
        <w:t xml:space="preserve"> approach may take more time, as participation of others is required</w:t>
      </w:r>
      <w:r w:rsidR="00583B85" w:rsidRPr="00DC60E9">
        <w:rPr>
          <w:rFonts w:ascii="Arial" w:hAnsi="Arial" w:cs="Arial"/>
          <w:sz w:val="24"/>
          <w:szCs w:val="24"/>
        </w:rPr>
        <w:t>.</w:t>
      </w:r>
      <w:r w:rsidR="008243FA" w:rsidRPr="00DC60E9">
        <w:rPr>
          <w:rFonts w:ascii="Arial" w:hAnsi="Arial" w:cs="Arial"/>
          <w:sz w:val="24"/>
          <w:szCs w:val="24"/>
        </w:rPr>
        <w:t xml:space="preserve"> </w:t>
      </w:r>
      <w:r w:rsidR="00583B85" w:rsidRPr="00DC60E9">
        <w:rPr>
          <w:rFonts w:ascii="Arial" w:hAnsi="Arial" w:cs="Arial"/>
          <w:sz w:val="24"/>
          <w:szCs w:val="24"/>
        </w:rPr>
        <w:t>Amanchukwu et al. (2015) agree that democratic leadership is time-consuming, and not effective when ‘time is of the essence’, further adding that there is a possibility of team-members not having the experience or knowledge to provide input of a high quality.</w:t>
      </w:r>
    </w:p>
    <w:p w:rsidR="00C54E2A" w:rsidRPr="00DC60E9" w:rsidRDefault="00034D8C" w:rsidP="00DC60E9">
      <w:pPr>
        <w:spacing w:line="360" w:lineRule="auto"/>
        <w:jc w:val="both"/>
        <w:rPr>
          <w:rFonts w:ascii="Arial" w:hAnsi="Arial" w:cs="Arial"/>
          <w:sz w:val="24"/>
          <w:szCs w:val="24"/>
        </w:rPr>
      </w:pPr>
      <w:r w:rsidRPr="00DC60E9">
        <w:rPr>
          <w:rFonts w:ascii="Arial" w:hAnsi="Arial" w:cs="Arial"/>
          <w:sz w:val="24"/>
          <w:szCs w:val="24"/>
        </w:rPr>
        <w:t>Democratic leadership in the school community, suggests Wood</w:t>
      </w:r>
      <w:r w:rsidR="00265666" w:rsidRPr="00DC60E9">
        <w:rPr>
          <w:rFonts w:ascii="Arial" w:hAnsi="Arial" w:cs="Arial"/>
          <w:sz w:val="24"/>
          <w:szCs w:val="24"/>
        </w:rPr>
        <w:t>s</w:t>
      </w:r>
      <w:r w:rsidRPr="00DC60E9">
        <w:rPr>
          <w:rFonts w:ascii="Arial" w:hAnsi="Arial" w:cs="Arial"/>
          <w:sz w:val="24"/>
          <w:szCs w:val="24"/>
        </w:rPr>
        <w:t xml:space="preserve"> (2005:19), gets shaped by the relationships between teaching staff, non-teaching staff and pupils, who may be further divided by issues such as culture, ethnicity, social </w:t>
      </w:r>
      <w:r w:rsidR="00406A10" w:rsidRPr="00DC60E9">
        <w:rPr>
          <w:rFonts w:ascii="Arial" w:hAnsi="Arial" w:cs="Arial"/>
          <w:sz w:val="24"/>
          <w:szCs w:val="24"/>
        </w:rPr>
        <w:t>class,</w:t>
      </w:r>
      <w:r w:rsidRPr="00DC60E9">
        <w:rPr>
          <w:rFonts w:ascii="Arial" w:hAnsi="Arial" w:cs="Arial"/>
          <w:sz w:val="24"/>
          <w:szCs w:val="24"/>
        </w:rPr>
        <w:t xml:space="preserve"> and gender. </w:t>
      </w:r>
      <w:r w:rsidR="00C54E2A" w:rsidRPr="00DC60E9">
        <w:rPr>
          <w:rFonts w:ascii="Arial" w:hAnsi="Arial" w:cs="Arial"/>
          <w:sz w:val="24"/>
          <w:szCs w:val="24"/>
        </w:rPr>
        <w:t>Ricket</w:t>
      </w:r>
      <w:r w:rsidR="0054150F" w:rsidRPr="00DC60E9">
        <w:rPr>
          <w:rFonts w:ascii="Arial" w:hAnsi="Arial" w:cs="Arial"/>
          <w:sz w:val="24"/>
          <w:szCs w:val="24"/>
        </w:rPr>
        <w:t>t</w:t>
      </w:r>
      <w:r w:rsidR="00C54E2A" w:rsidRPr="00DC60E9">
        <w:rPr>
          <w:rFonts w:ascii="Arial" w:hAnsi="Arial" w:cs="Arial"/>
          <w:sz w:val="24"/>
          <w:szCs w:val="24"/>
        </w:rPr>
        <w:t>s and Ricket</w:t>
      </w:r>
      <w:r w:rsidR="0054150F" w:rsidRPr="00DC60E9">
        <w:rPr>
          <w:rFonts w:ascii="Arial" w:hAnsi="Arial" w:cs="Arial"/>
          <w:sz w:val="24"/>
          <w:szCs w:val="24"/>
        </w:rPr>
        <w:t>t</w:t>
      </w:r>
      <w:r w:rsidR="00C54E2A" w:rsidRPr="00DC60E9">
        <w:rPr>
          <w:rFonts w:ascii="Arial" w:hAnsi="Arial" w:cs="Arial"/>
          <w:sz w:val="24"/>
          <w:szCs w:val="24"/>
        </w:rPr>
        <w:t xml:space="preserve">s </w:t>
      </w:r>
      <w:r w:rsidR="0054150F" w:rsidRPr="00DC60E9">
        <w:rPr>
          <w:rFonts w:ascii="Arial" w:hAnsi="Arial" w:cs="Arial"/>
          <w:sz w:val="24"/>
          <w:szCs w:val="24"/>
        </w:rPr>
        <w:t xml:space="preserve">(2011:145) suggest that mistakes that can be made during democratic leadership </w:t>
      </w:r>
      <w:r w:rsidR="00D6342F" w:rsidRPr="00DC60E9">
        <w:rPr>
          <w:rFonts w:ascii="Arial" w:hAnsi="Arial" w:cs="Arial"/>
          <w:sz w:val="24"/>
          <w:szCs w:val="24"/>
        </w:rPr>
        <w:t xml:space="preserve">can include </w:t>
      </w:r>
      <w:r w:rsidR="0054150F" w:rsidRPr="00DC60E9">
        <w:rPr>
          <w:rFonts w:ascii="Arial" w:hAnsi="Arial" w:cs="Arial"/>
          <w:sz w:val="24"/>
          <w:szCs w:val="24"/>
        </w:rPr>
        <w:t>slipping into Laissez-Faire territory and abandoning authority of the team</w:t>
      </w:r>
      <w:r w:rsidR="00D6342F" w:rsidRPr="00DC60E9">
        <w:rPr>
          <w:rFonts w:ascii="Arial" w:hAnsi="Arial" w:cs="Arial"/>
          <w:sz w:val="24"/>
          <w:szCs w:val="24"/>
        </w:rPr>
        <w:t>. Furthermore, it is stated that a democratic leader may</w:t>
      </w:r>
      <w:r w:rsidR="0054150F" w:rsidRPr="00DC60E9">
        <w:rPr>
          <w:rFonts w:ascii="Arial" w:hAnsi="Arial" w:cs="Arial"/>
          <w:sz w:val="24"/>
          <w:szCs w:val="24"/>
        </w:rPr>
        <w:t xml:space="preserve"> set challenges, but not support the team to achieve them, by failing to provide resources, expertise or training. </w:t>
      </w:r>
    </w:p>
    <w:p w:rsidR="00363D0B" w:rsidRPr="00DC60E9" w:rsidRDefault="00363D0B" w:rsidP="00DC60E9">
      <w:pPr>
        <w:spacing w:line="360" w:lineRule="auto"/>
        <w:jc w:val="both"/>
        <w:rPr>
          <w:rFonts w:ascii="Arial" w:hAnsi="Arial" w:cs="Arial"/>
          <w:sz w:val="24"/>
          <w:szCs w:val="24"/>
        </w:rPr>
      </w:pPr>
      <w:r w:rsidRPr="00DC60E9">
        <w:rPr>
          <w:rFonts w:ascii="Arial" w:hAnsi="Arial" w:cs="Arial"/>
          <w:sz w:val="24"/>
          <w:szCs w:val="24"/>
        </w:rPr>
        <w:t xml:space="preserve">Research by Eagly and Johnson (1990) and more recently, Eagly and Johannesen-Schmidt (2001) showed, albeit </w:t>
      </w:r>
      <w:r w:rsidR="00A32E99" w:rsidRPr="00DC60E9">
        <w:rPr>
          <w:rFonts w:ascii="Arial" w:hAnsi="Arial" w:cs="Arial"/>
          <w:sz w:val="24"/>
          <w:szCs w:val="24"/>
        </w:rPr>
        <w:t>a negligible amount</w:t>
      </w:r>
      <w:r w:rsidRPr="00DC60E9">
        <w:rPr>
          <w:rFonts w:ascii="Arial" w:hAnsi="Arial" w:cs="Arial"/>
          <w:sz w:val="24"/>
          <w:szCs w:val="24"/>
        </w:rPr>
        <w:t>, that females, intrinsically demonstrate democratic leadership while men tended to be more autocratic and task-orien</w:t>
      </w:r>
      <w:r w:rsidR="00A32E99" w:rsidRPr="00DC60E9">
        <w:rPr>
          <w:rFonts w:ascii="Arial" w:hAnsi="Arial" w:cs="Arial"/>
          <w:sz w:val="24"/>
          <w:szCs w:val="24"/>
        </w:rPr>
        <w:t>tated</w:t>
      </w:r>
      <w:r w:rsidR="00406A10" w:rsidRPr="00DC60E9">
        <w:rPr>
          <w:rFonts w:ascii="Arial" w:hAnsi="Arial" w:cs="Arial"/>
          <w:sz w:val="24"/>
          <w:szCs w:val="24"/>
        </w:rPr>
        <w:t xml:space="preserve">, but as Siraj-Blatchford and Hallet (2014) point out, qualities that are stereotypically female or male should not exclude the other sex from sharing these, effective leaders share both stereotypical male and female characteristics. </w:t>
      </w:r>
    </w:p>
    <w:p w:rsidR="00ED2CA9" w:rsidRPr="00DC60E9" w:rsidRDefault="000615BF" w:rsidP="00DC60E9">
      <w:pPr>
        <w:spacing w:line="360" w:lineRule="auto"/>
        <w:jc w:val="both"/>
        <w:rPr>
          <w:rFonts w:ascii="Arial" w:hAnsi="Arial" w:cs="Arial"/>
          <w:sz w:val="24"/>
          <w:szCs w:val="24"/>
          <w:u w:val="single"/>
        </w:rPr>
      </w:pPr>
      <w:r w:rsidRPr="00DC60E9">
        <w:rPr>
          <w:rFonts w:ascii="Arial" w:hAnsi="Arial" w:cs="Arial"/>
          <w:sz w:val="24"/>
          <w:szCs w:val="24"/>
          <w:u w:val="single"/>
        </w:rPr>
        <w:t>Autocratic Leadership</w:t>
      </w:r>
    </w:p>
    <w:p w:rsidR="00D36BD3" w:rsidRPr="00DC60E9" w:rsidRDefault="00E31234" w:rsidP="00DC60E9">
      <w:pPr>
        <w:spacing w:line="360" w:lineRule="auto"/>
        <w:jc w:val="both"/>
        <w:rPr>
          <w:rFonts w:ascii="Arial" w:hAnsi="Arial" w:cs="Arial"/>
          <w:sz w:val="24"/>
          <w:szCs w:val="24"/>
        </w:rPr>
      </w:pPr>
      <w:r w:rsidRPr="00DC60E9">
        <w:rPr>
          <w:rFonts w:ascii="Arial" w:hAnsi="Arial" w:cs="Arial"/>
          <w:sz w:val="24"/>
          <w:szCs w:val="24"/>
        </w:rPr>
        <w:t xml:space="preserve">Autocratic leaders </w:t>
      </w:r>
      <w:proofErr w:type="gramStart"/>
      <w:r w:rsidRPr="00DC60E9">
        <w:rPr>
          <w:rFonts w:ascii="Arial" w:hAnsi="Arial" w:cs="Arial"/>
          <w:sz w:val="24"/>
          <w:szCs w:val="24"/>
        </w:rPr>
        <w:t>are seen as</w:t>
      </w:r>
      <w:proofErr w:type="gramEnd"/>
      <w:r w:rsidRPr="00DC60E9">
        <w:rPr>
          <w:rFonts w:ascii="Arial" w:hAnsi="Arial" w:cs="Arial"/>
          <w:sz w:val="24"/>
          <w:szCs w:val="24"/>
        </w:rPr>
        <w:t xml:space="preserve"> the people who have all the answers, and consequently make all the decisions. Oakley and Krug (1991</w:t>
      </w:r>
      <w:r w:rsidR="00E1541D" w:rsidRPr="00DC60E9">
        <w:rPr>
          <w:rFonts w:ascii="Arial" w:hAnsi="Arial" w:cs="Arial"/>
          <w:sz w:val="24"/>
          <w:szCs w:val="24"/>
        </w:rPr>
        <w:t xml:space="preserve"> cited in Williams et al. 2002)</w:t>
      </w:r>
      <w:r w:rsidRPr="00DC60E9">
        <w:rPr>
          <w:rFonts w:ascii="Arial" w:hAnsi="Arial" w:cs="Arial"/>
          <w:sz w:val="24"/>
          <w:szCs w:val="24"/>
        </w:rPr>
        <w:t xml:space="preserve"> </w:t>
      </w:r>
      <w:r w:rsidR="00E1541D" w:rsidRPr="00DC60E9">
        <w:rPr>
          <w:rFonts w:ascii="Arial" w:hAnsi="Arial" w:cs="Arial"/>
          <w:sz w:val="24"/>
          <w:szCs w:val="24"/>
        </w:rPr>
        <w:t xml:space="preserve">suggest that autocratic leaders </w:t>
      </w:r>
      <w:r w:rsidRPr="00DC60E9">
        <w:rPr>
          <w:rFonts w:ascii="Arial" w:hAnsi="Arial" w:cs="Arial"/>
          <w:sz w:val="24"/>
          <w:szCs w:val="24"/>
        </w:rPr>
        <w:t>are characterised as imposing commands on subordinate employees</w:t>
      </w:r>
      <w:r w:rsidR="00E1541D" w:rsidRPr="00DC60E9">
        <w:rPr>
          <w:rFonts w:ascii="Arial" w:hAnsi="Arial" w:cs="Arial"/>
          <w:sz w:val="24"/>
          <w:szCs w:val="24"/>
        </w:rPr>
        <w:t>. Gill (2015) suggests that autocratic leadership is effective when</w:t>
      </w:r>
      <w:r w:rsidR="006A7126" w:rsidRPr="00DC60E9">
        <w:rPr>
          <w:rFonts w:ascii="Arial" w:hAnsi="Arial" w:cs="Arial"/>
          <w:sz w:val="24"/>
          <w:szCs w:val="24"/>
        </w:rPr>
        <w:t xml:space="preserve"> decisions are needed quickly and there is no time to consult others. Conversely, the </w:t>
      </w:r>
      <w:r w:rsidR="006A7126" w:rsidRPr="00DC60E9">
        <w:rPr>
          <w:rFonts w:ascii="Arial" w:hAnsi="Arial" w:cs="Arial"/>
          <w:sz w:val="24"/>
          <w:szCs w:val="24"/>
        </w:rPr>
        <w:lastRenderedPageBreak/>
        <w:t xml:space="preserve">disadvantages, as found in research by Khan et al. (2015) were a certain defiance towards autocratic leaders, due to employees having little freedom of choice. The same paper found that employees are likely to have their interests and their ability to </w:t>
      </w:r>
      <w:r w:rsidR="00CC0F4B" w:rsidRPr="00DC60E9">
        <w:rPr>
          <w:rFonts w:ascii="Arial" w:hAnsi="Arial" w:cs="Arial"/>
          <w:sz w:val="24"/>
          <w:szCs w:val="24"/>
        </w:rPr>
        <w:t>criticise</w:t>
      </w:r>
      <w:r w:rsidR="006A7126" w:rsidRPr="00DC60E9">
        <w:rPr>
          <w:rFonts w:ascii="Arial" w:hAnsi="Arial" w:cs="Arial"/>
          <w:sz w:val="24"/>
          <w:szCs w:val="24"/>
        </w:rPr>
        <w:t xml:space="preserve"> </w:t>
      </w:r>
      <w:r w:rsidR="00CC0F4B" w:rsidRPr="00DC60E9">
        <w:rPr>
          <w:rFonts w:ascii="Arial" w:hAnsi="Arial" w:cs="Arial"/>
          <w:sz w:val="24"/>
          <w:szCs w:val="24"/>
        </w:rPr>
        <w:t xml:space="preserve">suppressed, and their individual skills are not recognised, therefore, not promoted. </w:t>
      </w:r>
    </w:p>
    <w:p w:rsidR="000615BF" w:rsidRPr="00DC60E9" w:rsidRDefault="000615BF" w:rsidP="00DC60E9">
      <w:pPr>
        <w:spacing w:line="360" w:lineRule="auto"/>
        <w:jc w:val="both"/>
        <w:rPr>
          <w:rFonts w:ascii="Arial" w:hAnsi="Arial" w:cs="Arial"/>
          <w:sz w:val="24"/>
          <w:szCs w:val="24"/>
          <w:u w:val="single"/>
        </w:rPr>
      </w:pPr>
      <w:r w:rsidRPr="00DC60E9">
        <w:rPr>
          <w:rFonts w:ascii="Arial" w:hAnsi="Arial" w:cs="Arial"/>
          <w:sz w:val="24"/>
          <w:szCs w:val="24"/>
          <w:u w:val="single"/>
        </w:rPr>
        <w:t>Laissez-Faire Leadership</w:t>
      </w:r>
    </w:p>
    <w:p w:rsidR="00100A3F" w:rsidRPr="00DC60E9" w:rsidRDefault="00CC0F4B" w:rsidP="00DC60E9">
      <w:pPr>
        <w:spacing w:line="360" w:lineRule="auto"/>
        <w:jc w:val="both"/>
        <w:rPr>
          <w:rFonts w:ascii="Arial" w:hAnsi="Arial" w:cs="Arial"/>
          <w:sz w:val="24"/>
          <w:szCs w:val="24"/>
        </w:rPr>
      </w:pPr>
      <w:r w:rsidRPr="00DC60E9">
        <w:rPr>
          <w:rFonts w:ascii="Arial" w:hAnsi="Arial" w:cs="Arial"/>
          <w:sz w:val="24"/>
          <w:szCs w:val="24"/>
        </w:rPr>
        <w:t xml:space="preserve">The ‘Laissez-Faire’ </w:t>
      </w:r>
      <w:r w:rsidR="00707B24" w:rsidRPr="00DC60E9">
        <w:rPr>
          <w:rFonts w:ascii="Arial" w:hAnsi="Arial" w:cs="Arial"/>
          <w:sz w:val="24"/>
          <w:szCs w:val="24"/>
        </w:rPr>
        <w:t>(French for ‘let it be’</w:t>
      </w:r>
      <w:r w:rsidR="00094C2A" w:rsidRPr="00DC60E9">
        <w:rPr>
          <w:rFonts w:ascii="Arial" w:hAnsi="Arial" w:cs="Arial"/>
          <w:sz w:val="24"/>
          <w:szCs w:val="24"/>
        </w:rPr>
        <w:t xml:space="preserve">) </w:t>
      </w:r>
      <w:r w:rsidRPr="00DC60E9">
        <w:rPr>
          <w:rFonts w:ascii="Arial" w:hAnsi="Arial" w:cs="Arial"/>
          <w:sz w:val="24"/>
          <w:szCs w:val="24"/>
        </w:rPr>
        <w:t>approach to leadership</w:t>
      </w:r>
      <w:r w:rsidR="00094C2A" w:rsidRPr="00DC60E9">
        <w:rPr>
          <w:rFonts w:ascii="Arial" w:hAnsi="Arial" w:cs="Arial"/>
          <w:sz w:val="24"/>
          <w:szCs w:val="24"/>
        </w:rPr>
        <w:t>, sometimes known as ‘Free-rein’ leadership, describes leaders who allow people to work on their own, set their own deadlines and give teams complete freedom to work (Chaudry and Javed, 2012, cited in Amanchukwu et al., 2015).</w:t>
      </w:r>
      <w:r w:rsidR="007C007D" w:rsidRPr="00DC60E9">
        <w:rPr>
          <w:rFonts w:ascii="Arial" w:hAnsi="Arial" w:cs="Arial"/>
          <w:sz w:val="24"/>
          <w:szCs w:val="24"/>
        </w:rPr>
        <w:t xml:space="preserve"> Gill (2016), claims that laissez-faire leaders share similar characteristics, including the ability to delegate, the ability to praise </w:t>
      </w:r>
      <w:r w:rsidR="00F939B5" w:rsidRPr="00DC60E9">
        <w:rPr>
          <w:rFonts w:ascii="Arial" w:hAnsi="Arial" w:cs="Arial"/>
          <w:sz w:val="24"/>
          <w:szCs w:val="24"/>
        </w:rPr>
        <w:t>accomplishments</w:t>
      </w:r>
      <w:r w:rsidR="007C007D" w:rsidRPr="00DC60E9">
        <w:rPr>
          <w:rFonts w:ascii="Arial" w:hAnsi="Arial" w:cs="Arial"/>
          <w:sz w:val="24"/>
          <w:szCs w:val="24"/>
        </w:rPr>
        <w:t xml:space="preserve"> and reward successes, </w:t>
      </w:r>
      <w:proofErr w:type="gramStart"/>
      <w:r w:rsidR="007C007D" w:rsidRPr="00DC60E9">
        <w:rPr>
          <w:rFonts w:ascii="Arial" w:hAnsi="Arial" w:cs="Arial"/>
          <w:sz w:val="24"/>
          <w:szCs w:val="24"/>
        </w:rPr>
        <w:t>are able to</w:t>
      </w:r>
      <w:proofErr w:type="gramEnd"/>
      <w:r w:rsidR="007C007D" w:rsidRPr="00DC60E9">
        <w:rPr>
          <w:rFonts w:ascii="Arial" w:hAnsi="Arial" w:cs="Arial"/>
          <w:sz w:val="24"/>
          <w:szCs w:val="24"/>
        </w:rPr>
        <w:t xml:space="preserve"> offer constructive criticism when necessary, </w:t>
      </w:r>
      <w:r w:rsidR="00F939B5" w:rsidRPr="00DC60E9">
        <w:rPr>
          <w:rFonts w:ascii="Arial" w:hAnsi="Arial" w:cs="Arial"/>
          <w:sz w:val="24"/>
          <w:szCs w:val="24"/>
        </w:rPr>
        <w:t xml:space="preserve">but also know when to take over and lead in times of crisis. </w:t>
      </w:r>
    </w:p>
    <w:p w:rsidR="00FC4E30" w:rsidRPr="00DC60E9" w:rsidRDefault="00FC4E30" w:rsidP="00DC60E9">
      <w:pPr>
        <w:spacing w:line="360" w:lineRule="auto"/>
        <w:jc w:val="both"/>
        <w:rPr>
          <w:rFonts w:ascii="Arial" w:hAnsi="Arial" w:cs="Arial"/>
          <w:sz w:val="24"/>
          <w:szCs w:val="24"/>
        </w:rPr>
      </w:pPr>
      <w:r w:rsidRPr="00DC60E9">
        <w:rPr>
          <w:rFonts w:ascii="Arial" w:hAnsi="Arial" w:cs="Arial"/>
          <w:sz w:val="24"/>
          <w:szCs w:val="24"/>
        </w:rPr>
        <w:t xml:space="preserve">A 2007 study by Skogstad et al. suggests that the laissez-faire approach is an extremely destructive leadership style, linking it to increased role conflict and ambiguity, workplace bullying and conflicts with other workers, as workplace stressors and interpersonal conflicts are left unattended. </w:t>
      </w:r>
    </w:p>
    <w:p w:rsidR="008A3984" w:rsidRPr="00DC60E9" w:rsidRDefault="008A3984" w:rsidP="00DC60E9">
      <w:pPr>
        <w:spacing w:line="360" w:lineRule="auto"/>
        <w:jc w:val="both"/>
        <w:rPr>
          <w:rFonts w:ascii="Arial" w:hAnsi="Arial" w:cs="Arial"/>
          <w:sz w:val="24"/>
          <w:szCs w:val="24"/>
        </w:rPr>
      </w:pPr>
      <w:r w:rsidRPr="00DC60E9">
        <w:rPr>
          <w:rFonts w:ascii="Arial" w:hAnsi="Arial" w:cs="Arial"/>
          <w:sz w:val="24"/>
          <w:szCs w:val="24"/>
        </w:rPr>
        <w:t xml:space="preserve">Chomsky’s work on language development (1968 cited in Tassoni 2006:113) was </w:t>
      </w:r>
      <w:proofErr w:type="gramStart"/>
      <w:r w:rsidRPr="00DC60E9">
        <w:rPr>
          <w:rFonts w:ascii="Arial" w:hAnsi="Arial" w:cs="Arial"/>
          <w:sz w:val="24"/>
          <w:szCs w:val="24"/>
        </w:rPr>
        <w:t>similar to</w:t>
      </w:r>
      <w:proofErr w:type="gramEnd"/>
      <w:r w:rsidRPr="00DC60E9">
        <w:rPr>
          <w:rFonts w:ascii="Arial" w:hAnsi="Arial" w:cs="Arial"/>
          <w:sz w:val="24"/>
          <w:szCs w:val="24"/>
        </w:rPr>
        <w:t xml:space="preserve"> the Laissez-Faire model, his belief being that children would acquire knowledge of the complex grammatical structure of language simply by hearing it being spoken, with minimal adult input being required. </w:t>
      </w:r>
    </w:p>
    <w:p w:rsidR="00CC314F" w:rsidRPr="00DC60E9" w:rsidRDefault="00CC314F" w:rsidP="00DC60E9">
      <w:pPr>
        <w:spacing w:line="360" w:lineRule="auto"/>
        <w:jc w:val="both"/>
        <w:rPr>
          <w:rFonts w:ascii="Arial" w:hAnsi="Arial" w:cs="Arial"/>
          <w:sz w:val="24"/>
          <w:szCs w:val="24"/>
          <w:u w:val="single"/>
        </w:rPr>
      </w:pPr>
      <w:r w:rsidRPr="00DC60E9">
        <w:rPr>
          <w:rFonts w:ascii="Arial" w:hAnsi="Arial" w:cs="Arial"/>
          <w:sz w:val="24"/>
          <w:szCs w:val="24"/>
          <w:u w:val="single"/>
        </w:rPr>
        <w:t>Other Leadership Styles</w:t>
      </w:r>
    </w:p>
    <w:p w:rsidR="00CC314F" w:rsidRPr="00DC60E9" w:rsidRDefault="00CC314F" w:rsidP="00DC60E9">
      <w:pPr>
        <w:pStyle w:val="ListParagraph"/>
        <w:numPr>
          <w:ilvl w:val="0"/>
          <w:numId w:val="2"/>
        </w:numPr>
        <w:spacing w:line="360" w:lineRule="auto"/>
        <w:jc w:val="both"/>
        <w:rPr>
          <w:rFonts w:ascii="Arial" w:hAnsi="Arial" w:cs="Arial"/>
          <w:sz w:val="24"/>
          <w:szCs w:val="24"/>
          <w:u w:val="single"/>
        </w:rPr>
      </w:pPr>
      <w:r w:rsidRPr="00DC60E9">
        <w:rPr>
          <w:rFonts w:ascii="Arial" w:hAnsi="Arial" w:cs="Arial"/>
          <w:sz w:val="24"/>
          <w:szCs w:val="24"/>
        </w:rPr>
        <w:t>Transformational – sometimes called ‘Quiet Leaders’, lead by example, use rapport and empathy to engage staff,</w:t>
      </w:r>
      <w:r w:rsidR="008A52BF" w:rsidRPr="00DC60E9">
        <w:rPr>
          <w:rFonts w:ascii="Arial" w:hAnsi="Arial" w:cs="Arial"/>
          <w:sz w:val="24"/>
          <w:szCs w:val="24"/>
        </w:rPr>
        <w:t xml:space="preserve"> mindful to streamline and change things that do not work (Spahr, 2015)</w:t>
      </w:r>
    </w:p>
    <w:p w:rsidR="00CC314F" w:rsidRPr="00DC60E9" w:rsidRDefault="00CC314F" w:rsidP="00DC60E9">
      <w:pPr>
        <w:pStyle w:val="ListParagraph"/>
        <w:numPr>
          <w:ilvl w:val="0"/>
          <w:numId w:val="2"/>
        </w:numPr>
        <w:spacing w:line="360" w:lineRule="auto"/>
        <w:jc w:val="both"/>
        <w:rPr>
          <w:rFonts w:ascii="Arial" w:hAnsi="Arial" w:cs="Arial"/>
          <w:sz w:val="24"/>
          <w:szCs w:val="24"/>
          <w:u w:val="single"/>
        </w:rPr>
      </w:pPr>
      <w:r w:rsidRPr="00DC60E9">
        <w:rPr>
          <w:rFonts w:ascii="Arial" w:hAnsi="Arial" w:cs="Arial"/>
          <w:sz w:val="24"/>
          <w:szCs w:val="24"/>
        </w:rPr>
        <w:t>Bureaucratic</w:t>
      </w:r>
      <w:r w:rsidR="008A52BF" w:rsidRPr="00DC60E9">
        <w:rPr>
          <w:rFonts w:ascii="Arial" w:hAnsi="Arial" w:cs="Arial"/>
          <w:sz w:val="24"/>
          <w:szCs w:val="24"/>
        </w:rPr>
        <w:t xml:space="preserve"> – rely on policy to meet organisational goals, strongly committed to procedure and processes rather than people (Ojokuku</w:t>
      </w:r>
      <w:r w:rsidR="00A26C53" w:rsidRPr="00DC60E9">
        <w:rPr>
          <w:rFonts w:ascii="Arial" w:hAnsi="Arial" w:cs="Arial"/>
          <w:sz w:val="24"/>
          <w:szCs w:val="24"/>
        </w:rPr>
        <w:t xml:space="preserve"> et al.</w:t>
      </w:r>
      <w:r w:rsidR="008A52BF" w:rsidRPr="00DC60E9">
        <w:rPr>
          <w:rFonts w:ascii="Arial" w:hAnsi="Arial" w:cs="Arial"/>
          <w:sz w:val="24"/>
          <w:szCs w:val="24"/>
        </w:rPr>
        <w:t>, 2012)</w:t>
      </w:r>
    </w:p>
    <w:p w:rsidR="00CC314F" w:rsidRPr="00DC60E9" w:rsidRDefault="00CC314F" w:rsidP="00DC60E9">
      <w:pPr>
        <w:pStyle w:val="ListParagraph"/>
        <w:numPr>
          <w:ilvl w:val="0"/>
          <w:numId w:val="2"/>
        </w:numPr>
        <w:spacing w:line="360" w:lineRule="auto"/>
        <w:jc w:val="both"/>
        <w:rPr>
          <w:rFonts w:ascii="Arial" w:hAnsi="Arial" w:cs="Arial"/>
          <w:sz w:val="24"/>
          <w:szCs w:val="24"/>
          <w:u w:val="single"/>
        </w:rPr>
      </w:pPr>
      <w:r w:rsidRPr="00DC60E9">
        <w:rPr>
          <w:rFonts w:ascii="Arial" w:hAnsi="Arial" w:cs="Arial"/>
          <w:sz w:val="24"/>
          <w:szCs w:val="24"/>
        </w:rPr>
        <w:t>Charismatic</w:t>
      </w:r>
      <w:r w:rsidR="00A26C53" w:rsidRPr="00DC60E9">
        <w:rPr>
          <w:rFonts w:ascii="Arial" w:hAnsi="Arial" w:cs="Arial"/>
          <w:sz w:val="24"/>
          <w:szCs w:val="24"/>
        </w:rPr>
        <w:t xml:space="preserve"> – described by Sparks (2014)</w:t>
      </w:r>
      <w:r w:rsidR="00C97813" w:rsidRPr="00DC60E9">
        <w:rPr>
          <w:rFonts w:ascii="Arial" w:hAnsi="Arial" w:cs="Arial"/>
          <w:sz w:val="24"/>
          <w:szCs w:val="24"/>
        </w:rPr>
        <w:t xml:space="preserve"> as an actor, causing the ‘audience’ to lose themselves in the character, </w:t>
      </w:r>
      <w:proofErr w:type="gramStart"/>
      <w:r w:rsidR="00C97813" w:rsidRPr="00DC60E9">
        <w:rPr>
          <w:rFonts w:ascii="Arial" w:hAnsi="Arial" w:cs="Arial"/>
          <w:sz w:val="24"/>
          <w:szCs w:val="24"/>
        </w:rPr>
        <w:t>have the ability to</w:t>
      </w:r>
      <w:proofErr w:type="gramEnd"/>
      <w:r w:rsidR="00C97813" w:rsidRPr="00DC60E9">
        <w:rPr>
          <w:rFonts w:ascii="Arial" w:hAnsi="Arial" w:cs="Arial"/>
          <w:sz w:val="24"/>
          <w:szCs w:val="24"/>
        </w:rPr>
        <w:t xml:space="preserve"> talk and conduct themselves in such a way that it inspires people to share their vision</w:t>
      </w:r>
    </w:p>
    <w:p w:rsidR="00CC314F" w:rsidRPr="00DC60E9" w:rsidRDefault="00CC314F" w:rsidP="00DC60E9">
      <w:pPr>
        <w:pStyle w:val="ListParagraph"/>
        <w:numPr>
          <w:ilvl w:val="0"/>
          <w:numId w:val="2"/>
        </w:numPr>
        <w:spacing w:line="360" w:lineRule="auto"/>
        <w:jc w:val="both"/>
        <w:rPr>
          <w:rFonts w:ascii="Arial" w:hAnsi="Arial" w:cs="Arial"/>
          <w:sz w:val="24"/>
          <w:szCs w:val="24"/>
        </w:rPr>
      </w:pPr>
      <w:r w:rsidRPr="00DC60E9">
        <w:rPr>
          <w:rFonts w:ascii="Arial" w:hAnsi="Arial" w:cs="Arial"/>
          <w:sz w:val="24"/>
          <w:szCs w:val="24"/>
        </w:rPr>
        <w:lastRenderedPageBreak/>
        <w:t>People-Orientated</w:t>
      </w:r>
      <w:r w:rsidR="00C97813" w:rsidRPr="00DC60E9">
        <w:rPr>
          <w:rFonts w:ascii="Arial" w:hAnsi="Arial" w:cs="Arial"/>
          <w:sz w:val="24"/>
          <w:szCs w:val="24"/>
        </w:rPr>
        <w:t xml:space="preserve"> </w:t>
      </w:r>
      <w:r w:rsidR="00045F3C" w:rsidRPr="00DC60E9">
        <w:rPr>
          <w:rFonts w:ascii="Arial" w:hAnsi="Arial" w:cs="Arial"/>
          <w:sz w:val="24"/>
          <w:szCs w:val="24"/>
        </w:rPr>
        <w:t>–</w:t>
      </w:r>
      <w:r w:rsidR="00C97813" w:rsidRPr="00DC60E9">
        <w:rPr>
          <w:rFonts w:ascii="Arial" w:hAnsi="Arial" w:cs="Arial"/>
          <w:sz w:val="24"/>
          <w:szCs w:val="24"/>
        </w:rPr>
        <w:t xml:space="preserve"> </w:t>
      </w:r>
      <w:r w:rsidR="00045F3C" w:rsidRPr="00DC60E9">
        <w:rPr>
          <w:rFonts w:ascii="Arial" w:hAnsi="Arial" w:cs="Arial"/>
          <w:sz w:val="24"/>
          <w:szCs w:val="24"/>
        </w:rPr>
        <w:t>cares about enhancing staff skills, develops relationships with team-members, has a commitment to the ethos and aims of organisation (Law, 2015)</w:t>
      </w:r>
    </w:p>
    <w:p w:rsidR="00CC314F" w:rsidRPr="00DC60E9" w:rsidRDefault="00CC314F" w:rsidP="00DC60E9">
      <w:pPr>
        <w:pStyle w:val="ListParagraph"/>
        <w:numPr>
          <w:ilvl w:val="0"/>
          <w:numId w:val="2"/>
        </w:numPr>
        <w:spacing w:line="360" w:lineRule="auto"/>
        <w:jc w:val="both"/>
        <w:rPr>
          <w:rFonts w:ascii="Arial" w:hAnsi="Arial" w:cs="Arial"/>
          <w:sz w:val="24"/>
          <w:szCs w:val="24"/>
        </w:rPr>
      </w:pPr>
      <w:r w:rsidRPr="00DC60E9">
        <w:rPr>
          <w:rFonts w:ascii="Arial" w:hAnsi="Arial" w:cs="Arial"/>
          <w:sz w:val="24"/>
          <w:szCs w:val="24"/>
        </w:rPr>
        <w:t>Servant</w:t>
      </w:r>
      <w:r w:rsidR="00045F3C" w:rsidRPr="00DC60E9">
        <w:rPr>
          <w:rFonts w:ascii="Arial" w:hAnsi="Arial" w:cs="Arial"/>
          <w:sz w:val="24"/>
          <w:szCs w:val="24"/>
        </w:rPr>
        <w:t xml:space="preserve"> – opposite of other leadership styles who have the aims of the organisation as their ultimate goals, instead genuinely want to serve their team members, greatly supported by employees as they are committed and reliable (Dierendonck, 2011)</w:t>
      </w:r>
    </w:p>
    <w:p w:rsidR="0099642D" w:rsidRPr="00DC60E9" w:rsidRDefault="00CC314F" w:rsidP="00DC60E9">
      <w:pPr>
        <w:pStyle w:val="ListParagraph"/>
        <w:numPr>
          <w:ilvl w:val="0"/>
          <w:numId w:val="2"/>
        </w:numPr>
        <w:spacing w:line="360" w:lineRule="auto"/>
        <w:jc w:val="both"/>
        <w:rPr>
          <w:rFonts w:ascii="Arial" w:hAnsi="Arial" w:cs="Arial"/>
          <w:sz w:val="24"/>
          <w:szCs w:val="24"/>
        </w:rPr>
      </w:pPr>
      <w:r w:rsidRPr="00DC60E9">
        <w:rPr>
          <w:rFonts w:ascii="Arial" w:hAnsi="Arial" w:cs="Arial"/>
          <w:sz w:val="24"/>
          <w:szCs w:val="24"/>
        </w:rPr>
        <w:t>Task-Orientated</w:t>
      </w:r>
      <w:r w:rsidR="0099642D" w:rsidRPr="00DC60E9">
        <w:rPr>
          <w:rFonts w:ascii="Arial" w:hAnsi="Arial" w:cs="Arial"/>
          <w:sz w:val="24"/>
          <w:szCs w:val="24"/>
        </w:rPr>
        <w:t xml:space="preserve"> – focus on scheduling, co-ordinating, </w:t>
      </w:r>
      <w:r w:rsidR="00406A10" w:rsidRPr="00DC60E9">
        <w:rPr>
          <w:rFonts w:ascii="Arial" w:hAnsi="Arial" w:cs="Arial"/>
          <w:sz w:val="24"/>
          <w:szCs w:val="24"/>
        </w:rPr>
        <w:t>planning,</w:t>
      </w:r>
      <w:r w:rsidR="0099642D" w:rsidRPr="00DC60E9">
        <w:rPr>
          <w:rFonts w:ascii="Arial" w:hAnsi="Arial" w:cs="Arial"/>
          <w:sz w:val="24"/>
          <w:szCs w:val="24"/>
        </w:rPr>
        <w:t xml:space="preserve"> and technical assistance (Fayyaz et al., 2014)</w:t>
      </w:r>
    </w:p>
    <w:p w:rsidR="00CC314F" w:rsidRPr="00DC60E9" w:rsidRDefault="00CC314F" w:rsidP="00DC60E9">
      <w:pPr>
        <w:pStyle w:val="ListParagraph"/>
        <w:numPr>
          <w:ilvl w:val="0"/>
          <w:numId w:val="2"/>
        </w:numPr>
        <w:spacing w:line="360" w:lineRule="auto"/>
        <w:jc w:val="both"/>
        <w:rPr>
          <w:rFonts w:ascii="Arial" w:hAnsi="Arial" w:cs="Arial"/>
          <w:sz w:val="24"/>
          <w:szCs w:val="24"/>
        </w:rPr>
      </w:pPr>
      <w:r w:rsidRPr="00DC60E9">
        <w:rPr>
          <w:rFonts w:ascii="Arial" w:hAnsi="Arial" w:cs="Arial"/>
          <w:sz w:val="24"/>
          <w:szCs w:val="24"/>
        </w:rPr>
        <w:t xml:space="preserve">Transactional </w:t>
      </w:r>
      <w:r w:rsidR="00C10127" w:rsidRPr="00DC60E9">
        <w:rPr>
          <w:rFonts w:ascii="Arial" w:hAnsi="Arial" w:cs="Arial"/>
          <w:sz w:val="24"/>
          <w:szCs w:val="24"/>
        </w:rPr>
        <w:t>– based on reinforcements and exchanges, staff rewarded for meeting specific goals (Aarons, 2006)</w:t>
      </w:r>
    </w:p>
    <w:p w:rsidR="00CC314F" w:rsidRPr="00DC60E9" w:rsidRDefault="00CC314F" w:rsidP="00DC60E9">
      <w:pPr>
        <w:pStyle w:val="ListParagraph"/>
        <w:spacing w:line="360" w:lineRule="auto"/>
        <w:jc w:val="both"/>
        <w:rPr>
          <w:rFonts w:ascii="Arial" w:hAnsi="Arial" w:cs="Arial"/>
          <w:sz w:val="24"/>
          <w:szCs w:val="24"/>
          <w:u w:val="single"/>
        </w:rPr>
      </w:pPr>
    </w:p>
    <w:p w:rsidR="000615BF" w:rsidRPr="00DC60E9" w:rsidRDefault="000615BF" w:rsidP="00DC60E9">
      <w:pPr>
        <w:spacing w:line="360" w:lineRule="auto"/>
        <w:jc w:val="both"/>
        <w:rPr>
          <w:rFonts w:ascii="Arial" w:hAnsi="Arial" w:cs="Arial"/>
          <w:sz w:val="24"/>
          <w:szCs w:val="24"/>
          <w:u w:val="single"/>
        </w:rPr>
      </w:pPr>
      <w:r w:rsidRPr="00DC60E9">
        <w:rPr>
          <w:rFonts w:ascii="Arial" w:hAnsi="Arial" w:cs="Arial"/>
          <w:sz w:val="24"/>
          <w:szCs w:val="24"/>
          <w:u w:val="single"/>
        </w:rPr>
        <w:t>Leadership in Education</w:t>
      </w:r>
    </w:p>
    <w:p w:rsidR="00A47417" w:rsidRPr="00DC60E9" w:rsidRDefault="00DF3CA1" w:rsidP="00DC60E9">
      <w:pPr>
        <w:spacing w:line="360" w:lineRule="auto"/>
        <w:jc w:val="both"/>
        <w:rPr>
          <w:rFonts w:ascii="Arial" w:hAnsi="Arial" w:cs="Arial"/>
          <w:sz w:val="24"/>
          <w:szCs w:val="24"/>
        </w:rPr>
      </w:pPr>
      <w:r w:rsidRPr="00DC60E9">
        <w:rPr>
          <w:rFonts w:ascii="Arial" w:hAnsi="Arial" w:cs="Arial"/>
          <w:sz w:val="24"/>
          <w:szCs w:val="24"/>
        </w:rPr>
        <w:t>The</w:t>
      </w:r>
      <w:r w:rsidR="008A3984" w:rsidRPr="00DC60E9">
        <w:rPr>
          <w:rFonts w:ascii="Arial" w:hAnsi="Arial" w:cs="Arial"/>
          <w:sz w:val="24"/>
          <w:szCs w:val="24"/>
        </w:rPr>
        <w:t xml:space="preserve"> McKinsey Report (McKinsey &amp; Company, 2007) states that one of the factors that ensures the high quality of a school is strong and efficient leadership.</w:t>
      </w:r>
      <w:r w:rsidR="00A47417" w:rsidRPr="00DC60E9">
        <w:rPr>
          <w:rFonts w:ascii="Arial" w:hAnsi="Arial" w:cs="Arial"/>
          <w:sz w:val="24"/>
          <w:szCs w:val="24"/>
        </w:rPr>
        <w:t xml:space="preserve"> Hujala et al. (2013:14) </w:t>
      </w:r>
      <w:r w:rsidR="007F6A6B" w:rsidRPr="00DC60E9">
        <w:rPr>
          <w:rFonts w:ascii="Arial" w:hAnsi="Arial" w:cs="Arial"/>
          <w:sz w:val="24"/>
          <w:szCs w:val="24"/>
        </w:rPr>
        <w:t xml:space="preserve">and Rodd (2013:3) </w:t>
      </w:r>
      <w:r w:rsidR="00F529E4" w:rsidRPr="00DC60E9">
        <w:rPr>
          <w:rFonts w:ascii="Arial" w:hAnsi="Arial" w:cs="Arial"/>
          <w:sz w:val="24"/>
          <w:szCs w:val="24"/>
        </w:rPr>
        <w:t>agree and</w:t>
      </w:r>
      <w:r w:rsidR="00A47417" w:rsidRPr="00DC60E9">
        <w:rPr>
          <w:rFonts w:ascii="Arial" w:hAnsi="Arial" w:cs="Arial"/>
          <w:sz w:val="24"/>
          <w:szCs w:val="24"/>
        </w:rPr>
        <w:t xml:space="preserve"> explain that leadership is a prerequisite of a high-quality setting</w:t>
      </w:r>
      <w:r w:rsidRPr="00DC60E9">
        <w:rPr>
          <w:rFonts w:ascii="Arial" w:hAnsi="Arial" w:cs="Arial"/>
          <w:sz w:val="24"/>
          <w:szCs w:val="24"/>
        </w:rPr>
        <w:t xml:space="preserve">, while research by Ang (2012) also showed a direct link between quality leadership and the quality of Early Years provision. </w:t>
      </w:r>
    </w:p>
    <w:p w:rsidR="00E27928" w:rsidRPr="00DC60E9" w:rsidRDefault="00A47417" w:rsidP="00DC60E9">
      <w:pPr>
        <w:spacing w:line="360" w:lineRule="auto"/>
        <w:jc w:val="both"/>
        <w:rPr>
          <w:rFonts w:ascii="Arial" w:hAnsi="Arial" w:cs="Arial"/>
          <w:sz w:val="24"/>
          <w:szCs w:val="24"/>
        </w:rPr>
      </w:pPr>
      <w:r w:rsidRPr="00DC60E9">
        <w:rPr>
          <w:rFonts w:ascii="Arial" w:hAnsi="Arial" w:cs="Arial"/>
          <w:sz w:val="24"/>
          <w:szCs w:val="24"/>
        </w:rPr>
        <w:t>The quality of leadership in a setting or school can influence pupil development.</w:t>
      </w:r>
      <w:r w:rsidR="008A3984" w:rsidRPr="00DC60E9">
        <w:rPr>
          <w:rFonts w:ascii="Arial" w:hAnsi="Arial" w:cs="Arial"/>
          <w:sz w:val="24"/>
          <w:szCs w:val="24"/>
        </w:rPr>
        <w:t xml:space="preserve"> </w:t>
      </w:r>
      <w:r w:rsidR="0020438A" w:rsidRPr="00DC60E9">
        <w:rPr>
          <w:rFonts w:ascii="Arial" w:hAnsi="Arial" w:cs="Arial"/>
          <w:sz w:val="24"/>
          <w:szCs w:val="24"/>
        </w:rPr>
        <w:t xml:space="preserve">Research </w:t>
      </w:r>
      <w:r w:rsidR="000615BF" w:rsidRPr="00DC60E9">
        <w:rPr>
          <w:rFonts w:ascii="Arial" w:hAnsi="Arial" w:cs="Arial"/>
          <w:sz w:val="24"/>
          <w:szCs w:val="24"/>
        </w:rPr>
        <w:t xml:space="preserve">by Sylva et al. (2004) found that children who attend a pre-school whose </w:t>
      </w:r>
      <w:r w:rsidRPr="00DC60E9">
        <w:rPr>
          <w:rFonts w:ascii="Arial" w:hAnsi="Arial" w:cs="Arial"/>
          <w:sz w:val="24"/>
          <w:szCs w:val="24"/>
        </w:rPr>
        <w:t>leaders or managers</w:t>
      </w:r>
      <w:r w:rsidR="000615BF" w:rsidRPr="00DC60E9">
        <w:rPr>
          <w:rFonts w:ascii="Arial" w:hAnsi="Arial" w:cs="Arial"/>
          <w:sz w:val="24"/>
          <w:szCs w:val="24"/>
        </w:rPr>
        <w:t xml:space="preserve"> are highly qualified had made more progress and had better outcomes in reading and social development at age 5</w:t>
      </w:r>
      <w:r w:rsidRPr="00DC60E9">
        <w:rPr>
          <w:rFonts w:ascii="Arial" w:hAnsi="Arial" w:cs="Arial"/>
          <w:sz w:val="24"/>
          <w:szCs w:val="24"/>
        </w:rPr>
        <w:t>.</w:t>
      </w:r>
      <w:r w:rsidR="00E27928" w:rsidRPr="00DC60E9">
        <w:rPr>
          <w:rFonts w:ascii="Arial" w:hAnsi="Arial" w:cs="Arial"/>
          <w:sz w:val="24"/>
          <w:szCs w:val="24"/>
        </w:rPr>
        <w:t xml:space="preserve"> Leadership style can also affect the behaviour of children. Lewin and White (cited in Kimble and Wertheimer, 1998:114) conducted research, which showed that autocratically led children were docile and submissive until the leader left the room, at which point they became aggressive, which was in complete contrast to the children who were democratically led, who were still playful and cheerful after the leader had departed.</w:t>
      </w:r>
    </w:p>
    <w:p w:rsidR="007A51AC" w:rsidRPr="00DC60E9" w:rsidRDefault="008A3984" w:rsidP="00DC60E9">
      <w:pPr>
        <w:spacing w:line="360" w:lineRule="auto"/>
        <w:jc w:val="both"/>
        <w:rPr>
          <w:rFonts w:ascii="Arial" w:hAnsi="Arial" w:cs="Arial"/>
          <w:sz w:val="24"/>
          <w:szCs w:val="24"/>
        </w:rPr>
      </w:pPr>
      <w:r w:rsidRPr="00DC60E9">
        <w:rPr>
          <w:rFonts w:ascii="Arial" w:hAnsi="Arial" w:cs="Arial"/>
          <w:sz w:val="24"/>
          <w:szCs w:val="24"/>
        </w:rPr>
        <w:t xml:space="preserve">An Estyn report from 2013-2014 (Estyn, 2015), </w:t>
      </w:r>
      <w:r w:rsidR="000615BF" w:rsidRPr="00DC60E9">
        <w:rPr>
          <w:rFonts w:ascii="Arial" w:hAnsi="Arial" w:cs="Arial"/>
          <w:sz w:val="24"/>
          <w:szCs w:val="24"/>
        </w:rPr>
        <w:t>explains</w:t>
      </w:r>
      <w:r w:rsidRPr="00DC60E9">
        <w:rPr>
          <w:rFonts w:ascii="Arial" w:hAnsi="Arial" w:cs="Arial"/>
          <w:sz w:val="24"/>
          <w:szCs w:val="24"/>
        </w:rPr>
        <w:t xml:space="preserve"> that schools which showed the most positive features were those who</w:t>
      </w:r>
      <w:r w:rsidR="00A47417" w:rsidRPr="00DC60E9">
        <w:rPr>
          <w:rFonts w:ascii="Arial" w:hAnsi="Arial" w:cs="Arial"/>
          <w:sz w:val="24"/>
          <w:szCs w:val="24"/>
        </w:rPr>
        <w:t>se</w:t>
      </w:r>
      <w:r w:rsidRPr="00DC60E9">
        <w:rPr>
          <w:rFonts w:ascii="Arial" w:hAnsi="Arial" w:cs="Arial"/>
          <w:sz w:val="24"/>
          <w:szCs w:val="24"/>
        </w:rPr>
        <w:t xml:space="preserve"> staff had opportunities to exercise leadership, and that it was not solely the Headteachers area of responsibility. </w:t>
      </w:r>
      <w:r w:rsidR="005F0BDE" w:rsidRPr="00DC60E9">
        <w:rPr>
          <w:rFonts w:ascii="Arial" w:hAnsi="Arial" w:cs="Arial"/>
          <w:sz w:val="24"/>
          <w:szCs w:val="24"/>
        </w:rPr>
        <w:t xml:space="preserve">It was also shown that all practitioners are, in effect, ‘leaders’. According to research by Hallet (2013), graduates working in the Early Years, through their specialist experience and </w:t>
      </w:r>
      <w:r w:rsidR="005F0BDE" w:rsidRPr="00DC60E9">
        <w:rPr>
          <w:rFonts w:ascii="Arial" w:hAnsi="Arial" w:cs="Arial"/>
          <w:sz w:val="24"/>
          <w:szCs w:val="24"/>
        </w:rPr>
        <w:lastRenderedPageBreak/>
        <w:t xml:space="preserve">knowledge, lead the change in pedagogy and practice, which in this </w:t>
      </w:r>
      <w:proofErr w:type="gramStart"/>
      <w:r w:rsidR="005F0BDE" w:rsidRPr="00DC60E9">
        <w:rPr>
          <w:rFonts w:ascii="Arial" w:hAnsi="Arial" w:cs="Arial"/>
          <w:sz w:val="24"/>
          <w:szCs w:val="24"/>
        </w:rPr>
        <w:t>particular research</w:t>
      </w:r>
      <w:proofErr w:type="gramEnd"/>
      <w:r w:rsidR="005F0BDE" w:rsidRPr="00DC60E9">
        <w:rPr>
          <w:rFonts w:ascii="Arial" w:hAnsi="Arial" w:cs="Arial"/>
          <w:sz w:val="24"/>
          <w:szCs w:val="24"/>
        </w:rPr>
        <w:t xml:space="preserve"> is defined as a ‘leadership of learning’ role.</w:t>
      </w:r>
      <w:r w:rsidR="007A51AC" w:rsidRPr="00DC60E9">
        <w:rPr>
          <w:rFonts w:ascii="Arial" w:hAnsi="Arial" w:cs="Arial"/>
          <w:sz w:val="24"/>
          <w:szCs w:val="24"/>
        </w:rPr>
        <w:t xml:space="preserve"> University graduates who receive a special emphasis on leadership during their final year of studies are better prepared for the variance in leadership roles within a setting, </w:t>
      </w:r>
      <w:r w:rsidR="00583B85" w:rsidRPr="00DC60E9">
        <w:rPr>
          <w:rFonts w:ascii="Arial" w:hAnsi="Arial" w:cs="Arial"/>
          <w:sz w:val="24"/>
          <w:szCs w:val="24"/>
        </w:rPr>
        <w:t>in comparison to</w:t>
      </w:r>
      <w:r w:rsidR="007A51AC" w:rsidRPr="00DC60E9">
        <w:rPr>
          <w:rFonts w:ascii="Arial" w:hAnsi="Arial" w:cs="Arial"/>
          <w:sz w:val="24"/>
          <w:szCs w:val="24"/>
        </w:rPr>
        <w:t xml:space="preserve"> Early Years Practitioners with many years’ experience, according to research by Mistry and Sood (2012).</w:t>
      </w:r>
    </w:p>
    <w:p w:rsidR="00265666" w:rsidRPr="00DC60E9" w:rsidRDefault="005F0BDE" w:rsidP="00DC60E9">
      <w:pPr>
        <w:spacing w:line="360" w:lineRule="auto"/>
        <w:jc w:val="both"/>
        <w:rPr>
          <w:rFonts w:ascii="Arial" w:hAnsi="Arial" w:cs="Arial"/>
          <w:sz w:val="24"/>
          <w:szCs w:val="24"/>
        </w:rPr>
      </w:pPr>
      <w:r w:rsidRPr="00DC60E9">
        <w:rPr>
          <w:rFonts w:ascii="Arial" w:hAnsi="Arial" w:cs="Arial"/>
          <w:sz w:val="24"/>
          <w:szCs w:val="24"/>
        </w:rPr>
        <w:t xml:space="preserve"> </w:t>
      </w:r>
      <w:r w:rsidR="00E83E90" w:rsidRPr="00DC60E9">
        <w:rPr>
          <w:rFonts w:ascii="Arial" w:hAnsi="Arial" w:cs="Arial"/>
          <w:sz w:val="24"/>
          <w:szCs w:val="24"/>
        </w:rPr>
        <w:t>Lindon and Lindon (2011:120) also support the idea that other team members should take an active lead, arguing that it allows practitioners the chance to work in a collaborative manner as opposed to a competitive one.</w:t>
      </w:r>
      <w:r w:rsidR="007A51AC" w:rsidRPr="00DC60E9">
        <w:rPr>
          <w:rFonts w:ascii="Arial" w:hAnsi="Arial" w:cs="Arial"/>
          <w:sz w:val="24"/>
          <w:szCs w:val="24"/>
        </w:rPr>
        <w:t xml:space="preserve"> </w:t>
      </w:r>
      <w:r w:rsidR="000B4542" w:rsidRPr="00DC60E9">
        <w:rPr>
          <w:rFonts w:ascii="Arial" w:hAnsi="Arial" w:cs="Arial"/>
          <w:sz w:val="24"/>
          <w:szCs w:val="24"/>
        </w:rPr>
        <w:t xml:space="preserve">Early Years Leaders must not only manage and develop their staff, who may have varied professional perspectives and experiences, but also concentrate on </w:t>
      </w:r>
      <w:r w:rsidR="002A4524" w:rsidRPr="00DC60E9">
        <w:rPr>
          <w:rFonts w:ascii="Arial" w:hAnsi="Arial" w:cs="Arial"/>
          <w:sz w:val="24"/>
          <w:szCs w:val="24"/>
        </w:rPr>
        <w:t>integrating</w:t>
      </w:r>
      <w:r w:rsidR="000B4542" w:rsidRPr="00DC60E9">
        <w:rPr>
          <w:rFonts w:ascii="Arial" w:hAnsi="Arial" w:cs="Arial"/>
          <w:sz w:val="24"/>
          <w:szCs w:val="24"/>
        </w:rPr>
        <w:t xml:space="preserve"> care, </w:t>
      </w:r>
      <w:r w:rsidR="00406A10" w:rsidRPr="00DC60E9">
        <w:rPr>
          <w:rFonts w:ascii="Arial" w:hAnsi="Arial" w:cs="Arial"/>
          <w:sz w:val="24"/>
          <w:szCs w:val="24"/>
        </w:rPr>
        <w:t>health,</w:t>
      </w:r>
      <w:r w:rsidR="000B4542" w:rsidRPr="00DC60E9">
        <w:rPr>
          <w:rFonts w:ascii="Arial" w:hAnsi="Arial" w:cs="Arial"/>
          <w:sz w:val="24"/>
          <w:szCs w:val="24"/>
        </w:rPr>
        <w:t xml:space="preserve"> and family support into education, </w:t>
      </w:r>
      <w:r w:rsidR="002A4524" w:rsidRPr="00DC60E9">
        <w:rPr>
          <w:rFonts w:ascii="Arial" w:hAnsi="Arial" w:cs="Arial"/>
          <w:sz w:val="24"/>
          <w:szCs w:val="24"/>
        </w:rPr>
        <w:t>according</w:t>
      </w:r>
      <w:r w:rsidR="000B4542" w:rsidRPr="00DC60E9">
        <w:rPr>
          <w:rFonts w:ascii="Arial" w:hAnsi="Arial" w:cs="Arial"/>
          <w:sz w:val="24"/>
          <w:szCs w:val="24"/>
        </w:rPr>
        <w:t xml:space="preserve"> to Siraj-Blatchford </w:t>
      </w:r>
      <w:r w:rsidR="00E214D0" w:rsidRPr="00DC60E9">
        <w:rPr>
          <w:rFonts w:ascii="Arial" w:hAnsi="Arial" w:cs="Arial"/>
          <w:sz w:val="24"/>
          <w:szCs w:val="24"/>
        </w:rPr>
        <w:t>and Manni</w:t>
      </w:r>
      <w:r w:rsidR="000B4542" w:rsidRPr="00DC60E9">
        <w:rPr>
          <w:rFonts w:ascii="Arial" w:hAnsi="Arial" w:cs="Arial"/>
          <w:sz w:val="24"/>
          <w:szCs w:val="24"/>
        </w:rPr>
        <w:t xml:space="preserve"> (2006)</w:t>
      </w:r>
      <w:r w:rsidR="002A4524" w:rsidRPr="00DC60E9">
        <w:rPr>
          <w:rFonts w:ascii="Arial" w:hAnsi="Arial" w:cs="Arial"/>
          <w:sz w:val="24"/>
          <w:szCs w:val="24"/>
        </w:rPr>
        <w:t>.</w:t>
      </w:r>
    </w:p>
    <w:p w:rsidR="00DF3CA1" w:rsidRPr="00DC60E9" w:rsidRDefault="00DF3CA1" w:rsidP="00DC60E9">
      <w:pPr>
        <w:spacing w:line="360" w:lineRule="auto"/>
        <w:jc w:val="both"/>
        <w:rPr>
          <w:rFonts w:ascii="Arial" w:hAnsi="Arial" w:cs="Arial"/>
          <w:sz w:val="24"/>
          <w:szCs w:val="24"/>
        </w:rPr>
      </w:pPr>
      <w:r w:rsidRPr="00DC60E9">
        <w:rPr>
          <w:rFonts w:ascii="Arial" w:hAnsi="Arial" w:cs="Arial"/>
          <w:sz w:val="24"/>
          <w:szCs w:val="24"/>
        </w:rPr>
        <w:t xml:space="preserve">The Welsh Government (no date), suggest that effective school leaders set the direction of the school and align their people, </w:t>
      </w:r>
      <w:r w:rsidR="00406A10" w:rsidRPr="00DC60E9">
        <w:rPr>
          <w:rFonts w:ascii="Arial" w:hAnsi="Arial" w:cs="Arial"/>
          <w:sz w:val="24"/>
          <w:szCs w:val="24"/>
        </w:rPr>
        <w:t>organisation,</w:t>
      </w:r>
      <w:r w:rsidRPr="00DC60E9">
        <w:rPr>
          <w:rFonts w:ascii="Arial" w:hAnsi="Arial" w:cs="Arial"/>
          <w:sz w:val="24"/>
          <w:szCs w:val="24"/>
        </w:rPr>
        <w:t xml:space="preserve"> and strategy</w:t>
      </w:r>
      <w:r w:rsidR="008179EF" w:rsidRPr="00DC60E9">
        <w:rPr>
          <w:rFonts w:ascii="Arial" w:hAnsi="Arial" w:cs="Arial"/>
          <w:sz w:val="24"/>
          <w:szCs w:val="24"/>
        </w:rPr>
        <w:t xml:space="preserve">. Aubrey (2010 cited in Miller et al. </w:t>
      </w:r>
      <w:r w:rsidR="002578BC" w:rsidRPr="00DC60E9">
        <w:rPr>
          <w:rFonts w:ascii="Arial" w:hAnsi="Arial" w:cs="Arial"/>
          <w:sz w:val="24"/>
          <w:szCs w:val="24"/>
        </w:rPr>
        <w:t>2012</w:t>
      </w:r>
      <w:r w:rsidR="008179EF" w:rsidRPr="00DC60E9">
        <w:rPr>
          <w:rFonts w:ascii="Arial" w:hAnsi="Arial" w:cs="Arial"/>
          <w:sz w:val="24"/>
          <w:szCs w:val="24"/>
        </w:rPr>
        <w:t>:</w:t>
      </w:r>
      <w:r w:rsidR="00862C5C" w:rsidRPr="00DC60E9">
        <w:rPr>
          <w:rFonts w:ascii="Arial" w:hAnsi="Arial" w:cs="Arial"/>
          <w:sz w:val="24"/>
          <w:szCs w:val="24"/>
        </w:rPr>
        <w:t xml:space="preserve">51) indicated in a study of Early Years Leaders, that there was ‘a rich and varied range of activities’ incorporated into typical days, including meetings, liaising with staff, </w:t>
      </w:r>
      <w:r w:rsidR="00406A10" w:rsidRPr="00DC60E9">
        <w:rPr>
          <w:rFonts w:ascii="Arial" w:hAnsi="Arial" w:cs="Arial"/>
          <w:sz w:val="24"/>
          <w:szCs w:val="24"/>
        </w:rPr>
        <w:t>receiving,</w:t>
      </w:r>
      <w:r w:rsidR="00862C5C" w:rsidRPr="00DC60E9">
        <w:rPr>
          <w:rFonts w:ascii="Arial" w:hAnsi="Arial" w:cs="Arial"/>
          <w:sz w:val="24"/>
          <w:szCs w:val="24"/>
        </w:rPr>
        <w:t xml:space="preserve"> and making telephone calls and effectively communicating with the children and their parents.</w:t>
      </w:r>
    </w:p>
    <w:p w:rsidR="008C401C" w:rsidRPr="00DC60E9" w:rsidRDefault="008C401C" w:rsidP="00DC60E9">
      <w:pPr>
        <w:spacing w:line="360" w:lineRule="auto"/>
        <w:jc w:val="both"/>
        <w:rPr>
          <w:rFonts w:ascii="Arial" w:hAnsi="Arial" w:cs="Arial"/>
          <w:sz w:val="24"/>
          <w:szCs w:val="24"/>
        </w:rPr>
      </w:pPr>
      <w:r w:rsidRPr="00DC60E9">
        <w:rPr>
          <w:rFonts w:ascii="Arial" w:hAnsi="Arial" w:cs="Arial"/>
          <w:sz w:val="24"/>
          <w:szCs w:val="24"/>
        </w:rPr>
        <w:t>Siraj-Blatchford and Hallet (2014) suggest an extensive list of the people that Leaders are answerable to, or responsible for communicating with;</w:t>
      </w:r>
    </w:p>
    <w:p w:rsidR="008C401C" w:rsidRPr="00DC60E9" w:rsidRDefault="008C401C" w:rsidP="00DC60E9">
      <w:pPr>
        <w:pStyle w:val="ListParagraph"/>
        <w:numPr>
          <w:ilvl w:val="0"/>
          <w:numId w:val="3"/>
        </w:numPr>
        <w:spacing w:line="360" w:lineRule="auto"/>
        <w:jc w:val="both"/>
        <w:rPr>
          <w:rFonts w:ascii="Arial" w:hAnsi="Arial" w:cs="Arial"/>
          <w:sz w:val="24"/>
          <w:szCs w:val="24"/>
        </w:rPr>
      </w:pPr>
      <w:r w:rsidRPr="00DC60E9">
        <w:rPr>
          <w:rFonts w:ascii="Arial" w:hAnsi="Arial" w:cs="Arial"/>
          <w:sz w:val="24"/>
          <w:szCs w:val="24"/>
        </w:rPr>
        <w:t>The child and their family</w:t>
      </w:r>
    </w:p>
    <w:p w:rsidR="008C401C" w:rsidRPr="00DC60E9" w:rsidRDefault="008C401C" w:rsidP="00DC60E9">
      <w:pPr>
        <w:pStyle w:val="ListParagraph"/>
        <w:numPr>
          <w:ilvl w:val="0"/>
          <w:numId w:val="3"/>
        </w:numPr>
        <w:spacing w:line="360" w:lineRule="auto"/>
        <w:jc w:val="both"/>
        <w:rPr>
          <w:rFonts w:ascii="Arial" w:hAnsi="Arial" w:cs="Arial"/>
          <w:sz w:val="24"/>
          <w:szCs w:val="24"/>
        </w:rPr>
      </w:pPr>
      <w:r w:rsidRPr="00DC60E9">
        <w:rPr>
          <w:rFonts w:ascii="Arial" w:hAnsi="Arial" w:cs="Arial"/>
          <w:sz w:val="24"/>
          <w:szCs w:val="24"/>
        </w:rPr>
        <w:t>Teachers and other practitioners</w:t>
      </w:r>
    </w:p>
    <w:p w:rsidR="008C401C" w:rsidRPr="00DC60E9" w:rsidRDefault="008C401C" w:rsidP="00DC60E9">
      <w:pPr>
        <w:pStyle w:val="ListParagraph"/>
        <w:numPr>
          <w:ilvl w:val="0"/>
          <w:numId w:val="3"/>
        </w:numPr>
        <w:spacing w:line="360" w:lineRule="auto"/>
        <w:jc w:val="both"/>
        <w:rPr>
          <w:rFonts w:ascii="Arial" w:hAnsi="Arial" w:cs="Arial"/>
          <w:sz w:val="24"/>
          <w:szCs w:val="24"/>
        </w:rPr>
      </w:pPr>
      <w:r w:rsidRPr="00DC60E9">
        <w:rPr>
          <w:rFonts w:ascii="Arial" w:hAnsi="Arial" w:cs="Arial"/>
          <w:sz w:val="24"/>
          <w:szCs w:val="24"/>
        </w:rPr>
        <w:t>Schools, Children’s Services, Other Early Years Settings, Childminders</w:t>
      </w:r>
    </w:p>
    <w:p w:rsidR="008C401C" w:rsidRPr="00DC60E9" w:rsidRDefault="008C401C" w:rsidP="00DC60E9">
      <w:pPr>
        <w:pStyle w:val="ListParagraph"/>
        <w:numPr>
          <w:ilvl w:val="0"/>
          <w:numId w:val="3"/>
        </w:numPr>
        <w:spacing w:line="360" w:lineRule="auto"/>
        <w:jc w:val="both"/>
        <w:rPr>
          <w:rFonts w:ascii="Arial" w:hAnsi="Arial" w:cs="Arial"/>
          <w:sz w:val="24"/>
          <w:szCs w:val="24"/>
        </w:rPr>
      </w:pPr>
      <w:r w:rsidRPr="00DC60E9">
        <w:rPr>
          <w:rFonts w:ascii="Arial" w:hAnsi="Arial" w:cs="Arial"/>
          <w:sz w:val="24"/>
          <w:szCs w:val="24"/>
        </w:rPr>
        <w:t>National Training and Continuous Professional Development</w:t>
      </w:r>
    </w:p>
    <w:p w:rsidR="008C401C" w:rsidRPr="00DC60E9" w:rsidRDefault="008C401C" w:rsidP="00DC60E9">
      <w:pPr>
        <w:pStyle w:val="ListParagraph"/>
        <w:numPr>
          <w:ilvl w:val="0"/>
          <w:numId w:val="3"/>
        </w:numPr>
        <w:spacing w:line="360" w:lineRule="auto"/>
        <w:jc w:val="both"/>
        <w:rPr>
          <w:rFonts w:ascii="Arial" w:hAnsi="Arial" w:cs="Arial"/>
          <w:sz w:val="24"/>
          <w:szCs w:val="24"/>
        </w:rPr>
      </w:pPr>
      <w:r w:rsidRPr="00DC60E9">
        <w:rPr>
          <w:rFonts w:ascii="Arial" w:hAnsi="Arial" w:cs="Arial"/>
          <w:sz w:val="24"/>
          <w:szCs w:val="24"/>
        </w:rPr>
        <w:t>Local Authority and the Department of Education</w:t>
      </w:r>
    </w:p>
    <w:p w:rsidR="008C401C" w:rsidRPr="00DC60E9" w:rsidRDefault="008C401C" w:rsidP="00DC60E9">
      <w:pPr>
        <w:pStyle w:val="ListParagraph"/>
        <w:numPr>
          <w:ilvl w:val="0"/>
          <w:numId w:val="3"/>
        </w:numPr>
        <w:spacing w:line="360" w:lineRule="auto"/>
        <w:jc w:val="both"/>
        <w:rPr>
          <w:rFonts w:ascii="Arial" w:hAnsi="Arial" w:cs="Arial"/>
          <w:sz w:val="24"/>
          <w:szCs w:val="24"/>
        </w:rPr>
      </w:pPr>
      <w:r w:rsidRPr="00DC60E9">
        <w:rPr>
          <w:rFonts w:ascii="Arial" w:hAnsi="Arial" w:cs="Arial"/>
          <w:sz w:val="24"/>
          <w:szCs w:val="24"/>
        </w:rPr>
        <w:t>Health Services, Social Services and Special Educational Needs Services for early intervention and family support</w:t>
      </w:r>
    </w:p>
    <w:p w:rsidR="008C401C" w:rsidRPr="00DC60E9" w:rsidRDefault="008C401C" w:rsidP="00DC60E9">
      <w:pPr>
        <w:pStyle w:val="ListParagraph"/>
        <w:numPr>
          <w:ilvl w:val="0"/>
          <w:numId w:val="3"/>
        </w:numPr>
        <w:spacing w:line="360" w:lineRule="auto"/>
        <w:jc w:val="both"/>
        <w:rPr>
          <w:rFonts w:ascii="Arial" w:hAnsi="Arial" w:cs="Arial"/>
          <w:sz w:val="24"/>
          <w:szCs w:val="24"/>
        </w:rPr>
      </w:pPr>
      <w:r w:rsidRPr="00DC60E9">
        <w:rPr>
          <w:rFonts w:ascii="Arial" w:hAnsi="Arial" w:cs="Arial"/>
          <w:sz w:val="24"/>
          <w:szCs w:val="24"/>
        </w:rPr>
        <w:t xml:space="preserve">Governors, </w:t>
      </w:r>
      <w:r w:rsidR="00406A10" w:rsidRPr="00DC60E9">
        <w:rPr>
          <w:rFonts w:ascii="Arial" w:hAnsi="Arial" w:cs="Arial"/>
          <w:sz w:val="24"/>
          <w:szCs w:val="24"/>
        </w:rPr>
        <w:t>Committees,</w:t>
      </w:r>
      <w:r w:rsidRPr="00DC60E9">
        <w:rPr>
          <w:rFonts w:ascii="Arial" w:hAnsi="Arial" w:cs="Arial"/>
          <w:sz w:val="24"/>
          <w:szCs w:val="24"/>
        </w:rPr>
        <w:t xml:space="preserve"> and Parent-Teacher Associations</w:t>
      </w:r>
    </w:p>
    <w:p w:rsidR="008C401C" w:rsidRPr="00DC60E9" w:rsidRDefault="008C401C" w:rsidP="00DC60E9">
      <w:pPr>
        <w:pStyle w:val="ListParagraph"/>
        <w:numPr>
          <w:ilvl w:val="0"/>
          <w:numId w:val="3"/>
        </w:numPr>
        <w:spacing w:line="360" w:lineRule="auto"/>
        <w:jc w:val="both"/>
        <w:rPr>
          <w:rFonts w:ascii="Arial" w:hAnsi="Arial" w:cs="Arial"/>
          <w:sz w:val="24"/>
          <w:szCs w:val="24"/>
        </w:rPr>
      </w:pPr>
      <w:r w:rsidRPr="00DC60E9">
        <w:rPr>
          <w:rFonts w:ascii="Arial" w:hAnsi="Arial" w:cs="Arial"/>
          <w:sz w:val="24"/>
          <w:szCs w:val="24"/>
        </w:rPr>
        <w:t>Volunteer and Community Members</w:t>
      </w:r>
    </w:p>
    <w:p w:rsidR="00F529E4" w:rsidRPr="00DC60E9" w:rsidRDefault="00F529E4" w:rsidP="00DC60E9">
      <w:pPr>
        <w:spacing w:line="360" w:lineRule="auto"/>
        <w:jc w:val="both"/>
        <w:rPr>
          <w:rFonts w:ascii="Arial" w:hAnsi="Arial" w:cs="Arial"/>
          <w:sz w:val="24"/>
          <w:szCs w:val="24"/>
        </w:rPr>
      </w:pPr>
      <w:r w:rsidRPr="00DC60E9">
        <w:rPr>
          <w:rFonts w:ascii="Arial" w:hAnsi="Arial" w:cs="Arial"/>
          <w:sz w:val="24"/>
          <w:szCs w:val="24"/>
        </w:rPr>
        <w:t xml:space="preserve">Welsh Government (2012) guidance, </w:t>
      </w:r>
      <w:r w:rsidR="009C5E2A" w:rsidRPr="00DC60E9">
        <w:rPr>
          <w:rFonts w:ascii="Arial" w:hAnsi="Arial" w:cs="Arial"/>
          <w:sz w:val="24"/>
          <w:szCs w:val="24"/>
        </w:rPr>
        <w:t xml:space="preserve">also </w:t>
      </w:r>
      <w:r w:rsidRPr="00DC60E9">
        <w:rPr>
          <w:rFonts w:ascii="Arial" w:hAnsi="Arial" w:cs="Arial"/>
          <w:sz w:val="24"/>
          <w:szCs w:val="24"/>
        </w:rPr>
        <w:t xml:space="preserve">states that it is the responsibility of the Leader or Headteacher to </w:t>
      </w:r>
      <w:r w:rsidR="00ED2CA9" w:rsidRPr="00DC60E9">
        <w:rPr>
          <w:rFonts w:ascii="Arial" w:hAnsi="Arial" w:cs="Arial"/>
          <w:sz w:val="24"/>
          <w:szCs w:val="24"/>
        </w:rPr>
        <w:t xml:space="preserve">manage the School Performance Management Policy, and </w:t>
      </w:r>
      <w:r w:rsidR="00ED2CA9" w:rsidRPr="00DC60E9">
        <w:rPr>
          <w:rFonts w:ascii="Arial" w:hAnsi="Arial" w:cs="Arial"/>
          <w:sz w:val="24"/>
          <w:szCs w:val="24"/>
        </w:rPr>
        <w:lastRenderedPageBreak/>
        <w:t>it is also a requirement to write an annual written report to the Governing body to inform them of how well the policy is working.</w:t>
      </w:r>
    </w:p>
    <w:p w:rsidR="00595CCC" w:rsidRPr="00DC60E9" w:rsidRDefault="00595CCC" w:rsidP="00DC60E9">
      <w:pPr>
        <w:spacing w:line="360" w:lineRule="auto"/>
        <w:jc w:val="both"/>
        <w:rPr>
          <w:rFonts w:ascii="Arial" w:hAnsi="Arial" w:cs="Arial"/>
          <w:sz w:val="24"/>
          <w:szCs w:val="24"/>
        </w:rPr>
      </w:pPr>
      <w:r w:rsidRPr="00DC60E9">
        <w:rPr>
          <w:rFonts w:ascii="Arial" w:hAnsi="Arial" w:cs="Arial"/>
          <w:sz w:val="24"/>
          <w:szCs w:val="24"/>
        </w:rPr>
        <w:t xml:space="preserve">Moyles (2006:149) suggests that leaders should critically self-reflect on their performance </w:t>
      </w:r>
      <w:proofErr w:type="gramStart"/>
      <w:r w:rsidRPr="00DC60E9">
        <w:rPr>
          <w:rFonts w:ascii="Arial" w:hAnsi="Arial" w:cs="Arial"/>
          <w:sz w:val="24"/>
          <w:szCs w:val="24"/>
        </w:rPr>
        <w:t>in order to</w:t>
      </w:r>
      <w:proofErr w:type="gramEnd"/>
      <w:r w:rsidRPr="00DC60E9">
        <w:rPr>
          <w:rFonts w:ascii="Arial" w:hAnsi="Arial" w:cs="Arial"/>
          <w:sz w:val="24"/>
          <w:szCs w:val="24"/>
        </w:rPr>
        <w:t xml:space="preserve"> improve, questioning their strengths and how to build on them, areas for improvement and how to improve skills and capabilities. </w:t>
      </w:r>
    </w:p>
    <w:p w:rsidR="00D36BD3" w:rsidRPr="00DC60E9" w:rsidRDefault="00D36BD3" w:rsidP="00DC60E9">
      <w:pPr>
        <w:spacing w:line="360" w:lineRule="auto"/>
        <w:jc w:val="both"/>
        <w:rPr>
          <w:rFonts w:ascii="Arial" w:hAnsi="Arial" w:cs="Arial"/>
          <w:sz w:val="24"/>
          <w:szCs w:val="24"/>
          <w:u w:val="single"/>
        </w:rPr>
      </w:pPr>
      <w:r w:rsidRPr="00DC60E9">
        <w:rPr>
          <w:rFonts w:ascii="Arial" w:hAnsi="Arial" w:cs="Arial"/>
          <w:sz w:val="24"/>
          <w:szCs w:val="24"/>
          <w:u w:val="single"/>
        </w:rPr>
        <w:t>Reflecting on the group discussion</w:t>
      </w:r>
    </w:p>
    <w:p w:rsidR="00EC2FE1" w:rsidRPr="00DC60E9" w:rsidRDefault="00EC2FE1" w:rsidP="00DC60E9">
      <w:pPr>
        <w:spacing w:line="360" w:lineRule="auto"/>
        <w:jc w:val="both"/>
        <w:rPr>
          <w:rFonts w:ascii="Arial" w:hAnsi="Arial" w:cs="Arial"/>
          <w:sz w:val="24"/>
          <w:szCs w:val="24"/>
        </w:rPr>
      </w:pPr>
      <w:r w:rsidRPr="00DC60E9">
        <w:rPr>
          <w:rFonts w:ascii="Arial" w:hAnsi="Arial" w:cs="Arial"/>
          <w:sz w:val="24"/>
          <w:szCs w:val="24"/>
        </w:rPr>
        <w:t xml:space="preserve">It was interesting to research all the points on the agenda, and </w:t>
      </w:r>
      <w:r w:rsidR="008650BE" w:rsidRPr="00DC60E9">
        <w:rPr>
          <w:rFonts w:ascii="Arial" w:hAnsi="Arial" w:cs="Arial"/>
          <w:sz w:val="24"/>
          <w:szCs w:val="24"/>
        </w:rPr>
        <w:t xml:space="preserve">there is </w:t>
      </w:r>
      <w:r w:rsidRPr="00DC60E9">
        <w:rPr>
          <w:rFonts w:ascii="Arial" w:hAnsi="Arial" w:cs="Arial"/>
          <w:sz w:val="24"/>
          <w:szCs w:val="24"/>
        </w:rPr>
        <w:t>now a deeper understanding of the full extent of responsibilities the leaders at setting</w:t>
      </w:r>
      <w:r w:rsidR="008650BE" w:rsidRPr="00DC60E9">
        <w:rPr>
          <w:rFonts w:ascii="Arial" w:hAnsi="Arial" w:cs="Arial"/>
          <w:sz w:val="24"/>
          <w:szCs w:val="24"/>
        </w:rPr>
        <w:t>s</w:t>
      </w:r>
      <w:r w:rsidRPr="00DC60E9">
        <w:rPr>
          <w:rFonts w:ascii="Arial" w:hAnsi="Arial" w:cs="Arial"/>
          <w:sz w:val="24"/>
          <w:szCs w:val="24"/>
        </w:rPr>
        <w:t xml:space="preserve"> have. Although </w:t>
      </w:r>
      <w:r w:rsidR="008650BE" w:rsidRPr="00DC60E9">
        <w:rPr>
          <w:rFonts w:ascii="Arial" w:hAnsi="Arial" w:cs="Arial"/>
          <w:sz w:val="24"/>
          <w:szCs w:val="24"/>
        </w:rPr>
        <w:t>it was common knowledge</w:t>
      </w:r>
      <w:r w:rsidRPr="00DC60E9">
        <w:rPr>
          <w:rFonts w:ascii="Arial" w:hAnsi="Arial" w:cs="Arial"/>
          <w:sz w:val="24"/>
          <w:szCs w:val="24"/>
        </w:rPr>
        <w:t xml:space="preserve"> that an Estyn inspection was an important time for the school, </w:t>
      </w:r>
      <w:r w:rsidR="008650BE" w:rsidRPr="00DC60E9">
        <w:rPr>
          <w:rFonts w:ascii="Arial" w:hAnsi="Arial" w:cs="Arial"/>
          <w:sz w:val="24"/>
          <w:szCs w:val="24"/>
        </w:rPr>
        <w:t>there is now more of an</w:t>
      </w:r>
      <w:r w:rsidRPr="00DC60E9">
        <w:rPr>
          <w:rFonts w:ascii="Arial" w:hAnsi="Arial" w:cs="Arial"/>
          <w:sz w:val="24"/>
          <w:szCs w:val="24"/>
        </w:rPr>
        <w:t xml:space="preserve"> aware</w:t>
      </w:r>
      <w:r w:rsidR="008650BE" w:rsidRPr="00DC60E9">
        <w:rPr>
          <w:rFonts w:ascii="Arial" w:hAnsi="Arial" w:cs="Arial"/>
          <w:sz w:val="24"/>
          <w:szCs w:val="24"/>
        </w:rPr>
        <w:t>ness</w:t>
      </w:r>
      <w:r w:rsidRPr="00DC60E9">
        <w:rPr>
          <w:rFonts w:ascii="Arial" w:hAnsi="Arial" w:cs="Arial"/>
          <w:sz w:val="24"/>
          <w:szCs w:val="24"/>
        </w:rPr>
        <w:t xml:space="preserve"> of the responsibilities and duties that are expected from various members of staff within the team, from the Governors having to be included in the inspection, to the parent questionnaires that must be issued by the school. The other issues on the agenda also threw up extra responsibilities that</w:t>
      </w:r>
      <w:r w:rsidR="008650BE" w:rsidRPr="00DC60E9">
        <w:rPr>
          <w:rFonts w:ascii="Arial" w:hAnsi="Arial" w:cs="Arial"/>
          <w:sz w:val="24"/>
          <w:szCs w:val="24"/>
        </w:rPr>
        <w:t xml:space="preserve"> </w:t>
      </w:r>
      <w:r w:rsidRPr="00DC60E9">
        <w:rPr>
          <w:rFonts w:ascii="Arial" w:hAnsi="Arial" w:cs="Arial"/>
          <w:sz w:val="24"/>
          <w:szCs w:val="24"/>
        </w:rPr>
        <w:t xml:space="preserve">had not previously considered, from whole school training for children with serious illnesses to the mass of paperwork that comes with a school trip. </w:t>
      </w:r>
    </w:p>
    <w:p w:rsidR="002A4524" w:rsidRPr="00DC60E9" w:rsidRDefault="002A4524" w:rsidP="00DC60E9">
      <w:pPr>
        <w:spacing w:line="360" w:lineRule="auto"/>
        <w:jc w:val="both"/>
        <w:rPr>
          <w:rFonts w:ascii="Arial" w:hAnsi="Arial" w:cs="Arial"/>
          <w:sz w:val="24"/>
          <w:szCs w:val="24"/>
        </w:rPr>
      </w:pPr>
      <w:r w:rsidRPr="00DC60E9">
        <w:rPr>
          <w:rFonts w:ascii="Arial" w:hAnsi="Arial" w:cs="Arial"/>
          <w:sz w:val="24"/>
          <w:szCs w:val="24"/>
        </w:rPr>
        <w:t xml:space="preserve">It was unfortunate that the group relied so heavily on notes, despite best efforts to make the meeting appear as natural as possible, this was made impossible when members lost their place on the ‘script’. Had the group practiced more, this may not have been the case, therefore this will be taken into consideration during future presentations. </w:t>
      </w:r>
    </w:p>
    <w:p w:rsidR="00EC2FE1" w:rsidRPr="00DC60E9" w:rsidRDefault="00EC2FE1" w:rsidP="00DC60E9">
      <w:pPr>
        <w:spacing w:line="360" w:lineRule="auto"/>
        <w:jc w:val="both"/>
        <w:rPr>
          <w:rFonts w:ascii="Arial" w:hAnsi="Arial" w:cs="Arial"/>
          <w:sz w:val="24"/>
          <w:szCs w:val="24"/>
        </w:rPr>
      </w:pPr>
      <w:r w:rsidRPr="00DC60E9">
        <w:rPr>
          <w:rFonts w:ascii="Arial" w:hAnsi="Arial" w:cs="Arial"/>
          <w:sz w:val="24"/>
          <w:szCs w:val="24"/>
        </w:rPr>
        <w:t>The</w:t>
      </w:r>
      <w:r w:rsidR="008650BE" w:rsidRPr="00DC60E9">
        <w:rPr>
          <w:rFonts w:ascii="Arial" w:hAnsi="Arial" w:cs="Arial"/>
          <w:sz w:val="24"/>
          <w:szCs w:val="24"/>
        </w:rPr>
        <w:t>re was</w:t>
      </w:r>
      <w:r w:rsidRPr="00DC60E9">
        <w:rPr>
          <w:rFonts w:ascii="Arial" w:hAnsi="Arial" w:cs="Arial"/>
          <w:sz w:val="24"/>
          <w:szCs w:val="24"/>
        </w:rPr>
        <w:t xml:space="preserve"> Democratic leadershi</w:t>
      </w:r>
      <w:r w:rsidR="008650BE" w:rsidRPr="00DC60E9">
        <w:rPr>
          <w:rFonts w:ascii="Arial" w:hAnsi="Arial" w:cs="Arial"/>
          <w:sz w:val="24"/>
          <w:szCs w:val="24"/>
        </w:rPr>
        <w:t xml:space="preserve">p </w:t>
      </w:r>
      <w:r w:rsidRPr="00DC60E9">
        <w:rPr>
          <w:rFonts w:ascii="Arial" w:hAnsi="Arial" w:cs="Arial"/>
          <w:sz w:val="24"/>
          <w:szCs w:val="24"/>
        </w:rPr>
        <w:t xml:space="preserve">shown during the group discussion, as </w:t>
      </w:r>
      <w:r w:rsidR="00160E74" w:rsidRPr="00DC60E9">
        <w:rPr>
          <w:rFonts w:ascii="Arial" w:hAnsi="Arial" w:cs="Arial"/>
          <w:sz w:val="24"/>
          <w:szCs w:val="24"/>
        </w:rPr>
        <w:t xml:space="preserve">although </w:t>
      </w:r>
      <w:proofErr w:type="gramStart"/>
      <w:r w:rsidRPr="00DC60E9">
        <w:rPr>
          <w:rFonts w:ascii="Arial" w:hAnsi="Arial" w:cs="Arial"/>
          <w:sz w:val="24"/>
          <w:szCs w:val="24"/>
        </w:rPr>
        <w:t>each individual</w:t>
      </w:r>
      <w:proofErr w:type="gramEnd"/>
      <w:r w:rsidRPr="00DC60E9">
        <w:rPr>
          <w:rFonts w:ascii="Arial" w:hAnsi="Arial" w:cs="Arial"/>
          <w:sz w:val="24"/>
          <w:szCs w:val="24"/>
        </w:rPr>
        <w:t xml:space="preserve"> had their specific areas of authority and management</w:t>
      </w:r>
      <w:r w:rsidR="002A4524" w:rsidRPr="00DC60E9">
        <w:rPr>
          <w:rFonts w:ascii="Arial" w:hAnsi="Arial" w:cs="Arial"/>
          <w:sz w:val="24"/>
          <w:szCs w:val="24"/>
        </w:rPr>
        <w:t xml:space="preserve"> </w:t>
      </w:r>
      <w:r w:rsidR="00160E74" w:rsidRPr="00DC60E9">
        <w:rPr>
          <w:rFonts w:ascii="Arial" w:hAnsi="Arial" w:cs="Arial"/>
          <w:sz w:val="24"/>
          <w:szCs w:val="24"/>
        </w:rPr>
        <w:t xml:space="preserve">and </w:t>
      </w:r>
      <w:r w:rsidRPr="00DC60E9">
        <w:rPr>
          <w:rFonts w:ascii="Arial" w:hAnsi="Arial" w:cs="Arial"/>
          <w:sz w:val="24"/>
          <w:szCs w:val="24"/>
        </w:rPr>
        <w:t xml:space="preserve">each topic on the agenda had its own leader to make the final decision, ideas moved freely amongst the group, </w:t>
      </w:r>
      <w:r w:rsidR="008650BE" w:rsidRPr="00DC60E9">
        <w:rPr>
          <w:rFonts w:ascii="Arial" w:hAnsi="Arial" w:cs="Arial"/>
          <w:sz w:val="24"/>
          <w:szCs w:val="24"/>
        </w:rPr>
        <w:t xml:space="preserve">thoughts </w:t>
      </w:r>
      <w:r w:rsidRPr="00DC60E9">
        <w:rPr>
          <w:rFonts w:ascii="Arial" w:hAnsi="Arial" w:cs="Arial"/>
          <w:sz w:val="24"/>
          <w:szCs w:val="24"/>
        </w:rPr>
        <w:t xml:space="preserve">were discussed </w:t>
      </w:r>
      <w:r w:rsidR="008650BE" w:rsidRPr="00DC60E9">
        <w:rPr>
          <w:rFonts w:ascii="Arial" w:hAnsi="Arial" w:cs="Arial"/>
          <w:sz w:val="24"/>
          <w:szCs w:val="24"/>
        </w:rPr>
        <w:t>openly,</w:t>
      </w:r>
      <w:r w:rsidRPr="00DC60E9">
        <w:rPr>
          <w:rFonts w:ascii="Arial" w:hAnsi="Arial" w:cs="Arial"/>
          <w:sz w:val="24"/>
          <w:szCs w:val="24"/>
        </w:rPr>
        <w:t xml:space="preserve"> and everyone was able to have their say. </w:t>
      </w:r>
    </w:p>
    <w:p w:rsidR="00D36BD3" w:rsidRPr="00DC60E9" w:rsidRDefault="008650BE" w:rsidP="00DC60E9">
      <w:pPr>
        <w:spacing w:line="360" w:lineRule="auto"/>
        <w:jc w:val="both"/>
        <w:rPr>
          <w:rFonts w:ascii="Arial" w:hAnsi="Arial" w:cs="Arial"/>
          <w:sz w:val="24"/>
          <w:szCs w:val="24"/>
        </w:rPr>
      </w:pPr>
      <w:r w:rsidRPr="00DC60E9">
        <w:rPr>
          <w:rFonts w:ascii="Arial" w:hAnsi="Arial" w:cs="Arial"/>
          <w:sz w:val="24"/>
          <w:szCs w:val="24"/>
        </w:rPr>
        <w:t xml:space="preserve">Although there was a Chairperson present, who was also the Headteacher, who moderated the discussion and ensured all areas of the agenda were covered, this </w:t>
      </w:r>
      <w:r w:rsidR="00D36BD3" w:rsidRPr="00DC60E9">
        <w:rPr>
          <w:rFonts w:ascii="Arial" w:hAnsi="Arial" w:cs="Arial"/>
          <w:sz w:val="24"/>
          <w:szCs w:val="24"/>
        </w:rPr>
        <w:t xml:space="preserve">member of the group discussion </w:t>
      </w:r>
      <w:r w:rsidRPr="00DC60E9">
        <w:rPr>
          <w:rFonts w:ascii="Arial" w:hAnsi="Arial" w:cs="Arial"/>
          <w:sz w:val="24"/>
          <w:szCs w:val="24"/>
        </w:rPr>
        <w:t>did not have</w:t>
      </w:r>
      <w:r w:rsidR="00D36BD3" w:rsidRPr="00DC60E9">
        <w:rPr>
          <w:rFonts w:ascii="Arial" w:hAnsi="Arial" w:cs="Arial"/>
          <w:sz w:val="24"/>
          <w:szCs w:val="24"/>
        </w:rPr>
        <w:t xml:space="preserve"> total authority over the conversation and </w:t>
      </w:r>
      <w:r w:rsidRPr="00DC60E9">
        <w:rPr>
          <w:rFonts w:ascii="Arial" w:hAnsi="Arial" w:cs="Arial"/>
          <w:sz w:val="24"/>
          <w:szCs w:val="24"/>
        </w:rPr>
        <w:t xml:space="preserve">did not </w:t>
      </w:r>
      <w:r w:rsidR="00D36BD3" w:rsidRPr="00DC60E9">
        <w:rPr>
          <w:rFonts w:ascii="Arial" w:hAnsi="Arial" w:cs="Arial"/>
          <w:sz w:val="24"/>
          <w:szCs w:val="24"/>
        </w:rPr>
        <w:t>ma</w:t>
      </w:r>
      <w:r w:rsidRPr="00DC60E9">
        <w:rPr>
          <w:rFonts w:ascii="Arial" w:hAnsi="Arial" w:cs="Arial"/>
          <w:sz w:val="24"/>
          <w:szCs w:val="24"/>
        </w:rPr>
        <w:t>k</w:t>
      </w:r>
      <w:r w:rsidR="00D36BD3" w:rsidRPr="00DC60E9">
        <w:rPr>
          <w:rFonts w:ascii="Arial" w:hAnsi="Arial" w:cs="Arial"/>
          <w:sz w:val="24"/>
          <w:szCs w:val="24"/>
        </w:rPr>
        <w:t>e all the decisions without consulting with others</w:t>
      </w:r>
      <w:r w:rsidRPr="00DC60E9">
        <w:rPr>
          <w:rFonts w:ascii="Arial" w:hAnsi="Arial" w:cs="Arial"/>
          <w:sz w:val="24"/>
          <w:szCs w:val="24"/>
        </w:rPr>
        <w:t xml:space="preserve">, therefore </w:t>
      </w:r>
      <w:r w:rsidR="00D36BD3" w:rsidRPr="00DC60E9">
        <w:rPr>
          <w:rFonts w:ascii="Arial" w:hAnsi="Arial" w:cs="Arial"/>
          <w:sz w:val="24"/>
          <w:szCs w:val="24"/>
        </w:rPr>
        <w:t>this w</w:t>
      </w:r>
      <w:r w:rsidRPr="00DC60E9">
        <w:rPr>
          <w:rFonts w:ascii="Arial" w:hAnsi="Arial" w:cs="Arial"/>
          <w:sz w:val="24"/>
          <w:szCs w:val="24"/>
        </w:rPr>
        <w:t xml:space="preserve">as not </w:t>
      </w:r>
      <w:r w:rsidR="00D36BD3" w:rsidRPr="00DC60E9">
        <w:rPr>
          <w:rFonts w:ascii="Arial" w:hAnsi="Arial" w:cs="Arial"/>
          <w:sz w:val="24"/>
          <w:szCs w:val="24"/>
        </w:rPr>
        <w:t>an example of autocratic leadership.</w:t>
      </w:r>
      <w:r w:rsidR="00FC4E30" w:rsidRPr="00DC60E9">
        <w:rPr>
          <w:rFonts w:ascii="Arial" w:hAnsi="Arial" w:cs="Arial"/>
          <w:sz w:val="24"/>
          <w:szCs w:val="24"/>
        </w:rPr>
        <w:t xml:space="preserve"> </w:t>
      </w:r>
      <w:r w:rsidR="002A4524" w:rsidRPr="00DC60E9">
        <w:rPr>
          <w:rFonts w:ascii="Arial" w:hAnsi="Arial" w:cs="Arial"/>
          <w:sz w:val="24"/>
          <w:szCs w:val="24"/>
        </w:rPr>
        <w:t xml:space="preserve">The Chairperson constantly questioned whether the other members at the meeting had any other suggestions, and whether they were </w:t>
      </w:r>
      <w:r w:rsidR="002A4524" w:rsidRPr="00DC60E9">
        <w:rPr>
          <w:rFonts w:ascii="Arial" w:hAnsi="Arial" w:cs="Arial"/>
          <w:sz w:val="24"/>
          <w:szCs w:val="24"/>
        </w:rPr>
        <w:lastRenderedPageBreak/>
        <w:t>happy to proceed to the next meeting</w:t>
      </w:r>
      <w:r w:rsidR="00160E74" w:rsidRPr="00DC60E9">
        <w:rPr>
          <w:rFonts w:ascii="Arial" w:hAnsi="Arial" w:cs="Arial"/>
          <w:sz w:val="24"/>
          <w:szCs w:val="24"/>
        </w:rPr>
        <w:t>, therefore eliminating the Laissez-Faire approach.</w:t>
      </w:r>
      <w:r w:rsidR="002A4524" w:rsidRPr="00DC60E9">
        <w:rPr>
          <w:rFonts w:ascii="Arial" w:hAnsi="Arial" w:cs="Arial"/>
          <w:sz w:val="24"/>
          <w:szCs w:val="24"/>
        </w:rPr>
        <w:t xml:space="preserve"> </w:t>
      </w:r>
    </w:p>
    <w:p w:rsidR="00E83E90" w:rsidRPr="00DC60E9" w:rsidRDefault="00E83E90" w:rsidP="00DC60E9">
      <w:pPr>
        <w:spacing w:line="360" w:lineRule="auto"/>
        <w:jc w:val="both"/>
        <w:rPr>
          <w:rFonts w:ascii="Arial" w:hAnsi="Arial" w:cs="Arial"/>
          <w:sz w:val="24"/>
          <w:szCs w:val="24"/>
        </w:rPr>
      </w:pPr>
      <w:r w:rsidRPr="00DC60E9">
        <w:rPr>
          <w:rFonts w:ascii="Arial" w:hAnsi="Arial" w:cs="Arial"/>
          <w:sz w:val="24"/>
          <w:szCs w:val="24"/>
        </w:rPr>
        <w:t>Another example of a democratic leadership was shown when the Head of the Foundation Phase felt comfortable enough t</w:t>
      </w:r>
      <w:r w:rsidR="00752284" w:rsidRPr="00DC60E9">
        <w:rPr>
          <w:rFonts w:ascii="Arial" w:hAnsi="Arial" w:cs="Arial"/>
          <w:sz w:val="24"/>
          <w:szCs w:val="24"/>
        </w:rPr>
        <w:t>o tell</w:t>
      </w:r>
      <w:r w:rsidRPr="00DC60E9">
        <w:rPr>
          <w:rFonts w:ascii="Arial" w:hAnsi="Arial" w:cs="Arial"/>
          <w:sz w:val="24"/>
          <w:szCs w:val="24"/>
        </w:rPr>
        <w:t xml:space="preserve"> the Headteacher that</w:t>
      </w:r>
      <w:r w:rsidR="00752284" w:rsidRPr="00DC60E9">
        <w:rPr>
          <w:rFonts w:ascii="Arial" w:hAnsi="Arial" w:cs="Arial"/>
          <w:sz w:val="24"/>
          <w:szCs w:val="24"/>
        </w:rPr>
        <w:t xml:space="preserve"> the responsibility of keeping the pupils data confidential would be too much, considering the amount of responsibility in managing the trip overall. The Headteacher took this into consideration and happily agreed to take over the duty. </w:t>
      </w:r>
    </w:p>
    <w:p w:rsidR="00FD5C8B" w:rsidRPr="00DC60E9" w:rsidRDefault="00FD5C8B" w:rsidP="00DC60E9">
      <w:pPr>
        <w:spacing w:line="360" w:lineRule="auto"/>
        <w:jc w:val="both"/>
        <w:rPr>
          <w:rFonts w:ascii="Arial" w:hAnsi="Arial" w:cs="Arial"/>
          <w:sz w:val="24"/>
          <w:szCs w:val="24"/>
        </w:rPr>
      </w:pPr>
      <w:r w:rsidRPr="00DC60E9">
        <w:rPr>
          <w:rFonts w:ascii="Arial" w:hAnsi="Arial" w:cs="Arial"/>
          <w:sz w:val="24"/>
          <w:szCs w:val="24"/>
        </w:rPr>
        <w:t>There was examples of statutory requirements, policies and legislation shown throughout the presentation:</w:t>
      </w:r>
    </w:p>
    <w:p w:rsidR="00FD5C8B" w:rsidRPr="00DC60E9" w:rsidRDefault="00FD5C8B" w:rsidP="00DC60E9">
      <w:pPr>
        <w:pStyle w:val="ListParagraph"/>
        <w:numPr>
          <w:ilvl w:val="0"/>
          <w:numId w:val="1"/>
        </w:numPr>
        <w:spacing w:line="360" w:lineRule="auto"/>
        <w:jc w:val="both"/>
        <w:rPr>
          <w:rFonts w:ascii="Arial" w:hAnsi="Arial" w:cs="Arial"/>
          <w:sz w:val="24"/>
          <w:szCs w:val="24"/>
        </w:rPr>
      </w:pPr>
      <w:r w:rsidRPr="00DC60E9">
        <w:rPr>
          <w:rFonts w:ascii="Arial" w:hAnsi="Arial" w:cs="Arial"/>
          <w:sz w:val="24"/>
          <w:szCs w:val="24"/>
        </w:rPr>
        <w:t>The Education Act 2005</w:t>
      </w:r>
      <w:r w:rsidR="00C46554" w:rsidRPr="00DC60E9">
        <w:rPr>
          <w:rFonts w:ascii="Arial" w:hAnsi="Arial" w:cs="Arial"/>
          <w:sz w:val="24"/>
          <w:szCs w:val="24"/>
        </w:rPr>
        <w:t xml:space="preserve"> (Great Britain, Department of Education, 2005)</w:t>
      </w:r>
    </w:p>
    <w:p w:rsidR="00FD5C8B" w:rsidRPr="00DC60E9" w:rsidRDefault="00FD5C8B" w:rsidP="00DC60E9">
      <w:pPr>
        <w:pStyle w:val="ListParagraph"/>
        <w:numPr>
          <w:ilvl w:val="0"/>
          <w:numId w:val="1"/>
        </w:numPr>
        <w:spacing w:line="360" w:lineRule="auto"/>
        <w:jc w:val="both"/>
        <w:rPr>
          <w:rFonts w:ascii="Arial" w:hAnsi="Arial" w:cs="Arial"/>
          <w:sz w:val="24"/>
          <w:szCs w:val="24"/>
        </w:rPr>
      </w:pPr>
      <w:r w:rsidRPr="00DC60E9">
        <w:rPr>
          <w:rFonts w:ascii="Arial" w:hAnsi="Arial" w:cs="Arial"/>
          <w:sz w:val="24"/>
          <w:szCs w:val="24"/>
        </w:rPr>
        <w:t xml:space="preserve">Estyn requirements </w:t>
      </w:r>
    </w:p>
    <w:p w:rsidR="00FD5C8B" w:rsidRPr="00DC60E9" w:rsidRDefault="00FD5C8B" w:rsidP="00DC60E9">
      <w:pPr>
        <w:pStyle w:val="ListParagraph"/>
        <w:numPr>
          <w:ilvl w:val="0"/>
          <w:numId w:val="1"/>
        </w:numPr>
        <w:spacing w:line="360" w:lineRule="auto"/>
        <w:jc w:val="both"/>
        <w:rPr>
          <w:rFonts w:ascii="Arial" w:hAnsi="Arial" w:cs="Arial"/>
          <w:sz w:val="24"/>
          <w:szCs w:val="24"/>
        </w:rPr>
      </w:pPr>
      <w:r w:rsidRPr="00DC60E9">
        <w:rPr>
          <w:rFonts w:ascii="Arial" w:hAnsi="Arial" w:cs="Arial"/>
          <w:sz w:val="24"/>
          <w:szCs w:val="24"/>
        </w:rPr>
        <w:t>Employer requirements when employing a new member of staff</w:t>
      </w:r>
    </w:p>
    <w:p w:rsidR="00FD5C8B" w:rsidRPr="00DC60E9" w:rsidRDefault="00FD5C8B" w:rsidP="00DC60E9">
      <w:pPr>
        <w:pStyle w:val="ListParagraph"/>
        <w:numPr>
          <w:ilvl w:val="0"/>
          <w:numId w:val="1"/>
        </w:numPr>
        <w:spacing w:line="360" w:lineRule="auto"/>
        <w:jc w:val="both"/>
        <w:rPr>
          <w:rFonts w:ascii="Arial" w:hAnsi="Arial" w:cs="Arial"/>
          <w:sz w:val="24"/>
          <w:szCs w:val="24"/>
        </w:rPr>
      </w:pPr>
      <w:r w:rsidRPr="00DC60E9">
        <w:rPr>
          <w:rFonts w:ascii="Arial" w:hAnsi="Arial" w:cs="Arial"/>
          <w:sz w:val="24"/>
          <w:szCs w:val="24"/>
        </w:rPr>
        <w:t>Risk assessments for pregnant staff and school trips</w:t>
      </w:r>
    </w:p>
    <w:p w:rsidR="00FD5C8B" w:rsidRPr="00DC60E9" w:rsidRDefault="00FD5C8B" w:rsidP="00DC60E9">
      <w:pPr>
        <w:pStyle w:val="ListParagraph"/>
        <w:numPr>
          <w:ilvl w:val="0"/>
          <w:numId w:val="1"/>
        </w:numPr>
        <w:spacing w:line="360" w:lineRule="auto"/>
        <w:jc w:val="both"/>
        <w:rPr>
          <w:rFonts w:ascii="Arial" w:hAnsi="Arial" w:cs="Arial"/>
          <w:sz w:val="24"/>
          <w:szCs w:val="24"/>
        </w:rPr>
      </w:pPr>
      <w:r w:rsidRPr="00DC60E9">
        <w:rPr>
          <w:rFonts w:ascii="Arial" w:hAnsi="Arial" w:cs="Arial"/>
          <w:sz w:val="24"/>
          <w:szCs w:val="24"/>
        </w:rPr>
        <w:t>Staff training requirements</w:t>
      </w:r>
    </w:p>
    <w:p w:rsidR="00FD5C8B" w:rsidRPr="00DC60E9" w:rsidRDefault="00FD5C8B" w:rsidP="00DC60E9">
      <w:pPr>
        <w:pStyle w:val="ListParagraph"/>
        <w:numPr>
          <w:ilvl w:val="0"/>
          <w:numId w:val="1"/>
        </w:numPr>
        <w:spacing w:line="360" w:lineRule="auto"/>
        <w:jc w:val="both"/>
        <w:rPr>
          <w:rFonts w:ascii="Arial" w:hAnsi="Arial" w:cs="Arial"/>
          <w:sz w:val="24"/>
          <w:szCs w:val="24"/>
        </w:rPr>
      </w:pPr>
      <w:r w:rsidRPr="00DC60E9">
        <w:rPr>
          <w:rFonts w:ascii="Arial" w:hAnsi="Arial" w:cs="Arial"/>
          <w:sz w:val="24"/>
          <w:szCs w:val="24"/>
        </w:rPr>
        <w:t>Individual Health Care plans</w:t>
      </w:r>
    </w:p>
    <w:p w:rsidR="00FD5C8B" w:rsidRPr="00DC60E9" w:rsidRDefault="00FD5C8B" w:rsidP="00DC60E9">
      <w:pPr>
        <w:pStyle w:val="ListParagraph"/>
        <w:numPr>
          <w:ilvl w:val="0"/>
          <w:numId w:val="1"/>
        </w:numPr>
        <w:spacing w:line="360" w:lineRule="auto"/>
        <w:jc w:val="both"/>
        <w:rPr>
          <w:rFonts w:ascii="Arial" w:hAnsi="Arial" w:cs="Arial"/>
          <w:sz w:val="24"/>
          <w:szCs w:val="24"/>
        </w:rPr>
      </w:pPr>
      <w:r w:rsidRPr="00DC60E9">
        <w:rPr>
          <w:rFonts w:ascii="Arial" w:hAnsi="Arial" w:cs="Arial"/>
          <w:sz w:val="24"/>
          <w:szCs w:val="24"/>
        </w:rPr>
        <w:t>Data Protection Act 1998</w:t>
      </w:r>
      <w:r w:rsidR="00C46554" w:rsidRPr="00DC60E9">
        <w:rPr>
          <w:rFonts w:ascii="Arial" w:hAnsi="Arial" w:cs="Arial"/>
          <w:sz w:val="24"/>
          <w:szCs w:val="24"/>
        </w:rPr>
        <w:t xml:space="preserve"> (Great Britain, 1998)</w:t>
      </w:r>
    </w:p>
    <w:p w:rsidR="00FD5C8B" w:rsidRPr="00DC60E9" w:rsidRDefault="00FD5C8B" w:rsidP="00DC60E9">
      <w:pPr>
        <w:pStyle w:val="ListParagraph"/>
        <w:numPr>
          <w:ilvl w:val="0"/>
          <w:numId w:val="1"/>
        </w:numPr>
        <w:spacing w:line="360" w:lineRule="auto"/>
        <w:jc w:val="both"/>
        <w:rPr>
          <w:rFonts w:ascii="Arial" w:hAnsi="Arial" w:cs="Arial"/>
          <w:sz w:val="24"/>
          <w:szCs w:val="24"/>
        </w:rPr>
      </w:pPr>
      <w:r w:rsidRPr="00DC60E9">
        <w:rPr>
          <w:rFonts w:ascii="Arial" w:hAnsi="Arial" w:cs="Arial"/>
          <w:sz w:val="24"/>
          <w:szCs w:val="24"/>
        </w:rPr>
        <w:t>Children Act 1989</w:t>
      </w:r>
      <w:r w:rsidR="00C46554" w:rsidRPr="00DC60E9">
        <w:rPr>
          <w:rFonts w:ascii="Arial" w:hAnsi="Arial" w:cs="Arial"/>
          <w:sz w:val="24"/>
          <w:szCs w:val="24"/>
        </w:rPr>
        <w:t xml:space="preserve"> (Great Britain, 1989)</w:t>
      </w:r>
    </w:p>
    <w:p w:rsidR="00FD5C8B" w:rsidRPr="00DC60E9" w:rsidRDefault="00FD5C8B" w:rsidP="00DC60E9">
      <w:pPr>
        <w:spacing w:line="360" w:lineRule="auto"/>
        <w:jc w:val="both"/>
        <w:rPr>
          <w:rFonts w:ascii="Arial" w:hAnsi="Arial" w:cs="Arial"/>
          <w:sz w:val="24"/>
          <w:szCs w:val="24"/>
        </w:rPr>
      </w:pPr>
      <w:r w:rsidRPr="00DC60E9">
        <w:rPr>
          <w:rFonts w:ascii="Arial" w:hAnsi="Arial" w:cs="Arial"/>
          <w:sz w:val="24"/>
          <w:szCs w:val="24"/>
        </w:rPr>
        <w:t xml:space="preserve">Despite this, the meeting did not last </w:t>
      </w:r>
      <w:proofErr w:type="gramStart"/>
      <w:r w:rsidRPr="00DC60E9">
        <w:rPr>
          <w:rFonts w:ascii="Arial" w:hAnsi="Arial" w:cs="Arial"/>
          <w:sz w:val="24"/>
          <w:szCs w:val="24"/>
        </w:rPr>
        <w:t>as long as</w:t>
      </w:r>
      <w:proofErr w:type="gramEnd"/>
      <w:r w:rsidR="00406A10" w:rsidRPr="00DC60E9">
        <w:rPr>
          <w:rFonts w:ascii="Arial" w:hAnsi="Arial" w:cs="Arial"/>
          <w:sz w:val="24"/>
          <w:szCs w:val="24"/>
        </w:rPr>
        <w:t xml:space="preserve"> had been</w:t>
      </w:r>
      <w:r w:rsidRPr="00DC60E9">
        <w:rPr>
          <w:rFonts w:ascii="Arial" w:hAnsi="Arial" w:cs="Arial"/>
          <w:sz w:val="24"/>
          <w:szCs w:val="24"/>
        </w:rPr>
        <w:t xml:space="preserve"> anticipated, and again, this was down to an over-reliance on notes and rushing as a consequence. </w:t>
      </w:r>
    </w:p>
    <w:p w:rsidR="008A3984" w:rsidRPr="00DC60E9" w:rsidRDefault="00752284" w:rsidP="00DC60E9">
      <w:pPr>
        <w:spacing w:line="360" w:lineRule="auto"/>
        <w:jc w:val="both"/>
        <w:rPr>
          <w:rFonts w:ascii="Arial" w:hAnsi="Arial" w:cs="Arial"/>
          <w:sz w:val="24"/>
          <w:szCs w:val="24"/>
        </w:rPr>
      </w:pPr>
      <w:r w:rsidRPr="00DC60E9">
        <w:rPr>
          <w:rFonts w:ascii="Arial" w:hAnsi="Arial" w:cs="Arial"/>
          <w:sz w:val="24"/>
          <w:szCs w:val="24"/>
        </w:rPr>
        <w:t>There was good team-work shown during the meeting, when requests for items that had been addressed in previous meetings, such as drawing up and distributing parental consent forms for the trip, had all been done</w:t>
      </w:r>
      <w:r w:rsidR="002578BC" w:rsidRPr="00DC60E9">
        <w:rPr>
          <w:rFonts w:ascii="Arial" w:hAnsi="Arial" w:cs="Arial"/>
          <w:sz w:val="24"/>
          <w:szCs w:val="24"/>
        </w:rPr>
        <w:t xml:space="preserve"> within an agreed timescale</w:t>
      </w:r>
      <w:r w:rsidRPr="00DC60E9">
        <w:rPr>
          <w:rFonts w:ascii="Arial" w:hAnsi="Arial" w:cs="Arial"/>
          <w:sz w:val="24"/>
          <w:szCs w:val="24"/>
        </w:rPr>
        <w:t xml:space="preserve">. </w:t>
      </w:r>
    </w:p>
    <w:p w:rsidR="00752284" w:rsidRPr="00DC60E9" w:rsidRDefault="00752284" w:rsidP="00DC60E9">
      <w:pPr>
        <w:spacing w:line="360" w:lineRule="auto"/>
        <w:jc w:val="both"/>
        <w:rPr>
          <w:rFonts w:ascii="Arial" w:hAnsi="Arial" w:cs="Arial"/>
          <w:sz w:val="24"/>
          <w:szCs w:val="24"/>
        </w:rPr>
      </w:pPr>
      <w:r w:rsidRPr="00DC60E9">
        <w:rPr>
          <w:rFonts w:ascii="Arial" w:hAnsi="Arial" w:cs="Arial"/>
          <w:sz w:val="24"/>
          <w:szCs w:val="24"/>
        </w:rPr>
        <w:t>Team-work was also important in the preparation for the meetin</w:t>
      </w:r>
      <w:r w:rsidR="00CC314F" w:rsidRPr="00DC60E9">
        <w:rPr>
          <w:rFonts w:ascii="Arial" w:hAnsi="Arial" w:cs="Arial"/>
          <w:sz w:val="24"/>
          <w:szCs w:val="24"/>
        </w:rPr>
        <w:t>g</w:t>
      </w:r>
      <w:r w:rsidRPr="00DC60E9">
        <w:rPr>
          <w:rFonts w:ascii="Arial" w:hAnsi="Arial" w:cs="Arial"/>
          <w:sz w:val="24"/>
          <w:szCs w:val="24"/>
        </w:rPr>
        <w:t xml:space="preserve">, it involved </w:t>
      </w:r>
      <w:r w:rsidR="00CC314F" w:rsidRPr="00DC60E9">
        <w:rPr>
          <w:rFonts w:ascii="Arial" w:hAnsi="Arial" w:cs="Arial"/>
          <w:sz w:val="24"/>
          <w:szCs w:val="24"/>
        </w:rPr>
        <w:t xml:space="preserve">organising times and locations that were convenient for </w:t>
      </w:r>
      <w:r w:rsidR="00C97813" w:rsidRPr="00DC60E9">
        <w:rPr>
          <w:rFonts w:ascii="Arial" w:hAnsi="Arial" w:cs="Arial"/>
          <w:sz w:val="24"/>
          <w:szCs w:val="24"/>
        </w:rPr>
        <w:t>all and</w:t>
      </w:r>
      <w:r w:rsidR="00CC314F" w:rsidRPr="00DC60E9">
        <w:rPr>
          <w:rFonts w:ascii="Arial" w:hAnsi="Arial" w:cs="Arial"/>
          <w:sz w:val="24"/>
          <w:szCs w:val="24"/>
        </w:rPr>
        <w:t xml:space="preserve"> working collaboratively while researching and discussing ideas. </w:t>
      </w:r>
      <w:r w:rsidR="00406A10" w:rsidRPr="00DC60E9">
        <w:rPr>
          <w:rFonts w:ascii="Arial" w:hAnsi="Arial" w:cs="Arial"/>
          <w:sz w:val="24"/>
          <w:szCs w:val="24"/>
        </w:rPr>
        <w:t>There was good collaboration and while researching and fact-finding, the load was shared equally between the three team-members.</w:t>
      </w:r>
    </w:p>
    <w:p w:rsidR="00100A3F" w:rsidRPr="00DC60E9" w:rsidRDefault="00100A3F" w:rsidP="00DC60E9">
      <w:pPr>
        <w:spacing w:line="360" w:lineRule="auto"/>
        <w:jc w:val="both"/>
        <w:rPr>
          <w:rFonts w:ascii="Arial" w:hAnsi="Arial" w:cs="Arial"/>
          <w:sz w:val="24"/>
          <w:szCs w:val="24"/>
        </w:rPr>
      </w:pPr>
    </w:p>
    <w:p w:rsidR="00100A3F" w:rsidRPr="00DC60E9" w:rsidRDefault="00100A3F" w:rsidP="00DC60E9">
      <w:pPr>
        <w:spacing w:line="360" w:lineRule="auto"/>
        <w:jc w:val="both"/>
        <w:rPr>
          <w:rFonts w:ascii="Arial" w:hAnsi="Arial" w:cs="Arial"/>
          <w:sz w:val="24"/>
          <w:szCs w:val="24"/>
        </w:rPr>
      </w:pPr>
    </w:p>
    <w:p w:rsidR="00100A3F" w:rsidRPr="00DC60E9" w:rsidRDefault="00100A3F" w:rsidP="00DC60E9">
      <w:pPr>
        <w:spacing w:line="360" w:lineRule="auto"/>
        <w:jc w:val="both"/>
        <w:rPr>
          <w:rFonts w:ascii="Arial" w:hAnsi="Arial" w:cs="Arial"/>
          <w:sz w:val="24"/>
          <w:szCs w:val="24"/>
        </w:rPr>
      </w:pPr>
    </w:p>
    <w:p w:rsidR="00100A3F" w:rsidRPr="00DC60E9" w:rsidRDefault="00741798" w:rsidP="00DC60E9">
      <w:pPr>
        <w:spacing w:line="360" w:lineRule="auto"/>
        <w:jc w:val="both"/>
        <w:rPr>
          <w:rFonts w:ascii="Arial" w:hAnsi="Arial" w:cs="Arial"/>
          <w:sz w:val="24"/>
          <w:szCs w:val="24"/>
          <w:u w:val="single"/>
        </w:rPr>
      </w:pPr>
      <w:r w:rsidRPr="00DC60E9">
        <w:rPr>
          <w:rFonts w:ascii="Arial" w:hAnsi="Arial" w:cs="Arial"/>
          <w:sz w:val="24"/>
          <w:szCs w:val="24"/>
          <w:u w:val="single"/>
        </w:rPr>
        <w:lastRenderedPageBreak/>
        <w:t>REFERENCES</w:t>
      </w:r>
    </w:p>
    <w:p w:rsidR="00C10127" w:rsidRPr="00DC60E9" w:rsidRDefault="00C10127" w:rsidP="00DC60E9">
      <w:pPr>
        <w:spacing w:line="360" w:lineRule="auto"/>
        <w:jc w:val="both"/>
        <w:rPr>
          <w:rFonts w:ascii="Arial" w:hAnsi="Arial" w:cs="Arial"/>
          <w:sz w:val="24"/>
          <w:szCs w:val="24"/>
        </w:rPr>
      </w:pPr>
      <w:r w:rsidRPr="00DC60E9">
        <w:rPr>
          <w:rFonts w:ascii="Arial" w:hAnsi="Arial" w:cs="Arial"/>
          <w:sz w:val="24"/>
          <w:szCs w:val="24"/>
        </w:rPr>
        <w:t xml:space="preserve">Aarons, G. (2006) ‘Transformational and Transactional Leadership: Association with attitudes toward evidence-based practice’, </w:t>
      </w:r>
      <w:r w:rsidRPr="00DC60E9">
        <w:rPr>
          <w:rFonts w:ascii="Arial" w:hAnsi="Arial" w:cs="Arial"/>
          <w:i/>
          <w:sz w:val="24"/>
          <w:szCs w:val="24"/>
        </w:rPr>
        <w:t xml:space="preserve">Psychiatric Services, </w:t>
      </w:r>
      <w:r w:rsidRPr="00DC60E9">
        <w:rPr>
          <w:rFonts w:ascii="Arial" w:hAnsi="Arial" w:cs="Arial"/>
          <w:sz w:val="24"/>
          <w:szCs w:val="24"/>
        </w:rPr>
        <w:t xml:space="preserve">Volume 57, Issue 8, August 2006, pp. 1162-1169. [Online]. Available at: </w:t>
      </w:r>
      <w:hyperlink r:id="rId7" w:history="1">
        <w:r w:rsidRPr="00DC60E9">
          <w:rPr>
            <w:rStyle w:val="Hyperlink"/>
            <w:rFonts w:ascii="Arial" w:hAnsi="Arial" w:cs="Arial"/>
            <w:sz w:val="24"/>
            <w:szCs w:val="24"/>
          </w:rPr>
          <w:t>https://www.ncbi.nlm.nih.gov/pmc/articles/PMC1876730/</w:t>
        </w:r>
      </w:hyperlink>
      <w:r w:rsidRPr="00DC60E9">
        <w:rPr>
          <w:rFonts w:ascii="Arial" w:hAnsi="Arial" w:cs="Arial"/>
          <w:sz w:val="24"/>
          <w:szCs w:val="24"/>
        </w:rPr>
        <w:t xml:space="preserve"> [Accessed: 30</w:t>
      </w:r>
      <w:r w:rsidRPr="00DC60E9">
        <w:rPr>
          <w:rFonts w:ascii="Arial" w:hAnsi="Arial" w:cs="Arial"/>
          <w:sz w:val="24"/>
          <w:szCs w:val="24"/>
          <w:vertAlign w:val="superscript"/>
        </w:rPr>
        <w:t>th</w:t>
      </w:r>
      <w:r w:rsidRPr="00DC60E9">
        <w:rPr>
          <w:rFonts w:ascii="Arial" w:hAnsi="Arial" w:cs="Arial"/>
          <w:sz w:val="24"/>
          <w:szCs w:val="24"/>
        </w:rPr>
        <w:t xml:space="preserve"> January 2018].</w:t>
      </w:r>
    </w:p>
    <w:p w:rsidR="00094C2A" w:rsidRPr="00DC60E9" w:rsidRDefault="00094C2A" w:rsidP="00DC60E9">
      <w:pPr>
        <w:spacing w:line="360" w:lineRule="auto"/>
        <w:jc w:val="both"/>
        <w:rPr>
          <w:rFonts w:ascii="Arial" w:hAnsi="Arial" w:cs="Arial"/>
          <w:sz w:val="24"/>
          <w:szCs w:val="24"/>
        </w:rPr>
      </w:pPr>
      <w:r w:rsidRPr="00DC60E9">
        <w:rPr>
          <w:rFonts w:ascii="Arial" w:hAnsi="Arial" w:cs="Arial"/>
          <w:sz w:val="24"/>
          <w:szCs w:val="24"/>
        </w:rPr>
        <w:t xml:space="preserve">Amanchukwu, R., Stanley, G. and Ololube, N. (2015) ‘A Review of Leadership Theories, Principles and Styles and their relevance to Educational Management’, </w:t>
      </w:r>
      <w:r w:rsidRPr="00DC60E9">
        <w:rPr>
          <w:rFonts w:ascii="Arial" w:hAnsi="Arial" w:cs="Arial"/>
          <w:i/>
          <w:sz w:val="24"/>
          <w:szCs w:val="24"/>
        </w:rPr>
        <w:t xml:space="preserve">Scientific &amp; Academic Publishing, </w:t>
      </w:r>
      <w:r w:rsidRPr="00DC60E9">
        <w:rPr>
          <w:rFonts w:ascii="Arial" w:hAnsi="Arial" w:cs="Arial"/>
          <w:sz w:val="24"/>
          <w:szCs w:val="24"/>
        </w:rPr>
        <w:t xml:space="preserve">Volume 5, Issue 1, 2015, pp. 6-14. [Online]. Available at: </w:t>
      </w:r>
      <w:hyperlink r:id="rId8" w:anchor="Sec4.5" w:history="1">
        <w:r w:rsidRPr="00DC60E9">
          <w:rPr>
            <w:rStyle w:val="Hyperlink"/>
            <w:rFonts w:ascii="Arial" w:hAnsi="Arial" w:cs="Arial"/>
            <w:sz w:val="24"/>
            <w:szCs w:val="24"/>
          </w:rPr>
          <w:t>http://article.sapub.org/10.5923.j.mm.20150501.02.html#Sec4.5</w:t>
        </w:r>
      </w:hyperlink>
      <w:r w:rsidRPr="00DC60E9">
        <w:rPr>
          <w:rFonts w:ascii="Arial" w:hAnsi="Arial" w:cs="Arial"/>
          <w:sz w:val="24"/>
          <w:szCs w:val="24"/>
        </w:rPr>
        <w:t xml:space="preserve"> [Accessed: 15</w:t>
      </w:r>
      <w:r w:rsidRPr="00DC60E9">
        <w:rPr>
          <w:rFonts w:ascii="Arial" w:hAnsi="Arial" w:cs="Arial"/>
          <w:sz w:val="24"/>
          <w:szCs w:val="24"/>
          <w:vertAlign w:val="superscript"/>
        </w:rPr>
        <w:t>th</w:t>
      </w:r>
      <w:r w:rsidRPr="00DC60E9">
        <w:rPr>
          <w:rFonts w:ascii="Arial" w:hAnsi="Arial" w:cs="Arial"/>
          <w:sz w:val="24"/>
          <w:szCs w:val="24"/>
        </w:rPr>
        <w:t xml:space="preserve"> January 2018]. </w:t>
      </w:r>
    </w:p>
    <w:p w:rsidR="00DF3CA1" w:rsidRPr="00DC60E9" w:rsidRDefault="00DF3CA1" w:rsidP="00DC60E9">
      <w:pPr>
        <w:spacing w:line="360" w:lineRule="auto"/>
        <w:jc w:val="both"/>
        <w:rPr>
          <w:rFonts w:ascii="Arial" w:hAnsi="Arial" w:cs="Arial"/>
          <w:sz w:val="24"/>
          <w:szCs w:val="24"/>
        </w:rPr>
      </w:pPr>
      <w:r w:rsidRPr="00DC60E9">
        <w:rPr>
          <w:rFonts w:ascii="Arial" w:hAnsi="Arial" w:cs="Arial"/>
          <w:sz w:val="24"/>
          <w:szCs w:val="24"/>
        </w:rPr>
        <w:t xml:space="preserve">Ang, L. (2012) ‘Leading and Managing in the Early Years: A Study of the Impact of a NCSL Programme on Children’s Centre Leaders Perceptions of Leadership and Practice’, </w:t>
      </w:r>
      <w:r w:rsidRPr="00DC60E9">
        <w:rPr>
          <w:rFonts w:ascii="Arial" w:hAnsi="Arial" w:cs="Arial"/>
          <w:i/>
          <w:sz w:val="24"/>
          <w:szCs w:val="24"/>
        </w:rPr>
        <w:t xml:space="preserve">Educational Management Administration and Leadership, </w:t>
      </w:r>
      <w:r w:rsidRPr="00DC60E9">
        <w:rPr>
          <w:rFonts w:ascii="Arial" w:hAnsi="Arial" w:cs="Arial"/>
          <w:sz w:val="24"/>
          <w:szCs w:val="24"/>
        </w:rPr>
        <w:t xml:space="preserve">Volume 30, Issue 3, March 2012, pp. 289-304. [Online]. Available at: </w:t>
      </w:r>
      <w:hyperlink r:id="rId9" w:history="1">
        <w:r w:rsidRPr="00DC60E9">
          <w:rPr>
            <w:rStyle w:val="Hyperlink"/>
            <w:rFonts w:ascii="Arial" w:hAnsi="Arial" w:cs="Arial"/>
            <w:sz w:val="24"/>
            <w:szCs w:val="24"/>
          </w:rPr>
          <w:t>http://journals.sagepub.com/doi/abs/10.1177/1741143212436960#articleCitationDownloadContainer</w:t>
        </w:r>
      </w:hyperlink>
      <w:r w:rsidRPr="00DC60E9">
        <w:rPr>
          <w:rFonts w:ascii="Arial" w:hAnsi="Arial" w:cs="Arial"/>
          <w:sz w:val="24"/>
          <w:szCs w:val="24"/>
        </w:rPr>
        <w:t xml:space="preserve"> [Accessed: 31</w:t>
      </w:r>
      <w:r w:rsidRPr="00DC60E9">
        <w:rPr>
          <w:rFonts w:ascii="Arial" w:hAnsi="Arial" w:cs="Arial"/>
          <w:sz w:val="24"/>
          <w:szCs w:val="24"/>
          <w:vertAlign w:val="superscript"/>
        </w:rPr>
        <w:t>st</w:t>
      </w:r>
      <w:r w:rsidRPr="00DC60E9">
        <w:rPr>
          <w:rFonts w:ascii="Arial" w:hAnsi="Arial" w:cs="Arial"/>
          <w:sz w:val="24"/>
          <w:szCs w:val="24"/>
        </w:rPr>
        <w:t xml:space="preserve"> January 2018].</w:t>
      </w:r>
    </w:p>
    <w:p w:rsidR="003446AE" w:rsidRPr="00DC60E9" w:rsidRDefault="003446AE" w:rsidP="00DC60E9">
      <w:pPr>
        <w:spacing w:line="360" w:lineRule="auto"/>
        <w:jc w:val="both"/>
        <w:rPr>
          <w:rFonts w:ascii="Arial" w:hAnsi="Arial" w:cs="Arial"/>
          <w:sz w:val="24"/>
          <w:szCs w:val="24"/>
        </w:rPr>
      </w:pPr>
      <w:r w:rsidRPr="00DC60E9">
        <w:rPr>
          <w:rFonts w:ascii="Arial" w:hAnsi="Arial" w:cs="Arial"/>
          <w:sz w:val="24"/>
          <w:szCs w:val="24"/>
        </w:rPr>
        <w:t xml:space="preserve">Auletta, K. (2010) </w:t>
      </w:r>
      <w:r w:rsidRPr="00DC60E9">
        <w:rPr>
          <w:rFonts w:ascii="Arial" w:hAnsi="Arial" w:cs="Arial"/>
          <w:i/>
          <w:sz w:val="24"/>
          <w:szCs w:val="24"/>
        </w:rPr>
        <w:t xml:space="preserve">Googled: The End of the World as we know it. </w:t>
      </w:r>
      <w:r w:rsidRPr="00DC60E9">
        <w:rPr>
          <w:rFonts w:ascii="Arial" w:hAnsi="Arial" w:cs="Arial"/>
          <w:sz w:val="24"/>
          <w:szCs w:val="24"/>
        </w:rPr>
        <w:t xml:space="preserve">London: Ebury Publishing. [E-book]. Available at: </w:t>
      </w:r>
      <w:hyperlink r:id="rId10" w:anchor="v=onepage&amp;q=democratic&amp;f=false" w:history="1">
        <w:r w:rsidRPr="00DC60E9">
          <w:rPr>
            <w:rStyle w:val="Hyperlink"/>
            <w:rFonts w:ascii="Arial" w:hAnsi="Arial" w:cs="Arial"/>
            <w:sz w:val="24"/>
            <w:szCs w:val="24"/>
          </w:rPr>
          <w:t>https://books.google.co.uk/books?id=d9KKwVPVyooC&amp;pg=PA329&amp;lpg=PA329&amp;dq=is+google+under+democratic+leadership&amp;source=bl&amp;ots=8XBtgfLUOZ&amp;sig=YN-iwqaiOs691QojCG2-dhNmt4Q&amp;hl=en&amp;sa=X&amp;ved=0ahUKEwiWr8-9s4DZAhXKLMAKHf5KAQE4ChDoAQhAMAQ#v=onepage&amp;q=democratic&amp;f=false</w:t>
        </w:r>
      </w:hyperlink>
      <w:r w:rsidRPr="00DC60E9">
        <w:rPr>
          <w:rFonts w:ascii="Arial" w:hAnsi="Arial" w:cs="Arial"/>
          <w:sz w:val="24"/>
          <w:szCs w:val="24"/>
        </w:rPr>
        <w:t xml:space="preserve"> [Accessed: 30</w:t>
      </w:r>
      <w:r w:rsidRPr="00DC60E9">
        <w:rPr>
          <w:rFonts w:ascii="Arial" w:hAnsi="Arial" w:cs="Arial"/>
          <w:sz w:val="24"/>
          <w:szCs w:val="24"/>
          <w:vertAlign w:val="superscript"/>
        </w:rPr>
        <w:t>th</w:t>
      </w:r>
      <w:r w:rsidRPr="00DC60E9">
        <w:rPr>
          <w:rFonts w:ascii="Arial" w:hAnsi="Arial" w:cs="Arial"/>
          <w:sz w:val="24"/>
          <w:szCs w:val="24"/>
        </w:rPr>
        <w:t xml:space="preserve"> January 20818].</w:t>
      </w:r>
    </w:p>
    <w:p w:rsidR="008243FA" w:rsidRPr="00DC60E9" w:rsidRDefault="008243FA" w:rsidP="00DC60E9">
      <w:pPr>
        <w:spacing w:line="360" w:lineRule="auto"/>
        <w:jc w:val="both"/>
        <w:rPr>
          <w:rFonts w:ascii="Arial" w:hAnsi="Arial" w:cs="Arial"/>
          <w:sz w:val="24"/>
          <w:szCs w:val="24"/>
        </w:rPr>
      </w:pPr>
      <w:r w:rsidRPr="00DC60E9">
        <w:rPr>
          <w:rFonts w:ascii="Arial" w:hAnsi="Arial" w:cs="Arial"/>
          <w:sz w:val="24"/>
          <w:szCs w:val="24"/>
        </w:rPr>
        <w:t xml:space="preserve">Bhatti, N., Maitlo, G., Shaikh, N., Hashmi, M. and Shaikh, F. (2012) ‘The Impact of Autocratic and Democratic Leadership Style on Job Satisfaction’, </w:t>
      </w:r>
      <w:r w:rsidRPr="00DC60E9">
        <w:rPr>
          <w:rFonts w:ascii="Arial" w:hAnsi="Arial" w:cs="Arial"/>
          <w:i/>
          <w:sz w:val="24"/>
          <w:szCs w:val="24"/>
        </w:rPr>
        <w:t xml:space="preserve">International Business Research, </w:t>
      </w:r>
      <w:r w:rsidRPr="00DC60E9">
        <w:rPr>
          <w:rFonts w:ascii="Arial" w:hAnsi="Arial" w:cs="Arial"/>
          <w:sz w:val="24"/>
          <w:szCs w:val="24"/>
        </w:rPr>
        <w:t xml:space="preserve">Volume 5, Issue 2, February 2012, pp. 192-201. [Online]. Available at: </w:t>
      </w:r>
      <w:hyperlink r:id="rId11" w:history="1">
        <w:r w:rsidRPr="00DC60E9">
          <w:rPr>
            <w:rStyle w:val="Hyperlink"/>
            <w:rFonts w:ascii="Arial" w:hAnsi="Arial" w:cs="Arial"/>
            <w:sz w:val="24"/>
            <w:szCs w:val="24"/>
          </w:rPr>
          <w:t>http://www.ccsenet.org/journal/index.php/ibr/article/viewFile/14599/12891&amp;gt</w:t>
        </w:r>
      </w:hyperlink>
      <w:r w:rsidRPr="00DC60E9">
        <w:rPr>
          <w:rFonts w:ascii="Arial" w:hAnsi="Arial" w:cs="Arial"/>
          <w:sz w:val="24"/>
          <w:szCs w:val="24"/>
        </w:rPr>
        <w:t xml:space="preserve"> [Accessed: 31</w:t>
      </w:r>
      <w:r w:rsidRPr="00DC60E9">
        <w:rPr>
          <w:rFonts w:ascii="Arial" w:hAnsi="Arial" w:cs="Arial"/>
          <w:sz w:val="24"/>
          <w:szCs w:val="24"/>
          <w:vertAlign w:val="superscript"/>
        </w:rPr>
        <w:t>st</w:t>
      </w:r>
      <w:r w:rsidRPr="00DC60E9">
        <w:rPr>
          <w:rFonts w:ascii="Arial" w:hAnsi="Arial" w:cs="Arial"/>
          <w:sz w:val="24"/>
          <w:szCs w:val="24"/>
        </w:rPr>
        <w:t xml:space="preserve"> January 2018].</w:t>
      </w:r>
    </w:p>
    <w:p w:rsidR="00D119FC" w:rsidRPr="00DC60E9" w:rsidRDefault="00357720" w:rsidP="00DC60E9">
      <w:pPr>
        <w:pStyle w:val="Heading2"/>
        <w:spacing w:before="0" w:beforeAutospacing="0" w:after="120" w:afterAutospacing="0" w:line="360" w:lineRule="auto"/>
        <w:jc w:val="both"/>
        <w:rPr>
          <w:rFonts w:ascii="Arial" w:hAnsi="Arial" w:cs="Arial"/>
          <w:b w:val="0"/>
          <w:sz w:val="24"/>
          <w:szCs w:val="24"/>
        </w:rPr>
      </w:pPr>
      <w:r w:rsidRPr="00DC60E9">
        <w:rPr>
          <w:rFonts w:ascii="Arial" w:hAnsi="Arial" w:cs="Arial"/>
          <w:b w:val="0"/>
          <w:sz w:val="24"/>
          <w:szCs w:val="24"/>
        </w:rPr>
        <w:lastRenderedPageBreak/>
        <w:t>Breeze, B.</w:t>
      </w:r>
      <w:r w:rsidR="00D119FC" w:rsidRPr="00DC60E9">
        <w:rPr>
          <w:rFonts w:ascii="Arial" w:hAnsi="Arial" w:cs="Arial"/>
          <w:b w:val="0"/>
          <w:sz w:val="24"/>
          <w:szCs w:val="24"/>
        </w:rPr>
        <w:t xml:space="preserve"> (2017) </w:t>
      </w:r>
      <w:r w:rsidR="00D119FC" w:rsidRPr="00DC60E9">
        <w:rPr>
          <w:rFonts w:ascii="Arial" w:hAnsi="Arial" w:cs="Arial"/>
          <w:b w:val="0"/>
          <w:i/>
          <w:sz w:val="24"/>
          <w:szCs w:val="24"/>
        </w:rPr>
        <w:t xml:space="preserve">The New Fundraisers: Who organises Charitable Giving in Contemporary Society. </w:t>
      </w:r>
      <w:r w:rsidR="00D119FC" w:rsidRPr="00DC60E9">
        <w:rPr>
          <w:rFonts w:ascii="Arial" w:hAnsi="Arial" w:cs="Arial"/>
          <w:b w:val="0"/>
          <w:sz w:val="24"/>
          <w:szCs w:val="24"/>
        </w:rPr>
        <w:t xml:space="preserve">Bristol: Policy Press. [e-book]. Available at: </w:t>
      </w:r>
      <w:hyperlink r:id="rId12" w:anchor="v=onepage&amp;q=thomas%20carlyle%20great%20man%20theory%20uk&amp;f=false" w:history="1">
        <w:r w:rsidR="00D119FC" w:rsidRPr="00DC60E9">
          <w:rPr>
            <w:rStyle w:val="Hyperlink"/>
            <w:rFonts w:ascii="Arial" w:hAnsi="Arial" w:cs="Arial"/>
            <w:b w:val="0"/>
            <w:sz w:val="24"/>
            <w:szCs w:val="24"/>
          </w:rPr>
          <w:t>https://books.google.co.uk/books?id=cjI5DwAAQBAJ&amp;pg=PA29&amp;dq=thomas+carlyle+great+man+theory+uk&amp;hl=en&amp;sa=X&amp;ved=0ahUKEwjt54P6hMvYAhUEC8AKHXu5A2cQ6AEILTAB#v=onepage&amp;q=thomas%20carlyle%20great%20man%20theory%20uk&amp;f=false</w:t>
        </w:r>
      </w:hyperlink>
      <w:r w:rsidR="00D119FC" w:rsidRPr="00DC60E9">
        <w:rPr>
          <w:rFonts w:ascii="Arial" w:hAnsi="Arial" w:cs="Arial"/>
          <w:b w:val="0"/>
          <w:sz w:val="24"/>
          <w:szCs w:val="24"/>
        </w:rPr>
        <w:t xml:space="preserve"> [Accessed: 9</w:t>
      </w:r>
      <w:r w:rsidR="00D119FC" w:rsidRPr="00DC60E9">
        <w:rPr>
          <w:rFonts w:ascii="Arial" w:hAnsi="Arial" w:cs="Arial"/>
          <w:b w:val="0"/>
          <w:sz w:val="24"/>
          <w:szCs w:val="24"/>
          <w:vertAlign w:val="superscript"/>
        </w:rPr>
        <w:t>th</w:t>
      </w:r>
      <w:r w:rsidR="00D119FC" w:rsidRPr="00DC60E9">
        <w:rPr>
          <w:rFonts w:ascii="Arial" w:hAnsi="Arial" w:cs="Arial"/>
          <w:b w:val="0"/>
          <w:sz w:val="24"/>
          <w:szCs w:val="24"/>
        </w:rPr>
        <w:t xml:space="preserve"> January 2018].</w:t>
      </w:r>
    </w:p>
    <w:p w:rsidR="00ED2CA9" w:rsidRPr="00DC60E9" w:rsidRDefault="00ED2CA9" w:rsidP="00DC60E9">
      <w:pPr>
        <w:pStyle w:val="Heading2"/>
        <w:spacing w:before="0" w:beforeAutospacing="0" w:after="120" w:afterAutospacing="0" w:line="360" w:lineRule="auto"/>
        <w:jc w:val="both"/>
        <w:rPr>
          <w:rFonts w:ascii="Arial" w:hAnsi="Arial" w:cs="Arial"/>
          <w:b w:val="0"/>
          <w:sz w:val="24"/>
          <w:szCs w:val="24"/>
        </w:rPr>
      </w:pPr>
      <w:r w:rsidRPr="00DC60E9">
        <w:rPr>
          <w:rFonts w:ascii="Arial" w:hAnsi="Arial" w:cs="Arial"/>
          <w:b w:val="0"/>
          <w:sz w:val="24"/>
          <w:szCs w:val="24"/>
        </w:rPr>
        <w:t xml:space="preserve">Centre for Innovation in Health Management. (2012) </w:t>
      </w:r>
      <w:r w:rsidRPr="00DC60E9">
        <w:rPr>
          <w:rFonts w:ascii="Arial" w:hAnsi="Arial" w:cs="Arial"/>
          <w:b w:val="0"/>
          <w:i/>
          <w:sz w:val="24"/>
          <w:szCs w:val="24"/>
        </w:rPr>
        <w:t>Effective Organisational Forms in the NHS</w:t>
      </w:r>
      <w:r w:rsidR="00993E60" w:rsidRPr="00DC60E9">
        <w:rPr>
          <w:rFonts w:ascii="Arial" w:hAnsi="Arial" w:cs="Arial"/>
          <w:b w:val="0"/>
          <w:i/>
          <w:sz w:val="24"/>
          <w:szCs w:val="24"/>
        </w:rPr>
        <w:t xml:space="preserve">. </w:t>
      </w:r>
      <w:r w:rsidR="00993E60" w:rsidRPr="00DC60E9">
        <w:rPr>
          <w:rFonts w:ascii="Arial" w:hAnsi="Arial" w:cs="Arial"/>
          <w:b w:val="0"/>
          <w:sz w:val="24"/>
          <w:szCs w:val="24"/>
        </w:rPr>
        <w:t xml:space="preserve">Leeds: University of Leeds. [Online]. Available at: </w:t>
      </w:r>
      <w:hyperlink r:id="rId13" w:history="1">
        <w:r w:rsidR="00993E60" w:rsidRPr="00DC60E9">
          <w:rPr>
            <w:rStyle w:val="Hyperlink"/>
            <w:rFonts w:ascii="Arial" w:hAnsi="Arial" w:cs="Arial"/>
            <w:b w:val="0"/>
            <w:sz w:val="24"/>
            <w:szCs w:val="24"/>
          </w:rPr>
          <w:t>http://www.cihm.leeds.ac.uk/wp-content/uploads/2014/05/Hierarchies-Systems-Networks-April-2012.pdf</w:t>
        </w:r>
      </w:hyperlink>
      <w:r w:rsidR="00993E60" w:rsidRPr="00DC60E9">
        <w:rPr>
          <w:rFonts w:ascii="Arial" w:hAnsi="Arial" w:cs="Arial"/>
          <w:b w:val="0"/>
          <w:sz w:val="24"/>
          <w:szCs w:val="24"/>
        </w:rPr>
        <w:t xml:space="preserve"> [Accessed: 30</w:t>
      </w:r>
      <w:r w:rsidR="00993E60" w:rsidRPr="00DC60E9">
        <w:rPr>
          <w:rFonts w:ascii="Arial" w:hAnsi="Arial" w:cs="Arial"/>
          <w:b w:val="0"/>
          <w:sz w:val="24"/>
          <w:szCs w:val="24"/>
          <w:vertAlign w:val="superscript"/>
        </w:rPr>
        <w:t>th</w:t>
      </w:r>
      <w:r w:rsidR="00993E60" w:rsidRPr="00DC60E9">
        <w:rPr>
          <w:rFonts w:ascii="Arial" w:hAnsi="Arial" w:cs="Arial"/>
          <w:b w:val="0"/>
          <w:sz w:val="24"/>
          <w:szCs w:val="24"/>
        </w:rPr>
        <w:t xml:space="preserve"> January 2018].</w:t>
      </w:r>
    </w:p>
    <w:p w:rsidR="00595CCC" w:rsidRPr="00DC60E9" w:rsidRDefault="00595CCC" w:rsidP="00DC60E9">
      <w:pPr>
        <w:pStyle w:val="Heading2"/>
        <w:spacing w:before="0" w:beforeAutospacing="0" w:after="120" w:afterAutospacing="0" w:line="360" w:lineRule="auto"/>
        <w:jc w:val="both"/>
        <w:rPr>
          <w:rFonts w:ascii="Arial" w:hAnsi="Arial" w:cs="Arial"/>
          <w:b w:val="0"/>
          <w:sz w:val="24"/>
          <w:szCs w:val="24"/>
        </w:rPr>
      </w:pPr>
      <w:r w:rsidRPr="00DC60E9">
        <w:rPr>
          <w:rFonts w:ascii="Arial" w:hAnsi="Arial" w:cs="Arial"/>
          <w:b w:val="0"/>
          <w:sz w:val="24"/>
          <w:szCs w:val="24"/>
        </w:rPr>
        <w:t xml:space="preserve">Chandler, D. (2011) ‘What women bring to the exercise of leadership’, </w:t>
      </w:r>
      <w:r w:rsidRPr="00DC60E9">
        <w:rPr>
          <w:rFonts w:ascii="Arial" w:hAnsi="Arial" w:cs="Arial"/>
          <w:b w:val="0"/>
          <w:i/>
          <w:sz w:val="24"/>
          <w:szCs w:val="24"/>
        </w:rPr>
        <w:t xml:space="preserve">Journal of Strategic Leadership, </w:t>
      </w:r>
      <w:r w:rsidRPr="00DC60E9">
        <w:rPr>
          <w:rFonts w:ascii="Arial" w:hAnsi="Arial" w:cs="Arial"/>
          <w:b w:val="0"/>
          <w:sz w:val="24"/>
          <w:szCs w:val="24"/>
        </w:rPr>
        <w:t xml:space="preserve">Volume 3, Issue 2, Winter 2011, pp. 1-12. [Online]. Available at: </w:t>
      </w:r>
      <w:hyperlink r:id="rId14" w:history="1">
        <w:r w:rsidRPr="00DC60E9">
          <w:rPr>
            <w:rStyle w:val="Hyperlink"/>
            <w:rFonts w:ascii="Arial" w:hAnsi="Arial" w:cs="Arial"/>
            <w:b w:val="0"/>
            <w:sz w:val="24"/>
            <w:szCs w:val="24"/>
          </w:rPr>
          <w:t>https://www.regent.edu/acad/global/publications/jsl/vol3iss2/JSL_V3Is2_Chandler_pp1-12.pdf</w:t>
        </w:r>
      </w:hyperlink>
      <w:r w:rsidRPr="00DC60E9">
        <w:rPr>
          <w:rFonts w:ascii="Arial" w:hAnsi="Arial" w:cs="Arial"/>
          <w:b w:val="0"/>
          <w:sz w:val="24"/>
          <w:szCs w:val="24"/>
        </w:rPr>
        <w:t xml:space="preserve"> [Accessed: 31</w:t>
      </w:r>
      <w:r w:rsidRPr="00DC60E9">
        <w:rPr>
          <w:rFonts w:ascii="Arial" w:hAnsi="Arial" w:cs="Arial"/>
          <w:b w:val="0"/>
          <w:sz w:val="24"/>
          <w:szCs w:val="24"/>
          <w:vertAlign w:val="superscript"/>
        </w:rPr>
        <w:t>st</w:t>
      </w:r>
      <w:r w:rsidRPr="00DC60E9">
        <w:rPr>
          <w:rFonts w:ascii="Arial" w:hAnsi="Arial" w:cs="Arial"/>
          <w:b w:val="0"/>
          <w:sz w:val="24"/>
          <w:szCs w:val="24"/>
        </w:rPr>
        <w:t xml:space="preserve"> January 2018].</w:t>
      </w:r>
    </w:p>
    <w:p w:rsidR="00045F3C" w:rsidRPr="00DC60E9" w:rsidRDefault="00045F3C" w:rsidP="00DC60E9">
      <w:pPr>
        <w:pStyle w:val="Heading2"/>
        <w:spacing w:before="0" w:beforeAutospacing="0" w:after="120" w:afterAutospacing="0" w:line="360" w:lineRule="auto"/>
        <w:jc w:val="both"/>
        <w:rPr>
          <w:rFonts w:ascii="Arial" w:hAnsi="Arial" w:cs="Arial"/>
          <w:b w:val="0"/>
          <w:sz w:val="24"/>
          <w:szCs w:val="24"/>
        </w:rPr>
      </w:pPr>
      <w:r w:rsidRPr="00DC60E9">
        <w:rPr>
          <w:rFonts w:ascii="Arial" w:hAnsi="Arial" w:cs="Arial"/>
          <w:b w:val="0"/>
          <w:sz w:val="24"/>
          <w:szCs w:val="24"/>
        </w:rPr>
        <w:t xml:space="preserve">Dierendonck, D. (2011) ‘Servant Leadership: A review and synthesis’, </w:t>
      </w:r>
      <w:r w:rsidR="0099642D" w:rsidRPr="00DC60E9">
        <w:rPr>
          <w:rFonts w:ascii="Arial" w:hAnsi="Arial" w:cs="Arial"/>
          <w:b w:val="0"/>
          <w:i/>
          <w:sz w:val="24"/>
          <w:szCs w:val="24"/>
        </w:rPr>
        <w:t xml:space="preserve">Journal of Management, </w:t>
      </w:r>
      <w:r w:rsidR="0099642D" w:rsidRPr="00DC60E9">
        <w:rPr>
          <w:rFonts w:ascii="Arial" w:hAnsi="Arial" w:cs="Arial"/>
          <w:b w:val="0"/>
          <w:sz w:val="24"/>
          <w:szCs w:val="24"/>
        </w:rPr>
        <w:t xml:space="preserve">Volume 37, Issue 4, July 2011, pp. 1228-1261. [Online]. Available at: </w:t>
      </w:r>
      <w:hyperlink r:id="rId15" w:history="1">
        <w:r w:rsidR="0099642D" w:rsidRPr="00DC60E9">
          <w:rPr>
            <w:rStyle w:val="Hyperlink"/>
            <w:rFonts w:ascii="Arial" w:hAnsi="Arial" w:cs="Arial"/>
            <w:b w:val="0"/>
            <w:sz w:val="24"/>
            <w:szCs w:val="24"/>
          </w:rPr>
          <w:t>http://citeseerx.ist.psu.edu/viewdoc/download?doi=10.1.1.863.7462&amp;rep=rep1&amp;type=pdf</w:t>
        </w:r>
      </w:hyperlink>
      <w:r w:rsidR="0099642D" w:rsidRPr="00DC60E9">
        <w:rPr>
          <w:rFonts w:ascii="Arial" w:hAnsi="Arial" w:cs="Arial"/>
          <w:b w:val="0"/>
          <w:sz w:val="24"/>
          <w:szCs w:val="24"/>
        </w:rPr>
        <w:t xml:space="preserve"> [Accessed: 30</w:t>
      </w:r>
      <w:r w:rsidR="0099642D" w:rsidRPr="00DC60E9">
        <w:rPr>
          <w:rFonts w:ascii="Arial" w:hAnsi="Arial" w:cs="Arial"/>
          <w:b w:val="0"/>
          <w:sz w:val="24"/>
          <w:szCs w:val="24"/>
          <w:vertAlign w:val="superscript"/>
        </w:rPr>
        <w:t>th</w:t>
      </w:r>
      <w:r w:rsidR="0099642D" w:rsidRPr="00DC60E9">
        <w:rPr>
          <w:rFonts w:ascii="Arial" w:hAnsi="Arial" w:cs="Arial"/>
          <w:b w:val="0"/>
          <w:sz w:val="24"/>
          <w:szCs w:val="24"/>
        </w:rPr>
        <w:t xml:space="preserve"> January 2018]. </w:t>
      </w:r>
    </w:p>
    <w:p w:rsidR="00363D0B" w:rsidRPr="00DC60E9" w:rsidRDefault="00363D0B" w:rsidP="00DC60E9">
      <w:pPr>
        <w:pStyle w:val="Heading2"/>
        <w:spacing w:before="0" w:beforeAutospacing="0" w:after="120" w:afterAutospacing="0" w:line="360" w:lineRule="auto"/>
        <w:jc w:val="both"/>
        <w:rPr>
          <w:rFonts w:ascii="Arial" w:hAnsi="Arial" w:cs="Arial"/>
          <w:b w:val="0"/>
          <w:sz w:val="24"/>
          <w:szCs w:val="24"/>
        </w:rPr>
      </w:pPr>
      <w:r w:rsidRPr="00DC60E9">
        <w:rPr>
          <w:rFonts w:ascii="Arial" w:hAnsi="Arial" w:cs="Arial"/>
          <w:b w:val="0"/>
          <w:sz w:val="24"/>
          <w:szCs w:val="24"/>
        </w:rPr>
        <w:t xml:space="preserve">Eagly, A. and Johannesen-Schmidt, M. (2001) ‘The Leadership Styles of Women and Men’, </w:t>
      </w:r>
      <w:r w:rsidRPr="00DC60E9">
        <w:rPr>
          <w:rFonts w:ascii="Arial" w:hAnsi="Arial" w:cs="Arial"/>
          <w:b w:val="0"/>
          <w:i/>
          <w:sz w:val="24"/>
          <w:szCs w:val="24"/>
        </w:rPr>
        <w:t xml:space="preserve">Journal of Social Issues, </w:t>
      </w:r>
      <w:r w:rsidRPr="00DC60E9">
        <w:rPr>
          <w:rFonts w:ascii="Arial" w:hAnsi="Arial" w:cs="Arial"/>
          <w:b w:val="0"/>
          <w:sz w:val="24"/>
          <w:szCs w:val="24"/>
        </w:rPr>
        <w:t xml:space="preserve">Volume 57, Issue 4, pp. 781-797. [Online]. Available at: </w:t>
      </w:r>
      <w:hyperlink r:id="rId16" w:history="1">
        <w:r w:rsidRPr="00DC60E9">
          <w:rPr>
            <w:rStyle w:val="Hyperlink"/>
            <w:rFonts w:ascii="Arial" w:hAnsi="Arial" w:cs="Arial"/>
            <w:b w:val="0"/>
            <w:sz w:val="24"/>
            <w:szCs w:val="24"/>
          </w:rPr>
          <w:t>https://is.muni.cz/el/1421/jaro2009/psb_516/6390561/the_leadership_styles_of_women_and_men.pdf</w:t>
        </w:r>
      </w:hyperlink>
      <w:r w:rsidRPr="00DC60E9">
        <w:rPr>
          <w:rFonts w:ascii="Arial" w:hAnsi="Arial" w:cs="Arial"/>
          <w:b w:val="0"/>
          <w:sz w:val="24"/>
          <w:szCs w:val="24"/>
        </w:rPr>
        <w:t xml:space="preserve"> [Accessed: 30</w:t>
      </w:r>
      <w:r w:rsidRPr="00DC60E9">
        <w:rPr>
          <w:rFonts w:ascii="Arial" w:hAnsi="Arial" w:cs="Arial"/>
          <w:b w:val="0"/>
          <w:sz w:val="24"/>
          <w:szCs w:val="24"/>
          <w:vertAlign w:val="superscript"/>
        </w:rPr>
        <w:t>th</w:t>
      </w:r>
      <w:r w:rsidRPr="00DC60E9">
        <w:rPr>
          <w:rFonts w:ascii="Arial" w:hAnsi="Arial" w:cs="Arial"/>
          <w:b w:val="0"/>
          <w:sz w:val="24"/>
          <w:szCs w:val="24"/>
        </w:rPr>
        <w:t xml:space="preserve"> January 2018]. </w:t>
      </w:r>
    </w:p>
    <w:p w:rsidR="00363D0B" w:rsidRPr="00DC60E9" w:rsidRDefault="00363D0B" w:rsidP="00DC60E9">
      <w:pPr>
        <w:pStyle w:val="Heading2"/>
        <w:spacing w:before="0" w:beforeAutospacing="0" w:after="120" w:afterAutospacing="0" w:line="360" w:lineRule="auto"/>
        <w:jc w:val="both"/>
        <w:rPr>
          <w:rFonts w:ascii="Arial" w:hAnsi="Arial" w:cs="Arial"/>
          <w:b w:val="0"/>
          <w:sz w:val="24"/>
          <w:szCs w:val="24"/>
        </w:rPr>
      </w:pPr>
      <w:r w:rsidRPr="00DC60E9">
        <w:rPr>
          <w:rFonts w:ascii="Arial" w:hAnsi="Arial" w:cs="Arial"/>
          <w:b w:val="0"/>
          <w:sz w:val="24"/>
          <w:szCs w:val="24"/>
        </w:rPr>
        <w:t xml:space="preserve">Eagly, A. and Johnson, B. (1990) ‘Gender and Leadership Style: A meta-analysis’, </w:t>
      </w:r>
      <w:r w:rsidRPr="00DC60E9">
        <w:rPr>
          <w:rFonts w:ascii="Arial" w:hAnsi="Arial" w:cs="Arial"/>
          <w:b w:val="0"/>
          <w:i/>
          <w:sz w:val="24"/>
          <w:szCs w:val="24"/>
        </w:rPr>
        <w:t xml:space="preserve">Psychological Bulletin, </w:t>
      </w:r>
      <w:r w:rsidRPr="00DC60E9">
        <w:rPr>
          <w:rFonts w:ascii="Arial" w:hAnsi="Arial" w:cs="Arial"/>
          <w:b w:val="0"/>
          <w:sz w:val="24"/>
          <w:szCs w:val="24"/>
        </w:rPr>
        <w:t xml:space="preserve">Volume 108, Issue 2, September 1990, pp. 233-256. [Online]. </w:t>
      </w:r>
      <w:r w:rsidR="00034D8C" w:rsidRPr="00DC60E9">
        <w:rPr>
          <w:rFonts w:ascii="Arial" w:hAnsi="Arial" w:cs="Arial"/>
          <w:b w:val="0"/>
          <w:sz w:val="24"/>
          <w:szCs w:val="24"/>
        </w:rPr>
        <w:t xml:space="preserve">Available at: </w:t>
      </w:r>
      <w:hyperlink r:id="rId17" w:history="1">
        <w:r w:rsidR="00034D8C" w:rsidRPr="00DC60E9">
          <w:rPr>
            <w:rStyle w:val="Hyperlink"/>
            <w:rFonts w:ascii="Arial" w:hAnsi="Arial" w:cs="Arial"/>
            <w:b w:val="0"/>
            <w:sz w:val="24"/>
            <w:szCs w:val="24"/>
          </w:rPr>
          <w:t>http://psycnet.apa.org/buy/1991-01136-001</w:t>
        </w:r>
      </w:hyperlink>
      <w:r w:rsidR="00034D8C" w:rsidRPr="00DC60E9">
        <w:rPr>
          <w:rFonts w:ascii="Arial" w:hAnsi="Arial" w:cs="Arial"/>
          <w:b w:val="0"/>
          <w:sz w:val="24"/>
          <w:szCs w:val="24"/>
        </w:rPr>
        <w:t xml:space="preserve"> [Accessed: 30</w:t>
      </w:r>
      <w:r w:rsidR="00034D8C" w:rsidRPr="00DC60E9">
        <w:rPr>
          <w:rFonts w:ascii="Arial" w:hAnsi="Arial" w:cs="Arial"/>
          <w:b w:val="0"/>
          <w:sz w:val="24"/>
          <w:szCs w:val="24"/>
          <w:vertAlign w:val="superscript"/>
        </w:rPr>
        <w:t>th</w:t>
      </w:r>
      <w:r w:rsidR="00034D8C" w:rsidRPr="00DC60E9">
        <w:rPr>
          <w:rFonts w:ascii="Arial" w:hAnsi="Arial" w:cs="Arial"/>
          <w:b w:val="0"/>
          <w:sz w:val="24"/>
          <w:szCs w:val="24"/>
        </w:rPr>
        <w:t xml:space="preserve"> January 2018].</w:t>
      </w:r>
    </w:p>
    <w:p w:rsidR="00357720" w:rsidRPr="00DC60E9" w:rsidRDefault="00357720" w:rsidP="00DC60E9">
      <w:pPr>
        <w:pStyle w:val="Heading2"/>
        <w:spacing w:before="0" w:beforeAutospacing="0" w:after="120" w:afterAutospacing="0" w:line="360" w:lineRule="auto"/>
        <w:jc w:val="both"/>
        <w:rPr>
          <w:rFonts w:ascii="Arial" w:hAnsi="Arial" w:cs="Arial"/>
          <w:b w:val="0"/>
          <w:sz w:val="24"/>
          <w:szCs w:val="24"/>
        </w:rPr>
      </w:pPr>
      <w:r w:rsidRPr="00DC60E9">
        <w:rPr>
          <w:rFonts w:ascii="Arial" w:hAnsi="Arial" w:cs="Arial"/>
          <w:b w:val="0"/>
          <w:sz w:val="24"/>
          <w:szCs w:val="24"/>
        </w:rPr>
        <w:t xml:space="preserve">Estyn. (2015) </w:t>
      </w:r>
      <w:r w:rsidRPr="00DC60E9">
        <w:rPr>
          <w:rFonts w:ascii="Arial" w:hAnsi="Arial" w:cs="Arial"/>
          <w:b w:val="0"/>
          <w:i/>
          <w:sz w:val="24"/>
          <w:szCs w:val="24"/>
        </w:rPr>
        <w:t xml:space="preserve">The Annual Report of HM Chief Inspector of Education and Training in Wales 2013-2014. </w:t>
      </w:r>
      <w:r w:rsidRPr="00DC60E9">
        <w:rPr>
          <w:rFonts w:ascii="Arial" w:hAnsi="Arial" w:cs="Arial"/>
          <w:b w:val="0"/>
          <w:sz w:val="24"/>
          <w:szCs w:val="24"/>
        </w:rPr>
        <w:t xml:space="preserve">Cardiff: Estyn. </w:t>
      </w:r>
      <w:r w:rsidR="00725F5E" w:rsidRPr="00DC60E9">
        <w:rPr>
          <w:rFonts w:ascii="Arial" w:hAnsi="Arial" w:cs="Arial"/>
          <w:b w:val="0"/>
          <w:sz w:val="24"/>
          <w:szCs w:val="24"/>
        </w:rPr>
        <w:t xml:space="preserve">[online]. Available at: </w:t>
      </w:r>
      <w:hyperlink r:id="rId18" w:history="1">
        <w:r w:rsidR="00725F5E" w:rsidRPr="00DC60E9">
          <w:rPr>
            <w:rStyle w:val="Hyperlink"/>
            <w:rFonts w:ascii="Arial" w:hAnsi="Arial" w:cs="Arial"/>
            <w:b w:val="0"/>
            <w:sz w:val="24"/>
            <w:szCs w:val="24"/>
          </w:rPr>
          <w:t>https://www.estyn.gov.wales/sites/default/files/documents/The_Annual_Report_of_Her_Majestys_Chief_Inspector_of_Education_and_Training_in_Wales_2013-2014.pdf</w:t>
        </w:r>
      </w:hyperlink>
      <w:r w:rsidR="00725F5E" w:rsidRPr="00DC60E9">
        <w:rPr>
          <w:rFonts w:ascii="Arial" w:hAnsi="Arial" w:cs="Arial"/>
          <w:b w:val="0"/>
          <w:sz w:val="24"/>
          <w:szCs w:val="24"/>
        </w:rPr>
        <w:t xml:space="preserve"> [Accessed: 15</w:t>
      </w:r>
      <w:r w:rsidR="00725F5E" w:rsidRPr="00DC60E9">
        <w:rPr>
          <w:rFonts w:ascii="Arial" w:hAnsi="Arial" w:cs="Arial"/>
          <w:b w:val="0"/>
          <w:sz w:val="24"/>
          <w:szCs w:val="24"/>
          <w:vertAlign w:val="superscript"/>
        </w:rPr>
        <w:t>th</w:t>
      </w:r>
      <w:r w:rsidR="00725F5E" w:rsidRPr="00DC60E9">
        <w:rPr>
          <w:rFonts w:ascii="Arial" w:hAnsi="Arial" w:cs="Arial"/>
          <w:b w:val="0"/>
          <w:sz w:val="24"/>
          <w:szCs w:val="24"/>
        </w:rPr>
        <w:t xml:space="preserve"> January 2018].</w:t>
      </w:r>
    </w:p>
    <w:p w:rsidR="0099642D" w:rsidRPr="00DC60E9" w:rsidRDefault="0099642D" w:rsidP="00DC60E9">
      <w:pPr>
        <w:pStyle w:val="Heading2"/>
        <w:spacing w:before="0" w:beforeAutospacing="0" w:after="120" w:afterAutospacing="0" w:line="360" w:lineRule="auto"/>
        <w:jc w:val="both"/>
        <w:rPr>
          <w:rFonts w:ascii="Arial" w:hAnsi="Arial" w:cs="Arial"/>
          <w:b w:val="0"/>
          <w:sz w:val="24"/>
          <w:szCs w:val="24"/>
        </w:rPr>
      </w:pPr>
      <w:r w:rsidRPr="00DC60E9">
        <w:rPr>
          <w:rFonts w:ascii="Arial" w:hAnsi="Arial" w:cs="Arial"/>
          <w:b w:val="0"/>
          <w:sz w:val="24"/>
          <w:szCs w:val="24"/>
        </w:rPr>
        <w:lastRenderedPageBreak/>
        <w:t xml:space="preserve">Fayyaz, H., Naneed, R. and Hasan, A. (2014) ‘Effect of </w:t>
      </w:r>
      <w:r w:rsidR="00DC60E9">
        <w:rPr>
          <w:rFonts w:ascii="Arial" w:hAnsi="Arial" w:cs="Arial"/>
          <w:b w:val="0"/>
          <w:sz w:val="24"/>
          <w:szCs w:val="24"/>
        </w:rPr>
        <w:t>t</w:t>
      </w:r>
      <w:r w:rsidRPr="00DC60E9">
        <w:rPr>
          <w:rFonts w:ascii="Arial" w:hAnsi="Arial" w:cs="Arial"/>
          <w:b w:val="0"/>
          <w:sz w:val="24"/>
          <w:szCs w:val="24"/>
        </w:rPr>
        <w:t>ask-orientated and relational leadership style on Employee performance</w:t>
      </w:r>
      <w:r w:rsidR="00C10127" w:rsidRPr="00DC60E9">
        <w:rPr>
          <w:rFonts w:ascii="Arial" w:hAnsi="Arial" w:cs="Arial"/>
          <w:b w:val="0"/>
          <w:sz w:val="24"/>
          <w:szCs w:val="24"/>
        </w:rPr>
        <w:t xml:space="preserve">; Moderating Impact of Communicator Competence’, </w:t>
      </w:r>
      <w:r w:rsidR="00C10127" w:rsidRPr="00DC60E9">
        <w:rPr>
          <w:rFonts w:ascii="Arial" w:hAnsi="Arial" w:cs="Arial"/>
          <w:b w:val="0"/>
          <w:i/>
          <w:sz w:val="24"/>
          <w:szCs w:val="24"/>
        </w:rPr>
        <w:t xml:space="preserve">Journal of Marketing and Consumer Research, </w:t>
      </w:r>
      <w:r w:rsidR="00C10127" w:rsidRPr="00DC60E9">
        <w:rPr>
          <w:rFonts w:ascii="Arial" w:hAnsi="Arial" w:cs="Arial"/>
          <w:b w:val="0"/>
          <w:sz w:val="24"/>
          <w:szCs w:val="24"/>
        </w:rPr>
        <w:t xml:space="preserve">Volume 3, 2014, pp. 1-9. [Online]. Available at: </w:t>
      </w:r>
      <w:hyperlink r:id="rId19" w:history="1">
        <w:r w:rsidR="00C10127" w:rsidRPr="00DC60E9">
          <w:rPr>
            <w:rStyle w:val="Hyperlink"/>
            <w:rFonts w:ascii="Arial" w:hAnsi="Arial" w:cs="Arial"/>
            <w:b w:val="0"/>
            <w:sz w:val="24"/>
            <w:szCs w:val="24"/>
          </w:rPr>
          <w:t>http://www.iiste.org/Journals/index.php/JMCR/article/viewFile/10066/12396</w:t>
        </w:r>
      </w:hyperlink>
      <w:r w:rsidR="00C10127" w:rsidRPr="00DC60E9">
        <w:rPr>
          <w:rFonts w:ascii="Arial" w:hAnsi="Arial" w:cs="Arial"/>
          <w:b w:val="0"/>
          <w:sz w:val="24"/>
          <w:szCs w:val="24"/>
        </w:rPr>
        <w:t xml:space="preserve"> [Accessed: 30</w:t>
      </w:r>
      <w:r w:rsidR="00C10127" w:rsidRPr="00DC60E9">
        <w:rPr>
          <w:rFonts w:ascii="Arial" w:hAnsi="Arial" w:cs="Arial"/>
          <w:b w:val="0"/>
          <w:sz w:val="24"/>
          <w:szCs w:val="24"/>
          <w:vertAlign w:val="superscript"/>
        </w:rPr>
        <w:t>th</w:t>
      </w:r>
      <w:r w:rsidR="00C10127" w:rsidRPr="00DC60E9">
        <w:rPr>
          <w:rFonts w:ascii="Arial" w:hAnsi="Arial" w:cs="Arial"/>
          <w:b w:val="0"/>
          <w:sz w:val="24"/>
          <w:szCs w:val="24"/>
        </w:rPr>
        <w:t xml:space="preserve"> January 2018]. </w:t>
      </w:r>
    </w:p>
    <w:p w:rsidR="00090563" w:rsidRPr="00DC60E9" w:rsidRDefault="00090563" w:rsidP="00DC60E9">
      <w:pPr>
        <w:pStyle w:val="Heading2"/>
        <w:spacing w:before="0" w:beforeAutospacing="0" w:after="120" w:afterAutospacing="0" w:line="360" w:lineRule="auto"/>
        <w:jc w:val="both"/>
        <w:rPr>
          <w:rFonts w:ascii="Arial" w:hAnsi="Arial" w:cs="Arial"/>
          <w:b w:val="0"/>
          <w:sz w:val="24"/>
          <w:szCs w:val="24"/>
        </w:rPr>
      </w:pPr>
      <w:r w:rsidRPr="00DC60E9">
        <w:rPr>
          <w:rFonts w:ascii="Arial" w:hAnsi="Arial" w:cs="Arial"/>
          <w:b w:val="0"/>
          <w:sz w:val="24"/>
          <w:szCs w:val="24"/>
        </w:rPr>
        <w:t xml:space="preserve">Gastil, J. (1994) ‘A definition and illustration of democratic leadership’, </w:t>
      </w:r>
      <w:r w:rsidRPr="00DC60E9">
        <w:rPr>
          <w:rFonts w:ascii="Arial" w:hAnsi="Arial" w:cs="Arial"/>
          <w:b w:val="0"/>
          <w:i/>
          <w:sz w:val="24"/>
          <w:szCs w:val="24"/>
        </w:rPr>
        <w:t xml:space="preserve">Human Relations, </w:t>
      </w:r>
      <w:r w:rsidRPr="00DC60E9">
        <w:rPr>
          <w:rFonts w:ascii="Arial" w:hAnsi="Arial" w:cs="Arial"/>
          <w:b w:val="0"/>
          <w:sz w:val="24"/>
          <w:szCs w:val="24"/>
        </w:rPr>
        <w:t xml:space="preserve">Volume 47, Issue 8, pp. 953-975. [Online]. Available at: </w:t>
      </w:r>
      <w:hyperlink r:id="rId20" w:history="1">
        <w:r w:rsidRPr="00DC60E9">
          <w:rPr>
            <w:rStyle w:val="Hyperlink"/>
            <w:rFonts w:ascii="Arial" w:hAnsi="Arial" w:cs="Arial"/>
            <w:b w:val="0"/>
            <w:sz w:val="24"/>
            <w:szCs w:val="24"/>
          </w:rPr>
          <w:t>http://jgastil.la.psu.edu/pdfs/DefinitionDemocraticLeadership.pdf</w:t>
        </w:r>
      </w:hyperlink>
      <w:r w:rsidRPr="00DC60E9">
        <w:rPr>
          <w:rFonts w:ascii="Arial" w:hAnsi="Arial" w:cs="Arial"/>
          <w:b w:val="0"/>
          <w:sz w:val="24"/>
          <w:szCs w:val="24"/>
        </w:rPr>
        <w:t xml:space="preserve"> [Accessed: 30</w:t>
      </w:r>
      <w:r w:rsidRPr="00DC60E9">
        <w:rPr>
          <w:rFonts w:ascii="Arial" w:hAnsi="Arial" w:cs="Arial"/>
          <w:b w:val="0"/>
          <w:sz w:val="24"/>
          <w:szCs w:val="24"/>
          <w:vertAlign w:val="superscript"/>
        </w:rPr>
        <w:t>th</w:t>
      </w:r>
      <w:r w:rsidRPr="00DC60E9">
        <w:rPr>
          <w:rFonts w:ascii="Arial" w:hAnsi="Arial" w:cs="Arial"/>
          <w:b w:val="0"/>
          <w:sz w:val="24"/>
          <w:szCs w:val="24"/>
        </w:rPr>
        <w:t xml:space="preserve"> January 2018].</w:t>
      </w:r>
    </w:p>
    <w:p w:rsidR="006A7126" w:rsidRPr="00DC60E9" w:rsidRDefault="006A7126" w:rsidP="00DC60E9">
      <w:pPr>
        <w:pStyle w:val="Heading2"/>
        <w:spacing w:before="0" w:beforeAutospacing="0" w:after="120" w:afterAutospacing="0" w:line="360" w:lineRule="auto"/>
        <w:jc w:val="both"/>
        <w:rPr>
          <w:rFonts w:ascii="Arial" w:hAnsi="Arial" w:cs="Arial"/>
          <w:b w:val="0"/>
          <w:sz w:val="24"/>
          <w:szCs w:val="24"/>
        </w:rPr>
      </w:pPr>
      <w:r w:rsidRPr="00DC60E9">
        <w:rPr>
          <w:rFonts w:ascii="Arial" w:hAnsi="Arial" w:cs="Arial"/>
          <w:b w:val="0"/>
          <w:sz w:val="24"/>
          <w:szCs w:val="24"/>
        </w:rPr>
        <w:t xml:space="preserve">Gill, E. (2014) ‘What is Autocratic Leadership? How Procedures </w:t>
      </w:r>
      <w:r w:rsidR="005F0BDE" w:rsidRPr="00DC60E9">
        <w:rPr>
          <w:rFonts w:ascii="Arial" w:hAnsi="Arial" w:cs="Arial"/>
          <w:b w:val="0"/>
          <w:sz w:val="24"/>
          <w:szCs w:val="24"/>
        </w:rPr>
        <w:t>Can</w:t>
      </w:r>
      <w:r w:rsidRPr="00DC60E9">
        <w:rPr>
          <w:rFonts w:ascii="Arial" w:hAnsi="Arial" w:cs="Arial"/>
          <w:b w:val="0"/>
          <w:sz w:val="24"/>
          <w:szCs w:val="24"/>
        </w:rPr>
        <w:t xml:space="preserve"> Improve Efficiency’ </w:t>
      </w:r>
      <w:hyperlink r:id="rId21" w:anchor="benefits" w:history="1">
        <w:r w:rsidRPr="00DC60E9">
          <w:rPr>
            <w:rStyle w:val="Hyperlink"/>
            <w:rFonts w:ascii="Arial" w:hAnsi="Arial" w:cs="Arial"/>
            <w:b w:val="0"/>
            <w:sz w:val="24"/>
            <w:szCs w:val="24"/>
          </w:rPr>
          <w:t>https://online.stu.edu/autocratic-leadership/#benefits</w:t>
        </w:r>
      </w:hyperlink>
      <w:r w:rsidRPr="00DC60E9">
        <w:rPr>
          <w:rFonts w:ascii="Arial" w:hAnsi="Arial" w:cs="Arial"/>
          <w:b w:val="0"/>
          <w:sz w:val="24"/>
          <w:szCs w:val="24"/>
        </w:rPr>
        <w:t xml:space="preserve"> [Accessed: 15</w:t>
      </w:r>
      <w:r w:rsidRPr="00DC60E9">
        <w:rPr>
          <w:rFonts w:ascii="Arial" w:hAnsi="Arial" w:cs="Arial"/>
          <w:b w:val="0"/>
          <w:sz w:val="24"/>
          <w:szCs w:val="24"/>
          <w:vertAlign w:val="superscript"/>
        </w:rPr>
        <w:t>th</w:t>
      </w:r>
      <w:r w:rsidRPr="00DC60E9">
        <w:rPr>
          <w:rFonts w:ascii="Arial" w:hAnsi="Arial" w:cs="Arial"/>
          <w:b w:val="0"/>
          <w:sz w:val="24"/>
          <w:szCs w:val="24"/>
        </w:rPr>
        <w:t xml:space="preserve"> January 2018]. </w:t>
      </w:r>
    </w:p>
    <w:p w:rsidR="00F939B5" w:rsidRPr="00DC60E9" w:rsidRDefault="00F939B5" w:rsidP="00DC60E9">
      <w:pPr>
        <w:pStyle w:val="Heading2"/>
        <w:spacing w:before="0" w:beforeAutospacing="0" w:after="120" w:afterAutospacing="0" w:line="360" w:lineRule="auto"/>
        <w:jc w:val="both"/>
        <w:rPr>
          <w:rFonts w:ascii="Arial" w:hAnsi="Arial" w:cs="Arial"/>
          <w:b w:val="0"/>
          <w:sz w:val="24"/>
          <w:szCs w:val="24"/>
        </w:rPr>
      </w:pPr>
      <w:r w:rsidRPr="00DC60E9">
        <w:rPr>
          <w:rFonts w:ascii="Arial" w:hAnsi="Arial" w:cs="Arial"/>
          <w:b w:val="0"/>
          <w:sz w:val="24"/>
          <w:szCs w:val="24"/>
        </w:rPr>
        <w:t xml:space="preserve">Gill, E. (2016) ‘What is Laissez-Faire Leadership? How autonomy can drive success’ </w:t>
      </w:r>
      <w:hyperlink r:id="rId22" w:anchor="styles" w:history="1">
        <w:r w:rsidRPr="00DC60E9">
          <w:rPr>
            <w:rStyle w:val="Hyperlink"/>
            <w:rFonts w:ascii="Arial" w:hAnsi="Arial" w:cs="Arial"/>
            <w:b w:val="0"/>
            <w:sz w:val="24"/>
            <w:szCs w:val="24"/>
          </w:rPr>
          <w:t>https://online.stu.edu/laissez-faire-leadership/#styles</w:t>
        </w:r>
      </w:hyperlink>
      <w:r w:rsidRPr="00DC60E9">
        <w:rPr>
          <w:rFonts w:ascii="Arial" w:hAnsi="Arial" w:cs="Arial"/>
          <w:b w:val="0"/>
          <w:sz w:val="24"/>
          <w:szCs w:val="24"/>
        </w:rPr>
        <w:t xml:space="preserve"> [Accessed: 20</w:t>
      </w:r>
      <w:r w:rsidRPr="00DC60E9">
        <w:rPr>
          <w:rFonts w:ascii="Arial" w:hAnsi="Arial" w:cs="Arial"/>
          <w:b w:val="0"/>
          <w:sz w:val="24"/>
          <w:szCs w:val="24"/>
          <w:vertAlign w:val="superscript"/>
        </w:rPr>
        <w:t>th</w:t>
      </w:r>
      <w:r w:rsidRPr="00DC60E9">
        <w:rPr>
          <w:rFonts w:ascii="Arial" w:hAnsi="Arial" w:cs="Arial"/>
          <w:b w:val="0"/>
          <w:sz w:val="24"/>
          <w:szCs w:val="24"/>
        </w:rPr>
        <w:t xml:space="preserve"> January 2018].</w:t>
      </w:r>
    </w:p>
    <w:p w:rsidR="00C46554" w:rsidRPr="00DC60E9" w:rsidRDefault="00C46554" w:rsidP="00DC60E9">
      <w:pPr>
        <w:pStyle w:val="Heading2"/>
        <w:spacing w:before="0" w:beforeAutospacing="0" w:after="120" w:afterAutospacing="0" w:line="360" w:lineRule="auto"/>
        <w:jc w:val="both"/>
        <w:rPr>
          <w:rFonts w:ascii="Arial" w:hAnsi="Arial" w:cs="Arial"/>
          <w:b w:val="0"/>
          <w:sz w:val="24"/>
          <w:szCs w:val="24"/>
        </w:rPr>
      </w:pPr>
      <w:r w:rsidRPr="00DC60E9">
        <w:rPr>
          <w:rFonts w:ascii="Arial" w:hAnsi="Arial" w:cs="Arial"/>
          <w:b w:val="0"/>
          <w:sz w:val="24"/>
          <w:szCs w:val="24"/>
        </w:rPr>
        <w:t xml:space="preserve">Great Britain. (1989) </w:t>
      </w:r>
      <w:r w:rsidRPr="00DC60E9">
        <w:rPr>
          <w:rFonts w:ascii="Arial" w:hAnsi="Arial" w:cs="Arial"/>
          <w:b w:val="0"/>
          <w:i/>
          <w:sz w:val="24"/>
          <w:szCs w:val="24"/>
        </w:rPr>
        <w:t xml:space="preserve">Children Act 1989. </w:t>
      </w:r>
      <w:r w:rsidRPr="00DC60E9">
        <w:rPr>
          <w:rFonts w:ascii="Arial" w:hAnsi="Arial" w:cs="Arial"/>
          <w:b w:val="0"/>
          <w:sz w:val="24"/>
          <w:szCs w:val="24"/>
        </w:rPr>
        <w:t xml:space="preserve">Available at: </w:t>
      </w:r>
      <w:hyperlink r:id="rId23" w:history="1">
        <w:r w:rsidRPr="00DC60E9">
          <w:rPr>
            <w:rStyle w:val="Hyperlink"/>
            <w:rFonts w:ascii="Arial" w:hAnsi="Arial" w:cs="Arial"/>
            <w:b w:val="0"/>
            <w:sz w:val="24"/>
            <w:szCs w:val="24"/>
          </w:rPr>
          <w:t>https://www.legislation.gov.uk/ukpga/1989/41/contents</w:t>
        </w:r>
      </w:hyperlink>
      <w:r w:rsidRPr="00DC60E9">
        <w:rPr>
          <w:rFonts w:ascii="Arial" w:hAnsi="Arial" w:cs="Arial"/>
          <w:b w:val="0"/>
          <w:sz w:val="24"/>
          <w:szCs w:val="24"/>
        </w:rPr>
        <w:t xml:space="preserve"> [Accessed: 30</w:t>
      </w:r>
      <w:r w:rsidRPr="00DC60E9">
        <w:rPr>
          <w:rFonts w:ascii="Arial" w:hAnsi="Arial" w:cs="Arial"/>
          <w:b w:val="0"/>
          <w:sz w:val="24"/>
          <w:szCs w:val="24"/>
          <w:vertAlign w:val="superscript"/>
        </w:rPr>
        <w:t>th</w:t>
      </w:r>
      <w:r w:rsidRPr="00DC60E9">
        <w:rPr>
          <w:rFonts w:ascii="Arial" w:hAnsi="Arial" w:cs="Arial"/>
          <w:b w:val="0"/>
          <w:sz w:val="24"/>
          <w:szCs w:val="24"/>
        </w:rPr>
        <w:t xml:space="preserve"> January 2018].</w:t>
      </w:r>
    </w:p>
    <w:p w:rsidR="00C46554" w:rsidRPr="00DC60E9" w:rsidRDefault="00C46554" w:rsidP="00DC60E9">
      <w:pPr>
        <w:pStyle w:val="Heading2"/>
        <w:spacing w:before="0" w:beforeAutospacing="0" w:after="120" w:afterAutospacing="0" w:line="360" w:lineRule="auto"/>
        <w:jc w:val="both"/>
        <w:rPr>
          <w:rFonts w:ascii="Arial" w:hAnsi="Arial" w:cs="Arial"/>
          <w:b w:val="0"/>
          <w:sz w:val="24"/>
          <w:szCs w:val="24"/>
        </w:rPr>
      </w:pPr>
      <w:r w:rsidRPr="00DC60E9">
        <w:rPr>
          <w:rFonts w:ascii="Arial" w:hAnsi="Arial" w:cs="Arial"/>
          <w:b w:val="0"/>
          <w:sz w:val="24"/>
          <w:szCs w:val="24"/>
        </w:rPr>
        <w:t xml:space="preserve">Great Britain. (1998) </w:t>
      </w:r>
      <w:r w:rsidRPr="00DC60E9">
        <w:rPr>
          <w:rFonts w:ascii="Arial" w:hAnsi="Arial" w:cs="Arial"/>
          <w:b w:val="0"/>
          <w:i/>
          <w:sz w:val="24"/>
          <w:szCs w:val="24"/>
        </w:rPr>
        <w:t xml:space="preserve">Data Protection Act 1998. </w:t>
      </w:r>
      <w:r w:rsidRPr="00DC60E9">
        <w:rPr>
          <w:rFonts w:ascii="Arial" w:hAnsi="Arial" w:cs="Arial"/>
          <w:b w:val="0"/>
          <w:sz w:val="24"/>
          <w:szCs w:val="24"/>
        </w:rPr>
        <w:t xml:space="preserve">Available at: </w:t>
      </w:r>
      <w:hyperlink r:id="rId24" w:history="1">
        <w:r w:rsidRPr="00DC60E9">
          <w:rPr>
            <w:rStyle w:val="Hyperlink"/>
            <w:rFonts w:ascii="Arial" w:hAnsi="Arial" w:cs="Arial"/>
            <w:b w:val="0"/>
            <w:sz w:val="24"/>
            <w:szCs w:val="24"/>
          </w:rPr>
          <w:t>https://www.legislation.gov.uk/ukpga/1998/29/contents</w:t>
        </w:r>
      </w:hyperlink>
      <w:r w:rsidRPr="00DC60E9">
        <w:rPr>
          <w:rFonts w:ascii="Arial" w:hAnsi="Arial" w:cs="Arial"/>
          <w:b w:val="0"/>
          <w:sz w:val="24"/>
          <w:szCs w:val="24"/>
        </w:rPr>
        <w:t xml:space="preserve"> [Accessed: 30</w:t>
      </w:r>
      <w:r w:rsidRPr="00DC60E9">
        <w:rPr>
          <w:rFonts w:ascii="Arial" w:hAnsi="Arial" w:cs="Arial"/>
          <w:b w:val="0"/>
          <w:sz w:val="24"/>
          <w:szCs w:val="24"/>
          <w:vertAlign w:val="superscript"/>
        </w:rPr>
        <w:t>th</w:t>
      </w:r>
      <w:r w:rsidRPr="00DC60E9">
        <w:rPr>
          <w:rFonts w:ascii="Arial" w:hAnsi="Arial" w:cs="Arial"/>
          <w:b w:val="0"/>
          <w:sz w:val="24"/>
          <w:szCs w:val="24"/>
        </w:rPr>
        <w:t xml:space="preserve"> January 2018].</w:t>
      </w:r>
    </w:p>
    <w:p w:rsidR="00C46554" w:rsidRPr="00DC60E9" w:rsidRDefault="00C46554" w:rsidP="00DC60E9">
      <w:pPr>
        <w:pStyle w:val="Heading2"/>
        <w:spacing w:before="0" w:beforeAutospacing="0" w:after="120" w:afterAutospacing="0" w:line="360" w:lineRule="auto"/>
        <w:jc w:val="both"/>
        <w:rPr>
          <w:rFonts w:ascii="Arial" w:hAnsi="Arial" w:cs="Arial"/>
          <w:b w:val="0"/>
          <w:sz w:val="24"/>
          <w:szCs w:val="24"/>
        </w:rPr>
      </w:pPr>
      <w:r w:rsidRPr="00DC60E9">
        <w:rPr>
          <w:rFonts w:ascii="Arial" w:hAnsi="Arial" w:cs="Arial"/>
          <w:b w:val="0"/>
          <w:sz w:val="24"/>
          <w:szCs w:val="24"/>
        </w:rPr>
        <w:t xml:space="preserve">Great Britain: Department of Education. (2005) </w:t>
      </w:r>
      <w:r w:rsidRPr="00DC60E9">
        <w:rPr>
          <w:rFonts w:ascii="Arial" w:hAnsi="Arial" w:cs="Arial"/>
          <w:b w:val="0"/>
          <w:i/>
          <w:sz w:val="24"/>
          <w:szCs w:val="24"/>
        </w:rPr>
        <w:t xml:space="preserve">Education Act 2005. </w:t>
      </w:r>
      <w:r w:rsidRPr="00DC60E9">
        <w:rPr>
          <w:rFonts w:ascii="Arial" w:hAnsi="Arial" w:cs="Arial"/>
          <w:b w:val="0"/>
          <w:sz w:val="24"/>
          <w:szCs w:val="24"/>
        </w:rPr>
        <w:t xml:space="preserve">London: HMSO. Available at: </w:t>
      </w:r>
      <w:hyperlink r:id="rId25" w:history="1">
        <w:r w:rsidRPr="00DC60E9">
          <w:rPr>
            <w:rStyle w:val="Hyperlink"/>
            <w:rFonts w:ascii="Arial" w:hAnsi="Arial" w:cs="Arial"/>
            <w:b w:val="0"/>
            <w:sz w:val="24"/>
            <w:szCs w:val="24"/>
          </w:rPr>
          <w:t>https://www.legislation.gov.uk/ukpga/2005/18/contents</w:t>
        </w:r>
      </w:hyperlink>
      <w:r w:rsidRPr="00DC60E9">
        <w:rPr>
          <w:rFonts w:ascii="Arial" w:hAnsi="Arial" w:cs="Arial"/>
          <w:b w:val="0"/>
          <w:sz w:val="24"/>
          <w:szCs w:val="24"/>
        </w:rPr>
        <w:t xml:space="preserve"> [Accessed: 30</w:t>
      </w:r>
      <w:r w:rsidRPr="00DC60E9">
        <w:rPr>
          <w:rFonts w:ascii="Arial" w:hAnsi="Arial" w:cs="Arial"/>
          <w:b w:val="0"/>
          <w:sz w:val="24"/>
          <w:szCs w:val="24"/>
          <w:vertAlign w:val="superscript"/>
        </w:rPr>
        <w:t>th</w:t>
      </w:r>
      <w:r w:rsidRPr="00DC60E9">
        <w:rPr>
          <w:rFonts w:ascii="Arial" w:hAnsi="Arial" w:cs="Arial"/>
          <w:b w:val="0"/>
          <w:sz w:val="24"/>
          <w:szCs w:val="24"/>
        </w:rPr>
        <w:t xml:space="preserve"> January 2018].</w:t>
      </w:r>
    </w:p>
    <w:p w:rsidR="00DF2117" w:rsidRPr="00DC60E9" w:rsidRDefault="00DF2117" w:rsidP="00DC60E9">
      <w:pPr>
        <w:pStyle w:val="Heading2"/>
        <w:spacing w:before="0" w:beforeAutospacing="0" w:after="120" w:afterAutospacing="0" w:line="360" w:lineRule="auto"/>
        <w:jc w:val="both"/>
        <w:rPr>
          <w:rFonts w:ascii="Arial" w:hAnsi="Arial" w:cs="Arial"/>
          <w:b w:val="0"/>
          <w:sz w:val="24"/>
          <w:szCs w:val="24"/>
        </w:rPr>
      </w:pPr>
      <w:r w:rsidRPr="00DC60E9">
        <w:rPr>
          <w:rFonts w:ascii="Arial" w:hAnsi="Arial" w:cs="Arial"/>
          <w:b w:val="0"/>
          <w:sz w:val="24"/>
          <w:szCs w:val="24"/>
        </w:rPr>
        <w:t xml:space="preserve">Griffin, C. and Bone, J. (2017) </w:t>
      </w:r>
      <w:r w:rsidRPr="00DC60E9">
        <w:rPr>
          <w:rFonts w:ascii="Arial" w:hAnsi="Arial" w:cs="Arial"/>
          <w:b w:val="0"/>
          <w:i/>
          <w:sz w:val="24"/>
          <w:szCs w:val="24"/>
        </w:rPr>
        <w:t xml:space="preserve">Invitation to Human Communication. </w:t>
      </w:r>
      <w:r w:rsidRPr="00DC60E9">
        <w:rPr>
          <w:rFonts w:ascii="Arial" w:hAnsi="Arial" w:cs="Arial"/>
          <w:b w:val="0"/>
          <w:sz w:val="24"/>
          <w:szCs w:val="24"/>
        </w:rPr>
        <w:t>(2</w:t>
      </w:r>
      <w:r w:rsidRPr="00DC60E9">
        <w:rPr>
          <w:rFonts w:ascii="Arial" w:hAnsi="Arial" w:cs="Arial"/>
          <w:b w:val="0"/>
          <w:sz w:val="24"/>
          <w:szCs w:val="24"/>
          <w:vertAlign w:val="superscript"/>
        </w:rPr>
        <w:t>nd</w:t>
      </w:r>
      <w:r w:rsidRPr="00DC60E9">
        <w:rPr>
          <w:rFonts w:ascii="Arial" w:hAnsi="Arial" w:cs="Arial"/>
          <w:b w:val="0"/>
          <w:sz w:val="24"/>
          <w:szCs w:val="24"/>
        </w:rPr>
        <w:t xml:space="preserve"> ed.). Boston: Cengage Learning. [E-book]. Available at: </w:t>
      </w:r>
      <w:hyperlink r:id="rId26" w:anchor="v=onepage&amp;q=empowering%20team%20members%20in%20a%20democratic%20leadership&amp;f=false" w:history="1">
        <w:r w:rsidRPr="00DC60E9">
          <w:rPr>
            <w:rStyle w:val="Hyperlink"/>
            <w:rFonts w:ascii="Arial" w:hAnsi="Arial" w:cs="Arial"/>
            <w:b w:val="0"/>
            <w:sz w:val="24"/>
            <w:szCs w:val="24"/>
          </w:rPr>
          <w:t>https://books.google.co.uk/books?id=3rkaCgAAQBAJ&amp;pg=PT210&amp;dq=empowering+team+members+in+a+democratic+leadership&amp;hl=en&amp;sa=X&amp;ved=0ahUKEwjkkN6zu4DZAhXkDMAKHa40Av8Q6AEILDAB#v=onepage&amp;q=empowering%20team%20members%20in%20a%20democratic%20leadership&amp;f=false</w:t>
        </w:r>
      </w:hyperlink>
      <w:r w:rsidRPr="00DC60E9">
        <w:rPr>
          <w:rFonts w:ascii="Arial" w:hAnsi="Arial" w:cs="Arial"/>
          <w:b w:val="0"/>
          <w:sz w:val="24"/>
          <w:szCs w:val="24"/>
        </w:rPr>
        <w:t xml:space="preserve"> [Accessed: 30</w:t>
      </w:r>
      <w:r w:rsidRPr="00DC60E9">
        <w:rPr>
          <w:rFonts w:ascii="Arial" w:hAnsi="Arial" w:cs="Arial"/>
          <w:b w:val="0"/>
          <w:sz w:val="24"/>
          <w:szCs w:val="24"/>
          <w:vertAlign w:val="superscript"/>
        </w:rPr>
        <w:t>th</w:t>
      </w:r>
      <w:r w:rsidRPr="00DC60E9">
        <w:rPr>
          <w:rFonts w:ascii="Arial" w:hAnsi="Arial" w:cs="Arial"/>
          <w:b w:val="0"/>
          <w:sz w:val="24"/>
          <w:szCs w:val="24"/>
        </w:rPr>
        <w:t xml:space="preserve"> January 2018].</w:t>
      </w:r>
    </w:p>
    <w:p w:rsidR="005F0BDE" w:rsidRPr="00DC60E9" w:rsidRDefault="005F0BDE" w:rsidP="00DC60E9">
      <w:pPr>
        <w:pStyle w:val="Heading2"/>
        <w:spacing w:before="0" w:beforeAutospacing="0" w:after="120" w:afterAutospacing="0" w:line="360" w:lineRule="auto"/>
        <w:jc w:val="both"/>
        <w:rPr>
          <w:rFonts w:ascii="Arial" w:hAnsi="Arial" w:cs="Arial"/>
          <w:b w:val="0"/>
          <w:sz w:val="24"/>
          <w:szCs w:val="24"/>
        </w:rPr>
      </w:pPr>
      <w:r w:rsidRPr="00DC60E9">
        <w:rPr>
          <w:rFonts w:ascii="Arial" w:hAnsi="Arial" w:cs="Arial"/>
          <w:b w:val="0"/>
          <w:sz w:val="24"/>
          <w:szCs w:val="24"/>
        </w:rPr>
        <w:lastRenderedPageBreak/>
        <w:t xml:space="preserve">Hallet, E. (2013) ‘We all share a common vision and passion: Early Years Professionals reflect upon their leadership of practice roles’, </w:t>
      </w:r>
      <w:r w:rsidRPr="00DC60E9">
        <w:rPr>
          <w:rFonts w:ascii="Arial" w:hAnsi="Arial" w:cs="Arial"/>
          <w:b w:val="0"/>
          <w:i/>
          <w:sz w:val="24"/>
          <w:szCs w:val="24"/>
        </w:rPr>
        <w:t xml:space="preserve">Journal of Early Years Research, </w:t>
      </w:r>
      <w:r w:rsidRPr="00DC60E9">
        <w:rPr>
          <w:rFonts w:ascii="Arial" w:hAnsi="Arial" w:cs="Arial"/>
          <w:b w:val="0"/>
          <w:sz w:val="24"/>
          <w:szCs w:val="24"/>
        </w:rPr>
        <w:t xml:space="preserve">Volume 11, Issue 3, pp. 312-325. </w:t>
      </w:r>
      <w:r w:rsidR="00544E37" w:rsidRPr="00DC60E9">
        <w:rPr>
          <w:rFonts w:ascii="Arial" w:hAnsi="Arial" w:cs="Arial"/>
          <w:b w:val="0"/>
          <w:sz w:val="24"/>
          <w:szCs w:val="24"/>
        </w:rPr>
        <w:t xml:space="preserve">[Online]. Available at: </w:t>
      </w:r>
      <w:hyperlink r:id="rId27" w:history="1">
        <w:r w:rsidR="00544E37" w:rsidRPr="00DC60E9">
          <w:rPr>
            <w:rStyle w:val="Hyperlink"/>
            <w:rFonts w:ascii="Arial" w:hAnsi="Arial" w:cs="Arial"/>
            <w:b w:val="0"/>
            <w:sz w:val="24"/>
            <w:szCs w:val="24"/>
          </w:rPr>
          <w:t>http://journals.sagepub.com/doi/abs/10.1177/1476718X13490889</w:t>
        </w:r>
      </w:hyperlink>
      <w:r w:rsidR="00544E37" w:rsidRPr="00DC60E9">
        <w:rPr>
          <w:rFonts w:ascii="Arial" w:hAnsi="Arial" w:cs="Arial"/>
          <w:b w:val="0"/>
          <w:sz w:val="24"/>
          <w:szCs w:val="24"/>
        </w:rPr>
        <w:t xml:space="preserve"> [Accessed: 16</w:t>
      </w:r>
      <w:r w:rsidR="00544E37" w:rsidRPr="00DC60E9">
        <w:rPr>
          <w:rFonts w:ascii="Arial" w:hAnsi="Arial" w:cs="Arial"/>
          <w:b w:val="0"/>
          <w:sz w:val="24"/>
          <w:szCs w:val="24"/>
          <w:vertAlign w:val="superscript"/>
        </w:rPr>
        <w:t>th</w:t>
      </w:r>
      <w:r w:rsidR="00544E37" w:rsidRPr="00DC60E9">
        <w:rPr>
          <w:rFonts w:ascii="Arial" w:hAnsi="Arial" w:cs="Arial"/>
          <w:b w:val="0"/>
          <w:sz w:val="24"/>
          <w:szCs w:val="24"/>
        </w:rPr>
        <w:t xml:space="preserve"> January 2018].</w:t>
      </w:r>
    </w:p>
    <w:p w:rsidR="00544E37" w:rsidRPr="00DC60E9" w:rsidRDefault="00544E37" w:rsidP="00DC60E9">
      <w:pPr>
        <w:pStyle w:val="Heading2"/>
        <w:spacing w:before="0" w:beforeAutospacing="0" w:after="120" w:afterAutospacing="0" w:line="360" w:lineRule="auto"/>
        <w:jc w:val="both"/>
        <w:rPr>
          <w:rFonts w:ascii="Arial" w:hAnsi="Arial" w:cs="Arial"/>
          <w:b w:val="0"/>
          <w:sz w:val="24"/>
          <w:szCs w:val="24"/>
        </w:rPr>
      </w:pPr>
      <w:r w:rsidRPr="00DC60E9">
        <w:rPr>
          <w:rFonts w:ascii="Arial" w:hAnsi="Arial" w:cs="Arial"/>
          <w:b w:val="0"/>
          <w:sz w:val="24"/>
          <w:szCs w:val="24"/>
        </w:rPr>
        <w:t xml:space="preserve">Hujala, E., Waniganayake, M. and Rodd, J. (2013) </w:t>
      </w:r>
      <w:r w:rsidRPr="00DC60E9">
        <w:rPr>
          <w:rFonts w:ascii="Arial" w:hAnsi="Arial" w:cs="Arial"/>
          <w:b w:val="0"/>
          <w:i/>
          <w:sz w:val="24"/>
          <w:szCs w:val="24"/>
        </w:rPr>
        <w:t xml:space="preserve">Researching Leadership in Early Childhood Education. </w:t>
      </w:r>
      <w:r w:rsidRPr="00DC60E9">
        <w:rPr>
          <w:rFonts w:ascii="Arial" w:hAnsi="Arial" w:cs="Arial"/>
          <w:b w:val="0"/>
          <w:sz w:val="24"/>
          <w:szCs w:val="24"/>
        </w:rPr>
        <w:t xml:space="preserve">Tampere: Juvenes Print. [e-book]. Available at: </w:t>
      </w:r>
      <w:hyperlink r:id="rId28" w:anchor="v=onepage&amp;q=history%20of%20leadership%20in%20early%20childhood%20education&amp;f=false" w:history="1">
        <w:r w:rsidRPr="00DC60E9">
          <w:rPr>
            <w:rStyle w:val="Hyperlink"/>
            <w:rFonts w:ascii="Arial" w:hAnsi="Arial" w:cs="Arial"/>
            <w:b w:val="0"/>
            <w:sz w:val="24"/>
            <w:szCs w:val="24"/>
          </w:rPr>
          <w:t>https://books.google.co.uk/books?hl=en&amp;lr=&amp;id=Hai6OlGl2PAC&amp;oi=fnd&amp;pg=PA7&amp;dq=history+of+leadership+in+early+childhood+education&amp;ots=bGhzfNTjFg&amp;sig=Jd6oFPddxB5xHzf2sLHkjsNEB7I#v=onepage&amp;q=history%20of%20leadership%20in%20early%20childhood%20education&amp;f=false</w:t>
        </w:r>
      </w:hyperlink>
      <w:r w:rsidRPr="00DC60E9">
        <w:rPr>
          <w:rFonts w:ascii="Arial" w:hAnsi="Arial" w:cs="Arial"/>
          <w:b w:val="0"/>
          <w:sz w:val="24"/>
          <w:szCs w:val="24"/>
        </w:rPr>
        <w:t xml:space="preserve"> [Accessed: 16</w:t>
      </w:r>
      <w:r w:rsidRPr="00DC60E9">
        <w:rPr>
          <w:rFonts w:ascii="Arial" w:hAnsi="Arial" w:cs="Arial"/>
          <w:b w:val="0"/>
          <w:sz w:val="24"/>
          <w:szCs w:val="24"/>
          <w:vertAlign w:val="superscript"/>
        </w:rPr>
        <w:t>th</w:t>
      </w:r>
      <w:r w:rsidRPr="00DC60E9">
        <w:rPr>
          <w:rFonts w:ascii="Arial" w:hAnsi="Arial" w:cs="Arial"/>
          <w:b w:val="0"/>
          <w:sz w:val="24"/>
          <w:szCs w:val="24"/>
        </w:rPr>
        <w:t xml:space="preserve"> January 2018].</w:t>
      </w:r>
    </w:p>
    <w:p w:rsidR="00162A2C" w:rsidRPr="00DC60E9" w:rsidRDefault="00162A2C" w:rsidP="00DC60E9">
      <w:pPr>
        <w:pStyle w:val="Heading2"/>
        <w:spacing w:before="0" w:beforeAutospacing="0" w:after="120" w:afterAutospacing="0" w:line="360" w:lineRule="auto"/>
        <w:jc w:val="both"/>
        <w:rPr>
          <w:rFonts w:ascii="Arial" w:hAnsi="Arial" w:cs="Arial"/>
          <w:b w:val="0"/>
          <w:sz w:val="24"/>
          <w:szCs w:val="24"/>
        </w:rPr>
      </w:pPr>
      <w:r w:rsidRPr="00DC60E9">
        <w:rPr>
          <w:rFonts w:ascii="Arial" w:hAnsi="Arial" w:cs="Arial"/>
          <w:b w:val="0"/>
          <w:sz w:val="24"/>
          <w:szCs w:val="24"/>
        </w:rPr>
        <w:t xml:space="preserve">Involve. (2011) </w:t>
      </w:r>
      <w:r w:rsidRPr="00DC60E9">
        <w:rPr>
          <w:rFonts w:ascii="Arial" w:hAnsi="Arial" w:cs="Arial"/>
          <w:b w:val="0"/>
          <w:i/>
          <w:sz w:val="24"/>
          <w:szCs w:val="24"/>
        </w:rPr>
        <w:t xml:space="preserve">People &amp; Participation. </w:t>
      </w:r>
      <w:r w:rsidRPr="00DC60E9">
        <w:rPr>
          <w:rFonts w:ascii="Arial" w:hAnsi="Arial" w:cs="Arial"/>
          <w:b w:val="0"/>
          <w:sz w:val="24"/>
          <w:szCs w:val="24"/>
        </w:rPr>
        <w:t xml:space="preserve">London: Involve. [Online]. Available at: </w:t>
      </w:r>
      <w:hyperlink r:id="rId29" w:history="1">
        <w:r w:rsidRPr="00DC60E9">
          <w:rPr>
            <w:rStyle w:val="Hyperlink"/>
            <w:rFonts w:ascii="Arial" w:hAnsi="Arial" w:cs="Arial"/>
            <w:b w:val="0"/>
            <w:sz w:val="24"/>
            <w:szCs w:val="24"/>
          </w:rPr>
          <w:t>https://www.involve.org.uk/wp-content/uploads/2011/03/People-and-Participation.pdf</w:t>
        </w:r>
      </w:hyperlink>
      <w:r w:rsidRPr="00DC60E9">
        <w:rPr>
          <w:rFonts w:ascii="Arial" w:hAnsi="Arial" w:cs="Arial"/>
          <w:b w:val="0"/>
          <w:sz w:val="24"/>
          <w:szCs w:val="24"/>
        </w:rPr>
        <w:t xml:space="preserve"> [Accessed: 30</w:t>
      </w:r>
      <w:r w:rsidRPr="00DC60E9">
        <w:rPr>
          <w:rFonts w:ascii="Arial" w:hAnsi="Arial" w:cs="Arial"/>
          <w:b w:val="0"/>
          <w:sz w:val="24"/>
          <w:szCs w:val="24"/>
          <w:vertAlign w:val="superscript"/>
        </w:rPr>
        <w:t>th</w:t>
      </w:r>
      <w:r w:rsidRPr="00DC60E9">
        <w:rPr>
          <w:rFonts w:ascii="Arial" w:hAnsi="Arial" w:cs="Arial"/>
          <w:b w:val="0"/>
          <w:sz w:val="24"/>
          <w:szCs w:val="24"/>
        </w:rPr>
        <w:t xml:space="preserve"> January 2018].</w:t>
      </w:r>
    </w:p>
    <w:p w:rsidR="00D36BD3" w:rsidRPr="00DC60E9" w:rsidRDefault="00D36BD3" w:rsidP="00DC60E9">
      <w:pPr>
        <w:pStyle w:val="Heading2"/>
        <w:spacing w:before="0" w:beforeAutospacing="0" w:after="120" w:afterAutospacing="0" w:line="360" w:lineRule="auto"/>
        <w:jc w:val="both"/>
        <w:rPr>
          <w:rFonts w:ascii="Arial" w:hAnsi="Arial" w:cs="Arial"/>
          <w:b w:val="0"/>
          <w:sz w:val="24"/>
          <w:szCs w:val="24"/>
        </w:rPr>
      </w:pPr>
      <w:r w:rsidRPr="00DC60E9">
        <w:rPr>
          <w:rFonts w:ascii="Arial" w:hAnsi="Arial" w:cs="Arial"/>
          <w:b w:val="0"/>
          <w:sz w:val="24"/>
          <w:szCs w:val="24"/>
        </w:rPr>
        <w:t xml:space="preserve">Jago, A. (1982) ‘Leadership Perspectives in Theory and Research’, </w:t>
      </w:r>
      <w:r w:rsidRPr="00DC60E9">
        <w:rPr>
          <w:rFonts w:ascii="Arial" w:hAnsi="Arial" w:cs="Arial"/>
          <w:b w:val="0"/>
          <w:i/>
          <w:sz w:val="24"/>
          <w:szCs w:val="24"/>
        </w:rPr>
        <w:t xml:space="preserve">Management Science, </w:t>
      </w:r>
      <w:r w:rsidRPr="00DC60E9">
        <w:rPr>
          <w:rFonts w:ascii="Arial" w:hAnsi="Arial" w:cs="Arial"/>
          <w:b w:val="0"/>
          <w:sz w:val="24"/>
          <w:szCs w:val="24"/>
        </w:rPr>
        <w:t xml:space="preserve">Volume 28, Issue 3, Mar 1982, pp.315-336. [Online]. Available at: </w:t>
      </w:r>
      <w:hyperlink r:id="rId30" w:history="1">
        <w:r w:rsidRPr="00DC60E9">
          <w:rPr>
            <w:rStyle w:val="Hyperlink"/>
            <w:rFonts w:ascii="Arial" w:hAnsi="Arial" w:cs="Arial"/>
            <w:b w:val="0"/>
            <w:sz w:val="24"/>
            <w:szCs w:val="24"/>
          </w:rPr>
          <w:t>http://www.sehity.com/uploads/4/2/2/4/42243697/jago_-_1982_-_leadership_perspectives_in_theory_and_research.pdf</w:t>
        </w:r>
      </w:hyperlink>
      <w:r w:rsidRPr="00DC60E9">
        <w:rPr>
          <w:rFonts w:ascii="Arial" w:hAnsi="Arial" w:cs="Arial"/>
          <w:b w:val="0"/>
          <w:sz w:val="24"/>
          <w:szCs w:val="24"/>
        </w:rPr>
        <w:t xml:space="preserve"> [Accessed: 20</w:t>
      </w:r>
      <w:r w:rsidRPr="00DC60E9">
        <w:rPr>
          <w:rFonts w:ascii="Arial" w:hAnsi="Arial" w:cs="Arial"/>
          <w:b w:val="0"/>
          <w:sz w:val="24"/>
          <w:szCs w:val="24"/>
          <w:vertAlign w:val="superscript"/>
        </w:rPr>
        <w:t>th</w:t>
      </w:r>
      <w:r w:rsidRPr="00DC60E9">
        <w:rPr>
          <w:rFonts w:ascii="Arial" w:hAnsi="Arial" w:cs="Arial"/>
          <w:b w:val="0"/>
          <w:sz w:val="24"/>
          <w:szCs w:val="24"/>
        </w:rPr>
        <w:t xml:space="preserve"> January 2018]. </w:t>
      </w:r>
    </w:p>
    <w:p w:rsidR="00CC0F4B" w:rsidRPr="00DC60E9" w:rsidRDefault="00CC0F4B" w:rsidP="00DC60E9">
      <w:pPr>
        <w:pStyle w:val="Heading2"/>
        <w:spacing w:before="0" w:beforeAutospacing="0" w:after="120" w:afterAutospacing="0" w:line="360" w:lineRule="auto"/>
        <w:jc w:val="both"/>
        <w:rPr>
          <w:rFonts w:ascii="Arial" w:hAnsi="Arial" w:cs="Arial"/>
          <w:b w:val="0"/>
          <w:sz w:val="24"/>
          <w:szCs w:val="24"/>
        </w:rPr>
      </w:pPr>
      <w:r w:rsidRPr="00DC60E9">
        <w:rPr>
          <w:rFonts w:ascii="Arial" w:hAnsi="Arial" w:cs="Arial"/>
          <w:b w:val="0"/>
          <w:sz w:val="24"/>
          <w:szCs w:val="24"/>
        </w:rPr>
        <w:t xml:space="preserve">Khan, M., Khan, I., Qureshi, Q., Ismail, H., Rauf, H., Latif, A. and Tahir, M. (2015) ‘The Styles of Leadership: A Critical Review’, </w:t>
      </w:r>
      <w:r w:rsidRPr="00DC60E9">
        <w:rPr>
          <w:rFonts w:ascii="Arial" w:hAnsi="Arial" w:cs="Arial"/>
          <w:b w:val="0"/>
          <w:i/>
          <w:sz w:val="24"/>
          <w:szCs w:val="24"/>
        </w:rPr>
        <w:t xml:space="preserve">Public Policy and Administration Research, </w:t>
      </w:r>
      <w:r w:rsidRPr="00DC60E9">
        <w:rPr>
          <w:rFonts w:ascii="Arial" w:hAnsi="Arial" w:cs="Arial"/>
          <w:b w:val="0"/>
          <w:sz w:val="24"/>
          <w:szCs w:val="24"/>
        </w:rPr>
        <w:t xml:space="preserve">Volume 5, Issue 3, 2015, pp. 87-93. [Online]. Available at: </w:t>
      </w:r>
      <w:hyperlink r:id="rId31" w:history="1">
        <w:r w:rsidRPr="00DC60E9">
          <w:rPr>
            <w:rStyle w:val="Hyperlink"/>
            <w:rFonts w:ascii="Arial" w:hAnsi="Arial" w:cs="Arial"/>
            <w:b w:val="0"/>
            <w:sz w:val="24"/>
            <w:szCs w:val="24"/>
          </w:rPr>
          <w:t>http://www.iiste.org/Journals/index.php/PPAR/article/viewFile/20878/21131</w:t>
        </w:r>
      </w:hyperlink>
      <w:r w:rsidRPr="00DC60E9">
        <w:rPr>
          <w:rFonts w:ascii="Arial" w:hAnsi="Arial" w:cs="Arial"/>
          <w:b w:val="0"/>
          <w:sz w:val="24"/>
          <w:szCs w:val="24"/>
        </w:rPr>
        <w:t xml:space="preserve"> [Accessed: 15</w:t>
      </w:r>
      <w:r w:rsidRPr="00DC60E9">
        <w:rPr>
          <w:rFonts w:ascii="Arial" w:hAnsi="Arial" w:cs="Arial"/>
          <w:b w:val="0"/>
          <w:sz w:val="24"/>
          <w:szCs w:val="24"/>
          <w:vertAlign w:val="superscript"/>
        </w:rPr>
        <w:t>th</w:t>
      </w:r>
      <w:r w:rsidRPr="00DC60E9">
        <w:rPr>
          <w:rFonts w:ascii="Arial" w:hAnsi="Arial" w:cs="Arial"/>
          <w:b w:val="0"/>
          <w:sz w:val="24"/>
          <w:szCs w:val="24"/>
        </w:rPr>
        <w:t xml:space="preserve"> January 2018].</w:t>
      </w:r>
    </w:p>
    <w:p w:rsidR="00E27928" w:rsidRPr="00DC60E9" w:rsidRDefault="00E27928" w:rsidP="00DC60E9">
      <w:pPr>
        <w:pStyle w:val="Heading2"/>
        <w:spacing w:before="0" w:beforeAutospacing="0" w:after="120" w:afterAutospacing="0" w:line="360" w:lineRule="auto"/>
        <w:jc w:val="both"/>
        <w:rPr>
          <w:rFonts w:ascii="Arial" w:hAnsi="Arial" w:cs="Arial"/>
          <w:b w:val="0"/>
          <w:sz w:val="24"/>
          <w:szCs w:val="24"/>
        </w:rPr>
      </w:pPr>
      <w:r w:rsidRPr="00DC60E9">
        <w:rPr>
          <w:rFonts w:ascii="Arial" w:hAnsi="Arial" w:cs="Arial"/>
          <w:b w:val="0"/>
          <w:sz w:val="24"/>
          <w:szCs w:val="24"/>
        </w:rPr>
        <w:t xml:space="preserve">Kimble, G. and Wertheimer, M. (1998) </w:t>
      </w:r>
      <w:r w:rsidRPr="00DC60E9">
        <w:rPr>
          <w:rFonts w:ascii="Arial" w:hAnsi="Arial" w:cs="Arial"/>
          <w:b w:val="0"/>
          <w:i/>
          <w:sz w:val="24"/>
          <w:szCs w:val="24"/>
        </w:rPr>
        <w:t xml:space="preserve">Portraits of Pioneers in Psychology. </w:t>
      </w:r>
      <w:r w:rsidRPr="00DC60E9">
        <w:rPr>
          <w:rFonts w:ascii="Arial" w:hAnsi="Arial" w:cs="Arial"/>
          <w:b w:val="0"/>
          <w:sz w:val="24"/>
          <w:szCs w:val="24"/>
        </w:rPr>
        <w:t xml:space="preserve">New Jersey: Lawrence Elbaum Associates, Inc., Publishers. [E-book]. Available at: </w:t>
      </w:r>
      <w:hyperlink r:id="rId32" w:history="1">
        <w:r w:rsidRPr="00DC60E9">
          <w:rPr>
            <w:rStyle w:val="Hyperlink"/>
            <w:rFonts w:ascii="Arial" w:hAnsi="Arial" w:cs="Arial"/>
            <w:b w:val="0"/>
            <w:sz w:val="24"/>
            <w:szCs w:val="24"/>
          </w:rPr>
          <w:t>https://books.google.co.uk/books?id=Flp4AgAAQBAJ&amp;pg=PA114&amp;lpg=PA114&amp;dq=lewin+study+children+work+better+under+a+democratic+leadership&amp;source=bl&amp;ots=VOr4AsO1LN&amp;sig=aw37688Afe2X0jH1nLwP-ZWEqMU&amp;hl=en&amp;sa=X&amp;ved=0ahUKEwj8p4izwYLZAhWlCcAKHSYgBWIQ6AEISjAF#v=onepage&amp;q=lewin%20study%20children%20work%20better%20under%20a%20democratic%20leadership&amp;f=false</w:t>
        </w:r>
      </w:hyperlink>
      <w:r w:rsidRPr="00DC60E9">
        <w:rPr>
          <w:rFonts w:ascii="Arial" w:hAnsi="Arial" w:cs="Arial"/>
          <w:b w:val="0"/>
          <w:sz w:val="24"/>
          <w:szCs w:val="24"/>
        </w:rPr>
        <w:t xml:space="preserve"> [Accessed: 31</w:t>
      </w:r>
      <w:r w:rsidRPr="00DC60E9">
        <w:rPr>
          <w:rFonts w:ascii="Arial" w:hAnsi="Arial" w:cs="Arial"/>
          <w:b w:val="0"/>
          <w:sz w:val="24"/>
          <w:szCs w:val="24"/>
          <w:vertAlign w:val="superscript"/>
        </w:rPr>
        <w:t>st</w:t>
      </w:r>
      <w:r w:rsidRPr="00DC60E9">
        <w:rPr>
          <w:rFonts w:ascii="Arial" w:hAnsi="Arial" w:cs="Arial"/>
          <w:b w:val="0"/>
          <w:sz w:val="24"/>
          <w:szCs w:val="24"/>
        </w:rPr>
        <w:t xml:space="preserve"> January 2018].</w:t>
      </w:r>
    </w:p>
    <w:p w:rsidR="00045F3C" w:rsidRPr="00DC60E9" w:rsidRDefault="00045F3C" w:rsidP="00DC60E9">
      <w:pPr>
        <w:pStyle w:val="Heading2"/>
        <w:spacing w:before="0" w:beforeAutospacing="0" w:after="120" w:afterAutospacing="0" w:line="360" w:lineRule="auto"/>
        <w:jc w:val="both"/>
        <w:rPr>
          <w:rFonts w:ascii="Arial" w:hAnsi="Arial" w:cs="Arial"/>
          <w:b w:val="0"/>
          <w:sz w:val="24"/>
          <w:szCs w:val="24"/>
        </w:rPr>
      </w:pPr>
      <w:r w:rsidRPr="00DC60E9">
        <w:rPr>
          <w:rFonts w:ascii="Arial" w:hAnsi="Arial" w:cs="Arial"/>
          <w:b w:val="0"/>
          <w:sz w:val="24"/>
          <w:szCs w:val="24"/>
        </w:rPr>
        <w:lastRenderedPageBreak/>
        <w:t xml:space="preserve">Law, M. (2015) ‘Examining task and relationship-orientated leadership styles: an in-class application’, </w:t>
      </w:r>
      <w:r w:rsidRPr="00DC60E9">
        <w:rPr>
          <w:rFonts w:ascii="Arial" w:hAnsi="Arial" w:cs="Arial"/>
          <w:b w:val="0"/>
          <w:i/>
          <w:sz w:val="24"/>
          <w:szCs w:val="24"/>
        </w:rPr>
        <w:t xml:space="preserve">Journal of Academic and Business Ethics, </w:t>
      </w:r>
      <w:r w:rsidRPr="00DC60E9">
        <w:rPr>
          <w:rFonts w:ascii="Arial" w:hAnsi="Arial" w:cs="Arial"/>
          <w:b w:val="0"/>
          <w:sz w:val="24"/>
          <w:szCs w:val="24"/>
        </w:rPr>
        <w:t xml:space="preserve">Volume 10, January 2015, pp. 2- 6. [Online]. Available at: </w:t>
      </w:r>
      <w:hyperlink r:id="rId33" w:history="1">
        <w:r w:rsidRPr="00DC60E9">
          <w:rPr>
            <w:rStyle w:val="Hyperlink"/>
            <w:rFonts w:ascii="Arial" w:hAnsi="Arial" w:cs="Arial"/>
            <w:b w:val="0"/>
            <w:sz w:val="24"/>
            <w:szCs w:val="24"/>
          </w:rPr>
          <w:t>http://www.aabri.com/manuscripts/152366.pdf</w:t>
        </w:r>
      </w:hyperlink>
      <w:r w:rsidRPr="00DC60E9">
        <w:rPr>
          <w:rFonts w:ascii="Arial" w:hAnsi="Arial" w:cs="Arial"/>
          <w:b w:val="0"/>
          <w:sz w:val="24"/>
          <w:szCs w:val="24"/>
        </w:rPr>
        <w:t xml:space="preserve"> [Accessed: 30</w:t>
      </w:r>
      <w:r w:rsidRPr="00DC60E9">
        <w:rPr>
          <w:rFonts w:ascii="Arial" w:hAnsi="Arial" w:cs="Arial"/>
          <w:b w:val="0"/>
          <w:sz w:val="24"/>
          <w:szCs w:val="24"/>
          <w:vertAlign w:val="superscript"/>
        </w:rPr>
        <w:t>th</w:t>
      </w:r>
      <w:r w:rsidRPr="00DC60E9">
        <w:rPr>
          <w:rFonts w:ascii="Arial" w:hAnsi="Arial" w:cs="Arial"/>
          <w:b w:val="0"/>
          <w:sz w:val="24"/>
          <w:szCs w:val="24"/>
        </w:rPr>
        <w:t xml:space="preserve"> January 2018].</w:t>
      </w:r>
    </w:p>
    <w:p w:rsidR="00E83E90" w:rsidRPr="00DC60E9" w:rsidRDefault="00E83E90" w:rsidP="00DC60E9">
      <w:pPr>
        <w:pStyle w:val="Heading2"/>
        <w:spacing w:before="0" w:beforeAutospacing="0" w:after="120" w:afterAutospacing="0" w:line="360" w:lineRule="auto"/>
        <w:jc w:val="both"/>
        <w:rPr>
          <w:rFonts w:ascii="Arial" w:hAnsi="Arial" w:cs="Arial"/>
          <w:b w:val="0"/>
          <w:sz w:val="24"/>
          <w:szCs w:val="24"/>
        </w:rPr>
      </w:pPr>
      <w:r w:rsidRPr="00DC60E9">
        <w:rPr>
          <w:rFonts w:ascii="Arial" w:hAnsi="Arial" w:cs="Arial"/>
          <w:b w:val="0"/>
          <w:sz w:val="24"/>
          <w:szCs w:val="24"/>
        </w:rPr>
        <w:t xml:space="preserve">Lindon, J. and Lindon, L. (2011) </w:t>
      </w:r>
      <w:r w:rsidRPr="00DC60E9">
        <w:rPr>
          <w:rFonts w:ascii="Arial" w:hAnsi="Arial" w:cs="Arial"/>
          <w:b w:val="0"/>
          <w:i/>
          <w:sz w:val="24"/>
          <w:szCs w:val="24"/>
        </w:rPr>
        <w:t xml:space="preserve">Leadership and Early Years Professionalism. </w:t>
      </w:r>
      <w:r w:rsidRPr="00DC60E9">
        <w:rPr>
          <w:rFonts w:ascii="Arial" w:hAnsi="Arial" w:cs="Arial"/>
          <w:b w:val="0"/>
          <w:sz w:val="24"/>
          <w:szCs w:val="24"/>
        </w:rPr>
        <w:t xml:space="preserve">Abingdon: Bookpoint Ltd. [E-book]. Available at: </w:t>
      </w:r>
      <w:hyperlink r:id="rId34" w:history="1">
        <w:r w:rsidRPr="00DC60E9">
          <w:rPr>
            <w:rStyle w:val="Hyperlink"/>
            <w:rFonts w:ascii="Arial" w:hAnsi="Arial" w:cs="Arial"/>
            <w:b w:val="0"/>
            <w:sz w:val="24"/>
            <w:szCs w:val="24"/>
          </w:rPr>
          <w:t>https://www.hoddereducation.co.uk/getattachment/Subjects/Early-Years-and-Child-Care/Series-pages/LinkingTheory/Series-Boxes/About-the-series/9781444144246-Leadership-and-Early-Years-Professionalism-sample-pages.pdf.aspx</w:t>
        </w:r>
      </w:hyperlink>
      <w:r w:rsidRPr="00DC60E9">
        <w:rPr>
          <w:rFonts w:ascii="Arial" w:hAnsi="Arial" w:cs="Arial"/>
          <w:b w:val="0"/>
          <w:sz w:val="24"/>
          <w:szCs w:val="24"/>
        </w:rPr>
        <w:t xml:space="preserve"> [Accessed: 30</w:t>
      </w:r>
      <w:r w:rsidRPr="00DC60E9">
        <w:rPr>
          <w:rFonts w:ascii="Arial" w:hAnsi="Arial" w:cs="Arial"/>
          <w:b w:val="0"/>
          <w:sz w:val="24"/>
          <w:szCs w:val="24"/>
          <w:vertAlign w:val="superscript"/>
        </w:rPr>
        <w:t>th</w:t>
      </w:r>
      <w:r w:rsidRPr="00DC60E9">
        <w:rPr>
          <w:rFonts w:ascii="Arial" w:hAnsi="Arial" w:cs="Arial"/>
          <w:b w:val="0"/>
          <w:sz w:val="24"/>
          <w:szCs w:val="24"/>
        </w:rPr>
        <w:t xml:space="preserve"> January 2018].</w:t>
      </w:r>
    </w:p>
    <w:p w:rsidR="007C4EF7" w:rsidRPr="00DC60E9" w:rsidRDefault="007C4EF7" w:rsidP="00DC60E9">
      <w:pPr>
        <w:pStyle w:val="Heading2"/>
        <w:spacing w:before="0" w:beforeAutospacing="0" w:after="120" w:afterAutospacing="0" w:line="360" w:lineRule="auto"/>
        <w:jc w:val="both"/>
        <w:rPr>
          <w:rFonts w:ascii="Arial" w:hAnsi="Arial" w:cs="Arial"/>
          <w:b w:val="0"/>
          <w:bCs w:val="0"/>
          <w:color w:val="000000"/>
          <w:sz w:val="24"/>
          <w:szCs w:val="24"/>
        </w:rPr>
      </w:pPr>
      <w:r w:rsidRPr="00DC60E9">
        <w:rPr>
          <w:rFonts w:ascii="Arial" w:hAnsi="Arial" w:cs="Arial"/>
          <w:b w:val="0"/>
          <w:sz w:val="24"/>
          <w:szCs w:val="24"/>
        </w:rPr>
        <w:t>McKinsey &amp; Company. (2007)</w:t>
      </w:r>
      <w:r w:rsidRPr="00DC60E9">
        <w:rPr>
          <w:rFonts w:ascii="Arial" w:hAnsi="Arial" w:cs="Arial"/>
          <w:sz w:val="24"/>
          <w:szCs w:val="24"/>
        </w:rPr>
        <w:t xml:space="preserve"> ‘</w:t>
      </w:r>
      <w:r w:rsidRPr="00DC60E9">
        <w:rPr>
          <w:rFonts w:ascii="Arial" w:hAnsi="Arial" w:cs="Arial"/>
          <w:b w:val="0"/>
          <w:bCs w:val="0"/>
          <w:color w:val="000000"/>
          <w:sz w:val="24"/>
          <w:szCs w:val="24"/>
        </w:rPr>
        <w:t xml:space="preserve">How the world’s best-performing schools come out on top’ </w:t>
      </w:r>
      <w:hyperlink r:id="rId35" w:history="1">
        <w:r w:rsidRPr="00DC60E9">
          <w:rPr>
            <w:rStyle w:val="Hyperlink"/>
            <w:rFonts w:ascii="Arial" w:hAnsi="Arial" w:cs="Arial"/>
            <w:b w:val="0"/>
            <w:bCs w:val="0"/>
            <w:sz w:val="24"/>
            <w:szCs w:val="24"/>
          </w:rPr>
          <w:t>http://mckinseyonsociety.com/how-the-worlds-best-performing-schools-come-out-on-top/</w:t>
        </w:r>
      </w:hyperlink>
      <w:r w:rsidRPr="00DC60E9">
        <w:rPr>
          <w:rFonts w:ascii="Arial" w:hAnsi="Arial" w:cs="Arial"/>
          <w:b w:val="0"/>
          <w:bCs w:val="0"/>
          <w:color w:val="000000"/>
          <w:sz w:val="24"/>
          <w:szCs w:val="24"/>
        </w:rPr>
        <w:t xml:space="preserve"> [Accessed: 9</w:t>
      </w:r>
      <w:r w:rsidRPr="00DC60E9">
        <w:rPr>
          <w:rFonts w:ascii="Arial" w:hAnsi="Arial" w:cs="Arial"/>
          <w:b w:val="0"/>
          <w:bCs w:val="0"/>
          <w:color w:val="000000"/>
          <w:sz w:val="24"/>
          <w:szCs w:val="24"/>
          <w:vertAlign w:val="superscript"/>
        </w:rPr>
        <w:t>th</w:t>
      </w:r>
      <w:r w:rsidRPr="00DC60E9">
        <w:rPr>
          <w:rFonts w:ascii="Arial" w:hAnsi="Arial" w:cs="Arial"/>
          <w:b w:val="0"/>
          <w:bCs w:val="0"/>
          <w:color w:val="000000"/>
          <w:sz w:val="24"/>
          <w:szCs w:val="24"/>
        </w:rPr>
        <w:t xml:space="preserve"> January 2018].</w:t>
      </w:r>
    </w:p>
    <w:p w:rsidR="00862C5C" w:rsidRPr="00DC60E9" w:rsidRDefault="00862C5C" w:rsidP="00DC60E9">
      <w:pPr>
        <w:pStyle w:val="Heading2"/>
        <w:spacing w:before="0" w:beforeAutospacing="0" w:after="120" w:afterAutospacing="0" w:line="360" w:lineRule="auto"/>
        <w:jc w:val="both"/>
        <w:rPr>
          <w:rFonts w:ascii="Arial" w:hAnsi="Arial" w:cs="Arial"/>
          <w:b w:val="0"/>
          <w:bCs w:val="0"/>
          <w:color w:val="000000"/>
          <w:sz w:val="24"/>
          <w:szCs w:val="24"/>
        </w:rPr>
      </w:pPr>
      <w:r w:rsidRPr="00DC60E9">
        <w:rPr>
          <w:rFonts w:ascii="Arial" w:hAnsi="Arial" w:cs="Arial"/>
          <w:b w:val="0"/>
          <w:bCs w:val="0"/>
          <w:color w:val="000000"/>
          <w:sz w:val="24"/>
          <w:szCs w:val="24"/>
        </w:rPr>
        <w:t xml:space="preserve">Miller, L., Dalli, C. and Urban, M. (2012) </w:t>
      </w:r>
      <w:r w:rsidRPr="00DC60E9">
        <w:rPr>
          <w:rFonts w:ascii="Arial" w:hAnsi="Arial" w:cs="Arial"/>
          <w:b w:val="0"/>
          <w:bCs w:val="0"/>
          <w:i/>
          <w:color w:val="000000"/>
          <w:sz w:val="24"/>
          <w:szCs w:val="24"/>
        </w:rPr>
        <w:t xml:space="preserve">Early Childhood Grows Up: Towards a Critical Ecology of the Profession. </w:t>
      </w:r>
      <w:r w:rsidRPr="00DC60E9">
        <w:rPr>
          <w:rFonts w:ascii="Arial" w:hAnsi="Arial" w:cs="Arial"/>
          <w:b w:val="0"/>
          <w:bCs w:val="0"/>
          <w:color w:val="000000"/>
          <w:sz w:val="24"/>
          <w:szCs w:val="24"/>
        </w:rPr>
        <w:t xml:space="preserve">Dordrecht: Springer. [E-book]. Available at: </w:t>
      </w:r>
      <w:hyperlink r:id="rId36" w:history="1">
        <w:r w:rsidRPr="00DC60E9">
          <w:rPr>
            <w:rStyle w:val="Hyperlink"/>
            <w:rFonts w:ascii="Arial" w:hAnsi="Arial" w:cs="Arial"/>
            <w:b w:val="0"/>
            <w:bCs w:val="0"/>
            <w:sz w:val="24"/>
            <w:szCs w:val="24"/>
          </w:rPr>
          <w:t>https://books.google.co.uk/books?id=OkAEBMjtvssC&amp;pg=PA52&amp;lpg=PA52&amp;dq=what+are+leaders+in+early+years+responsible+for+journal&amp;source=bl&amp;ots=_OGJ8mCVQm&amp;sig=5VSajlmU6BXG939o0AmBlP8Sx60&amp;hl=en&amp;sa=X&amp;ved=0ahUKEwisiujFs4LZAhUnLMAKHRUqCS0Q6AEIbTAJ#v=onepage&amp;q=what%20are%20leaders%20in%20early%20years%20responsible%20for%20journal&amp;f=false</w:t>
        </w:r>
      </w:hyperlink>
      <w:r w:rsidRPr="00DC60E9">
        <w:rPr>
          <w:rFonts w:ascii="Arial" w:hAnsi="Arial" w:cs="Arial"/>
          <w:b w:val="0"/>
          <w:bCs w:val="0"/>
          <w:color w:val="000000"/>
          <w:sz w:val="24"/>
          <w:szCs w:val="24"/>
        </w:rPr>
        <w:t xml:space="preserve"> [Accessed: 31</w:t>
      </w:r>
      <w:r w:rsidRPr="00DC60E9">
        <w:rPr>
          <w:rFonts w:ascii="Arial" w:hAnsi="Arial" w:cs="Arial"/>
          <w:b w:val="0"/>
          <w:bCs w:val="0"/>
          <w:color w:val="000000"/>
          <w:sz w:val="24"/>
          <w:szCs w:val="24"/>
          <w:vertAlign w:val="superscript"/>
        </w:rPr>
        <w:t>st</w:t>
      </w:r>
      <w:r w:rsidRPr="00DC60E9">
        <w:rPr>
          <w:rFonts w:ascii="Arial" w:hAnsi="Arial" w:cs="Arial"/>
          <w:b w:val="0"/>
          <w:bCs w:val="0"/>
          <w:color w:val="000000"/>
          <w:sz w:val="24"/>
          <w:szCs w:val="24"/>
        </w:rPr>
        <w:t xml:space="preserve"> January 2018].</w:t>
      </w:r>
    </w:p>
    <w:p w:rsidR="007A51AC" w:rsidRPr="00DC60E9" w:rsidRDefault="007A51AC" w:rsidP="00DC60E9">
      <w:pPr>
        <w:pStyle w:val="Heading2"/>
        <w:spacing w:before="0" w:beforeAutospacing="0" w:after="120" w:afterAutospacing="0" w:line="360" w:lineRule="auto"/>
        <w:jc w:val="both"/>
        <w:rPr>
          <w:rFonts w:ascii="Arial" w:hAnsi="Arial" w:cs="Arial"/>
          <w:b w:val="0"/>
          <w:bCs w:val="0"/>
          <w:color w:val="000000"/>
          <w:sz w:val="24"/>
          <w:szCs w:val="24"/>
        </w:rPr>
      </w:pPr>
      <w:r w:rsidRPr="00DC60E9">
        <w:rPr>
          <w:rFonts w:ascii="Arial" w:hAnsi="Arial" w:cs="Arial"/>
          <w:b w:val="0"/>
          <w:bCs w:val="0"/>
          <w:color w:val="000000"/>
          <w:sz w:val="24"/>
          <w:szCs w:val="24"/>
        </w:rPr>
        <w:t xml:space="preserve">Mistry, M. and Sood, K. (2012) ‘Challenges of Early Years Leadership Preparation: a comparison between Early Years Practitioners in England’, </w:t>
      </w:r>
      <w:r w:rsidRPr="00DC60E9">
        <w:rPr>
          <w:rFonts w:ascii="Arial" w:hAnsi="Arial" w:cs="Arial"/>
          <w:b w:val="0"/>
          <w:bCs w:val="0"/>
          <w:i/>
          <w:color w:val="000000"/>
          <w:sz w:val="24"/>
          <w:szCs w:val="24"/>
        </w:rPr>
        <w:t xml:space="preserve">Management in Education, </w:t>
      </w:r>
      <w:r w:rsidRPr="00DC60E9">
        <w:rPr>
          <w:rFonts w:ascii="Arial" w:hAnsi="Arial" w:cs="Arial"/>
          <w:b w:val="0"/>
          <w:bCs w:val="0"/>
          <w:color w:val="000000"/>
          <w:sz w:val="24"/>
          <w:szCs w:val="24"/>
        </w:rPr>
        <w:t xml:space="preserve">Volume 26, Issue 1, pp. 28-37. [Online]. Available at: </w:t>
      </w:r>
      <w:hyperlink r:id="rId37" w:history="1">
        <w:r w:rsidRPr="00DC60E9">
          <w:rPr>
            <w:rStyle w:val="Hyperlink"/>
            <w:rFonts w:ascii="Arial" w:hAnsi="Arial" w:cs="Arial"/>
            <w:b w:val="0"/>
            <w:bCs w:val="0"/>
            <w:sz w:val="24"/>
            <w:szCs w:val="24"/>
          </w:rPr>
          <w:t>http://irep.ntu.ac.uk/id/eprint/24241/1/217998_PubSub1185_Sood.pdf</w:t>
        </w:r>
      </w:hyperlink>
      <w:r w:rsidRPr="00DC60E9">
        <w:rPr>
          <w:rFonts w:ascii="Arial" w:hAnsi="Arial" w:cs="Arial"/>
          <w:b w:val="0"/>
          <w:bCs w:val="0"/>
          <w:color w:val="000000"/>
          <w:sz w:val="24"/>
          <w:szCs w:val="24"/>
        </w:rPr>
        <w:t xml:space="preserve"> [Accessed: 31</w:t>
      </w:r>
      <w:r w:rsidRPr="00DC60E9">
        <w:rPr>
          <w:rFonts w:ascii="Arial" w:hAnsi="Arial" w:cs="Arial"/>
          <w:b w:val="0"/>
          <w:bCs w:val="0"/>
          <w:color w:val="000000"/>
          <w:sz w:val="24"/>
          <w:szCs w:val="24"/>
          <w:vertAlign w:val="superscript"/>
        </w:rPr>
        <w:t>st</w:t>
      </w:r>
      <w:r w:rsidRPr="00DC60E9">
        <w:rPr>
          <w:rFonts w:ascii="Arial" w:hAnsi="Arial" w:cs="Arial"/>
          <w:b w:val="0"/>
          <w:bCs w:val="0"/>
          <w:color w:val="000000"/>
          <w:sz w:val="24"/>
          <w:szCs w:val="24"/>
        </w:rPr>
        <w:t xml:space="preserve"> January 2018].</w:t>
      </w:r>
    </w:p>
    <w:p w:rsidR="00595CCC" w:rsidRPr="00DC60E9" w:rsidRDefault="00595CCC" w:rsidP="00DC60E9">
      <w:pPr>
        <w:pStyle w:val="Heading2"/>
        <w:spacing w:before="0" w:beforeAutospacing="0" w:after="120" w:afterAutospacing="0" w:line="360" w:lineRule="auto"/>
        <w:jc w:val="both"/>
        <w:rPr>
          <w:rFonts w:ascii="Arial" w:hAnsi="Arial" w:cs="Arial"/>
          <w:b w:val="0"/>
          <w:bCs w:val="0"/>
          <w:color w:val="000000"/>
          <w:sz w:val="24"/>
          <w:szCs w:val="24"/>
        </w:rPr>
      </w:pPr>
      <w:r w:rsidRPr="00DC60E9">
        <w:rPr>
          <w:rFonts w:ascii="Arial" w:hAnsi="Arial" w:cs="Arial"/>
          <w:b w:val="0"/>
          <w:bCs w:val="0"/>
          <w:color w:val="000000"/>
          <w:sz w:val="24"/>
          <w:szCs w:val="24"/>
        </w:rPr>
        <w:t xml:space="preserve">Moyles, J. (2006) </w:t>
      </w:r>
      <w:r w:rsidRPr="00DC60E9">
        <w:rPr>
          <w:rFonts w:ascii="Arial" w:hAnsi="Arial" w:cs="Arial"/>
          <w:b w:val="0"/>
          <w:bCs w:val="0"/>
          <w:i/>
          <w:color w:val="000000"/>
          <w:sz w:val="24"/>
          <w:szCs w:val="24"/>
        </w:rPr>
        <w:t xml:space="preserve">Effective Leadership and Management in the Early Years. </w:t>
      </w:r>
      <w:r w:rsidRPr="00DC60E9">
        <w:rPr>
          <w:rFonts w:ascii="Arial" w:hAnsi="Arial" w:cs="Arial"/>
          <w:b w:val="0"/>
          <w:bCs w:val="0"/>
          <w:color w:val="000000"/>
          <w:sz w:val="24"/>
          <w:szCs w:val="24"/>
        </w:rPr>
        <w:t>Maidenhead: Open University P</w:t>
      </w:r>
      <w:r w:rsidR="0056303C" w:rsidRPr="00DC60E9">
        <w:rPr>
          <w:rFonts w:ascii="Arial" w:hAnsi="Arial" w:cs="Arial"/>
          <w:b w:val="0"/>
          <w:bCs w:val="0"/>
          <w:color w:val="000000"/>
          <w:sz w:val="24"/>
          <w:szCs w:val="24"/>
        </w:rPr>
        <w:t>ress</w:t>
      </w:r>
      <w:r w:rsidRPr="00DC60E9">
        <w:rPr>
          <w:rFonts w:ascii="Arial" w:hAnsi="Arial" w:cs="Arial"/>
          <w:b w:val="0"/>
          <w:bCs w:val="0"/>
          <w:color w:val="000000"/>
          <w:sz w:val="24"/>
          <w:szCs w:val="24"/>
        </w:rPr>
        <w:t>. [</w:t>
      </w:r>
      <w:r w:rsidR="00406A10" w:rsidRPr="00DC60E9">
        <w:rPr>
          <w:rFonts w:ascii="Arial" w:hAnsi="Arial" w:cs="Arial"/>
          <w:b w:val="0"/>
          <w:bCs w:val="0"/>
          <w:color w:val="000000"/>
          <w:sz w:val="24"/>
          <w:szCs w:val="24"/>
        </w:rPr>
        <w:t>E-book</w:t>
      </w:r>
      <w:r w:rsidRPr="00DC60E9">
        <w:rPr>
          <w:rFonts w:ascii="Arial" w:hAnsi="Arial" w:cs="Arial"/>
          <w:b w:val="0"/>
          <w:bCs w:val="0"/>
          <w:color w:val="000000"/>
          <w:sz w:val="24"/>
          <w:szCs w:val="24"/>
        </w:rPr>
        <w:t>].</w:t>
      </w:r>
      <w:r w:rsidR="0056303C" w:rsidRPr="00DC60E9">
        <w:rPr>
          <w:rFonts w:ascii="Arial" w:hAnsi="Arial" w:cs="Arial"/>
          <w:b w:val="0"/>
          <w:bCs w:val="0"/>
          <w:color w:val="000000"/>
          <w:sz w:val="24"/>
          <w:szCs w:val="24"/>
        </w:rPr>
        <w:t xml:space="preserve"> Available at: </w:t>
      </w:r>
      <w:hyperlink r:id="rId38" w:history="1">
        <w:r w:rsidR="0056303C" w:rsidRPr="00DC60E9">
          <w:rPr>
            <w:rStyle w:val="Hyperlink"/>
            <w:rFonts w:ascii="Arial" w:hAnsi="Arial" w:cs="Arial"/>
            <w:b w:val="0"/>
            <w:bCs w:val="0"/>
            <w:sz w:val="24"/>
            <w:szCs w:val="24"/>
          </w:rPr>
          <w:t>https://books.google.co.uk/books?id=po8w991YH7oC&amp;pg=PA146&amp;lpg=PA146&amp;dq=early+years+theorists+leadership+styles&amp;source=bl&amp;ots=PrADhaVovp&amp;sig=hlvlDXLFES4MJMFFtPlkJXorMFU&amp;hl=en&amp;sa=X&amp;ved=0ahUKEwiMr9Pl3ILZAhWhKcAKHYo</w:t>
        </w:r>
        <w:r w:rsidR="0056303C" w:rsidRPr="00DC60E9">
          <w:rPr>
            <w:rStyle w:val="Hyperlink"/>
            <w:rFonts w:ascii="Arial" w:hAnsi="Arial" w:cs="Arial"/>
            <w:b w:val="0"/>
            <w:bCs w:val="0"/>
            <w:sz w:val="24"/>
            <w:szCs w:val="24"/>
          </w:rPr>
          <w:lastRenderedPageBreak/>
          <w:t>PAlIQ6AEITzAE#v=onepage&amp;q=early%20years%20theorists%20leadership%20styles&amp;f=false</w:t>
        </w:r>
      </w:hyperlink>
      <w:r w:rsidR="0056303C" w:rsidRPr="00DC60E9">
        <w:rPr>
          <w:rFonts w:ascii="Arial" w:hAnsi="Arial" w:cs="Arial"/>
          <w:b w:val="0"/>
          <w:bCs w:val="0"/>
          <w:color w:val="000000"/>
          <w:sz w:val="24"/>
          <w:szCs w:val="24"/>
        </w:rPr>
        <w:t xml:space="preserve"> [Accessed: 31</w:t>
      </w:r>
      <w:r w:rsidR="0056303C" w:rsidRPr="00DC60E9">
        <w:rPr>
          <w:rFonts w:ascii="Arial" w:hAnsi="Arial" w:cs="Arial"/>
          <w:b w:val="0"/>
          <w:bCs w:val="0"/>
          <w:color w:val="000000"/>
          <w:sz w:val="24"/>
          <w:szCs w:val="24"/>
          <w:vertAlign w:val="superscript"/>
        </w:rPr>
        <w:t>st</w:t>
      </w:r>
      <w:r w:rsidR="0056303C" w:rsidRPr="00DC60E9">
        <w:rPr>
          <w:rFonts w:ascii="Arial" w:hAnsi="Arial" w:cs="Arial"/>
          <w:b w:val="0"/>
          <w:bCs w:val="0"/>
          <w:color w:val="000000"/>
          <w:sz w:val="24"/>
          <w:szCs w:val="24"/>
        </w:rPr>
        <w:t xml:space="preserve"> January 2018].</w:t>
      </w:r>
    </w:p>
    <w:p w:rsidR="00A26C53" w:rsidRPr="00DC60E9" w:rsidRDefault="00A26C53" w:rsidP="00DC60E9">
      <w:pPr>
        <w:pStyle w:val="Heading2"/>
        <w:spacing w:before="0" w:beforeAutospacing="0" w:after="120" w:afterAutospacing="0" w:line="360" w:lineRule="auto"/>
        <w:jc w:val="both"/>
        <w:rPr>
          <w:rFonts w:ascii="Arial" w:hAnsi="Arial" w:cs="Arial"/>
          <w:b w:val="0"/>
          <w:bCs w:val="0"/>
          <w:color w:val="000000"/>
          <w:sz w:val="24"/>
          <w:szCs w:val="24"/>
        </w:rPr>
      </w:pPr>
      <w:r w:rsidRPr="00DC60E9">
        <w:rPr>
          <w:rFonts w:ascii="Arial" w:hAnsi="Arial" w:cs="Arial"/>
          <w:b w:val="0"/>
          <w:bCs w:val="0"/>
          <w:color w:val="000000"/>
          <w:sz w:val="24"/>
          <w:szCs w:val="24"/>
        </w:rPr>
        <w:t xml:space="preserve">Ojokuku, R., Odetayo, T. and Sajuyigbe, A. (2012) ‘Impact of Leadership Style on Organisations’, </w:t>
      </w:r>
      <w:r w:rsidRPr="00DC60E9">
        <w:rPr>
          <w:rFonts w:ascii="Arial" w:hAnsi="Arial" w:cs="Arial"/>
          <w:b w:val="0"/>
          <w:bCs w:val="0"/>
          <w:i/>
          <w:color w:val="000000"/>
          <w:sz w:val="24"/>
          <w:szCs w:val="24"/>
        </w:rPr>
        <w:t xml:space="preserve">American Journal of Business and Management, </w:t>
      </w:r>
      <w:r w:rsidRPr="00DC60E9">
        <w:rPr>
          <w:rFonts w:ascii="Arial" w:hAnsi="Arial" w:cs="Arial"/>
          <w:b w:val="0"/>
          <w:bCs w:val="0"/>
          <w:color w:val="000000"/>
          <w:sz w:val="24"/>
          <w:szCs w:val="24"/>
        </w:rPr>
        <w:t xml:space="preserve">Volume 1, Issue 4, 2012, pp. 202-207. [Online]. </w:t>
      </w:r>
      <w:r w:rsidR="00406A10" w:rsidRPr="00DC60E9">
        <w:rPr>
          <w:rFonts w:ascii="Arial" w:hAnsi="Arial" w:cs="Arial"/>
          <w:b w:val="0"/>
          <w:bCs w:val="0"/>
          <w:color w:val="000000"/>
          <w:sz w:val="24"/>
          <w:szCs w:val="24"/>
        </w:rPr>
        <w:t>Available</w:t>
      </w:r>
      <w:r w:rsidRPr="00DC60E9">
        <w:rPr>
          <w:rFonts w:ascii="Arial" w:hAnsi="Arial" w:cs="Arial"/>
          <w:b w:val="0"/>
          <w:bCs w:val="0"/>
          <w:color w:val="000000"/>
          <w:sz w:val="24"/>
          <w:szCs w:val="24"/>
        </w:rPr>
        <w:t xml:space="preserve"> at: </w:t>
      </w:r>
      <w:hyperlink r:id="rId39" w:history="1">
        <w:r w:rsidRPr="00DC60E9">
          <w:rPr>
            <w:rStyle w:val="Hyperlink"/>
            <w:rFonts w:ascii="Arial" w:hAnsi="Arial" w:cs="Arial"/>
            <w:b w:val="0"/>
            <w:bCs w:val="0"/>
            <w:sz w:val="24"/>
            <w:szCs w:val="24"/>
          </w:rPr>
          <w:t>http://worldscholars.org/index.php/ajbm/article/download/212/122</w:t>
        </w:r>
      </w:hyperlink>
      <w:r w:rsidRPr="00DC60E9">
        <w:rPr>
          <w:rFonts w:ascii="Arial" w:hAnsi="Arial" w:cs="Arial"/>
          <w:b w:val="0"/>
          <w:bCs w:val="0"/>
          <w:color w:val="000000"/>
          <w:sz w:val="24"/>
          <w:szCs w:val="24"/>
        </w:rPr>
        <w:t xml:space="preserve"> [Accessed: 30</w:t>
      </w:r>
      <w:r w:rsidRPr="00DC60E9">
        <w:rPr>
          <w:rFonts w:ascii="Arial" w:hAnsi="Arial" w:cs="Arial"/>
          <w:b w:val="0"/>
          <w:bCs w:val="0"/>
          <w:color w:val="000000"/>
          <w:sz w:val="24"/>
          <w:szCs w:val="24"/>
          <w:vertAlign w:val="superscript"/>
        </w:rPr>
        <w:t>th</w:t>
      </w:r>
      <w:r w:rsidRPr="00DC60E9">
        <w:rPr>
          <w:rFonts w:ascii="Arial" w:hAnsi="Arial" w:cs="Arial"/>
          <w:b w:val="0"/>
          <w:bCs w:val="0"/>
          <w:color w:val="000000"/>
          <w:sz w:val="24"/>
          <w:szCs w:val="24"/>
        </w:rPr>
        <w:t xml:space="preserve"> January 2018].</w:t>
      </w:r>
    </w:p>
    <w:p w:rsidR="0074254B" w:rsidRPr="00DC60E9" w:rsidRDefault="0074254B" w:rsidP="00DC60E9">
      <w:pPr>
        <w:pStyle w:val="Heading2"/>
        <w:spacing w:before="0" w:beforeAutospacing="0" w:after="120" w:afterAutospacing="0" w:line="360" w:lineRule="auto"/>
        <w:jc w:val="both"/>
        <w:rPr>
          <w:rFonts w:ascii="Arial" w:hAnsi="Arial" w:cs="Arial"/>
          <w:b w:val="0"/>
          <w:bCs w:val="0"/>
          <w:color w:val="000000"/>
          <w:sz w:val="24"/>
          <w:szCs w:val="24"/>
        </w:rPr>
      </w:pPr>
      <w:r w:rsidRPr="00DC60E9">
        <w:rPr>
          <w:rFonts w:ascii="Arial" w:hAnsi="Arial" w:cs="Arial"/>
          <w:b w:val="0"/>
          <w:bCs w:val="0"/>
          <w:color w:val="000000"/>
          <w:sz w:val="24"/>
          <w:szCs w:val="24"/>
        </w:rPr>
        <w:t xml:space="preserve">Puccio, G., Mance, M. and Murdock, M. (2011) </w:t>
      </w:r>
      <w:r w:rsidRPr="00DC60E9">
        <w:rPr>
          <w:rFonts w:ascii="Arial" w:hAnsi="Arial" w:cs="Arial"/>
          <w:b w:val="0"/>
          <w:bCs w:val="0"/>
          <w:i/>
          <w:color w:val="000000"/>
          <w:sz w:val="24"/>
          <w:szCs w:val="24"/>
        </w:rPr>
        <w:t xml:space="preserve">Creative Leadership: Skills that drive change. </w:t>
      </w:r>
      <w:r w:rsidRPr="00DC60E9">
        <w:rPr>
          <w:rFonts w:ascii="Arial" w:hAnsi="Arial" w:cs="Arial"/>
          <w:b w:val="0"/>
          <w:bCs w:val="0"/>
          <w:color w:val="000000"/>
          <w:sz w:val="24"/>
          <w:szCs w:val="24"/>
        </w:rPr>
        <w:t xml:space="preserve">London: Sage Publications. [e-book]. Available at: </w:t>
      </w:r>
      <w:hyperlink r:id="rId40" w:anchor="v=onepage&amp;q=innate&amp;f=false" w:history="1">
        <w:r w:rsidRPr="00DC60E9">
          <w:rPr>
            <w:rStyle w:val="Hyperlink"/>
            <w:rFonts w:ascii="Arial" w:hAnsi="Arial" w:cs="Arial"/>
            <w:b w:val="0"/>
            <w:bCs w:val="0"/>
            <w:sz w:val="24"/>
            <w:szCs w:val="24"/>
          </w:rPr>
          <w:t>https://books.google.co.uk/books?hl=en&amp;lr=&amp;id=lF-687006ckC&amp;oi=fnd&amp;pg=PP1&amp;dq=is+leadership+an+innate+skill&amp;ots=IzQ5bUtHQ2&amp;sig=H__pUU8e-Jtf4LsNMtn34W8W8D8#v=onepage&amp;q=innate&amp;f=false</w:t>
        </w:r>
      </w:hyperlink>
      <w:r w:rsidRPr="00DC60E9">
        <w:rPr>
          <w:rFonts w:ascii="Arial" w:hAnsi="Arial" w:cs="Arial"/>
          <w:b w:val="0"/>
          <w:bCs w:val="0"/>
          <w:color w:val="000000"/>
          <w:sz w:val="24"/>
          <w:szCs w:val="24"/>
        </w:rPr>
        <w:t xml:space="preserve"> [Accessed: 9</w:t>
      </w:r>
      <w:r w:rsidRPr="00DC60E9">
        <w:rPr>
          <w:rFonts w:ascii="Arial" w:hAnsi="Arial" w:cs="Arial"/>
          <w:b w:val="0"/>
          <w:bCs w:val="0"/>
          <w:color w:val="000000"/>
          <w:sz w:val="24"/>
          <w:szCs w:val="24"/>
          <w:vertAlign w:val="superscript"/>
        </w:rPr>
        <w:t>th</w:t>
      </w:r>
      <w:r w:rsidRPr="00DC60E9">
        <w:rPr>
          <w:rFonts w:ascii="Arial" w:hAnsi="Arial" w:cs="Arial"/>
          <w:b w:val="0"/>
          <w:bCs w:val="0"/>
          <w:color w:val="000000"/>
          <w:sz w:val="24"/>
          <w:szCs w:val="24"/>
        </w:rPr>
        <w:t xml:space="preserve"> January 2018].</w:t>
      </w:r>
    </w:p>
    <w:p w:rsidR="0054150F" w:rsidRPr="00DC60E9" w:rsidRDefault="0054150F" w:rsidP="00DC60E9">
      <w:pPr>
        <w:pStyle w:val="Heading2"/>
        <w:spacing w:before="0" w:beforeAutospacing="0" w:after="120" w:afterAutospacing="0" w:line="360" w:lineRule="auto"/>
        <w:jc w:val="both"/>
        <w:rPr>
          <w:rFonts w:ascii="Arial" w:hAnsi="Arial" w:cs="Arial"/>
          <w:b w:val="0"/>
          <w:bCs w:val="0"/>
          <w:color w:val="000000"/>
          <w:sz w:val="24"/>
          <w:szCs w:val="24"/>
        </w:rPr>
      </w:pPr>
      <w:r w:rsidRPr="00DC60E9">
        <w:rPr>
          <w:rFonts w:ascii="Arial" w:hAnsi="Arial" w:cs="Arial"/>
          <w:b w:val="0"/>
          <w:bCs w:val="0"/>
          <w:color w:val="000000"/>
          <w:sz w:val="24"/>
          <w:szCs w:val="24"/>
        </w:rPr>
        <w:t xml:space="preserve">Ricketts, C. and Ricketts, J. (2011) </w:t>
      </w:r>
      <w:r w:rsidRPr="00DC60E9">
        <w:rPr>
          <w:rFonts w:ascii="Arial" w:hAnsi="Arial" w:cs="Arial"/>
          <w:b w:val="0"/>
          <w:bCs w:val="0"/>
          <w:i/>
          <w:color w:val="000000"/>
          <w:sz w:val="24"/>
          <w:szCs w:val="24"/>
        </w:rPr>
        <w:t xml:space="preserve">Leadership: Personal Development and Career Success. </w:t>
      </w:r>
      <w:r w:rsidRPr="00DC60E9">
        <w:rPr>
          <w:rFonts w:ascii="Arial" w:hAnsi="Arial" w:cs="Arial"/>
          <w:b w:val="0"/>
          <w:bCs w:val="0"/>
          <w:color w:val="000000"/>
          <w:sz w:val="24"/>
          <w:szCs w:val="24"/>
        </w:rPr>
        <w:t>(3</w:t>
      </w:r>
      <w:r w:rsidRPr="00DC60E9">
        <w:rPr>
          <w:rFonts w:ascii="Arial" w:hAnsi="Arial" w:cs="Arial"/>
          <w:b w:val="0"/>
          <w:bCs w:val="0"/>
          <w:color w:val="000000"/>
          <w:sz w:val="24"/>
          <w:szCs w:val="24"/>
          <w:vertAlign w:val="superscript"/>
        </w:rPr>
        <w:t>rd</w:t>
      </w:r>
      <w:r w:rsidRPr="00DC60E9">
        <w:rPr>
          <w:rFonts w:ascii="Arial" w:hAnsi="Arial" w:cs="Arial"/>
          <w:b w:val="0"/>
          <w:bCs w:val="0"/>
          <w:color w:val="000000"/>
          <w:sz w:val="24"/>
          <w:szCs w:val="24"/>
        </w:rPr>
        <w:t xml:space="preserve"> ed.). New York: Cengage Learning. [E-book]. </w:t>
      </w:r>
      <w:r w:rsidR="00232DB1" w:rsidRPr="00DC60E9">
        <w:rPr>
          <w:rFonts w:ascii="Arial" w:hAnsi="Arial" w:cs="Arial"/>
          <w:b w:val="0"/>
          <w:bCs w:val="0"/>
          <w:color w:val="000000"/>
          <w:sz w:val="24"/>
          <w:szCs w:val="24"/>
        </w:rPr>
        <w:t xml:space="preserve">Available at: </w:t>
      </w:r>
      <w:hyperlink r:id="rId41" w:anchor="v=onepage&amp;q=empowering%20team%20members%20in%20a%20democratic%20leadership&amp;f=false" w:history="1">
        <w:r w:rsidR="00232DB1" w:rsidRPr="00DC60E9">
          <w:rPr>
            <w:rStyle w:val="Hyperlink"/>
            <w:rFonts w:ascii="Arial" w:hAnsi="Arial" w:cs="Arial"/>
            <w:b w:val="0"/>
            <w:bCs w:val="0"/>
            <w:sz w:val="24"/>
            <w:szCs w:val="24"/>
          </w:rPr>
          <w:t>https://books.google.co.uk/books?id=xVYIAAAAQBAJ&amp;pg=PA145&amp;dq=empowering+team+members+in+a+democratic+leadership&amp;hl=en&amp;sa=X&amp;ved=0ahUKEwjkkN6zu4DZAhXkDMAKHa40Av8Q6AEIUTAH#v=onepage&amp;q=empowering%20team%20members%20in%20a%20democratic%20leadership&amp;f=false</w:t>
        </w:r>
      </w:hyperlink>
      <w:r w:rsidRPr="00DC60E9">
        <w:rPr>
          <w:rFonts w:ascii="Arial" w:hAnsi="Arial" w:cs="Arial"/>
          <w:b w:val="0"/>
          <w:bCs w:val="0"/>
          <w:color w:val="000000"/>
          <w:sz w:val="24"/>
          <w:szCs w:val="24"/>
        </w:rPr>
        <w:t xml:space="preserve"> [</w:t>
      </w:r>
      <w:r w:rsidR="00232DB1" w:rsidRPr="00DC60E9">
        <w:rPr>
          <w:rFonts w:ascii="Arial" w:hAnsi="Arial" w:cs="Arial"/>
          <w:b w:val="0"/>
          <w:bCs w:val="0"/>
          <w:color w:val="000000"/>
          <w:sz w:val="24"/>
          <w:szCs w:val="24"/>
        </w:rPr>
        <w:t>Accessed: 30</w:t>
      </w:r>
      <w:r w:rsidR="00232DB1" w:rsidRPr="00DC60E9">
        <w:rPr>
          <w:rFonts w:ascii="Arial" w:hAnsi="Arial" w:cs="Arial"/>
          <w:b w:val="0"/>
          <w:bCs w:val="0"/>
          <w:color w:val="000000"/>
          <w:sz w:val="24"/>
          <w:szCs w:val="24"/>
          <w:vertAlign w:val="superscript"/>
        </w:rPr>
        <w:t>th</w:t>
      </w:r>
      <w:r w:rsidR="00232DB1" w:rsidRPr="00DC60E9">
        <w:rPr>
          <w:rFonts w:ascii="Arial" w:hAnsi="Arial" w:cs="Arial"/>
          <w:b w:val="0"/>
          <w:bCs w:val="0"/>
          <w:color w:val="000000"/>
          <w:sz w:val="24"/>
          <w:szCs w:val="24"/>
        </w:rPr>
        <w:t xml:space="preserve"> January 2018].</w:t>
      </w:r>
    </w:p>
    <w:p w:rsidR="007F6A6B" w:rsidRPr="00DC60E9" w:rsidRDefault="007F6A6B" w:rsidP="00DC60E9">
      <w:pPr>
        <w:pStyle w:val="Heading2"/>
        <w:spacing w:before="0" w:beforeAutospacing="0" w:after="120" w:afterAutospacing="0" w:line="360" w:lineRule="auto"/>
        <w:jc w:val="both"/>
        <w:rPr>
          <w:rFonts w:ascii="Arial" w:hAnsi="Arial" w:cs="Arial"/>
          <w:b w:val="0"/>
          <w:bCs w:val="0"/>
          <w:color w:val="000000"/>
          <w:sz w:val="24"/>
          <w:szCs w:val="24"/>
        </w:rPr>
      </w:pPr>
      <w:r w:rsidRPr="00DC60E9">
        <w:rPr>
          <w:rFonts w:ascii="Arial" w:hAnsi="Arial" w:cs="Arial"/>
          <w:b w:val="0"/>
          <w:bCs w:val="0"/>
          <w:color w:val="000000"/>
          <w:sz w:val="24"/>
          <w:szCs w:val="24"/>
        </w:rPr>
        <w:t xml:space="preserve">Rodd, J. (2013) </w:t>
      </w:r>
      <w:r w:rsidRPr="00DC60E9">
        <w:rPr>
          <w:rFonts w:ascii="Arial" w:hAnsi="Arial" w:cs="Arial"/>
          <w:b w:val="0"/>
          <w:bCs w:val="0"/>
          <w:i/>
          <w:color w:val="000000"/>
          <w:sz w:val="24"/>
          <w:szCs w:val="24"/>
        </w:rPr>
        <w:t xml:space="preserve">Leadership in Early Childhood. </w:t>
      </w:r>
      <w:r w:rsidRPr="00DC60E9">
        <w:rPr>
          <w:rFonts w:ascii="Arial" w:hAnsi="Arial" w:cs="Arial"/>
          <w:b w:val="0"/>
          <w:bCs w:val="0"/>
          <w:color w:val="000000"/>
          <w:sz w:val="24"/>
          <w:szCs w:val="24"/>
        </w:rPr>
        <w:t xml:space="preserve">Maidenhead: Open University Press. [e-book]. Available at: </w:t>
      </w:r>
      <w:hyperlink r:id="rId42" w:anchor="v=onepage&amp;q&amp;f=false" w:history="1">
        <w:r w:rsidRPr="00DC60E9">
          <w:rPr>
            <w:rStyle w:val="Hyperlink"/>
            <w:rFonts w:ascii="Arial" w:hAnsi="Arial" w:cs="Arial"/>
            <w:b w:val="0"/>
            <w:bCs w:val="0"/>
            <w:sz w:val="24"/>
            <w:szCs w:val="24"/>
          </w:rPr>
          <w:t>https://books.google.co.uk/books?hl=en&amp;lr=&amp;id=NpdTBgAAQBAJ&amp;oi=fnd&amp;pg=PR11&amp;dq=history+of+leadership+in+early+childhood&amp;ots=mCfeqLLJmq&amp;sig=6yPQkacqhEEAN-pql7eLqgrmTOY#v=onepage&amp;q&amp;f=false</w:t>
        </w:r>
      </w:hyperlink>
      <w:r w:rsidRPr="00DC60E9">
        <w:rPr>
          <w:rFonts w:ascii="Arial" w:hAnsi="Arial" w:cs="Arial"/>
          <w:b w:val="0"/>
          <w:bCs w:val="0"/>
          <w:color w:val="000000"/>
          <w:sz w:val="24"/>
          <w:szCs w:val="24"/>
        </w:rPr>
        <w:t xml:space="preserve"> [Accessed: 16</w:t>
      </w:r>
      <w:r w:rsidRPr="00DC60E9">
        <w:rPr>
          <w:rFonts w:ascii="Arial" w:hAnsi="Arial" w:cs="Arial"/>
          <w:b w:val="0"/>
          <w:bCs w:val="0"/>
          <w:color w:val="000000"/>
          <w:sz w:val="24"/>
          <w:szCs w:val="24"/>
          <w:vertAlign w:val="superscript"/>
        </w:rPr>
        <w:t>th</w:t>
      </w:r>
      <w:r w:rsidRPr="00DC60E9">
        <w:rPr>
          <w:rFonts w:ascii="Arial" w:hAnsi="Arial" w:cs="Arial"/>
          <w:b w:val="0"/>
          <w:bCs w:val="0"/>
          <w:color w:val="000000"/>
          <w:sz w:val="24"/>
          <w:szCs w:val="24"/>
        </w:rPr>
        <w:t xml:space="preserve"> January 2018].</w:t>
      </w:r>
    </w:p>
    <w:p w:rsidR="007C007D" w:rsidRPr="00DC60E9" w:rsidRDefault="007C007D" w:rsidP="00DC60E9">
      <w:pPr>
        <w:pStyle w:val="Heading2"/>
        <w:spacing w:before="0" w:beforeAutospacing="0" w:after="120" w:afterAutospacing="0" w:line="360" w:lineRule="auto"/>
        <w:jc w:val="both"/>
        <w:rPr>
          <w:rFonts w:ascii="Arial" w:hAnsi="Arial" w:cs="Arial"/>
          <w:b w:val="0"/>
          <w:bCs w:val="0"/>
          <w:color w:val="000000"/>
          <w:sz w:val="24"/>
          <w:szCs w:val="24"/>
        </w:rPr>
      </w:pPr>
      <w:r w:rsidRPr="00DC60E9">
        <w:rPr>
          <w:rFonts w:ascii="Arial" w:hAnsi="Arial" w:cs="Arial"/>
          <w:b w:val="0"/>
          <w:bCs w:val="0"/>
          <w:color w:val="000000"/>
          <w:sz w:val="24"/>
          <w:szCs w:val="24"/>
        </w:rPr>
        <w:t xml:space="preserve">Silva, A. (2016) ‘What is Leadership?’, </w:t>
      </w:r>
      <w:r w:rsidRPr="00DC60E9">
        <w:rPr>
          <w:rFonts w:ascii="Arial" w:hAnsi="Arial" w:cs="Arial"/>
          <w:b w:val="0"/>
          <w:bCs w:val="0"/>
          <w:i/>
          <w:color w:val="000000"/>
          <w:sz w:val="24"/>
          <w:szCs w:val="24"/>
        </w:rPr>
        <w:t xml:space="preserve">Journal of Business Studies Quarterly, </w:t>
      </w:r>
      <w:r w:rsidRPr="00DC60E9">
        <w:rPr>
          <w:rFonts w:ascii="Arial" w:hAnsi="Arial" w:cs="Arial"/>
          <w:b w:val="0"/>
          <w:bCs w:val="0"/>
          <w:color w:val="000000"/>
          <w:sz w:val="24"/>
          <w:szCs w:val="24"/>
        </w:rPr>
        <w:t xml:space="preserve">Volume 8, Issue 1, pp. 1-5. [Online]. Available at: </w:t>
      </w:r>
      <w:hyperlink r:id="rId43" w:history="1">
        <w:r w:rsidRPr="00DC60E9">
          <w:rPr>
            <w:rStyle w:val="Hyperlink"/>
            <w:rFonts w:ascii="Arial" w:hAnsi="Arial" w:cs="Arial"/>
            <w:b w:val="0"/>
            <w:bCs w:val="0"/>
            <w:sz w:val="24"/>
            <w:szCs w:val="24"/>
          </w:rPr>
          <w:t>http://jbsq.org/wp-content/uploads/2016/09/September_2016_1.pdf</w:t>
        </w:r>
      </w:hyperlink>
      <w:r w:rsidRPr="00DC60E9">
        <w:rPr>
          <w:rFonts w:ascii="Arial" w:hAnsi="Arial" w:cs="Arial"/>
          <w:b w:val="0"/>
          <w:bCs w:val="0"/>
          <w:color w:val="000000"/>
          <w:sz w:val="24"/>
          <w:szCs w:val="24"/>
        </w:rPr>
        <w:t xml:space="preserve"> [Accessed: 20</w:t>
      </w:r>
      <w:r w:rsidRPr="00DC60E9">
        <w:rPr>
          <w:rFonts w:ascii="Arial" w:hAnsi="Arial" w:cs="Arial"/>
          <w:b w:val="0"/>
          <w:bCs w:val="0"/>
          <w:color w:val="000000"/>
          <w:sz w:val="24"/>
          <w:szCs w:val="24"/>
          <w:vertAlign w:val="superscript"/>
        </w:rPr>
        <w:t>th</w:t>
      </w:r>
      <w:r w:rsidRPr="00DC60E9">
        <w:rPr>
          <w:rFonts w:ascii="Arial" w:hAnsi="Arial" w:cs="Arial"/>
          <w:b w:val="0"/>
          <w:bCs w:val="0"/>
          <w:color w:val="000000"/>
          <w:sz w:val="24"/>
          <w:szCs w:val="24"/>
        </w:rPr>
        <w:t xml:space="preserve"> January 2018].</w:t>
      </w:r>
    </w:p>
    <w:p w:rsidR="000B4542" w:rsidRPr="00DC60E9" w:rsidRDefault="000B4542" w:rsidP="00DC60E9">
      <w:pPr>
        <w:pStyle w:val="Heading2"/>
        <w:spacing w:before="0" w:beforeAutospacing="0" w:after="120" w:afterAutospacing="0" w:line="360" w:lineRule="auto"/>
        <w:jc w:val="both"/>
        <w:rPr>
          <w:rFonts w:ascii="Arial" w:hAnsi="Arial" w:cs="Arial"/>
          <w:b w:val="0"/>
          <w:color w:val="000000"/>
          <w:sz w:val="24"/>
          <w:szCs w:val="24"/>
          <w:lang w:val="en-US"/>
        </w:rPr>
      </w:pPr>
      <w:r w:rsidRPr="00DC60E9">
        <w:rPr>
          <w:rFonts w:ascii="Arial" w:hAnsi="Arial" w:cs="Arial"/>
          <w:b w:val="0"/>
          <w:sz w:val="24"/>
          <w:szCs w:val="24"/>
          <w:lang w:val="en-US"/>
        </w:rPr>
        <w:t xml:space="preserve">Siraj-Blatchford, I. and Manni, L. (2006) </w:t>
      </w:r>
      <w:r w:rsidRPr="00DC60E9">
        <w:rPr>
          <w:rFonts w:ascii="Arial" w:hAnsi="Arial" w:cs="Arial"/>
          <w:b w:val="0"/>
          <w:i/>
          <w:sz w:val="24"/>
          <w:szCs w:val="24"/>
          <w:lang w:val="en-US"/>
        </w:rPr>
        <w:t>Effective Leadership in the Early Years Sector (ELEYS) Study – Research Report</w:t>
      </w:r>
      <w:r w:rsidRPr="00DC60E9">
        <w:rPr>
          <w:rFonts w:ascii="Arial" w:hAnsi="Arial" w:cs="Arial"/>
          <w:b w:val="0"/>
          <w:sz w:val="24"/>
          <w:szCs w:val="24"/>
          <w:lang w:val="en-US"/>
        </w:rPr>
        <w:t xml:space="preserve">, London: Institute of Education, University of London/General </w:t>
      </w:r>
      <w:r w:rsidRPr="00DC60E9">
        <w:rPr>
          <w:rFonts w:ascii="Arial" w:hAnsi="Arial" w:cs="Arial"/>
          <w:b w:val="0"/>
          <w:color w:val="000000"/>
          <w:sz w:val="24"/>
          <w:szCs w:val="24"/>
          <w:lang w:val="en-US"/>
        </w:rPr>
        <w:t xml:space="preserve">Teaching Council for England. Available at: </w:t>
      </w:r>
      <w:hyperlink r:id="rId44" w:history="1">
        <w:r w:rsidRPr="00DC60E9">
          <w:rPr>
            <w:rStyle w:val="Hyperlink"/>
            <w:rFonts w:ascii="Arial" w:hAnsi="Arial" w:cs="Arial"/>
            <w:b w:val="0"/>
            <w:sz w:val="24"/>
            <w:szCs w:val="24"/>
            <w:lang w:val="en-US"/>
          </w:rPr>
          <w:t>https://www.researchgate.net/profile/Iram_Siraj/publication/267839273_Effective_Le</w:t>
        </w:r>
        <w:r w:rsidRPr="00DC60E9">
          <w:rPr>
            <w:rStyle w:val="Hyperlink"/>
            <w:rFonts w:ascii="Arial" w:hAnsi="Arial" w:cs="Arial"/>
            <w:b w:val="0"/>
            <w:sz w:val="24"/>
            <w:szCs w:val="24"/>
            <w:lang w:val="en-US"/>
          </w:rPr>
          <w:lastRenderedPageBreak/>
          <w:t>adership_in_the_Early_Years_Sector_ELEYS_Study_Authors/links/54b8ebc30cf2c27adc490498/Effective-Leadership-in-the-Early-Years-Sector-ELEYS-Study-Authors.pdf</w:t>
        </w:r>
      </w:hyperlink>
      <w:r w:rsidRPr="00DC60E9">
        <w:rPr>
          <w:rFonts w:ascii="Arial" w:hAnsi="Arial" w:cs="Arial"/>
          <w:b w:val="0"/>
          <w:color w:val="000000"/>
          <w:sz w:val="24"/>
          <w:szCs w:val="24"/>
          <w:lang w:val="en-US"/>
        </w:rPr>
        <w:t xml:space="preserve"> [Accessed: 30</w:t>
      </w:r>
      <w:r w:rsidRPr="00DC60E9">
        <w:rPr>
          <w:rFonts w:ascii="Arial" w:hAnsi="Arial" w:cs="Arial"/>
          <w:b w:val="0"/>
          <w:color w:val="000000"/>
          <w:sz w:val="24"/>
          <w:szCs w:val="24"/>
          <w:vertAlign w:val="superscript"/>
          <w:lang w:val="en-US"/>
        </w:rPr>
        <w:t>th</w:t>
      </w:r>
      <w:r w:rsidRPr="00DC60E9">
        <w:rPr>
          <w:rFonts w:ascii="Arial" w:hAnsi="Arial" w:cs="Arial"/>
          <w:b w:val="0"/>
          <w:color w:val="000000"/>
          <w:sz w:val="24"/>
          <w:szCs w:val="24"/>
          <w:lang w:val="en-US"/>
        </w:rPr>
        <w:t xml:space="preserve"> January 2018].</w:t>
      </w:r>
    </w:p>
    <w:p w:rsidR="008C401C" w:rsidRPr="00DC60E9" w:rsidRDefault="008C401C" w:rsidP="00DC60E9">
      <w:pPr>
        <w:pStyle w:val="Heading2"/>
        <w:spacing w:before="0" w:beforeAutospacing="0" w:after="120" w:afterAutospacing="0" w:line="360" w:lineRule="auto"/>
        <w:jc w:val="both"/>
        <w:rPr>
          <w:rFonts w:ascii="Arial" w:hAnsi="Arial" w:cs="Arial"/>
          <w:b w:val="0"/>
          <w:bCs w:val="0"/>
          <w:color w:val="000000"/>
          <w:sz w:val="24"/>
          <w:szCs w:val="24"/>
        </w:rPr>
      </w:pPr>
      <w:r w:rsidRPr="00DC60E9">
        <w:rPr>
          <w:rFonts w:ascii="Arial" w:hAnsi="Arial" w:cs="Arial"/>
          <w:b w:val="0"/>
          <w:bCs w:val="0"/>
          <w:color w:val="000000"/>
          <w:sz w:val="24"/>
          <w:szCs w:val="24"/>
        </w:rPr>
        <w:t xml:space="preserve">Siraj-Blatchford, I. and Hallet, E. (2014) </w:t>
      </w:r>
      <w:r w:rsidRPr="00DC60E9">
        <w:rPr>
          <w:rFonts w:ascii="Arial" w:hAnsi="Arial" w:cs="Arial"/>
          <w:b w:val="0"/>
          <w:bCs w:val="0"/>
          <w:i/>
          <w:color w:val="000000"/>
          <w:sz w:val="24"/>
          <w:szCs w:val="24"/>
        </w:rPr>
        <w:t xml:space="preserve">Effective and Caring Leadership in the Early Years. </w:t>
      </w:r>
      <w:r w:rsidRPr="00DC60E9">
        <w:rPr>
          <w:rFonts w:ascii="Arial" w:hAnsi="Arial" w:cs="Arial"/>
          <w:b w:val="0"/>
          <w:bCs w:val="0"/>
          <w:color w:val="000000"/>
          <w:sz w:val="24"/>
          <w:szCs w:val="24"/>
        </w:rPr>
        <w:t xml:space="preserve">London: Sage Publications. [E-book]. Available at: </w:t>
      </w:r>
      <w:hyperlink r:id="rId45" w:history="1">
        <w:r w:rsidRPr="00DC60E9">
          <w:rPr>
            <w:rStyle w:val="Hyperlink"/>
            <w:rFonts w:ascii="Arial" w:hAnsi="Arial" w:cs="Arial"/>
            <w:b w:val="0"/>
            <w:bCs w:val="0"/>
            <w:sz w:val="24"/>
            <w:szCs w:val="24"/>
          </w:rPr>
          <w:t>https://books.google.co.uk/books/about/Effective_and_Caring_Leadership_in_the_E.html?id=_AOgAgAAQBAJ&amp;printsec=frontcover&amp;source=kp_read_button&amp;redir_esc=y#v=onepage&amp;q&amp;f=false</w:t>
        </w:r>
      </w:hyperlink>
      <w:r w:rsidRPr="00DC60E9">
        <w:rPr>
          <w:rFonts w:ascii="Arial" w:hAnsi="Arial" w:cs="Arial"/>
          <w:b w:val="0"/>
          <w:bCs w:val="0"/>
          <w:color w:val="000000"/>
          <w:sz w:val="24"/>
          <w:szCs w:val="24"/>
        </w:rPr>
        <w:t xml:space="preserve"> [Accessed: 31</w:t>
      </w:r>
      <w:r w:rsidRPr="00DC60E9">
        <w:rPr>
          <w:rFonts w:ascii="Arial" w:hAnsi="Arial" w:cs="Arial"/>
          <w:b w:val="0"/>
          <w:bCs w:val="0"/>
          <w:color w:val="000000"/>
          <w:sz w:val="24"/>
          <w:szCs w:val="24"/>
          <w:vertAlign w:val="superscript"/>
        </w:rPr>
        <w:t>st</w:t>
      </w:r>
      <w:r w:rsidRPr="00DC60E9">
        <w:rPr>
          <w:rFonts w:ascii="Arial" w:hAnsi="Arial" w:cs="Arial"/>
          <w:b w:val="0"/>
          <w:bCs w:val="0"/>
          <w:color w:val="000000"/>
          <w:sz w:val="24"/>
          <w:szCs w:val="24"/>
        </w:rPr>
        <w:t xml:space="preserve"> January 2018].</w:t>
      </w:r>
    </w:p>
    <w:p w:rsidR="00FC4E30" w:rsidRPr="00DC60E9" w:rsidRDefault="00FC4E30" w:rsidP="00DC60E9">
      <w:pPr>
        <w:pStyle w:val="Heading2"/>
        <w:spacing w:before="0" w:beforeAutospacing="0" w:after="120" w:afterAutospacing="0" w:line="360" w:lineRule="auto"/>
        <w:jc w:val="both"/>
        <w:rPr>
          <w:rFonts w:ascii="Arial" w:hAnsi="Arial" w:cs="Arial"/>
          <w:b w:val="0"/>
          <w:bCs w:val="0"/>
          <w:color w:val="000000"/>
          <w:sz w:val="24"/>
          <w:szCs w:val="24"/>
        </w:rPr>
      </w:pPr>
      <w:r w:rsidRPr="00DC60E9">
        <w:rPr>
          <w:rFonts w:ascii="Arial" w:hAnsi="Arial" w:cs="Arial"/>
          <w:b w:val="0"/>
          <w:bCs w:val="0"/>
          <w:color w:val="000000"/>
          <w:sz w:val="24"/>
          <w:szCs w:val="24"/>
        </w:rPr>
        <w:t xml:space="preserve">Skogstad, A., Einarsen, S., Torsheim, T., Aasland, M. and Hetland, H. (2007) ‘The Destructiveness of Laissez-Faire Leadership Behaviour’, </w:t>
      </w:r>
      <w:r w:rsidRPr="00DC60E9">
        <w:rPr>
          <w:rFonts w:ascii="Arial" w:hAnsi="Arial" w:cs="Arial"/>
          <w:b w:val="0"/>
          <w:bCs w:val="0"/>
          <w:i/>
          <w:color w:val="000000"/>
          <w:sz w:val="24"/>
          <w:szCs w:val="24"/>
        </w:rPr>
        <w:t xml:space="preserve">Journal of Occupational Health Psychology, </w:t>
      </w:r>
      <w:r w:rsidRPr="00DC60E9">
        <w:rPr>
          <w:rFonts w:ascii="Arial" w:hAnsi="Arial" w:cs="Arial"/>
          <w:b w:val="0"/>
          <w:bCs w:val="0"/>
          <w:color w:val="000000"/>
          <w:sz w:val="24"/>
          <w:szCs w:val="24"/>
        </w:rPr>
        <w:t xml:space="preserve">Volume 12, Issue 1, 2007, pp. 80-92. Available at: </w:t>
      </w:r>
      <w:hyperlink r:id="rId46" w:history="1">
        <w:r w:rsidRPr="00DC60E9">
          <w:rPr>
            <w:rStyle w:val="Hyperlink"/>
            <w:rFonts w:ascii="Arial" w:hAnsi="Arial" w:cs="Arial"/>
            <w:b w:val="0"/>
            <w:bCs w:val="0"/>
            <w:sz w:val="24"/>
            <w:szCs w:val="24"/>
          </w:rPr>
          <w:t>https://s3.amazonaws.com/academia.edu.documents/39560581/The_destructiveness_of_laissez-faire_lea20151030-19370-1chj4do.pdf?AWSAccessKeyId=AKIAIWOWYYGZ2Y53UL3A&amp;Expires=1516466197&amp;Signature=3A7%2FIoCsVvw3myoC6MwofUGO%2BPc%3D&amp;response-content-disposition=inline%3B%20filename%3DThe_destructiveness_of_laissez-faire_lea.pdf</w:t>
        </w:r>
      </w:hyperlink>
      <w:r w:rsidRPr="00DC60E9">
        <w:rPr>
          <w:rFonts w:ascii="Arial" w:hAnsi="Arial" w:cs="Arial"/>
          <w:b w:val="0"/>
          <w:bCs w:val="0"/>
          <w:color w:val="000000"/>
          <w:sz w:val="24"/>
          <w:szCs w:val="24"/>
        </w:rPr>
        <w:t xml:space="preserve"> [Accessed: 20</w:t>
      </w:r>
      <w:r w:rsidRPr="00DC60E9">
        <w:rPr>
          <w:rFonts w:ascii="Arial" w:hAnsi="Arial" w:cs="Arial"/>
          <w:b w:val="0"/>
          <w:bCs w:val="0"/>
          <w:color w:val="000000"/>
          <w:sz w:val="24"/>
          <w:szCs w:val="24"/>
          <w:vertAlign w:val="superscript"/>
        </w:rPr>
        <w:t>th</w:t>
      </w:r>
      <w:r w:rsidRPr="00DC60E9">
        <w:rPr>
          <w:rFonts w:ascii="Arial" w:hAnsi="Arial" w:cs="Arial"/>
          <w:b w:val="0"/>
          <w:bCs w:val="0"/>
          <w:color w:val="000000"/>
          <w:sz w:val="24"/>
          <w:szCs w:val="24"/>
        </w:rPr>
        <w:t xml:space="preserve"> January 2018].</w:t>
      </w:r>
    </w:p>
    <w:p w:rsidR="008A52BF" w:rsidRPr="00DC60E9" w:rsidRDefault="008A52BF" w:rsidP="00DC60E9">
      <w:pPr>
        <w:pStyle w:val="Heading2"/>
        <w:spacing w:before="0" w:beforeAutospacing="0" w:after="120" w:afterAutospacing="0" w:line="360" w:lineRule="auto"/>
        <w:jc w:val="both"/>
        <w:rPr>
          <w:rFonts w:ascii="Arial" w:hAnsi="Arial" w:cs="Arial"/>
          <w:b w:val="0"/>
          <w:bCs w:val="0"/>
          <w:color w:val="000000"/>
          <w:sz w:val="24"/>
          <w:szCs w:val="24"/>
        </w:rPr>
      </w:pPr>
      <w:r w:rsidRPr="00DC60E9">
        <w:rPr>
          <w:rFonts w:ascii="Arial" w:hAnsi="Arial" w:cs="Arial"/>
          <w:b w:val="0"/>
          <w:bCs w:val="0"/>
          <w:color w:val="000000"/>
          <w:sz w:val="24"/>
          <w:szCs w:val="24"/>
        </w:rPr>
        <w:t xml:space="preserve">Spahr, P. (2015) What is transformational leadership? How new ideas produce impressive results. </w:t>
      </w:r>
      <w:hyperlink r:id="rId47" w:history="1">
        <w:r w:rsidRPr="00DC60E9">
          <w:rPr>
            <w:rStyle w:val="Hyperlink"/>
            <w:rFonts w:ascii="Arial" w:hAnsi="Arial" w:cs="Arial"/>
            <w:b w:val="0"/>
            <w:bCs w:val="0"/>
            <w:sz w:val="24"/>
            <w:szCs w:val="24"/>
          </w:rPr>
          <w:t>https://online.stu.edu/transformational-leadership/</w:t>
        </w:r>
      </w:hyperlink>
      <w:r w:rsidRPr="00DC60E9">
        <w:rPr>
          <w:rFonts w:ascii="Arial" w:hAnsi="Arial" w:cs="Arial"/>
          <w:b w:val="0"/>
          <w:bCs w:val="0"/>
          <w:color w:val="000000"/>
          <w:sz w:val="24"/>
          <w:szCs w:val="24"/>
        </w:rPr>
        <w:t xml:space="preserve"> [Accessed: 30</w:t>
      </w:r>
      <w:r w:rsidRPr="00DC60E9">
        <w:rPr>
          <w:rFonts w:ascii="Arial" w:hAnsi="Arial" w:cs="Arial"/>
          <w:b w:val="0"/>
          <w:bCs w:val="0"/>
          <w:color w:val="000000"/>
          <w:sz w:val="24"/>
          <w:szCs w:val="24"/>
          <w:vertAlign w:val="superscript"/>
        </w:rPr>
        <w:t>th</w:t>
      </w:r>
      <w:r w:rsidRPr="00DC60E9">
        <w:rPr>
          <w:rFonts w:ascii="Arial" w:hAnsi="Arial" w:cs="Arial"/>
          <w:b w:val="0"/>
          <w:bCs w:val="0"/>
          <w:color w:val="000000"/>
          <w:sz w:val="24"/>
          <w:szCs w:val="24"/>
        </w:rPr>
        <w:t xml:space="preserve"> January 2018].</w:t>
      </w:r>
    </w:p>
    <w:p w:rsidR="00C97813" w:rsidRPr="00DC60E9" w:rsidRDefault="00C97813" w:rsidP="00DC60E9">
      <w:pPr>
        <w:pStyle w:val="Heading2"/>
        <w:spacing w:before="0" w:beforeAutospacing="0" w:after="120" w:afterAutospacing="0" w:line="360" w:lineRule="auto"/>
        <w:jc w:val="both"/>
        <w:rPr>
          <w:rFonts w:ascii="Arial" w:hAnsi="Arial" w:cs="Arial"/>
          <w:b w:val="0"/>
          <w:bCs w:val="0"/>
          <w:color w:val="000000"/>
          <w:sz w:val="24"/>
          <w:szCs w:val="24"/>
        </w:rPr>
      </w:pPr>
      <w:r w:rsidRPr="00DC60E9">
        <w:rPr>
          <w:rFonts w:ascii="Arial" w:hAnsi="Arial" w:cs="Arial"/>
          <w:b w:val="0"/>
          <w:bCs w:val="0"/>
          <w:color w:val="000000"/>
          <w:sz w:val="24"/>
          <w:szCs w:val="24"/>
        </w:rPr>
        <w:t xml:space="preserve">Sparks, G. (2014) ‘Charismatic Leadership: Findings of an exploratory investigation of the techniques of influence’, </w:t>
      </w:r>
      <w:r w:rsidRPr="00DC60E9">
        <w:rPr>
          <w:rFonts w:ascii="Arial" w:hAnsi="Arial" w:cs="Arial"/>
          <w:b w:val="0"/>
          <w:bCs w:val="0"/>
          <w:i/>
          <w:color w:val="000000"/>
          <w:sz w:val="24"/>
          <w:szCs w:val="24"/>
        </w:rPr>
        <w:t>Journal of Behavioural Studies in Business</w:t>
      </w:r>
      <w:r w:rsidRPr="00DC60E9">
        <w:rPr>
          <w:rFonts w:ascii="Arial" w:hAnsi="Arial" w:cs="Arial"/>
          <w:b w:val="0"/>
          <w:bCs w:val="0"/>
          <w:color w:val="000000"/>
          <w:sz w:val="24"/>
          <w:szCs w:val="24"/>
        </w:rPr>
        <w:t xml:space="preserve">, Volume 7, September 2014, pp. 2-11. [Online]. Available at: </w:t>
      </w:r>
      <w:hyperlink r:id="rId48" w:history="1">
        <w:r w:rsidRPr="00DC60E9">
          <w:rPr>
            <w:rStyle w:val="Hyperlink"/>
            <w:rFonts w:ascii="Arial" w:hAnsi="Arial" w:cs="Arial"/>
            <w:b w:val="0"/>
            <w:bCs w:val="0"/>
            <w:sz w:val="24"/>
            <w:szCs w:val="24"/>
          </w:rPr>
          <w:t>http://www.aabri.com/manuscripts/141964.pdf</w:t>
        </w:r>
      </w:hyperlink>
      <w:r w:rsidRPr="00DC60E9">
        <w:rPr>
          <w:rFonts w:ascii="Arial" w:hAnsi="Arial" w:cs="Arial"/>
          <w:b w:val="0"/>
          <w:bCs w:val="0"/>
          <w:color w:val="000000"/>
          <w:sz w:val="24"/>
          <w:szCs w:val="24"/>
        </w:rPr>
        <w:t xml:space="preserve"> [Accessed: 30</w:t>
      </w:r>
      <w:r w:rsidRPr="00DC60E9">
        <w:rPr>
          <w:rFonts w:ascii="Arial" w:hAnsi="Arial" w:cs="Arial"/>
          <w:b w:val="0"/>
          <w:bCs w:val="0"/>
          <w:color w:val="000000"/>
          <w:sz w:val="24"/>
          <w:szCs w:val="24"/>
          <w:vertAlign w:val="superscript"/>
        </w:rPr>
        <w:t>th</w:t>
      </w:r>
      <w:r w:rsidRPr="00DC60E9">
        <w:rPr>
          <w:rFonts w:ascii="Arial" w:hAnsi="Arial" w:cs="Arial"/>
          <w:b w:val="0"/>
          <w:bCs w:val="0"/>
          <w:color w:val="000000"/>
          <w:sz w:val="24"/>
          <w:szCs w:val="24"/>
        </w:rPr>
        <w:t xml:space="preserve"> January 2018].</w:t>
      </w:r>
    </w:p>
    <w:p w:rsidR="006F2A3C" w:rsidRPr="00DC60E9" w:rsidRDefault="006F2A3C" w:rsidP="00DC60E9">
      <w:pPr>
        <w:pStyle w:val="Heading2"/>
        <w:spacing w:before="0" w:beforeAutospacing="0" w:after="120" w:afterAutospacing="0" w:line="360" w:lineRule="auto"/>
        <w:jc w:val="both"/>
        <w:rPr>
          <w:rFonts w:ascii="Arial" w:hAnsi="Arial" w:cs="Arial"/>
          <w:b w:val="0"/>
          <w:bCs w:val="0"/>
          <w:color w:val="000000"/>
          <w:sz w:val="24"/>
          <w:szCs w:val="24"/>
        </w:rPr>
      </w:pPr>
      <w:r w:rsidRPr="00DC60E9">
        <w:rPr>
          <w:rFonts w:ascii="Arial" w:hAnsi="Arial" w:cs="Arial"/>
          <w:b w:val="0"/>
          <w:bCs w:val="0"/>
          <w:color w:val="000000"/>
          <w:sz w:val="24"/>
          <w:szCs w:val="24"/>
        </w:rPr>
        <w:t xml:space="preserve">Spencer, H. (1873) </w:t>
      </w:r>
      <w:r w:rsidRPr="00DC60E9">
        <w:rPr>
          <w:rFonts w:ascii="Arial" w:hAnsi="Arial" w:cs="Arial"/>
          <w:b w:val="0"/>
          <w:bCs w:val="0"/>
          <w:i/>
          <w:color w:val="000000"/>
          <w:sz w:val="24"/>
          <w:szCs w:val="24"/>
        </w:rPr>
        <w:t xml:space="preserve">The Study of Sociology. </w:t>
      </w:r>
      <w:r w:rsidRPr="00DC60E9">
        <w:rPr>
          <w:rFonts w:ascii="Arial" w:hAnsi="Arial" w:cs="Arial"/>
          <w:b w:val="0"/>
          <w:bCs w:val="0"/>
          <w:color w:val="000000"/>
          <w:sz w:val="24"/>
          <w:szCs w:val="24"/>
        </w:rPr>
        <w:t xml:space="preserve">London: Henry S. King &amp; Co. [e-book]. Available at: </w:t>
      </w:r>
      <w:hyperlink r:id="rId49" w:anchor="v=onepage&amp;q&amp;f=false" w:history="1">
        <w:r w:rsidRPr="00DC60E9">
          <w:rPr>
            <w:rStyle w:val="Hyperlink"/>
            <w:rFonts w:ascii="Arial" w:hAnsi="Arial" w:cs="Arial"/>
            <w:b w:val="0"/>
            <w:bCs w:val="0"/>
            <w:sz w:val="24"/>
            <w:szCs w:val="24"/>
          </w:rPr>
          <w:t>https://books.google.co.uk/books?hl=en&amp;lr=&amp;id=vHoIAAAAQAAJ&amp;oi=fnd&amp;pg=PA1&amp;ots=idUzr96fSt&amp;sig=anZ0eNuHDi2naIIstEVsMSGfrq4#v=onepage&amp;q&amp;f=false</w:t>
        </w:r>
      </w:hyperlink>
      <w:r w:rsidRPr="00DC60E9">
        <w:rPr>
          <w:rFonts w:ascii="Arial" w:hAnsi="Arial" w:cs="Arial"/>
          <w:b w:val="0"/>
          <w:bCs w:val="0"/>
          <w:color w:val="000000"/>
          <w:sz w:val="24"/>
          <w:szCs w:val="24"/>
        </w:rPr>
        <w:t xml:space="preserve"> [Accessed: 9</w:t>
      </w:r>
      <w:r w:rsidRPr="00DC60E9">
        <w:rPr>
          <w:rFonts w:ascii="Arial" w:hAnsi="Arial" w:cs="Arial"/>
          <w:b w:val="0"/>
          <w:bCs w:val="0"/>
          <w:color w:val="000000"/>
          <w:sz w:val="24"/>
          <w:szCs w:val="24"/>
          <w:vertAlign w:val="superscript"/>
        </w:rPr>
        <w:t>th</w:t>
      </w:r>
      <w:r w:rsidRPr="00DC60E9">
        <w:rPr>
          <w:rFonts w:ascii="Arial" w:hAnsi="Arial" w:cs="Arial"/>
          <w:b w:val="0"/>
          <w:bCs w:val="0"/>
          <w:color w:val="000000"/>
          <w:sz w:val="24"/>
          <w:szCs w:val="24"/>
        </w:rPr>
        <w:t xml:space="preserve"> January 2018]. </w:t>
      </w:r>
    </w:p>
    <w:p w:rsidR="000615BF" w:rsidRPr="00DC60E9" w:rsidRDefault="000615BF" w:rsidP="00DC60E9">
      <w:pPr>
        <w:pStyle w:val="Heading2"/>
        <w:spacing w:before="0" w:beforeAutospacing="0" w:after="120" w:afterAutospacing="0" w:line="360" w:lineRule="auto"/>
        <w:jc w:val="both"/>
        <w:rPr>
          <w:rFonts w:ascii="Arial" w:hAnsi="Arial" w:cs="Arial"/>
          <w:b w:val="0"/>
          <w:bCs w:val="0"/>
          <w:color w:val="000000"/>
          <w:sz w:val="24"/>
          <w:szCs w:val="24"/>
        </w:rPr>
      </w:pPr>
      <w:r w:rsidRPr="00DC60E9">
        <w:rPr>
          <w:rFonts w:ascii="Arial" w:hAnsi="Arial" w:cs="Arial"/>
          <w:b w:val="0"/>
          <w:bCs w:val="0"/>
          <w:color w:val="000000"/>
          <w:sz w:val="24"/>
          <w:szCs w:val="24"/>
        </w:rPr>
        <w:t xml:space="preserve">Sylva, K., Melhuish, E., Sammons, P., Siraj-Blatchford, I. and Taggart, B. (2004) </w:t>
      </w:r>
      <w:r w:rsidRPr="00DC60E9">
        <w:rPr>
          <w:rFonts w:ascii="Arial" w:hAnsi="Arial" w:cs="Arial"/>
          <w:b w:val="0"/>
          <w:bCs w:val="0"/>
          <w:i/>
          <w:color w:val="000000"/>
          <w:sz w:val="24"/>
          <w:szCs w:val="24"/>
        </w:rPr>
        <w:t xml:space="preserve">The Effective Provision of Pre-School Education (EPPE) Project: Findings from pre-school to end of Key Stage 1. </w:t>
      </w:r>
      <w:r w:rsidRPr="00DC60E9">
        <w:rPr>
          <w:rFonts w:ascii="Arial" w:hAnsi="Arial" w:cs="Arial"/>
          <w:b w:val="0"/>
          <w:bCs w:val="0"/>
          <w:color w:val="000000"/>
          <w:sz w:val="24"/>
          <w:szCs w:val="24"/>
        </w:rPr>
        <w:t xml:space="preserve">Nottingham: Department of Education and Skills. [Online]. </w:t>
      </w:r>
      <w:r w:rsidRPr="00DC60E9">
        <w:rPr>
          <w:rFonts w:ascii="Arial" w:hAnsi="Arial" w:cs="Arial"/>
          <w:b w:val="0"/>
          <w:bCs w:val="0"/>
          <w:color w:val="000000"/>
          <w:sz w:val="24"/>
          <w:szCs w:val="24"/>
        </w:rPr>
        <w:lastRenderedPageBreak/>
        <w:t xml:space="preserve">Available at: </w:t>
      </w:r>
      <w:hyperlink r:id="rId50" w:history="1">
        <w:r w:rsidRPr="00DC60E9">
          <w:rPr>
            <w:rStyle w:val="Hyperlink"/>
            <w:rFonts w:ascii="Arial" w:hAnsi="Arial" w:cs="Arial"/>
            <w:b w:val="0"/>
            <w:bCs w:val="0"/>
            <w:sz w:val="24"/>
            <w:szCs w:val="24"/>
          </w:rPr>
          <w:t>http://ro.uow.edu.au/cgi/viewcontent.cgi?article=3155&amp;context=sspapers</w:t>
        </w:r>
      </w:hyperlink>
      <w:r w:rsidRPr="00DC60E9">
        <w:rPr>
          <w:rFonts w:ascii="Arial" w:hAnsi="Arial" w:cs="Arial"/>
          <w:b w:val="0"/>
          <w:bCs w:val="0"/>
          <w:color w:val="000000"/>
          <w:sz w:val="24"/>
          <w:szCs w:val="24"/>
        </w:rPr>
        <w:t xml:space="preserve"> [Accessed: 16</w:t>
      </w:r>
      <w:r w:rsidRPr="00DC60E9">
        <w:rPr>
          <w:rFonts w:ascii="Arial" w:hAnsi="Arial" w:cs="Arial"/>
          <w:b w:val="0"/>
          <w:bCs w:val="0"/>
          <w:color w:val="000000"/>
          <w:sz w:val="24"/>
          <w:szCs w:val="24"/>
          <w:vertAlign w:val="superscript"/>
        </w:rPr>
        <w:t>th</w:t>
      </w:r>
      <w:r w:rsidRPr="00DC60E9">
        <w:rPr>
          <w:rFonts w:ascii="Arial" w:hAnsi="Arial" w:cs="Arial"/>
          <w:b w:val="0"/>
          <w:bCs w:val="0"/>
          <w:color w:val="000000"/>
          <w:sz w:val="24"/>
          <w:szCs w:val="24"/>
        </w:rPr>
        <w:t xml:space="preserve"> January 2018].</w:t>
      </w:r>
    </w:p>
    <w:p w:rsidR="008A3984" w:rsidRPr="00DC60E9" w:rsidRDefault="008A3984" w:rsidP="00DC60E9">
      <w:pPr>
        <w:pStyle w:val="Heading2"/>
        <w:spacing w:before="0" w:beforeAutospacing="0" w:after="120" w:afterAutospacing="0" w:line="360" w:lineRule="auto"/>
        <w:jc w:val="both"/>
        <w:rPr>
          <w:rFonts w:ascii="Arial" w:hAnsi="Arial" w:cs="Arial"/>
          <w:b w:val="0"/>
          <w:bCs w:val="0"/>
          <w:color w:val="000000"/>
          <w:sz w:val="24"/>
          <w:szCs w:val="24"/>
        </w:rPr>
      </w:pPr>
      <w:r w:rsidRPr="00DC60E9">
        <w:rPr>
          <w:rFonts w:ascii="Arial" w:hAnsi="Arial" w:cs="Arial"/>
          <w:b w:val="0"/>
          <w:bCs w:val="0"/>
          <w:color w:val="000000"/>
          <w:sz w:val="24"/>
          <w:szCs w:val="24"/>
        </w:rPr>
        <w:t xml:space="preserve">Tassoni, P. (2006) </w:t>
      </w:r>
      <w:r w:rsidRPr="00DC60E9">
        <w:rPr>
          <w:rFonts w:ascii="Arial" w:hAnsi="Arial" w:cs="Arial"/>
          <w:b w:val="0"/>
          <w:bCs w:val="0"/>
          <w:i/>
          <w:color w:val="000000"/>
          <w:sz w:val="24"/>
          <w:szCs w:val="24"/>
        </w:rPr>
        <w:t xml:space="preserve">BTEC National Early Years. </w:t>
      </w:r>
      <w:r w:rsidRPr="00DC60E9">
        <w:rPr>
          <w:rFonts w:ascii="Arial" w:hAnsi="Arial" w:cs="Arial"/>
          <w:b w:val="0"/>
          <w:bCs w:val="0"/>
          <w:color w:val="000000"/>
          <w:sz w:val="24"/>
          <w:szCs w:val="24"/>
        </w:rPr>
        <w:t>(2</w:t>
      </w:r>
      <w:r w:rsidRPr="00DC60E9">
        <w:rPr>
          <w:rFonts w:ascii="Arial" w:hAnsi="Arial" w:cs="Arial"/>
          <w:b w:val="0"/>
          <w:bCs w:val="0"/>
          <w:color w:val="000000"/>
          <w:sz w:val="24"/>
          <w:szCs w:val="24"/>
          <w:vertAlign w:val="superscript"/>
        </w:rPr>
        <w:t>nd</w:t>
      </w:r>
      <w:r w:rsidRPr="00DC60E9">
        <w:rPr>
          <w:rFonts w:ascii="Arial" w:hAnsi="Arial" w:cs="Arial"/>
          <w:b w:val="0"/>
          <w:bCs w:val="0"/>
          <w:color w:val="000000"/>
          <w:sz w:val="24"/>
          <w:szCs w:val="24"/>
        </w:rPr>
        <w:t xml:space="preserve"> ed.) Oxford: Heinemann Educational Publishers. [e-book]. Available at: </w:t>
      </w:r>
      <w:hyperlink r:id="rId51" w:anchor="v=onepage&amp;q=laissez-faire%20&amp;f=false" w:history="1">
        <w:r w:rsidRPr="00DC60E9">
          <w:rPr>
            <w:rStyle w:val="Hyperlink"/>
            <w:rFonts w:ascii="Arial" w:hAnsi="Arial" w:cs="Arial"/>
            <w:b w:val="0"/>
            <w:bCs w:val="0"/>
            <w:sz w:val="24"/>
            <w:szCs w:val="24"/>
          </w:rPr>
          <w:t>https://books.google.co.uk/books?id=yo_V8Rn2S5kC&amp;pg=PT127&amp;lpg=PT127&amp;dq=advantages+and+disadvantages+of+laissez-faire+theory&amp;source=bl&amp;ots=re55gVm_ez&amp;sig=GXwcwYYcrRiMDIgUeGw5DZU9fM4&amp;hl=en&amp;sa=X&amp;ved=0ahUKEwi2iuKT4dnYAhWpDcAKHes4A9A4FBDoAQhDMAQ#v=onepage&amp;q=laissez-faire%20&amp;f=false</w:t>
        </w:r>
      </w:hyperlink>
      <w:r w:rsidRPr="00DC60E9">
        <w:rPr>
          <w:rFonts w:ascii="Arial" w:hAnsi="Arial" w:cs="Arial"/>
          <w:b w:val="0"/>
          <w:bCs w:val="0"/>
          <w:color w:val="000000"/>
          <w:sz w:val="24"/>
          <w:szCs w:val="24"/>
        </w:rPr>
        <w:t xml:space="preserve"> [Accessed: 15</w:t>
      </w:r>
      <w:r w:rsidRPr="00DC60E9">
        <w:rPr>
          <w:rFonts w:ascii="Arial" w:hAnsi="Arial" w:cs="Arial"/>
          <w:b w:val="0"/>
          <w:bCs w:val="0"/>
          <w:color w:val="000000"/>
          <w:sz w:val="24"/>
          <w:szCs w:val="24"/>
          <w:vertAlign w:val="superscript"/>
        </w:rPr>
        <w:t>th</w:t>
      </w:r>
      <w:r w:rsidRPr="00DC60E9">
        <w:rPr>
          <w:rFonts w:ascii="Arial" w:hAnsi="Arial" w:cs="Arial"/>
          <w:b w:val="0"/>
          <w:bCs w:val="0"/>
          <w:color w:val="000000"/>
          <w:sz w:val="24"/>
          <w:szCs w:val="24"/>
        </w:rPr>
        <w:t xml:space="preserve"> January 2018].</w:t>
      </w:r>
    </w:p>
    <w:p w:rsidR="00092084" w:rsidRPr="00DC60E9" w:rsidRDefault="00092084" w:rsidP="00DC60E9">
      <w:pPr>
        <w:pStyle w:val="Heading2"/>
        <w:spacing w:before="0" w:beforeAutospacing="0" w:after="120" w:afterAutospacing="0" w:line="360" w:lineRule="auto"/>
        <w:jc w:val="both"/>
        <w:rPr>
          <w:rFonts w:ascii="Arial" w:hAnsi="Arial" w:cs="Arial"/>
          <w:b w:val="0"/>
          <w:bCs w:val="0"/>
          <w:color w:val="000000"/>
          <w:sz w:val="24"/>
          <w:szCs w:val="24"/>
        </w:rPr>
      </w:pPr>
      <w:r w:rsidRPr="00DC60E9">
        <w:rPr>
          <w:rFonts w:ascii="Arial" w:hAnsi="Arial" w:cs="Arial"/>
          <w:b w:val="0"/>
          <w:bCs w:val="0"/>
          <w:color w:val="000000"/>
          <w:sz w:val="24"/>
          <w:szCs w:val="24"/>
        </w:rPr>
        <w:t xml:space="preserve">Vugt, M. and Ahuja, A. (2010) </w:t>
      </w:r>
      <w:r w:rsidRPr="00DC60E9">
        <w:rPr>
          <w:rFonts w:ascii="Arial" w:hAnsi="Arial" w:cs="Arial"/>
          <w:b w:val="0"/>
          <w:bCs w:val="0"/>
          <w:i/>
          <w:color w:val="000000"/>
          <w:sz w:val="24"/>
          <w:szCs w:val="24"/>
        </w:rPr>
        <w:t xml:space="preserve">Selected: Why some people lead, why others follow, and why it matters. </w:t>
      </w:r>
      <w:r w:rsidRPr="00DC60E9">
        <w:rPr>
          <w:rFonts w:ascii="Arial" w:hAnsi="Arial" w:cs="Arial"/>
          <w:b w:val="0"/>
          <w:bCs w:val="0"/>
          <w:color w:val="000000"/>
          <w:sz w:val="24"/>
          <w:szCs w:val="24"/>
        </w:rPr>
        <w:t xml:space="preserve">London: Profile Books Ltd. [e-book] Available at: </w:t>
      </w:r>
      <w:hyperlink r:id="rId52" w:anchor="v=onepage&amp;q=mark%20van%20vugt%20Selected%3A%20Why%20Some%20People%20lead&amp;f=false" w:history="1">
        <w:r w:rsidRPr="00DC60E9">
          <w:rPr>
            <w:rStyle w:val="Hyperlink"/>
            <w:rFonts w:ascii="Arial" w:hAnsi="Arial" w:cs="Arial"/>
            <w:b w:val="0"/>
            <w:bCs w:val="0"/>
            <w:sz w:val="24"/>
            <w:szCs w:val="24"/>
          </w:rPr>
          <w:t>https://books.google.co.uk/books?id=rUol1wv_0NwC&amp;printsec=frontcover&amp;dq=mark+van+vugt+Selected:+Why+Some+People+lead&amp;hl=en&amp;sa=X&amp;ved=0ahUKEwjiw_uf48rYAhUFAcAKHeawBvkQ6AEIJzAA#v=onepage&amp;q=mark%20van%20vugt%20Selected%3A%20Why%20Some%20People%20lead&amp;f=false</w:t>
        </w:r>
      </w:hyperlink>
      <w:r w:rsidRPr="00DC60E9">
        <w:rPr>
          <w:rFonts w:ascii="Arial" w:hAnsi="Arial" w:cs="Arial"/>
          <w:b w:val="0"/>
          <w:bCs w:val="0"/>
          <w:color w:val="000000"/>
          <w:sz w:val="24"/>
          <w:szCs w:val="24"/>
        </w:rPr>
        <w:t xml:space="preserve"> [Accessed: 9</w:t>
      </w:r>
      <w:r w:rsidRPr="00DC60E9">
        <w:rPr>
          <w:rFonts w:ascii="Arial" w:hAnsi="Arial" w:cs="Arial"/>
          <w:b w:val="0"/>
          <w:bCs w:val="0"/>
          <w:color w:val="000000"/>
          <w:sz w:val="24"/>
          <w:szCs w:val="24"/>
          <w:vertAlign w:val="superscript"/>
        </w:rPr>
        <w:t>th</w:t>
      </w:r>
      <w:r w:rsidRPr="00DC60E9">
        <w:rPr>
          <w:rFonts w:ascii="Arial" w:hAnsi="Arial" w:cs="Arial"/>
          <w:b w:val="0"/>
          <w:bCs w:val="0"/>
          <w:color w:val="000000"/>
          <w:sz w:val="24"/>
          <w:szCs w:val="24"/>
        </w:rPr>
        <w:t xml:space="preserve"> January 2018]. </w:t>
      </w:r>
    </w:p>
    <w:p w:rsidR="00741798" w:rsidRPr="00DC60E9" w:rsidRDefault="00741798" w:rsidP="00DC60E9">
      <w:pPr>
        <w:spacing w:line="360" w:lineRule="auto"/>
        <w:jc w:val="both"/>
        <w:rPr>
          <w:rFonts w:ascii="Arial" w:hAnsi="Arial" w:cs="Arial"/>
          <w:sz w:val="24"/>
          <w:szCs w:val="24"/>
        </w:rPr>
      </w:pPr>
      <w:r w:rsidRPr="00DC60E9">
        <w:rPr>
          <w:rFonts w:ascii="Arial" w:hAnsi="Arial" w:cs="Arial"/>
          <w:sz w:val="24"/>
          <w:szCs w:val="24"/>
        </w:rPr>
        <w:t xml:space="preserve">Welsh Government. (no date) ‘The role of leadership in improving standards in numeracy’ </w:t>
      </w:r>
      <w:hyperlink r:id="rId53" w:history="1">
        <w:r w:rsidRPr="00DC60E9">
          <w:rPr>
            <w:rStyle w:val="Hyperlink"/>
            <w:rFonts w:ascii="Arial" w:hAnsi="Arial" w:cs="Arial"/>
            <w:sz w:val="24"/>
            <w:szCs w:val="24"/>
          </w:rPr>
          <w:t>http://learning.gov.wales/resources/learningpacks/mep/numeracy/contexts-for-learning-and-teaching/the-role-of-leadership-in-improving-standards-in-numeracy/?lang=en</w:t>
        </w:r>
      </w:hyperlink>
      <w:r w:rsidRPr="00DC60E9">
        <w:rPr>
          <w:rFonts w:ascii="Arial" w:hAnsi="Arial" w:cs="Arial"/>
          <w:sz w:val="24"/>
          <w:szCs w:val="24"/>
        </w:rPr>
        <w:t xml:space="preserve"> [Accessed: 9</w:t>
      </w:r>
      <w:r w:rsidRPr="00DC60E9">
        <w:rPr>
          <w:rFonts w:ascii="Arial" w:hAnsi="Arial" w:cs="Arial"/>
          <w:sz w:val="24"/>
          <w:szCs w:val="24"/>
          <w:vertAlign w:val="superscript"/>
        </w:rPr>
        <w:t>th</w:t>
      </w:r>
      <w:r w:rsidRPr="00DC60E9">
        <w:rPr>
          <w:rFonts w:ascii="Arial" w:hAnsi="Arial" w:cs="Arial"/>
          <w:sz w:val="24"/>
          <w:szCs w:val="24"/>
        </w:rPr>
        <w:t xml:space="preserve"> January 2018]. </w:t>
      </w:r>
    </w:p>
    <w:p w:rsidR="00ED2CA9" w:rsidRPr="00DC60E9" w:rsidRDefault="00ED2CA9" w:rsidP="00DC60E9">
      <w:pPr>
        <w:spacing w:line="360" w:lineRule="auto"/>
        <w:jc w:val="both"/>
        <w:rPr>
          <w:rFonts w:ascii="Arial" w:hAnsi="Arial" w:cs="Arial"/>
          <w:sz w:val="24"/>
          <w:szCs w:val="24"/>
        </w:rPr>
      </w:pPr>
      <w:r w:rsidRPr="00DC60E9">
        <w:rPr>
          <w:rFonts w:ascii="Arial" w:hAnsi="Arial" w:cs="Arial"/>
          <w:sz w:val="24"/>
          <w:szCs w:val="24"/>
        </w:rPr>
        <w:t xml:space="preserve">Welsh Government. (2012) </w:t>
      </w:r>
      <w:r w:rsidRPr="00DC60E9">
        <w:rPr>
          <w:rFonts w:ascii="Arial" w:hAnsi="Arial" w:cs="Arial"/>
          <w:i/>
          <w:sz w:val="24"/>
          <w:szCs w:val="24"/>
        </w:rPr>
        <w:t xml:space="preserve">Performance Management for Teachers. </w:t>
      </w:r>
      <w:r w:rsidRPr="00DC60E9">
        <w:rPr>
          <w:rFonts w:ascii="Arial" w:hAnsi="Arial" w:cs="Arial"/>
          <w:sz w:val="24"/>
          <w:szCs w:val="24"/>
        </w:rPr>
        <w:t xml:space="preserve">Cardiff: Welsh Government. [Online]. Available at: </w:t>
      </w:r>
      <w:hyperlink r:id="rId54" w:history="1">
        <w:r w:rsidRPr="00DC60E9">
          <w:rPr>
            <w:rStyle w:val="Hyperlink"/>
            <w:rFonts w:ascii="Arial" w:hAnsi="Arial" w:cs="Arial"/>
            <w:sz w:val="24"/>
            <w:szCs w:val="24"/>
          </w:rPr>
          <w:t>http://learning.gov.wales/docs/learningwales/publications/120510performteachen.pdf</w:t>
        </w:r>
      </w:hyperlink>
      <w:r w:rsidRPr="00DC60E9">
        <w:rPr>
          <w:rFonts w:ascii="Arial" w:hAnsi="Arial" w:cs="Arial"/>
          <w:sz w:val="24"/>
          <w:szCs w:val="24"/>
        </w:rPr>
        <w:t xml:space="preserve"> [Accessed: 30</w:t>
      </w:r>
      <w:r w:rsidRPr="00DC60E9">
        <w:rPr>
          <w:rFonts w:ascii="Arial" w:hAnsi="Arial" w:cs="Arial"/>
          <w:sz w:val="24"/>
          <w:szCs w:val="24"/>
          <w:vertAlign w:val="superscript"/>
        </w:rPr>
        <w:t>th</w:t>
      </w:r>
      <w:r w:rsidRPr="00DC60E9">
        <w:rPr>
          <w:rFonts w:ascii="Arial" w:hAnsi="Arial" w:cs="Arial"/>
          <w:sz w:val="24"/>
          <w:szCs w:val="24"/>
        </w:rPr>
        <w:t xml:space="preserve"> January 2017].</w:t>
      </w:r>
    </w:p>
    <w:p w:rsidR="00E1541D" w:rsidRPr="00DC60E9" w:rsidRDefault="00E1541D" w:rsidP="00DC60E9">
      <w:pPr>
        <w:spacing w:line="360" w:lineRule="auto"/>
        <w:jc w:val="both"/>
        <w:rPr>
          <w:rFonts w:ascii="Arial" w:hAnsi="Arial" w:cs="Arial"/>
          <w:sz w:val="24"/>
          <w:szCs w:val="24"/>
        </w:rPr>
      </w:pPr>
      <w:r w:rsidRPr="00DC60E9">
        <w:rPr>
          <w:rFonts w:ascii="Arial" w:hAnsi="Arial" w:cs="Arial"/>
          <w:sz w:val="24"/>
          <w:szCs w:val="24"/>
        </w:rPr>
        <w:t xml:space="preserve">Williams, L., Esper, T. and Ozment, J. (2002) ‘The Electronic Supply Chain: Its impact on the current and future structure of strategic alliances, partnerships and </w:t>
      </w:r>
      <w:proofErr w:type="gramStart"/>
      <w:r w:rsidRPr="00DC60E9">
        <w:rPr>
          <w:rFonts w:ascii="Arial" w:hAnsi="Arial" w:cs="Arial"/>
          <w:sz w:val="24"/>
          <w:szCs w:val="24"/>
        </w:rPr>
        <w:t>logistics</w:t>
      </w:r>
      <w:proofErr w:type="gramEnd"/>
      <w:r w:rsidRPr="00DC60E9">
        <w:rPr>
          <w:rFonts w:ascii="Arial" w:hAnsi="Arial" w:cs="Arial"/>
          <w:sz w:val="24"/>
          <w:szCs w:val="24"/>
        </w:rPr>
        <w:t xml:space="preserve"> leadership’, </w:t>
      </w:r>
      <w:r w:rsidRPr="00DC60E9">
        <w:rPr>
          <w:rFonts w:ascii="Arial" w:hAnsi="Arial" w:cs="Arial"/>
          <w:i/>
          <w:sz w:val="24"/>
          <w:szCs w:val="24"/>
        </w:rPr>
        <w:t xml:space="preserve">International Journal of Physical Distribution and Logistics Management, </w:t>
      </w:r>
      <w:r w:rsidRPr="00DC60E9">
        <w:rPr>
          <w:rFonts w:ascii="Arial" w:hAnsi="Arial" w:cs="Arial"/>
          <w:sz w:val="24"/>
          <w:szCs w:val="24"/>
        </w:rPr>
        <w:t xml:space="preserve">Volume 32, Issue 8, 2002, pp. 703-719. [Online]. Available at: </w:t>
      </w:r>
      <w:hyperlink r:id="rId55" w:history="1">
        <w:r w:rsidRPr="00DC60E9">
          <w:rPr>
            <w:rStyle w:val="Hyperlink"/>
            <w:rFonts w:ascii="Arial" w:hAnsi="Arial" w:cs="Arial"/>
            <w:sz w:val="24"/>
            <w:szCs w:val="24"/>
          </w:rPr>
          <w:t>https://www.researchgate.net/profile/John_Ozment/publication/241700922_The_electronic_supply_chain_Its_impact_on_the_current_and_future_structure_of_strategic_</w:t>
        </w:r>
        <w:r w:rsidRPr="00DC60E9">
          <w:rPr>
            <w:rStyle w:val="Hyperlink"/>
            <w:rFonts w:ascii="Arial" w:hAnsi="Arial" w:cs="Arial"/>
            <w:sz w:val="24"/>
            <w:szCs w:val="24"/>
          </w:rPr>
          <w:lastRenderedPageBreak/>
          <w:t>alliances_partnerships_and_logistics_leadership/links/563ccaee08ae34e98c4ac22c.pdf</w:t>
        </w:r>
      </w:hyperlink>
      <w:r w:rsidRPr="00DC60E9">
        <w:rPr>
          <w:rFonts w:ascii="Arial" w:hAnsi="Arial" w:cs="Arial"/>
          <w:sz w:val="24"/>
          <w:szCs w:val="24"/>
        </w:rPr>
        <w:t xml:space="preserve"> [Accessed: 15</w:t>
      </w:r>
      <w:r w:rsidRPr="00DC60E9">
        <w:rPr>
          <w:rFonts w:ascii="Arial" w:hAnsi="Arial" w:cs="Arial"/>
          <w:sz w:val="24"/>
          <w:szCs w:val="24"/>
          <w:vertAlign w:val="superscript"/>
        </w:rPr>
        <w:t>th</w:t>
      </w:r>
      <w:r w:rsidRPr="00DC60E9">
        <w:rPr>
          <w:rFonts w:ascii="Arial" w:hAnsi="Arial" w:cs="Arial"/>
          <w:sz w:val="24"/>
          <w:szCs w:val="24"/>
        </w:rPr>
        <w:t xml:space="preserve"> January 2018].</w:t>
      </w:r>
    </w:p>
    <w:p w:rsidR="00D562D4" w:rsidRPr="00DC60E9" w:rsidRDefault="00D562D4" w:rsidP="00DC60E9">
      <w:pPr>
        <w:spacing w:line="360" w:lineRule="auto"/>
        <w:jc w:val="both"/>
        <w:rPr>
          <w:rFonts w:ascii="Arial" w:hAnsi="Arial" w:cs="Arial"/>
          <w:sz w:val="24"/>
          <w:szCs w:val="24"/>
        </w:rPr>
      </w:pPr>
      <w:r w:rsidRPr="00DC60E9">
        <w:rPr>
          <w:rFonts w:ascii="Arial" w:hAnsi="Arial" w:cs="Arial"/>
          <w:sz w:val="24"/>
          <w:szCs w:val="24"/>
        </w:rPr>
        <w:t xml:space="preserve">Wormer, K. and Besthorn, F. (2011) </w:t>
      </w:r>
      <w:r w:rsidRPr="00DC60E9">
        <w:rPr>
          <w:rFonts w:ascii="Arial" w:hAnsi="Arial" w:cs="Arial"/>
          <w:i/>
          <w:sz w:val="24"/>
          <w:szCs w:val="24"/>
        </w:rPr>
        <w:t xml:space="preserve">Human Behaviour and the Social Environment, Macro Level: Groups, </w:t>
      </w:r>
      <w:proofErr w:type="gramStart"/>
      <w:r w:rsidRPr="00DC60E9">
        <w:rPr>
          <w:rFonts w:ascii="Arial" w:hAnsi="Arial" w:cs="Arial"/>
          <w:i/>
          <w:sz w:val="24"/>
          <w:szCs w:val="24"/>
        </w:rPr>
        <w:t>Communities</w:t>
      </w:r>
      <w:proofErr w:type="gramEnd"/>
      <w:r w:rsidRPr="00DC60E9">
        <w:rPr>
          <w:rFonts w:ascii="Arial" w:hAnsi="Arial" w:cs="Arial"/>
          <w:i/>
          <w:sz w:val="24"/>
          <w:szCs w:val="24"/>
        </w:rPr>
        <w:t xml:space="preserve"> and Organisations. </w:t>
      </w:r>
      <w:r w:rsidRPr="00DC60E9">
        <w:rPr>
          <w:rFonts w:ascii="Arial" w:hAnsi="Arial" w:cs="Arial"/>
          <w:sz w:val="24"/>
          <w:szCs w:val="24"/>
        </w:rPr>
        <w:t>(2</w:t>
      </w:r>
      <w:r w:rsidRPr="00DC60E9">
        <w:rPr>
          <w:rFonts w:ascii="Arial" w:hAnsi="Arial" w:cs="Arial"/>
          <w:sz w:val="24"/>
          <w:szCs w:val="24"/>
          <w:vertAlign w:val="superscript"/>
        </w:rPr>
        <w:t>nd</w:t>
      </w:r>
      <w:r w:rsidRPr="00DC60E9">
        <w:rPr>
          <w:rFonts w:ascii="Arial" w:hAnsi="Arial" w:cs="Arial"/>
          <w:sz w:val="24"/>
          <w:szCs w:val="24"/>
        </w:rPr>
        <w:t xml:space="preserve"> ed.) New York: Oxford University Press. [E-book]. Available at: </w:t>
      </w:r>
      <w:hyperlink r:id="rId56" w:anchor="v=onepage&amp;q=distributing%20responsibility%20in%20a%20democratic%20leadership&amp;f=false" w:history="1">
        <w:r w:rsidRPr="00DC60E9">
          <w:rPr>
            <w:rStyle w:val="Hyperlink"/>
            <w:rFonts w:ascii="Arial" w:hAnsi="Arial" w:cs="Arial"/>
            <w:sz w:val="24"/>
            <w:szCs w:val="24"/>
          </w:rPr>
          <w:t>https://books.google.co.uk/books?id=fYQVDAAAQBAJ&amp;pg=PA236&amp;dq=distributing+responsibility+in+a+democratic+leadership&amp;hl=en&amp;sa=X&amp;ved=0ahUKEwi67YCSuIDZAhUPXMAKHSpHAAYQ6AEIODAD#v=onepage&amp;q=distributing%20responsibility%20in%20a%20democratic%20leadership&amp;f=false</w:t>
        </w:r>
      </w:hyperlink>
      <w:r w:rsidRPr="00DC60E9">
        <w:rPr>
          <w:rFonts w:ascii="Arial" w:hAnsi="Arial" w:cs="Arial"/>
          <w:sz w:val="24"/>
          <w:szCs w:val="24"/>
        </w:rPr>
        <w:t xml:space="preserve"> [Accessed: 30</w:t>
      </w:r>
      <w:r w:rsidRPr="00DC60E9">
        <w:rPr>
          <w:rFonts w:ascii="Arial" w:hAnsi="Arial" w:cs="Arial"/>
          <w:sz w:val="24"/>
          <w:szCs w:val="24"/>
          <w:vertAlign w:val="superscript"/>
        </w:rPr>
        <w:t>th</w:t>
      </w:r>
      <w:r w:rsidRPr="00DC60E9">
        <w:rPr>
          <w:rFonts w:ascii="Arial" w:hAnsi="Arial" w:cs="Arial"/>
          <w:sz w:val="24"/>
          <w:szCs w:val="24"/>
        </w:rPr>
        <w:t xml:space="preserve"> January 2018].</w:t>
      </w:r>
    </w:p>
    <w:p w:rsidR="00265666" w:rsidRPr="00DC60E9" w:rsidRDefault="00265666" w:rsidP="00DC60E9">
      <w:pPr>
        <w:spacing w:line="360" w:lineRule="auto"/>
        <w:jc w:val="both"/>
        <w:rPr>
          <w:rFonts w:ascii="Arial" w:hAnsi="Arial" w:cs="Arial"/>
          <w:sz w:val="24"/>
          <w:szCs w:val="24"/>
        </w:rPr>
      </w:pPr>
      <w:r w:rsidRPr="00DC60E9">
        <w:rPr>
          <w:rFonts w:ascii="Arial" w:hAnsi="Arial" w:cs="Arial"/>
          <w:sz w:val="24"/>
          <w:szCs w:val="24"/>
        </w:rPr>
        <w:t xml:space="preserve">Woods, P. (2005) </w:t>
      </w:r>
      <w:r w:rsidRPr="00DC60E9">
        <w:rPr>
          <w:rFonts w:ascii="Arial" w:hAnsi="Arial" w:cs="Arial"/>
          <w:i/>
          <w:sz w:val="24"/>
          <w:szCs w:val="24"/>
        </w:rPr>
        <w:t xml:space="preserve">Democratic Leadership in Schools. </w:t>
      </w:r>
      <w:r w:rsidRPr="00DC60E9">
        <w:rPr>
          <w:rFonts w:ascii="Arial" w:hAnsi="Arial" w:cs="Arial"/>
          <w:sz w:val="24"/>
          <w:szCs w:val="24"/>
        </w:rPr>
        <w:t>Lo</w:t>
      </w:r>
      <w:bookmarkStart w:id="0" w:name="_GoBack"/>
      <w:bookmarkEnd w:id="0"/>
      <w:r w:rsidRPr="00DC60E9">
        <w:rPr>
          <w:rFonts w:ascii="Arial" w:hAnsi="Arial" w:cs="Arial"/>
          <w:sz w:val="24"/>
          <w:szCs w:val="24"/>
        </w:rPr>
        <w:t xml:space="preserve">ndon: Sage Publications. [E-book]. Available at: </w:t>
      </w:r>
      <w:hyperlink r:id="rId57" w:anchor="v=onepage&amp;q=benefits%20of%20democratic%20leadership&amp;f=false" w:history="1">
        <w:r w:rsidRPr="00DC60E9">
          <w:rPr>
            <w:rStyle w:val="Hyperlink"/>
            <w:rFonts w:ascii="Arial" w:hAnsi="Arial" w:cs="Arial"/>
            <w:sz w:val="24"/>
            <w:szCs w:val="24"/>
          </w:rPr>
          <w:t>https://books.google.co.uk/books?hl=en&amp;lr=&amp;id=1dhWF_HMwYgC&amp;oi=fnd&amp;pg=PP1&amp;dq=benefits+of+democratic+leadership&amp;ots=w7BlIHWpxm&amp;sig=_MzoqFsza_1gy3W5z2xSQSn1-fc#v=onepage&amp;q=benefits%20of%20democratic%20leadership&amp;f=false</w:t>
        </w:r>
      </w:hyperlink>
      <w:r w:rsidRPr="00DC60E9">
        <w:rPr>
          <w:rFonts w:ascii="Arial" w:hAnsi="Arial" w:cs="Arial"/>
          <w:sz w:val="24"/>
          <w:szCs w:val="24"/>
        </w:rPr>
        <w:t xml:space="preserve"> [Accessed: 30</w:t>
      </w:r>
      <w:r w:rsidRPr="00DC60E9">
        <w:rPr>
          <w:rFonts w:ascii="Arial" w:hAnsi="Arial" w:cs="Arial"/>
          <w:sz w:val="24"/>
          <w:szCs w:val="24"/>
          <w:vertAlign w:val="superscript"/>
        </w:rPr>
        <w:t>th</w:t>
      </w:r>
      <w:r w:rsidRPr="00DC60E9">
        <w:rPr>
          <w:rFonts w:ascii="Arial" w:hAnsi="Arial" w:cs="Arial"/>
          <w:sz w:val="24"/>
          <w:szCs w:val="24"/>
        </w:rPr>
        <w:t xml:space="preserve"> January 2018].</w:t>
      </w:r>
    </w:p>
    <w:p w:rsidR="00100A3F" w:rsidRPr="00DC60E9" w:rsidRDefault="00100A3F" w:rsidP="00DC60E9">
      <w:pPr>
        <w:spacing w:line="360" w:lineRule="auto"/>
        <w:jc w:val="both"/>
        <w:rPr>
          <w:rFonts w:ascii="Arial" w:hAnsi="Arial" w:cs="Arial"/>
          <w:sz w:val="24"/>
          <w:szCs w:val="24"/>
        </w:rPr>
      </w:pPr>
    </w:p>
    <w:p w:rsidR="00100A3F" w:rsidRPr="00DC60E9" w:rsidRDefault="00100A3F" w:rsidP="00DC60E9">
      <w:pPr>
        <w:spacing w:line="360" w:lineRule="auto"/>
        <w:jc w:val="both"/>
        <w:rPr>
          <w:rFonts w:ascii="Arial" w:hAnsi="Arial" w:cs="Arial"/>
          <w:sz w:val="24"/>
          <w:szCs w:val="24"/>
        </w:rPr>
      </w:pPr>
    </w:p>
    <w:sectPr w:rsidR="00100A3F" w:rsidRPr="00DC60E9" w:rsidSect="00100A3F">
      <w:headerReference w:type="default" r:id="rId58"/>
      <w:footerReference w:type="default" r:id="rId5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53FE1" w:rsidRDefault="00053FE1" w:rsidP="00100A3F">
      <w:pPr>
        <w:spacing w:after="0" w:line="240" w:lineRule="auto"/>
      </w:pPr>
      <w:r>
        <w:separator/>
      </w:r>
    </w:p>
  </w:endnote>
  <w:endnote w:type="continuationSeparator" w:id="0">
    <w:p w:rsidR="00053FE1" w:rsidRDefault="00053FE1" w:rsidP="00100A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heme="majorHAnsi" w:eastAsiaTheme="majorEastAsia" w:hAnsiTheme="majorHAnsi" w:cstheme="majorBidi"/>
        <w:sz w:val="28"/>
        <w:szCs w:val="28"/>
      </w:rPr>
      <w:id w:val="-598879890"/>
      <w:docPartObj>
        <w:docPartGallery w:val="Page Numbers (Bottom of Page)"/>
        <w:docPartUnique/>
      </w:docPartObj>
    </w:sdtPr>
    <w:sdtEndPr>
      <w:rPr>
        <w:noProof/>
      </w:rPr>
    </w:sdtEndPr>
    <w:sdtContent>
      <w:p w:rsidR="00595CCC" w:rsidRDefault="00595CCC">
        <w:pPr>
          <w:pStyle w:val="Footer"/>
          <w:jc w:val="right"/>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pg. </w:t>
        </w:r>
        <w:r>
          <w:rPr>
            <w:rFonts w:eastAsiaTheme="minorEastAsia" w:cs="Times New Roman"/>
          </w:rPr>
          <w:fldChar w:fldCharType="begin"/>
        </w:r>
        <w:r>
          <w:instrText xml:space="preserve"> PAGE    \* MERGEFORMAT </w:instrText>
        </w:r>
        <w:r>
          <w:rPr>
            <w:rFonts w:eastAsiaTheme="minorEastAsia" w:cs="Times New Roman"/>
          </w:rPr>
          <w:fldChar w:fldCharType="separate"/>
        </w:r>
        <w:r w:rsidR="00DC60E9" w:rsidRPr="00DC60E9">
          <w:rPr>
            <w:rFonts w:asciiTheme="majorHAnsi" w:eastAsiaTheme="majorEastAsia" w:hAnsiTheme="majorHAnsi" w:cstheme="majorBidi"/>
            <w:noProof/>
            <w:sz w:val="28"/>
            <w:szCs w:val="28"/>
          </w:rPr>
          <w:t>16</w:t>
        </w:r>
        <w:r>
          <w:rPr>
            <w:rFonts w:asciiTheme="majorHAnsi" w:eastAsiaTheme="majorEastAsia" w:hAnsiTheme="majorHAnsi" w:cstheme="majorBidi"/>
            <w:noProof/>
            <w:sz w:val="28"/>
            <w:szCs w:val="28"/>
          </w:rPr>
          <w:fldChar w:fldCharType="end"/>
        </w:r>
      </w:p>
    </w:sdtContent>
  </w:sdt>
  <w:p w:rsidR="00595CCC" w:rsidRDefault="00595C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53FE1" w:rsidRDefault="00053FE1" w:rsidP="00100A3F">
      <w:pPr>
        <w:spacing w:after="0" w:line="240" w:lineRule="auto"/>
      </w:pPr>
      <w:r>
        <w:separator/>
      </w:r>
    </w:p>
  </w:footnote>
  <w:footnote w:type="continuationSeparator" w:id="0">
    <w:p w:rsidR="00053FE1" w:rsidRDefault="00053FE1" w:rsidP="00100A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95CCC" w:rsidRDefault="00595CCC">
    <w:pPr>
      <w:pStyle w:val="Header"/>
    </w:pPr>
    <w:r>
      <w:t xml:space="preserve">Module: EAEE6001/C      Student: 1601596   </w:t>
    </w:r>
  </w:p>
  <w:p w:rsidR="00595CCC" w:rsidRDefault="00595CC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5E6959"/>
    <w:multiLevelType w:val="hybridMultilevel"/>
    <w:tmpl w:val="8EC80F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8386A50"/>
    <w:multiLevelType w:val="hybridMultilevel"/>
    <w:tmpl w:val="BA84D6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61C6680"/>
    <w:multiLevelType w:val="hybridMultilevel"/>
    <w:tmpl w:val="184C664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0A3F"/>
    <w:rsid w:val="00034D8C"/>
    <w:rsid w:val="00045F3C"/>
    <w:rsid w:val="00053FE1"/>
    <w:rsid w:val="000615BF"/>
    <w:rsid w:val="00090563"/>
    <w:rsid w:val="00092084"/>
    <w:rsid w:val="00094C2A"/>
    <w:rsid w:val="000B4542"/>
    <w:rsid w:val="000F7A67"/>
    <w:rsid w:val="00100A3F"/>
    <w:rsid w:val="00112831"/>
    <w:rsid w:val="00160E74"/>
    <w:rsid w:val="00162A2C"/>
    <w:rsid w:val="0020438A"/>
    <w:rsid w:val="00232DB1"/>
    <w:rsid w:val="002578BC"/>
    <w:rsid w:val="00265666"/>
    <w:rsid w:val="0028256F"/>
    <w:rsid w:val="002A4524"/>
    <w:rsid w:val="003446AE"/>
    <w:rsid w:val="00357720"/>
    <w:rsid w:val="00363D0B"/>
    <w:rsid w:val="003A0DF1"/>
    <w:rsid w:val="003B7811"/>
    <w:rsid w:val="00406A10"/>
    <w:rsid w:val="0051333D"/>
    <w:rsid w:val="0054150F"/>
    <w:rsid w:val="00544E37"/>
    <w:rsid w:val="0056303C"/>
    <w:rsid w:val="00583B85"/>
    <w:rsid w:val="00595CCC"/>
    <w:rsid w:val="005B0711"/>
    <w:rsid w:val="005F0BDE"/>
    <w:rsid w:val="006811C4"/>
    <w:rsid w:val="006A7126"/>
    <w:rsid w:val="006F2A3C"/>
    <w:rsid w:val="00707B24"/>
    <w:rsid w:val="00725F5E"/>
    <w:rsid w:val="00741798"/>
    <w:rsid w:val="0074254B"/>
    <w:rsid w:val="00752284"/>
    <w:rsid w:val="007A51AC"/>
    <w:rsid w:val="007C007D"/>
    <w:rsid w:val="007C4EF7"/>
    <w:rsid w:val="007F6A6B"/>
    <w:rsid w:val="0081248B"/>
    <w:rsid w:val="008179EF"/>
    <w:rsid w:val="008243FA"/>
    <w:rsid w:val="00862C5C"/>
    <w:rsid w:val="008650BE"/>
    <w:rsid w:val="008A3984"/>
    <w:rsid w:val="008A52BF"/>
    <w:rsid w:val="008C401C"/>
    <w:rsid w:val="00923059"/>
    <w:rsid w:val="009745F0"/>
    <w:rsid w:val="00981551"/>
    <w:rsid w:val="00993E60"/>
    <w:rsid w:val="0099642D"/>
    <w:rsid w:val="009C5E2A"/>
    <w:rsid w:val="009E7A0C"/>
    <w:rsid w:val="00A26C53"/>
    <w:rsid w:val="00A32E99"/>
    <w:rsid w:val="00A47417"/>
    <w:rsid w:val="00A80DC2"/>
    <w:rsid w:val="00A870AF"/>
    <w:rsid w:val="00C10127"/>
    <w:rsid w:val="00C46554"/>
    <w:rsid w:val="00C54E2A"/>
    <w:rsid w:val="00C71308"/>
    <w:rsid w:val="00C73D90"/>
    <w:rsid w:val="00C97813"/>
    <w:rsid w:val="00CC0F4B"/>
    <w:rsid w:val="00CC314F"/>
    <w:rsid w:val="00CF19EB"/>
    <w:rsid w:val="00D119FC"/>
    <w:rsid w:val="00D36BD3"/>
    <w:rsid w:val="00D562D4"/>
    <w:rsid w:val="00D6342F"/>
    <w:rsid w:val="00D6620F"/>
    <w:rsid w:val="00D74E9B"/>
    <w:rsid w:val="00DC60E9"/>
    <w:rsid w:val="00DF2117"/>
    <w:rsid w:val="00DF3CA1"/>
    <w:rsid w:val="00DF4CD4"/>
    <w:rsid w:val="00E1541D"/>
    <w:rsid w:val="00E214D0"/>
    <w:rsid w:val="00E27928"/>
    <w:rsid w:val="00E31234"/>
    <w:rsid w:val="00E54166"/>
    <w:rsid w:val="00E634F4"/>
    <w:rsid w:val="00E75837"/>
    <w:rsid w:val="00E83E90"/>
    <w:rsid w:val="00EC2FE1"/>
    <w:rsid w:val="00ED2CA9"/>
    <w:rsid w:val="00F16CBF"/>
    <w:rsid w:val="00F529E4"/>
    <w:rsid w:val="00F939B5"/>
    <w:rsid w:val="00FC4E30"/>
    <w:rsid w:val="00FD5C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760D02"/>
  <w15:chartTrackingRefBased/>
  <w15:docId w15:val="{C03AD8B1-C839-4A97-8BEC-B36276601D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7C4EF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00A3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00A3F"/>
    <w:rPr>
      <w:rFonts w:eastAsiaTheme="minorEastAsia"/>
      <w:lang w:val="en-US"/>
    </w:rPr>
  </w:style>
  <w:style w:type="paragraph" w:styleId="Header">
    <w:name w:val="header"/>
    <w:basedOn w:val="Normal"/>
    <w:link w:val="HeaderChar"/>
    <w:uiPriority w:val="99"/>
    <w:unhideWhenUsed/>
    <w:rsid w:val="00100A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0A3F"/>
  </w:style>
  <w:style w:type="paragraph" w:styleId="Footer">
    <w:name w:val="footer"/>
    <w:basedOn w:val="Normal"/>
    <w:link w:val="FooterChar"/>
    <w:uiPriority w:val="99"/>
    <w:unhideWhenUsed/>
    <w:rsid w:val="00100A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0A3F"/>
  </w:style>
  <w:style w:type="character" w:styleId="Hyperlink">
    <w:name w:val="Hyperlink"/>
    <w:basedOn w:val="DefaultParagraphFont"/>
    <w:uiPriority w:val="99"/>
    <w:unhideWhenUsed/>
    <w:rsid w:val="00741798"/>
    <w:rPr>
      <w:color w:val="0563C1" w:themeColor="hyperlink"/>
      <w:u w:val="single"/>
    </w:rPr>
  </w:style>
  <w:style w:type="character" w:styleId="UnresolvedMention">
    <w:name w:val="Unresolved Mention"/>
    <w:basedOn w:val="DefaultParagraphFont"/>
    <w:uiPriority w:val="99"/>
    <w:semiHidden/>
    <w:unhideWhenUsed/>
    <w:rsid w:val="00741798"/>
    <w:rPr>
      <w:color w:val="808080"/>
      <w:shd w:val="clear" w:color="auto" w:fill="E6E6E6"/>
    </w:rPr>
  </w:style>
  <w:style w:type="character" w:styleId="FollowedHyperlink">
    <w:name w:val="FollowedHyperlink"/>
    <w:basedOn w:val="DefaultParagraphFont"/>
    <w:uiPriority w:val="99"/>
    <w:semiHidden/>
    <w:unhideWhenUsed/>
    <w:rsid w:val="007C4EF7"/>
    <w:rPr>
      <w:color w:val="954F72" w:themeColor="followedHyperlink"/>
      <w:u w:val="single"/>
    </w:rPr>
  </w:style>
  <w:style w:type="character" w:customStyle="1" w:styleId="Heading2Char">
    <w:name w:val="Heading 2 Char"/>
    <w:basedOn w:val="DefaultParagraphFont"/>
    <w:link w:val="Heading2"/>
    <w:uiPriority w:val="9"/>
    <w:rsid w:val="007C4EF7"/>
    <w:rPr>
      <w:rFonts w:ascii="Times New Roman" w:eastAsia="Times New Roman" w:hAnsi="Times New Roman" w:cs="Times New Roman"/>
      <w:b/>
      <w:bCs/>
      <w:sz w:val="36"/>
      <w:szCs w:val="36"/>
      <w:lang w:eastAsia="en-GB"/>
    </w:rPr>
  </w:style>
  <w:style w:type="paragraph" w:styleId="ListParagraph">
    <w:name w:val="List Paragraph"/>
    <w:basedOn w:val="Normal"/>
    <w:uiPriority w:val="34"/>
    <w:qFormat/>
    <w:rsid w:val="00FD5C8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27162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cihm.leeds.ac.uk/wp-content/uploads/2014/05/Hierarchies-Systems-Networks-April-2012.pdf" TargetMode="External"/><Relationship Id="rId18" Type="http://schemas.openxmlformats.org/officeDocument/2006/relationships/hyperlink" Target="https://www.estyn.gov.wales/sites/default/files/documents/The_Annual_Report_of_Her_Majestys_Chief_Inspector_of_Education_and_Training_in_Wales_2013-2014.pdf" TargetMode="External"/><Relationship Id="rId26" Type="http://schemas.openxmlformats.org/officeDocument/2006/relationships/hyperlink" Target="https://books.google.co.uk/books?id=3rkaCgAAQBAJ&amp;pg=PT210&amp;dq=empowering+team+members+in+a+democratic+leadership&amp;hl=en&amp;sa=X&amp;ved=0ahUKEwjkkN6zu4DZAhXkDMAKHa40Av8Q6AEILDAB" TargetMode="External"/><Relationship Id="rId39" Type="http://schemas.openxmlformats.org/officeDocument/2006/relationships/hyperlink" Target="http://worldscholars.org/index.php/ajbm/article/download/212/122" TargetMode="External"/><Relationship Id="rId21" Type="http://schemas.openxmlformats.org/officeDocument/2006/relationships/hyperlink" Target="https://online.stu.edu/autocratic-leadership/" TargetMode="External"/><Relationship Id="rId34" Type="http://schemas.openxmlformats.org/officeDocument/2006/relationships/hyperlink" Target="https://www.hoddereducation.co.uk/getattachment/Subjects/Early-Years-and-Child-Care/Series-pages/LinkingTheory/Series-Boxes/About-the-series/9781444144246-Leadership-and-Early-Years-Professionalism-sample-pages.pdf.aspx" TargetMode="External"/><Relationship Id="rId42" Type="http://schemas.openxmlformats.org/officeDocument/2006/relationships/hyperlink" Target="https://books.google.co.uk/books?hl=en&amp;lr=&amp;id=NpdTBgAAQBAJ&amp;oi=fnd&amp;pg=PR11&amp;dq=history+of+leadership+in+early+childhood&amp;ots=mCfeqLLJmq&amp;sig=6yPQkacqhEEAN-pql7eLqgrmTOY" TargetMode="External"/><Relationship Id="rId47" Type="http://schemas.openxmlformats.org/officeDocument/2006/relationships/hyperlink" Target="https://online.stu.edu/transformational-leadership/" TargetMode="External"/><Relationship Id="rId50" Type="http://schemas.openxmlformats.org/officeDocument/2006/relationships/hyperlink" Target="http://ro.uow.edu.au/cgi/viewcontent.cgi?article=3155&amp;context=sspapers" TargetMode="External"/><Relationship Id="rId55" Type="http://schemas.openxmlformats.org/officeDocument/2006/relationships/hyperlink" Target="https://www.researchgate.net/profile/John_Ozment/publication/241700922_The_electronic_supply_chain_Its_impact_on_the_current_and_future_structure_of_strategic_alliances_partnerships_and_logistics_leadership/links/563ccaee08ae34e98c4ac22c.pdf" TargetMode="External"/><Relationship Id="rId7" Type="http://schemas.openxmlformats.org/officeDocument/2006/relationships/hyperlink" Target="https://www.ncbi.nlm.nih.gov/pmc/articles/PMC1876730/" TargetMode="External"/><Relationship Id="rId2" Type="http://schemas.openxmlformats.org/officeDocument/2006/relationships/styles" Target="styles.xml"/><Relationship Id="rId16" Type="http://schemas.openxmlformats.org/officeDocument/2006/relationships/hyperlink" Target="https://is.muni.cz/el/1421/jaro2009/psb_516/6390561/the_leadership_styles_of_women_and_men.pdf" TargetMode="External"/><Relationship Id="rId20" Type="http://schemas.openxmlformats.org/officeDocument/2006/relationships/hyperlink" Target="http://jgastil.la.psu.edu/pdfs/DefinitionDemocraticLeadership.pdf" TargetMode="External"/><Relationship Id="rId29" Type="http://schemas.openxmlformats.org/officeDocument/2006/relationships/hyperlink" Target="https://www.involve.org.uk/wp-content/uploads/2011/03/People-and-Participation.pdf" TargetMode="External"/><Relationship Id="rId41" Type="http://schemas.openxmlformats.org/officeDocument/2006/relationships/hyperlink" Target="https://books.google.co.uk/books?id=xVYIAAAAQBAJ&amp;pg=PA145&amp;dq=empowering+team+members+in+a+democratic+leadership&amp;hl=en&amp;sa=X&amp;ved=0ahUKEwjkkN6zu4DZAhXkDMAKHa40Av8Q6AEIUTAH" TargetMode="External"/><Relationship Id="rId54" Type="http://schemas.openxmlformats.org/officeDocument/2006/relationships/hyperlink" Target="http://learning.gov.wales/docs/learningwales/publications/120510performteachen.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ccsenet.org/journal/index.php/ibr/article/viewFile/14599/12891&amp;gt" TargetMode="External"/><Relationship Id="rId24" Type="http://schemas.openxmlformats.org/officeDocument/2006/relationships/hyperlink" Target="https://www.legislation.gov.uk/ukpga/1998/29/contents" TargetMode="External"/><Relationship Id="rId32" Type="http://schemas.openxmlformats.org/officeDocument/2006/relationships/hyperlink" Target="https://books.google.co.uk/books?id=Flp4AgAAQBAJ&amp;pg=PA114&amp;lpg=PA114&amp;dq=lewin+study+children+work+better+under+a+democratic+leadership&amp;source=bl&amp;ots=VOr4AsO1LN&amp;sig=aw37688Afe2X0jH1nLwP-ZWEqMU&amp;hl=en&amp;sa=X&amp;ved=0ahUKEwj8p4izwYLZAhWlCcAKHSYgBWIQ6AEISjAF#v=onepage&amp;q=lewin%20study%20children%20work%20better%20under%20a%20democratic%20leadership&amp;f=false" TargetMode="External"/><Relationship Id="rId37" Type="http://schemas.openxmlformats.org/officeDocument/2006/relationships/hyperlink" Target="http://irep.ntu.ac.uk/id/eprint/24241/1/217998_PubSub1185_Sood.pdf" TargetMode="External"/><Relationship Id="rId40" Type="http://schemas.openxmlformats.org/officeDocument/2006/relationships/hyperlink" Target="https://books.google.co.uk/books?hl=en&amp;lr=&amp;id=lF-687006ckC&amp;oi=fnd&amp;pg=PP1&amp;dq=is+leadership+an+innate+skill&amp;ots=IzQ5bUtHQ2&amp;sig=H__pUU8e-Jtf4LsNMtn34W8W8D8" TargetMode="External"/><Relationship Id="rId45" Type="http://schemas.openxmlformats.org/officeDocument/2006/relationships/hyperlink" Target="https://books.google.co.uk/books/about/Effective_and_Caring_Leadership_in_the_E.html?id=_AOgAgAAQBAJ&amp;printsec=frontcover&amp;source=kp_read_button&amp;redir_esc=y#v=onepage&amp;q&amp;f=false" TargetMode="External"/><Relationship Id="rId53" Type="http://schemas.openxmlformats.org/officeDocument/2006/relationships/hyperlink" Target="http://learning.gov.wales/resources/learningpacks/mep/numeracy/contexts-for-learning-and-teaching/the-role-of-leadership-in-improving-standards-in-numeracy/?lang=en" TargetMode="External"/><Relationship Id="rId58"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citeseerx.ist.psu.edu/viewdoc/download?doi=10.1.1.863.7462&amp;rep=rep1&amp;type=pdf" TargetMode="External"/><Relationship Id="rId23" Type="http://schemas.openxmlformats.org/officeDocument/2006/relationships/hyperlink" Target="https://www.legislation.gov.uk/ukpga/1989/41/contents" TargetMode="External"/><Relationship Id="rId28" Type="http://schemas.openxmlformats.org/officeDocument/2006/relationships/hyperlink" Target="https://books.google.co.uk/books?hl=en&amp;lr=&amp;id=Hai6OlGl2PAC&amp;oi=fnd&amp;pg=PA7&amp;dq=history+of+leadership+in+early+childhood+education&amp;ots=bGhzfNTjFg&amp;sig=Jd6oFPddxB5xHzf2sLHkjsNEB7I" TargetMode="External"/><Relationship Id="rId36" Type="http://schemas.openxmlformats.org/officeDocument/2006/relationships/hyperlink" Target="https://books.google.co.uk/books?id=OkAEBMjtvssC&amp;pg=PA52&amp;lpg=PA52&amp;dq=what+are+leaders+in+early+years+responsible+for+journal&amp;source=bl&amp;ots=_OGJ8mCVQm&amp;sig=5VSajlmU6BXG939o0AmBlP8Sx60&amp;hl=en&amp;sa=X&amp;ved=0ahUKEwisiujFs4LZAhUnLMAKHRUqCS0Q6AEIbTAJ#v=onepage&amp;q=what%20are%20leaders%20in%20early%20years%20responsible%20for%20journal&amp;f=false" TargetMode="External"/><Relationship Id="rId49" Type="http://schemas.openxmlformats.org/officeDocument/2006/relationships/hyperlink" Target="https://books.google.co.uk/books?hl=en&amp;lr=&amp;id=vHoIAAAAQAAJ&amp;oi=fnd&amp;pg=PA1&amp;ots=idUzr96fSt&amp;sig=anZ0eNuHDi2naIIstEVsMSGfrq4" TargetMode="External"/><Relationship Id="rId57" Type="http://schemas.openxmlformats.org/officeDocument/2006/relationships/hyperlink" Target="https://books.google.co.uk/books?hl=en&amp;lr=&amp;id=1dhWF_HMwYgC&amp;oi=fnd&amp;pg=PP1&amp;dq=benefits+of+democratic+leadership&amp;ots=w7BlIHWpxm&amp;sig=_MzoqFsza_1gy3W5z2xSQSn1-fc" TargetMode="External"/><Relationship Id="rId61" Type="http://schemas.openxmlformats.org/officeDocument/2006/relationships/theme" Target="theme/theme1.xml"/><Relationship Id="rId10" Type="http://schemas.openxmlformats.org/officeDocument/2006/relationships/hyperlink" Target="https://books.google.co.uk/books?id=d9KKwVPVyooC&amp;pg=PA329&amp;lpg=PA329&amp;dq=is+google+under+democratic+leadership&amp;source=bl&amp;ots=8XBtgfLUOZ&amp;sig=YN-iwqaiOs691QojCG2-dhNmt4Q&amp;hl=en&amp;sa=X&amp;ved=0ahUKEwiWr8-9s4DZAhXKLMAKHf5KAQE4ChDoAQhAMAQ" TargetMode="External"/><Relationship Id="rId19" Type="http://schemas.openxmlformats.org/officeDocument/2006/relationships/hyperlink" Target="http://www.iiste.org/Journals/index.php/JMCR/article/viewFile/10066/12396" TargetMode="External"/><Relationship Id="rId31" Type="http://schemas.openxmlformats.org/officeDocument/2006/relationships/hyperlink" Target="http://www.iiste.org/Journals/index.php/PPAR/article/viewFile/20878/21131" TargetMode="External"/><Relationship Id="rId44" Type="http://schemas.openxmlformats.org/officeDocument/2006/relationships/hyperlink" Target="https://www.researchgate.net/profile/Iram_Siraj/publication/267839273_Effective_Leadership_in_the_Early_Years_Sector_ELEYS_Study_Authors/links/54b8ebc30cf2c27adc490498/Effective-Leadership-in-the-Early-Years-Sector-ELEYS-Study-Authors.pdf" TargetMode="External"/><Relationship Id="rId52" Type="http://schemas.openxmlformats.org/officeDocument/2006/relationships/hyperlink" Target="https://books.google.co.uk/books?id=rUol1wv_0NwC&amp;printsec=frontcover&amp;dq=mark+van+vugt+Selected:+Why+Some+People+lead&amp;hl=en&amp;sa=X&amp;ved=0ahUKEwjiw_uf48rYAhUFAcAKHeawBvkQ6AEIJzAA" TargetMode="External"/><Relationship Id="rId6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journals.sagepub.com/doi/abs/10.1177/1741143212436960#articleCitationDownloadContainer" TargetMode="External"/><Relationship Id="rId14" Type="http://schemas.openxmlformats.org/officeDocument/2006/relationships/hyperlink" Target="https://www.regent.edu/acad/global/publications/jsl/vol3iss2/JSL_V3Is2_Chandler_pp1-12.pdf" TargetMode="External"/><Relationship Id="rId22" Type="http://schemas.openxmlformats.org/officeDocument/2006/relationships/hyperlink" Target="https://online.stu.edu/laissez-faire-leadership/" TargetMode="External"/><Relationship Id="rId27" Type="http://schemas.openxmlformats.org/officeDocument/2006/relationships/hyperlink" Target="http://journals.sagepub.com/doi/abs/10.1177/1476718X13490889" TargetMode="External"/><Relationship Id="rId30" Type="http://schemas.openxmlformats.org/officeDocument/2006/relationships/hyperlink" Target="http://www.sehity.com/uploads/4/2/2/4/42243697/jago_-_1982_-_leadership_perspectives_in_theory_and_research.pdf" TargetMode="External"/><Relationship Id="rId35" Type="http://schemas.openxmlformats.org/officeDocument/2006/relationships/hyperlink" Target="http://mckinseyonsociety.com/how-the-worlds-best-performing-schools-come-out-on-top/" TargetMode="External"/><Relationship Id="rId43" Type="http://schemas.openxmlformats.org/officeDocument/2006/relationships/hyperlink" Target="http://jbsq.org/wp-content/uploads/2016/09/September_2016_1.pdf" TargetMode="External"/><Relationship Id="rId48" Type="http://schemas.openxmlformats.org/officeDocument/2006/relationships/hyperlink" Target="http://www.aabri.com/manuscripts/141964.pdf" TargetMode="External"/><Relationship Id="rId56" Type="http://schemas.openxmlformats.org/officeDocument/2006/relationships/hyperlink" Target="https://books.google.co.uk/books?id=fYQVDAAAQBAJ&amp;pg=PA236&amp;dq=distributing+responsibility+in+a+democratic+leadership&amp;hl=en&amp;sa=X&amp;ved=0ahUKEwi67YCSuIDZAhUPXMAKHSpHAAYQ6AEIODAD" TargetMode="External"/><Relationship Id="rId8" Type="http://schemas.openxmlformats.org/officeDocument/2006/relationships/hyperlink" Target="http://article.sapub.org/10.5923.j.mm.20150501.02.html" TargetMode="External"/><Relationship Id="rId51" Type="http://schemas.openxmlformats.org/officeDocument/2006/relationships/hyperlink" Target="https://books.google.co.uk/books?id=yo_V8Rn2S5kC&amp;pg=PT127&amp;lpg=PT127&amp;dq=advantages+and+disadvantages+of+laissez-faire+theory&amp;source=bl&amp;ots=re55gVm_ez&amp;sig=GXwcwYYcrRiMDIgUeGw5DZU9fM4&amp;hl=en&amp;sa=X&amp;ved=0ahUKEwi2iuKT4dnYAhWpDcAKHes4A9A4FBDoAQhDMAQ" TargetMode="External"/><Relationship Id="rId3" Type="http://schemas.openxmlformats.org/officeDocument/2006/relationships/settings" Target="settings.xml"/><Relationship Id="rId12" Type="http://schemas.openxmlformats.org/officeDocument/2006/relationships/hyperlink" Target="https://books.google.co.uk/books?id=cjI5DwAAQBAJ&amp;pg=PA29&amp;dq=thomas+carlyle+great+man+theory+uk&amp;hl=en&amp;sa=X&amp;ved=0ahUKEwjt54P6hMvYAhUEC8AKHXu5A2cQ6AEILTAB" TargetMode="External"/><Relationship Id="rId17" Type="http://schemas.openxmlformats.org/officeDocument/2006/relationships/hyperlink" Target="http://psycnet.apa.org/buy/1991-01136-001" TargetMode="External"/><Relationship Id="rId25" Type="http://schemas.openxmlformats.org/officeDocument/2006/relationships/hyperlink" Target="https://www.legislation.gov.uk/ukpga/2005/18/contents" TargetMode="External"/><Relationship Id="rId33" Type="http://schemas.openxmlformats.org/officeDocument/2006/relationships/hyperlink" Target="http://www.aabri.com/manuscripts/152366.pdf" TargetMode="External"/><Relationship Id="rId38" Type="http://schemas.openxmlformats.org/officeDocument/2006/relationships/hyperlink" Target="https://books.google.co.uk/books?id=po8w991YH7oC&amp;pg=PA146&amp;lpg=PA146&amp;dq=early+years+theorists+leadership+styles&amp;source=bl&amp;ots=PrADhaVovp&amp;sig=hlvlDXLFES4MJMFFtPlkJXorMFU&amp;hl=en&amp;sa=X&amp;ved=0ahUKEwiMr9Pl3ILZAhWhKcAKHYoPAlIQ6AEITzAE#v=onepage&amp;q=early%20years%20theorists%20leadership%20styles&amp;f=false" TargetMode="External"/><Relationship Id="rId46" Type="http://schemas.openxmlformats.org/officeDocument/2006/relationships/hyperlink" Target="https://s3.amazonaws.com/academia.edu.documents/39560581/The_destructiveness_of_laissez-faire_lea20151030-19370-1chj4do.pdf?AWSAccessKeyId=AKIAIWOWYYGZ2Y53UL3A&amp;Expires=1516466197&amp;Signature=3A7%2FIoCsVvw3myoC6MwofUGO%2BPc%3D&amp;response-content-disposition=inline%3B%20filename%3DThe_destructiveness_of_laissez-faire_lea.pdf" TargetMode="External"/><Relationship Id="rId5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3266</TotalTime>
  <Pages>17</Pages>
  <Words>6037</Words>
  <Characters>34412</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Leadership and Teamwork in the Early Years</vt:lpstr>
    </vt:vector>
  </TitlesOfParts>
  <Company>Word count: 2287</Company>
  <LinksUpToDate>false</LinksUpToDate>
  <CharactersWithSpaces>40369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and Teamwork in the Early Years</dc:title>
  <dc:subject>Module:  EAEE6001/C</dc:subject>
  <dc:creator>Student: 1601596</dc:creator>
  <cp:keywords/>
  <dc:description/>
  <cp:lastModifiedBy>Kimberly Rees</cp:lastModifiedBy>
  <cp:revision>11</cp:revision>
  <dcterms:created xsi:type="dcterms:W3CDTF">2018-01-09T08:59:00Z</dcterms:created>
  <dcterms:modified xsi:type="dcterms:W3CDTF">2018-01-31T19:00:00Z</dcterms:modified>
</cp:coreProperties>
</file>