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705C6A" w14:textId="22308A34" w:rsidR="009C6641" w:rsidRDefault="00353123" w:rsidP="00353123">
      <w:pPr>
        <w:rPr>
          <w:rFonts w:ascii="Times New Roman" w:hAnsi="Times New Roman" w:cs="Times New Roman"/>
          <w:b/>
          <w:sz w:val="32"/>
          <w:szCs w:val="32"/>
        </w:rPr>
      </w:pPr>
      <w:r>
        <w:rPr>
          <w:rFonts w:ascii="Times New Roman" w:hAnsi="Times New Roman" w:cs="Times New Roman"/>
          <w:b/>
          <w:sz w:val="32"/>
          <w:szCs w:val="32"/>
        </w:rPr>
        <w:t>Module:</w:t>
      </w:r>
      <w:r w:rsidR="00176DB0">
        <w:rPr>
          <w:rFonts w:ascii="Times New Roman" w:hAnsi="Times New Roman" w:cs="Times New Roman"/>
          <w:b/>
          <w:sz w:val="32"/>
          <w:szCs w:val="32"/>
        </w:rPr>
        <w:t xml:space="preserve"> </w:t>
      </w:r>
      <w:r w:rsidR="009C6641" w:rsidRPr="009C6641">
        <w:rPr>
          <w:rFonts w:ascii="Times New Roman" w:hAnsi="Times New Roman" w:cs="Times New Roman"/>
          <w:b/>
          <w:sz w:val="32"/>
          <w:szCs w:val="32"/>
        </w:rPr>
        <w:t>PROFESSIONAL CAREER DEVELOPMENT</w:t>
      </w:r>
    </w:p>
    <w:p w14:paraId="7D986179" w14:textId="7F0C49C3" w:rsidR="00353123" w:rsidRDefault="00353123" w:rsidP="00353123">
      <w:pPr>
        <w:rPr>
          <w:rFonts w:ascii="Times New Roman" w:hAnsi="Times New Roman" w:cs="Times New Roman"/>
          <w:b/>
          <w:sz w:val="32"/>
          <w:szCs w:val="32"/>
        </w:rPr>
      </w:pPr>
      <w:r>
        <w:rPr>
          <w:rFonts w:ascii="Times New Roman" w:hAnsi="Times New Roman" w:cs="Times New Roman"/>
          <w:b/>
          <w:sz w:val="32"/>
          <w:szCs w:val="32"/>
        </w:rPr>
        <w:t>Student Name: Faith Akamo</w:t>
      </w:r>
    </w:p>
    <w:p w14:paraId="1576AA6A" w14:textId="72BB4F94" w:rsidR="00353123" w:rsidRDefault="00353123" w:rsidP="00353123">
      <w:pPr>
        <w:rPr>
          <w:rFonts w:ascii="Times New Roman" w:hAnsi="Times New Roman" w:cs="Times New Roman"/>
          <w:b/>
          <w:sz w:val="32"/>
          <w:szCs w:val="32"/>
        </w:rPr>
      </w:pPr>
      <w:r>
        <w:rPr>
          <w:rFonts w:ascii="Times New Roman" w:hAnsi="Times New Roman" w:cs="Times New Roman"/>
          <w:b/>
          <w:sz w:val="32"/>
          <w:szCs w:val="32"/>
        </w:rPr>
        <w:t>Student ID: 1916095</w:t>
      </w:r>
    </w:p>
    <w:p w14:paraId="16E8E1DF" w14:textId="5E5A9143" w:rsidR="00353123" w:rsidRPr="009C6641" w:rsidRDefault="00353123" w:rsidP="00353123">
      <w:pPr>
        <w:rPr>
          <w:rFonts w:ascii="Times New Roman" w:hAnsi="Times New Roman" w:cs="Times New Roman"/>
          <w:b/>
          <w:sz w:val="32"/>
          <w:szCs w:val="32"/>
        </w:rPr>
      </w:pPr>
      <w:r>
        <w:rPr>
          <w:rFonts w:ascii="Times New Roman" w:hAnsi="Times New Roman" w:cs="Times New Roman"/>
          <w:b/>
          <w:sz w:val="32"/>
          <w:szCs w:val="32"/>
        </w:rPr>
        <w:t>Lecturer Name: Joanne W</w:t>
      </w:r>
    </w:p>
    <w:p w14:paraId="3B963935" w14:textId="161D10C3" w:rsidR="0063598A" w:rsidRDefault="0063598A">
      <w:pPr>
        <w:rPr>
          <w:rFonts w:ascii="Times New Roman" w:hAnsi="Times New Roman" w:cs="Times New Roman"/>
          <w:b/>
          <w:sz w:val="24"/>
          <w:szCs w:val="24"/>
        </w:rPr>
      </w:pPr>
      <w:r>
        <w:rPr>
          <w:rFonts w:ascii="Times New Roman" w:hAnsi="Times New Roman" w:cs="Times New Roman"/>
          <w:b/>
          <w:sz w:val="24"/>
          <w:szCs w:val="24"/>
        </w:rPr>
        <w:br w:type="page"/>
      </w:r>
    </w:p>
    <w:p w14:paraId="7418B3EC" w14:textId="77777777" w:rsidR="00353123" w:rsidRDefault="00353123">
      <w:pPr>
        <w:rPr>
          <w:rFonts w:ascii="Times New Roman" w:hAnsi="Times New Roman" w:cs="Times New Roman"/>
          <w:b/>
          <w:sz w:val="24"/>
          <w:szCs w:val="24"/>
        </w:rPr>
      </w:pPr>
    </w:p>
    <w:p w14:paraId="0D1D72E9" w14:textId="77777777" w:rsidR="0063598A" w:rsidRDefault="0063598A" w:rsidP="0063598A">
      <w:pPr>
        <w:jc w:val="center"/>
        <w:rPr>
          <w:rFonts w:ascii="Times New Roman" w:hAnsi="Times New Roman" w:cs="Times New Roman"/>
          <w:b/>
          <w:sz w:val="24"/>
          <w:szCs w:val="24"/>
        </w:rPr>
      </w:pPr>
      <w:r>
        <w:rPr>
          <w:rFonts w:ascii="Times New Roman" w:hAnsi="Times New Roman" w:cs="Times New Roman"/>
          <w:b/>
          <w:sz w:val="24"/>
          <w:szCs w:val="24"/>
        </w:rPr>
        <w:t xml:space="preserve">Executive </w:t>
      </w:r>
      <w:r w:rsidR="00423906">
        <w:rPr>
          <w:rFonts w:ascii="Times New Roman" w:hAnsi="Times New Roman" w:cs="Times New Roman"/>
          <w:b/>
          <w:sz w:val="24"/>
          <w:szCs w:val="24"/>
        </w:rPr>
        <w:t>S</w:t>
      </w:r>
      <w:r>
        <w:rPr>
          <w:rFonts w:ascii="Times New Roman" w:hAnsi="Times New Roman" w:cs="Times New Roman"/>
          <w:b/>
          <w:sz w:val="24"/>
          <w:szCs w:val="24"/>
        </w:rPr>
        <w:t>ummary</w:t>
      </w:r>
    </w:p>
    <w:p w14:paraId="3DCE0127" w14:textId="77777777" w:rsidR="00BB5796" w:rsidRPr="0063598A" w:rsidRDefault="0063598A" w:rsidP="0063598A">
      <w:pPr>
        <w:spacing w:line="360" w:lineRule="auto"/>
        <w:jc w:val="both"/>
        <w:rPr>
          <w:rFonts w:ascii="Times New Roman" w:hAnsi="Times New Roman" w:cs="Times New Roman"/>
          <w:b/>
          <w:sz w:val="24"/>
          <w:szCs w:val="24"/>
        </w:rPr>
      </w:pPr>
      <w:r w:rsidRPr="0063598A">
        <w:rPr>
          <w:rFonts w:ascii="Times New Roman" w:hAnsi="Times New Roman" w:cs="Times New Roman"/>
          <w:color w:val="000000"/>
          <w:sz w:val="24"/>
          <w:szCs w:val="24"/>
          <w:shd w:val="clear" w:color="auto" w:fill="FBFBFB"/>
        </w:rPr>
        <w:t>The current report has focused on the career development in the professional field. In this regard, reflection of the career and skill development is described in this report. This report has considered career ambition as well as career aspiration in this aspect. The current report emphasized a clear review of entire understanding regarding career goals as well as career development. In addition to this, this report has dealt with a career aspiration effectively. Moreover, this assignment has formed a personal development plan in a significant manner. At the end of the report a profound conclusion has been drawn.</w:t>
      </w:r>
    </w:p>
    <w:p w14:paraId="230F0AF7" w14:textId="77777777" w:rsidR="00A22EA9" w:rsidRDefault="00A22EA9">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imes New Roman" w:eastAsiaTheme="minorHAnsi" w:hAnsi="Times New Roman" w:cs="Times New Roman"/>
          <w:b/>
          <w:color w:val="auto"/>
          <w:sz w:val="24"/>
          <w:szCs w:val="24"/>
        </w:rPr>
        <w:id w:val="-1155911288"/>
        <w:docPartObj>
          <w:docPartGallery w:val="Table of Contents"/>
          <w:docPartUnique/>
        </w:docPartObj>
      </w:sdtPr>
      <w:sdtEndPr>
        <w:rPr>
          <w:bCs/>
          <w:noProof/>
        </w:rPr>
      </w:sdtEndPr>
      <w:sdtContent>
        <w:p w14:paraId="13245863" w14:textId="77777777" w:rsidR="00BB5796" w:rsidRPr="00507F04" w:rsidRDefault="00BB5796" w:rsidP="00507F04">
          <w:pPr>
            <w:pStyle w:val="TOCHeading"/>
            <w:jc w:val="center"/>
            <w:rPr>
              <w:rFonts w:ascii="Times New Roman" w:hAnsi="Times New Roman" w:cs="Times New Roman"/>
              <w:b/>
              <w:color w:val="auto"/>
              <w:sz w:val="24"/>
              <w:szCs w:val="24"/>
            </w:rPr>
          </w:pPr>
          <w:r w:rsidRPr="00507F04">
            <w:rPr>
              <w:rFonts w:ascii="Times New Roman" w:hAnsi="Times New Roman" w:cs="Times New Roman"/>
              <w:b/>
              <w:color w:val="auto"/>
              <w:sz w:val="24"/>
              <w:szCs w:val="24"/>
            </w:rPr>
            <w:t>Table of Contents</w:t>
          </w:r>
        </w:p>
        <w:p w14:paraId="745F7958" w14:textId="77777777" w:rsidR="00C471FE" w:rsidRPr="00C471FE" w:rsidRDefault="00585DFE" w:rsidP="00C471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507F04">
            <w:rPr>
              <w:rFonts w:ascii="Times New Roman" w:hAnsi="Times New Roman" w:cs="Times New Roman"/>
              <w:sz w:val="24"/>
              <w:szCs w:val="24"/>
            </w:rPr>
            <w:fldChar w:fldCharType="begin"/>
          </w:r>
          <w:r w:rsidR="00BB5796" w:rsidRPr="00507F04">
            <w:rPr>
              <w:rFonts w:ascii="Times New Roman" w:hAnsi="Times New Roman" w:cs="Times New Roman"/>
              <w:sz w:val="24"/>
              <w:szCs w:val="24"/>
            </w:rPr>
            <w:instrText xml:space="preserve"> TOC \o "1-3" \h \z \u </w:instrText>
          </w:r>
          <w:r w:rsidRPr="00507F04">
            <w:rPr>
              <w:rFonts w:ascii="Times New Roman" w:hAnsi="Times New Roman" w:cs="Times New Roman"/>
              <w:sz w:val="24"/>
              <w:szCs w:val="24"/>
            </w:rPr>
            <w:fldChar w:fldCharType="separate"/>
          </w:r>
          <w:hyperlink w:anchor="_Toc45290830" w:history="1">
            <w:r w:rsidR="00C471FE" w:rsidRPr="00C471FE">
              <w:rPr>
                <w:rStyle w:val="Hyperlink"/>
                <w:rFonts w:ascii="Times New Roman" w:eastAsia="Times New Roman" w:hAnsi="Times New Roman" w:cs="Times New Roman"/>
                <w:noProof/>
                <w:sz w:val="24"/>
                <w:szCs w:val="24"/>
              </w:rPr>
              <w:t>Introduction</w:t>
            </w:r>
            <w:r w:rsidR="00C471FE" w:rsidRPr="00C471FE">
              <w:rPr>
                <w:rFonts w:ascii="Times New Roman" w:hAnsi="Times New Roman" w:cs="Times New Roman"/>
                <w:noProof/>
                <w:webHidden/>
                <w:sz w:val="24"/>
                <w:szCs w:val="24"/>
              </w:rPr>
              <w:tab/>
            </w:r>
            <w:r w:rsidRPr="00C471FE">
              <w:rPr>
                <w:rFonts w:ascii="Times New Roman" w:hAnsi="Times New Roman" w:cs="Times New Roman"/>
                <w:noProof/>
                <w:webHidden/>
                <w:sz w:val="24"/>
                <w:szCs w:val="24"/>
              </w:rPr>
              <w:fldChar w:fldCharType="begin"/>
            </w:r>
            <w:r w:rsidR="00C471FE" w:rsidRPr="00C471FE">
              <w:rPr>
                <w:rFonts w:ascii="Times New Roman" w:hAnsi="Times New Roman" w:cs="Times New Roman"/>
                <w:noProof/>
                <w:webHidden/>
                <w:sz w:val="24"/>
                <w:szCs w:val="24"/>
              </w:rPr>
              <w:instrText xml:space="preserve"> PAGEREF _Toc45290830 \h </w:instrText>
            </w:r>
            <w:r w:rsidRPr="00C471FE">
              <w:rPr>
                <w:rFonts w:ascii="Times New Roman" w:hAnsi="Times New Roman" w:cs="Times New Roman"/>
                <w:noProof/>
                <w:webHidden/>
                <w:sz w:val="24"/>
                <w:szCs w:val="24"/>
              </w:rPr>
            </w:r>
            <w:r w:rsidRPr="00C471FE">
              <w:rPr>
                <w:rFonts w:ascii="Times New Roman" w:hAnsi="Times New Roman" w:cs="Times New Roman"/>
                <w:noProof/>
                <w:webHidden/>
                <w:sz w:val="24"/>
                <w:szCs w:val="24"/>
              </w:rPr>
              <w:fldChar w:fldCharType="separate"/>
            </w:r>
            <w:r w:rsidR="00C471FE" w:rsidRPr="00C471FE">
              <w:rPr>
                <w:rFonts w:ascii="Times New Roman" w:hAnsi="Times New Roman" w:cs="Times New Roman"/>
                <w:noProof/>
                <w:webHidden/>
                <w:sz w:val="24"/>
                <w:szCs w:val="24"/>
              </w:rPr>
              <w:t>3</w:t>
            </w:r>
            <w:r w:rsidRPr="00C471FE">
              <w:rPr>
                <w:rFonts w:ascii="Times New Roman" w:hAnsi="Times New Roman" w:cs="Times New Roman"/>
                <w:noProof/>
                <w:webHidden/>
                <w:sz w:val="24"/>
                <w:szCs w:val="24"/>
              </w:rPr>
              <w:fldChar w:fldCharType="end"/>
            </w:r>
          </w:hyperlink>
        </w:p>
        <w:p w14:paraId="0DBF2BB1" w14:textId="77777777" w:rsidR="00C471FE" w:rsidRPr="00C471FE" w:rsidRDefault="005775D8" w:rsidP="00C471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45290831" w:history="1">
            <w:r w:rsidR="00C471FE" w:rsidRPr="00C471FE">
              <w:rPr>
                <w:rStyle w:val="Hyperlink"/>
                <w:rFonts w:ascii="Times New Roman" w:eastAsia="Times New Roman" w:hAnsi="Times New Roman" w:cs="Times New Roman"/>
                <w:noProof/>
                <w:sz w:val="24"/>
                <w:szCs w:val="24"/>
              </w:rPr>
              <w:t>Reflection on the role play</w:t>
            </w:r>
            <w:r w:rsidR="00C471FE" w:rsidRPr="00C471FE">
              <w:rPr>
                <w:rFonts w:ascii="Times New Roman" w:hAnsi="Times New Roman" w:cs="Times New Roman"/>
                <w:noProof/>
                <w:webHidden/>
                <w:sz w:val="24"/>
                <w:szCs w:val="24"/>
              </w:rPr>
              <w:tab/>
            </w:r>
            <w:r w:rsidR="00585DFE" w:rsidRPr="00C471FE">
              <w:rPr>
                <w:rFonts w:ascii="Times New Roman" w:hAnsi="Times New Roman" w:cs="Times New Roman"/>
                <w:noProof/>
                <w:webHidden/>
                <w:sz w:val="24"/>
                <w:szCs w:val="24"/>
              </w:rPr>
              <w:fldChar w:fldCharType="begin"/>
            </w:r>
            <w:r w:rsidR="00C471FE" w:rsidRPr="00C471FE">
              <w:rPr>
                <w:rFonts w:ascii="Times New Roman" w:hAnsi="Times New Roman" w:cs="Times New Roman"/>
                <w:noProof/>
                <w:webHidden/>
                <w:sz w:val="24"/>
                <w:szCs w:val="24"/>
              </w:rPr>
              <w:instrText xml:space="preserve"> PAGEREF _Toc45290831 \h </w:instrText>
            </w:r>
            <w:r w:rsidR="00585DFE" w:rsidRPr="00C471FE">
              <w:rPr>
                <w:rFonts w:ascii="Times New Roman" w:hAnsi="Times New Roman" w:cs="Times New Roman"/>
                <w:noProof/>
                <w:webHidden/>
                <w:sz w:val="24"/>
                <w:szCs w:val="24"/>
              </w:rPr>
            </w:r>
            <w:r w:rsidR="00585DFE" w:rsidRPr="00C471FE">
              <w:rPr>
                <w:rFonts w:ascii="Times New Roman" w:hAnsi="Times New Roman" w:cs="Times New Roman"/>
                <w:noProof/>
                <w:webHidden/>
                <w:sz w:val="24"/>
                <w:szCs w:val="24"/>
              </w:rPr>
              <w:fldChar w:fldCharType="separate"/>
            </w:r>
            <w:r w:rsidR="00C471FE" w:rsidRPr="00C471FE">
              <w:rPr>
                <w:rFonts w:ascii="Times New Roman" w:hAnsi="Times New Roman" w:cs="Times New Roman"/>
                <w:noProof/>
                <w:webHidden/>
                <w:sz w:val="24"/>
                <w:szCs w:val="24"/>
              </w:rPr>
              <w:t>3</w:t>
            </w:r>
            <w:r w:rsidR="00585DFE" w:rsidRPr="00C471FE">
              <w:rPr>
                <w:rFonts w:ascii="Times New Roman" w:hAnsi="Times New Roman" w:cs="Times New Roman"/>
                <w:noProof/>
                <w:webHidden/>
                <w:sz w:val="24"/>
                <w:szCs w:val="24"/>
              </w:rPr>
              <w:fldChar w:fldCharType="end"/>
            </w:r>
          </w:hyperlink>
        </w:p>
        <w:p w14:paraId="79FBEF8D" w14:textId="77777777" w:rsidR="00C471FE" w:rsidRPr="00C471FE" w:rsidRDefault="005775D8" w:rsidP="00C471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45290832" w:history="1">
            <w:r w:rsidR="00C471FE" w:rsidRPr="00C471FE">
              <w:rPr>
                <w:rStyle w:val="Hyperlink"/>
                <w:rFonts w:ascii="Times New Roman" w:eastAsia="Times New Roman" w:hAnsi="Times New Roman" w:cs="Times New Roman"/>
                <w:noProof/>
                <w:sz w:val="24"/>
                <w:szCs w:val="24"/>
              </w:rPr>
              <w:t>Self-evaluation review</w:t>
            </w:r>
            <w:r w:rsidR="00C471FE" w:rsidRPr="00C471FE">
              <w:rPr>
                <w:rFonts w:ascii="Times New Roman" w:hAnsi="Times New Roman" w:cs="Times New Roman"/>
                <w:noProof/>
                <w:webHidden/>
                <w:sz w:val="24"/>
                <w:szCs w:val="24"/>
              </w:rPr>
              <w:tab/>
            </w:r>
            <w:r w:rsidR="00585DFE" w:rsidRPr="00C471FE">
              <w:rPr>
                <w:rFonts w:ascii="Times New Roman" w:hAnsi="Times New Roman" w:cs="Times New Roman"/>
                <w:noProof/>
                <w:webHidden/>
                <w:sz w:val="24"/>
                <w:szCs w:val="24"/>
              </w:rPr>
              <w:fldChar w:fldCharType="begin"/>
            </w:r>
            <w:r w:rsidR="00C471FE" w:rsidRPr="00C471FE">
              <w:rPr>
                <w:rFonts w:ascii="Times New Roman" w:hAnsi="Times New Roman" w:cs="Times New Roman"/>
                <w:noProof/>
                <w:webHidden/>
                <w:sz w:val="24"/>
                <w:szCs w:val="24"/>
              </w:rPr>
              <w:instrText xml:space="preserve"> PAGEREF _Toc45290832 \h </w:instrText>
            </w:r>
            <w:r w:rsidR="00585DFE" w:rsidRPr="00C471FE">
              <w:rPr>
                <w:rFonts w:ascii="Times New Roman" w:hAnsi="Times New Roman" w:cs="Times New Roman"/>
                <w:noProof/>
                <w:webHidden/>
                <w:sz w:val="24"/>
                <w:szCs w:val="24"/>
              </w:rPr>
            </w:r>
            <w:r w:rsidR="00585DFE" w:rsidRPr="00C471FE">
              <w:rPr>
                <w:rFonts w:ascii="Times New Roman" w:hAnsi="Times New Roman" w:cs="Times New Roman"/>
                <w:noProof/>
                <w:webHidden/>
                <w:sz w:val="24"/>
                <w:szCs w:val="24"/>
              </w:rPr>
              <w:fldChar w:fldCharType="separate"/>
            </w:r>
            <w:r w:rsidR="00C471FE" w:rsidRPr="00C471FE">
              <w:rPr>
                <w:rFonts w:ascii="Times New Roman" w:hAnsi="Times New Roman" w:cs="Times New Roman"/>
                <w:noProof/>
                <w:webHidden/>
                <w:sz w:val="24"/>
                <w:szCs w:val="24"/>
              </w:rPr>
              <w:t>3</w:t>
            </w:r>
            <w:r w:rsidR="00585DFE" w:rsidRPr="00C471FE">
              <w:rPr>
                <w:rFonts w:ascii="Times New Roman" w:hAnsi="Times New Roman" w:cs="Times New Roman"/>
                <w:noProof/>
                <w:webHidden/>
                <w:sz w:val="24"/>
                <w:szCs w:val="24"/>
              </w:rPr>
              <w:fldChar w:fldCharType="end"/>
            </w:r>
          </w:hyperlink>
        </w:p>
        <w:p w14:paraId="5121F4A6" w14:textId="77777777" w:rsidR="00C471FE" w:rsidRPr="00C471FE" w:rsidRDefault="005775D8" w:rsidP="00C471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45290833" w:history="1">
            <w:r w:rsidR="00C471FE" w:rsidRPr="00C471FE">
              <w:rPr>
                <w:rStyle w:val="Hyperlink"/>
                <w:rFonts w:ascii="Times New Roman" w:eastAsia="Times New Roman" w:hAnsi="Times New Roman" w:cs="Times New Roman"/>
                <w:noProof/>
                <w:sz w:val="24"/>
                <w:szCs w:val="24"/>
              </w:rPr>
              <w:t>Personal development planning</w:t>
            </w:r>
            <w:r w:rsidR="00C471FE" w:rsidRPr="00C471FE">
              <w:rPr>
                <w:rFonts w:ascii="Times New Roman" w:hAnsi="Times New Roman" w:cs="Times New Roman"/>
                <w:noProof/>
                <w:webHidden/>
                <w:sz w:val="24"/>
                <w:szCs w:val="24"/>
              </w:rPr>
              <w:tab/>
            </w:r>
            <w:r w:rsidR="00585DFE" w:rsidRPr="00C471FE">
              <w:rPr>
                <w:rFonts w:ascii="Times New Roman" w:hAnsi="Times New Roman" w:cs="Times New Roman"/>
                <w:noProof/>
                <w:webHidden/>
                <w:sz w:val="24"/>
                <w:szCs w:val="24"/>
              </w:rPr>
              <w:fldChar w:fldCharType="begin"/>
            </w:r>
            <w:r w:rsidR="00C471FE" w:rsidRPr="00C471FE">
              <w:rPr>
                <w:rFonts w:ascii="Times New Roman" w:hAnsi="Times New Roman" w:cs="Times New Roman"/>
                <w:noProof/>
                <w:webHidden/>
                <w:sz w:val="24"/>
                <w:szCs w:val="24"/>
              </w:rPr>
              <w:instrText xml:space="preserve"> PAGEREF _Toc45290833 \h </w:instrText>
            </w:r>
            <w:r w:rsidR="00585DFE" w:rsidRPr="00C471FE">
              <w:rPr>
                <w:rFonts w:ascii="Times New Roman" w:hAnsi="Times New Roman" w:cs="Times New Roman"/>
                <w:noProof/>
                <w:webHidden/>
                <w:sz w:val="24"/>
                <w:szCs w:val="24"/>
              </w:rPr>
            </w:r>
            <w:r w:rsidR="00585DFE" w:rsidRPr="00C471FE">
              <w:rPr>
                <w:rFonts w:ascii="Times New Roman" w:hAnsi="Times New Roman" w:cs="Times New Roman"/>
                <w:noProof/>
                <w:webHidden/>
                <w:sz w:val="24"/>
                <w:szCs w:val="24"/>
              </w:rPr>
              <w:fldChar w:fldCharType="separate"/>
            </w:r>
            <w:r w:rsidR="00C471FE" w:rsidRPr="00C471FE">
              <w:rPr>
                <w:rFonts w:ascii="Times New Roman" w:hAnsi="Times New Roman" w:cs="Times New Roman"/>
                <w:noProof/>
                <w:webHidden/>
                <w:sz w:val="24"/>
                <w:szCs w:val="24"/>
              </w:rPr>
              <w:t>4</w:t>
            </w:r>
            <w:r w:rsidR="00585DFE" w:rsidRPr="00C471FE">
              <w:rPr>
                <w:rFonts w:ascii="Times New Roman" w:hAnsi="Times New Roman" w:cs="Times New Roman"/>
                <w:noProof/>
                <w:webHidden/>
                <w:sz w:val="24"/>
                <w:szCs w:val="24"/>
              </w:rPr>
              <w:fldChar w:fldCharType="end"/>
            </w:r>
          </w:hyperlink>
        </w:p>
        <w:p w14:paraId="1EB36B09" w14:textId="77777777" w:rsidR="00C471FE" w:rsidRPr="00C471FE" w:rsidRDefault="005775D8" w:rsidP="00C471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45290834" w:history="1">
            <w:r w:rsidR="00C471FE" w:rsidRPr="00C471FE">
              <w:rPr>
                <w:rStyle w:val="Hyperlink"/>
                <w:rFonts w:ascii="Times New Roman" w:hAnsi="Times New Roman" w:cs="Times New Roman"/>
                <w:noProof/>
                <w:sz w:val="24"/>
                <w:szCs w:val="24"/>
              </w:rPr>
              <w:t>Review understanding</w:t>
            </w:r>
            <w:r w:rsidR="00C471FE" w:rsidRPr="00C471FE">
              <w:rPr>
                <w:rFonts w:ascii="Times New Roman" w:hAnsi="Times New Roman" w:cs="Times New Roman"/>
                <w:noProof/>
                <w:webHidden/>
                <w:sz w:val="24"/>
                <w:szCs w:val="24"/>
              </w:rPr>
              <w:tab/>
            </w:r>
            <w:r w:rsidR="00585DFE" w:rsidRPr="00C471FE">
              <w:rPr>
                <w:rFonts w:ascii="Times New Roman" w:hAnsi="Times New Roman" w:cs="Times New Roman"/>
                <w:noProof/>
                <w:webHidden/>
                <w:sz w:val="24"/>
                <w:szCs w:val="24"/>
              </w:rPr>
              <w:fldChar w:fldCharType="begin"/>
            </w:r>
            <w:r w:rsidR="00C471FE" w:rsidRPr="00C471FE">
              <w:rPr>
                <w:rFonts w:ascii="Times New Roman" w:hAnsi="Times New Roman" w:cs="Times New Roman"/>
                <w:noProof/>
                <w:webHidden/>
                <w:sz w:val="24"/>
                <w:szCs w:val="24"/>
              </w:rPr>
              <w:instrText xml:space="preserve"> PAGEREF _Toc45290834 \h </w:instrText>
            </w:r>
            <w:r w:rsidR="00585DFE" w:rsidRPr="00C471FE">
              <w:rPr>
                <w:rFonts w:ascii="Times New Roman" w:hAnsi="Times New Roman" w:cs="Times New Roman"/>
                <w:noProof/>
                <w:webHidden/>
                <w:sz w:val="24"/>
                <w:szCs w:val="24"/>
              </w:rPr>
            </w:r>
            <w:r w:rsidR="00585DFE" w:rsidRPr="00C471FE">
              <w:rPr>
                <w:rFonts w:ascii="Times New Roman" w:hAnsi="Times New Roman" w:cs="Times New Roman"/>
                <w:noProof/>
                <w:webHidden/>
                <w:sz w:val="24"/>
                <w:szCs w:val="24"/>
              </w:rPr>
              <w:fldChar w:fldCharType="separate"/>
            </w:r>
            <w:r w:rsidR="00C471FE" w:rsidRPr="00C471FE">
              <w:rPr>
                <w:rFonts w:ascii="Times New Roman" w:hAnsi="Times New Roman" w:cs="Times New Roman"/>
                <w:noProof/>
                <w:webHidden/>
                <w:sz w:val="24"/>
                <w:szCs w:val="24"/>
              </w:rPr>
              <w:t>7</w:t>
            </w:r>
            <w:r w:rsidR="00585DFE" w:rsidRPr="00C471FE">
              <w:rPr>
                <w:rFonts w:ascii="Times New Roman" w:hAnsi="Times New Roman" w:cs="Times New Roman"/>
                <w:noProof/>
                <w:webHidden/>
                <w:sz w:val="24"/>
                <w:szCs w:val="24"/>
              </w:rPr>
              <w:fldChar w:fldCharType="end"/>
            </w:r>
          </w:hyperlink>
        </w:p>
        <w:p w14:paraId="641DECDE" w14:textId="77777777" w:rsidR="00C471FE" w:rsidRPr="00C471FE" w:rsidRDefault="005775D8" w:rsidP="00C471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45290835" w:history="1">
            <w:r w:rsidR="00C471FE" w:rsidRPr="00C471FE">
              <w:rPr>
                <w:rStyle w:val="Hyperlink"/>
                <w:rFonts w:ascii="Times New Roman" w:hAnsi="Times New Roman" w:cs="Times New Roman"/>
                <w:noProof/>
                <w:sz w:val="24"/>
                <w:szCs w:val="24"/>
              </w:rPr>
              <w:t>Career aspiration and ambition</w:t>
            </w:r>
            <w:r w:rsidR="00C471FE" w:rsidRPr="00C471FE">
              <w:rPr>
                <w:rFonts w:ascii="Times New Roman" w:hAnsi="Times New Roman" w:cs="Times New Roman"/>
                <w:noProof/>
                <w:webHidden/>
                <w:sz w:val="24"/>
                <w:szCs w:val="24"/>
              </w:rPr>
              <w:tab/>
            </w:r>
            <w:r w:rsidR="00585DFE" w:rsidRPr="00C471FE">
              <w:rPr>
                <w:rFonts w:ascii="Times New Roman" w:hAnsi="Times New Roman" w:cs="Times New Roman"/>
                <w:noProof/>
                <w:webHidden/>
                <w:sz w:val="24"/>
                <w:szCs w:val="24"/>
              </w:rPr>
              <w:fldChar w:fldCharType="begin"/>
            </w:r>
            <w:r w:rsidR="00C471FE" w:rsidRPr="00C471FE">
              <w:rPr>
                <w:rFonts w:ascii="Times New Roman" w:hAnsi="Times New Roman" w:cs="Times New Roman"/>
                <w:noProof/>
                <w:webHidden/>
                <w:sz w:val="24"/>
                <w:szCs w:val="24"/>
              </w:rPr>
              <w:instrText xml:space="preserve"> PAGEREF _Toc45290835 \h </w:instrText>
            </w:r>
            <w:r w:rsidR="00585DFE" w:rsidRPr="00C471FE">
              <w:rPr>
                <w:rFonts w:ascii="Times New Roman" w:hAnsi="Times New Roman" w:cs="Times New Roman"/>
                <w:noProof/>
                <w:webHidden/>
                <w:sz w:val="24"/>
                <w:szCs w:val="24"/>
              </w:rPr>
            </w:r>
            <w:r w:rsidR="00585DFE" w:rsidRPr="00C471FE">
              <w:rPr>
                <w:rFonts w:ascii="Times New Roman" w:hAnsi="Times New Roman" w:cs="Times New Roman"/>
                <w:noProof/>
                <w:webHidden/>
                <w:sz w:val="24"/>
                <w:szCs w:val="24"/>
              </w:rPr>
              <w:fldChar w:fldCharType="separate"/>
            </w:r>
            <w:r w:rsidR="00C471FE" w:rsidRPr="00C471FE">
              <w:rPr>
                <w:rFonts w:ascii="Times New Roman" w:hAnsi="Times New Roman" w:cs="Times New Roman"/>
                <w:noProof/>
                <w:webHidden/>
                <w:sz w:val="24"/>
                <w:szCs w:val="24"/>
              </w:rPr>
              <w:t>8</w:t>
            </w:r>
            <w:r w:rsidR="00585DFE" w:rsidRPr="00C471FE">
              <w:rPr>
                <w:rFonts w:ascii="Times New Roman" w:hAnsi="Times New Roman" w:cs="Times New Roman"/>
                <w:noProof/>
                <w:webHidden/>
                <w:sz w:val="24"/>
                <w:szCs w:val="24"/>
              </w:rPr>
              <w:fldChar w:fldCharType="end"/>
            </w:r>
          </w:hyperlink>
        </w:p>
        <w:p w14:paraId="6B14EE1E" w14:textId="77777777" w:rsidR="00C471FE" w:rsidRPr="00C471FE" w:rsidRDefault="005775D8" w:rsidP="00C471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45290836" w:history="1">
            <w:r w:rsidR="00C471FE" w:rsidRPr="00C471FE">
              <w:rPr>
                <w:rStyle w:val="Hyperlink"/>
                <w:rFonts w:ascii="Times New Roman" w:hAnsi="Times New Roman" w:cs="Times New Roman"/>
                <w:noProof/>
                <w:sz w:val="24"/>
                <w:szCs w:val="24"/>
              </w:rPr>
              <w:t>Description of the personal development plan</w:t>
            </w:r>
            <w:r w:rsidR="00C471FE" w:rsidRPr="00C471FE">
              <w:rPr>
                <w:rFonts w:ascii="Times New Roman" w:hAnsi="Times New Roman" w:cs="Times New Roman"/>
                <w:noProof/>
                <w:webHidden/>
                <w:sz w:val="24"/>
                <w:szCs w:val="24"/>
              </w:rPr>
              <w:tab/>
            </w:r>
            <w:r w:rsidR="00585DFE" w:rsidRPr="00C471FE">
              <w:rPr>
                <w:rFonts w:ascii="Times New Roman" w:hAnsi="Times New Roman" w:cs="Times New Roman"/>
                <w:noProof/>
                <w:webHidden/>
                <w:sz w:val="24"/>
                <w:szCs w:val="24"/>
              </w:rPr>
              <w:fldChar w:fldCharType="begin"/>
            </w:r>
            <w:r w:rsidR="00C471FE" w:rsidRPr="00C471FE">
              <w:rPr>
                <w:rFonts w:ascii="Times New Roman" w:hAnsi="Times New Roman" w:cs="Times New Roman"/>
                <w:noProof/>
                <w:webHidden/>
                <w:sz w:val="24"/>
                <w:szCs w:val="24"/>
              </w:rPr>
              <w:instrText xml:space="preserve"> PAGEREF _Toc45290836 \h </w:instrText>
            </w:r>
            <w:r w:rsidR="00585DFE" w:rsidRPr="00C471FE">
              <w:rPr>
                <w:rFonts w:ascii="Times New Roman" w:hAnsi="Times New Roman" w:cs="Times New Roman"/>
                <w:noProof/>
                <w:webHidden/>
                <w:sz w:val="24"/>
                <w:szCs w:val="24"/>
              </w:rPr>
            </w:r>
            <w:r w:rsidR="00585DFE" w:rsidRPr="00C471FE">
              <w:rPr>
                <w:rFonts w:ascii="Times New Roman" w:hAnsi="Times New Roman" w:cs="Times New Roman"/>
                <w:noProof/>
                <w:webHidden/>
                <w:sz w:val="24"/>
                <w:szCs w:val="24"/>
              </w:rPr>
              <w:fldChar w:fldCharType="separate"/>
            </w:r>
            <w:r w:rsidR="00C471FE" w:rsidRPr="00C471FE">
              <w:rPr>
                <w:rFonts w:ascii="Times New Roman" w:hAnsi="Times New Roman" w:cs="Times New Roman"/>
                <w:noProof/>
                <w:webHidden/>
                <w:sz w:val="24"/>
                <w:szCs w:val="24"/>
              </w:rPr>
              <w:t>8</w:t>
            </w:r>
            <w:r w:rsidR="00585DFE" w:rsidRPr="00C471FE">
              <w:rPr>
                <w:rFonts w:ascii="Times New Roman" w:hAnsi="Times New Roman" w:cs="Times New Roman"/>
                <w:noProof/>
                <w:webHidden/>
                <w:sz w:val="24"/>
                <w:szCs w:val="24"/>
              </w:rPr>
              <w:fldChar w:fldCharType="end"/>
            </w:r>
          </w:hyperlink>
        </w:p>
        <w:p w14:paraId="1CFFDD33" w14:textId="77777777" w:rsidR="00C471FE" w:rsidRPr="00C471FE" w:rsidRDefault="005775D8" w:rsidP="00C471FE">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45290837" w:history="1">
            <w:r w:rsidR="00C471FE" w:rsidRPr="00C471FE">
              <w:rPr>
                <w:rStyle w:val="Hyperlink"/>
                <w:rFonts w:ascii="Times New Roman" w:hAnsi="Times New Roman" w:cs="Times New Roman"/>
                <w:noProof/>
                <w:sz w:val="24"/>
                <w:szCs w:val="24"/>
              </w:rPr>
              <w:t>Conclusion</w:t>
            </w:r>
            <w:r w:rsidR="00C471FE" w:rsidRPr="00C471FE">
              <w:rPr>
                <w:rFonts w:ascii="Times New Roman" w:hAnsi="Times New Roman" w:cs="Times New Roman"/>
                <w:noProof/>
                <w:webHidden/>
                <w:sz w:val="24"/>
                <w:szCs w:val="24"/>
              </w:rPr>
              <w:tab/>
            </w:r>
            <w:r w:rsidR="00585DFE" w:rsidRPr="00C471FE">
              <w:rPr>
                <w:rFonts w:ascii="Times New Roman" w:hAnsi="Times New Roman" w:cs="Times New Roman"/>
                <w:noProof/>
                <w:webHidden/>
                <w:sz w:val="24"/>
                <w:szCs w:val="24"/>
              </w:rPr>
              <w:fldChar w:fldCharType="begin"/>
            </w:r>
            <w:r w:rsidR="00C471FE" w:rsidRPr="00C471FE">
              <w:rPr>
                <w:rFonts w:ascii="Times New Roman" w:hAnsi="Times New Roman" w:cs="Times New Roman"/>
                <w:noProof/>
                <w:webHidden/>
                <w:sz w:val="24"/>
                <w:szCs w:val="24"/>
              </w:rPr>
              <w:instrText xml:space="preserve"> PAGEREF _Toc45290837 \h </w:instrText>
            </w:r>
            <w:r w:rsidR="00585DFE" w:rsidRPr="00C471FE">
              <w:rPr>
                <w:rFonts w:ascii="Times New Roman" w:hAnsi="Times New Roman" w:cs="Times New Roman"/>
                <w:noProof/>
                <w:webHidden/>
                <w:sz w:val="24"/>
                <w:szCs w:val="24"/>
              </w:rPr>
            </w:r>
            <w:r w:rsidR="00585DFE" w:rsidRPr="00C471FE">
              <w:rPr>
                <w:rFonts w:ascii="Times New Roman" w:hAnsi="Times New Roman" w:cs="Times New Roman"/>
                <w:noProof/>
                <w:webHidden/>
                <w:sz w:val="24"/>
                <w:szCs w:val="24"/>
              </w:rPr>
              <w:fldChar w:fldCharType="separate"/>
            </w:r>
            <w:r w:rsidR="00C471FE" w:rsidRPr="00C471FE">
              <w:rPr>
                <w:rFonts w:ascii="Times New Roman" w:hAnsi="Times New Roman" w:cs="Times New Roman"/>
                <w:noProof/>
                <w:webHidden/>
                <w:sz w:val="24"/>
                <w:szCs w:val="24"/>
              </w:rPr>
              <w:t>10</w:t>
            </w:r>
            <w:r w:rsidR="00585DFE" w:rsidRPr="00C471FE">
              <w:rPr>
                <w:rFonts w:ascii="Times New Roman" w:hAnsi="Times New Roman" w:cs="Times New Roman"/>
                <w:noProof/>
                <w:webHidden/>
                <w:sz w:val="24"/>
                <w:szCs w:val="24"/>
              </w:rPr>
              <w:fldChar w:fldCharType="end"/>
            </w:r>
          </w:hyperlink>
        </w:p>
        <w:p w14:paraId="1ED5C160" w14:textId="77777777" w:rsidR="00C471FE" w:rsidRDefault="005775D8" w:rsidP="00C471FE">
          <w:pPr>
            <w:pStyle w:val="TOC1"/>
            <w:tabs>
              <w:tab w:val="right" w:leader="dot" w:pos="9350"/>
            </w:tabs>
            <w:spacing w:line="360" w:lineRule="auto"/>
            <w:jc w:val="both"/>
            <w:rPr>
              <w:rFonts w:eastAsiaTheme="minorEastAsia"/>
              <w:noProof/>
              <w:lang w:val="en-IN" w:eastAsia="en-IN"/>
            </w:rPr>
          </w:pPr>
          <w:hyperlink w:anchor="_Toc45290838" w:history="1">
            <w:r w:rsidR="00C471FE" w:rsidRPr="00C471FE">
              <w:rPr>
                <w:rStyle w:val="Hyperlink"/>
                <w:rFonts w:ascii="Times New Roman" w:hAnsi="Times New Roman" w:cs="Times New Roman"/>
                <w:noProof/>
                <w:sz w:val="24"/>
                <w:szCs w:val="24"/>
              </w:rPr>
              <w:t>Reference</w:t>
            </w:r>
            <w:r w:rsidR="00C471FE" w:rsidRPr="00C471FE">
              <w:rPr>
                <w:rFonts w:ascii="Times New Roman" w:hAnsi="Times New Roman" w:cs="Times New Roman"/>
                <w:noProof/>
                <w:webHidden/>
                <w:sz w:val="24"/>
                <w:szCs w:val="24"/>
              </w:rPr>
              <w:tab/>
            </w:r>
            <w:r w:rsidR="00585DFE" w:rsidRPr="00C471FE">
              <w:rPr>
                <w:rFonts w:ascii="Times New Roman" w:hAnsi="Times New Roman" w:cs="Times New Roman"/>
                <w:noProof/>
                <w:webHidden/>
                <w:sz w:val="24"/>
                <w:szCs w:val="24"/>
              </w:rPr>
              <w:fldChar w:fldCharType="begin"/>
            </w:r>
            <w:r w:rsidR="00C471FE" w:rsidRPr="00C471FE">
              <w:rPr>
                <w:rFonts w:ascii="Times New Roman" w:hAnsi="Times New Roman" w:cs="Times New Roman"/>
                <w:noProof/>
                <w:webHidden/>
                <w:sz w:val="24"/>
                <w:szCs w:val="24"/>
              </w:rPr>
              <w:instrText xml:space="preserve"> PAGEREF _Toc45290838 \h </w:instrText>
            </w:r>
            <w:r w:rsidR="00585DFE" w:rsidRPr="00C471FE">
              <w:rPr>
                <w:rFonts w:ascii="Times New Roman" w:hAnsi="Times New Roman" w:cs="Times New Roman"/>
                <w:noProof/>
                <w:webHidden/>
                <w:sz w:val="24"/>
                <w:szCs w:val="24"/>
              </w:rPr>
            </w:r>
            <w:r w:rsidR="00585DFE" w:rsidRPr="00C471FE">
              <w:rPr>
                <w:rFonts w:ascii="Times New Roman" w:hAnsi="Times New Roman" w:cs="Times New Roman"/>
                <w:noProof/>
                <w:webHidden/>
                <w:sz w:val="24"/>
                <w:szCs w:val="24"/>
              </w:rPr>
              <w:fldChar w:fldCharType="separate"/>
            </w:r>
            <w:r w:rsidR="00C471FE" w:rsidRPr="00C471FE">
              <w:rPr>
                <w:rFonts w:ascii="Times New Roman" w:hAnsi="Times New Roman" w:cs="Times New Roman"/>
                <w:noProof/>
                <w:webHidden/>
                <w:sz w:val="24"/>
                <w:szCs w:val="24"/>
              </w:rPr>
              <w:t>11</w:t>
            </w:r>
            <w:r w:rsidR="00585DFE" w:rsidRPr="00C471FE">
              <w:rPr>
                <w:rFonts w:ascii="Times New Roman" w:hAnsi="Times New Roman" w:cs="Times New Roman"/>
                <w:noProof/>
                <w:webHidden/>
                <w:sz w:val="24"/>
                <w:szCs w:val="24"/>
              </w:rPr>
              <w:fldChar w:fldCharType="end"/>
            </w:r>
          </w:hyperlink>
        </w:p>
        <w:p w14:paraId="09683D2C" w14:textId="77777777" w:rsidR="00BB5796" w:rsidRPr="00507F04" w:rsidRDefault="00585DFE" w:rsidP="00507F04">
          <w:pPr>
            <w:spacing w:line="360" w:lineRule="auto"/>
            <w:jc w:val="both"/>
            <w:rPr>
              <w:rFonts w:ascii="Times New Roman" w:hAnsi="Times New Roman" w:cs="Times New Roman"/>
              <w:sz w:val="24"/>
              <w:szCs w:val="24"/>
            </w:rPr>
          </w:pPr>
          <w:r w:rsidRPr="00507F04">
            <w:rPr>
              <w:rFonts w:ascii="Times New Roman" w:hAnsi="Times New Roman" w:cs="Times New Roman"/>
              <w:b/>
              <w:bCs/>
              <w:noProof/>
              <w:sz w:val="24"/>
              <w:szCs w:val="24"/>
            </w:rPr>
            <w:fldChar w:fldCharType="end"/>
          </w:r>
        </w:p>
      </w:sdtContent>
    </w:sdt>
    <w:p w14:paraId="7EFF646C" w14:textId="77777777" w:rsidR="009F21E4" w:rsidRDefault="009F21E4" w:rsidP="003D20FF">
      <w:pPr>
        <w:spacing w:line="360" w:lineRule="auto"/>
        <w:jc w:val="both"/>
        <w:rPr>
          <w:rFonts w:ascii="Times New Roman" w:hAnsi="Times New Roman" w:cs="Times New Roman"/>
          <w:b/>
          <w:sz w:val="24"/>
          <w:szCs w:val="24"/>
        </w:rPr>
      </w:pPr>
    </w:p>
    <w:p w14:paraId="26BC8037" w14:textId="77777777" w:rsidR="009F21E4" w:rsidRDefault="009F21E4" w:rsidP="003D20FF">
      <w:pPr>
        <w:spacing w:line="360" w:lineRule="auto"/>
        <w:jc w:val="both"/>
        <w:rPr>
          <w:rFonts w:ascii="Times New Roman" w:hAnsi="Times New Roman" w:cs="Times New Roman"/>
          <w:b/>
          <w:sz w:val="24"/>
          <w:szCs w:val="24"/>
        </w:rPr>
      </w:pPr>
    </w:p>
    <w:p w14:paraId="288F96EC" w14:textId="77777777" w:rsidR="009F21E4" w:rsidRDefault="009F21E4">
      <w:pPr>
        <w:rPr>
          <w:rFonts w:ascii="Times New Roman" w:hAnsi="Times New Roman" w:cs="Times New Roman"/>
          <w:b/>
          <w:sz w:val="24"/>
          <w:szCs w:val="24"/>
        </w:rPr>
      </w:pPr>
      <w:r>
        <w:rPr>
          <w:rFonts w:ascii="Times New Roman" w:hAnsi="Times New Roman" w:cs="Times New Roman"/>
          <w:b/>
          <w:sz w:val="24"/>
          <w:szCs w:val="24"/>
        </w:rPr>
        <w:br w:type="page"/>
      </w:r>
    </w:p>
    <w:p w14:paraId="279DA684" w14:textId="77777777" w:rsidR="00C471FE" w:rsidRDefault="00C471FE" w:rsidP="00C471FE">
      <w:pPr>
        <w:pStyle w:val="Heading1"/>
        <w:rPr>
          <w:rFonts w:eastAsia="Times New Roman"/>
        </w:rPr>
      </w:pPr>
      <w:bookmarkStart w:id="0" w:name="_Toc45290830"/>
      <w:r>
        <w:rPr>
          <w:rFonts w:eastAsia="Times New Roman"/>
        </w:rPr>
        <w:lastRenderedPageBreak/>
        <w:t>Introduction</w:t>
      </w:r>
      <w:bookmarkEnd w:id="0"/>
    </w:p>
    <w:p w14:paraId="6609D411" w14:textId="77777777" w:rsidR="00C471FE" w:rsidRDefault="00C471FE" w:rsidP="00C471F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Career development requires consideration of several factors such as knowledge, </w:t>
      </w:r>
      <w:proofErr w:type="gramStart"/>
      <w:r>
        <w:rPr>
          <w:rFonts w:ascii="Times New Roman" w:eastAsia="Times New Roman" w:hAnsi="Times New Roman" w:cs="Times New Roman"/>
          <w:sz w:val="24"/>
          <w:szCs w:val="24"/>
        </w:rPr>
        <w:t>patience</w:t>
      </w:r>
      <w:proofErr w:type="gramEnd"/>
      <w:r>
        <w:rPr>
          <w:rFonts w:ascii="Times New Roman" w:eastAsia="Times New Roman" w:hAnsi="Times New Roman" w:cs="Times New Roman"/>
          <w:sz w:val="24"/>
          <w:szCs w:val="24"/>
        </w:rPr>
        <w:t xml:space="preserve"> and others. The segment has focused on the understanding of factors through self-reflection that contributes to the path for career development. It paves the path for identifying areas of improvement upon which suitable decisions can be drawn. The detailed description of the undertaken role along with the career ambition has been addressed here. SWOT analysis to acknowledge the strength, weakness and opportunity for career development has also been focused upon to identify right path for progression. A future personal development plan has also been assured for a better understanding of the topic. </w:t>
      </w:r>
    </w:p>
    <w:p w14:paraId="22198045" w14:textId="77777777" w:rsidR="00C471FE" w:rsidRDefault="00C471FE" w:rsidP="00C471FE">
      <w:pPr>
        <w:pStyle w:val="Heading1"/>
        <w:rPr>
          <w:rFonts w:eastAsia="Times New Roman"/>
        </w:rPr>
      </w:pPr>
      <w:bookmarkStart w:id="1" w:name="_Toc45290831"/>
      <w:r>
        <w:rPr>
          <w:rFonts w:eastAsia="Times New Roman"/>
        </w:rPr>
        <w:t>Reflection on the role play</w:t>
      </w:r>
      <w:bookmarkEnd w:id="1"/>
    </w:p>
    <w:p w14:paraId="475AA6B7" w14:textId="77777777" w:rsidR="00C471FE" w:rsidRDefault="00C471FE" w:rsidP="00C471F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interviewee is liable to answer the questions of the interviewer. The questions are often asked for the selection of interview for a </w:t>
      </w:r>
      <w:proofErr w:type="gramStart"/>
      <w:r>
        <w:rPr>
          <w:rFonts w:ascii="Times New Roman" w:eastAsia="Times New Roman" w:hAnsi="Times New Roman" w:cs="Times New Roman"/>
          <w:sz w:val="24"/>
          <w:szCs w:val="24"/>
        </w:rPr>
        <w:t>particular post</w:t>
      </w:r>
      <w:proofErr w:type="gramEnd"/>
      <w:r>
        <w:rPr>
          <w:rFonts w:ascii="Times New Roman" w:eastAsia="Times New Roman" w:hAnsi="Times New Roman" w:cs="Times New Roman"/>
          <w:sz w:val="24"/>
          <w:szCs w:val="24"/>
        </w:rPr>
        <w:t xml:space="preserve">. Following the guidelines of </w:t>
      </w:r>
      <w:r w:rsidRPr="0062351F">
        <w:rPr>
          <w:rFonts w:ascii="Times New Roman" w:hAnsi="Times New Roman" w:cs="Times New Roman"/>
          <w:color w:val="000000" w:themeColor="text1"/>
          <w:sz w:val="24"/>
          <w:szCs w:val="24"/>
          <w:shd w:val="clear" w:color="auto" w:fill="FFFFFF"/>
        </w:rPr>
        <w:t>Martin</w:t>
      </w:r>
      <w:r>
        <w:rPr>
          <w:rFonts w:ascii="Times New Roman" w:hAnsi="Times New Roman" w:cs="Times New Roman"/>
          <w:color w:val="000000" w:themeColor="text1"/>
          <w:sz w:val="24"/>
          <w:szCs w:val="24"/>
          <w:shd w:val="clear" w:color="auto" w:fill="FFFFFF"/>
        </w:rPr>
        <w:t xml:space="preserve"> </w:t>
      </w:r>
      <w:r w:rsidR="00215B32" w:rsidRPr="00215B32">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(2016 p.91), it can be said that t</w:t>
      </w:r>
      <w:r>
        <w:rPr>
          <w:rFonts w:ascii="Times New Roman" w:eastAsia="Times New Roman" w:hAnsi="Times New Roman" w:cs="Times New Roman"/>
          <w:sz w:val="24"/>
          <w:szCs w:val="24"/>
        </w:rPr>
        <w:t>he interviewee is required to be confident and knowledgeable for the survival in the competitive field. The enthusiasm and positive attributes in an interviewee tend to impress the concerned interviewer. On the other hand, good listening skill should also be there for the internalization of aspects communicated by the interviewer. This also helps the interviewee to create a positive bond with the associated individuals by which success can be assured (</w:t>
      </w:r>
      <w:r w:rsidRPr="0062351F">
        <w:rPr>
          <w:rFonts w:ascii="Times New Roman" w:hAnsi="Times New Roman" w:cs="Times New Roman"/>
          <w:color w:val="000000" w:themeColor="text1"/>
          <w:sz w:val="24"/>
          <w:szCs w:val="24"/>
          <w:shd w:val="clear" w:color="auto" w:fill="FFFFFF"/>
        </w:rPr>
        <w:t>Boyle</w:t>
      </w:r>
      <w:r>
        <w:rPr>
          <w:rFonts w:ascii="Times New Roman" w:hAnsi="Times New Roman" w:cs="Times New Roman"/>
          <w:color w:val="000000" w:themeColor="text1"/>
          <w:sz w:val="24"/>
          <w:szCs w:val="24"/>
          <w:shd w:val="clear" w:color="auto" w:fill="FFFFFF"/>
        </w:rPr>
        <w:t>, 2018 p.21</w:t>
      </w:r>
      <w:r>
        <w:rPr>
          <w:rFonts w:ascii="Times New Roman" w:eastAsia="Times New Roman" w:hAnsi="Times New Roman" w:cs="Times New Roman"/>
          <w:sz w:val="24"/>
          <w:szCs w:val="24"/>
        </w:rPr>
        <w:t xml:space="preserve">). The dressing is also an integral part of the interview procedure. According to my opinion, dressing in accordance with company guidelines enhances the scope of selection. Personal goals should be communicated in line with the company objectives to be selected by the firm as well as to ensure growth in the desired field, which is human resource assistant.  </w:t>
      </w:r>
    </w:p>
    <w:p w14:paraId="7BBA978A" w14:textId="77777777" w:rsidR="00C471FE" w:rsidRDefault="00C471FE" w:rsidP="00C471FE">
      <w:pPr>
        <w:pStyle w:val="Heading1"/>
        <w:rPr>
          <w:rFonts w:eastAsia="Times New Roman"/>
        </w:rPr>
      </w:pPr>
      <w:bookmarkStart w:id="2" w:name="_Toc45290832"/>
      <w:r>
        <w:rPr>
          <w:rFonts w:eastAsia="Times New Roman"/>
        </w:rPr>
        <w:t>Self-evaluation review</w:t>
      </w:r>
      <w:bookmarkEnd w:id="2"/>
    </w:p>
    <w:p w14:paraId="405479E6" w14:textId="77777777" w:rsidR="00C471FE" w:rsidRDefault="00C471FE" w:rsidP="00C471F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style deals with the preferential methods by which a learner comprehends, </w:t>
      </w:r>
      <w:proofErr w:type="gramStart"/>
      <w:r>
        <w:rPr>
          <w:rFonts w:ascii="Times New Roman" w:eastAsia="Times New Roman" w:hAnsi="Times New Roman" w:cs="Times New Roman"/>
          <w:sz w:val="24"/>
          <w:szCs w:val="24"/>
        </w:rPr>
        <w:t>absorbs</w:t>
      </w:r>
      <w:proofErr w:type="gramEnd"/>
      <w:r>
        <w:rPr>
          <w:rFonts w:ascii="Times New Roman" w:eastAsia="Times New Roman" w:hAnsi="Times New Roman" w:cs="Times New Roman"/>
          <w:sz w:val="24"/>
          <w:szCs w:val="24"/>
        </w:rPr>
        <w:t xml:space="preserve"> and retains information. The learning style of an individual depends upon the emotional, </w:t>
      </w:r>
      <w:proofErr w:type="gramStart"/>
      <w:r>
        <w:rPr>
          <w:rFonts w:ascii="Times New Roman" w:eastAsia="Times New Roman" w:hAnsi="Times New Roman" w:cs="Times New Roman"/>
          <w:sz w:val="24"/>
          <w:szCs w:val="24"/>
        </w:rPr>
        <w:t>environmental</w:t>
      </w:r>
      <w:proofErr w:type="gramEnd"/>
      <w:r>
        <w:rPr>
          <w:rFonts w:ascii="Times New Roman" w:eastAsia="Times New Roman" w:hAnsi="Times New Roman" w:cs="Times New Roman"/>
          <w:sz w:val="24"/>
          <w:szCs w:val="24"/>
        </w:rPr>
        <w:t xml:space="preserve"> and cognitive factors (</w:t>
      </w:r>
      <w:r w:rsidRPr="0062351F">
        <w:rPr>
          <w:rFonts w:ascii="Times New Roman" w:hAnsi="Times New Roman" w:cs="Times New Roman"/>
          <w:color w:val="000000" w:themeColor="text1"/>
          <w:sz w:val="24"/>
          <w:szCs w:val="24"/>
          <w:shd w:val="clear" w:color="auto" w:fill="FFFFFF"/>
        </w:rPr>
        <w:t>Knoll</w:t>
      </w:r>
      <w:r>
        <w:rPr>
          <w:rFonts w:ascii="Times New Roman" w:hAnsi="Times New Roman" w:cs="Times New Roman"/>
          <w:color w:val="000000" w:themeColor="text1"/>
          <w:sz w:val="24"/>
          <w:szCs w:val="24"/>
          <w:shd w:val="clear" w:color="auto" w:fill="FFFFFF"/>
        </w:rPr>
        <w:t xml:space="preserve"> </w:t>
      </w:r>
      <w:r w:rsidR="00215B32" w:rsidRPr="00215B32">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2017 p.545</w:t>
      </w:r>
      <w:r>
        <w:rPr>
          <w:rFonts w:ascii="Times New Roman" w:eastAsia="Times New Roman" w:hAnsi="Times New Roman" w:cs="Times New Roman"/>
          <w:sz w:val="24"/>
          <w:szCs w:val="24"/>
        </w:rPr>
        <w:t xml:space="preserve">). It must be mentioned that the threshold of every individual to retain information is different from another, as opined by </w:t>
      </w:r>
      <w:r w:rsidRPr="0062351F">
        <w:rPr>
          <w:rFonts w:ascii="Times New Roman" w:hAnsi="Times New Roman" w:cs="Times New Roman"/>
          <w:color w:val="000000" w:themeColor="text1"/>
          <w:sz w:val="24"/>
          <w:szCs w:val="24"/>
          <w:shd w:val="clear" w:color="auto" w:fill="FFFFFF"/>
        </w:rPr>
        <w:t>Shen</w:t>
      </w:r>
      <w:r>
        <w:rPr>
          <w:rFonts w:ascii="Times New Roman" w:hAnsi="Times New Roman" w:cs="Times New Roman"/>
          <w:color w:val="000000" w:themeColor="text1"/>
          <w:sz w:val="24"/>
          <w:szCs w:val="24"/>
          <w:shd w:val="clear" w:color="auto" w:fill="FFFFFF"/>
        </w:rPr>
        <w:t xml:space="preserve"> </w:t>
      </w:r>
      <w:r w:rsidR="00215B32" w:rsidRPr="00215B32">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(2019 p.315)</w:t>
      </w:r>
      <w:r>
        <w:rPr>
          <w:rFonts w:ascii="Times New Roman" w:eastAsia="Times New Roman" w:hAnsi="Times New Roman" w:cs="Times New Roman"/>
          <w:sz w:val="24"/>
          <w:szCs w:val="24"/>
        </w:rPr>
        <w:t xml:space="preserve">. I have learnt several measures for my selection in the concerned field. The experiences of mine have contributed to the knowledge generation which has increased the confidence as well. The constant readings of several scholastic journals, viewpoints, books have </w:t>
      </w:r>
      <w:r>
        <w:rPr>
          <w:rFonts w:ascii="Times New Roman" w:eastAsia="Times New Roman" w:hAnsi="Times New Roman" w:cs="Times New Roman"/>
          <w:sz w:val="24"/>
          <w:szCs w:val="24"/>
        </w:rPr>
        <w:lastRenderedPageBreak/>
        <w:t xml:space="preserve">motivated me to a large extent to stand in front of the interviewer. I have internalized that audio and visual medium help to understand the information at a quick pace for which I have accessed information through technical tools. Based on the guidelines of </w:t>
      </w:r>
      <w:proofErr w:type="spellStart"/>
      <w:r>
        <w:rPr>
          <w:rFonts w:ascii="Times New Roman" w:hAnsi="Times New Roman" w:cs="Times New Roman"/>
          <w:color w:val="000000" w:themeColor="text1"/>
          <w:sz w:val="24"/>
          <w:szCs w:val="24"/>
          <w:shd w:val="clear" w:color="auto" w:fill="FFFFFF"/>
        </w:rPr>
        <w:t>Rebele</w:t>
      </w:r>
      <w:proofErr w:type="spellEnd"/>
      <w:r>
        <w:rPr>
          <w:rFonts w:ascii="Times New Roman" w:hAnsi="Times New Roman" w:cs="Times New Roman"/>
          <w:color w:val="000000" w:themeColor="text1"/>
          <w:sz w:val="24"/>
          <w:szCs w:val="24"/>
          <w:shd w:val="clear" w:color="auto" w:fill="FFFFFF"/>
        </w:rPr>
        <w:t xml:space="preserve"> </w:t>
      </w:r>
      <w:r w:rsidRPr="0062351F">
        <w:rPr>
          <w:rFonts w:ascii="Times New Roman" w:hAnsi="Times New Roman" w:cs="Times New Roman"/>
          <w:color w:val="000000" w:themeColor="text1"/>
          <w:sz w:val="24"/>
          <w:szCs w:val="24"/>
          <w:shd w:val="clear" w:color="auto" w:fill="FFFFFF"/>
        </w:rPr>
        <w:t>and Pierre</w:t>
      </w:r>
      <w:r>
        <w:rPr>
          <w:rFonts w:ascii="Times New Roman" w:eastAsia="Times New Roman" w:hAnsi="Times New Roman" w:cs="Times New Roman"/>
          <w:sz w:val="24"/>
          <w:szCs w:val="24"/>
        </w:rPr>
        <w:t xml:space="preserve"> (2019 p.72), it can be mentioned that the weekly evaluation of the learnt materials has prepared me for the interview procedure. Acknowledging the parameters of interview procedures have also helped me to analyze my strengths and weaknesses upon which I have increased the time of learning and prepared myself well to be selected for a specific post.  </w:t>
      </w:r>
    </w:p>
    <w:p w14:paraId="03D554A2" w14:textId="77777777" w:rsidR="00C471FE" w:rsidRDefault="00C471FE" w:rsidP="00C471FE">
      <w:pPr>
        <w:pStyle w:val="Heading1"/>
        <w:rPr>
          <w:rFonts w:eastAsia="Times New Roman"/>
        </w:rPr>
      </w:pPr>
      <w:bookmarkStart w:id="3" w:name="_Toc45290833"/>
      <w:r>
        <w:rPr>
          <w:rFonts w:eastAsia="Times New Roman"/>
        </w:rPr>
        <w:t>Personal development planning</w:t>
      </w:r>
      <w:bookmarkEnd w:id="3"/>
      <w:r>
        <w:rPr>
          <w:rFonts w:eastAsia="Times New Roman"/>
        </w:rPr>
        <w:t xml:space="preserve"> </w:t>
      </w:r>
    </w:p>
    <w:p w14:paraId="2A1C89CB" w14:textId="77777777" w:rsidR="00C471FE" w:rsidRDefault="00C471FE" w:rsidP="00C471F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 development requires a proper plan upon the acknowledgement of personal strengths and weakness. </w:t>
      </w:r>
    </w:p>
    <w:p w14:paraId="23DEFA67" w14:textId="77777777" w:rsidR="00C471FE" w:rsidRDefault="00C471FE" w:rsidP="00C471F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SWOT analysis</w:t>
      </w:r>
    </w:p>
    <w:p w14:paraId="3C390A19" w14:textId="77777777" w:rsidR="00C471FE" w:rsidRDefault="00C471FE" w:rsidP="00C471F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analysis is a structured framework by which strength, weakness, </w:t>
      </w:r>
      <w:proofErr w:type="gramStart"/>
      <w:r>
        <w:rPr>
          <w:rFonts w:ascii="Times New Roman" w:eastAsia="Times New Roman" w:hAnsi="Times New Roman" w:cs="Times New Roman"/>
          <w:sz w:val="24"/>
          <w:szCs w:val="24"/>
        </w:rPr>
        <w:t>opportunities</w:t>
      </w:r>
      <w:proofErr w:type="gramEnd"/>
      <w:r>
        <w:rPr>
          <w:rFonts w:ascii="Times New Roman" w:eastAsia="Times New Roman" w:hAnsi="Times New Roman" w:cs="Times New Roman"/>
          <w:sz w:val="24"/>
          <w:szCs w:val="24"/>
        </w:rPr>
        <w:t xml:space="preserve"> and threats are understood, as identified by </w:t>
      </w:r>
      <w:proofErr w:type="spellStart"/>
      <w:r w:rsidRPr="0062351F">
        <w:rPr>
          <w:rFonts w:ascii="Times New Roman" w:hAnsi="Times New Roman" w:cs="Times New Roman"/>
          <w:color w:val="000000" w:themeColor="text1"/>
          <w:sz w:val="24"/>
          <w:szCs w:val="24"/>
          <w:shd w:val="clear" w:color="auto" w:fill="FFFFFF"/>
        </w:rPr>
        <w:t>Phadermrod</w:t>
      </w:r>
      <w:proofErr w:type="spellEnd"/>
      <w:r>
        <w:rPr>
          <w:rFonts w:ascii="Times New Roman" w:hAnsi="Times New Roman" w:cs="Times New Roman"/>
          <w:color w:val="000000" w:themeColor="text1"/>
          <w:sz w:val="24"/>
          <w:szCs w:val="24"/>
          <w:shd w:val="clear" w:color="auto" w:fill="FFFFFF"/>
        </w:rPr>
        <w:t xml:space="preserve"> </w:t>
      </w:r>
      <w:r w:rsidR="00215B32" w:rsidRPr="00215B32">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(2019 p.195)</w:t>
      </w:r>
      <w:r>
        <w:rPr>
          <w:rFonts w:ascii="Times New Roman" w:eastAsia="Times New Roman" w:hAnsi="Times New Roman" w:cs="Times New Roman"/>
          <w:sz w:val="24"/>
          <w:szCs w:val="24"/>
        </w:rPr>
        <w:t>. The SWOT analysis presented below-</w:t>
      </w:r>
    </w:p>
    <w:p w14:paraId="73454243" w14:textId="77777777" w:rsidR="00C471FE" w:rsidRDefault="00C471FE" w:rsidP="00C471FE">
      <w:pPr>
        <w:pStyle w:val="Normal1"/>
        <w:spacing w:line="360" w:lineRule="auto"/>
        <w:jc w:val="both"/>
        <w:rPr>
          <w:rFonts w:ascii="Times New Roman" w:eastAsia="Times New Roman" w:hAnsi="Times New Roman" w:cs="Times New Roman"/>
          <w:sz w:val="24"/>
          <w:szCs w:val="24"/>
        </w:rPr>
      </w:pPr>
    </w:p>
    <w:tbl>
      <w:tblPr>
        <w:tblStyle w:val="MediumShading2-Accent3"/>
        <w:tblW w:w="9360" w:type="dxa"/>
        <w:tblLayout w:type="fixed"/>
        <w:tblLook w:val="0600" w:firstRow="0" w:lastRow="0" w:firstColumn="0" w:lastColumn="0" w:noHBand="1" w:noVBand="1"/>
      </w:tblPr>
      <w:tblGrid>
        <w:gridCol w:w="4680"/>
        <w:gridCol w:w="4680"/>
      </w:tblGrid>
      <w:tr w:rsidR="00C471FE" w14:paraId="104A7615" w14:textId="77777777" w:rsidTr="003529E4">
        <w:tc>
          <w:tcPr>
            <w:tcW w:w="4680" w:type="dxa"/>
          </w:tcPr>
          <w:p w14:paraId="430BF4BB"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Strength</w:t>
            </w:r>
          </w:p>
        </w:tc>
        <w:tc>
          <w:tcPr>
            <w:tcW w:w="4680" w:type="dxa"/>
          </w:tcPr>
          <w:p w14:paraId="3CB89575"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Weakness</w:t>
            </w:r>
          </w:p>
        </w:tc>
      </w:tr>
      <w:tr w:rsidR="00C471FE" w14:paraId="0BAF5CF6" w14:textId="77777777" w:rsidTr="003529E4">
        <w:tc>
          <w:tcPr>
            <w:tcW w:w="4680" w:type="dxa"/>
          </w:tcPr>
          <w:p w14:paraId="13A0CF89" w14:textId="77777777" w:rsidR="00C471FE" w:rsidRDefault="00C471FE" w:rsidP="00D8504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knowledge base</w:t>
            </w:r>
          </w:p>
          <w:p w14:paraId="1B466E53" w14:textId="77777777" w:rsidR="00C471FE" w:rsidRDefault="00C471FE" w:rsidP="00D8504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Confidence</w:t>
            </w:r>
          </w:p>
          <w:p w14:paraId="7803186D" w14:textId="77777777" w:rsidR="00C471FE" w:rsidRDefault="00C471FE" w:rsidP="00D8504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listening skill</w:t>
            </w:r>
          </w:p>
          <w:p w14:paraId="29CD093B" w14:textId="77777777" w:rsidR="00C471FE" w:rsidRDefault="00C471FE" w:rsidP="00D8504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management skill for teams</w:t>
            </w:r>
          </w:p>
        </w:tc>
        <w:tc>
          <w:tcPr>
            <w:tcW w:w="4680" w:type="dxa"/>
          </w:tcPr>
          <w:p w14:paraId="39E7EB2F" w14:textId="77777777" w:rsidR="00C471FE" w:rsidRDefault="00C471FE" w:rsidP="00D8504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Anxiety at the time of pressure</w:t>
            </w:r>
          </w:p>
          <w:p w14:paraId="1136403F" w14:textId="77777777" w:rsidR="00C471FE" w:rsidRDefault="00C471FE" w:rsidP="00D8504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problem</w:t>
            </w:r>
          </w:p>
          <w:p w14:paraId="694B6004" w14:textId="77777777" w:rsidR="00C471FE" w:rsidRDefault="00C471FE" w:rsidP="00D8504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technical knowledge</w:t>
            </w:r>
          </w:p>
        </w:tc>
      </w:tr>
      <w:tr w:rsidR="00C471FE" w14:paraId="5DF1DE38" w14:textId="77777777" w:rsidTr="003529E4">
        <w:tc>
          <w:tcPr>
            <w:tcW w:w="4680" w:type="dxa"/>
          </w:tcPr>
          <w:p w14:paraId="618E053C"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Opportunities</w:t>
            </w:r>
          </w:p>
        </w:tc>
        <w:tc>
          <w:tcPr>
            <w:tcW w:w="4680" w:type="dxa"/>
          </w:tcPr>
          <w:p w14:paraId="206BADA9"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Threats</w:t>
            </w:r>
          </w:p>
        </w:tc>
      </w:tr>
      <w:tr w:rsidR="00C471FE" w14:paraId="4D6991A0" w14:textId="77777777" w:rsidTr="003529E4">
        <w:tc>
          <w:tcPr>
            <w:tcW w:w="4680" w:type="dxa"/>
          </w:tcPr>
          <w:p w14:paraId="22E70288" w14:textId="77777777" w:rsidR="00C471FE" w:rsidRDefault="00C471FE" w:rsidP="00D8504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Enhancing communication skill</w:t>
            </w:r>
          </w:p>
          <w:p w14:paraId="1358DC5F" w14:textId="77777777" w:rsidR="00C471FE" w:rsidRDefault="00C471FE" w:rsidP="00D8504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technical knowledge</w:t>
            </w:r>
          </w:p>
          <w:p w14:paraId="530AEE7E" w14:textId="77777777" w:rsidR="00C471FE" w:rsidRDefault="00C471FE" w:rsidP="00D8504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Handling a range of diverse teammates</w:t>
            </w:r>
          </w:p>
        </w:tc>
        <w:tc>
          <w:tcPr>
            <w:tcW w:w="4680" w:type="dxa"/>
          </w:tcPr>
          <w:p w14:paraId="656C4AA3" w14:textId="77777777" w:rsidR="00C471FE" w:rsidRDefault="00C471FE" w:rsidP="00D8504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market competition</w:t>
            </w:r>
          </w:p>
          <w:p w14:paraId="06783A84" w14:textId="77777777" w:rsidR="00C471FE" w:rsidRDefault="00C471FE" w:rsidP="00D8504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job opportunities</w:t>
            </w:r>
          </w:p>
        </w:tc>
      </w:tr>
    </w:tbl>
    <w:p w14:paraId="66047F63" w14:textId="77777777" w:rsidR="00C471FE" w:rsidRPr="00C44268" w:rsidRDefault="00C471FE" w:rsidP="00C471FE">
      <w:pPr>
        <w:pStyle w:val="Normal1"/>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Table 1: SWOT analysis</w:t>
      </w:r>
    </w:p>
    <w:p w14:paraId="5597F81E" w14:textId="77777777" w:rsidR="00C471FE" w:rsidRDefault="00C471FE" w:rsidP="00C471F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p>
    <w:p w14:paraId="42167A1B" w14:textId="77777777" w:rsidR="00C471FE" w:rsidRDefault="00C471FE" w:rsidP="00C471F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SMART objectives</w:t>
      </w:r>
    </w:p>
    <w:p w14:paraId="7357242A" w14:textId="77777777" w:rsidR="00C471FE" w:rsidRDefault="00C471FE" w:rsidP="00C471F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discussions presented in the SWOT framework leads the path for understanding the opportunities which can be used to enhance the strong factors. Some objectives for professional growth are curate below-</w:t>
      </w:r>
    </w:p>
    <w:p w14:paraId="71134E99" w14:textId="77777777" w:rsidR="00C471FE" w:rsidRDefault="00C471FE" w:rsidP="00C471F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SMART objective 1: Enhance communication skill</w:t>
      </w:r>
    </w:p>
    <w:p w14:paraId="0CBB40CA" w14:textId="77777777" w:rsidR="00C471FE" w:rsidRDefault="00C471FE" w:rsidP="00C471FE">
      <w:pPr>
        <w:pStyle w:val="Normal1"/>
        <w:spacing w:line="360" w:lineRule="auto"/>
        <w:jc w:val="both"/>
        <w:rPr>
          <w:rFonts w:ascii="Times New Roman" w:eastAsia="Times New Roman" w:hAnsi="Times New Roman" w:cs="Times New Roman"/>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BE4D5" w:themeFill="accent2" w:themeFillTint="33"/>
        <w:tblLayout w:type="fixed"/>
        <w:tblLook w:val="0600" w:firstRow="0" w:lastRow="0" w:firstColumn="0" w:lastColumn="0" w:noHBand="1" w:noVBand="1"/>
      </w:tblPr>
      <w:tblGrid>
        <w:gridCol w:w="1872"/>
        <w:gridCol w:w="1872"/>
        <w:gridCol w:w="1872"/>
        <w:gridCol w:w="1872"/>
        <w:gridCol w:w="1872"/>
      </w:tblGrid>
      <w:tr w:rsidR="00C471FE" w14:paraId="01C5339B" w14:textId="77777777" w:rsidTr="00D8504E">
        <w:trPr>
          <w:jc w:val="center"/>
        </w:trPr>
        <w:tc>
          <w:tcPr>
            <w:tcW w:w="1872" w:type="dxa"/>
            <w:shd w:val="clear" w:color="auto" w:fill="FBE4D5" w:themeFill="accent2" w:themeFillTint="33"/>
            <w:tcMar>
              <w:top w:w="100" w:type="dxa"/>
              <w:left w:w="100" w:type="dxa"/>
              <w:bottom w:w="100" w:type="dxa"/>
              <w:right w:w="100" w:type="dxa"/>
            </w:tcMar>
          </w:tcPr>
          <w:p w14:paraId="06B14CF1"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Specific</w:t>
            </w:r>
          </w:p>
        </w:tc>
        <w:tc>
          <w:tcPr>
            <w:tcW w:w="1872" w:type="dxa"/>
            <w:shd w:val="clear" w:color="auto" w:fill="FBE4D5" w:themeFill="accent2" w:themeFillTint="33"/>
            <w:tcMar>
              <w:top w:w="100" w:type="dxa"/>
              <w:left w:w="100" w:type="dxa"/>
              <w:bottom w:w="100" w:type="dxa"/>
              <w:right w:w="100" w:type="dxa"/>
            </w:tcMar>
          </w:tcPr>
          <w:p w14:paraId="5AE17EEF"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Measurable</w:t>
            </w:r>
          </w:p>
        </w:tc>
        <w:tc>
          <w:tcPr>
            <w:tcW w:w="1872" w:type="dxa"/>
            <w:shd w:val="clear" w:color="auto" w:fill="FBE4D5" w:themeFill="accent2" w:themeFillTint="33"/>
            <w:tcMar>
              <w:top w:w="100" w:type="dxa"/>
              <w:left w:w="100" w:type="dxa"/>
              <w:bottom w:w="100" w:type="dxa"/>
              <w:right w:w="100" w:type="dxa"/>
            </w:tcMar>
          </w:tcPr>
          <w:p w14:paraId="17CF784F"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Attainable</w:t>
            </w:r>
          </w:p>
        </w:tc>
        <w:tc>
          <w:tcPr>
            <w:tcW w:w="1872" w:type="dxa"/>
            <w:shd w:val="clear" w:color="auto" w:fill="FBE4D5" w:themeFill="accent2" w:themeFillTint="33"/>
            <w:tcMar>
              <w:top w:w="100" w:type="dxa"/>
              <w:left w:w="100" w:type="dxa"/>
              <w:bottom w:w="100" w:type="dxa"/>
              <w:right w:w="100" w:type="dxa"/>
            </w:tcMar>
          </w:tcPr>
          <w:p w14:paraId="0D472E3E"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Realistic</w:t>
            </w:r>
          </w:p>
        </w:tc>
        <w:tc>
          <w:tcPr>
            <w:tcW w:w="1872" w:type="dxa"/>
            <w:shd w:val="clear" w:color="auto" w:fill="FBE4D5" w:themeFill="accent2" w:themeFillTint="33"/>
            <w:tcMar>
              <w:top w:w="100" w:type="dxa"/>
              <w:left w:w="100" w:type="dxa"/>
              <w:bottom w:w="100" w:type="dxa"/>
              <w:right w:w="100" w:type="dxa"/>
            </w:tcMar>
          </w:tcPr>
          <w:p w14:paraId="7EC5B532"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Time bound</w:t>
            </w:r>
          </w:p>
        </w:tc>
      </w:tr>
      <w:tr w:rsidR="00C471FE" w14:paraId="7F3E625F" w14:textId="77777777" w:rsidTr="00D8504E">
        <w:trPr>
          <w:jc w:val="center"/>
        </w:trPr>
        <w:tc>
          <w:tcPr>
            <w:tcW w:w="1872" w:type="dxa"/>
            <w:shd w:val="clear" w:color="auto" w:fill="FBE4D5" w:themeFill="accent2" w:themeFillTint="33"/>
            <w:tcMar>
              <w:top w:w="100" w:type="dxa"/>
              <w:left w:w="100" w:type="dxa"/>
              <w:bottom w:w="100" w:type="dxa"/>
              <w:right w:w="100" w:type="dxa"/>
            </w:tcMar>
          </w:tcPr>
          <w:p w14:paraId="05597F47"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plays a vital role in management activities in an organization. The lack of communication skill can hamper career growth and the significance of formulating this objective lies here. </w:t>
            </w:r>
          </w:p>
        </w:tc>
        <w:tc>
          <w:tcPr>
            <w:tcW w:w="1872" w:type="dxa"/>
            <w:shd w:val="clear" w:color="auto" w:fill="FBE4D5" w:themeFill="accent2" w:themeFillTint="33"/>
            <w:tcMar>
              <w:top w:w="100" w:type="dxa"/>
              <w:left w:w="100" w:type="dxa"/>
              <w:bottom w:w="100" w:type="dxa"/>
              <w:right w:w="100" w:type="dxa"/>
            </w:tcMar>
          </w:tcPr>
          <w:p w14:paraId="55748296"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fluency in talking can be a determinant factor for enhanced communication. The decrement of anxious behaviors during the operations can also determine the mitigation of communication constraints. </w:t>
            </w:r>
          </w:p>
        </w:tc>
        <w:tc>
          <w:tcPr>
            <w:tcW w:w="1872" w:type="dxa"/>
            <w:shd w:val="clear" w:color="auto" w:fill="FBE4D5" w:themeFill="accent2" w:themeFillTint="33"/>
            <w:tcMar>
              <w:top w:w="100" w:type="dxa"/>
              <w:left w:w="100" w:type="dxa"/>
              <w:bottom w:w="100" w:type="dxa"/>
              <w:right w:w="100" w:type="dxa"/>
            </w:tcMar>
          </w:tcPr>
          <w:p w14:paraId="71C2A360"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Enhanced reading and communicating with different ranges of individuals can help me to overcome the obstacles. Therefore, it is surely attainable. </w:t>
            </w:r>
          </w:p>
        </w:tc>
        <w:tc>
          <w:tcPr>
            <w:tcW w:w="1872" w:type="dxa"/>
            <w:shd w:val="clear" w:color="auto" w:fill="FBE4D5" w:themeFill="accent2" w:themeFillTint="33"/>
            <w:tcMar>
              <w:top w:w="100" w:type="dxa"/>
              <w:left w:w="100" w:type="dxa"/>
              <w:bottom w:w="100" w:type="dxa"/>
              <w:right w:w="100" w:type="dxa"/>
            </w:tcMar>
          </w:tcPr>
          <w:p w14:paraId="53028433"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scholars have emphasized on the communication skill for a successful selection through interview. The enhancement of it can help me to research the desired designation in an organization and therefore it is realistic. </w:t>
            </w:r>
          </w:p>
        </w:tc>
        <w:tc>
          <w:tcPr>
            <w:tcW w:w="1872" w:type="dxa"/>
            <w:shd w:val="clear" w:color="auto" w:fill="FBE4D5" w:themeFill="accent2" w:themeFillTint="33"/>
            <w:tcMar>
              <w:top w:w="100" w:type="dxa"/>
              <w:left w:w="100" w:type="dxa"/>
              <w:bottom w:w="100" w:type="dxa"/>
              <w:right w:w="100" w:type="dxa"/>
            </w:tcMar>
          </w:tcPr>
          <w:p w14:paraId="229668C7"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 months</w:t>
            </w:r>
          </w:p>
        </w:tc>
      </w:tr>
    </w:tbl>
    <w:p w14:paraId="1750CCAD" w14:textId="77777777" w:rsidR="00C471FE" w:rsidRPr="00C44268" w:rsidRDefault="00C471FE" w:rsidP="00C471FE">
      <w:pPr>
        <w:pStyle w:val="Normal1"/>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2: Smart objective 1</w:t>
      </w:r>
    </w:p>
    <w:p w14:paraId="11C8CD8F" w14:textId="77777777" w:rsidR="00C471FE" w:rsidRDefault="00C471FE" w:rsidP="00C471F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r w:rsidR="00B76B08">
        <w:rPr>
          <w:rFonts w:ascii="Times New Roman" w:eastAsia="Times New Roman" w:hAnsi="Times New Roman" w:cs="Times New Roman"/>
          <w:sz w:val="24"/>
          <w:szCs w:val="24"/>
        </w:rPr>
        <w:t>)</w:t>
      </w:r>
    </w:p>
    <w:p w14:paraId="5F82B014" w14:textId="77777777" w:rsidR="00C471FE" w:rsidRDefault="00C471FE" w:rsidP="00C471FE">
      <w:pPr>
        <w:pStyle w:val="Normal1"/>
        <w:spacing w:line="360" w:lineRule="auto"/>
        <w:jc w:val="both"/>
        <w:rPr>
          <w:rFonts w:ascii="Times New Roman" w:eastAsia="Times New Roman" w:hAnsi="Times New Roman" w:cs="Times New Roman"/>
          <w:sz w:val="24"/>
          <w:szCs w:val="24"/>
        </w:rPr>
      </w:pPr>
    </w:p>
    <w:p w14:paraId="33A9D3E5" w14:textId="77777777" w:rsidR="00C471FE" w:rsidRDefault="00C471FE" w:rsidP="00C471F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SMART objective 2: Increase the knowledge of technologies</w:t>
      </w:r>
    </w:p>
    <w:p w14:paraId="1532CFDC" w14:textId="77777777" w:rsidR="00C471FE" w:rsidRDefault="00C471FE" w:rsidP="00C471FE">
      <w:pPr>
        <w:pStyle w:val="Normal1"/>
        <w:spacing w:line="360" w:lineRule="auto"/>
        <w:jc w:val="both"/>
        <w:rPr>
          <w:rFonts w:ascii="Times New Roman" w:eastAsia="Times New Roman" w:hAnsi="Times New Roman" w:cs="Times New Roman"/>
          <w:b/>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E2EFD9" w:themeFill="accent6" w:themeFillTint="33"/>
        <w:tblLayout w:type="fixed"/>
        <w:tblLook w:val="0600" w:firstRow="0" w:lastRow="0" w:firstColumn="0" w:lastColumn="0" w:noHBand="1" w:noVBand="1"/>
      </w:tblPr>
      <w:tblGrid>
        <w:gridCol w:w="1872"/>
        <w:gridCol w:w="1872"/>
        <w:gridCol w:w="1872"/>
        <w:gridCol w:w="1872"/>
        <w:gridCol w:w="1872"/>
      </w:tblGrid>
      <w:tr w:rsidR="00C471FE" w14:paraId="153E468D" w14:textId="77777777" w:rsidTr="00D8504E">
        <w:trPr>
          <w:jc w:val="center"/>
        </w:trPr>
        <w:tc>
          <w:tcPr>
            <w:tcW w:w="1872" w:type="dxa"/>
            <w:shd w:val="clear" w:color="auto" w:fill="E2EFD9" w:themeFill="accent6" w:themeFillTint="33"/>
            <w:tcMar>
              <w:top w:w="100" w:type="dxa"/>
              <w:left w:w="100" w:type="dxa"/>
              <w:bottom w:w="100" w:type="dxa"/>
              <w:right w:w="100" w:type="dxa"/>
            </w:tcMar>
          </w:tcPr>
          <w:p w14:paraId="595CF254" w14:textId="77777777" w:rsidR="00C471FE" w:rsidRPr="00C44268" w:rsidRDefault="00C471FE" w:rsidP="00D8504E">
            <w:pPr>
              <w:pStyle w:val="Normal1"/>
              <w:widowControl w:val="0"/>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Specific</w:t>
            </w:r>
          </w:p>
        </w:tc>
        <w:tc>
          <w:tcPr>
            <w:tcW w:w="1872" w:type="dxa"/>
            <w:shd w:val="clear" w:color="auto" w:fill="E2EFD9" w:themeFill="accent6" w:themeFillTint="33"/>
            <w:tcMar>
              <w:top w:w="100" w:type="dxa"/>
              <w:left w:w="100" w:type="dxa"/>
              <w:bottom w:w="100" w:type="dxa"/>
              <w:right w:w="100" w:type="dxa"/>
            </w:tcMar>
          </w:tcPr>
          <w:p w14:paraId="5DC95E53" w14:textId="77777777" w:rsidR="00C471FE" w:rsidRPr="00C44268" w:rsidRDefault="00C471FE" w:rsidP="00D8504E">
            <w:pPr>
              <w:pStyle w:val="Normal1"/>
              <w:widowControl w:val="0"/>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Measurable</w:t>
            </w:r>
          </w:p>
        </w:tc>
        <w:tc>
          <w:tcPr>
            <w:tcW w:w="1872" w:type="dxa"/>
            <w:shd w:val="clear" w:color="auto" w:fill="E2EFD9" w:themeFill="accent6" w:themeFillTint="33"/>
            <w:tcMar>
              <w:top w:w="100" w:type="dxa"/>
              <w:left w:w="100" w:type="dxa"/>
              <w:bottom w:w="100" w:type="dxa"/>
              <w:right w:w="100" w:type="dxa"/>
            </w:tcMar>
          </w:tcPr>
          <w:p w14:paraId="11347FE1" w14:textId="77777777" w:rsidR="00C471FE" w:rsidRPr="00C44268" w:rsidRDefault="00C471FE" w:rsidP="00D8504E">
            <w:pPr>
              <w:pStyle w:val="Normal1"/>
              <w:widowControl w:val="0"/>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Attainable</w:t>
            </w:r>
          </w:p>
        </w:tc>
        <w:tc>
          <w:tcPr>
            <w:tcW w:w="1872" w:type="dxa"/>
            <w:shd w:val="clear" w:color="auto" w:fill="E2EFD9" w:themeFill="accent6" w:themeFillTint="33"/>
            <w:tcMar>
              <w:top w:w="100" w:type="dxa"/>
              <w:left w:w="100" w:type="dxa"/>
              <w:bottom w:w="100" w:type="dxa"/>
              <w:right w:w="100" w:type="dxa"/>
            </w:tcMar>
          </w:tcPr>
          <w:p w14:paraId="261A9988" w14:textId="77777777" w:rsidR="00C471FE" w:rsidRPr="00C44268" w:rsidRDefault="00C471FE" w:rsidP="00D8504E">
            <w:pPr>
              <w:pStyle w:val="Normal1"/>
              <w:widowControl w:val="0"/>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Realistic</w:t>
            </w:r>
          </w:p>
        </w:tc>
        <w:tc>
          <w:tcPr>
            <w:tcW w:w="1872" w:type="dxa"/>
            <w:shd w:val="clear" w:color="auto" w:fill="E2EFD9" w:themeFill="accent6" w:themeFillTint="33"/>
            <w:tcMar>
              <w:top w:w="100" w:type="dxa"/>
              <w:left w:w="100" w:type="dxa"/>
              <w:bottom w:w="100" w:type="dxa"/>
              <w:right w:w="100" w:type="dxa"/>
            </w:tcMar>
          </w:tcPr>
          <w:p w14:paraId="6580B21F" w14:textId="77777777" w:rsidR="00C471FE" w:rsidRPr="00C44268" w:rsidRDefault="00C471FE" w:rsidP="00D8504E">
            <w:pPr>
              <w:pStyle w:val="Normal1"/>
              <w:widowControl w:val="0"/>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Time bound</w:t>
            </w:r>
          </w:p>
        </w:tc>
      </w:tr>
      <w:tr w:rsidR="00C471FE" w14:paraId="45A7287C" w14:textId="77777777" w:rsidTr="00D8504E">
        <w:trPr>
          <w:jc w:val="center"/>
        </w:trPr>
        <w:tc>
          <w:tcPr>
            <w:tcW w:w="1872" w:type="dxa"/>
            <w:shd w:val="clear" w:color="auto" w:fill="E2EFD9" w:themeFill="accent6" w:themeFillTint="33"/>
            <w:tcMar>
              <w:top w:w="100" w:type="dxa"/>
              <w:left w:w="100" w:type="dxa"/>
              <w:bottom w:w="100" w:type="dxa"/>
              <w:right w:w="100" w:type="dxa"/>
            </w:tcMar>
          </w:tcPr>
          <w:p w14:paraId="1125494C"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rapid growth </w:t>
            </w:r>
            <w:r>
              <w:rPr>
                <w:rFonts w:ascii="Times New Roman" w:eastAsia="Times New Roman" w:hAnsi="Times New Roman" w:cs="Times New Roman"/>
                <w:sz w:val="24"/>
                <w:szCs w:val="24"/>
              </w:rPr>
              <w:lastRenderedPageBreak/>
              <w:t xml:space="preserve">of modern technology has transformed the styles of operations in organizations. Most of the operations are managed through technologies and therefore having good knowledge in such field is necessary to structure the activities accordingly. </w:t>
            </w:r>
          </w:p>
        </w:tc>
        <w:tc>
          <w:tcPr>
            <w:tcW w:w="1872" w:type="dxa"/>
            <w:shd w:val="clear" w:color="auto" w:fill="E2EFD9" w:themeFill="accent6" w:themeFillTint="33"/>
            <w:tcMar>
              <w:top w:w="100" w:type="dxa"/>
              <w:left w:w="100" w:type="dxa"/>
              <w:bottom w:w="100" w:type="dxa"/>
              <w:right w:w="100" w:type="dxa"/>
            </w:tcMar>
          </w:tcPr>
          <w:p w14:paraId="5E799351"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fluency in </w:t>
            </w:r>
            <w:r>
              <w:rPr>
                <w:rFonts w:ascii="Times New Roman" w:eastAsia="Times New Roman" w:hAnsi="Times New Roman" w:cs="Times New Roman"/>
                <w:sz w:val="24"/>
                <w:szCs w:val="24"/>
              </w:rPr>
              <w:lastRenderedPageBreak/>
              <w:t xml:space="preserve">the activities can act as the measurement for enhanced knowledge. It must be mentioned that faced problems should be removed after the internalization of advanced facets and it can reflex on future activities. </w:t>
            </w:r>
          </w:p>
        </w:tc>
        <w:tc>
          <w:tcPr>
            <w:tcW w:w="1872" w:type="dxa"/>
            <w:shd w:val="clear" w:color="auto" w:fill="E2EFD9" w:themeFill="accent6" w:themeFillTint="33"/>
            <w:tcMar>
              <w:top w:w="100" w:type="dxa"/>
              <w:left w:w="100" w:type="dxa"/>
              <w:bottom w:w="100" w:type="dxa"/>
              <w:right w:w="100" w:type="dxa"/>
            </w:tcMar>
          </w:tcPr>
          <w:p w14:paraId="791578CB"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Several </w:t>
            </w:r>
            <w:r>
              <w:rPr>
                <w:rFonts w:ascii="Times New Roman" w:eastAsia="Times New Roman" w:hAnsi="Times New Roman" w:cs="Times New Roman"/>
                <w:sz w:val="24"/>
                <w:szCs w:val="24"/>
              </w:rPr>
              <w:lastRenderedPageBreak/>
              <w:t xml:space="preserve">organizations, as well as books, offer classes for the enhancement of technical knowledge. The modern approach of using advanced tools in every dimension of life makes it attainable. </w:t>
            </w:r>
          </w:p>
        </w:tc>
        <w:tc>
          <w:tcPr>
            <w:tcW w:w="1872" w:type="dxa"/>
            <w:shd w:val="clear" w:color="auto" w:fill="E2EFD9" w:themeFill="accent6" w:themeFillTint="33"/>
            <w:tcMar>
              <w:top w:w="100" w:type="dxa"/>
              <w:left w:w="100" w:type="dxa"/>
              <w:bottom w:w="100" w:type="dxa"/>
              <w:right w:w="100" w:type="dxa"/>
            </w:tcMar>
          </w:tcPr>
          <w:p w14:paraId="47C7F2F1"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objective is </w:t>
            </w:r>
            <w:r>
              <w:rPr>
                <w:rFonts w:ascii="Times New Roman" w:eastAsia="Times New Roman" w:hAnsi="Times New Roman" w:cs="Times New Roman"/>
                <w:sz w:val="24"/>
                <w:szCs w:val="24"/>
              </w:rPr>
              <w:lastRenderedPageBreak/>
              <w:t xml:space="preserve">surely realistic as it can be attained easily, the constant learning of the tools and technologies can contribute to the enrichment of knowledge. The mitigation of this weakness can help me to grow in the concerned organization at a steady pace.  </w:t>
            </w:r>
          </w:p>
        </w:tc>
        <w:tc>
          <w:tcPr>
            <w:tcW w:w="1872" w:type="dxa"/>
            <w:shd w:val="clear" w:color="auto" w:fill="E2EFD9" w:themeFill="accent6" w:themeFillTint="33"/>
            <w:tcMar>
              <w:top w:w="100" w:type="dxa"/>
              <w:left w:w="100" w:type="dxa"/>
              <w:bottom w:w="100" w:type="dxa"/>
              <w:right w:w="100" w:type="dxa"/>
            </w:tcMar>
          </w:tcPr>
          <w:p w14:paraId="5CBFD04E" w14:textId="77777777" w:rsidR="00C471FE" w:rsidRDefault="00C471FE" w:rsidP="00D8504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3-4 months</w:t>
            </w:r>
          </w:p>
        </w:tc>
      </w:tr>
    </w:tbl>
    <w:p w14:paraId="38C90952" w14:textId="77777777" w:rsidR="00C471FE" w:rsidRPr="00C44268" w:rsidRDefault="00C471FE" w:rsidP="00C471FE">
      <w:pPr>
        <w:pStyle w:val="Normal1"/>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3: Smart objective 2</w:t>
      </w:r>
    </w:p>
    <w:p w14:paraId="13775453" w14:textId="77777777" w:rsidR="00C471FE" w:rsidRDefault="00C471FE" w:rsidP="00C471F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p>
    <w:p w14:paraId="63EABD35" w14:textId="77777777" w:rsidR="00C471FE" w:rsidRDefault="00C471FE" w:rsidP="00C471FE">
      <w:pPr>
        <w:pStyle w:val="Normal1"/>
        <w:spacing w:line="360" w:lineRule="auto"/>
        <w:jc w:val="both"/>
        <w:rPr>
          <w:rFonts w:ascii="Times New Roman" w:eastAsia="Times New Roman" w:hAnsi="Times New Roman" w:cs="Times New Roman"/>
          <w:b/>
          <w:sz w:val="24"/>
          <w:szCs w:val="24"/>
        </w:rPr>
      </w:pPr>
    </w:p>
    <w:p w14:paraId="3F6977EA" w14:textId="77777777" w:rsidR="00C471FE" w:rsidRDefault="00C471FE" w:rsidP="00C471F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Johari Window</w:t>
      </w:r>
    </w:p>
    <w:p w14:paraId="4C2A27CB" w14:textId="77777777" w:rsidR="00C471FE" w:rsidRDefault="00C471FE" w:rsidP="00C471F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offers an insight into the others’ perception about self. The opinions of others can help an individual to cope up their weakness which can lead the path for success (</w:t>
      </w:r>
      <w:r>
        <w:rPr>
          <w:rFonts w:ascii="Times New Roman" w:hAnsi="Times New Roman" w:cs="Times New Roman"/>
          <w:color w:val="000000" w:themeColor="text1"/>
          <w:sz w:val="24"/>
          <w:szCs w:val="24"/>
          <w:shd w:val="clear" w:color="auto" w:fill="FFFFFF"/>
        </w:rPr>
        <w:t xml:space="preserve">Oliver </w:t>
      </w:r>
      <w:r w:rsidRPr="0062351F">
        <w:rPr>
          <w:rFonts w:ascii="Times New Roman" w:hAnsi="Times New Roman" w:cs="Times New Roman"/>
          <w:color w:val="000000" w:themeColor="text1"/>
          <w:sz w:val="24"/>
          <w:szCs w:val="24"/>
          <w:shd w:val="clear" w:color="auto" w:fill="FFFFFF"/>
        </w:rPr>
        <w:t>and Duncan</w:t>
      </w:r>
      <w:r>
        <w:rPr>
          <w:rFonts w:ascii="Times New Roman" w:hAnsi="Times New Roman" w:cs="Times New Roman"/>
          <w:color w:val="000000" w:themeColor="text1"/>
          <w:sz w:val="24"/>
          <w:szCs w:val="24"/>
          <w:shd w:val="clear" w:color="auto" w:fill="FFFFFF"/>
        </w:rPr>
        <w:t>, 2019 p.4</w:t>
      </w:r>
      <w:r>
        <w:rPr>
          <w:rFonts w:ascii="Times New Roman" w:eastAsia="Times New Roman" w:hAnsi="Times New Roman" w:cs="Times New Roman"/>
          <w:sz w:val="24"/>
          <w:szCs w:val="24"/>
        </w:rPr>
        <w:t>). The factors are presented below considering the feedbacks of surrounding individuals of mine.</w:t>
      </w:r>
    </w:p>
    <w:p w14:paraId="08458425" w14:textId="77777777" w:rsidR="00C471FE" w:rsidRDefault="00C471FE" w:rsidP="00C471FE">
      <w:pPr>
        <w:pStyle w:val="Normal1"/>
        <w:spacing w:line="360" w:lineRule="auto"/>
        <w:jc w:val="both"/>
        <w:rPr>
          <w:rFonts w:ascii="Times New Roman" w:eastAsia="Times New Roman" w:hAnsi="Times New Roman" w:cs="Times New Roman"/>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FE599" w:themeFill="accent4" w:themeFillTint="66"/>
        <w:tblLayout w:type="fixed"/>
        <w:tblLook w:val="0600" w:firstRow="0" w:lastRow="0" w:firstColumn="0" w:lastColumn="0" w:noHBand="1" w:noVBand="1"/>
      </w:tblPr>
      <w:tblGrid>
        <w:gridCol w:w="4680"/>
        <w:gridCol w:w="4680"/>
      </w:tblGrid>
      <w:tr w:rsidR="00C471FE" w14:paraId="6FED6399" w14:textId="77777777" w:rsidTr="00D8504E">
        <w:trPr>
          <w:jc w:val="center"/>
        </w:trPr>
        <w:tc>
          <w:tcPr>
            <w:tcW w:w="4680" w:type="dxa"/>
            <w:shd w:val="clear" w:color="auto" w:fill="FFE599" w:themeFill="accent4" w:themeFillTint="66"/>
            <w:tcMar>
              <w:top w:w="100" w:type="dxa"/>
              <w:left w:w="100" w:type="dxa"/>
              <w:bottom w:w="100" w:type="dxa"/>
              <w:right w:w="100" w:type="dxa"/>
            </w:tcMar>
          </w:tcPr>
          <w:p w14:paraId="6DEB3A68"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Open area</w:t>
            </w:r>
          </w:p>
        </w:tc>
        <w:tc>
          <w:tcPr>
            <w:tcW w:w="4680" w:type="dxa"/>
            <w:shd w:val="clear" w:color="auto" w:fill="FFE599" w:themeFill="accent4" w:themeFillTint="66"/>
            <w:tcMar>
              <w:top w:w="100" w:type="dxa"/>
              <w:left w:w="100" w:type="dxa"/>
              <w:bottom w:w="100" w:type="dxa"/>
              <w:right w:w="100" w:type="dxa"/>
            </w:tcMar>
          </w:tcPr>
          <w:p w14:paraId="742CA61C"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Blind area</w:t>
            </w:r>
          </w:p>
        </w:tc>
      </w:tr>
      <w:tr w:rsidR="00C471FE" w14:paraId="079CE4E6" w14:textId="77777777" w:rsidTr="00D8504E">
        <w:trPr>
          <w:jc w:val="center"/>
        </w:trPr>
        <w:tc>
          <w:tcPr>
            <w:tcW w:w="4680" w:type="dxa"/>
            <w:shd w:val="clear" w:color="auto" w:fill="FFE599" w:themeFill="accent4" w:themeFillTint="66"/>
            <w:tcMar>
              <w:top w:w="100" w:type="dxa"/>
              <w:left w:w="100" w:type="dxa"/>
              <w:bottom w:w="100" w:type="dxa"/>
              <w:right w:w="100" w:type="dxa"/>
            </w:tcMar>
          </w:tcPr>
          <w:p w14:paraId="0112E649" w14:textId="77777777" w:rsidR="00C471FE" w:rsidRDefault="00C471FE" w:rsidP="00D8504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Friendly attitude</w:t>
            </w:r>
          </w:p>
          <w:p w14:paraId="4D19422E" w14:textId="77777777" w:rsidR="00C471FE" w:rsidRDefault="00C471FE" w:rsidP="00D8504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Lack of experience in the concerned field</w:t>
            </w:r>
          </w:p>
          <w:p w14:paraId="5D0CB960" w14:textId="77777777" w:rsidR="00C471FE" w:rsidRDefault="00C471FE" w:rsidP="00D8504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viewpoints </w:t>
            </w:r>
          </w:p>
          <w:p w14:paraId="4C3074EF" w14:textId="77777777" w:rsidR="00C471FE" w:rsidRDefault="00C471FE" w:rsidP="00D8504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knowledge base</w:t>
            </w:r>
          </w:p>
        </w:tc>
        <w:tc>
          <w:tcPr>
            <w:tcW w:w="4680" w:type="dxa"/>
            <w:shd w:val="clear" w:color="auto" w:fill="FFE599" w:themeFill="accent4" w:themeFillTint="66"/>
            <w:tcMar>
              <w:top w:w="100" w:type="dxa"/>
              <w:left w:w="100" w:type="dxa"/>
              <w:bottom w:w="100" w:type="dxa"/>
              <w:right w:w="100" w:type="dxa"/>
            </w:tcMar>
          </w:tcPr>
          <w:p w14:paraId="7A02E597" w14:textId="77777777" w:rsidR="00C471FE" w:rsidRDefault="00C471FE" w:rsidP="00D8504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Lack of concentration</w:t>
            </w:r>
          </w:p>
          <w:p w14:paraId="5C2EB9DB" w14:textId="77777777" w:rsidR="00C471FE" w:rsidRDefault="00C471FE" w:rsidP="00D8504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Anxious behavior in the time of pressure </w:t>
            </w:r>
          </w:p>
        </w:tc>
      </w:tr>
      <w:tr w:rsidR="00C471FE" w14:paraId="0D8219C3" w14:textId="77777777" w:rsidTr="00D8504E">
        <w:trPr>
          <w:jc w:val="center"/>
        </w:trPr>
        <w:tc>
          <w:tcPr>
            <w:tcW w:w="4680" w:type="dxa"/>
            <w:shd w:val="clear" w:color="auto" w:fill="FFE599" w:themeFill="accent4" w:themeFillTint="66"/>
            <w:tcMar>
              <w:top w:w="100" w:type="dxa"/>
              <w:left w:w="100" w:type="dxa"/>
              <w:bottom w:w="100" w:type="dxa"/>
              <w:right w:w="100" w:type="dxa"/>
            </w:tcMar>
          </w:tcPr>
          <w:p w14:paraId="2905F2F8"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lastRenderedPageBreak/>
              <w:t>Hidden area</w:t>
            </w:r>
          </w:p>
        </w:tc>
        <w:tc>
          <w:tcPr>
            <w:tcW w:w="4680" w:type="dxa"/>
            <w:shd w:val="clear" w:color="auto" w:fill="FFE599" w:themeFill="accent4" w:themeFillTint="66"/>
            <w:tcMar>
              <w:top w:w="100" w:type="dxa"/>
              <w:left w:w="100" w:type="dxa"/>
              <w:bottom w:w="100" w:type="dxa"/>
              <w:right w:w="100" w:type="dxa"/>
            </w:tcMar>
          </w:tcPr>
          <w:p w14:paraId="6446DC66" w14:textId="77777777" w:rsidR="00C471FE" w:rsidRPr="00C44268" w:rsidRDefault="00C471FE" w:rsidP="00D8504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Unknown area</w:t>
            </w:r>
          </w:p>
        </w:tc>
      </w:tr>
      <w:tr w:rsidR="00C471FE" w14:paraId="1CCCDB4E" w14:textId="77777777" w:rsidTr="00D8504E">
        <w:trPr>
          <w:jc w:val="center"/>
        </w:trPr>
        <w:tc>
          <w:tcPr>
            <w:tcW w:w="4680" w:type="dxa"/>
            <w:shd w:val="clear" w:color="auto" w:fill="FFE599" w:themeFill="accent4" w:themeFillTint="66"/>
            <w:tcMar>
              <w:top w:w="100" w:type="dxa"/>
              <w:left w:w="100" w:type="dxa"/>
              <w:bottom w:w="100" w:type="dxa"/>
              <w:right w:w="100" w:type="dxa"/>
            </w:tcMar>
          </w:tcPr>
          <w:p w14:paraId="5323061C" w14:textId="77777777" w:rsidR="00C471FE" w:rsidRDefault="00C471FE" w:rsidP="00D8504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Fear of loosing</w:t>
            </w:r>
          </w:p>
          <w:p w14:paraId="01AE49D3" w14:textId="77777777" w:rsidR="00C471FE" w:rsidRDefault="00C471FE" w:rsidP="00D8504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Enhanced sensitivity </w:t>
            </w:r>
          </w:p>
          <w:p w14:paraId="1652DB7A" w14:textId="77777777" w:rsidR="00C471FE" w:rsidRDefault="00C471FE" w:rsidP="00D8504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aims and objectives for career growth</w:t>
            </w:r>
          </w:p>
        </w:tc>
        <w:tc>
          <w:tcPr>
            <w:tcW w:w="4680" w:type="dxa"/>
            <w:shd w:val="clear" w:color="auto" w:fill="FFE599" w:themeFill="accent4" w:themeFillTint="66"/>
            <w:tcMar>
              <w:top w:w="100" w:type="dxa"/>
              <w:left w:w="100" w:type="dxa"/>
              <w:bottom w:w="100" w:type="dxa"/>
              <w:right w:w="100" w:type="dxa"/>
            </w:tcMar>
          </w:tcPr>
          <w:p w14:paraId="03BA972A" w14:textId="77777777" w:rsidR="00C471FE" w:rsidRDefault="00C471FE" w:rsidP="00D8504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Possible future growth</w:t>
            </w:r>
          </w:p>
          <w:p w14:paraId="2845E772" w14:textId="77777777" w:rsidR="00C471FE" w:rsidRDefault="00C471FE" w:rsidP="00D8504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Acceptance of better opportunities for career development</w:t>
            </w:r>
          </w:p>
        </w:tc>
      </w:tr>
    </w:tbl>
    <w:p w14:paraId="7A05FF79" w14:textId="77777777" w:rsidR="00C471FE" w:rsidRPr="00C44268" w:rsidRDefault="00C471FE" w:rsidP="00C471FE">
      <w:pPr>
        <w:pStyle w:val="Normal1"/>
        <w:spacing w:line="360" w:lineRule="auto"/>
        <w:jc w:val="center"/>
        <w:rPr>
          <w:rFonts w:ascii="Times New Roman" w:eastAsia="Times New Roman" w:hAnsi="Times New Roman" w:cs="Times New Roman"/>
          <w:b/>
          <w:sz w:val="24"/>
          <w:szCs w:val="24"/>
        </w:rPr>
      </w:pPr>
      <w:r w:rsidRPr="00C44268">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4: Johari Window</w:t>
      </w:r>
    </w:p>
    <w:p w14:paraId="5326B161" w14:textId="77777777" w:rsidR="00C471FE" w:rsidRDefault="00C471FE" w:rsidP="00C471F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p>
    <w:p w14:paraId="0E6FA9C9" w14:textId="77777777" w:rsidR="00C471FE" w:rsidRDefault="00C471FE" w:rsidP="00C471FE">
      <w:pPr>
        <w:pStyle w:val="Normal1"/>
        <w:spacing w:line="360" w:lineRule="auto"/>
        <w:jc w:val="both"/>
        <w:rPr>
          <w:rFonts w:ascii="Times New Roman" w:eastAsia="Times New Roman" w:hAnsi="Times New Roman" w:cs="Times New Roman"/>
          <w:sz w:val="24"/>
          <w:szCs w:val="24"/>
        </w:rPr>
      </w:pPr>
    </w:p>
    <w:p w14:paraId="6CD14BCC" w14:textId="77777777" w:rsidR="00C471FE" w:rsidRDefault="00C471FE" w:rsidP="00C471F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of the Johari window has helped me to identify the weaknesses upon which I have addressed measures to increase the scope of quick career development. The feelings, attributes, preferences are communicated through such a framework which helps the individuals to improve self-awareness. The relationship with surrounding groups can also be enhanced. </w:t>
      </w:r>
    </w:p>
    <w:p w14:paraId="3455D1C3" w14:textId="77777777" w:rsidR="00732C83" w:rsidRDefault="00732C83" w:rsidP="009C6641">
      <w:pPr>
        <w:pStyle w:val="Heading1"/>
      </w:pPr>
      <w:bookmarkStart w:id="4" w:name="_Toc45290834"/>
      <w:r>
        <w:t>Review understanding</w:t>
      </w:r>
      <w:bookmarkEnd w:id="4"/>
    </w:p>
    <w:p w14:paraId="5B5CFB08" w14:textId="77777777" w:rsidR="003D20FF" w:rsidRPr="003D20FF" w:rsidRDefault="003D20FF" w:rsidP="007B6260">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possible to explain that understanding of the career perspective is required for any person. I think, it is needed to manage own skills in a collective note by gaining more knowledge. It has been identified that career goals can be achieved in a well manner by understating the organizational work as well as market condition</w:t>
      </w:r>
      <w:r w:rsidR="007B6260">
        <w:rPr>
          <w:rFonts w:ascii="Times New Roman" w:hAnsi="Times New Roman" w:cs="Times New Roman"/>
          <w:sz w:val="24"/>
          <w:szCs w:val="24"/>
        </w:rPr>
        <w:t xml:space="preserve"> (Ray and Singh, 2016, p. </w:t>
      </w:r>
      <w:r w:rsidR="007B6260" w:rsidRPr="007B6260">
        <w:rPr>
          <w:rFonts w:ascii="Times New Roman" w:hAnsi="Times New Roman" w:cs="Times New Roman"/>
          <w:sz w:val="24"/>
          <w:szCs w:val="24"/>
        </w:rPr>
        <w:t>336</w:t>
      </w:r>
      <w:r w:rsidR="007B6260">
        <w:rPr>
          <w:rFonts w:ascii="Times New Roman" w:hAnsi="Times New Roman" w:cs="Times New Roman"/>
          <w:sz w:val="24"/>
          <w:szCs w:val="24"/>
        </w:rPr>
        <w:t>)</w:t>
      </w:r>
      <w:r>
        <w:rPr>
          <w:rFonts w:ascii="Times New Roman" w:hAnsi="Times New Roman" w:cs="Times New Roman"/>
          <w:sz w:val="24"/>
          <w:szCs w:val="24"/>
        </w:rPr>
        <w:t xml:space="preserve">. I can evaluate that career goals require to be set before </w:t>
      </w:r>
      <w:proofErr w:type="gramStart"/>
      <w:r>
        <w:rPr>
          <w:rFonts w:ascii="Times New Roman" w:hAnsi="Times New Roman" w:cs="Times New Roman"/>
          <w:sz w:val="24"/>
          <w:szCs w:val="24"/>
        </w:rPr>
        <w:t>starting working</w:t>
      </w:r>
      <w:proofErr w:type="gramEnd"/>
      <w:r>
        <w:rPr>
          <w:rFonts w:ascii="Times New Roman" w:hAnsi="Times New Roman" w:cs="Times New Roman"/>
          <w:sz w:val="24"/>
          <w:szCs w:val="24"/>
        </w:rPr>
        <w:t xml:space="preserve"> for any company. </w:t>
      </w:r>
      <w:r w:rsidR="00872371">
        <w:rPr>
          <w:rFonts w:ascii="Times New Roman" w:hAnsi="Times New Roman" w:cs="Times New Roman"/>
          <w:sz w:val="24"/>
          <w:szCs w:val="24"/>
        </w:rPr>
        <w:t>My</w:t>
      </w:r>
      <w:r>
        <w:rPr>
          <w:rFonts w:ascii="Times New Roman" w:hAnsi="Times New Roman" w:cs="Times New Roman"/>
          <w:sz w:val="24"/>
          <w:szCs w:val="24"/>
        </w:rPr>
        <w:t xml:space="preserve"> personal skills need to be improved in the marketplace. As for this reason, it is expected to </w:t>
      </w:r>
      <w:r w:rsidR="00872371">
        <w:rPr>
          <w:rFonts w:ascii="Times New Roman" w:hAnsi="Times New Roman" w:cs="Times New Roman"/>
          <w:sz w:val="24"/>
          <w:szCs w:val="24"/>
        </w:rPr>
        <w:t xml:space="preserve">augment own ability in the organization by developing skills. Personal knowledge as well as previous work experience can be useful to understand the work process in the company effectively. In this aspect, it is possible to focus on the necessity of the in-depth understanding of the work process for meeting organizational objectives. As an employee, I would </w:t>
      </w:r>
      <w:proofErr w:type="gramStart"/>
      <w:r w:rsidR="00872371">
        <w:rPr>
          <w:rFonts w:ascii="Times New Roman" w:hAnsi="Times New Roman" w:cs="Times New Roman"/>
          <w:sz w:val="24"/>
          <w:szCs w:val="24"/>
        </w:rPr>
        <w:t>definitely try</w:t>
      </w:r>
      <w:proofErr w:type="gramEnd"/>
      <w:r w:rsidR="00872371">
        <w:rPr>
          <w:rFonts w:ascii="Times New Roman" w:hAnsi="Times New Roman" w:cs="Times New Roman"/>
          <w:sz w:val="24"/>
          <w:szCs w:val="24"/>
        </w:rPr>
        <w:t xml:space="preserve"> to meet the </w:t>
      </w:r>
      <w:r w:rsidR="00094298">
        <w:rPr>
          <w:rFonts w:ascii="Times New Roman" w:hAnsi="Times New Roman" w:cs="Times New Roman"/>
          <w:sz w:val="24"/>
          <w:szCs w:val="24"/>
        </w:rPr>
        <w:t>organizational</w:t>
      </w:r>
      <w:r w:rsidR="00872371">
        <w:rPr>
          <w:rFonts w:ascii="Times New Roman" w:hAnsi="Times New Roman" w:cs="Times New Roman"/>
          <w:sz w:val="24"/>
          <w:szCs w:val="24"/>
        </w:rPr>
        <w:t xml:space="preserve"> objectives by utilizing my own skills as well as </w:t>
      </w:r>
      <w:r w:rsidR="00094298">
        <w:rPr>
          <w:rFonts w:ascii="Times New Roman" w:hAnsi="Times New Roman" w:cs="Times New Roman"/>
          <w:sz w:val="24"/>
          <w:szCs w:val="24"/>
        </w:rPr>
        <w:t>experience</w:t>
      </w:r>
      <w:r w:rsidR="00872371">
        <w:rPr>
          <w:rFonts w:ascii="Times New Roman" w:hAnsi="Times New Roman" w:cs="Times New Roman"/>
          <w:sz w:val="24"/>
          <w:szCs w:val="24"/>
        </w:rPr>
        <w:t xml:space="preserve">. Previous work </w:t>
      </w:r>
      <w:r w:rsidR="00094298">
        <w:rPr>
          <w:rFonts w:ascii="Times New Roman" w:hAnsi="Times New Roman" w:cs="Times New Roman"/>
          <w:sz w:val="24"/>
          <w:szCs w:val="24"/>
        </w:rPr>
        <w:t>experience</w:t>
      </w:r>
      <w:r w:rsidR="00872371">
        <w:rPr>
          <w:rFonts w:ascii="Times New Roman" w:hAnsi="Times New Roman" w:cs="Times New Roman"/>
          <w:sz w:val="24"/>
          <w:szCs w:val="24"/>
        </w:rPr>
        <w:t xml:space="preserve"> helps to cope with different situations that occur in the organization</w:t>
      </w:r>
      <w:r w:rsidR="00A537F2">
        <w:rPr>
          <w:rFonts w:ascii="Times New Roman" w:hAnsi="Times New Roman" w:cs="Times New Roman"/>
          <w:sz w:val="24"/>
          <w:szCs w:val="24"/>
        </w:rPr>
        <w:t xml:space="preserve"> (Park and </w:t>
      </w:r>
      <w:r w:rsidR="00A537F2">
        <w:rPr>
          <w:rFonts w:ascii="Times New Roman" w:hAnsi="Times New Roman" w:cs="Times New Roman"/>
          <w:sz w:val="24"/>
          <w:szCs w:val="24"/>
        </w:rPr>
        <w:lastRenderedPageBreak/>
        <w:t xml:space="preserve">Kim, </w:t>
      </w:r>
      <w:r w:rsidR="00A537F2" w:rsidRPr="00A537F2">
        <w:rPr>
          <w:rFonts w:ascii="Times New Roman" w:hAnsi="Times New Roman" w:cs="Times New Roman"/>
          <w:sz w:val="24"/>
          <w:szCs w:val="24"/>
        </w:rPr>
        <w:t>20</w:t>
      </w:r>
      <w:r w:rsidR="00A537F2">
        <w:rPr>
          <w:rFonts w:ascii="Times New Roman" w:hAnsi="Times New Roman" w:cs="Times New Roman"/>
          <w:sz w:val="24"/>
          <w:szCs w:val="24"/>
        </w:rPr>
        <w:t xml:space="preserve">19, p. </w:t>
      </w:r>
      <w:r w:rsidR="00A537F2" w:rsidRPr="00A537F2">
        <w:rPr>
          <w:rFonts w:ascii="Times New Roman" w:hAnsi="Times New Roman" w:cs="Times New Roman"/>
          <w:sz w:val="24"/>
          <w:szCs w:val="24"/>
        </w:rPr>
        <w:t>345</w:t>
      </w:r>
      <w:r w:rsidR="00A537F2">
        <w:rPr>
          <w:rFonts w:ascii="Times New Roman" w:hAnsi="Times New Roman" w:cs="Times New Roman"/>
          <w:sz w:val="24"/>
          <w:szCs w:val="24"/>
        </w:rPr>
        <w:t>)</w:t>
      </w:r>
      <w:r w:rsidR="0002677E">
        <w:rPr>
          <w:rFonts w:ascii="Times New Roman" w:hAnsi="Times New Roman" w:cs="Times New Roman"/>
          <w:sz w:val="24"/>
          <w:szCs w:val="24"/>
        </w:rPr>
        <w:t xml:space="preserve">. In this aspect, it is required to improve the functionality of organization by improving my own skills. In addition to this, it is needed to develop won skills as well as abilities to cope with the organizational perspective. </w:t>
      </w:r>
      <w:r w:rsidR="00A537F2">
        <w:rPr>
          <w:rFonts w:ascii="Times New Roman" w:hAnsi="Times New Roman" w:cs="Times New Roman"/>
          <w:sz w:val="24"/>
          <w:szCs w:val="24"/>
        </w:rPr>
        <w:t xml:space="preserve">However, it has been found that career goals can be met with the help of development own workability in the workplace. </w:t>
      </w:r>
      <w:r w:rsidR="007B6260">
        <w:rPr>
          <w:rFonts w:ascii="Times New Roman" w:hAnsi="Times New Roman" w:cs="Times New Roman"/>
          <w:sz w:val="24"/>
          <w:szCs w:val="24"/>
        </w:rPr>
        <w:t xml:space="preserve">In addition to this, it is possible to manage the skills with the help of proper organizational training. Motivation is effective in the company to manage own abilities. </w:t>
      </w:r>
    </w:p>
    <w:p w14:paraId="19174FE7" w14:textId="77777777" w:rsidR="0034422E" w:rsidRDefault="00E61CAB" w:rsidP="009C6641">
      <w:pPr>
        <w:pStyle w:val="Heading1"/>
      </w:pPr>
      <w:bookmarkStart w:id="5" w:name="_Toc45290835"/>
      <w:r w:rsidRPr="0034422E">
        <w:t>Career aspiration and ambition</w:t>
      </w:r>
      <w:bookmarkEnd w:id="5"/>
    </w:p>
    <w:p w14:paraId="2E611D45" w14:textId="77777777" w:rsidR="00802EC9" w:rsidRPr="004F4830" w:rsidRDefault="004F4830" w:rsidP="005C27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possible to explain that career aspiration needs to be managed in the workplace. As for this reason, it is feasible to improve the skills of mine in this regard. I have some aspiration as well as ambition in my career which need to be managed in this aspect. </w:t>
      </w:r>
      <w:r w:rsidR="005C2748">
        <w:rPr>
          <w:rFonts w:ascii="Times New Roman" w:hAnsi="Times New Roman" w:cs="Times New Roman"/>
          <w:sz w:val="24"/>
          <w:szCs w:val="24"/>
        </w:rPr>
        <w:t>Career goals can be useful for understating own career aspiration in the potential marketplace (Gautam</w:t>
      </w:r>
      <w:r w:rsidR="00F654CC">
        <w:rPr>
          <w:rFonts w:ascii="Times New Roman" w:hAnsi="Times New Roman" w:cs="Times New Roman"/>
          <w:sz w:val="24"/>
          <w:szCs w:val="24"/>
        </w:rPr>
        <w:t xml:space="preserve"> </w:t>
      </w:r>
      <w:r w:rsidR="00215B32" w:rsidRPr="00215B32">
        <w:rPr>
          <w:rFonts w:ascii="Times New Roman" w:hAnsi="Times New Roman" w:cs="Times New Roman"/>
          <w:i/>
          <w:sz w:val="24"/>
          <w:szCs w:val="24"/>
        </w:rPr>
        <w:t>et al.</w:t>
      </w:r>
      <w:r w:rsidR="005C2748">
        <w:rPr>
          <w:rFonts w:ascii="Times New Roman" w:hAnsi="Times New Roman" w:cs="Times New Roman"/>
          <w:sz w:val="24"/>
          <w:szCs w:val="24"/>
        </w:rPr>
        <w:t xml:space="preserve"> 2016, p. </w:t>
      </w:r>
      <w:r w:rsidR="005C2748" w:rsidRPr="005C2748">
        <w:rPr>
          <w:rFonts w:ascii="Times New Roman" w:hAnsi="Times New Roman" w:cs="Times New Roman"/>
          <w:sz w:val="24"/>
          <w:szCs w:val="24"/>
        </w:rPr>
        <w:t>58</w:t>
      </w:r>
      <w:r w:rsidR="005C2748">
        <w:rPr>
          <w:rFonts w:ascii="Times New Roman" w:hAnsi="Times New Roman" w:cs="Times New Roman"/>
          <w:sz w:val="24"/>
          <w:szCs w:val="24"/>
        </w:rPr>
        <w:t xml:space="preserve">). It is effective to contribute to the organizational success by enhancing own abilities as well as experience. Skill development should be considered in this context. </w:t>
      </w:r>
      <w:r w:rsidR="00133B30">
        <w:rPr>
          <w:rFonts w:ascii="Times New Roman" w:hAnsi="Times New Roman" w:cs="Times New Roman"/>
          <w:sz w:val="24"/>
          <w:szCs w:val="24"/>
        </w:rPr>
        <w:t xml:space="preserve">However, it is possible to focus on own career ambition as an Assistant of Human Resource of the organization. In addition to this, it could be possible for me to understand the aspiration of career in the mentioned field. </w:t>
      </w:r>
      <w:r w:rsidR="00911F21">
        <w:rPr>
          <w:rFonts w:ascii="Times New Roman" w:hAnsi="Times New Roman" w:cs="Times New Roman"/>
          <w:sz w:val="24"/>
          <w:szCs w:val="24"/>
        </w:rPr>
        <w:t xml:space="preserve">I have some aspiration such as improving my own network for getting an expected position in the workplace. </w:t>
      </w:r>
      <w:r w:rsidR="000F344E">
        <w:rPr>
          <w:rFonts w:ascii="Times New Roman" w:hAnsi="Times New Roman" w:cs="Times New Roman"/>
          <w:sz w:val="24"/>
          <w:szCs w:val="24"/>
        </w:rPr>
        <w:t xml:space="preserve">However, it can be said that career aspiration can be considered as the understanding of work process in the organization. </w:t>
      </w:r>
      <w:r w:rsidR="00802EC9">
        <w:rPr>
          <w:rFonts w:ascii="Times New Roman" w:hAnsi="Times New Roman" w:cs="Times New Roman"/>
          <w:sz w:val="24"/>
          <w:szCs w:val="24"/>
        </w:rPr>
        <w:t>Moreover, it is needed to focus on the career ambition for working as the Assistant of Human resources in any renowned organization. From the point of view of Cheese and Hills (</w:t>
      </w:r>
      <w:r w:rsidR="00802EC9" w:rsidRPr="00802EC9">
        <w:rPr>
          <w:rFonts w:ascii="Times New Roman" w:hAnsi="Times New Roman" w:cs="Times New Roman"/>
          <w:sz w:val="24"/>
          <w:szCs w:val="24"/>
        </w:rPr>
        <w:t>2016</w:t>
      </w:r>
      <w:r w:rsidR="00802EC9">
        <w:rPr>
          <w:rFonts w:ascii="Times New Roman" w:hAnsi="Times New Roman" w:cs="Times New Roman"/>
          <w:sz w:val="24"/>
          <w:szCs w:val="24"/>
        </w:rPr>
        <w:t xml:space="preserve">, p. 142), it can be possible to elucidate that career ambition is a desire for moving from current position to a new position in the professional field. </w:t>
      </w:r>
      <w:r w:rsidR="008653F8">
        <w:rPr>
          <w:rFonts w:ascii="Times New Roman" w:hAnsi="Times New Roman" w:cs="Times New Roman"/>
          <w:sz w:val="24"/>
          <w:szCs w:val="24"/>
        </w:rPr>
        <w:t xml:space="preserve">It has been found that career goals need to be developed by considering career ambition. It can be described that I have a career ambition for using my skills as well as experience. I would like to be an Assistant of Human Resource in the organization. </w:t>
      </w:r>
    </w:p>
    <w:p w14:paraId="5EACBD6D" w14:textId="77777777" w:rsidR="00E61CAB" w:rsidRDefault="00E61CAB" w:rsidP="009C6641">
      <w:pPr>
        <w:pStyle w:val="Heading1"/>
      </w:pPr>
      <w:bookmarkStart w:id="6" w:name="_Toc45290836"/>
      <w:r w:rsidRPr="0034422E">
        <w:t>Description of the personal development plan</w:t>
      </w:r>
      <w:bookmarkEnd w:id="6"/>
    </w:p>
    <w:p w14:paraId="23EBE4E0" w14:textId="77777777" w:rsidR="00E97557" w:rsidRPr="00E97557" w:rsidRDefault="00E97557" w:rsidP="00E975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context, personal development plan can be considered for meeting my career objectives effectively. It can be said that PDP helps me to understand my own career success criteria as well as learning criteria in a systematic manner. </w:t>
      </w:r>
    </w:p>
    <w:tbl>
      <w:tblPr>
        <w:tblW w:w="4936"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DD6EE" w:themeFill="accent1" w:themeFillTint="66"/>
        <w:tblLook w:val="0000" w:firstRow="0" w:lastRow="0" w:firstColumn="0" w:lastColumn="0" w:noHBand="0" w:noVBand="0"/>
      </w:tblPr>
      <w:tblGrid>
        <w:gridCol w:w="1890"/>
        <w:gridCol w:w="1890"/>
        <w:gridCol w:w="1891"/>
        <w:gridCol w:w="1891"/>
        <w:gridCol w:w="1891"/>
      </w:tblGrid>
      <w:tr w:rsidR="00E61CAB" w:rsidRPr="0034422E" w14:paraId="49A6A634" w14:textId="77777777" w:rsidTr="00B32A5B">
        <w:trPr>
          <w:trHeight w:val="1028"/>
          <w:jc w:val="center"/>
        </w:trPr>
        <w:tc>
          <w:tcPr>
            <w:tcW w:w="1000" w:type="pct"/>
            <w:shd w:val="clear" w:color="auto" w:fill="BDD6EE" w:themeFill="accent1" w:themeFillTint="66"/>
          </w:tcPr>
          <w:p w14:paraId="2BB83CE5" w14:textId="77777777" w:rsidR="00E61CAB" w:rsidRPr="00B32A5B" w:rsidRDefault="00E61CAB" w:rsidP="003D20FF">
            <w:pPr>
              <w:spacing w:line="360" w:lineRule="auto"/>
              <w:jc w:val="center"/>
              <w:rPr>
                <w:rFonts w:ascii="Times New Roman" w:hAnsi="Times New Roman" w:cs="Times New Roman"/>
                <w:b/>
                <w:sz w:val="24"/>
                <w:szCs w:val="24"/>
                <w:lang w:val="en-GB"/>
              </w:rPr>
            </w:pPr>
          </w:p>
          <w:p w14:paraId="5604D6A9" w14:textId="77777777" w:rsidR="00E61CAB" w:rsidRPr="00B32A5B" w:rsidRDefault="00E61CAB" w:rsidP="003D20FF">
            <w:pPr>
              <w:spacing w:line="360" w:lineRule="auto"/>
              <w:jc w:val="center"/>
              <w:rPr>
                <w:rFonts w:ascii="Times New Roman" w:hAnsi="Times New Roman" w:cs="Times New Roman"/>
                <w:b/>
                <w:sz w:val="24"/>
                <w:szCs w:val="24"/>
                <w:lang w:val="en-GB"/>
              </w:rPr>
            </w:pPr>
            <w:r w:rsidRPr="00B32A5B">
              <w:rPr>
                <w:rFonts w:ascii="Times New Roman" w:hAnsi="Times New Roman" w:cs="Times New Roman"/>
                <w:b/>
                <w:sz w:val="24"/>
                <w:szCs w:val="24"/>
                <w:lang w:val="en-GB"/>
              </w:rPr>
              <w:t>What do I want/need to learn?</w:t>
            </w:r>
          </w:p>
        </w:tc>
        <w:tc>
          <w:tcPr>
            <w:tcW w:w="1000" w:type="pct"/>
            <w:shd w:val="clear" w:color="auto" w:fill="BDD6EE" w:themeFill="accent1" w:themeFillTint="66"/>
          </w:tcPr>
          <w:p w14:paraId="12ABF773" w14:textId="77777777" w:rsidR="00E61CAB" w:rsidRPr="00B32A5B" w:rsidRDefault="00E61CAB" w:rsidP="003D20FF">
            <w:pPr>
              <w:spacing w:line="360" w:lineRule="auto"/>
              <w:jc w:val="center"/>
              <w:rPr>
                <w:rFonts w:ascii="Times New Roman" w:hAnsi="Times New Roman" w:cs="Times New Roman"/>
                <w:b/>
                <w:sz w:val="24"/>
                <w:szCs w:val="24"/>
                <w:lang w:val="en-GB"/>
              </w:rPr>
            </w:pPr>
          </w:p>
          <w:p w14:paraId="6A40B963" w14:textId="77777777" w:rsidR="00E61CAB" w:rsidRPr="00B32A5B" w:rsidRDefault="00E61CAB" w:rsidP="003D20FF">
            <w:pPr>
              <w:spacing w:line="360" w:lineRule="auto"/>
              <w:jc w:val="center"/>
              <w:rPr>
                <w:rFonts w:ascii="Times New Roman" w:hAnsi="Times New Roman" w:cs="Times New Roman"/>
                <w:b/>
                <w:sz w:val="24"/>
                <w:szCs w:val="24"/>
                <w:lang w:val="en-GB"/>
              </w:rPr>
            </w:pPr>
            <w:r w:rsidRPr="00B32A5B">
              <w:rPr>
                <w:rFonts w:ascii="Times New Roman" w:hAnsi="Times New Roman" w:cs="Times New Roman"/>
                <w:b/>
                <w:sz w:val="24"/>
                <w:szCs w:val="24"/>
                <w:lang w:val="en-GB"/>
              </w:rPr>
              <w:t>What will I do to achieve this?</w:t>
            </w:r>
          </w:p>
        </w:tc>
        <w:tc>
          <w:tcPr>
            <w:tcW w:w="1000" w:type="pct"/>
            <w:shd w:val="clear" w:color="auto" w:fill="BDD6EE" w:themeFill="accent1" w:themeFillTint="66"/>
          </w:tcPr>
          <w:p w14:paraId="5014F729" w14:textId="77777777" w:rsidR="00E61CAB" w:rsidRPr="00B32A5B" w:rsidRDefault="00E61CAB" w:rsidP="003D20FF">
            <w:pPr>
              <w:spacing w:line="360" w:lineRule="auto"/>
              <w:jc w:val="center"/>
              <w:rPr>
                <w:rFonts w:ascii="Times New Roman" w:hAnsi="Times New Roman" w:cs="Times New Roman"/>
                <w:b/>
                <w:sz w:val="24"/>
                <w:szCs w:val="24"/>
                <w:lang w:val="en-GB"/>
              </w:rPr>
            </w:pPr>
          </w:p>
          <w:p w14:paraId="4F5AC4D3" w14:textId="77777777" w:rsidR="00E61CAB" w:rsidRPr="00B32A5B" w:rsidRDefault="00E61CAB" w:rsidP="003D20FF">
            <w:pPr>
              <w:spacing w:line="360" w:lineRule="auto"/>
              <w:jc w:val="center"/>
              <w:rPr>
                <w:rFonts w:ascii="Times New Roman" w:hAnsi="Times New Roman" w:cs="Times New Roman"/>
                <w:b/>
                <w:sz w:val="24"/>
                <w:szCs w:val="24"/>
                <w:lang w:val="en-GB"/>
              </w:rPr>
            </w:pPr>
            <w:r w:rsidRPr="00B32A5B">
              <w:rPr>
                <w:rFonts w:ascii="Times New Roman" w:hAnsi="Times New Roman" w:cs="Times New Roman"/>
                <w:b/>
                <w:sz w:val="24"/>
                <w:szCs w:val="24"/>
                <w:lang w:val="en-GB"/>
              </w:rPr>
              <w:t>What resources or support will I need?</w:t>
            </w:r>
          </w:p>
        </w:tc>
        <w:tc>
          <w:tcPr>
            <w:tcW w:w="1000" w:type="pct"/>
            <w:shd w:val="clear" w:color="auto" w:fill="BDD6EE" w:themeFill="accent1" w:themeFillTint="66"/>
          </w:tcPr>
          <w:p w14:paraId="683D9FD4" w14:textId="77777777" w:rsidR="00E61CAB" w:rsidRPr="00B32A5B" w:rsidRDefault="00E61CAB" w:rsidP="003D20FF">
            <w:pPr>
              <w:spacing w:line="360" w:lineRule="auto"/>
              <w:jc w:val="center"/>
              <w:rPr>
                <w:rFonts w:ascii="Times New Roman" w:hAnsi="Times New Roman" w:cs="Times New Roman"/>
                <w:b/>
                <w:sz w:val="24"/>
                <w:szCs w:val="24"/>
                <w:lang w:val="en-GB"/>
              </w:rPr>
            </w:pPr>
          </w:p>
          <w:p w14:paraId="1F29654E" w14:textId="77777777" w:rsidR="00E61CAB" w:rsidRPr="00B32A5B" w:rsidRDefault="00E61CAB" w:rsidP="003D20FF">
            <w:pPr>
              <w:spacing w:line="360" w:lineRule="auto"/>
              <w:jc w:val="center"/>
              <w:rPr>
                <w:rFonts w:ascii="Times New Roman" w:hAnsi="Times New Roman" w:cs="Times New Roman"/>
                <w:b/>
                <w:sz w:val="24"/>
                <w:szCs w:val="24"/>
                <w:lang w:val="en-GB"/>
              </w:rPr>
            </w:pPr>
            <w:r w:rsidRPr="00B32A5B">
              <w:rPr>
                <w:rFonts w:ascii="Times New Roman" w:hAnsi="Times New Roman" w:cs="Times New Roman"/>
                <w:b/>
                <w:sz w:val="24"/>
                <w:szCs w:val="24"/>
                <w:lang w:val="en-GB"/>
              </w:rPr>
              <w:t>What will my success criteria be?</w:t>
            </w:r>
          </w:p>
        </w:tc>
        <w:tc>
          <w:tcPr>
            <w:tcW w:w="1000" w:type="pct"/>
            <w:shd w:val="clear" w:color="auto" w:fill="BDD6EE" w:themeFill="accent1" w:themeFillTint="66"/>
          </w:tcPr>
          <w:p w14:paraId="12201A49" w14:textId="77777777" w:rsidR="00E61CAB" w:rsidRPr="00B32A5B" w:rsidRDefault="00E61CAB" w:rsidP="003D20FF">
            <w:pPr>
              <w:spacing w:line="360" w:lineRule="auto"/>
              <w:jc w:val="center"/>
              <w:rPr>
                <w:rFonts w:ascii="Times New Roman" w:hAnsi="Times New Roman" w:cs="Times New Roman"/>
                <w:b/>
                <w:sz w:val="24"/>
                <w:szCs w:val="24"/>
                <w:lang w:val="en-GB"/>
              </w:rPr>
            </w:pPr>
          </w:p>
          <w:p w14:paraId="749D17CA" w14:textId="77777777" w:rsidR="00E61CAB" w:rsidRPr="00B32A5B" w:rsidRDefault="00E61CAB" w:rsidP="003D20FF">
            <w:pPr>
              <w:spacing w:line="360" w:lineRule="auto"/>
              <w:jc w:val="center"/>
              <w:rPr>
                <w:rFonts w:ascii="Times New Roman" w:hAnsi="Times New Roman" w:cs="Times New Roman"/>
                <w:b/>
                <w:sz w:val="24"/>
                <w:szCs w:val="24"/>
                <w:lang w:val="en-GB"/>
              </w:rPr>
            </w:pPr>
            <w:r w:rsidRPr="00B32A5B">
              <w:rPr>
                <w:rFonts w:ascii="Times New Roman" w:hAnsi="Times New Roman" w:cs="Times New Roman"/>
                <w:b/>
                <w:sz w:val="24"/>
                <w:szCs w:val="24"/>
                <w:lang w:val="en-GB"/>
              </w:rPr>
              <w:t>Target dates for review and completion</w:t>
            </w:r>
          </w:p>
        </w:tc>
      </w:tr>
      <w:tr w:rsidR="00E61CAB" w:rsidRPr="0034422E" w14:paraId="5386E136" w14:textId="77777777" w:rsidTr="00B32A5B">
        <w:trPr>
          <w:trHeight w:val="4527"/>
          <w:jc w:val="center"/>
        </w:trPr>
        <w:tc>
          <w:tcPr>
            <w:tcW w:w="1000" w:type="pct"/>
            <w:shd w:val="clear" w:color="auto" w:fill="BDD6EE" w:themeFill="accent1" w:themeFillTint="66"/>
          </w:tcPr>
          <w:p w14:paraId="1943029E" w14:textId="77777777" w:rsidR="00E61CAB" w:rsidRPr="0034422E" w:rsidRDefault="00F544D9" w:rsidP="00F544D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want to learn the working process in the organization. In addition to this, I would like to learn to use my skills as well as abilities in the organization for contributing to the organizational work effectively. </w:t>
            </w:r>
          </w:p>
          <w:p w14:paraId="3AC82630" w14:textId="77777777" w:rsidR="00E61CAB" w:rsidRPr="0034422E" w:rsidRDefault="00E61CAB" w:rsidP="003D20FF">
            <w:pPr>
              <w:spacing w:line="360" w:lineRule="auto"/>
              <w:rPr>
                <w:rFonts w:ascii="Times New Roman" w:hAnsi="Times New Roman" w:cs="Times New Roman"/>
                <w:sz w:val="24"/>
                <w:szCs w:val="24"/>
                <w:lang w:val="en-GB"/>
              </w:rPr>
            </w:pPr>
          </w:p>
          <w:p w14:paraId="2B6DE185" w14:textId="77777777" w:rsidR="00E61CAB" w:rsidRPr="0034422E" w:rsidRDefault="00E61CAB" w:rsidP="003D20FF">
            <w:pPr>
              <w:spacing w:line="360" w:lineRule="auto"/>
              <w:rPr>
                <w:rFonts w:ascii="Times New Roman" w:hAnsi="Times New Roman" w:cs="Times New Roman"/>
                <w:sz w:val="24"/>
                <w:szCs w:val="24"/>
                <w:lang w:val="en-GB"/>
              </w:rPr>
            </w:pPr>
          </w:p>
          <w:p w14:paraId="31717C3D" w14:textId="77777777" w:rsidR="00E61CAB" w:rsidRPr="0034422E" w:rsidRDefault="00E61CAB" w:rsidP="003D20FF">
            <w:pPr>
              <w:spacing w:line="360" w:lineRule="auto"/>
              <w:rPr>
                <w:rFonts w:ascii="Times New Roman" w:hAnsi="Times New Roman" w:cs="Times New Roman"/>
                <w:sz w:val="24"/>
                <w:szCs w:val="24"/>
                <w:lang w:val="en-GB"/>
              </w:rPr>
            </w:pPr>
          </w:p>
          <w:p w14:paraId="69B81097" w14:textId="77777777" w:rsidR="00E61CAB" w:rsidRPr="0034422E" w:rsidRDefault="00E61CAB" w:rsidP="003D20FF">
            <w:pPr>
              <w:spacing w:line="360" w:lineRule="auto"/>
              <w:rPr>
                <w:rFonts w:ascii="Times New Roman" w:hAnsi="Times New Roman" w:cs="Times New Roman"/>
                <w:sz w:val="24"/>
                <w:szCs w:val="24"/>
                <w:lang w:val="en-GB"/>
              </w:rPr>
            </w:pPr>
          </w:p>
          <w:p w14:paraId="5561684A" w14:textId="77777777" w:rsidR="00E61CAB" w:rsidRPr="0034422E" w:rsidRDefault="00E61CAB" w:rsidP="003D20FF">
            <w:pPr>
              <w:spacing w:line="360" w:lineRule="auto"/>
              <w:rPr>
                <w:rFonts w:ascii="Times New Roman" w:hAnsi="Times New Roman" w:cs="Times New Roman"/>
                <w:sz w:val="24"/>
                <w:szCs w:val="24"/>
                <w:lang w:val="en-GB"/>
              </w:rPr>
            </w:pPr>
          </w:p>
          <w:p w14:paraId="14EACD41" w14:textId="77777777" w:rsidR="00E61CAB" w:rsidRPr="0034422E" w:rsidRDefault="00E61CAB" w:rsidP="003D20FF">
            <w:pPr>
              <w:spacing w:line="360" w:lineRule="auto"/>
              <w:rPr>
                <w:rFonts w:ascii="Times New Roman" w:hAnsi="Times New Roman" w:cs="Times New Roman"/>
                <w:sz w:val="24"/>
                <w:szCs w:val="24"/>
                <w:lang w:val="en-GB"/>
              </w:rPr>
            </w:pPr>
          </w:p>
          <w:p w14:paraId="0ED0FF72" w14:textId="77777777" w:rsidR="00E61CAB" w:rsidRPr="0034422E" w:rsidRDefault="00E61CAB" w:rsidP="003D20FF">
            <w:pPr>
              <w:spacing w:line="360" w:lineRule="auto"/>
              <w:rPr>
                <w:rFonts w:ascii="Times New Roman" w:hAnsi="Times New Roman" w:cs="Times New Roman"/>
                <w:sz w:val="24"/>
                <w:szCs w:val="24"/>
                <w:lang w:val="en-GB"/>
              </w:rPr>
            </w:pPr>
          </w:p>
          <w:p w14:paraId="02E4812C" w14:textId="77777777" w:rsidR="00E61CAB" w:rsidRPr="0034422E" w:rsidRDefault="00E61CAB" w:rsidP="003D20FF">
            <w:pPr>
              <w:spacing w:line="360" w:lineRule="auto"/>
              <w:rPr>
                <w:rFonts w:ascii="Times New Roman" w:hAnsi="Times New Roman" w:cs="Times New Roman"/>
                <w:sz w:val="24"/>
                <w:szCs w:val="24"/>
                <w:lang w:val="en-GB"/>
              </w:rPr>
            </w:pPr>
          </w:p>
          <w:p w14:paraId="133C36C6" w14:textId="77777777" w:rsidR="00E61CAB" w:rsidRPr="0034422E" w:rsidRDefault="00E61CAB" w:rsidP="003D20FF">
            <w:pPr>
              <w:spacing w:line="360" w:lineRule="auto"/>
              <w:rPr>
                <w:rFonts w:ascii="Times New Roman" w:hAnsi="Times New Roman" w:cs="Times New Roman"/>
                <w:sz w:val="24"/>
                <w:szCs w:val="24"/>
                <w:lang w:val="en-GB"/>
              </w:rPr>
            </w:pPr>
          </w:p>
          <w:p w14:paraId="080E0FD8" w14:textId="77777777" w:rsidR="00E61CAB" w:rsidRPr="0034422E" w:rsidRDefault="00E61CAB" w:rsidP="003D20FF">
            <w:pPr>
              <w:spacing w:line="360" w:lineRule="auto"/>
              <w:rPr>
                <w:rFonts w:ascii="Times New Roman" w:hAnsi="Times New Roman" w:cs="Times New Roman"/>
                <w:sz w:val="24"/>
                <w:szCs w:val="24"/>
                <w:lang w:val="en-GB"/>
              </w:rPr>
            </w:pPr>
          </w:p>
          <w:p w14:paraId="1E8287A5" w14:textId="77777777" w:rsidR="00E61CAB" w:rsidRPr="0034422E" w:rsidRDefault="00E61CAB" w:rsidP="003D20FF">
            <w:pPr>
              <w:spacing w:line="360" w:lineRule="auto"/>
              <w:rPr>
                <w:rFonts w:ascii="Times New Roman" w:hAnsi="Times New Roman" w:cs="Times New Roman"/>
                <w:sz w:val="24"/>
                <w:szCs w:val="24"/>
                <w:lang w:val="en-GB"/>
              </w:rPr>
            </w:pPr>
          </w:p>
          <w:p w14:paraId="109A84EF" w14:textId="77777777" w:rsidR="00E61CAB" w:rsidRPr="0034422E" w:rsidRDefault="00E61CAB" w:rsidP="003D20FF">
            <w:pPr>
              <w:spacing w:line="360" w:lineRule="auto"/>
              <w:rPr>
                <w:rFonts w:ascii="Times New Roman" w:hAnsi="Times New Roman" w:cs="Times New Roman"/>
                <w:sz w:val="24"/>
                <w:szCs w:val="24"/>
                <w:lang w:val="en-GB"/>
              </w:rPr>
            </w:pPr>
          </w:p>
          <w:p w14:paraId="12EA7CF3" w14:textId="77777777" w:rsidR="00E61CAB" w:rsidRPr="0034422E" w:rsidRDefault="00E61CAB" w:rsidP="003D20FF">
            <w:pPr>
              <w:spacing w:line="360" w:lineRule="auto"/>
              <w:rPr>
                <w:rFonts w:ascii="Times New Roman" w:hAnsi="Times New Roman" w:cs="Times New Roman"/>
                <w:sz w:val="24"/>
                <w:szCs w:val="24"/>
                <w:lang w:val="en-GB"/>
              </w:rPr>
            </w:pPr>
          </w:p>
          <w:p w14:paraId="48C82BA0" w14:textId="77777777" w:rsidR="00E61CAB" w:rsidRPr="0034422E" w:rsidRDefault="00E61CAB" w:rsidP="003D20FF">
            <w:pPr>
              <w:spacing w:line="360" w:lineRule="auto"/>
              <w:rPr>
                <w:rFonts w:ascii="Times New Roman" w:hAnsi="Times New Roman" w:cs="Times New Roman"/>
                <w:sz w:val="24"/>
                <w:szCs w:val="24"/>
                <w:lang w:val="en-GB"/>
              </w:rPr>
            </w:pPr>
          </w:p>
          <w:p w14:paraId="423E7F8D" w14:textId="77777777" w:rsidR="00E61CAB" w:rsidRPr="0034422E" w:rsidRDefault="00E61CAB" w:rsidP="003D20FF">
            <w:pPr>
              <w:spacing w:line="360" w:lineRule="auto"/>
              <w:rPr>
                <w:rFonts w:ascii="Times New Roman" w:hAnsi="Times New Roman" w:cs="Times New Roman"/>
                <w:sz w:val="24"/>
                <w:szCs w:val="24"/>
                <w:lang w:val="en-GB"/>
              </w:rPr>
            </w:pPr>
          </w:p>
          <w:p w14:paraId="72B029AC" w14:textId="77777777" w:rsidR="00E61CAB" w:rsidRPr="0034422E" w:rsidRDefault="00E61CAB" w:rsidP="003D20FF">
            <w:pPr>
              <w:spacing w:line="360" w:lineRule="auto"/>
              <w:rPr>
                <w:rFonts w:ascii="Times New Roman" w:hAnsi="Times New Roman" w:cs="Times New Roman"/>
                <w:sz w:val="24"/>
                <w:szCs w:val="24"/>
                <w:lang w:val="en-GB"/>
              </w:rPr>
            </w:pPr>
          </w:p>
          <w:p w14:paraId="6B3BA970" w14:textId="77777777" w:rsidR="00E61CAB" w:rsidRPr="0034422E" w:rsidRDefault="00E61CAB" w:rsidP="003D20FF">
            <w:pPr>
              <w:spacing w:line="360" w:lineRule="auto"/>
              <w:rPr>
                <w:rFonts w:ascii="Times New Roman" w:hAnsi="Times New Roman" w:cs="Times New Roman"/>
                <w:sz w:val="24"/>
                <w:szCs w:val="24"/>
                <w:lang w:val="en-GB"/>
              </w:rPr>
            </w:pPr>
          </w:p>
        </w:tc>
        <w:tc>
          <w:tcPr>
            <w:tcW w:w="1000" w:type="pct"/>
            <w:shd w:val="clear" w:color="auto" w:fill="BDD6EE" w:themeFill="accent1" w:themeFillTint="66"/>
          </w:tcPr>
          <w:p w14:paraId="6AE01490" w14:textId="77777777" w:rsidR="00E61CAB" w:rsidRPr="0034422E" w:rsidRDefault="00142FBF" w:rsidP="00142FB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I have a keen desire to achieve success in the career. I would like to work for a renowned company in the marketplace for developing my own skills. I have the aspiration to improve my experience in the professional field for applying my own skills. </w:t>
            </w:r>
            <w:r w:rsidR="004657AD">
              <w:rPr>
                <w:rFonts w:ascii="Times New Roman" w:hAnsi="Times New Roman" w:cs="Times New Roman"/>
                <w:sz w:val="24"/>
                <w:szCs w:val="24"/>
                <w:lang w:val="en-GB"/>
              </w:rPr>
              <w:t xml:space="preserve">I will develop my skills along with knowledge to achieve my goals in career. Moreover, I will utilize my own previous experience in the </w:t>
            </w:r>
            <w:r w:rsidR="004657AD">
              <w:rPr>
                <w:rFonts w:ascii="Times New Roman" w:hAnsi="Times New Roman" w:cs="Times New Roman"/>
                <w:sz w:val="24"/>
                <w:szCs w:val="24"/>
                <w:lang w:val="en-GB"/>
              </w:rPr>
              <w:lastRenderedPageBreak/>
              <w:t xml:space="preserve">professional field in a significant note. </w:t>
            </w:r>
          </w:p>
        </w:tc>
        <w:tc>
          <w:tcPr>
            <w:tcW w:w="1000" w:type="pct"/>
            <w:shd w:val="clear" w:color="auto" w:fill="BDD6EE" w:themeFill="accent1" w:themeFillTint="66"/>
          </w:tcPr>
          <w:p w14:paraId="3181C14A" w14:textId="77777777" w:rsidR="00E61CAB" w:rsidRPr="0034422E" w:rsidRDefault="00D06DD9" w:rsidP="00D06DD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Financial resources can be useful for me in this regard. In addition to this, most importantly, technological resources are effective for me in this regard. </w:t>
            </w:r>
            <w:r w:rsidR="00EA7024">
              <w:rPr>
                <w:rFonts w:ascii="Times New Roman" w:hAnsi="Times New Roman" w:cs="Times New Roman"/>
                <w:sz w:val="24"/>
                <w:szCs w:val="24"/>
                <w:lang w:val="en-GB"/>
              </w:rPr>
              <w:t xml:space="preserve">I will use my communication skills for applying resources in my professional career. </w:t>
            </w:r>
          </w:p>
        </w:tc>
        <w:tc>
          <w:tcPr>
            <w:tcW w:w="1000" w:type="pct"/>
            <w:shd w:val="clear" w:color="auto" w:fill="BDD6EE" w:themeFill="accent1" w:themeFillTint="66"/>
          </w:tcPr>
          <w:p w14:paraId="59E0F9CA" w14:textId="77777777" w:rsidR="00E61CAB" w:rsidRPr="0034422E" w:rsidRDefault="0031094C" w:rsidP="003109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Success criteria of mine can be assessed in this regard. I would like to be Human Resource Manager in the organization for developing my skills in an effectual manner. It would be my success criteria in the professional field. </w:t>
            </w:r>
            <w:r w:rsidR="00E432ED">
              <w:rPr>
                <w:rFonts w:ascii="Times New Roman" w:hAnsi="Times New Roman" w:cs="Times New Roman"/>
                <w:sz w:val="24"/>
                <w:szCs w:val="24"/>
                <w:lang w:val="en-GB"/>
              </w:rPr>
              <w:t xml:space="preserve">Moreover, I would like to improve my managerial skills in a collective note. </w:t>
            </w:r>
          </w:p>
        </w:tc>
        <w:tc>
          <w:tcPr>
            <w:tcW w:w="1000" w:type="pct"/>
            <w:shd w:val="clear" w:color="auto" w:fill="BDD6EE" w:themeFill="accent1" w:themeFillTint="66"/>
          </w:tcPr>
          <w:p w14:paraId="26DBA648" w14:textId="77777777" w:rsidR="00E61CAB" w:rsidRPr="0034422E" w:rsidRDefault="00E432ED" w:rsidP="00E432E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would accomplish my goals within 1-2 years. It can be effective for me to achieve my success criteria in a significant note. </w:t>
            </w:r>
          </w:p>
        </w:tc>
      </w:tr>
    </w:tbl>
    <w:p w14:paraId="787AB246" w14:textId="77777777" w:rsidR="00E61CAB" w:rsidRPr="003D20FF" w:rsidRDefault="00B32A5B" w:rsidP="003D20F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5</w:t>
      </w:r>
      <w:r w:rsidR="003D20FF" w:rsidRPr="003D20FF">
        <w:rPr>
          <w:rFonts w:ascii="Times New Roman" w:hAnsi="Times New Roman" w:cs="Times New Roman"/>
          <w:b/>
          <w:sz w:val="24"/>
          <w:szCs w:val="24"/>
        </w:rPr>
        <w:t>: Personal Development plan for the HR Assistant</w:t>
      </w:r>
    </w:p>
    <w:p w14:paraId="16162995" w14:textId="77777777" w:rsidR="003D20FF" w:rsidRPr="0034422E" w:rsidRDefault="00B32A5B" w:rsidP="003D20FF">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w:t>
      </w:r>
      <w:r w:rsidR="003D20FF">
        <w:rPr>
          <w:rFonts w:ascii="Times New Roman" w:hAnsi="Times New Roman" w:cs="Times New Roman"/>
          <w:sz w:val="24"/>
          <w:szCs w:val="24"/>
        </w:rPr>
        <w:t>ed by the researcher)</w:t>
      </w:r>
    </w:p>
    <w:p w14:paraId="6B46003C" w14:textId="77777777" w:rsidR="00E61CAB" w:rsidRDefault="00E61CAB" w:rsidP="009C6641">
      <w:pPr>
        <w:pStyle w:val="Heading1"/>
      </w:pPr>
      <w:bookmarkStart w:id="7" w:name="_Toc45290837"/>
      <w:r w:rsidRPr="0034422E">
        <w:t>Conclusion</w:t>
      </w:r>
      <w:bookmarkEnd w:id="7"/>
    </w:p>
    <w:p w14:paraId="7783E618" w14:textId="77777777" w:rsidR="0034422E" w:rsidRDefault="0034422E" w:rsidP="003D20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concluded from the above discussion that career planning needs to be effectively done in the marketplace for evaluating as well as improving own skills along with experience. Work experience is required to manage own workability as well as skills in the organization. </w:t>
      </w:r>
      <w:r w:rsidR="00732C83">
        <w:rPr>
          <w:rFonts w:ascii="Times New Roman" w:hAnsi="Times New Roman" w:cs="Times New Roman"/>
          <w:sz w:val="24"/>
          <w:szCs w:val="24"/>
        </w:rPr>
        <w:t xml:space="preserve">It can be stated that career objectives need to be met in an effectual note within the stated </w:t>
      </w:r>
      <w:proofErr w:type="gramStart"/>
      <w:r w:rsidR="00732C83">
        <w:rPr>
          <w:rFonts w:ascii="Times New Roman" w:hAnsi="Times New Roman" w:cs="Times New Roman"/>
          <w:sz w:val="24"/>
          <w:szCs w:val="24"/>
        </w:rPr>
        <w:t>period of time</w:t>
      </w:r>
      <w:proofErr w:type="gramEnd"/>
      <w:r w:rsidR="00732C83">
        <w:rPr>
          <w:rFonts w:ascii="Times New Roman" w:hAnsi="Times New Roman" w:cs="Times New Roman"/>
          <w:sz w:val="24"/>
          <w:szCs w:val="24"/>
        </w:rPr>
        <w:t xml:space="preserve">. However, it is possible to consider the as per my understanding that </w:t>
      </w:r>
      <w:r w:rsidR="00B4722A">
        <w:rPr>
          <w:rFonts w:ascii="Times New Roman" w:hAnsi="Times New Roman" w:cs="Times New Roman"/>
          <w:sz w:val="24"/>
          <w:szCs w:val="24"/>
        </w:rPr>
        <w:t xml:space="preserve">an in-depth knowledge is required in the organization for managing tasks in a systematic manner. Moreover, it is expected to improve the working perspective in the potential marketplace of the country. As an interviewee, I can state that Human Resource Assistant needs to be skilled as well as knowledgeable </w:t>
      </w:r>
      <w:proofErr w:type="gramStart"/>
      <w:r w:rsidR="00B4722A">
        <w:rPr>
          <w:rFonts w:ascii="Times New Roman" w:hAnsi="Times New Roman" w:cs="Times New Roman"/>
          <w:sz w:val="24"/>
          <w:szCs w:val="24"/>
        </w:rPr>
        <w:t>in order to</w:t>
      </w:r>
      <w:proofErr w:type="gramEnd"/>
      <w:r w:rsidR="00B4722A">
        <w:rPr>
          <w:rFonts w:ascii="Times New Roman" w:hAnsi="Times New Roman" w:cs="Times New Roman"/>
          <w:sz w:val="24"/>
          <w:szCs w:val="24"/>
        </w:rPr>
        <w:t xml:space="preserve"> recruit talent in the company in a significant manner. </w:t>
      </w:r>
      <w:r w:rsidR="00B07B9D">
        <w:rPr>
          <w:rFonts w:ascii="Times New Roman" w:hAnsi="Times New Roman" w:cs="Times New Roman"/>
          <w:sz w:val="24"/>
          <w:szCs w:val="24"/>
        </w:rPr>
        <w:t xml:space="preserve">Therefore, it ought to consider that organizational perspective as well as culture require to be understood or hiring new talent in the company. </w:t>
      </w:r>
    </w:p>
    <w:p w14:paraId="1A1F20EE" w14:textId="77777777" w:rsidR="009C6641" w:rsidRDefault="009C6641">
      <w:pPr>
        <w:rPr>
          <w:rFonts w:ascii="Times New Roman" w:hAnsi="Times New Roman" w:cs="Times New Roman"/>
          <w:sz w:val="24"/>
          <w:szCs w:val="24"/>
        </w:rPr>
      </w:pPr>
      <w:r>
        <w:rPr>
          <w:rFonts w:ascii="Times New Roman" w:hAnsi="Times New Roman" w:cs="Times New Roman"/>
          <w:sz w:val="24"/>
          <w:szCs w:val="24"/>
        </w:rPr>
        <w:br w:type="page"/>
      </w:r>
    </w:p>
    <w:p w14:paraId="373F07D4" w14:textId="77777777" w:rsidR="009C6641" w:rsidRDefault="009C6641" w:rsidP="009C6641">
      <w:pPr>
        <w:pStyle w:val="Heading1"/>
      </w:pPr>
      <w:bookmarkStart w:id="8" w:name="_Toc45290838"/>
      <w:r>
        <w:lastRenderedPageBreak/>
        <w:t>Reference</w:t>
      </w:r>
      <w:bookmarkEnd w:id="8"/>
    </w:p>
    <w:p w14:paraId="081C20CB"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r w:rsidRPr="005C1692">
        <w:rPr>
          <w:rFonts w:ascii="Times New Roman" w:hAnsi="Times New Roman" w:cs="Times New Roman"/>
          <w:color w:val="000000" w:themeColor="text1"/>
          <w:sz w:val="24"/>
          <w:szCs w:val="24"/>
          <w:shd w:val="clear" w:color="auto" w:fill="FFFFFF"/>
        </w:rPr>
        <w:t>Boyle, M.P., 2018. The importance of self-efficacy for individuals who stutter. </w:t>
      </w:r>
      <w:r w:rsidRPr="005C1692">
        <w:rPr>
          <w:rFonts w:ascii="Times New Roman" w:hAnsi="Times New Roman" w:cs="Times New Roman"/>
          <w:i/>
          <w:iCs/>
          <w:color w:val="000000" w:themeColor="text1"/>
          <w:sz w:val="24"/>
          <w:szCs w:val="24"/>
          <w:shd w:val="clear" w:color="auto" w:fill="FFFFFF"/>
        </w:rPr>
        <w:t>More than fluency: The social, emotional, and cognitive dimensions of stuttering</w:t>
      </w:r>
      <w:r w:rsidRPr="005C1692">
        <w:rPr>
          <w:rFonts w:ascii="Times New Roman" w:hAnsi="Times New Roman" w:cs="Times New Roman"/>
          <w:color w:val="000000" w:themeColor="text1"/>
          <w:sz w:val="24"/>
          <w:szCs w:val="24"/>
          <w:shd w:val="clear" w:color="auto" w:fill="FFFFFF"/>
        </w:rPr>
        <w:t>, pp.19-44.</w:t>
      </w:r>
    </w:p>
    <w:p w14:paraId="3A22B7E1"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r w:rsidRPr="005C1692">
        <w:rPr>
          <w:rFonts w:ascii="Times New Roman" w:hAnsi="Times New Roman" w:cs="Times New Roman"/>
          <w:color w:val="000000" w:themeColor="text1"/>
          <w:sz w:val="24"/>
          <w:szCs w:val="24"/>
          <w:shd w:val="clear" w:color="auto" w:fill="FFFFFF"/>
        </w:rPr>
        <w:t>Cheese, P. and Hills, J., 2016. Understanding the human at work–how neurosciences are influencing HR practices. </w:t>
      </w:r>
      <w:r w:rsidRPr="005C1692">
        <w:rPr>
          <w:rFonts w:ascii="Times New Roman" w:hAnsi="Times New Roman" w:cs="Times New Roman"/>
          <w:i/>
          <w:iCs/>
          <w:color w:val="000000" w:themeColor="text1"/>
          <w:sz w:val="24"/>
          <w:szCs w:val="24"/>
          <w:shd w:val="clear" w:color="auto" w:fill="FFFFFF"/>
        </w:rPr>
        <w:t>Strategic HR Review</w:t>
      </w:r>
      <w:r w:rsidRPr="005C1692">
        <w:rPr>
          <w:rFonts w:ascii="Times New Roman" w:hAnsi="Times New Roman" w:cs="Times New Roman"/>
          <w:color w:val="000000" w:themeColor="text1"/>
          <w:sz w:val="24"/>
          <w:szCs w:val="24"/>
          <w:shd w:val="clear" w:color="auto" w:fill="FFFFFF"/>
        </w:rPr>
        <w:t>.</w:t>
      </w:r>
    </w:p>
    <w:p w14:paraId="60F50C0D"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r w:rsidRPr="005C1692">
        <w:rPr>
          <w:rFonts w:ascii="Times New Roman" w:hAnsi="Times New Roman" w:cs="Times New Roman"/>
          <w:color w:val="000000" w:themeColor="text1"/>
          <w:sz w:val="24"/>
          <w:szCs w:val="24"/>
          <w:shd w:val="clear" w:color="auto" w:fill="FFFFFF"/>
        </w:rPr>
        <w:t xml:space="preserve">Gautam, R., Nigam, R. and Mishra, S., 2016. A study of determinants of career aspirations vis a vis career planning among </w:t>
      </w:r>
      <w:proofErr w:type="spellStart"/>
      <w:r w:rsidRPr="005C1692">
        <w:rPr>
          <w:rFonts w:ascii="Times New Roman" w:hAnsi="Times New Roman" w:cs="Times New Roman"/>
          <w:color w:val="000000" w:themeColor="text1"/>
          <w:sz w:val="24"/>
          <w:szCs w:val="24"/>
          <w:shd w:val="clear" w:color="auto" w:fill="FFFFFF"/>
        </w:rPr>
        <w:t>mba</w:t>
      </w:r>
      <w:proofErr w:type="spellEnd"/>
      <w:r w:rsidRPr="005C1692">
        <w:rPr>
          <w:rFonts w:ascii="Times New Roman" w:hAnsi="Times New Roman" w:cs="Times New Roman"/>
          <w:color w:val="000000" w:themeColor="text1"/>
          <w:sz w:val="24"/>
          <w:szCs w:val="24"/>
          <w:shd w:val="clear" w:color="auto" w:fill="FFFFFF"/>
        </w:rPr>
        <w:t xml:space="preserve"> students. </w:t>
      </w:r>
      <w:r w:rsidRPr="005C1692">
        <w:rPr>
          <w:rFonts w:ascii="Times New Roman" w:hAnsi="Times New Roman" w:cs="Times New Roman"/>
          <w:i/>
          <w:iCs/>
          <w:color w:val="000000" w:themeColor="text1"/>
          <w:sz w:val="24"/>
          <w:szCs w:val="24"/>
          <w:shd w:val="clear" w:color="auto" w:fill="FFFFFF"/>
        </w:rPr>
        <w:t>Global Journal of Enterprise Information System</w:t>
      </w:r>
      <w:r w:rsidRPr="005C1692">
        <w:rPr>
          <w:rFonts w:ascii="Times New Roman" w:hAnsi="Times New Roman" w:cs="Times New Roman"/>
          <w:color w:val="000000" w:themeColor="text1"/>
          <w:sz w:val="24"/>
          <w:szCs w:val="24"/>
          <w:shd w:val="clear" w:color="auto" w:fill="FFFFFF"/>
        </w:rPr>
        <w:t>, </w:t>
      </w:r>
      <w:r w:rsidRPr="005C1692">
        <w:rPr>
          <w:rFonts w:ascii="Times New Roman" w:hAnsi="Times New Roman" w:cs="Times New Roman"/>
          <w:i/>
          <w:iCs/>
          <w:color w:val="000000" w:themeColor="text1"/>
          <w:sz w:val="24"/>
          <w:szCs w:val="24"/>
          <w:shd w:val="clear" w:color="auto" w:fill="FFFFFF"/>
        </w:rPr>
        <w:t>8</w:t>
      </w:r>
      <w:r w:rsidRPr="005C1692">
        <w:rPr>
          <w:rFonts w:ascii="Times New Roman" w:hAnsi="Times New Roman" w:cs="Times New Roman"/>
          <w:color w:val="000000" w:themeColor="text1"/>
          <w:sz w:val="24"/>
          <w:szCs w:val="24"/>
          <w:shd w:val="clear" w:color="auto" w:fill="FFFFFF"/>
        </w:rPr>
        <w:t>(3), pp.58-64.</w:t>
      </w:r>
    </w:p>
    <w:p w14:paraId="33DC3C58"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r w:rsidRPr="005C1692">
        <w:rPr>
          <w:rFonts w:ascii="Times New Roman" w:hAnsi="Times New Roman" w:cs="Times New Roman"/>
          <w:color w:val="000000" w:themeColor="text1"/>
          <w:sz w:val="24"/>
          <w:szCs w:val="24"/>
          <w:shd w:val="clear" w:color="auto" w:fill="FFFFFF"/>
        </w:rPr>
        <w:t xml:space="preserve">Knoll, A.R., Otani, H., </w:t>
      </w:r>
      <w:proofErr w:type="spellStart"/>
      <w:r w:rsidRPr="005C1692">
        <w:rPr>
          <w:rFonts w:ascii="Times New Roman" w:hAnsi="Times New Roman" w:cs="Times New Roman"/>
          <w:color w:val="000000" w:themeColor="text1"/>
          <w:sz w:val="24"/>
          <w:szCs w:val="24"/>
          <w:shd w:val="clear" w:color="auto" w:fill="FFFFFF"/>
        </w:rPr>
        <w:t>Skeel</w:t>
      </w:r>
      <w:proofErr w:type="spellEnd"/>
      <w:r w:rsidRPr="005C1692">
        <w:rPr>
          <w:rFonts w:ascii="Times New Roman" w:hAnsi="Times New Roman" w:cs="Times New Roman"/>
          <w:color w:val="000000" w:themeColor="text1"/>
          <w:sz w:val="24"/>
          <w:szCs w:val="24"/>
          <w:shd w:val="clear" w:color="auto" w:fill="FFFFFF"/>
        </w:rPr>
        <w:t>, R.L. and Van Horn, K.R., 2017. Learning style, judgements of learning, and learning of verbal and visual information. </w:t>
      </w:r>
      <w:r w:rsidRPr="005C1692">
        <w:rPr>
          <w:rFonts w:ascii="Times New Roman" w:hAnsi="Times New Roman" w:cs="Times New Roman"/>
          <w:i/>
          <w:iCs/>
          <w:color w:val="000000" w:themeColor="text1"/>
          <w:sz w:val="24"/>
          <w:szCs w:val="24"/>
          <w:shd w:val="clear" w:color="auto" w:fill="FFFFFF"/>
        </w:rPr>
        <w:t>British Journal of Psychology</w:t>
      </w:r>
      <w:r w:rsidRPr="005C1692">
        <w:rPr>
          <w:rFonts w:ascii="Times New Roman" w:hAnsi="Times New Roman" w:cs="Times New Roman"/>
          <w:color w:val="000000" w:themeColor="text1"/>
          <w:sz w:val="24"/>
          <w:szCs w:val="24"/>
          <w:shd w:val="clear" w:color="auto" w:fill="FFFFFF"/>
        </w:rPr>
        <w:t>, </w:t>
      </w:r>
      <w:r w:rsidRPr="005C1692">
        <w:rPr>
          <w:rFonts w:ascii="Times New Roman" w:hAnsi="Times New Roman" w:cs="Times New Roman"/>
          <w:i/>
          <w:iCs/>
          <w:color w:val="000000" w:themeColor="text1"/>
          <w:sz w:val="24"/>
          <w:szCs w:val="24"/>
          <w:shd w:val="clear" w:color="auto" w:fill="FFFFFF"/>
        </w:rPr>
        <w:t>108</w:t>
      </w:r>
      <w:r w:rsidRPr="005C1692">
        <w:rPr>
          <w:rFonts w:ascii="Times New Roman" w:hAnsi="Times New Roman" w:cs="Times New Roman"/>
          <w:color w:val="000000" w:themeColor="text1"/>
          <w:sz w:val="24"/>
          <w:szCs w:val="24"/>
          <w:shd w:val="clear" w:color="auto" w:fill="FFFFFF"/>
        </w:rPr>
        <w:t>(3), pp.544-563.</w:t>
      </w:r>
    </w:p>
    <w:p w14:paraId="2303CBD8"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r w:rsidRPr="005C1692">
        <w:rPr>
          <w:rFonts w:ascii="Times New Roman" w:hAnsi="Times New Roman" w:cs="Times New Roman"/>
          <w:color w:val="000000" w:themeColor="text1"/>
          <w:sz w:val="24"/>
          <w:szCs w:val="24"/>
          <w:shd w:val="clear" w:color="auto" w:fill="FFFFFF"/>
        </w:rPr>
        <w:t xml:space="preserve">Martin, B., McNally, J. and </w:t>
      </w:r>
      <w:proofErr w:type="spellStart"/>
      <w:r w:rsidRPr="005C1692">
        <w:rPr>
          <w:rFonts w:ascii="Times New Roman" w:hAnsi="Times New Roman" w:cs="Times New Roman"/>
          <w:color w:val="000000" w:themeColor="text1"/>
          <w:sz w:val="24"/>
          <w:szCs w:val="24"/>
          <w:shd w:val="clear" w:color="auto" w:fill="FFFFFF"/>
        </w:rPr>
        <w:t>Taggar</w:t>
      </w:r>
      <w:proofErr w:type="spellEnd"/>
      <w:r w:rsidRPr="005C1692">
        <w:rPr>
          <w:rFonts w:ascii="Times New Roman" w:hAnsi="Times New Roman" w:cs="Times New Roman"/>
          <w:color w:val="000000" w:themeColor="text1"/>
          <w:sz w:val="24"/>
          <w:szCs w:val="24"/>
          <w:shd w:val="clear" w:color="auto" w:fill="FFFFFF"/>
        </w:rPr>
        <w:t>, S., 2016. Determining the importance of self-evaluation on the goal-performance effect in goal setting: Primary findings. </w:t>
      </w:r>
      <w:r w:rsidRPr="005C1692">
        <w:rPr>
          <w:rFonts w:ascii="Times New Roman" w:hAnsi="Times New Roman" w:cs="Times New Roman"/>
          <w:i/>
          <w:iCs/>
          <w:color w:val="000000" w:themeColor="text1"/>
          <w:sz w:val="24"/>
          <w:szCs w:val="24"/>
          <w:shd w:val="clear" w:color="auto" w:fill="FFFFFF"/>
        </w:rPr>
        <w:t xml:space="preserve">Canadian Journal of </w:t>
      </w:r>
      <w:proofErr w:type="spellStart"/>
      <w:r w:rsidRPr="005C1692">
        <w:rPr>
          <w:rFonts w:ascii="Times New Roman" w:hAnsi="Times New Roman" w:cs="Times New Roman"/>
          <w:i/>
          <w:iCs/>
          <w:color w:val="000000" w:themeColor="text1"/>
          <w:sz w:val="24"/>
          <w:szCs w:val="24"/>
          <w:shd w:val="clear" w:color="auto" w:fill="FFFFFF"/>
        </w:rPr>
        <w:t>Behavioural</w:t>
      </w:r>
      <w:proofErr w:type="spellEnd"/>
      <w:r w:rsidRPr="005C1692">
        <w:rPr>
          <w:rFonts w:ascii="Times New Roman" w:hAnsi="Times New Roman" w:cs="Times New Roman"/>
          <w:i/>
          <w:iCs/>
          <w:color w:val="000000" w:themeColor="text1"/>
          <w:sz w:val="24"/>
          <w:szCs w:val="24"/>
          <w:shd w:val="clear" w:color="auto" w:fill="FFFFFF"/>
        </w:rPr>
        <w:t xml:space="preserve"> Science/Revue </w:t>
      </w:r>
      <w:proofErr w:type="spellStart"/>
      <w:r w:rsidRPr="005C1692">
        <w:rPr>
          <w:rFonts w:ascii="Times New Roman" w:hAnsi="Times New Roman" w:cs="Times New Roman"/>
          <w:i/>
          <w:iCs/>
          <w:color w:val="000000" w:themeColor="text1"/>
          <w:sz w:val="24"/>
          <w:szCs w:val="24"/>
          <w:shd w:val="clear" w:color="auto" w:fill="FFFFFF"/>
        </w:rPr>
        <w:t>canadienne</w:t>
      </w:r>
      <w:proofErr w:type="spellEnd"/>
      <w:r w:rsidRPr="005C1692">
        <w:rPr>
          <w:rFonts w:ascii="Times New Roman" w:hAnsi="Times New Roman" w:cs="Times New Roman"/>
          <w:i/>
          <w:iCs/>
          <w:color w:val="000000" w:themeColor="text1"/>
          <w:sz w:val="24"/>
          <w:szCs w:val="24"/>
          <w:shd w:val="clear" w:color="auto" w:fill="FFFFFF"/>
        </w:rPr>
        <w:t xml:space="preserve"> des sciences du </w:t>
      </w:r>
      <w:proofErr w:type="spellStart"/>
      <w:r w:rsidRPr="005C1692">
        <w:rPr>
          <w:rFonts w:ascii="Times New Roman" w:hAnsi="Times New Roman" w:cs="Times New Roman"/>
          <w:i/>
          <w:iCs/>
          <w:color w:val="000000" w:themeColor="text1"/>
          <w:sz w:val="24"/>
          <w:szCs w:val="24"/>
          <w:shd w:val="clear" w:color="auto" w:fill="FFFFFF"/>
        </w:rPr>
        <w:t>comportement</w:t>
      </w:r>
      <w:proofErr w:type="spellEnd"/>
      <w:r w:rsidRPr="005C1692">
        <w:rPr>
          <w:rFonts w:ascii="Times New Roman" w:hAnsi="Times New Roman" w:cs="Times New Roman"/>
          <w:color w:val="000000" w:themeColor="text1"/>
          <w:sz w:val="24"/>
          <w:szCs w:val="24"/>
          <w:shd w:val="clear" w:color="auto" w:fill="FFFFFF"/>
        </w:rPr>
        <w:t>, </w:t>
      </w:r>
      <w:r w:rsidRPr="005C1692">
        <w:rPr>
          <w:rFonts w:ascii="Times New Roman" w:hAnsi="Times New Roman" w:cs="Times New Roman"/>
          <w:i/>
          <w:iCs/>
          <w:color w:val="000000" w:themeColor="text1"/>
          <w:sz w:val="24"/>
          <w:szCs w:val="24"/>
          <w:shd w:val="clear" w:color="auto" w:fill="FFFFFF"/>
        </w:rPr>
        <w:t>48</w:t>
      </w:r>
      <w:r w:rsidRPr="005C1692">
        <w:rPr>
          <w:rFonts w:ascii="Times New Roman" w:hAnsi="Times New Roman" w:cs="Times New Roman"/>
          <w:color w:val="000000" w:themeColor="text1"/>
          <w:sz w:val="24"/>
          <w:szCs w:val="24"/>
          <w:shd w:val="clear" w:color="auto" w:fill="FFFFFF"/>
        </w:rPr>
        <w:t>(2), p.91.</w:t>
      </w:r>
    </w:p>
    <w:p w14:paraId="63AFE912" w14:textId="77777777" w:rsidR="005C1692" w:rsidRPr="005C1692" w:rsidRDefault="005C1692" w:rsidP="005C1692">
      <w:pPr>
        <w:spacing w:line="360" w:lineRule="auto"/>
        <w:jc w:val="both"/>
        <w:rPr>
          <w:rFonts w:ascii="Times New Roman" w:hAnsi="Times New Roman" w:cs="Times New Roman"/>
          <w:color w:val="000000" w:themeColor="text1"/>
          <w:sz w:val="24"/>
          <w:szCs w:val="24"/>
        </w:rPr>
      </w:pPr>
      <w:r w:rsidRPr="005C1692">
        <w:rPr>
          <w:rFonts w:ascii="Times New Roman" w:hAnsi="Times New Roman" w:cs="Times New Roman"/>
          <w:color w:val="000000" w:themeColor="text1"/>
          <w:sz w:val="24"/>
          <w:szCs w:val="24"/>
          <w:shd w:val="clear" w:color="auto" w:fill="FFFFFF"/>
        </w:rPr>
        <w:t>Oliver, S. and Duncan, S., 2019. Looking through the Johari window. </w:t>
      </w:r>
      <w:r w:rsidRPr="005C1692">
        <w:rPr>
          <w:rFonts w:ascii="Times New Roman" w:hAnsi="Times New Roman" w:cs="Times New Roman"/>
          <w:i/>
          <w:iCs/>
          <w:color w:val="000000" w:themeColor="text1"/>
          <w:sz w:val="24"/>
          <w:szCs w:val="24"/>
          <w:shd w:val="clear" w:color="auto" w:fill="FFFFFF"/>
        </w:rPr>
        <w:t>Research for All</w:t>
      </w:r>
      <w:r w:rsidRPr="005C1692">
        <w:rPr>
          <w:rFonts w:ascii="Times New Roman" w:hAnsi="Times New Roman" w:cs="Times New Roman"/>
          <w:color w:val="000000" w:themeColor="text1"/>
          <w:sz w:val="24"/>
          <w:szCs w:val="24"/>
          <w:shd w:val="clear" w:color="auto" w:fill="FFFFFF"/>
        </w:rPr>
        <w:t>, </w:t>
      </w:r>
      <w:r w:rsidRPr="005C1692">
        <w:rPr>
          <w:rFonts w:ascii="Times New Roman" w:hAnsi="Times New Roman" w:cs="Times New Roman"/>
          <w:i/>
          <w:iCs/>
          <w:color w:val="000000" w:themeColor="text1"/>
          <w:sz w:val="24"/>
          <w:szCs w:val="24"/>
          <w:shd w:val="clear" w:color="auto" w:fill="FFFFFF"/>
        </w:rPr>
        <w:t>3</w:t>
      </w:r>
      <w:r w:rsidRPr="005C1692">
        <w:rPr>
          <w:rFonts w:ascii="Times New Roman" w:hAnsi="Times New Roman" w:cs="Times New Roman"/>
          <w:color w:val="000000" w:themeColor="text1"/>
          <w:sz w:val="24"/>
          <w:szCs w:val="24"/>
          <w:shd w:val="clear" w:color="auto" w:fill="FFFFFF"/>
        </w:rPr>
        <w:t>(1), pp.1-6.</w:t>
      </w:r>
    </w:p>
    <w:p w14:paraId="6E8D3BF1"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r w:rsidRPr="005C1692">
        <w:rPr>
          <w:rFonts w:ascii="Times New Roman" w:hAnsi="Times New Roman" w:cs="Times New Roman"/>
          <w:color w:val="000000" w:themeColor="text1"/>
          <w:sz w:val="24"/>
          <w:szCs w:val="24"/>
          <w:shd w:val="clear" w:color="auto" w:fill="FFFFFF"/>
        </w:rPr>
        <w:t xml:space="preserve">Park, </w:t>
      </w:r>
      <w:proofErr w:type="gramStart"/>
      <w:r w:rsidRPr="005C1692">
        <w:rPr>
          <w:rFonts w:ascii="Times New Roman" w:hAnsi="Times New Roman" w:cs="Times New Roman"/>
          <w:color w:val="000000" w:themeColor="text1"/>
          <w:sz w:val="24"/>
          <w:szCs w:val="24"/>
          <w:shd w:val="clear" w:color="auto" w:fill="FFFFFF"/>
        </w:rPr>
        <w:t>S.</w:t>
      </w:r>
      <w:proofErr w:type="gramEnd"/>
      <w:r w:rsidRPr="005C1692">
        <w:rPr>
          <w:rFonts w:ascii="Times New Roman" w:hAnsi="Times New Roman" w:cs="Times New Roman"/>
          <w:color w:val="000000" w:themeColor="text1"/>
          <w:sz w:val="24"/>
          <w:szCs w:val="24"/>
          <w:shd w:val="clear" w:color="auto" w:fill="FFFFFF"/>
        </w:rPr>
        <w:t xml:space="preserve"> and Kim, E.J., 2019. Organizational culture, leaders’ vision of talent, and HR functions on career changers’ commitment: the moderating effect of training in South Korea. </w:t>
      </w:r>
      <w:r w:rsidRPr="005C1692">
        <w:rPr>
          <w:rFonts w:ascii="Times New Roman" w:hAnsi="Times New Roman" w:cs="Times New Roman"/>
          <w:i/>
          <w:iCs/>
          <w:color w:val="000000" w:themeColor="text1"/>
          <w:sz w:val="24"/>
          <w:szCs w:val="24"/>
          <w:shd w:val="clear" w:color="auto" w:fill="FFFFFF"/>
        </w:rPr>
        <w:t>Asia Pacific Journal of Human Resources</w:t>
      </w:r>
      <w:r w:rsidRPr="005C1692">
        <w:rPr>
          <w:rFonts w:ascii="Times New Roman" w:hAnsi="Times New Roman" w:cs="Times New Roman"/>
          <w:color w:val="000000" w:themeColor="text1"/>
          <w:sz w:val="24"/>
          <w:szCs w:val="24"/>
          <w:shd w:val="clear" w:color="auto" w:fill="FFFFFF"/>
        </w:rPr>
        <w:t>, </w:t>
      </w:r>
      <w:r w:rsidRPr="005C1692">
        <w:rPr>
          <w:rFonts w:ascii="Times New Roman" w:hAnsi="Times New Roman" w:cs="Times New Roman"/>
          <w:i/>
          <w:iCs/>
          <w:color w:val="000000" w:themeColor="text1"/>
          <w:sz w:val="24"/>
          <w:szCs w:val="24"/>
          <w:shd w:val="clear" w:color="auto" w:fill="FFFFFF"/>
        </w:rPr>
        <w:t>57</w:t>
      </w:r>
      <w:r w:rsidRPr="005C1692">
        <w:rPr>
          <w:rFonts w:ascii="Times New Roman" w:hAnsi="Times New Roman" w:cs="Times New Roman"/>
          <w:color w:val="000000" w:themeColor="text1"/>
          <w:sz w:val="24"/>
          <w:szCs w:val="24"/>
          <w:shd w:val="clear" w:color="auto" w:fill="FFFFFF"/>
        </w:rPr>
        <w:t>(3), pp.345-368.</w:t>
      </w:r>
    </w:p>
    <w:p w14:paraId="3B4175AD"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proofErr w:type="spellStart"/>
      <w:r w:rsidRPr="005C1692">
        <w:rPr>
          <w:rFonts w:ascii="Times New Roman" w:hAnsi="Times New Roman" w:cs="Times New Roman"/>
          <w:color w:val="000000" w:themeColor="text1"/>
          <w:sz w:val="24"/>
          <w:szCs w:val="24"/>
          <w:shd w:val="clear" w:color="auto" w:fill="FFFFFF"/>
        </w:rPr>
        <w:t>Phadermrod</w:t>
      </w:r>
      <w:proofErr w:type="spellEnd"/>
      <w:r w:rsidRPr="005C1692">
        <w:rPr>
          <w:rFonts w:ascii="Times New Roman" w:hAnsi="Times New Roman" w:cs="Times New Roman"/>
          <w:color w:val="000000" w:themeColor="text1"/>
          <w:sz w:val="24"/>
          <w:szCs w:val="24"/>
          <w:shd w:val="clear" w:color="auto" w:fill="FFFFFF"/>
        </w:rPr>
        <w:t xml:space="preserve">, B., Crowder, R.M. and Wills, G.B., 2019. Importance-performance </w:t>
      </w:r>
      <w:proofErr w:type="gramStart"/>
      <w:r w:rsidRPr="005C1692">
        <w:rPr>
          <w:rFonts w:ascii="Times New Roman" w:hAnsi="Times New Roman" w:cs="Times New Roman"/>
          <w:color w:val="000000" w:themeColor="text1"/>
          <w:sz w:val="24"/>
          <w:szCs w:val="24"/>
          <w:shd w:val="clear" w:color="auto" w:fill="FFFFFF"/>
        </w:rPr>
        <w:t>analysis based</w:t>
      </w:r>
      <w:proofErr w:type="gramEnd"/>
      <w:r w:rsidRPr="005C1692">
        <w:rPr>
          <w:rFonts w:ascii="Times New Roman" w:hAnsi="Times New Roman" w:cs="Times New Roman"/>
          <w:color w:val="000000" w:themeColor="text1"/>
          <w:sz w:val="24"/>
          <w:szCs w:val="24"/>
          <w:shd w:val="clear" w:color="auto" w:fill="FFFFFF"/>
        </w:rPr>
        <w:t xml:space="preserve"> SWOT analysis. </w:t>
      </w:r>
      <w:r w:rsidRPr="005C1692">
        <w:rPr>
          <w:rFonts w:ascii="Times New Roman" w:hAnsi="Times New Roman" w:cs="Times New Roman"/>
          <w:i/>
          <w:iCs/>
          <w:color w:val="000000" w:themeColor="text1"/>
          <w:sz w:val="24"/>
          <w:szCs w:val="24"/>
          <w:shd w:val="clear" w:color="auto" w:fill="FFFFFF"/>
        </w:rPr>
        <w:t>International Journal of Information Management</w:t>
      </w:r>
      <w:r w:rsidRPr="005C1692">
        <w:rPr>
          <w:rFonts w:ascii="Times New Roman" w:hAnsi="Times New Roman" w:cs="Times New Roman"/>
          <w:color w:val="000000" w:themeColor="text1"/>
          <w:sz w:val="24"/>
          <w:szCs w:val="24"/>
          <w:shd w:val="clear" w:color="auto" w:fill="FFFFFF"/>
        </w:rPr>
        <w:t>, </w:t>
      </w:r>
      <w:r w:rsidRPr="005C1692">
        <w:rPr>
          <w:rFonts w:ascii="Times New Roman" w:hAnsi="Times New Roman" w:cs="Times New Roman"/>
          <w:i/>
          <w:iCs/>
          <w:color w:val="000000" w:themeColor="text1"/>
          <w:sz w:val="24"/>
          <w:szCs w:val="24"/>
          <w:shd w:val="clear" w:color="auto" w:fill="FFFFFF"/>
        </w:rPr>
        <w:t>44</w:t>
      </w:r>
      <w:r w:rsidRPr="005C1692">
        <w:rPr>
          <w:rFonts w:ascii="Times New Roman" w:hAnsi="Times New Roman" w:cs="Times New Roman"/>
          <w:color w:val="000000" w:themeColor="text1"/>
          <w:sz w:val="24"/>
          <w:szCs w:val="24"/>
          <w:shd w:val="clear" w:color="auto" w:fill="FFFFFF"/>
        </w:rPr>
        <w:t>, pp.194-203.</w:t>
      </w:r>
    </w:p>
    <w:p w14:paraId="594C41B1"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r w:rsidRPr="005C1692">
        <w:rPr>
          <w:rFonts w:ascii="Times New Roman" w:hAnsi="Times New Roman" w:cs="Times New Roman"/>
          <w:color w:val="000000" w:themeColor="text1"/>
          <w:sz w:val="24"/>
          <w:szCs w:val="24"/>
          <w:shd w:val="clear" w:color="auto" w:fill="FFFFFF"/>
        </w:rPr>
        <w:t>Ray, P. and Singh, M., 2016. HR transformation for the new generation in the work force. </w:t>
      </w:r>
      <w:r w:rsidRPr="005C1692">
        <w:rPr>
          <w:rFonts w:ascii="Times New Roman" w:hAnsi="Times New Roman" w:cs="Times New Roman"/>
          <w:i/>
          <w:iCs/>
          <w:color w:val="000000" w:themeColor="text1"/>
          <w:sz w:val="24"/>
          <w:szCs w:val="24"/>
          <w:shd w:val="clear" w:color="auto" w:fill="FFFFFF"/>
        </w:rPr>
        <w:t>Indian Journal of Industrial Relations</w:t>
      </w:r>
      <w:r w:rsidRPr="005C1692">
        <w:rPr>
          <w:rFonts w:ascii="Times New Roman" w:hAnsi="Times New Roman" w:cs="Times New Roman"/>
          <w:color w:val="000000" w:themeColor="text1"/>
          <w:sz w:val="24"/>
          <w:szCs w:val="24"/>
          <w:shd w:val="clear" w:color="auto" w:fill="FFFFFF"/>
        </w:rPr>
        <w:t>, pp.336-349.</w:t>
      </w:r>
    </w:p>
    <w:p w14:paraId="5D8106F4"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proofErr w:type="spellStart"/>
      <w:r w:rsidRPr="005C1692">
        <w:rPr>
          <w:rFonts w:ascii="Times New Roman" w:hAnsi="Times New Roman" w:cs="Times New Roman"/>
          <w:color w:val="000000" w:themeColor="text1"/>
          <w:sz w:val="24"/>
          <w:szCs w:val="24"/>
          <w:shd w:val="clear" w:color="auto" w:fill="FFFFFF"/>
        </w:rPr>
        <w:t>Rebele</w:t>
      </w:r>
      <w:proofErr w:type="spellEnd"/>
      <w:r w:rsidRPr="005C1692">
        <w:rPr>
          <w:rFonts w:ascii="Times New Roman" w:hAnsi="Times New Roman" w:cs="Times New Roman"/>
          <w:color w:val="000000" w:themeColor="text1"/>
          <w:sz w:val="24"/>
          <w:szCs w:val="24"/>
          <w:shd w:val="clear" w:color="auto" w:fill="FFFFFF"/>
        </w:rPr>
        <w:t>, J.E. and Pierre, E.K.S., 2019. A commentary on learning objectives for accounting education programs: The importance of soft skills and technical knowledge. </w:t>
      </w:r>
      <w:r w:rsidRPr="005C1692">
        <w:rPr>
          <w:rFonts w:ascii="Times New Roman" w:hAnsi="Times New Roman" w:cs="Times New Roman"/>
          <w:i/>
          <w:iCs/>
          <w:color w:val="000000" w:themeColor="text1"/>
          <w:sz w:val="24"/>
          <w:szCs w:val="24"/>
          <w:shd w:val="clear" w:color="auto" w:fill="FFFFFF"/>
        </w:rPr>
        <w:t>Journal of Accounting Education</w:t>
      </w:r>
      <w:r w:rsidRPr="005C1692">
        <w:rPr>
          <w:rFonts w:ascii="Times New Roman" w:hAnsi="Times New Roman" w:cs="Times New Roman"/>
          <w:color w:val="000000" w:themeColor="text1"/>
          <w:sz w:val="24"/>
          <w:szCs w:val="24"/>
          <w:shd w:val="clear" w:color="auto" w:fill="FFFFFF"/>
        </w:rPr>
        <w:t>, </w:t>
      </w:r>
      <w:r w:rsidRPr="005C1692">
        <w:rPr>
          <w:rFonts w:ascii="Times New Roman" w:hAnsi="Times New Roman" w:cs="Times New Roman"/>
          <w:i/>
          <w:iCs/>
          <w:color w:val="000000" w:themeColor="text1"/>
          <w:sz w:val="24"/>
          <w:szCs w:val="24"/>
          <w:shd w:val="clear" w:color="auto" w:fill="FFFFFF"/>
        </w:rPr>
        <w:t>48</w:t>
      </w:r>
      <w:r w:rsidRPr="005C1692">
        <w:rPr>
          <w:rFonts w:ascii="Times New Roman" w:hAnsi="Times New Roman" w:cs="Times New Roman"/>
          <w:color w:val="000000" w:themeColor="text1"/>
          <w:sz w:val="24"/>
          <w:szCs w:val="24"/>
          <w:shd w:val="clear" w:color="auto" w:fill="FFFFFF"/>
        </w:rPr>
        <w:t>, pp.71-79.</w:t>
      </w:r>
    </w:p>
    <w:p w14:paraId="39F4AECF" w14:textId="77777777" w:rsidR="005C1692" w:rsidRPr="005C1692" w:rsidRDefault="005C1692" w:rsidP="005C1692">
      <w:pPr>
        <w:spacing w:line="360" w:lineRule="auto"/>
        <w:jc w:val="both"/>
        <w:rPr>
          <w:rFonts w:ascii="Times New Roman" w:hAnsi="Times New Roman" w:cs="Times New Roman"/>
          <w:color w:val="000000" w:themeColor="text1"/>
          <w:sz w:val="24"/>
          <w:szCs w:val="24"/>
          <w:shd w:val="clear" w:color="auto" w:fill="FFFFFF"/>
        </w:rPr>
      </w:pPr>
      <w:r w:rsidRPr="005C1692">
        <w:rPr>
          <w:rFonts w:ascii="Times New Roman" w:hAnsi="Times New Roman" w:cs="Times New Roman"/>
          <w:color w:val="000000" w:themeColor="text1"/>
          <w:sz w:val="24"/>
          <w:szCs w:val="24"/>
          <w:shd w:val="clear" w:color="auto" w:fill="FFFFFF"/>
        </w:rPr>
        <w:lastRenderedPageBreak/>
        <w:t xml:space="preserve">Shen, C.W., Ho, J.T., Ly, P.T.M. and </w:t>
      </w:r>
      <w:proofErr w:type="spellStart"/>
      <w:r w:rsidRPr="005C1692">
        <w:rPr>
          <w:rFonts w:ascii="Times New Roman" w:hAnsi="Times New Roman" w:cs="Times New Roman"/>
          <w:color w:val="000000" w:themeColor="text1"/>
          <w:sz w:val="24"/>
          <w:szCs w:val="24"/>
          <w:shd w:val="clear" w:color="auto" w:fill="FFFFFF"/>
        </w:rPr>
        <w:t>Kuo</w:t>
      </w:r>
      <w:proofErr w:type="spellEnd"/>
      <w:r w:rsidRPr="005C1692">
        <w:rPr>
          <w:rFonts w:ascii="Times New Roman" w:hAnsi="Times New Roman" w:cs="Times New Roman"/>
          <w:color w:val="000000" w:themeColor="text1"/>
          <w:sz w:val="24"/>
          <w:szCs w:val="24"/>
          <w:shd w:val="clear" w:color="auto" w:fill="FFFFFF"/>
        </w:rPr>
        <w:t xml:space="preserve">, T.C., 2019. </w:t>
      </w:r>
      <w:proofErr w:type="spellStart"/>
      <w:r w:rsidRPr="005C1692">
        <w:rPr>
          <w:rFonts w:ascii="Times New Roman" w:hAnsi="Times New Roman" w:cs="Times New Roman"/>
          <w:color w:val="000000" w:themeColor="text1"/>
          <w:sz w:val="24"/>
          <w:szCs w:val="24"/>
          <w:shd w:val="clear" w:color="auto" w:fill="FFFFFF"/>
        </w:rPr>
        <w:t>Behavioural</w:t>
      </w:r>
      <w:proofErr w:type="spellEnd"/>
      <w:r w:rsidRPr="005C1692">
        <w:rPr>
          <w:rFonts w:ascii="Times New Roman" w:hAnsi="Times New Roman" w:cs="Times New Roman"/>
          <w:color w:val="000000" w:themeColor="text1"/>
          <w:sz w:val="24"/>
          <w:szCs w:val="24"/>
          <w:shd w:val="clear" w:color="auto" w:fill="FFFFFF"/>
        </w:rPr>
        <w:t xml:space="preserve"> intentions of using virtual reality in learning: perspectives of acceptance of information technology and learning style. </w:t>
      </w:r>
      <w:r w:rsidRPr="005C1692">
        <w:rPr>
          <w:rFonts w:ascii="Times New Roman" w:hAnsi="Times New Roman" w:cs="Times New Roman"/>
          <w:i/>
          <w:iCs/>
          <w:color w:val="000000" w:themeColor="text1"/>
          <w:sz w:val="24"/>
          <w:szCs w:val="24"/>
          <w:shd w:val="clear" w:color="auto" w:fill="FFFFFF"/>
        </w:rPr>
        <w:t>Virtual Reality</w:t>
      </w:r>
      <w:r w:rsidRPr="005C1692">
        <w:rPr>
          <w:rFonts w:ascii="Times New Roman" w:hAnsi="Times New Roman" w:cs="Times New Roman"/>
          <w:color w:val="000000" w:themeColor="text1"/>
          <w:sz w:val="24"/>
          <w:szCs w:val="24"/>
          <w:shd w:val="clear" w:color="auto" w:fill="FFFFFF"/>
        </w:rPr>
        <w:t>, </w:t>
      </w:r>
      <w:r w:rsidRPr="005C1692">
        <w:rPr>
          <w:rFonts w:ascii="Times New Roman" w:hAnsi="Times New Roman" w:cs="Times New Roman"/>
          <w:i/>
          <w:iCs/>
          <w:color w:val="000000" w:themeColor="text1"/>
          <w:sz w:val="24"/>
          <w:szCs w:val="24"/>
          <w:shd w:val="clear" w:color="auto" w:fill="FFFFFF"/>
        </w:rPr>
        <w:t>23</w:t>
      </w:r>
      <w:r w:rsidRPr="005C1692">
        <w:rPr>
          <w:rFonts w:ascii="Times New Roman" w:hAnsi="Times New Roman" w:cs="Times New Roman"/>
          <w:color w:val="000000" w:themeColor="text1"/>
          <w:sz w:val="24"/>
          <w:szCs w:val="24"/>
          <w:shd w:val="clear" w:color="auto" w:fill="FFFFFF"/>
        </w:rPr>
        <w:t>(3), pp.313-324.</w:t>
      </w:r>
    </w:p>
    <w:p w14:paraId="7AE311D0" w14:textId="77777777" w:rsidR="005C1692" w:rsidRPr="009C6641" w:rsidRDefault="005C1692" w:rsidP="005C1692">
      <w:pPr>
        <w:spacing w:line="360" w:lineRule="auto"/>
        <w:jc w:val="both"/>
        <w:rPr>
          <w:rFonts w:ascii="Times New Roman" w:hAnsi="Times New Roman" w:cs="Times New Roman"/>
          <w:sz w:val="24"/>
          <w:szCs w:val="24"/>
        </w:rPr>
      </w:pPr>
    </w:p>
    <w:p w14:paraId="742F57DD" w14:textId="77777777" w:rsidR="009C6641" w:rsidRPr="0034422E" w:rsidRDefault="009C6641" w:rsidP="003D20FF">
      <w:pPr>
        <w:spacing w:line="360" w:lineRule="auto"/>
        <w:jc w:val="both"/>
        <w:rPr>
          <w:rFonts w:ascii="Times New Roman" w:hAnsi="Times New Roman" w:cs="Times New Roman"/>
          <w:sz w:val="24"/>
          <w:szCs w:val="24"/>
        </w:rPr>
      </w:pPr>
    </w:p>
    <w:sectPr w:rsidR="009C6641" w:rsidRPr="0034422E" w:rsidSect="009C6641">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C0F010" w14:textId="77777777" w:rsidR="005775D8" w:rsidRDefault="005775D8" w:rsidP="009C6641">
      <w:pPr>
        <w:spacing w:after="0" w:line="240" w:lineRule="auto"/>
      </w:pPr>
      <w:r>
        <w:separator/>
      </w:r>
    </w:p>
  </w:endnote>
  <w:endnote w:type="continuationSeparator" w:id="0">
    <w:p w14:paraId="514B4DAB" w14:textId="77777777" w:rsidR="005775D8" w:rsidRDefault="005775D8" w:rsidP="009C6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464685"/>
      <w:docPartObj>
        <w:docPartGallery w:val="Page Numbers (Bottom of Page)"/>
        <w:docPartUnique/>
      </w:docPartObj>
    </w:sdtPr>
    <w:sdtEndPr>
      <w:rPr>
        <w:noProof/>
      </w:rPr>
    </w:sdtEndPr>
    <w:sdtContent>
      <w:p w14:paraId="30C2734A" w14:textId="77777777" w:rsidR="009C6641" w:rsidRDefault="00585DFE">
        <w:pPr>
          <w:pStyle w:val="Footer"/>
          <w:jc w:val="right"/>
        </w:pPr>
        <w:r>
          <w:fldChar w:fldCharType="begin"/>
        </w:r>
        <w:r w:rsidR="009C6641">
          <w:instrText xml:space="preserve"> PAGE   \* MERGEFORMAT </w:instrText>
        </w:r>
        <w:r>
          <w:fldChar w:fldCharType="separate"/>
        </w:r>
        <w:r w:rsidR="00423906">
          <w:rPr>
            <w:noProof/>
          </w:rPr>
          <w:t>2</w:t>
        </w:r>
        <w:r>
          <w:rPr>
            <w:noProof/>
          </w:rPr>
          <w:fldChar w:fldCharType="end"/>
        </w:r>
      </w:p>
    </w:sdtContent>
  </w:sdt>
  <w:p w14:paraId="2ECDACA2" w14:textId="77777777" w:rsidR="009C6641" w:rsidRDefault="009C6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B6530" w14:textId="77777777" w:rsidR="005775D8" w:rsidRDefault="005775D8" w:rsidP="009C6641">
      <w:pPr>
        <w:spacing w:after="0" w:line="240" w:lineRule="auto"/>
      </w:pPr>
      <w:r>
        <w:separator/>
      </w:r>
    </w:p>
  </w:footnote>
  <w:footnote w:type="continuationSeparator" w:id="0">
    <w:p w14:paraId="58C2E080" w14:textId="77777777" w:rsidR="005775D8" w:rsidRDefault="005775D8" w:rsidP="009C66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B2A40"/>
    <w:multiLevelType w:val="multilevel"/>
    <w:tmpl w:val="B19C4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065BF2"/>
    <w:multiLevelType w:val="multilevel"/>
    <w:tmpl w:val="B19C4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210B8A"/>
    <w:multiLevelType w:val="multilevel"/>
    <w:tmpl w:val="B19C4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A05187"/>
    <w:multiLevelType w:val="multilevel"/>
    <w:tmpl w:val="B19C4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FB6B5A"/>
    <w:multiLevelType w:val="multilevel"/>
    <w:tmpl w:val="B19C4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F653B8"/>
    <w:multiLevelType w:val="multilevel"/>
    <w:tmpl w:val="B19C4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6233ED"/>
    <w:multiLevelType w:val="multilevel"/>
    <w:tmpl w:val="B19C4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132146F"/>
    <w:multiLevelType w:val="multilevel"/>
    <w:tmpl w:val="B19C4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2"/>
  </w:num>
  <w:num w:numId="4">
    <w:abstractNumId w:val="6"/>
  </w:num>
  <w:num w:numId="5">
    <w:abstractNumId w:val="4"/>
  </w:num>
  <w:num w:numId="6">
    <w:abstractNumId w:val="3"/>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61CAB"/>
    <w:rsid w:val="0002677E"/>
    <w:rsid w:val="00094298"/>
    <w:rsid w:val="000C1628"/>
    <w:rsid w:val="000F344E"/>
    <w:rsid w:val="00133B30"/>
    <w:rsid w:val="00142FBF"/>
    <w:rsid w:val="00176DB0"/>
    <w:rsid w:val="00215B32"/>
    <w:rsid w:val="0031094C"/>
    <w:rsid w:val="0034422E"/>
    <w:rsid w:val="003529E4"/>
    <w:rsid w:val="00353123"/>
    <w:rsid w:val="003D20FF"/>
    <w:rsid w:val="00423906"/>
    <w:rsid w:val="004657AD"/>
    <w:rsid w:val="004F4830"/>
    <w:rsid w:val="00507F04"/>
    <w:rsid w:val="005775D8"/>
    <w:rsid w:val="00585DFE"/>
    <w:rsid w:val="005C1692"/>
    <w:rsid w:val="005C2748"/>
    <w:rsid w:val="005F5271"/>
    <w:rsid w:val="0063598A"/>
    <w:rsid w:val="006F063B"/>
    <w:rsid w:val="00732C83"/>
    <w:rsid w:val="0074524E"/>
    <w:rsid w:val="007B6260"/>
    <w:rsid w:val="00802EC9"/>
    <w:rsid w:val="008653F8"/>
    <w:rsid w:val="00872371"/>
    <w:rsid w:val="00911F21"/>
    <w:rsid w:val="009C46E4"/>
    <w:rsid w:val="009C6641"/>
    <w:rsid w:val="009E0E45"/>
    <w:rsid w:val="009F21E4"/>
    <w:rsid w:val="00A22EA9"/>
    <w:rsid w:val="00A537F2"/>
    <w:rsid w:val="00A74D62"/>
    <w:rsid w:val="00B07B9D"/>
    <w:rsid w:val="00B32A5B"/>
    <w:rsid w:val="00B4722A"/>
    <w:rsid w:val="00B76B08"/>
    <w:rsid w:val="00BB5796"/>
    <w:rsid w:val="00C471FE"/>
    <w:rsid w:val="00D06DD9"/>
    <w:rsid w:val="00D405FA"/>
    <w:rsid w:val="00E432ED"/>
    <w:rsid w:val="00E47E63"/>
    <w:rsid w:val="00E61CAB"/>
    <w:rsid w:val="00E97557"/>
    <w:rsid w:val="00EA7024"/>
    <w:rsid w:val="00EB57C5"/>
    <w:rsid w:val="00F3625C"/>
    <w:rsid w:val="00F544D9"/>
    <w:rsid w:val="00F654C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6391E"/>
  <w15:docId w15:val="{0EF22C1C-2E77-41A7-B84F-F9CBAF3A3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6E4"/>
  </w:style>
  <w:style w:type="paragraph" w:styleId="Heading1">
    <w:name w:val="heading 1"/>
    <w:basedOn w:val="Normal"/>
    <w:next w:val="Normal"/>
    <w:link w:val="Heading1Char"/>
    <w:uiPriority w:val="9"/>
    <w:qFormat/>
    <w:rsid w:val="009C6641"/>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66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6641"/>
  </w:style>
  <w:style w:type="paragraph" w:styleId="Footer">
    <w:name w:val="footer"/>
    <w:basedOn w:val="Normal"/>
    <w:link w:val="FooterChar"/>
    <w:uiPriority w:val="99"/>
    <w:unhideWhenUsed/>
    <w:rsid w:val="009C66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6641"/>
  </w:style>
  <w:style w:type="character" w:customStyle="1" w:styleId="Heading1Char">
    <w:name w:val="Heading 1 Char"/>
    <w:basedOn w:val="DefaultParagraphFont"/>
    <w:link w:val="Heading1"/>
    <w:uiPriority w:val="9"/>
    <w:rsid w:val="009C6641"/>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BB5796"/>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B5796"/>
    <w:pPr>
      <w:spacing w:after="100"/>
    </w:pPr>
  </w:style>
  <w:style w:type="character" w:styleId="Hyperlink">
    <w:name w:val="Hyperlink"/>
    <w:basedOn w:val="DefaultParagraphFont"/>
    <w:uiPriority w:val="99"/>
    <w:unhideWhenUsed/>
    <w:rsid w:val="00BB5796"/>
    <w:rPr>
      <w:color w:val="0563C1" w:themeColor="hyperlink"/>
      <w:u w:val="single"/>
    </w:rPr>
  </w:style>
  <w:style w:type="paragraph" w:styleId="BalloonText">
    <w:name w:val="Balloon Text"/>
    <w:basedOn w:val="Normal"/>
    <w:link w:val="BalloonTextChar"/>
    <w:uiPriority w:val="99"/>
    <w:semiHidden/>
    <w:unhideWhenUsed/>
    <w:rsid w:val="00C471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1FE"/>
    <w:rPr>
      <w:rFonts w:ascii="Tahoma" w:hAnsi="Tahoma" w:cs="Tahoma"/>
      <w:sz w:val="16"/>
      <w:szCs w:val="16"/>
    </w:rPr>
  </w:style>
  <w:style w:type="paragraph" w:customStyle="1" w:styleId="Normal1">
    <w:name w:val="Normal1"/>
    <w:rsid w:val="00C471FE"/>
    <w:pPr>
      <w:spacing w:after="0" w:line="276" w:lineRule="auto"/>
    </w:pPr>
    <w:rPr>
      <w:rFonts w:ascii="Arial" w:eastAsia="Arial" w:hAnsi="Arial" w:cs="Arial"/>
      <w:lang w:eastAsia="en-IN"/>
    </w:rPr>
  </w:style>
  <w:style w:type="table" w:styleId="LightShading-Accent2">
    <w:name w:val="Light Shading Accent 2"/>
    <w:basedOn w:val="TableNormal"/>
    <w:uiPriority w:val="60"/>
    <w:rsid w:val="003529E4"/>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3529E4"/>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MediumShading2-Accent3">
    <w:name w:val="Medium Shading 2 Accent 3"/>
    <w:basedOn w:val="TableNormal"/>
    <w:uiPriority w:val="64"/>
    <w:rsid w:val="003529E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3646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B94D38-EF69-441C-9F6C-BE53ED767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2555</Words>
  <Characters>14568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gg</dc:creator>
  <cp:keywords/>
  <dc:description/>
  <cp:lastModifiedBy>Faith Folashade</cp:lastModifiedBy>
  <cp:revision>2</cp:revision>
  <dcterms:created xsi:type="dcterms:W3CDTF">2020-08-31T18:45:00Z</dcterms:created>
  <dcterms:modified xsi:type="dcterms:W3CDTF">2020-08-31T18:45:00Z</dcterms:modified>
</cp:coreProperties>
</file>