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sz w:val="44"/>
        </w:rPr>
      </w:pPr>
    </w:p>
    <w:p>
      <w:pPr>
        <w:spacing w:line="360" w:lineRule="auto"/>
        <w:jc w:val="both"/>
        <w:rPr>
          <w:rFonts w:ascii="Times New Roman" w:hAnsi="Times New Roman" w:cs="Times New Roman"/>
          <w:sz w:val="44"/>
        </w:rPr>
      </w:pPr>
    </w:p>
    <w:p>
      <w:pPr>
        <w:spacing w:line="360" w:lineRule="auto"/>
        <w:jc w:val="both"/>
        <w:rPr>
          <w:rFonts w:ascii="Times New Roman" w:hAnsi="Times New Roman" w:cs="Times New Roman"/>
          <w:sz w:val="44"/>
        </w:rPr>
      </w:pPr>
    </w:p>
    <w:p>
      <w:pPr>
        <w:spacing w:line="360" w:lineRule="auto"/>
        <w:jc w:val="both"/>
        <w:rPr>
          <w:rFonts w:ascii="Times New Roman" w:hAnsi="Times New Roman" w:cs="Times New Roman"/>
          <w:sz w:val="44"/>
        </w:rPr>
      </w:pPr>
    </w:p>
    <w:p>
      <w:pPr>
        <w:spacing w:line="360" w:lineRule="auto"/>
        <w:jc w:val="both"/>
        <w:rPr>
          <w:rFonts w:ascii="Arial" w:hAnsi="Arial" w:cs="Arial"/>
        </w:rPr>
      </w:pPr>
      <w:r>
        <w:rPr>
          <w:rFonts w:ascii="Arial" w:hAnsi="Arial" w:cs="Arial"/>
        </w:rPr>
        <w:drawing>
          <wp:inline distT="0" distB="0" distL="0" distR="0">
            <wp:extent cx="2781300" cy="96710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4"/>
                    <a:srcRect/>
                    <a:stretch>
                      <a:fillRect/>
                    </a:stretch>
                  </pic:blipFill>
                  <pic:spPr>
                    <a:xfrm>
                      <a:off x="0" y="0"/>
                      <a:ext cx="2782304" cy="967913"/>
                    </a:xfrm>
                    <a:prstGeom prst="rect">
                      <a:avLst/>
                    </a:prstGeom>
                    <a:noFill/>
                    <a:ln w="9525">
                      <a:noFill/>
                      <a:miter lim="800000"/>
                      <a:headEnd/>
                      <a:tailEnd/>
                    </a:ln>
                  </pic:spPr>
                </pic:pic>
              </a:graphicData>
            </a:graphic>
          </wp:inline>
        </w:drawing>
      </w:r>
    </w:p>
    <w:p>
      <w:pPr>
        <w:rPr>
          <w:rFonts w:ascii="Arial" w:hAnsi="Arial" w:cs="Arial"/>
        </w:rPr>
      </w:pPr>
    </w:p>
    <w:p>
      <w:pPr>
        <w:rPr>
          <w:rFonts w:ascii="Arial" w:hAnsi="Arial" w:cs="Arial"/>
        </w:rPr>
      </w:pPr>
      <w:bookmarkStart w:id="16" w:name="_GoBack"/>
      <w:bookmarkEnd w:id="16"/>
      <w:r>
        <w:rPr>
          <w:rFonts w:ascii="Arial" w:hAnsi="Arial" w:cs="Arial"/>
        </w:rPr>
        <w:t>Digital Skills and Research Methods</w:t>
      </w:r>
    </w:p>
    <w:p>
      <w:pPr>
        <w:rPr>
          <w:rFonts w:ascii="Arial" w:hAnsi="Arial" w:cs="Arial"/>
          <w:lang w:val="en-GB"/>
        </w:rPr>
      </w:pPr>
      <w:r>
        <w:rPr>
          <w:rFonts w:ascii="Arial" w:hAnsi="Arial" w:cs="Arial"/>
          <w:lang w:val="en-GB"/>
        </w:rPr>
        <w:t>Student Name:Maria Dolea</w:t>
      </w:r>
    </w:p>
    <w:p>
      <w:pPr>
        <w:rPr>
          <w:rFonts w:ascii="Arial" w:hAnsi="Arial" w:cs="Arial"/>
          <w:lang w:val="en-GB"/>
        </w:rPr>
      </w:pPr>
      <w:r>
        <w:rPr>
          <w:rFonts w:ascii="Arial" w:hAnsi="Arial" w:cs="Arial"/>
          <w:lang w:val="en-GB"/>
        </w:rPr>
        <w:t>Student Number:1813663</w:t>
      </w:r>
    </w:p>
    <w:p>
      <w:pPr>
        <w:rPr>
          <w:rFonts w:ascii="Arial" w:hAnsi="Arial" w:cs="Arial"/>
          <w:lang w:val="en-GB"/>
        </w:rPr>
      </w:pPr>
      <w:r>
        <w:rPr>
          <w:rFonts w:ascii="Arial" w:hAnsi="Arial" w:cs="Arial"/>
          <w:lang w:val="en-GB"/>
        </w:rPr>
        <w:t>Module Leader:Joy Botu</w:t>
      </w:r>
    </w:p>
    <w:p>
      <w:pPr>
        <w:spacing w:line="360" w:lineRule="auto"/>
        <w:jc w:val="both"/>
        <w:rPr>
          <w:rFonts w:ascii="Arial" w:hAnsi="Arial" w:cs="Arial"/>
          <w:lang w:val="en-GB"/>
        </w:rPr>
      </w:pPr>
      <w:r>
        <w:rPr>
          <w:rFonts w:ascii="Arial" w:hAnsi="Arial" w:cs="Arial"/>
          <w:lang w:val="en-GB"/>
        </w:rPr>
        <w:t>Module No:BMSK4003</w:t>
      </w:r>
    </w:p>
    <w:p>
      <w:pPr>
        <w:spacing w:line="360" w:lineRule="auto"/>
        <w:jc w:val="both"/>
        <w:rPr>
          <w:rFonts w:ascii="Times New Roman" w:hAnsi="Times New Roman" w:cs="Times New Roman"/>
          <w:sz w:val="44"/>
        </w:rPr>
      </w:pPr>
      <w:r>
        <w:rPr>
          <w:rFonts w:ascii="Arial" w:hAnsi="Arial" w:cs="Arial"/>
          <w:lang w:val="en-GB"/>
        </w:rPr>
        <w:t>Assessment Title:1</w:t>
      </w:r>
    </w:p>
    <w:p>
      <w:pPr>
        <w:spacing w:line="360" w:lineRule="auto"/>
        <w:jc w:val="both"/>
        <w:rPr>
          <w:rFonts w:ascii="Times New Roman" w:hAnsi="Times New Roman" w:cs="Times New Roman"/>
          <w:sz w:val="44"/>
        </w:rPr>
      </w:pPr>
    </w:p>
    <w:p>
      <w:pPr>
        <w:spacing w:line="360" w:lineRule="auto"/>
        <w:jc w:val="both"/>
        <w:rPr>
          <w:rFonts w:ascii="Times New Roman" w:hAnsi="Times New Roman" w:cs="Times New Roman"/>
          <w:sz w:val="44"/>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sdt>
      <w:sdtPr>
        <w:rPr>
          <w:rFonts w:ascii="Times New Roman" w:hAnsi="Times New Roman" w:cs="Times New Roman" w:eastAsiaTheme="minorHAnsi"/>
          <w:color w:val="auto"/>
          <w:sz w:val="22"/>
          <w:szCs w:val="22"/>
        </w:rPr>
        <w:id w:val="1394622044"/>
        <w:docPartObj>
          <w:docPartGallery w:val="Table of Contents"/>
          <w:docPartUnique/>
        </w:docPartObj>
      </w:sdtPr>
      <w:sdtEndPr>
        <w:rPr>
          <w:rFonts w:ascii="Times New Roman" w:hAnsi="Times New Roman" w:cs="Times New Roman" w:eastAsiaTheme="minorHAnsi"/>
          <w:b/>
          <w:bCs/>
          <w:color w:val="auto"/>
          <w:sz w:val="24"/>
          <w:szCs w:val="22"/>
        </w:rPr>
      </w:sdtEndPr>
      <w:sdtContent>
        <w:p>
          <w:pPr>
            <w:pStyle w:val="15"/>
            <w:spacing w:line="360" w:lineRule="auto"/>
            <w:jc w:val="both"/>
            <w:rPr>
              <w:rFonts w:ascii="Times New Roman" w:hAnsi="Times New Roman" w:cs="Times New Roman"/>
            </w:rPr>
          </w:pPr>
          <w:r>
            <w:rPr>
              <w:rFonts w:ascii="Times New Roman" w:hAnsi="Times New Roman" w:cs="Times New Roman"/>
            </w:rPr>
            <w:t>Contents</w:t>
          </w:r>
        </w:p>
        <w:p>
          <w:pPr>
            <w:pStyle w:val="6"/>
            <w:tabs>
              <w:tab w:val="right" w:leader="dot" w:pos="9350"/>
            </w:tabs>
            <w:spacing w:line="360" w:lineRule="auto"/>
            <w:rPr>
              <w:rFonts w:ascii="Times New Roman" w:hAnsi="Times New Roman" w:cs="Times New Roman" w:eastAsiaTheme="minorEastAsia"/>
              <w:sz w:val="24"/>
            </w:rPr>
          </w:pPr>
          <w:r>
            <w:rPr>
              <w:rFonts w:ascii="Times New Roman" w:hAnsi="Times New Roman" w:cs="Times New Roman"/>
              <w:b/>
              <w:bCs/>
              <w:sz w:val="24"/>
            </w:rPr>
            <w:fldChar w:fldCharType="begin"/>
          </w:r>
          <w:r>
            <w:rPr>
              <w:rFonts w:ascii="Times New Roman" w:hAnsi="Times New Roman" w:cs="Times New Roman"/>
              <w:b/>
              <w:bCs/>
              <w:sz w:val="24"/>
            </w:rPr>
            <w:instrText xml:space="preserve"> TOC \o "1-3" \h \z \u </w:instrText>
          </w:r>
          <w:r>
            <w:rPr>
              <w:rFonts w:ascii="Times New Roman" w:hAnsi="Times New Roman" w:cs="Times New Roman"/>
              <w:b/>
              <w:bCs/>
              <w:sz w:val="24"/>
            </w:rPr>
            <w:fldChar w:fldCharType="separate"/>
          </w:r>
          <w:r>
            <w:fldChar w:fldCharType="begin"/>
          </w:r>
          <w:r>
            <w:instrText xml:space="preserve"> HYPERLINK \l "_Toc7508462" </w:instrText>
          </w:r>
          <w:r>
            <w:fldChar w:fldCharType="separate"/>
          </w:r>
          <w:r>
            <w:rPr>
              <w:rStyle w:val="10"/>
              <w:rFonts w:ascii="Times New Roman" w:hAnsi="Times New Roman" w:cs="Times New Roman"/>
              <w:sz w:val="24"/>
            </w:rPr>
            <w:t>Introduction: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_Toc7508462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"_Toc7508463" </w:instrText>
          </w:r>
          <w:r>
            <w:fldChar w:fldCharType="separate"/>
          </w:r>
          <w:r>
            <w:rPr>
              <w:rStyle w:val="10"/>
              <w:rFonts w:ascii="Times New Roman" w:hAnsi="Times New Roman" w:cs="Times New Roman"/>
              <w:sz w:val="24"/>
            </w:rPr>
            <w:t>Part 1</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_Toc7508463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7"/>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"_Toc7508464" </w:instrText>
          </w:r>
          <w:r>
            <w:fldChar w:fldCharType="separate"/>
          </w:r>
          <w:r>
            <w:rPr>
              <w:rStyle w:val="10"/>
              <w:rFonts w:ascii="Times New Roman" w:hAnsi="Times New Roman" w:cs="Times New Roman"/>
              <w:sz w:val="24"/>
            </w:rPr>
            <w:t>Technologies within my work place: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_Toc7508464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8"/>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"_Toc7508465" </w:instrText>
          </w:r>
          <w:r>
            <w:fldChar w:fldCharType="separate"/>
          </w:r>
          <w:r>
            <w:rPr>
              <w:rStyle w:val="10"/>
              <w:rFonts w:ascii="Times New Roman" w:hAnsi="Times New Roman" w:cs="Times New Roman"/>
              <w:sz w:val="24"/>
            </w:rPr>
            <w:t>E-mail:</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_Toc7508465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8"/>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"_Toc7508466" </w:instrText>
          </w:r>
          <w:r>
            <w:fldChar w:fldCharType="separate"/>
          </w:r>
          <w:r>
            <w:rPr>
              <w:rStyle w:val="10"/>
              <w:rFonts w:ascii="Times New Roman" w:hAnsi="Times New Roman" w:cs="Times New Roman"/>
              <w:sz w:val="24"/>
            </w:rPr>
            <w:t>Cloud file storage: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_Toc7508466 \h </w:instrText>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Pr>
              <w:rFonts w:ascii="Times New Roman" w:hAnsi="Times New Roman" w:cs="Times New Roman"/>
              <w:sz w:val="24"/>
            </w:rPr>
            <w:fldChar w:fldCharType="end"/>
          </w:r>
        </w:p>
        <w:p>
          <w:pPr>
            <w:pStyle w:val="8"/>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"_Toc7508467" </w:instrText>
          </w:r>
          <w:r>
            <w:fldChar w:fldCharType="separate"/>
          </w:r>
          <w:r>
            <w:rPr>
              <w:rStyle w:val="10"/>
              <w:rFonts w:ascii="Times New Roman" w:hAnsi="Times New Roman" w:cs="Times New Roman"/>
              <w:sz w:val="24"/>
            </w:rPr>
            <w:t>Web conferencing:</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_Toc7508467 \h </w:instrText>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"_Toc7508468" </w:instrText>
          </w:r>
          <w:r>
            <w:fldChar w:fldCharType="separate"/>
          </w:r>
          <w:r>
            <w:rPr>
              <w:rStyle w:val="10"/>
              <w:rFonts w:ascii="Times New Roman" w:hAnsi="Times New Roman" w:cs="Times New Roman"/>
              <w:sz w:val="24"/>
            </w:rPr>
            <w:t>Part 2</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_Toc7508468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pPr>
            <w:pStyle w:val="7"/>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"_Toc7508469" </w:instrText>
          </w:r>
          <w:r>
            <w:fldChar w:fldCharType="separate"/>
          </w:r>
          <w:r>
            <w:rPr>
              <w:rStyle w:val="10"/>
              <w:rFonts w:ascii="Times New Roman" w:hAnsi="Times New Roman" w:cs="Times New Roman"/>
              <w:sz w:val="24"/>
            </w:rPr>
            <w:t>Social media as a tool for marketing</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_Toc7508469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pPr>
            <w:pStyle w:val="7"/>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"_Toc7508470" </w:instrText>
          </w:r>
          <w:r>
            <w:fldChar w:fldCharType="separate"/>
          </w:r>
          <w:r>
            <w:rPr>
              <w:rStyle w:val="10"/>
              <w:rFonts w:ascii="Times New Roman" w:hAnsi="Times New Roman" w:cs="Times New Roman"/>
              <w:sz w:val="24"/>
            </w:rPr>
            <w:t>Social media as a tool for communication: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_Toc7508470 \h </w:instrText>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Pr>
              <w:rFonts w:ascii="Times New Roman" w:hAnsi="Times New Roman" w:cs="Times New Roman"/>
              <w:sz w:val="24"/>
            </w:rPr>
            <w:fldChar w:fldCharType="end"/>
          </w:r>
        </w:p>
        <w:p>
          <w:pPr>
            <w:pStyle w:val="7"/>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"_Toc7508471" </w:instrText>
          </w:r>
          <w:r>
            <w:fldChar w:fldCharType="separate"/>
          </w:r>
          <w:r>
            <w:rPr>
              <w:rStyle w:val="10"/>
              <w:rFonts w:ascii="Times New Roman" w:hAnsi="Times New Roman" w:cs="Times New Roman"/>
              <w:sz w:val="24"/>
            </w:rPr>
            <w:t>Social media as a tool for information gathering:</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_Toc7508471 \h </w:instrText>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"_Toc7508472" </w:instrText>
          </w:r>
          <w:r>
            <w:fldChar w:fldCharType="separate"/>
          </w:r>
          <w:r>
            <w:rPr>
              <w:rStyle w:val="10"/>
              <w:rFonts w:ascii="Times New Roman" w:hAnsi="Times New Roman" w:cs="Times New Roman"/>
              <w:sz w:val="24"/>
            </w:rPr>
            <w:t>Part 3</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_Toc7508472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7"/>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"_Toc7508473" </w:instrText>
          </w:r>
          <w:r>
            <w:fldChar w:fldCharType="separate"/>
          </w:r>
          <w:r>
            <w:rPr>
              <w:rStyle w:val="10"/>
              <w:rFonts w:ascii="Times New Roman" w:hAnsi="Times New Roman" w:cs="Times New Roman"/>
              <w:sz w:val="24"/>
            </w:rPr>
            <w:t>Online professional presence:</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_Toc7508473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8"/>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"_Toc7508474" </w:instrText>
          </w:r>
          <w:r>
            <w:fldChar w:fldCharType="separate"/>
          </w:r>
          <w:r>
            <w:rPr>
              <w:rStyle w:val="10"/>
              <w:rFonts w:ascii="Times New Roman" w:hAnsi="Times New Roman" w:cs="Times New Roman"/>
              <w:sz w:val="24"/>
            </w:rPr>
            <w:t>Facebook</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_Toc7508474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8"/>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"_Toc7508475" </w:instrText>
          </w:r>
          <w:r>
            <w:fldChar w:fldCharType="separate"/>
          </w:r>
          <w:r>
            <w:rPr>
              <w:rStyle w:val="10"/>
              <w:rFonts w:ascii="Times New Roman" w:hAnsi="Times New Roman" w:cs="Times New Roman"/>
              <w:sz w:val="24"/>
            </w:rPr>
            <w:t>LinkedIn: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_Toc7508475 \h </w:instrText>
          </w:r>
          <w:r>
            <w:rPr>
              <w:rFonts w:ascii="Times New Roman" w:hAnsi="Times New Roman" w:cs="Times New Roman"/>
              <w:sz w:val="24"/>
            </w:rPr>
            <w:fldChar w:fldCharType="separate"/>
          </w:r>
          <w:r>
            <w:rPr>
              <w:rFonts w:ascii="Times New Roman" w:hAnsi="Times New Roman" w:cs="Times New Roman"/>
              <w:sz w:val="24"/>
            </w:rPr>
            <w:t>7</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"_Toc7508476" </w:instrText>
          </w:r>
          <w:r>
            <w:fldChar w:fldCharType="separate"/>
          </w:r>
          <w:r>
            <w:rPr>
              <w:rStyle w:val="10"/>
              <w:rFonts w:ascii="Times New Roman" w:hAnsi="Times New Roman" w:cs="Times New Roman"/>
              <w:sz w:val="24"/>
            </w:rPr>
            <w:t>Conclusion:</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_Toc7508476 \h </w:instrText>
          </w:r>
          <w:r>
            <w:rPr>
              <w:rFonts w:ascii="Times New Roman" w:hAnsi="Times New Roman" w:cs="Times New Roman"/>
              <w:sz w:val="24"/>
            </w:rPr>
            <w:fldChar w:fldCharType="separate"/>
          </w:r>
          <w:r>
            <w:rPr>
              <w:rFonts w:ascii="Times New Roman" w:hAnsi="Times New Roman" w:cs="Times New Roman"/>
              <w:sz w:val="24"/>
            </w:rPr>
            <w:t>8</w:t>
          </w:r>
          <w:r>
            <w:rPr>
              <w:rFonts w:ascii="Times New Roman" w:hAnsi="Times New Roman" w:cs="Times New Roman"/>
              <w:sz w:val="24"/>
            </w:rPr>
            <w:fldChar w:fldCharType="end"/>
          </w:r>
          <w:r>
            <w:rPr>
              <w:rFonts w:ascii="Times New Roman" w:hAnsi="Times New Roman" w:cs="Times New Roman"/>
              <w:sz w:val="24"/>
            </w:rPr>
            <w:fldChar w:fldCharType="end"/>
          </w:r>
        </w:p>
        <w:p>
          <w:pPr>
            <w:pStyle w:val="6"/>
            <w:tabs>
              <w:tab w:val="right" w:leader="dot" w:pos="9350"/>
            </w:tabs>
            <w:spacing w:line="360" w:lineRule="auto"/>
            <w:rPr>
              <w:rFonts w:ascii="Times New Roman" w:hAnsi="Times New Roman" w:cs="Times New Roman" w:eastAsiaTheme="minorEastAsia"/>
              <w:sz w:val="24"/>
            </w:rPr>
          </w:pPr>
          <w:r>
            <w:fldChar w:fldCharType="begin"/>
          </w:r>
          <w:r>
            <w:instrText xml:space="preserve"> HYPERLINK \l "_Toc7508477" </w:instrText>
          </w:r>
          <w:r>
            <w:fldChar w:fldCharType="separate"/>
          </w:r>
          <w:r>
            <w:rPr>
              <w:rStyle w:val="10"/>
              <w:rFonts w:ascii="Times New Roman" w:hAnsi="Times New Roman" w:cs="Times New Roman"/>
              <w:sz w:val="24"/>
            </w:rPr>
            <w:t>References:</w:t>
          </w:r>
          <w:r>
            <w:rPr>
              <w:rFonts w:ascii="Times New Roman" w:hAnsi="Times New Roman" w:cs="Times New Roman"/>
              <w:sz w:val="24"/>
            </w:rPr>
            <w:tab/>
          </w:r>
          <w:r>
            <w:rPr>
              <w:rFonts w:ascii="Times New Roman" w:hAnsi="Times New Roman" w:cs="Times New Roman"/>
              <w:sz w:val="24"/>
            </w:rPr>
            <w:fldChar w:fldCharType="begin"/>
          </w:r>
          <w:r>
            <w:rPr>
              <w:rFonts w:ascii="Times New Roman" w:hAnsi="Times New Roman" w:cs="Times New Roman"/>
              <w:sz w:val="24"/>
            </w:rPr>
            <w:instrText xml:space="preserve"> PAGEREF _Toc7508477 \h </w:instrText>
          </w:r>
          <w:r>
            <w:rPr>
              <w:rFonts w:ascii="Times New Roman" w:hAnsi="Times New Roman" w:cs="Times New Roman"/>
              <w:sz w:val="24"/>
            </w:rPr>
            <w:fldChar w:fldCharType="separate"/>
          </w:r>
          <w:r>
            <w:rPr>
              <w:rFonts w:ascii="Times New Roman" w:hAnsi="Times New Roman" w:cs="Times New Roman"/>
              <w:sz w:val="24"/>
            </w:rPr>
            <w:t>9</w:t>
          </w:r>
          <w:r>
            <w:rPr>
              <w:rFonts w:ascii="Times New Roman" w:hAnsi="Times New Roman" w:cs="Times New Roman"/>
              <w:sz w:val="24"/>
            </w:rPr>
            <w:fldChar w:fldCharType="end"/>
          </w:r>
          <w:r>
            <w:rPr>
              <w:rFonts w:ascii="Times New Roman" w:hAnsi="Times New Roman" w:cs="Times New Roman"/>
              <w:sz w:val="24"/>
            </w:rPr>
            <w:fldChar w:fldCharType="end"/>
          </w:r>
        </w:p>
        <w:p>
          <w:pPr>
            <w:spacing w:line="360" w:lineRule="auto"/>
            <w:jc w:val="both"/>
            <w:rPr>
              <w:rFonts w:ascii="Times New Roman" w:hAnsi="Times New Roman" w:cs="Times New Roman"/>
              <w:sz w:val="24"/>
            </w:rPr>
          </w:pPr>
          <w:r>
            <w:rPr>
              <w:rFonts w:ascii="Times New Roman" w:hAnsi="Times New Roman" w:cs="Times New Roman"/>
              <w:b/>
              <w:bCs/>
              <w:sz w:val="24"/>
            </w:rPr>
            <w:fldChar w:fldCharType="end"/>
          </w:r>
        </w:p>
      </w:sdtContent>
    </w:sdt>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rPr>
          <w:rFonts w:ascii="Times New Roman" w:hAnsi="Times New Roman" w:cs="Times New Roman" w:eastAsiaTheme="majorEastAsia"/>
          <w:color w:val="2F5597" w:themeColor="accent1" w:themeShade="BF"/>
          <w:sz w:val="32"/>
        </w:rPr>
      </w:pPr>
      <w:r>
        <w:rPr>
          <w:rFonts w:ascii="Times New Roman" w:hAnsi="Times New Roman" w:cs="Times New Roman"/>
        </w:rPr>
        <w:br w:type="page"/>
      </w:r>
    </w:p>
    <w:p>
      <w:pPr>
        <w:pStyle w:val="2"/>
        <w:spacing w:line="360" w:lineRule="auto"/>
        <w:jc w:val="both"/>
        <w:rPr>
          <w:rFonts w:ascii="Times New Roman" w:hAnsi="Times New Roman" w:cs="Times New Roman"/>
          <w:szCs w:val="22"/>
        </w:rPr>
      </w:pPr>
      <w:bookmarkStart w:id="0" w:name="_Toc7508462"/>
      <w:r>
        <w:rPr>
          <w:rFonts w:ascii="Times New Roman" w:hAnsi="Times New Roman" w:cs="Times New Roman"/>
          <w:szCs w:val="22"/>
        </w:rPr>
        <w:t>Introduction:</w:t>
      </w:r>
      <w:bookmarkEnd w:id="0"/>
    </w:p>
    <w:p>
      <w:pPr>
        <w:spacing w:line="360" w:lineRule="auto"/>
        <w:jc w:val="both"/>
        <w:rPr>
          <w:rFonts w:ascii="Times New Roman" w:hAnsi="Times New Roman" w:cs="Times New Roman"/>
        </w:rPr>
      </w:pPr>
      <w:r>
        <w:rPr>
          <w:rFonts w:ascii="Times New Roman" w:hAnsi="Times New Roman" w:cs="Times New Roman"/>
        </w:rPr>
        <w:t xml:space="preserve">Nail art UK is a UK based brand that specializes in providing stickers for nail art, tattoos, nail art tools, glitters for personal uses. Our organization has an online store. The store provides shipment of product all over the world. Our organization uses different technologies to get in touch with current and future customers. Our organization provides supports to our customer via online communication method beside traditional methods. We also have social media pages that has link to numerous bloggers who have used our products. Social media and communication technologies play a vital role on our organization’s future prospect. This following report illustrates the influence of the social media. </w:t>
      </w:r>
    </w:p>
    <w:p>
      <w:pPr>
        <w:spacing w:line="360" w:lineRule="auto"/>
        <w:jc w:val="both"/>
        <w:rPr>
          <w:rFonts w:ascii="Times New Roman" w:hAnsi="Times New Roman" w:cs="Times New Roman"/>
        </w:rPr>
      </w:pPr>
    </w:p>
    <w:p>
      <w:pPr>
        <w:pStyle w:val="2"/>
        <w:spacing w:line="360" w:lineRule="auto"/>
        <w:jc w:val="both"/>
        <w:rPr>
          <w:rFonts w:ascii="Times New Roman" w:hAnsi="Times New Roman" w:cs="Times New Roman"/>
          <w:szCs w:val="22"/>
        </w:rPr>
      </w:pPr>
      <w:bookmarkStart w:id="1" w:name="_Toc7508463"/>
      <w:r>
        <w:rPr>
          <w:rFonts w:ascii="Times New Roman" w:hAnsi="Times New Roman" w:cs="Times New Roman"/>
          <w:szCs w:val="22"/>
        </w:rPr>
        <w:t>Part 1</w:t>
      </w:r>
      <w:bookmarkEnd w:id="1"/>
    </w:p>
    <w:p>
      <w:pPr>
        <w:pStyle w:val="3"/>
        <w:spacing w:line="360" w:lineRule="auto"/>
        <w:jc w:val="both"/>
        <w:rPr>
          <w:rFonts w:ascii="Times New Roman" w:hAnsi="Times New Roman" w:cs="Times New Roman"/>
          <w:sz w:val="28"/>
          <w:szCs w:val="22"/>
        </w:rPr>
      </w:pPr>
      <w:bookmarkStart w:id="2" w:name="_Toc7508464"/>
      <w:r>
        <w:rPr>
          <w:rFonts w:ascii="Times New Roman" w:hAnsi="Times New Roman" w:cs="Times New Roman"/>
          <w:sz w:val="28"/>
          <w:szCs w:val="22"/>
        </w:rPr>
        <w:t>Technologies within my work place:</w:t>
      </w:r>
      <w:bookmarkEnd w:id="2"/>
    </w:p>
    <w:p>
      <w:pPr>
        <w:pStyle w:val="4"/>
        <w:spacing w:line="360" w:lineRule="auto"/>
        <w:jc w:val="both"/>
        <w:rPr>
          <w:rFonts w:ascii="Times New Roman" w:hAnsi="Times New Roman" w:cs="Times New Roman"/>
          <w:szCs w:val="22"/>
        </w:rPr>
      </w:pPr>
      <w:bookmarkStart w:id="3" w:name="_Toc7508465"/>
      <w:r>
        <w:rPr>
          <w:rFonts w:ascii="Times New Roman" w:hAnsi="Times New Roman" w:cs="Times New Roman"/>
          <w:szCs w:val="22"/>
        </w:rPr>
        <w:t>E-mail:</w:t>
      </w:r>
      <w:bookmarkEnd w:id="3"/>
    </w:p>
    <w:p>
      <w:pPr>
        <w:spacing w:line="360" w:lineRule="auto"/>
        <w:jc w:val="both"/>
        <w:rPr>
          <w:rFonts w:ascii="Times New Roman" w:hAnsi="Times New Roman" w:cs="Times New Roman"/>
        </w:rPr>
      </w:pPr>
      <w:r>
        <w:rPr>
          <w:rFonts w:ascii="Times New Roman" w:hAnsi="Times New Roman" w:cs="Times New Roman"/>
        </w:rPr>
        <w:t xml:space="preserve">Email (electronic mail) is a media of communications for exchanging massages between computers </w:t>
      </w:r>
      <w:r>
        <w:rPr>
          <w:rFonts w:ascii="Times New Roman" w:hAnsi="Times New Roman" w:cs="Times New Roman"/>
          <w:color w:val="000000"/>
          <w:shd w:val="clear" w:color="auto" w:fill="FFFFFF"/>
        </w:rPr>
        <w:t>(Stanek, 2014)</w:t>
      </w:r>
      <w:r>
        <w:rPr>
          <w:rFonts w:ascii="Times New Roman" w:hAnsi="Times New Roman" w:cs="Times New Roman"/>
        </w:rPr>
        <w:t xml:space="preserve">. Encoded in ASCII content, email messages are normally used for transferring between or among the recipients. However, as connections sent in binary streams, I can likewise send non-text records/ files, for example, graphic pictures and sound documents </w:t>
      </w:r>
      <w:r>
        <w:rPr>
          <w:rFonts w:ascii="Times New Roman" w:hAnsi="Times New Roman" w:cs="Times New Roman"/>
          <w:color w:val="000000"/>
          <w:shd w:val="clear" w:color="auto" w:fill="FFFFFF"/>
        </w:rPr>
        <w:t>(Stanek, 2014)</w:t>
      </w:r>
      <w:r>
        <w:rPr>
          <w:rFonts w:ascii="Times New Roman" w:hAnsi="Times New Roman" w:cs="Times New Roman"/>
        </w:rPr>
        <w:t xml:space="preserve">. Email has been one of the Internet's first uses is yet the most well-known use. Email is in a huge percentage all over the Internet traffic. It is likewise conceivable to trade email between online provider of service clients and out in the open and private systems other than the Internet </w:t>
      </w:r>
      <w:r>
        <w:rPr>
          <w:rFonts w:ascii="Times New Roman" w:hAnsi="Times New Roman" w:cs="Times New Roman"/>
          <w:color w:val="000000"/>
          <w:shd w:val="clear" w:color="auto" w:fill="FFFFFF"/>
        </w:rPr>
        <w:t>(Stanek, 2014)</w:t>
      </w:r>
      <w:r>
        <w:rPr>
          <w:rFonts w:ascii="Times New Roman" w:hAnsi="Times New Roman" w:cs="Times New Roman"/>
        </w:rPr>
        <w:t>.</w:t>
      </w:r>
    </w:p>
    <w:p>
      <w:pPr>
        <w:spacing w:line="360" w:lineRule="auto"/>
        <w:jc w:val="both"/>
        <w:rPr>
          <w:rFonts w:ascii="Times New Roman" w:hAnsi="Times New Roman" w:cs="Times New Roman"/>
          <w:b/>
        </w:rPr>
      </w:pPr>
      <w:r>
        <w:rPr>
          <w:rFonts w:ascii="Times New Roman" w:hAnsi="Times New Roman" w:cs="Times New Roman"/>
          <w:b/>
        </w:rPr>
        <w:t>Usefulness:</w:t>
      </w:r>
    </w:p>
    <w:p>
      <w:pPr>
        <w:spacing w:line="360" w:lineRule="auto"/>
        <w:jc w:val="both"/>
        <w:rPr>
          <w:rFonts w:ascii="Times New Roman" w:hAnsi="Times New Roman" w:cs="Times New Roman"/>
        </w:rPr>
      </w:pPr>
      <w:r>
        <w:rPr>
          <w:rFonts w:ascii="Times New Roman" w:hAnsi="Times New Roman" w:cs="Times New Roman"/>
        </w:rPr>
        <w:t>It is quite frequently used to ask partners about some inquiries without irritating them with a telephone call. It also offers opportunity to customers by allowing them to set a specific time for their visit for the nail art. The company uses e-mail to get in touch with us beyond the work hours.</w:t>
      </w:r>
    </w:p>
    <w:p>
      <w:pPr>
        <w:spacing w:line="360" w:lineRule="auto"/>
        <w:jc w:val="both"/>
        <w:rPr>
          <w:rFonts w:ascii="Times New Roman" w:hAnsi="Times New Roman" w:cs="Times New Roman"/>
        </w:rPr>
      </w:pPr>
    </w:p>
    <w:p>
      <w:pPr>
        <w:pStyle w:val="4"/>
        <w:spacing w:line="360" w:lineRule="auto"/>
        <w:jc w:val="both"/>
        <w:rPr>
          <w:rFonts w:ascii="Times New Roman" w:hAnsi="Times New Roman" w:cs="Times New Roman"/>
          <w:szCs w:val="22"/>
        </w:rPr>
      </w:pPr>
      <w:bookmarkStart w:id="4" w:name="_Toc7508466"/>
      <w:r>
        <w:rPr>
          <w:rFonts w:ascii="Times New Roman" w:hAnsi="Times New Roman" w:cs="Times New Roman"/>
          <w:szCs w:val="22"/>
        </w:rPr>
        <w:t>Cloud file storage:</w:t>
      </w:r>
      <w:bookmarkEnd w:id="4"/>
    </w:p>
    <w:p>
      <w:pPr>
        <w:spacing w:line="360" w:lineRule="auto"/>
        <w:jc w:val="both"/>
        <w:rPr>
          <w:rFonts w:ascii="Times New Roman" w:hAnsi="Times New Roman" w:cs="Times New Roman"/>
        </w:rPr>
      </w:pPr>
      <w:r>
        <w:rPr>
          <w:rFonts w:ascii="Times New Roman" w:hAnsi="Times New Roman" w:cs="Times New Roman"/>
        </w:rPr>
        <w:t xml:space="preserve">Cloud storage is a digital information stockpiling model that stores computerized information in consistent pools </w:t>
      </w:r>
      <w:r>
        <w:rPr>
          <w:rFonts w:ascii="Times New Roman" w:hAnsi="Times New Roman" w:cs="Times New Roman"/>
          <w:color w:val="000000"/>
          <w:shd w:val="clear" w:color="auto" w:fill="FFFFFF"/>
        </w:rPr>
        <w:t>(Information storage and management, 2012)</w:t>
      </w:r>
      <w:r>
        <w:rPr>
          <w:rFonts w:ascii="Times New Roman" w:hAnsi="Times New Roman" w:cs="Times New Roman"/>
        </w:rPr>
        <w:t xml:space="preserve">. Numerous servers’ length the physical capacity of the storage, and it is facilitating our company in possessing and dealing with data beyond the local storage facility </w:t>
      </w:r>
      <w:r>
        <w:rPr>
          <w:rFonts w:ascii="Times New Roman" w:hAnsi="Times New Roman" w:cs="Times New Roman"/>
          <w:color w:val="000000"/>
          <w:shd w:val="clear" w:color="auto" w:fill="FFFFFF"/>
        </w:rPr>
        <w:t>(Information storage and management, 2012)</w:t>
      </w:r>
      <w:r>
        <w:rPr>
          <w:rFonts w:ascii="Times New Roman" w:hAnsi="Times New Roman" w:cs="Times New Roman"/>
        </w:rPr>
        <w:t>.</w:t>
      </w:r>
    </w:p>
    <w:p>
      <w:pPr>
        <w:spacing w:line="360" w:lineRule="auto"/>
        <w:jc w:val="both"/>
        <w:rPr>
          <w:rFonts w:ascii="Times New Roman" w:hAnsi="Times New Roman" w:cs="Times New Roman"/>
          <w:b/>
        </w:rPr>
      </w:pPr>
      <w:r>
        <w:rPr>
          <w:rFonts w:ascii="Times New Roman" w:hAnsi="Times New Roman" w:cs="Times New Roman"/>
          <w:b/>
        </w:rPr>
        <w:t>Usefulness:</w:t>
      </w:r>
    </w:p>
    <w:p>
      <w:pPr>
        <w:spacing w:line="360" w:lineRule="auto"/>
        <w:jc w:val="both"/>
        <w:rPr>
          <w:rFonts w:ascii="Times New Roman" w:hAnsi="Times New Roman" w:cs="Times New Roman"/>
        </w:rPr>
      </w:pPr>
      <w:r>
        <w:rPr>
          <w:rFonts w:ascii="Times New Roman" w:hAnsi="Times New Roman" w:cs="Times New Roman"/>
          <w:i/>
        </w:rPr>
        <w:t>Ease of use:</w:t>
      </w:r>
      <w:r>
        <w:rPr>
          <w:rFonts w:ascii="Times New Roman" w:hAnsi="Times New Roman" w:cs="Times New Roman"/>
        </w:rPr>
        <w:t xml:space="preserve"> the cloud storage administrations inspected can work with Mac and PC. This permits clients between the cloud storage and nearby our local storage. </w:t>
      </w:r>
    </w:p>
    <w:p>
      <w:pPr>
        <w:spacing w:line="360" w:lineRule="auto"/>
        <w:jc w:val="both"/>
        <w:rPr>
          <w:rFonts w:ascii="Times New Roman" w:hAnsi="Times New Roman" w:cs="Times New Roman"/>
        </w:rPr>
      </w:pPr>
      <w:r>
        <w:rPr>
          <w:rFonts w:ascii="Times New Roman" w:hAnsi="Times New Roman" w:cs="Times New Roman"/>
          <w:i/>
        </w:rPr>
        <w:t>Transmission capacity:</w:t>
      </w:r>
      <w:r>
        <w:rPr>
          <w:rFonts w:ascii="Times New Roman" w:hAnsi="Times New Roman" w:cs="Times New Roman"/>
        </w:rPr>
        <w:t xml:space="preserve"> I can abstain from sending email documents to specific customer and send the person a web connected link by means of the email.</w:t>
      </w:r>
    </w:p>
    <w:p>
      <w:pPr>
        <w:spacing w:line="360" w:lineRule="auto"/>
        <w:jc w:val="both"/>
        <w:rPr>
          <w:rFonts w:ascii="Times New Roman" w:hAnsi="Times New Roman" w:cs="Times New Roman"/>
        </w:rPr>
      </w:pPr>
      <w:r>
        <w:rPr>
          <w:rFonts w:ascii="Times New Roman" w:hAnsi="Times New Roman" w:cs="Times New Roman"/>
          <w:i/>
        </w:rPr>
        <w:t>Open to all employees:</w:t>
      </w:r>
      <w:r>
        <w:rPr>
          <w:rFonts w:ascii="Times New Roman" w:hAnsi="Times New Roman" w:cs="Times New Roman"/>
        </w:rPr>
        <w:t xml:space="preserve"> documents put away can be accessed by means of web connection from any place.</w:t>
      </w:r>
    </w:p>
    <w:p>
      <w:pPr>
        <w:spacing w:line="360" w:lineRule="auto"/>
        <w:jc w:val="both"/>
        <w:rPr>
          <w:rFonts w:ascii="Times New Roman" w:hAnsi="Times New Roman" w:cs="Times New Roman"/>
        </w:rPr>
      </w:pPr>
      <w:r>
        <w:rPr>
          <w:rFonts w:ascii="Times New Roman" w:hAnsi="Times New Roman" w:cs="Times New Roman"/>
          <w:i/>
        </w:rPr>
        <w:t>Quick recovery forms any disaster:</w:t>
      </w:r>
      <w:r>
        <w:rPr>
          <w:rFonts w:ascii="Times New Roman" w:hAnsi="Times New Roman" w:cs="Times New Roman"/>
        </w:rPr>
        <w:t xml:space="preserve"> if their chance of an occurrence of a crisis, it is profoundly suggested that organization must have a well-prepared</w:t>
      </w:r>
      <w:r>
        <w:rPr>
          <w:rFonts w:ascii="Times New Roman" w:hAnsi="Times New Roman" w:cs="Times New Roman"/>
          <w:color w:val="2D2D2D"/>
          <w:shd w:val="clear" w:color="auto" w:fill="FFFFFF"/>
        </w:rPr>
        <w:t xml:space="preserve"> emergency backup plan</w:t>
      </w:r>
      <w:r>
        <w:rPr>
          <w:rFonts w:ascii="Times New Roman" w:hAnsi="Times New Roman" w:cs="Times New Roman"/>
        </w:rPr>
        <w:t>. By giving a second copy of significant records, cloud storage can be utilized by organizations as a reinforcement/ back-up plan. These records are stored remotely and can be fetched through a web connection.</w:t>
      </w:r>
    </w:p>
    <w:p>
      <w:pPr>
        <w:spacing w:line="360" w:lineRule="auto"/>
        <w:jc w:val="both"/>
        <w:rPr>
          <w:rFonts w:ascii="Times New Roman" w:hAnsi="Times New Roman" w:cs="Times New Roman"/>
        </w:rPr>
      </w:pPr>
      <w:r>
        <w:rPr>
          <w:rFonts w:ascii="Times New Roman" w:hAnsi="Times New Roman" w:cs="Times New Roman"/>
          <w:i/>
        </w:rPr>
        <w:t>Significant savings of cost:</w:t>
      </w:r>
      <w:r>
        <w:rPr>
          <w:rFonts w:ascii="Times New Roman" w:hAnsi="Times New Roman" w:cs="Times New Roman"/>
        </w:rPr>
        <w:t xml:space="preserve"> Businesses and associations regularly use cloud storage to diminish their yearly working expenses </w:t>
      </w:r>
      <w:r>
        <w:rPr>
          <w:rFonts w:ascii="Times New Roman" w:hAnsi="Times New Roman" w:cs="Times New Roman"/>
          <w:color w:val="000000"/>
          <w:shd w:val="clear" w:color="auto" w:fill="FFFFFF"/>
        </w:rPr>
        <w:t>(Vengurlekar and Bagal, 2013)</w:t>
      </w:r>
      <w:r>
        <w:rPr>
          <w:rFonts w:ascii="Times New Roman" w:hAnsi="Times New Roman" w:cs="Times New Roman"/>
        </w:rPr>
        <w:t>. The cost is way cheaper comparing the benefit and service it provides. Our company can see extra cost saving claiming the remote storage of data does not require internal power to operate, thus reducing the electricity cost.</w:t>
      </w:r>
    </w:p>
    <w:p>
      <w:pPr>
        <w:spacing w:line="360" w:lineRule="auto"/>
        <w:jc w:val="both"/>
        <w:rPr>
          <w:rFonts w:ascii="Times New Roman" w:hAnsi="Times New Roman" w:cs="Times New Roman"/>
        </w:rPr>
      </w:pPr>
    </w:p>
    <w:p>
      <w:pPr>
        <w:pStyle w:val="4"/>
        <w:spacing w:line="360" w:lineRule="auto"/>
        <w:jc w:val="both"/>
        <w:rPr>
          <w:rFonts w:ascii="Times New Roman" w:hAnsi="Times New Roman" w:cs="Times New Roman"/>
          <w:sz w:val="22"/>
          <w:szCs w:val="22"/>
        </w:rPr>
      </w:pPr>
      <w:bookmarkStart w:id="5" w:name="_Toc7508467"/>
      <w:r>
        <w:rPr>
          <w:rFonts w:ascii="Times New Roman" w:hAnsi="Times New Roman" w:cs="Times New Roman"/>
          <w:sz w:val="22"/>
          <w:szCs w:val="22"/>
        </w:rPr>
        <w:t>Web conferencing:</w:t>
      </w:r>
      <w:bookmarkEnd w:id="5"/>
    </w:p>
    <w:p>
      <w:pPr>
        <w:spacing w:line="360" w:lineRule="auto"/>
        <w:jc w:val="both"/>
        <w:rPr>
          <w:rFonts w:ascii="Times New Roman" w:hAnsi="Times New Roman" w:cs="Times New Roman"/>
        </w:rPr>
      </w:pPr>
      <w:r>
        <w:rPr>
          <w:rFonts w:ascii="Times New Roman" w:hAnsi="Times New Roman" w:cs="Times New Roman"/>
        </w:rPr>
        <w:t xml:space="preserve">According to </w:t>
      </w:r>
      <w:r>
        <w:rPr>
          <w:rFonts w:ascii="Times New Roman" w:hAnsi="Times New Roman" w:cs="Times New Roman"/>
          <w:color w:val="000000"/>
          <w:shd w:val="clear" w:color="auto" w:fill="FFFFFF"/>
        </w:rPr>
        <w:t xml:space="preserve">Peltier-Davis (2012) </w:t>
      </w:r>
      <w:r>
        <w:rPr>
          <w:rFonts w:ascii="Times New Roman" w:hAnsi="Times New Roman" w:cs="Times New Roman"/>
        </w:rPr>
        <w:t>Web conferencing is a form of online service that can be used for video conferencing, delivery of presentation from a remote location, or holding live meeting with the employees of the organization.</w:t>
      </w:r>
    </w:p>
    <w:p>
      <w:pPr>
        <w:spacing w:line="360" w:lineRule="auto"/>
        <w:jc w:val="both"/>
        <w:rPr>
          <w:rFonts w:ascii="Times New Roman" w:hAnsi="Times New Roman" w:cs="Times New Roman"/>
          <w:b/>
        </w:rPr>
      </w:pPr>
      <w:r>
        <w:rPr>
          <w:rFonts w:ascii="Times New Roman" w:hAnsi="Times New Roman" w:cs="Times New Roman"/>
          <w:b/>
        </w:rPr>
        <w:t>Usefulness:</w:t>
      </w:r>
    </w:p>
    <w:p>
      <w:pPr>
        <w:spacing w:line="360" w:lineRule="auto"/>
        <w:jc w:val="both"/>
        <w:rPr>
          <w:rFonts w:ascii="Times New Roman" w:hAnsi="Times New Roman" w:cs="Times New Roman"/>
        </w:rPr>
      </w:pPr>
      <w:r>
        <w:rPr>
          <w:rFonts w:ascii="Times New Roman" w:hAnsi="Times New Roman" w:cs="Times New Roman"/>
        </w:rPr>
        <w:t>Help to increase productivity in the organization: By expanding Web Conferencing, it saves travel time. Yet this is the only way you can spare time by not going to each customer individually. Our organization gives online exhibits of items and administrations through web conferencing if the customer wants a live feed of the product (</w:t>
      </w:r>
      <w:r>
        <w:rPr>
          <w:rFonts w:ascii="Times New Roman" w:hAnsi="Times New Roman" w:cs="Times New Roman"/>
          <w:color w:val="000000"/>
          <w:shd w:val="clear" w:color="auto" w:fill="FFFFFF"/>
        </w:rPr>
        <w:t>Dunay, P., Krueger, R. and Elad, J., 2011) </w:t>
      </w:r>
      <w:r>
        <w:rPr>
          <w:rFonts w:ascii="Times New Roman" w:hAnsi="Times New Roman" w:cs="Times New Roman"/>
        </w:rPr>
        <w:t xml:space="preserve">. By having an online demo or instructional exercise prepared to convey on the web, our company spare all the time spent coordinating with prospective clients </w:t>
      </w:r>
      <w:r>
        <w:rPr>
          <w:rFonts w:ascii="Times New Roman" w:hAnsi="Times New Roman" w:cs="Times New Roman"/>
          <w:color w:val="000000"/>
          <w:shd w:val="clear" w:color="auto" w:fill="FFFFFF"/>
        </w:rPr>
        <w:t>(Peltier-Davis, 2012)</w:t>
      </w:r>
      <w:r>
        <w:rPr>
          <w:rFonts w:ascii="Times New Roman" w:hAnsi="Times New Roman" w:cs="Times New Roman"/>
        </w:rPr>
        <w:t>.</w:t>
      </w:r>
    </w:p>
    <w:p>
      <w:pPr>
        <w:spacing w:line="360" w:lineRule="auto"/>
        <w:jc w:val="both"/>
        <w:rPr>
          <w:rFonts w:ascii="Times New Roman" w:hAnsi="Times New Roman" w:cs="Times New Roman"/>
        </w:rPr>
      </w:pPr>
      <w:r>
        <w:rPr>
          <w:rFonts w:ascii="Times New Roman" w:hAnsi="Times New Roman" w:cs="Times New Roman"/>
          <w:i/>
        </w:rPr>
        <w:t>Helps to direct Employee Training Easily:</w:t>
      </w:r>
      <w:r>
        <w:rPr>
          <w:rFonts w:ascii="Times New Roman" w:hAnsi="Times New Roman" w:cs="Times New Roman"/>
        </w:rPr>
        <w:t xml:space="preserve"> Most individuals think as far as the internal meeting as an advantage of the use of web conferencing. However, our company utilizes it to prepare employees for their job. </w:t>
      </w:r>
    </w:p>
    <w:p>
      <w:pPr>
        <w:spacing w:line="360" w:lineRule="auto"/>
        <w:jc w:val="both"/>
        <w:rPr>
          <w:rFonts w:ascii="Times New Roman" w:hAnsi="Times New Roman" w:cs="Times New Roman"/>
        </w:rPr>
      </w:pPr>
      <w:r>
        <w:rPr>
          <w:rFonts w:ascii="Times New Roman" w:hAnsi="Times New Roman" w:cs="Times New Roman"/>
          <w:i/>
        </w:rPr>
        <w:t>Helps to improve the relationship with the customer:</w:t>
      </w:r>
      <w:r>
        <w:rPr>
          <w:rFonts w:ascii="Times New Roman" w:hAnsi="Times New Roman" w:cs="Times New Roman"/>
        </w:rPr>
        <w:t xml:space="preserve"> Web conferencing devices can even be utilized to improve clients’ future support, connections and relationship with the company. Utilizing the web meeting arrangements gives our customer help group in a greater capacity to assume responsibility for the issues in a more proficiently and convenient way.</w:t>
      </w:r>
    </w:p>
    <w:p>
      <w:pPr>
        <w:spacing w:line="360" w:lineRule="auto"/>
        <w:jc w:val="both"/>
        <w:rPr>
          <w:rFonts w:ascii="Times New Roman" w:hAnsi="Times New Roman" w:cs="Times New Roman"/>
        </w:rPr>
      </w:pPr>
      <w:r>
        <w:rPr>
          <w:rFonts w:ascii="Times New Roman" w:hAnsi="Times New Roman" w:cs="Times New Roman"/>
          <w:i/>
        </w:rPr>
        <w:t>Helps to remove the boundary of location:</w:t>
      </w:r>
      <w:r>
        <w:rPr>
          <w:rFonts w:ascii="Times New Roman" w:hAnsi="Times New Roman" w:cs="Times New Roman"/>
        </w:rPr>
        <w:t xml:space="preserve"> in a long shot, the best advantage of web conferencing is that it enables our organization to act without topographical requirements. Through web conferencing and the best online course instruments, the management can oversee and run most of our organization's activities, and the innovation is improving at such a brilliant rate, that the barrier among representatives and colleagues will before long be an important issue.</w:t>
      </w:r>
    </w:p>
    <w:p>
      <w:pPr>
        <w:spacing w:line="360" w:lineRule="auto"/>
        <w:jc w:val="both"/>
        <w:rPr>
          <w:rFonts w:ascii="Times New Roman" w:hAnsi="Times New Roman" w:cs="Times New Roman"/>
        </w:rPr>
      </w:pPr>
    </w:p>
    <w:p>
      <w:pPr>
        <w:pStyle w:val="2"/>
        <w:spacing w:line="360" w:lineRule="auto"/>
        <w:jc w:val="both"/>
        <w:rPr>
          <w:rFonts w:ascii="Times New Roman" w:hAnsi="Times New Roman" w:cs="Times New Roman"/>
          <w:szCs w:val="22"/>
        </w:rPr>
      </w:pPr>
      <w:bookmarkStart w:id="6" w:name="_Toc7508468"/>
      <w:r>
        <w:rPr>
          <w:rFonts w:ascii="Times New Roman" w:hAnsi="Times New Roman" w:cs="Times New Roman"/>
          <w:szCs w:val="22"/>
        </w:rPr>
        <w:t>Part 2</w:t>
      </w:r>
      <w:bookmarkEnd w:id="6"/>
    </w:p>
    <w:p>
      <w:pPr>
        <w:pStyle w:val="3"/>
        <w:spacing w:line="360" w:lineRule="auto"/>
        <w:jc w:val="both"/>
        <w:rPr>
          <w:rFonts w:ascii="Times New Roman" w:hAnsi="Times New Roman" w:cs="Times New Roman"/>
          <w:sz w:val="28"/>
          <w:szCs w:val="22"/>
        </w:rPr>
      </w:pPr>
      <w:bookmarkStart w:id="7" w:name="_Toc7508469"/>
      <w:r>
        <w:rPr>
          <w:rFonts w:ascii="Times New Roman" w:hAnsi="Times New Roman" w:cs="Times New Roman"/>
          <w:sz w:val="28"/>
          <w:szCs w:val="22"/>
        </w:rPr>
        <w:t>Social media as a tool for marketing</w:t>
      </w:r>
      <w:bookmarkEnd w:id="7"/>
    </w:p>
    <w:p>
      <w:pPr>
        <w:spacing w:line="360" w:lineRule="auto"/>
        <w:jc w:val="both"/>
        <w:rPr>
          <w:rFonts w:ascii="Times New Roman" w:hAnsi="Times New Roman" w:cs="Times New Roman"/>
          <w:b/>
        </w:rPr>
      </w:pPr>
      <w:r>
        <w:rPr>
          <w:rFonts w:ascii="Times New Roman" w:hAnsi="Times New Roman" w:cs="Times New Roman"/>
          <w:b/>
        </w:rPr>
        <w:t>The use of viral marketing:</w:t>
      </w:r>
    </w:p>
    <w:p>
      <w:pPr>
        <w:spacing w:line="360" w:lineRule="auto"/>
        <w:jc w:val="both"/>
        <w:rPr>
          <w:rFonts w:ascii="Times New Roman" w:hAnsi="Times New Roman" w:cs="Times New Roman"/>
        </w:rPr>
      </w:pPr>
      <w:r>
        <w:rPr>
          <w:rFonts w:ascii="Times New Roman" w:hAnsi="Times New Roman" w:cs="Times New Roman"/>
        </w:rPr>
        <w:t xml:space="preserve">Viral marketing is expected to urge individuals to share public messages on a deliberate basis through the social media. Viral marketing may show up as video cuts, Flash recreations games or in a form of instant text messages. The possibility of viral showcasing depends on the way that people will in general offer their likes and dislikes regarding the promotion openly. Utilizing viral marketing in our organization as a method for getting the message out about the organization has a few benefits. </w:t>
      </w:r>
      <w:r>
        <w:rPr>
          <w:rFonts w:ascii="Times New Roman" w:hAnsi="Times New Roman" w:cs="Times New Roman"/>
          <w:color w:val="000000"/>
          <w:shd w:val="clear" w:color="auto" w:fill="FFFFFF"/>
        </w:rPr>
        <w:t>According to Petrescu (2014)</w:t>
      </w:r>
      <w:r>
        <w:rPr>
          <w:rFonts w:ascii="Times New Roman" w:hAnsi="Times New Roman" w:cs="Times New Roman"/>
        </w:rPr>
        <w:t xml:space="preserve"> viral marketing is less expensive compared to other form of marketing in our organization, it can spread globally in a brief span, and we can undoubtedly change the promotions within a short period of time.</w:t>
      </w:r>
    </w:p>
    <w:p>
      <w:pPr>
        <w:spacing w:line="360" w:lineRule="auto"/>
        <w:jc w:val="both"/>
        <w:rPr>
          <w:rFonts w:ascii="Times New Roman" w:hAnsi="Times New Roman" w:cs="Times New Roman"/>
          <w:b/>
        </w:rPr>
      </w:pPr>
      <w:r>
        <w:rPr>
          <w:rFonts w:ascii="Times New Roman" w:hAnsi="Times New Roman" w:cs="Times New Roman"/>
          <w:b/>
        </w:rPr>
        <w:t>Can be used to generate leads:</w:t>
      </w:r>
    </w:p>
    <w:p>
      <w:pPr>
        <w:spacing w:line="360" w:lineRule="auto"/>
        <w:jc w:val="both"/>
        <w:rPr>
          <w:rFonts w:ascii="Times New Roman" w:hAnsi="Times New Roman" w:cs="Times New Roman"/>
        </w:rPr>
      </w:pPr>
      <w:r>
        <w:rPr>
          <w:rFonts w:ascii="Times New Roman" w:hAnsi="Times New Roman" w:cs="Times New Roman"/>
        </w:rPr>
        <w:t>Using social media, our organization can hear from the loyal customer base, about the way of improving and getting new ideas. Then the new ideas can be used to attract prospective customers to our company.</w:t>
      </w:r>
    </w:p>
    <w:p>
      <w:pPr>
        <w:pStyle w:val="3"/>
        <w:spacing w:line="360" w:lineRule="auto"/>
        <w:jc w:val="both"/>
        <w:rPr>
          <w:rFonts w:ascii="Times New Roman" w:hAnsi="Times New Roman" w:cs="Times New Roman"/>
          <w:szCs w:val="22"/>
        </w:rPr>
      </w:pPr>
      <w:bookmarkStart w:id="8" w:name="_Toc7508470"/>
      <w:r>
        <w:rPr>
          <w:rFonts w:ascii="Times New Roman" w:hAnsi="Times New Roman" w:cs="Times New Roman"/>
          <w:szCs w:val="22"/>
        </w:rPr>
        <w:t>Social media as a tool for communication:</w:t>
      </w:r>
      <w:bookmarkEnd w:id="8"/>
    </w:p>
    <w:p>
      <w:pPr>
        <w:spacing w:line="360" w:lineRule="auto"/>
        <w:jc w:val="both"/>
        <w:rPr>
          <w:rFonts w:ascii="Times New Roman" w:hAnsi="Times New Roman" w:cs="Times New Roman"/>
        </w:rPr>
      </w:pPr>
      <w:r>
        <w:rPr>
          <w:rFonts w:ascii="Times New Roman" w:hAnsi="Times New Roman" w:cs="Times New Roman"/>
        </w:rPr>
        <w:t xml:space="preserve">Our organizations have seen the advantages of target audience reach, communicating with them, and making a network where communication is easy, the customers are taking part progressively and working both ways—empowering exchange between the company and the prospective customers. According to </w:t>
      </w:r>
      <w:r>
        <w:rPr>
          <w:rFonts w:ascii="Times New Roman" w:hAnsi="Times New Roman" w:cs="Times New Roman"/>
          <w:color w:val="000000"/>
          <w:shd w:val="clear" w:color="auto" w:fill="FFFFFF"/>
        </w:rPr>
        <w:t>Dunay, P., Krueger, R. and Elad, J. (2011) t</w:t>
      </w:r>
      <w:r>
        <w:rPr>
          <w:rFonts w:ascii="Times New Roman" w:hAnsi="Times New Roman" w:cs="Times New Roman"/>
        </w:rPr>
        <w:t>hey can leave their feedback and remark on the posts of the organization, affecting the message's viability enormously. They can react and interact with or essentially overlook the advertisement or the organization. Our organization hope to interface and participate in the communication procedure with our customers, making it progressively effective. Moreover, how the customers feel and consider about the organization will influence their open observation that would eventually decide our organization's prosperity or failure in the future.</w:t>
      </w:r>
    </w:p>
    <w:p>
      <w:pPr>
        <w:spacing w:line="360" w:lineRule="auto"/>
        <w:jc w:val="both"/>
        <w:rPr>
          <w:rFonts w:ascii="Times New Roman" w:hAnsi="Times New Roman" w:cs="Times New Roman"/>
        </w:rPr>
      </w:pPr>
    </w:p>
    <w:p>
      <w:pPr>
        <w:pStyle w:val="3"/>
        <w:spacing w:line="360" w:lineRule="auto"/>
        <w:jc w:val="both"/>
        <w:rPr>
          <w:rFonts w:ascii="Times New Roman" w:hAnsi="Times New Roman" w:cs="Times New Roman"/>
          <w:szCs w:val="22"/>
        </w:rPr>
      </w:pPr>
      <w:bookmarkStart w:id="9" w:name="_Toc7508471"/>
      <w:r>
        <w:rPr>
          <w:rFonts w:ascii="Times New Roman" w:hAnsi="Times New Roman" w:cs="Times New Roman"/>
          <w:szCs w:val="22"/>
        </w:rPr>
        <w:t>Social media as a tool for information gathering:</w:t>
      </w:r>
      <w:bookmarkEnd w:id="9"/>
    </w:p>
    <w:p>
      <w:pPr>
        <w:spacing w:line="360" w:lineRule="auto"/>
        <w:jc w:val="both"/>
        <w:rPr>
          <w:rFonts w:ascii="Times New Roman" w:hAnsi="Times New Roman" w:cs="Times New Roman"/>
        </w:rPr>
      </w:pPr>
      <w:r>
        <w:rPr>
          <w:rFonts w:ascii="Times New Roman" w:hAnsi="Times New Roman" w:cs="Times New Roman"/>
        </w:rPr>
        <w:t>Social media engages anyone who is intrigued to contribute and respond. The key here is' Encourage' social media requires a positive and negative feedback thus making it simple to contribute to our organization. This is basic in social media, as our customers can contribute but are not reluctant to be discovered. Conversation with the customers is never again in a single direction just like broadcasting the information (Petrescu, 2014). Customers online life in the social media is a two ways conversation, and regularly a multidimensional discussion. Online life in the social media engages everyone included. This is significant because it is easy to get the news and investigate, even before achieving the press. Whenever there is a new style becomes available to the market, our company tries to follow the design and make it better even before our competitors. Social media helps to exchange of data among our company and our prospective customers by welcoming them to take an interest. One of the important elements of social media is network building and creating communities. Community is a cooperation and association with other people who share attitudes in common with other customers, interests, and objectives. Communities are shaping rapidly and helps to communicate with the customers easily, letting us know about their thought. Community also helps our organization to build goodwill from customers and from among the individuals who are willing to facilitate our association.</w:t>
      </w:r>
    </w:p>
    <w:p>
      <w:pPr>
        <w:spacing w:line="360" w:lineRule="auto"/>
        <w:jc w:val="both"/>
        <w:rPr>
          <w:rFonts w:ascii="Times New Roman" w:hAnsi="Times New Roman" w:cs="Times New Roman"/>
        </w:rPr>
      </w:pPr>
    </w:p>
    <w:p>
      <w:pPr>
        <w:rPr>
          <w:rFonts w:ascii="Times New Roman" w:hAnsi="Times New Roman" w:cs="Times New Roman" w:eastAsiaTheme="majorEastAsia"/>
          <w:color w:val="2F5597" w:themeColor="accent1" w:themeShade="BF"/>
          <w:sz w:val="32"/>
        </w:rPr>
      </w:pPr>
      <w:r>
        <w:rPr>
          <w:rFonts w:ascii="Times New Roman" w:hAnsi="Times New Roman" w:cs="Times New Roman"/>
        </w:rPr>
        <w:br w:type="page"/>
      </w:r>
    </w:p>
    <w:p>
      <w:pPr>
        <w:pStyle w:val="2"/>
        <w:spacing w:line="360" w:lineRule="auto"/>
        <w:jc w:val="both"/>
        <w:rPr>
          <w:rFonts w:ascii="Times New Roman" w:hAnsi="Times New Roman" w:cs="Times New Roman"/>
          <w:szCs w:val="22"/>
        </w:rPr>
      </w:pPr>
      <w:bookmarkStart w:id="10" w:name="_Toc7508472"/>
      <w:r>
        <w:rPr>
          <w:rFonts w:ascii="Times New Roman" w:hAnsi="Times New Roman" w:cs="Times New Roman"/>
          <w:szCs w:val="22"/>
        </w:rPr>
        <w:t>Part 3</w:t>
      </w:r>
      <w:bookmarkEnd w:id="10"/>
    </w:p>
    <w:p>
      <w:pPr>
        <w:pStyle w:val="3"/>
        <w:spacing w:line="360" w:lineRule="auto"/>
        <w:jc w:val="both"/>
        <w:rPr>
          <w:rFonts w:ascii="Times New Roman" w:hAnsi="Times New Roman" w:cs="Times New Roman"/>
          <w:sz w:val="28"/>
          <w:szCs w:val="22"/>
        </w:rPr>
      </w:pPr>
      <w:bookmarkStart w:id="11" w:name="_Toc7508473"/>
      <w:r>
        <w:rPr>
          <w:rFonts w:ascii="Times New Roman" w:hAnsi="Times New Roman" w:cs="Times New Roman"/>
          <w:sz w:val="28"/>
          <w:szCs w:val="22"/>
        </w:rPr>
        <w:t>Online professional presence:</w:t>
      </w:r>
      <w:bookmarkEnd w:id="11"/>
    </w:p>
    <w:p>
      <w:pPr>
        <w:pStyle w:val="4"/>
        <w:spacing w:line="360" w:lineRule="auto"/>
        <w:jc w:val="both"/>
        <w:rPr>
          <w:rFonts w:ascii="Times New Roman" w:hAnsi="Times New Roman" w:cs="Times New Roman"/>
          <w:szCs w:val="22"/>
        </w:rPr>
      </w:pPr>
      <w:bookmarkStart w:id="12" w:name="_Toc7508474"/>
      <w:r>
        <w:rPr>
          <w:rFonts w:ascii="Times New Roman" w:hAnsi="Times New Roman" w:cs="Times New Roman"/>
          <w:szCs w:val="22"/>
        </w:rPr>
        <w:t>Facebook</w:t>
      </w:r>
      <w:bookmarkEnd w:id="12"/>
    </w:p>
    <w:p>
      <w:pPr>
        <w:spacing w:line="360" w:lineRule="auto"/>
        <w:jc w:val="both"/>
        <w:rPr>
          <w:rFonts w:ascii="Times New Roman" w:hAnsi="Times New Roman" w:cs="Times New Roman"/>
        </w:rPr>
      </w:pPr>
      <w:r>
        <w:rPr>
          <w:rFonts w:ascii="Times New Roman" w:hAnsi="Times New Roman" w:cs="Times New Roman"/>
        </w:rPr>
        <w:t xml:space="preserve">This social media can be utilized by making a fan page to make an individual and the organization to come closer </w:t>
      </w:r>
      <w:r>
        <w:rPr>
          <w:rFonts w:ascii="Times New Roman" w:hAnsi="Times New Roman" w:cs="Times New Roman"/>
          <w:color w:val="000000"/>
          <w:shd w:val="clear" w:color="auto" w:fill="FFFFFF"/>
        </w:rPr>
        <w:t>(Dunay, Krueger and Elad, 2011)</w:t>
      </w:r>
      <w:r>
        <w:rPr>
          <w:rFonts w:ascii="Times New Roman" w:hAnsi="Times New Roman" w:cs="Times New Roman"/>
        </w:rPr>
        <w:t xml:space="preserve">. The individual to-individual interaction that can occur via the social media networking makes customers feel that they have discovered a brand in a successful way and that they currently have a special inter connection with that organization </w:t>
      </w:r>
      <w:r>
        <w:rPr>
          <w:rFonts w:ascii="Times New Roman" w:hAnsi="Times New Roman" w:cs="Times New Roman"/>
          <w:color w:val="000000"/>
          <w:shd w:val="clear" w:color="auto" w:fill="FFFFFF"/>
        </w:rPr>
        <w:t>(Dunay, Krueger and Elad, 2011)</w:t>
      </w:r>
      <w:r>
        <w:rPr>
          <w:rFonts w:ascii="Times New Roman" w:hAnsi="Times New Roman" w:cs="Times New Roman"/>
        </w:rPr>
        <w:t>.</w:t>
      </w:r>
    </w:p>
    <w:p>
      <w:pPr>
        <w:spacing w:line="360" w:lineRule="auto"/>
        <w:jc w:val="both"/>
        <w:rPr>
          <w:rFonts w:ascii="Times New Roman" w:hAnsi="Times New Roman" w:cs="Times New Roman"/>
        </w:rPr>
      </w:pPr>
      <w:r>
        <w:rPr>
          <w:rFonts w:ascii="Times New Roman" w:hAnsi="Times New Roman" w:cs="Times New Roman"/>
        </w:rPr>
        <w:t xml:space="preserve">While the facts demonstrate that Facebook posts from my account will undoubtedly won’t show up in news sources on our group of audiences without paying for the advertisement  </w:t>
      </w:r>
      <w:r>
        <w:rPr>
          <w:rFonts w:ascii="Times New Roman" w:hAnsi="Times New Roman" w:cs="Times New Roman"/>
          <w:color w:val="000000"/>
          <w:shd w:val="clear" w:color="auto" w:fill="FFFFFF"/>
        </w:rPr>
        <w:t>(Dunay, Krueger and Elad, 2011)</w:t>
      </w:r>
      <w:r>
        <w:rPr>
          <w:rFonts w:ascii="Times New Roman" w:hAnsi="Times New Roman" w:cs="Times New Roman"/>
        </w:rPr>
        <w:t xml:space="preserve">, that doesn't mean that I should quit posting them on the pages. Individuals today frequently use Facebook as a web search to discover progressively about an organization, regardless of whether it implies essential data </w:t>
      </w:r>
      <w:r>
        <w:rPr>
          <w:rFonts w:ascii="Times New Roman" w:hAnsi="Times New Roman" w:cs="Times New Roman"/>
          <w:color w:val="000000"/>
          <w:shd w:val="clear" w:color="auto" w:fill="FFFFFF"/>
        </w:rPr>
        <w:t>(Dunay, Krueger and Elad, 2011)</w:t>
      </w:r>
      <w:r>
        <w:rPr>
          <w:rFonts w:ascii="Times New Roman" w:hAnsi="Times New Roman" w:cs="Times New Roman"/>
        </w:rPr>
        <w:t>. I can use it to create awareness of our brand in public and attract prospective customers.</w:t>
      </w:r>
    </w:p>
    <w:p>
      <w:pPr>
        <w:spacing w:line="360" w:lineRule="auto"/>
        <w:jc w:val="both"/>
        <w:rPr>
          <w:rFonts w:ascii="Times New Roman" w:hAnsi="Times New Roman" w:cs="Times New Roman"/>
        </w:rPr>
      </w:pPr>
      <w:r>
        <w:rPr>
          <w:rFonts w:ascii="Times New Roman" w:hAnsi="Times New Roman" w:cs="Times New Roman"/>
        </w:rPr>
        <w:t>I can also create event of organization in Facebook, it will allow me to invite my friends and it will attract the friends of my friends. And I can get feedback from the attendees and promote our organization better.</w:t>
      </w:r>
    </w:p>
    <w:p>
      <w:pPr>
        <w:spacing w:line="360" w:lineRule="auto"/>
        <w:jc w:val="both"/>
        <w:rPr>
          <w:rFonts w:ascii="Times New Roman" w:hAnsi="Times New Roman" w:cs="Times New Roman"/>
        </w:rPr>
      </w:pPr>
    </w:p>
    <w:p>
      <w:pPr>
        <w:pStyle w:val="4"/>
        <w:spacing w:line="360" w:lineRule="auto"/>
        <w:jc w:val="both"/>
        <w:rPr>
          <w:rFonts w:ascii="Times New Roman" w:hAnsi="Times New Roman" w:cs="Times New Roman"/>
          <w:sz w:val="22"/>
          <w:szCs w:val="22"/>
        </w:rPr>
      </w:pPr>
      <w:bookmarkStart w:id="13" w:name="_Toc7508475"/>
      <w:r>
        <w:rPr>
          <w:rFonts w:ascii="Times New Roman" w:hAnsi="Times New Roman" w:cs="Times New Roman"/>
          <w:sz w:val="22"/>
          <w:szCs w:val="22"/>
        </w:rPr>
        <w:t>LinkedIn:</w:t>
      </w:r>
      <w:bookmarkEnd w:id="13"/>
    </w:p>
    <w:p>
      <w:pPr>
        <w:spacing w:line="360" w:lineRule="auto"/>
        <w:jc w:val="both"/>
        <w:rPr>
          <w:rFonts w:ascii="Times New Roman" w:hAnsi="Times New Roman" w:cs="Times New Roman"/>
        </w:rPr>
      </w:pPr>
      <w:r>
        <w:rPr>
          <w:rFonts w:ascii="Times New Roman" w:hAnsi="Times New Roman" w:cs="Times New Roman"/>
        </w:rPr>
        <w:t>Just like Facebook groups, LinkedIn also offers the same feature as joining professional groups</w:t>
      </w:r>
      <w:r>
        <w:rPr>
          <w:rFonts w:ascii="Times New Roman" w:hAnsi="Times New Roman" w:cs="Times New Roman"/>
          <w:color w:val="000000"/>
          <w:shd w:val="clear" w:color="auto" w:fill="FFFFFF"/>
        </w:rPr>
        <w:t xml:space="preserve"> (Carter, 2013)</w:t>
      </w:r>
      <w:r>
        <w:rPr>
          <w:rFonts w:ascii="Times New Roman" w:hAnsi="Times New Roman" w:cs="Times New Roman"/>
        </w:rPr>
        <w:t>. There are several groups dedicated to nail arts in this social media. Once joined, I can promote the new and creative arts of the company and attract others.</w:t>
      </w:r>
    </w:p>
    <w:p>
      <w:pPr>
        <w:spacing w:line="360" w:lineRule="auto"/>
        <w:jc w:val="both"/>
        <w:rPr>
          <w:rFonts w:ascii="Times New Roman" w:hAnsi="Times New Roman" w:cs="Times New Roman"/>
        </w:rPr>
      </w:pPr>
      <w:r>
        <w:rPr>
          <w:rFonts w:ascii="Times New Roman" w:hAnsi="Times New Roman" w:cs="Times New Roman"/>
        </w:rPr>
        <w:t>Utilizing infographics or introductions like SlideShare and using it in my LinkedIn account is a decent change from customary articles and is bound to be loved and shared. I can make a well-structured introduction or infographic of Power Point to educate the group of onlookers in a fun, engaging manner, while additionally exploiting as an industry master.</w:t>
      </w:r>
    </w:p>
    <w:p>
      <w:pPr>
        <w:spacing w:line="360" w:lineRule="auto"/>
        <w:jc w:val="both"/>
        <w:rPr>
          <w:rFonts w:ascii="Times New Roman" w:hAnsi="Times New Roman" w:cs="Times New Roman"/>
        </w:rPr>
      </w:pPr>
      <w:r>
        <w:rPr>
          <w:rFonts w:ascii="Times New Roman" w:hAnsi="Times New Roman" w:cs="Times New Roman"/>
        </w:rPr>
        <w:t>I can make an organization page with business refreshes, article joins, and some other data that I would like to tell my group of future customers. I can also create a blog feed through my page. It will become helpful for our nail art blog to get exposure to new customers.</w:t>
      </w: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pStyle w:val="2"/>
        <w:spacing w:line="360" w:lineRule="auto"/>
        <w:jc w:val="both"/>
        <w:rPr>
          <w:rFonts w:ascii="Times New Roman" w:hAnsi="Times New Roman" w:cs="Times New Roman"/>
          <w:sz w:val="30"/>
          <w:szCs w:val="22"/>
        </w:rPr>
      </w:pPr>
      <w:bookmarkStart w:id="14" w:name="_Toc7508476"/>
      <w:r>
        <w:rPr>
          <w:rFonts w:ascii="Times New Roman" w:hAnsi="Times New Roman" w:cs="Times New Roman"/>
          <w:sz w:val="30"/>
          <w:szCs w:val="22"/>
        </w:rPr>
        <w:t>Conclusion:</w:t>
      </w:r>
      <w:bookmarkEnd w:id="14"/>
    </w:p>
    <w:p>
      <w:pPr>
        <w:spacing w:line="360" w:lineRule="auto"/>
        <w:jc w:val="both"/>
        <w:rPr>
          <w:rFonts w:ascii="Times New Roman" w:hAnsi="Times New Roman" w:cs="Times New Roman"/>
        </w:rPr>
      </w:pPr>
      <w:r>
        <w:rPr>
          <w:rFonts w:ascii="Times New Roman" w:hAnsi="Times New Roman" w:cs="Times New Roman"/>
        </w:rPr>
        <w:t xml:space="preserve">The innovation of social media and communication technology allows us the opportunity to support and get feedback from our customers so that we can add value to the business performance. The use of social media helps to meet customers is a short period of time as well as reduces the time and cost occurred in traditional communication. It helps our organization to spread the news of our brand and improve our communication system. It can lead our organization to continued future success. </w:t>
      </w: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spacing w:line="360" w:lineRule="auto"/>
        <w:jc w:val="both"/>
        <w:rPr>
          <w:rFonts w:ascii="Times New Roman" w:hAnsi="Times New Roman" w:cs="Times New Roman"/>
        </w:rPr>
      </w:pPr>
    </w:p>
    <w:p>
      <w:pPr>
        <w:pStyle w:val="2"/>
        <w:spacing w:line="360" w:lineRule="auto"/>
        <w:jc w:val="both"/>
        <w:rPr>
          <w:rFonts w:ascii="Times New Roman" w:hAnsi="Times New Roman" w:cs="Times New Roman"/>
          <w:szCs w:val="22"/>
        </w:rPr>
      </w:pPr>
      <w:bookmarkStart w:id="15" w:name="_Toc7508477"/>
      <w:r>
        <w:rPr>
          <w:rFonts w:ascii="Times New Roman" w:hAnsi="Times New Roman" w:cs="Times New Roman"/>
          <w:szCs w:val="22"/>
        </w:rPr>
        <w:t>References:</w:t>
      </w:r>
      <w:bookmarkEnd w:id="15"/>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Braitinger, F. (2013). </w:t>
      </w:r>
      <w:r>
        <w:rPr>
          <w:rFonts w:ascii="Times New Roman" w:hAnsi="Times New Roman" w:cs="Times New Roman"/>
          <w:i/>
          <w:iCs/>
          <w:color w:val="000000"/>
          <w:shd w:val="clear" w:color="auto" w:fill="FFFFFF"/>
        </w:rPr>
        <w:t>Viral marketing</w:t>
      </w:r>
      <w:r>
        <w:rPr>
          <w:rFonts w:ascii="Times New Roman" w:hAnsi="Times New Roman" w:cs="Times New Roman"/>
          <w:color w:val="000000"/>
          <w:shd w:val="clear" w:color="auto" w:fill="FFFFFF"/>
        </w:rPr>
        <w:t>. 5th ed. [Place of publication not identified]: Grin Verlag.</w:t>
      </w:r>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Carter, B. (2013). </w:t>
      </w:r>
      <w:r>
        <w:rPr>
          <w:rFonts w:ascii="Times New Roman" w:hAnsi="Times New Roman" w:cs="Times New Roman"/>
          <w:i/>
          <w:iCs/>
          <w:color w:val="000000"/>
          <w:shd w:val="clear" w:color="auto" w:fill="FFFFFF"/>
        </w:rPr>
        <w:t>LinkedIn for business</w:t>
      </w:r>
      <w:r>
        <w:rPr>
          <w:rFonts w:ascii="Times New Roman" w:hAnsi="Times New Roman" w:cs="Times New Roman"/>
          <w:color w:val="000000"/>
          <w:shd w:val="clear" w:color="auto" w:fill="FFFFFF"/>
        </w:rPr>
        <w:t>. 5th ed. Indianapolis, Ind.: Que Pub.</w:t>
      </w:r>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Crager, J., Ayres, S., Nelson, M., Herndon, D. and Stay, J. (2014). </w:t>
      </w:r>
      <w:r>
        <w:rPr>
          <w:rFonts w:ascii="Times New Roman" w:hAnsi="Times New Roman" w:cs="Times New Roman"/>
          <w:i/>
          <w:iCs/>
          <w:color w:val="000000"/>
          <w:shd w:val="clear" w:color="auto" w:fill="FFFFFF"/>
        </w:rPr>
        <w:t>Facebook All-in-One For Dummies</w:t>
      </w:r>
      <w:r>
        <w:rPr>
          <w:rFonts w:ascii="Times New Roman" w:hAnsi="Times New Roman" w:cs="Times New Roman"/>
          <w:color w:val="000000"/>
          <w:shd w:val="clear" w:color="auto" w:fill="FFFFFF"/>
        </w:rPr>
        <w:t>. 5th ed. Hoboken: Wiley.</w:t>
      </w:r>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Dunay, P., Krueger, R. and Elad, J. (2011). </w:t>
      </w:r>
      <w:r>
        <w:rPr>
          <w:rFonts w:ascii="Times New Roman" w:hAnsi="Times New Roman" w:cs="Times New Roman"/>
          <w:i/>
          <w:iCs/>
          <w:color w:val="000000"/>
          <w:shd w:val="clear" w:color="auto" w:fill="FFFFFF"/>
        </w:rPr>
        <w:t>Facebook advertising for dummies</w:t>
      </w:r>
      <w:r>
        <w:rPr>
          <w:rFonts w:ascii="Times New Roman" w:hAnsi="Times New Roman" w:cs="Times New Roman"/>
          <w:color w:val="000000"/>
          <w:shd w:val="clear" w:color="auto" w:fill="FFFFFF"/>
        </w:rPr>
        <w:t>. 4th ed. Hoboken, NJ: Wiley.</w:t>
      </w:r>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Information storage and management. (2012). 5th ed. Hoboken: John Wiley &amp; Sons.</w:t>
      </w:r>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Peltier-Davis, C. (2012). </w:t>
      </w:r>
      <w:r>
        <w:rPr>
          <w:rFonts w:ascii="Times New Roman" w:hAnsi="Times New Roman" w:cs="Times New Roman"/>
          <w:i/>
          <w:iCs/>
          <w:color w:val="000000"/>
          <w:shd w:val="clear" w:color="auto" w:fill="FFFFFF"/>
        </w:rPr>
        <w:t>The cybrarian's web</w:t>
      </w:r>
      <w:r>
        <w:rPr>
          <w:rFonts w:ascii="Times New Roman" w:hAnsi="Times New Roman" w:cs="Times New Roman"/>
          <w:color w:val="000000"/>
          <w:shd w:val="clear" w:color="auto" w:fill="FFFFFF"/>
        </w:rPr>
        <w:t>. 7th ed. London.: Facet.</w:t>
      </w:r>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Petrescu, M. (2014). </w:t>
      </w:r>
      <w:r>
        <w:rPr>
          <w:rFonts w:ascii="Times New Roman" w:hAnsi="Times New Roman" w:cs="Times New Roman"/>
          <w:i/>
          <w:iCs/>
          <w:color w:val="000000"/>
          <w:shd w:val="clear" w:color="auto" w:fill="FFFFFF"/>
        </w:rPr>
        <w:t>Viral marketing and social networks</w:t>
      </w:r>
      <w:r>
        <w:rPr>
          <w:rFonts w:ascii="Times New Roman" w:hAnsi="Times New Roman" w:cs="Times New Roman"/>
          <w:color w:val="000000"/>
          <w:shd w:val="clear" w:color="auto" w:fill="FFFFFF"/>
        </w:rPr>
        <w:t>. 8th ed. New York, NY: Business Expert Press.</w:t>
      </w:r>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Stanek, W. (2014). </w:t>
      </w:r>
      <w:r>
        <w:rPr>
          <w:rFonts w:ascii="Times New Roman" w:hAnsi="Times New Roman" w:cs="Times New Roman"/>
          <w:i/>
          <w:iCs/>
          <w:color w:val="000000"/>
          <w:shd w:val="clear" w:color="auto" w:fill="FFFFFF"/>
        </w:rPr>
        <w:t>Email</w:t>
      </w:r>
      <w:r>
        <w:rPr>
          <w:rFonts w:ascii="Times New Roman" w:hAnsi="Times New Roman" w:cs="Times New Roman"/>
          <w:color w:val="000000"/>
          <w:shd w:val="clear" w:color="auto" w:fill="FFFFFF"/>
        </w:rPr>
        <w:t>. 6th ed. Reagent Press.</w:t>
      </w:r>
    </w:p>
    <w:p>
      <w:pPr>
        <w:spacing w:line="360" w:lineRule="auto"/>
        <w:ind w:left="720" w:hanging="720"/>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Vander Veer, E. (2010). </w:t>
      </w:r>
      <w:r>
        <w:rPr>
          <w:rFonts w:ascii="Times New Roman" w:hAnsi="Times New Roman" w:cs="Times New Roman"/>
          <w:i/>
          <w:iCs/>
          <w:color w:val="000000"/>
          <w:shd w:val="clear" w:color="auto" w:fill="FFFFFF"/>
        </w:rPr>
        <w:t>Doing business on Facebook</w:t>
      </w:r>
      <w:r>
        <w:rPr>
          <w:rFonts w:ascii="Times New Roman" w:hAnsi="Times New Roman" w:cs="Times New Roman"/>
          <w:color w:val="000000"/>
          <w:shd w:val="clear" w:color="auto" w:fill="FFFFFF"/>
        </w:rPr>
        <w:t>. 6th ed. Sebastopol, Calif.: O'Reilly Media.</w:t>
      </w:r>
    </w:p>
    <w:p>
      <w:pPr>
        <w:spacing w:line="360" w:lineRule="auto"/>
        <w:ind w:left="720" w:hanging="720"/>
        <w:jc w:val="both"/>
        <w:rPr>
          <w:rFonts w:ascii="Times New Roman" w:hAnsi="Times New Roman" w:cs="Times New Roman"/>
        </w:rPr>
      </w:pPr>
      <w:r>
        <w:rPr>
          <w:rFonts w:ascii="Times New Roman" w:hAnsi="Times New Roman" w:cs="Times New Roman"/>
          <w:color w:val="000000"/>
          <w:shd w:val="clear" w:color="auto" w:fill="FFFFFF"/>
        </w:rPr>
        <w:t>Vengurlekar, N. and Bagal, P. (2013). </w:t>
      </w:r>
      <w:r>
        <w:rPr>
          <w:rFonts w:ascii="Times New Roman" w:hAnsi="Times New Roman" w:cs="Times New Roman"/>
          <w:i/>
          <w:iCs/>
          <w:color w:val="000000"/>
          <w:shd w:val="clear" w:color="auto" w:fill="FFFFFF"/>
        </w:rPr>
        <w:t>Database cloud storage</w:t>
      </w:r>
      <w:r>
        <w:rPr>
          <w:rFonts w:ascii="Times New Roman" w:hAnsi="Times New Roman" w:cs="Times New Roman"/>
          <w:color w:val="000000"/>
          <w:shd w:val="clear" w:color="auto" w:fill="FFFFFF"/>
        </w:rPr>
        <w:t>. 7th ed. New York: McGraw-Hill.</w:t>
      </w: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等线">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B7B"/>
    <w:rsid w:val="000159B2"/>
    <w:rsid w:val="00017956"/>
    <w:rsid w:val="00041710"/>
    <w:rsid w:val="000B7E09"/>
    <w:rsid w:val="000C71C6"/>
    <w:rsid w:val="0015048B"/>
    <w:rsid w:val="00166049"/>
    <w:rsid w:val="001C0051"/>
    <w:rsid w:val="001E48AC"/>
    <w:rsid w:val="001F11B5"/>
    <w:rsid w:val="00233CFF"/>
    <w:rsid w:val="00264A94"/>
    <w:rsid w:val="0027425D"/>
    <w:rsid w:val="002A76FE"/>
    <w:rsid w:val="002C1585"/>
    <w:rsid w:val="002E4DED"/>
    <w:rsid w:val="00333393"/>
    <w:rsid w:val="00376857"/>
    <w:rsid w:val="003C6D5C"/>
    <w:rsid w:val="00427AB7"/>
    <w:rsid w:val="00432899"/>
    <w:rsid w:val="0046287B"/>
    <w:rsid w:val="00467F4B"/>
    <w:rsid w:val="004B10EE"/>
    <w:rsid w:val="004D0BA2"/>
    <w:rsid w:val="00507D2F"/>
    <w:rsid w:val="00572034"/>
    <w:rsid w:val="00597598"/>
    <w:rsid w:val="00614134"/>
    <w:rsid w:val="00614175"/>
    <w:rsid w:val="00644EC3"/>
    <w:rsid w:val="00716467"/>
    <w:rsid w:val="0072778E"/>
    <w:rsid w:val="00740DF9"/>
    <w:rsid w:val="00784436"/>
    <w:rsid w:val="007A45C0"/>
    <w:rsid w:val="007E2740"/>
    <w:rsid w:val="007F423E"/>
    <w:rsid w:val="00821D20"/>
    <w:rsid w:val="00863A1F"/>
    <w:rsid w:val="00887FD7"/>
    <w:rsid w:val="008E6A83"/>
    <w:rsid w:val="009948C8"/>
    <w:rsid w:val="009F04EF"/>
    <w:rsid w:val="00A07EA1"/>
    <w:rsid w:val="00A13139"/>
    <w:rsid w:val="00A81C15"/>
    <w:rsid w:val="00AA3A16"/>
    <w:rsid w:val="00AC5857"/>
    <w:rsid w:val="00AC7E2D"/>
    <w:rsid w:val="00AF55D8"/>
    <w:rsid w:val="00B344FB"/>
    <w:rsid w:val="00B90BB5"/>
    <w:rsid w:val="00BC7CA6"/>
    <w:rsid w:val="00BF39CA"/>
    <w:rsid w:val="00C2143E"/>
    <w:rsid w:val="00C270B4"/>
    <w:rsid w:val="00C55F97"/>
    <w:rsid w:val="00C728E2"/>
    <w:rsid w:val="00C72A8A"/>
    <w:rsid w:val="00C90093"/>
    <w:rsid w:val="00C9655F"/>
    <w:rsid w:val="00CA742E"/>
    <w:rsid w:val="00CC44FB"/>
    <w:rsid w:val="00D5241A"/>
    <w:rsid w:val="00D56831"/>
    <w:rsid w:val="00D860E5"/>
    <w:rsid w:val="00DA7132"/>
    <w:rsid w:val="00DC15B6"/>
    <w:rsid w:val="00DE22A4"/>
    <w:rsid w:val="00DE46E3"/>
    <w:rsid w:val="00E2108D"/>
    <w:rsid w:val="00E3457A"/>
    <w:rsid w:val="00F01755"/>
    <w:rsid w:val="00F07B7B"/>
    <w:rsid w:val="00F56076"/>
    <w:rsid w:val="00F9159A"/>
    <w:rsid w:val="5DF453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2"/>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3"/>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14"/>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9">
    <w:name w:val="Default Paragraph Font"/>
    <w:semiHidden/>
    <w:unhideWhenUsed/>
    <w:uiPriority w:val="1"/>
  </w:style>
  <w:style w:type="table" w:default="1" w:styleId="11">
    <w:name w:val="Normal Table"/>
    <w:semiHidden/>
    <w:unhideWhenUsed/>
    <w:qFormat/>
    <w:uiPriority w:val="99"/>
    <w:tblPr>
      <w:tblLayout w:type="fixed"/>
      <w:tblCellMar>
        <w:top w:w="0" w:type="dxa"/>
        <w:left w:w="108" w:type="dxa"/>
        <w:bottom w:w="0" w:type="dxa"/>
        <w:right w:w="108" w:type="dxa"/>
      </w:tblCellMar>
    </w:tblPr>
  </w:style>
  <w:style w:type="paragraph" w:styleId="5">
    <w:name w:val="Balloon Text"/>
    <w:basedOn w:val="1"/>
    <w:link w:val="16"/>
    <w:semiHidden/>
    <w:unhideWhenUsed/>
    <w:qFormat/>
    <w:uiPriority w:val="99"/>
    <w:pPr>
      <w:spacing w:after="0" w:line="240" w:lineRule="auto"/>
    </w:pPr>
    <w:rPr>
      <w:rFonts w:ascii="Segoe UI" w:hAnsi="Segoe UI" w:cs="Segoe UI"/>
      <w:sz w:val="18"/>
      <w:szCs w:val="18"/>
    </w:rPr>
  </w:style>
  <w:style w:type="paragraph" w:styleId="6">
    <w:name w:val="toc 1"/>
    <w:basedOn w:val="1"/>
    <w:next w:val="1"/>
    <w:unhideWhenUsed/>
    <w:uiPriority w:val="39"/>
    <w:pPr>
      <w:spacing w:after="100"/>
    </w:pPr>
  </w:style>
  <w:style w:type="paragraph" w:styleId="7">
    <w:name w:val="toc 2"/>
    <w:basedOn w:val="1"/>
    <w:next w:val="1"/>
    <w:unhideWhenUsed/>
    <w:qFormat/>
    <w:uiPriority w:val="39"/>
    <w:pPr>
      <w:spacing w:after="100"/>
      <w:ind w:left="220"/>
    </w:pPr>
  </w:style>
  <w:style w:type="paragraph" w:styleId="8">
    <w:name w:val="toc 3"/>
    <w:basedOn w:val="1"/>
    <w:next w:val="1"/>
    <w:unhideWhenUsed/>
    <w:qFormat/>
    <w:uiPriority w:val="39"/>
    <w:pPr>
      <w:spacing w:after="100"/>
      <w:ind w:left="440"/>
    </w:pPr>
  </w:style>
  <w:style w:type="character" w:styleId="10">
    <w:name w:val="Hyperlink"/>
    <w:basedOn w:val="9"/>
    <w:unhideWhenUsed/>
    <w:uiPriority w:val="99"/>
    <w:rPr>
      <w:color w:val="0563C1" w:themeColor="hyperlink"/>
      <w:u w:val="single"/>
      <w14:textFill>
        <w14:solidFill>
          <w14:schemeClr w14:val="hlink"/>
        </w14:solidFill>
      </w14:textFill>
    </w:rPr>
  </w:style>
  <w:style w:type="character" w:customStyle="1" w:styleId="12">
    <w:name w:val="Heading 1 Char"/>
    <w:basedOn w:val="9"/>
    <w:link w:val="2"/>
    <w:uiPriority w:val="9"/>
    <w:rPr>
      <w:rFonts w:asciiTheme="majorHAnsi" w:hAnsiTheme="majorHAnsi" w:eastAsiaTheme="majorEastAsia" w:cstheme="majorBidi"/>
      <w:color w:val="2F5597" w:themeColor="accent1" w:themeShade="BF"/>
      <w:sz w:val="32"/>
      <w:szCs w:val="32"/>
    </w:rPr>
  </w:style>
  <w:style w:type="character" w:customStyle="1" w:styleId="13">
    <w:name w:val="Heading 2 Char"/>
    <w:basedOn w:val="9"/>
    <w:link w:val="3"/>
    <w:qFormat/>
    <w:uiPriority w:val="9"/>
    <w:rPr>
      <w:rFonts w:asciiTheme="majorHAnsi" w:hAnsiTheme="majorHAnsi" w:eastAsiaTheme="majorEastAsia" w:cstheme="majorBidi"/>
      <w:color w:val="2F5597" w:themeColor="accent1" w:themeShade="BF"/>
      <w:sz w:val="26"/>
      <w:szCs w:val="26"/>
    </w:rPr>
  </w:style>
  <w:style w:type="character" w:customStyle="1" w:styleId="14">
    <w:name w:val="Heading 3 Char"/>
    <w:basedOn w:val="9"/>
    <w:link w:val="4"/>
    <w:qFormat/>
    <w:uiPriority w:val="9"/>
    <w:rPr>
      <w:rFonts w:asciiTheme="majorHAnsi" w:hAnsiTheme="majorHAnsi" w:eastAsiaTheme="majorEastAsia" w:cstheme="majorBidi"/>
      <w:color w:val="203864" w:themeColor="accent1" w:themeShade="80"/>
      <w:sz w:val="24"/>
      <w:szCs w:val="24"/>
    </w:rPr>
  </w:style>
  <w:style w:type="paragraph" w:customStyle="1" w:styleId="15">
    <w:name w:val="TOC Heading"/>
    <w:basedOn w:val="2"/>
    <w:next w:val="1"/>
    <w:unhideWhenUsed/>
    <w:qFormat/>
    <w:uiPriority w:val="39"/>
    <w:pPr>
      <w:outlineLvl w:val="9"/>
    </w:pPr>
  </w:style>
  <w:style w:type="character" w:customStyle="1" w:styleId="16">
    <w:name w:val="Balloon Text Char"/>
    <w:basedOn w:val="9"/>
    <w:link w:val="5"/>
    <w:semiHidden/>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image" Target="media/image1.emf"/><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39B1422-9486-44C0-B4D7-2B55B24C61BB}">
  <ds:schemaRefs/>
</ds:datastoreItem>
</file>

<file path=docProps/app.xml><?xml version="1.0" encoding="utf-8"?>
<Properties xmlns="http://schemas.openxmlformats.org/officeDocument/2006/extended-properties" xmlns:vt="http://schemas.openxmlformats.org/officeDocument/2006/docPropsVTypes">
  <Template>Normal</Template>
  <Pages>9</Pages>
  <Words>2051</Words>
  <Characters>11695</Characters>
  <Lines>97</Lines>
  <Paragraphs>27</Paragraphs>
  <TotalTime>1395</TotalTime>
  <ScaleCrop>false</ScaleCrop>
  <LinksUpToDate>false</LinksUpToDate>
  <CharactersWithSpaces>13719</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2019-04-29T16:15:00Z</dcterms:created>
  <dc:creator>mariam ela</dc:creator>
  <cp:lastModifiedBy>google1547548402</cp:lastModifiedBy>
  <dcterms:modified xsi:type="dcterms:W3CDTF">2019-05-03T10:30:12Z</dcterms:modified>
  <cp:revision>41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