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B75AA5F" w14:textId="77777777" w:rsidR="00FA6E7F" w:rsidRDefault="00FA6E7F">
      <w:pPr>
        <w:ind w:right="237"/>
        <w:rPr>
          <w:sz w:val="24"/>
          <w:szCs w:val="24"/>
        </w:rPr>
      </w:pPr>
      <w:bookmarkStart w:id="0" w:name="_GoBack"/>
      <w:bookmarkEnd w:id="0"/>
    </w:p>
    <w:p w14:paraId="2C15D20F" w14:textId="77777777" w:rsidR="00FA6E7F" w:rsidRDefault="00686E11">
      <w:pPr>
        <w:ind w:right="237"/>
        <w:rPr>
          <w:sz w:val="24"/>
          <w:szCs w:val="24"/>
        </w:rPr>
      </w:pPr>
      <w:r>
        <w:rPr>
          <w:noProof/>
        </w:rPr>
        <w:drawing>
          <wp:inline distT="0" distB="0" distL="114300" distR="114300" wp14:anchorId="6B4EFE95" wp14:editId="50898760">
            <wp:extent cx="2045368" cy="714179"/>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045368" cy="714179"/>
                    </a:xfrm>
                    <a:prstGeom prst="rect">
                      <a:avLst/>
                    </a:prstGeom>
                    <a:ln/>
                  </pic:spPr>
                </pic:pic>
              </a:graphicData>
            </a:graphic>
          </wp:inline>
        </w:drawing>
      </w:r>
    </w:p>
    <w:p w14:paraId="5C28513B" w14:textId="77777777" w:rsidR="00FA6E7F" w:rsidRDefault="00FA6E7F">
      <w:pPr>
        <w:ind w:right="237"/>
        <w:rPr>
          <w:sz w:val="24"/>
          <w:szCs w:val="24"/>
        </w:rPr>
      </w:pPr>
    </w:p>
    <w:p w14:paraId="11C11EBA" w14:textId="77777777" w:rsidR="00FA6E7F" w:rsidRDefault="00FA6E7F">
      <w:pPr>
        <w:ind w:right="237"/>
        <w:rPr>
          <w:sz w:val="24"/>
          <w:szCs w:val="24"/>
        </w:rPr>
      </w:pPr>
    </w:p>
    <w:p w14:paraId="38C47454" w14:textId="77777777" w:rsidR="00FA6E7F" w:rsidRDefault="00686E11">
      <w:pPr>
        <w:ind w:right="237"/>
        <w:rPr>
          <w:b/>
          <w:sz w:val="36"/>
          <w:szCs w:val="36"/>
        </w:rPr>
      </w:pPr>
      <w:r>
        <w:rPr>
          <w:b/>
          <w:sz w:val="36"/>
          <w:szCs w:val="36"/>
        </w:rPr>
        <w:t xml:space="preserve">BSc (Hons) Professional Police Practice </w:t>
      </w:r>
    </w:p>
    <w:p w14:paraId="63AF7B2D" w14:textId="77777777" w:rsidR="00FA6E7F" w:rsidRDefault="00FA6E7F">
      <w:pPr>
        <w:ind w:right="237"/>
        <w:rPr>
          <w:b/>
          <w:color w:val="000000"/>
          <w:sz w:val="44"/>
          <w:szCs w:val="44"/>
        </w:rPr>
      </w:pPr>
    </w:p>
    <w:p w14:paraId="5E15642F" w14:textId="77777777" w:rsidR="00FA6E7F" w:rsidRDefault="00686E11">
      <w:pPr>
        <w:ind w:right="237"/>
        <w:rPr>
          <w:b/>
          <w:color w:val="000000"/>
          <w:sz w:val="44"/>
          <w:szCs w:val="44"/>
        </w:rPr>
      </w:pPr>
      <w:r>
        <w:rPr>
          <w:b/>
          <w:color w:val="000000"/>
          <w:sz w:val="44"/>
          <w:szCs w:val="44"/>
        </w:rPr>
        <w:t>LEVEL 6 - 40 Credits</w:t>
      </w:r>
    </w:p>
    <w:p w14:paraId="75B13C0F" w14:textId="77777777" w:rsidR="00FA6E7F" w:rsidRDefault="00FA6E7F">
      <w:pPr>
        <w:ind w:right="237"/>
        <w:rPr>
          <w:b/>
          <w:color w:val="000000"/>
          <w:sz w:val="44"/>
          <w:szCs w:val="44"/>
        </w:rPr>
      </w:pPr>
    </w:p>
    <w:p w14:paraId="2B59F540" w14:textId="77777777" w:rsidR="00FA6E7F" w:rsidRDefault="00686E11">
      <w:pPr>
        <w:ind w:right="237"/>
        <w:rPr>
          <w:b/>
          <w:i/>
          <w:color w:val="000000"/>
          <w:sz w:val="40"/>
          <w:szCs w:val="40"/>
          <w:highlight w:val="yellow"/>
        </w:rPr>
      </w:pPr>
      <w:r>
        <w:rPr>
          <w:b/>
          <w:color w:val="000000"/>
          <w:sz w:val="40"/>
          <w:szCs w:val="40"/>
        </w:rPr>
        <w:t xml:space="preserve">Workbook title: Competency Based Workbook 5 (PCDA) </w:t>
      </w:r>
    </w:p>
    <w:p w14:paraId="35225E02" w14:textId="77777777" w:rsidR="00FA6E7F" w:rsidRDefault="00686E11">
      <w:pPr>
        <w:ind w:right="237"/>
        <w:rPr>
          <w:b/>
          <w:i/>
          <w:color w:val="000000"/>
          <w:sz w:val="40"/>
          <w:szCs w:val="40"/>
        </w:rPr>
      </w:pPr>
      <w:r>
        <w:rPr>
          <w:b/>
          <w:color w:val="000000"/>
          <w:sz w:val="40"/>
          <w:szCs w:val="40"/>
        </w:rPr>
        <w:t>12 elements 8000 Words - BMPF</w:t>
      </w:r>
      <w:r>
        <w:rPr>
          <w:b/>
          <w:i/>
          <w:color w:val="000000"/>
          <w:sz w:val="40"/>
          <w:szCs w:val="40"/>
        </w:rPr>
        <w:t xml:space="preserve"> 6000D</w:t>
      </w:r>
    </w:p>
    <w:p w14:paraId="027D50B1" w14:textId="77777777" w:rsidR="00FA6E7F" w:rsidRDefault="00FA6E7F">
      <w:pPr>
        <w:ind w:right="237"/>
        <w:rPr>
          <w:b/>
          <w:color w:val="000000"/>
          <w:sz w:val="36"/>
          <w:szCs w:val="36"/>
        </w:rPr>
      </w:pPr>
    </w:p>
    <w:p w14:paraId="1C8D413D" w14:textId="77777777" w:rsidR="00FA6E7F" w:rsidRDefault="00686E11">
      <w:pPr>
        <w:ind w:right="237"/>
        <w:rPr>
          <w:b/>
          <w:color w:val="000000"/>
          <w:sz w:val="36"/>
          <w:szCs w:val="36"/>
        </w:rPr>
      </w:pPr>
      <w:r>
        <w:rPr>
          <w:b/>
          <w:color w:val="000000"/>
          <w:sz w:val="36"/>
          <w:szCs w:val="36"/>
        </w:rPr>
        <w:t>(SOUTH WALES POLICE, GWENT POLICE AND UWTSD)</w:t>
      </w:r>
    </w:p>
    <w:p w14:paraId="720C77B5" w14:textId="77777777" w:rsidR="00FA6E7F" w:rsidRDefault="00FA6E7F">
      <w:pPr>
        <w:ind w:right="237"/>
        <w:rPr>
          <w:b/>
          <w:color w:val="000000"/>
          <w:sz w:val="44"/>
          <w:szCs w:val="44"/>
        </w:rPr>
      </w:pPr>
    </w:p>
    <w:p w14:paraId="63595496" w14:textId="77777777" w:rsidR="00FA6E7F" w:rsidRDefault="00FA6E7F">
      <w:pPr>
        <w:ind w:right="237"/>
        <w:rPr>
          <w:b/>
          <w:color w:val="000000"/>
          <w:sz w:val="44"/>
          <w:szCs w:val="44"/>
        </w:rPr>
      </w:pPr>
    </w:p>
    <w:tbl>
      <w:tblPr>
        <w:tblStyle w:val="a"/>
        <w:tblW w:w="850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00"/>
      </w:tblGrid>
      <w:tr w:rsidR="00FA6E7F" w14:paraId="303E5343" w14:textId="77777777">
        <w:tc>
          <w:tcPr>
            <w:tcW w:w="8500" w:type="dxa"/>
            <w:shd w:val="clear" w:color="auto" w:fill="auto"/>
          </w:tcPr>
          <w:p w14:paraId="750EE5D1" w14:textId="77777777" w:rsidR="00686E11" w:rsidRDefault="00686E11">
            <w:pPr>
              <w:ind w:right="237"/>
              <w:rPr>
                <w:b/>
                <w:color w:val="000000"/>
                <w:sz w:val="32"/>
                <w:szCs w:val="32"/>
              </w:rPr>
            </w:pPr>
            <w:r>
              <w:rPr>
                <w:b/>
                <w:color w:val="000000"/>
                <w:sz w:val="32"/>
                <w:szCs w:val="32"/>
              </w:rPr>
              <w:t>Learner name: Jessica Swain</w:t>
            </w:r>
          </w:p>
          <w:p w14:paraId="57936F45" w14:textId="77777777" w:rsidR="00686E11" w:rsidRDefault="00686E11">
            <w:pPr>
              <w:ind w:right="237"/>
              <w:rPr>
                <w:b/>
                <w:color w:val="000000"/>
                <w:sz w:val="32"/>
                <w:szCs w:val="32"/>
              </w:rPr>
            </w:pPr>
          </w:p>
          <w:p w14:paraId="4E209D15" w14:textId="77777777" w:rsidR="00FA6E7F" w:rsidRDefault="00686E11">
            <w:pPr>
              <w:ind w:right="237"/>
              <w:rPr>
                <w:b/>
                <w:color w:val="000000"/>
                <w:sz w:val="32"/>
                <w:szCs w:val="32"/>
              </w:rPr>
            </w:pPr>
            <w:r>
              <w:rPr>
                <w:b/>
                <w:color w:val="000000"/>
                <w:sz w:val="32"/>
                <w:szCs w:val="32"/>
              </w:rPr>
              <w:t>Learner’s University Registration Number: 1922419</w:t>
            </w:r>
          </w:p>
          <w:p w14:paraId="54370180" w14:textId="77777777" w:rsidR="00FA6E7F" w:rsidRDefault="00FA6E7F">
            <w:pPr>
              <w:ind w:right="237"/>
              <w:rPr>
                <w:b/>
                <w:color w:val="000000"/>
                <w:sz w:val="32"/>
                <w:szCs w:val="32"/>
              </w:rPr>
            </w:pPr>
          </w:p>
          <w:p w14:paraId="5D41614B" w14:textId="77777777" w:rsidR="00FA6E7F" w:rsidRDefault="00FA6E7F">
            <w:pPr>
              <w:ind w:right="237"/>
              <w:rPr>
                <w:b/>
                <w:color w:val="000000"/>
                <w:sz w:val="32"/>
                <w:szCs w:val="32"/>
              </w:rPr>
            </w:pPr>
          </w:p>
        </w:tc>
      </w:tr>
    </w:tbl>
    <w:p w14:paraId="620D0316" w14:textId="77777777" w:rsidR="00FA6E7F" w:rsidRDefault="00FA6E7F">
      <w:pPr>
        <w:ind w:right="237"/>
        <w:rPr>
          <w:b/>
          <w:color w:val="000000"/>
          <w:sz w:val="36"/>
          <w:szCs w:val="36"/>
        </w:rPr>
      </w:pPr>
    </w:p>
    <w:p w14:paraId="283C435A" w14:textId="77777777" w:rsidR="00FA6E7F" w:rsidRDefault="00FA6E7F">
      <w:pPr>
        <w:ind w:right="237"/>
        <w:rPr>
          <w:b/>
          <w:color w:val="000000"/>
          <w:sz w:val="36"/>
          <w:szCs w:val="36"/>
        </w:rPr>
      </w:pPr>
    </w:p>
    <w:p w14:paraId="2AF09DCD" w14:textId="77777777" w:rsidR="00FA6E7F" w:rsidRDefault="00FA6E7F">
      <w:pPr>
        <w:ind w:right="237"/>
        <w:rPr>
          <w:b/>
          <w:color w:val="000000"/>
          <w:sz w:val="36"/>
          <w:szCs w:val="36"/>
        </w:rPr>
      </w:pPr>
    </w:p>
    <w:p w14:paraId="6BE28D99" w14:textId="77777777" w:rsidR="00FA6E7F" w:rsidRDefault="00686E11">
      <w:pPr>
        <w:ind w:right="237"/>
        <w:rPr>
          <w:b/>
          <w:color w:val="000000"/>
          <w:sz w:val="40"/>
          <w:szCs w:val="40"/>
        </w:rPr>
      </w:pPr>
      <w:r>
        <w:rPr>
          <w:b/>
          <w:color w:val="000000"/>
          <w:sz w:val="40"/>
          <w:szCs w:val="40"/>
        </w:rPr>
        <w:t>FACULTY OF BUSINESS AND MANAGEMENT</w:t>
      </w:r>
    </w:p>
    <w:p w14:paraId="6D5F1566" w14:textId="77777777" w:rsidR="00FA6E7F" w:rsidRDefault="00686E11">
      <w:pPr>
        <w:ind w:right="237"/>
        <w:rPr>
          <w:b/>
          <w:color w:val="000000"/>
          <w:sz w:val="40"/>
          <w:szCs w:val="40"/>
        </w:rPr>
      </w:pPr>
      <w:r>
        <w:rPr>
          <w:b/>
          <w:color w:val="000000"/>
          <w:sz w:val="40"/>
          <w:szCs w:val="40"/>
        </w:rPr>
        <w:t>PUBLIC SERVICE PROGRAMME</w:t>
      </w:r>
    </w:p>
    <w:p w14:paraId="73C4DCC4" w14:textId="77777777" w:rsidR="00FA6E7F" w:rsidRDefault="00FA6E7F">
      <w:pPr>
        <w:ind w:right="237"/>
        <w:rPr>
          <w:b/>
          <w:i/>
          <w:color w:val="000000"/>
          <w:sz w:val="24"/>
          <w:szCs w:val="24"/>
        </w:rPr>
      </w:pPr>
    </w:p>
    <w:p w14:paraId="62564F00" w14:textId="77777777" w:rsidR="00FA6E7F" w:rsidRDefault="00686E11">
      <w:pPr>
        <w:ind w:right="237"/>
        <w:rPr>
          <w:b/>
          <w:i/>
          <w:color w:val="000000"/>
          <w:sz w:val="24"/>
          <w:szCs w:val="24"/>
        </w:rPr>
      </w:pPr>
      <w:r>
        <w:rPr>
          <w:b/>
          <w:i/>
          <w:color w:val="000000"/>
          <w:sz w:val="24"/>
          <w:szCs w:val="24"/>
        </w:rPr>
        <w:t>Module title: Professional Police Practice 3 (PCDA) BMPF 6000D</w:t>
      </w:r>
    </w:p>
    <w:p w14:paraId="2421A053" w14:textId="77777777" w:rsidR="00FA6E7F" w:rsidRDefault="00FA6E7F">
      <w:pPr>
        <w:ind w:right="237"/>
        <w:rPr>
          <w:b/>
          <w:color w:val="000000"/>
          <w:sz w:val="36"/>
          <w:szCs w:val="36"/>
        </w:rPr>
      </w:pPr>
    </w:p>
    <w:p w14:paraId="39104427" w14:textId="77777777" w:rsidR="00FA6E7F" w:rsidRDefault="00686E11">
      <w:pPr>
        <w:ind w:right="237"/>
        <w:rPr>
          <w:color w:val="000000"/>
          <w:sz w:val="24"/>
          <w:szCs w:val="24"/>
        </w:rPr>
      </w:pPr>
      <w:r>
        <w:br w:type="page"/>
      </w:r>
    </w:p>
    <w:p w14:paraId="40136841" w14:textId="77777777" w:rsidR="00FA6E7F" w:rsidRDefault="00FA6E7F">
      <w:pPr>
        <w:ind w:right="237"/>
        <w:rPr>
          <w:b/>
          <w:sz w:val="24"/>
          <w:szCs w:val="24"/>
        </w:rPr>
      </w:pPr>
    </w:p>
    <w:p w14:paraId="43936885" w14:textId="77777777" w:rsidR="00FA6E7F" w:rsidRDefault="00686E11">
      <w:pPr>
        <w:ind w:right="237"/>
        <w:rPr>
          <w:b/>
          <w:sz w:val="24"/>
          <w:szCs w:val="24"/>
        </w:rPr>
      </w:pPr>
      <w:r>
        <w:rPr>
          <w:b/>
          <w:sz w:val="24"/>
          <w:szCs w:val="24"/>
        </w:rPr>
        <w:t>Workbook Guidance</w:t>
      </w:r>
    </w:p>
    <w:p w14:paraId="091D872B" w14:textId="77777777" w:rsidR="00FA6E7F" w:rsidRDefault="00FA6E7F">
      <w:pPr>
        <w:ind w:right="237"/>
        <w:rPr>
          <w:sz w:val="24"/>
          <w:szCs w:val="24"/>
        </w:rPr>
      </w:pPr>
    </w:p>
    <w:p w14:paraId="4CD72FB9" w14:textId="77777777" w:rsidR="00FA6E7F" w:rsidRDefault="00686E11">
      <w:pPr>
        <w:jc w:val="both"/>
        <w:rPr>
          <w:color w:val="000000"/>
          <w:sz w:val="24"/>
          <w:szCs w:val="24"/>
        </w:rPr>
      </w:pPr>
      <w:r>
        <w:rPr>
          <w:color w:val="000000"/>
          <w:sz w:val="24"/>
          <w:szCs w:val="24"/>
        </w:rPr>
        <w:t>Please read these notes carefully; they provide essential information.</w:t>
      </w:r>
    </w:p>
    <w:p w14:paraId="764EA166" w14:textId="77777777" w:rsidR="00FA6E7F" w:rsidRDefault="00FA6E7F">
      <w:pPr>
        <w:ind w:right="237"/>
        <w:rPr>
          <w:sz w:val="24"/>
          <w:szCs w:val="24"/>
        </w:rPr>
      </w:pPr>
    </w:p>
    <w:p w14:paraId="4192B40D" w14:textId="77777777" w:rsidR="00FA6E7F" w:rsidRDefault="00686E11">
      <w:pPr>
        <w:ind w:right="237"/>
        <w:jc w:val="both"/>
        <w:rPr>
          <w:sz w:val="24"/>
          <w:szCs w:val="24"/>
        </w:rPr>
      </w:pPr>
      <w:r>
        <w:rPr>
          <w:b/>
          <w:sz w:val="24"/>
          <w:szCs w:val="24"/>
        </w:rPr>
        <w:t>What is the workbook for?</w:t>
      </w:r>
    </w:p>
    <w:p w14:paraId="34122313" w14:textId="77777777" w:rsidR="00FA6E7F" w:rsidRDefault="00FA6E7F">
      <w:pPr>
        <w:ind w:right="237"/>
        <w:jc w:val="both"/>
        <w:rPr>
          <w:b/>
          <w:sz w:val="24"/>
          <w:szCs w:val="24"/>
        </w:rPr>
      </w:pPr>
    </w:p>
    <w:p w14:paraId="36D86D44" w14:textId="77777777" w:rsidR="00FA6E7F" w:rsidRDefault="00686E11">
      <w:pPr>
        <w:jc w:val="both"/>
        <w:rPr>
          <w:color w:val="000000"/>
          <w:sz w:val="24"/>
          <w:szCs w:val="24"/>
        </w:rPr>
      </w:pPr>
      <w:r>
        <w:rPr>
          <w:color w:val="000000"/>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27E4899E" w14:textId="77777777" w:rsidR="00FA6E7F" w:rsidRDefault="00FA6E7F">
      <w:pPr>
        <w:ind w:right="237"/>
        <w:jc w:val="both"/>
        <w:rPr>
          <w:sz w:val="24"/>
          <w:szCs w:val="24"/>
        </w:rPr>
      </w:pPr>
    </w:p>
    <w:p w14:paraId="058049EB"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Understanding the Police Officer role</w:t>
      </w:r>
    </w:p>
    <w:p w14:paraId="25A075D8"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Modern Professional Police Officer</w:t>
      </w:r>
    </w:p>
    <w:p w14:paraId="17D59F29"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Strategic Role of the College of Policing</w:t>
      </w:r>
    </w:p>
    <w:p w14:paraId="7947AA81"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Communication Skills</w:t>
      </w:r>
    </w:p>
    <w:p w14:paraId="4D65030F"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Social Media</w:t>
      </w:r>
    </w:p>
    <w:p w14:paraId="37333B61"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Leadership and Team Working</w:t>
      </w:r>
    </w:p>
    <w:p w14:paraId="4379C56A"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Leadership style</w:t>
      </w:r>
    </w:p>
    <w:p w14:paraId="319750CB"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Flexibility and Leadership Strategy</w:t>
      </w:r>
    </w:p>
    <w:p w14:paraId="15035B0F"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Coaching</w:t>
      </w:r>
    </w:p>
    <w:p w14:paraId="3CC903B9"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Mentoring</w:t>
      </w:r>
    </w:p>
    <w:p w14:paraId="06A0AFAB"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Professional and Organisational goals</w:t>
      </w:r>
    </w:p>
    <w:p w14:paraId="5D7FF655" w14:textId="77777777" w:rsidR="00FA6E7F" w:rsidRDefault="00686E11">
      <w:pPr>
        <w:numPr>
          <w:ilvl w:val="0"/>
          <w:numId w:val="2"/>
        </w:numPr>
        <w:pBdr>
          <w:top w:val="nil"/>
          <w:left w:val="nil"/>
          <w:bottom w:val="nil"/>
          <w:right w:val="nil"/>
          <w:between w:val="nil"/>
        </w:pBdr>
        <w:ind w:right="237"/>
        <w:jc w:val="both"/>
        <w:rPr>
          <w:color w:val="000000"/>
          <w:sz w:val="24"/>
          <w:szCs w:val="24"/>
        </w:rPr>
      </w:pPr>
      <w:r>
        <w:rPr>
          <w:color w:val="000000"/>
          <w:sz w:val="24"/>
          <w:szCs w:val="24"/>
        </w:rPr>
        <w:t>Assessment</w:t>
      </w:r>
    </w:p>
    <w:p w14:paraId="1119F219" w14:textId="77777777" w:rsidR="00FA6E7F" w:rsidRDefault="00FA6E7F">
      <w:pPr>
        <w:ind w:right="237"/>
        <w:jc w:val="both"/>
        <w:rPr>
          <w:sz w:val="24"/>
          <w:szCs w:val="24"/>
          <w:highlight w:val="yellow"/>
        </w:rPr>
      </w:pPr>
    </w:p>
    <w:p w14:paraId="2B696D0B" w14:textId="77777777" w:rsidR="00FA6E7F" w:rsidRDefault="00686E11">
      <w:pPr>
        <w:jc w:val="both"/>
      </w:pPr>
      <w:r>
        <w:rPr>
          <w:color w:val="000000"/>
          <w:sz w:val="24"/>
          <w:szCs w:val="24"/>
        </w:rPr>
        <w:t xml:space="preserve">You may wish to use the same incidents as you’ve outlined in the Occupational Competence Portfolio. </w:t>
      </w:r>
    </w:p>
    <w:p w14:paraId="06890F2C" w14:textId="77777777" w:rsidR="00FA6E7F" w:rsidRDefault="00686E11">
      <w:pPr>
        <w:jc w:val="both"/>
      </w:pPr>
      <w:r>
        <w:rPr>
          <w:color w:val="000000"/>
          <w:sz w:val="24"/>
          <w:szCs w:val="24"/>
        </w:rPr>
        <w:t xml:space="preserve"> </w:t>
      </w:r>
    </w:p>
    <w:p w14:paraId="5317CC19" w14:textId="77777777" w:rsidR="00FA6E7F" w:rsidRDefault="00686E11">
      <w:pPr>
        <w:jc w:val="both"/>
      </w:pPr>
      <w:r>
        <w:rPr>
          <w:b/>
          <w:color w:val="000000"/>
          <w:sz w:val="24"/>
          <w:szCs w:val="24"/>
        </w:rPr>
        <w:t>How should the workbook be presented?</w:t>
      </w:r>
    </w:p>
    <w:p w14:paraId="52FDAF00" w14:textId="77777777" w:rsidR="00FA6E7F" w:rsidRDefault="00686E11">
      <w:pPr>
        <w:jc w:val="both"/>
      </w:pPr>
      <w:r>
        <w:rPr>
          <w:color w:val="000000"/>
          <w:sz w:val="24"/>
          <w:szCs w:val="24"/>
        </w:rPr>
        <w:t xml:space="preserve"> </w:t>
      </w:r>
    </w:p>
    <w:p w14:paraId="692F7D9F" w14:textId="77777777" w:rsidR="00FA6E7F" w:rsidRDefault="00686E11">
      <w:pPr>
        <w:jc w:val="both"/>
      </w:pPr>
      <w:r>
        <w:rPr>
          <w:color w:val="000000"/>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DF328CF" w14:textId="77777777" w:rsidR="00FA6E7F" w:rsidRDefault="00686E11">
      <w:pPr>
        <w:jc w:val="both"/>
      </w:pPr>
      <w:r>
        <w:rPr>
          <w:color w:val="000000"/>
          <w:sz w:val="24"/>
          <w:szCs w:val="24"/>
        </w:rPr>
        <w:t xml:space="preserve"> </w:t>
      </w:r>
    </w:p>
    <w:p w14:paraId="54716431" w14:textId="77777777" w:rsidR="00FA6E7F" w:rsidRDefault="00686E11">
      <w:pPr>
        <w:jc w:val="both"/>
      </w:pPr>
      <w:r>
        <w:rPr>
          <w:b/>
          <w:color w:val="000000"/>
          <w:sz w:val="24"/>
          <w:szCs w:val="24"/>
        </w:rPr>
        <w:t>Word count policy</w:t>
      </w:r>
      <w:r>
        <w:rPr>
          <w:color w:val="000000"/>
          <w:sz w:val="24"/>
          <w:szCs w:val="24"/>
        </w:rPr>
        <w:t xml:space="preserve"> can be found in chapter 7 of the Academic Quality under section 7.7 (this applies to presenting work above and under the specified word count). </w:t>
      </w:r>
    </w:p>
    <w:p w14:paraId="1D1D8139" w14:textId="77777777" w:rsidR="00FA6E7F" w:rsidRDefault="00686E11">
      <w:pPr>
        <w:jc w:val="both"/>
      </w:pPr>
      <w:r>
        <w:rPr>
          <w:color w:val="000000"/>
          <w:sz w:val="24"/>
          <w:szCs w:val="24"/>
        </w:rPr>
        <w:t xml:space="preserve"> </w:t>
      </w:r>
    </w:p>
    <w:p w14:paraId="0FF31DE2" w14:textId="77777777" w:rsidR="00FA6E7F" w:rsidRDefault="00686E11">
      <w:pPr>
        <w:jc w:val="both"/>
      </w:pPr>
      <w:r>
        <w:rPr>
          <w:color w:val="000000"/>
          <w:sz w:val="24"/>
          <w:szCs w:val="24"/>
        </w:rPr>
        <w:t>(</w:t>
      </w:r>
      <w:hyperlink r:id="rId8">
        <w:r>
          <w:rPr>
            <w:color w:val="0000FF"/>
            <w:sz w:val="24"/>
            <w:szCs w:val="24"/>
            <w:u w:val="single"/>
          </w:rPr>
          <w:t>https://www.uwtsd.ac.uk/media/uwtsd-website/content-assets/documents/academic-office/aqh-chapters/chapters---en/Chapter_07_Assessment_Taught_Programmes_Pages_72-79-UPDATED-05-11-2019.pdf</w:t>
        </w:r>
      </w:hyperlink>
      <w:r>
        <w:rPr>
          <w:color w:val="0000FF"/>
          <w:sz w:val="24"/>
          <w:szCs w:val="24"/>
          <w:u w:val="single"/>
        </w:rPr>
        <w:t xml:space="preserve">) </w:t>
      </w:r>
    </w:p>
    <w:p w14:paraId="7CCE2716" w14:textId="77777777" w:rsidR="00FA6E7F" w:rsidRDefault="00686E11">
      <w:pPr>
        <w:jc w:val="both"/>
      </w:pPr>
      <w:r>
        <w:rPr>
          <w:color w:val="000000"/>
          <w:sz w:val="24"/>
          <w:szCs w:val="24"/>
        </w:rPr>
        <w:t xml:space="preserve"> </w:t>
      </w:r>
    </w:p>
    <w:p w14:paraId="0BBE7BD8" w14:textId="77777777" w:rsidR="00FA6E7F" w:rsidRDefault="00686E11">
      <w:pPr>
        <w:jc w:val="both"/>
      </w:pPr>
      <w:r>
        <w:rPr>
          <w:color w:val="000000"/>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25A1C2E5" w14:textId="77777777" w:rsidR="00FA6E7F" w:rsidRDefault="00FA6E7F">
      <w:pPr>
        <w:jc w:val="both"/>
        <w:rPr>
          <w:color w:val="000000"/>
          <w:sz w:val="24"/>
          <w:szCs w:val="24"/>
        </w:rPr>
      </w:pPr>
    </w:p>
    <w:p w14:paraId="49BE9239" w14:textId="77777777" w:rsidR="00FA6E7F" w:rsidRDefault="00053B99">
      <w:pPr>
        <w:jc w:val="both"/>
      </w:pPr>
      <w:hyperlink r:id="rId9">
        <w:r w:rsidR="00686E11">
          <w:rPr>
            <w:color w:val="0000FF"/>
            <w:sz w:val="24"/>
            <w:szCs w:val="24"/>
            <w:u w:val="single"/>
          </w:rPr>
          <w:t>https://moodle.uwtsd.ac.uk/pluginfile.php/298870/mod_resource/content/1/Reflective%20Practice%20for%20Policing%20Students%20-%20Selina%20Copley%20Chapter5.pdf</w:t>
        </w:r>
      </w:hyperlink>
    </w:p>
    <w:p w14:paraId="2EFC760A" w14:textId="77777777" w:rsidR="00FA6E7F" w:rsidRDefault="00FA6E7F">
      <w:pPr>
        <w:jc w:val="both"/>
        <w:rPr>
          <w:color w:val="0000FF"/>
          <w:sz w:val="24"/>
          <w:szCs w:val="24"/>
          <w:u w:val="single"/>
        </w:rPr>
      </w:pPr>
    </w:p>
    <w:p w14:paraId="2649359A" w14:textId="77777777" w:rsidR="00FA6E7F" w:rsidRDefault="00686E11">
      <w:pPr>
        <w:jc w:val="both"/>
        <w:rPr>
          <w:color w:val="0000FF"/>
          <w:sz w:val="24"/>
          <w:szCs w:val="24"/>
          <w:u w:val="single"/>
        </w:rPr>
      </w:pPr>
      <w:r>
        <w:rPr>
          <w:color w:val="000000"/>
          <w:sz w:val="24"/>
          <w:szCs w:val="24"/>
        </w:rPr>
        <w:t xml:space="preserve"> </w:t>
      </w:r>
    </w:p>
    <w:p w14:paraId="619A11DC" w14:textId="77777777" w:rsidR="00FA6E7F" w:rsidRDefault="00686E11">
      <w:pPr>
        <w:jc w:val="both"/>
      </w:pPr>
      <w:r>
        <w:rPr>
          <w:b/>
          <w:color w:val="000000"/>
          <w:sz w:val="24"/>
          <w:szCs w:val="24"/>
        </w:rPr>
        <w:t>How is the workbook assessed?</w:t>
      </w:r>
    </w:p>
    <w:p w14:paraId="6EAC189C" w14:textId="77777777" w:rsidR="00FA6E7F" w:rsidRDefault="00686E11">
      <w:pPr>
        <w:jc w:val="both"/>
      </w:pPr>
      <w:r>
        <w:rPr>
          <w:color w:val="000000"/>
          <w:sz w:val="24"/>
          <w:szCs w:val="24"/>
        </w:rPr>
        <w:t xml:space="preserve"> </w:t>
      </w:r>
    </w:p>
    <w:p w14:paraId="5B3903E5" w14:textId="77777777" w:rsidR="00FA6E7F" w:rsidRDefault="00686E11">
      <w:pPr>
        <w:jc w:val="both"/>
        <w:rPr>
          <w:color w:val="000000"/>
          <w:sz w:val="24"/>
          <w:szCs w:val="24"/>
        </w:rPr>
      </w:pPr>
      <w:r>
        <w:rPr>
          <w:color w:val="000000"/>
          <w:sz w:val="24"/>
          <w:szCs w:val="24"/>
        </w:rPr>
        <w:t xml:space="preserve">Advice and support about the completion of this workbook was provided by university staff as part of your initial training day and further help and advice is available on Moodle.  </w:t>
      </w:r>
    </w:p>
    <w:p w14:paraId="35573F56" w14:textId="77777777" w:rsidR="00FA6E7F" w:rsidRDefault="00FA6E7F">
      <w:pPr>
        <w:jc w:val="both"/>
        <w:rPr>
          <w:color w:val="000000"/>
          <w:sz w:val="24"/>
          <w:szCs w:val="24"/>
        </w:rPr>
      </w:pPr>
    </w:p>
    <w:p w14:paraId="6F25833B" w14:textId="77777777" w:rsidR="00FA6E7F" w:rsidRDefault="00686E11">
      <w:pPr>
        <w:jc w:val="both"/>
        <w:rPr>
          <w:color w:val="000000"/>
          <w:sz w:val="24"/>
          <w:szCs w:val="24"/>
        </w:rPr>
      </w:pPr>
      <w:r>
        <w:rPr>
          <w:color w:val="000000"/>
          <w:sz w:val="24"/>
          <w:szCs w:val="24"/>
        </w:rPr>
        <w:t xml:space="preserve">Your tutor constable and in-force training staff will not be involved in assessing or marking your workbook after it has been submitted. </w:t>
      </w:r>
    </w:p>
    <w:p w14:paraId="0D286918" w14:textId="77777777" w:rsidR="00FA6E7F" w:rsidRDefault="00686E11">
      <w:pPr>
        <w:jc w:val="both"/>
      </w:pPr>
      <w:r>
        <w:rPr>
          <w:color w:val="000000"/>
          <w:sz w:val="24"/>
          <w:szCs w:val="24"/>
        </w:rPr>
        <w:t xml:space="preserve"> </w:t>
      </w:r>
    </w:p>
    <w:p w14:paraId="62547E88" w14:textId="77777777" w:rsidR="00FA6E7F" w:rsidRDefault="00686E11">
      <w:pPr>
        <w:jc w:val="both"/>
      </w:pPr>
      <w:r>
        <w:rPr>
          <w:color w:val="000000"/>
          <w:sz w:val="24"/>
          <w:szCs w:val="24"/>
        </w:rPr>
        <w:t>Dates of workbook submission will be made available and posted on Moodle.</w:t>
      </w:r>
    </w:p>
    <w:p w14:paraId="5E8705D0" w14:textId="77777777" w:rsidR="00FA6E7F" w:rsidRDefault="00686E11">
      <w:pPr>
        <w:jc w:val="both"/>
      </w:pPr>
      <w:r>
        <w:rPr>
          <w:color w:val="000000"/>
          <w:sz w:val="24"/>
          <w:szCs w:val="24"/>
        </w:rPr>
        <w:t xml:space="preserve"> </w:t>
      </w:r>
    </w:p>
    <w:p w14:paraId="7CF6F7AB" w14:textId="77777777" w:rsidR="00FA6E7F" w:rsidRDefault="00686E11">
      <w:pPr>
        <w:jc w:val="both"/>
      </w:pPr>
      <w:r>
        <w:rPr>
          <w:color w:val="000000"/>
          <w:sz w:val="24"/>
          <w:szCs w:val="24"/>
        </w:rPr>
        <w:t>Once submitted your workbook will be assessed and marked independently.</w:t>
      </w:r>
    </w:p>
    <w:p w14:paraId="298845AC" w14:textId="77777777" w:rsidR="00FA6E7F" w:rsidRDefault="00FA6E7F">
      <w:pPr>
        <w:jc w:val="both"/>
        <w:rPr>
          <w:color w:val="000000"/>
          <w:sz w:val="24"/>
          <w:szCs w:val="24"/>
        </w:rPr>
      </w:pPr>
    </w:p>
    <w:p w14:paraId="6BE59659" w14:textId="77777777" w:rsidR="00FA6E7F" w:rsidRDefault="00FA6E7F">
      <w:pPr>
        <w:jc w:val="both"/>
        <w:rPr>
          <w:color w:val="000000"/>
          <w:sz w:val="24"/>
          <w:szCs w:val="24"/>
        </w:rPr>
      </w:pPr>
    </w:p>
    <w:p w14:paraId="61C5BD61" w14:textId="77777777" w:rsidR="00FA6E7F" w:rsidRDefault="00FA6E7F">
      <w:pPr>
        <w:jc w:val="both"/>
        <w:rPr>
          <w:color w:val="000000"/>
          <w:sz w:val="24"/>
          <w:szCs w:val="24"/>
        </w:rPr>
      </w:pPr>
    </w:p>
    <w:p w14:paraId="79FF258D" w14:textId="77777777" w:rsidR="00FA6E7F" w:rsidRDefault="00FA6E7F">
      <w:pPr>
        <w:jc w:val="both"/>
        <w:rPr>
          <w:color w:val="000000"/>
          <w:sz w:val="24"/>
          <w:szCs w:val="24"/>
        </w:rPr>
      </w:pPr>
    </w:p>
    <w:p w14:paraId="4C5080F7" w14:textId="77777777" w:rsidR="00FA6E7F" w:rsidRDefault="00686E11">
      <w:pPr>
        <w:rPr>
          <w:color w:val="000000"/>
          <w:sz w:val="24"/>
          <w:szCs w:val="24"/>
        </w:rPr>
      </w:pPr>
      <w:r>
        <w:br w:type="page"/>
      </w:r>
    </w:p>
    <w:p w14:paraId="47706F8D" w14:textId="77777777" w:rsidR="00FA6E7F" w:rsidRDefault="00686E11">
      <w:pPr>
        <w:jc w:val="both"/>
        <w:rPr>
          <w:color w:val="000000"/>
          <w:sz w:val="24"/>
          <w:szCs w:val="24"/>
        </w:rPr>
      </w:pPr>
      <w:r>
        <w:rPr>
          <w:b/>
          <w:color w:val="000000"/>
          <w:sz w:val="24"/>
          <w:szCs w:val="24"/>
        </w:rPr>
        <w:lastRenderedPageBreak/>
        <w:t>Confidentiality</w:t>
      </w:r>
    </w:p>
    <w:p w14:paraId="3F745CAC" w14:textId="77777777" w:rsidR="00FA6E7F" w:rsidRDefault="00FA6E7F">
      <w:pPr>
        <w:jc w:val="both"/>
        <w:rPr>
          <w:color w:val="000000"/>
          <w:sz w:val="24"/>
          <w:szCs w:val="24"/>
        </w:rPr>
      </w:pPr>
    </w:p>
    <w:p w14:paraId="6E141443" w14:textId="77777777" w:rsidR="00FA6E7F" w:rsidRDefault="00686E11">
      <w:pPr>
        <w:jc w:val="both"/>
        <w:rPr>
          <w:color w:val="000000"/>
          <w:sz w:val="24"/>
          <w:szCs w:val="24"/>
        </w:rPr>
      </w:pPr>
      <w:r>
        <w:rPr>
          <w:color w:val="000000"/>
          <w:sz w:val="24"/>
          <w:szCs w:val="24"/>
        </w:rPr>
        <w:t>It is important that no individual can be identified either directly or indirectly from the information in the workbook. Therefore, you must:</w:t>
      </w:r>
    </w:p>
    <w:p w14:paraId="135A501E" w14:textId="77777777" w:rsidR="00FA6E7F" w:rsidRDefault="00FA6E7F">
      <w:pPr>
        <w:jc w:val="both"/>
        <w:rPr>
          <w:color w:val="000000"/>
          <w:sz w:val="24"/>
          <w:szCs w:val="24"/>
        </w:rPr>
      </w:pPr>
    </w:p>
    <w:p w14:paraId="0AC05975" w14:textId="77777777" w:rsidR="00FA6E7F" w:rsidRDefault="00686E11">
      <w:pPr>
        <w:numPr>
          <w:ilvl w:val="0"/>
          <w:numId w:val="1"/>
        </w:numPr>
        <w:pBdr>
          <w:top w:val="nil"/>
          <w:left w:val="nil"/>
          <w:bottom w:val="nil"/>
          <w:right w:val="nil"/>
          <w:between w:val="nil"/>
        </w:pBdr>
        <w:jc w:val="both"/>
        <w:rPr>
          <w:color w:val="000000"/>
          <w:sz w:val="24"/>
          <w:szCs w:val="24"/>
        </w:rPr>
      </w:pPr>
      <w:r>
        <w:rPr>
          <w:color w:val="000000"/>
          <w:sz w:val="24"/>
          <w:szCs w:val="24"/>
        </w:rPr>
        <w:t>adhere to guidance in the Student Handbook about unfair practice and plagiarism.</w:t>
      </w:r>
    </w:p>
    <w:p w14:paraId="103486B8" w14:textId="77777777" w:rsidR="00FA6E7F" w:rsidRDefault="00686E11">
      <w:pPr>
        <w:numPr>
          <w:ilvl w:val="0"/>
          <w:numId w:val="1"/>
        </w:numPr>
        <w:pBdr>
          <w:top w:val="nil"/>
          <w:left w:val="nil"/>
          <w:bottom w:val="nil"/>
          <w:right w:val="nil"/>
          <w:between w:val="nil"/>
        </w:pBdr>
        <w:jc w:val="both"/>
        <w:rPr>
          <w:color w:val="000000"/>
          <w:sz w:val="24"/>
          <w:szCs w:val="24"/>
        </w:rPr>
      </w:pPr>
      <w:r>
        <w:rPr>
          <w:color w:val="000000"/>
          <w:sz w:val="24"/>
          <w:szCs w:val="24"/>
        </w:rPr>
        <w:t>not identify individuals including witnesses, victims or offenders by name.</w:t>
      </w:r>
    </w:p>
    <w:p w14:paraId="4A20F093" w14:textId="77777777" w:rsidR="00FA6E7F" w:rsidRDefault="00686E11">
      <w:pPr>
        <w:numPr>
          <w:ilvl w:val="0"/>
          <w:numId w:val="1"/>
        </w:numPr>
        <w:pBdr>
          <w:top w:val="nil"/>
          <w:left w:val="nil"/>
          <w:bottom w:val="nil"/>
          <w:right w:val="nil"/>
          <w:between w:val="nil"/>
        </w:pBdr>
        <w:jc w:val="both"/>
        <w:rPr>
          <w:color w:val="000000"/>
          <w:sz w:val="24"/>
          <w:szCs w:val="24"/>
        </w:rPr>
      </w:pPr>
      <w:r>
        <w:rPr>
          <w:color w:val="000000"/>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6CBA05ED" w14:textId="77777777" w:rsidR="00FA6E7F" w:rsidRDefault="00686E11">
      <w:pPr>
        <w:numPr>
          <w:ilvl w:val="0"/>
          <w:numId w:val="1"/>
        </w:numPr>
        <w:pBdr>
          <w:top w:val="nil"/>
          <w:left w:val="nil"/>
          <w:bottom w:val="nil"/>
          <w:right w:val="nil"/>
          <w:between w:val="nil"/>
        </w:pBdr>
        <w:jc w:val="both"/>
        <w:rPr>
          <w:color w:val="000000"/>
          <w:sz w:val="24"/>
          <w:szCs w:val="24"/>
        </w:rPr>
      </w:pPr>
      <w:r>
        <w:rPr>
          <w:color w:val="000000"/>
          <w:sz w:val="24"/>
          <w:szCs w:val="24"/>
        </w:rPr>
        <w:t xml:space="preserve">take personal responsibility for adhering to confidentiality rules. </w:t>
      </w:r>
    </w:p>
    <w:p w14:paraId="37823CB9" w14:textId="77777777" w:rsidR="00FA6E7F" w:rsidRDefault="00686E11">
      <w:pPr>
        <w:numPr>
          <w:ilvl w:val="0"/>
          <w:numId w:val="4"/>
        </w:numPr>
        <w:pBdr>
          <w:top w:val="nil"/>
          <w:left w:val="nil"/>
          <w:bottom w:val="nil"/>
          <w:right w:val="nil"/>
          <w:between w:val="nil"/>
        </w:pBdr>
        <w:jc w:val="both"/>
        <w:rPr>
          <w:color w:val="000000"/>
          <w:sz w:val="24"/>
          <w:szCs w:val="24"/>
        </w:rPr>
      </w:pPr>
      <w:r>
        <w:rPr>
          <w:color w:val="000000"/>
          <w:sz w:val="24"/>
          <w:szCs w:val="24"/>
        </w:rPr>
        <w:t>not include any dates of any incidents or anything that specifically identifies an actual incident.</w:t>
      </w:r>
    </w:p>
    <w:p w14:paraId="1A606724" w14:textId="77777777" w:rsidR="00FA6E7F" w:rsidRDefault="00FA6E7F">
      <w:pPr>
        <w:jc w:val="both"/>
        <w:rPr>
          <w:color w:val="000000"/>
          <w:sz w:val="24"/>
          <w:szCs w:val="24"/>
        </w:rPr>
      </w:pPr>
    </w:p>
    <w:p w14:paraId="7F61930F" w14:textId="77777777" w:rsidR="00FA6E7F" w:rsidRDefault="00FA6E7F">
      <w:pPr>
        <w:jc w:val="both"/>
        <w:rPr>
          <w:color w:val="000000"/>
          <w:sz w:val="24"/>
          <w:szCs w:val="24"/>
        </w:rPr>
      </w:pPr>
    </w:p>
    <w:p w14:paraId="5D53B57C" w14:textId="77777777" w:rsidR="00FA6E7F" w:rsidRDefault="00686E11">
      <w:pPr>
        <w:jc w:val="both"/>
      </w:pPr>
      <w:r>
        <w:rPr>
          <w:rFonts w:ascii="Calibri" w:eastAsia="Calibri" w:hAnsi="Calibri" w:cs="Calibri"/>
          <w:b/>
          <w:color w:val="000000"/>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Pr>
          <w:rFonts w:ascii="Calibri" w:eastAsia="Calibri" w:hAnsi="Calibri" w:cs="Calibri"/>
          <w:color w:val="000000"/>
          <w:sz w:val="24"/>
          <w:szCs w:val="24"/>
        </w:rPr>
        <w:t xml:space="preserve"> </w:t>
      </w:r>
    </w:p>
    <w:p w14:paraId="6F664CCE" w14:textId="77777777" w:rsidR="00FA6E7F" w:rsidRDefault="00FA6E7F">
      <w:pPr>
        <w:jc w:val="both"/>
        <w:rPr>
          <w:rFonts w:ascii="Calibri" w:eastAsia="Calibri" w:hAnsi="Calibri" w:cs="Calibri"/>
          <w:color w:val="000000"/>
          <w:sz w:val="24"/>
          <w:szCs w:val="24"/>
        </w:rPr>
      </w:pPr>
    </w:p>
    <w:p w14:paraId="429D7738" w14:textId="77777777" w:rsidR="00FA6E7F" w:rsidRDefault="00686E11">
      <w:pPr>
        <w:jc w:val="both"/>
      </w:pPr>
      <w:r>
        <w:rPr>
          <w:rFonts w:ascii="Calibri" w:eastAsia="Calibri" w:hAnsi="Calibri" w:cs="Calibri"/>
          <w:b/>
          <w:color w:val="000000"/>
          <w:sz w:val="24"/>
          <w:szCs w:val="24"/>
        </w:rPr>
        <w:t xml:space="preserve">Should any health and wellbeing concerns be raised because of disclosures made by the student within this workbook, the employer of the student will be informed. </w:t>
      </w:r>
      <w:r>
        <w:rPr>
          <w:rFonts w:ascii="Calibri" w:eastAsia="Calibri" w:hAnsi="Calibri" w:cs="Calibri"/>
          <w:color w:val="000000"/>
          <w:sz w:val="24"/>
          <w:szCs w:val="24"/>
        </w:rPr>
        <w:t xml:space="preserve"> </w:t>
      </w:r>
    </w:p>
    <w:p w14:paraId="2DF366E7" w14:textId="77777777" w:rsidR="00FA6E7F" w:rsidRDefault="00FA6E7F">
      <w:pPr>
        <w:jc w:val="both"/>
        <w:rPr>
          <w:color w:val="000000"/>
          <w:sz w:val="24"/>
          <w:szCs w:val="24"/>
        </w:rPr>
      </w:pPr>
    </w:p>
    <w:p w14:paraId="6DBF714D" w14:textId="77777777" w:rsidR="00FA6E7F" w:rsidRDefault="00FA6E7F">
      <w:pPr>
        <w:jc w:val="both"/>
        <w:rPr>
          <w:color w:val="000000"/>
          <w:sz w:val="24"/>
          <w:szCs w:val="24"/>
        </w:rPr>
      </w:pPr>
    </w:p>
    <w:p w14:paraId="646A7874" w14:textId="77777777" w:rsidR="00FA6E7F" w:rsidRDefault="00FA6E7F">
      <w:pPr>
        <w:jc w:val="both"/>
        <w:rPr>
          <w:color w:val="000000"/>
          <w:sz w:val="24"/>
          <w:szCs w:val="24"/>
        </w:rPr>
      </w:pPr>
    </w:p>
    <w:p w14:paraId="639BE01E" w14:textId="77777777" w:rsidR="00FA6E7F" w:rsidRDefault="00686E11">
      <w:pPr>
        <w:jc w:val="both"/>
        <w:rPr>
          <w:color w:val="000000"/>
          <w:sz w:val="24"/>
          <w:szCs w:val="24"/>
        </w:rPr>
      </w:pPr>
      <w:r>
        <w:rPr>
          <w:b/>
          <w:color w:val="000000"/>
          <w:sz w:val="24"/>
          <w:szCs w:val="24"/>
        </w:rPr>
        <w:t>NOTE</w:t>
      </w:r>
    </w:p>
    <w:p w14:paraId="6DF1C0E7" w14:textId="77777777" w:rsidR="00FA6E7F" w:rsidRDefault="00FA6E7F">
      <w:pPr>
        <w:jc w:val="both"/>
        <w:rPr>
          <w:color w:val="000000"/>
          <w:sz w:val="24"/>
          <w:szCs w:val="24"/>
        </w:rPr>
      </w:pPr>
    </w:p>
    <w:p w14:paraId="6E824E3C" w14:textId="77777777" w:rsidR="00FA6E7F" w:rsidRDefault="00686E11">
      <w:pPr>
        <w:jc w:val="both"/>
        <w:rPr>
          <w:color w:val="000000"/>
          <w:sz w:val="24"/>
          <w:szCs w:val="24"/>
        </w:rPr>
      </w:pPr>
      <w:r>
        <w:rPr>
          <w:color w:val="000000"/>
          <w:sz w:val="24"/>
          <w:szCs w:val="24"/>
        </w:rPr>
        <w:t xml:space="preserve">Your workbook will be submitted electronically via Turnitin on Moodle. Guidance on this is in the Student Handbook. </w:t>
      </w:r>
    </w:p>
    <w:p w14:paraId="1800386E" w14:textId="77777777" w:rsidR="00FA6E7F" w:rsidRDefault="00FA6E7F">
      <w:pPr>
        <w:ind w:left="360"/>
        <w:jc w:val="both"/>
        <w:rPr>
          <w:color w:val="000000"/>
          <w:sz w:val="24"/>
          <w:szCs w:val="24"/>
        </w:rPr>
      </w:pPr>
    </w:p>
    <w:p w14:paraId="5B818556" w14:textId="77777777" w:rsidR="00FA6E7F" w:rsidRDefault="00686E11">
      <w:pPr>
        <w:jc w:val="both"/>
        <w:rPr>
          <w:color w:val="000000"/>
          <w:sz w:val="24"/>
          <w:szCs w:val="24"/>
        </w:rPr>
      </w:pPr>
      <w:r>
        <w:rPr>
          <w:b/>
          <w:i/>
          <w:color w:val="000000"/>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12E528FC" w14:textId="77777777" w:rsidR="00FA6E7F" w:rsidRDefault="00FA6E7F">
      <w:pPr>
        <w:ind w:left="360"/>
        <w:jc w:val="both"/>
        <w:rPr>
          <w:color w:val="000000"/>
          <w:sz w:val="24"/>
          <w:szCs w:val="24"/>
        </w:rPr>
      </w:pPr>
    </w:p>
    <w:p w14:paraId="7C61FEDF" w14:textId="77777777" w:rsidR="00FA6E7F" w:rsidRDefault="00FA6E7F">
      <w:pPr>
        <w:jc w:val="both"/>
        <w:rPr>
          <w:color w:val="000000"/>
          <w:sz w:val="24"/>
          <w:szCs w:val="24"/>
        </w:rPr>
      </w:pPr>
    </w:p>
    <w:p w14:paraId="567B9B1C" w14:textId="77777777" w:rsidR="00FA6E7F" w:rsidRDefault="00686E11">
      <w:pPr>
        <w:jc w:val="both"/>
        <w:rPr>
          <w:color w:val="000000"/>
          <w:sz w:val="24"/>
          <w:szCs w:val="24"/>
        </w:rPr>
      </w:pPr>
      <w:r>
        <w:rPr>
          <w:b/>
          <w:color w:val="000000"/>
          <w:sz w:val="24"/>
          <w:szCs w:val="24"/>
        </w:rPr>
        <w:t>Dyslexia and other special circumstances</w:t>
      </w:r>
    </w:p>
    <w:p w14:paraId="5EFA62CD" w14:textId="77777777" w:rsidR="00FA6E7F" w:rsidRDefault="00FA6E7F">
      <w:pPr>
        <w:jc w:val="both"/>
        <w:rPr>
          <w:color w:val="000000"/>
          <w:sz w:val="24"/>
          <w:szCs w:val="24"/>
        </w:rPr>
      </w:pPr>
    </w:p>
    <w:p w14:paraId="46AD4650" w14:textId="77777777" w:rsidR="00FA6E7F" w:rsidRDefault="00686E11">
      <w:pPr>
        <w:jc w:val="both"/>
        <w:rPr>
          <w:color w:val="000000"/>
          <w:sz w:val="24"/>
          <w:szCs w:val="24"/>
        </w:rPr>
      </w:pPr>
      <w:r>
        <w:rPr>
          <w:color w:val="000000"/>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Pr>
          <w:b/>
          <w:i/>
          <w:color w:val="000000"/>
          <w:sz w:val="24"/>
          <w:szCs w:val="24"/>
        </w:rPr>
        <w:t>it is the learner’s individual responsibility to contact them</w:t>
      </w:r>
      <w:r>
        <w:rPr>
          <w:color w:val="000000"/>
          <w:sz w:val="24"/>
          <w:szCs w:val="24"/>
        </w:rPr>
        <w:t xml:space="preserve">. </w:t>
      </w:r>
    </w:p>
    <w:p w14:paraId="006F3DDD" w14:textId="77777777" w:rsidR="00FA6E7F" w:rsidRDefault="00FA6E7F">
      <w:pPr>
        <w:jc w:val="both"/>
        <w:rPr>
          <w:color w:val="000000"/>
          <w:sz w:val="24"/>
          <w:szCs w:val="24"/>
        </w:rPr>
      </w:pPr>
    </w:p>
    <w:p w14:paraId="46A4EFBF" w14:textId="77777777" w:rsidR="00FA6E7F" w:rsidRDefault="00FA6E7F">
      <w:pPr>
        <w:jc w:val="both"/>
        <w:rPr>
          <w:color w:val="000000"/>
          <w:sz w:val="24"/>
          <w:szCs w:val="24"/>
        </w:rPr>
      </w:pPr>
    </w:p>
    <w:p w14:paraId="408E4F86" w14:textId="77777777" w:rsidR="00FA6E7F" w:rsidRDefault="00686E11">
      <w:pPr>
        <w:rPr>
          <w:color w:val="000000"/>
          <w:sz w:val="24"/>
          <w:szCs w:val="24"/>
        </w:rPr>
      </w:pPr>
      <w:r>
        <w:br w:type="page"/>
      </w:r>
    </w:p>
    <w:p w14:paraId="2E8DA484" w14:textId="77777777" w:rsidR="00FA6E7F" w:rsidRDefault="00686E11">
      <w:pPr>
        <w:jc w:val="both"/>
        <w:rPr>
          <w:color w:val="000000"/>
          <w:sz w:val="24"/>
          <w:szCs w:val="24"/>
        </w:rPr>
      </w:pPr>
      <w:r>
        <w:rPr>
          <w:b/>
          <w:color w:val="000000"/>
          <w:sz w:val="24"/>
          <w:szCs w:val="24"/>
        </w:rPr>
        <w:lastRenderedPageBreak/>
        <w:t xml:space="preserve">Guidance: </w:t>
      </w:r>
    </w:p>
    <w:p w14:paraId="0AED37D2" w14:textId="77777777" w:rsidR="00FA6E7F" w:rsidRDefault="00FA6E7F">
      <w:pPr>
        <w:jc w:val="both"/>
        <w:rPr>
          <w:color w:val="000000"/>
          <w:sz w:val="24"/>
          <w:szCs w:val="24"/>
        </w:rPr>
      </w:pPr>
    </w:p>
    <w:p w14:paraId="49831AED" w14:textId="77777777" w:rsidR="00FA6E7F" w:rsidRDefault="00686E11">
      <w:pPr>
        <w:numPr>
          <w:ilvl w:val="0"/>
          <w:numId w:val="3"/>
        </w:numPr>
        <w:pBdr>
          <w:top w:val="nil"/>
          <w:left w:val="nil"/>
          <w:bottom w:val="nil"/>
          <w:right w:val="nil"/>
          <w:between w:val="nil"/>
        </w:pBdr>
        <w:jc w:val="both"/>
        <w:rPr>
          <w:i/>
          <w:color w:val="000000"/>
          <w:sz w:val="24"/>
          <w:szCs w:val="24"/>
        </w:rPr>
      </w:pPr>
      <w:r>
        <w:rPr>
          <w:i/>
          <w:color w:val="000000"/>
          <w:sz w:val="24"/>
          <w:szCs w:val="24"/>
        </w:rPr>
        <w:t>Your workbook must contain the items specified in the table below (clearly identified and in the order given).</w:t>
      </w:r>
    </w:p>
    <w:p w14:paraId="45ACD34F" w14:textId="77777777" w:rsidR="00FA6E7F" w:rsidRDefault="00686E11">
      <w:pPr>
        <w:numPr>
          <w:ilvl w:val="0"/>
          <w:numId w:val="3"/>
        </w:numPr>
        <w:pBdr>
          <w:top w:val="nil"/>
          <w:left w:val="nil"/>
          <w:bottom w:val="nil"/>
          <w:right w:val="nil"/>
          <w:between w:val="nil"/>
        </w:pBdr>
        <w:jc w:val="both"/>
        <w:rPr>
          <w:i/>
          <w:color w:val="000000"/>
          <w:sz w:val="24"/>
          <w:szCs w:val="24"/>
        </w:rPr>
      </w:pPr>
      <w:r>
        <w:rPr>
          <w:i/>
          <w:color w:val="000000"/>
          <w:sz w:val="24"/>
          <w:szCs w:val="24"/>
        </w:rPr>
        <w:t>You should use this document (electronically on Moodle) - insert your text / answer within each section of this workbook.</w:t>
      </w:r>
    </w:p>
    <w:p w14:paraId="1233560B" w14:textId="77777777" w:rsidR="00FA6E7F" w:rsidRDefault="00686E11">
      <w:pPr>
        <w:numPr>
          <w:ilvl w:val="0"/>
          <w:numId w:val="3"/>
        </w:numPr>
        <w:pBdr>
          <w:top w:val="nil"/>
          <w:left w:val="nil"/>
          <w:bottom w:val="nil"/>
          <w:right w:val="nil"/>
          <w:between w:val="nil"/>
        </w:pBdr>
        <w:jc w:val="both"/>
        <w:rPr>
          <w:i/>
          <w:color w:val="000000"/>
          <w:sz w:val="24"/>
          <w:szCs w:val="24"/>
        </w:rPr>
      </w:pPr>
      <w:r>
        <w:rPr>
          <w:i/>
          <w:color w:val="000000"/>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56789D64" w14:textId="77777777" w:rsidR="00FA6E7F" w:rsidRDefault="00FA6E7F">
      <w:pPr>
        <w:ind w:right="237"/>
        <w:jc w:val="both"/>
        <w:rPr>
          <w:sz w:val="24"/>
          <w:szCs w:val="24"/>
        </w:rPr>
      </w:pPr>
    </w:p>
    <w:p w14:paraId="6C3AE469" w14:textId="77777777" w:rsidR="00FA6E7F" w:rsidRDefault="00FA6E7F">
      <w:pPr>
        <w:ind w:right="237"/>
        <w:jc w:val="both"/>
        <w:rPr>
          <w:b/>
          <w:sz w:val="24"/>
          <w:szCs w:val="24"/>
        </w:rPr>
      </w:pPr>
    </w:p>
    <w:p w14:paraId="2A597D3E" w14:textId="77777777" w:rsidR="00FA6E7F" w:rsidRDefault="00686E11">
      <w:pPr>
        <w:ind w:right="237"/>
        <w:jc w:val="both"/>
        <w:rPr>
          <w:b/>
          <w:sz w:val="24"/>
          <w:szCs w:val="24"/>
        </w:rPr>
      </w:pPr>
      <w:r>
        <w:rPr>
          <w:b/>
          <w:sz w:val="24"/>
          <w:szCs w:val="24"/>
        </w:rPr>
        <w:t xml:space="preserve">Contents </w:t>
      </w:r>
    </w:p>
    <w:p w14:paraId="462678FB" w14:textId="77777777" w:rsidR="00FA6E7F" w:rsidRDefault="00FA6E7F">
      <w:pPr>
        <w:ind w:right="237"/>
        <w:jc w:val="both"/>
        <w:rPr>
          <w:b/>
          <w:sz w:val="24"/>
          <w:szCs w:val="24"/>
        </w:rPr>
      </w:pPr>
    </w:p>
    <w:tbl>
      <w:tblPr>
        <w:tblStyle w:val="a0"/>
        <w:tblW w:w="8394" w:type="dxa"/>
        <w:tblInd w:w="62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83"/>
        <w:gridCol w:w="5401"/>
        <w:gridCol w:w="1210"/>
      </w:tblGrid>
      <w:tr w:rsidR="00FA6E7F" w14:paraId="646C098C" w14:textId="77777777" w:rsidTr="00B40365">
        <w:tc>
          <w:tcPr>
            <w:tcW w:w="1783" w:type="dxa"/>
            <w:shd w:val="clear" w:color="auto" w:fill="auto"/>
          </w:tcPr>
          <w:p w14:paraId="4CFC1DA2" w14:textId="77777777" w:rsidR="00FA6E7F" w:rsidRDefault="00686E11">
            <w:pPr>
              <w:ind w:right="237"/>
              <w:jc w:val="both"/>
              <w:rPr>
                <w:b/>
                <w:color w:val="000000"/>
                <w:sz w:val="24"/>
                <w:szCs w:val="24"/>
              </w:rPr>
            </w:pPr>
            <w:r>
              <w:rPr>
                <w:b/>
                <w:color w:val="000000"/>
                <w:sz w:val="24"/>
                <w:szCs w:val="24"/>
              </w:rPr>
              <w:t xml:space="preserve">Workbook </w:t>
            </w:r>
          </w:p>
        </w:tc>
        <w:tc>
          <w:tcPr>
            <w:tcW w:w="5401" w:type="dxa"/>
            <w:shd w:val="clear" w:color="auto" w:fill="auto"/>
          </w:tcPr>
          <w:p w14:paraId="7F09B1A1" w14:textId="77777777" w:rsidR="00FA6E7F" w:rsidRDefault="00686E11">
            <w:pPr>
              <w:ind w:right="237"/>
              <w:jc w:val="both"/>
              <w:rPr>
                <w:b/>
                <w:color w:val="000000"/>
                <w:sz w:val="24"/>
                <w:szCs w:val="24"/>
              </w:rPr>
            </w:pPr>
            <w:r>
              <w:rPr>
                <w:b/>
                <w:color w:val="000000"/>
                <w:sz w:val="24"/>
                <w:szCs w:val="24"/>
              </w:rPr>
              <w:t xml:space="preserve">Area of Professional Practice </w:t>
            </w:r>
          </w:p>
          <w:p w14:paraId="31F06F44" w14:textId="77777777" w:rsidR="00FA6E7F" w:rsidRDefault="00FA6E7F">
            <w:pPr>
              <w:ind w:right="237"/>
              <w:jc w:val="both"/>
              <w:rPr>
                <w:b/>
                <w:color w:val="000000"/>
                <w:sz w:val="24"/>
                <w:szCs w:val="24"/>
              </w:rPr>
            </w:pPr>
          </w:p>
        </w:tc>
        <w:tc>
          <w:tcPr>
            <w:tcW w:w="1210" w:type="dxa"/>
          </w:tcPr>
          <w:p w14:paraId="6FE94E41" w14:textId="77777777" w:rsidR="00FA6E7F" w:rsidRDefault="00686E11">
            <w:pPr>
              <w:ind w:right="237"/>
              <w:jc w:val="both"/>
              <w:rPr>
                <w:b/>
                <w:color w:val="000000"/>
                <w:sz w:val="24"/>
                <w:szCs w:val="24"/>
              </w:rPr>
            </w:pPr>
            <w:r>
              <w:rPr>
                <w:b/>
                <w:color w:val="000000"/>
                <w:sz w:val="24"/>
                <w:szCs w:val="24"/>
              </w:rPr>
              <w:t>Word count</w:t>
            </w:r>
          </w:p>
        </w:tc>
      </w:tr>
      <w:tr w:rsidR="00FA6E7F" w14:paraId="0DAEF22F" w14:textId="77777777" w:rsidTr="00B40365">
        <w:tc>
          <w:tcPr>
            <w:tcW w:w="1783" w:type="dxa"/>
            <w:shd w:val="clear" w:color="auto" w:fill="auto"/>
          </w:tcPr>
          <w:p w14:paraId="1FB73C78" w14:textId="77777777" w:rsidR="00FA6E7F" w:rsidRDefault="00686E11">
            <w:pPr>
              <w:ind w:right="237"/>
              <w:jc w:val="both"/>
              <w:rPr>
                <w:color w:val="000000"/>
                <w:sz w:val="24"/>
                <w:szCs w:val="24"/>
              </w:rPr>
            </w:pPr>
            <w:r>
              <w:rPr>
                <w:color w:val="000000"/>
                <w:sz w:val="24"/>
                <w:szCs w:val="24"/>
              </w:rPr>
              <w:t xml:space="preserve">Task 1 </w:t>
            </w:r>
          </w:p>
        </w:tc>
        <w:tc>
          <w:tcPr>
            <w:tcW w:w="5401" w:type="dxa"/>
            <w:shd w:val="clear" w:color="auto" w:fill="auto"/>
          </w:tcPr>
          <w:p w14:paraId="53977DB1" w14:textId="77777777" w:rsidR="00FA6E7F" w:rsidRDefault="00686E11">
            <w:pPr>
              <w:spacing w:line="259" w:lineRule="auto"/>
            </w:pPr>
            <w:r>
              <w:rPr>
                <w:b/>
                <w:sz w:val="24"/>
                <w:szCs w:val="24"/>
              </w:rPr>
              <w:t>Understanding the Police Officer Role</w:t>
            </w:r>
          </w:p>
        </w:tc>
        <w:tc>
          <w:tcPr>
            <w:tcW w:w="1210" w:type="dxa"/>
          </w:tcPr>
          <w:p w14:paraId="75BDCEAE" w14:textId="77777777" w:rsidR="00FA6E7F" w:rsidRDefault="00686E11">
            <w:pPr>
              <w:ind w:right="237"/>
              <w:jc w:val="both"/>
              <w:rPr>
                <w:b/>
                <w:sz w:val="24"/>
                <w:szCs w:val="24"/>
              </w:rPr>
            </w:pPr>
            <w:r>
              <w:rPr>
                <w:b/>
                <w:sz w:val="24"/>
                <w:szCs w:val="24"/>
              </w:rPr>
              <w:t>2000</w:t>
            </w:r>
          </w:p>
        </w:tc>
      </w:tr>
      <w:tr w:rsidR="00FA6E7F" w14:paraId="05CCF26A" w14:textId="77777777" w:rsidTr="00B40365">
        <w:tc>
          <w:tcPr>
            <w:tcW w:w="1783" w:type="dxa"/>
            <w:shd w:val="clear" w:color="auto" w:fill="auto"/>
          </w:tcPr>
          <w:p w14:paraId="0B8DAA0D" w14:textId="77777777" w:rsidR="00FA6E7F" w:rsidRDefault="00686E11">
            <w:pPr>
              <w:ind w:right="237"/>
              <w:jc w:val="both"/>
              <w:rPr>
                <w:color w:val="000000"/>
                <w:sz w:val="24"/>
                <w:szCs w:val="24"/>
              </w:rPr>
            </w:pPr>
            <w:r>
              <w:rPr>
                <w:color w:val="000000"/>
                <w:sz w:val="24"/>
                <w:szCs w:val="24"/>
              </w:rPr>
              <w:t>Task 2</w:t>
            </w:r>
          </w:p>
        </w:tc>
        <w:tc>
          <w:tcPr>
            <w:tcW w:w="5401" w:type="dxa"/>
            <w:shd w:val="clear" w:color="auto" w:fill="auto"/>
          </w:tcPr>
          <w:p w14:paraId="54C1784F" w14:textId="77777777" w:rsidR="00FA6E7F" w:rsidRDefault="00686E11">
            <w:pPr>
              <w:rPr>
                <w:b/>
                <w:sz w:val="24"/>
                <w:szCs w:val="24"/>
              </w:rPr>
            </w:pPr>
            <w:r>
              <w:rPr>
                <w:b/>
                <w:color w:val="000000"/>
                <w:sz w:val="24"/>
                <w:szCs w:val="24"/>
              </w:rPr>
              <w:t>Communication Skills – Social Media</w:t>
            </w:r>
          </w:p>
        </w:tc>
        <w:tc>
          <w:tcPr>
            <w:tcW w:w="1210" w:type="dxa"/>
          </w:tcPr>
          <w:p w14:paraId="1D314266" w14:textId="77777777" w:rsidR="00FA6E7F" w:rsidRDefault="00686E11">
            <w:pPr>
              <w:ind w:right="237"/>
              <w:jc w:val="both"/>
              <w:rPr>
                <w:b/>
                <w:color w:val="000000"/>
                <w:sz w:val="24"/>
                <w:szCs w:val="24"/>
              </w:rPr>
            </w:pPr>
            <w:r>
              <w:rPr>
                <w:b/>
                <w:color w:val="000000"/>
                <w:sz w:val="24"/>
                <w:szCs w:val="24"/>
              </w:rPr>
              <w:t>2000</w:t>
            </w:r>
          </w:p>
        </w:tc>
      </w:tr>
      <w:tr w:rsidR="00FA6E7F" w14:paraId="3C4C066F" w14:textId="77777777" w:rsidTr="00B40365">
        <w:tc>
          <w:tcPr>
            <w:tcW w:w="1783" w:type="dxa"/>
            <w:shd w:val="clear" w:color="auto" w:fill="auto"/>
          </w:tcPr>
          <w:p w14:paraId="227C7831" w14:textId="77777777" w:rsidR="00FA6E7F" w:rsidRDefault="00686E11">
            <w:pPr>
              <w:ind w:right="237"/>
              <w:jc w:val="both"/>
              <w:rPr>
                <w:color w:val="000000"/>
                <w:sz w:val="24"/>
                <w:szCs w:val="24"/>
              </w:rPr>
            </w:pPr>
            <w:r>
              <w:rPr>
                <w:color w:val="000000"/>
                <w:sz w:val="24"/>
                <w:szCs w:val="24"/>
              </w:rPr>
              <w:t xml:space="preserve">Task 3 </w:t>
            </w:r>
          </w:p>
        </w:tc>
        <w:tc>
          <w:tcPr>
            <w:tcW w:w="5401" w:type="dxa"/>
            <w:shd w:val="clear" w:color="auto" w:fill="auto"/>
          </w:tcPr>
          <w:p w14:paraId="1C1BC5AC" w14:textId="77777777" w:rsidR="00FA6E7F" w:rsidRDefault="00686E11">
            <w:pPr>
              <w:spacing w:line="259" w:lineRule="auto"/>
              <w:rPr>
                <w:b/>
                <w:color w:val="000000"/>
                <w:sz w:val="24"/>
                <w:szCs w:val="24"/>
              </w:rPr>
            </w:pPr>
            <w:r>
              <w:rPr>
                <w:b/>
                <w:color w:val="000000"/>
                <w:sz w:val="24"/>
                <w:szCs w:val="24"/>
              </w:rPr>
              <w:t>Leadership and Team Working</w:t>
            </w:r>
          </w:p>
        </w:tc>
        <w:tc>
          <w:tcPr>
            <w:tcW w:w="1210" w:type="dxa"/>
          </w:tcPr>
          <w:p w14:paraId="707B111A" w14:textId="77777777" w:rsidR="00FA6E7F" w:rsidRDefault="00686E11">
            <w:pPr>
              <w:ind w:right="237"/>
              <w:jc w:val="both"/>
              <w:rPr>
                <w:b/>
                <w:sz w:val="24"/>
                <w:szCs w:val="24"/>
              </w:rPr>
            </w:pPr>
            <w:r>
              <w:rPr>
                <w:b/>
                <w:sz w:val="24"/>
                <w:szCs w:val="24"/>
              </w:rPr>
              <w:t>2000</w:t>
            </w:r>
          </w:p>
        </w:tc>
      </w:tr>
      <w:tr w:rsidR="00FA6E7F" w14:paraId="75473112" w14:textId="77777777" w:rsidTr="00B40365">
        <w:tc>
          <w:tcPr>
            <w:tcW w:w="1783" w:type="dxa"/>
            <w:shd w:val="clear" w:color="auto" w:fill="auto"/>
          </w:tcPr>
          <w:p w14:paraId="4B9FB10E" w14:textId="77777777" w:rsidR="00FA6E7F" w:rsidRDefault="00686E11">
            <w:pPr>
              <w:jc w:val="both"/>
              <w:rPr>
                <w:color w:val="000000"/>
                <w:sz w:val="24"/>
                <w:szCs w:val="24"/>
              </w:rPr>
            </w:pPr>
            <w:r>
              <w:rPr>
                <w:color w:val="000000"/>
                <w:sz w:val="24"/>
                <w:szCs w:val="24"/>
              </w:rPr>
              <w:t>Task 4</w:t>
            </w:r>
          </w:p>
        </w:tc>
        <w:tc>
          <w:tcPr>
            <w:tcW w:w="5401" w:type="dxa"/>
            <w:shd w:val="clear" w:color="auto" w:fill="auto"/>
          </w:tcPr>
          <w:p w14:paraId="48585308" w14:textId="77777777" w:rsidR="00FA6E7F" w:rsidRDefault="00686E11">
            <w:pPr>
              <w:spacing w:line="259" w:lineRule="auto"/>
              <w:rPr>
                <w:b/>
                <w:sz w:val="24"/>
                <w:szCs w:val="24"/>
              </w:rPr>
            </w:pPr>
            <w:r>
              <w:rPr>
                <w:b/>
                <w:sz w:val="24"/>
                <w:szCs w:val="24"/>
              </w:rPr>
              <w:t>Coaching, Mentoring, Assessment</w:t>
            </w:r>
          </w:p>
        </w:tc>
        <w:tc>
          <w:tcPr>
            <w:tcW w:w="1210" w:type="dxa"/>
          </w:tcPr>
          <w:p w14:paraId="7F7637CA" w14:textId="77777777" w:rsidR="00FA6E7F" w:rsidRDefault="00686E11">
            <w:pPr>
              <w:jc w:val="both"/>
              <w:rPr>
                <w:b/>
                <w:sz w:val="24"/>
                <w:szCs w:val="24"/>
              </w:rPr>
            </w:pPr>
            <w:r>
              <w:rPr>
                <w:b/>
                <w:sz w:val="24"/>
                <w:szCs w:val="24"/>
              </w:rPr>
              <w:t>2000</w:t>
            </w:r>
          </w:p>
        </w:tc>
      </w:tr>
      <w:tr w:rsidR="00FA6E7F" w14:paraId="0A74A7D2" w14:textId="77777777" w:rsidTr="00B40365">
        <w:tc>
          <w:tcPr>
            <w:tcW w:w="1783" w:type="dxa"/>
            <w:shd w:val="clear" w:color="auto" w:fill="auto"/>
          </w:tcPr>
          <w:p w14:paraId="473286EF" w14:textId="77777777" w:rsidR="00FA6E7F" w:rsidRDefault="00FA6E7F">
            <w:pPr>
              <w:jc w:val="both"/>
              <w:rPr>
                <w:color w:val="000000"/>
                <w:sz w:val="24"/>
                <w:szCs w:val="24"/>
              </w:rPr>
            </w:pPr>
          </w:p>
        </w:tc>
        <w:tc>
          <w:tcPr>
            <w:tcW w:w="5401" w:type="dxa"/>
            <w:shd w:val="clear" w:color="auto" w:fill="auto"/>
          </w:tcPr>
          <w:p w14:paraId="786F615A" w14:textId="77777777" w:rsidR="00FA6E7F" w:rsidRDefault="00FA6E7F">
            <w:pPr>
              <w:spacing w:line="259" w:lineRule="auto"/>
              <w:rPr>
                <w:b/>
                <w:sz w:val="24"/>
                <w:szCs w:val="24"/>
              </w:rPr>
            </w:pPr>
          </w:p>
        </w:tc>
        <w:tc>
          <w:tcPr>
            <w:tcW w:w="1210" w:type="dxa"/>
          </w:tcPr>
          <w:p w14:paraId="63F6B46D" w14:textId="77777777" w:rsidR="00FA6E7F" w:rsidRDefault="00FA6E7F">
            <w:pPr>
              <w:jc w:val="both"/>
              <w:rPr>
                <w:b/>
                <w:sz w:val="24"/>
                <w:szCs w:val="24"/>
              </w:rPr>
            </w:pPr>
          </w:p>
        </w:tc>
      </w:tr>
      <w:tr w:rsidR="00FA6E7F" w14:paraId="41B79181" w14:textId="77777777" w:rsidTr="00B40365">
        <w:tc>
          <w:tcPr>
            <w:tcW w:w="1783" w:type="dxa"/>
            <w:shd w:val="clear" w:color="auto" w:fill="auto"/>
          </w:tcPr>
          <w:p w14:paraId="3856DE2F" w14:textId="77777777" w:rsidR="00FA6E7F" w:rsidRDefault="00686E11">
            <w:pPr>
              <w:ind w:right="237"/>
              <w:jc w:val="both"/>
              <w:rPr>
                <w:color w:val="000000"/>
                <w:sz w:val="24"/>
                <w:szCs w:val="24"/>
              </w:rPr>
            </w:pPr>
            <w:r>
              <w:rPr>
                <w:color w:val="000000"/>
                <w:sz w:val="24"/>
                <w:szCs w:val="24"/>
              </w:rPr>
              <w:t xml:space="preserve"> </w:t>
            </w:r>
          </w:p>
        </w:tc>
        <w:tc>
          <w:tcPr>
            <w:tcW w:w="5401" w:type="dxa"/>
            <w:shd w:val="clear" w:color="auto" w:fill="auto"/>
          </w:tcPr>
          <w:p w14:paraId="77968212" w14:textId="77777777" w:rsidR="00FA6E7F" w:rsidRDefault="00686E11">
            <w:pPr>
              <w:spacing w:line="259" w:lineRule="auto"/>
              <w:rPr>
                <w:b/>
                <w:sz w:val="24"/>
                <w:szCs w:val="24"/>
              </w:rPr>
            </w:pPr>
            <w:r>
              <w:rPr>
                <w:b/>
                <w:sz w:val="24"/>
                <w:szCs w:val="24"/>
              </w:rPr>
              <w:t>Bibliography</w:t>
            </w:r>
          </w:p>
        </w:tc>
        <w:tc>
          <w:tcPr>
            <w:tcW w:w="1210" w:type="dxa"/>
          </w:tcPr>
          <w:p w14:paraId="6408D3F0" w14:textId="77777777" w:rsidR="00FA6E7F" w:rsidRDefault="00FA6E7F">
            <w:pPr>
              <w:ind w:right="237"/>
              <w:jc w:val="both"/>
              <w:rPr>
                <w:b/>
                <w:sz w:val="24"/>
                <w:szCs w:val="24"/>
              </w:rPr>
            </w:pPr>
          </w:p>
        </w:tc>
      </w:tr>
      <w:tr w:rsidR="00FA6E7F" w14:paraId="126626E0" w14:textId="77777777" w:rsidTr="00B40365">
        <w:trPr>
          <w:trHeight w:val="81"/>
        </w:trPr>
        <w:tc>
          <w:tcPr>
            <w:tcW w:w="1783" w:type="dxa"/>
            <w:shd w:val="clear" w:color="auto" w:fill="auto"/>
          </w:tcPr>
          <w:p w14:paraId="3A55CA3F" w14:textId="77777777" w:rsidR="00FA6E7F" w:rsidRDefault="00FA6E7F">
            <w:pPr>
              <w:ind w:right="237"/>
              <w:jc w:val="both"/>
              <w:rPr>
                <w:color w:val="000000"/>
                <w:sz w:val="24"/>
                <w:szCs w:val="24"/>
              </w:rPr>
            </w:pPr>
          </w:p>
        </w:tc>
        <w:tc>
          <w:tcPr>
            <w:tcW w:w="5401" w:type="dxa"/>
            <w:shd w:val="clear" w:color="auto" w:fill="auto"/>
          </w:tcPr>
          <w:p w14:paraId="083C9833" w14:textId="77777777" w:rsidR="00FA6E7F" w:rsidRDefault="00686E11">
            <w:pPr>
              <w:spacing w:line="360" w:lineRule="auto"/>
              <w:ind w:right="237"/>
              <w:jc w:val="both"/>
              <w:rPr>
                <w:b/>
                <w:color w:val="000000"/>
                <w:sz w:val="24"/>
                <w:szCs w:val="24"/>
              </w:rPr>
            </w:pPr>
            <w:r>
              <w:rPr>
                <w:b/>
                <w:color w:val="000000"/>
                <w:sz w:val="24"/>
                <w:szCs w:val="24"/>
              </w:rPr>
              <w:t>Total</w:t>
            </w:r>
          </w:p>
        </w:tc>
        <w:tc>
          <w:tcPr>
            <w:tcW w:w="1210" w:type="dxa"/>
          </w:tcPr>
          <w:p w14:paraId="17A790AE" w14:textId="77777777" w:rsidR="00FA6E7F" w:rsidRDefault="00686E11">
            <w:pPr>
              <w:spacing w:line="360" w:lineRule="auto"/>
              <w:ind w:right="237"/>
              <w:jc w:val="both"/>
              <w:rPr>
                <w:b/>
                <w:color w:val="000000"/>
                <w:sz w:val="24"/>
                <w:szCs w:val="24"/>
              </w:rPr>
            </w:pPr>
            <w:r>
              <w:rPr>
                <w:b/>
                <w:color w:val="000000"/>
                <w:sz w:val="24"/>
                <w:szCs w:val="24"/>
              </w:rPr>
              <w:t>8000</w:t>
            </w:r>
          </w:p>
        </w:tc>
      </w:tr>
    </w:tbl>
    <w:p w14:paraId="73EE13AC" w14:textId="77777777" w:rsidR="00FA6E7F" w:rsidRDefault="00FA6E7F">
      <w:pPr>
        <w:ind w:right="237"/>
        <w:jc w:val="center"/>
        <w:rPr>
          <w:b/>
          <w:sz w:val="24"/>
          <w:szCs w:val="24"/>
        </w:rPr>
      </w:pPr>
    </w:p>
    <w:p w14:paraId="0F75A573" w14:textId="77777777" w:rsidR="00FA6E7F" w:rsidRDefault="00FA6E7F">
      <w:pPr>
        <w:ind w:right="237"/>
        <w:jc w:val="center"/>
        <w:rPr>
          <w:b/>
          <w:sz w:val="24"/>
          <w:szCs w:val="24"/>
        </w:rPr>
      </w:pPr>
    </w:p>
    <w:p w14:paraId="2F58D8E9" w14:textId="77777777" w:rsidR="00FA6E7F" w:rsidRDefault="00686E11">
      <w:pPr>
        <w:ind w:right="237"/>
        <w:jc w:val="center"/>
        <w:rPr>
          <w:b/>
          <w:sz w:val="24"/>
          <w:szCs w:val="24"/>
        </w:rPr>
      </w:pPr>
      <w:r>
        <w:br w:type="page"/>
      </w:r>
      <w:r>
        <w:rPr>
          <w:b/>
          <w:sz w:val="24"/>
          <w:szCs w:val="24"/>
        </w:rPr>
        <w:lastRenderedPageBreak/>
        <w:t>Task 1</w:t>
      </w:r>
    </w:p>
    <w:p w14:paraId="7E863BF5" w14:textId="77777777" w:rsidR="00FA6E7F" w:rsidRDefault="00FA6E7F">
      <w:pPr>
        <w:ind w:right="237"/>
        <w:jc w:val="both"/>
        <w:rPr>
          <w:b/>
          <w:sz w:val="24"/>
          <w:szCs w:val="24"/>
        </w:rPr>
      </w:pPr>
    </w:p>
    <w:p w14:paraId="7EB7139F" w14:textId="77777777" w:rsidR="00FA6E7F" w:rsidRDefault="00686E11">
      <w:pPr>
        <w:ind w:right="237"/>
        <w:jc w:val="both"/>
        <w:rPr>
          <w:b/>
          <w:color w:val="000000"/>
          <w:sz w:val="24"/>
          <w:szCs w:val="24"/>
        </w:rPr>
      </w:pPr>
      <w:r>
        <w:rPr>
          <w:b/>
          <w:color w:val="000000"/>
          <w:sz w:val="24"/>
          <w:szCs w:val="24"/>
        </w:rPr>
        <w:t xml:space="preserve">Relevant areas of the National Policing Curriculum: </w:t>
      </w:r>
    </w:p>
    <w:p w14:paraId="5078B113" w14:textId="77777777" w:rsidR="00FA6E7F" w:rsidRDefault="00686E11">
      <w:pPr>
        <w:spacing w:line="259" w:lineRule="auto"/>
      </w:pPr>
      <w:r>
        <w:rPr>
          <w:b/>
          <w:sz w:val="24"/>
          <w:szCs w:val="24"/>
        </w:rPr>
        <w:t>Understanding the Police Officer Role.</w:t>
      </w:r>
    </w:p>
    <w:p w14:paraId="412DF88C" w14:textId="77777777" w:rsidR="00FA6E7F" w:rsidRDefault="00FA6E7F">
      <w:pPr>
        <w:ind w:right="237"/>
        <w:jc w:val="both"/>
        <w:rPr>
          <w:b/>
          <w:sz w:val="24"/>
          <w:szCs w:val="24"/>
        </w:rPr>
      </w:pPr>
    </w:p>
    <w:p w14:paraId="1BA4FA1D" w14:textId="77777777" w:rsidR="00FA6E7F" w:rsidRDefault="00686E11">
      <w:pPr>
        <w:spacing w:line="259" w:lineRule="auto"/>
        <w:rPr>
          <w:color w:val="000000"/>
          <w:sz w:val="24"/>
          <w:szCs w:val="24"/>
        </w:rPr>
      </w:pPr>
      <w:r>
        <w:rPr>
          <w:color w:val="000000"/>
          <w:sz w:val="24"/>
          <w:szCs w:val="24"/>
        </w:rPr>
        <w:t>You must choose a policing incident in which you played a significant role with an offender/service user/victim and reflect on what happened.  </w:t>
      </w:r>
    </w:p>
    <w:p w14:paraId="231BE98D" w14:textId="77777777" w:rsidR="00FA6E7F" w:rsidRDefault="00FA6E7F">
      <w:pPr>
        <w:pBdr>
          <w:top w:val="nil"/>
          <w:left w:val="nil"/>
          <w:bottom w:val="nil"/>
          <w:right w:val="nil"/>
          <w:between w:val="nil"/>
        </w:pBdr>
        <w:ind w:right="105"/>
        <w:jc w:val="both"/>
        <w:rPr>
          <w:color w:val="4472C4"/>
          <w:sz w:val="24"/>
          <w:szCs w:val="24"/>
        </w:rPr>
      </w:pPr>
    </w:p>
    <w:p w14:paraId="00DB96DA" w14:textId="77777777" w:rsidR="00FA6E7F" w:rsidRDefault="00FA6E7F">
      <w:pPr>
        <w:ind w:right="237"/>
        <w:jc w:val="both"/>
        <w:rPr>
          <w:i/>
          <w:sz w:val="24"/>
          <w:szCs w:val="24"/>
        </w:rPr>
      </w:pPr>
    </w:p>
    <w:tbl>
      <w:tblPr>
        <w:tblStyle w:val="a1"/>
        <w:tblW w:w="906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67"/>
      </w:tblGrid>
      <w:tr w:rsidR="00FA6E7F" w14:paraId="377B2B6F" w14:textId="77777777">
        <w:tc>
          <w:tcPr>
            <w:tcW w:w="9067" w:type="dxa"/>
            <w:shd w:val="clear" w:color="auto" w:fill="auto"/>
          </w:tcPr>
          <w:p w14:paraId="0336C765" w14:textId="77777777" w:rsidR="00FA6E7F" w:rsidRDefault="00FA6E7F">
            <w:pPr>
              <w:rPr>
                <w:sz w:val="24"/>
                <w:szCs w:val="24"/>
              </w:rPr>
            </w:pPr>
          </w:p>
          <w:p w14:paraId="678C28E2" w14:textId="77777777" w:rsidR="00FA6E7F" w:rsidRDefault="00686E11">
            <w:pPr>
              <w:spacing w:line="259" w:lineRule="auto"/>
              <w:rPr>
                <w:b/>
                <w:sz w:val="24"/>
                <w:szCs w:val="24"/>
              </w:rPr>
            </w:pPr>
            <w:r>
              <w:rPr>
                <w:color w:val="000000"/>
                <w:sz w:val="24"/>
                <w:szCs w:val="24"/>
              </w:rPr>
              <w:t>Critically evaluate</w:t>
            </w:r>
            <w:r>
              <w:rPr>
                <w:sz w:val="24"/>
                <w:szCs w:val="24"/>
              </w:rPr>
              <w:t xml:space="preserve"> the strategic role of the College of Police in professionalising policing in the U.K.</w:t>
            </w:r>
          </w:p>
          <w:p w14:paraId="07095E7A" w14:textId="77777777" w:rsidR="00FA6E7F" w:rsidRDefault="00FA6E7F">
            <w:pPr>
              <w:spacing w:line="259" w:lineRule="auto"/>
              <w:rPr>
                <w:sz w:val="24"/>
                <w:szCs w:val="24"/>
              </w:rPr>
            </w:pPr>
          </w:p>
          <w:p w14:paraId="0D7A168F" w14:textId="77777777" w:rsidR="00FA6E7F" w:rsidRDefault="00686E11">
            <w:pPr>
              <w:spacing w:line="259" w:lineRule="auto"/>
              <w:rPr>
                <w:sz w:val="24"/>
                <w:szCs w:val="24"/>
              </w:rPr>
            </w:pPr>
            <w:r>
              <w:rPr>
                <w:sz w:val="24"/>
                <w:szCs w:val="24"/>
              </w:rPr>
              <w:t>Evidence how you are working to fulfil the role of a modern professional police officer now that you are in your final year of probation.</w:t>
            </w:r>
          </w:p>
          <w:p w14:paraId="1FC0342F" w14:textId="77777777" w:rsidR="00FA6E7F" w:rsidRDefault="00FA6E7F">
            <w:pPr>
              <w:spacing w:line="259" w:lineRule="auto"/>
              <w:rPr>
                <w:sz w:val="24"/>
                <w:szCs w:val="24"/>
              </w:rPr>
            </w:pPr>
          </w:p>
          <w:p w14:paraId="2B9EA673" w14:textId="77777777" w:rsidR="00FA6E7F" w:rsidRDefault="00686E11">
            <w:pPr>
              <w:pBdr>
                <w:top w:val="nil"/>
                <w:left w:val="nil"/>
                <w:bottom w:val="nil"/>
                <w:right w:val="nil"/>
                <w:between w:val="nil"/>
              </w:pBdr>
              <w:spacing w:line="259" w:lineRule="auto"/>
              <w:ind w:right="105"/>
              <w:rPr>
                <w:color w:val="000000"/>
                <w:sz w:val="24"/>
                <w:szCs w:val="24"/>
              </w:rPr>
            </w:pPr>
            <w:r>
              <w:rPr>
                <w:color w:val="000000"/>
                <w:sz w:val="24"/>
                <w:szCs w:val="24"/>
              </w:rPr>
              <w:t xml:space="preserve">Critically reflect upon how your final year of probation has seen your role as a police officer change. </w:t>
            </w:r>
          </w:p>
          <w:p w14:paraId="0064462C" w14:textId="77777777" w:rsidR="00FA6E7F" w:rsidRDefault="00FA6E7F">
            <w:pPr>
              <w:spacing w:line="259" w:lineRule="auto"/>
              <w:rPr>
                <w:sz w:val="24"/>
                <w:szCs w:val="24"/>
              </w:rPr>
            </w:pPr>
          </w:p>
          <w:p w14:paraId="21E4C8E6" w14:textId="77777777" w:rsidR="00FA6E7F" w:rsidRDefault="00FA6E7F">
            <w:pPr>
              <w:spacing w:line="259" w:lineRule="auto"/>
              <w:rPr>
                <w:sz w:val="24"/>
                <w:szCs w:val="24"/>
              </w:rPr>
            </w:pPr>
          </w:p>
          <w:p w14:paraId="60FBDAE6" w14:textId="77777777" w:rsidR="00FA6E7F" w:rsidRDefault="00686E11">
            <w:pPr>
              <w:spacing w:line="259" w:lineRule="auto"/>
              <w:rPr>
                <w:i/>
                <w:sz w:val="24"/>
                <w:szCs w:val="24"/>
              </w:rPr>
            </w:pPr>
            <w:r>
              <w:rPr>
                <w:i/>
                <w:sz w:val="24"/>
                <w:szCs w:val="24"/>
              </w:rPr>
              <w:t>Consider the strategic Policing requirement, Policing Vision 2025, the Workforce Transformation 2018 and the College of Policing’s 5 Year Strategy.</w:t>
            </w:r>
          </w:p>
          <w:p w14:paraId="39098C63" w14:textId="77777777" w:rsidR="00FA6E7F" w:rsidRDefault="00FA6E7F">
            <w:pPr>
              <w:rPr>
                <w:color w:val="000000"/>
                <w:sz w:val="24"/>
                <w:szCs w:val="24"/>
                <w:highlight w:val="yellow"/>
              </w:rPr>
            </w:pPr>
          </w:p>
          <w:p w14:paraId="3E5B7BD8" w14:textId="77777777" w:rsidR="00FA6E7F" w:rsidRDefault="00FA6E7F">
            <w:pPr>
              <w:spacing w:line="259" w:lineRule="auto"/>
              <w:rPr>
                <w:sz w:val="24"/>
                <w:szCs w:val="24"/>
              </w:rPr>
            </w:pPr>
          </w:p>
          <w:p w14:paraId="56AAEB0E" w14:textId="77777777" w:rsidR="00FA6E7F" w:rsidRDefault="00FA6E7F">
            <w:pPr>
              <w:ind w:right="237"/>
              <w:jc w:val="both"/>
              <w:rPr>
                <w:b/>
                <w:sz w:val="24"/>
                <w:szCs w:val="24"/>
              </w:rPr>
            </w:pPr>
          </w:p>
          <w:p w14:paraId="76084CE7" w14:textId="77777777" w:rsidR="00FA6E7F" w:rsidRDefault="00686E11">
            <w:pPr>
              <w:ind w:right="237"/>
              <w:jc w:val="both"/>
              <w:rPr>
                <w:i/>
                <w:sz w:val="24"/>
                <w:szCs w:val="24"/>
              </w:rPr>
            </w:pPr>
            <w:r>
              <w:rPr>
                <w:i/>
                <w:sz w:val="24"/>
                <w:szCs w:val="24"/>
              </w:rPr>
              <w:t>2000 words (+/- 10%: include your actual word count at the end of each section)</w:t>
            </w:r>
          </w:p>
        </w:tc>
      </w:tr>
    </w:tbl>
    <w:p w14:paraId="0B3E225C" w14:textId="77777777" w:rsidR="00FA6E7F" w:rsidRDefault="00FA6E7F">
      <w:pPr>
        <w:ind w:right="237"/>
        <w:jc w:val="both"/>
        <w:rPr>
          <w:b/>
          <w:sz w:val="24"/>
          <w:szCs w:val="24"/>
        </w:rPr>
      </w:pPr>
    </w:p>
    <w:p w14:paraId="69B8DF83" w14:textId="77777777" w:rsidR="00FA6E7F" w:rsidRDefault="00686E11">
      <w:pPr>
        <w:ind w:right="237"/>
        <w:jc w:val="both"/>
        <w:rPr>
          <w:b/>
          <w:sz w:val="24"/>
          <w:szCs w:val="24"/>
        </w:rPr>
      </w:pPr>
      <w:r>
        <w:rPr>
          <w:b/>
          <w:sz w:val="24"/>
          <w:szCs w:val="24"/>
        </w:rPr>
        <w:t>ANSWER:</w:t>
      </w:r>
    </w:p>
    <w:p w14:paraId="7463985A" w14:textId="77777777" w:rsidR="00FA6E7F" w:rsidRDefault="00FA6E7F">
      <w:pPr>
        <w:ind w:right="237"/>
        <w:jc w:val="both"/>
        <w:rPr>
          <w:sz w:val="24"/>
          <w:szCs w:val="24"/>
        </w:rPr>
      </w:pPr>
    </w:p>
    <w:p w14:paraId="6229CC2C" w14:textId="77777777" w:rsidR="00992F48" w:rsidRPr="00992F48" w:rsidRDefault="00992F48" w:rsidP="00992F48">
      <w:pPr>
        <w:ind w:right="237"/>
        <w:jc w:val="both"/>
        <w:rPr>
          <w:bCs/>
          <w:sz w:val="22"/>
          <w:szCs w:val="22"/>
        </w:rPr>
      </w:pPr>
      <w:r w:rsidRPr="00992F48">
        <w:rPr>
          <w:bCs/>
          <w:sz w:val="22"/>
          <w:szCs w:val="22"/>
        </w:rPr>
        <w:t xml:space="preserve">In this essay, I will be critically evaluating the role of the College of Policing in professionalising policing in the UK. I will also be mentioning the policing vision 2023 and the College of Policing’s five-year strategy. Moreover, I will be reflecting on my final year of probation including areas that I succeed in and areas that require development. Lastly, I will be including how I am working towards fulfilling the role of a modern professional police officer. </w:t>
      </w:r>
    </w:p>
    <w:p w14:paraId="788A9E4E" w14:textId="77777777" w:rsidR="00992F48" w:rsidRPr="00992F48" w:rsidRDefault="00992F48" w:rsidP="00992F48">
      <w:pPr>
        <w:ind w:right="237"/>
        <w:jc w:val="both"/>
        <w:rPr>
          <w:bCs/>
          <w:sz w:val="22"/>
          <w:szCs w:val="22"/>
        </w:rPr>
      </w:pPr>
    </w:p>
    <w:p w14:paraId="78E80CDF" w14:textId="77777777" w:rsidR="00992F48" w:rsidRPr="00992F48" w:rsidRDefault="00992F48" w:rsidP="00992F48">
      <w:pPr>
        <w:ind w:right="237"/>
        <w:jc w:val="both"/>
        <w:rPr>
          <w:bCs/>
          <w:sz w:val="22"/>
          <w:szCs w:val="22"/>
        </w:rPr>
      </w:pPr>
    </w:p>
    <w:p w14:paraId="7942AEA2" w14:textId="77777777" w:rsidR="00992F48" w:rsidRPr="00992F48" w:rsidRDefault="00992F48" w:rsidP="00992F48">
      <w:pPr>
        <w:pBdr>
          <w:top w:val="nil"/>
          <w:left w:val="nil"/>
          <w:bottom w:val="nil"/>
          <w:right w:val="nil"/>
          <w:between w:val="nil"/>
        </w:pBdr>
        <w:spacing w:line="259" w:lineRule="auto"/>
        <w:ind w:right="105"/>
        <w:rPr>
          <w:b/>
          <w:bCs/>
          <w:color w:val="000000"/>
          <w:sz w:val="22"/>
          <w:szCs w:val="22"/>
          <w:u w:val="single"/>
        </w:rPr>
      </w:pPr>
    </w:p>
    <w:p w14:paraId="0E328526" w14:textId="77777777" w:rsidR="00992F48" w:rsidRPr="00992F48" w:rsidRDefault="00992F48" w:rsidP="00992F48">
      <w:pPr>
        <w:pBdr>
          <w:top w:val="nil"/>
          <w:left w:val="nil"/>
          <w:bottom w:val="nil"/>
          <w:right w:val="nil"/>
          <w:between w:val="nil"/>
        </w:pBdr>
        <w:spacing w:line="259" w:lineRule="auto"/>
        <w:ind w:right="105"/>
        <w:rPr>
          <w:color w:val="000000"/>
          <w:sz w:val="22"/>
          <w:szCs w:val="22"/>
          <w:u w:val="single"/>
        </w:rPr>
      </w:pPr>
      <w:r w:rsidRPr="00992F48">
        <w:rPr>
          <w:color w:val="000000"/>
          <w:sz w:val="22"/>
          <w:szCs w:val="22"/>
          <w:u w:val="single"/>
        </w:rPr>
        <w:t>Reflection on my final year of probation</w:t>
      </w:r>
    </w:p>
    <w:p w14:paraId="432AC5DE" w14:textId="77777777" w:rsidR="00992F48" w:rsidRPr="00992F48" w:rsidRDefault="00992F48" w:rsidP="00992F48">
      <w:pPr>
        <w:pBdr>
          <w:top w:val="nil"/>
          <w:left w:val="nil"/>
          <w:bottom w:val="nil"/>
          <w:right w:val="nil"/>
          <w:between w:val="nil"/>
        </w:pBdr>
        <w:spacing w:line="259" w:lineRule="auto"/>
        <w:ind w:right="105"/>
        <w:rPr>
          <w:b/>
          <w:bCs/>
          <w:color w:val="000000"/>
          <w:sz w:val="22"/>
          <w:szCs w:val="22"/>
          <w:u w:val="single"/>
        </w:rPr>
      </w:pPr>
    </w:p>
    <w:p w14:paraId="5AF59EED"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t xml:space="preserve">Throughout my final, I have participated in a number of public order events including an Elvis concert, a weekend festival and countless football matches. I did not want to participate in public order events in my previous years as I was not confident that I would be able to deal with them independently. However, in my final year my confidence in my own decisions has increased, and I am now finding myself wanting to participate in these kinds of shifts as I am confident that I am able to deal with whatever public order incident I am faced with. This has led me to thinking that I would like to pursue a career within the police that has a public order element to it, such as the territorial support unit. </w:t>
      </w:r>
    </w:p>
    <w:p w14:paraId="1BDEDCAA"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4FC4352E"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lastRenderedPageBreak/>
        <w:t>Another area that I feel has improved throughout the three years is my interviewing skills.</w:t>
      </w:r>
    </w:p>
    <w:p w14:paraId="3539143B"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t>Initially, the thought of interviewing someone seemed daunting, I would try to avoid conducting interviews in fear of making a mistake. This type of self-doubt has massively decreased over the past three years. I now look forward to interviewing suspects, especially those of a complex nature. I took the initiative to complete attachments on departments that specialise in interviews such as South Wales Police’s investigatory hub department and their criminal investigation department. Through watching interviews to liaising with exceptional interviews, my confidence in interviewing increased to where I now actually enjoy interviewing.</w:t>
      </w:r>
    </w:p>
    <w:p w14:paraId="69C9F233"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035D7568"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t>Within the last year of my probation, I have gained a better understanding of what it means to be a police officer. I am more knowledgeable than I have been in previous years due to learning from previous experiences, and having deal with a wide range of incidents.</w:t>
      </w:r>
    </w:p>
    <w:p w14:paraId="336DD952"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1836DDA8"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0BE238B9"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00A6B7A6" w14:textId="77777777" w:rsidR="00992F48" w:rsidRPr="00992F48" w:rsidRDefault="00992F48" w:rsidP="00992F48">
      <w:pPr>
        <w:pBdr>
          <w:top w:val="nil"/>
          <w:left w:val="nil"/>
          <w:bottom w:val="nil"/>
          <w:right w:val="nil"/>
          <w:between w:val="nil"/>
        </w:pBdr>
        <w:spacing w:line="259" w:lineRule="auto"/>
        <w:ind w:right="105"/>
        <w:rPr>
          <w:b/>
          <w:bCs/>
          <w:color w:val="000000"/>
          <w:sz w:val="22"/>
          <w:szCs w:val="22"/>
          <w:u w:val="single"/>
        </w:rPr>
      </w:pPr>
    </w:p>
    <w:p w14:paraId="16E015C0" w14:textId="77777777" w:rsidR="00992F48" w:rsidRPr="00992F48" w:rsidRDefault="00992F48" w:rsidP="00992F48">
      <w:pPr>
        <w:pBdr>
          <w:top w:val="nil"/>
          <w:left w:val="nil"/>
          <w:bottom w:val="nil"/>
          <w:right w:val="nil"/>
          <w:between w:val="nil"/>
        </w:pBdr>
        <w:spacing w:line="259" w:lineRule="auto"/>
        <w:ind w:right="105"/>
        <w:rPr>
          <w:color w:val="000000"/>
          <w:sz w:val="22"/>
          <w:szCs w:val="22"/>
          <w:u w:val="single"/>
        </w:rPr>
      </w:pPr>
      <w:r w:rsidRPr="00992F48">
        <w:rPr>
          <w:color w:val="000000"/>
          <w:sz w:val="22"/>
          <w:szCs w:val="22"/>
          <w:u w:val="single"/>
        </w:rPr>
        <w:t xml:space="preserve">Areas for development </w:t>
      </w:r>
    </w:p>
    <w:p w14:paraId="2DAF344E" w14:textId="77777777" w:rsidR="00992F48" w:rsidRPr="00992F48" w:rsidRDefault="00992F48" w:rsidP="00992F48">
      <w:pPr>
        <w:pBdr>
          <w:top w:val="nil"/>
          <w:left w:val="nil"/>
          <w:bottom w:val="nil"/>
          <w:right w:val="nil"/>
          <w:between w:val="nil"/>
        </w:pBdr>
        <w:spacing w:line="259" w:lineRule="auto"/>
        <w:ind w:right="105"/>
        <w:rPr>
          <w:b/>
          <w:bCs/>
          <w:color w:val="000000"/>
          <w:sz w:val="22"/>
          <w:szCs w:val="22"/>
          <w:u w:val="single"/>
        </w:rPr>
      </w:pPr>
    </w:p>
    <w:p w14:paraId="3576533D"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t>One area that requires some development is my case building skills. When I joined the police, I was not aware that police officers spend a large amount of time building case files for the Crown Prosecution Service, this is where a decision on specific charges are made. If the case file you submitted is poor it could have a negative effect on the overall charge or risk a “no further action” decision being received.</w:t>
      </w:r>
    </w:p>
    <w:p w14:paraId="17642484"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77D9938C"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t>I would describe myself as being a competent file builder however should I wisht to progress to an investigative role in the future, my case building skills would need to be exceptional. New legislations, policies and procedures are being introduced frequently and to be a good file builder you must be aware of what changes have been implemented. For example, the recent change to the bail act whereby officers are now encouraged to use pre-charge bail where necessary and proportionate (Home Office, 2021). This is further paperwork that needs to be completed prior to submission of a file. When dealing with complex incidents a file can include numerous exhibits, documents and statements – all of which can get complicated and confusing. I am to improve my case building skills so I do not get overwhelmed by what is required for a good case file.</w:t>
      </w:r>
    </w:p>
    <w:p w14:paraId="70FE5984"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68BD204D"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513F388F" w14:textId="3F901546" w:rsidR="00992F48" w:rsidRP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t>Another area for improvement that I would like to reflect on is my confidence. Although I have stated this is a strength I have, I also consider it to be an area that requires improvement. Confidence is something I have struggled with prior to joining the police. I believe this showed in my first year as a probationer as I identified that I wanted lots of reassurance from colleagues or supervisors on whether I had made the correct decision. Over time, the amount of reassurance needed reduced, and my confidence increased. However, this past year the feeling of needing reassurance returned when I attended incident with probationers. To my surprise, the pit in my stomach and the anxious feelings returned when attending an incident with a student probationer. I believe this is due to the fact that I believed that I am not able to rely on them due to me having more experience than them. Although, I am not reliant on others at calls, believing that I could not rely on the students made me anxious. I believe this is a combination of self-doubt and lack of confidence whilst working with probationers. However, when attending calls alone I am confident in my decisions.</w:t>
      </w:r>
    </w:p>
    <w:p w14:paraId="01699FCB"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p>
    <w:p w14:paraId="4C23DA0E" w14:textId="77777777" w:rsidR="00992F48" w:rsidRP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t>This is something that I am still currently working on and have set specific goals to help me combat this. The lack of confidence I believe comes from a place of self-doubt whereby I am my worst critique. This is also something that I have been working on and learning that I am able to make decisions confidently without having to second guess or gain reassurance to make sure I made the right call. This is something that I will continue to work on throughout my career within the police.</w:t>
      </w:r>
    </w:p>
    <w:p w14:paraId="1671247B" w14:textId="77777777" w:rsidR="00992F48" w:rsidRPr="00992F48" w:rsidRDefault="00992F48" w:rsidP="00992F48">
      <w:pPr>
        <w:ind w:right="237"/>
        <w:jc w:val="both"/>
        <w:rPr>
          <w:bCs/>
          <w:sz w:val="22"/>
          <w:szCs w:val="22"/>
        </w:rPr>
      </w:pPr>
    </w:p>
    <w:p w14:paraId="0D913603" w14:textId="77777777" w:rsidR="00992F48" w:rsidRPr="00992F48" w:rsidRDefault="00992F48" w:rsidP="00992F48">
      <w:pPr>
        <w:ind w:right="237"/>
        <w:jc w:val="both"/>
        <w:rPr>
          <w:bCs/>
          <w:sz w:val="22"/>
          <w:szCs w:val="22"/>
        </w:rPr>
      </w:pPr>
    </w:p>
    <w:p w14:paraId="16D1D4D4" w14:textId="77777777" w:rsidR="00992F48" w:rsidRPr="00992F48" w:rsidRDefault="00992F48" w:rsidP="00992F48">
      <w:pPr>
        <w:ind w:right="237"/>
        <w:jc w:val="both"/>
        <w:rPr>
          <w:bCs/>
          <w:sz w:val="22"/>
          <w:szCs w:val="22"/>
        </w:rPr>
      </w:pPr>
    </w:p>
    <w:p w14:paraId="0ADE844A" w14:textId="77777777" w:rsidR="00992F48" w:rsidRPr="00992F48" w:rsidRDefault="00992F48" w:rsidP="00992F48">
      <w:pPr>
        <w:ind w:right="237"/>
        <w:jc w:val="both"/>
        <w:rPr>
          <w:bCs/>
          <w:sz w:val="22"/>
          <w:szCs w:val="22"/>
        </w:rPr>
      </w:pPr>
    </w:p>
    <w:p w14:paraId="1585B200" w14:textId="77777777" w:rsidR="00992F48" w:rsidRPr="00992F48" w:rsidRDefault="00992F48" w:rsidP="00992F48">
      <w:pPr>
        <w:spacing w:line="259" w:lineRule="auto"/>
        <w:rPr>
          <w:sz w:val="22"/>
          <w:szCs w:val="22"/>
          <w:u w:val="single"/>
        </w:rPr>
      </w:pPr>
      <w:r w:rsidRPr="00992F48">
        <w:rPr>
          <w:color w:val="000000"/>
          <w:sz w:val="22"/>
          <w:szCs w:val="22"/>
          <w:u w:val="single"/>
        </w:rPr>
        <w:t>T</w:t>
      </w:r>
      <w:r w:rsidRPr="00992F48">
        <w:rPr>
          <w:sz w:val="22"/>
          <w:szCs w:val="22"/>
          <w:u w:val="single"/>
        </w:rPr>
        <w:t>he strategic role of the College of Police in professionalising policing in the U.K</w:t>
      </w:r>
    </w:p>
    <w:p w14:paraId="450A566F" w14:textId="77777777" w:rsidR="00992F48" w:rsidRPr="00992F48" w:rsidRDefault="00992F48" w:rsidP="00992F48">
      <w:pPr>
        <w:ind w:right="237"/>
        <w:jc w:val="both"/>
        <w:rPr>
          <w:bCs/>
          <w:sz w:val="22"/>
          <w:szCs w:val="22"/>
        </w:rPr>
      </w:pPr>
    </w:p>
    <w:p w14:paraId="38A2AF26" w14:textId="77777777" w:rsidR="00992F48" w:rsidRPr="00992F48" w:rsidRDefault="00992F48" w:rsidP="00992F48">
      <w:pPr>
        <w:ind w:right="237"/>
        <w:jc w:val="both"/>
        <w:rPr>
          <w:sz w:val="22"/>
          <w:szCs w:val="22"/>
        </w:rPr>
      </w:pPr>
      <w:r w:rsidRPr="00992F48">
        <w:rPr>
          <w:rFonts w:eastAsia="Times New Roman"/>
          <w:color w:val="000000"/>
          <w:sz w:val="22"/>
          <w:szCs w:val="22"/>
        </w:rPr>
        <w:t>Kleinig (1997) describes professionalism in policing as ‘a dedication to doing what one does out of a commitment to it, with a determination to do it to the best of one’s ability’.</w:t>
      </w:r>
      <w:r w:rsidRPr="00992F48">
        <w:rPr>
          <w:sz w:val="22"/>
          <w:szCs w:val="22"/>
        </w:rPr>
        <w:t xml:space="preserve"> The College of Policing was established in 2013 and is the foundation of professionalism within the police. </w:t>
      </w:r>
    </w:p>
    <w:p w14:paraId="542621F1" w14:textId="77777777" w:rsidR="00992F48" w:rsidRPr="00992F48" w:rsidRDefault="00992F48" w:rsidP="00992F48">
      <w:pPr>
        <w:ind w:right="237"/>
        <w:jc w:val="both"/>
        <w:rPr>
          <w:sz w:val="22"/>
          <w:szCs w:val="22"/>
        </w:rPr>
      </w:pPr>
    </w:p>
    <w:p w14:paraId="55F0EBEC" w14:textId="77777777" w:rsidR="00992F48" w:rsidRPr="00992F48" w:rsidRDefault="00992F48" w:rsidP="00992F48">
      <w:pPr>
        <w:ind w:right="237"/>
        <w:jc w:val="both"/>
        <w:rPr>
          <w:sz w:val="22"/>
          <w:szCs w:val="22"/>
        </w:rPr>
      </w:pPr>
      <w:r w:rsidRPr="00992F48">
        <w:rPr>
          <w:sz w:val="22"/>
          <w:szCs w:val="22"/>
        </w:rPr>
        <w:t xml:space="preserve">The ability for the police to be innovated, prepared for the future, and embrace change will determine how professionalised it becomes (Tong, </w:t>
      </w:r>
      <w:proofErr w:type="spellStart"/>
      <w:r w:rsidRPr="00992F48">
        <w:rPr>
          <w:sz w:val="22"/>
          <w:szCs w:val="22"/>
        </w:rPr>
        <w:t>n.d</w:t>
      </w:r>
      <w:proofErr w:type="spellEnd"/>
      <w:r w:rsidRPr="00992F48">
        <w:rPr>
          <w:sz w:val="22"/>
          <w:szCs w:val="22"/>
        </w:rPr>
        <w:t xml:space="preserve">). The police will have to adapt as society does to stay relevant, and the College of Policing facilitates this. The purpose of the College of Policing is to “provide those working within policing with the skills and knowledge necessary to prevent crime, protect the public and secure public trust” (College of Policing, 2019). </w:t>
      </w:r>
      <w:r w:rsidRPr="00992F48">
        <w:rPr>
          <w:rFonts w:eastAsia="Times New Roman"/>
          <w:color w:val="000000"/>
          <w:sz w:val="22"/>
          <w:szCs w:val="22"/>
        </w:rPr>
        <w:t>A new professionalism in policing focuses on improving and developing effective practice and building partnerships between higher education and police practitioners (</w:t>
      </w:r>
      <w:proofErr w:type="spellStart"/>
      <w:r w:rsidRPr="00992F48">
        <w:rPr>
          <w:rFonts w:eastAsia="Times New Roman"/>
          <w:color w:val="000000"/>
          <w:sz w:val="22"/>
          <w:szCs w:val="22"/>
        </w:rPr>
        <w:t>Neyroud</w:t>
      </w:r>
      <w:proofErr w:type="spellEnd"/>
      <w:r w:rsidRPr="00992F48">
        <w:rPr>
          <w:rFonts w:eastAsia="Times New Roman"/>
          <w:color w:val="000000"/>
          <w:sz w:val="22"/>
          <w:szCs w:val="22"/>
        </w:rPr>
        <w:t>, 2011a).</w:t>
      </w:r>
    </w:p>
    <w:p w14:paraId="1697A09E"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51F985BE"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6C8CBAA3"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r w:rsidRPr="00992F48">
        <w:rPr>
          <w:rFonts w:eastAsia="Times New Roman"/>
          <w:color w:val="000000"/>
          <w:sz w:val="22"/>
          <w:szCs w:val="22"/>
        </w:rPr>
        <w:t>Modern day police professionalism is centred on enhanced accountability, legitimacy and evidence-based practice. The college of Police facilitate this by outlining the ‘Code of Ethics” that every officer should abide by. Should any wrongdoing be identified, the officer can be referred to professional standards departments which investigate incidents such as corruption, complaints, excessive force used by officers. This professionalises the police as it holds officers responsible for their actions, whilst building trust and confidence with the public.</w:t>
      </w:r>
    </w:p>
    <w:p w14:paraId="6DE0FFA4"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6BBC1D4D"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2ABD1460"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r w:rsidRPr="00992F48">
        <w:rPr>
          <w:rFonts w:eastAsia="Times New Roman"/>
          <w:color w:val="000000"/>
          <w:sz w:val="22"/>
          <w:szCs w:val="22"/>
        </w:rPr>
        <w:t xml:space="preserve">The College of policing aims to provide police officers throughout the United Kingdom with the additional skills that will be needed within policing in the future. This operational guidance that is provided aids in standardising police forces across the United Kingdom. </w:t>
      </w:r>
    </w:p>
    <w:p w14:paraId="32C37507"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0F6D5255"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6FFC309D" w14:textId="77777777" w:rsidR="00992F48" w:rsidRPr="00992F48" w:rsidRDefault="00992F48" w:rsidP="00992F48">
      <w:pPr>
        <w:ind w:right="237"/>
        <w:jc w:val="both"/>
        <w:rPr>
          <w:sz w:val="22"/>
          <w:szCs w:val="22"/>
        </w:rPr>
      </w:pPr>
      <w:r w:rsidRPr="00992F48">
        <w:rPr>
          <w:sz w:val="22"/>
          <w:szCs w:val="22"/>
        </w:rPr>
        <w:t xml:space="preserve">Ultimately, the College of Policing provides an overarching standard that all police forces within the UK should meet. </w:t>
      </w:r>
    </w:p>
    <w:p w14:paraId="38E1D78B"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4B16C789"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43F1BD05"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5B7F27DA" w14:textId="77777777" w:rsidR="00992F48" w:rsidRDefault="00992F48" w:rsidP="00992F48">
      <w:pPr>
        <w:overflowPunct w:val="0"/>
        <w:autoSpaceDE w:val="0"/>
        <w:autoSpaceDN w:val="0"/>
        <w:adjustRightInd w:val="0"/>
        <w:ind w:right="237"/>
        <w:jc w:val="both"/>
        <w:textAlignment w:val="baseline"/>
        <w:rPr>
          <w:rFonts w:eastAsia="Times New Roman"/>
          <w:color w:val="000000"/>
          <w:sz w:val="22"/>
          <w:szCs w:val="22"/>
          <w:u w:val="single"/>
        </w:rPr>
      </w:pPr>
    </w:p>
    <w:p w14:paraId="2BED3206" w14:textId="530E7ECC"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u w:val="single"/>
        </w:rPr>
      </w:pPr>
      <w:r w:rsidRPr="00992F48">
        <w:rPr>
          <w:rFonts w:eastAsia="Times New Roman"/>
          <w:color w:val="000000"/>
          <w:sz w:val="22"/>
          <w:szCs w:val="22"/>
          <w:u w:val="single"/>
        </w:rPr>
        <w:t>Policing vision 2025</w:t>
      </w:r>
    </w:p>
    <w:p w14:paraId="45A4D56A"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u w:val="single"/>
        </w:rPr>
      </w:pPr>
    </w:p>
    <w:p w14:paraId="5F9C170D"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r w:rsidRPr="00992F48">
        <w:rPr>
          <w:rFonts w:eastAsia="Times New Roman"/>
          <w:color w:val="000000"/>
          <w:sz w:val="22"/>
          <w:szCs w:val="22"/>
        </w:rPr>
        <w:t xml:space="preserve">Another way that the College of Policing has assisted in professionalising the police is by aiding in the creation of the policing vision 2025. The policing vision 2025 sets out the future for policing up until 2025. It will aid in how decisions are made and how police forces use </w:t>
      </w:r>
      <w:r w:rsidRPr="00992F48">
        <w:rPr>
          <w:rFonts w:eastAsia="Times New Roman"/>
          <w:color w:val="000000"/>
          <w:sz w:val="22"/>
          <w:szCs w:val="22"/>
        </w:rPr>
        <w:lastRenderedPageBreak/>
        <w:t>their resources to keep people safe (National police Chiefs council, 2016). The policing vision has five elements all of which will aid to a professionalised police force.</w:t>
      </w:r>
    </w:p>
    <w:p w14:paraId="022D3BDF"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1C5E8DF1" w14:textId="77777777" w:rsidR="00992F48" w:rsidRPr="00992F48" w:rsidRDefault="00992F48" w:rsidP="00992F48">
      <w:pPr>
        <w:pStyle w:val="ListParagraph"/>
        <w:numPr>
          <w:ilvl w:val="0"/>
          <w:numId w:val="9"/>
        </w:numPr>
        <w:overflowPunct w:val="0"/>
        <w:autoSpaceDE w:val="0"/>
        <w:autoSpaceDN w:val="0"/>
        <w:adjustRightInd w:val="0"/>
        <w:spacing w:after="0" w:line="240" w:lineRule="auto"/>
        <w:ind w:right="237"/>
        <w:jc w:val="both"/>
        <w:textAlignment w:val="baseline"/>
        <w:rPr>
          <w:rFonts w:ascii="Arial" w:eastAsia="Times New Roman" w:hAnsi="Arial" w:cs="Arial"/>
          <w:color w:val="000000"/>
        </w:rPr>
      </w:pPr>
      <w:r w:rsidRPr="00992F48">
        <w:rPr>
          <w:rFonts w:ascii="Arial" w:eastAsia="Times New Roman" w:hAnsi="Arial" w:cs="Arial"/>
          <w:color w:val="000000"/>
        </w:rPr>
        <w:t>To ensure that modern day poling is more inclusive and that multi-agency approaches are utilised. Also, that early intervention schemes are introduced to reduce the demand on policing and other public services.</w:t>
      </w:r>
    </w:p>
    <w:p w14:paraId="7278054E" w14:textId="77777777" w:rsidR="00992F48" w:rsidRPr="00992F48" w:rsidRDefault="00992F48" w:rsidP="00992F48">
      <w:pPr>
        <w:pStyle w:val="ListParagraph"/>
        <w:overflowPunct w:val="0"/>
        <w:autoSpaceDE w:val="0"/>
        <w:autoSpaceDN w:val="0"/>
        <w:adjustRightInd w:val="0"/>
        <w:ind w:right="237"/>
        <w:jc w:val="both"/>
        <w:textAlignment w:val="baseline"/>
        <w:rPr>
          <w:rFonts w:ascii="Arial" w:eastAsia="Times New Roman" w:hAnsi="Arial" w:cs="Arial"/>
          <w:color w:val="000000"/>
        </w:rPr>
      </w:pPr>
    </w:p>
    <w:p w14:paraId="01707F5F" w14:textId="77777777" w:rsidR="00992F48" w:rsidRPr="00992F48" w:rsidRDefault="00992F48" w:rsidP="00992F48">
      <w:pPr>
        <w:pStyle w:val="ListParagraph"/>
        <w:numPr>
          <w:ilvl w:val="0"/>
          <w:numId w:val="9"/>
        </w:numPr>
        <w:overflowPunct w:val="0"/>
        <w:autoSpaceDE w:val="0"/>
        <w:autoSpaceDN w:val="0"/>
        <w:adjustRightInd w:val="0"/>
        <w:spacing w:after="0" w:line="240" w:lineRule="auto"/>
        <w:ind w:right="237"/>
        <w:jc w:val="both"/>
        <w:textAlignment w:val="baseline"/>
        <w:rPr>
          <w:rFonts w:ascii="Arial" w:eastAsia="Times New Roman" w:hAnsi="Arial" w:cs="Arial"/>
          <w:color w:val="000000"/>
        </w:rPr>
      </w:pPr>
      <w:r w:rsidRPr="00992F48">
        <w:rPr>
          <w:rFonts w:ascii="Arial" w:eastAsia="Times New Roman" w:hAnsi="Arial" w:cs="Arial"/>
          <w:color w:val="000000"/>
        </w:rPr>
        <w:t>Reduce the cost of specialised units, allowing for additional funds to be invested elsewhere within the police.</w:t>
      </w:r>
    </w:p>
    <w:p w14:paraId="53D300B4"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60CEE523" w14:textId="77777777" w:rsidR="00992F48" w:rsidRPr="00992F48" w:rsidRDefault="00992F48" w:rsidP="00992F48">
      <w:pPr>
        <w:pStyle w:val="ListParagraph"/>
        <w:numPr>
          <w:ilvl w:val="0"/>
          <w:numId w:val="9"/>
        </w:numPr>
        <w:overflowPunct w:val="0"/>
        <w:autoSpaceDE w:val="0"/>
        <w:autoSpaceDN w:val="0"/>
        <w:adjustRightInd w:val="0"/>
        <w:spacing w:after="0" w:line="240" w:lineRule="auto"/>
        <w:ind w:right="237"/>
        <w:jc w:val="both"/>
        <w:textAlignment w:val="baseline"/>
        <w:rPr>
          <w:rFonts w:ascii="Arial" w:eastAsia="Times New Roman" w:hAnsi="Arial" w:cs="Arial"/>
          <w:color w:val="000000"/>
        </w:rPr>
      </w:pPr>
      <w:r w:rsidRPr="00992F48">
        <w:rPr>
          <w:rFonts w:ascii="Arial" w:eastAsia="Times New Roman" w:hAnsi="Arial" w:cs="Arial"/>
          <w:color w:val="000000"/>
        </w:rPr>
        <w:t xml:space="preserve">Provide further training for all officers to facilitate learning, resulting officers being better equipped to deal with a large variety of calls, specifically cybercrimes. </w:t>
      </w:r>
    </w:p>
    <w:p w14:paraId="7C395CA8" w14:textId="77777777" w:rsidR="00992F48" w:rsidRPr="00992F48" w:rsidRDefault="00992F48" w:rsidP="00992F48">
      <w:pPr>
        <w:pStyle w:val="ListParagraph"/>
        <w:rPr>
          <w:rFonts w:ascii="Arial" w:eastAsia="Times New Roman" w:hAnsi="Arial" w:cs="Arial"/>
          <w:color w:val="000000"/>
        </w:rPr>
      </w:pPr>
    </w:p>
    <w:p w14:paraId="3FA49D48" w14:textId="77777777" w:rsidR="00992F48" w:rsidRPr="00992F48" w:rsidRDefault="00992F48" w:rsidP="00992F48">
      <w:pPr>
        <w:pStyle w:val="ListParagraph"/>
        <w:numPr>
          <w:ilvl w:val="0"/>
          <w:numId w:val="9"/>
        </w:numPr>
        <w:overflowPunct w:val="0"/>
        <w:autoSpaceDE w:val="0"/>
        <w:autoSpaceDN w:val="0"/>
        <w:adjustRightInd w:val="0"/>
        <w:spacing w:after="0" w:line="240" w:lineRule="auto"/>
        <w:ind w:right="237"/>
        <w:jc w:val="both"/>
        <w:textAlignment w:val="baseline"/>
        <w:rPr>
          <w:rFonts w:ascii="Arial" w:eastAsia="Times New Roman" w:hAnsi="Arial" w:cs="Arial"/>
          <w:color w:val="000000"/>
        </w:rPr>
      </w:pPr>
      <w:r w:rsidRPr="00992F48">
        <w:rPr>
          <w:rFonts w:ascii="Arial" w:eastAsia="Times New Roman" w:hAnsi="Arial" w:cs="Arial"/>
          <w:color w:val="000000"/>
        </w:rPr>
        <w:t>To provide officers with the skills and powers needed to deal with the wide range of incidents that they are faced with daily. Aims to find a balance between personal accountability and a bureaucratic fear of making mistakes.</w:t>
      </w:r>
    </w:p>
    <w:p w14:paraId="29329D90" w14:textId="77777777" w:rsidR="00992F48" w:rsidRPr="00992F48" w:rsidRDefault="00992F48" w:rsidP="00992F48">
      <w:pPr>
        <w:pStyle w:val="ListParagraph"/>
        <w:rPr>
          <w:rFonts w:ascii="Arial" w:eastAsia="Times New Roman" w:hAnsi="Arial" w:cs="Arial"/>
          <w:color w:val="000000"/>
        </w:rPr>
      </w:pPr>
    </w:p>
    <w:p w14:paraId="15D35EF4" w14:textId="77777777" w:rsidR="00992F48" w:rsidRPr="00992F48" w:rsidRDefault="00992F48" w:rsidP="00992F48">
      <w:pPr>
        <w:pStyle w:val="ListParagraph"/>
        <w:numPr>
          <w:ilvl w:val="0"/>
          <w:numId w:val="9"/>
        </w:numPr>
        <w:overflowPunct w:val="0"/>
        <w:autoSpaceDE w:val="0"/>
        <w:autoSpaceDN w:val="0"/>
        <w:adjustRightInd w:val="0"/>
        <w:spacing w:after="0" w:line="240" w:lineRule="auto"/>
        <w:ind w:right="237"/>
        <w:jc w:val="both"/>
        <w:textAlignment w:val="baseline"/>
        <w:rPr>
          <w:rFonts w:ascii="Arial" w:eastAsia="Times New Roman" w:hAnsi="Arial" w:cs="Arial"/>
          <w:color w:val="000000"/>
        </w:rPr>
      </w:pPr>
      <w:r w:rsidRPr="00992F48">
        <w:rPr>
          <w:rFonts w:ascii="Arial" w:eastAsia="Times New Roman" w:hAnsi="Arial" w:cs="Arial"/>
          <w:color w:val="000000"/>
        </w:rPr>
        <w:t>To integrate support functions such as IT services with local authorities and emergency services (National Police Chief’s Council, 2016).</w:t>
      </w:r>
    </w:p>
    <w:p w14:paraId="68EE6E9C"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1E164AD0" w14:textId="77777777" w:rsidR="00992F48" w:rsidRPr="00992F48" w:rsidRDefault="00992F48" w:rsidP="00992F48">
      <w:pPr>
        <w:pStyle w:val="ListParagraph"/>
        <w:overflowPunct w:val="0"/>
        <w:autoSpaceDE w:val="0"/>
        <w:autoSpaceDN w:val="0"/>
        <w:adjustRightInd w:val="0"/>
        <w:ind w:right="237"/>
        <w:jc w:val="both"/>
        <w:textAlignment w:val="baseline"/>
        <w:rPr>
          <w:rFonts w:ascii="Arial" w:eastAsia="Times New Roman" w:hAnsi="Arial" w:cs="Arial"/>
          <w:color w:val="000000"/>
        </w:rPr>
      </w:pPr>
    </w:p>
    <w:p w14:paraId="5840D5DE"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4A598A5A"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681D7D54" w14:textId="604E86A3"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r w:rsidRPr="00992F48">
        <w:rPr>
          <w:rFonts w:eastAsia="Times New Roman"/>
          <w:color w:val="000000"/>
          <w:sz w:val="22"/>
          <w:szCs w:val="22"/>
        </w:rPr>
        <w:t xml:space="preserve">The college of Policing are constantly learning and educating themselves, so they are suited to advise officers of procedures, polices, and legislation to all officers with UK policing. One way they do this is by creating a “5-year strategy”, which aims to see the college of policing become a “world-class professional body for everyone working within policing in England and Wales” (Police community, 2014). </w:t>
      </w:r>
    </w:p>
    <w:p w14:paraId="4E5DE92A"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5F6DEDD9" w14:textId="77777777" w:rsidR="00992F48" w:rsidRPr="00992F48" w:rsidRDefault="00992F48" w:rsidP="00992F48">
      <w:pPr>
        <w:overflowPunct w:val="0"/>
        <w:autoSpaceDE w:val="0"/>
        <w:autoSpaceDN w:val="0"/>
        <w:adjustRightInd w:val="0"/>
        <w:ind w:right="237"/>
        <w:jc w:val="both"/>
        <w:textAlignment w:val="baseline"/>
        <w:rPr>
          <w:rFonts w:eastAsia="Times New Roman"/>
          <w:color w:val="000000"/>
          <w:sz w:val="22"/>
          <w:szCs w:val="22"/>
        </w:rPr>
      </w:pPr>
    </w:p>
    <w:p w14:paraId="174A7D5E" w14:textId="77777777" w:rsidR="00992F48" w:rsidRPr="00992F48" w:rsidRDefault="00992F48" w:rsidP="00992F48">
      <w:pPr>
        <w:rPr>
          <w:sz w:val="22"/>
          <w:szCs w:val="22"/>
          <w:u w:val="single"/>
        </w:rPr>
      </w:pPr>
      <w:r w:rsidRPr="00992F48">
        <w:rPr>
          <w:sz w:val="22"/>
          <w:szCs w:val="22"/>
          <w:u w:val="single"/>
        </w:rPr>
        <w:t>Conclusion</w:t>
      </w:r>
    </w:p>
    <w:p w14:paraId="1FB84954" w14:textId="77777777" w:rsidR="00992F48" w:rsidRPr="00992F48" w:rsidRDefault="00992F48" w:rsidP="00992F48">
      <w:pPr>
        <w:rPr>
          <w:sz w:val="22"/>
          <w:szCs w:val="22"/>
          <w:u w:val="single"/>
        </w:rPr>
      </w:pPr>
    </w:p>
    <w:p w14:paraId="7BE1EE9C" w14:textId="77777777" w:rsidR="00992F48" w:rsidRPr="00992F48" w:rsidRDefault="00992F48" w:rsidP="00992F48">
      <w:pPr>
        <w:ind w:right="237"/>
        <w:jc w:val="both"/>
        <w:rPr>
          <w:sz w:val="22"/>
          <w:szCs w:val="22"/>
        </w:rPr>
      </w:pPr>
      <w:r w:rsidRPr="00992F48">
        <w:rPr>
          <w:sz w:val="22"/>
          <w:szCs w:val="22"/>
        </w:rPr>
        <w:t xml:space="preserve">In conclusion, as mentioned in this essay the college of policing has assisted and facilitate the adaptation of policing to ensure that every officer is held accountable. From setting out principles and standards that every officer must adhere to, to creating a ten-year vision plan. The College of policing is an overarching standard for all police forces in the UK holding each officer accountable and responsible for their actions. </w:t>
      </w:r>
    </w:p>
    <w:p w14:paraId="258BC15F" w14:textId="77777777" w:rsidR="00992F48" w:rsidRPr="00992F48" w:rsidRDefault="00992F48" w:rsidP="00992F48">
      <w:pPr>
        <w:ind w:right="237"/>
        <w:jc w:val="both"/>
        <w:rPr>
          <w:sz w:val="22"/>
          <w:szCs w:val="22"/>
        </w:rPr>
      </w:pPr>
    </w:p>
    <w:p w14:paraId="6FC63403" w14:textId="77777777" w:rsidR="00992F48" w:rsidRPr="00992F48" w:rsidRDefault="00992F48" w:rsidP="00992F48">
      <w:pPr>
        <w:rPr>
          <w:sz w:val="22"/>
          <w:szCs w:val="22"/>
        </w:rPr>
      </w:pPr>
    </w:p>
    <w:p w14:paraId="21C63833" w14:textId="015B123B" w:rsidR="00992F48" w:rsidRDefault="00992F48" w:rsidP="00992F48">
      <w:pPr>
        <w:pBdr>
          <w:top w:val="nil"/>
          <w:left w:val="nil"/>
          <w:bottom w:val="nil"/>
          <w:right w:val="nil"/>
          <w:between w:val="nil"/>
        </w:pBdr>
        <w:spacing w:line="259" w:lineRule="auto"/>
        <w:ind w:right="105"/>
        <w:rPr>
          <w:color w:val="000000"/>
          <w:sz w:val="22"/>
          <w:szCs w:val="22"/>
        </w:rPr>
      </w:pPr>
      <w:r w:rsidRPr="00992F48">
        <w:rPr>
          <w:color w:val="000000"/>
          <w:sz w:val="22"/>
          <w:szCs w:val="22"/>
        </w:rPr>
        <w:t xml:space="preserve">Over the past year, I’ve really pushed myself and have spent little time within my comfort zone. This has allowed me to develop and my knowledge to increase. </w:t>
      </w:r>
    </w:p>
    <w:p w14:paraId="1DD70BEC" w14:textId="5DF10FD6" w:rsidR="00992F48" w:rsidRDefault="00992F48" w:rsidP="00992F48">
      <w:pPr>
        <w:pBdr>
          <w:top w:val="nil"/>
          <w:left w:val="nil"/>
          <w:bottom w:val="nil"/>
          <w:right w:val="nil"/>
          <w:between w:val="nil"/>
        </w:pBdr>
        <w:spacing w:line="259" w:lineRule="auto"/>
        <w:ind w:right="105"/>
        <w:rPr>
          <w:color w:val="000000"/>
          <w:sz w:val="22"/>
          <w:szCs w:val="22"/>
        </w:rPr>
      </w:pPr>
    </w:p>
    <w:p w14:paraId="03F96571" w14:textId="11B55002" w:rsidR="00992F48" w:rsidRDefault="00992F48" w:rsidP="00992F48">
      <w:pPr>
        <w:pBdr>
          <w:top w:val="nil"/>
          <w:left w:val="nil"/>
          <w:bottom w:val="nil"/>
          <w:right w:val="nil"/>
          <w:between w:val="nil"/>
        </w:pBdr>
        <w:spacing w:line="259" w:lineRule="auto"/>
        <w:ind w:right="105"/>
        <w:rPr>
          <w:color w:val="000000"/>
          <w:sz w:val="22"/>
          <w:szCs w:val="22"/>
        </w:rPr>
      </w:pPr>
    </w:p>
    <w:p w14:paraId="73CB19CA" w14:textId="51A95C02" w:rsidR="00992F48" w:rsidRDefault="00992F48" w:rsidP="00992F48">
      <w:pPr>
        <w:pBdr>
          <w:top w:val="nil"/>
          <w:left w:val="nil"/>
          <w:bottom w:val="nil"/>
          <w:right w:val="nil"/>
          <w:between w:val="nil"/>
        </w:pBdr>
        <w:spacing w:line="259" w:lineRule="auto"/>
        <w:ind w:right="105"/>
        <w:rPr>
          <w:color w:val="000000"/>
          <w:sz w:val="22"/>
          <w:szCs w:val="22"/>
        </w:rPr>
      </w:pPr>
    </w:p>
    <w:p w14:paraId="693B9BDB" w14:textId="77777777" w:rsidR="00992F48" w:rsidRDefault="00992F48" w:rsidP="00992F48">
      <w:pPr>
        <w:pBdr>
          <w:top w:val="nil"/>
          <w:left w:val="nil"/>
          <w:bottom w:val="nil"/>
          <w:right w:val="nil"/>
          <w:between w:val="nil"/>
        </w:pBdr>
        <w:spacing w:line="259" w:lineRule="auto"/>
        <w:ind w:right="105"/>
        <w:rPr>
          <w:color w:val="000000"/>
          <w:sz w:val="22"/>
          <w:szCs w:val="22"/>
        </w:rPr>
      </w:pPr>
    </w:p>
    <w:p w14:paraId="365C1DC5" w14:textId="06EED3A7" w:rsidR="00992F48" w:rsidRDefault="00992F48" w:rsidP="00992F48">
      <w:pPr>
        <w:pBdr>
          <w:top w:val="nil"/>
          <w:left w:val="nil"/>
          <w:bottom w:val="nil"/>
          <w:right w:val="nil"/>
          <w:between w:val="nil"/>
        </w:pBdr>
        <w:spacing w:line="259" w:lineRule="auto"/>
        <w:ind w:right="105"/>
        <w:rPr>
          <w:color w:val="000000"/>
          <w:sz w:val="22"/>
          <w:szCs w:val="22"/>
        </w:rPr>
      </w:pPr>
    </w:p>
    <w:p w14:paraId="133A7348" w14:textId="7195228B" w:rsidR="00992F48" w:rsidRPr="00992F48" w:rsidRDefault="00992F48" w:rsidP="00992F48">
      <w:pPr>
        <w:pBdr>
          <w:top w:val="nil"/>
          <w:left w:val="nil"/>
          <w:bottom w:val="nil"/>
          <w:right w:val="nil"/>
          <w:between w:val="nil"/>
        </w:pBdr>
        <w:spacing w:line="259" w:lineRule="auto"/>
        <w:ind w:right="105"/>
        <w:rPr>
          <w:color w:val="000000"/>
          <w:sz w:val="22"/>
          <w:szCs w:val="22"/>
        </w:rPr>
      </w:pPr>
      <w:r>
        <w:rPr>
          <w:color w:val="000000"/>
          <w:sz w:val="22"/>
          <w:szCs w:val="22"/>
        </w:rPr>
        <w:t>WORDCOUNT : 2100</w:t>
      </w:r>
    </w:p>
    <w:p w14:paraId="624D35D2" w14:textId="77777777" w:rsidR="00FA6E7F" w:rsidRDefault="00FA6E7F">
      <w:pPr>
        <w:ind w:right="237"/>
        <w:jc w:val="both"/>
        <w:rPr>
          <w:sz w:val="24"/>
          <w:szCs w:val="24"/>
        </w:rPr>
      </w:pPr>
    </w:p>
    <w:p w14:paraId="4716ADA7" w14:textId="77777777" w:rsidR="00FA6E7F" w:rsidRDefault="00FA6E7F">
      <w:pPr>
        <w:ind w:right="237"/>
        <w:jc w:val="both"/>
        <w:rPr>
          <w:sz w:val="24"/>
          <w:szCs w:val="24"/>
        </w:rPr>
      </w:pPr>
    </w:p>
    <w:p w14:paraId="4C10BCE1" w14:textId="77777777" w:rsidR="00FA6E7F" w:rsidRDefault="00FA6E7F">
      <w:pPr>
        <w:ind w:right="237"/>
        <w:jc w:val="both"/>
        <w:rPr>
          <w:sz w:val="24"/>
          <w:szCs w:val="24"/>
        </w:rPr>
      </w:pPr>
    </w:p>
    <w:p w14:paraId="392ADC14" w14:textId="77777777" w:rsidR="00FA6E7F" w:rsidRDefault="00FA6E7F">
      <w:pPr>
        <w:ind w:right="237"/>
        <w:jc w:val="both"/>
        <w:rPr>
          <w:sz w:val="24"/>
          <w:szCs w:val="24"/>
        </w:rPr>
      </w:pPr>
    </w:p>
    <w:p w14:paraId="3C49CB06" w14:textId="77777777" w:rsidR="00FA6E7F" w:rsidRDefault="00FA6E7F">
      <w:pPr>
        <w:ind w:right="237"/>
        <w:jc w:val="both"/>
        <w:rPr>
          <w:sz w:val="24"/>
          <w:szCs w:val="24"/>
        </w:rPr>
      </w:pPr>
    </w:p>
    <w:p w14:paraId="75FE8443" w14:textId="77777777" w:rsidR="00FA6E7F" w:rsidRDefault="00FA6E7F">
      <w:pPr>
        <w:ind w:right="237"/>
        <w:jc w:val="both"/>
        <w:rPr>
          <w:sz w:val="24"/>
          <w:szCs w:val="24"/>
        </w:rPr>
      </w:pPr>
    </w:p>
    <w:p w14:paraId="66CC6C6E" w14:textId="77777777" w:rsidR="00FA6E7F" w:rsidRDefault="00FA6E7F">
      <w:pPr>
        <w:ind w:right="237"/>
        <w:jc w:val="both"/>
        <w:rPr>
          <w:b/>
          <w:sz w:val="24"/>
          <w:szCs w:val="24"/>
        </w:rPr>
        <w:sectPr w:rsidR="00FA6E7F" w:rsidSect="00686E11">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20" w:footer="720" w:gutter="0"/>
          <w:pgNumType w:start="1"/>
          <w:cols w:space="720"/>
          <w:titlePg/>
          <w:docGrid w:linePitch="272"/>
        </w:sectPr>
      </w:pPr>
    </w:p>
    <w:p w14:paraId="4B68B46B" w14:textId="77777777" w:rsidR="00FA6E7F" w:rsidRDefault="00686E11">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lastRenderedPageBreak/>
        <w:t>Relevant areas of the National Policing Curriculum: </w:t>
      </w:r>
      <w:r>
        <w:rPr>
          <w:color w:val="000000"/>
          <w:sz w:val="24"/>
          <w:szCs w:val="24"/>
        </w:rPr>
        <w:t> </w:t>
      </w:r>
    </w:p>
    <w:p w14:paraId="0ADE3B66"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b/>
          <w:color w:val="000000"/>
          <w:sz w:val="24"/>
          <w:szCs w:val="24"/>
        </w:rPr>
        <w:t>Communication Skills, Social Media, Communication Strategy</w:t>
      </w:r>
      <w:r>
        <w:rPr>
          <w:color w:val="000000"/>
          <w:sz w:val="24"/>
          <w:szCs w:val="24"/>
        </w:rPr>
        <w:t> </w:t>
      </w:r>
    </w:p>
    <w:p w14:paraId="0A997952"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3CCFFA48" w14:textId="77777777" w:rsidR="00FA6E7F" w:rsidRDefault="00686E11">
      <w:pPr>
        <w:pBdr>
          <w:top w:val="nil"/>
          <w:left w:val="nil"/>
          <w:bottom w:val="nil"/>
          <w:right w:val="nil"/>
          <w:between w:val="nil"/>
        </w:pBdr>
        <w:spacing w:line="259" w:lineRule="auto"/>
        <w:ind w:right="225"/>
        <w:jc w:val="both"/>
        <w:rPr>
          <w:b/>
          <w:color w:val="000000"/>
          <w:sz w:val="24"/>
          <w:szCs w:val="24"/>
        </w:rPr>
      </w:pPr>
      <w:r>
        <w:rPr>
          <w:b/>
          <w:color w:val="000000"/>
          <w:sz w:val="24"/>
          <w:szCs w:val="24"/>
        </w:rPr>
        <w:t>You must choose a policing incident in which you played a significant role with an offender/service user/victim and reflect on what happened.  </w:t>
      </w:r>
    </w:p>
    <w:p w14:paraId="11C17E8A" w14:textId="77777777" w:rsidR="00FA6E7F" w:rsidRDefault="00FA6E7F">
      <w:pPr>
        <w:pBdr>
          <w:top w:val="nil"/>
          <w:left w:val="nil"/>
          <w:bottom w:val="nil"/>
          <w:right w:val="nil"/>
          <w:between w:val="nil"/>
        </w:pBdr>
        <w:ind w:right="105"/>
        <w:jc w:val="both"/>
        <w:rPr>
          <w:color w:val="4472C4"/>
          <w:sz w:val="24"/>
          <w:szCs w:val="24"/>
        </w:rPr>
      </w:pPr>
    </w:p>
    <w:p w14:paraId="47203A91" w14:textId="77777777" w:rsidR="00FA6E7F" w:rsidRDefault="00FA6E7F">
      <w:pPr>
        <w:pBdr>
          <w:top w:val="nil"/>
          <w:left w:val="nil"/>
          <w:bottom w:val="nil"/>
          <w:right w:val="nil"/>
          <w:between w:val="nil"/>
        </w:pBdr>
        <w:ind w:right="105"/>
        <w:jc w:val="both"/>
        <w:rPr>
          <w:color w:val="000000"/>
          <w:sz w:val="24"/>
          <w:szCs w:val="24"/>
        </w:rPr>
      </w:pPr>
    </w:p>
    <w:p w14:paraId="3A739CA0"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bl>
      <w:tblPr>
        <w:tblStyle w:val="a2"/>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A6E7F" w14:paraId="423056EB" w14:textId="77777777">
        <w:tc>
          <w:tcPr>
            <w:tcW w:w="9016" w:type="dxa"/>
            <w:shd w:val="clear" w:color="auto" w:fill="auto"/>
          </w:tcPr>
          <w:p w14:paraId="004C78B3" w14:textId="77777777" w:rsidR="00FA6E7F" w:rsidRDefault="00FA6E7F">
            <w:pPr>
              <w:rPr>
                <w:sz w:val="18"/>
                <w:szCs w:val="18"/>
              </w:rPr>
            </w:pPr>
          </w:p>
          <w:p w14:paraId="10BF24F3" w14:textId="77777777" w:rsidR="00FA6E7F" w:rsidRDefault="00686E11">
            <w:pPr>
              <w:pBdr>
                <w:top w:val="nil"/>
                <w:left w:val="nil"/>
                <w:bottom w:val="nil"/>
                <w:right w:val="nil"/>
                <w:between w:val="nil"/>
              </w:pBdr>
              <w:spacing w:line="259" w:lineRule="auto"/>
              <w:ind w:right="105"/>
              <w:jc w:val="both"/>
              <w:rPr>
                <w:color w:val="000000"/>
                <w:sz w:val="24"/>
                <w:szCs w:val="24"/>
              </w:rPr>
            </w:pPr>
            <w:r w:rsidRPr="00B40365">
              <w:rPr>
                <w:b/>
                <w:color w:val="000000"/>
                <w:sz w:val="24"/>
                <w:szCs w:val="24"/>
              </w:rPr>
              <w:t xml:space="preserve">Critically evaluate </w:t>
            </w:r>
            <w:r w:rsidRPr="00B40365">
              <w:rPr>
                <w:color w:val="000000"/>
                <w:sz w:val="24"/>
                <w:szCs w:val="24"/>
              </w:rPr>
              <w:t>your</w:t>
            </w:r>
            <w:r>
              <w:rPr>
                <w:color w:val="000000"/>
                <w:sz w:val="24"/>
                <w:szCs w:val="24"/>
              </w:rPr>
              <w:t xml:space="preserve"> experience of the use of social media as a means of informing and engaging with the community and promoting policy initiatives.</w:t>
            </w:r>
          </w:p>
          <w:p w14:paraId="0FF9416B" w14:textId="77777777" w:rsidR="00FA6E7F" w:rsidRDefault="00FA6E7F">
            <w:pPr>
              <w:pBdr>
                <w:top w:val="nil"/>
                <w:left w:val="nil"/>
                <w:bottom w:val="nil"/>
                <w:right w:val="nil"/>
                <w:between w:val="nil"/>
              </w:pBdr>
              <w:spacing w:line="259" w:lineRule="auto"/>
              <w:ind w:right="105"/>
              <w:jc w:val="both"/>
              <w:rPr>
                <w:color w:val="000000"/>
                <w:sz w:val="24"/>
                <w:szCs w:val="24"/>
              </w:rPr>
            </w:pPr>
          </w:p>
          <w:p w14:paraId="684F5E1F" w14:textId="77777777" w:rsidR="00FA6E7F" w:rsidRDefault="00686E11">
            <w:pPr>
              <w:pBdr>
                <w:top w:val="nil"/>
                <w:left w:val="nil"/>
                <w:bottom w:val="nil"/>
                <w:right w:val="nil"/>
                <w:between w:val="nil"/>
              </w:pBdr>
              <w:spacing w:line="259" w:lineRule="auto"/>
              <w:ind w:right="105"/>
              <w:jc w:val="both"/>
              <w:rPr>
                <w:i/>
                <w:color w:val="000000"/>
                <w:sz w:val="24"/>
                <w:szCs w:val="24"/>
              </w:rPr>
            </w:pPr>
            <w:r>
              <w:rPr>
                <w:i/>
                <w:color w:val="000000"/>
                <w:sz w:val="24"/>
                <w:szCs w:val="24"/>
              </w:rPr>
              <w:t xml:space="preserve">Consider the force policy on using social media for professional information and engagement purposes. </w:t>
            </w:r>
          </w:p>
          <w:p w14:paraId="47DABCC2" w14:textId="77777777" w:rsidR="00FA6E7F" w:rsidRDefault="00686E11">
            <w:pPr>
              <w:pBdr>
                <w:top w:val="nil"/>
                <w:left w:val="nil"/>
                <w:bottom w:val="nil"/>
                <w:right w:val="nil"/>
                <w:between w:val="nil"/>
              </w:pBdr>
              <w:spacing w:line="259" w:lineRule="auto"/>
              <w:ind w:right="105"/>
              <w:jc w:val="both"/>
              <w:rPr>
                <w:i/>
                <w:color w:val="000000"/>
                <w:sz w:val="24"/>
                <w:szCs w:val="24"/>
              </w:rPr>
            </w:pPr>
            <w:r>
              <w:rPr>
                <w:i/>
                <w:color w:val="000000"/>
                <w:sz w:val="24"/>
                <w:szCs w:val="24"/>
              </w:rPr>
              <w:t>What social media platforms are used by policing?</w:t>
            </w:r>
          </w:p>
          <w:p w14:paraId="2D88474D" w14:textId="77777777" w:rsidR="00FA6E7F" w:rsidRDefault="00686E11">
            <w:pPr>
              <w:pBdr>
                <w:top w:val="nil"/>
                <w:left w:val="nil"/>
                <w:bottom w:val="nil"/>
                <w:right w:val="nil"/>
                <w:between w:val="nil"/>
              </w:pBdr>
              <w:spacing w:line="259" w:lineRule="auto"/>
              <w:ind w:right="105"/>
              <w:jc w:val="both"/>
              <w:rPr>
                <w:i/>
                <w:color w:val="000000"/>
                <w:sz w:val="24"/>
                <w:szCs w:val="24"/>
              </w:rPr>
            </w:pPr>
            <w:r>
              <w:rPr>
                <w:i/>
                <w:color w:val="000000"/>
                <w:sz w:val="24"/>
                <w:szCs w:val="24"/>
              </w:rPr>
              <w:t>What are the benefits and risks of using social media?</w:t>
            </w:r>
          </w:p>
          <w:p w14:paraId="6024333B" w14:textId="77777777" w:rsidR="00FA6E7F" w:rsidRDefault="00FA6E7F">
            <w:pPr>
              <w:pBdr>
                <w:top w:val="nil"/>
                <w:left w:val="nil"/>
                <w:bottom w:val="nil"/>
                <w:right w:val="nil"/>
                <w:between w:val="nil"/>
              </w:pBdr>
              <w:spacing w:line="259" w:lineRule="auto"/>
              <w:ind w:right="105"/>
              <w:jc w:val="both"/>
              <w:rPr>
                <w:color w:val="000000"/>
                <w:sz w:val="24"/>
                <w:szCs w:val="24"/>
              </w:rPr>
            </w:pPr>
          </w:p>
          <w:p w14:paraId="67CE4B9A" w14:textId="77777777" w:rsidR="00FA6E7F" w:rsidRDefault="00FA6E7F">
            <w:pPr>
              <w:pBdr>
                <w:top w:val="nil"/>
                <w:left w:val="nil"/>
                <w:bottom w:val="nil"/>
                <w:right w:val="nil"/>
                <w:between w:val="nil"/>
              </w:pBdr>
              <w:spacing w:line="259" w:lineRule="auto"/>
              <w:ind w:right="105"/>
              <w:jc w:val="both"/>
              <w:rPr>
                <w:color w:val="000000"/>
                <w:sz w:val="24"/>
                <w:szCs w:val="24"/>
              </w:rPr>
            </w:pPr>
          </w:p>
          <w:p w14:paraId="703745BC" w14:textId="77777777" w:rsidR="00FA6E7F" w:rsidRDefault="00686E11">
            <w:pPr>
              <w:pBdr>
                <w:top w:val="nil"/>
                <w:left w:val="nil"/>
                <w:bottom w:val="nil"/>
                <w:right w:val="nil"/>
                <w:between w:val="nil"/>
              </w:pBdr>
              <w:spacing w:line="259" w:lineRule="auto"/>
              <w:ind w:right="105"/>
              <w:jc w:val="both"/>
              <w:rPr>
                <w:rFonts w:ascii="Quattrocento Sans" w:eastAsia="Quattrocento Sans" w:hAnsi="Quattrocento Sans" w:cs="Quattrocento Sans"/>
                <w:color w:val="000000"/>
                <w:sz w:val="18"/>
                <w:szCs w:val="18"/>
              </w:rPr>
            </w:pPr>
            <w:r>
              <w:rPr>
                <w:color w:val="000000"/>
                <w:sz w:val="24"/>
                <w:szCs w:val="24"/>
              </w:rPr>
              <w:t> </w:t>
            </w:r>
          </w:p>
          <w:p w14:paraId="137B21A1"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2000 words </w:t>
            </w:r>
            <w:r>
              <w:rPr>
                <w:i/>
                <w:color w:val="000000"/>
                <w:sz w:val="24"/>
                <w:szCs w:val="24"/>
              </w:rPr>
              <w:t>(+/- 10%: include your actual word count at the end of each section)</w:t>
            </w:r>
            <w:r>
              <w:rPr>
                <w:color w:val="000000"/>
                <w:sz w:val="24"/>
                <w:szCs w:val="24"/>
              </w:rPr>
              <w:t> </w:t>
            </w:r>
          </w:p>
          <w:p w14:paraId="75C5D95A" w14:textId="77777777" w:rsidR="00FA6E7F" w:rsidRDefault="00FA6E7F">
            <w:pPr>
              <w:ind w:right="237"/>
              <w:jc w:val="both"/>
              <w:rPr>
                <w:sz w:val="24"/>
                <w:szCs w:val="24"/>
              </w:rPr>
            </w:pPr>
          </w:p>
        </w:tc>
      </w:tr>
    </w:tbl>
    <w:p w14:paraId="53834DB6" w14:textId="77777777" w:rsidR="00FA6E7F" w:rsidRDefault="00FA6E7F">
      <w:pPr>
        <w:ind w:right="237"/>
        <w:jc w:val="both"/>
        <w:rPr>
          <w:sz w:val="24"/>
          <w:szCs w:val="24"/>
        </w:rPr>
      </w:pPr>
    </w:p>
    <w:p w14:paraId="6F491EDF" w14:textId="3A29635B" w:rsidR="00FA6E7F" w:rsidRDefault="00686E11">
      <w:pPr>
        <w:ind w:right="237"/>
        <w:jc w:val="both"/>
        <w:rPr>
          <w:b/>
          <w:sz w:val="24"/>
          <w:szCs w:val="24"/>
        </w:rPr>
      </w:pPr>
      <w:r>
        <w:rPr>
          <w:b/>
          <w:sz w:val="24"/>
          <w:szCs w:val="24"/>
        </w:rPr>
        <w:t>ANSWER:</w:t>
      </w:r>
    </w:p>
    <w:p w14:paraId="60D57625" w14:textId="78224C58" w:rsidR="00B40365" w:rsidRDefault="00B40365">
      <w:pPr>
        <w:ind w:right="237"/>
        <w:jc w:val="both"/>
        <w:rPr>
          <w:b/>
          <w:sz w:val="24"/>
          <w:szCs w:val="24"/>
        </w:rPr>
      </w:pPr>
    </w:p>
    <w:p w14:paraId="2E679540"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r w:rsidRPr="00B40365">
        <w:rPr>
          <w:rFonts w:eastAsia="Times New Roman"/>
          <w:color w:val="000000"/>
          <w:sz w:val="22"/>
          <w:szCs w:val="22"/>
        </w:rPr>
        <w:t>In this essay, I will be discussing the relevance of social media in today’s day and age, and how the police have adapted to incorporate social media within policing. This essay will include the advantages and disadvantages of social media, whilst outlining South Wales police’s policy on the use of social media.</w:t>
      </w:r>
    </w:p>
    <w:p w14:paraId="56D59469"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5AAB6A04"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r w:rsidRPr="00B40365">
        <w:rPr>
          <w:rFonts w:eastAsia="Times New Roman"/>
          <w:color w:val="000000"/>
          <w:sz w:val="22"/>
          <w:szCs w:val="22"/>
        </w:rPr>
        <w:t>This essay will also include my personal experience of utilising social media whilst dealing with an incident.</w:t>
      </w:r>
    </w:p>
    <w:p w14:paraId="7D0F0E8A"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45ADC456"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3651E8FD" w14:textId="04148CD5" w:rsidR="00B40365" w:rsidRDefault="00B40365" w:rsidP="00B40365">
      <w:pPr>
        <w:rPr>
          <w:sz w:val="22"/>
          <w:szCs w:val="22"/>
          <w:u w:val="single"/>
        </w:rPr>
      </w:pPr>
      <w:r w:rsidRPr="00B40365">
        <w:rPr>
          <w:sz w:val="22"/>
          <w:szCs w:val="22"/>
          <w:u w:val="single"/>
        </w:rPr>
        <w:t>Social media platforms utilised by the police</w:t>
      </w:r>
    </w:p>
    <w:p w14:paraId="236B7430" w14:textId="77777777" w:rsidR="00B40365" w:rsidRPr="00B40365" w:rsidRDefault="00B40365" w:rsidP="00B40365">
      <w:pPr>
        <w:rPr>
          <w:sz w:val="22"/>
          <w:szCs w:val="22"/>
          <w:u w:val="single"/>
        </w:rPr>
      </w:pPr>
    </w:p>
    <w:p w14:paraId="3D1DAB2C" w14:textId="6C5520BD" w:rsidR="00B40365" w:rsidRPr="00B40365" w:rsidRDefault="00B40365" w:rsidP="00B40365">
      <w:pPr>
        <w:rPr>
          <w:sz w:val="22"/>
          <w:szCs w:val="22"/>
        </w:rPr>
      </w:pPr>
      <w:r w:rsidRPr="00B40365">
        <w:rPr>
          <w:sz w:val="22"/>
          <w:szCs w:val="22"/>
        </w:rPr>
        <w:t>Social media refers to “websites and applications that focus on communication, community-based input, interaction, content-sharing and collaboration” (</w:t>
      </w:r>
      <w:proofErr w:type="spellStart"/>
      <w:r w:rsidRPr="00B40365">
        <w:rPr>
          <w:sz w:val="22"/>
          <w:szCs w:val="22"/>
        </w:rPr>
        <w:t>Lutkevich</w:t>
      </w:r>
      <w:proofErr w:type="spellEnd"/>
      <w:r w:rsidRPr="00B40365">
        <w:rPr>
          <w:sz w:val="22"/>
          <w:szCs w:val="22"/>
        </w:rPr>
        <w:t xml:space="preserve"> &amp; </w:t>
      </w:r>
      <w:proofErr w:type="spellStart"/>
      <w:r w:rsidRPr="00B40365">
        <w:rPr>
          <w:sz w:val="22"/>
          <w:szCs w:val="22"/>
        </w:rPr>
        <w:t>Wigmore</w:t>
      </w:r>
      <w:proofErr w:type="spellEnd"/>
      <w:r w:rsidRPr="00B40365">
        <w:rPr>
          <w:sz w:val="22"/>
          <w:szCs w:val="22"/>
        </w:rPr>
        <w:t xml:space="preserve">, 2021). The “average social media user engages with an average of 6.6 various social media platforms” (Dean, 2021). This includes Facebook, Instagram, Twitter, </w:t>
      </w:r>
      <w:proofErr w:type="spellStart"/>
      <w:r w:rsidRPr="00B40365">
        <w:rPr>
          <w:sz w:val="22"/>
          <w:szCs w:val="22"/>
        </w:rPr>
        <w:t>Whatsapp</w:t>
      </w:r>
      <w:proofErr w:type="spellEnd"/>
      <w:r w:rsidRPr="00B40365">
        <w:rPr>
          <w:sz w:val="22"/>
          <w:szCs w:val="22"/>
        </w:rPr>
        <w:t xml:space="preserve">, </w:t>
      </w:r>
      <w:proofErr w:type="spellStart"/>
      <w:r w:rsidRPr="00B40365">
        <w:rPr>
          <w:sz w:val="22"/>
          <w:szCs w:val="22"/>
        </w:rPr>
        <w:t>Youtube</w:t>
      </w:r>
      <w:proofErr w:type="spellEnd"/>
      <w:r w:rsidRPr="00B40365">
        <w:rPr>
          <w:sz w:val="22"/>
          <w:szCs w:val="22"/>
        </w:rPr>
        <w:t xml:space="preserve">, Snapchat, and </w:t>
      </w:r>
      <w:proofErr w:type="spellStart"/>
      <w:r w:rsidRPr="00B40365">
        <w:rPr>
          <w:sz w:val="22"/>
          <w:szCs w:val="22"/>
        </w:rPr>
        <w:t>Tiktok</w:t>
      </w:r>
      <w:proofErr w:type="spellEnd"/>
      <w:r w:rsidRPr="00B40365">
        <w:rPr>
          <w:sz w:val="22"/>
          <w:szCs w:val="22"/>
        </w:rPr>
        <w:t xml:space="preserve"> but is not an exhaustive list. In 2015, 2.7 billion people admitting using social media – this has increased to 4.48 billion people admitting to currently use social media worldwide in 2021 (Dean, 2021). Below is a graph showing statistics of social media growth over the past six years;</w:t>
      </w:r>
    </w:p>
    <w:p w14:paraId="363C8330" w14:textId="77777777" w:rsidR="00B40365" w:rsidRPr="00B40365" w:rsidRDefault="00B40365" w:rsidP="00B40365">
      <w:pPr>
        <w:rPr>
          <w:sz w:val="22"/>
          <w:szCs w:val="22"/>
        </w:rPr>
      </w:pPr>
    </w:p>
    <w:p w14:paraId="4A8197DC" w14:textId="77777777" w:rsidR="00B40365" w:rsidRPr="00B40365" w:rsidRDefault="00B40365" w:rsidP="00B40365">
      <w:pPr>
        <w:rPr>
          <w:sz w:val="22"/>
          <w:szCs w:val="22"/>
        </w:rPr>
      </w:pPr>
      <w:r w:rsidRPr="00B40365">
        <w:rPr>
          <w:noProof/>
          <w:sz w:val="22"/>
          <w:szCs w:val="22"/>
        </w:rPr>
        <w:lastRenderedPageBreak/>
        <w:drawing>
          <wp:inline distT="0" distB="0" distL="0" distR="0" wp14:anchorId="635B8BE4" wp14:editId="4A12955A">
            <wp:extent cx="4673534" cy="3554083"/>
            <wp:effectExtent l="0" t="0" r="0" b="8890"/>
            <wp:docPr id="4" name="Picture 4"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pic:nvPicPr>
                  <pic:blipFill>
                    <a:blip r:embed="rId16"/>
                    <a:stretch>
                      <a:fillRect/>
                    </a:stretch>
                  </pic:blipFill>
                  <pic:spPr>
                    <a:xfrm>
                      <a:off x="0" y="0"/>
                      <a:ext cx="4691470" cy="3567723"/>
                    </a:xfrm>
                    <a:prstGeom prst="rect">
                      <a:avLst/>
                    </a:prstGeom>
                  </pic:spPr>
                </pic:pic>
              </a:graphicData>
            </a:graphic>
          </wp:inline>
        </w:drawing>
      </w:r>
    </w:p>
    <w:p w14:paraId="68ABC170" w14:textId="77777777" w:rsidR="00B40365" w:rsidRPr="00B40365" w:rsidRDefault="00B40365" w:rsidP="00B40365">
      <w:pPr>
        <w:rPr>
          <w:sz w:val="22"/>
          <w:szCs w:val="22"/>
        </w:rPr>
      </w:pPr>
    </w:p>
    <w:p w14:paraId="2028E2D2" w14:textId="77777777" w:rsidR="00B40365" w:rsidRPr="00B40365" w:rsidRDefault="00B40365" w:rsidP="00B40365">
      <w:pPr>
        <w:rPr>
          <w:sz w:val="22"/>
          <w:szCs w:val="22"/>
        </w:rPr>
      </w:pPr>
      <w:r w:rsidRPr="00B40365">
        <w:rPr>
          <w:sz w:val="22"/>
          <w:szCs w:val="22"/>
        </w:rPr>
        <w:t>Figure one – Social media growth in the last six years (Dean, 2021)</w:t>
      </w:r>
    </w:p>
    <w:p w14:paraId="5B9252CD" w14:textId="77777777" w:rsidR="00B40365" w:rsidRPr="00B40365" w:rsidRDefault="00B40365" w:rsidP="00B40365">
      <w:pPr>
        <w:rPr>
          <w:sz w:val="22"/>
          <w:szCs w:val="22"/>
        </w:rPr>
      </w:pPr>
    </w:p>
    <w:p w14:paraId="177F6B60" w14:textId="77777777" w:rsidR="00B40365" w:rsidRPr="00B40365" w:rsidRDefault="00B40365" w:rsidP="00B40365">
      <w:pPr>
        <w:rPr>
          <w:sz w:val="22"/>
          <w:szCs w:val="22"/>
        </w:rPr>
      </w:pPr>
    </w:p>
    <w:p w14:paraId="0E4700BE" w14:textId="3A320922" w:rsidR="00B40365" w:rsidRDefault="00B40365" w:rsidP="00B40365">
      <w:pPr>
        <w:rPr>
          <w:sz w:val="22"/>
          <w:szCs w:val="22"/>
          <w:u w:val="single"/>
        </w:rPr>
      </w:pPr>
      <w:r w:rsidRPr="00B40365">
        <w:rPr>
          <w:sz w:val="22"/>
          <w:szCs w:val="22"/>
          <w:u w:val="single"/>
        </w:rPr>
        <w:t>Advantages and disadvantages of social media</w:t>
      </w:r>
    </w:p>
    <w:p w14:paraId="2C952AE7" w14:textId="77777777" w:rsidR="00B40365" w:rsidRPr="00B40365" w:rsidRDefault="00B40365" w:rsidP="00B40365">
      <w:pPr>
        <w:rPr>
          <w:sz w:val="22"/>
          <w:szCs w:val="22"/>
          <w:u w:val="single"/>
        </w:rPr>
      </w:pPr>
    </w:p>
    <w:p w14:paraId="54F43BB5" w14:textId="77777777" w:rsidR="00B40365" w:rsidRPr="00B40365" w:rsidRDefault="00B40365" w:rsidP="00B40365">
      <w:pPr>
        <w:rPr>
          <w:sz w:val="22"/>
          <w:szCs w:val="22"/>
          <w:u w:val="single"/>
        </w:rPr>
      </w:pPr>
      <w:r w:rsidRPr="00B40365">
        <w:rPr>
          <w:rFonts w:eastAsia="Times New Roman"/>
          <w:color w:val="000000"/>
          <w:sz w:val="22"/>
          <w:szCs w:val="22"/>
        </w:rPr>
        <w:t>One benefit of social media is its ability to assist in the education system. Social media within education has massively increased, educators are now utilising social media to improve student engagement. The coronavirus pandemic quickly escalated this whereby all learning was being conducted online. This includes, group forums, access to course resources, and the ability to interact with teachers.</w:t>
      </w:r>
    </w:p>
    <w:p w14:paraId="38A381EB"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73BBF52D"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r w:rsidRPr="00B40365">
        <w:rPr>
          <w:rFonts w:eastAsia="Times New Roman"/>
          <w:color w:val="000000"/>
          <w:sz w:val="22"/>
          <w:szCs w:val="22"/>
        </w:rPr>
        <w:t>Another benefit is that social media has given individuals the opportunity to allow individuals from all across the world to connect and communicate. This includes messages, sharing pictures, videos, and voice notes. Social media allows individuals to connect to others at any given time, from any given place. This opportunity to connect with others also allows individuals who are lonely/uncomfortable with face-to-face interactions to establish connections.</w:t>
      </w:r>
    </w:p>
    <w:p w14:paraId="0CB9B344"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4B1EEB2E"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r w:rsidRPr="00B40365">
        <w:rPr>
          <w:rFonts w:eastAsia="Times New Roman"/>
          <w:color w:val="000000"/>
          <w:sz w:val="22"/>
          <w:szCs w:val="22"/>
        </w:rPr>
        <w:t xml:space="preserve">Moreover, social media has the ability to share information with a large audience quickly. This includes businesses, who share and promote their products. </w:t>
      </w:r>
    </w:p>
    <w:p w14:paraId="7C311561"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020E29FF"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746DC392"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31F4B120"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r w:rsidRPr="00B40365">
        <w:rPr>
          <w:rFonts w:eastAsia="Times New Roman"/>
          <w:color w:val="000000"/>
          <w:sz w:val="22"/>
          <w:szCs w:val="22"/>
        </w:rPr>
        <w:t xml:space="preserve">However, although there are numerous benefits to police forces utilising social media, it does have its limitations. One being that there is a lot of misinformation or ‘fake news’ on social media. Just like how individuals are able to provide helpful information to the police, they are also able to provide false information which could jeopardise the investigation. </w:t>
      </w:r>
    </w:p>
    <w:p w14:paraId="133BF790"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7E95081B" w14:textId="77777777" w:rsidR="00B40365" w:rsidRPr="00B40365" w:rsidRDefault="00B40365" w:rsidP="00B40365">
      <w:pPr>
        <w:overflowPunct w:val="0"/>
        <w:autoSpaceDE w:val="0"/>
        <w:autoSpaceDN w:val="0"/>
        <w:adjustRightInd w:val="0"/>
        <w:ind w:right="237"/>
        <w:jc w:val="both"/>
        <w:textAlignment w:val="baseline"/>
        <w:rPr>
          <w:rFonts w:eastAsia="Times New Roman"/>
          <w:color w:val="000000"/>
          <w:sz w:val="22"/>
          <w:szCs w:val="22"/>
        </w:rPr>
      </w:pPr>
    </w:p>
    <w:p w14:paraId="3664E7E0" w14:textId="77777777" w:rsidR="00B40365" w:rsidRPr="00B40365" w:rsidRDefault="00B40365" w:rsidP="00B40365">
      <w:pPr>
        <w:rPr>
          <w:rFonts w:eastAsia="Times New Roman"/>
          <w:color w:val="000000"/>
          <w:sz w:val="22"/>
          <w:szCs w:val="22"/>
        </w:rPr>
      </w:pPr>
      <w:r w:rsidRPr="00B40365">
        <w:rPr>
          <w:rFonts w:eastAsia="Times New Roman"/>
          <w:color w:val="000000"/>
          <w:sz w:val="22"/>
          <w:szCs w:val="22"/>
        </w:rPr>
        <w:t>Moreover, social media has been closely linked to poor mental health (</w:t>
      </w:r>
      <w:proofErr w:type="spellStart"/>
      <w:r w:rsidRPr="00B40365">
        <w:rPr>
          <w:rFonts w:eastAsia="Times New Roman"/>
          <w:color w:val="000000"/>
          <w:sz w:val="22"/>
          <w:szCs w:val="22"/>
        </w:rPr>
        <w:t>Walten</w:t>
      </w:r>
      <w:proofErr w:type="spellEnd"/>
      <w:r w:rsidRPr="00B40365">
        <w:rPr>
          <w:rFonts w:eastAsia="Times New Roman"/>
          <w:color w:val="000000"/>
          <w:sz w:val="22"/>
          <w:szCs w:val="22"/>
        </w:rPr>
        <w:t xml:space="preserve">, 2018). Studies show that higher social media engagement is linked to poorer mental health, </w:t>
      </w:r>
      <w:r w:rsidRPr="00B40365">
        <w:rPr>
          <w:rFonts w:eastAsia="Times New Roman"/>
          <w:color w:val="000000"/>
          <w:sz w:val="22"/>
          <w:szCs w:val="22"/>
        </w:rPr>
        <w:lastRenderedPageBreak/>
        <w:t>including depression, anxiety, feelings of loneliness and isolation. Millennials reportedly spend a higher amount of time of time compared to other generations, with some having using social media constantly throughout the day (Grunewald, 2018).</w:t>
      </w:r>
    </w:p>
    <w:p w14:paraId="58203DC9" w14:textId="77777777" w:rsidR="00B40365" w:rsidRPr="00B40365" w:rsidRDefault="00B40365" w:rsidP="00B40365">
      <w:pPr>
        <w:rPr>
          <w:rFonts w:eastAsia="Times New Roman"/>
          <w:color w:val="000000"/>
          <w:sz w:val="22"/>
          <w:szCs w:val="22"/>
        </w:rPr>
      </w:pPr>
    </w:p>
    <w:p w14:paraId="67EF37CF" w14:textId="77777777" w:rsidR="00B40365" w:rsidRPr="00B40365" w:rsidRDefault="00B40365" w:rsidP="00B40365">
      <w:pPr>
        <w:rPr>
          <w:rFonts w:eastAsia="Times New Roman"/>
          <w:color w:val="000000"/>
          <w:sz w:val="22"/>
          <w:szCs w:val="22"/>
        </w:rPr>
      </w:pPr>
      <w:r w:rsidRPr="00B40365">
        <w:rPr>
          <w:rFonts w:eastAsia="Times New Roman"/>
          <w:color w:val="000000"/>
          <w:sz w:val="22"/>
          <w:szCs w:val="22"/>
        </w:rPr>
        <w:t xml:space="preserve">Adding to that, another disadvantage of social media is the security concerns that inevitably comes hand in hand with it. Much like the police, criminals have adapted their strategies to incorporate social media. Cybercrime is increasing (National Crime Agency, 2022) and with individuals displaying personal information about themselves online, such as their date of births, emails, addresses, criminals are able to use this information to create fake profiles and impersonate individuals. Research conducted in 2005 on Facebook showed that “only 0.3% of Facebook profiles investigated showed no information of value which could be used to either identify individuals or to source information about individuals (Gross &amp; </w:t>
      </w:r>
      <w:proofErr w:type="spellStart"/>
      <w:r w:rsidRPr="00B40365">
        <w:rPr>
          <w:rFonts w:eastAsia="Times New Roman"/>
          <w:color w:val="000000"/>
          <w:sz w:val="22"/>
          <w:szCs w:val="22"/>
        </w:rPr>
        <w:t>Acquisti</w:t>
      </w:r>
      <w:proofErr w:type="spellEnd"/>
      <w:r w:rsidRPr="00B40365">
        <w:rPr>
          <w:rFonts w:eastAsia="Times New Roman"/>
          <w:color w:val="000000"/>
          <w:sz w:val="22"/>
          <w:szCs w:val="22"/>
        </w:rPr>
        <w:t>, 2005).</w:t>
      </w:r>
    </w:p>
    <w:p w14:paraId="5F3D00B3" w14:textId="77777777" w:rsidR="00B40365" w:rsidRPr="00B40365" w:rsidRDefault="00B40365" w:rsidP="00B40365">
      <w:pPr>
        <w:rPr>
          <w:sz w:val="22"/>
          <w:szCs w:val="22"/>
        </w:rPr>
      </w:pPr>
    </w:p>
    <w:p w14:paraId="4250C093" w14:textId="77777777" w:rsidR="00B40365" w:rsidRPr="00B40365" w:rsidRDefault="00B40365" w:rsidP="00B40365">
      <w:pPr>
        <w:rPr>
          <w:sz w:val="22"/>
          <w:szCs w:val="22"/>
          <w:u w:val="single"/>
        </w:rPr>
      </w:pPr>
    </w:p>
    <w:p w14:paraId="2EF8904F" w14:textId="719BB9AE" w:rsidR="00B40365" w:rsidRDefault="00B40365" w:rsidP="00B40365">
      <w:pPr>
        <w:rPr>
          <w:sz w:val="22"/>
          <w:szCs w:val="22"/>
          <w:u w:val="single"/>
        </w:rPr>
      </w:pPr>
      <w:r w:rsidRPr="00B40365">
        <w:rPr>
          <w:sz w:val="22"/>
          <w:szCs w:val="22"/>
          <w:u w:val="single"/>
        </w:rPr>
        <w:t>How social media is utilised by the police</w:t>
      </w:r>
    </w:p>
    <w:p w14:paraId="7E2F3946" w14:textId="77777777" w:rsidR="00B40365" w:rsidRPr="00B40365" w:rsidRDefault="00B40365" w:rsidP="00B40365">
      <w:pPr>
        <w:rPr>
          <w:sz w:val="22"/>
          <w:szCs w:val="22"/>
          <w:u w:val="single"/>
        </w:rPr>
      </w:pPr>
    </w:p>
    <w:p w14:paraId="10C4F66D" w14:textId="74B53660" w:rsidR="00B40365" w:rsidRDefault="00B40365" w:rsidP="00B40365">
      <w:pPr>
        <w:rPr>
          <w:sz w:val="22"/>
          <w:szCs w:val="22"/>
        </w:rPr>
      </w:pPr>
      <w:r w:rsidRPr="00B40365">
        <w:rPr>
          <w:sz w:val="22"/>
          <w:szCs w:val="22"/>
        </w:rPr>
        <w:t xml:space="preserve">Social media has become more relevant in recent years. With more of the population using social media, the police have had to adapt and in turn have had to utilise social media. The importance of social media within the police has been identified and it has been realised that “an online presence in a modern world is as important as traditional policing methods such as walking the beat” (Keane, 2014). Similarly, research conducted by Trottier (2012) showed that “social media is a means for communication, but it is increasingly a source of information for the police”. </w:t>
      </w:r>
    </w:p>
    <w:p w14:paraId="66F3FC21" w14:textId="77777777" w:rsidR="00B40365" w:rsidRPr="00B40365" w:rsidRDefault="00B40365" w:rsidP="00B40365">
      <w:pPr>
        <w:rPr>
          <w:sz w:val="22"/>
          <w:szCs w:val="22"/>
        </w:rPr>
      </w:pPr>
    </w:p>
    <w:p w14:paraId="6F2E7143" w14:textId="77777777" w:rsidR="00B40365" w:rsidRPr="00B40365" w:rsidRDefault="00B40365" w:rsidP="00B40365">
      <w:pPr>
        <w:rPr>
          <w:sz w:val="22"/>
          <w:szCs w:val="22"/>
        </w:rPr>
      </w:pPr>
    </w:p>
    <w:p w14:paraId="63BC03FC" w14:textId="391C768C" w:rsidR="00B40365" w:rsidRDefault="00B40365" w:rsidP="00B40365">
      <w:pPr>
        <w:rPr>
          <w:sz w:val="22"/>
          <w:szCs w:val="22"/>
        </w:rPr>
      </w:pPr>
      <w:r w:rsidRPr="00B40365">
        <w:rPr>
          <w:sz w:val="22"/>
          <w:szCs w:val="22"/>
        </w:rPr>
        <w:t xml:space="preserve">The police service’s use of social media can be broadly divided into three related areas: </w:t>
      </w:r>
    </w:p>
    <w:p w14:paraId="13FCBCAB" w14:textId="77777777" w:rsidR="00B40365" w:rsidRPr="00B40365" w:rsidRDefault="00B40365" w:rsidP="00B40365">
      <w:pPr>
        <w:rPr>
          <w:sz w:val="22"/>
          <w:szCs w:val="22"/>
        </w:rPr>
      </w:pPr>
    </w:p>
    <w:p w14:paraId="3EF1C312" w14:textId="77777777" w:rsidR="00B40365" w:rsidRPr="00B40365" w:rsidRDefault="00B40365" w:rsidP="00B40365">
      <w:pPr>
        <w:rPr>
          <w:sz w:val="22"/>
          <w:szCs w:val="22"/>
        </w:rPr>
      </w:pPr>
    </w:p>
    <w:p w14:paraId="5BD5724A" w14:textId="77777777" w:rsidR="00B40365" w:rsidRPr="00B40365" w:rsidRDefault="00B40365" w:rsidP="00B40365">
      <w:pPr>
        <w:pStyle w:val="ListParagraph"/>
        <w:numPr>
          <w:ilvl w:val="0"/>
          <w:numId w:val="5"/>
        </w:numPr>
        <w:rPr>
          <w:rFonts w:ascii="Arial" w:hAnsi="Arial" w:cs="Arial"/>
        </w:rPr>
      </w:pPr>
      <w:r w:rsidRPr="00B40365">
        <w:rPr>
          <w:rFonts w:ascii="Arial" w:hAnsi="Arial" w:cs="Arial"/>
        </w:rPr>
        <w:t xml:space="preserve">Providing information to members of the public. </w:t>
      </w:r>
    </w:p>
    <w:p w14:paraId="268E582D" w14:textId="77777777" w:rsidR="00B40365" w:rsidRPr="00B40365" w:rsidRDefault="00B40365" w:rsidP="00B40365">
      <w:pPr>
        <w:pStyle w:val="ListParagraph"/>
        <w:rPr>
          <w:rFonts w:ascii="Arial" w:hAnsi="Arial" w:cs="Arial"/>
        </w:rPr>
      </w:pPr>
    </w:p>
    <w:p w14:paraId="3DD98147" w14:textId="77777777" w:rsidR="00B40365" w:rsidRPr="00B40365" w:rsidRDefault="00B40365" w:rsidP="00B40365">
      <w:pPr>
        <w:rPr>
          <w:sz w:val="22"/>
          <w:szCs w:val="22"/>
        </w:rPr>
      </w:pPr>
      <w:r w:rsidRPr="00B40365">
        <w:rPr>
          <w:sz w:val="22"/>
          <w:szCs w:val="22"/>
        </w:rPr>
        <w:t>The ability to provide specifically targeted information to a wide audience allows specific information to be shared quickly, easily and is cost effective. By utilising social media, the police are able to reach a wide audience which can often assist in police investigations, such as appealing for witnesses or suspects. One example of this is the Vancouver riot in 2011. The riot occurred on 15</w:t>
      </w:r>
      <w:r w:rsidRPr="00B40365">
        <w:rPr>
          <w:sz w:val="22"/>
          <w:szCs w:val="22"/>
          <w:vertAlign w:val="superscript"/>
        </w:rPr>
        <w:t>th</w:t>
      </w:r>
      <w:r w:rsidRPr="00B40365">
        <w:rPr>
          <w:sz w:val="22"/>
          <w:szCs w:val="22"/>
        </w:rPr>
        <w:t xml:space="preserve"> June 2011 and involved approximately one hundred thousand people (Trottier, 2012) some of which set fire to vehicles and destroyed storefronts (Trottier, 2012). Members of the public expressed their outrage of this incident on Facebook and submitted videos and photographs of the rioters to Facebook. Members of the public believed that “shaming the rioters through visibility is as strong of a deterrent to prevent another riot from occurring” (Vancouver Riot information, 2011). Another example for this would be the “Mayhill riots” that recently occurred in 2021. Whereby over twenty individuals were “sentenced for a range of offences, including riot and arson, to a total of over eighty-three years in prison” (BBC, 2022). Numerous members of the public submitted pictures and videos of the individuals involved. Moreover, South Wales Police then issued images of the individuals involved asking for information which had a large response from the public. South Wales Police thanked the public for their coming forward with evidence that assisted the investigation (BBC, 2022). </w:t>
      </w:r>
    </w:p>
    <w:p w14:paraId="5C414CD8" w14:textId="77777777" w:rsidR="00B40365" w:rsidRPr="00B40365" w:rsidRDefault="00B40365" w:rsidP="00B40365">
      <w:pPr>
        <w:rPr>
          <w:sz w:val="22"/>
          <w:szCs w:val="22"/>
        </w:rPr>
      </w:pPr>
    </w:p>
    <w:p w14:paraId="502DE252" w14:textId="77777777" w:rsidR="00B40365" w:rsidRPr="00B40365" w:rsidRDefault="00B40365" w:rsidP="00B40365">
      <w:pPr>
        <w:rPr>
          <w:sz w:val="22"/>
          <w:szCs w:val="22"/>
        </w:rPr>
      </w:pPr>
    </w:p>
    <w:p w14:paraId="0B503431" w14:textId="61DE9D7F" w:rsidR="00B40365" w:rsidRDefault="00B40365" w:rsidP="00B40365">
      <w:pPr>
        <w:rPr>
          <w:sz w:val="22"/>
          <w:szCs w:val="22"/>
        </w:rPr>
      </w:pPr>
      <w:r w:rsidRPr="00B40365">
        <w:rPr>
          <w:sz w:val="22"/>
          <w:szCs w:val="22"/>
        </w:rPr>
        <w:t xml:space="preserve">Furthermore, another way that social media allows information to be spread to a wide audience quickly is by posting about emergency situations, such as road closures or appeals </w:t>
      </w:r>
      <w:r w:rsidRPr="00B40365">
        <w:rPr>
          <w:sz w:val="22"/>
          <w:szCs w:val="22"/>
        </w:rPr>
        <w:lastRenderedPageBreak/>
        <w:t>for missing persons. One example of this, is an incident I attended on 9</w:t>
      </w:r>
      <w:r w:rsidRPr="00B40365">
        <w:rPr>
          <w:sz w:val="22"/>
          <w:szCs w:val="22"/>
          <w:vertAlign w:val="superscript"/>
        </w:rPr>
        <w:t>th</w:t>
      </w:r>
      <w:r w:rsidRPr="00B40365">
        <w:rPr>
          <w:sz w:val="22"/>
          <w:szCs w:val="22"/>
        </w:rPr>
        <w:t xml:space="preserve"> JULY 2022, whereby there had been a road traffic collision, causing both lanes to be shut for a considerable time. I liaised with the press office liaison officers and arranged for a social media post to be shared on Facebook and Twitter alerting people to find alternative routes. Below is an image of the social media post from South Wales Police’s Facebook page:</w:t>
      </w:r>
    </w:p>
    <w:p w14:paraId="344D05E0" w14:textId="77777777" w:rsidR="00B40365" w:rsidRPr="00B40365" w:rsidRDefault="00B40365" w:rsidP="00B40365">
      <w:pPr>
        <w:rPr>
          <w:sz w:val="22"/>
          <w:szCs w:val="22"/>
        </w:rPr>
      </w:pPr>
    </w:p>
    <w:p w14:paraId="1EEEEB75" w14:textId="77777777" w:rsidR="00B40365" w:rsidRPr="00B40365" w:rsidRDefault="00B40365" w:rsidP="00B40365">
      <w:pPr>
        <w:rPr>
          <w:sz w:val="22"/>
          <w:szCs w:val="22"/>
        </w:rPr>
      </w:pPr>
    </w:p>
    <w:p w14:paraId="4ECBAF0F" w14:textId="09E73C11" w:rsidR="00B40365" w:rsidRDefault="00B40365" w:rsidP="00B40365">
      <w:pPr>
        <w:rPr>
          <w:sz w:val="22"/>
          <w:szCs w:val="22"/>
        </w:rPr>
      </w:pPr>
      <w:r w:rsidRPr="00B40365">
        <w:rPr>
          <w:noProof/>
          <w:sz w:val="22"/>
          <w:szCs w:val="22"/>
        </w:rPr>
        <w:drawing>
          <wp:inline distT="0" distB="0" distL="0" distR="0" wp14:anchorId="45F86A46" wp14:editId="6611CB54">
            <wp:extent cx="2906747" cy="3774558"/>
            <wp:effectExtent l="0" t="0" r="8255" b="0"/>
            <wp:docPr id="2" name="Picture 2" descr="H:\Documents\UNI work\Year 3 uni work\Year 3 - workbook\image of facebook post.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Documents\UNI work\Year 3 uni work\Year 3 - workbook\image of facebook post.jp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09644" cy="3778320"/>
                    </a:xfrm>
                    <a:prstGeom prst="rect">
                      <a:avLst/>
                    </a:prstGeom>
                    <a:noFill/>
                    <a:ln>
                      <a:noFill/>
                    </a:ln>
                  </pic:spPr>
                </pic:pic>
              </a:graphicData>
            </a:graphic>
          </wp:inline>
        </w:drawing>
      </w:r>
    </w:p>
    <w:p w14:paraId="06F81BEA" w14:textId="2C4251DA" w:rsidR="00B40365" w:rsidRDefault="00B40365" w:rsidP="00B40365">
      <w:pPr>
        <w:rPr>
          <w:sz w:val="22"/>
          <w:szCs w:val="22"/>
        </w:rPr>
      </w:pPr>
    </w:p>
    <w:p w14:paraId="074AED3E" w14:textId="77777777" w:rsidR="00B40365" w:rsidRPr="00B40365" w:rsidRDefault="00B40365" w:rsidP="00B40365">
      <w:pPr>
        <w:rPr>
          <w:sz w:val="22"/>
          <w:szCs w:val="22"/>
        </w:rPr>
      </w:pPr>
    </w:p>
    <w:p w14:paraId="7707BE31" w14:textId="77777777" w:rsidR="00B40365" w:rsidRPr="00B40365" w:rsidRDefault="00B40365" w:rsidP="00B40365">
      <w:pPr>
        <w:pStyle w:val="ListParagraph"/>
        <w:rPr>
          <w:rFonts w:ascii="Arial" w:hAnsi="Arial" w:cs="Arial"/>
        </w:rPr>
      </w:pPr>
    </w:p>
    <w:p w14:paraId="7F1865A4" w14:textId="77777777" w:rsidR="00B40365" w:rsidRPr="00B40365" w:rsidRDefault="00B40365" w:rsidP="00B40365">
      <w:pPr>
        <w:pStyle w:val="ListParagraph"/>
        <w:numPr>
          <w:ilvl w:val="0"/>
          <w:numId w:val="5"/>
        </w:numPr>
        <w:rPr>
          <w:rFonts w:ascii="Arial" w:hAnsi="Arial" w:cs="Arial"/>
        </w:rPr>
      </w:pPr>
      <w:r w:rsidRPr="00B40365">
        <w:rPr>
          <w:rFonts w:ascii="Arial" w:hAnsi="Arial" w:cs="Arial"/>
        </w:rPr>
        <w:t>Ability to engage with the local community</w:t>
      </w:r>
    </w:p>
    <w:p w14:paraId="660050EB" w14:textId="77777777" w:rsidR="00B40365" w:rsidRPr="00B40365" w:rsidRDefault="00B40365" w:rsidP="00B40365">
      <w:pPr>
        <w:pStyle w:val="ListParagraph"/>
        <w:rPr>
          <w:rFonts w:ascii="Arial" w:hAnsi="Arial" w:cs="Arial"/>
        </w:rPr>
      </w:pPr>
    </w:p>
    <w:p w14:paraId="352D2974" w14:textId="77777777" w:rsidR="00B40365" w:rsidRPr="00B40365" w:rsidRDefault="00B40365" w:rsidP="00B40365">
      <w:pPr>
        <w:ind w:left="360"/>
        <w:rPr>
          <w:sz w:val="22"/>
          <w:szCs w:val="22"/>
        </w:rPr>
      </w:pPr>
      <w:r w:rsidRPr="00B40365">
        <w:rPr>
          <w:sz w:val="22"/>
          <w:szCs w:val="22"/>
        </w:rPr>
        <w:t>Social media provides the police with a way of connecting and building relationships with local communities and members of the public. This is practically utilised within the neighbour policing unit. When I completed by attachment on the neighbourhood policing unit, I liaised with South Wales Police’s social media officer to ensure that image of officers on foot patrol in the local area were posted on the South Wales Police’s social media. This not only shows members of the public that there is high police visibility in the area but also provides reassurance. Targeted foot patrols are created after members of the public have expressed concerns over an issue in the local community such as anti-social behaviour. Releasing images of said foot patrols show the community that their concerns are not being ignored and aids community engagement. There are numerous ways that social media allows the police force to engage with the community and not just through social media posts. Writing a post publicly, responding to a private message, participating in a live video or a question and answer session are just some of the ways that the police are able to engage with the public.</w:t>
      </w:r>
    </w:p>
    <w:p w14:paraId="209C1811" w14:textId="77777777" w:rsidR="00B40365" w:rsidRPr="00B40365" w:rsidRDefault="00B40365" w:rsidP="00B40365">
      <w:pPr>
        <w:rPr>
          <w:sz w:val="22"/>
          <w:szCs w:val="22"/>
        </w:rPr>
      </w:pPr>
    </w:p>
    <w:p w14:paraId="1F53FE3F" w14:textId="77777777" w:rsidR="00B40365" w:rsidRPr="00B40365" w:rsidRDefault="00B40365" w:rsidP="00B40365">
      <w:pPr>
        <w:rPr>
          <w:sz w:val="22"/>
          <w:szCs w:val="22"/>
        </w:rPr>
      </w:pPr>
    </w:p>
    <w:p w14:paraId="744D87F5" w14:textId="77777777" w:rsidR="00B40365" w:rsidRPr="00B40365" w:rsidRDefault="00B40365" w:rsidP="00B40365">
      <w:pPr>
        <w:pStyle w:val="ListParagraph"/>
        <w:numPr>
          <w:ilvl w:val="0"/>
          <w:numId w:val="5"/>
        </w:numPr>
        <w:rPr>
          <w:rFonts w:ascii="Arial" w:hAnsi="Arial" w:cs="Arial"/>
        </w:rPr>
      </w:pPr>
      <w:r w:rsidRPr="00B40365">
        <w:rPr>
          <w:rFonts w:ascii="Arial" w:hAnsi="Arial" w:cs="Arial"/>
        </w:rPr>
        <w:t xml:space="preserve">Intelligence and investigation </w:t>
      </w:r>
    </w:p>
    <w:p w14:paraId="5D65B05F" w14:textId="77777777" w:rsidR="00B40365" w:rsidRPr="00B40365" w:rsidRDefault="00B40365" w:rsidP="00B40365">
      <w:pPr>
        <w:ind w:left="360"/>
        <w:rPr>
          <w:sz w:val="22"/>
          <w:szCs w:val="22"/>
        </w:rPr>
      </w:pPr>
    </w:p>
    <w:p w14:paraId="212C1BC8" w14:textId="77777777" w:rsidR="00B40365" w:rsidRPr="00B40365" w:rsidRDefault="00B40365" w:rsidP="00B40365">
      <w:pPr>
        <w:ind w:left="360"/>
        <w:rPr>
          <w:sz w:val="22"/>
          <w:szCs w:val="22"/>
        </w:rPr>
      </w:pPr>
      <w:r w:rsidRPr="00B40365">
        <w:rPr>
          <w:sz w:val="22"/>
          <w:szCs w:val="22"/>
        </w:rPr>
        <w:t>Social media allows the police to listen to what their communities are saying and to build evidence for investigations by monitoring social media content. It also allows intelligence to be obtained from members of the public which can be used to assist in investigations. The public are able to submit intelligence on individuals, vehicles, cars and certain behaviours that they may find suspicious. Moreover, they are able to do this anonymously without having police attend their home address or contact them directly. The public are also able to submit photos and videos online to the police which can assist in investigations. Research shows that 12,000 law enforcement professionals were interviewed and of them, 69% had used social media as part crime investigation (LexisNexis, 2012).</w:t>
      </w:r>
    </w:p>
    <w:p w14:paraId="34329762" w14:textId="77777777" w:rsidR="00B40365" w:rsidRPr="00B40365" w:rsidRDefault="00B40365" w:rsidP="00B40365">
      <w:pPr>
        <w:rPr>
          <w:sz w:val="22"/>
          <w:szCs w:val="22"/>
        </w:rPr>
      </w:pPr>
    </w:p>
    <w:p w14:paraId="13E64845" w14:textId="77777777" w:rsidR="00B40365" w:rsidRPr="00B40365" w:rsidRDefault="00B40365" w:rsidP="00B40365">
      <w:pPr>
        <w:rPr>
          <w:sz w:val="22"/>
          <w:szCs w:val="22"/>
        </w:rPr>
      </w:pPr>
    </w:p>
    <w:p w14:paraId="046F455A" w14:textId="77777777" w:rsidR="00B40365" w:rsidRPr="00B40365" w:rsidRDefault="00B40365" w:rsidP="00B40365">
      <w:pPr>
        <w:ind w:right="105"/>
        <w:jc w:val="both"/>
        <w:rPr>
          <w:rFonts w:eastAsia="Times New Roman"/>
          <w:color w:val="000000" w:themeColor="text1"/>
          <w:sz w:val="22"/>
          <w:szCs w:val="22"/>
          <w:u w:val="single"/>
          <w:lang w:eastAsia="zh-TW"/>
        </w:rPr>
      </w:pPr>
    </w:p>
    <w:p w14:paraId="3BC44FB5" w14:textId="77777777" w:rsidR="00B40365" w:rsidRPr="00B40365" w:rsidRDefault="00B40365" w:rsidP="00B40365">
      <w:pPr>
        <w:rPr>
          <w:rFonts w:eastAsia="Times New Roman"/>
          <w:color w:val="000000" w:themeColor="text1"/>
          <w:sz w:val="22"/>
          <w:szCs w:val="22"/>
          <w:u w:val="single"/>
          <w:lang w:eastAsia="zh-TW"/>
        </w:rPr>
      </w:pPr>
      <w:r w:rsidRPr="00B40365">
        <w:rPr>
          <w:rFonts w:eastAsia="Times New Roman"/>
          <w:color w:val="000000" w:themeColor="text1"/>
          <w:sz w:val="22"/>
          <w:szCs w:val="22"/>
          <w:u w:val="single"/>
          <w:lang w:eastAsia="zh-TW"/>
        </w:rPr>
        <w:t xml:space="preserve">My experience with social media </w:t>
      </w:r>
    </w:p>
    <w:p w14:paraId="7532AD90" w14:textId="77777777" w:rsidR="00B40365" w:rsidRPr="00B40365" w:rsidRDefault="00B40365" w:rsidP="00B40365">
      <w:pPr>
        <w:rPr>
          <w:sz w:val="22"/>
          <w:szCs w:val="22"/>
        </w:rPr>
      </w:pPr>
    </w:p>
    <w:p w14:paraId="34397336" w14:textId="77777777" w:rsidR="00B40365" w:rsidRPr="00B40365" w:rsidRDefault="00B40365" w:rsidP="00B40365">
      <w:pPr>
        <w:rPr>
          <w:sz w:val="22"/>
          <w:szCs w:val="22"/>
        </w:rPr>
      </w:pPr>
      <w:r w:rsidRPr="00B40365">
        <w:rPr>
          <w:sz w:val="22"/>
          <w:szCs w:val="22"/>
        </w:rPr>
        <w:t xml:space="preserve">I have used social media to assist in police investigations many times. One being, when investigating a missing person. Once authorisation has been obtained from the missing persons family, police are able to release a photograph of the missing person along with the circumstances surrounding them going missing. In my case, a child had gone missing and not returned home from school.  The missing person had been reported missing by his parents. I obtained authorisation from the parents and then contacted the press office to release a photo of the missing person on social media such as Facebook, Instagram and Twitter. This led to numerous communications received from the public reporting sightings of the missing person. This then allowed police to conduct area searches in that area and ultimately led to the missing person being located. Without the assistance of the public and the quick response received via social media, officers would not have searched that specific area as the missing person had no associates in that area and they were not known to frequent there. On this occasion social media was beneficial and aided in the investigation. </w:t>
      </w:r>
    </w:p>
    <w:p w14:paraId="1B05A8E0" w14:textId="77777777" w:rsidR="00B40365" w:rsidRPr="00B40365" w:rsidRDefault="00B40365" w:rsidP="00B40365">
      <w:pPr>
        <w:rPr>
          <w:sz w:val="22"/>
          <w:szCs w:val="22"/>
        </w:rPr>
      </w:pPr>
    </w:p>
    <w:p w14:paraId="432C4D13" w14:textId="77777777" w:rsidR="00B40365" w:rsidRPr="00B40365" w:rsidRDefault="00B40365" w:rsidP="00B40365">
      <w:pPr>
        <w:rPr>
          <w:sz w:val="22"/>
          <w:szCs w:val="22"/>
        </w:rPr>
      </w:pPr>
    </w:p>
    <w:p w14:paraId="1595B87B" w14:textId="77777777" w:rsidR="00B40365" w:rsidRPr="00B40365" w:rsidRDefault="00B40365" w:rsidP="00B40365">
      <w:pPr>
        <w:rPr>
          <w:sz w:val="22"/>
          <w:szCs w:val="22"/>
        </w:rPr>
      </w:pPr>
      <w:r w:rsidRPr="00B40365">
        <w:rPr>
          <w:sz w:val="22"/>
          <w:szCs w:val="22"/>
        </w:rPr>
        <w:t xml:space="preserve">However, there have been occasions whereby social media has had a negative effect on the case. For example, when </w:t>
      </w:r>
    </w:p>
    <w:p w14:paraId="2BD313B6" w14:textId="77777777" w:rsidR="00B40365" w:rsidRPr="00B40365" w:rsidRDefault="00B40365" w:rsidP="00B40365">
      <w:pPr>
        <w:rPr>
          <w:sz w:val="22"/>
          <w:szCs w:val="22"/>
        </w:rPr>
      </w:pPr>
    </w:p>
    <w:p w14:paraId="5BA7FC77" w14:textId="607C1D37" w:rsidR="00B40365" w:rsidRDefault="00B40365" w:rsidP="00B40365">
      <w:pPr>
        <w:rPr>
          <w:sz w:val="22"/>
          <w:szCs w:val="22"/>
        </w:rPr>
      </w:pPr>
      <w:r w:rsidRPr="00B40365">
        <w:rPr>
          <w:sz w:val="22"/>
          <w:szCs w:val="22"/>
        </w:rPr>
        <w:t xml:space="preserve">There are both advantages and disadvantages of using social media within policing, however in my opinion I believe that social media is an extremely useful tool within policing. </w:t>
      </w:r>
    </w:p>
    <w:p w14:paraId="1479C1F1" w14:textId="77777777" w:rsidR="00B40365" w:rsidRPr="00B40365" w:rsidRDefault="00B40365" w:rsidP="00B40365">
      <w:pPr>
        <w:rPr>
          <w:sz w:val="22"/>
          <w:szCs w:val="22"/>
        </w:rPr>
      </w:pPr>
    </w:p>
    <w:p w14:paraId="568D48C8" w14:textId="77777777" w:rsidR="00B40365" w:rsidRPr="00B40365" w:rsidRDefault="00B40365" w:rsidP="00B40365">
      <w:pPr>
        <w:rPr>
          <w:sz w:val="22"/>
          <w:szCs w:val="22"/>
          <w:u w:val="single"/>
        </w:rPr>
      </w:pPr>
    </w:p>
    <w:p w14:paraId="052DFB8C" w14:textId="1E11F0CD" w:rsidR="00B40365" w:rsidRDefault="00B40365" w:rsidP="00B40365">
      <w:pPr>
        <w:rPr>
          <w:color w:val="000000"/>
          <w:sz w:val="22"/>
          <w:szCs w:val="22"/>
          <w:u w:val="single"/>
        </w:rPr>
      </w:pPr>
      <w:r w:rsidRPr="00B40365">
        <w:rPr>
          <w:sz w:val="22"/>
          <w:szCs w:val="22"/>
          <w:u w:val="single"/>
        </w:rPr>
        <w:t xml:space="preserve">The use of social media </w:t>
      </w:r>
      <w:r w:rsidRPr="00B40365">
        <w:rPr>
          <w:color w:val="000000"/>
          <w:sz w:val="22"/>
          <w:szCs w:val="22"/>
          <w:u w:val="single"/>
        </w:rPr>
        <w:t>as a means of informing and engaging with the community and promoting policy initiatives</w:t>
      </w:r>
    </w:p>
    <w:p w14:paraId="314FAF6E" w14:textId="77777777" w:rsidR="00B40365" w:rsidRPr="00B40365" w:rsidRDefault="00B40365" w:rsidP="00B40365">
      <w:pPr>
        <w:rPr>
          <w:sz w:val="22"/>
          <w:szCs w:val="22"/>
          <w:u w:val="single"/>
        </w:rPr>
      </w:pPr>
    </w:p>
    <w:p w14:paraId="5017E9FF" w14:textId="77777777" w:rsidR="00B40365" w:rsidRPr="00B40365" w:rsidRDefault="00B40365" w:rsidP="00B40365">
      <w:pPr>
        <w:rPr>
          <w:sz w:val="22"/>
          <w:szCs w:val="22"/>
        </w:rPr>
      </w:pPr>
      <w:r w:rsidRPr="00B40365">
        <w:rPr>
          <w:sz w:val="22"/>
          <w:szCs w:val="22"/>
        </w:rPr>
        <w:t xml:space="preserve">Another way that social media can be beneficial for the police is the wide audience it allows the police to be able to access. As I have described above, social media is frequently utilised during missing person reports, road closures and weather warnings. Moreover, another advantage to social media being utilised is the ability to provide safety advice to the public and to encourage people to be alert to criminal activity in their area. </w:t>
      </w:r>
    </w:p>
    <w:p w14:paraId="4078C80F" w14:textId="77777777" w:rsidR="00B40365" w:rsidRPr="00B40365" w:rsidRDefault="00B40365" w:rsidP="00B40365">
      <w:pPr>
        <w:rPr>
          <w:sz w:val="22"/>
          <w:szCs w:val="22"/>
        </w:rPr>
      </w:pPr>
    </w:p>
    <w:p w14:paraId="749FBAEB" w14:textId="77777777" w:rsidR="00B40365" w:rsidRPr="00B40365" w:rsidRDefault="00B40365" w:rsidP="00B40365">
      <w:pPr>
        <w:rPr>
          <w:sz w:val="22"/>
          <w:szCs w:val="22"/>
        </w:rPr>
      </w:pPr>
      <w:r w:rsidRPr="00B40365">
        <w:rPr>
          <w:sz w:val="22"/>
          <w:szCs w:val="22"/>
        </w:rPr>
        <w:t xml:space="preserve">Social media can also be used to promote policy initiatives such as the “Police Race Action Plan”. The Police Race Action Plan was released by the National Police Chief’s council and the College of Policing sets out the commitment of Chief Constables in England and Wales to become an anti-racist police service and to explain or reform race disparities” (National Police Chief’s Council, 2022). South Wales Police released a Facebook post to inform the </w:t>
      </w:r>
      <w:r w:rsidRPr="00B40365">
        <w:rPr>
          <w:sz w:val="22"/>
          <w:szCs w:val="22"/>
        </w:rPr>
        <w:lastRenderedPageBreak/>
        <w:t>public of this and to allow them to get involved in the survey should they wish to. Below is an image of the Facebook post:</w:t>
      </w:r>
    </w:p>
    <w:p w14:paraId="2ED2B08C" w14:textId="77777777" w:rsidR="00B40365" w:rsidRPr="00B40365" w:rsidRDefault="00B40365" w:rsidP="00B40365">
      <w:pPr>
        <w:rPr>
          <w:sz w:val="22"/>
          <w:szCs w:val="22"/>
        </w:rPr>
      </w:pPr>
    </w:p>
    <w:p w14:paraId="63CBC958" w14:textId="77777777" w:rsidR="00B40365" w:rsidRPr="00B40365" w:rsidRDefault="00B40365" w:rsidP="00B40365">
      <w:pPr>
        <w:rPr>
          <w:sz w:val="22"/>
          <w:szCs w:val="22"/>
        </w:rPr>
      </w:pPr>
      <w:r w:rsidRPr="00B40365">
        <w:rPr>
          <w:noProof/>
          <w:sz w:val="22"/>
          <w:szCs w:val="22"/>
        </w:rPr>
        <w:drawing>
          <wp:inline distT="0" distB="0" distL="0" distR="0" wp14:anchorId="53B255CB" wp14:editId="7B922562">
            <wp:extent cx="1829792" cy="3115339"/>
            <wp:effectExtent l="0" t="0" r="0" b="8890"/>
            <wp:docPr id="3" name="Picture 3" descr="H:\Documents\UNI work\Year 3 uni work\Year 3 - workbook\second image of facebook post - polici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Documents\UNI work\Year 3 uni work\Year 3 - workbook\second image of facebook post - policies.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1847753" cy="3145918"/>
                    </a:xfrm>
                    <a:prstGeom prst="rect">
                      <a:avLst/>
                    </a:prstGeom>
                    <a:noFill/>
                    <a:ln>
                      <a:noFill/>
                    </a:ln>
                  </pic:spPr>
                </pic:pic>
              </a:graphicData>
            </a:graphic>
          </wp:inline>
        </w:drawing>
      </w:r>
    </w:p>
    <w:p w14:paraId="1BF810AF" w14:textId="77777777" w:rsidR="00B40365" w:rsidRPr="00B40365" w:rsidRDefault="00B40365" w:rsidP="00B40365">
      <w:pPr>
        <w:rPr>
          <w:sz w:val="22"/>
          <w:szCs w:val="22"/>
        </w:rPr>
      </w:pPr>
    </w:p>
    <w:p w14:paraId="16A4C9A4" w14:textId="77777777" w:rsidR="00B40365" w:rsidRPr="00B40365" w:rsidRDefault="00B40365" w:rsidP="00B40365">
      <w:pPr>
        <w:rPr>
          <w:sz w:val="22"/>
          <w:szCs w:val="22"/>
        </w:rPr>
      </w:pPr>
      <w:r w:rsidRPr="00B40365">
        <w:rPr>
          <w:sz w:val="22"/>
          <w:szCs w:val="22"/>
        </w:rPr>
        <w:t xml:space="preserve">Without the post, members of the public might not have been aware of it. It is also a quick way to encourage people to fill out the survey and far less time consuming than handing the surveys out on the street. This campaign increased engagement between the police and the public, whilst informing the public about South Wales Police’s initiative to tackle racism within the police. </w:t>
      </w:r>
    </w:p>
    <w:p w14:paraId="4AD857AB" w14:textId="77777777" w:rsidR="00B40365" w:rsidRPr="00B40365" w:rsidRDefault="00B40365" w:rsidP="00B40365">
      <w:pPr>
        <w:rPr>
          <w:sz w:val="22"/>
          <w:szCs w:val="22"/>
        </w:rPr>
      </w:pPr>
    </w:p>
    <w:p w14:paraId="68A812B6" w14:textId="455B9411" w:rsidR="00B40365" w:rsidRDefault="00B40365" w:rsidP="00B40365">
      <w:pPr>
        <w:rPr>
          <w:sz w:val="22"/>
          <w:szCs w:val="22"/>
        </w:rPr>
      </w:pPr>
      <w:r w:rsidRPr="00B40365">
        <w:rPr>
          <w:sz w:val="22"/>
          <w:szCs w:val="22"/>
        </w:rPr>
        <w:t xml:space="preserve">Another way that social media promotes police initiatives to the public is by making information regarding the police public for anyone to view. For example, South Wales ‘Police and Crime Plan 2022 – 2026’ has been posted online. Within this plan, the Chief Constable and Police Commissioner outline their visions for the police within the next few years (South Wales Police and Crime Commissioner, 2022). Also outlined are principles and values that all police officers should abide by. This shows that the police are transparent and can be held accountable for their actions. </w:t>
      </w:r>
    </w:p>
    <w:p w14:paraId="654C2105" w14:textId="349BBCA5" w:rsidR="00B40365" w:rsidRDefault="00B40365" w:rsidP="00B40365">
      <w:pPr>
        <w:rPr>
          <w:sz w:val="22"/>
          <w:szCs w:val="22"/>
        </w:rPr>
      </w:pPr>
    </w:p>
    <w:p w14:paraId="55A0DB22" w14:textId="77777777" w:rsidR="00B40365" w:rsidRPr="00B40365" w:rsidRDefault="00B40365" w:rsidP="00B40365">
      <w:pPr>
        <w:rPr>
          <w:sz w:val="22"/>
          <w:szCs w:val="22"/>
        </w:rPr>
      </w:pPr>
    </w:p>
    <w:p w14:paraId="12E2B6EC" w14:textId="77777777" w:rsidR="00B40365" w:rsidRPr="00B40365" w:rsidRDefault="00B40365" w:rsidP="00B40365">
      <w:pPr>
        <w:rPr>
          <w:sz w:val="22"/>
          <w:szCs w:val="22"/>
        </w:rPr>
      </w:pPr>
    </w:p>
    <w:p w14:paraId="1E90374E" w14:textId="5909E953" w:rsidR="00B40365" w:rsidRDefault="00B40365" w:rsidP="00B40365">
      <w:pPr>
        <w:rPr>
          <w:sz w:val="22"/>
          <w:szCs w:val="22"/>
          <w:u w:val="single"/>
        </w:rPr>
      </w:pPr>
      <w:r w:rsidRPr="00B40365">
        <w:rPr>
          <w:sz w:val="22"/>
          <w:szCs w:val="22"/>
          <w:u w:val="single"/>
        </w:rPr>
        <w:t>Conclusion</w:t>
      </w:r>
    </w:p>
    <w:p w14:paraId="6C48F13D" w14:textId="77777777" w:rsidR="00B40365" w:rsidRPr="00B40365" w:rsidRDefault="00B40365" w:rsidP="00B40365">
      <w:pPr>
        <w:rPr>
          <w:sz w:val="22"/>
          <w:szCs w:val="22"/>
        </w:rPr>
      </w:pPr>
    </w:p>
    <w:p w14:paraId="1DA66E53" w14:textId="77777777" w:rsidR="00B40365" w:rsidRPr="00B40365" w:rsidRDefault="00B40365" w:rsidP="00B40365">
      <w:pPr>
        <w:rPr>
          <w:sz w:val="22"/>
          <w:szCs w:val="22"/>
        </w:rPr>
      </w:pPr>
      <w:r w:rsidRPr="00B40365">
        <w:rPr>
          <w:sz w:val="22"/>
          <w:szCs w:val="22"/>
        </w:rPr>
        <w:t xml:space="preserve">In conclusion, policing has come a long way compared to when it was first established and in modern day policing, I believe social media is a vital communication tool. More and more individuals are using social media and its engagement is only going to increase. It is necessary for the police to adapt and utilise social media to their advantage. Throughout this essay, numerous benefits of social media have been outlined and, in my opinion, social media has positively transformed the police. </w:t>
      </w:r>
    </w:p>
    <w:p w14:paraId="14E32878" w14:textId="77777777" w:rsidR="00B40365" w:rsidRPr="00B40365" w:rsidRDefault="00B40365" w:rsidP="00B40365">
      <w:pPr>
        <w:rPr>
          <w:sz w:val="22"/>
          <w:szCs w:val="22"/>
        </w:rPr>
      </w:pPr>
    </w:p>
    <w:p w14:paraId="69942D8D" w14:textId="77777777" w:rsidR="00B40365" w:rsidRPr="00B40365" w:rsidRDefault="00B40365" w:rsidP="00B40365">
      <w:pPr>
        <w:rPr>
          <w:sz w:val="22"/>
          <w:szCs w:val="22"/>
        </w:rPr>
      </w:pPr>
    </w:p>
    <w:p w14:paraId="74A46FA2" w14:textId="77777777" w:rsidR="00B40365" w:rsidRPr="00B40365" w:rsidRDefault="00B40365" w:rsidP="00B40365">
      <w:pPr>
        <w:rPr>
          <w:sz w:val="22"/>
          <w:szCs w:val="22"/>
        </w:rPr>
      </w:pPr>
      <w:r w:rsidRPr="00B40365">
        <w:rPr>
          <w:sz w:val="22"/>
          <w:szCs w:val="22"/>
        </w:rPr>
        <w:t>WORDCOUNT – 2030</w:t>
      </w:r>
    </w:p>
    <w:p w14:paraId="56D7C32E" w14:textId="77777777" w:rsidR="00B40365" w:rsidRDefault="00B40365">
      <w:pPr>
        <w:ind w:right="237"/>
        <w:jc w:val="both"/>
        <w:rPr>
          <w:b/>
          <w:sz w:val="24"/>
          <w:szCs w:val="24"/>
        </w:rPr>
      </w:pPr>
    </w:p>
    <w:p w14:paraId="63325675" w14:textId="0FB14564" w:rsidR="00FA6E7F" w:rsidRDefault="00FA6E7F">
      <w:pPr>
        <w:ind w:right="237"/>
        <w:jc w:val="both"/>
        <w:rPr>
          <w:sz w:val="24"/>
          <w:szCs w:val="24"/>
        </w:rPr>
      </w:pPr>
    </w:p>
    <w:p w14:paraId="1EBFCC7F" w14:textId="77777777" w:rsidR="00B40365" w:rsidRDefault="00B40365">
      <w:pPr>
        <w:ind w:right="237"/>
        <w:jc w:val="both"/>
        <w:rPr>
          <w:sz w:val="24"/>
          <w:szCs w:val="24"/>
        </w:rPr>
      </w:pPr>
    </w:p>
    <w:p w14:paraId="1D2BB3AD" w14:textId="77777777" w:rsidR="00FA6E7F" w:rsidRDefault="00FA6E7F">
      <w:pPr>
        <w:ind w:right="237"/>
        <w:jc w:val="both"/>
        <w:rPr>
          <w:sz w:val="24"/>
          <w:szCs w:val="24"/>
        </w:rPr>
      </w:pPr>
    </w:p>
    <w:p w14:paraId="3098C047" w14:textId="77777777" w:rsidR="00FA6E7F" w:rsidRDefault="00FA6E7F">
      <w:pPr>
        <w:ind w:right="237"/>
        <w:jc w:val="both"/>
        <w:rPr>
          <w:sz w:val="24"/>
          <w:szCs w:val="24"/>
        </w:rPr>
      </w:pPr>
    </w:p>
    <w:p w14:paraId="6F1521C2" w14:textId="77777777" w:rsidR="00FA6E7F" w:rsidRDefault="00FA6E7F">
      <w:pPr>
        <w:ind w:right="237"/>
        <w:jc w:val="both"/>
        <w:rPr>
          <w:sz w:val="24"/>
          <w:szCs w:val="24"/>
        </w:rPr>
      </w:pPr>
    </w:p>
    <w:p w14:paraId="18BCF1A3" w14:textId="77777777" w:rsidR="00FA6E7F" w:rsidRDefault="00FA6E7F">
      <w:pPr>
        <w:ind w:right="237"/>
        <w:jc w:val="both"/>
        <w:rPr>
          <w:sz w:val="24"/>
          <w:szCs w:val="24"/>
        </w:rPr>
      </w:pPr>
    </w:p>
    <w:p w14:paraId="238EABE5" w14:textId="77777777" w:rsidR="00FA6E7F" w:rsidRDefault="00FA6E7F">
      <w:pPr>
        <w:ind w:right="237"/>
        <w:jc w:val="both"/>
        <w:rPr>
          <w:sz w:val="24"/>
          <w:szCs w:val="24"/>
        </w:rPr>
      </w:pPr>
    </w:p>
    <w:p w14:paraId="33653414" w14:textId="77777777" w:rsidR="00FA6E7F" w:rsidRDefault="00FA6E7F">
      <w:pPr>
        <w:ind w:right="237"/>
        <w:jc w:val="both"/>
        <w:rPr>
          <w:sz w:val="24"/>
          <w:szCs w:val="24"/>
        </w:rPr>
      </w:pPr>
    </w:p>
    <w:p w14:paraId="4C8BAC78" w14:textId="77777777" w:rsidR="00FA6E7F" w:rsidRDefault="00FA6E7F">
      <w:pPr>
        <w:ind w:right="237"/>
        <w:jc w:val="both"/>
        <w:rPr>
          <w:sz w:val="24"/>
          <w:szCs w:val="24"/>
        </w:rPr>
      </w:pPr>
    </w:p>
    <w:p w14:paraId="25646331" w14:textId="77777777" w:rsidR="00FA6E7F" w:rsidRDefault="00FA6E7F">
      <w:pPr>
        <w:ind w:right="237"/>
        <w:jc w:val="both"/>
        <w:rPr>
          <w:sz w:val="24"/>
          <w:szCs w:val="24"/>
        </w:rPr>
      </w:pPr>
    </w:p>
    <w:p w14:paraId="173E2259" w14:textId="77777777" w:rsidR="00FA6E7F" w:rsidRDefault="00FA6E7F">
      <w:pPr>
        <w:ind w:right="237"/>
        <w:jc w:val="both"/>
        <w:rPr>
          <w:sz w:val="24"/>
          <w:szCs w:val="24"/>
        </w:rPr>
      </w:pPr>
    </w:p>
    <w:p w14:paraId="45B8781D" w14:textId="77777777" w:rsidR="00FA6E7F" w:rsidRDefault="00FA6E7F">
      <w:pPr>
        <w:ind w:right="237"/>
        <w:jc w:val="both"/>
        <w:rPr>
          <w:sz w:val="24"/>
          <w:szCs w:val="24"/>
        </w:rPr>
      </w:pPr>
    </w:p>
    <w:p w14:paraId="50E4CAD3" w14:textId="77777777" w:rsidR="00FA6E7F" w:rsidRDefault="00FA6E7F">
      <w:pPr>
        <w:ind w:right="237"/>
        <w:jc w:val="both"/>
        <w:rPr>
          <w:sz w:val="24"/>
          <w:szCs w:val="24"/>
        </w:rPr>
      </w:pPr>
    </w:p>
    <w:p w14:paraId="7445D5C5" w14:textId="77777777" w:rsidR="00FA6E7F" w:rsidRDefault="00FA6E7F">
      <w:pPr>
        <w:ind w:right="237"/>
        <w:jc w:val="both"/>
        <w:rPr>
          <w:b/>
          <w:sz w:val="24"/>
          <w:szCs w:val="24"/>
        </w:rPr>
      </w:pPr>
    </w:p>
    <w:p w14:paraId="09AA10C5" w14:textId="0A19F82B" w:rsidR="00FA6E7F" w:rsidRPr="00992F48" w:rsidRDefault="00686E11" w:rsidP="00992F48">
      <w:pPr>
        <w:ind w:right="237"/>
        <w:jc w:val="center"/>
      </w:pPr>
      <w:r>
        <w:rPr>
          <w:b/>
          <w:sz w:val="24"/>
          <w:szCs w:val="24"/>
        </w:rPr>
        <w:t>Task 3</w:t>
      </w:r>
    </w:p>
    <w:p w14:paraId="5C521328" w14:textId="77777777" w:rsidR="00FA6E7F" w:rsidRDefault="00FA6E7F">
      <w:pPr>
        <w:ind w:right="237"/>
        <w:jc w:val="both"/>
        <w:rPr>
          <w:b/>
          <w:sz w:val="24"/>
          <w:szCs w:val="24"/>
        </w:rPr>
      </w:pPr>
    </w:p>
    <w:p w14:paraId="53B5CB35" w14:textId="77777777" w:rsidR="00FA6E7F" w:rsidRDefault="00686E11">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t>Relevant areas of the National Policing Curriculum: </w:t>
      </w:r>
      <w:r>
        <w:rPr>
          <w:color w:val="000000"/>
          <w:sz w:val="24"/>
          <w:szCs w:val="24"/>
        </w:rPr>
        <w:t> </w:t>
      </w:r>
    </w:p>
    <w:p w14:paraId="00419CC1"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b/>
          <w:color w:val="000000"/>
          <w:sz w:val="24"/>
          <w:szCs w:val="24"/>
        </w:rPr>
        <w:t>Leadership and Teamworking</w:t>
      </w:r>
      <w:r>
        <w:rPr>
          <w:color w:val="000000"/>
          <w:sz w:val="24"/>
          <w:szCs w:val="24"/>
        </w:rPr>
        <w:t> </w:t>
      </w:r>
    </w:p>
    <w:p w14:paraId="70274C30"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2EA2B07F" w14:textId="77777777" w:rsidR="00FA6E7F" w:rsidRDefault="00686E11">
      <w:pPr>
        <w:pBdr>
          <w:top w:val="nil"/>
          <w:left w:val="nil"/>
          <w:bottom w:val="nil"/>
          <w:right w:val="nil"/>
          <w:between w:val="nil"/>
        </w:pBdr>
        <w:spacing w:line="259" w:lineRule="auto"/>
        <w:ind w:right="105"/>
        <w:jc w:val="both"/>
        <w:rPr>
          <w:color w:val="000000"/>
          <w:sz w:val="24"/>
          <w:szCs w:val="24"/>
        </w:rPr>
      </w:pPr>
      <w:r>
        <w:rPr>
          <w:color w:val="000000"/>
          <w:sz w:val="24"/>
          <w:szCs w:val="24"/>
        </w:rPr>
        <w:t>You must choose a policing incident in which you played a significant role with an offender/service user/victim and reflect on what happened.  </w:t>
      </w:r>
    </w:p>
    <w:p w14:paraId="3259BEF2" w14:textId="77777777" w:rsidR="00FA6E7F" w:rsidRDefault="00FA6E7F">
      <w:pPr>
        <w:pBdr>
          <w:top w:val="nil"/>
          <w:left w:val="nil"/>
          <w:bottom w:val="nil"/>
          <w:right w:val="nil"/>
          <w:between w:val="nil"/>
        </w:pBdr>
        <w:spacing w:line="259" w:lineRule="auto"/>
        <w:ind w:right="105"/>
        <w:jc w:val="both"/>
        <w:rPr>
          <w:b/>
          <w:color w:val="000000"/>
          <w:sz w:val="24"/>
          <w:szCs w:val="24"/>
        </w:rPr>
      </w:pPr>
    </w:p>
    <w:p w14:paraId="37FF1657" w14:textId="77777777" w:rsidR="00FA6E7F" w:rsidRDefault="00FA6E7F">
      <w:pPr>
        <w:pBdr>
          <w:top w:val="nil"/>
          <w:left w:val="nil"/>
          <w:bottom w:val="nil"/>
          <w:right w:val="nil"/>
          <w:between w:val="nil"/>
        </w:pBdr>
        <w:ind w:right="105"/>
        <w:jc w:val="both"/>
        <w:rPr>
          <w:color w:val="000000"/>
          <w:sz w:val="24"/>
          <w:szCs w:val="24"/>
        </w:rPr>
      </w:pPr>
    </w:p>
    <w:tbl>
      <w:tblPr>
        <w:tblStyle w:val="a3"/>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A6E7F" w14:paraId="00517628" w14:textId="77777777">
        <w:tc>
          <w:tcPr>
            <w:tcW w:w="9016" w:type="dxa"/>
            <w:shd w:val="clear" w:color="auto" w:fill="auto"/>
          </w:tcPr>
          <w:p w14:paraId="5008EBEF" w14:textId="77777777" w:rsidR="00FA6E7F" w:rsidRDefault="00FA6E7F">
            <w:pPr>
              <w:ind w:right="237"/>
              <w:jc w:val="both"/>
              <w:rPr>
                <w:b/>
                <w:sz w:val="24"/>
                <w:szCs w:val="24"/>
              </w:rPr>
            </w:pPr>
          </w:p>
          <w:p w14:paraId="015011FC" w14:textId="77777777" w:rsidR="00FA6E7F" w:rsidRDefault="00686E11">
            <w:pPr>
              <w:pBdr>
                <w:top w:val="nil"/>
                <w:left w:val="nil"/>
                <w:bottom w:val="nil"/>
                <w:right w:val="nil"/>
                <w:between w:val="nil"/>
              </w:pBdr>
              <w:spacing w:line="259" w:lineRule="auto"/>
              <w:ind w:right="105"/>
              <w:jc w:val="both"/>
              <w:rPr>
                <w:color w:val="000000"/>
                <w:sz w:val="24"/>
                <w:szCs w:val="24"/>
              </w:rPr>
            </w:pPr>
            <w:r>
              <w:rPr>
                <w:b/>
                <w:color w:val="000000"/>
                <w:sz w:val="24"/>
                <w:szCs w:val="24"/>
                <w:highlight w:val="yellow"/>
              </w:rPr>
              <w:t xml:space="preserve">Critically </w:t>
            </w:r>
            <w:r>
              <w:rPr>
                <w:b/>
                <w:color w:val="000000"/>
                <w:sz w:val="24"/>
                <w:szCs w:val="24"/>
              </w:rPr>
              <w:t>evaluate and</w:t>
            </w:r>
            <w:r>
              <w:rPr>
                <w:color w:val="000000"/>
                <w:sz w:val="24"/>
                <w:szCs w:val="24"/>
              </w:rPr>
              <w:t xml:space="preserve"> evidence your flexibility in leadership style.</w:t>
            </w:r>
          </w:p>
          <w:p w14:paraId="77CEA212" w14:textId="77777777" w:rsidR="00FA6E7F" w:rsidRDefault="00686E11">
            <w:pPr>
              <w:pBdr>
                <w:top w:val="nil"/>
                <w:left w:val="nil"/>
                <w:bottom w:val="nil"/>
                <w:right w:val="nil"/>
                <w:between w:val="nil"/>
              </w:pBdr>
              <w:ind w:right="105"/>
              <w:rPr>
                <w:rFonts w:ascii="Quattrocento Sans" w:eastAsia="Quattrocento Sans" w:hAnsi="Quattrocento Sans" w:cs="Quattrocento Sans"/>
                <w:color w:val="000000"/>
                <w:sz w:val="18"/>
                <w:szCs w:val="18"/>
              </w:rPr>
            </w:pPr>
            <w:r>
              <w:rPr>
                <w:color w:val="000000"/>
                <w:sz w:val="24"/>
                <w:szCs w:val="24"/>
              </w:rPr>
              <w:t> </w:t>
            </w:r>
          </w:p>
          <w:p w14:paraId="4D2C8F37" w14:textId="77777777" w:rsidR="00FA6E7F" w:rsidRDefault="00686E11">
            <w:pPr>
              <w:pBdr>
                <w:top w:val="nil"/>
                <w:left w:val="nil"/>
                <w:bottom w:val="nil"/>
                <w:right w:val="nil"/>
                <w:between w:val="nil"/>
              </w:pBdr>
              <w:spacing w:line="259" w:lineRule="auto"/>
              <w:ind w:right="105"/>
              <w:jc w:val="both"/>
              <w:rPr>
                <w:color w:val="000000"/>
                <w:sz w:val="24"/>
                <w:szCs w:val="24"/>
              </w:rPr>
            </w:pPr>
            <w:r>
              <w:rPr>
                <w:b/>
                <w:color w:val="000000"/>
                <w:sz w:val="24"/>
                <w:szCs w:val="24"/>
                <w:highlight w:val="yellow"/>
              </w:rPr>
              <w:t xml:space="preserve">Critically analyse </w:t>
            </w:r>
            <w:r>
              <w:rPr>
                <w:color w:val="000000"/>
                <w:sz w:val="24"/>
                <w:szCs w:val="24"/>
              </w:rPr>
              <w:t>leadership strategies that you have developed to manage a range of different operational situations.</w:t>
            </w:r>
          </w:p>
          <w:p w14:paraId="417F0DF7" w14:textId="77777777" w:rsidR="00FA6E7F" w:rsidRDefault="00FA6E7F">
            <w:pPr>
              <w:pBdr>
                <w:top w:val="nil"/>
                <w:left w:val="nil"/>
                <w:bottom w:val="nil"/>
                <w:right w:val="nil"/>
                <w:between w:val="nil"/>
              </w:pBdr>
              <w:spacing w:line="259" w:lineRule="auto"/>
              <w:ind w:right="105"/>
              <w:jc w:val="both"/>
              <w:rPr>
                <w:color w:val="000000"/>
                <w:sz w:val="24"/>
                <w:szCs w:val="24"/>
              </w:rPr>
            </w:pPr>
          </w:p>
          <w:p w14:paraId="4247A688" w14:textId="77777777" w:rsidR="00FA6E7F" w:rsidRDefault="00686E11">
            <w:pPr>
              <w:pBdr>
                <w:top w:val="nil"/>
                <w:left w:val="nil"/>
                <w:bottom w:val="nil"/>
                <w:right w:val="nil"/>
                <w:between w:val="nil"/>
              </w:pBdr>
              <w:spacing w:line="259" w:lineRule="auto"/>
              <w:ind w:right="105"/>
              <w:jc w:val="both"/>
              <w:rPr>
                <w:i/>
                <w:color w:val="000000"/>
                <w:sz w:val="24"/>
                <w:szCs w:val="24"/>
              </w:rPr>
            </w:pPr>
            <w:r>
              <w:rPr>
                <w:i/>
                <w:color w:val="000000"/>
                <w:sz w:val="24"/>
                <w:szCs w:val="24"/>
              </w:rPr>
              <w:t>Consider leadership models commonly used in policing.</w:t>
            </w:r>
          </w:p>
          <w:p w14:paraId="51CC752A" w14:textId="77777777" w:rsidR="00FA6E7F" w:rsidRDefault="00686E11">
            <w:pPr>
              <w:pBdr>
                <w:top w:val="nil"/>
                <w:left w:val="nil"/>
                <w:bottom w:val="nil"/>
                <w:right w:val="nil"/>
                <w:between w:val="nil"/>
              </w:pBdr>
              <w:spacing w:line="259" w:lineRule="auto"/>
              <w:ind w:right="105"/>
              <w:jc w:val="both"/>
              <w:rPr>
                <w:i/>
                <w:color w:val="000000"/>
                <w:sz w:val="24"/>
                <w:szCs w:val="24"/>
              </w:rPr>
            </w:pPr>
            <w:r>
              <w:rPr>
                <w:i/>
                <w:color w:val="000000"/>
                <w:sz w:val="24"/>
                <w:szCs w:val="24"/>
              </w:rPr>
              <w:t>How were you able to apply a change in leadership style/strategy to reflect changing circumstances?</w:t>
            </w:r>
          </w:p>
          <w:p w14:paraId="2BB7AA38" w14:textId="77777777" w:rsidR="00FA6E7F" w:rsidRDefault="00686E11">
            <w:pPr>
              <w:pBdr>
                <w:top w:val="nil"/>
                <w:left w:val="nil"/>
                <w:bottom w:val="nil"/>
                <w:right w:val="nil"/>
                <w:between w:val="nil"/>
              </w:pBdr>
              <w:spacing w:line="259" w:lineRule="auto"/>
              <w:ind w:right="105"/>
              <w:jc w:val="both"/>
              <w:rPr>
                <w:rFonts w:ascii="Quattrocento Sans" w:eastAsia="Quattrocento Sans" w:hAnsi="Quattrocento Sans" w:cs="Quattrocento Sans"/>
                <w:color w:val="000000"/>
                <w:sz w:val="18"/>
                <w:szCs w:val="18"/>
              </w:rPr>
            </w:pPr>
            <w:r>
              <w:rPr>
                <w:color w:val="000000"/>
                <w:sz w:val="24"/>
                <w:szCs w:val="24"/>
              </w:rPr>
              <w:t>  </w:t>
            </w:r>
          </w:p>
          <w:p w14:paraId="4009F7A4"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596E2B7D"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highlight w:val="yellow"/>
              </w:rPr>
              <w:t xml:space="preserve">2000 </w:t>
            </w:r>
            <w:r>
              <w:rPr>
                <w:color w:val="000000"/>
                <w:sz w:val="24"/>
                <w:szCs w:val="24"/>
              </w:rPr>
              <w:t>words </w:t>
            </w:r>
            <w:r>
              <w:rPr>
                <w:i/>
                <w:color w:val="000000"/>
                <w:sz w:val="24"/>
                <w:szCs w:val="24"/>
              </w:rPr>
              <w:t>(+/- 10%: include your actual word count at the end of each section)</w:t>
            </w:r>
            <w:r>
              <w:rPr>
                <w:color w:val="000000"/>
                <w:sz w:val="24"/>
                <w:szCs w:val="24"/>
              </w:rPr>
              <w:t> </w:t>
            </w:r>
          </w:p>
          <w:p w14:paraId="72873D3D"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49453D67" w14:textId="77777777" w:rsidR="00FA6E7F" w:rsidRDefault="00FA6E7F">
            <w:pPr>
              <w:ind w:right="237"/>
              <w:jc w:val="both"/>
              <w:rPr>
                <w:sz w:val="24"/>
                <w:szCs w:val="24"/>
              </w:rPr>
            </w:pPr>
          </w:p>
        </w:tc>
      </w:tr>
    </w:tbl>
    <w:p w14:paraId="502E98EC" w14:textId="77777777" w:rsidR="00FA6E7F" w:rsidRDefault="00FA6E7F">
      <w:pPr>
        <w:ind w:right="237"/>
        <w:jc w:val="both"/>
        <w:rPr>
          <w:sz w:val="24"/>
          <w:szCs w:val="24"/>
        </w:rPr>
      </w:pPr>
    </w:p>
    <w:p w14:paraId="26AD7F03" w14:textId="432F6A12" w:rsidR="00FA6E7F" w:rsidRDefault="00686E11">
      <w:pPr>
        <w:ind w:right="237"/>
        <w:jc w:val="both"/>
        <w:rPr>
          <w:b/>
          <w:sz w:val="24"/>
          <w:szCs w:val="24"/>
        </w:rPr>
      </w:pPr>
      <w:r>
        <w:rPr>
          <w:b/>
          <w:sz w:val="24"/>
          <w:szCs w:val="24"/>
        </w:rPr>
        <w:t>ANSWER:</w:t>
      </w:r>
    </w:p>
    <w:p w14:paraId="0D051D38" w14:textId="183E974E" w:rsidR="00AE7F9E" w:rsidRDefault="00AE7F9E">
      <w:pPr>
        <w:ind w:right="237"/>
        <w:jc w:val="both"/>
        <w:rPr>
          <w:b/>
          <w:sz w:val="24"/>
          <w:szCs w:val="24"/>
        </w:rPr>
      </w:pPr>
    </w:p>
    <w:p w14:paraId="7D7B53A4" w14:textId="77777777" w:rsidR="00AE7F9E" w:rsidRPr="00AE7F9E" w:rsidRDefault="00AE7F9E" w:rsidP="00AE7F9E">
      <w:pPr>
        <w:pStyle w:val="NormalWeb"/>
        <w:spacing w:before="0" w:beforeAutospacing="0" w:after="0" w:afterAutospacing="0"/>
        <w:rPr>
          <w:rFonts w:ascii="Arial" w:hAnsi="Arial" w:cs="Arial"/>
          <w:color w:val="000000"/>
          <w:sz w:val="22"/>
          <w:szCs w:val="22"/>
        </w:rPr>
      </w:pPr>
      <w:r w:rsidRPr="00AE7F9E">
        <w:rPr>
          <w:rFonts w:ascii="Arial" w:hAnsi="Arial" w:cs="Arial"/>
          <w:color w:val="000000"/>
          <w:sz w:val="22"/>
          <w:szCs w:val="22"/>
        </w:rPr>
        <w:t>In this essay I am going to outline various leadership models and their advantages and disadvantages. I am also going to critically evaluate and evidence my flexibility in leadership styles by incorporating a policing incident involving a missing person. Furthermore, I am going to be including common leadership styles that are utilised within the police.</w:t>
      </w:r>
    </w:p>
    <w:p w14:paraId="7F44A5F2" w14:textId="77777777" w:rsidR="00AE7F9E" w:rsidRPr="00AE7F9E" w:rsidRDefault="00AE7F9E" w:rsidP="00AE7F9E">
      <w:pPr>
        <w:pStyle w:val="NormalWeb"/>
        <w:spacing w:before="0" w:beforeAutospacing="0" w:after="0" w:afterAutospacing="0"/>
        <w:rPr>
          <w:rFonts w:ascii="Arial" w:hAnsi="Arial" w:cs="Arial"/>
          <w:color w:val="000000"/>
          <w:sz w:val="22"/>
          <w:szCs w:val="22"/>
        </w:rPr>
      </w:pPr>
    </w:p>
    <w:p w14:paraId="079F405C" w14:textId="77777777" w:rsidR="00AE7F9E" w:rsidRPr="00AE7F9E" w:rsidRDefault="00AE7F9E" w:rsidP="00AE7F9E">
      <w:pPr>
        <w:pStyle w:val="NormalWeb"/>
        <w:spacing w:before="0" w:beforeAutospacing="0" w:after="0" w:afterAutospacing="0"/>
        <w:rPr>
          <w:rFonts w:ascii="Arial" w:hAnsi="Arial" w:cs="Arial"/>
          <w:color w:val="000000"/>
          <w:sz w:val="22"/>
          <w:szCs w:val="22"/>
        </w:rPr>
      </w:pPr>
    </w:p>
    <w:p w14:paraId="0374BE40" w14:textId="77777777" w:rsidR="00AE7F9E" w:rsidRPr="00AE7F9E" w:rsidRDefault="00AE7F9E" w:rsidP="00AE7F9E">
      <w:pPr>
        <w:rPr>
          <w:color w:val="000000"/>
          <w:sz w:val="22"/>
          <w:szCs w:val="22"/>
          <w:u w:val="single"/>
        </w:rPr>
      </w:pPr>
      <w:r w:rsidRPr="00AE7F9E">
        <w:rPr>
          <w:color w:val="000000"/>
          <w:sz w:val="22"/>
          <w:szCs w:val="22"/>
          <w:u w:val="single"/>
        </w:rPr>
        <w:t xml:space="preserve">Leadership </w:t>
      </w:r>
    </w:p>
    <w:p w14:paraId="30B352E6" w14:textId="77777777" w:rsidR="00AE7F9E" w:rsidRPr="00AE7F9E" w:rsidRDefault="00AE7F9E" w:rsidP="00AE7F9E">
      <w:pPr>
        <w:rPr>
          <w:color w:val="000000"/>
          <w:sz w:val="22"/>
          <w:szCs w:val="22"/>
        </w:rPr>
      </w:pPr>
    </w:p>
    <w:p w14:paraId="6A801D7D" w14:textId="77777777" w:rsidR="00AE7F9E" w:rsidRPr="00AE7F9E" w:rsidRDefault="00AE7F9E" w:rsidP="00AE7F9E">
      <w:pPr>
        <w:rPr>
          <w:color w:val="000000"/>
          <w:sz w:val="22"/>
          <w:szCs w:val="22"/>
        </w:rPr>
      </w:pPr>
      <w:r w:rsidRPr="00AE7F9E">
        <w:rPr>
          <w:color w:val="000000"/>
          <w:sz w:val="22"/>
          <w:szCs w:val="22"/>
        </w:rPr>
        <w:t xml:space="preserve">A leader can be defined as a person who delegates or influences others to act so as to carry out specified objectives (Mullins, 2004). An effective leader influences followers in a desired manner to achieve desired goals (Flores, 2014). Leadership is defined as “the ability of an </w:t>
      </w:r>
      <w:r w:rsidRPr="00AE7F9E">
        <w:rPr>
          <w:color w:val="000000"/>
          <w:sz w:val="22"/>
          <w:szCs w:val="22"/>
        </w:rPr>
        <w:lastRenderedPageBreak/>
        <w:t xml:space="preserve">individual or a group of individuals to influence and guide followers or other members of an organisation” (Pratt, 2017). There are many different leadership styles that are utilised by different leaders. </w:t>
      </w:r>
    </w:p>
    <w:p w14:paraId="4FF83FBE" w14:textId="77777777" w:rsidR="00AE7F9E" w:rsidRPr="00AE7F9E" w:rsidRDefault="00AE7F9E" w:rsidP="00AE7F9E">
      <w:pPr>
        <w:rPr>
          <w:color w:val="000000"/>
          <w:sz w:val="22"/>
          <w:szCs w:val="22"/>
        </w:rPr>
      </w:pPr>
    </w:p>
    <w:p w14:paraId="01B2351E" w14:textId="77777777" w:rsidR="00AE7F9E" w:rsidRPr="00AE7F9E" w:rsidRDefault="00AE7F9E" w:rsidP="00AE7F9E">
      <w:pPr>
        <w:rPr>
          <w:color w:val="000000"/>
          <w:sz w:val="22"/>
          <w:szCs w:val="22"/>
        </w:rPr>
      </w:pPr>
    </w:p>
    <w:p w14:paraId="2CAC7240" w14:textId="77777777" w:rsidR="00AE7F9E" w:rsidRPr="00AE7F9E" w:rsidRDefault="00AE7F9E" w:rsidP="00AE7F9E">
      <w:pPr>
        <w:rPr>
          <w:color w:val="000000"/>
          <w:sz w:val="22"/>
          <w:szCs w:val="22"/>
        </w:rPr>
      </w:pPr>
      <w:r w:rsidRPr="00AE7F9E">
        <w:rPr>
          <w:color w:val="000000"/>
          <w:sz w:val="22"/>
          <w:szCs w:val="22"/>
        </w:rPr>
        <w:t>Not every individual learns via the same methods. Different learning styles are better suited to different individuals. For example, some individuals prefer to use their hands and sense of touch this is called kinaesthetic learning. Another example is called linguistic, which states the individual prefer using words, both in speech and writing (</w:t>
      </w:r>
      <w:proofErr w:type="spellStart"/>
      <w:r w:rsidRPr="00AE7F9E">
        <w:rPr>
          <w:color w:val="000000"/>
          <w:sz w:val="22"/>
          <w:szCs w:val="22"/>
        </w:rPr>
        <w:t>Learningstylesonline</w:t>
      </w:r>
      <w:proofErr w:type="spellEnd"/>
      <w:r w:rsidRPr="00AE7F9E">
        <w:rPr>
          <w:color w:val="000000"/>
          <w:sz w:val="22"/>
          <w:szCs w:val="22"/>
        </w:rPr>
        <w:t xml:space="preserve">, </w:t>
      </w:r>
      <w:proofErr w:type="spellStart"/>
      <w:r w:rsidRPr="00AE7F9E">
        <w:rPr>
          <w:color w:val="000000"/>
          <w:sz w:val="22"/>
          <w:szCs w:val="22"/>
        </w:rPr>
        <w:t>n.d</w:t>
      </w:r>
      <w:proofErr w:type="spellEnd"/>
      <w:r w:rsidRPr="00AE7F9E">
        <w:rPr>
          <w:color w:val="000000"/>
          <w:sz w:val="22"/>
          <w:szCs w:val="22"/>
        </w:rPr>
        <w:t>). Similarly, this is the same for leadership styles. Different individuals respond to different leadership styles differently.  In this essay, I am going to be outlining five leadership styles.</w:t>
      </w:r>
    </w:p>
    <w:p w14:paraId="6EA7DD7D" w14:textId="77777777" w:rsidR="00AE7F9E" w:rsidRPr="00AE7F9E" w:rsidRDefault="00AE7F9E" w:rsidP="00AE7F9E">
      <w:pPr>
        <w:rPr>
          <w:color w:val="000000"/>
          <w:sz w:val="22"/>
          <w:szCs w:val="22"/>
        </w:rPr>
      </w:pPr>
    </w:p>
    <w:p w14:paraId="38E8E5E5" w14:textId="77777777" w:rsidR="00AE7F9E" w:rsidRPr="00AE7F9E" w:rsidRDefault="00AE7F9E" w:rsidP="00AE7F9E">
      <w:pPr>
        <w:rPr>
          <w:color w:val="000000"/>
          <w:sz w:val="22"/>
          <w:szCs w:val="22"/>
        </w:rPr>
      </w:pPr>
    </w:p>
    <w:p w14:paraId="59C841CE" w14:textId="77777777" w:rsidR="00AE7F9E" w:rsidRPr="00AE7F9E" w:rsidRDefault="00AE7F9E" w:rsidP="00AE7F9E">
      <w:pPr>
        <w:rPr>
          <w:color w:val="000000"/>
          <w:sz w:val="22"/>
          <w:szCs w:val="22"/>
        </w:rPr>
      </w:pPr>
    </w:p>
    <w:p w14:paraId="72915DD7" w14:textId="77777777" w:rsidR="00AE7F9E" w:rsidRPr="00AE7F9E" w:rsidRDefault="00AE7F9E" w:rsidP="00AE7F9E">
      <w:pPr>
        <w:rPr>
          <w:color w:val="000000"/>
          <w:sz w:val="22"/>
          <w:szCs w:val="22"/>
        </w:rPr>
      </w:pPr>
      <w:r w:rsidRPr="00AE7F9E">
        <w:rPr>
          <w:color w:val="000000"/>
          <w:sz w:val="22"/>
          <w:szCs w:val="22"/>
        </w:rPr>
        <w:t>Lewin identified three styles of leadership which are Autocratic, democratic, laissez-faire (University of Arizona, 2022) Over time, further leadership styles have been created such as transactional and transformational leadership styles. I am going to be outlining these five leadership models below:</w:t>
      </w:r>
    </w:p>
    <w:p w14:paraId="4DC9F16C" w14:textId="77777777" w:rsidR="00AE7F9E" w:rsidRPr="00AE7F9E" w:rsidRDefault="00AE7F9E" w:rsidP="00AE7F9E">
      <w:pPr>
        <w:rPr>
          <w:color w:val="000000"/>
          <w:sz w:val="22"/>
          <w:szCs w:val="22"/>
        </w:rPr>
      </w:pPr>
    </w:p>
    <w:p w14:paraId="573FA0DD" w14:textId="77777777" w:rsidR="00AE7F9E" w:rsidRPr="00AE7F9E" w:rsidRDefault="00AE7F9E" w:rsidP="00AE7F9E">
      <w:pPr>
        <w:rPr>
          <w:color w:val="000000"/>
          <w:sz w:val="22"/>
          <w:szCs w:val="22"/>
        </w:rPr>
      </w:pPr>
    </w:p>
    <w:p w14:paraId="3F0B15F4" w14:textId="1C28A0BB" w:rsidR="00AE7F9E" w:rsidRPr="00AE7F9E" w:rsidRDefault="00AE7F9E" w:rsidP="00AE7F9E">
      <w:pPr>
        <w:rPr>
          <w:color w:val="000000"/>
          <w:sz w:val="22"/>
          <w:szCs w:val="22"/>
        </w:rPr>
      </w:pPr>
      <w:r w:rsidRPr="00AE7F9E">
        <w:rPr>
          <w:color w:val="000000"/>
          <w:sz w:val="22"/>
          <w:szCs w:val="22"/>
        </w:rPr>
        <w:t xml:space="preserve">The first leadership style that I will be discussing is called autocratic leadership which consists of the leader making all decisions for their team/organisation. This is often referred to as being autocratic leadership. During this leadership style, the leader will instruct the team to do something and the team/subordinates will follow the commands (University of Arizona, 2022). The leader is the sole decision maker and does not collaborate with any subordinate to make the decision. This leadership style is particularly effective in a crisis situation whereby a prompt and effective decision needs to be made in a short space of time (university of Arizona) hence why this leadership style is often utilised by </w:t>
      </w:r>
      <w:r w:rsidR="006577CC" w:rsidRPr="00AE7F9E">
        <w:rPr>
          <w:color w:val="000000"/>
          <w:sz w:val="22"/>
          <w:szCs w:val="22"/>
        </w:rPr>
        <w:t>sergeants</w:t>
      </w:r>
      <w:r w:rsidRPr="00AE7F9E">
        <w:rPr>
          <w:color w:val="000000"/>
          <w:sz w:val="22"/>
          <w:szCs w:val="22"/>
        </w:rPr>
        <w:t xml:space="preserve"> or inspectors who are expected to make quick and effective decisions during a crisis. Autocratic leadership can lead to lower morale but higher quality work (</w:t>
      </w:r>
      <w:r w:rsidRPr="00AE7F9E">
        <w:rPr>
          <w:bCs/>
          <w:color w:val="000000"/>
          <w:sz w:val="22"/>
          <w:szCs w:val="22"/>
        </w:rPr>
        <w:t xml:space="preserve">Henderson, 1981). As a response officer, </w:t>
      </w:r>
    </w:p>
    <w:p w14:paraId="2755F90D" w14:textId="77777777" w:rsidR="00AE7F9E" w:rsidRPr="00AE7F9E" w:rsidRDefault="00AE7F9E" w:rsidP="00AE7F9E">
      <w:pPr>
        <w:rPr>
          <w:color w:val="000000"/>
          <w:sz w:val="22"/>
          <w:szCs w:val="22"/>
        </w:rPr>
      </w:pPr>
    </w:p>
    <w:p w14:paraId="28401F2C" w14:textId="77777777" w:rsidR="00AE7F9E" w:rsidRPr="00AE7F9E" w:rsidRDefault="00AE7F9E" w:rsidP="00AE7F9E">
      <w:pPr>
        <w:rPr>
          <w:color w:val="000000"/>
          <w:sz w:val="22"/>
          <w:szCs w:val="22"/>
        </w:rPr>
      </w:pPr>
    </w:p>
    <w:p w14:paraId="3EF89E58" w14:textId="77777777" w:rsidR="00AE7F9E" w:rsidRPr="00AE7F9E" w:rsidRDefault="00AE7F9E" w:rsidP="00AE7F9E">
      <w:pPr>
        <w:rPr>
          <w:color w:val="000000"/>
          <w:sz w:val="22"/>
          <w:szCs w:val="22"/>
        </w:rPr>
      </w:pPr>
      <w:r w:rsidRPr="00AE7F9E">
        <w:rPr>
          <w:color w:val="000000"/>
          <w:sz w:val="22"/>
          <w:szCs w:val="22"/>
        </w:rPr>
        <w:t>Another leadership style is democratic, which involves multiple people participate in the decision-making process (Lee, 2020). This is often referred to as participative leadership. Meaning, the responsibility is distributed between the team. An advantage of this, is that it leads to higher group engagement, productivity and the outcome is supported by the majority (Lee, 2020). This is supported by Henderson’s research (1981) which portrays this leadership style to be “useful in guiding a team towards commitment to their goal. One might argue that that this leadership strategy is not effective when decisions need to be made immediately as it takes longer to decide on the outcome due to the process requiring input from all team members (Indeed Editorial team, 2021).</w:t>
      </w:r>
    </w:p>
    <w:p w14:paraId="62DF7B1F" w14:textId="77777777" w:rsidR="00AE7F9E" w:rsidRPr="00AE7F9E" w:rsidRDefault="00AE7F9E" w:rsidP="00AE7F9E">
      <w:pPr>
        <w:rPr>
          <w:color w:val="000000"/>
          <w:sz w:val="22"/>
          <w:szCs w:val="22"/>
        </w:rPr>
      </w:pPr>
    </w:p>
    <w:p w14:paraId="32833658" w14:textId="77777777" w:rsidR="00AE7F9E" w:rsidRPr="00AE7F9E" w:rsidRDefault="00AE7F9E" w:rsidP="00AE7F9E">
      <w:pPr>
        <w:rPr>
          <w:color w:val="000000"/>
          <w:sz w:val="22"/>
          <w:szCs w:val="22"/>
        </w:rPr>
      </w:pPr>
      <w:r w:rsidRPr="00AE7F9E">
        <w:rPr>
          <w:color w:val="000000"/>
          <w:sz w:val="22"/>
          <w:szCs w:val="22"/>
        </w:rPr>
        <w:t>I have had to adapt my leadership style to include this when I have attended incidents with student officers that are still in tutorship on my shift. When I was in tutorship, I found that this model was appealing as it made me feel valued in the team without making me make all the decisions by myself. As a student, taking lead at incidents can be daunting so having everyone participate in the decision making makes it less stressful.</w:t>
      </w:r>
    </w:p>
    <w:p w14:paraId="6EC89EE4" w14:textId="77777777" w:rsidR="00AE7F9E" w:rsidRPr="00AE7F9E" w:rsidRDefault="00AE7F9E" w:rsidP="00AE7F9E">
      <w:pPr>
        <w:rPr>
          <w:color w:val="000000"/>
          <w:sz w:val="22"/>
          <w:szCs w:val="22"/>
        </w:rPr>
      </w:pPr>
    </w:p>
    <w:p w14:paraId="21847143" w14:textId="77777777" w:rsidR="00AE7F9E" w:rsidRPr="00AE7F9E" w:rsidRDefault="00AE7F9E" w:rsidP="00AE7F9E">
      <w:pPr>
        <w:rPr>
          <w:color w:val="000000"/>
          <w:sz w:val="22"/>
          <w:szCs w:val="22"/>
        </w:rPr>
      </w:pPr>
    </w:p>
    <w:p w14:paraId="70F9E87C" w14:textId="77777777" w:rsidR="00AE7F9E" w:rsidRPr="00AE7F9E" w:rsidRDefault="00AE7F9E" w:rsidP="00AE7F9E">
      <w:pPr>
        <w:rPr>
          <w:color w:val="000000"/>
          <w:sz w:val="22"/>
          <w:szCs w:val="22"/>
        </w:rPr>
      </w:pPr>
      <w:r w:rsidRPr="00AE7F9E">
        <w:rPr>
          <w:color w:val="000000"/>
          <w:sz w:val="22"/>
          <w:szCs w:val="22"/>
        </w:rPr>
        <w:t xml:space="preserve">Furthermore, laissez-faire leadership is often referred to delegative leadership and is a hands-off leadership style. This type of leadership consists of leaders allowing team members to make the decisions. An advantage of this leadership style is that it encourages personal growth and development within team members (Cherry 2022). This includes </w:t>
      </w:r>
      <w:r w:rsidRPr="00AE7F9E">
        <w:rPr>
          <w:color w:val="000000"/>
          <w:sz w:val="22"/>
          <w:szCs w:val="22"/>
        </w:rPr>
        <w:lastRenderedPageBreak/>
        <w:t>allowing team members to make their own decisions and manage their workload themselves. However, a disadvantage to this style is that it results in low productivity compared to when other leadership styles have been utilised (</w:t>
      </w:r>
      <w:proofErr w:type="spellStart"/>
      <w:r w:rsidRPr="00AE7F9E">
        <w:rPr>
          <w:color w:val="000000"/>
          <w:sz w:val="22"/>
          <w:szCs w:val="22"/>
        </w:rPr>
        <w:t>Anbazhagan</w:t>
      </w:r>
      <w:proofErr w:type="spellEnd"/>
      <w:r w:rsidRPr="00AE7F9E">
        <w:rPr>
          <w:color w:val="000000"/>
          <w:sz w:val="22"/>
          <w:szCs w:val="22"/>
        </w:rPr>
        <w:t xml:space="preserve"> &amp; </w:t>
      </w:r>
      <w:proofErr w:type="spellStart"/>
      <w:r w:rsidRPr="00AE7F9E">
        <w:rPr>
          <w:color w:val="000000"/>
          <w:sz w:val="22"/>
          <w:szCs w:val="22"/>
        </w:rPr>
        <w:t>Kotur</w:t>
      </w:r>
      <w:proofErr w:type="spellEnd"/>
      <w:r w:rsidRPr="00AE7F9E">
        <w:rPr>
          <w:color w:val="000000"/>
          <w:sz w:val="22"/>
          <w:szCs w:val="22"/>
        </w:rPr>
        <w:t>, 2014).</w:t>
      </w:r>
    </w:p>
    <w:p w14:paraId="3E58D263" w14:textId="77777777" w:rsidR="00AE7F9E" w:rsidRPr="00AE7F9E" w:rsidRDefault="00AE7F9E" w:rsidP="00AE7F9E">
      <w:pPr>
        <w:rPr>
          <w:color w:val="000000"/>
          <w:sz w:val="22"/>
          <w:szCs w:val="22"/>
        </w:rPr>
      </w:pPr>
    </w:p>
    <w:p w14:paraId="708BE4D2" w14:textId="77777777" w:rsidR="00AE7F9E" w:rsidRPr="00AE7F9E" w:rsidRDefault="00AE7F9E" w:rsidP="00AE7F9E">
      <w:pPr>
        <w:rPr>
          <w:color w:val="000000"/>
          <w:sz w:val="22"/>
          <w:szCs w:val="22"/>
        </w:rPr>
      </w:pPr>
    </w:p>
    <w:p w14:paraId="41D649B8" w14:textId="77777777" w:rsidR="00AE7F9E" w:rsidRPr="00AE7F9E" w:rsidRDefault="00AE7F9E" w:rsidP="00AE7F9E">
      <w:pPr>
        <w:rPr>
          <w:color w:val="000000"/>
          <w:sz w:val="22"/>
          <w:szCs w:val="22"/>
        </w:rPr>
      </w:pPr>
      <w:r w:rsidRPr="00AE7F9E">
        <w:rPr>
          <w:color w:val="000000"/>
          <w:sz w:val="22"/>
          <w:szCs w:val="22"/>
        </w:rPr>
        <w:t>Moreover, another leadership style that I will be outlining is transactional leadership, which is often referred to as managerial leadership. This style includes the leader relies on rewards and punishments to achieve a team goal.</w:t>
      </w:r>
    </w:p>
    <w:p w14:paraId="54D6F461" w14:textId="77777777" w:rsidR="00AE7F9E" w:rsidRPr="00AE7F9E" w:rsidRDefault="00AE7F9E" w:rsidP="00AE7F9E">
      <w:pPr>
        <w:rPr>
          <w:color w:val="000000"/>
          <w:sz w:val="22"/>
          <w:szCs w:val="22"/>
        </w:rPr>
      </w:pPr>
      <w:r w:rsidRPr="00AE7F9E">
        <w:rPr>
          <w:color w:val="000000"/>
          <w:sz w:val="22"/>
          <w:szCs w:val="22"/>
        </w:rPr>
        <w:t>This type of leadership is most effective for “motivated individuals who work well in a structured and directed environment” (St. Thomas University, 2022). An example of this includes a document that gets sent to all officers outlining recent intelligence and wanted persons. Additionally, this includes a ‘Good job’ section that outlines specific incidents that officers have dealt with exceptionally well.</w:t>
      </w:r>
    </w:p>
    <w:p w14:paraId="556A1397" w14:textId="77777777" w:rsidR="00AE7F9E" w:rsidRPr="00AE7F9E" w:rsidRDefault="00AE7F9E" w:rsidP="00AE7F9E">
      <w:pPr>
        <w:rPr>
          <w:color w:val="000000"/>
          <w:sz w:val="22"/>
          <w:szCs w:val="22"/>
        </w:rPr>
      </w:pPr>
    </w:p>
    <w:p w14:paraId="617E6657" w14:textId="77777777" w:rsidR="00AE7F9E" w:rsidRPr="00AE7F9E" w:rsidRDefault="00AE7F9E" w:rsidP="00AE7F9E">
      <w:pPr>
        <w:rPr>
          <w:color w:val="000000"/>
          <w:sz w:val="22"/>
          <w:szCs w:val="22"/>
        </w:rPr>
      </w:pPr>
    </w:p>
    <w:p w14:paraId="4928F351" w14:textId="77777777" w:rsidR="00AE7F9E" w:rsidRPr="00AE7F9E" w:rsidRDefault="00AE7F9E" w:rsidP="00AE7F9E">
      <w:pPr>
        <w:rPr>
          <w:color w:val="000000"/>
          <w:sz w:val="22"/>
          <w:szCs w:val="22"/>
        </w:rPr>
      </w:pPr>
      <w:r w:rsidRPr="00AE7F9E">
        <w:rPr>
          <w:color w:val="000000"/>
          <w:sz w:val="22"/>
          <w:szCs w:val="22"/>
        </w:rPr>
        <w:t xml:space="preserve">The final leadership style that I will be outlining is transformational. This style causes change in individuals and social systems. It creates a valuable and positive change in the followers with the end goal of developing the followers into leaders (Langston University, </w:t>
      </w:r>
      <w:proofErr w:type="spellStart"/>
      <w:r w:rsidRPr="00AE7F9E">
        <w:rPr>
          <w:color w:val="000000"/>
          <w:sz w:val="22"/>
          <w:szCs w:val="22"/>
        </w:rPr>
        <w:t>n.d</w:t>
      </w:r>
      <w:proofErr w:type="spellEnd"/>
      <w:r w:rsidRPr="00AE7F9E">
        <w:rPr>
          <w:color w:val="000000"/>
          <w:sz w:val="22"/>
          <w:szCs w:val="22"/>
        </w:rPr>
        <w:t>).</w:t>
      </w:r>
    </w:p>
    <w:p w14:paraId="430B50DA" w14:textId="77777777" w:rsidR="00AE7F9E" w:rsidRPr="00AE7F9E" w:rsidRDefault="00AE7F9E" w:rsidP="00AE7F9E">
      <w:pPr>
        <w:rPr>
          <w:color w:val="000000"/>
          <w:sz w:val="22"/>
          <w:szCs w:val="22"/>
        </w:rPr>
      </w:pPr>
    </w:p>
    <w:p w14:paraId="2429A0A6" w14:textId="77777777" w:rsidR="00AE7F9E" w:rsidRPr="00AE7F9E" w:rsidRDefault="00AE7F9E" w:rsidP="00AE7F9E">
      <w:pPr>
        <w:rPr>
          <w:color w:val="000000"/>
          <w:sz w:val="22"/>
          <w:szCs w:val="22"/>
        </w:rPr>
      </w:pPr>
    </w:p>
    <w:p w14:paraId="6C04D7E5" w14:textId="77777777" w:rsidR="00AE7F9E" w:rsidRPr="00AE7F9E" w:rsidRDefault="00AE7F9E" w:rsidP="00AE7F9E">
      <w:pPr>
        <w:rPr>
          <w:color w:val="000000"/>
          <w:sz w:val="22"/>
          <w:szCs w:val="22"/>
        </w:rPr>
      </w:pPr>
    </w:p>
    <w:p w14:paraId="10DB52FF" w14:textId="77777777" w:rsidR="00AE7F9E" w:rsidRPr="00AE7F9E" w:rsidRDefault="00AE7F9E" w:rsidP="00AE7F9E">
      <w:pPr>
        <w:rPr>
          <w:color w:val="000000"/>
          <w:sz w:val="22"/>
          <w:szCs w:val="22"/>
          <w:u w:val="single"/>
        </w:rPr>
      </w:pPr>
      <w:r w:rsidRPr="00AE7F9E">
        <w:rPr>
          <w:color w:val="000000"/>
          <w:sz w:val="22"/>
          <w:szCs w:val="22"/>
          <w:u w:val="single"/>
        </w:rPr>
        <w:t>Evidencing my flexibility in leadership styles</w:t>
      </w:r>
    </w:p>
    <w:p w14:paraId="490BBC34" w14:textId="77777777" w:rsidR="00AE7F9E" w:rsidRPr="00AE7F9E" w:rsidRDefault="00AE7F9E" w:rsidP="00AE7F9E">
      <w:pPr>
        <w:rPr>
          <w:b/>
          <w:color w:val="000000"/>
          <w:sz w:val="22"/>
          <w:szCs w:val="22"/>
          <w:u w:val="single"/>
        </w:rPr>
      </w:pPr>
    </w:p>
    <w:p w14:paraId="6240003D" w14:textId="77777777" w:rsidR="00AE7F9E" w:rsidRPr="00AE7F9E" w:rsidRDefault="00AE7F9E" w:rsidP="00AE7F9E">
      <w:pPr>
        <w:rPr>
          <w:color w:val="000000"/>
          <w:sz w:val="22"/>
          <w:szCs w:val="22"/>
        </w:rPr>
      </w:pPr>
      <w:r w:rsidRPr="00AE7F9E">
        <w:rPr>
          <w:color w:val="000000"/>
          <w:sz w:val="22"/>
          <w:szCs w:val="22"/>
        </w:rPr>
        <w:t>I am now going to evidence my flexibility in leadership styles by outlining an incident I attended involving a missing adult whereby I had to utilise different leadership strategies throughout the incident. During this incident, care home staff had reported that one of their patients was missing. They stated that the male was approximately thirty years old and was completely non-verbal. I recognised that an incident of this nature required me to adapt my leadership style when dealing with different aspects of the call.</w:t>
      </w:r>
    </w:p>
    <w:p w14:paraId="4C560CD6" w14:textId="77777777" w:rsidR="00AE7F9E" w:rsidRPr="00AE7F9E" w:rsidRDefault="00AE7F9E" w:rsidP="00AE7F9E">
      <w:pPr>
        <w:rPr>
          <w:color w:val="000000"/>
          <w:sz w:val="22"/>
          <w:szCs w:val="22"/>
        </w:rPr>
      </w:pPr>
    </w:p>
    <w:p w14:paraId="1C373E11" w14:textId="77777777" w:rsidR="00AE7F9E" w:rsidRPr="00AE7F9E" w:rsidRDefault="00AE7F9E" w:rsidP="00AE7F9E">
      <w:pPr>
        <w:rPr>
          <w:color w:val="000000"/>
          <w:sz w:val="22"/>
          <w:szCs w:val="22"/>
        </w:rPr>
      </w:pPr>
    </w:p>
    <w:p w14:paraId="0E54E13A" w14:textId="2E3FA6F5" w:rsidR="00AE7F9E" w:rsidRPr="00AE7F9E" w:rsidRDefault="00AE7F9E" w:rsidP="00AE7F9E">
      <w:pPr>
        <w:rPr>
          <w:color w:val="000000"/>
          <w:sz w:val="22"/>
          <w:szCs w:val="22"/>
        </w:rPr>
      </w:pPr>
      <w:r w:rsidRPr="00AE7F9E">
        <w:rPr>
          <w:color w:val="000000"/>
          <w:sz w:val="22"/>
          <w:szCs w:val="22"/>
        </w:rPr>
        <w:t>At incidents like this, it is essential to gain as much information as possible and provide a quick update to superiors. I attended the incident along with a student officer who had not been to a missing persons incident before. As a result of this, I initially took an authoritative leadership style and informed the student officer what actions were required, which as the patients mental/ physical history, his families whereabouts and an accurate description of him. It was then disclosed that the patient doe</w:t>
      </w:r>
      <w:r w:rsidR="006577CC">
        <w:rPr>
          <w:color w:val="000000"/>
          <w:sz w:val="22"/>
          <w:szCs w:val="22"/>
        </w:rPr>
        <w:t>s</w:t>
      </w:r>
      <w:r w:rsidRPr="00AE7F9E">
        <w:rPr>
          <w:color w:val="000000"/>
          <w:sz w:val="22"/>
          <w:szCs w:val="22"/>
        </w:rPr>
        <w:t xml:space="preserve"> not normally leave the grounds alone due to him being vulnerable and not being able to process risk. I was informed that one of the side gates had been found unlocked, ad it is believed that this is how the patient has left the care home.</w:t>
      </w:r>
    </w:p>
    <w:p w14:paraId="695139BF" w14:textId="77777777" w:rsidR="00AE7F9E" w:rsidRPr="00AE7F9E" w:rsidRDefault="00AE7F9E" w:rsidP="00AE7F9E">
      <w:pPr>
        <w:rPr>
          <w:color w:val="000000"/>
          <w:sz w:val="22"/>
          <w:szCs w:val="22"/>
        </w:rPr>
      </w:pPr>
    </w:p>
    <w:p w14:paraId="6C213FC2" w14:textId="77777777" w:rsidR="00AE7F9E" w:rsidRPr="00AE7F9E" w:rsidRDefault="00AE7F9E" w:rsidP="00AE7F9E">
      <w:pPr>
        <w:rPr>
          <w:color w:val="000000"/>
          <w:sz w:val="22"/>
          <w:szCs w:val="22"/>
        </w:rPr>
      </w:pPr>
    </w:p>
    <w:p w14:paraId="5297DA7B" w14:textId="77777777" w:rsidR="00AE7F9E" w:rsidRPr="00AE7F9E" w:rsidRDefault="00AE7F9E" w:rsidP="00AE7F9E">
      <w:pPr>
        <w:rPr>
          <w:color w:val="000000"/>
          <w:sz w:val="22"/>
          <w:szCs w:val="22"/>
        </w:rPr>
      </w:pPr>
      <w:r w:rsidRPr="00AE7F9E">
        <w:rPr>
          <w:color w:val="000000"/>
          <w:sz w:val="22"/>
          <w:szCs w:val="22"/>
        </w:rPr>
        <w:t xml:space="preserve">From the above disclose made, I decided to request additional units to aid in the search for the patient, a helicopter due to the large search area that we needed to search and a dog handler. I directed the dog handler to the area where the patient was last seen. I took a laissez-faire approach when dealing with the dog handler as he has experience in dealing with missing person and would know what is best to allow the dog to track. </w:t>
      </w:r>
    </w:p>
    <w:p w14:paraId="26A574D4" w14:textId="77777777" w:rsidR="00AE7F9E" w:rsidRPr="00AE7F9E" w:rsidRDefault="00AE7F9E" w:rsidP="00AE7F9E">
      <w:pPr>
        <w:rPr>
          <w:color w:val="000000"/>
          <w:sz w:val="22"/>
          <w:szCs w:val="22"/>
        </w:rPr>
      </w:pPr>
    </w:p>
    <w:p w14:paraId="347FC22E" w14:textId="77777777" w:rsidR="00AE7F9E" w:rsidRPr="00AE7F9E" w:rsidRDefault="00AE7F9E" w:rsidP="00AE7F9E">
      <w:pPr>
        <w:rPr>
          <w:color w:val="000000"/>
          <w:sz w:val="22"/>
          <w:szCs w:val="22"/>
        </w:rPr>
      </w:pPr>
      <w:r w:rsidRPr="00AE7F9E">
        <w:rPr>
          <w:color w:val="000000"/>
          <w:sz w:val="22"/>
          <w:szCs w:val="22"/>
        </w:rPr>
        <w:t xml:space="preserve">When additional units attend, I liaised with them and we agreed to have different officers spread across the search area to try to locate the patient. I used a laissez-faire style here, due to all officers being confident and capable of working with limited guidance. This allowed me to focus on gaining further information from the reporting person. </w:t>
      </w:r>
    </w:p>
    <w:p w14:paraId="24493E65" w14:textId="77777777" w:rsidR="00AE7F9E" w:rsidRPr="00AE7F9E" w:rsidRDefault="00AE7F9E" w:rsidP="00AE7F9E">
      <w:pPr>
        <w:rPr>
          <w:color w:val="000000"/>
          <w:sz w:val="22"/>
          <w:szCs w:val="22"/>
        </w:rPr>
      </w:pPr>
    </w:p>
    <w:p w14:paraId="28EB80CF" w14:textId="77777777" w:rsidR="00AE7F9E" w:rsidRPr="00AE7F9E" w:rsidRDefault="00AE7F9E" w:rsidP="00AE7F9E">
      <w:pPr>
        <w:rPr>
          <w:color w:val="000000"/>
          <w:sz w:val="22"/>
          <w:szCs w:val="22"/>
        </w:rPr>
      </w:pPr>
    </w:p>
    <w:p w14:paraId="6DB9500D" w14:textId="77777777" w:rsidR="00AE7F9E" w:rsidRPr="00AE7F9E" w:rsidRDefault="00AE7F9E" w:rsidP="00AE7F9E">
      <w:pPr>
        <w:rPr>
          <w:color w:val="000000"/>
          <w:sz w:val="22"/>
          <w:szCs w:val="22"/>
        </w:rPr>
      </w:pPr>
      <w:r w:rsidRPr="00AE7F9E">
        <w:rPr>
          <w:color w:val="000000"/>
          <w:sz w:val="22"/>
          <w:szCs w:val="22"/>
        </w:rPr>
        <w:t xml:space="preserve">After locating the patient, myself and the student officer attempted to covey him back to the care home. On route, the patient started to complain of pain to his head and stated he felt dizzy. He then stated that he believes he had fallen whilst missing. As a result of this, I made the split second decision to take the patient to the hospital to get him checked over. I did not discuss this decision with the student officer due to the seriousness and time sensitive decision that needed to be made. </w:t>
      </w:r>
    </w:p>
    <w:p w14:paraId="7940EE2B" w14:textId="77777777" w:rsidR="00AE7F9E" w:rsidRPr="00AE7F9E" w:rsidRDefault="00AE7F9E" w:rsidP="00AE7F9E">
      <w:pPr>
        <w:rPr>
          <w:color w:val="000000"/>
          <w:sz w:val="22"/>
          <w:szCs w:val="22"/>
        </w:rPr>
      </w:pPr>
    </w:p>
    <w:p w14:paraId="4AFDD3BE" w14:textId="77777777" w:rsidR="00AE7F9E" w:rsidRPr="00AE7F9E" w:rsidRDefault="00AE7F9E" w:rsidP="00AE7F9E">
      <w:pPr>
        <w:rPr>
          <w:color w:val="000000"/>
          <w:sz w:val="22"/>
          <w:szCs w:val="22"/>
        </w:rPr>
      </w:pPr>
      <w:r w:rsidRPr="00AE7F9E">
        <w:rPr>
          <w:color w:val="000000"/>
          <w:sz w:val="22"/>
          <w:szCs w:val="22"/>
        </w:rPr>
        <w:t xml:space="preserve">Throughout this incident, I had to adapt my leadership style according to different stages of the incident. For example, I took an autocratic approach due to me being the first officer to arrive at the incident, this meant that I took lead and autocratic was best suited. This leadership style was also utilised due to me attending the incident with a new officer (a student) who needed direction and supervising. However, I then adapted and took on a </w:t>
      </w:r>
    </w:p>
    <w:p w14:paraId="06B0FE10" w14:textId="77777777" w:rsidR="00AE7F9E" w:rsidRPr="00AE7F9E" w:rsidRDefault="00AE7F9E" w:rsidP="00AE7F9E">
      <w:pPr>
        <w:rPr>
          <w:color w:val="000000"/>
          <w:sz w:val="22"/>
          <w:szCs w:val="22"/>
        </w:rPr>
      </w:pPr>
    </w:p>
    <w:p w14:paraId="4F0F5DB7" w14:textId="77777777" w:rsidR="00AE7F9E" w:rsidRPr="00AE7F9E" w:rsidRDefault="00AE7F9E" w:rsidP="00AE7F9E">
      <w:pPr>
        <w:rPr>
          <w:color w:val="000000"/>
          <w:sz w:val="22"/>
          <w:szCs w:val="22"/>
        </w:rPr>
      </w:pPr>
    </w:p>
    <w:p w14:paraId="1B8B0E46" w14:textId="77777777" w:rsidR="00AE7F9E" w:rsidRPr="00AE7F9E" w:rsidRDefault="00AE7F9E" w:rsidP="00AE7F9E">
      <w:pPr>
        <w:rPr>
          <w:color w:val="000000"/>
          <w:sz w:val="22"/>
          <w:szCs w:val="22"/>
        </w:rPr>
      </w:pPr>
    </w:p>
    <w:p w14:paraId="40AF5046" w14:textId="77777777" w:rsidR="00AE7F9E" w:rsidRPr="00AE7F9E" w:rsidRDefault="00AE7F9E" w:rsidP="00AE7F9E">
      <w:pPr>
        <w:rPr>
          <w:color w:val="000000"/>
          <w:sz w:val="22"/>
          <w:szCs w:val="22"/>
        </w:rPr>
      </w:pPr>
    </w:p>
    <w:p w14:paraId="20A753CA" w14:textId="77777777" w:rsidR="00AE7F9E" w:rsidRPr="00AE7F9E" w:rsidRDefault="00AE7F9E" w:rsidP="00AE7F9E">
      <w:pPr>
        <w:rPr>
          <w:color w:val="000000"/>
          <w:sz w:val="22"/>
          <w:szCs w:val="22"/>
        </w:rPr>
      </w:pPr>
      <w:r w:rsidRPr="00AE7F9E">
        <w:rPr>
          <w:bCs/>
          <w:color w:val="000000"/>
          <w:sz w:val="22"/>
          <w:szCs w:val="22"/>
          <w:u w:val="single"/>
        </w:rPr>
        <w:t>Leadership models commonly used in policing</w:t>
      </w:r>
    </w:p>
    <w:p w14:paraId="4E46355D" w14:textId="77777777" w:rsidR="00AE7F9E" w:rsidRPr="00AE7F9E" w:rsidRDefault="00AE7F9E" w:rsidP="00AE7F9E">
      <w:pPr>
        <w:rPr>
          <w:bCs/>
          <w:color w:val="000000"/>
          <w:sz w:val="22"/>
          <w:szCs w:val="22"/>
        </w:rPr>
      </w:pPr>
    </w:p>
    <w:p w14:paraId="767A0779" w14:textId="5AF4DA1F" w:rsidR="00AE7F9E" w:rsidRPr="00AE7F9E" w:rsidRDefault="00AE7F9E" w:rsidP="00AE7F9E">
      <w:pPr>
        <w:rPr>
          <w:color w:val="000000"/>
          <w:sz w:val="22"/>
          <w:szCs w:val="22"/>
        </w:rPr>
      </w:pPr>
      <w:r w:rsidRPr="00AE7F9E">
        <w:rPr>
          <w:bCs/>
          <w:color w:val="000000"/>
          <w:sz w:val="22"/>
          <w:szCs w:val="22"/>
        </w:rPr>
        <w:t>It has been acknowledged that the success or failure of organisations is closely linked to the nature of their leadership style (Oladipo et al, 2013). Policing is a complex occupation whereby individuals deal with life threatening and dangerous situations every</w:t>
      </w:r>
      <w:r w:rsidR="006577CC">
        <w:rPr>
          <w:bCs/>
          <w:color w:val="000000"/>
          <w:sz w:val="22"/>
          <w:szCs w:val="22"/>
        </w:rPr>
        <w:t xml:space="preserve"> </w:t>
      </w:r>
      <w:r w:rsidRPr="00AE7F9E">
        <w:rPr>
          <w:bCs/>
          <w:color w:val="000000"/>
          <w:sz w:val="22"/>
          <w:szCs w:val="22"/>
        </w:rPr>
        <w:t xml:space="preserve">day. </w:t>
      </w:r>
    </w:p>
    <w:p w14:paraId="427DB33B" w14:textId="77777777" w:rsidR="00AE7F9E" w:rsidRPr="00AE7F9E" w:rsidRDefault="00AE7F9E" w:rsidP="00AE7F9E">
      <w:pPr>
        <w:rPr>
          <w:color w:val="000000"/>
          <w:sz w:val="22"/>
          <w:szCs w:val="22"/>
        </w:rPr>
      </w:pPr>
    </w:p>
    <w:p w14:paraId="6B51A517" w14:textId="77777777" w:rsidR="00AE7F9E" w:rsidRPr="00AE7F9E" w:rsidRDefault="00AE7F9E" w:rsidP="00AE7F9E">
      <w:pPr>
        <w:rPr>
          <w:color w:val="000000"/>
          <w:sz w:val="22"/>
          <w:szCs w:val="22"/>
        </w:rPr>
      </w:pPr>
      <w:r w:rsidRPr="00AE7F9E">
        <w:rPr>
          <w:bCs/>
          <w:color w:val="000000"/>
          <w:sz w:val="22"/>
          <w:szCs w:val="22"/>
        </w:rPr>
        <w:t>Studies have shown that certain leadership styles are more effective in specific situations compared to others. Denton (2020) stated that “one of the most common types of leadership in law enforcement is authoritarian leadership (autocratic)”. However, it could be disrupted that authoritarian leadership is the least favourable leadership style within policing due to the fact that this type of leadership style consists of the leader having total decision making power and absolute control over their subordinates (Sales, 2015). Front line police officers are in direct contact with the community and therefore could assist the decision making by providing useful information to the leader, or in this case the sergeant. </w:t>
      </w:r>
    </w:p>
    <w:p w14:paraId="36374836" w14:textId="77777777" w:rsidR="00AE7F9E" w:rsidRPr="00AE7F9E" w:rsidRDefault="00AE7F9E" w:rsidP="00AE7F9E">
      <w:pPr>
        <w:rPr>
          <w:color w:val="000000"/>
          <w:sz w:val="22"/>
          <w:szCs w:val="22"/>
        </w:rPr>
      </w:pPr>
    </w:p>
    <w:p w14:paraId="01DA05FB" w14:textId="77777777" w:rsidR="00AE7F9E" w:rsidRPr="00AE7F9E" w:rsidRDefault="00AE7F9E" w:rsidP="00AE7F9E">
      <w:pPr>
        <w:rPr>
          <w:color w:val="000000"/>
          <w:sz w:val="22"/>
          <w:szCs w:val="22"/>
        </w:rPr>
      </w:pPr>
      <w:r w:rsidRPr="00AE7F9E">
        <w:rPr>
          <w:bCs/>
          <w:color w:val="000000"/>
          <w:sz w:val="22"/>
          <w:szCs w:val="22"/>
        </w:rPr>
        <w:t xml:space="preserve">Likewise the laissez-faire leadership style is not compatible with modern day policing. This style consists of the leader taking a stand off approach and allowing their staff to make all decisions (Denton, 2020). </w:t>
      </w:r>
    </w:p>
    <w:p w14:paraId="242410CD" w14:textId="77777777" w:rsidR="00AE7F9E" w:rsidRPr="00AE7F9E" w:rsidRDefault="00AE7F9E" w:rsidP="00AE7F9E">
      <w:pPr>
        <w:spacing w:after="180"/>
        <w:rPr>
          <w:color w:val="000000"/>
          <w:sz w:val="22"/>
          <w:szCs w:val="22"/>
        </w:rPr>
      </w:pPr>
    </w:p>
    <w:p w14:paraId="16A55F2B" w14:textId="7E60BE49" w:rsidR="00AE7F9E" w:rsidRPr="00AE7F9E" w:rsidRDefault="00AE7F9E" w:rsidP="00AE7F9E">
      <w:pPr>
        <w:spacing w:after="180"/>
        <w:rPr>
          <w:color w:val="000000"/>
          <w:sz w:val="22"/>
          <w:szCs w:val="22"/>
        </w:rPr>
      </w:pPr>
      <w:r w:rsidRPr="00AE7F9E">
        <w:rPr>
          <w:color w:val="000000"/>
          <w:sz w:val="22"/>
          <w:szCs w:val="22"/>
        </w:rPr>
        <w:t xml:space="preserve">However, research conducted by </w:t>
      </w:r>
      <w:proofErr w:type="spellStart"/>
      <w:r w:rsidRPr="00AE7F9E">
        <w:rPr>
          <w:color w:val="000000"/>
          <w:sz w:val="22"/>
          <w:szCs w:val="22"/>
        </w:rPr>
        <w:t>Voon</w:t>
      </w:r>
      <w:proofErr w:type="spellEnd"/>
      <w:r w:rsidRPr="00AE7F9E">
        <w:rPr>
          <w:color w:val="000000"/>
          <w:sz w:val="22"/>
          <w:szCs w:val="22"/>
        </w:rPr>
        <w:t xml:space="preserve"> et al suggests that transformational leadership has a strong relationship with job satisfaction with employees in pub</w:t>
      </w:r>
      <w:r w:rsidR="006577CC">
        <w:rPr>
          <w:color w:val="000000"/>
          <w:sz w:val="22"/>
          <w:szCs w:val="22"/>
        </w:rPr>
        <w:t>l</w:t>
      </w:r>
      <w:r w:rsidRPr="00AE7F9E">
        <w:rPr>
          <w:color w:val="000000"/>
          <w:sz w:val="22"/>
          <w:szCs w:val="22"/>
        </w:rPr>
        <w:t>ic sector organisations.</w:t>
      </w:r>
    </w:p>
    <w:p w14:paraId="6140C52B" w14:textId="77777777" w:rsidR="00AE7F9E" w:rsidRPr="00AE7F9E" w:rsidRDefault="00AE7F9E" w:rsidP="00AE7F9E">
      <w:pPr>
        <w:spacing w:after="180"/>
        <w:rPr>
          <w:color w:val="000000"/>
          <w:sz w:val="22"/>
          <w:szCs w:val="22"/>
        </w:rPr>
      </w:pPr>
    </w:p>
    <w:p w14:paraId="0CD8E694" w14:textId="77777777" w:rsidR="00AE7F9E" w:rsidRPr="00AE7F9E" w:rsidRDefault="00AE7F9E" w:rsidP="00AE7F9E">
      <w:pPr>
        <w:rPr>
          <w:color w:val="000000"/>
          <w:sz w:val="22"/>
          <w:szCs w:val="22"/>
        </w:rPr>
      </w:pPr>
    </w:p>
    <w:p w14:paraId="78127B14" w14:textId="77777777" w:rsidR="00AE7F9E" w:rsidRPr="00AE7F9E" w:rsidRDefault="00AE7F9E" w:rsidP="00AE7F9E">
      <w:pPr>
        <w:rPr>
          <w:color w:val="000000"/>
          <w:sz w:val="22"/>
          <w:szCs w:val="22"/>
        </w:rPr>
      </w:pPr>
      <w:r w:rsidRPr="00AE7F9E">
        <w:rPr>
          <w:bCs/>
          <w:color w:val="000000"/>
          <w:sz w:val="22"/>
          <w:szCs w:val="22"/>
          <w:u w:val="single"/>
        </w:rPr>
        <w:t>Conclusion</w:t>
      </w:r>
    </w:p>
    <w:p w14:paraId="78089AC2" w14:textId="77777777" w:rsidR="00AE7F9E" w:rsidRPr="00AE7F9E" w:rsidRDefault="00AE7F9E" w:rsidP="00AE7F9E">
      <w:pPr>
        <w:rPr>
          <w:color w:val="000000"/>
          <w:sz w:val="22"/>
          <w:szCs w:val="22"/>
        </w:rPr>
      </w:pPr>
    </w:p>
    <w:p w14:paraId="7D260546" w14:textId="77777777" w:rsidR="00AE7F9E" w:rsidRPr="00AE7F9E" w:rsidRDefault="00AE7F9E" w:rsidP="00AE7F9E">
      <w:pPr>
        <w:rPr>
          <w:color w:val="000000"/>
          <w:sz w:val="22"/>
          <w:szCs w:val="22"/>
        </w:rPr>
      </w:pPr>
      <w:r w:rsidRPr="00AE7F9E">
        <w:rPr>
          <w:color w:val="000000"/>
          <w:sz w:val="22"/>
          <w:szCs w:val="22"/>
        </w:rPr>
        <w:t xml:space="preserve">In conclusion, from researching different leadership styles and their effectiveness in different situations, it is apparent that a combination of leadership styles and the ability for the leader to be able to adapt and change is vital. Research shows that leaders who have a dominant style (utilise one type of leadership style) are less effective than those who use different styles in different situations or with different people (Pratt, 2017). </w:t>
      </w:r>
    </w:p>
    <w:p w14:paraId="36A557ED" w14:textId="77777777" w:rsidR="00AE7F9E" w:rsidRPr="00AE7F9E" w:rsidRDefault="00AE7F9E" w:rsidP="00AE7F9E">
      <w:pPr>
        <w:rPr>
          <w:color w:val="000000"/>
          <w:sz w:val="22"/>
          <w:szCs w:val="22"/>
        </w:rPr>
      </w:pPr>
    </w:p>
    <w:p w14:paraId="002ADE91" w14:textId="674E9931" w:rsidR="00AE7F9E" w:rsidRPr="00AE7F9E" w:rsidRDefault="00AE7F9E" w:rsidP="00AE7F9E">
      <w:pPr>
        <w:rPr>
          <w:color w:val="000000"/>
          <w:sz w:val="22"/>
          <w:szCs w:val="22"/>
        </w:rPr>
      </w:pPr>
      <w:r w:rsidRPr="00AE7F9E">
        <w:rPr>
          <w:color w:val="000000"/>
          <w:sz w:val="22"/>
          <w:szCs w:val="22"/>
        </w:rPr>
        <w:t xml:space="preserve">Moreover, research conducted by Hall supports this stating “a leader should be able to change their leadership style based on the situation in order to be more effective, focus on supporting the followers and build their trust and respect” (Hall, 2007). This is also supported by the College of Policing which states that first line leaders should “be able to adapt their </w:t>
      </w:r>
      <w:r w:rsidRPr="00AE7F9E">
        <w:rPr>
          <w:color w:val="000000"/>
          <w:sz w:val="22"/>
          <w:szCs w:val="22"/>
        </w:rPr>
        <w:lastRenderedPageBreak/>
        <w:t>leadership styles”. Also</w:t>
      </w:r>
      <w:r w:rsidR="006577CC">
        <w:rPr>
          <w:color w:val="000000"/>
          <w:sz w:val="22"/>
          <w:szCs w:val="22"/>
        </w:rPr>
        <w:t>,</w:t>
      </w:r>
      <w:r w:rsidRPr="00AE7F9E">
        <w:rPr>
          <w:color w:val="000000"/>
          <w:sz w:val="22"/>
          <w:szCs w:val="22"/>
        </w:rPr>
        <w:t xml:space="preserve"> that they should “know when to intervene, to lead, to coach and to step back”. (College of Policing, </w:t>
      </w:r>
    </w:p>
    <w:p w14:paraId="07A90E63" w14:textId="77777777" w:rsidR="00AE7F9E" w:rsidRPr="00AE7F9E" w:rsidRDefault="00AE7F9E" w:rsidP="00AE7F9E">
      <w:pPr>
        <w:rPr>
          <w:color w:val="000000"/>
          <w:sz w:val="22"/>
          <w:szCs w:val="22"/>
        </w:rPr>
      </w:pPr>
    </w:p>
    <w:p w14:paraId="7B9997CC" w14:textId="6070ED5B" w:rsidR="00AE7F9E" w:rsidRPr="00AE7F9E" w:rsidRDefault="00AE7F9E" w:rsidP="00AE7F9E">
      <w:pPr>
        <w:rPr>
          <w:color w:val="000000"/>
          <w:sz w:val="22"/>
          <w:szCs w:val="22"/>
        </w:rPr>
      </w:pPr>
      <w:r w:rsidRPr="00AE7F9E">
        <w:rPr>
          <w:color w:val="000000"/>
          <w:sz w:val="22"/>
          <w:szCs w:val="22"/>
        </w:rPr>
        <w:t xml:space="preserve">This is also supported by research conducted by Hersey and Blanchard (1977) who created the situational leadership theory. Which shows that “effective leadership depends on the ability of the leader to change </w:t>
      </w:r>
      <w:r w:rsidR="006577CC">
        <w:rPr>
          <w:color w:val="000000"/>
          <w:sz w:val="22"/>
          <w:szCs w:val="22"/>
        </w:rPr>
        <w:t>t</w:t>
      </w:r>
      <w:r w:rsidRPr="00AE7F9E">
        <w:rPr>
          <w:color w:val="000000"/>
          <w:sz w:val="22"/>
          <w:szCs w:val="22"/>
        </w:rPr>
        <w:t>heir behaviour to suit the situation” (Hersey and Blanchard, 1977).</w:t>
      </w:r>
    </w:p>
    <w:p w14:paraId="4E615F4A" w14:textId="77777777" w:rsidR="00AE7F9E" w:rsidRPr="00AE7F9E" w:rsidRDefault="00AE7F9E" w:rsidP="00AE7F9E">
      <w:pPr>
        <w:rPr>
          <w:color w:val="000000"/>
          <w:sz w:val="22"/>
          <w:szCs w:val="22"/>
        </w:rPr>
      </w:pPr>
    </w:p>
    <w:p w14:paraId="0891840F" w14:textId="77777777" w:rsidR="00AE7F9E" w:rsidRPr="00AE7F9E" w:rsidRDefault="00AE7F9E" w:rsidP="00AE7F9E">
      <w:pPr>
        <w:rPr>
          <w:color w:val="000000"/>
          <w:sz w:val="22"/>
          <w:szCs w:val="22"/>
        </w:rPr>
      </w:pPr>
    </w:p>
    <w:p w14:paraId="5183F5AF" w14:textId="7420BF93" w:rsidR="00AE7F9E" w:rsidRDefault="00AE7F9E" w:rsidP="00AE7F9E">
      <w:pPr>
        <w:rPr>
          <w:color w:val="000000"/>
          <w:sz w:val="22"/>
          <w:szCs w:val="22"/>
        </w:rPr>
      </w:pPr>
      <w:r w:rsidRPr="00AE7F9E">
        <w:rPr>
          <w:color w:val="000000"/>
          <w:sz w:val="22"/>
          <w:szCs w:val="22"/>
        </w:rPr>
        <w:t>As I gain further experience with a range of different incidents, it will also allow my experience of different leadership styles to increase which will in turn aid in me to be adaptable in my leadership style and approach according to the situation.</w:t>
      </w:r>
    </w:p>
    <w:p w14:paraId="27625268" w14:textId="020017C2" w:rsidR="00AE7F9E" w:rsidRDefault="00AE7F9E" w:rsidP="00AE7F9E">
      <w:pPr>
        <w:rPr>
          <w:color w:val="000000"/>
          <w:sz w:val="22"/>
          <w:szCs w:val="22"/>
        </w:rPr>
      </w:pPr>
    </w:p>
    <w:p w14:paraId="589C14E3" w14:textId="76DA3722" w:rsidR="00AE7F9E" w:rsidRDefault="00AE7F9E" w:rsidP="00AE7F9E">
      <w:pPr>
        <w:rPr>
          <w:color w:val="000000"/>
          <w:sz w:val="22"/>
          <w:szCs w:val="22"/>
        </w:rPr>
      </w:pPr>
    </w:p>
    <w:p w14:paraId="2C820F0F" w14:textId="14888818" w:rsidR="00AE7F9E" w:rsidRDefault="00AE7F9E" w:rsidP="00AE7F9E">
      <w:pPr>
        <w:rPr>
          <w:color w:val="000000"/>
          <w:sz w:val="22"/>
          <w:szCs w:val="22"/>
        </w:rPr>
      </w:pPr>
    </w:p>
    <w:p w14:paraId="54D9CBCC" w14:textId="426C2B19" w:rsidR="00AE7F9E" w:rsidRDefault="00AE7F9E" w:rsidP="00AE7F9E">
      <w:pPr>
        <w:rPr>
          <w:color w:val="000000"/>
          <w:sz w:val="22"/>
          <w:szCs w:val="22"/>
        </w:rPr>
      </w:pPr>
    </w:p>
    <w:p w14:paraId="4ABE3DB1" w14:textId="7259E240" w:rsidR="00AE7F9E" w:rsidRPr="00AE7F9E" w:rsidRDefault="00AE7F9E" w:rsidP="00AE7F9E">
      <w:pPr>
        <w:rPr>
          <w:color w:val="000000"/>
          <w:sz w:val="22"/>
          <w:szCs w:val="22"/>
        </w:rPr>
      </w:pPr>
      <w:r>
        <w:rPr>
          <w:color w:val="000000"/>
          <w:sz w:val="22"/>
          <w:szCs w:val="22"/>
        </w:rPr>
        <w:t>WORDCOUNT : 1900</w:t>
      </w:r>
    </w:p>
    <w:p w14:paraId="4E752A4B" w14:textId="77777777" w:rsidR="00AE7F9E" w:rsidRPr="00AE7F9E" w:rsidRDefault="00AE7F9E" w:rsidP="00AE7F9E">
      <w:pPr>
        <w:rPr>
          <w:color w:val="000000"/>
          <w:sz w:val="22"/>
          <w:szCs w:val="22"/>
        </w:rPr>
      </w:pPr>
    </w:p>
    <w:p w14:paraId="7FE4526A" w14:textId="77777777" w:rsidR="00AE7F9E" w:rsidRPr="00AE7F9E" w:rsidRDefault="00AE7F9E" w:rsidP="00AE7F9E">
      <w:pPr>
        <w:rPr>
          <w:color w:val="000000"/>
          <w:sz w:val="22"/>
          <w:szCs w:val="22"/>
        </w:rPr>
      </w:pPr>
    </w:p>
    <w:p w14:paraId="753A9E2C" w14:textId="77777777" w:rsidR="00AE7F9E" w:rsidRPr="00AE7F9E" w:rsidRDefault="00AE7F9E" w:rsidP="00AE7F9E">
      <w:pPr>
        <w:rPr>
          <w:color w:val="000000"/>
          <w:sz w:val="22"/>
          <w:szCs w:val="22"/>
        </w:rPr>
      </w:pPr>
    </w:p>
    <w:p w14:paraId="343F5A63" w14:textId="77777777" w:rsidR="00AE7F9E" w:rsidRPr="00AE7F9E" w:rsidRDefault="00AE7F9E">
      <w:pPr>
        <w:ind w:right="237"/>
        <w:jc w:val="both"/>
        <w:rPr>
          <w:b/>
          <w:sz w:val="22"/>
          <w:szCs w:val="22"/>
        </w:rPr>
      </w:pPr>
    </w:p>
    <w:p w14:paraId="68EE5FD1" w14:textId="77777777" w:rsidR="00FA6E7F" w:rsidRPr="00AE7F9E" w:rsidRDefault="00FA6E7F">
      <w:pPr>
        <w:ind w:right="237"/>
        <w:jc w:val="both"/>
        <w:rPr>
          <w:sz w:val="22"/>
          <w:szCs w:val="22"/>
        </w:rPr>
      </w:pPr>
    </w:p>
    <w:p w14:paraId="1BDECAF1" w14:textId="77777777" w:rsidR="00FA6E7F" w:rsidRDefault="00FA6E7F">
      <w:pPr>
        <w:ind w:right="237"/>
        <w:jc w:val="both"/>
        <w:rPr>
          <w:sz w:val="24"/>
          <w:szCs w:val="24"/>
        </w:rPr>
      </w:pPr>
    </w:p>
    <w:p w14:paraId="4D1C363F" w14:textId="77777777" w:rsidR="00FA6E7F" w:rsidRDefault="00FA6E7F">
      <w:pPr>
        <w:ind w:right="237"/>
        <w:jc w:val="both"/>
        <w:rPr>
          <w:sz w:val="24"/>
          <w:szCs w:val="24"/>
        </w:rPr>
      </w:pPr>
    </w:p>
    <w:p w14:paraId="4E59FFA7" w14:textId="77777777" w:rsidR="00FA6E7F" w:rsidRDefault="00FA6E7F">
      <w:pPr>
        <w:ind w:right="237"/>
        <w:jc w:val="both"/>
        <w:rPr>
          <w:sz w:val="24"/>
          <w:szCs w:val="24"/>
        </w:rPr>
      </w:pPr>
    </w:p>
    <w:p w14:paraId="6DB191AA" w14:textId="77777777" w:rsidR="00FA6E7F" w:rsidRDefault="00FA6E7F">
      <w:pPr>
        <w:ind w:right="237"/>
        <w:jc w:val="both"/>
        <w:rPr>
          <w:sz w:val="24"/>
          <w:szCs w:val="24"/>
        </w:rPr>
      </w:pPr>
    </w:p>
    <w:p w14:paraId="502E2B75" w14:textId="77777777" w:rsidR="00FA6E7F" w:rsidRDefault="00FA6E7F">
      <w:pPr>
        <w:ind w:right="237"/>
        <w:jc w:val="both"/>
        <w:rPr>
          <w:sz w:val="24"/>
          <w:szCs w:val="24"/>
        </w:rPr>
      </w:pPr>
    </w:p>
    <w:p w14:paraId="1645F55B" w14:textId="77777777" w:rsidR="00FA6E7F" w:rsidRDefault="00FA6E7F">
      <w:pPr>
        <w:ind w:right="237"/>
        <w:jc w:val="both"/>
        <w:rPr>
          <w:sz w:val="24"/>
          <w:szCs w:val="24"/>
        </w:rPr>
      </w:pPr>
    </w:p>
    <w:p w14:paraId="14E27356" w14:textId="77777777" w:rsidR="00FA6E7F" w:rsidRDefault="00FA6E7F">
      <w:pPr>
        <w:ind w:right="237"/>
        <w:jc w:val="both"/>
        <w:rPr>
          <w:sz w:val="24"/>
          <w:szCs w:val="24"/>
        </w:rPr>
      </w:pPr>
    </w:p>
    <w:p w14:paraId="4E6F6476" w14:textId="77777777" w:rsidR="00FA6E7F" w:rsidRDefault="00FA6E7F">
      <w:pPr>
        <w:ind w:right="237"/>
        <w:jc w:val="both"/>
        <w:rPr>
          <w:sz w:val="24"/>
          <w:szCs w:val="24"/>
        </w:rPr>
      </w:pPr>
    </w:p>
    <w:p w14:paraId="226DE1E1" w14:textId="77777777" w:rsidR="00FA6E7F" w:rsidRDefault="00FA6E7F">
      <w:pPr>
        <w:ind w:right="237"/>
        <w:jc w:val="both"/>
        <w:rPr>
          <w:sz w:val="24"/>
          <w:szCs w:val="24"/>
        </w:rPr>
      </w:pPr>
    </w:p>
    <w:p w14:paraId="6C7F3480" w14:textId="77777777" w:rsidR="00FA6E7F" w:rsidRDefault="00FA6E7F">
      <w:pPr>
        <w:ind w:right="237"/>
        <w:jc w:val="both"/>
        <w:rPr>
          <w:sz w:val="24"/>
          <w:szCs w:val="24"/>
        </w:rPr>
      </w:pPr>
    </w:p>
    <w:p w14:paraId="670E0271" w14:textId="77777777" w:rsidR="00FA6E7F" w:rsidRDefault="00FA6E7F">
      <w:pPr>
        <w:ind w:right="237"/>
        <w:jc w:val="both"/>
        <w:rPr>
          <w:b/>
          <w:sz w:val="24"/>
          <w:szCs w:val="24"/>
        </w:rPr>
      </w:pPr>
    </w:p>
    <w:p w14:paraId="1F809147" w14:textId="77777777" w:rsidR="00FA6E7F" w:rsidRDefault="00686E11">
      <w:pPr>
        <w:ind w:right="237"/>
      </w:pPr>
      <w:r>
        <w:br w:type="page"/>
      </w:r>
    </w:p>
    <w:p w14:paraId="22521DAC" w14:textId="77777777" w:rsidR="00FA6E7F" w:rsidRDefault="00FA6E7F">
      <w:pPr>
        <w:ind w:right="237"/>
        <w:jc w:val="both"/>
        <w:rPr>
          <w:sz w:val="24"/>
          <w:szCs w:val="24"/>
        </w:rPr>
      </w:pPr>
    </w:p>
    <w:p w14:paraId="434910E6" w14:textId="77777777" w:rsidR="00FA6E7F" w:rsidRDefault="00686E11">
      <w:pPr>
        <w:ind w:right="237"/>
        <w:jc w:val="center"/>
        <w:rPr>
          <w:b/>
          <w:sz w:val="24"/>
          <w:szCs w:val="24"/>
        </w:rPr>
      </w:pPr>
      <w:r>
        <w:rPr>
          <w:b/>
          <w:sz w:val="24"/>
          <w:szCs w:val="24"/>
        </w:rPr>
        <w:t>Task 4</w:t>
      </w:r>
    </w:p>
    <w:p w14:paraId="651A10FC" w14:textId="77777777" w:rsidR="00FA6E7F" w:rsidRDefault="00FA6E7F">
      <w:pPr>
        <w:ind w:right="237"/>
        <w:jc w:val="both"/>
        <w:rPr>
          <w:b/>
          <w:color w:val="000000"/>
          <w:sz w:val="24"/>
          <w:szCs w:val="24"/>
        </w:rPr>
      </w:pPr>
    </w:p>
    <w:p w14:paraId="340A6DB0" w14:textId="77777777" w:rsidR="00FA6E7F" w:rsidRDefault="00686E11">
      <w:pPr>
        <w:pBdr>
          <w:top w:val="nil"/>
          <w:left w:val="nil"/>
          <w:bottom w:val="nil"/>
          <w:right w:val="nil"/>
          <w:between w:val="nil"/>
        </w:pBdr>
        <w:ind w:right="225"/>
        <w:jc w:val="both"/>
        <w:rPr>
          <w:rFonts w:ascii="Quattrocento Sans" w:eastAsia="Quattrocento Sans" w:hAnsi="Quattrocento Sans" w:cs="Quattrocento Sans"/>
          <w:color w:val="000000"/>
          <w:sz w:val="18"/>
          <w:szCs w:val="18"/>
        </w:rPr>
      </w:pPr>
      <w:r>
        <w:rPr>
          <w:b/>
          <w:color w:val="000000"/>
          <w:sz w:val="24"/>
          <w:szCs w:val="24"/>
        </w:rPr>
        <w:t>Relevant areas of the National Policing Curriculum: </w:t>
      </w:r>
      <w:r>
        <w:rPr>
          <w:color w:val="000000"/>
          <w:sz w:val="24"/>
          <w:szCs w:val="24"/>
        </w:rPr>
        <w:t> </w:t>
      </w:r>
    </w:p>
    <w:p w14:paraId="0F1EC01F" w14:textId="77777777" w:rsidR="00FA6E7F" w:rsidRDefault="00686E11">
      <w:pPr>
        <w:pBdr>
          <w:top w:val="nil"/>
          <w:left w:val="nil"/>
          <w:bottom w:val="nil"/>
          <w:right w:val="nil"/>
          <w:between w:val="nil"/>
        </w:pBdr>
        <w:spacing w:line="259" w:lineRule="auto"/>
        <w:ind w:right="105"/>
        <w:jc w:val="both"/>
        <w:rPr>
          <w:rFonts w:ascii="Times New Roman" w:eastAsia="Times New Roman" w:hAnsi="Times New Roman" w:cs="Times New Roman"/>
          <w:color w:val="000000"/>
          <w:sz w:val="24"/>
          <w:szCs w:val="24"/>
        </w:rPr>
      </w:pPr>
      <w:r>
        <w:rPr>
          <w:b/>
          <w:color w:val="000000"/>
          <w:sz w:val="24"/>
          <w:szCs w:val="24"/>
        </w:rPr>
        <w:t>Coaching, Mentoring, Assessment</w:t>
      </w:r>
    </w:p>
    <w:p w14:paraId="29BD2E2B"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p w14:paraId="59A0F758"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bl>
      <w:tblPr>
        <w:tblStyle w:val="a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016"/>
      </w:tblGrid>
      <w:tr w:rsidR="00FA6E7F" w14:paraId="72ACB537" w14:textId="77777777">
        <w:tc>
          <w:tcPr>
            <w:tcW w:w="9016" w:type="dxa"/>
            <w:shd w:val="clear" w:color="auto" w:fill="auto"/>
          </w:tcPr>
          <w:p w14:paraId="0F3DCF00" w14:textId="77777777" w:rsidR="00FA6E7F" w:rsidRDefault="00FA6E7F">
            <w:pPr>
              <w:widowControl w:val="0"/>
              <w:pBdr>
                <w:top w:val="nil"/>
                <w:left w:val="nil"/>
                <w:bottom w:val="nil"/>
                <w:right w:val="nil"/>
                <w:between w:val="nil"/>
              </w:pBdr>
              <w:tabs>
                <w:tab w:val="left" w:pos="355"/>
              </w:tabs>
              <w:ind w:right="237"/>
              <w:rPr>
                <w:color w:val="000000"/>
                <w:sz w:val="24"/>
                <w:szCs w:val="24"/>
              </w:rPr>
            </w:pPr>
          </w:p>
          <w:p w14:paraId="513AF948" w14:textId="77777777" w:rsidR="00FA6E7F" w:rsidRDefault="00686E11">
            <w:pPr>
              <w:pBdr>
                <w:top w:val="nil"/>
                <w:left w:val="nil"/>
                <w:bottom w:val="nil"/>
                <w:right w:val="nil"/>
                <w:between w:val="nil"/>
              </w:pBdr>
              <w:ind w:right="105"/>
              <w:jc w:val="both"/>
              <w:rPr>
                <w:color w:val="000000"/>
                <w:sz w:val="24"/>
                <w:szCs w:val="24"/>
              </w:rPr>
            </w:pPr>
            <w:r>
              <w:rPr>
                <w:b/>
                <w:color w:val="000000"/>
                <w:sz w:val="24"/>
                <w:szCs w:val="24"/>
                <w:highlight w:val="yellow"/>
              </w:rPr>
              <w:t xml:space="preserve">Critically reflect </w:t>
            </w:r>
            <w:r>
              <w:rPr>
                <w:color w:val="000000"/>
                <w:sz w:val="24"/>
                <w:szCs w:val="24"/>
                <w:highlight w:val="yellow"/>
              </w:rPr>
              <w:t>up</w:t>
            </w:r>
            <w:r>
              <w:rPr>
                <w:color w:val="000000"/>
                <w:sz w:val="24"/>
                <w:szCs w:val="24"/>
              </w:rPr>
              <w:t>on your three-year probation:</w:t>
            </w:r>
          </w:p>
          <w:p w14:paraId="5E7A2788" w14:textId="77777777" w:rsidR="00FA6E7F" w:rsidRDefault="00FA6E7F">
            <w:pPr>
              <w:pBdr>
                <w:top w:val="nil"/>
                <w:left w:val="nil"/>
                <w:bottom w:val="nil"/>
                <w:right w:val="nil"/>
                <w:between w:val="nil"/>
              </w:pBdr>
              <w:ind w:right="105"/>
              <w:jc w:val="both"/>
              <w:rPr>
                <w:color w:val="000000"/>
                <w:sz w:val="24"/>
                <w:szCs w:val="24"/>
              </w:rPr>
            </w:pPr>
          </w:p>
          <w:p w14:paraId="0F4B6739" w14:textId="77777777" w:rsidR="00FA6E7F" w:rsidRDefault="00686E11">
            <w:pPr>
              <w:pBdr>
                <w:top w:val="nil"/>
                <w:left w:val="nil"/>
                <w:bottom w:val="nil"/>
                <w:right w:val="nil"/>
                <w:between w:val="nil"/>
              </w:pBdr>
              <w:ind w:right="105"/>
              <w:jc w:val="both"/>
              <w:rPr>
                <w:color w:val="000000"/>
                <w:sz w:val="24"/>
                <w:szCs w:val="24"/>
              </w:rPr>
            </w:pPr>
            <w:r>
              <w:rPr>
                <w:color w:val="000000"/>
                <w:sz w:val="24"/>
                <w:szCs w:val="24"/>
              </w:rPr>
              <w:t xml:space="preserve">How have you benefited from mentoring and coaching? </w:t>
            </w:r>
          </w:p>
          <w:p w14:paraId="5AC3AEE0" w14:textId="77777777" w:rsidR="00FA6E7F" w:rsidRDefault="00686E11">
            <w:pPr>
              <w:pBdr>
                <w:top w:val="nil"/>
                <w:left w:val="nil"/>
                <w:bottom w:val="nil"/>
                <w:right w:val="nil"/>
                <w:between w:val="nil"/>
              </w:pBdr>
              <w:ind w:right="105"/>
              <w:jc w:val="both"/>
              <w:rPr>
                <w:color w:val="000000"/>
                <w:sz w:val="24"/>
                <w:szCs w:val="24"/>
              </w:rPr>
            </w:pPr>
            <w:r>
              <w:rPr>
                <w:color w:val="000000"/>
                <w:sz w:val="24"/>
                <w:szCs w:val="24"/>
              </w:rPr>
              <w:t>How has it helped you to meet personal, professional and organisational goals?</w:t>
            </w:r>
          </w:p>
          <w:p w14:paraId="2018B7EB" w14:textId="77777777" w:rsidR="00FA6E7F" w:rsidRDefault="00686E11">
            <w:pPr>
              <w:pBdr>
                <w:top w:val="nil"/>
                <w:left w:val="nil"/>
                <w:bottom w:val="nil"/>
                <w:right w:val="nil"/>
                <w:between w:val="nil"/>
              </w:pBdr>
              <w:ind w:right="105"/>
              <w:jc w:val="both"/>
              <w:rPr>
                <w:color w:val="000000"/>
                <w:sz w:val="24"/>
                <w:szCs w:val="24"/>
              </w:rPr>
            </w:pPr>
            <w:r>
              <w:rPr>
                <w:color w:val="000000"/>
                <w:sz w:val="24"/>
                <w:szCs w:val="24"/>
              </w:rPr>
              <w:t>How has it aided you to learn, develop and perform in the workplace?</w:t>
            </w:r>
          </w:p>
          <w:p w14:paraId="6F548577" w14:textId="77777777" w:rsidR="00FA6E7F" w:rsidRDefault="00FA6E7F">
            <w:pPr>
              <w:pBdr>
                <w:top w:val="nil"/>
                <w:left w:val="nil"/>
                <w:bottom w:val="nil"/>
                <w:right w:val="nil"/>
                <w:between w:val="nil"/>
              </w:pBdr>
              <w:ind w:right="105"/>
              <w:jc w:val="both"/>
              <w:rPr>
                <w:color w:val="000000"/>
                <w:sz w:val="24"/>
                <w:szCs w:val="24"/>
              </w:rPr>
            </w:pPr>
          </w:p>
          <w:p w14:paraId="189110EE" w14:textId="77777777" w:rsidR="00FA6E7F" w:rsidRDefault="00686E11">
            <w:pPr>
              <w:pBdr>
                <w:top w:val="nil"/>
                <w:left w:val="nil"/>
                <w:bottom w:val="nil"/>
                <w:right w:val="nil"/>
                <w:between w:val="nil"/>
              </w:pBdr>
              <w:ind w:right="105"/>
              <w:jc w:val="both"/>
              <w:rPr>
                <w:i/>
                <w:color w:val="000000"/>
                <w:sz w:val="24"/>
                <w:szCs w:val="24"/>
              </w:rPr>
            </w:pPr>
            <w:r>
              <w:rPr>
                <w:i/>
                <w:color w:val="000000"/>
                <w:sz w:val="24"/>
                <w:szCs w:val="24"/>
              </w:rPr>
              <w:t>Consider relevant coaching and mentoring definitions along with current coaching and mentoring theories used in policing.</w:t>
            </w:r>
          </w:p>
          <w:p w14:paraId="1043471E" w14:textId="77777777" w:rsidR="00FA6E7F" w:rsidRDefault="00FA6E7F">
            <w:pPr>
              <w:pBdr>
                <w:top w:val="nil"/>
                <w:left w:val="nil"/>
                <w:bottom w:val="nil"/>
                <w:right w:val="nil"/>
                <w:between w:val="nil"/>
              </w:pBdr>
              <w:ind w:right="105"/>
              <w:jc w:val="both"/>
              <w:rPr>
                <w:i/>
                <w:color w:val="000000"/>
                <w:sz w:val="24"/>
                <w:szCs w:val="24"/>
              </w:rPr>
            </w:pPr>
          </w:p>
          <w:p w14:paraId="000BF669" w14:textId="77777777" w:rsidR="00FA6E7F" w:rsidRDefault="00686E11">
            <w:pPr>
              <w:pBdr>
                <w:top w:val="nil"/>
                <w:left w:val="nil"/>
                <w:bottom w:val="nil"/>
                <w:right w:val="nil"/>
                <w:between w:val="nil"/>
              </w:pBdr>
              <w:ind w:right="105"/>
              <w:jc w:val="both"/>
              <w:rPr>
                <w:i/>
                <w:color w:val="000000"/>
                <w:sz w:val="24"/>
                <w:szCs w:val="24"/>
              </w:rPr>
            </w:pPr>
            <w:r>
              <w:rPr>
                <w:i/>
                <w:color w:val="000000"/>
                <w:sz w:val="24"/>
                <w:szCs w:val="24"/>
              </w:rPr>
              <w:t>How do you provide and receive feedback?</w:t>
            </w:r>
          </w:p>
          <w:p w14:paraId="65F8C992" w14:textId="77777777" w:rsidR="00FA6E7F" w:rsidRDefault="00FA6E7F">
            <w:pPr>
              <w:pBdr>
                <w:top w:val="nil"/>
                <w:left w:val="nil"/>
                <w:bottom w:val="nil"/>
                <w:right w:val="nil"/>
                <w:between w:val="nil"/>
              </w:pBdr>
              <w:ind w:right="105"/>
              <w:jc w:val="both"/>
              <w:rPr>
                <w:color w:val="000000"/>
                <w:sz w:val="24"/>
                <w:szCs w:val="24"/>
              </w:rPr>
            </w:pPr>
          </w:p>
          <w:p w14:paraId="1459E56C"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highlight w:val="yellow"/>
              </w:rPr>
              <w:t xml:space="preserve">2000 </w:t>
            </w:r>
            <w:r>
              <w:rPr>
                <w:color w:val="000000"/>
                <w:sz w:val="24"/>
                <w:szCs w:val="24"/>
              </w:rPr>
              <w:t>words </w:t>
            </w:r>
            <w:r>
              <w:rPr>
                <w:i/>
                <w:color w:val="000000"/>
                <w:sz w:val="24"/>
                <w:szCs w:val="24"/>
              </w:rPr>
              <w:t>(+/- 10%: include your actual word count at the end of each section)</w:t>
            </w:r>
            <w:r>
              <w:rPr>
                <w:color w:val="000000"/>
                <w:sz w:val="24"/>
                <w:szCs w:val="24"/>
              </w:rPr>
              <w:t> </w:t>
            </w:r>
          </w:p>
          <w:p w14:paraId="57C31941" w14:textId="77777777" w:rsidR="00FA6E7F" w:rsidRDefault="00686E11">
            <w:pPr>
              <w:pBdr>
                <w:top w:val="nil"/>
                <w:left w:val="nil"/>
                <w:bottom w:val="nil"/>
                <w:right w:val="nil"/>
                <w:between w:val="nil"/>
              </w:pBdr>
              <w:ind w:right="105"/>
              <w:jc w:val="both"/>
              <w:rPr>
                <w:rFonts w:ascii="Quattrocento Sans" w:eastAsia="Quattrocento Sans" w:hAnsi="Quattrocento Sans" w:cs="Quattrocento Sans"/>
                <w:color w:val="000000"/>
                <w:sz w:val="18"/>
                <w:szCs w:val="18"/>
              </w:rPr>
            </w:pPr>
            <w:r>
              <w:rPr>
                <w:color w:val="000000"/>
                <w:sz w:val="24"/>
                <w:szCs w:val="24"/>
              </w:rPr>
              <w:t> </w:t>
            </w:r>
          </w:p>
        </w:tc>
      </w:tr>
    </w:tbl>
    <w:p w14:paraId="66B100AE" w14:textId="77777777" w:rsidR="00FA6E7F" w:rsidRDefault="00FA6E7F">
      <w:pPr>
        <w:ind w:right="237"/>
        <w:jc w:val="both"/>
        <w:rPr>
          <w:sz w:val="24"/>
          <w:szCs w:val="24"/>
        </w:rPr>
      </w:pPr>
    </w:p>
    <w:p w14:paraId="2F73FD3C" w14:textId="77777777" w:rsidR="00FA6E7F" w:rsidRDefault="00686E11">
      <w:pPr>
        <w:ind w:right="237"/>
        <w:jc w:val="both"/>
        <w:rPr>
          <w:b/>
          <w:sz w:val="24"/>
          <w:szCs w:val="24"/>
        </w:rPr>
      </w:pPr>
      <w:r>
        <w:rPr>
          <w:b/>
          <w:sz w:val="24"/>
          <w:szCs w:val="24"/>
        </w:rPr>
        <w:t>ANSWER:</w:t>
      </w:r>
    </w:p>
    <w:p w14:paraId="0FC6C177" w14:textId="77777777" w:rsidR="00FA6E7F" w:rsidRDefault="00FA6E7F">
      <w:pPr>
        <w:ind w:right="237"/>
        <w:jc w:val="both"/>
        <w:rPr>
          <w:sz w:val="24"/>
          <w:szCs w:val="24"/>
        </w:rPr>
      </w:pPr>
    </w:p>
    <w:p w14:paraId="56F89D77" w14:textId="77777777" w:rsidR="00FA6E7F" w:rsidRDefault="00FA6E7F">
      <w:pPr>
        <w:ind w:right="237"/>
        <w:jc w:val="both"/>
        <w:rPr>
          <w:sz w:val="24"/>
          <w:szCs w:val="24"/>
        </w:rPr>
      </w:pPr>
    </w:p>
    <w:p w14:paraId="2153944F" w14:textId="77777777" w:rsidR="004C5A2E" w:rsidRPr="004C5A2E" w:rsidRDefault="004C5A2E" w:rsidP="004C5A2E">
      <w:pPr>
        <w:ind w:right="237"/>
        <w:jc w:val="both"/>
        <w:rPr>
          <w:bCs/>
          <w:sz w:val="22"/>
          <w:szCs w:val="22"/>
        </w:rPr>
      </w:pPr>
      <w:r w:rsidRPr="004C5A2E">
        <w:rPr>
          <w:bCs/>
          <w:sz w:val="22"/>
          <w:szCs w:val="22"/>
        </w:rPr>
        <w:t>In this essay, I am going to be reflecting upon my three-year probation period. This essay will include how the past three years has helped me meet my goals, how I have benefitted from coaching and mentoring, whilst also including how it has aided me to learn, develop and perform in the workplace. This essay will also include Gibb’s reflection model and I will be applying it to my three-year probation.</w:t>
      </w:r>
    </w:p>
    <w:p w14:paraId="1E6D4F60" w14:textId="77777777" w:rsidR="004C5A2E" w:rsidRPr="004C5A2E" w:rsidRDefault="004C5A2E" w:rsidP="004C5A2E">
      <w:pPr>
        <w:ind w:right="237"/>
        <w:jc w:val="both"/>
        <w:rPr>
          <w:bCs/>
          <w:sz w:val="22"/>
          <w:szCs w:val="22"/>
        </w:rPr>
      </w:pPr>
    </w:p>
    <w:p w14:paraId="628AE3F3" w14:textId="77777777" w:rsidR="004C5A2E" w:rsidRPr="004C5A2E" w:rsidRDefault="004C5A2E" w:rsidP="004C5A2E">
      <w:pPr>
        <w:ind w:right="237"/>
        <w:jc w:val="both"/>
        <w:rPr>
          <w:bCs/>
          <w:sz w:val="22"/>
          <w:szCs w:val="22"/>
        </w:rPr>
      </w:pPr>
    </w:p>
    <w:p w14:paraId="0557C576" w14:textId="77777777" w:rsidR="004C5A2E" w:rsidRPr="004C5A2E" w:rsidRDefault="004C5A2E" w:rsidP="004C5A2E">
      <w:pPr>
        <w:ind w:right="237"/>
        <w:jc w:val="both"/>
        <w:rPr>
          <w:bCs/>
          <w:sz w:val="22"/>
          <w:szCs w:val="22"/>
        </w:rPr>
      </w:pPr>
    </w:p>
    <w:p w14:paraId="133EEDBA" w14:textId="021524D5" w:rsidR="004C5A2E" w:rsidRDefault="004C5A2E" w:rsidP="004C5A2E">
      <w:pPr>
        <w:ind w:right="237"/>
        <w:jc w:val="both"/>
        <w:rPr>
          <w:bCs/>
          <w:sz w:val="22"/>
          <w:szCs w:val="22"/>
        </w:rPr>
      </w:pPr>
      <w:r w:rsidRPr="004C5A2E">
        <w:rPr>
          <w:bCs/>
          <w:sz w:val="22"/>
          <w:szCs w:val="22"/>
        </w:rPr>
        <w:t xml:space="preserve">Gibb’s reflection model was created by Graham Gibbs in 1988 to assist individuals with reflecting on their actions.  I will be utilised Gibb’s model to reflect upon my three-year probation. Gibb’s reflection model includes six stages: </w:t>
      </w:r>
    </w:p>
    <w:p w14:paraId="0032BC99" w14:textId="77777777" w:rsidR="004C5A2E" w:rsidRPr="004C5A2E" w:rsidRDefault="004C5A2E" w:rsidP="004C5A2E">
      <w:pPr>
        <w:ind w:right="237"/>
        <w:jc w:val="both"/>
        <w:rPr>
          <w:bCs/>
          <w:sz w:val="22"/>
          <w:szCs w:val="22"/>
        </w:rPr>
      </w:pPr>
    </w:p>
    <w:p w14:paraId="7032B256" w14:textId="77777777" w:rsidR="004C5A2E" w:rsidRPr="004C5A2E" w:rsidRDefault="004C5A2E" w:rsidP="004C5A2E">
      <w:pPr>
        <w:ind w:right="237"/>
        <w:jc w:val="both"/>
        <w:rPr>
          <w:bCs/>
          <w:sz w:val="22"/>
          <w:szCs w:val="22"/>
        </w:rPr>
      </w:pPr>
    </w:p>
    <w:p w14:paraId="63F08F2A" w14:textId="77777777" w:rsidR="004C5A2E" w:rsidRPr="004C5A2E" w:rsidRDefault="004C5A2E" w:rsidP="004C5A2E">
      <w:pPr>
        <w:pStyle w:val="ListParagraph"/>
        <w:numPr>
          <w:ilvl w:val="0"/>
          <w:numId w:val="7"/>
        </w:numPr>
        <w:spacing w:after="0" w:line="240" w:lineRule="auto"/>
        <w:ind w:right="237"/>
        <w:jc w:val="both"/>
        <w:rPr>
          <w:rFonts w:ascii="Arial" w:hAnsi="Arial" w:cs="Arial"/>
          <w:bCs/>
        </w:rPr>
      </w:pPr>
      <w:r w:rsidRPr="004C5A2E">
        <w:rPr>
          <w:rFonts w:ascii="Arial" w:hAnsi="Arial" w:cs="Arial"/>
          <w:bCs/>
        </w:rPr>
        <w:t>Description of the experience</w:t>
      </w:r>
    </w:p>
    <w:p w14:paraId="1EB13D43" w14:textId="77777777" w:rsidR="004C5A2E" w:rsidRPr="004C5A2E" w:rsidRDefault="004C5A2E" w:rsidP="004C5A2E">
      <w:pPr>
        <w:pStyle w:val="ListParagraph"/>
        <w:ind w:right="237"/>
        <w:jc w:val="both"/>
        <w:rPr>
          <w:rFonts w:ascii="Arial" w:hAnsi="Arial" w:cs="Arial"/>
          <w:bCs/>
        </w:rPr>
      </w:pPr>
    </w:p>
    <w:p w14:paraId="1088089D" w14:textId="3579FC6C" w:rsidR="004C5A2E" w:rsidRDefault="004C5A2E" w:rsidP="004C5A2E">
      <w:pPr>
        <w:ind w:right="237"/>
        <w:jc w:val="both"/>
        <w:rPr>
          <w:bCs/>
          <w:sz w:val="22"/>
          <w:szCs w:val="22"/>
        </w:rPr>
      </w:pPr>
      <w:r w:rsidRPr="004C5A2E">
        <w:rPr>
          <w:bCs/>
          <w:sz w:val="22"/>
          <w:szCs w:val="22"/>
        </w:rPr>
        <w:t>Throughout my probation period, there have been positives and negative experiences, all of which have moulded me into the officer I am today. Throughout this essay, I will be reflecting on the past three years, including areas that I feel I excel at, whilst also including areas that I could improve on.</w:t>
      </w:r>
    </w:p>
    <w:p w14:paraId="23D5869C" w14:textId="77777777" w:rsidR="004C5A2E" w:rsidRPr="004C5A2E" w:rsidRDefault="004C5A2E" w:rsidP="004C5A2E">
      <w:pPr>
        <w:ind w:right="237"/>
        <w:jc w:val="both"/>
        <w:rPr>
          <w:bCs/>
          <w:sz w:val="22"/>
          <w:szCs w:val="22"/>
        </w:rPr>
      </w:pPr>
    </w:p>
    <w:p w14:paraId="4DBF1745" w14:textId="77777777" w:rsidR="004C5A2E" w:rsidRPr="004C5A2E" w:rsidRDefault="004C5A2E" w:rsidP="004C5A2E">
      <w:pPr>
        <w:ind w:right="237"/>
        <w:jc w:val="both"/>
        <w:rPr>
          <w:bCs/>
          <w:sz w:val="22"/>
          <w:szCs w:val="22"/>
        </w:rPr>
      </w:pPr>
    </w:p>
    <w:p w14:paraId="36ECA0A9" w14:textId="77777777" w:rsidR="004C5A2E" w:rsidRPr="004C5A2E" w:rsidRDefault="004C5A2E" w:rsidP="004C5A2E">
      <w:pPr>
        <w:pStyle w:val="ListParagraph"/>
        <w:numPr>
          <w:ilvl w:val="0"/>
          <w:numId w:val="7"/>
        </w:numPr>
        <w:spacing w:after="0" w:line="240" w:lineRule="auto"/>
        <w:ind w:right="237"/>
        <w:jc w:val="both"/>
        <w:rPr>
          <w:rFonts w:ascii="Arial" w:hAnsi="Arial" w:cs="Arial"/>
          <w:bCs/>
        </w:rPr>
      </w:pPr>
      <w:r w:rsidRPr="004C5A2E">
        <w:rPr>
          <w:rFonts w:ascii="Arial" w:hAnsi="Arial" w:cs="Arial"/>
          <w:bCs/>
        </w:rPr>
        <w:t>Feelings and thoughts about the experience</w:t>
      </w:r>
    </w:p>
    <w:p w14:paraId="2EDC5122" w14:textId="77777777" w:rsidR="004C5A2E" w:rsidRPr="004C5A2E" w:rsidRDefault="004C5A2E" w:rsidP="004C5A2E">
      <w:pPr>
        <w:pStyle w:val="ListParagraph"/>
        <w:ind w:right="237"/>
        <w:jc w:val="both"/>
        <w:rPr>
          <w:rFonts w:ascii="Arial" w:hAnsi="Arial" w:cs="Arial"/>
          <w:bCs/>
        </w:rPr>
      </w:pPr>
    </w:p>
    <w:p w14:paraId="552141BE" w14:textId="5199CDE9" w:rsidR="004C5A2E" w:rsidRDefault="004C5A2E" w:rsidP="004C5A2E">
      <w:pPr>
        <w:ind w:right="237"/>
        <w:jc w:val="both"/>
        <w:rPr>
          <w:bCs/>
          <w:sz w:val="22"/>
          <w:szCs w:val="22"/>
        </w:rPr>
      </w:pPr>
      <w:r w:rsidRPr="004C5A2E">
        <w:rPr>
          <w:bCs/>
          <w:sz w:val="22"/>
          <w:szCs w:val="22"/>
        </w:rPr>
        <w:t xml:space="preserve">Throughout tutorship, I feel I relied on my tutor a little too much. I feared doing something wrong that when it came to taking lead at incidents, I initially found it difficult. This changed </w:t>
      </w:r>
      <w:r w:rsidRPr="004C5A2E">
        <w:rPr>
          <w:bCs/>
          <w:sz w:val="22"/>
          <w:szCs w:val="22"/>
        </w:rPr>
        <w:lastRenderedPageBreak/>
        <w:t>over the three months and my confidence at incidents started to increase. However, when I then became independent and moved to another sector, I felt like a complete beginner again. I lost some of my confidence and found that I had reverted back to what I was like on day one. This soon changed as I found my feet in my new sector. I established a rapport with my shift and soon enough I identified other ways of doing things that I had not yet been taught. Not long after this my confidence increased and it has continued to increase since.</w:t>
      </w:r>
    </w:p>
    <w:p w14:paraId="147D492D" w14:textId="77777777" w:rsidR="004C5A2E" w:rsidRPr="004C5A2E" w:rsidRDefault="004C5A2E" w:rsidP="004C5A2E">
      <w:pPr>
        <w:ind w:right="237"/>
        <w:jc w:val="both"/>
        <w:rPr>
          <w:bCs/>
          <w:sz w:val="22"/>
          <w:szCs w:val="22"/>
        </w:rPr>
      </w:pPr>
    </w:p>
    <w:p w14:paraId="77E3FF4B" w14:textId="77777777" w:rsidR="004C5A2E" w:rsidRPr="004C5A2E" w:rsidRDefault="004C5A2E" w:rsidP="004C5A2E">
      <w:pPr>
        <w:pStyle w:val="ListParagraph"/>
        <w:ind w:right="237"/>
        <w:jc w:val="both"/>
        <w:rPr>
          <w:rFonts w:ascii="Arial" w:hAnsi="Arial" w:cs="Arial"/>
          <w:bCs/>
        </w:rPr>
      </w:pPr>
    </w:p>
    <w:p w14:paraId="00C5E852" w14:textId="77777777" w:rsidR="004C5A2E" w:rsidRPr="004C5A2E" w:rsidRDefault="004C5A2E" w:rsidP="004C5A2E">
      <w:pPr>
        <w:pStyle w:val="ListParagraph"/>
        <w:numPr>
          <w:ilvl w:val="0"/>
          <w:numId w:val="7"/>
        </w:numPr>
        <w:spacing w:after="0" w:line="240" w:lineRule="auto"/>
        <w:ind w:right="237"/>
        <w:jc w:val="both"/>
        <w:rPr>
          <w:rFonts w:ascii="Arial" w:hAnsi="Arial" w:cs="Arial"/>
          <w:bCs/>
        </w:rPr>
      </w:pPr>
      <w:r w:rsidRPr="004C5A2E">
        <w:rPr>
          <w:rFonts w:ascii="Arial" w:hAnsi="Arial" w:cs="Arial"/>
          <w:bCs/>
        </w:rPr>
        <w:t>Evaluation of the experience</w:t>
      </w:r>
    </w:p>
    <w:p w14:paraId="436E3FDF" w14:textId="77777777" w:rsidR="004C5A2E" w:rsidRPr="004C5A2E" w:rsidRDefault="004C5A2E" w:rsidP="004C5A2E">
      <w:pPr>
        <w:ind w:right="237"/>
        <w:jc w:val="both"/>
        <w:rPr>
          <w:bCs/>
          <w:sz w:val="22"/>
          <w:szCs w:val="22"/>
        </w:rPr>
      </w:pPr>
    </w:p>
    <w:p w14:paraId="77951CAF" w14:textId="77777777" w:rsidR="004C5A2E" w:rsidRPr="004C5A2E" w:rsidRDefault="004C5A2E" w:rsidP="004C5A2E">
      <w:pPr>
        <w:ind w:right="237"/>
        <w:jc w:val="both"/>
        <w:rPr>
          <w:bCs/>
          <w:sz w:val="22"/>
          <w:szCs w:val="22"/>
        </w:rPr>
      </w:pPr>
      <w:r w:rsidRPr="004C5A2E">
        <w:rPr>
          <w:bCs/>
          <w:sz w:val="22"/>
          <w:szCs w:val="22"/>
        </w:rPr>
        <w:t xml:space="preserve">Throughout my probation, I have experienced both positives and negatives. Joining the police has increased my confidence massively not just within the working environment but also in other aspects of my life. Confidence is something I have always struggled with however since joining the police and having a sense of purpose my confidence has increased. </w:t>
      </w:r>
    </w:p>
    <w:p w14:paraId="2E7A669A" w14:textId="77777777" w:rsidR="004C5A2E" w:rsidRPr="004C5A2E" w:rsidRDefault="004C5A2E" w:rsidP="004C5A2E">
      <w:pPr>
        <w:ind w:right="237"/>
        <w:jc w:val="both"/>
        <w:rPr>
          <w:bCs/>
          <w:sz w:val="22"/>
          <w:szCs w:val="22"/>
        </w:rPr>
      </w:pPr>
    </w:p>
    <w:p w14:paraId="28BEF3B2" w14:textId="77777777" w:rsidR="004C5A2E" w:rsidRPr="004C5A2E" w:rsidRDefault="004C5A2E" w:rsidP="004C5A2E">
      <w:pPr>
        <w:ind w:right="237"/>
        <w:jc w:val="both"/>
        <w:rPr>
          <w:bCs/>
          <w:sz w:val="22"/>
          <w:szCs w:val="22"/>
        </w:rPr>
      </w:pPr>
      <w:r w:rsidRPr="004C5A2E">
        <w:rPr>
          <w:bCs/>
          <w:sz w:val="22"/>
          <w:szCs w:val="22"/>
        </w:rPr>
        <w:t>There have been times throughout probation where I have struggled. Firstly, I found managing a workload difficult. I work in one of South Wales police’s busiest sectors where workloads tend to run high. Learning to manage and deal with my workload efficiently is something that took me a while to figure out. Everyone has different ways of managing their workload and once I discovered what worked for me, this became less of a struggle.</w:t>
      </w:r>
    </w:p>
    <w:p w14:paraId="4097ADA9" w14:textId="77777777" w:rsidR="004C5A2E" w:rsidRPr="004C5A2E" w:rsidRDefault="004C5A2E" w:rsidP="004C5A2E">
      <w:pPr>
        <w:ind w:right="237"/>
        <w:jc w:val="both"/>
        <w:rPr>
          <w:bCs/>
          <w:sz w:val="22"/>
          <w:szCs w:val="22"/>
        </w:rPr>
      </w:pPr>
    </w:p>
    <w:p w14:paraId="15EDF680" w14:textId="256CFB8C" w:rsidR="004C5A2E" w:rsidRDefault="004C5A2E" w:rsidP="004C5A2E">
      <w:pPr>
        <w:ind w:right="237"/>
        <w:jc w:val="both"/>
        <w:rPr>
          <w:bCs/>
          <w:sz w:val="22"/>
          <w:szCs w:val="22"/>
        </w:rPr>
      </w:pPr>
      <w:r w:rsidRPr="004C5A2E">
        <w:rPr>
          <w:bCs/>
          <w:sz w:val="22"/>
          <w:szCs w:val="22"/>
        </w:rPr>
        <w:t>Another struggle I faced is time management, this is closely related to work/life balance which I have found difficult. Managing my time is something I have always struggled with but especially since joining the police due to having to complete a full-time degree whilst working full time. I joined the police at a young age when my friend’s attended university. Hearing my friends complain about having to do a degree whilst I am completing one whilst working has been hard. However, I do not envy them as I love my job and that massively helps motivate me to ensure I manage my time correctly.</w:t>
      </w:r>
    </w:p>
    <w:p w14:paraId="60FAE62D" w14:textId="77777777" w:rsidR="004C5A2E" w:rsidRPr="004C5A2E" w:rsidRDefault="004C5A2E" w:rsidP="004C5A2E">
      <w:pPr>
        <w:ind w:right="237"/>
        <w:jc w:val="both"/>
        <w:rPr>
          <w:bCs/>
          <w:sz w:val="22"/>
          <w:szCs w:val="22"/>
        </w:rPr>
      </w:pPr>
    </w:p>
    <w:p w14:paraId="651658A0" w14:textId="77777777" w:rsidR="004C5A2E" w:rsidRPr="004C5A2E" w:rsidRDefault="004C5A2E" w:rsidP="004C5A2E">
      <w:pPr>
        <w:ind w:left="360" w:right="237"/>
        <w:jc w:val="both"/>
        <w:rPr>
          <w:bCs/>
          <w:sz w:val="22"/>
          <w:szCs w:val="22"/>
        </w:rPr>
      </w:pPr>
    </w:p>
    <w:p w14:paraId="2552E0F2" w14:textId="77777777" w:rsidR="004C5A2E" w:rsidRPr="004C5A2E" w:rsidRDefault="004C5A2E" w:rsidP="004C5A2E">
      <w:pPr>
        <w:pStyle w:val="ListParagraph"/>
        <w:numPr>
          <w:ilvl w:val="0"/>
          <w:numId w:val="7"/>
        </w:numPr>
        <w:spacing w:after="0" w:line="240" w:lineRule="auto"/>
        <w:ind w:right="237"/>
        <w:jc w:val="both"/>
        <w:rPr>
          <w:rFonts w:ascii="Arial" w:hAnsi="Arial" w:cs="Arial"/>
          <w:bCs/>
        </w:rPr>
      </w:pPr>
      <w:r w:rsidRPr="004C5A2E">
        <w:rPr>
          <w:rFonts w:ascii="Arial" w:hAnsi="Arial" w:cs="Arial"/>
          <w:bCs/>
        </w:rPr>
        <w:t>Analysis to make sense of the situation</w:t>
      </w:r>
    </w:p>
    <w:p w14:paraId="778C7030" w14:textId="77777777" w:rsidR="004C5A2E" w:rsidRPr="004C5A2E" w:rsidRDefault="004C5A2E" w:rsidP="004C5A2E">
      <w:pPr>
        <w:ind w:right="237"/>
        <w:jc w:val="both"/>
        <w:rPr>
          <w:b/>
          <w:sz w:val="22"/>
          <w:szCs w:val="22"/>
        </w:rPr>
      </w:pPr>
    </w:p>
    <w:p w14:paraId="61B8DE31" w14:textId="77777777" w:rsidR="004C5A2E" w:rsidRPr="004C5A2E" w:rsidRDefault="004C5A2E" w:rsidP="004C5A2E">
      <w:pPr>
        <w:ind w:right="237"/>
        <w:jc w:val="both"/>
        <w:rPr>
          <w:bCs/>
          <w:sz w:val="22"/>
          <w:szCs w:val="22"/>
        </w:rPr>
      </w:pPr>
      <w:r w:rsidRPr="004C5A2E">
        <w:rPr>
          <w:bCs/>
          <w:sz w:val="22"/>
          <w:szCs w:val="22"/>
        </w:rPr>
        <w:t xml:space="preserve">During this stage, I have identified what went well and what I would improve. For example, as I have stated above, I think that I could improve my time management. However, I am happy with how I deal with incidents and the individuals involved. I will expand on this later in the essay.  </w:t>
      </w:r>
    </w:p>
    <w:p w14:paraId="0C30E847" w14:textId="77777777" w:rsidR="004C5A2E" w:rsidRPr="004C5A2E" w:rsidRDefault="004C5A2E" w:rsidP="004C5A2E">
      <w:pPr>
        <w:ind w:right="237"/>
        <w:jc w:val="both"/>
        <w:rPr>
          <w:b/>
          <w:sz w:val="22"/>
          <w:szCs w:val="22"/>
        </w:rPr>
      </w:pPr>
    </w:p>
    <w:p w14:paraId="4B4BA38A" w14:textId="145D2EA8" w:rsidR="004C5A2E" w:rsidRDefault="004C5A2E" w:rsidP="004C5A2E">
      <w:pPr>
        <w:pStyle w:val="ListParagraph"/>
        <w:ind w:right="237"/>
        <w:jc w:val="both"/>
        <w:rPr>
          <w:rFonts w:ascii="Arial" w:hAnsi="Arial" w:cs="Arial"/>
          <w:bCs/>
        </w:rPr>
      </w:pPr>
    </w:p>
    <w:p w14:paraId="55D3A27F" w14:textId="77777777" w:rsidR="004C5A2E" w:rsidRPr="004C5A2E" w:rsidRDefault="004C5A2E" w:rsidP="004C5A2E">
      <w:pPr>
        <w:pStyle w:val="ListParagraph"/>
        <w:ind w:right="237"/>
        <w:jc w:val="both"/>
        <w:rPr>
          <w:rFonts w:ascii="Arial" w:hAnsi="Arial" w:cs="Arial"/>
          <w:bCs/>
        </w:rPr>
      </w:pPr>
    </w:p>
    <w:p w14:paraId="2FCDC45E" w14:textId="77777777" w:rsidR="004C5A2E" w:rsidRPr="004C5A2E" w:rsidRDefault="004C5A2E" w:rsidP="004C5A2E">
      <w:pPr>
        <w:pStyle w:val="ListParagraph"/>
        <w:numPr>
          <w:ilvl w:val="0"/>
          <w:numId w:val="7"/>
        </w:numPr>
        <w:spacing w:after="0" w:line="240" w:lineRule="auto"/>
        <w:ind w:right="237"/>
        <w:jc w:val="both"/>
        <w:rPr>
          <w:rFonts w:ascii="Arial" w:hAnsi="Arial" w:cs="Arial"/>
          <w:bCs/>
        </w:rPr>
      </w:pPr>
      <w:r w:rsidRPr="004C5A2E">
        <w:rPr>
          <w:rFonts w:ascii="Arial" w:hAnsi="Arial" w:cs="Arial"/>
          <w:bCs/>
        </w:rPr>
        <w:t>Conclusion about what you learned and what you could have done differently</w:t>
      </w:r>
    </w:p>
    <w:p w14:paraId="03F31ED2" w14:textId="77777777" w:rsidR="004C5A2E" w:rsidRPr="004C5A2E" w:rsidRDefault="004C5A2E" w:rsidP="004C5A2E">
      <w:pPr>
        <w:pStyle w:val="ListParagraph"/>
        <w:rPr>
          <w:rFonts w:ascii="Arial" w:hAnsi="Arial" w:cs="Arial"/>
          <w:bCs/>
        </w:rPr>
      </w:pPr>
    </w:p>
    <w:p w14:paraId="20F21B82" w14:textId="77777777" w:rsidR="004C5A2E" w:rsidRPr="004C5A2E" w:rsidRDefault="004C5A2E" w:rsidP="004C5A2E">
      <w:pPr>
        <w:ind w:right="237"/>
        <w:jc w:val="both"/>
        <w:rPr>
          <w:bCs/>
          <w:sz w:val="22"/>
          <w:szCs w:val="22"/>
        </w:rPr>
      </w:pPr>
      <w:r w:rsidRPr="004C5A2E">
        <w:rPr>
          <w:bCs/>
          <w:sz w:val="22"/>
          <w:szCs w:val="22"/>
        </w:rPr>
        <w:t>Throughout my probation, I’ve learned so much about not only the job but also about myself. The past three years has taught me that I’m much stronger than I initially thought. It has also shown me that I am capable of dealing with all kinds of incidents and that I have the ability to deal with them effectively.</w:t>
      </w:r>
    </w:p>
    <w:p w14:paraId="03160D11" w14:textId="330DB635" w:rsidR="004C5A2E" w:rsidRDefault="004C5A2E" w:rsidP="004C5A2E">
      <w:pPr>
        <w:pStyle w:val="ListParagraph"/>
        <w:rPr>
          <w:rFonts w:ascii="Arial" w:hAnsi="Arial" w:cs="Arial"/>
          <w:bCs/>
        </w:rPr>
      </w:pPr>
    </w:p>
    <w:p w14:paraId="3013E174" w14:textId="77777777" w:rsidR="004C5A2E" w:rsidRPr="004C5A2E" w:rsidRDefault="004C5A2E" w:rsidP="004C5A2E">
      <w:pPr>
        <w:pStyle w:val="ListParagraph"/>
        <w:rPr>
          <w:rFonts w:ascii="Arial" w:hAnsi="Arial" w:cs="Arial"/>
          <w:bCs/>
        </w:rPr>
      </w:pPr>
    </w:p>
    <w:p w14:paraId="7FFFF98C" w14:textId="77777777" w:rsidR="004C5A2E" w:rsidRPr="004C5A2E" w:rsidRDefault="004C5A2E" w:rsidP="004C5A2E">
      <w:pPr>
        <w:ind w:right="237"/>
        <w:jc w:val="both"/>
        <w:rPr>
          <w:bCs/>
          <w:sz w:val="22"/>
          <w:szCs w:val="22"/>
        </w:rPr>
      </w:pPr>
    </w:p>
    <w:p w14:paraId="1A156ECB" w14:textId="77777777" w:rsidR="004C5A2E" w:rsidRPr="004C5A2E" w:rsidRDefault="004C5A2E" w:rsidP="004C5A2E">
      <w:pPr>
        <w:pStyle w:val="ListParagraph"/>
        <w:numPr>
          <w:ilvl w:val="0"/>
          <w:numId w:val="7"/>
        </w:numPr>
        <w:spacing w:after="0" w:line="240" w:lineRule="auto"/>
        <w:ind w:right="237"/>
        <w:jc w:val="both"/>
        <w:rPr>
          <w:rFonts w:ascii="Arial" w:hAnsi="Arial" w:cs="Arial"/>
          <w:bCs/>
        </w:rPr>
      </w:pPr>
      <w:r w:rsidRPr="004C5A2E">
        <w:rPr>
          <w:rFonts w:ascii="Arial" w:hAnsi="Arial" w:cs="Arial"/>
          <w:bCs/>
        </w:rPr>
        <w:t>Action plan for how you would deal with similar situations in the future, or general changes you might find appropriate.</w:t>
      </w:r>
    </w:p>
    <w:p w14:paraId="434820C3" w14:textId="77777777" w:rsidR="004C5A2E" w:rsidRPr="004C5A2E" w:rsidRDefault="004C5A2E" w:rsidP="004C5A2E">
      <w:pPr>
        <w:pStyle w:val="ListParagraph"/>
        <w:ind w:right="237"/>
        <w:jc w:val="both"/>
        <w:rPr>
          <w:rFonts w:ascii="Arial" w:hAnsi="Arial" w:cs="Arial"/>
          <w:bCs/>
        </w:rPr>
      </w:pPr>
    </w:p>
    <w:p w14:paraId="411DA977" w14:textId="77777777" w:rsidR="004C5A2E" w:rsidRPr="004C5A2E" w:rsidRDefault="004C5A2E" w:rsidP="004C5A2E">
      <w:pPr>
        <w:ind w:right="237"/>
        <w:jc w:val="both"/>
        <w:rPr>
          <w:bCs/>
          <w:sz w:val="22"/>
          <w:szCs w:val="22"/>
        </w:rPr>
      </w:pPr>
      <w:r w:rsidRPr="004C5A2E">
        <w:rPr>
          <w:bCs/>
          <w:sz w:val="22"/>
          <w:szCs w:val="22"/>
        </w:rPr>
        <w:t xml:space="preserve">A part of the reflection process, it’s essential to look back on the probation period. Looking back now, I am not the same officer I was during my first year, I have developed new skills and a better understanding of the job itself. I believe that should I be faced with a situation that I dealt with during my first year, there is a good chance I would deal with it differently based on the knowledge and further development I now have. </w:t>
      </w:r>
    </w:p>
    <w:p w14:paraId="29FAFECB" w14:textId="77777777" w:rsidR="004C5A2E" w:rsidRPr="004C5A2E" w:rsidRDefault="004C5A2E" w:rsidP="004C5A2E">
      <w:pPr>
        <w:ind w:right="237"/>
        <w:jc w:val="both"/>
        <w:rPr>
          <w:bCs/>
          <w:sz w:val="22"/>
          <w:szCs w:val="22"/>
        </w:rPr>
      </w:pPr>
    </w:p>
    <w:p w14:paraId="1D0D6CF1" w14:textId="77777777" w:rsidR="004C5A2E" w:rsidRPr="004C5A2E" w:rsidRDefault="004C5A2E" w:rsidP="004C5A2E">
      <w:pPr>
        <w:ind w:right="237"/>
        <w:jc w:val="both"/>
        <w:rPr>
          <w:bCs/>
          <w:sz w:val="22"/>
          <w:szCs w:val="22"/>
        </w:rPr>
      </w:pPr>
    </w:p>
    <w:p w14:paraId="2719200F" w14:textId="77777777" w:rsidR="004C5A2E" w:rsidRPr="004C5A2E" w:rsidRDefault="004C5A2E" w:rsidP="004C5A2E">
      <w:pPr>
        <w:ind w:right="237"/>
        <w:jc w:val="both"/>
        <w:rPr>
          <w:color w:val="000000"/>
          <w:sz w:val="22"/>
          <w:szCs w:val="22"/>
        </w:rPr>
      </w:pPr>
    </w:p>
    <w:p w14:paraId="09EFB65F" w14:textId="77777777" w:rsidR="004C5A2E" w:rsidRPr="004C5A2E" w:rsidRDefault="004C5A2E" w:rsidP="004C5A2E">
      <w:pPr>
        <w:ind w:right="237"/>
        <w:jc w:val="both"/>
        <w:rPr>
          <w:bCs/>
          <w:sz w:val="22"/>
          <w:szCs w:val="22"/>
        </w:rPr>
      </w:pPr>
    </w:p>
    <w:p w14:paraId="4C340299" w14:textId="77777777" w:rsidR="004C5A2E" w:rsidRPr="004C5A2E" w:rsidRDefault="004C5A2E" w:rsidP="004C5A2E">
      <w:pPr>
        <w:ind w:right="237"/>
        <w:jc w:val="both"/>
        <w:rPr>
          <w:bCs/>
          <w:sz w:val="22"/>
          <w:szCs w:val="22"/>
          <w:u w:val="single"/>
        </w:rPr>
      </w:pPr>
      <w:r w:rsidRPr="004C5A2E">
        <w:rPr>
          <w:bCs/>
          <w:sz w:val="22"/>
          <w:szCs w:val="22"/>
          <w:u w:val="single"/>
        </w:rPr>
        <w:t>Coaching and mentoring</w:t>
      </w:r>
    </w:p>
    <w:p w14:paraId="0254883E" w14:textId="77777777" w:rsidR="004C5A2E" w:rsidRPr="004C5A2E" w:rsidRDefault="004C5A2E" w:rsidP="004C5A2E">
      <w:pPr>
        <w:ind w:right="237"/>
        <w:jc w:val="both"/>
        <w:rPr>
          <w:bCs/>
          <w:sz w:val="22"/>
          <w:szCs w:val="22"/>
        </w:rPr>
      </w:pPr>
    </w:p>
    <w:p w14:paraId="7FFB7222" w14:textId="2581A204" w:rsidR="004C5A2E" w:rsidRDefault="004C5A2E" w:rsidP="004C5A2E">
      <w:pPr>
        <w:ind w:right="237"/>
        <w:jc w:val="both"/>
        <w:rPr>
          <w:bCs/>
          <w:sz w:val="22"/>
          <w:szCs w:val="22"/>
        </w:rPr>
      </w:pPr>
      <w:r w:rsidRPr="004C5A2E">
        <w:rPr>
          <w:bCs/>
          <w:sz w:val="22"/>
          <w:szCs w:val="22"/>
        </w:rPr>
        <w:t>Coaching is a “process that aims to improve performance and focusses on an individual</w:t>
      </w:r>
      <w:r w:rsidR="006577CC">
        <w:rPr>
          <w:bCs/>
          <w:sz w:val="22"/>
          <w:szCs w:val="22"/>
        </w:rPr>
        <w:t>’</w:t>
      </w:r>
      <w:r w:rsidRPr="004C5A2E">
        <w:rPr>
          <w:bCs/>
          <w:sz w:val="22"/>
          <w:szCs w:val="22"/>
        </w:rPr>
        <w:t xml:space="preserve">s strengths, successes and future possibilities” (Performance consultants, 2022). Coaching an individual raises awareness and responsibility to unlock potential and maximise performance (Performance contributors, 2022). Coaching allows an individual to push themselves to achieve better things. Coaching works on the basis that an individual already has the necessary skills however these skills need to be improved, therefore they facilitate the individual with learning. Below is a diagram illustrating the benefit of effective coaching. </w:t>
      </w:r>
    </w:p>
    <w:p w14:paraId="396717DF" w14:textId="77777777" w:rsidR="004C5A2E" w:rsidRPr="004C5A2E" w:rsidRDefault="004C5A2E" w:rsidP="004C5A2E">
      <w:pPr>
        <w:ind w:right="237"/>
        <w:jc w:val="both"/>
        <w:rPr>
          <w:bCs/>
          <w:sz w:val="22"/>
          <w:szCs w:val="22"/>
        </w:rPr>
      </w:pPr>
    </w:p>
    <w:p w14:paraId="6C568AB9" w14:textId="77777777" w:rsidR="004C5A2E" w:rsidRPr="004C5A2E" w:rsidRDefault="004C5A2E" w:rsidP="004C5A2E">
      <w:pPr>
        <w:ind w:right="237"/>
        <w:jc w:val="both"/>
        <w:rPr>
          <w:bCs/>
          <w:sz w:val="22"/>
          <w:szCs w:val="22"/>
        </w:rPr>
      </w:pPr>
    </w:p>
    <w:p w14:paraId="4F14BC3D" w14:textId="77777777" w:rsidR="004C5A2E" w:rsidRPr="004C5A2E" w:rsidRDefault="004C5A2E" w:rsidP="004C5A2E">
      <w:pPr>
        <w:ind w:right="237"/>
        <w:jc w:val="both"/>
        <w:rPr>
          <w:bCs/>
          <w:sz w:val="22"/>
          <w:szCs w:val="22"/>
        </w:rPr>
      </w:pPr>
      <w:r w:rsidRPr="004C5A2E">
        <w:rPr>
          <w:noProof/>
          <w:sz w:val="22"/>
          <w:szCs w:val="22"/>
        </w:rPr>
        <w:drawing>
          <wp:inline distT="0" distB="0" distL="0" distR="0" wp14:anchorId="2A630B0B" wp14:editId="34AB78C4">
            <wp:extent cx="3400425" cy="2266950"/>
            <wp:effectExtent l="0" t="0" r="952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9"/>
                    <a:stretch>
                      <a:fillRect/>
                    </a:stretch>
                  </pic:blipFill>
                  <pic:spPr>
                    <a:xfrm>
                      <a:off x="0" y="0"/>
                      <a:ext cx="3402356" cy="2268237"/>
                    </a:xfrm>
                    <a:prstGeom prst="rect">
                      <a:avLst/>
                    </a:prstGeom>
                  </pic:spPr>
                </pic:pic>
              </a:graphicData>
            </a:graphic>
          </wp:inline>
        </w:drawing>
      </w:r>
    </w:p>
    <w:p w14:paraId="698652B0" w14:textId="77777777" w:rsidR="004C5A2E" w:rsidRPr="004C5A2E" w:rsidRDefault="004C5A2E" w:rsidP="004C5A2E">
      <w:pPr>
        <w:ind w:right="237"/>
        <w:jc w:val="both"/>
        <w:rPr>
          <w:b/>
          <w:sz w:val="22"/>
          <w:szCs w:val="22"/>
        </w:rPr>
      </w:pPr>
    </w:p>
    <w:p w14:paraId="611F24AB" w14:textId="77777777" w:rsidR="004C5A2E" w:rsidRPr="004C5A2E" w:rsidRDefault="004C5A2E" w:rsidP="004C5A2E">
      <w:pPr>
        <w:ind w:right="237"/>
        <w:jc w:val="both"/>
        <w:rPr>
          <w:b/>
          <w:sz w:val="22"/>
          <w:szCs w:val="22"/>
        </w:rPr>
      </w:pPr>
    </w:p>
    <w:p w14:paraId="02CEA232" w14:textId="77777777" w:rsidR="004C5A2E" w:rsidRPr="004C5A2E" w:rsidRDefault="004C5A2E" w:rsidP="004C5A2E">
      <w:pPr>
        <w:ind w:right="237"/>
        <w:jc w:val="both"/>
        <w:rPr>
          <w:b/>
          <w:sz w:val="22"/>
          <w:szCs w:val="22"/>
        </w:rPr>
      </w:pPr>
    </w:p>
    <w:p w14:paraId="4C31051F" w14:textId="430B9463" w:rsidR="004C5A2E" w:rsidRDefault="004C5A2E" w:rsidP="004C5A2E">
      <w:pPr>
        <w:ind w:right="237"/>
        <w:jc w:val="both"/>
        <w:rPr>
          <w:bCs/>
          <w:sz w:val="22"/>
          <w:szCs w:val="22"/>
        </w:rPr>
      </w:pPr>
      <w:r w:rsidRPr="004C5A2E">
        <w:rPr>
          <w:bCs/>
          <w:sz w:val="22"/>
          <w:szCs w:val="22"/>
        </w:rPr>
        <w:t>Throughout my probation, I’ve been coached by different individuals ranging from my supervisor, my inspector and my colleagues. Research shows that workplace coaching as an approach to employee learning and development in organisations is successful (Jones, Woods and Guillaume, 2016). One coaching framework that assists in coaching individuals is the “GROW Model”, this model is utilised by the College of Policing. I am going to outline each stage of this model and outline how I applied it to my own goals.</w:t>
      </w:r>
    </w:p>
    <w:p w14:paraId="2E4873A8" w14:textId="77777777" w:rsidR="004C5A2E" w:rsidRPr="004C5A2E" w:rsidRDefault="004C5A2E" w:rsidP="004C5A2E">
      <w:pPr>
        <w:ind w:right="237"/>
        <w:jc w:val="both"/>
        <w:rPr>
          <w:bCs/>
          <w:sz w:val="22"/>
          <w:szCs w:val="22"/>
        </w:rPr>
      </w:pPr>
    </w:p>
    <w:p w14:paraId="0F9E4F82" w14:textId="77777777" w:rsidR="004C5A2E" w:rsidRPr="004C5A2E" w:rsidRDefault="004C5A2E" w:rsidP="004C5A2E">
      <w:pPr>
        <w:ind w:right="237"/>
        <w:jc w:val="both"/>
        <w:rPr>
          <w:bCs/>
          <w:sz w:val="22"/>
          <w:szCs w:val="22"/>
        </w:rPr>
      </w:pPr>
    </w:p>
    <w:p w14:paraId="475CDF28" w14:textId="77777777" w:rsidR="004C5A2E" w:rsidRPr="004C5A2E" w:rsidRDefault="004C5A2E" w:rsidP="004C5A2E">
      <w:pPr>
        <w:ind w:right="237"/>
        <w:jc w:val="both"/>
        <w:rPr>
          <w:bCs/>
          <w:sz w:val="22"/>
          <w:szCs w:val="22"/>
        </w:rPr>
      </w:pPr>
      <w:r w:rsidRPr="004C5A2E">
        <w:rPr>
          <w:bCs/>
          <w:sz w:val="22"/>
          <w:szCs w:val="22"/>
        </w:rPr>
        <w:t xml:space="preserve">The first stage of this model is ‘Goal’. This asks the question, what does the individual want? One goal that I had when leaving initial six months training was to become confident and comfortable interviewing suspects. Every individual has an aspect that they are less confident dealing with and for me that was interviews. The whole process of interviewing I found to be confusing, and I often found myself worrying that I would have to interview a suspect. </w:t>
      </w:r>
    </w:p>
    <w:p w14:paraId="50E9CC75" w14:textId="77777777" w:rsidR="004C5A2E" w:rsidRPr="004C5A2E" w:rsidRDefault="004C5A2E" w:rsidP="004C5A2E">
      <w:pPr>
        <w:ind w:right="237"/>
        <w:jc w:val="both"/>
        <w:rPr>
          <w:bCs/>
          <w:sz w:val="22"/>
          <w:szCs w:val="22"/>
        </w:rPr>
      </w:pPr>
    </w:p>
    <w:p w14:paraId="345596EC" w14:textId="2C89B7C5" w:rsidR="004C5A2E" w:rsidRDefault="004C5A2E" w:rsidP="004C5A2E">
      <w:pPr>
        <w:ind w:right="237"/>
        <w:jc w:val="both"/>
        <w:rPr>
          <w:bCs/>
          <w:sz w:val="22"/>
          <w:szCs w:val="22"/>
        </w:rPr>
      </w:pPr>
      <w:r w:rsidRPr="004C5A2E">
        <w:rPr>
          <w:bCs/>
          <w:sz w:val="22"/>
          <w:szCs w:val="22"/>
        </w:rPr>
        <w:lastRenderedPageBreak/>
        <w:t xml:space="preserve">The next stage is ‘Reality’, this stage considers where the individual is currently </w:t>
      </w:r>
      <w:proofErr w:type="spellStart"/>
      <w:r w:rsidRPr="004C5A2E">
        <w:rPr>
          <w:bCs/>
          <w:sz w:val="22"/>
          <w:szCs w:val="22"/>
        </w:rPr>
        <w:t>ie</w:t>
      </w:r>
      <w:proofErr w:type="spellEnd"/>
      <w:r w:rsidRPr="004C5A2E">
        <w:rPr>
          <w:bCs/>
          <w:sz w:val="22"/>
          <w:szCs w:val="22"/>
        </w:rPr>
        <w:t xml:space="preserve">. What level they are on. For example, when I achieved independent status, I was a complete beginner when it came to interviewing. </w:t>
      </w:r>
    </w:p>
    <w:p w14:paraId="3A5BBBD6" w14:textId="77777777" w:rsidR="004C5A2E" w:rsidRPr="004C5A2E" w:rsidRDefault="004C5A2E" w:rsidP="004C5A2E">
      <w:pPr>
        <w:ind w:right="237"/>
        <w:jc w:val="both"/>
        <w:rPr>
          <w:bCs/>
          <w:sz w:val="22"/>
          <w:szCs w:val="22"/>
        </w:rPr>
      </w:pPr>
    </w:p>
    <w:p w14:paraId="528B9D39" w14:textId="77777777" w:rsidR="004C5A2E" w:rsidRPr="004C5A2E" w:rsidRDefault="004C5A2E" w:rsidP="004C5A2E">
      <w:pPr>
        <w:ind w:right="237"/>
        <w:jc w:val="both"/>
        <w:rPr>
          <w:bCs/>
          <w:sz w:val="22"/>
          <w:szCs w:val="22"/>
        </w:rPr>
      </w:pPr>
    </w:p>
    <w:p w14:paraId="511B641B" w14:textId="6C41CE37" w:rsidR="004C5A2E" w:rsidRDefault="004C5A2E" w:rsidP="004C5A2E">
      <w:pPr>
        <w:ind w:right="237"/>
        <w:jc w:val="both"/>
        <w:rPr>
          <w:bCs/>
          <w:sz w:val="22"/>
          <w:szCs w:val="22"/>
        </w:rPr>
      </w:pPr>
      <w:r w:rsidRPr="004C5A2E">
        <w:rPr>
          <w:bCs/>
          <w:sz w:val="22"/>
          <w:szCs w:val="22"/>
        </w:rPr>
        <w:t xml:space="preserve">The third stage is ‘Options’, whereby the individual considers what they can do. During this stage, I thought about how I could better my interview skills, what resources were available to me and who could support me best. </w:t>
      </w:r>
    </w:p>
    <w:p w14:paraId="33910D24" w14:textId="77777777" w:rsidR="004C5A2E" w:rsidRPr="004C5A2E" w:rsidRDefault="004C5A2E" w:rsidP="004C5A2E">
      <w:pPr>
        <w:ind w:right="237"/>
        <w:jc w:val="both"/>
        <w:rPr>
          <w:bCs/>
          <w:sz w:val="22"/>
          <w:szCs w:val="22"/>
        </w:rPr>
      </w:pPr>
    </w:p>
    <w:p w14:paraId="22DC35D4" w14:textId="77777777" w:rsidR="004C5A2E" w:rsidRPr="004C5A2E" w:rsidRDefault="004C5A2E" w:rsidP="004C5A2E">
      <w:pPr>
        <w:ind w:right="237"/>
        <w:jc w:val="both"/>
        <w:rPr>
          <w:bCs/>
          <w:sz w:val="22"/>
          <w:szCs w:val="22"/>
        </w:rPr>
      </w:pPr>
    </w:p>
    <w:p w14:paraId="7509CD92" w14:textId="77777777" w:rsidR="004C5A2E" w:rsidRPr="004C5A2E" w:rsidRDefault="004C5A2E" w:rsidP="004C5A2E">
      <w:pPr>
        <w:ind w:right="237"/>
        <w:jc w:val="both"/>
        <w:rPr>
          <w:bCs/>
          <w:sz w:val="22"/>
          <w:szCs w:val="22"/>
        </w:rPr>
      </w:pPr>
    </w:p>
    <w:p w14:paraId="142045CA" w14:textId="5EB1ECFA" w:rsidR="004C5A2E" w:rsidRDefault="004C5A2E" w:rsidP="004C5A2E">
      <w:pPr>
        <w:ind w:right="237"/>
        <w:jc w:val="both"/>
        <w:rPr>
          <w:bCs/>
          <w:sz w:val="22"/>
          <w:szCs w:val="22"/>
        </w:rPr>
      </w:pPr>
      <w:r w:rsidRPr="004C5A2E">
        <w:rPr>
          <w:bCs/>
          <w:sz w:val="22"/>
          <w:szCs w:val="22"/>
        </w:rPr>
        <w:t xml:space="preserve">The final stage of the GROW model is ‘Will’. For coaching to be successful, the participant has to be willing. During this stage, the individual is asked what they will do to achieve their goals. As a way to improve my skills, I volunteered for every interview to expose myself to a range of offences, from simple to complex interviews. This allowed me to gain experience when interviewing. </w:t>
      </w:r>
    </w:p>
    <w:p w14:paraId="6ADD16EC" w14:textId="77777777" w:rsidR="004C5A2E" w:rsidRPr="004C5A2E" w:rsidRDefault="004C5A2E" w:rsidP="004C5A2E">
      <w:pPr>
        <w:ind w:right="237"/>
        <w:jc w:val="both"/>
        <w:rPr>
          <w:bCs/>
          <w:sz w:val="22"/>
          <w:szCs w:val="22"/>
        </w:rPr>
      </w:pPr>
    </w:p>
    <w:p w14:paraId="352211A7" w14:textId="77777777" w:rsidR="004C5A2E" w:rsidRPr="004C5A2E" w:rsidRDefault="004C5A2E" w:rsidP="004C5A2E">
      <w:pPr>
        <w:ind w:right="237"/>
        <w:jc w:val="both"/>
        <w:rPr>
          <w:b/>
          <w:sz w:val="22"/>
          <w:szCs w:val="22"/>
        </w:rPr>
      </w:pPr>
    </w:p>
    <w:p w14:paraId="770C0124" w14:textId="77777777" w:rsidR="004C5A2E" w:rsidRPr="004C5A2E" w:rsidRDefault="004C5A2E" w:rsidP="004C5A2E">
      <w:pPr>
        <w:ind w:right="237"/>
        <w:jc w:val="both"/>
        <w:rPr>
          <w:bCs/>
          <w:sz w:val="22"/>
          <w:szCs w:val="22"/>
        </w:rPr>
      </w:pPr>
    </w:p>
    <w:p w14:paraId="3281EDAA" w14:textId="3D874E8D" w:rsidR="004C5A2E" w:rsidRPr="004C5A2E" w:rsidRDefault="004C5A2E" w:rsidP="004C5A2E">
      <w:pPr>
        <w:ind w:right="237"/>
        <w:jc w:val="both"/>
        <w:rPr>
          <w:bCs/>
          <w:sz w:val="22"/>
          <w:szCs w:val="22"/>
        </w:rPr>
      </w:pPr>
      <w:r w:rsidRPr="004C5A2E">
        <w:rPr>
          <w:bCs/>
          <w:sz w:val="22"/>
          <w:szCs w:val="22"/>
        </w:rPr>
        <w:t xml:space="preserve">A mentor is a “more experienced individual willing to share knowledge with someone less experienced in a relationship of mutual trust” (David </w:t>
      </w:r>
      <w:proofErr w:type="spellStart"/>
      <w:r w:rsidRPr="004C5A2E">
        <w:rPr>
          <w:bCs/>
          <w:sz w:val="22"/>
          <w:szCs w:val="22"/>
        </w:rPr>
        <w:t>Clutterbuc</w:t>
      </w:r>
      <w:proofErr w:type="spellEnd"/>
      <w:r w:rsidRPr="004C5A2E">
        <w:rPr>
          <w:bCs/>
          <w:sz w:val="22"/>
          <w:szCs w:val="22"/>
        </w:rPr>
        <w:t xml:space="preserve">, </w:t>
      </w:r>
      <w:proofErr w:type="spellStart"/>
      <w:r w:rsidRPr="004C5A2E">
        <w:rPr>
          <w:bCs/>
          <w:sz w:val="22"/>
          <w:szCs w:val="22"/>
        </w:rPr>
        <w:t>n.d</w:t>
      </w:r>
      <w:proofErr w:type="spellEnd"/>
      <w:r w:rsidRPr="004C5A2E">
        <w:rPr>
          <w:bCs/>
          <w:sz w:val="22"/>
          <w:szCs w:val="22"/>
        </w:rPr>
        <w:t xml:space="preserve">) . Mentoring tends to take place over a longer period of time compared to coaching. For example, there are many experienced officers on my shift, I understood that a range of knowledge would be available to me that I could then use to help me develop personally and professionally. </w:t>
      </w:r>
    </w:p>
    <w:p w14:paraId="3EDFE20F" w14:textId="77777777" w:rsidR="004C5A2E" w:rsidRPr="004C5A2E" w:rsidRDefault="004C5A2E" w:rsidP="004C5A2E">
      <w:pPr>
        <w:ind w:right="237"/>
        <w:jc w:val="both"/>
        <w:rPr>
          <w:bCs/>
          <w:sz w:val="22"/>
          <w:szCs w:val="22"/>
        </w:rPr>
      </w:pPr>
    </w:p>
    <w:p w14:paraId="2DF03D8E" w14:textId="77777777" w:rsidR="004C5A2E" w:rsidRPr="004C5A2E" w:rsidRDefault="004C5A2E" w:rsidP="004C5A2E">
      <w:pPr>
        <w:ind w:right="237"/>
        <w:jc w:val="both"/>
        <w:rPr>
          <w:bCs/>
          <w:sz w:val="22"/>
          <w:szCs w:val="22"/>
        </w:rPr>
      </w:pPr>
    </w:p>
    <w:p w14:paraId="74763DD6" w14:textId="77777777" w:rsidR="004C5A2E" w:rsidRPr="004C5A2E" w:rsidRDefault="004C5A2E" w:rsidP="004C5A2E">
      <w:pPr>
        <w:ind w:right="237"/>
        <w:jc w:val="both"/>
        <w:rPr>
          <w:bCs/>
          <w:sz w:val="22"/>
          <w:szCs w:val="22"/>
        </w:rPr>
      </w:pPr>
      <w:r w:rsidRPr="004C5A2E">
        <w:rPr>
          <w:bCs/>
          <w:sz w:val="22"/>
          <w:szCs w:val="22"/>
        </w:rPr>
        <w:t>For example, during my first three months of being a police officer I was assigned a tutor to guide me. This meant that my tutor acted as a mentor as I already had the initial skills needed but they needed developing to ensure I became a competent officer. I have continued to me mentored however now by more experienced colleagues on my shift.</w:t>
      </w:r>
    </w:p>
    <w:p w14:paraId="772F1EFE" w14:textId="77777777" w:rsidR="004C5A2E" w:rsidRPr="004C5A2E" w:rsidRDefault="004C5A2E" w:rsidP="004C5A2E">
      <w:pPr>
        <w:ind w:right="237"/>
        <w:jc w:val="both"/>
        <w:rPr>
          <w:bCs/>
          <w:sz w:val="22"/>
          <w:szCs w:val="22"/>
        </w:rPr>
      </w:pPr>
    </w:p>
    <w:p w14:paraId="5069F57B" w14:textId="77777777" w:rsidR="004C5A2E" w:rsidRPr="004C5A2E" w:rsidRDefault="004C5A2E" w:rsidP="004C5A2E">
      <w:pPr>
        <w:ind w:right="237"/>
        <w:jc w:val="both"/>
        <w:rPr>
          <w:b/>
          <w:sz w:val="22"/>
          <w:szCs w:val="22"/>
        </w:rPr>
      </w:pPr>
    </w:p>
    <w:p w14:paraId="0BFB4A5A" w14:textId="77777777" w:rsidR="004C5A2E" w:rsidRPr="004C5A2E" w:rsidRDefault="004C5A2E" w:rsidP="004C5A2E">
      <w:pPr>
        <w:ind w:right="237"/>
        <w:jc w:val="both"/>
        <w:rPr>
          <w:b/>
          <w:sz w:val="22"/>
          <w:szCs w:val="22"/>
        </w:rPr>
      </w:pPr>
      <w:r w:rsidRPr="004C5A2E">
        <w:rPr>
          <w:b/>
          <w:sz w:val="22"/>
          <w:szCs w:val="22"/>
        </w:rPr>
        <w:t xml:space="preserve"> </w:t>
      </w:r>
    </w:p>
    <w:p w14:paraId="426009EE" w14:textId="77777777" w:rsidR="004C5A2E" w:rsidRPr="004C5A2E" w:rsidRDefault="004C5A2E" w:rsidP="004C5A2E">
      <w:pPr>
        <w:ind w:right="237"/>
        <w:jc w:val="both"/>
        <w:rPr>
          <w:color w:val="000000"/>
          <w:sz w:val="22"/>
          <w:szCs w:val="22"/>
          <w:u w:val="single"/>
        </w:rPr>
      </w:pPr>
      <w:r w:rsidRPr="004C5A2E">
        <w:rPr>
          <w:color w:val="000000"/>
          <w:sz w:val="22"/>
          <w:szCs w:val="22"/>
          <w:u w:val="single"/>
        </w:rPr>
        <w:t>Meeting goals</w:t>
      </w:r>
    </w:p>
    <w:p w14:paraId="7969C1E1" w14:textId="77777777" w:rsidR="004C5A2E" w:rsidRPr="004C5A2E" w:rsidRDefault="004C5A2E" w:rsidP="004C5A2E">
      <w:pPr>
        <w:ind w:right="237"/>
        <w:jc w:val="both"/>
        <w:rPr>
          <w:color w:val="000000"/>
          <w:sz w:val="22"/>
          <w:szCs w:val="22"/>
          <w:u w:val="single"/>
        </w:rPr>
      </w:pPr>
    </w:p>
    <w:p w14:paraId="693FCD72" w14:textId="77777777" w:rsidR="004C5A2E" w:rsidRPr="004C5A2E" w:rsidRDefault="004C5A2E" w:rsidP="004C5A2E">
      <w:pPr>
        <w:ind w:right="237"/>
        <w:jc w:val="both"/>
        <w:rPr>
          <w:color w:val="000000"/>
          <w:sz w:val="22"/>
          <w:szCs w:val="22"/>
        </w:rPr>
      </w:pPr>
      <w:r w:rsidRPr="004C5A2E">
        <w:rPr>
          <w:color w:val="000000"/>
          <w:sz w:val="22"/>
          <w:szCs w:val="22"/>
        </w:rPr>
        <w:t>Throughout my probation period, I set myself specific goals. To reach these goals, I had to ensure that my objectives were clearly defined and attainable within the given time frame (Boogaard, 2021). To achieve this, I utilised ‘SMART’ goals. ‘SMART’ goals can be broken down into five stages. I am going to outline one goal that I had throughout my probation which was to become a competent interviewer.</w:t>
      </w:r>
    </w:p>
    <w:p w14:paraId="4FB9803B" w14:textId="77777777" w:rsidR="004C5A2E" w:rsidRPr="004C5A2E" w:rsidRDefault="004C5A2E" w:rsidP="004C5A2E">
      <w:pPr>
        <w:ind w:right="237"/>
        <w:jc w:val="both"/>
        <w:rPr>
          <w:color w:val="000000"/>
          <w:sz w:val="22"/>
          <w:szCs w:val="22"/>
        </w:rPr>
      </w:pPr>
    </w:p>
    <w:p w14:paraId="1A792DE7" w14:textId="77777777" w:rsidR="004C5A2E" w:rsidRPr="004C5A2E" w:rsidRDefault="004C5A2E" w:rsidP="004C5A2E">
      <w:pPr>
        <w:ind w:right="237"/>
        <w:jc w:val="both"/>
        <w:rPr>
          <w:color w:val="000000"/>
          <w:sz w:val="22"/>
          <w:szCs w:val="22"/>
        </w:rPr>
      </w:pPr>
      <w:r w:rsidRPr="004C5A2E">
        <w:rPr>
          <w:color w:val="000000"/>
          <w:sz w:val="22"/>
          <w:szCs w:val="22"/>
        </w:rPr>
        <w:t xml:space="preserve">Specific – To ensure that my goal is effective, it needs to be specific to my needs. For example, when I reached independent status, I realised that I found the investigative side of policing most interesting. As a result of this, I realised that should I wish to pursue an investigative job in the future, I would need to ensure that my interview skills are exceptional. As a result, I set a goal to improve my interview skills throughout my probation. </w:t>
      </w:r>
    </w:p>
    <w:p w14:paraId="35E2C1EC" w14:textId="77777777" w:rsidR="004C5A2E" w:rsidRPr="004C5A2E" w:rsidRDefault="004C5A2E" w:rsidP="004C5A2E">
      <w:pPr>
        <w:ind w:right="237"/>
        <w:jc w:val="both"/>
        <w:rPr>
          <w:color w:val="000000"/>
          <w:sz w:val="22"/>
          <w:szCs w:val="22"/>
        </w:rPr>
      </w:pPr>
    </w:p>
    <w:p w14:paraId="57364DC1" w14:textId="77777777" w:rsidR="004C5A2E" w:rsidRPr="004C5A2E" w:rsidRDefault="004C5A2E" w:rsidP="004C5A2E">
      <w:pPr>
        <w:ind w:right="237"/>
        <w:jc w:val="both"/>
        <w:rPr>
          <w:color w:val="000000"/>
          <w:sz w:val="22"/>
          <w:szCs w:val="22"/>
        </w:rPr>
      </w:pPr>
      <w:r w:rsidRPr="004C5A2E">
        <w:rPr>
          <w:color w:val="000000"/>
          <w:sz w:val="22"/>
          <w:szCs w:val="22"/>
        </w:rPr>
        <w:t xml:space="preserve">Measurable – Ensuring that your goals are measurable makes it easier for the individual to track their progress and know when they have reached their goal. Should the goal be achievable over a long period of time, such as three years it is important to set measurable and trackable benchmarks to ensure that sufficient progress is being made. For example, to reach my goal of becoming an exceptional interviewer, I decided that I would complete an attachment at South Wales Police’s Investigatory Hub Department and at South Wales </w:t>
      </w:r>
      <w:r w:rsidRPr="004C5A2E">
        <w:rPr>
          <w:color w:val="000000"/>
          <w:sz w:val="22"/>
          <w:szCs w:val="22"/>
        </w:rPr>
        <w:lastRenderedPageBreak/>
        <w:t xml:space="preserve">Police’s Criminal Investigation Department to observe interviews and discuss interview strategies with the interviewers. </w:t>
      </w:r>
    </w:p>
    <w:p w14:paraId="5951C8D7" w14:textId="77777777" w:rsidR="004C5A2E" w:rsidRPr="004C5A2E" w:rsidRDefault="004C5A2E" w:rsidP="004C5A2E">
      <w:pPr>
        <w:ind w:right="237"/>
        <w:jc w:val="both"/>
        <w:rPr>
          <w:color w:val="000000"/>
          <w:sz w:val="22"/>
          <w:szCs w:val="22"/>
        </w:rPr>
      </w:pPr>
    </w:p>
    <w:p w14:paraId="3192D73E" w14:textId="77777777" w:rsidR="004C5A2E" w:rsidRPr="004C5A2E" w:rsidRDefault="004C5A2E" w:rsidP="004C5A2E">
      <w:pPr>
        <w:ind w:right="237"/>
        <w:jc w:val="both"/>
        <w:rPr>
          <w:color w:val="000000"/>
          <w:sz w:val="22"/>
          <w:szCs w:val="22"/>
        </w:rPr>
      </w:pPr>
      <w:r w:rsidRPr="004C5A2E">
        <w:rPr>
          <w:color w:val="000000"/>
          <w:sz w:val="22"/>
          <w:szCs w:val="22"/>
        </w:rPr>
        <w:t xml:space="preserve">Achievable – When setting a goal, you must ensure that it is realistic and possible to reach. During this stage, I made myself familiar with all resources that were available to me such as the investigative hub department, criminal investigation department, colleagues who are in said departments, colleagues who have participated in interview courses to improve their skills. </w:t>
      </w:r>
    </w:p>
    <w:p w14:paraId="69583804" w14:textId="77777777" w:rsidR="004C5A2E" w:rsidRPr="004C5A2E" w:rsidRDefault="004C5A2E" w:rsidP="004C5A2E">
      <w:pPr>
        <w:ind w:right="237"/>
        <w:jc w:val="both"/>
        <w:rPr>
          <w:color w:val="000000"/>
          <w:sz w:val="22"/>
          <w:szCs w:val="22"/>
        </w:rPr>
      </w:pPr>
    </w:p>
    <w:p w14:paraId="7869F121" w14:textId="77777777" w:rsidR="004C5A2E" w:rsidRPr="004C5A2E" w:rsidRDefault="004C5A2E" w:rsidP="004C5A2E">
      <w:pPr>
        <w:ind w:right="237"/>
        <w:jc w:val="both"/>
        <w:rPr>
          <w:color w:val="000000"/>
          <w:sz w:val="22"/>
          <w:szCs w:val="22"/>
        </w:rPr>
      </w:pPr>
      <w:r w:rsidRPr="004C5A2E">
        <w:rPr>
          <w:color w:val="000000"/>
          <w:sz w:val="22"/>
          <w:szCs w:val="22"/>
        </w:rPr>
        <w:t>Relevant – Ensuring that the goal is relevant for you to achieve your end goal is essential. To become a competent interviewer, I had to ensure that my goal was going to assist me in achieving this.</w:t>
      </w:r>
    </w:p>
    <w:p w14:paraId="13546C9D" w14:textId="77777777" w:rsidR="004C5A2E" w:rsidRPr="004C5A2E" w:rsidRDefault="004C5A2E" w:rsidP="004C5A2E">
      <w:pPr>
        <w:ind w:right="237"/>
        <w:jc w:val="both"/>
        <w:rPr>
          <w:color w:val="000000"/>
          <w:sz w:val="22"/>
          <w:szCs w:val="22"/>
        </w:rPr>
      </w:pPr>
    </w:p>
    <w:p w14:paraId="28D76C9F" w14:textId="77777777" w:rsidR="004C5A2E" w:rsidRPr="004C5A2E" w:rsidRDefault="004C5A2E" w:rsidP="004C5A2E">
      <w:pPr>
        <w:ind w:right="237"/>
        <w:jc w:val="both"/>
        <w:rPr>
          <w:color w:val="000000"/>
          <w:sz w:val="22"/>
          <w:szCs w:val="22"/>
        </w:rPr>
      </w:pPr>
    </w:p>
    <w:p w14:paraId="6B6EE255" w14:textId="77777777" w:rsidR="004C5A2E" w:rsidRPr="004C5A2E" w:rsidRDefault="004C5A2E" w:rsidP="004C5A2E">
      <w:pPr>
        <w:ind w:right="237"/>
        <w:jc w:val="both"/>
        <w:rPr>
          <w:color w:val="000000"/>
          <w:sz w:val="22"/>
          <w:szCs w:val="22"/>
        </w:rPr>
      </w:pPr>
      <w:r w:rsidRPr="004C5A2E">
        <w:rPr>
          <w:color w:val="000000"/>
          <w:sz w:val="22"/>
          <w:szCs w:val="22"/>
        </w:rPr>
        <w:t>Time bound – To ensure success, I had to be clear about the time frame for when the goal needed to be achieve. For example, my goal needed to be achieved by the end of my probation. Throughout probation, I made smaller goals which were achievable over a shorter period of time which will then contribute to my overall goal. For example, by booking an attachment on the criminal investigative department. Booking this attachment has assisted in my overall goal of becoming a better interviewer.</w:t>
      </w:r>
    </w:p>
    <w:p w14:paraId="17EDB72A" w14:textId="77777777" w:rsidR="004C5A2E" w:rsidRPr="004C5A2E" w:rsidRDefault="004C5A2E" w:rsidP="004C5A2E">
      <w:pPr>
        <w:ind w:right="237"/>
        <w:jc w:val="both"/>
        <w:rPr>
          <w:color w:val="000000"/>
          <w:sz w:val="22"/>
          <w:szCs w:val="22"/>
        </w:rPr>
      </w:pPr>
    </w:p>
    <w:p w14:paraId="17DE97D0" w14:textId="77777777" w:rsidR="004C5A2E" w:rsidRPr="004C5A2E" w:rsidRDefault="004C5A2E" w:rsidP="004C5A2E">
      <w:pPr>
        <w:ind w:right="237"/>
        <w:jc w:val="both"/>
        <w:rPr>
          <w:color w:val="000000"/>
          <w:sz w:val="22"/>
          <w:szCs w:val="22"/>
        </w:rPr>
      </w:pPr>
    </w:p>
    <w:p w14:paraId="5172CA86" w14:textId="77777777" w:rsidR="004C5A2E" w:rsidRPr="004C5A2E" w:rsidRDefault="004C5A2E" w:rsidP="004C5A2E">
      <w:pPr>
        <w:ind w:right="237"/>
        <w:jc w:val="both"/>
        <w:rPr>
          <w:color w:val="000000"/>
          <w:sz w:val="22"/>
          <w:szCs w:val="22"/>
        </w:rPr>
      </w:pPr>
      <w:r w:rsidRPr="004C5A2E">
        <w:rPr>
          <w:color w:val="000000"/>
          <w:sz w:val="22"/>
          <w:szCs w:val="22"/>
        </w:rPr>
        <w:t>Although I would describe myself as being confident there are times where I doubt my ability to able to apply my knowledge to a situation. My coaches/mentors over the past three years have assisted with this, which has benefitted my performance and overall allowed me to achieve my goals. Also, the above model has allowed me to achieve my goals by breaking them down and giving myself targets to hit which all add up to me achieving my end goal.</w:t>
      </w:r>
    </w:p>
    <w:p w14:paraId="3BD046DB" w14:textId="77777777" w:rsidR="004C5A2E" w:rsidRPr="004C5A2E" w:rsidRDefault="004C5A2E" w:rsidP="004C5A2E">
      <w:pPr>
        <w:ind w:right="237"/>
        <w:jc w:val="both"/>
        <w:rPr>
          <w:color w:val="000000"/>
          <w:sz w:val="22"/>
          <w:szCs w:val="22"/>
        </w:rPr>
      </w:pPr>
    </w:p>
    <w:p w14:paraId="403B00AC" w14:textId="77777777" w:rsidR="004C5A2E" w:rsidRPr="004C5A2E" w:rsidRDefault="004C5A2E" w:rsidP="004C5A2E">
      <w:pPr>
        <w:ind w:right="237"/>
        <w:jc w:val="both"/>
        <w:rPr>
          <w:color w:val="000000"/>
          <w:sz w:val="22"/>
          <w:szCs w:val="22"/>
        </w:rPr>
      </w:pPr>
    </w:p>
    <w:p w14:paraId="32959A68" w14:textId="77777777" w:rsidR="004C5A2E" w:rsidRPr="004C5A2E" w:rsidRDefault="004C5A2E" w:rsidP="004C5A2E">
      <w:pPr>
        <w:ind w:right="237"/>
        <w:jc w:val="both"/>
        <w:rPr>
          <w:color w:val="000000"/>
          <w:sz w:val="22"/>
          <w:szCs w:val="22"/>
        </w:rPr>
      </w:pPr>
    </w:p>
    <w:p w14:paraId="30514C0B" w14:textId="77777777" w:rsidR="004C5A2E" w:rsidRPr="004C5A2E" w:rsidRDefault="004C5A2E" w:rsidP="004C5A2E">
      <w:pPr>
        <w:ind w:right="237"/>
        <w:jc w:val="both"/>
        <w:rPr>
          <w:color w:val="000000"/>
          <w:sz w:val="22"/>
          <w:szCs w:val="22"/>
          <w:u w:val="single"/>
        </w:rPr>
      </w:pPr>
      <w:r w:rsidRPr="004C5A2E">
        <w:rPr>
          <w:color w:val="000000"/>
          <w:sz w:val="22"/>
          <w:szCs w:val="22"/>
          <w:u w:val="single"/>
        </w:rPr>
        <w:t>Feedback</w:t>
      </w:r>
    </w:p>
    <w:p w14:paraId="39DF07AE" w14:textId="77777777" w:rsidR="004C5A2E" w:rsidRPr="004C5A2E" w:rsidRDefault="004C5A2E" w:rsidP="004C5A2E">
      <w:pPr>
        <w:ind w:right="237"/>
        <w:jc w:val="both"/>
        <w:rPr>
          <w:color w:val="000000"/>
          <w:sz w:val="22"/>
          <w:szCs w:val="22"/>
        </w:rPr>
      </w:pPr>
    </w:p>
    <w:p w14:paraId="3C367534" w14:textId="77777777" w:rsidR="004C5A2E" w:rsidRPr="004C5A2E" w:rsidRDefault="004C5A2E" w:rsidP="004C5A2E">
      <w:pPr>
        <w:ind w:right="237"/>
        <w:jc w:val="both"/>
        <w:rPr>
          <w:bCs/>
          <w:sz w:val="22"/>
          <w:szCs w:val="22"/>
        </w:rPr>
      </w:pPr>
      <w:r w:rsidRPr="004C5A2E">
        <w:rPr>
          <w:bCs/>
          <w:sz w:val="22"/>
          <w:szCs w:val="22"/>
        </w:rPr>
        <w:t>Feedback is essential for an individual’s development and growth (Indeed Editorial Team, 2021). When providing feedback, it is important to be direct and specific to allow the individual to take on board what is being said.</w:t>
      </w:r>
    </w:p>
    <w:p w14:paraId="103B2150" w14:textId="77777777" w:rsidR="004C5A2E" w:rsidRPr="004C5A2E" w:rsidRDefault="004C5A2E" w:rsidP="004C5A2E">
      <w:pPr>
        <w:ind w:right="237"/>
        <w:jc w:val="both"/>
        <w:rPr>
          <w:bCs/>
          <w:sz w:val="22"/>
          <w:szCs w:val="22"/>
        </w:rPr>
      </w:pPr>
    </w:p>
    <w:p w14:paraId="4779B03C" w14:textId="77777777" w:rsidR="004C5A2E" w:rsidRPr="004C5A2E" w:rsidRDefault="004C5A2E" w:rsidP="004C5A2E">
      <w:pPr>
        <w:ind w:right="237"/>
        <w:jc w:val="both"/>
        <w:rPr>
          <w:bCs/>
          <w:sz w:val="22"/>
          <w:szCs w:val="22"/>
        </w:rPr>
      </w:pPr>
    </w:p>
    <w:p w14:paraId="226AD427" w14:textId="7BFDC4D5" w:rsidR="004C5A2E" w:rsidRPr="004C5A2E" w:rsidRDefault="004C5A2E" w:rsidP="004C5A2E">
      <w:pPr>
        <w:ind w:right="237"/>
        <w:jc w:val="both"/>
        <w:rPr>
          <w:bCs/>
          <w:sz w:val="22"/>
          <w:szCs w:val="22"/>
        </w:rPr>
      </w:pPr>
      <w:r w:rsidRPr="004C5A2E">
        <w:rPr>
          <w:bCs/>
          <w:sz w:val="22"/>
          <w:szCs w:val="22"/>
        </w:rPr>
        <w:t xml:space="preserve">Whilst in tutorship, I received feedback from my tutor for approximately three months. This consisted of feedback on my behaviour and actions whilst at calls, how I present myself and feedback on my paperwork. Initially, the feedback I received was that I needed to ensure that I was including sufficient details within my police reports, whilst ensuring that the spelling and punctuation was correct. My tutor would provide face to face feedback after every shift which then allowed me </w:t>
      </w:r>
      <w:r>
        <w:rPr>
          <w:bCs/>
          <w:sz w:val="22"/>
          <w:szCs w:val="22"/>
        </w:rPr>
        <w:t xml:space="preserve">to </w:t>
      </w:r>
      <w:r w:rsidRPr="004C5A2E">
        <w:rPr>
          <w:bCs/>
          <w:sz w:val="22"/>
          <w:szCs w:val="22"/>
        </w:rPr>
        <w:t xml:space="preserve">make the needed changes. This feedback has stuck with me throughout my </w:t>
      </w:r>
      <w:r>
        <w:rPr>
          <w:bCs/>
          <w:sz w:val="22"/>
          <w:szCs w:val="22"/>
        </w:rPr>
        <w:t>probation</w:t>
      </w:r>
      <w:r w:rsidRPr="004C5A2E">
        <w:rPr>
          <w:bCs/>
          <w:sz w:val="22"/>
          <w:szCs w:val="22"/>
        </w:rPr>
        <w:t xml:space="preserve"> and I know pride myself on knowing that my reports are detailed and thorough.</w:t>
      </w:r>
    </w:p>
    <w:p w14:paraId="77599449" w14:textId="77777777" w:rsidR="004C5A2E" w:rsidRPr="004C5A2E" w:rsidRDefault="004C5A2E" w:rsidP="004C5A2E">
      <w:pPr>
        <w:ind w:right="237"/>
        <w:jc w:val="both"/>
        <w:rPr>
          <w:bCs/>
          <w:sz w:val="22"/>
          <w:szCs w:val="22"/>
        </w:rPr>
      </w:pPr>
    </w:p>
    <w:p w14:paraId="445BCBA5" w14:textId="77777777" w:rsidR="004C5A2E" w:rsidRPr="004C5A2E" w:rsidRDefault="004C5A2E" w:rsidP="004C5A2E">
      <w:pPr>
        <w:ind w:right="237"/>
        <w:jc w:val="both"/>
        <w:rPr>
          <w:bCs/>
          <w:sz w:val="22"/>
          <w:szCs w:val="22"/>
        </w:rPr>
      </w:pPr>
    </w:p>
    <w:p w14:paraId="10A05E66" w14:textId="77777777" w:rsidR="004C5A2E" w:rsidRPr="004C5A2E" w:rsidRDefault="004C5A2E" w:rsidP="004C5A2E">
      <w:pPr>
        <w:ind w:right="237"/>
        <w:jc w:val="both"/>
        <w:rPr>
          <w:bCs/>
          <w:sz w:val="22"/>
          <w:szCs w:val="22"/>
        </w:rPr>
      </w:pPr>
      <w:r w:rsidRPr="004C5A2E">
        <w:rPr>
          <w:bCs/>
          <w:sz w:val="22"/>
          <w:szCs w:val="22"/>
        </w:rPr>
        <w:t xml:space="preserve">Throughout my probation, I’ve received organisational feedback from my supervisor. Organisational feedback is a “process where the manager and employee discuss possible ways to effectively work together to achieve organisational goals (Team, </w:t>
      </w:r>
      <w:proofErr w:type="spellStart"/>
      <w:r w:rsidRPr="004C5A2E">
        <w:rPr>
          <w:bCs/>
          <w:sz w:val="22"/>
          <w:szCs w:val="22"/>
        </w:rPr>
        <w:t>n.d</w:t>
      </w:r>
      <w:proofErr w:type="spellEnd"/>
      <w:r w:rsidRPr="004C5A2E">
        <w:rPr>
          <w:bCs/>
          <w:sz w:val="22"/>
          <w:szCs w:val="22"/>
        </w:rPr>
        <w:t xml:space="preserve">). South Wales police’s goal are set out in the </w:t>
      </w:r>
    </w:p>
    <w:p w14:paraId="73522048" w14:textId="77777777" w:rsidR="004C5A2E" w:rsidRPr="004C5A2E" w:rsidRDefault="004C5A2E" w:rsidP="004C5A2E">
      <w:pPr>
        <w:ind w:right="237"/>
        <w:jc w:val="both"/>
        <w:rPr>
          <w:bCs/>
          <w:sz w:val="22"/>
          <w:szCs w:val="22"/>
        </w:rPr>
      </w:pPr>
    </w:p>
    <w:p w14:paraId="30AD50F6" w14:textId="77777777" w:rsidR="004C5A2E" w:rsidRPr="004C5A2E" w:rsidRDefault="004C5A2E" w:rsidP="004C5A2E">
      <w:pPr>
        <w:ind w:right="237"/>
        <w:jc w:val="both"/>
        <w:rPr>
          <w:bCs/>
          <w:sz w:val="22"/>
          <w:szCs w:val="22"/>
        </w:rPr>
      </w:pPr>
      <w:r w:rsidRPr="004C5A2E">
        <w:rPr>
          <w:bCs/>
          <w:sz w:val="22"/>
          <w:szCs w:val="22"/>
        </w:rPr>
        <w:t xml:space="preserve"> </w:t>
      </w:r>
    </w:p>
    <w:p w14:paraId="0407A8F0" w14:textId="5F14F6E8" w:rsidR="004C5A2E" w:rsidRDefault="004C5A2E" w:rsidP="004C5A2E">
      <w:pPr>
        <w:ind w:right="237"/>
        <w:jc w:val="both"/>
        <w:rPr>
          <w:bCs/>
          <w:sz w:val="22"/>
          <w:szCs w:val="22"/>
        </w:rPr>
      </w:pPr>
      <w:r>
        <w:rPr>
          <w:bCs/>
          <w:sz w:val="22"/>
          <w:szCs w:val="22"/>
        </w:rPr>
        <w:lastRenderedPageBreak/>
        <w:t>Throughout my probation, I</w:t>
      </w:r>
      <w:r w:rsidRPr="004C5A2E">
        <w:rPr>
          <w:bCs/>
          <w:sz w:val="22"/>
          <w:szCs w:val="22"/>
        </w:rPr>
        <w:t xml:space="preserve"> have received feedback from colleagues, supervisors, and fellow students. The feedback that I’ve received over the last three years has included both positive and negative. Some positive feedback that I received was my ability to deal with complex incidents efficiently. There have been many incidents whereby I have been th</w:t>
      </w:r>
      <w:r>
        <w:rPr>
          <w:bCs/>
          <w:sz w:val="22"/>
          <w:szCs w:val="22"/>
        </w:rPr>
        <w:t xml:space="preserve">e </w:t>
      </w:r>
      <w:r w:rsidRPr="004C5A2E">
        <w:rPr>
          <w:bCs/>
          <w:sz w:val="22"/>
          <w:szCs w:val="22"/>
        </w:rPr>
        <w:t>most experience</w:t>
      </w:r>
      <w:r>
        <w:rPr>
          <w:bCs/>
          <w:sz w:val="22"/>
          <w:szCs w:val="22"/>
        </w:rPr>
        <w:t>d officer</w:t>
      </w:r>
      <w:r w:rsidRPr="004C5A2E">
        <w:rPr>
          <w:bCs/>
          <w:sz w:val="22"/>
          <w:szCs w:val="22"/>
        </w:rPr>
        <w:t xml:space="preserve">. This means that although I liaise with my colleague, ultimately, I have to be confident in the decisions I have made as I do not have a more experienced officer to rely on. This has really improved my confidence as I have had to depend on myself and ensure that I am up to date on recent legislation and policies that could arise at an incident. </w:t>
      </w:r>
    </w:p>
    <w:p w14:paraId="6730E7D8" w14:textId="77777777" w:rsidR="004C5A2E" w:rsidRPr="004C5A2E" w:rsidRDefault="004C5A2E" w:rsidP="004C5A2E">
      <w:pPr>
        <w:ind w:right="237"/>
        <w:jc w:val="both"/>
        <w:rPr>
          <w:bCs/>
          <w:sz w:val="22"/>
          <w:szCs w:val="22"/>
        </w:rPr>
      </w:pPr>
    </w:p>
    <w:p w14:paraId="34E8C22D" w14:textId="77777777" w:rsidR="004C5A2E" w:rsidRPr="004C5A2E" w:rsidRDefault="004C5A2E" w:rsidP="004C5A2E">
      <w:pPr>
        <w:ind w:right="237"/>
        <w:jc w:val="both"/>
        <w:rPr>
          <w:bCs/>
          <w:sz w:val="22"/>
          <w:szCs w:val="22"/>
        </w:rPr>
      </w:pPr>
    </w:p>
    <w:p w14:paraId="606DFAA8" w14:textId="5CD7D9B9" w:rsidR="004C5A2E" w:rsidRPr="004C5A2E" w:rsidRDefault="004C5A2E" w:rsidP="004C5A2E">
      <w:pPr>
        <w:ind w:right="237"/>
        <w:jc w:val="both"/>
        <w:rPr>
          <w:bCs/>
          <w:sz w:val="22"/>
          <w:szCs w:val="22"/>
        </w:rPr>
      </w:pPr>
      <w:r w:rsidRPr="004C5A2E">
        <w:rPr>
          <w:bCs/>
          <w:sz w:val="22"/>
          <w:szCs w:val="22"/>
        </w:rPr>
        <w:t xml:space="preserve">However, </w:t>
      </w:r>
      <w:r w:rsidR="00EA74DB" w:rsidRPr="004C5A2E">
        <w:rPr>
          <w:bCs/>
          <w:sz w:val="22"/>
          <w:szCs w:val="22"/>
        </w:rPr>
        <w:t>I have</w:t>
      </w:r>
      <w:r w:rsidRPr="004C5A2E">
        <w:rPr>
          <w:bCs/>
          <w:sz w:val="22"/>
          <w:szCs w:val="22"/>
        </w:rPr>
        <w:t xml:space="preserve"> also received negative feedback throughout my three-years such as my ability to over complicate situations. This is something that I have been working on throughout my </w:t>
      </w:r>
      <w:r>
        <w:rPr>
          <w:bCs/>
          <w:sz w:val="22"/>
          <w:szCs w:val="22"/>
        </w:rPr>
        <w:t>probation</w:t>
      </w:r>
      <w:r w:rsidRPr="004C5A2E">
        <w:rPr>
          <w:bCs/>
          <w:sz w:val="22"/>
          <w:szCs w:val="22"/>
        </w:rPr>
        <w:t xml:space="preserve"> and is something I intend to continue to focus on throughout my career. As police officers, we often </w:t>
      </w:r>
      <w:r w:rsidR="00EA74DB" w:rsidRPr="004C5A2E">
        <w:rPr>
          <w:bCs/>
          <w:sz w:val="22"/>
          <w:szCs w:val="22"/>
        </w:rPr>
        <w:t>do not</w:t>
      </w:r>
      <w:r w:rsidRPr="004C5A2E">
        <w:rPr>
          <w:bCs/>
          <w:sz w:val="22"/>
          <w:szCs w:val="22"/>
        </w:rPr>
        <w:t xml:space="preserve"> know what the nature of the incident is before we attend, this often leads to officers being sprung into complicated situations that they perhaps were not expecting. One aspect of my feedback has been to not over complicate incidents. For example, to deal with these types of calls, the individual needs to focus on the main component such as whether any offences have been committed. Often people at calls will try to provide the officer with a large amount of information which most of it is not relevant to that specific situation. In situations like this, the officer needs to focus on the offences and deal with that without overly complicating the situation. This is something that I am still trying to do, and I believe that with time and experience I will accomplish this. </w:t>
      </w:r>
    </w:p>
    <w:p w14:paraId="7635F5B7" w14:textId="77777777" w:rsidR="004C5A2E" w:rsidRPr="004C5A2E" w:rsidRDefault="004C5A2E" w:rsidP="004C5A2E">
      <w:pPr>
        <w:ind w:right="237"/>
        <w:jc w:val="both"/>
        <w:rPr>
          <w:bCs/>
          <w:sz w:val="22"/>
          <w:szCs w:val="22"/>
        </w:rPr>
      </w:pPr>
    </w:p>
    <w:p w14:paraId="0F2062E5" w14:textId="77777777" w:rsidR="004C5A2E" w:rsidRPr="004C5A2E" w:rsidRDefault="004C5A2E" w:rsidP="004C5A2E">
      <w:pPr>
        <w:ind w:right="237"/>
        <w:jc w:val="both"/>
        <w:rPr>
          <w:bCs/>
          <w:sz w:val="22"/>
          <w:szCs w:val="22"/>
        </w:rPr>
      </w:pPr>
    </w:p>
    <w:p w14:paraId="687EB6F1" w14:textId="77777777" w:rsidR="004C5A2E" w:rsidRPr="004C5A2E" w:rsidRDefault="004C5A2E" w:rsidP="004C5A2E">
      <w:pPr>
        <w:ind w:right="237"/>
        <w:jc w:val="both"/>
        <w:rPr>
          <w:bCs/>
          <w:sz w:val="22"/>
          <w:szCs w:val="22"/>
        </w:rPr>
      </w:pPr>
      <w:r w:rsidRPr="004C5A2E">
        <w:rPr>
          <w:bCs/>
          <w:sz w:val="22"/>
          <w:szCs w:val="22"/>
        </w:rPr>
        <w:t xml:space="preserve">Aside from receiving feedback, I have also had to provide feedback to other student officers throughout my three years. This includes student officers on my shift and probationers who are being tutored on my team. I have found that the best way to provide feedback is face to face. This allows it to be more informal and from my past experiences of receiving feedback I believe it is the least stressful way to achieve feedback. </w:t>
      </w:r>
    </w:p>
    <w:p w14:paraId="603D2DE4" w14:textId="77777777" w:rsidR="004C5A2E" w:rsidRPr="004C5A2E" w:rsidRDefault="004C5A2E" w:rsidP="004C5A2E">
      <w:pPr>
        <w:ind w:right="237"/>
        <w:jc w:val="both"/>
        <w:rPr>
          <w:b/>
          <w:sz w:val="22"/>
          <w:szCs w:val="22"/>
        </w:rPr>
      </w:pPr>
    </w:p>
    <w:p w14:paraId="261664B6" w14:textId="77777777" w:rsidR="004C5A2E" w:rsidRPr="004C5A2E" w:rsidRDefault="004C5A2E" w:rsidP="004C5A2E">
      <w:pPr>
        <w:ind w:right="237"/>
        <w:jc w:val="both"/>
        <w:rPr>
          <w:b/>
          <w:sz w:val="22"/>
          <w:szCs w:val="22"/>
        </w:rPr>
      </w:pPr>
    </w:p>
    <w:p w14:paraId="44226EA3" w14:textId="77777777" w:rsidR="004C5A2E" w:rsidRPr="004C5A2E" w:rsidRDefault="004C5A2E" w:rsidP="004C5A2E">
      <w:pPr>
        <w:ind w:right="237"/>
        <w:jc w:val="both"/>
        <w:rPr>
          <w:b/>
          <w:sz w:val="22"/>
          <w:szCs w:val="22"/>
        </w:rPr>
      </w:pPr>
    </w:p>
    <w:p w14:paraId="77FB38DB" w14:textId="77777777" w:rsidR="004C5A2E" w:rsidRPr="004C5A2E" w:rsidRDefault="004C5A2E" w:rsidP="004C5A2E">
      <w:pPr>
        <w:ind w:right="237"/>
        <w:jc w:val="both"/>
        <w:rPr>
          <w:bCs/>
          <w:sz w:val="22"/>
          <w:szCs w:val="22"/>
          <w:u w:val="single"/>
        </w:rPr>
      </w:pPr>
      <w:r w:rsidRPr="004C5A2E">
        <w:rPr>
          <w:bCs/>
          <w:sz w:val="22"/>
          <w:szCs w:val="22"/>
          <w:u w:val="single"/>
        </w:rPr>
        <w:t>Conclusion</w:t>
      </w:r>
    </w:p>
    <w:p w14:paraId="7BC11AFF" w14:textId="77777777" w:rsidR="004C5A2E" w:rsidRPr="004C5A2E" w:rsidRDefault="004C5A2E" w:rsidP="004C5A2E">
      <w:pPr>
        <w:ind w:right="237"/>
        <w:jc w:val="both"/>
        <w:rPr>
          <w:b/>
          <w:sz w:val="22"/>
          <w:szCs w:val="22"/>
        </w:rPr>
      </w:pPr>
    </w:p>
    <w:p w14:paraId="3A35A924" w14:textId="77777777" w:rsidR="004C5A2E" w:rsidRPr="004C5A2E" w:rsidRDefault="004C5A2E" w:rsidP="004C5A2E">
      <w:pPr>
        <w:ind w:right="237"/>
        <w:jc w:val="both"/>
        <w:rPr>
          <w:bCs/>
          <w:sz w:val="22"/>
          <w:szCs w:val="22"/>
        </w:rPr>
      </w:pPr>
      <w:r w:rsidRPr="004C5A2E">
        <w:rPr>
          <w:bCs/>
          <w:sz w:val="22"/>
          <w:szCs w:val="22"/>
        </w:rPr>
        <w:t xml:space="preserve">In conclusion, throughout my three-year probation period I feel that I have really developed not only as an officer but also as a person. The feedback I have received and the support that I have been given from mentors and coaches have allowed me to develop into a competent officer. </w:t>
      </w:r>
    </w:p>
    <w:p w14:paraId="37A69156" w14:textId="77777777" w:rsidR="004C5A2E" w:rsidRPr="004C5A2E" w:rsidRDefault="004C5A2E" w:rsidP="004C5A2E">
      <w:pPr>
        <w:ind w:right="237"/>
        <w:jc w:val="both"/>
        <w:rPr>
          <w:bCs/>
          <w:sz w:val="22"/>
          <w:szCs w:val="22"/>
        </w:rPr>
      </w:pPr>
    </w:p>
    <w:p w14:paraId="0C22601F" w14:textId="77777777" w:rsidR="004C5A2E" w:rsidRPr="004C5A2E" w:rsidRDefault="004C5A2E" w:rsidP="004C5A2E">
      <w:pPr>
        <w:ind w:right="237"/>
        <w:jc w:val="both"/>
        <w:rPr>
          <w:bCs/>
          <w:sz w:val="22"/>
          <w:szCs w:val="22"/>
        </w:rPr>
      </w:pPr>
      <w:r w:rsidRPr="004C5A2E">
        <w:rPr>
          <w:bCs/>
          <w:sz w:val="22"/>
          <w:szCs w:val="22"/>
        </w:rPr>
        <w:t xml:space="preserve">Over the past three years I have developed my skills, which has taken me from a beginner to a competent police officer.  </w:t>
      </w:r>
    </w:p>
    <w:p w14:paraId="1DCE2A81" w14:textId="77777777" w:rsidR="004C5A2E" w:rsidRPr="004C5A2E" w:rsidRDefault="004C5A2E" w:rsidP="004C5A2E">
      <w:pPr>
        <w:ind w:right="237"/>
        <w:jc w:val="both"/>
        <w:rPr>
          <w:bCs/>
          <w:sz w:val="22"/>
          <w:szCs w:val="22"/>
        </w:rPr>
      </w:pPr>
    </w:p>
    <w:p w14:paraId="094154E8" w14:textId="6E9BEE3D" w:rsidR="004C5A2E" w:rsidRDefault="004C5A2E" w:rsidP="004C5A2E">
      <w:pPr>
        <w:ind w:right="237"/>
        <w:jc w:val="both"/>
        <w:rPr>
          <w:bCs/>
          <w:sz w:val="22"/>
          <w:szCs w:val="22"/>
        </w:rPr>
      </w:pPr>
      <w:r w:rsidRPr="004C5A2E">
        <w:rPr>
          <w:bCs/>
          <w:sz w:val="22"/>
          <w:szCs w:val="22"/>
        </w:rPr>
        <w:t xml:space="preserve">Going forward, I aim to further my progression and wish to continue to develop, with the end goal of being an exceptional officer. I aim to do this by continuing to liaise with my coaches/mentors, by setting myself new goals and by continuing to receive feedback and include said feedback into my goals. </w:t>
      </w:r>
    </w:p>
    <w:p w14:paraId="6F0F9C3C" w14:textId="44E99039" w:rsidR="004C5A2E" w:rsidRDefault="004C5A2E" w:rsidP="004C5A2E">
      <w:pPr>
        <w:ind w:right="237"/>
        <w:jc w:val="both"/>
        <w:rPr>
          <w:bCs/>
          <w:sz w:val="22"/>
          <w:szCs w:val="22"/>
        </w:rPr>
      </w:pPr>
    </w:p>
    <w:p w14:paraId="4F4EC03C" w14:textId="77777777" w:rsidR="004C5A2E" w:rsidRDefault="004C5A2E" w:rsidP="004C5A2E">
      <w:pPr>
        <w:ind w:right="237"/>
        <w:jc w:val="both"/>
        <w:rPr>
          <w:bCs/>
          <w:sz w:val="22"/>
          <w:szCs w:val="22"/>
        </w:rPr>
      </w:pPr>
    </w:p>
    <w:p w14:paraId="13581F54" w14:textId="36B68A85" w:rsidR="004C5A2E" w:rsidRPr="004C5A2E" w:rsidRDefault="004C5A2E" w:rsidP="004C5A2E">
      <w:pPr>
        <w:ind w:right="237"/>
        <w:jc w:val="both"/>
        <w:rPr>
          <w:bCs/>
          <w:sz w:val="22"/>
          <w:szCs w:val="22"/>
        </w:rPr>
      </w:pPr>
    </w:p>
    <w:p w14:paraId="13ECE237" w14:textId="38068EAA" w:rsidR="004C5A2E" w:rsidRPr="004C5A2E" w:rsidRDefault="004C5A2E" w:rsidP="004C5A2E">
      <w:pPr>
        <w:ind w:right="237"/>
        <w:jc w:val="both"/>
        <w:rPr>
          <w:bCs/>
          <w:sz w:val="22"/>
          <w:szCs w:val="22"/>
        </w:rPr>
      </w:pPr>
      <w:r w:rsidRPr="004C5A2E">
        <w:rPr>
          <w:bCs/>
          <w:sz w:val="22"/>
          <w:szCs w:val="22"/>
        </w:rPr>
        <w:t xml:space="preserve">WORDCOUNT: 2100 </w:t>
      </w:r>
    </w:p>
    <w:p w14:paraId="2FC09FE9" w14:textId="0A3B89A5" w:rsidR="00FA6E7F" w:rsidRDefault="00FA6E7F">
      <w:pPr>
        <w:ind w:right="237"/>
        <w:sectPr w:rsidR="00FA6E7F" w:rsidSect="00686E11">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20" w:footer="720" w:gutter="0"/>
          <w:cols w:space="720"/>
          <w:titlePg/>
          <w:docGrid w:linePitch="272"/>
        </w:sectPr>
      </w:pPr>
    </w:p>
    <w:p w14:paraId="532BFA60" w14:textId="6A779FD4" w:rsidR="00FA6E7F" w:rsidRDefault="00686E11" w:rsidP="00992F48">
      <w:pPr>
        <w:ind w:right="237"/>
        <w:rPr>
          <w:b/>
          <w:sz w:val="24"/>
          <w:szCs w:val="24"/>
        </w:rPr>
      </w:pPr>
      <w:r>
        <w:rPr>
          <w:b/>
          <w:sz w:val="24"/>
          <w:szCs w:val="24"/>
        </w:rPr>
        <w:lastRenderedPageBreak/>
        <w:t>Bibliography</w:t>
      </w:r>
    </w:p>
    <w:p w14:paraId="59312172" w14:textId="69909672" w:rsidR="00FA6E7F" w:rsidRDefault="00686E11">
      <w:pPr>
        <w:keepNext/>
        <w:spacing w:before="240" w:after="60"/>
        <w:ind w:right="237"/>
        <w:jc w:val="both"/>
        <w:rPr>
          <w:sz w:val="24"/>
          <w:szCs w:val="24"/>
        </w:rPr>
      </w:pPr>
      <w:r>
        <w:rPr>
          <w:sz w:val="24"/>
          <w:szCs w:val="24"/>
        </w:rPr>
        <w:t>The bibliography should only include sources referenced within the workbook using the Harvard referencing system. Information about referencing in written assignments and how to avoid plagiarism can be found on Moodle. It is important that you are aware of the importance of ensuring that the work submitted is your original work.</w:t>
      </w:r>
    </w:p>
    <w:p w14:paraId="6AE87A10" w14:textId="739FB22B" w:rsidR="008244BF" w:rsidRDefault="008244BF">
      <w:pPr>
        <w:keepNext/>
        <w:spacing w:before="240" w:after="60"/>
        <w:ind w:right="237"/>
        <w:jc w:val="both"/>
        <w:rPr>
          <w:sz w:val="24"/>
          <w:szCs w:val="24"/>
        </w:rPr>
      </w:pPr>
    </w:p>
    <w:p w14:paraId="50830D49" w14:textId="77777777" w:rsidR="008244BF" w:rsidRDefault="008244BF">
      <w:pPr>
        <w:keepNext/>
        <w:spacing w:before="240" w:after="60"/>
        <w:ind w:right="237"/>
        <w:jc w:val="both"/>
        <w:rPr>
          <w:b/>
          <w:sz w:val="24"/>
          <w:szCs w:val="24"/>
        </w:rPr>
      </w:pPr>
    </w:p>
    <w:p w14:paraId="33412195" w14:textId="77777777" w:rsidR="008C684D" w:rsidRPr="008C684D" w:rsidRDefault="008C684D" w:rsidP="008C684D">
      <w:pPr>
        <w:pStyle w:val="ListParagraph"/>
        <w:numPr>
          <w:ilvl w:val="0"/>
          <w:numId w:val="6"/>
        </w:numPr>
        <w:spacing w:after="0" w:line="240" w:lineRule="auto"/>
        <w:rPr>
          <w:rFonts w:ascii="Arial" w:hAnsi="Arial" w:cs="Arial"/>
          <w:color w:val="000000"/>
          <w:lang w:eastAsia="en-GB"/>
        </w:rPr>
      </w:pPr>
      <w:proofErr w:type="spellStart"/>
      <w:r w:rsidRPr="008C684D">
        <w:rPr>
          <w:rFonts w:ascii="Arial" w:hAnsi="Arial" w:cs="Arial"/>
          <w:color w:val="000000"/>
          <w:lang w:eastAsia="en-GB"/>
        </w:rPr>
        <w:t>Anbazhagan</w:t>
      </w:r>
      <w:proofErr w:type="spellEnd"/>
      <w:r w:rsidRPr="008C684D">
        <w:rPr>
          <w:rFonts w:ascii="Arial" w:hAnsi="Arial" w:cs="Arial"/>
          <w:color w:val="000000"/>
          <w:lang w:eastAsia="en-GB"/>
        </w:rPr>
        <w:t xml:space="preserve">, S and </w:t>
      </w:r>
      <w:proofErr w:type="spellStart"/>
      <w:r w:rsidRPr="008C684D">
        <w:rPr>
          <w:rFonts w:ascii="Arial" w:hAnsi="Arial" w:cs="Arial"/>
          <w:color w:val="000000"/>
          <w:lang w:eastAsia="en-GB"/>
        </w:rPr>
        <w:t>Kotur</w:t>
      </w:r>
      <w:proofErr w:type="spellEnd"/>
      <w:r w:rsidRPr="008C684D">
        <w:rPr>
          <w:rFonts w:ascii="Arial" w:hAnsi="Arial" w:cs="Arial"/>
          <w:color w:val="000000"/>
          <w:lang w:eastAsia="en-GB"/>
        </w:rPr>
        <w:t>, B (2014) Worker productivity, leadership style relationship. Available at: IOSR – JBM. 2014;16(8):62-70. Doi:10.9790/487x-16846270</w:t>
      </w:r>
    </w:p>
    <w:p w14:paraId="08EE2654" w14:textId="77777777" w:rsidR="008C684D" w:rsidRDefault="008C684D" w:rsidP="008C684D">
      <w:pPr>
        <w:pStyle w:val="ListParagraph"/>
        <w:rPr>
          <w:rFonts w:ascii="Arial" w:hAnsi="Arial" w:cs="Arial"/>
        </w:rPr>
      </w:pPr>
    </w:p>
    <w:p w14:paraId="2863CDA0" w14:textId="7F4B5AFA" w:rsidR="008244BF" w:rsidRDefault="008244BF" w:rsidP="008244BF">
      <w:pPr>
        <w:pStyle w:val="ListParagraph"/>
        <w:numPr>
          <w:ilvl w:val="0"/>
          <w:numId w:val="6"/>
        </w:numPr>
        <w:rPr>
          <w:rFonts w:ascii="Arial" w:hAnsi="Arial" w:cs="Arial"/>
        </w:rPr>
      </w:pPr>
      <w:r w:rsidRPr="00B33282">
        <w:rPr>
          <w:rFonts w:ascii="Arial" w:hAnsi="Arial" w:cs="Arial"/>
        </w:rPr>
        <w:t xml:space="preserve">BBC News (2022) Mayhill riots: eighteen locked up for the Swansea violence. Available at: </w:t>
      </w:r>
      <w:hyperlink r:id="rId26" w:history="1">
        <w:r w:rsidRPr="00B33282">
          <w:rPr>
            <w:rStyle w:val="Hyperlink"/>
            <w:rFonts w:ascii="Arial" w:hAnsi="Arial" w:cs="Arial"/>
          </w:rPr>
          <w:t>https://www.bbc.co.uk/news/uk-wales-64029133</w:t>
        </w:r>
      </w:hyperlink>
      <w:r w:rsidRPr="00B33282">
        <w:rPr>
          <w:rFonts w:ascii="Arial" w:hAnsi="Arial" w:cs="Arial"/>
        </w:rPr>
        <w:t xml:space="preserve"> (Accessed on 30.12.2022)</w:t>
      </w:r>
    </w:p>
    <w:p w14:paraId="05955670" w14:textId="77777777" w:rsidR="00A80BBD" w:rsidRDefault="00A80BBD" w:rsidP="00A80BBD">
      <w:pPr>
        <w:pStyle w:val="ListParagraph"/>
        <w:rPr>
          <w:rFonts w:ascii="Arial" w:hAnsi="Arial" w:cs="Arial"/>
        </w:rPr>
      </w:pPr>
    </w:p>
    <w:p w14:paraId="41F5C3E3" w14:textId="534BD61C" w:rsidR="00A80BBD" w:rsidRDefault="00A80BBD" w:rsidP="00A80BBD">
      <w:pPr>
        <w:pStyle w:val="ListParagraph"/>
        <w:numPr>
          <w:ilvl w:val="0"/>
          <w:numId w:val="6"/>
        </w:numPr>
        <w:spacing w:after="0" w:line="240" w:lineRule="auto"/>
        <w:ind w:right="237"/>
        <w:jc w:val="both"/>
        <w:rPr>
          <w:rFonts w:ascii="Arial" w:hAnsi="Arial" w:cs="Arial"/>
        </w:rPr>
      </w:pPr>
      <w:r w:rsidRPr="00A80BBD">
        <w:rPr>
          <w:rFonts w:ascii="Arial" w:hAnsi="Arial" w:cs="Arial"/>
        </w:rPr>
        <w:t xml:space="preserve">Boogaard, K (2021) How to write SMART goals. Available at: </w:t>
      </w:r>
      <w:hyperlink r:id="rId27" w:history="1">
        <w:r w:rsidRPr="00A80BBD">
          <w:rPr>
            <w:rStyle w:val="Hyperlink"/>
            <w:rFonts w:ascii="Arial" w:hAnsi="Arial" w:cs="Arial"/>
          </w:rPr>
          <w:t>https://www.atlassian.com/blog/productivity/how-to-write-smart-goals/amp</w:t>
        </w:r>
      </w:hyperlink>
      <w:r w:rsidRPr="00A80BBD">
        <w:rPr>
          <w:rFonts w:ascii="Arial" w:hAnsi="Arial" w:cs="Arial"/>
        </w:rPr>
        <w:t xml:space="preserve"> (Accessed on 23.12.2022)</w:t>
      </w:r>
    </w:p>
    <w:p w14:paraId="07DFCC20" w14:textId="77777777" w:rsidR="008C684D" w:rsidRPr="008C684D" w:rsidRDefault="008C684D" w:rsidP="008C684D">
      <w:pPr>
        <w:pStyle w:val="ListParagraph"/>
        <w:rPr>
          <w:rFonts w:ascii="Arial" w:hAnsi="Arial" w:cs="Arial"/>
        </w:rPr>
      </w:pPr>
    </w:p>
    <w:p w14:paraId="1F61D973" w14:textId="3C0181E3" w:rsidR="008C684D" w:rsidRPr="008C684D" w:rsidRDefault="008C684D" w:rsidP="008C684D">
      <w:pPr>
        <w:pStyle w:val="ListParagraph"/>
        <w:numPr>
          <w:ilvl w:val="0"/>
          <w:numId w:val="6"/>
        </w:numPr>
        <w:spacing w:after="0" w:line="240" w:lineRule="auto"/>
        <w:rPr>
          <w:rFonts w:ascii="Arial" w:hAnsi="Arial" w:cs="Arial"/>
          <w:color w:val="000000"/>
          <w:lang w:eastAsia="en-GB"/>
        </w:rPr>
      </w:pPr>
      <w:r w:rsidRPr="008C684D">
        <w:rPr>
          <w:rFonts w:ascii="Arial" w:hAnsi="Arial" w:cs="Arial"/>
          <w:color w:val="000000"/>
          <w:lang w:eastAsia="en-GB"/>
        </w:rPr>
        <w:t xml:space="preserve">Cherry, K (2022) What is Laissez-Faire leadership. Available at: </w:t>
      </w:r>
      <w:hyperlink r:id="rId28" w:anchor="citation-1" w:history="1">
        <w:r w:rsidRPr="008C684D">
          <w:rPr>
            <w:rStyle w:val="Hyperlink"/>
            <w:rFonts w:ascii="Arial" w:hAnsi="Arial" w:cs="Arial"/>
            <w:lang w:eastAsia="en-GB"/>
          </w:rPr>
          <w:t>https://www.verywellmind.com/what-is-laissez-faire-leadership-2795316#citation-1</w:t>
        </w:r>
      </w:hyperlink>
      <w:r w:rsidRPr="008C684D">
        <w:rPr>
          <w:rFonts w:ascii="Arial" w:hAnsi="Arial" w:cs="Arial"/>
          <w:color w:val="000000"/>
          <w:lang w:eastAsia="en-GB"/>
        </w:rPr>
        <w:t xml:space="preserve"> (Accessed on 28.11.2022)</w:t>
      </w:r>
    </w:p>
    <w:p w14:paraId="0E3D8452" w14:textId="77777777" w:rsidR="008244BF" w:rsidRDefault="008244BF" w:rsidP="008244BF">
      <w:pPr>
        <w:pStyle w:val="ListParagraph"/>
      </w:pPr>
    </w:p>
    <w:p w14:paraId="5E7D5A9F" w14:textId="6059F871" w:rsidR="008244BF" w:rsidRDefault="008244BF" w:rsidP="008244BF">
      <w:pPr>
        <w:pStyle w:val="ListParagraph"/>
        <w:numPr>
          <w:ilvl w:val="0"/>
          <w:numId w:val="6"/>
        </w:numPr>
        <w:rPr>
          <w:rFonts w:ascii="Arial" w:hAnsi="Arial" w:cs="Arial"/>
        </w:rPr>
      </w:pPr>
      <w:r w:rsidRPr="00B33282">
        <w:rPr>
          <w:rFonts w:ascii="Arial" w:hAnsi="Arial" w:cs="Arial"/>
        </w:rPr>
        <w:t xml:space="preserve">Dean, B (2021) Social Network Usage &amp; Growth Statistics: How Many People Use Social Media in 2022 Available at: </w:t>
      </w:r>
      <w:hyperlink r:id="rId29" w:history="1">
        <w:r w:rsidRPr="00B33282">
          <w:rPr>
            <w:rStyle w:val="Hyperlink"/>
            <w:rFonts w:ascii="Arial" w:hAnsi="Arial" w:cs="Arial"/>
          </w:rPr>
          <w:t>https://backlinko.com/social-media-users</w:t>
        </w:r>
      </w:hyperlink>
      <w:r w:rsidRPr="00B33282">
        <w:rPr>
          <w:rFonts w:ascii="Arial" w:hAnsi="Arial" w:cs="Arial"/>
        </w:rPr>
        <w:t xml:space="preserve"> (Accessed on 17.08.2022)</w:t>
      </w:r>
    </w:p>
    <w:p w14:paraId="7F4C0FE1" w14:textId="77777777" w:rsidR="008C684D" w:rsidRPr="008C684D" w:rsidRDefault="008C684D" w:rsidP="008C684D">
      <w:pPr>
        <w:pStyle w:val="ListParagraph"/>
        <w:rPr>
          <w:rFonts w:ascii="Arial" w:hAnsi="Arial" w:cs="Arial"/>
        </w:rPr>
      </w:pPr>
    </w:p>
    <w:p w14:paraId="6B5C20DA" w14:textId="77777777" w:rsidR="008C684D" w:rsidRPr="008C684D" w:rsidRDefault="008C684D" w:rsidP="008C684D">
      <w:pPr>
        <w:pStyle w:val="ListParagraph"/>
        <w:numPr>
          <w:ilvl w:val="0"/>
          <w:numId w:val="6"/>
        </w:numPr>
        <w:spacing w:after="0" w:line="240" w:lineRule="auto"/>
        <w:rPr>
          <w:rFonts w:ascii="Arial" w:hAnsi="Arial" w:cs="Arial"/>
          <w:color w:val="000000"/>
          <w:lang w:eastAsia="en-GB"/>
        </w:rPr>
      </w:pPr>
      <w:r w:rsidRPr="008C684D">
        <w:rPr>
          <w:rFonts w:ascii="Arial" w:hAnsi="Arial" w:cs="Arial"/>
          <w:color w:val="000000"/>
          <w:lang w:eastAsia="en-GB"/>
        </w:rPr>
        <w:t>Denton, B (2020) What leadership style works best during a crisis? Available at: </w:t>
      </w:r>
      <w:hyperlink r:id="rId30" w:tgtFrame="_blank" w:history="1">
        <w:r w:rsidRPr="008C684D">
          <w:rPr>
            <w:rFonts w:ascii="Arial" w:hAnsi="Arial" w:cs="Arial"/>
            <w:color w:val="1155CC"/>
            <w:u w:val="single"/>
            <w:lang w:eastAsia="en-GB"/>
          </w:rPr>
          <w:t>https://www.police1.com/leadership/articles/what-leadership-style-works-best-during-a-crisis-OwPozvGzewG41fHy/</w:t>
        </w:r>
      </w:hyperlink>
      <w:r w:rsidRPr="008C684D">
        <w:rPr>
          <w:rFonts w:ascii="Arial" w:hAnsi="Arial" w:cs="Arial"/>
          <w:color w:val="000000"/>
          <w:lang w:eastAsia="en-GB"/>
        </w:rPr>
        <w:t> (Accessed on 28.11.2022)</w:t>
      </w:r>
    </w:p>
    <w:p w14:paraId="0A0A80F3" w14:textId="77777777" w:rsidR="008244BF" w:rsidRPr="008C684D" w:rsidRDefault="008244BF" w:rsidP="008C684D">
      <w:pPr>
        <w:pStyle w:val="ListParagraph"/>
        <w:rPr>
          <w:rFonts w:ascii="Arial" w:hAnsi="Arial" w:cs="Arial"/>
        </w:rPr>
      </w:pPr>
    </w:p>
    <w:p w14:paraId="3E4E45CE" w14:textId="21508DC2" w:rsidR="008244BF" w:rsidRPr="00B33282" w:rsidRDefault="008244BF" w:rsidP="008244BF">
      <w:pPr>
        <w:pStyle w:val="ListParagraph"/>
        <w:numPr>
          <w:ilvl w:val="0"/>
          <w:numId w:val="6"/>
        </w:numPr>
        <w:rPr>
          <w:rFonts w:ascii="Arial" w:hAnsi="Arial" w:cs="Arial"/>
        </w:rPr>
      </w:pPr>
      <w:r w:rsidRPr="00B33282">
        <w:rPr>
          <w:rFonts w:ascii="Arial" w:hAnsi="Arial" w:cs="Arial"/>
        </w:rPr>
        <w:t xml:space="preserve">Grunewald, P (2018) 8 reasons why millennials are addicted to social media. Available at: </w:t>
      </w:r>
      <w:hyperlink r:id="rId31" w:history="1">
        <w:r w:rsidRPr="00B33282">
          <w:rPr>
            <w:rStyle w:val="Hyperlink"/>
            <w:rFonts w:ascii="Arial" w:hAnsi="Arial" w:cs="Arial"/>
          </w:rPr>
          <w:t>https://medium.com/@paigerg/8-reasons-why-millenials-are-addicted-to-social-media-2941ee63c360</w:t>
        </w:r>
      </w:hyperlink>
      <w:r w:rsidRPr="00B33282">
        <w:rPr>
          <w:rStyle w:val="Hyperlink"/>
          <w:rFonts w:ascii="Arial" w:hAnsi="Arial" w:cs="Arial"/>
        </w:rPr>
        <w:t xml:space="preserve">  </w:t>
      </w:r>
      <w:r w:rsidRPr="00B33282">
        <w:rPr>
          <w:rFonts w:ascii="Arial" w:hAnsi="Arial" w:cs="Arial"/>
        </w:rPr>
        <w:t>(Accessed on 10.11.2022)</w:t>
      </w:r>
    </w:p>
    <w:p w14:paraId="2A5B1608" w14:textId="77777777" w:rsidR="008244BF" w:rsidRPr="00B33282" w:rsidRDefault="008244BF" w:rsidP="008244BF"/>
    <w:p w14:paraId="13E06B65" w14:textId="6A12E733" w:rsidR="008244BF" w:rsidRPr="00992F48" w:rsidRDefault="008244BF" w:rsidP="008244BF">
      <w:pPr>
        <w:pStyle w:val="ListParagraph"/>
        <w:numPr>
          <w:ilvl w:val="0"/>
          <w:numId w:val="6"/>
        </w:numPr>
        <w:rPr>
          <w:rFonts w:ascii="Arial" w:hAnsi="Arial" w:cs="Arial"/>
          <w:bCs/>
        </w:rPr>
      </w:pPr>
      <w:r w:rsidRPr="00B33282">
        <w:rPr>
          <w:rFonts w:ascii="Arial" w:hAnsi="Arial" w:cs="Arial"/>
          <w:bCs/>
        </w:rPr>
        <w:t xml:space="preserve">Gross, R &amp; </w:t>
      </w:r>
      <w:proofErr w:type="spellStart"/>
      <w:r w:rsidRPr="00B33282">
        <w:rPr>
          <w:rFonts w:ascii="Arial" w:hAnsi="Arial" w:cs="Arial"/>
          <w:bCs/>
        </w:rPr>
        <w:t>Acquisti</w:t>
      </w:r>
      <w:proofErr w:type="spellEnd"/>
      <w:r w:rsidRPr="00B33282">
        <w:rPr>
          <w:rFonts w:ascii="Arial" w:hAnsi="Arial" w:cs="Arial"/>
          <w:bCs/>
        </w:rPr>
        <w:t xml:space="preserve">, A (2005) Information revelation and privacy in online social networks. Available at: </w:t>
      </w:r>
      <w:hyperlink r:id="rId32" w:anchor=":~:text=Gross%2C%20R.%20and%20Acquisti%2C%20A.%20%282005%29%20Information%20Revelation,for%20Salient%20Factors%20AUTHORS%3A%20Thomas%20Hughes-Roberts%2C%20Elahe%20Kani-Zabihi" w:history="1">
        <w:r w:rsidRPr="00B33282">
          <w:rPr>
            <w:rFonts w:ascii="Arial" w:hAnsi="Arial" w:cs="Arial"/>
            <w:color w:val="0000FF"/>
            <w:u w:val="single"/>
          </w:rPr>
          <w:t>https://www.scirp.org/(S(351jmbntvnsjt1aadkposzje))/reference/ReferencesPapers.aspx?ReferenceID=1227038#:~:text=Gross%2C%20R.%20and%20Acquisti%2C%20A.%20%282005%29%20Information%20Revelation,for%20Salient%20Factors%20AUTHORS%3A%20Thomas%20Hughes-Roberts%2C%20Elahe%20Kani-Zabihi</w:t>
        </w:r>
      </w:hyperlink>
      <w:r w:rsidRPr="00B33282">
        <w:rPr>
          <w:rFonts w:ascii="Arial" w:hAnsi="Arial" w:cs="Arial"/>
        </w:rPr>
        <w:t xml:space="preserve"> (Accessed on 10.11.2022)</w:t>
      </w:r>
    </w:p>
    <w:p w14:paraId="4FAD086D" w14:textId="77777777" w:rsidR="00992F48" w:rsidRPr="00992F48" w:rsidRDefault="00992F48" w:rsidP="00992F48">
      <w:pPr>
        <w:pStyle w:val="ListParagraph"/>
        <w:rPr>
          <w:rFonts w:ascii="Arial" w:hAnsi="Arial" w:cs="Arial"/>
          <w:bCs/>
        </w:rPr>
      </w:pPr>
    </w:p>
    <w:p w14:paraId="4984E131" w14:textId="77777777" w:rsidR="008C684D" w:rsidRPr="008C684D" w:rsidRDefault="008C684D" w:rsidP="008C684D">
      <w:pPr>
        <w:numPr>
          <w:ilvl w:val="0"/>
          <w:numId w:val="6"/>
        </w:numPr>
        <w:rPr>
          <w:rFonts w:eastAsia="Times New Roman"/>
          <w:color w:val="000000"/>
          <w:sz w:val="22"/>
          <w:szCs w:val="22"/>
        </w:rPr>
      </w:pPr>
      <w:r w:rsidRPr="008C684D">
        <w:rPr>
          <w:rFonts w:eastAsia="Times New Roman"/>
          <w:color w:val="000000"/>
          <w:sz w:val="22"/>
          <w:szCs w:val="22"/>
        </w:rPr>
        <w:t>Hall, A (2007) Leadership thought journal. Capella university (Accessed on 20.11.2022)</w:t>
      </w:r>
    </w:p>
    <w:p w14:paraId="3094988C" w14:textId="52E8D6CA" w:rsidR="00992F48" w:rsidRPr="008C684D" w:rsidRDefault="00992F48" w:rsidP="008C684D">
      <w:pPr>
        <w:pStyle w:val="ListParagraph"/>
        <w:numPr>
          <w:ilvl w:val="0"/>
          <w:numId w:val="6"/>
        </w:numPr>
        <w:spacing w:after="0" w:line="240" w:lineRule="auto"/>
        <w:rPr>
          <w:rFonts w:ascii="Arial" w:hAnsi="Arial" w:cs="Arial"/>
        </w:rPr>
      </w:pPr>
      <w:r w:rsidRPr="00992F48">
        <w:rPr>
          <w:rFonts w:ascii="Arial" w:hAnsi="Arial" w:cs="Arial"/>
        </w:rPr>
        <w:lastRenderedPageBreak/>
        <w:t>Home office (2021) Home secretary to introduce “</w:t>
      </w:r>
      <w:r>
        <w:rPr>
          <w:rFonts w:ascii="Arial" w:hAnsi="Arial" w:cs="Arial"/>
        </w:rPr>
        <w:t>K</w:t>
      </w:r>
      <w:r w:rsidRPr="00992F48">
        <w:rPr>
          <w:rFonts w:ascii="Arial" w:hAnsi="Arial" w:cs="Arial"/>
        </w:rPr>
        <w:t xml:space="preserve">ay’s law” reform to better protect victims. Available at: </w:t>
      </w:r>
      <w:hyperlink r:id="rId33" w:anchor=":~:text=The%20name%20%E2%80%98Kay%E2%80%99s%20Law%E2%80%99%20also%20intends,in%20a%20major%20criminal%20justice%20bill%2C&amp;text=The%20name%20%E2%80%98Kay%E2%80%99s%20Law%E2%80%99,major%20criminal%20justice%20bill%2C&amp;text=%E2%80%98Kay%E2%80%99s%20Law%E2%80%" w:history="1">
        <w:r w:rsidRPr="00992F48">
          <w:rPr>
            <w:rStyle w:val="Hyperlink"/>
            <w:rFonts w:ascii="Arial" w:hAnsi="Arial" w:cs="Arial"/>
          </w:rPr>
          <w:t>https://www.gov.uk/government/news/home-secretary-to-introduce-kays-law-reform-to-better-protect-victims#:~:text=The%20name%20%E2%80%98Kay%E2%80%99s%20Law%E2%80%99%20also%20intends,in%20a%20major%20criminal%20justice%20bill%2C&amp;text=The%20name%20%E2%80%98Kay%E2%80%99s%20Law%E2%80%99,major%20criminal%20justice%20bill%2C&amp;text=%E2%80%98Kay%E2%80%99s%20Law%E2%80%99%20also%20intends,in%20a%20major%20criminal</w:t>
        </w:r>
      </w:hyperlink>
      <w:r w:rsidRPr="00992F48">
        <w:rPr>
          <w:rFonts w:ascii="Arial" w:hAnsi="Arial" w:cs="Arial"/>
        </w:rPr>
        <w:t xml:space="preserve"> (Accessed on 30.12.2022)</w:t>
      </w:r>
    </w:p>
    <w:p w14:paraId="23CFF296" w14:textId="77777777" w:rsidR="00A80BBD" w:rsidRPr="00A80BBD" w:rsidRDefault="00A80BBD" w:rsidP="00A80BBD">
      <w:pPr>
        <w:pStyle w:val="ListParagraph"/>
        <w:rPr>
          <w:rFonts w:ascii="Arial" w:hAnsi="Arial" w:cs="Arial"/>
          <w:bCs/>
        </w:rPr>
      </w:pPr>
    </w:p>
    <w:p w14:paraId="52DB4CF7" w14:textId="27722E04" w:rsidR="00A80BBD" w:rsidRDefault="00A80BBD" w:rsidP="00A80BBD">
      <w:pPr>
        <w:pStyle w:val="ListParagraph"/>
        <w:numPr>
          <w:ilvl w:val="0"/>
          <w:numId w:val="6"/>
        </w:numPr>
        <w:spacing w:after="0" w:line="240" w:lineRule="auto"/>
        <w:ind w:right="237"/>
        <w:jc w:val="both"/>
        <w:rPr>
          <w:rFonts w:ascii="Arial" w:hAnsi="Arial" w:cs="Arial"/>
        </w:rPr>
      </w:pPr>
      <w:r w:rsidRPr="00A80BBD">
        <w:rPr>
          <w:rFonts w:ascii="Arial" w:hAnsi="Arial" w:cs="Arial"/>
        </w:rPr>
        <w:t xml:space="preserve">Indeed Editorial Team (2021) What is feedback model? Benefits and common types. Available at: </w:t>
      </w:r>
      <w:hyperlink r:id="rId34" w:history="1">
        <w:r w:rsidRPr="00A80BBD">
          <w:rPr>
            <w:rStyle w:val="Hyperlink"/>
            <w:rFonts w:ascii="Arial" w:hAnsi="Arial" w:cs="Arial"/>
          </w:rPr>
          <w:t>https://www.indeed.com/career-advice/career-development/feedback-model</w:t>
        </w:r>
      </w:hyperlink>
      <w:r w:rsidRPr="00A80BBD">
        <w:rPr>
          <w:rFonts w:ascii="Arial" w:hAnsi="Arial" w:cs="Arial"/>
        </w:rPr>
        <w:t xml:space="preserve"> (Accessed on 23.12.2022)</w:t>
      </w:r>
    </w:p>
    <w:p w14:paraId="02AF0AAF" w14:textId="77777777" w:rsidR="00A80BBD" w:rsidRPr="00A80BBD" w:rsidRDefault="00A80BBD" w:rsidP="00A80BBD">
      <w:pPr>
        <w:pStyle w:val="ListParagraph"/>
        <w:rPr>
          <w:rFonts w:ascii="Arial" w:hAnsi="Arial" w:cs="Arial"/>
        </w:rPr>
      </w:pPr>
    </w:p>
    <w:p w14:paraId="5E7B0157" w14:textId="77777777" w:rsidR="00A80BBD" w:rsidRPr="00A80BBD" w:rsidRDefault="00A80BBD" w:rsidP="00A80BBD">
      <w:pPr>
        <w:pStyle w:val="ListParagraph"/>
        <w:numPr>
          <w:ilvl w:val="0"/>
          <w:numId w:val="8"/>
        </w:numPr>
        <w:spacing w:after="0" w:line="240" w:lineRule="auto"/>
        <w:ind w:right="237"/>
        <w:jc w:val="both"/>
        <w:rPr>
          <w:rFonts w:ascii="Arial" w:hAnsi="Arial" w:cs="Arial"/>
        </w:rPr>
      </w:pPr>
      <w:r w:rsidRPr="00A80BBD">
        <w:rPr>
          <w:rFonts w:ascii="Arial" w:hAnsi="Arial" w:cs="Arial"/>
        </w:rPr>
        <w:t xml:space="preserve">Jones, R., Guillaume, Y &amp; Woods, S (2016) The effectiveness of workplace coaching: A meta-analysis of learning and performance outcomes from coaching. Available at: Journal of occupational and organisational psychology, 89(2), pp. 249-277 </w:t>
      </w:r>
      <w:proofErr w:type="spellStart"/>
      <w:r w:rsidRPr="00A80BBD">
        <w:rPr>
          <w:rFonts w:ascii="Arial" w:hAnsi="Arial" w:cs="Arial"/>
        </w:rPr>
        <w:t>doi</w:t>
      </w:r>
      <w:proofErr w:type="spellEnd"/>
      <w:r w:rsidRPr="00A80BBD">
        <w:rPr>
          <w:rFonts w:ascii="Arial" w:hAnsi="Arial" w:cs="Arial"/>
        </w:rPr>
        <w:t>: 10.1111/joop.12119.</w:t>
      </w:r>
    </w:p>
    <w:p w14:paraId="625C1C1A" w14:textId="77777777" w:rsidR="00A80BBD" w:rsidRPr="00A80BBD" w:rsidRDefault="00A80BBD" w:rsidP="00A80BBD">
      <w:pPr>
        <w:ind w:right="237"/>
        <w:jc w:val="both"/>
      </w:pPr>
    </w:p>
    <w:p w14:paraId="257D04EF" w14:textId="77777777" w:rsidR="008244BF" w:rsidRPr="00A80BBD" w:rsidRDefault="008244BF" w:rsidP="00A80BBD">
      <w:pPr>
        <w:pStyle w:val="ListParagraph"/>
        <w:rPr>
          <w:rFonts w:ascii="Arial" w:hAnsi="Arial" w:cs="Arial"/>
          <w:bCs/>
        </w:rPr>
      </w:pPr>
    </w:p>
    <w:p w14:paraId="6A8DEB90" w14:textId="53807005" w:rsidR="008244BF" w:rsidRPr="00B33282" w:rsidRDefault="008244BF" w:rsidP="008244BF">
      <w:pPr>
        <w:pStyle w:val="ListParagraph"/>
        <w:numPr>
          <w:ilvl w:val="0"/>
          <w:numId w:val="6"/>
        </w:numPr>
        <w:rPr>
          <w:rFonts w:ascii="Arial" w:hAnsi="Arial" w:cs="Arial"/>
        </w:rPr>
      </w:pPr>
      <w:r w:rsidRPr="00B33282">
        <w:rPr>
          <w:rFonts w:ascii="Arial" w:hAnsi="Arial" w:cs="Arial"/>
        </w:rPr>
        <w:t xml:space="preserve">Keane, N (2014) Police use of social media. Available at: </w:t>
      </w:r>
      <w:hyperlink r:id="rId35" w:history="1">
        <w:r w:rsidRPr="00B33282">
          <w:rPr>
            <w:rStyle w:val="Hyperlink"/>
            <w:rFonts w:ascii="Arial" w:hAnsi="Arial" w:cs="Arial"/>
          </w:rPr>
          <w:t>https://www.police-foundation.org.uk/2017/wp-content/uploads/2017/08/Social_media_briefing_FINAL.pdf</w:t>
        </w:r>
      </w:hyperlink>
      <w:r w:rsidRPr="00B33282">
        <w:rPr>
          <w:rFonts w:ascii="Arial" w:hAnsi="Arial" w:cs="Arial"/>
        </w:rPr>
        <w:t xml:space="preserve"> (Accessed on 10.11.2022)</w:t>
      </w:r>
    </w:p>
    <w:p w14:paraId="015653B3" w14:textId="77777777" w:rsidR="008244BF" w:rsidRPr="00B33282" w:rsidRDefault="008244BF" w:rsidP="008244BF"/>
    <w:p w14:paraId="4DE6ACB9" w14:textId="771EC263" w:rsidR="008244BF" w:rsidRPr="00B33282" w:rsidRDefault="008244BF" w:rsidP="008244BF">
      <w:pPr>
        <w:pStyle w:val="ListParagraph"/>
        <w:numPr>
          <w:ilvl w:val="0"/>
          <w:numId w:val="6"/>
        </w:numPr>
        <w:rPr>
          <w:rFonts w:ascii="Arial" w:hAnsi="Arial" w:cs="Arial"/>
          <w:bCs/>
        </w:rPr>
      </w:pPr>
      <w:r w:rsidRPr="00B33282">
        <w:rPr>
          <w:rFonts w:ascii="Arial" w:hAnsi="Arial" w:cs="Arial"/>
        </w:rPr>
        <w:t xml:space="preserve">LexisNexis (2012) 2012 Law enforcement use of social media. Available at: </w:t>
      </w:r>
      <w:hyperlink r:id="rId36" w:history="1">
        <w:r w:rsidRPr="00B33282">
          <w:rPr>
            <w:rStyle w:val="Hyperlink"/>
            <w:rFonts w:ascii="Arial" w:hAnsi="Arial" w:cs="Arial"/>
          </w:rPr>
          <w:t>https://risk.lexisnexis.com/insights-resources/white-paper/2012-law-enforcement-social-media</w:t>
        </w:r>
      </w:hyperlink>
      <w:r w:rsidRPr="00B33282">
        <w:rPr>
          <w:rFonts w:ascii="Arial" w:hAnsi="Arial" w:cs="Arial"/>
        </w:rPr>
        <w:t xml:space="preserve"> (Accessed on 10.11.2022)</w:t>
      </w:r>
    </w:p>
    <w:p w14:paraId="52967D1A" w14:textId="77777777" w:rsidR="008244BF" w:rsidRPr="00B33282" w:rsidRDefault="008244BF" w:rsidP="008244BF">
      <w:pPr>
        <w:rPr>
          <w:bCs/>
        </w:rPr>
      </w:pPr>
    </w:p>
    <w:p w14:paraId="25AD4D4C" w14:textId="1F4454E1" w:rsidR="008244BF" w:rsidRDefault="008244BF" w:rsidP="008244BF">
      <w:pPr>
        <w:pStyle w:val="ListParagraph"/>
        <w:numPr>
          <w:ilvl w:val="0"/>
          <w:numId w:val="6"/>
        </w:numPr>
        <w:rPr>
          <w:rFonts w:ascii="Arial" w:hAnsi="Arial" w:cs="Arial"/>
        </w:rPr>
      </w:pPr>
      <w:proofErr w:type="spellStart"/>
      <w:r w:rsidRPr="00B33282">
        <w:rPr>
          <w:rFonts w:ascii="Arial" w:hAnsi="Arial" w:cs="Arial"/>
        </w:rPr>
        <w:t>Lutkevich</w:t>
      </w:r>
      <w:proofErr w:type="spellEnd"/>
      <w:r w:rsidRPr="00B33282">
        <w:rPr>
          <w:rFonts w:ascii="Arial" w:hAnsi="Arial" w:cs="Arial"/>
        </w:rPr>
        <w:t xml:space="preserve"> &amp; </w:t>
      </w:r>
      <w:proofErr w:type="spellStart"/>
      <w:r w:rsidRPr="00B33282">
        <w:rPr>
          <w:rFonts w:ascii="Arial" w:hAnsi="Arial" w:cs="Arial"/>
        </w:rPr>
        <w:t>Wigmore</w:t>
      </w:r>
      <w:proofErr w:type="spellEnd"/>
      <w:r w:rsidRPr="00B33282">
        <w:rPr>
          <w:rFonts w:ascii="Arial" w:hAnsi="Arial" w:cs="Arial"/>
        </w:rPr>
        <w:t xml:space="preserve"> (2021) What is social media? Available at: </w:t>
      </w:r>
      <w:hyperlink r:id="rId37" w:history="1">
        <w:r w:rsidRPr="00B33282">
          <w:rPr>
            <w:rStyle w:val="Hyperlink"/>
            <w:rFonts w:ascii="Arial" w:hAnsi="Arial" w:cs="Arial"/>
          </w:rPr>
          <w:t>https://www.techtarget.com/whatis/definition/social-media</w:t>
        </w:r>
      </w:hyperlink>
      <w:r w:rsidRPr="00B33282">
        <w:rPr>
          <w:rFonts w:ascii="Arial" w:hAnsi="Arial" w:cs="Arial"/>
        </w:rPr>
        <w:t xml:space="preserve"> (Accessed on 17.08.2022)</w:t>
      </w:r>
    </w:p>
    <w:p w14:paraId="0D0759EB" w14:textId="77777777" w:rsidR="008C684D" w:rsidRPr="008C684D" w:rsidRDefault="008C684D" w:rsidP="008C684D">
      <w:pPr>
        <w:pStyle w:val="ListParagraph"/>
        <w:rPr>
          <w:rFonts w:ascii="Arial" w:hAnsi="Arial" w:cs="Arial"/>
        </w:rPr>
      </w:pPr>
    </w:p>
    <w:p w14:paraId="1B7906D2" w14:textId="7D39E27B" w:rsidR="008C684D" w:rsidRPr="008C684D" w:rsidRDefault="008C684D" w:rsidP="008244BF">
      <w:pPr>
        <w:pStyle w:val="ListParagraph"/>
        <w:numPr>
          <w:ilvl w:val="0"/>
          <w:numId w:val="6"/>
        </w:numPr>
        <w:rPr>
          <w:rFonts w:ascii="Arial" w:hAnsi="Arial" w:cs="Arial"/>
        </w:rPr>
      </w:pPr>
      <w:r w:rsidRPr="008C684D">
        <w:rPr>
          <w:rFonts w:ascii="Arial" w:eastAsia="Times New Roman" w:hAnsi="Arial" w:cs="Arial"/>
          <w:color w:val="000000"/>
          <w:lang w:eastAsia="en-GB"/>
        </w:rPr>
        <w:t>Mullins (2004) Management and organisational behaviour, Pearson higher education FT prentice Hall (Accessed on 10.11.2022)</w:t>
      </w:r>
    </w:p>
    <w:p w14:paraId="27A1B4A2" w14:textId="77777777" w:rsidR="008244BF" w:rsidRPr="00B33282" w:rsidRDefault="008244BF" w:rsidP="008244BF">
      <w:pPr>
        <w:pStyle w:val="ListParagraph"/>
        <w:rPr>
          <w:rFonts w:ascii="Arial" w:hAnsi="Arial" w:cs="Arial"/>
        </w:rPr>
      </w:pPr>
    </w:p>
    <w:p w14:paraId="29215FA5" w14:textId="6FCE5C8B" w:rsidR="008244BF" w:rsidRDefault="008244BF" w:rsidP="008244BF">
      <w:pPr>
        <w:pStyle w:val="ListParagraph"/>
        <w:numPr>
          <w:ilvl w:val="0"/>
          <w:numId w:val="6"/>
        </w:numPr>
        <w:rPr>
          <w:rFonts w:ascii="Arial" w:hAnsi="Arial" w:cs="Arial"/>
        </w:rPr>
      </w:pPr>
      <w:r w:rsidRPr="00B33282">
        <w:rPr>
          <w:rFonts w:ascii="Arial" w:hAnsi="Arial" w:cs="Arial"/>
        </w:rPr>
        <w:t xml:space="preserve">National Police Chief’s Council (2022) Police action plan released to address race disparities affecting black people, changing a legacy if distrust. Available at: </w:t>
      </w:r>
      <w:hyperlink r:id="rId38" w:anchor=":~:text=The%20Police%20Race%20Action%20Plan%20released%20by%20National,service%20and%20to%20explain%20or%20reform%20race%20disparities." w:history="1">
        <w:r w:rsidR="00A80BBD">
          <w:rPr>
            <w:rStyle w:val="Hyperlink"/>
            <w:rFonts w:ascii="Arial" w:hAnsi="Arial" w:cs="Arial"/>
          </w:rPr>
          <w:t>https://news.npcc.police.uk/releases/police-action-plan-launched-aiming-to-address-race-disparities-affecting-black-people-and-change-a-legacy-of-distrust#:~:text=The%20Police%20Race%20Action%20Plan%20released%20by%20National,service%20and%20to%20explain%20or%20reform%20race%20disparities.</w:t>
        </w:r>
      </w:hyperlink>
      <w:r w:rsidRPr="00B33282">
        <w:rPr>
          <w:rFonts w:ascii="Arial" w:hAnsi="Arial" w:cs="Arial"/>
        </w:rPr>
        <w:t xml:space="preserve"> (Accessed on 30.11.2022)</w:t>
      </w:r>
    </w:p>
    <w:p w14:paraId="3FA00A05" w14:textId="77777777" w:rsidR="00992F48" w:rsidRPr="00992F48" w:rsidRDefault="00992F48" w:rsidP="00992F48">
      <w:pPr>
        <w:pStyle w:val="ListParagraph"/>
        <w:rPr>
          <w:rFonts w:ascii="Arial" w:hAnsi="Arial" w:cs="Arial"/>
        </w:rPr>
      </w:pPr>
    </w:p>
    <w:p w14:paraId="5AC12B1E" w14:textId="0475F934" w:rsidR="00992F48" w:rsidRDefault="00992F48" w:rsidP="00992F48">
      <w:pPr>
        <w:pStyle w:val="ListParagraph"/>
        <w:numPr>
          <w:ilvl w:val="0"/>
          <w:numId w:val="6"/>
        </w:numPr>
        <w:spacing w:after="0" w:line="240" w:lineRule="auto"/>
        <w:rPr>
          <w:rFonts w:ascii="Arial" w:hAnsi="Arial" w:cs="Arial"/>
        </w:rPr>
      </w:pPr>
      <w:r w:rsidRPr="00992F48">
        <w:rPr>
          <w:rFonts w:ascii="Arial" w:hAnsi="Arial" w:cs="Arial"/>
        </w:rPr>
        <w:t xml:space="preserve">National Police Chiefs’ Council (NPCC). (n.d.). Police chiefs and PCCs set out a vision for policing in 2025. [online] Available at: </w:t>
      </w:r>
      <w:hyperlink r:id="rId39" w:anchor=":~:text=At%20their%20second%20joint%20conference%2C%20police%20chiefs%20and" w:history="1">
        <w:r w:rsidRPr="00992F48">
          <w:rPr>
            <w:rStyle w:val="Hyperlink"/>
            <w:rFonts w:ascii="Arial" w:hAnsi="Arial" w:cs="Arial"/>
          </w:rPr>
          <w:t>https://news.npcc.police.uk/releases/police-chiefs-and-pccs-set-out-a-vision-for-policing-in-2025#:~:text=At%20their%20second%20joint%20conference%2C%20police%20chiefs%20and</w:t>
        </w:r>
      </w:hyperlink>
      <w:r w:rsidRPr="00992F48">
        <w:rPr>
          <w:rFonts w:ascii="Arial" w:hAnsi="Arial" w:cs="Arial"/>
        </w:rPr>
        <w:t xml:space="preserve"> (Accessed on 30.12.2022)</w:t>
      </w:r>
    </w:p>
    <w:p w14:paraId="5B184171" w14:textId="77777777" w:rsidR="00992F48" w:rsidRPr="00992F48" w:rsidRDefault="00992F48" w:rsidP="00992F48">
      <w:pPr>
        <w:pStyle w:val="ListParagraph"/>
        <w:rPr>
          <w:rFonts w:ascii="Arial" w:hAnsi="Arial" w:cs="Arial"/>
        </w:rPr>
      </w:pPr>
    </w:p>
    <w:p w14:paraId="3CE5E894" w14:textId="798608F2" w:rsidR="00992F48" w:rsidRPr="00992F48" w:rsidRDefault="00992F48" w:rsidP="00992F48">
      <w:pPr>
        <w:pStyle w:val="ListParagraph"/>
        <w:numPr>
          <w:ilvl w:val="0"/>
          <w:numId w:val="6"/>
        </w:numPr>
        <w:spacing w:after="0" w:line="240" w:lineRule="auto"/>
        <w:rPr>
          <w:rFonts w:ascii="Arial" w:hAnsi="Arial" w:cs="Arial"/>
        </w:rPr>
      </w:pPr>
      <w:proofErr w:type="spellStart"/>
      <w:r w:rsidRPr="00992F48">
        <w:rPr>
          <w:rFonts w:ascii="Arial" w:hAnsi="Arial" w:cs="Arial"/>
        </w:rPr>
        <w:lastRenderedPageBreak/>
        <w:t>Neyroud</w:t>
      </w:r>
      <w:proofErr w:type="spellEnd"/>
      <w:r w:rsidRPr="00992F48">
        <w:rPr>
          <w:rFonts w:ascii="Arial" w:hAnsi="Arial" w:cs="Arial"/>
        </w:rPr>
        <w:t xml:space="preserve"> P (2011a) Leading policing in the 21st century: Leadership, democracy, deficit and the new professionalism. Public Money and Management 31(5): 347–355 (Accessed on 30.12.2022)</w:t>
      </w:r>
    </w:p>
    <w:p w14:paraId="40E3DBAE" w14:textId="77777777" w:rsidR="00A80BBD" w:rsidRPr="00A80BBD" w:rsidRDefault="00A80BBD" w:rsidP="00A80BBD">
      <w:pPr>
        <w:pStyle w:val="ListParagraph"/>
        <w:rPr>
          <w:rFonts w:ascii="Arial" w:hAnsi="Arial" w:cs="Arial"/>
        </w:rPr>
      </w:pPr>
    </w:p>
    <w:p w14:paraId="3157319A" w14:textId="69431F44" w:rsidR="00A80BBD" w:rsidRDefault="00A80BBD" w:rsidP="00A80BBD">
      <w:pPr>
        <w:pStyle w:val="ListParagraph"/>
        <w:numPr>
          <w:ilvl w:val="0"/>
          <w:numId w:val="8"/>
        </w:numPr>
        <w:spacing w:after="0" w:line="240" w:lineRule="auto"/>
        <w:ind w:right="237"/>
        <w:jc w:val="both"/>
        <w:rPr>
          <w:rFonts w:ascii="Arial" w:hAnsi="Arial" w:cs="Arial"/>
        </w:rPr>
      </w:pPr>
      <w:r w:rsidRPr="00A80BBD">
        <w:rPr>
          <w:rFonts w:ascii="Arial" w:hAnsi="Arial" w:cs="Arial"/>
        </w:rPr>
        <w:t xml:space="preserve">Performance consultants (2022) What is coaching? Available at: </w:t>
      </w:r>
      <w:hyperlink r:id="rId40" w:history="1">
        <w:r w:rsidRPr="00A80BBD">
          <w:rPr>
            <w:rStyle w:val="Hyperlink"/>
            <w:rFonts w:ascii="Arial" w:hAnsi="Arial" w:cs="Arial"/>
          </w:rPr>
          <w:t>https://www.performanceconsultants.com/what-is-coaching</w:t>
        </w:r>
      </w:hyperlink>
      <w:r w:rsidRPr="00A80BBD">
        <w:rPr>
          <w:rFonts w:ascii="Arial" w:hAnsi="Arial" w:cs="Arial"/>
        </w:rPr>
        <w:t xml:space="preserve"> (Accessed on 23.12.2022)</w:t>
      </w:r>
    </w:p>
    <w:p w14:paraId="4F1365F8" w14:textId="77777777" w:rsidR="00992F48" w:rsidRDefault="00992F48" w:rsidP="00992F48">
      <w:pPr>
        <w:pStyle w:val="ListParagraph"/>
        <w:spacing w:after="0" w:line="240" w:lineRule="auto"/>
        <w:ind w:right="237"/>
        <w:jc w:val="both"/>
        <w:rPr>
          <w:rFonts w:ascii="Arial" w:hAnsi="Arial" w:cs="Arial"/>
        </w:rPr>
      </w:pPr>
    </w:p>
    <w:p w14:paraId="1212AEFF" w14:textId="3C9B8E3D" w:rsidR="00992F48" w:rsidRPr="00992F48" w:rsidRDefault="00992F48" w:rsidP="00992F48">
      <w:pPr>
        <w:pStyle w:val="ListParagraph"/>
        <w:numPr>
          <w:ilvl w:val="0"/>
          <w:numId w:val="8"/>
        </w:numPr>
        <w:spacing w:after="0" w:line="240" w:lineRule="auto"/>
        <w:rPr>
          <w:rFonts w:ascii="Arial" w:hAnsi="Arial" w:cs="Arial"/>
        </w:rPr>
      </w:pPr>
      <w:r w:rsidRPr="00992F48">
        <w:rPr>
          <w:rFonts w:ascii="Arial" w:hAnsi="Arial" w:cs="Arial"/>
        </w:rPr>
        <w:t xml:space="preserve">Police community (2014) College of policing launches five-year strategy. Available at: </w:t>
      </w:r>
      <w:hyperlink r:id="rId41" w:anchor=":~:text=The%20College%20of%20Policing%20has%20today%20published%20its,everyone%20working%20in%20policing%20in%20England%20and%20Wales" w:history="1">
        <w:r w:rsidRPr="00992F48">
          <w:rPr>
            <w:rStyle w:val="Hyperlink"/>
            <w:rFonts w:ascii="Arial" w:hAnsi="Arial" w:cs="Arial"/>
          </w:rPr>
          <w:t>https://police.community/topic/1265-cop-college-of-policing-launches-five-year-strategy/#:~:text=The%20College%20of%20Policing%20has%20today%20published%20its,everyone%20working%20in%20policing%20in%20England%20and%20Wales</w:t>
        </w:r>
      </w:hyperlink>
      <w:r w:rsidRPr="00992F48">
        <w:rPr>
          <w:rFonts w:ascii="Arial" w:hAnsi="Arial" w:cs="Arial"/>
        </w:rPr>
        <w:t xml:space="preserve"> (Accessed on 30.12.2022) </w:t>
      </w:r>
    </w:p>
    <w:p w14:paraId="27775C6C" w14:textId="77777777" w:rsidR="008244BF" w:rsidRPr="00A80BBD" w:rsidRDefault="008244BF" w:rsidP="00A80BBD"/>
    <w:p w14:paraId="047B2FEF" w14:textId="77777777" w:rsidR="008244BF" w:rsidRPr="00B33282" w:rsidRDefault="008244BF" w:rsidP="008244BF">
      <w:pPr>
        <w:pStyle w:val="ListParagraph"/>
        <w:rPr>
          <w:rFonts w:ascii="Arial" w:hAnsi="Arial" w:cs="Arial"/>
        </w:rPr>
      </w:pPr>
    </w:p>
    <w:p w14:paraId="7F772248" w14:textId="50FB11D8" w:rsidR="008244BF" w:rsidRPr="00A80BBD" w:rsidRDefault="008244BF" w:rsidP="008244BF">
      <w:pPr>
        <w:pStyle w:val="ListParagraph"/>
        <w:numPr>
          <w:ilvl w:val="0"/>
          <w:numId w:val="6"/>
        </w:numPr>
        <w:rPr>
          <w:rFonts w:ascii="Arial" w:hAnsi="Arial" w:cs="Arial"/>
          <w:bCs/>
        </w:rPr>
      </w:pPr>
      <w:r w:rsidRPr="00B33282">
        <w:rPr>
          <w:rFonts w:ascii="Arial" w:hAnsi="Arial" w:cs="Arial"/>
          <w:bCs/>
        </w:rPr>
        <w:t xml:space="preserve">South Wales Police and Crime Commissioner (2022) Police and Crime Plan 2022-2026. Available at: </w:t>
      </w:r>
      <w:hyperlink r:id="rId42" w:history="1">
        <w:r w:rsidRPr="00B33282">
          <w:rPr>
            <w:rStyle w:val="Hyperlink"/>
            <w:rFonts w:ascii="Arial" w:hAnsi="Arial" w:cs="Arial"/>
          </w:rPr>
          <w:t>https://www.southwalescommissioner.org.uk/en/your-commissioner/police-crime-plan-2022-2026/</w:t>
        </w:r>
      </w:hyperlink>
      <w:r w:rsidRPr="00B33282">
        <w:rPr>
          <w:rFonts w:ascii="Arial" w:hAnsi="Arial" w:cs="Arial"/>
        </w:rPr>
        <w:t xml:space="preserve"> (Accessed on 10.11.2022) </w:t>
      </w:r>
    </w:p>
    <w:p w14:paraId="4AE877BD" w14:textId="77777777" w:rsidR="00A80BBD" w:rsidRPr="00A80BBD" w:rsidRDefault="00A80BBD" w:rsidP="00A80BBD">
      <w:pPr>
        <w:pStyle w:val="ListParagraph"/>
        <w:rPr>
          <w:rFonts w:ascii="Arial" w:hAnsi="Arial" w:cs="Arial"/>
          <w:bCs/>
        </w:rPr>
      </w:pPr>
    </w:p>
    <w:p w14:paraId="5B04CCD7" w14:textId="77777777" w:rsidR="00A80BBD" w:rsidRPr="00A80BBD" w:rsidRDefault="00A80BBD" w:rsidP="00A80BBD">
      <w:pPr>
        <w:pStyle w:val="ListParagraph"/>
        <w:numPr>
          <w:ilvl w:val="0"/>
          <w:numId w:val="6"/>
        </w:numPr>
        <w:spacing w:after="0" w:line="240" w:lineRule="auto"/>
        <w:ind w:right="237"/>
        <w:jc w:val="both"/>
        <w:rPr>
          <w:rFonts w:ascii="Arial" w:hAnsi="Arial" w:cs="Arial"/>
        </w:rPr>
      </w:pPr>
      <w:r w:rsidRPr="00A80BBD">
        <w:rPr>
          <w:rFonts w:ascii="Arial" w:hAnsi="Arial" w:cs="Arial"/>
        </w:rPr>
        <w:t>Team, M (</w:t>
      </w:r>
      <w:proofErr w:type="spellStart"/>
      <w:r w:rsidRPr="00A80BBD">
        <w:rPr>
          <w:rFonts w:ascii="Arial" w:hAnsi="Arial" w:cs="Arial"/>
        </w:rPr>
        <w:t>n.d</w:t>
      </w:r>
      <w:proofErr w:type="spellEnd"/>
      <w:r w:rsidRPr="00A80BBD">
        <w:rPr>
          <w:rFonts w:ascii="Arial" w:hAnsi="Arial" w:cs="Arial"/>
        </w:rPr>
        <w:t xml:space="preserve">) Organisational feedback definition &amp; importance. Available at: </w:t>
      </w:r>
      <w:hyperlink r:id="rId43" w:history="1">
        <w:r w:rsidRPr="00A80BBD">
          <w:rPr>
            <w:rStyle w:val="Hyperlink"/>
            <w:rFonts w:ascii="Arial" w:hAnsi="Arial" w:cs="Arial"/>
          </w:rPr>
          <w:t>https://www.mbaskool.com/business-concepts/human-resources-hr-terms/2394-organisational-feedback.html</w:t>
        </w:r>
      </w:hyperlink>
      <w:r w:rsidRPr="00A80BBD">
        <w:rPr>
          <w:rFonts w:ascii="Arial" w:hAnsi="Arial" w:cs="Arial"/>
        </w:rPr>
        <w:t xml:space="preserve"> (Accessed on 23.12.2022)</w:t>
      </w:r>
    </w:p>
    <w:p w14:paraId="538CC8EB" w14:textId="77777777" w:rsidR="00A80BBD" w:rsidRPr="00A80BBD" w:rsidRDefault="00A80BBD" w:rsidP="00A80BBD">
      <w:pPr>
        <w:rPr>
          <w:bCs/>
          <w:sz w:val="22"/>
          <w:szCs w:val="22"/>
        </w:rPr>
      </w:pPr>
    </w:p>
    <w:p w14:paraId="706A975A" w14:textId="77777777" w:rsidR="008244BF" w:rsidRPr="00B33282" w:rsidRDefault="008244BF" w:rsidP="008244BF">
      <w:pPr>
        <w:pStyle w:val="ListParagraph"/>
        <w:rPr>
          <w:rFonts w:ascii="Arial" w:hAnsi="Arial" w:cs="Arial"/>
          <w:bCs/>
        </w:rPr>
      </w:pPr>
    </w:p>
    <w:p w14:paraId="6AEB575F" w14:textId="77777777" w:rsidR="00992F48" w:rsidRPr="00992F48" w:rsidRDefault="00992F48" w:rsidP="00992F48">
      <w:pPr>
        <w:pStyle w:val="ListParagraph"/>
        <w:numPr>
          <w:ilvl w:val="0"/>
          <w:numId w:val="10"/>
        </w:numPr>
        <w:spacing w:after="0" w:line="240" w:lineRule="auto"/>
        <w:rPr>
          <w:rFonts w:ascii="Arial" w:hAnsi="Arial" w:cs="Arial"/>
        </w:rPr>
      </w:pPr>
      <w:r w:rsidRPr="00992F48">
        <w:rPr>
          <w:rFonts w:ascii="Arial" w:hAnsi="Arial" w:cs="Arial"/>
        </w:rPr>
        <w:t>Tong, S (</w:t>
      </w:r>
      <w:proofErr w:type="spellStart"/>
      <w:r w:rsidRPr="00992F48">
        <w:rPr>
          <w:rFonts w:ascii="Arial" w:hAnsi="Arial" w:cs="Arial"/>
        </w:rPr>
        <w:t>n.d</w:t>
      </w:r>
      <w:proofErr w:type="spellEnd"/>
      <w:r w:rsidRPr="00992F48">
        <w:rPr>
          <w:rFonts w:ascii="Arial" w:hAnsi="Arial" w:cs="Arial"/>
        </w:rPr>
        <w:t>) Professionalising policing. Available at: European Police Science and research bulletin, Pages 171 – 178 (Accessed on 20.12.2022)</w:t>
      </w:r>
    </w:p>
    <w:p w14:paraId="6183CB80" w14:textId="77777777" w:rsidR="00992F48" w:rsidRDefault="00992F48" w:rsidP="00992F48"/>
    <w:p w14:paraId="3653BF6C" w14:textId="16FCC172" w:rsidR="008244BF" w:rsidRPr="00B33282" w:rsidRDefault="008244BF" w:rsidP="008244BF">
      <w:pPr>
        <w:pStyle w:val="ListParagraph"/>
        <w:numPr>
          <w:ilvl w:val="0"/>
          <w:numId w:val="6"/>
        </w:numPr>
        <w:rPr>
          <w:rFonts w:ascii="Arial" w:hAnsi="Arial" w:cs="Arial"/>
        </w:rPr>
      </w:pPr>
      <w:r w:rsidRPr="00B33282">
        <w:rPr>
          <w:rFonts w:ascii="Arial" w:hAnsi="Arial" w:cs="Arial"/>
        </w:rPr>
        <w:t xml:space="preserve">Trottier, D (2012) Policing social media. Available at: </w:t>
      </w:r>
      <w:hyperlink r:id="rId44" w:history="1">
        <w:r w:rsidRPr="00B33282">
          <w:rPr>
            <w:rStyle w:val="Hyperlink"/>
            <w:rFonts w:ascii="Arial" w:hAnsi="Arial" w:cs="Arial"/>
          </w:rPr>
          <w:t>https://onlinelibrary.wiley.com/doi/10.1111/j.1755-618X.2012.01302.x</w:t>
        </w:r>
      </w:hyperlink>
      <w:r w:rsidRPr="00B33282">
        <w:rPr>
          <w:rFonts w:ascii="Arial" w:hAnsi="Arial" w:cs="Arial"/>
        </w:rPr>
        <w:t xml:space="preserve"> (Accessed on 10.11.2022)</w:t>
      </w:r>
    </w:p>
    <w:p w14:paraId="7995FBB1" w14:textId="77777777" w:rsidR="008244BF" w:rsidRPr="00B33282" w:rsidRDefault="008244BF" w:rsidP="008244BF"/>
    <w:p w14:paraId="0F36E880" w14:textId="44BA8A24" w:rsidR="008244BF" w:rsidRPr="00B33282" w:rsidRDefault="008244BF" w:rsidP="008244BF">
      <w:pPr>
        <w:pStyle w:val="ListParagraph"/>
        <w:numPr>
          <w:ilvl w:val="0"/>
          <w:numId w:val="6"/>
        </w:numPr>
        <w:rPr>
          <w:rFonts w:ascii="Arial" w:hAnsi="Arial" w:cs="Arial"/>
        </w:rPr>
      </w:pPr>
      <w:r w:rsidRPr="00B33282">
        <w:rPr>
          <w:rFonts w:ascii="Arial" w:hAnsi="Arial" w:cs="Arial"/>
        </w:rPr>
        <w:t>Vancouver Riot information (2011) About Vancouver riot pics</w:t>
      </w:r>
      <w:r w:rsidR="00B33282">
        <w:rPr>
          <w:rFonts w:ascii="Arial" w:hAnsi="Arial" w:cs="Arial"/>
        </w:rPr>
        <w:t>.</w:t>
      </w:r>
      <w:r w:rsidRPr="00B33282">
        <w:rPr>
          <w:rFonts w:ascii="Arial" w:hAnsi="Arial" w:cs="Arial"/>
        </w:rPr>
        <w:t xml:space="preserve"> Available at:   https:!/www.facebook.com/vancouverriot2011photos/info (Accessed on 10.11.2022)</w:t>
      </w:r>
    </w:p>
    <w:p w14:paraId="488226E7" w14:textId="77777777" w:rsidR="008244BF" w:rsidRPr="00B33282" w:rsidRDefault="008244BF" w:rsidP="008244BF">
      <w:pPr>
        <w:pStyle w:val="ListParagraph"/>
        <w:rPr>
          <w:rFonts w:ascii="Arial" w:hAnsi="Arial" w:cs="Arial"/>
        </w:rPr>
      </w:pPr>
    </w:p>
    <w:p w14:paraId="441B52CB" w14:textId="77777777" w:rsidR="008244BF" w:rsidRPr="00B33282" w:rsidRDefault="008244BF" w:rsidP="008244BF">
      <w:pPr>
        <w:pStyle w:val="ListParagraph"/>
        <w:numPr>
          <w:ilvl w:val="0"/>
          <w:numId w:val="6"/>
        </w:numPr>
        <w:rPr>
          <w:rFonts w:ascii="Arial" w:hAnsi="Arial" w:cs="Arial"/>
        </w:rPr>
      </w:pPr>
      <w:proofErr w:type="spellStart"/>
      <w:r w:rsidRPr="00B33282">
        <w:rPr>
          <w:rFonts w:ascii="Arial" w:hAnsi="Arial" w:cs="Arial"/>
        </w:rPr>
        <w:t>Walten</w:t>
      </w:r>
      <w:proofErr w:type="spellEnd"/>
      <w:r w:rsidRPr="00B33282">
        <w:rPr>
          <w:rFonts w:ascii="Arial" w:hAnsi="Arial" w:cs="Arial"/>
        </w:rPr>
        <w:t xml:space="preserve">, A (2018) New studies show just how bad social media is for mental health. Available at: </w:t>
      </w:r>
      <w:hyperlink r:id="rId45" w:history="1">
        <w:r w:rsidRPr="00B33282">
          <w:rPr>
            <w:rStyle w:val="Hyperlink"/>
            <w:rFonts w:ascii="Arial" w:hAnsi="Arial" w:cs="Arial"/>
          </w:rPr>
          <w:t>https://www.forbes.com/sites/alicegwalton/2018/11/16/new-research-shows-just-how-bad-social-media-can-be-for-mental-health/?sh=a0e893d7af44</w:t>
        </w:r>
      </w:hyperlink>
      <w:r w:rsidRPr="00B33282">
        <w:rPr>
          <w:rFonts w:ascii="Arial" w:hAnsi="Arial" w:cs="Arial"/>
        </w:rPr>
        <w:t xml:space="preserve"> (Accessed on 10.11.2022)</w:t>
      </w:r>
    </w:p>
    <w:p w14:paraId="4A634C92" w14:textId="77777777" w:rsidR="008244BF" w:rsidRPr="00B33282" w:rsidRDefault="008244BF" w:rsidP="00A80BBD">
      <w:pPr>
        <w:pStyle w:val="ListParagraph"/>
        <w:rPr>
          <w:rFonts w:ascii="Arial" w:hAnsi="Arial" w:cs="Arial"/>
        </w:rPr>
      </w:pPr>
    </w:p>
    <w:p w14:paraId="4CDCF3D2" w14:textId="77777777" w:rsidR="00FA6E7F" w:rsidRPr="00B33282" w:rsidRDefault="00FA6E7F">
      <w:pPr>
        <w:ind w:right="237"/>
        <w:jc w:val="both"/>
        <w:rPr>
          <w:b/>
          <w:sz w:val="24"/>
          <w:szCs w:val="24"/>
        </w:rPr>
      </w:pPr>
    </w:p>
    <w:p w14:paraId="53829E39" w14:textId="77777777" w:rsidR="00FA6E7F" w:rsidRDefault="00686E11">
      <w:pPr>
        <w:keepNext/>
        <w:ind w:right="237"/>
        <w:jc w:val="center"/>
        <w:rPr>
          <w:b/>
          <w:sz w:val="24"/>
          <w:szCs w:val="24"/>
          <w:highlight w:val="yellow"/>
        </w:rPr>
      </w:pPr>
      <w:r w:rsidRPr="00B33282">
        <w:br w:type="page"/>
      </w:r>
    </w:p>
    <w:p w14:paraId="54FCCFDD" w14:textId="77777777" w:rsidR="00FA6E7F" w:rsidRDefault="00FA6E7F">
      <w:pPr>
        <w:pBdr>
          <w:top w:val="single" w:sz="6" w:space="1" w:color="000000"/>
          <w:left w:val="single" w:sz="6" w:space="1" w:color="000000"/>
          <w:bottom w:val="single" w:sz="6" w:space="1" w:color="000000"/>
          <w:right w:val="single" w:sz="6" w:space="1" w:color="000000"/>
        </w:pBdr>
        <w:ind w:right="237"/>
        <w:jc w:val="both"/>
        <w:rPr>
          <w:b/>
          <w:sz w:val="24"/>
          <w:szCs w:val="24"/>
        </w:rPr>
      </w:pPr>
    </w:p>
    <w:p w14:paraId="01BF455A" w14:textId="77777777" w:rsidR="00FA6E7F" w:rsidRPr="00992F48" w:rsidRDefault="00686E11">
      <w:pPr>
        <w:jc w:val="both"/>
        <w:rPr>
          <w:b/>
          <w:color w:val="000000"/>
          <w:sz w:val="24"/>
          <w:szCs w:val="24"/>
        </w:rPr>
      </w:pPr>
      <w:r>
        <w:rPr>
          <w:b/>
          <w:color w:val="000000"/>
          <w:sz w:val="24"/>
          <w:szCs w:val="24"/>
        </w:rPr>
        <w:t xml:space="preserve"> </w:t>
      </w:r>
      <w:r w:rsidRPr="00992F48">
        <w:rPr>
          <w:b/>
          <w:color w:val="000000"/>
          <w:sz w:val="24"/>
          <w:szCs w:val="24"/>
        </w:rPr>
        <w:t xml:space="preserve">CONFIDENTIALITY and PLAGIARISM </w:t>
      </w:r>
    </w:p>
    <w:p w14:paraId="21D44F09" w14:textId="77777777" w:rsidR="00FA6E7F" w:rsidRPr="00992F48" w:rsidRDefault="00FA6E7F">
      <w:pPr>
        <w:jc w:val="both"/>
        <w:rPr>
          <w:b/>
          <w:color w:val="000000"/>
          <w:sz w:val="24"/>
          <w:szCs w:val="24"/>
        </w:rPr>
      </w:pPr>
    </w:p>
    <w:p w14:paraId="68E8CEBB" w14:textId="77777777" w:rsidR="00FA6E7F" w:rsidRPr="00992F48" w:rsidRDefault="00686E11">
      <w:pPr>
        <w:jc w:val="both"/>
        <w:rPr>
          <w:b/>
          <w:color w:val="000000"/>
          <w:sz w:val="24"/>
          <w:szCs w:val="24"/>
        </w:rPr>
      </w:pPr>
      <w:r w:rsidRPr="00992F48">
        <w:rPr>
          <w:b/>
          <w:color w:val="000000"/>
          <w:sz w:val="24"/>
          <w:szCs w:val="24"/>
        </w:rPr>
        <w:t>This is automatically checked via Turnitin submission of your workbook.</w:t>
      </w:r>
    </w:p>
    <w:p w14:paraId="464FD132" w14:textId="77777777" w:rsidR="00FA6E7F" w:rsidRPr="00992F48" w:rsidRDefault="00FA6E7F">
      <w:pPr>
        <w:jc w:val="both"/>
        <w:rPr>
          <w:b/>
          <w:color w:val="000000"/>
          <w:sz w:val="24"/>
          <w:szCs w:val="24"/>
        </w:rPr>
      </w:pPr>
    </w:p>
    <w:p w14:paraId="7F194F44" w14:textId="77777777" w:rsidR="00FA6E7F" w:rsidRPr="00992F48" w:rsidRDefault="00686E11">
      <w:pPr>
        <w:jc w:val="both"/>
        <w:rPr>
          <w:b/>
          <w:color w:val="000000"/>
          <w:sz w:val="24"/>
          <w:szCs w:val="24"/>
        </w:rPr>
      </w:pPr>
      <w:r w:rsidRPr="00992F48">
        <w:rPr>
          <w:b/>
          <w:color w:val="000000"/>
          <w:sz w:val="24"/>
          <w:szCs w:val="24"/>
        </w:rPr>
        <w:t xml:space="preserve">Please sign below to confirm that the work submitted is your own. </w:t>
      </w:r>
    </w:p>
    <w:p w14:paraId="0902D752" w14:textId="77777777" w:rsidR="00FA6E7F" w:rsidRPr="00992F48" w:rsidRDefault="00FA6E7F">
      <w:pPr>
        <w:jc w:val="both"/>
        <w:rPr>
          <w:b/>
          <w:color w:val="000000"/>
          <w:sz w:val="24"/>
          <w:szCs w:val="24"/>
        </w:rPr>
      </w:pPr>
    </w:p>
    <w:p w14:paraId="4D0B22C1" w14:textId="29E768DE" w:rsidR="00FA6E7F" w:rsidRPr="00992F48" w:rsidRDefault="00686E11">
      <w:pPr>
        <w:jc w:val="both"/>
        <w:rPr>
          <w:b/>
          <w:color w:val="000000"/>
          <w:sz w:val="24"/>
          <w:szCs w:val="24"/>
        </w:rPr>
      </w:pPr>
      <w:r w:rsidRPr="00992F48">
        <w:rPr>
          <w:b/>
          <w:color w:val="000000"/>
          <w:sz w:val="24"/>
          <w:szCs w:val="24"/>
        </w:rPr>
        <w:t>Sign</w:t>
      </w:r>
      <w:r w:rsidR="00A80BBD" w:rsidRPr="00992F48">
        <w:rPr>
          <w:b/>
          <w:color w:val="000000"/>
          <w:sz w:val="24"/>
          <w:szCs w:val="24"/>
        </w:rPr>
        <w:t>: J L SWAIN</w:t>
      </w:r>
    </w:p>
    <w:p w14:paraId="3F412845" w14:textId="77777777" w:rsidR="00FA6E7F" w:rsidRPr="00992F48" w:rsidRDefault="00FA6E7F">
      <w:pPr>
        <w:jc w:val="both"/>
        <w:rPr>
          <w:b/>
          <w:color w:val="000000"/>
          <w:sz w:val="24"/>
          <w:szCs w:val="24"/>
        </w:rPr>
      </w:pPr>
    </w:p>
    <w:p w14:paraId="41B2B6F5" w14:textId="3478FF5E" w:rsidR="00FA6E7F" w:rsidRPr="00992F48" w:rsidRDefault="00686E11">
      <w:pPr>
        <w:jc w:val="both"/>
        <w:rPr>
          <w:b/>
          <w:color w:val="000000"/>
          <w:sz w:val="24"/>
          <w:szCs w:val="24"/>
        </w:rPr>
      </w:pPr>
      <w:r w:rsidRPr="00992F48">
        <w:rPr>
          <w:b/>
          <w:color w:val="000000"/>
          <w:sz w:val="24"/>
          <w:szCs w:val="24"/>
        </w:rPr>
        <w:t>Date</w:t>
      </w:r>
      <w:r w:rsidR="00A80BBD" w:rsidRPr="00992F48">
        <w:rPr>
          <w:b/>
          <w:color w:val="000000"/>
          <w:sz w:val="24"/>
          <w:szCs w:val="24"/>
        </w:rPr>
        <w:t>: 02.01.2023</w:t>
      </w:r>
    </w:p>
    <w:p w14:paraId="0021B152" w14:textId="77777777" w:rsidR="00FA6E7F" w:rsidRDefault="00FA6E7F">
      <w:pPr>
        <w:ind w:right="237"/>
        <w:jc w:val="both"/>
        <w:rPr>
          <w:sz w:val="24"/>
          <w:szCs w:val="24"/>
          <w:highlight w:val="yellow"/>
        </w:rPr>
      </w:pPr>
    </w:p>
    <w:p w14:paraId="279C41E0" w14:textId="77777777" w:rsidR="00FA6E7F" w:rsidRDefault="00FA6E7F">
      <w:pPr>
        <w:ind w:right="237"/>
        <w:jc w:val="both"/>
        <w:rPr>
          <w:b/>
          <w:sz w:val="24"/>
          <w:szCs w:val="24"/>
        </w:rPr>
        <w:sectPr w:rsidR="00FA6E7F" w:rsidSect="00686E11">
          <w:headerReference w:type="even" r:id="rId46"/>
          <w:headerReference w:type="default" r:id="rId47"/>
          <w:footerReference w:type="even" r:id="rId48"/>
          <w:footerReference w:type="default" r:id="rId49"/>
          <w:headerReference w:type="first" r:id="rId50"/>
          <w:footerReference w:type="first" r:id="rId51"/>
          <w:pgSz w:w="11906" w:h="16838"/>
          <w:pgMar w:top="1440" w:right="1440" w:bottom="1440" w:left="1440" w:header="720" w:footer="720" w:gutter="0"/>
          <w:cols w:space="720"/>
          <w:titlePg/>
          <w:docGrid w:linePitch="272"/>
        </w:sectPr>
      </w:pPr>
    </w:p>
    <w:p w14:paraId="3097F2DD" w14:textId="77777777" w:rsidR="00FA6E7F" w:rsidRDefault="00FA6E7F">
      <w:pPr>
        <w:rPr>
          <w:color w:val="000000"/>
          <w:sz w:val="24"/>
          <w:szCs w:val="24"/>
        </w:rPr>
      </w:pPr>
    </w:p>
    <w:p w14:paraId="504CCAE5" w14:textId="77777777" w:rsidR="00FA6E7F" w:rsidRDefault="00FA6E7F">
      <w:pPr>
        <w:rPr>
          <w:color w:val="000000"/>
          <w:sz w:val="24"/>
          <w:szCs w:val="24"/>
        </w:rPr>
      </w:pPr>
    </w:p>
    <w:p w14:paraId="2D109F64" w14:textId="77777777" w:rsidR="00FA6E7F" w:rsidRDefault="00FA6E7F">
      <w:pPr>
        <w:rPr>
          <w:color w:val="000000"/>
          <w:sz w:val="24"/>
          <w:szCs w:val="24"/>
        </w:rPr>
      </w:pPr>
    </w:p>
    <w:p w14:paraId="71BF7DE4" w14:textId="77777777" w:rsidR="00FA6E7F" w:rsidRDefault="00FA6E7F">
      <w:pPr>
        <w:rPr>
          <w:color w:val="000000"/>
          <w:sz w:val="22"/>
          <w:szCs w:val="22"/>
        </w:rPr>
      </w:pPr>
    </w:p>
    <w:p w14:paraId="5A4D875E" w14:textId="77777777" w:rsidR="00FA6E7F" w:rsidRDefault="00FA6E7F"/>
    <w:sectPr w:rsidR="00FA6E7F" w:rsidSect="00686E11">
      <w:headerReference w:type="even" r:id="rId52"/>
      <w:headerReference w:type="default" r:id="rId53"/>
      <w:footerReference w:type="even" r:id="rId54"/>
      <w:footerReference w:type="default" r:id="rId55"/>
      <w:headerReference w:type="first" r:id="rId56"/>
      <w:footerReference w:type="first" r:id="rId57"/>
      <w:pgSz w:w="11906" w:h="16838"/>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4E3D30" w14:textId="77777777" w:rsidR="00053B99" w:rsidRDefault="00053B99">
      <w:r>
        <w:separator/>
      </w:r>
    </w:p>
  </w:endnote>
  <w:endnote w:type="continuationSeparator" w:id="0">
    <w:p w14:paraId="75B0D1E4" w14:textId="77777777" w:rsidR="00053B99" w:rsidRDefault="00053B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Noto Sans Symbols">
    <w:altName w:val="Times New Roman"/>
    <w:charset w:val="00"/>
    <w:family w:val="auto"/>
    <w:pitch w:val="default"/>
  </w:font>
  <w:font w:name="Courier New">
    <w:panose1 w:val="02070309020205020404"/>
    <w:charset w:val="00"/>
    <w:family w:val="auto"/>
    <w:pitch w:val="variable"/>
    <w:sig w:usb0="E0002AFF" w:usb1="C0007843" w:usb2="00000009" w:usb3="00000000" w:csb0="000001FF" w:csb1="00000000"/>
  </w:font>
  <w:font w:name="Arial">
    <w:panose1 w:val="020B0604020202020204"/>
    <w:charset w:val="00"/>
    <w:family w:val="auto"/>
    <w:pitch w:val="variable"/>
    <w:sig w:usb0="E0002AFF" w:usb1="C0007843" w:usb2="00000009" w:usb3="00000000" w:csb0="000001FF" w:csb1="00000000"/>
  </w:font>
  <w:font w:name="Times New Roman">
    <w:panose1 w:val="02020603050405020304"/>
    <w:charset w:val="00"/>
    <w:family w:val="auto"/>
    <w:pitch w:val="variable"/>
    <w:sig w:usb0="E0002AE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mbria">
    <w:panose1 w:val="02040503050406030204"/>
    <w:charset w:val="00"/>
    <w:family w:val="auto"/>
    <w:pitch w:val="variable"/>
    <w:sig w:usb0="E00002FF" w:usb1="400004FF" w:usb2="00000000" w:usb3="00000000" w:csb0="0000019F" w:csb1="00000000"/>
  </w:font>
  <w:font w:name="Georgia">
    <w:panose1 w:val="02040502050405020303"/>
    <w:charset w:val="00"/>
    <w:family w:val="auto"/>
    <w:pitch w:val="variable"/>
    <w:sig w:usb0="00000287" w:usb1="00000000" w:usb2="00000000" w:usb3="00000000" w:csb0="0000009F" w:csb1="00000000"/>
  </w:font>
  <w:font w:name="Quattrocento Sans">
    <w:altName w:val="Calibri"/>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007DEAC"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3" w:name="TITUS1FooterEvenPages"/>
    <w:r w:rsidRPr="00686E11">
      <w:rPr>
        <w:color w:val="000000"/>
        <w:sz w:val="17"/>
      </w:rPr>
      <w:t> </w:t>
    </w:r>
  </w:p>
  <w:bookmarkEnd w:id="3"/>
  <w:p w14:paraId="38F6408E" w14:textId="77777777" w:rsidR="00686E11" w:rsidRDefault="00686E11" w:rsidP="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8</w:t>
    </w:r>
    <w:r>
      <w:rPr>
        <w:color w:val="000000"/>
      </w:rPr>
      <w:fldChar w:fldCharType="end"/>
    </w:r>
  </w:p>
  <w:p w14:paraId="5A1759C8" w14:textId="77777777" w:rsidR="00686E11" w:rsidRDefault="00686E11" w:rsidP="00686E11">
    <w:pPr>
      <w:pBdr>
        <w:top w:val="nil"/>
        <w:left w:val="nil"/>
        <w:bottom w:val="nil"/>
        <w:right w:val="nil"/>
        <w:between w:val="nil"/>
      </w:pBdr>
      <w:tabs>
        <w:tab w:val="center" w:pos="4320"/>
        <w:tab w:val="right" w:pos="8640"/>
      </w:tabs>
      <w:ind w:right="360"/>
      <w:jc w:val="center"/>
      <w:rPr>
        <w:color w:val="000000"/>
      </w:rPr>
    </w:pPr>
  </w:p>
  <w:p w14:paraId="4CDC3176" w14:textId="77777777" w:rsidR="00686E11" w:rsidRDefault="00686E11">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2E560B"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4" w:name="TITUS1FooterPrimary"/>
    <w:r w:rsidRPr="00686E11">
      <w:rPr>
        <w:color w:val="000000"/>
        <w:sz w:val="17"/>
      </w:rPr>
      <w:t> </w:t>
    </w:r>
  </w:p>
  <w:bookmarkEnd w:id="4"/>
  <w:p w14:paraId="0DA7E40D" w14:textId="77777777" w:rsidR="00FA6E7F" w:rsidRDefault="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9</w:t>
    </w:r>
    <w:r>
      <w:rPr>
        <w:color w:val="000000"/>
      </w:rPr>
      <w:fldChar w:fldCharType="end"/>
    </w:r>
  </w:p>
  <w:p w14:paraId="7CE48A88" w14:textId="77777777" w:rsidR="00FA6E7F" w:rsidRDefault="00FA6E7F">
    <w:pPr>
      <w:pBdr>
        <w:top w:val="nil"/>
        <w:left w:val="nil"/>
        <w:bottom w:val="nil"/>
        <w:right w:val="nil"/>
        <w:between w:val="nil"/>
      </w:pBdr>
      <w:tabs>
        <w:tab w:val="center" w:pos="4320"/>
        <w:tab w:val="right" w:pos="8640"/>
      </w:tabs>
      <w:ind w:right="360"/>
      <w:jc w:val="center"/>
      <w:rPr>
        <w:color w:val="000000"/>
      </w:rPr>
    </w:pPr>
  </w:p>
</w:ftr>
</file>

<file path=word/footer3.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5D83D2"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6" w:name="TITUS1FooterFirstPage"/>
    <w:r w:rsidRPr="00686E11">
      <w:rPr>
        <w:color w:val="000000"/>
        <w:sz w:val="17"/>
      </w:rPr>
      <w:t> </w:t>
    </w:r>
  </w:p>
  <w:bookmarkEnd w:id="6"/>
  <w:p w14:paraId="719708E5" w14:textId="77777777" w:rsidR="00686E11" w:rsidRDefault="00686E11" w:rsidP="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1</w:t>
    </w:r>
    <w:r>
      <w:rPr>
        <w:color w:val="000000"/>
      </w:rPr>
      <w:fldChar w:fldCharType="end"/>
    </w:r>
  </w:p>
  <w:p w14:paraId="4A3D31E7" w14:textId="77777777" w:rsidR="00686E11" w:rsidRDefault="00686E11" w:rsidP="00686E11">
    <w:pPr>
      <w:pBdr>
        <w:top w:val="nil"/>
        <w:left w:val="nil"/>
        <w:bottom w:val="nil"/>
        <w:right w:val="nil"/>
        <w:between w:val="nil"/>
      </w:pBdr>
      <w:tabs>
        <w:tab w:val="center" w:pos="4320"/>
        <w:tab w:val="right" w:pos="8640"/>
      </w:tabs>
      <w:ind w:right="360"/>
      <w:jc w:val="center"/>
      <w:rPr>
        <w:color w:val="000000"/>
      </w:rPr>
    </w:pPr>
  </w:p>
  <w:p w14:paraId="28B0365F" w14:textId="77777777" w:rsidR="00686E11" w:rsidRDefault="00686E11">
    <w:pPr>
      <w:pStyle w:val="Footer"/>
    </w:pPr>
  </w:p>
</w:ftr>
</file>

<file path=word/footer4.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E985C88"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9" w:name="TITUS2FooterEvenPages"/>
    <w:r w:rsidRPr="00686E11">
      <w:rPr>
        <w:color w:val="000000"/>
        <w:sz w:val="17"/>
      </w:rPr>
      <w:t> </w:t>
    </w:r>
  </w:p>
  <w:bookmarkEnd w:id="9"/>
  <w:p w14:paraId="062291F8" w14:textId="77777777" w:rsidR="00686E11" w:rsidRDefault="00686E11" w:rsidP="00686E11">
    <w:pPr>
      <w:pBdr>
        <w:top w:val="nil"/>
        <w:left w:val="nil"/>
        <w:bottom w:val="nil"/>
        <w:right w:val="nil"/>
        <w:between w:val="nil"/>
      </w:pBdr>
      <w:tabs>
        <w:tab w:val="center" w:pos="4320"/>
        <w:tab w:val="right" w:pos="8640"/>
      </w:tabs>
      <w:jc w:val="right"/>
      <w:rPr>
        <w:color w:val="000000"/>
      </w:rPr>
    </w:pPr>
  </w:p>
  <w:p w14:paraId="77469249" w14:textId="77777777" w:rsidR="00686E11" w:rsidRDefault="00686E11" w:rsidP="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26</w:t>
    </w:r>
    <w:r>
      <w:rPr>
        <w:color w:val="000000"/>
      </w:rPr>
      <w:fldChar w:fldCharType="end"/>
    </w:r>
  </w:p>
  <w:p w14:paraId="6966E763" w14:textId="77777777" w:rsidR="00686E11" w:rsidRDefault="00686E11" w:rsidP="00686E11">
    <w:pPr>
      <w:pBdr>
        <w:top w:val="nil"/>
        <w:left w:val="nil"/>
        <w:bottom w:val="nil"/>
        <w:right w:val="nil"/>
        <w:between w:val="nil"/>
      </w:pBdr>
      <w:tabs>
        <w:tab w:val="center" w:pos="4320"/>
        <w:tab w:val="right" w:pos="8640"/>
      </w:tabs>
      <w:ind w:right="360"/>
      <w:jc w:val="center"/>
      <w:rPr>
        <w:color w:val="000000"/>
      </w:rPr>
    </w:pPr>
  </w:p>
  <w:p w14:paraId="2BC7BE52" w14:textId="77777777" w:rsidR="00686E11" w:rsidRDefault="00686E11">
    <w:pPr>
      <w:pStyle w:val="Footer"/>
    </w:pPr>
  </w:p>
</w:ftr>
</file>

<file path=word/footer5.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6E93ECA"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10" w:name="TITUS2FooterPrimary"/>
    <w:r w:rsidRPr="00686E11">
      <w:rPr>
        <w:color w:val="000000"/>
        <w:sz w:val="17"/>
      </w:rPr>
      <w:t> </w:t>
    </w:r>
  </w:p>
  <w:bookmarkEnd w:id="10"/>
  <w:p w14:paraId="7D1AB1BB" w14:textId="77777777" w:rsidR="00686E11" w:rsidRDefault="00686E11">
    <w:pPr>
      <w:pBdr>
        <w:top w:val="nil"/>
        <w:left w:val="nil"/>
        <w:bottom w:val="nil"/>
        <w:right w:val="nil"/>
        <w:between w:val="nil"/>
      </w:pBdr>
      <w:tabs>
        <w:tab w:val="center" w:pos="4320"/>
        <w:tab w:val="right" w:pos="8640"/>
      </w:tabs>
      <w:jc w:val="right"/>
      <w:rPr>
        <w:color w:val="000000"/>
      </w:rPr>
    </w:pPr>
  </w:p>
  <w:p w14:paraId="042157C9" w14:textId="77777777" w:rsidR="00686E11" w:rsidRDefault="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25</w:t>
    </w:r>
    <w:r>
      <w:rPr>
        <w:color w:val="000000"/>
      </w:rPr>
      <w:fldChar w:fldCharType="end"/>
    </w:r>
  </w:p>
  <w:p w14:paraId="0E316F72" w14:textId="77777777" w:rsidR="00686E11" w:rsidRDefault="00686E11">
    <w:pPr>
      <w:pBdr>
        <w:top w:val="nil"/>
        <w:left w:val="nil"/>
        <w:bottom w:val="nil"/>
        <w:right w:val="nil"/>
        <w:between w:val="nil"/>
      </w:pBdr>
      <w:tabs>
        <w:tab w:val="center" w:pos="4320"/>
        <w:tab w:val="right" w:pos="8640"/>
      </w:tabs>
      <w:ind w:right="360"/>
      <w:jc w:val="center"/>
      <w:rPr>
        <w:color w:val="000000"/>
      </w:rPr>
    </w:pPr>
  </w:p>
</w:ftr>
</file>

<file path=word/footer6.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B46DAA"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12" w:name="TITUS2FooterFirstPage"/>
    <w:r w:rsidRPr="00686E11">
      <w:rPr>
        <w:color w:val="000000"/>
        <w:sz w:val="17"/>
      </w:rPr>
      <w:t> </w:t>
    </w:r>
  </w:p>
  <w:bookmarkEnd w:id="12"/>
  <w:p w14:paraId="7ADFE9D2" w14:textId="77777777" w:rsidR="00686E11" w:rsidRDefault="00686E11" w:rsidP="00686E11">
    <w:pPr>
      <w:pBdr>
        <w:top w:val="nil"/>
        <w:left w:val="nil"/>
        <w:bottom w:val="nil"/>
        <w:right w:val="nil"/>
        <w:between w:val="nil"/>
      </w:pBdr>
      <w:tabs>
        <w:tab w:val="center" w:pos="4320"/>
        <w:tab w:val="right" w:pos="8640"/>
      </w:tabs>
      <w:jc w:val="right"/>
      <w:rPr>
        <w:color w:val="000000"/>
      </w:rPr>
    </w:pPr>
  </w:p>
  <w:p w14:paraId="7B1A2009" w14:textId="77777777" w:rsidR="00686E11" w:rsidRDefault="00686E11" w:rsidP="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10</w:t>
    </w:r>
    <w:r>
      <w:rPr>
        <w:color w:val="000000"/>
      </w:rPr>
      <w:fldChar w:fldCharType="end"/>
    </w:r>
  </w:p>
  <w:p w14:paraId="344BF820" w14:textId="77777777" w:rsidR="00686E11" w:rsidRDefault="00686E11" w:rsidP="00686E11">
    <w:pPr>
      <w:pBdr>
        <w:top w:val="nil"/>
        <w:left w:val="nil"/>
        <w:bottom w:val="nil"/>
        <w:right w:val="nil"/>
        <w:between w:val="nil"/>
      </w:pBdr>
      <w:tabs>
        <w:tab w:val="center" w:pos="4320"/>
        <w:tab w:val="right" w:pos="8640"/>
      </w:tabs>
      <w:ind w:right="360"/>
      <w:jc w:val="center"/>
      <w:rPr>
        <w:color w:val="000000"/>
      </w:rPr>
    </w:pPr>
  </w:p>
  <w:p w14:paraId="617AAB08" w14:textId="77777777" w:rsidR="00686E11" w:rsidRDefault="00686E11">
    <w:pPr>
      <w:pStyle w:val="Footer"/>
    </w:pPr>
  </w:p>
</w:ftr>
</file>

<file path=word/footer7.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EB202D4"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15" w:name="TITUS3FooterEvenPages"/>
    <w:r w:rsidRPr="00686E11">
      <w:rPr>
        <w:color w:val="000000"/>
        <w:sz w:val="17"/>
      </w:rPr>
      <w:t> </w:t>
    </w:r>
  </w:p>
  <w:bookmarkEnd w:id="15"/>
  <w:p w14:paraId="3E236E22" w14:textId="77777777" w:rsidR="00686E11" w:rsidRDefault="00686E11" w:rsidP="00686E11">
    <w:pPr>
      <w:pBdr>
        <w:top w:val="nil"/>
        <w:left w:val="nil"/>
        <w:bottom w:val="nil"/>
        <w:right w:val="nil"/>
        <w:between w:val="nil"/>
      </w:pBdr>
      <w:tabs>
        <w:tab w:val="center" w:pos="4320"/>
        <w:tab w:val="right" w:pos="8640"/>
      </w:tabs>
      <w:jc w:val="right"/>
      <w:rPr>
        <w:color w:val="000000"/>
      </w:rPr>
    </w:pPr>
  </w:p>
  <w:p w14:paraId="7044F693" w14:textId="77777777" w:rsidR="00686E11" w:rsidRDefault="00686E11" w:rsidP="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30</w:t>
    </w:r>
    <w:r>
      <w:rPr>
        <w:color w:val="000000"/>
      </w:rPr>
      <w:fldChar w:fldCharType="end"/>
    </w:r>
  </w:p>
  <w:p w14:paraId="20B458A5" w14:textId="77777777" w:rsidR="00686E11" w:rsidRDefault="00686E11" w:rsidP="00686E11">
    <w:pPr>
      <w:pBdr>
        <w:top w:val="nil"/>
        <w:left w:val="nil"/>
        <w:bottom w:val="nil"/>
        <w:right w:val="nil"/>
        <w:between w:val="nil"/>
      </w:pBdr>
      <w:tabs>
        <w:tab w:val="center" w:pos="4320"/>
        <w:tab w:val="right" w:pos="8640"/>
      </w:tabs>
      <w:ind w:right="360"/>
      <w:jc w:val="center"/>
      <w:rPr>
        <w:color w:val="000000"/>
      </w:rPr>
    </w:pPr>
  </w:p>
  <w:p w14:paraId="41B97381" w14:textId="77777777" w:rsidR="00686E11" w:rsidRDefault="00686E11">
    <w:pPr>
      <w:pStyle w:val="Footer"/>
    </w:pPr>
  </w:p>
</w:ftr>
</file>

<file path=word/footer8.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CFF055"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16" w:name="TITUS3FooterPrimary"/>
    <w:r w:rsidRPr="00686E11">
      <w:rPr>
        <w:color w:val="000000"/>
        <w:sz w:val="17"/>
      </w:rPr>
      <w:t> </w:t>
    </w:r>
  </w:p>
  <w:bookmarkEnd w:id="16"/>
  <w:p w14:paraId="7D43B4CF" w14:textId="77777777" w:rsidR="00686E11" w:rsidRDefault="00686E11">
    <w:pPr>
      <w:pBdr>
        <w:top w:val="nil"/>
        <w:left w:val="nil"/>
        <w:bottom w:val="nil"/>
        <w:right w:val="nil"/>
        <w:between w:val="nil"/>
      </w:pBdr>
      <w:tabs>
        <w:tab w:val="center" w:pos="4320"/>
        <w:tab w:val="right" w:pos="8640"/>
      </w:tabs>
      <w:jc w:val="right"/>
      <w:rPr>
        <w:color w:val="000000"/>
      </w:rPr>
    </w:pPr>
  </w:p>
  <w:p w14:paraId="297C686E" w14:textId="77777777" w:rsidR="00686E11" w:rsidRDefault="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29</w:t>
    </w:r>
    <w:r>
      <w:rPr>
        <w:color w:val="000000"/>
      </w:rPr>
      <w:fldChar w:fldCharType="end"/>
    </w:r>
  </w:p>
  <w:p w14:paraId="24BF07EC" w14:textId="77777777" w:rsidR="00686E11" w:rsidRDefault="00686E11">
    <w:pPr>
      <w:pBdr>
        <w:top w:val="nil"/>
        <w:left w:val="nil"/>
        <w:bottom w:val="nil"/>
        <w:right w:val="nil"/>
        <w:between w:val="nil"/>
      </w:pBdr>
      <w:tabs>
        <w:tab w:val="center" w:pos="4320"/>
        <w:tab w:val="right" w:pos="8640"/>
      </w:tabs>
      <w:ind w:right="360"/>
      <w:jc w:val="center"/>
      <w:rPr>
        <w:color w:val="000000"/>
      </w:rPr>
    </w:pPr>
  </w:p>
</w:ftr>
</file>

<file path=word/footer9.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E895429"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18" w:name="TITUS3FooterFirstPage"/>
    <w:r w:rsidRPr="00686E11">
      <w:rPr>
        <w:color w:val="000000"/>
        <w:sz w:val="17"/>
      </w:rPr>
      <w:t> </w:t>
    </w:r>
  </w:p>
  <w:bookmarkEnd w:id="18"/>
  <w:p w14:paraId="756EA4C0" w14:textId="77777777" w:rsidR="00686E11" w:rsidRDefault="00686E11" w:rsidP="00686E11">
    <w:pPr>
      <w:pBdr>
        <w:top w:val="nil"/>
        <w:left w:val="nil"/>
        <w:bottom w:val="nil"/>
        <w:right w:val="nil"/>
        <w:between w:val="nil"/>
      </w:pBdr>
      <w:tabs>
        <w:tab w:val="center" w:pos="4320"/>
        <w:tab w:val="right" w:pos="8640"/>
      </w:tabs>
      <w:jc w:val="right"/>
      <w:rPr>
        <w:color w:val="000000"/>
      </w:rPr>
    </w:pPr>
  </w:p>
  <w:p w14:paraId="30B33D55" w14:textId="77777777" w:rsidR="00686E11" w:rsidRDefault="00686E11" w:rsidP="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27</w:t>
    </w:r>
    <w:r>
      <w:rPr>
        <w:color w:val="000000"/>
      </w:rPr>
      <w:fldChar w:fldCharType="end"/>
    </w:r>
  </w:p>
  <w:p w14:paraId="6744A8CA" w14:textId="77777777" w:rsidR="00686E11" w:rsidRDefault="00686E11" w:rsidP="00686E11">
    <w:pPr>
      <w:pBdr>
        <w:top w:val="nil"/>
        <w:left w:val="nil"/>
        <w:bottom w:val="nil"/>
        <w:right w:val="nil"/>
        <w:between w:val="nil"/>
      </w:pBdr>
      <w:tabs>
        <w:tab w:val="center" w:pos="4320"/>
        <w:tab w:val="right" w:pos="8640"/>
      </w:tabs>
      <w:ind w:right="360"/>
      <w:jc w:val="center"/>
      <w:rPr>
        <w:color w:val="000000"/>
      </w:rPr>
    </w:pPr>
  </w:p>
  <w:p w14:paraId="500C2F17" w14:textId="77777777" w:rsidR="00686E11" w:rsidRDefault="00686E11">
    <w:pPr>
      <w:pStyle w:val="Footer"/>
    </w:pPr>
  </w:p>
</w:ftr>
</file>

<file path=word/footer10.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52701EF"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21" w:name="TITUS4FooterEvenPages"/>
    <w:r w:rsidRPr="00686E11">
      <w:rPr>
        <w:color w:val="000000"/>
        <w:sz w:val="17"/>
      </w:rPr>
      <w:t> </w:t>
    </w:r>
  </w:p>
  <w:bookmarkEnd w:id="21"/>
  <w:p w14:paraId="74822F13" w14:textId="77777777" w:rsidR="00686E11" w:rsidRDefault="00686E11" w:rsidP="00686E11">
    <w:pPr>
      <w:pBdr>
        <w:top w:val="nil"/>
        <w:left w:val="nil"/>
        <w:bottom w:val="nil"/>
        <w:right w:val="nil"/>
        <w:between w:val="nil"/>
      </w:pBdr>
      <w:tabs>
        <w:tab w:val="center" w:pos="4320"/>
        <w:tab w:val="right" w:pos="8640"/>
      </w:tabs>
      <w:jc w:val="right"/>
      <w:rPr>
        <w:color w:val="000000"/>
      </w:rPr>
    </w:pPr>
  </w:p>
  <w:p w14:paraId="4154D27B" w14:textId="77777777" w:rsidR="00686E11" w:rsidRDefault="00686E11" w:rsidP="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6</w:t>
    </w:r>
    <w:r>
      <w:rPr>
        <w:color w:val="000000"/>
      </w:rPr>
      <w:fldChar w:fldCharType="end"/>
    </w:r>
  </w:p>
  <w:p w14:paraId="6E1B85C8" w14:textId="77777777" w:rsidR="00686E11" w:rsidRDefault="00686E11" w:rsidP="00686E11">
    <w:pPr>
      <w:pBdr>
        <w:top w:val="nil"/>
        <w:left w:val="nil"/>
        <w:bottom w:val="nil"/>
        <w:right w:val="nil"/>
        <w:between w:val="nil"/>
      </w:pBdr>
      <w:tabs>
        <w:tab w:val="center" w:pos="4320"/>
        <w:tab w:val="right" w:pos="8640"/>
      </w:tabs>
      <w:ind w:right="360"/>
      <w:jc w:val="center"/>
      <w:rPr>
        <w:color w:val="000000"/>
      </w:rPr>
    </w:pPr>
  </w:p>
  <w:p w14:paraId="30E84657" w14:textId="77777777" w:rsidR="00686E11" w:rsidRDefault="00686E11">
    <w:pPr>
      <w:pStyle w:val="Footer"/>
    </w:pPr>
  </w:p>
</w:ftr>
</file>

<file path=word/footer1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2F485BF"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22" w:name="TITUS4FooterPrimary"/>
    <w:r w:rsidRPr="00686E11">
      <w:rPr>
        <w:color w:val="000000"/>
        <w:sz w:val="17"/>
      </w:rPr>
      <w:t> </w:t>
    </w:r>
  </w:p>
  <w:bookmarkEnd w:id="22"/>
  <w:p w14:paraId="59BBD35E" w14:textId="77777777" w:rsidR="00686E11" w:rsidRDefault="00686E11">
    <w:pPr>
      <w:pBdr>
        <w:top w:val="nil"/>
        <w:left w:val="nil"/>
        <w:bottom w:val="nil"/>
        <w:right w:val="nil"/>
        <w:between w:val="nil"/>
      </w:pBdr>
      <w:tabs>
        <w:tab w:val="center" w:pos="4320"/>
        <w:tab w:val="right" w:pos="8640"/>
      </w:tabs>
      <w:jc w:val="right"/>
      <w:rPr>
        <w:color w:val="000000"/>
      </w:rPr>
    </w:pPr>
  </w:p>
  <w:p w14:paraId="15A894F8" w14:textId="77777777" w:rsidR="00686E11" w:rsidRDefault="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5</w:t>
    </w:r>
    <w:r>
      <w:rPr>
        <w:color w:val="000000"/>
      </w:rPr>
      <w:fldChar w:fldCharType="end"/>
    </w:r>
  </w:p>
  <w:p w14:paraId="7F679D12" w14:textId="77777777" w:rsidR="00686E11" w:rsidRDefault="00686E11">
    <w:pPr>
      <w:pBdr>
        <w:top w:val="nil"/>
        <w:left w:val="nil"/>
        <w:bottom w:val="nil"/>
        <w:right w:val="nil"/>
        <w:between w:val="nil"/>
      </w:pBdr>
      <w:tabs>
        <w:tab w:val="center" w:pos="4320"/>
        <w:tab w:val="right" w:pos="8640"/>
      </w:tabs>
      <w:ind w:right="360"/>
      <w:jc w:val="center"/>
      <w:rPr>
        <w:color w:val="000000"/>
      </w:rPr>
    </w:pPr>
  </w:p>
</w:ftr>
</file>

<file path=word/footer1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A03E8C2" w14:textId="77777777" w:rsidR="00686E11" w:rsidRDefault="00686E11" w:rsidP="00686E11">
    <w:pPr>
      <w:pBdr>
        <w:top w:val="nil"/>
        <w:left w:val="nil"/>
        <w:bottom w:val="nil"/>
        <w:right w:val="nil"/>
        <w:between w:val="nil"/>
      </w:pBdr>
      <w:tabs>
        <w:tab w:val="center" w:pos="4320"/>
        <w:tab w:val="right" w:pos="8640"/>
      </w:tabs>
      <w:rPr>
        <w:color w:val="000000"/>
        <w:sz w:val="17"/>
      </w:rPr>
    </w:pPr>
    <w:bookmarkStart w:id="24" w:name="TITUS4FooterFirstPage"/>
    <w:r w:rsidRPr="00686E11">
      <w:rPr>
        <w:color w:val="000000"/>
        <w:sz w:val="17"/>
      </w:rPr>
      <w:t> </w:t>
    </w:r>
  </w:p>
  <w:bookmarkEnd w:id="24"/>
  <w:p w14:paraId="73051B36" w14:textId="77777777" w:rsidR="00686E11" w:rsidRDefault="00686E11" w:rsidP="00686E11">
    <w:pPr>
      <w:pBdr>
        <w:top w:val="nil"/>
        <w:left w:val="nil"/>
        <w:bottom w:val="nil"/>
        <w:right w:val="nil"/>
        <w:between w:val="nil"/>
      </w:pBdr>
      <w:tabs>
        <w:tab w:val="center" w:pos="4320"/>
        <w:tab w:val="right" w:pos="8640"/>
      </w:tabs>
      <w:jc w:val="right"/>
      <w:rPr>
        <w:color w:val="000000"/>
      </w:rPr>
    </w:pPr>
  </w:p>
  <w:p w14:paraId="25F1E46C" w14:textId="77777777" w:rsidR="00686E11" w:rsidRDefault="00686E11" w:rsidP="00686E11">
    <w:pPr>
      <w:pBdr>
        <w:top w:val="nil"/>
        <w:left w:val="nil"/>
        <w:bottom w:val="nil"/>
        <w:right w:val="nil"/>
        <w:between w:val="nil"/>
      </w:pBdr>
      <w:tabs>
        <w:tab w:val="center" w:pos="4320"/>
        <w:tab w:val="right" w:pos="8640"/>
      </w:tabs>
      <w:jc w:val="right"/>
      <w:rPr>
        <w:color w:val="000000"/>
      </w:rPr>
    </w:pPr>
    <w:r>
      <w:rPr>
        <w:color w:val="000000"/>
      </w:rPr>
      <w:fldChar w:fldCharType="begin"/>
    </w:r>
    <w:r>
      <w:rPr>
        <w:color w:val="000000"/>
      </w:rPr>
      <w:instrText>PAGE</w:instrText>
    </w:r>
    <w:r>
      <w:rPr>
        <w:color w:val="000000"/>
      </w:rPr>
      <w:fldChar w:fldCharType="separate"/>
    </w:r>
    <w:r w:rsidR="00A558B0">
      <w:rPr>
        <w:noProof/>
        <w:color w:val="000000"/>
      </w:rPr>
      <w:t>31</w:t>
    </w:r>
    <w:r>
      <w:rPr>
        <w:color w:val="000000"/>
      </w:rPr>
      <w:fldChar w:fldCharType="end"/>
    </w:r>
  </w:p>
  <w:p w14:paraId="4BD4DC2D" w14:textId="77777777" w:rsidR="00686E11" w:rsidRDefault="00686E11" w:rsidP="00686E11">
    <w:pPr>
      <w:pBdr>
        <w:top w:val="nil"/>
        <w:left w:val="nil"/>
        <w:bottom w:val="nil"/>
        <w:right w:val="nil"/>
        <w:between w:val="nil"/>
      </w:pBdr>
      <w:tabs>
        <w:tab w:val="center" w:pos="4320"/>
        <w:tab w:val="right" w:pos="8640"/>
      </w:tabs>
      <w:ind w:right="360"/>
      <w:jc w:val="center"/>
      <w:rPr>
        <w:color w:val="000000"/>
      </w:rPr>
    </w:pPr>
  </w:p>
  <w:p w14:paraId="400F7520" w14:textId="77777777" w:rsidR="00686E11" w:rsidRDefault="00686E1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BB97C9E" w14:textId="77777777" w:rsidR="00053B99" w:rsidRDefault="00053B99">
      <w:r>
        <w:separator/>
      </w:r>
    </w:p>
  </w:footnote>
  <w:footnote w:type="continuationSeparator" w:id="0">
    <w:p w14:paraId="16E4DE46" w14:textId="77777777" w:rsidR="00053B99" w:rsidRDefault="00053B9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858C71" w14:textId="77777777" w:rsidR="00686E11" w:rsidRDefault="00686E11" w:rsidP="00686E11">
    <w:pPr>
      <w:pStyle w:val="Header"/>
      <w:rPr>
        <w:color w:val="000000"/>
        <w:sz w:val="17"/>
      </w:rPr>
    </w:pPr>
    <w:bookmarkStart w:id="1" w:name="TITUS1HeaderEvenPages"/>
    <w:r w:rsidRPr="00686E11">
      <w:rPr>
        <w:color w:val="000000"/>
        <w:sz w:val="17"/>
      </w:rPr>
      <w:t> </w:t>
    </w:r>
  </w:p>
  <w:bookmarkEnd w:id="1"/>
  <w:p w14:paraId="7069B931" w14:textId="77777777" w:rsidR="00686E11" w:rsidRDefault="00686E11">
    <w:pPr>
      <w:pStyle w:val="Header"/>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2F3013" w14:textId="77777777" w:rsidR="00686E11" w:rsidRDefault="00686E11" w:rsidP="00686E11">
    <w:pPr>
      <w:pStyle w:val="Header"/>
      <w:rPr>
        <w:color w:val="000000"/>
        <w:sz w:val="17"/>
      </w:rPr>
    </w:pPr>
    <w:bookmarkStart w:id="2" w:name="TITUS1HeaderPrimary"/>
    <w:r w:rsidRPr="00686E11">
      <w:rPr>
        <w:color w:val="000000"/>
        <w:sz w:val="17"/>
      </w:rPr>
      <w:t> </w:t>
    </w:r>
  </w:p>
  <w:bookmarkEnd w:id="2"/>
  <w:p w14:paraId="03542EA9" w14:textId="77777777" w:rsidR="00686E11" w:rsidRDefault="00686E11">
    <w:pPr>
      <w:pStyle w:val="Header"/>
    </w:pPr>
  </w:p>
</w:hdr>
</file>

<file path=word/header3.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6735215" w14:textId="77777777" w:rsidR="00686E11" w:rsidRDefault="00686E11" w:rsidP="00686E11">
    <w:pPr>
      <w:pStyle w:val="Header"/>
      <w:rPr>
        <w:color w:val="000000"/>
        <w:sz w:val="17"/>
      </w:rPr>
    </w:pPr>
    <w:bookmarkStart w:id="5" w:name="TITUS1HeaderFirstPage"/>
    <w:r w:rsidRPr="00686E11">
      <w:rPr>
        <w:color w:val="000000"/>
        <w:sz w:val="17"/>
      </w:rPr>
      <w:t> </w:t>
    </w:r>
  </w:p>
  <w:bookmarkEnd w:id="5"/>
  <w:p w14:paraId="3120C2CD" w14:textId="77777777" w:rsidR="00686E11" w:rsidRDefault="00686E11">
    <w:pPr>
      <w:pStyle w:val="Header"/>
    </w:pPr>
  </w:p>
</w:hdr>
</file>

<file path=word/header4.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EC5830" w14:textId="77777777" w:rsidR="00686E11" w:rsidRDefault="00686E11" w:rsidP="00686E11">
    <w:pPr>
      <w:pStyle w:val="Header"/>
      <w:rPr>
        <w:color w:val="000000"/>
        <w:sz w:val="17"/>
      </w:rPr>
    </w:pPr>
    <w:bookmarkStart w:id="7" w:name="TITUS2HeaderEvenPages"/>
    <w:r w:rsidRPr="00686E11">
      <w:rPr>
        <w:color w:val="000000"/>
        <w:sz w:val="17"/>
      </w:rPr>
      <w:t> </w:t>
    </w:r>
  </w:p>
  <w:bookmarkEnd w:id="7"/>
  <w:p w14:paraId="21FFFC76" w14:textId="77777777" w:rsidR="00686E11" w:rsidRDefault="00686E11" w:rsidP="00686E11">
    <w:pPr>
      <w:pStyle w:val="Header"/>
    </w:pPr>
  </w:p>
  <w:p w14:paraId="7484F83B" w14:textId="77777777" w:rsidR="00686E11" w:rsidRDefault="00686E11">
    <w:pPr>
      <w:pStyle w:val="Header"/>
    </w:pPr>
  </w:p>
</w:hdr>
</file>

<file path=word/header5.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2141AF" w14:textId="77777777" w:rsidR="00686E11" w:rsidRDefault="00686E11" w:rsidP="00686E11">
    <w:pPr>
      <w:pStyle w:val="Header"/>
      <w:rPr>
        <w:color w:val="000000"/>
        <w:sz w:val="17"/>
      </w:rPr>
    </w:pPr>
    <w:bookmarkStart w:id="8" w:name="TITUS2HeaderPrimary"/>
    <w:r w:rsidRPr="00686E11">
      <w:rPr>
        <w:color w:val="000000"/>
        <w:sz w:val="17"/>
      </w:rPr>
      <w:t> </w:t>
    </w:r>
  </w:p>
  <w:bookmarkEnd w:id="8"/>
  <w:p w14:paraId="3CE1BDD3" w14:textId="77777777" w:rsidR="00686E11" w:rsidRDefault="00686E11">
    <w:pPr>
      <w:pStyle w:val="Header"/>
    </w:pPr>
  </w:p>
</w:hdr>
</file>

<file path=word/header6.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6209BF" w14:textId="77777777" w:rsidR="00686E11" w:rsidRDefault="00686E11" w:rsidP="00686E11">
    <w:pPr>
      <w:pStyle w:val="Header"/>
      <w:rPr>
        <w:color w:val="000000"/>
        <w:sz w:val="17"/>
      </w:rPr>
    </w:pPr>
    <w:bookmarkStart w:id="11" w:name="TITUS2HeaderFirstPage"/>
    <w:r w:rsidRPr="00686E11">
      <w:rPr>
        <w:color w:val="000000"/>
        <w:sz w:val="17"/>
      </w:rPr>
      <w:t> </w:t>
    </w:r>
  </w:p>
  <w:bookmarkEnd w:id="11"/>
  <w:p w14:paraId="441CBC5A" w14:textId="77777777" w:rsidR="00686E11" w:rsidRDefault="00686E11" w:rsidP="00686E11">
    <w:pPr>
      <w:pStyle w:val="Header"/>
    </w:pPr>
  </w:p>
  <w:p w14:paraId="1D72ABFA" w14:textId="77777777" w:rsidR="00686E11" w:rsidRDefault="00686E11">
    <w:pPr>
      <w:pStyle w:val="Header"/>
    </w:pPr>
  </w:p>
</w:hdr>
</file>

<file path=word/header7.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4336935" w14:textId="77777777" w:rsidR="00686E11" w:rsidRDefault="00686E11" w:rsidP="00686E11">
    <w:pPr>
      <w:pStyle w:val="Header"/>
      <w:rPr>
        <w:color w:val="000000"/>
        <w:sz w:val="17"/>
      </w:rPr>
    </w:pPr>
    <w:bookmarkStart w:id="13" w:name="TITUS3HeaderEvenPages"/>
    <w:r w:rsidRPr="00686E11">
      <w:rPr>
        <w:color w:val="000000"/>
        <w:sz w:val="17"/>
      </w:rPr>
      <w:t> </w:t>
    </w:r>
  </w:p>
  <w:bookmarkEnd w:id="13"/>
  <w:p w14:paraId="3357D50B" w14:textId="77777777" w:rsidR="00686E11" w:rsidRDefault="00686E11" w:rsidP="00686E11">
    <w:pPr>
      <w:pStyle w:val="Header"/>
    </w:pPr>
  </w:p>
  <w:p w14:paraId="4B94E914" w14:textId="77777777" w:rsidR="00686E11" w:rsidRDefault="00686E11">
    <w:pPr>
      <w:pStyle w:val="Header"/>
    </w:pPr>
  </w:p>
</w:hdr>
</file>

<file path=word/header8.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7A292DE" w14:textId="77777777" w:rsidR="00686E11" w:rsidRDefault="00686E11" w:rsidP="00686E11">
    <w:pPr>
      <w:pStyle w:val="Header"/>
      <w:rPr>
        <w:color w:val="000000"/>
        <w:sz w:val="17"/>
      </w:rPr>
    </w:pPr>
    <w:bookmarkStart w:id="14" w:name="TITUS3HeaderPrimary"/>
    <w:r w:rsidRPr="00686E11">
      <w:rPr>
        <w:color w:val="000000"/>
        <w:sz w:val="17"/>
      </w:rPr>
      <w:t> </w:t>
    </w:r>
  </w:p>
  <w:bookmarkEnd w:id="14"/>
  <w:p w14:paraId="62E94615" w14:textId="77777777" w:rsidR="00686E11" w:rsidRDefault="00686E11">
    <w:pPr>
      <w:pStyle w:val="Header"/>
    </w:pPr>
  </w:p>
</w:hdr>
</file>

<file path=word/header9.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8583C2" w14:textId="77777777" w:rsidR="00686E11" w:rsidRDefault="00686E11" w:rsidP="00686E11">
    <w:pPr>
      <w:pStyle w:val="Header"/>
      <w:rPr>
        <w:color w:val="000000"/>
        <w:sz w:val="17"/>
      </w:rPr>
    </w:pPr>
    <w:bookmarkStart w:id="17" w:name="TITUS3HeaderFirstPage"/>
    <w:r w:rsidRPr="00686E11">
      <w:rPr>
        <w:color w:val="000000"/>
        <w:sz w:val="17"/>
      </w:rPr>
      <w:t> </w:t>
    </w:r>
  </w:p>
  <w:bookmarkEnd w:id="17"/>
  <w:p w14:paraId="461C7D65" w14:textId="77777777" w:rsidR="00686E11" w:rsidRDefault="00686E11" w:rsidP="00686E11">
    <w:pPr>
      <w:pStyle w:val="Header"/>
    </w:pPr>
  </w:p>
  <w:p w14:paraId="4E037650" w14:textId="77777777" w:rsidR="00686E11" w:rsidRDefault="00686E11">
    <w:pPr>
      <w:pStyle w:val="Header"/>
    </w:pPr>
  </w:p>
</w:hdr>
</file>

<file path=word/header10.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BCDC26" w14:textId="77777777" w:rsidR="00686E11" w:rsidRDefault="00686E11" w:rsidP="00686E11">
    <w:pPr>
      <w:pStyle w:val="Header"/>
      <w:rPr>
        <w:color w:val="000000"/>
        <w:sz w:val="17"/>
      </w:rPr>
    </w:pPr>
    <w:bookmarkStart w:id="19" w:name="TITUS4HeaderEvenPages"/>
    <w:r w:rsidRPr="00686E11">
      <w:rPr>
        <w:color w:val="000000"/>
        <w:sz w:val="17"/>
      </w:rPr>
      <w:t> </w:t>
    </w:r>
  </w:p>
  <w:bookmarkEnd w:id="19"/>
  <w:p w14:paraId="3F566D27" w14:textId="77777777" w:rsidR="00686E11" w:rsidRDefault="00686E11" w:rsidP="00686E11">
    <w:pPr>
      <w:pStyle w:val="Header"/>
    </w:pPr>
  </w:p>
  <w:p w14:paraId="71A658B7" w14:textId="77777777" w:rsidR="00686E11" w:rsidRDefault="00686E11">
    <w:pPr>
      <w:pStyle w:val="Header"/>
    </w:pPr>
  </w:p>
</w:hdr>
</file>

<file path=word/header1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B999D83" w14:textId="77777777" w:rsidR="00686E11" w:rsidRDefault="00686E11" w:rsidP="00686E11">
    <w:pPr>
      <w:pStyle w:val="Header"/>
      <w:rPr>
        <w:color w:val="000000"/>
        <w:sz w:val="17"/>
      </w:rPr>
    </w:pPr>
    <w:bookmarkStart w:id="20" w:name="TITUS4HeaderPrimary"/>
    <w:r w:rsidRPr="00686E11">
      <w:rPr>
        <w:color w:val="000000"/>
        <w:sz w:val="17"/>
      </w:rPr>
      <w:t> </w:t>
    </w:r>
  </w:p>
  <w:bookmarkEnd w:id="20"/>
  <w:p w14:paraId="3F3C779E" w14:textId="77777777" w:rsidR="00686E11" w:rsidRDefault="00686E11">
    <w:pPr>
      <w:pStyle w:val="Header"/>
    </w:pPr>
  </w:p>
</w:hdr>
</file>

<file path=word/header1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DE86137" w14:textId="77777777" w:rsidR="00686E11" w:rsidRDefault="00686E11" w:rsidP="00686E11">
    <w:pPr>
      <w:pStyle w:val="Header"/>
      <w:rPr>
        <w:color w:val="000000"/>
        <w:sz w:val="17"/>
      </w:rPr>
    </w:pPr>
    <w:bookmarkStart w:id="23" w:name="TITUS4HeaderFirstPage"/>
    <w:r w:rsidRPr="00686E11">
      <w:rPr>
        <w:color w:val="000000"/>
        <w:sz w:val="17"/>
      </w:rPr>
      <w:t> </w:t>
    </w:r>
  </w:p>
  <w:bookmarkEnd w:id="23"/>
  <w:p w14:paraId="06E66708" w14:textId="77777777" w:rsidR="00686E11" w:rsidRDefault="00686E11" w:rsidP="00686E11">
    <w:pPr>
      <w:pStyle w:val="Header"/>
    </w:pPr>
  </w:p>
  <w:p w14:paraId="500B4EAF" w14:textId="77777777" w:rsidR="00686E11" w:rsidRDefault="00686E11">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B4785D"/>
    <w:multiLevelType w:val="multilevel"/>
    <w:tmpl w:val="BC36E51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nsid w:val="13BA011C"/>
    <w:multiLevelType w:val="hybridMultilevel"/>
    <w:tmpl w:val="250C93D2"/>
    <w:lvl w:ilvl="0" w:tplc="8A1A73D4">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7223181"/>
    <w:multiLevelType w:val="multilevel"/>
    <w:tmpl w:val="E2A67A1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nsid w:val="21B67299"/>
    <w:multiLevelType w:val="multilevel"/>
    <w:tmpl w:val="6ACEEF68"/>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nsid w:val="2A356515"/>
    <w:multiLevelType w:val="hybridMultilevel"/>
    <w:tmpl w:val="7706C718"/>
    <w:lvl w:ilvl="0" w:tplc="6F768A0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8071406"/>
    <w:multiLevelType w:val="hybridMultilevel"/>
    <w:tmpl w:val="9E5A6E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9384E7E"/>
    <w:multiLevelType w:val="multilevel"/>
    <w:tmpl w:val="0976462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7">
    <w:nsid w:val="46DA4BCF"/>
    <w:multiLevelType w:val="multilevel"/>
    <w:tmpl w:val="16C28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58E5E23"/>
    <w:multiLevelType w:val="hybridMultilevel"/>
    <w:tmpl w:val="F56025BC"/>
    <w:lvl w:ilvl="0" w:tplc="FD1E09EC">
      <w:start w:val="25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68321AB"/>
    <w:multiLevelType w:val="hybridMultilevel"/>
    <w:tmpl w:val="BD0299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781D4C0B"/>
    <w:multiLevelType w:val="hybridMultilevel"/>
    <w:tmpl w:val="C18A6DCC"/>
    <w:lvl w:ilvl="0" w:tplc="28DA9A6C">
      <w:start w:val="1064"/>
      <w:numFmt w:val="bullet"/>
      <w:lvlText w:val="-"/>
      <w:lvlJc w:val="left"/>
      <w:pPr>
        <w:ind w:left="420" w:hanging="360"/>
      </w:pPr>
      <w:rPr>
        <w:rFonts w:ascii="Calibri" w:eastAsiaTheme="minorHAnsi"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nsid w:val="7BAA6EA6"/>
    <w:multiLevelType w:val="hybridMultilevel"/>
    <w:tmpl w:val="6554B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6"/>
  </w:num>
  <w:num w:numId="5">
    <w:abstractNumId w:val="11"/>
  </w:num>
  <w:num w:numId="6">
    <w:abstractNumId w:val="8"/>
  </w:num>
  <w:num w:numId="7">
    <w:abstractNumId w:val="5"/>
  </w:num>
  <w:num w:numId="8">
    <w:abstractNumId w:val="1"/>
  </w:num>
  <w:num w:numId="9">
    <w:abstractNumId w:val="9"/>
  </w:num>
  <w:num w:numId="10">
    <w:abstractNumId w:val="4"/>
  </w:num>
  <w:num w:numId="11">
    <w:abstractNumId w:val="10"/>
  </w:num>
  <w:num w:numId="1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A6E7F"/>
    <w:rsid w:val="00053B99"/>
    <w:rsid w:val="00282217"/>
    <w:rsid w:val="0034616D"/>
    <w:rsid w:val="004C5A2E"/>
    <w:rsid w:val="006577CC"/>
    <w:rsid w:val="00686E11"/>
    <w:rsid w:val="008244BF"/>
    <w:rsid w:val="008C684D"/>
    <w:rsid w:val="00992F48"/>
    <w:rsid w:val="00A558B0"/>
    <w:rsid w:val="00A80BBD"/>
    <w:rsid w:val="00AE7F9E"/>
    <w:rsid w:val="00B33282"/>
    <w:rsid w:val="00B40365"/>
    <w:rsid w:val="00E10AC2"/>
    <w:rsid w:val="00EA74DB"/>
    <w:rsid w:val="00F3670A"/>
    <w:rsid w:val="00FA6E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4E570B8"/>
  <w15:docId w15:val="{9E424768-F553-4BFC-94F3-D22BBCE6E3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lang w:val="en-GB" w:eastAsia="en-GB"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style>
  <w:style w:type="paragraph" w:styleId="Heading1">
    <w:name w:val="heading 1"/>
    <w:basedOn w:val="Normal"/>
    <w:next w:val="Normal"/>
    <w:pPr>
      <w:keepNext/>
      <w:spacing w:before="240" w:after="60"/>
      <w:outlineLvl w:val="0"/>
    </w:pPr>
    <w:rPr>
      <w:b/>
      <w:sz w:val="28"/>
      <w:szCs w:val="28"/>
    </w:rPr>
  </w:style>
  <w:style w:type="paragraph" w:styleId="Heading2">
    <w:name w:val="heading 2"/>
    <w:basedOn w:val="Normal"/>
    <w:next w:val="Normal"/>
    <w:pPr>
      <w:keepNext/>
      <w:spacing w:before="240" w:after="60"/>
      <w:outlineLvl w:val="1"/>
    </w:pPr>
    <w:rPr>
      <w:rFonts w:ascii="Cambria" w:eastAsia="Cambria" w:hAnsi="Cambria" w:cs="Cambria"/>
      <w:b/>
      <w:i/>
      <w:sz w:val="28"/>
      <w:szCs w:val="28"/>
    </w:rPr>
  </w:style>
  <w:style w:type="paragraph" w:styleId="Heading3">
    <w:name w:val="heading 3"/>
    <w:basedOn w:val="Normal"/>
    <w:next w:val="Normal"/>
    <w:pPr>
      <w:keepNext/>
      <w:keepLines/>
      <w:spacing w:before="280" w:after="80"/>
      <w:outlineLvl w:val="2"/>
    </w:pPr>
    <w:rPr>
      <w:b/>
      <w:sz w:val="28"/>
      <w:szCs w:val="28"/>
    </w:rPr>
  </w:style>
  <w:style w:type="paragraph" w:styleId="Heading4">
    <w:name w:val="heading 4"/>
    <w:basedOn w:val="Normal"/>
    <w:next w:val="Normal"/>
    <w:pPr>
      <w:keepNext/>
      <w:keepLines/>
      <w:spacing w:before="240" w:after="40"/>
      <w:outlineLvl w:val="3"/>
    </w:pPr>
    <w:rPr>
      <w:b/>
      <w:sz w:val="24"/>
      <w:szCs w:val="24"/>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Ind w:w="0" w:type="dxa"/>
      <w:tblCellMar>
        <w:top w:w="0" w:type="dxa"/>
        <w:left w:w="115" w:type="dxa"/>
        <w:bottom w:w="0" w:type="dxa"/>
        <w:right w:w="115" w:type="dxa"/>
      </w:tblCellMar>
    </w:tblPr>
  </w:style>
  <w:style w:type="table" w:customStyle="1" w:styleId="a0">
    <w:basedOn w:val="TableNormal"/>
    <w:tblPr>
      <w:tblStyleRowBandSize w:val="1"/>
      <w:tblStyleColBandSize w:val="1"/>
      <w:tblInd w:w="0" w:type="dxa"/>
      <w:tblCellMar>
        <w:top w:w="0" w:type="dxa"/>
        <w:left w:w="115" w:type="dxa"/>
        <w:bottom w:w="0" w:type="dxa"/>
        <w:right w:w="115" w:type="dxa"/>
      </w:tblCellMar>
    </w:tblPr>
  </w:style>
  <w:style w:type="table" w:customStyle="1" w:styleId="a1">
    <w:basedOn w:val="TableNormal"/>
    <w:tblPr>
      <w:tblStyleRowBandSize w:val="1"/>
      <w:tblStyleColBandSize w:val="1"/>
      <w:tblInd w:w="0" w:type="dxa"/>
      <w:tblCellMar>
        <w:top w:w="0" w:type="dxa"/>
        <w:left w:w="115" w:type="dxa"/>
        <w:bottom w:w="0" w:type="dxa"/>
        <w:right w:w="115" w:type="dxa"/>
      </w:tblCellMar>
    </w:tblPr>
  </w:style>
  <w:style w:type="table" w:customStyle="1" w:styleId="a2">
    <w:basedOn w:val="TableNormal"/>
    <w:tblPr>
      <w:tblStyleRowBandSize w:val="1"/>
      <w:tblStyleColBandSize w:val="1"/>
      <w:tblInd w:w="0" w:type="dxa"/>
      <w:tblCellMar>
        <w:top w:w="0" w:type="dxa"/>
        <w:left w:w="115" w:type="dxa"/>
        <w:bottom w:w="0" w:type="dxa"/>
        <w:right w:w="115" w:type="dxa"/>
      </w:tblCellMar>
    </w:tblPr>
  </w:style>
  <w:style w:type="table" w:customStyle="1" w:styleId="a3">
    <w:basedOn w:val="TableNormal"/>
    <w:tblPr>
      <w:tblStyleRowBandSize w:val="1"/>
      <w:tblStyleColBandSize w:val="1"/>
      <w:tblInd w:w="0" w:type="dxa"/>
      <w:tblCellMar>
        <w:top w:w="0" w:type="dxa"/>
        <w:left w:w="115" w:type="dxa"/>
        <w:bottom w:w="0" w:type="dxa"/>
        <w:right w:w="115" w:type="dxa"/>
      </w:tblCellMar>
    </w:tblPr>
  </w:style>
  <w:style w:type="table" w:customStyle="1" w:styleId="a4">
    <w:basedOn w:val="TableNormal"/>
    <w:tblPr>
      <w:tblStyleRowBandSize w:val="1"/>
      <w:tblStyleColBandSize w:val="1"/>
      <w:tblInd w:w="0" w:type="dxa"/>
      <w:tblCellMar>
        <w:top w:w="0" w:type="dxa"/>
        <w:left w:w="115" w:type="dxa"/>
        <w:bottom w:w="0" w:type="dxa"/>
        <w:right w:w="115" w:type="dxa"/>
      </w:tblCellMar>
    </w:tblPr>
  </w:style>
  <w:style w:type="paragraph" w:styleId="Header">
    <w:name w:val="header"/>
    <w:basedOn w:val="Normal"/>
    <w:link w:val="HeaderChar"/>
    <w:uiPriority w:val="99"/>
    <w:unhideWhenUsed/>
    <w:rsid w:val="00686E11"/>
    <w:pPr>
      <w:tabs>
        <w:tab w:val="center" w:pos="4513"/>
        <w:tab w:val="right" w:pos="9026"/>
      </w:tabs>
    </w:pPr>
  </w:style>
  <w:style w:type="character" w:customStyle="1" w:styleId="HeaderChar">
    <w:name w:val="Header Char"/>
    <w:basedOn w:val="DefaultParagraphFont"/>
    <w:link w:val="Header"/>
    <w:uiPriority w:val="99"/>
    <w:rsid w:val="00686E11"/>
  </w:style>
  <w:style w:type="paragraph" w:styleId="Footer">
    <w:name w:val="footer"/>
    <w:basedOn w:val="Normal"/>
    <w:link w:val="FooterChar"/>
    <w:uiPriority w:val="99"/>
    <w:unhideWhenUsed/>
    <w:rsid w:val="00686E11"/>
    <w:pPr>
      <w:tabs>
        <w:tab w:val="center" w:pos="4513"/>
        <w:tab w:val="right" w:pos="9026"/>
      </w:tabs>
    </w:pPr>
  </w:style>
  <w:style w:type="character" w:customStyle="1" w:styleId="FooterChar">
    <w:name w:val="Footer Char"/>
    <w:basedOn w:val="DefaultParagraphFont"/>
    <w:link w:val="Footer"/>
    <w:uiPriority w:val="99"/>
    <w:rsid w:val="00686E11"/>
  </w:style>
  <w:style w:type="paragraph" w:styleId="ListParagraph">
    <w:name w:val="List Paragraph"/>
    <w:basedOn w:val="Normal"/>
    <w:uiPriority w:val="34"/>
    <w:qFormat/>
    <w:rsid w:val="00B40365"/>
    <w:pPr>
      <w:spacing w:after="160" w:line="259" w:lineRule="auto"/>
      <w:ind w:left="720"/>
      <w:contextualSpacing/>
    </w:pPr>
    <w:rPr>
      <w:rFonts w:asciiTheme="minorHAnsi" w:eastAsiaTheme="minorHAnsi" w:hAnsiTheme="minorHAnsi" w:cstheme="minorBidi"/>
      <w:sz w:val="22"/>
      <w:szCs w:val="22"/>
      <w:lang w:eastAsia="en-US"/>
    </w:rPr>
  </w:style>
  <w:style w:type="character" w:styleId="Hyperlink">
    <w:name w:val="Hyperlink"/>
    <w:basedOn w:val="DefaultParagraphFont"/>
    <w:uiPriority w:val="99"/>
    <w:unhideWhenUsed/>
    <w:rsid w:val="008244BF"/>
    <w:rPr>
      <w:color w:val="0000FF" w:themeColor="hyperlink"/>
      <w:u w:val="single"/>
    </w:rPr>
  </w:style>
  <w:style w:type="paragraph" w:styleId="NormalWeb">
    <w:name w:val="Normal (Web)"/>
    <w:basedOn w:val="Normal"/>
    <w:uiPriority w:val="99"/>
    <w:semiHidden/>
    <w:unhideWhenUsed/>
    <w:rsid w:val="00AE7F9E"/>
    <w:pPr>
      <w:spacing w:before="100" w:beforeAutospacing="1" w:after="100" w:afterAutospacing="1"/>
    </w:pPr>
    <w:rPr>
      <w:rFonts w:ascii="Times New Roman" w:eastAsiaTheme="minorHAnsi"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NotSaveAsSingleFile/>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4" Type="http://schemas.openxmlformats.org/officeDocument/2006/relationships/header" Target="header3.xml"/><Relationship Id="rId15" Type="http://schemas.openxmlformats.org/officeDocument/2006/relationships/footer" Target="footer3.xml"/><Relationship Id="rId16" Type="http://schemas.openxmlformats.org/officeDocument/2006/relationships/image" Target="media/image2.png"/><Relationship Id="rId17" Type="http://schemas.openxmlformats.org/officeDocument/2006/relationships/image" Target="media/image3.jpeg"/><Relationship Id="rId18" Type="http://schemas.openxmlformats.org/officeDocument/2006/relationships/image" Target="media/image4.jpeg"/><Relationship Id="rId19" Type="http://schemas.openxmlformats.org/officeDocument/2006/relationships/image" Target="media/image5.png"/><Relationship Id="rId50" Type="http://schemas.openxmlformats.org/officeDocument/2006/relationships/header" Target="header9.xml"/><Relationship Id="rId51" Type="http://schemas.openxmlformats.org/officeDocument/2006/relationships/footer" Target="footer9.xml"/><Relationship Id="rId52" Type="http://schemas.openxmlformats.org/officeDocument/2006/relationships/header" Target="header10.xml"/><Relationship Id="rId53" Type="http://schemas.openxmlformats.org/officeDocument/2006/relationships/header" Target="header11.xml"/><Relationship Id="rId54" Type="http://schemas.openxmlformats.org/officeDocument/2006/relationships/footer" Target="footer10.xml"/><Relationship Id="rId55" Type="http://schemas.openxmlformats.org/officeDocument/2006/relationships/footer" Target="footer11.xml"/><Relationship Id="rId56" Type="http://schemas.openxmlformats.org/officeDocument/2006/relationships/header" Target="header12.xml"/><Relationship Id="rId57" Type="http://schemas.openxmlformats.org/officeDocument/2006/relationships/footer" Target="footer12.xml"/><Relationship Id="rId58" Type="http://schemas.openxmlformats.org/officeDocument/2006/relationships/fontTable" Target="fontTable.xml"/><Relationship Id="rId59" Type="http://schemas.openxmlformats.org/officeDocument/2006/relationships/theme" Target="theme/theme1.xml"/><Relationship Id="rId40" Type="http://schemas.openxmlformats.org/officeDocument/2006/relationships/hyperlink" Target="https://www.performanceconsultants.com/what-is-coaching" TargetMode="External"/><Relationship Id="rId41" Type="http://schemas.openxmlformats.org/officeDocument/2006/relationships/hyperlink" Target="https://police.community/topic/1265-cop-college-of-policing-launches-five-year-strategy/" TargetMode="External"/><Relationship Id="rId42" Type="http://schemas.openxmlformats.org/officeDocument/2006/relationships/hyperlink" Target="https://www.southwalescommissioner.org.uk/en/your-commissioner/police-crime-plan-2022-2026/" TargetMode="External"/><Relationship Id="rId43" Type="http://schemas.openxmlformats.org/officeDocument/2006/relationships/hyperlink" Target="https://www.mbaskool.com/business-concepts/human-resources-hr-terms/2394-organisational-feedback.html" TargetMode="External"/><Relationship Id="rId44" Type="http://schemas.openxmlformats.org/officeDocument/2006/relationships/hyperlink" Target="https://onlinelibrary.wiley.com/doi/10.1111/j.1755-618X.2012.01302.x" TargetMode="External"/><Relationship Id="rId45" Type="http://schemas.openxmlformats.org/officeDocument/2006/relationships/hyperlink" Target="https://www.forbes.com/sites/alicegwalton/2018/11/16/new-research-shows-just-how-bad-social-media-can-be-for-mental-health/?sh=a0e893d7af44" TargetMode="External"/><Relationship Id="rId46" Type="http://schemas.openxmlformats.org/officeDocument/2006/relationships/header" Target="header7.xml"/><Relationship Id="rId47" Type="http://schemas.openxmlformats.org/officeDocument/2006/relationships/header" Target="header8.xml"/><Relationship Id="rId48" Type="http://schemas.openxmlformats.org/officeDocument/2006/relationships/footer" Target="footer7.xml"/><Relationship Id="rId49" Type="http://schemas.openxmlformats.org/officeDocument/2006/relationships/footer" Target="footer8.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9" Type="http://schemas.openxmlformats.org/officeDocument/2006/relationships/hyperlink" Target="https://moodle.uwtsd.ac.uk/pluginfile.php/298870/mod_resource/content/1/Reflective%20Practice%20for%20Policing%20Students%20-%20Selina%20Copley%20Chapter5.pdf" TargetMode="External"/><Relationship Id="rId30" Type="http://schemas.openxmlformats.org/officeDocument/2006/relationships/hyperlink" Target="https://www.police1.com/leadership/articles/what-leadership-style-works-best-during-a-crisis-OwPozvGzewG41fHy/" TargetMode="External"/><Relationship Id="rId31" Type="http://schemas.openxmlformats.org/officeDocument/2006/relationships/hyperlink" Target="https://medium.com/@paigerg/8-reasons-why-millenials-are-addicted-to-social-media-2941ee63c360" TargetMode="External"/><Relationship Id="rId32" Type="http://schemas.openxmlformats.org/officeDocument/2006/relationships/hyperlink" Target="https://www.scirp.org/(S(351jmbntvnsjt1aadkposzje))/reference/ReferencesPapers.aspx?ReferenceID=1227038" TargetMode="External"/><Relationship Id="rId33" Type="http://schemas.openxmlformats.org/officeDocument/2006/relationships/hyperlink" Target="https://www.gov.uk/government/news/home-secretary-to-introduce-kays-law-reform-to-better-protect-victims" TargetMode="External"/><Relationship Id="rId34" Type="http://schemas.openxmlformats.org/officeDocument/2006/relationships/hyperlink" Target="https://www.indeed.com/career-advice/career-development/feedback-model" TargetMode="External"/><Relationship Id="rId35" Type="http://schemas.openxmlformats.org/officeDocument/2006/relationships/hyperlink" Target="https://www.police-foundation.org.uk/2017/wp-content/uploads/2017/08/Social_media_briefing_FINAL.pdf" TargetMode="External"/><Relationship Id="rId36" Type="http://schemas.openxmlformats.org/officeDocument/2006/relationships/hyperlink" Target="https://risk.lexisnexis.com/insights-resources/white-paper/2012-law-enforcement-social-media" TargetMode="External"/><Relationship Id="rId37" Type="http://schemas.openxmlformats.org/officeDocument/2006/relationships/hyperlink" Target="https://www.techtarget.com/whatis/definition/social-media" TargetMode="External"/><Relationship Id="rId38" Type="http://schemas.openxmlformats.org/officeDocument/2006/relationships/hyperlink" Target="https://news.npcc.police.uk/releases/police-action-plan-launched-aiming-to-address-race-disparities-affecting-black-people-and-change-a-legacy-of-distrust" TargetMode="External"/><Relationship Id="rId39" Type="http://schemas.openxmlformats.org/officeDocument/2006/relationships/hyperlink" Target="https://news.npcc.police.uk/releases/police-chiefs-and-pccs-set-out-a-vision-for-policing-in-2025" TargetMode="External"/><Relationship Id="rId20" Type="http://schemas.openxmlformats.org/officeDocument/2006/relationships/header" Target="header4.xml"/><Relationship Id="rId21" Type="http://schemas.openxmlformats.org/officeDocument/2006/relationships/header" Target="header5.xml"/><Relationship Id="rId22" Type="http://schemas.openxmlformats.org/officeDocument/2006/relationships/footer" Target="footer4.xml"/><Relationship Id="rId23" Type="http://schemas.openxmlformats.org/officeDocument/2006/relationships/footer" Target="footer5.xml"/><Relationship Id="rId24" Type="http://schemas.openxmlformats.org/officeDocument/2006/relationships/header" Target="header6.xml"/><Relationship Id="rId25" Type="http://schemas.openxmlformats.org/officeDocument/2006/relationships/footer" Target="footer6.xml"/><Relationship Id="rId26" Type="http://schemas.openxmlformats.org/officeDocument/2006/relationships/hyperlink" Target="https://www.bbc.co.uk/news/uk-wales-64029133" TargetMode="External"/><Relationship Id="rId27" Type="http://schemas.openxmlformats.org/officeDocument/2006/relationships/hyperlink" Target="https://www.atlassian.com/blog/productivity/how-to-write-smart-goals/amp" TargetMode="External"/><Relationship Id="rId28" Type="http://schemas.openxmlformats.org/officeDocument/2006/relationships/hyperlink" Target="https://www.verywellmind.com/what-is-laissez-faire-leadership-2795316" TargetMode="External"/><Relationship Id="rId29" Type="http://schemas.openxmlformats.org/officeDocument/2006/relationships/hyperlink" Target="https://backlinko.com/social-media-users" TargetMode="External"/><Relationship Id="rId10" Type="http://schemas.openxmlformats.org/officeDocument/2006/relationships/header" Target="header1.xml"/><Relationship Id="rId11" Type="http://schemas.openxmlformats.org/officeDocument/2006/relationships/header" Target="header2.xml"/><Relationship Id="rId1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31</Pages>
  <Words>10068</Words>
  <Characters>57393</Characters>
  <Application>Microsoft Macintosh Word</Application>
  <DocSecurity>0</DocSecurity>
  <Lines>478</Lines>
  <Paragraphs>134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256662 (Jess Swain)</cp:lastModifiedBy>
  <cp:revision>2</cp:revision>
  <dcterms:created xsi:type="dcterms:W3CDTF">2023-01-03T19:06:00Z</dcterms:created>
  <dcterms:modified xsi:type="dcterms:W3CDTF">2023-01-03T19:06:00Z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6af35df9-b944-4d08-babe-9aed040ab256</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2023-01-02T15:39:51Z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8ce91f10-f4fb-4082-97b9-af5a5435dab5</vt:lpwstr>
  </property>
  <property fmtid="{D5CDD505-2E9C-101B-9397-08002B2CF9AE}" pid="11" name="MSIP_Label_66cf8fe5-b7b7-4df7-b38d-1c61ac2f6639_ContentBits">
    <vt:lpwstr>0</vt:lpwstr>
  </property>
</Properties>
</file>