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3CC55" w14:textId="43A7B385" w:rsidR="5D6A2C16" w:rsidRDefault="5D6A2C16" w:rsidP="5D6A2C16">
      <w:pPr>
        <w:spacing w:line="360" w:lineRule="auto"/>
        <w:jc w:val="center"/>
        <w:rPr>
          <w:rFonts w:ascii="Arial" w:hAnsi="Arial" w:cs="Arial"/>
          <w:sz w:val="22"/>
          <w:szCs w:val="22"/>
        </w:rPr>
      </w:pPr>
    </w:p>
    <w:p w14:paraId="461C5D50" w14:textId="77777777" w:rsidR="00716A20" w:rsidRDefault="00716A20" w:rsidP="00716A20">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4BE9D62" wp14:editId="1FA87A5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09DB91E" w14:textId="77777777" w:rsidR="00716A20" w:rsidRDefault="00716A20" w:rsidP="00716A20">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6DD69C0" w14:textId="77777777" w:rsidR="00716A20" w:rsidRDefault="00716A20" w:rsidP="00716A20">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4BE9D62"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309DB91E" w14:textId="77777777" w:rsidR="00716A20" w:rsidRDefault="00716A20" w:rsidP="00716A20">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26DD69C0" w14:textId="77777777" w:rsidR="00716A20" w:rsidRDefault="00716A20" w:rsidP="00716A20">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1D69345E" wp14:editId="680AC3C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43394D3" w14:textId="77777777" w:rsidR="00716A20" w:rsidRDefault="00716A20" w:rsidP="00716A20">
                            <w:pPr>
                              <w:spacing w:after="0" w:line="240" w:lineRule="auto"/>
                              <w:textDirection w:val="btLr"/>
                            </w:pPr>
                            <w:r>
                              <w:rPr>
                                <w:rFonts w:ascii="Arial" w:eastAsia="Arial" w:hAnsi="Arial" w:cs="Arial"/>
                                <w:color w:val="156082"/>
                                <w:sz w:val="26"/>
                              </w:rPr>
                              <w:t>University of Wales Trinity Saint David</w:t>
                            </w:r>
                          </w:p>
                          <w:p w14:paraId="79E14D92" w14:textId="77777777" w:rsidR="00716A20" w:rsidRDefault="00716A20" w:rsidP="00716A20">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D69345E"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743394D3" w14:textId="77777777" w:rsidR="00716A20" w:rsidRDefault="00716A20" w:rsidP="00716A20">
                      <w:pPr>
                        <w:spacing w:after="0" w:line="240" w:lineRule="auto"/>
                        <w:textDirection w:val="btLr"/>
                      </w:pPr>
                      <w:r>
                        <w:rPr>
                          <w:rFonts w:ascii="Arial" w:eastAsia="Arial" w:hAnsi="Arial" w:cs="Arial"/>
                          <w:color w:val="156082"/>
                          <w:sz w:val="26"/>
                        </w:rPr>
                        <w:t>University of Wales Trinity Saint David</w:t>
                      </w:r>
                    </w:p>
                    <w:p w14:paraId="79E14D92" w14:textId="77777777" w:rsidR="00716A20" w:rsidRDefault="00716A20" w:rsidP="00716A20">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934AC31" w14:textId="77777777" w:rsidR="00716A20" w:rsidRDefault="00716A20" w:rsidP="00716A20">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00067E85" wp14:editId="14306F23">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01140D3" w14:textId="77777777" w:rsidR="00716A20" w:rsidRDefault="00716A20" w:rsidP="00716A20">
                            <w:pPr>
                              <w:spacing w:after="0" w:line="240" w:lineRule="auto"/>
                              <w:textDirection w:val="btLr"/>
                            </w:pPr>
                            <w:r>
                              <w:rPr>
                                <w:rFonts w:ascii="Play" w:eastAsia="Play" w:hAnsi="Play" w:cs="Play"/>
                                <w:color w:val="262626"/>
                                <w:sz w:val="72"/>
                              </w:rPr>
                              <w:t>Individual Report</w:t>
                            </w:r>
                          </w:p>
                          <w:p w14:paraId="50F0920D" w14:textId="77777777"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Module Name: Digital Skills and Research Methods</w:t>
                            </w:r>
                          </w:p>
                          <w:p w14:paraId="381FEDCA" w14:textId="77777777"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Module Code: LCHS 4007</w:t>
                            </w:r>
                          </w:p>
                          <w:p w14:paraId="3BF23BE5" w14:textId="4A9D406A"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 xml:space="preserve">Student name: </w:t>
                            </w:r>
                            <w:r w:rsidR="00C57121">
                              <w:rPr>
                                <w:rFonts w:ascii="Arial" w:hAnsi="Arial" w:cs="Arial"/>
                                <w:color w:val="404040"/>
                                <w:sz w:val="22"/>
                                <w:szCs w:val="22"/>
                              </w:rPr>
                              <w:t xml:space="preserve">Karol Viviana Ramirez Martinez </w:t>
                            </w:r>
                          </w:p>
                          <w:p w14:paraId="56F08E0A" w14:textId="5D3F8FBC"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Student ID:</w:t>
                            </w:r>
                            <w:r w:rsidR="00C57121">
                              <w:rPr>
                                <w:rFonts w:ascii="Arial" w:hAnsi="Arial" w:cs="Arial"/>
                                <w:color w:val="404040"/>
                                <w:sz w:val="22"/>
                                <w:szCs w:val="22"/>
                              </w:rPr>
                              <w:t xml:space="preserve"> 2515346</w:t>
                            </w:r>
                          </w:p>
                          <w:p w14:paraId="65860B45" w14:textId="45EC5F89"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 xml:space="preserve">Lecturer’s Name: </w:t>
                            </w:r>
                            <w:r w:rsidR="00B862A7">
                              <w:rPr>
                                <w:rFonts w:ascii="Arial" w:hAnsi="Arial" w:cs="Arial"/>
                                <w:color w:val="404040"/>
                                <w:sz w:val="22"/>
                                <w:szCs w:val="22"/>
                              </w:rPr>
                              <w:t>Md Sadeque</w:t>
                            </w:r>
                            <w:r w:rsidR="00071723">
                              <w:rPr>
                                <w:rFonts w:ascii="Arial" w:hAnsi="Arial" w:cs="Arial"/>
                                <w:color w:val="404040"/>
                                <w:sz w:val="22"/>
                                <w:szCs w:val="22"/>
                              </w:rPr>
                              <w:t xml:space="preserve"> Imam Shaikh</w:t>
                            </w:r>
                          </w:p>
                        </w:txbxContent>
                      </wps:txbx>
                      <wps:bodyPr spcFirstLastPara="1" wrap="square" lIns="0" tIns="0" rIns="0" bIns="0" anchor="t" anchorCtr="0">
                        <a:noAutofit/>
                      </wps:bodyPr>
                    </wps:wsp>
                  </a:graphicData>
                </a:graphic>
              </wp:anchor>
            </w:drawing>
          </mc:Choice>
          <mc:Fallback>
            <w:pict>
              <v:rect w14:anchorId="00067E85"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201140D3" w14:textId="77777777" w:rsidR="00716A20" w:rsidRDefault="00716A20" w:rsidP="00716A20">
                      <w:pPr>
                        <w:spacing w:after="0" w:line="240" w:lineRule="auto"/>
                        <w:textDirection w:val="btLr"/>
                      </w:pPr>
                      <w:r>
                        <w:rPr>
                          <w:rFonts w:ascii="Play" w:eastAsia="Play" w:hAnsi="Play" w:cs="Play"/>
                          <w:color w:val="262626"/>
                          <w:sz w:val="72"/>
                        </w:rPr>
                        <w:t>Individual Report</w:t>
                      </w:r>
                    </w:p>
                    <w:p w14:paraId="50F0920D" w14:textId="77777777"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Module Name: Digital Skills and Research Methods</w:t>
                      </w:r>
                    </w:p>
                    <w:p w14:paraId="381FEDCA" w14:textId="77777777"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Module Code: LCHS 4007</w:t>
                      </w:r>
                    </w:p>
                    <w:p w14:paraId="3BF23BE5" w14:textId="4A9D406A"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 xml:space="preserve">Student name: </w:t>
                      </w:r>
                      <w:r w:rsidR="00C57121">
                        <w:rPr>
                          <w:rFonts w:ascii="Arial" w:hAnsi="Arial" w:cs="Arial"/>
                          <w:color w:val="404040"/>
                          <w:sz w:val="22"/>
                          <w:szCs w:val="22"/>
                        </w:rPr>
                        <w:t xml:space="preserve">Karol Viviana Ramirez Martinez </w:t>
                      </w:r>
                    </w:p>
                    <w:p w14:paraId="56F08E0A" w14:textId="5D3F8FBC"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Student ID:</w:t>
                      </w:r>
                      <w:r w:rsidR="00C57121">
                        <w:rPr>
                          <w:rFonts w:ascii="Arial" w:hAnsi="Arial" w:cs="Arial"/>
                          <w:color w:val="404040"/>
                          <w:sz w:val="22"/>
                          <w:szCs w:val="22"/>
                        </w:rPr>
                        <w:t xml:space="preserve"> 2515346</w:t>
                      </w:r>
                    </w:p>
                    <w:p w14:paraId="65860B45" w14:textId="45EC5F89"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 xml:space="preserve">Lecturer’s Name: </w:t>
                      </w:r>
                      <w:r w:rsidR="00B862A7">
                        <w:rPr>
                          <w:rFonts w:ascii="Arial" w:hAnsi="Arial" w:cs="Arial"/>
                          <w:color w:val="404040"/>
                          <w:sz w:val="22"/>
                          <w:szCs w:val="22"/>
                        </w:rPr>
                        <w:t>Md Sadeque</w:t>
                      </w:r>
                      <w:r w:rsidR="00071723">
                        <w:rPr>
                          <w:rFonts w:ascii="Arial" w:hAnsi="Arial" w:cs="Arial"/>
                          <w:color w:val="404040"/>
                          <w:sz w:val="22"/>
                          <w:szCs w:val="22"/>
                        </w:rPr>
                        <w:t xml:space="preserve"> Imam Shaikh</w:t>
                      </w:r>
                    </w:p>
                  </w:txbxContent>
                </v:textbox>
                <w10:wrap anchorx="page" anchory="page"/>
              </v:rect>
            </w:pict>
          </mc:Fallback>
        </mc:AlternateContent>
      </w:r>
      <w:r>
        <w:br w:type="page"/>
      </w:r>
    </w:p>
    <w:sdt>
      <w:sdtPr>
        <w:id w:val="1687302039"/>
        <w:docPartObj>
          <w:docPartGallery w:val="Table of Contents"/>
          <w:docPartUnique/>
        </w:docPartObj>
      </w:sdtPr>
      <w:sdtEndPr/>
      <w:sdtContent>
        <w:p w14:paraId="1570893B" w14:textId="77777777" w:rsidR="00B879B9" w:rsidRDefault="00B879B9" w:rsidP="00B879B9">
          <w:pPr>
            <w:pStyle w:val="TOC1"/>
          </w:pPr>
        </w:p>
        <w:p w14:paraId="48F92D0B" w14:textId="77777777" w:rsidR="00B879B9" w:rsidRDefault="00B879B9" w:rsidP="00B879B9">
          <w:pPr>
            <w:pStyle w:val="TOC1"/>
          </w:pPr>
        </w:p>
        <w:p w14:paraId="6E27D8E2" w14:textId="77777777" w:rsidR="00B879B9" w:rsidRDefault="00B879B9" w:rsidP="00B879B9">
          <w:pPr>
            <w:pStyle w:val="TOC1"/>
          </w:pPr>
        </w:p>
        <w:p w14:paraId="7BD74DEA" w14:textId="77777777" w:rsidR="00B879B9" w:rsidRDefault="00B879B9" w:rsidP="00B879B9">
          <w:pPr>
            <w:pStyle w:val="TOC1"/>
          </w:pPr>
        </w:p>
        <w:p w14:paraId="41AAA324" w14:textId="6BF3E5E0" w:rsidR="00B879B9" w:rsidRDefault="00B879B9" w:rsidP="00B879B9">
          <w:pPr>
            <w:pStyle w:val="TOC1"/>
          </w:pPr>
          <w:r>
            <w:t>TABLE OF CONTENTS</w:t>
          </w:r>
        </w:p>
        <w:p w14:paraId="4D9A5B6E" w14:textId="77777777" w:rsidR="00B879B9" w:rsidRDefault="00B879B9" w:rsidP="00B879B9">
          <w:pPr>
            <w:pStyle w:val="TOC1"/>
          </w:pPr>
        </w:p>
        <w:p w14:paraId="2A8D0D02" w14:textId="524542F8" w:rsidR="00B879B9" w:rsidRDefault="381AFBD8">
          <w:pPr>
            <w:pStyle w:val="TOC1"/>
            <w:rPr>
              <w:rFonts w:asciiTheme="minorHAnsi" w:eastAsiaTheme="minorEastAsia" w:hAnsiTheme="minorHAnsi" w:cstheme="minorBidi"/>
              <w:noProof/>
              <w:kern w:val="2"/>
              <w14:ligatures w14:val="standardContextual"/>
            </w:rPr>
          </w:pPr>
          <w:r>
            <w:fldChar w:fldCharType="begin"/>
          </w:r>
          <w:r>
            <w:instrText>TOC \o \z \u \h</w:instrText>
          </w:r>
          <w:r>
            <w:fldChar w:fldCharType="separate"/>
          </w:r>
          <w:hyperlink w:anchor="_Toc214780450" w:history="1">
            <w:r w:rsidR="00B879B9" w:rsidRPr="0004103C">
              <w:rPr>
                <w:rStyle w:val="Hyperlink"/>
                <w:rFonts w:ascii="Arial" w:eastAsia="Arial" w:hAnsi="Arial" w:cs="Arial"/>
                <w:noProof/>
              </w:rPr>
              <w:t>TASK 1</w:t>
            </w:r>
            <w:r w:rsidR="00B879B9">
              <w:rPr>
                <w:noProof/>
                <w:webHidden/>
              </w:rPr>
              <w:tab/>
            </w:r>
            <w:r w:rsidR="00B879B9">
              <w:rPr>
                <w:noProof/>
                <w:webHidden/>
              </w:rPr>
              <w:fldChar w:fldCharType="begin"/>
            </w:r>
            <w:r w:rsidR="00B879B9">
              <w:rPr>
                <w:noProof/>
                <w:webHidden/>
              </w:rPr>
              <w:instrText xml:space="preserve"> PAGEREF _Toc214780450 \h </w:instrText>
            </w:r>
            <w:r w:rsidR="00B879B9">
              <w:rPr>
                <w:noProof/>
                <w:webHidden/>
              </w:rPr>
            </w:r>
            <w:r w:rsidR="00B879B9">
              <w:rPr>
                <w:noProof/>
                <w:webHidden/>
              </w:rPr>
              <w:fldChar w:fldCharType="separate"/>
            </w:r>
            <w:r w:rsidR="00B879B9">
              <w:rPr>
                <w:noProof/>
                <w:webHidden/>
              </w:rPr>
              <w:t>3</w:t>
            </w:r>
            <w:r w:rsidR="00B879B9">
              <w:rPr>
                <w:noProof/>
                <w:webHidden/>
              </w:rPr>
              <w:fldChar w:fldCharType="end"/>
            </w:r>
          </w:hyperlink>
        </w:p>
        <w:p w14:paraId="0038C139" w14:textId="61A922D4"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51" w:history="1">
            <w:r w:rsidRPr="0004103C">
              <w:rPr>
                <w:rStyle w:val="Hyperlink"/>
                <w:rFonts w:ascii="Arial" w:eastAsia="Arial" w:hAnsi="Arial" w:cs="Arial"/>
                <w:noProof/>
              </w:rPr>
              <w:t>1.1 INTRODUCTION</w:t>
            </w:r>
            <w:r>
              <w:rPr>
                <w:noProof/>
                <w:webHidden/>
              </w:rPr>
              <w:tab/>
            </w:r>
            <w:r>
              <w:rPr>
                <w:noProof/>
                <w:webHidden/>
              </w:rPr>
              <w:fldChar w:fldCharType="begin"/>
            </w:r>
            <w:r>
              <w:rPr>
                <w:noProof/>
                <w:webHidden/>
              </w:rPr>
              <w:instrText xml:space="preserve"> PAGEREF _Toc214780451 \h </w:instrText>
            </w:r>
            <w:r>
              <w:rPr>
                <w:noProof/>
                <w:webHidden/>
              </w:rPr>
            </w:r>
            <w:r>
              <w:rPr>
                <w:noProof/>
                <w:webHidden/>
              </w:rPr>
              <w:fldChar w:fldCharType="separate"/>
            </w:r>
            <w:r>
              <w:rPr>
                <w:noProof/>
                <w:webHidden/>
              </w:rPr>
              <w:t>3</w:t>
            </w:r>
            <w:r>
              <w:rPr>
                <w:noProof/>
                <w:webHidden/>
              </w:rPr>
              <w:fldChar w:fldCharType="end"/>
            </w:r>
          </w:hyperlink>
        </w:p>
        <w:p w14:paraId="1C5963BA" w14:textId="0848E6DB"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52" w:history="1">
            <w:r w:rsidRPr="0004103C">
              <w:rPr>
                <w:rStyle w:val="Hyperlink"/>
                <w:rFonts w:ascii="Arial" w:eastAsia="Arial" w:hAnsi="Arial" w:cs="Arial"/>
                <w:noProof/>
              </w:rPr>
              <w:t>1.2 IDENTIFICATION OF THE PROBLEM</w:t>
            </w:r>
            <w:r>
              <w:rPr>
                <w:noProof/>
                <w:webHidden/>
              </w:rPr>
              <w:tab/>
            </w:r>
            <w:r>
              <w:rPr>
                <w:noProof/>
                <w:webHidden/>
              </w:rPr>
              <w:fldChar w:fldCharType="begin"/>
            </w:r>
            <w:r>
              <w:rPr>
                <w:noProof/>
                <w:webHidden/>
              </w:rPr>
              <w:instrText xml:space="preserve"> PAGEREF _Toc214780452 \h </w:instrText>
            </w:r>
            <w:r>
              <w:rPr>
                <w:noProof/>
                <w:webHidden/>
              </w:rPr>
            </w:r>
            <w:r>
              <w:rPr>
                <w:noProof/>
                <w:webHidden/>
              </w:rPr>
              <w:fldChar w:fldCharType="separate"/>
            </w:r>
            <w:r>
              <w:rPr>
                <w:noProof/>
                <w:webHidden/>
              </w:rPr>
              <w:t>3</w:t>
            </w:r>
            <w:r>
              <w:rPr>
                <w:noProof/>
                <w:webHidden/>
              </w:rPr>
              <w:fldChar w:fldCharType="end"/>
            </w:r>
          </w:hyperlink>
        </w:p>
        <w:p w14:paraId="2C539D02" w14:textId="2C261200"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53" w:history="1">
            <w:r w:rsidRPr="0004103C">
              <w:rPr>
                <w:rStyle w:val="Hyperlink"/>
                <w:rFonts w:ascii="Arial" w:eastAsia="Arial" w:hAnsi="Arial" w:cs="Arial"/>
                <w:noProof/>
              </w:rPr>
              <w:t>1.3 POPULATION UNDER IMPACT</w:t>
            </w:r>
            <w:r>
              <w:rPr>
                <w:noProof/>
                <w:webHidden/>
              </w:rPr>
              <w:tab/>
            </w:r>
            <w:r>
              <w:rPr>
                <w:noProof/>
                <w:webHidden/>
              </w:rPr>
              <w:fldChar w:fldCharType="begin"/>
            </w:r>
            <w:r>
              <w:rPr>
                <w:noProof/>
                <w:webHidden/>
              </w:rPr>
              <w:instrText xml:space="preserve"> PAGEREF _Toc214780453 \h </w:instrText>
            </w:r>
            <w:r>
              <w:rPr>
                <w:noProof/>
                <w:webHidden/>
              </w:rPr>
            </w:r>
            <w:r>
              <w:rPr>
                <w:noProof/>
                <w:webHidden/>
              </w:rPr>
              <w:fldChar w:fldCharType="separate"/>
            </w:r>
            <w:r>
              <w:rPr>
                <w:noProof/>
                <w:webHidden/>
              </w:rPr>
              <w:t>4</w:t>
            </w:r>
            <w:r>
              <w:rPr>
                <w:noProof/>
                <w:webHidden/>
              </w:rPr>
              <w:fldChar w:fldCharType="end"/>
            </w:r>
          </w:hyperlink>
        </w:p>
        <w:p w14:paraId="1EBB0DB3" w14:textId="071CE4BC"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54" w:history="1">
            <w:r w:rsidRPr="0004103C">
              <w:rPr>
                <w:rStyle w:val="Hyperlink"/>
                <w:rFonts w:ascii="Arial" w:eastAsia="Arial" w:hAnsi="Arial" w:cs="Arial"/>
                <w:noProof/>
              </w:rPr>
              <w:t>1.4 PURPOSE OF THE RESEARCH</w:t>
            </w:r>
            <w:r>
              <w:rPr>
                <w:noProof/>
                <w:webHidden/>
              </w:rPr>
              <w:tab/>
            </w:r>
            <w:r>
              <w:rPr>
                <w:noProof/>
                <w:webHidden/>
              </w:rPr>
              <w:fldChar w:fldCharType="begin"/>
            </w:r>
            <w:r>
              <w:rPr>
                <w:noProof/>
                <w:webHidden/>
              </w:rPr>
              <w:instrText xml:space="preserve"> PAGEREF _Toc214780454 \h </w:instrText>
            </w:r>
            <w:r>
              <w:rPr>
                <w:noProof/>
                <w:webHidden/>
              </w:rPr>
            </w:r>
            <w:r>
              <w:rPr>
                <w:noProof/>
                <w:webHidden/>
              </w:rPr>
              <w:fldChar w:fldCharType="separate"/>
            </w:r>
            <w:r>
              <w:rPr>
                <w:noProof/>
                <w:webHidden/>
              </w:rPr>
              <w:t>4</w:t>
            </w:r>
            <w:r>
              <w:rPr>
                <w:noProof/>
                <w:webHidden/>
              </w:rPr>
              <w:fldChar w:fldCharType="end"/>
            </w:r>
          </w:hyperlink>
        </w:p>
        <w:p w14:paraId="090959CE" w14:textId="0F460E6F"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55" w:history="1">
            <w:r w:rsidRPr="0004103C">
              <w:rPr>
                <w:rStyle w:val="Hyperlink"/>
                <w:rFonts w:ascii="Arial" w:hAnsi="Arial" w:cs="Arial"/>
                <w:noProof/>
              </w:rPr>
              <w:t>1.5 IMPORTANT SOURCES</w:t>
            </w:r>
            <w:r>
              <w:rPr>
                <w:noProof/>
                <w:webHidden/>
              </w:rPr>
              <w:tab/>
            </w:r>
            <w:r>
              <w:rPr>
                <w:noProof/>
                <w:webHidden/>
              </w:rPr>
              <w:fldChar w:fldCharType="begin"/>
            </w:r>
            <w:r>
              <w:rPr>
                <w:noProof/>
                <w:webHidden/>
              </w:rPr>
              <w:instrText xml:space="preserve"> PAGEREF _Toc214780455 \h </w:instrText>
            </w:r>
            <w:r>
              <w:rPr>
                <w:noProof/>
                <w:webHidden/>
              </w:rPr>
            </w:r>
            <w:r>
              <w:rPr>
                <w:noProof/>
                <w:webHidden/>
              </w:rPr>
              <w:fldChar w:fldCharType="separate"/>
            </w:r>
            <w:r>
              <w:rPr>
                <w:noProof/>
                <w:webHidden/>
              </w:rPr>
              <w:t>5</w:t>
            </w:r>
            <w:r>
              <w:rPr>
                <w:noProof/>
                <w:webHidden/>
              </w:rPr>
              <w:fldChar w:fldCharType="end"/>
            </w:r>
          </w:hyperlink>
        </w:p>
        <w:p w14:paraId="46C6FC24" w14:textId="78A89F0E" w:rsidR="00B879B9" w:rsidRDefault="00B879B9">
          <w:pPr>
            <w:pStyle w:val="TOC3"/>
            <w:tabs>
              <w:tab w:val="right" w:leader="dot" w:pos="9016"/>
            </w:tabs>
            <w:rPr>
              <w:rFonts w:eastAsiaTheme="minorEastAsia"/>
              <w:noProof/>
              <w:lang w:eastAsia="en-GB"/>
            </w:rPr>
          </w:pPr>
          <w:hyperlink w:anchor="_Toc214780456" w:history="1">
            <w:r w:rsidRPr="0004103C">
              <w:rPr>
                <w:rStyle w:val="Hyperlink"/>
                <w:rFonts w:ascii="Arial" w:hAnsi="Arial" w:cs="Arial"/>
                <w:noProof/>
              </w:rPr>
              <w:t>SOURCE 1: SPURGEON, HARRINGTON &amp; COOPER (1997)</w:t>
            </w:r>
            <w:r>
              <w:rPr>
                <w:noProof/>
                <w:webHidden/>
              </w:rPr>
              <w:tab/>
            </w:r>
            <w:r>
              <w:rPr>
                <w:noProof/>
                <w:webHidden/>
              </w:rPr>
              <w:fldChar w:fldCharType="begin"/>
            </w:r>
            <w:r>
              <w:rPr>
                <w:noProof/>
                <w:webHidden/>
              </w:rPr>
              <w:instrText xml:space="preserve"> PAGEREF _Toc214780456 \h </w:instrText>
            </w:r>
            <w:r>
              <w:rPr>
                <w:noProof/>
                <w:webHidden/>
              </w:rPr>
            </w:r>
            <w:r>
              <w:rPr>
                <w:noProof/>
                <w:webHidden/>
              </w:rPr>
              <w:fldChar w:fldCharType="separate"/>
            </w:r>
            <w:r>
              <w:rPr>
                <w:noProof/>
                <w:webHidden/>
              </w:rPr>
              <w:t>5</w:t>
            </w:r>
            <w:r>
              <w:rPr>
                <w:noProof/>
                <w:webHidden/>
              </w:rPr>
              <w:fldChar w:fldCharType="end"/>
            </w:r>
          </w:hyperlink>
        </w:p>
        <w:p w14:paraId="5AC3D5C8" w14:textId="05D2EE80" w:rsidR="00B879B9" w:rsidRDefault="00B879B9">
          <w:pPr>
            <w:pStyle w:val="TOC3"/>
            <w:tabs>
              <w:tab w:val="right" w:leader="dot" w:pos="9016"/>
            </w:tabs>
            <w:rPr>
              <w:rFonts w:eastAsiaTheme="minorEastAsia"/>
              <w:noProof/>
              <w:lang w:eastAsia="en-GB"/>
            </w:rPr>
          </w:pPr>
          <w:hyperlink w:anchor="_Toc214780457" w:history="1">
            <w:r w:rsidRPr="0004103C">
              <w:rPr>
                <w:rStyle w:val="Hyperlink"/>
                <w:rFonts w:ascii="Arial" w:hAnsi="Arial" w:cs="Arial"/>
                <w:noProof/>
              </w:rPr>
              <w:t>SOURCE 2: HODKINSON ET AI. (2022)</w:t>
            </w:r>
            <w:r>
              <w:rPr>
                <w:noProof/>
                <w:webHidden/>
              </w:rPr>
              <w:tab/>
            </w:r>
            <w:r>
              <w:rPr>
                <w:noProof/>
                <w:webHidden/>
              </w:rPr>
              <w:fldChar w:fldCharType="begin"/>
            </w:r>
            <w:r>
              <w:rPr>
                <w:noProof/>
                <w:webHidden/>
              </w:rPr>
              <w:instrText xml:space="preserve"> PAGEREF _Toc214780457 \h </w:instrText>
            </w:r>
            <w:r>
              <w:rPr>
                <w:noProof/>
                <w:webHidden/>
              </w:rPr>
            </w:r>
            <w:r>
              <w:rPr>
                <w:noProof/>
                <w:webHidden/>
              </w:rPr>
              <w:fldChar w:fldCharType="separate"/>
            </w:r>
            <w:r>
              <w:rPr>
                <w:noProof/>
                <w:webHidden/>
              </w:rPr>
              <w:t>5</w:t>
            </w:r>
            <w:r>
              <w:rPr>
                <w:noProof/>
                <w:webHidden/>
              </w:rPr>
              <w:fldChar w:fldCharType="end"/>
            </w:r>
          </w:hyperlink>
        </w:p>
        <w:p w14:paraId="25ED384B" w14:textId="0D85FA42" w:rsidR="00B879B9" w:rsidRDefault="00B879B9">
          <w:pPr>
            <w:pStyle w:val="TOC3"/>
            <w:tabs>
              <w:tab w:val="right" w:leader="dot" w:pos="9016"/>
            </w:tabs>
            <w:rPr>
              <w:rFonts w:eastAsiaTheme="minorEastAsia"/>
              <w:noProof/>
              <w:lang w:eastAsia="en-GB"/>
            </w:rPr>
          </w:pPr>
          <w:hyperlink w:anchor="_Toc214780458" w:history="1">
            <w:r w:rsidRPr="0004103C">
              <w:rPr>
                <w:rStyle w:val="Hyperlink"/>
                <w:rFonts w:ascii="Arial" w:hAnsi="Arial" w:cs="Arial"/>
                <w:noProof/>
              </w:rPr>
              <w:t>SOURCE 3: TANIOS ET AI. (2022)</w:t>
            </w:r>
            <w:r>
              <w:rPr>
                <w:noProof/>
                <w:webHidden/>
              </w:rPr>
              <w:tab/>
            </w:r>
            <w:r>
              <w:rPr>
                <w:noProof/>
                <w:webHidden/>
              </w:rPr>
              <w:fldChar w:fldCharType="begin"/>
            </w:r>
            <w:r>
              <w:rPr>
                <w:noProof/>
                <w:webHidden/>
              </w:rPr>
              <w:instrText xml:space="preserve"> PAGEREF _Toc214780458 \h </w:instrText>
            </w:r>
            <w:r>
              <w:rPr>
                <w:noProof/>
                <w:webHidden/>
              </w:rPr>
            </w:r>
            <w:r>
              <w:rPr>
                <w:noProof/>
                <w:webHidden/>
              </w:rPr>
              <w:fldChar w:fldCharType="separate"/>
            </w:r>
            <w:r>
              <w:rPr>
                <w:noProof/>
                <w:webHidden/>
              </w:rPr>
              <w:t>6</w:t>
            </w:r>
            <w:r>
              <w:rPr>
                <w:noProof/>
                <w:webHidden/>
              </w:rPr>
              <w:fldChar w:fldCharType="end"/>
            </w:r>
          </w:hyperlink>
        </w:p>
        <w:p w14:paraId="18955889" w14:textId="59E51FCB" w:rsidR="00B879B9" w:rsidRDefault="00B879B9">
          <w:pPr>
            <w:pStyle w:val="TOC1"/>
            <w:rPr>
              <w:rFonts w:asciiTheme="minorHAnsi" w:eastAsiaTheme="minorEastAsia" w:hAnsiTheme="minorHAnsi" w:cstheme="minorBidi"/>
              <w:noProof/>
              <w:kern w:val="2"/>
              <w14:ligatures w14:val="standardContextual"/>
            </w:rPr>
          </w:pPr>
          <w:hyperlink w:anchor="_Toc214780459" w:history="1">
            <w:r w:rsidRPr="0004103C">
              <w:rPr>
                <w:rStyle w:val="Hyperlink"/>
                <w:rFonts w:ascii="Arial" w:hAnsi="Arial" w:cs="Arial"/>
                <w:noProof/>
              </w:rPr>
              <w:t>TASK 2</w:t>
            </w:r>
            <w:r>
              <w:rPr>
                <w:noProof/>
                <w:webHidden/>
              </w:rPr>
              <w:tab/>
            </w:r>
            <w:r>
              <w:rPr>
                <w:noProof/>
                <w:webHidden/>
              </w:rPr>
              <w:fldChar w:fldCharType="begin"/>
            </w:r>
            <w:r>
              <w:rPr>
                <w:noProof/>
                <w:webHidden/>
              </w:rPr>
              <w:instrText xml:space="preserve"> PAGEREF _Toc214780459 \h </w:instrText>
            </w:r>
            <w:r>
              <w:rPr>
                <w:noProof/>
                <w:webHidden/>
              </w:rPr>
            </w:r>
            <w:r>
              <w:rPr>
                <w:noProof/>
                <w:webHidden/>
              </w:rPr>
              <w:fldChar w:fldCharType="separate"/>
            </w:r>
            <w:r>
              <w:rPr>
                <w:noProof/>
                <w:webHidden/>
              </w:rPr>
              <w:t>6</w:t>
            </w:r>
            <w:r>
              <w:rPr>
                <w:noProof/>
                <w:webHidden/>
              </w:rPr>
              <w:fldChar w:fldCharType="end"/>
            </w:r>
          </w:hyperlink>
        </w:p>
        <w:p w14:paraId="34723798" w14:textId="486AFFEB"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60" w:history="1">
            <w:r w:rsidRPr="0004103C">
              <w:rPr>
                <w:rStyle w:val="Hyperlink"/>
                <w:rFonts w:ascii="Arial" w:hAnsi="Arial" w:cs="Arial"/>
                <w:noProof/>
              </w:rPr>
              <w:t>2.1 RESEARCH METHODOLOGIES</w:t>
            </w:r>
            <w:r>
              <w:rPr>
                <w:noProof/>
                <w:webHidden/>
              </w:rPr>
              <w:tab/>
            </w:r>
            <w:r>
              <w:rPr>
                <w:noProof/>
                <w:webHidden/>
              </w:rPr>
              <w:fldChar w:fldCharType="begin"/>
            </w:r>
            <w:r>
              <w:rPr>
                <w:noProof/>
                <w:webHidden/>
              </w:rPr>
              <w:instrText xml:space="preserve"> PAGEREF _Toc214780460 \h </w:instrText>
            </w:r>
            <w:r>
              <w:rPr>
                <w:noProof/>
                <w:webHidden/>
              </w:rPr>
            </w:r>
            <w:r>
              <w:rPr>
                <w:noProof/>
                <w:webHidden/>
              </w:rPr>
              <w:fldChar w:fldCharType="separate"/>
            </w:r>
            <w:r>
              <w:rPr>
                <w:noProof/>
                <w:webHidden/>
              </w:rPr>
              <w:t>6</w:t>
            </w:r>
            <w:r>
              <w:rPr>
                <w:noProof/>
                <w:webHidden/>
              </w:rPr>
              <w:fldChar w:fldCharType="end"/>
            </w:r>
          </w:hyperlink>
        </w:p>
        <w:p w14:paraId="1CCB820F" w14:textId="36FAA873" w:rsidR="00B879B9" w:rsidRDefault="00B879B9">
          <w:pPr>
            <w:pStyle w:val="TOC1"/>
            <w:rPr>
              <w:rFonts w:asciiTheme="minorHAnsi" w:eastAsiaTheme="minorEastAsia" w:hAnsiTheme="minorHAnsi" w:cstheme="minorBidi"/>
              <w:noProof/>
              <w:kern w:val="2"/>
              <w14:ligatures w14:val="standardContextual"/>
            </w:rPr>
          </w:pPr>
          <w:hyperlink w:anchor="_Toc214780461" w:history="1">
            <w:r w:rsidRPr="0004103C">
              <w:rPr>
                <w:rStyle w:val="Hyperlink"/>
                <w:rFonts w:ascii="Arial" w:hAnsi="Arial" w:cs="Arial"/>
                <w:noProof/>
              </w:rPr>
              <w:t>TASK 3</w:t>
            </w:r>
            <w:r>
              <w:rPr>
                <w:noProof/>
                <w:webHidden/>
              </w:rPr>
              <w:tab/>
            </w:r>
            <w:r>
              <w:rPr>
                <w:noProof/>
                <w:webHidden/>
              </w:rPr>
              <w:fldChar w:fldCharType="begin"/>
            </w:r>
            <w:r>
              <w:rPr>
                <w:noProof/>
                <w:webHidden/>
              </w:rPr>
              <w:instrText xml:space="preserve"> PAGEREF _Toc214780461 \h </w:instrText>
            </w:r>
            <w:r>
              <w:rPr>
                <w:noProof/>
                <w:webHidden/>
              </w:rPr>
            </w:r>
            <w:r>
              <w:rPr>
                <w:noProof/>
                <w:webHidden/>
              </w:rPr>
              <w:fldChar w:fldCharType="separate"/>
            </w:r>
            <w:r>
              <w:rPr>
                <w:noProof/>
                <w:webHidden/>
              </w:rPr>
              <w:t>7</w:t>
            </w:r>
            <w:r>
              <w:rPr>
                <w:noProof/>
                <w:webHidden/>
              </w:rPr>
              <w:fldChar w:fldCharType="end"/>
            </w:r>
          </w:hyperlink>
        </w:p>
        <w:p w14:paraId="464949FF" w14:textId="7A6B2612"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62" w:history="1">
            <w:r w:rsidRPr="0004103C">
              <w:rPr>
                <w:rStyle w:val="Hyperlink"/>
                <w:rFonts w:ascii="Arial" w:hAnsi="Arial" w:cs="Arial"/>
                <w:noProof/>
              </w:rPr>
              <w:t>3.1 DATA COLLECTION</w:t>
            </w:r>
            <w:r>
              <w:rPr>
                <w:noProof/>
                <w:webHidden/>
              </w:rPr>
              <w:tab/>
            </w:r>
            <w:r>
              <w:rPr>
                <w:noProof/>
                <w:webHidden/>
              </w:rPr>
              <w:fldChar w:fldCharType="begin"/>
            </w:r>
            <w:r>
              <w:rPr>
                <w:noProof/>
                <w:webHidden/>
              </w:rPr>
              <w:instrText xml:space="preserve"> PAGEREF _Toc214780462 \h </w:instrText>
            </w:r>
            <w:r>
              <w:rPr>
                <w:noProof/>
                <w:webHidden/>
              </w:rPr>
            </w:r>
            <w:r>
              <w:rPr>
                <w:noProof/>
                <w:webHidden/>
              </w:rPr>
              <w:fldChar w:fldCharType="separate"/>
            </w:r>
            <w:r>
              <w:rPr>
                <w:noProof/>
                <w:webHidden/>
              </w:rPr>
              <w:t>7</w:t>
            </w:r>
            <w:r>
              <w:rPr>
                <w:noProof/>
                <w:webHidden/>
              </w:rPr>
              <w:fldChar w:fldCharType="end"/>
            </w:r>
          </w:hyperlink>
        </w:p>
        <w:p w14:paraId="04A89F98" w14:textId="56F390B8" w:rsidR="00B879B9" w:rsidRDefault="00B879B9">
          <w:pPr>
            <w:pStyle w:val="TOC3"/>
            <w:tabs>
              <w:tab w:val="right" w:leader="dot" w:pos="9016"/>
            </w:tabs>
            <w:rPr>
              <w:rFonts w:eastAsiaTheme="minorEastAsia"/>
              <w:noProof/>
              <w:lang w:eastAsia="en-GB"/>
            </w:rPr>
          </w:pPr>
          <w:hyperlink w:anchor="_Toc214780463" w:history="1">
            <w:r w:rsidRPr="0004103C">
              <w:rPr>
                <w:rStyle w:val="Hyperlink"/>
                <w:rFonts w:ascii="Arial" w:hAnsi="Arial" w:cs="Arial"/>
                <w:noProof/>
              </w:rPr>
              <w:t>Overview of Primary and Secondary Data</w:t>
            </w:r>
            <w:r>
              <w:rPr>
                <w:noProof/>
                <w:webHidden/>
              </w:rPr>
              <w:tab/>
            </w:r>
            <w:r>
              <w:rPr>
                <w:noProof/>
                <w:webHidden/>
              </w:rPr>
              <w:fldChar w:fldCharType="begin"/>
            </w:r>
            <w:r>
              <w:rPr>
                <w:noProof/>
                <w:webHidden/>
              </w:rPr>
              <w:instrText xml:space="preserve"> PAGEREF _Toc214780463 \h </w:instrText>
            </w:r>
            <w:r>
              <w:rPr>
                <w:noProof/>
                <w:webHidden/>
              </w:rPr>
            </w:r>
            <w:r>
              <w:rPr>
                <w:noProof/>
                <w:webHidden/>
              </w:rPr>
              <w:fldChar w:fldCharType="separate"/>
            </w:r>
            <w:r>
              <w:rPr>
                <w:noProof/>
                <w:webHidden/>
              </w:rPr>
              <w:t>7</w:t>
            </w:r>
            <w:r>
              <w:rPr>
                <w:noProof/>
                <w:webHidden/>
              </w:rPr>
              <w:fldChar w:fldCharType="end"/>
            </w:r>
          </w:hyperlink>
        </w:p>
        <w:p w14:paraId="53FF4988" w14:textId="00110FC0" w:rsidR="00B879B9" w:rsidRDefault="00B879B9">
          <w:pPr>
            <w:pStyle w:val="TOC3"/>
            <w:tabs>
              <w:tab w:val="right" w:leader="dot" w:pos="9016"/>
            </w:tabs>
            <w:rPr>
              <w:rFonts w:eastAsiaTheme="minorEastAsia"/>
              <w:noProof/>
              <w:lang w:eastAsia="en-GB"/>
            </w:rPr>
          </w:pPr>
          <w:hyperlink w:anchor="_Toc214780464" w:history="1">
            <w:r w:rsidRPr="0004103C">
              <w:rPr>
                <w:rStyle w:val="Hyperlink"/>
                <w:rFonts w:ascii="Arial" w:hAnsi="Arial" w:cs="Arial"/>
                <w:noProof/>
              </w:rPr>
              <w:t>Chosen Data Type</w:t>
            </w:r>
            <w:r>
              <w:rPr>
                <w:noProof/>
                <w:webHidden/>
              </w:rPr>
              <w:tab/>
            </w:r>
            <w:r>
              <w:rPr>
                <w:noProof/>
                <w:webHidden/>
              </w:rPr>
              <w:fldChar w:fldCharType="begin"/>
            </w:r>
            <w:r>
              <w:rPr>
                <w:noProof/>
                <w:webHidden/>
              </w:rPr>
              <w:instrText xml:space="preserve"> PAGEREF _Toc214780464 \h </w:instrText>
            </w:r>
            <w:r>
              <w:rPr>
                <w:noProof/>
                <w:webHidden/>
              </w:rPr>
            </w:r>
            <w:r>
              <w:rPr>
                <w:noProof/>
                <w:webHidden/>
              </w:rPr>
              <w:fldChar w:fldCharType="separate"/>
            </w:r>
            <w:r>
              <w:rPr>
                <w:noProof/>
                <w:webHidden/>
              </w:rPr>
              <w:t>7</w:t>
            </w:r>
            <w:r>
              <w:rPr>
                <w:noProof/>
                <w:webHidden/>
              </w:rPr>
              <w:fldChar w:fldCharType="end"/>
            </w:r>
          </w:hyperlink>
        </w:p>
        <w:p w14:paraId="03B4D2E8" w14:textId="762FCEC7" w:rsidR="00B879B9" w:rsidRDefault="00B879B9">
          <w:pPr>
            <w:pStyle w:val="TOC1"/>
            <w:rPr>
              <w:rFonts w:asciiTheme="minorHAnsi" w:eastAsiaTheme="minorEastAsia" w:hAnsiTheme="minorHAnsi" w:cstheme="minorBidi"/>
              <w:noProof/>
              <w:kern w:val="2"/>
              <w14:ligatures w14:val="standardContextual"/>
            </w:rPr>
          </w:pPr>
          <w:hyperlink w:anchor="_Toc214780465" w:history="1">
            <w:r w:rsidRPr="0004103C">
              <w:rPr>
                <w:rStyle w:val="Hyperlink"/>
                <w:rFonts w:ascii="Arial" w:hAnsi="Arial" w:cs="Arial"/>
                <w:noProof/>
              </w:rPr>
              <w:t>4.0 CONCLUSION</w:t>
            </w:r>
            <w:r>
              <w:rPr>
                <w:noProof/>
                <w:webHidden/>
              </w:rPr>
              <w:tab/>
            </w:r>
            <w:r>
              <w:rPr>
                <w:noProof/>
                <w:webHidden/>
              </w:rPr>
              <w:fldChar w:fldCharType="begin"/>
            </w:r>
            <w:r>
              <w:rPr>
                <w:noProof/>
                <w:webHidden/>
              </w:rPr>
              <w:instrText xml:space="preserve"> PAGEREF _Toc214780465 \h </w:instrText>
            </w:r>
            <w:r>
              <w:rPr>
                <w:noProof/>
                <w:webHidden/>
              </w:rPr>
            </w:r>
            <w:r>
              <w:rPr>
                <w:noProof/>
                <w:webHidden/>
              </w:rPr>
              <w:fldChar w:fldCharType="separate"/>
            </w:r>
            <w:r>
              <w:rPr>
                <w:noProof/>
                <w:webHidden/>
              </w:rPr>
              <w:t>8</w:t>
            </w:r>
            <w:r>
              <w:rPr>
                <w:noProof/>
                <w:webHidden/>
              </w:rPr>
              <w:fldChar w:fldCharType="end"/>
            </w:r>
          </w:hyperlink>
        </w:p>
        <w:p w14:paraId="4B0BC25B" w14:textId="1B8A7821" w:rsidR="00B879B9" w:rsidRDefault="00B879B9">
          <w:pPr>
            <w:pStyle w:val="TOC1"/>
            <w:rPr>
              <w:rFonts w:asciiTheme="minorHAnsi" w:eastAsiaTheme="minorEastAsia" w:hAnsiTheme="minorHAnsi" w:cstheme="minorBidi"/>
              <w:noProof/>
              <w:kern w:val="2"/>
              <w14:ligatures w14:val="standardContextual"/>
            </w:rPr>
          </w:pPr>
          <w:hyperlink w:anchor="_Toc214780466" w:history="1">
            <w:r w:rsidRPr="0004103C">
              <w:rPr>
                <w:rStyle w:val="Hyperlink"/>
                <w:rFonts w:ascii="Arial" w:hAnsi="Arial" w:cs="Arial"/>
                <w:noProof/>
              </w:rPr>
              <w:t>5.0 REFERENCES</w:t>
            </w:r>
            <w:r>
              <w:rPr>
                <w:noProof/>
                <w:webHidden/>
              </w:rPr>
              <w:tab/>
            </w:r>
            <w:r>
              <w:rPr>
                <w:noProof/>
                <w:webHidden/>
              </w:rPr>
              <w:fldChar w:fldCharType="begin"/>
            </w:r>
            <w:r>
              <w:rPr>
                <w:noProof/>
                <w:webHidden/>
              </w:rPr>
              <w:instrText xml:space="preserve"> PAGEREF _Toc214780466 \h </w:instrText>
            </w:r>
            <w:r>
              <w:rPr>
                <w:noProof/>
                <w:webHidden/>
              </w:rPr>
            </w:r>
            <w:r>
              <w:rPr>
                <w:noProof/>
                <w:webHidden/>
              </w:rPr>
              <w:fldChar w:fldCharType="separate"/>
            </w:r>
            <w:r>
              <w:rPr>
                <w:noProof/>
                <w:webHidden/>
              </w:rPr>
              <w:t>8</w:t>
            </w:r>
            <w:r>
              <w:rPr>
                <w:noProof/>
                <w:webHidden/>
              </w:rPr>
              <w:fldChar w:fldCharType="end"/>
            </w:r>
          </w:hyperlink>
        </w:p>
        <w:p w14:paraId="0643D68F" w14:textId="1D2C001E" w:rsidR="381AFBD8" w:rsidRDefault="381AFBD8" w:rsidP="381AFBD8">
          <w:pPr>
            <w:pStyle w:val="TOC2"/>
            <w:tabs>
              <w:tab w:val="right" w:leader="dot" w:pos="9015"/>
            </w:tabs>
            <w:rPr>
              <w:rStyle w:val="Hyperlink"/>
            </w:rPr>
          </w:pPr>
          <w:r>
            <w:fldChar w:fldCharType="end"/>
          </w:r>
        </w:p>
      </w:sdtContent>
    </w:sdt>
    <w:p w14:paraId="5ABB32DE" w14:textId="77777777" w:rsidR="002125CB" w:rsidRDefault="002125CB" w:rsidP="5D6A2C16">
      <w:pPr>
        <w:spacing w:line="360" w:lineRule="auto"/>
        <w:jc w:val="center"/>
        <w:rPr>
          <w:rFonts w:ascii="Arial" w:hAnsi="Arial" w:cs="Arial"/>
          <w:sz w:val="22"/>
          <w:szCs w:val="22"/>
        </w:rPr>
      </w:pPr>
    </w:p>
    <w:p w14:paraId="7C41406B" w14:textId="1B49E082" w:rsidR="56C8CC9F" w:rsidRDefault="56C8CC9F" w:rsidP="56C8CC9F">
      <w:pPr>
        <w:spacing w:line="360" w:lineRule="auto"/>
        <w:jc w:val="center"/>
        <w:rPr>
          <w:rFonts w:ascii="Arial" w:hAnsi="Arial" w:cs="Arial"/>
          <w:sz w:val="22"/>
          <w:szCs w:val="22"/>
        </w:rPr>
      </w:pPr>
    </w:p>
    <w:p w14:paraId="0ECF15D1" w14:textId="4E68CB03" w:rsidR="56C8CC9F" w:rsidRDefault="56C8CC9F" w:rsidP="56C8CC9F">
      <w:pPr>
        <w:spacing w:line="360" w:lineRule="auto"/>
        <w:jc w:val="center"/>
        <w:rPr>
          <w:rFonts w:ascii="Arial" w:hAnsi="Arial" w:cs="Arial"/>
          <w:sz w:val="22"/>
          <w:szCs w:val="22"/>
        </w:rPr>
      </w:pPr>
    </w:p>
    <w:p w14:paraId="3387C36F" w14:textId="6A8DB6DE" w:rsidR="56C8CC9F" w:rsidRDefault="56C8CC9F" w:rsidP="56C8CC9F">
      <w:pPr>
        <w:spacing w:line="360" w:lineRule="auto"/>
        <w:jc w:val="center"/>
        <w:rPr>
          <w:rFonts w:ascii="Arial" w:hAnsi="Arial" w:cs="Arial"/>
          <w:sz w:val="22"/>
          <w:szCs w:val="22"/>
        </w:rPr>
      </w:pPr>
    </w:p>
    <w:p w14:paraId="34BD2933" w14:textId="1C1268DB" w:rsidR="56C8CC9F" w:rsidRDefault="56C8CC9F" w:rsidP="56C8CC9F">
      <w:pPr>
        <w:spacing w:line="360" w:lineRule="auto"/>
        <w:jc w:val="center"/>
        <w:rPr>
          <w:rFonts w:ascii="Arial" w:hAnsi="Arial" w:cs="Arial"/>
          <w:sz w:val="22"/>
          <w:szCs w:val="22"/>
        </w:rPr>
      </w:pPr>
    </w:p>
    <w:p w14:paraId="2D76DC7F" w14:textId="371D7FC8" w:rsidR="002125CB" w:rsidRDefault="35DD2D4E" w:rsidP="00A872AD">
      <w:pPr>
        <w:pStyle w:val="Heading1"/>
        <w:jc w:val="both"/>
        <w:rPr>
          <w:rFonts w:ascii="Arial" w:eastAsia="Arial" w:hAnsi="Arial" w:cs="Arial"/>
          <w:color w:val="auto"/>
          <w:sz w:val="22"/>
          <w:szCs w:val="22"/>
        </w:rPr>
      </w:pPr>
      <w:bookmarkStart w:id="0" w:name="_Toc214780450"/>
      <w:r w:rsidRPr="095BEA8B">
        <w:rPr>
          <w:rFonts w:ascii="Arial" w:eastAsia="Arial" w:hAnsi="Arial" w:cs="Arial"/>
          <w:color w:val="auto"/>
          <w:sz w:val="22"/>
          <w:szCs w:val="22"/>
        </w:rPr>
        <w:lastRenderedPageBreak/>
        <w:t>TASK 1</w:t>
      </w:r>
      <w:bookmarkEnd w:id="0"/>
    </w:p>
    <w:p w14:paraId="5028C887" w14:textId="68C23173" w:rsidR="00C776A3" w:rsidRDefault="00C776A3" w:rsidP="00A872AD">
      <w:pPr>
        <w:spacing w:line="360" w:lineRule="auto"/>
        <w:jc w:val="both"/>
        <w:rPr>
          <w:rFonts w:ascii="Arial" w:hAnsi="Arial" w:cs="Arial"/>
          <w:sz w:val="22"/>
          <w:szCs w:val="22"/>
        </w:rPr>
      </w:pPr>
    </w:p>
    <w:p w14:paraId="4622E62B" w14:textId="2B454879" w:rsidR="5F1F6C3E" w:rsidRDefault="35DD2D4E" w:rsidP="00A872AD">
      <w:pPr>
        <w:pStyle w:val="Heading2"/>
        <w:jc w:val="both"/>
        <w:rPr>
          <w:rFonts w:ascii="Arial" w:eastAsia="Arial" w:hAnsi="Arial" w:cs="Arial"/>
          <w:color w:val="auto"/>
          <w:sz w:val="22"/>
          <w:szCs w:val="22"/>
        </w:rPr>
      </w:pPr>
      <w:bookmarkStart w:id="1" w:name="_Toc214780451"/>
      <w:r w:rsidRPr="43B88E88">
        <w:rPr>
          <w:rFonts w:ascii="Arial" w:eastAsia="Arial" w:hAnsi="Arial" w:cs="Arial"/>
          <w:color w:val="auto"/>
          <w:sz w:val="22"/>
          <w:szCs w:val="22"/>
        </w:rPr>
        <w:t xml:space="preserve">1.1 </w:t>
      </w:r>
      <w:r w:rsidR="001DF9FC" w:rsidRPr="43B88E88">
        <w:rPr>
          <w:rFonts w:ascii="Arial" w:eastAsia="Arial" w:hAnsi="Arial" w:cs="Arial"/>
          <w:color w:val="auto"/>
          <w:sz w:val="22"/>
          <w:szCs w:val="22"/>
        </w:rPr>
        <w:t>INTRODUCTION</w:t>
      </w:r>
      <w:bookmarkEnd w:id="1"/>
    </w:p>
    <w:p w14:paraId="5EE70AAA" w14:textId="3F9BAABF" w:rsidR="710DDFD5" w:rsidRDefault="710DDFD5" w:rsidP="00A872AD">
      <w:pPr>
        <w:jc w:val="both"/>
      </w:pPr>
    </w:p>
    <w:p w14:paraId="19953570" w14:textId="0C4A7A5F" w:rsidR="5F1F6C3E" w:rsidRDefault="5F1F6C3E" w:rsidP="00A872AD">
      <w:pPr>
        <w:spacing w:line="360" w:lineRule="auto"/>
        <w:jc w:val="both"/>
        <w:rPr>
          <w:rFonts w:ascii="Arial" w:hAnsi="Arial" w:cs="Arial"/>
          <w:sz w:val="22"/>
          <w:szCs w:val="22"/>
        </w:rPr>
      </w:pPr>
      <w:r w:rsidRPr="0042533F">
        <w:rPr>
          <w:rFonts w:ascii="Arial" w:hAnsi="Arial" w:cs="Arial"/>
          <w:sz w:val="22"/>
          <w:szCs w:val="22"/>
        </w:rPr>
        <w:t xml:space="preserve">The aim of this </w:t>
      </w:r>
      <w:r w:rsidR="039E1509" w:rsidRPr="0042533F">
        <w:rPr>
          <w:rFonts w:ascii="Arial" w:hAnsi="Arial" w:cs="Arial"/>
          <w:sz w:val="22"/>
          <w:szCs w:val="22"/>
        </w:rPr>
        <w:t xml:space="preserve">research study is to investigate the </w:t>
      </w:r>
      <w:r w:rsidR="4C366943" w:rsidRPr="0042533F">
        <w:rPr>
          <w:rFonts w:ascii="Arial" w:hAnsi="Arial" w:cs="Arial"/>
          <w:sz w:val="22"/>
          <w:szCs w:val="22"/>
        </w:rPr>
        <w:t>psychological</w:t>
      </w:r>
      <w:r w:rsidR="039E1509" w:rsidRPr="0042533F">
        <w:rPr>
          <w:rFonts w:ascii="Arial" w:hAnsi="Arial" w:cs="Arial"/>
          <w:sz w:val="22"/>
          <w:szCs w:val="22"/>
        </w:rPr>
        <w:t xml:space="preserve"> effects</w:t>
      </w:r>
      <w:r w:rsidR="727F7B4C" w:rsidRPr="0042533F">
        <w:rPr>
          <w:rFonts w:ascii="Arial" w:hAnsi="Arial" w:cs="Arial"/>
          <w:sz w:val="22"/>
          <w:szCs w:val="22"/>
        </w:rPr>
        <w:t xml:space="preserve"> of working too much on he</w:t>
      </w:r>
      <w:r w:rsidR="28EB9E8F" w:rsidRPr="0042533F">
        <w:rPr>
          <w:rFonts w:ascii="Arial" w:hAnsi="Arial" w:cs="Arial"/>
          <w:sz w:val="22"/>
          <w:szCs w:val="22"/>
        </w:rPr>
        <w:t xml:space="preserve">althcare </w:t>
      </w:r>
      <w:r w:rsidR="5201BBAC" w:rsidRPr="0042533F">
        <w:rPr>
          <w:rFonts w:ascii="Arial" w:hAnsi="Arial" w:cs="Arial"/>
          <w:sz w:val="22"/>
          <w:szCs w:val="22"/>
        </w:rPr>
        <w:t xml:space="preserve">professionals in the UK. Working </w:t>
      </w:r>
      <w:r w:rsidR="71C1E175" w:rsidRPr="0042533F">
        <w:rPr>
          <w:rFonts w:ascii="Arial" w:hAnsi="Arial" w:cs="Arial"/>
          <w:sz w:val="22"/>
          <w:szCs w:val="22"/>
        </w:rPr>
        <w:t xml:space="preserve">too much is a commonplace experience among the </w:t>
      </w:r>
      <w:r w:rsidR="2BAB17FC" w:rsidRPr="0042533F">
        <w:rPr>
          <w:rFonts w:ascii="Arial" w:hAnsi="Arial" w:cs="Arial"/>
          <w:sz w:val="22"/>
          <w:szCs w:val="22"/>
        </w:rPr>
        <w:t>healthcare workforce in the National Health Serv</w:t>
      </w:r>
      <w:r w:rsidR="3A9AAC8C" w:rsidRPr="0042533F">
        <w:rPr>
          <w:rFonts w:ascii="Arial" w:hAnsi="Arial" w:cs="Arial"/>
          <w:sz w:val="22"/>
          <w:szCs w:val="22"/>
        </w:rPr>
        <w:t>ice</w:t>
      </w:r>
      <w:r w:rsidR="08825DEE" w:rsidRPr="0042533F">
        <w:rPr>
          <w:rFonts w:ascii="Arial" w:hAnsi="Arial" w:cs="Arial"/>
          <w:sz w:val="22"/>
          <w:szCs w:val="22"/>
        </w:rPr>
        <w:t xml:space="preserve"> (NHS)</w:t>
      </w:r>
      <w:r w:rsidR="68D479F9" w:rsidRPr="0042533F">
        <w:rPr>
          <w:rFonts w:ascii="Arial" w:hAnsi="Arial" w:cs="Arial"/>
          <w:sz w:val="22"/>
          <w:szCs w:val="22"/>
        </w:rPr>
        <w:t>, and this exhaustion leads to</w:t>
      </w:r>
      <w:r w:rsidR="3C187BF1" w:rsidRPr="0042533F">
        <w:rPr>
          <w:rFonts w:ascii="Arial" w:hAnsi="Arial" w:cs="Arial"/>
          <w:sz w:val="22"/>
          <w:szCs w:val="22"/>
        </w:rPr>
        <w:t xml:space="preserve"> burnout, stress, and reduced </w:t>
      </w:r>
      <w:r w:rsidR="05BF11D8" w:rsidRPr="0042533F">
        <w:rPr>
          <w:rFonts w:ascii="Arial" w:hAnsi="Arial" w:cs="Arial"/>
          <w:sz w:val="22"/>
          <w:szCs w:val="22"/>
        </w:rPr>
        <w:t>professional satisfaction. Working too</w:t>
      </w:r>
      <w:r w:rsidR="5140F940" w:rsidRPr="0042533F">
        <w:rPr>
          <w:rFonts w:ascii="Arial" w:hAnsi="Arial" w:cs="Arial"/>
          <w:sz w:val="22"/>
          <w:szCs w:val="22"/>
        </w:rPr>
        <w:t xml:space="preserve"> much exacerbates a healthcare </w:t>
      </w:r>
      <w:r w:rsidR="061DA18B" w:rsidRPr="0042533F">
        <w:rPr>
          <w:rFonts w:ascii="Arial" w:hAnsi="Arial" w:cs="Arial"/>
          <w:sz w:val="22"/>
          <w:szCs w:val="22"/>
        </w:rPr>
        <w:t xml:space="preserve">professionals mental and emotional distress, resulting </w:t>
      </w:r>
      <w:r w:rsidR="00BCA00C" w:rsidRPr="0042533F">
        <w:rPr>
          <w:rFonts w:ascii="Arial" w:hAnsi="Arial" w:cs="Arial"/>
          <w:sz w:val="22"/>
          <w:szCs w:val="22"/>
        </w:rPr>
        <w:t>in</w:t>
      </w:r>
      <w:r w:rsidR="061DA18B" w:rsidRPr="0042533F">
        <w:rPr>
          <w:rFonts w:ascii="Arial" w:hAnsi="Arial" w:cs="Arial"/>
          <w:sz w:val="22"/>
          <w:szCs w:val="22"/>
        </w:rPr>
        <w:t xml:space="preserve"> high </w:t>
      </w:r>
      <w:r w:rsidR="00BCA00C" w:rsidRPr="0042533F">
        <w:rPr>
          <w:rFonts w:ascii="Arial" w:hAnsi="Arial" w:cs="Arial"/>
          <w:sz w:val="22"/>
          <w:szCs w:val="22"/>
        </w:rPr>
        <w:t>turnover, absence, and po</w:t>
      </w:r>
      <w:r w:rsidR="4E2D317A" w:rsidRPr="0042533F">
        <w:rPr>
          <w:rFonts w:ascii="Arial" w:hAnsi="Arial" w:cs="Arial"/>
          <w:sz w:val="22"/>
          <w:szCs w:val="22"/>
        </w:rPr>
        <w:t>or</w:t>
      </w:r>
      <w:r w:rsidR="6642BEC0" w:rsidRPr="0042533F">
        <w:rPr>
          <w:rFonts w:ascii="Arial" w:hAnsi="Arial" w:cs="Arial"/>
          <w:sz w:val="22"/>
          <w:szCs w:val="22"/>
        </w:rPr>
        <w:t xml:space="preserve"> quality </w:t>
      </w:r>
      <w:r w:rsidR="5B4702B2" w:rsidRPr="0042533F">
        <w:rPr>
          <w:rFonts w:ascii="Arial" w:hAnsi="Arial" w:cs="Arial"/>
          <w:sz w:val="22"/>
          <w:szCs w:val="22"/>
        </w:rPr>
        <w:t>of care for patients. This study seeks to critically</w:t>
      </w:r>
      <w:r w:rsidR="6F0ED481" w:rsidRPr="0042533F">
        <w:rPr>
          <w:rFonts w:ascii="Arial" w:hAnsi="Arial" w:cs="Arial"/>
          <w:sz w:val="22"/>
          <w:szCs w:val="22"/>
        </w:rPr>
        <w:t xml:space="preserve"> </w:t>
      </w:r>
      <w:r w:rsidR="500E296F" w:rsidRPr="0042533F">
        <w:rPr>
          <w:rFonts w:ascii="Arial" w:hAnsi="Arial" w:cs="Arial"/>
          <w:sz w:val="22"/>
          <w:szCs w:val="22"/>
        </w:rPr>
        <w:t xml:space="preserve">review </w:t>
      </w:r>
      <w:r w:rsidR="3DC73695" w:rsidRPr="0042533F">
        <w:rPr>
          <w:rFonts w:ascii="Arial" w:hAnsi="Arial" w:cs="Arial"/>
          <w:sz w:val="22"/>
          <w:szCs w:val="22"/>
        </w:rPr>
        <w:t xml:space="preserve">available </w:t>
      </w:r>
      <w:r w:rsidR="218FEE07" w:rsidRPr="0042533F">
        <w:rPr>
          <w:rFonts w:ascii="Arial" w:hAnsi="Arial" w:cs="Arial"/>
          <w:sz w:val="22"/>
          <w:szCs w:val="22"/>
        </w:rPr>
        <w:t xml:space="preserve">literature </w:t>
      </w:r>
      <w:r w:rsidR="6B25B2CB" w:rsidRPr="0042533F">
        <w:rPr>
          <w:rFonts w:ascii="Arial" w:hAnsi="Arial" w:cs="Arial"/>
          <w:sz w:val="22"/>
          <w:szCs w:val="22"/>
        </w:rPr>
        <w:t xml:space="preserve">to </w:t>
      </w:r>
      <w:r w:rsidR="3F4EBFE1" w:rsidRPr="0042533F">
        <w:rPr>
          <w:rFonts w:ascii="Arial" w:hAnsi="Arial" w:cs="Arial"/>
          <w:sz w:val="22"/>
          <w:szCs w:val="22"/>
        </w:rPr>
        <w:t>gain an understanding</w:t>
      </w:r>
      <w:r w:rsidR="560B792E" w:rsidRPr="0042533F">
        <w:rPr>
          <w:rFonts w:ascii="Arial" w:hAnsi="Arial" w:cs="Arial"/>
          <w:sz w:val="22"/>
          <w:szCs w:val="22"/>
        </w:rPr>
        <w:t xml:space="preserve"> of </w:t>
      </w:r>
      <w:r w:rsidR="7A21D030" w:rsidRPr="0042533F">
        <w:rPr>
          <w:rFonts w:ascii="Arial" w:hAnsi="Arial" w:cs="Arial"/>
          <w:sz w:val="22"/>
          <w:szCs w:val="22"/>
        </w:rPr>
        <w:t xml:space="preserve">what </w:t>
      </w:r>
      <w:r w:rsidR="4617A262" w:rsidRPr="0042533F">
        <w:rPr>
          <w:rFonts w:ascii="Arial" w:hAnsi="Arial" w:cs="Arial"/>
          <w:sz w:val="22"/>
          <w:szCs w:val="22"/>
        </w:rPr>
        <w:t xml:space="preserve">is known and unknown about </w:t>
      </w:r>
      <w:r w:rsidR="5FCFA525" w:rsidRPr="0042533F">
        <w:rPr>
          <w:rFonts w:ascii="Arial" w:hAnsi="Arial" w:cs="Arial"/>
          <w:sz w:val="22"/>
          <w:szCs w:val="22"/>
        </w:rPr>
        <w:t xml:space="preserve">the cause and effect of overwork. The study takes </w:t>
      </w:r>
      <w:r w:rsidR="58FFA18B" w:rsidRPr="0042533F">
        <w:rPr>
          <w:rFonts w:ascii="Arial" w:hAnsi="Arial" w:cs="Arial"/>
          <w:sz w:val="22"/>
          <w:szCs w:val="22"/>
        </w:rPr>
        <w:t xml:space="preserve">a qualitative approach to analyse healthcare </w:t>
      </w:r>
      <w:r w:rsidR="6C105255" w:rsidRPr="0042533F">
        <w:rPr>
          <w:rFonts w:ascii="Arial" w:hAnsi="Arial" w:cs="Arial"/>
          <w:sz w:val="22"/>
          <w:szCs w:val="22"/>
        </w:rPr>
        <w:t>professional’s</w:t>
      </w:r>
      <w:r w:rsidR="58FFA18B" w:rsidRPr="0042533F">
        <w:rPr>
          <w:rFonts w:ascii="Arial" w:hAnsi="Arial" w:cs="Arial"/>
          <w:sz w:val="22"/>
          <w:szCs w:val="22"/>
        </w:rPr>
        <w:t xml:space="preserve"> </w:t>
      </w:r>
      <w:r w:rsidR="711FF769" w:rsidRPr="0042533F">
        <w:rPr>
          <w:rFonts w:ascii="Arial" w:hAnsi="Arial" w:cs="Arial"/>
          <w:sz w:val="22"/>
          <w:szCs w:val="22"/>
        </w:rPr>
        <w:t>experiences as reported in current peer-</w:t>
      </w:r>
      <w:r w:rsidR="334C8D2F" w:rsidRPr="0042533F">
        <w:rPr>
          <w:rFonts w:ascii="Arial" w:hAnsi="Arial" w:cs="Arial"/>
          <w:sz w:val="22"/>
          <w:szCs w:val="22"/>
        </w:rPr>
        <w:t xml:space="preserve">reviewed literature and through informal contemplation on members of the profession </w:t>
      </w:r>
      <w:r w:rsidR="0FD9F1CD" w:rsidRPr="0042533F">
        <w:rPr>
          <w:rFonts w:ascii="Arial" w:hAnsi="Arial" w:cs="Arial"/>
          <w:sz w:val="22"/>
          <w:szCs w:val="22"/>
        </w:rPr>
        <w:t>wellbeing.</w:t>
      </w:r>
    </w:p>
    <w:p w14:paraId="26D1F5AC" w14:textId="206D65B9" w:rsidR="710DDFD5" w:rsidRDefault="710DDFD5" w:rsidP="00A872AD">
      <w:pPr>
        <w:spacing w:line="360" w:lineRule="auto"/>
        <w:jc w:val="both"/>
        <w:rPr>
          <w:rFonts w:ascii="Arial" w:hAnsi="Arial" w:cs="Arial"/>
          <w:sz w:val="22"/>
          <w:szCs w:val="22"/>
          <w:highlight w:val="darkGreen"/>
        </w:rPr>
      </w:pPr>
    </w:p>
    <w:p w14:paraId="1CF17244" w14:textId="371D7FC8" w:rsidR="7B7D8164" w:rsidRDefault="638B4D35" w:rsidP="00A872AD">
      <w:pPr>
        <w:pStyle w:val="Heading2"/>
        <w:jc w:val="both"/>
        <w:rPr>
          <w:rFonts w:ascii="Arial" w:eastAsia="Arial" w:hAnsi="Arial" w:cs="Arial"/>
          <w:color w:val="auto"/>
          <w:sz w:val="22"/>
          <w:szCs w:val="22"/>
          <w:highlight w:val="darkGreen"/>
        </w:rPr>
      </w:pPr>
      <w:bookmarkStart w:id="2" w:name="_Toc214780452"/>
      <w:r w:rsidRPr="7DAC76F6">
        <w:rPr>
          <w:rFonts w:ascii="Arial" w:eastAsia="Arial" w:hAnsi="Arial" w:cs="Arial"/>
          <w:color w:val="auto"/>
          <w:sz w:val="22"/>
          <w:szCs w:val="22"/>
        </w:rPr>
        <w:t xml:space="preserve">1.2 </w:t>
      </w:r>
      <w:r w:rsidR="7B7D8164" w:rsidRPr="7DAC76F6">
        <w:rPr>
          <w:rFonts w:ascii="Arial" w:eastAsia="Arial" w:hAnsi="Arial" w:cs="Arial"/>
          <w:color w:val="auto"/>
          <w:sz w:val="22"/>
          <w:szCs w:val="22"/>
        </w:rPr>
        <w:t>IDENTIFI</w:t>
      </w:r>
      <w:r w:rsidR="628C7CE0" w:rsidRPr="7DAC76F6">
        <w:rPr>
          <w:rFonts w:ascii="Arial" w:eastAsia="Arial" w:hAnsi="Arial" w:cs="Arial"/>
          <w:color w:val="auto"/>
          <w:sz w:val="22"/>
          <w:szCs w:val="22"/>
        </w:rPr>
        <w:t xml:space="preserve">CATION OF THE </w:t>
      </w:r>
      <w:r w:rsidR="41C88493" w:rsidRPr="7DAC76F6">
        <w:rPr>
          <w:rFonts w:ascii="Arial" w:eastAsia="Arial" w:hAnsi="Arial" w:cs="Arial"/>
          <w:color w:val="auto"/>
          <w:sz w:val="22"/>
          <w:szCs w:val="22"/>
        </w:rPr>
        <w:t>PROBLEM</w:t>
      </w:r>
      <w:bookmarkEnd w:id="2"/>
      <w:r w:rsidR="41C88493" w:rsidRPr="7DAC76F6">
        <w:rPr>
          <w:rFonts w:ascii="Arial" w:eastAsia="Arial" w:hAnsi="Arial" w:cs="Arial"/>
          <w:color w:val="auto"/>
          <w:sz w:val="22"/>
          <w:szCs w:val="22"/>
        </w:rPr>
        <w:t xml:space="preserve"> </w:t>
      </w:r>
    </w:p>
    <w:p w14:paraId="1BD53122" w14:textId="16F4EE1E" w:rsidR="710DDFD5" w:rsidRDefault="710DDFD5" w:rsidP="00A872AD">
      <w:pPr>
        <w:jc w:val="both"/>
      </w:pPr>
    </w:p>
    <w:p w14:paraId="5ED20C33" w14:textId="5B21BDCC" w:rsidR="710DDFD5" w:rsidRPr="0042533F" w:rsidRDefault="710DDFD5" w:rsidP="00A872AD">
      <w:pPr>
        <w:spacing w:line="360" w:lineRule="auto"/>
        <w:jc w:val="both"/>
        <w:rPr>
          <w:rFonts w:ascii="Arial" w:hAnsi="Arial" w:cs="Arial"/>
          <w:sz w:val="22"/>
          <w:szCs w:val="22"/>
        </w:rPr>
      </w:pPr>
      <w:bookmarkStart w:id="3" w:name="OLE_LINK1"/>
      <w:r w:rsidRPr="0042533F">
        <w:rPr>
          <w:rFonts w:ascii="Arial" w:hAnsi="Arial" w:cs="Arial"/>
          <w:sz w:val="22"/>
          <w:szCs w:val="22"/>
        </w:rPr>
        <w:t xml:space="preserve">Extended hours of work add up </w:t>
      </w:r>
      <w:r w:rsidR="368C97F5" w:rsidRPr="0042533F">
        <w:rPr>
          <w:rFonts w:ascii="Arial" w:hAnsi="Arial" w:cs="Arial"/>
          <w:sz w:val="22"/>
          <w:szCs w:val="22"/>
        </w:rPr>
        <w:t>to psychological</w:t>
      </w:r>
      <w:r w:rsidR="2419424D" w:rsidRPr="0042533F">
        <w:rPr>
          <w:rFonts w:ascii="Arial" w:hAnsi="Arial" w:cs="Arial"/>
          <w:sz w:val="22"/>
          <w:szCs w:val="22"/>
        </w:rPr>
        <w:t xml:space="preserve"> stress, fatigue</w:t>
      </w:r>
      <w:r w:rsidR="5E045A1A" w:rsidRPr="0042533F">
        <w:rPr>
          <w:rFonts w:ascii="Arial" w:hAnsi="Arial" w:cs="Arial"/>
          <w:sz w:val="22"/>
          <w:szCs w:val="22"/>
        </w:rPr>
        <w:t xml:space="preserve">, and emotional exhaustion. </w:t>
      </w:r>
      <w:r w:rsidR="6C105255" w:rsidRPr="0042533F">
        <w:rPr>
          <w:rFonts w:ascii="Arial" w:hAnsi="Arial" w:cs="Arial"/>
          <w:sz w:val="22"/>
          <w:szCs w:val="22"/>
        </w:rPr>
        <w:t xml:space="preserve">Long shifts remain a serious and ongoing challenge across the UK health and social care. NHS professionals often find themselves working beyond their contracted hours to cope with rising patient demands and ongoing staff shortages. According to Hodkinson et. </w:t>
      </w:r>
      <w:proofErr w:type="spellStart"/>
      <w:r w:rsidR="6C105255" w:rsidRPr="0042533F">
        <w:rPr>
          <w:rFonts w:ascii="Arial" w:hAnsi="Arial" w:cs="Arial"/>
          <w:sz w:val="22"/>
          <w:szCs w:val="22"/>
        </w:rPr>
        <w:t>aI</w:t>
      </w:r>
      <w:proofErr w:type="spellEnd"/>
      <w:r w:rsidR="6C105255" w:rsidRPr="0042533F">
        <w:rPr>
          <w:rFonts w:ascii="Arial" w:hAnsi="Arial" w:cs="Arial"/>
          <w:sz w:val="22"/>
          <w:szCs w:val="22"/>
        </w:rPr>
        <w:t>. (2022),</w:t>
      </w:r>
      <w:r w:rsidR="61894886" w:rsidRPr="0042533F">
        <w:rPr>
          <w:rFonts w:ascii="Arial" w:hAnsi="Arial" w:cs="Arial"/>
          <w:sz w:val="22"/>
          <w:szCs w:val="22"/>
        </w:rPr>
        <w:t xml:space="preserve"> there is</w:t>
      </w:r>
      <w:r w:rsidR="6C105255" w:rsidRPr="0042533F">
        <w:rPr>
          <w:rFonts w:ascii="Arial" w:hAnsi="Arial" w:cs="Arial"/>
          <w:sz w:val="22"/>
          <w:szCs w:val="22"/>
        </w:rPr>
        <w:t xml:space="preserve"> a significant link between burnout among health care workers and decreased patient safety as well as professionalism. Correspondingly, the 2023 NHS Staff Survey reported that nearly half of employees experienced work-related stress over the past year.</w:t>
      </w:r>
    </w:p>
    <w:p w14:paraId="3B2AE9BA" w14:textId="33529965" w:rsidR="5D6A2C16" w:rsidRPr="0042533F" w:rsidRDefault="5D6A2C16" w:rsidP="00A872AD">
      <w:pPr>
        <w:spacing w:line="360" w:lineRule="auto"/>
        <w:jc w:val="both"/>
        <w:rPr>
          <w:rFonts w:ascii="Arial" w:hAnsi="Arial" w:cs="Arial"/>
          <w:sz w:val="22"/>
          <w:szCs w:val="22"/>
        </w:rPr>
      </w:pPr>
    </w:p>
    <w:p w14:paraId="6477D0CB" w14:textId="282AA348" w:rsidR="5E045A1A" w:rsidRPr="0042533F" w:rsidRDefault="5E045A1A" w:rsidP="00A872AD">
      <w:pPr>
        <w:spacing w:line="360" w:lineRule="auto"/>
        <w:jc w:val="both"/>
        <w:rPr>
          <w:rFonts w:ascii="Arial" w:hAnsi="Arial" w:cs="Arial"/>
          <w:sz w:val="22"/>
          <w:szCs w:val="22"/>
        </w:rPr>
      </w:pPr>
      <w:r w:rsidRPr="0042533F">
        <w:rPr>
          <w:rFonts w:ascii="Arial" w:hAnsi="Arial" w:cs="Arial"/>
          <w:sz w:val="22"/>
          <w:szCs w:val="22"/>
        </w:rPr>
        <w:t>Spurgeon</w:t>
      </w:r>
      <w:r w:rsidR="68AD1279" w:rsidRPr="0042533F">
        <w:rPr>
          <w:rFonts w:ascii="Arial" w:hAnsi="Arial" w:cs="Arial"/>
          <w:sz w:val="22"/>
          <w:szCs w:val="22"/>
        </w:rPr>
        <w:t>, Harrington, and Cooper (1997)</w:t>
      </w:r>
      <w:r w:rsidR="579985DF" w:rsidRPr="0042533F">
        <w:rPr>
          <w:rFonts w:ascii="Arial" w:hAnsi="Arial" w:cs="Arial"/>
          <w:sz w:val="22"/>
          <w:szCs w:val="22"/>
        </w:rPr>
        <w:t xml:space="preserve"> note that there is “sufficient evidence </w:t>
      </w:r>
      <w:r w:rsidR="6BF9CE36" w:rsidRPr="0042533F">
        <w:rPr>
          <w:rFonts w:ascii="Arial" w:hAnsi="Arial" w:cs="Arial"/>
          <w:sz w:val="22"/>
          <w:szCs w:val="22"/>
        </w:rPr>
        <w:t xml:space="preserve">to raise </w:t>
      </w:r>
      <w:bookmarkEnd w:id="3"/>
      <w:r w:rsidR="6BF9CE36" w:rsidRPr="0042533F">
        <w:rPr>
          <w:rFonts w:ascii="Arial" w:hAnsi="Arial" w:cs="Arial"/>
          <w:sz w:val="22"/>
          <w:szCs w:val="22"/>
        </w:rPr>
        <w:t>concern about the health and safety risks of long working hours</w:t>
      </w:r>
      <w:r w:rsidR="4CCD74C2" w:rsidRPr="0042533F">
        <w:rPr>
          <w:rFonts w:ascii="Arial" w:hAnsi="Arial" w:cs="Arial"/>
          <w:sz w:val="22"/>
          <w:szCs w:val="22"/>
        </w:rPr>
        <w:t xml:space="preserve">. “This issue has been </w:t>
      </w:r>
      <w:r w:rsidR="10372B80" w:rsidRPr="0042533F">
        <w:rPr>
          <w:rFonts w:ascii="Arial" w:hAnsi="Arial" w:cs="Arial"/>
          <w:sz w:val="22"/>
          <w:szCs w:val="22"/>
        </w:rPr>
        <w:t xml:space="preserve">escalated </w:t>
      </w:r>
      <w:r w:rsidR="144A7384" w:rsidRPr="0042533F">
        <w:rPr>
          <w:rFonts w:ascii="Arial" w:hAnsi="Arial" w:cs="Arial"/>
          <w:sz w:val="22"/>
          <w:szCs w:val="22"/>
        </w:rPr>
        <w:t>in the post</w:t>
      </w:r>
      <w:r w:rsidR="5E6B5AFD" w:rsidRPr="0042533F">
        <w:rPr>
          <w:rFonts w:ascii="Arial" w:hAnsi="Arial" w:cs="Arial"/>
          <w:sz w:val="22"/>
          <w:szCs w:val="22"/>
        </w:rPr>
        <w:t>-</w:t>
      </w:r>
      <w:r w:rsidR="144A7384" w:rsidRPr="0042533F">
        <w:rPr>
          <w:rFonts w:ascii="Arial" w:hAnsi="Arial" w:cs="Arial"/>
          <w:sz w:val="22"/>
          <w:szCs w:val="22"/>
        </w:rPr>
        <w:t xml:space="preserve">COVID-19 pandemic </w:t>
      </w:r>
      <w:r w:rsidR="00A6336C" w:rsidRPr="0042533F">
        <w:rPr>
          <w:rFonts w:ascii="Arial" w:hAnsi="Arial" w:cs="Arial"/>
          <w:sz w:val="22"/>
          <w:szCs w:val="22"/>
        </w:rPr>
        <w:t>period, because</w:t>
      </w:r>
      <w:r w:rsidR="34F63A95" w:rsidRPr="0042533F">
        <w:rPr>
          <w:rFonts w:ascii="Arial" w:hAnsi="Arial" w:cs="Arial"/>
          <w:sz w:val="22"/>
          <w:szCs w:val="22"/>
        </w:rPr>
        <w:t xml:space="preserve"> staff shortages</w:t>
      </w:r>
      <w:r w:rsidR="6F1F4240" w:rsidRPr="0042533F">
        <w:rPr>
          <w:rFonts w:ascii="Arial" w:hAnsi="Arial" w:cs="Arial"/>
          <w:sz w:val="22"/>
          <w:szCs w:val="22"/>
        </w:rPr>
        <w:t xml:space="preserve"> have led to increases in working hours </w:t>
      </w:r>
      <w:r w:rsidR="0358986D" w:rsidRPr="0042533F">
        <w:rPr>
          <w:rFonts w:ascii="Arial" w:hAnsi="Arial" w:cs="Arial"/>
          <w:sz w:val="22"/>
          <w:szCs w:val="22"/>
        </w:rPr>
        <w:t>to</w:t>
      </w:r>
      <w:r w:rsidR="6F1F4240" w:rsidRPr="0042533F">
        <w:rPr>
          <w:rFonts w:ascii="Arial" w:hAnsi="Arial" w:cs="Arial"/>
          <w:sz w:val="22"/>
          <w:szCs w:val="22"/>
        </w:rPr>
        <w:t xml:space="preserve"> maint</w:t>
      </w:r>
      <w:r w:rsidR="0CAA2D19" w:rsidRPr="0042533F">
        <w:rPr>
          <w:rFonts w:ascii="Arial" w:hAnsi="Arial" w:cs="Arial"/>
          <w:sz w:val="22"/>
          <w:szCs w:val="22"/>
        </w:rPr>
        <w:t>ain service delivery (BMA,2023)</w:t>
      </w:r>
      <w:r w:rsidR="1B30C998" w:rsidRPr="0042533F">
        <w:rPr>
          <w:rFonts w:ascii="Arial" w:hAnsi="Arial" w:cs="Arial"/>
          <w:sz w:val="22"/>
          <w:szCs w:val="22"/>
        </w:rPr>
        <w:t>.</w:t>
      </w:r>
    </w:p>
    <w:p w14:paraId="0B065FAC" w14:textId="0AE0DC24" w:rsidR="5D6A2C16" w:rsidRPr="0042533F" w:rsidRDefault="5D6A2C16" w:rsidP="00A872AD">
      <w:pPr>
        <w:spacing w:line="360" w:lineRule="auto"/>
        <w:jc w:val="both"/>
        <w:rPr>
          <w:rFonts w:ascii="Arial" w:hAnsi="Arial" w:cs="Arial"/>
          <w:sz w:val="22"/>
          <w:szCs w:val="22"/>
        </w:rPr>
      </w:pPr>
    </w:p>
    <w:p w14:paraId="62337643" w14:textId="62E7B0C4" w:rsidR="62FD0C27" w:rsidRDefault="62FD0C27" w:rsidP="00A872AD">
      <w:pPr>
        <w:spacing w:line="360" w:lineRule="auto"/>
        <w:jc w:val="both"/>
        <w:rPr>
          <w:rFonts w:ascii="Arial" w:hAnsi="Arial" w:cs="Arial"/>
          <w:sz w:val="22"/>
          <w:szCs w:val="22"/>
        </w:rPr>
      </w:pPr>
      <w:r w:rsidRPr="0042533F">
        <w:rPr>
          <w:rFonts w:ascii="Arial" w:eastAsia="Arial" w:hAnsi="Arial" w:cs="Arial"/>
          <w:sz w:val="22"/>
          <w:szCs w:val="22"/>
        </w:rPr>
        <w:t xml:space="preserve">Additionally, according to the King’s Fund (2023), “long periods of continuous work with inadequate rest breaks were identified </w:t>
      </w:r>
      <w:r w:rsidR="77FF09A0" w:rsidRPr="0042533F">
        <w:rPr>
          <w:rFonts w:ascii="Arial" w:eastAsia="Arial" w:hAnsi="Arial" w:cs="Arial"/>
          <w:sz w:val="22"/>
          <w:szCs w:val="22"/>
        </w:rPr>
        <w:t>as</w:t>
      </w:r>
      <w:r w:rsidRPr="0042533F">
        <w:rPr>
          <w:rFonts w:ascii="Arial" w:eastAsia="Arial" w:hAnsi="Arial" w:cs="Arial"/>
          <w:sz w:val="22"/>
          <w:szCs w:val="22"/>
        </w:rPr>
        <w:t xml:space="preserve"> factors that triggered stress, affecting the mental well-being, morale, and motivation of the workforce.” There is also an aspect of risk associated </w:t>
      </w:r>
      <w:r w:rsidRPr="0042533F">
        <w:rPr>
          <w:rFonts w:ascii="Arial" w:eastAsia="Arial" w:hAnsi="Arial" w:cs="Arial"/>
          <w:sz w:val="22"/>
          <w:szCs w:val="22"/>
        </w:rPr>
        <w:lastRenderedPageBreak/>
        <w:t>with long working hours, other than the effect on the well-being of health providers. As highlighted by Suter et al. (2020), “12-hour shift systems were found to have a negative effect on physical and mental well-being and affected the workers’ motivation.”</w:t>
      </w:r>
    </w:p>
    <w:p w14:paraId="28DE591F" w14:textId="7A5B6B79" w:rsidR="3F0393D4" w:rsidRDefault="3F0393D4" w:rsidP="00A872AD">
      <w:pPr>
        <w:spacing w:line="360" w:lineRule="auto"/>
        <w:jc w:val="both"/>
        <w:rPr>
          <w:rFonts w:ascii="Arial" w:hAnsi="Arial" w:cs="Arial"/>
          <w:sz w:val="22"/>
          <w:szCs w:val="22"/>
        </w:rPr>
      </w:pPr>
    </w:p>
    <w:p w14:paraId="2382F723" w14:textId="4F08065B" w:rsidR="3F0393D4" w:rsidRDefault="4B053186" w:rsidP="00A872AD">
      <w:pPr>
        <w:pStyle w:val="Heading2"/>
        <w:jc w:val="both"/>
        <w:rPr>
          <w:rFonts w:ascii="Arial" w:eastAsia="Arial" w:hAnsi="Arial" w:cs="Arial"/>
          <w:color w:val="auto"/>
          <w:sz w:val="22"/>
          <w:szCs w:val="22"/>
        </w:rPr>
      </w:pPr>
      <w:bookmarkStart w:id="4" w:name="_Toc214780453"/>
      <w:r w:rsidRPr="7E241D1F">
        <w:rPr>
          <w:rFonts w:ascii="Arial" w:eastAsia="Arial" w:hAnsi="Arial" w:cs="Arial"/>
          <w:color w:val="auto"/>
          <w:sz w:val="22"/>
          <w:szCs w:val="22"/>
        </w:rPr>
        <w:t xml:space="preserve">1.3 </w:t>
      </w:r>
      <w:r w:rsidR="3F0393D4" w:rsidRPr="7E241D1F">
        <w:rPr>
          <w:rFonts w:ascii="Arial" w:eastAsia="Arial" w:hAnsi="Arial" w:cs="Arial"/>
          <w:color w:val="auto"/>
          <w:sz w:val="22"/>
          <w:szCs w:val="22"/>
        </w:rPr>
        <w:t xml:space="preserve">POPULATION </w:t>
      </w:r>
      <w:r w:rsidR="1174FCE2" w:rsidRPr="7E241D1F">
        <w:rPr>
          <w:rFonts w:ascii="Arial" w:eastAsia="Arial" w:hAnsi="Arial" w:cs="Arial"/>
          <w:color w:val="auto"/>
          <w:sz w:val="22"/>
          <w:szCs w:val="22"/>
        </w:rPr>
        <w:t>UNDER IMPACT</w:t>
      </w:r>
      <w:bookmarkEnd w:id="4"/>
    </w:p>
    <w:p w14:paraId="68C15A72" w14:textId="3BC9E297" w:rsidR="5DC2819F" w:rsidRDefault="5DC2819F" w:rsidP="00A872AD">
      <w:pPr>
        <w:pStyle w:val="ListParagraph"/>
        <w:spacing w:line="360" w:lineRule="auto"/>
        <w:jc w:val="both"/>
        <w:rPr>
          <w:rFonts w:ascii="Arial" w:hAnsi="Arial" w:cs="Arial"/>
        </w:rPr>
      </w:pPr>
    </w:p>
    <w:p w14:paraId="5B42451F" w14:textId="3BB32AAB" w:rsidR="00E169EF" w:rsidRPr="0042533F" w:rsidRDefault="3550D81F" w:rsidP="00A872AD">
      <w:pPr>
        <w:spacing w:line="360" w:lineRule="auto"/>
        <w:jc w:val="both"/>
        <w:rPr>
          <w:rFonts w:ascii="Arial" w:hAnsi="Arial" w:cs="Arial"/>
          <w:sz w:val="22"/>
          <w:szCs w:val="22"/>
        </w:rPr>
      </w:pPr>
      <w:r w:rsidRPr="0042533F">
        <w:rPr>
          <w:rFonts w:ascii="Arial" w:hAnsi="Arial" w:cs="Arial"/>
          <w:sz w:val="22"/>
          <w:szCs w:val="22"/>
        </w:rPr>
        <w:t>This</w:t>
      </w:r>
      <w:r w:rsidR="233759B2" w:rsidRPr="0042533F">
        <w:rPr>
          <w:rFonts w:ascii="Arial" w:hAnsi="Arial" w:cs="Arial"/>
          <w:sz w:val="22"/>
          <w:szCs w:val="22"/>
        </w:rPr>
        <w:t xml:space="preserve"> </w:t>
      </w:r>
      <w:r w:rsidRPr="0042533F">
        <w:rPr>
          <w:rFonts w:ascii="Arial" w:hAnsi="Arial" w:cs="Arial"/>
          <w:sz w:val="22"/>
          <w:szCs w:val="22"/>
        </w:rPr>
        <w:t xml:space="preserve">issue predominantly </w:t>
      </w:r>
      <w:r w:rsidR="4E886386" w:rsidRPr="0042533F">
        <w:rPr>
          <w:rFonts w:ascii="Arial" w:hAnsi="Arial" w:cs="Arial"/>
          <w:sz w:val="22"/>
          <w:szCs w:val="22"/>
        </w:rPr>
        <w:t>pertains</w:t>
      </w:r>
      <w:r w:rsidR="6DC9126C" w:rsidRPr="0042533F">
        <w:rPr>
          <w:rFonts w:ascii="Arial" w:hAnsi="Arial" w:cs="Arial"/>
          <w:sz w:val="22"/>
          <w:szCs w:val="22"/>
        </w:rPr>
        <w:t xml:space="preserve"> to clinic</w:t>
      </w:r>
      <w:r w:rsidR="5D928D62" w:rsidRPr="0042533F">
        <w:rPr>
          <w:rFonts w:ascii="Arial" w:hAnsi="Arial" w:cs="Arial"/>
          <w:sz w:val="22"/>
          <w:szCs w:val="22"/>
        </w:rPr>
        <w:t>ians</w:t>
      </w:r>
      <w:r w:rsidR="6338BC08" w:rsidRPr="0042533F">
        <w:rPr>
          <w:rFonts w:ascii="Arial" w:hAnsi="Arial" w:cs="Arial"/>
          <w:sz w:val="22"/>
          <w:szCs w:val="22"/>
        </w:rPr>
        <w:t xml:space="preserve"> within the National Health Service</w:t>
      </w:r>
      <w:r w:rsidR="2BC56612" w:rsidRPr="0042533F">
        <w:rPr>
          <w:rFonts w:ascii="Arial" w:hAnsi="Arial" w:cs="Arial"/>
          <w:sz w:val="22"/>
          <w:szCs w:val="22"/>
        </w:rPr>
        <w:t xml:space="preserve"> (NHS)</w:t>
      </w:r>
      <w:r w:rsidR="6C3CFC60" w:rsidRPr="0042533F">
        <w:rPr>
          <w:rFonts w:ascii="Arial" w:hAnsi="Arial" w:cs="Arial"/>
          <w:sz w:val="22"/>
          <w:szCs w:val="22"/>
        </w:rPr>
        <w:t>,</w:t>
      </w:r>
      <w:r w:rsidR="2BC56612" w:rsidRPr="0042533F">
        <w:rPr>
          <w:rFonts w:ascii="Arial" w:hAnsi="Arial" w:cs="Arial"/>
          <w:sz w:val="22"/>
          <w:szCs w:val="22"/>
        </w:rPr>
        <w:t xml:space="preserve"> including medical doctors, nur</w:t>
      </w:r>
      <w:r w:rsidR="58A81D4C" w:rsidRPr="0042533F">
        <w:rPr>
          <w:rFonts w:ascii="Arial" w:hAnsi="Arial" w:cs="Arial"/>
          <w:sz w:val="22"/>
          <w:szCs w:val="22"/>
        </w:rPr>
        <w:t>sing staff, and allied health professionals</w:t>
      </w:r>
      <w:r w:rsidR="15569606" w:rsidRPr="0042533F">
        <w:rPr>
          <w:rFonts w:ascii="Arial" w:hAnsi="Arial" w:cs="Arial"/>
          <w:sz w:val="22"/>
          <w:szCs w:val="22"/>
        </w:rPr>
        <w:t xml:space="preserve">. Nevertheless, others within </w:t>
      </w:r>
      <w:r w:rsidR="3778CDD9" w:rsidRPr="0042533F">
        <w:rPr>
          <w:rFonts w:ascii="Arial" w:hAnsi="Arial" w:cs="Arial"/>
          <w:sz w:val="22"/>
          <w:szCs w:val="22"/>
        </w:rPr>
        <w:t>the health system, such as social care workers, mid</w:t>
      </w:r>
      <w:r w:rsidR="23CE0530" w:rsidRPr="0042533F">
        <w:rPr>
          <w:rFonts w:ascii="Arial" w:hAnsi="Arial" w:cs="Arial"/>
          <w:sz w:val="22"/>
          <w:szCs w:val="22"/>
        </w:rPr>
        <w:t>wives, and healthcare</w:t>
      </w:r>
      <w:r w:rsidR="1DFBD72E" w:rsidRPr="0042533F">
        <w:rPr>
          <w:rFonts w:ascii="Arial" w:hAnsi="Arial" w:cs="Arial"/>
          <w:sz w:val="22"/>
          <w:szCs w:val="22"/>
        </w:rPr>
        <w:t xml:space="preserve"> assistants</w:t>
      </w:r>
      <w:r w:rsidR="6C3CFC60" w:rsidRPr="0042533F">
        <w:rPr>
          <w:rFonts w:ascii="Arial" w:hAnsi="Arial" w:cs="Arial"/>
          <w:sz w:val="22"/>
          <w:szCs w:val="22"/>
        </w:rPr>
        <w:t>,</w:t>
      </w:r>
      <w:r w:rsidR="1DFBD72E" w:rsidRPr="0042533F">
        <w:rPr>
          <w:rFonts w:ascii="Arial" w:hAnsi="Arial" w:cs="Arial"/>
          <w:sz w:val="22"/>
          <w:szCs w:val="22"/>
        </w:rPr>
        <w:t xml:space="preserve"> may be experiencing similar</w:t>
      </w:r>
      <w:r w:rsidR="78D98182" w:rsidRPr="0042533F">
        <w:rPr>
          <w:rFonts w:ascii="Arial" w:hAnsi="Arial" w:cs="Arial"/>
          <w:sz w:val="22"/>
          <w:szCs w:val="22"/>
        </w:rPr>
        <w:t xml:space="preserve"> problems associated with a lack of staff </w:t>
      </w:r>
      <w:r w:rsidR="00C68C33" w:rsidRPr="0042533F">
        <w:rPr>
          <w:rFonts w:ascii="Arial" w:hAnsi="Arial" w:cs="Arial"/>
          <w:sz w:val="22"/>
          <w:szCs w:val="22"/>
        </w:rPr>
        <w:t>and “healthcare professionals suffering from burnou</w:t>
      </w:r>
      <w:r w:rsidR="12BB606B" w:rsidRPr="0042533F">
        <w:rPr>
          <w:rFonts w:ascii="Arial" w:hAnsi="Arial" w:cs="Arial"/>
          <w:sz w:val="22"/>
          <w:szCs w:val="22"/>
        </w:rPr>
        <w:t>t are at risk of disengagement and reduced empathy,</w:t>
      </w:r>
      <w:r w:rsidR="7DF4EDC9" w:rsidRPr="0042533F">
        <w:rPr>
          <w:rFonts w:ascii="Arial" w:hAnsi="Arial" w:cs="Arial"/>
          <w:sz w:val="22"/>
          <w:szCs w:val="22"/>
        </w:rPr>
        <w:t xml:space="preserve"> </w:t>
      </w:r>
      <w:r w:rsidR="12BB606B" w:rsidRPr="0042533F">
        <w:rPr>
          <w:rFonts w:ascii="Arial" w:hAnsi="Arial" w:cs="Arial"/>
          <w:sz w:val="22"/>
          <w:szCs w:val="22"/>
        </w:rPr>
        <w:t>as well as poorer patient</w:t>
      </w:r>
      <w:r w:rsidR="7DF4EDC9" w:rsidRPr="0042533F">
        <w:rPr>
          <w:rFonts w:ascii="Arial" w:hAnsi="Arial" w:cs="Arial"/>
          <w:sz w:val="22"/>
          <w:szCs w:val="22"/>
        </w:rPr>
        <w:t xml:space="preserve"> outcomes.”</w:t>
      </w:r>
    </w:p>
    <w:p w14:paraId="7D131150" w14:textId="7D21A4CB" w:rsidR="00A22C0F" w:rsidRPr="0042533F" w:rsidRDefault="1FFD381E" w:rsidP="00A872AD">
      <w:pPr>
        <w:spacing w:line="360" w:lineRule="auto"/>
        <w:jc w:val="both"/>
        <w:rPr>
          <w:rFonts w:ascii="Arial" w:hAnsi="Arial" w:cs="Arial"/>
          <w:sz w:val="22"/>
          <w:szCs w:val="22"/>
        </w:rPr>
      </w:pPr>
      <w:r w:rsidRPr="0042533F">
        <w:rPr>
          <w:rFonts w:ascii="Arial" w:hAnsi="Arial" w:cs="Arial"/>
          <w:sz w:val="22"/>
          <w:szCs w:val="22"/>
        </w:rPr>
        <w:t xml:space="preserve">Additionally, </w:t>
      </w:r>
      <w:r w:rsidR="5EC2DFA5" w:rsidRPr="0042533F">
        <w:rPr>
          <w:rFonts w:ascii="Arial" w:hAnsi="Arial" w:cs="Arial"/>
          <w:sz w:val="22"/>
          <w:szCs w:val="22"/>
        </w:rPr>
        <w:t>it's</w:t>
      </w:r>
      <w:r w:rsidRPr="0042533F">
        <w:rPr>
          <w:rFonts w:ascii="Arial" w:hAnsi="Arial" w:cs="Arial"/>
          <w:sz w:val="22"/>
          <w:szCs w:val="22"/>
        </w:rPr>
        <w:t xml:space="preserve"> n</w:t>
      </w:r>
      <w:r w:rsidR="30909ECF" w:rsidRPr="0042533F">
        <w:rPr>
          <w:rFonts w:ascii="Arial" w:hAnsi="Arial" w:cs="Arial"/>
          <w:sz w:val="22"/>
          <w:szCs w:val="22"/>
        </w:rPr>
        <w:t>ot</w:t>
      </w:r>
      <w:r w:rsidR="006C5330" w:rsidRPr="0042533F">
        <w:rPr>
          <w:rFonts w:ascii="Arial" w:hAnsi="Arial" w:cs="Arial"/>
          <w:sz w:val="22"/>
          <w:szCs w:val="22"/>
        </w:rPr>
        <w:t xml:space="preserve"> </w:t>
      </w:r>
      <w:r w:rsidRPr="0042533F">
        <w:rPr>
          <w:rFonts w:ascii="Arial" w:hAnsi="Arial" w:cs="Arial"/>
          <w:sz w:val="22"/>
          <w:szCs w:val="22"/>
        </w:rPr>
        <w:t>only the individual who is affected b</w:t>
      </w:r>
      <w:r w:rsidR="329DC212" w:rsidRPr="0042533F">
        <w:rPr>
          <w:rFonts w:ascii="Arial" w:hAnsi="Arial" w:cs="Arial"/>
          <w:sz w:val="22"/>
          <w:szCs w:val="22"/>
        </w:rPr>
        <w:t>ut</w:t>
      </w:r>
      <w:r w:rsidRPr="0042533F">
        <w:rPr>
          <w:rFonts w:ascii="Arial" w:hAnsi="Arial" w:cs="Arial"/>
          <w:sz w:val="22"/>
          <w:szCs w:val="22"/>
        </w:rPr>
        <w:t xml:space="preserve"> the </w:t>
      </w:r>
      <w:r w:rsidR="00371363" w:rsidRPr="0042533F">
        <w:rPr>
          <w:rFonts w:ascii="Arial" w:hAnsi="Arial" w:cs="Arial"/>
          <w:sz w:val="22"/>
          <w:szCs w:val="22"/>
        </w:rPr>
        <w:t>entire</w:t>
      </w:r>
      <w:r w:rsidRPr="0042533F">
        <w:rPr>
          <w:rFonts w:ascii="Arial" w:hAnsi="Arial" w:cs="Arial"/>
          <w:sz w:val="22"/>
          <w:szCs w:val="22"/>
        </w:rPr>
        <w:t xml:space="preserve"> system that is at stake. According to Tanios et al. (2022), “burnout </w:t>
      </w:r>
      <w:r w:rsidR="008A6476" w:rsidRPr="0042533F">
        <w:rPr>
          <w:rFonts w:ascii="Arial" w:hAnsi="Arial" w:cs="Arial"/>
          <w:sz w:val="22"/>
          <w:szCs w:val="22"/>
        </w:rPr>
        <w:t>among</w:t>
      </w:r>
      <w:r w:rsidRPr="0042533F">
        <w:rPr>
          <w:rFonts w:ascii="Arial" w:hAnsi="Arial" w:cs="Arial"/>
          <w:sz w:val="22"/>
          <w:szCs w:val="22"/>
        </w:rPr>
        <w:t xml:space="preserve"> cli</w:t>
      </w:r>
      <w:r w:rsidR="435459EA" w:rsidRPr="0042533F">
        <w:rPr>
          <w:rFonts w:ascii="Arial" w:hAnsi="Arial" w:cs="Arial"/>
          <w:sz w:val="22"/>
          <w:szCs w:val="22"/>
        </w:rPr>
        <w:t xml:space="preserve">nicians has been associated with turnover, </w:t>
      </w:r>
      <w:r w:rsidR="008A6476" w:rsidRPr="0042533F">
        <w:rPr>
          <w:rFonts w:ascii="Arial" w:hAnsi="Arial" w:cs="Arial"/>
          <w:sz w:val="22"/>
          <w:szCs w:val="22"/>
        </w:rPr>
        <w:t>absenteeism</w:t>
      </w:r>
      <w:r w:rsidR="435459EA" w:rsidRPr="0042533F">
        <w:rPr>
          <w:rFonts w:ascii="Arial" w:hAnsi="Arial" w:cs="Arial"/>
          <w:sz w:val="22"/>
          <w:szCs w:val="22"/>
        </w:rPr>
        <w:t xml:space="preserve"> and </w:t>
      </w:r>
      <w:r w:rsidR="008A6476" w:rsidRPr="0042533F">
        <w:rPr>
          <w:rFonts w:ascii="Arial" w:hAnsi="Arial" w:cs="Arial"/>
          <w:sz w:val="22"/>
          <w:szCs w:val="22"/>
        </w:rPr>
        <w:t>poor</w:t>
      </w:r>
      <w:r w:rsidR="435459EA" w:rsidRPr="0042533F">
        <w:rPr>
          <w:rFonts w:ascii="Arial" w:hAnsi="Arial" w:cs="Arial"/>
          <w:sz w:val="22"/>
          <w:szCs w:val="22"/>
        </w:rPr>
        <w:t xml:space="preserve"> </w:t>
      </w:r>
      <w:r w:rsidR="008A6476" w:rsidRPr="0042533F">
        <w:rPr>
          <w:rFonts w:ascii="Arial" w:hAnsi="Arial" w:cs="Arial"/>
          <w:sz w:val="22"/>
          <w:szCs w:val="22"/>
        </w:rPr>
        <w:t>quality</w:t>
      </w:r>
      <w:r w:rsidR="435459EA" w:rsidRPr="0042533F">
        <w:rPr>
          <w:rFonts w:ascii="Arial" w:hAnsi="Arial" w:cs="Arial"/>
          <w:sz w:val="22"/>
          <w:szCs w:val="22"/>
        </w:rPr>
        <w:t xml:space="preserve"> of care.” there is also an implication for the patients since the </w:t>
      </w:r>
      <w:r w:rsidR="00CF1AEF" w:rsidRPr="0042533F">
        <w:rPr>
          <w:rFonts w:ascii="Arial" w:hAnsi="Arial" w:cs="Arial"/>
          <w:sz w:val="22"/>
          <w:szCs w:val="22"/>
        </w:rPr>
        <w:t>quality</w:t>
      </w:r>
      <w:r w:rsidR="435459EA" w:rsidRPr="0042533F">
        <w:rPr>
          <w:rFonts w:ascii="Arial" w:hAnsi="Arial" w:cs="Arial"/>
          <w:sz w:val="22"/>
          <w:szCs w:val="22"/>
        </w:rPr>
        <w:t xml:space="preserve"> of their care is affected in addition to implication </w:t>
      </w:r>
      <w:r w:rsidR="563AE894" w:rsidRPr="0042533F">
        <w:rPr>
          <w:rFonts w:ascii="Arial" w:hAnsi="Arial" w:cs="Arial"/>
          <w:sz w:val="22"/>
          <w:szCs w:val="22"/>
        </w:rPr>
        <w:t>for organisations in terms of recruitment costs for workers</w:t>
      </w:r>
      <w:r w:rsidR="00AC1C09" w:rsidRPr="0042533F">
        <w:rPr>
          <w:rFonts w:ascii="Arial" w:hAnsi="Arial" w:cs="Arial"/>
          <w:sz w:val="22"/>
          <w:szCs w:val="22"/>
        </w:rPr>
        <w:t>.</w:t>
      </w:r>
    </w:p>
    <w:p w14:paraId="33BAFD5C" w14:textId="35F5C543" w:rsidR="3D7E18A3" w:rsidRDefault="3D7E18A3" w:rsidP="00A872AD">
      <w:pPr>
        <w:spacing w:line="360" w:lineRule="auto"/>
        <w:jc w:val="both"/>
        <w:rPr>
          <w:rFonts w:ascii="Arial" w:hAnsi="Arial" w:cs="Arial"/>
          <w:sz w:val="22"/>
          <w:szCs w:val="22"/>
        </w:rPr>
      </w:pPr>
    </w:p>
    <w:p w14:paraId="26F117A0" w14:textId="0CD6A245" w:rsidR="002063CF" w:rsidRDefault="72F65E4A" w:rsidP="00A872AD">
      <w:pPr>
        <w:pStyle w:val="Heading2"/>
        <w:jc w:val="both"/>
        <w:rPr>
          <w:rFonts w:ascii="Arial" w:eastAsia="Arial" w:hAnsi="Arial" w:cs="Arial"/>
          <w:color w:val="auto"/>
          <w:sz w:val="22"/>
          <w:szCs w:val="22"/>
        </w:rPr>
      </w:pPr>
      <w:bookmarkStart w:id="5" w:name="_Toc214780454"/>
      <w:r w:rsidRPr="025321D8">
        <w:rPr>
          <w:rFonts w:ascii="Arial" w:eastAsia="Arial" w:hAnsi="Arial" w:cs="Arial"/>
          <w:color w:val="auto"/>
          <w:sz w:val="22"/>
          <w:szCs w:val="22"/>
        </w:rPr>
        <w:t xml:space="preserve">1.4 </w:t>
      </w:r>
      <w:r w:rsidR="002063CF" w:rsidRPr="025321D8">
        <w:rPr>
          <w:rFonts w:ascii="Arial" w:eastAsia="Arial" w:hAnsi="Arial" w:cs="Arial"/>
          <w:color w:val="auto"/>
          <w:sz w:val="22"/>
          <w:szCs w:val="22"/>
        </w:rPr>
        <w:t>P</w:t>
      </w:r>
      <w:r w:rsidR="00A93C73" w:rsidRPr="025321D8">
        <w:rPr>
          <w:rFonts w:ascii="Arial" w:eastAsia="Arial" w:hAnsi="Arial" w:cs="Arial"/>
          <w:color w:val="auto"/>
          <w:sz w:val="22"/>
          <w:szCs w:val="22"/>
        </w:rPr>
        <w:t>URPOSE</w:t>
      </w:r>
      <w:r w:rsidR="005E7CE1" w:rsidRPr="025321D8">
        <w:rPr>
          <w:rFonts w:ascii="Arial" w:eastAsia="Arial" w:hAnsi="Arial" w:cs="Arial"/>
          <w:color w:val="auto"/>
          <w:sz w:val="22"/>
          <w:szCs w:val="22"/>
        </w:rPr>
        <w:t xml:space="preserve"> OF THE RESEARCH</w:t>
      </w:r>
      <w:bookmarkEnd w:id="5"/>
      <w:r w:rsidR="005E7CE1" w:rsidRPr="025321D8">
        <w:rPr>
          <w:rFonts w:ascii="Arial" w:eastAsia="Arial" w:hAnsi="Arial" w:cs="Arial"/>
          <w:color w:val="auto"/>
          <w:sz w:val="22"/>
          <w:szCs w:val="22"/>
        </w:rPr>
        <w:t xml:space="preserve"> </w:t>
      </w:r>
    </w:p>
    <w:p w14:paraId="618C4546" w14:textId="4E131161" w:rsidR="5025AF85" w:rsidRDefault="5025AF85" w:rsidP="00A872AD">
      <w:pPr>
        <w:spacing w:line="360" w:lineRule="auto"/>
        <w:jc w:val="both"/>
        <w:rPr>
          <w:rFonts w:ascii="Arial" w:hAnsi="Arial" w:cs="Arial"/>
          <w:sz w:val="22"/>
          <w:szCs w:val="22"/>
        </w:rPr>
      </w:pPr>
    </w:p>
    <w:p w14:paraId="4ED1EB0B" w14:textId="1D2DE5DC" w:rsidR="00AA31EF" w:rsidRPr="0042533F" w:rsidRDefault="00AF77ED" w:rsidP="00A872AD">
      <w:pPr>
        <w:spacing w:line="360" w:lineRule="auto"/>
        <w:jc w:val="both"/>
        <w:rPr>
          <w:rFonts w:ascii="Arial" w:hAnsi="Arial" w:cs="Arial"/>
          <w:sz w:val="22"/>
          <w:szCs w:val="22"/>
        </w:rPr>
      </w:pPr>
      <w:r w:rsidRPr="0042533F">
        <w:rPr>
          <w:rFonts w:ascii="Arial" w:hAnsi="Arial" w:cs="Arial"/>
          <w:sz w:val="22"/>
          <w:szCs w:val="22"/>
        </w:rPr>
        <w:t xml:space="preserve">Exploring this matter is essential due to </w:t>
      </w:r>
      <w:r w:rsidR="4166F2FE" w:rsidRPr="0042533F">
        <w:rPr>
          <w:rFonts w:ascii="Arial" w:hAnsi="Arial" w:cs="Arial"/>
          <w:sz w:val="22"/>
          <w:szCs w:val="22"/>
        </w:rPr>
        <w:t>its</w:t>
      </w:r>
      <w:r w:rsidRPr="0042533F">
        <w:rPr>
          <w:rFonts w:ascii="Arial" w:hAnsi="Arial" w:cs="Arial"/>
          <w:sz w:val="22"/>
          <w:szCs w:val="22"/>
        </w:rPr>
        <w:t xml:space="preserve"> </w:t>
      </w:r>
      <w:r w:rsidR="00CE6C1D" w:rsidRPr="0042533F">
        <w:rPr>
          <w:rFonts w:ascii="Arial" w:hAnsi="Arial" w:cs="Arial"/>
          <w:sz w:val="22"/>
          <w:szCs w:val="22"/>
        </w:rPr>
        <w:t>impact on employee wellbeing</w:t>
      </w:r>
      <w:r w:rsidR="00383C59" w:rsidRPr="0042533F">
        <w:rPr>
          <w:rFonts w:ascii="Arial" w:hAnsi="Arial" w:cs="Arial"/>
          <w:sz w:val="22"/>
          <w:szCs w:val="22"/>
        </w:rPr>
        <w:t>, as well as that of patients</w:t>
      </w:r>
      <w:r w:rsidR="00E2758C" w:rsidRPr="0042533F">
        <w:rPr>
          <w:rFonts w:ascii="Arial" w:hAnsi="Arial" w:cs="Arial"/>
          <w:sz w:val="22"/>
          <w:szCs w:val="22"/>
        </w:rPr>
        <w:t>. We are aware burnout, anxiety,</w:t>
      </w:r>
      <w:r w:rsidR="00073105" w:rsidRPr="0042533F">
        <w:rPr>
          <w:rFonts w:ascii="Arial" w:hAnsi="Arial" w:cs="Arial"/>
          <w:sz w:val="22"/>
          <w:szCs w:val="22"/>
        </w:rPr>
        <w:t xml:space="preserve"> and depression all have consequences for healthcare </w:t>
      </w:r>
      <w:r w:rsidR="006014B1" w:rsidRPr="0042533F">
        <w:rPr>
          <w:rFonts w:ascii="Arial" w:hAnsi="Arial" w:cs="Arial"/>
          <w:sz w:val="22"/>
          <w:szCs w:val="22"/>
        </w:rPr>
        <w:t>workers’ perfo</w:t>
      </w:r>
      <w:r w:rsidR="00AA31EF" w:rsidRPr="0042533F">
        <w:rPr>
          <w:rFonts w:ascii="Arial" w:hAnsi="Arial" w:cs="Arial"/>
          <w:sz w:val="22"/>
          <w:szCs w:val="22"/>
        </w:rPr>
        <w:t xml:space="preserve">rmance and decision-making capability. As </w:t>
      </w:r>
      <w:r w:rsidR="00642754" w:rsidRPr="0042533F">
        <w:rPr>
          <w:rFonts w:ascii="Arial" w:hAnsi="Arial" w:cs="Arial"/>
          <w:sz w:val="22"/>
          <w:szCs w:val="22"/>
        </w:rPr>
        <w:t xml:space="preserve">Hodkinson et </w:t>
      </w:r>
      <w:proofErr w:type="spellStart"/>
      <w:r w:rsidR="00642754" w:rsidRPr="0042533F">
        <w:rPr>
          <w:rFonts w:ascii="Arial" w:hAnsi="Arial" w:cs="Arial"/>
          <w:sz w:val="22"/>
          <w:szCs w:val="22"/>
        </w:rPr>
        <w:t>aI</w:t>
      </w:r>
      <w:proofErr w:type="spellEnd"/>
      <w:r w:rsidR="00642754" w:rsidRPr="0042533F">
        <w:rPr>
          <w:rFonts w:ascii="Arial" w:hAnsi="Arial" w:cs="Arial"/>
          <w:sz w:val="22"/>
          <w:szCs w:val="22"/>
        </w:rPr>
        <w:t>., (2022)</w:t>
      </w:r>
      <w:r w:rsidR="008E58F7" w:rsidRPr="0042533F">
        <w:rPr>
          <w:rFonts w:ascii="Arial" w:hAnsi="Arial" w:cs="Arial"/>
          <w:sz w:val="22"/>
          <w:szCs w:val="22"/>
        </w:rPr>
        <w:t xml:space="preserve"> assert, ensuring to improve mental health </w:t>
      </w:r>
      <w:r w:rsidR="002044E9" w:rsidRPr="0042533F">
        <w:rPr>
          <w:rFonts w:ascii="Arial" w:hAnsi="Arial" w:cs="Arial"/>
          <w:sz w:val="22"/>
          <w:szCs w:val="22"/>
        </w:rPr>
        <w:t>of the workforce is im</w:t>
      </w:r>
      <w:r w:rsidR="003173F4" w:rsidRPr="0042533F">
        <w:rPr>
          <w:rFonts w:ascii="Arial" w:hAnsi="Arial" w:cs="Arial"/>
          <w:sz w:val="22"/>
          <w:szCs w:val="22"/>
        </w:rPr>
        <w:t xml:space="preserve">portant to ensure that </w:t>
      </w:r>
      <w:r w:rsidR="00613ADA" w:rsidRPr="0042533F">
        <w:rPr>
          <w:rFonts w:ascii="Arial" w:hAnsi="Arial" w:cs="Arial"/>
          <w:sz w:val="22"/>
          <w:szCs w:val="22"/>
        </w:rPr>
        <w:t xml:space="preserve">the care is safe </w:t>
      </w:r>
      <w:r w:rsidR="00856C63" w:rsidRPr="0042533F">
        <w:rPr>
          <w:rFonts w:ascii="Arial" w:hAnsi="Arial" w:cs="Arial"/>
          <w:sz w:val="22"/>
          <w:szCs w:val="22"/>
        </w:rPr>
        <w:t>and effective.</w:t>
      </w:r>
    </w:p>
    <w:p w14:paraId="4A99678B" w14:textId="0AEF3F16" w:rsidR="00321636" w:rsidRPr="0042533F" w:rsidRDefault="00C917C9" w:rsidP="00A872AD">
      <w:pPr>
        <w:spacing w:line="360" w:lineRule="auto"/>
        <w:jc w:val="both"/>
        <w:rPr>
          <w:rFonts w:ascii="Arial" w:hAnsi="Arial" w:cs="Arial"/>
          <w:sz w:val="22"/>
          <w:szCs w:val="22"/>
        </w:rPr>
      </w:pPr>
      <w:r w:rsidRPr="0042533F">
        <w:rPr>
          <w:rFonts w:ascii="Arial" w:hAnsi="Arial" w:cs="Arial"/>
          <w:sz w:val="22"/>
          <w:szCs w:val="22"/>
        </w:rPr>
        <w:t>In addition,</w:t>
      </w:r>
      <w:r w:rsidR="00FA22DE" w:rsidRPr="0042533F">
        <w:rPr>
          <w:rFonts w:ascii="Arial" w:hAnsi="Arial" w:cs="Arial"/>
          <w:sz w:val="22"/>
          <w:szCs w:val="22"/>
        </w:rPr>
        <w:t xml:space="preserve"> the NHS</w:t>
      </w:r>
      <w:r w:rsidR="00505C9C" w:rsidRPr="0042533F">
        <w:rPr>
          <w:rFonts w:ascii="Arial" w:hAnsi="Arial" w:cs="Arial"/>
          <w:sz w:val="22"/>
          <w:szCs w:val="22"/>
        </w:rPr>
        <w:t xml:space="preserve"> is facing </w:t>
      </w:r>
      <w:r w:rsidR="00154EDB" w:rsidRPr="0042533F">
        <w:rPr>
          <w:rFonts w:ascii="Arial" w:hAnsi="Arial" w:cs="Arial"/>
          <w:sz w:val="22"/>
          <w:szCs w:val="22"/>
        </w:rPr>
        <w:t xml:space="preserve">an </w:t>
      </w:r>
      <w:r w:rsidR="00374054" w:rsidRPr="0042533F">
        <w:rPr>
          <w:rFonts w:ascii="Arial" w:hAnsi="Arial" w:cs="Arial"/>
          <w:sz w:val="22"/>
          <w:szCs w:val="22"/>
        </w:rPr>
        <w:t>unpre</w:t>
      </w:r>
      <w:r w:rsidR="00E60C7D" w:rsidRPr="0042533F">
        <w:rPr>
          <w:rFonts w:ascii="Arial" w:hAnsi="Arial" w:cs="Arial"/>
          <w:sz w:val="22"/>
          <w:szCs w:val="22"/>
        </w:rPr>
        <w:t xml:space="preserve">cedented </w:t>
      </w:r>
      <w:r w:rsidR="00D07418" w:rsidRPr="0042533F">
        <w:rPr>
          <w:rFonts w:ascii="Arial" w:hAnsi="Arial" w:cs="Arial"/>
          <w:sz w:val="22"/>
          <w:szCs w:val="22"/>
        </w:rPr>
        <w:t>workforce shortage with a staggering</w:t>
      </w:r>
      <w:r w:rsidR="001D37EF" w:rsidRPr="0042533F">
        <w:rPr>
          <w:rFonts w:ascii="Arial" w:hAnsi="Arial" w:cs="Arial"/>
          <w:sz w:val="22"/>
          <w:szCs w:val="22"/>
        </w:rPr>
        <w:t xml:space="preserve"> 104,269 vacancies as of </w:t>
      </w:r>
      <w:r w:rsidR="00054BDB" w:rsidRPr="0042533F">
        <w:rPr>
          <w:rFonts w:ascii="Arial" w:hAnsi="Arial" w:cs="Arial"/>
          <w:sz w:val="22"/>
          <w:szCs w:val="22"/>
        </w:rPr>
        <w:t xml:space="preserve">2024 </w:t>
      </w:r>
      <w:r w:rsidR="00A22C0F" w:rsidRPr="0042533F">
        <w:rPr>
          <w:rFonts w:ascii="Arial" w:hAnsi="Arial" w:cs="Arial"/>
          <w:sz w:val="22"/>
          <w:szCs w:val="22"/>
        </w:rPr>
        <w:t>(NHS</w:t>
      </w:r>
      <w:r w:rsidR="00054BDB" w:rsidRPr="0042533F">
        <w:rPr>
          <w:rFonts w:ascii="Arial" w:hAnsi="Arial" w:cs="Arial"/>
          <w:sz w:val="22"/>
          <w:szCs w:val="22"/>
        </w:rPr>
        <w:t xml:space="preserve"> England, 2024</w:t>
      </w:r>
      <w:r w:rsidR="00C05FFD" w:rsidRPr="0042533F">
        <w:rPr>
          <w:rFonts w:ascii="Arial" w:hAnsi="Arial" w:cs="Arial"/>
          <w:sz w:val="22"/>
          <w:szCs w:val="22"/>
        </w:rPr>
        <w:t>) BMA (2023)</w:t>
      </w:r>
      <w:r w:rsidR="00EC1544" w:rsidRPr="0042533F">
        <w:rPr>
          <w:rFonts w:ascii="Arial" w:hAnsi="Arial" w:cs="Arial"/>
          <w:sz w:val="22"/>
          <w:szCs w:val="22"/>
        </w:rPr>
        <w:t xml:space="preserve"> recalled that this situation may </w:t>
      </w:r>
      <w:r w:rsidR="002A5B16" w:rsidRPr="0042533F">
        <w:rPr>
          <w:rFonts w:ascii="Arial" w:hAnsi="Arial" w:cs="Arial"/>
          <w:sz w:val="22"/>
          <w:szCs w:val="22"/>
        </w:rPr>
        <w:t xml:space="preserve">provoke </w:t>
      </w:r>
      <w:r w:rsidR="00EF0B95" w:rsidRPr="0042533F">
        <w:rPr>
          <w:rFonts w:ascii="Arial" w:hAnsi="Arial" w:cs="Arial"/>
          <w:sz w:val="22"/>
          <w:szCs w:val="22"/>
        </w:rPr>
        <w:t>‘</w:t>
      </w:r>
      <w:r w:rsidR="00300301" w:rsidRPr="0042533F">
        <w:rPr>
          <w:rFonts w:ascii="Arial" w:hAnsi="Arial" w:cs="Arial"/>
          <w:sz w:val="22"/>
          <w:szCs w:val="22"/>
        </w:rPr>
        <w:t xml:space="preserve">unsustainable workloads and moral </w:t>
      </w:r>
      <w:r w:rsidR="00A22C0F" w:rsidRPr="0042533F">
        <w:rPr>
          <w:rFonts w:ascii="Arial" w:hAnsi="Arial" w:cs="Arial"/>
          <w:sz w:val="22"/>
          <w:szCs w:val="22"/>
        </w:rPr>
        <w:t>injuries</w:t>
      </w:r>
      <w:r w:rsidR="00300301" w:rsidRPr="0042533F">
        <w:rPr>
          <w:rFonts w:ascii="Arial" w:hAnsi="Arial" w:cs="Arial"/>
          <w:sz w:val="22"/>
          <w:szCs w:val="22"/>
        </w:rPr>
        <w:t xml:space="preserve">. </w:t>
      </w:r>
      <w:r w:rsidR="001928E4" w:rsidRPr="0042533F">
        <w:rPr>
          <w:rFonts w:ascii="Arial" w:hAnsi="Arial" w:cs="Arial"/>
          <w:sz w:val="22"/>
          <w:szCs w:val="22"/>
        </w:rPr>
        <w:t xml:space="preserve">Likewise, Tanios et </w:t>
      </w:r>
      <w:proofErr w:type="spellStart"/>
      <w:r w:rsidR="001928E4" w:rsidRPr="0042533F">
        <w:rPr>
          <w:rFonts w:ascii="Arial" w:hAnsi="Arial" w:cs="Arial"/>
          <w:sz w:val="22"/>
          <w:szCs w:val="22"/>
        </w:rPr>
        <w:t>aI</w:t>
      </w:r>
      <w:proofErr w:type="spellEnd"/>
      <w:r w:rsidR="001928E4" w:rsidRPr="0042533F">
        <w:rPr>
          <w:rFonts w:ascii="Arial" w:hAnsi="Arial" w:cs="Arial"/>
          <w:sz w:val="22"/>
          <w:szCs w:val="22"/>
        </w:rPr>
        <w:t xml:space="preserve">. (2022) pointed out </w:t>
      </w:r>
      <w:r w:rsidR="00C702EB" w:rsidRPr="0042533F">
        <w:rPr>
          <w:rFonts w:ascii="Arial" w:hAnsi="Arial" w:cs="Arial"/>
          <w:sz w:val="22"/>
          <w:szCs w:val="22"/>
        </w:rPr>
        <w:t xml:space="preserve">that for many NHS workers, a 50 to 60 working week </w:t>
      </w:r>
      <w:r w:rsidR="00FA4BF2" w:rsidRPr="0042533F">
        <w:rPr>
          <w:rFonts w:ascii="Arial" w:hAnsi="Arial" w:cs="Arial"/>
          <w:sz w:val="22"/>
          <w:szCs w:val="22"/>
        </w:rPr>
        <w:t>was common; with exhaustion, reduced empathy</w:t>
      </w:r>
      <w:r w:rsidR="00872CF3" w:rsidRPr="0042533F">
        <w:rPr>
          <w:rFonts w:ascii="Arial" w:hAnsi="Arial" w:cs="Arial"/>
          <w:sz w:val="22"/>
          <w:szCs w:val="22"/>
        </w:rPr>
        <w:t xml:space="preserve">, and a lack of compassion towards patients </w:t>
      </w:r>
      <w:r w:rsidR="00EA3440" w:rsidRPr="0042533F">
        <w:rPr>
          <w:rFonts w:ascii="Arial" w:hAnsi="Arial" w:cs="Arial"/>
          <w:sz w:val="22"/>
          <w:szCs w:val="22"/>
        </w:rPr>
        <w:t xml:space="preserve">being a </w:t>
      </w:r>
      <w:r w:rsidR="001F48D4" w:rsidRPr="0042533F">
        <w:rPr>
          <w:rFonts w:ascii="Arial" w:hAnsi="Arial" w:cs="Arial"/>
          <w:sz w:val="22"/>
          <w:szCs w:val="22"/>
        </w:rPr>
        <w:t>reality for</w:t>
      </w:r>
      <w:r w:rsidR="006E6671" w:rsidRPr="0042533F">
        <w:rPr>
          <w:rFonts w:ascii="Arial" w:hAnsi="Arial" w:cs="Arial"/>
          <w:sz w:val="22"/>
          <w:szCs w:val="22"/>
        </w:rPr>
        <w:t xml:space="preserve"> many healthcare workers.</w:t>
      </w:r>
    </w:p>
    <w:p w14:paraId="74EBCB8D" w14:textId="4FA47785" w:rsidR="006E6671" w:rsidRDefault="006E6671" w:rsidP="00A872AD">
      <w:pPr>
        <w:spacing w:line="360" w:lineRule="auto"/>
        <w:jc w:val="both"/>
        <w:rPr>
          <w:rFonts w:ascii="Arial" w:hAnsi="Arial" w:cs="Arial"/>
          <w:sz w:val="22"/>
          <w:szCs w:val="22"/>
        </w:rPr>
      </w:pPr>
      <w:r w:rsidRPr="0042533F">
        <w:rPr>
          <w:rFonts w:ascii="Arial" w:hAnsi="Arial" w:cs="Arial"/>
          <w:sz w:val="22"/>
          <w:szCs w:val="22"/>
        </w:rPr>
        <w:t>Indeed</w:t>
      </w:r>
      <w:r w:rsidR="00BB1608" w:rsidRPr="0042533F">
        <w:rPr>
          <w:rFonts w:ascii="Arial" w:hAnsi="Arial" w:cs="Arial"/>
          <w:sz w:val="22"/>
          <w:szCs w:val="22"/>
        </w:rPr>
        <w:t xml:space="preserve">, Spurgeon et </w:t>
      </w:r>
      <w:proofErr w:type="spellStart"/>
      <w:r w:rsidR="00BB1608" w:rsidRPr="0042533F">
        <w:rPr>
          <w:rFonts w:ascii="Arial" w:hAnsi="Arial" w:cs="Arial"/>
          <w:sz w:val="22"/>
          <w:szCs w:val="22"/>
        </w:rPr>
        <w:t>aI</w:t>
      </w:r>
      <w:proofErr w:type="spellEnd"/>
      <w:r w:rsidR="00B37697" w:rsidRPr="0042533F">
        <w:rPr>
          <w:rFonts w:ascii="Arial" w:hAnsi="Arial" w:cs="Arial"/>
          <w:sz w:val="22"/>
          <w:szCs w:val="22"/>
        </w:rPr>
        <w:t xml:space="preserve">. (1997) indicated that </w:t>
      </w:r>
      <w:r w:rsidR="001D476E" w:rsidRPr="0042533F">
        <w:rPr>
          <w:rFonts w:ascii="Arial" w:hAnsi="Arial" w:cs="Arial"/>
          <w:sz w:val="22"/>
          <w:szCs w:val="22"/>
        </w:rPr>
        <w:t xml:space="preserve">working long hours increased the dangers of heart </w:t>
      </w:r>
      <w:r w:rsidR="00437D0C" w:rsidRPr="0042533F">
        <w:rPr>
          <w:rFonts w:ascii="Arial" w:hAnsi="Arial" w:cs="Arial"/>
          <w:sz w:val="22"/>
          <w:szCs w:val="22"/>
        </w:rPr>
        <w:t xml:space="preserve">disease, depression, and suicide, which </w:t>
      </w:r>
      <w:r w:rsidR="00A0318F" w:rsidRPr="0042533F">
        <w:rPr>
          <w:rFonts w:ascii="Arial" w:hAnsi="Arial" w:cs="Arial"/>
          <w:sz w:val="22"/>
          <w:szCs w:val="22"/>
        </w:rPr>
        <w:t>indeed endanger</w:t>
      </w:r>
      <w:r w:rsidR="00CF09A0" w:rsidRPr="0042533F">
        <w:rPr>
          <w:rFonts w:ascii="Arial" w:hAnsi="Arial" w:cs="Arial"/>
          <w:sz w:val="22"/>
          <w:szCs w:val="22"/>
        </w:rPr>
        <w:t xml:space="preserve"> the mental wellness of NHS</w:t>
      </w:r>
      <w:r w:rsidR="002348B6" w:rsidRPr="0042533F">
        <w:rPr>
          <w:rFonts w:ascii="Arial" w:hAnsi="Arial" w:cs="Arial"/>
          <w:sz w:val="22"/>
          <w:szCs w:val="22"/>
        </w:rPr>
        <w:t xml:space="preserve"> </w:t>
      </w:r>
      <w:r w:rsidR="002348B6" w:rsidRPr="0042533F">
        <w:rPr>
          <w:rFonts w:ascii="Arial" w:hAnsi="Arial" w:cs="Arial"/>
          <w:sz w:val="22"/>
          <w:szCs w:val="22"/>
        </w:rPr>
        <w:lastRenderedPageBreak/>
        <w:t>workers</w:t>
      </w:r>
      <w:r w:rsidR="00372190" w:rsidRPr="0042533F">
        <w:rPr>
          <w:rFonts w:ascii="Arial" w:hAnsi="Arial" w:cs="Arial"/>
          <w:sz w:val="22"/>
          <w:szCs w:val="22"/>
        </w:rPr>
        <w:t xml:space="preserve">. This study was valid because </w:t>
      </w:r>
      <w:r w:rsidR="0428F0DD" w:rsidRPr="0042533F">
        <w:rPr>
          <w:rFonts w:ascii="Arial" w:hAnsi="Arial" w:cs="Arial"/>
          <w:sz w:val="22"/>
          <w:szCs w:val="22"/>
        </w:rPr>
        <w:t>reducing</w:t>
      </w:r>
      <w:r w:rsidR="0085245D" w:rsidRPr="0042533F">
        <w:rPr>
          <w:rFonts w:ascii="Arial" w:hAnsi="Arial" w:cs="Arial"/>
          <w:sz w:val="22"/>
          <w:szCs w:val="22"/>
        </w:rPr>
        <w:t xml:space="preserve"> working hours can benefit productivity but also</w:t>
      </w:r>
      <w:r w:rsidR="009212DF" w:rsidRPr="0042533F">
        <w:rPr>
          <w:rFonts w:ascii="Arial" w:hAnsi="Arial" w:cs="Arial"/>
          <w:sz w:val="22"/>
          <w:szCs w:val="22"/>
        </w:rPr>
        <w:t xml:space="preserve"> </w:t>
      </w:r>
      <w:r w:rsidR="004E07A9" w:rsidRPr="0042533F">
        <w:rPr>
          <w:rFonts w:ascii="Arial" w:hAnsi="Arial" w:cs="Arial"/>
          <w:sz w:val="22"/>
          <w:szCs w:val="22"/>
        </w:rPr>
        <w:t xml:space="preserve">addresses mental </w:t>
      </w:r>
      <w:r w:rsidR="00CE6200" w:rsidRPr="0042533F">
        <w:rPr>
          <w:rFonts w:ascii="Arial" w:hAnsi="Arial" w:cs="Arial"/>
          <w:sz w:val="22"/>
          <w:szCs w:val="22"/>
        </w:rPr>
        <w:t>wellness and human rights threatened by long working hours and the sustai</w:t>
      </w:r>
      <w:r w:rsidR="005F3C30" w:rsidRPr="0042533F">
        <w:rPr>
          <w:rFonts w:ascii="Arial" w:hAnsi="Arial" w:cs="Arial"/>
          <w:sz w:val="22"/>
          <w:szCs w:val="22"/>
        </w:rPr>
        <w:t>nability of the UK healthcare system</w:t>
      </w:r>
      <w:r w:rsidR="00200075" w:rsidRPr="0042533F">
        <w:rPr>
          <w:rFonts w:ascii="Arial" w:hAnsi="Arial" w:cs="Arial"/>
          <w:sz w:val="22"/>
          <w:szCs w:val="22"/>
        </w:rPr>
        <w:t>.</w:t>
      </w:r>
    </w:p>
    <w:p w14:paraId="27EE7DD4" w14:textId="77777777" w:rsidR="002B0BE0" w:rsidRPr="005F0EDA" w:rsidRDefault="002B0BE0" w:rsidP="00A872AD">
      <w:pPr>
        <w:spacing w:line="360" w:lineRule="auto"/>
        <w:jc w:val="both"/>
        <w:rPr>
          <w:rFonts w:ascii="Arial" w:hAnsi="Arial" w:cs="Arial"/>
          <w:color w:val="000000" w:themeColor="text1"/>
          <w:sz w:val="22"/>
          <w:szCs w:val="22"/>
        </w:rPr>
      </w:pPr>
    </w:p>
    <w:p w14:paraId="4899D727" w14:textId="6638E968" w:rsidR="002B0BE0" w:rsidRPr="005F0EDA" w:rsidRDefault="008C4185" w:rsidP="00A872AD">
      <w:pPr>
        <w:pStyle w:val="Heading2"/>
        <w:jc w:val="both"/>
        <w:rPr>
          <w:rFonts w:ascii="Arial" w:hAnsi="Arial" w:cs="Arial"/>
          <w:color w:val="000000" w:themeColor="text1"/>
          <w:sz w:val="22"/>
          <w:szCs w:val="22"/>
        </w:rPr>
      </w:pPr>
      <w:bookmarkStart w:id="6" w:name="_Toc214780455"/>
      <w:r w:rsidRPr="005F0EDA">
        <w:rPr>
          <w:rFonts w:ascii="Arial" w:hAnsi="Arial" w:cs="Arial"/>
          <w:color w:val="000000" w:themeColor="text1"/>
          <w:sz w:val="22"/>
          <w:szCs w:val="22"/>
        </w:rPr>
        <w:t>1.5</w:t>
      </w:r>
      <w:r w:rsidR="00D153D7" w:rsidRPr="005F0EDA">
        <w:rPr>
          <w:rFonts w:ascii="Arial" w:hAnsi="Arial" w:cs="Arial"/>
          <w:color w:val="000000" w:themeColor="text1"/>
          <w:sz w:val="22"/>
          <w:szCs w:val="22"/>
        </w:rPr>
        <w:t xml:space="preserve"> IMPORTANT SOURCES</w:t>
      </w:r>
      <w:bookmarkEnd w:id="6"/>
      <w:r w:rsidR="00D153D7" w:rsidRPr="005F0EDA">
        <w:rPr>
          <w:rFonts w:ascii="Arial" w:hAnsi="Arial" w:cs="Arial"/>
          <w:color w:val="000000" w:themeColor="text1"/>
          <w:sz w:val="22"/>
          <w:szCs w:val="22"/>
        </w:rPr>
        <w:t xml:space="preserve"> </w:t>
      </w:r>
    </w:p>
    <w:p w14:paraId="489803EB" w14:textId="77777777" w:rsidR="00B40BB6" w:rsidRDefault="00B40BB6" w:rsidP="00A872AD">
      <w:pPr>
        <w:jc w:val="both"/>
      </w:pPr>
    </w:p>
    <w:p w14:paraId="17431308" w14:textId="5DA1C009" w:rsidR="00B40BB6" w:rsidRPr="006C3B09" w:rsidRDefault="00FD559A" w:rsidP="00A872AD">
      <w:pPr>
        <w:pStyle w:val="Heading3"/>
        <w:jc w:val="both"/>
        <w:rPr>
          <w:rFonts w:ascii="Arial" w:hAnsi="Arial" w:cs="Arial"/>
          <w:color w:val="000000" w:themeColor="text1"/>
          <w:sz w:val="22"/>
          <w:szCs w:val="22"/>
        </w:rPr>
      </w:pPr>
      <w:bookmarkStart w:id="7" w:name="_Toc214780456"/>
      <w:r w:rsidRPr="006C3B09">
        <w:rPr>
          <w:rFonts w:ascii="Arial" w:hAnsi="Arial" w:cs="Arial"/>
          <w:color w:val="000000" w:themeColor="text1"/>
          <w:sz w:val="22"/>
          <w:szCs w:val="22"/>
        </w:rPr>
        <w:t>S</w:t>
      </w:r>
      <w:r w:rsidR="00DF7087" w:rsidRPr="006C3B09">
        <w:rPr>
          <w:rFonts w:ascii="Arial" w:hAnsi="Arial" w:cs="Arial"/>
          <w:color w:val="000000" w:themeColor="text1"/>
          <w:sz w:val="22"/>
          <w:szCs w:val="22"/>
        </w:rPr>
        <w:t>OURCE 1: SP</w:t>
      </w:r>
      <w:r w:rsidR="009F38BB" w:rsidRPr="006C3B09">
        <w:rPr>
          <w:rFonts w:ascii="Arial" w:hAnsi="Arial" w:cs="Arial"/>
          <w:color w:val="000000" w:themeColor="text1"/>
          <w:sz w:val="22"/>
          <w:szCs w:val="22"/>
        </w:rPr>
        <w:t>URGEON, HARRINGTON</w:t>
      </w:r>
      <w:r w:rsidR="0081788C" w:rsidRPr="006C3B09">
        <w:rPr>
          <w:rFonts w:ascii="Arial" w:hAnsi="Arial" w:cs="Arial"/>
          <w:color w:val="000000" w:themeColor="text1"/>
          <w:sz w:val="22"/>
          <w:szCs w:val="22"/>
        </w:rPr>
        <w:t xml:space="preserve"> &amp; COOPER (1997)</w:t>
      </w:r>
      <w:bookmarkEnd w:id="7"/>
    </w:p>
    <w:p w14:paraId="74AFEC79" w14:textId="64AA0CC7" w:rsidR="0038421E" w:rsidRDefault="0038421E" w:rsidP="00A872AD">
      <w:pPr>
        <w:jc w:val="both"/>
        <w:rPr>
          <w:rFonts w:ascii="Arial" w:hAnsi="Arial" w:cs="Arial"/>
          <w:sz w:val="22"/>
          <w:szCs w:val="22"/>
        </w:rPr>
      </w:pPr>
      <w:r>
        <w:rPr>
          <w:rFonts w:ascii="Arial" w:hAnsi="Arial" w:cs="Arial"/>
          <w:sz w:val="22"/>
          <w:szCs w:val="22"/>
        </w:rPr>
        <w:t xml:space="preserve">In this </w:t>
      </w:r>
      <w:r w:rsidR="00D1140A">
        <w:rPr>
          <w:rFonts w:ascii="Arial" w:hAnsi="Arial" w:cs="Arial"/>
          <w:sz w:val="22"/>
          <w:szCs w:val="22"/>
        </w:rPr>
        <w:t xml:space="preserve">critical </w:t>
      </w:r>
      <w:r w:rsidR="002A0869">
        <w:rPr>
          <w:rFonts w:ascii="Arial" w:hAnsi="Arial" w:cs="Arial"/>
          <w:sz w:val="22"/>
          <w:szCs w:val="22"/>
        </w:rPr>
        <w:t>study in the UK,</w:t>
      </w:r>
      <w:r w:rsidR="00A05D53">
        <w:rPr>
          <w:rFonts w:ascii="Arial" w:hAnsi="Arial" w:cs="Arial"/>
          <w:sz w:val="22"/>
          <w:szCs w:val="22"/>
        </w:rPr>
        <w:t xml:space="preserve"> the </w:t>
      </w:r>
      <w:r w:rsidR="006B6385">
        <w:rPr>
          <w:rFonts w:ascii="Arial" w:hAnsi="Arial" w:cs="Arial"/>
          <w:sz w:val="22"/>
          <w:szCs w:val="22"/>
        </w:rPr>
        <w:t>researchers</w:t>
      </w:r>
      <w:r w:rsidR="0058599F">
        <w:rPr>
          <w:rFonts w:ascii="Arial" w:hAnsi="Arial" w:cs="Arial"/>
          <w:sz w:val="22"/>
          <w:szCs w:val="22"/>
        </w:rPr>
        <w:t xml:space="preserve"> have identified </w:t>
      </w:r>
      <w:r w:rsidR="003B2500">
        <w:rPr>
          <w:rFonts w:ascii="Arial" w:hAnsi="Arial" w:cs="Arial"/>
          <w:sz w:val="22"/>
          <w:szCs w:val="22"/>
        </w:rPr>
        <w:t xml:space="preserve">and </w:t>
      </w:r>
      <w:r w:rsidR="005F09D5">
        <w:rPr>
          <w:rFonts w:ascii="Arial" w:hAnsi="Arial" w:cs="Arial"/>
          <w:sz w:val="22"/>
          <w:szCs w:val="22"/>
        </w:rPr>
        <w:t>analysed</w:t>
      </w:r>
      <w:r w:rsidR="003B2500">
        <w:rPr>
          <w:rFonts w:ascii="Arial" w:hAnsi="Arial" w:cs="Arial"/>
          <w:sz w:val="22"/>
          <w:szCs w:val="22"/>
        </w:rPr>
        <w:t xml:space="preserve"> the effect </w:t>
      </w:r>
      <w:r w:rsidR="00EA7C57">
        <w:rPr>
          <w:rFonts w:ascii="Arial" w:hAnsi="Arial" w:cs="Arial"/>
          <w:sz w:val="22"/>
          <w:szCs w:val="22"/>
        </w:rPr>
        <w:t>of working for</w:t>
      </w:r>
      <w:r w:rsidR="00DA42E1">
        <w:rPr>
          <w:rFonts w:ascii="Arial" w:hAnsi="Arial" w:cs="Arial"/>
          <w:sz w:val="22"/>
          <w:szCs w:val="22"/>
        </w:rPr>
        <w:t xml:space="preserve"> </w:t>
      </w:r>
      <w:r w:rsidR="00663801">
        <w:rPr>
          <w:rFonts w:ascii="Arial" w:hAnsi="Arial" w:cs="Arial"/>
          <w:sz w:val="22"/>
          <w:szCs w:val="22"/>
        </w:rPr>
        <w:t xml:space="preserve">long hours </w:t>
      </w:r>
      <w:r w:rsidR="00DF778E">
        <w:rPr>
          <w:rFonts w:ascii="Arial" w:hAnsi="Arial" w:cs="Arial"/>
          <w:sz w:val="22"/>
          <w:szCs w:val="22"/>
        </w:rPr>
        <w:t xml:space="preserve">on </w:t>
      </w:r>
      <w:r w:rsidR="006B6385">
        <w:rPr>
          <w:rFonts w:ascii="Arial" w:hAnsi="Arial" w:cs="Arial"/>
          <w:sz w:val="22"/>
          <w:szCs w:val="22"/>
        </w:rPr>
        <w:t>one’s</w:t>
      </w:r>
      <w:r w:rsidR="00DF778E">
        <w:rPr>
          <w:rFonts w:ascii="Arial" w:hAnsi="Arial" w:cs="Arial"/>
          <w:sz w:val="22"/>
          <w:szCs w:val="22"/>
        </w:rPr>
        <w:t xml:space="preserve"> physical and psychological </w:t>
      </w:r>
      <w:r w:rsidR="002A7CA7">
        <w:rPr>
          <w:rFonts w:ascii="Arial" w:hAnsi="Arial" w:cs="Arial"/>
          <w:sz w:val="22"/>
          <w:szCs w:val="22"/>
        </w:rPr>
        <w:t xml:space="preserve">health. The study showed that long hours </w:t>
      </w:r>
      <w:r w:rsidR="00B10D86">
        <w:rPr>
          <w:rFonts w:ascii="Arial" w:hAnsi="Arial" w:cs="Arial"/>
          <w:sz w:val="22"/>
          <w:szCs w:val="22"/>
        </w:rPr>
        <w:t xml:space="preserve">of work affect </w:t>
      </w:r>
      <w:r w:rsidR="006B6385">
        <w:rPr>
          <w:rFonts w:ascii="Arial" w:hAnsi="Arial" w:cs="Arial"/>
          <w:sz w:val="22"/>
          <w:szCs w:val="22"/>
        </w:rPr>
        <w:t>people’s</w:t>
      </w:r>
      <w:r w:rsidR="00B10D86">
        <w:rPr>
          <w:rFonts w:ascii="Arial" w:hAnsi="Arial" w:cs="Arial"/>
          <w:sz w:val="22"/>
          <w:szCs w:val="22"/>
        </w:rPr>
        <w:t xml:space="preserve"> health due to stress and disturbed </w:t>
      </w:r>
      <w:r w:rsidR="00B30529">
        <w:rPr>
          <w:rFonts w:ascii="Arial" w:hAnsi="Arial" w:cs="Arial"/>
          <w:sz w:val="22"/>
          <w:szCs w:val="22"/>
        </w:rPr>
        <w:t xml:space="preserve">sleep patterns. </w:t>
      </w:r>
      <w:r w:rsidR="003D169C">
        <w:rPr>
          <w:rFonts w:ascii="Arial" w:hAnsi="Arial" w:cs="Arial"/>
          <w:sz w:val="22"/>
          <w:szCs w:val="22"/>
        </w:rPr>
        <w:t xml:space="preserve">The review concluded that </w:t>
      </w:r>
      <w:r w:rsidR="00D3296F">
        <w:rPr>
          <w:rFonts w:ascii="Arial" w:hAnsi="Arial" w:cs="Arial"/>
          <w:sz w:val="22"/>
          <w:szCs w:val="22"/>
        </w:rPr>
        <w:t xml:space="preserve">“at present there is </w:t>
      </w:r>
      <w:r w:rsidR="002B3727">
        <w:rPr>
          <w:rFonts w:ascii="Arial" w:hAnsi="Arial" w:cs="Arial"/>
          <w:sz w:val="22"/>
          <w:szCs w:val="22"/>
        </w:rPr>
        <w:t xml:space="preserve">enough evidence to raise concern </w:t>
      </w:r>
      <w:r w:rsidR="00E80792">
        <w:rPr>
          <w:rFonts w:ascii="Arial" w:hAnsi="Arial" w:cs="Arial"/>
          <w:sz w:val="22"/>
          <w:szCs w:val="22"/>
        </w:rPr>
        <w:t xml:space="preserve">regarding health </w:t>
      </w:r>
      <w:r w:rsidR="007C3078">
        <w:rPr>
          <w:rFonts w:ascii="Arial" w:hAnsi="Arial" w:cs="Arial"/>
          <w:sz w:val="22"/>
          <w:szCs w:val="22"/>
        </w:rPr>
        <w:t>and safety risks associ</w:t>
      </w:r>
      <w:r w:rsidR="00C53F12">
        <w:rPr>
          <w:rFonts w:ascii="Arial" w:hAnsi="Arial" w:cs="Arial"/>
          <w:sz w:val="22"/>
          <w:szCs w:val="22"/>
        </w:rPr>
        <w:t>ated with long hours of work</w:t>
      </w:r>
      <w:r w:rsidR="00007BE6">
        <w:rPr>
          <w:rFonts w:ascii="Arial" w:hAnsi="Arial" w:cs="Arial"/>
          <w:sz w:val="22"/>
          <w:szCs w:val="22"/>
        </w:rPr>
        <w:t>”</w:t>
      </w:r>
      <w:r w:rsidR="00AA1CB4">
        <w:rPr>
          <w:rFonts w:ascii="Arial" w:hAnsi="Arial" w:cs="Arial"/>
          <w:sz w:val="22"/>
          <w:szCs w:val="22"/>
        </w:rPr>
        <w:t xml:space="preserve"> (p. 374).</w:t>
      </w:r>
    </w:p>
    <w:p w14:paraId="526C8CDD" w14:textId="77777777" w:rsidR="00B418A2" w:rsidRDefault="00B418A2" w:rsidP="00A872AD">
      <w:pPr>
        <w:jc w:val="both"/>
        <w:rPr>
          <w:rFonts w:ascii="Arial" w:hAnsi="Arial" w:cs="Arial"/>
          <w:sz w:val="22"/>
          <w:szCs w:val="22"/>
        </w:rPr>
      </w:pPr>
    </w:p>
    <w:p w14:paraId="1DF3ACBD" w14:textId="3C6B29BD" w:rsidR="00B418A2" w:rsidRDefault="00665F1F" w:rsidP="00A872AD">
      <w:pPr>
        <w:jc w:val="both"/>
        <w:rPr>
          <w:rFonts w:ascii="Arial" w:hAnsi="Arial" w:cs="Arial"/>
          <w:sz w:val="22"/>
          <w:szCs w:val="22"/>
        </w:rPr>
      </w:pPr>
      <w:r>
        <w:rPr>
          <w:rFonts w:ascii="Arial" w:hAnsi="Arial" w:cs="Arial"/>
          <w:sz w:val="22"/>
          <w:szCs w:val="22"/>
        </w:rPr>
        <w:t xml:space="preserve">IMPORTANCE </w:t>
      </w:r>
      <w:r w:rsidR="00647535">
        <w:rPr>
          <w:rFonts w:ascii="Arial" w:hAnsi="Arial" w:cs="Arial"/>
          <w:sz w:val="22"/>
          <w:szCs w:val="22"/>
        </w:rPr>
        <w:t>AND JUSTIFICATION</w:t>
      </w:r>
      <w:r w:rsidR="0081788C">
        <w:rPr>
          <w:rFonts w:ascii="Arial" w:hAnsi="Arial" w:cs="Arial"/>
          <w:sz w:val="22"/>
          <w:szCs w:val="22"/>
        </w:rPr>
        <w:t>:</w:t>
      </w:r>
    </w:p>
    <w:p w14:paraId="37140F0E" w14:textId="680FCD74" w:rsidR="0081788C" w:rsidRDefault="00C72BF2" w:rsidP="00A872AD">
      <w:pPr>
        <w:jc w:val="both"/>
        <w:rPr>
          <w:rFonts w:ascii="Arial" w:hAnsi="Arial" w:cs="Arial"/>
          <w:sz w:val="22"/>
          <w:szCs w:val="22"/>
        </w:rPr>
      </w:pPr>
      <w:r>
        <w:rPr>
          <w:rFonts w:ascii="Arial" w:hAnsi="Arial" w:cs="Arial"/>
          <w:sz w:val="22"/>
          <w:szCs w:val="22"/>
        </w:rPr>
        <w:t xml:space="preserve">Although this text is dated, it is still a fundamental </w:t>
      </w:r>
      <w:r w:rsidR="00EE7ED9">
        <w:rPr>
          <w:rFonts w:ascii="Arial" w:hAnsi="Arial" w:cs="Arial"/>
          <w:sz w:val="22"/>
          <w:szCs w:val="22"/>
        </w:rPr>
        <w:t>text that informs a great deal of existing NHS-</w:t>
      </w:r>
      <w:r w:rsidR="0090654A">
        <w:rPr>
          <w:rFonts w:ascii="Arial" w:hAnsi="Arial" w:cs="Arial"/>
          <w:sz w:val="22"/>
          <w:szCs w:val="22"/>
        </w:rPr>
        <w:t xml:space="preserve">based research. The text provides </w:t>
      </w:r>
      <w:r w:rsidR="005C537A">
        <w:rPr>
          <w:rFonts w:ascii="Arial" w:hAnsi="Arial" w:cs="Arial"/>
          <w:sz w:val="22"/>
          <w:szCs w:val="22"/>
        </w:rPr>
        <w:t xml:space="preserve">theorical knowledge that can contribute </w:t>
      </w:r>
      <w:r w:rsidR="00672724">
        <w:rPr>
          <w:rFonts w:ascii="Arial" w:hAnsi="Arial" w:cs="Arial"/>
          <w:sz w:val="22"/>
          <w:szCs w:val="22"/>
        </w:rPr>
        <w:t xml:space="preserve">to </w:t>
      </w:r>
      <w:r w:rsidR="003C67DF">
        <w:rPr>
          <w:rFonts w:ascii="Arial" w:hAnsi="Arial" w:cs="Arial"/>
          <w:sz w:val="22"/>
          <w:szCs w:val="22"/>
        </w:rPr>
        <w:t>psychological</w:t>
      </w:r>
      <w:r w:rsidR="00672724">
        <w:rPr>
          <w:rFonts w:ascii="Arial" w:hAnsi="Arial" w:cs="Arial"/>
          <w:sz w:val="22"/>
          <w:szCs w:val="22"/>
        </w:rPr>
        <w:t xml:space="preserve"> </w:t>
      </w:r>
      <w:r w:rsidR="003C67DF">
        <w:rPr>
          <w:rFonts w:ascii="Arial" w:hAnsi="Arial" w:cs="Arial"/>
          <w:sz w:val="22"/>
          <w:szCs w:val="22"/>
        </w:rPr>
        <w:t>and cogn</w:t>
      </w:r>
      <w:r w:rsidR="0067762B">
        <w:rPr>
          <w:rFonts w:ascii="Arial" w:hAnsi="Arial" w:cs="Arial"/>
          <w:sz w:val="22"/>
          <w:szCs w:val="22"/>
        </w:rPr>
        <w:t xml:space="preserve">ition-driven fatigue-related outcomes. The UK workforce </w:t>
      </w:r>
      <w:r w:rsidR="00DB77C6">
        <w:rPr>
          <w:rFonts w:ascii="Arial" w:hAnsi="Arial" w:cs="Arial"/>
          <w:sz w:val="22"/>
          <w:szCs w:val="22"/>
        </w:rPr>
        <w:t>foundation makes this text relevant.</w:t>
      </w:r>
    </w:p>
    <w:p w14:paraId="15AA6010" w14:textId="77777777" w:rsidR="004B2B92" w:rsidRDefault="004B2B92" w:rsidP="00A872AD">
      <w:pPr>
        <w:jc w:val="both"/>
        <w:rPr>
          <w:rFonts w:ascii="Arial" w:hAnsi="Arial" w:cs="Arial"/>
          <w:sz w:val="22"/>
          <w:szCs w:val="22"/>
        </w:rPr>
      </w:pPr>
    </w:p>
    <w:p w14:paraId="1C30F80D" w14:textId="3019CB87" w:rsidR="004B2B92" w:rsidRPr="006C3B09" w:rsidRDefault="004B2B92" w:rsidP="00A872AD">
      <w:pPr>
        <w:pStyle w:val="Heading3"/>
        <w:jc w:val="both"/>
        <w:rPr>
          <w:rFonts w:ascii="Arial" w:hAnsi="Arial" w:cs="Arial"/>
          <w:color w:val="000000" w:themeColor="text1"/>
          <w:sz w:val="22"/>
          <w:szCs w:val="22"/>
        </w:rPr>
      </w:pPr>
      <w:bookmarkStart w:id="8" w:name="_Toc214780457"/>
      <w:r w:rsidRPr="006C3B09">
        <w:rPr>
          <w:rFonts w:ascii="Arial" w:hAnsi="Arial" w:cs="Arial"/>
          <w:color w:val="000000" w:themeColor="text1"/>
          <w:sz w:val="22"/>
          <w:szCs w:val="22"/>
        </w:rPr>
        <w:t>SOURCE 2: HO</w:t>
      </w:r>
      <w:r w:rsidR="00C12B88" w:rsidRPr="006C3B09">
        <w:rPr>
          <w:rFonts w:ascii="Arial" w:hAnsi="Arial" w:cs="Arial"/>
          <w:color w:val="000000" w:themeColor="text1"/>
          <w:sz w:val="22"/>
          <w:szCs w:val="22"/>
        </w:rPr>
        <w:t>DKINSON ET AI. (2022)</w:t>
      </w:r>
      <w:bookmarkEnd w:id="8"/>
    </w:p>
    <w:p w14:paraId="303F5523" w14:textId="3B6CB6AE" w:rsidR="00FE6747" w:rsidRDefault="00BD5A09" w:rsidP="00A872AD">
      <w:pPr>
        <w:spacing w:line="360" w:lineRule="auto"/>
        <w:jc w:val="both"/>
        <w:rPr>
          <w:rFonts w:ascii="Arial" w:hAnsi="Arial" w:cs="Arial"/>
          <w:sz w:val="22"/>
          <w:szCs w:val="22"/>
        </w:rPr>
      </w:pPr>
      <w:r>
        <w:rPr>
          <w:rFonts w:ascii="Arial" w:hAnsi="Arial" w:cs="Arial"/>
          <w:sz w:val="22"/>
          <w:szCs w:val="22"/>
        </w:rPr>
        <w:t>Meta-</w:t>
      </w:r>
      <w:r w:rsidR="00D4553F">
        <w:rPr>
          <w:rFonts w:ascii="Arial" w:hAnsi="Arial" w:cs="Arial"/>
          <w:sz w:val="22"/>
          <w:szCs w:val="22"/>
        </w:rPr>
        <w:t>analysis reveals the connection between doctor burnout and the qua</w:t>
      </w:r>
      <w:r w:rsidR="00522AAC">
        <w:rPr>
          <w:rFonts w:ascii="Arial" w:hAnsi="Arial" w:cs="Arial"/>
          <w:sz w:val="22"/>
          <w:szCs w:val="22"/>
        </w:rPr>
        <w:t>lity</w:t>
      </w:r>
      <w:r w:rsidR="00546094">
        <w:rPr>
          <w:rFonts w:ascii="Arial" w:hAnsi="Arial" w:cs="Arial"/>
          <w:sz w:val="22"/>
          <w:szCs w:val="22"/>
        </w:rPr>
        <w:t xml:space="preserve"> </w:t>
      </w:r>
      <w:r w:rsidR="009A38FC">
        <w:rPr>
          <w:rFonts w:ascii="Arial" w:hAnsi="Arial" w:cs="Arial"/>
          <w:sz w:val="22"/>
          <w:szCs w:val="22"/>
        </w:rPr>
        <w:t>of care, stress, and lack of empathy.</w:t>
      </w:r>
    </w:p>
    <w:p w14:paraId="3AD843DA" w14:textId="17A3CE5C" w:rsidR="001324E3" w:rsidRDefault="007C717E" w:rsidP="00A872AD">
      <w:pPr>
        <w:spacing w:line="360" w:lineRule="auto"/>
        <w:jc w:val="both"/>
        <w:rPr>
          <w:rFonts w:ascii="Arial" w:hAnsi="Arial" w:cs="Arial"/>
          <w:sz w:val="22"/>
          <w:szCs w:val="22"/>
        </w:rPr>
      </w:pPr>
      <w:r>
        <w:rPr>
          <w:rFonts w:ascii="Arial" w:hAnsi="Arial" w:cs="Arial"/>
          <w:sz w:val="22"/>
          <w:szCs w:val="22"/>
        </w:rPr>
        <w:t>IMPO</w:t>
      </w:r>
      <w:r w:rsidR="001324E3">
        <w:rPr>
          <w:rFonts w:ascii="Arial" w:hAnsi="Arial" w:cs="Arial"/>
          <w:sz w:val="22"/>
          <w:szCs w:val="22"/>
        </w:rPr>
        <w:t>RTANCE AND JUSTIFICATION:</w:t>
      </w:r>
    </w:p>
    <w:p w14:paraId="1472E183" w14:textId="020EFAEB" w:rsidR="001324E3" w:rsidRDefault="00F665A3" w:rsidP="00A872AD">
      <w:pPr>
        <w:spacing w:line="360" w:lineRule="auto"/>
        <w:jc w:val="both"/>
        <w:rPr>
          <w:rFonts w:ascii="Arial" w:hAnsi="Arial" w:cs="Arial"/>
          <w:sz w:val="22"/>
          <w:szCs w:val="22"/>
        </w:rPr>
      </w:pPr>
      <w:r>
        <w:rPr>
          <w:rFonts w:ascii="Arial" w:hAnsi="Arial" w:cs="Arial"/>
          <w:sz w:val="22"/>
          <w:szCs w:val="22"/>
        </w:rPr>
        <w:t xml:space="preserve">It highlights direct relationship </w:t>
      </w:r>
      <w:r w:rsidR="00C073F3">
        <w:rPr>
          <w:rFonts w:ascii="Arial" w:hAnsi="Arial" w:cs="Arial"/>
          <w:sz w:val="22"/>
          <w:szCs w:val="22"/>
        </w:rPr>
        <w:t xml:space="preserve">between the hours worked and the results achieved </w:t>
      </w:r>
      <w:r w:rsidR="008A4FCF">
        <w:rPr>
          <w:rFonts w:ascii="Arial" w:hAnsi="Arial" w:cs="Arial"/>
          <w:sz w:val="22"/>
          <w:szCs w:val="22"/>
        </w:rPr>
        <w:t>for the patient, this emp</w:t>
      </w:r>
      <w:r w:rsidR="00B769C8">
        <w:rPr>
          <w:rFonts w:ascii="Arial" w:hAnsi="Arial" w:cs="Arial"/>
          <w:sz w:val="22"/>
          <w:szCs w:val="22"/>
        </w:rPr>
        <w:t>hasizing the ethical aspect of workload management within the health se</w:t>
      </w:r>
      <w:r w:rsidR="002D2303">
        <w:rPr>
          <w:rFonts w:ascii="Arial" w:hAnsi="Arial" w:cs="Arial"/>
          <w:sz w:val="22"/>
          <w:szCs w:val="22"/>
        </w:rPr>
        <w:t>ctor.</w:t>
      </w:r>
    </w:p>
    <w:p w14:paraId="4C21116F" w14:textId="7FD1C623" w:rsidR="002D2303" w:rsidRPr="006C3B09" w:rsidRDefault="002D2303" w:rsidP="00A872AD">
      <w:pPr>
        <w:pStyle w:val="Heading3"/>
        <w:jc w:val="both"/>
        <w:rPr>
          <w:rFonts w:ascii="Arial" w:hAnsi="Arial" w:cs="Arial"/>
          <w:color w:val="000000" w:themeColor="text1"/>
          <w:sz w:val="22"/>
          <w:szCs w:val="22"/>
        </w:rPr>
      </w:pPr>
      <w:bookmarkStart w:id="9" w:name="_Toc214780458"/>
      <w:r w:rsidRPr="006C3B09">
        <w:rPr>
          <w:rFonts w:ascii="Arial" w:hAnsi="Arial" w:cs="Arial"/>
          <w:color w:val="000000" w:themeColor="text1"/>
          <w:sz w:val="22"/>
          <w:szCs w:val="22"/>
        </w:rPr>
        <w:t>SOURCE 3: T</w:t>
      </w:r>
      <w:r w:rsidR="0089215B" w:rsidRPr="006C3B09">
        <w:rPr>
          <w:rFonts w:ascii="Arial" w:hAnsi="Arial" w:cs="Arial"/>
          <w:color w:val="000000" w:themeColor="text1"/>
          <w:sz w:val="22"/>
          <w:szCs w:val="22"/>
        </w:rPr>
        <w:t xml:space="preserve">ANIOS ET AI. </w:t>
      </w:r>
      <w:r w:rsidR="00F32697" w:rsidRPr="006C3B09">
        <w:rPr>
          <w:rFonts w:ascii="Arial" w:hAnsi="Arial" w:cs="Arial"/>
          <w:color w:val="000000" w:themeColor="text1"/>
          <w:sz w:val="22"/>
          <w:szCs w:val="22"/>
        </w:rPr>
        <w:t>(2022)</w:t>
      </w:r>
      <w:bookmarkEnd w:id="9"/>
    </w:p>
    <w:p w14:paraId="19DF7EFB" w14:textId="700471A9" w:rsidR="00625302" w:rsidRDefault="00C34DF7" w:rsidP="00A872AD">
      <w:pPr>
        <w:spacing w:line="360" w:lineRule="auto"/>
        <w:jc w:val="both"/>
        <w:rPr>
          <w:rFonts w:ascii="Arial" w:hAnsi="Arial" w:cs="Arial"/>
          <w:sz w:val="22"/>
          <w:szCs w:val="22"/>
        </w:rPr>
      </w:pPr>
      <w:r>
        <w:rPr>
          <w:rFonts w:ascii="Arial" w:hAnsi="Arial" w:cs="Arial"/>
          <w:sz w:val="22"/>
          <w:szCs w:val="22"/>
        </w:rPr>
        <w:t>Tanios</w:t>
      </w:r>
      <w:r w:rsidR="00625302">
        <w:rPr>
          <w:rFonts w:ascii="Arial" w:hAnsi="Arial" w:cs="Arial"/>
          <w:sz w:val="22"/>
          <w:szCs w:val="22"/>
        </w:rPr>
        <w:t xml:space="preserve"> et </w:t>
      </w:r>
      <w:proofErr w:type="spellStart"/>
      <w:r w:rsidR="00625302">
        <w:rPr>
          <w:rFonts w:ascii="Arial" w:hAnsi="Arial" w:cs="Arial"/>
          <w:sz w:val="22"/>
          <w:szCs w:val="22"/>
        </w:rPr>
        <w:t>aI</w:t>
      </w:r>
      <w:proofErr w:type="spellEnd"/>
      <w:r w:rsidR="00625302">
        <w:rPr>
          <w:rFonts w:ascii="Arial" w:hAnsi="Arial" w:cs="Arial"/>
          <w:sz w:val="22"/>
          <w:szCs w:val="22"/>
        </w:rPr>
        <w:t xml:space="preserve">. </w:t>
      </w:r>
      <w:r w:rsidR="00A33EF3">
        <w:rPr>
          <w:rFonts w:ascii="Arial" w:hAnsi="Arial" w:cs="Arial"/>
          <w:sz w:val="22"/>
          <w:szCs w:val="22"/>
        </w:rPr>
        <w:t xml:space="preserve">examine the causes of burnout and point to the systemic </w:t>
      </w:r>
      <w:r w:rsidR="00FB7286">
        <w:rPr>
          <w:rFonts w:ascii="Arial" w:hAnsi="Arial" w:cs="Arial"/>
          <w:sz w:val="22"/>
          <w:szCs w:val="22"/>
        </w:rPr>
        <w:t>problems of overdocumentation</w:t>
      </w:r>
      <w:r w:rsidR="00BC4DDA">
        <w:rPr>
          <w:rFonts w:ascii="Arial" w:hAnsi="Arial" w:cs="Arial"/>
          <w:sz w:val="22"/>
          <w:szCs w:val="22"/>
        </w:rPr>
        <w:t>, lack of autonomy, and lack of support from the organi</w:t>
      </w:r>
      <w:r w:rsidR="0096061B">
        <w:rPr>
          <w:rFonts w:ascii="Arial" w:hAnsi="Arial" w:cs="Arial"/>
          <w:sz w:val="22"/>
          <w:szCs w:val="22"/>
        </w:rPr>
        <w:t>zation.</w:t>
      </w:r>
    </w:p>
    <w:p w14:paraId="31AAA692" w14:textId="40904E1A" w:rsidR="0096061B" w:rsidRDefault="00236A3C" w:rsidP="00A872AD">
      <w:pPr>
        <w:spacing w:line="360" w:lineRule="auto"/>
        <w:jc w:val="both"/>
        <w:rPr>
          <w:rFonts w:ascii="Arial" w:hAnsi="Arial" w:cs="Arial"/>
          <w:sz w:val="22"/>
          <w:szCs w:val="22"/>
        </w:rPr>
      </w:pPr>
      <w:r>
        <w:rPr>
          <w:rFonts w:ascii="Arial" w:hAnsi="Arial" w:cs="Arial"/>
          <w:sz w:val="22"/>
          <w:szCs w:val="22"/>
        </w:rPr>
        <w:t>IMPORTANCE AND JUSTIFICATION</w:t>
      </w:r>
      <w:r w:rsidR="00DC1943">
        <w:rPr>
          <w:rFonts w:ascii="Arial" w:hAnsi="Arial" w:cs="Arial"/>
          <w:sz w:val="22"/>
          <w:szCs w:val="22"/>
        </w:rPr>
        <w:t xml:space="preserve">: </w:t>
      </w:r>
    </w:p>
    <w:p w14:paraId="565C865E" w14:textId="15D3C1EA" w:rsidR="00DC1943" w:rsidRDefault="00DC1943" w:rsidP="00A872AD">
      <w:pPr>
        <w:spacing w:line="360" w:lineRule="auto"/>
        <w:jc w:val="both"/>
        <w:rPr>
          <w:rFonts w:ascii="Arial" w:hAnsi="Arial" w:cs="Arial"/>
          <w:sz w:val="22"/>
          <w:szCs w:val="22"/>
        </w:rPr>
      </w:pPr>
      <w:r>
        <w:rPr>
          <w:rFonts w:ascii="Arial" w:hAnsi="Arial" w:cs="Arial"/>
          <w:sz w:val="22"/>
          <w:szCs w:val="22"/>
        </w:rPr>
        <w:t>Despite being based within the US</w:t>
      </w:r>
      <w:r w:rsidR="007D4936">
        <w:rPr>
          <w:rFonts w:ascii="Arial" w:hAnsi="Arial" w:cs="Arial"/>
          <w:sz w:val="22"/>
          <w:szCs w:val="22"/>
        </w:rPr>
        <w:t xml:space="preserve">, the similarities between the conditions </w:t>
      </w:r>
      <w:r w:rsidR="00AD2E7B">
        <w:rPr>
          <w:rFonts w:ascii="Arial" w:hAnsi="Arial" w:cs="Arial"/>
          <w:sz w:val="22"/>
          <w:szCs w:val="22"/>
        </w:rPr>
        <w:t>preva</w:t>
      </w:r>
      <w:r w:rsidR="00422A68">
        <w:rPr>
          <w:rFonts w:ascii="Arial" w:hAnsi="Arial" w:cs="Arial"/>
          <w:sz w:val="22"/>
          <w:szCs w:val="22"/>
        </w:rPr>
        <w:t>lent</w:t>
      </w:r>
      <w:r w:rsidR="007460ED">
        <w:rPr>
          <w:rFonts w:ascii="Arial" w:hAnsi="Arial" w:cs="Arial"/>
          <w:sz w:val="22"/>
          <w:szCs w:val="22"/>
        </w:rPr>
        <w:t xml:space="preserve"> in the NHS are clear. The paper’s </w:t>
      </w:r>
      <w:r w:rsidR="00E80445">
        <w:rPr>
          <w:rFonts w:ascii="Arial" w:hAnsi="Arial" w:cs="Arial"/>
          <w:sz w:val="22"/>
          <w:szCs w:val="22"/>
        </w:rPr>
        <w:t>focus on work-life balance, flexibility</w:t>
      </w:r>
      <w:r w:rsidR="00AA2546">
        <w:rPr>
          <w:rFonts w:ascii="Arial" w:hAnsi="Arial" w:cs="Arial"/>
          <w:sz w:val="22"/>
          <w:szCs w:val="22"/>
        </w:rPr>
        <w:t>, and support systems makes for useful intervention</w:t>
      </w:r>
      <w:r w:rsidR="00AC601D">
        <w:rPr>
          <w:rFonts w:ascii="Arial" w:hAnsi="Arial" w:cs="Arial"/>
          <w:sz w:val="22"/>
          <w:szCs w:val="22"/>
        </w:rPr>
        <w:t xml:space="preserve"> strategies within the UK framework</w:t>
      </w:r>
      <w:r w:rsidR="002563B3">
        <w:rPr>
          <w:rFonts w:ascii="Arial" w:hAnsi="Arial" w:cs="Arial"/>
          <w:sz w:val="22"/>
          <w:szCs w:val="22"/>
        </w:rPr>
        <w:t>.</w:t>
      </w:r>
    </w:p>
    <w:p w14:paraId="082336A2" w14:textId="77777777" w:rsidR="000442F3" w:rsidRDefault="000442F3" w:rsidP="00A872AD">
      <w:pPr>
        <w:spacing w:line="360" w:lineRule="auto"/>
        <w:jc w:val="both"/>
        <w:rPr>
          <w:rFonts w:ascii="Arial" w:hAnsi="Arial" w:cs="Arial"/>
          <w:sz w:val="22"/>
          <w:szCs w:val="22"/>
        </w:rPr>
      </w:pPr>
    </w:p>
    <w:p w14:paraId="2C780B35" w14:textId="5EF2152D" w:rsidR="002563B3" w:rsidRDefault="002563B3" w:rsidP="00A872AD">
      <w:pPr>
        <w:spacing w:line="360" w:lineRule="auto"/>
        <w:jc w:val="both"/>
        <w:rPr>
          <w:rFonts w:ascii="Arial" w:hAnsi="Arial" w:cs="Arial"/>
          <w:sz w:val="22"/>
          <w:szCs w:val="22"/>
        </w:rPr>
      </w:pPr>
      <w:r>
        <w:rPr>
          <w:rFonts w:ascii="Arial" w:hAnsi="Arial" w:cs="Arial"/>
          <w:sz w:val="22"/>
          <w:szCs w:val="22"/>
        </w:rPr>
        <w:lastRenderedPageBreak/>
        <w:t>SUMMARY</w:t>
      </w:r>
    </w:p>
    <w:p w14:paraId="25C7ACF4" w14:textId="3D7D59F8" w:rsidR="005F4675" w:rsidRDefault="005F4675" w:rsidP="00A872AD">
      <w:pPr>
        <w:spacing w:line="360" w:lineRule="auto"/>
        <w:jc w:val="both"/>
        <w:rPr>
          <w:rFonts w:ascii="Arial" w:hAnsi="Arial" w:cs="Arial"/>
          <w:sz w:val="22"/>
          <w:szCs w:val="22"/>
        </w:rPr>
      </w:pPr>
      <w:r>
        <w:rPr>
          <w:rFonts w:ascii="Arial" w:hAnsi="Arial" w:cs="Arial"/>
          <w:sz w:val="22"/>
          <w:szCs w:val="22"/>
        </w:rPr>
        <w:t xml:space="preserve">In conclusion, the existing </w:t>
      </w:r>
      <w:r w:rsidR="00C30DD6">
        <w:rPr>
          <w:rFonts w:ascii="Arial" w:hAnsi="Arial" w:cs="Arial"/>
          <w:sz w:val="22"/>
          <w:szCs w:val="22"/>
        </w:rPr>
        <w:t xml:space="preserve">literature makes it clear that overworking leads to serious </w:t>
      </w:r>
      <w:r w:rsidR="009B7B16">
        <w:rPr>
          <w:rFonts w:ascii="Arial" w:hAnsi="Arial" w:cs="Arial"/>
          <w:sz w:val="22"/>
          <w:szCs w:val="22"/>
        </w:rPr>
        <w:t xml:space="preserve">mental health </w:t>
      </w:r>
      <w:r w:rsidR="00B57D2E">
        <w:rPr>
          <w:rFonts w:ascii="Arial" w:hAnsi="Arial" w:cs="Arial"/>
          <w:sz w:val="22"/>
          <w:szCs w:val="22"/>
        </w:rPr>
        <w:t xml:space="preserve">impacts </w:t>
      </w:r>
      <w:r w:rsidR="007C32D0">
        <w:rPr>
          <w:rFonts w:ascii="Arial" w:hAnsi="Arial" w:cs="Arial"/>
          <w:sz w:val="22"/>
          <w:szCs w:val="22"/>
        </w:rPr>
        <w:t xml:space="preserve">for healthcare workers. The </w:t>
      </w:r>
      <w:r w:rsidR="00280C96">
        <w:rPr>
          <w:rFonts w:ascii="Arial" w:hAnsi="Arial" w:cs="Arial"/>
          <w:sz w:val="22"/>
          <w:szCs w:val="22"/>
        </w:rPr>
        <w:t xml:space="preserve">problem goes beyond the personal </w:t>
      </w:r>
      <w:r w:rsidR="00C06B76">
        <w:rPr>
          <w:rFonts w:ascii="Arial" w:hAnsi="Arial" w:cs="Arial"/>
          <w:sz w:val="22"/>
          <w:szCs w:val="22"/>
        </w:rPr>
        <w:t>resilience levels of the practitioners</w:t>
      </w:r>
      <w:r w:rsidR="00A3121C">
        <w:rPr>
          <w:rFonts w:ascii="Arial" w:hAnsi="Arial" w:cs="Arial"/>
          <w:sz w:val="22"/>
          <w:szCs w:val="22"/>
        </w:rPr>
        <w:t xml:space="preserve"> and points to the failure of the system regarding </w:t>
      </w:r>
      <w:r w:rsidR="0048547A">
        <w:rPr>
          <w:rFonts w:ascii="Arial" w:hAnsi="Arial" w:cs="Arial"/>
          <w:sz w:val="22"/>
          <w:szCs w:val="22"/>
        </w:rPr>
        <w:t>resource</w:t>
      </w:r>
      <w:r w:rsidR="00787F64">
        <w:rPr>
          <w:rFonts w:ascii="Arial" w:hAnsi="Arial" w:cs="Arial"/>
          <w:sz w:val="22"/>
          <w:szCs w:val="22"/>
        </w:rPr>
        <w:t xml:space="preserve"> allocation</w:t>
      </w:r>
      <w:r w:rsidR="0048547A">
        <w:rPr>
          <w:rFonts w:ascii="Arial" w:hAnsi="Arial" w:cs="Arial"/>
          <w:sz w:val="22"/>
          <w:szCs w:val="22"/>
        </w:rPr>
        <w:t>, management, and health policy.</w:t>
      </w:r>
    </w:p>
    <w:p w14:paraId="442CCB21" w14:textId="77777777" w:rsidR="005E4ECC" w:rsidRDefault="005E4ECC" w:rsidP="00A872AD">
      <w:pPr>
        <w:spacing w:line="360" w:lineRule="auto"/>
        <w:jc w:val="both"/>
        <w:rPr>
          <w:rFonts w:ascii="Arial" w:hAnsi="Arial" w:cs="Arial"/>
          <w:sz w:val="22"/>
          <w:szCs w:val="22"/>
        </w:rPr>
      </w:pPr>
    </w:p>
    <w:p w14:paraId="240BEA77" w14:textId="3940AA3D" w:rsidR="005E4ECC" w:rsidRPr="005F0EDA" w:rsidRDefault="00A42EA2" w:rsidP="00A872AD">
      <w:pPr>
        <w:pStyle w:val="Heading1"/>
        <w:jc w:val="both"/>
        <w:rPr>
          <w:rFonts w:ascii="Arial" w:hAnsi="Arial" w:cs="Arial"/>
          <w:color w:val="000000" w:themeColor="text1"/>
          <w:sz w:val="22"/>
          <w:szCs w:val="22"/>
        </w:rPr>
      </w:pPr>
      <w:bookmarkStart w:id="10" w:name="_Toc214780459"/>
      <w:r w:rsidRPr="005F0EDA">
        <w:rPr>
          <w:rFonts w:ascii="Arial" w:hAnsi="Arial" w:cs="Arial"/>
          <w:color w:val="000000" w:themeColor="text1"/>
          <w:sz w:val="22"/>
          <w:szCs w:val="22"/>
        </w:rPr>
        <w:t>TASK 2</w:t>
      </w:r>
      <w:bookmarkEnd w:id="10"/>
    </w:p>
    <w:p w14:paraId="664C60EE" w14:textId="77777777" w:rsidR="002418AB" w:rsidRDefault="002418AB" w:rsidP="00A872AD">
      <w:pPr>
        <w:spacing w:line="360" w:lineRule="auto"/>
        <w:jc w:val="both"/>
        <w:rPr>
          <w:rFonts w:ascii="Arial" w:hAnsi="Arial" w:cs="Arial"/>
          <w:sz w:val="22"/>
          <w:szCs w:val="22"/>
        </w:rPr>
      </w:pPr>
    </w:p>
    <w:p w14:paraId="391A5ECF" w14:textId="41238A33" w:rsidR="00A42EA2" w:rsidRPr="004671A6" w:rsidRDefault="006B5EA1" w:rsidP="00A872AD">
      <w:pPr>
        <w:pStyle w:val="Heading2"/>
        <w:jc w:val="both"/>
        <w:rPr>
          <w:rFonts w:ascii="Arial" w:hAnsi="Arial" w:cs="Arial"/>
          <w:color w:val="000000" w:themeColor="text1"/>
          <w:sz w:val="22"/>
          <w:szCs w:val="22"/>
        </w:rPr>
      </w:pPr>
      <w:bookmarkStart w:id="11" w:name="_Toc214780460"/>
      <w:r>
        <w:rPr>
          <w:rFonts w:ascii="Arial" w:hAnsi="Arial" w:cs="Arial"/>
          <w:color w:val="000000" w:themeColor="text1"/>
          <w:sz w:val="22"/>
          <w:szCs w:val="22"/>
        </w:rPr>
        <w:t xml:space="preserve">2.1 </w:t>
      </w:r>
      <w:r w:rsidR="009C5D22" w:rsidRPr="004671A6">
        <w:rPr>
          <w:rFonts w:ascii="Arial" w:hAnsi="Arial" w:cs="Arial"/>
          <w:color w:val="000000" w:themeColor="text1"/>
          <w:sz w:val="22"/>
          <w:szCs w:val="22"/>
        </w:rPr>
        <w:t>RESEARCH METHO</w:t>
      </w:r>
      <w:r w:rsidR="00311371" w:rsidRPr="004671A6">
        <w:rPr>
          <w:rFonts w:ascii="Arial" w:hAnsi="Arial" w:cs="Arial"/>
          <w:color w:val="000000" w:themeColor="text1"/>
          <w:sz w:val="22"/>
          <w:szCs w:val="22"/>
        </w:rPr>
        <w:t>DOLOGIES</w:t>
      </w:r>
      <w:bookmarkEnd w:id="11"/>
    </w:p>
    <w:p w14:paraId="2E976485" w14:textId="43804AB2" w:rsidR="00311371" w:rsidRDefault="00A91DBD" w:rsidP="00A872AD">
      <w:pPr>
        <w:spacing w:line="360" w:lineRule="auto"/>
        <w:jc w:val="both"/>
        <w:rPr>
          <w:rFonts w:ascii="Arial" w:hAnsi="Arial" w:cs="Arial"/>
          <w:sz w:val="22"/>
          <w:szCs w:val="22"/>
        </w:rPr>
      </w:pPr>
      <w:r>
        <w:rPr>
          <w:rFonts w:ascii="Arial" w:hAnsi="Arial" w:cs="Arial"/>
          <w:sz w:val="22"/>
          <w:szCs w:val="22"/>
        </w:rPr>
        <w:t xml:space="preserve">In the Health </w:t>
      </w:r>
      <w:r w:rsidR="001971CE">
        <w:rPr>
          <w:rFonts w:ascii="Arial" w:hAnsi="Arial" w:cs="Arial"/>
          <w:sz w:val="22"/>
          <w:szCs w:val="22"/>
        </w:rPr>
        <w:t xml:space="preserve">&amp; Social Care </w:t>
      </w:r>
      <w:r w:rsidR="00F14D4B">
        <w:rPr>
          <w:rFonts w:ascii="Arial" w:hAnsi="Arial" w:cs="Arial"/>
          <w:sz w:val="22"/>
          <w:szCs w:val="22"/>
        </w:rPr>
        <w:t xml:space="preserve">field, the type </w:t>
      </w:r>
      <w:r w:rsidR="008C2964">
        <w:rPr>
          <w:rFonts w:ascii="Arial" w:hAnsi="Arial" w:cs="Arial"/>
          <w:sz w:val="22"/>
          <w:szCs w:val="22"/>
        </w:rPr>
        <w:t>of studies conducted is either</w:t>
      </w:r>
      <w:r w:rsidR="00617E3E">
        <w:rPr>
          <w:rFonts w:ascii="Arial" w:hAnsi="Arial" w:cs="Arial"/>
          <w:sz w:val="22"/>
          <w:szCs w:val="22"/>
        </w:rPr>
        <w:t xml:space="preserve"> </w:t>
      </w:r>
      <w:r w:rsidR="00617E3E" w:rsidRPr="00ED5691">
        <w:rPr>
          <w:rFonts w:ascii="Arial" w:hAnsi="Arial" w:cs="Arial"/>
          <w:sz w:val="22"/>
          <w:szCs w:val="22"/>
          <w:u w:val="single"/>
        </w:rPr>
        <w:t>Qua</w:t>
      </w:r>
      <w:r w:rsidR="00361E84" w:rsidRPr="00ED5691">
        <w:rPr>
          <w:rFonts w:ascii="Arial" w:hAnsi="Arial" w:cs="Arial"/>
          <w:sz w:val="22"/>
          <w:szCs w:val="22"/>
          <w:u w:val="single"/>
        </w:rPr>
        <w:t>ntitative</w:t>
      </w:r>
      <w:r w:rsidR="00361E84">
        <w:rPr>
          <w:rFonts w:ascii="Arial" w:hAnsi="Arial" w:cs="Arial"/>
          <w:sz w:val="22"/>
          <w:szCs w:val="22"/>
        </w:rPr>
        <w:t xml:space="preserve">, </w:t>
      </w:r>
      <w:r w:rsidR="00361E84" w:rsidRPr="00ED5691">
        <w:rPr>
          <w:rFonts w:ascii="Arial" w:hAnsi="Arial" w:cs="Arial"/>
          <w:sz w:val="22"/>
          <w:szCs w:val="22"/>
          <w:u w:val="single"/>
        </w:rPr>
        <w:t>Qualitative</w:t>
      </w:r>
      <w:r w:rsidR="00187416">
        <w:rPr>
          <w:rFonts w:ascii="Arial" w:hAnsi="Arial" w:cs="Arial"/>
          <w:sz w:val="22"/>
          <w:szCs w:val="22"/>
        </w:rPr>
        <w:t xml:space="preserve">, or a </w:t>
      </w:r>
      <w:r w:rsidR="00187416" w:rsidRPr="00ED5691">
        <w:rPr>
          <w:rFonts w:ascii="Arial" w:hAnsi="Arial" w:cs="Arial"/>
          <w:sz w:val="22"/>
          <w:szCs w:val="22"/>
          <w:u w:val="single"/>
        </w:rPr>
        <w:t>mixture of methods</w:t>
      </w:r>
      <w:r w:rsidR="00187416">
        <w:rPr>
          <w:rFonts w:ascii="Arial" w:hAnsi="Arial" w:cs="Arial"/>
          <w:sz w:val="22"/>
          <w:szCs w:val="22"/>
        </w:rPr>
        <w:t>.</w:t>
      </w:r>
    </w:p>
    <w:p w14:paraId="4293B059" w14:textId="34F903FB" w:rsidR="00187416" w:rsidRDefault="002773BC" w:rsidP="00A872AD">
      <w:pPr>
        <w:pStyle w:val="ListParagraph"/>
        <w:numPr>
          <w:ilvl w:val="0"/>
          <w:numId w:val="8"/>
        </w:numPr>
        <w:spacing w:line="360" w:lineRule="auto"/>
        <w:jc w:val="both"/>
        <w:rPr>
          <w:rFonts w:ascii="Arial" w:hAnsi="Arial" w:cs="Arial"/>
          <w:sz w:val="22"/>
          <w:szCs w:val="22"/>
        </w:rPr>
      </w:pPr>
      <w:r w:rsidRPr="004B27D2">
        <w:rPr>
          <w:rFonts w:ascii="Arial" w:hAnsi="Arial" w:cs="Arial"/>
          <w:sz w:val="22"/>
          <w:szCs w:val="22"/>
          <w:u w:val="single"/>
        </w:rPr>
        <w:t>Quantitative methods</w:t>
      </w:r>
      <w:r>
        <w:rPr>
          <w:rFonts w:ascii="Arial" w:hAnsi="Arial" w:cs="Arial"/>
          <w:sz w:val="22"/>
          <w:szCs w:val="22"/>
        </w:rPr>
        <w:t xml:space="preserve"> require gathering data that is in numeric form </w:t>
      </w:r>
      <w:r w:rsidR="00F6154E">
        <w:rPr>
          <w:rFonts w:ascii="Arial" w:hAnsi="Arial" w:cs="Arial"/>
          <w:sz w:val="22"/>
          <w:szCs w:val="22"/>
        </w:rPr>
        <w:t>to</w:t>
      </w:r>
      <w:r>
        <w:rPr>
          <w:rFonts w:ascii="Arial" w:hAnsi="Arial" w:cs="Arial"/>
          <w:sz w:val="22"/>
          <w:szCs w:val="22"/>
        </w:rPr>
        <w:t xml:space="preserve"> look for a </w:t>
      </w:r>
      <w:r w:rsidR="006F7623">
        <w:rPr>
          <w:rFonts w:ascii="Arial" w:hAnsi="Arial" w:cs="Arial"/>
          <w:sz w:val="22"/>
          <w:szCs w:val="22"/>
        </w:rPr>
        <w:t xml:space="preserve">relationship between variables, such as those between </w:t>
      </w:r>
      <w:r w:rsidR="006B67C5">
        <w:rPr>
          <w:rFonts w:ascii="Arial" w:hAnsi="Arial" w:cs="Arial"/>
          <w:sz w:val="22"/>
          <w:szCs w:val="22"/>
        </w:rPr>
        <w:t>working hours and burnout scores.</w:t>
      </w:r>
    </w:p>
    <w:p w14:paraId="3116D4DC" w14:textId="0929BAA0" w:rsidR="00CC7372" w:rsidRDefault="00CC7372" w:rsidP="00A872AD">
      <w:pPr>
        <w:pStyle w:val="ListParagraph"/>
        <w:numPr>
          <w:ilvl w:val="0"/>
          <w:numId w:val="8"/>
        </w:numPr>
        <w:spacing w:line="360" w:lineRule="auto"/>
        <w:jc w:val="both"/>
        <w:rPr>
          <w:rFonts w:ascii="Arial" w:hAnsi="Arial" w:cs="Arial"/>
          <w:sz w:val="22"/>
          <w:szCs w:val="22"/>
        </w:rPr>
      </w:pPr>
      <w:r w:rsidRPr="004B27D2">
        <w:rPr>
          <w:rFonts w:ascii="Arial" w:hAnsi="Arial" w:cs="Arial"/>
          <w:sz w:val="22"/>
          <w:szCs w:val="22"/>
          <w:u w:val="single"/>
        </w:rPr>
        <w:t>Techniques</w:t>
      </w:r>
      <w:r w:rsidR="00841408" w:rsidRPr="004B27D2">
        <w:rPr>
          <w:rFonts w:ascii="Arial" w:hAnsi="Arial" w:cs="Arial"/>
          <w:sz w:val="22"/>
          <w:szCs w:val="22"/>
          <w:u w:val="single"/>
        </w:rPr>
        <w:t xml:space="preserve"> of </w:t>
      </w:r>
      <w:r w:rsidR="00F6154E" w:rsidRPr="004B27D2">
        <w:rPr>
          <w:rFonts w:ascii="Arial" w:hAnsi="Arial" w:cs="Arial"/>
          <w:sz w:val="22"/>
          <w:szCs w:val="22"/>
          <w:u w:val="single"/>
        </w:rPr>
        <w:t>Q</w:t>
      </w:r>
      <w:r w:rsidR="00841408" w:rsidRPr="004B27D2">
        <w:rPr>
          <w:rFonts w:ascii="Arial" w:hAnsi="Arial" w:cs="Arial"/>
          <w:sz w:val="22"/>
          <w:szCs w:val="22"/>
          <w:u w:val="single"/>
        </w:rPr>
        <w:t>ualitative</w:t>
      </w:r>
      <w:r w:rsidR="00841408">
        <w:rPr>
          <w:rFonts w:ascii="Arial" w:hAnsi="Arial" w:cs="Arial"/>
          <w:sz w:val="22"/>
          <w:szCs w:val="22"/>
        </w:rPr>
        <w:t xml:space="preserve"> studies include </w:t>
      </w:r>
      <w:r w:rsidR="00F6154E">
        <w:rPr>
          <w:rFonts w:ascii="Arial" w:hAnsi="Arial" w:cs="Arial"/>
          <w:sz w:val="22"/>
          <w:szCs w:val="22"/>
        </w:rPr>
        <w:t>analysing</w:t>
      </w:r>
      <w:r w:rsidR="00841408">
        <w:rPr>
          <w:rFonts w:ascii="Arial" w:hAnsi="Arial" w:cs="Arial"/>
          <w:sz w:val="22"/>
          <w:szCs w:val="22"/>
        </w:rPr>
        <w:t xml:space="preserve"> experiences and percep</w:t>
      </w:r>
      <w:r w:rsidR="00274224">
        <w:rPr>
          <w:rFonts w:ascii="Arial" w:hAnsi="Arial" w:cs="Arial"/>
          <w:sz w:val="22"/>
          <w:szCs w:val="22"/>
        </w:rPr>
        <w:t>tions through interviews, focus group methods, as well as theme analysis</w:t>
      </w:r>
      <w:r w:rsidR="00F6154E">
        <w:rPr>
          <w:rFonts w:ascii="Arial" w:hAnsi="Arial" w:cs="Arial"/>
          <w:sz w:val="22"/>
          <w:szCs w:val="22"/>
        </w:rPr>
        <w:t>.</w:t>
      </w:r>
    </w:p>
    <w:p w14:paraId="2E56B2D6" w14:textId="37C48B9E" w:rsidR="00F6154E" w:rsidRDefault="00682CFB" w:rsidP="00A872AD">
      <w:pPr>
        <w:pStyle w:val="ListParagraph"/>
        <w:numPr>
          <w:ilvl w:val="0"/>
          <w:numId w:val="8"/>
        </w:numPr>
        <w:spacing w:line="360" w:lineRule="auto"/>
        <w:jc w:val="both"/>
        <w:rPr>
          <w:rFonts w:ascii="Arial" w:hAnsi="Arial" w:cs="Arial"/>
          <w:sz w:val="22"/>
          <w:szCs w:val="22"/>
        </w:rPr>
      </w:pPr>
      <w:r w:rsidRPr="004B27D2">
        <w:rPr>
          <w:rFonts w:ascii="Arial" w:hAnsi="Arial" w:cs="Arial"/>
          <w:sz w:val="22"/>
          <w:szCs w:val="22"/>
          <w:u w:val="single"/>
        </w:rPr>
        <w:t>Mixed methods studies</w:t>
      </w:r>
      <w:r>
        <w:rPr>
          <w:rFonts w:ascii="Arial" w:hAnsi="Arial" w:cs="Arial"/>
          <w:sz w:val="22"/>
          <w:szCs w:val="22"/>
        </w:rPr>
        <w:t xml:space="preserve"> combine both </w:t>
      </w:r>
      <w:r w:rsidR="00306BF5">
        <w:rPr>
          <w:rFonts w:ascii="Arial" w:hAnsi="Arial" w:cs="Arial"/>
          <w:sz w:val="22"/>
          <w:szCs w:val="22"/>
        </w:rPr>
        <w:t>to</w:t>
      </w:r>
      <w:r w:rsidR="004B27D2">
        <w:rPr>
          <w:rFonts w:ascii="Arial" w:hAnsi="Arial" w:cs="Arial"/>
          <w:sz w:val="22"/>
          <w:szCs w:val="22"/>
        </w:rPr>
        <w:t xml:space="preserve"> gain a holistic understanding.</w:t>
      </w:r>
    </w:p>
    <w:p w14:paraId="53912687" w14:textId="2585FBFA" w:rsidR="00346E46" w:rsidRDefault="00545304" w:rsidP="00A872AD">
      <w:pPr>
        <w:spacing w:line="360" w:lineRule="auto"/>
        <w:jc w:val="both"/>
        <w:rPr>
          <w:rFonts w:ascii="Arial" w:hAnsi="Arial" w:cs="Arial"/>
          <w:sz w:val="22"/>
          <w:szCs w:val="22"/>
        </w:rPr>
      </w:pPr>
      <w:r>
        <w:rPr>
          <w:rFonts w:ascii="Arial" w:hAnsi="Arial" w:cs="Arial"/>
          <w:sz w:val="22"/>
          <w:szCs w:val="22"/>
        </w:rPr>
        <w:t xml:space="preserve">The best </w:t>
      </w:r>
      <w:r w:rsidR="00D06672">
        <w:rPr>
          <w:rFonts w:ascii="Arial" w:hAnsi="Arial" w:cs="Arial"/>
          <w:sz w:val="22"/>
          <w:szCs w:val="22"/>
        </w:rPr>
        <w:t xml:space="preserve">research methodological </w:t>
      </w:r>
      <w:r w:rsidR="00910A06">
        <w:rPr>
          <w:rFonts w:ascii="Arial" w:hAnsi="Arial" w:cs="Arial"/>
          <w:sz w:val="22"/>
          <w:szCs w:val="22"/>
        </w:rPr>
        <w:t>approach suited to this issue is quali</w:t>
      </w:r>
      <w:r w:rsidR="0010519D">
        <w:rPr>
          <w:rFonts w:ascii="Arial" w:hAnsi="Arial" w:cs="Arial"/>
          <w:sz w:val="22"/>
          <w:szCs w:val="22"/>
        </w:rPr>
        <w:t xml:space="preserve">tative research. This is because Burnout </w:t>
      </w:r>
      <w:r w:rsidR="00AE7BAD">
        <w:rPr>
          <w:rFonts w:ascii="Arial" w:hAnsi="Arial" w:cs="Arial"/>
          <w:sz w:val="22"/>
          <w:szCs w:val="22"/>
        </w:rPr>
        <w:t xml:space="preserve">Syndrome and psychological distress </w:t>
      </w:r>
      <w:r w:rsidR="00C025DB">
        <w:rPr>
          <w:rFonts w:ascii="Arial" w:hAnsi="Arial" w:cs="Arial"/>
          <w:sz w:val="22"/>
          <w:szCs w:val="22"/>
        </w:rPr>
        <w:t xml:space="preserve">are experiences that take place within </w:t>
      </w:r>
      <w:r w:rsidR="00F249A5">
        <w:rPr>
          <w:rFonts w:ascii="Arial" w:hAnsi="Arial" w:cs="Arial"/>
          <w:sz w:val="22"/>
          <w:szCs w:val="22"/>
        </w:rPr>
        <w:t>people’s</w:t>
      </w:r>
      <w:r w:rsidR="00C025DB">
        <w:rPr>
          <w:rFonts w:ascii="Arial" w:hAnsi="Arial" w:cs="Arial"/>
          <w:sz w:val="22"/>
          <w:szCs w:val="22"/>
        </w:rPr>
        <w:t xml:space="preserve"> minds, they are emotio</w:t>
      </w:r>
      <w:r w:rsidR="002F38A1">
        <w:rPr>
          <w:rFonts w:ascii="Arial" w:hAnsi="Arial" w:cs="Arial"/>
          <w:sz w:val="22"/>
          <w:szCs w:val="22"/>
        </w:rPr>
        <w:t>nally charged, and they are affected by cultures.</w:t>
      </w:r>
    </w:p>
    <w:p w14:paraId="68BD2D01" w14:textId="335A29D8" w:rsidR="002F38A1" w:rsidRDefault="00C10D12" w:rsidP="00A872AD">
      <w:pPr>
        <w:spacing w:line="360" w:lineRule="auto"/>
        <w:jc w:val="both"/>
        <w:rPr>
          <w:rFonts w:ascii="Arial" w:hAnsi="Arial" w:cs="Arial"/>
          <w:sz w:val="22"/>
          <w:szCs w:val="22"/>
        </w:rPr>
      </w:pPr>
      <w:r>
        <w:rPr>
          <w:rFonts w:ascii="Arial" w:hAnsi="Arial" w:cs="Arial"/>
          <w:sz w:val="22"/>
          <w:szCs w:val="22"/>
        </w:rPr>
        <w:t>Su</w:t>
      </w:r>
      <w:r w:rsidR="00794D48">
        <w:rPr>
          <w:rFonts w:ascii="Arial" w:hAnsi="Arial" w:cs="Arial"/>
          <w:sz w:val="22"/>
          <w:szCs w:val="22"/>
        </w:rPr>
        <w:t xml:space="preserve">ter et. </w:t>
      </w:r>
      <w:proofErr w:type="spellStart"/>
      <w:r w:rsidR="00794D48">
        <w:rPr>
          <w:rFonts w:ascii="Arial" w:hAnsi="Arial" w:cs="Arial"/>
          <w:sz w:val="22"/>
          <w:szCs w:val="22"/>
        </w:rPr>
        <w:t>aI</w:t>
      </w:r>
      <w:proofErr w:type="spellEnd"/>
      <w:r w:rsidR="00794D48">
        <w:rPr>
          <w:rFonts w:ascii="Arial" w:hAnsi="Arial" w:cs="Arial"/>
          <w:sz w:val="22"/>
          <w:szCs w:val="22"/>
        </w:rPr>
        <w:t xml:space="preserve">. (2020) found that although qualitative </w:t>
      </w:r>
      <w:r w:rsidR="00927DA4">
        <w:rPr>
          <w:rFonts w:ascii="Arial" w:hAnsi="Arial" w:cs="Arial"/>
          <w:sz w:val="22"/>
          <w:szCs w:val="22"/>
        </w:rPr>
        <w:t xml:space="preserve">interviews revealed strong influences of </w:t>
      </w:r>
      <w:r w:rsidR="00D70836">
        <w:rPr>
          <w:rFonts w:ascii="Arial" w:hAnsi="Arial" w:cs="Arial"/>
          <w:sz w:val="22"/>
          <w:szCs w:val="22"/>
        </w:rPr>
        <w:t>12-hour</w:t>
      </w:r>
      <w:r w:rsidR="002505C6">
        <w:rPr>
          <w:rFonts w:ascii="Arial" w:hAnsi="Arial" w:cs="Arial"/>
          <w:sz w:val="22"/>
          <w:szCs w:val="22"/>
        </w:rPr>
        <w:t xml:space="preserve"> work shifts on employees emotionally and </w:t>
      </w:r>
      <w:r w:rsidR="00F249A5">
        <w:rPr>
          <w:rFonts w:ascii="Arial" w:hAnsi="Arial" w:cs="Arial"/>
          <w:sz w:val="22"/>
          <w:szCs w:val="22"/>
        </w:rPr>
        <w:t>behaviourally</w:t>
      </w:r>
      <w:r w:rsidR="004035FC">
        <w:rPr>
          <w:rFonts w:ascii="Arial" w:hAnsi="Arial" w:cs="Arial"/>
          <w:sz w:val="22"/>
          <w:szCs w:val="22"/>
        </w:rPr>
        <w:t xml:space="preserve">, these could not be fully </w:t>
      </w:r>
      <w:r w:rsidR="00A00E5C">
        <w:rPr>
          <w:rFonts w:ascii="Arial" w:hAnsi="Arial" w:cs="Arial"/>
          <w:sz w:val="22"/>
          <w:szCs w:val="22"/>
        </w:rPr>
        <w:t xml:space="preserve">confirmed by surveys. This assumption </w:t>
      </w:r>
      <w:r w:rsidR="007C26E8">
        <w:rPr>
          <w:rFonts w:ascii="Arial" w:hAnsi="Arial" w:cs="Arial"/>
          <w:sz w:val="22"/>
          <w:szCs w:val="22"/>
        </w:rPr>
        <w:t xml:space="preserve">is supported by Tanios et. </w:t>
      </w:r>
      <w:proofErr w:type="spellStart"/>
      <w:r w:rsidR="007C26E8">
        <w:rPr>
          <w:rFonts w:ascii="Arial" w:hAnsi="Arial" w:cs="Arial"/>
          <w:sz w:val="22"/>
          <w:szCs w:val="22"/>
        </w:rPr>
        <w:t>aI</w:t>
      </w:r>
      <w:proofErr w:type="spellEnd"/>
      <w:r w:rsidR="007C26E8">
        <w:rPr>
          <w:rFonts w:ascii="Arial" w:hAnsi="Arial" w:cs="Arial"/>
          <w:sz w:val="22"/>
          <w:szCs w:val="22"/>
        </w:rPr>
        <w:t xml:space="preserve">. </w:t>
      </w:r>
      <w:r w:rsidR="00282715">
        <w:rPr>
          <w:rFonts w:ascii="Arial" w:hAnsi="Arial" w:cs="Arial"/>
          <w:sz w:val="22"/>
          <w:szCs w:val="22"/>
        </w:rPr>
        <w:t xml:space="preserve">(2022) because they assert that although </w:t>
      </w:r>
      <w:r w:rsidR="00D833F2">
        <w:rPr>
          <w:rFonts w:ascii="Arial" w:hAnsi="Arial" w:cs="Arial"/>
          <w:sz w:val="22"/>
          <w:szCs w:val="22"/>
        </w:rPr>
        <w:t xml:space="preserve">there is a strong association with low autonomy </w:t>
      </w:r>
      <w:r w:rsidR="001C1772">
        <w:rPr>
          <w:rFonts w:ascii="Arial" w:hAnsi="Arial" w:cs="Arial"/>
          <w:sz w:val="22"/>
          <w:szCs w:val="22"/>
        </w:rPr>
        <w:t xml:space="preserve">and lack of support to reduce </w:t>
      </w:r>
      <w:r w:rsidR="00F249A5">
        <w:rPr>
          <w:rFonts w:ascii="Arial" w:hAnsi="Arial" w:cs="Arial"/>
          <w:sz w:val="22"/>
          <w:szCs w:val="22"/>
        </w:rPr>
        <w:t>employee’s</w:t>
      </w:r>
      <w:r w:rsidR="001C1772">
        <w:rPr>
          <w:rFonts w:ascii="Arial" w:hAnsi="Arial" w:cs="Arial"/>
          <w:sz w:val="22"/>
          <w:szCs w:val="22"/>
        </w:rPr>
        <w:t xml:space="preserve"> emotional </w:t>
      </w:r>
      <w:r w:rsidR="00B06520">
        <w:rPr>
          <w:rFonts w:ascii="Arial" w:hAnsi="Arial" w:cs="Arial"/>
          <w:sz w:val="22"/>
          <w:szCs w:val="22"/>
        </w:rPr>
        <w:t xml:space="preserve">exhaustion, </w:t>
      </w:r>
      <w:r w:rsidR="00C50E80">
        <w:rPr>
          <w:rFonts w:ascii="Arial" w:hAnsi="Arial" w:cs="Arial"/>
          <w:sz w:val="22"/>
          <w:szCs w:val="22"/>
        </w:rPr>
        <w:t>“</w:t>
      </w:r>
      <w:r w:rsidR="00B06520">
        <w:rPr>
          <w:rFonts w:ascii="Arial" w:hAnsi="Arial" w:cs="Arial"/>
          <w:sz w:val="22"/>
          <w:szCs w:val="22"/>
        </w:rPr>
        <w:t xml:space="preserve">lack of autonomy and organisational </w:t>
      </w:r>
      <w:r w:rsidR="00C50E80">
        <w:rPr>
          <w:rFonts w:ascii="Arial" w:hAnsi="Arial" w:cs="Arial"/>
          <w:sz w:val="22"/>
          <w:szCs w:val="22"/>
        </w:rPr>
        <w:t>support exacerbates emotional exhaustion.”</w:t>
      </w:r>
    </w:p>
    <w:p w14:paraId="6B86486C" w14:textId="62D0BB5C" w:rsidR="002B1186" w:rsidRDefault="00713421" w:rsidP="00A872AD">
      <w:pPr>
        <w:spacing w:line="360" w:lineRule="auto"/>
        <w:jc w:val="both"/>
        <w:rPr>
          <w:rFonts w:ascii="Arial" w:hAnsi="Arial" w:cs="Arial"/>
          <w:sz w:val="22"/>
          <w:szCs w:val="22"/>
        </w:rPr>
      </w:pPr>
      <w:r>
        <w:rPr>
          <w:rFonts w:ascii="Arial" w:hAnsi="Arial" w:cs="Arial"/>
          <w:sz w:val="22"/>
          <w:szCs w:val="22"/>
        </w:rPr>
        <w:t xml:space="preserve">This methodological approach is also </w:t>
      </w:r>
      <w:r w:rsidR="002B1186">
        <w:rPr>
          <w:rFonts w:ascii="Arial" w:hAnsi="Arial" w:cs="Arial"/>
          <w:sz w:val="22"/>
          <w:szCs w:val="22"/>
        </w:rPr>
        <w:t>consistent with an interpretivist approach to research</w:t>
      </w:r>
      <w:r w:rsidR="00F4743F">
        <w:rPr>
          <w:rFonts w:ascii="Arial" w:hAnsi="Arial" w:cs="Arial"/>
          <w:sz w:val="22"/>
          <w:szCs w:val="22"/>
        </w:rPr>
        <w:t>, which is concerned with empathy and understanding</w:t>
      </w:r>
      <w:r w:rsidR="001E4658">
        <w:rPr>
          <w:rFonts w:ascii="Arial" w:hAnsi="Arial" w:cs="Arial"/>
          <w:sz w:val="22"/>
          <w:szCs w:val="22"/>
        </w:rPr>
        <w:t xml:space="preserve">. This methodological </w:t>
      </w:r>
      <w:r w:rsidR="00B50953">
        <w:rPr>
          <w:rFonts w:ascii="Arial" w:hAnsi="Arial" w:cs="Arial"/>
          <w:sz w:val="22"/>
          <w:szCs w:val="22"/>
        </w:rPr>
        <w:t xml:space="preserve">approach is particularly </w:t>
      </w:r>
      <w:r w:rsidR="00CB3034">
        <w:rPr>
          <w:rFonts w:ascii="Arial" w:hAnsi="Arial" w:cs="Arial"/>
          <w:sz w:val="22"/>
          <w:szCs w:val="22"/>
        </w:rPr>
        <w:t xml:space="preserve">suited to understanding themes like compassion </w:t>
      </w:r>
      <w:r w:rsidR="00F249A5">
        <w:rPr>
          <w:rFonts w:ascii="Arial" w:hAnsi="Arial" w:cs="Arial"/>
          <w:sz w:val="22"/>
          <w:szCs w:val="22"/>
        </w:rPr>
        <w:t>fatigue, depersonalization</w:t>
      </w:r>
      <w:r w:rsidR="00D0643D">
        <w:rPr>
          <w:rFonts w:ascii="Arial" w:hAnsi="Arial" w:cs="Arial"/>
          <w:sz w:val="22"/>
          <w:szCs w:val="22"/>
        </w:rPr>
        <w:t>,</w:t>
      </w:r>
      <w:r w:rsidR="00454550">
        <w:rPr>
          <w:rFonts w:ascii="Arial" w:hAnsi="Arial" w:cs="Arial"/>
          <w:sz w:val="22"/>
          <w:szCs w:val="22"/>
        </w:rPr>
        <w:t xml:space="preserve"> and sense of purpose, which lie at the heart </w:t>
      </w:r>
      <w:r w:rsidR="00506FA9">
        <w:rPr>
          <w:rFonts w:ascii="Arial" w:hAnsi="Arial" w:cs="Arial"/>
          <w:sz w:val="22"/>
          <w:szCs w:val="22"/>
        </w:rPr>
        <w:t>of what can lead to staff burnout. As such,</w:t>
      </w:r>
      <w:r w:rsidR="003E4A0E">
        <w:rPr>
          <w:rFonts w:ascii="Arial" w:hAnsi="Arial" w:cs="Arial"/>
          <w:sz w:val="22"/>
          <w:szCs w:val="22"/>
        </w:rPr>
        <w:t xml:space="preserve"> a methodological approach</w:t>
      </w:r>
      <w:r w:rsidR="0005616A">
        <w:rPr>
          <w:rFonts w:ascii="Arial" w:hAnsi="Arial" w:cs="Arial"/>
          <w:sz w:val="22"/>
          <w:szCs w:val="22"/>
        </w:rPr>
        <w:t xml:space="preserve"> suited to this type of issue is qualitative research.</w:t>
      </w:r>
    </w:p>
    <w:p w14:paraId="30F62BD8" w14:textId="05D0EE64" w:rsidR="008C231E" w:rsidRPr="006B5EA1" w:rsidRDefault="008C231E" w:rsidP="00A872AD">
      <w:pPr>
        <w:pStyle w:val="Heading1"/>
        <w:jc w:val="both"/>
        <w:rPr>
          <w:rFonts w:ascii="Arial" w:hAnsi="Arial" w:cs="Arial"/>
          <w:color w:val="000000" w:themeColor="text1"/>
          <w:sz w:val="22"/>
          <w:szCs w:val="22"/>
        </w:rPr>
      </w:pPr>
      <w:bookmarkStart w:id="12" w:name="_Toc214780461"/>
      <w:r w:rsidRPr="006B5EA1">
        <w:rPr>
          <w:rFonts w:ascii="Arial" w:hAnsi="Arial" w:cs="Arial"/>
          <w:color w:val="000000" w:themeColor="text1"/>
          <w:sz w:val="22"/>
          <w:szCs w:val="22"/>
        </w:rPr>
        <w:lastRenderedPageBreak/>
        <w:t>TASK 3</w:t>
      </w:r>
      <w:bookmarkEnd w:id="12"/>
    </w:p>
    <w:p w14:paraId="687F697E" w14:textId="77777777" w:rsidR="008C231E" w:rsidRDefault="008C231E" w:rsidP="00A872AD">
      <w:pPr>
        <w:spacing w:line="360" w:lineRule="auto"/>
        <w:jc w:val="both"/>
        <w:rPr>
          <w:rFonts w:ascii="Arial" w:hAnsi="Arial" w:cs="Arial"/>
          <w:sz w:val="22"/>
          <w:szCs w:val="22"/>
        </w:rPr>
      </w:pPr>
    </w:p>
    <w:p w14:paraId="452EC536" w14:textId="67550E2F" w:rsidR="00323CAB" w:rsidRPr="004B60DC" w:rsidRDefault="00B075EF" w:rsidP="00A872AD">
      <w:pPr>
        <w:pStyle w:val="Heading2"/>
        <w:jc w:val="both"/>
        <w:rPr>
          <w:rFonts w:ascii="Arial" w:hAnsi="Arial" w:cs="Arial"/>
          <w:color w:val="000000" w:themeColor="text1"/>
          <w:sz w:val="22"/>
          <w:szCs w:val="22"/>
        </w:rPr>
      </w:pPr>
      <w:bookmarkStart w:id="13" w:name="_Toc214780462"/>
      <w:r w:rsidRPr="004B60DC">
        <w:rPr>
          <w:rFonts w:ascii="Arial" w:hAnsi="Arial" w:cs="Arial"/>
          <w:color w:val="000000" w:themeColor="text1"/>
          <w:sz w:val="22"/>
          <w:szCs w:val="22"/>
        </w:rPr>
        <w:t xml:space="preserve">3.1 </w:t>
      </w:r>
      <w:r w:rsidR="00E70D9A" w:rsidRPr="004B60DC">
        <w:rPr>
          <w:rFonts w:ascii="Arial" w:hAnsi="Arial" w:cs="Arial"/>
          <w:color w:val="000000" w:themeColor="text1"/>
          <w:sz w:val="22"/>
          <w:szCs w:val="22"/>
        </w:rPr>
        <w:t>DATA COLLECTION</w:t>
      </w:r>
      <w:bookmarkEnd w:id="13"/>
    </w:p>
    <w:p w14:paraId="3BC6863A" w14:textId="2B993345" w:rsidR="00D74F7B" w:rsidRPr="00781D26" w:rsidRDefault="00F0726C" w:rsidP="00A872AD">
      <w:pPr>
        <w:pStyle w:val="Heading3"/>
        <w:jc w:val="both"/>
        <w:rPr>
          <w:rFonts w:ascii="Arial" w:hAnsi="Arial" w:cs="Arial"/>
          <w:color w:val="000000" w:themeColor="text1"/>
          <w:sz w:val="22"/>
          <w:szCs w:val="22"/>
        </w:rPr>
      </w:pPr>
      <w:bookmarkStart w:id="14" w:name="_Toc214780463"/>
      <w:r w:rsidRPr="00781D26">
        <w:rPr>
          <w:rFonts w:ascii="Arial" w:hAnsi="Arial" w:cs="Arial"/>
          <w:color w:val="000000" w:themeColor="text1"/>
          <w:sz w:val="22"/>
          <w:szCs w:val="22"/>
        </w:rPr>
        <w:t>O</w:t>
      </w:r>
      <w:r w:rsidR="00F24108" w:rsidRPr="00781D26">
        <w:rPr>
          <w:rFonts w:ascii="Arial" w:hAnsi="Arial" w:cs="Arial"/>
          <w:color w:val="000000" w:themeColor="text1"/>
          <w:sz w:val="22"/>
          <w:szCs w:val="22"/>
        </w:rPr>
        <w:t xml:space="preserve">verview of Primary and </w:t>
      </w:r>
      <w:r w:rsidR="00E07627" w:rsidRPr="00781D26">
        <w:rPr>
          <w:rFonts w:ascii="Arial" w:hAnsi="Arial" w:cs="Arial"/>
          <w:color w:val="000000" w:themeColor="text1"/>
          <w:sz w:val="22"/>
          <w:szCs w:val="22"/>
        </w:rPr>
        <w:t>Secondary Data</w:t>
      </w:r>
      <w:bookmarkEnd w:id="14"/>
      <w:r w:rsidR="00E07627" w:rsidRPr="00781D26">
        <w:rPr>
          <w:rFonts w:ascii="Arial" w:hAnsi="Arial" w:cs="Arial"/>
          <w:color w:val="000000" w:themeColor="text1"/>
          <w:sz w:val="22"/>
          <w:szCs w:val="22"/>
        </w:rPr>
        <w:t xml:space="preserve"> </w:t>
      </w:r>
    </w:p>
    <w:p w14:paraId="5481E175" w14:textId="7F6AEB14" w:rsidR="00B102B2" w:rsidRDefault="006C665F" w:rsidP="00A872AD">
      <w:pPr>
        <w:spacing w:line="360" w:lineRule="auto"/>
        <w:jc w:val="both"/>
        <w:rPr>
          <w:rFonts w:ascii="Arial" w:hAnsi="Arial" w:cs="Arial"/>
          <w:sz w:val="22"/>
          <w:szCs w:val="22"/>
        </w:rPr>
      </w:pPr>
      <w:r w:rsidRPr="00FC0228">
        <w:rPr>
          <w:rFonts w:ascii="Arial" w:hAnsi="Arial" w:cs="Arial"/>
          <w:sz w:val="22"/>
          <w:szCs w:val="22"/>
          <w:u w:val="single"/>
        </w:rPr>
        <w:t>Primary data</w:t>
      </w:r>
      <w:r>
        <w:rPr>
          <w:rFonts w:ascii="Arial" w:hAnsi="Arial" w:cs="Arial"/>
          <w:sz w:val="22"/>
          <w:szCs w:val="22"/>
        </w:rPr>
        <w:t xml:space="preserve"> involve collecting </w:t>
      </w:r>
      <w:r w:rsidR="00BA6C18">
        <w:rPr>
          <w:rFonts w:ascii="Arial" w:hAnsi="Arial" w:cs="Arial"/>
          <w:sz w:val="22"/>
          <w:szCs w:val="22"/>
        </w:rPr>
        <w:t xml:space="preserve">original data through methods such as surveys or interviews, </w:t>
      </w:r>
      <w:r w:rsidR="00177319">
        <w:rPr>
          <w:rFonts w:ascii="Arial" w:hAnsi="Arial" w:cs="Arial"/>
          <w:sz w:val="22"/>
          <w:szCs w:val="22"/>
        </w:rPr>
        <w:t xml:space="preserve">providing first hand insights but requiring </w:t>
      </w:r>
      <w:r w:rsidR="00E21C9D">
        <w:rPr>
          <w:rFonts w:ascii="Arial" w:hAnsi="Arial" w:cs="Arial"/>
          <w:sz w:val="22"/>
          <w:szCs w:val="22"/>
        </w:rPr>
        <w:t>significant time and ethical approval.</w:t>
      </w:r>
    </w:p>
    <w:p w14:paraId="1DAA653F" w14:textId="29C83022" w:rsidR="00E21C9D" w:rsidRDefault="00E21C9D" w:rsidP="00A872AD">
      <w:pPr>
        <w:spacing w:line="360" w:lineRule="auto"/>
        <w:jc w:val="both"/>
        <w:rPr>
          <w:rFonts w:ascii="Arial" w:hAnsi="Arial" w:cs="Arial"/>
          <w:sz w:val="22"/>
          <w:szCs w:val="22"/>
        </w:rPr>
      </w:pPr>
      <w:r w:rsidRPr="00FC0228">
        <w:rPr>
          <w:rFonts w:ascii="Arial" w:hAnsi="Arial" w:cs="Arial"/>
          <w:sz w:val="22"/>
          <w:szCs w:val="22"/>
          <w:u w:val="single"/>
        </w:rPr>
        <w:t>Secondary data</w:t>
      </w:r>
      <w:r>
        <w:rPr>
          <w:rFonts w:ascii="Arial" w:hAnsi="Arial" w:cs="Arial"/>
          <w:sz w:val="22"/>
          <w:szCs w:val="22"/>
        </w:rPr>
        <w:t xml:space="preserve"> </w:t>
      </w:r>
      <w:r w:rsidR="00FC0228">
        <w:rPr>
          <w:rFonts w:ascii="Arial" w:hAnsi="Arial" w:cs="Arial"/>
          <w:sz w:val="22"/>
          <w:szCs w:val="22"/>
        </w:rPr>
        <w:t xml:space="preserve">involve analysing </w:t>
      </w:r>
      <w:r w:rsidR="001E0BF1">
        <w:rPr>
          <w:rFonts w:ascii="Arial" w:hAnsi="Arial" w:cs="Arial"/>
          <w:sz w:val="22"/>
          <w:szCs w:val="22"/>
        </w:rPr>
        <w:t>existing information including published research</w:t>
      </w:r>
      <w:r w:rsidR="000518A3">
        <w:rPr>
          <w:rFonts w:ascii="Arial" w:hAnsi="Arial" w:cs="Arial"/>
          <w:sz w:val="22"/>
          <w:szCs w:val="22"/>
        </w:rPr>
        <w:t xml:space="preserve">, </w:t>
      </w:r>
      <w:r w:rsidR="003973F1">
        <w:rPr>
          <w:rFonts w:ascii="Arial" w:hAnsi="Arial" w:cs="Arial"/>
          <w:sz w:val="22"/>
          <w:szCs w:val="22"/>
        </w:rPr>
        <w:t>reports, and datasets to identify patterns and draw conclusions.</w:t>
      </w:r>
    </w:p>
    <w:p w14:paraId="35AB0429" w14:textId="2C74E488" w:rsidR="00B610B0" w:rsidRPr="00EC675D" w:rsidRDefault="00B610B0" w:rsidP="00A872AD">
      <w:pPr>
        <w:pStyle w:val="Heading3"/>
        <w:jc w:val="both"/>
        <w:rPr>
          <w:rFonts w:ascii="Arial" w:hAnsi="Arial" w:cs="Arial"/>
          <w:color w:val="000000" w:themeColor="text1"/>
          <w:sz w:val="22"/>
          <w:szCs w:val="22"/>
        </w:rPr>
      </w:pPr>
      <w:bookmarkStart w:id="15" w:name="_Toc214780464"/>
      <w:r w:rsidRPr="00EC675D">
        <w:rPr>
          <w:rFonts w:ascii="Arial" w:hAnsi="Arial" w:cs="Arial"/>
          <w:color w:val="000000" w:themeColor="text1"/>
          <w:sz w:val="22"/>
          <w:szCs w:val="22"/>
        </w:rPr>
        <w:t>Chosen Data</w:t>
      </w:r>
      <w:r w:rsidR="0072642A" w:rsidRPr="00EC675D">
        <w:rPr>
          <w:rFonts w:ascii="Arial" w:hAnsi="Arial" w:cs="Arial"/>
          <w:color w:val="000000" w:themeColor="text1"/>
          <w:sz w:val="22"/>
          <w:szCs w:val="22"/>
        </w:rPr>
        <w:t xml:space="preserve"> Type</w:t>
      </w:r>
      <w:bookmarkEnd w:id="15"/>
    </w:p>
    <w:p w14:paraId="53505E93" w14:textId="35B67E87" w:rsidR="0072642A" w:rsidRDefault="000910A1" w:rsidP="00A872AD">
      <w:pPr>
        <w:spacing w:line="360" w:lineRule="auto"/>
        <w:jc w:val="both"/>
        <w:rPr>
          <w:rFonts w:ascii="Arial" w:hAnsi="Arial" w:cs="Arial"/>
          <w:sz w:val="22"/>
          <w:szCs w:val="22"/>
        </w:rPr>
      </w:pPr>
      <w:r>
        <w:rPr>
          <w:rFonts w:ascii="Arial" w:hAnsi="Arial" w:cs="Arial"/>
          <w:sz w:val="22"/>
          <w:szCs w:val="22"/>
        </w:rPr>
        <w:t xml:space="preserve">This study utilizes </w:t>
      </w:r>
      <w:r w:rsidR="00B96F32">
        <w:rPr>
          <w:rFonts w:ascii="Arial" w:hAnsi="Arial" w:cs="Arial"/>
          <w:sz w:val="22"/>
          <w:szCs w:val="22"/>
        </w:rPr>
        <w:t xml:space="preserve">the secondary type of data that </w:t>
      </w:r>
      <w:r w:rsidR="001C1B56">
        <w:rPr>
          <w:rFonts w:ascii="Arial" w:hAnsi="Arial" w:cs="Arial"/>
          <w:sz w:val="22"/>
          <w:szCs w:val="22"/>
        </w:rPr>
        <w:t>comes from</w:t>
      </w:r>
      <w:r w:rsidR="00B96F32">
        <w:rPr>
          <w:rFonts w:ascii="Arial" w:hAnsi="Arial" w:cs="Arial"/>
          <w:sz w:val="22"/>
          <w:szCs w:val="22"/>
        </w:rPr>
        <w:t xml:space="preserve"> reputable journals</w:t>
      </w:r>
      <w:r w:rsidR="00D533E2">
        <w:rPr>
          <w:rFonts w:ascii="Arial" w:hAnsi="Arial" w:cs="Arial"/>
          <w:sz w:val="22"/>
          <w:szCs w:val="22"/>
        </w:rPr>
        <w:t xml:space="preserve"> and other professional magazines, including NHS reports. The </w:t>
      </w:r>
      <w:r w:rsidR="00681A7B">
        <w:rPr>
          <w:rFonts w:ascii="Arial" w:hAnsi="Arial" w:cs="Arial"/>
          <w:sz w:val="22"/>
          <w:szCs w:val="22"/>
        </w:rPr>
        <w:t xml:space="preserve">justification for adopting the above approach </w:t>
      </w:r>
      <w:r w:rsidR="00947C0B">
        <w:rPr>
          <w:rFonts w:ascii="Arial" w:hAnsi="Arial" w:cs="Arial"/>
          <w:sz w:val="22"/>
          <w:szCs w:val="22"/>
        </w:rPr>
        <w:t xml:space="preserve">may lie in the fact </w:t>
      </w:r>
      <w:r w:rsidR="003601D0">
        <w:rPr>
          <w:rFonts w:ascii="Arial" w:hAnsi="Arial" w:cs="Arial"/>
          <w:sz w:val="22"/>
          <w:szCs w:val="22"/>
        </w:rPr>
        <w:t xml:space="preserve">that there has been adequate </w:t>
      </w:r>
      <w:r w:rsidR="00AD4EFB">
        <w:rPr>
          <w:rFonts w:ascii="Arial" w:hAnsi="Arial" w:cs="Arial"/>
          <w:sz w:val="22"/>
          <w:szCs w:val="22"/>
        </w:rPr>
        <w:t xml:space="preserve">evidence generated on the issue </w:t>
      </w:r>
      <w:r w:rsidR="00ED5A10">
        <w:rPr>
          <w:rFonts w:ascii="Arial" w:hAnsi="Arial" w:cs="Arial"/>
          <w:sz w:val="22"/>
          <w:szCs w:val="22"/>
        </w:rPr>
        <w:t xml:space="preserve">of </w:t>
      </w:r>
      <w:r w:rsidR="005D01F4">
        <w:rPr>
          <w:rFonts w:ascii="Arial" w:hAnsi="Arial" w:cs="Arial"/>
          <w:sz w:val="22"/>
          <w:szCs w:val="22"/>
        </w:rPr>
        <w:t xml:space="preserve">overworked employees and their </w:t>
      </w:r>
      <w:r w:rsidR="007137A6">
        <w:rPr>
          <w:rFonts w:ascii="Arial" w:hAnsi="Arial" w:cs="Arial"/>
          <w:sz w:val="22"/>
          <w:szCs w:val="22"/>
        </w:rPr>
        <w:t xml:space="preserve">mental well-being. This could be indicated </w:t>
      </w:r>
      <w:r w:rsidR="001C1B56">
        <w:rPr>
          <w:rFonts w:ascii="Arial" w:hAnsi="Arial" w:cs="Arial"/>
          <w:sz w:val="22"/>
          <w:szCs w:val="22"/>
        </w:rPr>
        <w:t xml:space="preserve">by the NHS </w:t>
      </w:r>
      <w:r w:rsidR="0007528F">
        <w:rPr>
          <w:rFonts w:ascii="Arial" w:hAnsi="Arial" w:cs="Arial"/>
          <w:sz w:val="22"/>
          <w:szCs w:val="22"/>
        </w:rPr>
        <w:t xml:space="preserve">Staff Survey study of 2023 </w:t>
      </w:r>
      <w:r w:rsidR="00AF2DA0">
        <w:rPr>
          <w:rFonts w:ascii="Arial" w:hAnsi="Arial" w:cs="Arial"/>
          <w:sz w:val="22"/>
          <w:szCs w:val="22"/>
        </w:rPr>
        <w:t>and the Kings Fund study of 2023.</w:t>
      </w:r>
      <w:r w:rsidR="004D17BF">
        <w:rPr>
          <w:rFonts w:ascii="Arial" w:hAnsi="Arial" w:cs="Arial"/>
          <w:sz w:val="22"/>
          <w:szCs w:val="22"/>
        </w:rPr>
        <w:t xml:space="preserve"> </w:t>
      </w:r>
    </w:p>
    <w:p w14:paraId="4E30EEF6" w14:textId="35F09C70" w:rsidR="00F62D0D" w:rsidRDefault="00F62D0D" w:rsidP="00A872AD">
      <w:pPr>
        <w:spacing w:line="360" w:lineRule="auto"/>
        <w:jc w:val="both"/>
        <w:rPr>
          <w:rFonts w:ascii="Arial" w:hAnsi="Arial" w:cs="Arial"/>
          <w:sz w:val="22"/>
          <w:szCs w:val="22"/>
        </w:rPr>
      </w:pPr>
      <w:r>
        <w:rPr>
          <w:rFonts w:ascii="Arial" w:hAnsi="Arial" w:cs="Arial"/>
          <w:sz w:val="22"/>
          <w:szCs w:val="22"/>
        </w:rPr>
        <w:t xml:space="preserve">Tanios et </w:t>
      </w:r>
      <w:proofErr w:type="spellStart"/>
      <w:r>
        <w:rPr>
          <w:rFonts w:ascii="Arial" w:hAnsi="Arial" w:cs="Arial"/>
          <w:sz w:val="22"/>
          <w:szCs w:val="22"/>
        </w:rPr>
        <w:t>aI</w:t>
      </w:r>
      <w:proofErr w:type="spellEnd"/>
      <w:r>
        <w:rPr>
          <w:rFonts w:ascii="Arial" w:hAnsi="Arial" w:cs="Arial"/>
          <w:sz w:val="22"/>
          <w:szCs w:val="22"/>
        </w:rPr>
        <w:t xml:space="preserve">. (2022), and </w:t>
      </w:r>
      <w:r w:rsidR="00644274">
        <w:rPr>
          <w:rFonts w:ascii="Arial" w:hAnsi="Arial" w:cs="Arial"/>
          <w:sz w:val="22"/>
          <w:szCs w:val="22"/>
        </w:rPr>
        <w:t xml:space="preserve">Hodkinson et </w:t>
      </w:r>
      <w:proofErr w:type="spellStart"/>
      <w:r w:rsidR="00644274">
        <w:rPr>
          <w:rFonts w:ascii="Arial" w:hAnsi="Arial" w:cs="Arial"/>
          <w:sz w:val="22"/>
          <w:szCs w:val="22"/>
        </w:rPr>
        <w:t>aI</w:t>
      </w:r>
      <w:proofErr w:type="spellEnd"/>
      <w:r w:rsidR="00644274">
        <w:rPr>
          <w:rFonts w:ascii="Arial" w:hAnsi="Arial" w:cs="Arial"/>
          <w:sz w:val="22"/>
          <w:szCs w:val="22"/>
        </w:rPr>
        <w:t xml:space="preserve">. (2022) offer </w:t>
      </w:r>
      <w:r w:rsidR="00091794">
        <w:rPr>
          <w:rFonts w:ascii="Arial" w:hAnsi="Arial" w:cs="Arial"/>
          <w:sz w:val="22"/>
          <w:szCs w:val="22"/>
        </w:rPr>
        <w:t>helpful empi</w:t>
      </w:r>
      <w:r w:rsidR="00F445AC">
        <w:rPr>
          <w:rFonts w:ascii="Arial" w:hAnsi="Arial" w:cs="Arial"/>
          <w:sz w:val="22"/>
          <w:szCs w:val="22"/>
        </w:rPr>
        <w:t xml:space="preserve">rical </w:t>
      </w:r>
      <w:r w:rsidR="009B3B8B">
        <w:rPr>
          <w:rFonts w:ascii="Arial" w:hAnsi="Arial" w:cs="Arial"/>
          <w:sz w:val="22"/>
          <w:szCs w:val="22"/>
        </w:rPr>
        <w:t>elements that could be synthesi</w:t>
      </w:r>
      <w:r w:rsidR="005F66C9">
        <w:rPr>
          <w:rFonts w:ascii="Arial" w:hAnsi="Arial" w:cs="Arial"/>
          <w:sz w:val="22"/>
          <w:szCs w:val="22"/>
        </w:rPr>
        <w:t xml:space="preserve">zed through the process of thematic </w:t>
      </w:r>
      <w:r w:rsidR="009C79CA">
        <w:rPr>
          <w:rFonts w:ascii="Arial" w:hAnsi="Arial" w:cs="Arial"/>
          <w:sz w:val="22"/>
          <w:szCs w:val="22"/>
        </w:rPr>
        <w:t>analysis</w:t>
      </w:r>
      <w:r w:rsidR="005F66C9">
        <w:rPr>
          <w:rFonts w:ascii="Arial" w:hAnsi="Arial" w:cs="Arial"/>
          <w:sz w:val="22"/>
          <w:szCs w:val="22"/>
        </w:rPr>
        <w:t>.</w:t>
      </w:r>
      <w:r w:rsidR="009C79CA">
        <w:rPr>
          <w:rFonts w:ascii="Arial" w:hAnsi="Arial" w:cs="Arial"/>
          <w:sz w:val="22"/>
          <w:szCs w:val="22"/>
        </w:rPr>
        <w:t xml:space="preserve"> The major ethical problem of </w:t>
      </w:r>
      <w:r w:rsidR="00582C77">
        <w:rPr>
          <w:rFonts w:ascii="Arial" w:hAnsi="Arial" w:cs="Arial"/>
          <w:sz w:val="22"/>
          <w:szCs w:val="22"/>
        </w:rPr>
        <w:t>carrying out an interview with distressed practitioners becomes irre</w:t>
      </w:r>
      <w:r w:rsidR="00C44B79">
        <w:rPr>
          <w:rFonts w:ascii="Arial" w:hAnsi="Arial" w:cs="Arial"/>
          <w:sz w:val="22"/>
          <w:szCs w:val="22"/>
        </w:rPr>
        <w:t xml:space="preserve">levant if secondary data analysis </w:t>
      </w:r>
      <w:r w:rsidR="00631128">
        <w:rPr>
          <w:rFonts w:ascii="Arial" w:hAnsi="Arial" w:cs="Arial"/>
          <w:sz w:val="22"/>
          <w:szCs w:val="22"/>
        </w:rPr>
        <w:t xml:space="preserve">is employed; it this becomes practical to study </w:t>
      </w:r>
      <w:r w:rsidR="00E21C04">
        <w:rPr>
          <w:rFonts w:ascii="Arial" w:hAnsi="Arial" w:cs="Arial"/>
          <w:sz w:val="22"/>
          <w:szCs w:val="22"/>
        </w:rPr>
        <w:t>the general population.</w:t>
      </w:r>
      <w:r w:rsidR="005F66C9">
        <w:rPr>
          <w:rFonts w:ascii="Arial" w:hAnsi="Arial" w:cs="Arial"/>
          <w:sz w:val="22"/>
          <w:szCs w:val="22"/>
        </w:rPr>
        <w:t xml:space="preserve"> </w:t>
      </w:r>
    </w:p>
    <w:p w14:paraId="79D96E53" w14:textId="16C63C4F" w:rsidR="00F2030D" w:rsidRDefault="00433543" w:rsidP="00A872AD">
      <w:pPr>
        <w:spacing w:line="360" w:lineRule="auto"/>
        <w:jc w:val="both"/>
        <w:rPr>
          <w:rFonts w:ascii="Arial" w:hAnsi="Arial" w:cs="Arial"/>
          <w:sz w:val="22"/>
          <w:szCs w:val="22"/>
        </w:rPr>
      </w:pPr>
      <w:r>
        <w:rPr>
          <w:rFonts w:ascii="Arial" w:hAnsi="Arial" w:cs="Arial"/>
          <w:sz w:val="22"/>
          <w:szCs w:val="22"/>
        </w:rPr>
        <w:t xml:space="preserve">Starting </w:t>
      </w:r>
      <w:r w:rsidR="009213EC">
        <w:rPr>
          <w:rFonts w:ascii="Arial" w:hAnsi="Arial" w:cs="Arial"/>
          <w:sz w:val="22"/>
          <w:szCs w:val="22"/>
        </w:rPr>
        <w:t>in this report for 2023, “Staff wellbeing is core to care and for resilience</w:t>
      </w:r>
      <w:r w:rsidR="00B70B35">
        <w:rPr>
          <w:rFonts w:ascii="Arial" w:hAnsi="Arial" w:cs="Arial"/>
          <w:sz w:val="22"/>
          <w:szCs w:val="22"/>
        </w:rPr>
        <w:t xml:space="preserve"> in healthcare organisations. Secondary data collection is effi</w:t>
      </w:r>
      <w:r w:rsidR="008C39A0">
        <w:rPr>
          <w:rFonts w:ascii="Arial" w:hAnsi="Arial" w:cs="Arial"/>
          <w:sz w:val="22"/>
          <w:szCs w:val="22"/>
        </w:rPr>
        <w:t>cient, accurate and transparent in its methods</w:t>
      </w:r>
      <w:r w:rsidR="00A10961">
        <w:rPr>
          <w:rFonts w:ascii="Arial" w:hAnsi="Arial" w:cs="Arial"/>
          <w:sz w:val="22"/>
          <w:szCs w:val="22"/>
        </w:rPr>
        <w:t>; based on proven, peer-reviewed</w:t>
      </w:r>
      <w:r w:rsidR="003437BF">
        <w:rPr>
          <w:rFonts w:ascii="Arial" w:hAnsi="Arial" w:cs="Arial"/>
          <w:sz w:val="22"/>
          <w:szCs w:val="22"/>
        </w:rPr>
        <w:t xml:space="preserve"> primary evidence”. It is there by </w:t>
      </w:r>
      <w:r w:rsidR="00421368">
        <w:rPr>
          <w:rFonts w:ascii="Arial" w:hAnsi="Arial" w:cs="Arial"/>
          <w:sz w:val="22"/>
          <w:szCs w:val="22"/>
        </w:rPr>
        <w:t>feasible to have an ethical,</w:t>
      </w:r>
      <w:r w:rsidR="003961A0">
        <w:rPr>
          <w:rFonts w:ascii="Arial" w:hAnsi="Arial" w:cs="Arial"/>
          <w:sz w:val="22"/>
          <w:szCs w:val="22"/>
        </w:rPr>
        <w:t xml:space="preserve"> in-depth analysis about the impact of prolonged </w:t>
      </w:r>
      <w:r w:rsidR="00E24F25">
        <w:rPr>
          <w:rFonts w:ascii="Arial" w:hAnsi="Arial" w:cs="Arial"/>
          <w:sz w:val="22"/>
          <w:szCs w:val="22"/>
        </w:rPr>
        <w:t>working hours on mental health for healthcare professionals in the UK.</w:t>
      </w:r>
    </w:p>
    <w:p w14:paraId="0926591C" w14:textId="77777777" w:rsidR="000442F3" w:rsidRDefault="000442F3" w:rsidP="00A872AD">
      <w:pPr>
        <w:pStyle w:val="Heading1"/>
        <w:jc w:val="both"/>
        <w:rPr>
          <w:rFonts w:ascii="Arial" w:hAnsi="Arial" w:cs="Arial"/>
          <w:color w:val="000000" w:themeColor="text1"/>
          <w:sz w:val="22"/>
          <w:szCs w:val="22"/>
        </w:rPr>
      </w:pPr>
      <w:bookmarkStart w:id="16" w:name="_Toc214780465"/>
    </w:p>
    <w:p w14:paraId="23ACAD4D" w14:textId="70CD258C" w:rsidR="00E24F25" w:rsidRPr="00D50316" w:rsidRDefault="00D50316" w:rsidP="00A872AD">
      <w:pPr>
        <w:pStyle w:val="Heading1"/>
        <w:jc w:val="both"/>
        <w:rPr>
          <w:rFonts w:ascii="Arial" w:hAnsi="Arial" w:cs="Arial"/>
          <w:color w:val="000000" w:themeColor="text1"/>
          <w:sz w:val="22"/>
          <w:szCs w:val="22"/>
        </w:rPr>
      </w:pPr>
      <w:r>
        <w:rPr>
          <w:rFonts w:ascii="Arial" w:hAnsi="Arial" w:cs="Arial"/>
          <w:color w:val="000000" w:themeColor="text1"/>
          <w:sz w:val="22"/>
          <w:szCs w:val="22"/>
        </w:rPr>
        <w:t xml:space="preserve">4.0 </w:t>
      </w:r>
      <w:r w:rsidR="00A22941" w:rsidRPr="00D50316">
        <w:rPr>
          <w:rFonts w:ascii="Arial" w:hAnsi="Arial" w:cs="Arial"/>
          <w:color w:val="000000" w:themeColor="text1"/>
          <w:sz w:val="22"/>
          <w:szCs w:val="22"/>
        </w:rPr>
        <w:t>CONCLUSION</w:t>
      </w:r>
      <w:bookmarkEnd w:id="16"/>
    </w:p>
    <w:p w14:paraId="468AEC74" w14:textId="6382AE2D" w:rsidR="00A22941" w:rsidRDefault="00A22941" w:rsidP="00A872AD">
      <w:pPr>
        <w:spacing w:line="360" w:lineRule="auto"/>
        <w:jc w:val="both"/>
        <w:rPr>
          <w:rFonts w:ascii="Arial" w:hAnsi="Arial" w:cs="Arial"/>
          <w:sz w:val="22"/>
          <w:szCs w:val="22"/>
        </w:rPr>
      </w:pPr>
      <w:r>
        <w:rPr>
          <w:rFonts w:ascii="Arial" w:hAnsi="Arial" w:cs="Arial"/>
          <w:sz w:val="22"/>
          <w:szCs w:val="22"/>
        </w:rPr>
        <w:t xml:space="preserve">These studies clearly indicate </w:t>
      </w:r>
      <w:r w:rsidR="00597786">
        <w:rPr>
          <w:rFonts w:ascii="Arial" w:hAnsi="Arial" w:cs="Arial"/>
          <w:sz w:val="22"/>
          <w:szCs w:val="22"/>
        </w:rPr>
        <w:t xml:space="preserve">that overworking affects the mental health of healthcare </w:t>
      </w:r>
      <w:r w:rsidR="003C7778">
        <w:rPr>
          <w:rFonts w:ascii="Arial" w:hAnsi="Arial" w:cs="Arial"/>
          <w:sz w:val="22"/>
          <w:szCs w:val="22"/>
        </w:rPr>
        <w:t>professionals</w:t>
      </w:r>
      <w:r w:rsidR="00597786">
        <w:rPr>
          <w:rFonts w:ascii="Arial" w:hAnsi="Arial" w:cs="Arial"/>
          <w:sz w:val="22"/>
          <w:szCs w:val="22"/>
        </w:rPr>
        <w:t xml:space="preserve"> in the UK </w:t>
      </w:r>
      <w:r w:rsidR="003C7778">
        <w:rPr>
          <w:rFonts w:ascii="Arial" w:hAnsi="Arial" w:cs="Arial"/>
          <w:sz w:val="22"/>
          <w:szCs w:val="22"/>
        </w:rPr>
        <w:t xml:space="preserve">in their professional capacity. </w:t>
      </w:r>
      <w:r w:rsidR="00C663FF">
        <w:rPr>
          <w:rFonts w:ascii="Arial" w:hAnsi="Arial" w:cs="Arial"/>
          <w:sz w:val="22"/>
          <w:szCs w:val="22"/>
        </w:rPr>
        <w:t xml:space="preserve">From Spurgeon et </w:t>
      </w:r>
      <w:proofErr w:type="spellStart"/>
      <w:r w:rsidR="00C663FF">
        <w:rPr>
          <w:rFonts w:ascii="Arial" w:hAnsi="Arial" w:cs="Arial"/>
          <w:sz w:val="22"/>
          <w:szCs w:val="22"/>
        </w:rPr>
        <w:t>aI</w:t>
      </w:r>
      <w:proofErr w:type="spellEnd"/>
      <w:r w:rsidR="00C663FF">
        <w:rPr>
          <w:rFonts w:ascii="Arial" w:hAnsi="Arial" w:cs="Arial"/>
          <w:sz w:val="22"/>
          <w:szCs w:val="22"/>
        </w:rPr>
        <w:t>. (1997)</w:t>
      </w:r>
      <w:r w:rsidR="00551976">
        <w:rPr>
          <w:rFonts w:ascii="Arial" w:hAnsi="Arial" w:cs="Arial"/>
          <w:sz w:val="22"/>
          <w:szCs w:val="22"/>
        </w:rPr>
        <w:t xml:space="preserve">, Hodkinson et </w:t>
      </w:r>
      <w:proofErr w:type="spellStart"/>
      <w:r w:rsidR="00551976">
        <w:rPr>
          <w:rFonts w:ascii="Arial" w:hAnsi="Arial" w:cs="Arial"/>
          <w:sz w:val="22"/>
          <w:szCs w:val="22"/>
        </w:rPr>
        <w:t>aI</w:t>
      </w:r>
      <w:proofErr w:type="spellEnd"/>
      <w:r w:rsidR="00551976">
        <w:rPr>
          <w:rFonts w:ascii="Arial" w:hAnsi="Arial" w:cs="Arial"/>
          <w:sz w:val="22"/>
          <w:szCs w:val="22"/>
        </w:rPr>
        <w:t xml:space="preserve">. (2022), </w:t>
      </w:r>
      <w:r w:rsidR="00655D47">
        <w:rPr>
          <w:rFonts w:ascii="Arial" w:hAnsi="Arial" w:cs="Arial"/>
          <w:sz w:val="22"/>
          <w:szCs w:val="22"/>
        </w:rPr>
        <w:t xml:space="preserve">shows that consequences like stress, burning </w:t>
      </w:r>
      <w:r w:rsidR="004C47B8">
        <w:rPr>
          <w:rFonts w:ascii="Arial" w:hAnsi="Arial" w:cs="Arial"/>
          <w:sz w:val="22"/>
          <w:szCs w:val="22"/>
        </w:rPr>
        <w:t xml:space="preserve">out, depression, and underperforming </w:t>
      </w:r>
      <w:r w:rsidR="00094543">
        <w:rPr>
          <w:rFonts w:ascii="Arial" w:hAnsi="Arial" w:cs="Arial"/>
          <w:sz w:val="22"/>
          <w:szCs w:val="22"/>
        </w:rPr>
        <w:t xml:space="preserve">have been caused to healthcare </w:t>
      </w:r>
      <w:r w:rsidR="00A647F7">
        <w:rPr>
          <w:rFonts w:ascii="Arial" w:hAnsi="Arial" w:cs="Arial"/>
          <w:sz w:val="22"/>
          <w:szCs w:val="22"/>
        </w:rPr>
        <w:t xml:space="preserve">professionals due to their extra working hours in UK. </w:t>
      </w:r>
      <w:r w:rsidR="004E484D">
        <w:rPr>
          <w:rFonts w:ascii="Arial" w:hAnsi="Arial" w:cs="Arial"/>
          <w:sz w:val="22"/>
          <w:szCs w:val="22"/>
        </w:rPr>
        <w:t xml:space="preserve">These consequences are not only impacting healthcare professionals </w:t>
      </w:r>
      <w:r w:rsidR="00245362">
        <w:rPr>
          <w:rFonts w:ascii="Arial" w:hAnsi="Arial" w:cs="Arial"/>
          <w:sz w:val="22"/>
          <w:szCs w:val="22"/>
        </w:rPr>
        <w:t>in their performance, resulting in unsoun</w:t>
      </w:r>
      <w:r w:rsidR="00CD2C45">
        <w:rPr>
          <w:rFonts w:ascii="Arial" w:hAnsi="Arial" w:cs="Arial"/>
          <w:sz w:val="22"/>
          <w:szCs w:val="22"/>
        </w:rPr>
        <w:t xml:space="preserve">d </w:t>
      </w:r>
      <w:r w:rsidR="00F2551A">
        <w:rPr>
          <w:rFonts w:ascii="Arial" w:hAnsi="Arial" w:cs="Arial"/>
          <w:sz w:val="22"/>
          <w:szCs w:val="22"/>
        </w:rPr>
        <w:t>performance</w:t>
      </w:r>
      <w:r w:rsidR="00CD2C45">
        <w:rPr>
          <w:rFonts w:ascii="Arial" w:hAnsi="Arial" w:cs="Arial"/>
          <w:sz w:val="22"/>
          <w:szCs w:val="22"/>
        </w:rPr>
        <w:t xml:space="preserve">, but also impacting </w:t>
      </w:r>
      <w:r w:rsidR="00F2551A">
        <w:rPr>
          <w:rFonts w:ascii="Arial" w:hAnsi="Arial" w:cs="Arial"/>
          <w:sz w:val="22"/>
          <w:szCs w:val="22"/>
        </w:rPr>
        <w:t>healthcare</w:t>
      </w:r>
      <w:r w:rsidR="00CD2C45">
        <w:rPr>
          <w:rFonts w:ascii="Arial" w:hAnsi="Arial" w:cs="Arial"/>
          <w:sz w:val="22"/>
          <w:szCs w:val="22"/>
        </w:rPr>
        <w:t>,</w:t>
      </w:r>
      <w:r w:rsidR="00B83876">
        <w:rPr>
          <w:rFonts w:ascii="Arial" w:hAnsi="Arial" w:cs="Arial"/>
          <w:sz w:val="22"/>
          <w:szCs w:val="22"/>
        </w:rPr>
        <w:t xml:space="preserve"> in UK due to safety concerns </w:t>
      </w:r>
      <w:r w:rsidR="00F2551A">
        <w:rPr>
          <w:rFonts w:ascii="Arial" w:hAnsi="Arial" w:cs="Arial"/>
          <w:sz w:val="22"/>
          <w:szCs w:val="22"/>
        </w:rPr>
        <w:t>about</w:t>
      </w:r>
      <w:r w:rsidR="00B83876">
        <w:rPr>
          <w:rFonts w:ascii="Arial" w:hAnsi="Arial" w:cs="Arial"/>
          <w:sz w:val="22"/>
          <w:szCs w:val="22"/>
        </w:rPr>
        <w:t xml:space="preserve"> their performance</w:t>
      </w:r>
      <w:r w:rsidR="008A6FB8">
        <w:rPr>
          <w:rFonts w:ascii="Arial" w:hAnsi="Arial" w:cs="Arial"/>
          <w:sz w:val="22"/>
          <w:szCs w:val="22"/>
        </w:rPr>
        <w:t xml:space="preserve">. By conducting these studies using the qualitative </w:t>
      </w:r>
      <w:r w:rsidR="00FF5DC1">
        <w:rPr>
          <w:rFonts w:ascii="Arial" w:hAnsi="Arial" w:cs="Arial"/>
          <w:sz w:val="22"/>
          <w:szCs w:val="22"/>
        </w:rPr>
        <w:lastRenderedPageBreak/>
        <w:t>method to gather information for analysis, there is scope</w:t>
      </w:r>
      <w:r w:rsidR="003F6C87">
        <w:rPr>
          <w:rFonts w:ascii="Arial" w:hAnsi="Arial" w:cs="Arial"/>
          <w:sz w:val="22"/>
          <w:szCs w:val="22"/>
        </w:rPr>
        <w:t xml:space="preserve"> to analyse these concerns in depth while drawing logical conclusions </w:t>
      </w:r>
      <w:r w:rsidR="00F2551A">
        <w:rPr>
          <w:rFonts w:ascii="Arial" w:hAnsi="Arial" w:cs="Arial"/>
          <w:sz w:val="22"/>
          <w:szCs w:val="22"/>
        </w:rPr>
        <w:t>based on correct, ethical principles about healthcare in UK.</w:t>
      </w:r>
    </w:p>
    <w:p w14:paraId="4AE675AC" w14:textId="77777777" w:rsidR="00F2551A" w:rsidRDefault="00F2551A" w:rsidP="00A872AD">
      <w:pPr>
        <w:spacing w:line="360" w:lineRule="auto"/>
        <w:jc w:val="both"/>
        <w:rPr>
          <w:rFonts w:ascii="Arial" w:hAnsi="Arial" w:cs="Arial"/>
          <w:sz w:val="22"/>
          <w:szCs w:val="22"/>
        </w:rPr>
      </w:pPr>
    </w:p>
    <w:p w14:paraId="75649A18" w14:textId="115E40B9" w:rsidR="00F2551A" w:rsidRPr="00D50316" w:rsidRDefault="004B60DC" w:rsidP="00A872AD">
      <w:pPr>
        <w:pStyle w:val="Heading1"/>
        <w:jc w:val="both"/>
        <w:rPr>
          <w:rFonts w:ascii="Arial" w:hAnsi="Arial" w:cs="Arial"/>
          <w:color w:val="000000" w:themeColor="text1"/>
          <w:sz w:val="22"/>
          <w:szCs w:val="22"/>
        </w:rPr>
      </w:pPr>
      <w:bookmarkStart w:id="17" w:name="_Toc214780466"/>
      <w:r>
        <w:rPr>
          <w:rFonts w:ascii="Arial" w:hAnsi="Arial" w:cs="Arial"/>
          <w:color w:val="000000" w:themeColor="text1"/>
          <w:sz w:val="22"/>
          <w:szCs w:val="22"/>
        </w:rPr>
        <w:t xml:space="preserve">5.0 </w:t>
      </w:r>
      <w:r w:rsidR="00597D77" w:rsidRPr="00D50316">
        <w:rPr>
          <w:rFonts w:ascii="Arial" w:hAnsi="Arial" w:cs="Arial"/>
          <w:color w:val="000000" w:themeColor="text1"/>
          <w:sz w:val="22"/>
          <w:szCs w:val="22"/>
        </w:rPr>
        <w:t>REFERENCES</w:t>
      </w:r>
      <w:bookmarkEnd w:id="17"/>
    </w:p>
    <w:p w14:paraId="2B538BF6" w14:textId="77777777" w:rsidR="005C3FF8" w:rsidRPr="00DC67F2" w:rsidRDefault="003D54B5" w:rsidP="00A872AD">
      <w:pPr>
        <w:pStyle w:val="ListParagraph"/>
        <w:numPr>
          <w:ilvl w:val="0"/>
          <w:numId w:val="9"/>
        </w:numPr>
        <w:spacing w:line="360" w:lineRule="auto"/>
        <w:jc w:val="both"/>
        <w:rPr>
          <w:rFonts w:ascii="Arial" w:hAnsi="Arial" w:cs="Arial"/>
          <w:sz w:val="22"/>
          <w:szCs w:val="22"/>
        </w:rPr>
      </w:pPr>
      <w:r w:rsidRPr="00DC67F2">
        <w:rPr>
          <w:rFonts w:ascii="Arial" w:hAnsi="Arial" w:cs="Arial"/>
          <w:b/>
          <w:bCs/>
          <w:sz w:val="22"/>
          <w:szCs w:val="22"/>
        </w:rPr>
        <w:t>BMA</w:t>
      </w:r>
      <w:r w:rsidR="00196664" w:rsidRPr="00DC67F2">
        <w:rPr>
          <w:rFonts w:ascii="Arial" w:hAnsi="Arial" w:cs="Arial"/>
          <w:b/>
          <w:bCs/>
          <w:sz w:val="22"/>
          <w:szCs w:val="22"/>
        </w:rPr>
        <w:t xml:space="preserve"> </w:t>
      </w:r>
      <w:r w:rsidR="00196664" w:rsidRPr="00DC67F2">
        <w:rPr>
          <w:rFonts w:ascii="Arial" w:hAnsi="Arial" w:cs="Arial"/>
          <w:sz w:val="22"/>
          <w:szCs w:val="22"/>
        </w:rPr>
        <w:t xml:space="preserve">(2023) NHS </w:t>
      </w:r>
      <w:r w:rsidR="00BA1FFD" w:rsidRPr="00DC67F2">
        <w:rPr>
          <w:rFonts w:ascii="Arial" w:hAnsi="Arial" w:cs="Arial"/>
          <w:sz w:val="22"/>
          <w:szCs w:val="22"/>
        </w:rPr>
        <w:t xml:space="preserve">Pressures and Workforce Wellbeing </w:t>
      </w:r>
      <w:r w:rsidR="00230B94" w:rsidRPr="00DC67F2">
        <w:rPr>
          <w:rFonts w:ascii="Arial" w:hAnsi="Arial" w:cs="Arial"/>
          <w:sz w:val="22"/>
          <w:szCs w:val="22"/>
        </w:rPr>
        <w:t>Report. London: British</w:t>
      </w:r>
      <w:r w:rsidR="00064872" w:rsidRPr="00DC67F2">
        <w:rPr>
          <w:rFonts w:ascii="Arial" w:hAnsi="Arial" w:cs="Arial"/>
          <w:sz w:val="22"/>
          <w:szCs w:val="22"/>
        </w:rPr>
        <w:t xml:space="preserve"> Medical Association. </w:t>
      </w:r>
    </w:p>
    <w:p w14:paraId="53073F47" w14:textId="2A481B7E" w:rsidR="00514419" w:rsidRPr="00DC67F2" w:rsidRDefault="00064872" w:rsidP="00A872AD">
      <w:pPr>
        <w:pStyle w:val="ListParagraph"/>
        <w:spacing w:line="360" w:lineRule="auto"/>
        <w:jc w:val="both"/>
        <w:rPr>
          <w:rFonts w:ascii="Arial" w:hAnsi="Arial" w:cs="Arial"/>
          <w:sz w:val="22"/>
          <w:szCs w:val="22"/>
        </w:rPr>
      </w:pPr>
      <w:r w:rsidRPr="00DC67F2">
        <w:rPr>
          <w:rFonts w:ascii="Arial" w:hAnsi="Arial" w:cs="Arial"/>
          <w:sz w:val="22"/>
          <w:szCs w:val="22"/>
        </w:rPr>
        <w:t>Available at</w:t>
      </w:r>
      <w:r w:rsidR="005C3FF8" w:rsidRPr="00DC67F2">
        <w:rPr>
          <w:rFonts w:ascii="Arial" w:hAnsi="Arial" w:cs="Arial"/>
          <w:sz w:val="22"/>
          <w:szCs w:val="22"/>
        </w:rPr>
        <w:t xml:space="preserve">: </w:t>
      </w:r>
      <w:hyperlink r:id="rId8" w:tgtFrame="_new" w:history="1">
        <w:r w:rsidR="005C3FF8" w:rsidRPr="00DC67F2">
          <w:rPr>
            <w:rStyle w:val="Hyperlink"/>
            <w:rFonts w:ascii="Arial" w:hAnsi="Arial" w:cs="Arial"/>
            <w:sz w:val="22"/>
            <w:szCs w:val="22"/>
          </w:rPr>
          <w:t>https://www.bma.org.uk</w:t>
        </w:r>
      </w:hyperlink>
    </w:p>
    <w:p w14:paraId="30C20539" w14:textId="77777777" w:rsidR="009D5197" w:rsidRDefault="009D5197" w:rsidP="00A872AD">
      <w:pPr>
        <w:pStyle w:val="ListParagraph"/>
        <w:spacing w:line="360" w:lineRule="auto"/>
        <w:jc w:val="both"/>
        <w:rPr>
          <w:rFonts w:ascii="Arial" w:hAnsi="Arial" w:cs="Arial"/>
          <w:sz w:val="22"/>
          <w:szCs w:val="22"/>
        </w:rPr>
      </w:pPr>
    </w:p>
    <w:p w14:paraId="44D8BD2D" w14:textId="05C6A559" w:rsidR="005C3FF8" w:rsidRPr="009D5197" w:rsidRDefault="00EA5E8A" w:rsidP="00A872AD">
      <w:pPr>
        <w:pStyle w:val="ListParagraph"/>
        <w:numPr>
          <w:ilvl w:val="0"/>
          <w:numId w:val="9"/>
        </w:numPr>
        <w:spacing w:line="360" w:lineRule="auto"/>
        <w:jc w:val="both"/>
        <w:rPr>
          <w:rFonts w:ascii="Arial" w:hAnsi="Arial" w:cs="Arial"/>
          <w:sz w:val="22"/>
          <w:szCs w:val="22"/>
        </w:rPr>
      </w:pPr>
      <w:r w:rsidRPr="009D5197">
        <w:rPr>
          <w:rFonts w:ascii="Arial" w:hAnsi="Arial" w:cs="Arial"/>
          <w:sz w:val="22"/>
          <w:szCs w:val="22"/>
        </w:rPr>
        <w:t xml:space="preserve">Hodkinson, A., </w:t>
      </w:r>
      <w:r w:rsidR="00EF3D09" w:rsidRPr="009D5197">
        <w:rPr>
          <w:rFonts w:ascii="Arial" w:hAnsi="Arial" w:cs="Arial"/>
          <w:sz w:val="22"/>
          <w:szCs w:val="22"/>
        </w:rPr>
        <w:t>Zhou, A</w:t>
      </w:r>
      <w:r w:rsidR="00AD6C68" w:rsidRPr="009D5197">
        <w:rPr>
          <w:rFonts w:ascii="Arial" w:hAnsi="Arial" w:cs="Arial"/>
          <w:sz w:val="22"/>
          <w:szCs w:val="22"/>
        </w:rPr>
        <w:t xml:space="preserve">., Johnson, J., et </w:t>
      </w:r>
      <w:proofErr w:type="spellStart"/>
      <w:r w:rsidR="00AD6C68" w:rsidRPr="009D5197">
        <w:rPr>
          <w:rFonts w:ascii="Arial" w:hAnsi="Arial" w:cs="Arial"/>
          <w:sz w:val="22"/>
          <w:szCs w:val="22"/>
        </w:rPr>
        <w:t>aI</w:t>
      </w:r>
      <w:proofErr w:type="spellEnd"/>
      <w:r w:rsidR="00AD6C68" w:rsidRPr="009D5197">
        <w:rPr>
          <w:rFonts w:ascii="Arial" w:hAnsi="Arial" w:cs="Arial"/>
          <w:sz w:val="22"/>
          <w:szCs w:val="22"/>
        </w:rPr>
        <w:t>. (2022)</w:t>
      </w:r>
      <w:r w:rsidR="00E111D9" w:rsidRPr="009D5197">
        <w:rPr>
          <w:rFonts w:ascii="Arial" w:hAnsi="Arial" w:cs="Arial"/>
          <w:sz w:val="22"/>
          <w:szCs w:val="22"/>
        </w:rPr>
        <w:t xml:space="preserve"> ‘Associations of physician burnout with care</w:t>
      </w:r>
      <w:r w:rsidR="00714BBA" w:rsidRPr="009D5197">
        <w:rPr>
          <w:rFonts w:ascii="Arial" w:hAnsi="Arial" w:cs="Arial"/>
          <w:sz w:val="22"/>
          <w:szCs w:val="22"/>
        </w:rPr>
        <w:t xml:space="preserve">er engagement and quality of </w:t>
      </w:r>
      <w:r w:rsidR="00CB3D98" w:rsidRPr="009D5197">
        <w:rPr>
          <w:rFonts w:ascii="Arial" w:hAnsi="Arial" w:cs="Arial"/>
          <w:sz w:val="22"/>
          <w:szCs w:val="22"/>
        </w:rPr>
        <w:t xml:space="preserve">patient </w:t>
      </w:r>
      <w:r w:rsidR="002B0D94" w:rsidRPr="009D5197">
        <w:rPr>
          <w:rFonts w:ascii="Arial" w:hAnsi="Arial" w:cs="Arial"/>
          <w:sz w:val="22"/>
          <w:szCs w:val="22"/>
        </w:rPr>
        <w:t>care: systematic review and meta</w:t>
      </w:r>
      <w:r w:rsidR="00E85E45" w:rsidRPr="009D5197">
        <w:rPr>
          <w:rFonts w:ascii="Arial" w:hAnsi="Arial" w:cs="Arial"/>
          <w:sz w:val="22"/>
          <w:szCs w:val="22"/>
        </w:rPr>
        <w:t>-analysis’,</w:t>
      </w:r>
      <w:r w:rsidR="00D96921" w:rsidRPr="009D5197">
        <w:rPr>
          <w:rFonts w:ascii="Arial" w:hAnsi="Arial" w:cs="Arial"/>
          <w:sz w:val="22"/>
          <w:szCs w:val="22"/>
        </w:rPr>
        <w:t xml:space="preserve"> BMJ, </w:t>
      </w:r>
      <w:r w:rsidR="00DD2D66" w:rsidRPr="009D5197">
        <w:rPr>
          <w:rFonts w:ascii="Arial" w:hAnsi="Arial" w:cs="Arial"/>
          <w:sz w:val="22"/>
          <w:szCs w:val="22"/>
        </w:rPr>
        <w:t>378: e</w:t>
      </w:r>
      <w:r w:rsidR="00BE636C" w:rsidRPr="009D5197">
        <w:rPr>
          <w:rFonts w:ascii="Arial" w:hAnsi="Arial" w:cs="Arial"/>
          <w:sz w:val="22"/>
          <w:szCs w:val="22"/>
        </w:rPr>
        <w:t>070442.</w:t>
      </w:r>
    </w:p>
    <w:p w14:paraId="4A6638B2" w14:textId="5FEDD1A5" w:rsidR="00BE636C" w:rsidRPr="00DC67F2" w:rsidRDefault="00BE636C" w:rsidP="00A872AD">
      <w:pPr>
        <w:pStyle w:val="ListParagraph"/>
        <w:spacing w:line="360" w:lineRule="auto"/>
        <w:jc w:val="both"/>
        <w:rPr>
          <w:rFonts w:ascii="Arial" w:hAnsi="Arial" w:cs="Arial"/>
          <w:sz w:val="22"/>
          <w:szCs w:val="22"/>
        </w:rPr>
      </w:pPr>
      <w:r w:rsidRPr="00DC67F2">
        <w:rPr>
          <w:rFonts w:ascii="Arial" w:hAnsi="Arial" w:cs="Arial"/>
          <w:sz w:val="22"/>
          <w:szCs w:val="22"/>
        </w:rPr>
        <w:t xml:space="preserve">Available </w:t>
      </w:r>
      <w:r w:rsidR="00A750C3" w:rsidRPr="00DC67F2">
        <w:rPr>
          <w:rFonts w:ascii="Arial" w:hAnsi="Arial" w:cs="Arial"/>
          <w:sz w:val="22"/>
          <w:szCs w:val="22"/>
        </w:rPr>
        <w:t xml:space="preserve">at: </w:t>
      </w:r>
      <w:hyperlink r:id="rId9" w:tgtFrame="_new" w:history="1">
        <w:r w:rsidR="004916A5" w:rsidRPr="00DC67F2">
          <w:rPr>
            <w:rStyle w:val="Hyperlink"/>
            <w:rFonts w:ascii="Arial" w:hAnsi="Arial" w:cs="Arial"/>
            <w:sz w:val="22"/>
            <w:szCs w:val="22"/>
          </w:rPr>
          <w:t>https://www.bmj.com/content/378/bmj-2022-070442</w:t>
        </w:r>
      </w:hyperlink>
    </w:p>
    <w:p w14:paraId="5FF9CB34" w14:textId="77777777" w:rsidR="009D5197" w:rsidRDefault="009D5197" w:rsidP="00A872AD">
      <w:pPr>
        <w:pStyle w:val="ListParagraph"/>
        <w:spacing w:line="360" w:lineRule="auto"/>
        <w:jc w:val="both"/>
        <w:rPr>
          <w:rFonts w:ascii="Arial" w:hAnsi="Arial" w:cs="Arial"/>
          <w:sz w:val="22"/>
          <w:szCs w:val="22"/>
        </w:rPr>
      </w:pPr>
    </w:p>
    <w:p w14:paraId="0799224E" w14:textId="1E4F36E6" w:rsidR="007965CA" w:rsidRPr="00DC67F2" w:rsidRDefault="007965CA" w:rsidP="00A872AD">
      <w:pPr>
        <w:pStyle w:val="ListParagraph"/>
        <w:numPr>
          <w:ilvl w:val="0"/>
          <w:numId w:val="9"/>
        </w:numPr>
        <w:spacing w:line="360" w:lineRule="auto"/>
        <w:jc w:val="both"/>
        <w:rPr>
          <w:rFonts w:ascii="Arial" w:hAnsi="Arial" w:cs="Arial"/>
          <w:sz w:val="22"/>
          <w:szCs w:val="22"/>
        </w:rPr>
      </w:pPr>
      <w:r w:rsidRPr="00DC67F2">
        <w:rPr>
          <w:rFonts w:ascii="Arial" w:hAnsi="Arial" w:cs="Arial"/>
          <w:sz w:val="22"/>
          <w:szCs w:val="22"/>
        </w:rPr>
        <w:t>Kinman,</w:t>
      </w:r>
      <w:r w:rsidR="00277618" w:rsidRPr="00DC67F2">
        <w:rPr>
          <w:rFonts w:ascii="Arial" w:hAnsi="Arial" w:cs="Arial"/>
          <w:sz w:val="22"/>
          <w:szCs w:val="22"/>
        </w:rPr>
        <w:t xml:space="preserve"> G., Teoh, K. and Harr</w:t>
      </w:r>
      <w:r w:rsidR="00072995" w:rsidRPr="00DC67F2">
        <w:rPr>
          <w:rFonts w:ascii="Arial" w:hAnsi="Arial" w:cs="Arial"/>
          <w:sz w:val="22"/>
          <w:szCs w:val="22"/>
        </w:rPr>
        <w:t>iss, A. (2020)</w:t>
      </w:r>
      <w:r w:rsidR="00E23689" w:rsidRPr="00DC67F2">
        <w:rPr>
          <w:rFonts w:ascii="Arial" w:hAnsi="Arial" w:cs="Arial"/>
          <w:sz w:val="22"/>
          <w:szCs w:val="22"/>
        </w:rPr>
        <w:t xml:space="preserve"> </w:t>
      </w:r>
      <w:r w:rsidR="005A3CD7" w:rsidRPr="00DC67F2">
        <w:rPr>
          <w:rFonts w:ascii="Arial" w:hAnsi="Arial" w:cs="Arial"/>
          <w:sz w:val="22"/>
          <w:szCs w:val="22"/>
        </w:rPr>
        <w:t xml:space="preserve">Supporting the Wellbeing of </w:t>
      </w:r>
      <w:r w:rsidR="0071361D" w:rsidRPr="00DC67F2">
        <w:rPr>
          <w:rFonts w:ascii="Arial" w:hAnsi="Arial" w:cs="Arial"/>
          <w:sz w:val="22"/>
          <w:szCs w:val="22"/>
        </w:rPr>
        <w:t>Healthcare Workers</w:t>
      </w:r>
      <w:r w:rsidR="007F48CB" w:rsidRPr="00DC67F2">
        <w:rPr>
          <w:rFonts w:ascii="Arial" w:hAnsi="Arial" w:cs="Arial"/>
          <w:sz w:val="22"/>
          <w:szCs w:val="22"/>
        </w:rPr>
        <w:t xml:space="preserve">: A Rapid Review. Society of </w:t>
      </w:r>
      <w:r w:rsidR="00C4069A" w:rsidRPr="00DC67F2">
        <w:rPr>
          <w:rFonts w:ascii="Arial" w:hAnsi="Arial" w:cs="Arial"/>
          <w:sz w:val="22"/>
          <w:szCs w:val="22"/>
        </w:rPr>
        <w:t>Occupational Medicine.</w:t>
      </w:r>
    </w:p>
    <w:p w14:paraId="4E3A73F4" w14:textId="74786651" w:rsidR="006456FF" w:rsidRPr="00DC67F2" w:rsidRDefault="006456FF" w:rsidP="00A872AD">
      <w:pPr>
        <w:pStyle w:val="ListParagraph"/>
        <w:spacing w:line="360" w:lineRule="auto"/>
        <w:jc w:val="both"/>
        <w:rPr>
          <w:rFonts w:ascii="Arial" w:hAnsi="Arial" w:cs="Arial"/>
          <w:sz w:val="22"/>
          <w:szCs w:val="22"/>
        </w:rPr>
      </w:pPr>
      <w:r w:rsidRPr="00DC67F2">
        <w:rPr>
          <w:rFonts w:ascii="Arial" w:hAnsi="Arial" w:cs="Arial"/>
          <w:sz w:val="22"/>
          <w:szCs w:val="22"/>
        </w:rPr>
        <w:t>Available at:</w:t>
      </w:r>
      <w:r w:rsidR="00827933" w:rsidRPr="00DC67F2">
        <w:rPr>
          <w:rFonts w:ascii="Arial" w:hAnsi="Arial" w:cs="Arial"/>
          <w:sz w:val="22"/>
          <w:szCs w:val="22"/>
        </w:rPr>
        <w:t xml:space="preserve"> </w:t>
      </w:r>
      <w:hyperlink r:id="rId10" w:tgtFrame="_new" w:history="1">
        <w:r w:rsidR="00827933" w:rsidRPr="00DC67F2">
          <w:rPr>
            <w:rStyle w:val="Hyperlink"/>
            <w:rFonts w:ascii="Arial" w:hAnsi="Arial" w:cs="Arial"/>
            <w:sz w:val="22"/>
            <w:szCs w:val="22"/>
          </w:rPr>
          <w:t>https://www.som.org.uk</w:t>
        </w:r>
      </w:hyperlink>
    </w:p>
    <w:p w14:paraId="205C0BEF" w14:textId="77777777" w:rsidR="009D5197" w:rsidRDefault="009D5197" w:rsidP="00A872AD">
      <w:pPr>
        <w:pStyle w:val="ListParagraph"/>
        <w:spacing w:line="360" w:lineRule="auto"/>
        <w:jc w:val="both"/>
        <w:rPr>
          <w:rFonts w:ascii="Arial" w:hAnsi="Arial" w:cs="Arial"/>
          <w:sz w:val="22"/>
          <w:szCs w:val="22"/>
        </w:rPr>
      </w:pPr>
    </w:p>
    <w:p w14:paraId="719D7C7B" w14:textId="4C597EA3" w:rsidR="00827933" w:rsidRPr="00DC67F2" w:rsidRDefault="0019071A" w:rsidP="00A872AD">
      <w:pPr>
        <w:pStyle w:val="ListParagraph"/>
        <w:numPr>
          <w:ilvl w:val="0"/>
          <w:numId w:val="9"/>
        </w:numPr>
        <w:spacing w:line="360" w:lineRule="auto"/>
        <w:jc w:val="both"/>
        <w:rPr>
          <w:rFonts w:ascii="Arial" w:hAnsi="Arial" w:cs="Arial"/>
          <w:sz w:val="22"/>
          <w:szCs w:val="22"/>
        </w:rPr>
      </w:pPr>
      <w:r w:rsidRPr="00DC67F2">
        <w:rPr>
          <w:rFonts w:ascii="Arial" w:hAnsi="Arial" w:cs="Arial"/>
          <w:sz w:val="22"/>
          <w:szCs w:val="22"/>
        </w:rPr>
        <w:t xml:space="preserve">King’s Fund (2023) Workforce </w:t>
      </w:r>
      <w:r w:rsidR="007D36CF" w:rsidRPr="00DC67F2">
        <w:rPr>
          <w:rFonts w:ascii="Arial" w:hAnsi="Arial" w:cs="Arial"/>
          <w:sz w:val="22"/>
          <w:szCs w:val="22"/>
        </w:rPr>
        <w:t>Stress and Wellbeing in the NHS. London</w:t>
      </w:r>
      <w:r w:rsidR="00F102BA" w:rsidRPr="00DC67F2">
        <w:rPr>
          <w:rFonts w:ascii="Arial" w:hAnsi="Arial" w:cs="Arial"/>
          <w:sz w:val="22"/>
          <w:szCs w:val="22"/>
        </w:rPr>
        <w:t>: The King’s Fund</w:t>
      </w:r>
      <w:r w:rsidR="00ED4F00" w:rsidRPr="00DC67F2">
        <w:rPr>
          <w:rFonts w:ascii="Arial" w:hAnsi="Arial" w:cs="Arial"/>
          <w:sz w:val="22"/>
          <w:szCs w:val="22"/>
        </w:rPr>
        <w:t>.</w:t>
      </w:r>
    </w:p>
    <w:p w14:paraId="0B7EE13B" w14:textId="0A114128" w:rsidR="00ED4F00" w:rsidRPr="00DC67F2" w:rsidRDefault="00C24807" w:rsidP="00A872AD">
      <w:pPr>
        <w:pStyle w:val="ListParagraph"/>
        <w:spacing w:line="360" w:lineRule="auto"/>
        <w:jc w:val="both"/>
        <w:rPr>
          <w:rFonts w:ascii="Arial" w:hAnsi="Arial" w:cs="Arial"/>
          <w:sz w:val="22"/>
          <w:szCs w:val="22"/>
        </w:rPr>
      </w:pPr>
      <w:r w:rsidRPr="00DC67F2">
        <w:rPr>
          <w:rFonts w:ascii="Arial" w:hAnsi="Arial" w:cs="Arial"/>
          <w:sz w:val="22"/>
          <w:szCs w:val="22"/>
        </w:rPr>
        <w:t xml:space="preserve">Available </w:t>
      </w:r>
      <w:r w:rsidR="00DC67F2" w:rsidRPr="00DC67F2">
        <w:rPr>
          <w:rFonts w:ascii="Arial" w:hAnsi="Arial" w:cs="Arial"/>
          <w:sz w:val="22"/>
          <w:szCs w:val="22"/>
        </w:rPr>
        <w:t xml:space="preserve">at: </w:t>
      </w:r>
      <w:hyperlink r:id="rId11" w:tgtFrame="_new" w:history="1">
        <w:r w:rsidR="00DC67F2" w:rsidRPr="00DC67F2">
          <w:rPr>
            <w:rStyle w:val="Hyperlink"/>
            <w:rFonts w:ascii="Arial" w:hAnsi="Arial" w:cs="Arial"/>
            <w:sz w:val="22"/>
            <w:szCs w:val="22"/>
          </w:rPr>
          <w:t>https://www.kingsfund.org.uk</w:t>
        </w:r>
      </w:hyperlink>
    </w:p>
    <w:p w14:paraId="410FEE82" w14:textId="77777777" w:rsidR="009D5197" w:rsidRDefault="009D5197" w:rsidP="00A872AD">
      <w:pPr>
        <w:pStyle w:val="ListParagraph"/>
        <w:spacing w:line="360" w:lineRule="auto"/>
        <w:jc w:val="both"/>
        <w:rPr>
          <w:rFonts w:ascii="Arial" w:hAnsi="Arial" w:cs="Arial"/>
          <w:sz w:val="22"/>
          <w:szCs w:val="22"/>
        </w:rPr>
      </w:pPr>
    </w:p>
    <w:p w14:paraId="3BDDCF9E" w14:textId="064285B4" w:rsidR="00DC67F2" w:rsidRDefault="000148A9" w:rsidP="00A872AD">
      <w:pPr>
        <w:pStyle w:val="ListParagraph"/>
        <w:numPr>
          <w:ilvl w:val="0"/>
          <w:numId w:val="9"/>
        </w:numPr>
        <w:spacing w:line="360" w:lineRule="auto"/>
        <w:jc w:val="both"/>
        <w:rPr>
          <w:rFonts w:ascii="Arial" w:hAnsi="Arial" w:cs="Arial"/>
          <w:sz w:val="22"/>
          <w:szCs w:val="22"/>
        </w:rPr>
      </w:pPr>
      <w:r>
        <w:rPr>
          <w:rFonts w:ascii="Arial" w:hAnsi="Arial" w:cs="Arial"/>
          <w:sz w:val="22"/>
          <w:szCs w:val="22"/>
        </w:rPr>
        <w:t>NHS</w:t>
      </w:r>
      <w:r w:rsidR="0007087B">
        <w:rPr>
          <w:rFonts w:ascii="Arial" w:hAnsi="Arial" w:cs="Arial"/>
          <w:sz w:val="22"/>
          <w:szCs w:val="22"/>
        </w:rPr>
        <w:t xml:space="preserve"> England (2024)</w:t>
      </w:r>
      <w:r w:rsidR="00642FA1">
        <w:rPr>
          <w:rFonts w:ascii="Arial" w:hAnsi="Arial" w:cs="Arial"/>
          <w:sz w:val="22"/>
          <w:szCs w:val="22"/>
        </w:rPr>
        <w:t xml:space="preserve"> </w:t>
      </w:r>
      <w:r w:rsidR="00650B3C">
        <w:rPr>
          <w:rFonts w:ascii="Arial" w:hAnsi="Arial" w:cs="Arial"/>
          <w:sz w:val="22"/>
          <w:szCs w:val="22"/>
        </w:rPr>
        <w:t xml:space="preserve">NHS </w:t>
      </w:r>
      <w:r w:rsidR="00D5241B">
        <w:rPr>
          <w:rFonts w:ascii="Arial" w:hAnsi="Arial" w:cs="Arial"/>
          <w:sz w:val="22"/>
          <w:szCs w:val="22"/>
        </w:rPr>
        <w:t>Workforce Stati</w:t>
      </w:r>
      <w:r w:rsidR="00C57448">
        <w:rPr>
          <w:rFonts w:ascii="Arial" w:hAnsi="Arial" w:cs="Arial"/>
          <w:sz w:val="22"/>
          <w:szCs w:val="22"/>
        </w:rPr>
        <w:t>stics, January 2024.</w:t>
      </w:r>
    </w:p>
    <w:p w14:paraId="5B888B9E" w14:textId="6655ED88" w:rsidR="00C57448" w:rsidRDefault="00C57448" w:rsidP="00A872AD">
      <w:pPr>
        <w:pStyle w:val="ListParagraph"/>
        <w:spacing w:line="360" w:lineRule="auto"/>
        <w:jc w:val="both"/>
      </w:pPr>
      <w:r>
        <w:rPr>
          <w:rFonts w:ascii="Arial" w:hAnsi="Arial" w:cs="Arial"/>
          <w:sz w:val="22"/>
          <w:szCs w:val="22"/>
        </w:rPr>
        <w:t>Avaible at:</w:t>
      </w:r>
      <w:r w:rsidR="00623CAA">
        <w:rPr>
          <w:rFonts w:ascii="Arial" w:hAnsi="Arial" w:cs="Arial"/>
          <w:sz w:val="22"/>
          <w:szCs w:val="22"/>
        </w:rPr>
        <w:t xml:space="preserve"> </w:t>
      </w:r>
      <w:hyperlink r:id="rId12" w:tgtFrame="_new" w:history="1">
        <w:r w:rsidR="00623CAA">
          <w:rPr>
            <w:rStyle w:val="Hyperlink"/>
          </w:rPr>
          <w:t>https://www.england.nhs.uk/statistics</w:t>
        </w:r>
      </w:hyperlink>
    </w:p>
    <w:p w14:paraId="2A0EFA98" w14:textId="77777777" w:rsidR="009D5197" w:rsidRDefault="009D5197" w:rsidP="00A872AD">
      <w:pPr>
        <w:pStyle w:val="ListParagraph"/>
        <w:spacing w:line="360" w:lineRule="auto"/>
        <w:jc w:val="both"/>
        <w:rPr>
          <w:rFonts w:ascii="Arial" w:hAnsi="Arial" w:cs="Arial"/>
          <w:sz w:val="22"/>
          <w:szCs w:val="22"/>
        </w:rPr>
      </w:pPr>
    </w:p>
    <w:p w14:paraId="72C88AD8" w14:textId="1B3DB9D6" w:rsidR="00623CAA" w:rsidRDefault="006A35CC" w:rsidP="00A872AD">
      <w:pPr>
        <w:pStyle w:val="ListParagraph"/>
        <w:numPr>
          <w:ilvl w:val="0"/>
          <w:numId w:val="9"/>
        </w:numPr>
        <w:spacing w:line="360" w:lineRule="auto"/>
        <w:jc w:val="both"/>
        <w:rPr>
          <w:rFonts w:ascii="Arial" w:hAnsi="Arial" w:cs="Arial"/>
          <w:sz w:val="22"/>
          <w:szCs w:val="22"/>
        </w:rPr>
      </w:pPr>
      <w:r>
        <w:rPr>
          <w:rFonts w:ascii="Arial" w:hAnsi="Arial" w:cs="Arial"/>
          <w:sz w:val="22"/>
          <w:szCs w:val="22"/>
        </w:rPr>
        <w:t xml:space="preserve">NHS Staff Survey </w:t>
      </w:r>
      <w:r w:rsidR="00FD5507">
        <w:rPr>
          <w:rFonts w:ascii="Arial" w:hAnsi="Arial" w:cs="Arial"/>
          <w:sz w:val="22"/>
          <w:szCs w:val="22"/>
        </w:rPr>
        <w:t>(2023</w:t>
      </w:r>
      <w:r w:rsidR="008B40D7">
        <w:rPr>
          <w:rFonts w:ascii="Arial" w:hAnsi="Arial" w:cs="Arial"/>
          <w:sz w:val="22"/>
          <w:szCs w:val="22"/>
        </w:rPr>
        <w:t xml:space="preserve">) National Results </w:t>
      </w:r>
      <w:r w:rsidR="00301484">
        <w:rPr>
          <w:rFonts w:ascii="Arial" w:hAnsi="Arial" w:cs="Arial"/>
          <w:sz w:val="22"/>
          <w:szCs w:val="22"/>
        </w:rPr>
        <w:t>Briefing.</w:t>
      </w:r>
    </w:p>
    <w:p w14:paraId="20BC9222" w14:textId="2544D9C3" w:rsidR="00301484" w:rsidRDefault="00DD24A5" w:rsidP="00A872AD">
      <w:pPr>
        <w:pStyle w:val="ListParagraph"/>
        <w:spacing w:line="360" w:lineRule="auto"/>
        <w:jc w:val="both"/>
      </w:pPr>
      <w:r>
        <w:rPr>
          <w:rFonts w:ascii="Arial" w:hAnsi="Arial" w:cs="Arial"/>
          <w:sz w:val="22"/>
          <w:szCs w:val="22"/>
        </w:rPr>
        <w:t xml:space="preserve">Avaible at: </w:t>
      </w:r>
      <w:hyperlink r:id="rId13" w:history="1">
        <w:r w:rsidR="00533F67" w:rsidRPr="007B6601">
          <w:rPr>
            <w:rStyle w:val="Hyperlink"/>
          </w:rPr>
          <w:t>https://www.nhsstaffsurveyresults.com</w:t>
        </w:r>
      </w:hyperlink>
    </w:p>
    <w:p w14:paraId="56115720" w14:textId="77777777" w:rsidR="00A872AD" w:rsidRDefault="00A872AD" w:rsidP="00A872AD">
      <w:pPr>
        <w:pStyle w:val="ListParagraph"/>
        <w:spacing w:line="360" w:lineRule="auto"/>
        <w:jc w:val="both"/>
        <w:rPr>
          <w:rFonts w:ascii="Arial" w:hAnsi="Arial" w:cs="Arial"/>
          <w:sz w:val="22"/>
          <w:szCs w:val="22"/>
        </w:rPr>
      </w:pPr>
    </w:p>
    <w:p w14:paraId="0EB9158F" w14:textId="20B8368C" w:rsidR="00533F67" w:rsidRDefault="00533F67" w:rsidP="00A872AD">
      <w:pPr>
        <w:pStyle w:val="ListParagraph"/>
        <w:numPr>
          <w:ilvl w:val="0"/>
          <w:numId w:val="9"/>
        </w:numPr>
        <w:spacing w:line="360" w:lineRule="auto"/>
        <w:jc w:val="both"/>
        <w:rPr>
          <w:rFonts w:ascii="Arial" w:hAnsi="Arial" w:cs="Arial"/>
          <w:sz w:val="22"/>
          <w:szCs w:val="22"/>
        </w:rPr>
      </w:pPr>
      <w:r>
        <w:rPr>
          <w:rFonts w:ascii="Arial" w:hAnsi="Arial" w:cs="Arial"/>
          <w:sz w:val="22"/>
          <w:szCs w:val="22"/>
        </w:rPr>
        <w:t>Spur</w:t>
      </w:r>
      <w:r w:rsidR="000A610A">
        <w:rPr>
          <w:rFonts w:ascii="Arial" w:hAnsi="Arial" w:cs="Arial"/>
          <w:sz w:val="22"/>
          <w:szCs w:val="22"/>
        </w:rPr>
        <w:t>geon, A., Harrington</w:t>
      </w:r>
      <w:r w:rsidR="00E16029">
        <w:rPr>
          <w:rFonts w:ascii="Arial" w:hAnsi="Arial" w:cs="Arial"/>
          <w:sz w:val="22"/>
          <w:szCs w:val="22"/>
        </w:rPr>
        <w:t xml:space="preserve">, J. M. and Cooper, </w:t>
      </w:r>
      <w:r w:rsidR="00001F04">
        <w:rPr>
          <w:rFonts w:ascii="Arial" w:hAnsi="Arial" w:cs="Arial"/>
          <w:sz w:val="22"/>
          <w:szCs w:val="22"/>
        </w:rPr>
        <w:t xml:space="preserve">C. L. (1997) ‘Health </w:t>
      </w:r>
      <w:r w:rsidR="00247F49">
        <w:rPr>
          <w:rFonts w:ascii="Arial" w:hAnsi="Arial" w:cs="Arial"/>
          <w:sz w:val="22"/>
          <w:szCs w:val="22"/>
        </w:rPr>
        <w:t xml:space="preserve">and safety </w:t>
      </w:r>
      <w:r w:rsidR="008A7D56">
        <w:rPr>
          <w:rFonts w:ascii="Arial" w:hAnsi="Arial" w:cs="Arial"/>
          <w:sz w:val="22"/>
          <w:szCs w:val="22"/>
        </w:rPr>
        <w:t xml:space="preserve">problems </w:t>
      </w:r>
      <w:r w:rsidR="00506C48">
        <w:rPr>
          <w:rFonts w:ascii="Arial" w:hAnsi="Arial" w:cs="Arial"/>
          <w:sz w:val="22"/>
          <w:szCs w:val="22"/>
        </w:rPr>
        <w:t>ass</w:t>
      </w:r>
      <w:r w:rsidR="00E37061">
        <w:rPr>
          <w:rFonts w:ascii="Arial" w:hAnsi="Arial" w:cs="Arial"/>
          <w:sz w:val="22"/>
          <w:szCs w:val="22"/>
        </w:rPr>
        <w:t xml:space="preserve">ociated with long </w:t>
      </w:r>
      <w:r w:rsidR="006F0CD5">
        <w:rPr>
          <w:rFonts w:ascii="Arial" w:hAnsi="Arial" w:cs="Arial"/>
          <w:sz w:val="22"/>
          <w:szCs w:val="22"/>
        </w:rPr>
        <w:t>working hours: a review of the current position</w:t>
      </w:r>
      <w:r w:rsidR="00304C68">
        <w:rPr>
          <w:rFonts w:ascii="Arial" w:hAnsi="Arial" w:cs="Arial"/>
          <w:sz w:val="22"/>
          <w:szCs w:val="22"/>
        </w:rPr>
        <w:t xml:space="preserve">’, Occupational and </w:t>
      </w:r>
      <w:r w:rsidR="005B3B36">
        <w:rPr>
          <w:rFonts w:ascii="Arial" w:hAnsi="Arial" w:cs="Arial"/>
          <w:sz w:val="22"/>
          <w:szCs w:val="22"/>
        </w:rPr>
        <w:t xml:space="preserve">Environmental Medicine, 54(6), </w:t>
      </w:r>
      <w:r w:rsidR="00A22079">
        <w:rPr>
          <w:rFonts w:ascii="Arial" w:hAnsi="Arial" w:cs="Arial"/>
          <w:sz w:val="22"/>
          <w:szCs w:val="22"/>
        </w:rPr>
        <w:t>367-375.</w:t>
      </w:r>
    </w:p>
    <w:p w14:paraId="161CEE7F" w14:textId="41458C05" w:rsidR="00A22079" w:rsidRDefault="00A22079" w:rsidP="00A872AD">
      <w:pPr>
        <w:pStyle w:val="ListParagraph"/>
        <w:spacing w:line="360" w:lineRule="auto"/>
        <w:jc w:val="both"/>
      </w:pPr>
      <w:r>
        <w:rPr>
          <w:rFonts w:ascii="Arial" w:hAnsi="Arial" w:cs="Arial"/>
          <w:sz w:val="22"/>
          <w:szCs w:val="22"/>
        </w:rPr>
        <w:t xml:space="preserve">Available at: </w:t>
      </w:r>
      <w:hyperlink r:id="rId14" w:tgtFrame="_new" w:history="1">
        <w:r w:rsidR="007C19DF">
          <w:rPr>
            <w:rStyle w:val="Hyperlink"/>
          </w:rPr>
          <w:t>https://oem.bmj.com/content/54/6/367</w:t>
        </w:r>
      </w:hyperlink>
    </w:p>
    <w:p w14:paraId="0A14AD80" w14:textId="77777777" w:rsidR="00E16455" w:rsidRPr="00E16455" w:rsidRDefault="00E16455" w:rsidP="00A872AD">
      <w:pPr>
        <w:spacing w:line="360" w:lineRule="auto"/>
        <w:jc w:val="both"/>
        <w:rPr>
          <w:rFonts w:ascii="Arial" w:hAnsi="Arial" w:cs="Arial"/>
          <w:sz w:val="22"/>
          <w:szCs w:val="22"/>
        </w:rPr>
      </w:pPr>
    </w:p>
    <w:p w14:paraId="76F65689" w14:textId="761E78FE" w:rsidR="00962255" w:rsidRDefault="007C19DF" w:rsidP="00A872AD">
      <w:pPr>
        <w:pStyle w:val="ListParagraph"/>
        <w:numPr>
          <w:ilvl w:val="0"/>
          <w:numId w:val="9"/>
        </w:numPr>
        <w:spacing w:line="360" w:lineRule="auto"/>
        <w:jc w:val="both"/>
        <w:rPr>
          <w:rFonts w:ascii="Arial" w:hAnsi="Arial" w:cs="Arial"/>
          <w:sz w:val="22"/>
          <w:szCs w:val="22"/>
        </w:rPr>
      </w:pPr>
      <w:r>
        <w:rPr>
          <w:rFonts w:ascii="Arial" w:hAnsi="Arial" w:cs="Arial"/>
          <w:sz w:val="22"/>
          <w:szCs w:val="22"/>
        </w:rPr>
        <w:t>S</w:t>
      </w:r>
      <w:r w:rsidR="00785453">
        <w:rPr>
          <w:rFonts w:ascii="Arial" w:hAnsi="Arial" w:cs="Arial"/>
          <w:sz w:val="22"/>
          <w:szCs w:val="22"/>
        </w:rPr>
        <w:t xml:space="preserve">uter, L., Barry, S. and Nelson, K., (2020) </w:t>
      </w:r>
      <w:r w:rsidR="009D5197">
        <w:rPr>
          <w:rFonts w:ascii="Arial" w:hAnsi="Arial" w:cs="Arial"/>
          <w:sz w:val="22"/>
          <w:szCs w:val="22"/>
        </w:rPr>
        <w:t>“The</w:t>
      </w:r>
      <w:r w:rsidR="004072F6">
        <w:rPr>
          <w:rFonts w:ascii="Arial" w:hAnsi="Arial" w:cs="Arial"/>
          <w:sz w:val="22"/>
          <w:szCs w:val="22"/>
        </w:rPr>
        <w:t xml:space="preserve"> impact </w:t>
      </w:r>
      <w:r w:rsidR="00D70836">
        <w:rPr>
          <w:rFonts w:ascii="Arial" w:hAnsi="Arial" w:cs="Arial"/>
          <w:sz w:val="22"/>
          <w:szCs w:val="22"/>
        </w:rPr>
        <w:t>of moving</w:t>
      </w:r>
      <w:r w:rsidR="00920E08">
        <w:rPr>
          <w:rFonts w:ascii="Arial" w:hAnsi="Arial" w:cs="Arial"/>
          <w:sz w:val="22"/>
          <w:szCs w:val="22"/>
        </w:rPr>
        <w:t xml:space="preserve"> to a 12-</w:t>
      </w:r>
      <w:r w:rsidR="005A1DCA">
        <w:rPr>
          <w:rFonts w:ascii="Arial" w:hAnsi="Arial" w:cs="Arial"/>
          <w:sz w:val="22"/>
          <w:szCs w:val="22"/>
        </w:rPr>
        <w:t xml:space="preserve">hour </w:t>
      </w:r>
      <w:r w:rsidR="009D5197">
        <w:rPr>
          <w:rFonts w:ascii="Arial" w:hAnsi="Arial" w:cs="Arial"/>
          <w:sz w:val="22"/>
          <w:szCs w:val="22"/>
        </w:rPr>
        <w:t>shift</w:t>
      </w:r>
      <w:r w:rsidR="005A1DCA">
        <w:rPr>
          <w:rFonts w:ascii="Arial" w:hAnsi="Arial" w:cs="Arial"/>
          <w:sz w:val="22"/>
          <w:szCs w:val="22"/>
        </w:rPr>
        <w:t xml:space="preserve"> pattern on employee wellbeing’, </w:t>
      </w:r>
      <w:r w:rsidR="00A13DFF">
        <w:rPr>
          <w:rFonts w:ascii="Arial" w:hAnsi="Arial" w:cs="Arial"/>
          <w:sz w:val="22"/>
          <w:szCs w:val="22"/>
        </w:rPr>
        <w:t>I</w:t>
      </w:r>
      <w:r w:rsidR="005A1DCA">
        <w:rPr>
          <w:rFonts w:ascii="Arial" w:hAnsi="Arial" w:cs="Arial"/>
          <w:sz w:val="22"/>
          <w:szCs w:val="22"/>
        </w:rPr>
        <w:t xml:space="preserve">nternational </w:t>
      </w:r>
      <w:r w:rsidR="00A13DFF">
        <w:rPr>
          <w:rFonts w:ascii="Arial" w:hAnsi="Arial" w:cs="Arial"/>
          <w:sz w:val="22"/>
          <w:szCs w:val="22"/>
        </w:rPr>
        <w:t>Journal of Nursing Studies, 108, 103632</w:t>
      </w:r>
      <w:r w:rsidR="002D2E4D">
        <w:rPr>
          <w:rFonts w:ascii="Arial" w:hAnsi="Arial" w:cs="Arial"/>
          <w:sz w:val="22"/>
          <w:szCs w:val="22"/>
        </w:rPr>
        <w:t>.</w:t>
      </w:r>
    </w:p>
    <w:p w14:paraId="4F1C0148" w14:textId="38E2FC50" w:rsidR="00962255" w:rsidRDefault="002D2E4D" w:rsidP="00A872AD">
      <w:pPr>
        <w:pStyle w:val="ListParagraph"/>
        <w:spacing w:line="360" w:lineRule="auto"/>
        <w:jc w:val="both"/>
        <w:rPr>
          <w:color w:val="000000"/>
        </w:rPr>
      </w:pPr>
      <w:r w:rsidRPr="00962255">
        <w:rPr>
          <w:rFonts w:ascii="Arial" w:hAnsi="Arial" w:cs="Arial"/>
          <w:sz w:val="22"/>
          <w:szCs w:val="22"/>
        </w:rPr>
        <w:lastRenderedPageBreak/>
        <w:t xml:space="preserve">Available at: </w:t>
      </w:r>
      <w:hyperlink r:id="rId15" w:tgtFrame="_new" w:history="1">
        <w:r w:rsidR="00962255" w:rsidRPr="00962255">
          <w:rPr>
            <w:rStyle w:val="Hyperlink"/>
            <w:rFonts w:eastAsiaTheme="majorEastAsia"/>
          </w:rPr>
          <w:t>https://doi.org/10.1016/j.ijnurstu.2020.103632</w:t>
        </w:r>
      </w:hyperlink>
    </w:p>
    <w:p w14:paraId="014AA47B" w14:textId="77777777" w:rsidR="00DE4825" w:rsidRDefault="00DE4825" w:rsidP="00A872AD">
      <w:pPr>
        <w:pStyle w:val="ListParagraph"/>
        <w:spacing w:line="360" w:lineRule="auto"/>
        <w:jc w:val="both"/>
        <w:rPr>
          <w:rFonts w:ascii="Arial" w:hAnsi="Arial" w:cs="Arial"/>
          <w:sz w:val="22"/>
          <w:szCs w:val="22"/>
        </w:rPr>
      </w:pPr>
    </w:p>
    <w:p w14:paraId="5E437F5C" w14:textId="721095AB" w:rsidR="00962255" w:rsidRDefault="005866F5" w:rsidP="00A872AD">
      <w:pPr>
        <w:pStyle w:val="ListParagraph"/>
        <w:numPr>
          <w:ilvl w:val="0"/>
          <w:numId w:val="9"/>
        </w:numPr>
        <w:spacing w:line="360" w:lineRule="auto"/>
        <w:jc w:val="both"/>
        <w:rPr>
          <w:rFonts w:ascii="Arial" w:hAnsi="Arial" w:cs="Arial"/>
          <w:sz w:val="22"/>
          <w:szCs w:val="22"/>
        </w:rPr>
      </w:pPr>
      <w:r>
        <w:rPr>
          <w:rFonts w:ascii="Arial" w:hAnsi="Arial" w:cs="Arial"/>
          <w:sz w:val="22"/>
          <w:szCs w:val="22"/>
        </w:rPr>
        <w:t>Tanios, M.,</w:t>
      </w:r>
      <w:r w:rsidR="005C5B18">
        <w:rPr>
          <w:rFonts w:ascii="Arial" w:hAnsi="Arial" w:cs="Arial"/>
          <w:sz w:val="22"/>
          <w:szCs w:val="22"/>
        </w:rPr>
        <w:t xml:space="preserve"> Haberman, D., Bouchard, J., </w:t>
      </w:r>
      <w:r w:rsidR="00810005">
        <w:rPr>
          <w:rFonts w:ascii="Arial" w:hAnsi="Arial" w:cs="Arial"/>
          <w:sz w:val="22"/>
          <w:szCs w:val="22"/>
        </w:rPr>
        <w:t>Motherwell, M. and Patel</w:t>
      </w:r>
      <w:r w:rsidR="00BD7DE9">
        <w:rPr>
          <w:rFonts w:ascii="Arial" w:hAnsi="Arial" w:cs="Arial"/>
          <w:sz w:val="22"/>
          <w:szCs w:val="22"/>
        </w:rPr>
        <w:t xml:space="preserve">, J. (2022) </w:t>
      </w:r>
    </w:p>
    <w:p w14:paraId="238F1466" w14:textId="42076BEC" w:rsidR="00BD7DE9" w:rsidRDefault="00BD7DE9" w:rsidP="00A872AD">
      <w:pPr>
        <w:pStyle w:val="ListParagraph"/>
        <w:spacing w:line="360" w:lineRule="auto"/>
        <w:jc w:val="both"/>
        <w:rPr>
          <w:rFonts w:ascii="Arial" w:hAnsi="Arial" w:cs="Arial"/>
          <w:sz w:val="22"/>
          <w:szCs w:val="22"/>
        </w:rPr>
      </w:pPr>
      <w:r>
        <w:rPr>
          <w:rFonts w:ascii="Arial" w:hAnsi="Arial" w:cs="Arial"/>
          <w:sz w:val="22"/>
          <w:szCs w:val="22"/>
        </w:rPr>
        <w:t>‘Analyses of burnou</w:t>
      </w:r>
      <w:r w:rsidR="006356DE">
        <w:rPr>
          <w:rFonts w:ascii="Arial" w:hAnsi="Arial" w:cs="Arial"/>
          <w:sz w:val="22"/>
          <w:szCs w:val="22"/>
        </w:rPr>
        <w:t>t among medical professionals and suggested solutions</w:t>
      </w:r>
      <w:r w:rsidR="00A811CC">
        <w:rPr>
          <w:rFonts w:ascii="Arial" w:hAnsi="Arial" w:cs="Arial"/>
          <w:sz w:val="22"/>
          <w:szCs w:val="22"/>
        </w:rPr>
        <w:t>: a narrative review</w:t>
      </w:r>
      <w:r w:rsidR="00070646">
        <w:rPr>
          <w:rFonts w:ascii="Arial" w:hAnsi="Arial" w:cs="Arial"/>
          <w:sz w:val="22"/>
          <w:szCs w:val="22"/>
        </w:rPr>
        <w:t xml:space="preserve">’, Journal of Hospital Management and Health </w:t>
      </w:r>
      <w:r w:rsidR="00BB2390">
        <w:rPr>
          <w:rFonts w:ascii="Arial" w:hAnsi="Arial" w:cs="Arial"/>
          <w:sz w:val="22"/>
          <w:szCs w:val="22"/>
        </w:rPr>
        <w:t>Policy, 6(7).</w:t>
      </w:r>
    </w:p>
    <w:p w14:paraId="4994A33B" w14:textId="5A9FEAB0" w:rsidR="00BB2390" w:rsidRDefault="00BB2390" w:rsidP="00A872AD">
      <w:pPr>
        <w:pStyle w:val="ListParagraph"/>
        <w:spacing w:line="360" w:lineRule="auto"/>
        <w:jc w:val="both"/>
      </w:pPr>
      <w:r>
        <w:rPr>
          <w:rFonts w:ascii="Arial" w:hAnsi="Arial" w:cs="Arial"/>
          <w:sz w:val="22"/>
          <w:szCs w:val="22"/>
        </w:rPr>
        <w:t>Available at:</w:t>
      </w:r>
      <w:r w:rsidR="00944388">
        <w:rPr>
          <w:rFonts w:ascii="Arial" w:hAnsi="Arial" w:cs="Arial"/>
          <w:sz w:val="22"/>
          <w:szCs w:val="22"/>
        </w:rPr>
        <w:t xml:space="preserve"> </w:t>
      </w:r>
      <w:hyperlink r:id="rId16" w:tgtFrame="_new" w:history="1">
        <w:r w:rsidR="00944388">
          <w:rPr>
            <w:rStyle w:val="Hyperlink"/>
          </w:rPr>
          <w:t>https://doi.org/10.21037/jhmhp-20-153</w:t>
        </w:r>
      </w:hyperlink>
    </w:p>
    <w:p w14:paraId="3BB6E233" w14:textId="77777777" w:rsidR="00DE4825" w:rsidRDefault="00DE4825" w:rsidP="00A872AD">
      <w:pPr>
        <w:pStyle w:val="ListParagraph"/>
        <w:spacing w:line="360" w:lineRule="auto"/>
        <w:jc w:val="both"/>
        <w:rPr>
          <w:rFonts w:ascii="Arial" w:hAnsi="Arial" w:cs="Arial"/>
          <w:sz w:val="22"/>
          <w:szCs w:val="22"/>
        </w:rPr>
      </w:pPr>
    </w:p>
    <w:p w14:paraId="50B9E2E5" w14:textId="3FC32032" w:rsidR="00944388" w:rsidRDefault="00B533C2" w:rsidP="00A872AD">
      <w:pPr>
        <w:pStyle w:val="ListParagraph"/>
        <w:numPr>
          <w:ilvl w:val="0"/>
          <w:numId w:val="9"/>
        </w:numPr>
        <w:spacing w:line="360" w:lineRule="auto"/>
        <w:jc w:val="both"/>
        <w:rPr>
          <w:rFonts w:ascii="Arial" w:hAnsi="Arial" w:cs="Arial"/>
          <w:sz w:val="22"/>
          <w:szCs w:val="22"/>
        </w:rPr>
      </w:pPr>
      <w:r>
        <w:rPr>
          <w:rFonts w:ascii="Arial" w:hAnsi="Arial" w:cs="Arial"/>
          <w:sz w:val="22"/>
          <w:szCs w:val="22"/>
        </w:rPr>
        <w:t>West, M. and Coia, D.</w:t>
      </w:r>
      <w:r w:rsidR="00C17A12">
        <w:rPr>
          <w:rFonts w:ascii="Arial" w:hAnsi="Arial" w:cs="Arial"/>
          <w:sz w:val="22"/>
          <w:szCs w:val="22"/>
        </w:rPr>
        <w:t xml:space="preserve"> (2021) Caring for </w:t>
      </w:r>
      <w:r w:rsidR="000471CD">
        <w:rPr>
          <w:rFonts w:ascii="Arial" w:hAnsi="Arial" w:cs="Arial"/>
          <w:sz w:val="22"/>
          <w:szCs w:val="22"/>
        </w:rPr>
        <w:t>D</w:t>
      </w:r>
      <w:r w:rsidR="00C17A12">
        <w:rPr>
          <w:rFonts w:ascii="Arial" w:hAnsi="Arial" w:cs="Arial"/>
          <w:sz w:val="22"/>
          <w:szCs w:val="22"/>
        </w:rPr>
        <w:t>octors</w:t>
      </w:r>
      <w:r w:rsidR="000471CD">
        <w:rPr>
          <w:rFonts w:ascii="Arial" w:hAnsi="Arial" w:cs="Arial"/>
          <w:sz w:val="22"/>
          <w:szCs w:val="22"/>
        </w:rPr>
        <w:t xml:space="preserve">, Caring for Patients. General </w:t>
      </w:r>
      <w:r w:rsidR="00747341">
        <w:rPr>
          <w:rFonts w:ascii="Arial" w:hAnsi="Arial" w:cs="Arial"/>
          <w:sz w:val="22"/>
          <w:szCs w:val="22"/>
        </w:rPr>
        <w:t>Medical Council.</w:t>
      </w:r>
    </w:p>
    <w:p w14:paraId="55A0927F" w14:textId="7F85FF09" w:rsidR="00747341" w:rsidRPr="00962255" w:rsidRDefault="00747341" w:rsidP="00A872AD">
      <w:pPr>
        <w:pStyle w:val="ListParagraph"/>
        <w:spacing w:line="360" w:lineRule="auto"/>
        <w:jc w:val="both"/>
        <w:rPr>
          <w:rFonts w:ascii="Arial" w:hAnsi="Arial" w:cs="Arial"/>
          <w:sz w:val="22"/>
          <w:szCs w:val="22"/>
        </w:rPr>
      </w:pPr>
      <w:r>
        <w:rPr>
          <w:rFonts w:ascii="Arial" w:hAnsi="Arial" w:cs="Arial"/>
          <w:sz w:val="22"/>
          <w:szCs w:val="22"/>
        </w:rPr>
        <w:t xml:space="preserve">Available at: </w:t>
      </w:r>
      <w:hyperlink r:id="rId17" w:tgtFrame="_new" w:history="1">
        <w:r w:rsidR="00DE4825">
          <w:rPr>
            <w:rStyle w:val="Hyperlink"/>
          </w:rPr>
          <w:t>https://www.gmc-uk.org</w:t>
        </w:r>
      </w:hyperlink>
    </w:p>
    <w:p w14:paraId="0506312B" w14:textId="006A0B57" w:rsidR="002D2E4D" w:rsidRPr="00DC67F2" w:rsidRDefault="002D2E4D" w:rsidP="00A872AD">
      <w:pPr>
        <w:pStyle w:val="ListParagraph"/>
        <w:spacing w:line="360" w:lineRule="auto"/>
        <w:jc w:val="both"/>
        <w:rPr>
          <w:rFonts w:ascii="Arial" w:hAnsi="Arial" w:cs="Arial"/>
          <w:sz w:val="22"/>
          <w:szCs w:val="22"/>
        </w:rPr>
      </w:pPr>
    </w:p>
    <w:p w14:paraId="1ABB1C41" w14:textId="77777777" w:rsidR="004916A5" w:rsidRPr="00DC67F2" w:rsidRDefault="004916A5" w:rsidP="00BE636C">
      <w:pPr>
        <w:pStyle w:val="ListParagraph"/>
        <w:spacing w:line="360" w:lineRule="auto"/>
        <w:rPr>
          <w:rFonts w:ascii="Arial" w:hAnsi="Arial" w:cs="Arial"/>
          <w:sz w:val="22"/>
          <w:szCs w:val="22"/>
        </w:rPr>
      </w:pPr>
    </w:p>
    <w:p w14:paraId="17B94226" w14:textId="028DA76F" w:rsidR="00064872" w:rsidRPr="003D54B5" w:rsidRDefault="00064872" w:rsidP="00064872">
      <w:pPr>
        <w:pStyle w:val="ListParagraph"/>
        <w:spacing w:line="360" w:lineRule="auto"/>
        <w:rPr>
          <w:rFonts w:ascii="Arial" w:hAnsi="Arial" w:cs="Arial"/>
          <w:sz w:val="22"/>
          <w:szCs w:val="22"/>
        </w:rPr>
      </w:pPr>
    </w:p>
    <w:p w14:paraId="5151D88F" w14:textId="77777777" w:rsidR="00A66EC9" w:rsidRDefault="00A66EC9" w:rsidP="001D0480">
      <w:pPr>
        <w:spacing w:line="360" w:lineRule="auto"/>
        <w:rPr>
          <w:rFonts w:ascii="Arial" w:hAnsi="Arial" w:cs="Arial"/>
          <w:sz w:val="22"/>
          <w:szCs w:val="22"/>
        </w:rPr>
      </w:pPr>
    </w:p>
    <w:p w14:paraId="190E1E1A" w14:textId="77777777" w:rsidR="00AF2DA0" w:rsidRDefault="00AF2DA0" w:rsidP="001D0480">
      <w:pPr>
        <w:spacing w:line="360" w:lineRule="auto"/>
        <w:rPr>
          <w:rFonts w:ascii="Arial" w:hAnsi="Arial" w:cs="Arial"/>
          <w:sz w:val="22"/>
          <w:szCs w:val="22"/>
        </w:rPr>
      </w:pPr>
    </w:p>
    <w:p w14:paraId="332E4AC5" w14:textId="77777777" w:rsidR="0072642A" w:rsidRDefault="0072642A" w:rsidP="001D0480">
      <w:pPr>
        <w:spacing w:line="360" w:lineRule="auto"/>
        <w:rPr>
          <w:rFonts w:ascii="Arial" w:hAnsi="Arial" w:cs="Arial"/>
          <w:sz w:val="22"/>
          <w:szCs w:val="22"/>
        </w:rPr>
      </w:pPr>
    </w:p>
    <w:p w14:paraId="582FCED8" w14:textId="77777777" w:rsidR="00AA5F21" w:rsidRDefault="00AA5F21" w:rsidP="001D0480">
      <w:pPr>
        <w:spacing w:line="360" w:lineRule="auto"/>
        <w:rPr>
          <w:rFonts w:ascii="Arial" w:hAnsi="Arial" w:cs="Arial"/>
          <w:sz w:val="22"/>
          <w:szCs w:val="22"/>
        </w:rPr>
      </w:pPr>
    </w:p>
    <w:p w14:paraId="41DAE86F" w14:textId="77777777" w:rsidR="00E07627" w:rsidRDefault="00E07627" w:rsidP="001D0480">
      <w:pPr>
        <w:spacing w:line="360" w:lineRule="auto"/>
        <w:rPr>
          <w:rFonts w:ascii="Arial" w:hAnsi="Arial" w:cs="Arial"/>
          <w:sz w:val="22"/>
          <w:szCs w:val="22"/>
        </w:rPr>
      </w:pPr>
    </w:p>
    <w:p w14:paraId="19AC1CBD" w14:textId="77777777" w:rsidR="00E70D9A" w:rsidRPr="008C231E" w:rsidRDefault="00E70D9A" w:rsidP="001D0480">
      <w:pPr>
        <w:spacing w:line="360" w:lineRule="auto"/>
        <w:rPr>
          <w:rFonts w:ascii="Arial" w:hAnsi="Arial" w:cs="Arial"/>
          <w:sz w:val="22"/>
          <w:szCs w:val="22"/>
        </w:rPr>
      </w:pPr>
    </w:p>
    <w:p w14:paraId="2747186E" w14:textId="77777777" w:rsidR="00F6154E" w:rsidRPr="00F6154E" w:rsidRDefault="00F6154E" w:rsidP="00F6154E">
      <w:pPr>
        <w:spacing w:line="360" w:lineRule="auto"/>
        <w:rPr>
          <w:rFonts w:ascii="Arial" w:hAnsi="Arial" w:cs="Arial"/>
          <w:sz w:val="22"/>
          <w:szCs w:val="22"/>
        </w:rPr>
      </w:pPr>
    </w:p>
    <w:p w14:paraId="1274A63C" w14:textId="5B7B9CE8" w:rsidR="009F6CC6" w:rsidRDefault="009F6CC6" w:rsidP="007436BE">
      <w:pPr>
        <w:spacing w:line="360" w:lineRule="auto"/>
        <w:rPr>
          <w:rFonts w:ascii="Arial" w:hAnsi="Arial" w:cs="Arial"/>
          <w:sz w:val="22"/>
          <w:szCs w:val="22"/>
        </w:rPr>
      </w:pPr>
    </w:p>
    <w:p w14:paraId="7A0E91AE" w14:textId="2CCB687F" w:rsidR="0063306C" w:rsidRDefault="0063306C" w:rsidP="007632AC">
      <w:pPr>
        <w:spacing w:line="360" w:lineRule="auto"/>
        <w:rPr>
          <w:rFonts w:ascii="Arial" w:hAnsi="Arial" w:cs="Arial"/>
          <w:sz w:val="22"/>
          <w:szCs w:val="22"/>
        </w:rPr>
      </w:pPr>
    </w:p>
    <w:p w14:paraId="0A473823" w14:textId="77777777" w:rsidR="0063306C" w:rsidRPr="00987789" w:rsidRDefault="0063306C" w:rsidP="007632AC">
      <w:pPr>
        <w:spacing w:line="360" w:lineRule="auto"/>
        <w:rPr>
          <w:rFonts w:ascii="Arial" w:hAnsi="Arial" w:cs="Arial"/>
          <w:sz w:val="22"/>
          <w:szCs w:val="22"/>
        </w:rPr>
      </w:pPr>
    </w:p>
    <w:sectPr w:rsidR="0063306C" w:rsidRPr="0098778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9B870" w14:textId="77777777" w:rsidR="00DA670D" w:rsidRDefault="00DA670D" w:rsidP="00BE4ECD">
      <w:pPr>
        <w:spacing w:after="0" w:line="240" w:lineRule="auto"/>
      </w:pPr>
      <w:r>
        <w:separator/>
      </w:r>
    </w:p>
  </w:endnote>
  <w:endnote w:type="continuationSeparator" w:id="0">
    <w:p w14:paraId="62A4E570" w14:textId="77777777" w:rsidR="00DA670D" w:rsidRDefault="00DA670D" w:rsidP="00BE4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Play">
    <w:altName w:val="Times New Roman"/>
    <w:panose1 w:val="020B0604020202020204"/>
    <w:charset w:val="00"/>
    <w:family w:val="auto"/>
    <w:pitch w:val="default"/>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110EAF8" w14:paraId="528C9671" w14:textId="77777777" w:rsidTr="4110EAF8">
      <w:trPr>
        <w:trHeight w:val="300"/>
      </w:trPr>
      <w:tc>
        <w:tcPr>
          <w:tcW w:w="3005" w:type="dxa"/>
        </w:tcPr>
        <w:p w14:paraId="1B72A77D" w14:textId="622DA457" w:rsidR="4110EAF8" w:rsidRDefault="4110EAF8" w:rsidP="4110EAF8">
          <w:pPr>
            <w:pStyle w:val="Header"/>
            <w:ind w:left="-115"/>
          </w:pPr>
        </w:p>
      </w:tc>
      <w:tc>
        <w:tcPr>
          <w:tcW w:w="3005" w:type="dxa"/>
        </w:tcPr>
        <w:p w14:paraId="0833AFD3" w14:textId="51D34DCC" w:rsidR="4110EAF8" w:rsidRDefault="4110EAF8" w:rsidP="4110EAF8">
          <w:pPr>
            <w:pStyle w:val="Header"/>
            <w:jc w:val="center"/>
          </w:pPr>
          <w:r>
            <w:fldChar w:fldCharType="begin"/>
          </w:r>
          <w:r>
            <w:instrText>PAGE</w:instrText>
          </w:r>
          <w:r>
            <w:fldChar w:fldCharType="separate"/>
          </w:r>
          <w:r w:rsidR="002B0BE0">
            <w:rPr>
              <w:noProof/>
            </w:rPr>
            <w:t>1</w:t>
          </w:r>
          <w:r>
            <w:fldChar w:fldCharType="end"/>
          </w:r>
        </w:p>
      </w:tc>
      <w:tc>
        <w:tcPr>
          <w:tcW w:w="3005" w:type="dxa"/>
        </w:tcPr>
        <w:p w14:paraId="3BDDB937" w14:textId="7760BC02" w:rsidR="4110EAF8" w:rsidRDefault="4110EAF8" w:rsidP="4110EAF8">
          <w:pPr>
            <w:pStyle w:val="Header"/>
            <w:ind w:right="-115"/>
            <w:jc w:val="right"/>
          </w:pPr>
        </w:p>
      </w:tc>
    </w:tr>
  </w:tbl>
  <w:p w14:paraId="76A3F032" w14:textId="5551F877" w:rsidR="005275EF" w:rsidRDefault="00527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866C4" w14:textId="77777777" w:rsidR="00DA670D" w:rsidRDefault="00DA670D" w:rsidP="00BE4ECD">
      <w:pPr>
        <w:spacing w:after="0" w:line="240" w:lineRule="auto"/>
      </w:pPr>
      <w:r>
        <w:separator/>
      </w:r>
    </w:p>
  </w:footnote>
  <w:footnote w:type="continuationSeparator" w:id="0">
    <w:p w14:paraId="36C841A2" w14:textId="77777777" w:rsidR="00DA670D" w:rsidRDefault="00DA670D" w:rsidP="00BE4E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86B72B5" w14:paraId="3551223C" w14:textId="77777777" w:rsidTr="786B72B5">
      <w:trPr>
        <w:trHeight w:val="300"/>
      </w:trPr>
      <w:tc>
        <w:tcPr>
          <w:tcW w:w="3005" w:type="dxa"/>
        </w:tcPr>
        <w:p w14:paraId="436CF040" w14:textId="5B66865B" w:rsidR="786B72B5" w:rsidRDefault="786B72B5" w:rsidP="786B72B5">
          <w:pPr>
            <w:pStyle w:val="Header"/>
            <w:ind w:left="-115"/>
          </w:pPr>
        </w:p>
      </w:tc>
      <w:tc>
        <w:tcPr>
          <w:tcW w:w="3005" w:type="dxa"/>
        </w:tcPr>
        <w:p w14:paraId="687DF4C9" w14:textId="00CFEA51" w:rsidR="786B72B5" w:rsidRDefault="786B72B5" w:rsidP="786B72B5">
          <w:pPr>
            <w:pStyle w:val="Header"/>
            <w:jc w:val="center"/>
          </w:pPr>
        </w:p>
      </w:tc>
      <w:tc>
        <w:tcPr>
          <w:tcW w:w="3005" w:type="dxa"/>
        </w:tcPr>
        <w:p w14:paraId="22A10FD1" w14:textId="3B555CA7" w:rsidR="786B72B5" w:rsidRDefault="786B72B5" w:rsidP="786B72B5">
          <w:pPr>
            <w:pStyle w:val="Header"/>
            <w:ind w:right="-115"/>
            <w:jc w:val="right"/>
          </w:pPr>
        </w:p>
      </w:tc>
    </w:tr>
  </w:tbl>
  <w:p w14:paraId="67F1C4B4" w14:textId="0DCD8DDA" w:rsidR="003735D2" w:rsidRDefault="003735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D5978"/>
    <w:multiLevelType w:val="hybridMultilevel"/>
    <w:tmpl w:val="5666E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87E18"/>
    <w:multiLevelType w:val="hybridMultilevel"/>
    <w:tmpl w:val="4F9A3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A0C3A"/>
    <w:multiLevelType w:val="hybridMultilevel"/>
    <w:tmpl w:val="78AAA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AF41AE"/>
    <w:multiLevelType w:val="hybridMultilevel"/>
    <w:tmpl w:val="FFFFFFFF"/>
    <w:lvl w:ilvl="0" w:tplc="0426A3C4">
      <w:start w:val="1"/>
      <w:numFmt w:val="decimal"/>
      <w:lvlText w:val="%1."/>
      <w:lvlJc w:val="left"/>
      <w:pPr>
        <w:ind w:left="720" w:hanging="360"/>
      </w:pPr>
    </w:lvl>
    <w:lvl w:ilvl="1" w:tplc="15D635DA">
      <w:start w:val="1"/>
      <w:numFmt w:val="lowerLetter"/>
      <w:lvlText w:val="%2."/>
      <w:lvlJc w:val="left"/>
      <w:pPr>
        <w:ind w:left="1440" w:hanging="360"/>
      </w:pPr>
    </w:lvl>
    <w:lvl w:ilvl="2" w:tplc="3794B508">
      <w:start w:val="1"/>
      <w:numFmt w:val="lowerRoman"/>
      <w:lvlText w:val="%3."/>
      <w:lvlJc w:val="right"/>
      <w:pPr>
        <w:ind w:left="2160" w:hanging="180"/>
      </w:pPr>
    </w:lvl>
    <w:lvl w:ilvl="3" w:tplc="8EC0EF60">
      <w:start w:val="1"/>
      <w:numFmt w:val="decimal"/>
      <w:lvlText w:val="%4."/>
      <w:lvlJc w:val="left"/>
      <w:pPr>
        <w:ind w:left="2880" w:hanging="360"/>
      </w:pPr>
    </w:lvl>
    <w:lvl w:ilvl="4" w:tplc="F602402C">
      <w:start w:val="1"/>
      <w:numFmt w:val="lowerLetter"/>
      <w:lvlText w:val="%5."/>
      <w:lvlJc w:val="left"/>
      <w:pPr>
        <w:ind w:left="3600" w:hanging="360"/>
      </w:pPr>
    </w:lvl>
    <w:lvl w:ilvl="5" w:tplc="27A40734">
      <w:start w:val="1"/>
      <w:numFmt w:val="lowerRoman"/>
      <w:lvlText w:val="%6."/>
      <w:lvlJc w:val="right"/>
      <w:pPr>
        <w:ind w:left="4320" w:hanging="180"/>
      </w:pPr>
    </w:lvl>
    <w:lvl w:ilvl="6" w:tplc="9C840C58">
      <w:start w:val="1"/>
      <w:numFmt w:val="decimal"/>
      <w:lvlText w:val="%7."/>
      <w:lvlJc w:val="left"/>
      <w:pPr>
        <w:ind w:left="5040" w:hanging="360"/>
      </w:pPr>
    </w:lvl>
    <w:lvl w:ilvl="7" w:tplc="E26A9382">
      <w:start w:val="1"/>
      <w:numFmt w:val="lowerLetter"/>
      <w:lvlText w:val="%8."/>
      <w:lvlJc w:val="left"/>
      <w:pPr>
        <w:ind w:left="5760" w:hanging="360"/>
      </w:pPr>
    </w:lvl>
    <w:lvl w:ilvl="8" w:tplc="69D47726">
      <w:start w:val="1"/>
      <w:numFmt w:val="lowerRoman"/>
      <w:lvlText w:val="%9."/>
      <w:lvlJc w:val="right"/>
      <w:pPr>
        <w:ind w:left="6480" w:hanging="180"/>
      </w:pPr>
    </w:lvl>
  </w:abstractNum>
  <w:abstractNum w:abstractNumId="4" w15:restartNumberingAfterBreak="0">
    <w:nsid w:val="45B2724B"/>
    <w:multiLevelType w:val="hybridMultilevel"/>
    <w:tmpl w:val="E59C39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2A13A65"/>
    <w:multiLevelType w:val="hybridMultilevel"/>
    <w:tmpl w:val="FFFFFFFF"/>
    <w:lvl w:ilvl="0" w:tplc="E948332C">
      <w:start w:val="1"/>
      <w:numFmt w:val="decimal"/>
      <w:lvlText w:val="%1."/>
      <w:lvlJc w:val="left"/>
      <w:pPr>
        <w:ind w:left="720" w:hanging="360"/>
      </w:pPr>
    </w:lvl>
    <w:lvl w:ilvl="1" w:tplc="8B3AD4A8">
      <w:start w:val="1"/>
      <w:numFmt w:val="lowerLetter"/>
      <w:lvlText w:val="%2."/>
      <w:lvlJc w:val="left"/>
      <w:pPr>
        <w:ind w:left="1440" w:hanging="360"/>
      </w:pPr>
    </w:lvl>
    <w:lvl w:ilvl="2" w:tplc="C57A7632">
      <w:start w:val="1"/>
      <w:numFmt w:val="lowerRoman"/>
      <w:lvlText w:val="%3."/>
      <w:lvlJc w:val="right"/>
      <w:pPr>
        <w:ind w:left="2160" w:hanging="180"/>
      </w:pPr>
    </w:lvl>
    <w:lvl w:ilvl="3" w:tplc="ECE4A1B4">
      <w:start w:val="1"/>
      <w:numFmt w:val="decimal"/>
      <w:lvlText w:val="%4."/>
      <w:lvlJc w:val="left"/>
      <w:pPr>
        <w:ind w:left="2880" w:hanging="360"/>
      </w:pPr>
    </w:lvl>
    <w:lvl w:ilvl="4" w:tplc="EC30848C">
      <w:start w:val="1"/>
      <w:numFmt w:val="lowerLetter"/>
      <w:lvlText w:val="%5."/>
      <w:lvlJc w:val="left"/>
      <w:pPr>
        <w:ind w:left="3600" w:hanging="360"/>
      </w:pPr>
    </w:lvl>
    <w:lvl w:ilvl="5" w:tplc="694CE664">
      <w:start w:val="1"/>
      <w:numFmt w:val="lowerRoman"/>
      <w:lvlText w:val="%6."/>
      <w:lvlJc w:val="right"/>
      <w:pPr>
        <w:ind w:left="4320" w:hanging="180"/>
      </w:pPr>
    </w:lvl>
    <w:lvl w:ilvl="6" w:tplc="2ED61E5E">
      <w:start w:val="1"/>
      <w:numFmt w:val="decimal"/>
      <w:lvlText w:val="%7."/>
      <w:lvlJc w:val="left"/>
      <w:pPr>
        <w:ind w:left="5040" w:hanging="360"/>
      </w:pPr>
    </w:lvl>
    <w:lvl w:ilvl="7" w:tplc="74A8D7B6">
      <w:start w:val="1"/>
      <w:numFmt w:val="lowerLetter"/>
      <w:lvlText w:val="%8."/>
      <w:lvlJc w:val="left"/>
      <w:pPr>
        <w:ind w:left="5760" w:hanging="360"/>
      </w:pPr>
    </w:lvl>
    <w:lvl w:ilvl="8" w:tplc="1AC8D956">
      <w:start w:val="1"/>
      <w:numFmt w:val="lowerRoman"/>
      <w:lvlText w:val="%9."/>
      <w:lvlJc w:val="right"/>
      <w:pPr>
        <w:ind w:left="6480" w:hanging="180"/>
      </w:pPr>
    </w:lvl>
  </w:abstractNum>
  <w:abstractNum w:abstractNumId="6" w15:restartNumberingAfterBreak="0">
    <w:nsid w:val="5A894709"/>
    <w:multiLevelType w:val="hybridMultilevel"/>
    <w:tmpl w:val="FFFFFFFF"/>
    <w:lvl w:ilvl="0" w:tplc="DB784C54">
      <w:start w:val="1"/>
      <w:numFmt w:val="decimal"/>
      <w:lvlText w:val="%1."/>
      <w:lvlJc w:val="left"/>
      <w:pPr>
        <w:ind w:left="720" w:hanging="360"/>
      </w:pPr>
    </w:lvl>
    <w:lvl w:ilvl="1" w:tplc="8D0CA170">
      <w:start w:val="1"/>
      <w:numFmt w:val="lowerLetter"/>
      <w:lvlText w:val="%2."/>
      <w:lvlJc w:val="left"/>
      <w:pPr>
        <w:ind w:left="1440" w:hanging="360"/>
      </w:pPr>
    </w:lvl>
    <w:lvl w:ilvl="2" w:tplc="B5866D60">
      <w:start w:val="1"/>
      <w:numFmt w:val="lowerRoman"/>
      <w:lvlText w:val="%3."/>
      <w:lvlJc w:val="right"/>
      <w:pPr>
        <w:ind w:left="2160" w:hanging="180"/>
      </w:pPr>
    </w:lvl>
    <w:lvl w:ilvl="3" w:tplc="70447318">
      <w:start w:val="1"/>
      <w:numFmt w:val="decimal"/>
      <w:lvlText w:val="%4."/>
      <w:lvlJc w:val="left"/>
      <w:pPr>
        <w:ind w:left="2880" w:hanging="360"/>
      </w:pPr>
    </w:lvl>
    <w:lvl w:ilvl="4" w:tplc="0338F234">
      <w:start w:val="1"/>
      <w:numFmt w:val="lowerLetter"/>
      <w:lvlText w:val="%5."/>
      <w:lvlJc w:val="left"/>
      <w:pPr>
        <w:ind w:left="3600" w:hanging="360"/>
      </w:pPr>
    </w:lvl>
    <w:lvl w:ilvl="5" w:tplc="3B0EF0F0">
      <w:start w:val="1"/>
      <w:numFmt w:val="lowerRoman"/>
      <w:lvlText w:val="%6."/>
      <w:lvlJc w:val="right"/>
      <w:pPr>
        <w:ind w:left="4320" w:hanging="180"/>
      </w:pPr>
    </w:lvl>
    <w:lvl w:ilvl="6" w:tplc="BE72B9F8">
      <w:start w:val="1"/>
      <w:numFmt w:val="decimal"/>
      <w:lvlText w:val="%7."/>
      <w:lvlJc w:val="left"/>
      <w:pPr>
        <w:ind w:left="5040" w:hanging="360"/>
      </w:pPr>
    </w:lvl>
    <w:lvl w:ilvl="7" w:tplc="01706508">
      <w:start w:val="1"/>
      <w:numFmt w:val="lowerLetter"/>
      <w:lvlText w:val="%8."/>
      <w:lvlJc w:val="left"/>
      <w:pPr>
        <w:ind w:left="5760" w:hanging="360"/>
      </w:pPr>
    </w:lvl>
    <w:lvl w:ilvl="8" w:tplc="5C5A4688">
      <w:start w:val="1"/>
      <w:numFmt w:val="lowerRoman"/>
      <w:lvlText w:val="%9."/>
      <w:lvlJc w:val="right"/>
      <w:pPr>
        <w:ind w:left="6480" w:hanging="180"/>
      </w:pPr>
    </w:lvl>
  </w:abstractNum>
  <w:abstractNum w:abstractNumId="7" w15:restartNumberingAfterBreak="0">
    <w:nsid w:val="6C9E3D7D"/>
    <w:multiLevelType w:val="hybridMultilevel"/>
    <w:tmpl w:val="967A3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7C7B61"/>
    <w:multiLevelType w:val="hybridMultilevel"/>
    <w:tmpl w:val="B1582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6028271">
    <w:abstractNumId w:val="0"/>
  </w:num>
  <w:num w:numId="2" w16cid:durableId="1623342003">
    <w:abstractNumId w:val="8"/>
  </w:num>
  <w:num w:numId="3" w16cid:durableId="1968705510">
    <w:abstractNumId w:val="2"/>
  </w:num>
  <w:num w:numId="4" w16cid:durableId="486215849">
    <w:abstractNumId w:val="4"/>
  </w:num>
  <w:num w:numId="5" w16cid:durableId="1140806189">
    <w:abstractNumId w:val="3"/>
  </w:num>
  <w:num w:numId="6" w16cid:durableId="837690635">
    <w:abstractNumId w:val="6"/>
  </w:num>
  <w:num w:numId="7" w16cid:durableId="90854793">
    <w:abstractNumId w:val="5"/>
  </w:num>
  <w:num w:numId="8" w16cid:durableId="776098898">
    <w:abstractNumId w:val="1"/>
  </w:num>
  <w:num w:numId="9" w16cid:durableId="10046730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789"/>
    <w:rsid w:val="00001845"/>
    <w:rsid w:val="00001F04"/>
    <w:rsid w:val="00007BE6"/>
    <w:rsid w:val="000148A9"/>
    <w:rsid w:val="00015B26"/>
    <w:rsid w:val="00017E91"/>
    <w:rsid w:val="00023E23"/>
    <w:rsid w:val="00025A6E"/>
    <w:rsid w:val="00036DC8"/>
    <w:rsid w:val="00043BC1"/>
    <w:rsid w:val="000442F3"/>
    <w:rsid w:val="00044A3C"/>
    <w:rsid w:val="000471CD"/>
    <w:rsid w:val="00050070"/>
    <w:rsid w:val="000508E2"/>
    <w:rsid w:val="000518A3"/>
    <w:rsid w:val="00053F93"/>
    <w:rsid w:val="00054BDB"/>
    <w:rsid w:val="0005602F"/>
    <w:rsid w:val="0005616A"/>
    <w:rsid w:val="00062730"/>
    <w:rsid w:val="0006438F"/>
    <w:rsid w:val="00064872"/>
    <w:rsid w:val="0006717C"/>
    <w:rsid w:val="00070646"/>
    <w:rsid w:val="0007087B"/>
    <w:rsid w:val="00070AB2"/>
    <w:rsid w:val="00071723"/>
    <w:rsid w:val="00072995"/>
    <w:rsid w:val="00073105"/>
    <w:rsid w:val="00074647"/>
    <w:rsid w:val="0007528F"/>
    <w:rsid w:val="00076364"/>
    <w:rsid w:val="00076B2B"/>
    <w:rsid w:val="00081829"/>
    <w:rsid w:val="00090313"/>
    <w:rsid w:val="0009075B"/>
    <w:rsid w:val="000910A1"/>
    <w:rsid w:val="00091794"/>
    <w:rsid w:val="00094128"/>
    <w:rsid w:val="00094543"/>
    <w:rsid w:val="000979CF"/>
    <w:rsid w:val="000A489C"/>
    <w:rsid w:val="000A610A"/>
    <w:rsid w:val="000B2342"/>
    <w:rsid w:val="000B3144"/>
    <w:rsid w:val="000B7CFC"/>
    <w:rsid w:val="000D1998"/>
    <w:rsid w:val="000D306D"/>
    <w:rsid w:val="000D6678"/>
    <w:rsid w:val="000E0160"/>
    <w:rsid w:val="000E3360"/>
    <w:rsid w:val="000E5E81"/>
    <w:rsid w:val="000F5DE0"/>
    <w:rsid w:val="000F6A2D"/>
    <w:rsid w:val="00102AC2"/>
    <w:rsid w:val="0010519D"/>
    <w:rsid w:val="0010639C"/>
    <w:rsid w:val="00116350"/>
    <w:rsid w:val="00127B1B"/>
    <w:rsid w:val="001324E3"/>
    <w:rsid w:val="001374BC"/>
    <w:rsid w:val="001469BC"/>
    <w:rsid w:val="00154EDB"/>
    <w:rsid w:val="00156120"/>
    <w:rsid w:val="0016432F"/>
    <w:rsid w:val="00165807"/>
    <w:rsid w:val="001658F5"/>
    <w:rsid w:val="001677A0"/>
    <w:rsid w:val="00177319"/>
    <w:rsid w:val="001804A8"/>
    <w:rsid w:val="00187416"/>
    <w:rsid w:val="00187DD9"/>
    <w:rsid w:val="0019071A"/>
    <w:rsid w:val="001928E4"/>
    <w:rsid w:val="00193873"/>
    <w:rsid w:val="00193E2A"/>
    <w:rsid w:val="0019650C"/>
    <w:rsid w:val="00196664"/>
    <w:rsid w:val="001967FE"/>
    <w:rsid w:val="001971CE"/>
    <w:rsid w:val="001C1772"/>
    <w:rsid w:val="001C1AA8"/>
    <w:rsid w:val="001C1B56"/>
    <w:rsid w:val="001C3B4E"/>
    <w:rsid w:val="001C6DBC"/>
    <w:rsid w:val="001D0480"/>
    <w:rsid w:val="001D37EF"/>
    <w:rsid w:val="001D3FB0"/>
    <w:rsid w:val="001D476E"/>
    <w:rsid w:val="001D6563"/>
    <w:rsid w:val="001DF9FC"/>
    <w:rsid w:val="001E0BF1"/>
    <w:rsid w:val="001E135F"/>
    <w:rsid w:val="001E148E"/>
    <w:rsid w:val="001E1668"/>
    <w:rsid w:val="001E4658"/>
    <w:rsid w:val="001E68FB"/>
    <w:rsid w:val="001F00BE"/>
    <w:rsid w:val="001F2A21"/>
    <w:rsid w:val="001F3AFC"/>
    <w:rsid w:val="001F4438"/>
    <w:rsid w:val="001F48D4"/>
    <w:rsid w:val="001F7F11"/>
    <w:rsid w:val="00200075"/>
    <w:rsid w:val="00200A8F"/>
    <w:rsid w:val="002022CC"/>
    <w:rsid w:val="002044E9"/>
    <w:rsid w:val="002063CF"/>
    <w:rsid w:val="00206516"/>
    <w:rsid w:val="00207D5C"/>
    <w:rsid w:val="00210F7F"/>
    <w:rsid w:val="002125CB"/>
    <w:rsid w:val="002150A8"/>
    <w:rsid w:val="00215874"/>
    <w:rsid w:val="002167B6"/>
    <w:rsid w:val="00225967"/>
    <w:rsid w:val="00230B94"/>
    <w:rsid w:val="002348B6"/>
    <w:rsid w:val="00236A3C"/>
    <w:rsid w:val="002418AB"/>
    <w:rsid w:val="002443C4"/>
    <w:rsid w:val="00245362"/>
    <w:rsid w:val="00247F49"/>
    <w:rsid w:val="002505C6"/>
    <w:rsid w:val="002563B3"/>
    <w:rsid w:val="002601CE"/>
    <w:rsid w:val="00264257"/>
    <w:rsid w:val="002652B4"/>
    <w:rsid w:val="00266C34"/>
    <w:rsid w:val="002678C4"/>
    <w:rsid w:val="00271951"/>
    <w:rsid w:val="0027416F"/>
    <w:rsid w:val="00274224"/>
    <w:rsid w:val="002773BC"/>
    <w:rsid w:val="00277618"/>
    <w:rsid w:val="00280C96"/>
    <w:rsid w:val="00281663"/>
    <w:rsid w:val="00282715"/>
    <w:rsid w:val="0028444B"/>
    <w:rsid w:val="00285984"/>
    <w:rsid w:val="00293625"/>
    <w:rsid w:val="00294B80"/>
    <w:rsid w:val="002A0869"/>
    <w:rsid w:val="002A45B0"/>
    <w:rsid w:val="002A5B16"/>
    <w:rsid w:val="002A698C"/>
    <w:rsid w:val="002A7CA7"/>
    <w:rsid w:val="002B0BE0"/>
    <w:rsid w:val="002B0D94"/>
    <w:rsid w:val="002B106C"/>
    <w:rsid w:val="002B1186"/>
    <w:rsid w:val="002B3727"/>
    <w:rsid w:val="002C5048"/>
    <w:rsid w:val="002D2303"/>
    <w:rsid w:val="002D2E4D"/>
    <w:rsid w:val="002E788F"/>
    <w:rsid w:val="002F1442"/>
    <w:rsid w:val="002F2927"/>
    <w:rsid w:val="002F38A1"/>
    <w:rsid w:val="00300301"/>
    <w:rsid w:val="003009DB"/>
    <w:rsid w:val="00301484"/>
    <w:rsid w:val="00304C68"/>
    <w:rsid w:val="00306BF5"/>
    <w:rsid w:val="00311371"/>
    <w:rsid w:val="00311669"/>
    <w:rsid w:val="00313C46"/>
    <w:rsid w:val="00314182"/>
    <w:rsid w:val="003173F4"/>
    <w:rsid w:val="00321636"/>
    <w:rsid w:val="00323AF1"/>
    <w:rsid w:val="00323CAB"/>
    <w:rsid w:val="00330F25"/>
    <w:rsid w:val="00331E2D"/>
    <w:rsid w:val="00334CE0"/>
    <w:rsid w:val="00335E67"/>
    <w:rsid w:val="0034106D"/>
    <w:rsid w:val="003437BF"/>
    <w:rsid w:val="00343C1D"/>
    <w:rsid w:val="00346E46"/>
    <w:rsid w:val="003527AA"/>
    <w:rsid w:val="0035798A"/>
    <w:rsid w:val="003601D0"/>
    <w:rsid w:val="00360E5C"/>
    <w:rsid w:val="00361E84"/>
    <w:rsid w:val="003630AB"/>
    <w:rsid w:val="00363D05"/>
    <w:rsid w:val="003656BE"/>
    <w:rsid w:val="00366DED"/>
    <w:rsid w:val="00370544"/>
    <w:rsid w:val="00371363"/>
    <w:rsid w:val="00372190"/>
    <w:rsid w:val="0037246F"/>
    <w:rsid w:val="003735B9"/>
    <w:rsid w:val="003735D2"/>
    <w:rsid w:val="00373E2E"/>
    <w:rsid w:val="00374054"/>
    <w:rsid w:val="003760C1"/>
    <w:rsid w:val="003807E3"/>
    <w:rsid w:val="00381D4F"/>
    <w:rsid w:val="00383C59"/>
    <w:rsid w:val="0038421E"/>
    <w:rsid w:val="00386477"/>
    <w:rsid w:val="00386E9B"/>
    <w:rsid w:val="00395048"/>
    <w:rsid w:val="0039580F"/>
    <w:rsid w:val="003961A0"/>
    <w:rsid w:val="003973F1"/>
    <w:rsid w:val="003A0050"/>
    <w:rsid w:val="003A1CB7"/>
    <w:rsid w:val="003A3F02"/>
    <w:rsid w:val="003A42A8"/>
    <w:rsid w:val="003B2500"/>
    <w:rsid w:val="003B3138"/>
    <w:rsid w:val="003C0600"/>
    <w:rsid w:val="003C0E7B"/>
    <w:rsid w:val="003C367A"/>
    <w:rsid w:val="003C4A93"/>
    <w:rsid w:val="003C5336"/>
    <w:rsid w:val="003C63F6"/>
    <w:rsid w:val="003C67DF"/>
    <w:rsid w:val="003C7778"/>
    <w:rsid w:val="003D169C"/>
    <w:rsid w:val="003D4544"/>
    <w:rsid w:val="003D4646"/>
    <w:rsid w:val="003D54B5"/>
    <w:rsid w:val="003E4A0E"/>
    <w:rsid w:val="003E5E5C"/>
    <w:rsid w:val="003E7A51"/>
    <w:rsid w:val="003F03E9"/>
    <w:rsid w:val="003F0670"/>
    <w:rsid w:val="003F250B"/>
    <w:rsid w:val="003F3FC8"/>
    <w:rsid w:val="003F6C87"/>
    <w:rsid w:val="00400677"/>
    <w:rsid w:val="00400911"/>
    <w:rsid w:val="004035FC"/>
    <w:rsid w:val="00405548"/>
    <w:rsid w:val="004072F6"/>
    <w:rsid w:val="00415955"/>
    <w:rsid w:val="00421368"/>
    <w:rsid w:val="0042156B"/>
    <w:rsid w:val="00422A68"/>
    <w:rsid w:val="0042533F"/>
    <w:rsid w:val="004257D9"/>
    <w:rsid w:val="0042640C"/>
    <w:rsid w:val="00433543"/>
    <w:rsid w:val="004357D9"/>
    <w:rsid w:val="0043656B"/>
    <w:rsid w:val="00437D0C"/>
    <w:rsid w:val="00440ED3"/>
    <w:rsid w:val="00451755"/>
    <w:rsid w:val="00451E1E"/>
    <w:rsid w:val="00452A83"/>
    <w:rsid w:val="00454550"/>
    <w:rsid w:val="0045611A"/>
    <w:rsid w:val="00460CBD"/>
    <w:rsid w:val="004628AC"/>
    <w:rsid w:val="0046619D"/>
    <w:rsid w:val="004671A6"/>
    <w:rsid w:val="004766AF"/>
    <w:rsid w:val="0047745A"/>
    <w:rsid w:val="004778DB"/>
    <w:rsid w:val="00483048"/>
    <w:rsid w:val="00484DFD"/>
    <w:rsid w:val="0048547A"/>
    <w:rsid w:val="004902CE"/>
    <w:rsid w:val="004916A5"/>
    <w:rsid w:val="00493D58"/>
    <w:rsid w:val="00496975"/>
    <w:rsid w:val="004A013F"/>
    <w:rsid w:val="004A1EEF"/>
    <w:rsid w:val="004B01CF"/>
    <w:rsid w:val="004B1EAC"/>
    <w:rsid w:val="004B27D2"/>
    <w:rsid w:val="004B2B92"/>
    <w:rsid w:val="004B60DC"/>
    <w:rsid w:val="004B7C63"/>
    <w:rsid w:val="004C21CC"/>
    <w:rsid w:val="004C47B8"/>
    <w:rsid w:val="004C5CDA"/>
    <w:rsid w:val="004C5FDB"/>
    <w:rsid w:val="004D025D"/>
    <w:rsid w:val="004D17BF"/>
    <w:rsid w:val="004E07A9"/>
    <w:rsid w:val="004E1CC4"/>
    <w:rsid w:val="004E1E57"/>
    <w:rsid w:val="004E484D"/>
    <w:rsid w:val="00501976"/>
    <w:rsid w:val="00502BCB"/>
    <w:rsid w:val="00505C9C"/>
    <w:rsid w:val="00506C48"/>
    <w:rsid w:val="00506FA9"/>
    <w:rsid w:val="00512588"/>
    <w:rsid w:val="00514419"/>
    <w:rsid w:val="00514816"/>
    <w:rsid w:val="00521989"/>
    <w:rsid w:val="00522AAC"/>
    <w:rsid w:val="005275EF"/>
    <w:rsid w:val="005319BD"/>
    <w:rsid w:val="00532CC4"/>
    <w:rsid w:val="00532F6C"/>
    <w:rsid w:val="00533F67"/>
    <w:rsid w:val="00536F45"/>
    <w:rsid w:val="0054100D"/>
    <w:rsid w:val="00541B7B"/>
    <w:rsid w:val="00545304"/>
    <w:rsid w:val="00545760"/>
    <w:rsid w:val="00545CAC"/>
    <w:rsid w:val="00546094"/>
    <w:rsid w:val="0054788A"/>
    <w:rsid w:val="00551976"/>
    <w:rsid w:val="005526BA"/>
    <w:rsid w:val="0055602F"/>
    <w:rsid w:val="00560BD6"/>
    <w:rsid w:val="0056623E"/>
    <w:rsid w:val="0057606F"/>
    <w:rsid w:val="00577074"/>
    <w:rsid w:val="00581B30"/>
    <w:rsid w:val="00581F69"/>
    <w:rsid w:val="00582C77"/>
    <w:rsid w:val="00583B1A"/>
    <w:rsid w:val="00585688"/>
    <w:rsid w:val="0058599F"/>
    <w:rsid w:val="005866F5"/>
    <w:rsid w:val="005867EA"/>
    <w:rsid w:val="00587450"/>
    <w:rsid w:val="005937AC"/>
    <w:rsid w:val="00597786"/>
    <w:rsid w:val="00597D77"/>
    <w:rsid w:val="005A0AD0"/>
    <w:rsid w:val="005A17F0"/>
    <w:rsid w:val="005A1DCA"/>
    <w:rsid w:val="005A3CD7"/>
    <w:rsid w:val="005A48D7"/>
    <w:rsid w:val="005A7253"/>
    <w:rsid w:val="005B1319"/>
    <w:rsid w:val="005B3B36"/>
    <w:rsid w:val="005B5CF4"/>
    <w:rsid w:val="005B5E6C"/>
    <w:rsid w:val="005C3FF8"/>
    <w:rsid w:val="005C537A"/>
    <w:rsid w:val="005C5B18"/>
    <w:rsid w:val="005D01F4"/>
    <w:rsid w:val="005D7849"/>
    <w:rsid w:val="005E35D9"/>
    <w:rsid w:val="005E4ECC"/>
    <w:rsid w:val="005E51F6"/>
    <w:rsid w:val="005E5EA2"/>
    <w:rsid w:val="005E7CE1"/>
    <w:rsid w:val="005F062A"/>
    <w:rsid w:val="005F070C"/>
    <w:rsid w:val="005F09D5"/>
    <w:rsid w:val="005F0EDA"/>
    <w:rsid w:val="005F3C30"/>
    <w:rsid w:val="005F3D24"/>
    <w:rsid w:val="005F4675"/>
    <w:rsid w:val="005F66C9"/>
    <w:rsid w:val="006014B1"/>
    <w:rsid w:val="006022F1"/>
    <w:rsid w:val="00604762"/>
    <w:rsid w:val="00605A5D"/>
    <w:rsid w:val="00605B69"/>
    <w:rsid w:val="00605CD0"/>
    <w:rsid w:val="00613ADA"/>
    <w:rsid w:val="00617E3E"/>
    <w:rsid w:val="00621BED"/>
    <w:rsid w:val="00623CAA"/>
    <w:rsid w:val="00625302"/>
    <w:rsid w:val="00631128"/>
    <w:rsid w:val="00631C6A"/>
    <w:rsid w:val="0063306C"/>
    <w:rsid w:val="006343E8"/>
    <w:rsid w:val="006356DE"/>
    <w:rsid w:val="00636621"/>
    <w:rsid w:val="00637949"/>
    <w:rsid w:val="00642754"/>
    <w:rsid w:val="00642FA1"/>
    <w:rsid w:val="00644274"/>
    <w:rsid w:val="006456FF"/>
    <w:rsid w:val="00647535"/>
    <w:rsid w:val="0064796F"/>
    <w:rsid w:val="00647BBC"/>
    <w:rsid w:val="00650B3C"/>
    <w:rsid w:val="00651D91"/>
    <w:rsid w:val="00652778"/>
    <w:rsid w:val="00655D47"/>
    <w:rsid w:val="00656DBB"/>
    <w:rsid w:val="006576E2"/>
    <w:rsid w:val="00663801"/>
    <w:rsid w:val="00665F1F"/>
    <w:rsid w:val="00666F9D"/>
    <w:rsid w:val="00667691"/>
    <w:rsid w:val="00672724"/>
    <w:rsid w:val="006736C7"/>
    <w:rsid w:val="00676935"/>
    <w:rsid w:val="0067762B"/>
    <w:rsid w:val="00677B38"/>
    <w:rsid w:val="00677F3B"/>
    <w:rsid w:val="00681A7B"/>
    <w:rsid w:val="00682CFB"/>
    <w:rsid w:val="0068362F"/>
    <w:rsid w:val="00692A98"/>
    <w:rsid w:val="006944A8"/>
    <w:rsid w:val="0069546B"/>
    <w:rsid w:val="006A0C9E"/>
    <w:rsid w:val="006A1560"/>
    <w:rsid w:val="006A35CC"/>
    <w:rsid w:val="006A508F"/>
    <w:rsid w:val="006A7C21"/>
    <w:rsid w:val="006B2F8F"/>
    <w:rsid w:val="006B5355"/>
    <w:rsid w:val="006B5EA1"/>
    <w:rsid w:val="006B6385"/>
    <w:rsid w:val="006B67C5"/>
    <w:rsid w:val="006C1ED1"/>
    <w:rsid w:val="006C3B09"/>
    <w:rsid w:val="006C5330"/>
    <w:rsid w:val="006C665F"/>
    <w:rsid w:val="006C67F3"/>
    <w:rsid w:val="006D2C91"/>
    <w:rsid w:val="006D5A00"/>
    <w:rsid w:val="006E6671"/>
    <w:rsid w:val="006E6FDA"/>
    <w:rsid w:val="006F0606"/>
    <w:rsid w:val="006F0CD5"/>
    <w:rsid w:val="006F3C8A"/>
    <w:rsid w:val="006F4646"/>
    <w:rsid w:val="006F5150"/>
    <w:rsid w:val="006F7623"/>
    <w:rsid w:val="0070627C"/>
    <w:rsid w:val="00711AFE"/>
    <w:rsid w:val="00713421"/>
    <w:rsid w:val="0071361D"/>
    <w:rsid w:val="007137A6"/>
    <w:rsid w:val="00714BBA"/>
    <w:rsid w:val="00716A20"/>
    <w:rsid w:val="0072000D"/>
    <w:rsid w:val="00725A67"/>
    <w:rsid w:val="0072642A"/>
    <w:rsid w:val="00731DD4"/>
    <w:rsid w:val="00734701"/>
    <w:rsid w:val="00734AF0"/>
    <w:rsid w:val="00735E18"/>
    <w:rsid w:val="00737A24"/>
    <w:rsid w:val="007410F0"/>
    <w:rsid w:val="00742A25"/>
    <w:rsid w:val="007436BE"/>
    <w:rsid w:val="007460ED"/>
    <w:rsid w:val="00747341"/>
    <w:rsid w:val="007617B8"/>
    <w:rsid w:val="007632AC"/>
    <w:rsid w:val="00767D84"/>
    <w:rsid w:val="007707EB"/>
    <w:rsid w:val="00775D0E"/>
    <w:rsid w:val="007768D5"/>
    <w:rsid w:val="00777006"/>
    <w:rsid w:val="00781D26"/>
    <w:rsid w:val="007821A2"/>
    <w:rsid w:val="00783B71"/>
    <w:rsid w:val="00785453"/>
    <w:rsid w:val="0078606D"/>
    <w:rsid w:val="00787F64"/>
    <w:rsid w:val="00792B1C"/>
    <w:rsid w:val="00794D48"/>
    <w:rsid w:val="007965CA"/>
    <w:rsid w:val="007A2D4B"/>
    <w:rsid w:val="007A3D34"/>
    <w:rsid w:val="007A59BF"/>
    <w:rsid w:val="007A64D2"/>
    <w:rsid w:val="007B530F"/>
    <w:rsid w:val="007C19DF"/>
    <w:rsid w:val="007C24F9"/>
    <w:rsid w:val="007C26E8"/>
    <w:rsid w:val="007C3078"/>
    <w:rsid w:val="007C32D0"/>
    <w:rsid w:val="007C5C9C"/>
    <w:rsid w:val="007C6067"/>
    <w:rsid w:val="007C66FE"/>
    <w:rsid w:val="007C717E"/>
    <w:rsid w:val="007D1DAA"/>
    <w:rsid w:val="007D22F5"/>
    <w:rsid w:val="007D36CF"/>
    <w:rsid w:val="007D4936"/>
    <w:rsid w:val="007D4A5E"/>
    <w:rsid w:val="007D65C1"/>
    <w:rsid w:val="007E0CEF"/>
    <w:rsid w:val="007E3C92"/>
    <w:rsid w:val="007E4596"/>
    <w:rsid w:val="007E59FF"/>
    <w:rsid w:val="007F0EFE"/>
    <w:rsid w:val="007F3141"/>
    <w:rsid w:val="007F419A"/>
    <w:rsid w:val="007F48CB"/>
    <w:rsid w:val="007F4DF6"/>
    <w:rsid w:val="007F5595"/>
    <w:rsid w:val="007F6344"/>
    <w:rsid w:val="0080129C"/>
    <w:rsid w:val="00803405"/>
    <w:rsid w:val="00803ED7"/>
    <w:rsid w:val="008040D4"/>
    <w:rsid w:val="00805B85"/>
    <w:rsid w:val="00810005"/>
    <w:rsid w:val="008105E0"/>
    <w:rsid w:val="0081788C"/>
    <w:rsid w:val="00821DD4"/>
    <w:rsid w:val="00823017"/>
    <w:rsid w:val="0082613F"/>
    <w:rsid w:val="00827656"/>
    <w:rsid w:val="00827933"/>
    <w:rsid w:val="008346D2"/>
    <w:rsid w:val="00840492"/>
    <w:rsid w:val="00841408"/>
    <w:rsid w:val="00844896"/>
    <w:rsid w:val="008509BB"/>
    <w:rsid w:val="0085245D"/>
    <w:rsid w:val="0085427B"/>
    <w:rsid w:val="008554A3"/>
    <w:rsid w:val="00856C63"/>
    <w:rsid w:val="00856ECD"/>
    <w:rsid w:val="008572B6"/>
    <w:rsid w:val="00871D59"/>
    <w:rsid w:val="00872CF3"/>
    <w:rsid w:val="008744CF"/>
    <w:rsid w:val="008757EB"/>
    <w:rsid w:val="0088022B"/>
    <w:rsid w:val="0089215B"/>
    <w:rsid w:val="00894663"/>
    <w:rsid w:val="00896755"/>
    <w:rsid w:val="008A4FCF"/>
    <w:rsid w:val="008A6476"/>
    <w:rsid w:val="008A6FB8"/>
    <w:rsid w:val="008A6FE5"/>
    <w:rsid w:val="008A7888"/>
    <w:rsid w:val="008A7D56"/>
    <w:rsid w:val="008B40D7"/>
    <w:rsid w:val="008B4B04"/>
    <w:rsid w:val="008C0CA6"/>
    <w:rsid w:val="008C1F67"/>
    <w:rsid w:val="008C231E"/>
    <w:rsid w:val="008C2964"/>
    <w:rsid w:val="008C39A0"/>
    <w:rsid w:val="008C4185"/>
    <w:rsid w:val="008D2748"/>
    <w:rsid w:val="008D5C0F"/>
    <w:rsid w:val="008E2596"/>
    <w:rsid w:val="008E58F7"/>
    <w:rsid w:val="008E68C2"/>
    <w:rsid w:val="008F03D5"/>
    <w:rsid w:val="008F246C"/>
    <w:rsid w:val="008F3ADB"/>
    <w:rsid w:val="008F4C7E"/>
    <w:rsid w:val="0090654A"/>
    <w:rsid w:val="00907257"/>
    <w:rsid w:val="00910A06"/>
    <w:rsid w:val="009118FE"/>
    <w:rsid w:val="00912CF4"/>
    <w:rsid w:val="00920E08"/>
    <w:rsid w:val="00920F79"/>
    <w:rsid w:val="009212DF"/>
    <w:rsid w:val="009213EC"/>
    <w:rsid w:val="00921F3C"/>
    <w:rsid w:val="00923562"/>
    <w:rsid w:val="00927DA4"/>
    <w:rsid w:val="00931B9C"/>
    <w:rsid w:val="00932A48"/>
    <w:rsid w:val="00935228"/>
    <w:rsid w:val="00937951"/>
    <w:rsid w:val="0093B7AD"/>
    <w:rsid w:val="00942381"/>
    <w:rsid w:val="00944388"/>
    <w:rsid w:val="00947A3C"/>
    <w:rsid w:val="00947C0B"/>
    <w:rsid w:val="00952E0B"/>
    <w:rsid w:val="009602CD"/>
    <w:rsid w:val="0096061B"/>
    <w:rsid w:val="0096149D"/>
    <w:rsid w:val="00962255"/>
    <w:rsid w:val="00972703"/>
    <w:rsid w:val="00973D3C"/>
    <w:rsid w:val="009754D6"/>
    <w:rsid w:val="00983A2B"/>
    <w:rsid w:val="00983D53"/>
    <w:rsid w:val="00984E6F"/>
    <w:rsid w:val="009859B3"/>
    <w:rsid w:val="00985A47"/>
    <w:rsid w:val="00986FEF"/>
    <w:rsid w:val="00987789"/>
    <w:rsid w:val="009934E0"/>
    <w:rsid w:val="009A38FC"/>
    <w:rsid w:val="009A40B9"/>
    <w:rsid w:val="009A6B62"/>
    <w:rsid w:val="009A799A"/>
    <w:rsid w:val="009B3B8B"/>
    <w:rsid w:val="009B4CA4"/>
    <w:rsid w:val="009B7B16"/>
    <w:rsid w:val="009C10D1"/>
    <w:rsid w:val="009C2018"/>
    <w:rsid w:val="009C3807"/>
    <w:rsid w:val="009C4F79"/>
    <w:rsid w:val="009C5D22"/>
    <w:rsid w:val="009C79CA"/>
    <w:rsid w:val="009C7A64"/>
    <w:rsid w:val="009D09F5"/>
    <w:rsid w:val="009D0D8D"/>
    <w:rsid w:val="009D5197"/>
    <w:rsid w:val="009E3484"/>
    <w:rsid w:val="009E76B1"/>
    <w:rsid w:val="009F2793"/>
    <w:rsid w:val="009F2853"/>
    <w:rsid w:val="009F38BB"/>
    <w:rsid w:val="009F3BBA"/>
    <w:rsid w:val="009F545D"/>
    <w:rsid w:val="009F64FB"/>
    <w:rsid w:val="009F6CC6"/>
    <w:rsid w:val="00A00E5C"/>
    <w:rsid w:val="00A0318F"/>
    <w:rsid w:val="00A05D53"/>
    <w:rsid w:val="00A06028"/>
    <w:rsid w:val="00A06229"/>
    <w:rsid w:val="00A10961"/>
    <w:rsid w:val="00A12D0A"/>
    <w:rsid w:val="00A13DFF"/>
    <w:rsid w:val="00A13F31"/>
    <w:rsid w:val="00A16C84"/>
    <w:rsid w:val="00A22079"/>
    <w:rsid w:val="00A22941"/>
    <w:rsid w:val="00A22C0F"/>
    <w:rsid w:val="00A22CE2"/>
    <w:rsid w:val="00A23EA1"/>
    <w:rsid w:val="00A31174"/>
    <w:rsid w:val="00A3121C"/>
    <w:rsid w:val="00A31BC2"/>
    <w:rsid w:val="00A31D59"/>
    <w:rsid w:val="00A327F3"/>
    <w:rsid w:val="00A33EF3"/>
    <w:rsid w:val="00A42EA2"/>
    <w:rsid w:val="00A4462B"/>
    <w:rsid w:val="00A45F33"/>
    <w:rsid w:val="00A5006E"/>
    <w:rsid w:val="00A5133D"/>
    <w:rsid w:val="00A5145E"/>
    <w:rsid w:val="00A51EF2"/>
    <w:rsid w:val="00A52E83"/>
    <w:rsid w:val="00A55665"/>
    <w:rsid w:val="00A629AD"/>
    <w:rsid w:val="00A6336C"/>
    <w:rsid w:val="00A647F7"/>
    <w:rsid w:val="00A64A6C"/>
    <w:rsid w:val="00A652BA"/>
    <w:rsid w:val="00A66EC9"/>
    <w:rsid w:val="00A72D47"/>
    <w:rsid w:val="00A73B5C"/>
    <w:rsid w:val="00A750C3"/>
    <w:rsid w:val="00A750E4"/>
    <w:rsid w:val="00A811CC"/>
    <w:rsid w:val="00A81FEA"/>
    <w:rsid w:val="00A872AD"/>
    <w:rsid w:val="00A90D3F"/>
    <w:rsid w:val="00A91DBD"/>
    <w:rsid w:val="00A9304F"/>
    <w:rsid w:val="00A93C73"/>
    <w:rsid w:val="00A9584F"/>
    <w:rsid w:val="00A95E24"/>
    <w:rsid w:val="00A96A58"/>
    <w:rsid w:val="00AA1CB4"/>
    <w:rsid w:val="00AA2016"/>
    <w:rsid w:val="00AA2546"/>
    <w:rsid w:val="00AA31EF"/>
    <w:rsid w:val="00AA5F21"/>
    <w:rsid w:val="00AA6458"/>
    <w:rsid w:val="00AB07C9"/>
    <w:rsid w:val="00AB5284"/>
    <w:rsid w:val="00AB5BE7"/>
    <w:rsid w:val="00AC1C09"/>
    <w:rsid w:val="00AC44AD"/>
    <w:rsid w:val="00AC601D"/>
    <w:rsid w:val="00AC7406"/>
    <w:rsid w:val="00AD2E7B"/>
    <w:rsid w:val="00AD4EFB"/>
    <w:rsid w:val="00AD6C68"/>
    <w:rsid w:val="00AE351A"/>
    <w:rsid w:val="00AE3862"/>
    <w:rsid w:val="00AE38A4"/>
    <w:rsid w:val="00AE5D54"/>
    <w:rsid w:val="00AE7546"/>
    <w:rsid w:val="00AE7BAD"/>
    <w:rsid w:val="00AF2D3D"/>
    <w:rsid w:val="00AF2DA0"/>
    <w:rsid w:val="00AF3363"/>
    <w:rsid w:val="00AF77ED"/>
    <w:rsid w:val="00B0048D"/>
    <w:rsid w:val="00B02B6B"/>
    <w:rsid w:val="00B0558A"/>
    <w:rsid w:val="00B06520"/>
    <w:rsid w:val="00B075EF"/>
    <w:rsid w:val="00B102B2"/>
    <w:rsid w:val="00B10D86"/>
    <w:rsid w:val="00B12BCE"/>
    <w:rsid w:val="00B12CB9"/>
    <w:rsid w:val="00B150B3"/>
    <w:rsid w:val="00B15971"/>
    <w:rsid w:val="00B15B05"/>
    <w:rsid w:val="00B15E09"/>
    <w:rsid w:val="00B16425"/>
    <w:rsid w:val="00B22788"/>
    <w:rsid w:val="00B23B8E"/>
    <w:rsid w:val="00B272F3"/>
    <w:rsid w:val="00B30529"/>
    <w:rsid w:val="00B30F14"/>
    <w:rsid w:val="00B31109"/>
    <w:rsid w:val="00B35F6B"/>
    <w:rsid w:val="00B37697"/>
    <w:rsid w:val="00B40BB6"/>
    <w:rsid w:val="00B41489"/>
    <w:rsid w:val="00B418A2"/>
    <w:rsid w:val="00B418CA"/>
    <w:rsid w:val="00B437A5"/>
    <w:rsid w:val="00B4571E"/>
    <w:rsid w:val="00B45C77"/>
    <w:rsid w:val="00B46653"/>
    <w:rsid w:val="00B50953"/>
    <w:rsid w:val="00B533C2"/>
    <w:rsid w:val="00B57D2E"/>
    <w:rsid w:val="00B610B0"/>
    <w:rsid w:val="00B630D8"/>
    <w:rsid w:val="00B639D3"/>
    <w:rsid w:val="00B63E5D"/>
    <w:rsid w:val="00B70B35"/>
    <w:rsid w:val="00B71E07"/>
    <w:rsid w:val="00B73A97"/>
    <w:rsid w:val="00B75099"/>
    <w:rsid w:val="00B75340"/>
    <w:rsid w:val="00B769C8"/>
    <w:rsid w:val="00B76B50"/>
    <w:rsid w:val="00B81522"/>
    <w:rsid w:val="00B82AF0"/>
    <w:rsid w:val="00B83876"/>
    <w:rsid w:val="00B83D2D"/>
    <w:rsid w:val="00B850D8"/>
    <w:rsid w:val="00B852AA"/>
    <w:rsid w:val="00B862A7"/>
    <w:rsid w:val="00B8721A"/>
    <w:rsid w:val="00B87600"/>
    <w:rsid w:val="00B879B9"/>
    <w:rsid w:val="00B90CF6"/>
    <w:rsid w:val="00B92932"/>
    <w:rsid w:val="00B932FA"/>
    <w:rsid w:val="00B93D7A"/>
    <w:rsid w:val="00B947E5"/>
    <w:rsid w:val="00B96F32"/>
    <w:rsid w:val="00BA0436"/>
    <w:rsid w:val="00BA1FFD"/>
    <w:rsid w:val="00BA6C18"/>
    <w:rsid w:val="00BB1608"/>
    <w:rsid w:val="00BB2390"/>
    <w:rsid w:val="00BB3110"/>
    <w:rsid w:val="00BB49DC"/>
    <w:rsid w:val="00BB776A"/>
    <w:rsid w:val="00BC1F85"/>
    <w:rsid w:val="00BC2DE9"/>
    <w:rsid w:val="00BC4DDA"/>
    <w:rsid w:val="00BC68FA"/>
    <w:rsid w:val="00BCA00C"/>
    <w:rsid w:val="00BD2755"/>
    <w:rsid w:val="00BD29D5"/>
    <w:rsid w:val="00BD4DB2"/>
    <w:rsid w:val="00BD5A09"/>
    <w:rsid w:val="00BD7DE9"/>
    <w:rsid w:val="00BE18D8"/>
    <w:rsid w:val="00BE4ECD"/>
    <w:rsid w:val="00BE636C"/>
    <w:rsid w:val="00BF4037"/>
    <w:rsid w:val="00BF7A44"/>
    <w:rsid w:val="00C02480"/>
    <w:rsid w:val="00C025DB"/>
    <w:rsid w:val="00C05FFD"/>
    <w:rsid w:val="00C06B76"/>
    <w:rsid w:val="00C073F3"/>
    <w:rsid w:val="00C10D12"/>
    <w:rsid w:val="00C123D9"/>
    <w:rsid w:val="00C12B88"/>
    <w:rsid w:val="00C17A12"/>
    <w:rsid w:val="00C17F24"/>
    <w:rsid w:val="00C21D28"/>
    <w:rsid w:val="00C24807"/>
    <w:rsid w:val="00C24D75"/>
    <w:rsid w:val="00C26582"/>
    <w:rsid w:val="00C308E5"/>
    <w:rsid w:val="00C30DD6"/>
    <w:rsid w:val="00C323A8"/>
    <w:rsid w:val="00C34DF7"/>
    <w:rsid w:val="00C4069A"/>
    <w:rsid w:val="00C43D45"/>
    <w:rsid w:val="00C4420F"/>
    <w:rsid w:val="00C44B79"/>
    <w:rsid w:val="00C50E80"/>
    <w:rsid w:val="00C53F12"/>
    <w:rsid w:val="00C56772"/>
    <w:rsid w:val="00C57121"/>
    <w:rsid w:val="00C57448"/>
    <w:rsid w:val="00C61F61"/>
    <w:rsid w:val="00C62389"/>
    <w:rsid w:val="00C62984"/>
    <w:rsid w:val="00C663FF"/>
    <w:rsid w:val="00C68C33"/>
    <w:rsid w:val="00C70058"/>
    <w:rsid w:val="00C702EB"/>
    <w:rsid w:val="00C72BF2"/>
    <w:rsid w:val="00C747DA"/>
    <w:rsid w:val="00C74A31"/>
    <w:rsid w:val="00C776A3"/>
    <w:rsid w:val="00C865D7"/>
    <w:rsid w:val="00C917C9"/>
    <w:rsid w:val="00CA68B2"/>
    <w:rsid w:val="00CA706D"/>
    <w:rsid w:val="00CB1E47"/>
    <w:rsid w:val="00CB3034"/>
    <w:rsid w:val="00CB3D98"/>
    <w:rsid w:val="00CB4761"/>
    <w:rsid w:val="00CB57DA"/>
    <w:rsid w:val="00CB7F87"/>
    <w:rsid w:val="00CC4F94"/>
    <w:rsid w:val="00CC5A6E"/>
    <w:rsid w:val="00CC7372"/>
    <w:rsid w:val="00CD13ED"/>
    <w:rsid w:val="00CD1A4A"/>
    <w:rsid w:val="00CD2C45"/>
    <w:rsid w:val="00CD680B"/>
    <w:rsid w:val="00CE1D5B"/>
    <w:rsid w:val="00CE6195"/>
    <w:rsid w:val="00CE6200"/>
    <w:rsid w:val="00CE6C1D"/>
    <w:rsid w:val="00CF09A0"/>
    <w:rsid w:val="00CF0C8D"/>
    <w:rsid w:val="00CF1AEF"/>
    <w:rsid w:val="00CF583C"/>
    <w:rsid w:val="00CF765D"/>
    <w:rsid w:val="00D01689"/>
    <w:rsid w:val="00D02310"/>
    <w:rsid w:val="00D05F5E"/>
    <w:rsid w:val="00D063A0"/>
    <w:rsid w:val="00D0643D"/>
    <w:rsid w:val="00D06672"/>
    <w:rsid w:val="00D07418"/>
    <w:rsid w:val="00D1140A"/>
    <w:rsid w:val="00D153D7"/>
    <w:rsid w:val="00D17437"/>
    <w:rsid w:val="00D174C9"/>
    <w:rsid w:val="00D21815"/>
    <w:rsid w:val="00D2778D"/>
    <w:rsid w:val="00D3296F"/>
    <w:rsid w:val="00D35090"/>
    <w:rsid w:val="00D35BA6"/>
    <w:rsid w:val="00D37B04"/>
    <w:rsid w:val="00D41021"/>
    <w:rsid w:val="00D41C04"/>
    <w:rsid w:val="00D4553F"/>
    <w:rsid w:val="00D50316"/>
    <w:rsid w:val="00D51CCA"/>
    <w:rsid w:val="00D520D8"/>
    <w:rsid w:val="00D5241B"/>
    <w:rsid w:val="00D52A37"/>
    <w:rsid w:val="00D533E2"/>
    <w:rsid w:val="00D53767"/>
    <w:rsid w:val="00D61826"/>
    <w:rsid w:val="00D65AC7"/>
    <w:rsid w:val="00D702DF"/>
    <w:rsid w:val="00D70836"/>
    <w:rsid w:val="00D71846"/>
    <w:rsid w:val="00D72FDA"/>
    <w:rsid w:val="00D73723"/>
    <w:rsid w:val="00D74F7B"/>
    <w:rsid w:val="00D76EA0"/>
    <w:rsid w:val="00D833F2"/>
    <w:rsid w:val="00D8621C"/>
    <w:rsid w:val="00D86E0F"/>
    <w:rsid w:val="00D91A24"/>
    <w:rsid w:val="00D96921"/>
    <w:rsid w:val="00D970FC"/>
    <w:rsid w:val="00DA2C37"/>
    <w:rsid w:val="00DA42E1"/>
    <w:rsid w:val="00DA670D"/>
    <w:rsid w:val="00DA6E44"/>
    <w:rsid w:val="00DA7F64"/>
    <w:rsid w:val="00DB2848"/>
    <w:rsid w:val="00DB55F6"/>
    <w:rsid w:val="00DB77C6"/>
    <w:rsid w:val="00DC09CB"/>
    <w:rsid w:val="00DC1943"/>
    <w:rsid w:val="00DC67F2"/>
    <w:rsid w:val="00DC78AE"/>
    <w:rsid w:val="00DD24A5"/>
    <w:rsid w:val="00DD2D66"/>
    <w:rsid w:val="00DD362E"/>
    <w:rsid w:val="00DD56E6"/>
    <w:rsid w:val="00DE4825"/>
    <w:rsid w:val="00DE4BAE"/>
    <w:rsid w:val="00DF06E0"/>
    <w:rsid w:val="00DF7087"/>
    <w:rsid w:val="00DF778E"/>
    <w:rsid w:val="00E03F4A"/>
    <w:rsid w:val="00E074A0"/>
    <w:rsid w:val="00E07627"/>
    <w:rsid w:val="00E111D9"/>
    <w:rsid w:val="00E16029"/>
    <w:rsid w:val="00E16455"/>
    <w:rsid w:val="00E16849"/>
    <w:rsid w:val="00E169EF"/>
    <w:rsid w:val="00E2097C"/>
    <w:rsid w:val="00E21C04"/>
    <w:rsid w:val="00E21C9D"/>
    <w:rsid w:val="00E228C9"/>
    <w:rsid w:val="00E23689"/>
    <w:rsid w:val="00E24227"/>
    <w:rsid w:val="00E24F25"/>
    <w:rsid w:val="00E25497"/>
    <w:rsid w:val="00E25974"/>
    <w:rsid w:val="00E260D3"/>
    <w:rsid w:val="00E2758C"/>
    <w:rsid w:val="00E3156B"/>
    <w:rsid w:val="00E34687"/>
    <w:rsid w:val="00E350E2"/>
    <w:rsid w:val="00E37061"/>
    <w:rsid w:val="00E42C7D"/>
    <w:rsid w:val="00E46D46"/>
    <w:rsid w:val="00E54D57"/>
    <w:rsid w:val="00E60C7D"/>
    <w:rsid w:val="00E6435A"/>
    <w:rsid w:val="00E66863"/>
    <w:rsid w:val="00E70D9A"/>
    <w:rsid w:val="00E70DF2"/>
    <w:rsid w:val="00E71607"/>
    <w:rsid w:val="00E7463A"/>
    <w:rsid w:val="00E77DC8"/>
    <w:rsid w:val="00E77EE4"/>
    <w:rsid w:val="00E80445"/>
    <w:rsid w:val="00E80792"/>
    <w:rsid w:val="00E859DB"/>
    <w:rsid w:val="00E85E45"/>
    <w:rsid w:val="00E87C4B"/>
    <w:rsid w:val="00E907B6"/>
    <w:rsid w:val="00E9140F"/>
    <w:rsid w:val="00E91B52"/>
    <w:rsid w:val="00E94530"/>
    <w:rsid w:val="00E9573E"/>
    <w:rsid w:val="00E959C0"/>
    <w:rsid w:val="00EA3440"/>
    <w:rsid w:val="00EA5E8A"/>
    <w:rsid w:val="00EA68B6"/>
    <w:rsid w:val="00EA7C57"/>
    <w:rsid w:val="00EB693F"/>
    <w:rsid w:val="00EB7079"/>
    <w:rsid w:val="00EC1544"/>
    <w:rsid w:val="00EC3594"/>
    <w:rsid w:val="00EC504D"/>
    <w:rsid w:val="00EC675D"/>
    <w:rsid w:val="00ED02C4"/>
    <w:rsid w:val="00ED14F5"/>
    <w:rsid w:val="00ED4F00"/>
    <w:rsid w:val="00ED5691"/>
    <w:rsid w:val="00ED5A10"/>
    <w:rsid w:val="00EE0C05"/>
    <w:rsid w:val="00EE0FC2"/>
    <w:rsid w:val="00EE1F83"/>
    <w:rsid w:val="00EE4E53"/>
    <w:rsid w:val="00EE7ED9"/>
    <w:rsid w:val="00EF0B81"/>
    <w:rsid w:val="00EF0B95"/>
    <w:rsid w:val="00EF179F"/>
    <w:rsid w:val="00EF3043"/>
    <w:rsid w:val="00EF3D09"/>
    <w:rsid w:val="00EF4710"/>
    <w:rsid w:val="00F0540F"/>
    <w:rsid w:val="00F0726C"/>
    <w:rsid w:val="00F0783F"/>
    <w:rsid w:val="00F102BA"/>
    <w:rsid w:val="00F1238E"/>
    <w:rsid w:val="00F12670"/>
    <w:rsid w:val="00F13EC0"/>
    <w:rsid w:val="00F1476C"/>
    <w:rsid w:val="00F14D4B"/>
    <w:rsid w:val="00F17EBE"/>
    <w:rsid w:val="00F2030D"/>
    <w:rsid w:val="00F21198"/>
    <w:rsid w:val="00F22B70"/>
    <w:rsid w:val="00F23CE6"/>
    <w:rsid w:val="00F23D8C"/>
    <w:rsid w:val="00F24010"/>
    <w:rsid w:val="00F24108"/>
    <w:rsid w:val="00F24495"/>
    <w:rsid w:val="00F249A5"/>
    <w:rsid w:val="00F2551A"/>
    <w:rsid w:val="00F30605"/>
    <w:rsid w:val="00F32697"/>
    <w:rsid w:val="00F4081E"/>
    <w:rsid w:val="00F421E3"/>
    <w:rsid w:val="00F4290B"/>
    <w:rsid w:val="00F445AC"/>
    <w:rsid w:val="00F44AD9"/>
    <w:rsid w:val="00F45924"/>
    <w:rsid w:val="00F4743F"/>
    <w:rsid w:val="00F5187B"/>
    <w:rsid w:val="00F52E0D"/>
    <w:rsid w:val="00F55735"/>
    <w:rsid w:val="00F57441"/>
    <w:rsid w:val="00F6154E"/>
    <w:rsid w:val="00F62D0D"/>
    <w:rsid w:val="00F64F9A"/>
    <w:rsid w:val="00F6584A"/>
    <w:rsid w:val="00F665A3"/>
    <w:rsid w:val="00F76FDA"/>
    <w:rsid w:val="00F800DF"/>
    <w:rsid w:val="00F80B64"/>
    <w:rsid w:val="00F83966"/>
    <w:rsid w:val="00F84A9D"/>
    <w:rsid w:val="00F879B1"/>
    <w:rsid w:val="00F92496"/>
    <w:rsid w:val="00FA1072"/>
    <w:rsid w:val="00FA22DE"/>
    <w:rsid w:val="00FA4875"/>
    <w:rsid w:val="00FA4BF2"/>
    <w:rsid w:val="00FA6C4F"/>
    <w:rsid w:val="00FA7C27"/>
    <w:rsid w:val="00FB2BC8"/>
    <w:rsid w:val="00FB616E"/>
    <w:rsid w:val="00FB7286"/>
    <w:rsid w:val="00FC0228"/>
    <w:rsid w:val="00FC28DB"/>
    <w:rsid w:val="00FC5F1A"/>
    <w:rsid w:val="00FC623D"/>
    <w:rsid w:val="00FD5507"/>
    <w:rsid w:val="00FD559A"/>
    <w:rsid w:val="00FE197F"/>
    <w:rsid w:val="00FE5165"/>
    <w:rsid w:val="00FE6747"/>
    <w:rsid w:val="00FF230A"/>
    <w:rsid w:val="00FF5DC1"/>
    <w:rsid w:val="00FF7164"/>
    <w:rsid w:val="025321D8"/>
    <w:rsid w:val="0358986D"/>
    <w:rsid w:val="039E1509"/>
    <w:rsid w:val="03AD315F"/>
    <w:rsid w:val="0428F0DD"/>
    <w:rsid w:val="04CD5FA3"/>
    <w:rsid w:val="04D7978C"/>
    <w:rsid w:val="04D91EEC"/>
    <w:rsid w:val="05BF11D8"/>
    <w:rsid w:val="061DA18B"/>
    <w:rsid w:val="07FB22DD"/>
    <w:rsid w:val="08825DEE"/>
    <w:rsid w:val="0908067E"/>
    <w:rsid w:val="0958229F"/>
    <w:rsid w:val="095BEA8B"/>
    <w:rsid w:val="09EC7C85"/>
    <w:rsid w:val="09F10469"/>
    <w:rsid w:val="0A7AD23D"/>
    <w:rsid w:val="0A86D127"/>
    <w:rsid w:val="0B223D0F"/>
    <w:rsid w:val="0C798BB5"/>
    <w:rsid w:val="0CAA2D19"/>
    <w:rsid w:val="0DBDABF8"/>
    <w:rsid w:val="0DC884E3"/>
    <w:rsid w:val="0E8771B3"/>
    <w:rsid w:val="0EBE3DC1"/>
    <w:rsid w:val="0F55B69B"/>
    <w:rsid w:val="0F7E3488"/>
    <w:rsid w:val="0FCB1F9F"/>
    <w:rsid w:val="0FD9F1CD"/>
    <w:rsid w:val="10372B80"/>
    <w:rsid w:val="103A16CA"/>
    <w:rsid w:val="1095F389"/>
    <w:rsid w:val="115D69B9"/>
    <w:rsid w:val="116F5B10"/>
    <w:rsid w:val="1174FCE2"/>
    <w:rsid w:val="1269397F"/>
    <w:rsid w:val="12BB606B"/>
    <w:rsid w:val="12C72BAC"/>
    <w:rsid w:val="13169693"/>
    <w:rsid w:val="137D8484"/>
    <w:rsid w:val="13806B10"/>
    <w:rsid w:val="139C8C80"/>
    <w:rsid w:val="144A7384"/>
    <w:rsid w:val="15569606"/>
    <w:rsid w:val="1586EE57"/>
    <w:rsid w:val="15D58BAB"/>
    <w:rsid w:val="163CB5CD"/>
    <w:rsid w:val="17A415FE"/>
    <w:rsid w:val="17A949CD"/>
    <w:rsid w:val="19129659"/>
    <w:rsid w:val="199972E1"/>
    <w:rsid w:val="1A07F402"/>
    <w:rsid w:val="1ABD2C07"/>
    <w:rsid w:val="1B30C998"/>
    <w:rsid w:val="1B55B9DB"/>
    <w:rsid w:val="1BC2BF26"/>
    <w:rsid w:val="1BC9C639"/>
    <w:rsid w:val="1BFDCA58"/>
    <w:rsid w:val="1C0AE6C8"/>
    <w:rsid w:val="1CCA6310"/>
    <w:rsid w:val="1D460B32"/>
    <w:rsid w:val="1DDABD07"/>
    <w:rsid w:val="1DFBD72E"/>
    <w:rsid w:val="1F364A1F"/>
    <w:rsid w:val="1FFD381E"/>
    <w:rsid w:val="20079341"/>
    <w:rsid w:val="20BC762A"/>
    <w:rsid w:val="2149DCE8"/>
    <w:rsid w:val="218FEE07"/>
    <w:rsid w:val="233759B2"/>
    <w:rsid w:val="23CE0530"/>
    <w:rsid w:val="2419424D"/>
    <w:rsid w:val="24DB8925"/>
    <w:rsid w:val="258A05CC"/>
    <w:rsid w:val="25CC4902"/>
    <w:rsid w:val="27144CBC"/>
    <w:rsid w:val="2781F3CC"/>
    <w:rsid w:val="27F90D8F"/>
    <w:rsid w:val="2820EDFD"/>
    <w:rsid w:val="2823F6BE"/>
    <w:rsid w:val="28C2313E"/>
    <w:rsid w:val="28EB9E8F"/>
    <w:rsid w:val="29D0F852"/>
    <w:rsid w:val="2A190258"/>
    <w:rsid w:val="2A1CC4D9"/>
    <w:rsid w:val="2BAB17FC"/>
    <w:rsid w:val="2BC56612"/>
    <w:rsid w:val="2BD41CBF"/>
    <w:rsid w:val="2C5D3581"/>
    <w:rsid w:val="2DA7A1EE"/>
    <w:rsid w:val="2F6509E9"/>
    <w:rsid w:val="30909ECF"/>
    <w:rsid w:val="30A4D06B"/>
    <w:rsid w:val="30F19D9E"/>
    <w:rsid w:val="313A565B"/>
    <w:rsid w:val="327690F3"/>
    <w:rsid w:val="329DC212"/>
    <w:rsid w:val="332150B8"/>
    <w:rsid w:val="33255B0A"/>
    <w:rsid w:val="334C8D2F"/>
    <w:rsid w:val="33A15B1E"/>
    <w:rsid w:val="33D1FF16"/>
    <w:rsid w:val="3406E616"/>
    <w:rsid w:val="34F63A95"/>
    <w:rsid w:val="3550D81F"/>
    <w:rsid w:val="35DD2D4E"/>
    <w:rsid w:val="3607F20C"/>
    <w:rsid w:val="368C97F5"/>
    <w:rsid w:val="36A9B1BF"/>
    <w:rsid w:val="36BCDCDA"/>
    <w:rsid w:val="36E5BCA7"/>
    <w:rsid w:val="372B7F87"/>
    <w:rsid w:val="3778CDD9"/>
    <w:rsid w:val="37C267FD"/>
    <w:rsid w:val="37E4893E"/>
    <w:rsid w:val="37FF6712"/>
    <w:rsid w:val="381AFBD8"/>
    <w:rsid w:val="38952896"/>
    <w:rsid w:val="396822C1"/>
    <w:rsid w:val="3995E398"/>
    <w:rsid w:val="3A9AAC8C"/>
    <w:rsid w:val="3AB76EF8"/>
    <w:rsid w:val="3ADC8F08"/>
    <w:rsid w:val="3B8B6EA0"/>
    <w:rsid w:val="3BB3C096"/>
    <w:rsid w:val="3C187BF1"/>
    <w:rsid w:val="3C656244"/>
    <w:rsid w:val="3C74B833"/>
    <w:rsid w:val="3D1F0B5B"/>
    <w:rsid w:val="3D264AFB"/>
    <w:rsid w:val="3D6F4829"/>
    <w:rsid w:val="3D7DDE51"/>
    <w:rsid w:val="3D7E18A3"/>
    <w:rsid w:val="3DBAB6F8"/>
    <w:rsid w:val="3DC73695"/>
    <w:rsid w:val="3E413926"/>
    <w:rsid w:val="3F016BDD"/>
    <w:rsid w:val="3F0393D4"/>
    <w:rsid w:val="3F2CC83D"/>
    <w:rsid w:val="3F4EBFE1"/>
    <w:rsid w:val="3F8D6C46"/>
    <w:rsid w:val="3FB89CF2"/>
    <w:rsid w:val="3FEF2FC8"/>
    <w:rsid w:val="406FFDD3"/>
    <w:rsid w:val="4110EAF8"/>
    <w:rsid w:val="4166F2FE"/>
    <w:rsid w:val="41BBDEAA"/>
    <w:rsid w:val="41C88493"/>
    <w:rsid w:val="4244F201"/>
    <w:rsid w:val="42F7981B"/>
    <w:rsid w:val="4340A468"/>
    <w:rsid w:val="435459EA"/>
    <w:rsid w:val="4374E8EE"/>
    <w:rsid w:val="43B88E88"/>
    <w:rsid w:val="45C1C567"/>
    <w:rsid w:val="4617A262"/>
    <w:rsid w:val="46239F72"/>
    <w:rsid w:val="46E27025"/>
    <w:rsid w:val="476C45EB"/>
    <w:rsid w:val="476D04A8"/>
    <w:rsid w:val="47810A7A"/>
    <w:rsid w:val="4821ADD8"/>
    <w:rsid w:val="483C93F6"/>
    <w:rsid w:val="4879F3F5"/>
    <w:rsid w:val="4967F128"/>
    <w:rsid w:val="499D7E18"/>
    <w:rsid w:val="49B2C70E"/>
    <w:rsid w:val="49DCA315"/>
    <w:rsid w:val="4AC905DE"/>
    <w:rsid w:val="4B053186"/>
    <w:rsid w:val="4C366943"/>
    <w:rsid w:val="4CC7C88E"/>
    <w:rsid w:val="4CCD74C2"/>
    <w:rsid w:val="4CE5BFDD"/>
    <w:rsid w:val="4E2D317A"/>
    <w:rsid w:val="4E886386"/>
    <w:rsid w:val="4E9DA478"/>
    <w:rsid w:val="4EF75289"/>
    <w:rsid w:val="4F875E6A"/>
    <w:rsid w:val="4FEEA273"/>
    <w:rsid w:val="500E296F"/>
    <w:rsid w:val="5025AF85"/>
    <w:rsid w:val="5126C75B"/>
    <w:rsid w:val="5140F940"/>
    <w:rsid w:val="515A5ED6"/>
    <w:rsid w:val="51F73CE3"/>
    <w:rsid w:val="5201BBAC"/>
    <w:rsid w:val="526377DA"/>
    <w:rsid w:val="5282C7AF"/>
    <w:rsid w:val="5336B2E7"/>
    <w:rsid w:val="5349EED0"/>
    <w:rsid w:val="534B75D9"/>
    <w:rsid w:val="53997D37"/>
    <w:rsid w:val="53B4E3E5"/>
    <w:rsid w:val="540E2DD7"/>
    <w:rsid w:val="5456C1D0"/>
    <w:rsid w:val="557229A3"/>
    <w:rsid w:val="560B792E"/>
    <w:rsid w:val="560D9EEE"/>
    <w:rsid w:val="562414F5"/>
    <w:rsid w:val="563AE894"/>
    <w:rsid w:val="56C8CC9F"/>
    <w:rsid w:val="579985DF"/>
    <w:rsid w:val="57DDC19B"/>
    <w:rsid w:val="58A81D4C"/>
    <w:rsid w:val="58FFA18B"/>
    <w:rsid w:val="59183283"/>
    <w:rsid w:val="597AFFB8"/>
    <w:rsid w:val="5A0B259F"/>
    <w:rsid w:val="5A945F4E"/>
    <w:rsid w:val="5A981B9F"/>
    <w:rsid w:val="5AEF6B38"/>
    <w:rsid w:val="5AF0A839"/>
    <w:rsid w:val="5B4702B2"/>
    <w:rsid w:val="5C0E7930"/>
    <w:rsid w:val="5CFBBDFD"/>
    <w:rsid w:val="5D2034A5"/>
    <w:rsid w:val="5D24CE67"/>
    <w:rsid w:val="5D67AE36"/>
    <w:rsid w:val="5D6A2C16"/>
    <w:rsid w:val="5D928D62"/>
    <w:rsid w:val="5DC2819F"/>
    <w:rsid w:val="5E045A1A"/>
    <w:rsid w:val="5E6B5AFD"/>
    <w:rsid w:val="5E718905"/>
    <w:rsid w:val="5EC2DFA5"/>
    <w:rsid w:val="5F1F6C3E"/>
    <w:rsid w:val="5F92297E"/>
    <w:rsid w:val="5FB0083B"/>
    <w:rsid w:val="5FC4EFBA"/>
    <w:rsid w:val="5FCFA525"/>
    <w:rsid w:val="601EBAB4"/>
    <w:rsid w:val="60DB2588"/>
    <w:rsid w:val="61894886"/>
    <w:rsid w:val="61AB64C1"/>
    <w:rsid w:val="61EE8B99"/>
    <w:rsid w:val="62339EBC"/>
    <w:rsid w:val="6245EF1E"/>
    <w:rsid w:val="628C7CE0"/>
    <w:rsid w:val="62FD0C27"/>
    <w:rsid w:val="630B0320"/>
    <w:rsid w:val="6338BC08"/>
    <w:rsid w:val="638B4D35"/>
    <w:rsid w:val="63CB7D65"/>
    <w:rsid w:val="6439FB33"/>
    <w:rsid w:val="6525CA90"/>
    <w:rsid w:val="65A6125B"/>
    <w:rsid w:val="6642BEC0"/>
    <w:rsid w:val="67F0ADEE"/>
    <w:rsid w:val="684F0880"/>
    <w:rsid w:val="68714B3F"/>
    <w:rsid w:val="68AD1279"/>
    <w:rsid w:val="68D479F9"/>
    <w:rsid w:val="692DDFA7"/>
    <w:rsid w:val="699E3AE0"/>
    <w:rsid w:val="6A2E3A1A"/>
    <w:rsid w:val="6A464BF2"/>
    <w:rsid w:val="6AC32BCB"/>
    <w:rsid w:val="6AE64F34"/>
    <w:rsid w:val="6B25B2CB"/>
    <w:rsid w:val="6BF9CE36"/>
    <w:rsid w:val="6C105255"/>
    <w:rsid w:val="6C3CFC60"/>
    <w:rsid w:val="6CA35CEA"/>
    <w:rsid w:val="6CCA7328"/>
    <w:rsid w:val="6DA2CA27"/>
    <w:rsid w:val="6DC9126C"/>
    <w:rsid w:val="6DD6D46D"/>
    <w:rsid w:val="6DDF6A94"/>
    <w:rsid w:val="6F0ED481"/>
    <w:rsid w:val="6F1F4240"/>
    <w:rsid w:val="6FD90950"/>
    <w:rsid w:val="7026D61F"/>
    <w:rsid w:val="707F66C0"/>
    <w:rsid w:val="710DDFD5"/>
    <w:rsid w:val="711FF769"/>
    <w:rsid w:val="71C1E175"/>
    <w:rsid w:val="72136BCC"/>
    <w:rsid w:val="727F7B4C"/>
    <w:rsid w:val="72A0D81A"/>
    <w:rsid w:val="72F39CEA"/>
    <w:rsid w:val="72F65E4A"/>
    <w:rsid w:val="7344C2E4"/>
    <w:rsid w:val="73DFF659"/>
    <w:rsid w:val="7428CEBC"/>
    <w:rsid w:val="744ACE7E"/>
    <w:rsid w:val="74931686"/>
    <w:rsid w:val="74EAA0CD"/>
    <w:rsid w:val="75189B61"/>
    <w:rsid w:val="757BB9D6"/>
    <w:rsid w:val="764AEB54"/>
    <w:rsid w:val="76885DAA"/>
    <w:rsid w:val="76D65200"/>
    <w:rsid w:val="77B27E60"/>
    <w:rsid w:val="77FF09A0"/>
    <w:rsid w:val="786B72B5"/>
    <w:rsid w:val="78D98182"/>
    <w:rsid w:val="79220779"/>
    <w:rsid w:val="794445E4"/>
    <w:rsid w:val="7969B42D"/>
    <w:rsid w:val="79C6185C"/>
    <w:rsid w:val="7A0BD01F"/>
    <w:rsid w:val="7A206C65"/>
    <w:rsid w:val="7A21D030"/>
    <w:rsid w:val="7A4EA6F3"/>
    <w:rsid w:val="7AEDEE79"/>
    <w:rsid w:val="7B334DD9"/>
    <w:rsid w:val="7B7D8164"/>
    <w:rsid w:val="7BB8D11B"/>
    <w:rsid w:val="7C6892A5"/>
    <w:rsid w:val="7DAC76F6"/>
    <w:rsid w:val="7DCED951"/>
    <w:rsid w:val="7DF4EDC9"/>
    <w:rsid w:val="7E241D1F"/>
    <w:rsid w:val="7F25889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76C3F"/>
  <w15:chartTrackingRefBased/>
  <w15:docId w15:val="{BF1ED166-C02D-3F48-A3C0-CC48C8728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7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77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77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7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7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7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7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7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7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7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77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77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7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7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7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7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7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789"/>
    <w:rPr>
      <w:rFonts w:eastAsiaTheme="majorEastAsia" w:cstheme="majorBidi"/>
      <w:color w:val="272727" w:themeColor="text1" w:themeTint="D8"/>
    </w:rPr>
  </w:style>
  <w:style w:type="paragraph" w:styleId="Title">
    <w:name w:val="Title"/>
    <w:basedOn w:val="Normal"/>
    <w:next w:val="Normal"/>
    <w:link w:val="TitleChar"/>
    <w:uiPriority w:val="10"/>
    <w:qFormat/>
    <w:rsid w:val="009877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7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7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7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789"/>
    <w:pPr>
      <w:spacing w:before="160"/>
      <w:jc w:val="center"/>
    </w:pPr>
    <w:rPr>
      <w:i/>
      <w:iCs/>
      <w:color w:val="404040" w:themeColor="text1" w:themeTint="BF"/>
    </w:rPr>
  </w:style>
  <w:style w:type="character" w:customStyle="1" w:styleId="QuoteChar">
    <w:name w:val="Quote Char"/>
    <w:basedOn w:val="DefaultParagraphFont"/>
    <w:link w:val="Quote"/>
    <w:uiPriority w:val="29"/>
    <w:rsid w:val="00987789"/>
    <w:rPr>
      <w:i/>
      <w:iCs/>
      <w:color w:val="404040" w:themeColor="text1" w:themeTint="BF"/>
    </w:rPr>
  </w:style>
  <w:style w:type="paragraph" w:styleId="ListParagraph">
    <w:name w:val="List Paragraph"/>
    <w:basedOn w:val="Normal"/>
    <w:uiPriority w:val="34"/>
    <w:qFormat/>
    <w:rsid w:val="00987789"/>
    <w:pPr>
      <w:ind w:left="720"/>
      <w:contextualSpacing/>
    </w:pPr>
  </w:style>
  <w:style w:type="character" w:styleId="IntenseEmphasis">
    <w:name w:val="Intense Emphasis"/>
    <w:basedOn w:val="DefaultParagraphFont"/>
    <w:uiPriority w:val="21"/>
    <w:qFormat/>
    <w:rsid w:val="00987789"/>
    <w:rPr>
      <w:i/>
      <w:iCs/>
      <w:color w:val="0F4761" w:themeColor="accent1" w:themeShade="BF"/>
    </w:rPr>
  </w:style>
  <w:style w:type="paragraph" w:styleId="IntenseQuote">
    <w:name w:val="Intense Quote"/>
    <w:basedOn w:val="Normal"/>
    <w:next w:val="Normal"/>
    <w:link w:val="IntenseQuoteChar"/>
    <w:uiPriority w:val="30"/>
    <w:qFormat/>
    <w:rsid w:val="009877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789"/>
    <w:rPr>
      <w:i/>
      <w:iCs/>
      <w:color w:val="0F4761" w:themeColor="accent1" w:themeShade="BF"/>
    </w:rPr>
  </w:style>
  <w:style w:type="character" w:styleId="IntenseReference">
    <w:name w:val="Intense Reference"/>
    <w:basedOn w:val="DefaultParagraphFont"/>
    <w:uiPriority w:val="32"/>
    <w:qFormat/>
    <w:rsid w:val="00987789"/>
    <w:rPr>
      <w:b/>
      <w:bCs/>
      <w:smallCaps/>
      <w:color w:val="0F4761" w:themeColor="accent1" w:themeShade="BF"/>
      <w:spacing w:val="5"/>
    </w:rPr>
  </w:style>
  <w:style w:type="paragraph" w:styleId="Revision">
    <w:name w:val="Revision"/>
    <w:hidden/>
    <w:uiPriority w:val="99"/>
    <w:semiHidden/>
    <w:rsid w:val="00053F93"/>
    <w:pPr>
      <w:spacing w:after="0" w:line="240" w:lineRule="auto"/>
    </w:pPr>
  </w:style>
  <w:style w:type="paragraph" w:styleId="TOC1">
    <w:name w:val="toc 1"/>
    <w:basedOn w:val="Normal"/>
    <w:next w:val="Normal"/>
    <w:autoRedefine/>
    <w:uiPriority w:val="39"/>
    <w:unhideWhenUsed/>
    <w:rsid w:val="00B879B9"/>
    <w:pPr>
      <w:tabs>
        <w:tab w:val="right" w:leader="dot" w:pos="9016"/>
      </w:tabs>
      <w:spacing w:after="100"/>
      <w:jc w:val="center"/>
    </w:pPr>
    <w:rPr>
      <w:rFonts w:ascii="Aptos" w:eastAsia="Aptos" w:hAnsi="Aptos" w:cs="Aptos"/>
      <w:kern w:val="0"/>
      <w:lang w:eastAsia="en-GB"/>
      <w14:ligatures w14:val="none"/>
    </w:rPr>
  </w:style>
  <w:style w:type="paragraph" w:styleId="TOC2">
    <w:name w:val="toc 2"/>
    <w:basedOn w:val="Normal"/>
    <w:next w:val="Normal"/>
    <w:autoRedefine/>
    <w:uiPriority w:val="39"/>
    <w:unhideWhenUsed/>
    <w:rsid w:val="00F44AD9"/>
    <w:pPr>
      <w:spacing w:after="100"/>
      <w:ind w:left="240"/>
    </w:pPr>
    <w:rPr>
      <w:rFonts w:ascii="Aptos" w:eastAsia="Aptos" w:hAnsi="Aptos" w:cs="Aptos"/>
      <w:kern w:val="0"/>
      <w:lang w:eastAsia="en-GB"/>
      <w14:ligatures w14:val="none"/>
    </w:rPr>
  </w:style>
  <w:style w:type="character" w:styleId="Hyperlink">
    <w:name w:val="Hyperlink"/>
    <w:basedOn w:val="DefaultParagraphFont"/>
    <w:uiPriority w:val="99"/>
    <w:unhideWhenUsed/>
    <w:rsid w:val="00F44AD9"/>
    <w:rPr>
      <w:color w:val="467886" w:themeColor="hyperlink"/>
      <w:u w:val="single"/>
    </w:rPr>
  </w:style>
  <w:style w:type="paragraph" w:styleId="Footer">
    <w:name w:val="footer"/>
    <w:basedOn w:val="Normal"/>
    <w:link w:val="FooterChar"/>
    <w:uiPriority w:val="99"/>
    <w:unhideWhenUsed/>
    <w:rsid w:val="00BE4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ECD"/>
  </w:style>
  <w:style w:type="character" w:styleId="PageNumber">
    <w:name w:val="page number"/>
    <w:basedOn w:val="DefaultParagraphFont"/>
    <w:uiPriority w:val="99"/>
    <w:semiHidden/>
    <w:unhideWhenUsed/>
    <w:rsid w:val="00BE4ECD"/>
  </w:style>
  <w:style w:type="paragraph" w:styleId="Header">
    <w:name w:val="header"/>
    <w:basedOn w:val="Normal"/>
    <w:link w:val="HeaderChar"/>
    <w:uiPriority w:val="99"/>
    <w:semiHidden/>
    <w:unhideWhenUsed/>
    <w:rsid w:val="000B2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342"/>
  </w:style>
  <w:style w:type="table" w:styleId="TableGrid">
    <w:name w:val="Table Grid"/>
    <w:basedOn w:val="TableNormal"/>
    <w:uiPriority w:val="59"/>
    <w:rsid w:val="003735D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533F67"/>
    <w:rPr>
      <w:color w:val="605E5C"/>
      <w:shd w:val="clear" w:color="auto" w:fill="E1DFDD"/>
    </w:rPr>
  </w:style>
  <w:style w:type="paragraph" w:styleId="NormalWeb">
    <w:name w:val="Normal (Web)"/>
    <w:basedOn w:val="Normal"/>
    <w:uiPriority w:val="99"/>
    <w:semiHidden/>
    <w:unhideWhenUsed/>
    <w:rsid w:val="009622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39"/>
    <w:unhideWhenUsed/>
    <w:rsid w:val="003F3FC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 TargetMode="External"/><Relationship Id="rId13" Type="http://schemas.openxmlformats.org/officeDocument/2006/relationships/hyperlink" Target="https://www.nhsstaffsurveyresults.com"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ngland.nhs.uk/statistics" TargetMode="External"/><Relationship Id="rId17" Type="http://schemas.openxmlformats.org/officeDocument/2006/relationships/hyperlink" Target="https://www.gmc-uk.org/" TargetMode="External"/><Relationship Id="rId2" Type="http://schemas.openxmlformats.org/officeDocument/2006/relationships/numbering" Target="numbering.xml"/><Relationship Id="rId16" Type="http://schemas.openxmlformats.org/officeDocument/2006/relationships/hyperlink" Target="https://doi.org/10.21037/jhmhp-20-15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 TargetMode="External"/><Relationship Id="rId5" Type="http://schemas.openxmlformats.org/officeDocument/2006/relationships/webSettings" Target="webSettings.xml"/><Relationship Id="rId15" Type="http://schemas.openxmlformats.org/officeDocument/2006/relationships/hyperlink" Target="https://doi.org/10.1016/j.ijnurstu.2020.103632" TargetMode="External"/><Relationship Id="rId10" Type="http://schemas.openxmlformats.org/officeDocument/2006/relationships/hyperlink" Target="https://www.som.org.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mj.com/content/378/bmj-2022-070442" TargetMode="External"/><Relationship Id="rId14" Type="http://schemas.openxmlformats.org/officeDocument/2006/relationships/hyperlink" Target="https://oem.bmj.com/content/54/6/3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12B41-9BA9-0543-9C43-08909C4EA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490</TotalTime>
  <Pages>9</Pages>
  <Words>2200</Words>
  <Characters>12540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14711</CharactersWithSpaces>
  <SharedDoc>false</SharedDoc>
  <HLinks>
    <vt:vector size="30" baseType="variant">
      <vt:variant>
        <vt:i4>1114175</vt:i4>
      </vt:variant>
      <vt:variant>
        <vt:i4>26</vt:i4>
      </vt:variant>
      <vt:variant>
        <vt:i4>0</vt:i4>
      </vt:variant>
      <vt:variant>
        <vt:i4>5</vt:i4>
      </vt:variant>
      <vt:variant>
        <vt:lpwstr/>
      </vt:variant>
      <vt:variant>
        <vt:lpwstr>_Toc447154977</vt:lpwstr>
      </vt:variant>
      <vt:variant>
        <vt:i4>2097154</vt:i4>
      </vt:variant>
      <vt:variant>
        <vt:i4>20</vt:i4>
      </vt:variant>
      <vt:variant>
        <vt:i4>0</vt:i4>
      </vt:variant>
      <vt:variant>
        <vt:i4>5</vt:i4>
      </vt:variant>
      <vt:variant>
        <vt:lpwstr/>
      </vt:variant>
      <vt:variant>
        <vt:lpwstr>_Toc1395866443</vt:lpwstr>
      </vt:variant>
      <vt:variant>
        <vt:i4>1376317</vt:i4>
      </vt:variant>
      <vt:variant>
        <vt:i4>14</vt:i4>
      </vt:variant>
      <vt:variant>
        <vt:i4>0</vt:i4>
      </vt:variant>
      <vt:variant>
        <vt:i4>5</vt:i4>
      </vt:variant>
      <vt:variant>
        <vt:lpwstr/>
      </vt:variant>
      <vt:variant>
        <vt:lpwstr>_Toc820564317</vt:lpwstr>
      </vt:variant>
      <vt:variant>
        <vt:i4>2949124</vt:i4>
      </vt:variant>
      <vt:variant>
        <vt:i4>8</vt:i4>
      </vt:variant>
      <vt:variant>
        <vt:i4>0</vt:i4>
      </vt:variant>
      <vt:variant>
        <vt:i4>5</vt:i4>
      </vt:variant>
      <vt:variant>
        <vt:lpwstr/>
      </vt:variant>
      <vt:variant>
        <vt:lpwstr>_Toc1245600875</vt:lpwstr>
      </vt:variant>
      <vt:variant>
        <vt:i4>1638450</vt:i4>
      </vt:variant>
      <vt:variant>
        <vt:i4>2</vt:i4>
      </vt:variant>
      <vt:variant>
        <vt:i4>0</vt:i4>
      </vt:variant>
      <vt:variant>
        <vt:i4>5</vt:i4>
      </vt:variant>
      <vt:variant>
        <vt:lpwstr/>
      </vt:variant>
      <vt:variant>
        <vt:lpwstr>_Toc670609465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 Viviana Ramirez Martinez (2515346)</dc:creator>
  <cp:keywords/>
  <dc:description/>
  <cp:lastModifiedBy>Karol Viviana Ramirez Martinez (2515346)</cp:lastModifiedBy>
  <cp:revision>704</cp:revision>
  <dcterms:created xsi:type="dcterms:W3CDTF">2025-10-21T19:48:00Z</dcterms:created>
  <dcterms:modified xsi:type="dcterms:W3CDTF">2025-12-10T13:15:00Z</dcterms:modified>
</cp:coreProperties>
</file>