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B8CAD" w14:textId="77777777" w:rsidR="00B50516" w:rsidRDefault="00B50516" w:rsidP="00B50516">
      <w:pPr>
        <w:pStyle w:val="xmsotoc1"/>
        <w:spacing w:before="0" w:beforeAutospacing="0" w:after="0" w:afterAutospacing="0"/>
        <w:jc w:val="center"/>
        <w:rPr>
          <w:color w:val="000000"/>
          <w:bdr w:val="none" w:sz="0" w:space="0" w:color="auto" w:frame="1"/>
        </w:rPr>
      </w:pPr>
    </w:p>
    <w:p w14:paraId="45FAEB6C" w14:textId="77777777" w:rsidR="00B50516" w:rsidRDefault="00B50516" w:rsidP="00B50516">
      <w:pPr>
        <w:pStyle w:val="xmsotoc1"/>
        <w:spacing w:before="0" w:beforeAutospacing="0" w:after="0" w:afterAutospacing="0"/>
        <w:jc w:val="center"/>
        <w:rPr>
          <w:color w:val="000000"/>
          <w:bdr w:val="none" w:sz="0" w:space="0" w:color="auto" w:frame="1"/>
        </w:rPr>
      </w:pPr>
    </w:p>
    <w:p w14:paraId="4CD4D728" w14:textId="77777777" w:rsidR="00B50516" w:rsidRDefault="00B50516" w:rsidP="00B50516">
      <w:pPr>
        <w:pStyle w:val="xmsotoc1"/>
        <w:spacing w:before="0" w:beforeAutospacing="0" w:after="0" w:afterAutospacing="0"/>
        <w:jc w:val="center"/>
        <w:rPr>
          <w:color w:val="000000"/>
          <w:bdr w:val="none" w:sz="0" w:space="0" w:color="auto" w:frame="1"/>
        </w:rPr>
      </w:pPr>
    </w:p>
    <w:p w14:paraId="1D1786F6" w14:textId="77777777" w:rsidR="00B50516" w:rsidRDefault="00B50516" w:rsidP="00B50516">
      <w:pPr>
        <w:pStyle w:val="xmsotoc1"/>
        <w:spacing w:before="0" w:beforeAutospacing="0" w:after="0" w:afterAutospacing="0"/>
        <w:jc w:val="center"/>
        <w:rPr>
          <w:color w:val="000000"/>
          <w:bdr w:val="none" w:sz="0" w:space="0" w:color="auto" w:frame="1"/>
        </w:rPr>
      </w:pPr>
    </w:p>
    <w:p w14:paraId="07F1AAC3" w14:textId="77777777" w:rsidR="00B50516" w:rsidRDefault="00B50516" w:rsidP="00B50516">
      <w:pPr>
        <w:pStyle w:val="xmsotoc1"/>
        <w:spacing w:before="0" w:beforeAutospacing="0" w:after="0" w:afterAutospacing="0"/>
        <w:jc w:val="center"/>
        <w:rPr>
          <w:color w:val="000000"/>
          <w:bdr w:val="none" w:sz="0" w:space="0" w:color="auto" w:frame="1"/>
        </w:rPr>
      </w:pPr>
    </w:p>
    <w:p w14:paraId="32AFC7AA" w14:textId="77777777" w:rsidR="00B50516" w:rsidRDefault="00B50516" w:rsidP="00B50516">
      <w:pPr>
        <w:pStyle w:val="xmsotoc1"/>
        <w:spacing w:before="0" w:beforeAutospacing="0" w:after="0" w:afterAutospacing="0"/>
        <w:jc w:val="center"/>
        <w:rPr>
          <w:color w:val="000000"/>
          <w:bdr w:val="none" w:sz="0" w:space="0" w:color="auto" w:frame="1"/>
        </w:rPr>
      </w:pPr>
    </w:p>
    <w:p w14:paraId="30C0C2BE" w14:textId="77777777" w:rsidR="00B50516" w:rsidRDefault="00B50516" w:rsidP="00B50516">
      <w:pPr>
        <w:pStyle w:val="xmsotoc1"/>
        <w:spacing w:before="0" w:beforeAutospacing="0" w:after="0" w:afterAutospacing="0"/>
        <w:jc w:val="center"/>
        <w:rPr>
          <w:color w:val="000000"/>
          <w:bdr w:val="none" w:sz="0" w:space="0" w:color="auto" w:frame="1"/>
        </w:rPr>
      </w:pPr>
    </w:p>
    <w:p w14:paraId="6CF26E5B" w14:textId="77777777" w:rsidR="00B50516" w:rsidRDefault="00B50516" w:rsidP="00B50516">
      <w:pPr>
        <w:pStyle w:val="xmsotoc1"/>
        <w:spacing w:before="0" w:beforeAutospacing="0" w:after="0" w:afterAutospacing="0"/>
        <w:jc w:val="center"/>
        <w:rPr>
          <w:color w:val="000000"/>
          <w:bdr w:val="none" w:sz="0" w:space="0" w:color="auto" w:frame="1"/>
        </w:rPr>
      </w:pPr>
    </w:p>
    <w:p w14:paraId="7D008E0D" w14:textId="77777777" w:rsidR="00B50516" w:rsidRDefault="00B50516" w:rsidP="00B50516">
      <w:pPr>
        <w:pStyle w:val="xmsotoc1"/>
        <w:spacing w:before="0" w:beforeAutospacing="0" w:after="0" w:afterAutospacing="0"/>
        <w:jc w:val="center"/>
        <w:rPr>
          <w:color w:val="000000"/>
          <w:bdr w:val="none" w:sz="0" w:space="0" w:color="auto" w:frame="1"/>
        </w:rPr>
      </w:pPr>
    </w:p>
    <w:p w14:paraId="2925CE88" w14:textId="77777777" w:rsidR="00B50516" w:rsidRDefault="00B50516" w:rsidP="00B50516">
      <w:pPr>
        <w:pStyle w:val="xmsotoc1"/>
        <w:spacing w:before="0" w:beforeAutospacing="0" w:after="0" w:afterAutospacing="0"/>
        <w:jc w:val="center"/>
        <w:rPr>
          <w:color w:val="000000"/>
          <w:bdr w:val="none" w:sz="0" w:space="0" w:color="auto" w:frame="1"/>
        </w:rPr>
      </w:pPr>
    </w:p>
    <w:p w14:paraId="4C342C24" w14:textId="77777777" w:rsidR="00B50516" w:rsidRDefault="00B50516" w:rsidP="00B50516">
      <w:pPr>
        <w:pStyle w:val="xmsotoc1"/>
        <w:spacing w:before="0" w:beforeAutospacing="0" w:after="0" w:afterAutospacing="0"/>
        <w:jc w:val="center"/>
        <w:rPr>
          <w:color w:val="000000"/>
          <w:bdr w:val="none" w:sz="0" w:space="0" w:color="auto" w:frame="1"/>
        </w:rPr>
      </w:pPr>
    </w:p>
    <w:p w14:paraId="51E78D05" w14:textId="77777777" w:rsidR="00B50516" w:rsidRDefault="00B50516" w:rsidP="00B50516">
      <w:pPr>
        <w:pStyle w:val="xmsotoc1"/>
        <w:spacing w:before="0" w:beforeAutospacing="0" w:after="0" w:afterAutospacing="0"/>
        <w:jc w:val="center"/>
        <w:rPr>
          <w:color w:val="000000"/>
          <w:bdr w:val="none" w:sz="0" w:space="0" w:color="auto" w:frame="1"/>
        </w:rPr>
      </w:pPr>
    </w:p>
    <w:p w14:paraId="60914E89" w14:textId="77777777" w:rsidR="00C22B2A" w:rsidRDefault="00C22B2A" w:rsidP="00B50516">
      <w:pPr>
        <w:pStyle w:val="xmsotoc1"/>
        <w:spacing w:before="0" w:beforeAutospacing="0" w:after="0" w:afterAutospacing="0"/>
        <w:jc w:val="center"/>
        <w:rPr>
          <w:b/>
          <w:bCs/>
          <w:color w:val="000000"/>
          <w:sz w:val="40"/>
          <w:szCs w:val="40"/>
          <w:bdr w:val="none" w:sz="0" w:space="0" w:color="auto" w:frame="1"/>
        </w:rPr>
      </w:pPr>
    </w:p>
    <w:p w14:paraId="38AF46CE" w14:textId="77777777" w:rsidR="00C22B2A" w:rsidRDefault="00C22B2A" w:rsidP="00B50516">
      <w:pPr>
        <w:pStyle w:val="xmsotoc1"/>
        <w:spacing w:before="0" w:beforeAutospacing="0" w:after="0" w:afterAutospacing="0"/>
        <w:jc w:val="center"/>
        <w:rPr>
          <w:b/>
          <w:bCs/>
          <w:color w:val="000000"/>
          <w:sz w:val="40"/>
          <w:szCs w:val="40"/>
          <w:bdr w:val="none" w:sz="0" w:space="0" w:color="auto" w:frame="1"/>
        </w:rPr>
      </w:pPr>
    </w:p>
    <w:p w14:paraId="19820E13" w14:textId="77777777" w:rsidR="00C22B2A" w:rsidRDefault="00C22B2A" w:rsidP="00B50516">
      <w:pPr>
        <w:pStyle w:val="xmsotoc1"/>
        <w:spacing w:before="0" w:beforeAutospacing="0" w:after="0" w:afterAutospacing="0"/>
        <w:jc w:val="center"/>
        <w:rPr>
          <w:b/>
          <w:bCs/>
          <w:color w:val="000000"/>
          <w:sz w:val="40"/>
          <w:szCs w:val="40"/>
          <w:bdr w:val="none" w:sz="0" w:space="0" w:color="auto" w:frame="1"/>
        </w:rPr>
      </w:pPr>
    </w:p>
    <w:p w14:paraId="7E42DC5F" w14:textId="373C25C7" w:rsidR="00B50516" w:rsidRPr="00C22B2A" w:rsidRDefault="00B50516" w:rsidP="00B50516">
      <w:pPr>
        <w:pStyle w:val="xmsotoc1"/>
        <w:spacing w:before="0" w:beforeAutospacing="0" w:after="0" w:afterAutospacing="0"/>
        <w:jc w:val="center"/>
        <w:rPr>
          <w:color w:val="000000"/>
          <w:sz w:val="40"/>
          <w:szCs w:val="40"/>
          <w:bdr w:val="none" w:sz="0" w:space="0" w:color="auto" w:frame="1"/>
        </w:rPr>
      </w:pPr>
      <w:r w:rsidRPr="00C22B2A">
        <w:rPr>
          <w:color w:val="000000"/>
          <w:sz w:val="40"/>
          <w:szCs w:val="40"/>
          <w:bdr w:val="none" w:sz="0" w:space="0" w:color="auto" w:frame="1"/>
        </w:rPr>
        <w:t>Nursing research and Diabetes</w:t>
      </w:r>
    </w:p>
    <w:p w14:paraId="1E7BAD49" w14:textId="77777777" w:rsidR="00B50516" w:rsidRPr="00C22B2A" w:rsidRDefault="00B50516" w:rsidP="00B50516">
      <w:pPr>
        <w:pStyle w:val="xmsotoc1"/>
        <w:spacing w:before="0" w:beforeAutospacing="0" w:after="0" w:afterAutospacing="0"/>
        <w:jc w:val="center"/>
        <w:rPr>
          <w:color w:val="000000"/>
          <w:sz w:val="44"/>
          <w:szCs w:val="44"/>
          <w:bdr w:val="none" w:sz="0" w:space="0" w:color="auto" w:frame="1"/>
        </w:rPr>
      </w:pPr>
    </w:p>
    <w:p w14:paraId="4952CBD4" w14:textId="77777777" w:rsidR="00B50516" w:rsidRPr="00C22B2A" w:rsidRDefault="00B50516" w:rsidP="00B50516">
      <w:pPr>
        <w:pStyle w:val="xmsotoc1"/>
        <w:spacing w:before="0" w:beforeAutospacing="0" w:after="0" w:afterAutospacing="0"/>
        <w:rPr>
          <w:color w:val="000000"/>
          <w:sz w:val="44"/>
          <w:szCs w:val="44"/>
          <w:bdr w:val="none" w:sz="0" w:space="0" w:color="auto" w:frame="1"/>
        </w:rPr>
      </w:pPr>
    </w:p>
    <w:p w14:paraId="42D0F40C" w14:textId="77777777" w:rsidR="00B50516" w:rsidRDefault="00B50516" w:rsidP="00B50516">
      <w:pPr>
        <w:pStyle w:val="xmsotoc1"/>
        <w:spacing w:before="0" w:beforeAutospacing="0" w:after="0" w:afterAutospacing="0"/>
        <w:rPr>
          <w:color w:val="000000"/>
          <w:bdr w:val="none" w:sz="0" w:space="0" w:color="auto" w:frame="1"/>
        </w:rPr>
      </w:pPr>
    </w:p>
    <w:p w14:paraId="61ABBECB" w14:textId="77777777" w:rsidR="00B50516" w:rsidRDefault="00B50516" w:rsidP="00B50516">
      <w:pPr>
        <w:pStyle w:val="xmsotoc1"/>
        <w:spacing w:before="0" w:beforeAutospacing="0" w:after="0" w:afterAutospacing="0"/>
        <w:rPr>
          <w:color w:val="000000"/>
          <w:bdr w:val="none" w:sz="0" w:space="0" w:color="auto" w:frame="1"/>
        </w:rPr>
      </w:pPr>
    </w:p>
    <w:p w14:paraId="25E68C42" w14:textId="77777777" w:rsidR="00B50516" w:rsidRDefault="00B50516" w:rsidP="00B50516">
      <w:pPr>
        <w:pStyle w:val="xmsotoc1"/>
        <w:spacing w:before="0" w:beforeAutospacing="0" w:after="0" w:afterAutospacing="0"/>
        <w:rPr>
          <w:color w:val="000000"/>
          <w:bdr w:val="none" w:sz="0" w:space="0" w:color="auto" w:frame="1"/>
        </w:rPr>
      </w:pPr>
    </w:p>
    <w:p w14:paraId="39EBC5FE" w14:textId="77777777" w:rsidR="00B50516" w:rsidRDefault="00B50516" w:rsidP="00B50516">
      <w:pPr>
        <w:pStyle w:val="xmsotoc1"/>
        <w:spacing w:before="0" w:beforeAutospacing="0" w:after="0" w:afterAutospacing="0"/>
        <w:rPr>
          <w:color w:val="000000"/>
          <w:bdr w:val="none" w:sz="0" w:space="0" w:color="auto" w:frame="1"/>
        </w:rPr>
      </w:pPr>
    </w:p>
    <w:p w14:paraId="0F178D84" w14:textId="77777777" w:rsidR="00B50516" w:rsidRDefault="00B50516" w:rsidP="00B50516">
      <w:pPr>
        <w:pStyle w:val="xmsotoc1"/>
        <w:spacing w:before="0" w:beforeAutospacing="0" w:after="0" w:afterAutospacing="0"/>
        <w:rPr>
          <w:color w:val="000000"/>
          <w:bdr w:val="none" w:sz="0" w:space="0" w:color="auto" w:frame="1"/>
        </w:rPr>
      </w:pPr>
    </w:p>
    <w:p w14:paraId="36EB1B55" w14:textId="77777777" w:rsidR="00B50516" w:rsidRDefault="00B50516" w:rsidP="00B50516">
      <w:pPr>
        <w:pStyle w:val="xmsotoc1"/>
        <w:spacing w:before="0" w:beforeAutospacing="0" w:after="0" w:afterAutospacing="0"/>
        <w:rPr>
          <w:color w:val="000000"/>
          <w:bdr w:val="none" w:sz="0" w:space="0" w:color="auto" w:frame="1"/>
        </w:rPr>
      </w:pPr>
    </w:p>
    <w:p w14:paraId="1681328B" w14:textId="77777777" w:rsidR="00B50516" w:rsidRDefault="00B50516" w:rsidP="00B50516">
      <w:pPr>
        <w:pStyle w:val="xmsotoc1"/>
        <w:spacing w:before="0" w:beforeAutospacing="0" w:after="0" w:afterAutospacing="0"/>
        <w:rPr>
          <w:color w:val="000000"/>
          <w:bdr w:val="none" w:sz="0" w:space="0" w:color="auto" w:frame="1"/>
        </w:rPr>
      </w:pPr>
    </w:p>
    <w:p w14:paraId="13ABE574" w14:textId="77777777" w:rsidR="00B50516" w:rsidRDefault="00B50516" w:rsidP="00B50516">
      <w:pPr>
        <w:pStyle w:val="xmsotoc1"/>
        <w:spacing w:before="0" w:beforeAutospacing="0" w:after="0" w:afterAutospacing="0"/>
        <w:rPr>
          <w:color w:val="000000"/>
          <w:bdr w:val="none" w:sz="0" w:space="0" w:color="auto" w:frame="1"/>
        </w:rPr>
      </w:pPr>
    </w:p>
    <w:p w14:paraId="22AD9C43" w14:textId="77777777" w:rsidR="00B50516" w:rsidRDefault="00B50516" w:rsidP="00B50516">
      <w:pPr>
        <w:pStyle w:val="xmsotoc1"/>
        <w:spacing w:before="0" w:beforeAutospacing="0" w:after="0" w:afterAutospacing="0"/>
        <w:rPr>
          <w:color w:val="000000"/>
          <w:bdr w:val="none" w:sz="0" w:space="0" w:color="auto" w:frame="1"/>
        </w:rPr>
      </w:pPr>
    </w:p>
    <w:p w14:paraId="1D1AC70C" w14:textId="77777777" w:rsidR="00B50516" w:rsidRDefault="00B50516" w:rsidP="00B50516">
      <w:pPr>
        <w:pStyle w:val="xmsotoc1"/>
        <w:spacing w:before="0" w:beforeAutospacing="0" w:after="0" w:afterAutospacing="0"/>
        <w:rPr>
          <w:color w:val="000000"/>
          <w:bdr w:val="none" w:sz="0" w:space="0" w:color="auto" w:frame="1"/>
        </w:rPr>
      </w:pPr>
    </w:p>
    <w:p w14:paraId="324716DC" w14:textId="77777777" w:rsidR="00B50516" w:rsidRDefault="00B50516" w:rsidP="00B50516">
      <w:pPr>
        <w:pStyle w:val="xmsotoc1"/>
        <w:spacing w:before="0" w:beforeAutospacing="0" w:after="0" w:afterAutospacing="0"/>
        <w:rPr>
          <w:color w:val="000000"/>
          <w:bdr w:val="none" w:sz="0" w:space="0" w:color="auto" w:frame="1"/>
        </w:rPr>
      </w:pPr>
    </w:p>
    <w:p w14:paraId="22F52AC7" w14:textId="77777777" w:rsidR="00B50516" w:rsidRDefault="00B50516" w:rsidP="00B50516">
      <w:pPr>
        <w:pStyle w:val="xmsotoc1"/>
        <w:spacing w:before="0" w:beforeAutospacing="0" w:after="0" w:afterAutospacing="0"/>
        <w:rPr>
          <w:color w:val="000000"/>
          <w:bdr w:val="none" w:sz="0" w:space="0" w:color="auto" w:frame="1"/>
        </w:rPr>
      </w:pPr>
    </w:p>
    <w:p w14:paraId="1538FB72" w14:textId="77777777" w:rsidR="00B50516" w:rsidRDefault="00B50516" w:rsidP="00B50516">
      <w:pPr>
        <w:pStyle w:val="xmsotoc1"/>
        <w:spacing w:before="0" w:beforeAutospacing="0" w:after="0" w:afterAutospacing="0"/>
        <w:rPr>
          <w:color w:val="000000"/>
          <w:bdr w:val="none" w:sz="0" w:space="0" w:color="auto" w:frame="1"/>
        </w:rPr>
      </w:pPr>
    </w:p>
    <w:p w14:paraId="5F5E0747" w14:textId="77777777" w:rsidR="00B50516" w:rsidRDefault="00B50516" w:rsidP="00B50516">
      <w:pPr>
        <w:pStyle w:val="xmsotoc1"/>
        <w:spacing w:before="0" w:beforeAutospacing="0" w:after="0" w:afterAutospacing="0"/>
        <w:rPr>
          <w:color w:val="000000"/>
          <w:bdr w:val="none" w:sz="0" w:space="0" w:color="auto" w:frame="1"/>
        </w:rPr>
      </w:pPr>
    </w:p>
    <w:p w14:paraId="74C3FA50" w14:textId="77777777" w:rsidR="00B50516" w:rsidRDefault="00B50516" w:rsidP="00B50516">
      <w:pPr>
        <w:pStyle w:val="xmsotoc1"/>
        <w:spacing w:before="0" w:beforeAutospacing="0" w:after="0" w:afterAutospacing="0"/>
        <w:rPr>
          <w:color w:val="000000"/>
          <w:bdr w:val="none" w:sz="0" w:space="0" w:color="auto" w:frame="1"/>
        </w:rPr>
      </w:pPr>
    </w:p>
    <w:p w14:paraId="0B330093" w14:textId="77777777" w:rsidR="00B50516" w:rsidRDefault="00B50516" w:rsidP="00B50516">
      <w:pPr>
        <w:pStyle w:val="xmsotoc1"/>
        <w:spacing w:before="0" w:beforeAutospacing="0" w:after="0" w:afterAutospacing="0"/>
        <w:rPr>
          <w:color w:val="000000"/>
          <w:bdr w:val="none" w:sz="0" w:space="0" w:color="auto" w:frame="1"/>
        </w:rPr>
      </w:pPr>
    </w:p>
    <w:p w14:paraId="12CBE062" w14:textId="77777777" w:rsidR="00B50516" w:rsidRDefault="00B50516" w:rsidP="00B50516">
      <w:pPr>
        <w:pStyle w:val="xmsotoc1"/>
        <w:spacing w:before="0" w:beforeAutospacing="0" w:after="0" w:afterAutospacing="0"/>
        <w:rPr>
          <w:color w:val="000000"/>
          <w:bdr w:val="none" w:sz="0" w:space="0" w:color="auto" w:frame="1"/>
        </w:rPr>
      </w:pPr>
    </w:p>
    <w:p w14:paraId="6E3E245F" w14:textId="77777777" w:rsidR="00B50516" w:rsidRDefault="00B50516" w:rsidP="00B50516">
      <w:pPr>
        <w:pStyle w:val="xmsotoc1"/>
        <w:spacing w:before="0" w:beforeAutospacing="0" w:after="0" w:afterAutospacing="0"/>
        <w:rPr>
          <w:color w:val="000000"/>
          <w:bdr w:val="none" w:sz="0" w:space="0" w:color="auto" w:frame="1"/>
        </w:rPr>
      </w:pPr>
    </w:p>
    <w:p w14:paraId="4725D2C0" w14:textId="77777777" w:rsidR="00B50516" w:rsidRDefault="00B50516" w:rsidP="00B50516">
      <w:pPr>
        <w:pStyle w:val="xmsotoc1"/>
        <w:spacing w:before="0" w:beforeAutospacing="0" w:after="0" w:afterAutospacing="0"/>
        <w:rPr>
          <w:color w:val="000000"/>
          <w:bdr w:val="none" w:sz="0" w:space="0" w:color="auto" w:frame="1"/>
        </w:rPr>
      </w:pPr>
    </w:p>
    <w:p w14:paraId="1FD41DCB" w14:textId="77777777" w:rsidR="00B50516" w:rsidRDefault="00B50516" w:rsidP="00B50516">
      <w:pPr>
        <w:pStyle w:val="xmsotoc1"/>
        <w:spacing w:before="0" w:beforeAutospacing="0" w:after="0" w:afterAutospacing="0"/>
        <w:rPr>
          <w:color w:val="000000"/>
          <w:bdr w:val="none" w:sz="0" w:space="0" w:color="auto" w:frame="1"/>
        </w:rPr>
      </w:pPr>
    </w:p>
    <w:p w14:paraId="1DD11BE7" w14:textId="77777777" w:rsidR="00B50516" w:rsidRDefault="00B50516" w:rsidP="00B50516">
      <w:pPr>
        <w:pStyle w:val="xmsotoc1"/>
        <w:spacing w:before="0" w:beforeAutospacing="0" w:after="0" w:afterAutospacing="0"/>
        <w:rPr>
          <w:color w:val="000000"/>
          <w:bdr w:val="none" w:sz="0" w:space="0" w:color="auto" w:frame="1"/>
        </w:rPr>
      </w:pPr>
    </w:p>
    <w:p w14:paraId="72891C2D" w14:textId="77777777" w:rsidR="00B50516" w:rsidRDefault="00B50516" w:rsidP="00B50516">
      <w:pPr>
        <w:pStyle w:val="xmsotoc1"/>
        <w:spacing w:before="0" w:beforeAutospacing="0" w:after="0" w:afterAutospacing="0"/>
        <w:rPr>
          <w:color w:val="000000"/>
          <w:bdr w:val="none" w:sz="0" w:space="0" w:color="auto" w:frame="1"/>
        </w:rPr>
      </w:pPr>
    </w:p>
    <w:p w14:paraId="6A453B6F" w14:textId="77777777" w:rsidR="00B50516" w:rsidRDefault="00B50516" w:rsidP="00B50516">
      <w:pPr>
        <w:pStyle w:val="xmsotoc1"/>
        <w:spacing w:before="0" w:beforeAutospacing="0" w:after="0" w:afterAutospacing="0"/>
        <w:rPr>
          <w:color w:val="000000"/>
          <w:bdr w:val="none" w:sz="0" w:space="0" w:color="auto" w:frame="1"/>
        </w:rPr>
      </w:pPr>
    </w:p>
    <w:p w14:paraId="6A37B81B" w14:textId="77777777" w:rsidR="00B50516" w:rsidRDefault="00B50516" w:rsidP="00B50516">
      <w:pPr>
        <w:pStyle w:val="xmsotoc1"/>
        <w:spacing w:before="0" w:beforeAutospacing="0" w:after="0" w:afterAutospacing="0"/>
        <w:rPr>
          <w:color w:val="000000"/>
          <w:bdr w:val="none" w:sz="0" w:space="0" w:color="auto" w:frame="1"/>
        </w:rPr>
      </w:pPr>
    </w:p>
    <w:p w14:paraId="7697127B" w14:textId="77777777" w:rsidR="00C22B2A" w:rsidRDefault="00C22B2A" w:rsidP="00B50516">
      <w:pPr>
        <w:pStyle w:val="xmsotoc1"/>
        <w:spacing w:before="0" w:beforeAutospacing="0" w:after="0" w:afterAutospacing="0"/>
        <w:rPr>
          <w:color w:val="000000"/>
          <w:bdr w:val="none" w:sz="0" w:space="0" w:color="auto" w:frame="1"/>
        </w:rPr>
      </w:pPr>
      <w:r w:rsidRPr="00C22B2A">
        <w:rPr>
          <w:color w:val="000000"/>
          <w:bdr w:val="none" w:sz="0" w:space="0" w:color="auto" w:frame="1"/>
        </w:rPr>
        <w:t>Norense Oghagbon</w:t>
      </w:r>
    </w:p>
    <w:p w14:paraId="3AA18A9C" w14:textId="10816261" w:rsidR="00B50516" w:rsidRDefault="00C22B2A" w:rsidP="00B50516">
      <w:pPr>
        <w:pStyle w:val="xmsotoc1"/>
        <w:spacing w:before="0" w:beforeAutospacing="0" w:after="0" w:afterAutospacing="0"/>
        <w:rPr>
          <w:color w:val="000000"/>
          <w:bdr w:val="none" w:sz="0" w:space="0" w:color="auto" w:frame="1"/>
        </w:rPr>
      </w:pPr>
      <w:r w:rsidRPr="00C22B2A">
        <w:rPr>
          <w:color w:val="000000"/>
          <w:bdr w:val="none" w:sz="0" w:space="0" w:color="auto" w:frame="1"/>
        </w:rPr>
        <w:t xml:space="preserve"> 2203687</w:t>
      </w:r>
    </w:p>
    <w:p w14:paraId="4EA7DB82" w14:textId="189CF3E1" w:rsidR="00C22B2A" w:rsidRDefault="00C22B2A" w:rsidP="00B50516">
      <w:pPr>
        <w:pStyle w:val="xmsotoc1"/>
        <w:spacing w:before="0" w:beforeAutospacing="0" w:after="0" w:afterAutospacing="0"/>
        <w:rPr>
          <w:color w:val="000000"/>
          <w:bdr w:val="none" w:sz="0" w:space="0" w:color="auto" w:frame="1"/>
        </w:rPr>
      </w:pPr>
    </w:p>
    <w:p w14:paraId="5844B68F" w14:textId="5715867A" w:rsidR="00C22B2A" w:rsidRDefault="00C22B2A" w:rsidP="00B50516">
      <w:pPr>
        <w:pStyle w:val="xmsotoc1"/>
        <w:spacing w:before="0" w:beforeAutospacing="0" w:after="0" w:afterAutospacing="0"/>
        <w:rPr>
          <w:color w:val="000000"/>
          <w:bdr w:val="none" w:sz="0" w:space="0" w:color="auto" w:frame="1"/>
        </w:rPr>
      </w:pPr>
      <w:r>
        <w:rPr>
          <w:color w:val="000000"/>
          <w:bdr w:val="none" w:sz="0" w:space="0" w:color="auto" w:frame="1"/>
        </w:rPr>
        <w:t>Lecturer name: Ben Duxbury</w:t>
      </w:r>
    </w:p>
    <w:p w14:paraId="1804B1A1" w14:textId="77777777" w:rsidR="00B50516" w:rsidRDefault="00B50516" w:rsidP="00B50516">
      <w:pPr>
        <w:pStyle w:val="xmsotoc1"/>
        <w:spacing w:before="0" w:beforeAutospacing="0" w:after="0" w:afterAutospacing="0"/>
        <w:rPr>
          <w:color w:val="000000"/>
          <w:bdr w:val="none" w:sz="0" w:space="0" w:color="auto" w:frame="1"/>
        </w:rPr>
      </w:pPr>
    </w:p>
    <w:p w14:paraId="51A4E55D" w14:textId="77777777" w:rsidR="00B50516" w:rsidRDefault="00B50516" w:rsidP="00B50516">
      <w:pPr>
        <w:pStyle w:val="xmsotoc1"/>
        <w:spacing w:before="0" w:beforeAutospacing="0" w:after="0" w:afterAutospacing="0"/>
        <w:rPr>
          <w:color w:val="000000"/>
          <w:bdr w:val="none" w:sz="0" w:space="0" w:color="auto" w:frame="1"/>
        </w:rPr>
      </w:pPr>
    </w:p>
    <w:p w14:paraId="2415B192" w14:textId="77777777" w:rsidR="00B50516" w:rsidRDefault="00B50516" w:rsidP="00B50516">
      <w:pPr>
        <w:pStyle w:val="xmsotoc1"/>
        <w:spacing w:before="0" w:beforeAutospacing="0" w:after="0" w:afterAutospacing="0"/>
        <w:rPr>
          <w:color w:val="000000"/>
          <w:bdr w:val="none" w:sz="0" w:space="0" w:color="auto" w:frame="1"/>
        </w:rPr>
      </w:pPr>
    </w:p>
    <w:p w14:paraId="01CD4613" w14:textId="77777777" w:rsidR="00B50516" w:rsidRDefault="00B50516" w:rsidP="00B50516">
      <w:pPr>
        <w:pStyle w:val="xmsotoc1"/>
        <w:spacing w:before="0" w:beforeAutospacing="0" w:after="0" w:afterAutospacing="0"/>
        <w:rPr>
          <w:color w:val="000000"/>
          <w:bdr w:val="none" w:sz="0" w:space="0" w:color="auto" w:frame="1"/>
        </w:rPr>
      </w:pPr>
    </w:p>
    <w:p w14:paraId="70C79CE0" w14:textId="77777777" w:rsidR="00B50516" w:rsidRDefault="00B50516" w:rsidP="00B50516">
      <w:pPr>
        <w:pStyle w:val="xmsotoc1"/>
        <w:spacing w:before="0" w:beforeAutospacing="0" w:after="0" w:afterAutospacing="0"/>
        <w:rPr>
          <w:color w:val="000000"/>
          <w:bdr w:val="none" w:sz="0" w:space="0" w:color="auto" w:frame="1"/>
        </w:rPr>
      </w:pPr>
    </w:p>
    <w:p w14:paraId="2F4338F0" w14:textId="77777777" w:rsidR="00B50516" w:rsidRDefault="00B50516" w:rsidP="00B50516">
      <w:pPr>
        <w:pStyle w:val="xmsotoc1"/>
        <w:spacing w:before="0" w:beforeAutospacing="0" w:after="0" w:afterAutospacing="0"/>
        <w:rPr>
          <w:color w:val="000000"/>
          <w:bdr w:val="none" w:sz="0" w:space="0" w:color="auto" w:frame="1"/>
        </w:rPr>
      </w:pPr>
    </w:p>
    <w:p w14:paraId="3ABE9374" w14:textId="77777777" w:rsidR="00B50516" w:rsidRDefault="00B50516" w:rsidP="00B50516">
      <w:pPr>
        <w:pStyle w:val="xmsotoc1"/>
        <w:spacing w:before="0" w:beforeAutospacing="0" w:after="0" w:afterAutospacing="0"/>
        <w:rPr>
          <w:color w:val="000000"/>
          <w:bdr w:val="none" w:sz="0" w:space="0" w:color="auto" w:frame="1"/>
        </w:rPr>
      </w:pPr>
    </w:p>
    <w:p w14:paraId="716BA51A" w14:textId="77777777" w:rsidR="00B50516" w:rsidRDefault="00B50516" w:rsidP="00B50516">
      <w:pPr>
        <w:pStyle w:val="xmsotoc1"/>
        <w:spacing w:before="0" w:beforeAutospacing="0" w:after="0" w:afterAutospacing="0"/>
        <w:rPr>
          <w:color w:val="000000"/>
          <w:bdr w:val="none" w:sz="0" w:space="0" w:color="auto" w:frame="1"/>
        </w:rPr>
      </w:pPr>
    </w:p>
    <w:p w14:paraId="1940BC4C" w14:textId="703F13FC" w:rsidR="00B50516" w:rsidRDefault="00B50516" w:rsidP="00B50516">
      <w:pPr>
        <w:pStyle w:val="xmsotoc1"/>
        <w:spacing w:before="0" w:beforeAutospacing="0" w:after="0" w:afterAutospacing="0"/>
        <w:rPr>
          <w:color w:val="000000"/>
          <w:bdr w:val="none" w:sz="0" w:space="0" w:color="auto" w:frame="1"/>
        </w:rPr>
      </w:pPr>
      <w:r w:rsidRPr="00B50516">
        <w:rPr>
          <w:color w:val="000000"/>
          <w:bdr w:val="none" w:sz="0" w:space="0" w:color="auto" w:frame="1"/>
        </w:rPr>
        <w:t>Table of contents</w:t>
      </w:r>
    </w:p>
    <w:p w14:paraId="76E80B41" w14:textId="77777777" w:rsidR="00B50516" w:rsidRPr="00B50516" w:rsidRDefault="00B50516" w:rsidP="00B50516">
      <w:pPr>
        <w:pStyle w:val="xmsotoc1"/>
        <w:spacing w:before="0" w:beforeAutospacing="0" w:after="0" w:afterAutospacing="0"/>
        <w:rPr>
          <w:color w:val="000000"/>
          <w:bdr w:val="none" w:sz="0" w:space="0" w:color="auto" w:frame="1"/>
        </w:rPr>
      </w:pPr>
    </w:p>
    <w:p w14:paraId="3CA8766E" w14:textId="451F4BD1" w:rsidR="00B50516" w:rsidRP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Abstract</w:t>
      </w:r>
      <w:r>
        <w:rPr>
          <w:color w:val="000000"/>
          <w:bdr w:val="none" w:sz="0" w:space="0" w:color="auto" w:frame="1"/>
        </w:rPr>
        <w:t>………………………………………………2</w:t>
      </w:r>
    </w:p>
    <w:p w14:paraId="25D42005" w14:textId="5CAC6358" w:rsidR="00B50516" w:rsidRP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Introduction</w:t>
      </w:r>
      <w:r>
        <w:rPr>
          <w:color w:val="000000"/>
          <w:bdr w:val="none" w:sz="0" w:space="0" w:color="auto" w:frame="1"/>
        </w:rPr>
        <w:t>……………………………………………….3</w:t>
      </w:r>
      <w:r w:rsidRPr="00B50516">
        <w:rPr>
          <w:color w:val="000000"/>
          <w:bdr w:val="none" w:sz="0" w:space="0" w:color="auto" w:frame="1"/>
        </w:rPr>
        <w:t> </w:t>
      </w:r>
    </w:p>
    <w:p w14:paraId="22055EB3" w14:textId="32590B2F" w:rsid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Nursing Research</w:t>
      </w:r>
      <w:r>
        <w:rPr>
          <w:color w:val="000000"/>
          <w:bdr w:val="none" w:sz="0" w:space="0" w:color="auto" w:frame="1"/>
        </w:rPr>
        <w:t>………………………………………………….4</w:t>
      </w:r>
    </w:p>
    <w:p w14:paraId="6A1D743F" w14:textId="1D0EDCB9" w:rsidR="00B50516" w:rsidRPr="00B50516" w:rsidRDefault="00B50516" w:rsidP="00B50516">
      <w:pPr>
        <w:pStyle w:val="xmsotoc1"/>
        <w:spacing w:before="0" w:beforeAutospacing="0" w:after="0" w:afterAutospacing="0" w:line="360" w:lineRule="auto"/>
        <w:rPr>
          <w:color w:val="000000"/>
          <w:sz w:val="22"/>
          <w:szCs w:val="22"/>
        </w:rPr>
      </w:pPr>
      <w:r>
        <w:rPr>
          <w:color w:val="000000"/>
          <w:sz w:val="22"/>
          <w:szCs w:val="22"/>
        </w:rPr>
        <w:t>Diabetes……………………………………………………………………….5</w:t>
      </w:r>
    </w:p>
    <w:p w14:paraId="430EB113" w14:textId="5E366618" w:rsidR="00B50516" w:rsidRP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Conclusion</w:t>
      </w:r>
      <w:r>
        <w:rPr>
          <w:color w:val="000000"/>
          <w:bdr w:val="none" w:sz="0" w:space="0" w:color="auto" w:frame="1"/>
        </w:rPr>
        <w:t>…………………………………………………………….6</w:t>
      </w:r>
    </w:p>
    <w:p w14:paraId="25ABFAA6" w14:textId="543F5B45" w:rsidR="00B50516" w:rsidRP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Recommendations</w:t>
      </w:r>
      <w:r>
        <w:rPr>
          <w:color w:val="000000"/>
          <w:bdr w:val="none" w:sz="0" w:space="0" w:color="auto" w:frame="1"/>
        </w:rPr>
        <w:t>…………………………………………………….7</w:t>
      </w:r>
    </w:p>
    <w:p w14:paraId="51BB767D" w14:textId="17D7E04C" w:rsidR="00B50516" w:rsidRPr="00B50516" w:rsidRDefault="00B50516" w:rsidP="00B50516">
      <w:pPr>
        <w:pStyle w:val="xmsotoc1"/>
        <w:spacing w:before="0" w:beforeAutospacing="0" w:after="0" w:afterAutospacing="0" w:line="360" w:lineRule="auto"/>
        <w:rPr>
          <w:color w:val="000000"/>
          <w:sz w:val="22"/>
          <w:szCs w:val="22"/>
        </w:rPr>
      </w:pPr>
      <w:r w:rsidRPr="00B50516">
        <w:rPr>
          <w:color w:val="000000"/>
          <w:bdr w:val="none" w:sz="0" w:space="0" w:color="auto" w:frame="1"/>
        </w:rPr>
        <w:t>References</w:t>
      </w:r>
      <w:r>
        <w:rPr>
          <w:color w:val="000000"/>
          <w:bdr w:val="none" w:sz="0" w:space="0" w:color="auto" w:frame="1"/>
        </w:rPr>
        <w:t>…………………………………………………………….</w:t>
      </w:r>
      <w:r w:rsidRPr="00B50516">
        <w:rPr>
          <w:color w:val="000000"/>
          <w:bdr w:val="none" w:sz="0" w:space="0" w:color="auto" w:frame="1"/>
        </w:rPr>
        <w:t> </w:t>
      </w:r>
      <w:r>
        <w:rPr>
          <w:color w:val="000000"/>
          <w:bdr w:val="none" w:sz="0" w:space="0" w:color="auto" w:frame="1"/>
        </w:rPr>
        <w:t>8</w:t>
      </w:r>
    </w:p>
    <w:p w14:paraId="4845B83B" w14:textId="77777777" w:rsidR="00B50516" w:rsidRDefault="00B50516" w:rsidP="00BB7E97">
      <w:pPr>
        <w:spacing w:line="276" w:lineRule="auto"/>
        <w:jc w:val="both"/>
        <w:rPr>
          <w:rFonts w:ascii="Times New Roman" w:hAnsi="Times New Roman" w:cs="Times New Roman"/>
          <w:b/>
          <w:bCs/>
          <w:sz w:val="24"/>
          <w:szCs w:val="24"/>
        </w:rPr>
      </w:pPr>
    </w:p>
    <w:p w14:paraId="40EB03B7" w14:textId="77777777" w:rsidR="00B50516" w:rsidRDefault="00B50516" w:rsidP="00BB7E97">
      <w:pPr>
        <w:spacing w:line="276" w:lineRule="auto"/>
        <w:jc w:val="both"/>
        <w:rPr>
          <w:rFonts w:ascii="Times New Roman" w:hAnsi="Times New Roman" w:cs="Times New Roman"/>
          <w:b/>
          <w:bCs/>
          <w:sz w:val="24"/>
          <w:szCs w:val="24"/>
        </w:rPr>
      </w:pPr>
    </w:p>
    <w:p w14:paraId="27797FE1" w14:textId="77777777" w:rsidR="00B50516" w:rsidRDefault="00B50516" w:rsidP="00BB7E97">
      <w:pPr>
        <w:spacing w:line="276" w:lineRule="auto"/>
        <w:jc w:val="both"/>
        <w:rPr>
          <w:rFonts w:ascii="Times New Roman" w:hAnsi="Times New Roman" w:cs="Times New Roman"/>
          <w:b/>
          <w:bCs/>
          <w:sz w:val="24"/>
          <w:szCs w:val="24"/>
        </w:rPr>
      </w:pPr>
    </w:p>
    <w:p w14:paraId="555CB337" w14:textId="77777777" w:rsidR="00B50516" w:rsidRDefault="00B50516" w:rsidP="00BB7E97">
      <w:pPr>
        <w:spacing w:line="276" w:lineRule="auto"/>
        <w:jc w:val="both"/>
        <w:rPr>
          <w:rFonts w:ascii="Times New Roman" w:hAnsi="Times New Roman" w:cs="Times New Roman"/>
          <w:b/>
          <w:bCs/>
          <w:sz w:val="24"/>
          <w:szCs w:val="24"/>
        </w:rPr>
      </w:pPr>
    </w:p>
    <w:p w14:paraId="16B929C2" w14:textId="77777777" w:rsidR="00B50516" w:rsidRDefault="00B50516" w:rsidP="00BB7E97">
      <w:pPr>
        <w:spacing w:line="276" w:lineRule="auto"/>
        <w:jc w:val="both"/>
        <w:rPr>
          <w:rFonts w:ascii="Times New Roman" w:hAnsi="Times New Roman" w:cs="Times New Roman"/>
          <w:b/>
          <w:bCs/>
          <w:sz w:val="24"/>
          <w:szCs w:val="24"/>
        </w:rPr>
      </w:pPr>
    </w:p>
    <w:p w14:paraId="4D4AEF6F" w14:textId="77777777" w:rsidR="00B50516" w:rsidRDefault="00B50516" w:rsidP="00BB7E97">
      <w:pPr>
        <w:spacing w:line="276" w:lineRule="auto"/>
        <w:jc w:val="both"/>
        <w:rPr>
          <w:rFonts w:ascii="Times New Roman" w:hAnsi="Times New Roman" w:cs="Times New Roman"/>
          <w:b/>
          <w:bCs/>
          <w:sz w:val="24"/>
          <w:szCs w:val="24"/>
        </w:rPr>
      </w:pPr>
    </w:p>
    <w:p w14:paraId="29C740EE" w14:textId="77777777" w:rsidR="00B50516" w:rsidRDefault="00B50516" w:rsidP="00BB7E97">
      <w:pPr>
        <w:spacing w:line="276" w:lineRule="auto"/>
        <w:jc w:val="both"/>
        <w:rPr>
          <w:rFonts w:ascii="Times New Roman" w:hAnsi="Times New Roman" w:cs="Times New Roman"/>
          <w:b/>
          <w:bCs/>
          <w:sz w:val="24"/>
          <w:szCs w:val="24"/>
        </w:rPr>
      </w:pPr>
    </w:p>
    <w:p w14:paraId="5449EEF1" w14:textId="77777777" w:rsidR="00B50516" w:rsidRDefault="00B50516" w:rsidP="00BB7E97">
      <w:pPr>
        <w:spacing w:line="276" w:lineRule="auto"/>
        <w:jc w:val="both"/>
        <w:rPr>
          <w:rFonts w:ascii="Times New Roman" w:hAnsi="Times New Roman" w:cs="Times New Roman"/>
          <w:b/>
          <w:bCs/>
          <w:sz w:val="24"/>
          <w:szCs w:val="24"/>
        </w:rPr>
      </w:pPr>
    </w:p>
    <w:p w14:paraId="153A680A" w14:textId="77777777" w:rsidR="00B50516" w:rsidRDefault="00B50516" w:rsidP="00BB7E97">
      <w:pPr>
        <w:spacing w:line="276" w:lineRule="auto"/>
        <w:jc w:val="both"/>
        <w:rPr>
          <w:rFonts w:ascii="Times New Roman" w:hAnsi="Times New Roman" w:cs="Times New Roman"/>
          <w:b/>
          <w:bCs/>
          <w:sz w:val="24"/>
          <w:szCs w:val="24"/>
        </w:rPr>
      </w:pPr>
    </w:p>
    <w:p w14:paraId="6B8EFCEE" w14:textId="77777777" w:rsidR="00B50516" w:rsidRDefault="00B50516" w:rsidP="00BB7E97">
      <w:pPr>
        <w:spacing w:line="276" w:lineRule="auto"/>
        <w:jc w:val="both"/>
        <w:rPr>
          <w:rFonts w:ascii="Times New Roman" w:hAnsi="Times New Roman" w:cs="Times New Roman"/>
          <w:b/>
          <w:bCs/>
          <w:sz w:val="24"/>
          <w:szCs w:val="24"/>
        </w:rPr>
      </w:pPr>
    </w:p>
    <w:p w14:paraId="38BC9368" w14:textId="77777777" w:rsidR="00B50516" w:rsidRDefault="00B50516" w:rsidP="00BB7E97">
      <w:pPr>
        <w:spacing w:line="276" w:lineRule="auto"/>
        <w:jc w:val="both"/>
        <w:rPr>
          <w:rFonts w:ascii="Times New Roman" w:hAnsi="Times New Roman" w:cs="Times New Roman"/>
          <w:b/>
          <w:bCs/>
          <w:sz w:val="24"/>
          <w:szCs w:val="24"/>
        </w:rPr>
      </w:pPr>
    </w:p>
    <w:p w14:paraId="1E64051E" w14:textId="77777777" w:rsidR="00B50516" w:rsidRDefault="00B50516" w:rsidP="00BB7E97">
      <w:pPr>
        <w:spacing w:line="276" w:lineRule="auto"/>
        <w:jc w:val="both"/>
        <w:rPr>
          <w:rFonts w:ascii="Times New Roman" w:hAnsi="Times New Roman" w:cs="Times New Roman"/>
          <w:b/>
          <w:bCs/>
          <w:sz w:val="24"/>
          <w:szCs w:val="24"/>
        </w:rPr>
      </w:pPr>
    </w:p>
    <w:p w14:paraId="6F359211" w14:textId="77777777" w:rsidR="00B50516" w:rsidRDefault="00B50516" w:rsidP="00BB7E97">
      <w:pPr>
        <w:spacing w:line="276" w:lineRule="auto"/>
        <w:jc w:val="both"/>
        <w:rPr>
          <w:rFonts w:ascii="Times New Roman" w:hAnsi="Times New Roman" w:cs="Times New Roman"/>
          <w:b/>
          <w:bCs/>
          <w:sz w:val="24"/>
          <w:szCs w:val="24"/>
        </w:rPr>
      </w:pPr>
    </w:p>
    <w:p w14:paraId="0965E45F" w14:textId="77777777" w:rsidR="00B50516" w:rsidRDefault="00B50516" w:rsidP="00BB7E97">
      <w:pPr>
        <w:spacing w:line="276" w:lineRule="auto"/>
        <w:jc w:val="both"/>
        <w:rPr>
          <w:rFonts w:ascii="Times New Roman" w:hAnsi="Times New Roman" w:cs="Times New Roman"/>
          <w:b/>
          <w:bCs/>
          <w:sz w:val="24"/>
          <w:szCs w:val="24"/>
        </w:rPr>
      </w:pPr>
    </w:p>
    <w:p w14:paraId="27A1AB6A" w14:textId="77777777" w:rsidR="00B50516" w:rsidRDefault="00B50516" w:rsidP="00BB7E97">
      <w:pPr>
        <w:spacing w:line="276" w:lineRule="auto"/>
        <w:jc w:val="both"/>
        <w:rPr>
          <w:rFonts w:ascii="Times New Roman" w:hAnsi="Times New Roman" w:cs="Times New Roman"/>
          <w:b/>
          <w:bCs/>
          <w:sz w:val="24"/>
          <w:szCs w:val="24"/>
        </w:rPr>
      </w:pPr>
    </w:p>
    <w:p w14:paraId="4467909C" w14:textId="77777777" w:rsidR="00B50516" w:rsidRDefault="00B50516" w:rsidP="00BB7E97">
      <w:pPr>
        <w:spacing w:line="276" w:lineRule="auto"/>
        <w:jc w:val="both"/>
        <w:rPr>
          <w:rFonts w:ascii="Times New Roman" w:hAnsi="Times New Roman" w:cs="Times New Roman"/>
          <w:b/>
          <w:bCs/>
          <w:sz w:val="24"/>
          <w:szCs w:val="24"/>
        </w:rPr>
      </w:pPr>
    </w:p>
    <w:p w14:paraId="74011293" w14:textId="77777777" w:rsidR="00B50516" w:rsidRDefault="00B50516" w:rsidP="00BB7E97">
      <w:pPr>
        <w:spacing w:line="276" w:lineRule="auto"/>
        <w:jc w:val="both"/>
        <w:rPr>
          <w:rFonts w:ascii="Times New Roman" w:hAnsi="Times New Roman" w:cs="Times New Roman"/>
          <w:b/>
          <w:bCs/>
          <w:sz w:val="24"/>
          <w:szCs w:val="24"/>
        </w:rPr>
      </w:pPr>
    </w:p>
    <w:p w14:paraId="75370E01" w14:textId="7DB813C7" w:rsidR="00B50516" w:rsidRDefault="00404EE3" w:rsidP="00BB7E97">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Abstract </w:t>
      </w:r>
    </w:p>
    <w:p w14:paraId="4EA682FF" w14:textId="4CC4F593" w:rsidR="00404EE3" w:rsidRPr="00404EE3" w:rsidRDefault="008C11DC" w:rsidP="00BB7E97">
      <w:pPr>
        <w:spacing w:line="276" w:lineRule="auto"/>
        <w:jc w:val="both"/>
        <w:rPr>
          <w:rFonts w:ascii="Times New Roman" w:hAnsi="Times New Roman" w:cs="Times New Roman"/>
          <w:sz w:val="24"/>
          <w:szCs w:val="24"/>
        </w:rPr>
      </w:pPr>
      <w:r w:rsidRPr="008C11DC">
        <w:rPr>
          <w:rFonts w:ascii="Times New Roman" w:hAnsi="Times New Roman" w:cs="Times New Roman"/>
          <w:sz w:val="24"/>
          <w:szCs w:val="24"/>
        </w:rPr>
        <w:t>The role of research in nursing and diabetes is examined in this study. The report's research was compiled using secondary sources, including dictionaries, books, and websites. The results showed that nursing research helps nurses make more informed decisions based on constantly evolving evidence, which leads to best practises and better patient outcomes. According to research, eating poorly can cause several short- and long-term health problems, including diabetes, as well as death.</w:t>
      </w:r>
    </w:p>
    <w:p w14:paraId="3C9CC92F" w14:textId="65DEE7D0" w:rsidR="00404EE3" w:rsidRDefault="00404EE3" w:rsidP="00BB7E97">
      <w:pPr>
        <w:spacing w:line="276" w:lineRule="auto"/>
        <w:jc w:val="both"/>
        <w:rPr>
          <w:rFonts w:ascii="Times New Roman" w:hAnsi="Times New Roman" w:cs="Times New Roman"/>
          <w:b/>
          <w:bCs/>
          <w:sz w:val="24"/>
          <w:szCs w:val="24"/>
        </w:rPr>
      </w:pPr>
    </w:p>
    <w:p w14:paraId="33700B4D" w14:textId="6C6E62A9" w:rsidR="00404EE3" w:rsidRDefault="00404EE3" w:rsidP="00BB7E97">
      <w:pPr>
        <w:spacing w:line="276" w:lineRule="auto"/>
        <w:jc w:val="both"/>
        <w:rPr>
          <w:rFonts w:ascii="Times New Roman" w:hAnsi="Times New Roman" w:cs="Times New Roman"/>
          <w:b/>
          <w:bCs/>
          <w:sz w:val="24"/>
          <w:szCs w:val="24"/>
        </w:rPr>
      </w:pPr>
    </w:p>
    <w:p w14:paraId="61CBD77E" w14:textId="6416DE67" w:rsidR="00404EE3" w:rsidRDefault="00404EE3" w:rsidP="00BB7E97">
      <w:pPr>
        <w:spacing w:line="276" w:lineRule="auto"/>
        <w:jc w:val="both"/>
        <w:rPr>
          <w:rFonts w:ascii="Times New Roman" w:hAnsi="Times New Roman" w:cs="Times New Roman"/>
          <w:b/>
          <w:bCs/>
          <w:sz w:val="24"/>
          <w:szCs w:val="24"/>
        </w:rPr>
      </w:pPr>
    </w:p>
    <w:p w14:paraId="5C5F0941" w14:textId="77777777" w:rsidR="00404EE3" w:rsidRDefault="00404EE3" w:rsidP="00BB7E97">
      <w:pPr>
        <w:spacing w:line="276" w:lineRule="auto"/>
        <w:jc w:val="both"/>
        <w:rPr>
          <w:rFonts w:ascii="Times New Roman" w:hAnsi="Times New Roman" w:cs="Times New Roman"/>
          <w:b/>
          <w:bCs/>
          <w:sz w:val="24"/>
          <w:szCs w:val="24"/>
        </w:rPr>
      </w:pPr>
    </w:p>
    <w:p w14:paraId="7FA7D4AB" w14:textId="77777777" w:rsidR="00B50516" w:rsidRDefault="00B50516" w:rsidP="00BB7E97">
      <w:pPr>
        <w:spacing w:line="276" w:lineRule="auto"/>
        <w:jc w:val="both"/>
        <w:rPr>
          <w:rFonts w:ascii="Times New Roman" w:hAnsi="Times New Roman" w:cs="Times New Roman"/>
          <w:b/>
          <w:bCs/>
          <w:sz w:val="24"/>
          <w:szCs w:val="24"/>
        </w:rPr>
      </w:pPr>
    </w:p>
    <w:p w14:paraId="7F5F162C" w14:textId="77777777" w:rsidR="00B50516" w:rsidRDefault="00B50516" w:rsidP="00BB7E97">
      <w:pPr>
        <w:spacing w:line="276" w:lineRule="auto"/>
        <w:jc w:val="both"/>
        <w:rPr>
          <w:rFonts w:ascii="Times New Roman" w:hAnsi="Times New Roman" w:cs="Times New Roman"/>
          <w:b/>
          <w:bCs/>
          <w:sz w:val="24"/>
          <w:szCs w:val="24"/>
        </w:rPr>
      </w:pPr>
    </w:p>
    <w:p w14:paraId="793B1AA9" w14:textId="77777777" w:rsidR="00B50516" w:rsidRDefault="00B50516" w:rsidP="00BB7E97">
      <w:pPr>
        <w:spacing w:line="276" w:lineRule="auto"/>
        <w:jc w:val="both"/>
        <w:rPr>
          <w:rFonts w:ascii="Times New Roman" w:hAnsi="Times New Roman" w:cs="Times New Roman"/>
          <w:b/>
          <w:bCs/>
          <w:sz w:val="24"/>
          <w:szCs w:val="24"/>
        </w:rPr>
      </w:pPr>
    </w:p>
    <w:p w14:paraId="5F43589B" w14:textId="77777777" w:rsidR="00B50516" w:rsidRDefault="00B50516" w:rsidP="00BB7E97">
      <w:pPr>
        <w:spacing w:line="276" w:lineRule="auto"/>
        <w:jc w:val="both"/>
        <w:rPr>
          <w:rFonts w:ascii="Times New Roman" w:hAnsi="Times New Roman" w:cs="Times New Roman"/>
          <w:b/>
          <w:bCs/>
          <w:sz w:val="24"/>
          <w:szCs w:val="24"/>
        </w:rPr>
      </w:pPr>
    </w:p>
    <w:p w14:paraId="37DB6AFB" w14:textId="77777777" w:rsidR="008C11DC" w:rsidRDefault="008C11DC" w:rsidP="00BB7E97">
      <w:pPr>
        <w:spacing w:line="276" w:lineRule="auto"/>
        <w:jc w:val="both"/>
        <w:rPr>
          <w:rFonts w:ascii="Times New Roman" w:hAnsi="Times New Roman" w:cs="Times New Roman"/>
          <w:b/>
          <w:bCs/>
          <w:sz w:val="24"/>
          <w:szCs w:val="24"/>
        </w:rPr>
      </w:pPr>
    </w:p>
    <w:p w14:paraId="675EBAD1" w14:textId="77777777" w:rsidR="008C11DC" w:rsidRDefault="008C11DC" w:rsidP="00BB7E97">
      <w:pPr>
        <w:spacing w:line="276" w:lineRule="auto"/>
        <w:jc w:val="both"/>
        <w:rPr>
          <w:rFonts w:ascii="Times New Roman" w:hAnsi="Times New Roman" w:cs="Times New Roman"/>
          <w:b/>
          <w:bCs/>
          <w:sz w:val="24"/>
          <w:szCs w:val="24"/>
        </w:rPr>
      </w:pPr>
    </w:p>
    <w:p w14:paraId="6AB3B28F" w14:textId="77777777" w:rsidR="008C11DC" w:rsidRDefault="008C11DC" w:rsidP="00BB7E97">
      <w:pPr>
        <w:spacing w:line="276" w:lineRule="auto"/>
        <w:jc w:val="both"/>
        <w:rPr>
          <w:rFonts w:ascii="Times New Roman" w:hAnsi="Times New Roman" w:cs="Times New Roman"/>
          <w:b/>
          <w:bCs/>
          <w:sz w:val="24"/>
          <w:szCs w:val="24"/>
        </w:rPr>
      </w:pPr>
    </w:p>
    <w:p w14:paraId="4E924E12" w14:textId="77777777" w:rsidR="008C11DC" w:rsidRDefault="008C11DC" w:rsidP="00BB7E97">
      <w:pPr>
        <w:spacing w:line="276" w:lineRule="auto"/>
        <w:jc w:val="both"/>
        <w:rPr>
          <w:rFonts w:ascii="Times New Roman" w:hAnsi="Times New Roman" w:cs="Times New Roman"/>
          <w:b/>
          <w:bCs/>
          <w:sz w:val="24"/>
          <w:szCs w:val="24"/>
        </w:rPr>
      </w:pPr>
    </w:p>
    <w:p w14:paraId="236C0705" w14:textId="77777777" w:rsidR="008C11DC" w:rsidRDefault="008C11DC" w:rsidP="00BB7E97">
      <w:pPr>
        <w:spacing w:line="276" w:lineRule="auto"/>
        <w:jc w:val="both"/>
        <w:rPr>
          <w:rFonts w:ascii="Times New Roman" w:hAnsi="Times New Roman" w:cs="Times New Roman"/>
          <w:b/>
          <w:bCs/>
          <w:sz w:val="24"/>
          <w:szCs w:val="24"/>
        </w:rPr>
      </w:pPr>
    </w:p>
    <w:p w14:paraId="3831931C" w14:textId="77777777" w:rsidR="008C11DC" w:rsidRDefault="008C11DC" w:rsidP="00BB7E97">
      <w:pPr>
        <w:spacing w:line="276" w:lineRule="auto"/>
        <w:jc w:val="both"/>
        <w:rPr>
          <w:rFonts w:ascii="Times New Roman" w:hAnsi="Times New Roman" w:cs="Times New Roman"/>
          <w:b/>
          <w:bCs/>
          <w:sz w:val="24"/>
          <w:szCs w:val="24"/>
        </w:rPr>
      </w:pPr>
    </w:p>
    <w:p w14:paraId="5A8344E8" w14:textId="77777777" w:rsidR="008C11DC" w:rsidRDefault="008C11DC" w:rsidP="00BB7E97">
      <w:pPr>
        <w:spacing w:line="276" w:lineRule="auto"/>
        <w:jc w:val="both"/>
        <w:rPr>
          <w:rFonts w:ascii="Times New Roman" w:hAnsi="Times New Roman" w:cs="Times New Roman"/>
          <w:b/>
          <w:bCs/>
          <w:sz w:val="24"/>
          <w:szCs w:val="24"/>
        </w:rPr>
      </w:pPr>
    </w:p>
    <w:p w14:paraId="43BA1990" w14:textId="77777777" w:rsidR="008C11DC" w:rsidRDefault="008C11DC" w:rsidP="00BB7E97">
      <w:pPr>
        <w:spacing w:line="276" w:lineRule="auto"/>
        <w:jc w:val="both"/>
        <w:rPr>
          <w:rFonts w:ascii="Times New Roman" w:hAnsi="Times New Roman" w:cs="Times New Roman"/>
          <w:b/>
          <w:bCs/>
          <w:sz w:val="24"/>
          <w:szCs w:val="24"/>
        </w:rPr>
      </w:pPr>
    </w:p>
    <w:p w14:paraId="4AB7C9A2" w14:textId="77777777" w:rsidR="008C11DC" w:rsidRDefault="008C11DC" w:rsidP="00BB7E97">
      <w:pPr>
        <w:spacing w:line="276" w:lineRule="auto"/>
        <w:jc w:val="both"/>
        <w:rPr>
          <w:rFonts w:ascii="Times New Roman" w:hAnsi="Times New Roman" w:cs="Times New Roman"/>
          <w:b/>
          <w:bCs/>
          <w:sz w:val="24"/>
          <w:szCs w:val="24"/>
        </w:rPr>
      </w:pPr>
    </w:p>
    <w:p w14:paraId="1DF53E79" w14:textId="77777777" w:rsidR="008C11DC" w:rsidRDefault="008C11DC" w:rsidP="00BB7E97">
      <w:pPr>
        <w:spacing w:line="276" w:lineRule="auto"/>
        <w:jc w:val="both"/>
        <w:rPr>
          <w:rFonts w:ascii="Times New Roman" w:hAnsi="Times New Roman" w:cs="Times New Roman"/>
          <w:b/>
          <w:bCs/>
          <w:sz w:val="24"/>
          <w:szCs w:val="24"/>
        </w:rPr>
      </w:pPr>
    </w:p>
    <w:p w14:paraId="643909D5" w14:textId="77777777" w:rsidR="008C11DC" w:rsidRDefault="008C11DC" w:rsidP="00BB7E97">
      <w:pPr>
        <w:spacing w:line="276" w:lineRule="auto"/>
        <w:jc w:val="both"/>
        <w:rPr>
          <w:rFonts w:ascii="Times New Roman" w:hAnsi="Times New Roman" w:cs="Times New Roman"/>
          <w:b/>
          <w:bCs/>
          <w:sz w:val="24"/>
          <w:szCs w:val="24"/>
        </w:rPr>
      </w:pPr>
    </w:p>
    <w:p w14:paraId="25EF3665" w14:textId="77777777" w:rsidR="008C11DC" w:rsidRDefault="008C11DC" w:rsidP="00BB7E97">
      <w:pPr>
        <w:spacing w:line="276" w:lineRule="auto"/>
        <w:jc w:val="both"/>
        <w:rPr>
          <w:rFonts w:ascii="Times New Roman" w:hAnsi="Times New Roman" w:cs="Times New Roman"/>
          <w:b/>
          <w:bCs/>
          <w:sz w:val="24"/>
          <w:szCs w:val="24"/>
        </w:rPr>
      </w:pPr>
    </w:p>
    <w:p w14:paraId="43FF6328" w14:textId="77777777" w:rsidR="008C11DC" w:rsidRDefault="008C11DC" w:rsidP="00BB7E97">
      <w:pPr>
        <w:spacing w:line="276" w:lineRule="auto"/>
        <w:jc w:val="both"/>
        <w:rPr>
          <w:rFonts w:ascii="Times New Roman" w:hAnsi="Times New Roman" w:cs="Times New Roman"/>
          <w:b/>
          <w:bCs/>
          <w:sz w:val="24"/>
          <w:szCs w:val="24"/>
        </w:rPr>
      </w:pPr>
    </w:p>
    <w:p w14:paraId="070A1EEF" w14:textId="77777777" w:rsidR="008C11DC" w:rsidRDefault="008C11DC" w:rsidP="00BB7E97">
      <w:pPr>
        <w:spacing w:line="276" w:lineRule="auto"/>
        <w:jc w:val="both"/>
        <w:rPr>
          <w:rFonts w:ascii="Times New Roman" w:hAnsi="Times New Roman" w:cs="Times New Roman"/>
          <w:b/>
          <w:bCs/>
          <w:sz w:val="24"/>
          <w:szCs w:val="24"/>
        </w:rPr>
      </w:pPr>
    </w:p>
    <w:p w14:paraId="0EA771D3" w14:textId="77777777" w:rsidR="008C11DC" w:rsidRDefault="008C11DC" w:rsidP="00BB7E97">
      <w:pPr>
        <w:spacing w:line="276" w:lineRule="auto"/>
        <w:jc w:val="both"/>
        <w:rPr>
          <w:rFonts w:ascii="Times New Roman" w:hAnsi="Times New Roman" w:cs="Times New Roman"/>
          <w:b/>
          <w:bCs/>
          <w:sz w:val="24"/>
          <w:szCs w:val="24"/>
        </w:rPr>
      </w:pPr>
    </w:p>
    <w:p w14:paraId="7BC69778" w14:textId="77777777" w:rsidR="008C11DC" w:rsidRDefault="008C11DC" w:rsidP="00BB7E97">
      <w:pPr>
        <w:spacing w:line="276" w:lineRule="auto"/>
        <w:jc w:val="both"/>
        <w:rPr>
          <w:rFonts w:ascii="Times New Roman" w:hAnsi="Times New Roman" w:cs="Times New Roman"/>
          <w:b/>
          <w:bCs/>
          <w:sz w:val="24"/>
          <w:szCs w:val="24"/>
        </w:rPr>
      </w:pPr>
    </w:p>
    <w:p w14:paraId="03D124F7" w14:textId="16314B73" w:rsidR="008C11DC" w:rsidRDefault="008C11DC" w:rsidP="00BB7E97">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1EA4B29C" w14:textId="0AD9FB75" w:rsidR="008C11DC" w:rsidRPr="007A1F33" w:rsidRDefault="007A1F33" w:rsidP="00BB7E97">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According to MA and Young (2015) </w:t>
      </w:r>
      <w:r w:rsidR="008C11DC" w:rsidRPr="008C11DC">
        <w:rPr>
          <w:rFonts w:ascii="Times New Roman" w:hAnsi="Times New Roman" w:cs="Times New Roman"/>
          <w:sz w:val="24"/>
          <w:szCs w:val="24"/>
        </w:rPr>
        <w:t>For people to achieve, maintain, or recover their optimum health and quality of life, nursing is a profession that focuses on providing care for individuals, families, and communities. In accordance with the ordering authority of physicians, nurses give treatment. Since the end of World War II, nursing education has evolved to focus on advanced and</w:t>
      </w:r>
      <w:r w:rsidR="002A093C">
        <w:rPr>
          <w:rFonts w:ascii="Times New Roman" w:hAnsi="Times New Roman" w:cs="Times New Roman"/>
          <w:sz w:val="24"/>
          <w:szCs w:val="24"/>
        </w:rPr>
        <w:t xml:space="preserve"> </w:t>
      </w:r>
      <w:r w:rsidR="008C11DC" w:rsidRPr="008C11DC">
        <w:rPr>
          <w:rFonts w:ascii="Times New Roman" w:hAnsi="Times New Roman" w:cs="Times New Roman"/>
          <w:sz w:val="24"/>
          <w:szCs w:val="24"/>
        </w:rPr>
        <w:t>specialised qualifications, and many of the long-standing rules and provider responsibilities are altering.  For instance, the Hippocratic Collection mentions competent patient care and observation provided by male attendants who may have been the earliest nurses in the fifth century BC.  As more research shows that inpatient glucose management improves outcomes, nursing care for hospitalised diabetic patients has grown more difficult.</w:t>
      </w:r>
    </w:p>
    <w:p w14:paraId="13D5B649" w14:textId="0983C18B" w:rsidR="002F0134" w:rsidRPr="002F0134" w:rsidRDefault="002F0134" w:rsidP="00BB7E97">
      <w:pPr>
        <w:spacing w:line="276" w:lineRule="auto"/>
        <w:jc w:val="both"/>
        <w:rPr>
          <w:rFonts w:ascii="Times New Roman" w:hAnsi="Times New Roman" w:cs="Times New Roman"/>
          <w:b/>
          <w:bCs/>
          <w:sz w:val="24"/>
          <w:szCs w:val="24"/>
        </w:rPr>
      </w:pPr>
      <w:r w:rsidRPr="002F0134">
        <w:rPr>
          <w:rFonts w:ascii="Times New Roman" w:hAnsi="Times New Roman" w:cs="Times New Roman"/>
          <w:b/>
          <w:bCs/>
          <w:sz w:val="24"/>
          <w:szCs w:val="24"/>
        </w:rPr>
        <w:t>Role of research in nursing</w:t>
      </w:r>
    </w:p>
    <w:p w14:paraId="67CABF9B" w14:textId="3ACADEE4" w:rsidR="00BB7E97" w:rsidRPr="00BB7E97" w:rsidRDefault="00BB7E97" w:rsidP="00BB7E97">
      <w:pPr>
        <w:spacing w:line="276" w:lineRule="auto"/>
        <w:jc w:val="both"/>
        <w:rPr>
          <w:rFonts w:ascii="Times New Roman" w:hAnsi="Times New Roman" w:cs="Times New Roman"/>
          <w:sz w:val="24"/>
          <w:szCs w:val="24"/>
        </w:rPr>
      </w:pPr>
      <w:r w:rsidRPr="00BB7E97">
        <w:rPr>
          <w:rFonts w:ascii="Times New Roman" w:hAnsi="Times New Roman" w:cs="Times New Roman"/>
          <w:sz w:val="24"/>
          <w:szCs w:val="24"/>
        </w:rPr>
        <w:t xml:space="preserve">Any research into nursing practise and issues falls under the umbrella phrase "nursing </w:t>
      </w:r>
      <w:r w:rsidR="009A0923" w:rsidRPr="00BB7E97">
        <w:rPr>
          <w:rFonts w:ascii="Times New Roman" w:hAnsi="Times New Roman" w:cs="Times New Roman"/>
          <w:sz w:val="24"/>
          <w:szCs w:val="24"/>
        </w:rPr>
        <w:t>research. “It</w:t>
      </w:r>
      <w:r w:rsidRPr="00BB7E97">
        <w:rPr>
          <w:rFonts w:ascii="Times New Roman" w:hAnsi="Times New Roman" w:cs="Times New Roman"/>
          <w:sz w:val="24"/>
          <w:szCs w:val="24"/>
        </w:rPr>
        <w:t xml:space="preserve"> strives to offer understanding and insights about nursing practise, as well as how it affects patients, their families, and the use of resources. other regions of</w:t>
      </w:r>
    </w:p>
    <w:p w14:paraId="32F1D98C" w14:textId="276A4730" w:rsidR="00B4193A" w:rsidRDefault="00BB7E97" w:rsidP="009A0923">
      <w:pPr>
        <w:spacing w:line="276" w:lineRule="auto"/>
        <w:jc w:val="both"/>
        <w:rPr>
          <w:rFonts w:ascii="Times New Roman" w:hAnsi="Times New Roman" w:cs="Times New Roman"/>
          <w:sz w:val="24"/>
          <w:szCs w:val="24"/>
        </w:rPr>
      </w:pPr>
      <w:r w:rsidRPr="00BB7E97">
        <w:rPr>
          <w:rFonts w:ascii="Times New Roman" w:hAnsi="Times New Roman" w:cs="Times New Roman"/>
          <w:sz w:val="24"/>
          <w:szCs w:val="24"/>
        </w:rPr>
        <w:t>The topics covered by nursing research include nurse education and training, service organisation and delivery, working conditions for nurses, how nurses affect their workplaces, and the consequences of their jobs on the nurses themselves.</w:t>
      </w:r>
      <w:r w:rsidR="009A0923">
        <w:rPr>
          <w:rFonts w:ascii="Times New Roman" w:hAnsi="Times New Roman" w:cs="Times New Roman"/>
          <w:sz w:val="24"/>
          <w:szCs w:val="24"/>
        </w:rPr>
        <w:t xml:space="preserve"> </w:t>
      </w:r>
      <w:r w:rsidR="009A0923" w:rsidRPr="009A0923">
        <w:rPr>
          <w:rFonts w:ascii="Times New Roman" w:hAnsi="Times New Roman" w:cs="Times New Roman"/>
          <w:sz w:val="24"/>
          <w:szCs w:val="24"/>
        </w:rPr>
        <w:t>In the objectives of nursing organisations, the notion of nursing research is frequently implied. Nursing can be defined in accordance with the National Institute of Nursing Research (NINR; 2013).</w:t>
      </w:r>
      <w:r w:rsidR="009A0923">
        <w:rPr>
          <w:rFonts w:ascii="Times New Roman" w:hAnsi="Times New Roman" w:cs="Times New Roman"/>
          <w:sz w:val="24"/>
          <w:szCs w:val="24"/>
        </w:rPr>
        <w:t xml:space="preserve"> </w:t>
      </w:r>
      <w:r w:rsidR="009A0923" w:rsidRPr="009A0923">
        <w:rPr>
          <w:rFonts w:ascii="Times New Roman" w:hAnsi="Times New Roman" w:cs="Times New Roman"/>
          <w:sz w:val="24"/>
          <w:szCs w:val="24"/>
        </w:rPr>
        <w:t>simply defined as research that "to promote and improve the health of people, families, communities, and populations" and "to support and develop the work that nurses do." In order prevent disease and impairment;</w:t>
      </w:r>
      <w:r w:rsidR="009A0923">
        <w:rPr>
          <w:rFonts w:ascii="Times New Roman" w:hAnsi="Times New Roman" w:cs="Times New Roman"/>
          <w:sz w:val="24"/>
          <w:szCs w:val="24"/>
        </w:rPr>
        <w:t xml:space="preserve"> </w:t>
      </w:r>
      <w:r w:rsidR="009A0923" w:rsidRPr="009A0923">
        <w:rPr>
          <w:rFonts w:ascii="Times New Roman" w:hAnsi="Times New Roman" w:cs="Times New Roman"/>
          <w:sz w:val="24"/>
          <w:szCs w:val="24"/>
        </w:rPr>
        <w:t>manage and get rid of symptoms brought on by sickness; improve end-of-life and palliative care, nursing research creates knowledge</w:t>
      </w:r>
      <w:r w:rsidR="00D36E89">
        <w:rPr>
          <w:rFonts w:ascii="Times New Roman" w:hAnsi="Times New Roman" w:cs="Times New Roman"/>
          <w:sz w:val="24"/>
          <w:szCs w:val="24"/>
        </w:rPr>
        <w:t xml:space="preserve"> Parahoo (2014).</w:t>
      </w:r>
    </w:p>
    <w:p w14:paraId="574A7D58" w14:textId="12238AB5" w:rsidR="00BD7023" w:rsidRDefault="00BD7023" w:rsidP="009A0923">
      <w:pPr>
        <w:spacing w:line="276" w:lineRule="auto"/>
        <w:jc w:val="both"/>
        <w:rPr>
          <w:rFonts w:ascii="Times New Roman" w:hAnsi="Times New Roman" w:cs="Times New Roman"/>
          <w:sz w:val="24"/>
          <w:szCs w:val="24"/>
        </w:rPr>
      </w:pPr>
      <w:r w:rsidRPr="00BD7023">
        <w:rPr>
          <w:rFonts w:ascii="Times New Roman" w:hAnsi="Times New Roman" w:cs="Times New Roman"/>
          <w:sz w:val="24"/>
          <w:szCs w:val="24"/>
        </w:rPr>
        <w:t>The best care for patients is the primary responsibility of nurses. This entails establishing and upholding a secure, loving atmosphere and utilising interventions that, to the best of their knowledge, are the most suitable and successful in achieving the desired consequences. To accomplish this, they should scrutinise the information and justifications that form the foundation of their profession and look for novel approaches to enhance it. Many other methods, including research, can be used to get the answers to some of these issues</w:t>
      </w:r>
      <w:r w:rsidR="00D36E89">
        <w:rPr>
          <w:rFonts w:ascii="Times New Roman" w:hAnsi="Times New Roman" w:cs="Times New Roman"/>
          <w:sz w:val="24"/>
          <w:szCs w:val="24"/>
        </w:rPr>
        <w:t xml:space="preserve"> Parahoo (2014).</w:t>
      </w:r>
    </w:p>
    <w:p w14:paraId="788D070F" w14:textId="5BC35F58" w:rsidR="002F0134" w:rsidRPr="002F0134" w:rsidRDefault="002F0134" w:rsidP="009A0923">
      <w:pPr>
        <w:spacing w:line="276" w:lineRule="auto"/>
        <w:jc w:val="both"/>
        <w:rPr>
          <w:rFonts w:ascii="Times New Roman" w:hAnsi="Times New Roman" w:cs="Times New Roman"/>
          <w:b/>
          <w:bCs/>
          <w:sz w:val="24"/>
          <w:szCs w:val="24"/>
        </w:rPr>
      </w:pPr>
      <w:r w:rsidRPr="002F0134">
        <w:rPr>
          <w:rFonts w:ascii="Times New Roman" w:hAnsi="Times New Roman" w:cs="Times New Roman"/>
          <w:b/>
          <w:bCs/>
          <w:sz w:val="24"/>
          <w:szCs w:val="24"/>
        </w:rPr>
        <w:t>Role of research literacy in nursing</w:t>
      </w:r>
    </w:p>
    <w:p w14:paraId="30745CFB" w14:textId="70D64D69" w:rsidR="006F3DA6" w:rsidRPr="006F3DA6" w:rsidRDefault="006F3DA6" w:rsidP="006F3DA6">
      <w:pPr>
        <w:spacing w:line="276" w:lineRule="auto"/>
        <w:jc w:val="both"/>
        <w:rPr>
          <w:rFonts w:ascii="Times New Roman" w:hAnsi="Times New Roman" w:cs="Times New Roman"/>
          <w:sz w:val="24"/>
          <w:szCs w:val="24"/>
        </w:rPr>
      </w:pPr>
      <w:r w:rsidRPr="006F3DA6">
        <w:rPr>
          <w:rFonts w:ascii="Times New Roman" w:hAnsi="Times New Roman" w:cs="Times New Roman"/>
          <w:sz w:val="24"/>
          <w:szCs w:val="24"/>
        </w:rPr>
        <w:t>Most of the nursing and health literature takes the form of research papers, practise descriptions and discussions, conceptual and theoretical studies on policies and concerns, opinion pieces, and anecdotes.</w:t>
      </w:r>
    </w:p>
    <w:p w14:paraId="366A7055" w14:textId="0D6EF9C5" w:rsidR="009A0923" w:rsidRDefault="006F3DA6" w:rsidP="006F3DA6">
      <w:pPr>
        <w:spacing w:line="276" w:lineRule="auto"/>
        <w:jc w:val="both"/>
        <w:rPr>
          <w:rFonts w:ascii="Times New Roman" w:hAnsi="Times New Roman" w:cs="Times New Roman"/>
          <w:sz w:val="24"/>
          <w:szCs w:val="24"/>
        </w:rPr>
      </w:pPr>
      <w:r w:rsidRPr="006F3DA6">
        <w:rPr>
          <w:rFonts w:ascii="Times New Roman" w:hAnsi="Times New Roman" w:cs="Times New Roman"/>
          <w:sz w:val="24"/>
          <w:szCs w:val="24"/>
        </w:rPr>
        <w:t>Research studies and systematic reviews provide research data. It has to do with the research subjects, the data collection techniques, and the conclusions. Some people place a great value on this kind of data because it is typically collected and analysed in a methodical, meticulous manner, and in the case of quantitative research, it may even be verifiable</w:t>
      </w:r>
      <w:r w:rsidR="00D36E89">
        <w:rPr>
          <w:rFonts w:ascii="Times New Roman" w:hAnsi="Times New Roman" w:cs="Times New Roman"/>
          <w:sz w:val="24"/>
          <w:szCs w:val="24"/>
        </w:rPr>
        <w:t xml:space="preserve"> Parahoo (2014).</w:t>
      </w:r>
    </w:p>
    <w:p w14:paraId="78960E16" w14:textId="77777777" w:rsidR="00DB0125" w:rsidRPr="00DB0125" w:rsidRDefault="00DB0125" w:rsidP="00DB0125">
      <w:pPr>
        <w:spacing w:line="276" w:lineRule="auto"/>
        <w:jc w:val="both"/>
        <w:rPr>
          <w:rFonts w:ascii="Times New Roman" w:hAnsi="Times New Roman" w:cs="Times New Roman"/>
          <w:sz w:val="24"/>
          <w:szCs w:val="24"/>
        </w:rPr>
      </w:pPr>
      <w:r w:rsidRPr="00DB0125">
        <w:rPr>
          <w:rFonts w:ascii="Times New Roman" w:hAnsi="Times New Roman" w:cs="Times New Roman"/>
          <w:sz w:val="24"/>
          <w:szCs w:val="24"/>
        </w:rPr>
        <w:t xml:space="preserve">A literature review offers a summary of prior research on a subject that compares, categorises, and critically assesses what has already been published on a given subject. It enables the author </w:t>
      </w:r>
      <w:r w:rsidRPr="00DB0125">
        <w:rPr>
          <w:rFonts w:ascii="Times New Roman" w:hAnsi="Times New Roman" w:cs="Times New Roman"/>
          <w:sz w:val="24"/>
          <w:szCs w:val="24"/>
        </w:rPr>
        <w:lastRenderedPageBreak/>
        <w:t>to summarise and set the research and academic literature pertinent to the subject in context. It identifies trends and aids in mapping several approaches to a certain subject. It serves as the basis for the author's later research and demonstrates the importance of the new study.</w:t>
      </w:r>
    </w:p>
    <w:p w14:paraId="460403CB" w14:textId="42FCEF96" w:rsidR="002F0134" w:rsidRDefault="00DB0125" w:rsidP="00901C4C">
      <w:pPr>
        <w:spacing w:line="276" w:lineRule="auto"/>
        <w:jc w:val="both"/>
        <w:rPr>
          <w:rFonts w:ascii="Times New Roman" w:hAnsi="Times New Roman" w:cs="Times New Roman"/>
          <w:sz w:val="24"/>
          <w:szCs w:val="24"/>
        </w:rPr>
      </w:pPr>
      <w:r w:rsidRPr="00DB0125">
        <w:rPr>
          <w:rFonts w:ascii="Times New Roman" w:hAnsi="Times New Roman" w:cs="Times New Roman"/>
          <w:sz w:val="24"/>
          <w:szCs w:val="24"/>
        </w:rPr>
        <w:t>A literature review might be a brief, on-the-recent-research-focused introduction to a research piece, report, or policy paper. Or it could be a thorough analysis of all pertinent research, as is the case with dissertations, theses, and review articles</w:t>
      </w:r>
      <w:r w:rsidR="00E4759D">
        <w:rPr>
          <w:rFonts w:ascii="Times New Roman" w:hAnsi="Times New Roman" w:cs="Times New Roman"/>
          <w:sz w:val="24"/>
          <w:szCs w:val="24"/>
        </w:rPr>
        <w:t xml:space="preserve"> (</w:t>
      </w:r>
      <w:hyperlink r:id="rId8" w:history="1">
        <w:r w:rsidR="00C3148E" w:rsidRPr="00B13AF9">
          <w:rPr>
            <w:rStyle w:val="Hyperlink"/>
            <w:rFonts w:ascii="Times New Roman" w:hAnsi="Times New Roman" w:cs="Times New Roman"/>
            <w:sz w:val="24"/>
            <w:szCs w:val="24"/>
          </w:rPr>
          <w:t>https://libguides.sonoma.edu/c.php</w:t>
        </w:r>
      </w:hyperlink>
      <w:r w:rsidR="00E4759D">
        <w:rPr>
          <w:rFonts w:ascii="Times New Roman" w:hAnsi="Times New Roman" w:cs="Times New Roman"/>
          <w:sz w:val="24"/>
          <w:szCs w:val="24"/>
        </w:rPr>
        <w:t xml:space="preserve"> Accessed 3rd 2023)</w:t>
      </w:r>
      <w:r w:rsidR="007A1F33">
        <w:rPr>
          <w:rFonts w:ascii="Times New Roman" w:hAnsi="Times New Roman" w:cs="Times New Roman"/>
          <w:sz w:val="24"/>
          <w:szCs w:val="24"/>
        </w:rPr>
        <w:t>.</w:t>
      </w:r>
    </w:p>
    <w:p w14:paraId="1006F43B" w14:textId="4537B7CF" w:rsidR="002F0134" w:rsidRPr="002F0134" w:rsidRDefault="002F0134" w:rsidP="00901C4C">
      <w:pPr>
        <w:spacing w:line="276" w:lineRule="auto"/>
        <w:jc w:val="both"/>
        <w:rPr>
          <w:rFonts w:ascii="Times New Roman" w:hAnsi="Times New Roman" w:cs="Times New Roman"/>
          <w:b/>
          <w:bCs/>
          <w:sz w:val="24"/>
          <w:szCs w:val="24"/>
        </w:rPr>
      </w:pPr>
      <w:r w:rsidRPr="002F0134">
        <w:rPr>
          <w:rFonts w:ascii="Times New Roman" w:hAnsi="Times New Roman" w:cs="Times New Roman"/>
          <w:b/>
          <w:bCs/>
          <w:sz w:val="24"/>
          <w:szCs w:val="24"/>
        </w:rPr>
        <w:t>EBP in nursing</w:t>
      </w:r>
    </w:p>
    <w:p w14:paraId="56ECC719" w14:textId="23124C54" w:rsidR="00901C4C" w:rsidRPr="00901C4C" w:rsidRDefault="00901C4C" w:rsidP="00901C4C">
      <w:pPr>
        <w:spacing w:line="276" w:lineRule="auto"/>
        <w:jc w:val="both"/>
        <w:rPr>
          <w:rFonts w:ascii="Times New Roman" w:hAnsi="Times New Roman" w:cs="Times New Roman"/>
          <w:sz w:val="24"/>
          <w:szCs w:val="24"/>
        </w:rPr>
      </w:pPr>
      <w:r w:rsidRPr="00901C4C">
        <w:rPr>
          <w:rFonts w:ascii="Times New Roman" w:hAnsi="Times New Roman" w:cs="Times New Roman"/>
          <w:sz w:val="24"/>
          <w:szCs w:val="24"/>
        </w:rPr>
        <w:t>Patients gain from clinical practise that is supported by reliable evidence when evidence-based practise (EBP) is used. Also, the health service benefits from more uniform clinical advice and practises as a result of the use of EBP.</w:t>
      </w:r>
    </w:p>
    <w:p w14:paraId="5DF78E0B" w14:textId="0465B85B" w:rsidR="00901C4C" w:rsidRDefault="00901C4C" w:rsidP="00901C4C">
      <w:pPr>
        <w:spacing w:line="276" w:lineRule="auto"/>
        <w:jc w:val="both"/>
        <w:rPr>
          <w:rFonts w:ascii="Times New Roman" w:hAnsi="Times New Roman" w:cs="Times New Roman"/>
          <w:sz w:val="24"/>
          <w:szCs w:val="24"/>
        </w:rPr>
      </w:pPr>
      <w:r w:rsidRPr="00901C4C">
        <w:rPr>
          <w:rFonts w:ascii="Times New Roman" w:hAnsi="Times New Roman" w:cs="Times New Roman"/>
          <w:sz w:val="24"/>
          <w:szCs w:val="24"/>
        </w:rPr>
        <w:t>The EBP process is typically started by consultations with patients or clients that result in inquiries regarding the outcomes of care or treatment, the selection of diagnostic tests, the likelihood that an illness or condition would progress, or the history of a disorder. In order to implement EBP, physicians or managers must first inquire about the quality of care, such as "Is this treatment effective?" The process then continues as the evidence is accessed, evaluated, and ultimately used.</w:t>
      </w:r>
      <w:r w:rsidR="00F35478">
        <w:rPr>
          <w:rFonts w:ascii="Times New Roman" w:hAnsi="Times New Roman" w:cs="Times New Roman"/>
          <w:sz w:val="24"/>
          <w:szCs w:val="24"/>
        </w:rPr>
        <w:t xml:space="preserve"> (</w:t>
      </w:r>
      <w:hyperlink r:id="rId9" w:history="1">
        <w:r w:rsidR="00173D83" w:rsidRPr="00EE47A5">
          <w:rPr>
            <w:rStyle w:val="Hyperlink"/>
            <w:rFonts w:ascii="Times New Roman" w:hAnsi="Times New Roman" w:cs="Times New Roman"/>
            <w:sz w:val="24"/>
            <w:szCs w:val="24"/>
          </w:rPr>
          <w:t>https://www.ciap.health.nsw.gov.au/traininglebp-learning Accessed 3rd April 2023</w:t>
        </w:r>
      </w:hyperlink>
      <w:r w:rsidR="00F35478">
        <w:rPr>
          <w:rFonts w:ascii="Times New Roman" w:hAnsi="Times New Roman" w:cs="Times New Roman"/>
          <w:sz w:val="24"/>
          <w:szCs w:val="24"/>
        </w:rPr>
        <w:t>).</w:t>
      </w:r>
    </w:p>
    <w:p w14:paraId="4D5E332E" w14:textId="3164D9E8" w:rsidR="00971A14" w:rsidRDefault="00971A14" w:rsidP="00901C4C">
      <w:pPr>
        <w:spacing w:line="276" w:lineRule="auto"/>
        <w:jc w:val="both"/>
        <w:rPr>
          <w:rFonts w:ascii="Times New Roman" w:hAnsi="Times New Roman" w:cs="Times New Roman"/>
          <w:sz w:val="24"/>
          <w:szCs w:val="24"/>
        </w:rPr>
      </w:pPr>
      <w:r w:rsidRPr="00971A14">
        <w:rPr>
          <w:rFonts w:ascii="Times New Roman" w:hAnsi="Times New Roman" w:cs="Times New Roman"/>
          <w:sz w:val="24"/>
          <w:szCs w:val="24"/>
        </w:rPr>
        <w:t xml:space="preserve">Practices based on evidence in order to advance their knowledge and awareness of experimentation in the health and social service fields, these practitioners today recognise the need to become more research-literate. All health and social care professionals must base the custody they offer on current research and data that supports the delivery of the best care imaginable. All the professional organisations in the fields of health and social care are working hard to enhance their </w:t>
      </w:r>
      <w:r w:rsidR="00030BC1" w:rsidRPr="00971A14">
        <w:rPr>
          <w:rFonts w:ascii="Times New Roman" w:hAnsi="Times New Roman" w:cs="Times New Roman"/>
          <w:sz w:val="24"/>
          <w:szCs w:val="24"/>
        </w:rPr>
        <w:t>areas</w:t>
      </w:r>
      <w:r w:rsidRPr="00971A14">
        <w:rPr>
          <w:rFonts w:ascii="Times New Roman" w:hAnsi="Times New Roman" w:cs="Times New Roman"/>
          <w:sz w:val="24"/>
          <w:szCs w:val="24"/>
        </w:rPr>
        <w:t xml:space="preserve"> of expertise thanks to solid foundations built on research and validation</w:t>
      </w:r>
      <w:r>
        <w:rPr>
          <w:rFonts w:ascii="Times New Roman" w:hAnsi="Times New Roman" w:cs="Times New Roman"/>
          <w:sz w:val="24"/>
          <w:szCs w:val="24"/>
        </w:rPr>
        <w:t xml:space="preserve"> (Moule 2012)</w:t>
      </w:r>
    </w:p>
    <w:p w14:paraId="71546C7E" w14:textId="3B5F239E" w:rsidR="000B4491" w:rsidRDefault="000B4491" w:rsidP="00901C4C">
      <w:pPr>
        <w:spacing w:line="276" w:lineRule="auto"/>
        <w:jc w:val="both"/>
        <w:rPr>
          <w:rFonts w:ascii="Times New Roman" w:hAnsi="Times New Roman" w:cs="Times New Roman"/>
          <w:b/>
          <w:bCs/>
          <w:sz w:val="24"/>
          <w:szCs w:val="24"/>
        </w:rPr>
      </w:pPr>
      <w:r w:rsidRPr="000B4491">
        <w:rPr>
          <w:rFonts w:ascii="Times New Roman" w:hAnsi="Times New Roman" w:cs="Times New Roman"/>
          <w:b/>
          <w:bCs/>
          <w:sz w:val="24"/>
          <w:szCs w:val="24"/>
        </w:rPr>
        <w:t>The role of ethics in nursing research</w:t>
      </w:r>
    </w:p>
    <w:p w14:paraId="08009F28" w14:textId="3F55B7A3" w:rsidR="00173D83" w:rsidRDefault="00173D83" w:rsidP="00901C4C">
      <w:pPr>
        <w:spacing w:line="276" w:lineRule="auto"/>
        <w:jc w:val="both"/>
        <w:rPr>
          <w:rFonts w:ascii="Times New Roman" w:hAnsi="Times New Roman" w:cs="Times New Roman"/>
          <w:sz w:val="24"/>
          <w:szCs w:val="24"/>
        </w:rPr>
      </w:pPr>
      <w:r w:rsidRPr="00173D83">
        <w:rPr>
          <w:rFonts w:ascii="Times New Roman" w:hAnsi="Times New Roman" w:cs="Times New Roman"/>
          <w:sz w:val="24"/>
          <w:szCs w:val="24"/>
        </w:rPr>
        <w:t xml:space="preserve">Saks and </w:t>
      </w:r>
      <w:proofErr w:type="spellStart"/>
      <w:r w:rsidRPr="00173D83">
        <w:rPr>
          <w:rFonts w:ascii="Times New Roman" w:hAnsi="Times New Roman" w:cs="Times New Roman"/>
          <w:sz w:val="24"/>
          <w:szCs w:val="24"/>
        </w:rPr>
        <w:t>Allsop</w:t>
      </w:r>
      <w:proofErr w:type="spellEnd"/>
      <w:r w:rsidRPr="00173D83">
        <w:rPr>
          <w:rFonts w:ascii="Times New Roman" w:hAnsi="Times New Roman" w:cs="Times New Roman"/>
          <w:sz w:val="24"/>
          <w:szCs w:val="24"/>
        </w:rPr>
        <w:t xml:space="preserve"> (2019) assert that while all ethical frameworks, including alternative perspectives like virtue ethics, have advantages, they also have weaknesses. They are extensively discussed and analysed. Throughout the research process, moral concerns concerning authority, integrity, and treating participants/subjects with respect or abuse come up. Researchers typically use principle to answer queries, whether deliberately or unconsciously. They care about upholding human rights, protecting and respecting people, and the findings of study.</w:t>
      </w:r>
    </w:p>
    <w:p w14:paraId="5672C80C" w14:textId="3A43FD12" w:rsidR="00E866D3" w:rsidRDefault="00E866D3" w:rsidP="00901C4C">
      <w:pPr>
        <w:spacing w:line="276" w:lineRule="auto"/>
        <w:jc w:val="both"/>
        <w:rPr>
          <w:rFonts w:ascii="Times New Roman" w:hAnsi="Times New Roman" w:cs="Times New Roman"/>
          <w:sz w:val="24"/>
          <w:szCs w:val="24"/>
        </w:rPr>
      </w:pPr>
      <w:r w:rsidRPr="00E866D3">
        <w:rPr>
          <w:rFonts w:ascii="Times New Roman" w:hAnsi="Times New Roman" w:cs="Times New Roman"/>
          <w:sz w:val="24"/>
          <w:szCs w:val="24"/>
        </w:rPr>
        <w:t xml:space="preserve">An ethical premise distinguishes between socially acceptable and socially unacceptable behaviour. The British Psychological Society, the International Council of Nurses, and the General Medical Council are a few examples of competent and disciplinary groups that have created codes of conduct or sets of assumptions and ground rules. Because of human experimentation, primarily conducted during the Second World War, ethical norms have been developed. They are based on fundamental human rights, which are now largely acknowledged (Moule and </w:t>
      </w:r>
      <w:proofErr w:type="spellStart"/>
      <w:r w:rsidRPr="00E866D3">
        <w:rPr>
          <w:rFonts w:ascii="Times New Roman" w:hAnsi="Times New Roman" w:cs="Times New Roman"/>
          <w:sz w:val="24"/>
          <w:szCs w:val="24"/>
        </w:rPr>
        <w:t>Hek</w:t>
      </w:r>
      <w:proofErr w:type="spellEnd"/>
      <w:r w:rsidRPr="00E866D3">
        <w:rPr>
          <w:rFonts w:ascii="Times New Roman" w:hAnsi="Times New Roman" w:cs="Times New Roman"/>
          <w:sz w:val="24"/>
          <w:szCs w:val="24"/>
        </w:rPr>
        <w:t xml:space="preserve"> 2011).</w:t>
      </w:r>
    </w:p>
    <w:p w14:paraId="5DAB6C1C" w14:textId="6711FAAB" w:rsidR="007F0B4A" w:rsidRPr="007A1F33" w:rsidRDefault="000B4491" w:rsidP="00901C4C">
      <w:pPr>
        <w:spacing w:line="276" w:lineRule="auto"/>
        <w:jc w:val="both"/>
        <w:rPr>
          <w:rFonts w:ascii="Times New Roman" w:hAnsi="Times New Roman" w:cs="Times New Roman"/>
          <w:sz w:val="24"/>
          <w:szCs w:val="24"/>
        </w:rPr>
      </w:pPr>
      <w:r w:rsidRPr="000B4491">
        <w:rPr>
          <w:rFonts w:ascii="Times New Roman" w:hAnsi="Times New Roman" w:cs="Times New Roman"/>
          <w:sz w:val="24"/>
          <w:szCs w:val="24"/>
        </w:rPr>
        <w:lastRenderedPageBreak/>
        <w:t>The ethical domain is concerned with making sure that the participants' safety, dignity, and well-being are the top priorities in any research study. Moreover, the study method must take data protection, ethics committees, informed permission, and confidentiality into account</w:t>
      </w:r>
      <w:r w:rsidR="007849B2">
        <w:rPr>
          <w:rFonts w:ascii="Times New Roman" w:hAnsi="Times New Roman" w:cs="Times New Roman"/>
          <w:sz w:val="24"/>
          <w:szCs w:val="24"/>
        </w:rPr>
        <w:t xml:space="preserve"> (</w:t>
      </w:r>
      <w:hyperlink r:id="rId10" w:history="1">
        <w:r w:rsidR="007849B2" w:rsidRPr="00B13AF9">
          <w:rPr>
            <w:rStyle w:val="Hyperlink"/>
            <w:rFonts w:ascii="Times New Roman" w:hAnsi="Times New Roman" w:cs="Times New Roman"/>
            <w:sz w:val="24"/>
            <w:szCs w:val="24"/>
          </w:rPr>
          <w:t>https://www.qub.ac.uk/elearning/EBN/EBNFilestore/filetoupload</w:t>
        </w:r>
      </w:hyperlink>
      <w:r w:rsidR="007849B2">
        <w:rPr>
          <w:rFonts w:ascii="Times New Roman" w:hAnsi="Times New Roman" w:cs="Times New Roman"/>
          <w:sz w:val="24"/>
          <w:szCs w:val="24"/>
        </w:rPr>
        <w:t>, Accessed 3</w:t>
      </w:r>
      <w:r w:rsidR="007849B2" w:rsidRPr="007849B2">
        <w:rPr>
          <w:rFonts w:ascii="Times New Roman" w:hAnsi="Times New Roman" w:cs="Times New Roman"/>
          <w:sz w:val="24"/>
          <w:szCs w:val="24"/>
          <w:vertAlign w:val="superscript"/>
        </w:rPr>
        <w:t>rd</w:t>
      </w:r>
      <w:r w:rsidR="007849B2">
        <w:rPr>
          <w:rFonts w:ascii="Times New Roman" w:hAnsi="Times New Roman" w:cs="Times New Roman"/>
          <w:sz w:val="24"/>
          <w:szCs w:val="24"/>
        </w:rPr>
        <w:t xml:space="preserve"> 2023).</w:t>
      </w:r>
    </w:p>
    <w:p w14:paraId="367A72C6" w14:textId="273EB997" w:rsidR="00A259C3" w:rsidRDefault="007F0B4A" w:rsidP="00901C4C">
      <w:pPr>
        <w:spacing w:line="276" w:lineRule="auto"/>
        <w:jc w:val="both"/>
        <w:rPr>
          <w:rFonts w:ascii="Times New Roman" w:hAnsi="Times New Roman" w:cs="Times New Roman"/>
          <w:b/>
          <w:bCs/>
          <w:sz w:val="24"/>
          <w:szCs w:val="24"/>
        </w:rPr>
      </w:pPr>
      <w:r w:rsidRPr="007F0B4A">
        <w:rPr>
          <w:rFonts w:ascii="Times New Roman" w:hAnsi="Times New Roman" w:cs="Times New Roman"/>
          <w:b/>
          <w:bCs/>
          <w:sz w:val="24"/>
          <w:szCs w:val="24"/>
        </w:rPr>
        <w:t xml:space="preserve">What is diabetes? </w:t>
      </w:r>
    </w:p>
    <w:p w14:paraId="2C628E94" w14:textId="55E3FA84" w:rsidR="00C2738D" w:rsidRPr="00C2738D" w:rsidRDefault="00C2738D" w:rsidP="00901C4C">
      <w:pPr>
        <w:spacing w:line="276" w:lineRule="auto"/>
        <w:jc w:val="both"/>
        <w:rPr>
          <w:rFonts w:ascii="Times New Roman" w:hAnsi="Times New Roman" w:cs="Times New Roman"/>
          <w:sz w:val="24"/>
          <w:szCs w:val="24"/>
        </w:rPr>
      </w:pPr>
      <w:r w:rsidRPr="00C2738D">
        <w:rPr>
          <w:rFonts w:ascii="Times New Roman" w:hAnsi="Times New Roman" w:cs="Times New Roman"/>
          <w:sz w:val="24"/>
          <w:szCs w:val="24"/>
        </w:rPr>
        <w:t xml:space="preserve">When your body can no longer use the glucose you ingest from digested food, diabetes is a condition in which blood glucose levels are over normal. The name was derived from the Greek word diabetes, which means syphon, by </w:t>
      </w:r>
      <w:proofErr w:type="spellStart"/>
      <w:r w:rsidRPr="00C2738D">
        <w:rPr>
          <w:rFonts w:ascii="Times New Roman" w:hAnsi="Times New Roman" w:cs="Times New Roman"/>
          <w:sz w:val="24"/>
          <w:szCs w:val="24"/>
        </w:rPr>
        <w:t>Aretaeos</w:t>
      </w:r>
      <w:proofErr w:type="spellEnd"/>
      <w:r w:rsidRPr="00C2738D">
        <w:rPr>
          <w:rFonts w:ascii="Times New Roman" w:hAnsi="Times New Roman" w:cs="Times New Roman"/>
          <w:sz w:val="24"/>
          <w:szCs w:val="24"/>
        </w:rPr>
        <w:t xml:space="preserve"> the </w:t>
      </w:r>
      <w:proofErr w:type="spellStart"/>
      <w:r w:rsidRPr="00C2738D">
        <w:rPr>
          <w:rFonts w:ascii="Times New Roman" w:hAnsi="Times New Roman" w:cs="Times New Roman"/>
          <w:sz w:val="24"/>
          <w:szCs w:val="24"/>
        </w:rPr>
        <w:t>Cappedocian</w:t>
      </w:r>
      <w:proofErr w:type="spellEnd"/>
      <w:r w:rsidRPr="00C2738D">
        <w:rPr>
          <w:rFonts w:ascii="Times New Roman" w:hAnsi="Times New Roman" w:cs="Times New Roman"/>
          <w:sz w:val="24"/>
          <w:szCs w:val="24"/>
        </w:rPr>
        <w:t xml:space="preserve"> in the second to third century AD. Diabetes is a mystery disease that causes the flesh and limbs to dissolve into urine. Years later, it was discovered that while certain varieties of diabetes caused the urine to taste like honey, others caused it too tasteless (insipidus). You have type 2 diabetes.</w:t>
      </w:r>
    </w:p>
    <w:p w14:paraId="3B4C1F5D" w14:textId="56B07B56" w:rsidR="00C2738D" w:rsidRDefault="00C2738D" w:rsidP="00901C4C">
      <w:pPr>
        <w:spacing w:line="276" w:lineRule="auto"/>
        <w:jc w:val="both"/>
        <w:rPr>
          <w:rFonts w:ascii="Times New Roman" w:hAnsi="Times New Roman" w:cs="Times New Roman"/>
          <w:sz w:val="24"/>
          <w:szCs w:val="24"/>
        </w:rPr>
      </w:pPr>
      <w:r w:rsidRPr="00C2738D">
        <w:rPr>
          <w:rFonts w:ascii="Times New Roman" w:hAnsi="Times New Roman" w:cs="Times New Roman"/>
          <w:sz w:val="24"/>
          <w:szCs w:val="24"/>
        </w:rPr>
        <w:t>Diabetes insipidus has nothing to do with diabetes mellitus and is caused by a lack of anti-diuretic hormone and water-concentrating hormone. It's crucial to realise that the issue goes beyond just blood glucose balance. Several bodily chemistry systems and tissues are susceptible to being impacted by diabetes. It affects multiple systems. This is the reason why your doctor and the diabetes team examine you so thoroughly. Many people, even those who have had diabetes for years, are unaware that managing the disease requires more than just following a healthy diet and taking medication to lower blood sugar levels.</w:t>
      </w:r>
    </w:p>
    <w:p w14:paraId="04907322" w14:textId="450D2CE7" w:rsidR="00173D83" w:rsidRDefault="00C2738D" w:rsidP="00901C4C">
      <w:pPr>
        <w:spacing w:line="276" w:lineRule="auto"/>
        <w:jc w:val="both"/>
        <w:rPr>
          <w:rFonts w:ascii="Times New Roman" w:hAnsi="Times New Roman" w:cs="Times New Roman"/>
          <w:sz w:val="24"/>
          <w:szCs w:val="24"/>
        </w:rPr>
      </w:pPr>
      <w:r w:rsidRPr="00C2738D">
        <w:rPr>
          <w:rFonts w:ascii="Times New Roman" w:hAnsi="Times New Roman" w:cs="Times New Roman"/>
          <w:sz w:val="24"/>
          <w:szCs w:val="24"/>
        </w:rPr>
        <w:t>Hence, the actual definition must be A chronic multisystem condition called diabetes mellitus is characterised by unusually high blood glucose levels</w:t>
      </w:r>
      <w:r>
        <w:rPr>
          <w:rFonts w:ascii="Times New Roman" w:hAnsi="Times New Roman" w:cs="Times New Roman"/>
          <w:sz w:val="24"/>
          <w:szCs w:val="24"/>
        </w:rPr>
        <w:t xml:space="preserve"> (Hillson </w:t>
      </w:r>
      <w:r w:rsidR="003D1CA2">
        <w:rPr>
          <w:rFonts w:ascii="Times New Roman" w:hAnsi="Times New Roman" w:cs="Times New Roman"/>
          <w:sz w:val="24"/>
          <w:szCs w:val="24"/>
        </w:rPr>
        <w:t>1995).</w:t>
      </w:r>
    </w:p>
    <w:p w14:paraId="4B03117E" w14:textId="72F2493E" w:rsidR="00173D83" w:rsidRDefault="008530E3" w:rsidP="00901C4C">
      <w:pPr>
        <w:spacing w:line="276" w:lineRule="auto"/>
        <w:jc w:val="both"/>
        <w:rPr>
          <w:rFonts w:ascii="Times New Roman" w:hAnsi="Times New Roman" w:cs="Times New Roman"/>
          <w:sz w:val="24"/>
          <w:szCs w:val="24"/>
        </w:rPr>
      </w:pPr>
      <w:r w:rsidRPr="008530E3">
        <w:rPr>
          <w:rFonts w:ascii="Times New Roman" w:hAnsi="Times New Roman" w:cs="Times New Roman"/>
          <w:sz w:val="24"/>
          <w:szCs w:val="24"/>
        </w:rPr>
        <w:t>Diabetes is one of the most prevalent conditions troubling mankind today, both in the UK and worldwide, according to Jarrett (2018). One of the earliest known human diseases, it comes in a variety of forms, some of which are a little more severe than others and require more control. Insulin injections are required for diabetes type 1, which typically develops in young people who must take frequent insulin dosages to keep healthy. Tablets are frequently used to treat diabetes type 2, which typically affects older people and can be triggered by lifestyle factors like inactivity and poor eating habits.</w:t>
      </w:r>
    </w:p>
    <w:p w14:paraId="53F0BF51" w14:textId="5FAAC8C4" w:rsidR="004D3622" w:rsidRDefault="004D3622" w:rsidP="00901C4C">
      <w:pPr>
        <w:spacing w:line="276" w:lineRule="auto"/>
        <w:jc w:val="both"/>
        <w:rPr>
          <w:rFonts w:ascii="Times New Roman" w:hAnsi="Times New Roman" w:cs="Times New Roman"/>
          <w:b/>
          <w:bCs/>
          <w:sz w:val="24"/>
          <w:szCs w:val="24"/>
        </w:rPr>
      </w:pPr>
      <w:r w:rsidRPr="004D3622">
        <w:rPr>
          <w:rFonts w:ascii="Times New Roman" w:hAnsi="Times New Roman" w:cs="Times New Roman"/>
          <w:b/>
          <w:bCs/>
          <w:sz w:val="24"/>
          <w:szCs w:val="24"/>
        </w:rPr>
        <w:t>Classification of diabetes</w:t>
      </w:r>
    </w:p>
    <w:p w14:paraId="35E4E683" w14:textId="2562B9A6" w:rsidR="004D3622" w:rsidRDefault="004D3622" w:rsidP="00901C4C">
      <w:pPr>
        <w:spacing w:line="276" w:lineRule="auto"/>
        <w:jc w:val="both"/>
        <w:rPr>
          <w:rFonts w:ascii="Times New Roman" w:hAnsi="Times New Roman" w:cs="Times New Roman"/>
          <w:sz w:val="24"/>
          <w:szCs w:val="24"/>
        </w:rPr>
      </w:pPr>
      <w:r w:rsidRPr="004D3622">
        <w:rPr>
          <w:rFonts w:ascii="Times New Roman" w:hAnsi="Times New Roman" w:cs="Times New Roman"/>
          <w:sz w:val="24"/>
          <w:szCs w:val="24"/>
        </w:rPr>
        <w:t>Diabetes can be loosely classified</w:t>
      </w:r>
      <w:r>
        <w:rPr>
          <w:rFonts w:ascii="Times New Roman" w:hAnsi="Times New Roman" w:cs="Times New Roman"/>
          <w:sz w:val="24"/>
          <w:szCs w:val="24"/>
        </w:rPr>
        <w:t xml:space="preserve"> into:</w:t>
      </w:r>
    </w:p>
    <w:p w14:paraId="5778D6A4" w14:textId="7A474912" w:rsidR="004D3622" w:rsidRDefault="004D3622"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Type 1 or insulin-dependent diabetes (IDDM).</w:t>
      </w:r>
    </w:p>
    <w:p w14:paraId="1BCB42FC" w14:textId="513710E0" w:rsidR="004D3622" w:rsidRDefault="004D3622"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Type 2 or non-insulin-dependent diabetes (NIDDM).</w:t>
      </w:r>
    </w:p>
    <w:p w14:paraId="7CD95F11" w14:textId="488F4747" w:rsidR="004D3622" w:rsidRDefault="004D3622"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Secondary diabetes.</w:t>
      </w:r>
    </w:p>
    <w:p w14:paraId="3BAE49D5" w14:textId="5CC91045" w:rsidR="004D3622" w:rsidRDefault="004D3622"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Gestational diabetes.</w:t>
      </w:r>
    </w:p>
    <w:p w14:paraId="28820388" w14:textId="7A2F4437" w:rsidR="004D3622" w:rsidRDefault="004D3622"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Malnutrition-related diabetes (tropical diabetes).</w:t>
      </w:r>
    </w:p>
    <w:p w14:paraId="0258EA8B" w14:textId="040EC792" w:rsidR="00712A2B" w:rsidRDefault="00712A2B" w:rsidP="004D3622">
      <w:pPr>
        <w:pStyle w:val="ListParagraph"/>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Maturity onset diabetes of the young (MODY).</w:t>
      </w:r>
    </w:p>
    <w:p w14:paraId="1DDC43B9" w14:textId="71691330" w:rsidR="00B5223E" w:rsidRPr="007A1F33" w:rsidRDefault="00712A2B" w:rsidP="00901C4C">
      <w:pPr>
        <w:spacing w:line="276" w:lineRule="auto"/>
        <w:jc w:val="both"/>
        <w:rPr>
          <w:rFonts w:ascii="Times New Roman" w:hAnsi="Times New Roman" w:cs="Times New Roman"/>
          <w:sz w:val="24"/>
          <w:szCs w:val="24"/>
        </w:rPr>
      </w:pPr>
      <w:r w:rsidRPr="00712A2B">
        <w:rPr>
          <w:rFonts w:ascii="Times New Roman" w:hAnsi="Times New Roman" w:cs="Times New Roman"/>
          <w:sz w:val="24"/>
          <w:szCs w:val="24"/>
        </w:rPr>
        <w:t>Depending on the type of diabetes, age range, and ethnic group, between 0.5 and 4% of the population are affected by the disease. Diabetes seems to be becoming more common, especially in older age groups</w:t>
      </w:r>
      <w:r>
        <w:rPr>
          <w:rFonts w:ascii="Times New Roman" w:hAnsi="Times New Roman" w:cs="Times New Roman"/>
          <w:b/>
          <w:bCs/>
          <w:sz w:val="24"/>
          <w:szCs w:val="24"/>
        </w:rPr>
        <w:t xml:space="preserve"> (</w:t>
      </w:r>
      <w:r>
        <w:rPr>
          <w:rFonts w:ascii="Times New Roman" w:hAnsi="Times New Roman" w:cs="Times New Roman"/>
          <w:sz w:val="24"/>
          <w:szCs w:val="24"/>
        </w:rPr>
        <w:t>Dunning 1996).</w:t>
      </w:r>
    </w:p>
    <w:p w14:paraId="7F648B6B" w14:textId="77777777" w:rsidR="003937E1" w:rsidRDefault="003937E1" w:rsidP="00901C4C">
      <w:pPr>
        <w:spacing w:line="276" w:lineRule="auto"/>
        <w:jc w:val="both"/>
        <w:rPr>
          <w:rFonts w:ascii="Times New Roman" w:hAnsi="Times New Roman" w:cs="Times New Roman"/>
          <w:b/>
          <w:bCs/>
          <w:sz w:val="24"/>
          <w:szCs w:val="24"/>
        </w:rPr>
      </w:pPr>
    </w:p>
    <w:p w14:paraId="740B115D" w14:textId="54CAB3E7" w:rsidR="00B5223E" w:rsidRDefault="009A2853" w:rsidP="00901C4C">
      <w:pPr>
        <w:spacing w:line="276" w:lineRule="auto"/>
        <w:jc w:val="both"/>
        <w:rPr>
          <w:rFonts w:ascii="Times New Roman" w:hAnsi="Times New Roman" w:cs="Times New Roman"/>
          <w:b/>
          <w:bCs/>
          <w:sz w:val="24"/>
          <w:szCs w:val="24"/>
        </w:rPr>
      </w:pPr>
      <w:r w:rsidRPr="009A2853">
        <w:rPr>
          <w:rFonts w:ascii="Times New Roman" w:hAnsi="Times New Roman" w:cs="Times New Roman"/>
          <w:b/>
          <w:bCs/>
          <w:sz w:val="24"/>
          <w:szCs w:val="24"/>
        </w:rPr>
        <w:lastRenderedPageBreak/>
        <w:t>Symptoms of Diabetes</w:t>
      </w:r>
    </w:p>
    <w:p w14:paraId="6159C8CA" w14:textId="77777777" w:rsidR="00B5223E" w:rsidRPr="00B811BD" w:rsidRDefault="00B5223E" w:rsidP="00901C4C">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Nothing at all</w:t>
      </w:r>
    </w:p>
    <w:p w14:paraId="709AC8E1" w14:textId="22E09AE7" w:rsidR="00C3148E" w:rsidRDefault="00C86CC8" w:rsidP="00901C4C">
      <w:pPr>
        <w:spacing w:line="276" w:lineRule="auto"/>
        <w:jc w:val="both"/>
        <w:rPr>
          <w:rFonts w:ascii="Times New Roman" w:hAnsi="Times New Roman" w:cs="Times New Roman"/>
          <w:sz w:val="24"/>
          <w:szCs w:val="24"/>
        </w:rPr>
      </w:pPr>
      <w:r w:rsidRPr="00C86CC8">
        <w:rPr>
          <w:rFonts w:ascii="Times New Roman" w:hAnsi="Times New Roman" w:cs="Times New Roman"/>
          <w:sz w:val="24"/>
          <w:szCs w:val="24"/>
        </w:rPr>
        <w:t>Many people exhibit no emotion at all. They visit a doctor for a routine check-up and are shocked to learn that they have diabetes after the doctor finds glucose in their urine. Yet, how did I get diabetes? I don't feel bad, but as the patients begin to interrogate me, some of them realise that you have, in fact, been feeling under the weather. Some individuals, however, are unaware of a chemical imbalance in their body. Regrettably, you still need to treat your diabetes carefully even if you don't feel poorly</w:t>
      </w:r>
      <w:r>
        <w:rPr>
          <w:rFonts w:ascii="Times New Roman" w:hAnsi="Times New Roman" w:cs="Times New Roman"/>
          <w:sz w:val="24"/>
          <w:szCs w:val="24"/>
        </w:rPr>
        <w:t xml:space="preserve"> </w:t>
      </w:r>
      <w:bookmarkStart w:id="0" w:name="_Hlk131518056"/>
      <w:bookmarkStart w:id="1" w:name="_Hlk131518842"/>
      <w:r>
        <w:rPr>
          <w:rFonts w:ascii="Times New Roman" w:hAnsi="Times New Roman" w:cs="Times New Roman"/>
          <w:sz w:val="24"/>
          <w:szCs w:val="24"/>
        </w:rPr>
        <w:t>(Hillson 1995).</w:t>
      </w:r>
      <w:bookmarkEnd w:id="0"/>
    </w:p>
    <w:bookmarkEnd w:id="1"/>
    <w:p w14:paraId="1DA35F32" w14:textId="712B1650" w:rsidR="00646472" w:rsidRPr="00B811BD" w:rsidRDefault="00646472" w:rsidP="00901C4C">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Weight loss</w:t>
      </w:r>
    </w:p>
    <w:p w14:paraId="2F1F0C0F" w14:textId="3D7C2104" w:rsidR="00C86CC8" w:rsidRDefault="00646472" w:rsidP="00901C4C">
      <w:pPr>
        <w:spacing w:line="276" w:lineRule="auto"/>
        <w:jc w:val="both"/>
        <w:rPr>
          <w:rFonts w:ascii="Times New Roman" w:hAnsi="Times New Roman" w:cs="Times New Roman"/>
          <w:sz w:val="24"/>
          <w:szCs w:val="24"/>
        </w:rPr>
      </w:pPr>
      <w:r w:rsidRPr="00646472">
        <w:rPr>
          <w:rFonts w:ascii="Times New Roman" w:hAnsi="Times New Roman" w:cs="Times New Roman"/>
          <w:sz w:val="24"/>
          <w:szCs w:val="24"/>
        </w:rPr>
        <w:t>The primary fuel for the body is glucose, a straightforward form of sugar that humans can consume directly or get from the digestion of sweet or starchy meals. Untreated diabetic patients are unable to utilise this glucose efficiently. It overflows into the urine and is squandered away before leaving the body. To give the body with fuel, bodily tissues are therefore broken down. With time, you lose weight</w:t>
      </w:r>
      <w:r>
        <w:rPr>
          <w:rFonts w:ascii="Times New Roman" w:hAnsi="Times New Roman" w:cs="Times New Roman"/>
          <w:sz w:val="24"/>
          <w:szCs w:val="24"/>
        </w:rPr>
        <w:t xml:space="preserve"> (Hillson 1995).</w:t>
      </w:r>
    </w:p>
    <w:p w14:paraId="5E0B7310" w14:textId="43D44AA1" w:rsidR="00646472" w:rsidRDefault="00B811BD" w:rsidP="00901C4C">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 xml:space="preserve">Constipation </w:t>
      </w:r>
    </w:p>
    <w:p w14:paraId="4E2C89CB" w14:textId="77777777" w:rsidR="00EC222E" w:rsidRDefault="00EC222E" w:rsidP="00EC222E">
      <w:pPr>
        <w:spacing w:line="276" w:lineRule="auto"/>
        <w:jc w:val="both"/>
        <w:rPr>
          <w:rFonts w:ascii="Times New Roman" w:hAnsi="Times New Roman" w:cs="Times New Roman"/>
          <w:sz w:val="24"/>
          <w:szCs w:val="24"/>
        </w:rPr>
      </w:pPr>
      <w:r w:rsidRPr="00EC222E">
        <w:rPr>
          <w:rFonts w:ascii="Times New Roman" w:hAnsi="Times New Roman" w:cs="Times New Roman"/>
          <w:sz w:val="24"/>
          <w:szCs w:val="24"/>
        </w:rPr>
        <w:t>The more pee you pass, the more difficult it is to replace the fluids you are losing. Once you become dehydrated, your body begins to dry out. The result was constipation</w:t>
      </w:r>
      <w:r>
        <w:rPr>
          <w:rFonts w:ascii="Times New Roman" w:hAnsi="Times New Roman" w:cs="Times New Roman"/>
          <w:sz w:val="24"/>
          <w:szCs w:val="24"/>
        </w:rPr>
        <w:t xml:space="preserve"> (Hillson 1995).</w:t>
      </w:r>
    </w:p>
    <w:p w14:paraId="748EBCCE" w14:textId="086AAB96" w:rsidR="00B811BD" w:rsidRDefault="00B811BD" w:rsidP="00901C4C">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Tiredness, malaise, no energy</w:t>
      </w:r>
    </w:p>
    <w:p w14:paraId="177A73D2" w14:textId="3874CF9C" w:rsidR="00EC222E" w:rsidRDefault="00EC222E" w:rsidP="00EC222E">
      <w:pPr>
        <w:spacing w:line="276" w:lineRule="auto"/>
        <w:jc w:val="both"/>
        <w:rPr>
          <w:rFonts w:ascii="Times New Roman" w:hAnsi="Times New Roman" w:cs="Times New Roman"/>
          <w:sz w:val="24"/>
          <w:szCs w:val="24"/>
        </w:rPr>
      </w:pPr>
      <w:r w:rsidRPr="00EC222E">
        <w:rPr>
          <w:rFonts w:ascii="Times New Roman" w:hAnsi="Times New Roman" w:cs="Times New Roman"/>
          <w:sz w:val="24"/>
          <w:szCs w:val="24"/>
        </w:rPr>
        <w:t>Malaise is an uneasy or vague sense that something is wrong. Diabetes may leave you feeling worn out and low on energy. You can feel as though you lack vigour. When you get home from work, you can be so exhausted that you head straight to bed</w:t>
      </w:r>
      <w:r>
        <w:rPr>
          <w:rFonts w:ascii="Times New Roman" w:hAnsi="Times New Roman" w:cs="Times New Roman"/>
          <w:sz w:val="24"/>
          <w:szCs w:val="24"/>
        </w:rPr>
        <w:t xml:space="preserve"> (Hillson 1995).</w:t>
      </w:r>
    </w:p>
    <w:p w14:paraId="3A78D269" w14:textId="77777777" w:rsidR="003937E1" w:rsidRPr="00B811BD" w:rsidRDefault="003937E1" w:rsidP="003937E1">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Weight loss</w:t>
      </w:r>
    </w:p>
    <w:p w14:paraId="482CEA2C" w14:textId="77777777" w:rsidR="003937E1" w:rsidRDefault="003937E1" w:rsidP="003937E1">
      <w:pPr>
        <w:spacing w:line="276" w:lineRule="auto"/>
        <w:jc w:val="both"/>
        <w:rPr>
          <w:rFonts w:ascii="Times New Roman" w:hAnsi="Times New Roman" w:cs="Times New Roman"/>
          <w:sz w:val="24"/>
          <w:szCs w:val="24"/>
        </w:rPr>
      </w:pPr>
      <w:r w:rsidRPr="00646472">
        <w:rPr>
          <w:rFonts w:ascii="Times New Roman" w:hAnsi="Times New Roman" w:cs="Times New Roman"/>
          <w:sz w:val="24"/>
          <w:szCs w:val="24"/>
        </w:rPr>
        <w:t>The primary fuel for the body is glucose, a straightforward form of sugar that humans can consume directly or get from the digestion of sweet or starchy meals. Untreated diabetic patients are unable to utilise this glucose efficiently. It overflows into the urine and is squandered away before leaving the body. To give the body with fuel, bodily tissues are therefore broken down. With time, you lose weight</w:t>
      </w:r>
      <w:r>
        <w:rPr>
          <w:rFonts w:ascii="Times New Roman" w:hAnsi="Times New Roman" w:cs="Times New Roman"/>
          <w:sz w:val="24"/>
          <w:szCs w:val="24"/>
        </w:rPr>
        <w:t xml:space="preserve"> (Hillson 1995).</w:t>
      </w:r>
    </w:p>
    <w:p w14:paraId="7E2086A0" w14:textId="77777777" w:rsidR="003937E1" w:rsidRDefault="003937E1" w:rsidP="003937E1">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 xml:space="preserve">Constipation </w:t>
      </w:r>
    </w:p>
    <w:p w14:paraId="40D9B6DD" w14:textId="77777777" w:rsidR="003937E1" w:rsidRDefault="003937E1" w:rsidP="003937E1">
      <w:pPr>
        <w:spacing w:line="276" w:lineRule="auto"/>
        <w:jc w:val="both"/>
        <w:rPr>
          <w:rFonts w:ascii="Times New Roman" w:hAnsi="Times New Roman" w:cs="Times New Roman"/>
          <w:sz w:val="24"/>
          <w:szCs w:val="24"/>
        </w:rPr>
      </w:pPr>
      <w:r w:rsidRPr="00EC222E">
        <w:rPr>
          <w:rFonts w:ascii="Times New Roman" w:hAnsi="Times New Roman" w:cs="Times New Roman"/>
          <w:sz w:val="24"/>
          <w:szCs w:val="24"/>
        </w:rPr>
        <w:t>The more pee you pass, the more difficult it is to replace the fluids you are losing. Once you become dehydrated, your body begins to dry out. The result was constipation</w:t>
      </w:r>
      <w:r>
        <w:rPr>
          <w:rFonts w:ascii="Times New Roman" w:hAnsi="Times New Roman" w:cs="Times New Roman"/>
          <w:sz w:val="24"/>
          <w:szCs w:val="24"/>
        </w:rPr>
        <w:t xml:space="preserve"> (Hillson 1995).</w:t>
      </w:r>
    </w:p>
    <w:p w14:paraId="7B49172B" w14:textId="77777777" w:rsidR="003937E1" w:rsidRDefault="003937E1" w:rsidP="003937E1">
      <w:pPr>
        <w:spacing w:line="276" w:lineRule="auto"/>
        <w:jc w:val="both"/>
        <w:rPr>
          <w:rFonts w:ascii="Times New Roman" w:hAnsi="Times New Roman" w:cs="Times New Roman"/>
          <w:b/>
          <w:bCs/>
          <w:sz w:val="24"/>
          <w:szCs w:val="24"/>
        </w:rPr>
      </w:pPr>
      <w:r w:rsidRPr="00B811BD">
        <w:rPr>
          <w:rFonts w:ascii="Times New Roman" w:hAnsi="Times New Roman" w:cs="Times New Roman"/>
          <w:b/>
          <w:bCs/>
          <w:sz w:val="24"/>
          <w:szCs w:val="24"/>
        </w:rPr>
        <w:t>Tiredness, malaise, no energy</w:t>
      </w:r>
    </w:p>
    <w:p w14:paraId="3E0AD97D" w14:textId="77777777" w:rsidR="003937E1" w:rsidRDefault="003937E1" w:rsidP="003937E1">
      <w:pPr>
        <w:spacing w:line="276" w:lineRule="auto"/>
        <w:jc w:val="both"/>
        <w:rPr>
          <w:rFonts w:ascii="Times New Roman" w:hAnsi="Times New Roman" w:cs="Times New Roman"/>
          <w:sz w:val="24"/>
          <w:szCs w:val="24"/>
        </w:rPr>
      </w:pPr>
      <w:r w:rsidRPr="00EC222E">
        <w:rPr>
          <w:rFonts w:ascii="Times New Roman" w:hAnsi="Times New Roman" w:cs="Times New Roman"/>
          <w:sz w:val="24"/>
          <w:szCs w:val="24"/>
        </w:rPr>
        <w:t>Malaise is an uneasy or vague sense that something is wrong. Diabetes may leave you feeling worn out and low on energy. You can feel as though you lack vigour. When you get home from work, you can be so exhausted that you head straight to bed</w:t>
      </w:r>
      <w:r>
        <w:rPr>
          <w:rFonts w:ascii="Times New Roman" w:hAnsi="Times New Roman" w:cs="Times New Roman"/>
          <w:sz w:val="24"/>
          <w:szCs w:val="24"/>
        </w:rPr>
        <w:t xml:space="preserve"> (Hillson 1995).</w:t>
      </w:r>
    </w:p>
    <w:p w14:paraId="62AB586A" w14:textId="77777777" w:rsidR="003937E1" w:rsidRDefault="003937E1" w:rsidP="009A0923">
      <w:pPr>
        <w:spacing w:line="276" w:lineRule="auto"/>
        <w:jc w:val="both"/>
        <w:rPr>
          <w:rFonts w:ascii="Times New Roman" w:hAnsi="Times New Roman" w:cs="Times New Roman"/>
          <w:b/>
          <w:bCs/>
          <w:sz w:val="24"/>
          <w:szCs w:val="24"/>
        </w:rPr>
      </w:pPr>
    </w:p>
    <w:p w14:paraId="1D283A55" w14:textId="77777777" w:rsidR="00ED2F62" w:rsidRDefault="00ED2F62" w:rsidP="00ED2F62">
      <w:pPr>
        <w:spacing w:line="276" w:lineRule="auto"/>
        <w:jc w:val="both"/>
        <w:rPr>
          <w:rFonts w:ascii="Times New Roman" w:hAnsi="Times New Roman" w:cs="Times New Roman"/>
          <w:b/>
          <w:bCs/>
          <w:sz w:val="24"/>
          <w:szCs w:val="24"/>
        </w:rPr>
      </w:pPr>
    </w:p>
    <w:p w14:paraId="744C3696" w14:textId="67615C8B" w:rsidR="00ED2F62" w:rsidRPr="000E72B1" w:rsidRDefault="00ED2F62" w:rsidP="00ED2F62">
      <w:pPr>
        <w:spacing w:line="276" w:lineRule="auto"/>
        <w:jc w:val="both"/>
        <w:rPr>
          <w:rFonts w:ascii="Times New Roman" w:hAnsi="Times New Roman" w:cs="Times New Roman"/>
          <w:b/>
          <w:bCs/>
          <w:sz w:val="24"/>
          <w:szCs w:val="24"/>
        </w:rPr>
      </w:pPr>
      <w:r w:rsidRPr="000E72B1">
        <w:rPr>
          <w:rFonts w:ascii="Times New Roman" w:hAnsi="Times New Roman" w:cs="Times New Roman"/>
          <w:b/>
          <w:bCs/>
          <w:sz w:val="24"/>
          <w:szCs w:val="24"/>
        </w:rPr>
        <w:lastRenderedPageBreak/>
        <w:t xml:space="preserve">Diagnosis of diabetes </w:t>
      </w:r>
    </w:p>
    <w:p w14:paraId="2AD71F37" w14:textId="77777777" w:rsidR="00ED2F62" w:rsidRDefault="00ED2F62" w:rsidP="00ED2F62">
      <w:pPr>
        <w:spacing w:line="276" w:lineRule="auto"/>
        <w:jc w:val="both"/>
        <w:rPr>
          <w:rFonts w:ascii="Times New Roman" w:hAnsi="Times New Roman" w:cs="Times New Roman"/>
          <w:sz w:val="24"/>
          <w:szCs w:val="24"/>
        </w:rPr>
      </w:pPr>
      <w:r w:rsidRPr="000E72B1">
        <w:rPr>
          <w:rFonts w:ascii="Times New Roman" w:hAnsi="Times New Roman" w:cs="Times New Roman"/>
          <w:sz w:val="24"/>
          <w:szCs w:val="24"/>
        </w:rPr>
        <w:t>If glycosuria is found, blood glucose should be evaluated rather than relying just on urine testing to diagnose diabetes. An increased blood glucose level alone—fasting &gt;7.8 mmol/1; random &gt;11 mmo1/1—will typically confirm the diagnosis when diabetic symptoms are present. Before a diagnosis may be made in an asymptomatic person, abnormal fasting blood glucose readings (&gt;8 mmo1) must be shown on at least two times. Diagnosis of diabetes requires a random plasma glucose reading of &gt;11 mmo1/1 two hours after a meal. If results are inconclusive, an oral tolerance test (OGTT) with a 75 g glucose load may be advised to identify the presence of glucose intolerance (Dunning 1996).</w:t>
      </w:r>
    </w:p>
    <w:p w14:paraId="5DEED295" w14:textId="77777777" w:rsidR="003937E1" w:rsidRDefault="003937E1" w:rsidP="009A0923">
      <w:pPr>
        <w:spacing w:line="276" w:lineRule="auto"/>
        <w:jc w:val="both"/>
        <w:rPr>
          <w:rFonts w:ascii="Times New Roman" w:hAnsi="Times New Roman" w:cs="Times New Roman"/>
          <w:b/>
          <w:bCs/>
          <w:sz w:val="24"/>
          <w:szCs w:val="24"/>
        </w:rPr>
      </w:pPr>
    </w:p>
    <w:p w14:paraId="4F9E531C" w14:textId="626BD59D" w:rsidR="000E72B1" w:rsidRPr="00167CE1" w:rsidRDefault="000E72B1" w:rsidP="009A0923">
      <w:pPr>
        <w:spacing w:line="276" w:lineRule="auto"/>
        <w:jc w:val="both"/>
        <w:rPr>
          <w:rFonts w:ascii="Times New Roman" w:hAnsi="Times New Roman" w:cs="Times New Roman"/>
          <w:b/>
          <w:bCs/>
          <w:sz w:val="24"/>
          <w:szCs w:val="24"/>
        </w:rPr>
      </w:pPr>
      <w:r w:rsidRPr="00167CE1">
        <w:rPr>
          <w:rFonts w:ascii="Times New Roman" w:hAnsi="Times New Roman" w:cs="Times New Roman"/>
          <w:b/>
          <w:bCs/>
          <w:sz w:val="24"/>
          <w:szCs w:val="24"/>
        </w:rPr>
        <w:t xml:space="preserve">Cause of diabetes </w:t>
      </w:r>
    </w:p>
    <w:p w14:paraId="33141924" w14:textId="778E6D87" w:rsidR="009A0923" w:rsidRDefault="00167CE1" w:rsidP="009A092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bookmarkStart w:id="2" w:name="_Hlk132293898"/>
      <w:r>
        <w:rPr>
          <w:rFonts w:ascii="Times New Roman" w:hAnsi="Times New Roman" w:cs="Times New Roman"/>
          <w:sz w:val="24"/>
          <w:szCs w:val="24"/>
        </w:rPr>
        <w:t>(</w:t>
      </w:r>
      <w:proofErr w:type="spellStart"/>
      <w:r>
        <w:rPr>
          <w:rFonts w:ascii="Times New Roman" w:hAnsi="Times New Roman" w:cs="Times New Roman"/>
          <w:sz w:val="24"/>
          <w:szCs w:val="24"/>
        </w:rPr>
        <w:t>Sonksen</w:t>
      </w:r>
      <w:proofErr w:type="spellEnd"/>
      <w:r>
        <w:rPr>
          <w:rFonts w:ascii="Times New Roman" w:hAnsi="Times New Roman" w:cs="Times New Roman"/>
          <w:sz w:val="24"/>
          <w:szCs w:val="24"/>
        </w:rPr>
        <w:t>, Fox</w:t>
      </w:r>
      <w:r w:rsidR="001B6DC9">
        <w:rPr>
          <w:rFonts w:ascii="Times New Roman" w:hAnsi="Times New Roman" w:cs="Times New Roman"/>
          <w:sz w:val="24"/>
          <w:szCs w:val="24"/>
        </w:rPr>
        <w:t>, C.</w:t>
      </w:r>
      <w:r>
        <w:rPr>
          <w:rFonts w:ascii="Times New Roman" w:hAnsi="Times New Roman" w:cs="Times New Roman"/>
          <w:sz w:val="24"/>
          <w:szCs w:val="24"/>
        </w:rPr>
        <w:t xml:space="preserve"> &amp;</w:t>
      </w:r>
      <w:r w:rsidR="001B6DC9">
        <w:rPr>
          <w:rFonts w:ascii="Times New Roman" w:hAnsi="Times New Roman" w:cs="Times New Roman"/>
          <w:sz w:val="24"/>
          <w:szCs w:val="24"/>
        </w:rPr>
        <w:t xml:space="preserve"> </w:t>
      </w:r>
      <w:r>
        <w:rPr>
          <w:rFonts w:ascii="Times New Roman" w:hAnsi="Times New Roman" w:cs="Times New Roman"/>
          <w:sz w:val="24"/>
          <w:szCs w:val="24"/>
        </w:rPr>
        <w:t>Judd</w:t>
      </w:r>
      <w:r w:rsidR="001B6DC9">
        <w:rPr>
          <w:rFonts w:ascii="Times New Roman" w:hAnsi="Times New Roman" w:cs="Times New Roman"/>
          <w:sz w:val="24"/>
          <w:szCs w:val="24"/>
        </w:rPr>
        <w:t>, S.</w:t>
      </w:r>
      <w:r>
        <w:rPr>
          <w:rFonts w:ascii="Times New Roman" w:hAnsi="Times New Roman" w:cs="Times New Roman"/>
          <w:sz w:val="24"/>
          <w:szCs w:val="24"/>
        </w:rPr>
        <w:t xml:space="preserve"> 2000) </w:t>
      </w:r>
      <w:bookmarkEnd w:id="2"/>
      <w:r>
        <w:rPr>
          <w:rFonts w:ascii="Times New Roman" w:hAnsi="Times New Roman" w:cs="Times New Roman"/>
          <w:sz w:val="24"/>
          <w:szCs w:val="24"/>
        </w:rPr>
        <w:t>t</w:t>
      </w:r>
      <w:r w:rsidRPr="00167CE1">
        <w:rPr>
          <w:rFonts w:ascii="Times New Roman" w:hAnsi="Times New Roman" w:cs="Times New Roman"/>
          <w:sz w:val="24"/>
          <w:szCs w:val="24"/>
        </w:rPr>
        <w:t>he quick explanation is that your body no longer produces enough insulin to meet its needs. The lengthy explanation of why this occurred to you is not fully understood. There are, however, little hints. A family history of diabetes may exist. It is a rare illness. About 1 in 100 persons in England and Wales have diabetes, which translates to 1 in 50 people, although half of them have not yet received a diagnosis, and the likelihood increases with age. Nearly 2 out of every 1000 kids under the age of 16 have diabetes.</w:t>
      </w:r>
    </w:p>
    <w:p w14:paraId="75AF74D1" w14:textId="5D8581A0" w:rsidR="00F74448" w:rsidRPr="003648A9" w:rsidRDefault="00F74448" w:rsidP="009A0923">
      <w:pPr>
        <w:spacing w:line="276" w:lineRule="auto"/>
        <w:jc w:val="both"/>
        <w:rPr>
          <w:rFonts w:ascii="Times New Roman" w:hAnsi="Times New Roman" w:cs="Times New Roman"/>
          <w:b/>
          <w:bCs/>
          <w:sz w:val="24"/>
          <w:szCs w:val="24"/>
        </w:rPr>
      </w:pPr>
      <w:r w:rsidRPr="003648A9">
        <w:rPr>
          <w:rFonts w:ascii="Times New Roman" w:hAnsi="Times New Roman" w:cs="Times New Roman"/>
          <w:b/>
          <w:bCs/>
          <w:sz w:val="24"/>
          <w:szCs w:val="24"/>
        </w:rPr>
        <w:t>Is diabetes caused by virus?</w:t>
      </w:r>
    </w:p>
    <w:p w14:paraId="66C34009" w14:textId="152698A3" w:rsidR="009A0923" w:rsidRDefault="001B6DC9" w:rsidP="009A0923">
      <w:pPr>
        <w:spacing w:line="276" w:lineRule="auto"/>
        <w:jc w:val="both"/>
        <w:rPr>
          <w:rFonts w:ascii="Times New Roman" w:hAnsi="Times New Roman" w:cs="Times New Roman"/>
          <w:sz w:val="24"/>
          <w:szCs w:val="24"/>
        </w:rPr>
      </w:pPr>
      <w:r w:rsidRPr="001B6DC9">
        <w:rPr>
          <w:rFonts w:ascii="Times New Roman" w:hAnsi="Times New Roman" w:cs="Times New Roman"/>
          <w:sz w:val="24"/>
          <w:szCs w:val="24"/>
        </w:rPr>
        <w:t>Despite extensive global research, the exact cause of diabetes remains unknown. It is well recognised that some families are predisposed to having diabetes, and that infections like colds frequently serve as the catalyst for the disease's onset in young people. There is no evidence to support some people's theories that a specific virus may be the cause of diabetes. Researchers have hypothesised that it could take years after the trigger infection for full-blown diabetes to be identified.</w:t>
      </w:r>
      <w:r>
        <w:rPr>
          <w:rFonts w:ascii="Times New Roman" w:hAnsi="Times New Roman" w:cs="Times New Roman"/>
          <w:sz w:val="24"/>
          <w:szCs w:val="24"/>
        </w:rPr>
        <w:t xml:space="preserve"> </w:t>
      </w:r>
      <w:bookmarkStart w:id="3" w:name="_Hlk132294772"/>
      <w:r>
        <w:rPr>
          <w:rFonts w:ascii="Times New Roman" w:hAnsi="Times New Roman" w:cs="Times New Roman"/>
          <w:sz w:val="24"/>
          <w:szCs w:val="24"/>
        </w:rPr>
        <w:t>(</w:t>
      </w:r>
      <w:proofErr w:type="spellStart"/>
      <w:r>
        <w:rPr>
          <w:rFonts w:ascii="Times New Roman" w:hAnsi="Times New Roman" w:cs="Times New Roman"/>
          <w:sz w:val="24"/>
          <w:szCs w:val="24"/>
        </w:rPr>
        <w:t>Sonksen</w:t>
      </w:r>
      <w:proofErr w:type="spellEnd"/>
      <w:r>
        <w:rPr>
          <w:rFonts w:ascii="Times New Roman" w:hAnsi="Times New Roman" w:cs="Times New Roman"/>
          <w:sz w:val="24"/>
          <w:szCs w:val="24"/>
        </w:rPr>
        <w:t xml:space="preserve">, Fox, C. &amp; Judd, S. 2000). </w:t>
      </w:r>
      <w:bookmarkEnd w:id="3"/>
    </w:p>
    <w:p w14:paraId="04BA6283" w14:textId="70E8D55A" w:rsidR="00890D15" w:rsidRDefault="00890D15" w:rsidP="009A0923">
      <w:pPr>
        <w:spacing w:line="276" w:lineRule="auto"/>
        <w:jc w:val="both"/>
        <w:rPr>
          <w:rFonts w:ascii="Times New Roman" w:hAnsi="Times New Roman" w:cs="Times New Roman"/>
          <w:b/>
          <w:bCs/>
          <w:sz w:val="24"/>
          <w:szCs w:val="24"/>
        </w:rPr>
      </w:pPr>
      <w:r w:rsidRPr="00890D15">
        <w:rPr>
          <w:rFonts w:ascii="Times New Roman" w:hAnsi="Times New Roman" w:cs="Times New Roman"/>
          <w:b/>
          <w:bCs/>
          <w:sz w:val="24"/>
          <w:szCs w:val="24"/>
        </w:rPr>
        <w:t xml:space="preserve">Can fatness cause diabetes? </w:t>
      </w:r>
    </w:p>
    <w:p w14:paraId="209BDF4A" w14:textId="5D5E7819" w:rsidR="008C19E6" w:rsidRDefault="0089219F" w:rsidP="009A0923">
      <w:pPr>
        <w:spacing w:line="276" w:lineRule="auto"/>
        <w:jc w:val="both"/>
        <w:rPr>
          <w:rFonts w:ascii="Times New Roman" w:hAnsi="Times New Roman" w:cs="Times New Roman"/>
          <w:sz w:val="24"/>
          <w:szCs w:val="24"/>
        </w:rPr>
      </w:pPr>
      <w:r w:rsidRPr="0089219F">
        <w:rPr>
          <w:rFonts w:ascii="Times New Roman" w:hAnsi="Times New Roman" w:cs="Times New Roman"/>
          <w:sz w:val="24"/>
          <w:szCs w:val="24"/>
        </w:rPr>
        <w:t>Obesity (fatness) may cause diabetes if there is a propensity towards the condition. While it is uncommon for young people to experience this, middle-aged or older persons frequently experience diabetes as a result of this. Most of the time, dieting and weight loss can control this kind of diabetes. Many obese diabetics struggle to shed weight; others discover that tight dieting alone is ineffective in lowering blood glucose levels; these individuals then need to take medications or receive insulin injections. The best option for an older person who is overweight is weight loss, thus this is second-best</w:t>
      </w:r>
      <w:r w:rsidR="008C19E6">
        <w:rPr>
          <w:rFonts w:ascii="Times New Roman" w:hAnsi="Times New Roman" w:cs="Times New Roman"/>
          <w:sz w:val="24"/>
          <w:szCs w:val="24"/>
        </w:rPr>
        <w:t xml:space="preserve"> (</w:t>
      </w:r>
      <w:proofErr w:type="spellStart"/>
      <w:r w:rsidR="008C19E6">
        <w:rPr>
          <w:rFonts w:ascii="Times New Roman" w:hAnsi="Times New Roman" w:cs="Times New Roman"/>
          <w:sz w:val="24"/>
          <w:szCs w:val="24"/>
        </w:rPr>
        <w:t>Sonksen</w:t>
      </w:r>
      <w:proofErr w:type="spellEnd"/>
      <w:r w:rsidR="008C19E6">
        <w:rPr>
          <w:rFonts w:ascii="Times New Roman" w:hAnsi="Times New Roman" w:cs="Times New Roman"/>
          <w:sz w:val="24"/>
          <w:szCs w:val="24"/>
        </w:rPr>
        <w:t xml:space="preserve">, Fox, C. &amp; Judd, S. 2000). </w:t>
      </w:r>
    </w:p>
    <w:p w14:paraId="0C322F20" w14:textId="54A0CE98" w:rsidR="00DE097E" w:rsidRPr="00EA6705" w:rsidRDefault="00DE097E" w:rsidP="009A0923">
      <w:pPr>
        <w:spacing w:line="276" w:lineRule="auto"/>
        <w:jc w:val="both"/>
        <w:rPr>
          <w:rFonts w:ascii="Times New Roman" w:hAnsi="Times New Roman" w:cs="Times New Roman"/>
          <w:b/>
          <w:bCs/>
          <w:sz w:val="24"/>
          <w:szCs w:val="24"/>
        </w:rPr>
      </w:pPr>
      <w:r w:rsidRPr="00EA6705">
        <w:rPr>
          <w:rFonts w:ascii="Times New Roman" w:hAnsi="Times New Roman" w:cs="Times New Roman"/>
          <w:b/>
          <w:bCs/>
          <w:sz w:val="24"/>
          <w:szCs w:val="24"/>
        </w:rPr>
        <w:t xml:space="preserve">The Epidemiology of Diabetes </w:t>
      </w:r>
    </w:p>
    <w:p w14:paraId="5A2431FC" w14:textId="5B95CDBD" w:rsidR="00EA6705" w:rsidRPr="00EA6705" w:rsidRDefault="00EA6705" w:rsidP="00EA670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121B01">
        <w:rPr>
          <w:rFonts w:ascii="Times New Roman" w:hAnsi="Times New Roman" w:cs="Times New Roman"/>
          <w:sz w:val="24"/>
          <w:szCs w:val="24"/>
        </w:rPr>
        <w:t>(</w:t>
      </w:r>
      <w:r>
        <w:rPr>
          <w:rFonts w:ascii="Times New Roman" w:hAnsi="Times New Roman" w:cs="Times New Roman"/>
          <w:sz w:val="24"/>
          <w:szCs w:val="24"/>
        </w:rPr>
        <w:t>Watkin</w:t>
      </w:r>
      <w:r w:rsidR="00121B01">
        <w:rPr>
          <w:rFonts w:ascii="Times New Roman" w:hAnsi="Times New Roman" w:cs="Times New Roman"/>
          <w:sz w:val="24"/>
          <w:szCs w:val="24"/>
        </w:rPr>
        <w:t>s</w:t>
      </w:r>
      <w:r>
        <w:rPr>
          <w:rFonts w:ascii="Times New Roman" w:hAnsi="Times New Roman" w:cs="Times New Roman"/>
          <w:sz w:val="24"/>
          <w:szCs w:val="24"/>
        </w:rPr>
        <w:t xml:space="preserve">, </w:t>
      </w:r>
      <w:r w:rsidR="00121B01">
        <w:rPr>
          <w:rFonts w:ascii="Times New Roman" w:hAnsi="Times New Roman" w:cs="Times New Roman"/>
          <w:sz w:val="24"/>
          <w:szCs w:val="24"/>
        </w:rPr>
        <w:t>Drury, and Taylor 1990)</w:t>
      </w:r>
      <w:r>
        <w:rPr>
          <w:rFonts w:ascii="Times New Roman" w:hAnsi="Times New Roman" w:cs="Times New Roman"/>
          <w:sz w:val="24"/>
          <w:szCs w:val="24"/>
        </w:rPr>
        <w:t xml:space="preserve"> w</w:t>
      </w:r>
      <w:r w:rsidRPr="00EA6705">
        <w:rPr>
          <w:rFonts w:ascii="Times New Roman" w:hAnsi="Times New Roman" w:cs="Times New Roman"/>
          <w:sz w:val="24"/>
          <w:szCs w:val="24"/>
        </w:rPr>
        <w:t>ith a 30-fold difference in incidence between the greatest and lowest risk countries for IDD and a 20- to 30-fold variance for NIDD, diabetes mellitus prevalence varies significantly amongst various populations. Even in western nations, up to half of all instances of diabetes go undetected, according to numerous population-based studies, even though they are all NIDD.</w:t>
      </w:r>
    </w:p>
    <w:p w14:paraId="23CE2303" w14:textId="0ACAFD50" w:rsidR="009A0923" w:rsidRDefault="00EA6705" w:rsidP="00EA6705">
      <w:pPr>
        <w:spacing w:line="276" w:lineRule="auto"/>
        <w:jc w:val="both"/>
        <w:rPr>
          <w:rFonts w:ascii="Times New Roman" w:hAnsi="Times New Roman" w:cs="Times New Roman"/>
          <w:sz w:val="24"/>
          <w:szCs w:val="24"/>
        </w:rPr>
      </w:pPr>
      <w:r w:rsidRPr="00EA6705">
        <w:rPr>
          <w:rFonts w:ascii="Times New Roman" w:hAnsi="Times New Roman" w:cs="Times New Roman"/>
          <w:sz w:val="24"/>
          <w:szCs w:val="24"/>
        </w:rPr>
        <w:lastRenderedPageBreak/>
        <w:t>Age, obesity, genetic background, racial group, and geographic region are the main variables recognised to play a role in the differential prevalence of diabetes. Approximately 1-5% of people in the UK have diabetes overall, although 40% of them may not know they have it.</w:t>
      </w:r>
    </w:p>
    <w:p w14:paraId="286492CC" w14:textId="425061A7" w:rsidR="009C3DA2" w:rsidRPr="003F04A0" w:rsidRDefault="009C3DA2" w:rsidP="00EA6705">
      <w:pPr>
        <w:spacing w:line="276" w:lineRule="auto"/>
        <w:jc w:val="both"/>
        <w:rPr>
          <w:rFonts w:ascii="Times New Roman" w:hAnsi="Times New Roman" w:cs="Times New Roman"/>
          <w:b/>
          <w:bCs/>
          <w:sz w:val="24"/>
          <w:szCs w:val="24"/>
        </w:rPr>
      </w:pPr>
      <w:r w:rsidRPr="003F04A0">
        <w:rPr>
          <w:rFonts w:ascii="Times New Roman" w:hAnsi="Times New Roman" w:cs="Times New Roman"/>
          <w:b/>
          <w:bCs/>
          <w:sz w:val="24"/>
          <w:szCs w:val="24"/>
        </w:rPr>
        <w:t xml:space="preserve">Research and the future </w:t>
      </w:r>
    </w:p>
    <w:p w14:paraId="42138142" w14:textId="1F312353" w:rsidR="009F6D05" w:rsidRPr="008F14D1" w:rsidRDefault="00E51769" w:rsidP="00EA6705">
      <w:pPr>
        <w:spacing w:line="276" w:lineRule="auto"/>
        <w:jc w:val="both"/>
        <w:rPr>
          <w:rFonts w:ascii="Times New Roman" w:hAnsi="Times New Roman" w:cs="Times New Roman"/>
          <w:sz w:val="24"/>
          <w:szCs w:val="24"/>
        </w:rPr>
      </w:pPr>
      <w:r w:rsidRPr="00E51769">
        <w:rPr>
          <w:rFonts w:ascii="Times New Roman" w:hAnsi="Times New Roman" w:cs="Times New Roman"/>
          <w:sz w:val="24"/>
          <w:szCs w:val="24"/>
        </w:rPr>
        <w:t>Only through research can new treatments be created, or old ones improved, therefore research is essential for everyone with diabetes. Each year, the British Diabetes Association in the United Kingdom spends almost £3 million on diabetes research. The Medical Research Council, the Welcome Trust, and other grant-making organisations also make significant financial contributions. The benefits to the diabetes community will increase as more money is raised for research into the disease. The purpose of the research is to determine the causes and whether it is curable, however at this time, the question cannot be answered because the researchers have not yet discovered the solution</w:t>
      </w:r>
      <w:r>
        <w:rPr>
          <w:rFonts w:ascii="Times New Roman" w:hAnsi="Times New Roman" w:cs="Times New Roman"/>
          <w:sz w:val="24"/>
          <w:szCs w:val="24"/>
        </w:rPr>
        <w:t xml:space="preserve"> (Fox, C. and Pickering, A.1995).</w:t>
      </w:r>
    </w:p>
    <w:p w14:paraId="4F6C43A6" w14:textId="3B056E80" w:rsidR="009F6D05" w:rsidRDefault="008F14D1" w:rsidP="00EA6705">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1A69AB40" w14:textId="06AFB37C" w:rsidR="007A1F33" w:rsidRPr="008041BD" w:rsidRDefault="008F14D1" w:rsidP="00EA6705">
      <w:pPr>
        <w:spacing w:line="276" w:lineRule="auto"/>
        <w:jc w:val="both"/>
        <w:rPr>
          <w:rFonts w:ascii="Times New Roman" w:hAnsi="Times New Roman" w:cs="Times New Roman"/>
          <w:sz w:val="24"/>
          <w:szCs w:val="24"/>
        </w:rPr>
      </w:pPr>
      <w:r w:rsidRPr="008F14D1">
        <w:rPr>
          <w:rFonts w:ascii="Times New Roman" w:hAnsi="Times New Roman" w:cs="Times New Roman"/>
          <w:sz w:val="24"/>
          <w:szCs w:val="24"/>
        </w:rPr>
        <w:t>As a result, it demonstrates how nursing research empowers nurses to increase awareness based on the research that is relevant in practise. This indicates that patients and carers are receiving better help.</w:t>
      </w:r>
      <w:r w:rsidR="008041BD" w:rsidRPr="008041BD">
        <w:t xml:space="preserve"> </w:t>
      </w:r>
      <w:r w:rsidR="008041BD" w:rsidRPr="008041BD">
        <w:rPr>
          <w:rFonts w:ascii="Times New Roman" w:hAnsi="Times New Roman" w:cs="Times New Roman"/>
          <w:sz w:val="24"/>
          <w:szCs w:val="24"/>
        </w:rPr>
        <w:t xml:space="preserve">Diabetes is a slowly fatal disease for which there are no recognised cures. However, with the right knowledge and prompt treatment, its problems can be minimised. Heart attack, kidney damage, and blindness are three serious side effects. For patients to avoid complications, it's critical to maintain careful control over their blood glucose levels. One of the challenges with strict blood glucose control is that such efforts may result in </w:t>
      </w:r>
      <w:proofErr w:type="spellStart"/>
      <w:r w:rsidR="008041BD" w:rsidRPr="008041BD">
        <w:rPr>
          <w:rFonts w:ascii="Times New Roman" w:hAnsi="Times New Roman" w:cs="Times New Roman"/>
          <w:sz w:val="24"/>
          <w:szCs w:val="24"/>
        </w:rPr>
        <w:t>hypoglycemia</w:t>
      </w:r>
      <w:proofErr w:type="spellEnd"/>
      <w:r w:rsidR="008041BD" w:rsidRPr="008041BD">
        <w:rPr>
          <w:rFonts w:ascii="Times New Roman" w:hAnsi="Times New Roman" w:cs="Times New Roman"/>
          <w:sz w:val="24"/>
          <w:szCs w:val="24"/>
        </w:rPr>
        <w:t xml:space="preserve">, which causes considerably more serious problems than an elevated blood glucose level. The hunt for alternate diabetes treatment strategies is now underway. This essay seeks to provide a broad overview of the state of diabetes research today. According to the author, one of the most difficult research subjects is diabetes. </w:t>
      </w:r>
    </w:p>
    <w:p w14:paraId="32BF3BC7" w14:textId="62597220" w:rsidR="003F04A0" w:rsidRDefault="003F04A0" w:rsidP="00EA6705">
      <w:pPr>
        <w:spacing w:line="276" w:lineRule="auto"/>
        <w:jc w:val="both"/>
        <w:rPr>
          <w:rFonts w:ascii="Times New Roman" w:hAnsi="Times New Roman" w:cs="Times New Roman"/>
          <w:b/>
          <w:bCs/>
          <w:sz w:val="24"/>
          <w:szCs w:val="24"/>
        </w:rPr>
      </w:pPr>
      <w:r w:rsidRPr="003F04A0">
        <w:rPr>
          <w:rFonts w:ascii="Times New Roman" w:hAnsi="Times New Roman" w:cs="Times New Roman"/>
          <w:b/>
          <w:bCs/>
          <w:sz w:val="24"/>
          <w:szCs w:val="24"/>
        </w:rPr>
        <w:t>Recommendation</w:t>
      </w:r>
    </w:p>
    <w:p w14:paraId="634F3E49" w14:textId="507CAFB6" w:rsidR="003F04A0" w:rsidRPr="003F04A0" w:rsidRDefault="009F6D05" w:rsidP="009F6D05">
      <w:pPr>
        <w:spacing w:line="276" w:lineRule="auto"/>
        <w:jc w:val="both"/>
        <w:rPr>
          <w:rFonts w:ascii="Times New Roman" w:hAnsi="Times New Roman" w:cs="Times New Roman"/>
          <w:sz w:val="24"/>
          <w:szCs w:val="24"/>
        </w:rPr>
      </w:pPr>
      <w:r w:rsidRPr="009F6D05">
        <w:rPr>
          <w:rFonts w:ascii="Times New Roman" w:hAnsi="Times New Roman" w:cs="Times New Roman"/>
          <w:sz w:val="24"/>
          <w:szCs w:val="24"/>
        </w:rPr>
        <w:t>Foods high in fibre encourage weight loss and reduce the risk of diabetes. Consume a range of wholesome, high-fibre foods, such as: fruits from trees, such as tomatoes, peppers, and other berries</w:t>
      </w:r>
      <w:r>
        <w:rPr>
          <w:rFonts w:ascii="Times New Roman" w:hAnsi="Times New Roman" w:cs="Times New Roman"/>
          <w:sz w:val="24"/>
          <w:szCs w:val="24"/>
        </w:rPr>
        <w:t xml:space="preserve">, </w:t>
      </w:r>
      <w:r w:rsidRPr="009F6D05">
        <w:rPr>
          <w:rFonts w:ascii="Times New Roman" w:hAnsi="Times New Roman" w:cs="Times New Roman"/>
          <w:sz w:val="24"/>
          <w:szCs w:val="24"/>
        </w:rPr>
        <w:t>non-starchy vegetables include broccoli, cauliflower, and leafy greens</w:t>
      </w:r>
      <w:r>
        <w:rPr>
          <w:rFonts w:ascii="Times New Roman" w:hAnsi="Times New Roman" w:cs="Times New Roman"/>
          <w:sz w:val="24"/>
          <w:szCs w:val="24"/>
        </w:rPr>
        <w:t xml:space="preserve">, </w:t>
      </w:r>
      <w:r w:rsidRPr="009F6D05">
        <w:rPr>
          <w:rFonts w:ascii="Times New Roman" w:hAnsi="Times New Roman" w:cs="Times New Roman"/>
          <w:sz w:val="24"/>
          <w:szCs w:val="24"/>
        </w:rPr>
        <w:t>Beans, chickpeas, and lentils are examples of legumes. Whole grains include quinoa, whole-grain rice, whole-grain oats, and whole-wheat pasta and bread</w:t>
      </w:r>
      <w:r w:rsidR="008F14D1" w:rsidRPr="008F14D1">
        <w:t xml:space="preserve"> </w:t>
      </w:r>
      <w:r w:rsidR="008F14D1">
        <w:t>(MA &amp; Young, 2015).</w:t>
      </w:r>
    </w:p>
    <w:p w14:paraId="14147BCA" w14:textId="77777777" w:rsidR="00E51769" w:rsidRDefault="00E51769" w:rsidP="00EA6705">
      <w:pPr>
        <w:spacing w:line="276" w:lineRule="auto"/>
        <w:jc w:val="both"/>
        <w:rPr>
          <w:rFonts w:ascii="Times New Roman" w:hAnsi="Times New Roman" w:cs="Times New Roman"/>
          <w:sz w:val="24"/>
          <w:szCs w:val="24"/>
        </w:rPr>
      </w:pPr>
    </w:p>
    <w:p w14:paraId="7B3DA6C3" w14:textId="3C29A25A" w:rsidR="0097356E" w:rsidRDefault="0097356E" w:rsidP="009A0923">
      <w:pPr>
        <w:spacing w:line="276" w:lineRule="auto"/>
        <w:jc w:val="both"/>
        <w:rPr>
          <w:rFonts w:ascii="Times New Roman" w:hAnsi="Times New Roman" w:cs="Times New Roman"/>
          <w:sz w:val="24"/>
          <w:szCs w:val="24"/>
        </w:rPr>
      </w:pPr>
    </w:p>
    <w:p w14:paraId="24462AC4" w14:textId="32E37367" w:rsidR="002E133D" w:rsidRDefault="002E133D" w:rsidP="009A0923">
      <w:pPr>
        <w:spacing w:line="276" w:lineRule="auto"/>
        <w:jc w:val="both"/>
        <w:rPr>
          <w:rFonts w:ascii="Times New Roman" w:hAnsi="Times New Roman" w:cs="Times New Roman"/>
          <w:sz w:val="24"/>
          <w:szCs w:val="24"/>
        </w:rPr>
      </w:pPr>
    </w:p>
    <w:p w14:paraId="68094392" w14:textId="77777777" w:rsidR="002E133D" w:rsidRDefault="002E133D" w:rsidP="002E133D">
      <w:pPr>
        <w:spacing w:line="276" w:lineRule="auto"/>
        <w:jc w:val="both"/>
        <w:rPr>
          <w:rFonts w:ascii="Times New Roman" w:hAnsi="Times New Roman" w:cs="Times New Roman"/>
          <w:sz w:val="24"/>
          <w:szCs w:val="24"/>
        </w:rPr>
      </w:pPr>
    </w:p>
    <w:p w14:paraId="266BB9A1" w14:textId="77777777" w:rsidR="002E133D" w:rsidRDefault="002E133D" w:rsidP="002E133D">
      <w:pPr>
        <w:spacing w:line="276" w:lineRule="auto"/>
        <w:jc w:val="both"/>
        <w:rPr>
          <w:rFonts w:ascii="Times New Roman" w:hAnsi="Times New Roman" w:cs="Times New Roman"/>
          <w:sz w:val="24"/>
          <w:szCs w:val="24"/>
        </w:rPr>
      </w:pPr>
    </w:p>
    <w:p w14:paraId="2AED9C4C" w14:textId="77777777" w:rsidR="002E133D" w:rsidRDefault="002E133D" w:rsidP="002E133D">
      <w:pPr>
        <w:spacing w:line="276" w:lineRule="auto"/>
        <w:jc w:val="both"/>
        <w:rPr>
          <w:rFonts w:ascii="Times New Roman" w:hAnsi="Times New Roman" w:cs="Times New Roman"/>
          <w:sz w:val="24"/>
          <w:szCs w:val="24"/>
        </w:rPr>
      </w:pPr>
    </w:p>
    <w:p w14:paraId="0DC49456" w14:textId="77777777" w:rsidR="002E133D" w:rsidRDefault="002E133D" w:rsidP="002E133D">
      <w:pPr>
        <w:spacing w:line="276" w:lineRule="auto"/>
        <w:jc w:val="both"/>
        <w:rPr>
          <w:rFonts w:ascii="Times New Roman" w:hAnsi="Times New Roman" w:cs="Times New Roman"/>
          <w:sz w:val="24"/>
          <w:szCs w:val="24"/>
        </w:rPr>
      </w:pPr>
    </w:p>
    <w:p w14:paraId="39B7B7EE" w14:textId="3FC966B3" w:rsidR="008F14D1" w:rsidRPr="008F14D1" w:rsidRDefault="008F14D1" w:rsidP="008F14D1">
      <w:pPr>
        <w:spacing w:line="276" w:lineRule="auto"/>
        <w:jc w:val="both"/>
        <w:rPr>
          <w:rFonts w:ascii="Times New Roman" w:hAnsi="Times New Roman" w:cs="Times New Roman"/>
          <w:b/>
          <w:bCs/>
          <w:sz w:val="24"/>
          <w:szCs w:val="24"/>
        </w:rPr>
      </w:pPr>
      <w:r w:rsidRPr="008F14D1">
        <w:rPr>
          <w:rFonts w:ascii="Times New Roman" w:hAnsi="Times New Roman" w:cs="Times New Roman"/>
          <w:b/>
          <w:bCs/>
          <w:sz w:val="24"/>
          <w:szCs w:val="24"/>
        </w:rPr>
        <w:lastRenderedPageBreak/>
        <w:t>Reference list</w:t>
      </w:r>
    </w:p>
    <w:p w14:paraId="5817F675"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Dunning, T. (1996) Care of people with Diabetes</w:t>
      </w:r>
      <w:r w:rsidRPr="00C357A6">
        <w:rPr>
          <w:rFonts w:ascii="Times New Roman" w:hAnsi="Times New Roman" w:cs="Times New Roman"/>
          <w:i/>
          <w:iCs/>
          <w:sz w:val="24"/>
          <w:szCs w:val="24"/>
        </w:rPr>
        <w:t>: A Manual of Nursing Practice</w:t>
      </w:r>
      <w:r w:rsidRPr="00C357A6">
        <w:rPr>
          <w:rFonts w:ascii="Times New Roman" w:hAnsi="Times New Roman" w:cs="Times New Roman"/>
          <w:sz w:val="24"/>
          <w:szCs w:val="24"/>
        </w:rPr>
        <w:t>. 3</w:t>
      </w:r>
      <w:r w:rsidRPr="00C357A6">
        <w:rPr>
          <w:rFonts w:ascii="Times New Roman" w:hAnsi="Times New Roman" w:cs="Times New Roman"/>
          <w:sz w:val="24"/>
          <w:szCs w:val="24"/>
          <w:vertAlign w:val="superscript"/>
        </w:rPr>
        <w:t>rd</w:t>
      </w:r>
      <w:r w:rsidRPr="00C357A6">
        <w:rPr>
          <w:rFonts w:ascii="Times New Roman" w:hAnsi="Times New Roman" w:cs="Times New Roman"/>
          <w:sz w:val="24"/>
          <w:szCs w:val="24"/>
        </w:rPr>
        <w:t xml:space="preserve"> edition. London: Library of Congress.</w:t>
      </w:r>
    </w:p>
    <w:p w14:paraId="2A56CDE8"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Fox, C. and Pickering, A. (1995) Diabetes in the real world. London: Class Publishing ltd.</w:t>
      </w:r>
    </w:p>
    <w:p w14:paraId="5F260A3B"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 xml:space="preserve">Hillson, R. (1995) Diabetes: </w:t>
      </w:r>
      <w:r w:rsidRPr="00C357A6">
        <w:rPr>
          <w:rFonts w:ascii="Times New Roman" w:hAnsi="Times New Roman" w:cs="Times New Roman"/>
          <w:i/>
          <w:iCs/>
          <w:sz w:val="24"/>
          <w:szCs w:val="24"/>
        </w:rPr>
        <w:t>A NEW GUIDE</w:t>
      </w:r>
      <w:r w:rsidRPr="00C357A6">
        <w:rPr>
          <w:rFonts w:ascii="Times New Roman" w:hAnsi="Times New Roman" w:cs="Times New Roman"/>
          <w:sz w:val="24"/>
          <w:szCs w:val="24"/>
        </w:rPr>
        <w:t>: OPTIMA Book. London.</w:t>
      </w:r>
    </w:p>
    <w:p w14:paraId="5163682D"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Jarret, D (2018) An Emerald guide to Explaining Diabetes.</w:t>
      </w:r>
    </w:p>
    <w:p w14:paraId="6DA07204"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 xml:space="preserve">Moule, P. and </w:t>
      </w:r>
      <w:proofErr w:type="spellStart"/>
      <w:r w:rsidRPr="00C357A6">
        <w:rPr>
          <w:rFonts w:ascii="Times New Roman" w:hAnsi="Times New Roman" w:cs="Times New Roman"/>
          <w:sz w:val="24"/>
          <w:szCs w:val="24"/>
        </w:rPr>
        <w:t>Hek</w:t>
      </w:r>
      <w:proofErr w:type="spellEnd"/>
      <w:r w:rsidRPr="00C357A6">
        <w:rPr>
          <w:rFonts w:ascii="Times New Roman" w:hAnsi="Times New Roman" w:cs="Times New Roman"/>
          <w:sz w:val="24"/>
          <w:szCs w:val="24"/>
        </w:rPr>
        <w:t>, G. (2011) Making Sense of research: An Introduction for health and Social Care Practitioners. Fourth Edition. London: Sage Publications Ltd.</w:t>
      </w:r>
    </w:p>
    <w:p w14:paraId="3F430455" w14:textId="77777777" w:rsidR="008F14D1" w:rsidRPr="00C357A6" w:rsidRDefault="008F14D1" w:rsidP="008F14D1">
      <w:pPr>
        <w:spacing w:line="276" w:lineRule="auto"/>
        <w:jc w:val="both"/>
        <w:rPr>
          <w:rFonts w:ascii="Times New Roman" w:hAnsi="Times New Roman" w:cs="Times New Roman"/>
          <w:sz w:val="24"/>
          <w:szCs w:val="24"/>
        </w:rPr>
      </w:pPr>
      <w:r w:rsidRPr="00C357A6">
        <w:rPr>
          <w:rFonts w:ascii="Times New Roman" w:hAnsi="Times New Roman" w:cs="Times New Roman"/>
          <w:sz w:val="24"/>
          <w:szCs w:val="24"/>
        </w:rPr>
        <w:t xml:space="preserve">Parahoo, Kader. Nursing Research: Principles, Process and Issues, Palgrave Macmillan, 2014. ProQuest </w:t>
      </w:r>
      <w:proofErr w:type="spellStart"/>
      <w:r w:rsidRPr="00C357A6">
        <w:rPr>
          <w:rFonts w:ascii="Times New Roman" w:hAnsi="Times New Roman" w:cs="Times New Roman"/>
          <w:sz w:val="24"/>
          <w:szCs w:val="24"/>
        </w:rPr>
        <w:t>Ebook</w:t>
      </w:r>
      <w:proofErr w:type="spellEnd"/>
      <w:r w:rsidRPr="00C357A6">
        <w:rPr>
          <w:rFonts w:ascii="Times New Roman" w:hAnsi="Times New Roman" w:cs="Times New Roman"/>
          <w:sz w:val="24"/>
          <w:szCs w:val="24"/>
        </w:rPr>
        <w:t xml:space="preserve"> Central, http://ebookcentral.proquest.com/lib/trinity/detail.action?docID=4763662. Created from trinity on 2023-04-03 12:33:49</w:t>
      </w:r>
    </w:p>
    <w:p w14:paraId="0909F48B" w14:textId="77777777" w:rsidR="008F14D1" w:rsidRPr="00C357A6" w:rsidRDefault="008F14D1" w:rsidP="008F14D1">
      <w:pPr>
        <w:spacing w:line="276" w:lineRule="auto"/>
        <w:jc w:val="both"/>
        <w:rPr>
          <w:rFonts w:ascii="Times New Roman" w:hAnsi="Times New Roman" w:cs="Times New Roman"/>
          <w:sz w:val="24"/>
          <w:szCs w:val="24"/>
        </w:rPr>
      </w:pPr>
      <w:proofErr w:type="spellStart"/>
      <w:r w:rsidRPr="00C357A6">
        <w:rPr>
          <w:rFonts w:ascii="Times New Roman" w:hAnsi="Times New Roman" w:cs="Times New Roman"/>
          <w:sz w:val="24"/>
          <w:szCs w:val="24"/>
        </w:rPr>
        <w:t>Sonksen</w:t>
      </w:r>
      <w:proofErr w:type="spellEnd"/>
      <w:r w:rsidRPr="00C357A6">
        <w:rPr>
          <w:rFonts w:ascii="Times New Roman" w:hAnsi="Times New Roman" w:cs="Times New Roman"/>
          <w:sz w:val="24"/>
          <w:szCs w:val="24"/>
        </w:rPr>
        <w:t>, P. Fox, C. &amp; Judd, S. (1991) Diabetes at Your Fingertips. 2</w:t>
      </w:r>
      <w:r w:rsidRPr="00C357A6">
        <w:rPr>
          <w:rFonts w:ascii="Times New Roman" w:hAnsi="Times New Roman" w:cs="Times New Roman"/>
          <w:sz w:val="24"/>
          <w:szCs w:val="24"/>
          <w:vertAlign w:val="superscript"/>
        </w:rPr>
        <w:t>nd</w:t>
      </w:r>
      <w:r w:rsidRPr="00C357A6">
        <w:rPr>
          <w:rFonts w:ascii="Times New Roman" w:hAnsi="Times New Roman" w:cs="Times New Roman"/>
          <w:sz w:val="24"/>
          <w:szCs w:val="24"/>
        </w:rPr>
        <w:t xml:space="preserve"> edition. London: British Library Cataloguing in Publication Data.</w:t>
      </w:r>
    </w:p>
    <w:p w14:paraId="5DF72CCB" w14:textId="77777777" w:rsidR="008F14D1" w:rsidRPr="00C357A6" w:rsidRDefault="008F14D1" w:rsidP="008F14D1">
      <w:pPr>
        <w:pStyle w:val="NormalWeb"/>
        <w:ind w:left="567" w:hanging="567"/>
      </w:pPr>
      <w:r w:rsidRPr="00C357A6">
        <w:rPr>
          <w:i/>
          <w:iCs/>
        </w:rPr>
        <w:t>Introduction to evidence-based practice and CIAP</w:t>
      </w:r>
      <w:r w:rsidRPr="00C357A6">
        <w:t xml:space="preserve"> (no date) </w:t>
      </w:r>
      <w:r w:rsidRPr="00C357A6">
        <w:rPr>
          <w:i/>
          <w:iCs/>
        </w:rPr>
        <w:t>The role and purpose of Evidence-Based Practice - CIAP Clinical Information Access Portal</w:t>
      </w:r>
      <w:r w:rsidRPr="00C357A6">
        <w:t xml:space="preserve">. Available at: </w:t>
      </w:r>
      <w:hyperlink r:id="rId11" w:history="1">
        <w:r w:rsidRPr="00C357A6">
          <w:rPr>
            <w:rStyle w:val="Hyperlink"/>
          </w:rPr>
          <w:t>https://www.ciap.health.nsw.gov.au/training/ebp-learning-modules/module1/the-role-and-purpose-of-evidence-based-</w:t>
        </w:r>
      </w:hyperlink>
      <w:r w:rsidRPr="00C357A6">
        <w:t xml:space="preserve"> (Accessed: April 3, 2023). </w:t>
      </w:r>
    </w:p>
    <w:p w14:paraId="6E7E5FB4" w14:textId="77777777" w:rsidR="008F14D1" w:rsidRPr="00C357A6" w:rsidRDefault="008F14D1" w:rsidP="008F14D1">
      <w:pPr>
        <w:pStyle w:val="NormalWeb"/>
        <w:ind w:left="567" w:hanging="567"/>
      </w:pPr>
      <w:proofErr w:type="spellStart"/>
      <w:r w:rsidRPr="00C357A6">
        <w:t>McCombes</w:t>
      </w:r>
      <w:proofErr w:type="spellEnd"/>
      <w:r w:rsidRPr="00C357A6">
        <w:t xml:space="preserve">, S. (2023) </w:t>
      </w:r>
      <w:r w:rsidRPr="00C357A6">
        <w:rPr>
          <w:i/>
          <w:iCs/>
        </w:rPr>
        <w:t>HOW TO WRITE A literature review: Guide, examples, &amp; templates</w:t>
      </w:r>
      <w:r w:rsidRPr="00C357A6">
        <w:t xml:space="preserve">, </w:t>
      </w:r>
      <w:proofErr w:type="spellStart"/>
      <w:r w:rsidRPr="00C357A6">
        <w:rPr>
          <w:i/>
          <w:iCs/>
        </w:rPr>
        <w:t>Scribbr</w:t>
      </w:r>
      <w:proofErr w:type="spellEnd"/>
      <w:r w:rsidRPr="00C357A6">
        <w:t xml:space="preserve">. Available at: </w:t>
      </w:r>
      <w:hyperlink r:id="rId12" w:history="1">
        <w:r w:rsidRPr="00C357A6">
          <w:rPr>
            <w:rStyle w:val="Hyperlink"/>
          </w:rPr>
          <w:t>https://www.scribbr.com/dissertation/literature-review</w:t>
        </w:r>
      </w:hyperlink>
      <w:r w:rsidRPr="00C357A6">
        <w:t xml:space="preserve"> / (Accessed: April 3, 2023). </w:t>
      </w:r>
    </w:p>
    <w:p w14:paraId="012A752E" w14:textId="77777777" w:rsidR="008F14D1" w:rsidRPr="00C357A6" w:rsidRDefault="008F14D1" w:rsidP="008F14D1">
      <w:pPr>
        <w:pStyle w:val="NormalWeb"/>
        <w:ind w:left="567" w:hanging="567"/>
      </w:pPr>
      <w:r w:rsidRPr="00C357A6">
        <w:t xml:space="preserve">Research ethics – RCN guidance for nurses-Queen’s University Belfast, </w:t>
      </w:r>
      <w:hyperlink r:id="rId13" w:history="1">
        <w:r w:rsidRPr="00C357A6">
          <w:rPr>
            <w:rStyle w:val="Hyperlink"/>
          </w:rPr>
          <w:t>https://www.qub.ac.uk/elearning/EBN/EBNFilestore/Filetoupload,595987,en.pdf</w:t>
        </w:r>
      </w:hyperlink>
      <w:r w:rsidRPr="00C357A6">
        <w:t xml:space="preserve"> Accessed 3</w:t>
      </w:r>
      <w:r w:rsidRPr="00C357A6">
        <w:rPr>
          <w:vertAlign w:val="superscript"/>
        </w:rPr>
        <w:t>rd</w:t>
      </w:r>
      <w:r w:rsidRPr="00C357A6">
        <w:t xml:space="preserve"> 2023).</w:t>
      </w:r>
    </w:p>
    <w:p w14:paraId="54DE11B1" w14:textId="77777777" w:rsidR="008F14D1" w:rsidRPr="00C357A6" w:rsidRDefault="00000000" w:rsidP="008F14D1">
      <w:pPr>
        <w:pStyle w:val="NormalWeb"/>
        <w:ind w:left="567" w:hanging="567"/>
      </w:pPr>
      <w:hyperlink r:id="rId14" w:history="1">
        <w:r w:rsidR="008F14D1" w:rsidRPr="00C357A6">
          <w:rPr>
            <w:rStyle w:val="Hyperlink"/>
          </w:rPr>
          <w:t>https://www.niddk.nih.gov/health-information/diabetes/overview/insulin-medicines-treatments</w:t>
        </w:r>
      </w:hyperlink>
      <w:r w:rsidR="008F14D1" w:rsidRPr="00C357A6">
        <w:t xml:space="preserve"> (Accessed 14th of April 2023).</w:t>
      </w:r>
    </w:p>
    <w:p w14:paraId="6659A50B" w14:textId="77777777" w:rsidR="008F14D1" w:rsidRPr="00C357A6" w:rsidRDefault="00000000" w:rsidP="008F14D1">
      <w:pPr>
        <w:pStyle w:val="NormalWeb"/>
        <w:ind w:left="567" w:hanging="567"/>
      </w:pPr>
      <w:hyperlink r:id="rId15" w:history="1">
        <w:r w:rsidR="008F14D1" w:rsidRPr="00C357A6">
          <w:rPr>
            <w:rStyle w:val="Hyperlink"/>
          </w:rPr>
          <w:t>https://www.nhs.uk</w:t>
        </w:r>
      </w:hyperlink>
      <w:r w:rsidR="008F14D1" w:rsidRPr="00C357A6">
        <w:t xml:space="preserve"> (Accessed 14</w:t>
      </w:r>
      <w:r w:rsidR="008F14D1" w:rsidRPr="00C357A6">
        <w:rPr>
          <w:vertAlign w:val="superscript"/>
        </w:rPr>
        <w:t>th</w:t>
      </w:r>
      <w:r w:rsidR="008F14D1" w:rsidRPr="00C357A6">
        <w:t xml:space="preserve"> of April 2023).</w:t>
      </w:r>
    </w:p>
    <w:p w14:paraId="181D71F6" w14:textId="77777777" w:rsidR="008F14D1" w:rsidRPr="00C357A6" w:rsidRDefault="00000000" w:rsidP="008F14D1">
      <w:pPr>
        <w:pStyle w:val="NormalWeb"/>
        <w:ind w:left="567" w:hanging="567"/>
      </w:pPr>
      <w:hyperlink r:id="rId16" w:history="1">
        <w:r w:rsidR="008F14D1" w:rsidRPr="00C357A6">
          <w:rPr>
            <w:rStyle w:val="Hyperlink"/>
          </w:rPr>
          <w:t>https://www.diabetes.org.uk/guide-to-diabetes/enjoy-food/eating-with-diabetes/10-ways-to-eat-well-with-diabetes</w:t>
        </w:r>
      </w:hyperlink>
      <w:r w:rsidR="008F14D1" w:rsidRPr="00C357A6">
        <w:t xml:space="preserve"> (Accessed 14th of April 2014).</w:t>
      </w:r>
    </w:p>
    <w:p w14:paraId="08C252D3" w14:textId="65E655B2" w:rsidR="008F14D1" w:rsidRPr="00C357A6" w:rsidRDefault="008F14D1" w:rsidP="00ED2F62">
      <w:pPr>
        <w:pStyle w:val="NormalWeb"/>
        <w:ind w:left="567" w:hanging="567"/>
      </w:pPr>
      <w:r w:rsidRPr="00C357A6">
        <w:t xml:space="preserve">MA, H. and Young, M. (2015) </w:t>
      </w:r>
      <w:r w:rsidRPr="00C357A6">
        <w:rPr>
          <w:i/>
          <w:iCs/>
        </w:rPr>
        <w:t>(PDF) nurse and diabetes research literatures</w:t>
      </w:r>
      <w:r w:rsidRPr="00C357A6">
        <w:t xml:space="preserve">. Available at: </w:t>
      </w:r>
      <w:hyperlink r:id="rId17" w:history="1">
        <w:r w:rsidR="00F36DD0" w:rsidRPr="00852E5A">
          <w:rPr>
            <w:rStyle w:val="Hyperlink"/>
          </w:rPr>
          <w:t>https://www.researchgate.net/publication/343380944_Nurse_and_Diabetes_Research_Literatures</w:t>
        </w:r>
      </w:hyperlink>
      <w:r w:rsidR="00F36DD0">
        <w:t xml:space="preserve"> </w:t>
      </w:r>
      <w:r w:rsidRPr="00C357A6">
        <w:t xml:space="preserve"> (Accessed: April 17, 2023). </w:t>
      </w:r>
    </w:p>
    <w:p w14:paraId="21F025F2" w14:textId="77777777" w:rsidR="008F14D1" w:rsidRPr="00C357A6" w:rsidRDefault="008F14D1" w:rsidP="008F14D1">
      <w:pPr>
        <w:pStyle w:val="NormalWeb"/>
        <w:ind w:left="567" w:hanging="567"/>
      </w:pPr>
      <w:r w:rsidRPr="00C357A6">
        <w:t xml:space="preserve">Staff, M.C. (2023) </w:t>
      </w:r>
      <w:r w:rsidRPr="00C357A6">
        <w:rPr>
          <w:i/>
          <w:iCs/>
        </w:rPr>
        <w:t>Diabetes prevention: 5 tips for taking control</w:t>
      </w:r>
      <w:r w:rsidRPr="00C357A6">
        <w:t xml:space="preserve">, </w:t>
      </w:r>
      <w:r w:rsidRPr="00C357A6">
        <w:rPr>
          <w:i/>
          <w:iCs/>
        </w:rPr>
        <w:t>Mayo Clinic</w:t>
      </w:r>
      <w:r w:rsidRPr="00C357A6">
        <w:t>. Mayo Foundation for Medical Education and Research. Available at: https://www.mayoclinic.org/diseases-conditions/type-2-diabetes/in-depth/diabetes-prevention/art20047639#:~:text=Eat%20healthy%20plant%20foods&amp;text=Fiber%2Dri</w:t>
      </w:r>
      <w:r w:rsidRPr="00C357A6">
        <w:lastRenderedPageBreak/>
        <w:t xml:space="preserve">ch%20foods%20promote%20weight,leafy%20greens%2C%20broccoli%20and%20cauliflower (Accessed: April 17, 2023). </w:t>
      </w:r>
    </w:p>
    <w:p w14:paraId="4FC62F76" w14:textId="77777777" w:rsidR="008F14D1" w:rsidRPr="00C357A6" w:rsidRDefault="008F14D1" w:rsidP="00ED2F62">
      <w:pPr>
        <w:pStyle w:val="NormalWeb"/>
      </w:pPr>
      <w:r w:rsidRPr="00C357A6">
        <w:t>Watkins, J.P. Drury, L. &amp; Taylor, W. (1990) Diabetes and its Management: 4</w:t>
      </w:r>
      <w:r w:rsidRPr="00C357A6">
        <w:rPr>
          <w:vertAlign w:val="superscript"/>
        </w:rPr>
        <w:t>th</w:t>
      </w:r>
      <w:r w:rsidRPr="00C357A6">
        <w:t xml:space="preserve"> edition. London: Blackwell Scientific Publications.</w:t>
      </w:r>
    </w:p>
    <w:p w14:paraId="3EEDACA2" w14:textId="77777777" w:rsidR="00836280" w:rsidRPr="00C357A6" w:rsidRDefault="00836280" w:rsidP="002E133D">
      <w:pPr>
        <w:spacing w:line="276" w:lineRule="auto"/>
        <w:jc w:val="both"/>
        <w:rPr>
          <w:rFonts w:ascii="Times New Roman" w:hAnsi="Times New Roman" w:cs="Times New Roman"/>
          <w:sz w:val="24"/>
          <w:szCs w:val="24"/>
        </w:rPr>
      </w:pPr>
    </w:p>
    <w:p w14:paraId="3099F15A" w14:textId="77777777" w:rsidR="00836280" w:rsidRPr="00C357A6" w:rsidRDefault="00836280" w:rsidP="002E133D">
      <w:pPr>
        <w:spacing w:line="276" w:lineRule="auto"/>
        <w:jc w:val="both"/>
        <w:rPr>
          <w:rFonts w:ascii="Times New Roman" w:hAnsi="Times New Roman" w:cs="Times New Roman"/>
          <w:sz w:val="24"/>
          <w:szCs w:val="24"/>
        </w:rPr>
      </w:pPr>
    </w:p>
    <w:p w14:paraId="787EB041" w14:textId="77777777" w:rsidR="00836280" w:rsidRDefault="00836280" w:rsidP="002E133D">
      <w:pPr>
        <w:spacing w:line="276" w:lineRule="auto"/>
        <w:jc w:val="both"/>
        <w:rPr>
          <w:rFonts w:ascii="Times New Roman" w:hAnsi="Times New Roman" w:cs="Times New Roman"/>
          <w:sz w:val="24"/>
          <w:szCs w:val="24"/>
        </w:rPr>
      </w:pPr>
    </w:p>
    <w:p w14:paraId="4286A378" w14:textId="77777777" w:rsidR="00836280" w:rsidRDefault="00836280" w:rsidP="002E133D">
      <w:pPr>
        <w:spacing w:line="276" w:lineRule="auto"/>
        <w:jc w:val="both"/>
        <w:rPr>
          <w:rFonts w:ascii="Times New Roman" w:hAnsi="Times New Roman" w:cs="Times New Roman"/>
          <w:sz w:val="24"/>
          <w:szCs w:val="24"/>
        </w:rPr>
      </w:pPr>
    </w:p>
    <w:p w14:paraId="4A4355BE" w14:textId="77777777" w:rsidR="00836280" w:rsidRDefault="00836280" w:rsidP="002E133D">
      <w:pPr>
        <w:spacing w:line="276" w:lineRule="auto"/>
        <w:jc w:val="both"/>
        <w:rPr>
          <w:rFonts w:ascii="Times New Roman" w:hAnsi="Times New Roman" w:cs="Times New Roman"/>
          <w:sz w:val="24"/>
          <w:szCs w:val="24"/>
        </w:rPr>
      </w:pPr>
    </w:p>
    <w:p w14:paraId="15498166" w14:textId="77777777" w:rsidR="008530E3" w:rsidRDefault="008530E3" w:rsidP="002E133D">
      <w:pPr>
        <w:spacing w:line="276" w:lineRule="auto"/>
        <w:jc w:val="both"/>
        <w:rPr>
          <w:rFonts w:ascii="Times New Roman" w:hAnsi="Times New Roman" w:cs="Times New Roman"/>
          <w:sz w:val="24"/>
          <w:szCs w:val="24"/>
        </w:rPr>
      </w:pPr>
    </w:p>
    <w:p w14:paraId="31438321" w14:textId="77777777" w:rsidR="008530E3" w:rsidRDefault="008530E3" w:rsidP="002E133D">
      <w:pPr>
        <w:spacing w:line="276" w:lineRule="auto"/>
        <w:jc w:val="both"/>
        <w:rPr>
          <w:rFonts w:ascii="Times New Roman" w:hAnsi="Times New Roman" w:cs="Times New Roman"/>
          <w:sz w:val="24"/>
          <w:szCs w:val="24"/>
        </w:rPr>
      </w:pPr>
    </w:p>
    <w:p w14:paraId="56E8B769" w14:textId="77777777" w:rsidR="008530E3" w:rsidRDefault="008530E3" w:rsidP="002E133D">
      <w:pPr>
        <w:spacing w:line="276" w:lineRule="auto"/>
        <w:jc w:val="both"/>
        <w:rPr>
          <w:rFonts w:ascii="Times New Roman" w:hAnsi="Times New Roman" w:cs="Times New Roman"/>
          <w:sz w:val="24"/>
          <w:szCs w:val="24"/>
        </w:rPr>
      </w:pPr>
    </w:p>
    <w:p w14:paraId="4AD27F32" w14:textId="77777777" w:rsidR="008530E3" w:rsidRDefault="008530E3" w:rsidP="002E133D">
      <w:pPr>
        <w:spacing w:line="276" w:lineRule="auto"/>
        <w:jc w:val="both"/>
        <w:rPr>
          <w:rFonts w:ascii="Times New Roman" w:hAnsi="Times New Roman" w:cs="Times New Roman"/>
          <w:sz w:val="24"/>
          <w:szCs w:val="24"/>
        </w:rPr>
      </w:pPr>
    </w:p>
    <w:p w14:paraId="60DF8C22" w14:textId="77777777" w:rsidR="008530E3" w:rsidRDefault="008530E3" w:rsidP="002E133D">
      <w:pPr>
        <w:spacing w:line="276" w:lineRule="auto"/>
        <w:jc w:val="both"/>
        <w:rPr>
          <w:rFonts w:ascii="Times New Roman" w:hAnsi="Times New Roman" w:cs="Times New Roman"/>
          <w:sz w:val="24"/>
          <w:szCs w:val="24"/>
        </w:rPr>
      </w:pPr>
    </w:p>
    <w:p w14:paraId="2C1A94CC" w14:textId="77777777" w:rsidR="008530E3" w:rsidRDefault="008530E3" w:rsidP="002E133D">
      <w:pPr>
        <w:spacing w:line="276" w:lineRule="auto"/>
        <w:jc w:val="both"/>
        <w:rPr>
          <w:rFonts w:ascii="Times New Roman" w:hAnsi="Times New Roman" w:cs="Times New Roman"/>
          <w:sz w:val="24"/>
          <w:szCs w:val="24"/>
        </w:rPr>
      </w:pPr>
    </w:p>
    <w:p w14:paraId="1554ED79" w14:textId="77777777" w:rsidR="008530E3" w:rsidRDefault="008530E3" w:rsidP="002E133D">
      <w:pPr>
        <w:spacing w:line="276" w:lineRule="auto"/>
        <w:jc w:val="both"/>
        <w:rPr>
          <w:rFonts w:ascii="Times New Roman" w:hAnsi="Times New Roman" w:cs="Times New Roman"/>
          <w:sz w:val="24"/>
          <w:szCs w:val="24"/>
        </w:rPr>
      </w:pPr>
    </w:p>
    <w:p w14:paraId="5365788E" w14:textId="77777777" w:rsidR="002E133D" w:rsidRPr="000311BA" w:rsidRDefault="002E133D" w:rsidP="009A0923">
      <w:pPr>
        <w:spacing w:line="276" w:lineRule="auto"/>
        <w:jc w:val="both"/>
        <w:rPr>
          <w:rFonts w:ascii="Times New Roman" w:hAnsi="Times New Roman" w:cs="Times New Roman"/>
          <w:sz w:val="24"/>
          <w:szCs w:val="24"/>
        </w:rPr>
      </w:pPr>
    </w:p>
    <w:sectPr w:rsidR="002E133D" w:rsidRPr="000311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957DB" w14:textId="77777777" w:rsidR="00FB2357" w:rsidRDefault="00FB2357" w:rsidP="00C923DC">
      <w:pPr>
        <w:spacing w:after="0" w:line="240" w:lineRule="auto"/>
      </w:pPr>
      <w:r>
        <w:separator/>
      </w:r>
    </w:p>
  </w:endnote>
  <w:endnote w:type="continuationSeparator" w:id="0">
    <w:p w14:paraId="6ABC51C7" w14:textId="77777777" w:rsidR="00FB2357" w:rsidRDefault="00FB2357" w:rsidP="00C92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EA765" w14:textId="77777777" w:rsidR="00FB2357" w:rsidRDefault="00FB2357" w:rsidP="00C923DC">
      <w:pPr>
        <w:spacing w:after="0" w:line="240" w:lineRule="auto"/>
      </w:pPr>
      <w:r>
        <w:separator/>
      </w:r>
    </w:p>
  </w:footnote>
  <w:footnote w:type="continuationSeparator" w:id="0">
    <w:p w14:paraId="5F7F4CE4" w14:textId="77777777" w:rsidR="00FB2357" w:rsidRDefault="00FB2357" w:rsidP="00C92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67BA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660810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BA"/>
    <w:rsid w:val="00030BC1"/>
    <w:rsid w:val="000311BA"/>
    <w:rsid w:val="000B4491"/>
    <w:rsid w:val="000E72B1"/>
    <w:rsid w:val="00121B01"/>
    <w:rsid w:val="00167CE1"/>
    <w:rsid w:val="00173D83"/>
    <w:rsid w:val="001B6DC9"/>
    <w:rsid w:val="002052F7"/>
    <w:rsid w:val="002A093C"/>
    <w:rsid w:val="002E133D"/>
    <w:rsid w:val="002F0134"/>
    <w:rsid w:val="002F0576"/>
    <w:rsid w:val="002F3978"/>
    <w:rsid w:val="003648A9"/>
    <w:rsid w:val="00383582"/>
    <w:rsid w:val="003937E1"/>
    <w:rsid w:val="003D1CA2"/>
    <w:rsid w:val="003D72B8"/>
    <w:rsid w:val="003F04A0"/>
    <w:rsid w:val="00404EE3"/>
    <w:rsid w:val="0048011C"/>
    <w:rsid w:val="00493613"/>
    <w:rsid w:val="004D3622"/>
    <w:rsid w:val="004E48CF"/>
    <w:rsid w:val="00563D82"/>
    <w:rsid w:val="00565951"/>
    <w:rsid w:val="005B6CEC"/>
    <w:rsid w:val="0060712C"/>
    <w:rsid w:val="00617536"/>
    <w:rsid w:val="00633181"/>
    <w:rsid w:val="00646472"/>
    <w:rsid w:val="006573AB"/>
    <w:rsid w:val="00667E58"/>
    <w:rsid w:val="00675BF6"/>
    <w:rsid w:val="006C1C3A"/>
    <w:rsid w:val="006F3DA6"/>
    <w:rsid w:val="00712A2B"/>
    <w:rsid w:val="00762862"/>
    <w:rsid w:val="00775535"/>
    <w:rsid w:val="007849B2"/>
    <w:rsid w:val="007A1F33"/>
    <w:rsid w:val="007F0B4A"/>
    <w:rsid w:val="008041BD"/>
    <w:rsid w:val="00806FBE"/>
    <w:rsid w:val="00836280"/>
    <w:rsid w:val="008530E3"/>
    <w:rsid w:val="00890D15"/>
    <w:rsid w:val="0089219F"/>
    <w:rsid w:val="0089414B"/>
    <w:rsid w:val="008C11DC"/>
    <w:rsid w:val="008C19E6"/>
    <w:rsid w:val="008C63BB"/>
    <w:rsid w:val="008F14D1"/>
    <w:rsid w:val="00901C4C"/>
    <w:rsid w:val="00963323"/>
    <w:rsid w:val="00971A14"/>
    <w:rsid w:val="0097356E"/>
    <w:rsid w:val="00990FB0"/>
    <w:rsid w:val="009A0923"/>
    <w:rsid w:val="009A2853"/>
    <w:rsid w:val="009C3DA2"/>
    <w:rsid w:val="009F6D05"/>
    <w:rsid w:val="00A07AB0"/>
    <w:rsid w:val="00A259C3"/>
    <w:rsid w:val="00AA5B42"/>
    <w:rsid w:val="00AC1FAB"/>
    <w:rsid w:val="00B4193A"/>
    <w:rsid w:val="00B50516"/>
    <w:rsid w:val="00B5223E"/>
    <w:rsid w:val="00B55891"/>
    <w:rsid w:val="00B811BD"/>
    <w:rsid w:val="00BB7E97"/>
    <w:rsid w:val="00BC4449"/>
    <w:rsid w:val="00BD7023"/>
    <w:rsid w:val="00C22B2A"/>
    <w:rsid w:val="00C2738D"/>
    <w:rsid w:val="00C3148E"/>
    <w:rsid w:val="00C357A6"/>
    <w:rsid w:val="00C52B23"/>
    <w:rsid w:val="00C72A07"/>
    <w:rsid w:val="00C86CC8"/>
    <w:rsid w:val="00C923DC"/>
    <w:rsid w:val="00CA75E2"/>
    <w:rsid w:val="00D270EF"/>
    <w:rsid w:val="00D36E89"/>
    <w:rsid w:val="00D95AA6"/>
    <w:rsid w:val="00DB0125"/>
    <w:rsid w:val="00DE097E"/>
    <w:rsid w:val="00DF4095"/>
    <w:rsid w:val="00E02F08"/>
    <w:rsid w:val="00E41120"/>
    <w:rsid w:val="00E4759D"/>
    <w:rsid w:val="00E51769"/>
    <w:rsid w:val="00E866D3"/>
    <w:rsid w:val="00EA6705"/>
    <w:rsid w:val="00EC222E"/>
    <w:rsid w:val="00ED2F62"/>
    <w:rsid w:val="00F00756"/>
    <w:rsid w:val="00F073EE"/>
    <w:rsid w:val="00F35478"/>
    <w:rsid w:val="00F36DD0"/>
    <w:rsid w:val="00F74448"/>
    <w:rsid w:val="00FB23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23535"/>
  <w15:chartTrackingRefBased/>
  <w15:docId w15:val="{15874FC7-1092-4B9E-AF68-844ED78D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1C4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1C4C"/>
    <w:rPr>
      <w:color w:val="0563C1" w:themeColor="hyperlink"/>
      <w:u w:val="single"/>
    </w:rPr>
  </w:style>
  <w:style w:type="character" w:styleId="UnresolvedMention">
    <w:name w:val="Unresolved Mention"/>
    <w:basedOn w:val="DefaultParagraphFont"/>
    <w:uiPriority w:val="99"/>
    <w:semiHidden/>
    <w:unhideWhenUsed/>
    <w:rsid w:val="00901C4C"/>
    <w:rPr>
      <w:color w:val="605E5C"/>
      <w:shd w:val="clear" w:color="auto" w:fill="E1DFDD"/>
    </w:rPr>
  </w:style>
  <w:style w:type="paragraph" w:styleId="ListParagraph">
    <w:name w:val="List Paragraph"/>
    <w:basedOn w:val="Normal"/>
    <w:uiPriority w:val="34"/>
    <w:qFormat/>
    <w:rsid w:val="004D3622"/>
    <w:pPr>
      <w:ind w:left="720"/>
      <w:contextualSpacing/>
    </w:pPr>
  </w:style>
  <w:style w:type="paragraph" w:styleId="Header">
    <w:name w:val="header"/>
    <w:basedOn w:val="Normal"/>
    <w:link w:val="HeaderChar"/>
    <w:uiPriority w:val="99"/>
    <w:unhideWhenUsed/>
    <w:rsid w:val="00C9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DC"/>
  </w:style>
  <w:style w:type="paragraph" w:styleId="Footer">
    <w:name w:val="footer"/>
    <w:basedOn w:val="Normal"/>
    <w:link w:val="FooterChar"/>
    <w:uiPriority w:val="99"/>
    <w:unhideWhenUsed/>
    <w:rsid w:val="00C9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3DC"/>
  </w:style>
  <w:style w:type="paragraph" w:customStyle="1" w:styleId="xmsotoc1">
    <w:name w:val="x_msotoc1"/>
    <w:basedOn w:val="Normal"/>
    <w:rsid w:val="00B505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603547">
      <w:bodyDiv w:val="1"/>
      <w:marLeft w:val="0"/>
      <w:marRight w:val="0"/>
      <w:marTop w:val="0"/>
      <w:marBottom w:val="0"/>
      <w:divBdr>
        <w:top w:val="none" w:sz="0" w:space="0" w:color="auto"/>
        <w:left w:val="none" w:sz="0" w:space="0" w:color="auto"/>
        <w:bottom w:val="none" w:sz="0" w:space="0" w:color="auto"/>
        <w:right w:val="none" w:sz="0" w:space="0" w:color="auto"/>
      </w:divBdr>
    </w:div>
    <w:div w:id="1561985966">
      <w:bodyDiv w:val="1"/>
      <w:marLeft w:val="0"/>
      <w:marRight w:val="0"/>
      <w:marTop w:val="0"/>
      <w:marBottom w:val="0"/>
      <w:divBdr>
        <w:top w:val="none" w:sz="0" w:space="0" w:color="auto"/>
        <w:left w:val="none" w:sz="0" w:space="0" w:color="auto"/>
        <w:bottom w:val="none" w:sz="0" w:space="0" w:color="auto"/>
        <w:right w:val="none" w:sz="0" w:space="0" w:color="auto"/>
      </w:divBdr>
    </w:div>
    <w:div w:id="197790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sonoma.edu/c.php" TargetMode="External"/><Relationship Id="rId13" Type="http://schemas.openxmlformats.org/officeDocument/2006/relationships/hyperlink" Target="https://www.qub.ac.uk/elearning/EBN/EBNFilestore/Filetoupload,595987,en.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ribbr.com/dissertation/literature-review" TargetMode="External"/><Relationship Id="rId17" Type="http://schemas.openxmlformats.org/officeDocument/2006/relationships/hyperlink" Target="https://www.researchgate.net/publication/343380944_Nurse_and_Diabetes_Research_Literatures" TargetMode="External"/><Relationship Id="rId2" Type="http://schemas.openxmlformats.org/officeDocument/2006/relationships/numbering" Target="numbering.xml"/><Relationship Id="rId16" Type="http://schemas.openxmlformats.org/officeDocument/2006/relationships/hyperlink" Target="https://www.diabetes.org.uk/guide-to-diabetes/enjoy-food/eating-with-diabetes/10-ways-to-eat-well-with-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ap.health.nsw.gov.au/training/ebp-learning-modules/module1/the-role-and-purpose-of-evidence-based-" TargetMode="External"/><Relationship Id="rId5" Type="http://schemas.openxmlformats.org/officeDocument/2006/relationships/webSettings" Target="webSettings.xml"/><Relationship Id="rId15" Type="http://schemas.openxmlformats.org/officeDocument/2006/relationships/hyperlink" Target="https://www.nhs.uk" TargetMode="External"/><Relationship Id="rId10" Type="http://schemas.openxmlformats.org/officeDocument/2006/relationships/hyperlink" Target="https://www.qub.ac.uk/elearning/EBN/EBNFilestore/filetouplo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ap.health.nsw.gov.au/traininglebp-learning%20Accessed%203rd%20April%202023" TargetMode="External"/><Relationship Id="rId14" Type="http://schemas.openxmlformats.org/officeDocument/2006/relationships/hyperlink" Target="https://www.niddk.nih.gov/health-information/diabetes/overview/insulin-medicines-trea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64DFD-2A1F-4C22-B494-DB7E8C14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3227</Words>
  <Characters>18397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Norense Oghagbon (2203687)</dc:creator>
  <cp:keywords/>
  <dc:description/>
  <cp:lastModifiedBy>Norense Oghagbon (2203687)</cp:lastModifiedBy>
  <cp:revision>2</cp:revision>
  <dcterms:created xsi:type="dcterms:W3CDTF">2023-04-19T13:44:00Z</dcterms:created>
  <dcterms:modified xsi:type="dcterms:W3CDTF">2023-04-19T13:44:00Z</dcterms:modified>
</cp:coreProperties>
</file>