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C1A190" w14:textId="77777777" w:rsidR="00612CC8" w:rsidRDefault="00612CC8" w:rsidP="00612CC8">
      <w:pPr>
        <w:spacing w:line="360" w:lineRule="auto"/>
        <w:jc w:val="both"/>
        <w:rPr>
          <w:rFonts w:ascii="Arial" w:hAnsi="Arial" w:cs="Arial"/>
          <w:b/>
          <w:bCs/>
          <w:sz w:val="24"/>
          <w:szCs w:val="24"/>
        </w:rPr>
      </w:pPr>
    </w:p>
    <w:p w14:paraId="4D5FD1E6" w14:textId="77777777" w:rsidR="00612CC8" w:rsidRDefault="00612CC8" w:rsidP="00612CC8">
      <w:pPr>
        <w:spacing w:line="360" w:lineRule="auto"/>
        <w:jc w:val="both"/>
        <w:rPr>
          <w:rFonts w:ascii="Arial" w:hAnsi="Arial" w:cs="Arial"/>
          <w:b/>
          <w:bCs/>
          <w:sz w:val="24"/>
          <w:szCs w:val="24"/>
        </w:rPr>
      </w:pPr>
    </w:p>
    <w:p w14:paraId="7004546C" w14:textId="77777777" w:rsidR="00612CC8" w:rsidRDefault="00612CC8" w:rsidP="00612CC8">
      <w:pPr>
        <w:spacing w:line="360" w:lineRule="auto"/>
        <w:jc w:val="both"/>
        <w:rPr>
          <w:rFonts w:ascii="Arial" w:hAnsi="Arial" w:cs="Arial"/>
          <w:b/>
          <w:bCs/>
          <w:sz w:val="28"/>
          <w:szCs w:val="28"/>
        </w:rPr>
      </w:pPr>
      <w:r>
        <w:rPr>
          <w:rFonts w:ascii="Arial" w:hAnsi="Arial" w:cs="Arial"/>
          <w:b/>
          <w:bCs/>
          <w:sz w:val="28"/>
          <w:szCs w:val="28"/>
        </w:rPr>
        <w:t xml:space="preserve">               MARKETING PLAN AND PRESENTATION SLIDES</w:t>
      </w:r>
    </w:p>
    <w:p w14:paraId="71279457" w14:textId="77777777" w:rsidR="00612CC8" w:rsidRDefault="00612CC8" w:rsidP="00612CC8">
      <w:pPr>
        <w:spacing w:line="360" w:lineRule="auto"/>
        <w:jc w:val="both"/>
        <w:rPr>
          <w:rFonts w:ascii="Arial" w:hAnsi="Arial" w:cs="Arial"/>
          <w:b/>
          <w:bCs/>
          <w:sz w:val="28"/>
          <w:szCs w:val="28"/>
        </w:rPr>
      </w:pPr>
    </w:p>
    <w:p w14:paraId="1672B708" w14:textId="77777777" w:rsidR="00612CC8" w:rsidRDefault="00612CC8" w:rsidP="00612CC8">
      <w:pPr>
        <w:spacing w:line="360" w:lineRule="auto"/>
        <w:jc w:val="both"/>
        <w:rPr>
          <w:rFonts w:ascii="Arial" w:hAnsi="Arial" w:cs="Arial"/>
          <w:b/>
          <w:bCs/>
          <w:sz w:val="28"/>
          <w:szCs w:val="28"/>
        </w:rPr>
      </w:pPr>
    </w:p>
    <w:p w14:paraId="49E47743" w14:textId="77777777" w:rsidR="00612CC8" w:rsidRDefault="00612CC8" w:rsidP="00612CC8">
      <w:pPr>
        <w:spacing w:line="360" w:lineRule="auto"/>
        <w:jc w:val="both"/>
        <w:rPr>
          <w:rFonts w:ascii="Arial" w:hAnsi="Arial" w:cs="Arial"/>
          <w:b/>
          <w:bCs/>
          <w:sz w:val="28"/>
          <w:szCs w:val="28"/>
        </w:rPr>
      </w:pPr>
    </w:p>
    <w:p w14:paraId="5CC01882" w14:textId="77777777" w:rsidR="00612CC8" w:rsidRDefault="00612CC8" w:rsidP="00612CC8">
      <w:pPr>
        <w:spacing w:line="360" w:lineRule="auto"/>
        <w:jc w:val="both"/>
        <w:rPr>
          <w:rFonts w:ascii="Arial" w:hAnsi="Arial" w:cs="Arial"/>
          <w:b/>
          <w:bCs/>
          <w:sz w:val="28"/>
          <w:szCs w:val="28"/>
        </w:rPr>
      </w:pPr>
    </w:p>
    <w:p w14:paraId="507924E4" w14:textId="77777777" w:rsidR="00612CC8" w:rsidRDefault="00612CC8" w:rsidP="00612CC8">
      <w:pPr>
        <w:spacing w:line="360" w:lineRule="auto"/>
        <w:jc w:val="both"/>
        <w:rPr>
          <w:rFonts w:ascii="Arial" w:hAnsi="Arial" w:cs="Arial"/>
          <w:b/>
          <w:bCs/>
          <w:sz w:val="28"/>
          <w:szCs w:val="28"/>
        </w:rPr>
      </w:pPr>
    </w:p>
    <w:p w14:paraId="52892DB9" w14:textId="77777777" w:rsidR="00612CC8" w:rsidRDefault="00612CC8" w:rsidP="00612CC8">
      <w:pPr>
        <w:spacing w:line="360" w:lineRule="auto"/>
        <w:jc w:val="both"/>
        <w:rPr>
          <w:rFonts w:ascii="Arial" w:hAnsi="Arial" w:cs="Arial"/>
          <w:b/>
          <w:bCs/>
          <w:sz w:val="28"/>
          <w:szCs w:val="28"/>
        </w:rPr>
      </w:pPr>
    </w:p>
    <w:p w14:paraId="73ABE573" w14:textId="77777777" w:rsidR="00612CC8" w:rsidRDefault="00612CC8" w:rsidP="00612CC8">
      <w:pPr>
        <w:spacing w:line="360" w:lineRule="auto"/>
        <w:jc w:val="both"/>
        <w:rPr>
          <w:rFonts w:ascii="Arial" w:hAnsi="Arial" w:cs="Arial"/>
          <w:b/>
          <w:bCs/>
          <w:sz w:val="28"/>
          <w:szCs w:val="28"/>
        </w:rPr>
      </w:pPr>
    </w:p>
    <w:p w14:paraId="248E656A" w14:textId="77777777" w:rsidR="00612CC8" w:rsidRDefault="00612CC8" w:rsidP="00612CC8">
      <w:pPr>
        <w:spacing w:line="360" w:lineRule="auto"/>
        <w:jc w:val="both"/>
        <w:rPr>
          <w:rFonts w:ascii="Arial" w:hAnsi="Arial" w:cs="Arial"/>
          <w:b/>
          <w:bCs/>
          <w:sz w:val="28"/>
          <w:szCs w:val="28"/>
        </w:rPr>
      </w:pPr>
    </w:p>
    <w:p w14:paraId="05D55812" w14:textId="77777777" w:rsidR="00612CC8" w:rsidRDefault="00612CC8" w:rsidP="00612CC8">
      <w:pPr>
        <w:spacing w:line="360" w:lineRule="auto"/>
        <w:jc w:val="both"/>
        <w:rPr>
          <w:rFonts w:ascii="Arial" w:hAnsi="Arial" w:cs="Arial"/>
          <w:b/>
          <w:bCs/>
          <w:sz w:val="28"/>
          <w:szCs w:val="28"/>
        </w:rPr>
      </w:pPr>
    </w:p>
    <w:p w14:paraId="64A065BB" w14:textId="77777777" w:rsidR="00612CC8" w:rsidRDefault="00612CC8" w:rsidP="00612CC8">
      <w:pPr>
        <w:spacing w:line="360" w:lineRule="auto"/>
        <w:jc w:val="both"/>
        <w:rPr>
          <w:rFonts w:ascii="Arial" w:hAnsi="Arial" w:cs="Arial"/>
          <w:b/>
          <w:bCs/>
          <w:sz w:val="28"/>
          <w:szCs w:val="28"/>
        </w:rPr>
      </w:pPr>
    </w:p>
    <w:p w14:paraId="786BA3CD" w14:textId="77777777" w:rsidR="00612CC8" w:rsidRDefault="00612CC8" w:rsidP="00612CC8">
      <w:pPr>
        <w:spacing w:line="360" w:lineRule="auto"/>
        <w:jc w:val="both"/>
        <w:rPr>
          <w:rFonts w:ascii="Arial" w:hAnsi="Arial" w:cs="Arial"/>
          <w:b/>
          <w:bCs/>
          <w:sz w:val="28"/>
          <w:szCs w:val="28"/>
        </w:rPr>
      </w:pPr>
      <w:r>
        <w:rPr>
          <w:rFonts w:ascii="Arial" w:hAnsi="Arial" w:cs="Arial"/>
          <w:b/>
          <w:bCs/>
          <w:sz w:val="28"/>
          <w:szCs w:val="28"/>
        </w:rPr>
        <w:t>NAME: KALLE CLEMENT DITOU</w:t>
      </w:r>
    </w:p>
    <w:p w14:paraId="5477ECC0" w14:textId="77777777" w:rsidR="00612CC8" w:rsidRDefault="00612CC8" w:rsidP="00612CC8">
      <w:pPr>
        <w:spacing w:line="360" w:lineRule="auto"/>
        <w:jc w:val="both"/>
        <w:rPr>
          <w:rFonts w:ascii="Arial" w:hAnsi="Arial" w:cs="Arial"/>
          <w:b/>
          <w:bCs/>
          <w:sz w:val="28"/>
          <w:szCs w:val="28"/>
        </w:rPr>
      </w:pPr>
      <w:r>
        <w:rPr>
          <w:rFonts w:ascii="Arial" w:hAnsi="Arial" w:cs="Arial"/>
          <w:b/>
          <w:bCs/>
          <w:sz w:val="28"/>
          <w:szCs w:val="28"/>
        </w:rPr>
        <w:t>STUDENT ID: 2029083</w:t>
      </w:r>
    </w:p>
    <w:p w14:paraId="17C27691" w14:textId="77777777" w:rsidR="00612CC8" w:rsidRDefault="00612CC8" w:rsidP="00612CC8">
      <w:pPr>
        <w:spacing w:line="360" w:lineRule="auto"/>
        <w:jc w:val="both"/>
        <w:rPr>
          <w:rFonts w:ascii="Arial" w:hAnsi="Arial" w:cs="Arial"/>
          <w:b/>
          <w:bCs/>
          <w:sz w:val="28"/>
          <w:szCs w:val="28"/>
        </w:rPr>
      </w:pPr>
      <w:r>
        <w:rPr>
          <w:rFonts w:ascii="Arial" w:hAnsi="Arial" w:cs="Arial"/>
          <w:b/>
          <w:bCs/>
          <w:sz w:val="28"/>
          <w:szCs w:val="28"/>
        </w:rPr>
        <w:t>MODULE TITLE: MARKETING ESSENTIALS BMIH4005</w:t>
      </w:r>
    </w:p>
    <w:p w14:paraId="1A4B52F9" w14:textId="77777777" w:rsidR="00612CC8" w:rsidRDefault="00612CC8" w:rsidP="00612CC8">
      <w:pPr>
        <w:spacing w:line="360" w:lineRule="auto"/>
        <w:jc w:val="both"/>
        <w:rPr>
          <w:rFonts w:ascii="Arial" w:hAnsi="Arial" w:cs="Arial"/>
          <w:b/>
          <w:bCs/>
          <w:sz w:val="28"/>
          <w:szCs w:val="28"/>
        </w:rPr>
      </w:pPr>
      <w:r>
        <w:rPr>
          <w:rFonts w:ascii="Arial" w:hAnsi="Arial" w:cs="Arial"/>
          <w:b/>
          <w:bCs/>
          <w:sz w:val="28"/>
          <w:szCs w:val="28"/>
        </w:rPr>
        <w:t>LECTURER: CHRISTOPHER WILKIN</w:t>
      </w:r>
    </w:p>
    <w:p w14:paraId="56BADA12" w14:textId="77777777" w:rsidR="00612CC8" w:rsidRPr="00211186" w:rsidRDefault="00612CC8" w:rsidP="00612CC8">
      <w:pPr>
        <w:spacing w:line="360" w:lineRule="auto"/>
        <w:jc w:val="both"/>
        <w:rPr>
          <w:rFonts w:ascii="Arial" w:hAnsi="Arial" w:cs="Arial"/>
          <w:b/>
          <w:bCs/>
          <w:sz w:val="24"/>
          <w:szCs w:val="24"/>
        </w:rPr>
      </w:pPr>
      <w:r>
        <w:rPr>
          <w:rFonts w:ascii="Arial" w:hAnsi="Arial" w:cs="Arial"/>
          <w:b/>
          <w:bCs/>
          <w:sz w:val="28"/>
          <w:szCs w:val="28"/>
        </w:rPr>
        <w:t>WORDCOUNT: 1297</w:t>
      </w:r>
    </w:p>
    <w:p w14:paraId="594CC68B" w14:textId="77777777" w:rsidR="00612CC8" w:rsidRDefault="00612CC8" w:rsidP="00612CC8">
      <w:pPr>
        <w:spacing w:line="360" w:lineRule="auto"/>
        <w:jc w:val="both"/>
        <w:rPr>
          <w:rFonts w:ascii="Arial" w:hAnsi="Arial" w:cs="Arial"/>
          <w:b/>
          <w:bCs/>
          <w:sz w:val="28"/>
          <w:szCs w:val="28"/>
        </w:rPr>
      </w:pPr>
    </w:p>
    <w:p w14:paraId="7169B2D0" w14:textId="77777777" w:rsidR="00612CC8" w:rsidRDefault="00612CC8" w:rsidP="00612CC8">
      <w:pPr>
        <w:spacing w:line="360" w:lineRule="auto"/>
        <w:jc w:val="both"/>
        <w:rPr>
          <w:rFonts w:ascii="Arial" w:hAnsi="Arial" w:cs="Arial"/>
          <w:b/>
          <w:bCs/>
          <w:sz w:val="28"/>
          <w:szCs w:val="28"/>
        </w:rPr>
      </w:pPr>
    </w:p>
    <w:p w14:paraId="7EFDBA1D" w14:textId="77777777" w:rsidR="00612CC8" w:rsidRPr="009C3032" w:rsidRDefault="00612CC8" w:rsidP="00612CC8">
      <w:pPr>
        <w:spacing w:line="360" w:lineRule="auto"/>
        <w:jc w:val="both"/>
        <w:rPr>
          <w:rFonts w:ascii="Arial" w:hAnsi="Arial" w:cs="Arial"/>
          <w:b/>
          <w:sz w:val="24"/>
          <w:szCs w:val="24"/>
        </w:rPr>
      </w:pPr>
      <w:r>
        <w:rPr>
          <w:rFonts w:ascii="Arial" w:hAnsi="Arial" w:cs="Arial"/>
          <w:b/>
          <w:bCs/>
          <w:sz w:val="28"/>
          <w:szCs w:val="28"/>
        </w:rPr>
        <w:lastRenderedPageBreak/>
        <w:t xml:space="preserve"> </w:t>
      </w:r>
      <w:r w:rsidRPr="009C3032">
        <w:rPr>
          <w:rFonts w:ascii="Arial" w:hAnsi="Arial" w:cs="Arial"/>
          <w:b/>
          <w:bCs/>
          <w:sz w:val="24"/>
          <w:szCs w:val="24"/>
        </w:rPr>
        <w:t>I</w:t>
      </w:r>
      <w:r>
        <w:rPr>
          <w:rFonts w:ascii="Arial" w:hAnsi="Arial" w:cs="Arial"/>
          <w:b/>
          <w:bCs/>
          <w:sz w:val="24"/>
          <w:szCs w:val="24"/>
        </w:rPr>
        <w:t>NTRODUCTION</w:t>
      </w:r>
    </w:p>
    <w:p w14:paraId="66D9E1BE" w14:textId="77777777" w:rsidR="00612CC8" w:rsidRPr="009C3032" w:rsidRDefault="00612CC8" w:rsidP="00612CC8">
      <w:pPr>
        <w:spacing w:line="360" w:lineRule="auto"/>
        <w:jc w:val="both"/>
        <w:rPr>
          <w:rFonts w:ascii="Arial" w:hAnsi="Arial" w:cs="Arial"/>
          <w:sz w:val="24"/>
          <w:szCs w:val="24"/>
        </w:rPr>
      </w:pPr>
      <w:r w:rsidRPr="009C3032">
        <w:rPr>
          <w:rFonts w:ascii="Arial" w:hAnsi="Arial" w:cs="Arial"/>
          <w:sz w:val="24"/>
          <w:szCs w:val="24"/>
        </w:rPr>
        <w:t>The tourist business is made up of the lodging, food, and beverage sectors, which together make up the hospitality industry (Westcott, 2012). Creating a workable marketing strategy for Six Sense</w:t>
      </w:r>
      <w:r>
        <w:rPr>
          <w:rFonts w:ascii="Arial" w:hAnsi="Arial" w:cs="Arial"/>
          <w:sz w:val="24"/>
          <w:szCs w:val="24"/>
        </w:rPr>
        <w:t>s</w:t>
      </w:r>
      <w:r w:rsidRPr="009C3032">
        <w:rPr>
          <w:rFonts w:ascii="Arial" w:hAnsi="Arial" w:cs="Arial"/>
          <w:sz w:val="24"/>
          <w:szCs w:val="24"/>
        </w:rPr>
        <w:t xml:space="preserve"> Hotel and Spa is the aim of this work. In achieving this, SWOT Analysis, Ansoff Matrix, marketing analysis as well as PESTEL Analysis will be carried out on the hotel.</w:t>
      </w:r>
    </w:p>
    <w:p w14:paraId="4FB635ED" w14:textId="77777777" w:rsidR="00612CC8" w:rsidRPr="009C3032" w:rsidRDefault="00612CC8" w:rsidP="00612CC8">
      <w:pPr>
        <w:spacing w:line="360" w:lineRule="auto"/>
        <w:jc w:val="both"/>
        <w:rPr>
          <w:rFonts w:ascii="Arial" w:hAnsi="Arial" w:cs="Arial"/>
          <w:b/>
          <w:sz w:val="24"/>
          <w:szCs w:val="24"/>
        </w:rPr>
      </w:pPr>
      <w:r w:rsidRPr="009C3032">
        <w:rPr>
          <w:rFonts w:ascii="Arial" w:hAnsi="Arial" w:cs="Arial"/>
          <w:b/>
          <w:bCs/>
          <w:sz w:val="24"/>
          <w:szCs w:val="24"/>
        </w:rPr>
        <w:t>S</w:t>
      </w:r>
      <w:r>
        <w:rPr>
          <w:rFonts w:ascii="Arial" w:hAnsi="Arial" w:cs="Arial"/>
          <w:b/>
          <w:bCs/>
          <w:sz w:val="24"/>
          <w:szCs w:val="24"/>
        </w:rPr>
        <w:t>ITUATION ANALYSIS</w:t>
      </w:r>
    </w:p>
    <w:p w14:paraId="1C3FA143" w14:textId="77777777" w:rsidR="00612CC8" w:rsidRPr="009C3032" w:rsidRDefault="00612CC8" w:rsidP="00612CC8">
      <w:pPr>
        <w:spacing w:line="360" w:lineRule="auto"/>
        <w:jc w:val="both"/>
        <w:rPr>
          <w:rFonts w:ascii="Arial" w:hAnsi="Arial" w:cs="Arial"/>
          <w:b/>
          <w:sz w:val="24"/>
          <w:szCs w:val="24"/>
        </w:rPr>
      </w:pPr>
      <w:r w:rsidRPr="009C3032">
        <w:rPr>
          <w:rFonts w:ascii="Arial" w:hAnsi="Arial" w:cs="Arial"/>
          <w:b/>
          <w:bCs/>
          <w:sz w:val="24"/>
          <w:szCs w:val="24"/>
        </w:rPr>
        <w:t xml:space="preserve">SWOT Analysis: </w:t>
      </w:r>
      <w:r w:rsidRPr="009C3032">
        <w:rPr>
          <w:rFonts w:ascii="Arial" w:hAnsi="Arial" w:cs="Arial"/>
          <w:sz w:val="24"/>
          <w:szCs w:val="24"/>
        </w:rPr>
        <w:t>The goal of the SWOT analysis is to comprehend Six Sense</w:t>
      </w:r>
      <w:r>
        <w:rPr>
          <w:rFonts w:ascii="Arial" w:hAnsi="Arial" w:cs="Arial"/>
          <w:sz w:val="24"/>
          <w:szCs w:val="24"/>
        </w:rPr>
        <w:t>s</w:t>
      </w:r>
      <w:r w:rsidRPr="009C3032">
        <w:rPr>
          <w:rFonts w:ascii="Arial" w:hAnsi="Arial" w:cs="Arial"/>
          <w:sz w:val="24"/>
          <w:szCs w:val="24"/>
        </w:rPr>
        <w:t xml:space="preserve"> Hotel and Spa's strengths, weaknesses, opportunities, and threats to better prepare the company's marketing strategy (</w:t>
      </w:r>
      <w:proofErr w:type="spellStart"/>
      <w:r w:rsidRPr="009C3032">
        <w:rPr>
          <w:rFonts w:ascii="Arial" w:hAnsi="Arial" w:cs="Arial"/>
          <w:sz w:val="24"/>
          <w:szCs w:val="24"/>
        </w:rPr>
        <w:t>Yaraddi</w:t>
      </w:r>
      <w:proofErr w:type="spellEnd"/>
      <w:r w:rsidRPr="009C3032">
        <w:rPr>
          <w:rFonts w:ascii="Arial" w:hAnsi="Arial" w:cs="Arial"/>
          <w:sz w:val="24"/>
          <w:szCs w:val="24"/>
        </w:rPr>
        <w:t>, 2019). The location of the Six Sense</w:t>
      </w:r>
      <w:r>
        <w:rPr>
          <w:rFonts w:ascii="Arial" w:hAnsi="Arial" w:cs="Arial"/>
          <w:sz w:val="24"/>
          <w:szCs w:val="24"/>
        </w:rPr>
        <w:t>s</w:t>
      </w:r>
      <w:r w:rsidRPr="009C3032">
        <w:rPr>
          <w:rFonts w:ascii="Arial" w:hAnsi="Arial" w:cs="Arial"/>
          <w:sz w:val="24"/>
          <w:szCs w:val="24"/>
        </w:rPr>
        <w:t xml:space="preserve"> Hotel and Spa is its greatest strength, while their limited resources and outdated website are their greatest weaknesses. The opportunity is that it is a destination with a growing tourist industry and more people are interested in experiencing this distinctive culture, while the biggest threat is the failure to maintain its staff for an extended period.</w:t>
      </w:r>
    </w:p>
    <w:p w14:paraId="501A4AD9" w14:textId="77777777" w:rsidR="00612CC8" w:rsidRPr="009C3032" w:rsidRDefault="00612CC8" w:rsidP="00612CC8">
      <w:pPr>
        <w:spacing w:line="360" w:lineRule="auto"/>
        <w:jc w:val="both"/>
        <w:rPr>
          <w:rFonts w:ascii="Arial" w:hAnsi="Arial" w:cs="Arial"/>
          <w:b/>
          <w:sz w:val="24"/>
          <w:szCs w:val="24"/>
        </w:rPr>
      </w:pPr>
      <w:r w:rsidRPr="009C3032">
        <w:rPr>
          <w:rFonts w:ascii="Arial" w:hAnsi="Arial" w:cs="Arial"/>
          <w:b/>
          <w:bCs/>
          <w:sz w:val="24"/>
          <w:szCs w:val="24"/>
        </w:rPr>
        <w:t xml:space="preserve">Customers Segmentation: </w:t>
      </w:r>
      <w:r w:rsidRPr="009C3032">
        <w:rPr>
          <w:rFonts w:ascii="Arial" w:hAnsi="Arial" w:cs="Arial"/>
          <w:sz w:val="24"/>
          <w:szCs w:val="24"/>
        </w:rPr>
        <w:t>Market segmentation, according to (</w:t>
      </w:r>
      <w:proofErr w:type="spellStart"/>
      <w:r w:rsidRPr="009C3032">
        <w:rPr>
          <w:rFonts w:ascii="Arial" w:hAnsi="Arial" w:cs="Arial"/>
          <w:sz w:val="24"/>
          <w:szCs w:val="24"/>
        </w:rPr>
        <w:t>Tjiptono</w:t>
      </w:r>
      <w:proofErr w:type="spellEnd"/>
      <w:r w:rsidRPr="009C3032">
        <w:rPr>
          <w:rFonts w:ascii="Arial" w:hAnsi="Arial" w:cs="Arial"/>
          <w:sz w:val="24"/>
          <w:szCs w:val="24"/>
        </w:rPr>
        <w:t xml:space="preserve"> 2014), is the act of dividing a diverse total market into groups or segments. Top businessmen, politicians, and religious leaders who choose a calm and tranquil setting for relaxation and meetings will be the target audience for the Six Sense</w:t>
      </w:r>
      <w:r>
        <w:rPr>
          <w:rFonts w:ascii="Arial" w:hAnsi="Arial" w:cs="Arial"/>
          <w:sz w:val="24"/>
          <w:szCs w:val="24"/>
        </w:rPr>
        <w:t>s</w:t>
      </w:r>
      <w:r w:rsidRPr="009C3032">
        <w:rPr>
          <w:rFonts w:ascii="Arial" w:hAnsi="Arial" w:cs="Arial"/>
          <w:sz w:val="24"/>
          <w:szCs w:val="24"/>
        </w:rPr>
        <w:t xml:space="preserve"> Hotel. </w:t>
      </w:r>
    </w:p>
    <w:p w14:paraId="1BB659ED" w14:textId="77777777" w:rsidR="00612CC8" w:rsidRPr="009C3032" w:rsidRDefault="00612CC8" w:rsidP="00612CC8">
      <w:pPr>
        <w:spacing w:line="360" w:lineRule="auto"/>
        <w:jc w:val="both"/>
        <w:rPr>
          <w:rFonts w:ascii="Arial" w:hAnsi="Arial" w:cs="Arial"/>
          <w:color w:val="333333"/>
          <w:spacing w:val="-4"/>
          <w:sz w:val="24"/>
          <w:szCs w:val="24"/>
          <w:shd w:val="clear" w:color="auto" w:fill="FFFFFF"/>
        </w:rPr>
      </w:pPr>
      <w:r w:rsidRPr="009C3032">
        <w:rPr>
          <w:rFonts w:ascii="Arial" w:hAnsi="Arial" w:cs="Arial"/>
          <w:b/>
          <w:sz w:val="24"/>
          <w:szCs w:val="24"/>
        </w:rPr>
        <w:t xml:space="preserve">Competitors: </w:t>
      </w:r>
      <w:r w:rsidRPr="009C3032">
        <w:rPr>
          <w:rFonts w:ascii="Arial" w:hAnsi="Arial" w:cs="Arial"/>
          <w:sz w:val="24"/>
          <w:szCs w:val="24"/>
        </w:rPr>
        <w:t>There is a lot of competition in the area around the hotel; there are over 15 distinct hotels within an 8 km radius of Six Sense</w:t>
      </w:r>
      <w:r>
        <w:rPr>
          <w:rFonts w:ascii="Arial" w:hAnsi="Arial" w:cs="Arial"/>
          <w:sz w:val="24"/>
          <w:szCs w:val="24"/>
        </w:rPr>
        <w:t>s</w:t>
      </w:r>
      <w:r w:rsidRPr="009C3032">
        <w:rPr>
          <w:rFonts w:ascii="Arial" w:hAnsi="Arial" w:cs="Arial"/>
          <w:sz w:val="24"/>
          <w:szCs w:val="24"/>
        </w:rPr>
        <w:t>. Position 4 of the Bowman strategy clock (Differentiation) will be used to cope with the competitors. By distinguishing its goods and services, the business may provide its customers with something special, like in-room exercise gear. This differentiating feature will raise the value proposition of room rate (Think Insight, 2023).</w:t>
      </w:r>
    </w:p>
    <w:p w14:paraId="3DA48C93" w14:textId="77777777" w:rsidR="00612CC8" w:rsidRPr="009C3032" w:rsidRDefault="00612CC8" w:rsidP="00612CC8">
      <w:pPr>
        <w:pStyle w:val="Heading2"/>
        <w:shd w:val="clear" w:color="auto" w:fill="FFFFFF"/>
        <w:spacing w:line="360" w:lineRule="auto"/>
        <w:jc w:val="both"/>
        <w:rPr>
          <w:rFonts w:ascii="Arial" w:hAnsi="Arial" w:cs="Arial"/>
          <w:b w:val="0"/>
          <w:color w:val="212121"/>
          <w:sz w:val="24"/>
          <w:szCs w:val="24"/>
        </w:rPr>
      </w:pPr>
      <w:r w:rsidRPr="009C3032">
        <w:rPr>
          <w:rFonts w:ascii="Arial" w:hAnsi="Arial" w:cs="Arial"/>
          <w:color w:val="333333"/>
          <w:spacing w:val="-4"/>
          <w:sz w:val="24"/>
          <w:szCs w:val="24"/>
          <w:shd w:val="clear" w:color="auto" w:fill="FFFFFF"/>
        </w:rPr>
        <w:t>Collaboration:</w:t>
      </w:r>
      <w:r w:rsidRPr="009C3032">
        <w:rPr>
          <w:rFonts w:ascii="Arial" w:hAnsi="Arial" w:cs="Arial"/>
          <w:b w:val="0"/>
          <w:color w:val="333333"/>
          <w:spacing w:val="-4"/>
          <w:sz w:val="24"/>
          <w:szCs w:val="24"/>
          <w:shd w:val="clear" w:color="auto" w:fill="FFFFFF"/>
        </w:rPr>
        <w:t xml:space="preserve"> Through virtual reality tours, Six Sense</w:t>
      </w:r>
      <w:r>
        <w:rPr>
          <w:rFonts w:ascii="Arial" w:hAnsi="Arial" w:cs="Arial"/>
          <w:b w:val="0"/>
          <w:color w:val="333333"/>
          <w:spacing w:val="-4"/>
          <w:sz w:val="24"/>
          <w:szCs w:val="24"/>
          <w:shd w:val="clear" w:color="auto" w:fill="FFFFFF"/>
        </w:rPr>
        <w:t>s</w:t>
      </w:r>
      <w:r w:rsidRPr="009C3032">
        <w:rPr>
          <w:rFonts w:ascii="Arial" w:hAnsi="Arial" w:cs="Arial"/>
          <w:b w:val="0"/>
          <w:color w:val="333333"/>
          <w:spacing w:val="-4"/>
          <w:sz w:val="24"/>
          <w:szCs w:val="24"/>
          <w:shd w:val="clear" w:color="auto" w:fill="FFFFFF"/>
        </w:rPr>
        <w:t xml:space="preserve"> will work to provide customers with first-hand experience. This will make it possible for potential clients to see the facilities from a distance. The hotel will also engage closely with channel partners and suppliers (Kumar, 2014)</w:t>
      </w:r>
      <w:r>
        <w:rPr>
          <w:rFonts w:ascii="Arial" w:hAnsi="Arial" w:cs="Arial"/>
          <w:b w:val="0"/>
          <w:color w:val="333333"/>
          <w:spacing w:val="-4"/>
          <w:sz w:val="24"/>
          <w:szCs w:val="24"/>
          <w:shd w:val="clear" w:color="auto" w:fill="FFFFFF"/>
        </w:rPr>
        <w:t>.</w:t>
      </w:r>
    </w:p>
    <w:p w14:paraId="6CB1B512" w14:textId="77777777" w:rsidR="00612CC8" w:rsidRPr="009C3032" w:rsidRDefault="00612CC8" w:rsidP="00612CC8">
      <w:pPr>
        <w:spacing w:line="360" w:lineRule="auto"/>
        <w:jc w:val="both"/>
        <w:rPr>
          <w:rFonts w:ascii="Arial" w:hAnsi="Arial" w:cs="Arial"/>
          <w:b/>
          <w:sz w:val="24"/>
          <w:szCs w:val="24"/>
        </w:rPr>
      </w:pPr>
      <w:r w:rsidRPr="009C3032">
        <w:rPr>
          <w:rFonts w:ascii="Arial" w:hAnsi="Arial" w:cs="Arial"/>
          <w:b/>
          <w:sz w:val="24"/>
          <w:szCs w:val="24"/>
        </w:rPr>
        <w:t xml:space="preserve">Pestle Analysis: </w:t>
      </w:r>
      <w:r w:rsidRPr="009C3032">
        <w:rPr>
          <w:rFonts w:ascii="Arial" w:hAnsi="Arial" w:cs="Arial"/>
          <w:sz w:val="24"/>
          <w:szCs w:val="24"/>
        </w:rPr>
        <w:t>Using the PESTEL analysis, a company may think about how the political, economic, social, technical, environmental, and legal variables may affect their operations (</w:t>
      </w:r>
      <w:proofErr w:type="spellStart"/>
      <w:r w:rsidRPr="009C3032">
        <w:rPr>
          <w:rFonts w:ascii="Arial" w:hAnsi="Arial" w:cs="Arial"/>
          <w:sz w:val="24"/>
          <w:szCs w:val="24"/>
        </w:rPr>
        <w:t>Yuksel</w:t>
      </w:r>
      <w:proofErr w:type="spellEnd"/>
      <w:r w:rsidRPr="009C3032">
        <w:rPr>
          <w:rFonts w:ascii="Arial" w:hAnsi="Arial" w:cs="Arial"/>
          <w:sz w:val="24"/>
          <w:szCs w:val="24"/>
        </w:rPr>
        <w:t xml:space="preserve">, 2012). </w:t>
      </w:r>
      <w:r>
        <w:rPr>
          <w:rFonts w:ascii="Arial" w:hAnsi="Arial" w:cs="Arial"/>
          <w:sz w:val="24"/>
          <w:szCs w:val="24"/>
        </w:rPr>
        <w:t xml:space="preserve">Financial crises, </w:t>
      </w:r>
      <w:r w:rsidRPr="009C3032">
        <w:rPr>
          <w:rFonts w:ascii="Arial" w:hAnsi="Arial" w:cs="Arial"/>
          <w:sz w:val="24"/>
          <w:szCs w:val="24"/>
        </w:rPr>
        <w:t>for example, had a huge impact on Six Sense</w:t>
      </w:r>
      <w:r>
        <w:rPr>
          <w:rFonts w:ascii="Arial" w:hAnsi="Arial" w:cs="Arial"/>
          <w:sz w:val="24"/>
          <w:szCs w:val="24"/>
        </w:rPr>
        <w:t>s</w:t>
      </w:r>
      <w:r w:rsidRPr="009C3032">
        <w:rPr>
          <w:rFonts w:ascii="Arial" w:hAnsi="Arial" w:cs="Arial"/>
          <w:sz w:val="24"/>
          <w:szCs w:val="24"/>
        </w:rPr>
        <w:t xml:space="preserve"> and other hotels.</w:t>
      </w:r>
      <w:r w:rsidRPr="009C3032">
        <w:rPr>
          <w:rFonts w:ascii="Arial" w:hAnsi="Arial" w:cs="Arial"/>
          <w:b/>
          <w:sz w:val="24"/>
          <w:szCs w:val="24"/>
        </w:rPr>
        <w:t xml:space="preserve"> </w:t>
      </w:r>
      <w:r w:rsidRPr="009C3032">
        <w:rPr>
          <w:rFonts w:ascii="Arial" w:hAnsi="Arial" w:cs="Arial"/>
          <w:sz w:val="24"/>
          <w:szCs w:val="24"/>
        </w:rPr>
        <w:t xml:space="preserve">Also, </w:t>
      </w:r>
      <w:r w:rsidRPr="009C3032">
        <w:rPr>
          <w:rFonts w:ascii="Arial" w:hAnsi="Arial" w:cs="Arial"/>
          <w:color w:val="212529"/>
          <w:sz w:val="24"/>
          <w:szCs w:val="24"/>
          <w:shd w:val="clear" w:color="auto" w:fill="FFFFFF"/>
        </w:rPr>
        <w:t>the demand for hotel goods and services, for instance, is influenced by the inflation rate, and Six Sense</w:t>
      </w:r>
      <w:r>
        <w:rPr>
          <w:rFonts w:ascii="Arial" w:hAnsi="Arial" w:cs="Arial"/>
          <w:color w:val="212529"/>
          <w:sz w:val="24"/>
          <w:szCs w:val="24"/>
          <w:shd w:val="clear" w:color="auto" w:fill="FFFFFF"/>
        </w:rPr>
        <w:t>s</w:t>
      </w:r>
      <w:r w:rsidRPr="009C3032">
        <w:rPr>
          <w:rFonts w:ascii="Arial" w:hAnsi="Arial" w:cs="Arial"/>
          <w:color w:val="212529"/>
          <w:sz w:val="24"/>
          <w:szCs w:val="24"/>
          <w:shd w:val="clear" w:color="auto" w:fill="FFFFFF"/>
        </w:rPr>
        <w:t xml:space="preserve"> Hotel is no exception to this high inflation rate. Due to the rapid rate of technological disruption in the sector, technology also has a significant influence on the hotel industry. Six Sense</w:t>
      </w:r>
      <w:r>
        <w:rPr>
          <w:rFonts w:ascii="Arial" w:hAnsi="Arial" w:cs="Arial"/>
          <w:color w:val="212529"/>
          <w:sz w:val="24"/>
          <w:szCs w:val="24"/>
          <w:shd w:val="clear" w:color="auto" w:fill="FFFFFF"/>
        </w:rPr>
        <w:t>s</w:t>
      </w:r>
      <w:r w:rsidRPr="009C3032">
        <w:rPr>
          <w:rFonts w:ascii="Arial" w:hAnsi="Arial" w:cs="Arial"/>
          <w:color w:val="212529"/>
          <w:sz w:val="24"/>
          <w:szCs w:val="24"/>
          <w:shd w:val="clear" w:color="auto" w:fill="FFFFFF"/>
        </w:rPr>
        <w:t xml:space="preserve"> Hotel is aware of waste management policies and how to follow them in terms of the environment and investment in green energy is also a viable competitive advantage. Lastly, the Hotel will evaluate the country's laws and what it must do to comply with them while it conducts its business.</w:t>
      </w:r>
    </w:p>
    <w:p w14:paraId="787C734A" w14:textId="77777777" w:rsidR="00612CC8" w:rsidRPr="009C3032" w:rsidRDefault="00612CC8" w:rsidP="00612CC8">
      <w:pPr>
        <w:spacing w:line="360" w:lineRule="auto"/>
        <w:jc w:val="both"/>
        <w:rPr>
          <w:rFonts w:ascii="Arial" w:hAnsi="Arial" w:cs="Arial"/>
          <w:sz w:val="24"/>
          <w:szCs w:val="24"/>
        </w:rPr>
      </w:pPr>
      <w:r w:rsidRPr="009C3032">
        <w:rPr>
          <w:rFonts w:ascii="Arial" w:hAnsi="Arial" w:cs="Arial"/>
          <w:b/>
          <w:sz w:val="24"/>
          <w:szCs w:val="24"/>
        </w:rPr>
        <w:t xml:space="preserve">Marketing Mix: </w:t>
      </w:r>
      <w:r w:rsidRPr="009C3032">
        <w:rPr>
          <w:rFonts w:ascii="Arial" w:hAnsi="Arial" w:cs="Arial"/>
          <w:sz w:val="24"/>
          <w:szCs w:val="24"/>
        </w:rPr>
        <w:t>There are seven keys to the marketing mix in the service sector; product, price, place, promotion, people, physical evidence, and process (Kotler, 2008).</w:t>
      </w:r>
    </w:p>
    <w:p w14:paraId="595FD28C" w14:textId="77777777" w:rsidR="00612CC8" w:rsidRPr="009C3032" w:rsidRDefault="00612CC8" w:rsidP="00612CC8">
      <w:pPr>
        <w:spacing w:line="360" w:lineRule="auto"/>
        <w:jc w:val="both"/>
        <w:rPr>
          <w:rFonts w:ascii="Arial" w:hAnsi="Arial" w:cs="Arial"/>
          <w:sz w:val="24"/>
          <w:szCs w:val="24"/>
        </w:rPr>
      </w:pPr>
      <w:r w:rsidRPr="009C3032">
        <w:rPr>
          <w:rFonts w:ascii="Arial" w:hAnsi="Arial" w:cs="Arial"/>
          <w:b/>
          <w:sz w:val="24"/>
          <w:szCs w:val="24"/>
        </w:rPr>
        <w:t xml:space="preserve">Product and price: </w:t>
      </w:r>
      <w:r w:rsidRPr="009C3032">
        <w:rPr>
          <w:rFonts w:ascii="Arial" w:hAnsi="Arial" w:cs="Arial"/>
          <w:sz w:val="24"/>
          <w:szCs w:val="24"/>
        </w:rPr>
        <w:t xml:space="preserve">The accommodation, bar, and restaurant are services by Six Sense, and pricing is determined by the cost structure, and willingness of customers to pay. </w:t>
      </w:r>
    </w:p>
    <w:p w14:paraId="4C1D17A8" w14:textId="77777777" w:rsidR="00612CC8" w:rsidRPr="009C3032" w:rsidRDefault="00612CC8" w:rsidP="00612CC8">
      <w:pPr>
        <w:spacing w:line="360" w:lineRule="auto"/>
        <w:jc w:val="both"/>
        <w:rPr>
          <w:rFonts w:ascii="Arial" w:hAnsi="Arial" w:cs="Arial"/>
          <w:sz w:val="24"/>
          <w:szCs w:val="24"/>
        </w:rPr>
      </w:pPr>
      <w:r w:rsidRPr="009C3032">
        <w:rPr>
          <w:rFonts w:ascii="Arial" w:hAnsi="Arial" w:cs="Arial"/>
          <w:b/>
          <w:sz w:val="24"/>
          <w:szCs w:val="24"/>
        </w:rPr>
        <w:t>Place and People:</w:t>
      </w:r>
      <w:r w:rsidRPr="009C3032">
        <w:rPr>
          <w:rFonts w:ascii="Arial" w:hAnsi="Arial" w:cs="Arial"/>
          <w:sz w:val="24"/>
          <w:szCs w:val="24"/>
        </w:rPr>
        <w:t xml:space="preserve"> 50B Victoria Island Nigeria is where Six Sense</w:t>
      </w:r>
      <w:r>
        <w:rPr>
          <w:rFonts w:ascii="Arial" w:hAnsi="Arial" w:cs="Arial"/>
          <w:sz w:val="24"/>
          <w:szCs w:val="24"/>
        </w:rPr>
        <w:t>s</w:t>
      </w:r>
      <w:r w:rsidRPr="009C3032">
        <w:rPr>
          <w:rFonts w:ascii="Arial" w:hAnsi="Arial" w:cs="Arial"/>
          <w:sz w:val="24"/>
          <w:szCs w:val="24"/>
        </w:rPr>
        <w:t xml:space="preserve"> is located as Place is crucial for six sense</w:t>
      </w:r>
      <w:r>
        <w:rPr>
          <w:rFonts w:ascii="Arial" w:hAnsi="Arial" w:cs="Arial"/>
          <w:sz w:val="24"/>
          <w:szCs w:val="24"/>
        </w:rPr>
        <w:t>s</w:t>
      </w:r>
      <w:r w:rsidRPr="009C3032">
        <w:rPr>
          <w:rFonts w:ascii="Arial" w:hAnsi="Arial" w:cs="Arial"/>
          <w:sz w:val="24"/>
          <w:szCs w:val="24"/>
        </w:rPr>
        <w:t xml:space="preserve"> to make service available and accessible easily (Kotler Philip 2013). The staff at Six Sense</w:t>
      </w:r>
      <w:r>
        <w:rPr>
          <w:rFonts w:ascii="Arial" w:hAnsi="Arial" w:cs="Arial"/>
          <w:sz w:val="24"/>
          <w:szCs w:val="24"/>
        </w:rPr>
        <w:t>s</w:t>
      </w:r>
      <w:r w:rsidRPr="009C3032">
        <w:rPr>
          <w:rFonts w:ascii="Arial" w:hAnsi="Arial" w:cs="Arial"/>
          <w:sz w:val="24"/>
          <w:szCs w:val="24"/>
        </w:rPr>
        <w:t xml:space="preserve"> hotel and spa are regarded as key partners because they have a significant impact on how the hotel service is built to the image and satisfaction of customers (Ali et al., 2021). </w:t>
      </w:r>
    </w:p>
    <w:p w14:paraId="132156DC" w14:textId="77777777" w:rsidR="00612CC8" w:rsidRPr="009C3032" w:rsidRDefault="00612CC8" w:rsidP="00612CC8">
      <w:pPr>
        <w:spacing w:line="360" w:lineRule="auto"/>
        <w:jc w:val="both"/>
        <w:rPr>
          <w:rFonts w:ascii="Arial" w:hAnsi="Arial" w:cs="Arial"/>
          <w:sz w:val="24"/>
          <w:szCs w:val="24"/>
        </w:rPr>
      </w:pPr>
      <w:r w:rsidRPr="009C3032">
        <w:rPr>
          <w:rFonts w:ascii="Arial" w:hAnsi="Arial" w:cs="Arial"/>
          <w:b/>
          <w:sz w:val="24"/>
          <w:szCs w:val="24"/>
        </w:rPr>
        <w:t xml:space="preserve">Promotion: </w:t>
      </w:r>
      <w:r w:rsidRPr="009C3032">
        <w:rPr>
          <w:rFonts w:ascii="Arial" w:hAnsi="Arial" w:cs="Arial"/>
          <w:sz w:val="24"/>
          <w:szCs w:val="24"/>
        </w:rPr>
        <w:t>Six Sense</w:t>
      </w:r>
      <w:r>
        <w:rPr>
          <w:rFonts w:ascii="Arial" w:hAnsi="Arial" w:cs="Arial"/>
          <w:sz w:val="24"/>
          <w:szCs w:val="24"/>
        </w:rPr>
        <w:t>s</w:t>
      </w:r>
      <w:r w:rsidRPr="009C3032">
        <w:rPr>
          <w:rFonts w:ascii="Arial" w:hAnsi="Arial" w:cs="Arial"/>
          <w:sz w:val="24"/>
          <w:szCs w:val="24"/>
        </w:rPr>
        <w:t xml:space="preserve"> hotel and spa will use Internet facilities to reach potential customers and current customers worldwide.</w:t>
      </w:r>
    </w:p>
    <w:p w14:paraId="010DECB3" w14:textId="77777777" w:rsidR="00612CC8" w:rsidRPr="009C3032" w:rsidRDefault="00612CC8" w:rsidP="00612CC8">
      <w:pPr>
        <w:spacing w:line="360" w:lineRule="auto"/>
        <w:jc w:val="both"/>
        <w:rPr>
          <w:rFonts w:ascii="Arial" w:hAnsi="Arial" w:cs="Arial"/>
          <w:sz w:val="24"/>
          <w:szCs w:val="24"/>
        </w:rPr>
      </w:pPr>
      <w:r w:rsidRPr="009C3032">
        <w:rPr>
          <w:rFonts w:ascii="Arial" w:hAnsi="Arial" w:cs="Arial"/>
          <w:b/>
          <w:sz w:val="24"/>
          <w:szCs w:val="24"/>
        </w:rPr>
        <w:t xml:space="preserve">Physical Evidence and Process: </w:t>
      </w:r>
      <w:r w:rsidRPr="009C3032">
        <w:rPr>
          <w:rFonts w:ascii="Arial" w:hAnsi="Arial" w:cs="Arial"/>
          <w:sz w:val="24"/>
          <w:szCs w:val="24"/>
        </w:rPr>
        <w:t>Buildings, hotel websites, and customer reviews on booking websites are examples of the physical evidence. This has a huge impact on how prospective consumers decide whether to stay with Six Sense</w:t>
      </w:r>
      <w:r>
        <w:rPr>
          <w:rFonts w:ascii="Arial" w:hAnsi="Arial" w:cs="Arial"/>
          <w:sz w:val="24"/>
          <w:szCs w:val="24"/>
        </w:rPr>
        <w:t>s</w:t>
      </w:r>
      <w:r w:rsidRPr="009C3032">
        <w:rPr>
          <w:rFonts w:ascii="Arial" w:hAnsi="Arial" w:cs="Arial"/>
          <w:sz w:val="24"/>
          <w:szCs w:val="24"/>
        </w:rPr>
        <w:t>. Finally, a process discusses the actions taken by Six Sense to promote products or services to potential clients. These actions include social media campaigns and word-of-mouth advertising.</w:t>
      </w:r>
    </w:p>
    <w:p w14:paraId="0E3E3A0A" w14:textId="77777777" w:rsidR="00612CC8" w:rsidRPr="009619FC" w:rsidRDefault="00612CC8" w:rsidP="00612CC8">
      <w:pPr>
        <w:spacing w:line="360" w:lineRule="auto"/>
        <w:jc w:val="both"/>
        <w:rPr>
          <w:rFonts w:ascii="Arial" w:hAnsi="Arial" w:cs="Arial"/>
          <w:sz w:val="24"/>
          <w:szCs w:val="24"/>
        </w:rPr>
      </w:pPr>
      <w:r w:rsidRPr="009619FC">
        <w:rPr>
          <w:rFonts w:ascii="Arial" w:hAnsi="Arial" w:cs="Arial"/>
          <w:sz w:val="24"/>
          <w:szCs w:val="24"/>
        </w:rPr>
        <w:t xml:space="preserve"> </w:t>
      </w:r>
    </w:p>
    <w:p w14:paraId="04454F27" w14:textId="77777777" w:rsidR="00612CC8" w:rsidRPr="009619FC" w:rsidRDefault="00612CC8" w:rsidP="00612CC8">
      <w:pPr>
        <w:spacing w:line="360" w:lineRule="auto"/>
        <w:jc w:val="both"/>
        <w:rPr>
          <w:rFonts w:ascii="Arial" w:hAnsi="Arial" w:cs="Arial"/>
          <w:sz w:val="24"/>
          <w:szCs w:val="24"/>
        </w:rPr>
      </w:pPr>
      <w:r w:rsidRPr="009619FC">
        <w:rPr>
          <w:rFonts w:ascii="Arial" w:hAnsi="Arial" w:cs="Arial"/>
          <w:sz w:val="24"/>
          <w:szCs w:val="24"/>
        </w:rPr>
        <w:t>OBJECTIVES</w:t>
      </w:r>
    </w:p>
    <w:p w14:paraId="71FA4F03" w14:textId="77777777" w:rsidR="00612CC8" w:rsidRPr="009C3032" w:rsidRDefault="00612CC8" w:rsidP="00612CC8">
      <w:pPr>
        <w:pStyle w:val="ListParagraph"/>
        <w:numPr>
          <w:ilvl w:val="0"/>
          <w:numId w:val="1"/>
        </w:numPr>
        <w:spacing w:line="360" w:lineRule="auto"/>
        <w:ind w:left="360"/>
        <w:jc w:val="both"/>
        <w:rPr>
          <w:rFonts w:ascii="Arial" w:hAnsi="Arial" w:cs="Arial"/>
          <w:sz w:val="24"/>
          <w:szCs w:val="24"/>
        </w:rPr>
      </w:pPr>
      <w:r w:rsidRPr="009C3032">
        <w:rPr>
          <w:rFonts w:ascii="Arial" w:hAnsi="Arial" w:cs="Arial"/>
          <w:sz w:val="24"/>
          <w:szCs w:val="24"/>
        </w:rPr>
        <w:t>By the end of 2024, to raise six sense</w:t>
      </w:r>
      <w:r>
        <w:rPr>
          <w:rFonts w:ascii="Arial" w:hAnsi="Arial" w:cs="Arial"/>
          <w:sz w:val="24"/>
          <w:szCs w:val="24"/>
        </w:rPr>
        <w:t>s</w:t>
      </w:r>
      <w:r w:rsidRPr="009C3032">
        <w:rPr>
          <w:rFonts w:ascii="Arial" w:hAnsi="Arial" w:cs="Arial"/>
          <w:sz w:val="24"/>
          <w:szCs w:val="24"/>
        </w:rPr>
        <w:t xml:space="preserve"> brand awareness among residents and visitors by 17%. </w:t>
      </w:r>
    </w:p>
    <w:p w14:paraId="2AB6255B" w14:textId="77777777" w:rsidR="00612CC8" w:rsidRPr="009C3032" w:rsidRDefault="00612CC8" w:rsidP="00612CC8">
      <w:pPr>
        <w:pStyle w:val="ListParagraph"/>
        <w:numPr>
          <w:ilvl w:val="0"/>
          <w:numId w:val="1"/>
        </w:numPr>
        <w:spacing w:line="360" w:lineRule="auto"/>
        <w:ind w:left="360"/>
        <w:jc w:val="both"/>
        <w:rPr>
          <w:rFonts w:ascii="Arial" w:hAnsi="Arial" w:cs="Arial"/>
          <w:sz w:val="24"/>
          <w:szCs w:val="24"/>
        </w:rPr>
      </w:pPr>
      <w:r w:rsidRPr="009C3032">
        <w:rPr>
          <w:rFonts w:ascii="Arial" w:hAnsi="Arial" w:cs="Arial"/>
          <w:sz w:val="24"/>
          <w:szCs w:val="24"/>
        </w:rPr>
        <w:t>To increase the customer base by 20% by bringing in new clients and keeping old ones happy with better services.</w:t>
      </w:r>
    </w:p>
    <w:p w14:paraId="28C3EEA6" w14:textId="77777777" w:rsidR="00612CC8" w:rsidRPr="009C3032" w:rsidRDefault="00612CC8" w:rsidP="00612CC8">
      <w:pPr>
        <w:pStyle w:val="ListParagraph"/>
        <w:numPr>
          <w:ilvl w:val="0"/>
          <w:numId w:val="1"/>
        </w:numPr>
        <w:spacing w:line="360" w:lineRule="auto"/>
        <w:ind w:left="360"/>
        <w:jc w:val="both"/>
        <w:rPr>
          <w:rFonts w:ascii="Arial" w:hAnsi="Arial" w:cs="Arial"/>
          <w:sz w:val="24"/>
          <w:szCs w:val="24"/>
        </w:rPr>
      </w:pPr>
      <w:r w:rsidRPr="009C3032">
        <w:rPr>
          <w:rFonts w:ascii="Arial" w:hAnsi="Arial" w:cs="Arial"/>
          <w:sz w:val="24"/>
          <w:szCs w:val="24"/>
        </w:rPr>
        <w:t>To boost room purchases by 30% through sales.</w:t>
      </w:r>
    </w:p>
    <w:p w14:paraId="7FA720EE" w14:textId="77777777" w:rsidR="00612CC8" w:rsidRPr="009C3032" w:rsidRDefault="00612CC8" w:rsidP="00612CC8">
      <w:pPr>
        <w:spacing w:line="360" w:lineRule="auto"/>
        <w:jc w:val="both"/>
        <w:rPr>
          <w:rFonts w:ascii="Arial" w:hAnsi="Arial" w:cs="Arial"/>
          <w:sz w:val="24"/>
          <w:szCs w:val="24"/>
        </w:rPr>
      </w:pPr>
      <w:r w:rsidRPr="009C3032">
        <w:rPr>
          <w:rFonts w:ascii="Arial" w:hAnsi="Arial" w:cs="Arial"/>
          <w:b/>
          <w:sz w:val="24"/>
          <w:szCs w:val="24"/>
        </w:rPr>
        <w:t>S</w:t>
      </w:r>
      <w:r>
        <w:rPr>
          <w:rFonts w:ascii="Arial" w:hAnsi="Arial" w:cs="Arial"/>
          <w:b/>
          <w:sz w:val="24"/>
          <w:szCs w:val="24"/>
        </w:rPr>
        <w:t>TRATEGY</w:t>
      </w:r>
      <w:r w:rsidRPr="009C3032">
        <w:rPr>
          <w:rFonts w:ascii="Arial" w:hAnsi="Arial" w:cs="Arial"/>
          <w:sz w:val="24"/>
          <w:szCs w:val="24"/>
        </w:rPr>
        <w:t xml:space="preserve"> </w:t>
      </w:r>
    </w:p>
    <w:p w14:paraId="49A7475E" w14:textId="77777777" w:rsidR="00612CC8" w:rsidRPr="009C3032" w:rsidRDefault="00612CC8" w:rsidP="00612CC8">
      <w:pPr>
        <w:spacing w:line="360" w:lineRule="auto"/>
        <w:jc w:val="both"/>
        <w:rPr>
          <w:rFonts w:ascii="Arial" w:hAnsi="Arial" w:cs="Arial"/>
          <w:sz w:val="24"/>
          <w:szCs w:val="24"/>
        </w:rPr>
      </w:pPr>
      <w:r w:rsidRPr="009C3032">
        <w:rPr>
          <w:rFonts w:ascii="Arial" w:hAnsi="Arial" w:cs="Arial"/>
          <w:sz w:val="24"/>
          <w:szCs w:val="24"/>
        </w:rPr>
        <w:t>Market penetration is the most appropriate development strategy for Six sense</w:t>
      </w:r>
      <w:r>
        <w:rPr>
          <w:rFonts w:ascii="Arial" w:hAnsi="Arial" w:cs="Arial"/>
          <w:sz w:val="24"/>
          <w:szCs w:val="24"/>
        </w:rPr>
        <w:t>s</w:t>
      </w:r>
      <w:r w:rsidRPr="009C3032">
        <w:rPr>
          <w:rFonts w:ascii="Arial" w:hAnsi="Arial" w:cs="Arial"/>
          <w:sz w:val="24"/>
          <w:szCs w:val="24"/>
        </w:rPr>
        <w:t xml:space="preserve"> hotel and Spa based on the various components of the Ansoff (1957) development Matrix. This is because there are already hotel services and a market for them. Therefore, market penetration is the best approach since it aims to boost sales without straying from the original product market plan at the expense of competitors (Kotler, 2010). Because the hotel is already aware of the qualities of its goods and services, as well as their benefits and drawbacks, the risk of market penetration is limited (</w:t>
      </w:r>
      <w:proofErr w:type="spellStart"/>
      <w:r w:rsidRPr="009C3032">
        <w:rPr>
          <w:rFonts w:ascii="Arial" w:hAnsi="Arial" w:cs="Arial"/>
          <w:sz w:val="24"/>
          <w:szCs w:val="24"/>
        </w:rPr>
        <w:t>Uko</w:t>
      </w:r>
      <w:proofErr w:type="spellEnd"/>
      <w:r w:rsidRPr="009C3032">
        <w:rPr>
          <w:rFonts w:ascii="Arial" w:hAnsi="Arial" w:cs="Arial"/>
          <w:sz w:val="24"/>
          <w:szCs w:val="24"/>
        </w:rPr>
        <w:t xml:space="preserve"> and </w:t>
      </w:r>
      <w:proofErr w:type="spellStart"/>
      <w:r w:rsidRPr="009C3032">
        <w:rPr>
          <w:rFonts w:ascii="Arial" w:hAnsi="Arial" w:cs="Arial"/>
          <w:sz w:val="24"/>
          <w:szCs w:val="24"/>
        </w:rPr>
        <w:t>Ayatse</w:t>
      </w:r>
      <w:proofErr w:type="spellEnd"/>
      <w:r w:rsidRPr="009C3032">
        <w:rPr>
          <w:rFonts w:ascii="Arial" w:hAnsi="Arial" w:cs="Arial"/>
          <w:sz w:val="24"/>
          <w:szCs w:val="24"/>
        </w:rPr>
        <w:t xml:space="preserve">, 2014). </w:t>
      </w:r>
    </w:p>
    <w:p w14:paraId="3169B332" w14:textId="77777777" w:rsidR="00612CC8" w:rsidRPr="009C3032" w:rsidRDefault="00612CC8" w:rsidP="00612CC8">
      <w:pPr>
        <w:spacing w:line="360" w:lineRule="auto"/>
        <w:jc w:val="both"/>
        <w:rPr>
          <w:rFonts w:ascii="Arial" w:hAnsi="Arial" w:cs="Arial"/>
          <w:b/>
          <w:sz w:val="24"/>
          <w:szCs w:val="24"/>
        </w:rPr>
      </w:pPr>
      <w:r w:rsidRPr="009C3032">
        <w:rPr>
          <w:rFonts w:ascii="Arial" w:hAnsi="Arial" w:cs="Arial"/>
          <w:b/>
          <w:sz w:val="24"/>
          <w:szCs w:val="24"/>
        </w:rPr>
        <w:t>T</w:t>
      </w:r>
      <w:r>
        <w:rPr>
          <w:rFonts w:ascii="Arial" w:hAnsi="Arial" w:cs="Arial"/>
          <w:b/>
          <w:sz w:val="24"/>
          <w:szCs w:val="24"/>
        </w:rPr>
        <w:t>ACTICS</w:t>
      </w:r>
    </w:p>
    <w:p w14:paraId="3F0C5B08" w14:textId="77777777" w:rsidR="00612CC8" w:rsidRPr="009C3032" w:rsidRDefault="00612CC8" w:rsidP="00612CC8">
      <w:pPr>
        <w:spacing w:line="360" w:lineRule="auto"/>
        <w:jc w:val="both"/>
        <w:rPr>
          <w:rFonts w:ascii="Arial" w:hAnsi="Arial" w:cs="Arial"/>
          <w:sz w:val="24"/>
          <w:szCs w:val="24"/>
        </w:rPr>
      </w:pPr>
      <w:r w:rsidRPr="009C3032">
        <w:rPr>
          <w:rFonts w:ascii="Arial" w:hAnsi="Arial" w:cs="Arial"/>
          <w:sz w:val="24"/>
          <w:szCs w:val="24"/>
        </w:rPr>
        <w:t>The market penetration strategy was the one chosen</w:t>
      </w:r>
      <w:r>
        <w:rPr>
          <w:rFonts w:ascii="Arial" w:hAnsi="Arial" w:cs="Arial"/>
          <w:sz w:val="24"/>
          <w:szCs w:val="24"/>
        </w:rPr>
        <w:t xml:space="preserve"> in the previous section. The 7</w:t>
      </w:r>
      <w:r w:rsidRPr="009C3032">
        <w:rPr>
          <w:rFonts w:ascii="Arial" w:hAnsi="Arial" w:cs="Arial"/>
          <w:sz w:val="24"/>
          <w:szCs w:val="24"/>
        </w:rPr>
        <w:t>P's Marketing Mix will be used in this part to carry out this approach.</w:t>
      </w:r>
    </w:p>
    <w:p w14:paraId="580D21E3" w14:textId="77777777" w:rsidR="00612CC8" w:rsidRPr="009C3032" w:rsidRDefault="00612CC8" w:rsidP="00612CC8">
      <w:pPr>
        <w:spacing w:line="360" w:lineRule="auto"/>
        <w:jc w:val="both"/>
        <w:rPr>
          <w:rFonts w:ascii="Arial" w:hAnsi="Arial" w:cs="Arial"/>
          <w:sz w:val="24"/>
          <w:szCs w:val="24"/>
        </w:rPr>
      </w:pPr>
      <w:r w:rsidRPr="009C3032">
        <w:rPr>
          <w:rFonts w:ascii="Arial" w:hAnsi="Arial" w:cs="Arial"/>
          <w:b/>
          <w:sz w:val="24"/>
          <w:szCs w:val="24"/>
        </w:rPr>
        <w:t xml:space="preserve">Product: </w:t>
      </w:r>
      <w:r w:rsidRPr="009C3032">
        <w:rPr>
          <w:rFonts w:ascii="Arial" w:hAnsi="Arial" w:cs="Arial"/>
          <w:sz w:val="24"/>
          <w:szCs w:val="24"/>
        </w:rPr>
        <w:t xml:space="preserve">A full-service hotel, </w:t>
      </w:r>
      <w:proofErr w:type="gramStart"/>
      <w:r w:rsidRPr="009C3032">
        <w:rPr>
          <w:rFonts w:ascii="Arial" w:hAnsi="Arial" w:cs="Arial"/>
          <w:sz w:val="24"/>
          <w:szCs w:val="24"/>
        </w:rPr>
        <w:t>Six</w:t>
      </w:r>
      <w:proofErr w:type="gramEnd"/>
      <w:r w:rsidRPr="009C3032">
        <w:rPr>
          <w:rFonts w:ascii="Arial" w:hAnsi="Arial" w:cs="Arial"/>
          <w:sz w:val="24"/>
          <w:szCs w:val="24"/>
        </w:rPr>
        <w:t xml:space="preserve"> sense</w:t>
      </w:r>
      <w:r>
        <w:rPr>
          <w:rFonts w:ascii="Arial" w:hAnsi="Arial" w:cs="Arial"/>
          <w:sz w:val="24"/>
          <w:szCs w:val="24"/>
        </w:rPr>
        <w:t>s</w:t>
      </w:r>
      <w:r w:rsidRPr="009C3032">
        <w:rPr>
          <w:rFonts w:ascii="Arial" w:hAnsi="Arial" w:cs="Arial"/>
          <w:sz w:val="24"/>
          <w:szCs w:val="24"/>
        </w:rPr>
        <w:t xml:space="preserve"> offers a variety of goods and services. This includes four luxurious suites, 34 executive rooms, and 80 regular rooms. A cinema, a swimming pool, a café, and a hairdresser are among the other amenities. The hotel rooms, however, are its main offering. The hotel will work with online travel agents to develop special packages as hotel rooms are now the least popular service. </w:t>
      </w:r>
    </w:p>
    <w:p w14:paraId="0AD9F575" w14:textId="77777777" w:rsidR="00612CC8" w:rsidRPr="009C3032" w:rsidRDefault="00612CC8" w:rsidP="00612CC8">
      <w:pPr>
        <w:spacing w:line="360" w:lineRule="auto"/>
        <w:jc w:val="both"/>
        <w:rPr>
          <w:rFonts w:ascii="Arial" w:hAnsi="Arial" w:cs="Arial"/>
          <w:sz w:val="24"/>
          <w:szCs w:val="24"/>
        </w:rPr>
      </w:pPr>
      <w:r w:rsidRPr="009C3032">
        <w:rPr>
          <w:rFonts w:ascii="Arial" w:hAnsi="Arial" w:cs="Arial"/>
          <w:b/>
          <w:sz w:val="24"/>
          <w:szCs w:val="24"/>
        </w:rPr>
        <w:t xml:space="preserve">Price: </w:t>
      </w:r>
      <w:r w:rsidRPr="009C3032">
        <w:rPr>
          <w:rFonts w:ascii="Arial" w:hAnsi="Arial" w:cs="Arial"/>
          <w:sz w:val="24"/>
          <w:szCs w:val="24"/>
        </w:rPr>
        <w:t>The hotel will implement pricing for seasonality and parity pricing, which entails establishing prices in accordance with the season, to better achieve its goal of growing its clientele and revenues (</w:t>
      </w:r>
      <w:proofErr w:type="spellStart"/>
      <w:r w:rsidRPr="009C3032">
        <w:rPr>
          <w:rFonts w:ascii="Arial" w:hAnsi="Arial" w:cs="Arial"/>
          <w:sz w:val="24"/>
          <w:szCs w:val="24"/>
        </w:rPr>
        <w:t>Alrawabdeh</w:t>
      </w:r>
      <w:proofErr w:type="spellEnd"/>
      <w:r w:rsidRPr="009C3032">
        <w:rPr>
          <w:rFonts w:ascii="Arial" w:hAnsi="Arial" w:cs="Arial"/>
          <w:sz w:val="24"/>
          <w:szCs w:val="24"/>
        </w:rPr>
        <w:t>, 2022).</w:t>
      </w:r>
    </w:p>
    <w:p w14:paraId="66AA43DF" w14:textId="77777777" w:rsidR="00612CC8" w:rsidRPr="009C3032" w:rsidRDefault="00612CC8" w:rsidP="00612CC8">
      <w:pPr>
        <w:spacing w:line="360" w:lineRule="auto"/>
        <w:jc w:val="both"/>
        <w:rPr>
          <w:rFonts w:ascii="Arial" w:hAnsi="Arial" w:cs="Arial"/>
          <w:sz w:val="24"/>
          <w:szCs w:val="24"/>
        </w:rPr>
      </w:pPr>
      <w:r w:rsidRPr="009C3032">
        <w:rPr>
          <w:rFonts w:ascii="Arial" w:hAnsi="Arial" w:cs="Arial"/>
          <w:b/>
          <w:sz w:val="24"/>
          <w:szCs w:val="24"/>
        </w:rPr>
        <w:t xml:space="preserve">Physical evidence: </w:t>
      </w:r>
      <w:r w:rsidRPr="009C3032">
        <w:rPr>
          <w:rFonts w:ascii="Arial" w:hAnsi="Arial" w:cs="Arial"/>
          <w:sz w:val="24"/>
          <w:szCs w:val="24"/>
        </w:rPr>
        <w:t>Six Sense</w:t>
      </w:r>
      <w:r>
        <w:rPr>
          <w:rFonts w:ascii="Arial" w:hAnsi="Arial" w:cs="Arial"/>
          <w:sz w:val="24"/>
          <w:szCs w:val="24"/>
        </w:rPr>
        <w:t>s</w:t>
      </w:r>
      <w:r w:rsidRPr="009C3032">
        <w:rPr>
          <w:rFonts w:ascii="Arial" w:hAnsi="Arial" w:cs="Arial"/>
          <w:sz w:val="24"/>
          <w:szCs w:val="24"/>
        </w:rPr>
        <w:t xml:space="preserve"> boasts a warm temperature that also offers a tranquil setting, making it the perfect holiday spot. Additionally, the hotel will work to update its outmoded website.</w:t>
      </w:r>
    </w:p>
    <w:p w14:paraId="2CFAAEF5" w14:textId="77777777" w:rsidR="00612CC8" w:rsidRPr="009C3032" w:rsidRDefault="00612CC8" w:rsidP="00612CC8">
      <w:pPr>
        <w:spacing w:line="360" w:lineRule="auto"/>
        <w:jc w:val="both"/>
        <w:rPr>
          <w:rFonts w:ascii="Arial" w:hAnsi="Arial" w:cs="Arial"/>
          <w:sz w:val="24"/>
          <w:szCs w:val="24"/>
        </w:rPr>
      </w:pPr>
      <w:r w:rsidRPr="009C3032">
        <w:rPr>
          <w:rFonts w:ascii="Arial" w:hAnsi="Arial" w:cs="Arial"/>
          <w:b/>
          <w:sz w:val="24"/>
          <w:szCs w:val="24"/>
        </w:rPr>
        <w:t>Promotion:</w:t>
      </w:r>
      <w:r w:rsidRPr="009C3032">
        <w:rPr>
          <w:rFonts w:ascii="Arial" w:hAnsi="Arial" w:cs="Arial"/>
          <w:sz w:val="24"/>
          <w:szCs w:val="24"/>
        </w:rPr>
        <w:t xml:space="preserve"> Six sense</w:t>
      </w:r>
      <w:r>
        <w:rPr>
          <w:rFonts w:ascii="Arial" w:hAnsi="Arial" w:cs="Arial"/>
          <w:sz w:val="24"/>
          <w:szCs w:val="24"/>
        </w:rPr>
        <w:t>s</w:t>
      </w:r>
      <w:r w:rsidRPr="009C3032">
        <w:rPr>
          <w:rFonts w:ascii="Arial" w:hAnsi="Arial" w:cs="Arial"/>
          <w:sz w:val="24"/>
          <w:szCs w:val="24"/>
        </w:rPr>
        <w:t xml:space="preserve"> hotel will use digital marketing with an emphasis on its three primary social media accounts</w:t>
      </w:r>
      <w:r>
        <w:rPr>
          <w:rFonts w:ascii="Arial" w:hAnsi="Arial" w:cs="Arial"/>
          <w:sz w:val="24"/>
          <w:szCs w:val="24"/>
        </w:rPr>
        <w:t xml:space="preserve"> </w:t>
      </w:r>
      <w:r w:rsidRPr="009C3032">
        <w:rPr>
          <w:rFonts w:ascii="Arial" w:hAnsi="Arial" w:cs="Arial"/>
          <w:sz w:val="24"/>
          <w:szCs w:val="24"/>
        </w:rPr>
        <w:t>Facebook, Instagram, and Twitter</w:t>
      </w:r>
      <w:r>
        <w:rPr>
          <w:rFonts w:ascii="Arial" w:hAnsi="Arial" w:cs="Arial"/>
          <w:sz w:val="24"/>
          <w:szCs w:val="24"/>
        </w:rPr>
        <w:t xml:space="preserve"> </w:t>
      </w:r>
      <w:r w:rsidRPr="009C3032">
        <w:rPr>
          <w:rFonts w:ascii="Arial" w:hAnsi="Arial" w:cs="Arial"/>
          <w:sz w:val="24"/>
          <w:szCs w:val="24"/>
        </w:rPr>
        <w:t xml:space="preserve">to increase brand recognition and enhance interactions with current and new customers (Leung, Bai, and </w:t>
      </w:r>
      <w:proofErr w:type="spellStart"/>
      <w:r w:rsidRPr="009C3032">
        <w:rPr>
          <w:rFonts w:ascii="Arial" w:hAnsi="Arial" w:cs="Arial"/>
          <w:sz w:val="24"/>
          <w:szCs w:val="24"/>
        </w:rPr>
        <w:t>Stahura</w:t>
      </w:r>
      <w:proofErr w:type="spellEnd"/>
      <w:r w:rsidRPr="009C3032">
        <w:rPr>
          <w:rFonts w:ascii="Arial" w:hAnsi="Arial" w:cs="Arial"/>
          <w:sz w:val="24"/>
          <w:szCs w:val="24"/>
        </w:rPr>
        <w:t>, 2015).</w:t>
      </w:r>
    </w:p>
    <w:p w14:paraId="2816CAE4" w14:textId="77777777" w:rsidR="00612CC8" w:rsidRPr="009C3032" w:rsidRDefault="00612CC8" w:rsidP="00612CC8">
      <w:pPr>
        <w:spacing w:line="360" w:lineRule="auto"/>
        <w:jc w:val="both"/>
        <w:rPr>
          <w:rFonts w:ascii="Arial" w:hAnsi="Arial" w:cs="Arial"/>
          <w:sz w:val="24"/>
          <w:szCs w:val="24"/>
        </w:rPr>
      </w:pPr>
      <w:r w:rsidRPr="009C3032">
        <w:rPr>
          <w:rFonts w:ascii="Arial" w:hAnsi="Arial" w:cs="Arial"/>
          <w:b/>
          <w:sz w:val="24"/>
          <w:szCs w:val="24"/>
        </w:rPr>
        <w:t>Place:</w:t>
      </w:r>
      <w:r w:rsidRPr="009C3032">
        <w:rPr>
          <w:rFonts w:ascii="Arial" w:hAnsi="Arial" w:cs="Arial"/>
          <w:sz w:val="24"/>
          <w:szCs w:val="24"/>
        </w:rPr>
        <w:t xml:space="preserve"> The location and distribution are frequently crucial to success. On Victoria Island, there is a hotel and spa called Six Sense. The location is flooded, which hinders the client's ability to get there via transit. So, as part of its corporate social responsibility, the company will build drainage in the region.</w:t>
      </w:r>
    </w:p>
    <w:p w14:paraId="0D725729" w14:textId="77777777" w:rsidR="00612CC8" w:rsidRPr="009C3032" w:rsidRDefault="00612CC8" w:rsidP="00612CC8">
      <w:pPr>
        <w:spacing w:line="360" w:lineRule="auto"/>
        <w:jc w:val="both"/>
        <w:rPr>
          <w:rFonts w:ascii="Arial" w:hAnsi="Arial" w:cs="Arial"/>
          <w:sz w:val="24"/>
          <w:szCs w:val="24"/>
        </w:rPr>
      </w:pPr>
      <w:r w:rsidRPr="009C3032">
        <w:rPr>
          <w:rFonts w:ascii="Arial" w:hAnsi="Arial" w:cs="Arial"/>
          <w:b/>
          <w:sz w:val="24"/>
          <w:szCs w:val="24"/>
        </w:rPr>
        <w:t>People:</w:t>
      </w:r>
      <w:r w:rsidRPr="009C3032">
        <w:rPr>
          <w:rFonts w:ascii="Arial" w:hAnsi="Arial" w:cs="Arial"/>
          <w:sz w:val="24"/>
          <w:szCs w:val="24"/>
        </w:rPr>
        <w:t xml:space="preserve"> The Six Sense</w:t>
      </w:r>
      <w:r>
        <w:rPr>
          <w:rFonts w:ascii="Arial" w:hAnsi="Arial" w:cs="Arial"/>
          <w:sz w:val="24"/>
          <w:szCs w:val="24"/>
        </w:rPr>
        <w:t>s</w:t>
      </w:r>
      <w:r w:rsidRPr="009C3032">
        <w:rPr>
          <w:rFonts w:ascii="Arial" w:hAnsi="Arial" w:cs="Arial"/>
          <w:sz w:val="24"/>
          <w:szCs w:val="24"/>
        </w:rPr>
        <w:t xml:space="preserve"> Hotel's strongest asset is its staff; hence the hotel continuously implements training programs to increase their effectiveness.</w:t>
      </w:r>
    </w:p>
    <w:p w14:paraId="76867A8F" w14:textId="77777777" w:rsidR="00612CC8" w:rsidRPr="009C3032" w:rsidRDefault="00612CC8" w:rsidP="00612CC8">
      <w:pPr>
        <w:spacing w:line="360" w:lineRule="auto"/>
        <w:jc w:val="both"/>
        <w:rPr>
          <w:rFonts w:ascii="Arial" w:hAnsi="Arial" w:cs="Arial"/>
          <w:sz w:val="24"/>
          <w:szCs w:val="24"/>
        </w:rPr>
      </w:pPr>
      <w:r w:rsidRPr="009C3032">
        <w:rPr>
          <w:rFonts w:ascii="Arial" w:hAnsi="Arial" w:cs="Arial"/>
          <w:b/>
          <w:sz w:val="24"/>
          <w:szCs w:val="24"/>
        </w:rPr>
        <w:t>Process:</w:t>
      </w:r>
      <w:r w:rsidRPr="009C3032">
        <w:rPr>
          <w:rFonts w:ascii="Arial" w:hAnsi="Arial" w:cs="Arial"/>
          <w:sz w:val="24"/>
          <w:szCs w:val="24"/>
        </w:rPr>
        <w:t xml:space="preserve"> According to </w:t>
      </w:r>
      <w:proofErr w:type="spellStart"/>
      <w:r w:rsidRPr="009C3032">
        <w:rPr>
          <w:rFonts w:ascii="Arial" w:hAnsi="Arial" w:cs="Arial"/>
          <w:sz w:val="24"/>
          <w:szCs w:val="24"/>
        </w:rPr>
        <w:t>Kukoyi</w:t>
      </w:r>
      <w:proofErr w:type="spellEnd"/>
      <w:r w:rsidRPr="009C3032">
        <w:rPr>
          <w:rFonts w:ascii="Arial" w:hAnsi="Arial" w:cs="Arial"/>
          <w:sz w:val="24"/>
          <w:szCs w:val="24"/>
        </w:rPr>
        <w:t xml:space="preserve"> and </w:t>
      </w:r>
      <w:proofErr w:type="spellStart"/>
      <w:r w:rsidRPr="009C3032">
        <w:rPr>
          <w:rFonts w:ascii="Arial" w:hAnsi="Arial" w:cs="Arial"/>
          <w:sz w:val="24"/>
          <w:szCs w:val="24"/>
        </w:rPr>
        <w:t>Iwuagwu</w:t>
      </w:r>
      <w:proofErr w:type="spellEnd"/>
      <w:r w:rsidRPr="009C3032">
        <w:rPr>
          <w:rFonts w:ascii="Arial" w:hAnsi="Arial" w:cs="Arial"/>
          <w:sz w:val="24"/>
          <w:szCs w:val="24"/>
        </w:rPr>
        <w:t xml:space="preserve"> (2015), the process of delivery of products and services is crucial in the hotel sector. To aid the marketing department's work, it should be tightly supervised. The hotel will update its website so that consumers may make reservations there as well as sign up on other sites.</w:t>
      </w:r>
    </w:p>
    <w:p w14:paraId="2018C8C5" w14:textId="77777777" w:rsidR="00612CC8" w:rsidRPr="009C3032" w:rsidRDefault="00612CC8" w:rsidP="00612CC8">
      <w:pPr>
        <w:spacing w:line="360" w:lineRule="auto"/>
        <w:jc w:val="both"/>
        <w:rPr>
          <w:rFonts w:ascii="Arial" w:hAnsi="Arial" w:cs="Arial"/>
          <w:b/>
          <w:sz w:val="24"/>
          <w:szCs w:val="24"/>
        </w:rPr>
      </w:pPr>
      <w:r w:rsidRPr="009C3032">
        <w:rPr>
          <w:rFonts w:ascii="Arial" w:hAnsi="Arial" w:cs="Arial"/>
          <w:b/>
          <w:sz w:val="24"/>
          <w:szCs w:val="24"/>
        </w:rPr>
        <w:t>A</w:t>
      </w:r>
      <w:r>
        <w:rPr>
          <w:rFonts w:ascii="Arial" w:hAnsi="Arial" w:cs="Arial"/>
          <w:b/>
          <w:sz w:val="24"/>
          <w:szCs w:val="24"/>
        </w:rPr>
        <w:t>CTION</w:t>
      </w:r>
    </w:p>
    <w:p w14:paraId="71DAFB1D" w14:textId="77777777" w:rsidR="00612CC8" w:rsidRPr="009C3032" w:rsidRDefault="00612CC8" w:rsidP="00612CC8">
      <w:pPr>
        <w:spacing w:line="360" w:lineRule="auto"/>
        <w:jc w:val="both"/>
        <w:rPr>
          <w:rFonts w:ascii="Arial" w:hAnsi="Arial" w:cs="Arial"/>
          <w:sz w:val="24"/>
          <w:szCs w:val="24"/>
        </w:rPr>
      </w:pPr>
      <w:r w:rsidRPr="009C3032">
        <w:rPr>
          <w:rFonts w:ascii="Arial" w:hAnsi="Arial" w:cs="Arial"/>
          <w:sz w:val="24"/>
          <w:szCs w:val="24"/>
        </w:rPr>
        <w:t>The action plan that will be used to carry out the goals specified for the Six Sense</w:t>
      </w:r>
      <w:r>
        <w:rPr>
          <w:rFonts w:ascii="Arial" w:hAnsi="Arial" w:cs="Arial"/>
          <w:sz w:val="24"/>
          <w:szCs w:val="24"/>
        </w:rPr>
        <w:t>s</w:t>
      </w:r>
      <w:r w:rsidRPr="009C3032">
        <w:rPr>
          <w:rFonts w:ascii="Arial" w:hAnsi="Arial" w:cs="Arial"/>
          <w:sz w:val="24"/>
          <w:szCs w:val="24"/>
        </w:rPr>
        <w:t xml:space="preserve"> hotel is discussed in this section. Activities, deadlines, the people in charge, and expenditures will all be discussed. The </w:t>
      </w:r>
      <w:proofErr w:type="spellStart"/>
      <w:r w:rsidRPr="009C3032">
        <w:rPr>
          <w:rFonts w:ascii="Arial" w:hAnsi="Arial" w:cs="Arial"/>
          <w:sz w:val="24"/>
          <w:szCs w:val="24"/>
        </w:rPr>
        <w:t>gantt</w:t>
      </w:r>
      <w:proofErr w:type="spellEnd"/>
      <w:r w:rsidRPr="009C3032">
        <w:rPr>
          <w:rFonts w:ascii="Arial" w:hAnsi="Arial" w:cs="Arial"/>
          <w:sz w:val="24"/>
          <w:szCs w:val="24"/>
        </w:rPr>
        <w:t xml:space="preserve"> chart in the appendix contains the specifics.</w:t>
      </w:r>
    </w:p>
    <w:p w14:paraId="78E087A9" w14:textId="77777777" w:rsidR="00612CC8" w:rsidRPr="009C3032" w:rsidRDefault="00612CC8" w:rsidP="00612CC8">
      <w:pPr>
        <w:spacing w:line="360" w:lineRule="auto"/>
        <w:jc w:val="both"/>
        <w:rPr>
          <w:rFonts w:ascii="Arial" w:hAnsi="Arial" w:cs="Arial"/>
          <w:b/>
          <w:sz w:val="24"/>
          <w:szCs w:val="24"/>
        </w:rPr>
      </w:pPr>
      <w:r w:rsidRPr="009C3032">
        <w:rPr>
          <w:rFonts w:ascii="Arial" w:hAnsi="Arial" w:cs="Arial"/>
          <w:b/>
          <w:sz w:val="24"/>
          <w:szCs w:val="24"/>
        </w:rPr>
        <w:t>C</w:t>
      </w:r>
      <w:r>
        <w:rPr>
          <w:rFonts w:ascii="Arial" w:hAnsi="Arial" w:cs="Arial"/>
          <w:b/>
          <w:sz w:val="24"/>
          <w:szCs w:val="24"/>
        </w:rPr>
        <w:t>ONTROL</w:t>
      </w:r>
    </w:p>
    <w:p w14:paraId="58C14F9C" w14:textId="77777777" w:rsidR="00612CC8" w:rsidRPr="009C3032" w:rsidRDefault="00612CC8" w:rsidP="00612CC8">
      <w:pPr>
        <w:spacing w:line="360" w:lineRule="auto"/>
        <w:jc w:val="both"/>
        <w:rPr>
          <w:rFonts w:ascii="Arial" w:hAnsi="Arial" w:cs="Arial"/>
          <w:sz w:val="24"/>
          <w:szCs w:val="24"/>
        </w:rPr>
      </w:pPr>
      <w:r w:rsidRPr="009C3032">
        <w:rPr>
          <w:rFonts w:ascii="Arial" w:hAnsi="Arial" w:cs="Arial"/>
          <w:sz w:val="24"/>
          <w:szCs w:val="24"/>
        </w:rPr>
        <w:t>The balanced scorecard functions as a measuring system, for strategic management, and communication (Niven, 2006). The Six Sense hotel will utilize it to gauge and assess its performance. To track online success, the hotel will also utilize a digital tool like Google Analytics.</w:t>
      </w:r>
    </w:p>
    <w:p w14:paraId="0B17FF33" w14:textId="77777777" w:rsidR="00612CC8" w:rsidRDefault="00612CC8" w:rsidP="00612CC8">
      <w:pPr>
        <w:spacing w:line="360" w:lineRule="auto"/>
        <w:jc w:val="both"/>
        <w:rPr>
          <w:rFonts w:ascii="Arial" w:hAnsi="Arial" w:cs="Arial"/>
          <w:b/>
          <w:sz w:val="24"/>
          <w:szCs w:val="24"/>
        </w:rPr>
      </w:pPr>
    </w:p>
    <w:p w14:paraId="32A5EDBE" w14:textId="77777777" w:rsidR="00612CC8" w:rsidRPr="009C3032" w:rsidRDefault="00612CC8" w:rsidP="00612CC8">
      <w:pPr>
        <w:spacing w:line="360" w:lineRule="auto"/>
        <w:jc w:val="both"/>
        <w:rPr>
          <w:rFonts w:ascii="Arial" w:hAnsi="Arial" w:cs="Arial"/>
          <w:b/>
          <w:sz w:val="24"/>
          <w:szCs w:val="24"/>
        </w:rPr>
      </w:pPr>
      <w:r w:rsidRPr="009C3032">
        <w:rPr>
          <w:rFonts w:ascii="Arial" w:hAnsi="Arial" w:cs="Arial"/>
          <w:b/>
          <w:sz w:val="24"/>
          <w:szCs w:val="24"/>
        </w:rPr>
        <w:t>C</w:t>
      </w:r>
      <w:r>
        <w:rPr>
          <w:rFonts w:ascii="Arial" w:hAnsi="Arial" w:cs="Arial"/>
          <w:b/>
          <w:sz w:val="24"/>
          <w:szCs w:val="24"/>
        </w:rPr>
        <w:t>ONCLUSION</w:t>
      </w:r>
    </w:p>
    <w:p w14:paraId="229E5DEE" w14:textId="77777777" w:rsidR="00612CC8" w:rsidRPr="009C3032" w:rsidRDefault="00612CC8" w:rsidP="00612CC8">
      <w:pPr>
        <w:spacing w:line="360" w:lineRule="auto"/>
        <w:jc w:val="both"/>
        <w:rPr>
          <w:rFonts w:ascii="Arial" w:hAnsi="Arial" w:cs="Arial"/>
          <w:sz w:val="24"/>
          <w:szCs w:val="24"/>
        </w:rPr>
      </w:pPr>
      <w:r w:rsidRPr="009C3032">
        <w:rPr>
          <w:rFonts w:ascii="Arial" w:hAnsi="Arial" w:cs="Arial"/>
          <w:sz w:val="24"/>
          <w:szCs w:val="24"/>
        </w:rPr>
        <w:t>This work was done to create a marketing strategy for the Six Sense</w:t>
      </w:r>
      <w:r>
        <w:rPr>
          <w:rFonts w:ascii="Arial" w:hAnsi="Arial" w:cs="Arial"/>
          <w:sz w:val="24"/>
          <w:szCs w:val="24"/>
        </w:rPr>
        <w:t>s</w:t>
      </w:r>
      <w:r w:rsidRPr="009C3032">
        <w:rPr>
          <w:rFonts w:ascii="Arial" w:hAnsi="Arial" w:cs="Arial"/>
          <w:sz w:val="24"/>
          <w:szCs w:val="24"/>
        </w:rPr>
        <w:t xml:space="preserve"> hotel, which would act as a roadmap for the establishment to boost brand recognition and boost sales. The hotel has some advantages over rivals, including its location, but its website is out-of-date and potential guests can only make reservations through one platform. As the hotel plans to update its website and join other platforms, these should be fixed.</w:t>
      </w:r>
    </w:p>
    <w:p w14:paraId="30862703" w14:textId="77777777" w:rsidR="00612CC8" w:rsidRPr="009C3032" w:rsidRDefault="00612CC8" w:rsidP="00612CC8">
      <w:pPr>
        <w:spacing w:line="360" w:lineRule="auto"/>
        <w:jc w:val="both"/>
        <w:rPr>
          <w:rFonts w:ascii="Arial" w:hAnsi="Arial" w:cs="Arial"/>
          <w:sz w:val="24"/>
          <w:szCs w:val="24"/>
        </w:rPr>
      </w:pPr>
    </w:p>
    <w:p w14:paraId="259376BB" w14:textId="77777777" w:rsidR="00612CC8" w:rsidRPr="009C3032" w:rsidRDefault="00612CC8" w:rsidP="00612CC8">
      <w:pPr>
        <w:rPr>
          <w:rFonts w:ascii="Arial" w:hAnsi="Arial" w:cs="Arial"/>
          <w:sz w:val="24"/>
          <w:szCs w:val="24"/>
        </w:rPr>
      </w:pPr>
      <w:r w:rsidRPr="009C3032">
        <w:rPr>
          <w:rFonts w:ascii="Arial" w:hAnsi="Arial" w:cs="Arial"/>
          <w:sz w:val="24"/>
          <w:szCs w:val="24"/>
        </w:rPr>
        <w:br w:type="page"/>
      </w:r>
    </w:p>
    <w:p w14:paraId="253EB934" w14:textId="77777777" w:rsidR="00612CC8" w:rsidRDefault="00612CC8" w:rsidP="00612CC8">
      <w:pPr>
        <w:rPr>
          <w:rFonts w:ascii="Arial" w:hAnsi="Arial" w:cs="Arial"/>
          <w:b/>
          <w:sz w:val="24"/>
          <w:szCs w:val="24"/>
        </w:rPr>
      </w:pPr>
      <w:r w:rsidRPr="009C3032">
        <w:rPr>
          <w:rFonts w:ascii="Arial" w:hAnsi="Arial" w:cs="Arial"/>
          <w:b/>
          <w:sz w:val="24"/>
          <w:szCs w:val="24"/>
        </w:rPr>
        <w:t>R</w:t>
      </w:r>
      <w:r>
        <w:rPr>
          <w:rFonts w:ascii="Arial" w:hAnsi="Arial" w:cs="Arial"/>
          <w:b/>
          <w:sz w:val="24"/>
          <w:szCs w:val="24"/>
        </w:rPr>
        <w:t>EFERENCES</w:t>
      </w:r>
    </w:p>
    <w:p w14:paraId="7253CE7D" w14:textId="77777777" w:rsidR="00612CC8" w:rsidRPr="009C3032" w:rsidRDefault="00612CC8" w:rsidP="00612CC8">
      <w:pPr>
        <w:rPr>
          <w:rFonts w:ascii="Arial" w:hAnsi="Arial" w:cs="Arial"/>
          <w:b/>
          <w:sz w:val="24"/>
          <w:szCs w:val="24"/>
        </w:rPr>
      </w:pPr>
    </w:p>
    <w:p w14:paraId="14258002" w14:textId="77777777" w:rsidR="00612CC8" w:rsidRPr="009C3032" w:rsidRDefault="00612CC8" w:rsidP="00612CC8">
      <w:pPr>
        <w:ind w:left="720" w:hanging="720"/>
        <w:rPr>
          <w:rFonts w:ascii="Arial" w:hAnsi="Arial" w:cs="Arial"/>
          <w:sz w:val="24"/>
          <w:szCs w:val="24"/>
        </w:rPr>
      </w:pPr>
      <w:r w:rsidRPr="009C3032">
        <w:rPr>
          <w:rFonts w:ascii="Arial" w:hAnsi="Arial" w:cs="Arial"/>
          <w:sz w:val="24"/>
          <w:szCs w:val="24"/>
        </w:rPr>
        <w:t xml:space="preserve">Ali, B </w:t>
      </w:r>
      <w:r w:rsidRPr="009C3032">
        <w:rPr>
          <w:rFonts w:ascii="Arial" w:hAnsi="Arial" w:cs="Arial"/>
          <w:i/>
          <w:sz w:val="24"/>
          <w:szCs w:val="24"/>
        </w:rPr>
        <w:t xml:space="preserve">et al. </w:t>
      </w:r>
      <w:r w:rsidRPr="009C3032">
        <w:rPr>
          <w:rFonts w:ascii="Arial" w:hAnsi="Arial" w:cs="Arial"/>
          <w:sz w:val="24"/>
          <w:szCs w:val="24"/>
        </w:rPr>
        <w:t xml:space="preserve">(2021). ‘Hotel Service Quality: The Impact of Service Quality on Customer Satisfaction in Hospitality’. </w:t>
      </w:r>
      <w:r w:rsidRPr="009C3032">
        <w:rPr>
          <w:rFonts w:ascii="Arial" w:hAnsi="Arial" w:cs="Arial"/>
          <w:i/>
          <w:sz w:val="24"/>
          <w:szCs w:val="24"/>
        </w:rPr>
        <w:t>International Journal of Engineering, Business and Management.</w:t>
      </w:r>
      <w:r w:rsidRPr="009C3032">
        <w:rPr>
          <w:rFonts w:ascii="Arial" w:hAnsi="Arial" w:cs="Arial"/>
          <w:sz w:val="24"/>
          <w:szCs w:val="24"/>
        </w:rPr>
        <w:t xml:space="preserve"> 5(3), pp. 14-28 </w:t>
      </w:r>
      <w:hyperlink r:id="rId5" w:history="1">
        <w:r w:rsidRPr="009C3032">
          <w:rPr>
            <w:rStyle w:val="Hyperlink"/>
            <w:rFonts w:ascii="Arial" w:hAnsi="Arial" w:cs="Arial"/>
            <w:sz w:val="24"/>
            <w:szCs w:val="24"/>
          </w:rPr>
          <w:t>http://dx.doi/10.22161/ijebm.5.3.2</w:t>
        </w:r>
      </w:hyperlink>
      <w:r w:rsidRPr="009C3032">
        <w:rPr>
          <w:rFonts w:ascii="Arial" w:hAnsi="Arial" w:cs="Arial"/>
          <w:sz w:val="24"/>
          <w:szCs w:val="24"/>
        </w:rPr>
        <w:t xml:space="preserve">. </w:t>
      </w:r>
    </w:p>
    <w:p w14:paraId="7DAC8418" w14:textId="77777777" w:rsidR="00612CC8" w:rsidRPr="009C3032" w:rsidRDefault="00612CC8" w:rsidP="00612CC8">
      <w:pPr>
        <w:ind w:left="720" w:hanging="720"/>
        <w:rPr>
          <w:rFonts w:ascii="Arial" w:hAnsi="Arial" w:cs="Arial"/>
          <w:color w:val="333333"/>
          <w:sz w:val="24"/>
          <w:szCs w:val="24"/>
          <w:shd w:val="clear" w:color="auto" w:fill="FCFCFC"/>
        </w:rPr>
      </w:pPr>
      <w:proofErr w:type="spellStart"/>
      <w:r w:rsidRPr="009C3032">
        <w:rPr>
          <w:rFonts w:ascii="Arial" w:hAnsi="Arial" w:cs="Arial"/>
          <w:color w:val="333333"/>
          <w:sz w:val="24"/>
          <w:szCs w:val="24"/>
          <w:shd w:val="clear" w:color="auto" w:fill="FCFCFC"/>
        </w:rPr>
        <w:t>Alrawabdeh</w:t>
      </w:r>
      <w:proofErr w:type="spellEnd"/>
      <w:r w:rsidRPr="009C3032">
        <w:rPr>
          <w:rFonts w:ascii="Arial" w:hAnsi="Arial" w:cs="Arial"/>
          <w:color w:val="333333"/>
          <w:sz w:val="24"/>
          <w:szCs w:val="24"/>
          <w:shd w:val="clear" w:color="auto" w:fill="FCFCFC"/>
        </w:rPr>
        <w:t>, W. (2022) ‘Seasonal balancing of revenue and demand in hotel industry: the case of Dubai City’. </w:t>
      </w:r>
      <w:r w:rsidRPr="009C3032">
        <w:rPr>
          <w:rFonts w:ascii="Arial" w:hAnsi="Arial" w:cs="Arial"/>
          <w:i/>
          <w:iCs/>
          <w:color w:val="333333"/>
          <w:sz w:val="24"/>
          <w:szCs w:val="24"/>
          <w:shd w:val="clear" w:color="auto" w:fill="FCFCFC"/>
        </w:rPr>
        <w:t xml:space="preserve">J Revenue Pricing </w:t>
      </w:r>
      <w:proofErr w:type="spellStart"/>
      <w:r w:rsidRPr="009C3032">
        <w:rPr>
          <w:rFonts w:ascii="Arial" w:hAnsi="Arial" w:cs="Arial"/>
          <w:i/>
          <w:iCs/>
          <w:color w:val="333333"/>
          <w:sz w:val="24"/>
          <w:szCs w:val="24"/>
          <w:shd w:val="clear" w:color="auto" w:fill="FCFCFC"/>
        </w:rPr>
        <w:t>Manag</w:t>
      </w:r>
      <w:proofErr w:type="spellEnd"/>
      <w:r w:rsidRPr="009C3032">
        <w:rPr>
          <w:rFonts w:ascii="Arial" w:hAnsi="Arial" w:cs="Arial"/>
          <w:color w:val="333333"/>
          <w:sz w:val="24"/>
          <w:szCs w:val="24"/>
          <w:shd w:val="clear" w:color="auto" w:fill="FCFCFC"/>
        </w:rPr>
        <w:t> </w:t>
      </w:r>
      <w:r w:rsidRPr="009C3032">
        <w:rPr>
          <w:rFonts w:ascii="Arial" w:hAnsi="Arial" w:cs="Arial"/>
          <w:bCs/>
          <w:color w:val="333333"/>
          <w:sz w:val="24"/>
          <w:szCs w:val="24"/>
          <w:shd w:val="clear" w:color="auto" w:fill="FCFCFC"/>
        </w:rPr>
        <w:t>21</w:t>
      </w:r>
      <w:r w:rsidRPr="009C3032">
        <w:rPr>
          <w:rFonts w:ascii="Arial" w:hAnsi="Arial" w:cs="Arial"/>
          <w:color w:val="333333"/>
          <w:sz w:val="24"/>
          <w:szCs w:val="24"/>
          <w:shd w:val="clear" w:color="auto" w:fill="FCFCFC"/>
        </w:rPr>
        <w:t xml:space="preserve">, pp. 36–49. </w:t>
      </w:r>
      <w:hyperlink r:id="rId6" w:history="1">
        <w:r w:rsidRPr="009C3032">
          <w:rPr>
            <w:rStyle w:val="Hyperlink"/>
            <w:rFonts w:ascii="Arial" w:hAnsi="Arial" w:cs="Arial"/>
            <w:sz w:val="24"/>
            <w:szCs w:val="24"/>
            <w:shd w:val="clear" w:color="auto" w:fill="FCFCFC"/>
          </w:rPr>
          <w:t>https://doi.org/10.1057/s41272-021-00290-6</w:t>
        </w:r>
      </w:hyperlink>
    </w:p>
    <w:p w14:paraId="5E5495D6" w14:textId="77777777" w:rsidR="00612CC8" w:rsidRPr="009C3032" w:rsidRDefault="00612CC8" w:rsidP="00612CC8">
      <w:pPr>
        <w:ind w:left="720" w:hanging="720"/>
        <w:rPr>
          <w:rFonts w:ascii="Arial" w:hAnsi="Arial" w:cs="Arial"/>
          <w:sz w:val="24"/>
          <w:szCs w:val="24"/>
        </w:rPr>
      </w:pPr>
      <w:r w:rsidRPr="009C3032">
        <w:rPr>
          <w:rFonts w:ascii="Arial" w:hAnsi="Arial" w:cs="Arial"/>
          <w:sz w:val="24"/>
          <w:szCs w:val="24"/>
        </w:rPr>
        <w:t xml:space="preserve">Ansoff H. I. (1957). ‘Strategies for Diversification’. </w:t>
      </w:r>
      <w:r w:rsidRPr="009C3032">
        <w:rPr>
          <w:rFonts w:ascii="Arial" w:hAnsi="Arial" w:cs="Arial"/>
          <w:i/>
          <w:sz w:val="24"/>
          <w:szCs w:val="24"/>
        </w:rPr>
        <w:t>Harvard Business Review.</w:t>
      </w:r>
      <w:r w:rsidRPr="009C3032">
        <w:rPr>
          <w:rFonts w:ascii="Arial" w:hAnsi="Arial" w:cs="Arial"/>
          <w:sz w:val="24"/>
          <w:szCs w:val="24"/>
        </w:rPr>
        <w:t xml:space="preserve"> 35, pp.113-124</w:t>
      </w:r>
    </w:p>
    <w:p w14:paraId="6E051C2A" w14:textId="77777777" w:rsidR="00612CC8" w:rsidRPr="009C3032" w:rsidRDefault="00612CC8" w:rsidP="00612CC8">
      <w:pPr>
        <w:ind w:left="720" w:hanging="720"/>
        <w:rPr>
          <w:rFonts w:ascii="Arial" w:hAnsi="Arial" w:cs="Arial"/>
          <w:sz w:val="24"/>
          <w:szCs w:val="24"/>
        </w:rPr>
      </w:pPr>
      <w:r w:rsidRPr="009C3032">
        <w:rPr>
          <w:rFonts w:ascii="Arial" w:hAnsi="Arial" w:cs="Arial"/>
          <w:sz w:val="24"/>
          <w:szCs w:val="24"/>
        </w:rPr>
        <w:t>Kotler P. (2008). ‘</w:t>
      </w:r>
      <w:proofErr w:type="spellStart"/>
      <w:r w:rsidRPr="009C3032">
        <w:rPr>
          <w:rFonts w:ascii="Arial" w:hAnsi="Arial" w:cs="Arial"/>
          <w:sz w:val="24"/>
          <w:szCs w:val="24"/>
        </w:rPr>
        <w:t>Edoso</w:t>
      </w:r>
      <w:proofErr w:type="spellEnd"/>
      <w:r w:rsidRPr="009C3032">
        <w:rPr>
          <w:rFonts w:ascii="Arial" w:hAnsi="Arial" w:cs="Arial"/>
          <w:sz w:val="24"/>
          <w:szCs w:val="24"/>
        </w:rPr>
        <w:t xml:space="preserve"> Marketing Management’ </w:t>
      </w:r>
      <w:r w:rsidRPr="009C3032">
        <w:rPr>
          <w:rFonts w:ascii="Arial" w:hAnsi="Arial" w:cs="Arial"/>
          <w:i/>
          <w:sz w:val="24"/>
          <w:szCs w:val="24"/>
        </w:rPr>
        <w:t>Jakarta: Index.</w:t>
      </w:r>
      <w:r w:rsidRPr="009C3032">
        <w:rPr>
          <w:rFonts w:ascii="Arial" w:hAnsi="Arial" w:cs="Arial"/>
          <w:sz w:val="24"/>
          <w:szCs w:val="24"/>
        </w:rPr>
        <w:t xml:space="preserve"> 12(2) pp. 12-17</w:t>
      </w:r>
    </w:p>
    <w:p w14:paraId="551666E6" w14:textId="77777777" w:rsidR="00612CC8" w:rsidRPr="009C3032" w:rsidRDefault="00612CC8" w:rsidP="00612CC8">
      <w:pPr>
        <w:ind w:left="720" w:hanging="720"/>
        <w:rPr>
          <w:rFonts w:ascii="Arial" w:hAnsi="Arial" w:cs="Arial"/>
          <w:sz w:val="24"/>
          <w:szCs w:val="24"/>
        </w:rPr>
      </w:pPr>
      <w:r w:rsidRPr="009C3032">
        <w:rPr>
          <w:rFonts w:ascii="Arial" w:hAnsi="Arial" w:cs="Arial"/>
          <w:sz w:val="24"/>
          <w:szCs w:val="24"/>
        </w:rPr>
        <w:t xml:space="preserve">Kotler P. and Armstrong G. (2013). </w:t>
      </w:r>
      <w:r w:rsidRPr="009C3032">
        <w:rPr>
          <w:rFonts w:ascii="Arial" w:hAnsi="Arial" w:cs="Arial"/>
          <w:i/>
          <w:sz w:val="24"/>
          <w:szCs w:val="24"/>
        </w:rPr>
        <w:t>‘Principles of Marketing, 12th Edition’.</w:t>
      </w:r>
      <w:r w:rsidRPr="009C3032">
        <w:rPr>
          <w:rFonts w:ascii="Arial" w:hAnsi="Arial" w:cs="Arial"/>
          <w:sz w:val="24"/>
          <w:szCs w:val="24"/>
        </w:rPr>
        <w:t xml:space="preserve"> </w:t>
      </w:r>
      <w:proofErr w:type="spellStart"/>
      <w:r w:rsidRPr="009C3032">
        <w:rPr>
          <w:rFonts w:ascii="Arial" w:hAnsi="Arial" w:cs="Arial"/>
          <w:sz w:val="24"/>
          <w:szCs w:val="24"/>
        </w:rPr>
        <w:t>Erlangga</w:t>
      </w:r>
      <w:proofErr w:type="spellEnd"/>
      <w:r w:rsidRPr="009C3032">
        <w:rPr>
          <w:rFonts w:ascii="Arial" w:hAnsi="Arial" w:cs="Arial"/>
          <w:sz w:val="24"/>
          <w:szCs w:val="24"/>
        </w:rPr>
        <w:t xml:space="preserve"> Publisher</w:t>
      </w:r>
    </w:p>
    <w:p w14:paraId="57767845" w14:textId="77777777" w:rsidR="00612CC8" w:rsidRPr="009C3032" w:rsidRDefault="00612CC8" w:rsidP="00612CC8">
      <w:pPr>
        <w:ind w:left="720" w:hanging="720"/>
        <w:rPr>
          <w:rFonts w:ascii="Arial" w:hAnsi="Arial" w:cs="Arial"/>
          <w:sz w:val="24"/>
          <w:szCs w:val="24"/>
        </w:rPr>
      </w:pPr>
      <w:proofErr w:type="spellStart"/>
      <w:r w:rsidRPr="009C3032">
        <w:rPr>
          <w:rFonts w:ascii="Arial" w:hAnsi="Arial" w:cs="Arial"/>
          <w:sz w:val="24"/>
          <w:szCs w:val="24"/>
        </w:rPr>
        <w:t>Kukoyi</w:t>
      </w:r>
      <w:proofErr w:type="spellEnd"/>
      <w:r w:rsidRPr="009C3032">
        <w:rPr>
          <w:rFonts w:ascii="Arial" w:hAnsi="Arial" w:cs="Arial"/>
          <w:sz w:val="24"/>
          <w:szCs w:val="24"/>
        </w:rPr>
        <w:t xml:space="preserve">, I. and </w:t>
      </w:r>
      <w:proofErr w:type="spellStart"/>
      <w:r w:rsidRPr="009C3032">
        <w:rPr>
          <w:rFonts w:ascii="Arial" w:hAnsi="Arial" w:cs="Arial"/>
          <w:sz w:val="24"/>
          <w:szCs w:val="24"/>
        </w:rPr>
        <w:t>Iwuagwu</w:t>
      </w:r>
      <w:proofErr w:type="spellEnd"/>
      <w:r w:rsidRPr="009C3032">
        <w:rPr>
          <w:rFonts w:ascii="Arial" w:hAnsi="Arial" w:cs="Arial"/>
          <w:sz w:val="24"/>
          <w:szCs w:val="24"/>
        </w:rPr>
        <w:t xml:space="preserve"> C. (2015). ‘Service delivery and customer satisfaction in hospitality industry: A study of the Divine Fountain Hotels Limited, Lagos, Nigeria’. </w:t>
      </w:r>
      <w:r w:rsidRPr="009C3032">
        <w:rPr>
          <w:rFonts w:ascii="Arial" w:hAnsi="Arial" w:cs="Arial"/>
          <w:i/>
          <w:sz w:val="24"/>
          <w:szCs w:val="24"/>
        </w:rPr>
        <w:t>Journal of Hospitality Management and Tourism.</w:t>
      </w:r>
      <w:r w:rsidRPr="009C3032">
        <w:rPr>
          <w:rFonts w:ascii="Arial" w:hAnsi="Arial" w:cs="Arial"/>
          <w:sz w:val="24"/>
          <w:szCs w:val="24"/>
        </w:rPr>
        <w:t xml:space="preserve"> 6, pp 1-7. </w:t>
      </w:r>
      <w:hyperlink r:id="rId7" w:history="1">
        <w:r w:rsidRPr="009C3032">
          <w:rPr>
            <w:rStyle w:val="Hyperlink"/>
            <w:rFonts w:ascii="Arial" w:hAnsi="Arial" w:cs="Arial"/>
            <w:sz w:val="24"/>
            <w:szCs w:val="24"/>
          </w:rPr>
          <w:t>http://dx.doi/10.5897/JHMT2015.0139</w:t>
        </w:r>
      </w:hyperlink>
      <w:r w:rsidRPr="009C3032">
        <w:rPr>
          <w:rFonts w:ascii="Arial" w:hAnsi="Arial" w:cs="Arial"/>
          <w:sz w:val="24"/>
          <w:szCs w:val="24"/>
        </w:rPr>
        <w:t xml:space="preserve">. </w:t>
      </w:r>
    </w:p>
    <w:p w14:paraId="76F0CC6D" w14:textId="77777777" w:rsidR="00612CC8" w:rsidRPr="009C3032" w:rsidRDefault="00612CC8" w:rsidP="00612CC8">
      <w:pPr>
        <w:ind w:left="720" w:hanging="720"/>
        <w:rPr>
          <w:rFonts w:ascii="Arial" w:hAnsi="Arial" w:cs="Arial"/>
          <w:sz w:val="24"/>
          <w:szCs w:val="24"/>
        </w:rPr>
      </w:pPr>
      <w:r w:rsidRPr="009C3032">
        <w:rPr>
          <w:rFonts w:ascii="Arial" w:hAnsi="Arial" w:cs="Arial"/>
          <w:sz w:val="24"/>
          <w:szCs w:val="24"/>
        </w:rPr>
        <w:t xml:space="preserve">Kumar, D. (2014). ‘Relationship marketing: A new dimension of marketing’. </w:t>
      </w:r>
      <w:r w:rsidRPr="009C3032">
        <w:rPr>
          <w:rFonts w:ascii="Arial" w:hAnsi="Arial" w:cs="Arial"/>
          <w:i/>
          <w:sz w:val="24"/>
          <w:szCs w:val="24"/>
        </w:rPr>
        <w:t>International Journal of Research</w:t>
      </w:r>
      <w:r w:rsidRPr="009C3032">
        <w:rPr>
          <w:rFonts w:ascii="Arial" w:hAnsi="Arial" w:cs="Arial"/>
          <w:sz w:val="24"/>
          <w:szCs w:val="24"/>
        </w:rPr>
        <w:t>, 1(7), pp. 1045-1049.</w:t>
      </w:r>
    </w:p>
    <w:p w14:paraId="0EDF57E1" w14:textId="77777777" w:rsidR="00612CC8" w:rsidRPr="009C3032" w:rsidRDefault="00612CC8" w:rsidP="00612CC8">
      <w:pPr>
        <w:ind w:left="720" w:hanging="720"/>
        <w:rPr>
          <w:rFonts w:ascii="Arial" w:hAnsi="Arial" w:cs="Arial"/>
          <w:sz w:val="24"/>
          <w:szCs w:val="24"/>
        </w:rPr>
      </w:pPr>
      <w:r w:rsidRPr="009C3032">
        <w:rPr>
          <w:rFonts w:ascii="Arial" w:hAnsi="Arial" w:cs="Arial"/>
          <w:sz w:val="24"/>
          <w:szCs w:val="24"/>
        </w:rPr>
        <w:t xml:space="preserve">Leung, X., Bai, B. and </w:t>
      </w:r>
      <w:proofErr w:type="spellStart"/>
      <w:r w:rsidRPr="009C3032">
        <w:rPr>
          <w:rFonts w:ascii="Arial" w:hAnsi="Arial" w:cs="Arial"/>
          <w:sz w:val="24"/>
          <w:szCs w:val="24"/>
        </w:rPr>
        <w:t>Stahura</w:t>
      </w:r>
      <w:proofErr w:type="spellEnd"/>
      <w:r w:rsidRPr="009C3032">
        <w:rPr>
          <w:rFonts w:ascii="Arial" w:hAnsi="Arial" w:cs="Arial"/>
          <w:sz w:val="24"/>
          <w:szCs w:val="24"/>
        </w:rPr>
        <w:t xml:space="preserve">, K. (2015). ‘The marketing effectiveness of social media in the hotel industry: a comparison of Facebook and twitter’. </w:t>
      </w:r>
      <w:r w:rsidRPr="009C3032">
        <w:rPr>
          <w:rFonts w:ascii="Arial" w:hAnsi="Arial" w:cs="Arial"/>
          <w:i/>
          <w:sz w:val="24"/>
          <w:szCs w:val="24"/>
        </w:rPr>
        <w:t>Journal of Hospitality and Tourism Research</w:t>
      </w:r>
      <w:r w:rsidRPr="009C3032">
        <w:rPr>
          <w:rFonts w:ascii="Arial" w:hAnsi="Arial" w:cs="Arial"/>
          <w:sz w:val="24"/>
          <w:szCs w:val="24"/>
        </w:rPr>
        <w:t>. 39(2), pp. 147-169.</w:t>
      </w:r>
    </w:p>
    <w:p w14:paraId="293B03F8" w14:textId="77777777" w:rsidR="00612CC8" w:rsidRPr="009C3032" w:rsidRDefault="00612CC8" w:rsidP="00612CC8">
      <w:pPr>
        <w:pStyle w:val="Heading1"/>
        <w:shd w:val="clear" w:color="auto" w:fill="FFFFFF"/>
        <w:spacing w:before="0"/>
        <w:ind w:left="720" w:hanging="720"/>
        <w:rPr>
          <w:rFonts w:ascii="Arial" w:hAnsi="Arial" w:cs="Arial"/>
          <w:color w:val="232323"/>
          <w:sz w:val="24"/>
          <w:szCs w:val="24"/>
          <w:shd w:val="clear" w:color="auto" w:fill="FFFFFF"/>
        </w:rPr>
      </w:pPr>
      <w:r w:rsidRPr="009C3032">
        <w:rPr>
          <w:rFonts w:ascii="Arial" w:hAnsi="Arial" w:cs="Arial"/>
          <w:color w:val="232323"/>
          <w:sz w:val="24"/>
          <w:szCs w:val="24"/>
          <w:shd w:val="clear" w:color="auto" w:fill="FFFFFF"/>
        </w:rPr>
        <w:t>Niven, R.K. (2006) ‘</w:t>
      </w:r>
      <w:r w:rsidRPr="009C3032">
        <w:rPr>
          <w:rFonts w:ascii="Arial" w:hAnsi="Arial" w:cs="Arial"/>
          <w:color w:val="363636"/>
          <w:sz w:val="24"/>
          <w:szCs w:val="24"/>
        </w:rPr>
        <w:t xml:space="preserve">Balanced Scorecard Step-By-Step: Maximizing Performance and Maintaining Results’. </w:t>
      </w:r>
      <w:proofErr w:type="spellStart"/>
      <w:r w:rsidRPr="009C3032">
        <w:rPr>
          <w:rFonts w:ascii="Arial" w:hAnsi="Arial" w:cs="Arial"/>
          <w:i/>
          <w:color w:val="232323"/>
          <w:sz w:val="24"/>
          <w:szCs w:val="24"/>
          <w:shd w:val="clear" w:color="auto" w:fill="FFFFFF"/>
        </w:rPr>
        <w:t>Physica</w:t>
      </w:r>
      <w:proofErr w:type="spellEnd"/>
      <w:r w:rsidRPr="009C3032">
        <w:rPr>
          <w:rFonts w:ascii="Arial" w:hAnsi="Arial" w:cs="Arial"/>
          <w:i/>
          <w:color w:val="232323"/>
          <w:sz w:val="24"/>
          <w:szCs w:val="24"/>
          <w:shd w:val="clear" w:color="auto" w:fill="FFFFFF"/>
        </w:rPr>
        <w:t xml:space="preserve"> A,</w:t>
      </w:r>
      <w:r w:rsidRPr="009C3032">
        <w:rPr>
          <w:rFonts w:ascii="Arial" w:hAnsi="Arial" w:cs="Arial"/>
          <w:color w:val="232323"/>
          <w:sz w:val="24"/>
          <w:szCs w:val="24"/>
          <w:shd w:val="clear" w:color="auto" w:fill="FFFFFF"/>
        </w:rPr>
        <w:t xml:space="preserve"> 365, pp.142-149. </w:t>
      </w:r>
      <w:hyperlink r:id="rId8" w:history="1">
        <w:r w:rsidRPr="009C3032">
          <w:rPr>
            <w:rStyle w:val="Hyperlink"/>
            <w:rFonts w:ascii="Arial" w:hAnsi="Arial" w:cs="Arial"/>
            <w:sz w:val="24"/>
            <w:szCs w:val="24"/>
            <w:shd w:val="clear" w:color="auto" w:fill="FFFFFF"/>
          </w:rPr>
          <w:t>http://dx.doi.org/10.1016/j.physa.2006.01.021</w:t>
        </w:r>
      </w:hyperlink>
    </w:p>
    <w:p w14:paraId="58140188" w14:textId="77777777" w:rsidR="00612CC8" w:rsidRPr="009C3032" w:rsidRDefault="00612CC8" w:rsidP="00612CC8">
      <w:pPr>
        <w:ind w:left="720" w:hanging="720"/>
        <w:rPr>
          <w:rFonts w:ascii="Arial" w:hAnsi="Arial" w:cs="Arial"/>
          <w:color w:val="333333"/>
          <w:spacing w:val="-4"/>
          <w:sz w:val="24"/>
          <w:szCs w:val="24"/>
          <w:shd w:val="clear" w:color="auto" w:fill="FFFFFF"/>
        </w:rPr>
      </w:pPr>
      <w:r w:rsidRPr="009C3032">
        <w:rPr>
          <w:rFonts w:ascii="Arial" w:hAnsi="Arial" w:cs="Arial"/>
          <w:color w:val="333333"/>
          <w:spacing w:val="-4"/>
          <w:sz w:val="24"/>
          <w:szCs w:val="24"/>
          <w:shd w:val="clear" w:color="auto" w:fill="FFFFFF"/>
        </w:rPr>
        <w:t>Think Insights (2023) </w:t>
      </w:r>
      <w:r w:rsidRPr="009C3032">
        <w:rPr>
          <w:rFonts w:ascii="Arial" w:hAnsi="Arial" w:cs="Arial"/>
          <w:i/>
          <w:color w:val="333333"/>
          <w:spacing w:val="-4"/>
          <w:sz w:val="24"/>
          <w:szCs w:val="24"/>
          <w:shd w:val="clear" w:color="auto" w:fill="FFFFFF"/>
        </w:rPr>
        <w:t>‘</w:t>
      </w:r>
      <w:r w:rsidRPr="009C3032">
        <w:rPr>
          <w:rFonts w:ascii="Arial" w:hAnsi="Arial" w:cs="Arial"/>
          <w:bCs/>
          <w:i/>
          <w:color w:val="333333"/>
          <w:spacing w:val="-4"/>
          <w:sz w:val="24"/>
          <w:szCs w:val="24"/>
          <w:shd w:val="clear" w:color="auto" w:fill="FFFFFF"/>
        </w:rPr>
        <w:t xml:space="preserve">Bowman’s Strategic Clock – How </w:t>
      </w:r>
      <w:proofErr w:type="gramStart"/>
      <w:r w:rsidRPr="009C3032">
        <w:rPr>
          <w:rFonts w:ascii="Arial" w:hAnsi="Arial" w:cs="Arial"/>
          <w:bCs/>
          <w:i/>
          <w:color w:val="333333"/>
          <w:spacing w:val="-4"/>
          <w:sz w:val="24"/>
          <w:szCs w:val="24"/>
          <w:shd w:val="clear" w:color="auto" w:fill="FFFFFF"/>
        </w:rPr>
        <w:t>To</w:t>
      </w:r>
      <w:proofErr w:type="gramEnd"/>
      <w:r w:rsidRPr="009C3032">
        <w:rPr>
          <w:rFonts w:ascii="Arial" w:hAnsi="Arial" w:cs="Arial"/>
          <w:bCs/>
          <w:i/>
          <w:color w:val="333333"/>
          <w:spacing w:val="-4"/>
          <w:sz w:val="24"/>
          <w:szCs w:val="24"/>
          <w:shd w:val="clear" w:color="auto" w:fill="FFFFFF"/>
        </w:rPr>
        <w:t xml:space="preserve"> Position Your Product?</w:t>
      </w:r>
      <w:r w:rsidRPr="009C3032">
        <w:rPr>
          <w:rFonts w:ascii="Arial" w:hAnsi="Arial" w:cs="Arial"/>
          <w:bCs/>
          <w:color w:val="333333"/>
          <w:spacing w:val="-4"/>
          <w:sz w:val="24"/>
          <w:szCs w:val="24"/>
          <w:shd w:val="clear" w:color="auto" w:fill="FFFFFF"/>
        </w:rPr>
        <w:t>’</w:t>
      </w:r>
      <w:r w:rsidRPr="009C3032">
        <w:rPr>
          <w:rFonts w:ascii="Arial" w:hAnsi="Arial" w:cs="Arial"/>
          <w:color w:val="333333"/>
          <w:spacing w:val="-4"/>
          <w:sz w:val="24"/>
          <w:szCs w:val="24"/>
          <w:shd w:val="clear" w:color="auto" w:fill="FFFFFF"/>
        </w:rPr>
        <w:t>. Available at: </w:t>
      </w:r>
      <w:hyperlink r:id="rId9" w:history="1">
        <w:r w:rsidRPr="009C3032">
          <w:rPr>
            <w:rStyle w:val="Hyperlink"/>
            <w:rFonts w:ascii="Arial" w:hAnsi="Arial" w:cs="Arial"/>
            <w:i/>
            <w:iCs/>
            <w:spacing w:val="-4"/>
            <w:sz w:val="24"/>
            <w:szCs w:val="24"/>
            <w:shd w:val="clear" w:color="auto" w:fill="FFFFFF"/>
          </w:rPr>
          <w:t>https://thinkinsights.net/strategy/bowmans-strategic-clock/</w:t>
        </w:r>
      </w:hyperlink>
      <w:r w:rsidRPr="009C3032">
        <w:rPr>
          <w:rFonts w:ascii="Arial" w:hAnsi="Arial" w:cs="Arial"/>
          <w:color w:val="333333"/>
          <w:spacing w:val="-4"/>
          <w:sz w:val="24"/>
          <w:szCs w:val="24"/>
          <w:shd w:val="clear" w:color="auto" w:fill="FFFFFF"/>
        </w:rPr>
        <w:t xml:space="preserve">. (Accessed </w:t>
      </w:r>
      <w:proofErr w:type="gramStart"/>
      <w:r w:rsidRPr="009C3032">
        <w:rPr>
          <w:rFonts w:ascii="Arial" w:hAnsi="Arial" w:cs="Arial"/>
          <w:color w:val="333333"/>
          <w:spacing w:val="-4"/>
          <w:sz w:val="24"/>
          <w:szCs w:val="24"/>
          <w:shd w:val="clear" w:color="auto" w:fill="FFFFFF"/>
        </w:rPr>
        <w:t>may</w:t>
      </w:r>
      <w:proofErr w:type="gramEnd"/>
      <w:r w:rsidRPr="009C3032">
        <w:rPr>
          <w:rFonts w:ascii="Arial" w:hAnsi="Arial" w:cs="Arial"/>
          <w:color w:val="333333"/>
          <w:spacing w:val="-4"/>
          <w:sz w:val="24"/>
          <w:szCs w:val="24"/>
          <w:shd w:val="clear" w:color="auto" w:fill="FFFFFF"/>
        </w:rPr>
        <w:t xml:space="preserve"> 17 2023)</w:t>
      </w:r>
    </w:p>
    <w:p w14:paraId="128BA057" w14:textId="77777777" w:rsidR="00612CC8" w:rsidRPr="009C3032" w:rsidRDefault="00612CC8" w:rsidP="00612CC8">
      <w:pPr>
        <w:ind w:left="720" w:hanging="720"/>
        <w:rPr>
          <w:rFonts w:ascii="Arial" w:hAnsi="Arial" w:cs="Arial"/>
          <w:sz w:val="24"/>
          <w:szCs w:val="24"/>
        </w:rPr>
      </w:pPr>
      <w:proofErr w:type="spellStart"/>
      <w:r w:rsidRPr="009C3032">
        <w:rPr>
          <w:rFonts w:ascii="Arial" w:hAnsi="Arial" w:cs="Arial"/>
          <w:sz w:val="24"/>
          <w:szCs w:val="24"/>
        </w:rPr>
        <w:t>Tjiptono</w:t>
      </w:r>
      <w:proofErr w:type="spellEnd"/>
      <w:r w:rsidRPr="009C3032">
        <w:rPr>
          <w:rFonts w:ascii="Arial" w:hAnsi="Arial" w:cs="Arial"/>
          <w:sz w:val="24"/>
          <w:szCs w:val="24"/>
        </w:rPr>
        <w:t>, F. (2014). ‘</w:t>
      </w:r>
      <w:r w:rsidRPr="009C3032">
        <w:rPr>
          <w:rFonts w:ascii="Arial" w:hAnsi="Arial" w:cs="Arial"/>
          <w:i/>
          <w:sz w:val="24"/>
          <w:szCs w:val="24"/>
        </w:rPr>
        <w:t>Services Marketing (Principles, Application, Research)’</w:t>
      </w:r>
      <w:r w:rsidRPr="009C3032">
        <w:rPr>
          <w:rFonts w:ascii="Arial" w:hAnsi="Arial" w:cs="Arial"/>
          <w:sz w:val="24"/>
          <w:szCs w:val="24"/>
        </w:rPr>
        <w:t>. Yogyakarta: Publisher Andi.</w:t>
      </w:r>
    </w:p>
    <w:p w14:paraId="1192EC98" w14:textId="77777777" w:rsidR="00612CC8" w:rsidRPr="009C3032" w:rsidRDefault="00612CC8" w:rsidP="00612CC8">
      <w:pPr>
        <w:ind w:left="720" w:hanging="720"/>
        <w:rPr>
          <w:rFonts w:ascii="Arial" w:hAnsi="Arial" w:cs="Arial"/>
          <w:sz w:val="24"/>
          <w:szCs w:val="24"/>
        </w:rPr>
      </w:pPr>
      <w:proofErr w:type="spellStart"/>
      <w:r w:rsidRPr="009C3032">
        <w:rPr>
          <w:rFonts w:ascii="Arial" w:hAnsi="Arial" w:cs="Arial"/>
          <w:sz w:val="24"/>
          <w:szCs w:val="24"/>
        </w:rPr>
        <w:t>Uko</w:t>
      </w:r>
      <w:proofErr w:type="spellEnd"/>
      <w:r w:rsidRPr="009C3032">
        <w:rPr>
          <w:rFonts w:ascii="Arial" w:hAnsi="Arial" w:cs="Arial"/>
          <w:sz w:val="24"/>
          <w:szCs w:val="24"/>
        </w:rPr>
        <w:t xml:space="preserve"> J.P and </w:t>
      </w:r>
      <w:proofErr w:type="spellStart"/>
      <w:r w:rsidRPr="009C3032">
        <w:rPr>
          <w:rFonts w:ascii="Arial" w:hAnsi="Arial" w:cs="Arial"/>
          <w:sz w:val="24"/>
          <w:szCs w:val="24"/>
        </w:rPr>
        <w:t>Ayatse</w:t>
      </w:r>
      <w:proofErr w:type="spellEnd"/>
      <w:r w:rsidRPr="009C3032">
        <w:rPr>
          <w:rFonts w:ascii="Arial" w:hAnsi="Arial" w:cs="Arial"/>
          <w:sz w:val="24"/>
          <w:szCs w:val="24"/>
        </w:rPr>
        <w:t>, F.A. (2014). ‘Market Penetration as a Growth Strategy for Small and Medium-</w:t>
      </w:r>
      <w:proofErr w:type="spellStart"/>
      <w:r w:rsidRPr="009C3032">
        <w:rPr>
          <w:rFonts w:ascii="Arial" w:hAnsi="Arial" w:cs="Arial"/>
          <w:sz w:val="24"/>
          <w:szCs w:val="24"/>
        </w:rPr>
        <w:t>SizedEnterprises</w:t>
      </w:r>
      <w:proofErr w:type="spellEnd"/>
      <w:r w:rsidRPr="009C3032">
        <w:rPr>
          <w:rFonts w:ascii="Arial" w:hAnsi="Arial" w:cs="Arial"/>
          <w:sz w:val="24"/>
          <w:szCs w:val="24"/>
        </w:rPr>
        <w:t xml:space="preserve"> in Nigeria’. </w:t>
      </w:r>
      <w:r w:rsidRPr="009C3032">
        <w:rPr>
          <w:rFonts w:ascii="Arial" w:hAnsi="Arial" w:cs="Arial"/>
          <w:i/>
          <w:sz w:val="24"/>
          <w:szCs w:val="24"/>
        </w:rPr>
        <w:t>Management and Administrative Sciences Review.</w:t>
      </w:r>
      <w:r w:rsidRPr="009C3032">
        <w:rPr>
          <w:rFonts w:ascii="Arial" w:hAnsi="Arial" w:cs="Arial"/>
          <w:sz w:val="24"/>
          <w:szCs w:val="24"/>
        </w:rPr>
        <w:t xml:space="preserve"> 3(1), pp. 8-23</w:t>
      </w:r>
    </w:p>
    <w:p w14:paraId="4C8B4588" w14:textId="77777777" w:rsidR="00612CC8" w:rsidRPr="009C3032" w:rsidRDefault="00612CC8" w:rsidP="00612CC8">
      <w:pPr>
        <w:ind w:left="720" w:hanging="720"/>
        <w:rPr>
          <w:rFonts w:ascii="Arial" w:hAnsi="Arial" w:cs="Arial"/>
          <w:sz w:val="24"/>
          <w:szCs w:val="24"/>
        </w:rPr>
      </w:pPr>
      <w:r w:rsidRPr="009C3032">
        <w:rPr>
          <w:rFonts w:ascii="Arial" w:hAnsi="Arial" w:cs="Arial"/>
          <w:sz w:val="24"/>
          <w:szCs w:val="24"/>
        </w:rPr>
        <w:t>Westcott, M. (2012). ‘</w:t>
      </w:r>
      <w:r w:rsidRPr="009C3032">
        <w:rPr>
          <w:rFonts w:ascii="Arial" w:hAnsi="Arial" w:cs="Arial"/>
          <w:i/>
          <w:sz w:val="24"/>
          <w:szCs w:val="24"/>
        </w:rPr>
        <w:t>Introduction to Tourism and Hospitality in BC’</w:t>
      </w:r>
      <w:r w:rsidRPr="009C3032">
        <w:rPr>
          <w:rFonts w:ascii="Arial" w:hAnsi="Arial" w:cs="Arial"/>
          <w:sz w:val="24"/>
          <w:szCs w:val="24"/>
        </w:rPr>
        <w:t>. British Columbia: Hewlett Foundation.</w:t>
      </w:r>
    </w:p>
    <w:p w14:paraId="15F742BB" w14:textId="77777777" w:rsidR="00612CC8" w:rsidRPr="009C3032" w:rsidRDefault="00612CC8" w:rsidP="00612CC8">
      <w:pPr>
        <w:ind w:left="720" w:hanging="720"/>
        <w:rPr>
          <w:rFonts w:ascii="Arial" w:hAnsi="Arial" w:cs="Arial"/>
          <w:sz w:val="24"/>
          <w:szCs w:val="24"/>
        </w:rPr>
      </w:pPr>
      <w:proofErr w:type="spellStart"/>
      <w:r w:rsidRPr="009C3032">
        <w:rPr>
          <w:rFonts w:ascii="Arial" w:hAnsi="Arial" w:cs="Arial"/>
          <w:sz w:val="24"/>
          <w:szCs w:val="24"/>
        </w:rPr>
        <w:t>Yaraddi</w:t>
      </w:r>
      <w:proofErr w:type="spellEnd"/>
      <w:r w:rsidRPr="009C3032">
        <w:rPr>
          <w:rFonts w:ascii="Arial" w:hAnsi="Arial" w:cs="Arial"/>
          <w:sz w:val="24"/>
          <w:szCs w:val="24"/>
        </w:rPr>
        <w:t>, R. (2019). ‘</w:t>
      </w:r>
      <w:r w:rsidRPr="009C3032">
        <w:rPr>
          <w:rFonts w:ascii="Arial" w:hAnsi="Arial" w:cs="Arial"/>
          <w:i/>
          <w:sz w:val="24"/>
          <w:szCs w:val="24"/>
        </w:rPr>
        <w:t>Advanced Swot Analysis of E Commerce Startups in Karnataka State’.</w:t>
      </w:r>
      <w:r w:rsidRPr="009C3032">
        <w:rPr>
          <w:rFonts w:ascii="Arial" w:hAnsi="Arial" w:cs="Arial"/>
          <w:sz w:val="24"/>
          <w:szCs w:val="24"/>
        </w:rPr>
        <w:t xml:space="preserve"> New Delhi: </w:t>
      </w:r>
      <w:proofErr w:type="spellStart"/>
      <w:r w:rsidRPr="009C3032">
        <w:rPr>
          <w:rFonts w:ascii="Arial" w:hAnsi="Arial" w:cs="Arial"/>
          <w:sz w:val="24"/>
          <w:szCs w:val="24"/>
        </w:rPr>
        <w:t>Educreation</w:t>
      </w:r>
      <w:proofErr w:type="spellEnd"/>
      <w:r w:rsidRPr="009C3032">
        <w:rPr>
          <w:rFonts w:ascii="Arial" w:hAnsi="Arial" w:cs="Arial"/>
          <w:sz w:val="24"/>
          <w:szCs w:val="24"/>
        </w:rPr>
        <w:t xml:space="preserve"> Publishing</w:t>
      </w:r>
    </w:p>
    <w:p w14:paraId="49C7CEFC" w14:textId="77777777" w:rsidR="00612CC8" w:rsidRDefault="00612CC8" w:rsidP="00612CC8">
      <w:pPr>
        <w:ind w:left="720" w:hanging="720"/>
        <w:rPr>
          <w:rFonts w:ascii="Arial" w:hAnsi="Arial" w:cs="Arial"/>
          <w:sz w:val="24"/>
          <w:szCs w:val="24"/>
        </w:rPr>
      </w:pPr>
      <w:proofErr w:type="spellStart"/>
      <w:proofErr w:type="gramStart"/>
      <w:r w:rsidRPr="009C3032">
        <w:rPr>
          <w:rFonts w:ascii="Arial" w:hAnsi="Arial" w:cs="Arial"/>
          <w:sz w:val="24"/>
          <w:szCs w:val="24"/>
        </w:rPr>
        <w:t>Yuksel</w:t>
      </w:r>
      <w:proofErr w:type="spellEnd"/>
      <w:r w:rsidRPr="009C3032">
        <w:rPr>
          <w:rFonts w:ascii="Arial" w:hAnsi="Arial" w:cs="Arial"/>
          <w:sz w:val="24"/>
          <w:szCs w:val="24"/>
        </w:rPr>
        <w:t xml:space="preserve">,   </w:t>
      </w:r>
      <w:proofErr w:type="gramEnd"/>
      <w:r w:rsidRPr="009C3032">
        <w:rPr>
          <w:rFonts w:ascii="Arial" w:hAnsi="Arial" w:cs="Arial"/>
          <w:sz w:val="24"/>
          <w:szCs w:val="24"/>
        </w:rPr>
        <w:t>I.   (2012).   ‘Developing   a   multi-</w:t>
      </w:r>
      <w:proofErr w:type="gramStart"/>
      <w:r w:rsidRPr="009C3032">
        <w:rPr>
          <w:rFonts w:ascii="Arial" w:hAnsi="Arial" w:cs="Arial"/>
          <w:sz w:val="24"/>
          <w:szCs w:val="24"/>
        </w:rPr>
        <w:t>criteria   decision   making</w:t>
      </w:r>
      <w:proofErr w:type="gramEnd"/>
      <w:r w:rsidRPr="009C3032">
        <w:rPr>
          <w:rFonts w:ascii="Arial" w:hAnsi="Arial" w:cs="Arial"/>
          <w:sz w:val="24"/>
          <w:szCs w:val="24"/>
        </w:rPr>
        <w:t xml:space="preserve">   model   for   PESTEL analysis’.  </w:t>
      </w:r>
      <w:r w:rsidRPr="009C3032">
        <w:rPr>
          <w:rFonts w:ascii="Arial" w:hAnsi="Arial" w:cs="Arial"/>
          <w:i/>
          <w:sz w:val="24"/>
          <w:szCs w:val="24"/>
        </w:rPr>
        <w:t xml:space="preserve">International   Journal   of   Business   and   </w:t>
      </w:r>
      <w:proofErr w:type="gramStart"/>
      <w:r w:rsidRPr="009C3032">
        <w:rPr>
          <w:rFonts w:ascii="Arial" w:hAnsi="Arial" w:cs="Arial"/>
          <w:i/>
          <w:sz w:val="24"/>
          <w:szCs w:val="24"/>
        </w:rPr>
        <w:t>Management,</w:t>
      </w:r>
      <w:r w:rsidRPr="009C3032">
        <w:rPr>
          <w:rFonts w:ascii="Arial" w:hAnsi="Arial" w:cs="Arial"/>
          <w:sz w:val="24"/>
          <w:szCs w:val="24"/>
        </w:rPr>
        <w:t xml:space="preserve">   </w:t>
      </w:r>
      <w:proofErr w:type="gramEnd"/>
      <w:r w:rsidRPr="009C3032">
        <w:rPr>
          <w:rFonts w:ascii="Arial" w:hAnsi="Arial" w:cs="Arial"/>
          <w:sz w:val="24"/>
          <w:szCs w:val="24"/>
        </w:rPr>
        <w:t>7(24),   p. 52</w:t>
      </w:r>
    </w:p>
    <w:p w14:paraId="115C653A" w14:textId="77777777" w:rsidR="00612CC8" w:rsidRDefault="00612CC8" w:rsidP="00612CC8">
      <w:pPr>
        <w:ind w:left="720" w:hanging="720"/>
        <w:rPr>
          <w:rFonts w:ascii="Arial" w:hAnsi="Arial" w:cs="Arial"/>
          <w:sz w:val="24"/>
          <w:szCs w:val="24"/>
        </w:rPr>
      </w:pPr>
    </w:p>
    <w:p w14:paraId="20A42715" w14:textId="77777777" w:rsidR="00612CC8" w:rsidRDefault="00612CC8" w:rsidP="00612CC8">
      <w:pPr>
        <w:ind w:left="720" w:hanging="720"/>
        <w:rPr>
          <w:rFonts w:ascii="Arial" w:hAnsi="Arial" w:cs="Arial"/>
          <w:sz w:val="24"/>
          <w:szCs w:val="24"/>
        </w:rPr>
      </w:pPr>
    </w:p>
    <w:p w14:paraId="547C0F45" w14:textId="77777777" w:rsidR="00612CC8" w:rsidRDefault="00612CC8" w:rsidP="00612CC8">
      <w:pPr>
        <w:ind w:left="720" w:hanging="720"/>
        <w:rPr>
          <w:rFonts w:ascii="Arial" w:hAnsi="Arial" w:cs="Arial"/>
          <w:sz w:val="24"/>
          <w:szCs w:val="24"/>
        </w:rPr>
      </w:pPr>
    </w:p>
    <w:p w14:paraId="36629E36" w14:textId="77777777" w:rsidR="00612CC8" w:rsidRDefault="00612CC8" w:rsidP="00612CC8">
      <w:pPr>
        <w:ind w:left="720" w:hanging="720"/>
        <w:rPr>
          <w:rFonts w:ascii="Arial" w:hAnsi="Arial" w:cs="Arial"/>
          <w:sz w:val="24"/>
          <w:szCs w:val="24"/>
        </w:rPr>
      </w:pPr>
    </w:p>
    <w:p w14:paraId="005C56C9" w14:textId="77777777" w:rsidR="00612CC8" w:rsidRDefault="00612CC8" w:rsidP="00612CC8">
      <w:pPr>
        <w:ind w:left="720" w:hanging="720"/>
        <w:rPr>
          <w:rFonts w:ascii="Arial" w:hAnsi="Arial" w:cs="Arial"/>
          <w:sz w:val="24"/>
          <w:szCs w:val="24"/>
        </w:rPr>
      </w:pPr>
    </w:p>
    <w:p w14:paraId="717A1656" w14:textId="77777777" w:rsidR="00612CC8" w:rsidRDefault="00612CC8" w:rsidP="00612CC8">
      <w:pPr>
        <w:ind w:left="720" w:hanging="720"/>
        <w:rPr>
          <w:rFonts w:ascii="Arial" w:hAnsi="Arial" w:cs="Arial"/>
          <w:sz w:val="24"/>
          <w:szCs w:val="24"/>
        </w:rPr>
      </w:pPr>
    </w:p>
    <w:p w14:paraId="73B7DFB8" w14:textId="77777777" w:rsidR="00612CC8" w:rsidRDefault="00612CC8" w:rsidP="00612CC8">
      <w:pPr>
        <w:ind w:left="720" w:hanging="720"/>
        <w:rPr>
          <w:rFonts w:ascii="Arial" w:hAnsi="Arial" w:cs="Arial"/>
          <w:sz w:val="24"/>
          <w:szCs w:val="24"/>
        </w:rPr>
      </w:pPr>
    </w:p>
    <w:p w14:paraId="700E9572" w14:textId="77777777" w:rsidR="00612CC8" w:rsidRDefault="00612CC8" w:rsidP="00612CC8">
      <w:pPr>
        <w:ind w:left="720" w:hanging="720"/>
        <w:rPr>
          <w:rFonts w:ascii="Arial" w:hAnsi="Arial" w:cs="Arial"/>
          <w:sz w:val="24"/>
          <w:szCs w:val="24"/>
        </w:rPr>
      </w:pPr>
    </w:p>
    <w:p w14:paraId="7A881D23" w14:textId="77777777" w:rsidR="00612CC8" w:rsidRDefault="00612CC8" w:rsidP="00612CC8">
      <w:pPr>
        <w:ind w:left="720" w:hanging="720"/>
        <w:rPr>
          <w:rFonts w:ascii="Arial" w:hAnsi="Arial" w:cs="Arial"/>
          <w:sz w:val="24"/>
          <w:szCs w:val="24"/>
        </w:rPr>
      </w:pPr>
    </w:p>
    <w:p w14:paraId="52D2C91D" w14:textId="77777777" w:rsidR="00612CC8" w:rsidRDefault="00612CC8" w:rsidP="00612CC8">
      <w:pPr>
        <w:ind w:left="720" w:hanging="720"/>
        <w:rPr>
          <w:rFonts w:ascii="Arial" w:hAnsi="Arial" w:cs="Arial"/>
          <w:sz w:val="24"/>
          <w:szCs w:val="24"/>
        </w:rPr>
      </w:pPr>
    </w:p>
    <w:p w14:paraId="7B7A520C" w14:textId="77777777" w:rsidR="00612CC8" w:rsidRDefault="00612CC8" w:rsidP="00612CC8">
      <w:pPr>
        <w:ind w:left="720" w:hanging="720"/>
        <w:rPr>
          <w:rFonts w:ascii="Arial" w:hAnsi="Arial" w:cs="Arial"/>
          <w:sz w:val="24"/>
          <w:szCs w:val="24"/>
        </w:rPr>
      </w:pPr>
    </w:p>
    <w:p w14:paraId="1EAA8182" w14:textId="77777777" w:rsidR="00612CC8" w:rsidRDefault="00612CC8" w:rsidP="00612CC8">
      <w:pPr>
        <w:ind w:left="720" w:hanging="720"/>
        <w:rPr>
          <w:rFonts w:ascii="Arial" w:hAnsi="Arial" w:cs="Arial"/>
          <w:sz w:val="24"/>
          <w:szCs w:val="24"/>
        </w:rPr>
      </w:pPr>
    </w:p>
    <w:p w14:paraId="0E37287A" w14:textId="77777777" w:rsidR="00612CC8" w:rsidRDefault="00612CC8" w:rsidP="00612CC8">
      <w:pPr>
        <w:ind w:left="720" w:hanging="720"/>
        <w:rPr>
          <w:rFonts w:ascii="Arial" w:hAnsi="Arial" w:cs="Arial"/>
          <w:sz w:val="24"/>
          <w:szCs w:val="24"/>
        </w:rPr>
      </w:pPr>
    </w:p>
    <w:p w14:paraId="75189866" w14:textId="77777777" w:rsidR="00612CC8" w:rsidRDefault="00612CC8" w:rsidP="00612CC8">
      <w:pPr>
        <w:ind w:left="720" w:hanging="720"/>
        <w:rPr>
          <w:rFonts w:ascii="Arial" w:hAnsi="Arial" w:cs="Arial"/>
          <w:sz w:val="24"/>
          <w:szCs w:val="24"/>
        </w:rPr>
      </w:pPr>
    </w:p>
    <w:p w14:paraId="4B9B7737" w14:textId="77777777" w:rsidR="00612CC8" w:rsidRDefault="00612CC8" w:rsidP="00612CC8">
      <w:pPr>
        <w:ind w:left="720" w:hanging="720"/>
        <w:rPr>
          <w:rFonts w:ascii="Arial" w:hAnsi="Arial" w:cs="Arial"/>
          <w:sz w:val="24"/>
          <w:szCs w:val="24"/>
        </w:rPr>
      </w:pPr>
    </w:p>
    <w:p w14:paraId="2639640E" w14:textId="77777777" w:rsidR="00612CC8" w:rsidRDefault="00612CC8" w:rsidP="00612CC8">
      <w:pPr>
        <w:ind w:left="720" w:hanging="720"/>
        <w:rPr>
          <w:rFonts w:ascii="Arial" w:hAnsi="Arial" w:cs="Arial"/>
          <w:sz w:val="24"/>
          <w:szCs w:val="24"/>
        </w:rPr>
      </w:pPr>
    </w:p>
    <w:p w14:paraId="02C03638" w14:textId="77777777" w:rsidR="00612CC8" w:rsidRDefault="00612CC8" w:rsidP="00612CC8">
      <w:pPr>
        <w:ind w:left="720" w:hanging="720"/>
        <w:rPr>
          <w:rFonts w:ascii="Arial" w:hAnsi="Arial" w:cs="Arial"/>
          <w:sz w:val="24"/>
          <w:szCs w:val="24"/>
        </w:rPr>
      </w:pPr>
    </w:p>
    <w:p w14:paraId="22ECC09C" w14:textId="77777777" w:rsidR="00612CC8" w:rsidRDefault="00612CC8" w:rsidP="00612CC8">
      <w:pPr>
        <w:ind w:left="720" w:hanging="720"/>
        <w:rPr>
          <w:rFonts w:ascii="Arial" w:hAnsi="Arial" w:cs="Arial"/>
          <w:sz w:val="24"/>
          <w:szCs w:val="24"/>
        </w:rPr>
      </w:pPr>
    </w:p>
    <w:p w14:paraId="6FA5F856" w14:textId="77777777" w:rsidR="00612CC8" w:rsidRDefault="00612CC8" w:rsidP="00612CC8">
      <w:pPr>
        <w:ind w:left="720" w:hanging="720"/>
        <w:rPr>
          <w:rFonts w:ascii="Arial" w:hAnsi="Arial" w:cs="Arial"/>
          <w:sz w:val="24"/>
          <w:szCs w:val="24"/>
        </w:rPr>
      </w:pPr>
    </w:p>
    <w:p w14:paraId="4D350004" w14:textId="77777777" w:rsidR="00612CC8" w:rsidRDefault="00612CC8" w:rsidP="00612CC8">
      <w:pPr>
        <w:ind w:left="720" w:hanging="720"/>
        <w:rPr>
          <w:rFonts w:ascii="Arial" w:hAnsi="Arial" w:cs="Arial"/>
          <w:sz w:val="24"/>
          <w:szCs w:val="24"/>
        </w:rPr>
      </w:pPr>
    </w:p>
    <w:p w14:paraId="054E6E33" w14:textId="77777777" w:rsidR="00612CC8" w:rsidRDefault="00612CC8" w:rsidP="00612CC8">
      <w:pPr>
        <w:ind w:left="720" w:hanging="720"/>
        <w:rPr>
          <w:rFonts w:ascii="Arial" w:hAnsi="Arial" w:cs="Arial"/>
          <w:sz w:val="24"/>
          <w:szCs w:val="24"/>
        </w:rPr>
      </w:pPr>
    </w:p>
    <w:p w14:paraId="2CE65EB7" w14:textId="77777777" w:rsidR="00612CC8" w:rsidRDefault="00612CC8" w:rsidP="00612CC8">
      <w:pPr>
        <w:ind w:left="720" w:hanging="720"/>
        <w:rPr>
          <w:rFonts w:ascii="Arial" w:hAnsi="Arial" w:cs="Arial"/>
          <w:sz w:val="24"/>
          <w:szCs w:val="24"/>
        </w:rPr>
      </w:pPr>
    </w:p>
    <w:p w14:paraId="1CCC5133" w14:textId="77777777" w:rsidR="00612CC8" w:rsidRDefault="00612CC8" w:rsidP="00612CC8">
      <w:pPr>
        <w:ind w:left="720" w:hanging="720"/>
        <w:rPr>
          <w:rFonts w:ascii="Arial" w:hAnsi="Arial" w:cs="Arial"/>
          <w:sz w:val="24"/>
          <w:szCs w:val="24"/>
        </w:rPr>
      </w:pPr>
    </w:p>
    <w:p w14:paraId="6553C646" w14:textId="77777777" w:rsidR="00612CC8" w:rsidRDefault="00612CC8" w:rsidP="00612CC8">
      <w:pPr>
        <w:ind w:left="720" w:hanging="720"/>
        <w:rPr>
          <w:rFonts w:ascii="Arial" w:hAnsi="Arial" w:cs="Arial"/>
          <w:sz w:val="24"/>
          <w:szCs w:val="24"/>
        </w:rPr>
      </w:pPr>
    </w:p>
    <w:p w14:paraId="59EA66D6" w14:textId="77777777" w:rsidR="00612CC8" w:rsidRDefault="00612CC8" w:rsidP="00612CC8">
      <w:pPr>
        <w:ind w:left="720" w:hanging="720"/>
        <w:rPr>
          <w:rFonts w:ascii="Arial" w:hAnsi="Arial" w:cs="Arial"/>
          <w:b/>
          <w:bCs/>
          <w:sz w:val="32"/>
          <w:szCs w:val="32"/>
          <w:u w:val="single"/>
        </w:rPr>
      </w:pPr>
      <w:r w:rsidRPr="00B86089">
        <w:rPr>
          <w:rFonts w:ascii="Arial" w:hAnsi="Arial" w:cs="Arial"/>
          <w:b/>
          <w:bCs/>
          <w:sz w:val="32"/>
          <w:szCs w:val="32"/>
          <w:u w:val="single"/>
        </w:rPr>
        <w:t xml:space="preserve">PRESENTATION SLIDES </w:t>
      </w:r>
    </w:p>
    <w:p w14:paraId="1077FFCE" w14:textId="77777777" w:rsidR="00612CC8" w:rsidRDefault="00612CC8" w:rsidP="00612CC8">
      <w:pPr>
        <w:ind w:left="720" w:hanging="720"/>
        <w:rPr>
          <w:rFonts w:ascii="Arial" w:hAnsi="Arial" w:cs="Arial"/>
          <w:b/>
          <w:bCs/>
          <w:sz w:val="32"/>
          <w:szCs w:val="32"/>
          <w:u w:val="single"/>
        </w:rPr>
      </w:pPr>
    </w:p>
    <w:p w14:paraId="669D3011" w14:textId="77777777" w:rsidR="00612CC8" w:rsidRDefault="00612CC8" w:rsidP="00612CC8">
      <w:pPr>
        <w:ind w:left="720" w:hanging="720"/>
        <w:rPr>
          <w:rFonts w:ascii="Arial" w:hAnsi="Arial" w:cs="Arial"/>
          <w:b/>
          <w:bCs/>
          <w:sz w:val="32"/>
          <w:szCs w:val="32"/>
          <w:u w:val="single"/>
        </w:rPr>
      </w:pPr>
    </w:p>
    <w:p w14:paraId="3749D8CA" w14:textId="77777777" w:rsidR="00612CC8" w:rsidRDefault="00612CC8" w:rsidP="00612CC8">
      <w:pPr>
        <w:ind w:left="720" w:hanging="720"/>
        <w:rPr>
          <w:rFonts w:ascii="Arial" w:hAnsi="Arial" w:cs="Arial"/>
          <w:b/>
          <w:bCs/>
          <w:sz w:val="32"/>
          <w:szCs w:val="32"/>
          <w:u w:val="single"/>
        </w:rPr>
      </w:pPr>
      <w:r>
        <w:rPr>
          <w:noProof/>
        </w:rPr>
        <w:drawing>
          <wp:inline distT="0" distB="0" distL="0" distR="0" wp14:anchorId="5427711C" wp14:editId="082B309E">
            <wp:extent cx="5943600" cy="3341370"/>
            <wp:effectExtent l="0" t="0" r="0" b="0"/>
            <wp:docPr id="1898154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15436" name="Picture 1" descr="A screenshot of a computer&#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341370"/>
                    </a:xfrm>
                    <a:prstGeom prst="rect">
                      <a:avLst/>
                    </a:prstGeom>
                    <a:noFill/>
                    <a:ln>
                      <a:noFill/>
                    </a:ln>
                  </pic:spPr>
                </pic:pic>
              </a:graphicData>
            </a:graphic>
          </wp:inline>
        </w:drawing>
      </w:r>
    </w:p>
    <w:p w14:paraId="270E8457" w14:textId="77777777" w:rsidR="00612CC8" w:rsidRDefault="00612CC8" w:rsidP="00612CC8">
      <w:pPr>
        <w:ind w:left="720" w:hanging="720"/>
        <w:rPr>
          <w:rFonts w:ascii="Arial" w:hAnsi="Arial" w:cs="Arial"/>
          <w:b/>
          <w:bCs/>
          <w:sz w:val="32"/>
          <w:szCs w:val="32"/>
          <w:u w:val="single"/>
        </w:rPr>
      </w:pPr>
    </w:p>
    <w:p w14:paraId="72F7D7F7" w14:textId="77777777" w:rsidR="00612CC8" w:rsidRDefault="00612CC8" w:rsidP="00612CC8">
      <w:pPr>
        <w:ind w:left="720" w:hanging="720"/>
        <w:rPr>
          <w:rFonts w:ascii="Arial" w:hAnsi="Arial" w:cs="Arial"/>
          <w:b/>
          <w:bCs/>
          <w:sz w:val="32"/>
          <w:szCs w:val="32"/>
          <w:u w:val="single"/>
        </w:rPr>
      </w:pPr>
      <w:r>
        <w:rPr>
          <w:noProof/>
        </w:rPr>
        <w:drawing>
          <wp:inline distT="0" distB="0" distL="0" distR="0" wp14:anchorId="7BF4D105" wp14:editId="7A03B2C9">
            <wp:extent cx="5943600" cy="3341370"/>
            <wp:effectExtent l="0" t="0" r="0" b="0"/>
            <wp:docPr id="1092341486"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341486" name="Picture 2" descr="A screenshot of a computer&#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341370"/>
                    </a:xfrm>
                    <a:prstGeom prst="rect">
                      <a:avLst/>
                    </a:prstGeom>
                    <a:noFill/>
                    <a:ln>
                      <a:noFill/>
                    </a:ln>
                  </pic:spPr>
                </pic:pic>
              </a:graphicData>
            </a:graphic>
          </wp:inline>
        </w:drawing>
      </w:r>
    </w:p>
    <w:p w14:paraId="2925212F" w14:textId="77777777" w:rsidR="00612CC8" w:rsidRDefault="00612CC8" w:rsidP="00612CC8">
      <w:pPr>
        <w:ind w:left="720" w:hanging="720"/>
        <w:rPr>
          <w:rFonts w:ascii="Arial" w:hAnsi="Arial" w:cs="Arial"/>
          <w:b/>
          <w:bCs/>
          <w:sz w:val="32"/>
          <w:szCs w:val="32"/>
          <w:u w:val="single"/>
        </w:rPr>
      </w:pPr>
      <w:r>
        <w:rPr>
          <w:noProof/>
        </w:rPr>
        <w:drawing>
          <wp:inline distT="0" distB="0" distL="0" distR="0" wp14:anchorId="7AEEC087" wp14:editId="345CF075">
            <wp:extent cx="5943600" cy="3341370"/>
            <wp:effectExtent l="0" t="0" r="0" b="0"/>
            <wp:docPr id="1144716564"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716564" name="Picture 3" descr="A screenshot of a computer&#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341370"/>
                    </a:xfrm>
                    <a:prstGeom prst="rect">
                      <a:avLst/>
                    </a:prstGeom>
                    <a:noFill/>
                    <a:ln>
                      <a:noFill/>
                    </a:ln>
                  </pic:spPr>
                </pic:pic>
              </a:graphicData>
            </a:graphic>
          </wp:inline>
        </w:drawing>
      </w:r>
    </w:p>
    <w:p w14:paraId="1076C4B2" w14:textId="77777777" w:rsidR="00612CC8" w:rsidRDefault="00612CC8" w:rsidP="00612CC8">
      <w:pPr>
        <w:ind w:left="720" w:hanging="720"/>
        <w:rPr>
          <w:rFonts w:ascii="Arial" w:hAnsi="Arial" w:cs="Arial"/>
          <w:b/>
          <w:bCs/>
          <w:sz w:val="32"/>
          <w:szCs w:val="32"/>
          <w:u w:val="single"/>
        </w:rPr>
      </w:pPr>
      <w:r>
        <w:rPr>
          <w:noProof/>
        </w:rPr>
        <w:drawing>
          <wp:inline distT="0" distB="0" distL="0" distR="0" wp14:anchorId="6C818441" wp14:editId="3FBBA3F4">
            <wp:extent cx="5943600" cy="3341370"/>
            <wp:effectExtent l="0" t="0" r="0" b="0"/>
            <wp:docPr id="778004863"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004863" name="Picture 4" descr="A screenshot of a computer&#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341370"/>
                    </a:xfrm>
                    <a:prstGeom prst="rect">
                      <a:avLst/>
                    </a:prstGeom>
                    <a:noFill/>
                    <a:ln>
                      <a:noFill/>
                    </a:ln>
                  </pic:spPr>
                </pic:pic>
              </a:graphicData>
            </a:graphic>
          </wp:inline>
        </w:drawing>
      </w:r>
    </w:p>
    <w:p w14:paraId="3764921E" w14:textId="77777777" w:rsidR="00612CC8" w:rsidRDefault="00612CC8" w:rsidP="00612CC8">
      <w:pPr>
        <w:ind w:left="720" w:hanging="720"/>
        <w:rPr>
          <w:rFonts w:ascii="Arial" w:hAnsi="Arial" w:cs="Arial"/>
          <w:b/>
          <w:bCs/>
          <w:sz w:val="32"/>
          <w:szCs w:val="32"/>
          <w:u w:val="single"/>
        </w:rPr>
      </w:pPr>
    </w:p>
    <w:p w14:paraId="28465E3E" w14:textId="77777777" w:rsidR="00612CC8" w:rsidRDefault="00612CC8" w:rsidP="00612CC8">
      <w:pPr>
        <w:ind w:left="720" w:hanging="720"/>
        <w:rPr>
          <w:rFonts w:ascii="Arial" w:hAnsi="Arial" w:cs="Arial"/>
          <w:b/>
          <w:bCs/>
          <w:sz w:val="32"/>
          <w:szCs w:val="32"/>
          <w:u w:val="single"/>
        </w:rPr>
      </w:pPr>
    </w:p>
    <w:p w14:paraId="2E9A4618" w14:textId="77777777" w:rsidR="00612CC8" w:rsidRDefault="00612CC8" w:rsidP="00612CC8">
      <w:pPr>
        <w:ind w:left="720" w:hanging="720"/>
        <w:rPr>
          <w:rFonts w:ascii="Arial" w:hAnsi="Arial" w:cs="Arial"/>
          <w:b/>
          <w:bCs/>
          <w:sz w:val="32"/>
          <w:szCs w:val="32"/>
          <w:u w:val="single"/>
        </w:rPr>
      </w:pPr>
    </w:p>
    <w:p w14:paraId="6F7FCAD3" w14:textId="77777777" w:rsidR="00612CC8" w:rsidRDefault="00612CC8" w:rsidP="00612CC8">
      <w:pPr>
        <w:ind w:left="720" w:hanging="720"/>
        <w:rPr>
          <w:rFonts w:ascii="Arial" w:hAnsi="Arial" w:cs="Arial"/>
          <w:b/>
          <w:bCs/>
          <w:sz w:val="32"/>
          <w:szCs w:val="32"/>
          <w:u w:val="single"/>
        </w:rPr>
      </w:pPr>
    </w:p>
    <w:p w14:paraId="14950521" w14:textId="77777777" w:rsidR="00612CC8" w:rsidRDefault="00612CC8" w:rsidP="00612CC8">
      <w:pPr>
        <w:ind w:left="720" w:hanging="720"/>
        <w:rPr>
          <w:rFonts w:ascii="Arial" w:hAnsi="Arial" w:cs="Arial"/>
          <w:b/>
          <w:bCs/>
          <w:sz w:val="32"/>
          <w:szCs w:val="32"/>
          <w:u w:val="single"/>
        </w:rPr>
      </w:pPr>
      <w:r>
        <w:rPr>
          <w:noProof/>
        </w:rPr>
        <w:drawing>
          <wp:inline distT="0" distB="0" distL="0" distR="0" wp14:anchorId="1C8DA8AD" wp14:editId="018CB0F2">
            <wp:extent cx="5943600" cy="3341370"/>
            <wp:effectExtent l="0" t="0" r="0" b="0"/>
            <wp:docPr id="1534899539"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899539" name="Picture 5" descr="A screenshot of a computer&#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341370"/>
                    </a:xfrm>
                    <a:prstGeom prst="rect">
                      <a:avLst/>
                    </a:prstGeom>
                    <a:noFill/>
                    <a:ln>
                      <a:noFill/>
                    </a:ln>
                  </pic:spPr>
                </pic:pic>
              </a:graphicData>
            </a:graphic>
          </wp:inline>
        </w:drawing>
      </w:r>
    </w:p>
    <w:p w14:paraId="33F27BDC" w14:textId="77777777" w:rsidR="00612CC8" w:rsidRDefault="00612CC8" w:rsidP="00612CC8">
      <w:pPr>
        <w:ind w:left="720" w:hanging="720"/>
        <w:rPr>
          <w:rFonts w:ascii="Arial" w:hAnsi="Arial" w:cs="Arial"/>
          <w:b/>
          <w:bCs/>
          <w:sz w:val="32"/>
          <w:szCs w:val="32"/>
          <w:u w:val="single"/>
        </w:rPr>
      </w:pPr>
    </w:p>
    <w:p w14:paraId="78867B96" w14:textId="77777777" w:rsidR="00612CC8" w:rsidRDefault="00612CC8" w:rsidP="00612CC8">
      <w:pPr>
        <w:ind w:left="720" w:hanging="720"/>
        <w:rPr>
          <w:rFonts w:ascii="Arial" w:hAnsi="Arial" w:cs="Arial"/>
          <w:b/>
          <w:bCs/>
          <w:sz w:val="32"/>
          <w:szCs w:val="32"/>
          <w:u w:val="single"/>
        </w:rPr>
      </w:pPr>
      <w:r>
        <w:rPr>
          <w:noProof/>
        </w:rPr>
        <w:drawing>
          <wp:inline distT="0" distB="0" distL="0" distR="0" wp14:anchorId="0D6CDAF5" wp14:editId="24188E79">
            <wp:extent cx="5943600" cy="3341370"/>
            <wp:effectExtent l="0" t="0" r="0" b="0"/>
            <wp:docPr id="2085839334"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839334" name="Picture 6" descr="A screenshot of a computer&#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341370"/>
                    </a:xfrm>
                    <a:prstGeom prst="rect">
                      <a:avLst/>
                    </a:prstGeom>
                    <a:noFill/>
                    <a:ln>
                      <a:noFill/>
                    </a:ln>
                  </pic:spPr>
                </pic:pic>
              </a:graphicData>
            </a:graphic>
          </wp:inline>
        </w:drawing>
      </w:r>
    </w:p>
    <w:p w14:paraId="5A40336F" w14:textId="77777777" w:rsidR="00612CC8" w:rsidRDefault="00612CC8" w:rsidP="00612CC8">
      <w:pPr>
        <w:ind w:left="720" w:hanging="720"/>
        <w:rPr>
          <w:rFonts w:ascii="Arial" w:hAnsi="Arial" w:cs="Arial"/>
          <w:b/>
          <w:bCs/>
          <w:sz w:val="32"/>
          <w:szCs w:val="32"/>
          <w:u w:val="single"/>
        </w:rPr>
      </w:pPr>
    </w:p>
    <w:p w14:paraId="6C021299" w14:textId="77777777" w:rsidR="00612CC8" w:rsidRDefault="00612CC8" w:rsidP="00612CC8">
      <w:pPr>
        <w:ind w:left="720" w:hanging="720"/>
        <w:rPr>
          <w:rFonts w:ascii="Arial" w:hAnsi="Arial" w:cs="Arial"/>
          <w:b/>
          <w:bCs/>
          <w:sz w:val="32"/>
          <w:szCs w:val="32"/>
          <w:u w:val="single"/>
        </w:rPr>
      </w:pPr>
    </w:p>
    <w:p w14:paraId="2690594A" w14:textId="77777777" w:rsidR="00612CC8" w:rsidRDefault="00612CC8" w:rsidP="00612CC8">
      <w:pPr>
        <w:ind w:left="720" w:hanging="720"/>
        <w:rPr>
          <w:rFonts w:ascii="Arial" w:hAnsi="Arial" w:cs="Arial"/>
          <w:b/>
          <w:bCs/>
          <w:sz w:val="32"/>
          <w:szCs w:val="32"/>
          <w:u w:val="single"/>
        </w:rPr>
      </w:pPr>
    </w:p>
    <w:p w14:paraId="0ABE4055" w14:textId="77777777" w:rsidR="00612CC8" w:rsidRDefault="00612CC8" w:rsidP="00612CC8">
      <w:pPr>
        <w:ind w:left="720" w:hanging="720"/>
        <w:rPr>
          <w:rFonts w:ascii="Arial" w:hAnsi="Arial" w:cs="Arial"/>
          <w:b/>
          <w:bCs/>
          <w:sz w:val="32"/>
          <w:szCs w:val="32"/>
          <w:u w:val="single"/>
        </w:rPr>
      </w:pPr>
      <w:r>
        <w:rPr>
          <w:noProof/>
        </w:rPr>
        <w:drawing>
          <wp:inline distT="0" distB="0" distL="0" distR="0" wp14:anchorId="5D1E700A" wp14:editId="73BD1B0A">
            <wp:extent cx="5943600" cy="3341370"/>
            <wp:effectExtent l="0" t="0" r="0" b="0"/>
            <wp:docPr id="1836460301"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460301" name="Picture 7" descr="A screenshot of a computer&#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3341370"/>
                    </a:xfrm>
                    <a:prstGeom prst="rect">
                      <a:avLst/>
                    </a:prstGeom>
                    <a:noFill/>
                    <a:ln>
                      <a:noFill/>
                    </a:ln>
                  </pic:spPr>
                </pic:pic>
              </a:graphicData>
            </a:graphic>
          </wp:inline>
        </w:drawing>
      </w:r>
    </w:p>
    <w:p w14:paraId="3FB6A531" w14:textId="77777777" w:rsidR="00612CC8" w:rsidRDefault="00612CC8" w:rsidP="00612CC8">
      <w:pPr>
        <w:ind w:left="720" w:hanging="720"/>
        <w:rPr>
          <w:rFonts w:ascii="Arial" w:hAnsi="Arial" w:cs="Arial"/>
          <w:b/>
          <w:bCs/>
          <w:sz w:val="32"/>
          <w:szCs w:val="32"/>
          <w:u w:val="single"/>
        </w:rPr>
      </w:pPr>
    </w:p>
    <w:p w14:paraId="5CEC1800" w14:textId="77777777" w:rsidR="00612CC8" w:rsidRDefault="00612CC8" w:rsidP="00612CC8">
      <w:pPr>
        <w:ind w:left="720" w:hanging="720"/>
        <w:rPr>
          <w:rFonts w:ascii="Arial" w:hAnsi="Arial" w:cs="Arial"/>
          <w:b/>
          <w:bCs/>
          <w:sz w:val="32"/>
          <w:szCs w:val="32"/>
          <w:u w:val="single"/>
        </w:rPr>
      </w:pPr>
      <w:r>
        <w:rPr>
          <w:noProof/>
        </w:rPr>
        <w:drawing>
          <wp:inline distT="0" distB="0" distL="0" distR="0" wp14:anchorId="38C34A44" wp14:editId="3704E174">
            <wp:extent cx="5943600" cy="3341370"/>
            <wp:effectExtent l="0" t="0" r="0" b="0"/>
            <wp:docPr id="1608544137"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544137" name="Picture 8" descr="A screenshot of a computer&#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3341370"/>
                    </a:xfrm>
                    <a:prstGeom prst="rect">
                      <a:avLst/>
                    </a:prstGeom>
                    <a:noFill/>
                    <a:ln>
                      <a:noFill/>
                    </a:ln>
                  </pic:spPr>
                </pic:pic>
              </a:graphicData>
            </a:graphic>
          </wp:inline>
        </w:drawing>
      </w:r>
    </w:p>
    <w:p w14:paraId="6861919D" w14:textId="77777777" w:rsidR="00612CC8" w:rsidRDefault="00612CC8" w:rsidP="00612CC8">
      <w:pPr>
        <w:ind w:left="720" w:hanging="720"/>
        <w:rPr>
          <w:rFonts w:ascii="Arial" w:hAnsi="Arial" w:cs="Arial"/>
          <w:b/>
          <w:bCs/>
          <w:sz w:val="32"/>
          <w:szCs w:val="32"/>
          <w:u w:val="single"/>
        </w:rPr>
      </w:pPr>
    </w:p>
    <w:p w14:paraId="021C172B" w14:textId="77777777" w:rsidR="00612CC8" w:rsidRDefault="00612CC8" w:rsidP="00612CC8">
      <w:pPr>
        <w:ind w:left="720" w:hanging="720"/>
        <w:rPr>
          <w:rFonts w:ascii="Arial" w:hAnsi="Arial" w:cs="Arial"/>
          <w:b/>
          <w:bCs/>
          <w:sz w:val="32"/>
          <w:szCs w:val="32"/>
          <w:u w:val="single"/>
        </w:rPr>
      </w:pPr>
    </w:p>
    <w:p w14:paraId="0AB18C04" w14:textId="77777777" w:rsidR="00612CC8" w:rsidRDefault="00612CC8" w:rsidP="00612CC8">
      <w:pPr>
        <w:ind w:left="720" w:hanging="720"/>
        <w:rPr>
          <w:rFonts w:ascii="Arial" w:hAnsi="Arial" w:cs="Arial"/>
          <w:b/>
          <w:bCs/>
          <w:sz w:val="32"/>
          <w:szCs w:val="32"/>
          <w:u w:val="single"/>
        </w:rPr>
      </w:pPr>
    </w:p>
    <w:p w14:paraId="58551C31" w14:textId="77777777" w:rsidR="00612CC8" w:rsidRPr="00B86089" w:rsidRDefault="00612CC8" w:rsidP="00612CC8">
      <w:pPr>
        <w:ind w:left="720" w:hanging="720"/>
        <w:rPr>
          <w:rFonts w:ascii="Arial" w:hAnsi="Arial" w:cs="Arial"/>
          <w:b/>
          <w:bCs/>
          <w:sz w:val="32"/>
          <w:szCs w:val="32"/>
          <w:u w:val="single"/>
        </w:rPr>
      </w:pPr>
      <w:r>
        <w:rPr>
          <w:noProof/>
        </w:rPr>
        <w:drawing>
          <wp:inline distT="0" distB="0" distL="0" distR="0" wp14:anchorId="5149F54F" wp14:editId="1D54AD32">
            <wp:extent cx="5943600" cy="3341370"/>
            <wp:effectExtent l="0" t="0" r="0" b="0"/>
            <wp:docPr id="1297969036"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969036" name="Picture 9" descr="A screenshot of a computer&#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3341370"/>
                    </a:xfrm>
                    <a:prstGeom prst="rect">
                      <a:avLst/>
                    </a:prstGeom>
                    <a:noFill/>
                    <a:ln>
                      <a:noFill/>
                    </a:ln>
                  </pic:spPr>
                </pic:pic>
              </a:graphicData>
            </a:graphic>
          </wp:inline>
        </w:drawing>
      </w:r>
    </w:p>
    <w:p w14:paraId="3D6C3CE3" w14:textId="77777777" w:rsidR="004D3642" w:rsidRDefault="004D3642"/>
    <w:sectPr w:rsidR="004D364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BC3CEA"/>
    <w:multiLevelType w:val="hybridMultilevel"/>
    <w:tmpl w:val="357C66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179410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2CC8"/>
    <w:rsid w:val="004D3642"/>
    <w:rsid w:val="00612C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FBBF4B"/>
  <w15:chartTrackingRefBased/>
  <w15:docId w15:val="{9CACFF2B-E729-45AF-9ECC-D32E9E9F2B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2CC8"/>
    <w:rPr>
      <w:rFonts w:ascii="Calibri" w:eastAsia="Calibri" w:hAnsi="Calibri" w:cs="SimSun"/>
      <w:kern w:val="0"/>
      <w:lang w:val="en-US"/>
      <w14:ligatures w14:val="none"/>
    </w:rPr>
  </w:style>
  <w:style w:type="paragraph" w:styleId="Heading1">
    <w:name w:val="heading 1"/>
    <w:basedOn w:val="Normal"/>
    <w:next w:val="Normal"/>
    <w:link w:val="Heading1Char"/>
    <w:uiPriority w:val="9"/>
    <w:qFormat/>
    <w:rsid w:val="00612CC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612CC8"/>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2CC8"/>
    <w:rPr>
      <w:rFonts w:asciiTheme="majorHAnsi" w:eastAsiaTheme="majorEastAsia" w:hAnsiTheme="majorHAnsi" w:cstheme="majorBidi"/>
      <w:color w:val="2F5496" w:themeColor="accent1" w:themeShade="BF"/>
      <w:kern w:val="0"/>
      <w:sz w:val="32"/>
      <w:szCs w:val="32"/>
      <w:lang w:val="en-US"/>
      <w14:ligatures w14:val="none"/>
    </w:rPr>
  </w:style>
  <w:style w:type="character" w:customStyle="1" w:styleId="Heading2Char">
    <w:name w:val="Heading 2 Char"/>
    <w:basedOn w:val="DefaultParagraphFont"/>
    <w:link w:val="Heading2"/>
    <w:uiPriority w:val="9"/>
    <w:rsid w:val="00612CC8"/>
    <w:rPr>
      <w:rFonts w:ascii="Times New Roman" w:eastAsia="Times New Roman" w:hAnsi="Times New Roman" w:cs="Times New Roman"/>
      <w:b/>
      <w:bCs/>
      <w:kern w:val="0"/>
      <w:sz w:val="36"/>
      <w:szCs w:val="36"/>
      <w:lang w:val="en-US"/>
      <w14:ligatures w14:val="none"/>
    </w:rPr>
  </w:style>
  <w:style w:type="character" w:styleId="Hyperlink">
    <w:name w:val="Hyperlink"/>
    <w:basedOn w:val="DefaultParagraphFont"/>
    <w:uiPriority w:val="99"/>
    <w:rsid w:val="00612CC8"/>
    <w:rPr>
      <w:color w:val="0000FF"/>
      <w:u w:val="single"/>
    </w:rPr>
  </w:style>
  <w:style w:type="paragraph" w:styleId="ListParagraph">
    <w:name w:val="List Paragraph"/>
    <w:basedOn w:val="Normal"/>
    <w:uiPriority w:val="34"/>
    <w:qFormat/>
    <w:rsid w:val="00612CC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1016/j.physa.2006.01.021" TargetMode="Externa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hyperlink" Target="http://dx.doi/10.5897/JHMT2015.0139" TargetMode="Externa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doi.org/10.1057/s41272-021-00290-6" TargetMode="External"/><Relationship Id="rId11" Type="http://schemas.openxmlformats.org/officeDocument/2006/relationships/image" Target="media/image2.png"/><Relationship Id="rId5" Type="http://schemas.openxmlformats.org/officeDocument/2006/relationships/hyperlink" Target="http://dx.doi/10.22161/ijebm.5.3.2" TargetMode="Externa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thinkinsights.net/strategy/bowmans-strategic-clock/"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1660</Words>
  <Characters>9467</Characters>
  <Application>Microsoft Office Word</Application>
  <DocSecurity>0</DocSecurity>
  <Lines>78</Lines>
  <Paragraphs>22</Paragraphs>
  <ScaleCrop>false</ScaleCrop>
  <Company/>
  <LinksUpToDate>false</LinksUpToDate>
  <CharactersWithSpaces>11105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Kalle Ditou</dc:creator>
  <cp:keywords/>
  <dc:description/>
  <cp:lastModifiedBy>Kalle Ditou</cp:lastModifiedBy>
  <cp:revision>1</cp:revision>
  <dcterms:created xsi:type="dcterms:W3CDTF">2023-05-24T15:49:00Z</dcterms:created>
  <dcterms:modified xsi:type="dcterms:W3CDTF">2023-05-24T15:50:00Z</dcterms:modified>
</cp:coreProperties>
</file>