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1437C" w14:textId="77777777" w:rsidR="00BB2EA9" w:rsidRDefault="003313D3" w:rsidP="007B12AF">
      <w:pPr>
        <w:pStyle w:val="BodyText"/>
        <w:ind w:left="244"/>
        <w:rPr>
          <w:rFonts w:ascii="Times New Roman"/>
          <w:sz w:val="20"/>
        </w:rPr>
      </w:pPr>
      <w:r>
        <w:rPr>
          <w:rFonts w:ascii="Times New Roman"/>
          <w:noProof/>
          <w:sz w:val="20"/>
        </w:rPr>
        <w:drawing>
          <wp:inline distT="0" distB="0" distL="0" distR="0" wp14:anchorId="5E2DB261" wp14:editId="1A2121C3">
            <wp:extent cx="1819852" cy="594074"/>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 cstate="print"/>
                    <a:stretch>
                      <a:fillRect/>
                    </a:stretch>
                  </pic:blipFill>
                  <pic:spPr>
                    <a:xfrm>
                      <a:off x="0" y="0"/>
                      <a:ext cx="1819852" cy="594074"/>
                    </a:xfrm>
                    <a:prstGeom prst="rect">
                      <a:avLst/>
                    </a:prstGeom>
                  </pic:spPr>
                </pic:pic>
              </a:graphicData>
            </a:graphic>
          </wp:inline>
        </w:drawing>
      </w:r>
    </w:p>
    <w:p w14:paraId="3DF6B82D" w14:textId="77777777" w:rsidR="00BB2EA9" w:rsidRDefault="00BB2EA9">
      <w:pPr>
        <w:pStyle w:val="BodyText"/>
        <w:spacing w:before="150"/>
        <w:rPr>
          <w:rFonts w:ascii="Times New Roman"/>
          <w:sz w:val="28"/>
        </w:rPr>
      </w:pPr>
    </w:p>
    <w:p w14:paraId="3D045ECE" w14:textId="77777777" w:rsidR="00BB2EA9" w:rsidRDefault="003313D3" w:rsidP="007B12AF">
      <w:pPr>
        <w:ind w:right="367"/>
        <w:rPr>
          <w:b/>
          <w:sz w:val="28"/>
        </w:rPr>
      </w:pPr>
      <w:r>
        <w:rPr>
          <w:b/>
          <w:sz w:val="28"/>
        </w:rPr>
        <w:t>APPENDIX</w:t>
      </w:r>
      <w:r>
        <w:rPr>
          <w:b/>
          <w:spacing w:val="-8"/>
          <w:sz w:val="28"/>
        </w:rPr>
        <w:t xml:space="preserve"> </w:t>
      </w:r>
      <w:r>
        <w:rPr>
          <w:b/>
          <w:spacing w:val="-4"/>
          <w:sz w:val="28"/>
        </w:rPr>
        <w:t>GA36a</w:t>
      </w:r>
    </w:p>
    <w:p w14:paraId="6BB5D11C" w14:textId="77777777" w:rsidR="00BB2EA9" w:rsidRDefault="00BB2EA9">
      <w:pPr>
        <w:pStyle w:val="BodyText"/>
        <w:spacing w:before="68"/>
        <w:rPr>
          <w:b/>
          <w:sz w:val="20"/>
        </w:rPr>
      </w:pPr>
    </w:p>
    <w:tbl>
      <w:tblPr>
        <w:tblW w:w="0" w:type="auto"/>
        <w:tblInd w:w="7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1"/>
        <w:gridCol w:w="3301"/>
        <w:gridCol w:w="2264"/>
        <w:gridCol w:w="2269"/>
      </w:tblGrid>
      <w:tr w:rsidR="00BB2EA9" w14:paraId="39503D92" w14:textId="77777777" w:rsidTr="2FABBA6B">
        <w:trPr>
          <w:trHeight w:val="647"/>
        </w:trPr>
        <w:tc>
          <w:tcPr>
            <w:tcW w:w="9925" w:type="dxa"/>
            <w:gridSpan w:val="4"/>
            <w:shd w:val="clear" w:color="auto" w:fill="C0C0C0"/>
          </w:tcPr>
          <w:p w14:paraId="39241BEE" w14:textId="77777777" w:rsidR="00BB2EA9" w:rsidRDefault="003313D3">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BB2EA9" w14:paraId="3DD7294D" w14:textId="77777777" w:rsidTr="2FABBA6B">
        <w:trPr>
          <w:trHeight w:val="544"/>
        </w:trPr>
        <w:tc>
          <w:tcPr>
            <w:tcW w:w="2091" w:type="dxa"/>
          </w:tcPr>
          <w:p w14:paraId="5656E826" w14:textId="77777777" w:rsidR="00BB2EA9" w:rsidRDefault="003313D3">
            <w:pPr>
              <w:pStyle w:val="TableParagraph"/>
              <w:spacing w:before="144"/>
              <w:ind w:left="117"/>
              <w:rPr>
                <w:b/>
              </w:rPr>
            </w:pPr>
            <w:r>
              <w:rPr>
                <w:b/>
                <w:spacing w:val="-2"/>
              </w:rPr>
              <w:t>Programme:</w:t>
            </w:r>
          </w:p>
        </w:tc>
        <w:tc>
          <w:tcPr>
            <w:tcW w:w="7834" w:type="dxa"/>
            <w:gridSpan w:val="3"/>
          </w:tcPr>
          <w:p w14:paraId="5F14D909" w14:textId="77777777" w:rsidR="00BB2EA9" w:rsidRDefault="003313D3">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Pr>
                <w:b/>
                <w:spacing w:val="-7"/>
              </w:rPr>
              <w:t xml:space="preserve"> </w:t>
            </w:r>
            <w:r>
              <w:rPr>
                <w:b/>
              </w:rPr>
              <w:t>in</w:t>
            </w:r>
            <w:r>
              <w:rPr>
                <w:b/>
                <w:spacing w:val="-6"/>
              </w:rPr>
              <w:t xml:space="preserve"> </w:t>
            </w:r>
            <w:r>
              <w:rPr>
                <w:b/>
              </w:rPr>
              <w:t>Health</w:t>
            </w:r>
            <w:r>
              <w:rPr>
                <w:b/>
                <w:spacing w:val="-6"/>
              </w:rPr>
              <w:t xml:space="preserve"> </w:t>
            </w:r>
            <w:r>
              <w:rPr>
                <w:b/>
              </w:rPr>
              <w:t>and</w:t>
            </w:r>
            <w:r>
              <w:rPr>
                <w:b/>
                <w:spacing w:val="-5"/>
              </w:rPr>
              <w:t xml:space="preserve"> </w:t>
            </w:r>
            <w:r>
              <w:rPr>
                <w:b/>
              </w:rPr>
              <w:t>Social</w:t>
            </w:r>
            <w:r>
              <w:rPr>
                <w:b/>
                <w:spacing w:val="-5"/>
              </w:rPr>
              <w:t xml:space="preserve"> </w:t>
            </w:r>
            <w:r>
              <w:rPr>
                <w:b/>
                <w:spacing w:val="-4"/>
              </w:rPr>
              <w:t>Care</w:t>
            </w:r>
          </w:p>
        </w:tc>
      </w:tr>
      <w:tr w:rsidR="00BB2EA9" w14:paraId="3DD90DFA" w14:textId="77777777" w:rsidTr="2FABBA6B">
        <w:trPr>
          <w:trHeight w:val="539"/>
        </w:trPr>
        <w:tc>
          <w:tcPr>
            <w:tcW w:w="2091" w:type="dxa"/>
          </w:tcPr>
          <w:p w14:paraId="0258528E" w14:textId="77777777" w:rsidR="00BB2EA9" w:rsidRDefault="003313D3">
            <w:pPr>
              <w:pStyle w:val="TableParagraph"/>
              <w:spacing w:before="139"/>
              <w:ind w:left="117"/>
              <w:rPr>
                <w:b/>
              </w:rPr>
            </w:pPr>
            <w:r>
              <w:rPr>
                <w:b/>
                <w:spacing w:val="-2"/>
              </w:rPr>
              <w:t>Module:</w:t>
            </w:r>
          </w:p>
        </w:tc>
        <w:tc>
          <w:tcPr>
            <w:tcW w:w="7834" w:type="dxa"/>
            <w:gridSpan w:val="3"/>
          </w:tcPr>
          <w:p w14:paraId="1163D46D" w14:textId="77777777" w:rsidR="00BB2EA9" w:rsidRDefault="003313D3">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p>
        </w:tc>
      </w:tr>
      <w:tr w:rsidR="00BB2EA9" w14:paraId="05656720" w14:textId="77777777" w:rsidTr="2FABBA6B">
        <w:trPr>
          <w:trHeight w:val="854"/>
        </w:trPr>
        <w:tc>
          <w:tcPr>
            <w:tcW w:w="2091" w:type="dxa"/>
          </w:tcPr>
          <w:p w14:paraId="4AF9F906" w14:textId="77777777" w:rsidR="00BB2EA9" w:rsidRDefault="003313D3">
            <w:pPr>
              <w:pStyle w:val="TableParagraph"/>
              <w:spacing w:before="15"/>
              <w:ind w:left="117"/>
              <w:rPr>
                <w:b/>
              </w:rPr>
            </w:pPr>
            <w:r>
              <w:rPr>
                <w:b/>
              </w:rPr>
              <w:t>Module</w:t>
            </w:r>
            <w:r>
              <w:rPr>
                <w:b/>
                <w:spacing w:val="-8"/>
              </w:rPr>
              <w:t xml:space="preserve"> </w:t>
            </w:r>
            <w:r>
              <w:rPr>
                <w:b/>
                <w:spacing w:val="-2"/>
              </w:rPr>
              <w:t>code:</w:t>
            </w:r>
          </w:p>
        </w:tc>
        <w:tc>
          <w:tcPr>
            <w:tcW w:w="3301" w:type="dxa"/>
          </w:tcPr>
          <w:p w14:paraId="72D346C6" w14:textId="77777777" w:rsidR="00BB2EA9" w:rsidRDefault="003313D3">
            <w:pPr>
              <w:pStyle w:val="TableParagraph"/>
              <w:spacing w:before="15"/>
              <w:ind w:left="117"/>
              <w:rPr>
                <w:b/>
              </w:rPr>
            </w:pPr>
            <w:r>
              <w:rPr>
                <w:b/>
                <w:spacing w:val="-2"/>
              </w:rPr>
              <w:t>LCHS4010</w:t>
            </w:r>
          </w:p>
        </w:tc>
        <w:tc>
          <w:tcPr>
            <w:tcW w:w="2264" w:type="dxa"/>
            <w:shd w:val="clear" w:color="auto" w:fill="D9D9D9" w:themeFill="background1" w:themeFillShade="D9"/>
          </w:tcPr>
          <w:p w14:paraId="2E4F13D7" w14:textId="14B7157D" w:rsidR="00BB2EA9" w:rsidRDefault="003313D3" w:rsidP="6F47122B">
            <w:pPr>
              <w:pStyle w:val="TableParagraph"/>
              <w:tabs>
                <w:tab w:val="left" w:pos="2049"/>
              </w:tabs>
              <w:spacing w:before="15"/>
              <w:ind w:left="117" w:right="-15" w:hanging="113"/>
              <w:rPr>
                <w:b/>
                <w:bCs/>
              </w:rPr>
            </w:pPr>
            <w:r w:rsidRPr="6F47122B">
              <w:rPr>
                <w:b/>
                <w:bCs/>
                <w:spacing w:val="-2"/>
              </w:rPr>
              <w:t>Contribution</w:t>
            </w:r>
            <w:r w:rsidR="65EF2A09" w:rsidRPr="6F47122B">
              <w:rPr>
                <w:b/>
                <w:bCs/>
                <w:spacing w:val="-2"/>
              </w:rPr>
              <w:t xml:space="preserve"> </w:t>
            </w:r>
            <w:r w:rsidRPr="6F47122B">
              <w:rPr>
                <w:b/>
                <w:bCs/>
                <w:spacing w:val="-5"/>
              </w:rPr>
              <w:t>to</w:t>
            </w:r>
          </w:p>
          <w:p w14:paraId="2AB8E6F7" w14:textId="2D15EEEC" w:rsidR="00BB2EA9" w:rsidRDefault="003313D3" w:rsidP="6F47122B">
            <w:pPr>
              <w:pStyle w:val="TableParagraph"/>
              <w:tabs>
                <w:tab w:val="left" w:pos="1489"/>
              </w:tabs>
              <w:spacing w:before="10" w:line="270" w:lineRule="atLeast"/>
              <w:ind w:left="117" w:right="-15"/>
              <w:rPr>
                <w:b/>
                <w:bCs/>
              </w:rPr>
            </w:pPr>
            <w:r w:rsidRPr="6F47122B">
              <w:rPr>
                <w:b/>
                <w:bCs/>
                <w:spacing w:val="-2"/>
              </w:rPr>
              <w:t>Overall</w:t>
            </w:r>
            <w:r w:rsidR="76ABC669" w:rsidRPr="6F47122B">
              <w:rPr>
                <w:b/>
                <w:bCs/>
                <w:spacing w:val="-2"/>
              </w:rPr>
              <w:t xml:space="preserve"> </w:t>
            </w:r>
            <w:r w:rsidRPr="6F47122B">
              <w:rPr>
                <w:b/>
                <w:bCs/>
                <w:spacing w:val="-2"/>
              </w:rPr>
              <w:t xml:space="preserve">Module </w:t>
            </w:r>
            <w:r w:rsidRPr="6F47122B">
              <w:rPr>
                <w:b/>
                <w:bCs/>
              </w:rPr>
              <w:t>Assessment (%):</w:t>
            </w:r>
          </w:p>
        </w:tc>
        <w:tc>
          <w:tcPr>
            <w:tcW w:w="2269" w:type="dxa"/>
          </w:tcPr>
          <w:p w14:paraId="12814CA1" w14:textId="77777777" w:rsidR="00BB2EA9" w:rsidRDefault="003313D3">
            <w:pPr>
              <w:pStyle w:val="TableParagraph"/>
              <w:spacing w:before="15"/>
              <w:ind w:left="124"/>
              <w:rPr>
                <w:b/>
              </w:rPr>
            </w:pPr>
            <w:r>
              <w:rPr>
                <w:b/>
                <w:spacing w:val="-5"/>
              </w:rPr>
              <w:t>50%</w:t>
            </w:r>
          </w:p>
        </w:tc>
      </w:tr>
      <w:tr w:rsidR="00BB2EA9" w14:paraId="4BAD682F" w14:textId="77777777" w:rsidTr="0020607F">
        <w:trPr>
          <w:trHeight w:val="443"/>
        </w:trPr>
        <w:tc>
          <w:tcPr>
            <w:tcW w:w="2091" w:type="dxa"/>
          </w:tcPr>
          <w:p w14:paraId="1E31F7AA" w14:textId="77777777" w:rsidR="00BB2EA9" w:rsidRDefault="00BB2EA9">
            <w:pPr>
              <w:pStyle w:val="TableParagraph"/>
              <w:spacing w:before="140"/>
              <w:rPr>
                <w:b/>
              </w:rPr>
            </w:pPr>
          </w:p>
          <w:p w14:paraId="7DF701B5" w14:textId="56C94885" w:rsidR="00BB2EA9" w:rsidRDefault="003313D3">
            <w:pPr>
              <w:pStyle w:val="TableParagraph"/>
              <w:ind w:left="177"/>
              <w:rPr>
                <w:b/>
              </w:rPr>
            </w:pPr>
            <w:r>
              <w:rPr>
                <w:b/>
              </w:rPr>
              <w:t>Module</w:t>
            </w:r>
            <w:r>
              <w:rPr>
                <w:b/>
                <w:spacing w:val="-6"/>
              </w:rPr>
              <w:t xml:space="preserve"> </w:t>
            </w:r>
            <w:r>
              <w:rPr>
                <w:b/>
                <w:spacing w:val="-2"/>
              </w:rPr>
              <w:t>lead:</w:t>
            </w:r>
          </w:p>
        </w:tc>
        <w:tc>
          <w:tcPr>
            <w:tcW w:w="3301" w:type="dxa"/>
          </w:tcPr>
          <w:p w14:paraId="607DA954" w14:textId="693FC71E" w:rsidR="00CE6833" w:rsidRDefault="0035458B" w:rsidP="0035458B">
            <w:pPr>
              <w:pStyle w:val="TableParagraph"/>
              <w:spacing w:before="240"/>
              <w:rPr>
                <w:b/>
                <w:bCs/>
              </w:rPr>
            </w:pPr>
            <w:r>
              <w:rPr>
                <w:b/>
                <w:bCs/>
              </w:rPr>
              <w:t xml:space="preserve"> </w:t>
            </w:r>
            <w:r w:rsidR="00201DF8">
              <w:rPr>
                <w:b/>
                <w:bCs/>
              </w:rPr>
              <w:t>Neale Haddon</w:t>
            </w:r>
          </w:p>
          <w:p w14:paraId="6C6DD2CE" w14:textId="2FC6CEEF" w:rsidR="00BB2EA9" w:rsidRPr="00994B74" w:rsidRDefault="00BB2EA9" w:rsidP="0035458B">
            <w:pPr>
              <w:pStyle w:val="TableParagraph"/>
              <w:spacing w:before="240"/>
              <w:rPr>
                <w:b/>
                <w:bCs/>
              </w:rPr>
            </w:pPr>
          </w:p>
        </w:tc>
        <w:tc>
          <w:tcPr>
            <w:tcW w:w="2264" w:type="dxa"/>
            <w:shd w:val="clear" w:color="auto" w:fill="D9D9D9" w:themeFill="background1" w:themeFillShade="D9"/>
          </w:tcPr>
          <w:p w14:paraId="4C3D29B6" w14:textId="77777777" w:rsidR="00BB2EA9" w:rsidRDefault="00BB2EA9">
            <w:pPr>
              <w:pStyle w:val="TableParagraph"/>
              <w:spacing w:before="140"/>
              <w:rPr>
                <w:b/>
              </w:rPr>
            </w:pPr>
          </w:p>
          <w:p w14:paraId="61761524" w14:textId="77777777" w:rsidR="00BB2EA9" w:rsidRDefault="003313D3">
            <w:pPr>
              <w:pStyle w:val="TableParagraph"/>
              <w:ind w:left="117"/>
              <w:rPr>
                <w:b/>
              </w:rPr>
            </w:pPr>
            <w:r>
              <w:rPr>
                <w:b/>
              </w:rPr>
              <w:t>Internal</w:t>
            </w:r>
            <w:r>
              <w:rPr>
                <w:b/>
                <w:spacing w:val="-8"/>
              </w:rPr>
              <w:t xml:space="preserve"> </w:t>
            </w:r>
            <w:r>
              <w:rPr>
                <w:b/>
                <w:spacing w:val="-2"/>
              </w:rPr>
              <w:t>Verifier:</w:t>
            </w:r>
          </w:p>
        </w:tc>
        <w:tc>
          <w:tcPr>
            <w:tcW w:w="2269" w:type="dxa"/>
          </w:tcPr>
          <w:p w14:paraId="1CCB1431" w14:textId="77777777" w:rsidR="0035458B" w:rsidRDefault="0035458B" w:rsidP="0035458B">
            <w:pPr>
              <w:pStyle w:val="TableParagraph"/>
              <w:rPr>
                <w:b/>
              </w:rPr>
            </w:pPr>
          </w:p>
          <w:p w14:paraId="045BAAA0" w14:textId="7B01355F" w:rsidR="00BB2EA9" w:rsidRDefault="0035458B" w:rsidP="0035458B">
            <w:pPr>
              <w:pStyle w:val="TableParagraph"/>
              <w:rPr>
                <w:b/>
              </w:rPr>
            </w:pPr>
            <w:r>
              <w:rPr>
                <w:b/>
              </w:rPr>
              <w:t xml:space="preserve"> </w:t>
            </w:r>
            <w:r w:rsidR="00CD29C6">
              <w:rPr>
                <w:b/>
              </w:rPr>
              <w:t xml:space="preserve">Dr </w:t>
            </w:r>
            <w:r w:rsidR="0020607F">
              <w:rPr>
                <w:b/>
              </w:rPr>
              <w:t>Besty Jose</w:t>
            </w:r>
          </w:p>
        </w:tc>
      </w:tr>
      <w:tr w:rsidR="00BB2EA9" w14:paraId="02B228E3" w14:textId="77777777" w:rsidTr="2FABBA6B">
        <w:trPr>
          <w:trHeight w:val="1336"/>
        </w:trPr>
        <w:tc>
          <w:tcPr>
            <w:tcW w:w="2091" w:type="dxa"/>
          </w:tcPr>
          <w:p w14:paraId="5682A56B" w14:textId="77777777" w:rsidR="00BB2EA9" w:rsidRDefault="003313D3">
            <w:pPr>
              <w:pStyle w:val="TableParagraph"/>
              <w:spacing w:before="14"/>
              <w:ind w:left="117"/>
              <w:rPr>
                <w:b/>
              </w:rPr>
            </w:pPr>
            <w:r>
              <w:rPr>
                <w:b/>
              </w:rPr>
              <w:t>Assignment</w:t>
            </w:r>
            <w:r>
              <w:rPr>
                <w:b/>
                <w:spacing w:val="-10"/>
              </w:rPr>
              <w:t xml:space="preserve"> </w:t>
            </w:r>
            <w:r>
              <w:rPr>
                <w:b/>
                <w:spacing w:val="-2"/>
              </w:rPr>
              <w:t>Title:</w:t>
            </w:r>
          </w:p>
        </w:tc>
        <w:tc>
          <w:tcPr>
            <w:tcW w:w="3301" w:type="dxa"/>
          </w:tcPr>
          <w:p w14:paraId="3D2BB589" w14:textId="6318093F" w:rsidR="00BB2EA9" w:rsidRDefault="00601B9F" w:rsidP="00164C2F">
            <w:pPr>
              <w:pStyle w:val="TableParagraph"/>
              <w:spacing w:before="139" w:line="254" w:lineRule="auto"/>
              <w:ind w:left="117" w:right="1623"/>
              <w:rPr>
                <w:b/>
              </w:rPr>
            </w:pPr>
            <w:r w:rsidRPr="00F921E6">
              <w:rPr>
                <w:b/>
              </w:rPr>
              <w:t>Assignment</w:t>
            </w:r>
            <w:r w:rsidRPr="00F921E6">
              <w:rPr>
                <w:b/>
                <w:spacing w:val="-4"/>
              </w:rPr>
              <w:t xml:space="preserve"> </w:t>
            </w:r>
            <w:r w:rsidR="00CE6833">
              <w:rPr>
                <w:b/>
              </w:rPr>
              <w:t>1</w:t>
            </w:r>
            <w:r w:rsidRPr="00F921E6">
              <w:rPr>
                <w:b/>
                <w:spacing w:val="-1"/>
              </w:rPr>
              <w:t>:</w:t>
            </w:r>
            <w:r w:rsidR="00CE6833" w:rsidRPr="00CE6833">
              <w:t xml:space="preserve"> </w:t>
            </w:r>
            <w:r w:rsidR="00CE6833" w:rsidRPr="00CE6833">
              <w:rPr>
                <w:b/>
                <w:spacing w:val="-1"/>
              </w:rPr>
              <w:t>Individual Presentation</w:t>
            </w:r>
            <w:r w:rsidRPr="00F921E6">
              <w:rPr>
                <w:b/>
                <w:spacing w:val="-1"/>
              </w:rPr>
              <w:t xml:space="preserve"> </w:t>
            </w:r>
          </w:p>
        </w:tc>
        <w:tc>
          <w:tcPr>
            <w:tcW w:w="2264" w:type="dxa"/>
          </w:tcPr>
          <w:p w14:paraId="50E017F8" w14:textId="77777777" w:rsidR="00BB2EA9" w:rsidRDefault="003313D3">
            <w:pPr>
              <w:pStyle w:val="TableParagraph"/>
              <w:spacing w:before="14" w:line="259" w:lineRule="auto"/>
              <w:ind w:left="117" w:right="-1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9" w:type="dxa"/>
          </w:tcPr>
          <w:p w14:paraId="40045EB5" w14:textId="38313B7E" w:rsidR="00BB2EA9" w:rsidRDefault="00CE6833">
            <w:pPr>
              <w:pStyle w:val="TableParagraph"/>
              <w:spacing w:before="14" w:line="259" w:lineRule="auto"/>
              <w:ind w:left="124" w:right="39"/>
              <w:rPr>
                <w:b/>
              </w:rPr>
            </w:pPr>
            <w:r w:rsidRPr="00CE6833">
              <w:rPr>
                <w:b/>
              </w:rPr>
              <w:t>10 mins presentation</w:t>
            </w:r>
          </w:p>
        </w:tc>
      </w:tr>
      <w:tr w:rsidR="00BB2EA9" w14:paraId="7EF6585D" w14:textId="77777777" w:rsidTr="2FABBA6B">
        <w:trPr>
          <w:trHeight w:val="252"/>
        </w:trPr>
        <w:tc>
          <w:tcPr>
            <w:tcW w:w="2091" w:type="dxa"/>
            <w:tcBorders>
              <w:bottom w:val="nil"/>
            </w:tcBorders>
          </w:tcPr>
          <w:p w14:paraId="07D74BDC" w14:textId="77777777" w:rsidR="00BB2EA9" w:rsidRDefault="003313D3">
            <w:pPr>
              <w:pStyle w:val="TableParagraph"/>
              <w:spacing w:before="16" w:line="245" w:lineRule="exact"/>
              <w:ind w:left="117"/>
              <w:rPr>
                <w:b/>
              </w:rPr>
            </w:pPr>
            <w:r>
              <w:rPr>
                <w:b/>
                <w:spacing w:val="-2"/>
              </w:rPr>
              <w:t>Submission</w:t>
            </w:r>
          </w:p>
        </w:tc>
        <w:tc>
          <w:tcPr>
            <w:tcW w:w="3301" w:type="dxa"/>
            <w:tcBorders>
              <w:bottom w:val="nil"/>
            </w:tcBorders>
          </w:tcPr>
          <w:p w14:paraId="290B9BD2" w14:textId="4F47F6B7" w:rsidR="00463C32" w:rsidRPr="00B652AA" w:rsidRDefault="00463C32" w:rsidP="00463C32">
            <w:pPr>
              <w:spacing w:before="120" w:after="120"/>
              <w:jc w:val="both"/>
              <w:rPr>
                <w:rFonts w:asciiTheme="minorBidi" w:hAnsiTheme="minorBidi" w:cstheme="minorBidi"/>
                <w:b/>
                <w:sz w:val="24"/>
                <w:szCs w:val="24"/>
              </w:rPr>
            </w:pPr>
            <w:r w:rsidRPr="00B652AA">
              <w:rPr>
                <w:rFonts w:asciiTheme="minorBidi" w:hAnsiTheme="minorBidi" w:cstheme="minorBidi"/>
                <w:b/>
                <w:sz w:val="24"/>
                <w:szCs w:val="24"/>
              </w:rPr>
              <w:t xml:space="preserve">Slides to be submitted to Turnitin by </w:t>
            </w:r>
            <w:r>
              <w:rPr>
                <w:rFonts w:asciiTheme="minorBidi" w:hAnsiTheme="minorBidi" w:cstheme="minorBidi"/>
                <w:b/>
                <w:color w:val="EE0000"/>
                <w:sz w:val="24"/>
                <w:szCs w:val="24"/>
              </w:rPr>
              <w:t>Monday 2</w:t>
            </w:r>
            <w:r w:rsidR="00BB6A93">
              <w:rPr>
                <w:rFonts w:asciiTheme="minorBidi" w:hAnsiTheme="minorBidi" w:cstheme="minorBidi"/>
                <w:b/>
                <w:color w:val="EE0000"/>
                <w:sz w:val="24"/>
                <w:szCs w:val="24"/>
              </w:rPr>
              <w:t>3</w:t>
            </w:r>
            <w:r w:rsidR="00BB6A93">
              <w:rPr>
                <w:rFonts w:asciiTheme="minorBidi" w:hAnsiTheme="minorBidi" w:cstheme="minorBidi"/>
                <w:b/>
                <w:color w:val="EE0000"/>
                <w:sz w:val="24"/>
                <w:szCs w:val="24"/>
                <w:vertAlign w:val="superscript"/>
              </w:rPr>
              <w:t>rd</w:t>
            </w:r>
            <w:r>
              <w:rPr>
                <w:rFonts w:asciiTheme="minorBidi" w:hAnsiTheme="minorBidi" w:cstheme="minorBidi"/>
                <w:b/>
                <w:color w:val="EE0000"/>
                <w:sz w:val="24"/>
                <w:szCs w:val="24"/>
              </w:rPr>
              <w:t xml:space="preserve"> </w:t>
            </w:r>
            <w:r w:rsidR="00BB6A93">
              <w:rPr>
                <w:rFonts w:asciiTheme="minorBidi" w:hAnsiTheme="minorBidi" w:cstheme="minorBidi"/>
                <w:b/>
                <w:color w:val="EE0000"/>
                <w:sz w:val="24"/>
                <w:szCs w:val="24"/>
              </w:rPr>
              <w:t>November</w:t>
            </w:r>
            <w:r>
              <w:rPr>
                <w:rFonts w:asciiTheme="minorBidi" w:hAnsiTheme="minorBidi" w:cstheme="minorBidi"/>
                <w:b/>
                <w:color w:val="EE0000"/>
                <w:sz w:val="24"/>
                <w:szCs w:val="24"/>
              </w:rPr>
              <w:t xml:space="preserve"> 2026, 10 am</w:t>
            </w:r>
          </w:p>
          <w:p w14:paraId="5CB3C7F7" w14:textId="0FBEC27A" w:rsidR="00F951F6" w:rsidRPr="00F951F6" w:rsidRDefault="00F951F6" w:rsidP="00F951F6">
            <w:pPr>
              <w:pStyle w:val="TableParagraph"/>
              <w:spacing w:before="14" w:line="248" w:lineRule="exact"/>
              <w:ind w:left="117"/>
              <w:rPr>
                <w:rFonts w:asciiTheme="minorBidi" w:hAnsiTheme="minorBidi" w:cstheme="minorBidi"/>
                <w:b/>
                <w:lang w:val="en-GB"/>
              </w:rPr>
            </w:pPr>
            <w:r w:rsidRPr="00F951F6">
              <w:rPr>
                <w:rFonts w:asciiTheme="minorBidi" w:hAnsiTheme="minorBidi" w:cstheme="minorBidi"/>
                <w:b/>
                <w:bCs/>
                <w:lang w:val="en-GB"/>
              </w:rPr>
              <w:t>You need to attend on-campus week beginning 23</w:t>
            </w:r>
            <w:r w:rsidRPr="00F951F6">
              <w:rPr>
                <w:rFonts w:asciiTheme="minorBidi" w:hAnsiTheme="minorBidi" w:cstheme="minorBidi"/>
                <w:b/>
                <w:bCs/>
                <w:vertAlign w:val="superscript"/>
                <w:lang w:val="en-GB"/>
              </w:rPr>
              <w:t>rd</w:t>
            </w:r>
            <w:r w:rsidRPr="00F951F6">
              <w:rPr>
                <w:rFonts w:asciiTheme="minorBidi" w:hAnsiTheme="minorBidi" w:cstheme="minorBidi"/>
                <w:b/>
                <w:bCs/>
                <w:lang w:val="en-GB"/>
              </w:rPr>
              <w:t xml:space="preserve"> November 2026. </w:t>
            </w:r>
            <w:r w:rsidRPr="00F951F6">
              <w:rPr>
                <w:rFonts w:asciiTheme="minorBidi" w:hAnsiTheme="minorBidi" w:cstheme="minorBidi"/>
                <w:b/>
                <w:lang w:val="en-GB"/>
              </w:rPr>
              <w:t> </w:t>
            </w:r>
          </w:p>
          <w:p w14:paraId="324424E7" w14:textId="77777777" w:rsidR="00F951F6" w:rsidRDefault="00F951F6" w:rsidP="00F951F6">
            <w:pPr>
              <w:pStyle w:val="TableParagraph"/>
              <w:spacing w:before="14" w:line="248" w:lineRule="exact"/>
              <w:ind w:left="117"/>
              <w:rPr>
                <w:rFonts w:asciiTheme="minorBidi" w:hAnsiTheme="minorBidi" w:cstheme="minorBidi"/>
                <w:b/>
                <w:bCs/>
                <w:lang w:val="en-GB"/>
              </w:rPr>
            </w:pPr>
          </w:p>
          <w:p w14:paraId="780B3335" w14:textId="7DC60F41" w:rsidR="00F951F6" w:rsidRPr="00F951F6" w:rsidRDefault="00F951F6" w:rsidP="00F951F6">
            <w:pPr>
              <w:pStyle w:val="TableParagraph"/>
              <w:spacing w:before="14" w:line="248" w:lineRule="exact"/>
              <w:ind w:left="117"/>
              <w:rPr>
                <w:rFonts w:asciiTheme="minorBidi" w:hAnsiTheme="minorBidi" w:cstheme="minorBidi"/>
                <w:b/>
                <w:lang w:val="en-GB"/>
              </w:rPr>
            </w:pPr>
            <w:r w:rsidRPr="00F951F6">
              <w:rPr>
                <w:rFonts w:asciiTheme="minorBidi" w:hAnsiTheme="minorBidi" w:cstheme="minorBidi"/>
                <w:b/>
                <w:bCs/>
                <w:lang w:val="en-GB"/>
              </w:rPr>
              <w:t>The exact date will be confirmed by the Assessment team </w:t>
            </w:r>
            <w:r w:rsidRPr="00F951F6">
              <w:rPr>
                <w:rFonts w:asciiTheme="minorBidi" w:hAnsiTheme="minorBidi" w:cstheme="minorBidi"/>
                <w:b/>
                <w:lang w:val="en-GB"/>
              </w:rPr>
              <w:t> </w:t>
            </w:r>
          </w:p>
          <w:p w14:paraId="6985DDA9" w14:textId="24376FBB" w:rsidR="00BB2EA9" w:rsidRDefault="00BB2EA9" w:rsidP="00F951F6">
            <w:pPr>
              <w:pStyle w:val="TableParagraph"/>
              <w:spacing w:before="14" w:line="248" w:lineRule="exact"/>
              <w:rPr>
                <w:b/>
                <w:bCs/>
              </w:rPr>
            </w:pPr>
          </w:p>
        </w:tc>
        <w:tc>
          <w:tcPr>
            <w:tcW w:w="2264" w:type="dxa"/>
            <w:tcBorders>
              <w:bottom w:val="nil"/>
            </w:tcBorders>
          </w:tcPr>
          <w:p w14:paraId="4F9589B4" w14:textId="22E026F1" w:rsidR="00BB2EA9" w:rsidRDefault="003313D3">
            <w:pPr>
              <w:pStyle w:val="TableParagraph"/>
              <w:spacing w:before="16" w:line="245" w:lineRule="exact"/>
              <w:ind w:left="117"/>
              <w:rPr>
                <w:b/>
              </w:rPr>
            </w:pPr>
            <w:r>
              <w:rPr>
                <w:b/>
              </w:rPr>
              <w:t>Return</w:t>
            </w:r>
            <w:r>
              <w:rPr>
                <w:b/>
                <w:spacing w:val="-5"/>
              </w:rPr>
              <w:t xml:space="preserve"> </w:t>
            </w:r>
            <w:r>
              <w:rPr>
                <w:b/>
              </w:rPr>
              <w:t>date</w:t>
            </w:r>
            <w:r>
              <w:rPr>
                <w:b/>
                <w:spacing w:val="-3"/>
              </w:rPr>
              <w:t xml:space="preserve"> </w:t>
            </w:r>
            <w:r>
              <w:rPr>
                <w:b/>
                <w:spacing w:val="-5"/>
              </w:rPr>
              <w:t>of</w:t>
            </w:r>
            <w:r w:rsidR="00164C2F">
              <w:rPr>
                <w:b/>
                <w:spacing w:val="-5"/>
              </w:rPr>
              <w:t xml:space="preserve"> </w:t>
            </w:r>
            <w:r w:rsidR="00164C2F">
              <w:rPr>
                <w:b/>
              </w:rPr>
              <w:t>provisional</w:t>
            </w:r>
            <w:r w:rsidR="00164C2F">
              <w:rPr>
                <w:b/>
                <w:spacing w:val="-13"/>
              </w:rPr>
              <w:t xml:space="preserve"> </w:t>
            </w:r>
            <w:r w:rsidR="00164C2F">
              <w:rPr>
                <w:b/>
                <w:spacing w:val="-2"/>
              </w:rPr>
              <w:t>marks</w:t>
            </w:r>
          </w:p>
        </w:tc>
        <w:tc>
          <w:tcPr>
            <w:tcW w:w="2269" w:type="dxa"/>
            <w:tcBorders>
              <w:bottom w:val="nil"/>
            </w:tcBorders>
          </w:tcPr>
          <w:p w14:paraId="36D0AFD5" w14:textId="31DB6449" w:rsidR="00BB2EA9" w:rsidRPr="003313D3" w:rsidRDefault="008212A6" w:rsidP="008212A6">
            <w:pPr>
              <w:pStyle w:val="TableParagraph"/>
              <w:rPr>
                <w:b/>
                <w:bCs/>
              </w:rPr>
            </w:pPr>
            <w:r w:rsidRPr="008212A6">
              <w:rPr>
                <w:b/>
                <w:bCs/>
              </w:rPr>
              <w:t xml:space="preserve"> </w:t>
            </w:r>
            <w:r w:rsidR="005C0CF6">
              <w:rPr>
                <w:b/>
                <w:bCs/>
              </w:rPr>
              <w:t>14</w:t>
            </w:r>
            <w:r w:rsidR="005C0CF6" w:rsidRPr="005C0CF6">
              <w:rPr>
                <w:b/>
                <w:bCs/>
                <w:vertAlign w:val="superscript"/>
              </w:rPr>
              <w:t>th</w:t>
            </w:r>
            <w:r w:rsidR="005C0CF6">
              <w:rPr>
                <w:b/>
                <w:bCs/>
              </w:rPr>
              <w:t xml:space="preserve"> December</w:t>
            </w:r>
            <w:r w:rsidR="00404FC9" w:rsidRPr="00404FC9">
              <w:rPr>
                <w:b/>
                <w:bCs/>
              </w:rPr>
              <w:t xml:space="preserve"> 2026</w:t>
            </w:r>
          </w:p>
        </w:tc>
      </w:tr>
      <w:tr w:rsidR="0078099E" w14:paraId="0F1146AA" w14:textId="77777777" w:rsidTr="2FABBA6B">
        <w:trPr>
          <w:trHeight w:val="274"/>
        </w:trPr>
        <w:tc>
          <w:tcPr>
            <w:tcW w:w="2091" w:type="dxa"/>
            <w:tcBorders>
              <w:top w:val="nil"/>
              <w:bottom w:val="nil"/>
            </w:tcBorders>
          </w:tcPr>
          <w:p w14:paraId="4BA8EDC2" w14:textId="77777777" w:rsidR="0078099E" w:rsidRDefault="03EEC456" w:rsidP="2FABBA6B">
            <w:pPr>
              <w:pStyle w:val="TableParagraph"/>
              <w:spacing w:before="5" w:line="249" w:lineRule="exact"/>
              <w:rPr>
                <w:b/>
                <w:bCs/>
              </w:rPr>
            </w:pPr>
            <w:r w:rsidRPr="2FABBA6B">
              <w:rPr>
                <w:b/>
                <w:bCs/>
                <w:spacing w:val="-2"/>
              </w:rPr>
              <w:t>deadline:</w:t>
            </w:r>
          </w:p>
        </w:tc>
        <w:tc>
          <w:tcPr>
            <w:tcW w:w="3301" w:type="dxa"/>
            <w:tcBorders>
              <w:top w:val="nil"/>
              <w:bottom w:val="nil"/>
            </w:tcBorders>
          </w:tcPr>
          <w:p w14:paraId="2AB5FCA0" w14:textId="77777777" w:rsidR="0078099E" w:rsidRDefault="0078099E">
            <w:pPr>
              <w:pStyle w:val="TableParagraph"/>
              <w:rPr>
                <w:rFonts w:ascii="Times New Roman"/>
                <w:sz w:val="20"/>
              </w:rPr>
            </w:pPr>
          </w:p>
        </w:tc>
        <w:tc>
          <w:tcPr>
            <w:tcW w:w="2264" w:type="dxa"/>
            <w:tcBorders>
              <w:top w:val="nil"/>
              <w:bottom w:val="nil"/>
            </w:tcBorders>
          </w:tcPr>
          <w:p w14:paraId="22A9551A" w14:textId="7DCA37B6" w:rsidR="0078099E" w:rsidRDefault="0078099E">
            <w:pPr>
              <w:pStyle w:val="TableParagraph"/>
              <w:spacing w:before="5" w:line="249" w:lineRule="exact"/>
              <w:ind w:left="117"/>
              <w:rPr>
                <w:b/>
              </w:rPr>
            </w:pPr>
          </w:p>
        </w:tc>
        <w:tc>
          <w:tcPr>
            <w:tcW w:w="2269" w:type="dxa"/>
            <w:tcBorders>
              <w:top w:val="nil"/>
              <w:bottom w:val="nil"/>
            </w:tcBorders>
          </w:tcPr>
          <w:p w14:paraId="55328B27" w14:textId="5360ABF4" w:rsidR="0078099E" w:rsidRDefault="0078099E">
            <w:pPr>
              <w:pStyle w:val="TableParagraph"/>
              <w:spacing w:before="10" w:line="244" w:lineRule="exact"/>
              <w:ind w:left="124"/>
              <w:rPr>
                <w:b/>
              </w:rPr>
            </w:pPr>
          </w:p>
        </w:tc>
      </w:tr>
      <w:tr w:rsidR="0078099E" w14:paraId="0458E499" w14:textId="77777777" w:rsidTr="2FABBA6B">
        <w:trPr>
          <w:trHeight w:val="2790"/>
        </w:trPr>
        <w:tc>
          <w:tcPr>
            <w:tcW w:w="2091" w:type="dxa"/>
          </w:tcPr>
          <w:p w14:paraId="142A3718" w14:textId="77777777" w:rsidR="0078099E" w:rsidRDefault="0078099E">
            <w:pPr>
              <w:pStyle w:val="TableParagraph"/>
              <w:spacing w:before="16" w:line="259" w:lineRule="auto"/>
              <w:ind w:left="117"/>
              <w:rPr>
                <w:b/>
              </w:rPr>
            </w:pPr>
            <w:r>
              <w:rPr>
                <w:b/>
                <w:spacing w:val="-2"/>
              </w:rPr>
              <w:t>Submission method:</w:t>
            </w:r>
          </w:p>
        </w:tc>
        <w:tc>
          <w:tcPr>
            <w:tcW w:w="7834" w:type="dxa"/>
            <w:gridSpan w:val="3"/>
          </w:tcPr>
          <w:p w14:paraId="43DCE10D" w14:textId="77777777" w:rsidR="00D91858" w:rsidRDefault="00D91858" w:rsidP="00D91858">
            <w:pPr>
              <w:pStyle w:val="TableParagraph"/>
              <w:spacing w:before="124" w:line="270" w:lineRule="atLeast"/>
              <w:ind w:left="4" w:right="-15"/>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B277A8" w14:textId="77777777" w:rsidR="00D91858" w:rsidRPr="00D91858" w:rsidRDefault="00D91858" w:rsidP="00D91858">
            <w:pPr>
              <w:pStyle w:val="TableParagraph"/>
              <w:spacing w:before="124" w:line="270" w:lineRule="atLeast"/>
              <w:ind w:left="4" w:right="-15"/>
              <w:rPr>
                <w:b/>
                <w:bCs/>
              </w:rPr>
            </w:pPr>
            <w:r w:rsidRPr="00D91858">
              <w:rPr>
                <w:b/>
                <w:bCs/>
              </w:rPr>
              <w:t xml:space="preserve">Alternative submission method (if applicable): </w:t>
            </w:r>
          </w:p>
          <w:p w14:paraId="58A529E4" w14:textId="77777777" w:rsidR="00D91858" w:rsidRPr="00D91858" w:rsidRDefault="00D91858" w:rsidP="00D91858">
            <w:pPr>
              <w:pStyle w:val="TableParagraph"/>
              <w:spacing w:before="124" w:line="270" w:lineRule="atLeast"/>
              <w:ind w:left="4" w:right="-15"/>
              <w:rPr>
                <w:b/>
                <w:bCs/>
              </w:rPr>
            </w:pPr>
            <w:r w:rsidRPr="00D91858">
              <w:rPr>
                <w:b/>
                <w:bCs/>
              </w:rPr>
              <w:t>Late submission of the assessment will result in a late penalty mark:</w:t>
            </w:r>
          </w:p>
          <w:p w14:paraId="53450311" w14:textId="77777777" w:rsidR="00D91858" w:rsidRDefault="00D91858" w:rsidP="00D91858">
            <w:pPr>
              <w:pStyle w:val="TableParagraph"/>
              <w:spacing w:before="124" w:line="270" w:lineRule="atLeast"/>
              <w:ind w:left="4" w:right="-15"/>
            </w:pP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0C71C9D7" w14:textId="19938AF4" w:rsidR="0078099E" w:rsidRDefault="00D91858" w:rsidP="00D91858">
            <w:pPr>
              <w:pStyle w:val="TableParagraph"/>
              <w:spacing w:before="124" w:line="270" w:lineRule="atLeast"/>
              <w:ind w:left="4" w:right="-15"/>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78099E" w14:paraId="2656104E" w14:textId="77777777" w:rsidTr="2FABBA6B">
        <w:trPr>
          <w:trHeight w:val="1300"/>
        </w:trPr>
        <w:tc>
          <w:tcPr>
            <w:tcW w:w="2091" w:type="dxa"/>
          </w:tcPr>
          <w:p w14:paraId="61466A7E" w14:textId="77777777" w:rsidR="0078099E" w:rsidRDefault="0078099E">
            <w:pPr>
              <w:pStyle w:val="TableParagraph"/>
              <w:spacing w:before="14"/>
              <w:ind w:left="117" w:right="-15"/>
              <w:rPr>
                <w:b/>
              </w:rPr>
            </w:pPr>
            <w:r>
              <w:rPr>
                <w:b/>
              </w:rPr>
              <w:lastRenderedPageBreak/>
              <w:t>Academic</w:t>
            </w:r>
            <w:r>
              <w:rPr>
                <w:b/>
                <w:spacing w:val="19"/>
              </w:rPr>
              <w:t xml:space="preserve"> </w:t>
            </w:r>
            <w:r>
              <w:rPr>
                <w:b/>
                <w:spacing w:val="-2"/>
              </w:rPr>
              <w:t>honesty</w:t>
            </w:r>
          </w:p>
          <w:p w14:paraId="6570445B" w14:textId="77777777" w:rsidR="0078099E" w:rsidRDefault="0078099E">
            <w:pPr>
              <w:pStyle w:val="TableParagraph"/>
              <w:spacing w:before="21"/>
              <w:ind w:left="117"/>
              <w:rPr>
                <w:b/>
              </w:rPr>
            </w:pPr>
            <w:r>
              <w:rPr>
                <w:b/>
              </w:rPr>
              <w:t>/</w:t>
            </w:r>
            <w:r>
              <w:rPr>
                <w:b/>
                <w:spacing w:val="2"/>
              </w:rPr>
              <w:t xml:space="preserve"> </w:t>
            </w:r>
            <w:r>
              <w:rPr>
                <w:b/>
                <w:spacing w:val="-2"/>
              </w:rPr>
              <w:t>referencing:</w:t>
            </w:r>
          </w:p>
        </w:tc>
        <w:tc>
          <w:tcPr>
            <w:tcW w:w="7834" w:type="dxa"/>
            <w:gridSpan w:val="3"/>
          </w:tcPr>
          <w:p w14:paraId="1EFB3612" w14:textId="1086937B" w:rsidR="0078099E" w:rsidRDefault="004F3BAD">
            <w:pPr>
              <w:pStyle w:val="TableParagraph"/>
              <w:spacing w:before="110" w:line="259" w:lineRule="auto"/>
              <w:ind w:left="117" w:right="76"/>
              <w:jc w:val="both"/>
            </w:pPr>
            <w:r w:rsidRPr="004F3BAD">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EBC49EA" w14:textId="77777777" w:rsidR="00BB2EA9" w:rsidRDefault="00BB2EA9">
      <w:pPr>
        <w:spacing w:line="259" w:lineRule="auto"/>
        <w:jc w:val="both"/>
        <w:sectPr w:rsidR="00BB2EA9">
          <w:footerReference w:type="default" r:id="rId12"/>
          <w:type w:val="continuous"/>
          <w:pgSz w:w="11900" w:h="16860"/>
          <w:pgMar w:top="640" w:right="320" w:bottom="940" w:left="420" w:header="0" w:footer="758" w:gutter="0"/>
          <w:pgNumType w:start="1"/>
          <w:cols w:space="720"/>
        </w:sectPr>
      </w:pPr>
    </w:p>
    <w:p w14:paraId="4646851F" w14:textId="2A66AAF3" w:rsidR="00BB2EA9" w:rsidRDefault="003313D3" w:rsidP="2FABBA6B">
      <w:pPr>
        <w:pStyle w:val="BodyText"/>
        <w:spacing w:before="23"/>
        <w:ind w:left="710"/>
        <w:rPr>
          <w:sz w:val="20"/>
          <w:szCs w:val="20"/>
        </w:rPr>
        <w:sectPr w:rsidR="00BB2EA9">
          <w:pgSz w:w="11900" w:h="16860"/>
          <w:pgMar w:top="640" w:right="320" w:bottom="940" w:left="420" w:header="0" w:footer="758" w:gutter="0"/>
          <w:cols w:space="720"/>
        </w:sectPr>
      </w:pPr>
      <w:r>
        <w:rPr>
          <w:noProof/>
        </w:rPr>
        <w:lastRenderedPageBreak/>
        <mc:AlternateContent>
          <mc:Choice Requires="wps">
            <w:drawing>
              <wp:anchor distT="0" distB="0" distL="0" distR="0" simplePos="0" relativeHeight="487588352" behindDoc="1" locked="0" layoutInCell="1" allowOverlap="1" wp14:anchorId="70CC94F4" wp14:editId="737B39DE">
                <wp:simplePos x="0" y="0"/>
                <wp:positionH relativeFrom="page">
                  <wp:posOffset>568451</wp:posOffset>
                </wp:positionH>
                <wp:positionV relativeFrom="paragraph">
                  <wp:posOffset>179233</wp:posOffset>
                </wp:positionV>
                <wp:extent cx="6213475" cy="3175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317500"/>
                        </a:xfrm>
                        <a:prstGeom prst="rect">
                          <a:avLst/>
                        </a:prstGeom>
                        <a:solidFill>
                          <a:srgbClr val="C0C0C0"/>
                        </a:solidFill>
                        <a:ln w="6095">
                          <a:solidFill>
                            <a:srgbClr val="000000"/>
                          </a:solidFill>
                          <a:prstDash val="solid"/>
                        </a:ln>
                      </wps:spPr>
                      <wps:txbx>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type w14:anchorId="70CC94F4" id="_x0000_t202" coordsize="21600,21600" o:spt="202" path="m,l,21600r21600,l21600,xe">
                <v:stroke joinstyle="miter"/>
                <v:path gradientshapeok="t" o:connecttype="rect"/>
              </v:shapetype>
              <v:shape id="Textbox 4" o:spid="_x0000_s1026" type="#_x0000_t202" style="position:absolute;left:0;text-align:left;margin-left:44.75pt;margin-top:14.1pt;width:489.25pt;height:2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OYqzwEAALIDAAAOAAAAZHJzL2Uyb0RvYy54bWysU9uO0zAQfUfiHyy/06RdugtR0xW0WoS0&#10;AqSFD3Acu7FwPMbjNunfM3bTlusLIpGcsWd8Zs6Zyep+7C07qIAGXM3ns5Iz5SS0xu1q/uXzw4tX&#10;nGEUrhUWnKr5USG/Xz9/thp8pRbQgW1VYATisBp8zbsYfVUUKDvVC5yBV46cGkIvIm3DrmiDGAi9&#10;t8WiLG+LAULrA0iFSKfbk5OvM77WSsaPWqOKzNacaot5DXlt0lqsV6LaBeE7I6cyxD9U0QvjKOkF&#10;aiuiYPtgfoPqjQyAoONMQl+A1kaqzIHYzMtf2Dx1wqvMhcRBf5EJ/x+s/HB48p8Ci+NbGKmBmQT6&#10;R5BfkbQpBo/VFJM0xQopOhEddejTlygwukjaHi96qjEySYe3i/nNy7slZ5J8N/O7ZZkFL663fcD4&#10;TkHPklHzQP3KFYjDI8aUX1TnkJQMwZr2wVibN2HXbGxgB0G93ZTpTe2kKz+FWccGKqV8vTxx+ytE&#10;mZ8/QaQStgK7U6qMPoVZN2l0kiUJFMdmpDKS2UB7JG0HGq+a47e9CIoz+95R/9Isno1wNpqzEaLd&#10;QJ7YRNTBm30EbbIgV9wpMw1GJj0NcZq8H/c56vqrrb8DAAD//wMAUEsDBBQABgAIAAAAIQD7gTur&#10;3QAAAAkBAAAPAAAAZHJzL2Rvd25yZXYueG1sTI/BTsMwEETvSPyDtUjcqEMEaRqyqSoQUi8caPkA&#10;N94mUeN1FLtN+vdsT3DcmdHsm3I9u15daAydZ4TnRQKKuPa24wbhZ//5lIMK0bA1vWdCuFKAdXV/&#10;V5rC+om/6bKLjZISDoVBaGMcCq1D3ZIzYeEHYvGOfnQmyjk22o5mknLX6zRJMu1Mx/KhNQO9t1Sf&#10;dmeHcNzMjf3I9HYK+9PqOrw0fvs1IT4+zJs3UJHm+BeGG76gQyVMB39mG1SPkK9eJYmQ5imom59k&#10;uYw7ICxF0VWp/y+ofgEAAP//AwBQSwECLQAUAAYACAAAACEAtoM4kv4AAADhAQAAEwAAAAAAAAAA&#10;AAAAAAAAAAAAW0NvbnRlbnRfVHlwZXNdLnhtbFBLAQItABQABgAIAAAAIQA4/SH/1gAAAJQBAAAL&#10;AAAAAAAAAAAAAAAAAC8BAABfcmVscy8ucmVsc1BLAQItABQABgAIAAAAIQBCPOYqzwEAALIDAAAO&#10;AAAAAAAAAAAAAAAAAC4CAABkcnMvZTJvRG9jLnhtbFBLAQItABQABgAIAAAAIQD7gTur3QAAAAkB&#10;AAAPAAAAAAAAAAAAAAAAACkEAABkcnMvZG93bnJldi54bWxQSwUGAAAAAAQABADzAAAAMwUAAAAA&#10;" fillcolor="silver" strokeweight=".16931mm">
                <v:path arrowok="t"/>
                <v:textbox inset="0,0,0,0">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v:textbox>
                <w10:wrap type="topAndBottom" anchorx="page"/>
              </v:shape>
            </w:pict>
          </mc:Fallback>
        </mc:AlternateContent>
      </w:r>
      <w:r>
        <w:rPr>
          <w:noProof/>
        </w:rPr>
        <mc:AlternateContent>
          <mc:Choice Requires="wps">
            <w:drawing>
              <wp:inline distT="0" distB="0" distL="0" distR="0" wp14:anchorId="76C13946" wp14:editId="4811C599">
                <wp:extent cx="6193790" cy="1844675"/>
                <wp:effectExtent l="9525" t="0" r="0" b="3175"/>
                <wp:docPr id="933439232"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844675"/>
                        </a:xfrm>
                        <a:prstGeom prst="rect">
                          <a:avLst/>
                        </a:prstGeom>
                        <a:ln w="6095">
                          <a:solidFill>
                            <a:srgbClr val="000000"/>
                          </a:solidFill>
                          <a:prstDash val="solid"/>
                        </a:ln>
                      </wps:spPr>
                      <wps:txbx>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wps:txbx>
                      <wps:bodyPr wrap="square" lIns="0" tIns="0" rIns="0" bIns="0" rtlCol="0">
                        <a:noAutofit/>
                      </wps:bodyPr>
                    </wps:wsp>
                  </a:graphicData>
                </a:graphic>
              </wp:inline>
            </w:drawing>
          </mc:Choice>
          <mc:Fallback>
            <w:pict>
              <v:shape w14:anchorId="76C13946" id="Textbox 3" o:spid="_x0000_s1027" type="#_x0000_t202" style="width:487.7pt;height:14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W8yAEAAIYDAAAOAAAAZHJzL2Uyb0RvYy54bWysU8Fu2zAMvQ/YPwi6L066Nm2MOMXWoMOA&#10;YhvQ7QNkWYqFyaImKrHz96NkJynWWzEfZFp8euJ7pNf3Q2fZQQU04Cq+mM05U05CY9yu4r9+Pn64&#10;4wyjcI2w4FTFjwr5/eb9u3XvS3UFLdhGBUYkDsveV7yN0ZdFgbJVncAZeOUoqSF0ItJn2BVNED2x&#10;d7a4ms+XRQ+h8QGkQqTd7Zjkm8yvtZLxu9aoIrMVp9piXkNe67QWm7Uod0H41sipDPGGKjphHF16&#10;ptqKKNg+mFdUnZEBEHScSegK0NpIlTWQmsX8HzXPrfAqayFz0J9twv9HK78dnv2PwOLwGQZqYBaB&#10;/gnkbyRvit5jOWGSp1gioZPQQYcuvUkCo4Pk7fHspxoik7S5XKw+3q4oJSm3uLu+Xt7eJMeLy3Ef&#10;MH5R0LEUVDxQw3IJ4vCEcYSeIOk261hPvPPVzVgoWNM8GmtTDsOufrCBHUTqdX6my/AlLNFtBbYj&#10;LqcmmHWT4FFjUhuHemCmScZQMWmnhuZIfvU0MhXHP3sRFGf2q6OepPk6BeEU1KcgRPsAeQpTsQ4+&#10;7SNokzVeeKcCqNnZpWkw0zS9/M6oy++z+QsAAP//AwBQSwMEFAAGAAgAAAAhAN//NRneAAAABQEA&#10;AA8AAABkcnMvZG93bnJldi54bWxMj81OwzAQhO9IvIO1SL2g1iZqgaZxKsTPgQMC2tKzGy9JhL2O&#10;bLdJefoaLnBZaTSjmW+L5WANO6APrSMJVxMBDKlyuqVawmb9NL4FFqIirYwjlHDEAMvy/KxQuXY9&#10;veNhFWuWSijkSkITY5dzHqoGrQoT1yEl79N5q2KSvubaqz6VW8MzIa65VS2lhUZ1eN9g9bXaWwkv&#10;8cEHs+2Pb4/fz68f08sq24gg5ehiuFsAizjEvzD84Cd0KBPTzu1JB2YkpEfi703e/GY2BbaTkM3F&#10;DHhZ8P/05QkAAP//AwBQSwECLQAUAAYACAAAACEAtoM4kv4AAADhAQAAEwAAAAAAAAAAAAAAAAAA&#10;AAAAW0NvbnRlbnRfVHlwZXNdLnhtbFBLAQItABQABgAIAAAAIQA4/SH/1gAAAJQBAAALAAAAAAAA&#10;AAAAAAAAAC8BAABfcmVscy8ucmVsc1BLAQItABQABgAIAAAAIQAt/rW8yAEAAIYDAAAOAAAAAAAA&#10;AAAAAAAAAC4CAABkcnMvZTJvRG9jLnhtbFBLAQItABQABgAIAAAAIQDf/zUZ3gAAAAUBAAAPAAAA&#10;AAAAAAAAAAAAACIEAABkcnMvZG93bnJldi54bWxQSwUGAAAAAAQABADzAAAALQUAAAAA&#10;" filled="f" strokeweight=".16931mm">
                <v:path arrowok="t"/>
                <v:textbox inset="0,0,0,0">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v:textbox>
                <w10:anchorlock/>
              </v:shape>
            </w:pict>
          </mc:Fallback>
        </mc:AlternateContent>
      </w:r>
    </w:p>
    <w:p w14:paraId="7298E9DA" w14:textId="61FAE221" w:rsidR="00CE6833" w:rsidRPr="00CA1C66" w:rsidRDefault="00CA1C66" w:rsidP="2FABBA6B">
      <w:pPr>
        <w:widowControl/>
        <w:autoSpaceDE/>
        <w:autoSpaceDN/>
        <w:spacing w:after="160" w:line="278" w:lineRule="auto"/>
        <w:rPr>
          <w:rFonts w:ascii="Aptos" w:eastAsia="DengXian" w:hAnsi="Aptos"/>
          <w:b/>
          <w:bCs/>
          <w:kern w:val="2"/>
          <w:sz w:val="24"/>
          <w:szCs w:val="24"/>
          <w:u w:val="single"/>
          <w:lang w:eastAsia="zh-CN"/>
          <w14:ligatures w14:val="standardContextual"/>
        </w:rPr>
      </w:pPr>
      <w:r w:rsidRPr="2FABBA6B">
        <w:rPr>
          <w:rFonts w:ascii="Aptos" w:eastAsia="DengXian" w:hAnsi="Aptos"/>
          <w:b/>
          <w:bCs/>
          <w:sz w:val="24"/>
          <w:szCs w:val="24"/>
          <w:u w:val="single"/>
          <w:lang w:eastAsia="zh-CN"/>
        </w:rPr>
        <w:lastRenderedPageBreak/>
        <w:t>Task:</w:t>
      </w:r>
    </w:p>
    <w:tbl>
      <w:tblPr>
        <w:tblStyle w:val="TableGrid"/>
        <w:tblW w:w="0" w:type="auto"/>
        <w:tblInd w:w="103" w:type="dxa"/>
        <w:tblLook w:val="04A0" w:firstRow="1" w:lastRow="0" w:firstColumn="1" w:lastColumn="0" w:noHBand="0" w:noVBand="1"/>
      </w:tblPr>
      <w:tblGrid>
        <w:gridCol w:w="11047"/>
      </w:tblGrid>
      <w:tr w:rsidR="00CE6833" w:rsidRPr="00404FC9" w14:paraId="46B5C6BB" w14:textId="77777777" w:rsidTr="2FABBA6B">
        <w:tc>
          <w:tcPr>
            <w:tcW w:w="11150" w:type="dxa"/>
          </w:tcPr>
          <w:p w14:paraId="46229DFA"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Task 1:</w:t>
            </w:r>
          </w:p>
          <w:p w14:paraId="35F35F1C"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p>
          <w:p w14:paraId="34DEF4F0" w14:textId="2AFCB181" w:rsidR="00CE6833" w:rsidRPr="00404FC9" w:rsidRDefault="00CE6833" w:rsidP="00404FC9">
            <w:pPr>
              <w:pStyle w:val="BodyText"/>
              <w:spacing w:before="1" w:line="360" w:lineRule="auto"/>
              <w:ind w:left="720" w:right="127"/>
              <w:jc w:val="both"/>
              <w:rPr>
                <w:rFonts w:eastAsia="DengXian"/>
                <w:b/>
                <w:bCs/>
                <w:kern w:val="2"/>
                <w:sz w:val="24"/>
                <w:szCs w:val="24"/>
                <w:lang w:eastAsia="zh-CN"/>
                <w14:ligatures w14:val="standardContextual"/>
              </w:rPr>
            </w:pPr>
            <w:r w:rsidRPr="00404FC9">
              <w:rPr>
                <w:rFonts w:eastAsia="DengXian"/>
                <w:kern w:val="2"/>
                <w:sz w:val="24"/>
                <w:szCs w:val="24"/>
                <w:lang w:eastAsia="zh-CN"/>
                <w14:ligatures w14:val="standardContextual"/>
              </w:rPr>
              <w:t xml:space="preserve"> </w:t>
            </w:r>
            <w:r w:rsidRPr="00404FC9">
              <w:rPr>
                <w:rFonts w:eastAsia="DengXian"/>
                <w:b/>
                <w:bCs/>
                <w:kern w:val="2"/>
                <w:sz w:val="24"/>
                <w:szCs w:val="24"/>
                <w:lang w:eastAsia="zh-CN"/>
                <w14:ligatures w14:val="standardContextual"/>
              </w:rPr>
              <w:t xml:space="preserve">Assessment Component 1 –  (Individual Presentation) </w:t>
            </w:r>
            <w:r w:rsidR="06F7C71C" w:rsidRPr="00404FC9">
              <w:rPr>
                <w:rFonts w:eastAsia="DengXian"/>
                <w:b/>
                <w:bCs/>
                <w:sz w:val="24"/>
                <w:szCs w:val="24"/>
                <w:lang w:eastAsia="zh-CN"/>
              </w:rPr>
              <w:t>- 10 minutes</w:t>
            </w:r>
          </w:p>
          <w:p w14:paraId="6344CBFE" w14:textId="77777777" w:rsidR="00CE6833" w:rsidRPr="00404FC9" w:rsidRDefault="00CE6833" w:rsidP="00404FC9">
            <w:pPr>
              <w:pStyle w:val="BodyText"/>
              <w:spacing w:before="1" w:line="360" w:lineRule="auto"/>
              <w:ind w:left="720" w:right="127"/>
              <w:jc w:val="both"/>
              <w:rPr>
                <w:rFonts w:eastAsia="DengXian"/>
                <w:b/>
                <w:bCs/>
                <w:kern w:val="2"/>
                <w:sz w:val="24"/>
                <w:szCs w:val="24"/>
                <w:lang w:eastAsia="zh-CN"/>
                <w14:ligatures w14:val="standardContextual"/>
              </w:rPr>
            </w:pPr>
          </w:p>
          <w:p w14:paraId="4D572D99" w14:textId="247D36AD"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Students are required to produce and deliver an individual PowerPoint presentation demonstrating an understanding of concepts and theoretical perspectives related to lifespan development. Each student will have a maximum of 10 minutes to present, including time for questions.  </w:t>
            </w:r>
          </w:p>
          <w:p w14:paraId="10FA4E87"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Please note that you need to present your work to be assessed.  </w:t>
            </w:r>
          </w:p>
          <w:p w14:paraId="19479733"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p>
          <w:p w14:paraId="6DA35081" w14:textId="77777777" w:rsidR="00CE6833" w:rsidRPr="00404FC9" w:rsidRDefault="00CE6833" w:rsidP="00404FC9">
            <w:pPr>
              <w:pStyle w:val="BodyText"/>
              <w:spacing w:before="1" w:line="360" w:lineRule="auto"/>
              <w:ind w:left="720" w:right="127"/>
              <w:jc w:val="both"/>
              <w:rPr>
                <w:rFonts w:eastAsia="DengXian"/>
                <w:b/>
                <w:bCs/>
                <w:kern w:val="2"/>
                <w:sz w:val="24"/>
                <w:szCs w:val="24"/>
                <w:lang w:eastAsia="zh-CN"/>
                <w14:ligatures w14:val="standardContextual"/>
              </w:rPr>
            </w:pPr>
            <w:r w:rsidRPr="00404FC9">
              <w:rPr>
                <w:rFonts w:eastAsia="DengXian"/>
                <w:b/>
                <w:bCs/>
                <w:kern w:val="2"/>
                <w:sz w:val="24"/>
                <w:szCs w:val="24"/>
                <w:lang w:eastAsia="zh-CN"/>
                <w14:ligatures w14:val="standardContextual"/>
              </w:rPr>
              <w:t xml:space="preserve">Presentation Task: </w:t>
            </w:r>
          </w:p>
          <w:p w14:paraId="5B5A6ED3" w14:textId="77777777" w:rsidR="004C6144" w:rsidRPr="004C6144" w:rsidRDefault="004C6144" w:rsidP="004C6144">
            <w:pPr>
              <w:pStyle w:val="BodyText"/>
              <w:spacing w:before="1" w:line="360" w:lineRule="auto"/>
              <w:ind w:left="720" w:right="127"/>
              <w:jc w:val="both"/>
              <w:rPr>
                <w:rFonts w:eastAsia="DengXian"/>
                <w:b/>
                <w:bCs/>
                <w:kern w:val="2"/>
                <w:sz w:val="24"/>
                <w:szCs w:val="24"/>
                <w:lang w:eastAsia="zh-CN"/>
                <w14:ligatures w14:val="standardContextual"/>
              </w:rPr>
            </w:pPr>
            <w:r w:rsidRPr="004C6144">
              <w:rPr>
                <w:rFonts w:eastAsia="DengXian"/>
                <w:b/>
                <w:bCs/>
                <w:kern w:val="2"/>
                <w:sz w:val="24"/>
                <w:szCs w:val="24"/>
                <w:lang w:eastAsia="zh-CN"/>
                <w14:ligatures w14:val="standardContextual"/>
              </w:rPr>
              <w:t>Scenario</w:t>
            </w:r>
          </w:p>
          <w:p w14:paraId="375A734A" w14:textId="77777777" w:rsidR="004C6144" w:rsidRPr="004C6144" w:rsidRDefault="004C6144" w:rsidP="004C6144">
            <w:pPr>
              <w:pStyle w:val="BodyText"/>
              <w:spacing w:before="1" w:line="360" w:lineRule="auto"/>
              <w:ind w:left="720" w:right="127"/>
              <w:jc w:val="both"/>
              <w:rPr>
                <w:rFonts w:eastAsia="DengXian"/>
                <w:kern w:val="2"/>
                <w:sz w:val="24"/>
                <w:szCs w:val="24"/>
                <w:lang w:eastAsia="zh-CN"/>
                <w14:ligatures w14:val="standardContextual"/>
              </w:rPr>
            </w:pPr>
            <w:r w:rsidRPr="004C6144">
              <w:rPr>
                <w:rFonts w:eastAsia="DengXian"/>
                <w:kern w:val="2"/>
                <w:sz w:val="24"/>
                <w:szCs w:val="24"/>
                <w:lang w:eastAsia="zh-CN"/>
                <w14:ligatures w14:val="standardContextual"/>
              </w:rPr>
              <w:t xml:space="preserve">You are part of a multidisciplinary team developing a community support plan for </w:t>
            </w:r>
            <w:r w:rsidRPr="004C6144">
              <w:rPr>
                <w:rFonts w:eastAsia="DengXian"/>
                <w:b/>
                <w:bCs/>
                <w:kern w:val="2"/>
                <w:sz w:val="24"/>
                <w:szCs w:val="24"/>
                <w:lang w:eastAsia="zh-CN"/>
                <w14:ligatures w14:val="standardContextual"/>
              </w:rPr>
              <w:t>Jake</w:t>
            </w:r>
            <w:r w:rsidRPr="004C6144">
              <w:rPr>
                <w:rFonts w:eastAsia="DengXian"/>
                <w:kern w:val="2"/>
                <w:sz w:val="24"/>
                <w:szCs w:val="24"/>
                <w:lang w:eastAsia="zh-CN"/>
                <w14:ligatures w14:val="standardContextual"/>
              </w:rPr>
              <w:t xml:space="preserve">, who is </w:t>
            </w:r>
            <w:r w:rsidRPr="004C6144">
              <w:rPr>
                <w:rFonts w:eastAsia="DengXian"/>
                <w:b/>
                <w:bCs/>
                <w:kern w:val="2"/>
                <w:sz w:val="24"/>
                <w:szCs w:val="24"/>
                <w:lang w:eastAsia="zh-CN"/>
                <w14:ligatures w14:val="standardContextual"/>
              </w:rPr>
              <w:t>15 years old</w:t>
            </w:r>
            <w:r w:rsidRPr="004C6144">
              <w:rPr>
                <w:rFonts w:eastAsia="DengXian"/>
                <w:kern w:val="2"/>
                <w:sz w:val="24"/>
                <w:szCs w:val="24"/>
                <w:lang w:eastAsia="zh-CN"/>
                <w14:ligatures w14:val="standardContextual"/>
              </w:rPr>
              <w:t>.</w:t>
            </w:r>
          </w:p>
          <w:p w14:paraId="2405A12C" w14:textId="77777777" w:rsidR="004C6144" w:rsidRPr="004C6144" w:rsidRDefault="004C6144" w:rsidP="004C6144">
            <w:pPr>
              <w:pStyle w:val="BodyText"/>
              <w:spacing w:before="1" w:line="360" w:lineRule="auto"/>
              <w:ind w:left="720" w:right="127"/>
              <w:jc w:val="both"/>
              <w:rPr>
                <w:rFonts w:eastAsia="DengXian"/>
                <w:kern w:val="2"/>
                <w:sz w:val="24"/>
                <w:szCs w:val="24"/>
                <w:lang w:eastAsia="zh-CN"/>
                <w14:ligatures w14:val="standardContextual"/>
              </w:rPr>
            </w:pPr>
            <w:r w:rsidRPr="004C6144">
              <w:rPr>
                <w:rFonts w:eastAsia="DengXian"/>
                <w:kern w:val="2"/>
                <w:sz w:val="24"/>
                <w:szCs w:val="24"/>
                <w:lang w:eastAsia="zh-CN"/>
                <w14:ligatures w14:val="standardContextual"/>
              </w:rPr>
              <w:t>Over the past four years, Jake has experienced significant instability in his home environment. Following his parents' separation, he has lived with his mother and two younger siblings. His mother works long shifts and has recently been diagnosed with a long-term health condition that causes fatigue and periods of low mood.</w:t>
            </w:r>
          </w:p>
          <w:p w14:paraId="0704CCCF" w14:textId="77777777" w:rsidR="004C6144" w:rsidRPr="004C6144" w:rsidRDefault="004C6144" w:rsidP="004C6144">
            <w:pPr>
              <w:pStyle w:val="BodyText"/>
              <w:spacing w:before="1" w:line="360" w:lineRule="auto"/>
              <w:ind w:left="720" w:right="127"/>
              <w:jc w:val="both"/>
              <w:rPr>
                <w:rFonts w:eastAsia="DengXian"/>
                <w:kern w:val="2"/>
                <w:sz w:val="24"/>
                <w:szCs w:val="24"/>
                <w:lang w:eastAsia="zh-CN"/>
                <w14:ligatures w14:val="standardContextual"/>
              </w:rPr>
            </w:pPr>
            <w:r w:rsidRPr="004C6144">
              <w:rPr>
                <w:rFonts w:eastAsia="DengXian"/>
                <w:kern w:val="2"/>
                <w:sz w:val="24"/>
                <w:szCs w:val="24"/>
                <w:lang w:eastAsia="zh-CN"/>
                <w14:ligatures w14:val="standardContextual"/>
              </w:rPr>
              <w:t>As a result, Jake has taken on increasing responsibilities at home, including caring for his siblings after school, preparing meals, helping with household tasks, and providing emotional support to his family. Teachers have noticed that Jake appears tired in class, his attendance has declined, and he has become less involved in activities he previously enjoyed, including football and spending time with friends.</w:t>
            </w:r>
          </w:p>
          <w:p w14:paraId="5E31E109" w14:textId="77777777" w:rsidR="004C6144" w:rsidRPr="004C6144" w:rsidRDefault="004C6144" w:rsidP="004C6144">
            <w:pPr>
              <w:pStyle w:val="BodyText"/>
              <w:spacing w:before="1" w:line="360" w:lineRule="auto"/>
              <w:ind w:left="720" w:right="127"/>
              <w:jc w:val="both"/>
              <w:rPr>
                <w:rFonts w:eastAsia="DengXian"/>
                <w:kern w:val="2"/>
                <w:sz w:val="24"/>
                <w:szCs w:val="24"/>
                <w:lang w:eastAsia="zh-CN"/>
                <w14:ligatures w14:val="standardContextual"/>
              </w:rPr>
            </w:pPr>
            <w:r w:rsidRPr="004C6144">
              <w:rPr>
                <w:rFonts w:eastAsia="DengXian"/>
                <w:kern w:val="2"/>
                <w:sz w:val="24"/>
                <w:szCs w:val="24"/>
                <w:lang w:eastAsia="zh-CN"/>
                <w14:ligatures w14:val="standardContextual"/>
              </w:rPr>
              <w:t>Your role is to consider the potential impact that these experiences may have had on Jake's psychological development and wellbeing. You should also consider his current situation and identify the most appropriate support plan to meet his present and future needs.</w:t>
            </w:r>
          </w:p>
          <w:p w14:paraId="6EEC81E0" w14:textId="19BF3898" w:rsidR="004C6144" w:rsidRDefault="004C6144" w:rsidP="004C1311">
            <w:pPr>
              <w:pStyle w:val="BodyText"/>
              <w:spacing w:before="1" w:line="360" w:lineRule="auto"/>
              <w:ind w:left="720" w:right="127"/>
              <w:jc w:val="both"/>
              <w:rPr>
                <w:rFonts w:eastAsia="DengXian"/>
                <w:kern w:val="2"/>
                <w:sz w:val="24"/>
                <w:szCs w:val="24"/>
                <w:lang w:eastAsia="zh-CN"/>
                <w14:ligatures w14:val="standardContextual"/>
              </w:rPr>
            </w:pPr>
            <w:r w:rsidRPr="004C6144">
              <w:rPr>
                <w:rFonts w:eastAsia="DengXian"/>
                <w:kern w:val="2"/>
                <w:sz w:val="24"/>
                <w:szCs w:val="24"/>
                <w:lang w:eastAsia="zh-CN"/>
                <w14:ligatures w14:val="standardContextual"/>
              </w:rPr>
              <w:t>You need to demonstrate an understanding of concepts and theoretical perspectives related to lifespan development.</w:t>
            </w:r>
          </w:p>
          <w:p w14:paraId="69706801" w14:textId="77777777" w:rsidR="004C1311" w:rsidRDefault="004C1311" w:rsidP="004C1311">
            <w:pPr>
              <w:pStyle w:val="BodyText"/>
              <w:spacing w:before="1" w:line="360" w:lineRule="auto"/>
              <w:ind w:left="720" w:right="127"/>
              <w:jc w:val="both"/>
              <w:rPr>
                <w:rFonts w:eastAsia="DengXian"/>
                <w:kern w:val="2"/>
                <w:sz w:val="24"/>
                <w:szCs w:val="24"/>
                <w:lang w:eastAsia="zh-CN"/>
                <w14:ligatures w14:val="standardContextual"/>
              </w:rPr>
            </w:pPr>
          </w:p>
          <w:p w14:paraId="449270D3" w14:textId="0F95550D" w:rsidR="00CE6833" w:rsidRPr="00404FC9" w:rsidRDefault="00CE6833" w:rsidP="00404FC9">
            <w:pPr>
              <w:pStyle w:val="BodyText"/>
              <w:spacing w:before="1" w:line="360" w:lineRule="auto"/>
              <w:ind w:left="720" w:right="127"/>
              <w:jc w:val="both"/>
              <w:rPr>
                <w:rFonts w:eastAsia="DengXian"/>
                <w:b/>
                <w:bCs/>
                <w:kern w:val="2"/>
                <w:sz w:val="24"/>
                <w:szCs w:val="24"/>
                <w:lang w:eastAsia="zh-CN"/>
                <w14:ligatures w14:val="standardContextual"/>
              </w:rPr>
            </w:pPr>
            <w:r w:rsidRPr="00404FC9">
              <w:rPr>
                <w:rFonts w:eastAsia="DengXian"/>
                <w:b/>
                <w:bCs/>
                <w:kern w:val="2"/>
                <w:sz w:val="24"/>
                <w:szCs w:val="24"/>
                <w:lang w:eastAsia="zh-CN"/>
                <w14:ligatures w14:val="standardContextual"/>
              </w:rPr>
              <w:t xml:space="preserve">Further Guidance: </w:t>
            </w:r>
          </w:p>
          <w:p w14:paraId="416E10F7" w14:textId="11C84051"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1. Choose</w:t>
            </w:r>
            <w:r w:rsidRPr="00404FC9">
              <w:rPr>
                <w:rFonts w:eastAsia="DengXian"/>
                <w:b/>
                <w:bCs/>
                <w:color w:val="000000" w:themeColor="text1"/>
                <w:kern w:val="2"/>
                <w:sz w:val="24"/>
                <w:szCs w:val="24"/>
                <w:lang w:eastAsia="zh-CN"/>
                <w14:ligatures w14:val="standardContextual"/>
              </w:rPr>
              <w:t xml:space="preserve"> ONE</w:t>
            </w:r>
            <w:r w:rsidRPr="00404FC9">
              <w:rPr>
                <w:rFonts w:eastAsia="DengXian"/>
                <w:color w:val="000000" w:themeColor="text1"/>
                <w:kern w:val="2"/>
                <w:sz w:val="24"/>
                <w:szCs w:val="24"/>
                <w:lang w:eastAsia="zh-CN"/>
                <w14:ligatures w14:val="standardContextual"/>
              </w:rPr>
              <w:t xml:space="preserve"> </w:t>
            </w:r>
            <w:r w:rsidRPr="00404FC9">
              <w:rPr>
                <w:rFonts w:eastAsia="DengXian"/>
                <w:kern w:val="2"/>
                <w:sz w:val="24"/>
                <w:szCs w:val="24"/>
                <w:lang w:eastAsia="zh-CN"/>
                <w14:ligatures w14:val="standardContextual"/>
              </w:rPr>
              <w:t xml:space="preserve">lifespan psychological theory of development relevant to early childhood that you </w:t>
            </w:r>
            <w:r w:rsidRPr="00404FC9">
              <w:rPr>
                <w:rFonts w:eastAsia="DengXian"/>
                <w:sz w:val="24"/>
                <w:szCs w:val="24"/>
                <w:lang w:eastAsia="zh-CN"/>
              </w:rPr>
              <w:t xml:space="preserve">have studied during this module (for example, Bowlby’s attachment theory, Piaget’s cognitive development theory, or Vygotsky’s sociocultural theory). </w:t>
            </w:r>
          </w:p>
          <w:p w14:paraId="368DB54A"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2. Explain the theory clearly, including its key concepts and why it is relevant to early years </w:t>
            </w:r>
          </w:p>
          <w:p w14:paraId="75709E63"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lastRenderedPageBreak/>
              <w:t xml:space="preserve">development. </w:t>
            </w:r>
          </w:p>
          <w:p w14:paraId="5195F456" w14:textId="753263C9"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3. Apply the theory t</w:t>
            </w:r>
            <w:r w:rsidR="00F8356F" w:rsidRPr="00404FC9">
              <w:rPr>
                <w:rFonts w:eastAsia="DengXian"/>
                <w:kern w:val="2"/>
                <w:sz w:val="24"/>
                <w:szCs w:val="24"/>
                <w:lang w:eastAsia="zh-CN"/>
                <w14:ligatures w14:val="standardContextual"/>
              </w:rPr>
              <w:t>o Shona</w:t>
            </w:r>
            <w:r w:rsidRPr="00404FC9">
              <w:rPr>
                <w:rFonts w:eastAsia="DengXian"/>
                <w:kern w:val="2"/>
                <w:sz w:val="24"/>
                <w:szCs w:val="24"/>
                <w:lang w:eastAsia="zh-CN"/>
                <w14:ligatures w14:val="standardContextual"/>
              </w:rPr>
              <w:t xml:space="preserve">’s situation, </w:t>
            </w:r>
            <w:r w:rsidRPr="00404FC9">
              <w:rPr>
                <w:rFonts w:eastAsia="DengXian"/>
                <w:sz w:val="24"/>
                <w:szCs w:val="24"/>
                <w:lang w:eastAsia="zh-CN"/>
              </w:rPr>
              <w:t xml:space="preserve">demonstrating how it helps to explain her current behaviour and developmental needs. </w:t>
            </w:r>
          </w:p>
          <w:p w14:paraId="00CB67FB"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4. Propose practical strategies or interventions, based on the chosen theory, that could support </w:t>
            </w:r>
          </w:p>
          <w:p w14:paraId="1660A868" w14:textId="580B91C3" w:rsidR="00CE6833" w:rsidRPr="00404FC9" w:rsidRDefault="6BA1B007"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Shona</w:t>
            </w:r>
            <w:r w:rsidR="00CE6833" w:rsidRPr="00404FC9">
              <w:rPr>
                <w:rFonts w:eastAsia="DengXian"/>
                <w:sz w:val="24"/>
                <w:szCs w:val="24"/>
                <w:lang w:eastAsia="zh-CN"/>
              </w:rPr>
              <w:t xml:space="preserve">’s development within the nursery setting. </w:t>
            </w:r>
          </w:p>
          <w:p w14:paraId="6DBA672A" w14:textId="1C4641A9"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5. Consider both biological and environmental influences (‘nature and nurture’) and discuss their role </w:t>
            </w:r>
            <w:r w:rsidRPr="00404FC9">
              <w:rPr>
                <w:rFonts w:eastAsia="DengXian"/>
                <w:sz w:val="24"/>
                <w:szCs w:val="24"/>
                <w:lang w:eastAsia="zh-CN"/>
              </w:rPr>
              <w:t xml:space="preserve">in shaping psychological development. </w:t>
            </w:r>
          </w:p>
          <w:p w14:paraId="2314A5F1"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6. Critically evaluate the usefulness and limitations of the theory in this health and social care </w:t>
            </w:r>
          </w:p>
          <w:p w14:paraId="6A2ECB2A" w14:textId="77777777" w:rsidR="00CE6833" w:rsidRPr="00404FC9" w:rsidRDefault="00CE6833"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kern w:val="2"/>
                <w:sz w:val="24"/>
                <w:szCs w:val="24"/>
                <w:lang w:eastAsia="zh-CN"/>
                <w14:ligatures w14:val="standardContextual"/>
              </w:rPr>
              <w:t xml:space="preserve">context. </w:t>
            </w:r>
          </w:p>
          <w:p w14:paraId="2216FA6B" w14:textId="77777777" w:rsidR="00CE6833" w:rsidRPr="00404FC9" w:rsidRDefault="00CE6833" w:rsidP="00404FC9">
            <w:pPr>
              <w:pStyle w:val="BodyText"/>
              <w:spacing w:before="1" w:line="360" w:lineRule="auto"/>
              <w:ind w:left="720" w:right="127"/>
              <w:jc w:val="both"/>
              <w:rPr>
                <w:sz w:val="24"/>
                <w:szCs w:val="24"/>
              </w:rPr>
            </w:pPr>
            <w:r w:rsidRPr="00404FC9">
              <w:rPr>
                <w:rFonts w:eastAsia="DengXian"/>
                <w:kern w:val="2"/>
                <w:sz w:val="24"/>
                <w:szCs w:val="24"/>
                <w:lang w:eastAsia="zh-CN"/>
                <w14:ligatures w14:val="standardContextual"/>
              </w:rPr>
              <w:t xml:space="preserve">7. Ensure that </w:t>
            </w:r>
            <w:r w:rsidRPr="00404FC9">
              <w:rPr>
                <w:rFonts w:eastAsia="DengXian"/>
                <w:b/>
                <w:bCs/>
                <w:kern w:val="2"/>
                <w:sz w:val="24"/>
                <w:szCs w:val="24"/>
                <w:lang w:eastAsia="zh-CN"/>
                <w14:ligatures w14:val="standardContextual"/>
              </w:rPr>
              <w:t xml:space="preserve">ALL </w:t>
            </w:r>
            <w:r w:rsidRPr="00404FC9">
              <w:rPr>
                <w:rFonts w:eastAsia="DengXian"/>
                <w:kern w:val="2"/>
                <w:sz w:val="24"/>
                <w:szCs w:val="24"/>
                <w:lang w:eastAsia="zh-CN"/>
                <w14:ligatures w14:val="standardContextual"/>
              </w:rPr>
              <w:t xml:space="preserve">content in your presentation is evidence-based. </w:t>
            </w:r>
          </w:p>
          <w:p w14:paraId="7485A91D" w14:textId="44E0E51C" w:rsidR="00CE6833" w:rsidRPr="00404FC9" w:rsidRDefault="4BED562B" w:rsidP="00404FC9">
            <w:pPr>
              <w:pStyle w:val="BodyText"/>
              <w:spacing w:before="1" w:line="360" w:lineRule="auto"/>
              <w:ind w:left="720" w:right="127"/>
              <w:jc w:val="both"/>
              <w:rPr>
                <w:rFonts w:eastAsia="DengXian"/>
                <w:kern w:val="2"/>
                <w:sz w:val="24"/>
                <w:szCs w:val="24"/>
                <w:lang w:eastAsia="zh-CN"/>
                <w14:ligatures w14:val="standardContextual"/>
              </w:rPr>
            </w:pPr>
            <w:r w:rsidRPr="00404FC9">
              <w:rPr>
                <w:rFonts w:eastAsia="DengXian"/>
                <w:sz w:val="24"/>
                <w:szCs w:val="24"/>
                <w:lang w:eastAsia="zh-CN"/>
              </w:rPr>
              <w:t xml:space="preserve">8. </w:t>
            </w:r>
            <w:r w:rsidR="00CE6833" w:rsidRPr="00404FC9">
              <w:rPr>
                <w:rFonts w:eastAsia="DengXian"/>
                <w:sz w:val="24"/>
                <w:szCs w:val="24"/>
                <w:lang w:eastAsia="zh-CN"/>
              </w:rPr>
              <w:t>Include a reference list with at least 6 credible academic sources in Harvard style</w:t>
            </w:r>
            <w:r w:rsidR="00F8356F" w:rsidRPr="00404FC9">
              <w:rPr>
                <w:rFonts w:eastAsia="DengXian"/>
                <w:sz w:val="24"/>
                <w:szCs w:val="24"/>
                <w:lang w:eastAsia="zh-CN"/>
              </w:rPr>
              <w:t>.</w:t>
            </w:r>
          </w:p>
        </w:tc>
      </w:tr>
    </w:tbl>
    <w:p w14:paraId="770B8AC7" w14:textId="43BE3235" w:rsidR="00CA1C66" w:rsidRPr="00404FC9" w:rsidRDefault="00CA1C66" w:rsidP="00404FC9">
      <w:pPr>
        <w:widowControl/>
        <w:autoSpaceDE/>
        <w:autoSpaceDN/>
        <w:spacing w:after="160" w:line="360" w:lineRule="auto"/>
        <w:ind w:left="103"/>
        <w:rPr>
          <w:rFonts w:eastAsia="DengXian"/>
          <w:b/>
          <w:kern w:val="2"/>
          <w:sz w:val="24"/>
          <w:szCs w:val="24"/>
          <w:u w:val="single"/>
          <w:lang w:eastAsia="zh-CN"/>
          <w14:ligatures w14:val="standardContextual"/>
        </w:rPr>
      </w:pPr>
    </w:p>
    <w:tbl>
      <w:tblPr>
        <w:tblStyle w:val="TableGrid"/>
        <w:tblW w:w="0" w:type="auto"/>
        <w:tblInd w:w="-5" w:type="dxa"/>
        <w:tblLook w:val="04A0" w:firstRow="1" w:lastRow="0" w:firstColumn="1" w:lastColumn="0" w:noHBand="0" w:noVBand="1"/>
      </w:tblPr>
      <w:tblGrid>
        <w:gridCol w:w="10449"/>
      </w:tblGrid>
      <w:tr w:rsidR="00076CCF" w:rsidRPr="00404FC9" w14:paraId="79123EE8" w14:textId="77777777" w:rsidTr="2FABBA6B">
        <w:tc>
          <w:tcPr>
            <w:tcW w:w="10449" w:type="dxa"/>
          </w:tcPr>
          <w:p w14:paraId="316A61CC" w14:textId="05FB0361" w:rsidR="00076CCF" w:rsidRPr="00404FC9" w:rsidRDefault="00076CCF" w:rsidP="00404FC9">
            <w:pPr>
              <w:spacing w:before="72" w:line="360" w:lineRule="auto"/>
              <w:rPr>
                <w:b/>
                <w:sz w:val="24"/>
                <w:szCs w:val="24"/>
              </w:rPr>
            </w:pPr>
            <w:r w:rsidRPr="00404FC9">
              <w:rPr>
                <w:b/>
                <w:sz w:val="24"/>
                <w:szCs w:val="24"/>
              </w:rPr>
              <w:t>General</w:t>
            </w:r>
            <w:r w:rsidRPr="00404FC9">
              <w:rPr>
                <w:b/>
                <w:spacing w:val="-5"/>
                <w:sz w:val="24"/>
                <w:szCs w:val="24"/>
              </w:rPr>
              <w:t xml:space="preserve"> </w:t>
            </w:r>
            <w:r w:rsidRPr="00404FC9">
              <w:rPr>
                <w:b/>
                <w:sz w:val="24"/>
                <w:szCs w:val="24"/>
              </w:rPr>
              <w:t>Submission</w:t>
            </w:r>
            <w:r w:rsidRPr="00404FC9">
              <w:rPr>
                <w:b/>
                <w:spacing w:val="-4"/>
                <w:sz w:val="24"/>
                <w:szCs w:val="24"/>
              </w:rPr>
              <w:t xml:space="preserve"> </w:t>
            </w:r>
            <w:r w:rsidRPr="00404FC9">
              <w:rPr>
                <w:b/>
                <w:spacing w:val="-2"/>
                <w:sz w:val="24"/>
                <w:szCs w:val="24"/>
              </w:rPr>
              <w:t>Guidance</w:t>
            </w:r>
          </w:p>
          <w:p w14:paraId="5936A679" w14:textId="657743FE" w:rsidR="00076CCF" w:rsidRPr="00404FC9" w:rsidRDefault="00076CCF" w:rsidP="00404FC9">
            <w:pPr>
              <w:widowControl w:val="0"/>
              <w:numPr>
                <w:ilvl w:val="0"/>
                <w:numId w:val="14"/>
              </w:numPr>
              <w:tabs>
                <w:tab w:val="left" w:pos="392"/>
              </w:tabs>
              <w:autoSpaceDE w:val="0"/>
              <w:autoSpaceDN w:val="0"/>
              <w:spacing w:line="360" w:lineRule="auto"/>
              <w:ind w:right="473" w:firstLine="0"/>
              <w:rPr>
                <w:sz w:val="24"/>
                <w:szCs w:val="24"/>
              </w:rPr>
            </w:pPr>
            <w:r w:rsidRPr="00404FC9">
              <w:rPr>
                <w:sz w:val="24"/>
                <w:szCs w:val="24"/>
              </w:rPr>
              <w:t>All</w:t>
            </w:r>
            <w:r w:rsidRPr="00404FC9">
              <w:rPr>
                <w:spacing w:val="-3"/>
                <w:sz w:val="24"/>
                <w:szCs w:val="24"/>
              </w:rPr>
              <w:t xml:space="preserve"> </w:t>
            </w:r>
            <w:r w:rsidRPr="00404FC9">
              <w:rPr>
                <w:sz w:val="24"/>
                <w:szCs w:val="24"/>
              </w:rPr>
              <w:t>of</w:t>
            </w:r>
            <w:r w:rsidRPr="00404FC9">
              <w:rPr>
                <w:spacing w:val="-4"/>
                <w:sz w:val="24"/>
                <w:szCs w:val="24"/>
              </w:rPr>
              <w:t xml:space="preserve"> </w:t>
            </w:r>
            <w:r w:rsidRPr="00404FC9">
              <w:rPr>
                <w:sz w:val="24"/>
                <w:szCs w:val="24"/>
              </w:rPr>
              <w:t>your</w:t>
            </w:r>
            <w:r w:rsidRPr="00404FC9">
              <w:rPr>
                <w:spacing w:val="-4"/>
                <w:sz w:val="24"/>
                <w:szCs w:val="24"/>
              </w:rPr>
              <w:t xml:space="preserve"> </w:t>
            </w:r>
            <w:r w:rsidRPr="00404FC9">
              <w:rPr>
                <w:sz w:val="24"/>
                <w:szCs w:val="24"/>
              </w:rPr>
              <w:t>submissions</w:t>
            </w:r>
            <w:r w:rsidRPr="00404FC9">
              <w:rPr>
                <w:spacing w:val="-2"/>
                <w:sz w:val="24"/>
                <w:szCs w:val="24"/>
              </w:rPr>
              <w:t xml:space="preserve"> </w:t>
            </w:r>
            <w:r w:rsidRPr="00404FC9">
              <w:rPr>
                <w:sz w:val="24"/>
                <w:szCs w:val="24"/>
              </w:rPr>
              <w:t>must</w:t>
            </w:r>
            <w:r w:rsidRPr="00404FC9">
              <w:rPr>
                <w:spacing w:val="-4"/>
                <w:sz w:val="24"/>
                <w:szCs w:val="24"/>
              </w:rPr>
              <w:t xml:space="preserve"> </w:t>
            </w:r>
            <w:r w:rsidRPr="00404FC9">
              <w:rPr>
                <w:sz w:val="24"/>
                <w:szCs w:val="24"/>
              </w:rPr>
              <w:t>include</w:t>
            </w:r>
            <w:r w:rsidRPr="00404FC9">
              <w:rPr>
                <w:spacing w:val="-1"/>
                <w:sz w:val="24"/>
                <w:szCs w:val="24"/>
              </w:rPr>
              <w:t xml:space="preserve"> </w:t>
            </w:r>
            <w:r w:rsidRPr="00404FC9">
              <w:rPr>
                <w:b/>
                <w:bCs/>
                <w:sz w:val="24"/>
                <w:szCs w:val="24"/>
              </w:rPr>
              <w:t>a</w:t>
            </w:r>
            <w:r w:rsidRPr="00404FC9">
              <w:rPr>
                <w:b/>
                <w:bCs/>
                <w:spacing w:val="-5"/>
                <w:sz w:val="24"/>
                <w:szCs w:val="24"/>
              </w:rPr>
              <w:t xml:space="preserve"> </w:t>
            </w:r>
            <w:r w:rsidRPr="00404FC9">
              <w:rPr>
                <w:b/>
                <w:bCs/>
                <w:sz w:val="24"/>
                <w:szCs w:val="24"/>
              </w:rPr>
              <w:t>title</w:t>
            </w:r>
            <w:r w:rsidRPr="00404FC9">
              <w:rPr>
                <w:b/>
                <w:bCs/>
                <w:spacing w:val="-5"/>
                <w:sz w:val="24"/>
                <w:szCs w:val="24"/>
              </w:rPr>
              <w:t xml:space="preserve"> </w:t>
            </w:r>
            <w:r w:rsidR="7C6FC3FC" w:rsidRPr="00404FC9">
              <w:rPr>
                <w:b/>
                <w:bCs/>
                <w:sz w:val="24"/>
                <w:szCs w:val="24"/>
              </w:rPr>
              <w:t xml:space="preserve">slide </w:t>
            </w:r>
            <w:r w:rsidRPr="00404FC9">
              <w:rPr>
                <w:sz w:val="24"/>
                <w:szCs w:val="24"/>
              </w:rPr>
              <w:t xml:space="preserve">that clearly states </w:t>
            </w:r>
            <w:r w:rsidRPr="00404FC9">
              <w:rPr>
                <w:b/>
                <w:bCs/>
                <w:sz w:val="24"/>
                <w:szCs w:val="24"/>
              </w:rPr>
              <w:t>your name, your student number, the module code and title, your lecturer’s name, and your assignment title</w:t>
            </w:r>
            <w:r w:rsidRPr="00404FC9">
              <w:rPr>
                <w:sz w:val="24"/>
                <w:szCs w:val="24"/>
              </w:rPr>
              <w:t>.</w:t>
            </w:r>
          </w:p>
          <w:p w14:paraId="209D6838" w14:textId="488A3EDF" w:rsidR="00076CCF" w:rsidRPr="00404FC9" w:rsidRDefault="00076CCF" w:rsidP="00404FC9">
            <w:pPr>
              <w:pStyle w:val="BodyText"/>
              <w:widowControl w:val="0"/>
              <w:numPr>
                <w:ilvl w:val="0"/>
                <w:numId w:val="14"/>
              </w:numPr>
              <w:tabs>
                <w:tab w:val="left" w:pos="392"/>
              </w:tabs>
              <w:autoSpaceDE w:val="0"/>
              <w:autoSpaceDN w:val="0"/>
              <w:spacing w:before="51" w:line="360" w:lineRule="auto"/>
              <w:ind w:left="391"/>
              <w:rPr>
                <w:sz w:val="24"/>
                <w:szCs w:val="24"/>
              </w:rPr>
            </w:pPr>
            <w:r w:rsidRPr="00404FC9">
              <w:rPr>
                <w:sz w:val="24"/>
                <w:szCs w:val="24"/>
              </w:rPr>
              <w:t>All</w:t>
            </w:r>
            <w:r w:rsidRPr="00404FC9">
              <w:rPr>
                <w:spacing w:val="-4"/>
                <w:sz w:val="24"/>
                <w:szCs w:val="24"/>
              </w:rPr>
              <w:t xml:space="preserve"> </w:t>
            </w:r>
            <w:r w:rsidRPr="00404FC9">
              <w:rPr>
                <w:sz w:val="24"/>
                <w:szCs w:val="24"/>
              </w:rPr>
              <w:t>of</w:t>
            </w:r>
            <w:r w:rsidRPr="00404FC9">
              <w:rPr>
                <w:spacing w:val="-4"/>
                <w:sz w:val="24"/>
                <w:szCs w:val="24"/>
              </w:rPr>
              <w:t xml:space="preserve"> </w:t>
            </w:r>
            <w:r w:rsidRPr="00404FC9">
              <w:rPr>
                <w:sz w:val="24"/>
                <w:szCs w:val="24"/>
              </w:rPr>
              <w:t>your</w:t>
            </w:r>
            <w:r w:rsidRPr="00404FC9">
              <w:rPr>
                <w:spacing w:val="-4"/>
                <w:sz w:val="24"/>
                <w:szCs w:val="24"/>
              </w:rPr>
              <w:t xml:space="preserve"> </w:t>
            </w:r>
            <w:r w:rsidRPr="00404FC9">
              <w:rPr>
                <w:sz w:val="24"/>
                <w:szCs w:val="24"/>
              </w:rPr>
              <w:t>submissions</w:t>
            </w:r>
            <w:r w:rsidRPr="00404FC9">
              <w:rPr>
                <w:spacing w:val="-2"/>
                <w:sz w:val="24"/>
                <w:szCs w:val="24"/>
              </w:rPr>
              <w:t xml:space="preserve"> </w:t>
            </w:r>
            <w:r w:rsidRPr="00404FC9">
              <w:rPr>
                <w:sz w:val="24"/>
                <w:szCs w:val="24"/>
              </w:rPr>
              <w:t>should</w:t>
            </w:r>
            <w:r w:rsidRPr="00404FC9">
              <w:rPr>
                <w:spacing w:val="-3"/>
                <w:sz w:val="24"/>
                <w:szCs w:val="24"/>
              </w:rPr>
              <w:t xml:space="preserve"> </w:t>
            </w:r>
            <w:r w:rsidRPr="00404FC9">
              <w:rPr>
                <w:sz w:val="24"/>
                <w:szCs w:val="24"/>
              </w:rPr>
              <w:t>be</w:t>
            </w:r>
            <w:r w:rsidRPr="00404FC9">
              <w:rPr>
                <w:spacing w:val="-5"/>
                <w:sz w:val="24"/>
                <w:szCs w:val="24"/>
              </w:rPr>
              <w:t xml:space="preserve"> </w:t>
            </w:r>
            <w:r w:rsidRPr="00404FC9">
              <w:rPr>
                <w:sz w:val="24"/>
                <w:szCs w:val="24"/>
              </w:rPr>
              <w:t>typed</w:t>
            </w:r>
            <w:r w:rsidRPr="00404FC9">
              <w:rPr>
                <w:spacing w:val="-6"/>
                <w:sz w:val="24"/>
                <w:szCs w:val="24"/>
              </w:rPr>
              <w:t xml:space="preserve"> </w:t>
            </w:r>
            <w:r w:rsidRPr="00404FC9">
              <w:rPr>
                <w:sz w:val="24"/>
                <w:szCs w:val="24"/>
              </w:rPr>
              <w:t xml:space="preserve">in </w:t>
            </w:r>
            <w:r w:rsidR="6240B671" w:rsidRPr="00404FC9">
              <w:rPr>
                <w:sz w:val="24"/>
                <w:szCs w:val="24"/>
              </w:rPr>
              <w:t>an appropriate font style for presentations,</w:t>
            </w:r>
          </w:p>
          <w:p w14:paraId="7FAF09A7" w14:textId="0D9782DC" w:rsidR="00076CCF" w:rsidRPr="00404FC9" w:rsidRDefault="00076CCF" w:rsidP="00404FC9">
            <w:pPr>
              <w:pStyle w:val="BodyText"/>
              <w:widowControl w:val="0"/>
              <w:numPr>
                <w:ilvl w:val="0"/>
                <w:numId w:val="14"/>
              </w:numPr>
              <w:tabs>
                <w:tab w:val="left" w:pos="392"/>
              </w:tabs>
              <w:autoSpaceDE w:val="0"/>
              <w:autoSpaceDN w:val="0"/>
              <w:spacing w:before="49" w:line="360" w:lineRule="auto"/>
              <w:ind w:right="213" w:firstLine="0"/>
              <w:rPr>
                <w:sz w:val="24"/>
                <w:szCs w:val="24"/>
              </w:rPr>
            </w:pPr>
            <w:r w:rsidRPr="00404FC9">
              <w:rPr>
                <w:sz w:val="24"/>
                <w:szCs w:val="24"/>
              </w:rPr>
              <w:t>All</w:t>
            </w:r>
            <w:r w:rsidRPr="00404FC9">
              <w:rPr>
                <w:spacing w:val="-3"/>
                <w:sz w:val="24"/>
                <w:szCs w:val="24"/>
              </w:rPr>
              <w:t xml:space="preserve"> </w:t>
            </w:r>
            <w:r w:rsidRPr="00404FC9">
              <w:rPr>
                <w:sz w:val="24"/>
                <w:szCs w:val="24"/>
              </w:rPr>
              <w:t>of</w:t>
            </w:r>
            <w:r w:rsidRPr="00404FC9">
              <w:rPr>
                <w:spacing w:val="-4"/>
                <w:sz w:val="24"/>
                <w:szCs w:val="24"/>
              </w:rPr>
              <w:t xml:space="preserve"> </w:t>
            </w:r>
            <w:r w:rsidRPr="00404FC9">
              <w:rPr>
                <w:sz w:val="24"/>
                <w:szCs w:val="24"/>
              </w:rPr>
              <w:t>your</w:t>
            </w:r>
            <w:r w:rsidRPr="00404FC9">
              <w:rPr>
                <w:spacing w:val="-4"/>
                <w:sz w:val="24"/>
                <w:szCs w:val="24"/>
              </w:rPr>
              <w:t xml:space="preserve"> </w:t>
            </w:r>
            <w:r w:rsidRPr="00404FC9">
              <w:rPr>
                <w:sz w:val="24"/>
                <w:szCs w:val="24"/>
              </w:rPr>
              <w:t>submissions</w:t>
            </w:r>
            <w:r w:rsidRPr="00404FC9">
              <w:rPr>
                <w:spacing w:val="-2"/>
                <w:sz w:val="24"/>
                <w:szCs w:val="24"/>
              </w:rPr>
              <w:t xml:space="preserve"> </w:t>
            </w:r>
            <w:r w:rsidRPr="00404FC9">
              <w:rPr>
                <w:sz w:val="24"/>
                <w:szCs w:val="24"/>
              </w:rPr>
              <w:t>should</w:t>
            </w:r>
            <w:r w:rsidRPr="00404FC9">
              <w:rPr>
                <w:spacing w:val="-3"/>
                <w:sz w:val="24"/>
                <w:szCs w:val="24"/>
              </w:rPr>
              <w:t xml:space="preserve"> </w:t>
            </w:r>
            <w:r w:rsidRPr="00404FC9">
              <w:rPr>
                <w:sz w:val="24"/>
                <w:szCs w:val="24"/>
              </w:rPr>
              <w:t>have</w:t>
            </w:r>
            <w:r w:rsidRPr="00404FC9">
              <w:rPr>
                <w:spacing w:val="-5"/>
                <w:sz w:val="24"/>
                <w:szCs w:val="24"/>
              </w:rPr>
              <w:t xml:space="preserve"> </w:t>
            </w:r>
            <w:r w:rsidRPr="00404FC9">
              <w:rPr>
                <w:sz w:val="24"/>
                <w:szCs w:val="24"/>
              </w:rPr>
              <w:t>an</w:t>
            </w:r>
            <w:r w:rsidRPr="00404FC9">
              <w:rPr>
                <w:spacing w:val="-3"/>
                <w:sz w:val="24"/>
                <w:szCs w:val="24"/>
              </w:rPr>
              <w:t xml:space="preserve"> </w:t>
            </w:r>
            <w:r w:rsidRPr="00404FC9">
              <w:rPr>
                <w:sz w:val="24"/>
                <w:szCs w:val="24"/>
              </w:rPr>
              <w:t>appropriate</w:t>
            </w:r>
            <w:r w:rsidRPr="00404FC9">
              <w:rPr>
                <w:spacing w:val="-2"/>
                <w:sz w:val="24"/>
                <w:szCs w:val="24"/>
              </w:rPr>
              <w:t xml:space="preserve"> </w:t>
            </w:r>
            <w:r w:rsidRPr="00404FC9">
              <w:rPr>
                <w:sz w:val="24"/>
                <w:szCs w:val="24"/>
              </w:rPr>
              <w:t xml:space="preserve">structure </w:t>
            </w:r>
            <w:r w:rsidRPr="00404FC9">
              <w:rPr>
                <w:b/>
                <w:bCs/>
                <w:sz w:val="24"/>
                <w:szCs w:val="24"/>
              </w:rPr>
              <w:t xml:space="preserve">and </w:t>
            </w:r>
            <w:r w:rsidRPr="00404FC9">
              <w:rPr>
                <w:sz w:val="24"/>
                <w:szCs w:val="24"/>
              </w:rPr>
              <w:t xml:space="preserve">a </w:t>
            </w:r>
            <w:r w:rsidRPr="00404FC9">
              <w:rPr>
                <w:sz w:val="24"/>
                <w:szCs w:val="24"/>
                <w:u w:val="single"/>
              </w:rPr>
              <w:t>reference list.</w:t>
            </w:r>
          </w:p>
        </w:tc>
      </w:tr>
    </w:tbl>
    <w:p w14:paraId="03AA256C" w14:textId="77777777" w:rsidR="00076CCF" w:rsidRPr="00FC7CFB" w:rsidRDefault="00076CCF" w:rsidP="00822D00">
      <w:pPr>
        <w:pStyle w:val="BodyText"/>
        <w:spacing w:before="1" w:line="249" w:lineRule="auto"/>
        <w:ind w:left="720" w:right="127"/>
        <w:jc w:val="both"/>
        <w:rPr>
          <w:spacing w:val="-10"/>
          <w:lang w:val="en-GB"/>
        </w:rPr>
      </w:pPr>
    </w:p>
    <w:p w14:paraId="26DA9AF3" w14:textId="2CEB20A2" w:rsidR="2FABBA6B" w:rsidRDefault="2FABBA6B" w:rsidP="2FABBA6B">
      <w:pPr>
        <w:pStyle w:val="BodyText"/>
        <w:spacing w:before="1" w:line="249" w:lineRule="auto"/>
        <w:ind w:left="720" w:right="127"/>
        <w:jc w:val="both"/>
        <w:rPr>
          <w:lang w:val="en-GB"/>
        </w:rPr>
      </w:pPr>
    </w:p>
    <w:p w14:paraId="202FAA88" w14:textId="1DC9AE38" w:rsidR="2FABBA6B" w:rsidRDefault="2FABBA6B" w:rsidP="2FABBA6B">
      <w:pPr>
        <w:pStyle w:val="BodyText"/>
        <w:spacing w:before="1" w:line="249" w:lineRule="auto"/>
        <w:ind w:left="720" w:right="127"/>
        <w:jc w:val="both"/>
        <w:rPr>
          <w:lang w:val="en-GB"/>
        </w:rPr>
      </w:pPr>
    </w:p>
    <w:p w14:paraId="36AAECB7" w14:textId="77777777" w:rsidR="47073BAD" w:rsidRDefault="47073BAD" w:rsidP="2FABBA6B">
      <w:pPr>
        <w:pStyle w:val="Heading1"/>
        <w:ind w:left="787" w:firstLine="0"/>
        <w:jc w:val="left"/>
      </w:pPr>
      <w:r>
        <w:t>Use of Generative AI in Assessment</w:t>
      </w:r>
    </w:p>
    <w:p w14:paraId="20911DBF" w14:textId="77777777" w:rsidR="47073BAD" w:rsidRDefault="47073BAD" w:rsidP="2FABBA6B">
      <w:pPr>
        <w:pStyle w:val="BodyText"/>
        <w:spacing w:before="14"/>
        <w:ind w:left="809"/>
      </w:pPr>
      <w:r>
        <w:t>(Lecturer to indicate Yes or Not against each element)</w:t>
      </w:r>
    </w:p>
    <w:p w14:paraId="27866AA7" w14:textId="77777777" w:rsidR="2FABBA6B" w:rsidRDefault="2FABBA6B" w:rsidP="2FABBA6B">
      <w:pPr>
        <w:pStyle w:val="BodyText"/>
        <w:rPr>
          <w:sz w:val="20"/>
          <w:szCs w:val="20"/>
        </w:rPr>
      </w:pPr>
    </w:p>
    <w:p w14:paraId="0204ED5D" w14:textId="77777777" w:rsidR="2FABBA6B" w:rsidRDefault="2FABBA6B" w:rsidP="2FABBA6B">
      <w:pPr>
        <w:pStyle w:val="BodyText"/>
        <w:spacing w:before="112"/>
        <w:rPr>
          <w:sz w:val="20"/>
          <w:szCs w:val="20"/>
        </w:rPr>
      </w:pPr>
    </w:p>
    <w:tbl>
      <w:tblPr>
        <w:tblW w:w="0" w:type="auto"/>
        <w:tblInd w:w="701" w:type="dxa"/>
        <w:tblBorders>
          <w:top w:val="single" w:sz="6" w:space="0" w:color="000000" w:themeColor="text1"/>
          <w:left w:val="single" w:sz="6" w:space="0" w:color="000000" w:themeColor="text1"/>
          <w:bottom w:val="single" w:sz="6" w:space="0" w:color="000000" w:themeColor="text1"/>
          <w:right w:val="single" w:sz="6" w:space="0" w:color="000000" w:themeColor="text1"/>
          <w:insideH w:val="single" w:sz="6" w:space="0" w:color="000000" w:themeColor="text1"/>
          <w:insideV w:val="single" w:sz="6" w:space="0" w:color="000000" w:themeColor="text1"/>
        </w:tblBorders>
        <w:tblLook w:val="01E0" w:firstRow="1" w:lastRow="1" w:firstColumn="1" w:lastColumn="1" w:noHBand="0" w:noVBand="0"/>
      </w:tblPr>
      <w:tblGrid>
        <w:gridCol w:w="2826"/>
        <w:gridCol w:w="5528"/>
        <w:gridCol w:w="1702"/>
      </w:tblGrid>
      <w:tr w:rsidR="2FABBA6B" w14:paraId="6776D704" w14:textId="77777777" w:rsidTr="2FABBA6B">
        <w:trPr>
          <w:trHeight w:val="1103"/>
        </w:trPr>
        <w:tc>
          <w:tcPr>
            <w:tcW w:w="2790" w:type="dxa"/>
            <w:tcBorders>
              <w:bottom w:val="single" w:sz="4" w:space="0" w:color="000000" w:themeColor="text1"/>
              <w:right w:val="single" w:sz="4" w:space="0" w:color="000000" w:themeColor="text1"/>
            </w:tcBorders>
          </w:tcPr>
          <w:p w14:paraId="79D8F7ED" w14:textId="77777777" w:rsidR="2FABBA6B" w:rsidRDefault="2FABBA6B" w:rsidP="2FABBA6B">
            <w:pPr>
              <w:pStyle w:val="TableParagraph"/>
              <w:spacing w:before="2"/>
              <w:ind w:left="780"/>
            </w:pPr>
            <w:r>
              <w:t>RESEARCH</w:t>
            </w:r>
          </w:p>
        </w:tc>
        <w:tc>
          <w:tcPr>
            <w:tcW w:w="5528" w:type="dxa"/>
            <w:tcBorders>
              <w:left w:val="single" w:sz="4" w:space="0" w:color="000000" w:themeColor="text1"/>
              <w:bottom w:val="single" w:sz="4" w:space="0" w:color="000000" w:themeColor="text1"/>
              <w:right w:val="single" w:sz="4" w:space="0" w:color="000000" w:themeColor="text1"/>
            </w:tcBorders>
          </w:tcPr>
          <w:p w14:paraId="622D9B54" w14:textId="77777777" w:rsidR="2FABBA6B" w:rsidRDefault="2FABBA6B" w:rsidP="2FABBA6B">
            <w:pPr>
              <w:pStyle w:val="TableParagraph"/>
              <w:spacing w:before="2" w:line="259" w:lineRule="auto"/>
              <w:ind w:left="834" w:right="92" w:hanging="10"/>
              <w:jc w:val="both"/>
            </w:pPr>
            <w:r>
              <w:t>For this assessment, you can use Generative AI to support you in research, including searching for bibliography, using tools to summarise,</w:t>
            </w:r>
          </w:p>
          <w:p w14:paraId="2E5C0BC7" w14:textId="77777777" w:rsidR="2FABBA6B" w:rsidRDefault="2FABBA6B" w:rsidP="2FABBA6B">
            <w:pPr>
              <w:pStyle w:val="TableParagraph"/>
              <w:spacing w:line="252" w:lineRule="exact"/>
              <w:ind w:left="834"/>
              <w:jc w:val="both"/>
            </w:pPr>
            <w:r>
              <w:t>compare and interrogate materials.</w:t>
            </w:r>
          </w:p>
        </w:tc>
        <w:tc>
          <w:tcPr>
            <w:tcW w:w="1702" w:type="dxa"/>
            <w:tcBorders>
              <w:left w:val="single" w:sz="4" w:space="0" w:color="000000" w:themeColor="text1"/>
              <w:bottom w:val="single" w:sz="4" w:space="0" w:color="000000" w:themeColor="text1"/>
            </w:tcBorders>
          </w:tcPr>
          <w:p w14:paraId="787200E0" w14:textId="77777777" w:rsidR="2FABBA6B" w:rsidRDefault="2FABBA6B" w:rsidP="2FABBA6B">
            <w:pPr>
              <w:pStyle w:val="TableParagraph"/>
              <w:spacing w:line="285" w:lineRule="exact"/>
              <w:ind w:left="830"/>
              <w:rPr>
                <w:rFonts w:ascii="MS Gothic" w:hAnsi="MS Gothic"/>
              </w:rPr>
            </w:pPr>
            <w:r>
              <w:t xml:space="preserve">Yes </w:t>
            </w:r>
            <w:r w:rsidRPr="2FABBA6B">
              <w:rPr>
                <w:rFonts w:ascii="MS Gothic" w:hAnsi="MS Gothic"/>
              </w:rPr>
              <w:t>☐</w:t>
            </w:r>
          </w:p>
          <w:p w14:paraId="7713915D" w14:textId="77777777" w:rsidR="2FABBA6B" w:rsidRDefault="2FABBA6B" w:rsidP="2FABBA6B">
            <w:pPr>
              <w:pStyle w:val="TableParagraph"/>
              <w:spacing w:before="44"/>
            </w:pPr>
          </w:p>
          <w:p w14:paraId="51A2D91F" w14:textId="77777777" w:rsidR="2FABBA6B" w:rsidRDefault="2FABBA6B" w:rsidP="2FABBA6B">
            <w:pPr>
              <w:pStyle w:val="TableParagraph"/>
              <w:ind w:left="830"/>
              <w:rPr>
                <w:rFonts w:ascii="MS Gothic" w:hAnsi="MS Gothic"/>
              </w:rPr>
            </w:pPr>
            <w:r>
              <w:t xml:space="preserve">No </w:t>
            </w:r>
            <w:r w:rsidRPr="2FABBA6B">
              <w:rPr>
                <w:rFonts w:ascii="MS Gothic" w:hAnsi="MS Gothic"/>
              </w:rPr>
              <w:t>☒</w:t>
            </w:r>
          </w:p>
        </w:tc>
      </w:tr>
      <w:tr w:rsidR="2FABBA6B" w14:paraId="62F80ED8" w14:textId="77777777" w:rsidTr="2FABBA6B">
        <w:trPr>
          <w:trHeight w:val="1104"/>
        </w:trPr>
        <w:tc>
          <w:tcPr>
            <w:tcW w:w="2790" w:type="dxa"/>
            <w:tcBorders>
              <w:top w:val="single" w:sz="4" w:space="0" w:color="000000" w:themeColor="text1"/>
              <w:bottom w:val="single" w:sz="4" w:space="0" w:color="000000" w:themeColor="text1"/>
              <w:right w:val="single" w:sz="4" w:space="0" w:color="000000" w:themeColor="text1"/>
            </w:tcBorders>
          </w:tcPr>
          <w:p w14:paraId="0885FDA1" w14:textId="77777777" w:rsidR="2FABBA6B" w:rsidRDefault="2FABBA6B" w:rsidP="2FABBA6B">
            <w:pPr>
              <w:pStyle w:val="TableParagraph"/>
              <w:spacing w:before="2"/>
              <w:ind w:left="825"/>
            </w:pPr>
            <w:r>
              <w:t>STRUCTURE</w:t>
            </w:r>
          </w:p>
        </w:tc>
        <w:tc>
          <w:tcPr>
            <w:tcW w:w="552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53B578E" w14:textId="77777777" w:rsidR="2FABBA6B" w:rsidRDefault="2FABBA6B" w:rsidP="2FABBA6B">
            <w:pPr>
              <w:pStyle w:val="TableParagraph"/>
              <w:spacing w:before="2" w:line="259" w:lineRule="auto"/>
              <w:ind w:left="834" w:right="90" w:hanging="10"/>
              <w:jc w:val="both"/>
            </w:pPr>
            <w:r>
              <w:t>For this assessment, you can use Generative AI to support you in structuring your submission, including creating a draft argument structure,</w:t>
            </w:r>
          </w:p>
          <w:p w14:paraId="58664EF5" w14:textId="77777777" w:rsidR="2FABBA6B" w:rsidRDefault="2FABBA6B" w:rsidP="2FABBA6B">
            <w:pPr>
              <w:pStyle w:val="TableParagraph"/>
              <w:spacing w:line="252" w:lineRule="exact"/>
              <w:ind w:left="834"/>
              <w:jc w:val="both"/>
            </w:pPr>
            <w:r>
              <w:t>identifying parts and headings, etc.</w:t>
            </w:r>
          </w:p>
        </w:tc>
        <w:tc>
          <w:tcPr>
            <w:tcW w:w="1702" w:type="dxa"/>
            <w:tcBorders>
              <w:top w:val="single" w:sz="4" w:space="0" w:color="000000" w:themeColor="text1"/>
              <w:left w:val="single" w:sz="4" w:space="0" w:color="000000" w:themeColor="text1"/>
              <w:bottom w:val="single" w:sz="4" w:space="0" w:color="000000" w:themeColor="text1"/>
            </w:tcBorders>
          </w:tcPr>
          <w:p w14:paraId="6414725A" w14:textId="77777777" w:rsidR="2FABBA6B" w:rsidRDefault="2FABBA6B" w:rsidP="2FABBA6B">
            <w:pPr>
              <w:pStyle w:val="TableParagraph"/>
              <w:spacing w:line="285" w:lineRule="exact"/>
              <w:ind w:left="830"/>
              <w:rPr>
                <w:rFonts w:ascii="MS Gothic" w:hAnsi="MS Gothic"/>
              </w:rPr>
            </w:pPr>
            <w:r>
              <w:t xml:space="preserve">Yes </w:t>
            </w:r>
            <w:r w:rsidRPr="2FABBA6B">
              <w:rPr>
                <w:rFonts w:ascii="MS Gothic" w:hAnsi="MS Gothic"/>
              </w:rPr>
              <w:t>☐</w:t>
            </w:r>
          </w:p>
          <w:p w14:paraId="7440D5BC" w14:textId="77777777" w:rsidR="2FABBA6B" w:rsidRDefault="2FABBA6B" w:rsidP="2FABBA6B">
            <w:pPr>
              <w:pStyle w:val="TableParagraph"/>
              <w:spacing w:before="44"/>
            </w:pPr>
          </w:p>
          <w:p w14:paraId="63133E08" w14:textId="77777777" w:rsidR="2FABBA6B" w:rsidRDefault="2FABBA6B" w:rsidP="2FABBA6B">
            <w:pPr>
              <w:pStyle w:val="TableParagraph"/>
              <w:ind w:left="830"/>
              <w:rPr>
                <w:rFonts w:ascii="MS Gothic" w:hAnsi="MS Gothic"/>
              </w:rPr>
            </w:pPr>
            <w:r>
              <w:t xml:space="preserve">No </w:t>
            </w:r>
            <w:r w:rsidRPr="2FABBA6B">
              <w:rPr>
                <w:rFonts w:ascii="MS Gothic" w:hAnsi="MS Gothic"/>
              </w:rPr>
              <w:t>☒</w:t>
            </w:r>
          </w:p>
        </w:tc>
      </w:tr>
      <w:tr w:rsidR="2FABBA6B" w14:paraId="51F2DC93" w14:textId="77777777" w:rsidTr="2FABBA6B">
        <w:trPr>
          <w:trHeight w:val="1103"/>
        </w:trPr>
        <w:tc>
          <w:tcPr>
            <w:tcW w:w="2790" w:type="dxa"/>
            <w:tcBorders>
              <w:top w:val="single" w:sz="4" w:space="0" w:color="000000" w:themeColor="text1"/>
              <w:bottom w:val="single" w:sz="4" w:space="0" w:color="000000" w:themeColor="text1"/>
              <w:right w:val="single" w:sz="4" w:space="0" w:color="000000" w:themeColor="text1"/>
            </w:tcBorders>
          </w:tcPr>
          <w:p w14:paraId="769353D3" w14:textId="77777777" w:rsidR="2FABBA6B" w:rsidRDefault="2FABBA6B" w:rsidP="2FABBA6B">
            <w:pPr>
              <w:pStyle w:val="TableParagraph"/>
              <w:spacing w:before="2"/>
              <w:ind w:left="825"/>
            </w:pPr>
            <w:r>
              <w:t>PROOFREADING</w:t>
            </w:r>
          </w:p>
        </w:tc>
        <w:tc>
          <w:tcPr>
            <w:tcW w:w="552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4E71EBD" w14:textId="77777777" w:rsidR="2FABBA6B" w:rsidRDefault="2FABBA6B" w:rsidP="2FABBA6B">
            <w:pPr>
              <w:pStyle w:val="TableParagraph"/>
              <w:spacing w:before="2" w:line="259" w:lineRule="auto"/>
              <w:ind w:left="834" w:right="90" w:hanging="10"/>
              <w:jc w:val="both"/>
            </w:pPr>
            <w:r>
              <w:t>For this assessment, you can use Generative AI to check your own text/creation for grammatical and syntactical mistakes, including rephrasing</w:t>
            </w:r>
          </w:p>
          <w:p w14:paraId="2CCAB85C" w14:textId="77777777" w:rsidR="2FABBA6B" w:rsidRDefault="2FABBA6B" w:rsidP="2FABBA6B">
            <w:pPr>
              <w:pStyle w:val="TableParagraph"/>
              <w:spacing w:line="252" w:lineRule="exact"/>
              <w:ind w:left="834"/>
              <w:jc w:val="both"/>
            </w:pPr>
            <w:r>
              <w:t>of your own work within specific standards.</w:t>
            </w:r>
          </w:p>
        </w:tc>
        <w:tc>
          <w:tcPr>
            <w:tcW w:w="1702" w:type="dxa"/>
            <w:tcBorders>
              <w:top w:val="single" w:sz="4" w:space="0" w:color="000000" w:themeColor="text1"/>
              <w:left w:val="single" w:sz="4" w:space="0" w:color="000000" w:themeColor="text1"/>
              <w:bottom w:val="single" w:sz="4" w:space="0" w:color="000000" w:themeColor="text1"/>
            </w:tcBorders>
          </w:tcPr>
          <w:p w14:paraId="3C81A616" w14:textId="77777777" w:rsidR="2FABBA6B" w:rsidRDefault="2FABBA6B" w:rsidP="2FABBA6B">
            <w:pPr>
              <w:pStyle w:val="TableParagraph"/>
              <w:spacing w:line="285" w:lineRule="exact"/>
              <w:ind w:left="830"/>
              <w:rPr>
                <w:rFonts w:ascii="MS Gothic" w:hAnsi="MS Gothic"/>
              </w:rPr>
            </w:pPr>
            <w:r>
              <w:t xml:space="preserve">Yes </w:t>
            </w:r>
            <w:r w:rsidRPr="2FABBA6B">
              <w:rPr>
                <w:rFonts w:ascii="MS Gothic" w:hAnsi="MS Gothic"/>
              </w:rPr>
              <w:t>☒</w:t>
            </w:r>
          </w:p>
          <w:p w14:paraId="12B64ECA" w14:textId="77777777" w:rsidR="2FABBA6B" w:rsidRDefault="2FABBA6B" w:rsidP="2FABBA6B">
            <w:pPr>
              <w:pStyle w:val="TableParagraph"/>
              <w:spacing w:before="44"/>
            </w:pPr>
          </w:p>
          <w:p w14:paraId="43811917" w14:textId="77777777" w:rsidR="2FABBA6B" w:rsidRDefault="2FABBA6B" w:rsidP="2FABBA6B">
            <w:pPr>
              <w:pStyle w:val="TableParagraph"/>
              <w:ind w:left="830"/>
              <w:rPr>
                <w:rFonts w:ascii="MS Gothic" w:hAnsi="MS Gothic"/>
              </w:rPr>
            </w:pPr>
            <w:r>
              <w:t xml:space="preserve">No </w:t>
            </w:r>
            <w:r w:rsidRPr="2FABBA6B">
              <w:rPr>
                <w:rFonts w:ascii="MS Gothic" w:hAnsi="MS Gothic"/>
              </w:rPr>
              <w:t>☐</w:t>
            </w:r>
          </w:p>
        </w:tc>
      </w:tr>
      <w:tr w:rsidR="2FABBA6B" w14:paraId="2450141A" w14:textId="77777777" w:rsidTr="2FABBA6B">
        <w:trPr>
          <w:trHeight w:val="890"/>
        </w:trPr>
        <w:tc>
          <w:tcPr>
            <w:tcW w:w="2790" w:type="dxa"/>
            <w:tcBorders>
              <w:top w:val="single" w:sz="4" w:space="0" w:color="000000" w:themeColor="text1"/>
              <w:bottom w:val="single" w:sz="4" w:space="0" w:color="000000" w:themeColor="text1"/>
              <w:right w:val="single" w:sz="4" w:space="0" w:color="000000" w:themeColor="text1"/>
            </w:tcBorders>
          </w:tcPr>
          <w:p w14:paraId="33001675" w14:textId="77777777" w:rsidR="2FABBA6B" w:rsidRDefault="2FABBA6B" w:rsidP="2FABBA6B">
            <w:pPr>
              <w:pStyle w:val="TableParagraph"/>
              <w:spacing w:before="2"/>
              <w:ind w:left="825"/>
            </w:pPr>
            <w:r>
              <w:t>WRITING</w:t>
            </w:r>
          </w:p>
        </w:tc>
        <w:tc>
          <w:tcPr>
            <w:tcW w:w="552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609AEC9" w14:textId="77777777" w:rsidR="2FABBA6B" w:rsidRDefault="2FABBA6B" w:rsidP="2FABBA6B">
            <w:pPr>
              <w:pStyle w:val="TableParagraph"/>
              <w:spacing w:before="2" w:line="259" w:lineRule="auto"/>
              <w:ind w:left="834" w:hanging="10"/>
            </w:pPr>
            <w:r>
              <w:t>For this assessment, you can use Generative AI to create text for submission.</w:t>
            </w:r>
          </w:p>
        </w:tc>
        <w:tc>
          <w:tcPr>
            <w:tcW w:w="1702" w:type="dxa"/>
            <w:tcBorders>
              <w:top w:val="single" w:sz="4" w:space="0" w:color="000000" w:themeColor="text1"/>
              <w:left w:val="single" w:sz="4" w:space="0" w:color="000000" w:themeColor="text1"/>
              <w:bottom w:val="single" w:sz="4" w:space="0" w:color="000000" w:themeColor="text1"/>
            </w:tcBorders>
          </w:tcPr>
          <w:p w14:paraId="3A2AEB10" w14:textId="77777777" w:rsidR="2FABBA6B" w:rsidRDefault="2FABBA6B" w:rsidP="2FABBA6B">
            <w:pPr>
              <w:pStyle w:val="TableParagraph"/>
              <w:spacing w:line="285" w:lineRule="exact"/>
              <w:ind w:left="830"/>
              <w:rPr>
                <w:rFonts w:ascii="MS Gothic" w:hAnsi="MS Gothic"/>
              </w:rPr>
            </w:pPr>
            <w:r>
              <w:t xml:space="preserve">Yes </w:t>
            </w:r>
            <w:r w:rsidRPr="2FABBA6B">
              <w:rPr>
                <w:rFonts w:ascii="MS Gothic" w:hAnsi="MS Gothic"/>
              </w:rPr>
              <w:t>☐</w:t>
            </w:r>
          </w:p>
          <w:p w14:paraId="3E89D7F4" w14:textId="77777777" w:rsidR="2FABBA6B" w:rsidRDefault="2FABBA6B" w:rsidP="2FABBA6B">
            <w:pPr>
              <w:pStyle w:val="TableParagraph"/>
              <w:spacing w:before="44"/>
            </w:pPr>
          </w:p>
          <w:p w14:paraId="63B49363" w14:textId="77777777" w:rsidR="2FABBA6B" w:rsidRDefault="2FABBA6B" w:rsidP="2FABBA6B">
            <w:pPr>
              <w:pStyle w:val="TableParagraph"/>
              <w:ind w:left="830"/>
              <w:rPr>
                <w:rFonts w:ascii="MS Gothic" w:hAnsi="MS Gothic"/>
              </w:rPr>
            </w:pPr>
            <w:r>
              <w:lastRenderedPageBreak/>
              <w:t xml:space="preserve">No </w:t>
            </w:r>
            <w:r w:rsidRPr="2FABBA6B">
              <w:rPr>
                <w:rFonts w:ascii="MS Gothic" w:hAnsi="MS Gothic"/>
              </w:rPr>
              <w:t>☒</w:t>
            </w:r>
          </w:p>
        </w:tc>
      </w:tr>
      <w:tr w:rsidR="2FABBA6B" w14:paraId="29E290EC" w14:textId="77777777" w:rsidTr="2FABBA6B">
        <w:trPr>
          <w:trHeight w:val="892"/>
        </w:trPr>
        <w:tc>
          <w:tcPr>
            <w:tcW w:w="2790" w:type="dxa"/>
            <w:tcBorders>
              <w:top w:val="single" w:sz="4" w:space="0" w:color="000000" w:themeColor="text1"/>
              <w:bottom w:val="single" w:sz="4" w:space="0" w:color="000000" w:themeColor="text1"/>
              <w:right w:val="single" w:sz="4" w:space="0" w:color="000000" w:themeColor="text1"/>
            </w:tcBorders>
          </w:tcPr>
          <w:p w14:paraId="11C36012" w14:textId="77777777" w:rsidR="2FABBA6B" w:rsidRDefault="2FABBA6B" w:rsidP="2FABBA6B">
            <w:pPr>
              <w:pStyle w:val="TableParagraph"/>
              <w:spacing w:before="4"/>
              <w:ind w:left="825"/>
            </w:pPr>
            <w:r>
              <w:lastRenderedPageBreak/>
              <w:t>CREATIVE</w:t>
            </w:r>
          </w:p>
        </w:tc>
        <w:tc>
          <w:tcPr>
            <w:tcW w:w="552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087BABC" w14:textId="77777777" w:rsidR="2FABBA6B" w:rsidRDefault="2FABBA6B" w:rsidP="2FABBA6B">
            <w:pPr>
              <w:pStyle w:val="TableParagraph"/>
              <w:spacing w:before="4" w:line="256" w:lineRule="auto"/>
              <w:ind w:left="834" w:hanging="10"/>
            </w:pPr>
            <w:r>
              <w:t>For this assessment, you can use Generative AI to create creative materials, such as images.</w:t>
            </w:r>
          </w:p>
        </w:tc>
        <w:tc>
          <w:tcPr>
            <w:tcW w:w="1702" w:type="dxa"/>
            <w:tcBorders>
              <w:top w:val="single" w:sz="4" w:space="0" w:color="000000" w:themeColor="text1"/>
              <w:left w:val="single" w:sz="4" w:space="0" w:color="000000" w:themeColor="text1"/>
              <w:bottom w:val="single" w:sz="4" w:space="0" w:color="000000" w:themeColor="text1"/>
            </w:tcBorders>
          </w:tcPr>
          <w:p w14:paraId="2AC2E3DB" w14:textId="40F77B8E" w:rsidR="2FABBA6B" w:rsidRDefault="2FABBA6B" w:rsidP="2FABBA6B">
            <w:pPr>
              <w:pStyle w:val="TableParagraph"/>
              <w:spacing w:before="1"/>
              <w:ind w:left="830"/>
              <w:rPr>
                <w:rFonts w:ascii="MS Gothic" w:hAnsi="MS Gothic"/>
              </w:rPr>
            </w:pPr>
            <w:r>
              <w:t xml:space="preserve">Yes </w:t>
            </w:r>
            <w:r w:rsidRPr="2FABBA6B">
              <w:rPr>
                <w:rFonts w:ascii="MS Gothic" w:hAnsi="MS Gothic"/>
              </w:rPr>
              <w:t>☒</w:t>
            </w:r>
          </w:p>
          <w:p w14:paraId="51D33BF9" w14:textId="77777777" w:rsidR="2FABBA6B" w:rsidRDefault="2FABBA6B" w:rsidP="2FABBA6B">
            <w:pPr>
              <w:pStyle w:val="TableParagraph"/>
              <w:spacing w:before="42"/>
            </w:pPr>
          </w:p>
          <w:p w14:paraId="0B4CA7BD" w14:textId="2016676F" w:rsidR="2FABBA6B" w:rsidRDefault="2FABBA6B" w:rsidP="2FABBA6B">
            <w:pPr>
              <w:pStyle w:val="TableParagraph"/>
              <w:ind w:left="830"/>
              <w:rPr>
                <w:rFonts w:ascii="MS Gothic" w:hAnsi="MS Gothic"/>
              </w:rPr>
            </w:pPr>
            <w:r>
              <w:t xml:space="preserve">No </w:t>
            </w:r>
            <w:r w:rsidRPr="2FABBA6B">
              <w:rPr>
                <w:rFonts w:ascii="MS Gothic" w:hAnsi="MS Gothic"/>
              </w:rPr>
              <w:t>☐</w:t>
            </w:r>
          </w:p>
        </w:tc>
      </w:tr>
      <w:tr w:rsidR="2FABBA6B" w14:paraId="33BD8BF9" w14:textId="77777777" w:rsidTr="2FABBA6B">
        <w:trPr>
          <w:trHeight w:val="890"/>
        </w:trPr>
        <w:tc>
          <w:tcPr>
            <w:tcW w:w="2790" w:type="dxa"/>
            <w:tcBorders>
              <w:top w:val="single" w:sz="4" w:space="0" w:color="000000" w:themeColor="text1"/>
              <w:bottom w:val="single" w:sz="4" w:space="0" w:color="000000" w:themeColor="text1"/>
              <w:right w:val="single" w:sz="4" w:space="0" w:color="000000" w:themeColor="text1"/>
            </w:tcBorders>
          </w:tcPr>
          <w:p w14:paraId="2F1DC0EC" w14:textId="77777777" w:rsidR="2FABBA6B" w:rsidRDefault="2FABBA6B" w:rsidP="2FABBA6B">
            <w:pPr>
              <w:pStyle w:val="TableParagraph"/>
              <w:spacing w:before="2"/>
              <w:ind w:left="825"/>
            </w:pPr>
            <w:r>
              <w:t>PROGRAMING</w:t>
            </w:r>
          </w:p>
        </w:tc>
        <w:tc>
          <w:tcPr>
            <w:tcW w:w="552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91BE87F" w14:textId="77777777" w:rsidR="2FABBA6B" w:rsidRDefault="2FABBA6B" w:rsidP="2FABBA6B">
            <w:pPr>
              <w:pStyle w:val="TableParagraph"/>
              <w:spacing w:before="2" w:line="259" w:lineRule="auto"/>
              <w:ind w:left="834" w:hanging="10"/>
            </w:pPr>
            <w:r>
              <w:t>For this assessment, you can use Generative AI to create and check code.</w:t>
            </w:r>
          </w:p>
        </w:tc>
        <w:tc>
          <w:tcPr>
            <w:tcW w:w="1702" w:type="dxa"/>
            <w:tcBorders>
              <w:top w:val="single" w:sz="4" w:space="0" w:color="000000" w:themeColor="text1"/>
              <w:left w:val="single" w:sz="4" w:space="0" w:color="000000" w:themeColor="text1"/>
              <w:bottom w:val="single" w:sz="4" w:space="0" w:color="000000" w:themeColor="text1"/>
            </w:tcBorders>
          </w:tcPr>
          <w:p w14:paraId="47F32FB9" w14:textId="168ABEEF" w:rsidR="2FABBA6B" w:rsidRDefault="2FABBA6B" w:rsidP="2FABBA6B">
            <w:pPr>
              <w:pStyle w:val="TableParagraph"/>
              <w:spacing w:line="285" w:lineRule="exact"/>
              <w:ind w:left="830"/>
              <w:rPr>
                <w:rFonts w:ascii="MS Gothic" w:hAnsi="MS Gothic"/>
              </w:rPr>
            </w:pPr>
            <w:r>
              <w:t xml:space="preserve">Yes </w:t>
            </w:r>
            <w:r w:rsidRPr="2FABBA6B">
              <w:rPr>
                <w:rFonts w:ascii="MS Gothic" w:hAnsi="MS Gothic"/>
              </w:rPr>
              <w:t>☐</w:t>
            </w:r>
          </w:p>
          <w:p w14:paraId="6EC7B0A8" w14:textId="77777777" w:rsidR="2FABBA6B" w:rsidRDefault="2FABBA6B" w:rsidP="2FABBA6B">
            <w:pPr>
              <w:pStyle w:val="TableParagraph"/>
              <w:spacing w:before="41"/>
            </w:pPr>
          </w:p>
          <w:p w14:paraId="079F7EA9" w14:textId="77777777" w:rsidR="2FABBA6B" w:rsidRDefault="2FABBA6B" w:rsidP="2FABBA6B">
            <w:pPr>
              <w:pStyle w:val="TableParagraph"/>
              <w:spacing w:before="1"/>
              <w:ind w:left="830"/>
              <w:rPr>
                <w:rFonts w:ascii="MS Gothic" w:hAnsi="MS Gothic"/>
              </w:rPr>
            </w:pPr>
            <w:r>
              <w:t xml:space="preserve">No </w:t>
            </w:r>
            <w:r w:rsidRPr="2FABBA6B">
              <w:rPr>
                <w:rFonts w:ascii="MS Gothic" w:hAnsi="MS Gothic"/>
              </w:rPr>
              <w:t>☒</w:t>
            </w:r>
          </w:p>
        </w:tc>
      </w:tr>
      <w:tr w:rsidR="2FABBA6B" w14:paraId="763EE4F2" w14:textId="77777777" w:rsidTr="2FABBA6B">
        <w:trPr>
          <w:trHeight w:val="1377"/>
        </w:trPr>
        <w:tc>
          <w:tcPr>
            <w:tcW w:w="2790" w:type="dxa"/>
            <w:tcBorders>
              <w:top w:val="single" w:sz="4" w:space="0" w:color="000000" w:themeColor="text1"/>
              <w:right w:val="single" w:sz="4" w:space="0" w:color="000000" w:themeColor="text1"/>
            </w:tcBorders>
          </w:tcPr>
          <w:p w14:paraId="10FCD936" w14:textId="77777777" w:rsidR="2FABBA6B" w:rsidRDefault="2FABBA6B" w:rsidP="2FABBA6B">
            <w:pPr>
              <w:pStyle w:val="TableParagraph"/>
              <w:spacing w:before="2"/>
              <w:ind w:left="825"/>
            </w:pPr>
            <w:r>
              <w:t>NONE</w:t>
            </w:r>
          </w:p>
        </w:tc>
        <w:tc>
          <w:tcPr>
            <w:tcW w:w="5528" w:type="dxa"/>
            <w:tcBorders>
              <w:top w:val="single" w:sz="4" w:space="0" w:color="000000" w:themeColor="text1"/>
              <w:left w:val="single" w:sz="4" w:space="0" w:color="000000" w:themeColor="text1"/>
              <w:right w:val="single" w:sz="4" w:space="0" w:color="000000" w:themeColor="text1"/>
            </w:tcBorders>
          </w:tcPr>
          <w:p w14:paraId="00716A87" w14:textId="77777777" w:rsidR="2FABBA6B" w:rsidRDefault="2FABBA6B" w:rsidP="2FABBA6B">
            <w:pPr>
              <w:pStyle w:val="TableParagraph"/>
              <w:spacing w:before="2" w:line="259" w:lineRule="auto"/>
              <w:ind w:left="834" w:right="87" w:hanging="10"/>
              <w:jc w:val="both"/>
            </w:pPr>
            <w:r>
              <w:t xml:space="preserve">For this assessment, you are not allowed to use </w:t>
            </w:r>
            <w:r w:rsidRPr="2FABBA6B">
              <w:rPr>
                <w:b/>
                <w:bCs/>
              </w:rPr>
              <w:t xml:space="preserve">any </w:t>
            </w:r>
            <w:r>
              <w:t>type of Generative AI support. This includes research support, structure support, writing/proofreading  support  and  creative</w:t>
            </w:r>
          </w:p>
          <w:p w14:paraId="37A696B4" w14:textId="77777777" w:rsidR="2FABBA6B" w:rsidRDefault="2FABBA6B" w:rsidP="2FABBA6B">
            <w:pPr>
              <w:pStyle w:val="TableParagraph"/>
              <w:spacing w:line="253" w:lineRule="exact"/>
              <w:ind w:left="834"/>
            </w:pPr>
            <w:r>
              <w:t>support.</w:t>
            </w:r>
          </w:p>
        </w:tc>
        <w:tc>
          <w:tcPr>
            <w:tcW w:w="1702" w:type="dxa"/>
            <w:tcBorders>
              <w:top w:val="single" w:sz="4" w:space="0" w:color="000000" w:themeColor="text1"/>
              <w:left w:val="single" w:sz="4" w:space="0" w:color="000000" w:themeColor="text1"/>
            </w:tcBorders>
          </w:tcPr>
          <w:p w14:paraId="44FB1E62" w14:textId="04F3E1BE" w:rsidR="2FABBA6B" w:rsidRDefault="2FABBA6B" w:rsidP="2FABBA6B">
            <w:pPr>
              <w:pStyle w:val="TableParagraph"/>
              <w:spacing w:line="285" w:lineRule="exact"/>
              <w:ind w:left="830"/>
              <w:rPr>
                <w:rFonts w:ascii="MS Gothic" w:hAnsi="MS Gothic"/>
              </w:rPr>
            </w:pPr>
            <w:r>
              <w:t xml:space="preserve"> </w:t>
            </w:r>
            <w:r w:rsidRPr="2FABBA6B">
              <w:rPr>
                <w:rFonts w:ascii="MS Gothic" w:hAnsi="MS Gothic"/>
              </w:rPr>
              <w:t>☐</w:t>
            </w:r>
          </w:p>
          <w:p w14:paraId="37580386" w14:textId="77777777" w:rsidR="2FABBA6B" w:rsidRDefault="2FABBA6B" w:rsidP="2FABBA6B">
            <w:pPr>
              <w:pStyle w:val="TableParagraph"/>
              <w:spacing w:before="44"/>
            </w:pPr>
          </w:p>
          <w:p w14:paraId="61BFD339" w14:textId="6EC758D2" w:rsidR="2FABBA6B" w:rsidRDefault="2FABBA6B" w:rsidP="2FABBA6B">
            <w:pPr>
              <w:pStyle w:val="TableParagraph"/>
              <w:ind w:left="830"/>
              <w:rPr>
                <w:rFonts w:ascii="MS Gothic" w:hAnsi="MS Gothic"/>
              </w:rPr>
            </w:pPr>
          </w:p>
        </w:tc>
      </w:tr>
    </w:tbl>
    <w:p w14:paraId="2D292B1E" w14:textId="77777777" w:rsidR="2FABBA6B" w:rsidRDefault="2FABBA6B" w:rsidP="2FABBA6B">
      <w:pPr>
        <w:rPr>
          <w:rFonts w:ascii="MS Gothic" w:hAnsi="MS Gothic"/>
        </w:rPr>
      </w:pPr>
    </w:p>
    <w:p w14:paraId="2DDACC54" w14:textId="110D952D" w:rsidR="2FABBA6B" w:rsidRDefault="2FABBA6B" w:rsidP="2FABBA6B">
      <w:pPr>
        <w:pStyle w:val="BodyText"/>
        <w:spacing w:before="1" w:line="249" w:lineRule="auto"/>
        <w:ind w:left="720" w:right="127"/>
        <w:jc w:val="both"/>
        <w:rPr>
          <w:lang w:val="en-GB"/>
        </w:rPr>
      </w:pPr>
    </w:p>
    <w:p w14:paraId="343598A8" w14:textId="77777777" w:rsidR="007F4DE0" w:rsidRPr="00FC7CFB" w:rsidRDefault="007F4DE0" w:rsidP="00C81B01">
      <w:pPr>
        <w:pStyle w:val="BodyText"/>
        <w:spacing w:before="1" w:line="249" w:lineRule="auto"/>
        <w:ind w:left="809" w:right="127" w:hanging="10"/>
        <w:jc w:val="both"/>
        <w:rPr>
          <w:spacing w:val="-10"/>
        </w:rPr>
      </w:pPr>
    </w:p>
    <w:p w14:paraId="0F20736F" w14:textId="77777777" w:rsidR="00BB2EA9" w:rsidRDefault="003313D3">
      <w:pPr>
        <w:pStyle w:val="BodyText"/>
        <w:spacing w:before="102"/>
        <w:rPr>
          <w:sz w:val="20"/>
        </w:rPr>
      </w:pPr>
      <w:r>
        <w:rPr>
          <w:noProof/>
        </w:rPr>
        <mc:AlternateContent>
          <mc:Choice Requires="wpg">
            <w:drawing>
              <wp:anchor distT="0" distB="0" distL="0" distR="0" simplePos="0" relativeHeight="487589376" behindDoc="1" locked="0" layoutInCell="1" allowOverlap="1" wp14:anchorId="4ADF2495" wp14:editId="6D8B584C">
                <wp:simplePos x="0" y="0"/>
                <wp:positionH relativeFrom="page">
                  <wp:posOffset>416051</wp:posOffset>
                </wp:positionH>
                <wp:positionV relativeFrom="paragraph">
                  <wp:posOffset>226347</wp:posOffset>
                </wp:positionV>
                <wp:extent cx="6870700" cy="334010"/>
                <wp:effectExtent l="0" t="0" r="0" b="0"/>
                <wp:wrapTopAndBottom/>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70700" cy="334010"/>
                          <a:chOff x="0" y="0"/>
                          <a:chExt cx="6870700" cy="334010"/>
                        </a:xfrm>
                      </wpg:grpSpPr>
                      <wps:wsp>
                        <wps:cNvPr id="7" name="Graphic 7"/>
                        <wps:cNvSpPr/>
                        <wps:spPr>
                          <a:xfrm>
                            <a:off x="0" y="0"/>
                            <a:ext cx="6870700" cy="334010"/>
                          </a:xfrm>
                          <a:custGeom>
                            <a:avLst/>
                            <a:gdLst/>
                            <a:ahLst/>
                            <a:cxnLst/>
                            <a:rect l="l" t="t" r="r" b="b"/>
                            <a:pathLst>
                              <a:path w="6870700" h="334010">
                                <a:moveTo>
                                  <a:pt x="6870192" y="0"/>
                                </a:moveTo>
                                <a:lnTo>
                                  <a:pt x="0" y="0"/>
                                </a:lnTo>
                                <a:lnTo>
                                  <a:pt x="0" y="333756"/>
                                </a:lnTo>
                                <a:lnTo>
                                  <a:pt x="6870192" y="333756"/>
                                </a:lnTo>
                                <a:lnTo>
                                  <a:pt x="6870192" y="0"/>
                                </a:lnTo>
                                <a:close/>
                              </a:path>
                            </a:pathLst>
                          </a:custGeom>
                          <a:solidFill>
                            <a:srgbClr val="D9D9D9"/>
                          </a:solidFill>
                        </wps:spPr>
                        <wps:bodyPr wrap="square" lIns="0" tIns="0" rIns="0" bIns="0" rtlCol="0">
                          <a:prstTxWarp prst="textNoShape">
                            <a:avLst/>
                          </a:prstTxWarp>
                          <a:noAutofit/>
                        </wps:bodyPr>
                      </wps:wsp>
                      <wps:wsp>
                        <wps:cNvPr id="8" name="Graphic 8"/>
                        <wps:cNvSpPr/>
                        <wps:spPr>
                          <a:xfrm>
                            <a:off x="6704076" y="0"/>
                            <a:ext cx="22860" cy="312420"/>
                          </a:xfrm>
                          <a:custGeom>
                            <a:avLst/>
                            <a:gdLst/>
                            <a:ahLst/>
                            <a:cxnLst/>
                            <a:rect l="l" t="t" r="r" b="b"/>
                            <a:pathLst>
                              <a:path w="22860" h="312420">
                                <a:moveTo>
                                  <a:pt x="22847" y="0"/>
                                </a:moveTo>
                                <a:lnTo>
                                  <a:pt x="0" y="0"/>
                                </a:lnTo>
                                <a:lnTo>
                                  <a:pt x="0" y="22860"/>
                                </a:lnTo>
                                <a:lnTo>
                                  <a:pt x="0" y="289560"/>
                                </a:lnTo>
                                <a:lnTo>
                                  <a:pt x="0" y="312420"/>
                                </a:lnTo>
                                <a:lnTo>
                                  <a:pt x="22847" y="312420"/>
                                </a:lnTo>
                                <a:lnTo>
                                  <a:pt x="22847" y="289560"/>
                                </a:lnTo>
                                <a:lnTo>
                                  <a:pt x="22847" y="22860"/>
                                </a:lnTo>
                                <a:lnTo>
                                  <a:pt x="22847" y="0"/>
                                </a:lnTo>
                                <a:close/>
                              </a:path>
                            </a:pathLst>
                          </a:custGeom>
                          <a:solidFill>
                            <a:srgbClr val="000000"/>
                          </a:solidFill>
                        </wps:spPr>
                        <wps:bodyPr wrap="square" lIns="0" tIns="0" rIns="0" bIns="0" rtlCol="0">
                          <a:prstTxWarp prst="textNoShape">
                            <a:avLst/>
                          </a:prstTxWarp>
                          <a:noAutofit/>
                        </wps:bodyPr>
                      </wps:wsp>
                      <wps:wsp>
                        <wps:cNvPr id="9" name="Textbox 9"/>
                        <wps:cNvSpPr txBox="1"/>
                        <wps:spPr>
                          <a:xfrm>
                            <a:off x="29717" y="11429"/>
                            <a:ext cx="6685915" cy="289560"/>
                          </a:xfrm>
                          <a:prstGeom prst="rect">
                            <a:avLst/>
                          </a:prstGeom>
                          <a:solidFill>
                            <a:srgbClr val="D9D9D9"/>
                          </a:solidFill>
                          <a:ln w="22859">
                            <a:solidFill>
                              <a:srgbClr val="000000"/>
                            </a:solidFill>
                            <a:prstDash val="solid"/>
                          </a:ln>
                        </wps:spPr>
                        <wps:txbx>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wps:txbx>
                        <wps:bodyPr wrap="square" lIns="0" tIns="0" rIns="0" bIns="0" rtlCol="0">
                          <a:noAutofit/>
                        </wps:bodyPr>
                      </wps:wsp>
                    </wpg:wgp>
                  </a:graphicData>
                </a:graphic>
              </wp:anchor>
            </w:drawing>
          </mc:Choice>
          <mc:Fallback>
            <w:pict>
              <v:group w14:anchorId="4ADF2495" id="Group 6" o:spid="_x0000_s1028" style="position:absolute;margin-left:32.75pt;margin-top:17.8pt;width:541pt;height:26.3pt;z-index:-15727104;mso-wrap-distance-left:0;mso-wrap-distance-right:0;mso-position-horizontal-relative:page;mso-position-vertical-relative:text" coordsize="68707,3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cHAegMAAB4MAAAOAAAAZHJzL2Uyb0RvYy54bWzsVltv2yAUfp+0/4B4X33J3Wpabe1aTZq6&#10;Ss20Z4JxbM02DEjs/vsdwMRuq7bpZW9LJAeHw+Gcj+87h+PTtirRjklV8HqJo6MQI1ZTnhb1Zol/&#10;ri4+zTFSmtQpKXnNlviWKXx68vHDcSMSFvOclymTCJzUKmnEEudaiyQIFM1ZRdQRF6yGyYzLimh4&#10;lZsglaQB71UZxGE4DRouUyE5ZUrBv+duEp9Y/1nGqP6RZYppVC4xxKbtU9rn2jyDk2OSbCQReUG7&#10;MMgroqhIUcOme1fnRBO0lcUDV1VBJVc800eUVwHPsoIymwNkE4X3srmUfCtsLpuk2Yg9TADtPZxe&#10;7ZZe7S6luBHX0kUPw++c/laAS9CITTKcN++b3rjNZGUWQRKotYje7hFlrUYU/pzOZ+EsBOApzI1G&#10;Y8jRQU5zOJcHy2j+9emFAUnctja4fTCNAPaoHiD1NoBuciKYxV0ZAK4lKtIlnmFUkwo4fNnRZWZS&#10;MVuDjUGwe1MdmG/AZ58mSehW6UvGLdJk911px9jUj0juR7St/VAC7w3jS8t4jREwXmIEjF87+AXR&#10;Zp05PjNEzeCo8v1JmemK79iKW0NtzsucaLSIMfKHDbH2NmU9tIVzH1j5Of8rrD9nMxqNZpOpiQ3c&#10;eQP/6wyHG7/Q3HJu4JiWXDG3l8nebrpHBOyGmCteFulFUZYGAiU367NSoh0BcM8X5tvFPDADaqrE&#10;kcCM1jy9BQY1QJolVn+2RDKMym81cNQUJD+QfrD2A6nLM27LlkVfKr1qfxEpkIDhEmvQ2BX3VCWJ&#10;JwfEbwycrVlZ889bzbPCMMfG5iLqXkA2jsT/XD/QCe7qZ26wO1g/01k4DmfTnlIk8VUmjudTX2Oi&#10;eBz78/YKHJ6nhwlK9ftrqAvEKMjFYfDv1eGIDEZjqCUDZfQWdyl/uH7cxk/Jx/mK54sJQPW8YRf/&#10;U4Z9Hi8yPiCE3vPzefW299N6H5WH9vNf5Q9vJ770dAruuuTCq3wF6lzzFtkKOVA50u0XDo0k8up/&#10;pF/Gi1nkZBJF49h66RU/nc4ni2ji7hV3GOU1b2qg6ZtdtTQd0V7QvP67Mulb66B+H1jmTZ8yfRMI&#10;OFlY14/7eIxErlSfE5W7lmI97NXZVei+leh23dqrSOyxe6fmckCLsBcuuITaZtldmM0td/huA+6v&#10;9Sd/AQAA//8DAFBLAwQUAAYACAAAACEA2js9yeAAAAAJAQAADwAAAGRycy9kb3ducmV2LnhtbEyP&#10;QW+CQBCF7036HzbTpLe6oIUSZDDGtD2ZJtUmjbcRRiCyu4RdAf9911M9vnkv732TrSbVioF72xiN&#10;EM4CEKwLUza6QvjZf7wkIKwjXVJrNCNc2cIqf3zIKC3NqL952LlK+BJtU0KonetSKW1RsyI7Mx1r&#10;751Mr8h52Vey7Gn05aqV8yCIpaJG+4WaOt7UXJx3F4XwOdK4XoTvw/Z82lwP++jrdxsy4vPTtF6C&#10;cDy5/zDc8D065J7paC66tKJFiKPIJxEWUQzi5oevb/5yREiSOcg8k/cf5H8AAAD//wMAUEsBAi0A&#10;FAAGAAgAAAAhALaDOJL+AAAA4QEAABMAAAAAAAAAAAAAAAAAAAAAAFtDb250ZW50X1R5cGVzXS54&#10;bWxQSwECLQAUAAYACAAAACEAOP0h/9YAAACUAQAACwAAAAAAAAAAAAAAAAAvAQAAX3JlbHMvLnJl&#10;bHNQSwECLQAUAAYACAAAACEAJknBwHoDAAAeDAAADgAAAAAAAAAAAAAAAAAuAgAAZHJzL2Uyb0Rv&#10;Yy54bWxQSwECLQAUAAYACAAAACEA2js9yeAAAAAJAQAADwAAAAAAAAAAAAAAAADUBQAAZHJzL2Rv&#10;d25yZXYueG1sUEsFBgAAAAAEAAQA8wAAAOEGAAAAAA==&#10;">
                <v:shape id="Graphic 7" o:spid="_x0000_s1029" style="position:absolute;width:68707;height:3340;visibility:visible;mso-wrap-style:square;v-text-anchor:top" coordsize="6870700,33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FWOwgAAANoAAAAPAAAAZHJzL2Rvd25yZXYueG1sRI9Bi8Iw&#10;FITvgv8hPMGbpsrqSjWKuKwWb7oLi7dn82yLzUu3iVr/vREEj8PMfMPMFo0pxZVqV1hWMOhHIIhT&#10;qwvOFPz+fPcmIJxH1lhaJgV3crCYt1szjLW98Y6ue5+JAGEXo4Lc+yqW0qU5GXR9WxEH72Rrgz7I&#10;OpO6xluAm1IOo2gsDRYcFnKsaJVTet5fjIKPzdc90X9mXE6O69Fgsz3826RSqttpllMQnhr/Dr/a&#10;iVbwCc8r4QbI+QMAAP//AwBQSwECLQAUAAYACAAAACEA2+H2y+4AAACFAQAAEwAAAAAAAAAAAAAA&#10;AAAAAAAAW0NvbnRlbnRfVHlwZXNdLnhtbFBLAQItABQABgAIAAAAIQBa9CxbvwAAABUBAAALAAAA&#10;AAAAAAAAAAAAAB8BAABfcmVscy8ucmVsc1BLAQItABQABgAIAAAAIQBqpFWOwgAAANoAAAAPAAAA&#10;AAAAAAAAAAAAAAcCAABkcnMvZG93bnJldi54bWxQSwUGAAAAAAMAAwC3AAAA9gIAAAAA&#10;" path="m6870192,l,,,333756r6870192,l6870192,xe" fillcolor="#d9d9d9" stroked="f">
                  <v:path arrowok="t"/>
                </v:shape>
                <v:shape id="Graphic 8" o:spid="_x0000_s1030" style="position:absolute;left:67040;width:229;height:3124;visibility:visible;mso-wrap-style:square;v-text-anchor:top" coordsize="2286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Z0NwQAAANoAAAAPAAAAZHJzL2Rvd25yZXYueG1sRE/NasJA&#10;EL4LfYdlCl6kbmol1NQ1hEKll4pRH2DITpPQ7GyanWp8++5B8Pjx/a/z0XXqTENoPRt4niegiCtv&#10;W64NnI4fT6+ggiBb7DyTgSsFyDcPkzVm1l+4pPNBahVDOGRooBHpM61D1ZDDMPc9ceS+/eBQIhxq&#10;bQe8xHDX6UWSpNphy7GhwZ7eG6p+Dn/OQOV/y7r82nWrl6vsl0WySGW2NWb6OBZvoIRGuYtv7k9r&#10;IG6NV+IN0Jt/AAAA//8DAFBLAQItABQABgAIAAAAIQDb4fbL7gAAAIUBAAATAAAAAAAAAAAAAAAA&#10;AAAAAABbQ29udGVudF9UeXBlc10ueG1sUEsBAi0AFAAGAAgAAAAhAFr0LFu/AAAAFQEAAAsAAAAA&#10;AAAAAAAAAAAAHwEAAF9yZWxzLy5yZWxzUEsBAi0AFAAGAAgAAAAhAMpZnQ3BAAAA2gAAAA8AAAAA&#10;AAAAAAAAAAAABwIAAGRycy9kb3ducmV2LnhtbFBLBQYAAAAAAwADALcAAAD1AgAAAAA=&#10;" path="m22847,l,,,22860,,289560r,22860l22847,312420r,-22860l22847,22860,22847,xe" fillcolor="black" stroked="f">
                  <v:path arrowok="t"/>
                </v:shape>
                <v:shape id="Textbox 9" o:spid="_x0000_s1031" type="#_x0000_t202" style="position:absolute;left:297;top:114;width:66859;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pEEwQAAANoAAAAPAAAAZHJzL2Rvd25yZXYueG1sRI9Bi8Iw&#10;FITvC/6H8IS9rakeFq1GEUEQka1b9f5snm2xeSlNrO2/3wjCHoeZ+YZZrDpTiZYaV1pWMB5FIIgz&#10;q0vOFZxP268pCOeRNVaWSUFPDlbLwccCY22f/Ett6nMRIOxiVFB4X8dSuqwgg25ka+Lg3Wxj0AfZ&#10;5FI3+AxwU8lJFH1LgyWHhQJr2hSU3dOHUXA9XJLk1HGUHPtZm5x/sL/RXqnPYbeeg/DU+f/wu73T&#10;CmbwuhJugFz+AQAA//8DAFBLAQItABQABgAIAAAAIQDb4fbL7gAAAIUBAAATAAAAAAAAAAAAAAAA&#10;AAAAAABbQ29udGVudF9UeXBlc10ueG1sUEsBAi0AFAAGAAgAAAAhAFr0LFu/AAAAFQEAAAsAAAAA&#10;AAAAAAAAAAAAHwEAAF9yZWxzLy5yZWxzUEsBAi0AFAAGAAgAAAAhANJikQTBAAAA2gAAAA8AAAAA&#10;AAAAAAAAAAAABwIAAGRycy9kb3ducmV2LnhtbFBLBQYAAAAAAwADALcAAAD1AgAAAAA=&#10;" fillcolor="#d9d9d9" strokeweight=".63497mm">
                  <v:textbox inset="0,0,0,0">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v:textbox>
                </v:shape>
                <w10:wrap type="topAndBottom" anchorx="page"/>
              </v:group>
            </w:pict>
          </mc:Fallback>
        </mc:AlternateContent>
      </w:r>
    </w:p>
    <w:p w14:paraId="6AF92E7B" w14:textId="77777777" w:rsidR="00BB2EA9" w:rsidRDefault="00BB2EA9">
      <w:pPr>
        <w:pStyle w:val="BodyText"/>
        <w:spacing w:before="21"/>
      </w:pPr>
    </w:p>
    <w:p w14:paraId="7479179F" w14:textId="77777777" w:rsidR="00BB2EA9" w:rsidRDefault="003313D3">
      <w:pPr>
        <w:pStyle w:val="Heading1"/>
        <w:ind w:left="268" w:firstLine="0"/>
      </w:pPr>
      <w:r>
        <w:t>NOTE:</w:t>
      </w:r>
      <w:r>
        <w:rPr>
          <w:spacing w:val="-5"/>
        </w:rPr>
        <w:t xml:space="preserve"> </w:t>
      </w:r>
      <w:r>
        <w:t>The</w:t>
      </w:r>
      <w:r>
        <w:rPr>
          <w:spacing w:val="-6"/>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648C2107" w14:textId="77777777" w:rsidR="00BB2EA9" w:rsidRDefault="00BB2EA9">
      <w:pPr>
        <w:pStyle w:val="BodyText"/>
        <w:spacing w:before="34"/>
        <w:rPr>
          <w:b/>
        </w:rPr>
      </w:pPr>
    </w:p>
    <w:p w14:paraId="6EDBE388" w14:textId="77777777" w:rsidR="00BB2EA9" w:rsidRDefault="003313D3">
      <w:pPr>
        <w:pStyle w:val="ListParagraph"/>
        <w:numPr>
          <w:ilvl w:val="0"/>
          <w:numId w:val="1"/>
        </w:numPr>
        <w:tabs>
          <w:tab w:val="left" w:pos="514"/>
        </w:tabs>
        <w:spacing w:before="0"/>
        <w:ind w:left="514" w:hanging="246"/>
        <w:jc w:val="both"/>
        <w:rPr>
          <w:b/>
        </w:rPr>
      </w:pPr>
      <w:r>
        <w:rPr>
          <w:b/>
        </w:rPr>
        <w:t>Engagement</w:t>
      </w:r>
      <w:r>
        <w:rPr>
          <w:b/>
          <w:spacing w:val="-8"/>
        </w:rPr>
        <w:t xml:space="preserve"> </w:t>
      </w:r>
      <w:r>
        <w:rPr>
          <w:b/>
        </w:rPr>
        <w:t>with</w:t>
      </w:r>
      <w:r>
        <w:rPr>
          <w:b/>
          <w:spacing w:val="-9"/>
        </w:rPr>
        <w:t xml:space="preserve"> </w:t>
      </w:r>
      <w:r>
        <w:rPr>
          <w:b/>
        </w:rPr>
        <w:t>Literature</w:t>
      </w:r>
      <w:r>
        <w:rPr>
          <w:b/>
          <w:spacing w:val="-8"/>
        </w:rPr>
        <w:t xml:space="preserve"> </w:t>
      </w:r>
      <w:r>
        <w:rPr>
          <w:b/>
          <w:spacing w:val="-2"/>
        </w:rPr>
        <w:t>Skills</w:t>
      </w:r>
    </w:p>
    <w:p w14:paraId="04B4B805" w14:textId="77777777" w:rsidR="00BB2EA9" w:rsidRDefault="003313D3">
      <w:pPr>
        <w:pStyle w:val="BodyText"/>
        <w:spacing w:before="16" w:line="249" w:lineRule="auto"/>
        <w:ind w:left="290" w:right="341" w:hanging="10"/>
        <w:jc w:val="both"/>
      </w:pPr>
      <w:r>
        <w:t>Your</w:t>
      </w:r>
      <w:r>
        <w:rPr>
          <w:spacing w:val="-9"/>
        </w:rPr>
        <w:t xml:space="preserve"> </w:t>
      </w:r>
      <w:r>
        <w:t>work</w:t>
      </w:r>
      <w:r>
        <w:rPr>
          <w:spacing w:val="-12"/>
        </w:rPr>
        <w:t xml:space="preserve"> </w:t>
      </w:r>
      <w:r>
        <w:t>must</w:t>
      </w:r>
      <w:r>
        <w:rPr>
          <w:spacing w:val="-11"/>
        </w:rPr>
        <w:t xml:space="preserve"> </w:t>
      </w:r>
      <w:r>
        <w:t>be</w:t>
      </w:r>
      <w:r>
        <w:rPr>
          <w:spacing w:val="-10"/>
        </w:rPr>
        <w:t xml:space="preserve"> </w:t>
      </w:r>
      <w:r>
        <w:t>informed</w:t>
      </w:r>
      <w:r>
        <w:rPr>
          <w:spacing w:val="-10"/>
        </w:rPr>
        <w:t xml:space="preserve"> </w:t>
      </w:r>
      <w:r>
        <w:t>and</w:t>
      </w:r>
      <w:r>
        <w:rPr>
          <w:spacing w:val="-12"/>
        </w:rPr>
        <w:t xml:space="preserve"> </w:t>
      </w:r>
      <w:r>
        <w:t>supported</w:t>
      </w:r>
      <w:r>
        <w:rPr>
          <w:spacing w:val="-10"/>
        </w:rPr>
        <w:t xml:space="preserve"> </w:t>
      </w:r>
      <w:r>
        <w:t>by</w:t>
      </w:r>
      <w:r>
        <w:rPr>
          <w:spacing w:val="-9"/>
        </w:rPr>
        <w:t xml:space="preserve"> </w:t>
      </w:r>
      <w:r>
        <w:t>scholarly</w:t>
      </w:r>
      <w:r>
        <w:rPr>
          <w:spacing w:val="-10"/>
        </w:rPr>
        <w:t xml:space="preserve"> </w:t>
      </w:r>
      <w:r>
        <w:t>material</w:t>
      </w:r>
      <w:r>
        <w:rPr>
          <w:spacing w:val="-11"/>
        </w:rPr>
        <w:t xml:space="preserve"> </w:t>
      </w:r>
      <w:r>
        <w:t>that</w:t>
      </w:r>
      <w:r>
        <w:rPr>
          <w:spacing w:val="-8"/>
        </w:rPr>
        <w:t xml:space="preserve"> </w:t>
      </w:r>
      <w:r>
        <w:t>is</w:t>
      </w:r>
      <w:r>
        <w:rPr>
          <w:spacing w:val="-8"/>
        </w:rPr>
        <w:t xml:space="preserve"> </w:t>
      </w:r>
      <w:r>
        <w:rPr>
          <w:i/>
        </w:rPr>
        <w:t>relevant</w:t>
      </w:r>
      <w:r>
        <w:rPr>
          <w:i/>
          <w:spacing w:val="-11"/>
        </w:rPr>
        <w:t xml:space="preserve"> </w:t>
      </w:r>
      <w:r>
        <w:t>to</w:t>
      </w:r>
      <w:r>
        <w:rPr>
          <w:spacing w:val="-10"/>
        </w:rPr>
        <w:t xml:space="preserve"> </w:t>
      </w:r>
      <w:r>
        <w:t>and</w:t>
      </w:r>
      <w:r>
        <w:rPr>
          <w:spacing w:val="-11"/>
        </w:rPr>
        <w:t xml:space="preserve"> </w:t>
      </w:r>
      <w:r>
        <w:rPr>
          <w:i/>
        </w:rPr>
        <w:t>focused</w:t>
      </w:r>
      <w:r>
        <w:rPr>
          <w:i/>
          <w:spacing w:val="-10"/>
        </w:rPr>
        <w:t xml:space="preserve"> </w:t>
      </w:r>
      <w:r>
        <w:t>on</w:t>
      </w:r>
      <w:r>
        <w:rPr>
          <w:spacing w:val="-13"/>
        </w:rPr>
        <w:t xml:space="preserve"> </w:t>
      </w:r>
      <w:r>
        <w:t>the</w:t>
      </w:r>
      <w:r>
        <w:rPr>
          <w:spacing w:val="-10"/>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of your sources; academic journals are normally highly credible sources while websites require careful consideration/selection</w:t>
      </w:r>
      <w:r>
        <w:rPr>
          <w:spacing w:val="-12"/>
        </w:rPr>
        <w:t xml:space="preserve"> </w:t>
      </w:r>
      <w:r>
        <w:t>and</w:t>
      </w:r>
      <w:r>
        <w:rPr>
          <w:spacing w:val="-8"/>
        </w:rPr>
        <w:t xml:space="preserve"> </w:t>
      </w:r>
      <w:r>
        <w:t>should</w:t>
      </w:r>
      <w:r>
        <w:rPr>
          <w:spacing w:val="-7"/>
        </w:rPr>
        <w:t xml:space="preserve"> </w:t>
      </w:r>
      <w:r>
        <w:t>be</w:t>
      </w:r>
      <w:r>
        <w:rPr>
          <w:spacing w:val="-7"/>
        </w:rPr>
        <w:t xml:space="preserve"> </w:t>
      </w:r>
      <w:r>
        <w:t>used</w:t>
      </w:r>
      <w:r>
        <w:rPr>
          <w:spacing w:val="-7"/>
        </w:rPr>
        <w:t xml:space="preserve"> </w:t>
      </w:r>
      <w:r>
        <w:t>sparingly.</w:t>
      </w:r>
      <w:r>
        <w:rPr>
          <w:spacing w:val="-16"/>
        </w:rPr>
        <w:t xml:space="preserve"> </w:t>
      </w:r>
      <w:r>
        <w:t>Any</w:t>
      </w:r>
      <w:r>
        <w:rPr>
          <w:spacing w:val="-7"/>
        </w:rPr>
        <w:t xml:space="preserve"> </w:t>
      </w:r>
      <w:r>
        <w:t>sources</w:t>
      </w:r>
      <w:r>
        <w:rPr>
          <w:spacing w:val="-10"/>
        </w:rPr>
        <w:t xml:space="preserve"> </w:t>
      </w:r>
      <w:r>
        <w:t>you</w:t>
      </w:r>
      <w:r>
        <w:rPr>
          <w:spacing w:val="-10"/>
        </w:rPr>
        <w:t xml:space="preserve"> </w:t>
      </w:r>
      <w:r>
        <w:t>use</w:t>
      </w:r>
      <w:r>
        <w:rPr>
          <w:spacing w:val="-13"/>
        </w:rPr>
        <w:t xml:space="preserve"> </w:t>
      </w:r>
      <w:r>
        <w:t>should</w:t>
      </w:r>
      <w:r>
        <w:rPr>
          <w:spacing w:val="-7"/>
        </w:rPr>
        <w:t xml:space="preserve"> </w:t>
      </w:r>
      <w:r>
        <w:t>be</w:t>
      </w:r>
      <w:r>
        <w:rPr>
          <w:spacing w:val="-10"/>
        </w:rPr>
        <w:t xml:space="preserve"> </w:t>
      </w:r>
      <w:r>
        <w:t>current</w:t>
      </w:r>
      <w:r>
        <w:rPr>
          <w:spacing w:val="-8"/>
        </w:rPr>
        <w:t xml:space="preserve"> </w:t>
      </w:r>
      <w:r>
        <w:t>and</w:t>
      </w:r>
      <w:r>
        <w:rPr>
          <w:spacing w:val="-10"/>
        </w:rPr>
        <w:t xml:space="preserve"> </w:t>
      </w:r>
      <w:r>
        <w:t>up-to</w:t>
      </w:r>
      <w:r>
        <w:rPr>
          <w:spacing w:val="-10"/>
        </w:rPr>
        <w:t xml:space="preserve"> </w:t>
      </w:r>
      <w:r>
        <w:t>date, mostly published within the last five years or so, though seminal/important works in the field may be older. You</w:t>
      </w:r>
      <w:r>
        <w:rPr>
          <w:spacing w:val="-1"/>
        </w:rPr>
        <w:t xml:space="preserve"> </w:t>
      </w:r>
      <w:r>
        <w:t>must</w:t>
      </w:r>
      <w:r>
        <w:rPr>
          <w:spacing w:val="-1"/>
        </w:rPr>
        <w:t xml:space="preserve"> </w:t>
      </w:r>
      <w:r>
        <w:t>provide</w:t>
      </w:r>
      <w:r>
        <w:rPr>
          <w:spacing w:val="-2"/>
        </w:rPr>
        <w:t xml:space="preserve"> </w:t>
      </w:r>
      <w:r>
        <w:rPr>
          <w:i/>
        </w:rPr>
        <w:t>evidence</w:t>
      </w:r>
      <w:r>
        <w:rPr>
          <w:i/>
          <w:spacing w:val="-1"/>
        </w:rPr>
        <w:t xml:space="preserve"> </w:t>
      </w:r>
      <w:r>
        <w:t>of</w:t>
      </w:r>
      <w:r>
        <w:rPr>
          <w:spacing w:val="-2"/>
        </w:rPr>
        <w:t xml:space="preserve"> </w:t>
      </w:r>
      <w:r>
        <w:t>your</w:t>
      </w:r>
      <w:r>
        <w:rPr>
          <w:spacing w:val="-2"/>
        </w:rPr>
        <w:t xml:space="preserve"> </w:t>
      </w:r>
      <w:r>
        <w:t>research/own</w:t>
      </w:r>
      <w:r>
        <w:rPr>
          <w:spacing w:val="-3"/>
        </w:rPr>
        <w:t xml:space="preserve"> </w:t>
      </w:r>
      <w:r>
        <w:t>reading</w:t>
      </w:r>
      <w:r>
        <w:rPr>
          <w:spacing w:val="-1"/>
        </w:rPr>
        <w:t xml:space="preserve"> </w:t>
      </w:r>
      <w:r>
        <w:t>throughout</w:t>
      </w:r>
      <w:r>
        <w:rPr>
          <w:spacing w:val="-1"/>
        </w:rPr>
        <w:t xml:space="preserve"> </w:t>
      </w:r>
      <w:r>
        <w:t>your</w:t>
      </w:r>
      <w:r>
        <w:rPr>
          <w:spacing w:val="-2"/>
        </w:rPr>
        <w:t xml:space="preserve"> </w:t>
      </w:r>
      <w:r>
        <w:t>work,</w:t>
      </w:r>
      <w:r>
        <w:rPr>
          <w:spacing w:val="-1"/>
        </w:rPr>
        <w:t xml:space="preserve"> </w:t>
      </w:r>
      <w:r>
        <w:t>using</w:t>
      </w:r>
      <w:r>
        <w:rPr>
          <w:spacing w:val="-1"/>
        </w:rPr>
        <w:t xml:space="preserve"> </w:t>
      </w:r>
      <w:r>
        <w:t>a</w:t>
      </w:r>
      <w:r>
        <w:rPr>
          <w:spacing w:val="-3"/>
        </w:rPr>
        <w:t xml:space="preserve"> </w:t>
      </w:r>
      <w:r>
        <w:t>suitable referencing system, including in-text citations in the main body of your work and a reference list at the end of your work.</w:t>
      </w:r>
    </w:p>
    <w:p w14:paraId="2404429A" w14:textId="77777777" w:rsidR="00BB2EA9" w:rsidRDefault="00BB2EA9">
      <w:pPr>
        <w:pStyle w:val="BodyText"/>
        <w:spacing w:before="89"/>
      </w:pPr>
    </w:p>
    <w:p w14:paraId="527BDCE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419B77A0" w14:textId="77777777" w:rsidR="00404FC9" w:rsidRPr="00404FC9" w:rsidRDefault="003313D3" w:rsidP="00404FC9">
      <w:pPr>
        <w:pStyle w:val="ListParagraph"/>
        <w:widowControl/>
        <w:numPr>
          <w:ilvl w:val="0"/>
          <w:numId w:val="19"/>
        </w:numPr>
        <w:autoSpaceDE/>
        <w:autoSpaceDN/>
        <w:contextualSpacing/>
        <w:rPr>
          <w:i/>
          <w:color w:val="FF0000"/>
          <w:spacing w:val="-12"/>
        </w:rPr>
      </w:pPr>
      <w:r w:rsidRPr="00404FC9">
        <w:rPr>
          <w:i/>
          <w:color w:val="FF0000"/>
        </w:rPr>
        <w:t>We expect to see good use of Harvard Referencing that points</w:t>
      </w:r>
      <w:r w:rsidRPr="00404FC9">
        <w:rPr>
          <w:i/>
          <w:color w:val="FF0000"/>
          <w:spacing w:val="-16"/>
        </w:rPr>
        <w:t xml:space="preserve"> </w:t>
      </w:r>
      <w:r w:rsidRPr="00404FC9">
        <w:rPr>
          <w:i/>
          <w:color w:val="FF0000"/>
        </w:rPr>
        <w:t>to</w:t>
      </w:r>
      <w:r w:rsidRPr="00404FC9">
        <w:rPr>
          <w:i/>
          <w:color w:val="FF0000"/>
          <w:spacing w:val="-15"/>
        </w:rPr>
        <w:t xml:space="preserve"> </w:t>
      </w:r>
      <w:r w:rsidR="00CD69F7" w:rsidRPr="00404FC9">
        <w:rPr>
          <w:i/>
          <w:color w:val="FF0000"/>
        </w:rPr>
        <w:t>sources</w:t>
      </w:r>
      <w:r w:rsidRPr="00404FC9">
        <w:rPr>
          <w:i/>
          <w:color w:val="FF0000"/>
          <w:spacing w:val="-12"/>
        </w:rPr>
        <w:t xml:space="preserve"> </w:t>
      </w:r>
      <w:r w:rsidRPr="00404FC9">
        <w:rPr>
          <w:i/>
          <w:color w:val="FF0000"/>
        </w:rPr>
        <w:t>agreeing</w:t>
      </w:r>
      <w:r w:rsidRPr="00404FC9">
        <w:rPr>
          <w:i/>
          <w:color w:val="FF0000"/>
          <w:spacing w:val="-14"/>
        </w:rPr>
        <w:t xml:space="preserve"> </w:t>
      </w:r>
      <w:r w:rsidRPr="00404FC9">
        <w:rPr>
          <w:i/>
          <w:color w:val="FF0000"/>
        </w:rPr>
        <w:t>or</w:t>
      </w:r>
      <w:r w:rsidRPr="00404FC9">
        <w:rPr>
          <w:i/>
          <w:color w:val="FF0000"/>
          <w:spacing w:val="-13"/>
        </w:rPr>
        <w:t xml:space="preserve"> </w:t>
      </w:r>
      <w:r w:rsidRPr="00404FC9">
        <w:rPr>
          <w:i/>
          <w:color w:val="FF0000"/>
        </w:rPr>
        <w:t>disagreeing</w:t>
      </w:r>
      <w:r w:rsidRPr="00404FC9">
        <w:rPr>
          <w:i/>
          <w:color w:val="FF0000"/>
          <w:spacing w:val="-14"/>
        </w:rPr>
        <w:t xml:space="preserve"> </w:t>
      </w:r>
      <w:r w:rsidRPr="00404FC9">
        <w:rPr>
          <w:i/>
          <w:color w:val="FF0000"/>
        </w:rPr>
        <w:t>with</w:t>
      </w:r>
      <w:r w:rsidRPr="00404FC9">
        <w:rPr>
          <w:i/>
          <w:color w:val="FF0000"/>
          <w:spacing w:val="-16"/>
        </w:rPr>
        <w:t xml:space="preserve"> </w:t>
      </w:r>
      <w:r w:rsidRPr="00404FC9">
        <w:rPr>
          <w:i/>
          <w:color w:val="FF0000"/>
        </w:rPr>
        <w:t>the</w:t>
      </w:r>
      <w:r w:rsidRPr="00404FC9">
        <w:rPr>
          <w:i/>
          <w:color w:val="FF0000"/>
          <w:spacing w:val="-15"/>
        </w:rPr>
        <w:t xml:space="preserve"> </w:t>
      </w:r>
      <w:r w:rsidRPr="00404FC9">
        <w:rPr>
          <w:i/>
          <w:color w:val="FF0000"/>
        </w:rPr>
        <w:t>argument</w:t>
      </w:r>
      <w:r w:rsidRPr="00404FC9">
        <w:rPr>
          <w:i/>
          <w:color w:val="FF0000"/>
          <w:spacing w:val="-14"/>
        </w:rPr>
        <w:t xml:space="preserve"> </w:t>
      </w:r>
      <w:r w:rsidRPr="00404FC9">
        <w:rPr>
          <w:i/>
          <w:color w:val="FF0000"/>
        </w:rPr>
        <w:t>you</w:t>
      </w:r>
      <w:r w:rsidRPr="00404FC9">
        <w:rPr>
          <w:i/>
          <w:color w:val="FF0000"/>
          <w:spacing w:val="-16"/>
        </w:rPr>
        <w:t xml:space="preserve"> </w:t>
      </w:r>
      <w:r w:rsidRPr="00404FC9">
        <w:rPr>
          <w:i/>
          <w:color w:val="FF0000"/>
        </w:rPr>
        <w:t>are</w:t>
      </w:r>
      <w:r w:rsidRPr="00404FC9">
        <w:rPr>
          <w:i/>
          <w:color w:val="FF0000"/>
          <w:spacing w:val="-15"/>
        </w:rPr>
        <w:t xml:space="preserve"> </w:t>
      </w:r>
      <w:r w:rsidRPr="00404FC9">
        <w:rPr>
          <w:i/>
          <w:color w:val="FF0000"/>
        </w:rPr>
        <w:t>making.</w:t>
      </w:r>
      <w:r w:rsidRPr="00404FC9">
        <w:rPr>
          <w:i/>
          <w:color w:val="FF0000"/>
          <w:spacing w:val="-12"/>
        </w:rPr>
        <w:t xml:space="preserve"> </w:t>
      </w:r>
    </w:p>
    <w:p w14:paraId="7985D04E" w14:textId="2D44C08C" w:rsidR="00CD69F7" w:rsidRPr="00404FC9" w:rsidRDefault="00CD69F7" w:rsidP="00404FC9">
      <w:pPr>
        <w:pStyle w:val="ListParagraph"/>
        <w:widowControl/>
        <w:numPr>
          <w:ilvl w:val="0"/>
          <w:numId w:val="19"/>
        </w:numPr>
        <w:autoSpaceDE/>
        <w:autoSpaceDN/>
        <w:contextualSpacing/>
        <w:rPr>
          <w:i/>
          <w:color w:val="FF0000"/>
        </w:rPr>
      </w:pPr>
      <w:r w:rsidRPr="00404FC9">
        <w:rPr>
          <w:i/>
          <w:color w:val="FF0000"/>
        </w:rPr>
        <w:t xml:space="preserve">We expect you to find and use a minimum of </w:t>
      </w:r>
      <w:r w:rsidR="00D41B5D" w:rsidRPr="00404FC9">
        <w:rPr>
          <w:i/>
          <w:color w:val="FF0000"/>
        </w:rPr>
        <w:t>6</w:t>
      </w:r>
      <w:r w:rsidRPr="00404FC9">
        <w:rPr>
          <w:i/>
          <w:color w:val="FF0000"/>
        </w:rPr>
        <w:t xml:space="preserve"> credible and reliable references both in-text citations and in the reference list at the end of the report using the UWTSD Harvard referencing style.  </w:t>
      </w:r>
    </w:p>
    <w:p w14:paraId="581F5D20" w14:textId="77777777" w:rsidR="00BB2EA9" w:rsidRDefault="003313D3">
      <w:pPr>
        <w:pStyle w:val="Heading1"/>
        <w:numPr>
          <w:ilvl w:val="0"/>
          <w:numId w:val="1"/>
        </w:numPr>
        <w:tabs>
          <w:tab w:val="left" w:pos="514"/>
        </w:tabs>
        <w:spacing w:before="70"/>
        <w:ind w:left="514" w:hanging="246"/>
      </w:pPr>
      <w:r>
        <w:t>Knowledge</w:t>
      </w:r>
      <w:r>
        <w:rPr>
          <w:spacing w:val="-10"/>
        </w:rPr>
        <w:t xml:space="preserve"> </w:t>
      </w:r>
      <w:r>
        <w:t>and</w:t>
      </w:r>
      <w:r>
        <w:rPr>
          <w:spacing w:val="-6"/>
        </w:rPr>
        <w:t xml:space="preserve"> </w:t>
      </w:r>
      <w:r>
        <w:t>Understanding</w:t>
      </w:r>
      <w:r>
        <w:rPr>
          <w:spacing w:val="-7"/>
        </w:rPr>
        <w:t xml:space="preserve"> </w:t>
      </w:r>
      <w:r>
        <w:rPr>
          <w:spacing w:val="-2"/>
        </w:rPr>
        <w:t>Skills</w:t>
      </w:r>
    </w:p>
    <w:p w14:paraId="46446C5E" w14:textId="77777777" w:rsidR="00BB2EA9" w:rsidRDefault="003313D3">
      <w:pPr>
        <w:pStyle w:val="BodyText"/>
        <w:spacing w:before="14" w:line="249" w:lineRule="auto"/>
        <w:ind w:left="290" w:right="343" w:hanging="10"/>
        <w:jc w:val="both"/>
      </w:pPr>
      <w:r>
        <w:t>At</w:t>
      </w:r>
      <w:r>
        <w:rPr>
          <w:spacing w:val="-10"/>
        </w:rPr>
        <w:t xml:space="preserve"> </w:t>
      </w:r>
      <w:r>
        <w:t>level</w:t>
      </w:r>
      <w:r>
        <w:rPr>
          <w:spacing w:val="-12"/>
        </w:rPr>
        <w:t xml:space="preserve"> </w:t>
      </w:r>
      <w:r>
        <w:t>4,</w:t>
      </w:r>
      <w:r>
        <w:rPr>
          <w:spacing w:val="-13"/>
        </w:rPr>
        <w:t xml:space="preserve"> </w:t>
      </w:r>
      <w:r>
        <w:t>you</w:t>
      </w:r>
      <w:r>
        <w:rPr>
          <w:spacing w:val="-12"/>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demonstrate</w:t>
      </w:r>
      <w:r>
        <w:rPr>
          <w:spacing w:val="-13"/>
        </w:rPr>
        <w:t xml:space="preserve"> </w:t>
      </w:r>
      <w:r>
        <w:t>knowledge</w:t>
      </w:r>
      <w:r>
        <w:rPr>
          <w:spacing w:val="-12"/>
        </w:rPr>
        <w:t xml:space="preserve"> </w:t>
      </w:r>
      <w:r>
        <w:t>of</w:t>
      </w:r>
      <w:r>
        <w:rPr>
          <w:spacing w:val="-10"/>
        </w:rPr>
        <w:t xml:space="preserve"> </w:t>
      </w:r>
      <w:r>
        <w:t>the</w:t>
      </w:r>
      <w:r>
        <w:rPr>
          <w:spacing w:val="-14"/>
        </w:rPr>
        <w:t xml:space="preserve"> </w:t>
      </w:r>
      <w:r>
        <w:t>underlying</w:t>
      </w:r>
      <w:r>
        <w:rPr>
          <w:spacing w:val="-14"/>
        </w:rPr>
        <w:t xml:space="preserve"> </w:t>
      </w:r>
      <w:r>
        <w:t>concepts</w:t>
      </w:r>
      <w:r>
        <w:rPr>
          <w:spacing w:val="-11"/>
        </w:rPr>
        <w:t xml:space="preserve"> </w:t>
      </w:r>
      <w:r>
        <w:t>and</w:t>
      </w:r>
      <w:r>
        <w:rPr>
          <w:spacing w:val="-11"/>
        </w:rPr>
        <w:t xml:space="preserve"> </w:t>
      </w:r>
      <w:r>
        <w:t>principles</w:t>
      </w:r>
      <w:r>
        <w:rPr>
          <w:spacing w:val="-11"/>
        </w:rPr>
        <w:t xml:space="preserve"> </w:t>
      </w:r>
      <w:r>
        <w:t xml:space="preserve">associated with your area(s) of study. </w:t>
      </w:r>
      <w:r>
        <w:rPr>
          <w:i/>
        </w:rPr>
        <w:t xml:space="preserve">Knowledge </w:t>
      </w:r>
      <w:r>
        <w:t>relates to the facts, information and skills you have acquired through your learning.</w:t>
      </w:r>
      <w:r>
        <w:rPr>
          <w:spacing w:val="-1"/>
        </w:rPr>
        <w:t xml:space="preserve"> </w:t>
      </w:r>
      <w:r>
        <w:t xml:space="preserve">You demonstrate your </w:t>
      </w:r>
      <w:r>
        <w:rPr>
          <w:i/>
        </w:rPr>
        <w:t xml:space="preserve">understanding </w:t>
      </w:r>
      <w:r>
        <w:t>by interpreting the</w:t>
      </w:r>
      <w:r>
        <w:rPr>
          <w:spacing w:val="-1"/>
        </w:rPr>
        <w:t xml:space="preserve"> </w:t>
      </w:r>
      <w:r>
        <w:t>meaning of the facts and information (knowledge).</w:t>
      </w:r>
      <w:r>
        <w:rPr>
          <w:spacing w:val="-7"/>
        </w:rPr>
        <w:t xml:space="preserve"> </w:t>
      </w:r>
      <w:r>
        <w:t>This</w:t>
      </w:r>
      <w:r>
        <w:rPr>
          <w:spacing w:val="-6"/>
        </w:rPr>
        <w:t xml:space="preserve"> </w:t>
      </w:r>
      <w:r>
        <w:t>means</w:t>
      </w:r>
      <w:r>
        <w:rPr>
          <w:spacing w:val="-6"/>
        </w:rPr>
        <w:t xml:space="preserve"> </w:t>
      </w:r>
      <w:r>
        <w:t>that</w:t>
      </w:r>
      <w:r>
        <w:rPr>
          <w:spacing w:val="-5"/>
        </w:rPr>
        <w:t xml:space="preserve"> </w:t>
      </w:r>
      <w:r>
        <w:t>you</w:t>
      </w:r>
      <w:r>
        <w:rPr>
          <w:spacing w:val="-4"/>
        </w:rPr>
        <w:t xml:space="preserve"> </w:t>
      </w:r>
      <w:r>
        <w:t>need</w:t>
      </w:r>
      <w:r>
        <w:rPr>
          <w:spacing w:val="-7"/>
        </w:rPr>
        <w:t xml:space="preserve"> </w:t>
      </w:r>
      <w:r>
        <w:t>to</w:t>
      </w:r>
      <w:r>
        <w:rPr>
          <w:spacing w:val="-6"/>
        </w:rPr>
        <w:t xml:space="preserve"> </w:t>
      </w:r>
      <w:r>
        <w:t>select</w:t>
      </w:r>
      <w:r>
        <w:rPr>
          <w:spacing w:val="-3"/>
        </w:rPr>
        <w:t xml:space="preserve"> </w:t>
      </w:r>
      <w:r>
        <w:t>and</w:t>
      </w:r>
      <w:r>
        <w:rPr>
          <w:spacing w:val="-4"/>
        </w:rPr>
        <w:t xml:space="preserve"> </w:t>
      </w:r>
      <w:r>
        <w:t>include</w:t>
      </w:r>
      <w:r>
        <w:rPr>
          <w:spacing w:val="-4"/>
        </w:rPr>
        <w:t xml:space="preserve"> </w:t>
      </w:r>
      <w:r>
        <w:t>in</w:t>
      </w:r>
      <w:r>
        <w:rPr>
          <w:spacing w:val="-4"/>
        </w:rPr>
        <w:t xml:space="preserve"> </w:t>
      </w:r>
      <w:r>
        <w:t>your</w:t>
      </w:r>
      <w:r>
        <w:rPr>
          <w:spacing w:val="-3"/>
        </w:rPr>
        <w:t xml:space="preserve"> </w:t>
      </w:r>
      <w:r>
        <w:t>work</w:t>
      </w:r>
      <w:r>
        <w:rPr>
          <w:spacing w:val="-4"/>
        </w:rPr>
        <w:t xml:space="preserve"> </w:t>
      </w:r>
      <w:r>
        <w:t>the</w:t>
      </w:r>
      <w:r>
        <w:rPr>
          <w:spacing w:val="-4"/>
        </w:rPr>
        <w:t xml:space="preserve"> </w:t>
      </w:r>
      <w:r>
        <w:t>concepts,</w:t>
      </w:r>
      <w:r>
        <w:rPr>
          <w:spacing w:val="-5"/>
        </w:rPr>
        <w:t xml:space="preserve"> </w:t>
      </w:r>
      <w:r>
        <w:t>techniques,</w:t>
      </w:r>
      <w:r>
        <w:rPr>
          <w:spacing w:val="-5"/>
        </w:rPr>
        <w:t xml:space="preserve"> </w:t>
      </w:r>
      <w:r>
        <w:t>models, theories,</w:t>
      </w:r>
      <w:r>
        <w:rPr>
          <w:spacing w:val="-8"/>
        </w:rPr>
        <w:t xml:space="preserve"> </w:t>
      </w:r>
      <w:r>
        <w:t>etc.</w:t>
      </w:r>
      <w:r>
        <w:rPr>
          <w:spacing w:val="-8"/>
        </w:rPr>
        <w:t xml:space="preserve"> </w:t>
      </w:r>
      <w:r>
        <w:t>appropriate</w:t>
      </w:r>
      <w:r>
        <w:rPr>
          <w:spacing w:val="-9"/>
        </w:rPr>
        <w:t xml:space="preserve"> </w:t>
      </w:r>
      <w:r>
        <w:t>to</w:t>
      </w:r>
      <w:r>
        <w:rPr>
          <w:spacing w:val="-12"/>
        </w:rPr>
        <w:t xml:space="preserve"> </w:t>
      </w:r>
      <w:r>
        <w:t>the</w:t>
      </w:r>
      <w:r>
        <w:rPr>
          <w:spacing w:val="-10"/>
        </w:rPr>
        <w:t xml:space="preserve"> </w:t>
      </w:r>
      <w:r>
        <w:t>task(s)</w:t>
      </w:r>
      <w:r>
        <w:rPr>
          <w:spacing w:val="-9"/>
        </w:rPr>
        <w:t xml:space="preserve"> </w:t>
      </w:r>
      <w:r>
        <w:t>set.</w:t>
      </w:r>
      <w:r>
        <w:rPr>
          <w:spacing w:val="-13"/>
        </w:rPr>
        <w:t xml:space="preserve"> </w:t>
      </w:r>
      <w:r>
        <w:t>You</w:t>
      </w:r>
      <w:r>
        <w:rPr>
          <w:spacing w:val="-10"/>
        </w:rPr>
        <w:t xml:space="preserve"> </w:t>
      </w:r>
      <w:r>
        <w:t>should</w:t>
      </w:r>
      <w:r>
        <w:rPr>
          <w:spacing w:val="-7"/>
        </w:rPr>
        <w:t xml:space="preserve"> </w:t>
      </w:r>
      <w:r>
        <w:t>be</w:t>
      </w:r>
      <w:r>
        <w:rPr>
          <w:spacing w:val="-8"/>
        </w:rPr>
        <w:t xml:space="preserve"> </w:t>
      </w:r>
      <w:r>
        <w:t>able</w:t>
      </w:r>
      <w:r>
        <w:rPr>
          <w:spacing w:val="-10"/>
        </w:rPr>
        <w:t xml:space="preserve"> </w:t>
      </w:r>
      <w:r>
        <w:t>to</w:t>
      </w:r>
      <w:r>
        <w:rPr>
          <w:spacing w:val="-10"/>
        </w:rPr>
        <w:t xml:space="preserve"> </w:t>
      </w:r>
      <w:r>
        <w:t>explain</w:t>
      </w:r>
      <w:r>
        <w:rPr>
          <w:spacing w:val="-10"/>
        </w:rPr>
        <w:t xml:space="preserve"> </w:t>
      </w:r>
      <w:r>
        <w:t>the</w:t>
      </w:r>
      <w:r>
        <w:rPr>
          <w:spacing w:val="-4"/>
        </w:rPr>
        <w:t xml:space="preserve"> </w:t>
      </w:r>
      <w:r>
        <w:t>theories,</w:t>
      </w:r>
      <w:r>
        <w:rPr>
          <w:spacing w:val="-9"/>
        </w:rPr>
        <w:t xml:space="preserve"> </w:t>
      </w:r>
      <w:r>
        <w:t>concepts,</w:t>
      </w:r>
      <w:r>
        <w:rPr>
          <w:spacing w:val="-6"/>
        </w:rPr>
        <w:t xml:space="preserve"> </w:t>
      </w:r>
      <w:r>
        <w:t>etc.</w:t>
      </w:r>
      <w:r>
        <w:rPr>
          <w:spacing w:val="-8"/>
        </w:rPr>
        <w:t xml:space="preserve"> </w:t>
      </w:r>
      <w:r>
        <w:t>to</w:t>
      </w:r>
      <w:r>
        <w:rPr>
          <w:spacing w:val="-10"/>
        </w:rPr>
        <w:t xml:space="preserve"> </w:t>
      </w:r>
      <w:r>
        <w:t xml:space="preserve">show your understanding. Your mark/grade will also depend upon the </w:t>
      </w:r>
      <w:r>
        <w:rPr>
          <w:i/>
        </w:rPr>
        <w:t xml:space="preserve">extent </w:t>
      </w:r>
      <w:r>
        <w:t>to which you demonstrate your knowledge and understanding.</w:t>
      </w:r>
    </w:p>
    <w:p w14:paraId="49FE2086" w14:textId="77777777" w:rsidR="00BB2EA9" w:rsidRDefault="00BB2EA9">
      <w:pPr>
        <w:pStyle w:val="BodyText"/>
        <w:spacing w:before="29"/>
      </w:pPr>
    </w:p>
    <w:p w14:paraId="35328E5F"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1BF53E3F" w14:textId="77777777" w:rsidR="00A01F22" w:rsidRPr="00FC7CFB" w:rsidRDefault="00A01F22" w:rsidP="00404FC9">
      <w:pPr>
        <w:pStyle w:val="BodyText"/>
        <w:numPr>
          <w:ilvl w:val="0"/>
          <w:numId w:val="20"/>
        </w:numPr>
        <w:rPr>
          <w:rFonts w:eastAsia="Times New Roman"/>
          <w:i/>
          <w:iCs/>
          <w:color w:val="FF0000"/>
          <w:lang w:val="en-GB" w:eastAsia="en-GB"/>
        </w:rPr>
      </w:pPr>
      <w:r w:rsidRPr="00FC7CFB">
        <w:rPr>
          <w:rFonts w:eastAsia="Times New Roman"/>
          <w:i/>
          <w:iCs/>
          <w:color w:val="FF0000"/>
          <w:lang w:val="en-GB" w:eastAsia="en-GB"/>
        </w:rPr>
        <w:t xml:space="preserve">Explain two developmental psychology theories of your choice that are pertinent to the selected life stage.  </w:t>
      </w:r>
    </w:p>
    <w:p w14:paraId="0138D34C" w14:textId="3CEF1829" w:rsidR="00A01F22" w:rsidRPr="00404FC9" w:rsidRDefault="00A01F22" w:rsidP="00404FC9">
      <w:pPr>
        <w:pStyle w:val="BodyText"/>
        <w:numPr>
          <w:ilvl w:val="0"/>
          <w:numId w:val="20"/>
        </w:numPr>
        <w:rPr>
          <w:rFonts w:eastAsia="Times New Roman"/>
          <w:i/>
          <w:iCs/>
          <w:color w:val="FF0000"/>
          <w:lang w:val="en-GB" w:eastAsia="en-GB"/>
        </w:rPr>
      </w:pPr>
      <w:r w:rsidRPr="00FC7CFB">
        <w:rPr>
          <w:rFonts w:eastAsia="Times New Roman"/>
          <w:i/>
          <w:iCs/>
          <w:color w:val="FF0000"/>
          <w:lang w:val="en-GB" w:eastAsia="en-GB"/>
        </w:rPr>
        <w:t xml:space="preserve">Provide a clear and detailed explanation of how these theories apply to older people within the </w:t>
      </w:r>
      <w:r w:rsidRPr="00404FC9">
        <w:rPr>
          <w:rFonts w:eastAsia="Times New Roman"/>
          <w:i/>
          <w:iCs/>
          <w:color w:val="FF0000"/>
          <w:lang w:val="en-GB" w:eastAsia="en-GB"/>
        </w:rPr>
        <w:t>chosen life stage, as covered in this module</w:t>
      </w:r>
      <w:r w:rsidRPr="00404FC9">
        <w:rPr>
          <w:i/>
          <w:iCs/>
          <w:color w:val="FF0000"/>
        </w:rPr>
        <w:t>.</w:t>
      </w:r>
    </w:p>
    <w:p w14:paraId="7F6CD084" w14:textId="77777777" w:rsidR="00BB2EA9" w:rsidRDefault="00BB2EA9">
      <w:pPr>
        <w:pStyle w:val="BodyText"/>
        <w:spacing w:before="24"/>
        <w:rPr>
          <w:i/>
        </w:rPr>
      </w:pPr>
    </w:p>
    <w:p w14:paraId="0C884BDF" w14:textId="77777777" w:rsidR="00BB2EA9" w:rsidRDefault="003313D3">
      <w:pPr>
        <w:pStyle w:val="Heading1"/>
        <w:numPr>
          <w:ilvl w:val="0"/>
          <w:numId w:val="1"/>
        </w:numPr>
        <w:tabs>
          <w:tab w:val="left" w:pos="514"/>
        </w:tabs>
        <w:spacing w:before="1"/>
        <w:ind w:left="514" w:hanging="246"/>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63D35D7C" w14:textId="77777777" w:rsidR="00BB2EA9" w:rsidRDefault="003313D3">
      <w:pPr>
        <w:pStyle w:val="BodyText"/>
        <w:spacing w:before="16" w:line="249" w:lineRule="auto"/>
        <w:ind w:left="290" w:right="340" w:hanging="10"/>
        <w:jc w:val="both"/>
      </w:pPr>
      <w:r>
        <w:t xml:space="preserve">You should be able to evaluate the appropriateness of different approaches to solving problems related to </w:t>
      </w:r>
      <w:r>
        <w:rPr>
          <w:spacing w:val="-2"/>
        </w:rPr>
        <w:t>your</w:t>
      </w:r>
      <w:r>
        <w:rPr>
          <w:spacing w:val="-7"/>
        </w:rPr>
        <w:t xml:space="preserve"> </w:t>
      </w:r>
      <w:r>
        <w:rPr>
          <w:spacing w:val="-2"/>
        </w:rPr>
        <w:t>area(s)</w:t>
      </w:r>
      <w:r>
        <w:rPr>
          <w:spacing w:val="-7"/>
        </w:rPr>
        <w:t xml:space="preserve"> </w:t>
      </w:r>
      <w:r>
        <w:rPr>
          <w:spacing w:val="-2"/>
        </w:rPr>
        <w:t>of</w:t>
      </w:r>
      <w:r>
        <w:rPr>
          <w:spacing w:val="-7"/>
        </w:rPr>
        <w:t xml:space="preserve"> </w:t>
      </w:r>
      <w:r>
        <w:rPr>
          <w:spacing w:val="-2"/>
        </w:rPr>
        <w:t>study</w:t>
      </w:r>
      <w:r>
        <w:rPr>
          <w:spacing w:val="-8"/>
        </w:rPr>
        <w:t xml:space="preserve"> </w:t>
      </w:r>
      <w:r>
        <w:rPr>
          <w:spacing w:val="-2"/>
        </w:rPr>
        <w:t>and/or</w:t>
      </w:r>
      <w:r>
        <w:rPr>
          <w:spacing w:val="-4"/>
        </w:rPr>
        <w:t xml:space="preserve"> </w:t>
      </w:r>
      <w:r>
        <w:rPr>
          <w:spacing w:val="-2"/>
        </w:rPr>
        <w:t>work.</w:t>
      </w:r>
      <w:r>
        <w:rPr>
          <w:spacing w:val="-13"/>
        </w:rPr>
        <w:t xml:space="preserve"> </w:t>
      </w:r>
      <w:r>
        <w:rPr>
          <w:spacing w:val="-2"/>
        </w:rPr>
        <w:t>Your</w:t>
      </w:r>
      <w:r>
        <w:rPr>
          <w:spacing w:val="-7"/>
        </w:rPr>
        <w:t xml:space="preserve"> </w:t>
      </w:r>
      <w:r>
        <w:rPr>
          <w:spacing w:val="-2"/>
        </w:rPr>
        <w:t>work</w:t>
      </w:r>
      <w:r>
        <w:rPr>
          <w:spacing w:val="-10"/>
        </w:rPr>
        <w:t xml:space="preserve"> </w:t>
      </w:r>
      <w:r>
        <w:rPr>
          <w:spacing w:val="-2"/>
        </w:rPr>
        <w:t>must</w:t>
      </w:r>
      <w:r>
        <w:rPr>
          <w:spacing w:val="-7"/>
        </w:rPr>
        <w:t xml:space="preserve"> </w:t>
      </w:r>
      <w:r>
        <w:rPr>
          <w:spacing w:val="-2"/>
        </w:rPr>
        <w:t>contain</w:t>
      </w:r>
      <w:r>
        <w:rPr>
          <w:spacing w:val="-5"/>
        </w:rPr>
        <w:t xml:space="preserve"> </w:t>
      </w:r>
      <w:r>
        <w:rPr>
          <w:spacing w:val="-2"/>
        </w:rPr>
        <w:t>evidence</w:t>
      </w:r>
      <w:r>
        <w:rPr>
          <w:spacing w:val="-9"/>
        </w:rPr>
        <w:t xml:space="preserve"> </w:t>
      </w:r>
      <w:r>
        <w:rPr>
          <w:spacing w:val="-2"/>
        </w:rPr>
        <w:t>of</w:t>
      </w:r>
      <w:r>
        <w:rPr>
          <w:spacing w:val="-4"/>
        </w:rPr>
        <w:t xml:space="preserve"> </w:t>
      </w:r>
      <w:r>
        <w:rPr>
          <w:spacing w:val="-2"/>
        </w:rPr>
        <w:t>logical,</w:t>
      </w:r>
      <w:r>
        <w:rPr>
          <w:spacing w:val="-4"/>
        </w:rPr>
        <w:t xml:space="preserve"> </w:t>
      </w:r>
      <w:r>
        <w:rPr>
          <w:spacing w:val="-2"/>
        </w:rPr>
        <w:t>analytical</w:t>
      </w:r>
      <w:r>
        <w:rPr>
          <w:spacing w:val="-9"/>
        </w:rPr>
        <w:t xml:space="preserve"> </w:t>
      </w:r>
      <w:r>
        <w:rPr>
          <w:spacing w:val="-2"/>
        </w:rPr>
        <w:t>thinking.</w:t>
      </w:r>
      <w:r>
        <w:rPr>
          <w:spacing w:val="-4"/>
        </w:rPr>
        <w:t xml:space="preserve"> </w:t>
      </w:r>
      <w:r>
        <w:rPr>
          <w:spacing w:val="-2"/>
        </w:rPr>
        <w:t>For</w:t>
      </w:r>
      <w:r>
        <w:rPr>
          <w:spacing w:val="-7"/>
        </w:rPr>
        <w:t xml:space="preserve"> </w:t>
      </w:r>
      <w:r>
        <w:rPr>
          <w:spacing w:val="-2"/>
        </w:rPr>
        <w:t xml:space="preserve">example, </w:t>
      </w:r>
      <w:r>
        <w:t>to examine and break information down into parts, make inferences, compile, compare and contrast information. This means not just describing what but also justifying: Why? How? When? Who?</w:t>
      </w:r>
      <w:r>
        <w:rPr>
          <w:spacing w:val="-1"/>
        </w:rPr>
        <w:t xml:space="preserve"> </w:t>
      </w:r>
      <w:r>
        <w:t>Where? You should provide justification for</w:t>
      </w:r>
      <w:r>
        <w:rPr>
          <w:spacing w:val="-1"/>
        </w:rPr>
        <w:t xml:space="preserve"> </w:t>
      </w:r>
      <w:r>
        <w:t>your arguments and judgements</w:t>
      </w:r>
      <w:r>
        <w:rPr>
          <w:spacing w:val="-2"/>
        </w:rPr>
        <w:t xml:space="preserve"> </w:t>
      </w:r>
      <w:r>
        <w:t>using evidence that you</w:t>
      </w:r>
      <w:r>
        <w:rPr>
          <w:spacing w:val="-2"/>
        </w:rPr>
        <w:t xml:space="preserve"> </w:t>
      </w:r>
      <w:r>
        <w:t>have</w:t>
      </w:r>
      <w:r>
        <w:rPr>
          <w:spacing w:val="-2"/>
        </w:rPr>
        <w:t xml:space="preserve"> </w:t>
      </w:r>
      <w:r>
        <w:t>reflected upon the ideas of others within the subject area and that you are able to make sound judgements and arguments using data and concepts. Where relevant, alternative solutions and recommendations may be proposed.</w:t>
      </w:r>
    </w:p>
    <w:p w14:paraId="3EB65615" w14:textId="77777777" w:rsidR="00BB2EA9" w:rsidRDefault="00BB2EA9">
      <w:pPr>
        <w:pStyle w:val="BodyText"/>
        <w:spacing w:before="29"/>
      </w:pPr>
    </w:p>
    <w:p w14:paraId="74113D04"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D9CA0FF" w14:textId="77777777" w:rsidR="00D41B5D" w:rsidRPr="00404FC9" w:rsidRDefault="003313D3" w:rsidP="00404FC9">
      <w:pPr>
        <w:pStyle w:val="ListParagraph"/>
        <w:widowControl/>
        <w:numPr>
          <w:ilvl w:val="0"/>
          <w:numId w:val="21"/>
        </w:numPr>
        <w:autoSpaceDE/>
        <w:autoSpaceDN/>
        <w:contextualSpacing/>
        <w:jc w:val="both"/>
        <w:rPr>
          <w:i/>
          <w:color w:val="FF0000"/>
        </w:rPr>
      </w:pPr>
      <w:r w:rsidRPr="00404FC9">
        <w:rPr>
          <w:i/>
          <w:color w:val="FF0000"/>
        </w:rPr>
        <w:t xml:space="preserve">You are expected to provide evidence of critical and analytical thinking. </w:t>
      </w:r>
      <w:r w:rsidR="00386007" w:rsidRPr="00404FC9">
        <w:rPr>
          <w:i/>
          <w:color w:val="FF0000"/>
        </w:rPr>
        <w:t xml:space="preserve"> You are expected to use evidence-based arguments to critically  evaluate the usefulness of the psychological theories that you learn in the module.</w:t>
      </w:r>
    </w:p>
    <w:p w14:paraId="78659518" w14:textId="605C73DE" w:rsidR="00386007" w:rsidRPr="00404FC9" w:rsidRDefault="00386007" w:rsidP="00404FC9">
      <w:pPr>
        <w:pStyle w:val="ListParagraph"/>
        <w:widowControl/>
        <w:numPr>
          <w:ilvl w:val="0"/>
          <w:numId w:val="21"/>
        </w:numPr>
        <w:autoSpaceDE/>
        <w:autoSpaceDN/>
        <w:contextualSpacing/>
        <w:jc w:val="both"/>
        <w:rPr>
          <w:i/>
          <w:color w:val="FF0000"/>
        </w:rPr>
      </w:pPr>
      <w:r w:rsidRPr="00404FC9">
        <w:rPr>
          <w:i/>
          <w:color w:val="FF0000"/>
        </w:rPr>
        <w:t xml:space="preserve">You are expected to coherently structure and </w:t>
      </w:r>
      <w:r w:rsidR="00950DAC" w:rsidRPr="00404FC9">
        <w:rPr>
          <w:i/>
          <w:color w:val="FF0000"/>
        </w:rPr>
        <w:t>synthesise</w:t>
      </w:r>
      <w:r w:rsidRPr="00404FC9">
        <w:rPr>
          <w:i/>
          <w:color w:val="FF0000"/>
        </w:rPr>
        <w:t xml:space="preserve"> your application and evaluation of several psychological theories in your report. </w:t>
      </w:r>
    </w:p>
    <w:p w14:paraId="48A74DBA" w14:textId="77777777" w:rsidR="00BB2EA9" w:rsidRDefault="00BB2EA9">
      <w:pPr>
        <w:pStyle w:val="BodyText"/>
        <w:spacing w:before="71"/>
        <w:rPr>
          <w:i/>
        </w:rPr>
      </w:pPr>
    </w:p>
    <w:p w14:paraId="555DB974" w14:textId="77777777" w:rsidR="00BB2EA9" w:rsidRDefault="003313D3">
      <w:pPr>
        <w:pStyle w:val="Heading1"/>
        <w:numPr>
          <w:ilvl w:val="0"/>
          <w:numId w:val="1"/>
        </w:numPr>
        <w:tabs>
          <w:tab w:val="left" w:pos="495"/>
        </w:tabs>
        <w:spacing w:before="1"/>
        <w:ind w:left="495" w:hanging="227"/>
        <w:rPr>
          <w:rFonts w:ascii="Times New Roman"/>
        </w:rPr>
      </w:pPr>
      <w:r>
        <w:t>Practical</w:t>
      </w:r>
      <w:r>
        <w:rPr>
          <w:spacing w:val="-8"/>
        </w:rPr>
        <w:t xml:space="preserve"> </w:t>
      </w:r>
      <w:r>
        <w:rPr>
          <w:spacing w:val="-2"/>
        </w:rPr>
        <w:t>Skills</w:t>
      </w:r>
    </w:p>
    <w:p w14:paraId="07A06BAA" w14:textId="77777777" w:rsidR="00BB2EA9" w:rsidRDefault="003313D3">
      <w:pPr>
        <w:pStyle w:val="BodyText"/>
        <w:spacing w:before="14" w:line="249" w:lineRule="auto"/>
        <w:ind w:left="290" w:right="343" w:hanging="10"/>
        <w:jc w:val="both"/>
      </w:pPr>
      <w:r>
        <w:t>At level</w:t>
      </w:r>
      <w:r>
        <w:rPr>
          <w:spacing w:val="-1"/>
        </w:rPr>
        <w:t xml:space="preserve"> </w:t>
      </w:r>
      <w:r>
        <w:t>4, you</w:t>
      </w:r>
      <w:r>
        <w:rPr>
          <w:spacing w:val="-3"/>
        </w:rPr>
        <w:t xml:space="preserve"> </w:t>
      </w:r>
      <w:r>
        <w:t>should</w:t>
      </w:r>
      <w:r>
        <w:rPr>
          <w:spacing w:val="-1"/>
        </w:rPr>
        <w:t xml:space="preserve"> </w:t>
      </w:r>
      <w:r>
        <w:t>be</w:t>
      </w:r>
      <w:r>
        <w:rPr>
          <w:spacing w:val="-3"/>
        </w:rPr>
        <w:t xml:space="preserve"> </w:t>
      </w:r>
      <w:r>
        <w:t>able</w:t>
      </w:r>
      <w:r>
        <w:rPr>
          <w:spacing w:val="-1"/>
        </w:rPr>
        <w:t xml:space="preserve"> </w:t>
      </w:r>
      <w:r>
        <w:t>to</w:t>
      </w:r>
      <w:r>
        <w:rPr>
          <w:spacing w:val="-1"/>
        </w:rPr>
        <w:t xml:space="preserve"> </w:t>
      </w:r>
      <w:r>
        <w:t>apply</w:t>
      </w:r>
      <w:r>
        <w:rPr>
          <w:spacing w:val="-3"/>
        </w:rPr>
        <w:t xml:space="preserve"> </w:t>
      </w:r>
      <w:r>
        <w:t>the</w:t>
      </w:r>
      <w:r>
        <w:rPr>
          <w:spacing w:val="-1"/>
        </w:rPr>
        <w:t xml:space="preserve"> </w:t>
      </w:r>
      <w:r>
        <w:t>basic underlying</w:t>
      </w:r>
      <w:r>
        <w:rPr>
          <w:spacing w:val="-1"/>
        </w:rPr>
        <w:t xml:space="preserve"> </w:t>
      </w:r>
      <w:r>
        <w:t>concepts</w:t>
      </w:r>
      <w:r>
        <w:rPr>
          <w:spacing w:val="-3"/>
        </w:rPr>
        <w:t xml:space="preserve"> </w:t>
      </w:r>
      <w:r>
        <w:t>and</w:t>
      </w:r>
      <w:r>
        <w:rPr>
          <w:spacing w:val="-1"/>
        </w:rPr>
        <w:t xml:space="preserve"> </w:t>
      </w:r>
      <w:r>
        <w:t>principles</w:t>
      </w:r>
      <w:r>
        <w:rPr>
          <w:spacing w:val="-1"/>
        </w:rPr>
        <w:t xml:space="preserve"> </w:t>
      </w:r>
      <w:r>
        <w:t>to</w:t>
      </w:r>
      <w:r>
        <w:rPr>
          <w:spacing w:val="-1"/>
        </w:rPr>
        <w:t xml:space="preserve"> </w:t>
      </w:r>
      <w:r>
        <w:t>evaluate</w:t>
      </w:r>
      <w:r>
        <w:rPr>
          <w:spacing w:val="-3"/>
        </w:rPr>
        <w:t xml:space="preserve"> </w:t>
      </w:r>
      <w:r>
        <w:t>and</w:t>
      </w:r>
      <w:r>
        <w:rPr>
          <w:spacing w:val="-3"/>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w:t>
      </w:r>
    </w:p>
    <w:p w14:paraId="304F080A" w14:textId="77777777" w:rsidR="00BB2EA9" w:rsidRDefault="00BB2EA9">
      <w:pPr>
        <w:pStyle w:val="BodyText"/>
        <w:spacing w:before="30"/>
      </w:pPr>
    </w:p>
    <w:p w14:paraId="62F432B6"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4D4A4A1B" w14:textId="570659C3" w:rsidR="00BB2EA9" w:rsidRPr="00404FC9" w:rsidRDefault="003313D3" w:rsidP="00404FC9">
      <w:pPr>
        <w:pStyle w:val="ListParagraph"/>
        <w:numPr>
          <w:ilvl w:val="0"/>
          <w:numId w:val="22"/>
        </w:numPr>
        <w:spacing w:before="19"/>
        <w:jc w:val="both"/>
        <w:rPr>
          <w:i/>
          <w:color w:val="FF0000"/>
        </w:rPr>
      </w:pPr>
      <w:r w:rsidRPr="00404FC9">
        <w:rPr>
          <w:i/>
          <w:color w:val="FF0000"/>
        </w:rPr>
        <w:t>We</w:t>
      </w:r>
      <w:r w:rsidRPr="00404FC9">
        <w:rPr>
          <w:i/>
          <w:color w:val="FF0000"/>
          <w:spacing w:val="-7"/>
        </w:rPr>
        <w:t xml:space="preserve"> </w:t>
      </w:r>
      <w:r w:rsidRPr="00404FC9">
        <w:rPr>
          <w:i/>
          <w:color w:val="FF0000"/>
        </w:rPr>
        <w:t>expect</w:t>
      </w:r>
      <w:r w:rsidRPr="00404FC9">
        <w:rPr>
          <w:i/>
          <w:color w:val="FF0000"/>
          <w:spacing w:val="-6"/>
        </w:rPr>
        <w:t xml:space="preserve"> </w:t>
      </w:r>
      <w:r w:rsidRPr="00404FC9">
        <w:rPr>
          <w:i/>
          <w:color w:val="FF0000"/>
        </w:rPr>
        <w:t>to</w:t>
      </w:r>
      <w:r w:rsidRPr="00404FC9">
        <w:rPr>
          <w:i/>
          <w:color w:val="FF0000"/>
          <w:spacing w:val="-4"/>
        </w:rPr>
        <w:t xml:space="preserve"> </w:t>
      </w:r>
      <w:r w:rsidRPr="00404FC9">
        <w:rPr>
          <w:i/>
          <w:color w:val="FF0000"/>
        </w:rPr>
        <w:t>see</w:t>
      </w:r>
      <w:r w:rsidRPr="00404FC9">
        <w:rPr>
          <w:i/>
          <w:color w:val="FF0000"/>
          <w:spacing w:val="-7"/>
        </w:rPr>
        <w:t xml:space="preserve"> </w:t>
      </w:r>
      <w:r w:rsidR="003175AD" w:rsidRPr="00404FC9">
        <w:rPr>
          <w:i/>
          <w:color w:val="FF0000"/>
          <w:spacing w:val="-7"/>
        </w:rPr>
        <w:t xml:space="preserve">specific </w:t>
      </w:r>
      <w:r w:rsidR="0000282E" w:rsidRPr="00404FC9">
        <w:rPr>
          <w:i/>
          <w:color w:val="FF0000"/>
          <w:spacing w:val="-7"/>
        </w:rPr>
        <w:t xml:space="preserve">examples of </w:t>
      </w:r>
      <w:r w:rsidRPr="00404FC9">
        <w:rPr>
          <w:i/>
          <w:color w:val="FF0000"/>
        </w:rPr>
        <w:t>how</w:t>
      </w:r>
      <w:r w:rsidRPr="00404FC9">
        <w:rPr>
          <w:i/>
          <w:color w:val="FF0000"/>
          <w:spacing w:val="-4"/>
        </w:rPr>
        <w:t xml:space="preserve"> </w:t>
      </w:r>
      <w:r w:rsidR="0000282E" w:rsidRPr="00404FC9">
        <w:rPr>
          <w:i/>
          <w:color w:val="FF0000"/>
          <w:spacing w:val="-4"/>
        </w:rPr>
        <w:t xml:space="preserve">your chosen </w:t>
      </w:r>
      <w:r w:rsidRPr="00404FC9">
        <w:rPr>
          <w:i/>
          <w:color w:val="FF0000"/>
        </w:rPr>
        <w:t>psychological</w:t>
      </w:r>
      <w:r w:rsidRPr="00404FC9">
        <w:rPr>
          <w:i/>
          <w:color w:val="FF0000"/>
          <w:spacing w:val="-6"/>
        </w:rPr>
        <w:t xml:space="preserve"> </w:t>
      </w:r>
      <w:r w:rsidRPr="00404FC9">
        <w:rPr>
          <w:i/>
          <w:color w:val="FF0000"/>
        </w:rPr>
        <w:t>theor</w:t>
      </w:r>
      <w:r w:rsidR="008A3DD2" w:rsidRPr="00404FC9">
        <w:rPr>
          <w:i/>
          <w:color w:val="FF0000"/>
        </w:rPr>
        <w:t>ies</w:t>
      </w:r>
      <w:r w:rsidR="0000282E" w:rsidRPr="00404FC9">
        <w:rPr>
          <w:i/>
          <w:color w:val="FF0000"/>
        </w:rPr>
        <w:t xml:space="preserve"> can be</w:t>
      </w:r>
      <w:r w:rsidRPr="00404FC9">
        <w:rPr>
          <w:i/>
          <w:color w:val="FF0000"/>
          <w:spacing w:val="-6"/>
        </w:rPr>
        <w:t xml:space="preserve"> </w:t>
      </w:r>
      <w:r w:rsidRPr="00404FC9">
        <w:rPr>
          <w:i/>
          <w:color w:val="FF0000"/>
        </w:rPr>
        <w:t>applied</w:t>
      </w:r>
      <w:r w:rsidRPr="00404FC9">
        <w:rPr>
          <w:i/>
          <w:color w:val="FF0000"/>
          <w:spacing w:val="-5"/>
        </w:rPr>
        <w:t xml:space="preserve"> </w:t>
      </w:r>
      <w:r w:rsidR="0000282E" w:rsidRPr="00404FC9">
        <w:rPr>
          <w:i/>
          <w:color w:val="FF0000"/>
        </w:rPr>
        <w:t>within your selected</w:t>
      </w:r>
      <w:r w:rsidRPr="00404FC9">
        <w:rPr>
          <w:i/>
          <w:color w:val="FF0000"/>
          <w:spacing w:val="-4"/>
        </w:rPr>
        <w:t xml:space="preserve"> </w:t>
      </w:r>
      <w:r w:rsidRPr="00404FC9">
        <w:rPr>
          <w:i/>
          <w:color w:val="FF0000"/>
        </w:rPr>
        <w:t>health</w:t>
      </w:r>
      <w:r w:rsidRPr="00404FC9">
        <w:rPr>
          <w:i/>
          <w:color w:val="FF0000"/>
          <w:spacing w:val="-7"/>
        </w:rPr>
        <w:t xml:space="preserve"> </w:t>
      </w:r>
      <w:r w:rsidRPr="00404FC9">
        <w:rPr>
          <w:i/>
          <w:color w:val="FF0000"/>
        </w:rPr>
        <w:t>and</w:t>
      </w:r>
      <w:r w:rsidRPr="00404FC9">
        <w:rPr>
          <w:i/>
          <w:color w:val="FF0000"/>
          <w:spacing w:val="-4"/>
        </w:rPr>
        <w:t xml:space="preserve"> </w:t>
      </w:r>
      <w:r w:rsidRPr="00404FC9">
        <w:rPr>
          <w:i/>
          <w:color w:val="FF0000"/>
        </w:rPr>
        <w:t>social</w:t>
      </w:r>
      <w:r w:rsidRPr="00404FC9">
        <w:rPr>
          <w:i/>
          <w:color w:val="FF0000"/>
          <w:spacing w:val="-6"/>
        </w:rPr>
        <w:t xml:space="preserve"> </w:t>
      </w:r>
      <w:r w:rsidRPr="00404FC9">
        <w:rPr>
          <w:i/>
          <w:color w:val="FF0000"/>
        </w:rPr>
        <w:t>care</w:t>
      </w:r>
      <w:r w:rsidR="0000282E" w:rsidRPr="00404FC9">
        <w:rPr>
          <w:i/>
          <w:color w:val="FF0000"/>
        </w:rPr>
        <w:t xml:space="preserve"> setting</w:t>
      </w:r>
      <w:r w:rsidRPr="00404FC9">
        <w:rPr>
          <w:i/>
          <w:color w:val="FF0000"/>
          <w:spacing w:val="-2"/>
        </w:rPr>
        <w:t>.</w:t>
      </w:r>
    </w:p>
    <w:p w14:paraId="3609CD6B" w14:textId="77777777" w:rsidR="00BB2EA9" w:rsidRDefault="00BB2EA9">
      <w:pPr>
        <w:pStyle w:val="BodyText"/>
        <w:spacing w:before="48"/>
        <w:rPr>
          <w:i/>
        </w:rPr>
      </w:pPr>
    </w:p>
    <w:p w14:paraId="311A5305" w14:textId="77777777" w:rsidR="00BB2EA9" w:rsidRDefault="003313D3">
      <w:pPr>
        <w:pStyle w:val="Heading1"/>
        <w:numPr>
          <w:ilvl w:val="0"/>
          <w:numId w:val="1"/>
        </w:numPr>
        <w:tabs>
          <w:tab w:val="left" w:pos="514"/>
        </w:tabs>
        <w:ind w:left="514" w:hanging="246"/>
      </w:pPr>
      <w:r>
        <w:t>Transferable</w:t>
      </w:r>
      <w:r>
        <w:rPr>
          <w:spacing w:val="-9"/>
        </w:rPr>
        <w:t xml:space="preserve"> </w:t>
      </w:r>
      <w:r>
        <w:t>Skills</w:t>
      </w:r>
      <w:r>
        <w:rPr>
          <w:spacing w:val="-10"/>
        </w:rPr>
        <w:t xml:space="preserve"> </w:t>
      </w:r>
      <w:r>
        <w:t>for</w:t>
      </w:r>
      <w:r>
        <w:rPr>
          <w:spacing w:val="-7"/>
        </w:rPr>
        <w:t xml:space="preserve"> </w:t>
      </w:r>
      <w:r>
        <w:t>Life</w:t>
      </w:r>
      <w:r>
        <w:rPr>
          <w:spacing w:val="-9"/>
        </w:rPr>
        <w:t xml:space="preserve"> </w:t>
      </w:r>
      <w:r>
        <w:t>and</w:t>
      </w:r>
      <w:r>
        <w:rPr>
          <w:spacing w:val="-10"/>
        </w:rPr>
        <w:t xml:space="preserve"> </w:t>
      </w:r>
      <w:r>
        <w:t>Professional</w:t>
      </w:r>
      <w:r>
        <w:rPr>
          <w:spacing w:val="-6"/>
        </w:rPr>
        <w:t xml:space="preserve"> </w:t>
      </w:r>
      <w:r>
        <w:rPr>
          <w:spacing w:val="-2"/>
        </w:rPr>
        <w:t>Practice</w:t>
      </w:r>
    </w:p>
    <w:p w14:paraId="59EFB5CA" w14:textId="77777777" w:rsidR="00BB2EA9" w:rsidRDefault="003313D3">
      <w:pPr>
        <w:pStyle w:val="BodyText"/>
        <w:spacing w:before="13" w:line="249" w:lineRule="auto"/>
        <w:ind w:left="290" w:right="343" w:hanging="10"/>
        <w:jc w:val="both"/>
      </w:pPr>
      <w:r>
        <w:t>Your work must provide</w:t>
      </w:r>
      <w:r>
        <w:rPr>
          <w:spacing w:val="-1"/>
        </w:rPr>
        <w:t xml:space="preserve"> </w:t>
      </w:r>
      <w:r>
        <w:t>evidence of the</w:t>
      </w:r>
      <w:r>
        <w:rPr>
          <w:spacing w:val="-1"/>
        </w:rPr>
        <w:t xml:space="preserve"> </w:t>
      </w:r>
      <w:r>
        <w:t>qualities and transferable skills necessary for employment requiring the exercise of some personal responsibility. This includes demonstrating: that you can communicate the results of your study/work accurately and</w:t>
      </w:r>
      <w:r>
        <w:rPr>
          <w:spacing w:val="-3"/>
        </w:rPr>
        <w:t xml:space="preserve"> </w:t>
      </w:r>
      <w:r>
        <w:t>reliably, and with structured</w:t>
      </w:r>
      <w:r>
        <w:rPr>
          <w:spacing w:val="-3"/>
        </w:rPr>
        <w:t xml:space="preserve"> </w:t>
      </w:r>
      <w:r>
        <w:t>and</w:t>
      </w:r>
      <w:r>
        <w:rPr>
          <w:spacing w:val="-3"/>
        </w:rPr>
        <w:t xml:space="preserve"> </w:t>
      </w:r>
      <w:r>
        <w:t>coherent</w:t>
      </w:r>
      <w:r>
        <w:rPr>
          <w:spacing w:val="-2"/>
        </w:rPr>
        <w:t xml:space="preserve"> </w:t>
      </w:r>
      <w:r>
        <w:t>arguments;</w:t>
      </w:r>
      <w:r>
        <w:rPr>
          <w:spacing w:val="-1"/>
        </w:rPr>
        <w:t xml:space="preserve"> </w:t>
      </w:r>
      <w:r>
        <w:t>that</w:t>
      </w:r>
      <w:r>
        <w:rPr>
          <w:spacing w:val="-1"/>
        </w:rPr>
        <w:t xml:space="preserve"> </w:t>
      </w:r>
      <w:r>
        <w:t>you</w:t>
      </w:r>
      <w:r>
        <w:rPr>
          <w:spacing w:val="-1"/>
        </w:rPr>
        <w:t xml:space="preserve"> </w:t>
      </w:r>
      <w:r>
        <w:t>can initiate</w:t>
      </w:r>
      <w:r>
        <w:rPr>
          <w:spacing w:val="-10"/>
        </w:rPr>
        <w:t xml:space="preserve"> </w:t>
      </w:r>
      <w:r>
        <w:t>and</w:t>
      </w:r>
      <w:r>
        <w:rPr>
          <w:spacing w:val="-12"/>
        </w:rPr>
        <w:t xml:space="preserve"> </w:t>
      </w:r>
      <w:r>
        <w:t>complete</w:t>
      </w:r>
      <w:r>
        <w:rPr>
          <w:spacing w:val="-12"/>
        </w:rPr>
        <w:t xml:space="preserve"> </w:t>
      </w:r>
      <w:r>
        <w:t>tasks</w:t>
      </w:r>
      <w:r>
        <w:rPr>
          <w:spacing w:val="-10"/>
        </w:rPr>
        <w:t xml:space="preserve"> </w:t>
      </w:r>
      <w:r>
        <w:t>and</w:t>
      </w:r>
      <w:r>
        <w:rPr>
          <w:spacing w:val="-12"/>
        </w:rPr>
        <w:t xml:space="preserve"> </w:t>
      </w:r>
      <w:r>
        <w:t>procedures,</w:t>
      </w:r>
      <w:r>
        <w:rPr>
          <w:spacing w:val="-11"/>
        </w:rPr>
        <w:t xml:space="preserve"> </w:t>
      </w:r>
      <w:r>
        <w:t>whether</w:t>
      </w:r>
      <w:r>
        <w:rPr>
          <w:spacing w:val="-10"/>
        </w:rPr>
        <w:t xml:space="preserve"> </w:t>
      </w:r>
      <w:r>
        <w:t>individually</w:t>
      </w:r>
      <w:r>
        <w:rPr>
          <w:spacing w:val="-10"/>
        </w:rPr>
        <w:t xml:space="preserve"> </w:t>
      </w:r>
      <w:r>
        <w:t>and/or</w:t>
      </w:r>
      <w:r>
        <w:rPr>
          <w:spacing w:val="-11"/>
        </w:rPr>
        <w:t xml:space="preserve"> </w:t>
      </w:r>
      <w:r>
        <w:t>collaboratively;</w:t>
      </w:r>
      <w:r>
        <w:rPr>
          <w:spacing w:val="-11"/>
        </w:rPr>
        <w:t xml:space="preserve"> </w:t>
      </w:r>
      <w:r>
        <w:t>fluency</w:t>
      </w:r>
      <w:r>
        <w:rPr>
          <w:spacing w:val="-12"/>
        </w:rPr>
        <w:t xml:space="preserve"> </w:t>
      </w:r>
      <w:r>
        <w:t>of</w:t>
      </w:r>
      <w:r>
        <w:rPr>
          <w:spacing w:val="-11"/>
        </w:rPr>
        <w:t xml:space="preserve"> </w:t>
      </w:r>
      <w:r>
        <w:t>expression; clarity and effectiveness in presentation and organisation. Work should be coherent and well-structured in presentation and organisation.</w:t>
      </w:r>
    </w:p>
    <w:p w14:paraId="03C4DEA3" w14:textId="77777777" w:rsidR="00BB2EA9" w:rsidRDefault="00BB2EA9">
      <w:pPr>
        <w:pStyle w:val="BodyText"/>
        <w:spacing w:before="52"/>
      </w:pPr>
    </w:p>
    <w:p w14:paraId="329DD17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30331115" w14:textId="557FA282" w:rsidR="003B182E" w:rsidRPr="00404FC9" w:rsidRDefault="003B182E" w:rsidP="00404FC9">
      <w:pPr>
        <w:pStyle w:val="ListParagraph"/>
        <w:widowControl/>
        <w:numPr>
          <w:ilvl w:val="0"/>
          <w:numId w:val="22"/>
        </w:numPr>
        <w:autoSpaceDE/>
        <w:autoSpaceDN/>
        <w:contextualSpacing/>
        <w:rPr>
          <w:i/>
          <w:iCs/>
          <w:color w:val="FF0000"/>
        </w:rPr>
      </w:pPr>
      <w:r w:rsidRPr="00404FC9">
        <w:rPr>
          <w:i/>
          <w:iCs/>
          <w:color w:val="FF0000"/>
        </w:rPr>
        <w:t xml:space="preserve">You are expected to produce a considered and well-structured report that follows the ‘General Submission Guidance’ provided. This report should be presented in a professional and academic tone throughout. </w:t>
      </w:r>
    </w:p>
    <w:p w14:paraId="01DA65DC" w14:textId="77777777" w:rsidR="00BB2EA9" w:rsidRDefault="00BB2EA9">
      <w:pPr>
        <w:spacing w:line="273" w:lineRule="auto"/>
        <w:jc w:val="both"/>
      </w:pPr>
    </w:p>
    <w:p w14:paraId="4A10CB1A" w14:textId="77777777" w:rsidR="00CD69F7" w:rsidRDefault="00CD69F7">
      <w:pPr>
        <w:spacing w:line="273" w:lineRule="auto"/>
        <w:jc w:val="both"/>
        <w:sectPr w:rsidR="00CD69F7">
          <w:pgSz w:w="11900" w:h="16860"/>
          <w:pgMar w:top="990" w:right="320" w:bottom="940" w:left="420" w:header="0" w:footer="758" w:gutter="0"/>
          <w:cols w:space="720"/>
        </w:sectPr>
      </w:pPr>
    </w:p>
    <w:p w14:paraId="014C8256" w14:textId="77777777" w:rsidR="00BB2EA9" w:rsidRDefault="003313D3">
      <w:pPr>
        <w:pStyle w:val="BodyText"/>
        <w:ind w:left="953"/>
        <w:rPr>
          <w:sz w:val="20"/>
        </w:rPr>
      </w:pPr>
      <w:r>
        <w:rPr>
          <w:noProof/>
          <w:sz w:val="20"/>
        </w:rPr>
        <w:lastRenderedPageBreak/>
        <mc:AlternateContent>
          <mc:Choice Requires="wps">
            <w:drawing>
              <wp:inline distT="0" distB="0" distL="0" distR="0" wp14:anchorId="15C73DB2" wp14:editId="61B1663F">
                <wp:extent cx="6294755" cy="321945"/>
                <wp:effectExtent l="0" t="0" r="10795" b="2095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94755" cy="321945"/>
                        </a:xfrm>
                        <a:prstGeom prst="rect">
                          <a:avLst/>
                        </a:prstGeom>
                        <a:solidFill>
                          <a:srgbClr val="BCBCBC"/>
                        </a:solidFill>
                        <a:ln w="6095">
                          <a:solidFill>
                            <a:srgbClr val="000000"/>
                          </a:solidFill>
                          <a:prstDash val="solid"/>
                        </a:ln>
                      </wps:spPr>
                      <wps:txbx>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15C73DB2" id="Textbox 10" o:spid="_x0000_s1032" type="#_x0000_t202" style="width:495.65pt;height:25.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do5/0QEAALkDAAAOAAAAZHJzL2Uyb0RvYy54bWysU9uO2yAQfa/Uf0C8N3bSzbax4qy6ibaq&#10;tOpW2vYDMMYxKmYoQ2Ln7ztgJ+n1paot4QEOhzlnxuu7oTPsqDxqsCWfz3LOlJVQa7sv+ZfPD6/e&#10;coZB2FoYsKrkJ4X8bvPyxbp3hVpAC6ZWnhGJxaJ3JW9DcEWWoWxVJ3AGTlnabMB3ItDU77Pai57Y&#10;O5Mt8vw268HXzoNUiLS6Gzf5JvE3jZLhqWlQBWZKTrmFNPo0VnHMNmtR7L1wrZZTGuIfsuiEtnTp&#10;hWongmAHr3+j6rT0gNCEmYQug6bRUiUNpGae/6LmuRVOJS1kDrqLTfj/aOXH47P75FkY7mGgAiYR&#10;6B5BfkXyJusdFhMmeooFEjoKHRrfxS9JYHSQvD1d/FRDYJIWbxermzfLJWeS9l4v5qubZTQ8u552&#10;HsN7BR2LQck91StlII6PGEboGRIvQzC6ftDGpInfV1vj2VFQbe+38Z3Yf4IZy3pKJV8tR21/pcjT&#10;8yeKmMJOYDteldgnmLGTR6Mt0aAwVAPTNQmOmLhSQX0ii3vqspLjt4PwijPzwVIZY0ueA38OqnPg&#10;g9lCatyo18K7Q4BGJ1+uvFMC1B/J2amXYwP+OE+o6x+3+Q4AAP//AwBQSwMEFAAGAAgAAAAhAHnF&#10;l1DaAAAABAEAAA8AAABkcnMvZG93bnJldi54bWxMj81qwzAQhO+FvoPYQm/NOilxYtdyCIVSeswP&#10;9CpbG9vEWhlJcdw+fdVemsvCMMPMt8VmMr0YyfnOsoT5LAFBXFvdcSPheHh7WoPwQbFWvWWS8EUe&#10;NuX9XaFyba+8o3EfGhFL2OdKQhvCkCP6uiWj/MwOxNE7WWdUiNI1qJ26xnLT4yJJUjSq47jQqoFe&#10;W6rP+4uRcE4zxs/d93R6Hw3ievWRumop5ePDtH0BEWgK/2H4xY/oUEamyl5Ye9FLiI+Evxu9LJs/&#10;g6gkLJMVYFngLXz5AwAA//8DAFBLAQItABQABgAIAAAAIQC2gziS/gAAAOEBAAATAAAAAAAAAAAA&#10;AAAAAAAAAABbQ29udGVudF9UeXBlc10ueG1sUEsBAi0AFAAGAAgAAAAhADj9If/WAAAAlAEAAAsA&#10;AAAAAAAAAAAAAAAALwEAAF9yZWxzLy5yZWxzUEsBAi0AFAAGAAgAAAAhAPV2jn/RAQAAuQMAAA4A&#10;AAAAAAAAAAAAAAAALgIAAGRycy9lMm9Eb2MueG1sUEsBAi0AFAAGAAgAAAAhAHnFl1DaAAAABAEA&#10;AA8AAAAAAAAAAAAAAAAAKwQAAGRycy9kb3ducmV2LnhtbFBLBQYAAAAABAAEAPMAAAAyBQAAAAA=&#10;" fillcolor="#bcbcbc" strokeweight=".16931mm">
                <v:path arrowok="t"/>
                <v:textbox inset="0,0,0,0">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v:textbox>
                <w10:anchorlock/>
              </v:shape>
            </w:pict>
          </mc:Fallback>
        </mc:AlternateContent>
      </w:r>
    </w:p>
    <w:p w14:paraId="6F30C135" w14:textId="77777777" w:rsidR="00BB2EA9" w:rsidRDefault="00BB2EA9">
      <w:pPr>
        <w:pStyle w:val="BodyText"/>
        <w:spacing w:before="129"/>
        <w:rPr>
          <w:i/>
          <w:sz w:val="20"/>
        </w:rPr>
      </w:pPr>
    </w:p>
    <w:p w14:paraId="3C70EF4A" w14:textId="77777777" w:rsidR="00BB2EA9" w:rsidRDefault="003313D3">
      <w:pPr>
        <w:spacing w:line="242" w:lineRule="auto"/>
        <w:ind w:left="300" w:right="402"/>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8"/>
          <w:sz w:val="20"/>
        </w:rPr>
        <w:t xml:space="preserve"> </w:t>
      </w:r>
      <w:r>
        <w:rPr>
          <w:sz w:val="20"/>
        </w:rPr>
        <w:t>to</w:t>
      </w:r>
      <w:r>
        <w:rPr>
          <w:spacing w:val="-8"/>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7"/>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398B170" w14:textId="77777777" w:rsidR="00BB2EA9" w:rsidRDefault="00BB2EA9">
      <w:pPr>
        <w:pStyle w:val="BodyText"/>
        <w:spacing w:before="91" w:after="1"/>
        <w:rPr>
          <w:sz w:val="20"/>
        </w:rPr>
      </w:pPr>
    </w:p>
    <w:tbl>
      <w:tblPr>
        <w:tblW w:w="0" w:type="auto"/>
        <w:tblInd w:w="3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72"/>
        <w:gridCol w:w="868"/>
      </w:tblGrid>
      <w:tr w:rsidR="00BB2EA9" w14:paraId="70CB3E1A" w14:textId="77777777" w:rsidTr="00FA3A75">
        <w:trPr>
          <w:trHeight w:val="1038"/>
        </w:trPr>
        <w:tc>
          <w:tcPr>
            <w:tcW w:w="8712" w:type="dxa"/>
            <w:tcBorders>
              <w:bottom w:val="single" w:sz="4" w:space="0" w:color="000000"/>
            </w:tcBorders>
          </w:tcPr>
          <w:p w14:paraId="23DC0170" w14:textId="77777777" w:rsidR="00BB2EA9" w:rsidRDefault="00BB2EA9">
            <w:pPr>
              <w:pStyle w:val="TableParagraph"/>
              <w:spacing w:before="30"/>
            </w:pPr>
          </w:p>
          <w:p w14:paraId="4A2FE0CE" w14:textId="77777777" w:rsidR="00BB2EA9" w:rsidRDefault="003313D3">
            <w:pPr>
              <w:pStyle w:val="TableParagraph"/>
              <w:ind w:left="115"/>
              <w:rPr>
                <w:b/>
              </w:rPr>
            </w:pPr>
            <w:r>
              <w:rPr>
                <w:b/>
              </w:rPr>
              <w:t>Generic</w:t>
            </w:r>
            <w:r>
              <w:rPr>
                <w:b/>
                <w:spacing w:val="-15"/>
              </w:rPr>
              <w:t xml:space="preserve"> </w:t>
            </w:r>
            <w:r>
              <w:rPr>
                <w:b/>
              </w:rPr>
              <w:t>Assessment</w:t>
            </w:r>
            <w:r>
              <w:rPr>
                <w:b/>
                <w:spacing w:val="-7"/>
              </w:rPr>
              <w:t xml:space="preserve"> </w:t>
            </w:r>
            <w:r>
              <w:rPr>
                <w:b/>
                <w:spacing w:val="-2"/>
              </w:rPr>
              <w:t>Criteria</w:t>
            </w:r>
          </w:p>
        </w:tc>
        <w:tc>
          <w:tcPr>
            <w:tcW w:w="872" w:type="dxa"/>
            <w:tcBorders>
              <w:bottom w:val="single" w:sz="4" w:space="0" w:color="000000"/>
            </w:tcBorders>
          </w:tcPr>
          <w:p w14:paraId="29D024BD" w14:textId="77777777" w:rsidR="00BB2EA9" w:rsidRDefault="003313D3" w:rsidP="00076CCF">
            <w:pPr>
              <w:pStyle w:val="TableParagraph"/>
              <w:ind w:left="164"/>
              <w:jc w:val="center"/>
              <w:rPr>
                <w:sz w:val="20"/>
              </w:rPr>
            </w:pPr>
            <w:r>
              <w:rPr>
                <w:noProof/>
                <w:sz w:val="20"/>
              </w:rPr>
              <w:drawing>
                <wp:inline distT="0" distB="0" distL="0" distR="0" wp14:anchorId="03C4CB04" wp14:editId="2FACFF0B">
                  <wp:extent cx="219003" cy="476250"/>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3" cstate="print"/>
                          <a:stretch>
                            <a:fillRect/>
                          </a:stretch>
                        </pic:blipFill>
                        <pic:spPr>
                          <a:xfrm>
                            <a:off x="0" y="0"/>
                            <a:ext cx="219003" cy="476250"/>
                          </a:xfrm>
                          <a:prstGeom prst="rect">
                            <a:avLst/>
                          </a:prstGeom>
                        </pic:spPr>
                      </pic:pic>
                    </a:graphicData>
                  </a:graphic>
                </wp:inline>
              </w:drawing>
            </w:r>
          </w:p>
        </w:tc>
        <w:tc>
          <w:tcPr>
            <w:tcW w:w="868" w:type="dxa"/>
            <w:tcBorders>
              <w:bottom w:val="single" w:sz="4" w:space="0" w:color="000000"/>
            </w:tcBorders>
          </w:tcPr>
          <w:p w14:paraId="311E41B3" w14:textId="77777777" w:rsidR="00BB2EA9" w:rsidRDefault="003313D3">
            <w:pPr>
              <w:pStyle w:val="TableParagraph"/>
              <w:ind w:left="274"/>
              <w:rPr>
                <w:sz w:val="20"/>
              </w:rPr>
            </w:pPr>
            <w:r>
              <w:rPr>
                <w:noProof/>
                <w:sz w:val="20"/>
              </w:rPr>
              <w:drawing>
                <wp:inline distT="0" distB="0" distL="0" distR="0" wp14:anchorId="1AC11161" wp14:editId="7BC47B8B">
                  <wp:extent cx="219779" cy="457200"/>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4" cstate="print"/>
                          <a:stretch>
                            <a:fillRect/>
                          </a:stretch>
                        </pic:blipFill>
                        <pic:spPr>
                          <a:xfrm>
                            <a:off x="0" y="0"/>
                            <a:ext cx="219779" cy="457200"/>
                          </a:xfrm>
                          <a:prstGeom prst="rect">
                            <a:avLst/>
                          </a:prstGeom>
                        </pic:spPr>
                      </pic:pic>
                    </a:graphicData>
                  </a:graphic>
                </wp:inline>
              </w:drawing>
            </w:r>
          </w:p>
        </w:tc>
      </w:tr>
      <w:tr w:rsidR="00BB2EA9" w14:paraId="4347A76B" w14:textId="77777777" w:rsidTr="00FA3A75">
        <w:trPr>
          <w:trHeight w:val="544"/>
        </w:trPr>
        <w:tc>
          <w:tcPr>
            <w:tcW w:w="8712" w:type="dxa"/>
            <w:shd w:val="clear" w:color="auto" w:fill="D9D9D9" w:themeFill="background1" w:themeFillShade="D9"/>
          </w:tcPr>
          <w:p w14:paraId="401A4FA0" w14:textId="77777777" w:rsidR="00BB2EA9" w:rsidRDefault="003313D3">
            <w:pPr>
              <w:pStyle w:val="TableParagraph"/>
              <w:spacing w:before="6"/>
              <w:ind w:left="115"/>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4C6D816B" w14:textId="4E8B391E" w:rsidR="00BB2EA9" w:rsidRDefault="00BB2EA9">
            <w:pPr>
              <w:pStyle w:val="TableParagraph"/>
              <w:spacing w:before="19"/>
              <w:ind w:left="115"/>
              <w:rPr>
                <w:sz w:val="14"/>
              </w:rPr>
            </w:pPr>
          </w:p>
        </w:tc>
        <w:tc>
          <w:tcPr>
            <w:tcW w:w="872" w:type="dxa"/>
            <w:shd w:val="clear" w:color="auto" w:fill="D9D9D9" w:themeFill="background1" w:themeFillShade="D9"/>
          </w:tcPr>
          <w:p w14:paraId="200ACCFA" w14:textId="1048E0D6"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596643E6" w14:textId="77777777" w:rsidR="00BB2EA9" w:rsidRDefault="00BB2EA9">
            <w:pPr>
              <w:pStyle w:val="TableParagraph"/>
              <w:rPr>
                <w:rFonts w:ascii="Times New Roman"/>
                <w:sz w:val="20"/>
              </w:rPr>
            </w:pPr>
          </w:p>
        </w:tc>
      </w:tr>
      <w:tr w:rsidR="00BB2EA9" w14:paraId="438A7C5C" w14:textId="77777777" w:rsidTr="00FA3A75">
        <w:trPr>
          <w:trHeight w:val="1634"/>
        </w:trPr>
        <w:tc>
          <w:tcPr>
            <w:tcW w:w="8712" w:type="dxa"/>
            <w:tcBorders>
              <w:bottom w:val="single" w:sz="4" w:space="0" w:color="000000"/>
            </w:tcBorders>
          </w:tcPr>
          <w:p w14:paraId="2EEE9E0C" w14:textId="77777777" w:rsidR="00BB2EA9" w:rsidRDefault="00BB2EA9" w:rsidP="00F14640">
            <w:pPr>
              <w:spacing w:before="18" w:line="266" w:lineRule="auto"/>
              <w:ind w:left="278" w:right="347" w:hanging="10"/>
              <w:jc w:val="both"/>
              <w:rPr>
                <w:rFonts w:ascii="Times New Roman"/>
                <w:sz w:val="20"/>
              </w:rPr>
            </w:pPr>
          </w:p>
        </w:tc>
        <w:tc>
          <w:tcPr>
            <w:tcW w:w="872" w:type="dxa"/>
            <w:tcBorders>
              <w:bottom w:val="single" w:sz="4" w:space="0" w:color="000000"/>
            </w:tcBorders>
          </w:tcPr>
          <w:p w14:paraId="1331F499" w14:textId="7C958CD6" w:rsidR="00BB2EA9" w:rsidRDefault="00BB2EA9" w:rsidP="00076CCF">
            <w:pPr>
              <w:pStyle w:val="TableParagraph"/>
              <w:spacing w:before="281"/>
              <w:ind w:left="44"/>
              <w:jc w:val="center"/>
              <w:rPr>
                <w:sz w:val="32"/>
              </w:rPr>
            </w:pPr>
          </w:p>
        </w:tc>
        <w:tc>
          <w:tcPr>
            <w:tcW w:w="868" w:type="dxa"/>
            <w:tcBorders>
              <w:bottom w:val="single" w:sz="4" w:space="0" w:color="000000"/>
            </w:tcBorders>
          </w:tcPr>
          <w:p w14:paraId="7E815AEF" w14:textId="77777777" w:rsidR="00BB2EA9" w:rsidRDefault="00BB2EA9">
            <w:pPr>
              <w:pStyle w:val="TableParagraph"/>
              <w:rPr>
                <w:rFonts w:ascii="Times New Roman"/>
                <w:sz w:val="20"/>
              </w:rPr>
            </w:pPr>
          </w:p>
        </w:tc>
      </w:tr>
      <w:tr w:rsidR="00BB2EA9" w14:paraId="3D963893" w14:textId="77777777" w:rsidTr="00FA3A75">
        <w:trPr>
          <w:trHeight w:val="544"/>
        </w:trPr>
        <w:tc>
          <w:tcPr>
            <w:tcW w:w="8712" w:type="dxa"/>
            <w:shd w:val="clear" w:color="auto" w:fill="D9D9D9" w:themeFill="background1" w:themeFillShade="D9"/>
          </w:tcPr>
          <w:p w14:paraId="32D1A0BA" w14:textId="77777777" w:rsidR="00BB2EA9" w:rsidRDefault="003313D3">
            <w:pPr>
              <w:pStyle w:val="TableParagraph"/>
              <w:spacing w:before="6"/>
              <w:ind w:left="115"/>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hemeFill="background1" w:themeFillShade="D9"/>
          </w:tcPr>
          <w:p w14:paraId="2F0FC81A" w14:textId="56E62538"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B7C60B2" w14:textId="77777777" w:rsidR="00BB2EA9" w:rsidRDefault="00BB2EA9">
            <w:pPr>
              <w:pStyle w:val="TableParagraph"/>
              <w:rPr>
                <w:rFonts w:ascii="Times New Roman"/>
                <w:sz w:val="20"/>
              </w:rPr>
            </w:pPr>
          </w:p>
        </w:tc>
      </w:tr>
      <w:tr w:rsidR="00BB2EA9" w14:paraId="34D82FD2" w14:textId="77777777" w:rsidTr="00FA3A75">
        <w:trPr>
          <w:trHeight w:val="1418"/>
        </w:trPr>
        <w:tc>
          <w:tcPr>
            <w:tcW w:w="8712" w:type="dxa"/>
            <w:tcBorders>
              <w:bottom w:val="single" w:sz="4" w:space="0" w:color="000000"/>
            </w:tcBorders>
          </w:tcPr>
          <w:p w14:paraId="470523D0" w14:textId="77777777" w:rsidR="00BB2EA9" w:rsidRDefault="00BB2EA9" w:rsidP="00F14640">
            <w:pPr>
              <w:spacing w:before="21" w:line="273" w:lineRule="auto"/>
              <w:ind w:left="290" w:right="387" w:hanging="22"/>
              <w:jc w:val="both"/>
              <w:rPr>
                <w:rFonts w:ascii="Times New Roman"/>
                <w:sz w:val="20"/>
              </w:rPr>
            </w:pPr>
          </w:p>
        </w:tc>
        <w:tc>
          <w:tcPr>
            <w:tcW w:w="872" w:type="dxa"/>
            <w:tcBorders>
              <w:bottom w:val="single" w:sz="4" w:space="0" w:color="000000"/>
            </w:tcBorders>
          </w:tcPr>
          <w:p w14:paraId="2B3BB62F" w14:textId="144D8301" w:rsidR="00BB2EA9" w:rsidRDefault="00BB2EA9" w:rsidP="00076CCF">
            <w:pPr>
              <w:pStyle w:val="TableParagraph"/>
              <w:spacing w:before="281"/>
              <w:ind w:left="44"/>
              <w:jc w:val="center"/>
              <w:rPr>
                <w:sz w:val="32"/>
              </w:rPr>
            </w:pPr>
          </w:p>
        </w:tc>
        <w:tc>
          <w:tcPr>
            <w:tcW w:w="868" w:type="dxa"/>
            <w:tcBorders>
              <w:bottom w:val="single" w:sz="4" w:space="0" w:color="000000"/>
            </w:tcBorders>
          </w:tcPr>
          <w:p w14:paraId="2CC8F7D3" w14:textId="77777777" w:rsidR="00BB2EA9" w:rsidRDefault="00BB2EA9">
            <w:pPr>
              <w:pStyle w:val="TableParagraph"/>
              <w:rPr>
                <w:rFonts w:ascii="Times New Roman"/>
                <w:sz w:val="20"/>
              </w:rPr>
            </w:pPr>
          </w:p>
        </w:tc>
      </w:tr>
      <w:tr w:rsidR="00BB2EA9" w14:paraId="7B84D17B" w14:textId="77777777" w:rsidTr="00FA3A75">
        <w:trPr>
          <w:trHeight w:val="546"/>
        </w:trPr>
        <w:tc>
          <w:tcPr>
            <w:tcW w:w="8712" w:type="dxa"/>
            <w:shd w:val="clear" w:color="auto" w:fill="D9D9D9" w:themeFill="background1" w:themeFillShade="D9"/>
          </w:tcPr>
          <w:p w14:paraId="64AF60C8" w14:textId="77777777" w:rsidR="00BB2EA9" w:rsidRDefault="003313D3">
            <w:pPr>
              <w:pStyle w:val="TableParagraph"/>
              <w:spacing w:before="6"/>
              <w:ind w:left="115"/>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hemeFill="background1" w:themeFillShade="D9"/>
          </w:tcPr>
          <w:p w14:paraId="3720BC29" w14:textId="562EA704"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7DDF531F" w14:textId="77777777" w:rsidR="00BB2EA9" w:rsidRDefault="00BB2EA9">
            <w:pPr>
              <w:pStyle w:val="TableParagraph"/>
              <w:rPr>
                <w:rFonts w:ascii="Times New Roman"/>
                <w:sz w:val="20"/>
              </w:rPr>
            </w:pPr>
          </w:p>
        </w:tc>
      </w:tr>
      <w:tr w:rsidR="00BB2EA9" w14:paraId="02C1E478" w14:textId="77777777" w:rsidTr="00FA3A75">
        <w:trPr>
          <w:trHeight w:val="1331"/>
        </w:trPr>
        <w:tc>
          <w:tcPr>
            <w:tcW w:w="8712" w:type="dxa"/>
            <w:tcBorders>
              <w:bottom w:val="single" w:sz="4" w:space="0" w:color="000000"/>
            </w:tcBorders>
          </w:tcPr>
          <w:p w14:paraId="31655A3D" w14:textId="77777777" w:rsidR="00BB2EA9" w:rsidRDefault="00BB2EA9" w:rsidP="00F14640">
            <w:pPr>
              <w:spacing w:before="21" w:line="273" w:lineRule="auto"/>
              <w:ind w:left="290" w:right="387" w:hanging="22"/>
              <w:jc w:val="both"/>
              <w:rPr>
                <w:rFonts w:ascii="Times New Roman"/>
                <w:sz w:val="20"/>
              </w:rPr>
            </w:pPr>
          </w:p>
        </w:tc>
        <w:tc>
          <w:tcPr>
            <w:tcW w:w="872" w:type="dxa"/>
            <w:tcBorders>
              <w:bottom w:val="single" w:sz="4" w:space="0" w:color="000000"/>
            </w:tcBorders>
          </w:tcPr>
          <w:p w14:paraId="1843A80F" w14:textId="1CA22AB7" w:rsidR="00BB2EA9" w:rsidRDefault="00BB2EA9" w:rsidP="00076CCF">
            <w:pPr>
              <w:pStyle w:val="TableParagraph"/>
              <w:spacing w:before="280"/>
              <w:ind w:left="44"/>
              <w:jc w:val="center"/>
              <w:rPr>
                <w:sz w:val="32"/>
              </w:rPr>
            </w:pPr>
          </w:p>
        </w:tc>
        <w:tc>
          <w:tcPr>
            <w:tcW w:w="868" w:type="dxa"/>
            <w:tcBorders>
              <w:bottom w:val="single" w:sz="4" w:space="0" w:color="000000"/>
            </w:tcBorders>
          </w:tcPr>
          <w:p w14:paraId="76930F61" w14:textId="77777777" w:rsidR="00BB2EA9" w:rsidRDefault="00BB2EA9">
            <w:pPr>
              <w:pStyle w:val="TableParagraph"/>
              <w:rPr>
                <w:rFonts w:ascii="Times New Roman"/>
                <w:sz w:val="20"/>
              </w:rPr>
            </w:pPr>
          </w:p>
        </w:tc>
      </w:tr>
      <w:tr w:rsidR="00BB2EA9" w14:paraId="09967060" w14:textId="77777777" w:rsidTr="00FA3A75">
        <w:trPr>
          <w:trHeight w:val="546"/>
        </w:trPr>
        <w:tc>
          <w:tcPr>
            <w:tcW w:w="8712" w:type="dxa"/>
            <w:shd w:val="clear" w:color="auto" w:fill="D9D9D9" w:themeFill="background1" w:themeFillShade="D9"/>
          </w:tcPr>
          <w:p w14:paraId="6366762E" w14:textId="77777777" w:rsidR="00BB2EA9" w:rsidRDefault="003313D3">
            <w:pPr>
              <w:pStyle w:val="TableParagraph"/>
              <w:spacing w:before="6"/>
              <w:ind w:left="115"/>
              <w:rPr>
                <w:b/>
                <w:sz w:val="20"/>
              </w:rPr>
            </w:pPr>
            <w:r>
              <w:rPr>
                <w:b/>
                <w:sz w:val="20"/>
              </w:rPr>
              <w:t>4.</w:t>
            </w:r>
            <w:r>
              <w:rPr>
                <w:b/>
                <w:spacing w:val="-11"/>
                <w:sz w:val="20"/>
              </w:rPr>
              <w:t xml:space="preserve"> </w:t>
            </w:r>
            <w:r>
              <w:rPr>
                <w:b/>
                <w:sz w:val="20"/>
              </w:rPr>
              <w:t>Practical</w:t>
            </w:r>
            <w:r>
              <w:rPr>
                <w:b/>
                <w:spacing w:val="-14"/>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hemeFill="background1" w:themeFillShade="D9"/>
          </w:tcPr>
          <w:p w14:paraId="6CD0B174" w14:textId="56CA1DD7"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1D34B1D1" w14:textId="77777777" w:rsidR="00BB2EA9" w:rsidRDefault="00BB2EA9">
            <w:pPr>
              <w:pStyle w:val="TableParagraph"/>
              <w:rPr>
                <w:rFonts w:ascii="Times New Roman"/>
                <w:sz w:val="20"/>
              </w:rPr>
            </w:pPr>
          </w:p>
        </w:tc>
      </w:tr>
      <w:tr w:rsidR="00BB2EA9" w14:paraId="72E86941" w14:textId="77777777" w:rsidTr="00FA3A75">
        <w:trPr>
          <w:trHeight w:val="818"/>
        </w:trPr>
        <w:tc>
          <w:tcPr>
            <w:tcW w:w="8712" w:type="dxa"/>
            <w:tcBorders>
              <w:bottom w:val="single" w:sz="4" w:space="0" w:color="000000"/>
            </w:tcBorders>
          </w:tcPr>
          <w:p w14:paraId="00645D44" w14:textId="77777777" w:rsidR="00D0018A" w:rsidRDefault="00D0018A" w:rsidP="0000282E">
            <w:pPr>
              <w:spacing w:before="19"/>
              <w:jc w:val="both"/>
              <w:rPr>
                <w:i/>
                <w:color w:val="006DC0"/>
                <w:spacing w:val="-2"/>
              </w:rPr>
            </w:pPr>
          </w:p>
          <w:p w14:paraId="7B78DAD4" w14:textId="77777777" w:rsidR="00D0018A" w:rsidRDefault="00D0018A" w:rsidP="00D0018A">
            <w:pPr>
              <w:spacing w:before="19"/>
              <w:ind w:left="268"/>
              <w:jc w:val="both"/>
              <w:rPr>
                <w:i/>
                <w:color w:val="006DC0"/>
                <w:spacing w:val="-2"/>
              </w:rPr>
            </w:pPr>
          </w:p>
          <w:p w14:paraId="6B61D75B" w14:textId="0DD43FFF" w:rsidR="00D0018A" w:rsidRPr="00D0018A" w:rsidRDefault="00D0018A" w:rsidP="00D0018A">
            <w:pPr>
              <w:spacing w:before="19"/>
              <w:ind w:left="268"/>
              <w:jc w:val="both"/>
              <w:rPr>
                <w:i/>
              </w:rPr>
            </w:pPr>
          </w:p>
        </w:tc>
        <w:tc>
          <w:tcPr>
            <w:tcW w:w="872" w:type="dxa"/>
            <w:tcBorders>
              <w:bottom w:val="single" w:sz="4" w:space="0" w:color="000000"/>
            </w:tcBorders>
          </w:tcPr>
          <w:p w14:paraId="238FBF03" w14:textId="57D189D9" w:rsidR="00BB2EA9" w:rsidRDefault="00BB2EA9" w:rsidP="00076CCF">
            <w:pPr>
              <w:pStyle w:val="TableParagraph"/>
              <w:spacing w:before="278"/>
              <w:ind w:left="44"/>
              <w:jc w:val="center"/>
              <w:rPr>
                <w:sz w:val="32"/>
              </w:rPr>
            </w:pPr>
          </w:p>
        </w:tc>
        <w:tc>
          <w:tcPr>
            <w:tcW w:w="868" w:type="dxa"/>
            <w:tcBorders>
              <w:bottom w:val="single" w:sz="4" w:space="0" w:color="000000"/>
            </w:tcBorders>
          </w:tcPr>
          <w:p w14:paraId="5C9FA0CB" w14:textId="77777777" w:rsidR="00BB2EA9" w:rsidRDefault="00BB2EA9">
            <w:pPr>
              <w:pStyle w:val="TableParagraph"/>
              <w:rPr>
                <w:rFonts w:ascii="Times New Roman"/>
                <w:sz w:val="20"/>
              </w:rPr>
            </w:pPr>
          </w:p>
        </w:tc>
      </w:tr>
      <w:tr w:rsidR="00BB2EA9" w14:paraId="31BE3B22" w14:textId="77777777" w:rsidTr="00FA3A75">
        <w:trPr>
          <w:trHeight w:val="546"/>
        </w:trPr>
        <w:tc>
          <w:tcPr>
            <w:tcW w:w="8712" w:type="dxa"/>
            <w:shd w:val="clear" w:color="auto" w:fill="D9D9D9" w:themeFill="background1" w:themeFillShade="D9"/>
          </w:tcPr>
          <w:p w14:paraId="591AD6D3" w14:textId="77777777" w:rsidR="00BB2EA9" w:rsidRDefault="003313D3">
            <w:pPr>
              <w:pStyle w:val="TableParagraph"/>
              <w:spacing w:before="6"/>
              <w:ind w:left="115"/>
              <w:rPr>
                <w:b/>
                <w:sz w:val="20"/>
              </w:rPr>
            </w:pPr>
            <w:r>
              <w:rPr>
                <w:b/>
                <w:sz w:val="20"/>
              </w:rPr>
              <w:t>5.</w:t>
            </w:r>
            <w:r>
              <w:rPr>
                <w:b/>
                <w:spacing w:val="-10"/>
                <w:sz w:val="20"/>
              </w:rPr>
              <w:t xml:space="preserve"> </w:t>
            </w:r>
            <w:r>
              <w:rPr>
                <w:b/>
                <w:sz w:val="20"/>
              </w:rPr>
              <w:t>Transferable</w:t>
            </w:r>
            <w:r>
              <w:rPr>
                <w:b/>
                <w:spacing w:val="-7"/>
                <w:sz w:val="20"/>
              </w:rPr>
              <w:t xml:space="preserve"> </w:t>
            </w:r>
            <w:r>
              <w:rPr>
                <w:b/>
                <w:sz w:val="20"/>
              </w:rPr>
              <w:t>Skills</w:t>
            </w:r>
            <w:r>
              <w:rPr>
                <w:b/>
                <w:spacing w:val="-10"/>
                <w:sz w:val="20"/>
              </w:rPr>
              <w:t xml:space="preserve"> </w:t>
            </w:r>
            <w:r>
              <w:rPr>
                <w:b/>
                <w:sz w:val="20"/>
              </w:rPr>
              <w:t>for</w:t>
            </w:r>
            <w:r>
              <w:rPr>
                <w:b/>
                <w:spacing w:val="-6"/>
                <w:sz w:val="20"/>
              </w:rPr>
              <w:t xml:space="preserve"> </w:t>
            </w:r>
            <w:r>
              <w:rPr>
                <w:b/>
                <w:sz w:val="20"/>
              </w:rPr>
              <w:t>Life</w:t>
            </w:r>
            <w:r>
              <w:rPr>
                <w:b/>
                <w:spacing w:val="-9"/>
                <w:sz w:val="20"/>
              </w:rPr>
              <w:t xml:space="preserve"> </w:t>
            </w:r>
            <w:r>
              <w:rPr>
                <w:b/>
                <w:sz w:val="20"/>
              </w:rPr>
              <w:t>and</w:t>
            </w:r>
            <w:r>
              <w:rPr>
                <w:b/>
                <w:spacing w:val="-9"/>
                <w:sz w:val="20"/>
              </w:rPr>
              <w:t xml:space="preserve"> </w:t>
            </w:r>
            <w:r>
              <w:rPr>
                <w:b/>
                <w:sz w:val="20"/>
              </w:rPr>
              <w:t>Professional</w:t>
            </w:r>
            <w:r>
              <w:rPr>
                <w:b/>
                <w:spacing w:val="-7"/>
                <w:sz w:val="20"/>
              </w:rPr>
              <w:t xml:space="preserve"> </w:t>
            </w:r>
            <w:r>
              <w:rPr>
                <w:b/>
                <w:spacing w:val="-2"/>
                <w:sz w:val="20"/>
              </w:rPr>
              <w:t>Practice</w:t>
            </w:r>
          </w:p>
        </w:tc>
        <w:tc>
          <w:tcPr>
            <w:tcW w:w="872" w:type="dxa"/>
            <w:shd w:val="clear" w:color="auto" w:fill="D9D9D9" w:themeFill="background1" w:themeFillShade="D9"/>
          </w:tcPr>
          <w:p w14:paraId="75B0525D" w14:textId="22E7B5B2"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854A157" w14:textId="77777777" w:rsidR="00BB2EA9" w:rsidRDefault="00BB2EA9">
            <w:pPr>
              <w:pStyle w:val="TableParagraph"/>
              <w:rPr>
                <w:rFonts w:ascii="Times New Roman"/>
                <w:sz w:val="20"/>
              </w:rPr>
            </w:pPr>
          </w:p>
        </w:tc>
      </w:tr>
      <w:tr w:rsidR="0000282E" w14:paraId="0BDFEAF2" w14:textId="77777777" w:rsidTr="00FA3A75">
        <w:trPr>
          <w:trHeight w:val="546"/>
        </w:trPr>
        <w:tc>
          <w:tcPr>
            <w:tcW w:w="8712" w:type="dxa"/>
          </w:tcPr>
          <w:p w14:paraId="5B65BE50" w14:textId="77777777" w:rsidR="0000282E" w:rsidRPr="0000282E" w:rsidRDefault="0000282E" w:rsidP="00F14640">
            <w:pPr>
              <w:spacing w:before="21" w:line="273" w:lineRule="auto"/>
              <w:ind w:left="290" w:right="389" w:hanging="22"/>
              <w:jc w:val="both"/>
              <w:rPr>
                <w:b/>
                <w:sz w:val="20"/>
              </w:rPr>
            </w:pPr>
          </w:p>
        </w:tc>
        <w:tc>
          <w:tcPr>
            <w:tcW w:w="872" w:type="dxa"/>
          </w:tcPr>
          <w:p w14:paraId="320DD7ED" w14:textId="77777777" w:rsidR="00FA3A75" w:rsidRDefault="00FA3A75" w:rsidP="00076CCF">
            <w:pPr>
              <w:pStyle w:val="TableParagraph"/>
              <w:jc w:val="center"/>
              <w:rPr>
                <w:spacing w:val="-5"/>
                <w:sz w:val="32"/>
              </w:rPr>
            </w:pPr>
          </w:p>
          <w:p w14:paraId="6942EC2F" w14:textId="2E32396B" w:rsidR="0000282E" w:rsidRPr="0000282E" w:rsidRDefault="0000282E" w:rsidP="00076CCF">
            <w:pPr>
              <w:pStyle w:val="TableParagraph"/>
              <w:jc w:val="center"/>
              <w:rPr>
                <w:rFonts w:ascii="Times New Roman"/>
                <w:sz w:val="20"/>
              </w:rPr>
            </w:pPr>
          </w:p>
        </w:tc>
        <w:tc>
          <w:tcPr>
            <w:tcW w:w="868" w:type="dxa"/>
          </w:tcPr>
          <w:p w14:paraId="476BC135" w14:textId="77777777" w:rsidR="0000282E" w:rsidRPr="0000282E" w:rsidRDefault="0000282E">
            <w:pPr>
              <w:pStyle w:val="TableParagraph"/>
              <w:rPr>
                <w:rFonts w:ascii="Times New Roman"/>
                <w:sz w:val="20"/>
              </w:rPr>
            </w:pPr>
          </w:p>
        </w:tc>
      </w:tr>
    </w:tbl>
    <w:p w14:paraId="69EF477D" w14:textId="77777777" w:rsidR="00BB2EA9" w:rsidRDefault="00BB2EA9">
      <w:pPr>
        <w:rPr>
          <w:rFonts w:ascii="Times New Roman"/>
          <w:sz w:val="20"/>
        </w:rPr>
        <w:sectPr w:rsidR="00BB2EA9">
          <w:pgSz w:w="11900" w:h="16860"/>
          <w:pgMar w:top="640" w:right="320" w:bottom="940" w:left="420" w:header="0" w:footer="758" w:gutter="0"/>
          <w:cols w:space="720"/>
        </w:sectPr>
      </w:pPr>
    </w:p>
    <w:p w14:paraId="3AA62654" w14:textId="77777777" w:rsidR="00BB2EA9" w:rsidRDefault="00BB2EA9">
      <w:pPr>
        <w:pStyle w:val="BodyText"/>
        <w:spacing w:before="58" w:after="1"/>
        <w:rPr>
          <w:sz w:val="20"/>
        </w:rPr>
      </w:pPr>
    </w:p>
    <w:tbl>
      <w:tblPr>
        <w:tblW w:w="0" w:type="auto"/>
        <w:tblInd w:w="2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9"/>
        <w:gridCol w:w="2907"/>
        <w:gridCol w:w="636"/>
        <w:gridCol w:w="1061"/>
      </w:tblGrid>
      <w:tr w:rsidR="00BB2EA9" w14:paraId="3A7429FC" w14:textId="77777777">
        <w:trPr>
          <w:trHeight w:val="448"/>
        </w:trPr>
        <w:tc>
          <w:tcPr>
            <w:tcW w:w="6069" w:type="dxa"/>
            <w:vMerge w:val="restart"/>
            <w:shd w:val="clear" w:color="auto" w:fill="D9D9D9"/>
          </w:tcPr>
          <w:p w14:paraId="13194AF2" w14:textId="77777777" w:rsidR="00BB2EA9" w:rsidRDefault="003313D3">
            <w:pPr>
              <w:pStyle w:val="TableParagraph"/>
              <w:spacing w:before="7" w:line="259" w:lineRule="auto"/>
              <w:ind w:left="117" w:right="27"/>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9"/>
                <w:sz w:val="16"/>
              </w:rPr>
              <w:t xml:space="preserve"> </w:t>
            </w:r>
            <w:r>
              <w:rPr>
                <w:sz w:val="16"/>
              </w:rPr>
              <w:t>These</w:t>
            </w:r>
            <w:r>
              <w:rPr>
                <w:spacing w:val="-8"/>
                <w:sz w:val="16"/>
              </w:rPr>
              <w:t xml:space="preserve"> </w:t>
            </w:r>
            <w:r>
              <w:rPr>
                <w:sz w:val="16"/>
              </w:rPr>
              <w:t>comments</w:t>
            </w:r>
            <w:r>
              <w:rPr>
                <w:spacing w:val="-6"/>
                <w:sz w:val="16"/>
              </w:rPr>
              <w:t xml:space="preserve"> </w:t>
            </w:r>
            <w:r>
              <w:rPr>
                <w:sz w:val="16"/>
              </w:rPr>
              <w:t>and</w:t>
            </w:r>
            <w:r>
              <w:rPr>
                <w:spacing w:val="-5"/>
                <w:sz w:val="16"/>
              </w:rPr>
              <w:t xml:space="preserve"> </w:t>
            </w:r>
            <w:r>
              <w:rPr>
                <w:sz w:val="16"/>
              </w:rPr>
              <w:t>marks</w:t>
            </w:r>
            <w:r>
              <w:rPr>
                <w:spacing w:val="-6"/>
                <w:sz w:val="16"/>
              </w:rPr>
              <w:t xml:space="preserve"> </w:t>
            </w:r>
            <w:r>
              <w:rPr>
                <w:sz w:val="16"/>
              </w:rPr>
              <w:t>are</w:t>
            </w:r>
            <w:r>
              <w:rPr>
                <w:spacing w:val="-8"/>
                <w:sz w:val="16"/>
              </w:rPr>
              <w:t xml:space="preserve"> </w:t>
            </w:r>
            <w:r>
              <w:rPr>
                <w:sz w:val="16"/>
              </w:rPr>
              <w:t>to</w:t>
            </w:r>
            <w:r>
              <w:rPr>
                <w:spacing w:val="-8"/>
                <w:sz w:val="16"/>
              </w:rPr>
              <w:t xml:space="preserve"> </w:t>
            </w:r>
            <w:r>
              <w:rPr>
                <w:sz w:val="16"/>
              </w:rPr>
              <w:t>give</w:t>
            </w:r>
            <w:r>
              <w:rPr>
                <w:spacing w:val="-8"/>
                <w:sz w:val="16"/>
              </w:rPr>
              <w:t xml:space="preserve"> </w:t>
            </w:r>
            <w:r>
              <w:rPr>
                <w:sz w:val="16"/>
              </w:rPr>
              <w:t>feedback</w:t>
            </w:r>
            <w:r>
              <w:rPr>
                <w:spacing w:val="-6"/>
                <w:sz w:val="16"/>
              </w:rPr>
              <w:t xml:space="preserve"> </w:t>
            </w:r>
            <w:r>
              <w:rPr>
                <w:sz w:val="16"/>
              </w:rPr>
              <w:t>on</w:t>
            </w:r>
            <w:r>
              <w:rPr>
                <w:spacing w:val="-8"/>
                <w:sz w:val="16"/>
              </w:rPr>
              <w:t xml:space="preserve"> </w:t>
            </w:r>
            <w:r>
              <w:rPr>
                <w:sz w:val="16"/>
              </w:rPr>
              <w:t>module</w:t>
            </w:r>
            <w:r>
              <w:rPr>
                <w:spacing w:val="-5"/>
                <w:sz w:val="16"/>
              </w:rPr>
              <w:t xml:space="preserve"> </w:t>
            </w:r>
            <w:r>
              <w:rPr>
                <w:sz w:val="16"/>
              </w:rPr>
              <w:t>work</w:t>
            </w:r>
            <w:r>
              <w:rPr>
                <w:spacing w:val="-6"/>
                <w:sz w:val="16"/>
              </w:rPr>
              <w:t xml:space="preserve"> </w:t>
            </w:r>
            <w:r>
              <w:rPr>
                <w:sz w:val="16"/>
              </w:rPr>
              <w:t>and are for guidance only until they are confirmed. )</w:t>
            </w:r>
          </w:p>
        </w:tc>
        <w:tc>
          <w:tcPr>
            <w:tcW w:w="3543" w:type="dxa"/>
            <w:gridSpan w:val="2"/>
            <w:shd w:val="clear" w:color="auto" w:fill="D9D9D9"/>
          </w:tcPr>
          <w:p w14:paraId="4C5CE501" w14:textId="77777777" w:rsidR="00BB2EA9" w:rsidRDefault="003313D3">
            <w:pPr>
              <w:pStyle w:val="TableParagraph"/>
              <w:spacing w:before="5" w:line="259" w:lineRule="auto"/>
              <w:ind w:left="117" w:right="870"/>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Pr>
          <w:p w14:paraId="22CA2EF5" w14:textId="77777777" w:rsidR="00BB2EA9" w:rsidRDefault="00BB2EA9">
            <w:pPr>
              <w:pStyle w:val="TableParagraph"/>
              <w:spacing w:before="141"/>
              <w:rPr>
                <w:sz w:val="20"/>
              </w:rPr>
            </w:pPr>
          </w:p>
          <w:p w14:paraId="41782D71" w14:textId="77777777" w:rsidR="00BB2EA9" w:rsidRDefault="003313D3">
            <w:pPr>
              <w:pStyle w:val="TableParagraph"/>
              <w:ind w:left="455"/>
              <w:rPr>
                <w:b/>
                <w:sz w:val="20"/>
              </w:rPr>
            </w:pPr>
            <w:r>
              <w:rPr>
                <w:b/>
                <w:spacing w:val="-4"/>
                <w:sz w:val="20"/>
              </w:rPr>
              <w:t>100%</w:t>
            </w:r>
          </w:p>
        </w:tc>
      </w:tr>
      <w:tr w:rsidR="00BB2EA9" w14:paraId="3BDEFEFB" w14:textId="77777777">
        <w:trPr>
          <w:trHeight w:val="301"/>
        </w:trPr>
        <w:tc>
          <w:tcPr>
            <w:tcW w:w="6069" w:type="dxa"/>
            <w:vMerge/>
            <w:tcBorders>
              <w:top w:val="nil"/>
            </w:tcBorders>
            <w:shd w:val="clear" w:color="auto" w:fill="D9D9D9"/>
          </w:tcPr>
          <w:p w14:paraId="157B6B89" w14:textId="77777777" w:rsidR="00BB2EA9" w:rsidRDefault="00BB2EA9">
            <w:pPr>
              <w:rPr>
                <w:sz w:val="2"/>
                <w:szCs w:val="2"/>
              </w:rPr>
            </w:pPr>
          </w:p>
        </w:tc>
        <w:tc>
          <w:tcPr>
            <w:tcW w:w="2907" w:type="dxa"/>
          </w:tcPr>
          <w:p w14:paraId="3AD92915" w14:textId="77777777" w:rsidR="00BB2EA9" w:rsidRDefault="003313D3">
            <w:pPr>
              <w:pStyle w:val="TableParagraph"/>
              <w:spacing w:before="13"/>
              <w:ind w:left="117"/>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36" w:type="dxa"/>
          </w:tcPr>
          <w:p w14:paraId="3809DAF4" w14:textId="77777777" w:rsidR="00BB2EA9" w:rsidRDefault="00BB2EA9">
            <w:pPr>
              <w:pStyle w:val="TableParagraph"/>
              <w:rPr>
                <w:rFonts w:ascii="Times New Roman"/>
                <w:sz w:val="16"/>
              </w:rPr>
            </w:pPr>
          </w:p>
        </w:tc>
        <w:tc>
          <w:tcPr>
            <w:tcW w:w="1061" w:type="dxa"/>
            <w:vMerge/>
            <w:tcBorders>
              <w:top w:val="nil"/>
            </w:tcBorders>
          </w:tcPr>
          <w:p w14:paraId="6D2191B0" w14:textId="77777777" w:rsidR="00BB2EA9" w:rsidRDefault="00BB2EA9">
            <w:pPr>
              <w:rPr>
                <w:sz w:val="2"/>
                <w:szCs w:val="2"/>
              </w:rPr>
            </w:pPr>
          </w:p>
        </w:tc>
      </w:tr>
      <w:tr w:rsidR="00BB2EA9" w14:paraId="377A2A04" w14:textId="77777777">
        <w:trPr>
          <w:trHeight w:val="304"/>
        </w:trPr>
        <w:tc>
          <w:tcPr>
            <w:tcW w:w="6069" w:type="dxa"/>
            <w:vMerge/>
            <w:tcBorders>
              <w:top w:val="nil"/>
            </w:tcBorders>
            <w:shd w:val="clear" w:color="auto" w:fill="D9D9D9"/>
          </w:tcPr>
          <w:p w14:paraId="74E8A831" w14:textId="77777777" w:rsidR="00BB2EA9" w:rsidRDefault="00BB2EA9">
            <w:pPr>
              <w:rPr>
                <w:sz w:val="2"/>
                <w:szCs w:val="2"/>
              </w:rPr>
            </w:pPr>
          </w:p>
        </w:tc>
        <w:tc>
          <w:tcPr>
            <w:tcW w:w="2907" w:type="dxa"/>
          </w:tcPr>
          <w:p w14:paraId="1C8944CE" w14:textId="77777777" w:rsidR="00BB2EA9" w:rsidRDefault="003313D3">
            <w:pPr>
              <w:pStyle w:val="TableParagraph"/>
              <w:spacing w:before="13"/>
              <w:ind w:left="11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6" w:type="dxa"/>
          </w:tcPr>
          <w:p w14:paraId="592166FB" w14:textId="77777777" w:rsidR="00BB2EA9" w:rsidRDefault="00BB2EA9">
            <w:pPr>
              <w:pStyle w:val="TableParagraph"/>
              <w:rPr>
                <w:rFonts w:ascii="Times New Roman"/>
                <w:sz w:val="16"/>
              </w:rPr>
            </w:pPr>
          </w:p>
        </w:tc>
        <w:tc>
          <w:tcPr>
            <w:tcW w:w="1061" w:type="dxa"/>
            <w:vMerge/>
            <w:tcBorders>
              <w:top w:val="nil"/>
            </w:tcBorders>
          </w:tcPr>
          <w:p w14:paraId="71788458" w14:textId="77777777" w:rsidR="00BB2EA9" w:rsidRDefault="00BB2EA9">
            <w:pPr>
              <w:rPr>
                <w:sz w:val="2"/>
                <w:szCs w:val="2"/>
              </w:rPr>
            </w:pPr>
          </w:p>
        </w:tc>
      </w:tr>
    </w:tbl>
    <w:p w14:paraId="64AAB3A4" w14:textId="77777777" w:rsidR="00BB2EA9" w:rsidRDefault="00BB2EA9">
      <w:pPr>
        <w:rPr>
          <w:sz w:val="2"/>
          <w:szCs w:val="2"/>
        </w:rPr>
        <w:sectPr w:rsidR="00BB2EA9">
          <w:type w:val="continuous"/>
          <w:pgSz w:w="11900" w:h="16860"/>
          <w:pgMar w:top="620" w:right="320" w:bottom="940" w:left="420" w:header="0" w:footer="758" w:gutter="0"/>
          <w:cols w:space="720"/>
        </w:sectPr>
      </w:pPr>
    </w:p>
    <w:p w14:paraId="03BA92C4" w14:textId="77777777" w:rsidR="00BB2EA9" w:rsidRDefault="00BB2EA9">
      <w:pPr>
        <w:pStyle w:val="BodyText"/>
        <w:spacing w:before="183"/>
        <w:rPr>
          <w:sz w:val="20"/>
        </w:rPr>
      </w:pPr>
    </w:p>
    <w:p w14:paraId="279D2A2B" w14:textId="77777777" w:rsidR="00BB2EA9" w:rsidRDefault="003313D3">
      <w:pPr>
        <w:pStyle w:val="BodyText"/>
        <w:ind w:left="178"/>
        <w:rPr>
          <w:sz w:val="20"/>
        </w:rPr>
      </w:pPr>
      <w:r>
        <w:rPr>
          <w:noProof/>
          <w:sz w:val="20"/>
        </w:rPr>
        <mc:AlternateContent>
          <mc:Choice Requires="wps">
            <w:drawing>
              <wp:inline distT="0" distB="0" distL="0" distR="0" wp14:anchorId="3BC48460" wp14:editId="7D171A88">
                <wp:extent cx="2358390" cy="352425"/>
                <wp:effectExtent l="9525" t="0" r="0" b="9525"/>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58390" cy="352425"/>
                        </a:xfrm>
                        <a:prstGeom prst="rect">
                          <a:avLst/>
                        </a:prstGeom>
                        <a:solidFill>
                          <a:srgbClr val="ACB8C7"/>
                        </a:solidFill>
                        <a:ln w="6095">
                          <a:solidFill>
                            <a:srgbClr val="000000"/>
                          </a:solidFill>
                          <a:prstDash val="solid"/>
                        </a:ln>
                      </wps:spPr>
                      <wps:txbx>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wps:txbx>
                      <wps:bodyPr wrap="square" lIns="0" tIns="0" rIns="0" bIns="0" rtlCol="0">
                        <a:noAutofit/>
                      </wps:bodyPr>
                    </wps:wsp>
                  </a:graphicData>
                </a:graphic>
              </wp:inline>
            </w:drawing>
          </mc:Choice>
          <mc:Fallback>
            <w:pict>
              <v:shape w14:anchorId="3BC48460" id="Textbox 13" o:spid="_x0000_s1033" type="#_x0000_t202" style="width:185.7pt;height:27.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qfS61QEAALkDAAAOAAAAZHJzL2Uyb0RvYy54bWysU8tu2zAQvBfoPxC811LkOHUEy0FiI0WB&#10;oC2Q5ANoirKIUlyWS1vy33dJy3afl6I6UEvuaLgzu1rcDZ1he+VRg6341STnTFkJtbbbir++PL6b&#10;c4ZB2FoYsKriB4X8bvn2zaJ3pSqgBVMrz4jEYtm7irchuDLLULaqEzgBpywlG/CdCLT126z2oif2&#10;zmRFnt9kPfjaeZAKkU7XxyRfJv6mUTJ8bhpUgZmKU20hrT6tm7hmy4Uot164VsuxDPEPVXRCW7r0&#10;TLUWQbCd179RdVp6QGjCREKXQdNoqZIGUnOV/6LmuRVOJS1kDrqzTfj/aOWn/bP74lkYHmCgBiYR&#10;6J5AfkXyJusdliMmeoolEjoKHRrfxTdJYPQheXs4+6mGwCQdFtPZfHpLKUm56ay4LmbR8OzytfMY&#10;PijoWAwq7qlfqQKxf8JwhJ4g8TIEo+tHbUza+O1mZTzbC+rt/ephvno/sv8EM5b1Fb/Jb2dHbX+l&#10;yNPzJ4pYwlpge7wqsY8wY0ePjrZEg8KwGZiuK34dMfFkA/WBLO5pyiqO33bCK87MR0ttjCN5Cvwp&#10;2JwCH8wK0uBGvRbudwEanXy58I4F0HwkZ8dZjgP44z6hLn/c8jsAAAD//wMAUEsDBBQABgAIAAAA&#10;IQAA3v/l2AAAAAQBAAAPAAAAZHJzL2Rvd25yZXYueG1sTI/BTsMwEETvSPyDtUjcqBMg0IY4FUKC&#10;exO4u/E2jhqvLdttEr4ew4VeVhrNaOZttZ3NyM7ow2BJQL7KgCF1Vg3UC/hs3+/WwEKUpORoCQUs&#10;GGBbX19VslR2oh2em9izVEKhlAJ0jK7kPHQajQwr65CSd7DeyJik77nyckrlZuT3WfbEjRwoLWjp&#10;8E1jd2xORkCbbzT/PpJrzZf7aHbT4tdxEeL2Zn59ARZxjv9h+MVP6FAnpr09kQpsFJAeiX83eQ/P&#10;+SOwvYCiKIDXFb+Er38AAAD//wMAUEsBAi0AFAAGAAgAAAAhALaDOJL+AAAA4QEAABMAAAAAAAAA&#10;AAAAAAAAAAAAAFtDb250ZW50X1R5cGVzXS54bWxQSwECLQAUAAYACAAAACEAOP0h/9YAAACUAQAA&#10;CwAAAAAAAAAAAAAAAAAvAQAAX3JlbHMvLnJlbHNQSwECLQAUAAYACAAAACEA9an0utUBAAC5AwAA&#10;DgAAAAAAAAAAAAAAAAAuAgAAZHJzL2Uyb0RvYy54bWxQSwECLQAUAAYACAAAACEAAN7/5dgAAAAE&#10;AQAADwAAAAAAAAAAAAAAAAAvBAAAZHJzL2Rvd25yZXYueG1sUEsFBgAAAAAEAAQA8wAAADQFAAAA&#10;AA==&#10;" fillcolor="#acb8c7" strokeweight=".16931mm">
                <v:path arrowok="t"/>
                <v:textbox inset="0,0,0,0">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v:textbox>
                <w10:anchorlock/>
              </v:shape>
            </w:pict>
          </mc:Fallback>
        </mc:AlternateContent>
      </w:r>
    </w:p>
    <w:p w14:paraId="5367799A" w14:textId="77777777" w:rsidR="00BB2EA9" w:rsidRDefault="00BB2EA9">
      <w:pPr>
        <w:pStyle w:val="BodyText"/>
        <w:rPr>
          <w:sz w:val="20"/>
        </w:rPr>
      </w:pPr>
    </w:p>
    <w:p w14:paraId="43B0FBCF" w14:textId="77777777" w:rsidR="00BB2EA9" w:rsidRDefault="00BB2EA9">
      <w:pPr>
        <w:pStyle w:val="BodyText"/>
        <w:spacing w:before="5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035"/>
      </w:tblGrid>
      <w:tr w:rsidR="00BB2EA9" w14:paraId="13FA292D" w14:textId="77777777">
        <w:trPr>
          <w:trHeight w:val="280"/>
        </w:trPr>
        <w:tc>
          <w:tcPr>
            <w:tcW w:w="14035" w:type="dxa"/>
            <w:shd w:val="clear" w:color="auto" w:fill="ACB8C7"/>
          </w:tcPr>
          <w:p w14:paraId="77B91F7E" w14:textId="77777777" w:rsidR="00BB2EA9" w:rsidRDefault="003313D3">
            <w:pPr>
              <w:pStyle w:val="TableParagraph"/>
              <w:spacing w:before="14"/>
              <w:ind w:left="112"/>
              <w:rPr>
                <w:b/>
                <w:sz w:val="20"/>
              </w:rPr>
            </w:pPr>
            <w:r>
              <w:rPr>
                <w:b/>
                <w:sz w:val="20"/>
              </w:rPr>
              <w:t>Level</w:t>
            </w:r>
            <w:r>
              <w:rPr>
                <w:b/>
                <w:spacing w:val="-7"/>
                <w:sz w:val="20"/>
              </w:rPr>
              <w:t xml:space="preserve"> </w:t>
            </w:r>
            <w:r>
              <w:rPr>
                <w:b/>
                <w:spacing w:val="-10"/>
                <w:sz w:val="20"/>
              </w:rPr>
              <w:t>4</w:t>
            </w:r>
          </w:p>
        </w:tc>
      </w:tr>
      <w:tr w:rsidR="00BB2EA9" w14:paraId="4A7830E9" w14:textId="77777777">
        <w:trPr>
          <w:trHeight w:val="1773"/>
        </w:trPr>
        <w:tc>
          <w:tcPr>
            <w:tcW w:w="14035" w:type="dxa"/>
            <w:shd w:val="clear" w:color="auto" w:fill="DEEAF6"/>
          </w:tcPr>
          <w:p w14:paraId="7F0A5552" w14:textId="77777777" w:rsidR="00BB2EA9" w:rsidRDefault="003313D3">
            <w:pPr>
              <w:pStyle w:val="TableParagraph"/>
              <w:spacing w:before="14" w:line="259" w:lineRule="auto"/>
              <w:ind w:left="112" w:right="118"/>
              <w:rPr>
                <w:sz w:val="20"/>
              </w:rPr>
            </w:pPr>
            <w:r>
              <w:rPr>
                <w:sz w:val="20"/>
              </w:rPr>
              <w:t>In accordance with the Framework for Higher Education Qualifications, at the end of Level 4 students will be expected to have demonstrated knowledge of the</w:t>
            </w:r>
            <w:r>
              <w:rPr>
                <w:spacing w:val="-1"/>
                <w:sz w:val="20"/>
              </w:rPr>
              <w:t xml:space="preserve"> </w:t>
            </w:r>
            <w:r>
              <w:rPr>
                <w:sz w:val="20"/>
              </w:rPr>
              <w:t>basic underlying</w:t>
            </w:r>
            <w:r>
              <w:rPr>
                <w:spacing w:val="-1"/>
                <w:sz w:val="20"/>
              </w:rPr>
              <w:t xml:space="preserve"> </w:t>
            </w:r>
            <w:r>
              <w:rPr>
                <w:sz w:val="20"/>
              </w:rPr>
              <w:t>concepts and principles of a subject, and an ability to evaluate</w:t>
            </w:r>
            <w:r>
              <w:rPr>
                <w:spacing w:val="-1"/>
                <w:sz w:val="20"/>
              </w:rPr>
              <w:t xml:space="preserve"> </w:t>
            </w:r>
            <w:r>
              <w:rPr>
                <w:sz w:val="20"/>
              </w:rPr>
              <w:t>and interpret these within the context of that area of study.</w:t>
            </w:r>
            <w:r>
              <w:rPr>
                <w:spacing w:val="-2"/>
                <w:sz w:val="20"/>
              </w:rPr>
              <w:t xml:space="preserve"> </w:t>
            </w:r>
            <w:r>
              <w:rPr>
                <w:sz w:val="20"/>
              </w:rPr>
              <w:t>They should be</w:t>
            </w:r>
            <w:r>
              <w:rPr>
                <w:spacing w:val="-4"/>
                <w:sz w:val="20"/>
              </w:rPr>
              <w:t xml:space="preserve"> </w:t>
            </w:r>
            <w:r>
              <w:rPr>
                <w:sz w:val="20"/>
              </w:rPr>
              <w:t>able</w:t>
            </w:r>
            <w:r>
              <w:rPr>
                <w:spacing w:val="-1"/>
                <w:sz w:val="20"/>
              </w:rPr>
              <w:t xml:space="preserve"> </w:t>
            </w:r>
            <w:r>
              <w:rPr>
                <w:sz w:val="20"/>
              </w:rPr>
              <w:t>to</w:t>
            </w:r>
            <w:r>
              <w:rPr>
                <w:spacing w:val="-2"/>
                <w:sz w:val="20"/>
              </w:rPr>
              <w:t xml:space="preserve"> </w:t>
            </w:r>
            <w:r>
              <w:rPr>
                <w:sz w:val="20"/>
              </w:rPr>
              <w:t>present,</w:t>
            </w:r>
            <w:r>
              <w:rPr>
                <w:spacing w:val="-1"/>
                <w:sz w:val="20"/>
              </w:rPr>
              <w:t xml:space="preserve"> </w:t>
            </w:r>
            <w:r>
              <w:rPr>
                <w:sz w:val="20"/>
              </w:rPr>
              <w:t>evaluate</w:t>
            </w:r>
            <w:r>
              <w:rPr>
                <w:spacing w:val="-3"/>
                <w:sz w:val="20"/>
              </w:rPr>
              <w:t xml:space="preserve"> </w:t>
            </w:r>
            <w:r>
              <w:rPr>
                <w:sz w:val="20"/>
              </w:rPr>
              <w:t>and</w:t>
            </w:r>
            <w:r>
              <w:rPr>
                <w:spacing w:val="-3"/>
                <w:sz w:val="20"/>
              </w:rPr>
              <w:t xml:space="preserve"> </w:t>
            </w:r>
            <w:r>
              <w:rPr>
                <w:sz w:val="20"/>
              </w:rPr>
              <w:t>interpret qualitative</w:t>
            </w:r>
            <w:r>
              <w:rPr>
                <w:spacing w:val="-3"/>
                <w:sz w:val="20"/>
              </w:rPr>
              <w:t xml:space="preserve"> </w:t>
            </w:r>
            <w:r>
              <w:rPr>
                <w:sz w:val="20"/>
              </w:rPr>
              <w:t>and</w:t>
            </w:r>
            <w:r>
              <w:rPr>
                <w:spacing w:val="-4"/>
                <w:sz w:val="20"/>
              </w:rPr>
              <w:t xml:space="preserve"> </w:t>
            </w:r>
            <w:r>
              <w:rPr>
                <w:sz w:val="20"/>
              </w:rPr>
              <w:t>quantitative</w:t>
            </w:r>
            <w:r>
              <w:rPr>
                <w:spacing w:val="-1"/>
                <w:sz w:val="20"/>
              </w:rPr>
              <w:t xml:space="preserve"> </w:t>
            </w:r>
            <w:r>
              <w:rPr>
                <w:sz w:val="20"/>
              </w:rPr>
              <w:t>data</w:t>
            </w:r>
            <w:r>
              <w:rPr>
                <w:spacing w:val="-1"/>
                <w:sz w:val="20"/>
              </w:rPr>
              <w:t xml:space="preserve"> </w:t>
            </w:r>
            <w:r>
              <w:rPr>
                <w:sz w:val="20"/>
              </w:rPr>
              <w:t>in</w:t>
            </w:r>
            <w:r>
              <w:rPr>
                <w:spacing w:val="-1"/>
                <w:sz w:val="20"/>
              </w:rPr>
              <w:t xml:space="preserve"> </w:t>
            </w:r>
            <w:r>
              <w:rPr>
                <w:sz w:val="20"/>
              </w:rPr>
              <w:t>order</w:t>
            </w:r>
            <w:r>
              <w:rPr>
                <w:spacing w:val="-2"/>
                <w:sz w:val="20"/>
              </w:rPr>
              <w:t xml:space="preserve"> </w:t>
            </w:r>
            <w:r>
              <w:rPr>
                <w:sz w:val="20"/>
              </w:rPr>
              <w:t>to</w:t>
            </w:r>
            <w:r>
              <w:rPr>
                <w:spacing w:val="-4"/>
                <w:sz w:val="20"/>
              </w:rPr>
              <w:t xml:space="preserve"> </w:t>
            </w:r>
            <w:r>
              <w:rPr>
                <w:sz w:val="20"/>
              </w:rPr>
              <w:t>develop</w:t>
            </w:r>
            <w:r>
              <w:rPr>
                <w:spacing w:val="-1"/>
                <w:sz w:val="20"/>
              </w:rPr>
              <w:t xml:space="preserve"> </w:t>
            </w:r>
            <w:r>
              <w:rPr>
                <w:sz w:val="20"/>
              </w:rPr>
              <w:t>lines of</w:t>
            </w:r>
            <w:r>
              <w:rPr>
                <w:spacing w:val="-3"/>
                <w:sz w:val="20"/>
              </w:rPr>
              <w:t xml:space="preserve"> </w:t>
            </w:r>
            <w:r>
              <w:rPr>
                <w:sz w:val="20"/>
              </w:rPr>
              <w:t>argument</w:t>
            </w:r>
            <w:r>
              <w:rPr>
                <w:spacing w:val="-3"/>
                <w:sz w:val="20"/>
              </w:rPr>
              <w:t xml:space="preserve"> </w:t>
            </w:r>
            <w:r>
              <w:rPr>
                <w:sz w:val="20"/>
              </w:rPr>
              <w:t>and</w:t>
            </w:r>
            <w:r>
              <w:rPr>
                <w:spacing w:val="-2"/>
                <w:sz w:val="20"/>
              </w:rPr>
              <w:t xml:space="preserve"> </w:t>
            </w:r>
            <w:r>
              <w:rPr>
                <w:sz w:val="20"/>
              </w:rPr>
              <w:t>make</w:t>
            </w:r>
            <w:r>
              <w:rPr>
                <w:spacing w:val="-3"/>
                <w:sz w:val="20"/>
              </w:rPr>
              <w:t xml:space="preserve"> </w:t>
            </w:r>
            <w:r>
              <w:rPr>
                <w:sz w:val="20"/>
              </w:rPr>
              <w:t>sound</w:t>
            </w:r>
            <w:r>
              <w:rPr>
                <w:spacing w:val="-1"/>
                <w:sz w:val="20"/>
              </w:rPr>
              <w:t xml:space="preserve"> </w:t>
            </w:r>
            <w:r>
              <w:rPr>
                <w:sz w:val="20"/>
              </w:rPr>
              <w:t>judgements in</w:t>
            </w:r>
            <w:r>
              <w:rPr>
                <w:spacing w:val="-3"/>
                <w:sz w:val="20"/>
              </w:rPr>
              <w:t xml:space="preserve"> </w:t>
            </w:r>
            <w:r>
              <w:rPr>
                <w:sz w:val="20"/>
              </w:rPr>
              <w:t>accordance with basic theories and concepts of their subject(s) of study.</w:t>
            </w:r>
            <w:r>
              <w:rPr>
                <w:spacing w:val="-1"/>
                <w:sz w:val="20"/>
              </w:rPr>
              <w:t xml:space="preserve"> </w:t>
            </w:r>
            <w:r>
              <w:rPr>
                <w:sz w:val="20"/>
              </w:rPr>
              <w:t>They will have learned how to evaluate different approaches to solving problems, and will be able to communicate the results of their study/work accurately and reliably, and with structured and coherent arguments.</w:t>
            </w:r>
            <w:r>
              <w:rPr>
                <w:spacing w:val="14"/>
                <w:sz w:val="20"/>
              </w:rPr>
              <w:t xml:space="preserve"> </w:t>
            </w:r>
            <w:r>
              <w:rPr>
                <w:rFonts w:ascii="Times New Roman"/>
                <w:sz w:val="20"/>
              </w:rPr>
              <w:t xml:space="preserve">They will be able to </w:t>
            </w:r>
            <w:r>
              <w:rPr>
                <w:sz w:val="20"/>
              </w:rPr>
              <w:t>undertake further training and develop new skills within a structured and managed environment and will have the qualities and transferable skills necessary for employment requiring the exercise of some personal responsibility.</w:t>
            </w:r>
          </w:p>
        </w:tc>
      </w:tr>
    </w:tbl>
    <w:p w14:paraId="7FF939BA" w14:textId="77777777" w:rsidR="00BB2EA9" w:rsidRDefault="00BB2EA9">
      <w:pPr>
        <w:pStyle w:val="BodyText"/>
        <w:spacing w:before="49"/>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82"/>
        <w:gridCol w:w="1863"/>
        <w:gridCol w:w="1786"/>
        <w:gridCol w:w="1704"/>
        <w:gridCol w:w="1736"/>
        <w:gridCol w:w="1690"/>
        <w:gridCol w:w="1784"/>
      </w:tblGrid>
      <w:tr w:rsidR="00BB2EA9" w14:paraId="400DF558" w14:textId="77777777">
        <w:trPr>
          <w:trHeight w:val="462"/>
        </w:trPr>
        <w:tc>
          <w:tcPr>
            <w:tcW w:w="1788" w:type="dxa"/>
            <w:shd w:val="clear" w:color="auto" w:fill="ACB8C7"/>
          </w:tcPr>
          <w:p w14:paraId="172881AB" w14:textId="77777777" w:rsidR="00BB2EA9" w:rsidRDefault="003313D3">
            <w:pPr>
              <w:pStyle w:val="TableParagraph"/>
              <w:spacing w:before="3"/>
              <w:ind w:left="122"/>
              <w:rPr>
                <w:b/>
                <w:sz w:val="18"/>
              </w:rPr>
            </w:pPr>
            <w:r>
              <w:rPr>
                <w:b/>
                <w:sz w:val="18"/>
              </w:rPr>
              <w:t>Level</w:t>
            </w:r>
            <w:r>
              <w:rPr>
                <w:b/>
                <w:spacing w:val="-5"/>
                <w:sz w:val="18"/>
              </w:rPr>
              <w:t xml:space="preserve"> </w:t>
            </w:r>
            <w:r>
              <w:rPr>
                <w:b/>
                <w:spacing w:val="-12"/>
                <w:sz w:val="18"/>
              </w:rPr>
              <w:t>4</w:t>
            </w:r>
          </w:p>
        </w:tc>
        <w:tc>
          <w:tcPr>
            <w:tcW w:w="1682" w:type="dxa"/>
            <w:shd w:val="clear" w:color="auto" w:fill="ACB8C7"/>
          </w:tcPr>
          <w:p w14:paraId="08034295" w14:textId="77777777" w:rsidR="00BB2EA9" w:rsidRDefault="003313D3">
            <w:pPr>
              <w:pStyle w:val="TableParagraph"/>
              <w:spacing w:before="121"/>
              <w:ind w:left="41" w:right="12"/>
              <w:jc w:val="center"/>
              <w:rPr>
                <w:b/>
                <w:sz w:val="18"/>
              </w:rPr>
            </w:pPr>
            <w:r>
              <w:rPr>
                <w:b/>
                <w:spacing w:val="-4"/>
                <w:sz w:val="18"/>
              </w:rPr>
              <w:t>FAIL</w:t>
            </w:r>
          </w:p>
        </w:tc>
        <w:tc>
          <w:tcPr>
            <w:tcW w:w="1863" w:type="dxa"/>
            <w:tcBorders>
              <w:right w:val="single" w:sz="8" w:space="0" w:color="000000"/>
            </w:tcBorders>
            <w:shd w:val="clear" w:color="auto" w:fill="ACB8C7"/>
          </w:tcPr>
          <w:p w14:paraId="001E1038" w14:textId="77777777" w:rsidR="00BB2EA9" w:rsidRDefault="003313D3">
            <w:pPr>
              <w:pStyle w:val="TableParagraph"/>
              <w:spacing w:before="121"/>
              <w:ind w:left="44" w:right="15"/>
              <w:jc w:val="center"/>
              <w:rPr>
                <w:b/>
                <w:sz w:val="18"/>
              </w:rPr>
            </w:pPr>
            <w:r>
              <w:rPr>
                <w:b/>
                <w:sz w:val="18"/>
              </w:rPr>
              <w:t>MARGINAL</w:t>
            </w:r>
            <w:r>
              <w:rPr>
                <w:b/>
                <w:spacing w:val="-13"/>
                <w:sz w:val="18"/>
              </w:rPr>
              <w:t xml:space="preserve"> </w:t>
            </w:r>
            <w:r>
              <w:rPr>
                <w:b/>
                <w:spacing w:val="-4"/>
                <w:sz w:val="18"/>
              </w:rPr>
              <w:t>FAIL</w:t>
            </w:r>
          </w:p>
        </w:tc>
        <w:tc>
          <w:tcPr>
            <w:tcW w:w="1786" w:type="dxa"/>
            <w:tcBorders>
              <w:left w:val="single" w:sz="8" w:space="0" w:color="000000"/>
            </w:tcBorders>
            <w:shd w:val="clear" w:color="auto" w:fill="ACB8C7"/>
          </w:tcPr>
          <w:p w14:paraId="1C60EFC4" w14:textId="77777777" w:rsidR="00BB2EA9" w:rsidRDefault="003313D3">
            <w:pPr>
              <w:pStyle w:val="TableParagraph"/>
              <w:spacing w:before="3"/>
              <w:ind w:left="31" w:right="4"/>
              <w:jc w:val="center"/>
              <w:rPr>
                <w:b/>
                <w:sz w:val="18"/>
              </w:rPr>
            </w:pPr>
            <w:r>
              <w:rPr>
                <w:b/>
                <w:spacing w:val="-2"/>
                <w:sz w:val="18"/>
              </w:rPr>
              <w:t>SATISFACTORY</w:t>
            </w:r>
          </w:p>
          <w:p w14:paraId="4DDAE741" w14:textId="77777777" w:rsidR="00BB2EA9" w:rsidRDefault="003313D3">
            <w:pPr>
              <w:pStyle w:val="TableParagraph"/>
              <w:spacing w:before="13"/>
              <w:ind w:left="3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4" w:type="dxa"/>
            <w:shd w:val="clear" w:color="auto" w:fill="ACB8C7"/>
          </w:tcPr>
          <w:p w14:paraId="61E6818D" w14:textId="77777777" w:rsidR="00BB2EA9" w:rsidRDefault="003313D3">
            <w:pPr>
              <w:pStyle w:val="TableParagraph"/>
              <w:spacing w:before="3"/>
              <w:ind w:left="36" w:right="11"/>
              <w:jc w:val="center"/>
              <w:rPr>
                <w:b/>
                <w:sz w:val="18"/>
              </w:rPr>
            </w:pPr>
            <w:r>
              <w:rPr>
                <w:b/>
                <w:spacing w:val="-4"/>
                <w:sz w:val="18"/>
              </w:rPr>
              <w:t>GOOD</w:t>
            </w:r>
          </w:p>
          <w:p w14:paraId="6304EF5D" w14:textId="77777777" w:rsidR="00BB2EA9" w:rsidRDefault="003313D3">
            <w:pPr>
              <w:pStyle w:val="TableParagraph"/>
              <w:spacing w:before="17"/>
              <w:ind w:left="36"/>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6" w:type="dxa"/>
            <w:shd w:val="clear" w:color="auto" w:fill="ACB8C7"/>
          </w:tcPr>
          <w:p w14:paraId="4F5FA743" w14:textId="77777777" w:rsidR="00BB2EA9" w:rsidRDefault="003313D3">
            <w:pPr>
              <w:pStyle w:val="TableParagraph"/>
              <w:spacing w:before="3"/>
              <w:ind w:left="331"/>
              <w:rPr>
                <w:b/>
                <w:sz w:val="18"/>
              </w:rPr>
            </w:pPr>
            <w:r>
              <w:rPr>
                <w:b/>
                <w:spacing w:val="-2"/>
                <w:sz w:val="18"/>
              </w:rPr>
              <w:t>VERY</w:t>
            </w:r>
            <w:r>
              <w:rPr>
                <w:b/>
                <w:spacing w:val="-7"/>
                <w:sz w:val="18"/>
              </w:rPr>
              <w:t xml:space="preserve"> </w:t>
            </w:r>
            <w:r>
              <w:rPr>
                <w:b/>
                <w:spacing w:val="-4"/>
                <w:sz w:val="18"/>
              </w:rPr>
              <w:t>GOOD</w:t>
            </w:r>
          </w:p>
          <w:p w14:paraId="23A0A56F" w14:textId="77777777" w:rsidR="00BB2EA9" w:rsidRDefault="003313D3">
            <w:pPr>
              <w:pStyle w:val="TableParagraph"/>
              <w:spacing w:before="17"/>
              <w:ind w:left="39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0" w:type="dxa"/>
            <w:shd w:val="clear" w:color="auto" w:fill="ACB8C7"/>
          </w:tcPr>
          <w:p w14:paraId="64F762F9" w14:textId="77777777" w:rsidR="00BB2EA9" w:rsidRDefault="003313D3">
            <w:pPr>
              <w:pStyle w:val="TableParagraph"/>
              <w:spacing w:before="3"/>
              <w:ind w:left="33" w:right="14"/>
              <w:jc w:val="center"/>
              <w:rPr>
                <w:b/>
                <w:sz w:val="18"/>
              </w:rPr>
            </w:pPr>
            <w:r>
              <w:rPr>
                <w:b/>
                <w:spacing w:val="-2"/>
                <w:sz w:val="18"/>
              </w:rPr>
              <w:t>EXCELLENT</w:t>
            </w:r>
          </w:p>
          <w:p w14:paraId="019CC786" w14:textId="77777777" w:rsidR="00BB2EA9" w:rsidRDefault="003313D3">
            <w:pPr>
              <w:pStyle w:val="TableParagraph"/>
              <w:spacing w:before="13"/>
              <w:ind w:left="33"/>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84" w:type="dxa"/>
            <w:shd w:val="clear" w:color="auto" w:fill="ACB8C7"/>
          </w:tcPr>
          <w:p w14:paraId="769F03B8" w14:textId="77777777" w:rsidR="00BB2EA9" w:rsidRDefault="003313D3">
            <w:pPr>
              <w:pStyle w:val="TableParagraph"/>
              <w:spacing w:before="3"/>
              <w:ind w:left="254"/>
              <w:rPr>
                <w:b/>
                <w:sz w:val="18"/>
              </w:rPr>
            </w:pPr>
            <w:r>
              <w:rPr>
                <w:b/>
                <w:spacing w:val="-2"/>
                <w:sz w:val="18"/>
              </w:rPr>
              <w:t>EXCEPTIONAL</w:t>
            </w:r>
          </w:p>
          <w:p w14:paraId="4D5E91D8" w14:textId="77777777" w:rsidR="00BB2EA9" w:rsidRDefault="003313D3">
            <w:pPr>
              <w:pStyle w:val="TableParagraph"/>
              <w:spacing w:before="13"/>
              <w:ind w:left="192"/>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684E225" w14:textId="77777777">
        <w:trPr>
          <w:trHeight w:val="278"/>
        </w:trPr>
        <w:tc>
          <w:tcPr>
            <w:tcW w:w="1788" w:type="dxa"/>
            <w:shd w:val="clear" w:color="auto" w:fill="ACB8C7"/>
          </w:tcPr>
          <w:p w14:paraId="7289FDB1" w14:textId="77777777" w:rsidR="00BB2EA9" w:rsidRDefault="003313D3">
            <w:pPr>
              <w:pStyle w:val="TableParagraph"/>
              <w:spacing w:before="9"/>
              <w:ind w:left="290"/>
              <w:rPr>
                <w:b/>
                <w:sz w:val="20"/>
              </w:rPr>
            </w:pPr>
            <w:r>
              <w:rPr>
                <w:b/>
                <w:spacing w:val="-2"/>
                <w:sz w:val="20"/>
              </w:rPr>
              <w:t>Category</w:t>
            </w:r>
          </w:p>
        </w:tc>
        <w:tc>
          <w:tcPr>
            <w:tcW w:w="1682" w:type="dxa"/>
            <w:shd w:val="clear" w:color="auto" w:fill="ACB8C7"/>
          </w:tcPr>
          <w:p w14:paraId="32D66F81" w14:textId="77777777" w:rsidR="00BB2EA9" w:rsidRDefault="003313D3">
            <w:pPr>
              <w:pStyle w:val="TableParagraph"/>
              <w:spacing w:before="8"/>
              <w:ind w:left="41"/>
              <w:jc w:val="center"/>
              <w:rPr>
                <w:b/>
                <w:sz w:val="18"/>
              </w:rPr>
            </w:pPr>
            <w:r>
              <w:rPr>
                <w:b/>
                <w:sz w:val="18"/>
              </w:rPr>
              <w:t>0-</w:t>
            </w:r>
            <w:r>
              <w:rPr>
                <w:b/>
                <w:spacing w:val="-5"/>
                <w:sz w:val="18"/>
              </w:rPr>
              <w:t>29%</w:t>
            </w:r>
          </w:p>
        </w:tc>
        <w:tc>
          <w:tcPr>
            <w:tcW w:w="1863" w:type="dxa"/>
            <w:tcBorders>
              <w:right w:val="single" w:sz="8" w:space="0" w:color="000000"/>
            </w:tcBorders>
            <w:shd w:val="clear" w:color="auto" w:fill="ACB8C7"/>
          </w:tcPr>
          <w:p w14:paraId="6780799C" w14:textId="77777777" w:rsidR="00BB2EA9" w:rsidRDefault="003313D3">
            <w:pPr>
              <w:pStyle w:val="TableParagraph"/>
              <w:spacing w:before="8"/>
              <w:ind w:left="44"/>
              <w:jc w:val="center"/>
              <w:rPr>
                <w:b/>
                <w:sz w:val="18"/>
              </w:rPr>
            </w:pPr>
            <w:r>
              <w:rPr>
                <w:b/>
                <w:sz w:val="18"/>
              </w:rPr>
              <w:t>30-</w:t>
            </w:r>
            <w:r>
              <w:rPr>
                <w:b/>
                <w:spacing w:val="-5"/>
                <w:sz w:val="18"/>
              </w:rPr>
              <w:t>39%</w:t>
            </w:r>
          </w:p>
        </w:tc>
        <w:tc>
          <w:tcPr>
            <w:tcW w:w="1786" w:type="dxa"/>
            <w:tcBorders>
              <w:left w:val="single" w:sz="8" w:space="0" w:color="000000"/>
            </w:tcBorders>
            <w:shd w:val="clear" w:color="auto" w:fill="ACB8C7"/>
          </w:tcPr>
          <w:p w14:paraId="46C63608" w14:textId="77777777" w:rsidR="00BB2EA9" w:rsidRDefault="003313D3">
            <w:pPr>
              <w:pStyle w:val="TableParagraph"/>
              <w:spacing w:before="8"/>
              <w:ind w:left="583"/>
              <w:rPr>
                <w:b/>
                <w:sz w:val="18"/>
              </w:rPr>
            </w:pPr>
            <w:r>
              <w:rPr>
                <w:b/>
                <w:sz w:val="18"/>
              </w:rPr>
              <w:t>40-</w:t>
            </w:r>
            <w:r>
              <w:rPr>
                <w:b/>
                <w:spacing w:val="-5"/>
                <w:sz w:val="18"/>
              </w:rPr>
              <w:t>49%</w:t>
            </w:r>
          </w:p>
        </w:tc>
        <w:tc>
          <w:tcPr>
            <w:tcW w:w="1704" w:type="dxa"/>
            <w:shd w:val="clear" w:color="auto" w:fill="ACB8C7"/>
          </w:tcPr>
          <w:p w14:paraId="3D139B03" w14:textId="77777777" w:rsidR="00BB2EA9" w:rsidRDefault="003313D3">
            <w:pPr>
              <w:pStyle w:val="TableParagraph"/>
              <w:spacing w:before="8"/>
              <w:ind w:left="545"/>
              <w:rPr>
                <w:b/>
                <w:sz w:val="18"/>
              </w:rPr>
            </w:pPr>
            <w:r>
              <w:rPr>
                <w:b/>
                <w:sz w:val="18"/>
              </w:rPr>
              <w:t>50-</w:t>
            </w:r>
            <w:r>
              <w:rPr>
                <w:b/>
                <w:spacing w:val="-5"/>
                <w:sz w:val="18"/>
              </w:rPr>
              <w:t>59%</w:t>
            </w:r>
          </w:p>
        </w:tc>
        <w:tc>
          <w:tcPr>
            <w:tcW w:w="1736" w:type="dxa"/>
            <w:shd w:val="clear" w:color="auto" w:fill="ACB8C7"/>
          </w:tcPr>
          <w:p w14:paraId="342E8E38" w14:textId="77777777" w:rsidR="00BB2EA9" w:rsidRDefault="003313D3">
            <w:pPr>
              <w:pStyle w:val="TableParagraph"/>
              <w:spacing w:before="8"/>
              <w:ind w:left="562"/>
              <w:rPr>
                <w:b/>
                <w:sz w:val="18"/>
              </w:rPr>
            </w:pPr>
            <w:r>
              <w:rPr>
                <w:b/>
                <w:sz w:val="18"/>
              </w:rPr>
              <w:t>60-</w:t>
            </w:r>
            <w:r>
              <w:rPr>
                <w:b/>
                <w:spacing w:val="-5"/>
                <w:sz w:val="18"/>
              </w:rPr>
              <w:t>69%</w:t>
            </w:r>
          </w:p>
        </w:tc>
        <w:tc>
          <w:tcPr>
            <w:tcW w:w="1690" w:type="dxa"/>
            <w:shd w:val="clear" w:color="auto" w:fill="ACB8C7"/>
          </w:tcPr>
          <w:p w14:paraId="7912C2CC" w14:textId="77777777" w:rsidR="00BB2EA9" w:rsidRDefault="003313D3">
            <w:pPr>
              <w:pStyle w:val="TableParagraph"/>
              <w:spacing w:before="8"/>
              <w:ind w:left="535"/>
              <w:rPr>
                <w:b/>
                <w:sz w:val="18"/>
              </w:rPr>
            </w:pPr>
            <w:r>
              <w:rPr>
                <w:b/>
                <w:sz w:val="18"/>
              </w:rPr>
              <w:t>70-</w:t>
            </w:r>
            <w:r>
              <w:rPr>
                <w:b/>
                <w:spacing w:val="-5"/>
                <w:sz w:val="18"/>
              </w:rPr>
              <w:t>84%</w:t>
            </w:r>
          </w:p>
        </w:tc>
        <w:tc>
          <w:tcPr>
            <w:tcW w:w="1784" w:type="dxa"/>
            <w:shd w:val="clear" w:color="auto" w:fill="ACB8C7"/>
          </w:tcPr>
          <w:p w14:paraId="5FC7FEBF" w14:textId="77777777" w:rsidR="00BB2EA9" w:rsidRDefault="003313D3">
            <w:pPr>
              <w:pStyle w:val="TableParagraph"/>
              <w:spacing w:before="8"/>
              <w:ind w:left="530"/>
              <w:rPr>
                <w:b/>
                <w:sz w:val="18"/>
              </w:rPr>
            </w:pPr>
            <w:r>
              <w:rPr>
                <w:b/>
                <w:sz w:val="18"/>
              </w:rPr>
              <w:t>85-</w:t>
            </w:r>
            <w:r>
              <w:rPr>
                <w:b/>
                <w:spacing w:val="-4"/>
                <w:sz w:val="18"/>
              </w:rPr>
              <w:t>100%</w:t>
            </w:r>
          </w:p>
        </w:tc>
      </w:tr>
      <w:tr w:rsidR="00BB2EA9" w14:paraId="010978E6" w14:textId="77777777">
        <w:trPr>
          <w:trHeight w:val="4344"/>
        </w:trPr>
        <w:tc>
          <w:tcPr>
            <w:tcW w:w="1788" w:type="dxa"/>
            <w:shd w:val="clear" w:color="auto" w:fill="ACB8C7"/>
          </w:tcPr>
          <w:p w14:paraId="02E4697B" w14:textId="77777777" w:rsidR="00BB2EA9" w:rsidRDefault="003313D3">
            <w:pPr>
              <w:pStyle w:val="TableParagraph"/>
              <w:tabs>
                <w:tab w:val="left" w:pos="843"/>
                <w:tab w:val="left" w:pos="1400"/>
              </w:tabs>
              <w:spacing w:before="11" w:line="259" w:lineRule="auto"/>
              <w:ind w:left="230" w:right="76"/>
              <w:rPr>
                <w:sz w:val="18"/>
              </w:rPr>
            </w:pPr>
            <w:r>
              <w:rPr>
                <w:b/>
                <w:spacing w:val="-2"/>
                <w:sz w:val="20"/>
              </w:rPr>
              <w:t xml:space="preserve">Engagement </w:t>
            </w:r>
            <w:r>
              <w:rPr>
                <w:b/>
                <w:spacing w:val="-4"/>
                <w:sz w:val="20"/>
              </w:rPr>
              <w:t>with</w:t>
            </w:r>
            <w:r>
              <w:rPr>
                <w:b/>
                <w:sz w:val="20"/>
              </w:rPr>
              <w:tab/>
            </w:r>
            <w:r>
              <w:rPr>
                <w:b/>
                <w:spacing w:val="-2"/>
                <w:sz w:val="20"/>
              </w:rPr>
              <w:t xml:space="preserve">literature </w:t>
            </w:r>
            <w:r>
              <w:rPr>
                <w:sz w:val="18"/>
              </w:rPr>
              <w:t>(including</w:t>
            </w:r>
            <w:r>
              <w:rPr>
                <w:spacing w:val="-13"/>
                <w:sz w:val="18"/>
              </w:rPr>
              <w:t xml:space="preserve"> </w:t>
            </w:r>
            <w:r>
              <w:rPr>
                <w:sz w:val="18"/>
              </w:rPr>
              <w:t xml:space="preserve">reading, </w:t>
            </w:r>
            <w:r>
              <w:rPr>
                <w:spacing w:val="-2"/>
                <w:sz w:val="18"/>
              </w:rPr>
              <w:t>referencing, academic conventions</w:t>
            </w:r>
            <w:r>
              <w:rPr>
                <w:sz w:val="18"/>
              </w:rPr>
              <w:tab/>
            </w:r>
            <w:r>
              <w:rPr>
                <w:spacing w:val="-4"/>
                <w:sz w:val="18"/>
              </w:rPr>
              <w:t xml:space="preserve">and </w:t>
            </w:r>
            <w:r>
              <w:rPr>
                <w:spacing w:val="-2"/>
                <w:sz w:val="18"/>
              </w:rPr>
              <w:t>academic</w:t>
            </w:r>
            <w:r>
              <w:rPr>
                <w:spacing w:val="40"/>
                <w:sz w:val="18"/>
              </w:rPr>
              <w:t xml:space="preserve"> </w:t>
            </w:r>
            <w:r>
              <w:rPr>
                <w:spacing w:val="-2"/>
                <w:sz w:val="18"/>
              </w:rPr>
              <w:t>honesty)</w:t>
            </w:r>
          </w:p>
        </w:tc>
        <w:tc>
          <w:tcPr>
            <w:tcW w:w="1682" w:type="dxa"/>
          </w:tcPr>
          <w:p w14:paraId="0FAF4477" w14:textId="77777777" w:rsidR="00BB2EA9" w:rsidRDefault="003313D3">
            <w:pPr>
              <w:pStyle w:val="TableParagraph"/>
              <w:tabs>
                <w:tab w:val="left" w:pos="1100"/>
                <w:tab w:val="left" w:pos="1158"/>
              </w:tabs>
              <w:spacing w:before="11" w:line="242" w:lineRule="auto"/>
              <w:ind w:left="122" w:right="345"/>
              <w:rPr>
                <w:sz w:val="20"/>
              </w:rPr>
            </w:pPr>
            <w:r>
              <w:rPr>
                <w:sz w:val="20"/>
              </w:rPr>
              <w:t>Little</w:t>
            </w:r>
            <w:r>
              <w:rPr>
                <w:spacing w:val="80"/>
                <w:sz w:val="20"/>
              </w:rPr>
              <w:t xml:space="preserve"> </w:t>
            </w:r>
            <w:r>
              <w:rPr>
                <w:sz w:val="20"/>
              </w:rPr>
              <w:t>or</w:t>
            </w:r>
            <w:r>
              <w:rPr>
                <w:spacing w:val="80"/>
                <w:sz w:val="20"/>
              </w:rPr>
              <w:t xml:space="preserve"> </w:t>
            </w:r>
            <w:r>
              <w:rPr>
                <w:sz w:val="20"/>
              </w:rPr>
              <w:t xml:space="preserve">no </w:t>
            </w:r>
            <w:r>
              <w:rPr>
                <w:spacing w:val="-2"/>
                <w:sz w:val="20"/>
              </w:rPr>
              <w:t>evidence</w:t>
            </w:r>
            <w:r>
              <w:rPr>
                <w:sz w:val="20"/>
              </w:rPr>
              <w:tab/>
            </w:r>
            <w:r>
              <w:rPr>
                <w:sz w:val="20"/>
              </w:rPr>
              <w:tab/>
            </w:r>
            <w:r>
              <w:rPr>
                <w:spacing w:val="-6"/>
                <w:sz w:val="20"/>
              </w:rPr>
              <w:t xml:space="preserve">of </w:t>
            </w:r>
            <w:r>
              <w:rPr>
                <w:spacing w:val="-2"/>
                <w:sz w:val="20"/>
              </w:rPr>
              <w:t>reading</w:t>
            </w:r>
            <w:r>
              <w:rPr>
                <w:spacing w:val="40"/>
                <w:sz w:val="20"/>
              </w:rPr>
              <w:t xml:space="preserve"> </w:t>
            </w:r>
            <w:r>
              <w:rPr>
                <w:rFonts w:ascii="Times New Roman"/>
                <w:spacing w:val="-2"/>
                <w:sz w:val="20"/>
              </w:rPr>
              <w:t>and/or</w:t>
            </w:r>
            <w:r>
              <w:rPr>
                <w:rFonts w:ascii="Times New Roman"/>
                <w:spacing w:val="40"/>
                <w:sz w:val="20"/>
              </w:rPr>
              <w:t xml:space="preserve"> </w:t>
            </w:r>
            <w:r>
              <w:rPr>
                <w:spacing w:val="-2"/>
                <w:sz w:val="20"/>
              </w:rPr>
              <w:t>reliance</w:t>
            </w:r>
            <w:r>
              <w:rPr>
                <w:sz w:val="20"/>
              </w:rPr>
              <w:tab/>
            </w:r>
            <w:r>
              <w:rPr>
                <w:spacing w:val="-6"/>
                <w:sz w:val="20"/>
              </w:rPr>
              <w:t xml:space="preserve">on </w:t>
            </w:r>
            <w:r>
              <w:rPr>
                <w:spacing w:val="-2"/>
                <w:sz w:val="20"/>
              </w:rPr>
              <w:t>inappropriate sources.</w:t>
            </w:r>
          </w:p>
          <w:p w14:paraId="51E24639" w14:textId="77777777" w:rsidR="00BB2EA9" w:rsidRDefault="003313D3">
            <w:pPr>
              <w:pStyle w:val="TableParagraph"/>
              <w:spacing w:before="4" w:line="259" w:lineRule="auto"/>
              <w:ind w:left="122" w:right="221" w:hanging="65"/>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pacing w:val="-4"/>
                <w:sz w:val="20"/>
              </w:rPr>
              <w:t>and</w:t>
            </w:r>
          </w:p>
          <w:p w14:paraId="70ACE400" w14:textId="77777777" w:rsidR="00BB2EA9" w:rsidRDefault="003313D3">
            <w:pPr>
              <w:pStyle w:val="TableParagraph"/>
              <w:spacing w:line="259" w:lineRule="auto"/>
              <w:ind w:left="122" w:right="71"/>
              <w:rPr>
                <w:sz w:val="20"/>
              </w:rPr>
            </w:pPr>
            <w:r>
              <w:rPr>
                <w:spacing w:val="-2"/>
                <w:sz w:val="20"/>
              </w:rPr>
              <w:t>nonauthoritative. Referencing conventions</w:t>
            </w:r>
            <w:r>
              <w:rPr>
                <w:spacing w:val="40"/>
                <w:sz w:val="20"/>
              </w:rPr>
              <w:t xml:space="preserve"> </w:t>
            </w:r>
            <w:r>
              <w:rPr>
                <w:spacing w:val="-4"/>
                <w:sz w:val="20"/>
              </w:rPr>
              <w:t>used</w:t>
            </w:r>
          </w:p>
          <w:p w14:paraId="33B3D866" w14:textId="77777777" w:rsidR="00BB2EA9" w:rsidRDefault="003313D3">
            <w:pPr>
              <w:pStyle w:val="TableParagraph"/>
              <w:spacing w:before="1" w:line="256" w:lineRule="auto"/>
              <w:ind w:left="122" w:right="232"/>
              <w:rPr>
                <w:sz w:val="20"/>
              </w:rPr>
            </w:pP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63" w:type="dxa"/>
            <w:tcBorders>
              <w:right w:val="single" w:sz="12" w:space="0" w:color="000000"/>
            </w:tcBorders>
          </w:tcPr>
          <w:p w14:paraId="15819966" w14:textId="77777777" w:rsidR="00BB2EA9" w:rsidRDefault="003313D3">
            <w:pPr>
              <w:pStyle w:val="TableParagraph"/>
              <w:spacing w:before="11"/>
              <w:ind w:left="123"/>
              <w:rPr>
                <w:sz w:val="20"/>
              </w:rPr>
            </w:pPr>
            <w:r>
              <w:rPr>
                <w:spacing w:val="-4"/>
                <w:sz w:val="20"/>
              </w:rPr>
              <w:t>Poor</w:t>
            </w:r>
          </w:p>
          <w:p w14:paraId="27E69774" w14:textId="77777777" w:rsidR="00BB2EA9" w:rsidRDefault="003313D3">
            <w:pPr>
              <w:pStyle w:val="TableParagraph"/>
              <w:tabs>
                <w:tab w:val="left" w:pos="895"/>
                <w:tab w:val="left" w:pos="967"/>
                <w:tab w:val="left" w:pos="1012"/>
                <w:tab w:val="left" w:pos="1124"/>
                <w:tab w:val="left" w:pos="1468"/>
                <w:tab w:val="left" w:pos="1523"/>
              </w:tabs>
              <w:spacing w:before="18" w:line="259" w:lineRule="auto"/>
              <w:ind w:left="123" w:right="149"/>
              <w:rPr>
                <w:sz w:val="20"/>
              </w:rPr>
            </w:pPr>
            <w:r>
              <w:rPr>
                <w:sz w:val="20"/>
              </w:rPr>
              <w:t>engagement</w:t>
            </w:r>
            <w:r>
              <w:rPr>
                <w:spacing w:val="11"/>
                <w:sz w:val="20"/>
              </w:rPr>
              <w:t xml:space="preserve"> </w:t>
            </w:r>
            <w:r>
              <w:rPr>
                <w:sz w:val="20"/>
              </w:rPr>
              <w:t>with essential</w:t>
            </w:r>
            <w:r>
              <w:rPr>
                <w:spacing w:val="-14"/>
                <w:sz w:val="20"/>
              </w:rPr>
              <w:t xml:space="preserve"> </w:t>
            </w:r>
            <w:r>
              <w:rPr>
                <w:sz w:val="20"/>
              </w:rPr>
              <w:t>reading. No</w:t>
            </w:r>
            <w:r>
              <w:rPr>
                <w:spacing w:val="80"/>
                <w:sz w:val="20"/>
              </w:rPr>
              <w:t xml:space="preserve"> </w:t>
            </w:r>
            <w:r>
              <w:rPr>
                <w:sz w:val="20"/>
              </w:rPr>
              <w:t>evidence</w:t>
            </w:r>
            <w:r>
              <w:rPr>
                <w:spacing w:val="80"/>
                <w:sz w:val="20"/>
              </w:rPr>
              <w:t xml:space="preserve"> </w:t>
            </w:r>
            <w:r>
              <w:rPr>
                <w:sz w:val="20"/>
              </w:rPr>
              <w:t xml:space="preserve">of </w:t>
            </w:r>
            <w:r>
              <w:rPr>
                <w:spacing w:val="-2"/>
                <w:sz w:val="20"/>
              </w:rPr>
              <w:t>wider</w:t>
            </w:r>
            <w:r>
              <w:rPr>
                <w:sz w:val="20"/>
              </w:rPr>
              <w:tab/>
            </w:r>
            <w:r>
              <w:rPr>
                <w:sz w:val="20"/>
              </w:rPr>
              <w:tab/>
            </w:r>
            <w:r>
              <w:rPr>
                <w:spacing w:val="-2"/>
                <w:sz w:val="20"/>
              </w:rPr>
              <w:t>reading. Reliance</w:t>
            </w:r>
            <w:r>
              <w:rPr>
                <w:sz w:val="20"/>
              </w:rPr>
              <w:tab/>
            </w:r>
            <w:r>
              <w:rPr>
                <w:sz w:val="20"/>
              </w:rPr>
              <w:tab/>
            </w:r>
            <w:r>
              <w:rPr>
                <w:sz w:val="20"/>
              </w:rPr>
              <w:tab/>
            </w:r>
            <w:r>
              <w:rPr>
                <w:sz w:val="20"/>
              </w:rPr>
              <w:tab/>
            </w:r>
            <w:r>
              <w:rPr>
                <w:spacing w:val="-6"/>
                <w:sz w:val="20"/>
              </w:rPr>
              <w:t xml:space="preserve">on </w:t>
            </w:r>
            <w:r>
              <w:rPr>
                <w:spacing w:val="-2"/>
                <w:sz w:val="20"/>
              </w:rPr>
              <w:t>inappropriate sources,</w:t>
            </w:r>
            <w:r>
              <w:rPr>
                <w:sz w:val="20"/>
              </w:rPr>
              <w:tab/>
            </w:r>
            <w:r>
              <w:rPr>
                <w:sz w:val="20"/>
              </w:rPr>
              <w:tab/>
            </w:r>
            <w:r>
              <w:rPr>
                <w:sz w:val="20"/>
              </w:rPr>
              <w:tab/>
            </w:r>
            <w:r>
              <w:rPr>
                <w:sz w:val="20"/>
              </w:rPr>
              <w:tab/>
            </w:r>
            <w:r>
              <w:rPr>
                <w:spacing w:val="-2"/>
                <w:sz w:val="20"/>
              </w:rPr>
              <w:t>and/or indiscriminate</w:t>
            </w:r>
            <w:r>
              <w:rPr>
                <w:spacing w:val="40"/>
                <w:sz w:val="20"/>
              </w:rPr>
              <w:t xml:space="preserve"> </w:t>
            </w:r>
            <w:r>
              <w:rPr>
                <w:sz w:val="20"/>
              </w:rPr>
              <w:t>use</w:t>
            </w:r>
            <w:r>
              <w:rPr>
                <w:spacing w:val="80"/>
                <w:sz w:val="20"/>
              </w:rPr>
              <w:t xml:space="preserve"> </w:t>
            </w:r>
            <w:r>
              <w:rPr>
                <w:sz w:val="20"/>
              </w:rPr>
              <w:t>of</w:t>
            </w:r>
            <w:r>
              <w:rPr>
                <w:spacing w:val="80"/>
                <w:sz w:val="20"/>
              </w:rPr>
              <w:t xml:space="preserve"> </w:t>
            </w:r>
            <w:r>
              <w:rPr>
                <w:sz w:val="20"/>
              </w:rPr>
              <w:t>sources. Heavily</w:t>
            </w:r>
            <w:r>
              <w:rPr>
                <w:spacing w:val="-2"/>
                <w:sz w:val="20"/>
              </w:rPr>
              <w:t xml:space="preserve"> </w:t>
            </w:r>
            <w:r>
              <w:rPr>
                <w:sz w:val="20"/>
              </w:rPr>
              <w:t>reliant</w:t>
            </w:r>
            <w:r>
              <w:rPr>
                <w:spacing w:val="-2"/>
                <w:sz w:val="20"/>
              </w:rPr>
              <w:t xml:space="preserve"> </w:t>
            </w:r>
            <w:r>
              <w:rPr>
                <w:sz w:val="20"/>
              </w:rPr>
              <w:t xml:space="preserve">on </w:t>
            </w:r>
            <w:r>
              <w:rPr>
                <w:spacing w:val="-2"/>
                <w:sz w:val="20"/>
              </w:rPr>
              <w:t>information</w:t>
            </w:r>
            <w:r>
              <w:rPr>
                <w:sz w:val="20"/>
              </w:rPr>
              <w:t xml:space="preserve"> </w:t>
            </w:r>
            <w:r>
              <w:rPr>
                <w:spacing w:val="-2"/>
                <w:sz w:val="20"/>
              </w:rPr>
              <w:t>gained</w:t>
            </w:r>
            <w:r>
              <w:rPr>
                <w:sz w:val="20"/>
              </w:rPr>
              <w:tab/>
            </w:r>
            <w:r>
              <w:rPr>
                <w:sz w:val="20"/>
              </w:rPr>
              <w:tab/>
            </w:r>
            <w:r>
              <w:rPr>
                <w:sz w:val="20"/>
              </w:rPr>
              <w:tab/>
            </w:r>
            <w:r>
              <w:rPr>
                <w:spacing w:val="-2"/>
                <w:sz w:val="20"/>
              </w:rPr>
              <w:t>through class</w:t>
            </w:r>
            <w:r>
              <w:rPr>
                <w:sz w:val="20"/>
              </w:rPr>
              <w:tab/>
            </w:r>
            <w:r>
              <w:rPr>
                <w:sz w:val="20"/>
              </w:rPr>
              <w:tab/>
            </w:r>
            <w:r>
              <w:rPr>
                <w:spacing w:val="-32"/>
                <w:sz w:val="20"/>
              </w:rPr>
              <w:t xml:space="preserve"> </w:t>
            </w:r>
            <w:r>
              <w:rPr>
                <w:spacing w:val="-2"/>
                <w:sz w:val="20"/>
              </w:rPr>
              <w:t xml:space="preserve">contact. </w:t>
            </w:r>
            <w:r>
              <w:rPr>
                <w:sz w:val="20"/>
              </w:rPr>
              <w:t>Inconsistent</w:t>
            </w:r>
            <w:r>
              <w:rPr>
                <w:spacing w:val="74"/>
                <w:sz w:val="20"/>
              </w:rPr>
              <w:t xml:space="preserve"> </w:t>
            </w:r>
            <w:r>
              <w:rPr>
                <w:sz w:val="20"/>
              </w:rPr>
              <w:t xml:space="preserve">and </w:t>
            </w:r>
            <w:r>
              <w:rPr>
                <w:spacing w:val="-4"/>
                <w:sz w:val="20"/>
              </w:rPr>
              <w:t>weak</w:t>
            </w:r>
            <w:r>
              <w:rPr>
                <w:sz w:val="20"/>
              </w:rPr>
              <w:tab/>
            </w:r>
            <w:r>
              <w:rPr>
                <w:spacing w:val="-4"/>
                <w:sz w:val="20"/>
              </w:rPr>
              <w:t>use</w:t>
            </w:r>
            <w:r>
              <w:rPr>
                <w:sz w:val="20"/>
              </w:rPr>
              <w:tab/>
            </w:r>
            <w:r>
              <w:rPr>
                <w:sz w:val="20"/>
              </w:rPr>
              <w:tab/>
            </w:r>
            <w:r>
              <w:rPr>
                <w:spacing w:val="-6"/>
                <w:sz w:val="20"/>
              </w:rPr>
              <w:t xml:space="preserve">of </w:t>
            </w:r>
            <w:r>
              <w:rPr>
                <w:spacing w:val="-2"/>
                <w:sz w:val="20"/>
              </w:rPr>
              <w:t>referencing.</w:t>
            </w:r>
          </w:p>
        </w:tc>
        <w:tc>
          <w:tcPr>
            <w:tcW w:w="1786" w:type="dxa"/>
            <w:tcBorders>
              <w:left w:val="single" w:sz="12" w:space="0" w:color="000000"/>
            </w:tcBorders>
          </w:tcPr>
          <w:p w14:paraId="544CF5DC" w14:textId="77777777" w:rsidR="00BB2EA9" w:rsidRDefault="003313D3">
            <w:pPr>
              <w:pStyle w:val="TableParagraph"/>
              <w:tabs>
                <w:tab w:val="left" w:pos="703"/>
                <w:tab w:val="left" w:pos="942"/>
                <w:tab w:val="left" w:pos="1043"/>
                <w:tab w:val="left" w:pos="1287"/>
                <w:tab w:val="left" w:pos="1398"/>
              </w:tabs>
              <w:spacing w:before="11"/>
              <w:ind w:left="120" w:right="142"/>
              <w:rPr>
                <w:sz w:val="20"/>
              </w:rPr>
            </w:pPr>
            <w:r>
              <w:rPr>
                <w:spacing w:val="-2"/>
                <w:sz w:val="20"/>
              </w:rPr>
              <w:t>Engagement</w:t>
            </w:r>
            <w:r>
              <w:rPr>
                <w:spacing w:val="40"/>
                <w:sz w:val="20"/>
              </w:rPr>
              <w:t xml:space="preserve"> </w:t>
            </w:r>
            <w:r>
              <w:rPr>
                <w:spacing w:val="-4"/>
                <w:sz w:val="20"/>
              </w:rPr>
              <w:t>with</w:t>
            </w:r>
            <w:r>
              <w:rPr>
                <w:sz w:val="20"/>
              </w:rPr>
              <w:tab/>
            </w:r>
            <w:r>
              <w:rPr>
                <w:spacing w:val="-10"/>
                <w:sz w:val="20"/>
              </w:rPr>
              <w:t>a</w:t>
            </w:r>
            <w:r>
              <w:rPr>
                <w:sz w:val="20"/>
              </w:rPr>
              <w:tab/>
            </w:r>
            <w:r>
              <w:rPr>
                <w:sz w:val="20"/>
              </w:rPr>
              <w:tab/>
            </w:r>
            <w:r>
              <w:rPr>
                <w:spacing w:val="-2"/>
                <w:sz w:val="20"/>
              </w:rPr>
              <w:t xml:space="preserve">limited </w:t>
            </w:r>
            <w:r>
              <w:rPr>
                <w:sz w:val="20"/>
              </w:rPr>
              <w:t>range</w:t>
            </w:r>
            <w:r>
              <w:rPr>
                <w:spacing w:val="40"/>
                <w:sz w:val="20"/>
              </w:rPr>
              <w:t xml:space="preserve"> </w:t>
            </w:r>
            <w:r>
              <w:rPr>
                <w:sz w:val="20"/>
              </w:rPr>
              <w:t>of</w:t>
            </w:r>
            <w:r>
              <w:rPr>
                <w:spacing w:val="40"/>
                <w:sz w:val="20"/>
              </w:rPr>
              <w:t xml:space="preserve"> </w:t>
            </w:r>
            <w:r>
              <w:rPr>
                <w:sz w:val="20"/>
              </w:rPr>
              <w:t xml:space="preserve">mostly </w:t>
            </w:r>
            <w:r>
              <w:rPr>
                <w:spacing w:val="-2"/>
                <w:sz w:val="20"/>
              </w:rPr>
              <w:t>relevant</w:t>
            </w:r>
            <w:r>
              <w:rPr>
                <w:sz w:val="20"/>
              </w:rPr>
              <w:tab/>
            </w:r>
            <w:r>
              <w:rPr>
                <w:sz w:val="20"/>
              </w:rPr>
              <w:tab/>
            </w:r>
            <w:r>
              <w:rPr>
                <w:sz w:val="20"/>
              </w:rPr>
              <w:tab/>
            </w:r>
            <w:r>
              <w:rPr>
                <w:spacing w:val="-4"/>
                <w:sz w:val="20"/>
              </w:rPr>
              <w:t xml:space="preserve">and </w:t>
            </w:r>
            <w:r>
              <w:rPr>
                <w:sz w:val="20"/>
              </w:rPr>
              <w:t>credible</w:t>
            </w:r>
            <w:r>
              <w:rPr>
                <w:spacing w:val="10"/>
                <w:sz w:val="20"/>
              </w:rPr>
              <w:t xml:space="preserve"> </w:t>
            </w:r>
            <w:r>
              <w:rPr>
                <w:sz w:val="20"/>
              </w:rPr>
              <w:t>sources but</w:t>
            </w:r>
            <w:r>
              <w:rPr>
                <w:spacing w:val="80"/>
                <w:sz w:val="20"/>
              </w:rPr>
              <w:t xml:space="preserve"> </w:t>
            </w:r>
            <w:r>
              <w:rPr>
                <w:sz w:val="20"/>
              </w:rPr>
              <w:t>with</w:t>
            </w:r>
            <w:r>
              <w:rPr>
                <w:spacing w:val="80"/>
                <w:sz w:val="20"/>
              </w:rPr>
              <w:t xml:space="preserve"> </w:t>
            </w:r>
            <w:r>
              <w:rPr>
                <w:sz w:val="20"/>
              </w:rPr>
              <w:t xml:space="preserve">some </w:t>
            </w:r>
            <w:r>
              <w:rPr>
                <w:spacing w:val="-2"/>
                <w:sz w:val="20"/>
              </w:rPr>
              <w:t>reliance</w:t>
            </w:r>
            <w:r>
              <w:rPr>
                <w:sz w:val="20"/>
              </w:rPr>
              <w:tab/>
            </w:r>
            <w:r>
              <w:rPr>
                <w:sz w:val="20"/>
              </w:rPr>
              <w:tab/>
            </w:r>
            <w:r>
              <w:rPr>
                <w:sz w:val="20"/>
              </w:rPr>
              <w:tab/>
            </w:r>
            <w:r>
              <w:rPr>
                <w:sz w:val="20"/>
              </w:rPr>
              <w:tab/>
            </w:r>
            <w:r>
              <w:rPr>
                <w:spacing w:val="-6"/>
                <w:sz w:val="20"/>
              </w:rPr>
              <w:t xml:space="preserve">on </w:t>
            </w:r>
            <w:r>
              <w:rPr>
                <w:spacing w:val="-2"/>
                <w:sz w:val="20"/>
              </w:rPr>
              <w:t>information gained</w:t>
            </w:r>
            <w:r>
              <w:rPr>
                <w:sz w:val="20"/>
              </w:rPr>
              <w:tab/>
            </w:r>
            <w:r>
              <w:rPr>
                <w:spacing w:val="-2"/>
                <w:sz w:val="20"/>
              </w:rPr>
              <w:t xml:space="preserve">through </w:t>
            </w:r>
            <w:r>
              <w:rPr>
                <w:sz w:val="20"/>
              </w:rPr>
              <w:t>class contact.</w:t>
            </w:r>
          </w:p>
          <w:p w14:paraId="2780E605" w14:textId="34BD3AFC" w:rsidR="00BB2EA9" w:rsidRDefault="003313D3">
            <w:pPr>
              <w:pStyle w:val="TableParagraph"/>
              <w:tabs>
                <w:tab w:val="left" w:pos="1108"/>
              </w:tabs>
              <w:spacing w:before="21" w:line="259" w:lineRule="auto"/>
              <w:ind w:left="120" w:right="154"/>
              <w:jc w:val="both"/>
              <w:rPr>
                <w:sz w:val="20"/>
              </w:rPr>
            </w:pPr>
            <w:r>
              <w:rPr>
                <w:sz w:val="20"/>
              </w:rPr>
              <w:t>Some</w:t>
            </w:r>
            <w:r>
              <w:rPr>
                <w:spacing w:val="-14"/>
                <w:sz w:val="20"/>
              </w:rPr>
              <w:t xml:space="preserve"> </w:t>
            </w:r>
            <w:r>
              <w:rPr>
                <w:sz w:val="20"/>
              </w:rPr>
              <w:t xml:space="preserve">omissions </w:t>
            </w:r>
            <w:r>
              <w:rPr>
                <w:spacing w:val="-4"/>
                <w:sz w:val="20"/>
              </w:rPr>
              <w:t>and</w:t>
            </w:r>
            <w:r w:rsidR="007B12AF">
              <w:rPr>
                <w:sz w:val="20"/>
              </w:rPr>
              <w:t xml:space="preserve"> </w:t>
            </w:r>
            <w:r>
              <w:rPr>
                <w:spacing w:val="-2"/>
                <w:sz w:val="20"/>
              </w:rPr>
              <w:t>minor errors.</w:t>
            </w:r>
          </w:p>
          <w:p w14:paraId="17051347" w14:textId="762B0128" w:rsidR="00BB2EA9" w:rsidRDefault="003313D3">
            <w:pPr>
              <w:pStyle w:val="TableParagraph"/>
              <w:tabs>
                <w:tab w:val="left" w:pos="997"/>
              </w:tabs>
              <w:spacing w:line="259" w:lineRule="auto"/>
              <w:ind w:left="120" w:right="155"/>
              <w:rPr>
                <w:sz w:val="20"/>
              </w:rPr>
            </w:pPr>
            <w:r>
              <w:rPr>
                <w:spacing w:val="-2"/>
                <w:sz w:val="20"/>
              </w:rPr>
              <w:t>Referencing conventions evident</w:t>
            </w:r>
            <w:r>
              <w:rPr>
                <w:sz w:val="20"/>
              </w:rPr>
              <w:tab/>
            </w:r>
            <w:r>
              <w:rPr>
                <w:spacing w:val="-2"/>
                <w:sz w:val="20"/>
              </w:rPr>
              <w:t xml:space="preserve">though </w:t>
            </w:r>
            <w:r>
              <w:rPr>
                <w:spacing w:val="-4"/>
                <w:sz w:val="20"/>
              </w:rPr>
              <w:t>not</w:t>
            </w:r>
            <w:r w:rsidR="007B12AF">
              <w:rPr>
                <w:sz w:val="20"/>
              </w:rPr>
              <w:t xml:space="preserve"> </w:t>
            </w:r>
            <w:r>
              <w:rPr>
                <w:spacing w:val="-2"/>
                <w:sz w:val="20"/>
              </w:rPr>
              <w:t>always applied</w:t>
            </w:r>
            <w:r w:rsidR="00747C06">
              <w:rPr>
                <w:spacing w:val="-2"/>
                <w:sz w:val="20"/>
              </w:rPr>
              <w:t xml:space="preserve"> accurately</w:t>
            </w:r>
            <w:r w:rsidR="00747C06">
              <w:rPr>
                <w:sz w:val="20"/>
              </w:rPr>
              <w:t xml:space="preserve"> </w:t>
            </w:r>
            <w:r w:rsidR="00747C06">
              <w:rPr>
                <w:spacing w:val="-6"/>
                <w:sz w:val="20"/>
              </w:rPr>
              <w:t xml:space="preserve">or </w:t>
            </w:r>
            <w:r w:rsidR="00747C06">
              <w:rPr>
                <w:spacing w:val="-2"/>
                <w:sz w:val="20"/>
              </w:rPr>
              <w:t>consistently.</w:t>
            </w:r>
          </w:p>
        </w:tc>
        <w:tc>
          <w:tcPr>
            <w:tcW w:w="1704" w:type="dxa"/>
          </w:tcPr>
          <w:p w14:paraId="38C14CE1" w14:textId="77777777" w:rsidR="00BB2EA9" w:rsidRDefault="003313D3">
            <w:pPr>
              <w:pStyle w:val="TableParagraph"/>
              <w:spacing w:before="11" w:line="244" w:lineRule="auto"/>
              <w:ind w:left="125" w:right="251"/>
              <w:rPr>
                <w:sz w:val="20"/>
              </w:rPr>
            </w:pPr>
            <w:r>
              <w:rPr>
                <w:spacing w:val="-2"/>
                <w:sz w:val="20"/>
              </w:rPr>
              <w:t xml:space="preserve">Engagement </w:t>
            </w:r>
            <w:r>
              <w:rPr>
                <w:sz w:val="20"/>
              </w:rPr>
              <w:t xml:space="preserve">with an </w:t>
            </w:r>
            <w:r>
              <w:rPr>
                <w:spacing w:val="-2"/>
                <w:sz w:val="20"/>
              </w:rPr>
              <w:t xml:space="preserve">appropriate </w:t>
            </w:r>
            <w:r>
              <w:rPr>
                <w:sz w:val="20"/>
              </w:rPr>
              <w:t>range of</w:t>
            </w:r>
          </w:p>
          <w:p w14:paraId="6AAF3584" w14:textId="77777777" w:rsidR="00BB2EA9" w:rsidRDefault="003313D3">
            <w:pPr>
              <w:pStyle w:val="TableParagraph"/>
              <w:tabs>
                <w:tab w:val="left" w:pos="816"/>
                <w:tab w:val="left" w:pos="1116"/>
                <w:tab w:val="left" w:pos="1183"/>
              </w:tabs>
              <w:spacing w:before="1" w:line="259" w:lineRule="auto"/>
              <w:ind w:left="125" w:right="119"/>
              <w:rPr>
                <w:sz w:val="20"/>
              </w:rPr>
            </w:pPr>
            <w:r>
              <w:rPr>
                <w:spacing w:val="-2"/>
                <w:sz w:val="20"/>
              </w:rPr>
              <w:t xml:space="preserve">literature, including sources retrieved independently. </w:t>
            </w:r>
            <w:r>
              <w:rPr>
                <w:spacing w:val="-4"/>
                <w:sz w:val="20"/>
              </w:rPr>
              <w:t>Some</w:t>
            </w:r>
            <w:r>
              <w:rPr>
                <w:sz w:val="20"/>
              </w:rPr>
              <w:tab/>
            </w:r>
            <w:r>
              <w:rPr>
                <w:sz w:val="20"/>
              </w:rPr>
              <w:tab/>
            </w:r>
            <w:r>
              <w:rPr>
                <w:spacing w:val="-4"/>
                <w:sz w:val="20"/>
              </w:rPr>
              <w:t xml:space="preserve">over- </w:t>
            </w:r>
            <w:r>
              <w:rPr>
                <w:sz w:val="20"/>
              </w:rPr>
              <w:t>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z w:val="20"/>
              </w:rPr>
              <w:tab/>
            </w:r>
            <w:r>
              <w:rPr>
                <w:sz w:val="20"/>
              </w:rPr>
              <w:tab/>
            </w:r>
            <w:r>
              <w:rPr>
                <w:sz w:val="20"/>
              </w:rPr>
              <w:tab/>
            </w:r>
            <w:r>
              <w:rPr>
                <w:spacing w:val="-4"/>
                <w:sz w:val="20"/>
              </w:rPr>
              <w:t xml:space="preserve">than </w:t>
            </w:r>
            <w:r>
              <w:rPr>
                <w:spacing w:val="-2"/>
                <w:sz w:val="20"/>
              </w:rPr>
              <w:t>other</w:t>
            </w:r>
            <w:r>
              <w:rPr>
                <w:sz w:val="20"/>
              </w:rPr>
              <w:tab/>
            </w:r>
            <w:r>
              <w:rPr>
                <w:spacing w:val="-2"/>
                <w:sz w:val="20"/>
              </w:rPr>
              <w:t>sources. 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 inaccuracies</w:t>
            </w:r>
            <w:r>
              <w:rPr>
                <w:spacing w:val="64"/>
                <w:sz w:val="20"/>
              </w:rPr>
              <w:t xml:space="preserve"> </w:t>
            </w:r>
            <w:r>
              <w:rPr>
                <w:sz w:val="20"/>
              </w:rPr>
              <w:t xml:space="preserve">or </w:t>
            </w:r>
            <w:r>
              <w:rPr>
                <w:spacing w:val="-2"/>
                <w:sz w:val="20"/>
              </w:rPr>
              <w:t>inconsistencies.</w:t>
            </w:r>
          </w:p>
        </w:tc>
        <w:tc>
          <w:tcPr>
            <w:tcW w:w="1736" w:type="dxa"/>
          </w:tcPr>
          <w:p w14:paraId="5EA50ABA" w14:textId="77777777" w:rsidR="00BB2EA9" w:rsidRDefault="003313D3">
            <w:pPr>
              <w:pStyle w:val="TableParagraph"/>
              <w:spacing w:before="11" w:line="259" w:lineRule="auto"/>
              <w:ind w:left="125" w:right="151"/>
              <w:rPr>
                <w:sz w:val="20"/>
              </w:rPr>
            </w:pPr>
            <w:r>
              <w:rPr>
                <w:spacing w:val="-2"/>
                <w:sz w:val="20"/>
              </w:rPr>
              <w:t xml:space="preserve">Engagement </w:t>
            </w:r>
            <w:r>
              <w:rPr>
                <w:sz w:val="20"/>
              </w:rPr>
              <w:t>with a wide range of</w:t>
            </w:r>
          </w:p>
          <w:p w14:paraId="7C99727C" w14:textId="77777777" w:rsidR="00BB2EA9" w:rsidRDefault="003313D3">
            <w:pPr>
              <w:pStyle w:val="TableParagraph"/>
              <w:tabs>
                <w:tab w:val="left" w:pos="1425"/>
              </w:tabs>
              <w:spacing w:before="2" w:line="259" w:lineRule="auto"/>
              <w:ind w:left="125" w:right="132"/>
              <w:rPr>
                <w:sz w:val="20"/>
              </w:rPr>
            </w:pPr>
            <w:r>
              <w:rPr>
                <w:spacing w:val="-2"/>
                <w:sz w:val="20"/>
              </w:rPr>
              <w:t>literature, including sources</w:t>
            </w:r>
            <w:r>
              <w:rPr>
                <w:spacing w:val="40"/>
                <w:sz w:val="20"/>
              </w:rPr>
              <w:t xml:space="preserve"> </w:t>
            </w:r>
            <w:r>
              <w:rPr>
                <w:spacing w:val="-2"/>
                <w:sz w:val="20"/>
              </w:rPr>
              <w:t>retrieved independently. Selection</w:t>
            </w:r>
            <w:r>
              <w:rPr>
                <w:sz w:val="20"/>
              </w:rPr>
              <w:tab/>
            </w:r>
            <w:r>
              <w:rPr>
                <w:spacing w:val="-5"/>
                <w:sz w:val="20"/>
              </w:rPr>
              <w:t>of</w:t>
            </w:r>
          </w:p>
          <w:p w14:paraId="25C9F4FC" w14:textId="77777777" w:rsidR="00BB2EA9" w:rsidRDefault="003313D3">
            <w:pPr>
              <w:pStyle w:val="TableParagraph"/>
              <w:tabs>
                <w:tab w:val="left" w:pos="1256"/>
              </w:tabs>
              <w:spacing w:line="259" w:lineRule="auto"/>
              <w:ind w:left="125" w:right="132"/>
              <w:rPr>
                <w:sz w:val="20"/>
              </w:rPr>
            </w:pPr>
            <w:r>
              <w:rPr>
                <w:spacing w:val="-2"/>
                <w:sz w:val="20"/>
              </w:rPr>
              <w:t>relevant</w:t>
            </w:r>
            <w:r>
              <w:rPr>
                <w:sz w:val="20"/>
              </w:rPr>
              <w:tab/>
            </w:r>
            <w:r>
              <w:rPr>
                <w:spacing w:val="-4"/>
                <w:sz w:val="20"/>
              </w:rPr>
              <w:t xml:space="preserve">and </w:t>
            </w:r>
            <w:r>
              <w:rPr>
                <w:spacing w:val="-2"/>
                <w:sz w:val="20"/>
              </w:rPr>
              <w:t>credible</w:t>
            </w:r>
            <w:r>
              <w:rPr>
                <w:spacing w:val="40"/>
                <w:sz w:val="20"/>
              </w:rPr>
              <w:t xml:space="preserve"> </w:t>
            </w:r>
            <w:r>
              <w:rPr>
                <w:spacing w:val="-2"/>
                <w:sz w:val="20"/>
              </w:rPr>
              <w:t>sources.</w:t>
            </w:r>
          </w:p>
          <w:p w14:paraId="4FC83DA4" w14:textId="77777777" w:rsidR="00BB2EA9" w:rsidRDefault="003313D3">
            <w:pPr>
              <w:pStyle w:val="TableParagraph"/>
              <w:spacing w:line="259" w:lineRule="auto"/>
              <w:ind w:left="125" w:right="131"/>
              <w:jc w:val="both"/>
              <w:rPr>
                <w:sz w:val="20"/>
              </w:rPr>
            </w:pPr>
            <w:r>
              <w:rPr>
                <w:sz w:val="20"/>
              </w:rPr>
              <w:t>Generally</w:t>
            </w:r>
            <w:r>
              <w:rPr>
                <w:spacing w:val="-14"/>
                <w:sz w:val="20"/>
              </w:rPr>
              <w:t xml:space="preserve"> </w:t>
            </w:r>
            <w:r>
              <w:rPr>
                <w:sz w:val="20"/>
              </w:rPr>
              <w:t>sound referencing,</w:t>
            </w:r>
            <w:r>
              <w:rPr>
                <w:spacing w:val="-14"/>
                <w:sz w:val="20"/>
              </w:rPr>
              <w:t xml:space="preserve"> </w:t>
            </w:r>
            <w:r>
              <w:rPr>
                <w:sz w:val="20"/>
              </w:rPr>
              <w:t xml:space="preserve">with no/very few inaccuracies or </w:t>
            </w:r>
            <w:r>
              <w:rPr>
                <w:spacing w:val="-2"/>
                <w:sz w:val="20"/>
              </w:rPr>
              <w:t>inconsistencies.</w:t>
            </w:r>
          </w:p>
        </w:tc>
        <w:tc>
          <w:tcPr>
            <w:tcW w:w="1690" w:type="dxa"/>
          </w:tcPr>
          <w:p w14:paraId="4FF18B1A" w14:textId="77777777" w:rsidR="00BB2EA9" w:rsidRDefault="003313D3">
            <w:pPr>
              <w:pStyle w:val="TableParagraph"/>
              <w:tabs>
                <w:tab w:val="left" w:pos="1269"/>
              </w:tabs>
              <w:spacing w:before="11"/>
              <w:ind w:left="122" w:right="186"/>
              <w:rPr>
                <w:sz w:val="20"/>
              </w:rPr>
            </w:pPr>
            <w:r>
              <w:rPr>
                <w:spacing w:val="-2"/>
                <w:sz w:val="20"/>
              </w:rPr>
              <w:t xml:space="preserve">Engagement </w:t>
            </w:r>
            <w:r>
              <w:rPr>
                <w:spacing w:val="-4"/>
                <w:sz w:val="20"/>
              </w:rPr>
              <w:t>with</w:t>
            </w:r>
            <w:r>
              <w:rPr>
                <w:sz w:val="20"/>
              </w:rPr>
              <w:tab/>
            </w:r>
            <w:r>
              <w:rPr>
                <w:spacing w:val="-6"/>
                <w:sz w:val="20"/>
              </w:rPr>
              <w:t>an</w:t>
            </w:r>
          </w:p>
          <w:p w14:paraId="00724C13" w14:textId="77777777" w:rsidR="00BB2EA9" w:rsidRDefault="003313D3">
            <w:pPr>
              <w:pStyle w:val="TableParagraph"/>
              <w:tabs>
                <w:tab w:val="left" w:pos="1324"/>
              </w:tabs>
              <w:spacing w:before="1"/>
              <w:ind w:left="122" w:right="187"/>
              <w:rPr>
                <w:sz w:val="20"/>
              </w:rPr>
            </w:pPr>
            <w:r>
              <w:rPr>
                <w:spacing w:val="-2"/>
                <w:sz w:val="20"/>
              </w:rPr>
              <w:t>extensive</w:t>
            </w:r>
            <w:r>
              <w:rPr>
                <w:spacing w:val="40"/>
                <w:sz w:val="20"/>
              </w:rPr>
              <w:t xml:space="preserve"> </w:t>
            </w:r>
            <w:r>
              <w:rPr>
                <w:spacing w:val="-2"/>
                <w:sz w:val="20"/>
              </w:rPr>
              <w:t>range</w:t>
            </w:r>
            <w:r>
              <w:rPr>
                <w:sz w:val="20"/>
              </w:rPr>
              <w:tab/>
            </w:r>
            <w:r>
              <w:rPr>
                <w:spacing w:val="-5"/>
                <w:sz w:val="20"/>
              </w:rPr>
              <w:t>of</w:t>
            </w:r>
          </w:p>
          <w:p w14:paraId="3BDD3065" w14:textId="77777777" w:rsidR="00BB2EA9" w:rsidRDefault="003313D3">
            <w:pPr>
              <w:pStyle w:val="TableParagraph"/>
              <w:tabs>
                <w:tab w:val="left" w:pos="1158"/>
              </w:tabs>
              <w:spacing w:before="4"/>
              <w:ind w:left="122" w:right="187"/>
              <w:rPr>
                <w:sz w:val="20"/>
              </w:rPr>
            </w:pPr>
            <w:r>
              <w:rPr>
                <w:spacing w:val="-2"/>
                <w:sz w:val="20"/>
              </w:rPr>
              <w:t>relevant</w:t>
            </w:r>
            <w:r>
              <w:rPr>
                <w:sz w:val="20"/>
              </w:rPr>
              <w:tab/>
            </w:r>
            <w:r>
              <w:rPr>
                <w:spacing w:val="-4"/>
                <w:sz w:val="20"/>
              </w:rPr>
              <w:t xml:space="preserve">and </w:t>
            </w:r>
            <w:r>
              <w:rPr>
                <w:spacing w:val="-2"/>
                <w:sz w:val="20"/>
              </w:rPr>
              <w:t>credible</w:t>
            </w:r>
          </w:p>
          <w:p w14:paraId="2F967513" w14:textId="77777777" w:rsidR="00BB2EA9" w:rsidRDefault="003313D3">
            <w:pPr>
              <w:pStyle w:val="TableParagraph"/>
              <w:spacing w:line="256" w:lineRule="auto"/>
              <w:ind w:left="122" w:right="373"/>
              <w:rPr>
                <w:sz w:val="20"/>
              </w:rPr>
            </w:pPr>
            <w:r>
              <w:rPr>
                <w:spacing w:val="-2"/>
                <w:sz w:val="20"/>
              </w:rPr>
              <w:t xml:space="preserve">literature. Consistently accurate </w:t>
            </w:r>
            <w:r>
              <w:rPr>
                <w:sz w:val="20"/>
              </w:rPr>
              <w:t>application</w:t>
            </w:r>
            <w:r>
              <w:rPr>
                <w:spacing w:val="-14"/>
                <w:sz w:val="20"/>
              </w:rPr>
              <w:t xml:space="preserve"> </w:t>
            </w:r>
            <w:r>
              <w:rPr>
                <w:sz w:val="20"/>
              </w:rPr>
              <w:t xml:space="preserve">of </w:t>
            </w:r>
            <w:r>
              <w:rPr>
                <w:spacing w:val="-2"/>
                <w:sz w:val="20"/>
              </w:rPr>
              <w:t>referencing.</w:t>
            </w:r>
          </w:p>
        </w:tc>
        <w:tc>
          <w:tcPr>
            <w:tcW w:w="1784" w:type="dxa"/>
          </w:tcPr>
          <w:p w14:paraId="3A162BCD" w14:textId="77777777" w:rsidR="00BB2EA9" w:rsidRDefault="003313D3">
            <w:pPr>
              <w:pStyle w:val="TableParagraph"/>
              <w:tabs>
                <w:tab w:val="left" w:pos="1377"/>
              </w:tabs>
              <w:spacing w:before="11" w:line="259" w:lineRule="auto"/>
              <w:ind w:left="120" w:right="173"/>
              <w:rPr>
                <w:sz w:val="20"/>
              </w:rPr>
            </w:pPr>
            <w:r>
              <w:rPr>
                <w:spacing w:val="-2"/>
                <w:sz w:val="20"/>
              </w:rPr>
              <w:t>Exceptional engagement</w:t>
            </w:r>
            <w:r>
              <w:rPr>
                <w:spacing w:val="40"/>
                <w:sz w:val="20"/>
              </w:rPr>
              <w:t xml:space="preserve"> </w:t>
            </w:r>
            <w:r>
              <w:rPr>
                <w:spacing w:val="-4"/>
                <w:sz w:val="20"/>
              </w:rPr>
              <w:t>with</w:t>
            </w:r>
            <w:r>
              <w:rPr>
                <w:sz w:val="20"/>
              </w:rPr>
              <w:tab/>
            </w:r>
            <w:r>
              <w:rPr>
                <w:spacing w:val="-5"/>
                <w:sz w:val="20"/>
              </w:rPr>
              <w:t>an</w:t>
            </w:r>
          </w:p>
          <w:p w14:paraId="7F9B1F66" w14:textId="77777777" w:rsidR="00BB2EA9" w:rsidRDefault="003313D3">
            <w:pPr>
              <w:pStyle w:val="TableParagraph"/>
              <w:spacing w:line="259" w:lineRule="auto"/>
              <w:ind w:left="120" w:right="174"/>
              <w:jc w:val="both"/>
              <w:rPr>
                <w:sz w:val="20"/>
              </w:rPr>
            </w:pPr>
            <w:r>
              <w:rPr>
                <w:sz w:val="20"/>
              </w:rPr>
              <w:t xml:space="preserve">extensive range of relevant and </w:t>
            </w:r>
            <w:r>
              <w:rPr>
                <w:spacing w:val="-2"/>
                <w:sz w:val="20"/>
              </w:rPr>
              <w:t>credible</w:t>
            </w:r>
          </w:p>
          <w:p w14:paraId="7D109AA4" w14:textId="77777777" w:rsidR="00BB2EA9" w:rsidRDefault="003313D3">
            <w:pPr>
              <w:pStyle w:val="TableParagraph"/>
              <w:spacing w:line="259" w:lineRule="auto"/>
              <w:ind w:left="120" w:right="101"/>
              <w:rPr>
                <w:sz w:val="20"/>
              </w:rPr>
            </w:pPr>
            <w:r>
              <w:rPr>
                <w:spacing w:val="-2"/>
                <w:sz w:val="20"/>
              </w:rPr>
              <w:t>literature. Highlevel referencing</w:t>
            </w:r>
            <w:r>
              <w:rPr>
                <w:spacing w:val="-12"/>
                <w:sz w:val="20"/>
              </w:rPr>
              <w:t xml:space="preserve"> </w:t>
            </w:r>
            <w:r>
              <w:rPr>
                <w:spacing w:val="-2"/>
                <w:sz w:val="20"/>
              </w:rPr>
              <w:t>skills consistently applied.</w:t>
            </w:r>
          </w:p>
        </w:tc>
      </w:tr>
    </w:tbl>
    <w:p w14:paraId="636FB1A5" w14:textId="77777777" w:rsidR="00BB2EA9" w:rsidRDefault="00BB2EA9">
      <w:pPr>
        <w:spacing w:line="259" w:lineRule="auto"/>
        <w:rPr>
          <w:sz w:val="20"/>
        </w:rPr>
        <w:sectPr w:rsidR="00BB2EA9">
          <w:footerReference w:type="default" r:id="rId15"/>
          <w:pgSz w:w="16860" w:h="11900" w:orient="landscape"/>
          <w:pgMar w:top="1320" w:right="1960" w:bottom="280" w:left="640" w:header="0" w:footer="0" w:gutter="0"/>
          <w:cols w:space="720"/>
        </w:sectPr>
      </w:pPr>
    </w:p>
    <w:p w14:paraId="49578EC3" w14:textId="77777777" w:rsidR="00BB2EA9" w:rsidRDefault="00BB2EA9">
      <w:pPr>
        <w:pStyle w:val="BodyText"/>
        <w:rPr>
          <w:sz w:val="20"/>
        </w:rPr>
      </w:pPr>
    </w:p>
    <w:p w14:paraId="3F0C9EA4" w14:textId="77777777" w:rsidR="00BB2EA9" w:rsidRDefault="00BB2EA9">
      <w:pPr>
        <w:pStyle w:val="BodyText"/>
        <w:spacing w:before="9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75"/>
        <w:gridCol w:w="1863"/>
        <w:gridCol w:w="1788"/>
        <w:gridCol w:w="1704"/>
        <w:gridCol w:w="1736"/>
        <w:gridCol w:w="1692"/>
        <w:gridCol w:w="1786"/>
      </w:tblGrid>
      <w:tr w:rsidR="00BB2EA9" w14:paraId="748D3FCF" w14:textId="77777777" w:rsidTr="00747C06">
        <w:trPr>
          <w:trHeight w:val="2750"/>
        </w:trPr>
        <w:tc>
          <w:tcPr>
            <w:tcW w:w="1788" w:type="dxa"/>
            <w:shd w:val="clear" w:color="auto" w:fill="ACB8C7"/>
          </w:tcPr>
          <w:p w14:paraId="622EBE36" w14:textId="77777777" w:rsidR="00BB2EA9" w:rsidRDefault="003313D3">
            <w:pPr>
              <w:pStyle w:val="TableParagraph"/>
              <w:spacing w:before="19" w:line="261" w:lineRule="auto"/>
              <w:ind w:left="227" w:right="482"/>
              <w:rPr>
                <w:b/>
                <w:sz w:val="20"/>
              </w:rPr>
            </w:pPr>
            <w:r>
              <w:rPr>
                <w:b/>
                <w:spacing w:val="-2"/>
                <w:sz w:val="20"/>
              </w:rPr>
              <w:t xml:space="preserve">Knowledge </w:t>
            </w:r>
            <w:r>
              <w:rPr>
                <w:b/>
                <w:spacing w:val="-4"/>
                <w:sz w:val="20"/>
              </w:rPr>
              <w:t>and</w:t>
            </w:r>
          </w:p>
          <w:p w14:paraId="36440625" w14:textId="77777777" w:rsidR="00BB2EA9" w:rsidRDefault="003313D3">
            <w:pPr>
              <w:pStyle w:val="TableParagraph"/>
              <w:tabs>
                <w:tab w:val="left" w:pos="1203"/>
                <w:tab w:val="left" w:pos="1369"/>
                <w:tab w:val="left" w:pos="1569"/>
              </w:tabs>
              <w:spacing w:line="259" w:lineRule="auto"/>
              <w:ind w:left="227" w:right="105"/>
              <w:rPr>
                <w:sz w:val="18"/>
              </w:rPr>
            </w:pP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w:t>
            </w:r>
            <w:r>
              <w:rPr>
                <w:spacing w:val="80"/>
                <w:sz w:val="18"/>
              </w:rPr>
              <w:t xml:space="preserve"> </w:t>
            </w:r>
            <w:r>
              <w:rPr>
                <w:sz w:val="18"/>
              </w:rPr>
              <w:t xml:space="preserve">underlying </w:t>
            </w:r>
            <w:r>
              <w:rPr>
                <w:spacing w:val="-2"/>
                <w:sz w:val="18"/>
              </w:rPr>
              <w:t>concepts</w:t>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p>
        </w:tc>
        <w:tc>
          <w:tcPr>
            <w:tcW w:w="1675" w:type="dxa"/>
          </w:tcPr>
          <w:p w14:paraId="6AAC7BD3" w14:textId="77777777" w:rsidR="00BB2EA9" w:rsidRDefault="003313D3">
            <w:pPr>
              <w:pStyle w:val="TableParagraph"/>
              <w:tabs>
                <w:tab w:val="left" w:pos="518"/>
                <w:tab w:val="left" w:pos="859"/>
                <w:tab w:val="left" w:pos="1026"/>
                <w:tab w:val="left" w:pos="1158"/>
                <w:tab w:val="left" w:pos="1326"/>
              </w:tabs>
              <w:spacing w:before="19" w:line="259" w:lineRule="auto"/>
              <w:ind w:left="124" w:right="170"/>
              <w:rPr>
                <w:sz w:val="20"/>
              </w:rPr>
            </w:pPr>
            <w:r>
              <w:rPr>
                <w:sz w:val="20"/>
              </w:rPr>
              <w:t>Major</w:t>
            </w:r>
            <w:r>
              <w:rPr>
                <w:spacing w:val="40"/>
                <w:sz w:val="20"/>
              </w:rPr>
              <w:t xml:space="preserve"> </w:t>
            </w:r>
            <w:r>
              <w:rPr>
                <w:sz w:val="20"/>
              </w:rPr>
              <w:t>gaps</w:t>
            </w:r>
            <w:r>
              <w:rPr>
                <w:spacing w:val="40"/>
                <w:sz w:val="20"/>
              </w:rPr>
              <w:t xml:space="preserve"> </w:t>
            </w:r>
            <w:r>
              <w:rPr>
                <w:sz w:val="20"/>
              </w:rPr>
              <w:t>in knowledge</w:t>
            </w:r>
            <w:r>
              <w:rPr>
                <w:spacing w:val="-4"/>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pacing w:val="-4"/>
                <w:sz w:val="20"/>
              </w:rPr>
              <w:t>the</w:t>
            </w:r>
            <w:r>
              <w:rPr>
                <w:sz w:val="20"/>
              </w:rPr>
              <w:tab/>
            </w:r>
            <w:r>
              <w:rPr>
                <w:sz w:val="20"/>
              </w:rPr>
              <w:tab/>
            </w:r>
            <w:r>
              <w:rPr>
                <w:spacing w:val="-2"/>
                <w:sz w:val="20"/>
              </w:rPr>
              <w:t>subject matter.</w:t>
            </w:r>
          </w:p>
          <w:p w14:paraId="76174B4E" w14:textId="77777777" w:rsidR="00BB2EA9" w:rsidRDefault="003313D3">
            <w:pPr>
              <w:pStyle w:val="TableParagraph"/>
              <w:tabs>
                <w:tab w:val="left" w:pos="1326"/>
              </w:tabs>
              <w:spacing w:line="229" w:lineRule="exact"/>
              <w:ind w:left="124"/>
              <w:rPr>
                <w:sz w:val="20"/>
              </w:rPr>
            </w:pPr>
            <w:r>
              <w:rPr>
                <w:spacing w:val="-2"/>
                <w:sz w:val="20"/>
              </w:rPr>
              <w:t>Inclusion</w:t>
            </w:r>
            <w:r>
              <w:rPr>
                <w:sz w:val="20"/>
              </w:rPr>
              <w:tab/>
            </w:r>
            <w:r>
              <w:rPr>
                <w:spacing w:val="-5"/>
                <w:sz w:val="20"/>
              </w:rPr>
              <w:t>of</w:t>
            </w:r>
          </w:p>
          <w:p w14:paraId="76B0E0A0" w14:textId="77777777" w:rsidR="00BB2EA9" w:rsidRDefault="003313D3">
            <w:pPr>
              <w:pStyle w:val="TableParagraph"/>
              <w:spacing w:before="18"/>
              <w:ind w:left="124"/>
              <w:rPr>
                <w:sz w:val="20"/>
              </w:rPr>
            </w:pPr>
            <w:r>
              <w:rPr>
                <w:spacing w:val="-2"/>
                <w:sz w:val="20"/>
              </w:rPr>
              <w:t>irrelevant</w:t>
            </w:r>
          </w:p>
        </w:tc>
        <w:tc>
          <w:tcPr>
            <w:tcW w:w="1863" w:type="dxa"/>
            <w:tcBorders>
              <w:right w:val="single" w:sz="12" w:space="0" w:color="000000"/>
            </w:tcBorders>
          </w:tcPr>
          <w:p w14:paraId="7AA64C8A" w14:textId="77777777" w:rsidR="00BB2EA9" w:rsidRDefault="003313D3">
            <w:pPr>
              <w:pStyle w:val="TableParagraph"/>
              <w:tabs>
                <w:tab w:val="left" w:pos="1420"/>
              </w:tabs>
              <w:spacing w:before="19"/>
              <w:ind w:left="122"/>
              <w:rPr>
                <w:sz w:val="20"/>
              </w:rPr>
            </w:pPr>
            <w:r>
              <w:rPr>
                <w:spacing w:val="-4"/>
                <w:sz w:val="20"/>
              </w:rPr>
              <w:t>Gaps</w:t>
            </w:r>
            <w:r>
              <w:rPr>
                <w:sz w:val="20"/>
              </w:rPr>
              <w:tab/>
            </w:r>
            <w:r>
              <w:rPr>
                <w:spacing w:val="-5"/>
                <w:sz w:val="20"/>
              </w:rPr>
              <w:t>in</w:t>
            </w:r>
          </w:p>
          <w:p w14:paraId="58D3320F" w14:textId="77777777" w:rsidR="00BB2EA9" w:rsidRDefault="003313D3">
            <w:pPr>
              <w:pStyle w:val="TableParagraph"/>
              <w:tabs>
                <w:tab w:val="left" w:pos="1108"/>
                <w:tab w:val="left" w:pos="1242"/>
                <w:tab w:val="left" w:pos="1398"/>
              </w:tabs>
              <w:spacing w:before="19" w:line="259" w:lineRule="auto"/>
              <w:ind w:left="122" w:right="264"/>
              <w:rPr>
                <w:sz w:val="20"/>
              </w:rPr>
            </w:pPr>
            <w:r>
              <w:rPr>
                <w:spacing w:val="-2"/>
                <w:sz w:val="20"/>
              </w:rPr>
              <w:t>knowledge</w:t>
            </w:r>
            <w:r>
              <w:rPr>
                <w:sz w:val="20"/>
              </w:rPr>
              <w:tab/>
            </w:r>
            <w:r>
              <w:rPr>
                <w:sz w:val="20"/>
              </w:rPr>
              <w:tab/>
            </w:r>
            <w:r>
              <w:rPr>
                <w:sz w:val="20"/>
              </w:rPr>
              <w:tab/>
            </w:r>
            <w:r>
              <w:rPr>
                <w:spacing w:val="-47"/>
                <w:sz w:val="20"/>
              </w:rPr>
              <w:t xml:space="preserve"> </w:t>
            </w:r>
            <w:r>
              <w:rPr>
                <w:rFonts w:ascii="Times New Roman"/>
                <w:spacing w:val="-4"/>
                <w:sz w:val="20"/>
              </w:rPr>
              <w:t xml:space="preserve">of </w:t>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z w:val="20"/>
              </w:rPr>
              <w:t>principles,</w:t>
            </w:r>
            <w:r>
              <w:rPr>
                <w:spacing w:val="80"/>
                <w:sz w:val="20"/>
              </w:rPr>
              <w:t xml:space="preserve"> </w:t>
            </w:r>
            <w:r>
              <w:rPr>
                <w:sz w:val="20"/>
              </w:rPr>
              <w:t xml:space="preserve">with </w:t>
            </w:r>
            <w:r>
              <w:rPr>
                <w:spacing w:val="-2"/>
                <w:sz w:val="20"/>
              </w:rPr>
              <w:t>flawed</w:t>
            </w:r>
            <w:r>
              <w:rPr>
                <w:sz w:val="20"/>
              </w:rPr>
              <w:tab/>
            </w:r>
            <w:r>
              <w:rPr>
                <w:sz w:val="20"/>
              </w:rPr>
              <w:tab/>
            </w:r>
            <w:r>
              <w:rPr>
                <w:sz w:val="20"/>
              </w:rPr>
              <w:tab/>
            </w:r>
            <w:r>
              <w:rPr>
                <w:spacing w:val="-6"/>
                <w:sz w:val="20"/>
              </w:rPr>
              <w:t xml:space="preserve">or </w:t>
            </w:r>
            <w:r>
              <w:rPr>
                <w:spacing w:val="-2"/>
                <w:sz w:val="20"/>
              </w:rPr>
              <w:t>superficial understanding. Some</w:t>
            </w:r>
            <w:r>
              <w:rPr>
                <w:spacing w:val="-13"/>
                <w:sz w:val="20"/>
              </w:rPr>
              <w:t xml:space="preserve"> </w:t>
            </w:r>
            <w:r>
              <w:rPr>
                <w:spacing w:val="-2"/>
                <w:sz w:val="20"/>
              </w:rPr>
              <w:t>significant</w:t>
            </w:r>
          </w:p>
          <w:p w14:paraId="393440E4" w14:textId="77777777" w:rsidR="00BB2EA9" w:rsidRDefault="003313D3">
            <w:pPr>
              <w:pStyle w:val="TableParagraph"/>
              <w:spacing w:line="226" w:lineRule="exact"/>
              <w:ind w:left="122"/>
              <w:rPr>
                <w:sz w:val="20"/>
              </w:rPr>
            </w:pPr>
            <w:r>
              <w:rPr>
                <w:spacing w:val="-2"/>
                <w:sz w:val="20"/>
              </w:rPr>
              <w:t>inaccuracies</w:t>
            </w:r>
          </w:p>
        </w:tc>
        <w:tc>
          <w:tcPr>
            <w:tcW w:w="1788" w:type="dxa"/>
            <w:tcBorders>
              <w:left w:val="single" w:sz="12" w:space="0" w:color="000000"/>
            </w:tcBorders>
          </w:tcPr>
          <w:p w14:paraId="24AA43B2" w14:textId="77777777" w:rsidR="00BB2EA9" w:rsidRDefault="003313D3">
            <w:pPr>
              <w:pStyle w:val="TableParagraph"/>
              <w:spacing w:before="19" w:line="259" w:lineRule="auto"/>
              <w:ind w:left="122" w:right="197"/>
              <w:rPr>
                <w:sz w:val="20"/>
              </w:rPr>
            </w:pPr>
            <w:r>
              <w:rPr>
                <w:spacing w:val="-2"/>
                <w:sz w:val="20"/>
              </w:rPr>
              <w:t xml:space="preserve">Limited </w:t>
            </w:r>
            <w:r>
              <w:rPr>
                <w:sz w:val="20"/>
              </w:rPr>
              <w:t>knowledge</w:t>
            </w:r>
            <w:r>
              <w:rPr>
                <w:spacing w:val="63"/>
                <w:sz w:val="20"/>
              </w:rPr>
              <w:t xml:space="preserve"> </w:t>
            </w:r>
            <w:r>
              <w:rPr>
                <w:sz w:val="20"/>
              </w:rPr>
              <w:t xml:space="preserve">and </w:t>
            </w:r>
            <w:r>
              <w:rPr>
                <w:spacing w:val="-2"/>
                <w:sz w:val="20"/>
              </w:rPr>
              <w:t>understanding</w:t>
            </w:r>
          </w:p>
          <w:p w14:paraId="32F3C77A" w14:textId="77777777" w:rsidR="00BB2EA9" w:rsidRDefault="003313D3">
            <w:pPr>
              <w:pStyle w:val="TableParagraph"/>
              <w:tabs>
                <w:tab w:val="left" w:pos="556"/>
                <w:tab w:val="left" w:pos="935"/>
                <w:tab w:val="left" w:pos="1103"/>
                <w:tab w:val="left" w:pos="1234"/>
              </w:tabs>
              <w:spacing w:line="259" w:lineRule="auto"/>
              <w:ind w:left="122" w:right="197"/>
              <w:rPr>
                <w:sz w:val="20"/>
              </w:rPr>
            </w:pPr>
            <w:r>
              <w:rPr>
                <w:spacing w:val="-6"/>
                <w:sz w:val="20"/>
              </w:rPr>
              <w:t>of</w:t>
            </w:r>
            <w:r>
              <w:rPr>
                <w:sz w:val="20"/>
              </w:rPr>
              <w:tab/>
            </w:r>
            <w:r>
              <w:rPr>
                <w:spacing w:val="-4"/>
                <w:sz w:val="20"/>
              </w:rPr>
              <w:t>the</w:t>
            </w:r>
            <w:r>
              <w:rPr>
                <w:sz w:val="20"/>
              </w:rPr>
              <w:tab/>
            </w:r>
            <w:r>
              <w:rPr>
                <w:sz w:val="20"/>
              </w:rPr>
              <w:tab/>
            </w:r>
            <w:r>
              <w:rPr>
                <w:spacing w:val="-4"/>
                <w:sz w:val="20"/>
              </w:rPr>
              <w:t xml:space="preserve">basic </w:t>
            </w:r>
            <w:r>
              <w:rPr>
                <w:spacing w:val="-2"/>
                <w:sz w:val="20"/>
              </w:rPr>
              <w:t>underlying concepts</w:t>
            </w:r>
            <w:r>
              <w:rPr>
                <w:sz w:val="20"/>
              </w:rPr>
              <w:tab/>
            </w:r>
            <w:r>
              <w:rPr>
                <w:sz w:val="20"/>
              </w:rPr>
              <w:tab/>
            </w:r>
            <w:r>
              <w:rPr>
                <w:sz w:val="20"/>
              </w:rPr>
              <w:tab/>
            </w:r>
            <w:r>
              <w:rPr>
                <w:spacing w:val="-4"/>
                <w:sz w:val="20"/>
              </w:rPr>
              <w:t xml:space="preserve">and </w:t>
            </w:r>
            <w:r>
              <w:rPr>
                <w:sz w:val="20"/>
              </w:rPr>
              <w:t>principles</w:t>
            </w:r>
            <w:r>
              <w:rPr>
                <w:spacing w:val="4"/>
                <w:sz w:val="20"/>
              </w:rPr>
              <w:t xml:space="preserve"> </w:t>
            </w:r>
            <w:r>
              <w:rPr>
                <w:sz w:val="20"/>
              </w:rPr>
              <w:t xml:space="preserve">within </w:t>
            </w:r>
            <w:r>
              <w:rPr>
                <w:spacing w:val="-5"/>
                <w:sz w:val="20"/>
              </w:rPr>
              <w:t>the</w:t>
            </w:r>
            <w:r>
              <w:rPr>
                <w:sz w:val="20"/>
              </w:rPr>
              <w:tab/>
            </w:r>
            <w:r>
              <w:rPr>
                <w:sz w:val="20"/>
              </w:rPr>
              <w:tab/>
            </w:r>
            <w:r>
              <w:rPr>
                <w:spacing w:val="-2"/>
                <w:sz w:val="20"/>
              </w:rPr>
              <w:t>subject</w:t>
            </w:r>
          </w:p>
          <w:p w14:paraId="4D38558E" w14:textId="77777777" w:rsidR="00BB2EA9" w:rsidRDefault="003313D3">
            <w:pPr>
              <w:pStyle w:val="TableParagraph"/>
              <w:tabs>
                <w:tab w:val="left" w:pos="1048"/>
                <w:tab w:val="left" w:pos="1191"/>
              </w:tabs>
              <w:spacing w:line="256" w:lineRule="auto"/>
              <w:ind w:left="122" w:right="195"/>
              <w:rPr>
                <w:sz w:val="20"/>
              </w:rPr>
            </w:pPr>
            <w:r>
              <w:rPr>
                <w:spacing w:val="-2"/>
                <w:sz w:val="20"/>
              </w:rPr>
              <w:t>area.</w:t>
            </w:r>
            <w:r>
              <w:rPr>
                <w:sz w:val="20"/>
              </w:rPr>
              <w:tab/>
            </w:r>
            <w:r>
              <w:rPr>
                <w:spacing w:val="-4"/>
                <w:sz w:val="20"/>
              </w:rPr>
              <w:t xml:space="preserve">Some </w:t>
            </w:r>
            <w:r>
              <w:rPr>
                <w:spacing w:val="-2"/>
                <w:sz w:val="20"/>
              </w:rPr>
              <w:t>elements</w:t>
            </w:r>
            <w:r>
              <w:rPr>
                <w:sz w:val="20"/>
              </w:rPr>
              <w:tab/>
            </w:r>
            <w:r>
              <w:rPr>
                <w:sz w:val="20"/>
              </w:rPr>
              <w:tab/>
            </w:r>
            <w:r>
              <w:rPr>
                <w:spacing w:val="-5"/>
                <w:sz w:val="20"/>
              </w:rPr>
              <w:t>may</w:t>
            </w:r>
          </w:p>
          <w:p w14:paraId="0537184F" w14:textId="77777777" w:rsidR="00BB2EA9" w:rsidRDefault="003313D3">
            <w:pPr>
              <w:pStyle w:val="TableParagraph"/>
              <w:spacing w:before="3"/>
              <w:ind w:left="122"/>
              <w:rPr>
                <w:sz w:val="20"/>
              </w:rPr>
            </w:pPr>
            <w:r>
              <w:rPr>
                <w:sz w:val="20"/>
              </w:rPr>
              <w:t>be</w:t>
            </w:r>
            <w:r>
              <w:rPr>
                <w:spacing w:val="-6"/>
                <w:sz w:val="20"/>
              </w:rPr>
              <w:t xml:space="preserve"> </w:t>
            </w:r>
            <w:r>
              <w:rPr>
                <w:spacing w:val="-2"/>
                <w:sz w:val="20"/>
              </w:rPr>
              <w:t>missing.</w:t>
            </w:r>
          </w:p>
        </w:tc>
        <w:tc>
          <w:tcPr>
            <w:tcW w:w="1704" w:type="dxa"/>
          </w:tcPr>
          <w:p w14:paraId="2DAC3B82" w14:textId="77777777" w:rsidR="00BB2EA9" w:rsidRDefault="003313D3">
            <w:pPr>
              <w:pStyle w:val="TableParagraph"/>
              <w:tabs>
                <w:tab w:val="left" w:pos="840"/>
                <w:tab w:val="left" w:pos="996"/>
                <w:tab w:val="left" w:pos="1296"/>
              </w:tabs>
              <w:spacing w:before="19" w:line="256" w:lineRule="auto"/>
              <w:ind w:left="128" w:right="251"/>
              <w:rPr>
                <w:sz w:val="20"/>
              </w:rPr>
            </w:pPr>
            <w:r>
              <w:rPr>
                <w:sz w:val="20"/>
              </w:rPr>
              <w:t xml:space="preserve">Knowledge of </w:t>
            </w:r>
            <w:r>
              <w:rPr>
                <w:spacing w:val="-4"/>
                <w:sz w:val="20"/>
              </w:rPr>
              <w:t>the</w:t>
            </w:r>
            <w:r>
              <w:rPr>
                <w:sz w:val="20"/>
              </w:rPr>
              <w:tab/>
            </w:r>
            <w:r>
              <w:rPr>
                <w:spacing w:val="-2"/>
                <w:sz w:val="20"/>
              </w:rPr>
              <w:t xml:space="preserve">basic underlying </w:t>
            </w:r>
            <w:r>
              <w:rPr>
                <w:sz w:val="20"/>
              </w:rPr>
              <w:t>concepts</w:t>
            </w:r>
            <w:r>
              <w:rPr>
                <w:spacing w:val="80"/>
                <w:sz w:val="20"/>
              </w:rPr>
              <w:t xml:space="preserve"> </w:t>
            </w:r>
            <w:r>
              <w:rPr>
                <w:sz w:val="20"/>
              </w:rPr>
              <w:t xml:space="preserve">and </w:t>
            </w:r>
            <w:r>
              <w:rPr>
                <w:spacing w:val="-2"/>
                <w:sz w:val="20"/>
              </w:rPr>
              <w:t>principles</w:t>
            </w:r>
            <w:r>
              <w:rPr>
                <w:sz w:val="20"/>
              </w:rPr>
              <w:tab/>
            </w:r>
            <w:r>
              <w:rPr>
                <w:sz w:val="20"/>
              </w:rPr>
              <w:tab/>
            </w:r>
            <w:r>
              <w:rPr>
                <w:spacing w:val="-6"/>
                <w:sz w:val="20"/>
              </w:rPr>
              <w:t xml:space="preserve">is </w:t>
            </w:r>
            <w:r>
              <w:rPr>
                <w:sz w:val="20"/>
              </w:rPr>
              <w:t>accurate</w:t>
            </w:r>
            <w:r>
              <w:rPr>
                <w:spacing w:val="80"/>
                <w:sz w:val="20"/>
              </w:rPr>
              <w:t xml:space="preserve"> </w:t>
            </w:r>
            <w:r>
              <w:rPr>
                <w:sz w:val="20"/>
              </w:rPr>
              <w:t xml:space="preserve">with </w:t>
            </w:r>
            <w:r>
              <w:rPr>
                <w:spacing w:val="-10"/>
                <w:sz w:val="20"/>
              </w:rPr>
              <w:t>a</w:t>
            </w:r>
            <w:r>
              <w:rPr>
                <w:sz w:val="20"/>
              </w:rPr>
              <w:tab/>
            </w:r>
            <w:r>
              <w:rPr>
                <w:sz w:val="20"/>
              </w:rPr>
              <w:tab/>
            </w:r>
            <w:r>
              <w:rPr>
                <w:spacing w:val="-4"/>
                <w:sz w:val="20"/>
              </w:rPr>
              <w:t>good</w:t>
            </w:r>
          </w:p>
          <w:p w14:paraId="4373B588" w14:textId="77777777" w:rsidR="00BB2EA9" w:rsidRDefault="003313D3">
            <w:pPr>
              <w:pStyle w:val="TableParagraph"/>
              <w:spacing w:before="10" w:line="259" w:lineRule="auto"/>
              <w:ind w:left="128" w:right="251"/>
              <w:jc w:val="both"/>
              <w:rPr>
                <w:sz w:val="20"/>
              </w:rPr>
            </w:pPr>
            <w:r>
              <w:rPr>
                <w:spacing w:val="-2"/>
                <w:sz w:val="20"/>
              </w:rPr>
              <w:t xml:space="preserve">understanding </w:t>
            </w:r>
            <w:r>
              <w:rPr>
                <w:sz w:val="20"/>
              </w:rPr>
              <w:t>of the field of study</w:t>
            </w:r>
            <w:r>
              <w:rPr>
                <w:spacing w:val="-10"/>
                <w:sz w:val="20"/>
              </w:rPr>
              <w:t xml:space="preserve"> </w:t>
            </w:r>
            <w:r>
              <w:rPr>
                <w:sz w:val="20"/>
              </w:rPr>
              <w:t>but</w:t>
            </w:r>
            <w:r>
              <w:rPr>
                <w:spacing w:val="-8"/>
                <w:sz w:val="20"/>
              </w:rPr>
              <w:t xml:space="preserve"> </w:t>
            </w:r>
            <w:r>
              <w:rPr>
                <w:spacing w:val="-2"/>
                <w:sz w:val="20"/>
              </w:rPr>
              <w:t>lacks</w:t>
            </w:r>
          </w:p>
        </w:tc>
        <w:tc>
          <w:tcPr>
            <w:tcW w:w="1736" w:type="dxa"/>
          </w:tcPr>
          <w:p w14:paraId="4907EAF0" w14:textId="77777777" w:rsidR="00BB2EA9" w:rsidRDefault="003313D3">
            <w:pPr>
              <w:pStyle w:val="TableParagraph"/>
              <w:tabs>
                <w:tab w:val="left" w:pos="1138"/>
                <w:tab w:val="left" w:pos="1271"/>
                <w:tab w:val="left" w:pos="1437"/>
              </w:tabs>
              <w:spacing w:before="19" w:line="259" w:lineRule="auto"/>
              <w:ind w:left="125" w:right="118"/>
              <w:rPr>
                <w:sz w:val="20"/>
              </w:rPr>
            </w:pPr>
            <w:r>
              <w:rPr>
                <w:spacing w:val="-2"/>
                <w:sz w:val="20"/>
              </w:rPr>
              <w:t>Competent knowledge</w:t>
            </w:r>
            <w:r>
              <w:rPr>
                <w:sz w:val="20"/>
              </w:rPr>
              <w:tab/>
            </w:r>
            <w:r>
              <w:rPr>
                <w:sz w:val="20"/>
              </w:rPr>
              <w:tab/>
            </w:r>
            <w:r>
              <w:rPr>
                <w:sz w:val="20"/>
              </w:rPr>
              <w:tab/>
            </w:r>
            <w:r>
              <w:rPr>
                <w:spacing w:val="-6"/>
                <w:sz w:val="20"/>
              </w:rPr>
              <w:t xml:space="preserve">of </w:t>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p>
          <w:p w14:paraId="4FCCCC6F" w14:textId="77777777" w:rsidR="00BB2EA9" w:rsidRDefault="003313D3">
            <w:pPr>
              <w:pStyle w:val="TableParagraph"/>
              <w:tabs>
                <w:tab w:val="left" w:pos="1226"/>
              </w:tabs>
              <w:spacing w:line="259" w:lineRule="auto"/>
              <w:ind w:left="125" w:right="120"/>
              <w:rPr>
                <w:sz w:val="20"/>
              </w:rPr>
            </w:pPr>
            <w:r>
              <w:rPr>
                <w:spacing w:val="-2"/>
                <w:sz w:val="20"/>
              </w:rPr>
              <w:t>Exhibits</w:t>
            </w:r>
            <w:r>
              <w:rPr>
                <w:sz w:val="20"/>
              </w:rPr>
              <w:tab/>
            </w:r>
            <w:r>
              <w:rPr>
                <w:spacing w:val="-4"/>
                <w:sz w:val="20"/>
              </w:rPr>
              <w:t xml:space="preserve">very good </w:t>
            </w:r>
            <w:r>
              <w:rPr>
                <w:spacing w:val="-2"/>
                <w:sz w:val="20"/>
              </w:rPr>
              <w:t>understanding.</w:t>
            </w:r>
          </w:p>
        </w:tc>
        <w:tc>
          <w:tcPr>
            <w:tcW w:w="1692" w:type="dxa"/>
          </w:tcPr>
          <w:p w14:paraId="7ECB9098" w14:textId="77777777" w:rsidR="00BB2EA9" w:rsidRDefault="003313D3">
            <w:pPr>
              <w:pStyle w:val="TableParagraph"/>
              <w:tabs>
                <w:tab w:val="left" w:pos="518"/>
                <w:tab w:val="left" w:pos="1025"/>
                <w:tab w:val="left" w:pos="1158"/>
                <w:tab w:val="left" w:pos="1324"/>
              </w:tabs>
              <w:spacing w:before="19" w:line="259" w:lineRule="auto"/>
              <w:ind w:left="122" w:right="188"/>
              <w:rPr>
                <w:sz w:val="20"/>
              </w:rPr>
            </w:pPr>
            <w:r>
              <w:rPr>
                <w:spacing w:val="-2"/>
                <w:sz w:val="20"/>
              </w:rPr>
              <w:t xml:space="preserve">Excellent </w:t>
            </w:r>
            <w:r>
              <w:rPr>
                <w:sz w:val="20"/>
              </w:rPr>
              <w:t>knowledge</w:t>
            </w:r>
            <w:r>
              <w:rPr>
                <w:spacing w:val="-2"/>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z w:val="20"/>
              </w:rPr>
              <w:t>the subject.</w:t>
            </w:r>
          </w:p>
        </w:tc>
        <w:tc>
          <w:tcPr>
            <w:tcW w:w="1786" w:type="dxa"/>
          </w:tcPr>
          <w:p w14:paraId="627701FD" w14:textId="77777777" w:rsidR="00BB2EA9" w:rsidRDefault="003313D3">
            <w:pPr>
              <w:pStyle w:val="TableParagraph"/>
              <w:spacing w:before="19" w:line="259" w:lineRule="auto"/>
              <w:ind w:left="120" w:right="35"/>
              <w:rPr>
                <w:sz w:val="20"/>
              </w:rPr>
            </w:pPr>
            <w:r>
              <w:rPr>
                <w:spacing w:val="-2"/>
                <w:sz w:val="20"/>
              </w:rPr>
              <w:t xml:space="preserve">Exceptional, detailed </w:t>
            </w:r>
            <w:r>
              <w:rPr>
                <w:sz w:val="20"/>
              </w:rPr>
              <w:t>knowledge</w:t>
            </w:r>
            <w:r>
              <w:rPr>
                <w:spacing w:val="61"/>
                <w:sz w:val="20"/>
              </w:rPr>
              <w:t xml:space="preserve"> </w:t>
            </w:r>
            <w:r>
              <w:rPr>
                <w:sz w:val="20"/>
              </w:rPr>
              <w:t xml:space="preserve">and </w:t>
            </w:r>
            <w:r>
              <w:rPr>
                <w:spacing w:val="-2"/>
                <w:sz w:val="20"/>
              </w:rPr>
              <w:t>understanding</w:t>
            </w:r>
          </w:p>
          <w:p w14:paraId="0A9440F9" w14:textId="77777777" w:rsidR="00BB2EA9" w:rsidRDefault="003313D3">
            <w:pPr>
              <w:pStyle w:val="TableParagraph"/>
              <w:tabs>
                <w:tab w:val="left" w:pos="552"/>
                <w:tab w:val="left" w:pos="1099"/>
                <w:tab w:val="left" w:pos="1230"/>
              </w:tabs>
              <w:spacing w:line="259" w:lineRule="auto"/>
              <w:ind w:left="120" w:right="209"/>
              <w:rPr>
                <w:sz w:val="20"/>
              </w:rPr>
            </w:pPr>
            <w:r>
              <w:rPr>
                <w:spacing w:val="-6"/>
                <w:sz w:val="20"/>
              </w:rPr>
              <w:t>of</w:t>
            </w:r>
            <w:r>
              <w:rPr>
                <w:sz w:val="20"/>
              </w:rPr>
              <w:tab/>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pacing w:val="-2"/>
                <w:sz w:val="20"/>
              </w:rPr>
              <w:t>principles</w:t>
            </w:r>
          </w:p>
        </w:tc>
      </w:tr>
    </w:tbl>
    <w:tbl>
      <w:tblPr>
        <w:tblpPr w:leftFromText="180" w:rightFromText="180" w:vertAnchor="text" w:horzAnchor="margin" w:tblpXSpec="center" w:tblpY="-24"/>
        <w:tblW w:w="0" w:type="auto"/>
        <w:tblBorders>
          <w:top w:val="single" w:sz="12" w:space="0" w:color="ACB8C7"/>
          <w:left w:val="single" w:sz="12" w:space="0" w:color="ACB8C7"/>
          <w:bottom w:val="single" w:sz="12" w:space="0" w:color="ACB8C7"/>
          <w:right w:val="single" w:sz="12" w:space="0" w:color="ACB8C7"/>
          <w:insideH w:val="single" w:sz="12" w:space="0" w:color="ACB8C7"/>
          <w:insideV w:val="single" w:sz="12" w:space="0" w:color="ACB8C7"/>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747C06" w14:paraId="493EDB49" w14:textId="77777777" w:rsidTr="00747C06">
        <w:trPr>
          <w:trHeight w:val="458"/>
        </w:trPr>
        <w:tc>
          <w:tcPr>
            <w:tcW w:w="1791" w:type="dxa"/>
            <w:tcBorders>
              <w:left w:val="single" w:sz="4" w:space="0" w:color="000000"/>
              <w:bottom w:val="single" w:sz="4" w:space="0" w:color="000000"/>
              <w:right w:val="single" w:sz="4" w:space="0" w:color="000000"/>
            </w:tcBorders>
            <w:shd w:val="clear" w:color="auto" w:fill="ACB8C7"/>
          </w:tcPr>
          <w:p w14:paraId="1DCC5407" w14:textId="77777777" w:rsidR="00747C06" w:rsidRDefault="00747C06" w:rsidP="00747C06">
            <w:pPr>
              <w:pStyle w:val="TableParagraph"/>
              <w:spacing w:line="202" w:lineRule="exact"/>
              <w:ind w:left="115"/>
              <w:rPr>
                <w:b/>
                <w:sz w:val="18"/>
              </w:rPr>
            </w:pPr>
            <w:r>
              <w:rPr>
                <w:b/>
                <w:sz w:val="18"/>
              </w:rPr>
              <w:lastRenderedPageBreak/>
              <w:t>Level</w:t>
            </w:r>
            <w:r>
              <w:rPr>
                <w:b/>
                <w:spacing w:val="-5"/>
                <w:sz w:val="18"/>
              </w:rPr>
              <w:t xml:space="preserve"> </w:t>
            </w:r>
            <w:r>
              <w:rPr>
                <w:b/>
                <w:spacing w:val="-12"/>
                <w:sz w:val="18"/>
              </w:rPr>
              <w:t>4</w:t>
            </w:r>
          </w:p>
        </w:tc>
        <w:tc>
          <w:tcPr>
            <w:tcW w:w="1674" w:type="dxa"/>
            <w:tcBorders>
              <w:left w:val="single" w:sz="4" w:space="0" w:color="000000"/>
              <w:bottom w:val="single" w:sz="4" w:space="0" w:color="000000"/>
              <w:right w:val="single" w:sz="4" w:space="0" w:color="000000"/>
            </w:tcBorders>
            <w:shd w:val="clear" w:color="auto" w:fill="ACB8C7"/>
          </w:tcPr>
          <w:p w14:paraId="42C05B19" w14:textId="77777777" w:rsidR="00747C06" w:rsidRDefault="00747C06" w:rsidP="00747C06">
            <w:pPr>
              <w:pStyle w:val="TableParagraph"/>
              <w:spacing w:before="115"/>
              <w:ind w:left="55" w:right="33"/>
              <w:jc w:val="center"/>
              <w:rPr>
                <w:b/>
                <w:sz w:val="18"/>
              </w:rPr>
            </w:pPr>
            <w:r>
              <w:rPr>
                <w:b/>
                <w:spacing w:val="-4"/>
                <w:sz w:val="18"/>
              </w:rPr>
              <w:t>FAIL</w:t>
            </w:r>
          </w:p>
        </w:tc>
        <w:tc>
          <w:tcPr>
            <w:tcW w:w="1861" w:type="dxa"/>
            <w:tcBorders>
              <w:left w:val="single" w:sz="4" w:space="0" w:color="000000"/>
              <w:bottom w:val="single" w:sz="4" w:space="0" w:color="000000"/>
              <w:right w:val="single" w:sz="8" w:space="0" w:color="000000"/>
            </w:tcBorders>
            <w:shd w:val="clear" w:color="auto" w:fill="ACB8C7"/>
          </w:tcPr>
          <w:p w14:paraId="68739DA7" w14:textId="77777777" w:rsidR="00747C06" w:rsidRDefault="00747C06" w:rsidP="00747C06">
            <w:pPr>
              <w:pStyle w:val="TableParagraph"/>
              <w:spacing w:before="115"/>
              <w:ind w:left="85" w:right="53"/>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bottom w:val="single" w:sz="4" w:space="0" w:color="000000"/>
              <w:right w:val="single" w:sz="4" w:space="0" w:color="000000"/>
            </w:tcBorders>
            <w:shd w:val="clear" w:color="auto" w:fill="ACB8C7"/>
          </w:tcPr>
          <w:p w14:paraId="36740C20" w14:textId="77777777" w:rsidR="00747C06" w:rsidRDefault="00747C06" w:rsidP="00747C06">
            <w:pPr>
              <w:pStyle w:val="TableParagraph"/>
              <w:spacing w:line="202" w:lineRule="exact"/>
              <w:ind w:left="71" w:right="57"/>
              <w:jc w:val="center"/>
              <w:rPr>
                <w:b/>
                <w:sz w:val="18"/>
              </w:rPr>
            </w:pPr>
            <w:r>
              <w:rPr>
                <w:b/>
                <w:spacing w:val="-2"/>
                <w:sz w:val="18"/>
              </w:rPr>
              <w:t>SATISFACTORY</w:t>
            </w:r>
          </w:p>
          <w:p w14:paraId="1D01F627" w14:textId="77777777" w:rsidR="00747C06" w:rsidRDefault="00747C06" w:rsidP="00747C06">
            <w:pPr>
              <w:pStyle w:val="TableParagraph"/>
              <w:spacing w:before="12"/>
              <w:ind w:left="71" w:right="39"/>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tcBorders>
              <w:left w:val="single" w:sz="4" w:space="0" w:color="000000"/>
              <w:bottom w:val="single" w:sz="4" w:space="0" w:color="000000"/>
              <w:right w:val="single" w:sz="4" w:space="0" w:color="000000"/>
            </w:tcBorders>
            <w:shd w:val="clear" w:color="auto" w:fill="ACB8C7"/>
          </w:tcPr>
          <w:p w14:paraId="6F4CF76E" w14:textId="77777777" w:rsidR="00747C06" w:rsidRDefault="00747C06" w:rsidP="00747C06">
            <w:pPr>
              <w:pStyle w:val="TableParagraph"/>
              <w:spacing w:line="202" w:lineRule="exact"/>
              <w:ind w:left="67" w:right="54"/>
              <w:jc w:val="center"/>
              <w:rPr>
                <w:b/>
                <w:sz w:val="18"/>
              </w:rPr>
            </w:pPr>
            <w:r>
              <w:rPr>
                <w:b/>
                <w:spacing w:val="-4"/>
                <w:sz w:val="18"/>
              </w:rPr>
              <w:t>GOOD</w:t>
            </w:r>
          </w:p>
          <w:p w14:paraId="76BD18D0" w14:textId="77777777" w:rsidR="00747C06" w:rsidRDefault="00747C06" w:rsidP="00747C06">
            <w:pPr>
              <w:pStyle w:val="TableParagraph"/>
              <w:spacing w:before="16"/>
              <w:ind w:left="67" w:right="43"/>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tcBorders>
              <w:left w:val="single" w:sz="4" w:space="0" w:color="000000"/>
              <w:bottom w:val="single" w:sz="4" w:space="0" w:color="000000"/>
              <w:right w:val="single" w:sz="4" w:space="0" w:color="000000"/>
            </w:tcBorders>
            <w:shd w:val="clear" w:color="auto" w:fill="ACB8C7"/>
          </w:tcPr>
          <w:p w14:paraId="4F6DEC75" w14:textId="77777777" w:rsidR="00747C06" w:rsidRDefault="00747C06" w:rsidP="00747C06">
            <w:pPr>
              <w:pStyle w:val="TableParagraph"/>
              <w:spacing w:line="202" w:lineRule="exact"/>
              <w:ind w:left="322"/>
              <w:rPr>
                <w:b/>
                <w:sz w:val="18"/>
              </w:rPr>
            </w:pPr>
            <w:r>
              <w:rPr>
                <w:b/>
                <w:spacing w:val="-2"/>
                <w:sz w:val="18"/>
              </w:rPr>
              <w:t>VERY</w:t>
            </w:r>
            <w:r>
              <w:rPr>
                <w:b/>
                <w:spacing w:val="-7"/>
                <w:sz w:val="18"/>
              </w:rPr>
              <w:t xml:space="preserve"> </w:t>
            </w:r>
            <w:r>
              <w:rPr>
                <w:b/>
                <w:spacing w:val="-4"/>
                <w:sz w:val="18"/>
              </w:rPr>
              <w:t>GOOD</w:t>
            </w:r>
          </w:p>
          <w:p w14:paraId="471518F3" w14:textId="77777777" w:rsidR="00747C06" w:rsidRDefault="00747C06" w:rsidP="00747C06">
            <w:pPr>
              <w:pStyle w:val="TableParagraph"/>
              <w:spacing w:before="16"/>
              <w:ind w:left="390"/>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tcBorders>
              <w:left w:val="single" w:sz="4" w:space="0" w:color="000000"/>
              <w:bottom w:val="single" w:sz="4" w:space="0" w:color="000000"/>
              <w:right w:val="single" w:sz="4" w:space="0" w:color="000000"/>
            </w:tcBorders>
            <w:shd w:val="clear" w:color="auto" w:fill="ACB8C7"/>
          </w:tcPr>
          <w:p w14:paraId="0F6AF0F5" w14:textId="77777777" w:rsidR="00747C06" w:rsidRDefault="00747C06" w:rsidP="00747C06">
            <w:pPr>
              <w:pStyle w:val="TableParagraph"/>
              <w:spacing w:line="202" w:lineRule="exact"/>
              <w:ind w:left="54" w:right="43"/>
              <w:jc w:val="center"/>
              <w:rPr>
                <w:b/>
                <w:sz w:val="18"/>
              </w:rPr>
            </w:pPr>
            <w:r>
              <w:rPr>
                <w:b/>
                <w:spacing w:val="-2"/>
                <w:sz w:val="18"/>
              </w:rPr>
              <w:t>EXCELLENT</w:t>
            </w:r>
          </w:p>
          <w:p w14:paraId="14AA8FD8" w14:textId="77777777" w:rsidR="00747C06" w:rsidRDefault="00747C06" w:rsidP="00747C06">
            <w:pPr>
              <w:pStyle w:val="TableParagraph"/>
              <w:spacing w:before="12"/>
              <w:ind w:left="54" w:right="34"/>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tcBorders>
              <w:left w:val="single" w:sz="4" w:space="0" w:color="000000"/>
              <w:bottom w:val="single" w:sz="4" w:space="0" w:color="000000"/>
              <w:right w:val="single" w:sz="4" w:space="0" w:color="000000"/>
            </w:tcBorders>
            <w:shd w:val="clear" w:color="auto" w:fill="ACB8C7"/>
          </w:tcPr>
          <w:p w14:paraId="6E5D04B8" w14:textId="77777777" w:rsidR="00747C06" w:rsidRDefault="00747C06" w:rsidP="00747C06">
            <w:pPr>
              <w:pStyle w:val="TableParagraph"/>
              <w:spacing w:line="202" w:lineRule="exact"/>
              <w:ind w:left="248"/>
              <w:rPr>
                <w:b/>
                <w:sz w:val="18"/>
              </w:rPr>
            </w:pPr>
            <w:r>
              <w:rPr>
                <w:b/>
                <w:spacing w:val="-2"/>
                <w:sz w:val="18"/>
              </w:rPr>
              <w:t>EXCEPTIONAL</w:t>
            </w:r>
          </w:p>
          <w:p w14:paraId="018AE9FA" w14:textId="77777777" w:rsidR="00747C06" w:rsidRDefault="00747C06" w:rsidP="00747C06">
            <w:pPr>
              <w:pStyle w:val="TableParagraph"/>
              <w:spacing w:before="12"/>
              <w:ind w:left="185"/>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747C06" w14:paraId="532D2DC0" w14:textId="77777777" w:rsidTr="00747C06">
        <w:trPr>
          <w:trHeight w:val="28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B6F5398" w14:textId="77777777" w:rsidR="00747C06" w:rsidRDefault="00747C06" w:rsidP="00747C06">
            <w:pPr>
              <w:pStyle w:val="TableParagraph"/>
              <w:spacing w:before="12"/>
              <w:ind w:left="285"/>
              <w:rPr>
                <w:b/>
                <w:sz w:val="20"/>
              </w:rPr>
            </w:pPr>
            <w:r>
              <w:rPr>
                <w:b/>
                <w:spacing w:val="-2"/>
                <w:sz w:val="20"/>
              </w:rPr>
              <w:t>Category</w:t>
            </w:r>
          </w:p>
        </w:tc>
        <w:tc>
          <w:tcPr>
            <w:tcW w:w="1674" w:type="dxa"/>
            <w:tcBorders>
              <w:top w:val="single" w:sz="4" w:space="0" w:color="000000"/>
              <w:left w:val="single" w:sz="4" w:space="0" w:color="000000"/>
              <w:bottom w:val="single" w:sz="4" w:space="0" w:color="000000"/>
              <w:right w:val="single" w:sz="4" w:space="0" w:color="000000"/>
            </w:tcBorders>
            <w:shd w:val="clear" w:color="auto" w:fill="ACB8C7"/>
          </w:tcPr>
          <w:p w14:paraId="48E6A584" w14:textId="77777777" w:rsidR="00747C06" w:rsidRDefault="00747C06" w:rsidP="00747C06">
            <w:pPr>
              <w:pStyle w:val="TableParagraph"/>
              <w:spacing w:before="11"/>
              <w:ind w:left="55" w:right="26"/>
              <w:jc w:val="center"/>
              <w:rPr>
                <w:b/>
                <w:sz w:val="18"/>
              </w:rPr>
            </w:pPr>
            <w:r>
              <w:rPr>
                <w:b/>
                <w:sz w:val="18"/>
              </w:rPr>
              <w:t>0-</w:t>
            </w:r>
            <w:r>
              <w:rPr>
                <w:b/>
                <w:spacing w:val="-5"/>
                <w:sz w:val="18"/>
              </w:rPr>
              <w:t>29%</w:t>
            </w:r>
          </w:p>
        </w:tc>
        <w:tc>
          <w:tcPr>
            <w:tcW w:w="1861" w:type="dxa"/>
            <w:tcBorders>
              <w:top w:val="single" w:sz="4" w:space="0" w:color="000000"/>
              <w:left w:val="single" w:sz="4" w:space="0" w:color="000000"/>
              <w:bottom w:val="single" w:sz="4" w:space="0" w:color="000000"/>
              <w:right w:val="single" w:sz="8" w:space="0" w:color="000000"/>
            </w:tcBorders>
            <w:shd w:val="clear" w:color="auto" w:fill="ACB8C7"/>
          </w:tcPr>
          <w:p w14:paraId="536894BD" w14:textId="77777777" w:rsidR="00747C06" w:rsidRDefault="00747C06" w:rsidP="00747C06">
            <w:pPr>
              <w:pStyle w:val="TableParagraph"/>
              <w:spacing w:before="11"/>
              <w:ind w:left="85" w:right="43"/>
              <w:jc w:val="center"/>
              <w:rPr>
                <w:b/>
                <w:sz w:val="18"/>
              </w:rPr>
            </w:pPr>
            <w:r>
              <w:rPr>
                <w:b/>
                <w:sz w:val="18"/>
              </w:rPr>
              <w:t>30-</w:t>
            </w:r>
            <w:r>
              <w:rPr>
                <w:b/>
                <w:spacing w:val="-5"/>
                <w:sz w:val="18"/>
              </w:rPr>
              <w:t>39%</w:t>
            </w:r>
          </w:p>
        </w:tc>
        <w:tc>
          <w:tcPr>
            <w:tcW w:w="1794" w:type="dxa"/>
            <w:tcBorders>
              <w:top w:val="single" w:sz="4" w:space="0" w:color="000000"/>
              <w:left w:val="single" w:sz="8" w:space="0" w:color="000000"/>
              <w:bottom w:val="single" w:sz="4" w:space="0" w:color="000000"/>
              <w:right w:val="single" w:sz="4" w:space="0" w:color="000000"/>
            </w:tcBorders>
            <w:shd w:val="clear" w:color="auto" w:fill="ACB8C7"/>
          </w:tcPr>
          <w:p w14:paraId="6E1F040E" w14:textId="77777777" w:rsidR="00747C06" w:rsidRDefault="00747C06" w:rsidP="00747C06">
            <w:pPr>
              <w:pStyle w:val="TableParagraph"/>
              <w:spacing w:before="11"/>
              <w:ind w:left="585"/>
              <w:rPr>
                <w:b/>
                <w:sz w:val="18"/>
              </w:rPr>
            </w:pPr>
            <w:r>
              <w:rPr>
                <w:b/>
                <w:sz w:val="18"/>
              </w:rPr>
              <w:t>40-</w:t>
            </w:r>
            <w:r>
              <w:rPr>
                <w:b/>
                <w:spacing w:val="-5"/>
                <w:sz w:val="18"/>
              </w:rPr>
              <w:t>49%</w:t>
            </w:r>
          </w:p>
        </w:tc>
        <w:tc>
          <w:tcPr>
            <w:tcW w:w="1700" w:type="dxa"/>
            <w:tcBorders>
              <w:top w:val="single" w:sz="4" w:space="0" w:color="000000"/>
              <w:left w:val="single" w:sz="4" w:space="0" w:color="000000"/>
              <w:bottom w:val="single" w:sz="4" w:space="0" w:color="000000"/>
              <w:right w:val="single" w:sz="4" w:space="0" w:color="000000"/>
            </w:tcBorders>
            <w:shd w:val="clear" w:color="auto" w:fill="ACB8C7"/>
          </w:tcPr>
          <w:p w14:paraId="36EB6E6B" w14:textId="77777777" w:rsidR="00747C06" w:rsidRDefault="00747C06" w:rsidP="00747C06">
            <w:pPr>
              <w:pStyle w:val="TableParagraph"/>
              <w:spacing w:before="11"/>
              <w:ind w:left="534"/>
              <w:rPr>
                <w:b/>
                <w:sz w:val="18"/>
              </w:rPr>
            </w:pPr>
            <w:r>
              <w:rPr>
                <w:b/>
                <w:sz w:val="18"/>
              </w:rPr>
              <w:t>50-</w:t>
            </w:r>
            <w:r>
              <w:rPr>
                <w:b/>
                <w:spacing w:val="-5"/>
                <w:sz w:val="18"/>
              </w:rPr>
              <w:t>59%</w:t>
            </w:r>
          </w:p>
        </w:tc>
        <w:tc>
          <w:tcPr>
            <w:tcW w:w="1737" w:type="dxa"/>
            <w:tcBorders>
              <w:top w:val="single" w:sz="4" w:space="0" w:color="000000"/>
              <w:left w:val="single" w:sz="4" w:space="0" w:color="000000"/>
              <w:bottom w:val="single" w:sz="4" w:space="0" w:color="000000"/>
              <w:right w:val="single" w:sz="4" w:space="0" w:color="000000"/>
            </w:tcBorders>
            <w:shd w:val="clear" w:color="auto" w:fill="ACB8C7"/>
          </w:tcPr>
          <w:p w14:paraId="00F7D6EA" w14:textId="77777777" w:rsidR="00747C06" w:rsidRDefault="00747C06" w:rsidP="00747C06">
            <w:pPr>
              <w:pStyle w:val="TableParagraph"/>
              <w:spacing w:before="11"/>
              <w:ind w:left="553"/>
              <w:rPr>
                <w:b/>
                <w:sz w:val="18"/>
              </w:rPr>
            </w:pPr>
            <w:r>
              <w:rPr>
                <w:b/>
                <w:sz w:val="18"/>
              </w:rPr>
              <w:t>60-</w:t>
            </w:r>
            <w:r>
              <w:rPr>
                <w:b/>
                <w:spacing w:val="-5"/>
                <w:sz w:val="18"/>
              </w:rPr>
              <w:t>69%</w:t>
            </w:r>
          </w:p>
        </w:tc>
        <w:tc>
          <w:tcPr>
            <w:tcW w:w="1698" w:type="dxa"/>
            <w:tcBorders>
              <w:top w:val="single" w:sz="4" w:space="0" w:color="000000"/>
              <w:left w:val="single" w:sz="4" w:space="0" w:color="000000"/>
              <w:bottom w:val="single" w:sz="4" w:space="0" w:color="000000"/>
              <w:right w:val="single" w:sz="4" w:space="0" w:color="000000"/>
            </w:tcBorders>
            <w:shd w:val="clear" w:color="auto" w:fill="ACB8C7"/>
          </w:tcPr>
          <w:p w14:paraId="3EFC92E5" w14:textId="77777777" w:rsidR="00747C06" w:rsidRDefault="00747C06" w:rsidP="00747C06">
            <w:pPr>
              <w:pStyle w:val="TableParagraph"/>
              <w:spacing w:before="11"/>
              <w:ind w:left="532"/>
              <w:rPr>
                <w:b/>
                <w:sz w:val="18"/>
              </w:rPr>
            </w:pPr>
            <w:r>
              <w:rPr>
                <w:b/>
                <w:sz w:val="18"/>
              </w:rPr>
              <w:t>70-</w:t>
            </w:r>
            <w:r>
              <w:rPr>
                <w:b/>
                <w:spacing w:val="-5"/>
                <w:sz w:val="18"/>
              </w:rPr>
              <w:t>84%</w:t>
            </w:r>
          </w:p>
        </w:tc>
        <w:tc>
          <w:tcPr>
            <w:tcW w:w="1790" w:type="dxa"/>
            <w:tcBorders>
              <w:top w:val="single" w:sz="4" w:space="0" w:color="000000"/>
              <w:left w:val="single" w:sz="4" w:space="0" w:color="000000"/>
              <w:bottom w:val="single" w:sz="4" w:space="0" w:color="000000"/>
              <w:right w:val="single" w:sz="4" w:space="0" w:color="000000"/>
            </w:tcBorders>
            <w:shd w:val="clear" w:color="auto" w:fill="ACB8C7"/>
          </w:tcPr>
          <w:p w14:paraId="7A9C2465" w14:textId="77777777" w:rsidR="00747C06" w:rsidRDefault="00747C06" w:rsidP="00747C06">
            <w:pPr>
              <w:pStyle w:val="TableParagraph"/>
              <w:spacing w:before="11"/>
              <w:ind w:left="524"/>
              <w:rPr>
                <w:b/>
                <w:sz w:val="18"/>
              </w:rPr>
            </w:pPr>
            <w:r>
              <w:rPr>
                <w:b/>
                <w:sz w:val="18"/>
              </w:rPr>
              <w:t>85-</w:t>
            </w:r>
            <w:r>
              <w:rPr>
                <w:b/>
                <w:spacing w:val="-4"/>
                <w:sz w:val="18"/>
              </w:rPr>
              <w:t>100%</w:t>
            </w:r>
          </w:p>
        </w:tc>
      </w:tr>
      <w:tr w:rsidR="00747C06" w14:paraId="29FE8E71" w14:textId="77777777" w:rsidTr="00747C06">
        <w:trPr>
          <w:trHeight w:val="846"/>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74110B8" w14:textId="77777777" w:rsidR="00747C06" w:rsidRDefault="00747C06" w:rsidP="00747C06">
            <w:pPr>
              <w:pStyle w:val="TableParagraph"/>
              <w:rPr>
                <w:rFonts w:ascii="Times New Roman"/>
                <w:sz w:val="18"/>
              </w:rPr>
            </w:pPr>
          </w:p>
        </w:tc>
        <w:tc>
          <w:tcPr>
            <w:tcW w:w="1674" w:type="dxa"/>
            <w:tcBorders>
              <w:top w:val="single" w:sz="4" w:space="0" w:color="000000"/>
              <w:left w:val="single" w:sz="4" w:space="0" w:color="000000"/>
              <w:bottom w:val="single" w:sz="4" w:space="0" w:color="000000"/>
              <w:right w:val="single" w:sz="4" w:space="0" w:color="000000"/>
            </w:tcBorders>
          </w:tcPr>
          <w:p w14:paraId="662B20E2" w14:textId="77777777" w:rsidR="00747C06" w:rsidRDefault="00747C06" w:rsidP="00747C06">
            <w:pPr>
              <w:pStyle w:val="TableParagraph"/>
              <w:spacing w:before="11" w:line="259" w:lineRule="auto"/>
              <w:ind w:left="117"/>
              <w:rPr>
                <w:sz w:val="20"/>
              </w:rPr>
            </w:pPr>
            <w:r>
              <w:rPr>
                <w:spacing w:val="-2"/>
                <w:sz w:val="20"/>
              </w:rPr>
              <w:t>material. Substantial inaccuracies.</w:t>
            </w:r>
          </w:p>
        </w:tc>
        <w:tc>
          <w:tcPr>
            <w:tcW w:w="1861" w:type="dxa"/>
            <w:tcBorders>
              <w:top w:val="single" w:sz="4" w:space="0" w:color="000000"/>
              <w:left w:val="single" w:sz="4" w:space="0" w:color="000000"/>
              <w:bottom w:val="single" w:sz="4" w:space="0" w:color="000000"/>
              <w:right w:val="single" w:sz="12" w:space="0" w:color="000000"/>
            </w:tcBorders>
          </w:tcPr>
          <w:p w14:paraId="1F99673A" w14:textId="77777777" w:rsidR="00747C06" w:rsidRDefault="00747C06" w:rsidP="00747C06">
            <w:pPr>
              <w:pStyle w:val="TableParagraph"/>
              <w:spacing w:before="11" w:line="256" w:lineRule="auto"/>
              <w:ind w:left="119" w:right="270"/>
              <w:rPr>
                <w:sz w:val="20"/>
              </w:rPr>
            </w:pPr>
            <w:r>
              <w:rPr>
                <w:sz w:val="20"/>
              </w:rPr>
              <w:t>and/or</w:t>
            </w:r>
            <w:r>
              <w:rPr>
                <w:spacing w:val="-14"/>
                <w:sz w:val="20"/>
              </w:rPr>
              <w:t xml:space="preserve"> </w:t>
            </w:r>
            <w:r>
              <w:rPr>
                <w:sz w:val="20"/>
              </w:rPr>
              <w:t xml:space="preserve">irrelevant </w:t>
            </w:r>
            <w:r>
              <w:rPr>
                <w:spacing w:val="-2"/>
                <w:sz w:val="20"/>
              </w:rPr>
              <w:t>material.</w:t>
            </w:r>
          </w:p>
        </w:tc>
        <w:tc>
          <w:tcPr>
            <w:tcW w:w="1794" w:type="dxa"/>
            <w:tcBorders>
              <w:top w:val="single" w:sz="4" w:space="0" w:color="000000"/>
              <w:left w:val="single" w:sz="12" w:space="0" w:color="000000"/>
              <w:bottom w:val="single" w:sz="4" w:space="0" w:color="000000"/>
              <w:right w:val="single" w:sz="4" w:space="0" w:color="000000"/>
            </w:tcBorders>
          </w:tcPr>
          <w:p w14:paraId="5B19EFD7" w14:textId="77777777" w:rsidR="00747C06" w:rsidRDefault="00747C06" w:rsidP="00747C06">
            <w:pPr>
              <w:pStyle w:val="TableParagraph"/>
              <w:rPr>
                <w:rFonts w:ascii="Times New Roman"/>
                <w:sz w:val="18"/>
              </w:rPr>
            </w:pPr>
          </w:p>
        </w:tc>
        <w:tc>
          <w:tcPr>
            <w:tcW w:w="1700" w:type="dxa"/>
            <w:tcBorders>
              <w:top w:val="single" w:sz="4" w:space="0" w:color="000000"/>
              <w:left w:val="single" w:sz="4" w:space="0" w:color="000000"/>
              <w:bottom w:val="single" w:sz="4" w:space="0" w:color="000000"/>
              <w:right w:val="single" w:sz="4" w:space="0" w:color="000000"/>
            </w:tcBorders>
          </w:tcPr>
          <w:p w14:paraId="0D12E7CC" w14:textId="77777777" w:rsidR="00747C06" w:rsidRDefault="00747C06" w:rsidP="00747C06">
            <w:pPr>
              <w:pStyle w:val="TableParagraph"/>
              <w:spacing w:before="11" w:line="256" w:lineRule="auto"/>
              <w:ind w:left="114" w:right="446"/>
              <w:rPr>
                <w:sz w:val="20"/>
              </w:rPr>
            </w:pPr>
            <w:r>
              <w:rPr>
                <w:sz w:val="20"/>
              </w:rPr>
              <w:t>depth</w:t>
            </w:r>
            <w:r>
              <w:rPr>
                <w:spacing w:val="-14"/>
                <w:sz w:val="20"/>
              </w:rPr>
              <w:t xml:space="preserve"> </w:t>
            </w:r>
            <w:r>
              <w:rPr>
                <w:sz w:val="20"/>
              </w:rPr>
              <w:t xml:space="preserve">and/or </w:t>
            </w:r>
            <w:r>
              <w:rPr>
                <w:spacing w:val="-2"/>
                <w:sz w:val="20"/>
              </w:rPr>
              <w:t>breadth.</w:t>
            </w:r>
          </w:p>
        </w:tc>
        <w:tc>
          <w:tcPr>
            <w:tcW w:w="1737" w:type="dxa"/>
            <w:tcBorders>
              <w:top w:val="single" w:sz="4" w:space="0" w:color="000000"/>
              <w:left w:val="single" w:sz="4" w:space="0" w:color="000000"/>
              <w:bottom w:val="single" w:sz="4" w:space="0" w:color="000000"/>
              <w:right w:val="single" w:sz="4" w:space="0" w:color="000000"/>
            </w:tcBorders>
          </w:tcPr>
          <w:p w14:paraId="295324AC" w14:textId="77777777" w:rsidR="00747C06" w:rsidRDefault="00747C06" w:rsidP="00747C06">
            <w:pPr>
              <w:pStyle w:val="TableParagraph"/>
              <w:rPr>
                <w:rFonts w:ascii="Times New Roman"/>
                <w:sz w:val="18"/>
              </w:rPr>
            </w:pPr>
          </w:p>
        </w:tc>
        <w:tc>
          <w:tcPr>
            <w:tcW w:w="1698" w:type="dxa"/>
            <w:tcBorders>
              <w:top w:val="single" w:sz="4" w:space="0" w:color="000000"/>
              <w:left w:val="single" w:sz="4" w:space="0" w:color="000000"/>
              <w:bottom w:val="single" w:sz="4" w:space="0" w:color="000000"/>
              <w:right w:val="single" w:sz="4" w:space="0" w:color="000000"/>
            </w:tcBorders>
          </w:tcPr>
          <w:p w14:paraId="75B2B0B9" w14:textId="77777777" w:rsidR="00747C06" w:rsidRDefault="00747C06" w:rsidP="00747C06">
            <w:pPr>
              <w:pStyle w:val="TableParagraph"/>
              <w:rPr>
                <w:rFonts w:ascii="Times New Roman"/>
                <w:sz w:val="18"/>
              </w:rPr>
            </w:pPr>
          </w:p>
        </w:tc>
        <w:tc>
          <w:tcPr>
            <w:tcW w:w="1790" w:type="dxa"/>
            <w:tcBorders>
              <w:top w:val="single" w:sz="4" w:space="0" w:color="000000"/>
              <w:left w:val="single" w:sz="4" w:space="0" w:color="000000"/>
              <w:bottom w:val="single" w:sz="4" w:space="0" w:color="000000"/>
              <w:right w:val="single" w:sz="4" w:space="0" w:color="000000"/>
            </w:tcBorders>
          </w:tcPr>
          <w:p w14:paraId="6332AC08" w14:textId="77777777" w:rsidR="00747C06" w:rsidRDefault="00747C06" w:rsidP="00747C06">
            <w:pPr>
              <w:pStyle w:val="TableParagraph"/>
              <w:rPr>
                <w:rFonts w:ascii="Times New Roman"/>
                <w:sz w:val="18"/>
              </w:rPr>
            </w:pPr>
          </w:p>
        </w:tc>
      </w:tr>
      <w:tr w:rsidR="00747C06" w14:paraId="64176D8B" w14:textId="77777777" w:rsidTr="00747C06">
        <w:trPr>
          <w:trHeight w:val="565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25AB4F3B" w14:textId="77777777" w:rsidR="00747C06" w:rsidRDefault="00747C06" w:rsidP="00747C06">
            <w:pPr>
              <w:pStyle w:val="TableParagraph"/>
              <w:tabs>
                <w:tab w:val="left" w:pos="1350"/>
              </w:tabs>
              <w:spacing w:before="11" w:line="256" w:lineRule="auto"/>
              <w:ind w:left="223" w:right="74"/>
              <w:rPr>
                <w:b/>
                <w:sz w:val="20"/>
              </w:rPr>
            </w:pPr>
            <w:r>
              <w:rPr>
                <w:b/>
                <w:spacing w:val="-2"/>
                <w:sz w:val="20"/>
              </w:rPr>
              <w:t>Cognitive</w:t>
            </w:r>
            <w:r>
              <w:rPr>
                <w:b/>
                <w:sz w:val="20"/>
              </w:rPr>
              <w:tab/>
            </w:r>
            <w:r>
              <w:rPr>
                <w:b/>
                <w:spacing w:val="-4"/>
                <w:sz w:val="20"/>
              </w:rPr>
              <w:t xml:space="preserve">and </w:t>
            </w:r>
            <w:r>
              <w:rPr>
                <w:b/>
                <w:spacing w:val="-2"/>
                <w:sz w:val="20"/>
              </w:rPr>
              <w:t>intellectual</w:t>
            </w:r>
          </w:p>
          <w:p w14:paraId="380B5D88" w14:textId="77777777" w:rsidR="00747C06" w:rsidRDefault="00747C06" w:rsidP="00747C06">
            <w:pPr>
              <w:pStyle w:val="TableParagraph"/>
              <w:tabs>
                <w:tab w:val="left" w:pos="945"/>
                <w:tab w:val="left" w:pos="1220"/>
                <w:tab w:val="left" w:pos="1357"/>
                <w:tab w:val="left" w:pos="1407"/>
                <w:tab w:val="left" w:pos="1606"/>
              </w:tabs>
              <w:spacing w:before="5" w:line="259" w:lineRule="auto"/>
              <w:ind w:left="223" w:right="71"/>
              <w:rPr>
                <w:sz w:val="18"/>
              </w:rPr>
            </w:pPr>
            <w:r>
              <w:rPr>
                <w:b/>
                <w:spacing w:val="-2"/>
                <w:sz w:val="20"/>
              </w:rPr>
              <w:t>skills</w:t>
            </w:r>
            <w:r>
              <w:rPr>
                <w:b/>
                <w:sz w:val="20"/>
              </w:rPr>
              <w:tab/>
            </w:r>
            <w:r>
              <w:rPr>
                <w:spacing w:val="-2"/>
                <w:sz w:val="18"/>
              </w:rPr>
              <w:t>(Evaluate underlying concepts</w:t>
            </w:r>
            <w:r>
              <w:rPr>
                <w:sz w:val="18"/>
              </w:rPr>
              <w:tab/>
            </w:r>
            <w:r>
              <w:rPr>
                <w:sz w:val="18"/>
              </w:rPr>
              <w:tab/>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r>
              <w:rPr>
                <w:sz w:val="18"/>
              </w:rPr>
              <w:tab/>
            </w:r>
            <w:r>
              <w:rPr>
                <w:sz w:val="18"/>
              </w:rPr>
              <w:tab/>
            </w:r>
            <w:r>
              <w:rPr>
                <w:sz w:val="18"/>
              </w:rPr>
              <w:tab/>
            </w:r>
            <w:r>
              <w:rPr>
                <w:sz w:val="18"/>
              </w:rPr>
              <w:tab/>
            </w:r>
            <w:r>
              <w:rPr>
                <w:spacing w:val="-4"/>
                <w:sz w:val="18"/>
              </w:rPr>
              <w:t xml:space="preserve">and </w:t>
            </w:r>
            <w:r>
              <w:rPr>
                <w:spacing w:val="-2"/>
                <w:sz w:val="18"/>
              </w:rPr>
              <w:t>interpret</w:t>
            </w:r>
            <w:r>
              <w:rPr>
                <w:spacing w:val="80"/>
                <w:sz w:val="18"/>
              </w:rPr>
              <w:t xml:space="preserve"> </w:t>
            </w:r>
            <w:r>
              <w:rPr>
                <w:spacing w:val="-2"/>
                <w:sz w:val="18"/>
              </w:rPr>
              <w:t>qualitative</w:t>
            </w:r>
            <w:r>
              <w:rPr>
                <w:sz w:val="18"/>
              </w:rPr>
              <w:tab/>
            </w:r>
            <w:r>
              <w:rPr>
                <w:sz w:val="18"/>
              </w:rPr>
              <w:tab/>
            </w:r>
            <w:r>
              <w:rPr>
                <w:sz w:val="18"/>
              </w:rPr>
              <w:tab/>
            </w:r>
            <w:r>
              <w:rPr>
                <w:spacing w:val="-4"/>
                <w:sz w:val="18"/>
              </w:rPr>
              <w:t xml:space="preserve">and </w:t>
            </w:r>
            <w:r>
              <w:rPr>
                <w:spacing w:val="-2"/>
                <w:sz w:val="18"/>
              </w:rPr>
              <w:t>quantitative</w:t>
            </w:r>
            <w:r>
              <w:rPr>
                <w:sz w:val="18"/>
              </w:rPr>
              <w:tab/>
            </w:r>
            <w:r>
              <w:rPr>
                <w:sz w:val="18"/>
              </w:rPr>
              <w:tab/>
            </w:r>
            <w:r>
              <w:rPr>
                <w:spacing w:val="-4"/>
                <w:sz w:val="18"/>
              </w:rPr>
              <w:t xml:space="preserve">data </w:t>
            </w:r>
            <w:r>
              <w:rPr>
                <w:sz w:val="18"/>
              </w:rPr>
              <w:t>in</w:t>
            </w:r>
            <w:r>
              <w:rPr>
                <w:spacing w:val="-13"/>
                <w:sz w:val="18"/>
              </w:rPr>
              <w:t xml:space="preserve"> </w:t>
            </w:r>
            <w:r>
              <w:rPr>
                <w:sz w:val="18"/>
              </w:rPr>
              <w:t>order</w:t>
            </w:r>
            <w:r>
              <w:rPr>
                <w:spacing w:val="-12"/>
                <w:sz w:val="18"/>
              </w:rPr>
              <w:t xml:space="preserve"> </w:t>
            </w:r>
            <w:r>
              <w:rPr>
                <w:sz w:val="18"/>
              </w:rPr>
              <w:t>to</w:t>
            </w:r>
            <w:r>
              <w:rPr>
                <w:spacing w:val="-13"/>
                <w:sz w:val="18"/>
              </w:rPr>
              <w:t xml:space="preserve"> </w:t>
            </w:r>
            <w:r>
              <w:rPr>
                <w:sz w:val="18"/>
              </w:rPr>
              <w:t>develop lines</w:t>
            </w:r>
            <w:r>
              <w:rPr>
                <w:spacing w:val="33"/>
                <w:sz w:val="18"/>
              </w:rPr>
              <w:t xml:space="preserve"> </w:t>
            </w:r>
            <w:r>
              <w:rPr>
                <w:sz w:val="18"/>
              </w:rPr>
              <w:t>of</w:t>
            </w:r>
            <w:r>
              <w:rPr>
                <w:spacing w:val="33"/>
                <w:sz w:val="18"/>
              </w:rPr>
              <w:t xml:space="preserve"> </w:t>
            </w:r>
            <w:r>
              <w:rPr>
                <w:sz w:val="18"/>
              </w:rPr>
              <w:t>argument and</w:t>
            </w:r>
            <w:r>
              <w:rPr>
                <w:spacing w:val="40"/>
                <w:sz w:val="18"/>
              </w:rPr>
              <w:t xml:space="preserve"> </w:t>
            </w:r>
            <w:r>
              <w:rPr>
                <w:sz w:val="18"/>
              </w:rPr>
              <w:t>make</w:t>
            </w:r>
            <w:r>
              <w:rPr>
                <w:spacing w:val="40"/>
                <w:sz w:val="18"/>
              </w:rPr>
              <w:t xml:space="preserve"> </w:t>
            </w:r>
            <w:r>
              <w:rPr>
                <w:sz w:val="18"/>
              </w:rPr>
              <w:t xml:space="preserve">sound </w:t>
            </w:r>
            <w:r>
              <w:rPr>
                <w:spacing w:val="-2"/>
                <w:sz w:val="18"/>
              </w:rPr>
              <w:t>judgements.)</w:t>
            </w:r>
          </w:p>
        </w:tc>
        <w:tc>
          <w:tcPr>
            <w:tcW w:w="1674" w:type="dxa"/>
            <w:tcBorders>
              <w:top w:val="single" w:sz="4" w:space="0" w:color="000000"/>
              <w:left w:val="single" w:sz="4" w:space="0" w:color="000000"/>
              <w:bottom w:val="single" w:sz="4" w:space="0" w:color="000000"/>
              <w:right w:val="single" w:sz="4" w:space="0" w:color="000000"/>
            </w:tcBorders>
          </w:tcPr>
          <w:p w14:paraId="270FEEBE" w14:textId="77777777" w:rsidR="00747C06" w:rsidRDefault="00747C06" w:rsidP="00747C06">
            <w:pPr>
              <w:pStyle w:val="TableParagraph"/>
              <w:tabs>
                <w:tab w:val="left" w:pos="1110"/>
              </w:tabs>
              <w:spacing w:before="11"/>
              <w:ind w:left="117" w:right="374"/>
              <w:rPr>
                <w:sz w:val="20"/>
              </w:rPr>
            </w:pPr>
            <w:r>
              <w:rPr>
                <w:spacing w:val="-2"/>
                <w:sz w:val="20"/>
              </w:rPr>
              <w:t>Wholly</w:t>
            </w:r>
            <w:r>
              <w:rPr>
                <w:sz w:val="20"/>
              </w:rPr>
              <w:tab/>
            </w:r>
            <w:r>
              <w:rPr>
                <w:spacing w:val="-6"/>
                <w:sz w:val="20"/>
              </w:rPr>
              <w:t xml:space="preserve">or </w:t>
            </w:r>
            <w:r>
              <w:rPr>
                <w:spacing w:val="-2"/>
                <w:sz w:val="20"/>
              </w:rPr>
              <w:t>almost</w:t>
            </w:r>
            <w:r>
              <w:rPr>
                <w:spacing w:val="40"/>
                <w:sz w:val="20"/>
              </w:rPr>
              <w:t xml:space="preserve"> </w:t>
            </w:r>
            <w:r>
              <w:rPr>
                <w:spacing w:val="-2"/>
                <w:sz w:val="20"/>
              </w:rPr>
              <w:t xml:space="preserve">wholly descriptive </w:t>
            </w:r>
            <w:r>
              <w:rPr>
                <w:sz w:val="20"/>
              </w:rPr>
              <w:t>work.</w:t>
            </w:r>
            <w:r>
              <w:rPr>
                <w:spacing w:val="-14"/>
                <w:sz w:val="20"/>
              </w:rPr>
              <w:t xml:space="preserve"> </w:t>
            </w:r>
            <w:r>
              <w:rPr>
                <w:sz w:val="20"/>
              </w:rPr>
              <w:t>Little</w:t>
            </w:r>
            <w:r>
              <w:rPr>
                <w:spacing w:val="-14"/>
                <w:sz w:val="20"/>
              </w:rPr>
              <w:t xml:space="preserve"> </w:t>
            </w:r>
            <w:r>
              <w:rPr>
                <w:sz w:val="20"/>
              </w:rPr>
              <w:t xml:space="preserve">or </w:t>
            </w:r>
            <w:r>
              <w:rPr>
                <w:spacing w:val="-6"/>
                <w:sz w:val="20"/>
              </w:rPr>
              <w:t>no</w:t>
            </w:r>
            <w:r>
              <w:rPr>
                <w:spacing w:val="80"/>
                <w:sz w:val="20"/>
              </w:rPr>
              <w:t xml:space="preserve"> </w:t>
            </w:r>
            <w:r>
              <w:rPr>
                <w:spacing w:val="-2"/>
                <w:sz w:val="20"/>
              </w:rPr>
              <w:t>evaluation</w:t>
            </w:r>
          </w:p>
          <w:p w14:paraId="2946BBAD" w14:textId="77777777" w:rsidR="00747C06" w:rsidRDefault="00747C06" w:rsidP="00747C06">
            <w:pPr>
              <w:pStyle w:val="TableParagraph"/>
              <w:tabs>
                <w:tab w:val="left" w:pos="1240"/>
              </w:tabs>
              <w:spacing w:before="8"/>
              <w:ind w:left="117"/>
              <w:rPr>
                <w:rFonts w:ascii="Times New Roman"/>
                <w:sz w:val="20"/>
              </w:rPr>
            </w:pPr>
            <w:r>
              <w:rPr>
                <w:spacing w:val="-5"/>
                <w:sz w:val="20"/>
              </w:rPr>
              <w:t>of</w:t>
            </w:r>
            <w:r>
              <w:rPr>
                <w:sz w:val="20"/>
              </w:rPr>
              <w:tab/>
            </w:r>
            <w:r>
              <w:rPr>
                <w:rFonts w:ascii="Times New Roman"/>
                <w:spacing w:val="-5"/>
                <w:sz w:val="20"/>
              </w:rPr>
              <w:t>the</w:t>
            </w:r>
          </w:p>
          <w:p w14:paraId="199AAEB9" w14:textId="77777777" w:rsidR="00747C06" w:rsidRDefault="00747C06" w:rsidP="00747C06">
            <w:pPr>
              <w:pStyle w:val="TableParagraph"/>
              <w:tabs>
                <w:tab w:val="left" w:pos="1150"/>
              </w:tabs>
              <w:spacing w:before="19" w:line="259" w:lineRule="auto"/>
              <w:ind w:left="117" w:right="179"/>
              <w:rPr>
                <w:sz w:val="20"/>
              </w:rPr>
            </w:pPr>
            <w:r>
              <w:rPr>
                <w:spacing w:val="-2"/>
                <w:sz w:val="20"/>
              </w:rPr>
              <w:t>underlying concepts</w:t>
            </w:r>
            <w:r>
              <w:rPr>
                <w:sz w:val="20"/>
              </w:rPr>
              <w:tab/>
            </w:r>
            <w:r>
              <w:rPr>
                <w:spacing w:val="-4"/>
                <w:sz w:val="20"/>
              </w:rPr>
              <w:t xml:space="preserve">and </w:t>
            </w:r>
            <w:r>
              <w:rPr>
                <w:spacing w:val="-2"/>
                <w:sz w:val="20"/>
              </w:rPr>
              <w:t>principles.</w:t>
            </w:r>
          </w:p>
          <w:p w14:paraId="5E2D9EA3" w14:textId="77777777" w:rsidR="00747C06" w:rsidRDefault="00747C06" w:rsidP="00747C06">
            <w:pPr>
              <w:pStyle w:val="TableParagraph"/>
              <w:tabs>
                <w:tab w:val="left" w:pos="1316"/>
              </w:tabs>
              <w:spacing w:before="1" w:line="259" w:lineRule="auto"/>
              <w:ind w:left="117" w:right="179"/>
              <w:rPr>
                <w:sz w:val="20"/>
              </w:rPr>
            </w:pPr>
            <w:r>
              <w:rPr>
                <w:spacing w:val="-2"/>
                <w:sz w:val="20"/>
              </w:rPr>
              <w:t>Failure</w:t>
            </w:r>
            <w:r>
              <w:rPr>
                <w:sz w:val="20"/>
              </w:rPr>
              <w:tab/>
            </w:r>
            <w:r>
              <w:rPr>
                <w:spacing w:val="-6"/>
                <w:sz w:val="20"/>
              </w:rPr>
              <w:t xml:space="preserve">to </w:t>
            </w:r>
            <w:r>
              <w:rPr>
                <w:spacing w:val="-2"/>
                <w:sz w:val="20"/>
              </w:rPr>
              <w:t>develop arguments, leading</w:t>
            </w:r>
            <w:r>
              <w:rPr>
                <w:sz w:val="20"/>
              </w:rPr>
              <w:tab/>
            </w:r>
            <w:r>
              <w:rPr>
                <w:spacing w:val="-5"/>
                <w:sz w:val="20"/>
              </w:rPr>
              <w:t>to</w:t>
            </w:r>
          </w:p>
          <w:p w14:paraId="172BAC3C" w14:textId="77777777" w:rsidR="00747C06" w:rsidRDefault="00747C06" w:rsidP="00747C06">
            <w:pPr>
              <w:pStyle w:val="TableParagraph"/>
              <w:tabs>
                <w:tab w:val="left" w:pos="1306"/>
              </w:tabs>
              <w:spacing w:line="259" w:lineRule="auto"/>
              <w:ind w:left="117" w:right="178"/>
              <w:rPr>
                <w:sz w:val="20"/>
              </w:rPr>
            </w:pPr>
            <w:r>
              <w:rPr>
                <w:spacing w:val="-2"/>
                <w:sz w:val="20"/>
              </w:rPr>
              <w:t>illogical</w:t>
            </w:r>
            <w:r>
              <w:rPr>
                <w:sz w:val="20"/>
              </w:rPr>
              <w:tab/>
            </w:r>
            <w:r>
              <w:rPr>
                <w:spacing w:val="-6"/>
                <w:sz w:val="20"/>
              </w:rPr>
              <w:t xml:space="preserve">or </w:t>
            </w:r>
            <w:r>
              <w:rPr>
                <w:spacing w:val="-2"/>
                <w:sz w:val="20"/>
              </w:rPr>
              <w:t>invalid judgements.</w:t>
            </w:r>
          </w:p>
          <w:p w14:paraId="017B252F" w14:textId="77777777" w:rsidR="00747C06" w:rsidRDefault="00747C06" w:rsidP="00747C06">
            <w:pPr>
              <w:pStyle w:val="TableParagraph"/>
              <w:tabs>
                <w:tab w:val="left" w:pos="1316"/>
              </w:tabs>
              <w:spacing w:line="261" w:lineRule="auto"/>
              <w:ind w:left="117" w:right="180"/>
              <w:rPr>
                <w:sz w:val="20"/>
              </w:rPr>
            </w:pPr>
            <w:r>
              <w:rPr>
                <w:sz w:val="20"/>
              </w:rPr>
              <w:t>Minimal</w:t>
            </w:r>
            <w:r>
              <w:rPr>
                <w:spacing w:val="40"/>
                <w:sz w:val="20"/>
              </w:rPr>
              <w:t xml:space="preserve"> </w:t>
            </w:r>
            <w:r>
              <w:rPr>
                <w:sz w:val="20"/>
              </w:rPr>
              <w:t>or</w:t>
            </w:r>
            <w:r>
              <w:rPr>
                <w:spacing w:val="40"/>
                <w:sz w:val="20"/>
              </w:rPr>
              <w:t xml:space="preserve"> </w:t>
            </w:r>
            <w:r>
              <w:rPr>
                <w:sz w:val="20"/>
              </w:rPr>
              <w:t xml:space="preserve">no </w:t>
            </w:r>
            <w:r>
              <w:rPr>
                <w:spacing w:val="-5"/>
                <w:sz w:val="20"/>
              </w:rPr>
              <w:t>use</w:t>
            </w:r>
            <w:r>
              <w:rPr>
                <w:sz w:val="20"/>
              </w:rPr>
              <w:tab/>
            </w:r>
            <w:r>
              <w:rPr>
                <w:spacing w:val="-5"/>
                <w:sz w:val="20"/>
              </w:rPr>
              <w:t>of</w:t>
            </w:r>
          </w:p>
          <w:p w14:paraId="6C4E3611" w14:textId="77777777" w:rsidR="00747C06" w:rsidRDefault="00747C06" w:rsidP="00747C06">
            <w:pPr>
              <w:pStyle w:val="TableParagraph"/>
              <w:tabs>
                <w:tab w:val="left" w:pos="1316"/>
              </w:tabs>
              <w:spacing w:line="261" w:lineRule="auto"/>
              <w:ind w:left="117" w:right="179"/>
              <w:rPr>
                <w:sz w:val="20"/>
              </w:rPr>
            </w:pPr>
            <w:r>
              <w:rPr>
                <w:spacing w:val="-2"/>
                <w:sz w:val="20"/>
              </w:rPr>
              <w:t>evidence</w:t>
            </w:r>
            <w:r>
              <w:rPr>
                <w:sz w:val="20"/>
              </w:rPr>
              <w:tab/>
            </w:r>
            <w:r>
              <w:rPr>
                <w:spacing w:val="-6"/>
                <w:sz w:val="20"/>
              </w:rPr>
              <w:t xml:space="preserve">to </w:t>
            </w:r>
            <w:r>
              <w:rPr>
                <w:sz w:val="20"/>
              </w:rPr>
              <w:t>back up views.</w:t>
            </w:r>
          </w:p>
        </w:tc>
        <w:tc>
          <w:tcPr>
            <w:tcW w:w="1861" w:type="dxa"/>
            <w:tcBorders>
              <w:top w:val="single" w:sz="4" w:space="0" w:color="000000"/>
              <w:left w:val="single" w:sz="4" w:space="0" w:color="000000"/>
              <w:bottom w:val="single" w:sz="4" w:space="0" w:color="000000"/>
              <w:right w:val="single" w:sz="8" w:space="0" w:color="000000"/>
            </w:tcBorders>
          </w:tcPr>
          <w:p w14:paraId="0F7D1AA6" w14:textId="77777777" w:rsidR="00747C06" w:rsidRDefault="00747C06" w:rsidP="00747C06">
            <w:pPr>
              <w:pStyle w:val="TableParagraph"/>
              <w:tabs>
                <w:tab w:val="left" w:pos="711"/>
                <w:tab w:val="left" w:pos="1032"/>
                <w:tab w:val="left" w:pos="1277"/>
              </w:tabs>
              <w:spacing w:before="11" w:line="242" w:lineRule="auto"/>
              <w:ind w:left="119" w:right="232"/>
              <w:rPr>
                <w:sz w:val="20"/>
              </w:rPr>
            </w:pPr>
            <w:r>
              <w:rPr>
                <w:spacing w:val="-2"/>
                <w:sz w:val="20"/>
              </w:rPr>
              <w:t xml:space="preserve">Largely </w:t>
            </w:r>
            <w:r>
              <w:rPr>
                <w:sz w:val="20"/>
              </w:rPr>
              <w:t>descriptive</w:t>
            </w:r>
            <w:r>
              <w:rPr>
                <w:spacing w:val="-14"/>
                <w:sz w:val="20"/>
              </w:rPr>
              <w:t xml:space="preserve"> </w:t>
            </w:r>
            <w:r>
              <w:rPr>
                <w:sz w:val="20"/>
              </w:rPr>
              <w:t xml:space="preserve">work, </w:t>
            </w:r>
            <w:r>
              <w:rPr>
                <w:spacing w:val="-4"/>
                <w:sz w:val="20"/>
              </w:rPr>
              <w:t>with</w:t>
            </w:r>
            <w:r>
              <w:rPr>
                <w:sz w:val="20"/>
              </w:rPr>
              <w:tab/>
            </w:r>
            <w:r>
              <w:rPr>
                <w:spacing w:val="-2"/>
                <w:sz w:val="20"/>
              </w:rPr>
              <w:t xml:space="preserve">superficial </w:t>
            </w:r>
            <w:r>
              <w:rPr>
                <w:sz w:val="20"/>
              </w:rPr>
              <w:t>evaluation</w:t>
            </w:r>
            <w:r>
              <w:rPr>
                <w:spacing w:val="-7"/>
                <w:sz w:val="20"/>
              </w:rPr>
              <w:t xml:space="preserve"> </w:t>
            </w:r>
            <w:r>
              <w:rPr>
                <w:sz w:val="20"/>
              </w:rPr>
              <w:t>of</w:t>
            </w:r>
            <w:r>
              <w:rPr>
                <w:spacing w:val="-7"/>
                <w:sz w:val="20"/>
              </w:rPr>
              <w:t xml:space="preserve"> </w:t>
            </w:r>
            <w:r>
              <w:rPr>
                <w:sz w:val="20"/>
              </w:rPr>
              <w:t xml:space="preserve">the </w:t>
            </w:r>
            <w:r>
              <w:rPr>
                <w:spacing w:val="-2"/>
                <w:sz w:val="20"/>
              </w:rPr>
              <w:t>underlying concepts</w:t>
            </w:r>
            <w:r>
              <w:rPr>
                <w:sz w:val="20"/>
              </w:rPr>
              <w:tab/>
            </w:r>
            <w:r>
              <w:rPr>
                <w:sz w:val="20"/>
              </w:rPr>
              <w:tab/>
            </w:r>
            <w:r>
              <w:rPr>
                <w:spacing w:val="-4"/>
                <w:sz w:val="20"/>
              </w:rPr>
              <w:t xml:space="preserve">and </w:t>
            </w:r>
            <w:r>
              <w:rPr>
                <w:sz w:val="20"/>
              </w:rPr>
              <w:t>principles.</w:t>
            </w:r>
            <w:r>
              <w:rPr>
                <w:spacing w:val="1"/>
                <w:sz w:val="20"/>
              </w:rPr>
              <w:t xml:space="preserve"> </w:t>
            </w:r>
            <w:r>
              <w:rPr>
                <w:sz w:val="20"/>
              </w:rPr>
              <w:t>Weak interpretation</w:t>
            </w:r>
            <w:r>
              <w:rPr>
                <w:spacing w:val="65"/>
                <w:sz w:val="20"/>
              </w:rPr>
              <w:t xml:space="preserve"> </w:t>
            </w:r>
            <w:r>
              <w:rPr>
                <w:sz w:val="20"/>
              </w:rPr>
              <w:t xml:space="preserve">of </w:t>
            </w:r>
            <w:r>
              <w:rPr>
                <w:spacing w:val="-2"/>
                <w:sz w:val="20"/>
              </w:rPr>
              <w:t>data,</w:t>
            </w:r>
            <w:r>
              <w:rPr>
                <w:sz w:val="20"/>
              </w:rPr>
              <w:tab/>
            </w:r>
            <w:r>
              <w:rPr>
                <w:sz w:val="20"/>
              </w:rPr>
              <w:tab/>
            </w:r>
            <w:r>
              <w:rPr>
                <w:spacing w:val="-2"/>
                <w:sz w:val="20"/>
              </w:rPr>
              <w:t xml:space="preserve">flawed </w:t>
            </w:r>
            <w:r>
              <w:rPr>
                <w:sz w:val="20"/>
              </w:rPr>
              <w:t>development</w:t>
            </w:r>
            <w:r>
              <w:rPr>
                <w:spacing w:val="80"/>
                <w:sz w:val="20"/>
              </w:rPr>
              <w:t xml:space="preserve"> </w:t>
            </w:r>
            <w:r>
              <w:rPr>
                <w:sz w:val="20"/>
              </w:rPr>
              <w:t xml:space="preserve">of </w:t>
            </w:r>
            <w:r>
              <w:rPr>
                <w:spacing w:val="-2"/>
                <w:sz w:val="20"/>
              </w:rPr>
              <w:t>arguments</w:t>
            </w:r>
            <w:r>
              <w:rPr>
                <w:sz w:val="20"/>
              </w:rPr>
              <w:tab/>
            </w:r>
            <w:r>
              <w:rPr>
                <w:spacing w:val="-4"/>
                <w:sz w:val="20"/>
              </w:rPr>
              <w:t xml:space="preserve">and </w:t>
            </w:r>
            <w:r>
              <w:rPr>
                <w:spacing w:val="-2"/>
                <w:sz w:val="20"/>
              </w:rPr>
              <w:t>judgements.</w:t>
            </w:r>
          </w:p>
          <w:p w14:paraId="4D7403AF" w14:textId="77777777" w:rsidR="00747C06" w:rsidRDefault="00747C06" w:rsidP="00747C06">
            <w:pPr>
              <w:pStyle w:val="TableParagraph"/>
              <w:spacing w:before="7" w:line="242" w:lineRule="auto"/>
              <w:ind w:left="119" w:right="232"/>
              <w:rPr>
                <w:sz w:val="20"/>
              </w:rPr>
            </w:pPr>
            <w:r>
              <w:rPr>
                <w:spacing w:val="-2"/>
                <w:sz w:val="20"/>
              </w:rPr>
              <w:t xml:space="preserve">Information accepted </w:t>
            </w:r>
            <w:r>
              <w:rPr>
                <w:sz w:val="20"/>
              </w:rPr>
              <w:t>uncritically,</w:t>
            </w:r>
            <w:r>
              <w:rPr>
                <w:spacing w:val="7"/>
                <w:sz w:val="20"/>
              </w:rPr>
              <w:t xml:space="preserve"> </w:t>
            </w:r>
            <w:r>
              <w:rPr>
                <w:sz w:val="20"/>
              </w:rPr>
              <w:t xml:space="preserve">uses </w:t>
            </w:r>
            <w:r>
              <w:rPr>
                <w:spacing w:val="-2"/>
                <w:sz w:val="20"/>
              </w:rPr>
              <w:t>generalised</w:t>
            </w:r>
          </w:p>
          <w:p w14:paraId="76BE1EF2" w14:textId="77777777" w:rsidR="00747C06" w:rsidRDefault="00747C06" w:rsidP="00747C06">
            <w:pPr>
              <w:pStyle w:val="TableParagraph"/>
              <w:tabs>
                <w:tab w:val="left" w:pos="1277"/>
              </w:tabs>
              <w:spacing w:before="2" w:line="247" w:lineRule="auto"/>
              <w:ind w:left="119" w:right="232"/>
              <w:rPr>
                <w:sz w:val="20"/>
              </w:rPr>
            </w:pPr>
            <w:r>
              <w:rPr>
                <w:spacing w:val="-2"/>
                <w:sz w:val="20"/>
              </w:rPr>
              <w:t>statements</w:t>
            </w:r>
            <w:r>
              <w:rPr>
                <w:spacing w:val="40"/>
                <w:sz w:val="20"/>
              </w:rPr>
              <w:t xml:space="preserve"> </w:t>
            </w:r>
            <w:r>
              <w:rPr>
                <w:sz w:val="20"/>
              </w:rPr>
              <w:t xml:space="preserve">made with scant </w:t>
            </w:r>
            <w:r>
              <w:rPr>
                <w:spacing w:val="-2"/>
                <w:sz w:val="20"/>
              </w:rPr>
              <w:t>evidence</w:t>
            </w:r>
            <w:r>
              <w:rPr>
                <w:sz w:val="20"/>
              </w:rPr>
              <w:tab/>
            </w:r>
            <w:r>
              <w:rPr>
                <w:spacing w:val="-4"/>
                <w:sz w:val="20"/>
              </w:rPr>
              <w:t xml:space="preserve">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76B629F7" w14:textId="77777777" w:rsidR="00747C06" w:rsidRDefault="00747C06" w:rsidP="00747C06">
            <w:pPr>
              <w:pStyle w:val="TableParagraph"/>
              <w:spacing w:before="8" w:line="227" w:lineRule="exact"/>
              <w:ind w:left="119"/>
              <w:rPr>
                <w:sz w:val="20"/>
              </w:rPr>
            </w:pPr>
            <w:r>
              <w:rPr>
                <w:spacing w:val="-2"/>
                <w:sz w:val="20"/>
              </w:rPr>
              <w:t>contradictory.</w:t>
            </w:r>
          </w:p>
        </w:tc>
        <w:tc>
          <w:tcPr>
            <w:tcW w:w="1794" w:type="dxa"/>
            <w:tcBorders>
              <w:top w:val="single" w:sz="4" w:space="0" w:color="000000"/>
              <w:left w:val="single" w:sz="8" w:space="0" w:color="000000"/>
              <w:bottom w:val="single" w:sz="4" w:space="0" w:color="000000"/>
              <w:right w:val="single" w:sz="4" w:space="0" w:color="000000"/>
            </w:tcBorders>
          </w:tcPr>
          <w:p w14:paraId="4574D2E7" w14:textId="77777777" w:rsidR="00747C06" w:rsidRDefault="00747C06" w:rsidP="00747C06">
            <w:pPr>
              <w:pStyle w:val="TableParagraph"/>
              <w:spacing w:before="11" w:line="242" w:lineRule="auto"/>
              <w:ind w:left="117" w:right="129"/>
              <w:rPr>
                <w:sz w:val="20"/>
              </w:rPr>
            </w:pPr>
            <w:r>
              <w:rPr>
                <w:sz w:val="20"/>
              </w:rPr>
              <w:t xml:space="preserve">Limited attempt at evaluation of the underlying concepts and </w:t>
            </w:r>
            <w:r>
              <w:rPr>
                <w:spacing w:val="-2"/>
                <w:sz w:val="20"/>
              </w:rPr>
              <w:t xml:space="preserve">principles, </w:t>
            </w:r>
            <w:r>
              <w:rPr>
                <w:sz w:val="20"/>
              </w:rPr>
              <w:t xml:space="preserve">tending towards description. Can </w:t>
            </w:r>
            <w:r>
              <w:rPr>
                <w:spacing w:val="-2"/>
                <w:sz w:val="20"/>
              </w:rPr>
              <w:t xml:space="preserve">interpret </w:t>
            </w:r>
            <w:r>
              <w:rPr>
                <w:sz w:val="20"/>
              </w:rPr>
              <w:t xml:space="preserve">qualitative and quantitative data but with some errors. Some evidence to </w:t>
            </w:r>
            <w:r>
              <w:rPr>
                <w:spacing w:val="-2"/>
                <w:sz w:val="20"/>
              </w:rPr>
              <w:t>support</w:t>
            </w:r>
            <w:r>
              <w:rPr>
                <w:spacing w:val="80"/>
                <w:sz w:val="20"/>
              </w:rPr>
              <w:t xml:space="preserve">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2"/>
                <w:sz w:val="20"/>
              </w:rPr>
              <w:t>misinterpretation.</w:t>
            </w:r>
          </w:p>
        </w:tc>
        <w:tc>
          <w:tcPr>
            <w:tcW w:w="1700" w:type="dxa"/>
            <w:tcBorders>
              <w:top w:val="single" w:sz="4" w:space="0" w:color="000000"/>
              <w:left w:val="single" w:sz="4" w:space="0" w:color="000000"/>
              <w:bottom w:val="single" w:sz="4" w:space="0" w:color="000000"/>
              <w:right w:val="single" w:sz="4" w:space="0" w:color="000000"/>
            </w:tcBorders>
          </w:tcPr>
          <w:p w14:paraId="2DCBD098" w14:textId="77777777" w:rsidR="00747C06" w:rsidRDefault="00747C06" w:rsidP="00747C06">
            <w:pPr>
              <w:pStyle w:val="TableParagraph"/>
              <w:tabs>
                <w:tab w:val="left" w:pos="1283"/>
              </w:tabs>
              <w:spacing w:before="11"/>
              <w:ind w:left="114" w:right="127"/>
              <w:rPr>
                <w:sz w:val="20"/>
              </w:rPr>
            </w:pPr>
            <w:r>
              <w:rPr>
                <w:spacing w:val="-2"/>
                <w:sz w:val="20"/>
              </w:rPr>
              <w:t>Good</w:t>
            </w:r>
            <w:r>
              <w:rPr>
                <w:spacing w:val="-12"/>
                <w:sz w:val="20"/>
              </w:rPr>
              <w:t xml:space="preserve"> </w:t>
            </w:r>
            <w:r>
              <w:rPr>
                <w:spacing w:val="-2"/>
                <w:sz w:val="20"/>
              </w:rPr>
              <w:t xml:space="preserve">evaluation </w:t>
            </w:r>
            <w:r>
              <w:rPr>
                <w:spacing w:val="-5"/>
                <w:sz w:val="20"/>
              </w:rPr>
              <w:t>of</w:t>
            </w:r>
            <w:r>
              <w:rPr>
                <w:sz w:val="20"/>
              </w:rPr>
              <w:tab/>
            </w:r>
            <w:r>
              <w:rPr>
                <w:spacing w:val="-5"/>
                <w:sz w:val="20"/>
              </w:rPr>
              <w:t>the</w:t>
            </w:r>
          </w:p>
          <w:p w14:paraId="7F0E278A" w14:textId="77777777" w:rsidR="00747C06" w:rsidRDefault="00747C06" w:rsidP="00747C06">
            <w:pPr>
              <w:pStyle w:val="TableParagraph"/>
              <w:tabs>
                <w:tab w:val="left" w:pos="1227"/>
              </w:tabs>
              <w:spacing w:before="3"/>
              <w:ind w:left="114" w:right="128"/>
              <w:rPr>
                <w:sz w:val="20"/>
              </w:rPr>
            </w:pPr>
            <w:r>
              <w:rPr>
                <w:spacing w:val="-2"/>
                <w:sz w:val="20"/>
              </w:rPr>
              <w:t>underlying concepts</w:t>
            </w:r>
            <w:r>
              <w:rPr>
                <w:sz w:val="20"/>
              </w:rPr>
              <w:tab/>
            </w:r>
            <w:r>
              <w:rPr>
                <w:spacing w:val="-4"/>
                <w:sz w:val="20"/>
              </w:rPr>
              <w:t xml:space="preserve">and </w:t>
            </w:r>
            <w:r>
              <w:rPr>
                <w:sz w:val="20"/>
              </w:rPr>
              <w:t>principles.</w:t>
            </w:r>
            <w:r>
              <w:rPr>
                <w:spacing w:val="80"/>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p>
          <w:p w14:paraId="5D0FCE8B" w14:textId="77777777" w:rsidR="00747C06" w:rsidRDefault="00747C06" w:rsidP="00747C06">
            <w:pPr>
              <w:pStyle w:val="TableParagraph"/>
              <w:spacing w:before="6"/>
              <w:ind w:left="114"/>
              <w:rPr>
                <w:sz w:val="20"/>
              </w:rPr>
            </w:pPr>
            <w:r>
              <w:rPr>
                <w:sz w:val="20"/>
              </w:rPr>
              <w:t>data,</w:t>
            </w:r>
            <w:r>
              <w:rPr>
                <w:spacing w:val="-2"/>
                <w:sz w:val="20"/>
              </w:rPr>
              <w:t xml:space="preserve"> </w:t>
            </w:r>
            <w:r>
              <w:rPr>
                <w:sz w:val="20"/>
              </w:rPr>
              <w:t>with</w:t>
            </w:r>
            <w:r>
              <w:rPr>
                <w:spacing w:val="-2"/>
                <w:sz w:val="20"/>
              </w:rPr>
              <w:t xml:space="preserve"> </w:t>
            </w:r>
            <w:r>
              <w:rPr>
                <w:sz w:val="20"/>
              </w:rPr>
              <w:t xml:space="preserve">minor </w:t>
            </w:r>
            <w:r>
              <w:rPr>
                <w:spacing w:val="-2"/>
                <w:sz w:val="20"/>
              </w:rPr>
              <w:t>errors.</w:t>
            </w:r>
          </w:p>
          <w:p w14:paraId="42739C9D" w14:textId="77777777" w:rsidR="00747C06" w:rsidRDefault="00747C06" w:rsidP="00747C06">
            <w:pPr>
              <w:pStyle w:val="TableParagraph"/>
              <w:spacing w:before="13" w:line="249" w:lineRule="auto"/>
              <w:ind w:left="114" w:right="440"/>
              <w:jc w:val="both"/>
              <w:rPr>
                <w:sz w:val="20"/>
              </w:rPr>
            </w:pPr>
            <w:r>
              <w:rPr>
                <w:sz w:val="20"/>
              </w:rPr>
              <w:t>An</w:t>
            </w:r>
            <w:r>
              <w:rPr>
                <w:spacing w:val="-14"/>
                <w:sz w:val="20"/>
              </w:rPr>
              <w:t xml:space="preserve"> </w:t>
            </w:r>
            <w:r>
              <w:rPr>
                <w:sz w:val="20"/>
              </w:rPr>
              <w:t>emerging ability</w:t>
            </w:r>
            <w:r>
              <w:rPr>
                <w:spacing w:val="-8"/>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684BFF03" w14:textId="77777777" w:rsidR="00747C06" w:rsidRDefault="00747C06" w:rsidP="00747C06">
            <w:pPr>
              <w:pStyle w:val="TableParagraph"/>
              <w:spacing w:line="256" w:lineRule="auto"/>
              <w:ind w:left="114" w:right="235"/>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Borders>
              <w:top w:val="single" w:sz="4" w:space="0" w:color="000000"/>
              <w:left w:val="single" w:sz="4" w:space="0" w:color="000000"/>
              <w:bottom w:val="single" w:sz="4" w:space="0" w:color="000000"/>
              <w:right w:val="single" w:sz="4" w:space="0" w:color="000000"/>
            </w:tcBorders>
          </w:tcPr>
          <w:p w14:paraId="4682F6F9" w14:textId="77777777" w:rsidR="00747C06" w:rsidRDefault="00747C06" w:rsidP="00747C06">
            <w:pPr>
              <w:pStyle w:val="TableParagraph"/>
              <w:tabs>
                <w:tab w:val="left" w:pos="627"/>
                <w:tab w:val="left" w:pos="1216"/>
                <w:tab w:val="left" w:pos="1382"/>
              </w:tabs>
              <w:spacing w:before="11" w:line="244" w:lineRule="auto"/>
              <w:ind w:left="113" w:right="174"/>
              <w:rPr>
                <w:sz w:val="20"/>
              </w:rPr>
            </w:pPr>
            <w:r>
              <w:rPr>
                <w:spacing w:val="-4"/>
                <w:sz w:val="20"/>
              </w:rPr>
              <w:t xml:space="preserve">Sound </w:t>
            </w:r>
            <w:r>
              <w:rPr>
                <w:spacing w:val="-2"/>
                <w:sz w:val="20"/>
              </w:rPr>
              <w:t>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sidRPr="0042424C">
              <w:rPr>
                <w:sz w:val="20"/>
                <w:lang w:val="it-IT"/>
              </w:rPr>
              <w:t xml:space="preserve">Can </w:t>
            </w:r>
            <w:r w:rsidRPr="0042424C">
              <w:rPr>
                <w:spacing w:val="-2"/>
                <w:sz w:val="20"/>
                <w:lang w:val="it-IT"/>
              </w:rPr>
              <w:t>interpret qualitative</w:t>
            </w:r>
            <w:r w:rsidRPr="0042424C">
              <w:rPr>
                <w:sz w:val="20"/>
                <w:lang w:val="it-IT"/>
              </w:rPr>
              <w:tab/>
            </w:r>
            <w:r w:rsidRPr="0042424C">
              <w:rPr>
                <w:spacing w:val="-4"/>
                <w:sz w:val="20"/>
                <w:lang w:val="it-IT"/>
              </w:rPr>
              <w:t xml:space="preserve">and </w:t>
            </w:r>
            <w:r w:rsidRPr="0042424C">
              <w:rPr>
                <w:spacing w:val="-2"/>
                <w:sz w:val="20"/>
                <w:lang w:val="it-IT"/>
              </w:rPr>
              <w:t>quantitative</w:t>
            </w:r>
            <w:r w:rsidRPr="0042424C">
              <w:rPr>
                <w:spacing w:val="40"/>
                <w:sz w:val="20"/>
                <w:lang w:val="it-IT"/>
              </w:rPr>
              <w:t xml:space="preserve"> </w:t>
            </w:r>
            <w:r w:rsidRPr="0042424C">
              <w:rPr>
                <w:sz w:val="20"/>
                <w:lang w:val="it-IT"/>
              </w:rPr>
              <w:t>data</w:t>
            </w:r>
            <w:r w:rsidRPr="0042424C">
              <w:rPr>
                <w:spacing w:val="7"/>
                <w:sz w:val="20"/>
                <w:lang w:val="it-IT"/>
              </w:rPr>
              <w:t xml:space="preserve"> </w:t>
            </w:r>
            <w:r w:rsidRPr="0042424C">
              <w:rPr>
                <w:sz w:val="20"/>
                <w:lang w:val="it-IT"/>
              </w:rPr>
              <w:t xml:space="preserve">accurately. </w:t>
            </w:r>
            <w:r>
              <w:rPr>
                <w:sz w:val="20"/>
              </w:rPr>
              <w:t xml:space="preserve">Ability to devise </w:t>
            </w:r>
            <w:r>
              <w:rPr>
                <w:spacing w:val="-2"/>
                <w:sz w:val="20"/>
              </w:rPr>
              <w:t>arguments</w:t>
            </w:r>
            <w:r>
              <w:rPr>
                <w:spacing w:val="40"/>
                <w:sz w:val="20"/>
              </w:rPr>
              <w:t xml:space="preserve"> </w:t>
            </w:r>
            <w:r>
              <w:rPr>
                <w:sz w:val="20"/>
              </w:rPr>
              <w:t>using</w:t>
            </w:r>
            <w:r>
              <w:rPr>
                <w:spacing w:val="65"/>
                <w:sz w:val="20"/>
              </w:rPr>
              <w:t xml:space="preserve"> </w:t>
            </w:r>
            <w:r>
              <w:rPr>
                <w:sz w:val="20"/>
              </w:rPr>
              <w:t>evidence to</w:t>
            </w:r>
            <w:r>
              <w:rPr>
                <w:spacing w:val="26"/>
                <w:sz w:val="20"/>
              </w:rPr>
              <w:t xml:space="preserve"> </w:t>
            </w:r>
            <w:r>
              <w:rPr>
                <w:sz w:val="20"/>
              </w:rPr>
              <w:t>make</w:t>
            </w:r>
            <w:r>
              <w:rPr>
                <w:spacing w:val="28"/>
                <w:sz w:val="20"/>
              </w:rPr>
              <w:t xml:space="preserve"> </w:t>
            </w:r>
            <w:r>
              <w:rPr>
                <w:sz w:val="20"/>
              </w:rPr>
              <w:t>mostly appropriate</w:t>
            </w:r>
            <w:r>
              <w:rPr>
                <w:spacing w:val="-2"/>
                <w:sz w:val="20"/>
              </w:rPr>
              <w:t xml:space="preserve"> </w:t>
            </w:r>
            <w:r>
              <w:rPr>
                <w:sz w:val="20"/>
              </w:rPr>
              <w:t xml:space="preserve">and </w:t>
            </w:r>
            <w:r>
              <w:rPr>
                <w:spacing w:val="-2"/>
                <w:sz w:val="20"/>
              </w:rPr>
              <w:t>valid judgements.</w:t>
            </w:r>
          </w:p>
        </w:tc>
        <w:tc>
          <w:tcPr>
            <w:tcW w:w="1698" w:type="dxa"/>
            <w:tcBorders>
              <w:top w:val="single" w:sz="4" w:space="0" w:color="000000"/>
              <w:left w:val="single" w:sz="4" w:space="0" w:color="000000"/>
              <w:bottom w:val="single" w:sz="4" w:space="0" w:color="000000"/>
              <w:right w:val="single" w:sz="4" w:space="0" w:color="000000"/>
            </w:tcBorders>
          </w:tcPr>
          <w:p w14:paraId="294982FA" w14:textId="77777777" w:rsidR="00747C06" w:rsidRDefault="00747C06" w:rsidP="00747C06">
            <w:pPr>
              <w:pStyle w:val="TableParagraph"/>
              <w:tabs>
                <w:tab w:val="left" w:pos="626"/>
                <w:tab w:val="left" w:pos="1215"/>
                <w:tab w:val="left" w:pos="1381"/>
              </w:tabs>
              <w:spacing w:before="11" w:line="242" w:lineRule="auto"/>
              <w:ind w:left="112" w:right="136"/>
              <w:rPr>
                <w:sz w:val="20"/>
              </w:rPr>
            </w:pPr>
            <w:r>
              <w:rPr>
                <w:spacing w:val="-2"/>
                <w:sz w:val="20"/>
              </w:rPr>
              <w:t>Excellent 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r>
              <w:rPr>
                <w:spacing w:val="40"/>
                <w:sz w:val="20"/>
              </w:rPr>
              <w:t xml:space="preserve"> </w:t>
            </w:r>
            <w:r>
              <w:rPr>
                <w:sz w:val="20"/>
              </w:rPr>
              <w:t>data</w:t>
            </w:r>
            <w:r>
              <w:rPr>
                <w:spacing w:val="40"/>
                <w:sz w:val="20"/>
              </w:rPr>
              <w:t xml:space="preserve"> </w:t>
            </w:r>
            <w:r>
              <w:rPr>
                <w:sz w:val="20"/>
              </w:rPr>
              <w:t>accurately and</w:t>
            </w:r>
            <w:r>
              <w:rPr>
                <w:spacing w:val="40"/>
                <w:sz w:val="20"/>
              </w:rPr>
              <w:t xml:space="preserve"> </w:t>
            </w:r>
            <w:r>
              <w:rPr>
                <w:sz w:val="20"/>
              </w:rPr>
              <w:t>with</w:t>
            </w:r>
            <w:r>
              <w:rPr>
                <w:spacing w:val="40"/>
                <w:sz w:val="20"/>
              </w:rPr>
              <w:t xml:space="preserve"> </w:t>
            </w:r>
            <w:r>
              <w:rPr>
                <w:sz w:val="20"/>
              </w:rPr>
              <w:t xml:space="preserve">some </w:t>
            </w:r>
            <w:r>
              <w:rPr>
                <w:spacing w:val="-2"/>
                <w:sz w:val="20"/>
              </w:rPr>
              <w:t>insight.</w:t>
            </w:r>
          </w:p>
          <w:p w14:paraId="04328678" w14:textId="77777777" w:rsidR="00747C06" w:rsidRDefault="00747C06" w:rsidP="00747C06">
            <w:pPr>
              <w:pStyle w:val="TableParagraph"/>
              <w:tabs>
                <w:tab w:val="left" w:pos="983"/>
                <w:tab w:val="left" w:pos="1060"/>
              </w:tabs>
              <w:spacing w:before="6" w:line="259" w:lineRule="auto"/>
              <w:ind w:left="112" w:right="212"/>
              <w:rPr>
                <w:sz w:val="20"/>
              </w:rPr>
            </w:pPr>
            <w:r>
              <w:rPr>
                <w:spacing w:val="-2"/>
                <w:sz w:val="20"/>
              </w:rPr>
              <w:t>Excellent</w:t>
            </w:r>
            <w:r>
              <w:rPr>
                <w:spacing w:val="80"/>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devise </w:t>
            </w:r>
            <w:r>
              <w:rPr>
                <w:spacing w:val="-2"/>
                <w:sz w:val="20"/>
              </w:rPr>
              <w:t xml:space="preserve">arguments </w:t>
            </w:r>
            <w:r>
              <w:rPr>
                <w:sz w:val="20"/>
              </w:rPr>
              <w:t>using</w:t>
            </w:r>
            <w:r>
              <w:rPr>
                <w:spacing w:val="-2"/>
                <w:sz w:val="20"/>
              </w:rPr>
              <w:t xml:space="preserve"> </w:t>
            </w:r>
            <w:r>
              <w:rPr>
                <w:sz w:val="20"/>
              </w:rPr>
              <w:t xml:space="preserve">evidence </w:t>
            </w:r>
            <w:r>
              <w:rPr>
                <w:spacing w:val="-4"/>
                <w:sz w:val="20"/>
              </w:rPr>
              <w:t>and</w:t>
            </w:r>
            <w:r>
              <w:rPr>
                <w:sz w:val="20"/>
              </w:rPr>
              <w:tab/>
            </w:r>
            <w:r>
              <w:rPr>
                <w:spacing w:val="-4"/>
                <w:sz w:val="20"/>
              </w:rPr>
              <w:t xml:space="preserve">make </w:t>
            </w:r>
            <w:r>
              <w:rPr>
                <w:spacing w:val="-2"/>
                <w:sz w:val="20"/>
              </w:rPr>
              <w:t>appropriate</w:t>
            </w:r>
            <w:r>
              <w:rPr>
                <w:spacing w:val="40"/>
                <w:sz w:val="20"/>
              </w:rPr>
              <w:t xml:space="preserve"> </w:t>
            </w:r>
            <w:r>
              <w:rPr>
                <w:spacing w:val="-4"/>
                <w:sz w:val="20"/>
              </w:rPr>
              <w:t>and</w:t>
            </w:r>
            <w:r>
              <w:rPr>
                <w:sz w:val="20"/>
              </w:rPr>
              <w:tab/>
            </w:r>
            <w:r>
              <w:rPr>
                <w:sz w:val="20"/>
              </w:rPr>
              <w:tab/>
            </w:r>
            <w:r>
              <w:rPr>
                <w:spacing w:val="-2"/>
                <w:sz w:val="20"/>
              </w:rPr>
              <w:t>valid judgements.</w:t>
            </w:r>
          </w:p>
        </w:tc>
        <w:tc>
          <w:tcPr>
            <w:tcW w:w="1790" w:type="dxa"/>
            <w:tcBorders>
              <w:top w:val="single" w:sz="4" w:space="0" w:color="000000"/>
              <w:left w:val="single" w:sz="4" w:space="0" w:color="000000"/>
              <w:bottom w:val="single" w:sz="4" w:space="0" w:color="000000"/>
              <w:right w:val="single" w:sz="4" w:space="0" w:color="000000"/>
            </w:tcBorders>
          </w:tcPr>
          <w:p w14:paraId="215D4E50" w14:textId="77777777" w:rsidR="00747C06" w:rsidRDefault="00747C06" w:rsidP="00747C06">
            <w:pPr>
              <w:pStyle w:val="TableParagraph"/>
              <w:tabs>
                <w:tab w:val="left" w:pos="1286"/>
              </w:tabs>
              <w:spacing w:before="11" w:line="259" w:lineRule="auto"/>
              <w:ind w:left="111" w:right="157"/>
              <w:rPr>
                <w:sz w:val="20"/>
              </w:rPr>
            </w:pPr>
            <w:r>
              <w:rPr>
                <w:spacing w:val="-2"/>
                <w:sz w:val="20"/>
              </w:rPr>
              <w:t xml:space="preserve">Exceptional </w:t>
            </w:r>
            <w:r>
              <w:rPr>
                <w:sz w:val="20"/>
              </w:rPr>
              <w:t xml:space="preserve">evaluation of the </w:t>
            </w:r>
            <w:r>
              <w:rPr>
                <w:spacing w:val="-2"/>
                <w:sz w:val="20"/>
              </w:rPr>
              <w:t>underlying concepts</w:t>
            </w:r>
            <w:r>
              <w:rPr>
                <w:sz w:val="20"/>
              </w:rPr>
              <w:tab/>
            </w:r>
            <w:r>
              <w:rPr>
                <w:spacing w:val="-4"/>
                <w:sz w:val="20"/>
              </w:rPr>
              <w:t xml:space="preserve">and </w:t>
            </w:r>
            <w:r>
              <w:rPr>
                <w:sz w:val="20"/>
              </w:rPr>
              <w:t>principles</w:t>
            </w:r>
            <w:r>
              <w:rPr>
                <w:spacing w:val="26"/>
                <w:sz w:val="20"/>
              </w:rPr>
              <w:t xml:space="preserve"> </w:t>
            </w:r>
            <w:r>
              <w:rPr>
                <w:sz w:val="20"/>
              </w:rPr>
              <w:t xml:space="preserve">based </w:t>
            </w:r>
            <w:r>
              <w:rPr>
                <w:spacing w:val="-2"/>
                <w:sz w:val="20"/>
              </w:rPr>
              <w:t>evidence.</w:t>
            </w:r>
          </w:p>
          <w:p w14:paraId="139206B1" w14:textId="77777777" w:rsidR="00747C06" w:rsidRDefault="00747C06" w:rsidP="00747C06">
            <w:pPr>
              <w:pStyle w:val="TableParagraph"/>
              <w:tabs>
                <w:tab w:val="left" w:pos="1064"/>
                <w:tab w:val="left" w:pos="1286"/>
              </w:tabs>
              <w:spacing w:before="1" w:line="259" w:lineRule="auto"/>
              <w:ind w:left="111" w:right="157"/>
              <w:rPr>
                <w:sz w:val="20"/>
              </w:rPr>
            </w:pPr>
            <w:r>
              <w:rPr>
                <w:spacing w:val="-2"/>
                <w:sz w:val="20"/>
              </w:rPr>
              <w:t xml:space="preserve">Outstanding </w:t>
            </w:r>
            <w:r>
              <w:rPr>
                <w:sz w:val="20"/>
              </w:rPr>
              <w:t>interpretation</w:t>
            </w:r>
            <w:r>
              <w:rPr>
                <w:spacing w:val="80"/>
                <w:sz w:val="20"/>
              </w:rPr>
              <w:t xml:space="preserve"> </w:t>
            </w:r>
            <w:r>
              <w:rPr>
                <w:sz w:val="20"/>
              </w:rPr>
              <w:t xml:space="preserve">of </w:t>
            </w:r>
            <w:r>
              <w:rPr>
                <w:spacing w:val="-2"/>
                <w:sz w:val="20"/>
              </w:rPr>
              <w:t>qualitative</w:t>
            </w:r>
            <w:r>
              <w:rPr>
                <w:sz w:val="20"/>
              </w:rPr>
              <w:tab/>
            </w:r>
            <w:r>
              <w:rPr>
                <w:sz w:val="20"/>
              </w:rPr>
              <w:tab/>
            </w:r>
            <w:r>
              <w:rPr>
                <w:spacing w:val="-4"/>
                <w:sz w:val="20"/>
              </w:rPr>
              <w:t xml:space="preserve">and </w:t>
            </w:r>
            <w:r>
              <w:rPr>
                <w:spacing w:val="-2"/>
                <w:sz w:val="20"/>
              </w:rPr>
              <w:t>quantitative</w:t>
            </w:r>
            <w:r>
              <w:rPr>
                <w:spacing w:val="-12"/>
                <w:sz w:val="20"/>
              </w:rPr>
              <w:t xml:space="preserve"> </w:t>
            </w:r>
            <w:r>
              <w:rPr>
                <w:spacing w:val="-2"/>
                <w:sz w:val="20"/>
              </w:rPr>
              <w:t xml:space="preserve">data. Exceptional </w:t>
            </w:r>
            <w:r>
              <w:rPr>
                <w:sz w:val="20"/>
              </w:rPr>
              <w:t>ability</w:t>
            </w:r>
            <w:r>
              <w:rPr>
                <w:spacing w:val="40"/>
                <w:sz w:val="20"/>
              </w:rPr>
              <w:t xml:space="preserve"> </w:t>
            </w:r>
            <w:r>
              <w:rPr>
                <w:sz w:val="20"/>
              </w:rPr>
              <w:t>to</w:t>
            </w:r>
            <w:r>
              <w:rPr>
                <w:spacing w:val="40"/>
                <w:sz w:val="20"/>
              </w:rPr>
              <w:t xml:space="preserve"> </w:t>
            </w:r>
            <w:r>
              <w:rPr>
                <w:sz w:val="20"/>
              </w:rPr>
              <w:t>devise arguments</w:t>
            </w:r>
            <w:r>
              <w:rPr>
                <w:spacing w:val="2"/>
                <w:sz w:val="20"/>
              </w:rPr>
              <w:t xml:space="preserve"> </w:t>
            </w:r>
            <w:r>
              <w:rPr>
                <w:sz w:val="20"/>
              </w:rPr>
              <w:t xml:space="preserve">using </w:t>
            </w:r>
            <w:r>
              <w:rPr>
                <w:spacing w:val="-2"/>
                <w:sz w:val="20"/>
              </w:rPr>
              <w:t>evidence</w:t>
            </w:r>
            <w:r>
              <w:rPr>
                <w:sz w:val="20"/>
              </w:rPr>
              <w:tab/>
            </w:r>
            <w:r>
              <w:rPr>
                <w:sz w:val="20"/>
              </w:rPr>
              <w:tab/>
            </w:r>
            <w:r>
              <w:rPr>
                <w:spacing w:val="-4"/>
                <w:sz w:val="20"/>
              </w:rPr>
              <w:t>and make</w:t>
            </w:r>
            <w:r>
              <w:rPr>
                <w:sz w:val="20"/>
              </w:rPr>
              <w:tab/>
            </w:r>
            <w:r>
              <w:rPr>
                <w:spacing w:val="-2"/>
                <w:sz w:val="20"/>
              </w:rPr>
              <w:t xml:space="preserve">wholly </w:t>
            </w:r>
            <w:r>
              <w:rPr>
                <w:sz w:val="20"/>
              </w:rPr>
              <w:t>appropriate</w:t>
            </w:r>
            <w:r>
              <w:rPr>
                <w:spacing w:val="70"/>
                <w:sz w:val="20"/>
              </w:rPr>
              <w:t xml:space="preserve"> </w:t>
            </w:r>
            <w:r>
              <w:rPr>
                <w:sz w:val="20"/>
              </w:rPr>
              <w:t xml:space="preserve">and </w:t>
            </w:r>
            <w:r>
              <w:rPr>
                <w:spacing w:val="-2"/>
                <w:sz w:val="20"/>
              </w:rPr>
              <w:t>valid</w:t>
            </w:r>
            <w:r>
              <w:rPr>
                <w:spacing w:val="40"/>
                <w:sz w:val="20"/>
              </w:rPr>
              <w:t xml:space="preserve"> </w:t>
            </w:r>
            <w:r>
              <w:rPr>
                <w:spacing w:val="-2"/>
                <w:sz w:val="20"/>
              </w:rPr>
              <w:t>judgements.</w:t>
            </w:r>
          </w:p>
        </w:tc>
      </w:tr>
    </w:tbl>
    <w:p w14:paraId="69D5E09B" w14:textId="77777777" w:rsidR="00BB2EA9" w:rsidRDefault="00BB2EA9">
      <w:pPr>
        <w:spacing w:line="259" w:lineRule="auto"/>
        <w:rPr>
          <w:sz w:val="20"/>
        </w:rPr>
        <w:sectPr w:rsidR="00BB2EA9">
          <w:footerReference w:type="default" r:id="rId16"/>
          <w:pgSz w:w="16860" w:h="11900" w:orient="landscape"/>
          <w:pgMar w:top="1300" w:right="1960" w:bottom="280" w:left="640" w:header="0" w:footer="0" w:gutter="0"/>
          <w:cols w:space="720"/>
        </w:sectPr>
      </w:pPr>
    </w:p>
    <w:p w14:paraId="12888D5B"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45BFF4" w14:textId="77777777">
        <w:trPr>
          <w:trHeight w:val="4246"/>
        </w:trPr>
        <w:tc>
          <w:tcPr>
            <w:tcW w:w="1791" w:type="dxa"/>
            <w:shd w:val="clear" w:color="auto" w:fill="ACB8C7"/>
          </w:tcPr>
          <w:p w14:paraId="1BA384D2" w14:textId="77777777" w:rsidR="00BB2EA9" w:rsidRDefault="003313D3">
            <w:pPr>
              <w:pStyle w:val="TableParagraph"/>
              <w:tabs>
                <w:tab w:val="left" w:pos="992"/>
                <w:tab w:val="left" w:pos="1585"/>
              </w:tabs>
              <w:spacing w:before="11" w:line="244" w:lineRule="auto"/>
              <w:ind w:left="223" w:right="45" w:hanging="3"/>
              <w:rPr>
                <w:sz w:val="18"/>
              </w:rPr>
            </w:pPr>
            <w:r>
              <w:rPr>
                <w:b/>
                <w:sz w:val="20"/>
              </w:rPr>
              <w:t xml:space="preserve">Practical skills </w:t>
            </w:r>
            <w:r>
              <w:rPr>
                <w:spacing w:val="-2"/>
                <w:sz w:val="18"/>
              </w:rPr>
              <w:t>(Different approaches</w:t>
            </w:r>
            <w:r>
              <w:rPr>
                <w:sz w:val="18"/>
              </w:rPr>
              <w:tab/>
            </w:r>
            <w:r>
              <w:rPr>
                <w:spacing w:val="-6"/>
                <w:sz w:val="18"/>
              </w:rPr>
              <w:t xml:space="preserve">to </w:t>
            </w:r>
            <w:r>
              <w:rPr>
                <w:spacing w:val="-2"/>
                <w:sz w:val="18"/>
              </w:rPr>
              <w:t>solving</w:t>
            </w:r>
            <w:r>
              <w:rPr>
                <w:sz w:val="18"/>
              </w:rPr>
              <w:tab/>
            </w:r>
            <w:r>
              <w:rPr>
                <w:spacing w:val="-2"/>
                <w:sz w:val="18"/>
              </w:rPr>
              <w:t xml:space="preserve">problems </w:t>
            </w:r>
            <w:r>
              <w:rPr>
                <w:spacing w:val="-6"/>
                <w:sz w:val="18"/>
              </w:rPr>
              <w:t>in</w:t>
            </w:r>
          </w:p>
          <w:p w14:paraId="6B2B3EEF" w14:textId="77777777" w:rsidR="00BB2EA9" w:rsidRDefault="003313D3">
            <w:pPr>
              <w:pStyle w:val="TableParagraph"/>
              <w:spacing w:line="261" w:lineRule="auto"/>
              <w:ind w:left="223" w:right="97"/>
              <w:rPr>
                <w:sz w:val="18"/>
              </w:rPr>
            </w:pPr>
            <w:r>
              <w:rPr>
                <w:spacing w:val="-2"/>
                <w:sz w:val="18"/>
              </w:rPr>
              <w:t>particular contexts.)</w:t>
            </w:r>
          </w:p>
        </w:tc>
        <w:tc>
          <w:tcPr>
            <w:tcW w:w="1674" w:type="dxa"/>
          </w:tcPr>
          <w:p w14:paraId="751A3E13" w14:textId="77777777" w:rsidR="00BB2EA9" w:rsidRDefault="003313D3">
            <w:pPr>
              <w:pStyle w:val="TableParagraph"/>
              <w:tabs>
                <w:tab w:val="left" w:pos="848"/>
              </w:tabs>
              <w:spacing w:before="11" w:line="259" w:lineRule="auto"/>
              <w:ind w:left="117" w:right="246"/>
              <w:rPr>
                <w:sz w:val="20"/>
              </w:rPr>
            </w:pPr>
            <w:r>
              <w:rPr>
                <w:sz w:val="20"/>
              </w:rPr>
              <w:t>Limited</w:t>
            </w:r>
            <w:r>
              <w:rPr>
                <w:spacing w:val="40"/>
                <w:sz w:val="20"/>
              </w:rPr>
              <w:t xml:space="preserve"> </w:t>
            </w:r>
            <w:r>
              <w:rPr>
                <w:sz w:val="20"/>
              </w:rPr>
              <w:t>or</w:t>
            </w:r>
            <w:r>
              <w:rPr>
                <w:spacing w:val="40"/>
                <w:sz w:val="20"/>
              </w:rPr>
              <w:t xml:space="preserve"> </w:t>
            </w:r>
            <w:r>
              <w:rPr>
                <w:sz w:val="20"/>
              </w:rPr>
              <w:t>no use</w:t>
            </w:r>
            <w:r>
              <w:rPr>
                <w:spacing w:val="24"/>
                <w:sz w:val="20"/>
              </w:rPr>
              <w:t xml:space="preserve"> </w:t>
            </w:r>
            <w:r>
              <w:rPr>
                <w:sz w:val="20"/>
              </w:rPr>
              <w:t>of</w:t>
            </w:r>
            <w:r>
              <w:rPr>
                <w:spacing w:val="24"/>
                <w:sz w:val="20"/>
              </w:rPr>
              <w:t xml:space="preserve"> </w:t>
            </w:r>
            <w:r>
              <w:rPr>
                <w:sz w:val="20"/>
              </w:rPr>
              <w:t xml:space="preserve">taught, </w:t>
            </w:r>
            <w:r>
              <w:rPr>
                <w:spacing w:val="-2"/>
                <w:sz w:val="20"/>
              </w:rPr>
              <w:t>basic</w:t>
            </w:r>
            <w:r>
              <w:rPr>
                <w:spacing w:val="40"/>
                <w:sz w:val="20"/>
              </w:rPr>
              <w:t xml:space="preserve"> </w:t>
            </w:r>
            <w:r>
              <w:rPr>
                <w:spacing w:val="-2"/>
                <w:sz w:val="20"/>
              </w:rPr>
              <w:t>methods, materials,</w:t>
            </w:r>
            <w:r>
              <w:rPr>
                <w:spacing w:val="40"/>
                <w:sz w:val="20"/>
              </w:rPr>
              <w:t xml:space="preserve"> </w:t>
            </w:r>
            <w:r>
              <w:rPr>
                <w:spacing w:val="-2"/>
                <w:sz w:val="20"/>
              </w:rPr>
              <w:t>tools</w:t>
            </w:r>
            <w:r>
              <w:rPr>
                <w:sz w:val="20"/>
              </w:rPr>
              <w:tab/>
            </w:r>
            <w:r>
              <w:rPr>
                <w:spacing w:val="-2"/>
                <w:sz w:val="20"/>
              </w:rPr>
              <w:t>and/or techniques.</w:t>
            </w:r>
          </w:p>
          <w:p w14:paraId="0ACC4449" w14:textId="77777777" w:rsidR="00BB2EA9" w:rsidRDefault="003313D3">
            <w:pPr>
              <w:pStyle w:val="TableParagraph"/>
              <w:spacing w:line="259" w:lineRule="auto"/>
              <w:ind w:left="117" w:right="246"/>
              <w:jc w:val="both"/>
              <w:rPr>
                <w:sz w:val="20"/>
              </w:rPr>
            </w:pPr>
            <w:r>
              <w:rPr>
                <w:sz w:val="20"/>
              </w:rPr>
              <w:t xml:space="preserve">Little or no </w:t>
            </w:r>
            <w:r>
              <w:rPr>
                <w:spacing w:val="-2"/>
                <w:sz w:val="20"/>
              </w:rPr>
              <w:t>appreciation</w:t>
            </w:r>
            <w:r>
              <w:rPr>
                <w:spacing w:val="-12"/>
                <w:sz w:val="20"/>
              </w:rPr>
              <w:t xml:space="preserve"> </w:t>
            </w:r>
            <w:r>
              <w:rPr>
                <w:spacing w:val="-2"/>
                <w:sz w:val="20"/>
              </w:rPr>
              <w:t xml:space="preserve">of </w:t>
            </w:r>
            <w:r>
              <w:rPr>
                <w:sz w:val="20"/>
              </w:rPr>
              <w:t xml:space="preserve">the context of </w:t>
            </w:r>
            <w:r>
              <w:rPr>
                <w:spacing w:val="-4"/>
                <w:sz w:val="20"/>
              </w:rPr>
              <w:t>the</w:t>
            </w:r>
          </w:p>
          <w:p w14:paraId="59644EDA" w14:textId="77777777" w:rsidR="00BB2EA9" w:rsidRDefault="003313D3">
            <w:pPr>
              <w:pStyle w:val="TableParagraph"/>
              <w:tabs>
                <w:tab w:val="left" w:pos="951"/>
                <w:tab w:val="left" w:pos="1249"/>
              </w:tabs>
              <w:spacing w:line="259" w:lineRule="auto"/>
              <w:ind w:left="117" w:right="244"/>
              <w:rPr>
                <w:sz w:val="20"/>
              </w:rPr>
            </w:pPr>
            <w:r>
              <w:rPr>
                <w:spacing w:val="-2"/>
                <w:sz w:val="20"/>
              </w:rPr>
              <w:t xml:space="preserve">application. </w:t>
            </w:r>
            <w:r>
              <w:rPr>
                <w:spacing w:val="-4"/>
                <w:sz w:val="20"/>
              </w:rPr>
              <w:t>Very</w:t>
            </w:r>
            <w:r>
              <w:rPr>
                <w:sz w:val="20"/>
              </w:rPr>
              <w:tab/>
            </w:r>
            <w:r>
              <w:rPr>
                <w:spacing w:val="-4"/>
                <w:sz w:val="20"/>
              </w:rPr>
              <w:t xml:space="preserve">weak </w:t>
            </w:r>
            <w:r>
              <w:rPr>
                <w:spacing w:val="-2"/>
                <w:sz w:val="20"/>
              </w:rPr>
              <w:t>evidence</w:t>
            </w:r>
            <w:r>
              <w:rPr>
                <w:sz w:val="20"/>
              </w:rPr>
              <w:tab/>
            </w:r>
            <w:r>
              <w:rPr>
                <w:sz w:val="20"/>
              </w:rPr>
              <w:tab/>
            </w:r>
            <w:r>
              <w:rPr>
                <w:spacing w:val="-6"/>
                <w:sz w:val="20"/>
              </w:rPr>
              <w:t xml:space="preserve">of </w:t>
            </w:r>
            <w:r>
              <w:rPr>
                <w:spacing w:val="-2"/>
                <w:sz w:val="20"/>
              </w:rPr>
              <w:t xml:space="preserve">different </w:t>
            </w:r>
            <w:r>
              <w:rPr>
                <w:sz w:val="20"/>
              </w:rPr>
              <w:t>approaches</w:t>
            </w:r>
            <w:r>
              <w:rPr>
                <w:spacing w:val="-5"/>
                <w:sz w:val="20"/>
              </w:rPr>
              <w:t xml:space="preserve"> </w:t>
            </w:r>
            <w:r>
              <w:rPr>
                <w:sz w:val="20"/>
              </w:rPr>
              <w:t>to</w:t>
            </w:r>
          </w:p>
        </w:tc>
        <w:tc>
          <w:tcPr>
            <w:tcW w:w="1861" w:type="dxa"/>
            <w:tcBorders>
              <w:right w:val="single" w:sz="8" w:space="0" w:color="000000"/>
            </w:tcBorders>
          </w:tcPr>
          <w:p w14:paraId="7831F315" w14:textId="77777777" w:rsidR="00BB2EA9" w:rsidRDefault="003313D3">
            <w:pPr>
              <w:pStyle w:val="TableParagraph"/>
              <w:tabs>
                <w:tab w:val="left" w:pos="1203"/>
                <w:tab w:val="left" w:pos="1246"/>
                <w:tab w:val="left" w:pos="1389"/>
                <w:tab w:val="left" w:pos="1502"/>
              </w:tabs>
              <w:spacing w:before="11" w:line="259" w:lineRule="auto"/>
              <w:ind w:left="119" w:right="174"/>
              <w:rPr>
                <w:sz w:val="20"/>
              </w:rPr>
            </w:pPr>
            <w:r>
              <w:rPr>
                <w:spacing w:val="-2"/>
                <w:sz w:val="20"/>
              </w:rPr>
              <w:t>Rudimentary application</w:t>
            </w:r>
            <w:r>
              <w:rPr>
                <w:sz w:val="20"/>
              </w:rPr>
              <w:tab/>
            </w:r>
            <w:r>
              <w:rPr>
                <w:sz w:val="20"/>
              </w:rPr>
              <w:tab/>
            </w:r>
            <w:r>
              <w:rPr>
                <w:sz w:val="20"/>
              </w:rPr>
              <w:tab/>
            </w:r>
            <w:r>
              <w:rPr>
                <w:sz w:val="20"/>
              </w:rPr>
              <w:tab/>
            </w:r>
            <w:r>
              <w:rPr>
                <w:spacing w:val="-6"/>
                <w:sz w:val="20"/>
              </w:rPr>
              <w:t xml:space="preserve">of </w:t>
            </w:r>
            <w:r>
              <w:rPr>
                <w:spacing w:val="-2"/>
                <w:sz w:val="20"/>
              </w:rPr>
              <w:t>taught,</w:t>
            </w:r>
            <w:r>
              <w:rPr>
                <w:sz w:val="20"/>
              </w:rPr>
              <w:tab/>
            </w:r>
            <w:r>
              <w:rPr>
                <w:spacing w:val="-4"/>
                <w:sz w:val="20"/>
              </w:rPr>
              <w:t xml:space="preserve">basic </w:t>
            </w:r>
            <w:r>
              <w:rPr>
                <w:spacing w:val="-2"/>
                <w:sz w:val="20"/>
              </w:rPr>
              <w:t>methods, materials,</w:t>
            </w:r>
            <w:r>
              <w:rPr>
                <w:sz w:val="20"/>
              </w:rPr>
              <w:tab/>
            </w:r>
            <w:r>
              <w:rPr>
                <w:sz w:val="20"/>
              </w:rPr>
              <w:tab/>
            </w:r>
            <w:r>
              <w:rPr>
                <w:spacing w:val="-4"/>
                <w:sz w:val="20"/>
              </w:rPr>
              <w:t xml:space="preserve">tools </w:t>
            </w:r>
            <w:r>
              <w:rPr>
                <w:spacing w:val="-2"/>
                <w:sz w:val="20"/>
              </w:rPr>
              <w:t>and/or</w:t>
            </w:r>
            <w:r>
              <w:rPr>
                <w:spacing w:val="40"/>
                <w:sz w:val="20"/>
              </w:rPr>
              <w:t xml:space="preserve"> </w:t>
            </w:r>
            <w:r>
              <w:rPr>
                <w:spacing w:val="-2"/>
                <w:sz w:val="20"/>
              </w:rPr>
              <w:t>techniques</w:t>
            </w:r>
            <w:r>
              <w:rPr>
                <w:sz w:val="20"/>
              </w:rPr>
              <w:tab/>
            </w:r>
            <w:r>
              <w:rPr>
                <w:sz w:val="20"/>
              </w:rPr>
              <w:tab/>
            </w:r>
            <w:r>
              <w:rPr>
                <w:sz w:val="20"/>
              </w:rPr>
              <w:tab/>
            </w:r>
            <w:r>
              <w:rPr>
                <w:spacing w:val="-4"/>
                <w:sz w:val="20"/>
              </w:rPr>
              <w:t xml:space="preserve">but </w:t>
            </w:r>
            <w:r>
              <w:rPr>
                <w:spacing w:val="-2"/>
                <w:sz w:val="20"/>
              </w:rPr>
              <w:t>without consideration</w:t>
            </w:r>
            <w:r>
              <w:rPr>
                <w:spacing w:val="80"/>
                <w:sz w:val="20"/>
              </w:rPr>
              <w:t xml:space="preserve"> </w:t>
            </w:r>
            <w:r>
              <w:rPr>
                <w:sz w:val="20"/>
              </w:rPr>
              <w:t>and</w:t>
            </w:r>
            <w:r>
              <w:rPr>
                <w:spacing w:val="-9"/>
                <w:sz w:val="20"/>
              </w:rPr>
              <w:t xml:space="preserve"> </w:t>
            </w:r>
            <w:r>
              <w:rPr>
                <w:sz w:val="20"/>
              </w:rPr>
              <w:t xml:space="preserve">competence. </w:t>
            </w:r>
            <w:r>
              <w:rPr>
                <w:spacing w:val="-2"/>
                <w:sz w:val="20"/>
              </w:rPr>
              <w:t>Flawed appreciation</w:t>
            </w:r>
            <w:r>
              <w:rPr>
                <w:sz w:val="20"/>
              </w:rPr>
              <w:tab/>
            </w:r>
            <w:r>
              <w:rPr>
                <w:sz w:val="20"/>
              </w:rPr>
              <w:tab/>
            </w:r>
            <w:r>
              <w:rPr>
                <w:sz w:val="20"/>
              </w:rPr>
              <w:tab/>
            </w:r>
            <w:r>
              <w:rPr>
                <w:spacing w:val="-6"/>
                <w:sz w:val="20"/>
              </w:rPr>
              <w:t xml:space="preserve">of </w:t>
            </w:r>
            <w:r>
              <w:rPr>
                <w:sz w:val="20"/>
              </w:rPr>
              <w:t>the</w:t>
            </w:r>
            <w:r>
              <w:rPr>
                <w:spacing w:val="-9"/>
                <w:sz w:val="20"/>
              </w:rPr>
              <w:t xml:space="preserve"> </w:t>
            </w:r>
            <w:r>
              <w:rPr>
                <w:sz w:val="20"/>
              </w:rPr>
              <w:t>context</w:t>
            </w:r>
            <w:r>
              <w:rPr>
                <w:spacing w:val="-7"/>
                <w:sz w:val="20"/>
              </w:rPr>
              <w:t xml:space="preserve"> </w:t>
            </w:r>
            <w:r>
              <w:rPr>
                <w:sz w:val="20"/>
              </w:rPr>
              <w:t>of</w:t>
            </w:r>
            <w:r>
              <w:rPr>
                <w:spacing w:val="-7"/>
                <w:sz w:val="20"/>
              </w:rPr>
              <w:t xml:space="preserve"> </w:t>
            </w:r>
            <w:r>
              <w:rPr>
                <w:sz w:val="20"/>
              </w:rPr>
              <w:t xml:space="preserve">the </w:t>
            </w:r>
            <w:r>
              <w:rPr>
                <w:spacing w:val="-2"/>
                <w:sz w:val="20"/>
              </w:rPr>
              <w:t>application.</w:t>
            </w:r>
          </w:p>
        </w:tc>
        <w:tc>
          <w:tcPr>
            <w:tcW w:w="1794" w:type="dxa"/>
            <w:tcBorders>
              <w:left w:val="single" w:sz="8" w:space="0" w:color="000000"/>
            </w:tcBorders>
          </w:tcPr>
          <w:p w14:paraId="2F47706E" w14:textId="77777777" w:rsidR="00BB2EA9" w:rsidRDefault="003313D3">
            <w:pPr>
              <w:pStyle w:val="TableParagraph"/>
              <w:tabs>
                <w:tab w:val="left" w:pos="760"/>
                <w:tab w:val="left" w:pos="1429"/>
              </w:tabs>
              <w:spacing w:before="11" w:line="259" w:lineRule="auto"/>
              <w:ind w:left="117" w:right="181"/>
              <w:rPr>
                <w:sz w:val="20"/>
              </w:rPr>
            </w:pPr>
            <w:r>
              <w:rPr>
                <w:spacing w:val="-6"/>
                <w:sz w:val="20"/>
              </w:rPr>
              <w:t>An</w:t>
            </w:r>
            <w:r>
              <w:rPr>
                <w:sz w:val="20"/>
              </w:rPr>
              <w:tab/>
            </w:r>
            <w:r>
              <w:rPr>
                <w:spacing w:val="-2"/>
                <w:sz w:val="20"/>
              </w:rPr>
              <w:t xml:space="preserve">adequate </w:t>
            </w:r>
            <w:r>
              <w:rPr>
                <w:sz w:val="20"/>
              </w:rPr>
              <w:t>awareness</w:t>
            </w:r>
            <w:r>
              <w:rPr>
                <w:spacing w:val="80"/>
                <w:sz w:val="20"/>
              </w:rPr>
              <w:t xml:space="preserve"> </w:t>
            </w:r>
            <w:r>
              <w:rPr>
                <w:sz w:val="20"/>
              </w:rPr>
              <w:t xml:space="preserve">and </w:t>
            </w:r>
            <w:r>
              <w:rPr>
                <w:spacing w:val="-2"/>
                <w:sz w:val="20"/>
              </w:rPr>
              <w:t>mostly appropriate application</w:t>
            </w:r>
            <w:r>
              <w:rPr>
                <w:sz w:val="20"/>
              </w:rPr>
              <w:tab/>
            </w:r>
            <w:r>
              <w:rPr>
                <w:spacing w:val="-6"/>
                <w:sz w:val="20"/>
              </w:rPr>
              <w:t xml:space="preserve">of </w:t>
            </w:r>
            <w:r>
              <w:rPr>
                <w:sz w:val="20"/>
              </w:rPr>
              <w:t>basic</w:t>
            </w:r>
            <w:r>
              <w:rPr>
                <w:spacing w:val="80"/>
                <w:sz w:val="20"/>
              </w:rPr>
              <w:t xml:space="preserve"> </w:t>
            </w:r>
            <w:r>
              <w:rPr>
                <w:sz w:val="20"/>
              </w:rPr>
              <w:t>methods, materials,</w:t>
            </w:r>
            <w:r>
              <w:rPr>
                <w:spacing w:val="80"/>
                <w:sz w:val="20"/>
              </w:rPr>
              <w:t xml:space="preserve"> </w:t>
            </w:r>
            <w:r>
              <w:rPr>
                <w:sz w:val="20"/>
              </w:rPr>
              <w:t xml:space="preserve">tools </w:t>
            </w:r>
            <w:r>
              <w:rPr>
                <w:spacing w:val="-2"/>
                <w:sz w:val="20"/>
              </w:rPr>
              <w:t>and/or techniques.</w:t>
            </w:r>
          </w:p>
          <w:p w14:paraId="62B0F2EB" w14:textId="77777777" w:rsidR="00BB2EA9" w:rsidRDefault="003313D3">
            <w:pPr>
              <w:pStyle w:val="TableParagraph"/>
              <w:tabs>
                <w:tab w:val="left" w:pos="1429"/>
              </w:tabs>
              <w:spacing w:line="259" w:lineRule="auto"/>
              <w:ind w:left="117" w:right="181"/>
              <w:rPr>
                <w:sz w:val="20"/>
              </w:rPr>
            </w:pPr>
            <w:r>
              <w:rPr>
                <w:spacing w:val="-2"/>
                <w:sz w:val="20"/>
              </w:rPr>
              <w:t>Basic appreciation</w:t>
            </w:r>
            <w:r>
              <w:rPr>
                <w:sz w:val="20"/>
              </w:rPr>
              <w:tab/>
            </w:r>
            <w:r>
              <w:rPr>
                <w:spacing w:val="-6"/>
                <w:sz w:val="20"/>
              </w:rPr>
              <w:t xml:space="preserve">of </w:t>
            </w:r>
            <w:r>
              <w:rPr>
                <w:sz w:val="20"/>
              </w:rPr>
              <w:t>the</w:t>
            </w:r>
            <w:r>
              <w:rPr>
                <w:spacing w:val="80"/>
                <w:sz w:val="20"/>
              </w:rPr>
              <w:t xml:space="preserve"> </w:t>
            </w:r>
            <w:r>
              <w:rPr>
                <w:sz w:val="20"/>
              </w:rPr>
              <w:t>context</w:t>
            </w:r>
            <w:r>
              <w:rPr>
                <w:spacing w:val="80"/>
                <w:sz w:val="20"/>
              </w:rPr>
              <w:t xml:space="preserve"> </w:t>
            </w:r>
            <w:r>
              <w:rPr>
                <w:sz w:val="20"/>
              </w:rPr>
              <w:t>of the application.</w:t>
            </w:r>
          </w:p>
        </w:tc>
        <w:tc>
          <w:tcPr>
            <w:tcW w:w="1700" w:type="dxa"/>
          </w:tcPr>
          <w:p w14:paraId="3963FBBC" w14:textId="77777777" w:rsidR="00BB2EA9" w:rsidRDefault="003313D3">
            <w:pPr>
              <w:pStyle w:val="TableParagraph"/>
              <w:tabs>
                <w:tab w:val="left" w:pos="447"/>
                <w:tab w:val="left" w:pos="868"/>
                <w:tab w:val="left" w:pos="1102"/>
                <w:tab w:val="left" w:pos="1267"/>
              </w:tabs>
              <w:spacing w:before="11" w:line="259" w:lineRule="auto"/>
              <w:ind w:left="114" w:right="252"/>
              <w:rPr>
                <w:sz w:val="20"/>
              </w:rPr>
            </w:pPr>
            <w:r>
              <w:rPr>
                <w:spacing w:val="-10"/>
                <w:sz w:val="20"/>
              </w:rPr>
              <w:t>A</w:t>
            </w:r>
            <w:r>
              <w:rPr>
                <w:sz w:val="20"/>
              </w:rPr>
              <w:tab/>
            </w:r>
            <w:r>
              <w:rPr>
                <w:spacing w:val="-4"/>
                <w:sz w:val="20"/>
              </w:rPr>
              <w:t>good</w:t>
            </w:r>
            <w:r>
              <w:rPr>
                <w:sz w:val="20"/>
              </w:rPr>
              <w:tab/>
            </w:r>
            <w:r>
              <w:rPr>
                <w:spacing w:val="-4"/>
                <w:sz w:val="20"/>
              </w:rPr>
              <w:t xml:space="preserve">and </w:t>
            </w:r>
            <w:r>
              <w:rPr>
                <w:spacing w:val="-2"/>
                <w:sz w:val="20"/>
              </w:rPr>
              <w:t>appropriate application</w:t>
            </w:r>
            <w:r>
              <w:rPr>
                <w:sz w:val="20"/>
              </w:rPr>
              <w:tab/>
            </w:r>
            <w:r>
              <w:rPr>
                <w:sz w:val="20"/>
              </w:rPr>
              <w:tab/>
            </w:r>
            <w:r>
              <w:rPr>
                <w:spacing w:val="-6"/>
                <w:sz w:val="20"/>
              </w:rPr>
              <w:t xml:space="preserve">of </w:t>
            </w:r>
            <w:r>
              <w:rPr>
                <w:spacing w:val="-2"/>
                <w:sz w:val="20"/>
              </w:rPr>
              <w:t>basic</w:t>
            </w:r>
            <w:r>
              <w:rPr>
                <w:spacing w:val="80"/>
                <w:sz w:val="20"/>
              </w:rPr>
              <w:t xml:space="preserve"> </w:t>
            </w:r>
            <w:r>
              <w:rPr>
                <w:spacing w:val="-2"/>
                <w:sz w:val="20"/>
              </w:rPr>
              <w:t>methods, materials,</w:t>
            </w:r>
            <w:r>
              <w:rPr>
                <w:spacing w:val="80"/>
                <w:sz w:val="20"/>
              </w:rPr>
              <w:t xml:space="preserve"> </w:t>
            </w:r>
            <w:r>
              <w:rPr>
                <w:spacing w:val="-2"/>
                <w:sz w:val="20"/>
              </w:rPr>
              <w:t>tools</w:t>
            </w:r>
            <w:r>
              <w:rPr>
                <w:sz w:val="20"/>
              </w:rPr>
              <w:tab/>
            </w:r>
            <w:r>
              <w:rPr>
                <w:spacing w:val="-2"/>
                <w:sz w:val="20"/>
              </w:rPr>
              <w:t>and/or techniques.</w:t>
            </w:r>
          </w:p>
          <w:p w14:paraId="4BBD3762" w14:textId="77777777" w:rsidR="00BB2EA9" w:rsidRDefault="003313D3">
            <w:pPr>
              <w:pStyle w:val="TableParagraph"/>
              <w:spacing w:before="5" w:line="261" w:lineRule="auto"/>
              <w:ind w:left="114" w:right="127"/>
              <w:rPr>
                <w:sz w:val="20"/>
              </w:rPr>
            </w:pPr>
            <w:r>
              <w:rPr>
                <w:spacing w:val="-2"/>
                <w:sz w:val="20"/>
              </w:rPr>
              <w:t xml:space="preserve">Clear </w:t>
            </w:r>
            <w:r>
              <w:rPr>
                <w:sz w:val="20"/>
              </w:rPr>
              <w:t>appreciation</w:t>
            </w:r>
            <w:r>
              <w:rPr>
                <w:spacing w:val="-13"/>
                <w:sz w:val="20"/>
              </w:rPr>
              <w:t xml:space="preserve"> </w:t>
            </w:r>
            <w:r>
              <w:rPr>
                <w:sz w:val="20"/>
              </w:rPr>
              <w:t>of the</w:t>
            </w:r>
            <w:r>
              <w:rPr>
                <w:spacing w:val="39"/>
                <w:sz w:val="20"/>
              </w:rPr>
              <w:t xml:space="preserve"> </w:t>
            </w:r>
            <w:r>
              <w:rPr>
                <w:sz w:val="20"/>
              </w:rPr>
              <w:t>context</w:t>
            </w:r>
            <w:r>
              <w:rPr>
                <w:spacing w:val="40"/>
                <w:sz w:val="20"/>
              </w:rPr>
              <w:t xml:space="preserve"> </w:t>
            </w:r>
            <w:r>
              <w:rPr>
                <w:sz w:val="20"/>
              </w:rPr>
              <w:t xml:space="preserve">of </w:t>
            </w:r>
            <w:r>
              <w:rPr>
                <w:spacing w:val="-4"/>
                <w:sz w:val="20"/>
              </w:rPr>
              <w:t>the</w:t>
            </w:r>
          </w:p>
          <w:p w14:paraId="35028D82" w14:textId="77777777" w:rsidR="00BB2EA9" w:rsidRDefault="003313D3">
            <w:pPr>
              <w:pStyle w:val="TableParagraph"/>
              <w:spacing w:line="261" w:lineRule="auto"/>
              <w:ind w:left="114" w:right="446"/>
              <w:rPr>
                <w:sz w:val="20"/>
              </w:rPr>
            </w:pPr>
            <w:r>
              <w:rPr>
                <w:spacing w:val="-2"/>
                <w:sz w:val="20"/>
              </w:rPr>
              <w:t xml:space="preserve">application. </w:t>
            </w:r>
            <w:r>
              <w:rPr>
                <w:spacing w:val="-4"/>
                <w:sz w:val="20"/>
              </w:rPr>
              <w:t xml:space="preserve">Good </w:t>
            </w:r>
            <w:r>
              <w:rPr>
                <w:spacing w:val="-2"/>
                <w:sz w:val="20"/>
              </w:rPr>
              <w:t>evidence</w:t>
            </w:r>
          </w:p>
          <w:p w14:paraId="3DFB8513" w14:textId="77777777" w:rsidR="00BB2EA9" w:rsidRDefault="003313D3">
            <w:pPr>
              <w:pStyle w:val="TableParagraph"/>
              <w:tabs>
                <w:tab w:val="left" w:pos="971"/>
              </w:tabs>
              <w:spacing w:line="229" w:lineRule="exact"/>
              <w:ind w:left="114"/>
              <w:rPr>
                <w:sz w:val="20"/>
              </w:rPr>
            </w:pPr>
            <w:r>
              <w:rPr>
                <w:spacing w:val="-5"/>
                <w:sz w:val="20"/>
              </w:rPr>
              <w:t>of</w:t>
            </w:r>
            <w:r>
              <w:rPr>
                <w:sz w:val="20"/>
              </w:rPr>
              <w:tab/>
            </w:r>
            <w:r>
              <w:rPr>
                <w:spacing w:val="-2"/>
                <w:sz w:val="20"/>
              </w:rPr>
              <w:t>different</w:t>
            </w:r>
          </w:p>
          <w:p w14:paraId="752D035D" w14:textId="77777777" w:rsidR="00BB2EA9" w:rsidRDefault="003313D3">
            <w:pPr>
              <w:pStyle w:val="TableParagraph"/>
              <w:spacing w:before="12" w:line="227" w:lineRule="exact"/>
              <w:ind w:left="114"/>
              <w:rPr>
                <w:sz w:val="20"/>
              </w:rPr>
            </w:pPr>
            <w:r>
              <w:rPr>
                <w:spacing w:val="-2"/>
                <w:sz w:val="20"/>
              </w:rPr>
              <w:t>approaches</w:t>
            </w:r>
            <w:r>
              <w:rPr>
                <w:spacing w:val="5"/>
                <w:sz w:val="20"/>
              </w:rPr>
              <w:t xml:space="preserve"> </w:t>
            </w:r>
            <w:r>
              <w:rPr>
                <w:spacing w:val="-5"/>
                <w:sz w:val="20"/>
              </w:rPr>
              <w:t>to</w:t>
            </w:r>
          </w:p>
        </w:tc>
        <w:tc>
          <w:tcPr>
            <w:tcW w:w="1737" w:type="dxa"/>
          </w:tcPr>
          <w:p w14:paraId="5AE70257" w14:textId="77777777" w:rsidR="00BB2EA9" w:rsidRDefault="003313D3">
            <w:pPr>
              <w:pStyle w:val="TableParagraph"/>
              <w:tabs>
                <w:tab w:val="left" w:pos="1032"/>
              </w:tabs>
              <w:spacing w:before="11" w:line="259" w:lineRule="auto"/>
              <w:ind w:left="113" w:right="248"/>
              <w:rPr>
                <w:sz w:val="20"/>
              </w:rPr>
            </w:pPr>
            <w:r>
              <w:rPr>
                <w:sz w:val="20"/>
              </w:rPr>
              <w:t>A</w:t>
            </w:r>
            <w:r>
              <w:rPr>
                <w:spacing w:val="80"/>
                <w:sz w:val="20"/>
              </w:rPr>
              <w:t xml:space="preserve"> </w:t>
            </w:r>
            <w:r>
              <w:rPr>
                <w:sz w:val="20"/>
              </w:rPr>
              <w:t>very</w:t>
            </w:r>
            <w:r>
              <w:rPr>
                <w:sz w:val="20"/>
              </w:rPr>
              <w:tab/>
            </w:r>
            <w:r>
              <w:rPr>
                <w:spacing w:val="-4"/>
                <w:sz w:val="20"/>
              </w:rPr>
              <w:t xml:space="preserve">good </w:t>
            </w:r>
            <w:r>
              <w:rPr>
                <w:sz w:val="20"/>
              </w:rPr>
              <w:t>application</w:t>
            </w:r>
            <w:r>
              <w:rPr>
                <w:spacing w:val="-11"/>
                <w:sz w:val="20"/>
              </w:rPr>
              <w:t xml:space="preserve"> </w:t>
            </w:r>
            <w:r>
              <w:rPr>
                <w:sz w:val="20"/>
              </w:rPr>
              <w:t>of</w:t>
            </w:r>
            <w:r>
              <w:rPr>
                <w:spacing w:val="-10"/>
                <w:sz w:val="20"/>
              </w:rPr>
              <w:t xml:space="preserve"> </w:t>
            </w:r>
            <w:r>
              <w:rPr>
                <w:sz w:val="20"/>
              </w:rPr>
              <w:t>a range</w:t>
            </w:r>
            <w:r>
              <w:rPr>
                <w:spacing w:val="33"/>
                <w:sz w:val="20"/>
              </w:rPr>
              <w:t xml:space="preserve"> </w:t>
            </w:r>
            <w:r>
              <w:rPr>
                <w:sz w:val="20"/>
              </w:rPr>
              <w:t>of</w:t>
            </w:r>
            <w:r>
              <w:rPr>
                <w:spacing w:val="35"/>
                <w:sz w:val="20"/>
              </w:rPr>
              <w:t xml:space="preserve"> </w:t>
            </w:r>
            <w:r>
              <w:rPr>
                <w:sz w:val="20"/>
              </w:rPr>
              <w:t xml:space="preserve">basic </w:t>
            </w:r>
            <w:r>
              <w:rPr>
                <w:spacing w:val="-2"/>
                <w:sz w:val="20"/>
              </w:rPr>
              <w:t xml:space="preserve">methods, </w:t>
            </w:r>
            <w:r>
              <w:rPr>
                <w:sz w:val="20"/>
              </w:rPr>
              <w:t>materials,</w:t>
            </w:r>
            <w:r>
              <w:rPr>
                <w:spacing w:val="-7"/>
                <w:sz w:val="20"/>
              </w:rPr>
              <w:t xml:space="preserve"> </w:t>
            </w:r>
            <w:r>
              <w:rPr>
                <w:sz w:val="20"/>
              </w:rPr>
              <w:t xml:space="preserve">tools </w:t>
            </w:r>
            <w:r>
              <w:rPr>
                <w:spacing w:val="-2"/>
                <w:sz w:val="20"/>
              </w:rPr>
              <w:t>and/or techniques.</w:t>
            </w:r>
          </w:p>
          <w:p w14:paraId="6B51B1AC" w14:textId="77777777" w:rsidR="00BB2EA9" w:rsidRDefault="003313D3">
            <w:pPr>
              <w:pStyle w:val="TableParagraph"/>
              <w:tabs>
                <w:tab w:val="left" w:pos="1032"/>
              </w:tabs>
              <w:spacing w:line="256" w:lineRule="auto"/>
              <w:ind w:left="113" w:right="248"/>
              <w:rPr>
                <w:sz w:val="20"/>
              </w:rPr>
            </w:pPr>
            <w:r>
              <w:rPr>
                <w:spacing w:val="-4"/>
                <w:sz w:val="20"/>
              </w:rPr>
              <w:t>Very</w:t>
            </w:r>
            <w:r>
              <w:rPr>
                <w:sz w:val="20"/>
              </w:rPr>
              <w:tab/>
            </w:r>
            <w:r>
              <w:rPr>
                <w:spacing w:val="-4"/>
                <w:sz w:val="20"/>
              </w:rPr>
              <w:t xml:space="preserve">good </w:t>
            </w:r>
            <w:r>
              <w:rPr>
                <w:spacing w:val="-2"/>
                <w:sz w:val="20"/>
              </w:rPr>
              <w:t>consideration</w:t>
            </w:r>
          </w:p>
          <w:p w14:paraId="381A0D2B" w14:textId="77777777" w:rsidR="00BB2EA9" w:rsidRDefault="003313D3">
            <w:pPr>
              <w:pStyle w:val="TableParagraph"/>
              <w:tabs>
                <w:tab w:val="left" w:pos="1198"/>
              </w:tabs>
              <w:spacing w:before="2" w:line="261" w:lineRule="auto"/>
              <w:ind w:left="113" w:right="247"/>
              <w:rPr>
                <w:sz w:val="20"/>
              </w:rPr>
            </w:pPr>
            <w:r>
              <w:rPr>
                <w:sz w:val="20"/>
              </w:rPr>
              <w:t>of</w:t>
            </w:r>
            <w:r>
              <w:rPr>
                <w:spacing w:val="40"/>
                <w:sz w:val="20"/>
              </w:rPr>
              <w:t xml:space="preserve"> </w:t>
            </w:r>
            <w:r>
              <w:rPr>
                <w:sz w:val="20"/>
              </w:rPr>
              <w:t>the</w:t>
            </w:r>
            <w:r>
              <w:rPr>
                <w:spacing w:val="40"/>
                <w:sz w:val="20"/>
              </w:rPr>
              <w:t xml:space="preserve"> </w:t>
            </w:r>
            <w:r>
              <w:rPr>
                <w:sz w:val="20"/>
              </w:rPr>
              <w:t xml:space="preserve">context </w:t>
            </w:r>
            <w:r>
              <w:rPr>
                <w:spacing w:val="-5"/>
                <w:sz w:val="20"/>
              </w:rPr>
              <w:t>of</w:t>
            </w:r>
            <w:r>
              <w:rPr>
                <w:sz w:val="20"/>
              </w:rPr>
              <w:tab/>
            </w:r>
            <w:r>
              <w:rPr>
                <w:spacing w:val="-5"/>
                <w:sz w:val="20"/>
              </w:rPr>
              <w:t>the</w:t>
            </w:r>
          </w:p>
          <w:p w14:paraId="5A7803DC" w14:textId="77777777" w:rsidR="00BB2EA9" w:rsidRDefault="003313D3">
            <w:pPr>
              <w:pStyle w:val="TableParagraph"/>
              <w:tabs>
                <w:tab w:val="left" w:pos="1032"/>
                <w:tab w:val="left" w:pos="1310"/>
              </w:tabs>
              <w:spacing w:line="259" w:lineRule="auto"/>
              <w:ind w:left="113" w:right="248"/>
              <w:rPr>
                <w:sz w:val="20"/>
              </w:rPr>
            </w:pPr>
            <w:r>
              <w:rPr>
                <w:spacing w:val="-2"/>
                <w:sz w:val="20"/>
              </w:rPr>
              <w:t xml:space="preserve">application. </w:t>
            </w:r>
            <w:r>
              <w:rPr>
                <w:spacing w:val="-4"/>
                <w:sz w:val="20"/>
              </w:rPr>
              <w:t>Very</w:t>
            </w:r>
            <w:r>
              <w:rPr>
                <w:sz w:val="20"/>
              </w:rPr>
              <w:tab/>
            </w:r>
            <w:r>
              <w:rPr>
                <w:spacing w:val="-4"/>
                <w:sz w:val="20"/>
              </w:rPr>
              <w:t xml:space="preserve">good </w:t>
            </w:r>
            <w:r>
              <w:rPr>
                <w:spacing w:val="-2"/>
                <w:sz w:val="20"/>
              </w:rPr>
              <w:t>evidence</w:t>
            </w:r>
            <w:r>
              <w:rPr>
                <w:sz w:val="20"/>
              </w:rPr>
              <w:tab/>
            </w:r>
            <w:r>
              <w:rPr>
                <w:sz w:val="20"/>
              </w:rPr>
              <w:tab/>
            </w:r>
            <w:r>
              <w:rPr>
                <w:spacing w:val="-6"/>
                <w:sz w:val="20"/>
              </w:rPr>
              <w:t xml:space="preserve">of </w:t>
            </w:r>
            <w:r>
              <w:rPr>
                <w:spacing w:val="-2"/>
                <w:sz w:val="20"/>
              </w:rPr>
              <w:t>different</w:t>
            </w:r>
          </w:p>
        </w:tc>
        <w:tc>
          <w:tcPr>
            <w:tcW w:w="1698" w:type="dxa"/>
          </w:tcPr>
          <w:p w14:paraId="4938F593" w14:textId="77777777" w:rsidR="00BB2EA9" w:rsidRDefault="003313D3">
            <w:pPr>
              <w:pStyle w:val="TableParagraph"/>
              <w:tabs>
                <w:tab w:val="left" w:pos="985"/>
                <w:tab w:val="left" w:pos="1285"/>
              </w:tabs>
              <w:spacing w:before="11" w:line="259" w:lineRule="auto"/>
              <w:ind w:left="112" w:right="232"/>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w:t>
            </w:r>
            <w:r>
              <w:rPr>
                <w:spacing w:val="-2"/>
                <w:sz w:val="20"/>
              </w:rPr>
              <w:t>range</w:t>
            </w:r>
            <w:r>
              <w:rPr>
                <w:sz w:val="20"/>
              </w:rPr>
              <w:tab/>
            </w:r>
            <w:r>
              <w:rPr>
                <w:sz w:val="20"/>
              </w:rPr>
              <w:tab/>
            </w:r>
            <w:r>
              <w:rPr>
                <w:spacing w:val="-6"/>
                <w:sz w:val="20"/>
              </w:rPr>
              <w:t xml:space="preserve">of </w:t>
            </w:r>
            <w:r>
              <w:rPr>
                <w:spacing w:val="-2"/>
                <w:sz w:val="20"/>
              </w:rPr>
              <w:t>taught,</w:t>
            </w:r>
            <w:r>
              <w:rPr>
                <w:sz w:val="20"/>
              </w:rPr>
              <w:tab/>
            </w:r>
            <w:r>
              <w:rPr>
                <w:spacing w:val="-2"/>
                <w:sz w:val="20"/>
              </w:rPr>
              <w:t xml:space="preserve">basic methods, </w:t>
            </w:r>
            <w:r>
              <w:rPr>
                <w:sz w:val="20"/>
              </w:rPr>
              <w:t>materials,</w:t>
            </w:r>
            <w:r>
              <w:rPr>
                <w:spacing w:val="-14"/>
                <w:sz w:val="20"/>
              </w:rPr>
              <w:t xml:space="preserve"> </w:t>
            </w:r>
            <w:r>
              <w:rPr>
                <w:sz w:val="20"/>
              </w:rPr>
              <w:t xml:space="preserve">tools </w:t>
            </w:r>
            <w:r>
              <w:rPr>
                <w:spacing w:val="-2"/>
                <w:sz w:val="20"/>
              </w:rPr>
              <w:t>and/or techniques.</w:t>
            </w:r>
          </w:p>
          <w:p w14:paraId="2931DC66" w14:textId="77777777" w:rsidR="00BB2EA9" w:rsidRDefault="003313D3">
            <w:pPr>
              <w:pStyle w:val="TableParagraph"/>
              <w:tabs>
                <w:tab w:val="left" w:pos="1110"/>
              </w:tabs>
              <w:spacing w:line="259" w:lineRule="auto"/>
              <w:ind w:left="112" w:right="231"/>
              <w:jc w:val="both"/>
              <w:rPr>
                <w:sz w:val="20"/>
              </w:rPr>
            </w:pPr>
            <w:r>
              <w:rPr>
                <w:sz w:val="20"/>
              </w:rPr>
              <w:t xml:space="preserve">The context of the application </w:t>
            </w:r>
            <w:r>
              <w:rPr>
                <w:spacing w:val="-5"/>
                <w:sz w:val="20"/>
              </w:rPr>
              <w:t>is</w:t>
            </w:r>
            <w:r>
              <w:rPr>
                <w:sz w:val="20"/>
              </w:rPr>
              <w:tab/>
            </w:r>
            <w:r>
              <w:rPr>
                <w:spacing w:val="-4"/>
                <w:sz w:val="20"/>
              </w:rPr>
              <w:t>well</w:t>
            </w:r>
          </w:p>
          <w:p w14:paraId="78E10048" w14:textId="77777777" w:rsidR="00BB2EA9" w:rsidRDefault="003313D3">
            <w:pPr>
              <w:pStyle w:val="TableParagraph"/>
              <w:spacing w:line="259" w:lineRule="auto"/>
              <w:ind w:left="112" w:right="232"/>
              <w:rPr>
                <w:sz w:val="20"/>
              </w:rPr>
            </w:pPr>
            <w:r>
              <w:rPr>
                <w:spacing w:val="-2"/>
                <w:sz w:val="20"/>
              </w:rPr>
              <w:t xml:space="preserve">considered, </w:t>
            </w:r>
            <w:r>
              <w:rPr>
                <w:sz w:val="20"/>
              </w:rPr>
              <w:t>and</w:t>
            </w:r>
            <w:r>
              <w:rPr>
                <w:spacing w:val="69"/>
                <w:sz w:val="20"/>
              </w:rPr>
              <w:t xml:space="preserve"> </w:t>
            </w:r>
            <w:r>
              <w:rPr>
                <w:sz w:val="20"/>
              </w:rPr>
              <w:t xml:space="preserve">insightful. </w:t>
            </w:r>
            <w:r>
              <w:rPr>
                <w:spacing w:val="-2"/>
                <w:sz w:val="20"/>
              </w:rPr>
              <w:t xml:space="preserve">Excellent </w:t>
            </w:r>
            <w:r>
              <w:rPr>
                <w:sz w:val="20"/>
              </w:rPr>
              <w:t>evidence of</w:t>
            </w:r>
          </w:p>
        </w:tc>
        <w:tc>
          <w:tcPr>
            <w:tcW w:w="1790" w:type="dxa"/>
          </w:tcPr>
          <w:p w14:paraId="6AD4B214" w14:textId="77777777" w:rsidR="00BB2EA9" w:rsidRDefault="003313D3">
            <w:pPr>
              <w:pStyle w:val="TableParagraph"/>
              <w:tabs>
                <w:tab w:val="left" w:pos="1414"/>
              </w:tabs>
              <w:spacing w:before="11" w:line="242" w:lineRule="auto"/>
              <w:ind w:left="111" w:right="197"/>
              <w:rPr>
                <w:sz w:val="20"/>
              </w:rPr>
            </w:pPr>
            <w:r>
              <w:rPr>
                <w:spacing w:val="-2"/>
                <w:sz w:val="20"/>
              </w:rPr>
              <w:t>Exceptional levels</w:t>
            </w:r>
            <w:r>
              <w:rPr>
                <w:sz w:val="20"/>
              </w:rPr>
              <w:tab/>
            </w:r>
            <w:r>
              <w:rPr>
                <w:spacing w:val="-5"/>
                <w:sz w:val="20"/>
              </w:rPr>
              <w:t>of</w:t>
            </w:r>
          </w:p>
          <w:p w14:paraId="7CC0A711" w14:textId="77777777" w:rsidR="00BB2EA9" w:rsidRDefault="003313D3">
            <w:pPr>
              <w:pStyle w:val="TableParagraph"/>
              <w:tabs>
                <w:tab w:val="left" w:pos="1426"/>
              </w:tabs>
              <w:spacing w:before="2" w:line="242" w:lineRule="auto"/>
              <w:ind w:left="111" w:right="197"/>
              <w:rPr>
                <w:sz w:val="20"/>
              </w:rPr>
            </w:pPr>
            <w:r>
              <w:rPr>
                <w:sz w:val="20"/>
              </w:rPr>
              <w:t>application</w:t>
            </w:r>
            <w:r>
              <w:rPr>
                <w:spacing w:val="80"/>
                <w:sz w:val="20"/>
              </w:rPr>
              <w:t xml:space="preserve"> </w:t>
            </w:r>
            <w:r>
              <w:rPr>
                <w:sz w:val="20"/>
              </w:rPr>
              <w:t xml:space="preserve">and </w:t>
            </w:r>
            <w:r>
              <w:rPr>
                <w:spacing w:val="-2"/>
                <w:sz w:val="20"/>
              </w:rPr>
              <w:t>deployment</w:t>
            </w:r>
            <w:r>
              <w:rPr>
                <w:spacing w:val="40"/>
                <w:sz w:val="20"/>
              </w:rPr>
              <w:t xml:space="preserve"> </w:t>
            </w:r>
            <w:r>
              <w:rPr>
                <w:spacing w:val="-2"/>
                <w:sz w:val="20"/>
              </w:rPr>
              <w:t>skills</w:t>
            </w:r>
            <w:r>
              <w:rPr>
                <w:sz w:val="20"/>
              </w:rPr>
              <w:tab/>
            </w:r>
            <w:r>
              <w:rPr>
                <w:spacing w:val="-6"/>
                <w:sz w:val="20"/>
              </w:rPr>
              <w:t>in</w:t>
            </w:r>
          </w:p>
          <w:p w14:paraId="05D6367C" w14:textId="77777777" w:rsidR="00BB2EA9" w:rsidRDefault="003313D3">
            <w:pPr>
              <w:pStyle w:val="TableParagraph"/>
              <w:spacing w:before="1" w:line="242" w:lineRule="auto"/>
              <w:ind w:left="111" w:right="197"/>
              <w:rPr>
                <w:sz w:val="20"/>
              </w:rPr>
            </w:pPr>
            <w:r>
              <w:rPr>
                <w:spacing w:val="-2"/>
                <w:sz w:val="20"/>
              </w:rPr>
              <w:t>particular practical contexts.</w:t>
            </w:r>
          </w:p>
          <w:p w14:paraId="05F4D78A" w14:textId="77777777" w:rsidR="00BB2EA9" w:rsidRDefault="003313D3">
            <w:pPr>
              <w:pStyle w:val="TableParagraph"/>
              <w:tabs>
                <w:tab w:val="left" w:pos="1607"/>
              </w:tabs>
              <w:spacing w:before="2" w:line="256" w:lineRule="auto"/>
              <w:ind w:left="111" w:right="3"/>
              <w:rPr>
                <w:sz w:val="20"/>
              </w:rPr>
            </w:pPr>
            <w:r>
              <w:rPr>
                <w:spacing w:val="-2"/>
                <w:sz w:val="20"/>
              </w:rPr>
              <w:t>Outstanding identification</w:t>
            </w:r>
            <w:r>
              <w:rPr>
                <w:sz w:val="20"/>
              </w:rPr>
              <w:tab/>
            </w:r>
            <w:r>
              <w:rPr>
                <w:spacing w:val="-6"/>
                <w:sz w:val="20"/>
              </w:rPr>
              <w:t xml:space="preserve">of </w:t>
            </w:r>
            <w:r>
              <w:rPr>
                <w:sz w:val="20"/>
              </w:rPr>
              <w:t xml:space="preserve">problems in </w:t>
            </w:r>
            <w:r>
              <w:rPr>
                <w:spacing w:val="-2"/>
                <w:sz w:val="20"/>
              </w:rPr>
              <w:t>particular</w:t>
            </w:r>
          </w:p>
          <w:p w14:paraId="1CFD8E38" w14:textId="77777777" w:rsidR="00BB2EA9" w:rsidRDefault="003313D3">
            <w:pPr>
              <w:pStyle w:val="TableParagraph"/>
              <w:spacing w:before="2" w:line="259" w:lineRule="auto"/>
              <w:ind w:left="111" w:right="451"/>
              <w:rPr>
                <w:sz w:val="20"/>
              </w:rPr>
            </w:pPr>
            <w:r>
              <w:rPr>
                <w:sz w:val="20"/>
              </w:rPr>
              <w:t>contexts and formulation</w:t>
            </w:r>
            <w:r>
              <w:rPr>
                <w:spacing w:val="-14"/>
                <w:sz w:val="20"/>
              </w:rPr>
              <w:t xml:space="preserve"> </w:t>
            </w:r>
            <w:r>
              <w:rPr>
                <w:sz w:val="20"/>
              </w:rPr>
              <w:t xml:space="preserve">of </w:t>
            </w:r>
            <w:r>
              <w:rPr>
                <w:spacing w:val="-2"/>
                <w:sz w:val="20"/>
              </w:rPr>
              <w:t>wholly</w:t>
            </w:r>
          </w:p>
        </w:tc>
      </w:tr>
      <w:tr w:rsidR="00BB2EA9" w14:paraId="69E831F1" w14:textId="77777777">
        <w:trPr>
          <w:trHeight w:val="474"/>
        </w:trPr>
        <w:tc>
          <w:tcPr>
            <w:tcW w:w="1791" w:type="dxa"/>
            <w:shd w:val="clear" w:color="auto" w:fill="ACB8C7"/>
          </w:tcPr>
          <w:p w14:paraId="7CE1C3A9" w14:textId="77777777" w:rsidR="00BB2EA9" w:rsidRDefault="003313D3">
            <w:pPr>
              <w:pStyle w:val="TableParagraph"/>
              <w:spacing w:before="13"/>
              <w:ind w:left="115"/>
              <w:rPr>
                <w:b/>
                <w:sz w:val="18"/>
              </w:rPr>
            </w:pPr>
            <w:r>
              <w:rPr>
                <w:b/>
                <w:sz w:val="18"/>
              </w:rPr>
              <w:t>Level</w:t>
            </w:r>
            <w:r>
              <w:rPr>
                <w:b/>
                <w:spacing w:val="-5"/>
                <w:sz w:val="18"/>
              </w:rPr>
              <w:t xml:space="preserve"> </w:t>
            </w:r>
            <w:r>
              <w:rPr>
                <w:b/>
                <w:spacing w:val="-12"/>
                <w:sz w:val="18"/>
              </w:rPr>
              <w:t>4</w:t>
            </w:r>
          </w:p>
        </w:tc>
        <w:tc>
          <w:tcPr>
            <w:tcW w:w="1674" w:type="dxa"/>
            <w:shd w:val="clear" w:color="auto" w:fill="ACB8C7"/>
          </w:tcPr>
          <w:p w14:paraId="7C1C2A4B" w14:textId="77777777" w:rsidR="00BB2EA9" w:rsidRDefault="003313D3">
            <w:pPr>
              <w:pStyle w:val="TableParagraph"/>
              <w:spacing w:before="131"/>
              <w:ind w:left="55"/>
              <w:jc w:val="center"/>
              <w:rPr>
                <w:b/>
                <w:sz w:val="18"/>
              </w:rPr>
            </w:pPr>
            <w:r>
              <w:rPr>
                <w:b/>
                <w:spacing w:val="-4"/>
                <w:sz w:val="18"/>
              </w:rPr>
              <w:t>FAIL</w:t>
            </w:r>
          </w:p>
        </w:tc>
        <w:tc>
          <w:tcPr>
            <w:tcW w:w="1861" w:type="dxa"/>
            <w:tcBorders>
              <w:right w:val="single" w:sz="8" w:space="0" w:color="000000"/>
            </w:tcBorders>
            <w:shd w:val="clear" w:color="auto" w:fill="ACB8C7"/>
          </w:tcPr>
          <w:p w14:paraId="5F8F81D8" w14:textId="77777777" w:rsidR="00BB2EA9" w:rsidRDefault="003313D3">
            <w:pPr>
              <w:pStyle w:val="TableParagraph"/>
              <w:spacing w:before="131"/>
              <w:ind w:left="85" w:right="14"/>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tcBorders>
            <w:shd w:val="clear" w:color="auto" w:fill="ACB8C7"/>
          </w:tcPr>
          <w:p w14:paraId="1F752C63" w14:textId="77777777" w:rsidR="00BB2EA9" w:rsidRDefault="003313D3">
            <w:pPr>
              <w:pStyle w:val="TableParagraph"/>
              <w:spacing w:before="13"/>
              <w:ind w:left="71" w:right="57"/>
              <w:jc w:val="center"/>
              <w:rPr>
                <w:b/>
                <w:sz w:val="18"/>
              </w:rPr>
            </w:pPr>
            <w:r>
              <w:rPr>
                <w:b/>
                <w:spacing w:val="-2"/>
                <w:sz w:val="18"/>
              </w:rPr>
              <w:t>SATISFACTORY</w:t>
            </w:r>
          </w:p>
          <w:p w14:paraId="6D34A189" w14:textId="77777777" w:rsidR="00BB2EA9" w:rsidRDefault="003313D3">
            <w:pPr>
              <w:pStyle w:val="TableParagraph"/>
              <w:spacing w:before="13"/>
              <w:ind w:left="7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shd w:val="clear" w:color="auto" w:fill="ACB8C7"/>
          </w:tcPr>
          <w:p w14:paraId="1726013A" w14:textId="77777777" w:rsidR="00BB2EA9" w:rsidRDefault="003313D3">
            <w:pPr>
              <w:pStyle w:val="TableParagraph"/>
              <w:spacing w:before="13"/>
              <w:ind w:left="67" w:right="11"/>
              <w:jc w:val="center"/>
              <w:rPr>
                <w:b/>
                <w:sz w:val="18"/>
              </w:rPr>
            </w:pPr>
            <w:r>
              <w:rPr>
                <w:b/>
                <w:spacing w:val="-4"/>
                <w:sz w:val="18"/>
              </w:rPr>
              <w:t>GOOD</w:t>
            </w:r>
          </w:p>
          <w:p w14:paraId="2809DCAC" w14:textId="77777777" w:rsidR="00BB2EA9" w:rsidRDefault="003313D3">
            <w:pPr>
              <w:pStyle w:val="TableParagraph"/>
              <w:spacing w:before="16"/>
              <w:ind w:left="6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shd w:val="clear" w:color="auto" w:fill="ACB8C7"/>
          </w:tcPr>
          <w:p w14:paraId="1D637AB8" w14:textId="77777777" w:rsidR="00BB2EA9" w:rsidRDefault="003313D3">
            <w:pPr>
              <w:pStyle w:val="TableParagraph"/>
              <w:spacing w:before="13"/>
              <w:ind w:left="344"/>
              <w:rPr>
                <w:b/>
                <w:sz w:val="18"/>
              </w:rPr>
            </w:pPr>
            <w:r>
              <w:rPr>
                <w:b/>
                <w:spacing w:val="-2"/>
                <w:sz w:val="18"/>
              </w:rPr>
              <w:t>VERY</w:t>
            </w:r>
            <w:r>
              <w:rPr>
                <w:b/>
                <w:spacing w:val="-7"/>
                <w:sz w:val="18"/>
              </w:rPr>
              <w:t xml:space="preserve"> </w:t>
            </w:r>
            <w:r>
              <w:rPr>
                <w:b/>
                <w:spacing w:val="-4"/>
                <w:sz w:val="18"/>
              </w:rPr>
              <w:t>GOOD</w:t>
            </w:r>
          </w:p>
          <w:p w14:paraId="0C679C38" w14:textId="77777777" w:rsidR="00BB2EA9" w:rsidRDefault="003313D3">
            <w:pPr>
              <w:pStyle w:val="TableParagraph"/>
              <w:spacing w:before="16"/>
              <w:ind w:left="41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shd w:val="clear" w:color="auto" w:fill="ACB8C7"/>
          </w:tcPr>
          <w:p w14:paraId="7DE0CCBC" w14:textId="77777777" w:rsidR="00BB2EA9" w:rsidRDefault="003313D3">
            <w:pPr>
              <w:pStyle w:val="TableParagraph"/>
              <w:spacing w:before="13"/>
              <w:ind w:left="54"/>
              <w:jc w:val="center"/>
              <w:rPr>
                <w:b/>
                <w:sz w:val="18"/>
              </w:rPr>
            </w:pPr>
            <w:r>
              <w:rPr>
                <w:b/>
                <w:spacing w:val="-2"/>
                <w:sz w:val="18"/>
              </w:rPr>
              <w:t>EXCELLENT</w:t>
            </w:r>
          </w:p>
          <w:p w14:paraId="341B3192" w14:textId="77777777" w:rsidR="00BB2EA9" w:rsidRDefault="003313D3">
            <w:pPr>
              <w:pStyle w:val="TableParagraph"/>
              <w:spacing w:before="13"/>
              <w:ind w:left="54" w:right="39"/>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shd w:val="clear" w:color="auto" w:fill="ACB8C7"/>
          </w:tcPr>
          <w:p w14:paraId="12498FD3" w14:textId="77777777" w:rsidR="00BB2EA9" w:rsidRDefault="003313D3">
            <w:pPr>
              <w:pStyle w:val="TableParagraph"/>
              <w:spacing w:before="13"/>
              <w:ind w:left="267"/>
              <w:rPr>
                <w:b/>
                <w:sz w:val="18"/>
              </w:rPr>
            </w:pPr>
            <w:r>
              <w:rPr>
                <w:b/>
                <w:spacing w:val="-2"/>
                <w:sz w:val="18"/>
              </w:rPr>
              <w:t>EXCEPTIONAL</w:t>
            </w:r>
          </w:p>
          <w:p w14:paraId="2B1F46B4" w14:textId="77777777" w:rsidR="00BB2EA9" w:rsidRDefault="003313D3">
            <w:pPr>
              <w:pStyle w:val="TableParagraph"/>
              <w:spacing w:before="13"/>
              <w:ind w:left="207"/>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4E34594" w14:textId="77777777">
        <w:trPr>
          <w:trHeight w:val="280"/>
        </w:trPr>
        <w:tc>
          <w:tcPr>
            <w:tcW w:w="1791" w:type="dxa"/>
            <w:shd w:val="clear" w:color="auto" w:fill="ACB8C7"/>
          </w:tcPr>
          <w:p w14:paraId="0BD0E07E" w14:textId="77777777" w:rsidR="00BB2EA9" w:rsidRDefault="003313D3">
            <w:pPr>
              <w:pStyle w:val="TableParagraph"/>
              <w:spacing w:before="11"/>
              <w:ind w:left="285"/>
              <w:rPr>
                <w:b/>
                <w:sz w:val="20"/>
              </w:rPr>
            </w:pPr>
            <w:r>
              <w:rPr>
                <w:b/>
                <w:spacing w:val="-2"/>
                <w:sz w:val="20"/>
              </w:rPr>
              <w:t>Category</w:t>
            </w:r>
          </w:p>
        </w:tc>
        <w:tc>
          <w:tcPr>
            <w:tcW w:w="1674" w:type="dxa"/>
            <w:shd w:val="clear" w:color="auto" w:fill="ACB8C7"/>
          </w:tcPr>
          <w:p w14:paraId="6740F180" w14:textId="77777777" w:rsidR="00BB2EA9" w:rsidRDefault="003313D3">
            <w:pPr>
              <w:pStyle w:val="TableParagraph"/>
              <w:spacing w:before="11"/>
              <w:ind w:left="55" w:right="2"/>
              <w:jc w:val="center"/>
              <w:rPr>
                <w:b/>
                <w:sz w:val="18"/>
              </w:rPr>
            </w:pPr>
            <w:r>
              <w:rPr>
                <w:b/>
                <w:sz w:val="18"/>
              </w:rPr>
              <w:t>0-</w:t>
            </w:r>
            <w:r>
              <w:rPr>
                <w:b/>
                <w:spacing w:val="-5"/>
                <w:sz w:val="18"/>
              </w:rPr>
              <w:t>29%</w:t>
            </w:r>
          </w:p>
        </w:tc>
        <w:tc>
          <w:tcPr>
            <w:tcW w:w="1861" w:type="dxa"/>
            <w:tcBorders>
              <w:right w:val="single" w:sz="8" w:space="0" w:color="000000"/>
            </w:tcBorders>
            <w:shd w:val="clear" w:color="auto" w:fill="ACB8C7"/>
          </w:tcPr>
          <w:p w14:paraId="417DB063" w14:textId="77777777" w:rsidR="00BB2EA9" w:rsidRDefault="003313D3">
            <w:pPr>
              <w:pStyle w:val="TableParagraph"/>
              <w:spacing w:before="11"/>
              <w:ind w:left="85"/>
              <w:jc w:val="center"/>
              <w:rPr>
                <w:b/>
                <w:sz w:val="18"/>
              </w:rPr>
            </w:pPr>
            <w:r>
              <w:rPr>
                <w:b/>
                <w:sz w:val="18"/>
              </w:rPr>
              <w:t>30-</w:t>
            </w:r>
            <w:r>
              <w:rPr>
                <w:b/>
                <w:spacing w:val="-5"/>
                <w:sz w:val="18"/>
              </w:rPr>
              <w:t>39%</w:t>
            </w:r>
          </w:p>
        </w:tc>
        <w:tc>
          <w:tcPr>
            <w:tcW w:w="1794" w:type="dxa"/>
            <w:tcBorders>
              <w:left w:val="single" w:sz="8" w:space="0" w:color="000000"/>
            </w:tcBorders>
            <w:shd w:val="clear" w:color="auto" w:fill="ACB8C7"/>
          </w:tcPr>
          <w:p w14:paraId="0DE4AD98" w14:textId="77777777" w:rsidR="00BB2EA9" w:rsidRDefault="003313D3">
            <w:pPr>
              <w:pStyle w:val="TableParagraph"/>
              <w:spacing w:before="11"/>
              <w:ind w:left="605"/>
              <w:rPr>
                <w:b/>
                <w:sz w:val="18"/>
              </w:rPr>
            </w:pPr>
            <w:r>
              <w:rPr>
                <w:b/>
                <w:sz w:val="18"/>
              </w:rPr>
              <w:t>40-</w:t>
            </w:r>
            <w:r>
              <w:rPr>
                <w:b/>
                <w:spacing w:val="-5"/>
                <w:sz w:val="18"/>
              </w:rPr>
              <w:t>49%</w:t>
            </w:r>
          </w:p>
        </w:tc>
        <w:tc>
          <w:tcPr>
            <w:tcW w:w="1700" w:type="dxa"/>
            <w:shd w:val="clear" w:color="auto" w:fill="ACB8C7"/>
          </w:tcPr>
          <w:p w14:paraId="18E45BB7" w14:textId="77777777" w:rsidR="00BB2EA9" w:rsidRDefault="003313D3">
            <w:pPr>
              <w:pStyle w:val="TableParagraph"/>
              <w:spacing w:before="11"/>
              <w:ind w:left="558"/>
              <w:rPr>
                <w:b/>
                <w:sz w:val="18"/>
              </w:rPr>
            </w:pPr>
            <w:r>
              <w:rPr>
                <w:b/>
                <w:sz w:val="18"/>
              </w:rPr>
              <w:t>50-</w:t>
            </w:r>
            <w:r>
              <w:rPr>
                <w:b/>
                <w:spacing w:val="-5"/>
                <w:sz w:val="18"/>
              </w:rPr>
              <w:t>59%</w:t>
            </w:r>
          </w:p>
        </w:tc>
        <w:tc>
          <w:tcPr>
            <w:tcW w:w="1737" w:type="dxa"/>
            <w:shd w:val="clear" w:color="auto" w:fill="ACB8C7"/>
          </w:tcPr>
          <w:p w14:paraId="0B9F3780" w14:textId="77777777" w:rsidR="00BB2EA9" w:rsidRDefault="003313D3">
            <w:pPr>
              <w:pStyle w:val="TableParagraph"/>
              <w:spacing w:before="11"/>
              <w:ind w:left="574"/>
              <w:rPr>
                <w:b/>
                <w:sz w:val="18"/>
              </w:rPr>
            </w:pPr>
            <w:r>
              <w:rPr>
                <w:b/>
                <w:sz w:val="18"/>
              </w:rPr>
              <w:t>60-</w:t>
            </w:r>
            <w:r>
              <w:rPr>
                <w:b/>
                <w:spacing w:val="-5"/>
                <w:sz w:val="18"/>
              </w:rPr>
              <w:t>69%</w:t>
            </w:r>
          </w:p>
        </w:tc>
        <w:tc>
          <w:tcPr>
            <w:tcW w:w="1698" w:type="dxa"/>
            <w:shd w:val="clear" w:color="auto" w:fill="ACB8C7"/>
          </w:tcPr>
          <w:p w14:paraId="7620EFEE" w14:textId="77777777" w:rsidR="00BB2EA9" w:rsidRDefault="003313D3">
            <w:pPr>
              <w:pStyle w:val="TableParagraph"/>
              <w:spacing w:before="11"/>
              <w:ind w:left="556"/>
              <w:rPr>
                <w:b/>
                <w:sz w:val="18"/>
              </w:rPr>
            </w:pPr>
            <w:r>
              <w:rPr>
                <w:b/>
                <w:sz w:val="18"/>
              </w:rPr>
              <w:t>70-</w:t>
            </w:r>
            <w:r>
              <w:rPr>
                <w:b/>
                <w:spacing w:val="-5"/>
                <w:sz w:val="18"/>
              </w:rPr>
              <w:t>84%</w:t>
            </w:r>
          </w:p>
        </w:tc>
        <w:tc>
          <w:tcPr>
            <w:tcW w:w="1790" w:type="dxa"/>
            <w:shd w:val="clear" w:color="auto" w:fill="ACB8C7"/>
          </w:tcPr>
          <w:p w14:paraId="68A173C5" w14:textId="77777777" w:rsidR="00BB2EA9" w:rsidRDefault="003313D3">
            <w:pPr>
              <w:pStyle w:val="TableParagraph"/>
              <w:spacing w:before="11"/>
              <w:ind w:left="546"/>
              <w:rPr>
                <w:b/>
                <w:sz w:val="18"/>
              </w:rPr>
            </w:pPr>
            <w:r>
              <w:rPr>
                <w:b/>
                <w:sz w:val="18"/>
              </w:rPr>
              <w:t>85-</w:t>
            </w:r>
            <w:r>
              <w:rPr>
                <w:b/>
                <w:spacing w:val="-4"/>
                <w:sz w:val="18"/>
              </w:rPr>
              <w:t>100%</w:t>
            </w:r>
          </w:p>
        </w:tc>
      </w:tr>
      <w:tr w:rsidR="00BB2EA9" w14:paraId="527BA22A" w14:textId="77777777">
        <w:trPr>
          <w:trHeight w:val="2495"/>
        </w:trPr>
        <w:tc>
          <w:tcPr>
            <w:tcW w:w="1791" w:type="dxa"/>
            <w:shd w:val="clear" w:color="auto" w:fill="ACB8C7"/>
          </w:tcPr>
          <w:p w14:paraId="6DF0FFA7" w14:textId="77777777" w:rsidR="00BB2EA9" w:rsidRDefault="00BB2EA9">
            <w:pPr>
              <w:pStyle w:val="TableParagraph"/>
              <w:rPr>
                <w:rFonts w:ascii="Times New Roman"/>
                <w:sz w:val="18"/>
              </w:rPr>
            </w:pPr>
          </w:p>
        </w:tc>
        <w:tc>
          <w:tcPr>
            <w:tcW w:w="1674" w:type="dxa"/>
          </w:tcPr>
          <w:p w14:paraId="518C8F0C" w14:textId="77777777" w:rsidR="00BB2EA9" w:rsidRDefault="003313D3">
            <w:pPr>
              <w:pStyle w:val="TableParagraph"/>
              <w:spacing w:before="14" w:line="259" w:lineRule="auto"/>
              <w:ind w:left="117" w:right="52"/>
              <w:rPr>
                <w:sz w:val="20"/>
              </w:rPr>
            </w:pPr>
            <w:r>
              <w:rPr>
                <w:spacing w:val="-2"/>
                <w:sz w:val="20"/>
              </w:rPr>
              <w:t xml:space="preserve">problem-solving </w:t>
            </w:r>
            <w:r>
              <w:rPr>
                <w:sz w:val="20"/>
              </w:rPr>
              <w:t xml:space="preserve">in particular </w:t>
            </w:r>
            <w:r>
              <w:rPr>
                <w:spacing w:val="-2"/>
                <w:sz w:val="20"/>
              </w:rPr>
              <w:t>contexts.</w:t>
            </w:r>
          </w:p>
        </w:tc>
        <w:tc>
          <w:tcPr>
            <w:tcW w:w="1861" w:type="dxa"/>
            <w:tcBorders>
              <w:right w:val="single" w:sz="8" w:space="0" w:color="000000"/>
            </w:tcBorders>
          </w:tcPr>
          <w:p w14:paraId="1858900F" w14:textId="77777777" w:rsidR="00BB2EA9" w:rsidRDefault="003313D3">
            <w:pPr>
              <w:pStyle w:val="TableParagraph"/>
              <w:tabs>
                <w:tab w:val="left" w:pos="1567"/>
              </w:tabs>
              <w:spacing w:before="14" w:line="259" w:lineRule="auto"/>
              <w:ind w:left="119" w:right="109"/>
              <w:rPr>
                <w:sz w:val="20"/>
              </w:rPr>
            </w:pPr>
            <w:r>
              <w:rPr>
                <w:sz w:val="20"/>
              </w:rPr>
              <w:t>Weak</w:t>
            </w:r>
            <w:r>
              <w:rPr>
                <w:spacing w:val="-7"/>
                <w:sz w:val="20"/>
              </w:rPr>
              <w:t xml:space="preserve"> </w:t>
            </w:r>
            <w:r>
              <w:rPr>
                <w:sz w:val="20"/>
              </w:rPr>
              <w:t>evidence</w:t>
            </w:r>
            <w:r>
              <w:rPr>
                <w:spacing w:val="-6"/>
                <w:sz w:val="20"/>
              </w:rPr>
              <w:t xml:space="preserve"> </w:t>
            </w:r>
            <w:r>
              <w:rPr>
                <w:sz w:val="20"/>
              </w:rPr>
              <w:t xml:space="preserve">of </w:t>
            </w:r>
            <w:r>
              <w:rPr>
                <w:spacing w:val="-2"/>
                <w:sz w:val="20"/>
              </w:rPr>
              <w:t>different approaches</w:t>
            </w:r>
            <w:r>
              <w:rPr>
                <w:sz w:val="20"/>
              </w:rPr>
              <w:tab/>
            </w:r>
            <w:r>
              <w:rPr>
                <w:spacing w:val="-6"/>
                <w:sz w:val="20"/>
              </w:rPr>
              <w:t xml:space="preserve">to </w:t>
            </w:r>
            <w:r>
              <w:rPr>
                <w:spacing w:val="-2"/>
                <w:sz w:val="20"/>
              </w:rPr>
              <w:t>problem-solving</w:t>
            </w:r>
            <w:r>
              <w:rPr>
                <w:spacing w:val="-12"/>
                <w:sz w:val="20"/>
              </w:rPr>
              <w:t xml:space="preserve"> </w:t>
            </w:r>
            <w:r>
              <w:rPr>
                <w:spacing w:val="-2"/>
                <w:sz w:val="20"/>
              </w:rPr>
              <w:t>in particular</w:t>
            </w:r>
            <w:r>
              <w:rPr>
                <w:spacing w:val="40"/>
                <w:sz w:val="20"/>
              </w:rPr>
              <w:t xml:space="preserve"> </w:t>
            </w:r>
            <w:r>
              <w:rPr>
                <w:spacing w:val="-2"/>
                <w:sz w:val="20"/>
              </w:rPr>
              <w:t>contexts.</w:t>
            </w:r>
          </w:p>
        </w:tc>
        <w:tc>
          <w:tcPr>
            <w:tcW w:w="1794" w:type="dxa"/>
            <w:tcBorders>
              <w:left w:val="single" w:sz="8" w:space="0" w:color="000000"/>
            </w:tcBorders>
          </w:tcPr>
          <w:p w14:paraId="189B5AFB" w14:textId="77777777" w:rsidR="00BB2EA9" w:rsidRDefault="003313D3">
            <w:pPr>
              <w:pStyle w:val="TableParagraph"/>
              <w:tabs>
                <w:tab w:val="left" w:pos="1077"/>
                <w:tab w:val="left" w:pos="1376"/>
                <w:tab w:val="left" w:pos="1554"/>
              </w:tabs>
              <w:spacing w:before="14" w:line="259" w:lineRule="auto"/>
              <w:ind w:left="117" w:right="65"/>
              <w:rPr>
                <w:sz w:val="20"/>
              </w:rPr>
            </w:pPr>
            <w:r>
              <w:rPr>
                <w:spacing w:val="-4"/>
                <w:sz w:val="20"/>
              </w:rPr>
              <w:t>Can</w:t>
            </w:r>
            <w:r>
              <w:rPr>
                <w:sz w:val="20"/>
              </w:rPr>
              <w:tab/>
            </w:r>
            <w:r>
              <w:rPr>
                <w:spacing w:val="-2"/>
                <w:sz w:val="20"/>
              </w:rPr>
              <w:t>identify problems</w:t>
            </w:r>
            <w:r>
              <w:rPr>
                <w:sz w:val="20"/>
              </w:rPr>
              <w:tab/>
            </w:r>
            <w:r>
              <w:rPr>
                <w:sz w:val="20"/>
              </w:rPr>
              <w:tab/>
            </w:r>
            <w:r>
              <w:rPr>
                <w:sz w:val="20"/>
              </w:rPr>
              <w:tab/>
            </w:r>
            <w:r>
              <w:rPr>
                <w:spacing w:val="-6"/>
                <w:sz w:val="20"/>
              </w:rPr>
              <w:t xml:space="preserve">in </w:t>
            </w:r>
            <w:r>
              <w:rPr>
                <w:spacing w:val="-2"/>
                <w:sz w:val="20"/>
              </w:rPr>
              <w:t>particular</w:t>
            </w:r>
            <w:r>
              <w:rPr>
                <w:spacing w:val="80"/>
                <w:sz w:val="20"/>
              </w:rPr>
              <w:t xml:space="preserve"> </w:t>
            </w:r>
            <w:r>
              <w:rPr>
                <w:spacing w:val="-2"/>
                <w:sz w:val="20"/>
              </w:rPr>
              <w:t>contexts</w:t>
            </w:r>
            <w:r>
              <w:rPr>
                <w:sz w:val="20"/>
              </w:rPr>
              <w:tab/>
            </w:r>
            <w:r>
              <w:rPr>
                <w:sz w:val="20"/>
              </w:rPr>
              <w:tab/>
            </w:r>
            <w:r>
              <w:rPr>
                <w:spacing w:val="-5"/>
                <w:sz w:val="20"/>
              </w:rPr>
              <w:t>and</w:t>
            </w:r>
          </w:p>
          <w:p w14:paraId="1AFE0642" w14:textId="77777777" w:rsidR="00BB2EA9" w:rsidRDefault="003313D3">
            <w:pPr>
              <w:pStyle w:val="TableParagraph"/>
              <w:tabs>
                <w:tab w:val="left" w:pos="842"/>
                <w:tab w:val="left" w:pos="1242"/>
                <w:tab w:val="left" w:pos="1487"/>
                <w:tab w:val="left" w:pos="1532"/>
              </w:tabs>
              <w:spacing w:line="259" w:lineRule="auto"/>
              <w:ind w:left="117" w:right="66"/>
              <w:rPr>
                <w:sz w:val="20"/>
              </w:rPr>
            </w:pPr>
            <w:r>
              <w:rPr>
                <w:spacing w:val="-2"/>
                <w:sz w:val="20"/>
              </w:rPr>
              <w:t>propose</w:t>
            </w:r>
            <w:r>
              <w:rPr>
                <w:sz w:val="20"/>
              </w:rPr>
              <w:tab/>
            </w:r>
            <w:r>
              <w:rPr>
                <w:sz w:val="20"/>
              </w:rPr>
              <w:tab/>
            </w:r>
            <w:r>
              <w:rPr>
                <w:spacing w:val="-4"/>
                <w:sz w:val="20"/>
              </w:rPr>
              <w:t xml:space="preserve">basic </w:t>
            </w:r>
            <w:r>
              <w:rPr>
                <w:spacing w:val="-2"/>
                <w:sz w:val="20"/>
              </w:rPr>
              <w:t>alternative approaches</w:t>
            </w:r>
            <w:r>
              <w:rPr>
                <w:sz w:val="20"/>
              </w:rPr>
              <w:tab/>
            </w:r>
            <w:r>
              <w:rPr>
                <w:sz w:val="20"/>
              </w:rPr>
              <w:tab/>
            </w:r>
            <w:r>
              <w:rPr>
                <w:sz w:val="20"/>
              </w:rPr>
              <w:tab/>
            </w:r>
            <w:r>
              <w:rPr>
                <w:spacing w:val="-6"/>
                <w:sz w:val="20"/>
              </w:rPr>
              <w:t xml:space="preserve">or </w:t>
            </w:r>
            <w:r>
              <w:rPr>
                <w:sz w:val="20"/>
              </w:rPr>
              <w:t>solutions</w:t>
            </w:r>
            <w:r>
              <w:rPr>
                <w:spacing w:val="80"/>
                <w:sz w:val="20"/>
              </w:rPr>
              <w:t xml:space="preserve"> </w:t>
            </w:r>
            <w:r>
              <w:rPr>
                <w:sz w:val="20"/>
              </w:rPr>
              <w:t xml:space="preserve">though </w:t>
            </w:r>
            <w:r>
              <w:rPr>
                <w:spacing w:val="-2"/>
                <w:sz w:val="20"/>
              </w:rPr>
              <w:t>there</w:t>
            </w:r>
            <w:r>
              <w:rPr>
                <w:sz w:val="20"/>
              </w:rPr>
              <w:tab/>
            </w:r>
            <w:r>
              <w:rPr>
                <w:spacing w:val="-5"/>
                <w:sz w:val="20"/>
              </w:rPr>
              <w:t>may</w:t>
            </w:r>
            <w:r>
              <w:rPr>
                <w:sz w:val="20"/>
              </w:rPr>
              <w:tab/>
            </w:r>
            <w:r>
              <w:rPr>
                <w:sz w:val="20"/>
              </w:rPr>
              <w:tab/>
            </w:r>
            <w:r>
              <w:rPr>
                <w:spacing w:val="-5"/>
                <w:sz w:val="20"/>
              </w:rPr>
              <w:t>be</w:t>
            </w:r>
          </w:p>
          <w:p w14:paraId="1E42D8DC" w14:textId="77777777" w:rsidR="00BB2EA9" w:rsidRDefault="003313D3">
            <w:pPr>
              <w:pStyle w:val="TableParagraph"/>
              <w:spacing w:line="229" w:lineRule="exact"/>
              <w:ind w:left="117"/>
              <w:rPr>
                <w:sz w:val="20"/>
              </w:rPr>
            </w:pPr>
            <w:r>
              <w:rPr>
                <w:spacing w:val="-2"/>
                <w:sz w:val="20"/>
              </w:rPr>
              <w:t>errors.</w:t>
            </w:r>
          </w:p>
        </w:tc>
        <w:tc>
          <w:tcPr>
            <w:tcW w:w="1700" w:type="dxa"/>
          </w:tcPr>
          <w:p w14:paraId="05864352" w14:textId="77777777" w:rsidR="00BB2EA9" w:rsidRDefault="003313D3">
            <w:pPr>
              <w:pStyle w:val="TableParagraph"/>
              <w:tabs>
                <w:tab w:val="left" w:pos="1186"/>
                <w:tab w:val="left" w:pos="1364"/>
              </w:tabs>
              <w:spacing w:before="14" w:line="259" w:lineRule="auto"/>
              <w:ind w:left="114" w:right="167"/>
              <w:rPr>
                <w:sz w:val="20"/>
              </w:rPr>
            </w:pPr>
            <w:r>
              <w:rPr>
                <w:spacing w:val="-2"/>
                <w:sz w:val="20"/>
              </w:rPr>
              <w:t>problem-</w:t>
            </w:r>
            <w:r>
              <w:rPr>
                <w:spacing w:val="40"/>
                <w:sz w:val="20"/>
              </w:rPr>
              <w:t xml:space="preserve"> </w:t>
            </w:r>
            <w:r>
              <w:rPr>
                <w:spacing w:val="-2"/>
                <w:sz w:val="20"/>
              </w:rPr>
              <w:t>solving</w:t>
            </w:r>
            <w:r>
              <w:rPr>
                <w:sz w:val="20"/>
              </w:rPr>
              <w:tab/>
            </w:r>
            <w:r>
              <w:rPr>
                <w:sz w:val="20"/>
              </w:rPr>
              <w:tab/>
            </w:r>
            <w:r>
              <w:rPr>
                <w:spacing w:val="-6"/>
                <w:sz w:val="20"/>
              </w:rPr>
              <w:t xml:space="preserve">in </w:t>
            </w:r>
            <w:r>
              <w:rPr>
                <w:spacing w:val="-2"/>
                <w:sz w:val="20"/>
              </w:rPr>
              <w:t>particular contexts</w:t>
            </w:r>
            <w:r>
              <w:rPr>
                <w:sz w:val="20"/>
              </w:rPr>
              <w:tab/>
            </w:r>
            <w:r>
              <w:rPr>
                <w:spacing w:val="-4"/>
                <w:sz w:val="20"/>
              </w:rPr>
              <w:t xml:space="preserve">and </w:t>
            </w:r>
            <w:r>
              <w:rPr>
                <w:spacing w:val="-2"/>
                <w:sz w:val="20"/>
              </w:rPr>
              <w:t>proposes</w:t>
            </w:r>
            <w:r>
              <w:rPr>
                <w:spacing w:val="40"/>
                <w:sz w:val="20"/>
              </w:rPr>
              <w:t xml:space="preserve"> </w:t>
            </w:r>
            <w:r>
              <w:rPr>
                <w:spacing w:val="-2"/>
                <w:sz w:val="20"/>
              </w:rPr>
              <w:t>mostly appropriate solutions.</w:t>
            </w:r>
          </w:p>
        </w:tc>
        <w:tc>
          <w:tcPr>
            <w:tcW w:w="1737" w:type="dxa"/>
          </w:tcPr>
          <w:p w14:paraId="0AD15AA3" w14:textId="77777777" w:rsidR="00BB2EA9" w:rsidRDefault="003313D3">
            <w:pPr>
              <w:pStyle w:val="TableParagraph"/>
              <w:spacing w:before="14" w:line="259" w:lineRule="auto"/>
              <w:ind w:left="113" w:right="201"/>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698" w:type="dxa"/>
          </w:tcPr>
          <w:p w14:paraId="1C8EDB62" w14:textId="77777777" w:rsidR="00BB2EA9" w:rsidRDefault="003313D3">
            <w:pPr>
              <w:pStyle w:val="TableParagraph"/>
              <w:spacing w:before="14" w:line="259" w:lineRule="auto"/>
              <w:ind w:left="112" w:right="164"/>
              <w:rPr>
                <w:sz w:val="20"/>
              </w:rPr>
            </w:pP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90" w:type="dxa"/>
          </w:tcPr>
          <w:p w14:paraId="2F8312F9" w14:textId="77777777" w:rsidR="00BB2EA9" w:rsidRDefault="003313D3">
            <w:pPr>
              <w:pStyle w:val="TableParagraph"/>
              <w:spacing w:before="14" w:line="259" w:lineRule="auto"/>
              <w:ind w:left="111" w:right="157"/>
              <w:rPr>
                <w:sz w:val="20"/>
              </w:rPr>
            </w:pPr>
            <w:r>
              <w:rPr>
                <w:spacing w:val="-2"/>
                <w:sz w:val="20"/>
              </w:rPr>
              <w:t xml:space="preserve">appropriate, thoughtful </w:t>
            </w:r>
            <w:r>
              <w:rPr>
                <w:sz w:val="20"/>
              </w:rPr>
              <w:t xml:space="preserve">solutions / </w:t>
            </w:r>
            <w:r>
              <w:rPr>
                <w:spacing w:val="-2"/>
                <w:sz w:val="20"/>
              </w:rPr>
              <w:t>different approaches.</w:t>
            </w:r>
          </w:p>
        </w:tc>
      </w:tr>
    </w:tbl>
    <w:p w14:paraId="6C08F893" w14:textId="77777777" w:rsidR="00BB2EA9" w:rsidRDefault="00BB2EA9">
      <w:pPr>
        <w:spacing w:line="259" w:lineRule="auto"/>
        <w:rPr>
          <w:sz w:val="20"/>
        </w:rPr>
        <w:sectPr w:rsidR="00BB2EA9">
          <w:footerReference w:type="default" r:id="rId17"/>
          <w:pgSz w:w="16860" w:h="11900" w:orient="landscape"/>
          <w:pgMar w:top="620" w:right="1240" w:bottom="280" w:left="1340" w:header="0" w:footer="0" w:gutter="0"/>
          <w:cols w:space="720"/>
        </w:sectPr>
      </w:pPr>
    </w:p>
    <w:p w14:paraId="2F351F02"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6AD009" w14:textId="77777777">
        <w:trPr>
          <w:trHeight w:val="6709"/>
        </w:trPr>
        <w:tc>
          <w:tcPr>
            <w:tcW w:w="1791" w:type="dxa"/>
            <w:shd w:val="clear" w:color="auto" w:fill="ACB8C7"/>
          </w:tcPr>
          <w:p w14:paraId="23F35018" w14:textId="77777777" w:rsidR="00BB2EA9" w:rsidRDefault="003313D3">
            <w:pPr>
              <w:pStyle w:val="TableParagraph"/>
              <w:spacing w:before="11"/>
              <w:ind w:left="113"/>
              <w:rPr>
                <w:b/>
                <w:sz w:val="20"/>
              </w:rPr>
            </w:pPr>
            <w:r>
              <w:rPr>
                <w:b/>
                <w:spacing w:val="-2"/>
                <w:sz w:val="20"/>
              </w:rPr>
              <w:t>Transferable</w:t>
            </w:r>
          </w:p>
          <w:p w14:paraId="48545D51" w14:textId="77777777" w:rsidR="00BB2EA9" w:rsidRDefault="003313D3">
            <w:pPr>
              <w:pStyle w:val="TableParagraph"/>
              <w:tabs>
                <w:tab w:val="left" w:pos="602"/>
                <w:tab w:val="left" w:pos="863"/>
                <w:tab w:val="left" w:pos="980"/>
                <w:tab w:val="left" w:pos="1232"/>
                <w:tab w:val="left" w:pos="1280"/>
                <w:tab w:val="left" w:pos="1331"/>
              </w:tabs>
              <w:spacing w:before="15" w:line="256" w:lineRule="auto"/>
              <w:ind w:left="113" w:right="90"/>
              <w:rPr>
                <w:sz w:val="18"/>
              </w:rPr>
            </w:pPr>
            <w:r>
              <w:rPr>
                <w:b/>
                <w:sz w:val="20"/>
              </w:rPr>
              <w:t>skills</w:t>
            </w:r>
            <w:r>
              <w:rPr>
                <w:b/>
                <w:spacing w:val="-14"/>
                <w:sz w:val="20"/>
              </w:rPr>
              <w:t xml:space="preserve"> </w:t>
            </w:r>
            <w:r>
              <w:rPr>
                <w:b/>
                <w:sz w:val="20"/>
              </w:rPr>
              <w:t>for</w:t>
            </w:r>
            <w:r>
              <w:rPr>
                <w:b/>
                <w:spacing w:val="-14"/>
                <w:sz w:val="20"/>
              </w:rPr>
              <w:t xml:space="preserve"> </w:t>
            </w:r>
            <w:r>
              <w:rPr>
                <w:b/>
                <w:sz w:val="20"/>
              </w:rPr>
              <w:t>life</w:t>
            </w:r>
            <w:r>
              <w:rPr>
                <w:b/>
                <w:spacing w:val="-13"/>
                <w:sz w:val="20"/>
              </w:rPr>
              <w:t xml:space="preserve"> </w:t>
            </w:r>
            <w:r>
              <w:rPr>
                <w:b/>
                <w:sz w:val="20"/>
              </w:rPr>
              <w:t xml:space="preserve">and </w:t>
            </w:r>
            <w:r>
              <w:rPr>
                <w:b/>
                <w:spacing w:val="-2"/>
                <w:sz w:val="20"/>
              </w:rPr>
              <w:t xml:space="preserve">professional practice </w:t>
            </w:r>
            <w:r>
              <w:rPr>
                <w:sz w:val="18"/>
              </w:rPr>
              <w:t xml:space="preserve">(Communicate the </w:t>
            </w:r>
            <w:r>
              <w:rPr>
                <w:spacing w:val="-2"/>
                <w:sz w:val="18"/>
              </w:rPr>
              <w:t>results</w:t>
            </w:r>
            <w:r>
              <w:rPr>
                <w:sz w:val="18"/>
              </w:rPr>
              <w:tab/>
            </w:r>
            <w:r>
              <w:rPr>
                <w:spacing w:val="-6"/>
                <w:sz w:val="18"/>
              </w:rPr>
              <w:t>of</w:t>
            </w:r>
            <w:r>
              <w:rPr>
                <w:sz w:val="18"/>
              </w:rPr>
              <w:tab/>
            </w:r>
            <w:r>
              <w:rPr>
                <w:spacing w:val="-4"/>
                <w:sz w:val="18"/>
              </w:rPr>
              <w:t xml:space="preserve">their </w:t>
            </w:r>
            <w:r>
              <w:rPr>
                <w:spacing w:val="-2"/>
                <w:sz w:val="18"/>
              </w:rPr>
              <w:t>study/work accurately</w:t>
            </w:r>
            <w:r>
              <w:rPr>
                <w:sz w:val="18"/>
              </w:rPr>
              <w:tab/>
            </w:r>
            <w:r>
              <w:rPr>
                <w:sz w:val="18"/>
              </w:rPr>
              <w:tab/>
            </w:r>
            <w:r>
              <w:rPr>
                <w:sz w:val="18"/>
              </w:rPr>
              <w:tab/>
            </w:r>
            <w:r>
              <w:rPr>
                <w:spacing w:val="-4"/>
                <w:sz w:val="18"/>
              </w:rPr>
              <w:t xml:space="preserve">and </w:t>
            </w:r>
            <w:r>
              <w:rPr>
                <w:sz w:val="18"/>
              </w:rPr>
              <w:t>reliably,</w:t>
            </w:r>
            <w:r>
              <w:rPr>
                <w:spacing w:val="40"/>
                <w:sz w:val="18"/>
              </w:rPr>
              <w:t xml:space="preserve"> </w:t>
            </w:r>
            <w:r>
              <w:rPr>
                <w:sz w:val="18"/>
              </w:rPr>
              <w:t>and</w:t>
            </w:r>
            <w:r>
              <w:rPr>
                <w:spacing w:val="40"/>
                <w:sz w:val="18"/>
              </w:rPr>
              <w:t xml:space="preserve"> </w:t>
            </w:r>
            <w:r>
              <w:rPr>
                <w:sz w:val="18"/>
              </w:rPr>
              <w:t xml:space="preserve">with </w:t>
            </w:r>
            <w:r>
              <w:rPr>
                <w:spacing w:val="-2"/>
                <w:sz w:val="18"/>
              </w:rPr>
              <w:t>structured</w:t>
            </w:r>
            <w:r>
              <w:rPr>
                <w:sz w:val="18"/>
              </w:rPr>
              <w:tab/>
            </w:r>
            <w:r>
              <w:rPr>
                <w:sz w:val="18"/>
              </w:rPr>
              <w:tab/>
            </w:r>
            <w:r>
              <w:rPr>
                <w:sz w:val="18"/>
              </w:rPr>
              <w:tab/>
            </w:r>
            <w:r>
              <w:rPr>
                <w:spacing w:val="-4"/>
                <w:sz w:val="18"/>
              </w:rPr>
              <w:t xml:space="preserve">and </w:t>
            </w:r>
            <w:r>
              <w:rPr>
                <w:spacing w:val="-2"/>
                <w:sz w:val="18"/>
              </w:rPr>
              <w:t>coherent</w:t>
            </w:r>
            <w:r>
              <w:rPr>
                <w:spacing w:val="40"/>
                <w:sz w:val="18"/>
              </w:rPr>
              <w:t xml:space="preserve"> </w:t>
            </w:r>
            <w:r>
              <w:rPr>
                <w:spacing w:val="-2"/>
                <w:sz w:val="18"/>
              </w:rPr>
              <w:t>arguments;</w:t>
            </w:r>
            <w:r>
              <w:rPr>
                <w:sz w:val="18"/>
              </w:rPr>
              <w:tab/>
            </w:r>
            <w:r>
              <w:rPr>
                <w:sz w:val="18"/>
              </w:rPr>
              <w:tab/>
            </w:r>
            <w:r>
              <w:rPr>
                <w:sz w:val="18"/>
              </w:rPr>
              <w:tab/>
            </w:r>
            <w:r>
              <w:rPr>
                <w:spacing w:val="-4"/>
                <w:sz w:val="18"/>
              </w:rPr>
              <w:t xml:space="preserve">the </w:t>
            </w:r>
            <w:r>
              <w:rPr>
                <w:spacing w:val="-2"/>
                <w:sz w:val="18"/>
              </w:rPr>
              <w:t>qualities</w:t>
            </w:r>
            <w:r>
              <w:rPr>
                <w:sz w:val="18"/>
              </w:rPr>
              <w:tab/>
            </w:r>
            <w:r>
              <w:rPr>
                <w:sz w:val="18"/>
              </w:rPr>
              <w:tab/>
            </w:r>
            <w:r>
              <w:rPr>
                <w:spacing w:val="-2"/>
                <w:sz w:val="18"/>
              </w:rPr>
              <w:t xml:space="preserve">needed </w:t>
            </w:r>
            <w:r>
              <w:rPr>
                <w:spacing w:val="-4"/>
                <w:sz w:val="18"/>
              </w:rPr>
              <w:t>for</w:t>
            </w:r>
            <w:r>
              <w:rPr>
                <w:sz w:val="18"/>
              </w:rPr>
              <w:tab/>
            </w:r>
            <w:r>
              <w:rPr>
                <w:spacing w:val="-2"/>
                <w:sz w:val="18"/>
              </w:rPr>
              <w:t>employment requiring</w:t>
            </w:r>
            <w:r>
              <w:rPr>
                <w:sz w:val="18"/>
              </w:rPr>
              <w:tab/>
            </w:r>
            <w:r>
              <w:rPr>
                <w:sz w:val="18"/>
              </w:rPr>
              <w:tab/>
            </w:r>
            <w:r>
              <w:rPr>
                <w:sz w:val="18"/>
              </w:rPr>
              <w:tab/>
            </w:r>
            <w:r>
              <w:rPr>
                <w:sz w:val="18"/>
              </w:rPr>
              <w:tab/>
            </w:r>
            <w:r>
              <w:rPr>
                <w:sz w:val="18"/>
              </w:rPr>
              <w:tab/>
            </w:r>
            <w:r>
              <w:rPr>
                <w:spacing w:val="-4"/>
                <w:sz w:val="18"/>
              </w:rPr>
              <w:t xml:space="preserve">the </w:t>
            </w:r>
            <w:r>
              <w:rPr>
                <w:sz w:val="18"/>
              </w:rPr>
              <w:t>exercise</w:t>
            </w:r>
            <w:r>
              <w:rPr>
                <w:spacing w:val="40"/>
                <w:sz w:val="18"/>
              </w:rPr>
              <w:t xml:space="preserve"> </w:t>
            </w:r>
            <w:r>
              <w:rPr>
                <w:sz w:val="18"/>
              </w:rPr>
              <w:t>of</w:t>
            </w:r>
            <w:r>
              <w:rPr>
                <w:spacing w:val="40"/>
                <w:sz w:val="18"/>
              </w:rPr>
              <w:t xml:space="preserve"> </w:t>
            </w:r>
            <w:r>
              <w:rPr>
                <w:sz w:val="18"/>
              </w:rPr>
              <w:t xml:space="preserve">some </w:t>
            </w:r>
            <w:r>
              <w:rPr>
                <w:spacing w:val="-2"/>
                <w:sz w:val="18"/>
              </w:rPr>
              <w:t xml:space="preserve">personal </w:t>
            </w:r>
            <w:r>
              <w:rPr>
                <w:sz w:val="18"/>
              </w:rPr>
              <w:t>responsibility</w:t>
            </w:r>
            <w:r>
              <w:rPr>
                <w:spacing w:val="-13"/>
                <w:sz w:val="18"/>
              </w:rPr>
              <w:t xml:space="preserve"> </w:t>
            </w:r>
            <w:r>
              <w:rPr>
                <w:sz w:val="18"/>
              </w:rPr>
              <w:t xml:space="preserve">within a structured and </w:t>
            </w:r>
            <w:r>
              <w:rPr>
                <w:spacing w:val="-2"/>
                <w:sz w:val="18"/>
              </w:rPr>
              <w:t>managed environment.)</w:t>
            </w:r>
          </w:p>
        </w:tc>
        <w:tc>
          <w:tcPr>
            <w:tcW w:w="1674" w:type="dxa"/>
          </w:tcPr>
          <w:p w14:paraId="678CD9E5" w14:textId="77777777" w:rsidR="00BB2EA9" w:rsidRDefault="003313D3">
            <w:pPr>
              <w:pStyle w:val="TableParagraph"/>
              <w:tabs>
                <w:tab w:val="left" w:pos="692"/>
                <w:tab w:val="left" w:pos="723"/>
                <w:tab w:val="left" w:pos="793"/>
                <w:tab w:val="left" w:pos="1040"/>
                <w:tab w:val="left" w:pos="1208"/>
                <w:tab w:val="left" w:pos="1318"/>
                <w:tab w:val="left" w:pos="1385"/>
                <w:tab w:val="left" w:pos="1441"/>
              </w:tabs>
              <w:spacing w:before="11" w:line="247" w:lineRule="auto"/>
              <w:ind w:left="4" w:right="52"/>
              <w:rPr>
                <w:sz w:val="20"/>
              </w:rPr>
            </w:pPr>
            <w:r>
              <w:rPr>
                <w:spacing w:val="-4"/>
                <w:sz w:val="20"/>
              </w:rPr>
              <w:t>Work</w:t>
            </w:r>
            <w:r>
              <w:rPr>
                <w:sz w:val="20"/>
              </w:rPr>
              <w:tab/>
            </w:r>
            <w:r>
              <w:rPr>
                <w:spacing w:val="-6"/>
                <w:sz w:val="20"/>
              </w:rPr>
              <w:t>is</w:t>
            </w:r>
            <w:r>
              <w:rPr>
                <w:sz w:val="20"/>
              </w:rPr>
              <w:tab/>
            </w:r>
            <w:r>
              <w:rPr>
                <w:spacing w:val="-32"/>
                <w:sz w:val="20"/>
              </w:rPr>
              <w:t xml:space="preserve"> </w:t>
            </w:r>
            <w:r>
              <w:rPr>
                <w:spacing w:val="-2"/>
                <w:sz w:val="20"/>
              </w:rPr>
              <w:t xml:space="preserve">poorly structured, disorganised, </w:t>
            </w:r>
            <w:r>
              <w:rPr>
                <w:sz w:val="20"/>
              </w:rPr>
              <w:t>inaccurate</w:t>
            </w:r>
            <w:r>
              <w:rPr>
                <w:spacing w:val="22"/>
                <w:sz w:val="20"/>
              </w:rPr>
              <w:t xml:space="preserve"> </w:t>
            </w:r>
            <w:r>
              <w:rPr>
                <w:sz w:val="20"/>
              </w:rPr>
              <w:t xml:space="preserve">and/or </w:t>
            </w:r>
            <w:r>
              <w:rPr>
                <w:spacing w:val="-2"/>
                <w:sz w:val="20"/>
              </w:rPr>
              <w:t>confusingly expressed.</w:t>
            </w:r>
            <w:r>
              <w:rPr>
                <w:sz w:val="20"/>
              </w:rPr>
              <w:tab/>
            </w:r>
            <w:r>
              <w:rPr>
                <w:sz w:val="20"/>
              </w:rPr>
              <w:tab/>
            </w:r>
            <w:r>
              <w:rPr>
                <w:spacing w:val="-6"/>
                <w:sz w:val="20"/>
              </w:rPr>
              <w:t xml:space="preserve">Very </w:t>
            </w:r>
            <w:r>
              <w:rPr>
                <w:spacing w:val="-4"/>
                <w:sz w:val="20"/>
              </w:rPr>
              <w:t>weak</w:t>
            </w:r>
            <w:r>
              <w:rPr>
                <w:sz w:val="20"/>
              </w:rPr>
              <w:tab/>
            </w:r>
            <w:r>
              <w:rPr>
                <w:sz w:val="20"/>
              </w:rPr>
              <w:tab/>
            </w:r>
            <w:r>
              <w:rPr>
                <w:sz w:val="20"/>
              </w:rPr>
              <w:tab/>
            </w:r>
            <w:r>
              <w:rPr>
                <w:spacing w:val="-4"/>
                <w:sz w:val="20"/>
              </w:rPr>
              <w:t>use</w:t>
            </w:r>
            <w:r>
              <w:rPr>
                <w:sz w:val="20"/>
              </w:rPr>
              <w:tab/>
            </w:r>
            <w:r>
              <w:rPr>
                <w:sz w:val="20"/>
              </w:rPr>
              <w:tab/>
            </w:r>
            <w:r>
              <w:rPr>
                <w:sz w:val="20"/>
              </w:rPr>
              <w:tab/>
            </w:r>
            <w:r>
              <w:rPr>
                <w:sz w:val="20"/>
              </w:rPr>
              <w:tab/>
            </w:r>
            <w:r>
              <w:rPr>
                <w:spacing w:val="-6"/>
                <w:sz w:val="20"/>
              </w:rPr>
              <w:t xml:space="preserve">of </w:t>
            </w:r>
            <w:r>
              <w:rPr>
                <w:spacing w:val="-2"/>
                <w:sz w:val="20"/>
              </w:rPr>
              <w:t>language</w:t>
            </w:r>
            <w:r>
              <w:rPr>
                <w:sz w:val="20"/>
              </w:rPr>
              <w:tab/>
            </w:r>
            <w:r>
              <w:rPr>
                <w:spacing w:val="-2"/>
                <w:sz w:val="20"/>
              </w:rPr>
              <w:t xml:space="preserve">and/or </w:t>
            </w:r>
            <w:r>
              <w:rPr>
                <w:sz w:val="20"/>
              </w:rPr>
              <w:t>very</w:t>
            </w:r>
            <w:r>
              <w:rPr>
                <w:spacing w:val="-14"/>
                <w:sz w:val="20"/>
              </w:rPr>
              <w:t xml:space="preserve"> </w:t>
            </w:r>
            <w:r>
              <w:rPr>
                <w:sz w:val="20"/>
              </w:rPr>
              <w:t>inappropriate style.</w:t>
            </w:r>
            <w:r>
              <w:rPr>
                <w:spacing w:val="80"/>
                <w:sz w:val="20"/>
              </w:rPr>
              <w:t xml:space="preserve"> </w:t>
            </w:r>
            <w:r>
              <w:rPr>
                <w:sz w:val="20"/>
              </w:rPr>
              <w:t>Failure</w:t>
            </w:r>
            <w:r>
              <w:rPr>
                <w:spacing w:val="80"/>
                <w:sz w:val="20"/>
              </w:rPr>
              <w:t xml:space="preserve"> </w:t>
            </w:r>
            <w:r>
              <w:rPr>
                <w:sz w:val="20"/>
              </w:rPr>
              <w:t xml:space="preserve">to </w:t>
            </w:r>
            <w:r>
              <w:rPr>
                <w:spacing w:val="-4"/>
                <w:sz w:val="20"/>
              </w:rPr>
              <w:t>work</w:t>
            </w:r>
            <w:r>
              <w:rPr>
                <w:sz w:val="20"/>
              </w:rPr>
              <w:tab/>
            </w:r>
            <w:r>
              <w:rPr>
                <w:sz w:val="20"/>
              </w:rPr>
              <w:tab/>
            </w:r>
            <w:r>
              <w:rPr>
                <w:spacing w:val="-2"/>
                <w:sz w:val="20"/>
              </w:rPr>
              <w:t xml:space="preserve">effectively </w:t>
            </w:r>
            <w:r>
              <w:rPr>
                <w:sz w:val="20"/>
              </w:rPr>
              <w:t>individual</w:t>
            </w:r>
            <w:r>
              <w:rPr>
                <w:spacing w:val="80"/>
                <w:sz w:val="20"/>
              </w:rPr>
              <w:t xml:space="preserve"> </w:t>
            </w:r>
            <w:r>
              <w:rPr>
                <w:sz w:val="20"/>
              </w:rPr>
              <w:t>or</w:t>
            </w:r>
            <w:r>
              <w:rPr>
                <w:spacing w:val="80"/>
                <w:sz w:val="20"/>
              </w:rPr>
              <w:t xml:space="preserve"> </w:t>
            </w:r>
            <w:r>
              <w:rPr>
                <w:sz w:val="20"/>
              </w:rPr>
              <w:t>as part</w:t>
            </w:r>
            <w:r>
              <w:rPr>
                <w:spacing w:val="40"/>
                <w:sz w:val="20"/>
              </w:rPr>
              <w:t xml:space="preserve"> </w:t>
            </w:r>
            <w:r>
              <w:rPr>
                <w:sz w:val="20"/>
              </w:rPr>
              <w:t>of</w:t>
            </w:r>
            <w:r>
              <w:rPr>
                <w:spacing w:val="40"/>
                <w:sz w:val="20"/>
              </w:rPr>
              <w:t xml:space="preserve"> </w:t>
            </w:r>
            <w:r>
              <w:rPr>
                <w:sz w:val="20"/>
              </w:rPr>
              <w:t>a</w:t>
            </w:r>
            <w:r>
              <w:rPr>
                <w:spacing w:val="40"/>
                <w:sz w:val="20"/>
              </w:rPr>
              <w:t xml:space="preserve"> </w:t>
            </w:r>
            <w:r>
              <w:rPr>
                <w:sz w:val="20"/>
              </w:rPr>
              <w:t xml:space="preserve">group. </w:t>
            </w:r>
            <w:r>
              <w:rPr>
                <w:spacing w:val="-2"/>
                <w:sz w:val="20"/>
              </w:rPr>
              <w:t>Little</w:t>
            </w:r>
            <w:r>
              <w:rPr>
                <w:sz w:val="20"/>
              </w:rPr>
              <w:tab/>
            </w:r>
            <w:r>
              <w:rPr>
                <w:sz w:val="20"/>
              </w:rPr>
              <w:tab/>
            </w:r>
            <w:r>
              <w:rPr>
                <w:sz w:val="20"/>
              </w:rPr>
              <w:tab/>
            </w:r>
            <w:r>
              <w:rPr>
                <w:spacing w:val="-32"/>
                <w:sz w:val="20"/>
              </w:rPr>
              <w:t xml:space="preserve"> </w:t>
            </w:r>
            <w:r>
              <w:rPr>
                <w:sz w:val="20"/>
              </w:rPr>
              <w:t>or</w:t>
            </w:r>
            <w:r>
              <w:rPr>
                <w:sz w:val="20"/>
              </w:rPr>
              <w:tab/>
            </w:r>
            <w:r>
              <w:rPr>
                <w:sz w:val="20"/>
              </w:rPr>
              <w:tab/>
            </w:r>
            <w:r>
              <w:rPr>
                <w:sz w:val="20"/>
              </w:rPr>
              <w:tab/>
            </w:r>
            <w:r>
              <w:rPr>
                <w:sz w:val="20"/>
              </w:rPr>
              <w:tab/>
            </w:r>
            <w:r>
              <w:rPr>
                <w:spacing w:val="-6"/>
                <w:sz w:val="20"/>
              </w:rPr>
              <w:t xml:space="preserve">no </w:t>
            </w:r>
            <w:r>
              <w:rPr>
                <w:sz w:val="20"/>
              </w:rPr>
              <w:t>evidence</w:t>
            </w:r>
            <w:r>
              <w:rPr>
                <w:spacing w:val="80"/>
                <w:sz w:val="20"/>
              </w:rPr>
              <w:t xml:space="preserve"> </w:t>
            </w:r>
            <w:r>
              <w:rPr>
                <w:sz w:val="20"/>
              </w:rPr>
              <w:t>of</w:t>
            </w:r>
            <w:r>
              <w:rPr>
                <w:spacing w:val="80"/>
                <w:sz w:val="20"/>
              </w:rPr>
              <w:t xml:space="preserve"> </w:t>
            </w:r>
            <w:r>
              <w:rPr>
                <w:sz w:val="20"/>
              </w:rPr>
              <w:t xml:space="preserve">the skills for </w:t>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27"/>
                <w:sz w:val="20"/>
              </w:rPr>
              <w:t xml:space="preserve"> </w:t>
            </w:r>
            <w:r>
              <w:rPr>
                <w:sz w:val="20"/>
              </w:rPr>
              <w:t>of</w:t>
            </w:r>
            <w:r>
              <w:rPr>
                <w:spacing w:val="28"/>
                <w:sz w:val="20"/>
              </w:rPr>
              <w:t xml:space="preserve"> </w:t>
            </w:r>
            <w:r>
              <w:rPr>
                <w:sz w:val="20"/>
              </w:rPr>
              <w:t xml:space="preserve">some </w:t>
            </w:r>
            <w:r>
              <w:rPr>
                <w:spacing w:val="-2"/>
                <w:sz w:val="20"/>
              </w:rPr>
              <w:t>personal responsibility.</w:t>
            </w:r>
          </w:p>
        </w:tc>
        <w:tc>
          <w:tcPr>
            <w:tcW w:w="1861" w:type="dxa"/>
            <w:tcBorders>
              <w:right w:val="single" w:sz="12" w:space="0" w:color="000000"/>
            </w:tcBorders>
          </w:tcPr>
          <w:p w14:paraId="21900E7E" w14:textId="6C2803A1" w:rsidR="00BB2EA9" w:rsidRDefault="003313D3">
            <w:pPr>
              <w:pStyle w:val="TableParagraph"/>
              <w:spacing w:before="11" w:line="244" w:lineRule="auto"/>
              <w:ind w:left="8" w:right="88"/>
              <w:jc w:val="both"/>
              <w:rPr>
                <w:sz w:val="20"/>
              </w:rPr>
            </w:pPr>
            <w:r>
              <w:rPr>
                <w:sz w:val="20"/>
              </w:rPr>
              <w:t>Work is poorly presented in a disjointed manner. It is loosely, and at times incoherently, structured,</w:t>
            </w:r>
            <w:r w:rsidR="00FA3A75">
              <w:rPr>
                <w:spacing w:val="61"/>
                <w:w w:val="150"/>
                <w:sz w:val="20"/>
              </w:rPr>
              <w:t xml:space="preserve"> </w:t>
            </w:r>
            <w:r>
              <w:rPr>
                <w:spacing w:val="-4"/>
                <w:sz w:val="20"/>
              </w:rPr>
              <w:t>with</w:t>
            </w:r>
          </w:p>
          <w:p w14:paraId="2E88CB9F" w14:textId="77777777" w:rsidR="00BB2EA9" w:rsidRDefault="003313D3">
            <w:pPr>
              <w:pStyle w:val="TableParagraph"/>
              <w:tabs>
                <w:tab w:val="left" w:pos="545"/>
                <w:tab w:val="left" w:pos="794"/>
                <w:tab w:val="left" w:pos="927"/>
                <w:tab w:val="left" w:pos="1056"/>
                <w:tab w:val="left" w:pos="1241"/>
                <w:tab w:val="left" w:pos="1416"/>
                <w:tab w:val="left" w:pos="1471"/>
              </w:tabs>
              <w:spacing w:before="2" w:line="247" w:lineRule="auto"/>
              <w:ind w:left="8" w:right="88"/>
              <w:rPr>
                <w:sz w:val="20"/>
              </w:rPr>
            </w:pPr>
            <w:r>
              <w:rPr>
                <w:spacing w:val="-2"/>
                <w:sz w:val="20"/>
              </w:rPr>
              <w:t>information</w:t>
            </w:r>
            <w:r>
              <w:rPr>
                <w:sz w:val="20"/>
              </w:rPr>
              <w:tab/>
            </w:r>
            <w:r>
              <w:rPr>
                <w:sz w:val="20"/>
              </w:rPr>
              <w:tab/>
            </w:r>
            <w:r>
              <w:rPr>
                <w:sz w:val="20"/>
              </w:rPr>
              <w:tab/>
            </w:r>
            <w:r>
              <w:rPr>
                <w:spacing w:val="-4"/>
                <w:sz w:val="20"/>
              </w:rPr>
              <w:t xml:space="preserve">and </w:t>
            </w:r>
            <w:r>
              <w:rPr>
                <w:sz w:val="20"/>
              </w:rPr>
              <w:t>ideas</w:t>
            </w:r>
            <w:r>
              <w:rPr>
                <w:spacing w:val="40"/>
                <w:sz w:val="20"/>
              </w:rPr>
              <w:t xml:space="preserve"> </w:t>
            </w:r>
            <w:r>
              <w:rPr>
                <w:sz w:val="20"/>
              </w:rPr>
              <w:t>often</w:t>
            </w:r>
            <w:r>
              <w:rPr>
                <w:spacing w:val="40"/>
                <w:sz w:val="20"/>
              </w:rPr>
              <w:t xml:space="preserve"> </w:t>
            </w:r>
            <w:r>
              <w:rPr>
                <w:sz w:val="20"/>
              </w:rPr>
              <w:t xml:space="preserve">poorly </w:t>
            </w:r>
            <w:r>
              <w:rPr>
                <w:spacing w:val="-2"/>
                <w:sz w:val="20"/>
              </w:rPr>
              <w:t>expressed.</w:t>
            </w:r>
            <w:r>
              <w:rPr>
                <w:sz w:val="20"/>
              </w:rPr>
              <w:tab/>
            </w:r>
            <w:r>
              <w:rPr>
                <w:sz w:val="20"/>
              </w:rPr>
              <w:tab/>
            </w:r>
            <w:r>
              <w:rPr>
                <w:spacing w:val="-4"/>
                <w:sz w:val="20"/>
              </w:rPr>
              <w:t>Weak use</w:t>
            </w:r>
            <w:r>
              <w:rPr>
                <w:sz w:val="20"/>
              </w:rPr>
              <w:tab/>
            </w:r>
            <w:r>
              <w:rPr>
                <w:spacing w:val="-6"/>
                <w:sz w:val="20"/>
              </w:rPr>
              <w:t>of</w:t>
            </w:r>
            <w:r>
              <w:rPr>
                <w:sz w:val="20"/>
              </w:rPr>
              <w:tab/>
            </w:r>
            <w:r>
              <w:rPr>
                <w:sz w:val="20"/>
              </w:rPr>
              <w:tab/>
            </w:r>
            <w:r>
              <w:rPr>
                <w:spacing w:val="-2"/>
                <w:sz w:val="20"/>
              </w:rPr>
              <w:t>language and/or</w:t>
            </w:r>
            <w:r>
              <w:rPr>
                <w:spacing w:val="40"/>
                <w:sz w:val="20"/>
              </w:rPr>
              <w:t xml:space="preserve"> </w:t>
            </w:r>
            <w:r>
              <w:rPr>
                <w:sz w:val="20"/>
              </w:rPr>
              <w:t>inappropriate</w:t>
            </w:r>
            <w:r>
              <w:rPr>
                <w:spacing w:val="15"/>
                <w:sz w:val="20"/>
              </w:rPr>
              <w:t xml:space="preserve"> </w:t>
            </w:r>
            <w:r>
              <w:rPr>
                <w:sz w:val="20"/>
              </w:rPr>
              <w:t>style. Flawed</w:t>
            </w:r>
            <w:r>
              <w:rPr>
                <w:spacing w:val="-14"/>
                <w:sz w:val="20"/>
              </w:rPr>
              <w:t xml:space="preserve"> </w:t>
            </w:r>
            <w:r>
              <w:rPr>
                <w:sz w:val="20"/>
              </w:rPr>
              <w:t>approach</w:t>
            </w:r>
            <w:r>
              <w:rPr>
                <w:spacing w:val="-14"/>
                <w:sz w:val="20"/>
              </w:rPr>
              <w:t xml:space="preserve"> </w:t>
            </w:r>
            <w:r>
              <w:rPr>
                <w:sz w:val="20"/>
              </w:rPr>
              <w:t>to individual</w:t>
            </w:r>
            <w:r>
              <w:rPr>
                <w:spacing w:val="35"/>
                <w:sz w:val="20"/>
              </w:rPr>
              <w:t xml:space="preserve"> </w:t>
            </w:r>
            <w:r>
              <w:rPr>
                <w:sz w:val="20"/>
              </w:rPr>
              <w:t>or</w:t>
            </w:r>
            <w:r>
              <w:rPr>
                <w:spacing w:val="34"/>
                <w:sz w:val="20"/>
              </w:rPr>
              <w:t xml:space="preserve"> </w:t>
            </w:r>
            <w:r>
              <w:rPr>
                <w:sz w:val="20"/>
              </w:rPr>
              <w:t>group work,</w:t>
            </w:r>
            <w:r>
              <w:rPr>
                <w:spacing w:val="18"/>
                <w:sz w:val="20"/>
              </w:rPr>
              <w:t xml:space="preserve"> </w:t>
            </w:r>
            <w:r>
              <w:rPr>
                <w:sz w:val="20"/>
              </w:rPr>
              <w:t>meeting</w:t>
            </w:r>
            <w:r>
              <w:rPr>
                <w:spacing w:val="19"/>
                <w:sz w:val="20"/>
              </w:rPr>
              <w:t xml:space="preserve"> </w:t>
            </w:r>
            <w:r>
              <w:rPr>
                <w:sz w:val="20"/>
              </w:rPr>
              <w:t xml:space="preserve">only </w:t>
            </w:r>
            <w:r>
              <w:rPr>
                <w:spacing w:val="-2"/>
                <w:sz w:val="20"/>
              </w:rPr>
              <w:t>partial</w:t>
            </w:r>
            <w:r>
              <w:rPr>
                <w:sz w:val="20"/>
              </w:rPr>
              <w:tab/>
            </w:r>
            <w:r>
              <w:rPr>
                <w:sz w:val="20"/>
              </w:rPr>
              <w:tab/>
            </w:r>
            <w:r>
              <w:rPr>
                <w:spacing w:val="-2"/>
                <w:sz w:val="20"/>
              </w:rPr>
              <w:t xml:space="preserve">obligations </w:t>
            </w:r>
            <w:r>
              <w:rPr>
                <w:sz w:val="20"/>
              </w:rPr>
              <w:t>to</w:t>
            </w:r>
            <w:r>
              <w:rPr>
                <w:spacing w:val="80"/>
                <w:sz w:val="20"/>
              </w:rPr>
              <w:t xml:space="preserve"> </w:t>
            </w:r>
            <w:r>
              <w:rPr>
                <w:sz w:val="20"/>
              </w:rPr>
              <w:t>others.</w:t>
            </w:r>
            <w:r>
              <w:rPr>
                <w:spacing w:val="80"/>
                <w:sz w:val="20"/>
              </w:rPr>
              <w:t xml:space="preserve"> </w:t>
            </w:r>
            <w:r>
              <w:rPr>
                <w:sz w:val="20"/>
              </w:rPr>
              <w:t xml:space="preserve">Limited </w:t>
            </w:r>
            <w:r>
              <w:rPr>
                <w:spacing w:val="-2"/>
                <w:sz w:val="20"/>
              </w:rPr>
              <w:t>evidence</w:t>
            </w:r>
            <w:r>
              <w:rPr>
                <w:sz w:val="20"/>
              </w:rPr>
              <w:tab/>
            </w:r>
            <w:r>
              <w:rPr>
                <w:sz w:val="20"/>
              </w:rPr>
              <w:tab/>
            </w:r>
            <w:r>
              <w:rPr>
                <w:sz w:val="20"/>
              </w:rPr>
              <w:tab/>
            </w:r>
            <w:r>
              <w:rPr>
                <w:spacing w:val="-6"/>
                <w:sz w:val="20"/>
              </w:rPr>
              <w:t>of</w:t>
            </w:r>
            <w:r>
              <w:rPr>
                <w:sz w:val="20"/>
              </w:rPr>
              <w:tab/>
            </w:r>
            <w:r>
              <w:rPr>
                <w:sz w:val="20"/>
              </w:rPr>
              <w:tab/>
            </w:r>
            <w:r>
              <w:rPr>
                <w:sz w:val="20"/>
              </w:rPr>
              <w:tab/>
            </w:r>
            <w:r>
              <w:rPr>
                <w:spacing w:val="-4"/>
                <w:sz w:val="20"/>
              </w:rPr>
              <w:t xml:space="preserve">the </w:t>
            </w:r>
            <w:r>
              <w:rPr>
                <w:sz w:val="20"/>
              </w:rPr>
              <w:t xml:space="preserve">skills for </w:t>
            </w:r>
            <w:r>
              <w:rPr>
                <w:spacing w:val="-2"/>
                <w:sz w:val="20"/>
              </w:rPr>
              <w:t xml:space="preserve">employment </w:t>
            </w:r>
            <w:r>
              <w:rPr>
                <w:sz w:val="20"/>
              </w:rPr>
              <w:t xml:space="preserve">requiring the exercise of some </w:t>
            </w:r>
            <w:r>
              <w:rPr>
                <w:spacing w:val="-2"/>
                <w:sz w:val="20"/>
              </w:rPr>
              <w:t>personal responsibility.</w:t>
            </w:r>
          </w:p>
        </w:tc>
        <w:tc>
          <w:tcPr>
            <w:tcW w:w="1794" w:type="dxa"/>
            <w:tcBorders>
              <w:left w:val="single" w:sz="12" w:space="0" w:color="000000"/>
            </w:tcBorders>
          </w:tcPr>
          <w:p w14:paraId="50F8500D" w14:textId="77777777" w:rsidR="00BB2EA9" w:rsidRDefault="003313D3">
            <w:pPr>
              <w:pStyle w:val="TableParagraph"/>
              <w:tabs>
                <w:tab w:val="left" w:pos="959"/>
                <w:tab w:val="left" w:pos="1048"/>
                <w:tab w:val="left" w:pos="1273"/>
                <w:tab w:val="left" w:pos="1381"/>
                <w:tab w:val="left" w:pos="1446"/>
                <w:tab w:val="left" w:pos="1680"/>
              </w:tabs>
              <w:spacing w:before="11"/>
              <w:ind w:left="4" w:right="35"/>
              <w:rPr>
                <w:sz w:val="20"/>
              </w:rPr>
            </w:pPr>
            <w:r>
              <w:rPr>
                <w:spacing w:val="-2"/>
                <w:sz w:val="20"/>
              </w:rPr>
              <w:t>Mostly</w:t>
            </w:r>
            <w:r>
              <w:rPr>
                <w:sz w:val="20"/>
              </w:rPr>
              <w:tab/>
            </w:r>
            <w:r>
              <w:rPr>
                <w:sz w:val="20"/>
              </w:rPr>
              <w:tab/>
            </w:r>
            <w:r>
              <w:rPr>
                <w:spacing w:val="-2"/>
                <w:sz w:val="20"/>
              </w:rPr>
              <w:t>ordered presentation</w:t>
            </w:r>
            <w:r>
              <w:rPr>
                <w:sz w:val="20"/>
              </w:rPr>
              <w:tab/>
            </w:r>
            <w:r>
              <w:rPr>
                <w:sz w:val="20"/>
              </w:rPr>
              <w:tab/>
            </w:r>
            <w:r>
              <w:rPr>
                <w:spacing w:val="-34"/>
                <w:sz w:val="20"/>
              </w:rPr>
              <w:t xml:space="preserve"> </w:t>
            </w:r>
            <w:r>
              <w:rPr>
                <w:spacing w:val="-4"/>
                <w:sz w:val="20"/>
              </w:rPr>
              <w:t xml:space="preserve">and </w:t>
            </w:r>
            <w:r>
              <w:rPr>
                <w:sz w:val="20"/>
              </w:rPr>
              <w:t>structure</w:t>
            </w:r>
            <w:r>
              <w:rPr>
                <w:spacing w:val="40"/>
                <w:sz w:val="20"/>
              </w:rPr>
              <w:t xml:space="preserve"> </w:t>
            </w:r>
            <w:r>
              <w:rPr>
                <w:sz w:val="20"/>
              </w:rPr>
              <w:t>in</w:t>
            </w:r>
            <w:r>
              <w:rPr>
                <w:spacing w:val="40"/>
                <w:sz w:val="20"/>
              </w:rPr>
              <w:t xml:space="preserve"> </w:t>
            </w:r>
            <w:r>
              <w:rPr>
                <w:sz w:val="20"/>
              </w:rPr>
              <w:t xml:space="preserve">which </w:t>
            </w:r>
            <w:r>
              <w:rPr>
                <w:spacing w:val="-2"/>
                <w:sz w:val="20"/>
              </w:rPr>
              <w:t>relevant</w:t>
            </w:r>
            <w:r>
              <w:rPr>
                <w:sz w:val="20"/>
              </w:rPr>
              <w:tab/>
            </w:r>
            <w:r>
              <w:rPr>
                <w:spacing w:val="-2"/>
                <w:sz w:val="20"/>
              </w:rPr>
              <w:t>ideas</w:t>
            </w:r>
            <w:r>
              <w:rPr>
                <w:sz w:val="20"/>
              </w:rPr>
              <w:tab/>
            </w:r>
            <w:r>
              <w:rPr>
                <w:sz w:val="20"/>
              </w:rPr>
              <w:tab/>
            </w:r>
            <w:r>
              <w:rPr>
                <w:spacing w:val="-10"/>
                <w:sz w:val="20"/>
              </w:rPr>
              <w:t xml:space="preserve">/ </w:t>
            </w:r>
            <w:r>
              <w:rPr>
                <w:spacing w:val="-2"/>
                <w:sz w:val="20"/>
              </w:rPr>
              <w:t>concepts</w:t>
            </w:r>
            <w:r>
              <w:rPr>
                <w:sz w:val="20"/>
              </w:rPr>
              <w:tab/>
            </w:r>
            <w:r>
              <w:rPr>
                <w:sz w:val="20"/>
              </w:rPr>
              <w:tab/>
            </w:r>
            <w:r>
              <w:rPr>
                <w:sz w:val="20"/>
              </w:rPr>
              <w:tab/>
            </w:r>
            <w:r>
              <w:rPr>
                <w:sz w:val="20"/>
              </w:rPr>
              <w:tab/>
            </w:r>
            <w:r>
              <w:rPr>
                <w:sz w:val="20"/>
              </w:rPr>
              <w:tab/>
            </w:r>
            <w:r>
              <w:rPr>
                <w:spacing w:val="-4"/>
                <w:sz w:val="20"/>
              </w:rPr>
              <w:t xml:space="preserve">are </w:t>
            </w:r>
            <w:r>
              <w:rPr>
                <w:spacing w:val="-2"/>
                <w:sz w:val="20"/>
              </w:rPr>
              <w:t>reasonably expressed.</w:t>
            </w:r>
            <w:r>
              <w:rPr>
                <w:sz w:val="20"/>
              </w:rPr>
              <w:tab/>
            </w:r>
            <w:r>
              <w:rPr>
                <w:sz w:val="20"/>
              </w:rPr>
              <w:tab/>
            </w:r>
            <w:r>
              <w:rPr>
                <w:spacing w:val="-4"/>
                <w:sz w:val="20"/>
              </w:rPr>
              <w:t xml:space="preserve">Work </w:t>
            </w:r>
            <w:r>
              <w:rPr>
                <w:spacing w:val="-5"/>
                <w:sz w:val="20"/>
              </w:rPr>
              <w:t>may</w:t>
            </w:r>
            <w:r>
              <w:rPr>
                <w:sz w:val="20"/>
              </w:rPr>
              <w:tab/>
            </w:r>
            <w:r>
              <w:rPr>
                <w:sz w:val="20"/>
              </w:rPr>
              <w:tab/>
            </w:r>
            <w:r>
              <w:rPr>
                <w:sz w:val="20"/>
              </w:rPr>
              <w:tab/>
            </w:r>
            <w:r>
              <w:rPr>
                <w:sz w:val="20"/>
              </w:rPr>
              <w:tab/>
            </w:r>
            <w:r>
              <w:rPr>
                <w:spacing w:val="-4"/>
                <w:sz w:val="20"/>
              </w:rPr>
              <w:t>lack</w:t>
            </w:r>
          </w:p>
          <w:p w14:paraId="6123F2E3" w14:textId="77777777" w:rsidR="00BB2EA9" w:rsidRDefault="003313D3">
            <w:pPr>
              <w:pStyle w:val="TableParagraph"/>
              <w:tabs>
                <w:tab w:val="left" w:pos="1170"/>
              </w:tabs>
              <w:spacing w:before="6" w:line="242" w:lineRule="auto"/>
              <w:ind w:left="4" w:right="35"/>
              <w:rPr>
                <w:sz w:val="20"/>
              </w:rPr>
            </w:pPr>
            <w:r>
              <w:rPr>
                <w:spacing w:val="-2"/>
                <w:sz w:val="20"/>
              </w:rPr>
              <w:t>coherence</w:t>
            </w:r>
            <w:r>
              <w:rPr>
                <w:sz w:val="20"/>
              </w:rPr>
              <w:tab/>
            </w:r>
            <w:r>
              <w:rPr>
                <w:spacing w:val="-2"/>
                <w:sz w:val="20"/>
              </w:rPr>
              <w:t xml:space="preserve">and/or </w:t>
            </w:r>
            <w:r>
              <w:rPr>
                <w:sz w:val="20"/>
              </w:rPr>
              <w:t>accuracy</w:t>
            </w:r>
            <w:r>
              <w:rPr>
                <w:spacing w:val="-3"/>
                <w:sz w:val="20"/>
              </w:rPr>
              <w:t xml:space="preserve"> </w:t>
            </w:r>
            <w:r>
              <w:rPr>
                <w:sz w:val="20"/>
              </w:rPr>
              <w:t>in</w:t>
            </w:r>
            <w:r>
              <w:rPr>
                <w:spacing w:val="-4"/>
                <w:sz w:val="20"/>
              </w:rPr>
              <w:t xml:space="preserve"> </w:t>
            </w:r>
            <w:r>
              <w:rPr>
                <w:sz w:val="20"/>
              </w:rPr>
              <w:t>places. Can</w:t>
            </w:r>
            <w:r>
              <w:rPr>
                <w:spacing w:val="-12"/>
                <w:sz w:val="20"/>
              </w:rPr>
              <w:t xml:space="preserve"> </w:t>
            </w:r>
            <w:r>
              <w:rPr>
                <w:sz w:val="20"/>
              </w:rPr>
              <w:t>work</w:t>
            </w:r>
            <w:r>
              <w:rPr>
                <w:spacing w:val="-9"/>
                <w:sz w:val="20"/>
              </w:rPr>
              <w:t xml:space="preserve"> </w:t>
            </w:r>
            <w:r>
              <w:rPr>
                <w:sz w:val="20"/>
              </w:rPr>
              <w:t>as</w:t>
            </w:r>
            <w:r>
              <w:rPr>
                <w:spacing w:val="-10"/>
                <w:sz w:val="20"/>
              </w:rPr>
              <w:t xml:space="preserve"> </w:t>
            </w:r>
            <w:r>
              <w:rPr>
                <w:sz w:val="20"/>
              </w:rPr>
              <w:t>part</w:t>
            </w:r>
            <w:r>
              <w:rPr>
                <w:spacing w:val="-11"/>
                <w:sz w:val="20"/>
              </w:rPr>
              <w:t xml:space="preserve"> </w:t>
            </w:r>
            <w:r>
              <w:rPr>
                <w:sz w:val="20"/>
              </w:rPr>
              <w:t>of a</w:t>
            </w:r>
            <w:r>
              <w:rPr>
                <w:spacing w:val="80"/>
                <w:sz w:val="20"/>
              </w:rPr>
              <w:t xml:space="preserve"> </w:t>
            </w:r>
            <w:r>
              <w:rPr>
                <w:sz w:val="20"/>
              </w:rPr>
              <w:t>group,</w:t>
            </w:r>
            <w:r>
              <w:rPr>
                <w:spacing w:val="80"/>
                <w:sz w:val="20"/>
              </w:rPr>
              <w:t xml:space="preserve"> </w:t>
            </w:r>
            <w:r>
              <w:rPr>
                <w:sz w:val="20"/>
              </w:rPr>
              <w:t>meeting most</w:t>
            </w:r>
            <w:r>
              <w:rPr>
                <w:spacing w:val="13"/>
                <w:sz w:val="20"/>
              </w:rPr>
              <w:t xml:space="preserve"> </w:t>
            </w:r>
            <w:r>
              <w:rPr>
                <w:sz w:val="20"/>
              </w:rPr>
              <w:t>obligations</w:t>
            </w:r>
            <w:r>
              <w:rPr>
                <w:spacing w:val="14"/>
                <w:sz w:val="20"/>
              </w:rPr>
              <w:t xml:space="preserve"> </w:t>
            </w:r>
            <w:r>
              <w:rPr>
                <w:sz w:val="20"/>
              </w:rPr>
              <w:t>to others but perhaps with limited involvement in group activities.</w:t>
            </w:r>
          </w:p>
          <w:p w14:paraId="3B29EB72" w14:textId="77777777" w:rsidR="00BB2EA9" w:rsidRDefault="003313D3">
            <w:pPr>
              <w:pStyle w:val="TableParagraph"/>
              <w:spacing w:before="8"/>
              <w:ind w:left="4"/>
              <w:rPr>
                <w:sz w:val="20"/>
              </w:rPr>
            </w:pPr>
            <w:r>
              <w:rPr>
                <w:spacing w:val="-2"/>
                <w:sz w:val="20"/>
              </w:rPr>
              <w:t>Demonstrates</w:t>
            </w:r>
          </w:p>
          <w:p w14:paraId="523A4D5A" w14:textId="77777777" w:rsidR="00BB2EA9" w:rsidRDefault="003313D3">
            <w:pPr>
              <w:pStyle w:val="TableParagraph"/>
              <w:tabs>
                <w:tab w:val="left" w:pos="748"/>
                <w:tab w:val="left" w:pos="1390"/>
                <w:tab w:val="left" w:pos="1504"/>
              </w:tabs>
              <w:spacing w:before="5" w:line="254" w:lineRule="auto"/>
              <w:ind w:left="4" w:right="101"/>
              <w:rPr>
                <w:sz w:val="20"/>
              </w:rPr>
            </w:pPr>
            <w:r>
              <w:rPr>
                <w:sz w:val="20"/>
              </w:rPr>
              <w:t xml:space="preserve">the basic skills for </w:t>
            </w:r>
            <w:r>
              <w:rPr>
                <w:spacing w:val="-2"/>
                <w:sz w:val="20"/>
              </w:rPr>
              <w:t>employment requiring</w:t>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18"/>
                <w:sz w:val="20"/>
              </w:rPr>
              <w:t xml:space="preserve"> </w:t>
            </w:r>
            <w:r>
              <w:rPr>
                <w:sz w:val="20"/>
              </w:rPr>
              <w:t xml:space="preserve">with </w:t>
            </w:r>
            <w:r>
              <w:rPr>
                <w:spacing w:val="-4"/>
                <w:sz w:val="20"/>
              </w:rPr>
              <w:t>some</w:t>
            </w:r>
            <w:r>
              <w:rPr>
                <w:sz w:val="20"/>
              </w:rPr>
              <w:tab/>
            </w:r>
            <w:r>
              <w:rPr>
                <w:spacing w:val="-2"/>
                <w:sz w:val="20"/>
              </w:rPr>
              <w:t>areas</w:t>
            </w:r>
            <w:r>
              <w:rPr>
                <w:sz w:val="20"/>
              </w:rPr>
              <w:tab/>
            </w:r>
            <w:r>
              <w:rPr>
                <w:sz w:val="20"/>
              </w:rPr>
              <w:tab/>
            </w:r>
            <w:r>
              <w:rPr>
                <w:spacing w:val="-6"/>
                <w:sz w:val="20"/>
              </w:rPr>
              <w:t xml:space="preserve">of </w:t>
            </w:r>
            <w:r>
              <w:rPr>
                <w:sz w:val="20"/>
              </w:rPr>
              <w:t>minor weakness.</w:t>
            </w:r>
          </w:p>
        </w:tc>
        <w:tc>
          <w:tcPr>
            <w:tcW w:w="1700" w:type="dxa"/>
          </w:tcPr>
          <w:p w14:paraId="21B666D7" w14:textId="77777777" w:rsidR="00BB2EA9" w:rsidRDefault="003313D3">
            <w:pPr>
              <w:pStyle w:val="TableParagraph"/>
              <w:tabs>
                <w:tab w:val="left" w:pos="702"/>
                <w:tab w:val="left" w:pos="896"/>
                <w:tab w:val="left" w:pos="1217"/>
                <w:tab w:val="left" w:pos="1251"/>
              </w:tabs>
              <w:spacing w:before="11" w:line="242" w:lineRule="auto"/>
              <w:ind w:left="2" w:right="102"/>
              <w:rPr>
                <w:sz w:val="20"/>
              </w:rPr>
            </w:pPr>
            <w:r>
              <w:rPr>
                <w:sz w:val="20"/>
              </w:rPr>
              <w:t>Mostly</w:t>
            </w:r>
            <w:r>
              <w:rPr>
                <w:spacing w:val="78"/>
                <w:sz w:val="20"/>
              </w:rPr>
              <w:t xml:space="preserve"> </w:t>
            </w:r>
            <w:r>
              <w:rPr>
                <w:sz w:val="20"/>
              </w:rPr>
              <w:t xml:space="preserve">coherent, </w:t>
            </w:r>
            <w:r>
              <w:rPr>
                <w:spacing w:val="-2"/>
                <w:sz w:val="20"/>
              </w:rPr>
              <w:t>organised</w:t>
            </w:r>
            <w:r>
              <w:rPr>
                <w:sz w:val="20"/>
              </w:rPr>
              <w:tab/>
            </w:r>
            <w:r>
              <w:rPr>
                <w:sz w:val="20"/>
              </w:rPr>
              <w:tab/>
            </w:r>
            <w:r>
              <w:rPr>
                <w:sz w:val="20"/>
              </w:rPr>
              <w:tab/>
            </w:r>
            <w:r>
              <w:rPr>
                <w:spacing w:val="-4"/>
                <w:sz w:val="20"/>
              </w:rPr>
              <w:t xml:space="preserve">and </w:t>
            </w:r>
            <w:r>
              <w:rPr>
                <w:sz w:val="20"/>
              </w:rPr>
              <w:t>accurate</w:t>
            </w:r>
            <w:r>
              <w:rPr>
                <w:spacing w:val="15"/>
                <w:sz w:val="20"/>
              </w:rPr>
              <w:t xml:space="preserve"> </w:t>
            </w:r>
            <w:r>
              <w:rPr>
                <w:sz w:val="20"/>
              </w:rPr>
              <w:t>work,</w:t>
            </w:r>
            <w:r>
              <w:rPr>
                <w:spacing w:val="18"/>
                <w:sz w:val="20"/>
              </w:rPr>
              <w:t xml:space="preserve"> </w:t>
            </w:r>
            <w:r>
              <w:rPr>
                <w:sz w:val="20"/>
              </w:rPr>
              <w:t xml:space="preserve">in </w:t>
            </w:r>
            <w:r>
              <w:rPr>
                <w:spacing w:val="-10"/>
                <w:sz w:val="20"/>
              </w:rPr>
              <w:t>a</w:t>
            </w:r>
            <w:r>
              <w:rPr>
                <w:sz w:val="20"/>
              </w:rPr>
              <w:tab/>
            </w:r>
            <w:r>
              <w:rPr>
                <w:sz w:val="20"/>
              </w:rPr>
              <w:tab/>
            </w:r>
            <w:r>
              <w:rPr>
                <w:spacing w:val="-2"/>
                <w:sz w:val="20"/>
              </w:rPr>
              <w:t xml:space="preserve">suitable </w:t>
            </w:r>
            <w:r>
              <w:rPr>
                <w:sz w:val="20"/>
              </w:rPr>
              <w:t>structure</w:t>
            </w:r>
            <w:r>
              <w:rPr>
                <w:spacing w:val="80"/>
                <w:sz w:val="20"/>
              </w:rPr>
              <w:t xml:space="preserve"> </w:t>
            </w:r>
            <w:r>
              <w:rPr>
                <w:sz w:val="20"/>
              </w:rPr>
              <w:t>and</w:t>
            </w:r>
            <w:r>
              <w:rPr>
                <w:spacing w:val="80"/>
                <w:sz w:val="20"/>
              </w:rPr>
              <w:t xml:space="preserve"> </w:t>
            </w:r>
            <w:r>
              <w:rPr>
                <w:sz w:val="20"/>
              </w:rPr>
              <w:t>is for</w:t>
            </w:r>
            <w:r>
              <w:rPr>
                <w:spacing w:val="29"/>
                <w:sz w:val="20"/>
              </w:rPr>
              <w:t xml:space="preserve"> </w:t>
            </w:r>
            <w:r>
              <w:rPr>
                <w:sz w:val="20"/>
              </w:rPr>
              <w:t>the</w:t>
            </w:r>
            <w:r>
              <w:rPr>
                <w:spacing w:val="29"/>
                <w:sz w:val="20"/>
              </w:rPr>
              <w:t xml:space="preserve"> </w:t>
            </w:r>
            <w:r>
              <w:rPr>
                <w:sz w:val="20"/>
              </w:rPr>
              <w:t>most</w:t>
            </w:r>
            <w:r>
              <w:rPr>
                <w:spacing w:val="30"/>
                <w:sz w:val="20"/>
              </w:rPr>
              <w:t xml:space="preserve"> </w:t>
            </w:r>
            <w:r>
              <w:rPr>
                <w:sz w:val="20"/>
              </w:rPr>
              <w:t xml:space="preserve">part </w:t>
            </w:r>
            <w:r>
              <w:rPr>
                <w:spacing w:val="-2"/>
                <w:sz w:val="20"/>
              </w:rPr>
              <w:t>clearly</w:t>
            </w:r>
            <w:r>
              <w:rPr>
                <w:spacing w:val="80"/>
                <w:sz w:val="20"/>
              </w:rPr>
              <w:t xml:space="preserve"> </w:t>
            </w:r>
            <w:r>
              <w:rPr>
                <w:spacing w:val="-2"/>
                <w:sz w:val="20"/>
              </w:rPr>
              <w:t>expressed.</w:t>
            </w:r>
            <w:r>
              <w:rPr>
                <w:sz w:val="20"/>
              </w:rPr>
              <w:tab/>
            </w:r>
            <w:r>
              <w:rPr>
                <w:spacing w:val="-4"/>
                <w:sz w:val="20"/>
              </w:rPr>
              <w:t>Can work</w:t>
            </w:r>
            <w:r>
              <w:rPr>
                <w:sz w:val="20"/>
              </w:rPr>
              <w:tab/>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4"/>
                <w:sz w:val="20"/>
              </w:rPr>
              <w:t xml:space="preserve"> </w:t>
            </w:r>
            <w:r>
              <w:rPr>
                <w:sz w:val="20"/>
              </w:rPr>
              <w:t>of</w:t>
            </w:r>
            <w:r>
              <w:rPr>
                <w:spacing w:val="-14"/>
                <w:sz w:val="20"/>
              </w:rPr>
              <w:t xml:space="preserve"> </w:t>
            </w:r>
            <w:r>
              <w:rPr>
                <w:sz w:val="20"/>
              </w:rPr>
              <w:t>a team,</w:t>
            </w:r>
            <w:r>
              <w:rPr>
                <w:spacing w:val="72"/>
                <w:sz w:val="20"/>
              </w:rPr>
              <w:t xml:space="preserve"> </w:t>
            </w:r>
            <w:r>
              <w:rPr>
                <w:sz w:val="20"/>
              </w:rPr>
              <w:t>with</w:t>
            </w:r>
            <w:r>
              <w:rPr>
                <w:spacing w:val="72"/>
                <w:sz w:val="20"/>
              </w:rPr>
              <w:t xml:space="preserve"> </w:t>
            </w:r>
            <w:r>
              <w:rPr>
                <w:sz w:val="20"/>
              </w:rPr>
              <w:t xml:space="preserve">clear </w:t>
            </w:r>
            <w:r>
              <w:rPr>
                <w:spacing w:val="-2"/>
                <w:sz w:val="20"/>
              </w:rPr>
              <w:t>contribution</w:t>
            </w:r>
          </w:p>
          <w:p w14:paraId="6D940438" w14:textId="77777777" w:rsidR="00BB2EA9" w:rsidRDefault="003313D3">
            <w:pPr>
              <w:pStyle w:val="TableParagraph"/>
              <w:spacing w:before="10"/>
              <w:ind w:left="2"/>
              <w:rPr>
                <w:sz w:val="20"/>
              </w:rPr>
            </w:pPr>
            <w:r>
              <w:rPr>
                <w:sz w:val="20"/>
              </w:rPr>
              <w:t>to</w:t>
            </w:r>
            <w:r>
              <w:rPr>
                <w:spacing w:val="-7"/>
                <w:sz w:val="20"/>
              </w:rPr>
              <w:t xml:space="preserve"> </w:t>
            </w:r>
            <w:r>
              <w:rPr>
                <w:sz w:val="20"/>
              </w:rPr>
              <w:t>group</w:t>
            </w:r>
            <w:r>
              <w:rPr>
                <w:spacing w:val="-6"/>
                <w:sz w:val="20"/>
              </w:rPr>
              <w:t xml:space="preserve"> </w:t>
            </w:r>
            <w:r>
              <w:rPr>
                <w:spacing w:val="-2"/>
                <w:sz w:val="20"/>
              </w:rPr>
              <w:t>activities.</w:t>
            </w:r>
          </w:p>
          <w:p w14:paraId="6272C86F" w14:textId="77777777" w:rsidR="00BB2EA9" w:rsidRDefault="003313D3">
            <w:pPr>
              <w:pStyle w:val="TableParagraph"/>
              <w:spacing w:before="1" w:line="254" w:lineRule="auto"/>
              <w:ind w:left="2" w:right="370"/>
              <w:rPr>
                <w:sz w:val="20"/>
              </w:rPr>
            </w:pPr>
            <w:r>
              <w:rPr>
                <w:spacing w:val="-2"/>
                <w:sz w:val="20"/>
              </w:rPr>
              <w:t xml:space="preserve">Demonstrates </w:t>
            </w:r>
            <w:r>
              <w:rPr>
                <w:sz w:val="20"/>
              </w:rPr>
              <w:t xml:space="preserve">the skills for </w:t>
            </w:r>
            <w:r>
              <w:rPr>
                <w:spacing w:val="-2"/>
                <w:sz w:val="20"/>
              </w:rPr>
              <w:t xml:space="preserve">employment </w:t>
            </w:r>
            <w:r>
              <w:rPr>
                <w:sz w:val="20"/>
              </w:rPr>
              <w:t>requiring the exercise of some</w:t>
            </w:r>
            <w:r>
              <w:rPr>
                <w:spacing w:val="-14"/>
                <w:sz w:val="20"/>
              </w:rPr>
              <w:t xml:space="preserve"> </w:t>
            </w:r>
            <w:r>
              <w:rPr>
                <w:sz w:val="20"/>
              </w:rPr>
              <w:t xml:space="preserve">personal </w:t>
            </w:r>
            <w:r>
              <w:rPr>
                <w:spacing w:val="-2"/>
                <w:sz w:val="20"/>
              </w:rPr>
              <w:t>responsibility,</w:t>
            </w:r>
          </w:p>
          <w:p w14:paraId="68804056" w14:textId="77777777" w:rsidR="00BB2EA9" w:rsidRDefault="003313D3">
            <w:pPr>
              <w:pStyle w:val="TableParagraph"/>
              <w:spacing w:before="7" w:line="259" w:lineRule="auto"/>
              <w:ind w:left="2" w:right="158"/>
              <w:jc w:val="both"/>
              <w:rPr>
                <w:sz w:val="20"/>
              </w:rPr>
            </w:pPr>
            <w:r>
              <w:rPr>
                <w:sz w:val="20"/>
              </w:rPr>
              <w:t xml:space="preserve">with some areas of strength and some of minor </w:t>
            </w:r>
            <w:r>
              <w:rPr>
                <w:spacing w:val="-2"/>
                <w:sz w:val="20"/>
              </w:rPr>
              <w:t>weakness.</w:t>
            </w:r>
          </w:p>
        </w:tc>
        <w:tc>
          <w:tcPr>
            <w:tcW w:w="1737" w:type="dxa"/>
          </w:tcPr>
          <w:p w14:paraId="1B31004E" w14:textId="77777777" w:rsidR="00BB2EA9" w:rsidRDefault="003313D3">
            <w:pPr>
              <w:pStyle w:val="TableParagraph"/>
              <w:tabs>
                <w:tab w:val="left" w:pos="687"/>
                <w:tab w:val="left" w:pos="1076"/>
              </w:tabs>
              <w:spacing w:before="11" w:line="242" w:lineRule="auto"/>
              <w:ind w:left="1" w:right="104"/>
              <w:rPr>
                <w:sz w:val="20"/>
              </w:rPr>
            </w:pPr>
            <w:r>
              <w:rPr>
                <w:sz w:val="20"/>
              </w:rPr>
              <w:t>Work</w:t>
            </w:r>
            <w:r>
              <w:rPr>
                <w:spacing w:val="18"/>
                <w:sz w:val="20"/>
              </w:rPr>
              <w:t xml:space="preserve"> </w:t>
            </w:r>
            <w:r>
              <w:rPr>
                <w:sz w:val="20"/>
              </w:rPr>
              <w:t>is</w:t>
            </w:r>
            <w:r>
              <w:rPr>
                <w:spacing w:val="18"/>
                <w:sz w:val="20"/>
              </w:rPr>
              <w:t xml:space="preserve"> </w:t>
            </w:r>
            <w:r>
              <w:rPr>
                <w:sz w:val="20"/>
              </w:rPr>
              <w:t xml:space="preserve">accurate, </w:t>
            </w:r>
            <w:r>
              <w:rPr>
                <w:spacing w:val="-2"/>
                <w:sz w:val="20"/>
              </w:rPr>
              <w:t>coherent,</w:t>
            </w:r>
            <w:r>
              <w:rPr>
                <w:sz w:val="20"/>
              </w:rPr>
              <w:tab/>
            </w:r>
            <w:r>
              <w:rPr>
                <w:spacing w:val="-2"/>
                <w:sz w:val="20"/>
              </w:rPr>
              <w:t>fluent, well-structured</w:t>
            </w:r>
            <w:r>
              <w:rPr>
                <w:spacing w:val="40"/>
                <w:sz w:val="20"/>
              </w:rPr>
              <w:t xml:space="preserve"> </w:t>
            </w:r>
            <w:r>
              <w:rPr>
                <w:spacing w:val="-5"/>
                <w:sz w:val="20"/>
              </w:rPr>
              <w:t>and</w:t>
            </w:r>
            <w:r>
              <w:rPr>
                <w:sz w:val="20"/>
              </w:rPr>
              <w:tab/>
            </w:r>
            <w:r>
              <w:rPr>
                <w:spacing w:val="-2"/>
                <w:sz w:val="20"/>
              </w:rPr>
              <w:t>organised.</w:t>
            </w:r>
          </w:p>
          <w:p w14:paraId="41E57ABD" w14:textId="77777777" w:rsidR="00BB2EA9" w:rsidRDefault="003313D3">
            <w:pPr>
              <w:pStyle w:val="TableParagraph"/>
              <w:tabs>
                <w:tab w:val="left" w:pos="1198"/>
              </w:tabs>
              <w:spacing w:before="3"/>
              <w:ind w:left="1"/>
              <w:rPr>
                <w:sz w:val="20"/>
              </w:rPr>
            </w:pPr>
            <w:r>
              <w:rPr>
                <w:spacing w:val="-5"/>
                <w:sz w:val="20"/>
              </w:rPr>
              <w:t>Can</w:t>
            </w:r>
            <w:r>
              <w:rPr>
                <w:sz w:val="20"/>
              </w:rPr>
              <w:tab/>
            </w:r>
            <w:r>
              <w:rPr>
                <w:spacing w:val="-4"/>
                <w:sz w:val="20"/>
              </w:rPr>
              <w:t>work</w:t>
            </w:r>
          </w:p>
          <w:p w14:paraId="1BA28CAA" w14:textId="77777777" w:rsidR="00BB2EA9" w:rsidRDefault="003313D3">
            <w:pPr>
              <w:pStyle w:val="TableParagraph"/>
              <w:tabs>
                <w:tab w:val="left" w:pos="1341"/>
              </w:tabs>
              <w:spacing w:before="2" w:line="242" w:lineRule="auto"/>
              <w:ind w:left="1" w:right="105"/>
              <w:rPr>
                <w:sz w:val="20"/>
              </w:rPr>
            </w:pP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1"/>
                <w:sz w:val="20"/>
              </w:rPr>
              <w:t xml:space="preserve"> </w:t>
            </w:r>
            <w:r>
              <w:rPr>
                <w:sz w:val="20"/>
              </w:rPr>
              <w:t>of</w:t>
            </w:r>
            <w:r>
              <w:rPr>
                <w:spacing w:val="-11"/>
                <w:sz w:val="20"/>
              </w:rPr>
              <w:t xml:space="preserve"> </w:t>
            </w:r>
            <w:r>
              <w:rPr>
                <w:sz w:val="20"/>
              </w:rPr>
              <w:t>a team,</w:t>
            </w:r>
            <w:r>
              <w:rPr>
                <w:spacing w:val="80"/>
                <w:sz w:val="20"/>
              </w:rPr>
              <w:t xml:space="preserve"> </w:t>
            </w:r>
            <w:r>
              <w:rPr>
                <w:sz w:val="20"/>
              </w:rPr>
              <w:t>with</w:t>
            </w:r>
            <w:r>
              <w:rPr>
                <w:spacing w:val="80"/>
                <w:sz w:val="20"/>
              </w:rPr>
              <w:t xml:space="preserve"> </w:t>
            </w:r>
            <w:r>
              <w:rPr>
                <w:sz w:val="20"/>
              </w:rPr>
              <w:t>very good</w:t>
            </w:r>
            <w:r>
              <w:rPr>
                <w:spacing w:val="40"/>
                <w:sz w:val="20"/>
              </w:rPr>
              <w:t xml:space="preserve"> </w:t>
            </w:r>
            <w:r>
              <w:rPr>
                <w:sz w:val="20"/>
              </w:rPr>
              <w:t>contribution to</w:t>
            </w:r>
            <w:r>
              <w:rPr>
                <w:spacing w:val="-14"/>
                <w:sz w:val="20"/>
              </w:rPr>
              <w:t xml:space="preserve"> </w:t>
            </w:r>
            <w:r>
              <w:rPr>
                <w:sz w:val="20"/>
              </w:rPr>
              <w:t>group</w:t>
            </w:r>
            <w:r>
              <w:rPr>
                <w:spacing w:val="-14"/>
                <w:sz w:val="20"/>
              </w:rPr>
              <w:t xml:space="preserve"> </w:t>
            </w:r>
            <w:r>
              <w:rPr>
                <w:sz w:val="20"/>
              </w:rPr>
              <w:t xml:space="preserve">activities. </w:t>
            </w:r>
            <w:r>
              <w:rPr>
                <w:spacing w:val="-2"/>
                <w:sz w:val="20"/>
              </w:rPr>
              <w:t>Demonstrates</w:t>
            </w:r>
            <w:r>
              <w:rPr>
                <w:spacing w:val="40"/>
                <w:sz w:val="20"/>
              </w:rPr>
              <w:t xml:space="preserve"> </w:t>
            </w:r>
            <w:r>
              <w:rPr>
                <w:spacing w:val="-2"/>
                <w:sz w:val="20"/>
              </w:rPr>
              <w:t>very</w:t>
            </w:r>
            <w:r>
              <w:rPr>
                <w:spacing w:val="-12"/>
                <w:sz w:val="20"/>
              </w:rPr>
              <w:t xml:space="preserve"> </w:t>
            </w:r>
            <w:r>
              <w:rPr>
                <w:spacing w:val="-2"/>
                <w:sz w:val="20"/>
              </w:rPr>
              <w:t>good</w:t>
            </w:r>
            <w:r>
              <w:rPr>
                <w:spacing w:val="-14"/>
                <w:sz w:val="20"/>
              </w:rPr>
              <w:t xml:space="preserve"> </w:t>
            </w:r>
            <w:r>
              <w:rPr>
                <w:spacing w:val="-2"/>
                <w:sz w:val="20"/>
              </w:rPr>
              <w:t>skills</w:t>
            </w:r>
            <w:r>
              <w:rPr>
                <w:spacing w:val="-12"/>
                <w:sz w:val="20"/>
              </w:rPr>
              <w:t xml:space="preserve"> </w:t>
            </w:r>
            <w:r>
              <w:rPr>
                <w:spacing w:val="-2"/>
                <w:sz w:val="20"/>
              </w:rPr>
              <w:t>for employment requiring</w:t>
            </w:r>
            <w:r>
              <w:rPr>
                <w:sz w:val="20"/>
              </w:rPr>
              <w:tab/>
            </w:r>
            <w:r>
              <w:rPr>
                <w:spacing w:val="-4"/>
                <w:sz w:val="20"/>
              </w:rPr>
              <w:t xml:space="preserve">the </w:t>
            </w:r>
            <w:r>
              <w:rPr>
                <w:sz w:val="20"/>
              </w:rPr>
              <w:t>exercise</w:t>
            </w:r>
            <w:r>
              <w:rPr>
                <w:spacing w:val="34"/>
                <w:sz w:val="20"/>
              </w:rPr>
              <w:t xml:space="preserve"> </w:t>
            </w:r>
            <w:r>
              <w:rPr>
                <w:sz w:val="20"/>
              </w:rPr>
              <w:t>of</w:t>
            </w:r>
            <w:r>
              <w:rPr>
                <w:spacing w:val="34"/>
                <w:sz w:val="20"/>
              </w:rPr>
              <w:t xml:space="preserve"> </w:t>
            </w:r>
            <w:r>
              <w:rPr>
                <w:sz w:val="20"/>
              </w:rPr>
              <w:t xml:space="preserve">some </w:t>
            </w:r>
            <w:r>
              <w:rPr>
                <w:spacing w:val="-2"/>
                <w:sz w:val="20"/>
              </w:rPr>
              <w:t>personal responsibility,</w:t>
            </w:r>
          </w:p>
          <w:p w14:paraId="45FB0DBB" w14:textId="77777777" w:rsidR="00BB2EA9" w:rsidRDefault="003313D3">
            <w:pPr>
              <w:pStyle w:val="TableParagraph"/>
              <w:tabs>
                <w:tab w:val="left" w:pos="1280"/>
              </w:tabs>
              <w:spacing w:before="10"/>
              <w:ind w:left="1"/>
              <w:rPr>
                <w:sz w:val="20"/>
              </w:rPr>
            </w:pPr>
            <w:r>
              <w:rPr>
                <w:spacing w:val="-4"/>
                <w:sz w:val="20"/>
              </w:rPr>
              <w:t>with</w:t>
            </w:r>
            <w:r>
              <w:rPr>
                <w:sz w:val="20"/>
              </w:rPr>
              <w:tab/>
            </w:r>
            <w:r>
              <w:rPr>
                <w:spacing w:val="-4"/>
                <w:sz w:val="20"/>
              </w:rPr>
              <w:t>just</w:t>
            </w:r>
          </w:p>
          <w:p w14:paraId="4B4A8CB5" w14:textId="77777777" w:rsidR="00BB2EA9" w:rsidRDefault="003313D3">
            <w:pPr>
              <w:pStyle w:val="TableParagraph"/>
              <w:spacing w:before="17" w:line="256" w:lineRule="auto"/>
              <w:ind w:left="1"/>
              <w:rPr>
                <w:sz w:val="20"/>
              </w:rPr>
            </w:pPr>
            <w:r>
              <w:rPr>
                <w:sz w:val="20"/>
              </w:rPr>
              <w:t>occasional</w:t>
            </w:r>
            <w:r>
              <w:rPr>
                <w:spacing w:val="40"/>
                <w:sz w:val="20"/>
              </w:rPr>
              <w:t xml:space="preserve"> </w:t>
            </w:r>
            <w:r>
              <w:rPr>
                <w:sz w:val="20"/>
              </w:rPr>
              <w:t xml:space="preserve">minor </w:t>
            </w:r>
            <w:r>
              <w:rPr>
                <w:spacing w:val="-2"/>
                <w:sz w:val="20"/>
              </w:rPr>
              <w:t>weakness.</w:t>
            </w:r>
          </w:p>
        </w:tc>
        <w:tc>
          <w:tcPr>
            <w:tcW w:w="1698" w:type="dxa"/>
          </w:tcPr>
          <w:p w14:paraId="0604EA6D" w14:textId="77777777" w:rsidR="00BB2EA9" w:rsidRDefault="003313D3">
            <w:pPr>
              <w:pStyle w:val="TableParagraph"/>
              <w:spacing w:before="11" w:line="247" w:lineRule="auto"/>
              <w:ind w:left="2"/>
              <w:rPr>
                <w:sz w:val="20"/>
              </w:rPr>
            </w:pPr>
            <w:r>
              <w:rPr>
                <w:sz w:val="20"/>
              </w:rPr>
              <w:t>Work is coherent, very</w:t>
            </w:r>
            <w:r>
              <w:rPr>
                <w:spacing w:val="21"/>
                <w:sz w:val="20"/>
              </w:rPr>
              <w:t xml:space="preserve"> </w:t>
            </w:r>
            <w:r>
              <w:rPr>
                <w:sz w:val="20"/>
              </w:rPr>
              <w:t>fluent</w:t>
            </w:r>
            <w:r>
              <w:rPr>
                <w:spacing w:val="18"/>
                <w:sz w:val="20"/>
              </w:rPr>
              <w:t xml:space="preserve"> </w:t>
            </w:r>
            <w:r>
              <w:rPr>
                <w:sz w:val="20"/>
              </w:rPr>
              <w:t>and</w:t>
            </w:r>
            <w:r>
              <w:rPr>
                <w:spacing w:val="18"/>
                <w:sz w:val="20"/>
              </w:rPr>
              <w:t xml:space="preserve"> </w:t>
            </w:r>
            <w:r>
              <w:rPr>
                <w:sz w:val="20"/>
              </w:rPr>
              <w:t xml:space="preserve">is </w:t>
            </w:r>
            <w:r>
              <w:rPr>
                <w:spacing w:val="-2"/>
                <w:sz w:val="20"/>
              </w:rPr>
              <w:t>presented professionally.</w:t>
            </w:r>
          </w:p>
          <w:p w14:paraId="05A215F1" w14:textId="77777777" w:rsidR="00BB2EA9" w:rsidRDefault="003313D3">
            <w:pPr>
              <w:pStyle w:val="TableParagraph"/>
              <w:tabs>
                <w:tab w:val="left" w:pos="1187"/>
              </w:tabs>
              <w:spacing w:before="3"/>
              <w:ind w:left="2"/>
              <w:rPr>
                <w:sz w:val="20"/>
              </w:rPr>
            </w:pPr>
            <w:r>
              <w:rPr>
                <w:spacing w:val="-5"/>
                <w:sz w:val="20"/>
              </w:rPr>
              <w:t>Can</w:t>
            </w:r>
            <w:r>
              <w:rPr>
                <w:sz w:val="20"/>
              </w:rPr>
              <w:tab/>
            </w:r>
            <w:r>
              <w:rPr>
                <w:spacing w:val="-4"/>
                <w:sz w:val="20"/>
              </w:rPr>
              <w:t>work</w:t>
            </w:r>
          </w:p>
          <w:p w14:paraId="363076D3" w14:textId="77777777" w:rsidR="00BB2EA9" w:rsidRDefault="003313D3">
            <w:pPr>
              <w:pStyle w:val="TableParagraph"/>
              <w:tabs>
                <w:tab w:val="left" w:pos="433"/>
                <w:tab w:val="left" w:pos="765"/>
                <w:tab w:val="left" w:pos="1309"/>
                <w:tab w:val="left" w:pos="1354"/>
                <w:tab w:val="left" w:pos="1389"/>
                <w:tab w:val="left" w:pos="1443"/>
              </w:tabs>
              <w:spacing w:before="8" w:line="254" w:lineRule="auto"/>
              <w:ind w:left="2" w:right="75"/>
              <w:rPr>
                <w:sz w:val="20"/>
              </w:rPr>
            </w:pPr>
            <w:r>
              <w:rPr>
                <w:spacing w:val="-2"/>
                <w:sz w:val="20"/>
              </w:rPr>
              <w:t xml:space="preserve">effectively independently </w:t>
            </w:r>
            <w:r>
              <w:rPr>
                <w:sz w:val="20"/>
              </w:rPr>
              <w:t>and/or</w:t>
            </w:r>
            <w:r>
              <w:rPr>
                <w:spacing w:val="-13"/>
                <w:sz w:val="20"/>
              </w:rPr>
              <w:t xml:space="preserve"> </w:t>
            </w:r>
            <w:r>
              <w:rPr>
                <w:sz w:val="20"/>
              </w:rPr>
              <w:t>as</w:t>
            </w:r>
            <w:r>
              <w:rPr>
                <w:spacing w:val="-13"/>
                <w:sz w:val="20"/>
              </w:rPr>
              <w:t xml:space="preserve"> </w:t>
            </w:r>
            <w:r>
              <w:rPr>
                <w:sz w:val="20"/>
              </w:rPr>
              <w:t>part</w:t>
            </w:r>
            <w:r>
              <w:rPr>
                <w:spacing w:val="-13"/>
                <w:sz w:val="20"/>
              </w:rPr>
              <w:t xml:space="preserve"> </w:t>
            </w:r>
            <w:r>
              <w:rPr>
                <w:sz w:val="20"/>
              </w:rPr>
              <w:t>of</w:t>
            </w:r>
            <w:r>
              <w:rPr>
                <w:spacing w:val="-14"/>
                <w:sz w:val="20"/>
              </w:rPr>
              <w:t xml:space="preserve"> </w:t>
            </w:r>
            <w:r>
              <w:rPr>
                <w:sz w:val="20"/>
              </w:rPr>
              <w:t xml:space="preserve">a </w:t>
            </w:r>
            <w:r>
              <w:rPr>
                <w:spacing w:val="-2"/>
                <w:sz w:val="20"/>
              </w:rPr>
              <w:t>team,</w:t>
            </w:r>
            <w:r>
              <w:rPr>
                <w:sz w:val="20"/>
              </w:rPr>
              <w:tab/>
            </w:r>
            <w:r>
              <w:rPr>
                <w:spacing w:val="-4"/>
                <w:sz w:val="20"/>
              </w:rPr>
              <w:t>with</w:t>
            </w:r>
            <w:r>
              <w:rPr>
                <w:sz w:val="20"/>
              </w:rPr>
              <w:tab/>
            </w:r>
            <w:r>
              <w:rPr>
                <w:sz w:val="20"/>
              </w:rPr>
              <w:tab/>
            </w:r>
            <w:r>
              <w:rPr>
                <w:sz w:val="20"/>
              </w:rPr>
              <w:tab/>
            </w:r>
            <w:r>
              <w:rPr>
                <w:spacing w:val="-6"/>
                <w:sz w:val="20"/>
              </w:rPr>
              <w:t xml:space="preserve">an </w:t>
            </w:r>
            <w:r>
              <w:rPr>
                <w:spacing w:val="-2"/>
                <w:sz w:val="20"/>
              </w:rPr>
              <w:t>excellent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pacing w:val="-32"/>
                <w:sz w:val="20"/>
              </w:rPr>
              <w:t xml:space="preserve"> </w:t>
            </w:r>
            <w:r>
              <w:rPr>
                <w:spacing w:val="-2"/>
                <w:sz w:val="20"/>
              </w:rPr>
              <w:t xml:space="preserve">activities. Demonstrates </w:t>
            </w:r>
            <w:r>
              <w:rPr>
                <w:sz w:val="20"/>
              </w:rPr>
              <w:t xml:space="preserve">excellent skills for </w:t>
            </w:r>
            <w:r>
              <w:rPr>
                <w:spacing w:val="-2"/>
                <w:sz w:val="20"/>
              </w:rPr>
              <w:t>employment requiring</w:t>
            </w:r>
            <w:r>
              <w:rPr>
                <w:sz w:val="20"/>
              </w:rPr>
              <w:tab/>
            </w:r>
            <w:r>
              <w:rPr>
                <w:sz w:val="20"/>
              </w:rPr>
              <w:tab/>
            </w:r>
            <w:r>
              <w:rPr>
                <w:spacing w:val="-4"/>
                <w:sz w:val="20"/>
              </w:rPr>
              <w:t xml:space="preserve">the </w:t>
            </w:r>
            <w:r>
              <w:rPr>
                <w:sz w:val="20"/>
              </w:rPr>
              <w:t>exercise</w:t>
            </w:r>
            <w:r>
              <w:rPr>
                <w:spacing w:val="29"/>
                <w:sz w:val="20"/>
              </w:rPr>
              <w:t xml:space="preserve"> </w:t>
            </w:r>
            <w:r>
              <w:rPr>
                <w:sz w:val="20"/>
              </w:rPr>
              <w:t>of</w:t>
            </w:r>
            <w:r>
              <w:rPr>
                <w:spacing w:val="29"/>
                <w:sz w:val="20"/>
              </w:rPr>
              <w:t xml:space="preserve"> </w:t>
            </w:r>
            <w:r>
              <w:rPr>
                <w:sz w:val="20"/>
              </w:rPr>
              <w:t xml:space="preserve">some </w:t>
            </w:r>
            <w:r>
              <w:rPr>
                <w:spacing w:val="-2"/>
                <w:sz w:val="20"/>
              </w:rPr>
              <w:t xml:space="preserve">personal </w:t>
            </w:r>
            <w:r>
              <w:rPr>
                <w:sz w:val="20"/>
              </w:rPr>
              <w:t xml:space="preserve">responsibility with </w:t>
            </w:r>
            <w:r>
              <w:rPr>
                <w:spacing w:val="-6"/>
                <w:sz w:val="20"/>
              </w:rPr>
              <w:t>an</w:t>
            </w:r>
            <w:r>
              <w:rPr>
                <w:sz w:val="20"/>
              </w:rPr>
              <w:tab/>
            </w:r>
            <w:r>
              <w:rPr>
                <w:spacing w:val="-2"/>
                <w:sz w:val="20"/>
              </w:rPr>
              <w:t>appetite</w:t>
            </w:r>
            <w:r>
              <w:rPr>
                <w:sz w:val="20"/>
              </w:rPr>
              <w:tab/>
            </w:r>
            <w:r>
              <w:rPr>
                <w:sz w:val="20"/>
              </w:rPr>
              <w:tab/>
            </w:r>
            <w:r>
              <w:rPr>
                <w:spacing w:val="-4"/>
                <w:sz w:val="20"/>
              </w:rPr>
              <w:t xml:space="preserve">for </w:t>
            </w:r>
            <w:r>
              <w:rPr>
                <w:spacing w:val="-2"/>
                <w:sz w:val="20"/>
              </w:rPr>
              <w:t>further development..</w:t>
            </w:r>
          </w:p>
        </w:tc>
        <w:tc>
          <w:tcPr>
            <w:tcW w:w="1790" w:type="dxa"/>
          </w:tcPr>
          <w:p w14:paraId="7C4B3FEF" w14:textId="77777777" w:rsidR="00BB2EA9" w:rsidRDefault="003313D3">
            <w:pPr>
              <w:pStyle w:val="TableParagraph"/>
              <w:spacing w:before="11" w:line="256" w:lineRule="auto"/>
              <w:ind w:left="1"/>
              <w:rPr>
                <w:sz w:val="20"/>
              </w:rPr>
            </w:pPr>
            <w:r>
              <w:rPr>
                <w:sz w:val="20"/>
              </w:rPr>
              <w:t>Work</w:t>
            </w:r>
            <w:r>
              <w:rPr>
                <w:spacing w:val="40"/>
                <w:sz w:val="20"/>
              </w:rPr>
              <w:t xml:space="preserve"> </w:t>
            </w:r>
            <w:r>
              <w:rPr>
                <w:sz w:val="20"/>
              </w:rPr>
              <w:t>is</w:t>
            </w:r>
            <w:r>
              <w:rPr>
                <w:spacing w:val="40"/>
                <w:sz w:val="20"/>
              </w:rPr>
              <w:t xml:space="preserve"> </w:t>
            </w:r>
            <w:r>
              <w:rPr>
                <w:sz w:val="20"/>
              </w:rPr>
              <w:t xml:space="preserve">accurate, </w:t>
            </w:r>
            <w:r>
              <w:rPr>
                <w:spacing w:val="-2"/>
                <w:sz w:val="20"/>
              </w:rPr>
              <w:t>exceptionally</w:t>
            </w:r>
          </w:p>
          <w:p w14:paraId="6DE0B85F" w14:textId="77777777" w:rsidR="00BB2EA9" w:rsidRDefault="003313D3">
            <w:pPr>
              <w:pStyle w:val="TableParagraph"/>
              <w:tabs>
                <w:tab w:val="left" w:pos="1287"/>
              </w:tabs>
              <w:spacing w:before="3"/>
              <w:ind w:left="1"/>
              <w:rPr>
                <w:sz w:val="20"/>
              </w:rPr>
            </w:pPr>
            <w:r>
              <w:rPr>
                <w:spacing w:val="-2"/>
                <w:sz w:val="20"/>
              </w:rPr>
              <w:t>coherent,</w:t>
            </w:r>
            <w:r>
              <w:rPr>
                <w:sz w:val="20"/>
              </w:rPr>
              <w:tab/>
            </w:r>
            <w:r>
              <w:rPr>
                <w:spacing w:val="-4"/>
                <w:sz w:val="20"/>
              </w:rPr>
              <w:t>very</w:t>
            </w:r>
          </w:p>
          <w:p w14:paraId="610DFACA" w14:textId="77777777" w:rsidR="00BB2EA9" w:rsidRDefault="003313D3">
            <w:pPr>
              <w:pStyle w:val="TableParagraph"/>
              <w:tabs>
                <w:tab w:val="left" w:pos="1332"/>
              </w:tabs>
              <w:spacing w:before="19"/>
              <w:ind w:left="1"/>
              <w:rPr>
                <w:sz w:val="20"/>
              </w:rPr>
            </w:pPr>
            <w:r>
              <w:rPr>
                <w:spacing w:val="-2"/>
                <w:sz w:val="20"/>
              </w:rPr>
              <w:t>fluent</w:t>
            </w:r>
            <w:r>
              <w:rPr>
                <w:sz w:val="20"/>
              </w:rPr>
              <w:tab/>
            </w:r>
            <w:r>
              <w:rPr>
                <w:spacing w:val="-5"/>
                <w:sz w:val="20"/>
              </w:rPr>
              <w:t>and</w:t>
            </w:r>
          </w:p>
          <w:p w14:paraId="705AEEF9" w14:textId="77777777" w:rsidR="00BB2EA9" w:rsidRDefault="003313D3">
            <w:pPr>
              <w:pStyle w:val="TableParagraph"/>
              <w:tabs>
                <w:tab w:val="left" w:pos="1265"/>
              </w:tabs>
              <w:spacing w:before="18"/>
              <w:ind w:left="1"/>
              <w:rPr>
                <w:sz w:val="20"/>
              </w:rPr>
            </w:pPr>
            <w:r>
              <w:rPr>
                <w:spacing w:val="-2"/>
                <w:sz w:val="20"/>
              </w:rPr>
              <w:t>presented</w:t>
            </w:r>
            <w:r>
              <w:rPr>
                <w:sz w:val="20"/>
              </w:rPr>
              <w:tab/>
            </w:r>
            <w:r>
              <w:rPr>
                <w:spacing w:val="-4"/>
                <w:sz w:val="20"/>
              </w:rPr>
              <w:t>well.</w:t>
            </w:r>
          </w:p>
          <w:p w14:paraId="6B8EAD42" w14:textId="77777777" w:rsidR="00BB2EA9" w:rsidRDefault="003313D3">
            <w:pPr>
              <w:pStyle w:val="TableParagraph"/>
              <w:tabs>
                <w:tab w:val="left" w:pos="1244"/>
              </w:tabs>
              <w:spacing w:before="19"/>
              <w:ind w:left="1"/>
              <w:rPr>
                <w:sz w:val="20"/>
              </w:rPr>
            </w:pPr>
            <w:r>
              <w:rPr>
                <w:spacing w:val="-5"/>
                <w:sz w:val="20"/>
              </w:rPr>
              <w:t>Can</w:t>
            </w:r>
            <w:r>
              <w:rPr>
                <w:sz w:val="20"/>
              </w:rPr>
              <w:tab/>
            </w:r>
            <w:r>
              <w:rPr>
                <w:spacing w:val="-4"/>
                <w:sz w:val="20"/>
              </w:rPr>
              <w:t>work</w:t>
            </w:r>
          </w:p>
          <w:p w14:paraId="5B999EE8" w14:textId="77777777" w:rsidR="00BB2EA9" w:rsidRDefault="003313D3">
            <w:pPr>
              <w:pStyle w:val="TableParagraph"/>
              <w:spacing w:before="17" w:line="261" w:lineRule="auto"/>
              <w:ind w:left="1"/>
              <w:rPr>
                <w:sz w:val="20"/>
              </w:rPr>
            </w:pPr>
            <w:r>
              <w:rPr>
                <w:spacing w:val="-2"/>
                <w:sz w:val="20"/>
              </w:rPr>
              <w:t>effectively independently</w:t>
            </w:r>
          </w:p>
          <w:p w14:paraId="2F7213B5" w14:textId="77777777" w:rsidR="00BB2EA9" w:rsidRDefault="003313D3">
            <w:pPr>
              <w:pStyle w:val="TableParagraph"/>
              <w:tabs>
                <w:tab w:val="left" w:pos="471"/>
                <w:tab w:val="left" w:pos="576"/>
                <w:tab w:val="left" w:pos="792"/>
                <w:tab w:val="left" w:pos="843"/>
                <w:tab w:val="left" w:pos="1230"/>
                <w:tab w:val="left" w:pos="1387"/>
                <w:tab w:val="left" w:pos="1432"/>
                <w:tab w:val="left" w:pos="1497"/>
              </w:tabs>
              <w:spacing w:line="259" w:lineRule="auto"/>
              <w:ind w:left="1" w:right="111"/>
              <w:rPr>
                <w:sz w:val="20"/>
              </w:rPr>
            </w:pPr>
            <w:r>
              <w:rPr>
                <w:sz w:val="20"/>
              </w:rPr>
              <w:t xml:space="preserve">and/or as part of a </w:t>
            </w:r>
            <w:r>
              <w:rPr>
                <w:spacing w:val="-2"/>
                <w:sz w:val="20"/>
              </w:rPr>
              <w:t>team,</w:t>
            </w:r>
            <w:r>
              <w:rPr>
                <w:sz w:val="20"/>
              </w:rPr>
              <w:tab/>
            </w:r>
            <w:r>
              <w:rPr>
                <w:sz w:val="20"/>
              </w:rPr>
              <w:tab/>
            </w:r>
            <w:r>
              <w:rPr>
                <w:spacing w:val="-4"/>
                <w:sz w:val="20"/>
              </w:rPr>
              <w:t>with</w:t>
            </w:r>
            <w:r>
              <w:rPr>
                <w:sz w:val="20"/>
              </w:rPr>
              <w:tab/>
            </w:r>
            <w:r>
              <w:rPr>
                <w:sz w:val="20"/>
              </w:rPr>
              <w:tab/>
            </w:r>
            <w:r>
              <w:rPr>
                <w:sz w:val="20"/>
              </w:rPr>
              <w:tab/>
            </w:r>
            <w:r>
              <w:rPr>
                <w:spacing w:val="-47"/>
                <w:sz w:val="20"/>
              </w:rPr>
              <w:t xml:space="preserve"> </w:t>
            </w:r>
            <w:r>
              <w:rPr>
                <w:spacing w:val="-4"/>
                <w:sz w:val="20"/>
              </w:rPr>
              <w:t xml:space="preserve">an </w:t>
            </w:r>
            <w:r>
              <w:rPr>
                <w:spacing w:val="-2"/>
                <w:sz w:val="20"/>
              </w:rPr>
              <w:t>exceptional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z w:val="20"/>
              </w:rPr>
              <w:tab/>
            </w:r>
            <w:r>
              <w:rPr>
                <w:sz w:val="20"/>
              </w:rPr>
              <w:tab/>
            </w:r>
            <w:r>
              <w:rPr>
                <w:spacing w:val="-2"/>
                <w:sz w:val="20"/>
              </w:rPr>
              <w:t>activities. Demonstrates exceptional</w:t>
            </w:r>
            <w:r>
              <w:rPr>
                <w:sz w:val="20"/>
              </w:rPr>
              <w:tab/>
            </w:r>
            <w:r>
              <w:rPr>
                <w:spacing w:val="-2"/>
                <w:sz w:val="20"/>
              </w:rPr>
              <w:t xml:space="preserve">skills </w:t>
            </w:r>
            <w:r>
              <w:rPr>
                <w:spacing w:val="-4"/>
                <w:sz w:val="20"/>
              </w:rPr>
              <w:t>for</w:t>
            </w:r>
            <w:r>
              <w:rPr>
                <w:sz w:val="20"/>
              </w:rPr>
              <w:tab/>
            </w:r>
            <w:r>
              <w:rPr>
                <w:sz w:val="20"/>
              </w:rPr>
              <w:tab/>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60"/>
                <w:sz w:val="20"/>
              </w:rPr>
              <w:t xml:space="preserve"> </w:t>
            </w:r>
            <w:r>
              <w:rPr>
                <w:sz w:val="20"/>
              </w:rPr>
              <w:t xml:space="preserve">with </w:t>
            </w:r>
            <w:r>
              <w:rPr>
                <w:spacing w:val="-6"/>
                <w:sz w:val="20"/>
              </w:rPr>
              <w:t>an</w:t>
            </w:r>
            <w:r>
              <w:rPr>
                <w:sz w:val="20"/>
              </w:rPr>
              <w:tab/>
            </w:r>
            <w:r>
              <w:rPr>
                <w:spacing w:val="-2"/>
                <w:sz w:val="20"/>
              </w:rPr>
              <w:t>appetite</w:t>
            </w:r>
            <w:r>
              <w:rPr>
                <w:sz w:val="20"/>
              </w:rPr>
              <w:tab/>
            </w:r>
            <w:r>
              <w:rPr>
                <w:sz w:val="20"/>
              </w:rPr>
              <w:tab/>
            </w:r>
            <w:r>
              <w:rPr>
                <w:sz w:val="20"/>
              </w:rPr>
              <w:tab/>
            </w:r>
            <w:r>
              <w:rPr>
                <w:spacing w:val="-4"/>
                <w:sz w:val="20"/>
              </w:rPr>
              <w:t xml:space="preserve">for </w:t>
            </w:r>
            <w:r>
              <w:rPr>
                <w:spacing w:val="-2"/>
                <w:sz w:val="20"/>
              </w:rPr>
              <w:t>further development.</w:t>
            </w:r>
          </w:p>
        </w:tc>
      </w:tr>
    </w:tbl>
    <w:p w14:paraId="0ABBB57A" w14:textId="77777777" w:rsidR="00BB2EA9" w:rsidRDefault="003313D3">
      <w:pPr>
        <w:ind w:left="100"/>
        <w:rPr>
          <w:b/>
          <w:sz w:val="20"/>
        </w:rPr>
      </w:pPr>
      <w:r>
        <w:rPr>
          <w:b/>
          <w:sz w:val="20"/>
        </w:rPr>
        <w:t>THIS</w:t>
      </w:r>
      <w:r>
        <w:rPr>
          <w:b/>
          <w:spacing w:val="-14"/>
          <w:sz w:val="20"/>
        </w:rPr>
        <w:t xml:space="preserve"> </w:t>
      </w:r>
      <w:r>
        <w:rPr>
          <w:b/>
          <w:sz w:val="20"/>
        </w:rPr>
        <w:t>DOCUMENT</w:t>
      </w:r>
      <w:r>
        <w:rPr>
          <w:b/>
          <w:spacing w:val="-14"/>
          <w:sz w:val="20"/>
        </w:rPr>
        <w:t xml:space="preserve"> </w:t>
      </w:r>
      <w:r>
        <w:rPr>
          <w:b/>
          <w:sz w:val="20"/>
        </w:rPr>
        <w:t>IS</w:t>
      </w:r>
      <w:r>
        <w:rPr>
          <w:b/>
          <w:spacing w:val="-14"/>
          <w:sz w:val="20"/>
        </w:rPr>
        <w:t xml:space="preserve"> </w:t>
      </w:r>
      <w:r>
        <w:rPr>
          <w:b/>
          <w:sz w:val="20"/>
        </w:rPr>
        <w:t>ALSO</w:t>
      </w:r>
      <w:r>
        <w:rPr>
          <w:b/>
          <w:spacing w:val="-14"/>
          <w:sz w:val="20"/>
        </w:rPr>
        <w:t xml:space="preserve"> </w:t>
      </w:r>
      <w:r>
        <w:rPr>
          <w:b/>
          <w:sz w:val="20"/>
        </w:rPr>
        <w:t>AVAILABLE</w:t>
      </w:r>
      <w:r>
        <w:rPr>
          <w:b/>
          <w:spacing w:val="-13"/>
          <w:sz w:val="20"/>
        </w:rPr>
        <w:t xml:space="preserve"> </w:t>
      </w:r>
      <w:r>
        <w:rPr>
          <w:b/>
          <w:sz w:val="20"/>
        </w:rPr>
        <w:t>IN</w:t>
      </w:r>
      <w:r>
        <w:rPr>
          <w:b/>
          <w:spacing w:val="-10"/>
          <w:sz w:val="20"/>
        </w:rPr>
        <w:t xml:space="preserve"> </w:t>
      </w:r>
      <w:r>
        <w:rPr>
          <w:b/>
          <w:spacing w:val="-4"/>
          <w:sz w:val="20"/>
        </w:rPr>
        <w:t>WELSH</w:t>
      </w:r>
    </w:p>
    <w:sectPr w:rsidR="00BB2EA9">
      <w:footerReference w:type="default" r:id="rId18"/>
      <w:pgSz w:w="16860" w:h="11900" w:orient="landscape"/>
      <w:pgMar w:top="620" w:right="1240" w:bottom="280" w:left="13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F66F29" w14:textId="77777777" w:rsidR="00433696" w:rsidRDefault="00433696">
      <w:r>
        <w:separator/>
      </w:r>
    </w:p>
  </w:endnote>
  <w:endnote w:type="continuationSeparator" w:id="0">
    <w:p w14:paraId="294D49CE" w14:textId="77777777" w:rsidR="00433696" w:rsidRDefault="004336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CBE00" w14:textId="77777777" w:rsidR="00BB2EA9" w:rsidRDefault="003313D3">
    <w:pPr>
      <w:pStyle w:val="BodyText"/>
      <w:spacing w:line="14" w:lineRule="auto"/>
      <w:rPr>
        <w:sz w:val="20"/>
      </w:rPr>
    </w:pPr>
    <w:r>
      <w:rPr>
        <w:noProof/>
      </w:rPr>
      <mc:AlternateContent>
        <mc:Choice Requires="wps">
          <w:drawing>
            <wp:anchor distT="0" distB="0" distL="0" distR="0" simplePos="0" relativeHeight="487069696" behindDoc="1" locked="0" layoutInCell="1" allowOverlap="1" wp14:anchorId="163D02AB" wp14:editId="3D9C27BF">
              <wp:simplePos x="0" y="0"/>
              <wp:positionH relativeFrom="page">
                <wp:posOffset>3447415</wp:posOffset>
              </wp:positionH>
              <wp:positionV relativeFrom="page">
                <wp:posOffset>10079285</wp:posOffset>
              </wp:positionV>
              <wp:extent cx="6489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8970" cy="165735"/>
                      </a:xfrm>
                      <a:prstGeom prst="rect">
                        <a:avLst/>
                      </a:prstGeom>
                    </wps:spPr>
                    <wps:txbx>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wps:txbx>
                    <wps:bodyPr wrap="square" lIns="0" tIns="0" rIns="0" bIns="0" rtlCol="0">
                      <a:noAutofit/>
                    </wps:bodyPr>
                  </wps:wsp>
                </a:graphicData>
              </a:graphic>
            </wp:anchor>
          </w:drawing>
        </mc:Choice>
        <mc:Fallback>
          <w:pict>
            <v:shapetype w14:anchorId="163D02AB" id="_x0000_t202" coordsize="21600,21600" o:spt="202" path="m,l,21600r21600,l21600,xe">
              <v:stroke joinstyle="miter"/>
              <v:path gradientshapeok="t" o:connecttype="rect"/>
            </v:shapetype>
            <v:shape id="Textbox 1" o:spid="_x0000_s1034" type="#_x0000_t202" style="position:absolute;margin-left:271.45pt;margin-top:793.65pt;width:51.1pt;height:13.05pt;z-index:-162467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8vilAEAABoDAAAOAAAAZHJzL2Uyb0RvYy54bWysUsFuEzEQvSPxD5bvxEmhaVllUwEVCKmi&#10;SIUPcLx2dsXaY2ac7ObvGTubBNFbxcUee8Zv3nvj1d3oe7G3SB2EWi5mcylsMNB0YVvLnz8+v7mV&#10;gpIOje4h2FoeLMm79etXqyFW9gpa6BuLgkECVUOsZZtSrJQi01qvaQbRBk46QK8TH3GrGtQDo/te&#10;Xc3nSzUANhHBWCK+vT8m5brgO2dNenSObBJ9LZlbKiuWdZNXtV7paos6tp2ZaOgXsPC6C9z0DHWv&#10;kxY77J5B+c4gELg0M+AVONcZWzSwmsX8HzVPrY62aGFzKJ5tov8Ha77tn+J3FGn8CCMPsIig+ADm&#10;F7E3aohUTTXZU6qIq7PQ0aHPO0sQ/JC9PZz9tGMShi+X727f33DGcGqxvL55e539VpfHESl9seBF&#10;DmqJPK5CQO8fKB1LTyUTl2P7TCSNm5FLcriB5sAaBh5jLen3TqOVov8a2Kc881OAp2BzCjD1n6D8&#10;jCwlwIddAteVzhfcqTMPoHCfPkue8N/nUnX50us/AAAA//8DAFBLAwQUAAYACAAAACEAdi9szeIA&#10;AAANAQAADwAAAGRycy9kb3ducmV2LnhtbEyPwU7DMAyG70i8Q2Qkbizt1patNJ0mBCcktK4cOKZN&#10;1kZrnNJkW3l7zAmO9v/p9+diO9uBXfTkjUMB8SICprF1ymAn4KN+fVgD80GikoNDLeBbe9iWtzeF&#10;zJW7YqUvh9AxKkGfSwF9CGPOuW97baVfuFEjZUc3WRlonDquJnmlcjvwZRRl3EqDdKGXo37udXs6&#10;nK2A3SdWL+brvdlXx8rU9SbCt+wkxP3dvHsCFvQc/mD41Sd1KMmpcWdUng0C0mS5IZSCdP24AkZI&#10;lqQxsIZWWbxKgJcF//9F+QMAAP//AwBQSwECLQAUAAYACAAAACEAtoM4kv4AAADhAQAAEwAAAAAA&#10;AAAAAAAAAAAAAAAAW0NvbnRlbnRfVHlwZXNdLnhtbFBLAQItABQABgAIAAAAIQA4/SH/1gAAAJQB&#10;AAALAAAAAAAAAAAAAAAAAC8BAABfcmVscy8ucmVsc1BLAQItABQABgAIAAAAIQBPX8vilAEAABoD&#10;AAAOAAAAAAAAAAAAAAAAAC4CAABkcnMvZTJvRG9jLnhtbFBLAQItABQABgAIAAAAIQB2L2zN4gAA&#10;AA0BAAAPAAAAAAAAAAAAAAAAAO4DAABkcnMvZG93bnJldi54bWxQSwUGAAAAAAQABADzAAAA/QQA&#10;AAAA&#10;" filled="f" stroked="f">
              <v:textbox inset="0,0,0,0">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247DD" w14:textId="77777777" w:rsidR="00BB2EA9" w:rsidRDefault="00BB2EA9">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F7A82" w14:textId="77777777" w:rsidR="00BB2EA9" w:rsidRDefault="00BB2EA9">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E8E20" w14:textId="77777777" w:rsidR="00BB2EA9" w:rsidRDefault="00BB2EA9">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DA2B9" w14:textId="77777777" w:rsidR="00BB2EA9" w:rsidRDefault="00BB2EA9">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11CE59" w14:textId="77777777" w:rsidR="00433696" w:rsidRDefault="00433696">
      <w:r>
        <w:separator/>
      </w:r>
    </w:p>
  </w:footnote>
  <w:footnote w:type="continuationSeparator" w:id="0">
    <w:p w14:paraId="1DCFE040" w14:textId="77777777" w:rsidR="00433696" w:rsidRDefault="004336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C4B32"/>
    <w:multiLevelType w:val="hybridMultilevel"/>
    <w:tmpl w:val="295883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07120B4"/>
    <w:multiLevelType w:val="hybridMultilevel"/>
    <w:tmpl w:val="B6C88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8A6601"/>
    <w:multiLevelType w:val="hybridMultilevel"/>
    <w:tmpl w:val="F036CB7A"/>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3" w15:restartNumberingAfterBreak="0">
    <w:nsid w:val="01874D31"/>
    <w:multiLevelType w:val="hybridMultilevel"/>
    <w:tmpl w:val="2B1AD592"/>
    <w:lvl w:ilvl="0" w:tplc="69322030">
      <w:start w:val="1"/>
      <w:numFmt w:val="decimal"/>
      <w:lvlText w:val="%1."/>
      <w:lvlJc w:val="left"/>
      <w:pPr>
        <w:ind w:left="1159" w:hanging="360"/>
      </w:pPr>
      <w:rPr>
        <w:rFonts w:hint="default"/>
      </w:rPr>
    </w:lvl>
    <w:lvl w:ilvl="1" w:tplc="08090019" w:tentative="1">
      <w:start w:val="1"/>
      <w:numFmt w:val="lowerLetter"/>
      <w:lvlText w:val="%2."/>
      <w:lvlJc w:val="left"/>
      <w:pPr>
        <w:ind w:left="1879" w:hanging="360"/>
      </w:pPr>
    </w:lvl>
    <w:lvl w:ilvl="2" w:tplc="0809001B" w:tentative="1">
      <w:start w:val="1"/>
      <w:numFmt w:val="lowerRoman"/>
      <w:lvlText w:val="%3."/>
      <w:lvlJc w:val="right"/>
      <w:pPr>
        <w:ind w:left="2599" w:hanging="180"/>
      </w:pPr>
    </w:lvl>
    <w:lvl w:ilvl="3" w:tplc="0809000F" w:tentative="1">
      <w:start w:val="1"/>
      <w:numFmt w:val="decimal"/>
      <w:lvlText w:val="%4."/>
      <w:lvlJc w:val="left"/>
      <w:pPr>
        <w:ind w:left="3319" w:hanging="360"/>
      </w:pPr>
    </w:lvl>
    <w:lvl w:ilvl="4" w:tplc="08090019" w:tentative="1">
      <w:start w:val="1"/>
      <w:numFmt w:val="lowerLetter"/>
      <w:lvlText w:val="%5."/>
      <w:lvlJc w:val="left"/>
      <w:pPr>
        <w:ind w:left="4039" w:hanging="360"/>
      </w:pPr>
    </w:lvl>
    <w:lvl w:ilvl="5" w:tplc="0809001B" w:tentative="1">
      <w:start w:val="1"/>
      <w:numFmt w:val="lowerRoman"/>
      <w:lvlText w:val="%6."/>
      <w:lvlJc w:val="right"/>
      <w:pPr>
        <w:ind w:left="4759" w:hanging="180"/>
      </w:pPr>
    </w:lvl>
    <w:lvl w:ilvl="6" w:tplc="0809000F" w:tentative="1">
      <w:start w:val="1"/>
      <w:numFmt w:val="decimal"/>
      <w:lvlText w:val="%7."/>
      <w:lvlJc w:val="left"/>
      <w:pPr>
        <w:ind w:left="5479" w:hanging="360"/>
      </w:pPr>
    </w:lvl>
    <w:lvl w:ilvl="7" w:tplc="08090019" w:tentative="1">
      <w:start w:val="1"/>
      <w:numFmt w:val="lowerLetter"/>
      <w:lvlText w:val="%8."/>
      <w:lvlJc w:val="left"/>
      <w:pPr>
        <w:ind w:left="6199" w:hanging="360"/>
      </w:pPr>
    </w:lvl>
    <w:lvl w:ilvl="8" w:tplc="0809001B" w:tentative="1">
      <w:start w:val="1"/>
      <w:numFmt w:val="lowerRoman"/>
      <w:lvlText w:val="%9."/>
      <w:lvlJc w:val="right"/>
      <w:pPr>
        <w:ind w:left="6919" w:hanging="180"/>
      </w:pPr>
    </w:lvl>
  </w:abstractNum>
  <w:abstractNum w:abstractNumId="4" w15:restartNumberingAfterBreak="0">
    <w:nsid w:val="0C4327DC"/>
    <w:multiLevelType w:val="hybridMultilevel"/>
    <w:tmpl w:val="D80AA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877D4C"/>
    <w:multiLevelType w:val="hybridMultilevel"/>
    <w:tmpl w:val="90105D46"/>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6" w15:restartNumberingAfterBreak="0">
    <w:nsid w:val="170C6725"/>
    <w:multiLevelType w:val="multilevel"/>
    <w:tmpl w:val="74BE2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F72088"/>
    <w:multiLevelType w:val="hybridMultilevel"/>
    <w:tmpl w:val="8BAA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CE3ECD"/>
    <w:multiLevelType w:val="hybridMultilevel"/>
    <w:tmpl w:val="B01EEE4E"/>
    <w:lvl w:ilvl="0" w:tplc="41A021BC">
      <w:start w:val="1"/>
      <w:numFmt w:val="decimal"/>
      <w:lvlText w:val="%1."/>
      <w:lvlJc w:val="left"/>
      <w:pPr>
        <w:ind w:left="1159" w:hanging="360"/>
      </w:pPr>
      <w:rPr>
        <w:rFonts w:hint="default"/>
      </w:rPr>
    </w:lvl>
    <w:lvl w:ilvl="1" w:tplc="08090019" w:tentative="1">
      <w:start w:val="1"/>
      <w:numFmt w:val="lowerLetter"/>
      <w:lvlText w:val="%2."/>
      <w:lvlJc w:val="left"/>
      <w:pPr>
        <w:ind w:left="1879" w:hanging="360"/>
      </w:pPr>
    </w:lvl>
    <w:lvl w:ilvl="2" w:tplc="0809001B" w:tentative="1">
      <w:start w:val="1"/>
      <w:numFmt w:val="lowerRoman"/>
      <w:lvlText w:val="%3."/>
      <w:lvlJc w:val="right"/>
      <w:pPr>
        <w:ind w:left="2599" w:hanging="180"/>
      </w:pPr>
    </w:lvl>
    <w:lvl w:ilvl="3" w:tplc="0809000F" w:tentative="1">
      <w:start w:val="1"/>
      <w:numFmt w:val="decimal"/>
      <w:lvlText w:val="%4."/>
      <w:lvlJc w:val="left"/>
      <w:pPr>
        <w:ind w:left="3319" w:hanging="360"/>
      </w:pPr>
    </w:lvl>
    <w:lvl w:ilvl="4" w:tplc="08090019" w:tentative="1">
      <w:start w:val="1"/>
      <w:numFmt w:val="lowerLetter"/>
      <w:lvlText w:val="%5."/>
      <w:lvlJc w:val="left"/>
      <w:pPr>
        <w:ind w:left="4039" w:hanging="360"/>
      </w:pPr>
    </w:lvl>
    <w:lvl w:ilvl="5" w:tplc="0809001B" w:tentative="1">
      <w:start w:val="1"/>
      <w:numFmt w:val="lowerRoman"/>
      <w:lvlText w:val="%6."/>
      <w:lvlJc w:val="right"/>
      <w:pPr>
        <w:ind w:left="4759" w:hanging="180"/>
      </w:pPr>
    </w:lvl>
    <w:lvl w:ilvl="6" w:tplc="0809000F" w:tentative="1">
      <w:start w:val="1"/>
      <w:numFmt w:val="decimal"/>
      <w:lvlText w:val="%7."/>
      <w:lvlJc w:val="left"/>
      <w:pPr>
        <w:ind w:left="5479" w:hanging="360"/>
      </w:pPr>
    </w:lvl>
    <w:lvl w:ilvl="7" w:tplc="08090019" w:tentative="1">
      <w:start w:val="1"/>
      <w:numFmt w:val="lowerLetter"/>
      <w:lvlText w:val="%8."/>
      <w:lvlJc w:val="left"/>
      <w:pPr>
        <w:ind w:left="6199" w:hanging="360"/>
      </w:pPr>
    </w:lvl>
    <w:lvl w:ilvl="8" w:tplc="0809001B" w:tentative="1">
      <w:start w:val="1"/>
      <w:numFmt w:val="lowerRoman"/>
      <w:lvlText w:val="%9."/>
      <w:lvlJc w:val="right"/>
      <w:pPr>
        <w:ind w:left="6919" w:hanging="180"/>
      </w:pPr>
    </w:lvl>
  </w:abstractNum>
  <w:abstractNum w:abstractNumId="9" w15:restartNumberingAfterBreak="0">
    <w:nsid w:val="279B27C1"/>
    <w:multiLevelType w:val="hybridMultilevel"/>
    <w:tmpl w:val="A1967F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C921A17"/>
    <w:multiLevelType w:val="hybridMultilevel"/>
    <w:tmpl w:val="5260965C"/>
    <w:lvl w:ilvl="0" w:tplc="BDA85C9A">
      <w:start w:val="1"/>
      <w:numFmt w:val="decimal"/>
      <w:lvlText w:val="%1."/>
      <w:lvlJc w:val="left"/>
      <w:pPr>
        <w:ind w:left="515" w:hanging="248"/>
      </w:pPr>
      <w:rPr>
        <w:rFonts w:hint="default"/>
        <w:spacing w:val="0"/>
        <w:w w:val="100"/>
        <w:lang w:val="en-US" w:eastAsia="en-US" w:bidi="ar-SA"/>
      </w:rPr>
    </w:lvl>
    <w:lvl w:ilvl="1" w:tplc="DB062098">
      <w:numFmt w:val="bullet"/>
      <w:lvlText w:val="•"/>
      <w:lvlJc w:val="left"/>
      <w:pPr>
        <w:ind w:left="1583" w:hanging="248"/>
      </w:pPr>
      <w:rPr>
        <w:rFonts w:hint="default"/>
        <w:lang w:val="en-US" w:eastAsia="en-US" w:bidi="ar-SA"/>
      </w:rPr>
    </w:lvl>
    <w:lvl w:ilvl="2" w:tplc="E730D18E">
      <w:numFmt w:val="bullet"/>
      <w:lvlText w:val="•"/>
      <w:lvlJc w:val="left"/>
      <w:pPr>
        <w:ind w:left="2647" w:hanging="248"/>
      </w:pPr>
      <w:rPr>
        <w:rFonts w:hint="default"/>
        <w:lang w:val="en-US" w:eastAsia="en-US" w:bidi="ar-SA"/>
      </w:rPr>
    </w:lvl>
    <w:lvl w:ilvl="3" w:tplc="C84240BC">
      <w:numFmt w:val="bullet"/>
      <w:lvlText w:val="•"/>
      <w:lvlJc w:val="left"/>
      <w:pPr>
        <w:ind w:left="3711" w:hanging="248"/>
      </w:pPr>
      <w:rPr>
        <w:rFonts w:hint="default"/>
        <w:lang w:val="en-US" w:eastAsia="en-US" w:bidi="ar-SA"/>
      </w:rPr>
    </w:lvl>
    <w:lvl w:ilvl="4" w:tplc="F078B992">
      <w:numFmt w:val="bullet"/>
      <w:lvlText w:val="•"/>
      <w:lvlJc w:val="left"/>
      <w:pPr>
        <w:ind w:left="4775" w:hanging="248"/>
      </w:pPr>
      <w:rPr>
        <w:rFonts w:hint="default"/>
        <w:lang w:val="en-US" w:eastAsia="en-US" w:bidi="ar-SA"/>
      </w:rPr>
    </w:lvl>
    <w:lvl w:ilvl="5" w:tplc="99FE143C">
      <w:numFmt w:val="bullet"/>
      <w:lvlText w:val="•"/>
      <w:lvlJc w:val="left"/>
      <w:pPr>
        <w:ind w:left="5839" w:hanging="248"/>
      </w:pPr>
      <w:rPr>
        <w:rFonts w:hint="default"/>
        <w:lang w:val="en-US" w:eastAsia="en-US" w:bidi="ar-SA"/>
      </w:rPr>
    </w:lvl>
    <w:lvl w:ilvl="6" w:tplc="B4884E5A">
      <w:numFmt w:val="bullet"/>
      <w:lvlText w:val="•"/>
      <w:lvlJc w:val="left"/>
      <w:pPr>
        <w:ind w:left="6903" w:hanging="248"/>
      </w:pPr>
      <w:rPr>
        <w:rFonts w:hint="default"/>
        <w:lang w:val="en-US" w:eastAsia="en-US" w:bidi="ar-SA"/>
      </w:rPr>
    </w:lvl>
    <w:lvl w:ilvl="7" w:tplc="5950BF92">
      <w:numFmt w:val="bullet"/>
      <w:lvlText w:val="•"/>
      <w:lvlJc w:val="left"/>
      <w:pPr>
        <w:ind w:left="7967" w:hanging="248"/>
      </w:pPr>
      <w:rPr>
        <w:rFonts w:hint="default"/>
        <w:lang w:val="en-US" w:eastAsia="en-US" w:bidi="ar-SA"/>
      </w:rPr>
    </w:lvl>
    <w:lvl w:ilvl="8" w:tplc="B456FD72">
      <w:numFmt w:val="bullet"/>
      <w:lvlText w:val="•"/>
      <w:lvlJc w:val="left"/>
      <w:pPr>
        <w:ind w:left="9031" w:hanging="248"/>
      </w:pPr>
      <w:rPr>
        <w:rFonts w:hint="default"/>
        <w:lang w:val="en-US" w:eastAsia="en-US" w:bidi="ar-SA"/>
      </w:rPr>
    </w:lvl>
  </w:abstractNum>
  <w:abstractNum w:abstractNumId="11" w15:restartNumberingAfterBreak="0">
    <w:nsid w:val="2E3320EF"/>
    <w:multiLevelType w:val="multilevel"/>
    <w:tmpl w:val="356CC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E8B5329"/>
    <w:multiLevelType w:val="hybridMultilevel"/>
    <w:tmpl w:val="4C5A70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87B739F"/>
    <w:multiLevelType w:val="multilevel"/>
    <w:tmpl w:val="DC961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8B66768"/>
    <w:multiLevelType w:val="hybridMultilevel"/>
    <w:tmpl w:val="9E00E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BE0492"/>
    <w:multiLevelType w:val="hybridMultilevel"/>
    <w:tmpl w:val="D7C058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C326978"/>
    <w:multiLevelType w:val="multilevel"/>
    <w:tmpl w:val="BBE83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3756C72"/>
    <w:multiLevelType w:val="hybridMultilevel"/>
    <w:tmpl w:val="1E18E0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B842954"/>
    <w:multiLevelType w:val="hybridMultilevel"/>
    <w:tmpl w:val="778CB252"/>
    <w:lvl w:ilvl="0" w:tplc="673CE566">
      <w:start w:val="1"/>
      <w:numFmt w:val="decimal"/>
      <w:lvlText w:val="%1."/>
      <w:lvlJc w:val="left"/>
      <w:pPr>
        <w:ind w:left="1006" w:hanging="361"/>
      </w:pPr>
      <w:rPr>
        <w:rFonts w:ascii="Arial" w:eastAsia="Arial" w:hAnsi="Arial" w:cs="Arial" w:hint="default"/>
        <w:b w:val="0"/>
        <w:bCs w:val="0"/>
        <w:i w:val="0"/>
        <w:iCs w:val="0"/>
        <w:spacing w:val="-1"/>
        <w:w w:val="100"/>
        <w:sz w:val="22"/>
        <w:szCs w:val="22"/>
        <w:lang w:val="en-US" w:eastAsia="en-US" w:bidi="ar-SA"/>
      </w:rPr>
    </w:lvl>
    <w:lvl w:ilvl="1" w:tplc="075A8C02">
      <w:numFmt w:val="bullet"/>
      <w:lvlText w:val="•"/>
      <w:lvlJc w:val="left"/>
      <w:pPr>
        <w:ind w:left="2015" w:hanging="361"/>
      </w:pPr>
      <w:rPr>
        <w:rFonts w:hint="default"/>
        <w:lang w:val="en-US" w:eastAsia="en-US" w:bidi="ar-SA"/>
      </w:rPr>
    </w:lvl>
    <w:lvl w:ilvl="2" w:tplc="C9D0EE36">
      <w:numFmt w:val="bullet"/>
      <w:lvlText w:val="•"/>
      <w:lvlJc w:val="left"/>
      <w:pPr>
        <w:ind w:left="3031" w:hanging="361"/>
      </w:pPr>
      <w:rPr>
        <w:rFonts w:hint="default"/>
        <w:lang w:val="en-US" w:eastAsia="en-US" w:bidi="ar-SA"/>
      </w:rPr>
    </w:lvl>
    <w:lvl w:ilvl="3" w:tplc="5626501A">
      <w:numFmt w:val="bullet"/>
      <w:lvlText w:val="•"/>
      <w:lvlJc w:val="left"/>
      <w:pPr>
        <w:ind w:left="4047" w:hanging="361"/>
      </w:pPr>
      <w:rPr>
        <w:rFonts w:hint="default"/>
        <w:lang w:val="en-US" w:eastAsia="en-US" w:bidi="ar-SA"/>
      </w:rPr>
    </w:lvl>
    <w:lvl w:ilvl="4" w:tplc="883E5616">
      <w:numFmt w:val="bullet"/>
      <w:lvlText w:val="•"/>
      <w:lvlJc w:val="left"/>
      <w:pPr>
        <w:ind w:left="5063" w:hanging="361"/>
      </w:pPr>
      <w:rPr>
        <w:rFonts w:hint="default"/>
        <w:lang w:val="en-US" w:eastAsia="en-US" w:bidi="ar-SA"/>
      </w:rPr>
    </w:lvl>
    <w:lvl w:ilvl="5" w:tplc="009CE2CE">
      <w:numFmt w:val="bullet"/>
      <w:lvlText w:val="•"/>
      <w:lvlJc w:val="left"/>
      <w:pPr>
        <w:ind w:left="6079" w:hanging="361"/>
      </w:pPr>
      <w:rPr>
        <w:rFonts w:hint="default"/>
        <w:lang w:val="en-US" w:eastAsia="en-US" w:bidi="ar-SA"/>
      </w:rPr>
    </w:lvl>
    <w:lvl w:ilvl="6" w:tplc="7C460B3A">
      <w:numFmt w:val="bullet"/>
      <w:lvlText w:val="•"/>
      <w:lvlJc w:val="left"/>
      <w:pPr>
        <w:ind w:left="7095" w:hanging="361"/>
      </w:pPr>
      <w:rPr>
        <w:rFonts w:hint="default"/>
        <w:lang w:val="en-US" w:eastAsia="en-US" w:bidi="ar-SA"/>
      </w:rPr>
    </w:lvl>
    <w:lvl w:ilvl="7" w:tplc="09BCEBFE">
      <w:numFmt w:val="bullet"/>
      <w:lvlText w:val="•"/>
      <w:lvlJc w:val="left"/>
      <w:pPr>
        <w:ind w:left="8111" w:hanging="361"/>
      </w:pPr>
      <w:rPr>
        <w:rFonts w:hint="default"/>
        <w:lang w:val="en-US" w:eastAsia="en-US" w:bidi="ar-SA"/>
      </w:rPr>
    </w:lvl>
    <w:lvl w:ilvl="8" w:tplc="0284CD6E">
      <w:numFmt w:val="bullet"/>
      <w:lvlText w:val="•"/>
      <w:lvlJc w:val="left"/>
      <w:pPr>
        <w:ind w:left="9127" w:hanging="361"/>
      </w:pPr>
      <w:rPr>
        <w:rFonts w:hint="default"/>
        <w:lang w:val="en-US" w:eastAsia="en-US" w:bidi="ar-SA"/>
      </w:rPr>
    </w:lvl>
  </w:abstractNum>
  <w:abstractNum w:abstractNumId="19" w15:restartNumberingAfterBreak="0">
    <w:nsid w:val="619E47BF"/>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4FE2C94"/>
    <w:multiLevelType w:val="hybridMultilevel"/>
    <w:tmpl w:val="E39A123A"/>
    <w:lvl w:ilvl="0" w:tplc="9594C630">
      <w:start w:val="1"/>
      <w:numFmt w:val="decimal"/>
      <w:lvlText w:val="%1."/>
      <w:lvlJc w:val="left"/>
      <w:pPr>
        <w:ind w:left="823" w:hanging="363"/>
      </w:pPr>
      <w:rPr>
        <w:rFonts w:ascii="Arial" w:eastAsia="Arial" w:hAnsi="Arial" w:cs="Arial" w:hint="default"/>
        <w:b w:val="0"/>
        <w:bCs w:val="0"/>
        <w:i w:val="0"/>
        <w:iCs w:val="0"/>
        <w:spacing w:val="-1"/>
        <w:w w:val="100"/>
        <w:sz w:val="22"/>
        <w:szCs w:val="22"/>
        <w:lang w:val="en-US" w:eastAsia="en-US" w:bidi="ar-SA"/>
      </w:rPr>
    </w:lvl>
    <w:lvl w:ilvl="1" w:tplc="A2A66020">
      <w:numFmt w:val="bullet"/>
      <w:lvlText w:val="•"/>
      <w:lvlJc w:val="left"/>
      <w:pPr>
        <w:ind w:left="1712" w:hanging="363"/>
      </w:pPr>
      <w:rPr>
        <w:rFonts w:hint="default"/>
        <w:lang w:val="en-US" w:eastAsia="en-US" w:bidi="ar-SA"/>
      </w:rPr>
    </w:lvl>
    <w:lvl w:ilvl="2" w:tplc="439AF1D4">
      <w:numFmt w:val="bullet"/>
      <w:lvlText w:val="•"/>
      <w:lvlJc w:val="left"/>
      <w:pPr>
        <w:ind w:left="2604" w:hanging="363"/>
      </w:pPr>
      <w:rPr>
        <w:rFonts w:hint="default"/>
        <w:lang w:val="en-US" w:eastAsia="en-US" w:bidi="ar-SA"/>
      </w:rPr>
    </w:lvl>
    <w:lvl w:ilvl="3" w:tplc="D6D8ACBA">
      <w:numFmt w:val="bullet"/>
      <w:lvlText w:val="•"/>
      <w:lvlJc w:val="left"/>
      <w:pPr>
        <w:ind w:left="3497" w:hanging="363"/>
      </w:pPr>
      <w:rPr>
        <w:rFonts w:hint="default"/>
        <w:lang w:val="en-US" w:eastAsia="en-US" w:bidi="ar-SA"/>
      </w:rPr>
    </w:lvl>
    <w:lvl w:ilvl="4" w:tplc="DCDC9B58">
      <w:numFmt w:val="bullet"/>
      <w:lvlText w:val="•"/>
      <w:lvlJc w:val="left"/>
      <w:pPr>
        <w:ind w:left="4389" w:hanging="363"/>
      </w:pPr>
      <w:rPr>
        <w:rFonts w:hint="default"/>
        <w:lang w:val="en-US" w:eastAsia="en-US" w:bidi="ar-SA"/>
      </w:rPr>
    </w:lvl>
    <w:lvl w:ilvl="5" w:tplc="FFD8A360">
      <w:numFmt w:val="bullet"/>
      <w:lvlText w:val="•"/>
      <w:lvlJc w:val="left"/>
      <w:pPr>
        <w:ind w:left="5281" w:hanging="363"/>
      </w:pPr>
      <w:rPr>
        <w:rFonts w:hint="default"/>
        <w:lang w:val="en-US" w:eastAsia="en-US" w:bidi="ar-SA"/>
      </w:rPr>
    </w:lvl>
    <w:lvl w:ilvl="6" w:tplc="04A68DC0">
      <w:numFmt w:val="bullet"/>
      <w:lvlText w:val="•"/>
      <w:lvlJc w:val="left"/>
      <w:pPr>
        <w:ind w:left="6174" w:hanging="363"/>
      </w:pPr>
      <w:rPr>
        <w:rFonts w:hint="default"/>
        <w:lang w:val="en-US" w:eastAsia="en-US" w:bidi="ar-SA"/>
      </w:rPr>
    </w:lvl>
    <w:lvl w:ilvl="7" w:tplc="64F6C1F4">
      <w:numFmt w:val="bullet"/>
      <w:lvlText w:val="•"/>
      <w:lvlJc w:val="left"/>
      <w:pPr>
        <w:ind w:left="7066" w:hanging="363"/>
      </w:pPr>
      <w:rPr>
        <w:rFonts w:hint="default"/>
        <w:lang w:val="en-US" w:eastAsia="en-US" w:bidi="ar-SA"/>
      </w:rPr>
    </w:lvl>
    <w:lvl w:ilvl="8" w:tplc="55E4A6FA">
      <w:numFmt w:val="bullet"/>
      <w:lvlText w:val="•"/>
      <w:lvlJc w:val="left"/>
      <w:pPr>
        <w:ind w:left="7958" w:hanging="363"/>
      </w:pPr>
      <w:rPr>
        <w:rFonts w:hint="default"/>
        <w:lang w:val="en-US" w:eastAsia="en-US" w:bidi="ar-SA"/>
      </w:rPr>
    </w:lvl>
  </w:abstractNum>
  <w:abstractNum w:abstractNumId="21"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978149320">
    <w:abstractNumId w:val="10"/>
  </w:num>
  <w:num w:numId="2" w16cid:durableId="2010865033">
    <w:abstractNumId w:val="18"/>
  </w:num>
  <w:num w:numId="3" w16cid:durableId="1328097539">
    <w:abstractNumId w:val="20"/>
  </w:num>
  <w:num w:numId="4" w16cid:durableId="1502544445">
    <w:abstractNumId w:val="7"/>
  </w:num>
  <w:num w:numId="5" w16cid:durableId="1210646796">
    <w:abstractNumId w:val="19"/>
  </w:num>
  <w:num w:numId="6" w16cid:durableId="671644224">
    <w:abstractNumId w:val="13"/>
  </w:num>
  <w:num w:numId="7" w16cid:durableId="656811767">
    <w:abstractNumId w:val="11"/>
  </w:num>
  <w:num w:numId="8" w16cid:durableId="295795965">
    <w:abstractNumId w:val="6"/>
  </w:num>
  <w:num w:numId="9" w16cid:durableId="938635156">
    <w:abstractNumId w:val="16"/>
  </w:num>
  <w:num w:numId="10" w16cid:durableId="96799445">
    <w:abstractNumId w:val="14"/>
  </w:num>
  <w:num w:numId="11" w16cid:durableId="1724131885">
    <w:abstractNumId w:val="15"/>
  </w:num>
  <w:num w:numId="12" w16cid:durableId="1387221295">
    <w:abstractNumId w:val="3"/>
  </w:num>
  <w:num w:numId="13" w16cid:durableId="1150945654">
    <w:abstractNumId w:val="8"/>
  </w:num>
  <w:num w:numId="14" w16cid:durableId="1148592458">
    <w:abstractNumId w:val="21"/>
  </w:num>
  <w:num w:numId="15" w16cid:durableId="497384717">
    <w:abstractNumId w:val="9"/>
  </w:num>
  <w:num w:numId="16" w16cid:durableId="2130656911">
    <w:abstractNumId w:val="12"/>
  </w:num>
  <w:num w:numId="17" w16cid:durableId="1857037383">
    <w:abstractNumId w:val="0"/>
  </w:num>
  <w:num w:numId="18" w16cid:durableId="1174029354">
    <w:abstractNumId w:val="17"/>
  </w:num>
  <w:num w:numId="19" w16cid:durableId="2095584830">
    <w:abstractNumId w:val="2"/>
  </w:num>
  <w:num w:numId="20" w16cid:durableId="2023240006">
    <w:abstractNumId w:val="4"/>
  </w:num>
  <w:num w:numId="21" w16cid:durableId="734083081">
    <w:abstractNumId w:val="1"/>
  </w:num>
  <w:num w:numId="22" w16cid:durableId="485899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A9"/>
    <w:rsid w:val="0000282E"/>
    <w:rsid w:val="00004E1E"/>
    <w:rsid w:val="0000661B"/>
    <w:rsid w:val="000710CD"/>
    <w:rsid w:val="00076CCF"/>
    <w:rsid w:val="000C21FE"/>
    <w:rsid w:val="000C64A7"/>
    <w:rsid w:val="00100FA4"/>
    <w:rsid w:val="0014070F"/>
    <w:rsid w:val="001540CF"/>
    <w:rsid w:val="00164C2F"/>
    <w:rsid w:val="00166C69"/>
    <w:rsid w:val="001B5631"/>
    <w:rsid w:val="001C0532"/>
    <w:rsid w:val="001E48D7"/>
    <w:rsid w:val="00201DF8"/>
    <w:rsid w:val="0020607F"/>
    <w:rsid w:val="002178C2"/>
    <w:rsid w:val="00246D3B"/>
    <w:rsid w:val="0027147B"/>
    <w:rsid w:val="00281B53"/>
    <w:rsid w:val="002D1828"/>
    <w:rsid w:val="002D4061"/>
    <w:rsid w:val="002D4552"/>
    <w:rsid w:val="002F5E53"/>
    <w:rsid w:val="003175AD"/>
    <w:rsid w:val="0032560B"/>
    <w:rsid w:val="003313D3"/>
    <w:rsid w:val="00342EE3"/>
    <w:rsid w:val="0035458B"/>
    <w:rsid w:val="003675F5"/>
    <w:rsid w:val="00386007"/>
    <w:rsid w:val="00397482"/>
    <w:rsid w:val="003B182E"/>
    <w:rsid w:val="003E30B6"/>
    <w:rsid w:val="00404FC9"/>
    <w:rsid w:val="0042424C"/>
    <w:rsid w:val="004311F4"/>
    <w:rsid w:val="00433696"/>
    <w:rsid w:val="00435934"/>
    <w:rsid w:val="00463C32"/>
    <w:rsid w:val="00471CF5"/>
    <w:rsid w:val="004B7FCD"/>
    <w:rsid w:val="004C1311"/>
    <w:rsid w:val="004C6144"/>
    <w:rsid w:val="004F3BAD"/>
    <w:rsid w:val="004F4B92"/>
    <w:rsid w:val="00505141"/>
    <w:rsid w:val="00537CF7"/>
    <w:rsid w:val="00544EC9"/>
    <w:rsid w:val="00556503"/>
    <w:rsid w:val="00592D68"/>
    <w:rsid w:val="005C0087"/>
    <w:rsid w:val="005C0CF6"/>
    <w:rsid w:val="005D2F3E"/>
    <w:rsid w:val="005E06C7"/>
    <w:rsid w:val="00601B9F"/>
    <w:rsid w:val="00631703"/>
    <w:rsid w:val="006546DC"/>
    <w:rsid w:val="006D0527"/>
    <w:rsid w:val="00720435"/>
    <w:rsid w:val="00720ED6"/>
    <w:rsid w:val="00724B6C"/>
    <w:rsid w:val="00726B8F"/>
    <w:rsid w:val="00747C06"/>
    <w:rsid w:val="00747E99"/>
    <w:rsid w:val="007756A4"/>
    <w:rsid w:val="0078099E"/>
    <w:rsid w:val="00794ABF"/>
    <w:rsid w:val="007A3383"/>
    <w:rsid w:val="007B12AF"/>
    <w:rsid w:val="007C4026"/>
    <w:rsid w:val="007E4B49"/>
    <w:rsid w:val="007F4DE0"/>
    <w:rsid w:val="008212A6"/>
    <w:rsid w:val="00822D00"/>
    <w:rsid w:val="008276A8"/>
    <w:rsid w:val="00841E69"/>
    <w:rsid w:val="0085663A"/>
    <w:rsid w:val="00871544"/>
    <w:rsid w:val="008737AD"/>
    <w:rsid w:val="0087474F"/>
    <w:rsid w:val="008812E5"/>
    <w:rsid w:val="00895A7C"/>
    <w:rsid w:val="008A3DD2"/>
    <w:rsid w:val="008B659B"/>
    <w:rsid w:val="008C629D"/>
    <w:rsid w:val="008E4DEC"/>
    <w:rsid w:val="00934FB8"/>
    <w:rsid w:val="00950DAC"/>
    <w:rsid w:val="00955DAF"/>
    <w:rsid w:val="00967442"/>
    <w:rsid w:val="009737F1"/>
    <w:rsid w:val="00994B74"/>
    <w:rsid w:val="009B3399"/>
    <w:rsid w:val="009D1875"/>
    <w:rsid w:val="00A01F22"/>
    <w:rsid w:val="00A05346"/>
    <w:rsid w:val="00A06A4C"/>
    <w:rsid w:val="00A233F8"/>
    <w:rsid w:val="00A315B9"/>
    <w:rsid w:val="00A32C58"/>
    <w:rsid w:val="00A46B29"/>
    <w:rsid w:val="00A54789"/>
    <w:rsid w:val="00A63EF9"/>
    <w:rsid w:val="00AF3BBB"/>
    <w:rsid w:val="00B27678"/>
    <w:rsid w:val="00B54F48"/>
    <w:rsid w:val="00B56AC4"/>
    <w:rsid w:val="00B614F6"/>
    <w:rsid w:val="00B73CB4"/>
    <w:rsid w:val="00B75F04"/>
    <w:rsid w:val="00B771C3"/>
    <w:rsid w:val="00B81F2D"/>
    <w:rsid w:val="00B9418A"/>
    <w:rsid w:val="00BA72B7"/>
    <w:rsid w:val="00BB2EA9"/>
    <w:rsid w:val="00BB6A93"/>
    <w:rsid w:val="00BF27B4"/>
    <w:rsid w:val="00C042EB"/>
    <w:rsid w:val="00C44B3C"/>
    <w:rsid w:val="00C81B01"/>
    <w:rsid w:val="00C96B63"/>
    <w:rsid w:val="00CA1C66"/>
    <w:rsid w:val="00CA7BC0"/>
    <w:rsid w:val="00CD29C6"/>
    <w:rsid w:val="00CD69F7"/>
    <w:rsid w:val="00CD7C6B"/>
    <w:rsid w:val="00CE6833"/>
    <w:rsid w:val="00D0018A"/>
    <w:rsid w:val="00D010E7"/>
    <w:rsid w:val="00D16E51"/>
    <w:rsid w:val="00D17684"/>
    <w:rsid w:val="00D41B5D"/>
    <w:rsid w:val="00D63467"/>
    <w:rsid w:val="00D72B69"/>
    <w:rsid w:val="00D82AA9"/>
    <w:rsid w:val="00D91858"/>
    <w:rsid w:val="00DA3E76"/>
    <w:rsid w:val="00DC5C8D"/>
    <w:rsid w:val="00DD2DAF"/>
    <w:rsid w:val="00DE5B58"/>
    <w:rsid w:val="00E20335"/>
    <w:rsid w:val="00E25321"/>
    <w:rsid w:val="00E666B7"/>
    <w:rsid w:val="00E675DC"/>
    <w:rsid w:val="00E74528"/>
    <w:rsid w:val="00E76B89"/>
    <w:rsid w:val="00EA73C7"/>
    <w:rsid w:val="00EC26BE"/>
    <w:rsid w:val="00EE07CC"/>
    <w:rsid w:val="00EE1A96"/>
    <w:rsid w:val="00F0211A"/>
    <w:rsid w:val="00F07074"/>
    <w:rsid w:val="00F14640"/>
    <w:rsid w:val="00F3150D"/>
    <w:rsid w:val="00F31BDE"/>
    <w:rsid w:val="00F457F6"/>
    <w:rsid w:val="00F45B48"/>
    <w:rsid w:val="00F45D6D"/>
    <w:rsid w:val="00F46B7D"/>
    <w:rsid w:val="00F50AFA"/>
    <w:rsid w:val="00F8356F"/>
    <w:rsid w:val="00F90957"/>
    <w:rsid w:val="00F951F6"/>
    <w:rsid w:val="00F95648"/>
    <w:rsid w:val="00F96BFC"/>
    <w:rsid w:val="00FA3A75"/>
    <w:rsid w:val="00FC5E54"/>
    <w:rsid w:val="00FC7CFB"/>
    <w:rsid w:val="00FD6ADA"/>
    <w:rsid w:val="00FF5280"/>
    <w:rsid w:val="03EEC456"/>
    <w:rsid w:val="06F7C71C"/>
    <w:rsid w:val="0D8E3B7E"/>
    <w:rsid w:val="10AC0EDB"/>
    <w:rsid w:val="1329B4ED"/>
    <w:rsid w:val="185272F9"/>
    <w:rsid w:val="1B1EE5DC"/>
    <w:rsid w:val="22511252"/>
    <w:rsid w:val="2361A24D"/>
    <w:rsid w:val="242D977F"/>
    <w:rsid w:val="2B137492"/>
    <w:rsid w:val="2B990DA9"/>
    <w:rsid w:val="2FABBA6B"/>
    <w:rsid w:val="47073BAD"/>
    <w:rsid w:val="4B9D173D"/>
    <w:rsid w:val="4BED562B"/>
    <w:rsid w:val="4C365648"/>
    <w:rsid w:val="4EA84C41"/>
    <w:rsid w:val="5C0EA92F"/>
    <w:rsid w:val="6240B671"/>
    <w:rsid w:val="643C2AF1"/>
    <w:rsid w:val="65EF2A09"/>
    <w:rsid w:val="6BA1B007"/>
    <w:rsid w:val="6F00916E"/>
    <w:rsid w:val="6F00C867"/>
    <w:rsid w:val="6F47122B"/>
    <w:rsid w:val="76ABC669"/>
    <w:rsid w:val="7C6FC3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581878"/>
  <w15:docId w15:val="{C2BCBF1F-528C-4173-BAD4-2B14EB8E4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14" w:hanging="246"/>
      <w:jc w:val="both"/>
      <w:outlineLvl w:val="0"/>
    </w:pPr>
    <w:rPr>
      <w:b/>
      <w:bCs/>
    </w:rPr>
  </w:style>
  <w:style w:type="paragraph" w:styleId="Heading2">
    <w:name w:val="heading 2"/>
    <w:basedOn w:val="Normal"/>
    <w:uiPriority w:val="9"/>
    <w:unhideWhenUsed/>
    <w:qFormat/>
    <w:pPr>
      <w:ind w:left="268"/>
      <w:jc w:val="both"/>
      <w:outlineLvl w:val="1"/>
    </w:pPr>
    <w:rPr>
      <w:b/>
      <w:bCs/>
      <w:i/>
      <w:iCs/>
    </w:rPr>
  </w:style>
  <w:style w:type="paragraph" w:styleId="Heading3">
    <w:name w:val="heading 3"/>
    <w:basedOn w:val="Normal"/>
    <w:next w:val="Normal"/>
    <w:link w:val="Heading3Char"/>
    <w:uiPriority w:val="9"/>
    <w:semiHidden/>
    <w:unhideWhenUsed/>
    <w:qFormat/>
    <w:rsid w:val="004C6144"/>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4B7FCD"/>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
      <w:ind w:left="514" w:hanging="359"/>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246D3B"/>
    <w:pPr>
      <w:tabs>
        <w:tab w:val="center" w:pos="4513"/>
        <w:tab w:val="right" w:pos="9026"/>
      </w:tabs>
    </w:pPr>
  </w:style>
  <w:style w:type="character" w:customStyle="1" w:styleId="HeaderChar">
    <w:name w:val="Header Char"/>
    <w:basedOn w:val="DefaultParagraphFont"/>
    <w:link w:val="Header"/>
    <w:uiPriority w:val="99"/>
    <w:rsid w:val="00246D3B"/>
    <w:rPr>
      <w:rFonts w:ascii="Arial" w:eastAsia="Arial" w:hAnsi="Arial" w:cs="Arial"/>
    </w:rPr>
  </w:style>
  <w:style w:type="paragraph" w:styleId="Footer">
    <w:name w:val="footer"/>
    <w:basedOn w:val="Normal"/>
    <w:link w:val="FooterChar"/>
    <w:uiPriority w:val="99"/>
    <w:unhideWhenUsed/>
    <w:rsid w:val="00246D3B"/>
    <w:pPr>
      <w:tabs>
        <w:tab w:val="center" w:pos="4513"/>
        <w:tab w:val="right" w:pos="9026"/>
      </w:tabs>
    </w:pPr>
  </w:style>
  <w:style w:type="character" w:customStyle="1" w:styleId="FooterChar">
    <w:name w:val="Footer Char"/>
    <w:basedOn w:val="DefaultParagraphFont"/>
    <w:link w:val="Footer"/>
    <w:uiPriority w:val="99"/>
    <w:rsid w:val="00246D3B"/>
    <w:rPr>
      <w:rFonts w:ascii="Arial" w:eastAsia="Arial" w:hAnsi="Arial" w:cs="Arial"/>
    </w:rPr>
  </w:style>
  <w:style w:type="character" w:styleId="Strong">
    <w:name w:val="Strong"/>
    <w:basedOn w:val="DefaultParagraphFont"/>
    <w:uiPriority w:val="22"/>
    <w:qFormat/>
    <w:rsid w:val="000C21FE"/>
    <w:rPr>
      <w:b/>
      <w:bCs/>
    </w:rPr>
  </w:style>
  <w:style w:type="character" w:customStyle="1" w:styleId="Heading4Char">
    <w:name w:val="Heading 4 Char"/>
    <w:basedOn w:val="DefaultParagraphFont"/>
    <w:link w:val="Heading4"/>
    <w:uiPriority w:val="9"/>
    <w:semiHidden/>
    <w:rsid w:val="004B7FCD"/>
    <w:rPr>
      <w:rFonts w:asciiTheme="majorHAnsi" w:eastAsiaTheme="majorEastAsia" w:hAnsiTheme="majorHAnsi" w:cstheme="majorBidi"/>
      <w:i/>
      <w:iCs/>
      <w:color w:val="365F91" w:themeColor="accent1" w:themeShade="BF"/>
    </w:rPr>
  </w:style>
  <w:style w:type="paragraph" w:styleId="NoSpacing">
    <w:name w:val="No Spacing"/>
    <w:uiPriority w:val="1"/>
    <w:qFormat/>
    <w:rsid w:val="00386007"/>
    <w:pPr>
      <w:widowControl/>
      <w:autoSpaceDE/>
      <w:autoSpaceDN/>
    </w:pPr>
    <w:rPr>
      <w:kern w:val="2"/>
      <w:lang w:val="en-GB"/>
      <w14:ligatures w14:val="standardContextual"/>
    </w:rPr>
  </w:style>
  <w:style w:type="character" w:customStyle="1" w:styleId="BodyTextChar">
    <w:name w:val="Body Text Char"/>
    <w:basedOn w:val="DefaultParagraphFont"/>
    <w:link w:val="BodyText"/>
    <w:uiPriority w:val="1"/>
    <w:rsid w:val="00076CCF"/>
    <w:rPr>
      <w:rFonts w:ascii="Arial" w:eastAsia="Arial" w:hAnsi="Arial" w:cs="Arial"/>
    </w:rPr>
  </w:style>
  <w:style w:type="table" w:styleId="TableGrid">
    <w:name w:val="Table Grid"/>
    <w:basedOn w:val="TableNormal"/>
    <w:uiPriority w:val="39"/>
    <w:rsid w:val="00076CCF"/>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4C6144"/>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465153">
      <w:bodyDiv w:val="1"/>
      <w:marLeft w:val="0"/>
      <w:marRight w:val="0"/>
      <w:marTop w:val="0"/>
      <w:marBottom w:val="0"/>
      <w:divBdr>
        <w:top w:val="none" w:sz="0" w:space="0" w:color="auto"/>
        <w:left w:val="none" w:sz="0" w:space="0" w:color="auto"/>
        <w:bottom w:val="none" w:sz="0" w:space="0" w:color="auto"/>
        <w:right w:val="none" w:sz="0" w:space="0" w:color="auto"/>
      </w:divBdr>
    </w:div>
    <w:div w:id="978460513">
      <w:bodyDiv w:val="1"/>
      <w:marLeft w:val="0"/>
      <w:marRight w:val="0"/>
      <w:marTop w:val="0"/>
      <w:marBottom w:val="0"/>
      <w:divBdr>
        <w:top w:val="none" w:sz="0" w:space="0" w:color="auto"/>
        <w:left w:val="none" w:sz="0" w:space="0" w:color="auto"/>
        <w:bottom w:val="none" w:sz="0" w:space="0" w:color="auto"/>
        <w:right w:val="none" w:sz="0" w:space="0" w:color="auto"/>
      </w:divBdr>
    </w:div>
    <w:div w:id="1490094309">
      <w:bodyDiv w:val="1"/>
      <w:marLeft w:val="0"/>
      <w:marRight w:val="0"/>
      <w:marTop w:val="0"/>
      <w:marBottom w:val="0"/>
      <w:divBdr>
        <w:top w:val="none" w:sz="0" w:space="0" w:color="auto"/>
        <w:left w:val="none" w:sz="0" w:space="0" w:color="auto"/>
        <w:bottom w:val="none" w:sz="0" w:space="0" w:color="auto"/>
        <w:right w:val="none" w:sz="0" w:space="0" w:color="auto"/>
      </w:divBdr>
    </w:div>
    <w:div w:id="1614022846">
      <w:bodyDiv w:val="1"/>
      <w:marLeft w:val="0"/>
      <w:marRight w:val="0"/>
      <w:marTop w:val="0"/>
      <w:marBottom w:val="0"/>
      <w:divBdr>
        <w:top w:val="none" w:sz="0" w:space="0" w:color="auto"/>
        <w:left w:val="none" w:sz="0" w:space="0" w:color="auto"/>
        <w:bottom w:val="none" w:sz="0" w:space="0" w:color="auto"/>
        <w:right w:val="none" w:sz="0" w:space="0" w:color="auto"/>
      </w:divBdr>
      <w:divsChild>
        <w:div w:id="287441018">
          <w:marLeft w:val="0"/>
          <w:marRight w:val="0"/>
          <w:marTop w:val="0"/>
          <w:marBottom w:val="0"/>
          <w:divBdr>
            <w:top w:val="none" w:sz="0" w:space="0" w:color="auto"/>
            <w:left w:val="none" w:sz="0" w:space="0" w:color="auto"/>
            <w:bottom w:val="none" w:sz="0" w:space="0" w:color="auto"/>
            <w:right w:val="none" w:sz="0" w:space="0" w:color="auto"/>
          </w:divBdr>
        </w:div>
        <w:div w:id="456795489">
          <w:marLeft w:val="0"/>
          <w:marRight w:val="0"/>
          <w:marTop w:val="0"/>
          <w:marBottom w:val="0"/>
          <w:divBdr>
            <w:top w:val="none" w:sz="0" w:space="0" w:color="auto"/>
            <w:left w:val="none" w:sz="0" w:space="0" w:color="auto"/>
            <w:bottom w:val="none" w:sz="0" w:space="0" w:color="auto"/>
            <w:right w:val="none" w:sz="0" w:space="0" w:color="auto"/>
          </w:divBdr>
        </w:div>
        <w:div w:id="720635595">
          <w:marLeft w:val="0"/>
          <w:marRight w:val="0"/>
          <w:marTop w:val="0"/>
          <w:marBottom w:val="0"/>
          <w:divBdr>
            <w:top w:val="none" w:sz="0" w:space="0" w:color="auto"/>
            <w:left w:val="none" w:sz="0" w:space="0" w:color="auto"/>
            <w:bottom w:val="none" w:sz="0" w:space="0" w:color="auto"/>
            <w:right w:val="none" w:sz="0" w:space="0" w:color="auto"/>
          </w:divBdr>
        </w:div>
        <w:div w:id="1508712419">
          <w:marLeft w:val="0"/>
          <w:marRight w:val="0"/>
          <w:marTop w:val="0"/>
          <w:marBottom w:val="0"/>
          <w:divBdr>
            <w:top w:val="none" w:sz="0" w:space="0" w:color="auto"/>
            <w:left w:val="none" w:sz="0" w:space="0" w:color="auto"/>
            <w:bottom w:val="none" w:sz="0" w:space="0" w:color="auto"/>
            <w:right w:val="none" w:sz="0" w:space="0" w:color="auto"/>
          </w:divBdr>
        </w:div>
      </w:divsChild>
    </w:div>
    <w:div w:id="1973632271">
      <w:bodyDiv w:val="1"/>
      <w:marLeft w:val="0"/>
      <w:marRight w:val="0"/>
      <w:marTop w:val="0"/>
      <w:marBottom w:val="0"/>
      <w:divBdr>
        <w:top w:val="none" w:sz="0" w:space="0" w:color="auto"/>
        <w:left w:val="none" w:sz="0" w:space="0" w:color="auto"/>
        <w:bottom w:val="none" w:sz="0" w:space="0" w:color="auto"/>
        <w:right w:val="none" w:sz="0" w:space="0" w:color="auto"/>
      </w:divBdr>
      <w:divsChild>
        <w:div w:id="141234929">
          <w:marLeft w:val="0"/>
          <w:marRight w:val="0"/>
          <w:marTop w:val="0"/>
          <w:marBottom w:val="0"/>
          <w:divBdr>
            <w:top w:val="none" w:sz="0" w:space="0" w:color="auto"/>
            <w:left w:val="none" w:sz="0" w:space="0" w:color="auto"/>
            <w:bottom w:val="none" w:sz="0" w:space="0" w:color="auto"/>
            <w:right w:val="none" w:sz="0" w:space="0" w:color="auto"/>
          </w:divBdr>
        </w:div>
        <w:div w:id="593247974">
          <w:marLeft w:val="0"/>
          <w:marRight w:val="0"/>
          <w:marTop w:val="0"/>
          <w:marBottom w:val="0"/>
          <w:divBdr>
            <w:top w:val="none" w:sz="0" w:space="0" w:color="auto"/>
            <w:left w:val="none" w:sz="0" w:space="0" w:color="auto"/>
            <w:bottom w:val="none" w:sz="0" w:space="0" w:color="auto"/>
            <w:right w:val="none" w:sz="0" w:space="0" w:color="auto"/>
          </w:divBdr>
        </w:div>
        <w:div w:id="628123002">
          <w:marLeft w:val="0"/>
          <w:marRight w:val="0"/>
          <w:marTop w:val="0"/>
          <w:marBottom w:val="0"/>
          <w:divBdr>
            <w:top w:val="none" w:sz="0" w:space="0" w:color="auto"/>
            <w:left w:val="none" w:sz="0" w:space="0" w:color="auto"/>
            <w:bottom w:val="none" w:sz="0" w:space="0" w:color="auto"/>
            <w:right w:val="none" w:sz="0" w:space="0" w:color="auto"/>
          </w:divBdr>
        </w:div>
        <w:div w:id="65414134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5.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5606864-B819-4FEE-A8E7-B3FEBD685F7B}">
  <ds:schemaRefs>
    <ds:schemaRef ds:uri="http://schemas.microsoft.com/sharepoint/v3/contenttype/forms"/>
  </ds:schemaRefs>
</ds:datastoreItem>
</file>

<file path=customXml/itemProps2.xml><?xml version="1.0" encoding="utf-8"?>
<ds:datastoreItem xmlns:ds="http://schemas.openxmlformats.org/officeDocument/2006/customXml" ds:itemID="{47BD71BF-A85E-5646-9459-2BBE562A979C}">
  <ds:schemaRefs>
    <ds:schemaRef ds:uri="http://schemas.openxmlformats.org/officeDocument/2006/bibliography"/>
  </ds:schemaRefs>
</ds:datastoreItem>
</file>

<file path=customXml/itemProps3.xml><?xml version="1.0" encoding="utf-8"?>
<ds:datastoreItem xmlns:ds="http://schemas.openxmlformats.org/officeDocument/2006/customXml" ds:itemID="{B19A34DF-9003-4AFE-9B62-F34742CAB7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7BFE8-559C-464A-97A2-0B81454F6CF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3554</Words>
  <Characters>20259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Domnan Miri</dc:creator>
  <cp:keywords/>
  <dc:description/>
  <cp:lastModifiedBy>Raheela Shaikh</cp:lastModifiedBy>
  <cp:revision>2</cp:revision>
  <dcterms:created xsi:type="dcterms:W3CDTF">2026-09-22T10:02:00Z</dcterms:created>
  <dcterms:modified xsi:type="dcterms:W3CDTF">2026-09-22T10:02:00Z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2024-10-05T00:00:00Z</vt:filetime>
  </property>
  <property fmtid="{D5CDD505-2E9C-101B-9397-08002B2CF9AE}" pid="3" name="Creator">
    <vt:lpwstr>Microsoft® Word for Microsoft 365</vt:lpwstr>
  </property>
  <property fmtid="{D5CDD505-2E9C-101B-9397-08002B2CF9AE}" pid="4" name="LastSaved">
    <vt:filetime>2024-11-19T00:00:00Z</vt:filetime>
  </property>
  <property fmtid="{D5CDD505-2E9C-101B-9397-08002B2CF9AE}" pid="5" name="Producer">
    <vt:lpwstr>Microsoft® Word for Microsoft 365</vt:lpwstr>
  </property>
  <property fmtid="{D5CDD505-2E9C-101B-9397-08002B2CF9AE}" pid="6" name="GrammarlyDocumentId">
    <vt:lpwstr>7d70c2bf3ef548707f7d88f0dca4d84011e67b45f040ee9700fb14982807315d</vt:lpwstr>
  </property>
  <property fmtid="{D5CDD505-2E9C-101B-9397-08002B2CF9AE}" pid="7" name="ContentTypeId">
    <vt:lpwstr>0x0101003467A9A34852CF4AA213F8EDD3982B1D</vt:lpwstr>
  </property>
  <property fmtid="{D5CDD505-2E9C-101B-9397-08002B2CF9AE}" pid="8" name="MediaServiceImageTags">
    <vt:lpwstr/>
  </property>
</Properties>
</file>